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87DDA5F" w14:textId="77777777" w:rsidR="00813428" w:rsidRDefault="00813428">
      <w:pPr>
        <w:pStyle w:val="Textoindependiente"/>
        <w:spacing w:before="58"/>
        <w:rPr>
          <w:rFonts w:ascii="Times New Roman"/>
          <w:sz w:val="20"/>
        </w:rPr>
      </w:pPr>
    </w:p>
    <w:p w14:paraId="0F2F6354" w14:textId="77777777" w:rsidR="00813428" w:rsidRDefault="00000000">
      <w:pPr>
        <w:pStyle w:val="Textoindependiente"/>
        <w:ind w:left="2358"/>
        <w:rPr>
          <w:rFonts w:ascii="Times New Roman"/>
          <w:sz w:val="20"/>
        </w:rPr>
      </w:pPr>
      <w:r>
        <w:rPr>
          <w:rFonts w:ascii="Times New Roman"/>
          <w:noProof/>
          <w:sz w:val="20"/>
        </w:rPr>
        <w:drawing>
          <wp:inline distT="0" distB="0" distL="0" distR="0" wp14:anchorId="0D6F4ECE" wp14:editId="022EEFCF">
            <wp:extent cx="2601294" cy="848677"/>
            <wp:effectExtent l="0" t="0" r="0" b="0"/>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7" cstate="print"/>
                    <a:stretch>
                      <a:fillRect/>
                    </a:stretch>
                  </pic:blipFill>
                  <pic:spPr>
                    <a:xfrm>
                      <a:off x="0" y="0"/>
                      <a:ext cx="2601294" cy="848677"/>
                    </a:xfrm>
                    <a:prstGeom prst="rect">
                      <a:avLst/>
                    </a:prstGeom>
                  </pic:spPr>
                </pic:pic>
              </a:graphicData>
            </a:graphic>
          </wp:inline>
        </w:drawing>
      </w:r>
    </w:p>
    <w:p w14:paraId="280247E3" w14:textId="77777777" w:rsidR="00813428" w:rsidRDefault="00813428">
      <w:pPr>
        <w:pStyle w:val="Textoindependiente"/>
        <w:rPr>
          <w:rFonts w:ascii="Times New Roman"/>
        </w:rPr>
      </w:pPr>
    </w:p>
    <w:p w14:paraId="7A8C960B" w14:textId="77777777" w:rsidR="00813428" w:rsidRDefault="00813428">
      <w:pPr>
        <w:pStyle w:val="Textoindependiente"/>
        <w:rPr>
          <w:rFonts w:ascii="Times New Roman"/>
        </w:rPr>
      </w:pPr>
    </w:p>
    <w:p w14:paraId="7E65283E" w14:textId="77777777" w:rsidR="00813428" w:rsidRDefault="00813428">
      <w:pPr>
        <w:pStyle w:val="Textoindependiente"/>
        <w:rPr>
          <w:rFonts w:ascii="Times New Roman"/>
        </w:rPr>
      </w:pPr>
    </w:p>
    <w:p w14:paraId="09C5C34B" w14:textId="77777777" w:rsidR="00813428" w:rsidRDefault="00813428">
      <w:pPr>
        <w:pStyle w:val="Textoindependiente"/>
        <w:rPr>
          <w:rFonts w:ascii="Times New Roman"/>
        </w:rPr>
      </w:pPr>
    </w:p>
    <w:p w14:paraId="02E1D5F6" w14:textId="77777777" w:rsidR="00813428" w:rsidRDefault="00813428">
      <w:pPr>
        <w:pStyle w:val="Textoindependiente"/>
        <w:rPr>
          <w:rFonts w:ascii="Times New Roman"/>
        </w:rPr>
      </w:pPr>
    </w:p>
    <w:p w14:paraId="2CD9FD4F" w14:textId="77777777" w:rsidR="00813428" w:rsidRDefault="00813428">
      <w:pPr>
        <w:pStyle w:val="Textoindependiente"/>
        <w:rPr>
          <w:rFonts w:ascii="Times New Roman"/>
        </w:rPr>
      </w:pPr>
    </w:p>
    <w:p w14:paraId="41D7895B" w14:textId="77777777" w:rsidR="00813428" w:rsidRDefault="00813428">
      <w:pPr>
        <w:pStyle w:val="Textoindependiente"/>
        <w:spacing w:before="126"/>
        <w:rPr>
          <w:rFonts w:ascii="Times New Roman"/>
        </w:rPr>
      </w:pPr>
    </w:p>
    <w:p w14:paraId="04BD47BF" w14:textId="77777777" w:rsidR="00813428" w:rsidRDefault="00000000">
      <w:pPr>
        <w:pStyle w:val="Textoindependiente"/>
        <w:spacing w:before="1"/>
        <w:jc w:val="center"/>
      </w:pPr>
      <w:r>
        <w:rPr>
          <w:spacing w:val="-8"/>
        </w:rPr>
        <w:t>ESTADOS</w:t>
      </w:r>
      <w:r>
        <w:rPr>
          <w:spacing w:val="-2"/>
        </w:rPr>
        <w:t xml:space="preserve"> </w:t>
      </w:r>
      <w:r>
        <w:rPr>
          <w:spacing w:val="-8"/>
        </w:rPr>
        <w:t>UNIDOS</w:t>
      </w:r>
      <w:r>
        <w:rPr>
          <w:spacing w:val="-3"/>
        </w:rPr>
        <w:t xml:space="preserve"> </w:t>
      </w:r>
      <w:r>
        <w:rPr>
          <w:spacing w:val="-8"/>
        </w:rPr>
        <w:t>MEXICANOS</w:t>
      </w:r>
    </w:p>
    <w:p w14:paraId="6C761C23" w14:textId="77777777" w:rsidR="00813428" w:rsidRDefault="00813428">
      <w:pPr>
        <w:pStyle w:val="Textoindependiente"/>
      </w:pPr>
    </w:p>
    <w:p w14:paraId="0A225BEF" w14:textId="77777777" w:rsidR="00813428" w:rsidRDefault="00813428">
      <w:pPr>
        <w:pStyle w:val="Textoindependiente"/>
      </w:pPr>
    </w:p>
    <w:p w14:paraId="632DA4FB" w14:textId="77777777" w:rsidR="00813428" w:rsidRDefault="00813428">
      <w:pPr>
        <w:pStyle w:val="Textoindependiente"/>
        <w:spacing w:before="245"/>
      </w:pPr>
    </w:p>
    <w:p w14:paraId="691F241F" w14:textId="77777777" w:rsidR="00813428" w:rsidRDefault="00000000">
      <w:pPr>
        <w:pStyle w:val="Textoindependiente"/>
        <w:spacing w:line="285" w:lineRule="auto"/>
        <w:ind w:left="516" w:right="517" w:hanging="3"/>
        <w:jc w:val="center"/>
      </w:pPr>
      <w:r>
        <w:rPr>
          <w:w w:val="110"/>
        </w:rPr>
        <w:t>Información</w:t>
      </w:r>
      <w:r>
        <w:rPr>
          <w:spacing w:val="-15"/>
          <w:w w:val="110"/>
        </w:rPr>
        <w:t xml:space="preserve"> </w:t>
      </w:r>
      <w:r>
        <w:rPr>
          <w:w w:val="110"/>
        </w:rPr>
        <w:t>adicional</w:t>
      </w:r>
      <w:r>
        <w:rPr>
          <w:spacing w:val="-17"/>
          <w:w w:val="110"/>
        </w:rPr>
        <w:t xml:space="preserve"> </w:t>
      </w:r>
      <w:r>
        <w:rPr>
          <w:w w:val="110"/>
        </w:rPr>
        <w:t>del</w:t>
      </w:r>
      <w:r>
        <w:rPr>
          <w:spacing w:val="-15"/>
          <w:w w:val="110"/>
        </w:rPr>
        <w:t xml:space="preserve"> </w:t>
      </w:r>
      <w:r>
        <w:rPr>
          <w:w w:val="110"/>
        </w:rPr>
        <w:t>Estado</w:t>
      </w:r>
      <w:r>
        <w:rPr>
          <w:spacing w:val="-15"/>
          <w:w w:val="110"/>
        </w:rPr>
        <w:t xml:space="preserve"> </w:t>
      </w:r>
      <w:r>
        <w:rPr>
          <w:w w:val="110"/>
        </w:rPr>
        <w:t>mexicano</w:t>
      </w:r>
      <w:r>
        <w:rPr>
          <w:spacing w:val="-15"/>
          <w:w w:val="110"/>
        </w:rPr>
        <w:t xml:space="preserve"> </w:t>
      </w:r>
      <w:r>
        <w:rPr>
          <w:w w:val="110"/>
        </w:rPr>
        <w:t>al</w:t>
      </w:r>
      <w:r>
        <w:rPr>
          <w:spacing w:val="-17"/>
          <w:w w:val="110"/>
        </w:rPr>
        <w:t xml:space="preserve"> </w:t>
      </w:r>
      <w:r>
        <w:rPr>
          <w:w w:val="110"/>
        </w:rPr>
        <w:t>procedimiento</w:t>
      </w:r>
      <w:r>
        <w:rPr>
          <w:spacing w:val="-15"/>
          <w:w w:val="110"/>
        </w:rPr>
        <w:t xml:space="preserve"> </w:t>
      </w:r>
      <w:r>
        <w:rPr>
          <w:w w:val="110"/>
        </w:rPr>
        <w:t>investigación confidencial</w:t>
      </w:r>
      <w:r>
        <w:rPr>
          <w:spacing w:val="-17"/>
          <w:w w:val="110"/>
        </w:rPr>
        <w:t xml:space="preserve"> </w:t>
      </w:r>
      <w:r>
        <w:rPr>
          <w:w w:val="110"/>
        </w:rPr>
        <w:t>a</w:t>
      </w:r>
      <w:r>
        <w:rPr>
          <w:spacing w:val="-15"/>
          <w:w w:val="110"/>
        </w:rPr>
        <w:t xml:space="preserve"> </w:t>
      </w:r>
      <w:r>
        <w:rPr>
          <w:w w:val="110"/>
        </w:rPr>
        <w:t>México</w:t>
      </w:r>
      <w:r>
        <w:rPr>
          <w:spacing w:val="-15"/>
          <w:w w:val="110"/>
        </w:rPr>
        <w:t xml:space="preserve"> </w:t>
      </w:r>
      <w:r>
        <w:rPr>
          <w:w w:val="110"/>
        </w:rPr>
        <w:t>de</w:t>
      </w:r>
      <w:r>
        <w:rPr>
          <w:spacing w:val="-15"/>
          <w:w w:val="110"/>
        </w:rPr>
        <w:t xml:space="preserve"> </w:t>
      </w:r>
      <w:r>
        <w:rPr>
          <w:w w:val="110"/>
        </w:rPr>
        <w:t>conformidad</w:t>
      </w:r>
      <w:r>
        <w:rPr>
          <w:spacing w:val="-14"/>
          <w:w w:val="110"/>
        </w:rPr>
        <w:t xml:space="preserve"> </w:t>
      </w:r>
      <w:r>
        <w:rPr>
          <w:w w:val="110"/>
        </w:rPr>
        <w:t>con</w:t>
      </w:r>
      <w:r>
        <w:rPr>
          <w:spacing w:val="-15"/>
          <w:w w:val="110"/>
        </w:rPr>
        <w:t xml:space="preserve"> </w:t>
      </w:r>
      <w:r>
        <w:rPr>
          <w:w w:val="110"/>
        </w:rPr>
        <w:t>el</w:t>
      </w:r>
      <w:r>
        <w:rPr>
          <w:spacing w:val="-17"/>
          <w:w w:val="110"/>
        </w:rPr>
        <w:t xml:space="preserve"> </w:t>
      </w:r>
      <w:r>
        <w:rPr>
          <w:w w:val="110"/>
        </w:rPr>
        <w:t>artículo</w:t>
      </w:r>
      <w:r>
        <w:rPr>
          <w:spacing w:val="-17"/>
          <w:w w:val="110"/>
        </w:rPr>
        <w:t xml:space="preserve"> </w:t>
      </w:r>
      <w:r>
        <w:rPr>
          <w:w w:val="110"/>
        </w:rPr>
        <w:t>6,</w:t>
      </w:r>
      <w:r>
        <w:rPr>
          <w:spacing w:val="-15"/>
          <w:w w:val="110"/>
        </w:rPr>
        <w:t xml:space="preserve"> </w:t>
      </w:r>
      <w:r>
        <w:rPr>
          <w:w w:val="110"/>
        </w:rPr>
        <w:t>párrafo</w:t>
      </w:r>
      <w:r>
        <w:rPr>
          <w:spacing w:val="-17"/>
          <w:w w:val="110"/>
        </w:rPr>
        <w:t xml:space="preserve"> </w:t>
      </w:r>
      <w:r>
        <w:rPr>
          <w:w w:val="110"/>
        </w:rPr>
        <w:t>2,</w:t>
      </w:r>
      <w:r>
        <w:rPr>
          <w:spacing w:val="-17"/>
          <w:w w:val="110"/>
        </w:rPr>
        <w:t xml:space="preserve"> </w:t>
      </w:r>
      <w:r>
        <w:rPr>
          <w:w w:val="110"/>
        </w:rPr>
        <w:t>del</w:t>
      </w:r>
      <w:r>
        <w:rPr>
          <w:spacing w:val="-17"/>
          <w:w w:val="110"/>
        </w:rPr>
        <w:t xml:space="preserve"> </w:t>
      </w:r>
      <w:r>
        <w:rPr>
          <w:w w:val="110"/>
        </w:rPr>
        <w:t xml:space="preserve">Protocolo </w:t>
      </w:r>
      <w:r>
        <w:t>Adicional</w:t>
      </w:r>
      <w:r>
        <w:rPr>
          <w:spacing w:val="22"/>
        </w:rPr>
        <w:t xml:space="preserve"> </w:t>
      </w:r>
      <w:r>
        <w:t>de</w:t>
      </w:r>
      <w:r>
        <w:rPr>
          <w:spacing w:val="22"/>
        </w:rPr>
        <w:t xml:space="preserve"> </w:t>
      </w:r>
      <w:r>
        <w:t>la</w:t>
      </w:r>
      <w:r>
        <w:rPr>
          <w:spacing w:val="22"/>
        </w:rPr>
        <w:t xml:space="preserve"> </w:t>
      </w:r>
      <w:r>
        <w:t>Convención</w:t>
      </w:r>
      <w:r>
        <w:rPr>
          <w:spacing w:val="22"/>
        </w:rPr>
        <w:t xml:space="preserve"> </w:t>
      </w:r>
      <w:r>
        <w:t>sobre</w:t>
      </w:r>
      <w:r>
        <w:rPr>
          <w:spacing w:val="19"/>
        </w:rPr>
        <w:t xml:space="preserve"> </w:t>
      </w:r>
      <w:r>
        <w:t>los</w:t>
      </w:r>
      <w:r>
        <w:rPr>
          <w:spacing w:val="22"/>
        </w:rPr>
        <w:t xml:space="preserve"> </w:t>
      </w:r>
      <w:r>
        <w:t>Derechos</w:t>
      </w:r>
      <w:r>
        <w:rPr>
          <w:spacing w:val="18"/>
        </w:rPr>
        <w:t xml:space="preserve"> </w:t>
      </w:r>
      <w:r>
        <w:t>de</w:t>
      </w:r>
      <w:r>
        <w:rPr>
          <w:spacing w:val="22"/>
        </w:rPr>
        <w:t xml:space="preserve"> </w:t>
      </w:r>
      <w:r>
        <w:t>las</w:t>
      </w:r>
      <w:r>
        <w:rPr>
          <w:spacing w:val="18"/>
        </w:rPr>
        <w:t xml:space="preserve"> </w:t>
      </w:r>
      <w:r>
        <w:t>Personas</w:t>
      </w:r>
      <w:r>
        <w:rPr>
          <w:spacing w:val="22"/>
        </w:rPr>
        <w:t xml:space="preserve"> </w:t>
      </w:r>
      <w:r>
        <w:t>con</w:t>
      </w:r>
      <w:r>
        <w:rPr>
          <w:spacing w:val="22"/>
        </w:rPr>
        <w:t xml:space="preserve"> </w:t>
      </w:r>
      <w:r>
        <w:t>Discapacidad</w:t>
      </w:r>
    </w:p>
    <w:p w14:paraId="6AB9AB86" w14:textId="77777777" w:rsidR="00813428" w:rsidRDefault="00813428">
      <w:pPr>
        <w:pStyle w:val="Textoindependiente"/>
        <w:rPr>
          <w:sz w:val="20"/>
        </w:rPr>
      </w:pPr>
    </w:p>
    <w:p w14:paraId="6FF633F4" w14:textId="77777777" w:rsidR="00813428" w:rsidRDefault="00000000">
      <w:pPr>
        <w:pStyle w:val="Textoindependiente"/>
        <w:spacing w:before="26"/>
        <w:rPr>
          <w:sz w:val="20"/>
        </w:rPr>
      </w:pPr>
      <w:r>
        <w:rPr>
          <w:noProof/>
          <w:sz w:val="20"/>
        </w:rPr>
        <mc:AlternateContent>
          <mc:Choice Requires="wps">
            <w:drawing>
              <wp:anchor distT="0" distB="0" distL="0" distR="0" simplePos="0" relativeHeight="487587840" behindDoc="1" locked="0" layoutInCell="1" allowOverlap="1" wp14:anchorId="5DB289CD" wp14:editId="255D60C2">
                <wp:simplePos x="0" y="0"/>
                <wp:positionH relativeFrom="page">
                  <wp:posOffset>1062532</wp:posOffset>
                </wp:positionH>
                <wp:positionV relativeFrom="paragraph">
                  <wp:posOffset>178405</wp:posOffset>
                </wp:positionV>
                <wp:extent cx="5648960" cy="6350"/>
                <wp:effectExtent l="0" t="0" r="0" b="0"/>
                <wp:wrapTopAndBottom/>
                <wp:docPr id="2" name="Graphic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648960" cy="6350"/>
                        </a:xfrm>
                        <a:custGeom>
                          <a:avLst/>
                          <a:gdLst/>
                          <a:ahLst/>
                          <a:cxnLst/>
                          <a:rect l="l" t="t" r="r" b="b"/>
                          <a:pathLst>
                            <a:path w="5648960" h="6350">
                              <a:moveTo>
                                <a:pt x="5648833" y="0"/>
                              </a:moveTo>
                              <a:lnTo>
                                <a:pt x="0" y="0"/>
                              </a:lnTo>
                              <a:lnTo>
                                <a:pt x="0" y="6096"/>
                              </a:lnTo>
                              <a:lnTo>
                                <a:pt x="5648833" y="6096"/>
                              </a:lnTo>
                              <a:lnTo>
                                <a:pt x="5648833"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1EE01397" id="Graphic 2" o:spid="_x0000_s1026" style="position:absolute;margin-left:83.65pt;margin-top:14.05pt;width:444.8pt;height:.5pt;z-index:-15728640;visibility:visible;mso-wrap-style:square;mso-wrap-distance-left:0;mso-wrap-distance-top:0;mso-wrap-distance-right:0;mso-wrap-distance-bottom:0;mso-position-horizontal:absolute;mso-position-horizontal-relative:page;mso-position-vertical:absolute;mso-position-vertical-relative:text;v-text-anchor:top" coordsize="564896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" path="m5648833,l,,,6096r5648833,l5648833,xe" fillcolor="black" stroked="f">
                <v:path arrowok="t"/>
                <w10:wrap type="topAndBottom" anchorx="page"/>
              </v:shape>
            </w:pict>
          </mc:Fallback>
        </mc:AlternateContent>
      </w:r>
    </w:p>
    <w:p w14:paraId="533416A5" w14:textId="77777777" w:rsidR="00813428" w:rsidRDefault="00813428">
      <w:pPr>
        <w:pStyle w:val="Textoindependiente"/>
        <w:spacing w:before="213"/>
      </w:pPr>
    </w:p>
    <w:p w14:paraId="10558D4A" w14:textId="77777777" w:rsidR="00813428" w:rsidRDefault="00000000">
      <w:pPr>
        <w:pStyle w:val="Textoindependiente"/>
        <w:jc w:val="center"/>
      </w:pPr>
      <w:r>
        <w:rPr>
          <w:w w:val="105"/>
        </w:rPr>
        <w:t>Comité</w:t>
      </w:r>
      <w:r>
        <w:rPr>
          <w:spacing w:val="-12"/>
          <w:w w:val="105"/>
        </w:rPr>
        <w:t xml:space="preserve"> </w:t>
      </w:r>
      <w:r>
        <w:rPr>
          <w:w w:val="105"/>
        </w:rPr>
        <w:t>sobre</w:t>
      </w:r>
      <w:r>
        <w:rPr>
          <w:spacing w:val="-13"/>
          <w:w w:val="105"/>
        </w:rPr>
        <w:t xml:space="preserve"> </w:t>
      </w:r>
      <w:r>
        <w:rPr>
          <w:w w:val="105"/>
        </w:rPr>
        <w:t>los</w:t>
      </w:r>
      <w:r>
        <w:rPr>
          <w:spacing w:val="-11"/>
          <w:w w:val="105"/>
        </w:rPr>
        <w:t xml:space="preserve"> </w:t>
      </w:r>
      <w:r>
        <w:rPr>
          <w:w w:val="105"/>
        </w:rPr>
        <w:t>Derechos</w:t>
      </w:r>
      <w:r>
        <w:rPr>
          <w:spacing w:val="-12"/>
          <w:w w:val="105"/>
        </w:rPr>
        <w:t xml:space="preserve"> </w:t>
      </w:r>
      <w:r>
        <w:rPr>
          <w:w w:val="105"/>
        </w:rPr>
        <w:t>de</w:t>
      </w:r>
      <w:r>
        <w:rPr>
          <w:spacing w:val="-11"/>
          <w:w w:val="105"/>
        </w:rPr>
        <w:t xml:space="preserve"> </w:t>
      </w:r>
      <w:r>
        <w:rPr>
          <w:w w:val="105"/>
        </w:rPr>
        <w:t>las</w:t>
      </w:r>
      <w:r>
        <w:rPr>
          <w:spacing w:val="-14"/>
          <w:w w:val="105"/>
        </w:rPr>
        <w:t xml:space="preserve"> </w:t>
      </w:r>
      <w:r>
        <w:rPr>
          <w:w w:val="105"/>
        </w:rPr>
        <w:t>Personas</w:t>
      </w:r>
      <w:r>
        <w:rPr>
          <w:spacing w:val="-11"/>
          <w:w w:val="105"/>
        </w:rPr>
        <w:t xml:space="preserve"> </w:t>
      </w:r>
      <w:r>
        <w:rPr>
          <w:w w:val="105"/>
        </w:rPr>
        <w:t>con</w:t>
      </w:r>
      <w:r>
        <w:rPr>
          <w:spacing w:val="-12"/>
          <w:w w:val="105"/>
        </w:rPr>
        <w:t xml:space="preserve"> </w:t>
      </w:r>
      <w:r>
        <w:rPr>
          <w:spacing w:val="-2"/>
          <w:w w:val="105"/>
        </w:rPr>
        <w:t>Discapacidad</w:t>
      </w:r>
    </w:p>
    <w:p w14:paraId="3D19FF17" w14:textId="77777777" w:rsidR="00813428" w:rsidRDefault="00000000">
      <w:pPr>
        <w:pStyle w:val="Textoindependiente"/>
        <w:spacing w:before="203"/>
        <w:rPr>
          <w:sz w:val="20"/>
        </w:rPr>
      </w:pPr>
      <w:r>
        <w:rPr>
          <w:noProof/>
          <w:sz w:val="20"/>
        </w:rPr>
        <mc:AlternateContent>
          <mc:Choice Requires="wps">
            <w:drawing>
              <wp:anchor distT="0" distB="0" distL="0" distR="0" simplePos="0" relativeHeight="487588352" behindDoc="1" locked="0" layoutInCell="1" allowOverlap="1" wp14:anchorId="0A55B072" wp14:editId="145EC136">
                <wp:simplePos x="0" y="0"/>
                <wp:positionH relativeFrom="page">
                  <wp:posOffset>1062532</wp:posOffset>
                </wp:positionH>
                <wp:positionV relativeFrom="paragraph">
                  <wp:posOffset>290476</wp:posOffset>
                </wp:positionV>
                <wp:extent cx="5648960" cy="6350"/>
                <wp:effectExtent l="0" t="0" r="0" b="0"/>
                <wp:wrapTopAndBottom/>
                <wp:docPr id="3" name="Graphic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648960" cy="6350"/>
                        </a:xfrm>
                        <a:custGeom>
                          <a:avLst/>
                          <a:gdLst/>
                          <a:ahLst/>
                          <a:cxnLst/>
                          <a:rect l="l" t="t" r="r" b="b"/>
                          <a:pathLst>
                            <a:path w="5648960" h="6350">
                              <a:moveTo>
                                <a:pt x="5648833" y="0"/>
                              </a:moveTo>
                              <a:lnTo>
                                <a:pt x="0" y="0"/>
                              </a:lnTo>
                              <a:lnTo>
                                <a:pt x="0" y="6095"/>
                              </a:lnTo>
                              <a:lnTo>
                                <a:pt x="5648833" y="6095"/>
                              </a:lnTo>
                              <a:lnTo>
                                <a:pt x="5648833"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8736C0C" id="Graphic 3" o:spid="_x0000_s1026" style="position:absolute;margin-left:83.65pt;margin-top:22.85pt;width:444.8pt;height:.5pt;z-index:-15728128;visibility:visible;mso-wrap-style:square;mso-wrap-distance-left:0;mso-wrap-distance-top:0;mso-wrap-distance-right:0;mso-wrap-distance-bottom:0;mso-position-horizontal:absolute;mso-position-horizontal-relative:page;mso-position-vertical:absolute;mso-position-vertical-relative:text;v-text-anchor:top" coordsize="564896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" path="m5648833,l,,,6095r5648833,l5648833,xe" fillcolor="black" stroked="f">
                <v:path arrowok="t"/>
                <w10:wrap type="topAndBottom" anchorx="page"/>
              </v:shape>
            </w:pict>
          </mc:Fallback>
        </mc:AlternateContent>
      </w:r>
    </w:p>
    <w:p w14:paraId="295BD978" w14:textId="77777777" w:rsidR="00813428" w:rsidRDefault="00813428">
      <w:pPr>
        <w:pStyle w:val="Textoindependiente"/>
      </w:pPr>
    </w:p>
    <w:p w14:paraId="43B28857" w14:textId="77777777" w:rsidR="00813428" w:rsidRDefault="00813428">
      <w:pPr>
        <w:pStyle w:val="Textoindependiente"/>
      </w:pPr>
    </w:p>
    <w:p w14:paraId="332550D7" w14:textId="77777777" w:rsidR="00813428" w:rsidRDefault="00813428">
      <w:pPr>
        <w:pStyle w:val="Textoindependiente"/>
      </w:pPr>
    </w:p>
    <w:p w14:paraId="399B1CC6" w14:textId="77777777" w:rsidR="00813428" w:rsidRDefault="00813428">
      <w:pPr>
        <w:pStyle w:val="Textoindependiente"/>
      </w:pPr>
    </w:p>
    <w:p w14:paraId="0EABBB83" w14:textId="77777777" w:rsidR="00813428" w:rsidRDefault="00813428">
      <w:pPr>
        <w:pStyle w:val="Textoindependiente"/>
      </w:pPr>
    </w:p>
    <w:p w14:paraId="6D45536C" w14:textId="77777777" w:rsidR="00813428" w:rsidRDefault="00813428">
      <w:pPr>
        <w:pStyle w:val="Textoindependiente"/>
      </w:pPr>
    </w:p>
    <w:p w14:paraId="179E5757" w14:textId="77777777" w:rsidR="00813428" w:rsidRDefault="00813428">
      <w:pPr>
        <w:pStyle w:val="Textoindependiente"/>
      </w:pPr>
    </w:p>
    <w:p w14:paraId="308956E2" w14:textId="77777777" w:rsidR="00813428" w:rsidRDefault="00813428">
      <w:pPr>
        <w:pStyle w:val="Textoindependiente"/>
        <w:spacing w:before="225"/>
      </w:pPr>
    </w:p>
    <w:p w14:paraId="1FD6F15F" w14:textId="77777777" w:rsidR="00813428" w:rsidRDefault="00000000">
      <w:pPr>
        <w:pStyle w:val="Textoindependiente"/>
        <w:jc w:val="center"/>
      </w:pPr>
      <w:r>
        <w:rPr>
          <w:w w:val="105"/>
        </w:rPr>
        <w:t>Ciudad</w:t>
      </w:r>
      <w:r>
        <w:rPr>
          <w:spacing w:val="-7"/>
          <w:w w:val="105"/>
        </w:rPr>
        <w:t xml:space="preserve"> </w:t>
      </w:r>
      <w:r>
        <w:rPr>
          <w:w w:val="105"/>
        </w:rPr>
        <w:t>de</w:t>
      </w:r>
      <w:r>
        <w:rPr>
          <w:spacing w:val="-7"/>
          <w:w w:val="105"/>
        </w:rPr>
        <w:t xml:space="preserve"> </w:t>
      </w:r>
      <w:r>
        <w:rPr>
          <w:w w:val="105"/>
        </w:rPr>
        <w:t>México,</w:t>
      </w:r>
      <w:r>
        <w:rPr>
          <w:spacing w:val="-9"/>
          <w:w w:val="105"/>
        </w:rPr>
        <w:t xml:space="preserve"> </w:t>
      </w:r>
      <w:r>
        <w:rPr>
          <w:w w:val="105"/>
        </w:rPr>
        <w:t>21</w:t>
      </w:r>
      <w:r>
        <w:rPr>
          <w:spacing w:val="-9"/>
          <w:w w:val="105"/>
        </w:rPr>
        <w:t xml:space="preserve"> </w:t>
      </w:r>
      <w:r>
        <w:rPr>
          <w:w w:val="105"/>
        </w:rPr>
        <w:t>de</w:t>
      </w:r>
      <w:r>
        <w:rPr>
          <w:spacing w:val="-7"/>
          <w:w w:val="105"/>
        </w:rPr>
        <w:t xml:space="preserve"> </w:t>
      </w:r>
      <w:r>
        <w:rPr>
          <w:w w:val="105"/>
        </w:rPr>
        <w:t>abril</w:t>
      </w:r>
      <w:r>
        <w:rPr>
          <w:spacing w:val="-8"/>
          <w:w w:val="105"/>
        </w:rPr>
        <w:t xml:space="preserve"> </w:t>
      </w:r>
      <w:r>
        <w:rPr>
          <w:w w:val="105"/>
        </w:rPr>
        <w:t>de</w:t>
      </w:r>
      <w:r>
        <w:rPr>
          <w:spacing w:val="-7"/>
          <w:w w:val="105"/>
        </w:rPr>
        <w:t xml:space="preserve"> </w:t>
      </w:r>
      <w:r>
        <w:rPr>
          <w:spacing w:val="-4"/>
          <w:w w:val="105"/>
        </w:rPr>
        <w:t>2025.</w:t>
      </w:r>
    </w:p>
    <w:p w14:paraId="13F6981D" w14:textId="77777777" w:rsidR="00813428" w:rsidRDefault="00813428">
      <w:pPr>
        <w:pStyle w:val="Textoindependiente"/>
        <w:jc w:val="center"/>
        <w:sectPr w:rsidR="00813428">
          <w:type w:val="continuous"/>
          <w:pgSz w:w="12240" w:h="15840"/>
          <w:pgMar w:top="1820" w:right="1440" w:bottom="280" w:left="1440" w:header="720" w:footer="720" w:gutter="0"/>
          <w:cols w:space="720"/>
        </w:sectPr>
      </w:pPr>
    </w:p>
    <w:p w14:paraId="763658C3" w14:textId="77777777" w:rsidR="00813428" w:rsidRDefault="00000000">
      <w:pPr>
        <w:pStyle w:val="Ttulo"/>
      </w:pPr>
      <w:r>
        <w:rPr>
          <w:spacing w:val="-2"/>
          <w:w w:val="105"/>
        </w:rPr>
        <w:lastRenderedPageBreak/>
        <w:t>Contenido</w:t>
      </w:r>
    </w:p>
    <w:p w14:paraId="1DF834F1" w14:textId="77777777" w:rsidR="00813428" w:rsidRDefault="00000000">
      <w:pPr>
        <w:pStyle w:val="Prrafodelista"/>
        <w:numPr>
          <w:ilvl w:val="0"/>
          <w:numId w:val="15"/>
        </w:numPr>
        <w:tabs>
          <w:tab w:val="left" w:pos="504"/>
          <w:tab w:val="left" w:leader="dot" w:pos="8965"/>
        </w:tabs>
        <w:spacing w:before="588"/>
        <w:ind w:left="504" w:hanging="242"/>
        <w:jc w:val="both"/>
      </w:pPr>
      <w:hyperlink w:anchor="_bookmark0" w:history="1">
        <w:r>
          <w:rPr>
            <w:spacing w:val="-2"/>
          </w:rPr>
          <w:t>INTRODUCCIÓN</w:t>
        </w:r>
        <w:r>
          <w:tab/>
        </w:r>
        <w:r>
          <w:rPr>
            <w:spacing w:val="-10"/>
          </w:rPr>
          <w:t>6</w:t>
        </w:r>
      </w:hyperlink>
    </w:p>
    <w:p w14:paraId="5613BE04" w14:textId="77777777" w:rsidR="00813428" w:rsidRDefault="00000000">
      <w:pPr>
        <w:pStyle w:val="Prrafodelista"/>
        <w:numPr>
          <w:ilvl w:val="0"/>
          <w:numId w:val="14"/>
        </w:numPr>
        <w:tabs>
          <w:tab w:val="left" w:pos="677"/>
          <w:tab w:val="left" w:leader="dot" w:pos="8965"/>
        </w:tabs>
        <w:spacing w:before="195" w:line="328" w:lineRule="auto"/>
        <w:ind w:right="260" w:firstLine="0"/>
        <w:jc w:val="both"/>
      </w:pPr>
      <w:hyperlink w:anchor="_bookmark1" w:history="1">
        <w:r>
          <w:t>INSTITUCIONALIZACIÓN, INCLUIDA LA DETENCIÓN EN EL ÁMBITO DE</w:t>
        </w:r>
      </w:hyperlink>
      <w:r>
        <w:t xml:space="preserve"> </w:t>
      </w:r>
      <w:hyperlink w:anchor="_bookmark1" w:history="1">
        <w:r>
          <w:rPr>
            <w:spacing w:val="-7"/>
          </w:rPr>
          <w:t>PROCEDIMIENTOS</w:t>
        </w:r>
        <w:r>
          <w:rPr>
            <w:spacing w:val="2"/>
          </w:rPr>
          <w:t xml:space="preserve"> </w:t>
        </w:r>
        <w:r>
          <w:rPr>
            <w:spacing w:val="-2"/>
          </w:rPr>
          <w:t>PENALES</w:t>
        </w:r>
        <w:r>
          <w:tab/>
        </w:r>
        <w:r>
          <w:rPr>
            <w:spacing w:val="-10"/>
          </w:rPr>
          <w:t>6</w:t>
        </w:r>
      </w:hyperlink>
    </w:p>
    <w:p w14:paraId="4E6D8FB2" w14:textId="77777777" w:rsidR="00813428" w:rsidRDefault="00000000">
      <w:pPr>
        <w:pStyle w:val="Prrafodelista"/>
        <w:numPr>
          <w:ilvl w:val="1"/>
          <w:numId w:val="14"/>
        </w:numPr>
        <w:tabs>
          <w:tab w:val="left" w:pos="980"/>
          <w:tab w:val="left" w:leader="dot" w:pos="8963"/>
        </w:tabs>
        <w:spacing w:before="102" w:line="328" w:lineRule="auto"/>
        <w:ind w:right="262" w:firstLine="0"/>
        <w:jc w:val="both"/>
      </w:pPr>
      <w:hyperlink w:anchor="_bookmark2" w:history="1">
        <w:r>
          <w:t>El</w:t>
        </w:r>
        <w:r>
          <w:rPr>
            <w:spacing w:val="40"/>
          </w:rPr>
          <w:t xml:space="preserve"> </w:t>
        </w:r>
        <w:r>
          <w:t>número</w:t>
        </w:r>
        <w:r>
          <w:rPr>
            <w:spacing w:val="40"/>
          </w:rPr>
          <w:t xml:space="preserve"> </w:t>
        </w:r>
        <w:r>
          <w:t>de</w:t>
        </w:r>
        <w:r>
          <w:rPr>
            <w:spacing w:val="40"/>
          </w:rPr>
          <w:t xml:space="preserve"> </w:t>
        </w:r>
        <w:r>
          <w:t>personas</w:t>
        </w:r>
        <w:r>
          <w:rPr>
            <w:spacing w:val="40"/>
          </w:rPr>
          <w:t xml:space="preserve"> </w:t>
        </w:r>
        <w:r>
          <w:t>con</w:t>
        </w:r>
        <w:r>
          <w:rPr>
            <w:spacing w:val="40"/>
          </w:rPr>
          <w:t xml:space="preserve"> </w:t>
        </w:r>
        <w:r>
          <w:t>discapacidad</w:t>
        </w:r>
        <w:r>
          <w:rPr>
            <w:spacing w:val="40"/>
          </w:rPr>
          <w:t xml:space="preserve"> </w:t>
        </w:r>
        <w:r>
          <w:t>internadas</w:t>
        </w:r>
        <w:r>
          <w:rPr>
            <w:spacing w:val="40"/>
          </w:rPr>
          <w:t xml:space="preserve"> </w:t>
        </w:r>
        <w:r>
          <w:t>en</w:t>
        </w:r>
        <w:r>
          <w:rPr>
            <w:spacing w:val="40"/>
          </w:rPr>
          <w:t xml:space="preserve"> </w:t>
        </w:r>
        <w:r>
          <w:t>instituciones</w:t>
        </w:r>
        <w:r>
          <w:rPr>
            <w:spacing w:val="40"/>
          </w:rPr>
          <w:t xml:space="preserve"> </w:t>
        </w:r>
        <w:r>
          <w:t>públicas</w:t>
        </w:r>
      </w:hyperlink>
      <w:r>
        <w:t xml:space="preserve"> </w:t>
      </w:r>
      <w:hyperlink w:anchor="_bookmark2" w:history="1">
        <w:r>
          <w:rPr>
            <w:w w:val="110"/>
          </w:rPr>
          <w:t>y/o privadas, incluidos hospitales psiquiátricos, centros de rehabilitación, casas</w:t>
        </w:r>
      </w:hyperlink>
      <w:r>
        <w:rPr>
          <w:w w:val="110"/>
        </w:rPr>
        <w:t xml:space="preserve"> </w:t>
      </w:r>
      <w:hyperlink w:anchor="_bookmark2" w:history="1">
        <w:r>
          <w:t>hogar, centros de asistencia social y cualquier otro tipo de vivienda congregada. Se</w:t>
        </w:r>
      </w:hyperlink>
      <w:r>
        <w:t xml:space="preserve"> </w:t>
      </w:r>
      <w:hyperlink w:anchor="_bookmark2" w:history="1">
        <w:r>
          <w:rPr>
            <w:w w:val="110"/>
          </w:rPr>
          <w:t>ruega que la información se encuentre desagregada por rango de edad, sexo,</w:t>
        </w:r>
      </w:hyperlink>
      <w:r>
        <w:rPr>
          <w:w w:val="110"/>
        </w:rPr>
        <w:t xml:space="preserve"> </w:t>
      </w:r>
      <w:hyperlink w:anchor="_bookmark2" w:history="1">
        <w:r>
          <w:rPr>
            <w:w w:val="105"/>
          </w:rPr>
          <w:t>entidad</w:t>
        </w:r>
        <w:r>
          <w:rPr>
            <w:spacing w:val="-3"/>
            <w:w w:val="105"/>
          </w:rPr>
          <w:t xml:space="preserve"> </w:t>
        </w:r>
        <w:r>
          <w:rPr>
            <w:w w:val="105"/>
          </w:rPr>
          <w:t>federativa</w:t>
        </w:r>
        <w:r>
          <w:rPr>
            <w:spacing w:val="1"/>
            <w:w w:val="105"/>
          </w:rPr>
          <w:t xml:space="preserve"> </w:t>
        </w:r>
        <w:r>
          <w:rPr>
            <w:w w:val="105"/>
          </w:rPr>
          <w:t>en</w:t>
        </w:r>
        <w:r>
          <w:rPr>
            <w:spacing w:val="-2"/>
            <w:w w:val="105"/>
          </w:rPr>
          <w:t xml:space="preserve"> </w:t>
        </w:r>
        <w:r>
          <w:rPr>
            <w:w w:val="105"/>
          </w:rPr>
          <w:t>la</w:t>
        </w:r>
        <w:r>
          <w:rPr>
            <w:spacing w:val="-1"/>
            <w:w w:val="105"/>
          </w:rPr>
          <w:t xml:space="preserve"> </w:t>
        </w:r>
        <w:r>
          <w:rPr>
            <w:w w:val="105"/>
          </w:rPr>
          <w:t>cual se</w:t>
        </w:r>
        <w:r>
          <w:rPr>
            <w:spacing w:val="-2"/>
            <w:w w:val="105"/>
          </w:rPr>
          <w:t xml:space="preserve"> encuentra</w:t>
        </w:r>
        <w:r>
          <w:tab/>
        </w:r>
        <w:r>
          <w:rPr>
            <w:spacing w:val="-10"/>
            <w:w w:val="110"/>
          </w:rPr>
          <w:t>6</w:t>
        </w:r>
      </w:hyperlink>
    </w:p>
    <w:p w14:paraId="5C2E7D40" w14:textId="77777777" w:rsidR="00813428" w:rsidRDefault="00000000">
      <w:pPr>
        <w:pStyle w:val="Prrafodelista"/>
        <w:numPr>
          <w:ilvl w:val="1"/>
          <w:numId w:val="14"/>
        </w:numPr>
        <w:tabs>
          <w:tab w:val="left" w:pos="980"/>
        </w:tabs>
        <w:spacing w:before="101" w:line="331" w:lineRule="auto"/>
        <w:ind w:right="261" w:firstLine="0"/>
        <w:jc w:val="both"/>
      </w:pPr>
      <w:hyperlink w:anchor="_bookmark3" w:history="1">
        <w:r>
          <w:rPr>
            <w:w w:val="105"/>
          </w:rPr>
          <w:t>El número de instituciones de tipo privado que internan personas con</w:t>
        </w:r>
      </w:hyperlink>
      <w:r>
        <w:rPr>
          <w:w w:val="105"/>
        </w:rPr>
        <w:t xml:space="preserve"> </w:t>
      </w:r>
      <w:hyperlink w:anchor="_bookmark3" w:history="1">
        <w:r>
          <w:rPr>
            <w:w w:val="105"/>
          </w:rPr>
          <w:t>discapacidad. Se ruega proporcionar datos desagregados por entidad federativa. 7</w:t>
        </w:r>
      </w:hyperlink>
    </w:p>
    <w:p w14:paraId="7E87D511" w14:textId="77777777" w:rsidR="00813428" w:rsidRDefault="00000000">
      <w:pPr>
        <w:pStyle w:val="Prrafodelista"/>
        <w:numPr>
          <w:ilvl w:val="1"/>
          <w:numId w:val="14"/>
        </w:numPr>
        <w:tabs>
          <w:tab w:val="left" w:pos="980"/>
          <w:tab w:val="left" w:leader="dot" w:pos="8963"/>
        </w:tabs>
        <w:spacing w:before="96" w:line="328" w:lineRule="auto"/>
        <w:ind w:right="258" w:firstLine="0"/>
        <w:jc w:val="both"/>
      </w:pPr>
      <w:hyperlink w:anchor="_bookmark4" w:history="1">
        <w:r>
          <w:rPr>
            <w:w w:val="110"/>
          </w:rPr>
          <w:t>El número de personas con discapacidad bajo medidas de internamiento</w:t>
        </w:r>
      </w:hyperlink>
      <w:r>
        <w:rPr>
          <w:w w:val="110"/>
        </w:rPr>
        <w:t xml:space="preserve"> </w:t>
      </w:r>
      <w:hyperlink w:anchor="_bookmark4" w:history="1">
        <w:r>
          <w:t>psiquiátrico en el nivel federal y en las entidades federativas como consecuencia de</w:t>
        </w:r>
      </w:hyperlink>
      <w:r>
        <w:t xml:space="preserve"> </w:t>
      </w:r>
      <w:hyperlink w:anchor="_bookmark4" w:history="1">
        <w:r>
          <w:rPr>
            <w:w w:val="110"/>
          </w:rPr>
          <w:t>una declaratoria de inimputabilidad en procesos penales. Se ruega que la</w:t>
        </w:r>
      </w:hyperlink>
      <w:r>
        <w:rPr>
          <w:w w:val="110"/>
        </w:rPr>
        <w:t xml:space="preserve"> </w:t>
      </w:r>
      <w:hyperlink w:anchor="_bookmark4" w:history="1">
        <w:r>
          <w:rPr>
            <w:w w:val="110"/>
          </w:rPr>
          <w:t>información esté desagregada por rango de edad, sexo, tipo de impedimento,</w:t>
        </w:r>
      </w:hyperlink>
      <w:r>
        <w:rPr>
          <w:w w:val="110"/>
        </w:rPr>
        <w:t xml:space="preserve"> </w:t>
      </w:r>
      <w:hyperlink w:anchor="_bookmark4" w:history="1">
        <w:r>
          <w:rPr>
            <w:w w:val="110"/>
          </w:rPr>
          <w:t>término</w:t>
        </w:r>
        <w:r>
          <w:rPr>
            <w:spacing w:val="-17"/>
            <w:w w:val="110"/>
          </w:rPr>
          <w:t xml:space="preserve"> </w:t>
        </w:r>
        <w:r>
          <w:rPr>
            <w:w w:val="110"/>
          </w:rPr>
          <w:t>del</w:t>
        </w:r>
        <w:r>
          <w:rPr>
            <w:spacing w:val="-17"/>
            <w:w w:val="110"/>
          </w:rPr>
          <w:t xml:space="preserve"> </w:t>
        </w:r>
        <w:r>
          <w:rPr>
            <w:w w:val="110"/>
          </w:rPr>
          <w:t>internamiento</w:t>
        </w:r>
        <w:r>
          <w:rPr>
            <w:spacing w:val="-17"/>
            <w:w w:val="110"/>
          </w:rPr>
          <w:t xml:space="preserve"> </w:t>
        </w:r>
        <w:r>
          <w:rPr>
            <w:w w:val="110"/>
          </w:rPr>
          <w:t>y</w:t>
        </w:r>
        <w:r>
          <w:rPr>
            <w:spacing w:val="-17"/>
            <w:w w:val="110"/>
          </w:rPr>
          <w:t xml:space="preserve"> </w:t>
        </w:r>
        <w:r>
          <w:rPr>
            <w:w w:val="110"/>
          </w:rPr>
          <w:t>conducta</w:t>
        </w:r>
        <w:r>
          <w:rPr>
            <w:spacing w:val="-17"/>
            <w:w w:val="110"/>
          </w:rPr>
          <w:t xml:space="preserve"> </w:t>
        </w:r>
        <w:r>
          <w:rPr>
            <w:w w:val="110"/>
          </w:rPr>
          <w:t>por</w:t>
        </w:r>
        <w:r>
          <w:rPr>
            <w:spacing w:val="-16"/>
            <w:w w:val="110"/>
          </w:rPr>
          <w:t xml:space="preserve"> </w:t>
        </w:r>
        <w:r>
          <w:rPr>
            <w:w w:val="110"/>
          </w:rPr>
          <w:t>virtud</w:t>
        </w:r>
        <w:r>
          <w:rPr>
            <w:spacing w:val="-17"/>
            <w:w w:val="110"/>
          </w:rPr>
          <w:t xml:space="preserve"> </w:t>
        </w:r>
        <w:r>
          <w:rPr>
            <w:w w:val="110"/>
          </w:rPr>
          <w:t>de</w:t>
        </w:r>
        <w:r>
          <w:rPr>
            <w:spacing w:val="-17"/>
            <w:w w:val="110"/>
          </w:rPr>
          <w:t xml:space="preserve"> </w:t>
        </w:r>
        <w:r>
          <w:rPr>
            <w:w w:val="110"/>
          </w:rPr>
          <w:t>la</w:t>
        </w:r>
        <w:r>
          <w:rPr>
            <w:spacing w:val="-17"/>
            <w:w w:val="110"/>
          </w:rPr>
          <w:t xml:space="preserve"> </w:t>
        </w:r>
        <w:r>
          <w:rPr>
            <w:w w:val="110"/>
          </w:rPr>
          <w:t>cual</w:t>
        </w:r>
        <w:r>
          <w:rPr>
            <w:spacing w:val="-17"/>
            <w:w w:val="110"/>
          </w:rPr>
          <w:t xml:space="preserve"> </w:t>
        </w:r>
        <w:r>
          <w:rPr>
            <w:w w:val="110"/>
          </w:rPr>
          <w:t>se</w:t>
        </w:r>
        <w:r>
          <w:rPr>
            <w:spacing w:val="-16"/>
            <w:w w:val="110"/>
          </w:rPr>
          <w:t xml:space="preserve"> </w:t>
        </w:r>
        <w:r>
          <w:rPr>
            <w:w w:val="110"/>
          </w:rPr>
          <w:t>les</w:t>
        </w:r>
        <w:r>
          <w:rPr>
            <w:spacing w:val="-17"/>
            <w:w w:val="110"/>
          </w:rPr>
          <w:t xml:space="preserve"> </w:t>
        </w:r>
        <w:r>
          <w:rPr>
            <w:w w:val="110"/>
          </w:rPr>
          <w:t>investigaba</w:t>
        </w:r>
        <w:r>
          <w:rPr>
            <w:spacing w:val="-17"/>
            <w:w w:val="110"/>
          </w:rPr>
          <w:t xml:space="preserve"> </w:t>
        </w:r>
        <w:r>
          <w:rPr>
            <w:w w:val="110"/>
          </w:rPr>
          <w:t>antes</w:t>
        </w:r>
      </w:hyperlink>
      <w:r>
        <w:rPr>
          <w:w w:val="110"/>
        </w:rPr>
        <w:t xml:space="preserve"> </w:t>
      </w:r>
      <w:hyperlink w:anchor="_bookmark4" w:history="1">
        <w:r>
          <w:rPr>
            <w:w w:val="105"/>
          </w:rPr>
          <w:t>de la</w:t>
        </w:r>
        <w:r>
          <w:rPr>
            <w:spacing w:val="1"/>
            <w:w w:val="105"/>
          </w:rPr>
          <w:t xml:space="preserve"> </w:t>
        </w:r>
        <w:r>
          <w:rPr>
            <w:w w:val="105"/>
          </w:rPr>
          <w:t>declaratoria de</w:t>
        </w:r>
        <w:r>
          <w:rPr>
            <w:spacing w:val="-2"/>
            <w:w w:val="105"/>
          </w:rPr>
          <w:t xml:space="preserve"> inimputabilidad</w:t>
        </w:r>
        <w:r>
          <w:tab/>
        </w:r>
        <w:r>
          <w:rPr>
            <w:spacing w:val="-10"/>
            <w:w w:val="110"/>
          </w:rPr>
          <w:t>7</w:t>
        </w:r>
      </w:hyperlink>
    </w:p>
    <w:p w14:paraId="3C05DEB1" w14:textId="77777777" w:rsidR="00813428" w:rsidRDefault="00000000">
      <w:pPr>
        <w:pStyle w:val="Prrafodelista"/>
        <w:numPr>
          <w:ilvl w:val="0"/>
          <w:numId w:val="14"/>
        </w:numPr>
        <w:tabs>
          <w:tab w:val="left" w:pos="670"/>
          <w:tab w:val="left" w:leader="dot" w:pos="8965"/>
        </w:tabs>
        <w:spacing w:before="105" w:line="328" w:lineRule="auto"/>
        <w:ind w:right="260" w:firstLine="0"/>
        <w:jc w:val="both"/>
      </w:pPr>
      <w:hyperlink w:anchor="_bookmark5" w:history="1">
        <w:r>
          <w:t>INSTITUCIONALIZACIÓN DE LAS NIÑAS, NIÑOS Y ADOLESCENTES CON</w:t>
        </w:r>
      </w:hyperlink>
      <w:r>
        <w:t xml:space="preserve"> </w:t>
      </w:r>
      <w:hyperlink w:anchor="_bookmark5" w:history="1">
        <w:r>
          <w:rPr>
            <w:spacing w:val="-2"/>
          </w:rPr>
          <w:t>DISCAPACIDAD</w:t>
        </w:r>
        <w:r>
          <w:tab/>
        </w:r>
        <w:r>
          <w:rPr>
            <w:spacing w:val="-10"/>
          </w:rPr>
          <w:t>8</w:t>
        </w:r>
      </w:hyperlink>
    </w:p>
    <w:p w14:paraId="483D0D55" w14:textId="77777777" w:rsidR="00813428" w:rsidRDefault="00000000">
      <w:pPr>
        <w:pStyle w:val="Prrafodelista"/>
        <w:numPr>
          <w:ilvl w:val="1"/>
          <w:numId w:val="14"/>
        </w:numPr>
        <w:tabs>
          <w:tab w:val="left" w:pos="980"/>
          <w:tab w:val="left" w:leader="dot" w:pos="8963"/>
        </w:tabs>
        <w:spacing w:before="101" w:line="328" w:lineRule="auto"/>
        <w:ind w:right="262" w:firstLine="0"/>
        <w:jc w:val="both"/>
      </w:pPr>
      <w:hyperlink w:anchor="_bookmark7" w:history="1">
        <w:r>
          <w:rPr>
            <w:w w:val="105"/>
          </w:rPr>
          <w:t>Datos actualizados sobre el número de niñas, niños y adolescentes con</w:t>
        </w:r>
      </w:hyperlink>
      <w:r>
        <w:rPr>
          <w:w w:val="105"/>
        </w:rPr>
        <w:t xml:space="preserve"> </w:t>
      </w:r>
      <w:hyperlink w:anchor="_bookmark7" w:history="1">
        <w:r>
          <w:rPr>
            <w:w w:val="105"/>
          </w:rPr>
          <w:t>discapacidad en centros de asistencia social gobernados por el sistema DIF, según</w:t>
        </w:r>
      </w:hyperlink>
      <w:r>
        <w:rPr>
          <w:w w:val="105"/>
        </w:rPr>
        <w:t xml:space="preserve"> </w:t>
      </w:r>
      <w:hyperlink w:anchor="_bookmark7" w:history="1">
        <w:r>
          <w:rPr>
            <w:w w:val="105"/>
          </w:rPr>
          <w:t>entidad federativa, rango de edad, sexo y período de permanencia en acogimiento</w:t>
        </w:r>
      </w:hyperlink>
      <w:r>
        <w:rPr>
          <w:w w:val="105"/>
        </w:rPr>
        <w:t xml:space="preserve"> </w:t>
      </w:r>
      <w:hyperlink w:anchor="_bookmark7" w:history="1">
        <w:r>
          <w:rPr>
            <w:spacing w:val="-2"/>
            <w:w w:val="105"/>
          </w:rPr>
          <w:t>institucional</w:t>
        </w:r>
        <w:r>
          <w:tab/>
        </w:r>
        <w:r>
          <w:rPr>
            <w:spacing w:val="-10"/>
            <w:w w:val="105"/>
          </w:rPr>
          <w:t>9</w:t>
        </w:r>
      </w:hyperlink>
    </w:p>
    <w:p w14:paraId="69355855" w14:textId="77777777" w:rsidR="00813428" w:rsidRDefault="00000000">
      <w:pPr>
        <w:pStyle w:val="Prrafodelista"/>
        <w:numPr>
          <w:ilvl w:val="1"/>
          <w:numId w:val="14"/>
        </w:numPr>
        <w:tabs>
          <w:tab w:val="left" w:pos="980"/>
        </w:tabs>
        <w:spacing w:before="102"/>
        <w:ind w:left="980" w:hanging="478"/>
        <w:jc w:val="both"/>
      </w:pPr>
      <w:hyperlink w:anchor="_bookmark8" w:history="1">
        <w:r>
          <w:rPr>
            <w:w w:val="105"/>
          </w:rPr>
          <w:t>Niños con</w:t>
        </w:r>
        <w:r>
          <w:rPr>
            <w:spacing w:val="1"/>
            <w:w w:val="105"/>
          </w:rPr>
          <w:t xml:space="preserve"> </w:t>
        </w:r>
        <w:r>
          <w:rPr>
            <w:w w:val="105"/>
          </w:rPr>
          <w:t>discapacidad</w:t>
        </w:r>
        <w:r>
          <w:rPr>
            <w:spacing w:val="-1"/>
            <w:w w:val="105"/>
          </w:rPr>
          <w:t xml:space="preserve"> </w:t>
        </w:r>
        <w:r>
          <w:rPr>
            <w:w w:val="105"/>
          </w:rPr>
          <w:t>actualmente</w:t>
        </w:r>
        <w:r>
          <w:rPr>
            <w:spacing w:val="1"/>
            <w:w w:val="105"/>
          </w:rPr>
          <w:t xml:space="preserve"> </w:t>
        </w:r>
        <w:r>
          <w:rPr>
            <w:w w:val="105"/>
          </w:rPr>
          <w:t>sujetos</w:t>
        </w:r>
        <w:r>
          <w:rPr>
            <w:spacing w:val="-2"/>
            <w:w w:val="105"/>
          </w:rPr>
          <w:t xml:space="preserve"> </w:t>
        </w:r>
        <w:r>
          <w:rPr>
            <w:w w:val="105"/>
          </w:rPr>
          <w:t>al</w:t>
        </w:r>
        <w:r>
          <w:rPr>
            <w:spacing w:val="-1"/>
            <w:w w:val="105"/>
          </w:rPr>
          <w:t xml:space="preserve"> </w:t>
        </w:r>
        <w:r>
          <w:rPr>
            <w:w w:val="105"/>
          </w:rPr>
          <w:t>acogimiento</w:t>
        </w:r>
        <w:r>
          <w:rPr>
            <w:spacing w:val="1"/>
            <w:w w:val="105"/>
          </w:rPr>
          <w:t xml:space="preserve"> </w:t>
        </w:r>
        <w:r>
          <w:rPr>
            <w:w w:val="105"/>
          </w:rPr>
          <w:t>preadoptivo</w:t>
        </w:r>
        <w:r>
          <w:rPr>
            <w:spacing w:val="74"/>
            <w:w w:val="105"/>
          </w:rPr>
          <w:t xml:space="preserve">   </w:t>
        </w:r>
        <w:r>
          <w:rPr>
            <w:spacing w:val="-5"/>
            <w:w w:val="105"/>
          </w:rPr>
          <w:t>10</w:t>
        </w:r>
      </w:hyperlink>
    </w:p>
    <w:p w14:paraId="3E8AA8A5" w14:textId="77777777" w:rsidR="00813428" w:rsidRDefault="00000000">
      <w:pPr>
        <w:pStyle w:val="Prrafodelista"/>
        <w:numPr>
          <w:ilvl w:val="1"/>
          <w:numId w:val="14"/>
        </w:numPr>
        <w:tabs>
          <w:tab w:val="left" w:pos="980"/>
          <w:tab w:val="left" w:leader="dot" w:pos="8838"/>
        </w:tabs>
        <w:spacing w:before="193" w:line="328" w:lineRule="auto"/>
        <w:ind w:right="259" w:firstLine="0"/>
        <w:jc w:val="both"/>
      </w:pPr>
      <w:hyperlink w:anchor="_bookmark9" w:history="1">
        <w:r>
          <w:rPr>
            <w:w w:val="105"/>
          </w:rPr>
          <w:t>Niñas,</w:t>
        </w:r>
        <w:r>
          <w:rPr>
            <w:spacing w:val="-7"/>
            <w:w w:val="105"/>
          </w:rPr>
          <w:t xml:space="preserve"> </w:t>
        </w:r>
        <w:r>
          <w:rPr>
            <w:w w:val="105"/>
          </w:rPr>
          <w:t>niños</w:t>
        </w:r>
        <w:r>
          <w:rPr>
            <w:spacing w:val="-7"/>
            <w:w w:val="105"/>
          </w:rPr>
          <w:t xml:space="preserve"> </w:t>
        </w:r>
        <w:r>
          <w:rPr>
            <w:w w:val="105"/>
          </w:rPr>
          <w:t>y</w:t>
        </w:r>
        <w:r>
          <w:rPr>
            <w:spacing w:val="-7"/>
            <w:w w:val="105"/>
          </w:rPr>
          <w:t xml:space="preserve"> </w:t>
        </w:r>
        <w:r>
          <w:rPr>
            <w:w w:val="105"/>
          </w:rPr>
          <w:t>adolescentes</w:t>
        </w:r>
        <w:r>
          <w:rPr>
            <w:spacing w:val="-7"/>
            <w:w w:val="105"/>
          </w:rPr>
          <w:t xml:space="preserve"> </w:t>
        </w:r>
        <w:r>
          <w:rPr>
            <w:w w:val="105"/>
          </w:rPr>
          <w:t>con</w:t>
        </w:r>
        <w:r>
          <w:rPr>
            <w:spacing w:val="-7"/>
            <w:w w:val="105"/>
          </w:rPr>
          <w:t xml:space="preserve"> </w:t>
        </w:r>
        <w:r>
          <w:rPr>
            <w:w w:val="105"/>
          </w:rPr>
          <w:t>discapacidad</w:t>
        </w:r>
        <w:r>
          <w:rPr>
            <w:spacing w:val="-9"/>
            <w:w w:val="105"/>
          </w:rPr>
          <w:t xml:space="preserve"> </w:t>
        </w:r>
        <w:r>
          <w:rPr>
            <w:w w:val="105"/>
          </w:rPr>
          <w:t>en</w:t>
        </w:r>
        <w:r>
          <w:rPr>
            <w:spacing w:val="-7"/>
            <w:w w:val="105"/>
          </w:rPr>
          <w:t xml:space="preserve"> </w:t>
        </w:r>
        <w:r>
          <w:rPr>
            <w:w w:val="105"/>
          </w:rPr>
          <w:t>instituciones</w:t>
        </w:r>
        <w:r>
          <w:rPr>
            <w:spacing w:val="-7"/>
            <w:w w:val="105"/>
          </w:rPr>
          <w:t xml:space="preserve"> </w:t>
        </w:r>
        <w:r>
          <w:rPr>
            <w:w w:val="105"/>
          </w:rPr>
          <w:t>psiquiátricas.</w:t>
        </w:r>
        <w:r>
          <w:rPr>
            <w:spacing w:val="-7"/>
            <w:w w:val="105"/>
          </w:rPr>
          <w:t xml:space="preserve"> </w:t>
        </w:r>
        <w:r>
          <w:rPr>
            <w:w w:val="105"/>
          </w:rPr>
          <w:t>Se</w:t>
        </w:r>
      </w:hyperlink>
      <w:r>
        <w:rPr>
          <w:w w:val="105"/>
        </w:rPr>
        <w:t xml:space="preserve"> </w:t>
      </w:r>
      <w:hyperlink w:anchor="_bookmark9" w:history="1">
        <w:r>
          <w:rPr>
            <w:w w:val="105"/>
          </w:rPr>
          <w:t>ruega que la información incluya datos desagregados por sexo, edad, permanencia</w:t>
        </w:r>
      </w:hyperlink>
      <w:r>
        <w:rPr>
          <w:w w:val="105"/>
        </w:rPr>
        <w:t xml:space="preserve"> </w:t>
      </w:r>
      <w:hyperlink w:anchor="_bookmark9" w:history="1">
        <w:r>
          <w:rPr>
            <w:w w:val="105"/>
          </w:rPr>
          <w:t>en</w:t>
        </w:r>
        <w:r>
          <w:rPr>
            <w:spacing w:val="2"/>
            <w:w w:val="105"/>
          </w:rPr>
          <w:t xml:space="preserve"> </w:t>
        </w:r>
        <w:r>
          <w:rPr>
            <w:w w:val="105"/>
          </w:rPr>
          <w:t>el</w:t>
        </w:r>
        <w:r>
          <w:rPr>
            <w:spacing w:val="3"/>
            <w:w w:val="105"/>
          </w:rPr>
          <w:t xml:space="preserve"> </w:t>
        </w:r>
        <w:r>
          <w:rPr>
            <w:w w:val="105"/>
          </w:rPr>
          <w:t>hospital o</w:t>
        </w:r>
        <w:r>
          <w:rPr>
            <w:spacing w:val="2"/>
            <w:w w:val="105"/>
          </w:rPr>
          <w:t xml:space="preserve"> </w:t>
        </w:r>
        <w:r>
          <w:rPr>
            <w:w w:val="105"/>
          </w:rPr>
          <w:t>la unidad</w:t>
        </w:r>
        <w:r>
          <w:rPr>
            <w:spacing w:val="1"/>
            <w:w w:val="105"/>
          </w:rPr>
          <w:t xml:space="preserve"> </w:t>
        </w:r>
        <w:r>
          <w:rPr>
            <w:spacing w:val="-2"/>
            <w:w w:val="105"/>
          </w:rPr>
          <w:t>psiquiátrica</w:t>
        </w:r>
        <w:r>
          <w:tab/>
        </w:r>
        <w:r>
          <w:rPr>
            <w:spacing w:val="-5"/>
            <w:w w:val="105"/>
          </w:rPr>
          <w:t>10</w:t>
        </w:r>
      </w:hyperlink>
    </w:p>
    <w:p w14:paraId="68748DC4" w14:textId="77777777" w:rsidR="00813428" w:rsidRDefault="00000000">
      <w:pPr>
        <w:pStyle w:val="Prrafodelista"/>
        <w:numPr>
          <w:ilvl w:val="1"/>
          <w:numId w:val="14"/>
        </w:numPr>
        <w:tabs>
          <w:tab w:val="left" w:pos="980"/>
          <w:tab w:val="left" w:leader="dot" w:pos="8838"/>
        </w:tabs>
        <w:spacing w:before="101" w:line="331" w:lineRule="auto"/>
        <w:ind w:right="260" w:firstLine="0"/>
        <w:jc w:val="both"/>
      </w:pPr>
      <w:hyperlink w:anchor="_bookmark10" w:history="1">
        <w:r>
          <w:rPr>
            <w:w w:val="105"/>
          </w:rPr>
          <w:t>Niñas,</w:t>
        </w:r>
        <w:r>
          <w:rPr>
            <w:spacing w:val="-10"/>
            <w:w w:val="105"/>
          </w:rPr>
          <w:t xml:space="preserve"> </w:t>
        </w:r>
        <w:r>
          <w:rPr>
            <w:w w:val="105"/>
          </w:rPr>
          <w:t>niños</w:t>
        </w:r>
        <w:r>
          <w:rPr>
            <w:spacing w:val="-11"/>
            <w:w w:val="105"/>
          </w:rPr>
          <w:t xml:space="preserve"> </w:t>
        </w:r>
        <w:r>
          <w:rPr>
            <w:w w:val="105"/>
          </w:rPr>
          <w:t>y</w:t>
        </w:r>
        <w:r>
          <w:rPr>
            <w:spacing w:val="-11"/>
            <w:w w:val="105"/>
          </w:rPr>
          <w:t xml:space="preserve"> </w:t>
        </w:r>
        <w:r>
          <w:rPr>
            <w:w w:val="105"/>
          </w:rPr>
          <w:t>adolescentes</w:t>
        </w:r>
        <w:r>
          <w:rPr>
            <w:spacing w:val="-11"/>
            <w:w w:val="105"/>
          </w:rPr>
          <w:t xml:space="preserve"> </w:t>
        </w:r>
        <w:r>
          <w:rPr>
            <w:w w:val="105"/>
          </w:rPr>
          <w:t>con</w:t>
        </w:r>
        <w:r>
          <w:rPr>
            <w:spacing w:val="-10"/>
            <w:w w:val="105"/>
          </w:rPr>
          <w:t xml:space="preserve"> </w:t>
        </w:r>
        <w:r>
          <w:rPr>
            <w:w w:val="105"/>
          </w:rPr>
          <w:t>discapacidad</w:t>
        </w:r>
        <w:r>
          <w:rPr>
            <w:spacing w:val="-12"/>
            <w:w w:val="105"/>
          </w:rPr>
          <w:t xml:space="preserve"> </w:t>
        </w:r>
        <w:r>
          <w:rPr>
            <w:w w:val="105"/>
          </w:rPr>
          <w:t>que</w:t>
        </w:r>
        <w:r>
          <w:rPr>
            <w:spacing w:val="-10"/>
            <w:w w:val="105"/>
          </w:rPr>
          <w:t xml:space="preserve"> </w:t>
        </w:r>
        <w:r>
          <w:rPr>
            <w:w w:val="105"/>
          </w:rPr>
          <w:t>han</w:t>
        </w:r>
        <w:r>
          <w:rPr>
            <w:spacing w:val="-10"/>
            <w:w w:val="105"/>
          </w:rPr>
          <w:t xml:space="preserve"> </w:t>
        </w:r>
        <w:r>
          <w:rPr>
            <w:w w:val="105"/>
          </w:rPr>
          <w:t>regresado</w:t>
        </w:r>
        <w:r>
          <w:rPr>
            <w:spacing w:val="-13"/>
            <w:w w:val="105"/>
          </w:rPr>
          <w:t xml:space="preserve"> </w:t>
        </w:r>
        <w:r>
          <w:rPr>
            <w:w w:val="105"/>
          </w:rPr>
          <w:t>a</w:t>
        </w:r>
        <w:r>
          <w:rPr>
            <w:spacing w:val="-10"/>
            <w:w w:val="105"/>
          </w:rPr>
          <w:t xml:space="preserve"> </w:t>
        </w:r>
        <w:r>
          <w:rPr>
            <w:w w:val="105"/>
          </w:rPr>
          <w:t>sus</w:t>
        </w:r>
        <w:r>
          <w:rPr>
            <w:spacing w:val="-11"/>
            <w:w w:val="105"/>
          </w:rPr>
          <w:t xml:space="preserve"> </w:t>
        </w:r>
        <w:r>
          <w:rPr>
            <w:w w:val="105"/>
          </w:rPr>
          <w:t>familias</w:t>
        </w:r>
      </w:hyperlink>
      <w:r>
        <w:rPr>
          <w:w w:val="105"/>
        </w:rPr>
        <w:t xml:space="preserve"> </w:t>
      </w:r>
      <w:hyperlink w:anchor="_bookmark10" w:history="1">
        <w:r>
          <w:rPr>
            <w:w w:val="105"/>
          </w:rPr>
          <w:t>y/o</w:t>
        </w:r>
        <w:r>
          <w:rPr>
            <w:spacing w:val="-3"/>
            <w:w w:val="105"/>
          </w:rPr>
          <w:t xml:space="preserve"> </w:t>
        </w:r>
        <w:r>
          <w:rPr>
            <w:w w:val="105"/>
          </w:rPr>
          <w:t>a</w:t>
        </w:r>
        <w:r>
          <w:rPr>
            <w:spacing w:val="-2"/>
            <w:w w:val="105"/>
          </w:rPr>
          <w:t xml:space="preserve"> </w:t>
        </w:r>
        <w:r>
          <w:rPr>
            <w:w w:val="105"/>
          </w:rPr>
          <w:t>la</w:t>
        </w:r>
        <w:r>
          <w:rPr>
            <w:spacing w:val="-2"/>
            <w:w w:val="105"/>
          </w:rPr>
          <w:t xml:space="preserve"> </w:t>
        </w:r>
        <w:r>
          <w:rPr>
            <w:w w:val="105"/>
          </w:rPr>
          <w:t>comunidad</w:t>
        </w:r>
        <w:r>
          <w:rPr>
            <w:spacing w:val="-1"/>
            <w:w w:val="105"/>
          </w:rPr>
          <w:t xml:space="preserve"> </w:t>
        </w:r>
        <w:r>
          <w:rPr>
            <w:w w:val="105"/>
          </w:rPr>
          <w:t>desde</w:t>
        </w:r>
        <w:r>
          <w:rPr>
            <w:spacing w:val="-2"/>
            <w:w w:val="105"/>
          </w:rPr>
          <w:t xml:space="preserve"> </w:t>
        </w:r>
        <w:r>
          <w:rPr>
            <w:w w:val="105"/>
          </w:rPr>
          <w:t>el</w:t>
        </w:r>
        <w:r>
          <w:rPr>
            <w:spacing w:val="-4"/>
            <w:w w:val="105"/>
          </w:rPr>
          <w:t xml:space="preserve"> </w:t>
        </w:r>
        <w:r>
          <w:rPr>
            <w:w w:val="105"/>
          </w:rPr>
          <w:t>año</w:t>
        </w:r>
        <w:r>
          <w:rPr>
            <w:spacing w:val="-2"/>
            <w:w w:val="105"/>
          </w:rPr>
          <w:t xml:space="preserve"> </w:t>
        </w:r>
        <w:r>
          <w:rPr>
            <w:spacing w:val="-4"/>
            <w:w w:val="105"/>
          </w:rPr>
          <w:t>2022</w:t>
        </w:r>
        <w:r>
          <w:tab/>
        </w:r>
        <w:r>
          <w:rPr>
            <w:spacing w:val="-5"/>
            <w:w w:val="105"/>
          </w:rPr>
          <w:t>10</w:t>
        </w:r>
      </w:hyperlink>
    </w:p>
    <w:p w14:paraId="5A6F9183" w14:textId="77777777" w:rsidR="00813428" w:rsidRDefault="00000000">
      <w:pPr>
        <w:pStyle w:val="Prrafodelista"/>
        <w:numPr>
          <w:ilvl w:val="0"/>
          <w:numId w:val="14"/>
        </w:numPr>
        <w:tabs>
          <w:tab w:val="left" w:pos="504"/>
        </w:tabs>
        <w:spacing w:before="96"/>
        <w:ind w:left="504" w:hanging="242"/>
        <w:jc w:val="both"/>
      </w:pPr>
      <w:hyperlink w:anchor="_bookmark11" w:history="1">
        <w:r>
          <w:rPr>
            <w:spacing w:val="-4"/>
          </w:rPr>
          <w:t>PERSONAS</w:t>
        </w:r>
        <w:r>
          <w:rPr>
            <w:spacing w:val="-12"/>
          </w:rPr>
          <w:t xml:space="preserve"> </w:t>
        </w:r>
        <w:r>
          <w:rPr>
            <w:spacing w:val="-4"/>
          </w:rPr>
          <w:t>MIGRANTES</w:t>
        </w:r>
        <w:r>
          <w:rPr>
            <w:spacing w:val="-11"/>
          </w:rPr>
          <w:t xml:space="preserve"> </w:t>
        </w:r>
        <w:r>
          <w:rPr>
            <w:spacing w:val="-4"/>
          </w:rPr>
          <w:t>CON</w:t>
        </w:r>
        <w:r>
          <w:rPr>
            <w:spacing w:val="-11"/>
          </w:rPr>
          <w:t xml:space="preserve"> </w:t>
        </w:r>
        <w:r>
          <w:rPr>
            <w:spacing w:val="-4"/>
          </w:rPr>
          <w:t>DISCAPACIDAD</w:t>
        </w:r>
        <w:r>
          <w:rPr>
            <w:spacing w:val="-12"/>
          </w:rPr>
          <w:t xml:space="preserve"> </w:t>
        </w:r>
        <w:r>
          <w:rPr>
            <w:spacing w:val="-4"/>
          </w:rPr>
          <w:t>EN</w:t>
        </w:r>
        <w:r>
          <w:rPr>
            <w:spacing w:val="-11"/>
          </w:rPr>
          <w:t xml:space="preserve"> </w:t>
        </w:r>
        <w:r>
          <w:rPr>
            <w:spacing w:val="-4"/>
          </w:rPr>
          <w:t>SITUACIÓN</w:t>
        </w:r>
        <w:r>
          <w:rPr>
            <w:spacing w:val="-11"/>
          </w:rPr>
          <w:t xml:space="preserve"> </w:t>
        </w:r>
        <w:r>
          <w:rPr>
            <w:spacing w:val="-4"/>
          </w:rPr>
          <w:t>DE</w:t>
        </w:r>
        <w:r>
          <w:rPr>
            <w:spacing w:val="-11"/>
          </w:rPr>
          <w:t xml:space="preserve"> </w:t>
        </w:r>
        <w:r>
          <w:rPr>
            <w:spacing w:val="-4"/>
          </w:rPr>
          <w:t>DETENCIÓN</w:t>
        </w:r>
        <w:r>
          <w:rPr>
            <w:spacing w:val="68"/>
          </w:rPr>
          <w:t xml:space="preserve">   </w:t>
        </w:r>
        <w:r>
          <w:rPr>
            <w:spacing w:val="-5"/>
          </w:rPr>
          <w:t>11</w:t>
        </w:r>
      </w:hyperlink>
    </w:p>
    <w:p w14:paraId="052E2B5B" w14:textId="77777777" w:rsidR="00813428" w:rsidRDefault="00813428">
      <w:pPr>
        <w:pStyle w:val="Prrafodelista"/>
        <w:sectPr w:rsidR="00813428">
          <w:footerReference w:type="default" r:id="rId8"/>
          <w:pgSz w:w="12240" w:h="15840"/>
          <w:pgMar w:top="1340" w:right="1440" w:bottom="1440" w:left="1440" w:header="0" w:footer="1251" w:gutter="0"/>
          <w:pgNumType w:start="2"/>
          <w:cols w:space="720"/>
        </w:sectPr>
      </w:pPr>
    </w:p>
    <w:p w14:paraId="5741F097" w14:textId="77777777" w:rsidR="00813428" w:rsidRDefault="00000000">
      <w:pPr>
        <w:pStyle w:val="Prrafodelista"/>
        <w:numPr>
          <w:ilvl w:val="1"/>
          <w:numId w:val="14"/>
        </w:numPr>
        <w:tabs>
          <w:tab w:val="left" w:pos="980"/>
          <w:tab w:val="left" w:leader="dot" w:pos="8838"/>
        </w:tabs>
        <w:spacing w:before="105" w:line="331" w:lineRule="auto"/>
        <w:ind w:right="261" w:firstLine="0"/>
        <w:jc w:val="both"/>
      </w:pPr>
      <w:hyperlink w:anchor="_bookmark12" w:history="1">
        <w:r>
          <w:rPr>
            <w:w w:val="105"/>
          </w:rPr>
          <w:t>El número total de personas migrantes, incluidas las personas retornadas a</w:t>
        </w:r>
      </w:hyperlink>
      <w:r>
        <w:rPr>
          <w:w w:val="105"/>
        </w:rPr>
        <w:t xml:space="preserve"> </w:t>
      </w:r>
      <w:hyperlink w:anchor="_bookmark12" w:history="1">
        <w:r>
          <w:rPr>
            <w:w w:val="105"/>
          </w:rPr>
          <w:t>México</w:t>
        </w:r>
        <w:r>
          <w:rPr>
            <w:spacing w:val="2"/>
            <w:w w:val="105"/>
          </w:rPr>
          <w:t xml:space="preserve"> </w:t>
        </w:r>
        <w:r>
          <w:rPr>
            <w:w w:val="105"/>
          </w:rPr>
          <w:t>durante</w:t>
        </w:r>
        <w:r>
          <w:rPr>
            <w:spacing w:val="5"/>
            <w:w w:val="105"/>
          </w:rPr>
          <w:t xml:space="preserve"> </w:t>
        </w:r>
        <w:r>
          <w:rPr>
            <w:w w:val="105"/>
          </w:rPr>
          <w:t>el</w:t>
        </w:r>
        <w:r>
          <w:rPr>
            <w:spacing w:val="3"/>
            <w:w w:val="105"/>
          </w:rPr>
          <w:t xml:space="preserve"> </w:t>
        </w:r>
        <w:r>
          <w:rPr>
            <w:w w:val="105"/>
          </w:rPr>
          <w:t xml:space="preserve">año </w:t>
        </w:r>
        <w:r>
          <w:rPr>
            <w:spacing w:val="-4"/>
            <w:w w:val="105"/>
          </w:rPr>
          <w:t>2024</w:t>
        </w:r>
        <w:r>
          <w:tab/>
        </w:r>
        <w:r>
          <w:rPr>
            <w:spacing w:val="-5"/>
            <w:w w:val="105"/>
          </w:rPr>
          <w:t>11</w:t>
        </w:r>
      </w:hyperlink>
    </w:p>
    <w:p w14:paraId="17B7A2FB" w14:textId="77777777" w:rsidR="00813428" w:rsidRDefault="00000000">
      <w:pPr>
        <w:pStyle w:val="Prrafodelista"/>
        <w:numPr>
          <w:ilvl w:val="1"/>
          <w:numId w:val="14"/>
        </w:numPr>
        <w:tabs>
          <w:tab w:val="left" w:pos="980"/>
          <w:tab w:val="left" w:leader="dot" w:pos="8838"/>
        </w:tabs>
        <w:spacing w:before="96" w:line="331" w:lineRule="auto"/>
        <w:ind w:right="262" w:firstLine="0"/>
        <w:jc w:val="both"/>
      </w:pPr>
      <w:hyperlink w:anchor="_bookmark13" w:history="1">
        <w:r>
          <w:rPr>
            <w:w w:val="105"/>
          </w:rPr>
          <w:t>El número de personas con discapacidad que se encuentran en centros</w:t>
        </w:r>
      </w:hyperlink>
      <w:r>
        <w:rPr>
          <w:w w:val="105"/>
        </w:rPr>
        <w:t xml:space="preserve"> </w:t>
      </w:r>
      <w:hyperlink w:anchor="_bookmark13" w:history="1">
        <w:r>
          <w:rPr>
            <w:w w:val="105"/>
          </w:rPr>
          <w:t>migratorios hasta 2025. Se ruega indicar la edad, sexo, duración del período de</w:t>
        </w:r>
      </w:hyperlink>
      <w:r>
        <w:rPr>
          <w:w w:val="105"/>
        </w:rPr>
        <w:t xml:space="preserve"> </w:t>
      </w:r>
      <w:hyperlink w:anchor="_bookmark13" w:history="1">
        <w:r>
          <w:rPr>
            <w:w w:val="105"/>
          </w:rPr>
          <w:t>detención</w:t>
        </w:r>
        <w:r>
          <w:rPr>
            <w:spacing w:val="4"/>
            <w:w w:val="105"/>
          </w:rPr>
          <w:t xml:space="preserve"> </w:t>
        </w:r>
        <w:r>
          <w:rPr>
            <w:w w:val="105"/>
          </w:rPr>
          <w:t>y</w:t>
        </w:r>
        <w:r>
          <w:rPr>
            <w:spacing w:val="4"/>
            <w:w w:val="105"/>
          </w:rPr>
          <w:t xml:space="preserve"> </w:t>
        </w:r>
        <w:r>
          <w:rPr>
            <w:w w:val="105"/>
          </w:rPr>
          <w:t>la</w:t>
        </w:r>
        <w:r>
          <w:rPr>
            <w:spacing w:val="4"/>
            <w:w w:val="105"/>
          </w:rPr>
          <w:t xml:space="preserve"> </w:t>
        </w:r>
        <w:r>
          <w:rPr>
            <w:w w:val="105"/>
          </w:rPr>
          <w:t>entidad</w:t>
        </w:r>
        <w:r>
          <w:rPr>
            <w:spacing w:val="2"/>
            <w:w w:val="105"/>
          </w:rPr>
          <w:t xml:space="preserve"> </w:t>
        </w:r>
        <w:r>
          <w:rPr>
            <w:w w:val="105"/>
          </w:rPr>
          <w:t>federativa</w:t>
        </w:r>
        <w:r>
          <w:rPr>
            <w:spacing w:val="2"/>
            <w:w w:val="105"/>
          </w:rPr>
          <w:t xml:space="preserve"> </w:t>
        </w:r>
        <w:r>
          <w:rPr>
            <w:w w:val="105"/>
          </w:rPr>
          <w:t>donde</w:t>
        </w:r>
        <w:r>
          <w:rPr>
            <w:spacing w:val="4"/>
            <w:w w:val="105"/>
          </w:rPr>
          <w:t xml:space="preserve"> </w:t>
        </w:r>
        <w:r>
          <w:rPr>
            <w:w w:val="105"/>
          </w:rPr>
          <w:t>se</w:t>
        </w:r>
        <w:r>
          <w:rPr>
            <w:spacing w:val="5"/>
            <w:w w:val="105"/>
          </w:rPr>
          <w:t xml:space="preserve"> </w:t>
        </w:r>
        <w:r>
          <w:rPr>
            <w:spacing w:val="-2"/>
            <w:w w:val="105"/>
          </w:rPr>
          <w:t>encuentran</w:t>
        </w:r>
        <w:r>
          <w:tab/>
        </w:r>
        <w:r>
          <w:rPr>
            <w:spacing w:val="-5"/>
            <w:w w:val="105"/>
          </w:rPr>
          <w:t>12</w:t>
        </w:r>
      </w:hyperlink>
    </w:p>
    <w:p w14:paraId="7AF42DA7" w14:textId="77777777" w:rsidR="00813428" w:rsidRDefault="00000000">
      <w:pPr>
        <w:pStyle w:val="Prrafodelista"/>
        <w:numPr>
          <w:ilvl w:val="1"/>
          <w:numId w:val="14"/>
        </w:numPr>
        <w:tabs>
          <w:tab w:val="left" w:pos="980"/>
          <w:tab w:val="left" w:leader="dot" w:pos="8838"/>
        </w:tabs>
        <w:spacing w:before="95" w:line="328" w:lineRule="auto"/>
        <w:ind w:right="259" w:firstLine="0"/>
        <w:jc w:val="both"/>
      </w:pPr>
      <w:hyperlink w:anchor="_bookmark14" w:history="1">
        <w:r>
          <w:rPr>
            <w:w w:val="110"/>
          </w:rPr>
          <w:t>El número de personas migrantes con discapacidad que se encuentran en</w:t>
        </w:r>
      </w:hyperlink>
      <w:r>
        <w:rPr>
          <w:w w:val="110"/>
        </w:rPr>
        <w:t xml:space="preserve"> </w:t>
      </w:r>
      <w:hyperlink w:anchor="_bookmark14" w:history="1">
        <w:r>
          <w:t>centros</w:t>
        </w:r>
        <w:r>
          <w:rPr>
            <w:spacing w:val="40"/>
          </w:rPr>
          <w:t xml:space="preserve"> </w:t>
        </w:r>
        <w:r>
          <w:t>de</w:t>
        </w:r>
        <w:r>
          <w:rPr>
            <w:spacing w:val="40"/>
          </w:rPr>
          <w:t xml:space="preserve"> </w:t>
        </w:r>
        <w:r>
          <w:t>rehabilitación.</w:t>
        </w:r>
        <w:r>
          <w:rPr>
            <w:spacing w:val="40"/>
          </w:rPr>
          <w:t xml:space="preserve"> </w:t>
        </w:r>
        <w:r>
          <w:t>Se</w:t>
        </w:r>
        <w:r>
          <w:rPr>
            <w:spacing w:val="40"/>
          </w:rPr>
          <w:t xml:space="preserve"> </w:t>
        </w:r>
        <w:r>
          <w:t>ruega</w:t>
        </w:r>
        <w:r>
          <w:rPr>
            <w:spacing w:val="40"/>
          </w:rPr>
          <w:t xml:space="preserve"> </w:t>
        </w:r>
        <w:r>
          <w:t>que</w:t>
        </w:r>
        <w:r>
          <w:rPr>
            <w:spacing w:val="40"/>
          </w:rPr>
          <w:t xml:space="preserve"> </w:t>
        </w:r>
        <w:r>
          <w:t>la</w:t>
        </w:r>
        <w:r>
          <w:rPr>
            <w:spacing w:val="40"/>
          </w:rPr>
          <w:t xml:space="preserve"> </w:t>
        </w:r>
        <w:r>
          <w:t>información</w:t>
        </w:r>
        <w:r>
          <w:rPr>
            <w:spacing w:val="40"/>
          </w:rPr>
          <w:t xml:space="preserve"> </w:t>
        </w:r>
        <w:r>
          <w:t>incluya</w:t>
        </w:r>
        <w:r>
          <w:rPr>
            <w:spacing w:val="40"/>
          </w:rPr>
          <w:t xml:space="preserve"> </w:t>
        </w:r>
        <w:r>
          <w:t>datos</w:t>
        </w:r>
        <w:r>
          <w:rPr>
            <w:spacing w:val="40"/>
          </w:rPr>
          <w:t xml:space="preserve"> </w:t>
        </w:r>
        <w:r>
          <w:t>desagregados</w:t>
        </w:r>
      </w:hyperlink>
      <w:r>
        <w:t xml:space="preserve"> </w:t>
      </w:r>
      <w:hyperlink w:anchor="_bookmark14" w:history="1">
        <w:r>
          <w:t>por</w:t>
        </w:r>
        <w:r>
          <w:rPr>
            <w:spacing w:val="21"/>
          </w:rPr>
          <w:t xml:space="preserve"> </w:t>
        </w:r>
        <w:r>
          <w:t>sexo,</w:t>
        </w:r>
        <w:r>
          <w:rPr>
            <w:spacing w:val="21"/>
          </w:rPr>
          <w:t xml:space="preserve"> </w:t>
        </w:r>
        <w:r>
          <w:t>edad</w:t>
        </w:r>
        <w:r>
          <w:rPr>
            <w:spacing w:val="18"/>
          </w:rPr>
          <w:t xml:space="preserve"> </w:t>
        </w:r>
        <w:r>
          <w:t>y</w:t>
        </w:r>
        <w:r>
          <w:rPr>
            <w:spacing w:val="21"/>
          </w:rPr>
          <w:t xml:space="preserve"> </w:t>
        </w:r>
        <w:r>
          <w:t>fecha</w:t>
        </w:r>
        <w:r>
          <w:rPr>
            <w:spacing w:val="18"/>
          </w:rPr>
          <w:t xml:space="preserve"> </w:t>
        </w:r>
        <w:r>
          <w:t>de</w:t>
        </w:r>
        <w:r>
          <w:rPr>
            <w:spacing w:val="21"/>
          </w:rPr>
          <w:t xml:space="preserve"> </w:t>
        </w:r>
        <w:r>
          <w:t>ingreso</w:t>
        </w:r>
        <w:r>
          <w:rPr>
            <w:spacing w:val="21"/>
          </w:rPr>
          <w:t xml:space="preserve"> </w:t>
        </w:r>
        <w:r>
          <w:t>al</w:t>
        </w:r>
        <w:r>
          <w:rPr>
            <w:spacing w:val="21"/>
          </w:rPr>
          <w:t xml:space="preserve"> </w:t>
        </w:r>
        <w:r>
          <w:t>centro</w:t>
        </w:r>
        <w:r>
          <w:rPr>
            <w:spacing w:val="18"/>
          </w:rPr>
          <w:t xml:space="preserve"> </w:t>
        </w:r>
        <w:r>
          <w:t>de</w:t>
        </w:r>
        <w:r>
          <w:rPr>
            <w:spacing w:val="19"/>
          </w:rPr>
          <w:t xml:space="preserve"> </w:t>
        </w:r>
        <w:r>
          <w:rPr>
            <w:spacing w:val="-2"/>
          </w:rPr>
          <w:t>rehabilitación</w:t>
        </w:r>
        <w:r>
          <w:tab/>
        </w:r>
        <w:r>
          <w:rPr>
            <w:spacing w:val="-5"/>
          </w:rPr>
          <w:t>13</w:t>
        </w:r>
      </w:hyperlink>
    </w:p>
    <w:p w14:paraId="048861E6" w14:textId="77777777" w:rsidR="00813428" w:rsidRDefault="00000000">
      <w:pPr>
        <w:pStyle w:val="Prrafodelista"/>
        <w:numPr>
          <w:ilvl w:val="0"/>
          <w:numId w:val="14"/>
        </w:numPr>
        <w:tabs>
          <w:tab w:val="left" w:pos="504"/>
          <w:tab w:val="left" w:leader="dot" w:pos="8838"/>
        </w:tabs>
        <w:spacing w:before="100"/>
        <w:ind w:left="504" w:hanging="242"/>
        <w:jc w:val="both"/>
      </w:pPr>
      <w:hyperlink w:anchor="_bookmark15" w:history="1">
        <w:r>
          <w:rPr>
            <w:spacing w:val="-9"/>
          </w:rPr>
          <w:t>SALUD</w:t>
        </w:r>
        <w:r>
          <w:rPr>
            <w:spacing w:val="-1"/>
          </w:rPr>
          <w:t xml:space="preserve"> </w:t>
        </w:r>
        <w:r>
          <w:rPr>
            <w:spacing w:val="-2"/>
          </w:rPr>
          <w:t>MENTAL</w:t>
        </w:r>
        <w:r>
          <w:tab/>
        </w:r>
        <w:r>
          <w:rPr>
            <w:spacing w:val="-5"/>
          </w:rPr>
          <w:t>14</w:t>
        </w:r>
      </w:hyperlink>
    </w:p>
    <w:p w14:paraId="7F205C57" w14:textId="77777777" w:rsidR="00813428" w:rsidRDefault="00000000">
      <w:pPr>
        <w:pStyle w:val="Prrafodelista"/>
        <w:numPr>
          <w:ilvl w:val="1"/>
          <w:numId w:val="14"/>
        </w:numPr>
        <w:tabs>
          <w:tab w:val="left" w:pos="980"/>
          <w:tab w:val="left" w:leader="dot" w:pos="8838"/>
        </w:tabs>
        <w:spacing w:before="197" w:line="328" w:lineRule="auto"/>
        <w:ind w:right="263" w:firstLine="0"/>
        <w:jc w:val="both"/>
      </w:pPr>
      <w:hyperlink w:anchor="_bookmark16" w:history="1">
        <w:r>
          <w:rPr>
            <w:w w:val="105"/>
          </w:rPr>
          <w:t>Sírvase proporcionar información sobre los avances más recientes en materia</w:t>
        </w:r>
      </w:hyperlink>
      <w:r>
        <w:rPr>
          <w:w w:val="105"/>
        </w:rPr>
        <w:t xml:space="preserve"> </w:t>
      </w:r>
      <w:hyperlink w:anchor="_bookmark16" w:history="1">
        <w:r>
          <w:rPr>
            <w:w w:val="105"/>
          </w:rPr>
          <w:t>de</w:t>
        </w:r>
        <w:r>
          <w:rPr>
            <w:spacing w:val="-7"/>
            <w:w w:val="105"/>
          </w:rPr>
          <w:t xml:space="preserve"> </w:t>
        </w:r>
        <w:r>
          <w:rPr>
            <w:w w:val="105"/>
          </w:rPr>
          <w:t>legislación</w:t>
        </w:r>
        <w:r>
          <w:rPr>
            <w:spacing w:val="-7"/>
            <w:w w:val="105"/>
          </w:rPr>
          <w:t xml:space="preserve"> </w:t>
        </w:r>
        <w:r>
          <w:rPr>
            <w:w w:val="105"/>
          </w:rPr>
          <w:t>y</w:t>
        </w:r>
        <w:r>
          <w:rPr>
            <w:spacing w:val="-7"/>
            <w:w w:val="105"/>
          </w:rPr>
          <w:t xml:space="preserve"> </w:t>
        </w:r>
        <w:r>
          <w:rPr>
            <w:w w:val="105"/>
          </w:rPr>
          <w:t>políticas</w:t>
        </w:r>
        <w:r>
          <w:rPr>
            <w:spacing w:val="-7"/>
            <w:w w:val="105"/>
          </w:rPr>
          <w:t xml:space="preserve"> </w:t>
        </w:r>
        <w:r>
          <w:rPr>
            <w:w w:val="105"/>
          </w:rPr>
          <w:t>públicas</w:t>
        </w:r>
        <w:r>
          <w:rPr>
            <w:spacing w:val="-9"/>
            <w:w w:val="105"/>
          </w:rPr>
          <w:t xml:space="preserve"> </w:t>
        </w:r>
        <w:r>
          <w:rPr>
            <w:w w:val="105"/>
          </w:rPr>
          <w:t>federales</w:t>
        </w:r>
        <w:r>
          <w:rPr>
            <w:spacing w:val="-7"/>
            <w:w w:val="105"/>
          </w:rPr>
          <w:t xml:space="preserve"> </w:t>
        </w:r>
        <w:r>
          <w:rPr>
            <w:w w:val="105"/>
          </w:rPr>
          <w:t>y</w:t>
        </w:r>
        <w:r>
          <w:rPr>
            <w:spacing w:val="-7"/>
            <w:w w:val="105"/>
          </w:rPr>
          <w:t xml:space="preserve"> </w:t>
        </w:r>
        <w:r>
          <w:rPr>
            <w:w w:val="105"/>
          </w:rPr>
          <w:t>estatales</w:t>
        </w:r>
        <w:r>
          <w:rPr>
            <w:spacing w:val="-7"/>
            <w:w w:val="105"/>
          </w:rPr>
          <w:t xml:space="preserve"> </w:t>
        </w:r>
        <w:r>
          <w:rPr>
            <w:w w:val="105"/>
          </w:rPr>
          <w:t>en</w:t>
        </w:r>
        <w:r>
          <w:rPr>
            <w:spacing w:val="-6"/>
            <w:w w:val="105"/>
          </w:rPr>
          <w:t xml:space="preserve"> </w:t>
        </w:r>
        <w:r>
          <w:rPr>
            <w:w w:val="105"/>
          </w:rPr>
          <w:t>salud</w:t>
        </w:r>
        <w:r>
          <w:rPr>
            <w:spacing w:val="-6"/>
            <w:w w:val="105"/>
          </w:rPr>
          <w:t xml:space="preserve"> </w:t>
        </w:r>
        <w:r>
          <w:rPr>
            <w:spacing w:val="-2"/>
            <w:w w:val="105"/>
          </w:rPr>
          <w:t>mental.</w:t>
        </w:r>
        <w:r>
          <w:tab/>
        </w:r>
        <w:r>
          <w:rPr>
            <w:spacing w:val="-5"/>
            <w:w w:val="105"/>
          </w:rPr>
          <w:t>14</w:t>
        </w:r>
      </w:hyperlink>
    </w:p>
    <w:p w14:paraId="178360C1" w14:textId="77777777" w:rsidR="00813428" w:rsidRDefault="00000000">
      <w:pPr>
        <w:pStyle w:val="Prrafodelista"/>
        <w:numPr>
          <w:ilvl w:val="0"/>
          <w:numId w:val="14"/>
        </w:numPr>
        <w:tabs>
          <w:tab w:val="left" w:pos="550"/>
          <w:tab w:val="left" w:leader="dot" w:pos="8838"/>
        </w:tabs>
        <w:spacing w:before="101" w:line="328" w:lineRule="auto"/>
        <w:ind w:right="262" w:firstLine="0"/>
        <w:jc w:val="both"/>
      </w:pPr>
      <w:hyperlink w:anchor="_bookmark20" w:history="1">
        <w:r>
          <w:rPr>
            <w:spacing w:val="-2"/>
          </w:rPr>
          <w:t>PENSIONES</w:t>
        </w:r>
        <w:r>
          <w:rPr>
            <w:spacing w:val="-9"/>
          </w:rPr>
          <w:t xml:space="preserve"> </w:t>
        </w:r>
        <w:r>
          <w:rPr>
            <w:spacing w:val="-2"/>
          </w:rPr>
          <w:t>PARA</w:t>
        </w:r>
        <w:r>
          <w:rPr>
            <w:spacing w:val="-8"/>
          </w:rPr>
          <w:t xml:space="preserve"> </w:t>
        </w:r>
        <w:r>
          <w:rPr>
            <w:spacing w:val="-2"/>
          </w:rPr>
          <w:t>EL</w:t>
        </w:r>
        <w:r>
          <w:rPr>
            <w:spacing w:val="-9"/>
          </w:rPr>
          <w:t xml:space="preserve"> </w:t>
        </w:r>
        <w:r>
          <w:rPr>
            <w:spacing w:val="-2"/>
          </w:rPr>
          <w:t>BIENESTAR</w:t>
        </w:r>
        <w:r>
          <w:rPr>
            <w:spacing w:val="-10"/>
          </w:rPr>
          <w:t xml:space="preserve"> </w:t>
        </w:r>
        <w:r>
          <w:rPr>
            <w:spacing w:val="-2"/>
          </w:rPr>
          <w:t>DE</w:t>
        </w:r>
        <w:r>
          <w:rPr>
            <w:spacing w:val="-9"/>
          </w:rPr>
          <w:t xml:space="preserve"> </w:t>
        </w:r>
        <w:r>
          <w:rPr>
            <w:spacing w:val="-2"/>
          </w:rPr>
          <w:t>LAS</w:t>
        </w:r>
        <w:r>
          <w:rPr>
            <w:spacing w:val="-9"/>
          </w:rPr>
          <w:t xml:space="preserve"> </w:t>
        </w:r>
        <w:r>
          <w:rPr>
            <w:spacing w:val="-2"/>
          </w:rPr>
          <w:t>PERSONAS</w:t>
        </w:r>
        <w:r>
          <w:rPr>
            <w:spacing w:val="-9"/>
          </w:rPr>
          <w:t xml:space="preserve"> </w:t>
        </w:r>
        <w:r>
          <w:rPr>
            <w:spacing w:val="-2"/>
          </w:rPr>
          <w:t>ADULTAS</w:t>
        </w:r>
        <w:r>
          <w:rPr>
            <w:spacing w:val="-9"/>
          </w:rPr>
          <w:t xml:space="preserve"> </w:t>
        </w:r>
        <w:r>
          <w:rPr>
            <w:spacing w:val="-2"/>
          </w:rPr>
          <w:t>MAYORES</w:t>
        </w:r>
        <w:r>
          <w:rPr>
            <w:spacing w:val="-8"/>
          </w:rPr>
          <w:t xml:space="preserve"> </w:t>
        </w:r>
        <w:r>
          <w:rPr>
            <w:spacing w:val="-2"/>
          </w:rPr>
          <w:t>Y</w:t>
        </w:r>
        <w:r>
          <w:rPr>
            <w:spacing w:val="-10"/>
          </w:rPr>
          <w:t xml:space="preserve"> </w:t>
        </w:r>
        <w:r>
          <w:rPr>
            <w:spacing w:val="-2"/>
          </w:rPr>
          <w:t>CON</w:t>
        </w:r>
      </w:hyperlink>
      <w:r>
        <w:rPr>
          <w:spacing w:val="-2"/>
        </w:rPr>
        <w:t xml:space="preserve"> </w:t>
      </w:r>
      <w:hyperlink w:anchor="_bookmark20" w:history="1">
        <w:r>
          <w:rPr>
            <w:spacing w:val="-2"/>
          </w:rPr>
          <w:t>DISCAPACIDAD</w:t>
        </w:r>
        <w:r>
          <w:tab/>
        </w:r>
        <w:r>
          <w:rPr>
            <w:spacing w:val="-5"/>
          </w:rPr>
          <w:t>17</w:t>
        </w:r>
      </w:hyperlink>
    </w:p>
    <w:p w14:paraId="26239C5D" w14:textId="77777777" w:rsidR="00813428" w:rsidRDefault="00000000">
      <w:pPr>
        <w:pStyle w:val="Prrafodelista"/>
        <w:numPr>
          <w:ilvl w:val="1"/>
          <w:numId w:val="14"/>
        </w:numPr>
        <w:tabs>
          <w:tab w:val="left" w:pos="980"/>
          <w:tab w:val="left" w:leader="dot" w:pos="8838"/>
        </w:tabs>
        <w:spacing w:before="99" w:line="331" w:lineRule="auto"/>
        <w:ind w:right="260" w:firstLine="0"/>
        <w:jc w:val="both"/>
      </w:pPr>
      <w:hyperlink w:anchor="_bookmark21" w:history="1">
        <w:r>
          <w:t>Las</w:t>
        </w:r>
        <w:r>
          <w:rPr>
            <w:spacing w:val="35"/>
          </w:rPr>
          <w:t xml:space="preserve"> </w:t>
        </w:r>
        <w:r>
          <w:t>entidades</w:t>
        </w:r>
        <w:r>
          <w:rPr>
            <w:spacing w:val="30"/>
          </w:rPr>
          <w:t xml:space="preserve"> </w:t>
        </w:r>
        <w:r>
          <w:t>federativas</w:t>
        </w:r>
        <w:r>
          <w:rPr>
            <w:spacing w:val="33"/>
          </w:rPr>
          <w:t xml:space="preserve"> </w:t>
        </w:r>
        <w:r>
          <w:t>que</w:t>
        </w:r>
        <w:r>
          <w:rPr>
            <w:spacing w:val="31"/>
          </w:rPr>
          <w:t xml:space="preserve"> </w:t>
        </w:r>
        <w:r>
          <w:t>han</w:t>
        </w:r>
        <w:r>
          <w:rPr>
            <w:spacing w:val="31"/>
          </w:rPr>
          <w:t xml:space="preserve"> </w:t>
        </w:r>
        <w:r>
          <w:t>celebrado</w:t>
        </w:r>
        <w:r>
          <w:rPr>
            <w:spacing w:val="31"/>
          </w:rPr>
          <w:t xml:space="preserve"> </w:t>
        </w:r>
        <w:r>
          <w:t>convenio</w:t>
        </w:r>
        <w:r>
          <w:rPr>
            <w:spacing w:val="31"/>
          </w:rPr>
          <w:t xml:space="preserve"> </w:t>
        </w:r>
        <w:r>
          <w:t>con</w:t>
        </w:r>
        <w:r>
          <w:rPr>
            <w:spacing w:val="31"/>
          </w:rPr>
          <w:t xml:space="preserve"> </w:t>
        </w:r>
        <w:r>
          <w:t>el</w:t>
        </w:r>
        <w:r>
          <w:rPr>
            <w:spacing w:val="31"/>
          </w:rPr>
          <w:t xml:space="preserve"> </w:t>
        </w:r>
        <w:r>
          <w:t>Gobierno</w:t>
        </w:r>
        <w:r>
          <w:rPr>
            <w:spacing w:val="35"/>
          </w:rPr>
          <w:t xml:space="preserve"> </w:t>
        </w:r>
        <w:r>
          <w:t>Federal</w:t>
        </w:r>
      </w:hyperlink>
      <w:r>
        <w:t xml:space="preserve"> </w:t>
      </w:r>
      <w:hyperlink w:anchor="_bookmark21" w:history="1">
        <w:r>
          <w:rPr>
            <w:w w:val="105"/>
          </w:rPr>
          <w:t>e</w:t>
        </w:r>
        <w:r>
          <w:rPr>
            <w:spacing w:val="-5"/>
            <w:w w:val="105"/>
          </w:rPr>
          <w:t xml:space="preserve"> </w:t>
        </w:r>
        <w:r>
          <w:rPr>
            <w:w w:val="105"/>
          </w:rPr>
          <w:t>implementan</w:t>
        </w:r>
        <w:r>
          <w:rPr>
            <w:spacing w:val="-5"/>
            <w:w w:val="105"/>
          </w:rPr>
          <w:t xml:space="preserve"> </w:t>
        </w:r>
        <w:r>
          <w:rPr>
            <w:w w:val="105"/>
          </w:rPr>
          <w:t>las</w:t>
        </w:r>
        <w:r>
          <w:rPr>
            <w:spacing w:val="-5"/>
            <w:w w:val="105"/>
          </w:rPr>
          <w:t xml:space="preserve"> </w:t>
        </w:r>
        <w:r>
          <w:rPr>
            <w:w w:val="105"/>
          </w:rPr>
          <w:t>Pensiones</w:t>
        </w:r>
        <w:r>
          <w:rPr>
            <w:spacing w:val="-7"/>
            <w:w w:val="105"/>
          </w:rPr>
          <w:t xml:space="preserve"> </w:t>
        </w:r>
        <w:r>
          <w:rPr>
            <w:w w:val="105"/>
          </w:rPr>
          <w:t>para</w:t>
        </w:r>
        <w:r>
          <w:rPr>
            <w:spacing w:val="-5"/>
            <w:w w:val="105"/>
          </w:rPr>
          <w:t xml:space="preserve"> </w:t>
        </w:r>
        <w:r>
          <w:rPr>
            <w:w w:val="105"/>
          </w:rPr>
          <w:t>el</w:t>
        </w:r>
        <w:r>
          <w:rPr>
            <w:spacing w:val="-7"/>
            <w:w w:val="105"/>
          </w:rPr>
          <w:t xml:space="preserve"> </w:t>
        </w:r>
        <w:r>
          <w:rPr>
            <w:w w:val="105"/>
          </w:rPr>
          <w:t>Bienestar</w:t>
        </w:r>
        <w:r>
          <w:rPr>
            <w:spacing w:val="-5"/>
            <w:w w:val="105"/>
          </w:rPr>
          <w:t xml:space="preserve"> </w:t>
        </w:r>
        <w:r>
          <w:rPr>
            <w:w w:val="105"/>
          </w:rPr>
          <w:t>en</w:t>
        </w:r>
        <w:r>
          <w:rPr>
            <w:spacing w:val="-5"/>
            <w:w w:val="105"/>
          </w:rPr>
          <w:t xml:space="preserve"> </w:t>
        </w:r>
        <w:r>
          <w:rPr>
            <w:spacing w:val="-4"/>
            <w:w w:val="105"/>
          </w:rPr>
          <w:t>2025</w:t>
        </w:r>
        <w:r>
          <w:tab/>
        </w:r>
        <w:r>
          <w:rPr>
            <w:spacing w:val="-10"/>
            <w:w w:val="110"/>
          </w:rPr>
          <w:t>18</w:t>
        </w:r>
      </w:hyperlink>
    </w:p>
    <w:p w14:paraId="3F3263DE" w14:textId="77777777" w:rsidR="00813428" w:rsidRDefault="00000000">
      <w:pPr>
        <w:pStyle w:val="Prrafodelista"/>
        <w:numPr>
          <w:ilvl w:val="1"/>
          <w:numId w:val="14"/>
        </w:numPr>
        <w:tabs>
          <w:tab w:val="left" w:pos="980"/>
          <w:tab w:val="left" w:leader="dot" w:pos="8838"/>
        </w:tabs>
        <w:spacing w:before="96" w:line="331" w:lineRule="auto"/>
        <w:ind w:right="258" w:firstLine="0"/>
        <w:jc w:val="both"/>
      </w:pPr>
      <w:hyperlink w:anchor="_bookmark22" w:history="1">
        <w:r>
          <w:rPr>
            <w:w w:val="105"/>
          </w:rPr>
          <w:t>El número total de personas con discapacidad beneficiarias de pensiones de</w:t>
        </w:r>
      </w:hyperlink>
      <w:r>
        <w:rPr>
          <w:w w:val="105"/>
        </w:rPr>
        <w:t xml:space="preserve"> </w:t>
      </w:r>
      <w:hyperlink w:anchor="_bookmark22" w:history="1">
        <w:r>
          <w:rPr>
            <w:w w:val="105"/>
          </w:rPr>
          <w:t>bienestar</w:t>
        </w:r>
        <w:r>
          <w:rPr>
            <w:spacing w:val="-9"/>
            <w:w w:val="105"/>
          </w:rPr>
          <w:t xml:space="preserve"> </w:t>
        </w:r>
        <w:r>
          <w:rPr>
            <w:w w:val="105"/>
          </w:rPr>
          <w:t>y</w:t>
        </w:r>
        <w:r>
          <w:rPr>
            <w:spacing w:val="-11"/>
            <w:w w:val="105"/>
          </w:rPr>
          <w:t xml:space="preserve"> </w:t>
        </w:r>
        <w:r>
          <w:rPr>
            <w:w w:val="105"/>
          </w:rPr>
          <w:t>datos</w:t>
        </w:r>
        <w:r>
          <w:rPr>
            <w:spacing w:val="-9"/>
            <w:w w:val="105"/>
          </w:rPr>
          <w:t xml:space="preserve"> </w:t>
        </w:r>
        <w:r>
          <w:rPr>
            <w:w w:val="105"/>
          </w:rPr>
          <w:t>desagregados</w:t>
        </w:r>
        <w:r>
          <w:rPr>
            <w:spacing w:val="-13"/>
            <w:w w:val="105"/>
          </w:rPr>
          <w:t xml:space="preserve"> </w:t>
        </w:r>
        <w:r>
          <w:rPr>
            <w:w w:val="105"/>
          </w:rPr>
          <w:t>de</w:t>
        </w:r>
        <w:r>
          <w:rPr>
            <w:spacing w:val="-11"/>
            <w:w w:val="105"/>
          </w:rPr>
          <w:t xml:space="preserve"> </w:t>
        </w:r>
        <w:r>
          <w:rPr>
            <w:w w:val="105"/>
          </w:rPr>
          <w:t>la</w:t>
        </w:r>
        <w:r>
          <w:rPr>
            <w:spacing w:val="-10"/>
            <w:w w:val="105"/>
          </w:rPr>
          <w:t xml:space="preserve"> </w:t>
        </w:r>
        <w:r>
          <w:rPr>
            <w:w w:val="105"/>
          </w:rPr>
          <w:t>institución</w:t>
        </w:r>
        <w:r>
          <w:rPr>
            <w:spacing w:val="-9"/>
            <w:w w:val="105"/>
          </w:rPr>
          <w:t xml:space="preserve"> </w:t>
        </w:r>
        <w:r>
          <w:rPr>
            <w:w w:val="105"/>
          </w:rPr>
          <w:t>federativa</w:t>
        </w:r>
        <w:r>
          <w:rPr>
            <w:spacing w:val="-10"/>
            <w:w w:val="105"/>
          </w:rPr>
          <w:t xml:space="preserve"> </w:t>
        </w:r>
        <w:r>
          <w:rPr>
            <w:w w:val="105"/>
          </w:rPr>
          <w:t>en</w:t>
        </w:r>
        <w:r>
          <w:rPr>
            <w:spacing w:val="-8"/>
            <w:w w:val="105"/>
          </w:rPr>
          <w:t xml:space="preserve"> </w:t>
        </w:r>
        <w:r>
          <w:rPr>
            <w:w w:val="105"/>
          </w:rPr>
          <w:t>la</w:t>
        </w:r>
        <w:r>
          <w:rPr>
            <w:spacing w:val="-8"/>
            <w:w w:val="105"/>
          </w:rPr>
          <w:t xml:space="preserve"> </w:t>
        </w:r>
        <w:r>
          <w:rPr>
            <w:w w:val="105"/>
          </w:rPr>
          <w:t>cual</w:t>
        </w:r>
        <w:r>
          <w:rPr>
            <w:spacing w:val="-8"/>
            <w:w w:val="105"/>
          </w:rPr>
          <w:t xml:space="preserve"> </w:t>
        </w:r>
        <w:r>
          <w:rPr>
            <w:w w:val="105"/>
          </w:rPr>
          <w:t>se</w:t>
        </w:r>
        <w:r>
          <w:rPr>
            <w:spacing w:val="-9"/>
            <w:w w:val="105"/>
          </w:rPr>
          <w:t xml:space="preserve"> </w:t>
        </w:r>
        <w:r>
          <w:rPr>
            <w:w w:val="105"/>
          </w:rPr>
          <w:t>encuentran,</w:t>
        </w:r>
      </w:hyperlink>
      <w:r>
        <w:rPr>
          <w:w w:val="105"/>
        </w:rPr>
        <w:t xml:space="preserve"> </w:t>
      </w:r>
      <w:hyperlink w:anchor="_bookmark22" w:history="1">
        <w:r>
          <w:rPr>
            <w:w w:val="105"/>
          </w:rPr>
          <w:t>sexo</w:t>
        </w:r>
        <w:r>
          <w:rPr>
            <w:spacing w:val="-4"/>
            <w:w w:val="105"/>
          </w:rPr>
          <w:t xml:space="preserve"> </w:t>
        </w:r>
        <w:r>
          <w:rPr>
            <w:w w:val="105"/>
          </w:rPr>
          <w:t>y</w:t>
        </w:r>
        <w:r>
          <w:rPr>
            <w:spacing w:val="-4"/>
            <w:w w:val="105"/>
          </w:rPr>
          <w:t xml:space="preserve"> </w:t>
        </w:r>
        <w:r>
          <w:rPr>
            <w:w w:val="105"/>
          </w:rPr>
          <w:t>rango</w:t>
        </w:r>
        <w:r>
          <w:rPr>
            <w:spacing w:val="-6"/>
            <w:w w:val="105"/>
          </w:rPr>
          <w:t xml:space="preserve"> </w:t>
        </w:r>
        <w:r>
          <w:rPr>
            <w:w w:val="105"/>
          </w:rPr>
          <w:t>de</w:t>
        </w:r>
        <w:r>
          <w:rPr>
            <w:spacing w:val="-4"/>
            <w:w w:val="105"/>
          </w:rPr>
          <w:t xml:space="preserve"> edad</w:t>
        </w:r>
        <w:r>
          <w:tab/>
        </w:r>
        <w:r>
          <w:rPr>
            <w:spacing w:val="-7"/>
            <w:w w:val="105"/>
          </w:rPr>
          <w:t>18</w:t>
        </w:r>
      </w:hyperlink>
    </w:p>
    <w:p w14:paraId="0B2E0B73" w14:textId="77777777" w:rsidR="00813428" w:rsidRDefault="00000000">
      <w:pPr>
        <w:pStyle w:val="Prrafodelista"/>
        <w:numPr>
          <w:ilvl w:val="0"/>
          <w:numId w:val="14"/>
        </w:numPr>
        <w:tabs>
          <w:tab w:val="left" w:pos="504"/>
          <w:tab w:val="left" w:leader="dot" w:pos="8838"/>
        </w:tabs>
        <w:spacing w:before="96"/>
        <w:ind w:left="504" w:hanging="242"/>
        <w:jc w:val="both"/>
      </w:pPr>
      <w:hyperlink w:anchor="_bookmark23" w:history="1">
        <w:r>
          <w:rPr>
            <w:spacing w:val="-8"/>
          </w:rPr>
          <w:t>APOYO</w:t>
        </w:r>
        <w:r>
          <w:rPr>
            <w:spacing w:val="-5"/>
          </w:rPr>
          <w:t xml:space="preserve"> </w:t>
        </w:r>
        <w:r>
          <w:rPr>
            <w:spacing w:val="-8"/>
          </w:rPr>
          <w:t>PARA</w:t>
        </w:r>
        <w:r>
          <w:rPr>
            <w:spacing w:val="-3"/>
          </w:rPr>
          <w:t xml:space="preserve"> </w:t>
        </w:r>
        <w:r>
          <w:rPr>
            <w:spacing w:val="-8"/>
          </w:rPr>
          <w:t>LA</w:t>
        </w:r>
        <w:r>
          <w:rPr>
            <w:spacing w:val="-3"/>
          </w:rPr>
          <w:t xml:space="preserve"> </w:t>
        </w:r>
        <w:r>
          <w:rPr>
            <w:spacing w:val="-8"/>
          </w:rPr>
          <w:t>VIDA</w:t>
        </w:r>
        <w:r>
          <w:rPr>
            <w:spacing w:val="-3"/>
          </w:rPr>
          <w:t xml:space="preserve"> </w:t>
        </w:r>
        <w:r>
          <w:rPr>
            <w:spacing w:val="-8"/>
          </w:rPr>
          <w:t>INDEPENDIENTE</w:t>
        </w:r>
        <w:r>
          <w:tab/>
        </w:r>
        <w:r>
          <w:rPr>
            <w:spacing w:val="-5"/>
          </w:rPr>
          <w:t>19</w:t>
        </w:r>
      </w:hyperlink>
    </w:p>
    <w:p w14:paraId="0079FF6A" w14:textId="77777777" w:rsidR="00813428" w:rsidRDefault="00000000">
      <w:pPr>
        <w:pStyle w:val="Prrafodelista"/>
        <w:numPr>
          <w:ilvl w:val="1"/>
          <w:numId w:val="14"/>
        </w:numPr>
        <w:tabs>
          <w:tab w:val="left" w:pos="981"/>
          <w:tab w:val="left" w:leader="dot" w:pos="8838"/>
        </w:tabs>
        <w:spacing w:before="193" w:line="331" w:lineRule="auto"/>
        <w:ind w:right="263" w:firstLine="0"/>
      </w:pPr>
      <w:hyperlink w:anchor="_bookmark24" w:history="1">
        <w:r>
          <w:rPr>
            <w:w w:val="110"/>
          </w:rPr>
          <w:t>Las</w:t>
        </w:r>
        <w:r>
          <w:rPr>
            <w:spacing w:val="-13"/>
            <w:w w:val="110"/>
          </w:rPr>
          <w:t xml:space="preserve"> </w:t>
        </w:r>
        <w:r>
          <w:rPr>
            <w:w w:val="110"/>
          </w:rPr>
          <w:t>políticas</w:t>
        </w:r>
        <w:r>
          <w:rPr>
            <w:spacing w:val="-13"/>
            <w:w w:val="110"/>
          </w:rPr>
          <w:t xml:space="preserve"> </w:t>
        </w:r>
        <w:r>
          <w:rPr>
            <w:w w:val="110"/>
          </w:rPr>
          <w:t>públicas</w:t>
        </w:r>
        <w:r>
          <w:rPr>
            <w:spacing w:val="-15"/>
            <w:w w:val="110"/>
          </w:rPr>
          <w:t xml:space="preserve"> </w:t>
        </w:r>
        <w:r>
          <w:rPr>
            <w:w w:val="110"/>
          </w:rPr>
          <w:t>a</w:t>
        </w:r>
        <w:r>
          <w:rPr>
            <w:spacing w:val="-14"/>
            <w:w w:val="110"/>
          </w:rPr>
          <w:t xml:space="preserve"> </w:t>
        </w:r>
        <w:r>
          <w:rPr>
            <w:w w:val="110"/>
          </w:rPr>
          <w:t>nivel</w:t>
        </w:r>
        <w:r>
          <w:rPr>
            <w:spacing w:val="-13"/>
            <w:w w:val="110"/>
          </w:rPr>
          <w:t xml:space="preserve"> </w:t>
        </w:r>
        <w:r>
          <w:rPr>
            <w:w w:val="110"/>
          </w:rPr>
          <w:t>federal</w:t>
        </w:r>
        <w:r>
          <w:rPr>
            <w:spacing w:val="-13"/>
            <w:w w:val="110"/>
          </w:rPr>
          <w:t xml:space="preserve"> </w:t>
        </w:r>
        <w:r>
          <w:rPr>
            <w:w w:val="110"/>
          </w:rPr>
          <w:t>y</w:t>
        </w:r>
        <w:r>
          <w:rPr>
            <w:spacing w:val="-15"/>
            <w:w w:val="110"/>
          </w:rPr>
          <w:t xml:space="preserve"> </w:t>
        </w:r>
        <w:r>
          <w:rPr>
            <w:w w:val="110"/>
          </w:rPr>
          <w:t>estatal</w:t>
        </w:r>
        <w:r>
          <w:rPr>
            <w:spacing w:val="-14"/>
            <w:w w:val="110"/>
          </w:rPr>
          <w:t xml:space="preserve"> </w:t>
        </w:r>
        <w:r>
          <w:rPr>
            <w:w w:val="110"/>
          </w:rPr>
          <w:t>que</w:t>
        </w:r>
        <w:r>
          <w:rPr>
            <w:spacing w:val="-14"/>
            <w:w w:val="110"/>
          </w:rPr>
          <w:t xml:space="preserve"> </w:t>
        </w:r>
        <w:r>
          <w:rPr>
            <w:w w:val="110"/>
          </w:rPr>
          <w:t>desarrollan</w:t>
        </w:r>
        <w:r>
          <w:rPr>
            <w:spacing w:val="-15"/>
            <w:w w:val="110"/>
          </w:rPr>
          <w:t xml:space="preserve"> </w:t>
        </w:r>
        <w:r>
          <w:rPr>
            <w:w w:val="110"/>
          </w:rPr>
          <w:t>apoyos</w:t>
        </w:r>
        <w:r>
          <w:rPr>
            <w:spacing w:val="-13"/>
            <w:w w:val="110"/>
          </w:rPr>
          <w:t xml:space="preserve"> </w:t>
        </w:r>
        <w:r>
          <w:rPr>
            <w:w w:val="110"/>
          </w:rPr>
          <w:t>para</w:t>
        </w:r>
        <w:r>
          <w:rPr>
            <w:spacing w:val="-13"/>
            <w:w w:val="110"/>
          </w:rPr>
          <w:t xml:space="preserve"> </w:t>
        </w:r>
        <w:r>
          <w:rPr>
            <w:w w:val="110"/>
          </w:rPr>
          <w:t>la</w:t>
        </w:r>
      </w:hyperlink>
      <w:r>
        <w:rPr>
          <w:w w:val="110"/>
        </w:rPr>
        <w:t xml:space="preserve"> </w:t>
      </w:r>
      <w:hyperlink w:anchor="_bookmark24" w:history="1">
        <w:r>
          <w:rPr>
            <w:w w:val="110"/>
          </w:rPr>
          <w:t>vida independiente</w:t>
        </w:r>
        <w:r>
          <w:tab/>
        </w:r>
        <w:r>
          <w:rPr>
            <w:spacing w:val="-12"/>
            <w:w w:val="110"/>
          </w:rPr>
          <w:t>19</w:t>
        </w:r>
      </w:hyperlink>
    </w:p>
    <w:p w14:paraId="634847AB" w14:textId="77777777" w:rsidR="00813428" w:rsidRDefault="00000000">
      <w:pPr>
        <w:pStyle w:val="Prrafodelista"/>
        <w:numPr>
          <w:ilvl w:val="1"/>
          <w:numId w:val="14"/>
        </w:numPr>
        <w:tabs>
          <w:tab w:val="left" w:pos="981"/>
        </w:tabs>
        <w:spacing w:before="96" w:line="331" w:lineRule="auto"/>
        <w:ind w:left="981" w:right="260"/>
      </w:pPr>
      <w:hyperlink w:anchor="_bookmark26" w:history="1">
        <w:r>
          <w:rPr>
            <w:w w:val="105"/>
          </w:rPr>
          <w:t>Los programas de asistencia personal existentes en el nivel federal y estatal.</w:t>
        </w:r>
      </w:hyperlink>
      <w:r>
        <w:rPr>
          <w:spacing w:val="40"/>
          <w:w w:val="105"/>
        </w:rPr>
        <w:t xml:space="preserve"> </w:t>
      </w:r>
      <w:hyperlink w:anchor="_bookmark26" w:history="1">
        <w:r>
          <w:rPr>
            <w:spacing w:val="-6"/>
            <w:w w:val="105"/>
          </w:rPr>
          <w:t>22</w:t>
        </w:r>
      </w:hyperlink>
    </w:p>
    <w:p w14:paraId="66F253DF" w14:textId="77777777" w:rsidR="00813428" w:rsidRDefault="00000000">
      <w:pPr>
        <w:pStyle w:val="Prrafodelista"/>
        <w:numPr>
          <w:ilvl w:val="0"/>
          <w:numId w:val="14"/>
        </w:numPr>
        <w:tabs>
          <w:tab w:val="left" w:pos="504"/>
          <w:tab w:val="left" w:leader="dot" w:pos="8838"/>
        </w:tabs>
        <w:spacing w:before="96"/>
        <w:ind w:left="504" w:hanging="242"/>
      </w:pPr>
      <w:hyperlink w:anchor="_bookmark28" w:history="1">
        <w:r>
          <w:rPr>
            <w:spacing w:val="-4"/>
          </w:rPr>
          <w:t>VIVIENDA</w:t>
        </w:r>
        <w:r>
          <w:rPr>
            <w:spacing w:val="-3"/>
          </w:rPr>
          <w:t xml:space="preserve"> </w:t>
        </w:r>
        <w:r>
          <w:rPr>
            <w:spacing w:val="-2"/>
          </w:rPr>
          <w:t>ACCESIBLE</w:t>
        </w:r>
        <w:r>
          <w:tab/>
        </w:r>
        <w:r>
          <w:rPr>
            <w:spacing w:val="-5"/>
          </w:rPr>
          <w:t>23</w:t>
        </w:r>
      </w:hyperlink>
    </w:p>
    <w:p w14:paraId="798874C4" w14:textId="77777777" w:rsidR="00813428" w:rsidRDefault="00000000">
      <w:pPr>
        <w:pStyle w:val="Prrafodelista"/>
        <w:numPr>
          <w:ilvl w:val="1"/>
          <w:numId w:val="14"/>
        </w:numPr>
        <w:tabs>
          <w:tab w:val="left" w:pos="980"/>
          <w:tab w:val="left" w:leader="dot" w:pos="8838"/>
        </w:tabs>
        <w:spacing w:before="194" w:line="328" w:lineRule="auto"/>
        <w:ind w:right="260" w:firstLine="0"/>
        <w:jc w:val="both"/>
      </w:pPr>
      <w:hyperlink w:anchor="_bookmark29" w:history="1">
        <w:r>
          <w:rPr>
            <w:w w:val="105"/>
          </w:rPr>
          <w:t>Se ruega proporcionar información sobre programas de vivienda que incluyen</w:t>
        </w:r>
      </w:hyperlink>
      <w:r>
        <w:rPr>
          <w:w w:val="105"/>
        </w:rPr>
        <w:t xml:space="preserve"> </w:t>
      </w:r>
      <w:hyperlink w:anchor="_bookmark29" w:history="1">
        <w:r>
          <w:rPr>
            <w:w w:val="105"/>
          </w:rPr>
          <w:t>desarrollo de nueva vivienda y/o renovación de vivienda accesible a nivel federal y</w:t>
        </w:r>
      </w:hyperlink>
      <w:r>
        <w:rPr>
          <w:w w:val="105"/>
        </w:rPr>
        <w:t xml:space="preserve"> </w:t>
      </w:r>
      <w:hyperlink w:anchor="_bookmark29" w:history="1">
        <w:r>
          <w:rPr>
            <w:w w:val="105"/>
          </w:rPr>
          <w:t>estatal.</w:t>
        </w:r>
        <w:r>
          <w:rPr>
            <w:spacing w:val="-13"/>
            <w:w w:val="105"/>
          </w:rPr>
          <w:t xml:space="preserve"> </w:t>
        </w:r>
        <w:r>
          <w:rPr>
            <w:w w:val="105"/>
          </w:rPr>
          <w:t>Se</w:t>
        </w:r>
        <w:r>
          <w:rPr>
            <w:spacing w:val="-14"/>
            <w:w w:val="105"/>
          </w:rPr>
          <w:t xml:space="preserve"> </w:t>
        </w:r>
        <w:r>
          <w:rPr>
            <w:w w:val="105"/>
          </w:rPr>
          <w:t>ruega</w:t>
        </w:r>
        <w:r>
          <w:rPr>
            <w:spacing w:val="-14"/>
            <w:w w:val="105"/>
          </w:rPr>
          <w:t xml:space="preserve"> </w:t>
        </w:r>
        <w:r>
          <w:rPr>
            <w:w w:val="105"/>
          </w:rPr>
          <w:t>precisar</w:t>
        </w:r>
        <w:r>
          <w:rPr>
            <w:spacing w:val="-12"/>
            <w:w w:val="105"/>
          </w:rPr>
          <w:t xml:space="preserve"> </w:t>
        </w:r>
        <w:r>
          <w:rPr>
            <w:w w:val="105"/>
          </w:rPr>
          <w:t>cuántas</w:t>
        </w:r>
        <w:r>
          <w:rPr>
            <w:spacing w:val="-14"/>
            <w:w w:val="105"/>
          </w:rPr>
          <w:t xml:space="preserve"> </w:t>
        </w:r>
        <w:r>
          <w:rPr>
            <w:w w:val="105"/>
          </w:rPr>
          <w:t>personas</w:t>
        </w:r>
        <w:r>
          <w:rPr>
            <w:spacing w:val="-12"/>
            <w:w w:val="105"/>
          </w:rPr>
          <w:t xml:space="preserve"> </w:t>
        </w:r>
        <w:r>
          <w:rPr>
            <w:w w:val="105"/>
          </w:rPr>
          <w:t>con</w:t>
        </w:r>
        <w:r>
          <w:rPr>
            <w:spacing w:val="-11"/>
            <w:w w:val="105"/>
          </w:rPr>
          <w:t xml:space="preserve"> </w:t>
        </w:r>
        <w:r>
          <w:rPr>
            <w:w w:val="105"/>
          </w:rPr>
          <w:t>discapacidad</w:t>
        </w:r>
        <w:r>
          <w:rPr>
            <w:spacing w:val="-13"/>
            <w:w w:val="105"/>
          </w:rPr>
          <w:t xml:space="preserve"> </w:t>
        </w:r>
        <w:r>
          <w:rPr>
            <w:w w:val="105"/>
          </w:rPr>
          <w:t>se</w:t>
        </w:r>
        <w:r>
          <w:rPr>
            <w:spacing w:val="-12"/>
            <w:w w:val="105"/>
          </w:rPr>
          <w:t xml:space="preserve"> </w:t>
        </w:r>
        <w:r>
          <w:rPr>
            <w:w w:val="105"/>
          </w:rPr>
          <w:t>han</w:t>
        </w:r>
        <w:r>
          <w:rPr>
            <w:spacing w:val="-14"/>
            <w:w w:val="105"/>
          </w:rPr>
          <w:t xml:space="preserve"> </w:t>
        </w:r>
        <w:r>
          <w:rPr>
            <w:w w:val="105"/>
          </w:rPr>
          <w:t>beneficiado</w:t>
        </w:r>
        <w:r>
          <w:rPr>
            <w:spacing w:val="-14"/>
            <w:w w:val="105"/>
          </w:rPr>
          <w:t xml:space="preserve"> </w:t>
        </w:r>
        <w:r>
          <w:rPr>
            <w:w w:val="105"/>
          </w:rPr>
          <w:t>de</w:t>
        </w:r>
      </w:hyperlink>
      <w:r>
        <w:rPr>
          <w:w w:val="105"/>
        </w:rPr>
        <w:t xml:space="preserve"> </w:t>
      </w:r>
      <w:hyperlink w:anchor="_bookmark29" w:history="1">
        <w:r>
          <w:rPr>
            <w:w w:val="105"/>
          </w:rPr>
          <w:t>tales</w:t>
        </w:r>
        <w:r>
          <w:rPr>
            <w:spacing w:val="-2"/>
            <w:w w:val="105"/>
          </w:rPr>
          <w:t xml:space="preserve"> </w:t>
        </w:r>
        <w:r>
          <w:rPr>
            <w:w w:val="105"/>
          </w:rPr>
          <w:t>programas</w:t>
        </w:r>
        <w:r>
          <w:rPr>
            <w:spacing w:val="-1"/>
            <w:w w:val="105"/>
          </w:rPr>
          <w:t xml:space="preserve"> </w:t>
        </w:r>
        <w:r>
          <w:rPr>
            <w:w w:val="105"/>
          </w:rPr>
          <w:t>desde</w:t>
        </w:r>
        <w:r>
          <w:rPr>
            <w:spacing w:val="-3"/>
            <w:w w:val="105"/>
          </w:rPr>
          <w:t xml:space="preserve"> </w:t>
        </w:r>
        <w:r>
          <w:rPr>
            <w:w w:val="105"/>
          </w:rPr>
          <w:t>el</w:t>
        </w:r>
        <w:r>
          <w:rPr>
            <w:spacing w:val="-1"/>
            <w:w w:val="105"/>
          </w:rPr>
          <w:t xml:space="preserve"> </w:t>
        </w:r>
        <w:r>
          <w:rPr>
            <w:spacing w:val="-4"/>
            <w:w w:val="105"/>
          </w:rPr>
          <w:t>2022</w:t>
        </w:r>
        <w:r>
          <w:tab/>
        </w:r>
        <w:r>
          <w:rPr>
            <w:spacing w:val="-5"/>
            <w:w w:val="105"/>
          </w:rPr>
          <w:t>23</w:t>
        </w:r>
      </w:hyperlink>
    </w:p>
    <w:p w14:paraId="02F46C7B" w14:textId="77777777" w:rsidR="00813428" w:rsidRDefault="00000000">
      <w:pPr>
        <w:pStyle w:val="Prrafodelista"/>
        <w:numPr>
          <w:ilvl w:val="0"/>
          <w:numId w:val="14"/>
        </w:numPr>
        <w:tabs>
          <w:tab w:val="left" w:pos="519"/>
          <w:tab w:val="left" w:leader="dot" w:pos="8838"/>
        </w:tabs>
        <w:spacing w:before="102" w:line="331" w:lineRule="auto"/>
        <w:ind w:right="259" w:firstLine="0"/>
      </w:pPr>
      <w:hyperlink w:anchor="_bookmark33" w:history="1">
        <w:r>
          <w:rPr>
            <w:spacing w:val="-4"/>
          </w:rPr>
          <w:t>PROGRAMA</w:t>
        </w:r>
        <w:r>
          <w:rPr>
            <w:spacing w:val="-12"/>
          </w:rPr>
          <w:t xml:space="preserve"> </w:t>
        </w:r>
        <w:r>
          <w:rPr>
            <w:spacing w:val="-4"/>
          </w:rPr>
          <w:t>DE</w:t>
        </w:r>
        <w:r>
          <w:rPr>
            <w:spacing w:val="-11"/>
          </w:rPr>
          <w:t xml:space="preserve"> </w:t>
        </w:r>
        <w:r>
          <w:rPr>
            <w:spacing w:val="-4"/>
          </w:rPr>
          <w:t>APOYO</w:t>
        </w:r>
        <w:r>
          <w:rPr>
            <w:spacing w:val="-11"/>
          </w:rPr>
          <w:t xml:space="preserve"> </w:t>
        </w:r>
        <w:r>
          <w:rPr>
            <w:spacing w:val="-4"/>
          </w:rPr>
          <w:t>DE</w:t>
        </w:r>
        <w:r>
          <w:rPr>
            <w:spacing w:val="-12"/>
          </w:rPr>
          <w:t xml:space="preserve"> </w:t>
        </w:r>
        <w:r>
          <w:rPr>
            <w:spacing w:val="-4"/>
          </w:rPr>
          <w:t>REHABILITACIÓN</w:t>
        </w:r>
        <w:r>
          <w:rPr>
            <w:spacing w:val="-11"/>
          </w:rPr>
          <w:t xml:space="preserve"> </w:t>
        </w:r>
        <w:r>
          <w:rPr>
            <w:spacing w:val="-4"/>
          </w:rPr>
          <w:t>E</w:t>
        </w:r>
        <w:r>
          <w:rPr>
            <w:spacing w:val="-11"/>
          </w:rPr>
          <w:t xml:space="preserve"> </w:t>
        </w:r>
        <w:r>
          <w:rPr>
            <w:spacing w:val="-4"/>
          </w:rPr>
          <w:t>INCLUSIÓN</w:t>
        </w:r>
        <w:r>
          <w:rPr>
            <w:spacing w:val="-11"/>
          </w:rPr>
          <w:t xml:space="preserve"> </w:t>
        </w:r>
        <w:r>
          <w:rPr>
            <w:spacing w:val="-4"/>
          </w:rPr>
          <w:t>PARA</w:t>
        </w:r>
        <w:r>
          <w:rPr>
            <w:spacing w:val="-12"/>
          </w:rPr>
          <w:t xml:space="preserve"> </w:t>
        </w:r>
        <w:r>
          <w:rPr>
            <w:spacing w:val="-4"/>
          </w:rPr>
          <w:t>EL</w:t>
        </w:r>
        <w:r>
          <w:rPr>
            <w:spacing w:val="-11"/>
          </w:rPr>
          <w:t xml:space="preserve"> </w:t>
        </w:r>
        <w:r>
          <w:rPr>
            <w:spacing w:val="-4"/>
          </w:rPr>
          <w:t>BIENESTAR</w:t>
        </w:r>
        <w:r>
          <w:rPr>
            <w:spacing w:val="-11"/>
          </w:rPr>
          <w:t xml:space="preserve"> </w:t>
        </w:r>
        <w:r>
          <w:rPr>
            <w:spacing w:val="-4"/>
          </w:rPr>
          <w:t>DE</w:t>
        </w:r>
      </w:hyperlink>
      <w:r>
        <w:rPr>
          <w:spacing w:val="-4"/>
        </w:rPr>
        <w:t xml:space="preserve"> </w:t>
      </w:r>
      <w:hyperlink w:anchor="_bookmark33" w:history="1">
        <w:r>
          <w:t>LAS NIÑAS Y LOS NIÑOS CON DISCAPACIDAD</w:t>
        </w:r>
        <w:r>
          <w:tab/>
        </w:r>
        <w:r>
          <w:rPr>
            <w:spacing w:val="-6"/>
          </w:rPr>
          <w:t>26</w:t>
        </w:r>
      </w:hyperlink>
    </w:p>
    <w:p w14:paraId="75F26619" w14:textId="77777777" w:rsidR="00813428" w:rsidRDefault="00000000">
      <w:pPr>
        <w:pStyle w:val="Prrafodelista"/>
        <w:numPr>
          <w:ilvl w:val="1"/>
          <w:numId w:val="14"/>
        </w:numPr>
        <w:tabs>
          <w:tab w:val="left" w:pos="807"/>
          <w:tab w:val="left" w:leader="dot" w:pos="8838"/>
        </w:tabs>
        <w:spacing w:before="96" w:line="331" w:lineRule="auto"/>
        <w:ind w:right="260" w:firstLine="0"/>
      </w:pPr>
      <w:hyperlink w:anchor="_bookmark34" w:history="1">
        <w:r>
          <w:rPr>
            <w:w w:val="105"/>
          </w:rPr>
          <w:t>El</w:t>
        </w:r>
        <w:r>
          <w:rPr>
            <w:spacing w:val="40"/>
            <w:w w:val="105"/>
          </w:rPr>
          <w:t xml:space="preserve"> </w:t>
        </w:r>
        <w:r>
          <w:rPr>
            <w:w w:val="105"/>
          </w:rPr>
          <w:t>número</w:t>
        </w:r>
        <w:r>
          <w:rPr>
            <w:spacing w:val="40"/>
            <w:w w:val="105"/>
          </w:rPr>
          <w:t xml:space="preserve"> </w:t>
        </w:r>
        <w:r>
          <w:rPr>
            <w:w w:val="105"/>
          </w:rPr>
          <w:t>de</w:t>
        </w:r>
        <w:r>
          <w:rPr>
            <w:spacing w:val="40"/>
            <w:w w:val="105"/>
          </w:rPr>
          <w:t xml:space="preserve"> </w:t>
        </w:r>
        <w:r>
          <w:rPr>
            <w:w w:val="105"/>
          </w:rPr>
          <w:t>Centros</w:t>
        </w:r>
        <w:r>
          <w:rPr>
            <w:spacing w:val="40"/>
            <w:w w:val="105"/>
          </w:rPr>
          <w:t xml:space="preserve"> </w:t>
        </w:r>
        <w:r>
          <w:rPr>
            <w:w w:val="105"/>
          </w:rPr>
          <w:t>de</w:t>
        </w:r>
        <w:r>
          <w:rPr>
            <w:spacing w:val="40"/>
            <w:w w:val="105"/>
          </w:rPr>
          <w:t xml:space="preserve"> </w:t>
        </w:r>
        <w:r>
          <w:rPr>
            <w:w w:val="105"/>
          </w:rPr>
          <w:t>Rehabilitación</w:t>
        </w:r>
        <w:r>
          <w:rPr>
            <w:spacing w:val="40"/>
            <w:w w:val="105"/>
          </w:rPr>
          <w:t xml:space="preserve"> </w:t>
        </w:r>
        <w:r>
          <w:rPr>
            <w:w w:val="105"/>
          </w:rPr>
          <w:t>e</w:t>
        </w:r>
        <w:r>
          <w:rPr>
            <w:spacing w:val="40"/>
            <w:w w:val="105"/>
          </w:rPr>
          <w:t xml:space="preserve"> </w:t>
        </w:r>
        <w:r>
          <w:rPr>
            <w:w w:val="105"/>
          </w:rPr>
          <w:t>Inclusión</w:t>
        </w:r>
        <w:r>
          <w:rPr>
            <w:spacing w:val="40"/>
            <w:w w:val="105"/>
          </w:rPr>
          <w:t xml:space="preserve"> </w:t>
        </w:r>
        <w:r>
          <w:rPr>
            <w:w w:val="105"/>
          </w:rPr>
          <w:t>Infantil</w:t>
        </w:r>
        <w:r>
          <w:rPr>
            <w:spacing w:val="40"/>
            <w:w w:val="105"/>
          </w:rPr>
          <w:t xml:space="preserve"> </w:t>
        </w:r>
        <w:r>
          <w:rPr>
            <w:w w:val="105"/>
          </w:rPr>
          <w:t>Teletón</w:t>
        </w:r>
        <w:r>
          <w:rPr>
            <w:spacing w:val="40"/>
            <w:w w:val="105"/>
          </w:rPr>
          <w:t xml:space="preserve"> </w:t>
        </w:r>
        <w:r>
          <w:rPr>
            <w:w w:val="105"/>
          </w:rPr>
          <w:t>(</w:t>
        </w:r>
        <w:proofErr w:type="spellStart"/>
        <w:r>
          <w:rPr>
            <w:w w:val="105"/>
          </w:rPr>
          <w:t>CRITs</w:t>
        </w:r>
        <w:proofErr w:type="spellEnd"/>
        <w:r>
          <w:rPr>
            <w:w w:val="105"/>
          </w:rPr>
          <w:t>)</w:t>
        </w:r>
      </w:hyperlink>
      <w:r>
        <w:rPr>
          <w:w w:val="105"/>
        </w:rPr>
        <w:t xml:space="preserve"> </w:t>
      </w:r>
      <w:hyperlink w:anchor="_bookmark34" w:history="1">
        <w:r>
          <w:rPr>
            <w:w w:val="105"/>
          </w:rPr>
          <w:t>desagregados por entidad federativa y capacidad de cobertura</w:t>
        </w:r>
        <w:r>
          <w:tab/>
        </w:r>
        <w:r>
          <w:rPr>
            <w:spacing w:val="-6"/>
            <w:w w:val="105"/>
          </w:rPr>
          <w:t>26</w:t>
        </w:r>
      </w:hyperlink>
    </w:p>
    <w:p w14:paraId="6F43CEDC" w14:textId="77777777" w:rsidR="00813428" w:rsidRDefault="00813428">
      <w:pPr>
        <w:pStyle w:val="Prrafodelista"/>
        <w:spacing w:line="331" w:lineRule="auto"/>
        <w:jc w:val="left"/>
        <w:sectPr w:rsidR="00813428">
          <w:pgSz w:w="12240" w:h="15840"/>
          <w:pgMar w:top="1340" w:right="1440" w:bottom="1440" w:left="1440" w:header="0" w:footer="1251" w:gutter="0"/>
          <w:cols w:space="720"/>
        </w:sectPr>
      </w:pPr>
    </w:p>
    <w:p w14:paraId="1763AF8E" w14:textId="77777777" w:rsidR="00813428" w:rsidRDefault="00000000">
      <w:pPr>
        <w:pStyle w:val="Prrafodelista"/>
        <w:numPr>
          <w:ilvl w:val="1"/>
          <w:numId w:val="14"/>
        </w:numPr>
        <w:tabs>
          <w:tab w:val="left" w:pos="847"/>
          <w:tab w:val="left" w:leader="dot" w:pos="8838"/>
        </w:tabs>
        <w:spacing w:before="105" w:line="331" w:lineRule="auto"/>
        <w:ind w:right="262" w:firstLine="0"/>
        <w:jc w:val="both"/>
      </w:pPr>
      <w:hyperlink w:anchor="_bookmark35" w:history="1">
        <w:r>
          <w:rPr>
            <w:w w:val="105"/>
          </w:rPr>
          <w:t>El número y localización de instituciones que cuentan con servicios de</w:t>
        </w:r>
      </w:hyperlink>
      <w:r>
        <w:rPr>
          <w:w w:val="105"/>
        </w:rPr>
        <w:t xml:space="preserve"> </w:t>
      </w:r>
      <w:hyperlink w:anchor="_bookmark35" w:history="1">
        <w:r>
          <w:rPr>
            <w:w w:val="105"/>
          </w:rPr>
          <w:t>rehabilitación</w:t>
        </w:r>
        <w:r>
          <w:rPr>
            <w:spacing w:val="-3"/>
            <w:w w:val="105"/>
          </w:rPr>
          <w:t xml:space="preserve"> </w:t>
        </w:r>
        <w:r>
          <w:rPr>
            <w:w w:val="105"/>
          </w:rPr>
          <w:t>para niños con</w:t>
        </w:r>
        <w:r>
          <w:rPr>
            <w:spacing w:val="-2"/>
            <w:w w:val="105"/>
          </w:rPr>
          <w:t xml:space="preserve"> </w:t>
        </w:r>
        <w:r>
          <w:rPr>
            <w:w w:val="105"/>
          </w:rPr>
          <w:t>discapacidad</w:t>
        </w:r>
        <w:r>
          <w:rPr>
            <w:spacing w:val="1"/>
            <w:w w:val="105"/>
          </w:rPr>
          <w:t xml:space="preserve"> </w:t>
        </w:r>
        <w:r>
          <w:rPr>
            <w:w w:val="105"/>
          </w:rPr>
          <w:t>en</w:t>
        </w:r>
        <w:r>
          <w:rPr>
            <w:spacing w:val="-2"/>
            <w:w w:val="105"/>
          </w:rPr>
          <w:t xml:space="preserve"> </w:t>
        </w:r>
        <w:r>
          <w:rPr>
            <w:w w:val="105"/>
          </w:rPr>
          <w:t>ellas</w:t>
        </w:r>
        <w:r>
          <w:rPr>
            <w:spacing w:val="-4"/>
            <w:w w:val="105"/>
          </w:rPr>
          <w:t xml:space="preserve"> </w:t>
        </w:r>
        <w:r>
          <w:rPr>
            <w:spacing w:val="-2"/>
            <w:w w:val="105"/>
          </w:rPr>
          <w:t>internados.</w:t>
        </w:r>
        <w:r>
          <w:tab/>
        </w:r>
        <w:r>
          <w:rPr>
            <w:spacing w:val="-5"/>
            <w:w w:val="105"/>
          </w:rPr>
          <w:t>27</w:t>
        </w:r>
      </w:hyperlink>
    </w:p>
    <w:p w14:paraId="6652A822" w14:textId="77777777" w:rsidR="00813428" w:rsidRDefault="00000000">
      <w:pPr>
        <w:pStyle w:val="Prrafodelista"/>
        <w:numPr>
          <w:ilvl w:val="0"/>
          <w:numId w:val="14"/>
        </w:numPr>
        <w:tabs>
          <w:tab w:val="left" w:pos="504"/>
          <w:tab w:val="left" w:leader="dot" w:pos="8838"/>
        </w:tabs>
        <w:spacing w:before="96"/>
        <w:ind w:left="504" w:hanging="242"/>
        <w:jc w:val="both"/>
      </w:pPr>
      <w:hyperlink w:anchor="_bookmark37" w:history="1">
        <w:r>
          <w:rPr>
            <w:spacing w:val="-6"/>
          </w:rPr>
          <w:t>SISTEMA</w:t>
        </w:r>
        <w:r>
          <w:rPr>
            <w:spacing w:val="-7"/>
          </w:rPr>
          <w:t xml:space="preserve"> </w:t>
        </w:r>
        <w:r>
          <w:rPr>
            <w:spacing w:val="-6"/>
          </w:rPr>
          <w:t>NACIONAL</w:t>
        </w:r>
        <w:r>
          <w:rPr>
            <w:spacing w:val="-10"/>
          </w:rPr>
          <w:t xml:space="preserve"> </w:t>
        </w:r>
        <w:r>
          <w:rPr>
            <w:spacing w:val="-6"/>
          </w:rPr>
          <w:t>DE</w:t>
        </w:r>
        <w:r>
          <w:rPr>
            <w:spacing w:val="-7"/>
          </w:rPr>
          <w:t xml:space="preserve"> </w:t>
        </w:r>
        <w:r>
          <w:rPr>
            <w:spacing w:val="-6"/>
          </w:rPr>
          <w:t>CUIDADOS</w:t>
        </w:r>
        <w:r>
          <w:tab/>
        </w:r>
        <w:r>
          <w:rPr>
            <w:spacing w:val="-5"/>
          </w:rPr>
          <w:t>29</w:t>
        </w:r>
      </w:hyperlink>
    </w:p>
    <w:p w14:paraId="0C09207C" w14:textId="77777777" w:rsidR="00813428" w:rsidRDefault="00000000">
      <w:pPr>
        <w:pStyle w:val="Prrafodelista"/>
        <w:numPr>
          <w:ilvl w:val="1"/>
          <w:numId w:val="14"/>
        </w:numPr>
        <w:tabs>
          <w:tab w:val="left" w:pos="980"/>
          <w:tab w:val="left" w:leader="dot" w:pos="8838"/>
        </w:tabs>
        <w:spacing w:before="196" w:line="328" w:lineRule="auto"/>
        <w:ind w:right="261" w:firstLine="0"/>
        <w:jc w:val="both"/>
      </w:pPr>
      <w:hyperlink w:anchor="_bookmark38" w:history="1">
        <w:r>
          <w:rPr>
            <w:w w:val="105"/>
          </w:rPr>
          <w:t>Estado actual de la iniciativa legislativa para crear un sistema nacional de</w:t>
        </w:r>
      </w:hyperlink>
      <w:r>
        <w:rPr>
          <w:w w:val="105"/>
        </w:rPr>
        <w:t xml:space="preserve"> </w:t>
      </w:r>
      <w:hyperlink w:anchor="_bookmark38" w:history="1">
        <w:r>
          <w:rPr>
            <w:w w:val="105"/>
          </w:rPr>
          <w:t>cuidados</w:t>
        </w:r>
        <w:r>
          <w:rPr>
            <w:spacing w:val="-11"/>
            <w:w w:val="105"/>
          </w:rPr>
          <w:t xml:space="preserve"> </w:t>
        </w:r>
        <w:r>
          <w:rPr>
            <w:w w:val="105"/>
          </w:rPr>
          <w:t>y</w:t>
        </w:r>
        <w:r>
          <w:rPr>
            <w:spacing w:val="-13"/>
            <w:w w:val="105"/>
          </w:rPr>
          <w:t xml:space="preserve"> </w:t>
        </w:r>
        <w:r>
          <w:rPr>
            <w:w w:val="105"/>
          </w:rPr>
          <w:t>la</w:t>
        </w:r>
        <w:r>
          <w:rPr>
            <w:spacing w:val="-10"/>
            <w:w w:val="105"/>
          </w:rPr>
          <w:t xml:space="preserve"> </w:t>
        </w:r>
        <w:r>
          <w:rPr>
            <w:w w:val="105"/>
          </w:rPr>
          <w:t>manera</w:t>
        </w:r>
        <w:r>
          <w:rPr>
            <w:spacing w:val="-11"/>
            <w:w w:val="105"/>
          </w:rPr>
          <w:t xml:space="preserve"> </w:t>
        </w:r>
        <w:r>
          <w:rPr>
            <w:w w:val="105"/>
          </w:rPr>
          <w:t>en</w:t>
        </w:r>
        <w:r>
          <w:rPr>
            <w:spacing w:val="-11"/>
            <w:w w:val="105"/>
          </w:rPr>
          <w:t xml:space="preserve"> </w:t>
        </w:r>
        <w:r>
          <w:rPr>
            <w:w w:val="105"/>
          </w:rPr>
          <w:t>que</w:t>
        </w:r>
        <w:r>
          <w:rPr>
            <w:spacing w:val="-11"/>
            <w:w w:val="105"/>
          </w:rPr>
          <w:t xml:space="preserve"> </w:t>
        </w:r>
        <w:r>
          <w:rPr>
            <w:w w:val="105"/>
          </w:rPr>
          <w:t>el</w:t>
        </w:r>
        <w:r>
          <w:rPr>
            <w:spacing w:val="-11"/>
            <w:w w:val="105"/>
          </w:rPr>
          <w:t xml:space="preserve"> </w:t>
        </w:r>
        <w:r>
          <w:rPr>
            <w:w w:val="105"/>
          </w:rPr>
          <w:t>sistema</w:t>
        </w:r>
        <w:r>
          <w:rPr>
            <w:spacing w:val="-11"/>
            <w:w w:val="105"/>
          </w:rPr>
          <w:t xml:space="preserve"> </w:t>
        </w:r>
        <w:r>
          <w:rPr>
            <w:w w:val="105"/>
          </w:rPr>
          <w:t>considera</w:t>
        </w:r>
        <w:r>
          <w:rPr>
            <w:spacing w:val="-10"/>
            <w:w w:val="105"/>
          </w:rPr>
          <w:t xml:space="preserve"> </w:t>
        </w:r>
        <w:r>
          <w:rPr>
            <w:w w:val="105"/>
          </w:rPr>
          <w:t>y</w:t>
        </w:r>
        <w:r>
          <w:rPr>
            <w:spacing w:val="-11"/>
            <w:w w:val="105"/>
          </w:rPr>
          <w:t xml:space="preserve"> </w:t>
        </w:r>
        <w:r>
          <w:rPr>
            <w:w w:val="105"/>
          </w:rPr>
          <w:t>transversaliza</w:t>
        </w:r>
        <w:r>
          <w:rPr>
            <w:spacing w:val="-11"/>
            <w:w w:val="105"/>
          </w:rPr>
          <w:t xml:space="preserve"> </w:t>
        </w:r>
        <w:r>
          <w:rPr>
            <w:w w:val="105"/>
          </w:rPr>
          <w:t>la</w:t>
        </w:r>
        <w:r>
          <w:rPr>
            <w:spacing w:val="-11"/>
            <w:w w:val="105"/>
          </w:rPr>
          <w:t xml:space="preserve"> </w:t>
        </w:r>
        <w:r>
          <w:rPr>
            <w:w w:val="105"/>
          </w:rPr>
          <w:t>situación</w:t>
        </w:r>
        <w:r>
          <w:rPr>
            <w:spacing w:val="-13"/>
            <w:w w:val="105"/>
          </w:rPr>
          <w:t xml:space="preserve"> </w:t>
        </w:r>
        <w:r>
          <w:rPr>
            <w:w w:val="105"/>
          </w:rPr>
          <w:t>de</w:t>
        </w:r>
        <w:r>
          <w:rPr>
            <w:spacing w:val="-11"/>
            <w:w w:val="105"/>
          </w:rPr>
          <w:t xml:space="preserve"> </w:t>
        </w:r>
        <w:r>
          <w:rPr>
            <w:w w:val="105"/>
          </w:rPr>
          <w:t>las</w:t>
        </w:r>
      </w:hyperlink>
      <w:r>
        <w:rPr>
          <w:w w:val="105"/>
        </w:rPr>
        <w:t xml:space="preserve"> </w:t>
      </w:r>
      <w:hyperlink w:anchor="_bookmark38" w:history="1">
        <w:r>
          <w:rPr>
            <w:w w:val="105"/>
          </w:rPr>
          <w:t>personas con discapacidad y los sistemas de apoyos requeridos para vivir de</w:t>
        </w:r>
      </w:hyperlink>
      <w:r>
        <w:rPr>
          <w:w w:val="105"/>
        </w:rPr>
        <w:t xml:space="preserve"> </w:t>
      </w:r>
      <w:hyperlink w:anchor="_bookmark38" w:history="1">
        <w:r>
          <w:rPr>
            <w:w w:val="105"/>
          </w:rPr>
          <w:t>manera</w:t>
        </w:r>
        <w:r>
          <w:rPr>
            <w:spacing w:val="5"/>
            <w:w w:val="105"/>
          </w:rPr>
          <w:t xml:space="preserve"> </w:t>
        </w:r>
        <w:r>
          <w:rPr>
            <w:w w:val="105"/>
          </w:rPr>
          <w:t>independiente</w:t>
        </w:r>
        <w:r>
          <w:rPr>
            <w:spacing w:val="3"/>
            <w:w w:val="105"/>
          </w:rPr>
          <w:t xml:space="preserve"> </w:t>
        </w:r>
        <w:r>
          <w:rPr>
            <w:w w:val="105"/>
          </w:rPr>
          <w:t>e</w:t>
        </w:r>
        <w:r>
          <w:rPr>
            <w:spacing w:val="5"/>
            <w:w w:val="105"/>
          </w:rPr>
          <w:t xml:space="preserve"> </w:t>
        </w:r>
        <w:r>
          <w:rPr>
            <w:w w:val="105"/>
          </w:rPr>
          <w:t>incluida</w:t>
        </w:r>
        <w:r>
          <w:rPr>
            <w:spacing w:val="3"/>
            <w:w w:val="105"/>
          </w:rPr>
          <w:t xml:space="preserve"> </w:t>
        </w:r>
        <w:r>
          <w:rPr>
            <w:w w:val="105"/>
          </w:rPr>
          <w:t>en</w:t>
        </w:r>
        <w:r>
          <w:rPr>
            <w:spacing w:val="6"/>
            <w:w w:val="105"/>
          </w:rPr>
          <w:t xml:space="preserve"> </w:t>
        </w:r>
        <w:r>
          <w:rPr>
            <w:w w:val="105"/>
          </w:rPr>
          <w:t>la</w:t>
        </w:r>
        <w:r>
          <w:rPr>
            <w:spacing w:val="5"/>
            <w:w w:val="105"/>
          </w:rPr>
          <w:t xml:space="preserve"> </w:t>
        </w:r>
        <w:r>
          <w:rPr>
            <w:spacing w:val="-2"/>
            <w:w w:val="105"/>
          </w:rPr>
          <w:t>comunidad</w:t>
        </w:r>
        <w:r>
          <w:tab/>
        </w:r>
        <w:r>
          <w:rPr>
            <w:spacing w:val="-5"/>
            <w:w w:val="105"/>
          </w:rPr>
          <w:t>29</w:t>
        </w:r>
      </w:hyperlink>
    </w:p>
    <w:p w14:paraId="552FD963" w14:textId="77777777" w:rsidR="00813428" w:rsidRDefault="00000000">
      <w:pPr>
        <w:pStyle w:val="Prrafodelista"/>
        <w:numPr>
          <w:ilvl w:val="0"/>
          <w:numId w:val="14"/>
        </w:numPr>
        <w:tabs>
          <w:tab w:val="left" w:pos="628"/>
          <w:tab w:val="left" w:leader="dot" w:pos="8838"/>
        </w:tabs>
        <w:spacing w:before="102"/>
        <w:ind w:left="628" w:hanging="366"/>
        <w:jc w:val="both"/>
      </w:pPr>
      <w:hyperlink w:anchor="_bookmark39" w:history="1">
        <w:r>
          <w:rPr>
            <w:spacing w:val="-4"/>
          </w:rPr>
          <w:t>FAMILIAS</w:t>
        </w:r>
        <w:r>
          <w:rPr>
            <w:spacing w:val="-11"/>
          </w:rPr>
          <w:t xml:space="preserve"> </w:t>
        </w:r>
        <w:r>
          <w:rPr>
            <w:spacing w:val="-4"/>
          </w:rPr>
          <w:t>DE</w:t>
        </w:r>
        <w:r>
          <w:rPr>
            <w:spacing w:val="-11"/>
          </w:rPr>
          <w:t xml:space="preserve"> </w:t>
        </w:r>
        <w:r>
          <w:rPr>
            <w:spacing w:val="-4"/>
          </w:rPr>
          <w:t>ACOGIDA</w:t>
        </w:r>
        <w:r>
          <w:tab/>
        </w:r>
        <w:r>
          <w:rPr>
            <w:spacing w:val="-5"/>
          </w:rPr>
          <w:t>31</w:t>
        </w:r>
      </w:hyperlink>
    </w:p>
    <w:p w14:paraId="27B3887A" w14:textId="77777777" w:rsidR="00813428" w:rsidRDefault="00000000">
      <w:pPr>
        <w:pStyle w:val="Prrafodelista"/>
        <w:numPr>
          <w:ilvl w:val="1"/>
          <w:numId w:val="14"/>
        </w:numPr>
        <w:tabs>
          <w:tab w:val="left" w:pos="980"/>
          <w:tab w:val="left" w:leader="dot" w:pos="8838"/>
        </w:tabs>
        <w:spacing w:before="193" w:line="331" w:lineRule="auto"/>
        <w:ind w:right="261" w:firstLine="0"/>
        <w:jc w:val="both"/>
      </w:pPr>
      <w:hyperlink w:anchor="_bookmark40" w:history="1">
        <w:r>
          <w:t>Número de</w:t>
        </w:r>
        <w:r>
          <w:rPr>
            <w:spacing w:val="40"/>
          </w:rPr>
          <w:t xml:space="preserve"> </w:t>
        </w:r>
        <w:r>
          <w:t>niños</w:t>
        </w:r>
        <w:r>
          <w:rPr>
            <w:spacing w:val="40"/>
          </w:rPr>
          <w:t xml:space="preserve"> </w:t>
        </w:r>
        <w:r>
          <w:t>con</w:t>
        </w:r>
        <w:r>
          <w:rPr>
            <w:spacing w:val="40"/>
          </w:rPr>
          <w:t xml:space="preserve"> </w:t>
        </w:r>
        <w:r>
          <w:t>discapacidad</w:t>
        </w:r>
        <w:r>
          <w:rPr>
            <w:spacing w:val="40"/>
          </w:rPr>
          <w:t xml:space="preserve"> </w:t>
        </w:r>
        <w:r>
          <w:t>institucionalizados</w:t>
        </w:r>
        <w:r>
          <w:rPr>
            <w:spacing w:val="40"/>
          </w:rPr>
          <w:t xml:space="preserve"> </w:t>
        </w:r>
        <w:r>
          <w:t>y</w:t>
        </w:r>
        <w:r>
          <w:rPr>
            <w:spacing w:val="40"/>
          </w:rPr>
          <w:t xml:space="preserve"> </w:t>
        </w:r>
        <w:r>
          <w:t>no</w:t>
        </w:r>
        <w:r>
          <w:rPr>
            <w:spacing w:val="40"/>
          </w:rPr>
          <w:t xml:space="preserve"> </w:t>
        </w:r>
        <w:r>
          <w:t>institucionalizados</w:t>
        </w:r>
      </w:hyperlink>
      <w:r>
        <w:t xml:space="preserve"> </w:t>
      </w:r>
      <w:hyperlink w:anchor="_bookmark40" w:history="1">
        <w:r>
          <w:rPr>
            <w:w w:val="105"/>
          </w:rPr>
          <w:t>que</w:t>
        </w:r>
        <w:r>
          <w:rPr>
            <w:spacing w:val="-1"/>
            <w:w w:val="105"/>
          </w:rPr>
          <w:t xml:space="preserve"> </w:t>
        </w:r>
        <w:r>
          <w:rPr>
            <w:w w:val="105"/>
          </w:rPr>
          <w:t>se</w:t>
        </w:r>
        <w:r>
          <w:rPr>
            <w:spacing w:val="-2"/>
            <w:w w:val="105"/>
          </w:rPr>
          <w:t xml:space="preserve"> </w:t>
        </w:r>
        <w:r>
          <w:rPr>
            <w:w w:val="105"/>
          </w:rPr>
          <w:t>benefician</w:t>
        </w:r>
        <w:r>
          <w:rPr>
            <w:spacing w:val="-2"/>
            <w:w w:val="105"/>
          </w:rPr>
          <w:t xml:space="preserve"> </w:t>
        </w:r>
        <w:r>
          <w:rPr>
            <w:w w:val="105"/>
          </w:rPr>
          <w:t>de</w:t>
        </w:r>
        <w:r>
          <w:rPr>
            <w:spacing w:val="-1"/>
            <w:w w:val="105"/>
          </w:rPr>
          <w:t xml:space="preserve"> </w:t>
        </w:r>
        <w:r>
          <w:rPr>
            <w:w w:val="105"/>
          </w:rPr>
          <w:t>familias</w:t>
        </w:r>
        <w:r>
          <w:rPr>
            <w:spacing w:val="-3"/>
            <w:w w:val="105"/>
          </w:rPr>
          <w:t xml:space="preserve"> </w:t>
        </w:r>
        <w:r>
          <w:rPr>
            <w:w w:val="105"/>
          </w:rPr>
          <w:t>de</w:t>
        </w:r>
        <w:r>
          <w:rPr>
            <w:spacing w:val="-3"/>
            <w:w w:val="105"/>
          </w:rPr>
          <w:t xml:space="preserve"> </w:t>
        </w:r>
        <w:r>
          <w:rPr>
            <w:w w:val="105"/>
          </w:rPr>
          <w:t>acogida, según entidad</w:t>
        </w:r>
        <w:r>
          <w:rPr>
            <w:spacing w:val="-2"/>
            <w:w w:val="105"/>
          </w:rPr>
          <w:t xml:space="preserve"> federativa</w:t>
        </w:r>
        <w:r>
          <w:tab/>
        </w:r>
        <w:r>
          <w:rPr>
            <w:spacing w:val="-11"/>
            <w:w w:val="110"/>
          </w:rPr>
          <w:t>31</w:t>
        </w:r>
      </w:hyperlink>
    </w:p>
    <w:p w14:paraId="2D877E2C" w14:textId="77777777" w:rsidR="00813428" w:rsidRDefault="00000000">
      <w:pPr>
        <w:pStyle w:val="Prrafodelista"/>
        <w:numPr>
          <w:ilvl w:val="0"/>
          <w:numId w:val="14"/>
        </w:numPr>
        <w:tabs>
          <w:tab w:val="left" w:pos="628"/>
          <w:tab w:val="left" w:leader="dot" w:pos="8838"/>
        </w:tabs>
        <w:spacing w:before="97"/>
        <w:ind w:left="628" w:hanging="366"/>
        <w:jc w:val="both"/>
      </w:pPr>
      <w:hyperlink w:anchor="_bookmark41" w:history="1">
        <w:r>
          <w:rPr>
            <w:spacing w:val="-6"/>
          </w:rPr>
          <w:t>ACCESO</w:t>
        </w:r>
        <w:r>
          <w:rPr>
            <w:spacing w:val="-7"/>
          </w:rPr>
          <w:t xml:space="preserve"> </w:t>
        </w:r>
        <w:r>
          <w:rPr>
            <w:spacing w:val="-6"/>
          </w:rPr>
          <w:t>A</w:t>
        </w:r>
        <w:r>
          <w:rPr>
            <w:spacing w:val="-5"/>
          </w:rPr>
          <w:t xml:space="preserve"> </w:t>
        </w:r>
        <w:r>
          <w:rPr>
            <w:spacing w:val="-6"/>
          </w:rPr>
          <w:t>LA</w:t>
        </w:r>
        <w:r>
          <w:rPr>
            <w:spacing w:val="-5"/>
          </w:rPr>
          <w:t xml:space="preserve"> </w:t>
        </w:r>
        <w:r>
          <w:rPr>
            <w:spacing w:val="-6"/>
          </w:rPr>
          <w:t>EDUCACIÓN</w:t>
        </w:r>
        <w:r>
          <w:rPr>
            <w:spacing w:val="-5"/>
          </w:rPr>
          <w:t xml:space="preserve"> </w:t>
        </w:r>
        <w:r>
          <w:rPr>
            <w:spacing w:val="-6"/>
          </w:rPr>
          <w:t>DE</w:t>
        </w:r>
        <w:r>
          <w:rPr>
            <w:spacing w:val="-5"/>
          </w:rPr>
          <w:t xml:space="preserve"> </w:t>
        </w:r>
        <w:r>
          <w:rPr>
            <w:spacing w:val="-6"/>
          </w:rPr>
          <w:t>NIÑAS</w:t>
        </w:r>
        <w:r>
          <w:rPr>
            <w:spacing w:val="-4"/>
          </w:rPr>
          <w:t xml:space="preserve"> </w:t>
        </w:r>
        <w:r>
          <w:rPr>
            <w:spacing w:val="-6"/>
          </w:rPr>
          <w:t>A</w:t>
        </w:r>
        <w:r>
          <w:rPr>
            <w:spacing w:val="-7"/>
          </w:rPr>
          <w:t xml:space="preserve"> </w:t>
        </w:r>
        <w:r>
          <w:rPr>
            <w:spacing w:val="-6"/>
          </w:rPr>
          <w:t>NIÑOS</w:t>
        </w:r>
        <w:r>
          <w:rPr>
            <w:spacing w:val="-4"/>
          </w:rPr>
          <w:t xml:space="preserve"> </w:t>
        </w:r>
        <w:r>
          <w:rPr>
            <w:spacing w:val="-6"/>
          </w:rPr>
          <w:t>CON</w:t>
        </w:r>
        <w:r>
          <w:rPr>
            <w:spacing w:val="-7"/>
          </w:rPr>
          <w:t xml:space="preserve"> </w:t>
        </w:r>
        <w:r>
          <w:rPr>
            <w:spacing w:val="-6"/>
          </w:rPr>
          <w:t>DISCAPACIDAD</w:t>
        </w:r>
        <w:r>
          <w:tab/>
        </w:r>
        <w:r>
          <w:rPr>
            <w:spacing w:val="-5"/>
          </w:rPr>
          <w:t>31</w:t>
        </w:r>
      </w:hyperlink>
    </w:p>
    <w:p w14:paraId="42002D42" w14:textId="77777777" w:rsidR="00813428" w:rsidRDefault="00000000">
      <w:pPr>
        <w:pStyle w:val="Prrafodelista"/>
        <w:numPr>
          <w:ilvl w:val="1"/>
          <w:numId w:val="14"/>
        </w:numPr>
        <w:tabs>
          <w:tab w:val="left" w:pos="980"/>
          <w:tab w:val="left" w:leader="dot" w:pos="8838"/>
        </w:tabs>
        <w:spacing w:before="193"/>
        <w:ind w:left="980" w:hanging="478"/>
        <w:jc w:val="both"/>
      </w:pPr>
      <w:hyperlink w:anchor="_bookmark42" w:history="1">
        <w:r>
          <w:rPr>
            <w:w w:val="105"/>
          </w:rPr>
          <w:t>Las</w:t>
        </w:r>
        <w:r>
          <w:rPr>
            <w:spacing w:val="-15"/>
            <w:w w:val="105"/>
          </w:rPr>
          <w:t xml:space="preserve"> </w:t>
        </w:r>
        <w:r>
          <w:rPr>
            <w:w w:val="105"/>
          </w:rPr>
          <w:t>encuestas</w:t>
        </w:r>
        <w:r>
          <w:rPr>
            <w:spacing w:val="-14"/>
            <w:w w:val="105"/>
          </w:rPr>
          <w:t xml:space="preserve"> </w:t>
        </w:r>
        <w:r>
          <w:rPr>
            <w:w w:val="105"/>
          </w:rPr>
          <w:t>más</w:t>
        </w:r>
        <w:r>
          <w:rPr>
            <w:spacing w:val="-14"/>
            <w:w w:val="105"/>
          </w:rPr>
          <w:t xml:space="preserve"> </w:t>
        </w:r>
        <w:r>
          <w:rPr>
            <w:w w:val="105"/>
          </w:rPr>
          <w:t>recientes</w:t>
        </w:r>
        <w:r>
          <w:rPr>
            <w:spacing w:val="-14"/>
            <w:w w:val="105"/>
          </w:rPr>
          <w:t xml:space="preserve"> </w:t>
        </w:r>
        <w:r>
          <w:rPr>
            <w:w w:val="105"/>
          </w:rPr>
          <w:t>del</w:t>
        </w:r>
        <w:r>
          <w:rPr>
            <w:spacing w:val="-14"/>
            <w:w w:val="105"/>
          </w:rPr>
          <w:t xml:space="preserve"> </w:t>
        </w:r>
        <w:r>
          <w:rPr>
            <w:spacing w:val="-2"/>
            <w:w w:val="105"/>
          </w:rPr>
          <w:t>ENADIS</w:t>
        </w:r>
        <w:r>
          <w:tab/>
        </w:r>
        <w:r>
          <w:rPr>
            <w:spacing w:val="-5"/>
            <w:w w:val="105"/>
          </w:rPr>
          <w:t>31</w:t>
        </w:r>
      </w:hyperlink>
    </w:p>
    <w:p w14:paraId="1BD51D90" w14:textId="77777777" w:rsidR="00813428" w:rsidRDefault="00000000">
      <w:pPr>
        <w:pStyle w:val="Prrafodelista"/>
        <w:numPr>
          <w:ilvl w:val="1"/>
          <w:numId w:val="14"/>
        </w:numPr>
        <w:tabs>
          <w:tab w:val="left" w:pos="980"/>
          <w:tab w:val="left" w:leader="dot" w:pos="8838"/>
        </w:tabs>
        <w:spacing w:before="194" w:line="331" w:lineRule="auto"/>
        <w:ind w:right="260" w:firstLine="0"/>
        <w:jc w:val="both"/>
      </w:pPr>
      <w:hyperlink w:anchor="_bookmark44" w:history="1">
        <w:r>
          <w:t>El número de niñas y niños con discapacidad institucionalizados que acceden a</w:t>
        </w:r>
      </w:hyperlink>
      <w:r>
        <w:t xml:space="preserve"> </w:t>
      </w:r>
      <w:hyperlink w:anchor="_bookmark44" w:history="1">
        <w:r>
          <w:rPr>
            <w:w w:val="110"/>
          </w:rPr>
          <w:t>servicios de educación, desagregados por rango de edad, educación primaria,</w:t>
        </w:r>
      </w:hyperlink>
      <w:r>
        <w:rPr>
          <w:w w:val="110"/>
        </w:rPr>
        <w:t xml:space="preserve"> </w:t>
      </w:r>
      <w:hyperlink w:anchor="_bookmark44" w:history="1">
        <w:r>
          <w:rPr>
            <w:w w:val="105"/>
          </w:rPr>
          <w:t>secundaria</w:t>
        </w:r>
        <w:r>
          <w:rPr>
            <w:spacing w:val="-5"/>
            <w:w w:val="105"/>
          </w:rPr>
          <w:t xml:space="preserve"> </w:t>
        </w:r>
        <w:r>
          <w:rPr>
            <w:w w:val="105"/>
          </w:rPr>
          <w:t>y</w:t>
        </w:r>
        <w:r>
          <w:rPr>
            <w:spacing w:val="-3"/>
            <w:w w:val="105"/>
          </w:rPr>
          <w:t xml:space="preserve"> </w:t>
        </w:r>
        <w:r>
          <w:rPr>
            <w:w w:val="105"/>
          </w:rPr>
          <w:t>horas</w:t>
        </w:r>
        <w:r>
          <w:rPr>
            <w:spacing w:val="-6"/>
            <w:w w:val="105"/>
          </w:rPr>
          <w:t xml:space="preserve"> </w:t>
        </w:r>
        <w:r>
          <w:rPr>
            <w:w w:val="105"/>
          </w:rPr>
          <w:t>de</w:t>
        </w:r>
        <w:r>
          <w:rPr>
            <w:spacing w:val="-4"/>
            <w:w w:val="105"/>
          </w:rPr>
          <w:t xml:space="preserve"> </w:t>
        </w:r>
        <w:r>
          <w:rPr>
            <w:spacing w:val="-2"/>
            <w:w w:val="105"/>
          </w:rPr>
          <w:t>estudio</w:t>
        </w:r>
        <w:r>
          <w:tab/>
        </w:r>
        <w:r>
          <w:rPr>
            <w:spacing w:val="-10"/>
            <w:w w:val="110"/>
          </w:rPr>
          <w:t>32</w:t>
        </w:r>
      </w:hyperlink>
    </w:p>
    <w:p w14:paraId="59DBD5F5" w14:textId="77777777" w:rsidR="00813428" w:rsidRDefault="00000000">
      <w:pPr>
        <w:pStyle w:val="Prrafodelista"/>
        <w:numPr>
          <w:ilvl w:val="0"/>
          <w:numId w:val="14"/>
        </w:numPr>
        <w:tabs>
          <w:tab w:val="left" w:pos="647"/>
          <w:tab w:val="left" w:leader="dot" w:pos="8838"/>
        </w:tabs>
        <w:spacing w:before="95" w:line="331" w:lineRule="auto"/>
        <w:ind w:right="260" w:firstLine="0"/>
        <w:jc w:val="both"/>
      </w:pPr>
      <w:hyperlink w:anchor="_bookmark45" w:history="1">
        <w:r>
          <w:rPr>
            <w:spacing w:val="-4"/>
          </w:rPr>
          <w:t>PREVENCIÓN</w:t>
        </w:r>
        <w:r>
          <w:rPr>
            <w:spacing w:val="-12"/>
          </w:rPr>
          <w:t xml:space="preserve"> </w:t>
        </w:r>
        <w:r>
          <w:rPr>
            <w:spacing w:val="-4"/>
          </w:rPr>
          <w:t>DE</w:t>
        </w:r>
        <w:r>
          <w:rPr>
            <w:spacing w:val="-11"/>
          </w:rPr>
          <w:t xml:space="preserve"> </w:t>
        </w:r>
        <w:r>
          <w:rPr>
            <w:spacing w:val="-4"/>
          </w:rPr>
          <w:t>LA</w:t>
        </w:r>
        <w:r>
          <w:rPr>
            <w:spacing w:val="-11"/>
          </w:rPr>
          <w:t xml:space="preserve"> </w:t>
        </w:r>
        <w:r>
          <w:rPr>
            <w:spacing w:val="-4"/>
          </w:rPr>
          <w:t>VIOLENCIA</w:t>
        </w:r>
        <w:r>
          <w:rPr>
            <w:spacing w:val="-12"/>
          </w:rPr>
          <w:t xml:space="preserve"> </w:t>
        </w:r>
        <w:r>
          <w:rPr>
            <w:spacing w:val="-4"/>
          </w:rPr>
          <w:t>CONTRA</w:t>
        </w:r>
        <w:r>
          <w:rPr>
            <w:spacing w:val="-11"/>
          </w:rPr>
          <w:t xml:space="preserve"> </w:t>
        </w:r>
        <w:r>
          <w:rPr>
            <w:spacing w:val="-4"/>
          </w:rPr>
          <w:t>LAS</w:t>
        </w:r>
        <w:r>
          <w:rPr>
            <w:spacing w:val="-11"/>
          </w:rPr>
          <w:t xml:space="preserve"> </w:t>
        </w:r>
        <w:r>
          <w:rPr>
            <w:spacing w:val="-4"/>
          </w:rPr>
          <w:t>PERSONAS</w:t>
        </w:r>
        <w:r>
          <w:rPr>
            <w:spacing w:val="-11"/>
          </w:rPr>
          <w:t xml:space="preserve"> </w:t>
        </w:r>
        <w:r>
          <w:rPr>
            <w:spacing w:val="-4"/>
          </w:rPr>
          <w:t>CON</w:t>
        </w:r>
        <w:r>
          <w:rPr>
            <w:spacing w:val="-12"/>
          </w:rPr>
          <w:t xml:space="preserve"> </w:t>
        </w:r>
        <w:r>
          <w:rPr>
            <w:spacing w:val="-4"/>
          </w:rPr>
          <w:t>DISCAPACIDAD</w:t>
        </w:r>
        <w:r>
          <w:rPr>
            <w:spacing w:val="-11"/>
          </w:rPr>
          <w:t xml:space="preserve"> </w:t>
        </w:r>
        <w:r>
          <w:rPr>
            <w:spacing w:val="-4"/>
          </w:rPr>
          <w:t>EN</w:t>
        </w:r>
      </w:hyperlink>
      <w:r>
        <w:rPr>
          <w:spacing w:val="-4"/>
        </w:rPr>
        <w:t xml:space="preserve"> </w:t>
      </w:r>
      <w:hyperlink w:anchor="_bookmark45" w:history="1">
        <w:r>
          <w:rPr>
            <w:w w:val="90"/>
          </w:rPr>
          <w:t>LAS</w:t>
        </w:r>
        <w:r>
          <w:rPr>
            <w:spacing w:val="-5"/>
          </w:rPr>
          <w:t xml:space="preserve"> </w:t>
        </w:r>
        <w:r>
          <w:rPr>
            <w:spacing w:val="-2"/>
            <w:w w:val="95"/>
          </w:rPr>
          <w:t>INSTITUCIONES</w:t>
        </w:r>
        <w:r>
          <w:tab/>
        </w:r>
        <w:r>
          <w:rPr>
            <w:spacing w:val="-5"/>
          </w:rPr>
          <w:t>33</w:t>
        </w:r>
      </w:hyperlink>
    </w:p>
    <w:p w14:paraId="61ABFE21" w14:textId="77777777" w:rsidR="00813428" w:rsidRDefault="00000000">
      <w:pPr>
        <w:pStyle w:val="Prrafodelista"/>
        <w:numPr>
          <w:ilvl w:val="1"/>
          <w:numId w:val="14"/>
        </w:numPr>
        <w:tabs>
          <w:tab w:val="left" w:pos="980"/>
          <w:tab w:val="left" w:leader="dot" w:pos="8838"/>
        </w:tabs>
        <w:spacing w:before="96" w:line="328" w:lineRule="auto"/>
        <w:ind w:right="261" w:firstLine="0"/>
        <w:jc w:val="both"/>
      </w:pPr>
      <w:hyperlink w:anchor="_bookmark46" w:history="1">
        <w:r>
          <w:rPr>
            <w:w w:val="105"/>
          </w:rPr>
          <w:t>Las acciones para prevenir el uso de medidas coercitivas, en particular las</w:t>
        </w:r>
      </w:hyperlink>
      <w:r>
        <w:rPr>
          <w:w w:val="105"/>
        </w:rPr>
        <w:t xml:space="preserve"> </w:t>
      </w:r>
      <w:hyperlink w:anchor="_bookmark46" w:history="1">
        <w:r>
          <w:rPr>
            <w:w w:val="105"/>
          </w:rPr>
          <w:t>contenciones físicas y químicas contra personas con discapacidad en las</w:t>
        </w:r>
      </w:hyperlink>
      <w:r>
        <w:rPr>
          <w:w w:val="105"/>
        </w:rPr>
        <w:t xml:space="preserve"> </w:t>
      </w:r>
      <w:hyperlink w:anchor="_bookmark46" w:history="1">
        <w:r>
          <w:rPr>
            <w:spacing w:val="-2"/>
            <w:w w:val="105"/>
          </w:rPr>
          <w:t>instituciones.</w:t>
        </w:r>
        <w:r>
          <w:tab/>
        </w:r>
        <w:r>
          <w:rPr>
            <w:spacing w:val="-5"/>
            <w:w w:val="105"/>
          </w:rPr>
          <w:t>33</w:t>
        </w:r>
      </w:hyperlink>
    </w:p>
    <w:p w14:paraId="1E4127EF" w14:textId="77777777" w:rsidR="00813428" w:rsidRDefault="00000000">
      <w:pPr>
        <w:pStyle w:val="Prrafodelista"/>
        <w:numPr>
          <w:ilvl w:val="1"/>
          <w:numId w:val="14"/>
        </w:numPr>
        <w:tabs>
          <w:tab w:val="left" w:pos="980"/>
          <w:tab w:val="left" w:leader="dot" w:pos="8838"/>
        </w:tabs>
        <w:spacing w:before="101" w:line="331" w:lineRule="auto"/>
        <w:ind w:right="262" w:firstLine="0"/>
        <w:jc w:val="both"/>
      </w:pPr>
      <w:hyperlink w:anchor="_bookmark47" w:history="1">
        <w:r>
          <w:rPr>
            <w:w w:val="105"/>
          </w:rPr>
          <w:t>Los</w:t>
        </w:r>
        <w:r>
          <w:rPr>
            <w:spacing w:val="-5"/>
            <w:w w:val="105"/>
          </w:rPr>
          <w:t xml:space="preserve"> </w:t>
        </w:r>
        <w:r>
          <w:rPr>
            <w:w w:val="105"/>
          </w:rPr>
          <w:t>servicios</w:t>
        </w:r>
        <w:r>
          <w:rPr>
            <w:spacing w:val="-8"/>
            <w:w w:val="105"/>
          </w:rPr>
          <w:t xml:space="preserve"> </w:t>
        </w:r>
        <w:r>
          <w:rPr>
            <w:w w:val="105"/>
          </w:rPr>
          <w:t>de</w:t>
        </w:r>
        <w:r>
          <w:rPr>
            <w:spacing w:val="-5"/>
            <w:w w:val="105"/>
          </w:rPr>
          <w:t xml:space="preserve"> </w:t>
        </w:r>
        <w:r>
          <w:rPr>
            <w:w w:val="105"/>
          </w:rPr>
          <w:t>salud</w:t>
        </w:r>
        <w:r>
          <w:rPr>
            <w:spacing w:val="-7"/>
            <w:w w:val="105"/>
          </w:rPr>
          <w:t xml:space="preserve"> </w:t>
        </w:r>
        <w:r>
          <w:rPr>
            <w:w w:val="105"/>
          </w:rPr>
          <w:t>sexual</w:t>
        </w:r>
        <w:r>
          <w:rPr>
            <w:spacing w:val="-5"/>
            <w:w w:val="105"/>
          </w:rPr>
          <w:t xml:space="preserve"> </w:t>
        </w:r>
        <w:r>
          <w:rPr>
            <w:w w:val="105"/>
          </w:rPr>
          <w:t>y</w:t>
        </w:r>
        <w:r>
          <w:rPr>
            <w:spacing w:val="-5"/>
            <w:w w:val="105"/>
          </w:rPr>
          <w:t xml:space="preserve"> </w:t>
        </w:r>
        <w:r>
          <w:rPr>
            <w:w w:val="105"/>
          </w:rPr>
          <w:t>reproductiva</w:t>
        </w:r>
        <w:r>
          <w:rPr>
            <w:spacing w:val="-7"/>
            <w:w w:val="105"/>
          </w:rPr>
          <w:t xml:space="preserve"> </w:t>
        </w:r>
        <w:r>
          <w:rPr>
            <w:w w:val="105"/>
          </w:rPr>
          <w:t>para</w:t>
        </w:r>
        <w:r>
          <w:rPr>
            <w:spacing w:val="-5"/>
            <w:w w:val="105"/>
          </w:rPr>
          <w:t xml:space="preserve"> </w:t>
        </w:r>
        <w:r>
          <w:rPr>
            <w:w w:val="105"/>
          </w:rPr>
          <w:t>las</w:t>
        </w:r>
        <w:r>
          <w:rPr>
            <w:spacing w:val="-8"/>
            <w:w w:val="105"/>
          </w:rPr>
          <w:t xml:space="preserve"> </w:t>
        </w:r>
        <w:r>
          <w:rPr>
            <w:w w:val="105"/>
          </w:rPr>
          <w:t>mujeres</w:t>
        </w:r>
        <w:r>
          <w:rPr>
            <w:spacing w:val="-5"/>
            <w:w w:val="105"/>
          </w:rPr>
          <w:t xml:space="preserve"> </w:t>
        </w:r>
        <w:r>
          <w:rPr>
            <w:w w:val="105"/>
          </w:rPr>
          <w:t>con</w:t>
        </w:r>
        <w:r>
          <w:rPr>
            <w:spacing w:val="-7"/>
            <w:w w:val="105"/>
          </w:rPr>
          <w:t xml:space="preserve"> </w:t>
        </w:r>
        <w:r>
          <w:rPr>
            <w:w w:val="105"/>
          </w:rPr>
          <w:t>discapacidad</w:t>
        </w:r>
      </w:hyperlink>
      <w:r>
        <w:rPr>
          <w:w w:val="105"/>
        </w:rPr>
        <w:t xml:space="preserve"> </w:t>
      </w:r>
      <w:hyperlink w:anchor="_bookmark47" w:history="1">
        <w:r>
          <w:rPr>
            <w:w w:val="105"/>
          </w:rPr>
          <w:t>en</w:t>
        </w:r>
        <w:r>
          <w:rPr>
            <w:spacing w:val="-5"/>
            <w:w w:val="105"/>
          </w:rPr>
          <w:t xml:space="preserve"> </w:t>
        </w:r>
        <w:r>
          <w:rPr>
            <w:spacing w:val="-2"/>
            <w:w w:val="105"/>
          </w:rPr>
          <w:t>instituciones</w:t>
        </w:r>
        <w:r>
          <w:tab/>
        </w:r>
        <w:r>
          <w:rPr>
            <w:spacing w:val="-5"/>
            <w:w w:val="105"/>
          </w:rPr>
          <w:t>34</w:t>
        </w:r>
      </w:hyperlink>
    </w:p>
    <w:p w14:paraId="44A5BD89" w14:textId="77777777" w:rsidR="00813428" w:rsidRDefault="00000000">
      <w:pPr>
        <w:pStyle w:val="Prrafodelista"/>
        <w:numPr>
          <w:ilvl w:val="1"/>
          <w:numId w:val="14"/>
        </w:numPr>
        <w:tabs>
          <w:tab w:val="left" w:pos="980"/>
          <w:tab w:val="left" w:leader="dot" w:pos="8838"/>
        </w:tabs>
        <w:spacing w:before="96" w:line="331" w:lineRule="auto"/>
        <w:ind w:right="262" w:firstLine="0"/>
        <w:jc w:val="both"/>
      </w:pPr>
      <w:hyperlink w:anchor="_bookmark48" w:history="1">
        <w:r>
          <w:rPr>
            <w:w w:val="105"/>
          </w:rPr>
          <w:t>Las medidas de prevención de la esterilización forzada de personas con</w:t>
        </w:r>
      </w:hyperlink>
      <w:r>
        <w:rPr>
          <w:w w:val="105"/>
        </w:rPr>
        <w:t xml:space="preserve"> </w:t>
      </w:r>
      <w:hyperlink w:anchor="_bookmark48" w:history="1">
        <w:r>
          <w:rPr>
            <w:spacing w:val="-2"/>
            <w:w w:val="105"/>
          </w:rPr>
          <w:t>discapacidad</w:t>
        </w:r>
        <w:r>
          <w:tab/>
        </w:r>
        <w:r>
          <w:rPr>
            <w:spacing w:val="-5"/>
            <w:w w:val="105"/>
          </w:rPr>
          <w:t>35</w:t>
        </w:r>
      </w:hyperlink>
    </w:p>
    <w:p w14:paraId="25651613" w14:textId="77777777" w:rsidR="00813428" w:rsidRDefault="00000000">
      <w:pPr>
        <w:pStyle w:val="Prrafodelista"/>
        <w:numPr>
          <w:ilvl w:val="1"/>
          <w:numId w:val="14"/>
        </w:numPr>
        <w:tabs>
          <w:tab w:val="left" w:pos="980"/>
          <w:tab w:val="left" w:leader="dot" w:pos="8838"/>
        </w:tabs>
        <w:spacing w:before="96" w:line="331" w:lineRule="auto"/>
        <w:ind w:right="263" w:firstLine="0"/>
        <w:jc w:val="both"/>
      </w:pPr>
      <w:hyperlink w:anchor="_bookmark49" w:history="1">
        <w:r>
          <w:rPr>
            <w:w w:val="110"/>
          </w:rPr>
          <w:t>El</w:t>
        </w:r>
        <w:r>
          <w:rPr>
            <w:spacing w:val="-15"/>
            <w:w w:val="110"/>
          </w:rPr>
          <w:t xml:space="preserve"> </w:t>
        </w:r>
        <w:r>
          <w:rPr>
            <w:w w:val="110"/>
          </w:rPr>
          <w:t>marco</w:t>
        </w:r>
        <w:r>
          <w:rPr>
            <w:spacing w:val="-14"/>
            <w:w w:val="110"/>
          </w:rPr>
          <w:t xml:space="preserve"> </w:t>
        </w:r>
        <w:r>
          <w:rPr>
            <w:w w:val="110"/>
          </w:rPr>
          <w:t>jurídico</w:t>
        </w:r>
        <w:r>
          <w:rPr>
            <w:spacing w:val="-14"/>
            <w:w w:val="110"/>
          </w:rPr>
          <w:t xml:space="preserve"> </w:t>
        </w:r>
        <w:r>
          <w:rPr>
            <w:w w:val="110"/>
          </w:rPr>
          <w:t>y</w:t>
        </w:r>
        <w:r>
          <w:rPr>
            <w:spacing w:val="-15"/>
            <w:w w:val="110"/>
          </w:rPr>
          <w:t xml:space="preserve"> </w:t>
        </w:r>
        <w:r>
          <w:rPr>
            <w:w w:val="110"/>
          </w:rPr>
          <w:t>prácticas</w:t>
        </w:r>
        <w:r>
          <w:rPr>
            <w:spacing w:val="-15"/>
            <w:w w:val="110"/>
          </w:rPr>
          <w:t xml:space="preserve"> </w:t>
        </w:r>
        <w:r>
          <w:rPr>
            <w:w w:val="110"/>
          </w:rPr>
          <w:t>en</w:t>
        </w:r>
        <w:r>
          <w:rPr>
            <w:spacing w:val="-14"/>
            <w:w w:val="110"/>
          </w:rPr>
          <w:t xml:space="preserve"> </w:t>
        </w:r>
        <w:r>
          <w:rPr>
            <w:w w:val="110"/>
          </w:rPr>
          <w:t>relación</w:t>
        </w:r>
        <w:r>
          <w:rPr>
            <w:spacing w:val="-14"/>
            <w:w w:val="110"/>
          </w:rPr>
          <w:t xml:space="preserve"> </w:t>
        </w:r>
        <w:r>
          <w:rPr>
            <w:w w:val="110"/>
          </w:rPr>
          <w:t>con</w:t>
        </w:r>
        <w:r>
          <w:rPr>
            <w:spacing w:val="-14"/>
            <w:w w:val="110"/>
          </w:rPr>
          <w:t xml:space="preserve"> </w:t>
        </w:r>
        <w:r>
          <w:rPr>
            <w:w w:val="110"/>
          </w:rPr>
          <w:t>el</w:t>
        </w:r>
        <w:r>
          <w:rPr>
            <w:spacing w:val="-14"/>
            <w:w w:val="110"/>
          </w:rPr>
          <w:t xml:space="preserve"> </w:t>
        </w:r>
        <w:r>
          <w:rPr>
            <w:w w:val="110"/>
          </w:rPr>
          <w:t>monitoreo</w:t>
        </w:r>
        <w:r>
          <w:rPr>
            <w:spacing w:val="-16"/>
            <w:w w:val="110"/>
          </w:rPr>
          <w:t xml:space="preserve"> </w:t>
        </w:r>
        <w:r>
          <w:rPr>
            <w:w w:val="110"/>
          </w:rPr>
          <w:t>de</w:t>
        </w:r>
        <w:r>
          <w:rPr>
            <w:spacing w:val="-15"/>
            <w:w w:val="110"/>
          </w:rPr>
          <w:t xml:space="preserve"> </w:t>
        </w:r>
        <w:r>
          <w:rPr>
            <w:w w:val="110"/>
          </w:rPr>
          <w:t>las</w:t>
        </w:r>
        <w:r>
          <w:rPr>
            <w:spacing w:val="-15"/>
            <w:w w:val="110"/>
          </w:rPr>
          <w:t xml:space="preserve"> </w:t>
        </w:r>
        <w:r>
          <w:rPr>
            <w:w w:val="110"/>
          </w:rPr>
          <w:t>instituciones</w:t>
        </w:r>
      </w:hyperlink>
      <w:r>
        <w:rPr>
          <w:w w:val="110"/>
        </w:rPr>
        <w:t xml:space="preserve"> </w:t>
      </w:r>
      <w:hyperlink w:anchor="_bookmark49" w:history="1">
        <w:r>
          <w:rPr>
            <w:w w:val="105"/>
          </w:rPr>
          <w:t>por</w:t>
        </w:r>
        <w:r>
          <w:rPr>
            <w:spacing w:val="-4"/>
            <w:w w:val="105"/>
          </w:rPr>
          <w:t xml:space="preserve"> </w:t>
        </w:r>
        <w:r>
          <w:rPr>
            <w:w w:val="105"/>
          </w:rPr>
          <w:t>parte</w:t>
        </w:r>
        <w:r>
          <w:rPr>
            <w:spacing w:val="-5"/>
            <w:w w:val="105"/>
          </w:rPr>
          <w:t xml:space="preserve"> </w:t>
        </w:r>
        <w:r>
          <w:rPr>
            <w:w w:val="105"/>
          </w:rPr>
          <w:t>de</w:t>
        </w:r>
        <w:r>
          <w:rPr>
            <w:spacing w:val="-2"/>
            <w:w w:val="105"/>
          </w:rPr>
          <w:t xml:space="preserve"> </w:t>
        </w:r>
        <w:r>
          <w:rPr>
            <w:w w:val="105"/>
          </w:rPr>
          <w:t>la</w:t>
        </w:r>
        <w:r>
          <w:rPr>
            <w:spacing w:val="-1"/>
            <w:w w:val="105"/>
          </w:rPr>
          <w:t xml:space="preserve"> </w:t>
        </w:r>
        <w:r>
          <w:rPr>
            <w:w w:val="105"/>
          </w:rPr>
          <w:t>sociedad</w:t>
        </w:r>
        <w:r>
          <w:rPr>
            <w:spacing w:val="-1"/>
            <w:w w:val="105"/>
          </w:rPr>
          <w:t xml:space="preserve"> </w:t>
        </w:r>
        <w:r>
          <w:rPr>
            <w:w w:val="105"/>
          </w:rPr>
          <w:t>civil</w:t>
        </w:r>
        <w:r>
          <w:rPr>
            <w:spacing w:val="-2"/>
            <w:w w:val="105"/>
          </w:rPr>
          <w:t xml:space="preserve"> </w:t>
        </w:r>
        <w:r>
          <w:rPr>
            <w:w w:val="105"/>
          </w:rPr>
          <w:t>a</w:t>
        </w:r>
        <w:r>
          <w:rPr>
            <w:spacing w:val="-3"/>
            <w:w w:val="105"/>
          </w:rPr>
          <w:t xml:space="preserve"> </w:t>
        </w:r>
        <w:r>
          <w:rPr>
            <w:w w:val="105"/>
          </w:rPr>
          <w:t>nivel</w:t>
        </w:r>
        <w:r>
          <w:rPr>
            <w:spacing w:val="-2"/>
            <w:w w:val="105"/>
          </w:rPr>
          <w:t xml:space="preserve"> </w:t>
        </w:r>
        <w:r>
          <w:rPr>
            <w:w w:val="105"/>
          </w:rPr>
          <w:t>federal</w:t>
        </w:r>
        <w:r>
          <w:rPr>
            <w:spacing w:val="-2"/>
            <w:w w:val="105"/>
          </w:rPr>
          <w:t xml:space="preserve"> </w:t>
        </w:r>
        <w:r>
          <w:rPr>
            <w:w w:val="105"/>
          </w:rPr>
          <w:t>y</w:t>
        </w:r>
        <w:r>
          <w:rPr>
            <w:spacing w:val="-1"/>
            <w:w w:val="105"/>
          </w:rPr>
          <w:t xml:space="preserve"> </w:t>
        </w:r>
        <w:r>
          <w:rPr>
            <w:spacing w:val="-2"/>
            <w:w w:val="105"/>
          </w:rPr>
          <w:t>estatal</w:t>
        </w:r>
        <w:r>
          <w:tab/>
        </w:r>
        <w:r>
          <w:rPr>
            <w:spacing w:val="-12"/>
            <w:w w:val="110"/>
          </w:rPr>
          <w:t>35</w:t>
        </w:r>
      </w:hyperlink>
    </w:p>
    <w:p w14:paraId="320CA08F" w14:textId="77777777" w:rsidR="00813428" w:rsidRDefault="00000000">
      <w:pPr>
        <w:pStyle w:val="Prrafodelista"/>
        <w:numPr>
          <w:ilvl w:val="0"/>
          <w:numId w:val="14"/>
        </w:numPr>
        <w:tabs>
          <w:tab w:val="left" w:pos="628"/>
          <w:tab w:val="left" w:leader="dot" w:pos="8838"/>
        </w:tabs>
        <w:spacing w:before="96"/>
        <w:ind w:left="628" w:hanging="366"/>
        <w:jc w:val="both"/>
      </w:pPr>
      <w:hyperlink w:anchor="_bookmark50" w:history="1">
        <w:r>
          <w:rPr>
            <w:w w:val="90"/>
          </w:rPr>
          <w:t>ACCESO</w:t>
        </w:r>
        <w:r>
          <w:rPr>
            <w:spacing w:val="1"/>
          </w:rPr>
          <w:t xml:space="preserve"> </w:t>
        </w:r>
        <w:r>
          <w:rPr>
            <w:w w:val="90"/>
          </w:rPr>
          <w:t>A</w:t>
        </w:r>
        <w:r>
          <w:rPr>
            <w:spacing w:val="3"/>
          </w:rPr>
          <w:t xml:space="preserve"> </w:t>
        </w:r>
        <w:r>
          <w:rPr>
            <w:w w:val="90"/>
          </w:rPr>
          <w:t>LA</w:t>
        </w:r>
        <w:r>
          <w:rPr>
            <w:spacing w:val="4"/>
          </w:rPr>
          <w:t xml:space="preserve"> </w:t>
        </w:r>
        <w:r>
          <w:rPr>
            <w:spacing w:val="-2"/>
            <w:w w:val="90"/>
          </w:rPr>
          <w:t>JUSTICIA</w:t>
        </w:r>
        <w:r>
          <w:tab/>
        </w:r>
        <w:r>
          <w:rPr>
            <w:spacing w:val="-5"/>
          </w:rPr>
          <w:t>35</w:t>
        </w:r>
      </w:hyperlink>
    </w:p>
    <w:p w14:paraId="297856A2" w14:textId="77777777" w:rsidR="00813428" w:rsidRDefault="00000000">
      <w:pPr>
        <w:pStyle w:val="Prrafodelista"/>
        <w:numPr>
          <w:ilvl w:val="1"/>
          <w:numId w:val="14"/>
        </w:numPr>
        <w:tabs>
          <w:tab w:val="left" w:pos="980"/>
          <w:tab w:val="left" w:leader="dot" w:pos="8838"/>
        </w:tabs>
        <w:spacing w:before="194" w:line="331" w:lineRule="auto"/>
        <w:ind w:right="262" w:firstLine="0"/>
        <w:jc w:val="both"/>
      </w:pPr>
      <w:hyperlink w:anchor="_bookmark51" w:history="1">
        <w:r>
          <w:rPr>
            <w:w w:val="105"/>
          </w:rPr>
          <w:t>El número de investigaciones abiertas y o en curso sobre alegaciones a casos</w:t>
        </w:r>
      </w:hyperlink>
      <w:r>
        <w:rPr>
          <w:w w:val="105"/>
        </w:rPr>
        <w:t xml:space="preserve"> </w:t>
      </w:r>
      <w:hyperlink w:anchor="_bookmark51" w:history="1">
        <w:r>
          <w:rPr>
            <w:w w:val="105"/>
          </w:rPr>
          <w:t>de violencia, abuso y/o malos tratos contra personas con discapacidad en</w:t>
        </w:r>
      </w:hyperlink>
      <w:r>
        <w:rPr>
          <w:w w:val="105"/>
        </w:rPr>
        <w:t xml:space="preserve"> </w:t>
      </w:r>
      <w:hyperlink w:anchor="_bookmark51" w:history="1">
        <w:r>
          <w:rPr>
            <w:w w:val="105"/>
          </w:rPr>
          <w:t>instituciones</w:t>
        </w:r>
        <w:r>
          <w:rPr>
            <w:spacing w:val="1"/>
            <w:w w:val="105"/>
          </w:rPr>
          <w:t xml:space="preserve"> </w:t>
        </w:r>
        <w:r>
          <w:rPr>
            <w:w w:val="105"/>
          </w:rPr>
          <w:t>del</w:t>
        </w:r>
        <w:r>
          <w:rPr>
            <w:spacing w:val="1"/>
            <w:w w:val="105"/>
          </w:rPr>
          <w:t xml:space="preserve"> </w:t>
        </w:r>
        <w:r>
          <w:rPr>
            <w:w w:val="105"/>
          </w:rPr>
          <w:t>nivel federal</w:t>
        </w:r>
        <w:r>
          <w:rPr>
            <w:spacing w:val="1"/>
            <w:w w:val="105"/>
          </w:rPr>
          <w:t xml:space="preserve"> </w:t>
        </w:r>
        <w:r>
          <w:rPr>
            <w:w w:val="105"/>
          </w:rPr>
          <w:t>y</w:t>
        </w:r>
        <w:r>
          <w:rPr>
            <w:spacing w:val="1"/>
            <w:w w:val="105"/>
          </w:rPr>
          <w:t xml:space="preserve"> </w:t>
        </w:r>
        <w:r>
          <w:rPr>
            <w:w w:val="105"/>
          </w:rPr>
          <w:t>estatal, desde</w:t>
        </w:r>
        <w:r>
          <w:rPr>
            <w:spacing w:val="-1"/>
            <w:w w:val="105"/>
          </w:rPr>
          <w:t xml:space="preserve"> </w:t>
        </w:r>
        <w:r>
          <w:rPr>
            <w:w w:val="105"/>
          </w:rPr>
          <w:t>enero</w:t>
        </w:r>
        <w:r>
          <w:rPr>
            <w:spacing w:val="-1"/>
            <w:w w:val="105"/>
          </w:rPr>
          <w:t xml:space="preserve"> </w:t>
        </w:r>
        <w:r>
          <w:rPr>
            <w:w w:val="105"/>
          </w:rPr>
          <w:t>de</w:t>
        </w:r>
        <w:r>
          <w:rPr>
            <w:spacing w:val="-1"/>
            <w:w w:val="105"/>
          </w:rPr>
          <w:t xml:space="preserve"> </w:t>
        </w:r>
        <w:r>
          <w:rPr>
            <w:spacing w:val="-4"/>
            <w:w w:val="105"/>
          </w:rPr>
          <w:t>2022</w:t>
        </w:r>
        <w:r>
          <w:tab/>
        </w:r>
        <w:r>
          <w:rPr>
            <w:spacing w:val="-5"/>
            <w:w w:val="105"/>
          </w:rPr>
          <w:t>35</w:t>
        </w:r>
      </w:hyperlink>
    </w:p>
    <w:p w14:paraId="08A03FAD" w14:textId="77777777" w:rsidR="00813428" w:rsidRDefault="00813428">
      <w:pPr>
        <w:pStyle w:val="Prrafodelista"/>
        <w:spacing w:line="331" w:lineRule="auto"/>
        <w:sectPr w:rsidR="00813428">
          <w:pgSz w:w="12240" w:h="15840"/>
          <w:pgMar w:top="1340" w:right="1440" w:bottom="1440" w:left="1440" w:header="0" w:footer="1251" w:gutter="0"/>
          <w:cols w:space="720"/>
        </w:sectPr>
      </w:pPr>
    </w:p>
    <w:p w14:paraId="06B77384" w14:textId="77777777" w:rsidR="00813428" w:rsidRDefault="00000000">
      <w:pPr>
        <w:pStyle w:val="Prrafodelista"/>
        <w:numPr>
          <w:ilvl w:val="1"/>
          <w:numId w:val="14"/>
        </w:numPr>
        <w:tabs>
          <w:tab w:val="left" w:pos="980"/>
          <w:tab w:val="left" w:leader="dot" w:pos="8838"/>
        </w:tabs>
        <w:spacing w:before="105" w:line="331" w:lineRule="auto"/>
        <w:ind w:right="261" w:firstLine="0"/>
        <w:jc w:val="both"/>
      </w:pPr>
      <w:hyperlink w:anchor="_bookmark52" w:history="1">
        <w:r>
          <w:rPr>
            <w:w w:val="105"/>
          </w:rPr>
          <w:t>El número de investigaciones de tipo judicial y/o administrativo por</w:t>
        </w:r>
      </w:hyperlink>
      <w:r>
        <w:rPr>
          <w:spacing w:val="40"/>
          <w:w w:val="105"/>
        </w:rPr>
        <w:t xml:space="preserve"> </w:t>
      </w:r>
      <w:hyperlink w:anchor="_bookmark52" w:history="1">
        <w:r>
          <w:rPr>
            <w:w w:val="105"/>
          </w:rPr>
          <w:t>fallecimiento de personas con discapacidad en</w:t>
        </w:r>
        <w:r>
          <w:rPr>
            <w:spacing w:val="-1"/>
            <w:w w:val="105"/>
          </w:rPr>
          <w:t xml:space="preserve"> </w:t>
        </w:r>
        <w:r>
          <w:rPr>
            <w:w w:val="105"/>
          </w:rPr>
          <w:t>instituciones públicas o privadas del</w:t>
        </w:r>
      </w:hyperlink>
      <w:r>
        <w:rPr>
          <w:w w:val="105"/>
        </w:rPr>
        <w:t xml:space="preserve"> </w:t>
      </w:r>
      <w:hyperlink w:anchor="_bookmark52" w:history="1">
        <w:r>
          <w:rPr>
            <w:w w:val="105"/>
          </w:rPr>
          <w:t>ámbito</w:t>
        </w:r>
        <w:r>
          <w:rPr>
            <w:spacing w:val="1"/>
            <w:w w:val="105"/>
          </w:rPr>
          <w:t xml:space="preserve"> </w:t>
        </w:r>
        <w:r>
          <w:rPr>
            <w:w w:val="105"/>
          </w:rPr>
          <w:t>federal</w:t>
        </w:r>
        <w:r>
          <w:rPr>
            <w:spacing w:val="1"/>
            <w:w w:val="105"/>
          </w:rPr>
          <w:t xml:space="preserve"> </w:t>
        </w:r>
        <w:r>
          <w:rPr>
            <w:w w:val="105"/>
          </w:rPr>
          <w:t>y</w:t>
        </w:r>
        <w:r>
          <w:rPr>
            <w:spacing w:val="1"/>
            <w:w w:val="105"/>
          </w:rPr>
          <w:t xml:space="preserve"> </w:t>
        </w:r>
        <w:r>
          <w:rPr>
            <w:w w:val="105"/>
          </w:rPr>
          <w:t>estatal,</w:t>
        </w:r>
        <w:r>
          <w:rPr>
            <w:spacing w:val="1"/>
            <w:w w:val="105"/>
          </w:rPr>
          <w:t xml:space="preserve"> </w:t>
        </w:r>
        <w:r>
          <w:rPr>
            <w:w w:val="105"/>
          </w:rPr>
          <w:t>desde</w:t>
        </w:r>
        <w:r>
          <w:rPr>
            <w:spacing w:val="2"/>
            <w:w w:val="105"/>
          </w:rPr>
          <w:t xml:space="preserve"> </w:t>
        </w:r>
        <w:r>
          <w:rPr>
            <w:spacing w:val="-4"/>
            <w:w w:val="105"/>
          </w:rPr>
          <w:t>2022</w:t>
        </w:r>
        <w:r>
          <w:tab/>
        </w:r>
        <w:r>
          <w:rPr>
            <w:spacing w:val="-5"/>
            <w:w w:val="105"/>
          </w:rPr>
          <w:t>35</w:t>
        </w:r>
      </w:hyperlink>
    </w:p>
    <w:p w14:paraId="46D7541D" w14:textId="77777777" w:rsidR="00813428" w:rsidRDefault="00000000">
      <w:pPr>
        <w:pStyle w:val="Prrafodelista"/>
        <w:numPr>
          <w:ilvl w:val="1"/>
          <w:numId w:val="14"/>
        </w:numPr>
        <w:tabs>
          <w:tab w:val="left" w:pos="980"/>
          <w:tab w:val="left" w:leader="dot" w:pos="8838"/>
        </w:tabs>
        <w:spacing w:before="95" w:line="328" w:lineRule="auto"/>
        <w:ind w:right="261" w:firstLine="0"/>
        <w:jc w:val="both"/>
      </w:pPr>
      <w:hyperlink w:anchor="_bookmark53" w:history="1">
        <w:r>
          <w:t>Las</w:t>
        </w:r>
        <w:r>
          <w:rPr>
            <w:spacing w:val="40"/>
          </w:rPr>
          <w:t xml:space="preserve"> </w:t>
        </w:r>
        <w:r>
          <w:t>decisiones</w:t>
        </w:r>
        <w:r>
          <w:rPr>
            <w:spacing w:val="40"/>
          </w:rPr>
          <w:t xml:space="preserve"> </w:t>
        </w:r>
        <w:r>
          <w:t>judiciales</w:t>
        </w:r>
        <w:r>
          <w:rPr>
            <w:spacing w:val="40"/>
          </w:rPr>
          <w:t xml:space="preserve"> </w:t>
        </w:r>
        <w:r>
          <w:t>que</w:t>
        </w:r>
        <w:r>
          <w:rPr>
            <w:spacing w:val="40"/>
          </w:rPr>
          <w:t xml:space="preserve"> </w:t>
        </w:r>
        <w:r>
          <w:t>determinan</w:t>
        </w:r>
        <w:r>
          <w:rPr>
            <w:spacing w:val="40"/>
          </w:rPr>
          <w:t xml:space="preserve"> </w:t>
        </w:r>
        <w:r>
          <w:t>la</w:t>
        </w:r>
        <w:r>
          <w:rPr>
            <w:spacing w:val="40"/>
          </w:rPr>
          <w:t xml:space="preserve"> </w:t>
        </w:r>
        <w:r>
          <w:t>responsabilidad</w:t>
        </w:r>
        <w:r>
          <w:rPr>
            <w:spacing w:val="40"/>
          </w:rPr>
          <w:t xml:space="preserve"> </w:t>
        </w:r>
        <w:r>
          <w:t>penal</w:t>
        </w:r>
        <w:r>
          <w:rPr>
            <w:spacing w:val="40"/>
          </w:rPr>
          <w:t xml:space="preserve"> </w:t>
        </w:r>
        <w:r>
          <w:t>por</w:t>
        </w:r>
        <w:r>
          <w:rPr>
            <w:spacing w:val="40"/>
          </w:rPr>
          <w:t xml:space="preserve"> </w:t>
        </w:r>
        <w:r>
          <w:t>hechos</w:t>
        </w:r>
      </w:hyperlink>
      <w:r>
        <w:t xml:space="preserve"> </w:t>
      </w:r>
      <w:hyperlink w:anchor="_bookmark53" w:history="1">
        <w:r>
          <w:t>de violencia contra las personas con discapacidad en instituciones. Proporcionar los</w:t>
        </w:r>
      </w:hyperlink>
      <w:r>
        <w:t xml:space="preserve"> </w:t>
      </w:r>
      <w:hyperlink w:anchor="_bookmark53" w:history="1">
        <w:r>
          <w:rPr>
            <w:w w:val="105"/>
          </w:rPr>
          <w:t>datos</w:t>
        </w:r>
        <w:r>
          <w:rPr>
            <w:spacing w:val="-6"/>
            <w:w w:val="105"/>
          </w:rPr>
          <w:t xml:space="preserve"> </w:t>
        </w:r>
        <w:r>
          <w:rPr>
            <w:w w:val="105"/>
          </w:rPr>
          <w:t>desagregados</w:t>
        </w:r>
        <w:r>
          <w:rPr>
            <w:spacing w:val="-7"/>
            <w:w w:val="105"/>
          </w:rPr>
          <w:t xml:space="preserve"> </w:t>
        </w:r>
        <w:r>
          <w:rPr>
            <w:w w:val="105"/>
          </w:rPr>
          <w:t>por</w:t>
        </w:r>
        <w:r>
          <w:rPr>
            <w:spacing w:val="-4"/>
            <w:w w:val="105"/>
          </w:rPr>
          <w:t xml:space="preserve"> </w:t>
        </w:r>
        <w:r>
          <w:rPr>
            <w:w w:val="105"/>
          </w:rPr>
          <w:t>año,</w:t>
        </w:r>
        <w:r>
          <w:rPr>
            <w:spacing w:val="-4"/>
            <w:w w:val="105"/>
          </w:rPr>
          <w:t xml:space="preserve"> </w:t>
        </w:r>
        <w:r>
          <w:rPr>
            <w:w w:val="105"/>
          </w:rPr>
          <w:t>desde</w:t>
        </w:r>
        <w:r>
          <w:rPr>
            <w:spacing w:val="-4"/>
            <w:w w:val="105"/>
          </w:rPr>
          <w:t xml:space="preserve"> </w:t>
        </w:r>
        <w:r>
          <w:rPr>
            <w:w w:val="105"/>
          </w:rPr>
          <w:t>el</w:t>
        </w:r>
        <w:r>
          <w:rPr>
            <w:spacing w:val="-4"/>
            <w:w w:val="105"/>
          </w:rPr>
          <w:t xml:space="preserve"> 2020</w:t>
        </w:r>
        <w:r>
          <w:tab/>
        </w:r>
        <w:r>
          <w:rPr>
            <w:spacing w:val="-11"/>
            <w:w w:val="110"/>
          </w:rPr>
          <w:t>35</w:t>
        </w:r>
      </w:hyperlink>
    </w:p>
    <w:p w14:paraId="4DC2A91D" w14:textId="77777777" w:rsidR="00813428" w:rsidRDefault="00000000">
      <w:pPr>
        <w:pStyle w:val="Prrafodelista"/>
        <w:numPr>
          <w:ilvl w:val="0"/>
          <w:numId w:val="14"/>
        </w:numPr>
        <w:tabs>
          <w:tab w:val="left" w:pos="630"/>
          <w:tab w:val="left" w:leader="dot" w:pos="8838"/>
        </w:tabs>
        <w:spacing w:before="100"/>
        <w:ind w:left="630" w:hanging="368"/>
      </w:pPr>
      <w:hyperlink w:anchor="_bookmark54" w:history="1">
        <w:r>
          <w:rPr>
            <w:w w:val="90"/>
          </w:rPr>
          <w:t>ESTRATEGIA</w:t>
        </w:r>
        <w:r>
          <w:rPr>
            <w:spacing w:val="-1"/>
          </w:rPr>
          <w:t xml:space="preserve"> </w:t>
        </w:r>
        <w:r>
          <w:rPr>
            <w:w w:val="90"/>
          </w:rPr>
          <w:t>DE</w:t>
        </w:r>
        <w:r>
          <w:rPr>
            <w:spacing w:val="-1"/>
          </w:rPr>
          <w:t xml:space="preserve"> </w:t>
        </w:r>
        <w:r>
          <w:rPr>
            <w:spacing w:val="-2"/>
            <w:w w:val="90"/>
          </w:rPr>
          <w:t>DESINSTITUCIONALIZACIÓN</w:t>
        </w:r>
        <w:r>
          <w:tab/>
        </w:r>
        <w:r>
          <w:rPr>
            <w:spacing w:val="-5"/>
          </w:rPr>
          <w:t>37</w:t>
        </w:r>
      </w:hyperlink>
    </w:p>
    <w:p w14:paraId="3FDE8970" w14:textId="77777777" w:rsidR="00813428" w:rsidRDefault="00000000">
      <w:pPr>
        <w:pStyle w:val="Prrafodelista"/>
        <w:numPr>
          <w:ilvl w:val="1"/>
          <w:numId w:val="14"/>
        </w:numPr>
        <w:tabs>
          <w:tab w:val="left" w:pos="980"/>
        </w:tabs>
        <w:spacing w:before="196"/>
        <w:ind w:left="980" w:hanging="478"/>
        <w:jc w:val="both"/>
      </w:pPr>
      <w:hyperlink w:anchor="_bookmark55" w:history="1">
        <w:r>
          <w:rPr>
            <w:w w:val="105"/>
          </w:rPr>
          <w:t>Presupuestos</w:t>
        </w:r>
        <w:r>
          <w:rPr>
            <w:spacing w:val="-11"/>
            <w:w w:val="105"/>
          </w:rPr>
          <w:t xml:space="preserve"> </w:t>
        </w:r>
        <w:r>
          <w:rPr>
            <w:w w:val="105"/>
          </w:rPr>
          <w:t>federales</w:t>
        </w:r>
        <w:r>
          <w:rPr>
            <w:spacing w:val="-9"/>
            <w:w w:val="105"/>
          </w:rPr>
          <w:t xml:space="preserve"> </w:t>
        </w:r>
        <w:r>
          <w:rPr>
            <w:w w:val="105"/>
          </w:rPr>
          <w:t>y</w:t>
        </w:r>
        <w:r>
          <w:rPr>
            <w:spacing w:val="-7"/>
            <w:w w:val="105"/>
          </w:rPr>
          <w:t xml:space="preserve"> </w:t>
        </w:r>
        <w:r>
          <w:rPr>
            <w:w w:val="105"/>
          </w:rPr>
          <w:t>estatales</w:t>
        </w:r>
        <w:r>
          <w:rPr>
            <w:spacing w:val="-7"/>
            <w:w w:val="105"/>
          </w:rPr>
          <w:t xml:space="preserve"> </w:t>
        </w:r>
        <w:r>
          <w:rPr>
            <w:w w:val="105"/>
          </w:rPr>
          <w:t>dedicados</w:t>
        </w:r>
        <w:r>
          <w:rPr>
            <w:spacing w:val="-7"/>
            <w:w w:val="105"/>
          </w:rPr>
          <w:t xml:space="preserve"> </w:t>
        </w:r>
        <w:r>
          <w:rPr>
            <w:w w:val="105"/>
          </w:rPr>
          <w:t>a</w:t>
        </w:r>
        <w:r>
          <w:rPr>
            <w:spacing w:val="-10"/>
            <w:w w:val="105"/>
          </w:rPr>
          <w:t xml:space="preserve"> </w:t>
        </w:r>
        <w:r>
          <w:rPr>
            <w:w w:val="105"/>
          </w:rPr>
          <w:t>la</w:t>
        </w:r>
        <w:r>
          <w:rPr>
            <w:spacing w:val="-7"/>
            <w:w w:val="105"/>
          </w:rPr>
          <w:t xml:space="preserve"> </w:t>
        </w:r>
        <w:r>
          <w:rPr>
            <w:w w:val="105"/>
          </w:rPr>
          <w:t>desinstitucionalización.</w:t>
        </w:r>
        <w:r>
          <w:rPr>
            <w:spacing w:val="77"/>
            <w:w w:val="105"/>
          </w:rPr>
          <w:t xml:space="preserve">  </w:t>
        </w:r>
        <w:r>
          <w:rPr>
            <w:spacing w:val="-5"/>
            <w:w w:val="105"/>
          </w:rPr>
          <w:t>37</w:t>
        </w:r>
      </w:hyperlink>
    </w:p>
    <w:p w14:paraId="574B679A" w14:textId="77777777" w:rsidR="00813428" w:rsidRDefault="00000000">
      <w:pPr>
        <w:pStyle w:val="Prrafodelista"/>
        <w:numPr>
          <w:ilvl w:val="1"/>
          <w:numId w:val="14"/>
        </w:numPr>
        <w:tabs>
          <w:tab w:val="left" w:pos="980"/>
          <w:tab w:val="left" w:leader="dot" w:pos="8838"/>
        </w:tabs>
        <w:spacing w:before="194" w:line="328" w:lineRule="auto"/>
        <w:ind w:right="262" w:firstLine="0"/>
        <w:jc w:val="both"/>
      </w:pPr>
      <w:hyperlink w:anchor="_bookmark56" w:history="1">
        <w:r>
          <w:rPr>
            <w:w w:val="105"/>
          </w:rPr>
          <w:t>Iniciativas de desinstitucionalización de personas con discapacidad en</w:t>
        </w:r>
      </w:hyperlink>
      <w:r>
        <w:rPr>
          <w:w w:val="105"/>
        </w:rPr>
        <w:t xml:space="preserve"> </w:t>
      </w:r>
      <w:hyperlink w:anchor="_bookmark56" w:history="1">
        <w:r>
          <w:rPr>
            <w:w w:val="105"/>
          </w:rPr>
          <w:t>instituciones, incluidas instituciones psiquiátricas y las administradas por el sistema</w:t>
        </w:r>
      </w:hyperlink>
      <w:r>
        <w:rPr>
          <w:w w:val="105"/>
        </w:rPr>
        <w:t xml:space="preserve"> </w:t>
      </w:r>
      <w:hyperlink w:anchor="_bookmark56" w:history="1">
        <w:r>
          <w:rPr>
            <w:w w:val="105"/>
          </w:rPr>
          <w:t>DIF</w:t>
        </w:r>
        <w:r>
          <w:rPr>
            <w:spacing w:val="-10"/>
            <w:w w:val="105"/>
          </w:rPr>
          <w:t xml:space="preserve"> </w:t>
        </w:r>
        <w:r>
          <w:rPr>
            <w:w w:val="105"/>
          </w:rPr>
          <w:t>federal</w:t>
        </w:r>
        <w:r>
          <w:rPr>
            <w:spacing w:val="-11"/>
            <w:w w:val="105"/>
          </w:rPr>
          <w:t xml:space="preserve"> </w:t>
        </w:r>
        <w:r>
          <w:rPr>
            <w:w w:val="105"/>
          </w:rPr>
          <w:t>y</w:t>
        </w:r>
        <w:r>
          <w:rPr>
            <w:spacing w:val="-9"/>
            <w:w w:val="105"/>
          </w:rPr>
          <w:t xml:space="preserve"> </w:t>
        </w:r>
        <w:r>
          <w:rPr>
            <w:spacing w:val="-2"/>
            <w:w w:val="105"/>
          </w:rPr>
          <w:t>estatal.</w:t>
        </w:r>
        <w:r>
          <w:tab/>
        </w:r>
        <w:r>
          <w:rPr>
            <w:spacing w:val="-5"/>
            <w:w w:val="105"/>
          </w:rPr>
          <w:t>37</w:t>
        </w:r>
      </w:hyperlink>
    </w:p>
    <w:p w14:paraId="02D25797" w14:textId="77777777" w:rsidR="00813428" w:rsidRDefault="00813428">
      <w:pPr>
        <w:pStyle w:val="Prrafodelista"/>
        <w:spacing w:line="328" w:lineRule="auto"/>
        <w:sectPr w:rsidR="00813428">
          <w:pgSz w:w="12240" w:h="15840"/>
          <w:pgMar w:top="1340" w:right="1440" w:bottom="1440" w:left="1440" w:header="0" w:footer="1251" w:gutter="0"/>
          <w:cols w:space="720"/>
        </w:sectPr>
      </w:pPr>
    </w:p>
    <w:p w14:paraId="5A76EAC2" w14:textId="77777777" w:rsidR="00813428" w:rsidRDefault="00000000">
      <w:pPr>
        <w:pStyle w:val="Prrafodelista"/>
        <w:numPr>
          <w:ilvl w:val="0"/>
          <w:numId w:val="13"/>
        </w:numPr>
        <w:tabs>
          <w:tab w:val="left" w:pos="504"/>
        </w:tabs>
        <w:spacing w:before="118"/>
        <w:ind w:left="504" w:hanging="242"/>
      </w:pPr>
      <w:bookmarkStart w:id="0" w:name="_bookmark0"/>
      <w:bookmarkEnd w:id="0"/>
      <w:r>
        <w:rPr>
          <w:spacing w:val="-2"/>
        </w:rPr>
        <w:lastRenderedPageBreak/>
        <w:t>INTRODUCCIÓN</w:t>
      </w:r>
    </w:p>
    <w:p w14:paraId="1F190972" w14:textId="77777777" w:rsidR="00813428" w:rsidRDefault="00813428">
      <w:pPr>
        <w:pStyle w:val="Textoindependiente"/>
        <w:spacing w:before="94"/>
      </w:pPr>
    </w:p>
    <w:p w14:paraId="1E8C1349" w14:textId="77777777" w:rsidR="00813428" w:rsidRDefault="00000000">
      <w:pPr>
        <w:pStyle w:val="Textoindependiente"/>
        <w:spacing w:line="285" w:lineRule="auto"/>
        <w:ind w:left="262" w:right="260"/>
        <w:jc w:val="both"/>
      </w:pPr>
      <w:r>
        <w:rPr>
          <w:w w:val="105"/>
        </w:rPr>
        <w:t>Mediante el presente documento, se envía la información adicional solicitada por el Comité sobre los Derechos de las Personas con Discapacidad, en seguimiento al procedimiento establecido con arreglo al artículo 6, párrafo 2 del Protocolo Opcional de la Convención sobre los Derechos</w:t>
      </w:r>
      <w:r>
        <w:rPr>
          <w:spacing w:val="-2"/>
          <w:w w:val="105"/>
        </w:rPr>
        <w:t xml:space="preserve"> </w:t>
      </w:r>
      <w:r>
        <w:rPr>
          <w:w w:val="105"/>
        </w:rPr>
        <w:t>de las</w:t>
      </w:r>
      <w:r>
        <w:rPr>
          <w:spacing w:val="-2"/>
          <w:w w:val="105"/>
        </w:rPr>
        <w:t xml:space="preserve"> </w:t>
      </w:r>
      <w:r>
        <w:rPr>
          <w:w w:val="105"/>
        </w:rPr>
        <w:t>Personas con Discapacidad.</w:t>
      </w:r>
    </w:p>
    <w:p w14:paraId="7ECCAC2F" w14:textId="77777777" w:rsidR="00813428" w:rsidRDefault="00813428">
      <w:pPr>
        <w:pStyle w:val="Textoindependiente"/>
      </w:pPr>
    </w:p>
    <w:p w14:paraId="0CF69105" w14:textId="77777777" w:rsidR="00813428" w:rsidRDefault="00813428">
      <w:pPr>
        <w:pStyle w:val="Textoindependiente"/>
        <w:spacing w:before="87"/>
      </w:pPr>
    </w:p>
    <w:p w14:paraId="6A262FBA" w14:textId="77777777" w:rsidR="00813428" w:rsidRDefault="00000000">
      <w:pPr>
        <w:pStyle w:val="Prrafodelista"/>
        <w:numPr>
          <w:ilvl w:val="0"/>
          <w:numId w:val="12"/>
        </w:numPr>
        <w:tabs>
          <w:tab w:val="left" w:pos="678"/>
          <w:tab w:val="left" w:pos="3516"/>
          <w:tab w:val="left" w:pos="4781"/>
          <w:tab w:val="left" w:pos="5265"/>
          <w:tab w:val="left" w:pos="6746"/>
          <w:tab w:val="left" w:pos="7266"/>
          <w:tab w:val="left" w:pos="7732"/>
          <w:tab w:val="left" w:pos="8816"/>
        </w:tabs>
        <w:spacing w:line="285" w:lineRule="auto"/>
        <w:ind w:right="260" w:firstLine="0"/>
      </w:pPr>
      <w:bookmarkStart w:id="1" w:name="_bookmark1"/>
      <w:bookmarkEnd w:id="1"/>
      <w:r>
        <w:rPr>
          <w:spacing w:val="-2"/>
        </w:rPr>
        <w:t>INSTITUCIONALIZACIÓN,</w:t>
      </w:r>
      <w:r>
        <w:tab/>
      </w:r>
      <w:r>
        <w:rPr>
          <w:spacing w:val="-2"/>
        </w:rPr>
        <w:t>INCLUIDA</w:t>
      </w:r>
      <w:r>
        <w:tab/>
      </w:r>
      <w:r>
        <w:rPr>
          <w:spacing w:val="-6"/>
        </w:rPr>
        <w:t>LA</w:t>
      </w:r>
      <w:r>
        <w:tab/>
      </w:r>
      <w:r>
        <w:rPr>
          <w:spacing w:val="-2"/>
        </w:rPr>
        <w:t>DETENCIÓN</w:t>
      </w:r>
      <w:r>
        <w:tab/>
      </w:r>
      <w:r>
        <w:rPr>
          <w:spacing w:val="-6"/>
        </w:rPr>
        <w:t>EN</w:t>
      </w:r>
      <w:r>
        <w:tab/>
      </w:r>
      <w:r>
        <w:rPr>
          <w:spacing w:val="-6"/>
        </w:rPr>
        <w:t>EL</w:t>
      </w:r>
      <w:r>
        <w:tab/>
      </w:r>
      <w:r>
        <w:rPr>
          <w:spacing w:val="-2"/>
        </w:rPr>
        <w:t>ÁMBITO</w:t>
      </w:r>
      <w:r>
        <w:tab/>
      </w:r>
      <w:r>
        <w:rPr>
          <w:spacing w:val="-16"/>
        </w:rPr>
        <w:t xml:space="preserve">DE </w:t>
      </w:r>
      <w:r>
        <w:t>PROCEDIMIENTOS</w:t>
      </w:r>
      <w:r>
        <w:rPr>
          <w:spacing w:val="-16"/>
        </w:rPr>
        <w:t xml:space="preserve"> </w:t>
      </w:r>
      <w:r>
        <w:t>PENALES.</w:t>
      </w:r>
    </w:p>
    <w:p w14:paraId="5601D447" w14:textId="77777777" w:rsidR="00813428" w:rsidRDefault="00813428">
      <w:pPr>
        <w:pStyle w:val="Textoindependiente"/>
        <w:spacing w:before="46"/>
      </w:pPr>
    </w:p>
    <w:p w14:paraId="1F397C3D" w14:textId="77777777" w:rsidR="00813428" w:rsidRDefault="00000000">
      <w:pPr>
        <w:pStyle w:val="Prrafodelista"/>
        <w:numPr>
          <w:ilvl w:val="1"/>
          <w:numId w:val="12"/>
        </w:numPr>
        <w:tabs>
          <w:tab w:val="left" w:pos="825"/>
          <w:tab w:val="left" w:pos="828"/>
        </w:tabs>
        <w:spacing w:line="283" w:lineRule="auto"/>
        <w:ind w:right="260" w:hanging="284"/>
        <w:jc w:val="both"/>
      </w:pPr>
      <w:bookmarkStart w:id="2" w:name="_bookmark2"/>
      <w:bookmarkEnd w:id="2"/>
      <w:r>
        <w:rPr>
          <w:w w:val="105"/>
        </w:rPr>
        <w:t>El</w:t>
      </w:r>
      <w:r>
        <w:rPr>
          <w:spacing w:val="-8"/>
          <w:w w:val="105"/>
        </w:rPr>
        <w:t xml:space="preserve"> </w:t>
      </w:r>
      <w:r>
        <w:rPr>
          <w:w w:val="105"/>
        </w:rPr>
        <w:t>número</w:t>
      </w:r>
      <w:r>
        <w:rPr>
          <w:spacing w:val="-10"/>
          <w:w w:val="105"/>
        </w:rPr>
        <w:t xml:space="preserve"> </w:t>
      </w:r>
      <w:r>
        <w:rPr>
          <w:w w:val="105"/>
        </w:rPr>
        <w:t>de</w:t>
      </w:r>
      <w:r>
        <w:rPr>
          <w:spacing w:val="-8"/>
          <w:w w:val="105"/>
        </w:rPr>
        <w:t xml:space="preserve"> </w:t>
      </w:r>
      <w:r>
        <w:rPr>
          <w:w w:val="105"/>
        </w:rPr>
        <w:t>personas</w:t>
      </w:r>
      <w:r>
        <w:rPr>
          <w:spacing w:val="-12"/>
          <w:w w:val="105"/>
        </w:rPr>
        <w:t xml:space="preserve"> </w:t>
      </w:r>
      <w:r>
        <w:rPr>
          <w:w w:val="105"/>
        </w:rPr>
        <w:t>con</w:t>
      </w:r>
      <w:r>
        <w:rPr>
          <w:spacing w:val="-7"/>
          <w:w w:val="105"/>
        </w:rPr>
        <w:t xml:space="preserve"> </w:t>
      </w:r>
      <w:r>
        <w:rPr>
          <w:w w:val="105"/>
        </w:rPr>
        <w:t>discapacidad</w:t>
      </w:r>
      <w:r>
        <w:rPr>
          <w:spacing w:val="-7"/>
          <w:w w:val="105"/>
        </w:rPr>
        <w:t xml:space="preserve"> </w:t>
      </w:r>
      <w:r>
        <w:rPr>
          <w:w w:val="105"/>
        </w:rPr>
        <w:t>internadas</w:t>
      </w:r>
      <w:r>
        <w:rPr>
          <w:spacing w:val="-12"/>
          <w:w w:val="105"/>
        </w:rPr>
        <w:t xml:space="preserve"> </w:t>
      </w:r>
      <w:r>
        <w:rPr>
          <w:w w:val="105"/>
        </w:rPr>
        <w:t>en</w:t>
      </w:r>
      <w:r>
        <w:rPr>
          <w:spacing w:val="-7"/>
          <w:w w:val="105"/>
        </w:rPr>
        <w:t xml:space="preserve"> </w:t>
      </w:r>
      <w:r>
        <w:rPr>
          <w:w w:val="105"/>
        </w:rPr>
        <w:t>instituciones</w:t>
      </w:r>
      <w:r>
        <w:rPr>
          <w:spacing w:val="-11"/>
          <w:w w:val="105"/>
        </w:rPr>
        <w:t xml:space="preserve"> </w:t>
      </w:r>
      <w:r>
        <w:rPr>
          <w:w w:val="105"/>
        </w:rPr>
        <w:t>públicas</w:t>
      </w:r>
      <w:r>
        <w:rPr>
          <w:spacing w:val="-8"/>
          <w:w w:val="105"/>
        </w:rPr>
        <w:t xml:space="preserve"> </w:t>
      </w:r>
      <w:r>
        <w:rPr>
          <w:w w:val="105"/>
        </w:rPr>
        <w:t>y/o privadas, incluidos hospitales psiquiátricos, centros de rehabilitación, casas hogar, centros de asistencia social y cualquier</w:t>
      </w:r>
      <w:r>
        <w:rPr>
          <w:spacing w:val="-1"/>
          <w:w w:val="105"/>
        </w:rPr>
        <w:t xml:space="preserve"> </w:t>
      </w:r>
      <w:r>
        <w:rPr>
          <w:w w:val="105"/>
        </w:rPr>
        <w:t>otro tipo de vivienda congregada. Se</w:t>
      </w:r>
      <w:r>
        <w:rPr>
          <w:spacing w:val="-9"/>
          <w:w w:val="105"/>
        </w:rPr>
        <w:t xml:space="preserve"> </w:t>
      </w:r>
      <w:r>
        <w:rPr>
          <w:w w:val="105"/>
        </w:rPr>
        <w:t>ruega</w:t>
      </w:r>
      <w:r>
        <w:rPr>
          <w:spacing w:val="-9"/>
          <w:w w:val="105"/>
        </w:rPr>
        <w:t xml:space="preserve"> </w:t>
      </w:r>
      <w:r>
        <w:rPr>
          <w:w w:val="105"/>
        </w:rPr>
        <w:t>que</w:t>
      </w:r>
      <w:r>
        <w:rPr>
          <w:spacing w:val="-9"/>
          <w:w w:val="105"/>
        </w:rPr>
        <w:t xml:space="preserve"> </w:t>
      </w:r>
      <w:r>
        <w:rPr>
          <w:w w:val="105"/>
        </w:rPr>
        <w:t>la</w:t>
      </w:r>
      <w:r>
        <w:rPr>
          <w:spacing w:val="-10"/>
          <w:w w:val="105"/>
        </w:rPr>
        <w:t xml:space="preserve"> </w:t>
      </w:r>
      <w:r>
        <w:rPr>
          <w:w w:val="105"/>
        </w:rPr>
        <w:t>información</w:t>
      </w:r>
      <w:r>
        <w:rPr>
          <w:spacing w:val="-9"/>
          <w:w w:val="105"/>
        </w:rPr>
        <w:t xml:space="preserve"> </w:t>
      </w:r>
      <w:r>
        <w:rPr>
          <w:w w:val="105"/>
        </w:rPr>
        <w:t>se</w:t>
      </w:r>
      <w:r>
        <w:rPr>
          <w:spacing w:val="-9"/>
          <w:w w:val="105"/>
        </w:rPr>
        <w:t xml:space="preserve"> </w:t>
      </w:r>
      <w:r>
        <w:rPr>
          <w:w w:val="105"/>
        </w:rPr>
        <w:t>encuentre</w:t>
      </w:r>
      <w:r>
        <w:rPr>
          <w:spacing w:val="-9"/>
          <w:w w:val="105"/>
        </w:rPr>
        <w:t xml:space="preserve"> </w:t>
      </w:r>
      <w:r>
        <w:rPr>
          <w:w w:val="105"/>
        </w:rPr>
        <w:t>desagregada</w:t>
      </w:r>
      <w:r>
        <w:rPr>
          <w:spacing w:val="-9"/>
          <w:w w:val="105"/>
        </w:rPr>
        <w:t xml:space="preserve"> </w:t>
      </w:r>
      <w:r>
        <w:rPr>
          <w:w w:val="105"/>
        </w:rPr>
        <w:t>por</w:t>
      </w:r>
      <w:r>
        <w:rPr>
          <w:spacing w:val="-10"/>
          <w:w w:val="105"/>
        </w:rPr>
        <w:t xml:space="preserve"> </w:t>
      </w:r>
      <w:r>
        <w:rPr>
          <w:w w:val="105"/>
        </w:rPr>
        <w:t>rango</w:t>
      </w:r>
      <w:r>
        <w:rPr>
          <w:spacing w:val="-11"/>
          <w:w w:val="105"/>
        </w:rPr>
        <w:t xml:space="preserve"> </w:t>
      </w:r>
      <w:r>
        <w:rPr>
          <w:w w:val="105"/>
        </w:rPr>
        <w:t>de</w:t>
      </w:r>
      <w:r>
        <w:rPr>
          <w:spacing w:val="-9"/>
          <w:w w:val="105"/>
        </w:rPr>
        <w:t xml:space="preserve"> </w:t>
      </w:r>
      <w:r>
        <w:rPr>
          <w:w w:val="105"/>
        </w:rPr>
        <w:t>edad,</w:t>
      </w:r>
      <w:r>
        <w:rPr>
          <w:spacing w:val="-9"/>
          <w:w w:val="105"/>
        </w:rPr>
        <w:t xml:space="preserve"> </w:t>
      </w:r>
      <w:r>
        <w:rPr>
          <w:w w:val="105"/>
        </w:rPr>
        <w:t>sexo, entidad federativa en la cual se encuentra.</w:t>
      </w:r>
    </w:p>
    <w:p w14:paraId="7B5FFED5" w14:textId="77777777" w:rsidR="00813428" w:rsidRDefault="00813428">
      <w:pPr>
        <w:pStyle w:val="Textoindependiente"/>
        <w:spacing w:before="52"/>
      </w:pPr>
    </w:p>
    <w:p w14:paraId="2CC026F1" w14:textId="77777777" w:rsidR="00813428" w:rsidRDefault="00000000">
      <w:pPr>
        <w:pStyle w:val="Textoindependiente"/>
        <w:spacing w:line="283" w:lineRule="auto"/>
        <w:ind w:left="262" w:right="259"/>
        <w:jc w:val="both"/>
      </w:pPr>
      <w:r>
        <w:t>El</w:t>
      </w:r>
      <w:r>
        <w:rPr>
          <w:spacing w:val="16"/>
        </w:rPr>
        <w:t xml:space="preserve"> </w:t>
      </w:r>
      <w:r>
        <w:t>29</w:t>
      </w:r>
      <w:r>
        <w:rPr>
          <w:spacing w:val="13"/>
        </w:rPr>
        <w:t xml:space="preserve"> </w:t>
      </w:r>
      <w:r>
        <w:t>de</w:t>
      </w:r>
      <w:r>
        <w:rPr>
          <w:spacing w:val="16"/>
        </w:rPr>
        <w:t xml:space="preserve"> </w:t>
      </w:r>
      <w:r>
        <w:t>mayo</w:t>
      </w:r>
      <w:r>
        <w:rPr>
          <w:spacing w:val="13"/>
        </w:rPr>
        <w:t xml:space="preserve"> </w:t>
      </w:r>
      <w:r>
        <w:t>de</w:t>
      </w:r>
      <w:r>
        <w:rPr>
          <w:spacing w:val="12"/>
        </w:rPr>
        <w:t xml:space="preserve"> </w:t>
      </w:r>
      <w:r>
        <w:t>2023,</w:t>
      </w:r>
      <w:r>
        <w:rPr>
          <w:spacing w:val="13"/>
        </w:rPr>
        <w:t xml:space="preserve"> </w:t>
      </w:r>
      <w:r>
        <w:t>el</w:t>
      </w:r>
      <w:r>
        <w:rPr>
          <w:spacing w:val="16"/>
        </w:rPr>
        <w:t xml:space="preserve"> </w:t>
      </w:r>
      <w:r>
        <w:t>Estado</w:t>
      </w:r>
      <w:r>
        <w:rPr>
          <w:spacing w:val="16"/>
        </w:rPr>
        <w:t xml:space="preserve"> </w:t>
      </w:r>
      <w:r>
        <w:t>mexicano</w:t>
      </w:r>
      <w:r>
        <w:rPr>
          <w:spacing w:val="16"/>
        </w:rPr>
        <w:t xml:space="preserve"> </w:t>
      </w:r>
      <w:r>
        <w:t>creó</w:t>
      </w:r>
      <w:r>
        <w:rPr>
          <w:spacing w:val="16"/>
        </w:rPr>
        <w:t xml:space="preserve"> </w:t>
      </w:r>
      <w:r>
        <w:t>la</w:t>
      </w:r>
      <w:r>
        <w:rPr>
          <w:spacing w:val="16"/>
        </w:rPr>
        <w:t xml:space="preserve"> </w:t>
      </w:r>
      <w:r>
        <w:t>Comisión</w:t>
      </w:r>
      <w:r>
        <w:rPr>
          <w:spacing w:val="16"/>
        </w:rPr>
        <w:t xml:space="preserve"> </w:t>
      </w:r>
      <w:r>
        <w:t>Nacional</w:t>
      </w:r>
      <w:r>
        <w:rPr>
          <w:spacing w:val="13"/>
        </w:rPr>
        <w:t xml:space="preserve"> </w:t>
      </w:r>
      <w:r>
        <w:t>de</w:t>
      </w:r>
      <w:r>
        <w:rPr>
          <w:spacing w:val="12"/>
        </w:rPr>
        <w:t xml:space="preserve"> </w:t>
      </w:r>
      <w:r>
        <w:t>Salud</w:t>
      </w:r>
      <w:r>
        <w:rPr>
          <w:spacing w:val="16"/>
        </w:rPr>
        <w:t xml:space="preserve"> </w:t>
      </w:r>
      <w:r>
        <w:t xml:space="preserve">Mental y Adicciones (CONASAMA), con la finalidad de fortalecer la atención a la salud mental, mediante la coordinación de las unidades prestadoras de servicios de salud mental y </w:t>
      </w:r>
      <w:r>
        <w:rPr>
          <w:w w:val="110"/>
        </w:rPr>
        <w:t xml:space="preserve">adicciones con el objetivo de brindar una atención integral y con un enfoque </w:t>
      </w:r>
      <w:r>
        <w:rPr>
          <w:spacing w:val="-2"/>
          <w:w w:val="110"/>
        </w:rPr>
        <w:t>comunitario.</w:t>
      </w:r>
    </w:p>
    <w:p w14:paraId="62A2C53D" w14:textId="77777777" w:rsidR="00813428" w:rsidRDefault="00813428">
      <w:pPr>
        <w:pStyle w:val="Textoindependiente"/>
        <w:spacing w:before="52"/>
      </w:pPr>
    </w:p>
    <w:p w14:paraId="19759F43" w14:textId="77777777" w:rsidR="00813428" w:rsidRDefault="00000000">
      <w:pPr>
        <w:pStyle w:val="Textoindependiente"/>
        <w:spacing w:line="283" w:lineRule="auto"/>
        <w:ind w:left="262" w:right="259"/>
        <w:jc w:val="both"/>
      </w:pPr>
      <w:r>
        <w:rPr>
          <w:spacing w:val="-2"/>
          <w:w w:val="105"/>
        </w:rPr>
        <w:t>La</w:t>
      </w:r>
      <w:r>
        <w:rPr>
          <w:spacing w:val="-10"/>
          <w:w w:val="105"/>
        </w:rPr>
        <w:t xml:space="preserve"> </w:t>
      </w:r>
      <w:r>
        <w:rPr>
          <w:spacing w:val="-2"/>
          <w:w w:val="105"/>
        </w:rPr>
        <w:t>CONASAMA,</w:t>
      </w:r>
      <w:r>
        <w:rPr>
          <w:spacing w:val="-10"/>
          <w:w w:val="105"/>
        </w:rPr>
        <w:t xml:space="preserve"> </w:t>
      </w:r>
      <w:r>
        <w:rPr>
          <w:spacing w:val="-2"/>
          <w:w w:val="105"/>
        </w:rPr>
        <w:t>es</w:t>
      </w:r>
      <w:r>
        <w:rPr>
          <w:spacing w:val="-10"/>
          <w:w w:val="105"/>
        </w:rPr>
        <w:t xml:space="preserve"> </w:t>
      </w:r>
      <w:r>
        <w:rPr>
          <w:spacing w:val="-2"/>
          <w:w w:val="105"/>
        </w:rPr>
        <w:t>un</w:t>
      </w:r>
      <w:r>
        <w:rPr>
          <w:spacing w:val="-10"/>
          <w:w w:val="105"/>
        </w:rPr>
        <w:t xml:space="preserve"> </w:t>
      </w:r>
      <w:r>
        <w:rPr>
          <w:spacing w:val="-2"/>
          <w:w w:val="105"/>
        </w:rPr>
        <w:t>órgano</w:t>
      </w:r>
      <w:r>
        <w:rPr>
          <w:spacing w:val="-10"/>
          <w:w w:val="105"/>
        </w:rPr>
        <w:t xml:space="preserve"> </w:t>
      </w:r>
      <w:r>
        <w:rPr>
          <w:spacing w:val="-2"/>
          <w:w w:val="105"/>
        </w:rPr>
        <w:t>administrativo</w:t>
      </w:r>
      <w:r>
        <w:rPr>
          <w:spacing w:val="-9"/>
          <w:w w:val="105"/>
        </w:rPr>
        <w:t xml:space="preserve"> </w:t>
      </w:r>
      <w:r>
        <w:rPr>
          <w:spacing w:val="-2"/>
          <w:w w:val="105"/>
        </w:rPr>
        <w:t>desconcentrado</w:t>
      </w:r>
      <w:r>
        <w:rPr>
          <w:spacing w:val="-12"/>
          <w:w w:val="105"/>
        </w:rPr>
        <w:t xml:space="preserve"> </w:t>
      </w:r>
      <w:r>
        <w:rPr>
          <w:spacing w:val="-2"/>
          <w:w w:val="105"/>
        </w:rPr>
        <w:t>de</w:t>
      </w:r>
      <w:r>
        <w:rPr>
          <w:spacing w:val="-10"/>
          <w:w w:val="105"/>
        </w:rPr>
        <w:t xml:space="preserve"> </w:t>
      </w:r>
      <w:r>
        <w:rPr>
          <w:spacing w:val="-2"/>
          <w:w w:val="105"/>
        </w:rPr>
        <w:t>la</w:t>
      </w:r>
      <w:r>
        <w:rPr>
          <w:spacing w:val="-10"/>
          <w:w w:val="105"/>
        </w:rPr>
        <w:t xml:space="preserve"> </w:t>
      </w:r>
      <w:r>
        <w:rPr>
          <w:spacing w:val="-2"/>
          <w:w w:val="105"/>
        </w:rPr>
        <w:t>Secretaría</w:t>
      </w:r>
      <w:r>
        <w:rPr>
          <w:spacing w:val="-10"/>
          <w:w w:val="105"/>
        </w:rPr>
        <w:t xml:space="preserve"> </w:t>
      </w:r>
      <w:r>
        <w:rPr>
          <w:spacing w:val="-2"/>
          <w:w w:val="105"/>
        </w:rPr>
        <w:t>de</w:t>
      </w:r>
      <w:r>
        <w:rPr>
          <w:spacing w:val="-14"/>
          <w:w w:val="105"/>
        </w:rPr>
        <w:t xml:space="preserve"> </w:t>
      </w:r>
      <w:r>
        <w:rPr>
          <w:spacing w:val="-2"/>
          <w:w w:val="105"/>
        </w:rPr>
        <w:t xml:space="preserve">Salud, </w:t>
      </w:r>
      <w:r>
        <w:rPr>
          <w:w w:val="105"/>
        </w:rPr>
        <w:t>que busca integrar un modelo comunitario de salud mental y adicciones, con enfoque en la atención primaria a la salud integral, respeto a los derechos humanos, a la interculturalidad y a la perspectiva de género.</w:t>
      </w:r>
    </w:p>
    <w:p w14:paraId="506B889C" w14:textId="77777777" w:rsidR="00813428" w:rsidRDefault="00813428">
      <w:pPr>
        <w:pStyle w:val="Textoindependiente"/>
        <w:spacing w:before="51"/>
      </w:pPr>
    </w:p>
    <w:p w14:paraId="48649626" w14:textId="77777777" w:rsidR="00813428" w:rsidRDefault="00000000">
      <w:pPr>
        <w:pStyle w:val="Textoindependiente"/>
        <w:spacing w:line="283" w:lineRule="auto"/>
        <w:ind w:left="262" w:right="254"/>
        <w:jc w:val="both"/>
        <w:rPr>
          <w:rFonts w:ascii="Trebuchet MS" w:hAnsi="Trebuchet MS"/>
          <w:i/>
        </w:rPr>
      </w:pPr>
      <w:r>
        <w:rPr>
          <w:w w:val="105"/>
        </w:rPr>
        <w:t>En este sentido, el órgano referido destacó que, en 2024, de acuerdo con las respuestas</w:t>
      </w:r>
      <w:r>
        <w:rPr>
          <w:spacing w:val="-7"/>
          <w:w w:val="105"/>
        </w:rPr>
        <w:t xml:space="preserve"> </w:t>
      </w:r>
      <w:r>
        <w:rPr>
          <w:w w:val="105"/>
        </w:rPr>
        <w:t>brindadas</w:t>
      </w:r>
      <w:r>
        <w:rPr>
          <w:spacing w:val="-7"/>
          <w:w w:val="105"/>
        </w:rPr>
        <w:t xml:space="preserve"> </w:t>
      </w:r>
      <w:r>
        <w:rPr>
          <w:w w:val="105"/>
        </w:rPr>
        <w:t>por</w:t>
      </w:r>
      <w:r>
        <w:rPr>
          <w:spacing w:val="-5"/>
          <w:w w:val="105"/>
        </w:rPr>
        <w:t xml:space="preserve"> </w:t>
      </w:r>
      <w:r>
        <w:rPr>
          <w:w w:val="105"/>
        </w:rPr>
        <w:t>16</w:t>
      </w:r>
      <w:r>
        <w:rPr>
          <w:spacing w:val="-4"/>
          <w:w w:val="105"/>
        </w:rPr>
        <w:t xml:space="preserve"> </w:t>
      </w:r>
      <w:r>
        <w:rPr>
          <w:w w:val="105"/>
        </w:rPr>
        <w:t>estados</w:t>
      </w:r>
      <w:r>
        <w:rPr>
          <w:spacing w:val="-5"/>
          <w:w w:val="105"/>
        </w:rPr>
        <w:t xml:space="preserve"> </w:t>
      </w:r>
      <w:r>
        <w:rPr>
          <w:w w:val="105"/>
        </w:rPr>
        <w:t>a</w:t>
      </w:r>
      <w:r>
        <w:rPr>
          <w:spacing w:val="-4"/>
          <w:w w:val="105"/>
        </w:rPr>
        <w:t xml:space="preserve"> </w:t>
      </w:r>
      <w:r>
        <w:rPr>
          <w:w w:val="105"/>
        </w:rPr>
        <w:t>nivel</w:t>
      </w:r>
      <w:r>
        <w:rPr>
          <w:spacing w:val="-7"/>
          <w:w w:val="105"/>
        </w:rPr>
        <w:t xml:space="preserve"> </w:t>
      </w:r>
      <w:r>
        <w:rPr>
          <w:w w:val="105"/>
        </w:rPr>
        <w:t>nacional,</w:t>
      </w:r>
      <w:r>
        <w:rPr>
          <w:spacing w:val="-4"/>
          <w:w w:val="105"/>
        </w:rPr>
        <w:t xml:space="preserve"> </w:t>
      </w:r>
      <w:r>
        <w:rPr>
          <w:w w:val="105"/>
        </w:rPr>
        <w:t>se</w:t>
      </w:r>
      <w:r>
        <w:rPr>
          <w:spacing w:val="-5"/>
          <w:w w:val="105"/>
        </w:rPr>
        <w:t xml:space="preserve"> </w:t>
      </w:r>
      <w:r>
        <w:rPr>
          <w:w w:val="105"/>
        </w:rPr>
        <w:t>reportaron</w:t>
      </w:r>
      <w:r>
        <w:rPr>
          <w:spacing w:val="-4"/>
          <w:w w:val="105"/>
        </w:rPr>
        <w:t xml:space="preserve"> </w:t>
      </w:r>
      <w:r>
        <w:rPr>
          <w:w w:val="105"/>
        </w:rPr>
        <w:t>777</w:t>
      </w:r>
      <w:r>
        <w:rPr>
          <w:spacing w:val="-4"/>
          <w:w w:val="105"/>
        </w:rPr>
        <w:t xml:space="preserve"> </w:t>
      </w:r>
      <w:r>
        <w:rPr>
          <w:w w:val="105"/>
        </w:rPr>
        <w:t>personas</w:t>
      </w:r>
      <w:r>
        <w:rPr>
          <w:spacing w:val="-5"/>
          <w:w w:val="105"/>
        </w:rPr>
        <w:t xml:space="preserve"> </w:t>
      </w:r>
      <w:r>
        <w:rPr>
          <w:w w:val="105"/>
        </w:rPr>
        <w:t>con discapacidad psicosocial que se encontraban internadas en hospitales psiquiátricos del sector público correspondientes a la Secretaría de Salud. A continuación, se muestran cuadros con la información solicitada, desagregada por entidades federativas, media de edades, sexo y media de tiempo de estancia. Lo anterior se muestra</w:t>
      </w:r>
      <w:r>
        <w:rPr>
          <w:spacing w:val="-5"/>
          <w:w w:val="105"/>
        </w:rPr>
        <w:t xml:space="preserve"> </w:t>
      </w:r>
      <w:r>
        <w:rPr>
          <w:w w:val="105"/>
        </w:rPr>
        <w:t>con</w:t>
      </w:r>
      <w:r>
        <w:rPr>
          <w:spacing w:val="-5"/>
          <w:w w:val="105"/>
        </w:rPr>
        <w:t xml:space="preserve"> </w:t>
      </w:r>
      <w:r>
        <w:rPr>
          <w:w w:val="105"/>
        </w:rPr>
        <w:t>mayor</w:t>
      </w:r>
      <w:r>
        <w:rPr>
          <w:spacing w:val="-5"/>
          <w:w w:val="105"/>
        </w:rPr>
        <w:t xml:space="preserve"> </w:t>
      </w:r>
      <w:r>
        <w:rPr>
          <w:w w:val="105"/>
        </w:rPr>
        <w:t>detalle</w:t>
      </w:r>
      <w:r>
        <w:rPr>
          <w:spacing w:val="-5"/>
          <w:w w:val="105"/>
        </w:rPr>
        <w:t xml:space="preserve"> </w:t>
      </w:r>
      <w:r>
        <w:rPr>
          <w:w w:val="105"/>
        </w:rPr>
        <w:t>en</w:t>
      </w:r>
      <w:r>
        <w:rPr>
          <w:spacing w:val="-7"/>
          <w:w w:val="105"/>
        </w:rPr>
        <w:t xml:space="preserve"> </w:t>
      </w:r>
      <w:r>
        <w:rPr>
          <w:w w:val="105"/>
        </w:rPr>
        <w:t>el</w:t>
      </w:r>
      <w:r>
        <w:rPr>
          <w:spacing w:val="-5"/>
          <w:w w:val="105"/>
        </w:rPr>
        <w:t xml:space="preserve"> </w:t>
      </w:r>
      <w:r>
        <w:rPr>
          <w:rFonts w:ascii="Trebuchet MS" w:hAnsi="Trebuchet MS"/>
          <w:i/>
          <w:w w:val="105"/>
        </w:rPr>
        <w:t>Anexo</w:t>
      </w:r>
      <w:r>
        <w:rPr>
          <w:rFonts w:ascii="Trebuchet MS" w:hAnsi="Trebuchet MS"/>
          <w:i/>
          <w:spacing w:val="-12"/>
          <w:w w:val="105"/>
        </w:rPr>
        <w:t xml:space="preserve"> </w:t>
      </w:r>
      <w:r>
        <w:rPr>
          <w:rFonts w:ascii="Trebuchet MS" w:hAnsi="Trebuchet MS"/>
          <w:i/>
          <w:w w:val="105"/>
        </w:rPr>
        <w:t>1,</w:t>
      </w:r>
      <w:r>
        <w:rPr>
          <w:rFonts w:ascii="Trebuchet MS" w:hAnsi="Trebuchet MS"/>
          <w:i/>
          <w:spacing w:val="-9"/>
          <w:w w:val="105"/>
        </w:rPr>
        <w:t xml:space="preserve"> </w:t>
      </w:r>
      <w:r>
        <w:rPr>
          <w:rFonts w:ascii="Trebuchet MS" w:hAnsi="Trebuchet MS"/>
          <w:i/>
          <w:w w:val="105"/>
        </w:rPr>
        <w:t>apartado</w:t>
      </w:r>
      <w:r>
        <w:rPr>
          <w:rFonts w:ascii="Trebuchet MS" w:hAnsi="Trebuchet MS"/>
          <w:i/>
          <w:spacing w:val="-10"/>
          <w:w w:val="105"/>
        </w:rPr>
        <w:t xml:space="preserve"> </w:t>
      </w:r>
      <w:r>
        <w:rPr>
          <w:rFonts w:ascii="Trebuchet MS" w:hAnsi="Trebuchet MS"/>
          <w:i/>
          <w:w w:val="105"/>
        </w:rPr>
        <w:t>1.1.</w:t>
      </w:r>
      <w:r>
        <w:rPr>
          <w:rFonts w:ascii="Trebuchet MS" w:hAnsi="Trebuchet MS"/>
          <w:i/>
          <w:spacing w:val="-12"/>
          <w:w w:val="105"/>
        </w:rPr>
        <w:t xml:space="preserve"> </w:t>
      </w:r>
      <w:r>
        <w:rPr>
          <w:rFonts w:ascii="Trebuchet MS" w:hAnsi="Trebuchet MS"/>
          <w:i/>
          <w:w w:val="105"/>
        </w:rPr>
        <w:t>cuadro</w:t>
      </w:r>
      <w:r>
        <w:rPr>
          <w:rFonts w:ascii="Trebuchet MS" w:hAnsi="Trebuchet MS"/>
          <w:i/>
          <w:spacing w:val="-10"/>
          <w:w w:val="105"/>
        </w:rPr>
        <w:t xml:space="preserve"> </w:t>
      </w:r>
      <w:r>
        <w:rPr>
          <w:rFonts w:ascii="Trebuchet MS" w:hAnsi="Trebuchet MS"/>
          <w:i/>
          <w:w w:val="105"/>
        </w:rPr>
        <w:t>1.</w:t>
      </w:r>
    </w:p>
    <w:p w14:paraId="55E10299" w14:textId="77777777" w:rsidR="00813428" w:rsidRDefault="00813428">
      <w:pPr>
        <w:pStyle w:val="Textoindependiente"/>
        <w:spacing w:before="50"/>
        <w:rPr>
          <w:rFonts w:ascii="Trebuchet MS"/>
          <w:i/>
        </w:rPr>
      </w:pPr>
    </w:p>
    <w:p w14:paraId="342D9CC5" w14:textId="77777777" w:rsidR="00813428" w:rsidRDefault="00000000">
      <w:pPr>
        <w:pStyle w:val="Textoindependiente"/>
        <w:spacing w:line="283" w:lineRule="auto"/>
        <w:ind w:left="262" w:right="257"/>
        <w:jc w:val="both"/>
        <w:rPr>
          <w:rFonts w:ascii="Trebuchet MS" w:hAnsi="Trebuchet MS"/>
          <w:i/>
        </w:rPr>
      </w:pPr>
      <w:r>
        <w:rPr>
          <w:w w:val="105"/>
        </w:rPr>
        <w:t>Las</w:t>
      </w:r>
      <w:r>
        <w:rPr>
          <w:spacing w:val="-10"/>
          <w:w w:val="105"/>
        </w:rPr>
        <w:t xml:space="preserve"> </w:t>
      </w:r>
      <w:r>
        <w:rPr>
          <w:w w:val="105"/>
        </w:rPr>
        <w:t>entidades</w:t>
      </w:r>
      <w:r>
        <w:rPr>
          <w:spacing w:val="-10"/>
          <w:w w:val="105"/>
        </w:rPr>
        <w:t xml:space="preserve"> </w:t>
      </w:r>
      <w:r>
        <w:rPr>
          <w:w w:val="105"/>
        </w:rPr>
        <w:t>que</w:t>
      </w:r>
      <w:r>
        <w:rPr>
          <w:spacing w:val="-10"/>
          <w:w w:val="105"/>
        </w:rPr>
        <w:t xml:space="preserve"> </w:t>
      </w:r>
      <w:r>
        <w:rPr>
          <w:w w:val="105"/>
        </w:rPr>
        <w:t>cuentan</w:t>
      </w:r>
      <w:r>
        <w:rPr>
          <w:spacing w:val="-9"/>
          <w:w w:val="105"/>
        </w:rPr>
        <w:t xml:space="preserve"> </w:t>
      </w:r>
      <w:r>
        <w:rPr>
          <w:w w:val="105"/>
        </w:rPr>
        <w:t>con</w:t>
      </w:r>
      <w:r>
        <w:rPr>
          <w:spacing w:val="-9"/>
          <w:w w:val="105"/>
        </w:rPr>
        <w:t xml:space="preserve"> </w:t>
      </w:r>
      <w:r>
        <w:rPr>
          <w:w w:val="105"/>
        </w:rPr>
        <w:t>el</w:t>
      </w:r>
      <w:r>
        <w:rPr>
          <w:spacing w:val="-9"/>
          <w:w w:val="105"/>
        </w:rPr>
        <w:t xml:space="preserve"> </w:t>
      </w:r>
      <w:r>
        <w:rPr>
          <w:w w:val="105"/>
        </w:rPr>
        <w:t>registro</w:t>
      </w:r>
      <w:r>
        <w:rPr>
          <w:spacing w:val="-9"/>
          <w:w w:val="105"/>
        </w:rPr>
        <w:t xml:space="preserve"> </w:t>
      </w:r>
      <w:r>
        <w:rPr>
          <w:w w:val="105"/>
        </w:rPr>
        <w:t>más</w:t>
      </w:r>
      <w:r>
        <w:rPr>
          <w:spacing w:val="-12"/>
          <w:w w:val="105"/>
        </w:rPr>
        <w:t xml:space="preserve"> </w:t>
      </w:r>
      <w:r>
        <w:rPr>
          <w:w w:val="105"/>
        </w:rPr>
        <w:t>alto</w:t>
      </w:r>
      <w:r>
        <w:rPr>
          <w:spacing w:val="-12"/>
          <w:w w:val="105"/>
        </w:rPr>
        <w:t xml:space="preserve"> </w:t>
      </w:r>
      <w:r>
        <w:rPr>
          <w:w w:val="105"/>
        </w:rPr>
        <w:t>de</w:t>
      </w:r>
      <w:r>
        <w:rPr>
          <w:spacing w:val="-12"/>
          <w:w w:val="105"/>
        </w:rPr>
        <w:t xml:space="preserve"> </w:t>
      </w:r>
      <w:r>
        <w:rPr>
          <w:w w:val="105"/>
        </w:rPr>
        <w:t>personas</w:t>
      </w:r>
      <w:r>
        <w:rPr>
          <w:spacing w:val="-10"/>
          <w:w w:val="105"/>
        </w:rPr>
        <w:t xml:space="preserve"> </w:t>
      </w:r>
      <w:r>
        <w:rPr>
          <w:w w:val="105"/>
        </w:rPr>
        <w:t>asiladas</w:t>
      </w:r>
      <w:r>
        <w:rPr>
          <w:spacing w:val="-10"/>
          <w:w w:val="105"/>
        </w:rPr>
        <w:t xml:space="preserve"> </w:t>
      </w:r>
      <w:r>
        <w:rPr>
          <w:w w:val="105"/>
        </w:rPr>
        <w:t>son</w:t>
      </w:r>
      <w:r>
        <w:rPr>
          <w:spacing w:val="-9"/>
          <w:w w:val="105"/>
        </w:rPr>
        <w:t xml:space="preserve"> </w:t>
      </w:r>
      <w:r>
        <w:rPr>
          <w:w w:val="105"/>
        </w:rPr>
        <w:t>el</w:t>
      </w:r>
      <w:r>
        <w:rPr>
          <w:spacing w:val="-9"/>
          <w:w w:val="105"/>
        </w:rPr>
        <w:t xml:space="preserve"> </w:t>
      </w:r>
      <w:r>
        <w:rPr>
          <w:w w:val="105"/>
        </w:rPr>
        <w:t xml:space="preserve">Estado </w:t>
      </w:r>
      <w:r>
        <w:rPr>
          <w:spacing w:val="-2"/>
          <w:w w:val="105"/>
        </w:rPr>
        <w:t>de</w:t>
      </w:r>
      <w:r>
        <w:rPr>
          <w:spacing w:val="-12"/>
          <w:w w:val="105"/>
        </w:rPr>
        <w:t xml:space="preserve"> </w:t>
      </w:r>
      <w:r>
        <w:rPr>
          <w:spacing w:val="-2"/>
          <w:w w:val="105"/>
        </w:rPr>
        <w:t>México</w:t>
      </w:r>
      <w:r>
        <w:rPr>
          <w:spacing w:val="-14"/>
          <w:w w:val="105"/>
        </w:rPr>
        <w:t xml:space="preserve"> </w:t>
      </w:r>
      <w:r>
        <w:rPr>
          <w:spacing w:val="-2"/>
          <w:w w:val="105"/>
        </w:rPr>
        <w:t>(con</w:t>
      </w:r>
      <w:r>
        <w:rPr>
          <w:spacing w:val="-12"/>
          <w:w w:val="105"/>
        </w:rPr>
        <w:t xml:space="preserve"> </w:t>
      </w:r>
      <w:r>
        <w:rPr>
          <w:spacing w:val="-2"/>
          <w:w w:val="105"/>
        </w:rPr>
        <w:t>217</w:t>
      </w:r>
      <w:r>
        <w:rPr>
          <w:spacing w:val="-14"/>
          <w:w w:val="105"/>
        </w:rPr>
        <w:t xml:space="preserve"> </w:t>
      </w:r>
      <w:r>
        <w:rPr>
          <w:spacing w:val="-2"/>
          <w:w w:val="105"/>
        </w:rPr>
        <w:t>personas),</w:t>
      </w:r>
      <w:r>
        <w:rPr>
          <w:spacing w:val="-12"/>
          <w:w w:val="105"/>
        </w:rPr>
        <w:t xml:space="preserve"> </w:t>
      </w:r>
      <w:r>
        <w:rPr>
          <w:spacing w:val="-2"/>
          <w:w w:val="105"/>
        </w:rPr>
        <w:t>seguido</w:t>
      </w:r>
      <w:r>
        <w:rPr>
          <w:spacing w:val="-14"/>
          <w:w w:val="105"/>
        </w:rPr>
        <w:t xml:space="preserve"> </w:t>
      </w:r>
      <w:r>
        <w:rPr>
          <w:spacing w:val="-2"/>
          <w:w w:val="105"/>
        </w:rPr>
        <w:t>de</w:t>
      </w:r>
      <w:r>
        <w:rPr>
          <w:spacing w:val="-12"/>
          <w:w w:val="105"/>
        </w:rPr>
        <w:t xml:space="preserve"> </w:t>
      </w:r>
      <w:r>
        <w:rPr>
          <w:spacing w:val="-2"/>
          <w:w w:val="105"/>
        </w:rPr>
        <w:t>Puebla</w:t>
      </w:r>
      <w:r>
        <w:rPr>
          <w:spacing w:val="-12"/>
          <w:w w:val="105"/>
        </w:rPr>
        <w:t xml:space="preserve"> </w:t>
      </w:r>
      <w:r>
        <w:rPr>
          <w:spacing w:val="-2"/>
          <w:w w:val="105"/>
        </w:rPr>
        <w:t>(184</w:t>
      </w:r>
      <w:r>
        <w:rPr>
          <w:spacing w:val="-12"/>
          <w:w w:val="105"/>
        </w:rPr>
        <w:t xml:space="preserve"> </w:t>
      </w:r>
      <w:r>
        <w:rPr>
          <w:spacing w:val="-2"/>
          <w:w w:val="105"/>
        </w:rPr>
        <w:t>personas)</w:t>
      </w:r>
      <w:r>
        <w:rPr>
          <w:spacing w:val="-12"/>
          <w:w w:val="105"/>
        </w:rPr>
        <w:t xml:space="preserve"> </w:t>
      </w:r>
      <w:r>
        <w:rPr>
          <w:spacing w:val="-2"/>
          <w:w w:val="105"/>
        </w:rPr>
        <w:t>y</w:t>
      </w:r>
      <w:r>
        <w:rPr>
          <w:spacing w:val="-12"/>
          <w:w w:val="105"/>
        </w:rPr>
        <w:t xml:space="preserve"> </w:t>
      </w:r>
      <w:r>
        <w:rPr>
          <w:spacing w:val="-2"/>
          <w:w w:val="105"/>
        </w:rPr>
        <w:t>la</w:t>
      </w:r>
      <w:r>
        <w:rPr>
          <w:spacing w:val="-12"/>
          <w:w w:val="105"/>
        </w:rPr>
        <w:t xml:space="preserve"> </w:t>
      </w:r>
      <w:r>
        <w:rPr>
          <w:spacing w:val="-2"/>
          <w:w w:val="105"/>
        </w:rPr>
        <w:t>Ciudad</w:t>
      </w:r>
      <w:r>
        <w:rPr>
          <w:spacing w:val="-12"/>
          <w:w w:val="105"/>
        </w:rPr>
        <w:t xml:space="preserve"> </w:t>
      </w:r>
      <w:r>
        <w:rPr>
          <w:spacing w:val="-2"/>
          <w:w w:val="105"/>
        </w:rPr>
        <w:t>de</w:t>
      </w:r>
      <w:r>
        <w:rPr>
          <w:spacing w:val="-12"/>
          <w:w w:val="105"/>
        </w:rPr>
        <w:t xml:space="preserve"> </w:t>
      </w:r>
      <w:r>
        <w:rPr>
          <w:spacing w:val="-2"/>
          <w:w w:val="105"/>
        </w:rPr>
        <w:t xml:space="preserve">México </w:t>
      </w:r>
      <w:r>
        <w:rPr>
          <w:w w:val="105"/>
        </w:rPr>
        <w:t>(89 personas). Los estados con menos personas asiladas son Chiapas (5 personas), Sinaloa</w:t>
      </w:r>
      <w:r>
        <w:rPr>
          <w:spacing w:val="-17"/>
          <w:w w:val="105"/>
        </w:rPr>
        <w:t xml:space="preserve"> </w:t>
      </w:r>
      <w:r>
        <w:rPr>
          <w:w w:val="105"/>
        </w:rPr>
        <w:t>(2</w:t>
      </w:r>
      <w:r>
        <w:rPr>
          <w:spacing w:val="-16"/>
          <w:w w:val="105"/>
        </w:rPr>
        <w:t xml:space="preserve"> </w:t>
      </w:r>
      <w:r>
        <w:rPr>
          <w:w w:val="105"/>
        </w:rPr>
        <w:t>personas)</w:t>
      </w:r>
      <w:r>
        <w:rPr>
          <w:spacing w:val="-16"/>
          <w:w w:val="105"/>
        </w:rPr>
        <w:t xml:space="preserve"> </w:t>
      </w:r>
      <w:r>
        <w:rPr>
          <w:w w:val="105"/>
        </w:rPr>
        <w:t>y</w:t>
      </w:r>
      <w:r>
        <w:rPr>
          <w:spacing w:val="-16"/>
          <w:w w:val="105"/>
        </w:rPr>
        <w:t xml:space="preserve"> </w:t>
      </w:r>
      <w:r>
        <w:rPr>
          <w:w w:val="105"/>
        </w:rPr>
        <w:t>Zacatecas</w:t>
      </w:r>
      <w:r>
        <w:rPr>
          <w:spacing w:val="-14"/>
          <w:w w:val="105"/>
        </w:rPr>
        <w:t xml:space="preserve"> </w:t>
      </w:r>
      <w:r>
        <w:rPr>
          <w:w w:val="105"/>
        </w:rPr>
        <w:t>(2</w:t>
      </w:r>
      <w:r>
        <w:rPr>
          <w:spacing w:val="-15"/>
          <w:w w:val="105"/>
        </w:rPr>
        <w:t xml:space="preserve"> </w:t>
      </w:r>
      <w:r>
        <w:rPr>
          <w:w w:val="105"/>
        </w:rPr>
        <w:t>personas)</w:t>
      </w:r>
      <w:r>
        <w:rPr>
          <w:spacing w:val="-15"/>
          <w:w w:val="105"/>
        </w:rPr>
        <w:t xml:space="preserve"> </w:t>
      </w:r>
      <w:r>
        <w:rPr>
          <w:w w:val="105"/>
        </w:rPr>
        <w:t>como</w:t>
      </w:r>
      <w:r>
        <w:rPr>
          <w:spacing w:val="-16"/>
          <w:w w:val="105"/>
        </w:rPr>
        <w:t xml:space="preserve"> </w:t>
      </w:r>
      <w:r>
        <w:rPr>
          <w:w w:val="105"/>
        </w:rPr>
        <w:t>se</w:t>
      </w:r>
      <w:r>
        <w:rPr>
          <w:spacing w:val="-9"/>
          <w:w w:val="105"/>
        </w:rPr>
        <w:t xml:space="preserve"> </w:t>
      </w:r>
      <w:r>
        <w:rPr>
          <w:w w:val="105"/>
        </w:rPr>
        <w:t>señala</w:t>
      </w:r>
      <w:r>
        <w:rPr>
          <w:spacing w:val="-15"/>
          <w:w w:val="105"/>
        </w:rPr>
        <w:t xml:space="preserve"> </w:t>
      </w:r>
      <w:r>
        <w:rPr>
          <w:w w:val="105"/>
        </w:rPr>
        <w:t>en</w:t>
      </w:r>
      <w:r>
        <w:rPr>
          <w:spacing w:val="-14"/>
          <w:w w:val="105"/>
        </w:rPr>
        <w:t xml:space="preserve"> </w:t>
      </w:r>
      <w:r>
        <w:rPr>
          <w:w w:val="105"/>
        </w:rPr>
        <w:t>el</w:t>
      </w:r>
      <w:r>
        <w:rPr>
          <w:spacing w:val="-14"/>
          <w:w w:val="105"/>
        </w:rPr>
        <w:t xml:space="preserve"> </w:t>
      </w:r>
      <w:r>
        <w:rPr>
          <w:rFonts w:ascii="Trebuchet MS" w:hAnsi="Trebuchet MS"/>
          <w:i/>
          <w:w w:val="105"/>
        </w:rPr>
        <w:t>Anexo</w:t>
      </w:r>
      <w:r>
        <w:rPr>
          <w:rFonts w:ascii="Trebuchet MS" w:hAnsi="Trebuchet MS"/>
          <w:i/>
          <w:spacing w:val="-17"/>
          <w:w w:val="105"/>
        </w:rPr>
        <w:t xml:space="preserve"> </w:t>
      </w:r>
      <w:r>
        <w:rPr>
          <w:rFonts w:ascii="Trebuchet MS" w:hAnsi="Trebuchet MS"/>
          <w:i/>
          <w:w w:val="105"/>
        </w:rPr>
        <w:t>1,</w:t>
      </w:r>
      <w:r>
        <w:rPr>
          <w:rFonts w:ascii="Trebuchet MS" w:hAnsi="Trebuchet MS"/>
          <w:i/>
          <w:spacing w:val="-17"/>
          <w:w w:val="105"/>
        </w:rPr>
        <w:t xml:space="preserve"> </w:t>
      </w:r>
      <w:r>
        <w:rPr>
          <w:rFonts w:ascii="Trebuchet MS" w:hAnsi="Trebuchet MS"/>
          <w:i/>
          <w:spacing w:val="-2"/>
          <w:w w:val="105"/>
        </w:rPr>
        <w:t>apartado</w:t>
      </w:r>
    </w:p>
    <w:p w14:paraId="54E40EB4" w14:textId="77777777" w:rsidR="00813428" w:rsidRDefault="00000000">
      <w:pPr>
        <w:pStyle w:val="Prrafodelista"/>
        <w:numPr>
          <w:ilvl w:val="2"/>
          <w:numId w:val="12"/>
        </w:numPr>
        <w:tabs>
          <w:tab w:val="left" w:pos="671"/>
        </w:tabs>
        <w:ind w:left="671" w:hanging="409"/>
        <w:rPr>
          <w:rFonts w:ascii="Trebuchet MS"/>
          <w:i/>
        </w:rPr>
      </w:pPr>
      <w:r>
        <w:rPr>
          <w:rFonts w:ascii="Trebuchet MS"/>
          <w:i/>
        </w:rPr>
        <w:t>cuadro</w:t>
      </w:r>
      <w:r>
        <w:rPr>
          <w:rFonts w:ascii="Trebuchet MS"/>
          <w:i/>
          <w:spacing w:val="5"/>
        </w:rPr>
        <w:t xml:space="preserve"> </w:t>
      </w:r>
      <w:r>
        <w:rPr>
          <w:rFonts w:ascii="Trebuchet MS"/>
          <w:i/>
          <w:spacing w:val="-5"/>
        </w:rPr>
        <w:t>1.</w:t>
      </w:r>
    </w:p>
    <w:p w14:paraId="4C14E0C3" w14:textId="77777777" w:rsidR="00813428" w:rsidRDefault="00813428">
      <w:pPr>
        <w:pStyle w:val="Prrafodelista"/>
        <w:jc w:val="left"/>
        <w:rPr>
          <w:rFonts w:ascii="Trebuchet MS"/>
          <w:i/>
        </w:rPr>
        <w:sectPr w:rsidR="00813428">
          <w:pgSz w:w="12240" w:h="15840"/>
          <w:pgMar w:top="1620" w:right="1440" w:bottom="1440" w:left="1440" w:header="0" w:footer="1251" w:gutter="0"/>
          <w:cols w:space="720"/>
        </w:sectPr>
      </w:pPr>
    </w:p>
    <w:p w14:paraId="57FF7CB8" w14:textId="77777777" w:rsidR="00813428" w:rsidRDefault="00000000">
      <w:pPr>
        <w:pStyle w:val="Textoindependiente"/>
        <w:spacing w:before="105" w:line="283" w:lineRule="auto"/>
        <w:ind w:left="262" w:right="256"/>
        <w:jc w:val="both"/>
        <w:rPr>
          <w:rFonts w:ascii="Trebuchet MS" w:hAnsi="Trebuchet MS"/>
          <w:i/>
        </w:rPr>
      </w:pPr>
      <w:r>
        <w:rPr>
          <w:w w:val="110"/>
        </w:rPr>
        <w:lastRenderedPageBreak/>
        <w:t xml:space="preserve">Asimismo, se observó que, la edad media correspondiente a las 777 personas </w:t>
      </w:r>
      <w:r>
        <w:rPr>
          <w:spacing w:val="-2"/>
          <w:w w:val="110"/>
        </w:rPr>
        <w:t>internadas</w:t>
      </w:r>
      <w:r>
        <w:rPr>
          <w:spacing w:val="-14"/>
          <w:w w:val="110"/>
        </w:rPr>
        <w:t xml:space="preserve"> </w:t>
      </w:r>
      <w:r>
        <w:rPr>
          <w:spacing w:val="-2"/>
          <w:w w:val="110"/>
        </w:rPr>
        <w:t>fue</w:t>
      </w:r>
      <w:r>
        <w:rPr>
          <w:spacing w:val="-14"/>
          <w:w w:val="110"/>
        </w:rPr>
        <w:t xml:space="preserve"> </w:t>
      </w:r>
      <w:r>
        <w:rPr>
          <w:spacing w:val="-2"/>
          <w:w w:val="110"/>
        </w:rPr>
        <w:t>de</w:t>
      </w:r>
      <w:r>
        <w:rPr>
          <w:spacing w:val="-12"/>
          <w:w w:val="110"/>
        </w:rPr>
        <w:t xml:space="preserve"> </w:t>
      </w:r>
      <w:r>
        <w:rPr>
          <w:spacing w:val="-2"/>
          <w:w w:val="110"/>
        </w:rPr>
        <w:t>52.68</w:t>
      </w:r>
      <w:r>
        <w:rPr>
          <w:spacing w:val="-11"/>
          <w:w w:val="110"/>
        </w:rPr>
        <w:t xml:space="preserve"> </w:t>
      </w:r>
      <w:r>
        <w:rPr>
          <w:spacing w:val="-2"/>
          <w:w w:val="110"/>
        </w:rPr>
        <w:t>años.</w:t>
      </w:r>
      <w:r>
        <w:rPr>
          <w:spacing w:val="-11"/>
          <w:w w:val="110"/>
        </w:rPr>
        <w:t xml:space="preserve"> </w:t>
      </w:r>
      <w:r>
        <w:rPr>
          <w:spacing w:val="-2"/>
          <w:w w:val="110"/>
        </w:rPr>
        <w:t>La</w:t>
      </w:r>
      <w:r>
        <w:rPr>
          <w:spacing w:val="-11"/>
          <w:w w:val="110"/>
        </w:rPr>
        <w:t xml:space="preserve"> </w:t>
      </w:r>
      <w:r>
        <w:rPr>
          <w:spacing w:val="-2"/>
          <w:w w:val="110"/>
        </w:rPr>
        <w:t>mayoría</w:t>
      </w:r>
      <w:r>
        <w:rPr>
          <w:spacing w:val="-13"/>
          <w:w w:val="110"/>
        </w:rPr>
        <w:t xml:space="preserve"> </w:t>
      </w:r>
      <w:r>
        <w:rPr>
          <w:spacing w:val="-2"/>
          <w:w w:val="110"/>
        </w:rPr>
        <w:t>de</w:t>
      </w:r>
      <w:r>
        <w:rPr>
          <w:spacing w:val="-12"/>
          <w:w w:val="110"/>
        </w:rPr>
        <w:t xml:space="preserve"> </w:t>
      </w:r>
      <w:r>
        <w:rPr>
          <w:spacing w:val="-2"/>
          <w:w w:val="110"/>
        </w:rPr>
        <w:t>las</w:t>
      </w:r>
      <w:r>
        <w:rPr>
          <w:spacing w:val="-12"/>
          <w:w w:val="110"/>
        </w:rPr>
        <w:t xml:space="preserve"> </w:t>
      </w:r>
      <w:r>
        <w:rPr>
          <w:spacing w:val="-2"/>
          <w:w w:val="110"/>
        </w:rPr>
        <w:t>personas</w:t>
      </w:r>
      <w:r>
        <w:rPr>
          <w:spacing w:val="-12"/>
          <w:w w:val="110"/>
        </w:rPr>
        <w:t xml:space="preserve"> </w:t>
      </w:r>
      <w:r>
        <w:rPr>
          <w:spacing w:val="-2"/>
          <w:w w:val="110"/>
        </w:rPr>
        <w:t>corresponden</w:t>
      </w:r>
      <w:r>
        <w:rPr>
          <w:spacing w:val="-14"/>
          <w:w w:val="110"/>
        </w:rPr>
        <w:t xml:space="preserve"> </w:t>
      </w:r>
      <w:r>
        <w:rPr>
          <w:spacing w:val="-2"/>
          <w:w w:val="110"/>
        </w:rPr>
        <w:t>a</w:t>
      </w:r>
      <w:r>
        <w:rPr>
          <w:spacing w:val="-11"/>
          <w:w w:val="110"/>
        </w:rPr>
        <w:t xml:space="preserve"> </w:t>
      </w:r>
      <w:r>
        <w:rPr>
          <w:spacing w:val="-2"/>
          <w:w w:val="110"/>
        </w:rPr>
        <w:t xml:space="preserve">hombres, </w:t>
      </w:r>
      <w:r>
        <w:t>se</w:t>
      </w:r>
      <w:r>
        <w:rPr>
          <w:spacing w:val="27"/>
        </w:rPr>
        <w:t xml:space="preserve"> </w:t>
      </w:r>
      <w:r>
        <w:t>contabilizaron</w:t>
      </w:r>
      <w:r>
        <w:rPr>
          <w:spacing w:val="24"/>
        </w:rPr>
        <w:t xml:space="preserve"> </w:t>
      </w:r>
      <w:r>
        <w:t>360</w:t>
      </w:r>
      <w:r>
        <w:rPr>
          <w:spacing w:val="21"/>
        </w:rPr>
        <w:t xml:space="preserve"> </w:t>
      </w:r>
      <w:r>
        <w:t>mujeres</w:t>
      </w:r>
      <w:r>
        <w:rPr>
          <w:spacing w:val="27"/>
        </w:rPr>
        <w:t xml:space="preserve"> </w:t>
      </w:r>
      <w:r>
        <w:t>y</w:t>
      </w:r>
      <w:r>
        <w:rPr>
          <w:spacing w:val="24"/>
        </w:rPr>
        <w:t xml:space="preserve"> </w:t>
      </w:r>
      <w:r>
        <w:t>417</w:t>
      </w:r>
      <w:r>
        <w:rPr>
          <w:spacing w:val="26"/>
        </w:rPr>
        <w:t xml:space="preserve"> </w:t>
      </w:r>
      <w:r>
        <w:t>hombres.</w:t>
      </w:r>
      <w:r>
        <w:rPr>
          <w:spacing w:val="29"/>
        </w:rPr>
        <w:t xml:space="preserve"> </w:t>
      </w:r>
      <w:r>
        <w:t>Se</w:t>
      </w:r>
      <w:r>
        <w:rPr>
          <w:spacing w:val="24"/>
        </w:rPr>
        <w:t xml:space="preserve"> </w:t>
      </w:r>
      <w:r>
        <w:t>observa</w:t>
      </w:r>
      <w:r>
        <w:rPr>
          <w:spacing w:val="24"/>
        </w:rPr>
        <w:t xml:space="preserve"> </w:t>
      </w:r>
      <w:r>
        <w:t>que</w:t>
      </w:r>
      <w:r>
        <w:rPr>
          <w:spacing w:val="24"/>
        </w:rPr>
        <w:t xml:space="preserve"> </w:t>
      </w:r>
      <w:r>
        <w:t>el</w:t>
      </w:r>
      <w:r>
        <w:rPr>
          <w:spacing w:val="29"/>
        </w:rPr>
        <w:t xml:space="preserve"> </w:t>
      </w:r>
      <w:r>
        <w:t>rango</w:t>
      </w:r>
      <w:r>
        <w:rPr>
          <w:spacing w:val="26"/>
        </w:rPr>
        <w:t xml:space="preserve"> </w:t>
      </w:r>
      <w:r>
        <w:t>de</w:t>
      </w:r>
      <w:r>
        <w:rPr>
          <w:spacing w:val="24"/>
        </w:rPr>
        <w:t xml:space="preserve"> </w:t>
      </w:r>
      <w:r>
        <w:t>estancia</w:t>
      </w:r>
      <w:r>
        <w:rPr>
          <w:spacing w:val="24"/>
        </w:rPr>
        <w:t xml:space="preserve"> </w:t>
      </w:r>
      <w:r>
        <w:t>va de</w:t>
      </w:r>
      <w:r>
        <w:rPr>
          <w:spacing w:val="22"/>
        </w:rPr>
        <w:t xml:space="preserve"> </w:t>
      </w:r>
      <w:r>
        <w:t>min.</w:t>
      </w:r>
      <w:r>
        <w:rPr>
          <w:spacing w:val="22"/>
        </w:rPr>
        <w:t xml:space="preserve"> </w:t>
      </w:r>
      <w:r>
        <w:t>3</w:t>
      </w:r>
      <w:r>
        <w:rPr>
          <w:spacing w:val="22"/>
        </w:rPr>
        <w:t xml:space="preserve"> </w:t>
      </w:r>
      <w:r>
        <w:t>años</w:t>
      </w:r>
      <w:r>
        <w:rPr>
          <w:spacing w:val="21"/>
        </w:rPr>
        <w:t xml:space="preserve"> </w:t>
      </w:r>
      <w:r>
        <w:t>máximo</w:t>
      </w:r>
      <w:r>
        <w:rPr>
          <w:spacing w:val="22"/>
        </w:rPr>
        <w:t xml:space="preserve"> </w:t>
      </w:r>
      <w:r>
        <w:t>38</w:t>
      </w:r>
      <w:r>
        <w:rPr>
          <w:spacing w:val="22"/>
        </w:rPr>
        <w:t xml:space="preserve"> </w:t>
      </w:r>
      <w:r>
        <w:t>años.</w:t>
      </w:r>
      <w:r>
        <w:rPr>
          <w:spacing w:val="22"/>
        </w:rPr>
        <w:t xml:space="preserve"> </w:t>
      </w:r>
      <w:r>
        <w:t>Lo</w:t>
      </w:r>
      <w:r>
        <w:rPr>
          <w:spacing w:val="22"/>
        </w:rPr>
        <w:t xml:space="preserve"> </w:t>
      </w:r>
      <w:r>
        <w:t>anterior</w:t>
      </w:r>
      <w:r>
        <w:rPr>
          <w:spacing w:val="21"/>
        </w:rPr>
        <w:t xml:space="preserve"> </w:t>
      </w:r>
      <w:r>
        <w:t>se</w:t>
      </w:r>
      <w:r>
        <w:rPr>
          <w:spacing w:val="22"/>
        </w:rPr>
        <w:t xml:space="preserve"> </w:t>
      </w:r>
      <w:r>
        <w:t>muestra</w:t>
      </w:r>
      <w:r>
        <w:rPr>
          <w:spacing w:val="22"/>
        </w:rPr>
        <w:t xml:space="preserve"> </w:t>
      </w:r>
      <w:r>
        <w:t>con</w:t>
      </w:r>
      <w:r>
        <w:rPr>
          <w:spacing w:val="22"/>
        </w:rPr>
        <w:t xml:space="preserve"> </w:t>
      </w:r>
      <w:r>
        <w:t>mayor</w:t>
      </w:r>
      <w:r>
        <w:rPr>
          <w:spacing w:val="21"/>
        </w:rPr>
        <w:t xml:space="preserve"> </w:t>
      </w:r>
      <w:r>
        <w:t>detalle</w:t>
      </w:r>
      <w:r>
        <w:rPr>
          <w:spacing w:val="22"/>
        </w:rPr>
        <w:t xml:space="preserve"> </w:t>
      </w:r>
      <w:r>
        <w:t>en</w:t>
      </w:r>
      <w:r>
        <w:rPr>
          <w:spacing w:val="22"/>
        </w:rPr>
        <w:t xml:space="preserve"> </w:t>
      </w:r>
      <w:r>
        <w:t>el</w:t>
      </w:r>
      <w:r>
        <w:rPr>
          <w:spacing w:val="28"/>
        </w:rPr>
        <w:t xml:space="preserve"> </w:t>
      </w:r>
      <w:r>
        <w:rPr>
          <w:rFonts w:ascii="Trebuchet MS" w:hAnsi="Trebuchet MS"/>
          <w:i/>
        </w:rPr>
        <w:t>Anexo 1, apartado 1.1. cuadro 2.</w:t>
      </w:r>
    </w:p>
    <w:p w14:paraId="7F607D8D" w14:textId="77777777" w:rsidR="00813428" w:rsidRDefault="00813428">
      <w:pPr>
        <w:pStyle w:val="Textoindependiente"/>
        <w:spacing w:before="43"/>
        <w:rPr>
          <w:rFonts w:ascii="Trebuchet MS"/>
          <w:i/>
        </w:rPr>
      </w:pPr>
    </w:p>
    <w:p w14:paraId="33BD7AD7" w14:textId="77777777" w:rsidR="00813428" w:rsidRDefault="00000000">
      <w:pPr>
        <w:pStyle w:val="Textoindependiente"/>
        <w:spacing w:before="1" w:line="285" w:lineRule="auto"/>
        <w:ind w:left="262" w:right="260"/>
        <w:jc w:val="both"/>
      </w:pPr>
      <w:r>
        <w:rPr>
          <w:w w:val="105"/>
        </w:rPr>
        <w:t>Por otra parte, se destaca que las Procuradurías de Protección de Niñas, Niños y Adolescentes (PPNNA) de las entidades federativas, en relación con los Centros de Asistencia</w:t>
      </w:r>
      <w:r>
        <w:rPr>
          <w:spacing w:val="-17"/>
          <w:w w:val="105"/>
        </w:rPr>
        <w:t xml:space="preserve"> </w:t>
      </w:r>
      <w:r>
        <w:rPr>
          <w:w w:val="105"/>
        </w:rPr>
        <w:t>Social</w:t>
      </w:r>
      <w:r>
        <w:rPr>
          <w:spacing w:val="-16"/>
          <w:w w:val="105"/>
        </w:rPr>
        <w:t xml:space="preserve"> </w:t>
      </w:r>
      <w:r>
        <w:rPr>
          <w:w w:val="105"/>
        </w:rPr>
        <w:t>(CAS)</w:t>
      </w:r>
      <w:r>
        <w:rPr>
          <w:spacing w:val="-16"/>
          <w:w w:val="105"/>
        </w:rPr>
        <w:t xml:space="preserve"> </w:t>
      </w:r>
      <w:r>
        <w:rPr>
          <w:w w:val="105"/>
        </w:rPr>
        <w:t>que</w:t>
      </w:r>
      <w:r>
        <w:rPr>
          <w:spacing w:val="-16"/>
          <w:w w:val="105"/>
        </w:rPr>
        <w:t xml:space="preserve"> </w:t>
      </w:r>
      <w:r>
        <w:rPr>
          <w:w w:val="105"/>
        </w:rPr>
        <w:t>se</w:t>
      </w:r>
      <w:r>
        <w:rPr>
          <w:spacing w:val="-15"/>
          <w:w w:val="105"/>
        </w:rPr>
        <w:t xml:space="preserve"> </w:t>
      </w:r>
      <w:r>
        <w:rPr>
          <w:w w:val="105"/>
        </w:rPr>
        <w:t>tienen</w:t>
      </w:r>
      <w:r>
        <w:rPr>
          <w:spacing w:val="-15"/>
          <w:w w:val="105"/>
        </w:rPr>
        <w:t xml:space="preserve"> </w:t>
      </w:r>
      <w:r>
        <w:rPr>
          <w:w w:val="105"/>
        </w:rPr>
        <w:t>identificados,</w:t>
      </w:r>
      <w:r>
        <w:rPr>
          <w:spacing w:val="-15"/>
          <w:w w:val="105"/>
        </w:rPr>
        <w:t xml:space="preserve"> </w:t>
      </w:r>
      <w:r>
        <w:rPr>
          <w:w w:val="105"/>
        </w:rPr>
        <w:t>comparten</w:t>
      </w:r>
      <w:r>
        <w:rPr>
          <w:spacing w:val="-15"/>
          <w:w w:val="105"/>
        </w:rPr>
        <w:t xml:space="preserve"> </w:t>
      </w:r>
      <w:r>
        <w:rPr>
          <w:w w:val="105"/>
        </w:rPr>
        <w:t>lo</w:t>
      </w:r>
      <w:r>
        <w:rPr>
          <w:spacing w:val="-15"/>
          <w:w w:val="105"/>
        </w:rPr>
        <w:t xml:space="preserve"> </w:t>
      </w:r>
      <w:r>
        <w:rPr>
          <w:w w:val="105"/>
        </w:rPr>
        <w:t>siguiente</w:t>
      </w:r>
      <w:r>
        <w:rPr>
          <w:spacing w:val="-16"/>
          <w:w w:val="105"/>
        </w:rPr>
        <w:t xml:space="preserve"> </w:t>
      </w:r>
      <w:r>
        <w:rPr>
          <w:w w:val="105"/>
        </w:rPr>
        <w:t>respecto</w:t>
      </w:r>
      <w:r>
        <w:rPr>
          <w:spacing w:val="-15"/>
          <w:w w:val="105"/>
        </w:rPr>
        <w:t xml:space="preserve"> </w:t>
      </w:r>
      <w:r>
        <w:rPr>
          <w:w w:val="105"/>
        </w:rPr>
        <w:t xml:space="preserve">de las NNA con discapacidad. (Información actualizada durante el segundo semestre de </w:t>
      </w:r>
      <w:r>
        <w:rPr>
          <w:spacing w:val="-2"/>
          <w:w w:val="105"/>
        </w:rPr>
        <w:t>2024).</w:t>
      </w:r>
    </w:p>
    <w:p w14:paraId="071E643F" w14:textId="77777777" w:rsidR="00813428" w:rsidRDefault="00813428">
      <w:pPr>
        <w:pStyle w:val="Textoindependiente"/>
        <w:spacing w:before="39"/>
      </w:pPr>
    </w:p>
    <w:p w14:paraId="33F88C12" w14:textId="77777777" w:rsidR="00813428" w:rsidRDefault="00000000">
      <w:pPr>
        <w:pStyle w:val="Textoindependiente"/>
        <w:spacing w:before="1" w:line="283" w:lineRule="auto"/>
        <w:ind w:left="262" w:right="256"/>
        <w:jc w:val="both"/>
      </w:pPr>
      <w:r>
        <w:rPr>
          <w:w w:val="105"/>
        </w:rPr>
        <w:t>Se tiene</w:t>
      </w:r>
      <w:r>
        <w:rPr>
          <w:spacing w:val="-2"/>
          <w:w w:val="105"/>
        </w:rPr>
        <w:t xml:space="preserve"> </w:t>
      </w:r>
      <w:r>
        <w:rPr>
          <w:w w:val="105"/>
        </w:rPr>
        <w:t>registro de 488 niñas, niños y</w:t>
      </w:r>
      <w:r>
        <w:rPr>
          <w:spacing w:val="-2"/>
          <w:w w:val="105"/>
        </w:rPr>
        <w:t xml:space="preserve"> </w:t>
      </w:r>
      <w:r>
        <w:rPr>
          <w:w w:val="105"/>
        </w:rPr>
        <w:t>adolescentes, con</w:t>
      </w:r>
      <w:r>
        <w:rPr>
          <w:spacing w:val="-2"/>
          <w:w w:val="105"/>
        </w:rPr>
        <w:t xml:space="preserve"> </w:t>
      </w:r>
      <w:r>
        <w:rPr>
          <w:w w:val="105"/>
        </w:rPr>
        <w:t>discapacidad albergados</w:t>
      </w:r>
      <w:r>
        <w:rPr>
          <w:spacing w:val="-3"/>
          <w:w w:val="105"/>
        </w:rPr>
        <w:t xml:space="preserve"> </w:t>
      </w:r>
      <w:r>
        <w:rPr>
          <w:w w:val="105"/>
        </w:rPr>
        <w:t>en los</w:t>
      </w:r>
      <w:r>
        <w:rPr>
          <w:spacing w:val="-6"/>
          <w:w w:val="105"/>
        </w:rPr>
        <w:t xml:space="preserve"> </w:t>
      </w:r>
      <w:r>
        <w:rPr>
          <w:w w:val="105"/>
        </w:rPr>
        <w:t>Centros</w:t>
      </w:r>
      <w:r>
        <w:rPr>
          <w:spacing w:val="-8"/>
          <w:w w:val="105"/>
        </w:rPr>
        <w:t xml:space="preserve"> </w:t>
      </w:r>
      <w:r>
        <w:rPr>
          <w:w w:val="105"/>
        </w:rPr>
        <w:t>de</w:t>
      </w:r>
      <w:r>
        <w:rPr>
          <w:spacing w:val="-8"/>
          <w:w w:val="105"/>
        </w:rPr>
        <w:t xml:space="preserve"> </w:t>
      </w:r>
      <w:r>
        <w:rPr>
          <w:w w:val="105"/>
        </w:rPr>
        <w:t>Asistencia</w:t>
      </w:r>
      <w:r>
        <w:rPr>
          <w:spacing w:val="-7"/>
          <w:w w:val="105"/>
        </w:rPr>
        <w:t xml:space="preserve"> </w:t>
      </w:r>
      <w:r>
        <w:rPr>
          <w:w w:val="105"/>
        </w:rPr>
        <w:t>Social</w:t>
      </w:r>
      <w:r>
        <w:rPr>
          <w:spacing w:val="-7"/>
          <w:w w:val="105"/>
        </w:rPr>
        <w:t xml:space="preserve"> </w:t>
      </w:r>
      <w:r>
        <w:rPr>
          <w:w w:val="105"/>
        </w:rPr>
        <w:t>de</w:t>
      </w:r>
      <w:r>
        <w:rPr>
          <w:spacing w:val="-8"/>
          <w:w w:val="105"/>
        </w:rPr>
        <w:t xml:space="preserve"> </w:t>
      </w:r>
      <w:r>
        <w:rPr>
          <w:w w:val="105"/>
        </w:rPr>
        <w:t>17</w:t>
      </w:r>
      <w:r>
        <w:rPr>
          <w:spacing w:val="-7"/>
          <w:w w:val="105"/>
        </w:rPr>
        <w:t xml:space="preserve"> </w:t>
      </w:r>
      <w:r>
        <w:rPr>
          <w:w w:val="105"/>
        </w:rPr>
        <w:t>entidades</w:t>
      </w:r>
      <w:r>
        <w:rPr>
          <w:spacing w:val="-6"/>
          <w:w w:val="105"/>
        </w:rPr>
        <w:t xml:space="preserve"> </w:t>
      </w:r>
      <w:r>
        <w:rPr>
          <w:w w:val="105"/>
        </w:rPr>
        <w:t>federativas</w:t>
      </w:r>
      <w:r>
        <w:rPr>
          <w:spacing w:val="-4"/>
          <w:w w:val="105"/>
        </w:rPr>
        <w:t xml:space="preserve"> </w:t>
      </w:r>
      <w:r>
        <w:rPr>
          <w:rFonts w:ascii="Trebuchet MS" w:hAnsi="Trebuchet MS"/>
          <w:i/>
          <w:w w:val="105"/>
        </w:rPr>
        <w:t>(Anexo</w:t>
      </w:r>
      <w:r>
        <w:rPr>
          <w:rFonts w:ascii="Trebuchet MS" w:hAnsi="Trebuchet MS"/>
          <w:i/>
          <w:spacing w:val="-13"/>
          <w:w w:val="105"/>
        </w:rPr>
        <w:t xml:space="preserve"> </w:t>
      </w:r>
      <w:r>
        <w:rPr>
          <w:rFonts w:ascii="Trebuchet MS" w:hAnsi="Trebuchet MS"/>
          <w:i/>
          <w:w w:val="105"/>
        </w:rPr>
        <w:t>1,</w:t>
      </w:r>
      <w:r>
        <w:rPr>
          <w:rFonts w:ascii="Trebuchet MS" w:hAnsi="Trebuchet MS"/>
          <w:i/>
          <w:spacing w:val="-12"/>
          <w:w w:val="105"/>
        </w:rPr>
        <w:t xml:space="preserve"> </w:t>
      </w:r>
      <w:r>
        <w:rPr>
          <w:rFonts w:ascii="Trebuchet MS" w:hAnsi="Trebuchet MS"/>
          <w:i/>
          <w:w w:val="105"/>
        </w:rPr>
        <w:t>apartado</w:t>
      </w:r>
      <w:r>
        <w:rPr>
          <w:rFonts w:ascii="Trebuchet MS" w:hAnsi="Trebuchet MS"/>
          <w:i/>
          <w:spacing w:val="-13"/>
          <w:w w:val="105"/>
        </w:rPr>
        <w:t xml:space="preserve"> </w:t>
      </w:r>
      <w:r>
        <w:rPr>
          <w:rFonts w:ascii="Trebuchet MS" w:hAnsi="Trebuchet MS"/>
          <w:i/>
          <w:w w:val="105"/>
        </w:rPr>
        <w:t>1.1.)</w:t>
      </w:r>
      <w:r>
        <w:rPr>
          <w:w w:val="105"/>
        </w:rPr>
        <w:t>, distribuidos en los siguientes rangos</w:t>
      </w:r>
      <w:r>
        <w:rPr>
          <w:spacing w:val="-1"/>
          <w:w w:val="105"/>
        </w:rPr>
        <w:t xml:space="preserve"> </w:t>
      </w:r>
      <w:r>
        <w:rPr>
          <w:w w:val="105"/>
        </w:rPr>
        <w:t>de edades: 59 en el rango de</w:t>
      </w:r>
      <w:r>
        <w:rPr>
          <w:spacing w:val="-1"/>
          <w:w w:val="105"/>
        </w:rPr>
        <w:t xml:space="preserve"> </w:t>
      </w:r>
      <w:r>
        <w:rPr>
          <w:w w:val="105"/>
        </w:rPr>
        <w:t>0 a 5 años; 184 en el</w:t>
      </w:r>
      <w:r>
        <w:rPr>
          <w:spacing w:val="-11"/>
          <w:w w:val="105"/>
        </w:rPr>
        <w:t xml:space="preserve"> </w:t>
      </w:r>
      <w:r>
        <w:rPr>
          <w:w w:val="105"/>
        </w:rPr>
        <w:t>rango</w:t>
      </w:r>
      <w:r>
        <w:rPr>
          <w:spacing w:val="-12"/>
          <w:w w:val="105"/>
        </w:rPr>
        <w:t xml:space="preserve"> </w:t>
      </w:r>
      <w:r>
        <w:rPr>
          <w:w w:val="105"/>
        </w:rPr>
        <w:t>entre</w:t>
      </w:r>
      <w:r>
        <w:rPr>
          <w:spacing w:val="-12"/>
          <w:w w:val="105"/>
        </w:rPr>
        <w:t xml:space="preserve"> </w:t>
      </w:r>
      <w:r>
        <w:rPr>
          <w:w w:val="105"/>
        </w:rPr>
        <w:t>6</w:t>
      </w:r>
      <w:r>
        <w:rPr>
          <w:spacing w:val="-13"/>
          <w:w w:val="105"/>
        </w:rPr>
        <w:t xml:space="preserve"> </w:t>
      </w:r>
      <w:r>
        <w:rPr>
          <w:w w:val="105"/>
        </w:rPr>
        <w:t>y</w:t>
      </w:r>
      <w:r>
        <w:rPr>
          <w:spacing w:val="-12"/>
          <w:w w:val="105"/>
        </w:rPr>
        <w:t xml:space="preserve"> </w:t>
      </w:r>
      <w:r>
        <w:rPr>
          <w:w w:val="105"/>
        </w:rPr>
        <w:t>12</w:t>
      </w:r>
      <w:r>
        <w:rPr>
          <w:spacing w:val="-15"/>
          <w:w w:val="105"/>
        </w:rPr>
        <w:t xml:space="preserve"> </w:t>
      </w:r>
      <w:r>
        <w:rPr>
          <w:w w:val="105"/>
        </w:rPr>
        <w:t>años;</w:t>
      </w:r>
      <w:r>
        <w:rPr>
          <w:spacing w:val="-12"/>
          <w:w w:val="105"/>
        </w:rPr>
        <w:t xml:space="preserve"> </w:t>
      </w:r>
      <w:r>
        <w:rPr>
          <w:w w:val="105"/>
        </w:rPr>
        <w:t>141</w:t>
      </w:r>
      <w:r>
        <w:rPr>
          <w:spacing w:val="-12"/>
          <w:w w:val="105"/>
        </w:rPr>
        <w:t xml:space="preserve"> </w:t>
      </w:r>
      <w:r>
        <w:rPr>
          <w:w w:val="105"/>
        </w:rPr>
        <w:t>entre</w:t>
      </w:r>
      <w:r>
        <w:rPr>
          <w:spacing w:val="-13"/>
          <w:w w:val="105"/>
        </w:rPr>
        <w:t xml:space="preserve"> </w:t>
      </w:r>
      <w:r>
        <w:rPr>
          <w:w w:val="105"/>
        </w:rPr>
        <w:t>13</w:t>
      </w:r>
      <w:r>
        <w:rPr>
          <w:spacing w:val="-12"/>
          <w:w w:val="105"/>
        </w:rPr>
        <w:t xml:space="preserve"> </w:t>
      </w:r>
      <w:r>
        <w:rPr>
          <w:w w:val="105"/>
        </w:rPr>
        <w:t>y</w:t>
      </w:r>
      <w:r>
        <w:rPr>
          <w:spacing w:val="-12"/>
          <w:w w:val="105"/>
        </w:rPr>
        <w:t xml:space="preserve"> </w:t>
      </w:r>
      <w:r>
        <w:rPr>
          <w:w w:val="105"/>
        </w:rPr>
        <w:t>15</w:t>
      </w:r>
      <w:r>
        <w:rPr>
          <w:spacing w:val="-13"/>
          <w:w w:val="105"/>
        </w:rPr>
        <w:t xml:space="preserve"> </w:t>
      </w:r>
      <w:r>
        <w:rPr>
          <w:w w:val="105"/>
        </w:rPr>
        <w:t>años;</w:t>
      </w:r>
      <w:r>
        <w:rPr>
          <w:spacing w:val="-12"/>
          <w:w w:val="105"/>
        </w:rPr>
        <w:t xml:space="preserve"> </w:t>
      </w:r>
      <w:r>
        <w:rPr>
          <w:w w:val="105"/>
        </w:rPr>
        <w:t>y</w:t>
      </w:r>
      <w:r>
        <w:rPr>
          <w:spacing w:val="-12"/>
          <w:w w:val="105"/>
        </w:rPr>
        <w:t xml:space="preserve"> </w:t>
      </w:r>
      <w:r>
        <w:rPr>
          <w:w w:val="105"/>
        </w:rPr>
        <w:t>por</w:t>
      </w:r>
      <w:r>
        <w:rPr>
          <w:spacing w:val="-14"/>
          <w:w w:val="105"/>
        </w:rPr>
        <w:t xml:space="preserve"> </w:t>
      </w:r>
      <w:r>
        <w:rPr>
          <w:w w:val="105"/>
        </w:rPr>
        <w:t>último</w:t>
      </w:r>
      <w:r>
        <w:rPr>
          <w:spacing w:val="-12"/>
          <w:w w:val="105"/>
        </w:rPr>
        <w:t xml:space="preserve"> </w:t>
      </w:r>
      <w:r>
        <w:rPr>
          <w:w w:val="105"/>
        </w:rPr>
        <w:t>104,</w:t>
      </w:r>
      <w:r>
        <w:rPr>
          <w:spacing w:val="-13"/>
          <w:w w:val="105"/>
        </w:rPr>
        <w:t xml:space="preserve"> </w:t>
      </w:r>
      <w:r>
        <w:rPr>
          <w:w w:val="105"/>
        </w:rPr>
        <w:t>entre</w:t>
      </w:r>
      <w:r>
        <w:rPr>
          <w:spacing w:val="-10"/>
          <w:w w:val="105"/>
        </w:rPr>
        <w:t xml:space="preserve"> </w:t>
      </w:r>
      <w:r>
        <w:rPr>
          <w:w w:val="105"/>
        </w:rPr>
        <w:t>16</w:t>
      </w:r>
      <w:r>
        <w:rPr>
          <w:spacing w:val="-12"/>
          <w:w w:val="105"/>
        </w:rPr>
        <w:t xml:space="preserve"> </w:t>
      </w:r>
      <w:r>
        <w:rPr>
          <w:w w:val="105"/>
        </w:rPr>
        <w:t>y</w:t>
      </w:r>
      <w:r>
        <w:rPr>
          <w:spacing w:val="-13"/>
          <w:w w:val="105"/>
        </w:rPr>
        <w:t xml:space="preserve"> </w:t>
      </w:r>
      <w:r>
        <w:rPr>
          <w:w w:val="105"/>
        </w:rPr>
        <w:t>17</w:t>
      </w:r>
      <w:r>
        <w:rPr>
          <w:spacing w:val="-14"/>
          <w:w w:val="105"/>
        </w:rPr>
        <w:t xml:space="preserve"> </w:t>
      </w:r>
      <w:r>
        <w:rPr>
          <w:spacing w:val="-4"/>
          <w:w w:val="105"/>
        </w:rPr>
        <w:t>años.</w:t>
      </w:r>
    </w:p>
    <w:p w14:paraId="61225771" w14:textId="77777777" w:rsidR="00813428" w:rsidRDefault="00813428">
      <w:pPr>
        <w:pStyle w:val="Textoindependiente"/>
      </w:pPr>
    </w:p>
    <w:p w14:paraId="7D818022" w14:textId="77777777" w:rsidR="00813428" w:rsidRDefault="00813428">
      <w:pPr>
        <w:pStyle w:val="Textoindependiente"/>
        <w:spacing w:before="94"/>
      </w:pPr>
    </w:p>
    <w:p w14:paraId="6C1DA2BE" w14:textId="77777777" w:rsidR="00813428" w:rsidRDefault="00000000">
      <w:pPr>
        <w:pStyle w:val="Prrafodelista"/>
        <w:numPr>
          <w:ilvl w:val="1"/>
          <w:numId w:val="12"/>
        </w:numPr>
        <w:tabs>
          <w:tab w:val="left" w:pos="825"/>
          <w:tab w:val="left" w:pos="828"/>
        </w:tabs>
        <w:spacing w:line="285" w:lineRule="auto"/>
        <w:ind w:right="262" w:hanging="284"/>
        <w:jc w:val="both"/>
      </w:pPr>
      <w:bookmarkStart w:id="3" w:name="_bookmark3"/>
      <w:bookmarkEnd w:id="3"/>
      <w:r>
        <w:rPr>
          <w:w w:val="105"/>
        </w:rPr>
        <w:t>El número de instituciones de tipo privado que internan personas con discapacidad. Se ruega proporcionar datos desagregados por entidad</w:t>
      </w:r>
      <w:r>
        <w:rPr>
          <w:spacing w:val="40"/>
          <w:w w:val="105"/>
        </w:rPr>
        <w:t xml:space="preserve"> </w:t>
      </w:r>
      <w:r>
        <w:rPr>
          <w:spacing w:val="-2"/>
          <w:w w:val="105"/>
        </w:rPr>
        <w:t>federativa.</w:t>
      </w:r>
    </w:p>
    <w:p w14:paraId="47F93FBF" w14:textId="77777777" w:rsidR="00813428" w:rsidRDefault="00813428">
      <w:pPr>
        <w:pStyle w:val="Textoindependiente"/>
        <w:spacing w:before="44"/>
      </w:pPr>
    </w:p>
    <w:p w14:paraId="400F4B71" w14:textId="77777777" w:rsidR="00813428" w:rsidRDefault="00000000">
      <w:pPr>
        <w:pStyle w:val="Textoindependiente"/>
        <w:spacing w:before="1" w:line="283" w:lineRule="auto"/>
        <w:ind w:left="262" w:right="261"/>
        <w:jc w:val="both"/>
      </w:pPr>
      <w:proofErr w:type="gramStart"/>
      <w:r>
        <w:rPr>
          <w:spacing w:val="-2"/>
          <w:w w:val="105"/>
        </w:rPr>
        <w:t>En</w:t>
      </w:r>
      <w:r>
        <w:rPr>
          <w:spacing w:val="-6"/>
          <w:w w:val="105"/>
        </w:rPr>
        <w:t xml:space="preserve"> </w:t>
      </w:r>
      <w:r>
        <w:rPr>
          <w:spacing w:val="-2"/>
          <w:w w:val="105"/>
        </w:rPr>
        <w:t>relación</w:t>
      </w:r>
      <w:r>
        <w:rPr>
          <w:spacing w:val="-9"/>
          <w:w w:val="105"/>
        </w:rPr>
        <w:t xml:space="preserve"> </w:t>
      </w:r>
      <w:r>
        <w:rPr>
          <w:spacing w:val="-2"/>
          <w:w w:val="105"/>
        </w:rPr>
        <w:t>a</w:t>
      </w:r>
      <w:proofErr w:type="gramEnd"/>
      <w:r>
        <w:rPr>
          <w:spacing w:val="-9"/>
          <w:w w:val="105"/>
        </w:rPr>
        <w:t xml:space="preserve"> </w:t>
      </w:r>
      <w:r>
        <w:rPr>
          <w:spacing w:val="-2"/>
          <w:w w:val="105"/>
        </w:rPr>
        <w:t>la</w:t>
      </w:r>
      <w:r>
        <w:rPr>
          <w:spacing w:val="-7"/>
          <w:w w:val="105"/>
        </w:rPr>
        <w:t xml:space="preserve"> </w:t>
      </w:r>
      <w:r>
        <w:rPr>
          <w:spacing w:val="-2"/>
          <w:w w:val="105"/>
        </w:rPr>
        <w:t>niñez</w:t>
      </w:r>
      <w:r>
        <w:rPr>
          <w:spacing w:val="-10"/>
          <w:w w:val="105"/>
        </w:rPr>
        <w:t xml:space="preserve"> </w:t>
      </w:r>
      <w:r>
        <w:rPr>
          <w:spacing w:val="-2"/>
          <w:w w:val="105"/>
        </w:rPr>
        <w:t>y</w:t>
      </w:r>
      <w:r>
        <w:rPr>
          <w:spacing w:val="-12"/>
          <w:w w:val="105"/>
        </w:rPr>
        <w:t xml:space="preserve"> </w:t>
      </w:r>
      <w:r>
        <w:rPr>
          <w:spacing w:val="-2"/>
          <w:w w:val="105"/>
        </w:rPr>
        <w:t>adolescencia,</w:t>
      </w:r>
      <w:r>
        <w:rPr>
          <w:spacing w:val="-9"/>
          <w:w w:val="105"/>
        </w:rPr>
        <w:t xml:space="preserve"> </w:t>
      </w:r>
      <w:r>
        <w:rPr>
          <w:spacing w:val="-2"/>
          <w:w w:val="105"/>
        </w:rPr>
        <w:t>las</w:t>
      </w:r>
      <w:r>
        <w:rPr>
          <w:spacing w:val="-10"/>
          <w:w w:val="105"/>
        </w:rPr>
        <w:t xml:space="preserve"> </w:t>
      </w:r>
      <w:r>
        <w:rPr>
          <w:spacing w:val="-2"/>
          <w:w w:val="105"/>
        </w:rPr>
        <w:t>PPNNA</w:t>
      </w:r>
      <w:r>
        <w:rPr>
          <w:spacing w:val="-9"/>
          <w:w w:val="105"/>
        </w:rPr>
        <w:t xml:space="preserve"> </w:t>
      </w:r>
      <w:r>
        <w:rPr>
          <w:spacing w:val="-2"/>
          <w:w w:val="105"/>
        </w:rPr>
        <w:t>de</w:t>
      </w:r>
      <w:r>
        <w:rPr>
          <w:spacing w:val="-9"/>
          <w:w w:val="105"/>
        </w:rPr>
        <w:t xml:space="preserve"> </w:t>
      </w:r>
      <w:r>
        <w:rPr>
          <w:spacing w:val="-2"/>
          <w:w w:val="105"/>
        </w:rPr>
        <w:t>las</w:t>
      </w:r>
      <w:r>
        <w:rPr>
          <w:spacing w:val="-10"/>
          <w:w w:val="105"/>
        </w:rPr>
        <w:t xml:space="preserve"> </w:t>
      </w:r>
      <w:r>
        <w:rPr>
          <w:spacing w:val="-2"/>
          <w:w w:val="105"/>
        </w:rPr>
        <w:t>entidades</w:t>
      </w:r>
      <w:r>
        <w:rPr>
          <w:spacing w:val="-9"/>
          <w:w w:val="105"/>
        </w:rPr>
        <w:t xml:space="preserve"> </w:t>
      </w:r>
      <w:r>
        <w:rPr>
          <w:spacing w:val="-2"/>
          <w:w w:val="105"/>
        </w:rPr>
        <w:t>federativas,</w:t>
      </w:r>
      <w:r>
        <w:rPr>
          <w:spacing w:val="-9"/>
          <w:w w:val="105"/>
        </w:rPr>
        <w:t xml:space="preserve"> </w:t>
      </w:r>
      <w:r>
        <w:rPr>
          <w:spacing w:val="-2"/>
          <w:w w:val="105"/>
        </w:rPr>
        <w:t xml:space="preserve">informan </w:t>
      </w:r>
      <w:r>
        <w:rPr>
          <w:w w:val="105"/>
        </w:rPr>
        <w:t>que, durante el segundo semestre de 2024 se localizaron cinco CAS, de carácter privado en donde residen niñas, niños y adolescentes con discapacidad. Los CAS referidos</w:t>
      </w:r>
      <w:r>
        <w:rPr>
          <w:spacing w:val="-14"/>
          <w:w w:val="105"/>
        </w:rPr>
        <w:t xml:space="preserve"> </w:t>
      </w:r>
      <w:r>
        <w:rPr>
          <w:w w:val="105"/>
        </w:rPr>
        <w:t>se</w:t>
      </w:r>
      <w:r>
        <w:rPr>
          <w:spacing w:val="-16"/>
          <w:w w:val="105"/>
        </w:rPr>
        <w:t xml:space="preserve"> </w:t>
      </w:r>
      <w:r>
        <w:rPr>
          <w:w w:val="105"/>
        </w:rPr>
        <w:t>ubican</w:t>
      </w:r>
      <w:r>
        <w:rPr>
          <w:spacing w:val="-14"/>
          <w:w w:val="105"/>
        </w:rPr>
        <w:t xml:space="preserve"> </w:t>
      </w:r>
      <w:r>
        <w:rPr>
          <w:w w:val="105"/>
        </w:rPr>
        <w:t>en</w:t>
      </w:r>
      <w:r>
        <w:rPr>
          <w:spacing w:val="-16"/>
          <w:w w:val="105"/>
        </w:rPr>
        <w:t xml:space="preserve"> </w:t>
      </w:r>
      <w:r>
        <w:rPr>
          <w:w w:val="105"/>
        </w:rPr>
        <w:t>Chihuahua</w:t>
      </w:r>
      <w:r>
        <w:rPr>
          <w:spacing w:val="-15"/>
          <w:w w:val="105"/>
        </w:rPr>
        <w:t xml:space="preserve"> </w:t>
      </w:r>
      <w:r>
        <w:rPr>
          <w:w w:val="105"/>
        </w:rPr>
        <w:t>(1),</w:t>
      </w:r>
      <w:r>
        <w:rPr>
          <w:spacing w:val="-16"/>
          <w:w w:val="105"/>
        </w:rPr>
        <w:t xml:space="preserve"> </w:t>
      </w:r>
      <w:r>
        <w:rPr>
          <w:w w:val="105"/>
        </w:rPr>
        <w:t>Nuevo</w:t>
      </w:r>
      <w:r>
        <w:rPr>
          <w:spacing w:val="-14"/>
          <w:w w:val="105"/>
        </w:rPr>
        <w:t xml:space="preserve"> </w:t>
      </w:r>
      <w:r>
        <w:rPr>
          <w:w w:val="105"/>
        </w:rPr>
        <w:t>León</w:t>
      </w:r>
      <w:r>
        <w:rPr>
          <w:spacing w:val="-16"/>
          <w:w w:val="105"/>
        </w:rPr>
        <w:t xml:space="preserve"> </w:t>
      </w:r>
      <w:r>
        <w:rPr>
          <w:w w:val="105"/>
        </w:rPr>
        <w:t>(1),</w:t>
      </w:r>
      <w:r>
        <w:rPr>
          <w:spacing w:val="-16"/>
          <w:w w:val="105"/>
        </w:rPr>
        <w:t xml:space="preserve"> </w:t>
      </w:r>
      <w:r>
        <w:rPr>
          <w:w w:val="105"/>
        </w:rPr>
        <w:t>Sonora</w:t>
      </w:r>
      <w:r>
        <w:rPr>
          <w:spacing w:val="-16"/>
          <w:w w:val="105"/>
        </w:rPr>
        <w:t xml:space="preserve"> </w:t>
      </w:r>
      <w:r>
        <w:rPr>
          <w:w w:val="105"/>
        </w:rPr>
        <w:t>(1)</w:t>
      </w:r>
      <w:r>
        <w:rPr>
          <w:spacing w:val="-14"/>
          <w:w w:val="105"/>
        </w:rPr>
        <w:t xml:space="preserve"> </w:t>
      </w:r>
      <w:r>
        <w:rPr>
          <w:w w:val="105"/>
        </w:rPr>
        <w:t>y</w:t>
      </w:r>
      <w:r>
        <w:rPr>
          <w:spacing w:val="-16"/>
          <w:w w:val="105"/>
        </w:rPr>
        <w:t xml:space="preserve"> </w:t>
      </w:r>
      <w:r>
        <w:rPr>
          <w:w w:val="105"/>
        </w:rPr>
        <w:t>San</w:t>
      </w:r>
      <w:r>
        <w:rPr>
          <w:spacing w:val="-14"/>
          <w:w w:val="105"/>
        </w:rPr>
        <w:t xml:space="preserve"> </w:t>
      </w:r>
      <w:r>
        <w:rPr>
          <w:w w:val="105"/>
        </w:rPr>
        <w:t>Luis</w:t>
      </w:r>
      <w:r>
        <w:rPr>
          <w:spacing w:val="-16"/>
          <w:w w:val="105"/>
        </w:rPr>
        <w:t xml:space="preserve"> </w:t>
      </w:r>
      <w:r>
        <w:rPr>
          <w:w w:val="105"/>
        </w:rPr>
        <w:t>Potosí</w:t>
      </w:r>
      <w:r>
        <w:rPr>
          <w:spacing w:val="-16"/>
          <w:w w:val="105"/>
        </w:rPr>
        <w:t xml:space="preserve"> </w:t>
      </w:r>
      <w:r>
        <w:rPr>
          <w:w w:val="105"/>
        </w:rPr>
        <w:t>(2).</w:t>
      </w:r>
    </w:p>
    <w:p w14:paraId="25CE0BB7" w14:textId="77777777" w:rsidR="00813428" w:rsidRDefault="00813428">
      <w:pPr>
        <w:pStyle w:val="Textoindependiente"/>
        <w:spacing w:before="50"/>
      </w:pPr>
    </w:p>
    <w:p w14:paraId="6CA420E7" w14:textId="77777777" w:rsidR="00813428" w:rsidRDefault="00000000">
      <w:pPr>
        <w:pStyle w:val="Textoindependiente"/>
        <w:spacing w:line="285" w:lineRule="auto"/>
        <w:ind w:left="262"/>
      </w:pPr>
      <w:r>
        <w:rPr>
          <w:w w:val="105"/>
        </w:rPr>
        <w:t>Por</w:t>
      </w:r>
      <w:r>
        <w:rPr>
          <w:spacing w:val="39"/>
          <w:w w:val="105"/>
        </w:rPr>
        <w:t xml:space="preserve"> </w:t>
      </w:r>
      <w:r>
        <w:rPr>
          <w:w w:val="105"/>
        </w:rPr>
        <w:t>otro</w:t>
      </w:r>
      <w:r>
        <w:rPr>
          <w:spacing w:val="40"/>
          <w:w w:val="105"/>
        </w:rPr>
        <w:t xml:space="preserve"> </w:t>
      </w:r>
      <w:r>
        <w:rPr>
          <w:w w:val="105"/>
        </w:rPr>
        <w:t>lado,</w:t>
      </w:r>
      <w:r>
        <w:rPr>
          <w:spacing w:val="40"/>
          <w:w w:val="105"/>
        </w:rPr>
        <w:t xml:space="preserve"> </w:t>
      </w:r>
      <w:r>
        <w:rPr>
          <w:w w:val="105"/>
        </w:rPr>
        <w:t>se</w:t>
      </w:r>
      <w:r>
        <w:rPr>
          <w:spacing w:val="39"/>
          <w:w w:val="105"/>
        </w:rPr>
        <w:t xml:space="preserve"> </w:t>
      </w:r>
      <w:r>
        <w:rPr>
          <w:w w:val="105"/>
        </w:rPr>
        <w:t>identificaron</w:t>
      </w:r>
      <w:r>
        <w:rPr>
          <w:spacing w:val="40"/>
          <w:w w:val="105"/>
        </w:rPr>
        <w:t xml:space="preserve"> </w:t>
      </w:r>
      <w:r>
        <w:rPr>
          <w:w w:val="105"/>
        </w:rPr>
        <w:t>12</w:t>
      </w:r>
      <w:r>
        <w:rPr>
          <w:spacing w:val="40"/>
          <w:w w:val="105"/>
        </w:rPr>
        <w:t xml:space="preserve"> </w:t>
      </w:r>
      <w:r>
        <w:rPr>
          <w:w w:val="105"/>
        </w:rPr>
        <w:t>organizaciones</w:t>
      </w:r>
      <w:r>
        <w:rPr>
          <w:spacing w:val="40"/>
          <w:w w:val="105"/>
        </w:rPr>
        <w:t xml:space="preserve"> </w:t>
      </w:r>
      <w:r>
        <w:rPr>
          <w:w w:val="105"/>
        </w:rPr>
        <w:t>de</w:t>
      </w:r>
      <w:r>
        <w:rPr>
          <w:spacing w:val="40"/>
          <w:w w:val="105"/>
        </w:rPr>
        <w:t xml:space="preserve"> </w:t>
      </w:r>
      <w:r>
        <w:rPr>
          <w:w w:val="105"/>
        </w:rPr>
        <w:t>la</w:t>
      </w:r>
      <w:r>
        <w:rPr>
          <w:spacing w:val="40"/>
          <w:w w:val="105"/>
        </w:rPr>
        <w:t xml:space="preserve"> </w:t>
      </w:r>
      <w:r>
        <w:rPr>
          <w:w w:val="105"/>
        </w:rPr>
        <w:t>sociedad</w:t>
      </w:r>
      <w:r>
        <w:rPr>
          <w:spacing w:val="40"/>
          <w:w w:val="105"/>
        </w:rPr>
        <w:t xml:space="preserve"> </w:t>
      </w:r>
      <w:r>
        <w:rPr>
          <w:w w:val="105"/>
        </w:rPr>
        <w:t>civil</w:t>
      </w:r>
      <w:r>
        <w:rPr>
          <w:spacing w:val="40"/>
          <w:w w:val="105"/>
        </w:rPr>
        <w:t xml:space="preserve"> </w:t>
      </w:r>
      <w:r>
        <w:rPr>
          <w:w w:val="105"/>
        </w:rPr>
        <w:t>que</w:t>
      </w:r>
      <w:r>
        <w:rPr>
          <w:spacing w:val="40"/>
          <w:w w:val="105"/>
        </w:rPr>
        <w:t xml:space="preserve"> </w:t>
      </w:r>
      <w:r>
        <w:rPr>
          <w:w w:val="105"/>
        </w:rPr>
        <w:t>internan personas</w:t>
      </w:r>
      <w:r>
        <w:rPr>
          <w:spacing w:val="-12"/>
          <w:w w:val="105"/>
        </w:rPr>
        <w:t xml:space="preserve"> </w:t>
      </w:r>
      <w:r>
        <w:rPr>
          <w:w w:val="105"/>
        </w:rPr>
        <w:t>con</w:t>
      </w:r>
      <w:r>
        <w:rPr>
          <w:spacing w:val="-13"/>
          <w:w w:val="105"/>
        </w:rPr>
        <w:t xml:space="preserve"> </w:t>
      </w:r>
      <w:r>
        <w:rPr>
          <w:w w:val="105"/>
        </w:rPr>
        <w:t>discapacidad.</w:t>
      </w:r>
      <w:r>
        <w:rPr>
          <w:spacing w:val="-12"/>
          <w:w w:val="105"/>
        </w:rPr>
        <w:t xml:space="preserve"> </w:t>
      </w:r>
      <w:r>
        <w:rPr>
          <w:w w:val="105"/>
        </w:rPr>
        <w:t>Estas</w:t>
      </w:r>
      <w:r>
        <w:rPr>
          <w:spacing w:val="-13"/>
          <w:w w:val="105"/>
        </w:rPr>
        <w:t xml:space="preserve"> </w:t>
      </w:r>
      <w:r>
        <w:rPr>
          <w:w w:val="105"/>
        </w:rPr>
        <w:t>se</w:t>
      </w:r>
      <w:r>
        <w:rPr>
          <w:spacing w:val="-13"/>
          <w:w w:val="105"/>
        </w:rPr>
        <w:t xml:space="preserve"> </w:t>
      </w:r>
      <w:r>
        <w:rPr>
          <w:w w:val="105"/>
        </w:rPr>
        <w:t>localizan</w:t>
      </w:r>
      <w:r>
        <w:rPr>
          <w:spacing w:val="-15"/>
          <w:w w:val="105"/>
        </w:rPr>
        <w:t xml:space="preserve"> </w:t>
      </w:r>
      <w:r>
        <w:rPr>
          <w:w w:val="105"/>
        </w:rPr>
        <w:t>en</w:t>
      </w:r>
      <w:r>
        <w:rPr>
          <w:spacing w:val="-11"/>
          <w:w w:val="105"/>
        </w:rPr>
        <w:t xml:space="preserve"> </w:t>
      </w:r>
      <w:r>
        <w:rPr>
          <w:w w:val="105"/>
        </w:rPr>
        <w:t>las</w:t>
      </w:r>
      <w:r>
        <w:rPr>
          <w:spacing w:val="-11"/>
          <w:w w:val="105"/>
        </w:rPr>
        <w:t xml:space="preserve"> </w:t>
      </w:r>
      <w:r>
        <w:rPr>
          <w:w w:val="105"/>
        </w:rPr>
        <w:t>siguientes</w:t>
      </w:r>
      <w:r>
        <w:rPr>
          <w:spacing w:val="-13"/>
          <w:w w:val="105"/>
        </w:rPr>
        <w:t xml:space="preserve"> </w:t>
      </w:r>
      <w:r>
        <w:rPr>
          <w:w w:val="105"/>
        </w:rPr>
        <w:t>entidades</w:t>
      </w:r>
      <w:r>
        <w:rPr>
          <w:spacing w:val="-13"/>
          <w:w w:val="105"/>
        </w:rPr>
        <w:t xml:space="preserve"> </w:t>
      </w:r>
      <w:r>
        <w:rPr>
          <w:spacing w:val="-2"/>
          <w:w w:val="105"/>
        </w:rPr>
        <w:t>federativas:</w:t>
      </w:r>
    </w:p>
    <w:p w14:paraId="6F8F2B50" w14:textId="77777777" w:rsidR="00813428" w:rsidRDefault="00000000">
      <w:pPr>
        <w:pStyle w:val="Textoindependiente"/>
        <w:spacing w:line="251" w:lineRule="exact"/>
        <w:ind w:left="262"/>
      </w:pPr>
      <w:r>
        <w:rPr>
          <w:spacing w:val="-2"/>
          <w:w w:val="105"/>
        </w:rPr>
        <w:t>(6)</w:t>
      </w:r>
      <w:r>
        <w:rPr>
          <w:spacing w:val="-11"/>
          <w:w w:val="105"/>
        </w:rPr>
        <w:t xml:space="preserve"> </w:t>
      </w:r>
      <w:r>
        <w:rPr>
          <w:spacing w:val="-2"/>
          <w:w w:val="105"/>
        </w:rPr>
        <w:t>en</w:t>
      </w:r>
      <w:r>
        <w:rPr>
          <w:spacing w:val="-8"/>
          <w:w w:val="105"/>
        </w:rPr>
        <w:t xml:space="preserve"> </w:t>
      </w:r>
      <w:r>
        <w:rPr>
          <w:spacing w:val="-2"/>
          <w:w w:val="105"/>
        </w:rPr>
        <w:t>Ciudad</w:t>
      </w:r>
      <w:r>
        <w:rPr>
          <w:spacing w:val="-11"/>
          <w:w w:val="105"/>
        </w:rPr>
        <w:t xml:space="preserve"> </w:t>
      </w:r>
      <w:r>
        <w:rPr>
          <w:spacing w:val="-2"/>
          <w:w w:val="105"/>
        </w:rPr>
        <w:t>de</w:t>
      </w:r>
      <w:r>
        <w:rPr>
          <w:spacing w:val="-9"/>
          <w:w w:val="105"/>
        </w:rPr>
        <w:t xml:space="preserve"> </w:t>
      </w:r>
      <w:r>
        <w:rPr>
          <w:spacing w:val="-2"/>
          <w:w w:val="105"/>
        </w:rPr>
        <w:t>México;</w:t>
      </w:r>
      <w:r>
        <w:rPr>
          <w:spacing w:val="-11"/>
          <w:w w:val="105"/>
        </w:rPr>
        <w:t xml:space="preserve"> </w:t>
      </w:r>
      <w:r>
        <w:rPr>
          <w:spacing w:val="-2"/>
          <w:w w:val="105"/>
        </w:rPr>
        <w:t>(2)</w:t>
      </w:r>
      <w:r>
        <w:rPr>
          <w:spacing w:val="-9"/>
          <w:w w:val="105"/>
        </w:rPr>
        <w:t xml:space="preserve"> </w:t>
      </w:r>
      <w:r>
        <w:rPr>
          <w:spacing w:val="-2"/>
          <w:w w:val="105"/>
        </w:rPr>
        <w:t>en</w:t>
      </w:r>
      <w:r>
        <w:rPr>
          <w:spacing w:val="-11"/>
          <w:w w:val="105"/>
        </w:rPr>
        <w:t xml:space="preserve"> </w:t>
      </w:r>
      <w:r>
        <w:rPr>
          <w:spacing w:val="-2"/>
          <w:w w:val="105"/>
        </w:rPr>
        <w:t>el</w:t>
      </w:r>
      <w:r>
        <w:rPr>
          <w:spacing w:val="-8"/>
          <w:w w:val="105"/>
        </w:rPr>
        <w:t xml:space="preserve"> </w:t>
      </w:r>
      <w:r>
        <w:rPr>
          <w:spacing w:val="-2"/>
          <w:w w:val="105"/>
        </w:rPr>
        <w:t>Estado</w:t>
      </w:r>
      <w:r>
        <w:rPr>
          <w:spacing w:val="-11"/>
          <w:w w:val="105"/>
        </w:rPr>
        <w:t xml:space="preserve"> </w:t>
      </w:r>
      <w:r>
        <w:rPr>
          <w:spacing w:val="-2"/>
          <w:w w:val="105"/>
        </w:rPr>
        <w:t>de</w:t>
      </w:r>
      <w:r>
        <w:rPr>
          <w:spacing w:val="-10"/>
          <w:w w:val="105"/>
        </w:rPr>
        <w:t xml:space="preserve"> </w:t>
      </w:r>
      <w:r>
        <w:rPr>
          <w:spacing w:val="-2"/>
          <w:w w:val="105"/>
        </w:rPr>
        <w:t>México;</w:t>
      </w:r>
      <w:r>
        <w:rPr>
          <w:spacing w:val="-11"/>
          <w:w w:val="105"/>
        </w:rPr>
        <w:t xml:space="preserve"> </w:t>
      </w:r>
      <w:r>
        <w:rPr>
          <w:spacing w:val="-2"/>
          <w:w w:val="105"/>
        </w:rPr>
        <w:t>(1)</w:t>
      </w:r>
      <w:r>
        <w:rPr>
          <w:spacing w:val="-8"/>
          <w:w w:val="105"/>
        </w:rPr>
        <w:t xml:space="preserve"> </w:t>
      </w:r>
      <w:r>
        <w:rPr>
          <w:spacing w:val="-2"/>
          <w:w w:val="105"/>
        </w:rPr>
        <w:t>en</w:t>
      </w:r>
      <w:r>
        <w:rPr>
          <w:spacing w:val="-10"/>
          <w:w w:val="105"/>
        </w:rPr>
        <w:t xml:space="preserve"> </w:t>
      </w:r>
      <w:r>
        <w:rPr>
          <w:spacing w:val="-2"/>
          <w:w w:val="105"/>
        </w:rPr>
        <w:t>Veracruz;</w:t>
      </w:r>
      <w:r>
        <w:rPr>
          <w:spacing w:val="-11"/>
          <w:w w:val="105"/>
        </w:rPr>
        <w:t xml:space="preserve"> </w:t>
      </w:r>
      <w:r>
        <w:rPr>
          <w:spacing w:val="-2"/>
          <w:w w:val="105"/>
        </w:rPr>
        <w:t>(2)</w:t>
      </w:r>
      <w:r>
        <w:rPr>
          <w:spacing w:val="-8"/>
          <w:w w:val="105"/>
        </w:rPr>
        <w:t xml:space="preserve"> </w:t>
      </w:r>
      <w:r>
        <w:rPr>
          <w:spacing w:val="-2"/>
          <w:w w:val="105"/>
        </w:rPr>
        <w:t>en</w:t>
      </w:r>
      <w:r>
        <w:rPr>
          <w:spacing w:val="-9"/>
          <w:w w:val="105"/>
        </w:rPr>
        <w:t xml:space="preserve"> </w:t>
      </w:r>
      <w:r>
        <w:rPr>
          <w:spacing w:val="-2"/>
          <w:w w:val="105"/>
        </w:rPr>
        <w:t>Querétaro;</w:t>
      </w:r>
    </w:p>
    <w:p w14:paraId="627D7D65" w14:textId="77777777" w:rsidR="00813428" w:rsidRDefault="00000000">
      <w:pPr>
        <w:spacing w:before="47"/>
        <w:ind w:left="262"/>
        <w:rPr>
          <w:rFonts w:ascii="Trebuchet MS"/>
          <w:i/>
        </w:rPr>
      </w:pPr>
      <w:r>
        <w:t>(1)</w:t>
      </w:r>
      <w:r>
        <w:rPr>
          <w:spacing w:val="11"/>
        </w:rPr>
        <w:t xml:space="preserve"> </w:t>
      </w:r>
      <w:r>
        <w:t>en</w:t>
      </w:r>
      <w:r>
        <w:rPr>
          <w:spacing w:val="9"/>
        </w:rPr>
        <w:t xml:space="preserve"> </w:t>
      </w:r>
      <w:r>
        <w:t>Morelos.</w:t>
      </w:r>
      <w:r>
        <w:rPr>
          <w:spacing w:val="11"/>
        </w:rPr>
        <w:t xml:space="preserve"> </w:t>
      </w:r>
      <w:r>
        <w:t>Dichas</w:t>
      </w:r>
      <w:r>
        <w:rPr>
          <w:spacing w:val="6"/>
        </w:rPr>
        <w:t xml:space="preserve"> </w:t>
      </w:r>
      <w:r>
        <w:t>organizaciones</w:t>
      </w:r>
      <w:r>
        <w:rPr>
          <w:spacing w:val="11"/>
        </w:rPr>
        <w:t xml:space="preserve"> </w:t>
      </w:r>
      <w:r>
        <w:t>se</w:t>
      </w:r>
      <w:r>
        <w:rPr>
          <w:spacing w:val="9"/>
        </w:rPr>
        <w:t xml:space="preserve"> </w:t>
      </w:r>
      <w:r>
        <w:t>desglosan</w:t>
      </w:r>
      <w:r>
        <w:rPr>
          <w:spacing w:val="12"/>
        </w:rPr>
        <w:t xml:space="preserve"> </w:t>
      </w:r>
      <w:r>
        <w:t>en</w:t>
      </w:r>
      <w:r>
        <w:rPr>
          <w:spacing w:val="11"/>
        </w:rPr>
        <w:t xml:space="preserve"> </w:t>
      </w:r>
      <w:r>
        <w:t>el</w:t>
      </w:r>
      <w:r>
        <w:rPr>
          <w:spacing w:val="17"/>
        </w:rPr>
        <w:t xml:space="preserve"> </w:t>
      </w:r>
      <w:r>
        <w:rPr>
          <w:rFonts w:ascii="Trebuchet MS"/>
          <w:i/>
        </w:rPr>
        <w:t>Anexo</w:t>
      </w:r>
      <w:r>
        <w:rPr>
          <w:rFonts w:ascii="Trebuchet MS"/>
          <w:i/>
          <w:spacing w:val="4"/>
        </w:rPr>
        <w:t xml:space="preserve"> </w:t>
      </w:r>
      <w:r>
        <w:rPr>
          <w:rFonts w:ascii="Trebuchet MS"/>
          <w:i/>
        </w:rPr>
        <w:t>1,</w:t>
      </w:r>
      <w:r>
        <w:rPr>
          <w:rFonts w:ascii="Trebuchet MS"/>
          <w:i/>
          <w:spacing w:val="7"/>
        </w:rPr>
        <w:t xml:space="preserve"> </w:t>
      </w:r>
      <w:r>
        <w:rPr>
          <w:rFonts w:ascii="Trebuchet MS"/>
          <w:i/>
        </w:rPr>
        <w:t>apartado</w:t>
      </w:r>
      <w:r>
        <w:rPr>
          <w:rFonts w:ascii="Trebuchet MS"/>
          <w:i/>
          <w:spacing w:val="4"/>
        </w:rPr>
        <w:t xml:space="preserve"> </w:t>
      </w:r>
      <w:r>
        <w:rPr>
          <w:rFonts w:ascii="Trebuchet MS"/>
          <w:i/>
          <w:spacing w:val="-4"/>
        </w:rPr>
        <w:t>1.2.</w:t>
      </w:r>
    </w:p>
    <w:p w14:paraId="034063BC" w14:textId="77777777" w:rsidR="00813428" w:rsidRDefault="00813428">
      <w:pPr>
        <w:pStyle w:val="Textoindependiente"/>
        <w:rPr>
          <w:rFonts w:ascii="Trebuchet MS"/>
          <w:i/>
        </w:rPr>
      </w:pPr>
    </w:p>
    <w:p w14:paraId="583EE72E" w14:textId="77777777" w:rsidR="00813428" w:rsidRDefault="00813428">
      <w:pPr>
        <w:pStyle w:val="Textoindependiente"/>
        <w:spacing w:before="131"/>
        <w:rPr>
          <w:rFonts w:ascii="Trebuchet MS"/>
          <w:i/>
        </w:rPr>
      </w:pPr>
    </w:p>
    <w:p w14:paraId="0037BF49" w14:textId="77777777" w:rsidR="00813428" w:rsidRDefault="00000000">
      <w:pPr>
        <w:pStyle w:val="Prrafodelista"/>
        <w:numPr>
          <w:ilvl w:val="1"/>
          <w:numId w:val="12"/>
        </w:numPr>
        <w:tabs>
          <w:tab w:val="left" w:pos="825"/>
          <w:tab w:val="left" w:pos="828"/>
        </w:tabs>
        <w:spacing w:line="283" w:lineRule="auto"/>
        <w:ind w:right="259" w:hanging="284"/>
        <w:jc w:val="both"/>
      </w:pPr>
      <w:bookmarkStart w:id="4" w:name="_bookmark4"/>
      <w:bookmarkEnd w:id="4"/>
      <w:r>
        <w:rPr>
          <w:w w:val="110"/>
        </w:rPr>
        <w:t xml:space="preserve">El número de personas con discapacidad bajo medidas de internamiento </w:t>
      </w:r>
      <w:r>
        <w:t>psiquiátrico</w:t>
      </w:r>
      <w:r>
        <w:rPr>
          <w:spacing w:val="33"/>
        </w:rPr>
        <w:t xml:space="preserve"> </w:t>
      </w:r>
      <w:r>
        <w:t>en</w:t>
      </w:r>
      <w:r>
        <w:rPr>
          <w:spacing w:val="33"/>
        </w:rPr>
        <w:t xml:space="preserve"> </w:t>
      </w:r>
      <w:r>
        <w:t>el</w:t>
      </w:r>
      <w:r>
        <w:rPr>
          <w:spacing w:val="33"/>
        </w:rPr>
        <w:t xml:space="preserve"> </w:t>
      </w:r>
      <w:r>
        <w:t>nivel</w:t>
      </w:r>
      <w:r>
        <w:rPr>
          <w:spacing w:val="33"/>
        </w:rPr>
        <w:t xml:space="preserve"> </w:t>
      </w:r>
      <w:r>
        <w:t>federal</w:t>
      </w:r>
      <w:r>
        <w:rPr>
          <w:spacing w:val="33"/>
        </w:rPr>
        <w:t xml:space="preserve"> </w:t>
      </w:r>
      <w:r>
        <w:t>y</w:t>
      </w:r>
      <w:r>
        <w:rPr>
          <w:spacing w:val="31"/>
        </w:rPr>
        <w:t xml:space="preserve"> </w:t>
      </w:r>
      <w:r>
        <w:t>en</w:t>
      </w:r>
      <w:r>
        <w:rPr>
          <w:spacing w:val="33"/>
        </w:rPr>
        <w:t xml:space="preserve"> </w:t>
      </w:r>
      <w:r>
        <w:t>las</w:t>
      </w:r>
      <w:r>
        <w:rPr>
          <w:spacing w:val="31"/>
        </w:rPr>
        <w:t xml:space="preserve"> </w:t>
      </w:r>
      <w:r>
        <w:t>entidades</w:t>
      </w:r>
      <w:r>
        <w:rPr>
          <w:spacing w:val="31"/>
        </w:rPr>
        <w:t xml:space="preserve"> </w:t>
      </w:r>
      <w:r>
        <w:t>federativas</w:t>
      </w:r>
      <w:r>
        <w:rPr>
          <w:spacing w:val="31"/>
        </w:rPr>
        <w:t xml:space="preserve"> </w:t>
      </w:r>
      <w:r>
        <w:t>como</w:t>
      </w:r>
      <w:r>
        <w:rPr>
          <w:spacing w:val="33"/>
        </w:rPr>
        <w:t xml:space="preserve"> </w:t>
      </w:r>
      <w:r>
        <w:t xml:space="preserve">consecuencia </w:t>
      </w:r>
      <w:r>
        <w:rPr>
          <w:w w:val="110"/>
        </w:rPr>
        <w:t>de</w:t>
      </w:r>
      <w:r>
        <w:rPr>
          <w:spacing w:val="-1"/>
          <w:w w:val="110"/>
        </w:rPr>
        <w:t xml:space="preserve"> </w:t>
      </w:r>
      <w:r>
        <w:rPr>
          <w:w w:val="110"/>
        </w:rPr>
        <w:t>una</w:t>
      </w:r>
      <w:r>
        <w:rPr>
          <w:spacing w:val="-2"/>
          <w:w w:val="110"/>
        </w:rPr>
        <w:t xml:space="preserve"> </w:t>
      </w:r>
      <w:r>
        <w:rPr>
          <w:w w:val="110"/>
        </w:rPr>
        <w:t>declaratoria de</w:t>
      </w:r>
      <w:r>
        <w:rPr>
          <w:spacing w:val="-2"/>
          <w:w w:val="110"/>
        </w:rPr>
        <w:t xml:space="preserve"> </w:t>
      </w:r>
      <w:r>
        <w:rPr>
          <w:w w:val="110"/>
        </w:rPr>
        <w:t>inimputabilidad en procesos</w:t>
      </w:r>
      <w:r>
        <w:rPr>
          <w:spacing w:val="-1"/>
          <w:w w:val="110"/>
        </w:rPr>
        <w:t xml:space="preserve"> </w:t>
      </w:r>
      <w:r>
        <w:rPr>
          <w:w w:val="110"/>
        </w:rPr>
        <w:t>penales. Se</w:t>
      </w:r>
      <w:r>
        <w:rPr>
          <w:spacing w:val="-1"/>
          <w:w w:val="110"/>
        </w:rPr>
        <w:t xml:space="preserve"> </w:t>
      </w:r>
      <w:r>
        <w:rPr>
          <w:w w:val="110"/>
        </w:rPr>
        <w:t>ruega que</w:t>
      </w:r>
      <w:r>
        <w:rPr>
          <w:spacing w:val="-1"/>
          <w:w w:val="110"/>
        </w:rPr>
        <w:t xml:space="preserve"> </w:t>
      </w:r>
      <w:r>
        <w:rPr>
          <w:w w:val="110"/>
        </w:rPr>
        <w:t>la información</w:t>
      </w:r>
      <w:r>
        <w:rPr>
          <w:spacing w:val="-10"/>
          <w:w w:val="110"/>
        </w:rPr>
        <w:t xml:space="preserve"> </w:t>
      </w:r>
      <w:r>
        <w:rPr>
          <w:w w:val="110"/>
        </w:rPr>
        <w:t>esté</w:t>
      </w:r>
      <w:r>
        <w:rPr>
          <w:spacing w:val="-11"/>
          <w:w w:val="110"/>
        </w:rPr>
        <w:t xml:space="preserve"> </w:t>
      </w:r>
      <w:r>
        <w:rPr>
          <w:w w:val="110"/>
        </w:rPr>
        <w:t>desagregada</w:t>
      </w:r>
      <w:r>
        <w:rPr>
          <w:spacing w:val="-8"/>
          <w:w w:val="110"/>
        </w:rPr>
        <w:t xml:space="preserve"> </w:t>
      </w:r>
      <w:r>
        <w:rPr>
          <w:w w:val="110"/>
        </w:rPr>
        <w:t>por</w:t>
      </w:r>
      <w:r>
        <w:rPr>
          <w:spacing w:val="-10"/>
          <w:w w:val="110"/>
        </w:rPr>
        <w:t xml:space="preserve"> </w:t>
      </w:r>
      <w:r>
        <w:rPr>
          <w:w w:val="110"/>
        </w:rPr>
        <w:t>rango</w:t>
      </w:r>
      <w:r>
        <w:rPr>
          <w:spacing w:val="-10"/>
          <w:w w:val="110"/>
        </w:rPr>
        <w:t xml:space="preserve"> </w:t>
      </w:r>
      <w:r>
        <w:rPr>
          <w:w w:val="110"/>
        </w:rPr>
        <w:t>de</w:t>
      </w:r>
      <w:r>
        <w:rPr>
          <w:spacing w:val="-10"/>
          <w:w w:val="110"/>
        </w:rPr>
        <w:t xml:space="preserve"> </w:t>
      </w:r>
      <w:r>
        <w:rPr>
          <w:w w:val="110"/>
        </w:rPr>
        <w:t>edad,</w:t>
      </w:r>
      <w:r>
        <w:rPr>
          <w:spacing w:val="-10"/>
          <w:w w:val="110"/>
        </w:rPr>
        <w:t xml:space="preserve"> </w:t>
      </w:r>
      <w:r>
        <w:rPr>
          <w:w w:val="110"/>
        </w:rPr>
        <w:t>sexo,</w:t>
      </w:r>
      <w:r>
        <w:rPr>
          <w:spacing w:val="-10"/>
          <w:w w:val="110"/>
        </w:rPr>
        <w:t xml:space="preserve"> </w:t>
      </w:r>
      <w:r>
        <w:rPr>
          <w:w w:val="110"/>
        </w:rPr>
        <w:t>tipo</w:t>
      </w:r>
      <w:r>
        <w:rPr>
          <w:spacing w:val="-10"/>
          <w:w w:val="110"/>
        </w:rPr>
        <w:t xml:space="preserve"> </w:t>
      </w:r>
      <w:r>
        <w:rPr>
          <w:w w:val="110"/>
        </w:rPr>
        <w:t>de</w:t>
      </w:r>
      <w:r>
        <w:rPr>
          <w:spacing w:val="-10"/>
          <w:w w:val="110"/>
        </w:rPr>
        <w:t xml:space="preserve"> </w:t>
      </w:r>
      <w:r>
        <w:rPr>
          <w:w w:val="110"/>
        </w:rPr>
        <w:t>impedimento, término del internamiento y conducta por virtud de la cual se les investigaba antes de la declaratoria de inimputabilidad.</w:t>
      </w:r>
    </w:p>
    <w:p w14:paraId="75B20964" w14:textId="77777777" w:rsidR="00813428" w:rsidRDefault="00813428">
      <w:pPr>
        <w:pStyle w:val="Prrafodelista"/>
        <w:spacing w:line="283" w:lineRule="auto"/>
        <w:sectPr w:rsidR="00813428">
          <w:pgSz w:w="12240" w:h="15840"/>
          <w:pgMar w:top="1640" w:right="1440" w:bottom="1440" w:left="1440" w:header="0" w:footer="1251" w:gutter="0"/>
          <w:cols w:space="720"/>
        </w:sectPr>
      </w:pPr>
    </w:p>
    <w:p w14:paraId="4A1F322C" w14:textId="77777777" w:rsidR="00813428" w:rsidRDefault="00000000">
      <w:pPr>
        <w:pStyle w:val="Textoindependiente"/>
        <w:spacing w:before="105" w:line="285" w:lineRule="auto"/>
        <w:ind w:left="262" w:right="258"/>
        <w:jc w:val="both"/>
      </w:pPr>
      <w:r>
        <w:rPr>
          <w:w w:val="105"/>
        </w:rPr>
        <w:lastRenderedPageBreak/>
        <w:t xml:space="preserve">De 2022 a febrero de 2025 se declaró la inimputabilidad del acusado en 6 causas </w:t>
      </w:r>
      <w:r>
        <w:rPr>
          <w:spacing w:val="-2"/>
          <w:w w:val="105"/>
        </w:rPr>
        <w:t>penales.</w:t>
      </w:r>
      <w:r>
        <w:rPr>
          <w:spacing w:val="-6"/>
          <w:w w:val="105"/>
        </w:rPr>
        <w:t xml:space="preserve"> </w:t>
      </w:r>
      <w:r>
        <w:rPr>
          <w:spacing w:val="-2"/>
          <w:w w:val="105"/>
        </w:rPr>
        <w:t>Todas</w:t>
      </w:r>
      <w:r>
        <w:rPr>
          <w:spacing w:val="-11"/>
          <w:w w:val="105"/>
        </w:rPr>
        <w:t xml:space="preserve"> </w:t>
      </w:r>
      <w:r>
        <w:rPr>
          <w:spacing w:val="-2"/>
          <w:w w:val="105"/>
        </w:rPr>
        <w:t>las</w:t>
      </w:r>
      <w:r>
        <w:rPr>
          <w:spacing w:val="-11"/>
          <w:w w:val="105"/>
        </w:rPr>
        <w:t xml:space="preserve"> </w:t>
      </w:r>
      <w:r>
        <w:rPr>
          <w:spacing w:val="-2"/>
          <w:w w:val="105"/>
        </w:rPr>
        <w:t>personas</w:t>
      </w:r>
      <w:r>
        <w:rPr>
          <w:spacing w:val="-7"/>
          <w:w w:val="105"/>
        </w:rPr>
        <w:t xml:space="preserve"> </w:t>
      </w:r>
      <w:r>
        <w:rPr>
          <w:spacing w:val="-2"/>
          <w:w w:val="105"/>
        </w:rPr>
        <w:t>inimputables</w:t>
      </w:r>
      <w:r>
        <w:rPr>
          <w:spacing w:val="-7"/>
          <w:w w:val="105"/>
        </w:rPr>
        <w:t xml:space="preserve"> </w:t>
      </w:r>
      <w:r>
        <w:rPr>
          <w:spacing w:val="-2"/>
          <w:w w:val="105"/>
        </w:rPr>
        <w:t>son</w:t>
      </w:r>
      <w:r>
        <w:rPr>
          <w:spacing w:val="-10"/>
          <w:w w:val="105"/>
        </w:rPr>
        <w:t xml:space="preserve"> </w:t>
      </w:r>
      <w:r>
        <w:rPr>
          <w:spacing w:val="-2"/>
          <w:w w:val="105"/>
        </w:rPr>
        <w:t>de</w:t>
      </w:r>
      <w:r>
        <w:rPr>
          <w:spacing w:val="-7"/>
          <w:w w:val="105"/>
        </w:rPr>
        <w:t xml:space="preserve"> </w:t>
      </w:r>
      <w:r>
        <w:rPr>
          <w:spacing w:val="-2"/>
          <w:w w:val="105"/>
        </w:rPr>
        <w:t>sexo</w:t>
      </w:r>
      <w:r>
        <w:rPr>
          <w:spacing w:val="-6"/>
          <w:w w:val="105"/>
        </w:rPr>
        <w:t xml:space="preserve"> </w:t>
      </w:r>
      <w:r>
        <w:rPr>
          <w:spacing w:val="-2"/>
          <w:w w:val="105"/>
        </w:rPr>
        <w:t>masculino</w:t>
      </w:r>
      <w:r>
        <w:rPr>
          <w:spacing w:val="-6"/>
          <w:w w:val="105"/>
        </w:rPr>
        <w:t xml:space="preserve"> </w:t>
      </w:r>
      <w:r>
        <w:rPr>
          <w:spacing w:val="-2"/>
          <w:w w:val="105"/>
        </w:rPr>
        <w:t>y</w:t>
      </w:r>
      <w:r>
        <w:rPr>
          <w:spacing w:val="-7"/>
          <w:w w:val="105"/>
        </w:rPr>
        <w:t xml:space="preserve"> </w:t>
      </w:r>
      <w:r>
        <w:rPr>
          <w:spacing w:val="-2"/>
          <w:w w:val="105"/>
        </w:rPr>
        <w:t>su</w:t>
      </w:r>
      <w:r>
        <w:rPr>
          <w:spacing w:val="-10"/>
          <w:w w:val="105"/>
        </w:rPr>
        <w:t xml:space="preserve"> </w:t>
      </w:r>
      <w:r>
        <w:rPr>
          <w:spacing w:val="-2"/>
          <w:w w:val="105"/>
        </w:rPr>
        <w:t>edad</w:t>
      </w:r>
      <w:r>
        <w:rPr>
          <w:spacing w:val="-8"/>
          <w:w w:val="105"/>
        </w:rPr>
        <w:t xml:space="preserve"> </w:t>
      </w:r>
      <w:r>
        <w:rPr>
          <w:spacing w:val="-2"/>
          <w:w w:val="105"/>
        </w:rPr>
        <w:t>oscila</w:t>
      </w:r>
      <w:r>
        <w:rPr>
          <w:spacing w:val="-8"/>
          <w:w w:val="105"/>
        </w:rPr>
        <w:t xml:space="preserve"> </w:t>
      </w:r>
      <w:r>
        <w:rPr>
          <w:spacing w:val="-2"/>
          <w:w w:val="105"/>
        </w:rPr>
        <w:t xml:space="preserve">entre </w:t>
      </w:r>
      <w:r>
        <w:rPr>
          <w:w w:val="105"/>
        </w:rPr>
        <w:t>los</w:t>
      </w:r>
      <w:r>
        <w:rPr>
          <w:spacing w:val="-12"/>
          <w:w w:val="105"/>
        </w:rPr>
        <w:t xml:space="preserve"> </w:t>
      </w:r>
      <w:r>
        <w:rPr>
          <w:w w:val="105"/>
        </w:rPr>
        <w:t>25</w:t>
      </w:r>
      <w:r>
        <w:rPr>
          <w:spacing w:val="-9"/>
          <w:w w:val="105"/>
        </w:rPr>
        <w:t xml:space="preserve"> </w:t>
      </w:r>
      <w:r>
        <w:rPr>
          <w:w w:val="105"/>
        </w:rPr>
        <w:t>y</w:t>
      </w:r>
      <w:r>
        <w:rPr>
          <w:spacing w:val="-14"/>
          <w:w w:val="105"/>
        </w:rPr>
        <w:t xml:space="preserve"> </w:t>
      </w:r>
      <w:r>
        <w:rPr>
          <w:w w:val="105"/>
        </w:rPr>
        <w:t>65</w:t>
      </w:r>
      <w:r>
        <w:rPr>
          <w:spacing w:val="-11"/>
          <w:w w:val="105"/>
        </w:rPr>
        <w:t xml:space="preserve"> </w:t>
      </w:r>
      <w:r>
        <w:rPr>
          <w:w w:val="105"/>
        </w:rPr>
        <w:t>años,</w:t>
      </w:r>
      <w:r>
        <w:rPr>
          <w:spacing w:val="-9"/>
          <w:w w:val="105"/>
        </w:rPr>
        <w:t xml:space="preserve"> </w:t>
      </w:r>
      <w:r>
        <w:rPr>
          <w:w w:val="105"/>
        </w:rPr>
        <w:t>con</w:t>
      </w:r>
      <w:r>
        <w:rPr>
          <w:spacing w:val="-11"/>
          <w:w w:val="105"/>
        </w:rPr>
        <w:t xml:space="preserve"> </w:t>
      </w:r>
      <w:r>
        <w:rPr>
          <w:w w:val="105"/>
        </w:rPr>
        <w:t>una</w:t>
      </w:r>
      <w:r>
        <w:rPr>
          <w:spacing w:val="-9"/>
          <w:w w:val="105"/>
        </w:rPr>
        <w:t xml:space="preserve"> </w:t>
      </w:r>
      <w:r>
        <w:rPr>
          <w:w w:val="105"/>
        </w:rPr>
        <w:t>edad</w:t>
      </w:r>
      <w:r>
        <w:rPr>
          <w:spacing w:val="-11"/>
          <w:w w:val="105"/>
        </w:rPr>
        <w:t xml:space="preserve"> </w:t>
      </w:r>
      <w:r>
        <w:rPr>
          <w:w w:val="105"/>
        </w:rPr>
        <w:t>promedio</w:t>
      </w:r>
      <w:r>
        <w:rPr>
          <w:spacing w:val="-10"/>
          <w:w w:val="105"/>
        </w:rPr>
        <w:t xml:space="preserve"> </w:t>
      </w:r>
      <w:r>
        <w:rPr>
          <w:w w:val="105"/>
        </w:rPr>
        <w:t>de</w:t>
      </w:r>
      <w:r>
        <w:rPr>
          <w:spacing w:val="-12"/>
          <w:w w:val="105"/>
        </w:rPr>
        <w:t xml:space="preserve"> </w:t>
      </w:r>
      <w:r>
        <w:rPr>
          <w:w w:val="105"/>
        </w:rPr>
        <w:t>36.3</w:t>
      </w:r>
      <w:r>
        <w:rPr>
          <w:spacing w:val="-11"/>
          <w:w w:val="105"/>
        </w:rPr>
        <w:t xml:space="preserve"> </w:t>
      </w:r>
      <w:r>
        <w:rPr>
          <w:w w:val="105"/>
        </w:rPr>
        <w:t>años.</w:t>
      </w:r>
      <w:r>
        <w:rPr>
          <w:spacing w:val="-11"/>
          <w:w w:val="105"/>
        </w:rPr>
        <w:t xml:space="preserve"> </w:t>
      </w:r>
      <w:r>
        <w:rPr>
          <w:w w:val="105"/>
        </w:rPr>
        <w:t>Las</w:t>
      </w:r>
      <w:r>
        <w:rPr>
          <w:spacing w:val="-12"/>
          <w:w w:val="105"/>
        </w:rPr>
        <w:t xml:space="preserve"> </w:t>
      </w:r>
      <w:r>
        <w:rPr>
          <w:w w:val="105"/>
        </w:rPr>
        <w:t>entidades</w:t>
      </w:r>
      <w:r>
        <w:rPr>
          <w:spacing w:val="-12"/>
          <w:w w:val="105"/>
        </w:rPr>
        <w:t xml:space="preserve"> </w:t>
      </w:r>
      <w:r>
        <w:rPr>
          <w:w w:val="105"/>
        </w:rPr>
        <w:t>federativas</w:t>
      </w:r>
      <w:r>
        <w:rPr>
          <w:spacing w:val="-12"/>
          <w:w w:val="105"/>
        </w:rPr>
        <w:t xml:space="preserve"> </w:t>
      </w:r>
      <w:r>
        <w:rPr>
          <w:w w:val="105"/>
        </w:rPr>
        <w:t>en</w:t>
      </w:r>
      <w:r>
        <w:rPr>
          <w:spacing w:val="-11"/>
          <w:w w:val="105"/>
        </w:rPr>
        <w:t xml:space="preserve"> </w:t>
      </w:r>
      <w:r>
        <w:rPr>
          <w:w w:val="105"/>
        </w:rPr>
        <w:t xml:space="preserve">la </w:t>
      </w:r>
      <w:r>
        <w:t>que se encontraban siendo procesados son: 2 en Oaxaca; 1 en Puebla; 1 en Michoacán;</w:t>
      </w:r>
      <w:r>
        <w:rPr>
          <w:spacing w:val="40"/>
          <w:w w:val="105"/>
        </w:rPr>
        <w:t xml:space="preserve"> </w:t>
      </w:r>
      <w:r>
        <w:rPr>
          <w:w w:val="105"/>
        </w:rPr>
        <w:t>1 en Veracruz; y 1 en Guanajuato.</w:t>
      </w:r>
    </w:p>
    <w:p w14:paraId="29D498FA" w14:textId="77777777" w:rsidR="00813428" w:rsidRDefault="00813428">
      <w:pPr>
        <w:pStyle w:val="Textoindependiente"/>
        <w:spacing w:before="39"/>
      </w:pPr>
    </w:p>
    <w:p w14:paraId="5BFD843D" w14:textId="77777777" w:rsidR="00813428" w:rsidRDefault="00000000">
      <w:pPr>
        <w:pStyle w:val="Textoindependiente"/>
        <w:spacing w:line="285" w:lineRule="auto"/>
        <w:ind w:left="262" w:right="262"/>
        <w:jc w:val="both"/>
      </w:pPr>
      <w:r>
        <w:rPr>
          <w:w w:val="110"/>
        </w:rPr>
        <w:t>Respecto</w:t>
      </w:r>
      <w:r>
        <w:rPr>
          <w:spacing w:val="-15"/>
          <w:w w:val="110"/>
        </w:rPr>
        <w:t xml:space="preserve"> </w:t>
      </w:r>
      <w:r>
        <w:rPr>
          <w:w w:val="110"/>
        </w:rPr>
        <w:t>a</w:t>
      </w:r>
      <w:r>
        <w:rPr>
          <w:spacing w:val="-16"/>
          <w:w w:val="110"/>
        </w:rPr>
        <w:t xml:space="preserve"> </w:t>
      </w:r>
      <w:r>
        <w:rPr>
          <w:w w:val="110"/>
        </w:rPr>
        <w:t>las</w:t>
      </w:r>
      <w:r>
        <w:rPr>
          <w:spacing w:val="-15"/>
          <w:w w:val="110"/>
        </w:rPr>
        <w:t xml:space="preserve"> </w:t>
      </w:r>
      <w:r>
        <w:rPr>
          <w:w w:val="110"/>
        </w:rPr>
        <w:t>conductas</w:t>
      </w:r>
      <w:r>
        <w:rPr>
          <w:spacing w:val="-15"/>
          <w:w w:val="110"/>
        </w:rPr>
        <w:t xml:space="preserve"> </w:t>
      </w:r>
      <w:r>
        <w:rPr>
          <w:w w:val="110"/>
        </w:rPr>
        <w:t>que</w:t>
      </w:r>
      <w:r>
        <w:rPr>
          <w:spacing w:val="-15"/>
          <w:w w:val="110"/>
        </w:rPr>
        <w:t xml:space="preserve"> </w:t>
      </w:r>
      <w:r>
        <w:rPr>
          <w:w w:val="110"/>
        </w:rPr>
        <w:t>se</w:t>
      </w:r>
      <w:r>
        <w:rPr>
          <w:spacing w:val="-15"/>
          <w:w w:val="110"/>
        </w:rPr>
        <w:t xml:space="preserve"> </w:t>
      </w:r>
      <w:r>
        <w:rPr>
          <w:w w:val="110"/>
        </w:rPr>
        <w:t>les</w:t>
      </w:r>
      <w:r>
        <w:rPr>
          <w:spacing w:val="-15"/>
          <w:w w:val="110"/>
        </w:rPr>
        <w:t xml:space="preserve"> </w:t>
      </w:r>
      <w:r>
        <w:rPr>
          <w:w w:val="110"/>
        </w:rPr>
        <w:t>imputaron</w:t>
      </w:r>
      <w:r>
        <w:rPr>
          <w:spacing w:val="-15"/>
          <w:w w:val="110"/>
        </w:rPr>
        <w:t xml:space="preserve"> </w:t>
      </w:r>
      <w:r>
        <w:rPr>
          <w:w w:val="110"/>
        </w:rPr>
        <w:t>estuvieron</w:t>
      </w:r>
      <w:r>
        <w:rPr>
          <w:spacing w:val="-15"/>
          <w:w w:val="110"/>
        </w:rPr>
        <w:t xml:space="preserve"> </w:t>
      </w:r>
      <w:r>
        <w:rPr>
          <w:w w:val="110"/>
        </w:rPr>
        <w:t>las</w:t>
      </w:r>
      <w:r>
        <w:rPr>
          <w:spacing w:val="-15"/>
          <w:w w:val="110"/>
        </w:rPr>
        <w:t xml:space="preserve"> </w:t>
      </w:r>
      <w:r>
        <w:rPr>
          <w:w w:val="110"/>
        </w:rPr>
        <w:t>siguientes:</w:t>
      </w:r>
      <w:r>
        <w:rPr>
          <w:spacing w:val="-17"/>
          <w:w w:val="110"/>
        </w:rPr>
        <w:t xml:space="preserve"> </w:t>
      </w:r>
      <w:r>
        <w:rPr>
          <w:w w:val="110"/>
        </w:rPr>
        <w:t>Portación ilícita de armas; peculado; posesión de cannabis sativa; sustracción ilícita de hidrocarburos; tráfico de personas.</w:t>
      </w:r>
    </w:p>
    <w:p w14:paraId="27C6F4B3" w14:textId="77777777" w:rsidR="00813428" w:rsidRDefault="00813428">
      <w:pPr>
        <w:pStyle w:val="Textoindependiente"/>
        <w:spacing w:before="44"/>
      </w:pPr>
    </w:p>
    <w:p w14:paraId="16A63705" w14:textId="77777777" w:rsidR="00813428" w:rsidRDefault="00000000">
      <w:pPr>
        <w:pStyle w:val="Textoindependiente"/>
        <w:spacing w:line="283" w:lineRule="auto"/>
        <w:ind w:left="262" w:right="261"/>
        <w:jc w:val="both"/>
      </w:pPr>
      <w:r>
        <w:rPr>
          <w:w w:val="105"/>
        </w:rPr>
        <w:t>Las condiciones que dieron lugar a las declaratorias de inimputabilidad fueron: Trastorno neurocognitivo mayor secundario; derrame cerebral; retraso mental leve a moderado de evolución crónica, permanente e irreversible; discapacidad intelectual moderada y esquizofrenia.</w:t>
      </w:r>
    </w:p>
    <w:p w14:paraId="019972F1" w14:textId="77777777" w:rsidR="00813428" w:rsidRDefault="00813428">
      <w:pPr>
        <w:pStyle w:val="Textoindependiente"/>
        <w:spacing w:before="51"/>
      </w:pPr>
    </w:p>
    <w:p w14:paraId="76DB3CE6" w14:textId="77777777" w:rsidR="00813428" w:rsidRDefault="00000000">
      <w:pPr>
        <w:pStyle w:val="Textoindependiente"/>
        <w:spacing w:line="283" w:lineRule="auto"/>
        <w:ind w:left="262" w:right="256"/>
        <w:jc w:val="both"/>
      </w:pPr>
      <w:r>
        <w:rPr>
          <w:w w:val="105"/>
        </w:rPr>
        <w:t>En el mismo</w:t>
      </w:r>
      <w:r>
        <w:rPr>
          <w:spacing w:val="-1"/>
          <w:w w:val="105"/>
        </w:rPr>
        <w:t xml:space="preserve"> </w:t>
      </w:r>
      <w:r>
        <w:rPr>
          <w:w w:val="105"/>
        </w:rPr>
        <w:t>periodo</w:t>
      </w:r>
      <w:r>
        <w:rPr>
          <w:spacing w:val="-1"/>
          <w:w w:val="105"/>
        </w:rPr>
        <w:t xml:space="preserve"> </w:t>
      </w:r>
      <w:r>
        <w:rPr>
          <w:w w:val="105"/>
        </w:rPr>
        <w:t>(de 2022</w:t>
      </w:r>
      <w:r>
        <w:rPr>
          <w:spacing w:val="-1"/>
          <w:w w:val="105"/>
        </w:rPr>
        <w:t xml:space="preserve"> </w:t>
      </w:r>
      <w:r>
        <w:rPr>
          <w:w w:val="105"/>
        </w:rPr>
        <w:t>a febrero</w:t>
      </w:r>
      <w:r>
        <w:rPr>
          <w:spacing w:val="-1"/>
          <w:w w:val="105"/>
        </w:rPr>
        <w:t xml:space="preserve"> </w:t>
      </w:r>
      <w:r>
        <w:rPr>
          <w:w w:val="105"/>
        </w:rPr>
        <w:t>de</w:t>
      </w:r>
      <w:r>
        <w:rPr>
          <w:spacing w:val="-2"/>
          <w:w w:val="105"/>
        </w:rPr>
        <w:t xml:space="preserve"> </w:t>
      </w:r>
      <w:r>
        <w:rPr>
          <w:w w:val="105"/>
        </w:rPr>
        <w:t>2025), se reportaron</w:t>
      </w:r>
      <w:r>
        <w:rPr>
          <w:spacing w:val="-2"/>
          <w:w w:val="105"/>
        </w:rPr>
        <w:t xml:space="preserve"> </w:t>
      </w:r>
      <w:r>
        <w:rPr>
          <w:w w:val="105"/>
        </w:rPr>
        <w:t>110</w:t>
      </w:r>
      <w:r>
        <w:rPr>
          <w:spacing w:val="-1"/>
          <w:w w:val="105"/>
        </w:rPr>
        <w:t xml:space="preserve"> </w:t>
      </w:r>
      <w:r>
        <w:rPr>
          <w:w w:val="105"/>
        </w:rPr>
        <w:t>casos en los que la persona juzgadora decretó el internamiento</w:t>
      </w:r>
      <w:hyperlink w:anchor="_bookmark6" w:history="1">
        <w:r>
          <w:rPr>
            <w:w w:val="105"/>
            <w:position w:val="8"/>
            <w:sz w:val="13"/>
          </w:rPr>
          <w:t>1</w:t>
        </w:r>
      </w:hyperlink>
      <w:r>
        <w:rPr>
          <w:spacing w:val="40"/>
          <w:w w:val="105"/>
          <w:position w:val="8"/>
          <w:sz w:val="13"/>
        </w:rPr>
        <w:t xml:space="preserve"> </w:t>
      </w:r>
      <w:r>
        <w:rPr>
          <w:w w:val="105"/>
        </w:rPr>
        <w:t>de una persona con alguna discapacidad.</w:t>
      </w:r>
      <w:r>
        <w:rPr>
          <w:spacing w:val="-9"/>
          <w:w w:val="105"/>
        </w:rPr>
        <w:t xml:space="preserve"> </w:t>
      </w:r>
      <w:r>
        <w:rPr>
          <w:w w:val="105"/>
        </w:rPr>
        <w:t>De</w:t>
      </w:r>
      <w:r>
        <w:rPr>
          <w:spacing w:val="-10"/>
          <w:w w:val="105"/>
        </w:rPr>
        <w:t xml:space="preserve"> </w:t>
      </w:r>
      <w:r>
        <w:rPr>
          <w:w w:val="105"/>
        </w:rPr>
        <w:t>ese</w:t>
      </w:r>
      <w:r>
        <w:rPr>
          <w:spacing w:val="-7"/>
          <w:w w:val="105"/>
        </w:rPr>
        <w:t xml:space="preserve"> </w:t>
      </w:r>
      <w:r>
        <w:rPr>
          <w:w w:val="105"/>
        </w:rPr>
        <w:t>total,</w:t>
      </w:r>
      <w:r>
        <w:rPr>
          <w:spacing w:val="-9"/>
          <w:w w:val="105"/>
        </w:rPr>
        <w:t xml:space="preserve"> </w:t>
      </w:r>
      <w:r>
        <w:rPr>
          <w:w w:val="105"/>
        </w:rPr>
        <w:t>3</w:t>
      </w:r>
      <w:r>
        <w:rPr>
          <w:spacing w:val="-9"/>
          <w:w w:val="105"/>
        </w:rPr>
        <w:t xml:space="preserve"> </w:t>
      </w:r>
      <w:r>
        <w:rPr>
          <w:w w:val="105"/>
        </w:rPr>
        <w:t>son</w:t>
      </w:r>
      <w:r>
        <w:rPr>
          <w:spacing w:val="-9"/>
          <w:w w:val="105"/>
        </w:rPr>
        <w:t xml:space="preserve"> </w:t>
      </w:r>
      <w:r>
        <w:rPr>
          <w:w w:val="105"/>
        </w:rPr>
        <w:t>mujeres</w:t>
      </w:r>
      <w:r>
        <w:rPr>
          <w:spacing w:val="-10"/>
          <w:w w:val="105"/>
        </w:rPr>
        <w:t xml:space="preserve"> </w:t>
      </w:r>
      <w:r>
        <w:rPr>
          <w:w w:val="105"/>
        </w:rPr>
        <w:t>de</w:t>
      </w:r>
      <w:r>
        <w:rPr>
          <w:spacing w:val="-10"/>
          <w:w w:val="105"/>
        </w:rPr>
        <w:t xml:space="preserve"> </w:t>
      </w:r>
      <w:r>
        <w:rPr>
          <w:w w:val="105"/>
        </w:rPr>
        <w:t>entre</w:t>
      </w:r>
      <w:r>
        <w:rPr>
          <w:spacing w:val="-8"/>
          <w:w w:val="105"/>
        </w:rPr>
        <w:t xml:space="preserve"> </w:t>
      </w:r>
      <w:r>
        <w:rPr>
          <w:w w:val="105"/>
        </w:rPr>
        <w:t>32</w:t>
      </w:r>
      <w:r>
        <w:rPr>
          <w:spacing w:val="-7"/>
          <w:w w:val="105"/>
        </w:rPr>
        <w:t xml:space="preserve"> </w:t>
      </w:r>
      <w:r>
        <w:rPr>
          <w:w w:val="105"/>
        </w:rPr>
        <w:t>y</w:t>
      </w:r>
      <w:r>
        <w:rPr>
          <w:spacing w:val="-10"/>
          <w:w w:val="105"/>
        </w:rPr>
        <w:t xml:space="preserve"> </w:t>
      </w:r>
      <w:r>
        <w:rPr>
          <w:w w:val="105"/>
        </w:rPr>
        <w:t>58</w:t>
      </w:r>
      <w:r>
        <w:rPr>
          <w:spacing w:val="-9"/>
          <w:w w:val="105"/>
        </w:rPr>
        <w:t xml:space="preserve"> </w:t>
      </w:r>
      <w:r>
        <w:rPr>
          <w:w w:val="105"/>
        </w:rPr>
        <w:t>años,</w:t>
      </w:r>
      <w:r>
        <w:rPr>
          <w:spacing w:val="-9"/>
          <w:w w:val="105"/>
        </w:rPr>
        <w:t xml:space="preserve"> </w:t>
      </w:r>
      <w:r>
        <w:rPr>
          <w:w w:val="105"/>
        </w:rPr>
        <w:t>mientras</w:t>
      </w:r>
      <w:r>
        <w:rPr>
          <w:spacing w:val="-10"/>
          <w:w w:val="105"/>
        </w:rPr>
        <w:t xml:space="preserve"> </w:t>
      </w:r>
      <w:r>
        <w:rPr>
          <w:w w:val="105"/>
        </w:rPr>
        <w:t>que</w:t>
      </w:r>
      <w:r>
        <w:rPr>
          <w:spacing w:val="-9"/>
          <w:w w:val="105"/>
        </w:rPr>
        <w:t xml:space="preserve"> </w:t>
      </w:r>
      <w:r>
        <w:rPr>
          <w:w w:val="105"/>
        </w:rPr>
        <w:t>107</w:t>
      </w:r>
      <w:r>
        <w:rPr>
          <w:spacing w:val="-9"/>
          <w:w w:val="105"/>
        </w:rPr>
        <w:t xml:space="preserve"> </w:t>
      </w:r>
      <w:r>
        <w:rPr>
          <w:w w:val="105"/>
        </w:rPr>
        <w:t>son hombres</w:t>
      </w:r>
      <w:r>
        <w:rPr>
          <w:spacing w:val="-13"/>
          <w:w w:val="105"/>
        </w:rPr>
        <w:t xml:space="preserve"> </w:t>
      </w:r>
      <w:r>
        <w:rPr>
          <w:w w:val="105"/>
        </w:rPr>
        <w:t>de</w:t>
      </w:r>
      <w:r>
        <w:rPr>
          <w:spacing w:val="-11"/>
          <w:w w:val="105"/>
        </w:rPr>
        <w:t xml:space="preserve"> </w:t>
      </w:r>
      <w:r>
        <w:rPr>
          <w:w w:val="105"/>
        </w:rPr>
        <w:t>entre</w:t>
      </w:r>
      <w:r>
        <w:rPr>
          <w:spacing w:val="-11"/>
          <w:w w:val="105"/>
        </w:rPr>
        <w:t xml:space="preserve"> </w:t>
      </w:r>
      <w:r>
        <w:rPr>
          <w:w w:val="105"/>
        </w:rPr>
        <w:t>18</w:t>
      </w:r>
      <w:r>
        <w:rPr>
          <w:spacing w:val="-10"/>
          <w:w w:val="105"/>
        </w:rPr>
        <w:t xml:space="preserve"> </w:t>
      </w:r>
      <w:r>
        <w:rPr>
          <w:w w:val="105"/>
        </w:rPr>
        <w:t>y</w:t>
      </w:r>
      <w:r>
        <w:rPr>
          <w:spacing w:val="-13"/>
          <w:w w:val="105"/>
        </w:rPr>
        <w:t xml:space="preserve"> </w:t>
      </w:r>
      <w:r>
        <w:rPr>
          <w:w w:val="105"/>
        </w:rPr>
        <w:t>79</w:t>
      </w:r>
      <w:r>
        <w:rPr>
          <w:spacing w:val="-10"/>
          <w:w w:val="105"/>
        </w:rPr>
        <w:t xml:space="preserve"> </w:t>
      </w:r>
      <w:r>
        <w:rPr>
          <w:w w:val="105"/>
        </w:rPr>
        <w:t>años.</w:t>
      </w:r>
      <w:r>
        <w:rPr>
          <w:spacing w:val="-11"/>
          <w:w w:val="105"/>
        </w:rPr>
        <w:t xml:space="preserve"> </w:t>
      </w:r>
      <w:r>
        <w:rPr>
          <w:w w:val="105"/>
        </w:rPr>
        <w:t>Asimismo,</w:t>
      </w:r>
      <w:r>
        <w:rPr>
          <w:spacing w:val="-10"/>
          <w:w w:val="105"/>
        </w:rPr>
        <w:t xml:space="preserve"> </w:t>
      </w:r>
      <w:r>
        <w:rPr>
          <w:w w:val="105"/>
        </w:rPr>
        <w:t>se</w:t>
      </w:r>
      <w:r>
        <w:rPr>
          <w:spacing w:val="-11"/>
          <w:w w:val="105"/>
        </w:rPr>
        <w:t xml:space="preserve"> </w:t>
      </w:r>
      <w:r>
        <w:rPr>
          <w:w w:val="105"/>
        </w:rPr>
        <w:t>informa</w:t>
      </w:r>
      <w:r>
        <w:rPr>
          <w:spacing w:val="-13"/>
          <w:w w:val="105"/>
        </w:rPr>
        <w:t xml:space="preserve"> </w:t>
      </w:r>
      <w:r>
        <w:rPr>
          <w:w w:val="105"/>
        </w:rPr>
        <w:t>que,</w:t>
      </w:r>
      <w:r>
        <w:rPr>
          <w:spacing w:val="-11"/>
          <w:w w:val="105"/>
        </w:rPr>
        <w:t xml:space="preserve"> </w:t>
      </w:r>
      <w:r>
        <w:rPr>
          <w:w w:val="105"/>
        </w:rPr>
        <w:t>de</w:t>
      </w:r>
      <w:r>
        <w:rPr>
          <w:spacing w:val="-11"/>
          <w:w w:val="105"/>
        </w:rPr>
        <w:t xml:space="preserve"> </w:t>
      </w:r>
      <w:r>
        <w:rPr>
          <w:w w:val="105"/>
        </w:rPr>
        <w:t>esas</w:t>
      </w:r>
      <w:r>
        <w:rPr>
          <w:spacing w:val="-11"/>
          <w:w w:val="105"/>
        </w:rPr>
        <w:t xml:space="preserve"> </w:t>
      </w:r>
      <w:r>
        <w:rPr>
          <w:w w:val="105"/>
        </w:rPr>
        <w:t>personas,</w:t>
      </w:r>
      <w:r>
        <w:rPr>
          <w:spacing w:val="-11"/>
          <w:w w:val="105"/>
        </w:rPr>
        <w:t xml:space="preserve"> </w:t>
      </w:r>
      <w:r>
        <w:rPr>
          <w:w w:val="105"/>
        </w:rPr>
        <w:t>2</w:t>
      </w:r>
      <w:r>
        <w:rPr>
          <w:spacing w:val="-10"/>
          <w:w w:val="105"/>
        </w:rPr>
        <w:t xml:space="preserve"> </w:t>
      </w:r>
      <w:r>
        <w:rPr>
          <w:w w:val="105"/>
        </w:rPr>
        <w:t>sufrían discapacidad mental, mientras que 108 eran físicas, siendo la visual la más común.</w:t>
      </w:r>
    </w:p>
    <w:p w14:paraId="53BC29FB" w14:textId="77777777" w:rsidR="00813428" w:rsidRDefault="00813428">
      <w:pPr>
        <w:pStyle w:val="Textoindependiente"/>
        <w:spacing w:before="52"/>
      </w:pPr>
    </w:p>
    <w:p w14:paraId="74A3733F" w14:textId="77777777" w:rsidR="00813428" w:rsidRDefault="00000000">
      <w:pPr>
        <w:pStyle w:val="Textoindependiente"/>
        <w:spacing w:line="285" w:lineRule="auto"/>
        <w:ind w:left="262" w:right="260"/>
        <w:jc w:val="both"/>
        <w:rPr>
          <w:rFonts w:ascii="Trebuchet MS" w:hAnsi="Trebuchet MS"/>
          <w:i/>
        </w:rPr>
      </w:pPr>
      <w:r>
        <w:rPr>
          <w:w w:val="105"/>
        </w:rPr>
        <w:t xml:space="preserve">Finalmente, se destaca que 26 de esas personas se encuentran bajo libertad condicional. Toda la información anterior, se puede observar, con referencia a los Centros de Justicia Penal Federal, en los cuales se encuentran las personas </w:t>
      </w:r>
      <w:r>
        <w:t xml:space="preserve">mencionadas, en el </w:t>
      </w:r>
      <w:r>
        <w:rPr>
          <w:rFonts w:ascii="Trebuchet MS" w:hAnsi="Trebuchet MS"/>
          <w:i/>
        </w:rPr>
        <w:t>Anexo</w:t>
      </w:r>
      <w:r>
        <w:rPr>
          <w:rFonts w:ascii="Trebuchet MS" w:hAnsi="Trebuchet MS"/>
          <w:i/>
          <w:spacing w:val="-3"/>
        </w:rPr>
        <w:t xml:space="preserve"> </w:t>
      </w:r>
      <w:r>
        <w:rPr>
          <w:rFonts w:ascii="Trebuchet MS" w:hAnsi="Trebuchet MS"/>
          <w:i/>
        </w:rPr>
        <w:t>1,</w:t>
      </w:r>
      <w:r>
        <w:rPr>
          <w:rFonts w:ascii="Trebuchet MS" w:hAnsi="Trebuchet MS"/>
          <w:i/>
          <w:spacing w:val="-2"/>
        </w:rPr>
        <w:t xml:space="preserve"> </w:t>
      </w:r>
      <w:r>
        <w:rPr>
          <w:rFonts w:ascii="Trebuchet MS" w:hAnsi="Trebuchet MS"/>
          <w:i/>
        </w:rPr>
        <w:t>apartado</w:t>
      </w:r>
      <w:r>
        <w:rPr>
          <w:rFonts w:ascii="Trebuchet MS" w:hAnsi="Trebuchet MS"/>
          <w:i/>
          <w:spacing w:val="-3"/>
        </w:rPr>
        <w:t xml:space="preserve"> </w:t>
      </w:r>
      <w:r>
        <w:rPr>
          <w:rFonts w:ascii="Trebuchet MS" w:hAnsi="Trebuchet MS"/>
          <w:i/>
        </w:rPr>
        <w:t>1.3</w:t>
      </w:r>
      <w:r>
        <w:rPr>
          <w:rFonts w:ascii="Trebuchet MS" w:hAnsi="Trebuchet MS"/>
          <w:i/>
          <w:spacing w:val="-2"/>
        </w:rPr>
        <w:t xml:space="preserve"> </w:t>
      </w:r>
      <w:r>
        <w:rPr>
          <w:rFonts w:ascii="Trebuchet MS" w:hAnsi="Trebuchet MS"/>
          <w:i/>
        </w:rPr>
        <w:t>y,</w:t>
      </w:r>
      <w:r>
        <w:rPr>
          <w:rFonts w:ascii="Trebuchet MS" w:hAnsi="Trebuchet MS"/>
          <w:i/>
          <w:spacing w:val="-2"/>
        </w:rPr>
        <w:t xml:space="preserve"> </w:t>
      </w:r>
      <w:r>
        <w:rPr>
          <w:rFonts w:ascii="Trebuchet MS" w:hAnsi="Trebuchet MS"/>
          <w:i/>
        </w:rPr>
        <w:t>adicionalmente,</w:t>
      </w:r>
      <w:r>
        <w:rPr>
          <w:rFonts w:ascii="Trebuchet MS" w:hAnsi="Trebuchet MS"/>
          <w:i/>
          <w:spacing w:val="-2"/>
        </w:rPr>
        <w:t xml:space="preserve"> </w:t>
      </w:r>
      <w:r>
        <w:rPr>
          <w:rFonts w:ascii="Trebuchet MS" w:hAnsi="Trebuchet MS"/>
          <w:i/>
        </w:rPr>
        <w:t>el</w:t>
      </w:r>
      <w:r>
        <w:rPr>
          <w:rFonts w:ascii="Trebuchet MS" w:hAnsi="Trebuchet MS"/>
          <w:i/>
          <w:spacing w:val="-3"/>
        </w:rPr>
        <w:t xml:space="preserve"> </w:t>
      </w:r>
      <w:r>
        <w:rPr>
          <w:rFonts w:ascii="Trebuchet MS" w:hAnsi="Trebuchet MS"/>
          <w:i/>
        </w:rPr>
        <w:t>Anexo</w:t>
      </w:r>
      <w:r>
        <w:rPr>
          <w:rFonts w:ascii="Trebuchet MS" w:hAnsi="Trebuchet MS"/>
          <w:i/>
          <w:spacing w:val="-5"/>
        </w:rPr>
        <w:t xml:space="preserve"> </w:t>
      </w:r>
      <w:r>
        <w:rPr>
          <w:rFonts w:ascii="Trebuchet MS" w:hAnsi="Trebuchet MS"/>
          <w:i/>
        </w:rPr>
        <w:t>2.1.</w:t>
      </w:r>
    </w:p>
    <w:p w14:paraId="3D893BC3" w14:textId="77777777" w:rsidR="00813428" w:rsidRDefault="00813428">
      <w:pPr>
        <w:pStyle w:val="Textoindependiente"/>
        <w:rPr>
          <w:rFonts w:ascii="Trebuchet MS"/>
          <w:i/>
        </w:rPr>
      </w:pPr>
    </w:p>
    <w:p w14:paraId="54C675B0" w14:textId="77777777" w:rsidR="00813428" w:rsidRDefault="00813428">
      <w:pPr>
        <w:pStyle w:val="Textoindependiente"/>
        <w:spacing w:before="80"/>
        <w:rPr>
          <w:rFonts w:ascii="Trebuchet MS"/>
          <w:i/>
        </w:rPr>
      </w:pPr>
    </w:p>
    <w:p w14:paraId="5C9DD693" w14:textId="77777777" w:rsidR="00813428" w:rsidRDefault="00000000">
      <w:pPr>
        <w:pStyle w:val="Prrafodelista"/>
        <w:numPr>
          <w:ilvl w:val="0"/>
          <w:numId w:val="12"/>
        </w:numPr>
        <w:tabs>
          <w:tab w:val="left" w:pos="671"/>
          <w:tab w:val="left" w:pos="3440"/>
          <w:tab w:val="left" w:pos="3946"/>
          <w:tab w:val="left" w:pos="4546"/>
          <w:tab w:val="left" w:pos="5495"/>
          <w:tab w:val="left" w:pos="6422"/>
          <w:tab w:val="left" w:pos="6767"/>
          <w:tab w:val="left" w:pos="8617"/>
        </w:tabs>
        <w:spacing w:line="285" w:lineRule="auto"/>
        <w:ind w:right="260" w:firstLine="0"/>
      </w:pPr>
      <w:bookmarkStart w:id="5" w:name="_bookmark5"/>
      <w:bookmarkEnd w:id="5"/>
      <w:r>
        <w:rPr>
          <w:spacing w:val="-2"/>
        </w:rPr>
        <w:t>INSTITUCIONALIZACIÓN</w:t>
      </w:r>
      <w:r>
        <w:tab/>
      </w:r>
      <w:r>
        <w:rPr>
          <w:spacing w:val="-6"/>
        </w:rPr>
        <w:t>DE</w:t>
      </w:r>
      <w:r>
        <w:tab/>
      </w:r>
      <w:r>
        <w:rPr>
          <w:spacing w:val="-4"/>
        </w:rPr>
        <w:t>LAS</w:t>
      </w:r>
      <w:r>
        <w:tab/>
      </w:r>
      <w:r>
        <w:rPr>
          <w:spacing w:val="-2"/>
        </w:rPr>
        <w:t>NIÑAS,</w:t>
      </w:r>
      <w:r>
        <w:tab/>
      </w:r>
      <w:r>
        <w:rPr>
          <w:spacing w:val="-2"/>
        </w:rPr>
        <w:t>NIÑOS</w:t>
      </w:r>
      <w:r>
        <w:tab/>
      </w:r>
      <w:r>
        <w:rPr>
          <w:spacing w:val="-10"/>
        </w:rPr>
        <w:t>Y</w:t>
      </w:r>
      <w:r>
        <w:tab/>
      </w:r>
      <w:r>
        <w:rPr>
          <w:spacing w:val="-2"/>
        </w:rPr>
        <w:t>ADOLESCENTES</w:t>
      </w:r>
      <w:r>
        <w:tab/>
      </w:r>
      <w:r>
        <w:rPr>
          <w:spacing w:val="-6"/>
        </w:rPr>
        <w:t xml:space="preserve">CON </w:t>
      </w:r>
      <w:r>
        <w:rPr>
          <w:spacing w:val="-2"/>
        </w:rPr>
        <w:t>DISCAPACIDAD</w:t>
      </w:r>
    </w:p>
    <w:p w14:paraId="2E3DA5FC" w14:textId="77777777" w:rsidR="00813428" w:rsidRDefault="00813428">
      <w:pPr>
        <w:pStyle w:val="Textoindependiente"/>
        <w:spacing w:before="45"/>
      </w:pPr>
    </w:p>
    <w:p w14:paraId="0E15938F" w14:textId="77777777" w:rsidR="00813428" w:rsidRDefault="00000000">
      <w:pPr>
        <w:pStyle w:val="Textoindependiente"/>
        <w:spacing w:line="283" w:lineRule="auto"/>
        <w:ind w:left="262" w:right="259"/>
        <w:jc w:val="both"/>
      </w:pPr>
      <w:r>
        <w:rPr>
          <w:w w:val="105"/>
        </w:rPr>
        <w:t>Se hace de su conocimiento que, el Instituto Nacional de Migración (INAMI), cuenta con el programa de Oficiales de Protección a la Infancia y Atención a Grupos Vulnerables,</w:t>
      </w:r>
      <w:r>
        <w:rPr>
          <w:spacing w:val="-11"/>
          <w:w w:val="105"/>
        </w:rPr>
        <w:t xml:space="preserve"> </w:t>
      </w:r>
      <w:r>
        <w:rPr>
          <w:w w:val="105"/>
        </w:rPr>
        <w:t>personal</w:t>
      </w:r>
      <w:r>
        <w:rPr>
          <w:spacing w:val="-11"/>
          <w:w w:val="105"/>
        </w:rPr>
        <w:t xml:space="preserve"> </w:t>
      </w:r>
      <w:r>
        <w:rPr>
          <w:w w:val="105"/>
        </w:rPr>
        <w:t>ubicado</w:t>
      </w:r>
      <w:r>
        <w:rPr>
          <w:spacing w:val="-8"/>
          <w:w w:val="105"/>
        </w:rPr>
        <w:t xml:space="preserve"> </w:t>
      </w:r>
      <w:r>
        <w:rPr>
          <w:w w:val="105"/>
        </w:rPr>
        <w:t>en</w:t>
      </w:r>
      <w:r>
        <w:rPr>
          <w:spacing w:val="-8"/>
          <w:w w:val="105"/>
        </w:rPr>
        <w:t xml:space="preserve"> </w:t>
      </w:r>
      <w:r>
        <w:rPr>
          <w:w w:val="105"/>
        </w:rPr>
        <w:t>las</w:t>
      </w:r>
      <w:r>
        <w:rPr>
          <w:spacing w:val="-11"/>
          <w:w w:val="105"/>
        </w:rPr>
        <w:t xml:space="preserve"> </w:t>
      </w:r>
      <w:r>
        <w:rPr>
          <w:w w:val="105"/>
        </w:rPr>
        <w:t>32</w:t>
      </w:r>
      <w:r>
        <w:rPr>
          <w:spacing w:val="-10"/>
          <w:w w:val="105"/>
        </w:rPr>
        <w:t xml:space="preserve"> </w:t>
      </w:r>
      <w:r>
        <w:rPr>
          <w:w w:val="105"/>
        </w:rPr>
        <w:t>representaciones</w:t>
      </w:r>
      <w:r>
        <w:rPr>
          <w:spacing w:val="-9"/>
          <w:w w:val="105"/>
        </w:rPr>
        <w:t xml:space="preserve"> </w:t>
      </w:r>
      <w:r>
        <w:rPr>
          <w:w w:val="105"/>
        </w:rPr>
        <w:t>en</w:t>
      </w:r>
      <w:r>
        <w:rPr>
          <w:spacing w:val="-8"/>
          <w:w w:val="105"/>
        </w:rPr>
        <w:t xml:space="preserve"> </w:t>
      </w:r>
      <w:r>
        <w:rPr>
          <w:w w:val="105"/>
        </w:rPr>
        <w:t>las</w:t>
      </w:r>
      <w:r>
        <w:rPr>
          <w:spacing w:val="-11"/>
          <w:w w:val="105"/>
        </w:rPr>
        <w:t xml:space="preserve"> </w:t>
      </w:r>
      <w:r>
        <w:rPr>
          <w:w w:val="105"/>
        </w:rPr>
        <w:t>entidades</w:t>
      </w:r>
      <w:r>
        <w:rPr>
          <w:spacing w:val="-9"/>
          <w:w w:val="105"/>
        </w:rPr>
        <w:t xml:space="preserve"> </w:t>
      </w:r>
      <w:r>
        <w:rPr>
          <w:w w:val="105"/>
        </w:rPr>
        <w:t>federativas del país. Estos tienen como objetivo salvaguardar los derechos humanos de niñas, niños y adolescentes en estricto apego a la normatividad vigente y a su interés superior, brindando asistencia y acompañamiento diferenciado durante su procedimiento administrativo migratorio.</w:t>
      </w:r>
    </w:p>
    <w:p w14:paraId="6CCA94B6" w14:textId="77777777" w:rsidR="00813428" w:rsidRDefault="00813428">
      <w:pPr>
        <w:pStyle w:val="Textoindependiente"/>
        <w:rPr>
          <w:sz w:val="20"/>
        </w:rPr>
      </w:pPr>
    </w:p>
    <w:p w14:paraId="32B7FA10" w14:textId="77777777" w:rsidR="00813428" w:rsidRDefault="00813428">
      <w:pPr>
        <w:pStyle w:val="Textoindependiente"/>
        <w:rPr>
          <w:sz w:val="20"/>
        </w:rPr>
      </w:pPr>
    </w:p>
    <w:p w14:paraId="5700F9AC" w14:textId="77777777" w:rsidR="00813428" w:rsidRDefault="00000000">
      <w:pPr>
        <w:pStyle w:val="Textoindependiente"/>
        <w:spacing w:before="10"/>
        <w:rPr>
          <w:sz w:val="20"/>
        </w:rPr>
      </w:pPr>
      <w:r>
        <w:rPr>
          <w:noProof/>
          <w:sz w:val="20"/>
        </w:rPr>
        <mc:AlternateContent>
          <mc:Choice Requires="wps">
            <w:drawing>
              <wp:anchor distT="0" distB="0" distL="0" distR="0" simplePos="0" relativeHeight="487588864" behindDoc="1" locked="0" layoutInCell="1" allowOverlap="1" wp14:anchorId="1226E626" wp14:editId="7957F5C0">
                <wp:simplePos x="0" y="0"/>
                <wp:positionH relativeFrom="page">
                  <wp:posOffset>1080820</wp:posOffset>
                </wp:positionH>
                <wp:positionV relativeFrom="paragraph">
                  <wp:posOffset>167926</wp:posOffset>
                </wp:positionV>
                <wp:extent cx="1829435" cy="7620"/>
                <wp:effectExtent l="0" t="0" r="0" b="0"/>
                <wp:wrapTopAndBottom/>
                <wp:docPr id="5" name="Graphic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7620"/>
                        </a:xfrm>
                        <a:custGeom>
                          <a:avLst/>
                          <a:gdLst/>
                          <a:ahLst/>
                          <a:cxnLst/>
                          <a:rect l="l" t="t" r="r" b="b"/>
                          <a:pathLst>
                            <a:path w="1829435" h="7620">
                              <a:moveTo>
                                <a:pt x="1829054" y="0"/>
                              </a:moveTo>
                              <a:lnTo>
                                <a:pt x="0" y="0"/>
                              </a:lnTo>
                              <a:lnTo>
                                <a:pt x="0" y="7619"/>
                              </a:lnTo>
                              <a:lnTo>
                                <a:pt x="1829054" y="7619"/>
                              </a:lnTo>
                              <a:lnTo>
                                <a:pt x="182905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69BEF6C" id="Graphic 5" o:spid="_x0000_s1026" style="position:absolute;margin-left:85.1pt;margin-top:13.2pt;width:144.05pt;height:.6pt;z-index:-15727616;visibility:visible;mso-wrap-style:square;mso-wrap-distance-left:0;mso-wrap-distance-top:0;mso-wrap-distance-right:0;mso-wrap-distance-bottom:0;mso-position-horizontal:absolute;mso-position-horizontal-relative:page;mso-position-vertical:absolute;mso-position-vertical-relative:text;v-text-anchor:top" coordsize="1829435,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" path="m1829054,l,,,7619r1829054,l1829054,xe" fillcolor="black" stroked="f">
                <v:path arrowok="t"/>
                <w10:wrap type="topAndBottom" anchorx="page"/>
              </v:shape>
            </w:pict>
          </mc:Fallback>
        </mc:AlternateContent>
      </w:r>
    </w:p>
    <w:p w14:paraId="5B772EB9" w14:textId="77777777" w:rsidR="00813428" w:rsidRDefault="00000000">
      <w:pPr>
        <w:spacing w:before="164" w:line="285" w:lineRule="auto"/>
        <w:ind w:left="262" w:right="260"/>
        <w:jc w:val="both"/>
        <w:rPr>
          <w:sz w:val="18"/>
        </w:rPr>
      </w:pPr>
      <w:bookmarkStart w:id="6" w:name="_bookmark6"/>
      <w:bookmarkEnd w:id="6"/>
      <w:r>
        <w:rPr>
          <w:w w:val="105"/>
          <w:position w:val="6"/>
          <w:sz w:val="11"/>
        </w:rPr>
        <w:t>1</w:t>
      </w:r>
      <w:r>
        <w:rPr>
          <w:spacing w:val="40"/>
          <w:w w:val="105"/>
          <w:position w:val="6"/>
          <w:sz w:val="11"/>
        </w:rPr>
        <w:t xml:space="preserve"> </w:t>
      </w:r>
      <w:proofErr w:type="gramStart"/>
      <w:r>
        <w:rPr>
          <w:w w:val="105"/>
          <w:sz w:val="18"/>
        </w:rPr>
        <w:t>De</w:t>
      </w:r>
      <w:proofErr w:type="gramEnd"/>
      <w:r>
        <w:rPr>
          <w:w w:val="105"/>
          <w:sz w:val="18"/>
        </w:rPr>
        <w:t xml:space="preserve"> conformidad con la información reportada, se desprende que el internamiento al que hacen referencia las bases de datos se trata de internamiento en instituciones de reinserción penal, no en hospitales o instituciones psiquiátricas.</w:t>
      </w:r>
    </w:p>
    <w:p w14:paraId="064856FD" w14:textId="77777777" w:rsidR="00813428" w:rsidRDefault="00813428">
      <w:pPr>
        <w:spacing w:line="285" w:lineRule="auto"/>
        <w:jc w:val="both"/>
        <w:rPr>
          <w:sz w:val="18"/>
        </w:rPr>
        <w:sectPr w:rsidR="00813428">
          <w:pgSz w:w="12240" w:h="15840"/>
          <w:pgMar w:top="1340" w:right="1440" w:bottom="1440" w:left="1440" w:header="0" w:footer="1251" w:gutter="0"/>
          <w:cols w:space="720"/>
        </w:sectPr>
      </w:pPr>
    </w:p>
    <w:p w14:paraId="203DCAFB" w14:textId="77777777" w:rsidR="00813428" w:rsidRDefault="00000000">
      <w:pPr>
        <w:pStyle w:val="Textoindependiente"/>
        <w:spacing w:before="105" w:line="285" w:lineRule="auto"/>
        <w:ind w:left="262" w:right="260"/>
        <w:jc w:val="both"/>
      </w:pPr>
      <w:r>
        <w:lastRenderedPageBreak/>
        <w:t xml:space="preserve">Asimismo, brindan atención diferenciada a las personas adultas que por una o varias </w:t>
      </w:r>
      <w:r>
        <w:rPr>
          <w:w w:val="110"/>
        </w:rPr>
        <w:t xml:space="preserve">condiciones se encuentran en una situación de mayor vulnerabilidad, como son </w:t>
      </w:r>
      <w:r>
        <w:rPr>
          <w:spacing w:val="-2"/>
          <w:w w:val="110"/>
        </w:rPr>
        <w:t>mujeres</w:t>
      </w:r>
      <w:r>
        <w:rPr>
          <w:spacing w:val="-5"/>
          <w:w w:val="110"/>
        </w:rPr>
        <w:t xml:space="preserve"> </w:t>
      </w:r>
      <w:r>
        <w:rPr>
          <w:spacing w:val="-2"/>
          <w:w w:val="110"/>
        </w:rPr>
        <w:t>migrantes;</w:t>
      </w:r>
      <w:r>
        <w:rPr>
          <w:spacing w:val="-4"/>
          <w:w w:val="110"/>
        </w:rPr>
        <w:t xml:space="preserve"> </w:t>
      </w:r>
      <w:r>
        <w:rPr>
          <w:spacing w:val="-2"/>
          <w:w w:val="110"/>
        </w:rPr>
        <w:t>víctimas</w:t>
      </w:r>
      <w:r>
        <w:rPr>
          <w:spacing w:val="-7"/>
          <w:w w:val="110"/>
        </w:rPr>
        <w:t xml:space="preserve"> </w:t>
      </w:r>
      <w:r>
        <w:rPr>
          <w:spacing w:val="-2"/>
          <w:w w:val="110"/>
        </w:rPr>
        <w:t>de</w:t>
      </w:r>
      <w:r>
        <w:rPr>
          <w:spacing w:val="-5"/>
          <w:w w:val="110"/>
        </w:rPr>
        <w:t xml:space="preserve"> </w:t>
      </w:r>
      <w:r>
        <w:rPr>
          <w:spacing w:val="-2"/>
          <w:w w:val="110"/>
        </w:rPr>
        <w:t>delito;</w:t>
      </w:r>
      <w:r>
        <w:rPr>
          <w:spacing w:val="-7"/>
          <w:w w:val="110"/>
        </w:rPr>
        <w:t xml:space="preserve"> </w:t>
      </w:r>
      <w:r>
        <w:rPr>
          <w:spacing w:val="-2"/>
          <w:w w:val="110"/>
        </w:rPr>
        <w:t>personas</w:t>
      </w:r>
      <w:r>
        <w:rPr>
          <w:spacing w:val="-5"/>
          <w:w w:val="110"/>
        </w:rPr>
        <w:t xml:space="preserve"> </w:t>
      </w:r>
      <w:r>
        <w:rPr>
          <w:spacing w:val="-2"/>
          <w:w w:val="110"/>
        </w:rPr>
        <w:t>con</w:t>
      </w:r>
      <w:r>
        <w:rPr>
          <w:spacing w:val="-7"/>
          <w:w w:val="110"/>
        </w:rPr>
        <w:t xml:space="preserve"> </w:t>
      </w:r>
      <w:r>
        <w:rPr>
          <w:spacing w:val="-2"/>
          <w:w w:val="110"/>
        </w:rPr>
        <w:t>alguna</w:t>
      </w:r>
      <w:r>
        <w:rPr>
          <w:spacing w:val="-4"/>
          <w:w w:val="110"/>
        </w:rPr>
        <w:t xml:space="preserve"> </w:t>
      </w:r>
      <w:r>
        <w:rPr>
          <w:spacing w:val="-2"/>
          <w:w w:val="110"/>
        </w:rPr>
        <w:t>discapacidad;</w:t>
      </w:r>
      <w:r>
        <w:rPr>
          <w:spacing w:val="-4"/>
          <w:w w:val="110"/>
        </w:rPr>
        <w:t xml:space="preserve"> </w:t>
      </w:r>
      <w:r>
        <w:rPr>
          <w:spacing w:val="-2"/>
          <w:w w:val="110"/>
        </w:rPr>
        <w:t xml:space="preserve">personas </w:t>
      </w:r>
      <w:r>
        <w:t xml:space="preserve">adultas mayores o aquellas que puedan requerir una atención especial. En el caso de personas con discapacidad, dicho personal, dependiendo de las necesidades, se les </w:t>
      </w:r>
      <w:r>
        <w:rPr>
          <w:spacing w:val="-2"/>
          <w:w w:val="110"/>
        </w:rPr>
        <w:t>canaliza</w:t>
      </w:r>
      <w:r>
        <w:rPr>
          <w:spacing w:val="-6"/>
          <w:w w:val="110"/>
        </w:rPr>
        <w:t xml:space="preserve"> </w:t>
      </w:r>
      <w:r>
        <w:rPr>
          <w:spacing w:val="-2"/>
          <w:w w:val="110"/>
        </w:rPr>
        <w:t>a</w:t>
      </w:r>
      <w:r>
        <w:rPr>
          <w:spacing w:val="-8"/>
          <w:w w:val="110"/>
        </w:rPr>
        <w:t xml:space="preserve"> </w:t>
      </w:r>
      <w:r>
        <w:rPr>
          <w:spacing w:val="-2"/>
          <w:w w:val="110"/>
        </w:rPr>
        <w:t>instituciones</w:t>
      </w:r>
      <w:r>
        <w:rPr>
          <w:spacing w:val="-11"/>
          <w:w w:val="110"/>
        </w:rPr>
        <w:t xml:space="preserve"> </w:t>
      </w:r>
      <w:r>
        <w:rPr>
          <w:spacing w:val="-2"/>
          <w:w w:val="110"/>
        </w:rPr>
        <w:t>especializadas</w:t>
      </w:r>
      <w:r>
        <w:rPr>
          <w:spacing w:val="-6"/>
          <w:w w:val="110"/>
        </w:rPr>
        <w:t xml:space="preserve"> </w:t>
      </w:r>
      <w:r>
        <w:rPr>
          <w:spacing w:val="-2"/>
          <w:w w:val="110"/>
        </w:rPr>
        <w:t>que</w:t>
      </w:r>
      <w:r>
        <w:rPr>
          <w:spacing w:val="-8"/>
          <w:w w:val="110"/>
        </w:rPr>
        <w:t xml:space="preserve"> </w:t>
      </w:r>
      <w:r>
        <w:rPr>
          <w:spacing w:val="-2"/>
          <w:w w:val="110"/>
        </w:rPr>
        <w:t>brinden</w:t>
      </w:r>
      <w:r>
        <w:rPr>
          <w:spacing w:val="-8"/>
          <w:w w:val="110"/>
        </w:rPr>
        <w:t xml:space="preserve"> </w:t>
      </w:r>
      <w:r>
        <w:rPr>
          <w:spacing w:val="-2"/>
          <w:w w:val="110"/>
        </w:rPr>
        <w:t>la</w:t>
      </w:r>
      <w:r>
        <w:rPr>
          <w:spacing w:val="-7"/>
          <w:w w:val="110"/>
        </w:rPr>
        <w:t xml:space="preserve"> </w:t>
      </w:r>
      <w:r>
        <w:rPr>
          <w:spacing w:val="-2"/>
          <w:w w:val="110"/>
        </w:rPr>
        <w:t>atención</w:t>
      </w:r>
      <w:r>
        <w:rPr>
          <w:spacing w:val="-8"/>
          <w:w w:val="110"/>
        </w:rPr>
        <w:t xml:space="preserve"> </w:t>
      </w:r>
      <w:r>
        <w:rPr>
          <w:spacing w:val="-2"/>
          <w:w w:val="110"/>
        </w:rPr>
        <w:t>que</w:t>
      </w:r>
      <w:r>
        <w:rPr>
          <w:spacing w:val="-8"/>
          <w:w w:val="110"/>
        </w:rPr>
        <w:t xml:space="preserve"> </w:t>
      </w:r>
      <w:r>
        <w:rPr>
          <w:spacing w:val="-2"/>
          <w:w w:val="110"/>
        </w:rPr>
        <w:t>requieran.</w:t>
      </w:r>
    </w:p>
    <w:p w14:paraId="7DA0B2F5" w14:textId="77777777" w:rsidR="00813428" w:rsidRDefault="00813428">
      <w:pPr>
        <w:pStyle w:val="Textoindependiente"/>
      </w:pPr>
    </w:p>
    <w:p w14:paraId="18FE4E8D" w14:textId="77777777" w:rsidR="00813428" w:rsidRDefault="00813428">
      <w:pPr>
        <w:pStyle w:val="Textoindependiente"/>
        <w:spacing w:before="85"/>
      </w:pPr>
    </w:p>
    <w:p w14:paraId="6F184046" w14:textId="77777777" w:rsidR="00813428" w:rsidRDefault="00000000">
      <w:pPr>
        <w:pStyle w:val="Prrafodelista"/>
        <w:numPr>
          <w:ilvl w:val="0"/>
          <w:numId w:val="11"/>
        </w:numPr>
        <w:tabs>
          <w:tab w:val="left" w:pos="826"/>
          <w:tab w:val="left" w:pos="828"/>
        </w:tabs>
        <w:spacing w:line="285" w:lineRule="auto"/>
        <w:ind w:right="261"/>
        <w:jc w:val="both"/>
      </w:pPr>
      <w:bookmarkStart w:id="7" w:name="_bookmark7"/>
      <w:bookmarkEnd w:id="7"/>
      <w:r>
        <w:rPr>
          <w:w w:val="105"/>
        </w:rPr>
        <w:t>Datos actualizados sobre el número de niñas, niños y adolescentes con discapacidad en centros de asistencia social gobernados por el sistema DIF, según entidad federativa, rango de edad, sexo y período de permanencia en acogimiento institucional.</w:t>
      </w:r>
    </w:p>
    <w:p w14:paraId="1066C175" w14:textId="77777777" w:rsidR="00813428" w:rsidRDefault="00813428">
      <w:pPr>
        <w:pStyle w:val="Textoindependiente"/>
        <w:spacing w:before="41"/>
      </w:pPr>
    </w:p>
    <w:p w14:paraId="51185B14" w14:textId="77777777" w:rsidR="00813428" w:rsidRDefault="00000000">
      <w:pPr>
        <w:pStyle w:val="Textoindependiente"/>
        <w:spacing w:line="285" w:lineRule="auto"/>
        <w:ind w:left="262" w:right="255"/>
        <w:jc w:val="both"/>
      </w:pPr>
      <w:r>
        <w:t>El Sistema Nacional para el Desarrollo</w:t>
      </w:r>
      <w:r>
        <w:rPr>
          <w:spacing w:val="25"/>
        </w:rPr>
        <w:t xml:space="preserve"> </w:t>
      </w:r>
      <w:r>
        <w:t>Integral de la Familia (SNDIF) opera 21 Centros</w:t>
      </w:r>
      <w:r>
        <w:rPr>
          <w:spacing w:val="80"/>
        </w:rPr>
        <w:t xml:space="preserve"> </w:t>
      </w:r>
      <w:r>
        <w:t>de Rehabilitación en 16 entidades federativas y la Ciudad de México, que proporcionan atención</w:t>
      </w:r>
      <w:r>
        <w:rPr>
          <w:spacing w:val="40"/>
        </w:rPr>
        <w:t xml:space="preserve"> </w:t>
      </w:r>
      <w:r>
        <w:t>integral</w:t>
      </w:r>
      <w:r>
        <w:rPr>
          <w:spacing w:val="40"/>
        </w:rPr>
        <w:t xml:space="preserve"> </w:t>
      </w:r>
      <w:r>
        <w:t>que</w:t>
      </w:r>
      <w:r>
        <w:rPr>
          <w:spacing w:val="40"/>
        </w:rPr>
        <w:t xml:space="preserve"> </w:t>
      </w:r>
      <w:r>
        <w:t>favorezca</w:t>
      </w:r>
      <w:r>
        <w:rPr>
          <w:spacing w:val="40"/>
        </w:rPr>
        <w:t xml:space="preserve"> </w:t>
      </w:r>
      <w:r>
        <w:t>la</w:t>
      </w:r>
      <w:r>
        <w:rPr>
          <w:spacing w:val="40"/>
        </w:rPr>
        <w:t xml:space="preserve"> </w:t>
      </w:r>
      <w:r>
        <w:t>inclusión</w:t>
      </w:r>
      <w:r>
        <w:rPr>
          <w:spacing w:val="40"/>
        </w:rPr>
        <w:t xml:space="preserve"> </w:t>
      </w:r>
      <w:r>
        <w:t>educativa,</w:t>
      </w:r>
      <w:r>
        <w:rPr>
          <w:spacing w:val="40"/>
        </w:rPr>
        <w:t xml:space="preserve"> </w:t>
      </w:r>
      <w:r>
        <w:t>laboral,</w:t>
      </w:r>
      <w:r>
        <w:rPr>
          <w:spacing w:val="40"/>
        </w:rPr>
        <w:t xml:space="preserve"> </w:t>
      </w:r>
      <w:r>
        <w:t>recreativa</w:t>
      </w:r>
      <w:r>
        <w:rPr>
          <w:spacing w:val="40"/>
        </w:rPr>
        <w:t xml:space="preserve"> </w:t>
      </w:r>
      <w:r>
        <w:t>y</w:t>
      </w:r>
      <w:r>
        <w:rPr>
          <w:spacing w:val="40"/>
        </w:rPr>
        <w:t xml:space="preserve"> </w:t>
      </w:r>
      <w:r>
        <w:t>cultural</w:t>
      </w:r>
      <w:r>
        <w:rPr>
          <w:spacing w:val="40"/>
        </w:rPr>
        <w:t xml:space="preserve"> </w:t>
      </w:r>
      <w:r>
        <w:t xml:space="preserve">de la niñez y adolescencia con discapacidad, y en donde se implementan programas para </w:t>
      </w:r>
      <w:r>
        <w:rPr>
          <w:spacing w:val="-2"/>
          <w:w w:val="110"/>
        </w:rPr>
        <w:t>niñas,</w:t>
      </w:r>
      <w:r>
        <w:rPr>
          <w:spacing w:val="-12"/>
          <w:w w:val="110"/>
        </w:rPr>
        <w:t xml:space="preserve"> </w:t>
      </w:r>
      <w:r>
        <w:rPr>
          <w:spacing w:val="-2"/>
          <w:w w:val="110"/>
        </w:rPr>
        <w:t>niños</w:t>
      </w:r>
      <w:r>
        <w:rPr>
          <w:spacing w:val="-10"/>
          <w:w w:val="110"/>
        </w:rPr>
        <w:t xml:space="preserve"> </w:t>
      </w:r>
      <w:r>
        <w:rPr>
          <w:spacing w:val="-2"/>
          <w:w w:val="110"/>
        </w:rPr>
        <w:t>y</w:t>
      </w:r>
      <w:r>
        <w:rPr>
          <w:spacing w:val="-12"/>
          <w:w w:val="110"/>
        </w:rPr>
        <w:t xml:space="preserve"> </w:t>
      </w:r>
      <w:r>
        <w:rPr>
          <w:spacing w:val="-2"/>
          <w:w w:val="110"/>
        </w:rPr>
        <w:t>adolescentes</w:t>
      </w:r>
      <w:r>
        <w:rPr>
          <w:spacing w:val="-10"/>
          <w:w w:val="110"/>
        </w:rPr>
        <w:t xml:space="preserve"> </w:t>
      </w:r>
      <w:r>
        <w:rPr>
          <w:spacing w:val="-2"/>
          <w:w w:val="110"/>
        </w:rPr>
        <w:t>con</w:t>
      </w:r>
      <w:r>
        <w:rPr>
          <w:spacing w:val="-10"/>
          <w:w w:val="110"/>
        </w:rPr>
        <w:t xml:space="preserve"> </w:t>
      </w:r>
      <w:r>
        <w:rPr>
          <w:spacing w:val="-2"/>
          <w:w w:val="110"/>
        </w:rPr>
        <w:t>discapacidad</w:t>
      </w:r>
      <w:r>
        <w:rPr>
          <w:spacing w:val="-12"/>
          <w:w w:val="110"/>
        </w:rPr>
        <w:t xml:space="preserve"> </w:t>
      </w:r>
      <w:r>
        <w:rPr>
          <w:spacing w:val="-2"/>
          <w:w w:val="110"/>
        </w:rPr>
        <w:t>o</w:t>
      </w:r>
      <w:r>
        <w:rPr>
          <w:spacing w:val="-10"/>
          <w:w w:val="110"/>
        </w:rPr>
        <w:t xml:space="preserve"> </w:t>
      </w:r>
      <w:r>
        <w:rPr>
          <w:spacing w:val="-2"/>
          <w:w w:val="110"/>
        </w:rPr>
        <w:t>en</w:t>
      </w:r>
      <w:r>
        <w:rPr>
          <w:spacing w:val="-12"/>
          <w:w w:val="110"/>
        </w:rPr>
        <w:t xml:space="preserve"> </w:t>
      </w:r>
      <w:r>
        <w:rPr>
          <w:spacing w:val="-2"/>
          <w:w w:val="110"/>
        </w:rPr>
        <w:t>riesgo</w:t>
      </w:r>
      <w:r>
        <w:rPr>
          <w:spacing w:val="-10"/>
          <w:w w:val="110"/>
        </w:rPr>
        <w:t xml:space="preserve"> </w:t>
      </w:r>
      <w:r>
        <w:rPr>
          <w:spacing w:val="-2"/>
          <w:w w:val="110"/>
        </w:rPr>
        <w:t>de</w:t>
      </w:r>
      <w:r>
        <w:rPr>
          <w:spacing w:val="-10"/>
          <w:w w:val="110"/>
        </w:rPr>
        <w:t xml:space="preserve"> </w:t>
      </w:r>
      <w:r>
        <w:rPr>
          <w:spacing w:val="-2"/>
          <w:w w:val="110"/>
        </w:rPr>
        <w:t>desarrollarla.</w:t>
      </w:r>
    </w:p>
    <w:p w14:paraId="2E6AE33C" w14:textId="77777777" w:rsidR="00813428" w:rsidRDefault="00813428">
      <w:pPr>
        <w:pStyle w:val="Textoindependiente"/>
        <w:spacing w:before="40"/>
      </w:pPr>
    </w:p>
    <w:p w14:paraId="559C4DE3" w14:textId="77777777" w:rsidR="00813428" w:rsidRDefault="00000000">
      <w:pPr>
        <w:pStyle w:val="Textoindependiente"/>
        <w:spacing w:line="285" w:lineRule="auto"/>
        <w:ind w:left="262" w:right="260"/>
        <w:jc w:val="both"/>
      </w:pPr>
      <w:r>
        <w:rPr>
          <w:w w:val="105"/>
        </w:rPr>
        <w:t>Los Centros ofrecen servicios no hospitalarios, como consultas médicas especializadas, terapias</w:t>
      </w:r>
      <w:r>
        <w:rPr>
          <w:spacing w:val="-2"/>
          <w:w w:val="105"/>
        </w:rPr>
        <w:t xml:space="preserve"> </w:t>
      </w:r>
      <w:r>
        <w:rPr>
          <w:w w:val="105"/>
        </w:rPr>
        <w:t>físicas</w:t>
      </w:r>
      <w:r>
        <w:rPr>
          <w:spacing w:val="-1"/>
          <w:w w:val="105"/>
        </w:rPr>
        <w:t xml:space="preserve"> </w:t>
      </w:r>
      <w:r>
        <w:rPr>
          <w:w w:val="105"/>
        </w:rPr>
        <w:t>y ocupacionales, ayudas</w:t>
      </w:r>
      <w:r>
        <w:rPr>
          <w:spacing w:val="-1"/>
          <w:w w:val="105"/>
        </w:rPr>
        <w:t xml:space="preserve"> </w:t>
      </w:r>
      <w:r>
        <w:rPr>
          <w:w w:val="105"/>
        </w:rPr>
        <w:t>funcionales, y actividades de prevención e inclusión social. Cuenta con 2,872 Unidades Básicas de Rehabilitación (UBR)</w:t>
      </w:r>
      <w:r>
        <w:rPr>
          <w:spacing w:val="-4"/>
          <w:w w:val="105"/>
        </w:rPr>
        <w:t xml:space="preserve"> </w:t>
      </w:r>
      <w:r>
        <w:rPr>
          <w:w w:val="105"/>
        </w:rPr>
        <w:t>de</w:t>
      </w:r>
      <w:r>
        <w:rPr>
          <w:spacing w:val="-4"/>
          <w:w w:val="105"/>
        </w:rPr>
        <w:t xml:space="preserve"> </w:t>
      </w:r>
      <w:r>
        <w:rPr>
          <w:w w:val="105"/>
        </w:rPr>
        <w:t>los</w:t>
      </w:r>
      <w:r>
        <w:rPr>
          <w:spacing w:val="-2"/>
          <w:w w:val="105"/>
        </w:rPr>
        <w:t xml:space="preserve"> </w:t>
      </w:r>
      <w:r>
        <w:rPr>
          <w:w w:val="105"/>
        </w:rPr>
        <w:t>Sistemas</w:t>
      </w:r>
      <w:r>
        <w:rPr>
          <w:spacing w:val="-2"/>
          <w:w w:val="105"/>
        </w:rPr>
        <w:t xml:space="preserve"> </w:t>
      </w:r>
      <w:r>
        <w:rPr>
          <w:w w:val="105"/>
        </w:rPr>
        <w:t>DIF</w:t>
      </w:r>
      <w:r>
        <w:rPr>
          <w:spacing w:val="-2"/>
          <w:w w:val="105"/>
        </w:rPr>
        <w:t xml:space="preserve"> </w:t>
      </w:r>
      <w:r>
        <w:rPr>
          <w:w w:val="105"/>
        </w:rPr>
        <w:t>estatales.</w:t>
      </w:r>
    </w:p>
    <w:p w14:paraId="6864D62E" w14:textId="77777777" w:rsidR="00813428" w:rsidRDefault="00813428">
      <w:pPr>
        <w:pStyle w:val="Textoindependiente"/>
        <w:spacing w:before="43"/>
      </w:pPr>
    </w:p>
    <w:p w14:paraId="7F797EF2" w14:textId="77777777" w:rsidR="00813428" w:rsidRDefault="00000000">
      <w:pPr>
        <w:pStyle w:val="Textoindependiente"/>
        <w:spacing w:line="285" w:lineRule="auto"/>
        <w:ind w:left="262" w:right="260"/>
        <w:jc w:val="both"/>
      </w:pPr>
      <w:proofErr w:type="gramStart"/>
      <w:r>
        <w:rPr>
          <w:w w:val="105"/>
        </w:rPr>
        <w:t>En relación a</w:t>
      </w:r>
      <w:proofErr w:type="gramEnd"/>
      <w:r>
        <w:rPr>
          <w:w w:val="105"/>
        </w:rPr>
        <w:t xml:space="preserve"> las niñas, niños y adolescentes (NNA) con discapacidad en Centros de Asistencia Social</w:t>
      </w:r>
      <w:r>
        <w:rPr>
          <w:spacing w:val="-1"/>
          <w:w w:val="105"/>
        </w:rPr>
        <w:t xml:space="preserve"> </w:t>
      </w:r>
      <w:r>
        <w:rPr>
          <w:w w:val="105"/>
        </w:rPr>
        <w:t>del</w:t>
      </w:r>
      <w:r>
        <w:rPr>
          <w:spacing w:val="-1"/>
          <w:w w:val="105"/>
        </w:rPr>
        <w:t xml:space="preserve"> </w:t>
      </w:r>
      <w:r>
        <w:rPr>
          <w:w w:val="105"/>
        </w:rPr>
        <w:t>SNDIF, del</w:t>
      </w:r>
      <w:r>
        <w:rPr>
          <w:spacing w:val="-1"/>
          <w:w w:val="105"/>
        </w:rPr>
        <w:t xml:space="preserve"> </w:t>
      </w:r>
      <w:r>
        <w:rPr>
          <w:w w:val="105"/>
        </w:rPr>
        <w:t>2020 a</w:t>
      </w:r>
      <w:r>
        <w:rPr>
          <w:spacing w:val="-1"/>
          <w:w w:val="105"/>
        </w:rPr>
        <w:t xml:space="preserve"> </w:t>
      </w:r>
      <w:r>
        <w:rPr>
          <w:w w:val="105"/>
        </w:rPr>
        <w:t>la fecha,</w:t>
      </w:r>
      <w:r>
        <w:rPr>
          <w:spacing w:val="-1"/>
          <w:w w:val="105"/>
        </w:rPr>
        <w:t xml:space="preserve"> </w:t>
      </w:r>
      <w:r>
        <w:rPr>
          <w:w w:val="105"/>
        </w:rPr>
        <w:t>se informa</w:t>
      </w:r>
      <w:r>
        <w:rPr>
          <w:spacing w:val="-1"/>
          <w:w w:val="105"/>
        </w:rPr>
        <w:t xml:space="preserve"> </w:t>
      </w:r>
      <w:r>
        <w:rPr>
          <w:w w:val="105"/>
        </w:rPr>
        <w:t>lo</w:t>
      </w:r>
      <w:r>
        <w:rPr>
          <w:spacing w:val="-1"/>
          <w:w w:val="105"/>
        </w:rPr>
        <w:t xml:space="preserve"> </w:t>
      </w:r>
      <w:r>
        <w:rPr>
          <w:w w:val="105"/>
        </w:rPr>
        <w:t>siguiente:</w:t>
      </w:r>
    </w:p>
    <w:p w14:paraId="7307FAC1" w14:textId="77777777" w:rsidR="00813428" w:rsidRDefault="00813428">
      <w:pPr>
        <w:pStyle w:val="Textoindependiente"/>
        <w:spacing w:before="42"/>
      </w:pPr>
    </w:p>
    <w:p w14:paraId="142BAD3C" w14:textId="77777777" w:rsidR="00813428" w:rsidRDefault="00000000">
      <w:pPr>
        <w:pStyle w:val="Prrafodelista"/>
        <w:numPr>
          <w:ilvl w:val="1"/>
          <w:numId w:val="11"/>
        </w:numPr>
        <w:tabs>
          <w:tab w:val="left" w:pos="981"/>
        </w:tabs>
        <w:spacing w:before="1" w:line="285" w:lineRule="auto"/>
        <w:ind w:left="981" w:right="262"/>
      </w:pPr>
      <w:r>
        <w:rPr>
          <w:w w:val="105"/>
        </w:rPr>
        <w:t>En</w:t>
      </w:r>
      <w:r>
        <w:rPr>
          <w:spacing w:val="-9"/>
          <w:w w:val="105"/>
        </w:rPr>
        <w:t xml:space="preserve"> </w:t>
      </w:r>
      <w:r>
        <w:rPr>
          <w:w w:val="105"/>
        </w:rPr>
        <w:t>2020,</w:t>
      </w:r>
      <w:r>
        <w:rPr>
          <w:spacing w:val="-8"/>
          <w:w w:val="105"/>
        </w:rPr>
        <w:t xml:space="preserve"> </w:t>
      </w:r>
      <w:r>
        <w:rPr>
          <w:w w:val="105"/>
        </w:rPr>
        <w:t>se</w:t>
      </w:r>
      <w:r>
        <w:rPr>
          <w:spacing w:val="-11"/>
          <w:w w:val="105"/>
        </w:rPr>
        <w:t xml:space="preserve"> </w:t>
      </w:r>
      <w:r>
        <w:rPr>
          <w:w w:val="105"/>
        </w:rPr>
        <w:t>ubicaban</w:t>
      </w:r>
      <w:r>
        <w:rPr>
          <w:spacing w:val="-9"/>
          <w:w w:val="105"/>
        </w:rPr>
        <w:t xml:space="preserve"> </w:t>
      </w:r>
      <w:r>
        <w:rPr>
          <w:w w:val="105"/>
        </w:rPr>
        <w:t>37</w:t>
      </w:r>
      <w:r>
        <w:rPr>
          <w:spacing w:val="-8"/>
          <w:w w:val="105"/>
        </w:rPr>
        <w:t xml:space="preserve"> </w:t>
      </w:r>
      <w:r>
        <w:rPr>
          <w:w w:val="105"/>
        </w:rPr>
        <w:t>NNA,</w:t>
      </w:r>
      <w:r>
        <w:rPr>
          <w:spacing w:val="-10"/>
          <w:w w:val="105"/>
        </w:rPr>
        <w:t xml:space="preserve"> </w:t>
      </w:r>
      <w:r>
        <w:rPr>
          <w:w w:val="105"/>
        </w:rPr>
        <w:t>de</w:t>
      </w:r>
      <w:r>
        <w:rPr>
          <w:spacing w:val="-9"/>
          <w:w w:val="105"/>
        </w:rPr>
        <w:t xml:space="preserve"> </w:t>
      </w:r>
      <w:r>
        <w:rPr>
          <w:w w:val="105"/>
        </w:rPr>
        <w:t>los</w:t>
      </w:r>
      <w:r>
        <w:rPr>
          <w:spacing w:val="-9"/>
          <w:w w:val="105"/>
        </w:rPr>
        <w:t xml:space="preserve"> </w:t>
      </w:r>
      <w:r>
        <w:rPr>
          <w:w w:val="105"/>
        </w:rPr>
        <w:t>cuales</w:t>
      </w:r>
      <w:r>
        <w:rPr>
          <w:spacing w:val="-9"/>
          <w:w w:val="105"/>
        </w:rPr>
        <w:t xml:space="preserve"> </w:t>
      </w:r>
      <w:r>
        <w:rPr>
          <w:w w:val="105"/>
        </w:rPr>
        <w:t>3</w:t>
      </w:r>
      <w:r>
        <w:rPr>
          <w:spacing w:val="-11"/>
          <w:w w:val="105"/>
        </w:rPr>
        <w:t xml:space="preserve"> </w:t>
      </w:r>
      <w:r>
        <w:rPr>
          <w:w w:val="105"/>
        </w:rPr>
        <w:t>mujeres</w:t>
      </w:r>
      <w:r>
        <w:rPr>
          <w:spacing w:val="-9"/>
          <w:w w:val="105"/>
        </w:rPr>
        <w:t xml:space="preserve"> </w:t>
      </w:r>
      <w:r>
        <w:rPr>
          <w:w w:val="105"/>
        </w:rPr>
        <w:t>y</w:t>
      </w:r>
      <w:r>
        <w:rPr>
          <w:spacing w:val="-11"/>
          <w:w w:val="105"/>
        </w:rPr>
        <w:t xml:space="preserve"> </w:t>
      </w:r>
      <w:r>
        <w:rPr>
          <w:w w:val="105"/>
        </w:rPr>
        <w:t>2</w:t>
      </w:r>
      <w:r>
        <w:rPr>
          <w:spacing w:val="-8"/>
          <w:w w:val="105"/>
        </w:rPr>
        <w:t xml:space="preserve"> </w:t>
      </w:r>
      <w:r>
        <w:rPr>
          <w:w w:val="105"/>
        </w:rPr>
        <w:t>hombres</w:t>
      </w:r>
      <w:r>
        <w:rPr>
          <w:spacing w:val="-9"/>
          <w:w w:val="105"/>
        </w:rPr>
        <w:t xml:space="preserve"> </w:t>
      </w:r>
      <w:r>
        <w:rPr>
          <w:w w:val="105"/>
        </w:rPr>
        <w:t>estaban</w:t>
      </w:r>
      <w:r>
        <w:rPr>
          <w:spacing w:val="-9"/>
          <w:w w:val="105"/>
        </w:rPr>
        <w:t xml:space="preserve"> </w:t>
      </w:r>
      <w:r>
        <w:rPr>
          <w:w w:val="105"/>
        </w:rPr>
        <w:t>en el</w:t>
      </w:r>
      <w:r>
        <w:rPr>
          <w:spacing w:val="-11"/>
          <w:w w:val="105"/>
        </w:rPr>
        <w:t xml:space="preserve"> </w:t>
      </w:r>
      <w:r>
        <w:rPr>
          <w:w w:val="105"/>
        </w:rPr>
        <w:t>rango</w:t>
      </w:r>
      <w:r>
        <w:rPr>
          <w:spacing w:val="-13"/>
          <w:w w:val="105"/>
        </w:rPr>
        <w:t xml:space="preserve"> </w:t>
      </w:r>
      <w:r>
        <w:rPr>
          <w:w w:val="105"/>
        </w:rPr>
        <w:t>de</w:t>
      </w:r>
      <w:r>
        <w:rPr>
          <w:spacing w:val="-11"/>
          <w:w w:val="105"/>
        </w:rPr>
        <w:t xml:space="preserve"> </w:t>
      </w:r>
      <w:r>
        <w:rPr>
          <w:w w:val="105"/>
        </w:rPr>
        <w:t>edad</w:t>
      </w:r>
      <w:r>
        <w:rPr>
          <w:spacing w:val="-13"/>
          <w:w w:val="105"/>
        </w:rPr>
        <w:t xml:space="preserve"> </w:t>
      </w:r>
      <w:r>
        <w:rPr>
          <w:w w:val="105"/>
        </w:rPr>
        <w:t>de</w:t>
      </w:r>
      <w:r>
        <w:rPr>
          <w:spacing w:val="-13"/>
          <w:w w:val="105"/>
        </w:rPr>
        <w:t xml:space="preserve"> </w:t>
      </w:r>
      <w:r>
        <w:rPr>
          <w:w w:val="105"/>
        </w:rPr>
        <w:t>6</w:t>
      </w:r>
      <w:r>
        <w:rPr>
          <w:spacing w:val="-13"/>
          <w:w w:val="105"/>
        </w:rPr>
        <w:t xml:space="preserve"> </w:t>
      </w:r>
      <w:r>
        <w:rPr>
          <w:w w:val="105"/>
        </w:rPr>
        <w:t>a</w:t>
      </w:r>
      <w:r>
        <w:rPr>
          <w:spacing w:val="-15"/>
          <w:w w:val="105"/>
        </w:rPr>
        <w:t xml:space="preserve"> </w:t>
      </w:r>
      <w:r>
        <w:rPr>
          <w:w w:val="105"/>
        </w:rPr>
        <w:t>8</w:t>
      </w:r>
      <w:r>
        <w:rPr>
          <w:spacing w:val="-13"/>
          <w:w w:val="105"/>
        </w:rPr>
        <w:t xml:space="preserve"> </w:t>
      </w:r>
      <w:r>
        <w:rPr>
          <w:w w:val="105"/>
        </w:rPr>
        <w:t>años,</w:t>
      </w:r>
      <w:r>
        <w:rPr>
          <w:spacing w:val="-13"/>
          <w:w w:val="105"/>
        </w:rPr>
        <w:t xml:space="preserve"> </w:t>
      </w:r>
      <w:r>
        <w:rPr>
          <w:w w:val="105"/>
        </w:rPr>
        <w:t>11</w:t>
      </w:r>
      <w:r>
        <w:rPr>
          <w:spacing w:val="-13"/>
          <w:w w:val="105"/>
        </w:rPr>
        <w:t xml:space="preserve"> </w:t>
      </w:r>
      <w:r>
        <w:rPr>
          <w:w w:val="105"/>
        </w:rPr>
        <w:t>meses;</w:t>
      </w:r>
      <w:r>
        <w:rPr>
          <w:spacing w:val="-13"/>
          <w:w w:val="105"/>
        </w:rPr>
        <w:t xml:space="preserve"> </w:t>
      </w:r>
      <w:r>
        <w:rPr>
          <w:w w:val="105"/>
        </w:rPr>
        <w:t>mientras</w:t>
      </w:r>
      <w:r>
        <w:rPr>
          <w:spacing w:val="-13"/>
          <w:w w:val="105"/>
        </w:rPr>
        <w:t xml:space="preserve"> </w:t>
      </w:r>
      <w:r>
        <w:rPr>
          <w:w w:val="105"/>
        </w:rPr>
        <w:t>que,</w:t>
      </w:r>
      <w:r>
        <w:rPr>
          <w:spacing w:val="-13"/>
          <w:w w:val="105"/>
        </w:rPr>
        <w:t xml:space="preserve"> </w:t>
      </w:r>
      <w:r>
        <w:rPr>
          <w:w w:val="105"/>
        </w:rPr>
        <w:t>14</w:t>
      </w:r>
      <w:r>
        <w:rPr>
          <w:spacing w:val="-13"/>
          <w:w w:val="105"/>
        </w:rPr>
        <w:t xml:space="preserve"> </w:t>
      </w:r>
      <w:r>
        <w:rPr>
          <w:w w:val="105"/>
        </w:rPr>
        <w:t>mujeres</w:t>
      </w:r>
      <w:r>
        <w:rPr>
          <w:spacing w:val="-13"/>
          <w:w w:val="105"/>
        </w:rPr>
        <w:t xml:space="preserve"> </w:t>
      </w:r>
      <w:r>
        <w:rPr>
          <w:w w:val="105"/>
        </w:rPr>
        <w:t>y</w:t>
      </w:r>
      <w:r>
        <w:rPr>
          <w:spacing w:val="-13"/>
          <w:w w:val="105"/>
        </w:rPr>
        <w:t xml:space="preserve"> </w:t>
      </w:r>
      <w:r>
        <w:rPr>
          <w:w w:val="105"/>
        </w:rPr>
        <w:t>1</w:t>
      </w:r>
      <w:r>
        <w:rPr>
          <w:spacing w:val="-13"/>
          <w:w w:val="105"/>
        </w:rPr>
        <w:t xml:space="preserve"> </w:t>
      </w:r>
      <w:r>
        <w:rPr>
          <w:w w:val="105"/>
        </w:rPr>
        <w:t>hombre tenían entre 9 y 12 Años 11 meses; y 15 mujeres y 2 hombres tenían de entre 13 a 17 años 11 meses de edad.</w:t>
      </w:r>
    </w:p>
    <w:p w14:paraId="6AA198A8" w14:textId="77777777" w:rsidR="00813428" w:rsidRDefault="00000000">
      <w:pPr>
        <w:pStyle w:val="Prrafodelista"/>
        <w:numPr>
          <w:ilvl w:val="1"/>
          <w:numId w:val="11"/>
        </w:numPr>
        <w:tabs>
          <w:tab w:val="left" w:pos="981"/>
        </w:tabs>
        <w:spacing w:line="283" w:lineRule="auto"/>
        <w:ind w:left="981" w:right="260"/>
      </w:pPr>
      <w:r>
        <w:t>En 2021, se identificaron 21 NNA, de los cuales 4 mujeres y 4 hombres estaban</w:t>
      </w:r>
      <w:r>
        <w:rPr>
          <w:spacing w:val="80"/>
        </w:rPr>
        <w:t xml:space="preserve"> </w:t>
      </w:r>
      <w:r>
        <w:t>en el rango de edad de 6 a 8 años, 11 meses; 4 mujeres y 1 hombre tenían entre</w:t>
      </w:r>
      <w:r>
        <w:rPr>
          <w:spacing w:val="80"/>
        </w:rPr>
        <w:t xml:space="preserve"> </w:t>
      </w:r>
      <w:r>
        <w:t xml:space="preserve">9 y 12 Años 11 meses; y 5 mujeres y 3 hombres tenían de entre 13 a 17 años 11 </w:t>
      </w:r>
      <w:r>
        <w:rPr>
          <w:w w:val="110"/>
        </w:rPr>
        <w:t>meses de edad.</w:t>
      </w:r>
    </w:p>
    <w:p w14:paraId="546A5845" w14:textId="77777777" w:rsidR="00813428" w:rsidRDefault="00000000">
      <w:pPr>
        <w:pStyle w:val="Prrafodelista"/>
        <w:numPr>
          <w:ilvl w:val="1"/>
          <w:numId w:val="11"/>
        </w:numPr>
        <w:tabs>
          <w:tab w:val="left" w:pos="981"/>
        </w:tabs>
        <w:spacing w:line="285" w:lineRule="auto"/>
        <w:ind w:left="981" w:right="263"/>
      </w:pPr>
      <w:r>
        <w:rPr>
          <w:w w:val="105"/>
        </w:rPr>
        <w:t>En</w:t>
      </w:r>
      <w:r>
        <w:rPr>
          <w:spacing w:val="-4"/>
          <w:w w:val="105"/>
        </w:rPr>
        <w:t xml:space="preserve"> </w:t>
      </w:r>
      <w:r>
        <w:rPr>
          <w:w w:val="105"/>
        </w:rPr>
        <w:t>2022,</w:t>
      </w:r>
      <w:r>
        <w:rPr>
          <w:spacing w:val="-6"/>
          <w:w w:val="105"/>
        </w:rPr>
        <w:t xml:space="preserve"> </w:t>
      </w:r>
      <w:r>
        <w:rPr>
          <w:w w:val="105"/>
        </w:rPr>
        <w:t>se</w:t>
      </w:r>
      <w:r>
        <w:rPr>
          <w:spacing w:val="-4"/>
          <w:w w:val="105"/>
        </w:rPr>
        <w:t xml:space="preserve"> </w:t>
      </w:r>
      <w:r>
        <w:rPr>
          <w:w w:val="105"/>
        </w:rPr>
        <w:t>ubicaban</w:t>
      </w:r>
      <w:r>
        <w:rPr>
          <w:spacing w:val="-6"/>
          <w:w w:val="105"/>
        </w:rPr>
        <w:t xml:space="preserve"> </w:t>
      </w:r>
      <w:r>
        <w:rPr>
          <w:w w:val="105"/>
        </w:rPr>
        <w:t>30</w:t>
      </w:r>
      <w:r>
        <w:rPr>
          <w:spacing w:val="-4"/>
          <w:w w:val="105"/>
        </w:rPr>
        <w:t xml:space="preserve"> </w:t>
      </w:r>
      <w:r>
        <w:rPr>
          <w:w w:val="105"/>
        </w:rPr>
        <w:t>NNA,</w:t>
      </w:r>
      <w:r>
        <w:rPr>
          <w:spacing w:val="-6"/>
          <w:w w:val="105"/>
        </w:rPr>
        <w:t xml:space="preserve"> </w:t>
      </w:r>
      <w:r>
        <w:rPr>
          <w:w w:val="105"/>
        </w:rPr>
        <w:t>de</w:t>
      </w:r>
      <w:r>
        <w:rPr>
          <w:spacing w:val="-7"/>
          <w:w w:val="105"/>
        </w:rPr>
        <w:t xml:space="preserve"> </w:t>
      </w:r>
      <w:r>
        <w:rPr>
          <w:w w:val="105"/>
        </w:rPr>
        <w:t>los</w:t>
      </w:r>
      <w:r>
        <w:rPr>
          <w:spacing w:val="-5"/>
          <w:w w:val="105"/>
        </w:rPr>
        <w:t xml:space="preserve"> </w:t>
      </w:r>
      <w:r>
        <w:rPr>
          <w:w w:val="105"/>
        </w:rPr>
        <w:t>cuales</w:t>
      </w:r>
      <w:r>
        <w:rPr>
          <w:spacing w:val="-7"/>
          <w:w w:val="105"/>
        </w:rPr>
        <w:t xml:space="preserve"> </w:t>
      </w:r>
      <w:r>
        <w:rPr>
          <w:w w:val="105"/>
        </w:rPr>
        <w:t>1</w:t>
      </w:r>
      <w:r>
        <w:rPr>
          <w:spacing w:val="-6"/>
          <w:w w:val="105"/>
        </w:rPr>
        <w:t xml:space="preserve"> </w:t>
      </w:r>
      <w:r>
        <w:rPr>
          <w:w w:val="105"/>
        </w:rPr>
        <w:t>mujer</w:t>
      </w:r>
      <w:r>
        <w:rPr>
          <w:spacing w:val="-7"/>
          <w:w w:val="105"/>
        </w:rPr>
        <w:t xml:space="preserve"> </w:t>
      </w:r>
      <w:r>
        <w:rPr>
          <w:w w:val="105"/>
        </w:rPr>
        <w:t>y</w:t>
      </w:r>
      <w:r>
        <w:rPr>
          <w:spacing w:val="-7"/>
          <w:w w:val="105"/>
        </w:rPr>
        <w:t xml:space="preserve"> </w:t>
      </w:r>
      <w:r>
        <w:rPr>
          <w:w w:val="105"/>
        </w:rPr>
        <w:t>2</w:t>
      </w:r>
      <w:r>
        <w:rPr>
          <w:spacing w:val="-4"/>
          <w:w w:val="105"/>
        </w:rPr>
        <w:t xml:space="preserve"> </w:t>
      </w:r>
      <w:r>
        <w:rPr>
          <w:w w:val="105"/>
        </w:rPr>
        <w:t>hombres</w:t>
      </w:r>
      <w:r>
        <w:rPr>
          <w:spacing w:val="-4"/>
          <w:w w:val="105"/>
        </w:rPr>
        <w:t xml:space="preserve"> </w:t>
      </w:r>
      <w:r>
        <w:rPr>
          <w:w w:val="105"/>
        </w:rPr>
        <w:t>tenían</w:t>
      </w:r>
      <w:r>
        <w:rPr>
          <w:spacing w:val="-7"/>
          <w:w w:val="105"/>
        </w:rPr>
        <w:t xml:space="preserve"> </w:t>
      </w:r>
      <w:r>
        <w:rPr>
          <w:w w:val="105"/>
        </w:rPr>
        <w:t>de</w:t>
      </w:r>
      <w:r>
        <w:rPr>
          <w:spacing w:val="-7"/>
          <w:w w:val="105"/>
        </w:rPr>
        <w:t xml:space="preserve"> </w:t>
      </w:r>
      <w:r>
        <w:rPr>
          <w:w w:val="105"/>
        </w:rPr>
        <w:t>0</w:t>
      </w:r>
      <w:r>
        <w:rPr>
          <w:spacing w:val="-9"/>
          <w:w w:val="105"/>
        </w:rPr>
        <w:t xml:space="preserve"> </w:t>
      </w:r>
      <w:r>
        <w:rPr>
          <w:w w:val="105"/>
        </w:rPr>
        <w:t xml:space="preserve">a 5 </w:t>
      </w:r>
      <w:proofErr w:type="gramStart"/>
      <w:r>
        <w:rPr>
          <w:w w:val="105"/>
        </w:rPr>
        <w:t>años de edad</w:t>
      </w:r>
      <w:proofErr w:type="gramEnd"/>
      <w:r>
        <w:rPr>
          <w:w w:val="105"/>
        </w:rPr>
        <w:t>; 2 mujeres y 2 hombres estaban en el rango de edad de 6 a 8 años,</w:t>
      </w:r>
      <w:r>
        <w:rPr>
          <w:spacing w:val="-3"/>
          <w:w w:val="105"/>
        </w:rPr>
        <w:t xml:space="preserve"> </w:t>
      </w:r>
      <w:r>
        <w:rPr>
          <w:w w:val="105"/>
        </w:rPr>
        <w:t>11</w:t>
      </w:r>
      <w:r>
        <w:rPr>
          <w:spacing w:val="-3"/>
          <w:w w:val="105"/>
        </w:rPr>
        <w:t xml:space="preserve"> </w:t>
      </w:r>
      <w:r>
        <w:rPr>
          <w:w w:val="105"/>
        </w:rPr>
        <w:t>meses;</w:t>
      </w:r>
      <w:r>
        <w:rPr>
          <w:spacing w:val="-5"/>
          <w:w w:val="105"/>
        </w:rPr>
        <w:t xml:space="preserve"> </w:t>
      </w:r>
      <w:r>
        <w:rPr>
          <w:w w:val="105"/>
        </w:rPr>
        <w:t>mientras</w:t>
      </w:r>
      <w:r>
        <w:rPr>
          <w:spacing w:val="-4"/>
          <w:w w:val="105"/>
        </w:rPr>
        <w:t xml:space="preserve"> </w:t>
      </w:r>
      <w:r>
        <w:rPr>
          <w:w w:val="105"/>
        </w:rPr>
        <w:t>que,</w:t>
      </w:r>
      <w:r>
        <w:rPr>
          <w:spacing w:val="-4"/>
          <w:w w:val="105"/>
        </w:rPr>
        <w:t xml:space="preserve"> </w:t>
      </w:r>
      <w:r>
        <w:rPr>
          <w:w w:val="105"/>
        </w:rPr>
        <w:t>9</w:t>
      </w:r>
      <w:r>
        <w:rPr>
          <w:spacing w:val="-3"/>
          <w:w w:val="105"/>
        </w:rPr>
        <w:t xml:space="preserve"> </w:t>
      </w:r>
      <w:r>
        <w:rPr>
          <w:w w:val="105"/>
        </w:rPr>
        <w:t>mujeres</w:t>
      </w:r>
      <w:r>
        <w:rPr>
          <w:spacing w:val="-3"/>
          <w:w w:val="105"/>
        </w:rPr>
        <w:t xml:space="preserve"> </w:t>
      </w:r>
      <w:r>
        <w:rPr>
          <w:w w:val="105"/>
        </w:rPr>
        <w:t>tenían</w:t>
      </w:r>
      <w:r>
        <w:rPr>
          <w:spacing w:val="-3"/>
          <w:w w:val="105"/>
        </w:rPr>
        <w:t xml:space="preserve"> </w:t>
      </w:r>
      <w:r>
        <w:rPr>
          <w:w w:val="105"/>
        </w:rPr>
        <w:t>entre</w:t>
      </w:r>
      <w:r>
        <w:rPr>
          <w:spacing w:val="-6"/>
          <w:w w:val="105"/>
        </w:rPr>
        <w:t xml:space="preserve"> </w:t>
      </w:r>
      <w:r>
        <w:rPr>
          <w:w w:val="105"/>
        </w:rPr>
        <w:t>9</w:t>
      </w:r>
      <w:r>
        <w:rPr>
          <w:spacing w:val="-3"/>
          <w:w w:val="105"/>
        </w:rPr>
        <w:t xml:space="preserve"> </w:t>
      </w:r>
      <w:r>
        <w:rPr>
          <w:w w:val="105"/>
        </w:rPr>
        <w:t>y</w:t>
      </w:r>
      <w:r>
        <w:rPr>
          <w:spacing w:val="-3"/>
          <w:w w:val="105"/>
        </w:rPr>
        <w:t xml:space="preserve"> </w:t>
      </w:r>
      <w:r>
        <w:rPr>
          <w:w w:val="105"/>
        </w:rPr>
        <w:t>12</w:t>
      </w:r>
      <w:r>
        <w:rPr>
          <w:spacing w:val="-3"/>
          <w:w w:val="105"/>
        </w:rPr>
        <w:t xml:space="preserve"> </w:t>
      </w:r>
      <w:r>
        <w:rPr>
          <w:w w:val="105"/>
        </w:rPr>
        <w:t>Años</w:t>
      </w:r>
      <w:r>
        <w:rPr>
          <w:spacing w:val="-6"/>
          <w:w w:val="105"/>
        </w:rPr>
        <w:t xml:space="preserve"> </w:t>
      </w:r>
      <w:r>
        <w:rPr>
          <w:w w:val="105"/>
        </w:rPr>
        <w:t>11</w:t>
      </w:r>
      <w:r>
        <w:rPr>
          <w:spacing w:val="-5"/>
          <w:w w:val="105"/>
        </w:rPr>
        <w:t xml:space="preserve"> </w:t>
      </w:r>
      <w:r>
        <w:rPr>
          <w:w w:val="105"/>
        </w:rPr>
        <w:t>meses;</w:t>
      </w:r>
      <w:r>
        <w:rPr>
          <w:spacing w:val="-5"/>
          <w:w w:val="105"/>
        </w:rPr>
        <w:t xml:space="preserve"> </w:t>
      </w:r>
      <w:r>
        <w:rPr>
          <w:w w:val="105"/>
        </w:rPr>
        <w:t>y</w:t>
      </w:r>
    </w:p>
    <w:p w14:paraId="0EC936D8" w14:textId="77777777" w:rsidR="00813428" w:rsidRDefault="00000000">
      <w:pPr>
        <w:pStyle w:val="Textoindependiente"/>
        <w:spacing w:line="250" w:lineRule="exact"/>
        <w:ind w:left="981"/>
        <w:jc w:val="both"/>
      </w:pPr>
      <w:r>
        <w:rPr>
          <w:w w:val="105"/>
        </w:rPr>
        <w:t>11</w:t>
      </w:r>
      <w:r>
        <w:rPr>
          <w:spacing w:val="-8"/>
          <w:w w:val="105"/>
        </w:rPr>
        <w:t xml:space="preserve"> </w:t>
      </w:r>
      <w:r>
        <w:rPr>
          <w:w w:val="105"/>
        </w:rPr>
        <w:t>mujeres</w:t>
      </w:r>
      <w:r>
        <w:rPr>
          <w:spacing w:val="-8"/>
          <w:w w:val="105"/>
        </w:rPr>
        <w:t xml:space="preserve"> </w:t>
      </w:r>
      <w:r>
        <w:rPr>
          <w:w w:val="105"/>
        </w:rPr>
        <w:t>y</w:t>
      </w:r>
      <w:r>
        <w:rPr>
          <w:spacing w:val="-5"/>
          <w:w w:val="105"/>
        </w:rPr>
        <w:t xml:space="preserve"> </w:t>
      </w:r>
      <w:r>
        <w:rPr>
          <w:w w:val="105"/>
        </w:rPr>
        <w:t>3</w:t>
      </w:r>
      <w:r>
        <w:rPr>
          <w:spacing w:val="-6"/>
          <w:w w:val="105"/>
        </w:rPr>
        <w:t xml:space="preserve"> </w:t>
      </w:r>
      <w:r>
        <w:rPr>
          <w:w w:val="105"/>
        </w:rPr>
        <w:t>hombres</w:t>
      </w:r>
      <w:r>
        <w:rPr>
          <w:spacing w:val="-6"/>
          <w:w w:val="105"/>
        </w:rPr>
        <w:t xml:space="preserve"> </w:t>
      </w:r>
      <w:r>
        <w:rPr>
          <w:w w:val="105"/>
        </w:rPr>
        <w:t>tenían</w:t>
      </w:r>
      <w:r>
        <w:rPr>
          <w:spacing w:val="-7"/>
          <w:w w:val="105"/>
        </w:rPr>
        <w:t xml:space="preserve"> </w:t>
      </w:r>
      <w:r>
        <w:rPr>
          <w:w w:val="105"/>
        </w:rPr>
        <w:t>de</w:t>
      </w:r>
      <w:r>
        <w:rPr>
          <w:spacing w:val="-8"/>
          <w:w w:val="105"/>
        </w:rPr>
        <w:t xml:space="preserve"> </w:t>
      </w:r>
      <w:r>
        <w:rPr>
          <w:w w:val="105"/>
        </w:rPr>
        <w:t>entre</w:t>
      </w:r>
      <w:r>
        <w:rPr>
          <w:spacing w:val="-7"/>
          <w:w w:val="105"/>
        </w:rPr>
        <w:t xml:space="preserve"> </w:t>
      </w:r>
      <w:r>
        <w:rPr>
          <w:w w:val="105"/>
        </w:rPr>
        <w:t>13</w:t>
      </w:r>
      <w:r>
        <w:rPr>
          <w:spacing w:val="-6"/>
          <w:w w:val="105"/>
        </w:rPr>
        <w:t xml:space="preserve"> </w:t>
      </w:r>
      <w:r>
        <w:rPr>
          <w:w w:val="105"/>
        </w:rPr>
        <w:t>a</w:t>
      </w:r>
      <w:r>
        <w:rPr>
          <w:spacing w:val="-7"/>
          <w:w w:val="105"/>
        </w:rPr>
        <w:t xml:space="preserve"> </w:t>
      </w:r>
      <w:r>
        <w:rPr>
          <w:w w:val="105"/>
        </w:rPr>
        <w:t>17</w:t>
      </w:r>
      <w:r>
        <w:rPr>
          <w:spacing w:val="-6"/>
          <w:w w:val="105"/>
        </w:rPr>
        <w:t xml:space="preserve"> </w:t>
      </w:r>
      <w:r>
        <w:rPr>
          <w:w w:val="105"/>
        </w:rPr>
        <w:t>años</w:t>
      </w:r>
      <w:r>
        <w:rPr>
          <w:spacing w:val="-8"/>
          <w:w w:val="105"/>
        </w:rPr>
        <w:t xml:space="preserve"> </w:t>
      </w:r>
      <w:r>
        <w:rPr>
          <w:w w:val="105"/>
        </w:rPr>
        <w:t>11</w:t>
      </w:r>
      <w:r>
        <w:rPr>
          <w:spacing w:val="-6"/>
          <w:w w:val="105"/>
        </w:rPr>
        <w:t xml:space="preserve"> </w:t>
      </w:r>
      <w:r>
        <w:rPr>
          <w:w w:val="105"/>
        </w:rPr>
        <w:t>meses</w:t>
      </w:r>
      <w:r>
        <w:rPr>
          <w:spacing w:val="-7"/>
          <w:w w:val="105"/>
        </w:rPr>
        <w:t xml:space="preserve"> </w:t>
      </w:r>
      <w:r>
        <w:rPr>
          <w:w w:val="105"/>
        </w:rPr>
        <w:t>de</w:t>
      </w:r>
      <w:r>
        <w:rPr>
          <w:spacing w:val="-6"/>
          <w:w w:val="105"/>
        </w:rPr>
        <w:t xml:space="preserve"> </w:t>
      </w:r>
      <w:r>
        <w:rPr>
          <w:spacing w:val="-4"/>
          <w:w w:val="105"/>
        </w:rPr>
        <w:t>edad.</w:t>
      </w:r>
    </w:p>
    <w:p w14:paraId="5849C5E6" w14:textId="77777777" w:rsidR="00813428" w:rsidRDefault="00000000">
      <w:pPr>
        <w:pStyle w:val="Prrafodelista"/>
        <w:numPr>
          <w:ilvl w:val="1"/>
          <w:numId w:val="11"/>
        </w:numPr>
        <w:tabs>
          <w:tab w:val="left" w:pos="981"/>
        </w:tabs>
        <w:spacing w:before="44" w:line="285" w:lineRule="auto"/>
        <w:ind w:left="981" w:right="259"/>
      </w:pPr>
      <w:r>
        <w:rPr>
          <w:w w:val="105"/>
        </w:rPr>
        <w:t>En</w:t>
      </w:r>
      <w:r>
        <w:rPr>
          <w:spacing w:val="-9"/>
          <w:w w:val="105"/>
        </w:rPr>
        <w:t xml:space="preserve"> </w:t>
      </w:r>
      <w:r>
        <w:rPr>
          <w:w w:val="105"/>
        </w:rPr>
        <w:t>2023,</w:t>
      </w:r>
      <w:r>
        <w:rPr>
          <w:spacing w:val="-9"/>
          <w:w w:val="105"/>
        </w:rPr>
        <w:t xml:space="preserve"> </w:t>
      </w:r>
      <w:r>
        <w:rPr>
          <w:w w:val="105"/>
        </w:rPr>
        <w:t>se</w:t>
      </w:r>
      <w:r>
        <w:rPr>
          <w:spacing w:val="-9"/>
          <w:w w:val="105"/>
        </w:rPr>
        <w:t xml:space="preserve"> </w:t>
      </w:r>
      <w:r>
        <w:rPr>
          <w:w w:val="105"/>
        </w:rPr>
        <w:t>ubicaban</w:t>
      </w:r>
      <w:r>
        <w:rPr>
          <w:spacing w:val="-11"/>
          <w:w w:val="105"/>
        </w:rPr>
        <w:t xml:space="preserve"> </w:t>
      </w:r>
      <w:r>
        <w:rPr>
          <w:w w:val="105"/>
        </w:rPr>
        <w:t>35</w:t>
      </w:r>
      <w:r>
        <w:rPr>
          <w:spacing w:val="-9"/>
          <w:w w:val="105"/>
        </w:rPr>
        <w:t xml:space="preserve"> </w:t>
      </w:r>
      <w:r>
        <w:rPr>
          <w:w w:val="105"/>
        </w:rPr>
        <w:t>NNA,</w:t>
      </w:r>
      <w:r>
        <w:rPr>
          <w:spacing w:val="-10"/>
          <w:w w:val="105"/>
        </w:rPr>
        <w:t xml:space="preserve"> </w:t>
      </w:r>
      <w:r>
        <w:rPr>
          <w:w w:val="105"/>
        </w:rPr>
        <w:t>de</w:t>
      </w:r>
      <w:r>
        <w:rPr>
          <w:spacing w:val="-11"/>
          <w:w w:val="105"/>
        </w:rPr>
        <w:t xml:space="preserve"> </w:t>
      </w:r>
      <w:r>
        <w:rPr>
          <w:w w:val="105"/>
        </w:rPr>
        <w:t>los</w:t>
      </w:r>
      <w:r>
        <w:rPr>
          <w:spacing w:val="-9"/>
          <w:w w:val="105"/>
        </w:rPr>
        <w:t xml:space="preserve"> </w:t>
      </w:r>
      <w:r>
        <w:rPr>
          <w:w w:val="105"/>
        </w:rPr>
        <w:t>cuales</w:t>
      </w:r>
      <w:r>
        <w:rPr>
          <w:spacing w:val="-12"/>
          <w:w w:val="105"/>
        </w:rPr>
        <w:t xml:space="preserve"> </w:t>
      </w:r>
      <w:r>
        <w:rPr>
          <w:w w:val="105"/>
        </w:rPr>
        <w:t>3</w:t>
      </w:r>
      <w:r>
        <w:rPr>
          <w:spacing w:val="-11"/>
          <w:w w:val="105"/>
        </w:rPr>
        <w:t xml:space="preserve"> </w:t>
      </w:r>
      <w:r>
        <w:rPr>
          <w:w w:val="105"/>
        </w:rPr>
        <w:t>mujer</w:t>
      </w:r>
      <w:r>
        <w:rPr>
          <w:spacing w:val="-11"/>
          <w:w w:val="105"/>
        </w:rPr>
        <w:t xml:space="preserve"> </w:t>
      </w:r>
      <w:r>
        <w:rPr>
          <w:w w:val="105"/>
        </w:rPr>
        <w:t>y</w:t>
      </w:r>
      <w:r>
        <w:rPr>
          <w:spacing w:val="-9"/>
          <w:w w:val="105"/>
        </w:rPr>
        <w:t xml:space="preserve"> </w:t>
      </w:r>
      <w:r>
        <w:rPr>
          <w:w w:val="105"/>
        </w:rPr>
        <w:t>1</w:t>
      </w:r>
      <w:r>
        <w:rPr>
          <w:spacing w:val="-10"/>
          <w:w w:val="105"/>
        </w:rPr>
        <w:t xml:space="preserve"> </w:t>
      </w:r>
      <w:r>
        <w:rPr>
          <w:w w:val="105"/>
        </w:rPr>
        <w:t>hombre</w:t>
      </w:r>
      <w:r>
        <w:rPr>
          <w:spacing w:val="-9"/>
          <w:w w:val="105"/>
        </w:rPr>
        <w:t xml:space="preserve"> </w:t>
      </w:r>
      <w:r>
        <w:rPr>
          <w:w w:val="105"/>
        </w:rPr>
        <w:t>tenían</w:t>
      </w:r>
      <w:r>
        <w:rPr>
          <w:spacing w:val="-9"/>
          <w:w w:val="105"/>
        </w:rPr>
        <w:t xml:space="preserve"> </w:t>
      </w:r>
      <w:r>
        <w:rPr>
          <w:w w:val="105"/>
        </w:rPr>
        <w:t>de</w:t>
      </w:r>
      <w:r>
        <w:rPr>
          <w:spacing w:val="-11"/>
          <w:w w:val="105"/>
        </w:rPr>
        <w:t xml:space="preserve"> </w:t>
      </w:r>
      <w:r>
        <w:rPr>
          <w:w w:val="105"/>
        </w:rPr>
        <w:t>0</w:t>
      </w:r>
      <w:r>
        <w:rPr>
          <w:spacing w:val="-11"/>
          <w:w w:val="105"/>
        </w:rPr>
        <w:t xml:space="preserve"> </w:t>
      </w:r>
      <w:r>
        <w:rPr>
          <w:w w:val="105"/>
        </w:rPr>
        <w:t>a</w:t>
      </w:r>
      <w:r>
        <w:rPr>
          <w:spacing w:val="-9"/>
          <w:w w:val="105"/>
        </w:rPr>
        <w:t xml:space="preserve"> </w:t>
      </w:r>
      <w:r>
        <w:rPr>
          <w:w w:val="105"/>
        </w:rPr>
        <w:t xml:space="preserve">5 </w:t>
      </w:r>
      <w:proofErr w:type="gramStart"/>
      <w:r>
        <w:rPr>
          <w:w w:val="105"/>
        </w:rPr>
        <w:t>años de edad</w:t>
      </w:r>
      <w:proofErr w:type="gramEnd"/>
      <w:r>
        <w:rPr>
          <w:w w:val="105"/>
        </w:rPr>
        <w:t>; 3 mujeres y 2 hombres estaban en el rango de edad de 6 a 8 años,</w:t>
      </w:r>
      <w:r>
        <w:rPr>
          <w:spacing w:val="-7"/>
          <w:w w:val="105"/>
        </w:rPr>
        <w:t xml:space="preserve"> </w:t>
      </w:r>
      <w:r>
        <w:rPr>
          <w:w w:val="105"/>
        </w:rPr>
        <w:t>11</w:t>
      </w:r>
      <w:r>
        <w:rPr>
          <w:spacing w:val="-7"/>
          <w:w w:val="105"/>
        </w:rPr>
        <w:t xml:space="preserve"> </w:t>
      </w:r>
      <w:r>
        <w:rPr>
          <w:w w:val="105"/>
        </w:rPr>
        <w:t>meses;</w:t>
      </w:r>
      <w:r>
        <w:rPr>
          <w:spacing w:val="-4"/>
          <w:w w:val="105"/>
        </w:rPr>
        <w:t xml:space="preserve"> </w:t>
      </w:r>
      <w:r>
        <w:rPr>
          <w:w w:val="105"/>
        </w:rPr>
        <w:t>mientras</w:t>
      </w:r>
      <w:r>
        <w:rPr>
          <w:spacing w:val="-5"/>
          <w:w w:val="105"/>
        </w:rPr>
        <w:t xml:space="preserve"> </w:t>
      </w:r>
      <w:r>
        <w:rPr>
          <w:w w:val="105"/>
        </w:rPr>
        <w:t>que,</w:t>
      </w:r>
      <w:r>
        <w:rPr>
          <w:spacing w:val="-4"/>
          <w:w w:val="105"/>
        </w:rPr>
        <w:t xml:space="preserve"> </w:t>
      </w:r>
      <w:r>
        <w:rPr>
          <w:w w:val="105"/>
        </w:rPr>
        <w:t>8</w:t>
      </w:r>
      <w:r>
        <w:rPr>
          <w:spacing w:val="-7"/>
          <w:w w:val="105"/>
        </w:rPr>
        <w:t xml:space="preserve"> </w:t>
      </w:r>
      <w:r>
        <w:rPr>
          <w:w w:val="105"/>
        </w:rPr>
        <w:t>mujeres</w:t>
      </w:r>
      <w:r>
        <w:rPr>
          <w:spacing w:val="-7"/>
          <w:w w:val="105"/>
        </w:rPr>
        <w:t xml:space="preserve"> </w:t>
      </w:r>
      <w:r>
        <w:rPr>
          <w:w w:val="105"/>
        </w:rPr>
        <w:t>y</w:t>
      </w:r>
      <w:r>
        <w:rPr>
          <w:spacing w:val="-4"/>
          <w:w w:val="105"/>
        </w:rPr>
        <w:t xml:space="preserve"> </w:t>
      </w:r>
      <w:r>
        <w:rPr>
          <w:w w:val="105"/>
        </w:rPr>
        <w:t>4</w:t>
      </w:r>
      <w:r>
        <w:rPr>
          <w:spacing w:val="-6"/>
          <w:w w:val="105"/>
        </w:rPr>
        <w:t xml:space="preserve"> </w:t>
      </w:r>
      <w:r>
        <w:rPr>
          <w:w w:val="105"/>
        </w:rPr>
        <w:t>hombres</w:t>
      </w:r>
      <w:r>
        <w:rPr>
          <w:spacing w:val="-4"/>
          <w:w w:val="105"/>
        </w:rPr>
        <w:t xml:space="preserve"> </w:t>
      </w:r>
      <w:r>
        <w:rPr>
          <w:w w:val="105"/>
        </w:rPr>
        <w:t>tenían</w:t>
      </w:r>
      <w:r>
        <w:rPr>
          <w:spacing w:val="-5"/>
          <w:w w:val="105"/>
        </w:rPr>
        <w:t xml:space="preserve"> </w:t>
      </w:r>
      <w:r>
        <w:rPr>
          <w:w w:val="105"/>
        </w:rPr>
        <w:t>entre</w:t>
      </w:r>
      <w:r>
        <w:rPr>
          <w:spacing w:val="-7"/>
          <w:w w:val="105"/>
        </w:rPr>
        <w:t xml:space="preserve"> </w:t>
      </w:r>
      <w:r>
        <w:rPr>
          <w:w w:val="105"/>
        </w:rPr>
        <w:t>9</w:t>
      </w:r>
      <w:r>
        <w:rPr>
          <w:spacing w:val="-7"/>
          <w:w w:val="105"/>
        </w:rPr>
        <w:t xml:space="preserve"> </w:t>
      </w:r>
      <w:r>
        <w:rPr>
          <w:w w:val="105"/>
        </w:rPr>
        <w:t>y</w:t>
      </w:r>
      <w:r>
        <w:rPr>
          <w:spacing w:val="-4"/>
          <w:w w:val="105"/>
        </w:rPr>
        <w:t xml:space="preserve"> </w:t>
      </w:r>
      <w:r>
        <w:rPr>
          <w:w w:val="105"/>
        </w:rPr>
        <w:t>12</w:t>
      </w:r>
      <w:r>
        <w:rPr>
          <w:spacing w:val="-5"/>
          <w:w w:val="105"/>
        </w:rPr>
        <w:t xml:space="preserve"> </w:t>
      </w:r>
      <w:r>
        <w:rPr>
          <w:w w:val="105"/>
        </w:rPr>
        <w:t>Años</w:t>
      </w:r>
    </w:p>
    <w:p w14:paraId="2139E2B2" w14:textId="77777777" w:rsidR="00813428" w:rsidRDefault="00813428">
      <w:pPr>
        <w:pStyle w:val="Prrafodelista"/>
        <w:spacing w:line="285" w:lineRule="auto"/>
        <w:sectPr w:rsidR="00813428">
          <w:pgSz w:w="12240" w:h="15840"/>
          <w:pgMar w:top="1340" w:right="1440" w:bottom="1440" w:left="1440" w:header="0" w:footer="1251" w:gutter="0"/>
          <w:cols w:space="720"/>
        </w:sectPr>
      </w:pPr>
    </w:p>
    <w:p w14:paraId="44BA8DD9" w14:textId="77777777" w:rsidR="00813428" w:rsidRDefault="00000000">
      <w:pPr>
        <w:pStyle w:val="Textoindependiente"/>
        <w:spacing w:before="105" w:line="285" w:lineRule="auto"/>
        <w:ind w:left="981" w:right="262"/>
        <w:jc w:val="both"/>
      </w:pPr>
      <w:r>
        <w:rPr>
          <w:w w:val="105"/>
        </w:rPr>
        <w:lastRenderedPageBreak/>
        <w:t>11 meses; y</w:t>
      </w:r>
      <w:r>
        <w:rPr>
          <w:spacing w:val="-1"/>
          <w:w w:val="105"/>
        </w:rPr>
        <w:t xml:space="preserve"> </w:t>
      </w:r>
      <w:r>
        <w:rPr>
          <w:w w:val="105"/>
        </w:rPr>
        <w:t>8 mujeres</w:t>
      </w:r>
      <w:r>
        <w:rPr>
          <w:spacing w:val="-1"/>
          <w:w w:val="105"/>
        </w:rPr>
        <w:t xml:space="preserve"> </w:t>
      </w:r>
      <w:r>
        <w:rPr>
          <w:w w:val="105"/>
        </w:rPr>
        <w:t>y 6 hombres tenían</w:t>
      </w:r>
      <w:r>
        <w:rPr>
          <w:spacing w:val="-1"/>
          <w:w w:val="105"/>
        </w:rPr>
        <w:t xml:space="preserve"> </w:t>
      </w:r>
      <w:r>
        <w:rPr>
          <w:w w:val="105"/>
        </w:rPr>
        <w:t>de</w:t>
      </w:r>
      <w:r>
        <w:rPr>
          <w:spacing w:val="-1"/>
          <w:w w:val="105"/>
        </w:rPr>
        <w:t xml:space="preserve"> </w:t>
      </w:r>
      <w:r>
        <w:rPr>
          <w:w w:val="105"/>
        </w:rPr>
        <w:t>entre</w:t>
      </w:r>
      <w:r>
        <w:rPr>
          <w:spacing w:val="-1"/>
          <w:w w:val="105"/>
        </w:rPr>
        <w:t xml:space="preserve"> </w:t>
      </w:r>
      <w:r>
        <w:rPr>
          <w:w w:val="105"/>
        </w:rPr>
        <w:t>13 a 17 años</w:t>
      </w:r>
      <w:r>
        <w:rPr>
          <w:spacing w:val="-1"/>
          <w:w w:val="105"/>
        </w:rPr>
        <w:t xml:space="preserve"> </w:t>
      </w:r>
      <w:r>
        <w:rPr>
          <w:w w:val="105"/>
        </w:rPr>
        <w:t>11 meses</w:t>
      </w:r>
      <w:r>
        <w:rPr>
          <w:spacing w:val="-1"/>
          <w:w w:val="105"/>
        </w:rPr>
        <w:t xml:space="preserve"> </w:t>
      </w:r>
      <w:r>
        <w:rPr>
          <w:w w:val="105"/>
        </w:rPr>
        <w:t xml:space="preserve">de </w:t>
      </w:r>
      <w:r>
        <w:rPr>
          <w:spacing w:val="-4"/>
          <w:w w:val="105"/>
        </w:rPr>
        <w:t>edad.</w:t>
      </w:r>
    </w:p>
    <w:p w14:paraId="43E086BD" w14:textId="77777777" w:rsidR="00813428" w:rsidRDefault="00000000">
      <w:pPr>
        <w:pStyle w:val="Prrafodelista"/>
        <w:numPr>
          <w:ilvl w:val="1"/>
          <w:numId w:val="11"/>
        </w:numPr>
        <w:tabs>
          <w:tab w:val="left" w:pos="981"/>
        </w:tabs>
        <w:spacing w:line="285" w:lineRule="auto"/>
        <w:ind w:left="981" w:right="260"/>
      </w:pPr>
      <w:r>
        <w:rPr>
          <w:w w:val="105"/>
        </w:rPr>
        <w:t>Desde 2024 y hasta la fecha, se ubican 26 NNA, de los cuales 3 mujeres y 3 hombres</w:t>
      </w:r>
      <w:r>
        <w:rPr>
          <w:spacing w:val="-9"/>
          <w:w w:val="105"/>
        </w:rPr>
        <w:t xml:space="preserve"> </w:t>
      </w:r>
      <w:r>
        <w:rPr>
          <w:w w:val="105"/>
        </w:rPr>
        <w:t>estaban</w:t>
      </w:r>
      <w:r>
        <w:rPr>
          <w:spacing w:val="-8"/>
          <w:w w:val="105"/>
        </w:rPr>
        <w:t xml:space="preserve"> </w:t>
      </w:r>
      <w:r>
        <w:rPr>
          <w:w w:val="105"/>
        </w:rPr>
        <w:t>en</w:t>
      </w:r>
      <w:r>
        <w:rPr>
          <w:spacing w:val="-8"/>
          <w:w w:val="105"/>
        </w:rPr>
        <w:t xml:space="preserve"> </w:t>
      </w:r>
      <w:r>
        <w:rPr>
          <w:w w:val="105"/>
        </w:rPr>
        <w:t>el</w:t>
      </w:r>
      <w:r>
        <w:rPr>
          <w:spacing w:val="-11"/>
          <w:w w:val="105"/>
        </w:rPr>
        <w:t xml:space="preserve"> </w:t>
      </w:r>
      <w:r>
        <w:rPr>
          <w:w w:val="105"/>
        </w:rPr>
        <w:t>rango</w:t>
      </w:r>
      <w:r>
        <w:rPr>
          <w:spacing w:val="-11"/>
          <w:w w:val="105"/>
        </w:rPr>
        <w:t xml:space="preserve"> </w:t>
      </w:r>
      <w:r>
        <w:rPr>
          <w:w w:val="105"/>
        </w:rPr>
        <w:t>de</w:t>
      </w:r>
      <w:r>
        <w:rPr>
          <w:spacing w:val="-9"/>
          <w:w w:val="105"/>
        </w:rPr>
        <w:t xml:space="preserve"> </w:t>
      </w:r>
      <w:r>
        <w:rPr>
          <w:w w:val="105"/>
        </w:rPr>
        <w:t>edad</w:t>
      </w:r>
      <w:r>
        <w:rPr>
          <w:spacing w:val="-8"/>
          <w:w w:val="105"/>
        </w:rPr>
        <w:t xml:space="preserve"> </w:t>
      </w:r>
      <w:r>
        <w:rPr>
          <w:w w:val="105"/>
        </w:rPr>
        <w:t>de</w:t>
      </w:r>
      <w:r>
        <w:rPr>
          <w:spacing w:val="-11"/>
          <w:w w:val="105"/>
        </w:rPr>
        <w:t xml:space="preserve"> </w:t>
      </w:r>
      <w:r>
        <w:rPr>
          <w:w w:val="105"/>
        </w:rPr>
        <w:t>6</w:t>
      </w:r>
      <w:r>
        <w:rPr>
          <w:spacing w:val="-8"/>
          <w:w w:val="105"/>
        </w:rPr>
        <w:t xml:space="preserve"> </w:t>
      </w:r>
      <w:r>
        <w:rPr>
          <w:w w:val="105"/>
        </w:rPr>
        <w:t>a</w:t>
      </w:r>
      <w:r>
        <w:rPr>
          <w:spacing w:val="-8"/>
          <w:w w:val="105"/>
        </w:rPr>
        <w:t xml:space="preserve"> </w:t>
      </w:r>
      <w:r>
        <w:rPr>
          <w:w w:val="105"/>
        </w:rPr>
        <w:t>8</w:t>
      </w:r>
      <w:r>
        <w:rPr>
          <w:spacing w:val="-11"/>
          <w:w w:val="105"/>
        </w:rPr>
        <w:t xml:space="preserve"> </w:t>
      </w:r>
      <w:r>
        <w:rPr>
          <w:w w:val="105"/>
        </w:rPr>
        <w:t>años,</w:t>
      </w:r>
      <w:r>
        <w:rPr>
          <w:spacing w:val="-8"/>
          <w:w w:val="105"/>
        </w:rPr>
        <w:t xml:space="preserve"> </w:t>
      </w:r>
      <w:r>
        <w:rPr>
          <w:w w:val="105"/>
        </w:rPr>
        <w:t>11</w:t>
      </w:r>
      <w:r>
        <w:rPr>
          <w:spacing w:val="-8"/>
          <w:w w:val="105"/>
        </w:rPr>
        <w:t xml:space="preserve"> </w:t>
      </w:r>
      <w:r>
        <w:rPr>
          <w:w w:val="105"/>
        </w:rPr>
        <w:t>meses;</w:t>
      </w:r>
      <w:r>
        <w:rPr>
          <w:spacing w:val="-8"/>
          <w:w w:val="105"/>
        </w:rPr>
        <w:t xml:space="preserve"> </w:t>
      </w:r>
      <w:r>
        <w:rPr>
          <w:w w:val="105"/>
        </w:rPr>
        <w:t>mientras</w:t>
      </w:r>
      <w:r>
        <w:rPr>
          <w:spacing w:val="-9"/>
          <w:w w:val="105"/>
        </w:rPr>
        <w:t xml:space="preserve"> </w:t>
      </w:r>
      <w:r>
        <w:rPr>
          <w:w w:val="105"/>
        </w:rPr>
        <w:t>que,</w:t>
      </w:r>
      <w:r>
        <w:rPr>
          <w:spacing w:val="-8"/>
          <w:w w:val="105"/>
        </w:rPr>
        <w:t xml:space="preserve"> </w:t>
      </w:r>
      <w:r>
        <w:rPr>
          <w:w w:val="105"/>
        </w:rPr>
        <w:t>2 mujeres y 2 hombres tenían entre 9 y 12 Años 11 meses; y 9 mujeres y 7 hombres tenían de entre 13 a 17 años 11 meses de edad.</w:t>
      </w:r>
    </w:p>
    <w:p w14:paraId="179DD063" w14:textId="77777777" w:rsidR="00813428" w:rsidRDefault="00813428">
      <w:pPr>
        <w:pStyle w:val="Textoindependiente"/>
        <w:spacing w:before="38"/>
      </w:pPr>
    </w:p>
    <w:p w14:paraId="1C5023A2" w14:textId="77777777" w:rsidR="00813428" w:rsidRDefault="00000000">
      <w:pPr>
        <w:pStyle w:val="Textoindependiente"/>
        <w:spacing w:line="285" w:lineRule="auto"/>
        <w:ind w:left="262" w:right="260"/>
        <w:jc w:val="both"/>
        <w:rPr>
          <w:rFonts w:ascii="Trebuchet MS" w:hAnsi="Trebuchet MS"/>
          <w:i/>
        </w:rPr>
      </w:pPr>
      <w:r>
        <w:rPr>
          <w:w w:val="105"/>
        </w:rPr>
        <w:t>Asimismo, cabe</w:t>
      </w:r>
      <w:r>
        <w:rPr>
          <w:spacing w:val="-4"/>
          <w:w w:val="105"/>
        </w:rPr>
        <w:t xml:space="preserve"> </w:t>
      </w:r>
      <w:r>
        <w:rPr>
          <w:w w:val="105"/>
        </w:rPr>
        <w:t>señalar</w:t>
      </w:r>
      <w:r>
        <w:rPr>
          <w:spacing w:val="-4"/>
          <w:w w:val="105"/>
        </w:rPr>
        <w:t xml:space="preserve"> </w:t>
      </w:r>
      <w:r>
        <w:rPr>
          <w:w w:val="105"/>
        </w:rPr>
        <w:t>que</w:t>
      </w:r>
      <w:r>
        <w:rPr>
          <w:spacing w:val="-2"/>
          <w:w w:val="105"/>
        </w:rPr>
        <w:t xml:space="preserve"> </w:t>
      </w:r>
      <w:r>
        <w:rPr>
          <w:w w:val="105"/>
        </w:rPr>
        <w:t>el</w:t>
      </w:r>
      <w:r>
        <w:rPr>
          <w:spacing w:val="-2"/>
          <w:w w:val="105"/>
        </w:rPr>
        <w:t xml:space="preserve"> </w:t>
      </w:r>
      <w:r>
        <w:rPr>
          <w:w w:val="105"/>
        </w:rPr>
        <w:t>periodo</w:t>
      </w:r>
      <w:r>
        <w:rPr>
          <w:spacing w:val="-2"/>
          <w:w w:val="105"/>
        </w:rPr>
        <w:t xml:space="preserve"> </w:t>
      </w:r>
      <w:r>
        <w:rPr>
          <w:w w:val="105"/>
        </w:rPr>
        <w:t>de</w:t>
      </w:r>
      <w:r>
        <w:rPr>
          <w:spacing w:val="-4"/>
          <w:w w:val="105"/>
        </w:rPr>
        <w:t xml:space="preserve"> </w:t>
      </w:r>
      <w:r>
        <w:rPr>
          <w:w w:val="105"/>
        </w:rPr>
        <w:t>permanencia</w:t>
      </w:r>
      <w:r>
        <w:rPr>
          <w:spacing w:val="-2"/>
          <w:w w:val="105"/>
        </w:rPr>
        <w:t xml:space="preserve"> </w:t>
      </w:r>
      <w:r>
        <w:rPr>
          <w:w w:val="105"/>
        </w:rPr>
        <w:t>en</w:t>
      </w:r>
      <w:r>
        <w:rPr>
          <w:spacing w:val="-2"/>
          <w:w w:val="105"/>
        </w:rPr>
        <w:t xml:space="preserve"> </w:t>
      </w:r>
      <w:r>
        <w:rPr>
          <w:w w:val="105"/>
        </w:rPr>
        <w:t>acogimiento residencial</w:t>
      </w:r>
      <w:r>
        <w:rPr>
          <w:spacing w:val="-6"/>
          <w:w w:val="105"/>
        </w:rPr>
        <w:t xml:space="preserve"> </w:t>
      </w:r>
      <w:r>
        <w:rPr>
          <w:w w:val="105"/>
        </w:rPr>
        <w:t>de las niñas, niños y adolescentes con discapacidad en CAS de NNA del SNDIF que se reporta, es en promedio 08 años, 02 meses y 19 días. La información anterior puede observarse</w:t>
      </w:r>
      <w:r>
        <w:rPr>
          <w:spacing w:val="-9"/>
          <w:w w:val="105"/>
        </w:rPr>
        <w:t xml:space="preserve"> </w:t>
      </w:r>
      <w:r>
        <w:rPr>
          <w:w w:val="105"/>
        </w:rPr>
        <w:t>en</w:t>
      </w:r>
      <w:r>
        <w:rPr>
          <w:spacing w:val="-7"/>
          <w:w w:val="105"/>
        </w:rPr>
        <w:t xml:space="preserve"> </w:t>
      </w:r>
      <w:r>
        <w:rPr>
          <w:w w:val="105"/>
        </w:rPr>
        <w:t>el</w:t>
      </w:r>
      <w:r>
        <w:rPr>
          <w:spacing w:val="-6"/>
          <w:w w:val="105"/>
        </w:rPr>
        <w:t xml:space="preserve"> </w:t>
      </w:r>
      <w:r>
        <w:rPr>
          <w:rFonts w:ascii="Trebuchet MS" w:hAnsi="Trebuchet MS"/>
          <w:i/>
          <w:w w:val="105"/>
        </w:rPr>
        <w:t>Anexo</w:t>
      </w:r>
      <w:r>
        <w:rPr>
          <w:rFonts w:ascii="Trebuchet MS" w:hAnsi="Trebuchet MS"/>
          <w:i/>
          <w:spacing w:val="-14"/>
          <w:w w:val="105"/>
        </w:rPr>
        <w:t xml:space="preserve"> </w:t>
      </w:r>
      <w:r>
        <w:rPr>
          <w:rFonts w:ascii="Trebuchet MS" w:hAnsi="Trebuchet MS"/>
          <w:i/>
          <w:w w:val="105"/>
        </w:rPr>
        <w:t>1,</w:t>
      </w:r>
      <w:r>
        <w:rPr>
          <w:rFonts w:ascii="Trebuchet MS" w:hAnsi="Trebuchet MS"/>
          <w:i/>
          <w:spacing w:val="-11"/>
          <w:w w:val="105"/>
        </w:rPr>
        <w:t xml:space="preserve"> </w:t>
      </w:r>
      <w:r>
        <w:rPr>
          <w:rFonts w:ascii="Trebuchet MS" w:hAnsi="Trebuchet MS"/>
          <w:i/>
          <w:w w:val="105"/>
        </w:rPr>
        <w:t>apartado</w:t>
      </w:r>
      <w:r>
        <w:rPr>
          <w:rFonts w:ascii="Trebuchet MS" w:hAnsi="Trebuchet MS"/>
          <w:i/>
          <w:spacing w:val="-14"/>
          <w:w w:val="105"/>
        </w:rPr>
        <w:t xml:space="preserve"> </w:t>
      </w:r>
      <w:r>
        <w:rPr>
          <w:rFonts w:ascii="Trebuchet MS" w:hAnsi="Trebuchet MS"/>
          <w:i/>
          <w:w w:val="105"/>
        </w:rPr>
        <w:t>2.1.</w:t>
      </w:r>
    </w:p>
    <w:p w14:paraId="4973C422" w14:textId="77777777" w:rsidR="00813428" w:rsidRDefault="00813428">
      <w:pPr>
        <w:pStyle w:val="Textoindependiente"/>
        <w:rPr>
          <w:rFonts w:ascii="Trebuchet MS"/>
          <w:i/>
        </w:rPr>
      </w:pPr>
    </w:p>
    <w:p w14:paraId="793834B9" w14:textId="77777777" w:rsidR="00813428" w:rsidRDefault="00813428">
      <w:pPr>
        <w:pStyle w:val="Textoindependiente"/>
        <w:spacing w:before="80"/>
        <w:rPr>
          <w:rFonts w:ascii="Trebuchet MS"/>
          <w:i/>
        </w:rPr>
      </w:pPr>
    </w:p>
    <w:p w14:paraId="7C4B9E61" w14:textId="77777777" w:rsidR="00813428" w:rsidRDefault="00000000">
      <w:pPr>
        <w:pStyle w:val="Prrafodelista"/>
        <w:numPr>
          <w:ilvl w:val="0"/>
          <w:numId w:val="11"/>
        </w:numPr>
        <w:tabs>
          <w:tab w:val="left" w:pos="827"/>
        </w:tabs>
        <w:ind w:left="827" w:hanging="282"/>
      </w:pPr>
      <w:bookmarkStart w:id="8" w:name="_bookmark8"/>
      <w:bookmarkEnd w:id="8"/>
      <w:r>
        <w:rPr>
          <w:w w:val="105"/>
        </w:rPr>
        <w:t>Niños</w:t>
      </w:r>
      <w:r>
        <w:rPr>
          <w:spacing w:val="2"/>
          <w:w w:val="105"/>
        </w:rPr>
        <w:t xml:space="preserve"> </w:t>
      </w:r>
      <w:r>
        <w:rPr>
          <w:w w:val="105"/>
        </w:rPr>
        <w:t>con</w:t>
      </w:r>
      <w:r>
        <w:rPr>
          <w:spacing w:val="3"/>
          <w:w w:val="105"/>
        </w:rPr>
        <w:t xml:space="preserve"> </w:t>
      </w:r>
      <w:r>
        <w:rPr>
          <w:w w:val="105"/>
        </w:rPr>
        <w:t>discapacidad actualmente</w:t>
      </w:r>
      <w:r>
        <w:rPr>
          <w:spacing w:val="3"/>
          <w:w w:val="105"/>
        </w:rPr>
        <w:t xml:space="preserve"> </w:t>
      </w:r>
      <w:r>
        <w:rPr>
          <w:w w:val="105"/>
        </w:rPr>
        <w:t>sujetos al</w:t>
      </w:r>
      <w:r>
        <w:rPr>
          <w:spacing w:val="1"/>
          <w:w w:val="105"/>
        </w:rPr>
        <w:t xml:space="preserve"> </w:t>
      </w:r>
      <w:r>
        <w:rPr>
          <w:w w:val="105"/>
        </w:rPr>
        <w:t>acogimiento</w:t>
      </w:r>
      <w:r>
        <w:rPr>
          <w:spacing w:val="2"/>
          <w:w w:val="105"/>
        </w:rPr>
        <w:t xml:space="preserve"> </w:t>
      </w:r>
      <w:r>
        <w:rPr>
          <w:spacing w:val="-2"/>
          <w:w w:val="105"/>
        </w:rPr>
        <w:t>preadoptivo.</w:t>
      </w:r>
    </w:p>
    <w:p w14:paraId="7C07F522" w14:textId="77777777" w:rsidR="00813428" w:rsidRDefault="00813428">
      <w:pPr>
        <w:pStyle w:val="Textoindependiente"/>
        <w:spacing w:before="94"/>
      </w:pPr>
    </w:p>
    <w:p w14:paraId="585409F8" w14:textId="77777777" w:rsidR="00813428" w:rsidRDefault="00000000">
      <w:pPr>
        <w:pStyle w:val="Textoindependiente"/>
        <w:spacing w:before="1" w:line="285" w:lineRule="auto"/>
        <w:ind w:left="262" w:right="263"/>
        <w:jc w:val="both"/>
        <w:rPr>
          <w:rFonts w:ascii="Trebuchet MS" w:hAnsi="Trebuchet MS"/>
          <w:i/>
        </w:rPr>
      </w:pPr>
      <w:r>
        <w:rPr>
          <w:w w:val="105"/>
        </w:rPr>
        <w:t>A</w:t>
      </w:r>
      <w:r>
        <w:rPr>
          <w:spacing w:val="-6"/>
          <w:w w:val="105"/>
        </w:rPr>
        <w:t xml:space="preserve"> </w:t>
      </w:r>
      <w:r>
        <w:rPr>
          <w:w w:val="105"/>
        </w:rPr>
        <w:t>través</w:t>
      </w:r>
      <w:r>
        <w:rPr>
          <w:spacing w:val="-6"/>
          <w:w w:val="105"/>
        </w:rPr>
        <w:t xml:space="preserve"> </w:t>
      </w:r>
      <w:r>
        <w:rPr>
          <w:w w:val="105"/>
        </w:rPr>
        <w:t>de</w:t>
      </w:r>
      <w:r>
        <w:rPr>
          <w:spacing w:val="-6"/>
          <w:w w:val="105"/>
        </w:rPr>
        <w:t xml:space="preserve"> </w:t>
      </w:r>
      <w:r>
        <w:rPr>
          <w:w w:val="105"/>
        </w:rPr>
        <w:t>los</w:t>
      </w:r>
      <w:r>
        <w:rPr>
          <w:spacing w:val="-7"/>
          <w:w w:val="105"/>
        </w:rPr>
        <w:t xml:space="preserve"> </w:t>
      </w:r>
      <w:r>
        <w:rPr>
          <w:w w:val="105"/>
        </w:rPr>
        <w:t>registros</w:t>
      </w:r>
      <w:r>
        <w:rPr>
          <w:spacing w:val="-7"/>
          <w:w w:val="105"/>
        </w:rPr>
        <w:t xml:space="preserve"> </w:t>
      </w:r>
      <w:r>
        <w:rPr>
          <w:w w:val="105"/>
        </w:rPr>
        <w:t>de</w:t>
      </w:r>
      <w:r>
        <w:rPr>
          <w:spacing w:val="-6"/>
          <w:w w:val="105"/>
        </w:rPr>
        <w:t xml:space="preserve"> </w:t>
      </w:r>
      <w:r>
        <w:rPr>
          <w:w w:val="105"/>
        </w:rPr>
        <w:t>los</w:t>
      </w:r>
      <w:r>
        <w:rPr>
          <w:spacing w:val="-7"/>
          <w:w w:val="105"/>
        </w:rPr>
        <w:t xml:space="preserve"> </w:t>
      </w:r>
      <w:r>
        <w:rPr>
          <w:w w:val="105"/>
        </w:rPr>
        <w:t>CAS</w:t>
      </w:r>
      <w:r>
        <w:rPr>
          <w:spacing w:val="-7"/>
          <w:w w:val="105"/>
        </w:rPr>
        <w:t xml:space="preserve"> </w:t>
      </w:r>
      <w:r>
        <w:rPr>
          <w:w w:val="105"/>
        </w:rPr>
        <w:t>del</w:t>
      </w:r>
      <w:r>
        <w:rPr>
          <w:spacing w:val="-8"/>
          <w:w w:val="105"/>
        </w:rPr>
        <w:t xml:space="preserve"> </w:t>
      </w:r>
      <w:r>
        <w:rPr>
          <w:w w:val="105"/>
        </w:rPr>
        <w:t>SNDIF,</w:t>
      </w:r>
      <w:r>
        <w:rPr>
          <w:spacing w:val="-8"/>
          <w:w w:val="105"/>
        </w:rPr>
        <w:t xml:space="preserve"> </w:t>
      </w:r>
      <w:r>
        <w:rPr>
          <w:w w:val="105"/>
        </w:rPr>
        <w:t>se</w:t>
      </w:r>
      <w:r>
        <w:rPr>
          <w:spacing w:val="-6"/>
          <w:w w:val="105"/>
        </w:rPr>
        <w:t xml:space="preserve"> </w:t>
      </w:r>
      <w:r>
        <w:rPr>
          <w:w w:val="105"/>
        </w:rPr>
        <w:t>reporta</w:t>
      </w:r>
      <w:r>
        <w:rPr>
          <w:spacing w:val="-6"/>
          <w:w w:val="105"/>
        </w:rPr>
        <w:t xml:space="preserve"> </w:t>
      </w:r>
      <w:r>
        <w:rPr>
          <w:w w:val="105"/>
        </w:rPr>
        <w:t>únicamente</w:t>
      </w:r>
      <w:r>
        <w:rPr>
          <w:spacing w:val="-9"/>
          <w:w w:val="105"/>
        </w:rPr>
        <w:t xml:space="preserve"> </w:t>
      </w:r>
      <w:r>
        <w:rPr>
          <w:w w:val="105"/>
        </w:rPr>
        <w:t>la</w:t>
      </w:r>
      <w:r>
        <w:rPr>
          <w:spacing w:val="-5"/>
          <w:w w:val="105"/>
        </w:rPr>
        <w:t xml:space="preserve"> </w:t>
      </w:r>
      <w:r>
        <w:rPr>
          <w:w w:val="105"/>
        </w:rPr>
        <w:t>presencia</w:t>
      </w:r>
      <w:r>
        <w:rPr>
          <w:spacing w:val="-7"/>
          <w:w w:val="105"/>
        </w:rPr>
        <w:t xml:space="preserve"> </w:t>
      </w:r>
      <w:r>
        <w:rPr>
          <w:w w:val="105"/>
        </w:rPr>
        <w:t xml:space="preserve">de una niña de tres </w:t>
      </w:r>
      <w:proofErr w:type="gramStart"/>
      <w:r>
        <w:rPr>
          <w:w w:val="105"/>
        </w:rPr>
        <w:t>años de edad</w:t>
      </w:r>
      <w:proofErr w:type="gramEnd"/>
      <w:r>
        <w:rPr>
          <w:w w:val="105"/>
        </w:rPr>
        <w:t xml:space="preserve"> con discapacidad intelectual, específicamente con diagnóstico</w:t>
      </w:r>
      <w:r>
        <w:rPr>
          <w:spacing w:val="-12"/>
          <w:w w:val="105"/>
        </w:rPr>
        <w:t xml:space="preserve"> </w:t>
      </w:r>
      <w:r>
        <w:rPr>
          <w:w w:val="105"/>
        </w:rPr>
        <w:t>de</w:t>
      </w:r>
      <w:r>
        <w:rPr>
          <w:spacing w:val="-12"/>
          <w:w w:val="105"/>
        </w:rPr>
        <w:t xml:space="preserve"> </w:t>
      </w:r>
      <w:r>
        <w:rPr>
          <w:w w:val="105"/>
        </w:rPr>
        <w:t>Síndrome</w:t>
      </w:r>
      <w:r>
        <w:rPr>
          <w:spacing w:val="-10"/>
          <w:w w:val="105"/>
        </w:rPr>
        <w:t xml:space="preserve"> </w:t>
      </w:r>
      <w:r>
        <w:rPr>
          <w:w w:val="105"/>
        </w:rPr>
        <w:t>de</w:t>
      </w:r>
      <w:r>
        <w:rPr>
          <w:spacing w:val="-12"/>
          <w:w w:val="105"/>
        </w:rPr>
        <w:t xml:space="preserve"> </w:t>
      </w:r>
      <w:r>
        <w:rPr>
          <w:w w:val="105"/>
        </w:rPr>
        <w:t>Down</w:t>
      </w:r>
      <w:r>
        <w:rPr>
          <w:spacing w:val="-10"/>
          <w:w w:val="105"/>
        </w:rPr>
        <w:t xml:space="preserve"> </w:t>
      </w:r>
      <w:r>
        <w:rPr>
          <w:rFonts w:ascii="Trebuchet MS" w:hAnsi="Trebuchet MS"/>
          <w:i/>
          <w:w w:val="105"/>
        </w:rPr>
        <w:t>(Anexo</w:t>
      </w:r>
      <w:r>
        <w:rPr>
          <w:rFonts w:ascii="Trebuchet MS" w:hAnsi="Trebuchet MS"/>
          <w:i/>
          <w:spacing w:val="-15"/>
          <w:w w:val="105"/>
        </w:rPr>
        <w:t xml:space="preserve"> </w:t>
      </w:r>
      <w:r>
        <w:rPr>
          <w:rFonts w:ascii="Trebuchet MS" w:hAnsi="Trebuchet MS"/>
          <w:i/>
          <w:w w:val="105"/>
        </w:rPr>
        <w:t>1,</w:t>
      </w:r>
      <w:r>
        <w:rPr>
          <w:rFonts w:ascii="Trebuchet MS" w:hAnsi="Trebuchet MS"/>
          <w:i/>
          <w:spacing w:val="-14"/>
          <w:w w:val="105"/>
        </w:rPr>
        <w:t xml:space="preserve"> </w:t>
      </w:r>
      <w:r>
        <w:rPr>
          <w:rFonts w:ascii="Trebuchet MS" w:hAnsi="Trebuchet MS"/>
          <w:i/>
          <w:w w:val="105"/>
        </w:rPr>
        <w:t>apartado</w:t>
      </w:r>
      <w:r>
        <w:rPr>
          <w:rFonts w:ascii="Trebuchet MS" w:hAnsi="Trebuchet MS"/>
          <w:i/>
          <w:spacing w:val="-17"/>
          <w:w w:val="105"/>
        </w:rPr>
        <w:t xml:space="preserve"> </w:t>
      </w:r>
      <w:r>
        <w:rPr>
          <w:rFonts w:ascii="Trebuchet MS" w:hAnsi="Trebuchet MS"/>
          <w:i/>
          <w:w w:val="105"/>
        </w:rPr>
        <w:t>2.2.).</w:t>
      </w:r>
    </w:p>
    <w:p w14:paraId="2B0F493C" w14:textId="77777777" w:rsidR="00813428" w:rsidRDefault="00813428">
      <w:pPr>
        <w:pStyle w:val="Textoindependiente"/>
        <w:rPr>
          <w:rFonts w:ascii="Trebuchet MS"/>
          <w:i/>
        </w:rPr>
      </w:pPr>
    </w:p>
    <w:p w14:paraId="047949FC" w14:textId="77777777" w:rsidR="00813428" w:rsidRDefault="00813428">
      <w:pPr>
        <w:pStyle w:val="Textoindependiente"/>
        <w:spacing w:before="80"/>
        <w:rPr>
          <w:rFonts w:ascii="Trebuchet MS"/>
          <w:i/>
        </w:rPr>
      </w:pPr>
    </w:p>
    <w:p w14:paraId="3C17EB17" w14:textId="77777777" w:rsidR="00813428" w:rsidRDefault="00000000">
      <w:pPr>
        <w:pStyle w:val="Prrafodelista"/>
        <w:numPr>
          <w:ilvl w:val="0"/>
          <w:numId w:val="11"/>
        </w:numPr>
        <w:tabs>
          <w:tab w:val="left" w:pos="826"/>
          <w:tab w:val="left" w:pos="828"/>
        </w:tabs>
        <w:spacing w:line="285" w:lineRule="auto"/>
        <w:ind w:right="261"/>
        <w:jc w:val="both"/>
      </w:pPr>
      <w:bookmarkStart w:id="9" w:name="_bookmark9"/>
      <w:bookmarkEnd w:id="9"/>
      <w:r>
        <w:rPr>
          <w:w w:val="105"/>
        </w:rPr>
        <w:t>Niñas, niños y adolescentes con discapacidad en instituciones psiquiátricas. Se ruega que la información incluya datos desagregados por sexo, edad, permanencia en el hospital o la unidad psiquiátrica.</w:t>
      </w:r>
    </w:p>
    <w:p w14:paraId="7CA2A113" w14:textId="77777777" w:rsidR="00813428" w:rsidRDefault="00813428">
      <w:pPr>
        <w:pStyle w:val="Textoindependiente"/>
        <w:spacing w:before="44"/>
      </w:pPr>
    </w:p>
    <w:p w14:paraId="060A604C" w14:textId="77777777" w:rsidR="00813428" w:rsidRDefault="00000000">
      <w:pPr>
        <w:pStyle w:val="Textoindependiente"/>
        <w:spacing w:line="283" w:lineRule="auto"/>
        <w:ind w:left="262" w:right="258"/>
        <w:jc w:val="both"/>
        <w:rPr>
          <w:rFonts w:ascii="Trebuchet MS" w:hAnsi="Trebuchet MS"/>
          <w:i/>
        </w:rPr>
      </w:pPr>
      <w:r>
        <w:rPr>
          <w:w w:val="105"/>
        </w:rPr>
        <w:t>En</w:t>
      </w:r>
      <w:r>
        <w:rPr>
          <w:spacing w:val="-14"/>
          <w:w w:val="105"/>
        </w:rPr>
        <w:t xml:space="preserve"> </w:t>
      </w:r>
      <w:r>
        <w:rPr>
          <w:w w:val="105"/>
        </w:rPr>
        <w:t>la</w:t>
      </w:r>
      <w:r>
        <w:rPr>
          <w:spacing w:val="-12"/>
          <w:w w:val="105"/>
        </w:rPr>
        <w:t xml:space="preserve"> </w:t>
      </w:r>
      <w:r>
        <w:rPr>
          <w:w w:val="105"/>
        </w:rPr>
        <w:t>Clínica</w:t>
      </w:r>
      <w:r>
        <w:rPr>
          <w:spacing w:val="-13"/>
          <w:w w:val="105"/>
        </w:rPr>
        <w:t xml:space="preserve"> </w:t>
      </w:r>
      <w:r>
        <w:rPr>
          <w:w w:val="105"/>
        </w:rPr>
        <w:t>Campestre</w:t>
      </w:r>
      <w:r>
        <w:rPr>
          <w:spacing w:val="-15"/>
          <w:w w:val="105"/>
        </w:rPr>
        <w:t xml:space="preserve"> </w:t>
      </w:r>
      <w:r>
        <w:rPr>
          <w:w w:val="105"/>
        </w:rPr>
        <w:t>Citlaltépetl,</w:t>
      </w:r>
      <w:r>
        <w:rPr>
          <w:spacing w:val="-12"/>
          <w:w w:val="105"/>
        </w:rPr>
        <w:t xml:space="preserve"> </w:t>
      </w:r>
      <w:r>
        <w:rPr>
          <w:w w:val="105"/>
        </w:rPr>
        <w:t>S.</w:t>
      </w:r>
      <w:r>
        <w:rPr>
          <w:spacing w:val="-13"/>
          <w:w w:val="105"/>
        </w:rPr>
        <w:t xml:space="preserve"> </w:t>
      </w:r>
      <w:r>
        <w:rPr>
          <w:w w:val="105"/>
        </w:rPr>
        <w:t>A.</w:t>
      </w:r>
      <w:r>
        <w:rPr>
          <w:spacing w:val="-15"/>
          <w:w w:val="105"/>
        </w:rPr>
        <w:t xml:space="preserve"> </w:t>
      </w:r>
      <w:r>
        <w:rPr>
          <w:w w:val="105"/>
        </w:rPr>
        <w:t>de</w:t>
      </w:r>
      <w:r>
        <w:rPr>
          <w:spacing w:val="-14"/>
          <w:w w:val="105"/>
        </w:rPr>
        <w:t xml:space="preserve"> </w:t>
      </w:r>
      <w:r>
        <w:rPr>
          <w:w w:val="105"/>
        </w:rPr>
        <w:t>C.</w:t>
      </w:r>
      <w:r>
        <w:rPr>
          <w:spacing w:val="-15"/>
          <w:w w:val="105"/>
        </w:rPr>
        <w:t xml:space="preserve"> </w:t>
      </w:r>
      <w:r>
        <w:rPr>
          <w:w w:val="105"/>
        </w:rPr>
        <w:t>V.,</w:t>
      </w:r>
      <w:r>
        <w:rPr>
          <w:spacing w:val="-13"/>
          <w:w w:val="105"/>
        </w:rPr>
        <w:t xml:space="preserve"> </w:t>
      </w:r>
      <w:r>
        <w:rPr>
          <w:w w:val="105"/>
        </w:rPr>
        <w:t>se</w:t>
      </w:r>
      <w:r>
        <w:rPr>
          <w:spacing w:val="38"/>
          <w:w w:val="105"/>
        </w:rPr>
        <w:t xml:space="preserve"> </w:t>
      </w:r>
      <w:r>
        <w:rPr>
          <w:w w:val="105"/>
        </w:rPr>
        <w:t>encuentran</w:t>
      </w:r>
      <w:r>
        <w:rPr>
          <w:spacing w:val="-8"/>
          <w:w w:val="105"/>
        </w:rPr>
        <w:t xml:space="preserve"> </w:t>
      </w:r>
      <w:r>
        <w:rPr>
          <w:w w:val="105"/>
        </w:rPr>
        <w:t>13</w:t>
      </w:r>
      <w:r>
        <w:rPr>
          <w:spacing w:val="-13"/>
          <w:w w:val="105"/>
        </w:rPr>
        <w:t xml:space="preserve"> </w:t>
      </w:r>
      <w:r>
        <w:rPr>
          <w:w w:val="105"/>
        </w:rPr>
        <w:t>menores</w:t>
      </w:r>
      <w:r>
        <w:rPr>
          <w:spacing w:val="-14"/>
          <w:w w:val="105"/>
        </w:rPr>
        <w:t xml:space="preserve"> </w:t>
      </w:r>
      <w:r>
        <w:rPr>
          <w:w w:val="105"/>
        </w:rPr>
        <w:t>de</w:t>
      </w:r>
      <w:r>
        <w:rPr>
          <w:spacing w:val="-14"/>
          <w:w w:val="105"/>
        </w:rPr>
        <w:t xml:space="preserve"> </w:t>
      </w:r>
      <w:r>
        <w:rPr>
          <w:w w:val="105"/>
        </w:rPr>
        <w:t>edad con discapacidad. Si bien no se cuenta con menores de edad de entre 0 a 5 años, se tiene</w:t>
      </w:r>
      <w:r>
        <w:rPr>
          <w:spacing w:val="-3"/>
          <w:w w:val="105"/>
        </w:rPr>
        <w:t xml:space="preserve"> </w:t>
      </w:r>
      <w:r>
        <w:rPr>
          <w:w w:val="105"/>
        </w:rPr>
        <w:t>el</w:t>
      </w:r>
      <w:r>
        <w:rPr>
          <w:spacing w:val="-1"/>
          <w:w w:val="105"/>
        </w:rPr>
        <w:t xml:space="preserve"> </w:t>
      </w:r>
      <w:r>
        <w:rPr>
          <w:w w:val="105"/>
        </w:rPr>
        <w:t>registro</w:t>
      </w:r>
      <w:r>
        <w:rPr>
          <w:spacing w:val="-3"/>
          <w:w w:val="105"/>
        </w:rPr>
        <w:t xml:space="preserve"> </w:t>
      </w:r>
      <w:r>
        <w:rPr>
          <w:w w:val="105"/>
        </w:rPr>
        <w:t>de</w:t>
      </w:r>
      <w:r>
        <w:rPr>
          <w:spacing w:val="-3"/>
          <w:w w:val="105"/>
        </w:rPr>
        <w:t xml:space="preserve"> </w:t>
      </w:r>
      <w:r>
        <w:rPr>
          <w:w w:val="105"/>
        </w:rPr>
        <w:t>una</w:t>
      </w:r>
      <w:r>
        <w:rPr>
          <w:spacing w:val="-3"/>
          <w:w w:val="105"/>
        </w:rPr>
        <w:t xml:space="preserve"> </w:t>
      </w:r>
      <w:r>
        <w:rPr>
          <w:w w:val="105"/>
        </w:rPr>
        <w:t>niña</w:t>
      </w:r>
      <w:r>
        <w:rPr>
          <w:spacing w:val="-1"/>
          <w:w w:val="105"/>
        </w:rPr>
        <w:t xml:space="preserve"> </w:t>
      </w:r>
      <w:r>
        <w:rPr>
          <w:w w:val="105"/>
        </w:rPr>
        <w:t>de</w:t>
      </w:r>
      <w:r>
        <w:rPr>
          <w:spacing w:val="-1"/>
          <w:w w:val="105"/>
        </w:rPr>
        <w:t xml:space="preserve"> </w:t>
      </w:r>
      <w:r>
        <w:rPr>
          <w:w w:val="105"/>
        </w:rPr>
        <w:t>entre</w:t>
      </w:r>
      <w:r>
        <w:rPr>
          <w:spacing w:val="-1"/>
          <w:w w:val="105"/>
        </w:rPr>
        <w:t xml:space="preserve"> </w:t>
      </w:r>
      <w:r>
        <w:rPr>
          <w:w w:val="105"/>
        </w:rPr>
        <w:t>6</w:t>
      </w:r>
      <w:r>
        <w:rPr>
          <w:spacing w:val="-2"/>
          <w:w w:val="105"/>
        </w:rPr>
        <w:t xml:space="preserve"> </w:t>
      </w:r>
      <w:r>
        <w:rPr>
          <w:w w:val="105"/>
        </w:rPr>
        <w:t>y</w:t>
      </w:r>
      <w:r>
        <w:rPr>
          <w:spacing w:val="-3"/>
          <w:w w:val="105"/>
        </w:rPr>
        <w:t xml:space="preserve"> </w:t>
      </w:r>
      <w:r>
        <w:rPr>
          <w:w w:val="105"/>
        </w:rPr>
        <w:t>11</w:t>
      </w:r>
      <w:r>
        <w:rPr>
          <w:spacing w:val="-3"/>
          <w:w w:val="105"/>
        </w:rPr>
        <w:t xml:space="preserve"> </w:t>
      </w:r>
      <w:r>
        <w:rPr>
          <w:w w:val="105"/>
        </w:rPr>
        <w:t>años,</w:t>
      </w:r>
      <w:r>
        <w:rPr>
          <w:spacing w:val="-1"/>
          <w:w w:val="105"/>
        </w:rPr>
        <w:t xml:space="preserve"> </w:t>
      </w:r>
      <w:r>
        <w:rPr>
          <w:w w:val="105"/>
        </w:rPr>
        <w:t>y</w:t>
      </w:r>
      <w:r>
        <w:rPr>
          <w:spacing w:val="-3"/>
          <w:w w:val="105"/>
        </w:rPr>
        <w:t xml:space="preserve"> </w:t>
      </w:r>
      <w:r>
        <w:rPr>
          <w:w w:val="105"/>
        </w:rPr>
        <w:t>3</w:t>
      </w:r>
      <w:r>
        <w:rPr>
          <w:spacing w:val="-3"/>
          <w:w w:val="105"/>
        </w:rPr>
        <w:t xml:space="preserve"> </w:t>
      </w:r>
      <w:r>
        <w:rPr>
          <w:w w:val="105"/>
        </w:rPr>
        <w:t>adolescentes</w:t>
      </w:r>
      <w:r>
        <w:rPr>
          <w:spacing w:val="-1"/>
          <w:w w:val="105"/>
        </w:rPr>
        <w:t xml:space="preserve"> </w:t>
      </w:r>
      <w:r>
        <w:rPr>
          <w:w w:val="105"/>
        </w:rPr>
        <w:t>de</w:t>
      </w:r>
      <w:r>
        <w:rPr>
          <w:spacing w:val="-3"/>
          <w:w w:val="105"/>
        </w:rPr>
        <w:t xml:space="preserve"> </w:t>
      </w:r>
      <w:r>
        <w:rPr>
          <w:w w:val="105"/>
        </w:rPr>
        <w:t>sexo</w:t>
      </w:r>
      <w:r>
        <w:rPr>
          <w:spacing w:val="-3"/>
          <w:w w:val="105"/>
        </w:rPr>
        <w:t xml:space="preserve"> </w:t>
      </w:r>
      <w:r>
        <w:rPr>
          <w:w w:val="105"/>
        </w:rPr>
        <w:t>femenino, y</w:t>
      </w:r>
      <w:r>
        <w:rPr>
          <w:spacing w:val="-10"/>
          <w:w w:val="105"/>
        </w:rPr>
        <w:t xml:space="preserve"> </w:t>
      </w:r>
      <w:r>
        <w:rPr>
          <w:w w:val="105"/>
        </w:rPr>
        <w:t>9</w:t>
      </w:r>
      <w:r>
        <w:rPr>
          <w:spacing w:val="-11"/>
          <w:w w:val="105"/>
        </w:rPr>
        <w:t xml:space="preserve"> </w:t>
      </w:r>
      <w:r>
        <w:rPr>
          <w:w w:val="105"/>
        </w:rPr>
        <w:t>del</w:t>
      </w:r>
      <w:r>
        <w:rPr>
          <w:spacing w:val="-12"/>
          <w:w w:val="105"/>
        </w:rPr>
        <w:t xml:space="preserve"> </w:t>
      </w:r>
      <w:r>
        <w:rPr>
          <w:w w:val="105"/>
        </w:rPr>
        <w:t>sexo</w:t>
      </w:r>
      <w:r>
        <w:rPr>
          <w:spacing w:val="-10"/>
          <w:w w:val="105"/>
        </w:rPr>
        <w:t xml:space="preserve"> </w:t>
      </w:r>
      <w:r>
        <w:rPr>
          <w:w w:val="105"/>
        </w:rPr>
        <w:t>masculino</w:t>
      </w:r>
      <w:r>
        <w:rPr>
          <w:spacing w:val="-12"/>
          <w:w w:val="105"/>
        </w:rPr>
        <w:t xml:space="preserve"> </w:t>
      </w:r>
      <w:r>
        <w:rPr>
          <w:w w:val="105"/>
        </w:rPr>
        <w:t>de</w:t>
      </w:r>
      <w:r>
        <w:rPr>
          <w:spacing w:val="-10"/>
          <w:w w:val="105"/>
        </w:rPr>
        <w:t xml:space="preserve"> </w:t>
      </w:r>
      <w:r>
        <w:rPr>
          <w:w w:val="105"/>
        </w:rPr>
        <w:t>entre</w:t>
      </w:r>
      <w:r>
        <w:rPr>
          <w:spacing w:val="-12"/>
          <w:w w:val="105"/>
        </w:rPr>
        <w:t xml:space="preserve"> </w:t>
      </w:r>
      <w:r>
        <w:rPr>
          <w:w w:val="105"/>
        </w:rPr>
        <w:t>los</w:t>
      </w:r>
      <w:r>
        <w:rPr>
          <w:spacing w:val="-13"/>
          <w:w w:val="105"/>
        </w:rPr>
        <w:t xml:space="preserve"> </w:t>
      </w:r>
      <w:r>
        <w:rPr>
          <w:w w:val="105"/>
        </w:rPr>
        <w:t>12</w:t>
      </w:r>
      <w:r>
        <w:rPr>
          <w:spacing w:val="-10"/>
          <w:w w:val="105"/>
        </w:rPr>
        <w:t xml:space="preserve"> </w:t>
      </w:r>
      <w:r>
        <w:rPr>
          <w:w w:val="105"/>
        </w:rPr>
        <w:t>y</w:t>
      </w:r>
      <w:r>
        <w:rPr>
          <w:spacing w:val="-12"/>
          <w:w w:val="105"/>
        </w:rPr>
        <w:t xml:space="preserve"> </w:t>
      </w:r>
      <w:r>
        <w:rPr>
          <w:w w:val="105"/>
        </w:rPr>
        <w:t>17</w:t>
      </w:r>
      <w:r>
        <w:rPr>
          <w:spacing w:val="-12"/>
          <w:w w:val="105"/>
        </w:rPr>
        <w:t xml:space="preserve"> </w:t>
      </w:r>
      <w:proofErr w:type="gramStart"/>
      <w:r>
        <w:rPr>
          <w:w w:val="105"/>
        </w:rPr>
        <w:t>años</w:t>
      </w:r>
      <w:r>
        <w:rPr>
          <w:spacing w:val="-10"/>
          <w:w w:val="105"/>
        </w:rPr>
        <w:t xml:space="preserve"> </w:t>
      </w:r>
      <w:r>
        <w:rPr>
          <w:w w:val="105"/>
        </w:rPr>
        <w:t>de</w:t>
      </w:r>
      <w:r>
        <w:rPr>
          <w:spacing w:val="-10"/>
          <w:w w:val="105"/>
        </w:rPr>
        <w:t xml:space="preserve"> </w:t>
      </w:r>
      <w:r>
        <w:rPr>
          <w:w w:val="105"/>
        </w:rPr>
        <w:t>edad</w:t>
      </w:r>
      <w:proofErr w:type="gramEnd"/>
      <w:r>
        <w:rPr>
          <w:spacing w:val="-8"/>
          <w:w w:val="105"/>
        </w:rPr>
        <w:t xml:space="preserve"> </w:t>
      </w:r>
      <w:r>
        <w:rPr>
          <w:rFonts w:ascii="Trebuchet MS" w:hAnsi="Trebuchet MS"/>
          <w:i/>
          <w:w w:val="105"/>
        </w:rPr>
        <w:t>(Anexo</w:t>
      </w:r>
      <w:r>
        <w:rPr>
          <w:rFonts w:ascii="Trebuchet MS" w:hAnsi="Trebuchet MS"/>
          <w:i/>
          <w:spacing w:val="-17"/>
          <w:w w:val="105"/>
        </w:rPr>
        <w:t xml:space="preserve"> </w:t>
      </w:r>
      <w:r>
        <w:rPr>
          <w:rFonts w:ascii="Trebuchet MS" w:hAnsi="Trebuchet MS"/>
          <w:i/>
          <w:w w:val="105"/>
        </w:rPr>
        <w:t>1,</w:t>
      </w:r>
      <w:r>
        <w:rPr>
          <w:rFonts w:ascii="Trebuchet MS" w:hAnsi="Trebuchet MS"/>
          <w:i/>
          <w:spacing w:val="-14"/>
          <w:w w:val="105"/>
        </w:rPr>
        <w:t xml:space="preserve"> </w:t>
      </w:r>
      <w:r>
        <w:rPr>
          <w:rFonts w:ascii="Trebuchet MS" w:hAnsi="Trebuchet MS"/>
          <w:i/>
          <w:w w:val="105"/>
        </w:rPr>
        <w:t>apartado</w:t>
      </w:r>
      <w:r>
        <w:rPr>
          <w:rFonts w:ascii="Trebuchet MS" w:hAnsi="Trebuchet MS"/>
          <w:i/>
          <w:spacing w:val="-17"/>
          <w:w w:val="105"/>
        </w:rPr>
        <w:t xml:space="preserve"> </w:t>
      </w:r>
      <w:r>
        <w:rPr>
          <w:rFonts w:ascii="Trebuchet MS" w:hAnsi="Trebuchet MS"/>
          <w:i/>
          <w:w w:val="105"/>
        </w:rPr>
        <w:t>2.3.).</w:t>
      </w:r>
    </w:p>
    <w:p w14:paraId="571D09F7" w14:textId="77777777" w:rsidR="00813428" w:rsidRDefault="00813428">
      <w:pPr>
        <w:pStyle w:val="Textoindependiente"/>
        <w:rPr>
          <w:rFonts w:ascii="Trebuchet MS"/>
          <w:i/>
        </w:rPr>
      </w:pPr>
    </w:p>
    <w:p w14:paraId="10143814" w14:textId="77777777" w:rsidR="00813428" w:rsidRDefault="00813428">
      <w:pPr>
        <w:pStyle w:val="Textoindependiente"/>
        <w:spacing w:before="90"/>
        <w:rPr>
          <w:rFonts w:ascii="Trebuchet MS"/>
          <w:i/>
        </w:rPr>
      </w:pPr>
    </w:p>
    <w:p w14:paraId="72B80797" w14:textId="77777777" w:rsidR="00813428" w:rsidRDefault="00000000">
      <w:pPr>
        <w:pStyle w:val="Prrafodelista"/>
        <w:numPr>
          <w:ilvl w:val="0"/>
          <w:numId w:val="11"/>
        </w:numPr>
        <w:tabs>
          <w:tab w:val="left" w:pos="826"/>
          <w:tab w:val="left" w:pos="828"/>
        </w:tabs>
        <w:spacing w:line="285" w:lineRule="auto"/>
        <w:ind w:right="263"/>
        <w:jc w:val="both"/>
      </w:pPr>
      <w:bookmarkStart w:id="10" w:name="_bookmark10"/>
      <w:bookmarkEnd w:id="10"/>
      <w:r>
        <w:rPr>
          <w:w w:val="105"/>
        </w:rPr>
        <w:t>Niñas, niños y adolescentes con discapacidad que han regresado a sus familias y/o a la comunidad desde el año 2022.</w:t>
      </w:r>
    </w:p>
    <w:p w14:paraId="19083221" w14:textId="77777777" w:rsidR="00813428" w:rsidRDefault="00813428">
      <w:pPr>
        <w:pStyle w:val="Textoindependiente"/>
        <w:spacing w:before="43"/>
      </w:pPr>
    </w:p>
    <w:p w14:paraId="6A77E2A5" w14:textId="77777777" w:rsidR="00813428" w:rsidRDefault="00000000">
      <w:pPr>
        <w:pStyle w:val="Textoindependiente"/>
        <w:ind w:left="262"/>
        <w:jc w:val="both"/>
      </w:pPr>
      <w:r>
        <w:t>Los</w:t>
      </w:r>
      <w:r>
        <w:rPr>
          <w:spacing w:val="3"/>
        </w:rPr>
        <w:t xml:space="preserve"> </w:t>
      </w:r>
      <w:r>
        <w:t>CAS</w:t>
      </w:r>
      <w:r>
        <w:rPr>
          <w:spacing w:val="1"/>
        </w:rPr>
        <w:t xml:space="preserve"> </w:t>
      </w:r>
      <w:r>
        <w:t>del</w:t>
      </w:r>
      <w:r>
        <w:rPr>
          <w:spacing w:val="1"/>
        </w:rPr>
        <w:t xml:space="preserve"> </w:t>
      </w:r>
      <w:r>
        <w:t>SNDIF</w:t>
      </w:r>
      <w:r>
        <w:rPr>
          <w:spacing w:val="4"/>
        </w:rPr>
        <w:t xml:space="preserve"> </w:t>
      </w:r>
      <w:r>
        <w:t>reportan</w:t>
      </w:r>
      <w:r>
        <w:rPr>
          <w:spacing w:val="3"/>
        </w:rPr>
        <w:t xml:space="preserve"> </w:t>
      </w:r>
      <w:r>
        <w:t>lo</w:t>
      </w:r>
      <w:r>
        <w:rPr>
          <w:spacing w:val="3"/>
        </w:rPr>
        <w:t xml:space="preserve"> </w:t>
      </w:r>
      <w:r>
        <w:rPr>
          <w:spacing w:val="-2"/>
        </w:rPr>
        <w:t>siguiente:</w:t>
      </w:r>
    </w:p>
    <w:p w14:paraId="143EB8CC" w14:textId="77777777" w:rsidR="00813428" w:rsidRDefault="00000000">
      <w:pPr>
        <w:pStyle w:val="Prrafodelista"/>
        <w:numPr>
          <w:ilvl w:val="1"/>
          <w:numId w:val="11"/>
        </w:numPr>
        <w:tabs>
          <w:tab w:val="left" w:pos="981"/>
        </w:tabs>
        <w:spacing w:before="47" w:line="285" w:lineRule="auto"/>
        <w:ind w:left="981" w:right="264"/>
      </w:pPr>
      <w:r>
        <w:rPr>
          <w:w w:val="105"/>
        </w:rPr>
        <w:t>En 2022 fueron 2 niñas, de 5 y 11 años, y 1 niño de 10 años, todos con discapacidad visual.</w:t>
      </w:r>
    </w:p>
    <w:p w14:paraId="45443051" w14:textId="77777777" w:rsidR="00813428" w:rsidRDefault="00000000">
      <w:pPr>
        <w:pStyle w:val="Prrafodelista"/>
        <w:numPr>
          <w:ilvl w:val="1"/>
          <w:numId w:val="11"/>
        </w:numPr>
        <w:tabs>
          <w:tab w:val="left" w:pos="981"/>
        </w:tabs>
        <w:spacing w:line="285" w:lineRule="auto"/>
        <w:ind w:left="981" w:right="262"/>
      </w:pPr>
      <w:r>
        <w:rPr>
          <w:w w:val="105"/>
        </w:rPr>
        <w:t>En</w:t>
      </w:r>
      <w:r>
        <w:rPr>
          <w:spacing w:val="-7"/>
          <w:w w:val="105"/>
        </w:rPr>
        <w:t xml:space="preserve"> </w:t>
      </w:r>
      <w:r>
        <w:rPr>
          <w:w w:val="105"/>
        </w:rPr>
        <w:t>2023</w:t>
      </w:r>
      <w:r>
        <w:rPr>
          <w:spacing w:val="-8"/>
          <w:w w:val="105"/>
        </w:rPr>
        <w:t xml:space="preserve"> </w:t>
      </w:r>
      <w:r>
        <w:rPr>
          <w:w w:val="105"/>
        </w:rPr>
        <w:t>fueron</w:t>
      </w:r>
      <w:r>
        <w:rPr>
          <w:spacing w:val="-9"/>
          <w:w w:val="105"/>
        </w:rPr>
        <w:t xml:space="preserve"> </w:t>
      </w:r>
      <w:r>
        <w:rPr>
          <w:w w:val="105"/>
        </w:rPr>
        <w:t>7</w:t>
      </w:r>
      <w:r>
        <w:rPr>
          <w:spacing w:val="-8"/>
          <w:w w:val="105"/>
        </w:rPr>
        <w:t xml:space="preserve"> </w:t>
      </w:r>
      <w:r>
        <w:rPr>
          <w:w w:val="105"/>
        </w:rPr>
        <w:t>niños.</w:t>
      </w:r>
      <w:r>
        <w:rPr>
          <w:spacing w:val="-9"/>
          <w:w w:val="105"/>
        </w:rPr>
        <w:t xml:space="preserve"> </w:t>
      </w:r>
      <w:r>
        <w:rPr>
          <w:w w:val="105"/>
        </w:rPr>
        <w:t>2</w:t>
      </w:r>
      <w:r>
        <w:rPr>
          <w:spacing w:val="-8"/>
          <w:w w:val="105"/>
        </w:rPr>
        <w:t xml:space="preserve"> </w:t>
      </w:r>
      <w:r>
        <w:rPr>
          <w:w w:val="105"/>
        </w:rPr>
        <w:t>de</w:t>
      </w:r>
      <w:r>
        <w:rPr>
          <w:spacing w:val="-9"/>
          <w:w w:val="105"/>
        </w:rPr>
        <w:t xml:space="preserve"> </w:t>
      </w:r>
      <w:r>
        <w:rPr>
          <w:w w:val="105"/>
        </w:rPr>
        <w:t>ellos</w:t>
      </w:r>
      <w:r>
        <w:rPr>
          <w:spacing w:val="-7"/>
          <w:w w:val="105"/>
        </w:rPr>
        <w:t xml:space="preserve"> </w:t>
      </w:r>
      <w:r>
        <w:rPr>
          <w:w w:val="105"/>
        </w:rPr>
        <w:t>con</w:t>
      </w:r>
      <w:r>
        <w:rPr>
          <w:spacing w:val="-9"/>
          <w:w w:val="105"/>
        </w:rPr>
        <w:t xml:space="preserve"> </w:t>
      </w:r>
      <w:r>
        <w:rPr>
          <w:w w:val="105"/>
        </w:rPr>
        <w:t>discapacidad</w:t>
      </w:r>
      <w:r>
        <w:rPr>
          <w:spacing w:val="-8"/>
          <w:w w:val="105"/>
        </w:rPr>
        <w:t xml:space="preserve"> </w:t>
      </w:r>
      <w:r>
        <w:rPr>
          <w:w w:val="105"/>
        </w:rPr>
        <w:t>de</w:t>
      </w:r>
      <w:r>
        <w:rPr>
          <w:spacing w:val="-7"/>
          <w:w w:val="105"/>
        </w:rPr>
        <w:t xml:space="preserve"> </w:t>
      </w:r>
      <w:r>
        <w:rPr>
          <w:w w:val="105"/>
        </w:rPr>
        <w:t>lenguaje,</w:t>
      </w:r>
      <w:r>
        <w:rPr>
          <w:spacing w:val="-9"/>
          <w:w w:val="105"/>
        </w:rPr>
        <w:t xml:space="preserve"> </w:t>
      </w:r>
      <w:r>
        <w:rPr>
          <w:w w:val="105"/>
        </w:rPr>
        <w:t>de</w:t>
      </w:r>
      <w:r>
        <w:rPr>
          <w:spacing w:val="-9"/>
          <w:w w:val="105"/>
        </w:rPr>
        <w:t xml:space="preserve"> </w:t>
      </w:r>
      <w:r>
        <w:rPr>
          <w:w w:val="105"/>
        </w:rPr>
        <w:t>6</w:t>
      </w:r>
      <w:r>
        <w:rPr>
          <w:spacing w:val="-8"/>
          <w:w w:val="105"/>
        </w:rPr>
        <w:t xml:space="preserve"> </w:t>
      </w:r>
      <w:r>
        <w:rPr>
          <w:w w:val="105"/>
        </w:rPr>
        <w:t>y</w:t>
      </w:r>
      <w:r>
        <w:rPr>
          <w:spacing w:val="-9"/>
          <w:w w:val="105"/>
        </w:rPr>
        <w:t xml:space="preserve"> </w:t>
      </w:r>
      <w:r>
        <w:rPr>
          <w:w w:val="105"/>
        </w:rPr>
        <w:t>9</w:t>
      </w:r>
      <w:r>
        <w:rPr>
          <w:spacing w:val="-8"/>
          <w:w w:val="105"/>
        </w:rPr>
        <w:t xml:space="preserve"> </w:t>
      </w:r>
      <w:r>
        <w:rPr>
          <w:w w:val="105"/>
        </w:rPr>
        <w:t>años; 2</w:t>
      </w:r>
      <w:r>
        <w:rPr>
          <w:spacing w:val="-7"/>
          <w:w w:val="105"/>
        </w:rPr>
        <w:t xml:space="preserve"> </w:t>
      </w:r>
      <w:r>
        <w:rPr>
          <w:w w:val="105"/>
        </w:rPr>
        <w:t>con</w:t>
      </w:r>
      <w:r>
        <w:rPr>
          <w:spacing w:val="-10"/>
          <w:w w:val="105"/>
        </w:rPr>
        <w:t xml:space="preserve"> </w:t>
      </w:r>
      <w:r>
        <w:rPr>
          <w:w w:val="105"/>
        </w:rPr>
        <w:t>discapacidad</w:t>
      </w:r>
      <w:r>
        <w:rPr>
          <w:spacing w:val="-9"/>
          <w:w w:val="105"/>
        </w:rPr>
        <w:t xml:space="preserve"> </w:t>
      </w:r>
      <w:r>
        <w:rPr>
          <w:w w:val="105"/>
        </w:rPr>
        <w:t>intelectual,</w:t>
      </w:r>
      <w:r>
        <w:rPr>
          <w:spacing w:val="-9"/>
          <w:w w:val="105"/>
        </w:rPr>
        <w:t xml:space="preserve"> </w:t>
      </w:r>
      <w:r>
        <w:rPr>
          <w:w w:val="105"/>
        </w:rPr>
        <w:t>de</w:t>
      </w:r>
      <w:r>
        <w:rPr>
          <w:spacing w:val="-10"/>
          <w:w w:val="105"/>
        </w:rPr>
        <w:t xml:space="preserve"> </w:t>
      </w:r>
      <w:r>
        <w:rPr>
          <w:w w:val="105"/>
        </w:rPr>
        <w:t>7</w:t>
      </w:r>
      <w:r>
        <w:rPr>
          <w:spacing w:val="-9"/>
          <w:w w:val="105"/>
        </w:rPr>
        <w:t xml:space="preserve"> </w:t>
      </w:r>
      <w:r>
        <w:rPr>
          <w:w w:val="105"/>
        </w:rPr>
        <w:t>y</w:t>
      </w:r>
      <w:r>
        <w:rPr>
          <w:spacing w:val="-10"/>
          <w:w w:val="105"/>
        </w:rPr>
        <w:t xml:space="preserve"> </w:t>
      </w:r>
      <w:r>
        <w:rPr>
          <w:w w:val="105"/>
        </w:rPr>
        <w:t>13</w:t>
      </w:r>
      <w:r>
        <w:rPr>
          <w:spacing w:val="-10"/>
          <w:w w:val="105"/>
        </w:rPr>
        <w:t xml:space="preserve"> </w:t>
      </w:r>
      <w:r>
        <w:rPr>
          <w:w w:val="105"/>
        </w:rPr>
        <w:t>años;</w:t>
      </w:r>
      <w:r>
        <w:rPr>
          <w:spacing w:val="-11"/>
          <w:w w:val="105"/>
        </w:rPr>
        <w:t xml:space="preserve"> </w:t>
      </w:r>
      <w:r>
        <w:rPr>
          <w:w w:val="105"/>
        </w:rPr>
        <w:t>2</w:t>
      </w:r>
      <w:r>
        <w:rPr>
          <w:spacing w:val="-7"/>
          <w:w w:val="105"/>
        </w:rPr>
        <w:t xml:space="preserve"> </w:t>
      </w:r>
      <w:r>
        <w:rPr>
          <w:w w:val="105"/>
        </w:rPr>
        <w:t>con</w:t>
      </w:r>
      <w:r>
        <w:rPr>
          <w:spacing w:val="-10"/>
          <w:w w:val="105"/>
        </w:rPr>
        <w:t xml:space="preserve"> </w:t>
      </w:r>
      <w:r>
        <w:rPr>
          <w:w w:val="105"/>
        </w:rPr>
        <w:t>discapacidad</w:t>
      </w:r>
      <w:r>
        <w:rPr>
          <w:spacing w:val="-9"/>
          <w:w w:val="105"/>
        </w:rPr>
        <w:t xml:space="preserve"> </w:t>
      </w:r>
      <w:r>
        <w:rPr>
          <w:w w:val="105"/>
        </w:rPr>
        <w:t>visual,</w:t>
      </w:r>
      <w:r>
        <w:rPr>
          <w:spacing w:val="-9"/>
          <w:w w:val="105"/>
        </w:rPr>
        <w:t xml:space="preserve"> </w:t>
      </w:r>
      <w:r>
        <w:rPr>
          <w:w w:val="105"/>
        </w:rPr>
        <w:t>de</w:t>
      </w:r>
      <w:r>
        <w:rPr>
          <w:spacing w:val="-8"/>
          <w:w w:val="105"/>
        </w:rPr>
        <w:t xml:space="preserve"> </w:t>
      </w:r>
      <w:r>
        <w:rPr>
          <w:w w:val="105"/>
        </w:rPr>
        <w:t>10 y 11 años, y 1 con discapacidad psicosocial de 12 años.</w:t>
      </w:r>
    </w:p>
    <w:p w14:paraId="63FE74D5" w14:textId="77777777" w:rsidR="00813428" w:rsidRDefault="00000000">
      <w:pPr>
        <w:pStyle w:val="Prrafodelista"/>
        <w:numPr>
          <w:ilvl w:val="1"/>
          <w:numId w:val="11"/>
        </w:numPr>
        <w:tabs>
          <w:tab w:val="left" w:pos="981"/>
        </w:tabs>
        <w:spacing w:line="285" w:lineRule="auto"/>
        <w:ind w:left="981" w:right="264"/>
      </w:pPr>
      <w:r>
        <w:rPr>
          <w:w w:val="105"/>
        </w:rPr>
        <w:t>En 2024, fueron una adolescente de 16 y un niño de 7 años, ambos con discapacidad intelectual.</w:t>
      </w:r>
    </w:p>
    <w:p w14:paraId="33D4EE50" w14:textId="77777777" w:rsidR="00813428" w:rsidRDefault="00813428">
      <w:pPr>
        <w:pStyle w:val="Prrafodelista"/>
        <w:spacing w:line="285" w:lineRule="auto"/>
        <w:sectPr w:rsidR="00813428">
          <w:pgSz w:w="12240" w:h="15840"/>
          <w:pgMar w:top="1340" w:right="1440" w:bottom="1440" w:left="1440" w:header="0" w:footer="1251" w:gutter="0"/>
          <w:cols w:space="720"/>
        </w:sectPr>
      </w:pPr>
    </w:p>
    <w:p w14:paraId="0AC7523A" w14:textId="77777777" w:rsidR="00813428" w:rsidRDefault="00000000">
      <w:pPr>
        <w:pStyle w:val="Textoindependiente"/>
        <w:spacing w:before="105" w:line="285" w:lineRule="auto"/>
        <w:ind w:left="262"/>
      </w:pPr>
      <w:r>
        <w:rPr>
          <w:w w:val="110"/>
        </w:rPr>
        <w:lastRenderedPageBreak/>
        <w:t>En</w:t>
      </w:r>
      <w:r>
        <w:rPr>
          <w:spacing w:val="-11"/>
          <w:w w:val="110"/>
        </w:rPr>
        <w:t xml:space="preserve"> </w:t>
      </w:r>
      <w:r>
        <w:rPr>
          <w:w w:val="110"/>
        </w:rPr>
        <w:t>cuanto</w:t>
      </w:r>
      <w:r>
        <w:rPr>
          <w:spacing w:val="-12"/>
          <w:w w:val="110"/>
        </w:rPr>
        <w:t xml:space="preserve"> </w:t>
      </w:r>
      <w:r>
        <w:rPr>
          <w:w w:val="110"/>
        </w:rPr>
        <w:t>a</w:t>
      </w:r>
      <w:r>
        <w:rPr>
          <w:spacing w:val="-10"/>
          <w:w w:val="110"/>
        </w:rPr>
        <w:t xml:space="preserve"> </w:t>
      </w:r>
      <w:r>
        <w:rPr>
          <w:w w:val="110"/>
        </w:rPr>
        <w:t>adultos</w:t>
      </w:r>
      <w:r>
        <w:rPr>
          <w:spacing w:val="-13"/>
          <w:w w:val="110"/>
        </w:rPr>
        <w:t xml:space="preserve"> </w:t>
      </w:r>
      <w:r>
        <w:rPr>
          <w:w w:val="110"/>
        </w:rPr>
        <w:t>de</w:t>
      </w:r>
      <w:r>
        <w:rPr>
          <w:spacing w:val="-13"/>
          <w:w w:val="110"/>
        </w:rPr>
        <w:t xml:space="preserve"> </w:t>
      </w:r>
      <w:r>
        <w:rPr>
          <w:w w:val="110"/>
        </w:rPr>
        <w:t>18</w:t>
      </w:r>
      <w:r>
        <w:rPr>
          <w:spacing w:val="-12"/>
          <w:w w:val="110"/>
        </w:rPr>
        <w:t xml:space="preserve"> </w:t>
      </w:r>
      <w:r>
        <w:rPr>
          <w:w w:val="110"/>
        </w:rPr>
        <w:t>años</w:t>
      </w:r>
      <w:r>
        <w:rPr>
          <w:spacing w:val="-11"/>
          <w:w w:val="110"/>
        </w:rPr>
        <w:t xml:space="preserve"> </w:t>
      </w:r>
      <w:r>
        <w:rPr>
          <w:w w:val="110"/>
        </w:rPr>
        <w:t>incorporados</w:t>
      </w:r>
      <w:r>
        <w:rPr>
          <w:spacing w:val="-13"/>
          <w:w w:val="110"/>
        </w:rPr>
        <w:t xml:space="preserve"> </w:t>
      </w:r>
      <w:r>
        <w:rPr>
          <w:w w:val="110"/>
        </w:rPr>
        <w:t>a</w:t>
      </w:r>
      <w:r>
        <w:rPr>
          <w:spacing w:val="-10"/>
          <w:w w:val="110"/>
        </w:rPr>
        <w:t xml:space="preserve"> </w:t>
      </w:r>
      <w:r>
        <w:rPr>
          <w:w w:val="110"/>
        </w:rPr>
        <w:t>la</w:t>
      </w:r>
      <w:r>
        <w:rPr>
          <w:spacing w:val="-10"/>
          <w:w w:val="110"/>
        </w:rPr>
        <w:t xml:space="preserve"> </w:t>
      </w:r>
      <w:r>
        <w:rPr>
          <w:w w:val="110"/>
        </w:rPr>
        <w:t>comunidad</w:t>
      </w:r>
      <w:r>
        <w:rPr>
          <w:spacing w:val="-12"/>
          <w:w w:val="110"/>
        </w:rPr>
        <w:t xml:space="preserve"> </w:t>
      </w:r>
      <w:r>
        <w:rPr>
          <w:w w:val="110"/>
        </w:rPr>
        <w:t>por</w:t>
      </w:r>
      <w:r>
        <w:rPr>
          <w:spacing w:val="-13"/>
          <w:w w:val="110"/>
        </w:rPr>
        <w:t xml:space="preserve"> </w:t>
      </w:r>
      <w:r>
        <w:rPr>
          <w:w w:val="110"/>
        </w:rPr>
        <w:t>parte</w:t>
      </w:r>
      <w:r>
        <w:rPr>
          <w:spacing w:val="-11"/>
          <w:w w:val="110"/>
        </w:rPr>
        <w:t xml:space="preserve"> </w:t>
      </w:r>
      <w:r>
        <w:rPr>
          <w:w w:val="110"/>
        </w:rPr>
        <w:t>de</w:t>
      </w:r>
      <w:r>
        <w:rPr>
          <w:spacing w:val="-13"/>
          <w:w w:val="110"/>
        </w:rPr>
        <w:t xml:space="preserve"> </w:t>
      </w:r>
      <w:r>
        <w:rPr>
          <w:w w:val="110"/>
        </w:rPr>
        <w:t>los</w:t>
      </w:r>
      <w:r>
        <w:rPr>
          <w:spacing w:val="-11"/>
          <w:w w:val="110"/>
        </w:rPr>
        <w:t xml:space="preserve"> </w:t>
      </w:r>
      <w:r>
        <w:rPr>
          <w:w w:val="110"/>
        </w:rPr>
        <w:t>CAS, desde</w:t>
      </w:r>
      <w:r>
        <w:rPr>
          <w:spacing w:val="-17"/>
          <w:w w:val="110"/>
        </w:rPr>
        <w:t xml:space="preserve"> </w:t>
      </w:r>
      <w:r>
        <w:rPr>
          <w:w w:val="110"/>
        </w:rPr>
        <w:t>el</w:t>
      </w:r>
      <w:r>
        <w:rPr>
          <w:spacing w:val="-16"/>
          <w:w w:val="110"/>
        </w:rPr>
        <w:t xml:space="preserve"> </w:t>
      </w:r>
      <w:r>
        <w:rPr>
          <w:w w:val="110"/>
        </w:rPr>
        <w:t>año</w:t>
      </w:r>
      <w:r>
        <w:rPr>
          <w:spacing w:val="-17"/>
          <w:w w:val="110"/>
        </w:rPr>
        <w:t xml:space="preserve"> </w:t>
      </w:r>
      <w:r>
        <w:rPr>
          <w:w w:val="110"/>
        </w:rPr>
        <w:t>2022,</w:t>
      </w:r>
      <w:r>
        <w:rPr>
          <w:spacing w:val="-16"/>
          <w:w w:val="110"/>
        </w:rPr>
        <w:t xml:space="preserve"> </w:t>
      </w:r>
      <w:r>
        <w:rPr>
          <w:w w:val="110"/>
        </w:rPr>
        <w:t>se</w:t>
      </w:r>
      <w:r>
        <w:rPr>
          <w:spacing w:val="-16"/>
          <w:w w:val="110"/>
        </w:rPr>
        <w:t xml:space="preserve"> </w:t>
      </w:r>
      <w:r>
        <w:rPr>
          <w:w w:val="110"/>
        </w:rPr>
        <w:t>señala</w:t>
      </w:r>
      <w:r>
        <w:rPr>
          <w:spacing w:val="-17"/>
          <w:w w:val="110"/>
        </w:rPr>
        <w:t xml:space="preserve"> </w:t>
      </w:r>
      <w:r>
        <w:rPr>
          <w:w w:val="110"/>
        </w:rPr>
        <w:t>lo</w:t>
      </w:r>
      <w:r>
        <w:rPr>
          <w:spacing w:val="-15"/>
          <w:w w:val="110"/>
        </w:rPr>
        <w:t xml:space="preserve"> </w:t>
      </w:r>
      <w:r>
        <w:rPr>
          <w:w w:val="110"/>
        </w:rPr>
        <w:t>siguiente:</w:t>
      </w:r>
    </w:p>
    <w:p w14:paraId="1BAA2269" w14:textId="77777777" w:rsidR="00813428" w:rsidRDefault="00000000">
      <w:pPr>
        <w:pStyle w:val="Prrafodelista"/>
        <w:numPr>
          <w:ilvl w:val="1"/>
          <w:numId w:val="11"/>
        </w:numPr>
        <w:tabs>
          <w:tab w:val="left" w:pos="981"/>
        </w:tabs>
        <w:spacing w:line="251" w:lineRule="exact"/>
        <w:ind w:left="981"/>
        <w:jc w:val="left"/>
      </w:pPr>
      <w:r>
        <w:rPr>
          <w:w w:val="105"/>
        </w:rPr>
        <w:t>En</w:t>
      </w:r>
      <w:r>
        <w:rPr>
          <w:spacing w:val="-4"/>
          <w:w w:val="105"/>
        </w:rPr>
        <w:t xml:space="preserve"> </w:t>
      </w:r>
      <w:r>
        <w:rPr>
          <w:w w:val="105"/>
        </w:rPr>
        <w:t>2022,</w:t>
      </w:r>
      <w:r>
        <w:rPr>
          <w:spacing w:val="-5"/>
          <w:w w:val="105"/>
        </w:rPr>
        <w:t xml:space="preserve"> </w:t>
      </w:r>
      <w:r>
        <w:rPr>
          <w:w w:val="105"/>
        </w:rPr>
        <w:t>fueron</w:t>
      </w:r>
      <w:r>
        <w:rPr>
          <w:spacing w:val="-4"/>
          <w:w w:val="105"/>
        </w:rPr>
        <w:t xml:space="preserve"> </w:t>
      </w:r>
      <w:r>
        <w:rPr>
          <w:w w:val="105"/>
        </w:rPr>
        <w:t>3</w:t>
      </w:r>
      <w:r>
        <w:rPr>
          <w:spacing w:val="-4"/>
          <w:w w:val="105"/>
        </w:rPr>
        <w:t xml:space="preserve"> </w:t>
      </w:r>
      <w:r>
        <w:rPr>
          <w:w w:val="105"/>
        </w:rPr>
        <w:t>mujeres</w:t>
      </w:r>
      <w:r>
        <w:rPr>
          <w:spacing w:val="-4"/>
          <w:w w:val="105"/>
        </w:rPr>
        <w:t xml:space="preserve"> </w:t>
      </w:r>
      <w:r>
        <w:rPr>
          <w:w w:val="105"/>
        </w:rPr>
        <w:t>con</w:t>
      </w:r>
      <w:r>
        <w:rPr>
          <w:spacing w:val="-3"/>
          <w:w w:val="105"/>
        </w:rPr>
        <w:t xml:space="preserve"> </w:t>
      </w:r>
      <w:r>
        <w:rPr>
          <w:w w:val="105"/>
        </w:rPr>
        <w:t>discapacidad</w:t>
      </w:r>
      <w:r>
        <w:rPr>
          <w:spacing w:val="-2"/>
          <w:w w:val="105"/>
        </w:rPr>
        <w:t xml:space="preserve"> </w:t>
      </w:r>
      <w:r>
        <w:rPr>
          <w:w w:val="105"/>
        </w:rPr>
        <w:t>intelectual</w:t>
      </w:r>
      <w:r>
        <w:rPr>
          <w:spacing w:val="-4"/>
          <w:w w:val="105"/>
        </w:rPr>
        <w:t xml:space="preserve"> </w:t>
      </w:r>
      <w:r>
        <w:rPr>
          <w:w w:val="105"/>
        </w:rPr>
        <w:t>y/o</w:t>
      </w:r>
      <w:r>
        <w:rPr>
          <w:spacing w:val="-5"/>
          <w:w w:val="105"/>
        </w:rPr>
        <w:t xml:space="preserve"> </w:t>
      </w:r>
      <w:r>
        <w:rPr>
          <w:spacing w:val="-2"/>
          <w:w w:val="105"/>
        </w:rPr>
        <w:t>Psicosocial.</w:t>
      </w:r>
    </w:p>
    <w:p w14:paraId="68F6D77B" w14:textId="77777777" w:rsidR="00813428" w:rsidRDefault="00000000">
      <w:pPr>
        <w:pStyle w:val="Prrafodelista"/>
        <w:numPr>
          <w:ilvl w:val="1"/>
          <w:numId w:val="11"/>
        </w:numPr>
        <w:tabs>
          <w:tab w:val="left" w:pos="981"/>
        </w:tabs>
        <w:spacing w:before="47"/>
        <w:ind w:left="981"/>
        <w:jc w:val="left"/>
      </w:pPr>
      <w:r>
        <w:rPr>
          <w:w w:val="105"/>
        </w:rPr>
        <w:t>En</w:t>
      </w:r>
      <w:r>
        <w:rPr>
          <w:spacing w:val="-2"/>
          <w:w w:val="105"/>
        </w:rPr>
        <w:t xml:space="preserve"> </w:t>
      </w:r>
      <w:r>
        <w:rPr>
          <w:w w:val="105"/>
        </w:rPr>
        <w:t>2023,</w:t>
      </w:r>
      <w:r>
        <w:rPr>
          <w:spacing w:val="-4"/>
          <w:w w:val="105"/>
        </w:rPr>
        <w:t xml:space="preserve"> </w:t>
      </w:r>
      <w:r>
        <w:rPr>
          <w:w w:val="105"/>
        </w:rPr>
        <w:t>fueron</w:t>
      </w:r>
      <w:r>
        <w:rPr>
          <w:spacing w:val="-2"/>
          <w:w w:val="105"/>
        </w:rPr>
        <w:t xml:space="preserve"> </w:t>
      </w:r>
      <w:r>
        <w:rPr>
          <w:w w:val="105"/>
        </w:rPr>
        <w:t>2</w:t>
      </w:r>
      <w:r>
        <w:rPr>
          <w:spacing w:val="-3"/>
          <w:w w:val="105"/>
        </w:rPr>
        <w:t xml:space="preserve"> </w:t>
      </w:r>
      <w:r>
        <w:rPr>
          <w:w w:val="105"/>
        </w:rPr>
        <w:t>hombres</w:t>
      </w:r>
      <w:r>
        <w:rPr>
          <w:spacing w:val="-1"/>
          <w:w w:val="105"/>
        </w:rPr>
        <w:t xml:space="preserve"> </w:t>
      </w:r>
      <w:r>
        <w:rPr>
          <w:w w:val="105"/>
        </w:rPr>
        <w:t>con</w:t>
      </w:r>
      <w:r>
        <w:rPr>
          <w:spacing w:val="-4"/>
          <w:w w:val="105"/>
        </w:rPr>
        <w:t xml:space="preserve"> </w:t>
      </w:r>
      <w:r>
        <w:rPr>
          <w:w w:val="105"/>
        </w:rPr>
        <w:t>discapacidad</w:t>
      </w:r>
      <w:r>
        <w:rPr>
          <w:spacing w:val="-4"/>
          <w:w w:val="105"/>
        </w:rPr>
        <w:t xml:space="preserve"> </w:t>
      </w:r>
      <w:r>
        <w:rPr>
          <w:w w:val="105"/>
        </w:rPr>
        <w:t>intelectual</w:t>
      </w:r>
      <w:r>
        <w:rPr>
          <w:spacing w:val="-4"/>
          <w:w w:val="105"/>
        </w:rPr>
        <w:t xml:space="preserve"> </w:t>
      </w:r>
      <w:r>
        <w:rPr>
          <w:w w:val="105"/>
        </w:rPr>
        <w:t>y/o</w:t>
      </w:r>
      <w:r>
        <w:rPr>
          <w:spacing w:val="-4"/>
          <w:w w:val="105"/>
        </w:rPr>
        <w:t xml:space="preserve"> </w:t>
      </w:r>
      <w:r>
        <w:rPr>
          <w:spacing w:val="-2"/>
          <w:w w:val="105"/>
        </w:rPr>
        <w:t>Psicosocial.</w:t>
      </w:r>
    </w:p>
    <w:p w14:paraId="60B57282" w14:textId="77777777" w:rsidR="00813428" w:rsidRDefault="00000000">
      <w:pPr>
        <w:pStyle w:val="Prrafodelista"/>
        <w:numPr>
          <w:ilvl w:val="1"/>
          <w:numId w:val="11"/>
        </w:numPr>
        <w:tabs>
          <w:tab w:val="left" w:pos="981"/>
        </w:tabs>
        <w:spacing w:before="47"/>
        <w:ind w:left="981"/>
        <w:jc w:val="left"/>
      </w:pPr>
      <w:r>
        <w:rPr>
          <w:w w:val="105"/>
        </w:rPr>
        <w:t>En</w:t>
      </w:r>
      <w:r>
        <w:rPr>
          <w:spacing w:val="-4"/>
          <w:w w:val="105"/>
        </w:rPr>
        <w:t xml:space="preserve"> </w:t>
      </w:r>
      <w:r>
        <w:rPr>
          <w:w w:val="105"/>
        </w:rPr>
        <w:t>2024,</w:t>
      </w:r>
      <w:r>
        <w:rPr>
          <w:spacing w:val="-5"/>
          <w:w w:val="105"/>
        </w:rPr>
        <w:t xml:space="preserve"> </w:t>
      </w:r>
      <w:r>
        <w:rPr>
          <w:w w:val="105"/>
        </w:rPr>
        <w:t>fueron</w:t>
      </w:r>
      <w:r>
        <w:rPr>
          <w:spacing w:val="-4"/>
          <w:w w:val="105"/>
        </w:rPr>
        <w:t xml:space="preserve"> </w:t>
      </w:r>
      <w:r>
        <w:rPr>
          <w:w w:val="105"/>
        </w:rPr>
        <w:t>2</w:t>
      </w:r>
      <w:r>
        <w:rPr>
          <w:spacing w:val="-4"/>
          <w:w w:val="105"/>
        </w:rPr>
        <w:t xml:space="preserve"> </w:t>
      </w:r>
      <w:r>
        <w:rPr>
          <w:w w:val="105"/>
        </w:rPr>
        <w:t>mujeres</w:t>
      </w:r>
      <w:r>
        <w:rPr>
          <w:spacing w:val="-4"/>
          <w:w w:val="105"/>
        </w:rPr>
        <w:t xml:space="preserve"> </w:t>
      </w:r>
      <w:r>
        <w:rPr>
          <w:w w:val="105"/>
        </w:rPr>
        <w:t>con</w:t>
      </w:r>
      <w:r>
        <w:rPr>
          <w:spacing w:val="-3"/>
          <w:w w:val="105"/>
        </w:rPr>
        <w:t xml:space="preserve"> </w:t>
      </w:r>
      <w:r>
        <w:rPr>
          <w:w w:val="105"/>
        </w:rPr>
        <w:t>discapacidad</w:t>
      </w:r>
      <w:r>
        <w:rPr>
          <w:spacing w:val="-2"/>
          <w:w w:val="105"/>
        </w:rPr>
        <w:t xml:space="preserve"> </w:t>
      </w:r>
      <w:r>
        <w:rPr>
          <w:w w:val="105"/>
        </w:rPr>
        <w:t>intelectual</w:t>
      </w:r>
      <w:r>
        <w:rPr>
          <w:spacing w:val="-4"/>
          <w:w w:val="105"/>
        </w:rPr>
        <w:t xml:space="preserve"> </w:t>
      </w:r>
      <w:r>
        <w:rPr>
          <w:w w:val="105"/>
        </w:rPr>
        <w:t>y/o</w:t>
      </w:r>
      <w:r>
        <w:rPr>
          <w:spacing w:val="-5"/>
          <w:w w:val="105"/>
        </w:rPr>
        <w:t xml:space="preserve"> </w:t>
      </w:r>
      <w:r>
        <w:rPr>
          <w:spacing w:val="-2"/>
          <w:w w:val="105"/>
        </w:rPr>
        <w:t>Psicosocial.</w:t>
      </w:r>
    </w:p>
    <w:p w14:paraId="2BF6C37D" w14:textId="77777777" w:rsidR="00813428" w:rsidRDefault="00813428">
      <w:pPr>
        <w:pStyle w:val="Textoindependiente"/>
        <w:spacing w:before="91"/>
      </w:pPr>
    </w:p>
    <w:p w14:paraId="34B65938" w14:textId="77777777" w:rsidR="00813428" w:rsidRDefault="00000000">
      <w:pPr>
        <w:pStyle w:val="Textoindependiente"/>
        <w:spacing w:line="283" w:lineRule="auto"/>
        <w:ind w:left="262" w:right="258"/>
        <w:jc w:val="both"/>
        <w:rPr>
          <w:rFonts w:ascii="Trebuchet MS" w:hAnsi="Trebuchet MS"/>
          <w:i/>
        </w:rPr>
      </w:pPr>
      <w:r>
        <w:rPr>
          <w:w w:val="105"/>
        </w:rPr>
        <w:t xml:space="preserve">Los datos anteriores pueden consultarse en formato tabla el </w:t>
      </w:r>
      <w:r>
        <w:rPr>
          <w:rFonts w:ascii="Trebuchet MS" w:hAnsi="Trebuchet MS"/>
          <w:i/>
          <w:w w:val="105"/>
        </w:rPr>
        <w:t xml:space="preserve">Anexo 1, apartado 2.4. </w:t>
      </w:r>
      <w:r>
        <w:rPr>
          <w:w w:val="105"/>
        </w:rPr>
        <w:t>Adicionalmente,</w:t>
      </w:r>
      <w:r>
        <w:rPr>
          <w:spacing w:val="-3"/>
          <w:w w:val="105"/>
        </w:rPr>
        <w:t xml:space="preserve"> </w:t>
      </w:r>
      <w:r>
        <w:rPr>
          <w:w w:val="105"/>
        </w:rPr>
        <w:t>de</w:t>
      </w:r>
      <w:r>
        <w:rPr>
          <w:spacing w:val="-3"/>
          <w:w w:val="105"/>
        </w:rPr>
        <w:t xml:space="preserve"> </w:t>
      </w:r>
      <w:r>
        <w:rPr>
          <w:w w:val="105"/>
        </w:rPr>
        <w:t>conformidad con</w:t>
      </w:r>
      <w:r>
        <w:rPr>
          <w:spacing w:val="-3"/>
          <w:w w:val="105"/>
        </w:rPr>
        <w:t xml:space="preserve"> </w:t>
      </w:r>
      <w:r>
        <w:rPr>
          <w:w w:val="105"/>
        </w:rPr>
        <w:t>las</w:t>
      </w:r>
      <w:r>
        <w:rPr>
          <w:spacing w:val="-4"/>
          <w:w w:val="105"/>
        </w:rPr>
        <w:t xml:space="preserve"> </w:t>
      </w:r>
      <w:r>
        <w:rPr>
          <w:w w:val="105"/>
        </w:rPr>
        <w:t>autoridades</w:t>
      </w:r>
      <w:r>
        <w:rPr>
          <w:spacing w:val="-3"/>
          <w:w w:val="105"/>
        </w:rPr>
        <w:t xml:space="preserve"> </w:t>
      </w:r>
      <w:r>
        <w:rPr>
          <w:w w:val="105"/>
        </w:rPr>
        <w:t>consultadas</w:t>
      </w:r>
      <w:r>
        <w:rPr>
          <w:spacing w:val="-4"/>
          <w:w w:val="105"/>
        </w:rPr>
        <w:t xml:space="preserve"> </w:t>
      </w:r>
      <w:r>
        <w:rPr>
          <w:w w:val="105"/>
        </w:rPr>
        <w:t>en</w:t>
      </w:r>
      <w:r>
        <w:rPr>
          <w:spacing w:val="-5"/>
          <w:w w:val="105"/>
        </w:rPr>
        <w:t xml:space="preserve"> </w:t>
      </w:r>
      <w:r>
        <w:rPr>
          <w:w w:val="105"/>
        </w:rPr>
        <w:t>materia</w:t>
      </w:r>
      <w:r>
        <w:rPr>
          <w:spacing w:val="-1"/>
          <w:w w:val="105"/>
        </w:rPr>
        <w:t xml:space="preserve"> </w:t>
      </w:r>
      <w:r>
        <w:rPr>
          <w:w w:val="105"/>
        </w:rPr>
        <w:t>de</w:t>
      </w:r>
      <w:r>
        <w:rPr>
          <w:spacing w:val="-3"/>
          <w:w w:val="105"/>
        </w:rPr>
        <w:t xml:space="preserve"> </w:t>
      </w:r>
      <w:r>
        <w:rPr>
          <w:w w:val="105"/>
        </w:rPr>
        <w:t>salud, el número total de egresos en el Hospital Psiquiátrico Infantil Dr. Juan N. Navarro, de enero</w:t>
      </w:r>
      <w:r>
        <w:rPr>
          <w:spacing w:val="-2"/>
          <w:w w:val="105"/>
        </w:rPr>
        <w:t xml:space="preserve"> </w:t>
      </w:r>
      <w:r>
        <w:rPr>
          <w:w w:val="105"/>
        </w:rPr>
        <w:t>de</w:t>
      </w:r>
      <w:r>
        <w:rPr>
          <w:spacing w:val="-3"/>
          <w:w w:val="105"/>
        </w:rPr>
        <w:t xml:space="preserve"> </w:t>
      </w:r>
      <w:r>
        <w:rPr>
          <w:w w:val="105"/>
        </w:rPr>
        <w:t>2022</w:t>
      </w:r>
      <w:r>
        <w:rPr>
          <w:spacing w:val="-5"/>
          <w:w w:val="105"/>
        </w:rPr>
        <w:t xml:space="preserve"> </w:t>
      </w:r>
      <w:r>
        <w:rPr>
          <w:w w:val="105"/>
        </w:rPr>
        <w:t>a</w:t>
      </w:r>
      <w:r>
        <w:rPr>
          <w:spacing w:val="-4"/>
          <w:w w:val="105"/>
        </w:rPr>
        <w:t xml:space="preserve"> </w:t>
      </w:r>
      <w:r>
        <w:rPr>
          <w:w w:val="105"/>
        </w:rPr>
        <w:t>diciembre</w:t>
      </w:r>
      <w:r>
        <w:rPr>
          <w:spacing w:val="-5"/>
          <w:w w:val="105"/>
        </w:rPr>
        <w:t xml:space="preserve"> </w:t>
      </w:r>
      <w:r>
        <w:rPr>
          <w:w w:val="105"/>
        </w:rPr>
        <w:t>del</w:t>
      </w:r>
      <w:r>
        <w:rPr>
          <w:spacing w:val="-4"/>
          <w:w w:val="105"/>
        </w:rPr>
        <w:t xml:space="preserve"> </w:t>
      </w:r>
      <w:r>
        <w:rPr>
          <w:w w:val="105"/>
        </w:rPr>
        <w:t>2024,</w:t>
      </w:r>
      <w:r>
        <w:rPr>
          <w:spacing w:val="-4"/>
          <w:w w:val="105"/>
        </w:rPr>
        <w:t xml:space="preserve"> </w:t>
      </w:r>
      <w:r>
        <w:rPr>
          <w:w w:val="105"/>
        </w:rPr>
        <w:t>fue</w:t>
      </w:r>
      <w:r>
        <w:rPr>
          <w:spacing w:val="-3"/>
          <w:w w:val="105"/>
        </w:rPr>
        <w:t xml:space="preserve"> </w:t>
      </w:r>
      <w:r>
        <w:rPr>
          <w:w w:val="105"/>
        </w:rPr>
        <w:t>de</w:t>
      </w:r>
      <w:r>
        <w:rPr>
          <w:spacing w:val="-3"/>
          <w:w w:val="105"/>
        </w:rPr>
        <w:t xml:space="preserve"> </w:t>
      </w:r>
      <w:r>
        <w:rPr>
          <w:w w:val="105"/>
        </w:rPr>
        <w:t>1644;</w:t>
      </w:r>
      <w:r>
        <w:rPr>
          <w:spacing w:val="-2"/>
          <w:w w:val="105"/>
        </w:rPr>
        <w:t xml:space="preserve"> </w:t>
      </w:r>
      <w:r>
        <w:rPr>
          <w:w w:val="105"/>
        </w:rPr>
        <w:t>de</w:t>
      </w:r>
      <w:r>
        <w:rPr>
          <w:spacing w:val="-3"/>
          <w:w w:val="105"/>
        </w:rPr>
        <w:t xml:space="preserve"> </w:t>
      </w:r>
      <w:r>
        <w:rPr>
          <w:w w:val="105"/>
        </w:rPr>
        <w:t>los</w:t>
      </w:r>
      <w:r>
        <w:rPr>
          <w:spacing w:val="-3"/>
          <w:w w:val="105"/>
        </w:rPr>
        <w:t xml:space="preserve"> </w:t>
      </w:r>
      <w:r>
        <w:rPr>
          <w:w w:val="105"/>
        </w:rPr>
        <w:t>cuales</w:t>
      </w:r>
      <w:r>
        <w:rPr>
          <w:spacing w:val="-3"/>
          <w:w w:val="105"/>
        </w:rPr>
        <w:t xml:space="preserve"> </w:t>
      </w:r>
      <w:r>
        <w:rPr>
          <w:w w:val="105"/>
        </w:rPr>
        <w:t>1113</w:t>
      </w:r>
      <w:r>
        <w:rPr>
          <w:spacing w:val="-2"/>
          <w:w w:val="105"/>
        </w:rPr>
        <w:t xml:space="preserve"> </w:t>
      </w:r>
      <w:r>
        <w:rPr>
          <w:w w:val="105"/>
        </w:rPr>
        <w:t xml:space="preserve">correspondieron a mujeres y 531 a hombres. Entre lo observado se identificó que, los Trastornos del humor (afectivos, F30-F39 de la CIE-10) fueron el diagnóstico de egreso que se encontró con mayor frecuencia en 2022, 2023 y 2024. En contrario, el grupo diagnóstico en el cual se observó menor frecuencia en </w:t>
      </w:r>
      <w:proofErr w:type="gramStart"/>
      <w:r>
        <w:rPr>
          <w:w w:val="105"/>
        </w:rPr>
        <w:t>2022,</w:t>
      </w:r>
      <w:proofErr w:type="gramEnd"/>
      <w:r>
        <w:rPr>
          <w:w w:val="105"/>
        </w:rPr>
        <w:t xml:space="preserve"> fue el conjunto (CIE-10 F00-F09) Trastornos Mentales Orgánicos; mientras que en el 2023 y 2024 fue el conjunto (CIE-10 F50-F59) Trastorno Asociado a disfunciones fisiológicas. Lo anterior puede observarse desglosado en el </w:t>
      </w:r>
      <w:r>
        <w:rPr>
          <w:rFonts w:ascii="Trebuchet MS" w:hAnsi="Trebuchet MS"/>
          <w:i/>
          <w:w w:val="105"/>
        </w:rPr>
        <w:t>Anexo 3.</w:t>
      </w:r>
    </w:p>
    <w:p w14:paraId="528985C5" w14:textId="77777777" w:rsidR="00813428" w:rsidRDefault="00813428">
      <w:pPr>
        <w:pStyle w:val="Textoindependiente"/>
        <w:rPr>
          <w:rFonts w:ascii="Trebuchet MS"/>
          <w:i/>
        </w:rPr>
      </w:pPr>
    </w:p>
    <w:p w14:paraId="00DDBAE6" w14:textId="77777777" w:rsidR="00813428" w:rsidRDefault="00813428">
      <w:pPr>
        <w:pStyle w:val="Textoindependiente"/>
        <w:spacing w:before="96"/>
        <w:rPr>
          <w:rFonts w:ascii="Trebuchet MS"/>
          <w:i/>
        </w:rPr>
      </w:pPr>
    </w:p>
    <w:p w14:paraId="5557C559" w14:textId="77777777" w:rsidR="00813428" w:rsidRDefault="00000000">
      <w:pPr>
        <w:pStyle w:val="Prrafodelista"/>
        <w:numPr>
          <w:ilvl w:val="0"/>
          <w:numId w:val="12"/>
        </w:numPr>
        <w:tabs>
          <w:tab w:val="left" w:pos="504"/>
        </w:tabs>
        <w:ind w:left="504" w:hanging="242"/>
      </w:pPr>
      <w:bookmarkStart w:id="11" w:name="_bookmark11"/>
      <w:bookmarkEnd w:id="11"/>
      <w:r>
        <w:rPr>
          <w:spacing w:val="-8"/>
        </w:rPr>
        <w:t>PERSONAS</w:t>
      </w:r>
      <w:r>
        <w:rPr>
          <w:spacing w:val="1"/>
        </w:rPr>
        <w:t xml:space="preserve"> </w:t>
      </w:r>
      <w:r>
        <w:rPr>
          <w:spacing w:val="-8"/>
        </w:rPr>
        <w:t>MIGRANTES</w:t>
      </w:r>
      <w:r>
        <w:t xml:space="preserve"> </w:t>
      </w:r>
      <w:r>
        <w:rPr>
          <w:spacing w:val="-8"/>
        </w:rPr>
        <w:t>CON</w:t>
      </w:r>
      <w:r>
        <w:t xml:space="preserve"> </w:t>
      </w:r>
      <w:r>
        <w:rPr>
          <w:spacing w:val="-8"/>
        </w:rPr>
        <w:t>DISCAPACIDAD</w:t>
      </w:r>
      <w:r>
        <w:rPr>
          <w:spacing w:val="-2"/>
        </w:rPr>
        <w:t xml:space="preserve"> </w:t>
      </w:r>
      <w:r>
        <w:rPr>
          <w:spacing w:val="-8"/>
        </w:rPr>
        <w:t>EN</w:t>
      </w:r>
      <w:r>
        <w:t xml:space="preserve"> </w:t>
      </w:r>
      <w:r>
        <w:rPr>
          <w:spacing w:val="-8"/>
        </w:rPr>
        <w:t>SITUACIÓN</w:t>
      </w:r>
      <w:r>
        <w:rPr>
          <w:spacing w:val="1"/>
        </w:rPr>
        <w:t xml:space="preserve"> </w:t>
      </w:r>
      <w:r>
        <w:rPr>
          <w:spacing w:val="-8"/>
        </w:rPr>
        <w:t>DE</w:t>
      </w:r>
      <w:r>
        <w:rPr>
          <w:spacing w:val="-1"/>
        </w:rPr>
        <w:t xml:space="preserve"> </w:t>
      </w:r>
      <w:r>
        <w:rPr>
          <w:spacing w:val="-8"/>
        </w:rPr>
        <w:t>DETENCIÓN</w:t>
      </w:r>
    </w:p>
    <w:p w14:paraId="233ABF3A" w14:textId="77777777" w:rsidR="00813428" w:rsidRDefault="00813428">
      <w:pPr>
        <w:pStyle w:val="Textoindependiente"/>
        <w:spacing w:before="87"/>
      </w:pPr>
    </w:p>
    <w:p w14:paraId="1FC6D57C" w14:textId="77777777" w:rsidR="00813428" w:rsidRDefault="00000000">
      <w:pPr>
        <w:pStyle w:val="Prrafodelista"/>
        <w:numPr>
          <w:ilvl w:val="1"/>
          <w:numId w:val="12"/>
        </w:numPr>
        <w:tabs>
          <w:tab w:val="left" w:pos="825"/>
          <w:tab w:val="left" w:pos="828"/>
        </w:tabs>
        <w:spacing w:line="285" w:lineRule="auto"/>
        <w:ind w:right="263" w:hanging="284"/>
      </w:pPr>
      <w:bookmarkStart w:id="12" w:name="_bookmark12"/>
      <w:bookmarkEnd w:id="12"/>
      <w:r>
        <w:rPr>
          <w:w w:val="110"/>
        </w:rPr>
        <w:t>El número total de personas migrantes, incluidas las personas retornadas a México durante el año 2024.</w:t>
      </w:r>
    </w:p>
    <w:p w14:paraId="29F8BF7A" w14:textId="77777777" w:rsidR="00813428" w:rsidRDefault="00813428">
      <w:pPr>
        <w:pStyle w:val="Textoindependiente"/>
        <w:spacing w:before="45"/>
      </w:pPr>
    </w:p>
    <w:p w14:paraId="46D68575" w14:textId="77777777" w:rsidR="00813428" w:rsidRDefault="00000000">
      <w:pPr>
        <w:pStyle w:val="Textoindependiente"/>
        <w:spacing w:line="283" w:lineRule="auto"/>
        <w:ind w:left="262" w:right="259"/>
        <w:jc w:val="both"/>
      </w:pPr>
      <w:r>
        <w:rPr>
          <w:w w:val="105"/>
        </w:rPr>
        <w:t>De conformidad con datos del Instituto Nacional de Migración (INM), para el periodo del 01/01/2024 al 31/12/2024, el número de personas migrantes que estuvieron alojadas en estaciones migratorias y estancias provisionales que manifestaron contar con algún tipo de discapacidad es el siguiente:</w:t>
      </w:r>
    </w:p>
    <w:p w14:paraId="2ECAC70D" w14:textId="77777777" w:rsidR="00813428" w:rsidRDefault="00813428">
      <w:pPr>
        <w:pStyle w:val="Textoindependiente"/>
        <w:spacing w:before="51"/>
      </w:pPr>
    </w:p>
    <w:p w14:paraId="344306A1" w14:textId="77777777" w:rsidR="00813428" w:rsidRDefault="00000000">
      <w:pPr>
        <w:pStyle w:val="Prrafodelista"/>
        <w:numPr>
          <w:ilvl w:val="0"/>
          <w:numId w:val="10"/>
        </w:numPr>
        <w:tabs>
          <w:tab w:val="left" w:pos="981"/>
        </w:tabs>
        <w:spacing w:line="285" w:lineRule="auto"/>
        <w:ind w:left="981" w:right="253"/>
      </w:pPr>
      <w:r>
        <w:rPr>
          <w:w w:val="110"/>
        </w:rPr>
        <w:t>De 8 personas que se encontraron en la estación migratoria Acayucan, se informa</w:t>
      </w:r>
      <w:r>
        <w:rPr>
          <w:spacing w:val="-6"/>
          <w:w w:val="110"/>
        </w:rPr>
        <w:t xml:space="preserve"> </w:t>
      </w:r>
      <w:r>
        <w:rPr>
          <w:w w:val="110"/>
        </w:rPr>
        <w:t>que</w:t>
      </w:r>
      <w:r>
        <w:rPr>
          <w:spacing w:val="-6"/>
          <w:w w:val="110"/>
        </w:rPr>
        <w:t xml:space="preserve"> </w:t>
      </w:r>
      <w:r>
        <w:rPr>
          <w:w w:val="110"/>
        </w:rPr>
        <w:t>eran:</w:t>
      </w:r>
      <w:r>
        <w:rPr>
          <w:spacing w:val="-5"/>
          <w:w w:val="110"/>
        </w:rPr>
        <w:t xml:space="preserve"> </w:t>
      </w:r>
      <w:r>
        <w:rPr>
          <w:w w:val="110"/>
        </w:rPr>
        <w:t>un</w:t>
      </w:r>
      <w:r>
        <w:rPr>
          <w:spacing w:val="-5"/>
          <w:w w:val="110"/>
        </w:rPr>
        <w:t xml:space="preserve"> </w:t>
      </w:r>
      <w:r>
        <w:rPr>
          <w:w w:val="110"/>
        </w:rPr>
        <w:t>hombre</w:t>
      </w:r>
      <w:r>
        <w:rPr>
          <w:spacing w:val="-7"/>
          <w:w w:val="110"/>
        </w:rPr>
        <w:t xml:space="preserve"> </w:t>
      </w:r>
      <w:r>
        <w:rPr>
          <w:w w:val="110"/>
        </w:rPr>
        <w:t>hondureño</w:t>
      </w:r>
      <w:r>
        <w:rPr>
          <w:spacing w:val="-6"/>
          <w:w w:val="110"/>
        </w:rPr>
        <w:t xml:space="preserve"> </w:t>
      </w:r>
      <w:r>
        <w:rPr>
          <w:w w:val="110"/>
        </w:rPr>
        <w:t>de</w:t>
      </w:r>
      <w:r>
        <w:rPr>
          <w:spacing w:val="-7"/>
          <w:w w:val="110"/>
        </w:rPr>
        <w:t xml:space="preserve"> </w:t>
      </w:r>
      <w:r>
        <w:rPr>
          <w:w w:val="110"/>
        </w:rPr>
        <w:t>29</w:t>
      </w:r>
      <w:r>
        <w:rPr>
          <w:spacing w:val="-6"/>
          <w:w w:val="110"/>
        </w:rPr>
        <w:t xml:space="preserve"> </w:t>
      </w:r>
      <w:r>
        <w:rPr>
          <w:w w:val="110"/>
        </w:rPr>
        <w:t>años,</w:t>
      </w:r>
      <w:r>
        <w:rPr>
          <w:spacing w:val="-6"/>
          <w:w w:val="110"/>
        </w:rPr>
        <w:t xml:space="preserve"> </w:t>
      </w:r>
      <w:r>
        <w:rPr>
          <w:w w:val="110"/>
        </w:rPr>
        <w:t>que</w:t>
      </w:r>
      <w:r>
        <w:rPr>
          <w:spacing w:val="-5"/>
          <w:w w:val="110"/>
        </w:rPr>
        <w:t xml:space="preserve"> </w:t>
      </w:r>
      <w:r>
        <w:rPr>
          <w:w w:val="110"/>
        </w:rPr>
        <w:t>se</w:t>
      </w:r>
      <w:r>
        <w:rPr>
          <w:spacing w:val="-7"/>
          <w:w w:val="110"/>
        </w:rPr>
        <w:t xml:space="preserve"> </w:t>
      </w:r>
      <w:r>
        <w:rPr>
          <w:w w:val="110"/>
        </w:rPr>
        <w:t>identificó</w:t>
      </w:r>
      <w:r>
        <w:rPr>
          <w:spacing w:val="-5"/>
          <w:w w:val="110"/>
        </w:rPr>
        <w:t xml:space="preserve"> </w:t>
      </w:r>
      <w:r>
        <w:rPr>
          <w:w w:val="110"/>
        </w:rPr>
        <w:t>como sordomudo;</w:t>
      </w:r>
      <w:r>
        <w:rPr>
          <w:spacing w:val="-6"/>
          <w:w w:val="110"/>
        </w:rPr>
        <w:t xml:space="preserve"> </w:t>
      </w:r>
      <w:r>
        <w:rPr>
          <w:w w:val="110"/>
        </w:rPr>
        <w:t>un</w:t>
      </w:r>
      <w:r>
        <w:rPr>
          <w:spacing w:val="-7"/>
          <w:w w:val="110"/>
        </w:rPr>
        <w:t xml:space="preserve"> </w:t>
      </w:r>
      <w:r>
        <w:rPr>
          <w:w w:val="110"/>
        </w:rPr>
        <w:t>hombre</w:t>
      </w:r>
      <w:r>
        <w:rPr>
          <w:spacing w:val="-7"/>
          <w:w w:val="110"/>
        </w:rPr>
        <w:t xml:space="preserve"> </w:t>
      </w:r>
      <w:r>
        <w:rPr>
          <w:w w:val="110"/>
        </w:rPr>
        <w:t>guatemalteco</w:t>
      </w:r>
      <w:r>
        <w:rPr>
          <w:spacing w:val="-6"/>
          <w:w w:val="110"/>
        </w:rPr>
        <w:t xml:space="preserve"> </w:t>
      </w:r>
      <w:r>
        <w:rPr>
          <w:w w:val="110"/>
        </w:rPr>
        <w:t>de</w:t>
      </w:r>
      <w:r>
        <w:rPr>
          <w:spacing w:val="-9"/>
          <w:w w:val="110"/>
        </w:rPr>
        <w:t xml:space="preserve"> </w:t>
      </w:r>
      <w:r>
        <w:rPr>
          <w:w w:val="110"/>
        </w:rPr>
        <w:t>24</w:t>
      </w:r>
      <w:r>
        <w:rPr>
          <w:spacing w:val="-9"/>
          <w:w w:val="110"/>
        </w:rPr>
        <w:t xml:space="preserve"> </w:t>
      </w:r>
      <w:r>
        <w:rPr>
          <w:w w:val="110"/>
        </w:rPr>
        <w:t>años</w:t>
      </w:r>
      <w:r>
        <w:rPr>
          <w:spacing w:val="-7"/>
          <w:w w:val="110"/>
        </w:rPr>
        <w:t xml:space="preserve"> </w:t>
      </w:r>
      <w:r>
        <w:rPr>
          <w:w w:val="110"/>
        </w:rPr>
        <w:t>que</w:t>
      </w:r>
      <w:r>
        <w:rPr>
          <w:spacing w:val="-7"/>
          <w:w w:val="110"/>
        </w:rPr>
        <w:t xml:space="preserve"> </w:t>
      </w:r>
      <w:r>
        <w:rPr>
          <w:w w:val="110"/>
        </w:rPr>
        <w:t>tenía</w:t>
      </w:r>
      <w:r>
        <w:rPr>
          <w:spacing w:val="-6"/>
          <w:w w:val="110"/>
        </w:rPr>
        <w:t xml:space="preserve"> </w:t>
      </w:r>
      <w:r>
        <w:rPr>
          <w:w w:val="110"/>
        </w:rPr>
        <w:t>una</w:t>
      </w:r>
      <w:r>
        <w:rPr>
          <w:spacing w:val="-6"/>
          <w:w w:val="110"/>
        </w:rPr>
        <w:t xml:space="preserve"> </w:t>
      </w:r>
      <w:r>
        <w:rPr>
          <w:w w:val="110"/>
        </w:rPr>
        <w:t xml:space="preserve">amputación </w:t>
      </w:r>
      <w:r>
        <w:t xml:space="preserve">de 2 </w:t>
      </w:r>
      <w:proofErr w:type="spellStart"/>
      <w:r>
        <w:t>ortejos</w:t>
      </w:r>
      <w:proofErr w:type="spellEnd"/>
      <w:r>
        <w:t xml:space="preserve"> en el pie izquierdo; una mujer cubana de 26 años con enfermedad </w:t>
      </w:r>
      <w:r>
        <w:rPr>
          <w:w w:val="110"/>
        </w:rPr>
        <w:t>psiquiátrica,</w:t>
      </w:r>
      <w:r>
        <w:rPr>
          <w:spacing w:val="-13"/>
          <w:w w:val="110"/>
        </w:rPr>
        <w:t xml:space="preserve"> </w:t>
      </w:r>
      <w:r>
        <w:rPr>
          <w:w w:val="110"/>
        </w:rPr>
        <w:t>quien</w:t>
      </w:r>
      <w:r>
        <w:rPr>
          <w:spacing w:val="-13"/>
          <w:w w:val="110"/>
        </w:rPr>
        <w:t xml:space="preserve"> </w:t>
      </w:r>
      <w:r>
        <w:rPr>
          <w:w w:val="110"/>
        </w:rPr>
        <w:t>fue</w:t>
      </w:r>
      <w:r>
        <w:rPr>
          <w:spacing w:val="-13"/>
          <w:w w:val="110"/>
        </w:rPr>
        <w:t xml:space="preserve"> </w:t>
      </w:r>
      <w:r>
        <w:rPr>
          <w:w w:val="110"/>
        </w:rPr>
        <w:t>canalizada</w:t>
      </w:r>
      <w:r>
        <w:rPr>
          <w:spacing w:val="-10"/>
          <w:w w:val="110"/>
        </w:rPr>
        <w:t xml:space="preserve"> </w:t>
      </w:r>
      <w:r>
        <w:rPr>
          <w:w w:val="110"/>
        </w:rPr>
        <w:t>a</w:t>
      </w:r>
      <w:r>
        <w:rPr>
          <w:spacing w:val="-13"/>
          <w:w w:val="110"/>
        </w:rPr>
        <w:t xml:space="preserve"> </w:t>
      </w:r>
      <w:r>
        <w:rPr>
          <w:w w:val="110"/>
        </w:rPr>
        <w:t>un</w:t>
      </w:r>
      <w:r>
        <w:rPr>
          <w:spacing w:val="-10"/>
          <w:w w:val="110"/>
        </w:rPr>
        <w:t xml:space="preserve"> </w:t>
      </w:r>
      <w:r>
        <w:rPr>
          <w:w w:val="110"/>
        </w:rPr>
        <w:t>hospital;</w:t>
      </w:r>
      <w:r>
        <w:rPr>
          <w:spacing w:val="-12"/>
          <w:w w:val="110"/>
        </w:rPr>
        <w:t xml:space="preserve"> </w:t>
      </w:r>
      <w:r>
        <w:rPr>
          <w:w w:val="110"/>
        </w:rPr>
        <w:t>un</w:t>
      </w:r>
      <w:r>
        <w:rPr>
          <w:spacing w:val="-10"/>
          <w:w w:val="110"/>
        </w:rPr>
        <w:t xml:space="preserve"> </w:t>
      </w:r>
      <w:r>
        <w:rPr>
          <w:w w:val="110"/>
        </w:rPr>
        <w:t>hombre</w:t>
      </w:r>
      <w:r>
        <w:rPr>
          <w:spacing w:val="-11"/>
          <w:w w:val="110"/>
        </w:rPr>
        <w:t xml:space="preserve"> </w:t>
      </w:r>
      <w:r>
        <w:rPr>
          <w:w w:val="110"/>
        </w:rPr>
        <w:t>hondureño</w:t>
      </w:r>
      <w:r>
        <w:rPr>
          <w:spacing w:val="-10"/>
          <w:w w:val="110"/>
        </w:rPr>
        <w:t xml:space="preserve"> </w:t>
      </w:r>
      <w:r>
        <w:rPr>
          <w:w w:val="110"/>
        </w:rPr>
        <w:t>de</w:t>
      </w:r>
      <w:r>
        <w:rPr>
          <w:spacing w:val="-11"/>
          <w:w w:val="110"/>
        </w:rPr>
        <w:t xml:space="preserve"> </w:t>
      </w:r>
      <w:r>
        <w:rPr>
          <w:w w:val="110"/>
        </w:rPr>
        <w:t xml:space="preserve">47 años quien había sufrido una amputación de pulgar izquierdo; un hombre </w:t>
      </w:r>
      <w:r>
        <w:t xml:space="preserve">cubano de 52 años quien tenía una amputación de 3 dedos de mano izquierda; </w:t>
      </w:r>
      <w:r>
        <w:rPr>
          <w:w w:val="110"/>
        </w:rPr>
        <w:t>una</w:t>
      </w:r>
      <w:r>
        <w:rPr>
          <w:spacing w:val="-5"/>
          <w:w w:val="110"/>
        </w:rPr>
        <w:t xml:space="preserve"> </w:t>
      </w:r>
      <w:r>
        <w:rPr>
          <w:w w:val="110"/>
        </w:rPr>
        <w:t>mujer</w:t>
      </w:r>
      <w:r>
        <w:rPr>
          <w:spacing w:val="-5"/>
          <w:w w:val="110"/>
        </w:rPr>
        <w:t xml:space="preserve"> </w:t>
      </w:r>
      <w:r>
        <w:rPr>
          <w:w w:val="110"/>
        </w:rPr>
        <w:t>colombiana</w:t>
      </w:r>
      <w:r>
        <w:rPr>
          <w:spacing w:val="-5"/>
          <w:w w:val="110"/>
        </w:rPr>
        <w:t xml:space="preserve"> </w:t>
      </w:r>
      <w:r>
        <w:rPr>
          <w:w w:val="110"/>
        </w:rPr>
        <w:t>de</w:t>
      </w:r>
      <w:r>
        <w:rPr>
          <w:spacing w:val="-5"/>
          <w:w w:val="110"/>
        </w:rPr>
        <w:t xml:space="preserve"> </w:t>
      </w:r>
      <w:r>
        <w:rPr>
          <w:w w:val="110"/>
        </w:rPr>
        <w:t>36</w:t>
      </w:r>
      <w:r>
        <w:rPr>
          <w:spacing w:val="-5"/>
          <w:w w:val="110"/>
        </w:rPr>
        <w:t xml:space="preserve"> </w:t>
      </w:r>
      <w:r>
        <w:rPr>
          <w:w w:val="110"/>
        </w:rPr>
        <w:t>años</w:t>
      </w:r>
      <w:r>
        <w:rPr>
          <w:spacing w:val="-5"/>
          <w:w w:val="110"/>
        </w:rPr>
        <w:t xml:space="preserve"> </w:t>
      </w:r>
      <w:r>
        <w:rPr>
          <w:w w:val="110"/>
        </w:rPr>
        <w:t>quien</w:t>
      </w:r>
      <w:r>
        <w:rPr>
          <w:spacing w:val="-3"/>
          <w:w w:val="110"/>
        </w:rPr>
        <w:t xml:space="preserve"> </w:t>
      </w:r>
      <w:r>
        <w:rPr>
          <w:w w:val="110"/>
        </w:rPr>
        <w:t>se</w:t>
      </w:r>
      <w:r>
        <w:rPr>
          <w:spacing w:val="-5"/>
          <w:w w:val="110"/>
        </w:rPr>
        <w:t xml:space="preserve"> </w:t>
      </w:r>
      <w:r>
        <w:rPr>
          <w:w w:val="110"/>
        </w:rPr>
        <w:t>identificó</w:t>
      </w:r>
      <w:r>
        <w:rPr>
          <w:spacing w:val="-2"/>
          <w:w w:val="110"/>
        </w:rPr>
        <w:t xml:space="preserve"> </w:t>
      </w:r>
      <w:r>
        <w:rPr>
          <w:w w:val="110"/>
        </w:rPr>
        <w:t>como</w:t>
      </w:r>
      <w:r>
        <w:rPr>
          <w:spacing w:val="-2"/>
          <w:w w:val="110"/>
        </w:rPr>
        <w:t xml:space="preserve"> </w:t>
      </w:r>
      <w:r>
        <w:rPr>
          <w:w w:val="110"/>
        </w:rPr>
        <w:t>sordomuda;</w:t>
      </w:r>
      <w:r>
        <w:rPr>
          <w:spacing w:val="-5"/>
          <w:w w:val="110"/>
        </w:rPr>
        <w:t xml:space="preserve"> </w:t>
      </w:r>
      <w:r>
        <w:rPr>
          <w:w w:val="110"/>
        </w:rPr>
        <w:t xml:space="preserve">una </w:t>
      </w:r>
      <w:r>
        <w:rPr>
          <w:spacing w:val="-2"/>
          <w:w w:val="110"/>
        </w:rPr>
        <w:t>mujer</w:t>
      </w:r>
      <w:r>
        <w:rPr>
          <w:spacing w:val="-11"/>
          <w:w w:val="110"/>
        </w:rPr>
        <w:t xml:space="preserve"> </w:t>
      </w:r>
      <w:r>
        <w:rPr>
          <w:spacing w:val="-2"/>
          <w:w w:val="110"/>
        </w:rPr>
        <w:t>venezolana</w:t>
      </w:r>
      <w:r>
        <w:rPr>
          <w:spacing w:val="-11"/>
          <w:w w:val="110"/>
        </w:rPr>
        <w:t xml:space="preserve"> </w:t>
      </w:r>
      <w:r>
        <w:rPr>
          <w:spacing w:val="-2"/>
          <w:w w:val="110"/>
        </w:rPr>
        <w:t>de</w:t>
      </w:r>
      <w:r>
        <w:rPr>
          <w:spacing w:val="-11"/>
          <w:w w:val="110"/>
        </w:rPr>
        <w:t xml:space="preserve"> </w:t>
      </w:r>
      <w:r>
        <w:rPr>
          <w:spacing w:val="-2"/>
          <w:w w:val="110"/>
        </w:rPr>
        <w:t>39</w:t>
      </w:r>
      <w:r>
        <w:rPr>
          <w:spacing w:val="-10"/>
          <w:w w:val="110"/>
        </w:rPr>
        <w:t xml:space="preserve"> </w:t>
      </w:r>
      <w:r>
        <w:rPr>
          <w:spacing w:val="-2"/>
          <w:w w:val="110"/>
        </w:rPr>
        <w:t>años,</w:t>
      </w:r>
      <w:r>
        <w:rPr>
          <w:spacing w:val="-10"/>
          <w:w w:val="110"/>
        </w:rPr>
        <w:t xml:space="preserve"> </w:t>
      </w:r>
      <w:r>
        <w:rPr>
          <w:spacing w:val="-2"/>
          <w:w w:val="110"/>
        </w:rPr>
        <w:t>quien</w:t>
      </w:r>
      <w:r>
        <w:rPr>
          <w:spacing w:val="-10"/>
          <w:w w:val="110"/>
        </w:rPr>
        <w:t xml:space="preserve"> </w:t>
      </w:r>
      <w:r>
        <w:rPr>
          <w:spacing w:val="-2"/>
          <w:w w:val="110"/>
        </w:rPr>
        <w:t>presentaba</w:t>
      </w:r>
      <w:r>
        <w:rPr>
          <w:spacing w:val="-11"/>
          <w:w w:val="110"/>
        </w:rPr>
        <w:t xml:space="preserve"> </w:t>
      </w:r>
      <w:r>
        <w:rPr>
          <w:spacing w:val="-2"/>
          <w:w w:val="110"/>
        </w:rPr>
        <w:t>una</w:t>
      </w:r>
      <w:r>
        <w:rPr>
          <w:spacing w:val="-10"/>
          <w:w w:val="110"/>
        </w:rPr>
        <w:t xml:space="preserve"> </w:t>
      </w:r>
      <w:r>
        <w:rPr>
          <w:spacing w:val="-2"/>
          <w:w w:val="110"/>
        </w:rPr>
        <w:t>enfermedad</w:t>
      </w:r>
      <w:r>
        <w:rPr>
          <w:spacing w:val="-9"/>
          <w:w w:val="110"/>
        </w:rPr>
        <w:t xml:space="preserve"> </w:t>
      </w:r>
      <w:r>
        <w:rPr>
          <w:spacing w:val="-2"/>
          <w:w w:val="110"/>
        </w:rPr>
        <w:t xml:space="preserve">psiquiátrica </w:t>
      </w:r>
      <w:r>
        <w:t xml:space="preserve">(Trastorno afectivo bipolar) y fue atendida en un hospital; por último un hombre </w:t>
      </w:r>
      <w:r>
        <w:rPr>
          <w:w w:val="110"/>
        </w:rPr>
        <w:t>salvadoreño</w:t>
      </w:r>
      <w:r>
        <w:rPr>
          <w:spacing w:val="-17"/>
          <w:w w:val="110"/>
        </w:rPr>
        <w:t xml:space="preserve"> </w:t>
      </w:r>
      <w:r>
        <w:rPr>
          <w:w w:val="110"/>
        </w:rPr>
        <w:t>de</w:t>
      </w:r>
      <w:r>
        <w:rPr>
          <w:spacing w:val="-15"/>
          <w:w w:val="110"/>
        </w:rPr>
        <w:t xml:space="preserve"> </w:t>
      </w:r>
      <w:r>
        <w:rPr>
          <w:w w:val="110"/>
        </w:rPr>
        <w:t>33</w:t>
      </w:r>
      <w:r>
        <w:rPr>
          <w:spacing w:val="-17"/>
          <w:w w:val="110"/>
        </w:rPr>
        <w:t xml:space="preserve"> </w:t>
      </w:r>
      <w:r>
        <w:rPr>
          <w:w w:val="110"/>
        </w:rPr>
        <w:t>años</w:t>
      </w:r>
      <w:r>
        <w:rPr>
          <w:spacing w:val="-17"/>
          <w:w w:val="110"/>
        </w:rPr>
        <w:t xml:space="preserve"> </w:t>
      </w:r>
      <w:r>
        <w:rPr>
          <w:w w:val="110"/>
        </w:rPr>
        <w:t>con</w:t>
      </w:r>
      <w:r>
        <w:rPr>
          <w:spacing w:val="-15"/>
          <w:w w:val="110"/>
        </w:rPr>
        <w:t xml:space="preserve"> </w:t>
      </w:r>
      <w:r>
        <w:rPr>
          <w:w w:val="110"/>
        </w:rPr>
        <w:t>una</w:t>
      </w:r>
      <w:r>
        <w:rPr>
          <w:spacing w:val="-17"/>
          <w:w w:val="110"/>
        </w:rPr>
        <w:t xml:space="preserve"> </w:t>
      </w:r>
      <w:r>
        <w:rPr>
          <w:w w:val="110"/>
        </w:rPr>
        <w:t>amputación</w:t>
      </w:r>
      <w:r>
        <w:rPr>
          <w:spacing w:val="-17"/>
          <w:w w:val="110"/>
        </w:rPr>
        <w:t xml:space="preserve"> </w:t>
      </w:r>
      <w:r>
        <w:rPr>
          <w:w w:val="110"/>
        </w:rPr>
        <w:t>de</w:t>
      </w:r>
      <w:r>
        <w:rPr>
          <w:spacing w:val="-15"/>
          <w:w w:val="110"/>
        </w:rPr>
        <w:t xml:space="preserve"> </w:t>
      </w:r>
      <w:r>
        <w:rPr>
          <w:w w:val="110"/>
        </w:rPr>
        <w:t>3</w:t>
      </w:r>
      <w:r>
        <w:rPr>
          <w:spacing w:val="-16"/>
          <w:w w:val="110"/>
        </w:rPr>
        <w:t xml:space="preserve"> </w:t>
      </w:r>
      <w:proofErr w:type="spellStart"/>
      <w:r>
        <w:rPr>
          <w:w w:val="110"/>
        </w:rPr>
        <w:t>ortejos</w:t>
      </w:r>
      <w:proofErr w:type="spellEnd"/>
      <w:r>
        <w:rPr>
          <w:spacing w:val="-17"/>
          <w:w w:val="110"/>
        </w:rPr>
        <w:t xml:space="preserve"> </w:t>
      </w:r>
      <w:r>
        <w:rPr>
          <w:w w:val="110"/>
        </w:rPr>
        <w:t>del</w:t>
      </w:r>
      <w:r>
        <w:rPr>
          <w:spacing w:val="-17"/>
          <w:w w:val="110"/>
        </w:rPr>
        <w:t xml:space="preserve"> </w:t>
      </w:r>
      <w:r>
        <w:rPr>
          <w:w w:val="110"/>
        </w:rPr>
        <w:t>pie</w:t>
      </w:r>
      <w:r>
        <w:rPr>
          <w:spacing w:val="-17"/>
          <w:w w:val="110"/>
        </w:rPr>
        <w:t xml:space="preserve"> </w:t>
      </w:r>
      <w:r>
        <w:rPr>
          <w:w w:val="110"/>
        </w:rPr>
        <w:t>derecho.</w:t>
      </w:r>
    </w:p>
    <w:p w14:paraId="0A621E37" w14:textId="77777777" w:rsidR="00813428" w:rsidRDefault="00813428">
      <w:pPr>
        <w:pStyle w:val="Prrafodelista"/>
        <w:spacing w:line="285" w:lineRule="auto"/>
        <w:sectPr w:rsidR="00813428">
          <w:pgSz w:w="12240" w:h="15840"/>
          <w:pgMar w:top="1340" w:right="1440" w:bottom="1440" w:left="1440" w:header="0" w:footer="1251" w:gutter="0"/>
          <w:cols w:space="720"/>
        </w:sectPr>
      </w:pPr>
    </w:p>
    <w:p w14:paraId="712DE1A5" w14:textId="77777777" w:rsidR="00813428" w:rsidRDefault="00000000">
      <w:pPr>
        <w:pStyle w:val="Prrafodelista"/>
        <w:numPr>
          <w:ilvl w:val="0"/>
          <w:numId w:val="10"/>
        </w:numPr>
        <w:tabs>
          <w:tab w:val="left" w:pos="981"/>
        </w:tabs>
        <w:spacing w:before="105" w:line="283" w:lineRule="auto"/>
        <w:ind w:left="981" w:right="259"/>
      </w:pPr>
      <w:r>
        <w:rPr>
          <w:w w:val="105"/>
        </w:rPr>
        <w:lastRenderedPageBreak/>
        <w:t>De las 7 personas que se encontraron en la estación migratoria Ciudad de México, se informa que todos fueron identificados con discapacidad mental, y que todos recibieron atención en hospitales psiquiátricos. En cuanto a información desagregada por edad, nacionalidad y sexo se señala que, la cifra se conformó de la siguiente forma: Un hombre sueco de 37 años; una mujer francesa de 79 años; una mujer hondureña de 22 años; una mujer estadounidense de 39 años; un hombre guatemalteco de 27 años; una mujer hondureña de 24 años; y un hombre nicaragüense de 46 años.</w:t>
      </w:r>
    </w:p>
    <w:p w14:paraId="08366397" w14:textId="77777777" w:rsidR="00813428" w:rsidRDefault="00813428">
      <w:pPr>
        <w:pStyle w:val="Textoindependiente"/>
        <w:spacing w:before="56"/>
      </w:pPr>
    </w:p>
    <w:p w14:paraId="29975A05" w14:textId="77777777" w:rsidR="00813428" w:rsidRDefault="00000000">
      <w:pPr>
        <w:pStyle w:val="Prrafodelista"/>
        <w:numPr>
          <w:ilvl w:val="0"/>
          <w:numId w:val="10"/>
        </w:numPr>
        <w:tabs>
          <w:tab w:val="left" w:pos="981"/>
        </w:tabs>
        <w:spacing w:line="283" w:lineRule="auto"/>
        <w:ind w:left="981" w:right="261"/>
      </w:pPr>
      <w:r>
        <w:rPr>
          <w:w w:val="105"/>
        </w:rPr>
        <w:t>En la estación migratoria de Tuxtla Gutiérrez, se encontraba un hombre guatemalteco de 29 años, con discapacidad visual, quien portaba un ojo de vidrio, más no requirió ninguna asistencia; y en la estación migratoria ubicada en Nuevo León, se contó con un hombre venezolano de 23 años, quien tenía una discapacidad neurológica y requirió medicamentos.</w:t>
      </w:r>
    </w:p>
    <w:p w14:paraId="2E653434" w14:textId="77777777" w:rsidR="00813428" w:rsidRDefault="00813428">
      <w:pPr>
        <w:pStyle w:val="Textoindependiente"/>
        <w:spacing w:before="53"/>
      </w:pPr>
    </w:p>
    <w:p w14:paraId="7B90862E" w14:textId="77777777" w:rsidR="00813428" w:rsidRDefault="00000000">
      <w:pPr>
        <w:pStyle w:val="Prrafodelista"/>
        <w:numPr>
          <w:ilvl w:val="0"/>
          <w:numId w:val="10"/>
        </w:numPr>
        <w:tabs>
          <w:tab w:val="left" w:pos="981"/>
        </w:tabs>
        <w:spacing w:line="283" w:lineRule="auto"/>
        <w:ind w:left="981" w:right="260"/>
      </w:pPr>
      <w:r>
        <w:rPr>
          <w:w w:val="110"/>
        </w:rPr>
        <w:t>Por</w:t>
      </w:r>
      <w:r>
        <w:rPr>
          <w:spacing w:val="-15"/>
          <w:w w:val="110"/>
        </w:rPr>
        <w:t xml:space="preserve"> </w:t>
      </w:r>
      <w:r>
        <w:rPr>
          <w:w w:val="110"/>
        </w:rPr>
        <w:t>último,</w:t>
      </w:r>
      <w:r>
        <w:rPr>
          <w:spacing w:val="-15"/>
          <w:w w:val="110"/>
        </w:rPr>
        <w:t xml:space="preserve"> </w:t>
      </w:r>
      <w:r>
        <w:rPr>
          <w:w w:val="110"/>
        </w:rPr>
        <w:t>se</w:t>
      </w:r>
      <w:r>
        <w:rPr>
          <w:spacing w:val="-15"/>
          <w:w w:val="110"/>
        </w:rPr>
        <w:t xml:space="preserve"> </w:t>
      </w:r>
      <w:r>
        <w:rPr>
          <w:w w:val="110"/>
        </w:rPr>
        <w:t>identificaron</w:t>
      </w:r>
      <w:r>
        <w:rPr>
          <w:spacing w:val="-15"/>
          <w:w w:val="110"/>
        </w:rPr>
        <w:t xml:space="preserve"> </w:t>
      </w:r>
      <w:r>
        <w:rPr>
          <w:w w:val="110"/>
        </w:rPr>
        <w:t>3</w:t>
      </w:r>
      <w:r>
        <w:rPr>
          <w:spacing w:val="-15"/>
          <w:w w:val="110"/>
        </w:rPr>
        <w:t xml:space="preserve"> </w:t>
      </w:r>
      <w:r>
        <w:rPr>
          <w:w w:val="110"/>
        </w:rPr>
        <w:t>personas</w:t>
      </w:r>
      <w:r>
        <w:rPr>
          <w:spacing w:val="-16"/>
          <w:w w:val="110"/>
        </w:rPr>
        <w:t xml:space="preserve"> </w:t>
      </w:r>
      <w:r>
        <w:rPr>
          <w:w w:val="110"/>
        </w:rPr>
        <w:t>en</w:t>
      </w:r>
      <w:r>
        <w:rPr>
          <w:spacing w:val="-17"/>
          <w:w w:val="110"/>
        </w:rPr>
        <w:t xml:space="preserve"> </w:t>
      </w:r>
      <w:r>
        <w:rPr>
          <w:w w:val="110"/>
        </w:rPr>
        <w:t>la</w:t>
      </w:r>
      <w:r>
        <w:rPr>
          <w:spacing w:val="-16"/>
          <w:w w:val="110"/>
        </w:rPr>
        <w:t xml:space="preserve"> </w:t>
      </w:r>
      <w:r>
        <w:rPr>
          <w:w w:val="110"/>
        </w:rPr>
        <w:t>estación</w:t>
      </w:r>
      <w:r>
        <w:rPr>
          <w:spacing w:val="-15"/>
          <w:w w:val="110"/>
        </w:rPr>
        <w:t xml:space="preserve"> </w:t>
      </w:r>
      <w:r>
        <w:rPr>
          <w:w w:val="110"/>
        </w:rPr>
        <w:t>migratoria</w:t>
      </w:r>
      <w:r>
        <w:rPr>
          <w:spacing w:val="-17"/>
          <w:w w:val="110"/>
        </w:rPr>
        <w:t xml:space="preserve"> </w:t>
      </w:r>
      <w:r>
        <w:rPr>
          <w:w w:val="110"/>
        </w:rPr>
        <w:t>de</w:t>
      </w:r>
      <w:r>
        <w:rPr>
          <w:spacing w:val="-15"/>
          <w:w w:val="110"/>
        </w:rPr>
        <w:t xml:space="preserve"> </w:t>
      </w:r>
      <w:r>
        <w:rPr>
          <w:w w:val="110"/>
        </w:rPr>
        <w:t xml:space="preserve">Reynosa, </w:t>
      </w:r>
      <w:r>
        <w:t xml:space="preserve">conformándose de la siguiente manera: una mujer hondureña de 25 años, con </w:t>
      </w:r>
      <w:r>
        <w:rPr>
          <w:w w:val="110"/>
        </w:rPr>
        <w:t>sordera lateral-muda;</w:t>
      </w:r>
      <w:r>
        <w:rPr>
          <w:spacing w:val="-1"/>
          <w:w w:val="110"/>
        </w:rPr>
        <w:t xml:space="preserve"> </w:t>
      </w:r>
      <w:r>
        <w:rPr>
          <w:w w:val="110"/>
        </w:rPr>
        <w:t xml:space="preserve">una mujer nicaragüense de 24 años, quien manifestó </w:t>
      </w:r>
      <w:r>
        <w:rPr>
          <w:spacing w:val="-2"/>
          <w:w w:val="110"/>
        </w:rPr>
        <w:t>malestar</w:t>
      </w:r>
      <w:r>
        <w:rPr>
          <w:spacing w:val="-9"/>
          <w:w w:val="110"/>
        </w:rPr>
        <w:t xml:space="preserve"> </w:t>
      </w:r>
      <w:r>
        <w:rPr>
          <w:spacing w:val="-2"/>
          <w:w w:val="110"/>
        </w:rPr>
        <w:t>general,</w:t>
      </w:r>
      <w:r>
        <w:rPr>
          <w:spacing w:val="-6"/>
          <w:w w:val="110"/>
        </w:rPr>
        <w:t xml:space="preserve"> </w:t>
      </w:r>
      <w:r>
        <w:rPr>
          <w:spacing w:val="-2"/>
          <w:w w:val="110"/>
        </w:rPr>
        <w:t>mialgias</w:t>
      </w:r>
      <w:r>
        <w:rPr>
          <w:spacing w:val="-7"/>
          <w:w w:val="110"/>
        </w:rPr>
        <w:t xml:space="preserve"> </w:t>
      </w:r>
      <w:r>
        <w:rPr>
          <w:spacing w:val="-2"/>
          <w:w w:val="110"/>
        </w:rPr>
        <w:t>generalizadas,</w:t>
      </w:r>
      <w:r>
        <w:rPr>
          <w:spacing w:val="-6"/>
          <w:w w:val="110"/>
        </w:rPr>
        <w:t xml:space="preserve"> </w:t>
      </w:r>
      <w:r>
        <w:rPr>
          <w:spacing w:val="-2"/>
          <w:w w:val="110"/>
        </w:rPr>
        <w:t>y</w:t>
      </w:r>
      <w:r>
        <w:rPr>
          <w:spacing w:val="-7"/>
          <w:w w:val="110"/>
        </w:rPr>
        <w:t xml:space="preserve"> </w:t>
      </w:r>
      <w:r>
        <w:rPr>
          <w:spacing w:val="-2"/>
          <w:w w:val="110"/>
        </w:rPr>
        <w:t>trastorno</w:t>
      </w:r>
      <w:r>
        <w:rPr>
          <w:spacing w:val="-8"/>
          <w:w w:val="110"/>
        </w:rPr>
        <w:t xml:space="preserve"> </w:t>
      </w:r>
      <w:r>
        <w:rPr>
          <w:spacing w:val="-2"/>
          <w:w w:val="110"/>
        </w:rPr>
        <w:t>de</w:t>
      </w:r>
      <w:r>
        <w:rPr>
          <w:spacing w:val="-9"/>
          <w:w w:val="110"/>
        </w:rPr>
        <w:t xml:space="preserve"> </w:t>
      </w:r>
      <w:r>
        <w:rPr>
          <w:spacing w:val="-2"/>
          <w:w w:val="110"/>
        </w:rPr>
        <w:t>ansiedad;</w:t>
      </w:r>
      <w:r>
        <w:rPr>
          <w:spacing w:val="-6"/>
          <w:w w:val="110"/>
        </w:rPr>
        <w:t xml:space="preserve"> </w:t>
      </w:r>
      <w:r>
        <w:rPr>
          <w:spacing w:val="-2"/>
          <w:w w:val="110"/>
        </w:rPr>
        <w:t>una</w:t>
      </w:r>
      <w:r>
        <w:rPr>
          <w:spacing w:val="-6"/>
          <w:w w:val="110"/>
        </w:rPr>
        <w:t xml:space="preserve"> </w:t>
      </w:r>
      <w:r>
        <w:rPr>
          <w:spacing w:val="-2"/>
          <w:w w:val="110"/>
        </w:rPr>
        <w:t xml:space="preserve">mujer </w:t>
      </w:r>
      <w:r>
        <w:rPr>
          <w:w w:val="110"/>
        </w:rPr>
        <w:t>venezolana</w:t>
      </w:r>
      <w:r>
        <w:rPr>
          <w:spacing w:val="-13"/>
          <w:w w:val="110"/>
        </w:rPr>
        <w:t xml:space="preserve"> </w:t>
      </w:r>
      <w:r>
        <w:rPr>
          <w:w w:val="110"/>
        </w:rPr>
        <w:t>de</w:t>
      </w:r>
      <w:r>
        <w:rPr>
          <w:spacing w:val="-13"/>
          <w:w w:val="110"/>
        </w:rPr>
        <w:t xml:space="preserve"> </w:t>
      </w:r>
      <w:r>
        <w:rPr>
          <w:w w:val="110"/>
        </w:rPr>
        <w:t>40</w:t>
      </w:r>
      <w:r>
        <w:rPr>
          <w:spacing w:val="-13"/>
          <w:w w:val="110"/>
        </w:rPr>
        <w:t xml:space="preserve"> </w:t>
      </w:r>
      <w:r>
        <w:rPr>
          <w:w w:val="110"/>
        </w:rPr>
        <w:t>años,</w:t>
      </w:r>
      <w:r>
        <w:rPr>
          <w:spacing w:val="-13"/>
          <w:w w:val="110"/>
        </w:rPr>
        <w:t xml:space="preserve"> </w:t>
      </w:r>
      <w:r>
        <w:rPr>
          <w:w w:val="110"/>
        </w:rPr>
        <w:t>quien</w:t>
      </w:r>
      <w:r>
        <w:rPr>
          <w:spacing w:val="-13"/>
          <w:w w:val="110"/>
        </w:rPr>
        <w:t xml:space="preserve"> </w:t>
      </w:r>
      <w:r>
        <w:rPr>
          <w:w w:val="110"/>
        </w:rPr>
        <w:t>mostró</w:t>
      </w:r>
      <w:r>
        <w:rPr>
          <w:spacing w:val="-13"/>
          <w:w w:val="110"/>
        </w:rPr>
        <w:t xml:space="preserve"> </w:t>
      </w:r>
      <w:r>
        <w:rPr>
          <w:w w:val="110"/>
        </w:rPr>
        <w:t>discapacidad</w:t>
      </w:r>
      <w:r>
        <w:rPr>
          <w:spacing w:val="-13"/>
          <w:w w:val="110"/>
        </w:rPr>
        <w:t xml:space="preserve"> </w:t>
      </w:r>
      <w:r>
        <w:rPr>
          <w:w w:val="110"/>
        </w:rPr>
        <w:t>mental</w:t>
      </w:r>
      <w:r>
        <w:rPr>
          <w:spacing w:val="-13"/>
          <w:w w:val="110"/>
        </w:rPr>
        <w:t xml:space="preserve"> </w:t>
      </w:r>
      <w:r>
        <w:rPr>
          <w:w w:val="110"/>
        </w:rPr>
        <w:t>con</w:t>
      </w:r>
      <w:r>
        <w:rPr>
          <w:spacing w:val="-13"/>
          <w:w w:val="110"/>
        </w:rPr>
        <w:t xml:space="preserve"> </w:t>
      </w:r>
      <w:r>
        <w:rPr>
          <w:w w:val="110"/>
        </w:rPr>
        <w:t>mal</w:t>
      </w:r>
      <w:r>
        <w:rPr>
          <w:spacing w:val="-13"/>
          <w:w w:val="110"/>
        </w:rPr>
        <w:t xml:space="preserve"> </w:t>
      </w:r>
      <w:r>
        <w:rPr>
          <w:w w:val="110"/>
        </w:rPr>
        <w:t>apego</w:t>
      </w:r>
      <w:r>
        <w:rPr>
          <w:spacing w:val="-13"/>
          <w:w w:val="110"/>
        </w:rPr>
        <w:t xml:space="preserve"> </w:t>
      </w:r>
      <w:r>
        <w:rPr>
          <w:w w:val="110"/>
        </w:rPr>
        <w:t xml:space="preserve">al </w:t>
      </w:r>
      <w:r>
        <w:rPr>
          <w:spacing w:val="-2"/>
          <w:w w:val="110"/>
        </w:rPr>
        <w:t>descontrol.</w:t>
      </w:r>
    </w:p>
    <w:p w14:paraId="72788400" w14:textId="77777777" w:rsidR="00813428" w:rsidRDefault="00813428">
      <w:pPr>
        <w:pStyle w:val="Textoindependiente"/>
        <w:spacing w:before="53"/>
      </w:pPr>
    </w:p>
    <w:p w14:paraId="146CE66B" w14:textId="77777777" w:rsidR="00813428" w:rsidRDefault="00000000">
      <w:pPr>
        <w:pStyle w:val="Prrafodelista"/>
        <w:numPr>
          <w:ilvl w:val="0"/>
          <w:numId w:val="10"/>
        </w:numPr>
        <w:tabs>
          <w:tab w:val="left" w:pos="981"/>
        </w:tabs>
        <w:spacing w:before="1" w:line="283" w:lineRule="auto"/>
        <w:ind w:left="981" w:right="259"/>
        <w:rPr>
          <w:rFonts w:ascii="Trebuchet MS" w:hAnsi="Trebuchet MS"/>
          <w:i/>
        </w:rPr>
      </w:pPr>
      <w:r>
        <w:rPr>
          <w:w w:val="105"/>
        </w:rPr>
        <w:t xml:space="preserve">Al respecto se hace de su conocimiento, que la totalidad de las personas referidas que se encontraron en las diversas estaciones migratorias durante este periodo, recibieron algún tipo de atención o tratamiento médico de conformidad con sus necesidades (algunos no requirieron ninguna atención). La información anteriormente explicada puede observarse con mayor detalle en el </w:t>
      </w:r>
      <w:r>
        <w:rPr>
          <w:rFonts w:ascii="Trebuchet MS" w:hAnsi="Trebuchet MS"/>
          <w:i/>
          <w:w w:val="105"/>
        </w:rPr>
        <w:t>ANEXO 6.</w:t>
      </w:r>
    </w:p>
    <w:p w14:paraId="30D0586F" w14:textId="77777777" w:rsidR="00813428" w:rsidRDefault="00813428">
      <w:pPr>
        <w:pStyle w:val="Textoindependiente"/>
        <w:rPr>
          <w:rFonts w:ascii="Trebuchet MS"/>
          <w:i/>
        </w:rPr>
      </w:pPr>
    </w:p>
    <w:p w14:paraId="43DD71B1" w14:textId="77777777" w:rsidR="00813428" w:rsidRDefault="00813428">
      <w:pPr>
        <w:pStyle w:val="Textoindependiente"/>
        <w:spacing w:before="93"/>
        <w:rPr>
          <w:rFonts w:ascii="Trebuchet MS"/>
          <w:i/>
        </w:rPr>
      </w:pPr>
    </w:p>
    <w:p w14:paraId="215F6533" w14:textId="77777777" w:rsidR="00813428" w:rsidRDefault="00000000">
      <w:pPr>
        <w:pStyle w:val="Prrafodelista"/>
        <w:numPr>
          <w:ilvl w:val="1"/>
          <w:numId w:val="12"/>
        </w:numPr>
        <w:tabs>
          <w:tab w:val="left" w:pos="825"/>
          <w:tab w:val="left" w:pos="828"/>
        </w:tabs>
        <w:spacing w:line="283" w:lineRule="auto"/>
        <w:ind w:right="259" w:hanging="284"/>
        <w:jc w:val="both"/>
      </w:pPr>
      <w:bookmarkStart w:id="13" w:name="_bookmark13"/>
      <w:bookmarkEnd w:id="13"/>
      <w:r>
        <w:rPr>
          <w:w w:val="105"/>
        </w:rPr>
        <w:t>El número de personas con discapacidad que se encuentran en centros migratorios hasta 2025. Se ruega indicar la edad, sexo, duración del período de detención y la entidad federativa donde se encuentran.</w:t>
      </w:r>
    </w:p>
    <w:p w14:paraId="63BA1D75" w14:textId="77777777" w:rsidR="00813428" w:rsidRDefault="00813428">
      <w:pPr>
        <w:pStyle w:val="Textoindependiente"/>
        <w:spacing w:before="49"/>
      </w:pPr>
    </w:p>
    <w:p w14:paraId="7608F9BA" w14:textId="77777777" w:rsidR="00813428" w:rsidRDefault="00000000">
      <w:pPr>
        <w:pStyle w:val="Textoindependiente"/>
        <w:spacing w:line="285" w:lineRule="auto"/>
        <w:ind w:left="262" w:right="262"/>
        <w:jc w:val="both"/>
      </w:pPr>
      <w:r>
        <w:rPr>
          <w:w w:val="105"/>
        </w:rPr>
        <w:t xml:space="preserve">El INM reporta lo siguiente respecto a las personas migrantes que se encontraron alojadas en estaciones migratorias y estancias provisionales y que contaron con alguna </w:t>
      </w:r>
      <w:proofErr w:type="gramStart"/>
      <w:r>
        <w:rPr>
          <w:w w:val="105"/>
        </w:rPr>
        <w:t>discapacidad,,</w:t>
      </w:r>
      <w:proofErr w:type="gramEnd"/>
      <w:r>
        <w:rPr>
          <w:w w:val="105"/>
        </w:rPr>
        <w:t xml:space="preserve"> en el periodo del 01/01/2025 al 28/02/2025:</w:t>
      </w:r>
    </w:p>
    <w:p w14:paraId="516147CF" w14:textId="77777777" w:rsidR="00813428" w:rsidRDefault="00813428">
      <w:pPr>
        <w:pStyle w:val="Textoindependiente"/>
        <w:spacing w:before="44"/>
      </w:pPr>
    </w:p>
    <w:p w14:paraId="1C0CB821" w14:textId="77777777" w:rsidR="00813428" w:rsidRDefault="00000000">
      <w:pPr>
        <w:pStyle w:val="Prrafodelista"/>
        <w:numPr>
          <w:ilvl w:val="0"/>
          <w:numId w:val="9"/>
        </w:numPr>
        <w:tabs>
          <w:tab w:val="left" w:pos="981"/>
        </w:tabs>
        <w:spacing w:line="283" w:lineRule="auto"/>
        <w:ind w:left="981" w:right="259"/>
      </w:pPr>
      <w:r>
        <w:rPr>
          <w:w w:val="105"/>
        </w:rPr>
        <w:t>En la</w:t>
      </w:r>
      <w:r>
        <w:rPr>
          <w:spacing w:val="-1"/>
          <w:w w:val="105"/>
        </w:rPr>
        <w:t xml:space="preserve"> </w:t>
      </w:r>
      <w:r>
        <w:rPr>
          <w:w w:val="105"/>
        </w:rPr>
        <w:t>estación</w:t>
      </w:r>
      <w:r>
        <w:rPr>
          <w:spacing w:val="-1"/>
          <w:w w:val="105"/>
        </w:rPr>
        <w:t xml:space="preserve"> </w:t>
      </w:r>
      <w:r>
        <w:rPr>
          <w:w w:val="105"/>
        </w:rPr>
        <w:t>migratoria</w:t>
      </w:r>
      <w:r>
        <w:rPr>
          <w:spacing w:val="-1"/>
          <w:w w:val="105"/>
        </w:rPr>
        <w:t xml:space="preserve"> </w:t>
      </w:r>
      <w:r>
        <w:rPr>
          <w:w w:val="105"/>
        </w:rPr>
        <w:t>de</w:t>
      </w:r>
      <w:r>
        <w:rPr>
          <w:spacing w:val="-1"/>
          <w:w w:val="105"/>
        </w:rPr>
        <w:t xml:space="preserve"> </w:t>
      </w:r>
      <w:r>
        <w:rPr>
          <w:w w:val="105"/>
        </w:rPr>
        <w:t>Zacatecas</w:t>
      </w:r>
      <w:r>
        <w:rPr>
          <w:spacing w:val="-1"/>
          <w:w w:val="105"/>
        </w:rPr>
        <w:t xml:space="preserve"> </w:t>
      </w:r>
      <w:r>
        <w:rPr>
          <w:w w:val="105"/>
        </w:rPr>
        <w:t>se</w:t>
      </w:r>
      <w:r>
        <w:rPr>
          <w:spacing w:val="-1"/>
          <w:w w:val="105"/>
        </w:rPr>
        <w:t xml:space="preserve"> </w:t>
      </w:r>
      <w:r>
        <w:rPr>
          <w:w w:val="105"/>
        </w:rPr>
        <w:t>encontró</w:t>
      </w:r>
      <w:r>
        <w:rPr>
          <w:spacing w:val="-1"/>
          <w:w w:val="105"/>
        </w:rPr>
        <w:t xml:space="preserve"> </w:t>
      </w:r>
      <w:r>
        <w:rPr>
          <w:w w:val="105"/>
        </w:rPr>
        <w:t>un hombre salvadoreño</w:t>
      </w:r>
      <w:r>
        <w:rPr>
          <w:spacing w:val="-1"/>
          <w:w w:val="105"/>
        </w:rPr>
        <w:t xml:space="preserve"> </w:t>
      </w:r>
      <w:r>
        <w:rPr>
          <w:w w:val="105"/>
        </w:rPr>
        <w:t>de 48 años con discapacidad motora, quien recibió atención por parte del área de Traumatología. En la estación de Chetumal, se encontraban 4 personas; un hombre</w:t>
      </w:r>
      <w:r>
        <w:rPr>
          <w:spacing w:val="72"/>
          <w:w w:val="105"/>
        </w:rPr>
        <w:t xml:space="preserve"> </w:t>
      </w:r>
      <w:r>
        <w:rPr>
          <w:w w:val="105"/>
        </w:rPr>
        <w:t>salvadoreño</w:t>
      </w:r>
      <w:r>
        <w:rPr>
          <w:spacing w:val="73"/>
          <w:w w:val="105"/>
        </w:rPr>
        <w:t xml:space="preserve"> </w:t>
      </w:r>
      <w:r>
        <w:rPr>
          <w:w w:val="105"/>
        </w:rPr>
        <w:t>de</w:t>
      </w:r>
      <w:r>
        <w:rPr>
          <w:spacing w:val="72"/>
          <w:w w:val="105"/>
        </w:rPr>
        <w:t xml:space="preserve"> </w:t>
      </w:r>
      <w:r>
        <w:rPr>
          <w:w w:val="105"/>
        </w:rPr>
        <w:t>65</w:t>
      </w:r>
      <w:r>
        <w:rPr>
          <w:spacing w:val="73"/>
          <w:w w:val="105"/>
        </w:rPr>
        <w:t xml:space="preserve"> </w:t>
      </w:r>
      <w:r>
        <w:rPr>
          <w:w w:val="105"/>
        </w:rPr>
        <w:t>años,</w:t>
      </w:r>
      <w:r>
        <w:rPr>
          <w:spacing w:val="75"/>
          <w:w w:val="105"/>
        </w:rPr>
        <w:t xml:space="preserve"> </w:t>
      </w:r>
      <w:r>
        <w:rPr>
          <w:w w:val="105"/>
        </w:rPr>
        <w:t>con</w:t>
      </w:r>
      <w:r>
        <w:rPr>
          <w:spacing w:val="72"/>
          <w:w w:val="105"/>
        </w:rPr>
        <w:t xml:space="preserve"> </w:t>
      </w:r>
      <w:r>
        <w:rPr>
          <w:w w:val="105"/>
        </w:rPr>
        <w:t>discapacidad</w:t>
      </w:r>
      <w:r>
        <w:rPr>
          <w:spacing w:val="73"/>
          <w:w w:val="105"/>
        </w:rPr>
        <w:t xml:space="preserve"> </w:t>
      </w:r>
      <w:r>
        <w:rPr>
          <w:w w:val="105"/>
        </w:rPr>
        <w:t>múltiple</w:t>
      </w:r>
      <w:r>
        <w:rPr>
          <w:spacing w:val="72"/>
          <w:w w:val="105"/>
        </w:rPr>
        <w:t xml:space="preserve"> </w:t>
      </w:r>
      <w:r>
        <w:rPr>
          <w:w w:val="105"/>
        </w:rPr>
        <w:t>(auditiva</w:t>
      </w:r>
      <w:r>
        <w:rPr>
          <w:spacing w:val="73"/>
          <w:w w:val="105"/>
        </w:rPr>
        <w:t xml:space="preserve"> </w:t>
      </w:r>
      <w:r>
        <w:rPr>
          <w:w w:val="105"/>
        </w:rPr>
        <w:t>por</w:t>
      </w:r>
    </w:p>
    <w:p w14:paraId="2F007AFE" w14:textId="77777777" w:rsidR="00813428" w:rsidRDefault="00813428">
      <w:pPr>
        <w:pStyle w:val="Prrafodelista"/>
        <w:spacing w:line="283" w:lineRule="auto"/>
        <w:sectPr w:rsidR="00813428">
          <w:pgSz w:w="12240" w:h="15840"/>
          <w:pgMar w:top="1340" w:right="1440" w:bottom="1440" w:left="1440" w:header="0" w:footer="1251" w:gutter="0"/>
          <w:cols w:space="720"/>
        </w:sectPr>
      </w:pPr>
    </w:p>
    <w:p w14:paraId="407B342C" w14:textId="77777777" w:rsidR="00813428" w:rsidRDefault="00000000">
      <w:pPr>
        <w:pStyle w:val="Textoindependiente"/>
        <w:spacing w:before="105" w:line="285" w:lineRule="auto"/>
        <w:ind w:left="981" w:right="257"/>
        <w:jc w:val="both"/>
      </w:pPr>
      <w:r>
        <w:rPr>
          <w:w w:val="105"/>
        </w:rPr>
        <w:lastRenderedPageBreak/>
        <w:t>envejecimiento normal y motriz secundario a crisis convulsivas); un hombre estadounidense de 59 años, igualmente con discapacidad múltiple; una mujer hondureña de 87 años, quien mostró una discapacidad física; y un hombre salvadoreño</w:t>
      </w:r>
      <w:r>
        <w:rPr>
          <w:spacing w:val="-1"/>
          <w:w w:val="105"/>
        </w:rPr>
        <w:t xml:space="preserve"> </w:t>
      </w:r>
      <w:r>
        <w:rPr>
          <w:w w:val="105"/>
        </w:rPr>
        <w:t>de</w:t>
      </w:r>
      <w:r>
        <w:rPr>
          <w:spacing w:val="-2"/>
          <w:w w:val="105"/>
        </w:rPr>
        <w:t xml:space="preserve"> </w:t>
      </w:r>
      <w:r>
        <w:rPr>
          <w:w w:val="105"/>
        </w:rPr>
        <w:t>56</w:t>
      </w:r>
      <w:r>
        <w:rPr>
          <w:spacing w:val="-2"/>
          <w:w w:val="105"/>
        </w:rPr>
        <w:t xml:space="preserve"> </w:t>
      </w:r>
      <w:r>
        <w:rPr>
          <w:w w:val="105"/>
        </w:rPr>
        <w:t>años con</w:t>
      </w:r>
      <w:r>
        <w:rPr>
          <w:spacing w:val="-2"/>
          <w:w w:val="105"/>
        </w:rPr>
        <w:t xml:space="preserve"> </w:t>
      </w:r>
      <w:r>
        <w:rPr>
          <w:w w:val="105"/>
        </w:rPr>
        <w:t>discapacidad múltiple, y mental (demencia). Cabe resaltar,</w:t>
      </w:r>
      <w:r>
        <w:rPr>
          <w:spacing w:val="-3"/>
          <w:w w:val="105"/>
        </w:rPr>
        <w:t xml:space="preserve"> </w:t>
      </w:r>
      <w:r>
        <w:rPr>
          <w:w w:val="105"/>
        </w:rPr>
        <w:t>que</w:t>
      </w:r>
      <w:r>
        <w:rPr>
          <w:spacing w:val="-1"/>
          <w:w w:val="105"/>
        </w:rPr>
        <w:t xml:space="preserve"> </w:t>
      </w:r>
      <w:r>
        <w:rPr>
          <w:w w:val="105"/>
        </w:rPr>
        <w:t>las</w:t>
      </w:r>
      <w:r>
        <w:rPr>
          <w:spacing w:val="-2"/>
          <w:w w:val="105"/>
        </w:rPr>
        <w:t xml:space="preserve"> </w:t>
      </w:r>
      <w:r>
        <w:rPr>
          <w:w w:val="105"/>
        </w:rPr>
        <w:t>4</w:t>
      </w:r>
      <w:r>
        <w:rPr>
          <w:spacing w:val="-1"/>
          <w:w w:val="105"/>
        </w:rPr>
        <w:t xml:space="preserve"> </w:t>
      </w:r>
      <w:r>
        <w:rPr>
          <w:w w:val="105"/>
        </w:rPr>
        <w:t>personas referidas</w:t>
      </w:r>
      <w:r>
        <w:rPr>
          <w:spacing w:val="-2"/>
          <w:w w:val="105"/>
        </w:rPr>
        <w:t xml:space="preserve"> </w:t>
      </w:r>
      <w:r>
        <w:rPr>
          <w:w w:val="105"/>
        </w:rPr>
        <w:t>recibieron</w:t>
      </w:r>
      <w:r>
        <w:rPr>
          <w:spacing w:val="-1"/>
          <w:w w:val="105"/>
        </w:rPr>
        <w:t xml:space="preserve"> </w:t>
      </w:r>
      <w:r>
        <w:rPr>
          <w:w w:val="105"/>
        </w:rPr>
        <w:t>atención</w:t>
      </w:r>
      <w:r>
        <w:rPr>
          <w:spacing w:val="-1"/>
          <w:w w:val="105"/>
        </w:rPr>
        <w:t xml:space="preserve"> </w:t>
      </w:r>
      <w:r>
        <w:rPr>
          <w:w w:val="105"/>
        </w:rPr>
        <w:t>médica,</w:t>
      </w:r>
      <w:r>
        <w:rPr>
          <w:spacing w:val="-3"/>
          <w:w w:val="105"/>
        </w:rPr>
        <w:t xml:space="preserve"> </w:t>
      </w:r>
      <w:r>
        <w:rPr>
          <w:w w:val="105"/>
        </w:rPr>
        <w:t>psicológica</w:t>
      </w:r>
      <w:r>
        <w:rPr>
          <w:spacing w:val="-3"/>
          <w:w w:val="105"/>
        </w:rPr>
        <w:t xml:space="preserve"> </w:t>
      </w:r>
      <w:r>
        <w:rPr>
          <w:w w:val="105"/>
        </w:rPr>
        <w:t>y canalización</w:t>
      </w:r>
      <w:r>
        <w:rPr>
          <w:spacing w:val="-10"/>
          <w:w w:val="105"/>
        </w:rPr>
        <w:t xml:space="preserve"> </w:t>
      </w:r>
      <w:r>
        <w:rPr>
          <w:w w:val="105"/>
        </w:rPr>
        <w:t>a</w:t>
      </w:r>
      <w:r>
        <w:rPr>
          <w:spacing w:val="-7"/>
          <w:w w:val="105"/>
        </w:rPr>
        <w:t xml:space="preserve"> </w:t>
      </w:r>
      <w:r>
        <w:rPr>
          <w:w w:val="105"/>
        </w:rPr>
        <w:t>una</w:t>
      </w:r>
      <w:r>
        <w:rPr>
          <w:spacing w:val="-6"/>
          <w:w w:val="105"/>
        </w:rPr>
        <w:t xml:space="preserve"> </w:t>
      </w:r>
      <w:r>
        <w:rPr>
          <w:w w:val="105"/>
        </w:rPr>
        <w:t>casa</w:t>
      </w:r>
      <w:r>
        <w:rPr>
          <w:spacing w:val="-9"/>
          <w:w w:val="105"/>
        </w:rPr>
        <w:t xml:space="preserve"> </w:t>
      </w:r>
      <w:r>
        <w:rPr>
          <w:w w:val="105"/>
        </w:rPr>
        <w:t>hogar</w:t>
      </w:r>
      <w:r>
        <w:rPr>
          <w:spacing w:val="-10"/>
          <w:w w:val="105"/>
        </w:rPr>
        <w:t xml:space="preserve"> </w:t>
      </w:r>
      <w:r>
        <w:rPr>
          <w:w w:val="105"/>
        </w:rPr>
        <w:t>de</w:t>
      </w:r>
      <w:r>
        <w:rPr>
          <w:spacing w:val="-9"/>
          <w:w w:val="105"/>
        </w:rPr>
        <w:t xml:space="preserve"> </w:t>
      </w:r>
      <w:r>
        <w:rPr>
          <w:w w:val="105"/>
        </w:rPr>
        <w:t>personas</w:t>
      </w:r>
      <w:r>
        <w:rPr>
          <w:spacing w:val="-10"/>
          <w:w w:val="105"/>
        </w:rPr>
        <w:t xml:space="preserve"> </w:t>
      </w:r>
      <w:r>
        <w:rPr>
          <w:w w:val="105"/>
        </w:rPr>
        <w:t>mayores</w:t>
      </w:r>
      <w:r>
        <w:rPr>
          <w:spacing w:val="-9"/>
          <w:w w:val="105"/>
        </w:rPr>
        <w:t xml:space="preserve"> </w:t>
      </w:r>
      <w:r>
        <w:rPr>
          <w:w w:val="105"/>
        </w:rPr>
        <w:t>ante</w:t>
      </w:r>
      <w:r>
        <w:rPr>
          <w:spacing w:val="-7"/>
          <w:w w:val="105"/>
        </w:rPr>
        <w:t xml:space="preserve"> </w:t>
      </w:r>
      <w:r>
        <w:rPr>
          <w:w w:val="105"/>
        </w:rPr>
        <w:t>el</w:t>
      </w:r>
      <w:r>
        <w:rPr>
          <w:spacing w:val="-9"/>
          <w:w w:val="105"/>
        </w:rPr>
        <w:t xml:space="preserve"> </w:t>
      </w:r>
      <w:r>
        <w:rPr>
          <w:w w:val="105"/>
        </w:rPr>
        <w:t>sistema</w:t>
      </w:r>
      <w:r>
        <w:rPr>
          <w:spacing w:val="-9"/>
          <w:w w:val="105"/>
        </w:rPr>
        <w:t xml:space="preserve"> </w:t>
      </w:r>
      <w:r>
        <w:rPr>
          <w:w w:val="105"/>
        </w:rPr>
        <w:t>del</w:t>
      </w:r>
      <w:r>
        <w:rPr>
          <w:spacing w:val="-7"/>
          <w:w w:val="105"/>
        </w:rPr>
        <w:t xml:space="preserve"> </w:t>
      </w:r>
      <w:r>
        <w:rPr>
          <w:spacing w:val="-2"/>
          <w:w w:val="105"/>
        </w:rPr>
        <w:t>SNDIF.</w:t>
      </w:r>
    </w:p>
    <w:p w14:paraId="518D43EA" w14:textId="77777777" w:rsidR="00813428" w:rsidRDefault="00813428">
      <w:pPr>
        <w:pStyle w:val="Textoindependiente"/>
        <w:spacing w:before="38"/>
      </w:pPr>
    </w:p>
    <w:p w14:paraId="3373503C" w14:textId="77777777" w:rsidR="00813428" w:rsidRDefault="00000000">
      <w:pPr>
        <w:pStyle w:val="Prrafodelista"/>
        <w:numPr>
          <w:ilvl w:val="0"/>
          <w:numId w:val="9"/>
        </w:numPr>
        <w:tabs>
          <w:tab w:val="left" w:pos="981"/>
        </w:tabs>
        <w:spacing w:line="283" w:lineRule="auto"/>
        <w:ind w:left="981" w:right="260"/>
      </w:pPr>
      <w:r>
        <w:rPr>
          <w:w w:val="110"/>
        </w:rPr>
        <w:t>En</w:t>
      </w:r>
      <w:r>
        <w:rPr>
          <w:spacing w:val="-17"/>
          <w:w w:val="110"/>
        </w:rPr>
        <w:t xml:space="preserve"> </w:t>
      </w:r>
      <w:r>
        <w:rPr>
          <w:w w:val="110"/>
        </w:rPr>
        <w:t>la</w:t>
      </w:r>
      <w:r>
        <w:rPr>
          <w:spacing w:val="-16"/>
          <w:w w:val="110"/>
        </w:rPr>
        <w:t xml:space="preserve"> </w:t>
      </w:r>
      <w:r>
        <w:rPr>
          <w:w w:val="110"/>
        </w:rPr>
        <w:t>estación</w:t>
      </w:r>
      <w:r>
        <w:rPr>
          <w:spacing w:val="-16"/>
          <w:w w:val="110"/>
        </w:rPr>
        <w:t xml:space="preserve"> </w:t>
      </w:r>
      <w:r>
        <w:rPr>
          <w:w w:val="110"/>
        </w:rPr>
        <w:t>migratoria</w:t>
      </w:r>
      <w:r>
        <w:rPr>
          <w:spacing w:val="-16"/>
          <w:w w:val="110"/>
        </w:rPr>
        <w:t xml:space="preserve"> </w:t>
      </w:r>
      <w:r>
        <w:rPr>
          <w:w w:val="110"/>
        </w:rPr>
        <w:t>de</w:t>
      </w:r>
      <w:r>
        <w:rPr>
          <w:spacing w:val="-17"/>
          <w:w w:val="110"/>
        </w:rPr>
        <w:t xml:space="preserve"> </w:t>
      </w:r>
      <w:r>
        <w:rPr>
          <w:w w:val="110"/>
        </w:rPr>
        <w:t>Acayucan,</w:t>
      </w:r>
      <w:r>
        <w:rPr>
          <w:spacing w:val="-16"/>
          <w:w w:val="110"/>
        </w:rPr>
        <w:t xml:space="preserve"> </w:t>
      </w:r>
      <w:r>
        <w:rPr>
          <w:w w:val="110"/>
        </w:rPr>
        <w:t>se</w:t>
      </w:r>
      <w:r>
        <w:rPr>
          <w:spacing w:val="-17"/>
          <w:w w:val="110"/>
        </w:rPr>
        <w:t xml:space="preserve"> </w:t>
      </w:r>
      <w:r>
        <w:rPr>
          <w:w w:val="110"/>
        </w:rPr>
        <w:t>atendió</w:t>
      </w:r>
      <w:r>
        <w:rPr>
          <w:spacing w:val="-16"/>
          <w:w w:val="110"/>
        </w:rPr>
        <w:t xml:space="preserve"> </w:t>
      </w:r>
      <w:r>
        <w:rPr>
          <w:w w:val="110"/>
        </w:rPr>
        <w:t>a</w:t>
      </w:r>
      <w:r>
        <w:rPr>
          <w:spacing w:val="-16"/>
          <w:w w:val="110"/>
        </w:rPr>
        <w:t xml:space="preserve"> </w:t>
      </w:r>
      <w:r>
        <w:rPr>
          <w:w w:val="110"/>
        </w:rPr>
        <w:t>un</w:t>
      </w:r>
      <w:r>
        <w:rPr>
          <w:spacing w:val="-16"/>
          <w:w w:val="110"/>
        </w:rPr>
        <w:t xml:space="preserve"> </w:t>
      </w:r>
      <w:r>
        <w:rPr>
          <w:w w:val="110"/>
        </w:rPr>
        <w:t>hombre</w:t>
      </w:r>
      <w:r>
        <w:rPr>
          <w:spacing w:val="-17"/>
          <w:w w:val="110"/>
        </w:rPr>
        <w:t xml:space="preserve"> </w:t>
      </w:r>
      <w:r>
        <w:rPr>
          <w:w w:val="110"/>
        </w:rPr>
        <w:t>afgano</w:t>
      </w:r>
      <w:r>
        <w:rPr>
          <w:spacing w:val="-16"/>
          <w:w w:val="110"/>
        </w:rPr>
        <w:t xml:space="preserve"> </w:t>
      </w:r>
      <w:r>
        <w:rPr>
          <w:w w:val="110"/>
        </w:rPr>
        <w:t>de</w:t>
      </w:r>
      <w:r>
        <w:rPr>
          <w:spacing w:val="-17"/>
          <w:w w:val="110"/>
        </w:rPr>
        <w:t xml:space="preserve"> </w:t>
      </w:r>
      <w:r>
        <w:rPr>
          <w:w w:val="110"/>
        </w:rPr>
        <w:t xml:space="preserve">42 </w:t>
      </w:r>
      <w:r>
        <w:t>años,</w:t>
      </w:r>
      <w:r>
        <w:rPr>
          <w:spacing w:val="31"/>
        </w:rPr>
        <w:t xml:space="preserve"> </w:t>
      </w:r>
      <w:r>
        <w:t>quien</w:t>
      </w:r>
      <w:r>
        <w:rPr>
          <w:spacing w:val="31"/>
        </w:rPr>
        <w:t xml:space="preserve"> </w:t>
      </w:r>
      <w:r>
        <w:t>presentó</w:t>
      </w:r>
      <w:r>
        <w:rPr>
          <w:spacing w:val="31"/>
        </w:rPr>
        <w:t xml:space="preserve"> </w:t>
      </w:r>
      <w:r>
        <w:t>una</w:t>
      </w:r>
      <w:r>
        <w:rPr>
          <w:spacing w:val="31"/>
        </w:rPr>
        <w:t xml:space="preserve"> </w:t>
      </w:r>
      <w:r>
        <w:t>herida</w:t>
      </w:r>
      <w:r>
        <w:rPr>
          <w:spacing w:val="31"/>
        </w:rPr>
        <w:t xml:space="preserve"> </w:t>
      </w:r>
      <w:r>
        <w:t>postquirúrgica</w:t>
      </w:r>
      <w:r>
        <w:rPr>
          <w:spacing w:val="35"/>
        </w:rPr>
        <w:t xml:space="preserve"> </w:t>
      </w:r>
      <w:r>
        <w:t>en</w:t>
      </w:r>
      <w:r>
        <w:rPr>
          <w:spacing w:val="35"/>
        </w:rPr>
        <w:t xml:space="preserve"> </w:t>
      </w:r>
      <w:r>
        <w:t>la</w:t>
      </w:r>
      <w:r>
        <w:rPr>
          <w:spacing w:val="31"/>
        </w:rPr>
        <w:t xml:space="preserve"> </w:t>
      </w:r>
      <w:r>
        <w:t>pierna</w:t>
      </w:r>
      <w:r>
        <w:rPr>
          <w:spacing w:val="35"/>
        </w:rPr>
        <w:t xml:space="preserve"> </w:t>
      </w:r>
      <w:r>
        <w:t>y</w:t>
      </w:r>
      <w:r>
        <w:rPr>
          <w:spacing w:val="31"/>
        </w:rPr>
        <w:t xml:space="preserve"> </w:t>
      </w:r>
      <w:r>
        <w:t>otra</w:t>
      </w:r>
      <w:r>
        <w:rPr>
          <w:spacing w:val="31"/>
        </w:rPr>
        <w:t xml:space="preserve"> </w:t>
      </w:r>
      <w:r>
        <w:t>más</w:t>
      </w:r>
      <w:r>
        <w:rPr>
          <w:spacing w:val="35"/>
        </w:rPr>
        <w:t xml:space="preserve"> </w:t>
      </w:r>
      <w:r>
        <w:t xml:space="preserve">antigua </w:t>
      </w:r>
      <w:r>
        <w:rPr>
          <w:w w:val="110"/>
        </w:rPr>
        <w:t>en</w:t>
      </w:r>
      <w:r>
        <w:rPr>
          <w:spacing w:val="-4"/>
          <w:w w:val="110"/>
        </w:rPr>
        <w:t xml:space="preserve"> </w:t>
      </w:r>
      <w:r>
        <w:rPr>
          <w:w w:val="110"/>
        </w:rPr>
        <w:t>el</w:t>
      </w:r>
      <w:r>
        <w:rPr>
          <w:spacing w:val="-6"/>
          <w:w w:val="110"/>
        </w:rPr>
        <w:t xml:space="preserve"> </w:t>
      </w:r>
      <w:r>
        <w:rPr>
          <w:w w:val="110"/>
        </w:rPr>
        <w:t>abdomen</w:t>
      </w:r>
      <w:r>
        <w:rPr>
          <w:spacing w:val="-7"/>
          <w:w w:val="110"/>
        </w:rPr>
        <w:t xml:space="preserve"> </w:t>
      </w:r>
      <w:r>
        <w:rPr>
          <w:w w:val="110"/>
        </w:rPr>
        <w:t>por</w:t>
      </w:r>
      <w:r>
        <w:rPr>
          <w:spacing w:val="-5"/>
          <w:w w:val="110"/>
        </w:rPr>
        <w:t xml:space="preserve"> </w:t>
      </w:r>
      <w:r>
        <w:rPr>
          <w:w w:val="110"/>
        </w:rPr>
        <w:t>colocación</w:t>
      </w:r>
      <w:r>
        <w:rPr>
          <w:spacing w:val="-7"/>
          <w:w w:val="110"/>
        </w:rPr>
        <w:t xml:space="preserve"> </w:t>
      </w:r>
      <w:r>
        <w:rPr>
          <w:w w:val="110"/>
        </w:rPr>
        <w:t>de</w:t>
      </w:r>
      <w:r>
        <w:rPr>
          <w:spacing w:val="-4"/>
          <w:w w:val="110"/>
        </w:rPr>
        <w:t xml:space="preserve"> </w:t>
      </w:r>
      <w:r>
        <w:rPr>
          <w:w w:val="110"/>
        </w:rPr>
        <w:t>sondas,</w:t>
      </w:r>
      <w:r>
        <w:rPr>
          <w:spacing w:val="-4"/>
          <w:w w:val="110"/>
        </w:rPr>
        <w:t xml:space="preserve"> </w:t>
      </w:r>
      <w:r>
        <w:rPr>
          <w:w w:val="110"/>
        </w:rPr>
        <w:t>a</w:t>
      </w:r>
      <w:r>
        <w:rPr>
          <w:spacing w:val="-6"/>
          <w:w w:val="110"/>
        </w:rPr>
        <w:t xml:space="preserve"> </w:t>
      </w:r>
      <w:r>
        <w:rPr>
          <w:w w:val="110"/>
        </w:rPr>
        <w:t>quien</w:t>
      </w:r>
      <w:r>
        <w:rPr>
          <w:spacing w:val="-4"/>
          <w:w w:val="110"/>
        </w:rPr>
        <w:t xml:space="preserve"> </w:t>
      </w:r>
      <w:r>
        <w:rPr>
          <w:w w:val="110"/>
        </w:rPr>
        <w:t>se</w:t>
      </w:r>
      <w:r>
        <w:rPr>
          <w:spacing w:val="-4"/>
          <w:w w:val="110"/>
        </w:rPr>
        <w:t xml:space="preserve"> </w:t>
      </w:r>
      <w:r>
        <w:rPr>
          <w:w w:val="110"/>
        </w:rPr>
        <w:t>le</w:t>
      </w:r>
      <w:r>
        <w:rPr>
          <w:spacing w:val="-6"/>
          <w:w w:val="110"/>
        </w:rPr>
        <w:t xml:space="preserve"> </w:t>
      </w:r>
      <w:r>
        <w:rPr>
          <w:w w:val="110"/>
        </w:rPr>
        <w:t>brindó</w:t>
      </w:r>
      <w:r>
        <w:rPr>
          <w:spacing w:val="-4"/>
          <w:w w:val="110"/>
        </w:rPr>
        <w:t xml:space="preserve"> </w:t>
      </w:r>
      <w:r>
        <w:rPr>
          <w:w w:val="110"/>
        </w:rPr>
        <w:t>asistencia</w:t>
      </w:r>
      <w:r>
        <w:rPr>
          <w:spacing w:val="-4"/>
          <w:w w:val="110"/>
        </w:rPr>
        <w:t xml:space="preserve"> </w:t>
      </w:r>
      <w:r>
        <w:rPr>
          <w:w w:val="110"/>
        </w:rPr>
        <w:t>de higiene</w:t>
      </w:r>
      <w:r>
        <w:rPr>
          <w:spacing w:val="-15"/>
          <w:w w:val="110"/>
        </w:rPr>
        <w:t xml:space="preserve"> </w:t>
      </w:r>
      <w:r>
        <w:rPr>
          <w:w w:val="110"/>
        </w:rPr>
        <w:t>personal</w:t>
      </w:r>
      <w:r>
        <w:rPr>
          <w:spacing w:val="-15"/>
          <w:w w:val="110"/>
        </w:rPr>
        <w:t xml:space="preserve"> </w:t>
      </w:r>
      <w:r>
        <w:rPr>
          <w:w w:val="110"/>
        </w:rPr>
        <w:t>y</w:t>
      </w:r>
      <w:r>
        <w:rPr>
          <w:spacing w:val="-15"/>
          <w:w w:val="110"/>
        </w:rPr>
        <w:t xml:space="preserve"> </w:t>
      </w:r>
      <w:r>
        <w:rPr>
          <w:w w:val="110"/>
        </w:rPr>
        <w:t>curaciones.</w:t>
      </w:r>
      <w:r>
        <w:rPr>
          <w:spacing w:val="-15"/>
          <w:w w:val="110"/>
        </w:rPr>
        <w:t xml:space="preserve"> </w:t>
      </w:r>
      <w:r>
        <w:rPr>
          <w:w w:val="110"/>
        </w:rPr>
        <w:t>Mientras</w:t>
      </w:r>
      <w:r>
        <w:rPr>
          <w:spacing w:val="-16"/>
          <w:w w:val="110"/>
        </w:rPr>
        <w:t xml:space="preserve"> </w:t>
      </w:r>
      <w:r>
        <w:rPr>
          <w:w w:val="110"/>
        </w:rPr>
        <w:t>tanto,</w:t>
      </w:r>
      <w:r>
        <w:rPr>
          <w:spacing w:val="-15"/>
          <w:w w:val="110"/>
        </w:rPr>
        <w:t xml:space="preserve"> </w:t>
      </w:r>
      <w:r>
        <w:rPr>
          <w:w w:val="110"/>
        </w:rPr>
        <w:t>en</w:t>
      </w:r>
      <w:r>
        <w:rPr>
          <w:spacing w:val="-15"/>
          <w:w w:val="110"/>
        </w:rPr>
        <w:t xml:space="preserve"> </w:t>
      </w:r>
      <w:r>
        <w:rPr>
          <w:w w:val="110"/>
        </w:rPr>
        <w:t>la</w:t>
      </w:r>
      <w:r>
        <w:rPr>
          <w:spacing w:val="-15"/>
          <w:w w:val="110"/>
        </w:rPr>
        <w:t xml:space="preserve"> </w:t>
      </w:r>
      <w:r>
        <w:rPr>
          <w:w w:val="110"/>
        </w:rPr>
        <w:t>estación</w:t>
      </w:r>
      <w:r>
        <w:rPr>
          <w:spacing w:val="-15"/>
          <w:w w:val="110"/>
        </w:rPr>
        <w:t xml:space="preserve"> </w:t>
      </w:r>
      <w:r>
        <w:rPr>
          <w:w w:val="110"/>
        </w:rPr>
        <w:t>de</w:t>
      </w:r>
      <w:r>
        <w:rPr>
          <w:spacing w:val="-15"/>
          <w:w w:val="110"/>
        </w:rPr>
        <w:t xml:space="preserve"> </w:t>
      </w:r>
      <w:r>
        <w:rPr>
          <w:w w:val="110"/>
        </w:rPr>
        <w:t>la</w:t>
      </w:r>
      <w:r>
        <w:rPr>
          <w:spacing w:val="-17"/>
          <w:w w:val="110"/>
        </w:rPr>
        <w:t xml:space="preserve"> </w:t>
      </w:r>
      <w:r>
        <w:rPr>
          <w:w w:val="110"/>
        </w:rPr>
        <w:t>Ciudad</w:t>
      </w:r>
      <w:r>
        <w:rPr>
          <w:spacing w:val="-15"/>
          <w:w w:val="110"/>
        </w:rPr>
        <w:t xml:space="preserve"> </w:t>
      </w:r>
      <w:r>
        <w:rPr>
          <w:w w:val="110"/>
        </w:rPr>
        <w:t>de México</w:t>
      </w:r>
      <w:r>
        <w:rPr>
          <w:spacing w:val="-9"/>
          <w:w w:val="110"/>
        </w:rPr>
        <w:t xml:space="preserve"> </w:t>
      </w:r>
      <w:r>
        <w:rPr>
          <w:w w:val="110"/>
        </w:rPr>
        <w:t>se</w:t>
      </w:r>
      <w:r>
        <w:rPr>
          <w:spacing w:val="-12"/>
          <w:w w:val="110"/>
        </w:rPr>
        <w:t xml:space="preserve"> </w:t>
      </w:r>
      <w:r>
        <w:rPr>
          <w:w w:val="110"/>
        </w:rPr>
        <w:t>recibió</w:t>
      </w:r>
      <w:r>
        <w:rPr>
          <w:spacing w:val="-10"/>
          <w:w w:val="110"/>
        </w:rPr>
        <w:t xml:space="preserve"> </w:t>
      </w:r>
      <w:r>
        <w:rPr>
          <w:w w:val="110"/>
        </w:rPr>
        <w:t>a</w:t>
      </w:r>
      <w:r>
        <w:rPr>
          <w:spacing w:val="-11"/>
          <w:w w:val="110"/>
        </w:rPr>
        <w:t xml:space="preserve"> </w:t>
      </w:r>
      <w:r>
        <w:rPr>
          <w:w w:val="110"/>
        </w:rPr>
        <w:t>un</w:t>
      </w:r>
      <w:r>
        <w:rPr>
          <w:spacing w:val="-12"/>
          <w:w w:val="110"/>
        </w:rPr>
        <w:t xml:space="preserve"> </w:t>
      </w:r>
      <w:r>
        <w:rPr>
          <w:w w:val="110"/>
        </w:rPr>
        <w:t>hombre</w:t>
      </w:r>
      <w:r>
        <w:rPr>
          <w:spacing w:val="-12"/>
          <w:w w:val="110"/>
        </w:rPr>
        <w:t xml:space="preserve"> </w:t>
      </w:r>
      <w:r>
        <w:rPr>
          <w:w w:val="110"/>
        </w:rPr>
        <w:t>guatemalteco</w:t>
      </w:r>
      <w:r>
        <w:rPr>
          <w:spacing w:val="-13"/>
          <w:w w:val="110"/>
        </w:rPr>
        <w:t xml:space="preserve"> </w:t>
      </w:r>
      <w:r>
        <w:rPr>
          <w:w w:val="110"/>
        </w:rPr>
        <w:t>de</w:t>
      </w:r>
      <w:r>
        <w:rPr>
          <w:spacing w:val="-12"/>
          <w:w w:val="110"/>
        </w:rPr>
        <w:t xml:space="preserve"> </w:t>
      </w:r>
      <w:r>
        <w:rPr>
          <w:w w:val="110"/>
        </w:rPr>
        <w:t>26</w:t>
      </w:r>
      <w:r>
        <w:rPr>
          <w:spacing w:val="-11"/>
          <w:w w:val="110"/>
        </w:rPr>
        <w:t xml:space="preserve"> </w:t>
      </w:r>
      <w:r>
        <w:rPr>
          <w:w w:val="110"/>
        </w:rPr>
        <w:t>años</w:t>
      </w:r>
      <w:r>
        <w:rPr>
          <w:spacing w:val="-10"/>
          <w:w w:val="110"/>
        </w:rPr>
        <w:t xml:space="preserve"> </w:t>
      </w:r>
      <w:r>
        <w:rPr>
          <w:w w:val="110"/>
        </w:rPr>
        <w:t>con</w:t>
      </w:r>
      <w:r>
        <w:rPr>
          <w:spacing w:val="-12"/>
          <w:w w:val="110"/>
        </w:rPr>
        <w:t xml:space="preserve"> </w:t>
      </w:r>
      <w:r>
        <w:rPr>
          <w:w w:val="110"/>
        </w:rPr>
        <w:t>ceguera,</w:t>
      </w:r>
      <w:r>
        <w:rPr>
          <w:spacing w:val="-11"/>
          <w:w w:val="110"/>
        </w:rPr>
        <w:t xml:space="preserve"> </w:t>
      </w:r>
      <w:r>
        <w:rPr>
          <w:w w:val="110"/>
        </w:rPr>
        <w:t>quien estuvo bajo</w:t>
      </w:r>
      <w:r>
        <w:rPr>
          <w:spacing w:val="-2"/>
          <w:w w:val="110"/>
        </w:rPr>
        <w:t xml:space="preserve"> </w:t>
      </w:r>
      <w:r>
        <w:rPr>
          <w:w w:val="110"/>
        </w:rPr>
        <w:t>observación médica.</w:t>
      </w:r>
    </w:p>
    <w:p w14:paraId="69D9DAAC" w14:textId="77777777" w:rsidR="00813428" w:rsidRDefault="00813428">
      <w:pPr>
        <w:pStyle w:val="Textoindependiente"/>
        <w:spacing w:before="54"/>
      </w:pPr>
    </w:p>
    <w:p w14:paraId="65A6E042" w14:textId="77777777" w:rsidR="00813428" w:rsidRDefault="00000000">
      <w:pPr>
        <w:pStyle w:val="Prrafodelista"/>
        <w:numPr>
          <w:ilvl w:val="0"/>
          <w:numId w:val="9"/>
        </w:numPr>
        <w:tabs>
          <w:tab w:val="left" w:pos="981"/>
        </w:tabs>
        <w:spacing w:line="283" w:lineRule="auto"/>
        <w:ind w:left="981" w:right="257"/>
      </w:pPr>
      <w:r>
        <w:rPr>
          <w:w w:val="105"/>
        </w:rPr>
        <w:t xml:space="preserve">De las 2 personas que se encontraron en la estación de Tuxtla Gutiérrez, se señala que se atendió a un hombre guatemalteco de 37 años, a quien no contaba con la mano izquierda, pero no requirió atención especializada; y un joven venezolano de 21 años quien no contaba con 2 dedos de la mano. En </w:t>
      </w:r>
      <w:r>
        <w:rPr>
          <w:spacing w:val="-2"/>
          <w:w w:val="105"/>
        </w:rPr>
        <w:t>cuanto</w:t>
      </w:r>
      <w:r>
        <w:rPr>
          <w:spacing w:val="-11"/>
          <w:w w:val="105"/>
        </w:rPr>
        <w:t xml:space="preserve"> </w:t>
      </w:r>
      <w:r>
        <w:rPr>
          <w:spacing w:val="-2"/>
          <w:w w:val="105"/>
        </w:rPr>
        <w:t>a</w:t>
      </w:r>
      <w:r>
        <w:rPr>
          <w:spacing w:val="-9"/>
          <w:w w:val="105"/>
        </w:rPr>
        <w:t xml:space="preserve"> </w:t>
      </w:r>
      <w:r>
        <w:rPr>
          <w:spacing w:val="-2"/>
          <w:w w:val="105"/>
        </w:rPr>
        <w:t>las</w:t>
      </w:r>
      <w:r>
        <w:rPr>
          <w:spacing w:val="-12"/>
          <w:w w:val="105"/>
        </w:rPr>
        <w:t xml:space="preserve"> </w:t>
      </w:r>
      <w:r>
        <w:rPr>
          <w:spacing w:val="-2"/>
          <w:w w:val="105"/>
        </w:rPr>
        <w:t>3</w:t>
      </w:r>
      <w:r>
        <w:rPr>
          <w:spacing w:val="-11"/>
          <w:w w:val="105"/>
        </w:rPr>
        <w:t xml:space="preserve"> </w:t>
      </w:r>
      <w:r>
        <w:rPr>
          <w:spacing w:val="-2"/>
          <w:w w:val="105"/>
        </w:rPr>
        <w:t>personas</w:t>
      </w:r>
      <w:r>
        <w:rPr>
          <w:spacing w:val="-12"/>
          <w:w w:val="105"/>
        </w:rPr>
        <w:t xml:space="preserve"> </w:t>
      </w:r>
      <w:r>
        <w:rPr>
          <w:spacing w:val="-2"/>
          <w:w w:val="105"/>
        </w:rPr>
        <w:t>alojadas</w:t>
      </w:r>
      <w:r>
        <w:rPr>
          <w:spacing w:val="-10"/>
          <w:w w:val="105"/>
        </w:rPr>
        <w:t xml:space="preserve"> </w:t>
      </w:r>
      <w:r>
        <w:rPr>
          <w:spacing w:val="-2"/>
          <w:w w:val="105"/>
        </w:rPr>
        <w:t>en</w:t>
      </w:r>
      <w:r>
        <w:rPr>
          <w:spacing w:val="-9"/>
          <w:w w:val="105"/>
        </w:rPr>
        <w:t xml:space="preserve"> </w:t>
      </w:r>
      <w:r>
        <w:rPr>
          <w:spacing w:val="-2"/>
          <w:w w:val="105"/>
        </w:rPr>
        <w:t>la</w:t>
      </w:r>
      <w:r>
        <w:rPr>
          <w:spacing w:val="-11"/>
          <w:w w:val="105"/>
        </w:rPr>
        <w:t xml:space="preserve"> </w:t>
      </w:r>
      <w:r>
        <w:rPr>
          <w:spacing w:val="-2"/>
          <w:w w:val="105"/>
        </w:rPr>
        <w:t>estación</w:t>
      </w:r>
      <w:r>
        <w:rPr>
          <w:spacing w:val="-14"/>
          <w:w w:val="105"/>
        </w:rPr>
        <w:t xml:space="preserve"> </w:t>
      </w:r>
      <w:r>
        <w:rPr>
          <w:spacing w:val="-2"/>
          <w:w w:val="105"/>
        </w:rPr>
        <w:t>de</w:t>
      </w:r>
      <w:r>
        <w:rPr>
          <w:spacing w:val="-9"/>
          <w:w w:val="105"/>
        </w:rPr>
        <w:t xml:space="preserve"> </w:t>
      </w:r>
      <w:r>
        <w:rPr>
          <w:spacing w:val="-2"/>
          <w:w w:val="105"/>
        </w:rPr>
        <w:t>Villahermosa,</w:t>
      </w:r>
      <w:r>
        <w:rPr>
          <w:spacing w:val="-9"/>
          <w:w w:val="105"/>
        </w:rPr>
        <w:t xml:space="preserve"> </w:t>
      </w:r>
      <w:r>
        <w:rPr>
          <w:spacing w:val="-2"/>
          <w:w w:val="105"/>
        </w:rPr>
        <w:t>se</w:t>
      </w:r>
      <w:r>
        <w:rPr>
          <w:spacing w:val="-12"/>
          <w:w w:val="105"/>
        </w:rPr>
        <w:t xml:space="preserve"> </w:t>
      </w:r>
      <w:r>
        <w:rPr>
          <w:spacing w:val="-2"/>
          <w:w w:val="105"/>
        </w:rPr>
        <w:t>destaca</w:t>
      </w:r>
      <w:r>
        <w:rPr>
          <w:spacing w:val="-11"/>
          <w:w w:val="105"/>
        </w:rPr>
        <w:t xml:space="preserve"> </w:t>
      </w:r>
      <w:r>
        <w:rPr>
          <w:spacing w:val="-2"/>
          <w:w w:val="105"/>
        </w:rPr>
        <w:t xml:space="preserve">que, </w:t>
      </w:r>
      <w:r>
        <w:rPr>
          <w:w w:val="105"/>
        </w:rPr>
        <w:t>fueron un hombre hondureño de 40 años con discapacidad motora; una joven hondureña de 19 años, con discapacidad motora; y un hombre peruano de 39 años</w:t>
      </w:r>
      <w:r>
        <w:rPr>
          <w:spacing w:val="-6"/>
          <w:w w:val="105"/>
        </w:rPr>
        <w:t xml:space="preserve"> </w:t>
      </w:r>
      <w:r>
        <w:rPr>
          <w:w w:val="105"/>
        </w:rPr>
        <w:t>con</w:t>
      </w:r>
      <w:r>
        <w:rPr>
          <w:spacing w:val="-5"/>
          <w:w w:val="105"/>
        </w:rPr>
        <w:t xml:space="preserve"> </w:t>
      </w:r>
      <w:r>
        <w:rPr>
          <w:w w:val="105"/>
        </w:rPr>
        <w:t>discapacidad</w:t>
      </w:r>
      <w:r>
        <w:rPr>
          <w:spacing w:val="-5"/>
          <w:w w:val="105"/>
        </w:rPr>
        <w:t xml:space="preserve"> </w:t>
      </w:r>
      <w:r>
        <w:rPr>
          <w:w w:val="105"/>
        </w:rPr>
        <w:t>auditiva</w:t>
      </w:r>
      <w:r>
        <w:rPr>
          <w:spacing w:val="-4"/>
          <w:w w:val="105"/>
        </w:rPr>
        <w:t xml:space="preserve"> </w:t>
      </w:r>
      <w:r>
        <w:rPr>
          <w:w w:val="105"/>
        </w:rPr>
        <w:t>y</w:t>
      </w:r>
      <w:r>
        <w:rPr>
          <w:spacing w:val="-5"/>
          <w:w w:val="105"/>
        </w:rPr>
        <w:t xml:space="preserve"> </w:t>
      </w:r>
      <w:r>
        <w:rPr>
          <w:w w:val="105"/>
        </w:rPr>
        <w:t>del</w:t>
      </w:r>
      <w:r>
        <w:rPr>
          <w:spacing w:val="-5"/>
          <w:w w:val="105"/>
        </w:rPr>
        <w:t xml:space="preserve"> </w:t>
      </w:r>
      <w:r>
        <w:rPr>
          <w:w w:val="105"/>
        </w:rPr>
        <w:t>habla.</w:t>
      </w:r>
      <w:r>
        <w:rPr>
          <w:spacing w:val="-5"/>
          <w:w w:val="105"/>
        </w:rPr>
        <w:t xml:space="preserve"> </w:t>
      </w:r>
      <w:r>
        <w:rPr>
          <w:w w:val="105"/>
        </w:rPr>
        <w:t>Las</w:t>
      </w:r>
      <w:r>
        <w:rPr>
          <w:spacing w:val="-9"/>
          <w:w w:val="105"/>
        </w:rPr>
        <w:t xml:space="preserve"> </w:t>
      </w:r>
      <w:r>
        <w:rPr>
          <w:w w:val="105"/>
        </w:rPr>
        <w:t>3</w:t>
      </w:r>
      <w:r>
        <w:rPr>
          <w:spacing w:val="-5"/>
          <w:w w:val="105"/>
        </w:rPr>
        <w:t xml:space="preserve"> </w:t>
      </w:r>
      <w:r>
        <w:rPr>
          <w:w w:val="105"/>
        </w:rPr>
        <w:t>personas</w:t>
      </w:r>
      <w:r>
        <w:rPr>
          <w:spacing w:val="-6"/>
          <w:w w:val="105"/>
        </w:rPr>
        <w:t xml:space="preserve"> </w:t>
      </w:r>
      <w:r>
        <w:rPr>
          <w:w w:val="105"/>
        </w:rPr>
        <w:t>referidas</w:t>
      </w:r>
      <w:r>
        <w:rPr>
          <w:spacing w:val="-6"/>
          <w:w w:val="105"/>
        </w:rPr>
        <w:t xml:space="preserve"> </w:t>
      </w:r>
      <w:r>
        <w:rPr>
          <w:w w:val="105"/>
        </w:rPr>
        <w:t>recibieron atención médica conforme a sus necesidades.</w:t>
      </w:r>
    </w:p>
    <w:p w14:paraId="4DF633C5" w14:textId="77777777" w:rsidR="00813428" w:rsidRDefault="00813428">
      <w:pPr>
        <w:pStyle w:val="Textoindependiente"/>
        <w:spacing w:before="59"/>
      </w:pPr>
    </w:p>
    <w:p w14:paraId="792CE6B4" w14:textId="77777777" w:rsidR="00813428" w:rsidRDefault="00000000">
      <w:pPr>
        <w:pStyle w:val="Textoindependiente"/>
        <w:spacing w:line="283" w:lineRule="auto"/>
        <w:ind w:left="262" w:right="258"/>
        <w:jc w:val="both"/>
        <w:rPr>
          <w:rFonts w:ascii="Trebuchet MS" w:hAnsi="Trebuchet MS"/>
          <w:i/>
        </w:rPr>
      </w:pPr>
      <w:r>
        <w:rPr>
          <w:w w:val="105"/>
        </w:rPr>
        <w:t xml:space="preserve">En este sentido, destacando que la totalidad de personas alojadas en las diversas estaciones migratorias, que así lo requirieron, contaron con atención médica, se informa que puede encontrarse </w:t>
      </w:r>
      <w:proofErr w:type="gramStart"/>
      <w:r>
        <w:rPr>
          <w:w w:val="105"/>
        </w:rPr>
        <w:t>mayor información</w:t>
      </w:r>
      <w:proofErr w:type="gramEnd"/>
      <w:r>
        <w:rPr>
          <w:w w:val="105"/>
        </w:rPr>
        <w:t xml:space="preserve"> en el</w:t>
      </w:r>
      <w:r>
        <w:rPr>
          <w:spacing w:val="40"/>
          <w:w w:val="105"/>
        </w:rPr>
        <w:t xml:space="preserve"> </w:t>
      </w:r>
      <w:r>
        <w:rPr>
          <w:rFonts w:ascii="Trebuchet MS" w:hAnsi="Trebuchet MS"/>
          <w:i/>
          <w:w w:val="105"/>
        </w:rPr>
        <w:t>ANEXO 6.</w:t>
      </w:r>
    </w:p>
    <w:p w14:paraId="4A9B74EF" w14:textId="77777777" w:rsidR="00813428" w:rsidRDefault="00813428">
      <w:pPr>
        <w:pStyle w:val="Textoindependiente"/>
        <w:rPr>
          <w:rFonts w:ascii="Trebuchet MS"/>
          <w:i/>
        </w:rPr>
      </w:pPr>
    </w:p>
    <w:p w14:paraId="48E1E43E" w14:textId="77777777" w:rsidR="00813428" w:rsidRDefault="00813428">
      <w:pPr>
        <w:pStyle w:val="Textoindependiente"/>
        <w:spacing w:before="88"/>
        <w:rPr>
          <w:rFonts w:ascii="Trebuchet MS"/>
          <w:i/>
        </w:rPr>
      </w:pPr>
    </w:p>
    <w:p w14:paraId="1CFDFC30" w14:textId="77777777" w:rsidR="00813428" w:rsidRDefault="00000000">
      <w:pPr>
        <w:pStyle w:val="Prrafodelista"/>
        <w:numPr>
          <w:ilvl w:val="1"/>
          <w:numId w:val="12"/>
        </w:numPr>
        <w:tabs>
          <w:tab w:val="left" w:pos="825"/>
          <w:tab w:val="left" w:pos="828"/>
        </w:tabs>
        <w:spacing w:line="285" w:lineRule="auto"/>
        <w:ind w:right="261" w:hanging="425"/>
        <w:jc w:val="both"/>
      </w:pPr>
      <w:bookmarkStart w:id="14" w:name="_bookmark14"/>
      <w:bookmarkEnd w:id="14"/>
      <w:r>
        <w:rPr>
          <w:w w:val="110"/>
        </w:rPr>
        <w:t>El número de personas migrantes con discapacidad que se encuentran en centros de rehabilitación. Se ruega que la información incluya datos desagregados</w:t>
      </w:r>
      <w:r>
        <w:rPr>
          <w:spacing w:val="-17"/>
          <w:w w:val="110"/>
        </w:rPr>
        <w:t xml:space="preserve"> </w:t>
      </w:r>
      <w:r>
        <w:rPr>
          <w:w w:val="110"/>
        </w:rPr>
        <w:t>por</w:t>
      </w:r>
      <w:r>
        <w:rPr>
          <w:spacing w:val="-17"/>
          <w:w w:val="110"/>
        </w:rPr>
        <w:t xml:space="preserve"> </w:t>
      </w:r>
      <w:r>
        <w:rPr>
          <w:w w:val="110"/>
        </w:rPr>
        <w:t>sexo,</w:t>
      </w:r>
      <w:r>
        <w:rPr>
          <w:spacing w:val="-17"/>
          <w:w w:val="110"/>
        </w:rPr>
        <w:t xml:space="preserve"> </w:t>
      </w:r>
      <w:r>
        <w:rPr>
          <w:w w:val="110"/>
        </w:rPr>
        <w:t>edad</w:t>
      </w:r>
      <w:r>
        <w:rPr>
          <w:spacing w:val="-15"/>
          <w:w w:val="110"/>
        </w:rPr>
        <w:t xml:space="preserve"> </w:t>
      </w:r>
      <w:r>
        <w:rPr>
          <w:w w:val="110"/>
        </w:rPr>
        <w:t>y</w:t>
      </w:r>
      <w:r>
        <w:rPr>
          <w:spacing w:val="-17"/>
          <w:w w:val="110"/>
        </w:rPr>
        <w:t xml:space="preserve"> </w:t>
      </w:r>
      <w:r>
        <w:rPr>
          <w:w w:val="110"/>
        </w:rPr>
        <w:t>fecha</w:t>
      </w:r>
      <w:r>
        <w:rPr>
          <w:spacing w:val="-16"/>
          <w:w w:val="110"/>
        </w:rPr>
        <w:t xml:space="preserve"> </w:t>
      </w:r>
      <w:r>
        <w:rPr>
          <w:w w:val="110"/>
        </w:rPr>
        <w:t>de</w:t>
      </w:r>
      <w:r>
        <w:rPr>
          <w:spacing w:val="-17"/>
          <w:w w:val="110"/>
        </w:rPr>
        <w:t xml:space="preserve"> </w:t>
      </w:r>
      <w:r>
        <w:rPr>
          <w:w w:val="110"/>
        </w:rPr>
        <w:t>ingreso</w:t>
      </w:r>
      <w:r>
        <w:rPr>
          <w:spacing w:val="-16"/>
          <w:w w:val="110"/>
        </w:rPr>
        <w:t xml:space="preserve"> </w:t>
      </w:r>
      <w:r>
        <w:rPr>
          <w:w w:val="110"/>
        </w:rPr>
        <w:t>al</w:t>
      </w:r>
      <w:r>
        <w:rPr>
          <w:spacing w:val="-16"/>
          <w:w w:val="110"/>
        </w:rPr>
        <w:t xml:space="preserve"> </w:t>
      </w:r>
      <w:r>
        <w:rPr>
          <w:w w:val="110"/>
        </w:rPr>
        <w:t>centro</w:t>
      </w:r>
      <w:r>
        <w:rPr>
          <w:spacing w:val="-17"/>
          <w:w w:val="110"/>
        </w:rPr>
        <w:t xml:space="preserve"> </w:t>
      </w:r>
      <w:r>
        <w:rPr>
          <w:w w:val="110"/>
        </w:rPr>
        <w:t>de</w:t>
      </w:r>
      <w:r>
        <w:rPr>
          <w:spacing w:val="-16"/>
          <w:w w:val="110"/>
        </w:rPr>
        <w:t xml:space="preserve"> </w:t>
      </w:r>
      <w:r>
        <w:rPr>
          <w:w w:val="110"/>
        </w:rPr>
        <w:t>rehabilitación.</w:t>
      </w:r>
    </w:p>
    <w:p w14:paraId="56C072DC" w14:textId="77777777" w:rsidR="00813428" w:rsidRDefault="00813428">
      <w:pPr>
        <w:pStyle w:val="Textoindependiente"/>
        <w:spacing w:before="41"/>
      </w:pPr>
    </w:p>
    <w:p w14:paraId="30034F52" w14:textId="77777777" w:rsidR="00813428" w:rsidRDefault="00000000">
      <w:pPr>
        <w:pStyle w:val="Textoindependiente"/>
        <w:spacing w:before="1" w:line="285" w:lineRule="auto"/>
        <w:ind w:left="262" w:right="259"/>
        <w:jc w:val="both"/>
      </w:pPr>
      <w:r>
        <w:rPr>
          <w:w w:val="110"/>
        </w:rPr>
        <w:t>Si</w:t>
      </w:r>
      <w:r>
        <w:rPr>
          <w:spacing w:val="-15"/>
          <w:w w:val="110"/>
        </w:rPr>
        <w:t xml:space="preserve"> </w:t>
      </w:r>
      <w:r>
        <w:rPr>
          <w:w w:val="110"/>
        </w:rPr>
        <w:t>bien</w:t>
      </w:r>
      <w:r>
        <w:rPr>
          <w:spacing w:val="-13"/>
          <w:w w:val="110"/>
        </w:rPr>
        <w:t xml:space="preserve"> </w:t>
      </w:r>
      <w:r>
        <w:rPr>
          <w:w w:val="110"/>
        </w:rPr>
        <w:t>no</w:t>
      </w:r>
      <w:r>
        <w:rPr>
          <w:spacing w:val="-13"/>
          <w:w w:val="110"/>
        </w:rPr>
        <w:t xml:space="preserve"> </w:t>
      </w:r>
      <w:r>
        <w:rPr>
          <w:w w:val="110"/>
        </w:rPr>
        <w:t>se</w:t>
      </w:r>
      <w:r>
        <w:rPr>
          <w:spacing w:val="-13"/>
          <w:w w:val="110"/>
        </w:rPr>
        <w:t xml:space="preserve"> </w:t>
      </w:r>
      <w:r>
        <w:rPr>
          <w:w w:val="110"/>
        </w:rPr>
        <w:t>cuenta</w:t>
      </w:r>
      <w:r>
        <w:rPr>
          <w:spacing w:val="-13"/>
          <w:w w:val="110"/>
        </w:rPr>
        <w:t xml:space="preserve"> </w:t>
      </w:r>
      <w:r>
        <w:rPr>
          <w:w w:val="110"/>
        </w:rPr>
        <w:t>con</w:t>
      </w:r>
      <w:r>
        <w:rPr>
          <w:spacing w:val="-13"/>
          <w:w w:val="110"/>
        </w:rPr>
        <w:t xml:space="preserve"> </w:t>
      </w:r>
      <w:r>
        <w:rPr>
          <w:w w:val="110"/>
        </w:rPr>
        <w:t>información</w:t>
      </w:r>
      <w:r>
        <w:rPr>
          <w:spacing w:val="-15"/>
          <w:w w:val="110"/>
        </w:rPr>
        <w:t xml:space="preserve"> </w:t>
      </w:r>
      <w:r>
        <w:rPr>
          <w:w w:val="110"/>
        </w:rPr>
        <w:t>específica</w:t>
      </w:r>
      <w:r>
        <w:rPr>
          <w:spacing w:val="-13"/>
          <w:w w:val="110"/>
        </w:rPr>
        <w:t xml:space="preserve"> </w:t>
      </w:r>
      <w:r>
        <w:rPr>
          <w:w w:val="110"/>
        </w:rPr>
        <w:t>sobre</w:t>
      </w:r>
      <w:r>
        <w:rPr>
          <w:spacing w:val="-15"/>
          <w:w w:val="110"/>
        </w:rPr>
        <w:t xml:space="preserve"> </w:t>
      </w:r>
      <w:r>
        <w:rPr>
          <w:w w:val="110"/>
        </w:rPr>
        <w:t>este</w:t>
      </w:r>
      <w:r>
        <w:rPr>
          <w:spacing w:val="-15"/>
          <w:w w:val="110"/>
        </w:rPr>
        <w:t xml:space="preserve"> </w:t>
      </w:r>
      <w:r>
        <w:rPr>
          <w:w w:val="110"/>
        </w:rPr>
        <w:t>punto,</w:t>
      </w:r>
      <w:r>
        <w:rPr>
          <w:spacing w:val="-15"/>
          <w:w w:val="110"/>
        </w:rPr>
        <w:t xml:space="preserve"> </w:t>
      </w:r>
      <w:r>
        <w:rPr>
          <w:w w:val="110"/>
        </w:rPr>
        <w:t>se</w:t>
      </w:r>
      <w:r>
        <w:rPr>
          <w:spacing w:val="-15"/>
          <w:w w:val="110"/>
        </w:rPr>
        <w:t xml:space="preserve"> </w:t>
      </w:r>
      <w:r>
        <w:rPr>
          <w:w w:val="110"/>
        </w:rPr>
        <w:t>informa</w:t>
      </w:r>
      <w:r>
        <w:rPr>
          <w:spacing w:val="-13"/>
          <w:w w:val="110"/>
        </w:rPr>
        <w:t xml:space="preserve"> </w:t>
      </w:r>
      <w:r>
        <w:rPr>
          <w:w w:val="110"/>
        </w:rPr>
        <w:t>que</w:t>
      </w:r>
      <w:r>
        <w:rPr>
          <w:spacing w:val="-13"/>
          <w:w w:val="110"/>
        </w:rPr>
        <w:t xml:space="preserve"> </w:t>
      </w:r>
      <w:r>
        <w:rPr>
          <w:w w:val="110"/>
        </w:rPr>
        <w:t>el INM</w:t>
      </w:r>
      <w:r>
        <w:rPr>
          <w:spacing w:val="-3"/>
          <w:w w:val="110"/>
        </w:rPr>
        <w:t xml:space="preserve"> </w:t>
      </w:r>
      <w:r>
        <w:rPr>
          <w:w w:val="110"/>
        </w:rPr>
        <w:t>mantiene</w:t>
      </w:r>
      <w:r>
        <w:rPr>
          <w:spacing w:val="-3"/>
          <w:w w:val="110"/>
        </w:rPr>
        <w:t xml:space="preserve"> </w:t>
      </w:r>
      <w:r>
        <w:rPr>
          <w:w w:val="110"/>
        </w:rPr>
        <w:t>un</w:t>
      </w:r>
      <w:r>
        <w:rPr>
          <w:spacing w:val="-4"/>
          <w:w w:val="110"/>
        </w:rPr>
        <w:t xml:space="preserve"> </w:t>
      </w:r>
      <w:r>
        <w:rPr>
          <w:w w:val="110"/>
        </w:rPr>
        <w:t>firme</w:t>
      </w:r>
      <w:r>
        <w:rPr>
          <w:spacing w:val="-2"/>
          <w:w w:val="110"/>
        </w:rPr>
        <w:t xml:space="preserve"> </w:t>
      </w:r>
      <w:r>
        <w:rPr>
          <w:w w:val="110"/>
        </w:rPr>
        <w:t>compromiso</w:t>
      </w:r>
      <w:r>
        <w:rPr>
          <w:spacing w:val="-2"/>
          <w:w w:val="110"/>
        </w:rPr>
        <w:t xml:space="preserve"> </w:t>
      </w:r>
      <w:r>
        <w:rPr>
          <w:w w:val="110"/>
        </w:rPr>
        <w:t>con</w:t>
      </w:r>
      <w:r>
        <w:rPr>
          <w:spacing w:val="-3"/>
          <w:w w:val="110"/>
        </w:rPr>
        <w:t xml:space="preserve"> </w:t>
      </w:r>
      <w:r>
        <w:rPr>
          <w:w w:val="110"/>
        </w:rPr>
        <w:t>la</w:t>
      </w:r>
      <w:r>
        <w:rPr>
          <w:spacing w:val="-3"/>
          <w:w w:val="110"/>
        </w:rPr>
        <w:t xml:space="preserve"> </w:t>
      </w:r>
      <w:r>
        <w:rPr>
          <w:w w:val="110"/>
        </w:rPr>
        <w:t>protección</w:t>
      </w:r>
      <w:r>
        <w:rPr>
          <w:spacing w:val="-2"/>
          <w:w w:val="110"/>
        </w:rPr>
        <w:t xml:space="preserve"> </w:t>
      </w:r>
      <w:r>
        <w:rPr>
          <w:w w:val="110"/>
        </w:rPr>
        <w:t>integral</w:t>
      </w:r>
      <w:r>
        <w:rPr>
          <w:spacing w:val="-2"/>
          <w:w w:val="110"/>
        </w:rPr>
        <w:t xml:space="preserve"> </w:t>
      </w:r>
      <w:r>
        <w:rPr>
          <w:w w:val="110"/>
        </w:rPr>
        <w:t>de</w:t>
      </w:r>
      <w:r>
        <w:rPr>
          <w:spacing w:val="-2"/>
          <w:w w:val="110"/>
        </w:rPr>
        <w:t xml:space="preserve"> </w:t>
      </w:r>
      <w:r>
        <w:rPr>
          <w:w w:val="110"/>
        </w:rPr>
        <w:t>las</w:t>
      </w:r>
      <w:r>
        <w:rPr>
          <w:spacing w:val="-3"/>
          <w:w w:val="110"/>
        </w:rPr>
        <w:t xml:space="preserve"> </w:t>
      </w:r>
      <w:r>
        <w:rPr>
          <w:w w:val="110"/>
        </w:rPr>
        <w:t>personas</w:t>
      </w:r>
      <w:r>
        <w:rPr>
          <w:spacing w:val="-3"/>
          <w:w w:val="110"/>
        </w:rPr>
        <w:t xml:space="preserve"> </w:t>
      </w:r>
      <w:r>
        <w:rPr>
          <w:w w:val="110"/>
        </w:rPr>
        <w:t xml:space="preserve">con </w:t>
      </w:r>
      <w:r>
        <w:rPr>
          <w:spacing w:val="-2"/>
          <w:w w:val="110"/>
        </w:rPr>
        <w:t>discapacidad,</w:t>
      </w:r>
      <w:r>
        <w:rPr>
          <w:spacing w:val="-7"/>
          <w:w w:val="110"/>
        </w:rPr>
        <w:t xml:space="preserve"> </w:t>
      </w:r>
      <w:r>
        <w:rPr>
          <w:spacing w:val="-2"/>
          <w:w w:val="110"/>
        </w:rPr>
        <w:t>reconocemos</w:t>
      </w:r>
      <w:r>
        <w:rPr>
          <w:spacing w:val="-8"/>
          <w:w w:val="110"/>
        </w:rPr>
        <w:t xml:space="preserve"> </w:t>
      </w:r>
      <w:r>
        <w:rPr>
          <w:spacing w:val="-2"/>
          <w:w w:val="110"/>
        </w:rPr>
        <w:t>la</w:t>
      </w:r>
      <w:r>
        <w:rPr>
          <w:spacing w:val="-6"/>
          <w:w w:val="110"/>
        </w:rPr>
        <w:t xml:space="preserve"> </w:t>
      </w:r>
      <w:r>
        <w:rPr>
          <w:spacing w:val="-2"/>
          <w:w w:val="110"/>
        </w:rPr>
        <w:t>especial</w:t>
      </w:r>
      <w:r>
        <w:rPr>
          <w:spacing w:val="-7"/>
          <w:w w:val="110"/>
        </w:rPr>
        <w:t xml:space="preserve"> </w:t>
      </w:r>
      <w:r>
        <w:rPr>
          <w:spacing w:val="-2"/>
          <w:w w:val="110"/>
        </w:rPr>
        <w:t>vulnerabilidad</w:t>
      </w:r>
      <w:r>
        <w:rPr>
          <w:spacing w:val="-6"/>
          <w:w w:val="110"/>
        </w:rPr>
        <w:t xml:space="preserve"> </w:t>
      </w:r>
      <w:r>
        <w:rPr>
          <w:spacing w:val="-2"/>
          <w:w w:val="110"/>
        </w:rPr>
        <w:t>de</w:t>
      </w:r>
      <w:r>
        <w:rPr>
          <w:spacing w:val="-5"/>
          <w:w w:val="110"/>
        </w:rPr>
        <w:t xml:space="preserve"> </w:t>
      </w:r>
      <w:r>
        <w:rPr>
          <w:spacing w:val="-2"/>
          <w:w w:val="110"/>
        </w:rPr>
        <w:t>esta</w:t>
      </w:r>
      <w:r>
        <w:rPr>
          <w:spacing w:val="-7"/>
          <w:w w:val="110"/>
        </w:rPr>
        <w:t xml:space="preserve"> </w:t>
      </w:r>
      <w:r>
        <w:rPr>
          <w:spacing w:val="-2"/>
          <w:w w:val="110"/>
        </w:rPr>
        <w:t>población</w:t>
      </w:r>
      <w:r>
        <w:rPr>
          <w:spacing w:val="-7"/>
          <w:w w:val="110"/>
        </w:rPr>
        <w:t xml:space="preserve"> </w:t>
      </w:r>
      <w:r>
        <w:rPr>
          <w:spacing w:val="-2"/>
          <w:w w:val="110"/>
        </w:rPr>
        <w:t>migrante</w:t>
      </w:r>
      <w:r>
        <w:rPr>
          <w:spacing w:val="-7"/>
          <w:w w:val="110"/>
        </w:rPr>
        <w:t xml:space="preserve"> </w:t>
      </w:r>
      <w:r>
        <w:rPr>
          <w:spacing w:val="-2"/>
          <w:w w:val="110"/>
        </w:rPr>
        <w:t xml:space="preserve">y, </w:t>
      </w:r>
      <w:r>
        <w:t xml:space="preserve">por ello, hemos implementado un enfoque multidimensional para prevenir, detectar y </w:t>
      </w:r>
      <w:r>
        <w:rPr>
          <w:w w:val="110"/>
        </w:rPr>
        <w:t>abordar</w:t>
      </w:r>
      <w:r>
        <w:rPr>
          <w:spacing w:val="-8"/>
          <w:w w:val="110"/>
        </w:rPr>
        <w:t xml:space="preserve"> </w:t>
      </w:r>
      <w:r>
        <w:rPr>
          <w:w w:val="110"/>
        </w:rPr>
        <w:t>de</w:t>
      </w:r>
      <w:r>
        <w:rPr>
          <w:spacing w:val="-5"/>
          <w:w w:val="110"/>
        </w:rPr>
        <w:t xml:space="preserve"> </w:t>
      </w:r>
      <w:r>
        <w:rPr>
          <w:w w:val="110"/>
        </w:rPr>
        <w:t>manera</w:t>
      </w:r>
      <w:r>
        <w:rPr>
          <w:spacing w:val="-7"/>
          <w:w w:val="110"/>
        </w:rPr>
        <w:t xml:space="preserve"> </w:t>
      </w:r>
      <w:r>
        <w:rPr>
          <w:w w:val="110"/>
        </w:rPr>
        <w:t>efectiva</w:t>
      </w:r>
      <w:r>
        <w:rPr>
          <w:spacing w:val="-7"/>
          <w:w w:val="110"/>
        </w:rPr>
        <w:t xml:space="preserve"> </w:t>
      </w:r>
      <w:r>
        <w:rPr>
          <w:w w:val="110"/>
        </w:rPr>
        <w:t>cualquier</w:t>
      </w:r>
      <w:r>
        <w:rPr>
          <w:spacing w:val="-5"/>
          <w:w w:val="110"/>
        </w:rPr>
        <w:t xml:space="preserve"> </w:t>
      </w:r>
      <w:r>
        <w:rPr>
          <w:w w:val="110"/>
        </w:rPr>
        <w:t>situación</w:t>
      </w:r>
      <w:r>
        <w:rPr>
          <w:spacing w:val="-5"/>
          <w:w w:val="110"/>
        </w:rPr>
        <w:t xml:space="preserve"> </w:t>
      </w:r>
      <w:r>
        <w:rPr>
          <w:w w:val="110"/>
        </w:rPr>
        <w:t>de</w:t>
      </w:r>
      <w:r>
        <w:rPr>
          <w:spacing w:val="-8"/>
          <w:w w:val="110"/>
        </w:rPr>
        <w:t xml:space="preserve"> </w:t>
      </w:r>
      <w:r>
        <w:rPr>
          <w:w w:val="110"/>
        </w:rPr>
        <w:t>violencia</w:t>
      </w:r>
      <w:r>
        <w:rPr>
          <w:spacing w:val="-6"/>
          <w:w w:val="110"/>
        </w:rPr>
        <w:t xml:space="preserve"> </w:t>
      </w:r>
      <w:r>
        <w:rPr>
          <w:w w:val="110"/>
        </w:rPr>
        <w:t>o</w:t>
      </w:r>
      <w:r>
        <w:rPr>
          <w:spacing w:val="-7"/>
          <w:w w:val="110"/>
        </w:rPr>
        <w:t xml:space="preserve"> </w:t>
      </w:r>
      <w:r>
        <w:rPr>
          <w:w w:val="110"/>
        </w:rPr>
        <w:t>maltrato</w:t>
      </w:r>
      <w:r>
        <w:rPr>
          <w:spacing w:val="-8"/>
          <w:w w:val="110"/>
        </w:rPr>
        <w:t xml:space="preserve"> </w:t>
      </w:r>
      <w:r>
        <w:rPr>
          <w:w w:val="110"/>
        </w:rPr>
        <w:t>que</w:t>
      </w:r>
      <w:r>
        <w:rPr>
          <w:spacing w:val="-7"/>
          <w:w w:val="110"/>
        </w:rPr>
        <w:t xml:space="preserve"> </w:t>
      </w:r>
      <w:r>
        <w:rPr>
          <w:w w:val="110"/>
        </w:rPr>
        <w:t>pudiera presentarse</w:t>
      </w:r>
      <w:r>
        <w:rPr>
          <w:spacing w:val="-6"/>
          <w:w w:val="110"/>
        </w:rPr>
        <w:t xml:space="preserve"> </w:t>
      </w:r>
      <w:r>
        <w:rPr>
          <w:w w:val="110"/>
        </w:rPr>
        <w:t>en</w:t>
      </w:r>
      <w:r>
        <w:rPr>
          <w:spacing w:val="-6"/>
          <w:w w:val="110"/>
        </w:rPr>
        <w:t xml:space="preserve"> </w:t>
      </w:r>
      <w:r>
        <w:rPr>
          <w:w w:val="110"/>
        </w:rPr>
        <w:t>las</w:t>
      </w:r>
      <w:r>
        <w:rPr>
          <w:spacing w:val="-6"/>
          <w:w w:val="110"/>
        </w:rPr>
        <w:t xml:space="preserve"> </w:t>
      </w:r>
      <w:r>
        <w:rPr>
          <w:w w:val="110"/>
        </w:rPr>
        <w:t>instalaciones.</w:t>
      </w:r>
    </w:p>
    <w:p w14:paraId="0A06B7C3" w14:textId="77777777" w:rsidR="00813428" w:rsidRDefault="00813428">
      <w:pPr>
        <w:pStyle w:val="Textoindependiente"/>
        <w:spacing w:line="285" w:lineRule="auto"/>
        <w:jc w:val="both"/>
        <w:sectPr w:rsidR="00813428">
          <w:pgSz w:w="12240" w:h="15840"/>
          <w:pgMar w:top="1340" w:right="1440" w:bottom="1440" w:left="1440" w:header="0" w:footer="1251" w:gutter="0"/>
          <w:cols w:space="720"/>
        </w:sectPr>
      </w:pPr>
    </w:p>
    <w:p w14:paraId="3EC46571" w14:textId="77777777" w:rsidR="00813428" w:rsidRDefault="00000000">
      <w:pPr>
        <w:pStyle w:val="Textoindependiente"/>
        <w:spacing w:before="105" w:line="285" w:lineRule="auto"/>
        <w:ind w:left="262" w:right="262"/>
        <w:jc w:val="both"/>
      </w:pPr>
      <w:r>
        <w:rPr>
          <w:w w:val="105"/>
        </w:rPr>
        <w:lastRenderedPageBreak/>
        <w:t xml:space="preserve">Se está elaborando un proyecto de “Guía de recomendaciones para mejorar la comunicación e interacción con personas con alguna discapacidad”, este documento </w:t>
      </w:r>
      <w:r>
        <w:rPr>
          <w:spacing w:val="-2"/>
          <w:w w:val="105"/>
        </w:rPr>
        <w:t>busca:</w:t>
      </w:r>
    </w:p>
    <w:p w14:paraId="0F748356" w14:textId="77777777" w:rsidR="00813428" w:rsidRDefault="00000000">
      <w:pPr>
        <w:pStyle w:val="Prrafodelista"/>
        <w:numPr>
          <w:ilvl w:val="0"/>
          <w:numId w:val="8"/>
        </w:numPr>
        <w:tabs>
          <w:tab w:val="left" w:pos="981"/>
        </w:tabs>
        <w:spacing w:line="283" w:lineRule="auto"/>
        <w:ind w:left="981" w:right="261"/>
      </w:pPr>
      <w:r>
        <w:rPr>
          <w:w w:val="105"/>
        </w:rPr>
        <w:t>Fomentar una comunicación inclusiva: Proporcionar técnicas y enfoques prácticos para adaptar la comunicación a las diversas necesidades de las personas con discapacidad, incluyendo discapacidades auditivas, visuales, cognitivas y físicas.</w:t>
      </w:r>
    </w:p>
    <w:p w14:paraId="03DF2135" w14:textId="77777777" w:rsidR="00813428" w:rsidRDefault="00000000">
      <w:pPr>
        <w:pStyle w:val="Prrafodelista"/>
        <w:numPr>
          <w:ilvl w:val="0"/>
          <w:numId w:val="8"/>
        </w:numPr>
        <w:tabs>
          <w:tab w:val="left" w:pos="981"/>
        </w:tabs>
        <w:spacing w:line="285" w:lineRule="auto"/>
        <w:ind w:left="981" w:right="262"/>
      </w:pPr>
      <w:r>
        <w:rPr>
          <w:w w:val="105"/>
        </w:rPr>
        <w:t>Sensibilizar sobre la diversidad: Promover una comprensión profunda de las diferentes discapacidades, sus manifestaciones y los desafíos asociados.</w:t>
      </w:r>
    </w:p>
    <w:p w14:paraId="2209B31D" w14:textId="77777777" w:rsidR="00813428" w:rsidRDefault="00000000">
      <w:pPr>
        <w:pStyle w:val="Prrafodelista"/>
        <w:numPr>
          <w:ilvl w:val="0"/>
          <w:numId w:val="8"/>
        </w:numPr>
        <w:tabs>
          <w:tab w:val="left" w:pos="981"/>
        </w:tabs>
        <w:spacing w:line="285" w:lineRule="auto"/>
        <w:ind w:left="981" w:right="258"/>
      </w:pPr>
      <w:r>
        <w:rPr>
          <w:w w:val="105"/>
        </w:rPr>
        <w:t>Mejorar la calidad de la atención: Equipar al personal del INM con las habilidades</w:t>
      </w:r>
      <w:r>
        <w:rPr>
          <w:spacing w:val="-17"/>
          <w:w w:val="105"/>
        </w:rPr>
        <w:t xml:space="preserve"> </w:t>
      </w:r>
      <w:r>
        <w:rPr>
          <w:w w:val="105"/>
        </w:rPr>
        <w:t>necesarias</w:t>
      </w:r>
      <w:r>
        <w:rPr>
          <w:spacing w:val="-16"/>
          <w:w w:val="105"/>
        </w:rPr>
        <w:t xml:space="preserve"> </w:t>
      </w:r>
      <w:r>
        <w:rPr>
          <w:w w:val="105"/>
        </w:rPr>
        <w:t>para</w:t>
      </w:r>
      <w:r>
        <w:rPr>
          <w:spacing w:val="-16"/>
          <w:w w:val="105"/>
        </w:rPr>
        <w:t xml:space="preserve"> </w:t>
      </w:r>
      <w:r>
        <w:rPr>
          <w:w w:val="105"/>
        </w:rPr>
        <w:t>identificar</w:t>
      </w:r>
      <w:r>
        <w:rPr>
          <w:spacing w:val="-16"/>
          <w:w w:val="105"/>
        </w:rPr>
        <w:t xml:space="preserve"> </w:t>
      </w:r>
      <w:r>
        <w:rPr>
          <w:w w:val="105"/>
        </w:rPr>
        <w:t>y</w:t>
      </w:r>
      <w:r>
        <w:rPr>
          <w:spacing w:val="-16"/>
          <w:w w:val="105"/>
        </w:rPr>
        <w:t xml:space="preserve"> </w:t>
      </w:r>
      <w:r>
        <w:rPr>
          <w:w w:val="105"/>
        </w:rPr>
        <w:t>abordar</w:t>
      </w:r>
      <w:r>
        <w:rPr>
          <w:spacing w:val="-16"/>
          <w:w w:val="105"/>
        </w:rPr>
        <w:t xml:space="preserve"> </w:t>
      </w:r>
      <w:r>
        <w:rPr>
          <w:w w:val="105"/>
        </w:rPr>
        <w:t>las</w:t>
      </w:r>
      <w:r>
        <w:rPr>
          <w:spacing w:val="-16"/>
          <w:w w:val="105"/>
        </w:rPr>
        <w:t xml:space="preserve"> </w:t>
      </w:r>
      <w:r>
        <w:rPr>
          <w:w w:val="105"/>
        </w:rPr>
        <w:t>necesidades</w:t>
      </w:r>
      <w:r>
        <w:rPr>
          <w:spacing w:val="-16"/>
          <w:w w:val="105"/>
        </w:rPr>
        <w:t xml:space="preserve"> </w:t>
      </w:r>
      <w:r>
        <w:rPr>
          <w:w w:val="105"/>
        </w:rPr>
        <w:t>específicas</w:t>
      </w:r>
      <w:r>
        <w:rPr>
          <w:spacing w:val="-16"/>
          <w:w w:val="105"/>
        </w:rPr>
        <w:t xml:space="preserve"> </w:t>
      </w:r>
      <w:r>
        <w:rPr>
          <w:w w:val="105"/>
        </w:rPr>
        <w:t>de las personas migrantes con discapacidad.</w:t>
      </w:r>
    </w:p>
    <w:p w14:paraId="6929369A" w14:textId="77777777" w:rsidR="00813428" w:rsidRDefault="00000000">
      <w:pPr>
        <w:pStyle w:val="Prrafodelista"/>
        <w:numPr>
          <w:ilvl w:val="0"/>
          <w:numId w:val="8"/>
        </w:numPr>
        <w:tabs>
          <w:tab w:val="left" w:pos="981"/>
        </w:tabs>
        <w:spacing w:line="285" w:lineRule="auto"/>
        <w:ind w:left="981" w:right="259"/>
      </w:pPr>
      <w:r>
        <w:rPr>
          <w:w w:val="105"/>
        </w:rPr>
        <w:t>Garantizar el respeto de los derechos humanos: Asegurar que la atención brindada a las personas migrantes con discapacidad esté alineada con los principios de igualdad de oportunidades, no discriminación e inclusión, tal</w:t>
      </w:r>
      <w:r>
        <w:rPr>
          <w:spacing w:val="40"/>
          <w:w w:val="105"/>
        </w:rPr>
        <w:t xml:space="preserve"> </w:t>
      </w:r>
      <w:r>
        <w:rPr>
          <w:w w:val="105"/>
        </w:rPr>
        <w:t>como lo establecen los tratados internacionales de derechos humanos y la legislación nacional</w:t>
      </w:r>
    </w:p>
    <w:p w14:paraId="6D208E54" w14:textId="77777777" w:rsidR="00813428" w:rsidRDefault="00813428">
      <w:pPr>
        <w:pStyle w:val="Textoindependiente"/>
        <w:spacing w:before="35"/>
      </w:pPr>
    </w:p>
    <w:p w14:paraId="15012B4C" w14:textId="77777777" w:rsidR="00813428" w:rsidRDefault="00000000">
      <w:pPr>
        <w:pStyle w:val="Textoindependiente"/>
        <w:spacing w:line="283" w:lineRule="auto"/>
        <w:ind w:left="262" w:right="263"/>
        <w:jc w:val="both"/>
      </w:pPr>
      <w:r>
        <w:t xml:space="preserve">En última instancia, esta guía aspira a que cada persona servidora pública del INM se </w:t>
      </w:r>
      <w:r>
        <w:rPr>
          <w:spacing w:val="-2"/>
          <w:w w:val="110"/>
        </w:rPr>
        <w:t>convierta</w:t>
      </w:r>
      <w:r>
        <w:rPr>
          <w:spacing w:val="-8"/>
          <w:w w:val="110"/>
        </w:rPr>
        <w:t xml:space="preserve"> </w:t>
      </w:r>
      <w:r>
        <w:rPr>
          <w:spacing w:val="-2"/>
          <w:w w:val="110"/>
        </w:rPr>
        <w:t>en</w:t>
      </w:r>
      <w:r>
        <w:rPr>
          <w:spacing w:val="-9"/>
          <w:w w:val="110"/>
        </w:rPr>
        <w:t xml:space="preserve"> </w:t>
      </w:r>
      <w:r>
        <w:rPr>
          <w:spacing w:val="-2"/>
          <w:w w:val="110"/>
        </w:rPr>
        <w:t>un</w:t>
      </w:r>
      <w:r>
        <w:rPr>
          <w:spacing w:val="-9"/>
          <w:w w:val="110"/>
        </w:rPr>
        <w:t xml:space="preserve"> </w:t>
      </w:r>
      <w:r>
        <w:rPr>
          <w:spacing w:val="-2"/>
          <w:w w:val="110"/>
        </w:rPr>
        <w:t>agente</w:t>
      </w:r>
      <w:r>
        <w:rPr>
          <w:spacing w:val="-9"/>
          <w:w w:val="110"/>
        </w:rPr>
        <w:t xml:space="preserve"> </w:t>
      </w:r>
      <w:r>
        <w:rPr>
          <w:spacing w:val="-2"/>
          <w:w w:val="110"/>
        </w:rPr>
        <w:t>de</w:t>
      </w:r>
      <w:r>
        <w:rPr>
          <w:spacing w:val="-8"/>
          <w:w w:val="110"/>
        </w:rPr>
        <w:t xml:space="preserve"> </w:t>
      </w:r>
      <w:r>
        <w:rPr>
          <w:spacing w:val="-2"/>
          <w:w w:val="110"/>
        </w:rPr>
        <w:t>cambio,</w:t>
      </w:r>
      <w:r>
        <w:rPr>
          <w:spacing w:val="-8"/>
          <w:w w:val="110"/>
        </w:rPr>
        <w:t xml:space="preserve"> </w:t>
      </w:r>
      <w:r>
        <w:rPr>
          <w:spacing w:val="-2"/>
          <w:w w:val="110"/>
        </w:rPr>
        <w:t>contribuyendo</w:t>
      </w:r>
      <w:r>
        <w:rPr>
          <w:spacing w:val="-8"/>
          <w:w w:val="110"/>
        </w:rPr>
        <w:t xml:space="preserve"> </w:t>
      </w:r>
      <w:r>
        <w:rPr>
          <w:spacing w:val="-2"/>
          <w:w w:val="110"/>
        </w:rPr>
        <w:t>a</w:t>
      </w:r>
      <w:r>
        <w:rPr>
          <w:spacing w:val="-9"/>
          <w:w w:val="110"/>
        </w:rPr>
        <w:t xml:space="preserve"> </w:t>
      </w:r>
      <w:r>
        <w:rPr>
          <w:spacing w:val="-2"/>
          <w:w w:val="110"/>
        </w:rPr>
        <w:t>la</w:t>
      </w:r>
      <w:r>
        <w:rPr>
          <w:spacing w:val="-7"/>
          <w:w w:val="110"/>
        </w:rPr>
        <w:t xml:space="preserve"> </w:t>
      </w:r>
      <w:r>
        <w:rPr>
          <w:spacing w:val="-2"/>
          <w:w w:val="110"/>
        </w:rPr>
        <w:t>construcción</w:t>
      </w:r>
      <w:r>
        <w:rPr>
          <w:spacing w:val="-9"/>
          <w:w w:val="110"/>
        </w:rPr>
        <w:t xml:space="preserve"> </w:t>
      </w:r>
      <w:r>
        <w:rPr>
          <w:spacing w:val="-2"/>
          <w:w w:val="110"/>
        </w:rPr>
        <w:t>de</w:t>
      </w:r>
      <w:r>
        <w:rPr>
          <w:spacing w:val="-8"/>
          <w:w w:val="110"/>
        </w:rPr>
        <w:t xml:space="preserve"> </w:t>
      </w:r>
      <w:r>
        <w:rPr>
          <w:spacing w:val="-2"/>
          <w:w w:val="110"/>
        </w:rPr>
        <w:t>una</w:t>
      </w:r>
      <w:r>
        <w:rPr>
          <w:spacing w:val="-8"/>
          <w:w w:val="110"/>
        </w:rPr>
        <w:t xml:space="preserve"> </w:t>
      </w:r>
      <w:r>
        <w:rPr>
          <w:spacing w:val="-2"/>
          <w:w w:val="110"/>
        </w:rPr>
        <w:t>sociedad más</w:t>
      </w:r>
      <w:r>
        <w:rPr>
          <w:spacing w:val="-11"/>
          <w:w w:val="110"/>
        </w:rPr>
        <w:t xml:space="preserve"> </w:t>
      </w:r>
      <w:r>
        <w:rPr>
          <w:spacing w:val="-2"/>
          <w:w w:val="110"/>
        </w:rPr>
        <w:t>justa,</w:t>
      </w:r>
      <w:r>
        <w:rPr>
          <w:spacing w:val="-10"/>
          <w:w w:val="110"/>
        </w:rPr>
        <w:t xml:space="preserve"> </w:t>
      </w:r>
      <w:r>
        <w:rPr>
          <w:spacing w:val="-2"/>
          <w:w w:val="110"/>
        </w:rPr>
        <w:t>equitativa</w:t>
      </w:r>
      <w:r>
        <w:rPr>
          <w:spacing w:val="-7"/>
          <w:w w:val="110"/>
        </w:rPr>
        <w:t xml:space="preserve"> </w:t>
      </w:r>
      <w:r>
        <w:rPr>
          <w:spacing w:val="-2"/>
          <w:w w:val="110"/>
        </w:rPr>
        <w:t>e</w:t>
      </w:r>
      <w:r>
        <w:rPr>
          <w:spacing w:val="-10"/>
          <w:w w:val="110"/>
        </w:rPr>
        <w:t xml:space="preserve"> </w:t>
      </w:r>
      <w:r>
        <w:rPr>
          <w:spacing w:val="-2"/>
          <w:w w:val="110"/>
        </w:rPr>
        <w:t>inclusiva</w:t>
      </w:r>
      <w:r>
        <w:rPr>
          <w:spacing w:val="-10"/>
          <w:w w:val="110"/>
        </w:rPr>
        <w:t xml:space="preserve"> </w:t>
      </w:r>
      <w:r>
        <w:rPr>
          <w:spacing w:val="-2"/>
          <w:w w:val="110"/>
        </w:rPr>
        <w:t>para</w:t>
      </w:r>
      <w:r>
        <w:rPr>
          <w:spacing w:val="-7"/>
          <w:w w:val="110"/>
        </w:rPr>
        <w:t xml:space="preserve"> </w:t>
      </w:r>
      <w:r>
        <w:rPr>
          <w:spacing w:val="-2"/>
          <w:w w:val="110"/>
        </w:rPr>
        <w:t>todas</w:t>
      </w:r>
      <w:r>
        <w:rPr>
          <w:spacing w:val="-11"/>
          <w:w w:val="110"/>
        </w:rPr>
        <w:t xml:space="preserve"> </w:t>
      </w:r>
      <w:r>
        <w:rPr>
          <w:spacing w:val="-2"/>
          <w:w w:val="110"/>
        </w:rPr>
        <w:t>las</w:t>
      </w:r>
      <w:r>
        <w:rPr>
          <w:spacing w:val="-11"/>
          <w:w w:val="110"/>
        </w:rPr>
        <w:t xml:space="preserve"> </w:t>
      </w:r>
      <w:r>
        <w:rPr>
          <w:spacing w:val="-2"/>
          <w:w w:val="110"/>
        </w:rPr>
        <w:t>personas,</w:t>
      </w:r>
      <w:r>
        <w:rPr>
          <w:spacing w:val="-10"/>
          <w:w w:val="110"/>
        </w:rPr>
        <w:t xml:space="preserve"> </w:t>
      </w:r>
      <w:r>
        <w:rPr>
          <w:spacing w:val="-2"/>
          <w:w w:val="110"/>
        </w:rPr>
        <w:t>independientemente</w:t>
      </w:r>
      <w:r>
        <w:rPr>
          <w:spacing w:val="-10"/>
          <w:w w:val="110"/>
        </w:rPr>
        <w:t xml:space="preserve"> </w:t>
      </w:r>
      <w:r>
        <w:rPr>
          <w:spacing w:val="-2"/>
          <w:w w:val="110"/>
        </w:rPr>
        <w:t>de</w:t>
      </w:r>
      <w:r>
        <w:rPr>
          <w:spacing w:val="-10"/>
          <w:w w:val="110"/>
        </w:rPr>
        <w:t xml:space="preserve"> </w:t>
      </w:r>
      <w:r>
        <w:rPr>
          <w:spacing w:val="-2"/>
          <w:w w:val="110"/>
        </w:rPr>
        <w:t xml:space="preserve">su </w:t>
      </w:r>
      <w:r>
        <w:rPr>
          <w:w w:val="110"/>
        </w:rPr>
        <w:t>origen, condición o capacidad.</w:t>
      </w:r>
    </w:p>
    <w:p w14:paraId="68E6C2F8" w14:textId="77777777" w:rsidR="00813428" w:rsidRDefault="00813428">
      <w:pPr>
        <w:pStyle w:val="Textoindependiente"/>
        <w:spacing w:before="51"/>
      </w:pPr>
    </w:p>
    <w:p w14:paraId="77D2A56B" w14:textId="77777777" w:rsidR="00813428" w:rsidRDefault="00000000">
      <w:pPr>
        <w:pStyle w:val="Textoindependiente"/>
        <w:spacing w:line="283" w:lineRule="auto"/>
        <w:ind w:left="262" w:right="257"/>
        <w:jc w:val="both"/>
      </w:pPr>
      <w:r>
        <w:rPr>
          <w:w w:val="105"/>
        </w:rPr>
        <w:t>Para enriquecer y fortalecer esta publicación, actualmente, se está buscando establecer</w:t>
      </w:r>
      <w:r>
        <w:rPr>
          <w:spacing w:val="-4"/>
          <w:w w:val="105"/>
        </w:rPr>
        <w:t xml:space="preserve"> </w:t>
      </w:r>
      <w:r>
        <w:rPr>
          <w:w w:val="105"/>
        </w:rPr>
        <w:t>una</w:t>
      </w:r>
      <w:r>
        <w:rPr>
          <w:spacing w:val="-6"/>
          <w:w w:val="105"/>
        </w:rPr>
        <w:t xml:space="preserve"> </w:t>
      </w:r>
      <w:r>
        <w:rPr>
          <w:w w:val="105"/>
        </w:rPr>
        <w:t>alianza</w:t>
      </w:r>
      <w:r>
        <w:rPr>
          <w:spacing w:val="-6"/>
          <w:w w:val="105"/>
        </w:rPr>
        <w:t xml:space="preserve"> </w:t>
      </w:r>
      <w:r>
        <w:rPr>
          <w:w w:val="105"/>
        </w:rPr>
        <w:t>estratégica</w:t>
      </w:r>
      <w:r>
        <w:rPr>
          <w:spacing w:val="-4"/>
          <w:w w:val="105"/>
        </w:rPr>
        <w:t xml:space="preserve"> </w:t>
      </w:r>
      <w:r>
        <w:rPr>
          <w:w w:val="105"/>
        </w:rPr>
        <w:t>con</w:t>
      </w:r>
      <w:r>
        <w:rPr>
          <w:spacing w:val="-4"/>
          <w:w w:val="105"/>
        </w:rPr>
        <w:t xml:space="preserve"> </w:t>
      </w:r>
      <w:r>
        <w:rPr>
          <w:w w:val="105"/>
        </w:rPr>
        <w:t>una</w:t>
      </w:r>
      <w:r>
        <w:rPr>
          <w:spacing w:val="-6"/>
          <w:w w:val="105"/>
        </w:rPr>
        <w:t xml:space="preserve"> </w:t>
      </w:r>
      <w:r>
        <w:rPr>
          <w:w w:val="105"/>
        </w:rPr>
        <w:t>institución</w:t>
      </w:r>
      <w:r>
        <w:rPr>
          <w:spacing w:val="-4"/>
          <w:w w:val="105"/>
        </w:rPr>
        <w:t xml:space="preserve"> </w:t>
      </w:r>
      <w:r>
        <w:rPr>
          <w:w w:val="105"/>
        </w:rPr>
        <w:t>especializada</w:t>
      </w:r>
      <w:r>
        <w:rPr>
          <w:spacing w:val="-4"/>
          <w:w w:val="105"/>
        </w:rPr>
        <w:t xml:space="preserve"> </w:t>
      </w:r>
      <w:r>
        <w:rPr>
          <w:w w:val="105"/>
        </w:rPr>
        <w:t>en</w:t>
      </w:r>
      <w:r>
        <w:rPr>
          <w:spacing w:val="-4"/>
          <w:w w:val="105"/>
        </w:rPr>
        <w:t xml:space="preserve"> </w:t>
      </w:r>
      <w:r>
        <w:rPr>
          <w:w w:val="105"/>
        </w:rPr>
        <w:t>la</w:t>
      </w:r>
      <w:r>
        <w:rPr>
          <w:spacing w:val="-4"/>
          <w:w w:val="105"/>
        </w:rPr>
        <w:t xml:space="preserve"> </w:t>
      </w:r>
      <w:r>
        <w:rPr>
          <w:w w:val="105"/>
        </w:rPr>
        <w:t>materia,</w:t>
      </w:r>
      <w:r>
        <w:rPr>
          <w:spacing w:val="-6"/>
          <w:w w:val="105"/>
        </w:rPr>
        <w:t xml:space="preserve"> </w:t>
      </w:r>
      <w:r>
        <w:rPr>
          <w:w w:val="105"/>
        </w:rPr>
        <w:t xml:space="preserve">con el objetivo de enriquecer el documento y llevar a cabo la publicación de manera </w:t>
      </w:r>
      <w:r>
        <w:rPr>
          <w:spacing w:val="-2"/>
          <w:w w:val="105"/>
        </w:rPr>
        <w:t>conjunta.</w:t>
      </w:r>
    </w:p>
    <w:p w14:paraId="6720E757" w14:textId="77777777" w:rsidR="00813428" w:rsidRDefault="00813428">
      <w:pPr>
        <w:pStyle w:val="Textoindependiente"/>
        <w:spacing w:before="50"/>
      </w:pPr>
    </w:p>
    <w:p w14:paraId="7457DCFA" w14:textId="77777777" w:rsidR="00813428" w:rsidRDefault="00000000">
      <w:pPr>
        <w:pStyle w:val="Textoindependiente"/>
        <w:spacing w:before="1" w:line="283" w:lineRule="auto"/>
        <w:ind w:left="262" w:right="258"/>
        <w:jc w:val="both"/>
      </w:pPr>
      <w:r>
        <w:rPr>
          <w:w w:val="105"/>
        </w:rPr>
        <w:t>Además, se implementan mecanismos de supervisión que incluyen visitas periódicas a</w:t>
      </w:r>
      <w:r>
        <w:rPr>
          <w:spacing w:val="-4"/>
          <w:w w:val="105"/>
        </w:rPr>
        <w:t xml:space="preserve"> </w:t>
      </w:r>
      <w:r>
        <w:rPr>
          <w:w w:val="105"/>
        </w:rPr>
        <w:t>las</w:t>
      </w:r>
      <w:r>
        <w:rPr>
          <w:spacing w:val="-8"/>
          <w:w w:val="105"/>
        </w:rPr>
        <w:t xml:space="preserve"> </w:t>
      </w:r>
      <w:r>
        <w:rPr>
          <w:w w:val="105"/>
        </w:rPr>
        <w:t>oficinas</w:t>
      </w:r>
      <w:r>
        <w:rPr>
          <w:spacing w:val="-8"/>
          <w:w w:val="105"/>
        </w:rPr>
        <w:t xml:space="preserve"> </w:t>
      </w:r>
      <w:r>
        <w:rPr>
          <w:w w:val="105"/>
        </w:rPr>
        <w:t>administrativas</w:t>
      </w:r>
      <w:r>
        <w:rPr>
          <w:spacing w:val="-8"/>
          <w:w w:val="105"/>
        </w:rPr>
        <w:t xml:space="preserve"> </w:t>
      </w:r>
      <w:r>
        <w:rPr>
          <w:w w:val="105"/>
        </w:rPr>
        <w:t>del</w:t>
      </w:r>
      <w:r>
        <w:rPr>
          <w:spacing w:val="-4"/>
          <w:w w:val="105"/>
        </w:rPr>
        <w:t xml:space="preserve"> </w:t>
      </w:r>
      <w:r>
        <w:rPr>
          <w:w w:val="105"/>
        </w:rPr>
        <w:t>INM,</w:t>
      </w:r>
      <w:r>
        <w:rPr>
          <w:spacing w:val="-4"/>
          <w:w w:val="105"/>
        </w:rPr>
        <w:t xml:space="preserve"> </w:t>
      </w:r>
      <w:r>
        <w:rPr>
          <w:w w:val="105"/>
        </w:rPr>
        <w:t>revisión</w:t>
      </w:r>
      <w:r>
        <w:rPr>
          <w:spacing w:val="-6"/>
          <w:w w:val="105"/>
        </w:rPr>
        <w:t xml:space="preserve"> </w:t>
      </w:r>
      <w:r>
        <w:rPr>
          <w:w w:val="105"/>
        </w:rPr>
        <w:t>exhaustiva</w:t>
      </w:r>
      <w:r>
        <w:rPr>
          <w:spacing w:val="-5"/>
          <w:w w:val="105"/>
        </w:rPr>
        <w:t xml:space="preserve"> </w:t>
      </w:r>
      <w:r>
        <w:rPr>
          <w:w w:val="105"/>
        </w:rPr>
        <w:t>de</w:t>
      </w:r>
      <w:r>
        <w:rPr>
          <w:spacing w:val="-6"/>
          <w:w w:val="105"/>
        </w:rPr>
        <w:t xml:space="preserve"> </w:t>
      </w:r>
      <w:r>
        <w:rPr>
          <w:w w:val="105"/>
        </w:rPr>
        <w:t>expedientes,</w:t>
      </w:r>
      <w:r>
        <w:rPr>
          <w:spacing w:val="-4"/>
          <w:w w:val="105"/>
        </w:rPr>
        <w:t xml:space="preserve"> </w:t>
      </w:r>
      <w:r>
        <w:rPr>
          <w:w w:val="105"/>
        </w:rPr>
        <w:t>registros</w:t>
      </w:r>
      <w:r>
        <w:rPr>
          <w:spacing w:val="-8"/>
          <w:w w:val="105"/>
        </w:rPr>
        <w:t xml:space="preserve"> </w:t>
      </w:r>
      <w:r>
        <w:rPr>
          <w:w w:val="105"/>
        </w:rPr>
        <w:t>en los sistemas informáticos, entrevistas confidenciales con el personal y los NNA. Este monitoreo continuo permite identificar áreas de mejora y garantizar el cumplimiento</w:t>
      </w:r>
      <w:r>
        <w:rPr>
          <w:spacing w:val="40"/>
          <w:w w:val="105"/>
        </w:rPr>
        <w:t xml:space="preserve"> </w:t>
      </w:r>
      <w:r>
        <w:rPr>
          <w:w w:val="105"/>
        </w:rPr>
        <w:t>de nuestros procedimientos de atención.</w:t>
      </w:r>
    </w:p>
    <w:p w14:paraId="69C563FF" w14:textId="77777777" w:rsidR="00813428" w:rsidRDefault="00813428">
      <w:pPr>
        <w:pStyle w:val="Textoindependiente"/>
      </w:pPr>
    </w:p>
    <w:p w14:paraId="549A0D2B" w14:textId="77777777" w:rsidR="00813428" w:rsidRDefault="00813428">
      <w:pPr>
        <w:pStyle w:val="Textoindependiente"/>
        <w:spacing w:before="99"/>
      </w:pPr>
    </w:p>
    <w:p w14:paraId="34F81B2A" w14:textId="77777777" w:rsidR="00813428" w:rsidRDefault="00000000">
      <w:pPr>
        <w:pStyle w:val="Prrafodelista"/>
        <w:numPr>
          <w:ilvl w:val="0"/>
          <w:numId w:val="12"/>
        </w:numPr>
        <w:tabs>
          <w:tab w:val="left" w:pos="504"/>
        </w:tabs>
        <w:ind w:left="504" w:hanging="242"/>
      </w:pPr>
      <w:bookmarkStart w:id="15" w:name="_bookmark15"/>
      <w:bookmarkEnd w:id="15"/>
      <w:r>
        <w:rPr>
          <w:spacing w:val="-9"/>
        </w:rPr>
        <w:t>SALUD</w:t>
      </w:r>
      <w:r>
        <w:rPr>
          <w:spacing w:val="-1"/>
        </w:rPr>
        <w:t xml:space="preserve"> </w:t>
      </w:r>
      <w:r>
        <w:rPr>
          <w:spacing w:val="-2"/>
        </w:rPr>
        <w:t>MENTAL</w:t>
      </w:r>
    </w:p>
    <w:p w14:paraId="2D36ED5B" w14:textId="77777777" w:rsidR="00813428" w:rsidRDefault="00813428">
      <w:pPr>
        <w:pStyle w:val="Textoindependiente"/>
        <w:spacing w:before="87"/>
      </w:pPr>
    </w:p>
    <w:p w14:paraId="2F3C8065" w14:textId="77777777" w:rsidR="00813428" w:rsidRDefault="00000000">
      <w:pPr>
        <w:pStyle w:val="Prrafodelista"/>
        <w:numPr>
          <w:ilvl w:val="1"/>
          <w:numId w:val="12"/>
        </w:numPr>
        <w:tabs>
          <w:tab w:val="left" w:pos="825"/>
          <w:tab w:val="left" w:pos="828"/>
        </w:tabs>
        <w:spacing w:line="285" w:lineRule="auto"/>
        <w:ind w:right="260" w:hanging="284"/>
      </w:pPr>
      <w:bookmarkStart w:id="16" w:name="_bookmark16"/>
      <w:bookmarkEnd w:id="16"/>
      <w:r>
        <w:rPr>
          <w:w w:val="105"/>
        </w:rPr>
        <w:t>Sírvase</w:t>
      </w:r>
      <w:r>
        <w:rPr>
          <w:spacing w:val="-7"/>
          <w:w w:val="105"/>
        </w:rPr>
        <w:t xml:space="preserve"> </w:t>
      </w:r>
      <w:r>
        <w:rPr>
          <w:w w:val="105"/>
        </w:rPr>
        <w:t>proporcionar</w:t>
      </w:r>
      <w:r>
        <w:rPr>
          <w:spacing w:val="-8"/>
          <w:w w:val="105"/>
        </w:rPr>
        <w:t xml:space="preserve"> </w:t>
      </w:r>
      <w:r>
        <w:rPr>
          <w:w w:val="105"/>
        </w:rPr>
        <w:t>información</w:t>
      </w:r>
      <w:r>
        <w:rPr>
          <w:spacing w:val="-7"/>
          <w:w w:val="105"/>
        </w:rPr>
        <w:t xml:space="preserve"> </w:t>
      </w:r>
      <w:r>
        <w:rPr>
          <w:w w:val="105"/>
        </w:rPr>
        <w:t>sobre</w:t>
      </w:r>
      <w:r>
        <w:rPr>
          <w:spacing w:val="-7"/>
          <w:w w:val="105"/>
        </w:rPr>
        <w:t xml:space="preserve"> </w:t>
      </w:r>
      <w:r>
        <w:rPr>
          <w:w w:val="105"/>
        </w:rPr>
        <w:t>los</w:t>
      </w:r>
      <w:r>
        <w:rPr>
          <w:spacing w:val="-8"/>
          <w:w w:val="105"/>
        </w:rPr>
        <w:t xml:space="preserve"> </w:t>
      </w:r>
      <w:r>
        <w:rPr>
          <w:w w:val="105"/>
        </w:rPr>
        <w:t>avances</w:t>
      </w:r>
      <w:r>
        <w:rPr>
          <w:spacing w:val="-7"/>
          <w:w w:val="105"/>
        </w:rPr>
        <w:t xml:space="preserve"> </w:t>
      </w:r>
      <w:r>
        <w:rPr>
          <w:w w:val="105"/>
        </w:rPr>
        <w:t>más</w:t>
      </w:r>
      <w:r>
        <w:rPr>
          <w:spacing w:val="-8"/>
          <w:w w:val="105"/>
        </w:rPr>
        <w:t xml:space="preserve"> </w:t>
      </w:r>
      <w:r>
        <w:rPr>
          <w:w w:val="105"/>
        </w:rPr>
        <w:t>recientes</w:t>
      </w:r>
      <w:r>
        <w:rPr>
          <w:spacing w:val="-8"/>
          <w:w w:val="105"/>
        </w:rPr>
        <w:t xml:space="preserve"> </w:t>
      </w:r>
      <w:r>
        <w:rPr>
          <w:w w:val="105"/>
        </w:rPr>
        <w:t>en</w:t>
      </w:r>
      <w:r>
        <w:rPr>
          <w:spacing w:val="-9"/>
          <w:w w:val="105"/>
        </w:rPr>
        <w:t xml:space="preserve"> </w:t>
      </w:r>
      <w:r>
        <w:rPr>
          <w:w w:val="105"/>
        </w:rPr>
        <w:t>materia</w:t>
      </w:r>
      <w:r>
        <w:rPr>
          <w:spacing w:val="-9"/>
          <w:w w:val="105"/>
        </w:rPr>
        <w:t xml:space="preserve"> </w:t>
      </w:r>
      <w:r>
        <w:rPr>
          <w:w w:val="105"/>
        </w:rPr>
        <w:t>de legislación y políticas públicas federales y estatales en salud mental.</w:t>
      </w:r>
    </w:p>
    <w:p w14:paraId="3F166F58" w14:textId="77777777" w:rsidR="00813428" w:rsidRDefault="00813428">
      <w:pPr>
        <w:pStyle w:val="Textoindependiente"/>
        <w:spacing w:before="43"/>
      </w:pPr>
    </w:p>
    <w:p w14:paraId="5ABA55D7" w14:textId="77777777" w:rsidR="00813428" w:rsidRDefault="00000000">
      <w:pPr>
        <w:pStyle w:val="Textoindependiente"/>
        <w:spacing w:line="285" w:lineRule="auto"/>
        <w:ind w:left="262" w:right="257"/>
        <w:jc w:val="both"/>
      </w:pPr>
      <w:r>
        <w:rPr>
          <w:w w:val="110"/>
        </w:rPr>
        <w:t>Al</w:t>
      </w:r>
      <w:r>
        <w:rPr>
          <w:spacing w:val="-7"/>
          <w:w w:val="110"/>
        </w:rPr>
        <w:t xml:space="preserve"> </w:t>
      </w:r>
      <w:r>
        <w:rPr>
          <w:w w:val="110"/>
        </w:rPr>
        <w:t>respecto,</w:t>
      </w:r>
      <w:r>
        <w:rPr>
          <w:spacing w:val="-8"/>
          <w:w w:val="110"/>
        </w:rPr>
        <w:t xml:space="preserve"> </w:t>
      </w:r>
      <w:r>
        <w:rPr>
          <w:w w:val="110"/>
        </w:rPr>
        <w:t>en</w:t>
      </w:r>
      <w:r>
        <w:rPr>
          <w:spacing w:val="-7"/>
          <w:w w:val="110"/>
        </w:rPr>
        <w:t xml:space="preserve"> </w:t>
      </w:r>
      <w:r>
        <w:rPr>
          <w:w w:val="110"/>
        </w:rPr>
        <w:t>cuanto</w:t>
      </w:r>
      <w:r>
        <w:rPr>
          <w:spacing w:val="-8"/>
          <w:w w:val="110"/>
        </w:rPr>
        <w:t xml:space="preserve"> </w:t>
      </w:r>
      <w:r>
        <w:rPr>
          <w:w w:val="110"/>
        </w:rPr>
        <w:t>a</w:t>
      </w:r>
      <w:r>
        <w:rPr>
          <w:spacing w:val="-7"/>
          <w:w w:val="110"/>
        </w:rPr>
        <w:t xml:space="preserve"> </w:t>
      </w:r>
      <w:r>
        <w:rPr>
          <w:w w:val="110"/>
        </w:rPr>
        <w:t>avances</w:t>
      </w:r>
      <w:r>
        <w:rPr>
          <w:spacing w:val="-7"/>
          <w:w w:val="110"/>
        </w:rPr>
        <w:t xml:space="preserve"> </w:t>
      </w:r>
      <w:r>
        <w:rPr>
          <w:w w:val="110"/>
        </w:rPr>
        <w:t>en</w:t>
      </w:r>
      <w:r>
        <w:rPr>
          <w:spacing w:val="-7"/>
          <w:w w:val="110"/>
        </w:rPr>
        <w:t xml:space="preserve"> </w:t>
      </w:r>
      <w:r>
        <w:rPr>
          <w:w w:val="110"/>
        </w:rPr>
        <w:t>la</w:t>
      </w:r>
      <w:r>
        <w:rPr>
          <w:spacing w:val="-7"/>
          <w:w w:val="110"/>
        </w:rPr>
        <w:t xml:space="preserve"> </w:t>
      </w:r>
      <w:r>
        <w:rPr>
          <w:w w:val="110"/>
        </w:rPr>
        <w:t>materia,</w:t>
      </w:r>
      <w:r>
        <w:rPr>
          <w:spacing w:val="-8"/>
          <w:w w:val="110"/>
        </w:rPr>
        <w:t xml:space="preserve"> </w:t>
      </w:r>
      <w:r>
        <w:rPr>
          <w:w w:val="110"/>
        </w:rPr>
        <w:t>se</w:t>
      </w:r>
      <w:r>
        <w:rPr>
          <w:spacing w:val="-7"/>
          <w:w w:val="110"/>
        </w:rPr>
        <w:t xml:space="preserve"> </w:t>
      </w:r>
      <w:r>
        <w:rPr>
          <w:w w:val="110"/>
        </w:rPr>
        <w:t>hace</w:t>
      </w:r>
      <w:r>
        <w:rPr>
          <w:spacing w:val="-9"/>
          <w:w w:val="110"/>
        </w:rPr>
        <w:t xml:space="preserve"> </w:t>
      </w:r>
      <w:r>
        <w:rPr>
          <w:w w:val="110"/>
        </w:rPr>
        <w:t>de</w:t>
      </w:r>
      <w:r>
        <w:rPr>
          <w:spacing w:val="-7"/>
          <w:w w:val="110"/>
        </w:rPr>
        <w:t xml:space="preserve"> </w:t>
      </w:r>
      <w:r>
        <w:rPr>
          <w:w w:val="110"/>
        </w:rPr>
        <w:t>su</w:t>
      </w:r>
      <w:r>
        <w:rPr>
          <w:spacing w:val="-7"/>
          <w:w w:val="110"/>
        </w:rPr>
        <w:t xml:space="preserve"> </w:t>
      </w:r>
      <w:r>
        <w:rPr>
          <w:w w:val="110"/>
        </w:rPr>
        <w:t>conocimiento</w:t>
      </w:r>
      <w:r>
        <w:rPr>
          <w:spacing w:val="-8"/>
          <w:w w:val="110"/>
        </w:rPr>
        <w:t xml:space="preserve"> </w:t>
      </w:r>
      <w:r>
        <w:rPr>
          <w:w w:val="110"/>
        </w:rPr>
        <w:t>que</w:t>
      </w:r>
      <w:r>
        <w:rPr>
          <w:spacing w:val="-9"/>
          <w:w w:val="110"/>
        </w:rPr>
        <w:t xml:space="preserve"> </w:t>
      </w:r>
      <w:r>
        <w:rPr>
          <w:w w:val="110"/>
        </w:rPr>
        <w:t xml:space="preserve">la </w:t>
      </w:r>
      <w:r>
        <w:t>Suprema</w:t>
      </w:r>
      <w:r>
        <w:rPr>
          <w:spacing w:val="15"/>
        </w:rPr>
        <w:t xml:space="preserve"> </w:t>
      </w:r>
      <w:r>
        <w:t>Corte</w:t>
      </w:r>
      <w:r>
        <w:rPr>
          <w:spacing w:val="15"/>
        </w:rPr>
        <w:t xml:space="preserve"> </w:t>
      </w:r>
      <w:r>
        <w:t>de</w:t>
      </w:r>
      <w:r>
        <w:rPr>
          <w:spacing w:val="15"/>
        </w:rPr>
        <w:t xml:space="preserve"> </w:t>
      </w:r>
      <w:r>
        <w:t>Justicia</w:t>
      </w:r>
      <w:r>
        <w:rPr>
          <w:spacing w:val="17"/>
        </w:rPr>
        <w:t xml:space="preserve"> </w:t>
      </w:r>
      <w:r>
        <w:t>de</w:t>
      </w:r>
      <w:r>
        <w:rPr>
          <w:spacing w:val="16"/>
        </w:rPr>
        <w:t xml:space="preserve"> </w:t>
      </w:r>
      <w:r>
        <w:t>la</w:t>
      </w:r>
      <w:r>
        <w:rPr>
          <w:spacing w:val="16"/>
        </w:rPr>
        <w:t xml:space="preserve"> </w:t>
      </w:r>
      <w:r>
        <w:t>Nación</w:t>
      </w:r>
      <w:r>
        <w:rPr>
          <w:spacing w:val="16"/>
        </w:rPr>
        <w:t xml:space="preserve"> </w:t>
      </w:r>
      <w:r>
        <w:t>(SCJN)</w:t>
      </w:r>
      <w:r>
        <w:rPr>
          <w:spacing w:val="13"/>
        </w:rPr>
        <w:t xml:space="preserve"> </w:t>
      </w:r>
      <w:r>
        <w:t>ha</w:t>
      </w:r>
      <w:r>
        <w:rPr>
          <w:spacing w:val="17"/>
        </w:rPr>
        <w:t xml:space="preserve"> </w:t>
      </w:r>
      <w:r>
        <w:t>determinado</w:t>
      </w:r>
      <w:r>
        <w:rPr>
          <w:spacing w:val="16"/>
        </w:rPr>
        <w:t xml:space="preserve"> </w:t>
      </w:r>
      <w:r>
        <w:t>en</w:t>
      </w:r>
      <w:r>
        <w:rPr>
          <w:spacing w:val="15"/>
        </w:rPr>
        <w:t xml:space="preserve"> </w:t>
      </w:r>
      <w:r>
        <w:t>sus</w:t>
      </w:r>
      <w:r>
        <w:rPr>
          <w:spacing w:val="12"/>
        </w:rPr>
        <w:t xml:space="preserve"> </w:t>
      </w:r>
      <w:r>
        <w:t>sentencias</w:t>
      </w:r>
      <w:r>
        <w:rPr>
          <w:spacing w:val="12"/>
        </w:rPr>
        <w:t xml:space="preserve"> </w:t>
      </w:r>
      <w:r>
        <w:rPr>
          <w:spacing w:val="-4"/>
        </w:rPr>
        <w:t>que,</w:t>
      </w:r>
    </w:p>
    <w:p w14:paraId="397BEEE6" w14:textId="77777777" w:rsidR="00813428" w:rsidRDefault="00813428">
      <w:pPr>
        <w:pStyle w:val="Textoindependiente"/>
        <w:spacing w:line="285" w:lineRule="auto"/>
        <w:jc w:val="both"/>
        <w:sectPr w:rsidR="00813428">
          <w:pgSz w:w="12240" w:h="15840"/>
          <w:pgMar w:top="1340" w:right="1440" w:bottom="1440" w:left="1440" w:header="0" w:footer="1251" w:gutter="0"/>
          <w:cols w:space="720"/>
        </w:sectPr>
      </w:pPr>
    </w:p>
    <w:p w14:paraId="6288C691" w14:textId="77777777" w:rsidR="00813428" w:rsidRDefault="00000000">
      <w:pPr>
        <w:pStyle w:val="Textoindependiente"/>
        <w:spacing w:before="105" w:line="285" w:lineRule="auto"/>
        <w:ind w:left="262" w:right="250"/>
        <w:jc w:val="both"/>
      </w:pPr>
      <w:r>
        <w:lastRenderedPageBreak/>
        <w:t xml:space="preserve">la figura de interdicción es inconstitucional e </w:t>
      </w:r>
      <w:proofErr w:type="spellStart"/>
      <w:r>
        <w:t>inconvencional</w:t>
      </w:r>
      <w:proofErr w:type="spellEnd"/>
      <w:r>
        <w:t xml:space="preserve"> al ser discriminatoria por motivos de discapacidad, y con ello, estableció las bases para la emisión de diversas </w:t>
      </w:r>
      <w:r>
        <w:rPr>
          <w:w w:val="110"/>
        </w:rPr>
        <w:t xml:space="preserve">reformas legislativas que reconocen la capacidad jurídica, incluido el derecho de </w:t>
      </w:r>
      <w:r>
        <w:t>otorgar</w:t>
      </w:r>
      <w:r>
        <w:rPr>
          <w:spacing w:val="29"/>
        </w:rPr>
        <w:t xml:space="preserve"> </w:t>
      </w:r>
      <w:r>
        <w:t>el</w:t>
      </w:r>
      <w:r>
        <w:rPr>
          <w:spacing w:val="35"/>
        </w:rPr>
        <w:t xml:space="preserve"> </w:t>
      </w:r>
      <w:r>
        <w:t>consentimiento</w:t>
      </w:r>
      <w:r>
        <w:rPr>
          <w:spacing w:val="35"/>
        </w:rPr>
        <w:t xml:space="preserve"> </w:t>
      </w:r>
      <w:r>
        <w:t>libre</w:t>
      </w:r>
      <w:r>
        <w:rPr>
          <w:spacing w:val="35"/>
        </w:rPr>
        <w:t xml:space="preserve"> </w:t>
      </w:r>
      <w:r>
        <w:t>e</w:t>
      </w:r>
      <w:r>
        <w:rPr>
          <w:spacing w:val="31"/>
        </w:rPr>
        <w:t xml:space="preserve"> </w:t>
      </w:r>
      <w:r>
        <w:t>informado</w:t>
      </w:r>
      <w:r>
        <w:rPr>
          <w:spacing w:val="31"/>
        </w:rPr>
        <w:t xml:space="preserve"> </w:t>
      </w:r>
      <w:r>
        <w:t>en</w:t>
      </w:r>
      <w:r>
        <w:rPr>
          <w:spacing w:val="35"/>
        </w:rPr>
        <w:t xml:space="preserve"> </w:t>
      </w:r>
      <w:r>
        <w:t>los</w:t>
      </w:r>
      <w:r>
        <w:rPr>
          <w:spacing w:val="29"/>
        </w:rPr>
        <w:t xml:space="preserve"> </w:t>
      </w:r>
      <w:r>
        <w:t>servicios</w:t>
      </w:r>
      <w:r>
        <w:rPr>
          <w:spacing w:val="29"/>
        </w:rPr>
        <w:t xml:space="preserve"> </w:t>
      </w:r>
      <w:r>
        <w:t>de</w:t>
      </w:r>
      <w:r>
        <w:rPr>
          <w:spacing w:val="35"/>
        </w:rPr>
        <w:t xml:space="preserve"> </w:t>
      </w:r>
      <w:r>
        <w:t>salud,</w:t>
      </w:r>
      <w:r>
        <w:rPr>
          <w:spacing w:val="31"/>
        </w:rPr>
        <w:t xml:space="preserve"> </w:t>
      </w:r>
      <w:r>
        <w:t>y</w:t>
      </w:r>
      <w:r>
        <w:rPr>
          <w:spacing w:val="35"/>
        </w:rPr>
        <w:t xml:space="preserve"> </w:t>
      </w:r>
      <w:r>
        <w:t>que</w:t>
      </w:r>
      <w:r>
        <w:rPr>
          <w:spacing w:val="35"/>
        </w:rPr>
        <w:t xml:space="preserve"> </w:t>
      </w:r>
      <w:r>
        <w:t>garantizan el acceso a la justicia de las personas con discapacidad.</w:t>
      </w:r>
    </w:p>
    <w:p w14:paraId="3436A0C9" w14:textId="77777777" w:rsidR="00813428" w:rsidRDefault="00813428">
      <w:pPr>
        <w:pStyle w:val="Textoindependiente"/>
        <w:spacing w:before="39"/>
      </w:pPr>
    </w:p>
    <w:p w14:paraId="2EC31F61" w14:textId="77777777" w:rsidR="00813428" w:rsidRDefault="00000000">
      <w:pPr>
        <w:pStyle w:val="Textoindependiente"/>
        <w:spacing w:line="285" w:lineRule="auto"/>
        <w:ind w:left="262" w:right="253"/>
        <w:jc w:val="both"/>
      </w:pPr>
      <w:r>
        <w:t>En sus sentencias, la Corte ha interpretado la regulación de la interdicción a la luz del artículo</w:t>
      </w:r>
      <w:r>
        <w:rPr>
          <w:spacing w:val="31"/>
        </w:rPr>
        <w:t xml:space="preserve"> </w:t>
      </w:r>
      <w:r>
        <w:t>12</w:t>
      </w:r>
      <w:r>
        <w:rPr>
          <w:spacing w:val="30"/>
        </w:rPr>
        <w:t xml:space="preserve"> </w:t>
      </w:r>
      <w:r>
        <w:t>de</w:t>
      </w:r>
      <w:r>
        <w:rPr>
          <w:spacing w:val="30"/>
        </w:rPr>
        <w:t xml:space="preserve"> </w:t>
      </w:r>
      <w:r>
        <w:t>la</w:t>
      </w:r>
      <w:r>
        <w:rPr>
          <w:spacing w:val="31"/>
        </w:rPr>
        <w:t xml:space="preserve"> </w:t>
      </w:r>
      <w:r>
        <w:t>Convención</w:t>
      </w:r>
      <w:r>
        <w:rPr>
          <w:spacing w:val="32"/>
        </w:rPr>
        <w:t xml:space="preserve"> </w:t>
      </w:r>
      <w:r>
        <w:t>sobre</w:t>
      </w:r>
      <w:r>
        <w:rPr>
          <w:spacing w:val="30"/>
        </w:rPr>
        <w:t xml:space="preserve"> </w:t>
      </w:r>
      <w:r>
        <w:t>los</w:t>
      </w:r>
      <w:r>
        <w:rPr>
          <w:spacing w:val="31"/>
        </w:rPr>
        <w:t xml:space="preserve"> </w:t>
      </w:r>
      <w:r>
        <w:t>Derechos</w:t>
      </w:r>
      <w:r>
        <w:rPr>
          <w:spacing w:val="28"/>
        </w:rPr>
        <w:t xml:space="preserve"> </w:t>
      </w:r>
      <w:r>
        <w:t>de</w:t>
      </w:r>
      <w:r>
        <w:rPr>
          <w:spacing w:val="30"/>
        </w:rPr>
        <w:t xml:space="preserve"> </w:t>
      </w:r>
      <w:r>
        <w:t>las</w:t>
      </w:r>
      <w:r>
        <w:rPr>
          <w:spacing w:val="28"/>
        </w:rPr>
        <w:t xml:space="preserve"> </w:t>
      </w:r>
      <w:r>
        <w:t>Personas</w:t>
      </w:r>
      <w:r>
        <w:rPr>
          <w:spacing w:val="28"/>
        </w:rPr>
        <w:t xml:space="preserve"> </w:t>
      </w:r>
      <w:r>
        <w:t>con</w:t>
      </w:r>
      <w:r>
        <w:rPr>
          <w:spacing w:val="30"/>
        </w:rPr>
        <w:t xml:space="preserve"> </w:t>
      </w:r>
      <w:r>
        <w:t>Discapacidad,</w:t>
      </w:r>
      <w:r>
        <w:rPr>
          <w:spacing w:val="27"/>
        </w:rPr>
        <w:t xml:space="preserve"> </w:t>
      </w:r>
      <w:r>
        <w:t xml:space="preserve">y </w:t>
      </w:r>
      <w:r>
        <w:rPr>
          <w:w w:val="110"/>
        </w:rPr>
        <w:t>ha concluido que la interdicción es inconstitucional, que todas las personas con discapacidad</w:t>
      </w:r>
      <w:r>
        <w:rPr>
          <w:spacing w:val="-3"/>
          <w:w w:val="110"/>
        </w:rPr>
        <w:t xml:space="preserve"> </w:t>
      </w:r>
      <w:r>
        <w:rPr>
          <w:w w:val="110"/>
        </w:rPr>
        <w:t>tienen</w:t>
      </w:r>
      <w:r>
        <w:rPr>
          <w:spacing w:val="-5"/>
          <w:w w:val="110"/>
        </w:rPr>
        <w:t xml:space="preserve"> </w:t>
      </w:r>
      <w:r>
        <w:rPr>
          <w:w w:val="110"/>
        </w:rPr>
        <w:t>derecho</w:t>
      </w:r>
      <w:r>
        <w:rPr>
          <w:spacing w:val="-5"/>
          <w:w w:val="110"/>
        </w:rPr>
        <w:t xml:space="preserve"> </w:t>
      </w:r>
      <w:r>
        <w:rPr>
          <w:w w:val="110"/>
        </w:rPr>
        <w:t>al</w:t>
      </w:r>
      <w:r>
        <w:rPr>
          <w:spacing w:val="-3"/>
          <w:w w:val="110"/>
        </w:rPr>
        <w:t xml:space="preserve"> </w:t>
      </w:r>
      <w:r>
        <w:rPr>
          <w:w w:val="110"/>
        </w:rPr>
        <w:t>pleno</w:t>
      </w:r>
      <w:r>
        <w:rPr>
          <w:spacing w:val="-3"/>
          <w:w w:val="110"/>
        </w:rPr>
        <w:t xml:space="preserve"> </w:t>
      </w:r>
      <w:r>
        <w:rPr>
          <w:w w:val="110"/>
        </w:rPr>
        <w:t>reconocimiento</w:t>
      </w:r>
      <w:r>
        <w:rPr>
          <w:spacing w:val="-5"/>
          <w:w w:val="110"/>
        </w:rPr>
        <w:t xml:space="preserve"> </w:t>
      </w:r>
      <w:r>
        <w:rPr>
          <w:w w:val="110"/>
        </w:rPr>
        <w:t>de</w:t>
      </w:r>
      <w:r>
        <w:rPr>
          <w:spacing w:val="-3"/>
          <w:w w:val="110"/>
        </w:rPr>
        <w:t xml:space="preserve"> </w:t>
      </w:r>
      <w:r>
        <w:rPr>
          <w:w w:val="110"/>
        </w:rPr>
        <w:t>su</w:t>
      </w:r>
      <w:r>
        <w:rPr>
          <w:spacing w:val="-3"/>
          <w:w w:val="110"/>
        </w:rPr>
        <w:t xml:space="preserve"> </w:t>
      </w:r>
      <w:r>
        <w:rPr>
          <w:w w:val="110"/>
        </w:rPr>
        <w:t>capacidad</w:t>
      </w:r>
      <w:r>
        <w:rPr>
          <w:spacing w:val="-3"/>
          <w:w w:val="110"/>
        </w:rPr>
        <w:t xml:space="preserve"> </w:t>
      </w:r>
      <w:r>
        <w:rPr>
          <w:w w:val="110"/>
        </w:rPr>
        <w:t>jurídica,</w:t>
      </w:r>
      <w:r>
        <w:rPr>
          <w:spacing w:val="-3"/>
          <w:w w:val="110"/>
        </w:rPr>
        <w:t xml:space="preserve"> </w:t>
      </w:r>
      <w:r>
        <w:rPr>
          <w:w w:val="110"/>
        </w:rPr>
        <w:t>y</w:t>
      </w:r>
      <w:r>
        <w:rPr>
          <w:spacing w:val="-3"/>
          <w:w w:val="110"/>
        </w:rPr>
        <w:t xml:space="preserve"> </w:t>
      </w:r>
      <w:r>
        <w:rPr>
          <w:w w:val="110"/>
        </w:rPr>
        <w:t>a ejercer</w:t>
      </w:r>
      <w:r>
        <w:rPr>
          <w:spacing w:val="-13"/>
          <w:w w:val="110"/>
        </w:rPr>
        <w:t xml:space="preserve"> </w:t>
      </w:r>
      <w:r>
        <w:rPr>
          <w:w w:val="110"/>
        </w:rPr>
        <w:t>este</w:t>
      </w:r>
      <w:r>
        <w:rPr>
          <w:spacing w:val="-15"/>
          <w:w w:val="110"/>
        </w:rPr>
        <w:t xml:space="preserve"> </w:t>
      </w:r>
      <w:r>
        <w:rPr>
          <w:w w:val="110"/>
        </w:rPr>
        <w:t>derecho</w:t>
      </w:r>
      <w:r>
        <w:rPr>
          <w:spacing w:val="-14"/>
          <w:w w:val="110"/>
        </w:rPr>
        <w:t xml:space="preserve"> </w:t>
      </w:r>
      <w:r>
        <w:rPr>
          <w:w w:val="110"/>
        </w:rPr>
        <w:t>con</w:t>
      </w:r>
      <w:r>
        <w:rPr>
          <w:spacing w:val="-15"/>
          <w:w w:val="110"/>
        </w:rPr>
        <w:t xml:space="preserve"> </w:t>
      </w:r>
      <w:r>
        <w:rPr>
          <w:w w:val="110"/>
        </w:rPr>
        <w:t>apoyos</w:t>
      </w:r>
      <w:r>
        <w:rPr>
          <w:spacing w:val="-15"/>
          <w:w w:val="110"/>
        </w:rPr>
        <w:t xml:space="preserve"> </w:t>
      </w:r>
      <w:r>
        <w:rPr>
          <w:w w:val="110"/>
        </w:rPr>
        <w:t>(que</w:t>
      </w:r>
      <w:r>
        <w:rPr>
          <w:spacing w:val="-15"/>
          <w:w w:val="110"/>
        </w:rPr>
        <w:t xml:space="preserve"> </w:t>
      </w:r>
      <w:r>
        <w:rPr>
          <w:w w:val="110"/>
        </w:rPr>
        <w:t>son</w:t>
      </w:r>
      <w:r>
        <w:rPr>
          <w:spacing w:val="-15"/>
          <w:w w:val="110"/>
        </w:rPr>
        <w:t xml:space="preserve"> </w:t>
      </w:r>
      <w:r>
        <w:rPr>
          <w:w w:val="110"/>
        </w:rPr>
        <w:t>voluntarios</w:t>
      </w:r>
      <w:r>
        <w:rPr>
          <w:spacing w:val="-15"/>
          <w:w w:val="110"/>
        </w:rPr>
        <w:t xml:space="preserve"> </w:t>
      </w:r>
      <w:r>
        <w:rPr>
          <w:w w:val="110"/>
        </w:rPr>
        <w:t>y</w:t>
      </w:r>
      <w:r>
        <w:rPr>
          <w:spacing w:val="-15"/>
          <w:w w:val="110"/>
        </w:rPr>
        <w:t xml:space="preserve"> </w:t>
      </w:r>
      <w:r>
        <w:rPr>
          <w:w w:val="110"/>
        </w:rPr>
        <w:t>elegidos</w:t>
      </w:r>
      <w:r>
        <w:rPr>
          <w:spacing w:val="-15"/>
          <w:w w:val="110"/>
        </w:rPr>
        <w:t xml:space="preserve"> </w:t>
      </w:r>
      <w:r>
        <w:rPr>
          <w:w w:val="110"/>
        </w:rPr>
        <w:t>por</w:t>
      </w:r>
      <w:r>
        <w:rPr>
          <w:spacing w:val="-15"/>
          <w:w w:val="110"/>
        </w:rPr>
        <w:t xml:space="preserve"> </w:t>
      </w:r>
      <w:r>
        <w:rPr>
          <w:w w:val="110"/>
        </w:rPr>
        <w:t>la</w:t>
      </w:r>
      <w:r>
        <w:rPr>
          <w:spacing w:val="-15"/>
          <w:w w:val="110"/>
        </w:rPr>
        <w:t xml:space="preserve"> </w:t>
      </w:r>
      <w:r>
        <w:rPr>
          <w:w w:val="110"/>
        </w:rPr>
        <w:t>persona</w:t>
      </w:r>
      <w:r>
        <w:rPr>
          <w:spacing w:val="-12"/>
          <w:w w:val="110"/>
        </w:rPr>
        <w:t xml:space="preserve"> </w:t>
      </w:r>
      <w:r>
        <w:rPr>
          <w:w w:val="110"/>
        </w:rPr>
        <w:t xml:space="preserve">con </w:t>
      </w:r>
      <w:r>
        <w:t>discapacidad),</w:t>
      </w:r>
      <w:r>
        <w:rPr>
          <w:spacing w:val="34"/>
        </w:rPr>
        <w:t xml:space="preserve"> </w:t>
      </w:r>
      <w:r>
        <w:t>que</w:t>
      </w:r>
      <w:r>
        <w:rPr>
          <w:spacing w:val="38"/>
        </w:rPr>
        <w:t xml:space="preserve"> </w:t>
      </w:r>
      <w:r>
        <w:t>se</w:t>
      </w:r>
      <w:r>
        <w:rPr>
          <w:spacing w:val="30"/>
        </w:rPr>
        <w:t xml:space="preserve"> </w:t>
      </w:r>
      <w:r>
        <w:t>deben</w:t>
      </w:r>
      <w:r>
        <w:rPr>
          <w:spacing w:val="38"/>
        </w:rPr>
        <w:t xml:space="preserve"> </w:t>
      </w:r>
      <w:r>
        <w:t>acompañar</w:t>
      </w:r>
      <w:r>
        <w:rPr>
          <w:spacing w:val="33"/>
        </w:rPr>
        <w:t xml:space="preserve"> </w:t>
      </w:r>
      <w:r>
        <w:t>de</w:t>
      </w:r>
      <w:r>
        <w:rPr>
          <w:spacing w:val="33"/>
        </w:rPr>
        <w:t xml:space="preserve"> </w:t>
      </w:r>
      <w:r>
        <w:t>salvaguardias,</w:t>
      </w:r>
      <w:r>
        <w:rPr>
          <w:spacing w:val="38"/>
        </w:rPr>
        <w:t xml:space="preserve"> </w:t>
      </w:r>
      <w:r>
        <w:t>en</w:t>
      </w:r>
      <w:r>
        <w:rPr>
          <w:spacing w:val="33"/>
        </w:rPr>
        <w:t xml:space="preserve"> </w:t>
      </w:r>
      <w:r>
        <w:t>los</w:t>
      </w:r>
      <w:r>
        <w:rPr>
          <w:spacing w:val="33"/>
        </w:rPr>
        <w:t xml:space="preserve"> </w:t>
      </w:r>
      <w:r>
        <w:t>términos</w:t>
      </w:r>
      <w:r>
        <w:rPr>
          <w:spacing w:val="33"/>
        </w:rPr>
        <w:t xml:space="preserve"> </w:t>
      </w:r>
      <w:r>
        <w:t>en</w:t>
      </w:r>
      <w:r>
        <w:rPr>
          <w:spacing w:val="34"/>
        </w:rPr>
        <w:t xml:space="preserve"> </w:t>
      </w:r>
      <w:r>
        <w:t>los</w:t>
      </w:r>
      <w:r>
        <w:rPr>
          <w:spacing w:val="33"/>
        </w:rPr>
        <w:t xml:space="preserve"> </w:t>
      </w:r>
      <w:r>
        <w:t xml:space="preserve">que ha desarrollado este Comité. Este precedente se volvió obligatorio en 2022, cuando se </w:t>
      </w:r>
      <w:r>
        <w:rPr>
          <w:w w:val="110"/>
        </w:rPr>
        <w:t>publicó</w:t>
      </w:r>
      <w:r>
        <w:rPr>
          <w:spacing w:val="-14"/>
          <w:w w:val="110"/>
        </w:rPr>
        <w:t xml:space="preserve"> </w:t>
      </w:r>
      <w:r>
        <w:rPr>
          <w:w w:val="110"/>
        </w:rPr>
        <w:t>la</w:t>
      </w:r>
      <w:r>
        <w:rPr>
          <w:spacing w:val="-14"/>
          <w:w w:val="110"/>
        </w:rPr>
        <w:t xml:space="preserve"> </w:t>
      </w:r>
      <w:r>
        <w:rPr>
          <w:w w:val="110"/>
        </w:rPr>
        <w:t>jurisprudencia</w:t>
      </w:r>
      <w:r>
        <w:rPr>
          <w:spacing w:val="-14"/>
          <w:w w:val="110"/>
        </w:rPr>
        <w:t xml:space="preserve"> </w:t>
      </w:r>
      <w:r>
        <w:rPr>
          <w:w w:val="110"/>
        </w:rPr>
        <w:t>que</w:t>
      </w:r>
      <w:r>
        <w:rPr>
          <w:spacing w:val="-15"/>
          <w:w w:val="110"/>
        </w:rPr>
        <w:t xml:space="preserve"> </w:t>
      </w:r>
      <w:r>
        <w:rPr>
          <w:w w:val="110"/>
        </w:rPr>
        <w:t>derivó</w:t>
      </w:r>
      <w:r>
        <w:rPr>
          <w:spacing w:val="-15"/>
          <w:w w:val="110"/>
        </w:rPr>
        <w:t xml:space="preserve"> </w:t>
      </w:r>
      <w:r>
        <w:rPr>
          <w:w w:val="110"/>
        </w:rPr>
        <w:t>del</w:t>
      </w:r>
      <w:r>
        <w:rPr>
          <w:spacing w:val="-14"/>
          <w:w w:val="110"/>
        </w:rPr>
        <w:t xml:space="preserve"> </w:t>
      </w:r>
      <w:r>
        <w:rPr>
          <w:w w:val="110"/>
        </w:rPr>
        <w:t>Amparo</w:t>
      </w:r>
      <w:r>
        <w:rPr>
          <w:spacing w:val="-14"/>
          <w:w w:val="110"/>
        </w:rPr>
        <w:t xml:space="preserve"> </w:t>
      </w:r>
      <w:r>
        <w:rPr>
          <w:w w:val="110"/>
        </w:rPr>
        <w:t>Directo</w:t>
      </w:r>
      <w:r>
        <w:rPr>
          <w:spacing w:val="-15"/>
          <w:w w:val="110"/>
        </w:rPr>
        <w:t xml:space="preserve"> </w:t>
      </w:r>
      <w:r>
        <w:rPr>
          <w:w w:val="110"/>
        </w:rPr>
        <w:t>4/2021</w:t>
      </w:r>
      <w:hyperlink w:anchor="_bookmark17" w:history="1">
        <w:r>
          <w:rPr>
            <w:w w:val="110"/>
            <w:position w:val="8"/>
            <w:sz w:val="13"/>
          </w:rPr>
          <w:t>2</w:t>
        </w:r>
      </w:hyperlink>
      <w:r>
        <w:rPr>
          <w:w w:val="110"/>
        </w:rPr>
        <w:t>,</w:t>
      </w:r>
      <w:r>
        <w:rPr>
          <w:spacing w:val="-14"/>
          <w:w w:val="110"/>
        </w:rPr>
        <w:t xml:space="preserve"> </w:t>
      </w:r>
      <w:r>
        <w:rPr>
          <w:w w:val="110"/>
        </w:rPr>
        <w:t>por</w:t>
      </w:r>
      <w:r>
        <w:rPr>
          <w:spacing w:val="-16"/>
          <w:w w:val="110"/>
        </w:rPr>
        <w:t xml:space="preserve"> </w:t>
      </w:r>
      <w:r>
        <w:rPr>
          <w:w w:val="110"/>
        </w:rPr>
        <w:t>unanimidad</w:t>
      </w:r>
      <w:r>
        <w:rPr>
          <w:spacing w:val="-15"/>
          <w:w w:val="110"/>
        </w:rPr>
        <w:t xml:space="preserve"> </w:t>
      </w:r>
      <w:r>
        <w:rPr>
          <w:w w:val="110"/>
        </w:rPr>
        <w:t xml:space="preserve">de </w:t>
      </w:r>
      <w:r>
        <w:t xml:space="preserve">las y los </w:t>
      </w:r>
      <w:proofErr w:type="gramStart"/>
      <w:r>
        <w:t>Ministros</w:t>
      </w:r>
      <w:proofErr w:type="gramEnd"/>
      <w:r>
        <w:t xml:space="preserve"> de la Primera Sala. </w:t>
      </w:r>
      <w:proofErr w:type="gramStart"/>
      <w:r>
        <w:t>Asimismo</w:t>
      </w:r>
      <w:proofErr w:type="gramEnd"/>
      <w:r>
        <w:t xml:space="preserve"> la Corte ha desarrollado más criterios </w:t>
      </w:r>
      <w:r>
        <w:rPr>
          <w:spacing w:val="-2"/>
          <w:w w:val="110"/>
        </w:rPr>
        <w:t>jurídicos</w:t>
      </w:r>
      <w:r>
        <w:rPr>
          <w:spacing w:val="-11"/>
          <w:w w:val="110"/>
        </w:rPr>
        <w:t xml:space="preserve"> </w:t>
      </w:r>
      <w:r>
        <w:rPr>
          <w:spacing w:val="-2"/>
          <w:w w:val="110"/>
        </w:rPr>
        <w:t>en</w:t>
      </w:r>
      <w:r>
        <w:rPr>
          <w:spacing w:val="-11"/>
          <w:w w:val="110"/>
        </w:rPr>
        <w:t xml:space="preserve"> </w:t>
      </w:r>
      <w:r>
        <w:rPr>
          <w:spacing w:val="-2"/>
          <w:w w:val="110"/>
        </w:rPr>
        <w:t>este</w:t>
      </w:r>
      <w:r>
        <w:rPr>
          <w:spacing w:val="-13"/>
          <w:w w:val="110"/>
        </w:rPr>
        <w:t xml:space="preserve"> </w:t>
      </w:r>
      <w:r>
        <w:rPr>
          <w:spacing w:val="-2"/>
          <w:w w:val="110"/>
        </w:rPr>
        <w:t>sentido,</w:t>
      </w:r>
      <w:r>
        <w:rPr>
          <w:spacing w:val="-11"/>
          <w:w w:val="110"/>
        </w:rPr>
        <w:t xml:space="preserve"> </w:t>
      </w:r>
      <w:r>
        <w:rPr>
          <w:spacing w:val="-2"/>
          <w:w w:val="110"/>
        </w:rPr>
        <w:t>en</w:t>
      </w:r>
      <w:r>
        <w:rPr>
          <w:spacing w:val="-11"/>
          <w:w w:val="110"/>
        </w:rPr>
        <w:t xml:space="preserve"> </w:t>
      </w:r>
      <w:r>
        <w:rPr>
          <w:spacing w:val="-2"/>
          <w:w w:val="110"/>
        </w:rPr>
        <w:t>los</w:t>
      </w:r>
      <w:r>
        <w:rPr>
          <w:spacing w:val="-14"/>
          <w:w w:val="110"/>
        </w:rPr>
        <w:t xml:space="preserve"> </w:t>
      </w:r>
      <w:r>
        <w:rPr>
          <w:spacing w:val="-2"/>
          <w:w w:val="110"/>
        </w:rPr>
        <w:t>amparos</w:t>
      </w:r>
      <w:r>
        <w:rPr>
          <w:spacing w:val="-11"/>
          <w:w w:val="110"/>
        </w:rPr>
        <w:t xml:space="preserve"> </w:t>
      </w:r>
      <w:r>
        <w:rPr>
          <w:spacing w:val="-2"/>
          <w:w w:val="110"/>
        </w:rPr>
        <w:t>en</w:t>
      </w:r>
      <w:r>
        <w:rPr>
          <w:spacing w:val="-11"/>
          <w:w w:val="110"/>
        </w:rPr>
        <w:t xml:space="preserve"> </w:t>
      </w:r>
      <w:r>
        <w:rPr>
          <w:spacing w:val="-2"/>
          <w:w w:val="110"/>
        </w:rPr>
        <w:t>revisión</w:t>
      </w:r>
      <w:r>
        <w:rPr>
          <w:spacing w:val="-13"/>
          <w:w w:val="110"/>
        </w:rPr>
        <w:t xml:space="preserve"> </w:t>
      </w:r>
      <w:r>
        <w:rPr>
          <w:spacing w:val="-2"/>
          <w:w w:val="110"/>
        </w:rPr>
        <w:t>356/2020</w:t>
      </w:r>
      <w:hyperlink w:anchor="_bookmark18" w:history="1">
        <w:r>
          <w:rPr>
            <w:spacing w:val="-2"/>
            <w:w w:val="110"/>
            <w:position w:val="8"/>
            <w:sz w:val="13"/>
          </w:rPr>
          <w:t>3</w:t>
        </w:r>
      </w:hyperlink>
      <w:r>
        <w:rPr>
          <w:spacing w:val="17"/>
          <w:w w:val="110"/>
          <w:position w:val="8"/>
          <w:sz w:val="13"/>
        </w:rPr>
        <w:t xml:space="preserve"> </w:t>
      </w:r>
      <w:r>
        <w:rPr>
          <w:spacing w:val="-2"/>
          <w:w w:val="110"/>
        </w:rPr>
        <w:t>y</w:t>
      </w:r>
      <w:r>
        <w:rPr>
          <w:spacing w:val="-11"/>
          <w:w w:val="110"/>
        </w:rPr>
        <w:t xml:space="preserve"> </w:t>
      </w:r>
      <w:r>
        <w:rPr>
          <w:spacing w:val="-2"/>
          <w:w w:val="110"/>
        </w:rPr>
        <w:t>702/2018</w:t>
      </w:r>
      <w:hyperlink w:anchor="_bookmark19" w:history="1">
        <w:r>
          <w:rPr>
            <w:spacing w:val="-2"/>
            <w:w w:val="110"/>
            <w:position w:val="8"/>
            <w:sz w:val="13"/>
          </w:rPr>
          <w:t>4</w:t>
        </w:r>
      </w:hyperlink>
      <w:r>
        <w:rPr>
          <w:spacing w:val="-2"/>
          <w:w w:val="110"/>
        </w:rPr>
        <w:t>.</w:t>
      </w:r>
    </w:p>
    <w:p w14:paraId="0E979659" w14:textId="77777777" w:rsidR="00813428" w:rsidRDefault="00813428">
      <w:pPr>
        <w:pStyle w:val="Textoindependiente"/>
        <w:spacing w:before="35"/>
      </w:pPr>
    </w:p>
    <w:p w14:paraId="686F7A18" w14:textId="77777777" w:rsidR="00813428" w:rsidRDefault="00000000">
      <w:pPr>
        <w:pStyle w:val="Textoindependiente"/>
        <w:spacing w:line="283" w:lineRule="auto"/>
        <w:ind w:left="262" w:right="261"/>
        <w:jc w:val="both"/>
      </w:pPr>
      <w:r>
        <w:rPr>
          <w:w w:val="110"/>
        </w:rPr>
        <w:t>Estas</w:t>
      </w:r>
      <w:r>
        <w:rPr>
          <w:spacing w:val="-10"/>
          <w:w w:val="110"/>
        </w:rPr>
        <w:t xml:space="preserve"> </w:t>
      </w:r>
      <w:r>
        <w:rPr>
          <w:w w:val="110"/>
        </w:rPr>
        <w:t>sentencias</w:t>
      </w:r>
      <w:r>
        <w:rPr>
          <w:spacing w:val="-12"/>
          <w:w w:val="110"/>
        </w:rPr>
        <w:t xml:space="preserve"> </w:t>
      </w:r>
      <w:r>
        <w:rPr>
          <w:w w:val="110"/>
        </w:rPr>
        <w:t>de</w:t>
      </w:r>
      <w:r>
        <w:rPr>
          <w:spacing w:val="-11"/>
          <w:w w:val="110"/>
        </w:rPr>
        <w:t xml:space="preserve"> </w:t>
      </w:r>
      <w:r>
        <w:rPr>
          <w:w w:val="110"/>
        </w:rPr>
        <w:t>la</w:t>
      </w:r>
      <w:r>
        <w:rPr>
          <w:spacing w:val="-11"/>
          <w:w w:val="110"/>
        </w:rPr>
        <w:t xml:space="preserve"> </w:t>
      </w:r>
      <w:r>
        <w:rPr>
          <w:w w:val="110"/>
        </w:rPr>
        <w:t>Corte</w:t>
      </w:r>
      <w:r>
        <w:rPr>
          <w:spacing w:val="-10"/>
          <w:w w:val="110"/>
        </w:rPr>
        <w:t xml:space="preserve"> </w:t>
      </w:r>
      <w:r>
        <w:rPr>
          <w:w w:val="110"/>
        </w:rPr>
        <w:t>construyeron</w:t>
      </w:r>
      <w:r>
        <w:rPr>
          <w:spacing w:val="-10"/>
          <w:w w:val="110"/>
        </w:rPr>
        <w:t xml:space="preserve"> </w:t>
      </w:r>
      <w:r>
        <w:rPr>
          <w:w w:val="110"/>
        </w:rPr>
        <w:t>una</w:t>
      </w:r>
      <w:r>
        <w:rPr>
          <w:spacing w:val="-10"/>
          <w:w w:val="110"/>
        </w:rPr>
        <w:t xml:space="preserve"> </w:t>
      </w:r>
      <w:r>
        <w:rPr>
          <w:w w:val="110"/>
        </w:rPr>
        <w:t>base</w:t>
      </w:r>
      <w:r>
        <w:rPr>
          <w:spacing w:val="-12"/>
          <w:w w:val="110"/>
        </w:rPr>
        <w:t xml:space="preserve"> </w:t>
      </w:r>
      <w:r>
        <w:rPr>
          <w:w w:val="110"/>
        </w:rPr>
        <w:t>sólida</w:t>
      </w:r>
      <w:r>
        <w:rPr>
          <w:spacing w:val="-11"/>
          <w:w w:val="110"/>
        </w:rPr>
        <w:t xml:space="preserve"> </w:t>
      </w:r>
      <w:r>
        <w:rPr>
          <w:w w:val="110"/>
        </w:rPr>
        <w:t>para</w:t>
      </w:r>
      <w:r>
        <w:rPr>
          <w:spacing w:val="-11"/>
          <w:w w:val="110"/>
        </w:rPr>
        <w:t xml:space="preserve"> </w:t>
      </w:r>
      <w:r>
        <w:rPr>
          <w:w w:val="110"/>
        </w:rPr>
        <w:t>que</w:t>
      </w:r>
      <w:r>
        <w:rPr>
          <w:spacing w:val="-11"/>
          <w:w w:val="110"/>
        </w:rPr>
        <w:t xml:space="preserve"> </w:t>
      </w:r>
      <w:r>
        <w:rPr>
          <w:w w:val="110"/>
        </w:rPr>
        <w:t>los</w:t>
      </w:r>
      <w:r>
        <w:rPr>
          <w:spacing w:val="-12"/>
          <w:w w:val="110"/>
        </w:rPr>
        <w:t xml:space="preserve"> </w:t>
      </w:r>
      <w:r>
        <w:rPr>
          <w:w w:val="110"/>
        </w:rPr>
        <w:t>juzgados</w:t>
      </w:r>
      <w:r>
        <w:rPr>
          <w:spacing w:val="-13"/>
          <w:w w:val="110"/>
        </w:rPr>
        <w:t xml:space="preserve"> </w:t>
      </w:r>
      <w:r>
        <w:rPr>
          <w:w w:val="110"/>
        </w:rPr>
        <w:t xml:space="preserve">y tribunales locales y federales reconozcan y garanticen el derecho a la capacidad </w:t>
      </w:r>
      <w:r>
        <w:t>jurídica</w:t>
      </w:r>
      <w:r>
        <w:rPr>
          <w:spacing w:val="26"/>
        </w:rPr>
        <w:t xml:space="preserve"> </w:t>
      </w:r>
      <w:r>
        <w:t>en</w:t>
      </w:r>
      <w:r>
        <w:rPr>
          <w:spacing w:val="28"/>
        </w:rPr>
        <w:t xml:space="preserve"> </w:t>
      </w:r>
      <w:r>
        <w:t>todos</w:t>
      </w:r>
      <w:r>
        <w:rPr>
          <w:spacing w:val="26"/>
        </w:rPr>
        <w:t xml:space="preserve"> </w:t>
      </w:r>
      <w:r>
        <w:t>los</w:t>
      </w:r>
      <w:r>
        <w:rPr>
          <w:spacing w:val="26"/>
        </w:rPr>
        <w:t xml:space="preserve"> </w:t>
      </w:r>
      <w:r>
        <w:t>escenarios.</w:t>
      </w:r>
      <w:r>
        <w:rPr>
          <w:spacing w:val="31"/>
        </w:rPr>
        <w:t xml:space="preserve"> </w:t>
      </w:r>
      <w:r>
        <w:t>Esto,</w:t>
      </w:r>
      <w:r>
        <w:rPr>
          <w:spacing w:val="23"/>
        </w:rPr>
        <w:t xml:space="preserve"> </w:t>
      </w:r>
      <w:r>
        <w:t>a</w:t>
      </w:r>
      <w:r>
        <w:rPr>
          <w:spacing w:val="31"/>
        </w:rPr>
        <w:t xml:space="preserve"> </w:t>
      </w:r>
      <w:r>
        <w:t>su</w:t>
      </w:r>
      <w:r>
        <w:rPr>
          <w:spacing w:val="26"/>
        </w:rPr>
        <w:t xml:space="preserve"> </w:t>
      </w:r>
      <w:r>
        <w:t>vez,</w:t>
      </w:r>
      <w:r>
        <w:rPr>
          <w:spacing w:val="26"/>
        </w:rPr>
        <w:t xml:space="preserve"> </w:t>
      </w:r>
      <w:r>
        <w:t>ha</w:t>
      </w:r>
      <w:r>
        <w:rPr>
          <w:spacing w:val="31"/>
        </w:rPr>
        <w:t xml:space="preserve"> </w:t>
      </w:r>
      <w:r>
        <w:t>sido</w:t>
      </w:r>
      <w:r>
        <w:rPr>
          <w:spacing w:val="26"/>
        </w:rPr>
        <w:t xml:space="preserve"> </w:t>
      </w:r>
      <w:r>
        <w:t>el</w:t>
      </w:r>
      <w:r>
        <w:rPr>
          <w:spacing w:val="28"/>
        </w:rPr>
        <w:t xml:space="preserve"> </w:t>
      </w:r>
      <w:r>
        <w:t>fundamento</w:t>
      </w:r>
      <w:r>
        <w:rPr>
          <w:spacing w:val="23"/>
        </w:rPr>
        <w:t xml:space="preserve"> </w:t>
      </w:r>
      <w:r>
        <w:t>para</w:t>
      </w:r>
      <w:r>
        <w:rPr>
          <w:spacing w:val="28"/>
        </w:rPr>
        <w:t xml:space="preserve"> </w:t>
      </w:r>
      <w:r>
        <w:t xml:space="preserve">garantizar </w:t>
      </w:r>
      <w:r>
        <w:rPr>
          <w:w w:val="110"/>
        </w:rPr>
        <w:t>el derecho de las personas con discapacidad a brindar consentimiento libre e informado</w:t>
      </w:r>
      <w:r>
        <w:rPr>
          <w:spacing w:val="-10"/>
          <w:w w:val="110"/>
        </w:rPr>
        <w:t xml:space="preserve"> </w:t>
      </w:r>
      <w:r>
        <w:rPr>
          <w:w w:val="110"/>
        </w:rPr>
        <w:t>para</w:t>
      </w:r>
      <w:r>
        <w:rPr>
          <w:spacing w:val="-10"/>
          <w:w w:val="110"/>
        </w:rPr>
        <w:t xml:space="preserve"> </w:t>
      </w:r>
      <w:r>
        <w:rPr>
          <w:w w:val="110"/>
        </w:rPr>
        <w:t>que</w:t>
      </w:r>
      <w:r>
        <w:rPr>
          <w:spacing w:val="-10"/>
          <w:w w:val="110"/>
        </w:rPr>
        <w:t xml:space="preserve"> </w:t>
      </w:r>
      <w:r>
        <w:rPr>
          <w:w w:val="110"/>
        </w:rPr>
        <w:t>se</w:t>
      </w:r>
      <w:r>
        <w:rPr>
          <w:spacing w:val="-10"/>
          <w:w w:val="110"/>
        </w:rPr>
        <w:t xml:space="preserve"> </w:t>
      </w:r>
      <w:r>
        <w:rPr>
          <w:w w:val="110"/>
        </w:rPr>
        <w:t>les</w:t>
      </w:r>
      <w:r>
        <w:rPr>
          <w:spacing w:val="-8"/>
          <w:w w:val="110"/>
        </w:rPr>
        <w:t xml:space="preserve"> </w:t>
      </w:r>
      <w:r>
        <w:rPr>
          <w:w w:val="110"/>
        </w:rPr>
        <w:t>realice</w:t>
      </w:r>
      <w:r>
        <w:rPr>
          <w:spacing w:val="-8"/>
          <w:w w:val="110"/>
        </w:rPr>
        <w:t xml:space="preserve"> </w:t>
      </w:r>
      <w:r>
        <w:rPr>
          <w:w w:val="110"/>
        </w:rPr>
        <w:t>un</w:t>
      </w:r>
      <w:r>
        <w:rPr>
          <w:spacing w:val="-10"/>
          <w:w w:val="110"/>
        </w:rPr>
        <w:t xml:space="preserve"> </w:t>
      </w:r>
      <w:r>
        <w:rPr>
          <w:w w:val="110"/>
        </w:rPr>
        <w:t>diagnóstico</w:t>
      </w:r>
      <w:r>
        <w:rPr>
          <w:spacing w:val="-8"/>
          <w:w w:val="110"/>
        </w:rPr>
        <w:t xml:space="preserve"> </w:t>
      </w:r>
      <w:r>
        <w:rPr>
          <w:w w:val="110"/>
        </w:rPr>
        <w:t>o</w:t>
      </w:r>
      <w:r>
        <w:rPr>
          <w:spacing w:val="-7"/>
          <w:w w:val="110"/>
        </w:rPr>
        <w:t xml:space="preserve"> </w:t>
      </w:r>
      <w:r>
        <w:rPr>
          <w:w w:val="110"/>
        </w:rPr>
        <w:t>tratamiento</w:t>
      </w:r>
      <w:r>
        <w:rPr>
          <w:spacing w:val="-10"/>
          <w:w w:val="110"/>
        </w:rPr>
        <w:t xml:space="preserve"> </w:t>
      </w:r>
      <w:r>
        <w:rPr>
          <w:w w:val="110"/>
        </w:rPr>
        <w:t>de</w:t>
      </w:r>
      <w:r>
        <w:rPr>
          <w:spacing w:val="-10"/>
          <w:w w:val="110"/>
        </w:rPr>
        <w:t xml:space="preserve"> </w:t>
      </w:r>
      <w:r>
        <w:rPr>
          <w:w w:val="110"/>
        </w:rPr>
        <w:t>salud.</w:t>
      </w:r>
    </w:p>
    <w:p w14:paraId="17ABD98A" w14:textId="77777777" w:rsidR="00813428" w:rsidRDefault="00813428">
      <w:pPr>
        <w:pStyle w:val="Textoindependiente"/>
        <w:spacing w:before="52"/>
      </w:pPr>
    </w:p>
    <w:p w14:paraId="36C54F69" w14:textId="77777777" w:rsidR="00813428" w:rsidRDefault="00000000">
      <w:pPr>
        <w:pStyle w:val="Textoindependiente"/>
        <w:spacing w:before="1"/>
        <w:ind w:left="262"/>
        <w:jc w:val="both"/>
      </w:pPr>
      <w:r>
        <w:rPr>
          <w:spacing w:val="-2"/>
          <w:w w:val="105"/>
          <w:u w:val="single"/>
        </w:rPr>
        <w:t>Reformas Legislativas</w:t>
      </w:r>
    </w:p>
    <w:p w14:paraId="4A844589" w14:textId="77777777" w:rsidR="00813428" w:rsidRDefault="00000000">
      <w:pPr>
        <w:pStyle w:val="Textoindependiente"/>
        <w:spacing w:before="3"/>
        <w:rPr>
          <w:sz w:val="19"/>
        </w:rPr>
      </w:pPr>
      <w:r>
        <w:rPr>
          <w:noProof/>
          <w:sz w:val="19"/>
        </w:rPr>
        <mc:AlternateContent>
          <mc:Choice Requires="wps">
            <w:drawing>
              <wp:anchor distT="0" distB="0" distL="0" distR="0" simplePos="0" relativeHeight="487589376" behindDoc="1" locked="0" layoutInCell="1" allowOverlap="1" wp14:anchorId="3E7BBE90" wp14:editId="2C4A5EE0">
                <wp:simplePos x="0" y="0"/>
                <wp:positionH relativeFrom="page">
                  <wp:posOffset>1080820</wp:posOffset>
                </wp:positionH>
                <wp:positionV relativeFrom="paragraph">
                  <wp:posOffset>156239</wp:posOffset>
                </wp:positionV>
                <wp:extent cx="1829435" cy="7620"/>
                <wp:effectExtent l="0" t="0" r="0" b="0"/>
                <wp:wrapTopAndBottom/>
                <wp:docPr id="6" name="Graphic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7620"/>
                        </a:xfrm>
                        <a:custGeom>
                          <a:avLst/>
                          <a:gdLst/>
                          <a:ahLst/>
                          <a:cxnLst/>
                          <a:rect l="l" t="t" r="r" b="b"/>
                          <a:pathLst>
                            <a:path w="1829435" h="7620">
                              <a:moveTo>
                                <a:pt x="1829054" y="0"/>
                              </a:moveTo>
                              <a:lnTo>
                                <a:pt x="0" y="0"/>
                              </a:lnTo>
                              <a:lnTo>
                                <a:pt x="0" y="7619"/>
                              </a:lnTo>
                              <a:lnTo>
                                <a:pt x="1829054" y="7619"/>
                              </a:lnTo>
                              <a:lnTo>
                                <a:pt x="182905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171A2DD4" id="Graphic 6" o:spid="_x0000_s1026" style="position:absolute;margin-left:85.1pt;margin-top:12.3pt;width:144.05pt;height:.6pt;z-index:-15727104;visibility:visible;mso-wrap-style:square;mso-wrap-distance-left:0;mso-wrap-distance-top:0;mso-wrap-distance-right:0;mso-wrap-distance-bottom:0;mso-position-horizontal:absolute;mso-position-horizontal-relative:page;mso-position-vertical:absolute;mso-position-vertical-relative:text;v-text-anchor:top" coordsize="1829435,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" path="m1829054,l,,,7619r1829054,l1829054,xe" fillcolor="black" stroked="f">
                <v:path arrowok="t"/>
                <w10:wrap type="topAndBottom" anchorx="page"/>
              </v:shape>
            </w:pict>
          </mc:Fallback>
        </mc:AlternateContent>
      </w:r>
    </w:p>
    <w:p w14:paraId="4F6C832B" w14:textId="77777777" w:rsidR="00813428" w:rsidRDefault="00000000">
      <w:pPr>
        <w:spacing w:before="164" w:line="283" w:lineRule="auto"/>
        <w:ind w:left="262" w:right="256"/>
        <w:jc w:val="both"/>
        <w:rPr>
          <w:sz w:val="18"/>
        </w:rPr>
      </w:pPr>
      <w:bookmarkStart w:id="17" w:name="_bookmark17"/>
      <w:bookmarkEnd w:id="17"/>
      <w:r>
        <w:rPr>
          <w:w w:val="105"/>
          <w:position w:val="6"/>
          <w:sz w:val="11"/>
        </w:rPr>
        <w:t>2</w:t>
      </w:r>
      <w:r>
        <w:rPr>
          <w:spacing w:val="12"/>
          <w:w w:val="105"/>
          <w:position w:val="6"/>
          <w:sz w:val="11"/>
        </w:rPr>
        <w:t xml:space="preserve"> </w:t>
      </w:r>
      <w:proofErr w:type="gramStart"/>
      <w:r>
        <w:rPr>
          <w:w w:val="105"/>
          <w:sz w:val="18"/>
        </w:rPr>
        <w:t>La</w:t>
      </w:r>
      <w:proofErr w:type="gramEnd"/>
      <w:r>
        <w:rPr>
          <w:spacing w:val="-6"/>
          <w:w w:val="105"/>
          <w:sz w:val="18"/>
        </w:rPr>
        <w:t xml:space="preserve"> </w:t>
      </w:r>
      <w:r>
        <w:rPr>
          <w:w w:val="105"/>
          <w:sz w:val="18"/>
        </w:rPr>
        <w:t>Corte</w:t>
      </w:r>
      <w:r>
        <w:rPr>
          <w:spacing w:val="-8"/>
          <w:w w:val="105"/>
          <w:sz w:val="18"/>
        </w:rPr>
        <w:t xml:space="preserve"> </w:t>
      </w:r>
      <w:r>
        <w:rPr>
          <w:w w:val="105"/>
          <w:sz w:val="18"/>
        </w:rPr>
        <w:t>dejó</w:t>
      </w:r>
      <w:r>
        <w:rPr>
          <w:spacing w:val="-8"/>
          <w:w w:val="105"/>
          <w:sz w:val="18"/>
        </w:rPr>
        <w:t xml:space="preserve"> </w:t>
      </w:r>
      <w:r>
        <w:rPr>
          <w:w w:val="105"/>
          <w:sz w:val="18"/>
        </w:rPr>
        <w:t>claro</w:t>
      </w:r>
      <w:r>
        <w:rPr>
          <w:spacing w:val="-8"/>
          <w:w w:val="105"/>
          <w:sz w:val="18"/>
        </w:rPr>
        <w:t xml:space="preserve"> </w:t>
      </w:r>
      <w:r>
        <w:rPr>
          <w:w w:val="105"/>
          <w:sz w:val="18"/>
        </w:rPr>
        <w:t>que</w:t>
      </w:r>
      <w:r>
        <w:rPr>
          <w:spacing w:val="-8"/>
          <w:w w:val="105"/>
          <w:sz w:val="18"/>
        </w:rPr>
        <w:t xml:space="preserve"> </w:t>
      </w:r>
      <w:r>
        <w:rPr>
          <w:w w:val="105"/>
          <w:sz w:val="18"/>
        </w:rPr>
        <w:t>el</w:t>
      </w:r>
      <w:r>
        <w:rPr>
          <w:spacing w:val="-8"/>
          <w:w w:val="105"/>
          <w:sz w:val="18"/>
        </w:rPr>
        <w:t xml:space="preserve"> </w:t>
      </w:r>
      <w:r>
        <w:rPr>
          <w:w w:val="105"/>
          <w:sz w:val="18"/>
        </w:rPr>
        <w:t>cese</w:t>
      </w:r>
      <w:r>
        <w:rPr>
          <w:spacing w:val="-8"/>
          <w:w w:val="105"/>
          <w:sz w:val="18"/>
        </w:rPr>
        <w:t xml:space="preserve"> </w:t>
      </w:r>
      <w:r>
        <w:rPr>
          <w:w w:val="105"/>
          <w:sz w:val="18"/>
        </w:rPr>
        <w:t>del</w:t>
      </w:r>
      <w:r>
        <w:rPr>
          <w:spacing w:val="-8"/>
          <w:w w:val="105"/>
          <w:sz w:val="18"/>
        </w:rPr>
        <w:t xml:space="preserve"> </w:t>
      </w:r>
      <w:r>
        <w:rPr>
          <w:w w:val="105"/>
          <w:sz w:val="18"/>
        </w:rPr>
        <w:t>estado</w:t>
      </w:r>
      <w:r>
        <w:rPr>
          <w:spacing w:val="-9"/>
          <w:w w:val="105"/>
          <w:sz w:val="18"/>
        </w:rPr>
        <w:t xml:space="preserve"> </w:t>
      </w:r>
      <w:r>
        <w:rPr>
          <w:w w:val="105"/>
          <w:sz w:val="18"/>
        </w:rPr>
        <w:t>de</w:t>
      </w:r>
      <w:r>
        <w:rPr>
          <w:spacing w:val="-8"/>
          <w:w w:val="105"/>
          <w:sz w:val="18"/>
        </w:rPr>
        <w:t xml:space="preserve"> </w:t>
      </w:r>
      <w:r>
        <w:rPr>
          <w:w w:val="105"/>
          <w:sz w:val="18"/>
        </w:rPr>
        <w:t>interdicción</w:t>
      </w:r>
      <w:r>
        <w:rPr>
          <w:spacing w:val="-8"/>
          <w:w w:val="105"/>
          <w:sz w:val="18"/>
        </w:rPr>
        <w:t xml:space="preserve"> </w:t>
      </w:r>
      <w:r>
        <w:rPr>
          <w:w w:val="105"/>
          <w:sz w:val="18"/>
        </w:rPr>
        <w:t>no</w:t>
      </w:r>
      <w:r>
        <w:rPr>
          <w:spacing w:val="-8"/>
          <w:w w:val="105"/>
          <w:sz w:val="18"/>
        </w:rPr>
        <w:t xml:space="preserve"> </w:t>
      </w:r>
      <w:r>
        <w:rPr>
          <w:w w:val="105"/>
          <w:sz w:val="18"/>
        </w:rPr>
        <w:t>está</w:t>
      </w:r>
      <w:r>
        <w:rPr>
          <w:spacing w:val="-6"/>
          <w:w w:val="105"/>
          <w:sz w:val="18"/>
        </w:rPr>
        <w:t xml:space="preserve"> </w:t>
      </w:r>
      <w:r>
        <w:rPr>
          <w:w w:val="105"/>
          <w:sz w:val="18"/>
        </w:rPr>
        <w:t>supeditado</w:t>
      </w:r>
      <w:r>
        <w:rPr>
          <w:spacing w:val="-8"/>
          <w:w w:val="105"/>
          <w:sz w:val="18"/>
        </w:rPr>
        <w:t xml:space="preserve"> </w:t>
      </w:r>
      <w:r>
        <w:rPr>
          <w:w w:val="105"/>
          <w:sz w:val="18"/>
        </w:rPr>
        <w:t>a</w:t>
      </w:r>
      <w:r>
        <w:rPr>
          <w:spacing w:val="-6"/>
          <w:w w:val="105"/>
          <w:sz w:val="18"/>
        </w:rPr>
        <w:t xml:space="preserve"> </w:t>
      </w:r>
      <w:r>
        <w:rPr>
          <w:w w:val="105"/>
          <w:sz w:val="18"/>
        </w:rPr>
        <w:t>que</w:t>
      </w:r>
      <w:r>
        <w:rPr>
          <w:spacing w:val="-8"/>
          <w:w w:val="105"/>
          <w:sz w:val="18"/>
        </w:rPr>
        <w:t xml:space="preserve"> </w:t>
      </w:r>
      <w:r>
        <w:rPr>
          <w:w w:val="105"/>
          <w:sz w:val="18"/>
        </w:rPr>
        <w:t>la</w:t>
      </w:r>
      <w:r>
        <w:rPr>
          <w:spacing w:val="-6"/>
          <w:w w:val="105"/>
          <w:sz w:val="18"/>
        </w:rPr>
        <w:t xml:space="preserve"> </w:t>
      </w:r>
      <w:r>
        <w:rPr>
          <w:w w:val="105"/>
          <w:sz w:val="18"/>
        </w:rPr>
        <w:t>persona</w:t>
      </w:r>
      <w:r>
        <w:rPr>
          <w:spacing w:val="-6"/>
          <w:w w:val="105"/>
          <w:sz w:val="18"/>
        </w:rPr>
        <w:t xml:space="preserve"> </w:t>
      </w:r>
      <w:r>
        <w:rPr>
          <w:w w:val="105"/>
          <w:sz w:val="18"/>
        </w:rPr>
        <w:t>mantenga un control o lleve un tratamiento de salud mental; ni es necesario acreditar que hubo un cambio en la condición</w:t>
      </w:r>
      <w:r>
        <w:rPr>
          <w:spacing w:val="-12"/>
          <w:w w:val="105"/>
          <w:sz w:val="18"/>
        </w:rPr>
        <w:t xml:space="preserve"> </w:t>
      </w:r>
      <w:r>
        <w:rPr>
          <w:w w:val="105"/>
          <w:sz w:val="18"/>
        </w:rPr>
        <w:t>médica,</w:t>
      </w:r>
      <w:r>
        <w:rPr>
          <w:spacing w:val="-12"/>
          <w:w w:val="105"/>
          <w:sz w:val="18"/>
        </w:rPr>
        <w:t xml:space="preserve"> </w:t>
      </w:r>
      <w:r>
        <w:rPr>
          <w:w w:val="105"/>
          <w:sz w:val="18"/>
        </w:rPr>
        <w:t>física,</w:t>
      </w:r>
      <w:r>
        <w:rPr>
          <w:spacing w:val="-12"/>
          <w:w w:val="105"/>
          <w:sz w:val="18"/>
        </w:rPr>
        <w:t xml:space="preserve"> </w:t>
      </w:r>
      <w:r>
        <w:rPr>
          <w:w w:val="105"/>
          <w:sz w:val="18"/>
        </w:rPr>
        <w:t>psíquica,</w:t>
      </w:r>
      <w:r>
        <w:rPr>
          <w:spacing w:val="-12"/>
          <w:w w:val="105"/>
          <w:sz w:val="18"/>
        </w:rPr>
        <w:t xml:space="preserve"> </w:t>
      </w:r>
      <w:r>
        <w:rPr>
          <w:w w:val="105"/>
          <w:sz w:val="18"/>
        </w:rPr>
        <w:t>mental,</w:t>
      </w:r>
      <w:r>
        <w:rPr>
          <w:spacing w:val="-11"/>
          <w:w w:val="105"/>
          <w:sz w:val="18"/>
        </w:rPr>
        <w:t xml:space="preserve"> </w:t>
      </w:r>
      <w:r>
        <w:rPr>
          <w:w w:val="105"/>
          <w:sz w:val="18"/>
        </w:rPr>
        <w:t>intelectual</w:t>
      </w:r>
      <w:r>
        <w:rPr>
          <w:spacing w:val="-12"/>
          <w:w w:val="105"/>
          <w:sz w:val="18"/>
        </w:rPr>
        <w:t xml:space="preserve"> </w:t>
      </w:r>
      <w:r>
        <w:rPr>
          <w:w w:val="105"/>
          <w:sz w:val="18"/>
        </w:rPr>
        <w:t>o</w:t>
      </w:r>
      <w:r>
        <w:rPr>
          <w:spacing w:val="-12"/>
          <w:w w:val="105"/>
          <w:sz w:val="18"/>
        </w:rPr>
        <w:t xml:space="preserve"> </w:t>
      </w:r>
      <w:r>
        <w:rPr>
          <w:w w:val="105"/>
          <w:sz w:val="18"/>
        </w:rPr>
        <w:t>sensorial</w:t>
      </w:r>
      <w:r>
        <w:rPr>
          <w:spacing w:val="-12"/>
          <w:w w:val="105"/>
          <w:sz w:val="18"/>
        </w:rPr>
        <w:t xml:space="preserve"> </w:t>
      </w:r>
      <w:r>
        <w:rPr>
          <w:w w:val="105"/>
          <w:sz w:val="18"/>
        </w:rPr>
        <w:t>de</w:t>
      </w:r>
      <w:r>
        <w:rPr>
          <w:spacing w:val="-12"/>
          <w:w w:val="105"/>
          <w:sz w:val="18"/>
        </w:rPr>
        <w:t xml:space="preserve"> </w:t>
      </w:r>
      <w:r>
        <w:rPr>
          <w:w w:val="105"/>
          <w:sz w:val="18"/>
        </w:rPr>
        <w:t>la</w:t>
      </w:r>
      <w:r>
        <w:rPr>
          <w:spacing w:val="-11"/>
          <w:w w:val="105"/>
          <w:sz w:val="18"/>
        </w:rPr>
        <w:t xml:space="preserve"> </w:t>
      </w:r>
      <w:r>
        <w:rPr>
          <w:w w:val="105"/>
          <w:sz w:val="18"/>
        </w:rPr>
        <w:t>persona,</w:t>
      </w:r>
      <w:r>
        <w:rPr>
          <w:spacing w:val="-12"/>
          <w:w w:val="105"/>
          <w:sz w:val="18"/>
        </w:rPr>
        <w:t xml:space="preserve"> </w:t>
      </w:r>
      <w:r>
        <w:rPr>
          <w:w w:val="105"/>
          <w:sz w:val="18"/>
        </w:rPr>
        <w:t>como</w:t>
      </w:r>
      <w:r>
        <w:rPr>
          <w:spacing w:val="-10"/>
          <w:w w:val="105"/>
          <w:sz w:val="18"/>
        </w:rPr>
        <w:t xml:space="preserve"> </w:t>
      </w:r>
      <w:r>
        <w:rPr>
          <w:w w:val="105"/>
          <w:sz w:val="18"/>
        </w:rPr>
        <w:t>exigía</w:t>
      </w:r>
      <w:r>
        <w:rPr>
          <w:spacing w:val="-11"/>
          <w:w w:val="105"/>
          <w:sz w:val="18"/>
        </w:rPr>
        <w:t xml:space="preserve"> </w:t>
      </w:r>
      <w:r>
        <w:rPr>
          <w:w w:val="105"/>
          <w:sz w:val="18"/>
        </w:rPr>
        <w:t>la</w:t>
      </w:r>
      <w:r>
        <w:rPr>
          <w:spacing w:val="-11"/>
          <w:w w:val="105"/>
          <w:sz w:val="18"/>
        </w:rPr>
        <w:t xml:space="preserve"> </w:t>
      </w:r>
      <w:r>
        <w:rPr>
          <w:w w:val="105"/>
          <w:sz w:val="18"/>
        </w:rPr>
        <w:t>ley.</w:t>
      </w:r>
      <w:r>
        <w:rPr>
          <w:spacing w:val="-11"/>
          <w:w w:val="105"/>
          <w:sz w:val="18"/>
        </w:rPr>
        <w:t xml:space="preserve"> </w:t>
      </w:r>
      <w:r>
        <w:rPr>
          <w:w w:val="105"/>
          <w:sz w:val="18"/>
        </w:rPr>
        <w:t>En</w:t>
      </w:r>
      <w:r>
        <w:rPr>
          <w:spacing w:val="-12"/>
          <w:w w:val="105"/>
          <w:sz w:val="18"/>
        </w:rPr>
        <w:t xml:space="preserve"> </w:t>
      </w:r>
      <w:r>
        <w:rPr>
          <w:w w:val="105"/>
          <w:sz w:val="18"/>
        </w:rPr>
        <w:t>este sentido, la Corte aclaró que, dado que la interdicción es inconstitucional, para determinar su cese los juzgados locales deben inaplicar la normatividad que rige a esa figura y aplicar directamente el artículo</w:t>
      </w:r>
      <w:r>
        <w:rPr>
          <w:spacing w:val="40"/>
          <w:w w:val="105"/>
          <w:sz w:val="18"/>
        </w:rPr>
        <w:t xml:space="preserve"> </w:t>
      </w:r>
      <w:r>
        <w:rPr>
          <w:w w:val="105"/>
          <w:sz w:val="18"/>
        </w:rPr>
        <w:t>12 de la Convención sobre los Derechos de las Personas con Discapacidad. Así, los elementos para proceder a dictar el cese de interdicción se reducen a que exista dicha situación y a que la persona en estado de interdicción solicite su cese.</w:t>
      </w:r>
    </w:p>
    <w:p w14:paraId="10F0DFC4" w14:textId="77777777" w:rsidR="00813428" w:rsidRDefault="00000000">
      <w:pPr>
        <w:spacing w:before="7" w:line="285" w:lineRule="auto"/>
        <w:ind w:left="262" w:right="262"/>
        <w:jc w:val="both"/>
        <w:rPr>
          <w:sz w:val="18"/>
        </w:rPr>
      </w:pPr>
      <w:bookmarkStart w:id="18" w:name="_bookmark18"/>
      <w:bookmarkEnd w:id="18"/>
      <w:r>
        <w:rPr>
          <w:w w:val="105"/>
          <w:position w:val="6"/>
          <w:sz w:val="11"/>
        </w:rPr>
        <w:t>3</w:t>
      </w:r>
      <w:r>
        <w:rPr>
          <w:spacing w:val="29"/>
          <w:w w:val="105"/>
          <w:position w:val="6"/>
          <w:sz w:val="11"/>
        </w:rPr>
        <w:t xml:space="preserve"> </w:t>
      </w:r>
      <w:r>
        <w:rPr>
          <w:w w:val="105"/>
          <w:sz w:val="18"/>
        </w:rPr>
        <w:t>Amparo en revisión 356/2020: En este caso, la Corte afirmó que las medidas de apoyo son de interés exclusivo de la persona con discapacidad que las solicite; que, si es su voluntad, puede participar en el juicio en compañía de alguien de su confianza; y que el órgano jurisdiccional, en los supuestos que proceda, deberá aplicar la metodología para juzgar con perspectiva de género, por ejemplo, como sucedió en el caso en el que la interdicción sirvió para legitimar la violencia que una mujer recibía de su esposo quien fue designado tutor.</w:t>
      </w:r>
    </w:p>
    <w:p w14:paraId="03C51F33" w14:textId="77777777" w:rsidR="00813428" w:rsidRDefault="00000000">
      <w:pPr>
        <w:spacing w:line="283" w:lineRule="auto"/>
        <w:ind w:left="262" w:right="259"/>
        <w:jc w:val="both"/>
        <w:rPr>
          <w:sz w:val="18"/>
        </w:rPr>
      </w:pPr>
      <w:bookmarkStart w:id="19" w:name="_bookmark19"/>
      <w:bookmarkEnd w:id="19"/>
      <w:r>
        <w:rPr>
          <w:w w:val="105"/>
          <w:position w:val="6"/>
          <w:sz w:val="11"/>
        </w:rPr>
        <w:t>4</w:t>
      </w:r>
      <w:r>
        <w:rPr>
          <w:spacing w:val="40"/>
          <w:w w:val="105"/>
          <w:position w:val="6"/>
          <w:sz w:val="11"/>
        </w:rPr>
        <w:t xml:space="preserve"> </w:t>
      </w:r>
      <w:r>
        <w:rPr>
          <w:w w:val="105"/>
          <w:sz w:val="18"/>
        </w:rPr>
        <w:t>Amparo en Revisión 702/2018: La Corte también ha declarado inconstitucionales otras normas que restringen</w:t>
      </w:r>
      <w:r>
        <w:rPr>
          <w:spacing w:val="-9"/>
          <w:w w:val="105"/>
          <w:sz w:val="18"/>
        </w:rPr>
        <w:t xml:space="preserve"> </w:t>
      </w:r>
      <w:r>
        <w:rPr>
          <w:w w:val="105"/>
          <w:sz w:val="18"/>
        </w:rPr>
        <w:t>la</w:t>
      </w:r>
      <w:r>
        <w:rPr>
          <w:spacing w:val="-8"/>
          <w:w w:val="105"/>
          <w:sz w:val="18"/>
        </w:rPr>
        <w:t xml:space="preserve"> </w:t>
      </w:r>
      <w:r>
        <w:rPr>
          <w:w w:val="105"/>
          <w:sz w:val="18"/>
        </w:rPr>
        <w:t>capacidad</w:t>
      </w:r>
      <w:r>
        <w:rPr>
          <w:spacing w:val="-8"/>
          <w:w w:val="105"/>
          <w:sz w:val="18"/>
        </w:rPr>
        <w:t xml:space="preserve"> </w:t>
      </w:r>
      <w:r>
        <w:rPr>
          <w:w w:val="105"/>
          <w:sz w:val="18"/>
        </w:rPr>
        <w:t>jurídica</w:t>
      </w:r>
      <w:r>
        <w:rPr>
          <w:spacing w:val="-8"/>
          <w:w w:val="105"/>
          <w:sz w:val="18"/>
        </w:rPr>
        <w:t xml:space="preserve"> </w:t>
      </w:r>
      <w:r>
        <w:rPr>
          <w:w w:val="105"/>
          <w:sz w:val="18"/>
        </w:rPr>
        <w:t>como</w:t>
      </w:r>
      <w:r>
        <w:rPr>
          <w:spacing w:val="-9"/>
          <w:w w:val="105"/>
          <w:sz w:val="18"/>
        </w:rPr>
        <w:t xml:space="preserve"> </w:t>
      </w:r>
      <w:r>
        <w:rPr>
          <w:w w:val="105"/>
          <w:sz w:val="18"/>
        </w:rPr>
        <w:t>las</w:t>
      </w:r>
      <w:r>
        <w:rPr>
          <w:spacing w:val="-8"/>
          <w:w w:val="105"/>
          <w:sz w:val="18"/>
        </w:rPr>
        <w:t xml:space="preserve"> </w:t>
      </w:r>
      <w:r>
        <w:rPr>
          <w:w w:val="105"/>
          <w:sz w:val="18"/>
        </w:rPr>
        <w:t>contenidas</w:t>
      </w:r>
      <w:r>
        <w:rPr>
          <w:spacing w:val="-8"/>
          <w:w w:val="105"/>
          <w:sz w:val="18"/>
        </w:rPr>
        <w:t xml:space="preserve"> </w:t>
      </w:r>
      <w:r>
        <w:rPr>
          <w:w w:val="105"/>
          <w:sz w:val="18"/>
        </w:rPr>
        <w:t>en</w:t>
      </w:r>
      <w:r>
        <w:rPr>
          <w:spacing w:val="-9"/>
          <w:w w:val="105"/>
          <w:sz w:val="18"/>
        </w:rPr>
        <w:t xml:space="preserve"> </w:t>
      </w:r>
      <w:r>
        <w:rPr>
          <w:w w:val="105"/>
          <w:sz w:val="18"/>
        </w:rPr>
        <w:t>la</w:t>
      </w:r>
      <w:r>
        <w:rPr>
          <w:spacing w:val="-8"/>
          <w:w w:val="105"/>
          <w:sz w:val="18"/>
        </w:rPr>
        <w:t xml:space="preserve"> </w:t>
      </w:r>
      <w:r>
        <w:rPr>
          <w:w w:val="105"/>
          <w:sz w:val="18"/>
        </w:rPr>
        <w:t>legislación</w:t>
      </w:r>
      <w:r>
        <w:rPr>
          <w:spacing w:val="-9"/>
          <w:w w:val="105"/>
          <w:sz w:val="18"/>
        </w:rPr>
        <w:t xml:space="preserve"> </w:t>
      </w:r>
      <w:r>
        <w:rPr>
          <w:w w:val="105"/>
          <w:sz w:val="18"/>
        </w:rPr>
        <w:t>notarial</w:t>
      </w:r>
      <w:r>
        <w:rPr>
          <w:spacing w:val="-9"/>
          <w:w w:val="105"/>
          <w:sz w:val="18"/>
        </w:rPr>
        <w:t xml:space="preserve"> </w:t>
      </w:r>
      <w:r>
        <w:rPr>
          <w:w w:val="105"/>
          <w:sz w:val="18"/>
        </w:rPr>
        <w:t>local</w:t>
      </w:r>
      <w:r>
        <w:rPr>
          <w:spacing w:val="-9"/>
          <w:w w:val="105"/>
          <w:sz w:val="18"/>
        </w:rPr>
        <w:t xml:space="preserve"> </w:t>
      </w:r>
      <w:r>
        <w:rPr>
          <w:w w:val="105"/>
          <w:sz w:val="18"/>
        </w:rPr>
        <w:t>de</w:t>
      </w:r>
      <w:r>
        <w:rPr>
          <w:spacing w:val="-9"/>
          <w:w w:val="105"/>
          <w:sz w:val="18"/>
        </w:rPr>
        <w:t xml:space="preserve"> </w:t>
      </w:r>
      <w:r>
        <w:rPr>
          <w:w w:val="105"/>
          <w:sz w:val="18"/>
        </w:rPr>
        <w:t>la</w:t>
      </w:r>
      <w:r>
        <w:rPr>
          <w:spacing w:val="-6"/>
          <w:w w:val="105"/>
          <w:sz w:val="18"/>
        </w:rPr>
        <w:t xml:space="preserve"> </w:t>
      </w:r>
      <w:r>
        <w:rPr>
          <w:w w:val="105"/>
          <w:sz w:val="18"/>
        </w:rPr>
        <w:t>Ciudad</w:t>
      </w:r>
      <w:r>
        <w:rPr>
          <w:spacing w:val="-8"/>
          <w:w w:val="105"/>
          <w:sz w:val="18"/>
        </w:rPr>
        <w:t xml:space="preserve"> </w:t>
      </w:r>
      <w:r>
        <w:rPr>
          <w:w w:val="105"/>
          <w:sz w:val="18"/>
        </w:rPr>
        <w:t>de</w:t>
      </w:r>
      <w:r>
        <w:rPr>
          <w:spacing w:val="-9"/>
          <w:w w:val="105"/>
          <w:sz w:val="18"/>
        </w:rPr>
        <w:t xml:space="preserve"> </w:t>
      </w:r>
      <w:r>
        <w:rPr>
          <w:w w:val="105"/>
          <w:sz w:val="18"/>
        </w:rPr>
        <w:t>México que</w:t>
      </w:r>
      <w:r>
        <w:rPr>
          <w:spacing w:val="-1"/>
          <w:w w:val="105"/>
          <w:sz w:val="18"/>
        </w:rPr>
        <w:t xml:space="preserve"> </w:t>
      </w:r>
      <w:r>
        <w:rPr>
          <w:w w:val="105"/>
          <w:sz w:val="18"/>
        </w:rPr>
        <w:t>autorizaba</w:t>
      </w:r>
      <w:r>
        <w:rPr>
          <w:spacing w:val="-1"/>
          <w:w w:val="105"/>
          <w:sz w:val="18"/>
        </w:rPr>
        <w:t xml:space="preserve"> </w:t>
      </w:r>
      <w:r>
        <w:rPr>
          <w:w w:val="105"/>
          <w:sz w:val="18"/>
        </w:rPr>
        <w:t>a los notarios a determinar si</w:t>
      </w:r>
      <w:r>
        <w:rPr>
          <w:spacing w:val="-1"/>
          <w:w w:val="105"/>
          <w:sz w:val="18"/>
        </w:rPr>
        <w:t xml:space="preserve"> </w:t>
      </w:r>
      <w:r>
        <w:rPr>
          <w:w w:val="105"/>
          <w:sz w:val="18"/>
        </w:rPr>
        <w:t>las personas que</w:t>
      </w:r>
      <w:r>
        <w:rPr>
          <w:spacing w:val="-1"/>
          <w:w w:val="105"/>
          <w:sz w:val="18"/>
        </w:rPr>
        <w:t xml:space="preserve"> </w:t>
      </w:r>
      <w:r>
        <w:rPr>
          <w:w w:val="105"/>
          <w:sz w:val="18"/>
        </w:rPr>
        <w:t>solicitaban</w:t>
      </w:r>
      <w:r>
        <w:rPr>
          <w:spacing w:val="-1"/>
          <w:w w:val="105"/>
          <w:sz w:val="18"/>
        </w:rPr>
        <w:t xml:space="preserve"> </w:t>
      </w:r>
      <w:r>
        <w:rPr>
          <w:w w:val="105"/>
          <w:sz w:val="18"/>
        </w:rPr>
        <w:t>sus servicios tenían</w:t>
      </w:r>
      <w:r>
        <w:rPr>
          <w:spacing w:val="-1"/>
          <w:w w:val="105"/>
          <w:sz w:val="18"/>
        </w:rPr>
        <w:t xml:space="preserve"> </w:t>
      </w:r>
      <w:r>
        <w:rPr>
          <w:w w:val="105"/>
          <w:sz w:val="18"/>
        </w:rPr>
        <w:t>capacidad jurídica</w:t>
      </w:r>
      <w:r>
        <w:rPr>
          <w:spacing w:val="-12"/>
          <w:w w:val="105"/>
          <w:sz w:val="18"/>
        </w:rPr>
        <w:t xml:space="preserve"> </w:t>
      </w:r>
      <w:r>
        <w:rPr>
          <w:w w:val="105"/>
          <w:sz w:val="18"/>
        </w:rPr>
        <w:t>para</w:t>
      </w:r>
      <w:r>
        <w:rPr>
          <w:spacing w:val="-12"/>
          <w:w w:val="105"/>
          <w:sz w:val="18"/>
        </w:rPr>
        <w:t xml:space="preserve"> </w:t>
      </w:r>
      <w:r>
        <w:rPr>
          <w:w w:val="105"/>
          <w:sz w:val="18"/>
        </w:rPr>
        <w:t>celebrar</w:t>
      </w:r>
      <w:r>
        <w:rPr>
          <w:spacing w:val="-12"/>
          <w:w w:val="105"/>
          <w:sz w:val="18"/>
        </w:rPr>
        <w:t xml:space="preserve"> </w:t>
      </w:r>
      <w:r>
        <w:rPr>
          <w:w w:val="105"/>
          <w:sz w:val="18"/>
        </w:rPr>
        <w:t>los</w:t>
      </w:r>
      <w:r>
        <w:rPr>
          <w:spacing w:val="-10"/>
          <w:w w:val="105"/>
          <w:sz w:val="18"/>
        </w:rPr>
        <w:t xml:space="preserve"> </w:t>
      </w:r>
      <w:r>
        <w:rPr>
          <w:w w:val="105"/>
          <w:sz w:val="18"/>
        </w:rPr>
        <w:t>actos</w:t>
      </w:r>
      <w:r>
        <w:rPr>
          <w:spacing w:val="-10"/>
          <w:w w:val="105"/>
          <w:sz w:val="18"/>
        </w:rPr>
        <w:t xml:space="preserve"> </w:t>
      </w:r>
      <w:r>
        <w:rPr>
          <w:w w:val="105"/>
          <w:sz w:val="18"/>
        </w:rPr>
        <w:t>o</w:t>
      </w:r>
      <w:r>
        <w:rPr>
          <w:spacing w:val="-12"/>
          <w:w w:val="105"/>
          <w:sz w:val="18"/>
        </w:rPr>
        <w:t xml:space="preserve"> </w:t>
      </w:r>
      <w:r>
        <w:rPr>
          <w:w w:val="105"/>
          <w:sz w:val="18"/>
        </w:rPr>
        <w:t>no.</w:t>
      </w:r>
      <w:r>
        <w:rPr>
          <w:spacing w:val="-12"/>
          <w:w w:val="105"/>
          <w:sz w:val="18"/>
        </w:rPr>
        <w:t xml:space="preserve"> </w:t>
      </w:r>
      <w:r>
        <w:rPr>
          <w:w w:val="105"/>
          <w:sz w:val="18"/>
        </w:rPr>
        <w:t>Sobre</w:t>
      </w:r>
      <w:r>
        <w:rPr>
          <w:spacing w:val="-12"/>
          <w:w w:val="105"/>
          <w:sz w:val="18"/>
        </w:rPr>
        <w:t xml:space="preserve"> </w:t>
      </w:r>
      <w:r>
        <w:rPr>
          <w:w w:val="105"/>
          <w:sz w:val="18"/>
        </w:rPr>
        <w:t>el</w:t>
      </w:r>
      <w:r>
        <w:rPr>
          <w:spacing w:val="-12"/>
          <w:w w:val="105"/>
          <w:sz w:val="18"/>
        </w:rPr>
        <w:t xml:space="preserve"> </w:t>
      </w:r>
      <w:r>
        <w:rPr>
          <w:w w:val="105"/>
          <w:sz w:val="18"/>
        </w:rPr>
        <w:t>tema,</w:t>
      </w:r>
      <w:r>
        <w:rPr>
          <w:spacing w:val="-12"/>
          <w:w w:val="105"/>
          <w:sz w:val="18"/>
        </w:rPr>
        <w:t xml:space="preserve"> </w:t>
      </w:r>
      <w:r>
        <w:rPr>
          <w:w w:val="105"/>
          <w:sz w:val="18"/>
        </w:rPr>
        <w:t>la</w:t>
      </w:r>
      <w:r>
        <w:rPr>
          <w:spacing w:val="-12"/>
          <w:w w:val="105"/>
          <w:sz w:val="18"/>
        </w:rPr>
        <w:t xml:space="preserve"> </w:t>
      </w:r>
      <w:r>
        <w:rPr>
          <w:w w:val="105"/>
          <w:sz w:val="18"/>
        </w:rPr>
        <w:t>Corte</w:t>
      </w:r>
      <w:r>
        <w:rPr>
          <w:spacing w:val="-9"/>
          <w:w w:val="105"/>
          <w:sz w:val="18"/>
        </w:rPr>
        <w:t xml:space="preserve"> </w:t>
      </w:r>
      <w:r>
        <w:rPr>
          <w:w w:val="105"/>
          <w:sz w:val="18"/>
        </w:rPr>
        <w:t>reiteró</w:t>
      </w:r>
      <w:r>
        <w:rPr>
          <w:spacing w:val="-12"/>
          <w:w w:val="105"/>
          <w:sz w:val="18"/>
        </w:rPr>
        <w:t xml:space="preserve"> </w:t>
      </w:r>
      <w:r>
        <w:rPr>
          <w:w w:val="105"/>
          <w:sz w:val="18"/>
        </w:rPr>
        <w:t>el</w:t>
      </w:r>
      <w:r>
        <w:rPr>
          <w:spacing w:val="-12"/>
          <w:w w:val="105"/>
          <w:sz w:val="18"/>
        </w:rPr>
        <w:t xml:space="preserve"> </w:t>
      </w:r>
      <w:r>
        <w:rPr>
          <w:w w:val="105"/>
          <w:sz w:val="18"/>
        </w:rPr>
        <w:t>reconocimiento</w:t>
      </w:r>
      <w:r>
        <w:rPr>
          <w:spacing w:val="-13"/>
          <w:w w:val="105"/>
          <w:sz w:val="18"/>
        </w:rPr>
        <w:t xml:space="preserve"> </w:t>
      </w:r>
      <w:r>
        <w:rPr>
          <w:w w:val="105"/>
          <w:sz w:val="18"/>
        </w:rPr>
        <w:t>del</w:t>
      </w:r>
      <w:r>
        <w:rPr>
          <w:spacing w:val="-9"/>
          <w:w w:val="105"/>
          <w:sz w:val="18"/>
        </w:rPr>
        <w:t xml:space="preserve"> </w:t>
      </w:r>
      <w:r>
        <w:rPr>
          <w:w w:val="105"/>
          <w:sz w:val="18"/>
        </w:rPr>
        <w:t>derecho</w:t>
      </w:r>
      <w:r>
        <w:rPr>
          <w:spacing w:val="-12"/>
          <w:w w:val="105"/>
          <w:sz w:val="18"/>
        </w:rPr>
        <w:t xml:space="preserve"> </w:t>
      </w:r>
      <w:r>
        <w:rPr>
          <w:w w:val="105"/>
          <w:sz w:val="18"/>
        </w:rPr>
        <w:t>a</w:t>
      </w:r>
      <w:r>
        <w:rPr>
          <w:spacing w:val="-12"/>
          <w:w w:val="105"/>
          <w:sz w:val="18"/>
        </w:rPr>
        <w:t xml:space="preserve"> </w:t>
      </w:r>
      <w:r>
        <w:rPr>
          <w:w w:val="105"/>
          <w:sz w:val="18"/>
        </w:rPr>
        <w:t>ejercer la capacidad jurídica con apoyos y salvaguardias, mismo que debe ser reconocido por las Notarías. Además,</w:t>
      </w:r>
      <w:r>
        <w:rPr>
          <w:spacing w:val="-4"/>
          <w:w w:val="105"/>
          <w:sz w:val="18"/>
        </w:rPr>
        <w:t xml:space="preserve"> </w:t>
      </w:r>
      <w:r>
        <w:rPr>
          <w:w w:val="105"/>
          <w:sz w:val="18"/>
        </w:rPr>
        <w:t>señaló</w:t>
      </w:r>
      <w:r>
        <w:rPr>
          <w:spacing w:val="-5"/>
          <w:w w:val="105"/>
          <w:sz w:val="18"/>
        </w:rPr>
        <w:t xml:space="preserve"> </w:t>
      </w:r>
      <w:r>
        <w:rPr>
          <w:w w:val="105"/>
          <w:sz w:val="18"/>
        </w:rPr>
        <w:t>que:</w:t>
      </w:r>
      <w:r>
        <w:rPr>
          <w:spacing w:val="-4"/>
          <w:w w:val="105"/>
          <w:sz w:val="18"/>
        </w:rPr>
        <w:t xml:space="preserve"> </w:t>
      </w:r>
      <w:r>
        <w:rPr>
          <w:w w:val="105"/>
          <w:sz w:val="18"/>
        </w:rPr>
        <w:t>a)</w:t>
      </w:r>
      <w:r>
        <w:rPr>
          <w:spacing w:val="-3"/>
          <w:w w:val="105"/>
          <w:sz w:val="18"/>
        </w:rPr>
        <w:t xml:space="preserve"> </w:t>
      </w:r>
      <w:r>
        <w:rPr>
          <w:w w:val="105"/>
          <w:sz w:val="18"/>
        </w:rPr>
        <w:t>La</w:t>
      </w:r>
      <w:r>
        <w:rPr>
          <w:spacing w:val="-4"/>
          <w:w w:val="105"/>
          <w:sz w:val="18"/>
        </w:rPr>
        <w:t xml:space="preserve"> </w:t>
      </w:r>
      <w:r>
        <w:rPr>
          <w:w w:val="105"/>
          <w:sz w:val="18"/>
        </w:rPr>
        <w:t>persona</w:t>
      </w:r>
      <w:r>
        <w:rPr>
          <w:spacing w:val="-4"/>
          <w:w w:val="105"/>
          <w:sz w:val="18"/>
        </w:rPr>
        <w:t xml:space="preserve"> </w:t>
      </w:r>
      <w:r>
        <w:rPr>
          <w:w w:val="105"/>
          <w:sz w:val="18"/>
        </w:rPr>
        <w:t>notaria</w:t>
      </w:r>
      <w:r>
        <w:rPr>
          <w:spacing w:val="-4"/>
          <w:w w:val="105"/>
          <w:sz w:val="18"/>
        </w:rPr>
        <w:t xml:space="preserve"> </w:t>
      </w:r>
      <w:r>
        <w:rPr>
          <w:w w:val="105"/>
          <w:sz w:val="18"/>
        </w:rPr>
        <w:t>debe</w:t>
      </w:r>
      <w:r>
        <w:rPr>
          <w:spacing w:val="-5"/>
          <w:w w:val="105"/>
          <w:sz w:val="18"/>
        </w:rPr>
        <w:t xml:space="preserve"> </w:t>
      </w:r>
      <w:r>
        <w:rPr>
          <w:w w:val="105"/>
          <w:sz w:val="18"/>
        </w:rPr>
        <w:t>aceptar</w:t>
      </w:r>
      <w:r>
        <w:rPr>
          <w:spacing w:val="-4"/>
          <w:w w:val="105"/>
          <w:sz w:val="18"/>
        </w:rPr>
        <w:t xml:space="preserve"> </w:t>
      </w:r>
      <w:r>
        <w:rPr>
          <w:w w:val="105"/>
          <w:sz w:val="18"/>
        </w:rPr>
        <w:t>que</w:t>
      </w:r>
      <w:r>
        <w:rPr>
          <w:spacing w:val="-4"/>
          <w:w w:val="105"/>
          <w:sz w:val="18"/>
        </w:rPr>
        <w:t xml:space="preserve"> </w:t>
      </w:r>
      <w:r>
        <w:rPr>
          <w:w w:val="105"/>
          <w:sz w:val="18"/>
        </w:rPr>
        <w:t>una</w:t>
      </w:r>
      <w:r>
        <w:rPr>
          <w:spacing w:val="-4"/>
          <w:w w:val="105"/>
          <w:sz w:val="18"/>
        </w:rPr>
        <w:t xml:space="preserve"> </w:t>
      </w:r>
      <w:r>
        <w:rPr>
          <w:w w:val="105"/>
          <w:sz w:val="18"/>
        </w:rPr>
        <w:t>persona</w:t>
      </w:r>
      <w:r>
        <w:rPr>
          <w:spacing w:val="-4"/>
          <w:w w:val="105"/>
          <w:sz w:val="18"/>
        </w:rPr>
        <w:t xml:space="preserve"> </w:t>
      </w:r>
      <w:r>
        <w:rPr>
          <w:w w:val="105"/>
          <w:sz w:val="18"/>
        </w:rPr>
        <w:t>con</w:t>
      </w:r>
      <w:r>
        <w:rPr>
          <w:spacing w:val="-5"/>
          <w:w w:val="105"/>
          <w:sz w:val="18"/>
        </w:rPr>
        <w:t xml:space="preserve"> </w:t>
      </w:r>
      <w:r>
        <w:rPr>
          <w:w w:val="105"/>
          <w:sz w:val="18"/>
        </w:rPr>
        <w:t>discapacidad</w:t>
      </w:r>
      <w:r>
        <w:rPr>
          <w:spacing w:val="-4"/>
          <w:w w:val="105"/>
          <w:sz w:val="18"/>
        </w:rPr>
        <w:t xml:space="preserve"> </w:t>
      </w:r>
      <w:r>
        <w:rPr>
          <w:w w:val="105"/>
          <w:sz w:val="18"/>
        </w:rPr>
        <w:t>puede</w:t>
      </w:r>
      <w:r>
        <w:rPr>
          <w:spacing w:val="-5"/>
          <w:w w:val="105"/>
          <w:sz w:val="18"/>
        </w:rPr>
        <w:t xml:space="preserve"> </w:t>
      </w:r>
      <w:r>
        <w:rPr>
          <w:w w:val="105"/>
          <w:sz w:val="18"/>
        </w:rPr>
        <w:t>elegir y designar ante ella a sus apoyos o determinarlos con la asesoría.</w:t>
      </w:r>
    </w:p>
    <w:p w14:paraId="3C4A9575" w14:textId="77777777" w:rsidR="00813428" w:rsidRDefault="00813428">
      <w:pPr>
        <w:spacing w:line="283" w:lineRule="auto"/>
        <w:jc w:val="both"/>
        <w:rPr>
          <w:sz w:val="18"/>
        </w:rPr>
        <w:sectPr w:rsidR="00813428">
          <w:pgSz w:w="12240" w:h="15840"/>
          <w:pgMar w:top="1340" w:right="1440" w:bottom="1440" w:left="1440" w:header="0" w:footer="1251" w:gutter="0"/>
          <w:cols w:space="720"/>
        </w:sectPr>
      </w:pPr>
    </w:p>
    <w:p w14:paraId="1454909C" w14:textId="77777777" w:rsidR="00813428" w:rsidRDefault="00000000">
      <w:pPr>
        <w:pStyle w:val="Textoindependiente"/>
        <w:spacing w:before="105" w:line="285" w:lineRule="auto"/>
        <w:ind w:left="262" w:right="266"/>
        <w:jc w:val="both"/>
      </w:pPr>
      <w:r>
        <w:rPr>
          <w:w w:val="105"/>
        </w:rPr>
        <w:lastRenderedPageBreak/>
        <w:t>El 16</w:t>
      </w:r>
      <w:r>
        <w:rPr>
          <w:spacing w:val="-2"/>
          <w:w w:val="105"/>
        </w:rPr>
        <w:t xml:space="preserve"> </w:t>
      </w:r>
      <w:r>
        <w:rPr>
          <w:w w:val="105"/>
        </w:rPr>
        <w:t>de</w:t>
      </w:r>
      <w:r>
        <w:rPr>
          <w:spacing w:val="-2"/>
          <w:w w:val="105"/>
        </w:rPr>
        <w:t xml:space="preserve"> </w:t>
      </w:r>
      <w:r>
        <w:rPr>
          <w:w w:val="105"/>
        </w:rPr>
        <w:t>mayo</w:t>
      </w:r>
      <w:r>
        <w:rPr>
          <w:spacing w:val="-2"/>
          <w:w w:val="105"/>
        </w:rPr>
        <w:t xml:space="preserve"> </w:t>
      </w:r>
      <w:r>
        <w:rPr>
          <w:w w:val="105"/>
        </w:rPr>
        <w:t>de</w:t>
      </w:r>
      <w:r>
        <w:rPr>
          <w:spacing w:val="-2"/>
          <w:w w:val="105"/>
        </w:rPr>
        <w:t xml:space="preserve"> </w:t>
      </w:r>
      <w:r>
        <w:rPr>
          <w:w w:val="105"/>
        </w:rPr>
        <w:t>2022,</w:t>
      </w:r>
      <w:r>
        <w:rPr>
          <w:spacing w:val="-2"/>
          <w:w w:val="105"/>
        </w:rPr>
        <w:t xml:space="preserve"> </w:t>
      </w:r>
      <w:r>
        <w:rPr>
          <w:w w:val="105"/>
        </w:rPr>
        <w:t>se</w:t>
      </w:r>
      <w:r>
        <w:rPr>
          <w:spacing w:val="-2"/>
          <w:w w:val="105"/>
        </w:rPr>
        <w:t xml:space="preserve"> </w:t>
      </w:r>
      <w:r>
        <w:rPr>
          <w:w w:val="105"/>
        </w:rPr>
        <w:t>publicó</w:t>
      </w:r>
      <w:r>
        <w:rPr>
          <w:spacing w:val="-1"/>
          <w:w w:val="105"/>
        </w:rPr>
        <w:t xml:space="preserve"> </w:t>
      </w:r>
      <w:r>
        <w:rPr>
          <w:w w:val="105"/>
        </w:rPr>
        <w:t>en</w:t>
      </w:r>
      <w:r>
        <w:rPr>
          <w:spacing w:val="-2"/>
          <w:w w:val="105"/>
        </w:rPr>
        <w:t xml:space="preserve"> </w:t>
      </w:r>
      <w:r>
        <w:rPr>
          <w:w w:val="105"/>
        </w:rPr>
        <w:t>el Diario</w:t>
      </w:r>
      <w:r>
        <w:rPr>
          <w:spacing w:val="-3"/>
          <w:w w:val="105"/>
        </w:rPr>
        <w:t xml:space="preserve"> </w:t>
      </w:r>
      <w:r>
        <w:rPr>
          <w:w w:val="105"/>
        </w:rPr>
        <w:t>Oficial</w:t>
      </w:r>
      <w:r>
        <w:rPr>
          <w:spacing w:val="-4"/>
          <w:w w:val="105"/>
        </w:rPr>
        <w:t xml:space="preserve"> </w:t>
      </w:r>
      <w:r>
        <w:rPr>
          <w:w w:val="105"/>
        </w:rPr>
        <w:t>de</w:t>
      </w:r>
      <w:r>
        <w:rPr>
          <w:spacing w:val="-2"/>
          <w:w w:val="105"/>
        </w:rPr>
        <w:t xml:space="preserve"> </w:t>
      </w:r>
      <w:r>
        <w:rPr>
          <w:w w:val="105"/>
        </w:rPr>
        <w:t>la</w:t>
      </w:r>
      <w:r>
        <w:rPr>
          <w:spacing w:val="-1"/>
          <w:w w:val="105"/>
        </w:rPr>
        <w:t xml:space="preserve"> </w:t>
      </w:r>
      <w:r>
        <w:rPr>
          <w:w w:val="105"/>
        </w:rPr>
        <w:t>Federación</w:t>
      </w:r>
      <w:r>
        <w:rPr>
          <w:spacing w:val="-2"/>
          <w:w w:val="105"/>
        </w:rPr>
        <w:t xml:space="preserve"> </w:t>
      </w:r>
      <w:r>
        <w:rPr>
          <w:w w:val="105"/>
        </w:rPr>
        <w:t>la</w:t>
      </w:r>
      <w:r>
        <w:rPr>
          <w:spacing w:val="-1"/>
          <w:w w:val="105"/>
        </w:rPr>
        <w:t xml:space="preserve"> </w:t>
      </w:r>
      <w:r>
        <w:rPr>
          <w:w w:val="105"/>
        </w:rPr>
        <w:t>reforma</w:t>
      </w:r>
      <w:r>
        <w:rPr>
          <w:spacing w:val="-2"/>
          <w:w w:val="105"/>
        </w:rPr>
        <w:t xml:space="preserve"> </w:t>
      </w:r>
      <w:r>
        <w:rPr>
          <w:w w:val="105"/>
        </w:rPr>
        <w:t>a</w:t>
      </w:r>
      <w:r>
        <w:rPr>
          <w:spacing w:val="-2"/>
          <w:w w:val="105"/>
        </w:rPr>
        <w:t xml:space="preserve"> </w:t>
      </w:r>
      <w:r>
        <w:rPr>
          <w:w w:val="105"/>
        </w:rPr>
        <w:t>la Ley</w:t>
      </w:r>
      <w:r>
        <w:rPr>
          <w:spacing w:val="-1"/>
          <w:w w:val="105"/>
        </w:rPr>
        <w:t xml:space="preserve"> </w:t>
      </w:r>
      <w:r>
        <w:rPr>
          <w:w w:val="105"/>
        </w:rPr>
        <w:t>General</w:t>
      </w:r>
      <w:r>
        <w:rPr>
          <w:spacing w:val="-3"/>
          <w:w w:val="105"/>
        </w:rPr>
        <w:t xml:space="preserve"> </w:t>
      </w:r>
      <w:r>
        <w:rPr>
          <w:w w:val="105"/>
        </w:rPr>
        <w:t>de</w:t>
      </w:r>
      <w:r>
        <w:rPr>
          <w:spacing w:val="-3"/>
          <w:w w:val="105"/>
        </w:rPr>
        <w:t xml:space="preserve"> </w:t>
      </w:r>
      <w:r>
        <w:rPr>
          <w:w w:val="105"/>
        </w:rPr>
        <w:t>Salud,</w:t>
      </w:r>
      <w:r>
        <w:rPr>
          <w:spacing w:val="-3"/>
          <w:w w:val="105"/>
        </w:rPr>
        <w:t xml:space="preserve"> </w:t>
      </w:r>
      <w:r>
        <w:rPr>
          <w:w w:val="105"/>
        </w:rPr>
        <w:t>en</w:t>
      </w:r>
      <w:r>
        <w:rPr>
          <w:spacing w:val="-1"/>
          <w:w w:val="105"/>
        </w:rPr>
        <w:t xml:space="preserve"> </w:t>
      </w:r>
      <w:r>
        <w:rPr>
          <w:w w:val="105"/>
        </w:rPr>
        <w:t>materia</w:t>
      </w:r>
      <w:r>
        <w:rPr>
          <w:spacing w:val="-1"/>
          <w:w w:val="105"/>
        </w:rPr>
        <w:t xml:space="preserve"> </w:t>
      </w:r>
      <w:r>
        <w:rPr>
          <w:w w:val="105"/>
        </w:rPr>
        <w:t>de</w:t>
      </w:r>
      <w:r>
        <w:rPr>
          <w:spacing w:val="-1"/>
          <w:w w:val="105"/>
        </w:rPr>
        <w:t xml:space="preserve"> </w:t>
      </w:r>
      <w:r>
        <w:rPr>
          <w:w w:val="105"/>
        </w:rPr>
        <w:t>salud mental y</w:t>
      </w:r>
      <w:r>
        <w:rPr>
          <w:spacing w:val="-3"/>
          <w:w w:val="105"/>
        </w:rPr>
        <w:t xml:space="preserve"> </w:t>
      </w:r>
      <w:r>
        <w:rPr>
          <w:w w:val="105"/>
        </w:rPr>
        <w:t>adicciones,</w:t>
      </w:r>
      <w:r>
        <w:rPr>
          <w:spacing w:val="-3"/>
          <w:w w:val="105"/>
        </w:rPr>
        <w:t xml:space="preserve"> </w:t>
      </w:r>
      <w:r>
        <w:rPr>
          <w:w w:val="105"/>
        </w:rPr>
        <w:t>la cual</w:t>
      </w:r>
      <w:r>
        <w:rPr>
          <w:spacing w:val="-3"/>
          <w:w w:val="105"/>
        </w:rPr>
        <w:t xml:space="preserve"> </w:t>
      </w:r>
      <w:r>
        <w:rPr>
          <w:w w:val="105"/>
        </w:rPr>
        <w:t>reconoce</w:t>
      </w:r>
      <w:r>
        <w:rPr>
          <w:spacing w:val="-4"/>
          <w:w w:val="105"/>
        </w:rPr>
        <w:t xml:space="preserve"> </w:t>
      </w:r>
      <w:r>
        <w:rPr>
          <w:w w:val="105"/>
        </w:rPr>
        <w:t>que:</w:t>
      </w:r>
    </w:p>
    <w:p w14:paraId="0B3C61C1" w14:textId="77777777" w:rsidR="00813428" w:rsidRDefault="00000000">
      <w:pPr>
        <w:pStyle w:val="Prrafodelista"/>
        <w:numPr>
          <w:ilvl w:val="0"/>
          <w:numId w:val="7"/>
        </w:numPr>
        <w:tabs>
          <w:tab w:val="left" w:pos="826"/>
          <w:tab w:val="left" w:pos="828"/>
        </w:tabs>
        <w:spacing w:line="283" w:lineRule="auto"/>
        <w:ind w:right="259"/>
        <w:jc w:val="both"/>
      </w:pPr>
      <w:r>
        <w:rPr>
          <w:w w:val="110"/>
        </w:rPr>
        <w:t>El</w:t>
      </w:r>
      <w:r>
        <w:rPr>
          <w:spacing w:val="-12"/>
          <w:w w:val="110"/>
        </w:rPr>
        <w:t xml:space="preserve"> </w:t>
      </w:r>
      <w:r>
        <w:rPr>
          <w:w w:val="110"/>
        </w:rPr>
        <w:t>derecho</w:t>
      </w:r>
      <w:r>
        <w:rPr>
          <w:spacing w:val="-12"/>
          <w:w w:val="110"/>
        </w:rPr>
        <w:t xml:space="preserve"> </w:t>
      </w:r>
      <w:r>
        <w:rPr>
          <w:w w:val="110"/>
        </w:rPr>
        <w:t>de</w:t>
      </w:r>
      <w:r>
        <w:rPr>
          <w:spacing w:val="-12"/>
          <w:w w:val="110"/>
        </w:rPr>
        <w:t xml:space="preserve"> </w:t>
      </w:r>
      <w:r>
        <w:rPr>
          <w:w w:val="110"/>
        </w:rPr>
        <w:t>las</w:t>
      </w:r>
      <w:r>
        <w:rPr>
          <w:spacing w:val="-14"/>
          <w:w w:val="110"/>
        </w:rPr>
        <w:t xml:space="preserve"> </w:t>
      </w:r>
      <w:r>
        <w:rPr>
          <w:w w:val="110"/>
        </w:rPr>
        <w:t>personas</w:t>
      </w:r>
      <w:r>
        <w:rPr>
          <w:spacing w:val="-13"/>
          <w:w w:val="110"/>
        </w:rPr>
        <w:t xml:space="preserve"> </w:t>
      </w:r>
      <w:r>
        <w:rPr>
          <w:w w:val="110"/>
        </w:rPr>
        <w:t>usuarias</w:t>
      </w:r>
      <w:r>
        <w:rPr>
          <w:spacing w:val="-14"/>
          <w:w w:val="110"/>
        </w:rPr>
        <w:t xml:space="preserve"> </w:t>
      </w:r>
      <w:r>
        <w:rPr>
          <w:w w:val="110"/>
        </w:rPr>
        <w:t>de</w:t>
      </w:r>
      <w:r>
        <w:rPr>
          <w:spacing w:val="-12"/>
          <w:w w:val="110"/>
        </w:rPr>
        <w:t xml:space="preserve"> </w:t>
      </w:r>
      <w:r>
        <w:rPr>
          <w:w w:val="110"/>
        </w:rPr>
        <w:t>servicios</w:t>
      </w:r>
      <w:r>
        <w:rPr>
          <w:spacing w:val="-14"/>
          <w:w w:val="110"/>
        </w:rPr>
        <w:t xml:space="preserve"> </w:t>
      </w:r>
      <w:r>
        <w:rPr>
          <w:w w:val="110"/>
        </w:rPr>
        <w:t>de</w:t>
      </w:r>
      <w:r>
        <w:rPr>
          <w:spacing w:val="-12"/>
          <w:w w:val="110"/>
        </w:rPr>
        <w:t xml:space="preserve"> </w:t>
      </w:r>
      <w:r>
        <w:rPr>
          <w:w w:val="110"/>
        </w:rPr>
        <w:t>salud</w:t>
      </w:r>
      <w:r>
        <w:rPr>
          <w:spacing w:val="-12"/>
          <w:w w:val="110"/>
        </w:rPr>
        <w:t xml:space="preserve"> </w:t>
      </w:r>
      <w:r>
        <w:rPr>
          <w:w w:val="110"/>
        </w:rPr>
        <w:t>mental</w:t>
      </w:r>
      <w:r>
        <w:rPr>
          <w:spacing w:val="-13"/>
          <w:w w:val="110"/>
        </w:rPr>
        <w:t xml:space="preserve"> </w:t>
      </w:r>
      <w:r>
        <w:rPr>
          <w:w w:val="110"/>
        </w:rPr>
        <w:t>a</w:t>
      </w:r>
      <w:r>
        <w:rPr>
          <w:spacing w:val="-13"/>
          <w:w w:val="110"/>
        </w:rPr>
        <w:t xml:space="preserve"> </w:t>
      </w:r>
      <w:r>
        <w:rPr>
          <w:w w:val="110"/>
        </w:rPr>
        <w:t>otorgar</w:t>
      </w:r>
      <w:r>
        <w:rPr>
          <w:spacing w:val="-13"/>
          <w:w w:val="110"/>
        </w:rPr>
        <w:t xml:space="preserve"> </w:t>
      </w:r>
      <w:r>
        <w:rPr>
          <w:w w:val="110"/>
        </w:rPr>
        <w:t xml:space="preserve">su consentimiento libre e informado respecto a cualquier tratamiento médico, el cual sólo puede ser sustituido por la familia o personal médico en casos de </w:t>
      </w:r>
      <w:r>
        <w:rPr>
          <w:spacing w:val="-2"/>
          <w:w w:val="110"/>
        </w:rPr>
        <w:t>urgencia.</w:t>
      </w:r>
    </w:p>
    <w:p w14:paraId="267EDB9E" w14:textId="77777777" w:rsidR="00813428" w:rsidRDefault="00000000">
      <w:pPr>
        <w:pStyle w:val="Prrafodelista"/>
        <w:numPr>
          <w:ilvl w:val="0"/>
          <w:numId w:val="7"/>
        </w:numPr>
        <w:tabs>
          <w:tab w:val="left" w:pos="828"/>
        </w:tabs>
        <w:spacing w:before="1" w:line="285" w:lineRule="auto"/>
        <w:ind w:right="259"/>
        <w:jc w:val="both"/>
      </w:pPr>
      <w:r>
        <w:rPr>
          <w:w w:val="110"/>
        </w:rPr>
        <w:t>El internamiento es el último recurso terapéutico y solo podrá realizarse de manera voluntaria y cuando aporte mayores beneficios terapéuticos para la persona usuaria en comparación con el resto de las intervenciones posibles. Además, debe darse por el tiempo estrictamente necesario y en el hospital general</w:t>
      </w:r>
      <w:r>
        <w:rPr>
          <w:spacing w:val="-12"/>
          <w:w w:val="110"/>
        </w:rPr>
        <w:t xml:space="preserve"> </w:t>
      </w:r>
      <w:r>
        <w:rPr>
          <w:w w:val="110"/>
        </w:rPr>
        <w:t>más</w:t>
      </w:r>
      <w:r>
        <w:rPr>
          <w:spacing w:val="-12"/>
          <w:w w:val="110"/>
        </w:rPr>
        <w:t xml:space="preserve"> </w:t>
      </w:r>
      <w:r>
        <w:rPr>
          <w:w w:val="110"/>
        </w:rPr>
        <w:t>cercano</w:t>
      </w:r>
      <w:r>
        <w:rPr>
          <w:spacing w:val="-14"/>
          <w:w w:val="110"/>
        </w:rPr>
        <w:t xml:space="preserve"> </w:t>
      </w:r>
      <w:r>
        <w:rPr>
          <w:w w:val="110"/>
        </w:rPr>
        <w:t>al</w:t>
      </w:r>
      <w:r>
        <w:rPr>
          <w:spacing w:val="-14"/>
          <w:w w:val="110"/>
        </w:rPr>
        <w:t xml:space="preserve"> </w:t>
      </w:r>
      <w:r>
        <w:rPr>
          <w:w w:val="110"/>
        </w:rPr>
        <w:t>domicilio</w:t>
      </w:r>
      <w:r>
        <w:rPr>
          <w:spacing w:val="-13"/>
          <w:w w:val="110"/>
        </w:rPr>
        <w:t xml:space="preserve"> </w:t>
      </w:r>
      <w:r>
        <w:rPr>
          <w:w w:val="110"/>
        </w:rPr>
        <w:t>de</w:t>
      </w:r>
      <w:r>
        <w:rPr>
          <w:spacing w:val="-14"/>
          <w:w w:val="110"/>
        </w:rPr>
        <w:t xml:space="preserve"> </w:t>
      </w:r>
      <w:r>
        <w:rPr>
          <w:w w:val="110"/>
        </w:rPr>
        <w:t>la</w:t>
      </w:r>
      <w:r>
        <w:rPr>
          <w:spacing w:val="-12"/>
          <w:w w:val="110"/>
        </w:rPr>
        <w:t xml:space="preserve"> </w:t>
      </w:r>
      <w:r>
        <w:rPr>
          <w:w w:val="110"/>
        </w:rPr>
        <w:t>persona</w:t>
      </w:r>
      <w:r>
        <w:rPr>
          <w:spacing w:val="-13"/>
          <w:w w:val="110"/>
        </w:rPr>
        <w:t xml:space="preserve"> </w:t>
      </w:r>
      <w:r>
        <w:rPr>
          <w:w w:val="110"/>
        </w:rPr>
        <w:t>usuaria.</w:t>
      </w:r>
    </w:p>
    <w:p w14:paraId="6BBC0035" w14:textId="77777777" w:rsidR="00813428" w:rsidRDefault="00000000">
      <w:pPr>
        <w:pStyle w:val="Prrafodelista"/>
        <w:numPr>
          <w:ilvl w:val="0"/>
          <w:numId w:val="7"/>
        </w:numPr>
        <w:tabs>
          <w:tab w:val="left" w:pos="826"/>
          <w:tab w:val="left" w:pos="828"/>
        </w:tabs>
        <w:spacing w:line="285" w:lineRule="auto"/>
        <w:ind w:right="258"/>
        <w:jc w:val="both"/>
      </w:pPr>
      <w:r>
        <w:rPr>
          <w:w w:val="105"/>
        </w:rPr>
        <w:t xml:space="preserve">Establece en el artículo 74 que, para garantizar el acceso y continuidad de la atención a la salud mental, se deberá de disponer de establecimientos ambulatorios de atención primaria y servicios de psiquiatría en hospitales generales, hospitales regionales de alta especialidad e institutos nacionales de </w:t>
      </w:r>
      <w:r>
        <w:rPr>
          <w:spacing w:val="-2"/>
          <w:w w:val="105"/>
        </w:rPr>
        <w:t>salud.</w:t>
      </w:r>
    </w:p>
    <w:p w14:paraId="2660D9DB" w14:textId="77777777" w:rsidR="00813428" w:rsidRDefault="00813428">
      <w:pPr>
        <w:pStyle w:val="Textoindependiente"/>
        <w:spacing w:before="35"/>
      </w:pPr>
    </w:p>
    <w:p w14:paraId="6C926FE9" w14:textId="77777777" w:rsidR="00813428" w:rsidRDefault="00000000">
      <w:pPr>
        <w:pStyle w:val="Textoindependiente"/>
        <w:spacing w:line="283" w:lineRule="auto"/>
        <w:ind w:left="262" w:right="259"/>
        <w:jc w:val="both"/>
      </w:pPr>
      <w:r>
        <w:t xml:space="preserve">De igual forma, se reitera que, el 29 de mayo del 2023, se creó la CONASAMA, con la finalidad de impulsar un modelo de atención primaria en salud (APS), que fortalezca la atención mediante la coordinación de las unidades prestadoras de servicios de salud </w:t>
      </w:r>
      <w:r>
        <w:rPr>
          <w:w w:val="110"/>
        </w:rPr>
        <w:t xml:space="preserve">mental y adicciones, con un enfoque de salud integral, como fue referido </w:t>
      </w:r>
      <w:r>
        <w:rPr>
          <w:spacing w:val="-2"/>
          <w:w w:val="110"/>
        </w:rPr>
        <w:t>anteriormente.</w:t>
      </w:r>
    </w:p>
    <w:p w14:paraId="48DC372E" w14:textId="77777777" w:rsidR="00813428" w:rsidRDefault="00813428">
      <w:pPr>
        <w:pStyle w:val="Textoindependiente"/>
        <w:spacing w:before="52"/>
      </w:pPr>
    </w:p>
    <w:p w14:paraId="433DAB2A" w14:textId="77777777" w:rsidR="00813428" w:rsidRDefault="00000000">
      <w:pPr>
        <w:pStyle w:val="Textoindependiente"/>
        <w:spacing w:before="1" w:line="283" w:lineRule="auto"/>
        <w:ind w:left="262" w:right="257"/>
        <w:jc w:val="both"/>
      </w:pPr>
      <w:r>
        <w:t xml:space="preserve">En relación con lo anterior, se destaca que, la SCJN, en el Amparo Directo 4/2021, aclaró </w:t>
      </w:r>
      <w:r>
        <w:rPr>
          <w:w w:val="110"/>
        </w:rPr>
        <w:t>(en</w:t>
      </w:r>
      <w:r>
        <w:rPr>
          <w:spacing w:val="-2"/>
          <w:w w:val="110"/>
        </w:rPr>
        <w:t xml:space="preserve"> </w:t>
      </w:r>
      <w:r>
        <w:rPr>
          <w:w w:val="110"/>
        </w:rPr>
        <w:t>referencia</w:t>
      </w:r>
      <w:r>
        <w:rPr>
          <w:spacing w:val="-2"/>
          <w:w w:val="110"/>
        </w:rPr>
        <w:t xml:space="preserve"> </w:t>
      </w:r>
      <w:r>
        <w:rPr>
          <w:w w:val="110"/>
        </w:rPr>
        <w:t>a</w:t>
      </w:r>
      <w:r>
        <w:rPr>
          <w:spacing w:val="-2"/>
          <w:w w:val="110"/>
        </w:rPr>
        <w:t xml:space="preserve"> </w:t>
      </w:r>
      <w:r>
        <w:rPr>
          <w:w w:val="110"/>
        </w:rPr>
        <w:t>un</w:t>
      </w:r>
      <w:r>
        <w:rPr>
          <w:spacing w:val="-2"/>
          <w:w w:val="110"/>
        </w:rPr>
        <w:t xml:space="preserve"> </w:t>
      </w:r>
      <w:r>
        <w:rPr>
          <w:w w:val="110"/>
        </w:rPr>
        <w:t>caso</w:t>
      </w:r>
      <w:r>
        <w:rPr>
          <w:spacing w:val="-1"/>
          <w:w w:val="110"/>
        </w:rPr>
        <w:t xml:space="preserve"> </w:t>
      </w:r>
      <w:r>
        <w:rPr>
          <w:w w:val="110"/>
        </w:rPr>
        <w:t>en</w:t>
      </w:r>
      <w:r>
        <w:rPr>
          <w:spacing w:val="-1"/>
          <w:w w:val="110"/>
        </w:rPr>
        <w:t xml:space="preserve"> </w:t>
      </w:r>
      <w:r>
        <w:rPr>
          <w:w w:val="110"/>
        </w:rPr>
        <w:t>el</w:t>
      </w:r>
      <w:r>
        <w:rPr>
          <w:spacing w:val="-2"/>
          <w:w w:val="110"/>
        </w:rPr>
        <w:t xml:space="preserve"> </w:t>
      </w:r>
      <w:r>
        <w:rPr>
          <w:w w:val="110"/>
        </w:rPr>
        <w:t>que</w:t>
      </w:r>
      <w:r>
        <w:rPr>
          <w:spacing w:val="-2"/>
          <w:w w:val="110"/>
        </w:rPr>
        <w:t xml:space="preserve"> </w:t>
      </w:r>
      <w:r>
        <w:rPr>
          <w:w w:val="110"/>
        </w:rPr>
        <w:t>se</w:t>
      </w:r>
      <w:r>
        <w:rPr>
          <w:spacing w:val="-3"/>
          <w:w w:val="110"/>
        </w:rPr>
        <w:t xml:space="preserve"> </w:t>
      </w:r>
      <w:r>
        <w:rPr>
          <w:w w:val="110"/>
        </w:rPr>
        <w:t>había</w:t>
      </w:r>
      <w:r>
        <w:rPr>
          <w:spacing w:val="-1"/>
          <w:w w:val="110"/>
        </w:rPr>
        <w:t xml:space="preserve"> </w:t>
      </w:r>
      <w:r>
        <w:rPr>
          <w:w w:val="110"/>
        </w:rPr>
        <w:t>señalado</w:t>
      </w:r>
      <w:r>
        <w:rPr>
          <w:spacing w:val="-2"/>
          <w:w w:val="110"/>
        </w:rPr>
        <w:t xml:space="preserve"> </w:t>
      </w:r>
      <w:r>
        <w:rPr>
          <w:w w:val="110"/>
        </w:rPr>
        <w:t>que</w:t>
      </w:r>
      <w:r>
        <w:rPr>
          <w:spacing w:val="-2"/>
          <w:w w:val="110"/>
        </w:rPr>
        <w:t xml:space="preserve"> </w:t>
      </w:r>
      <w:r>
        <w:rPr>
          <w:w w:val="110"/>
        </w:rPr>
        <w:t>la</w:t>
      </w:r>
      <w:r>
        <w:rPr>
          <w:spacing w:val="-2"/>
          <w:w w:val="110"/>
        </w:rPr>
        <w:t xml:space="preserve"> </w:t>
      </w:r>
      <w:r>
        <w:rPr>
          <w:w w:val="110"/>
        </w:rPr>
        <w:t>rendición</w:t>
      </w:r>
      <w:r>
        <w:rPr>
          <w:spacing w:val="-2"/>
          <w:w w:val="110"/>
        </w:rPr>
        <w:t xml:space="preserve"> </w:t>
      </w:r>
      <w:r>
        <w:rPr>
          <w:w w:val="110"/>
        </w:rPr>
        <w:t>de</w:t>
      </w:r>
      <w:r>
        <w:rPr>
          <w:spacing w:val="-3"/>
          <w:w w:val="110"/>
        </w:rPr>
        <w:t xml:space="preserve"> </w:t>
      </w:r>
      <w:r>
        <w:rPr>
          <w:w w:val="110"/>
        </w:rPr>
        <w:t xml:space="preserve">informes </w:t>
      </w:r>
      <w:r>
        <w:t xml:space="preserve">médicos mensuales era una salvaguardia), que: 1) esta medida no es una salvaguardia </w:t>
      </w:r>
      <w:r>
        <w:rPr>
          <w:w w:val="110"/>
        </w:rPr>
        <w:t>porque</w:t>
      </w:r>
      <w:r>
        <w:rPr>
          <w:spacing w:val="-11"/>
          <w:w w:val="110"/>
        </w:rPr>
        <w:t xml:space="preserve"> </w:t>
      </w:r>
      <w:r>
        <w:rPr>
          <w:w w:val="110"/>
        </w:rPr>
        <w:t>no</w:t>
      </w:r>
      <w:r>
        <w:rPr>
          <w:spacing w:val="-13"/>
          <w:w w:val="110"/>
        </w:rPr>
        <w:t xml:space="preserve"> </w:t>
      </w:r>
      <w:r>
        <w:rPr>
          <w:w w:val="110"/>
        </w:rPr>
        <w:t>estaba</w:t>
      </w:r>
      <w:r>
        <w:rPr>
          <w:spacing w:val="-13"/>
          <w:w w:val="110"/>
        </w:rPr>
        <w:t xml:space="preserve"> </w:t>
      </w:r>
      <w:r>
        <w:rPr>
          <w:w w:val="110"/>
        </w:rPr>
        <w:t>dirigida</w:t>
      </w:r>
      <w:r>
        <w:rPr>
          <w:spacing w:val="-13"/>
          <w:w w:val="110"/>
        </w:rPr>
        <w:t xml:space="preserve"> </w:t>
      </w:r>
      <w:r>
        <w:rPr>
          <w:w w:val="110"/>
        </w:rPr>
        <w:t>a</w:t>
      </w:r>
      <w:r>
        <w:rPr>
          <w:spacing w:val="-13"/>
          <w:w w:val="110"/>
        </w:rPr>
        <w:t xml:space="preserve"> </w:t>
      </w:r>
      <w:r>
        <w:rPr>
          <w:w w:val="110"/>
        </w:rPr>
        <w:t>garantizar</w:t>
      </w:r>
      <w:r>
        <w:rPr>
          <w:spacing w:val="-15"/>
          <w:w w:val="110"/>
        </w:rPr>
        <w:t xml:space="preserve"> </w:t>
      </w:r>
      <w:r>
        <w:rPr>
          <w:w w:val="110"/>
        </w:rPr>
        <w:t>que</w:t>
      </w:r>
      <w:r>
        <w:rPr>
          <w:spacing w:val="-13"/>
          <w:w w:val="110"/>
        </w:rPr>
        <w:t xml:space="preserve"> </w:t>
      </w:r>
      <w:r>
        <w:rPr>
          <w:w w:val="110"/>
        </w:rPr>
        <w:t>los</w:t>
      </w:r>
      <w:r>
        <w:rPr>
          <w:spacing w:val="-12"/>
          <w:w w:val="110"/>
        </w:rPr>
        <w:t xml:space="preserve"> </w:t>
      </w:r>
      <w:r>
        <w:rPr>
          <w:w w:val="110"/>
        </w:rPr>
        <w:t>apoyos</w:t>
      </w:r>
      <w:r>
        <w:rPr>
          <w:spacing w:val="-14"/>
          <w:w w:val="110"/>
        </w:rPr>
        <w:t xml:space="preserve"> </w:t>
      </w:r>
      <w:r>
        <w:rPr>
          <w:w w:val="110"/>
        </w:rPr>
        <w:t>que</w:t>
      </w:r>
      <w:r>
        <w:rPr>
          <w:spacing w:val="-13"/>
          <w:w w:val="110"/>
        </w:rPr>
        <w:t xml:space="preserve"> </w:t>
      </w:r>
      <w:r>
        <w:rPr>
          <w:w w:val="110"/>
        </w:rPr>
        <w:t>había</w:t>
      </w:r>
      <w:r>
        <w:rPr>
          <w:spacing w:val="-12"/>
          <w:w w:val="110"/>
        </w:rPr>
        <w:t xml:space="preserve"> </w:t>
      </w:r>
      <w:r>
        <w:rPr>
          <w:w w:val="110"/>
        </w:rPr>
        <w:t>elegido</w:t>
      </w:r>
      <w:r>
        <w:rPr>
          <w:spacing w:val="-13"/>
          <w:w w:val="110"/>
        </w:rPr>
        <w:t xml:space="preserve"> </w:t>
      </w:r>
      <w:r>
        <w:rPr>
          <w:w w:val="110"/>
        </w:rPr>
        <w:t>la</w:t>
      </w:r>
      <w:r>
        <w:rPr>
          <w:spacing w:val="-13"/>
          <w:w w:val="110"/>
        </w:rPr>
        <w:t xml:space="preserve"> </w:t>
      </w:r>
      <w:r>
        <w:rPr>
          <w:w w:val="110"/>
        </w:rPr>
        <w:t xml:space="preserve">persona respetaran su voluntad, ni a garantizar que no hubiera conflicto de intereses ni </w:t>
      </w:r>
      <w:r>
        <w:t xml:space="preserve">influencia indebida; y 2) que la evaluación médica-psiquiátrica periódica no puede ser </w:t>
      </w:r>
      <w:r>
        <w:rPr>
          <w:w w:val="110"/>
        </w:rPr>
        <w:t>impuesta</w:t>
      </w:r>
      <w:r>
        <w:rPr>
          <w:spacing w:val="-17"/>
          <w:w w:val="110"/>
        </w:rPr>
        <w:t xml:space="preserve"> </w:t>
      </w:r>
      <w:r>
        <w:rPr>
          <w:w w:val="110"/>
        </w:rPr>
        <w:t>unilateralmente</w:t>
      </w:r>
      <w:r>
        <w:rPr>
          <w:spacing w:val="-17"/>
          <w:w w:val="110"/>
        </w:rPr>
        <w:t xml:space="preserve"> </w:t>
      </w:r>
      <w:r>
        <w:rPr>
          <w:w w:val="110"/>
        </w:rPr>
        <w:t>por</w:t>
      </w:r>
      <w:r>
        <w:rPr>
          <w:spacing w:val="-17"/>
          <w:w w:val="110"/>
        </w:rPr>
        <w:t xml:space="preserve"> </w:t>
      </w:r>
      <w:r>
        <w:rPr>
          <w:w w:val="110"/>
        </w:rPr>
        <w:t>una</w:t>
      </w:r>
      <w:r>
        <w:rPr>
          <w:spacing w:val="-17"/>
          <w:w w:val="110"/>
        </w:rPr>
        <w:t xml:space="preserve"> </w:t>
      </w:r>
      <w:r>
        <w:rPr>
          <w:w w:val="110"/>
        </w:rPr>
        <w:t>autoridad</w:t>
      </w:r>
      <w:r>
        <w:rPr>
          <w:spacing w:val="-17"/>
          <w:w w:val="110"/>
        </w:rPr>
        <w:t xml:space="preserve"> </w:t>
      </w:r>
      <w:r>
        <w:rPr>
          <w:w w:val="110"/>
        </w:rPr>
        <w:t>judicial</w:t>
      </w:r>
      <w:r>
        <w:rPr>
          <w:spacing w:val="-16"/>
          <w:w w:val="110"/>
        </w:rPr>
        <w:t xml:space="preserve"> </w:t>
      </w:r>
      <w:r>
        <w:rPr>
          <w:w w:val="110"/>
        </w:rPr>
        <w:t>sin</w:t>
      </w:r>
      <w:r>
        <w:rPr>
          <w:spacing w:val="-17"/>
          <w:w w:val="110"/>
        </w:rPr>
        <w:t xml:space="preserve"> </w:t>
      </w:r>
      <w:r>
        <w:rPr>
          <w:w w:val="110"/>
        </w:rPr>
        <w:t>el</w:t>
      </w:r>
      <w:r>
        <w:rPr>
          <w:spacing w:val="-17"/>
          <w:w w:val="110"/>
        </w:rPr>
        <w:t xml:space="preserve"> </w:t>
      </w:r>
      <w:r>
        <w:rPr>
          <w:w w:val="110"/>
        </w:rPr>
        <w:t>consentimiento</w:t>
      </w:r>
      <w:r>
        <w:rPr>
          <w:spacing w:val="-17"/>
          <w:w w:val="110"/>
        </w:rPr>
        <w:t xml:space="preserve"> </w:t>
      </w:r>
      <w:r>
        <w:rPr>
          <w:w w:val="110"/>
        </w:rPr>
        <w:t>o</w:t>
      </w:r>
      <w:r>
        <w:rPr>
          <w:spacing w:val="-17"/>
          <w:w w:val="110"/>
        </w:rPr>
        <w:t xml:space="preserve"> </w:t>
      </w:r>
      <w:r>
        <w:rPr>
          <w:w w:val="110"/>
        </w:rPr>
        <w:t>contra</w:t>
      </w:r>
      <w:r>
        <w:rPr>
          <w:spacing w:val="-16"/>
          <w:w w:val="110"/>
        </w:rPr>
        <w:t xml:space="preserve"> </w:t>
      </w:r>
      <w:r>
        <w:rPr>
          <w:w w:val="110"/>
        </w:rPr>
        <w:t xml:space="preserve">la </w:t>
      </w:r>
      <w:r>
        <w:t>voluntad de una persona con discapacidad, por ser una medida contraria al derecho a elegir</w:t>
      </w:r>
      <w:r>
        <w:rPr>
          <w:spacing w:val="35"/>
        </w:rPr>
        <w:t xml:space="preserve"> </w:t>
      </w:r>
      <w:r>
        <w:t>de</w:t>
      </w:r>
      <w:r>
        <w:rPr>
          <w:spacing w:val="35"/>
        </w:rPr>
        <w:t xml:space="preserve"> </w:t>
      </w:r>
      <w:r>
        <w:t>manera</w:t>
      </w:r>
      <w:r>
        <w:rPr>
          <w:spacing w:val="35"/>
        </w:rPr>
        <w:t xml:space="preserve"> </w:t>
      </w:r>
      <w:r>
        <w:t>plena,</w:t>
      </w:r>
      <w:r>
        <w:rPr>
          <w:spacing w:val="37"/>
        </w:rPr>
        <w:t xml:space="preserve"> </w:t>
      </w:r>
      <w:r>
        <w:t>libre,</w:t>
      </w:r>
      <w:r>
        <w:rPr>
          <w:spacing w:val="37"/>
        </w:rPr>
        <w:t xml:space="preserve"> </w:t>
      </w:r>
      <w:r>
        <w:t>e</w:t>
      </w:r>
      <w:r>
        <w:rPr>
          <w:spacing w:val="35"/>
        </w:rPr>
        <w:t xml:space="preserve"> </w:t>
      </w:r>
      <w:r>
        <w:t>informada</w:t>
      </w:r>
      <w:r>
        <w:rPr>
          <w:spacing w:val="35"/>
        </w:rPr>
        <w:t xml:space="preserve"> </w:t>
      </w:r>
      <w:r>
        <w:t>los</w:t>
      </w:r>
      <w:r>
        <w:rPr>
          <w:spacing w:val="35"/>
        </w:rPr>
        <w:t xml:space="preserve"> </w:t>
      </w:r>
      <w:r>
        <w:t>procedimientos</w:t>
      </w:r>
      <w:r>
        <w:rPr>
          <w:spacing w:val="35"/>
        </w:rPr>
        <w:t xml:space="preserve"> </w:t>
      </w:r>
      <w:r>
        <w:t>o</w:t>
      </w:r>
      <w:r>
        <w:rPr>
          <w:spacing w:val="40"/>
        </w:rPr>
        <w:t xml:space="preserve"> </w:t>
      </w:r>
      <w:r>
        <w:t>tratamientos</w:t>
      </w:r>
      <w:r>
        <w:rPr>
          <w:spacing w:val="39"/>
        </w:rPr>
        <w:t xml:space="preserve"> </w:t>
      </w:r>
      <w:r>
        <w:t xml:space="preserve">médicos </w:t>
      </w:r>
      <w:r>
        <w:rPr>
          <w:w w:val="110"/>
        </w:rPr>
        <w:t>a</w:t>
      </w:r>
      <w:r>
        <w:rPr>
          <w:spacing w:val="-5"/>
          <w:w w:val="110"/>
        </w:rPr>
        <w:t xml:space="preserve"> </w:t>
      </w:r>
      <w:r>
        <w:rPr>
          <w:w w:val="110"/>
        </w:rPr>
        <w:t>los</w:t>
      </w:r>
      <w:r>
        <w:rPr>
          <w:spacing w:val="-7"/>
          <w:w w:val="110"/>
        </w:rPr>
        <w:t xml:space="preserve"> </w:t>
      </w:r>
      <w:r>
        <w:rPr>
          <w:w w:val="110"/>
        </w:rPr>
        <w:t>que</w:t>
      </w:r>
      <w:r>
        <w:rPr>
          <w:spacing w:val="-7"/>
          <w:w w:val="110"/>
        </w:rPr>
        <w:t xml:space="preserve"> </w:t>
      </w:r>
      <w:r>
        <w:rPr>
          <w:w w:val="110"/>
        </w:rPr>
        <w:t>uno</w:t>
      </w:r>
      <w:r>
        <w:rPr>
          <w:spacing w:val="-5"/>
          <w:w w:val="110"/>
        </w:rPr>
        <w:t xml:space="preserve"> </w:t>
      </w:r>
      <w:r>
        <w:rPr>
          <w:w w:val="110"/>
        </w:rPr>
        <w:t>se</w:t>
      </w:r>
      <w:r>
        <w:rPr>
          <w:spacing w:val="-7"/>
          <w:w w:val="110"/>
        </w:rPr>
        <w:t xml:space="preserve"> </w:t>
      </w:r>
      <w:r>
        <w:rPr>
          <w:w w:val="110"/>
        </w:rPr>
        <w:t>desea</w:t>
      </w:r>
      <w:r>
        <w:rPr>
          <w:spacing w:val="-7"/>
          <w:w w:val="110"/>
        </w:rPr>
        <w:t xml:space="preserve"> </w:t>
      </w:r>
      <w:r>
        <w:rPr>
          <w:w w:val="110"/>
        </w:rPr>
        <w:t>someter.</w:t>
      </w:r>
    </w:p>
    <w:p w14:paraId="2FDC40BA" w14:textId="77777777" w:rsidR="00813428" w:rsidRDefault="00813428">
      <w:pPr>
        <w:pStyle w:val="Textoindependiente"/>
        <w:spacing w:before="57"/>
      </w:pPr>
    </w:p>
    <w:p w14:paraId="2FABEA93" w14:textId="77777777" w:rsidR="00813428" w:rsidRDefault="00000000">
      <w:pPr>
        <w:pStyle w:val="Textoindependiente"/>
        <w:spacing w:line="283" w:lineRule="auto"/>
        <w:ind w:left="262" w:right="260"/>
        <w:jc w:val="both"/>
      </w:pPr>
      <w:r>
        <w:rPr>
          <w:spacing w:val="-2"/>
          <w:w w:val="110"/>
        </w:rPr>
        <w:t>Asimismo,</w:t>
      </w:r>
      <w:r>
        <w:rPr>
          <w:spacing w:val="-8"/>
          <w:w w:val="110"/>
        </w:rPr>
        <w:t xml:space="preserve"> </w:t>
      </w:r>
      <w:r>
        <w:rPr>
          <w:spacing w:val="-2"/>
          <w:w w:val="110"/>
        </w:rPr>
        <w:t>las</w:t>
      </w:r>
      <w:r>
        <w:rPr>
          <w:spacing w:val="-9"/>
          <w:w w:val="110"/>
        </w:rPr>
        <w:t xml:space="preserve"> </w:t>
      </w:r>
      <w:r>
        <w:rPr>
          <w:spacing w:val="-2"/>
          <w:w w:val="110"/>
        </w:rPr>
        <w:t>referidas</w:t>
      </w:r>
      <w:r>
        <w:rPr>
          <w:spacing w:val="-11"/>
          <w:w w:val="110"/>
        </w:rPr>
        <w:t xml:space="preserve"> </w:t>
      </w:r>
      <w:r>
        <w:rPr>
          <w:spacing w:val="-2"/>
          <w:w w:val="110"/>
        </w:rPr>
        <w:t>sentencias</w:t>
      </w:r>
      <w:r>
        <w:rPr>
          <w:spacing w:val="-11"/>
          <w:w w:val="110"/>
        </w:rPr>
        <w:t xml:space="preserve"> </w:t>
      </w:r>
      <w:r>
        <w:rPr>
          <w:spacing w:val="-2"/>
          <w:w w:val="110"/>
        </w:rPr>
        <w:t>fueron</w:t>
      </w:r>
      <w:r>
        <w:rPr>
          <w:spacing w:val="-11"/>
          <w:w w:val="110"/>
        </w:rPr>
        <w:t xml:space="preserve"> </w:t>
      </w:r>
      <w:r>
        <w:rPr>
          <w:spacing w:val="-2"/>
          <w:w w:val="110"/>
        </w:rPr>
        <w:t>parte</w:t>
      </w:r>
      <w:r>
        <w:rPr>
          <w:spacing w:val="-8"/>
          <w:w w:val="110"/>
        </w:rPr>
        <w:t xml:space="preserve"> </w:t>
      </w:r>
      <w:r>
        <w:rPr>
          <w:spacing w:val="-2"/>
          <w:w w:val="110"/>
        </w:rPr>
        <w:t>de</w:t>
      </w:r>
      <w:r>
        <w:rPr>
          <w:spacing w:val="-8"/>
          <w:w w:val="110"/>
        </w:rPr>
        <w:t xml:space="preserve"> </w:t>
      </w:r>
      <w:r>
        <w:rPr>
          <w:spacing w:val="-2"/>
          <w:w w:val="110"/>
        </w:rPr>
        <w:t>los</w:t>
      </w:r>
      <w:r>
        <w:rPr>
          <w:spacing w:val="-9"/>
          <w:w w:val="110"/>
        </w:rPr>
        <w:t xml:space="preserve"> </w:t>
      </w:r>
      <w:r>
        <w:rPr>
          <w:spacing w:val="-2"/>
          <w:w w:val="110"/>
        </w:rPr>
        <w:t>motivos</w:t>
      </w:r>
      <w:r>
        <w:rPr>
          <w:spacing w:val="-11"/>
          <w:w w:val="110"/>
        </w:rPr>
        <w:t xml:space="preserve"> </w:t>
      </w:r>
      <w:r>
        <w:rPr>
          <w:spacing w:val="-2"/>
          <w:w w:val="110"/>
        </w:rPr>
        <w:t>por</w:t>
      </w:r>
      <w:r>
        <w:rPr>
          <w:spacing w:val="-11"/>
          <w:w w:val="110"/>
        </w:rPr>
        <w:t xml:space="preserve"> </w:t>
      </w:r>
      <w:r>
        <w:rPr>
          <w:spacing w:val="-2"/>
          <w:w w:val="110"/>
        </w:rPr>
        <w:t>los</w:t>
      </w:r>
      <w:r>
        <w:rPr>
          <w:spacing w:val="-9"/>
          <w:w w:val="110"/>
        </w:rPr>
        <w:t xml:space="preserve"> </w:t>
      </w:r>
      <w:r>
        <w:rPr>
          <w:spacing w:val="-2"/>
          <w:w w:val="110"/>
        </w:rPr>
        <w:t>que</w:t>
      </w:r>
      <w:r>
        <w:rPr>
          <w:spacing w:val="-8"/>
          <w:w w:val="110"/>
        </w:rPr>
        <w:t xml:space="preserve"> </w:t>
      </w:r>
      <w:r>
        <w:rPr>
          <w:spacing w:val="-2"/>
          <w:w w:val="110"/>
        </w:rPr>
        <w:t>se</w:t>
      </w:r>
      <w:r>
        <w:rPr>
          <w:spacing w:val="-8"/>
          <w:w w:val="110"/>
        </w:rPr>
        <w:t xml:space="preserve"> </w:t>
      </w:r>
      <w:r>
        <w:rPr>
          <w:spacing w:val="-2"/>
          <w:w w:val="110"/>
        </w:rPr>
        <w:t>hizo</w:t>
      </w:r>
      <w:r>
        <w:rPr>
          <w:spacing w:val="-8"/>
          <w:w w:val="110"/>
        </w:rPr>
        <w:t xml:space="preserve"> </w:t>
      </w:r>
      <w:r>
        <w:rPr>
          <w:spacing w:val="-2"/>
          <w:w w:val="110"/>
        </w:rPr>
        <w:t xml:space="preserve">el </w:t>
      </w:r>
      <w:r>
        <w:rPr>
          <w:w w:val="110"/>
        </w:rPr>
        <w:t xml:space="preserve">reconocimiento del derecho humano a la capacidad jurídica plena en el Código </w:t>
      </w:r>
      <w:r>
        <w:t>Nacional</w:t>
      </w:r>
      <w:r>
        <w:rPr>
          <w:spacing w:val="40"/>
        </w:rPr>
        <w:t xml:space="preserve"> </w:t>
      </w:r>
      <w:r>
        <w:t>de</w:t>
      </w:r>
      <w:r>
        <w:rPr>
          <w:spacing w:val="40"/>
        </w:rPr>
        <w:t xml:space="preserve"> </w:t>
      </w:r>
      <w:r>
        <w:t>Procedimientos</w:t>
      </w:r>
      <w:r>
        <w:rPr>
          <w:spacing w:val="40"/>
        </w:rPr>
        <w:t xml:space="preserve"> </w:t>
      </w:r>
      <w:r>
        <w:t>Civiles</w:t>
      </w:r>
      <w:r>
        <w:rPr>
          <w:spacing w:val="40"/>
        </w:rPr>
        <w:t xml:space="preserve"> </w:t>
      </w:r>
      <w:r>
        <w:t>y</w:t>
      </w:r>
      <w:r>
        <w:rPr>
          <w:spacing w:val="40"/>
        </w:rPr>
        <w:t xml:space="preserve"> </w:t>
      </w:r>
      <w:r>
        <w:t>Familiares</w:t>
      </w:r>
      <w:r>
        <w:rPr>
          <w:spacing w:val="40"/>
        </w:rPr>
        <w:t xml:space="preserve"> </w:t>
      </w:r>
      <w:r>
        <w:t>que</w:t>
      </w:r>
      <w:r>
        <w:rPr>
          <w:spacing w:val="40"/>
        </w:rPr>
        <w:t xml:space="preserve"> </w:t>
      </w:r>
      <w:r>
        <w:t>homologa</w:t>
      </w:r>
      <w:r>
        <w:rPr>
          <w:spacing w:val="40"/>
        </w:rPr>
        <w:t xml:space="preserve"> </w:t>
      </w:r>
      <w:r>
        <w:t>la</w:t>
      </w:r>
      <w:r>
        <w:rPr>
          <w:spacing w:val="40"/>
        </w:rPr>
        <w:t xml:space="preserve"> </w:t>
      </w:r>
      <w:r>
        <w:t>regulación</w:t>
      </w:r>
      <w:r>
        <w:rPr>
          <w:spacing w:val="40"/>
        </w:rPr>
        <w:t xml:space="preserve"> </w:t>
      </w:r>
      <w:r>
        <w:t xml:space="preserve">procesal en materia civil y familiar en los 32 estados del país y la Ciudad de México y que entrará </w:t>
      </w:r>
      <w:r>
        <w:rPr>
          <w:spacing w:val="-2"/>
          <w:w w:val="110"/>
        </w:rPr>
        <w:t>en</w:t>
      </w:r>
      <w:r>
        <w:rPr>
          <w:spacing w:val="-11"/>
          <w:w w:val="110"/>
        </w:rPr>
        <w:t xml:space="preserve"> </w:t>
      </w:r>
      <w:r>
        <w:rPr>
          <w:spacing w:val="-2"/>
          <w:w w:val="110"/>
        </w:rPr>
        <w:t>vigor</w:t>
      </w:r>
      <w:r>
        <w:rPr>
          <w:spacing w:val="-11"/>
          <w:w w:val="110"/>
        </w:rPr>
        <w:t xml:space="preserve"> </w:t>
      </w:r>
      <w:r>
        <w:rPr>
          <w:spacing w:val="-2"/>
          <w:w w:val="110"/>
        </w:rPr>
        <w:t>en</w:t>
      </w:r>
      <w:r>
        <w:rPr>
          <w:spacing w:val="-11"/>
          <w:w w:val="110"/>
        </w:rPr>
        <w:t xml:space="preserve"> </w:t>
      </w:r>
      <w:r>
        <w:rPr>
          <w:spacing w:val="-2"/>
          <w:w w:val="110"/>
        </w:rPr>
        <w:t>las</w:t>
      </w:r>
      <w:r>
        <w:rPr>
          <w:spacing w:val="-14"/>
          <w:w w:val="110"/>
        </w:rPr>
        <w:t xml:space="preserve"> </w:t>
      </w:r>
      <w:r>
        <w:rPr>
          <w:spacing w:val="-2"/>
          <w:w w:val="110"/>
        </w:rPr>
        <w:t>fechas</w:t>
      </w:r>
      <w:r>
        <w:rPr>
          <w:spacing w:val="-14"/>
          <w:w w:val="110"/>
        </w:rPr>
        <w:t xml:space="preserve"> </w:t>
      </w:r>
      <w:r>
        <w:rPr>
          <w:spacing w:val="-2"/>
          <w:w w:val="110"/>
        </w:rPr>
        <w:t>que</w:t>
      </w:r>
      <w:r>
        <w:rPr>
          <w:spacing w:val="-11"/>
          <w:w w:val="110"/>
        </w:rPr>
        <w:t xml:space="preserve"> </w:t>
      </w:r>
      <w:r>
        <w:rPr>
          <w:spacing w:val="-2"/>
          <w:w w:val="110"/>
        </w:rPr>
        <w:t>cada</w:t>
      </w:r>
      <w:r>
        <w:rPr>
          <w:spacing w:val="-11"/>
          <w:w w:val="110"/>
        </w:rPr>
        <w:t xml:space="preserve"> </w:t>
      </w:r>
      <w:r>
        <w:rPr>
          <w:spacing w:val="-2"/>
          <w:w w:val="110"/>
        </w:rPr>
        <w:t>estado</w:t>
      </w:r>
      <w:r>
        <w:rPr>
          <w:spacing w:val="-13"/>
          <w:w w:val="110"/>
        </w:rPr>
        <w:t xml:space="preserve"> </w:t>
      </w:r>
      <w:r>
        <w:rPr>
          <w:spacing w:val="-2"/>
          <w:w w:val="110"/>
        </w:rPr>
        <w:t>decida,</w:t>
      </w:r>
      <w:r>
        <w:rPr>
          <w:spacing w:val="-13"/>
          <w:w w:val="110"/>
        </w:rPr>
        <w:t xml:space="preserve"> </w:t>
      </w:r>
      <w:r>
        <w:rPr>
          <w:spacing w:val="-2"/>
          <w:w w:val="110"/>
        </w:rPr>
        <w:t>pero</w:t>
      </w:r>
      <w:r>
        <w:rPr>
          <w:spacing w:val="-11"/>
          <w:w w:val="110"/>
        </w:rPr>
        <w:t xml:space="preserve"> </w:t>
      </w:r>
      <w:r>
        <w:rPr>
          <w:spacing w:val="-2"/>
          <w:w w:val="110"/>
        </w:rPr>
        <w:t>a</w:t>
      </w:r>
      <w:r>
        <w:rPr>
          <w:spacing w:val="-13"/>
          <w:w w:val="110"/>
        </w:rPr>
        <w:t xml:space="preserve"> </w:t>
      </w:r>
      <w:r>
        <w:rPr>
          <w:spacing w:val="-2"/>
          <w:w w:val="110"/>
        </w:rPr>
        <w:t>más</w:t>
      </w:r>
      <w:r>
        <w:rPr>
          <w:spacing w:val="-14"/>
          <w:w w:val="110"/>
        </w:rPr>
        <w:t xml:space="preserve"> </w:t>
      </w:r>
      <w:r>
        <w:rPr>
          <w:spacing w:val="-2"/>
          <w:w w:val="110"/>
        </w:rPr>
        <w:t>tardar</w:t>
      </w:r>
      <w:r>
        <w:rPr>
          <w:spacing w:val="-11"/>
          <w:w w:val="110"/>
        </w:rPr>
        <w:t xml:space="preserve"> </w:t>
      </w:r>
      <w:r>
        <w:rPr>
          <w:spacing w:val="-2"/>
          <w:w w:val="110"/>
        </w:rPr>
        <w:t>en</w:t>
      </w:r>
      <w:r>
        <w:rPr>
          <w:spacing w:val="-13"/>
          <w:w w:val="110"/>
        </w:rPr>
        <w:t xml:space="preserve"> </w:t>
      </w:r>
      <w:r>
        <w:rPr>
          <w:spacing w:val="-2"/>
          <w:w w:val="110"/>
        </w:rPr>
        <w:t>2027.</w:t>
      </w:r>
    </w:p>
    <w:p w14:paraId="7152DC6C" w14:textId="77777777" w:rsidR="00813428" w:rsidRDefault="00813428">
      <w:pPr>
        <w:pStyle w:val="Textoindependiente"/>
        <w:spacing w:line="283" w:lineRule="auto"/>
        <w:jc w:val="both"/>
        <w:sectPr w:rsidR="00813428">
          <w:pgSz w:w="12240" w:h="15840"/>
          <w:pgMar w:top="1640" w:right="1440" w:bottom="1440" w:left="1440" w:header="0" w:footer="1251" w:gutter="0"/>
          <w:cols w:space="720"/>
        </w:sectPr>
      </w:pPr>
    </w:p>
    <w:p w14:paraId="12DEFEF8" w14:textId="77777777" w:rsidR="00813428" w:rsidRDefault="00000000">
      <w:pPr>
        <w:pStyle w:val="Textoindependiente"/>
        <w:spacing w:before="105" w:line="285" w:lineRule="auto"/>
        <w:ind w:left="262" w:right="259"/>
        <w:jc w:val="both"/>
      </w:pPr>
      <w:r>
        <w:rPr>
          <w:w w:val="105"/>
        </w:rPr>
        <w:lastRenderedPageBreak/>
        <w:t>Este Código establece un procedimiento para determinar los apoyos extraordinarios y las</w:t>
      </w:r>
      <w:r>
        <w:rPr>
          <w:spacing w:val="-8"/>
          <w:w w:val="105"/>
        </w:rPr>
        <w:t xml:space="preserve"> </w:t>
      </w:r>
      <w:r>
        <w:rPr>
          <w:w w:val="105"/>
        </w:rPr>
        <w:t>salvaguardias</w:t>
      </w:r>
      <w:r>
        <w:rPr>
          <w:spacing w:val="-8"/>
          <w:w w:val="105"/>
        </w:rPr>
        <w:t xml:space="preserve"> </w:t>
      </w:r>
      <w:r>
        <w:rPr>
          <w:w w:val="105"/>
        </w:rPr>
        <w:t>que</w:t>
      </w:r>
      <w:r>
        <w:rPr>
          <w:spacing w:val="-7"/>
          <w:w w:val="105"/>
        </w:rPr>
        <w:t xml:space="preserve"> </w:t>
      </w:r>
      <w:r>
        <w:rPr>
          <w:w w:val="105"/>
        </w:rPr>
        <w:t>requieran</w:t>
      </w:r>
      <w:r>
        <w:rPr>
          <w:spacing w:val="-7"/>
          <w:w w:val="105"/>
        </w:rPr>
        <w:t xml:space="preserve"> </w:t>
      </w:r>
      <w:r>
        <w:rPr>
          <w:w w:val="105"/>
        </w:rPr>
        <w:t>aquellas</w:t>
      </w:r>
      <w:r>
        <w:rPr>
          <w:spacing w:val="-8"/>
          <w:w w:val="105"/>
        </w:rPr>
        <w:t xml:space="preserve"> </w:t>
      </w:r>
      <w:r>
        <w:rPr>
          <w:w w:val="105"/>
        </w:rPr>
        <w:t>personas</w:t>
      </w:r>
      <w:r>
        <w:rPr>
          <w:spacing w:val="-8"/>
          <w:w w:val="105"/>
        </w:rPr>
        <w:t xml:space="preserve"> </w:t>
      </w:r>
      <w:r>
        <w:rPr>
          <w:w w:val="105"/>
        </w:rPr>
        <w:t>con</w:t>
      </w:r>
      <w:r>
        <w:rPr>
          <w:spacing w:val="-7"/>
          <w:w w:val="105"/>
        </w:rPr>
        <w:t xml:space="preserve"> </w:t>
      </w:r>
      <w:r>
        <w:rPr>
          <w:w w:val="105"/>
        </w:rPr>
        <w:t>y</w:t>
      </w:r>
      <w:r>
        <w:rPr>
          <w:spacing w:val="-7"/>
          <w:w w:val="105"/>
        </w:rPr>
        <w:t xml:space="preserve"> </w:t>
      </w:r>
      <w:r>
        <w:rPr>
          <w:w w:val="105"/>
        </w:rPr>
        <w:t>sin</w:t>
      </w:r>
      <w:r>
        <w:rPr>
          <w:spacing w:val="-7"/>
          <w:w w:val="105"/>
        </w:rPr>
        <w:t xml:space="preserve"> </w:t>
      </w:r>
      <w:r>
        <w:rPr>
          <w:w w:val="105"/>
        </w:rPr>
        <w:t>discapacidad</w:t>
      </w:r>
      <w:r>
        <w:rPr>
          <w:spacing w:val="-7"/>
          <w:w w:val="105"/>
        </w:rPr>
        <w:t xml:space="preserve"> </w:t>
      </w:r>
      <w:r>
        <w:rPr>
          <w:w w:val="105"/>
        </w:rPr>
        <w:t>respecto</w:t>
      </w:r>
      <w:r>
        <w:rPr>
          <w:spacing w:val="-10"/>
          <w:w w:val="105"/>
        </w:rPr>
        <w:t xml:space="preserve"> </w:t>
      </w:r>
      <w:r>
        <w:rPr>
          <w:w w:val="105"/>
        </w:rPr>
        <w:t>de las cuales no se pueda conocer su voluntad y preferencias por ningún medio o formato, que corresponden a los casos en los que la persona requiere de apoyos intensos</w:t>
      </w:r>
      <w:r>
        <w:rPr>
          <w:spacing w:val="1"/>
          <w:w w:val="105"/>
        </w:rPr>
        <w:t xml:space="preserve"> </w:t>
      </w:r>
      <w:r>
        <w:rPr>
          <w:w w:val="105"/>
        </w:rPr>
        <w:t>que</w:t>
      </w:r>
      <w:r>
        <w:rPr>
          <w:spacing w:val="5"/>
          <w:w w:val="105"/>
        </w:rPr>
        <w:t xml:space="preserve"> </w:t>
      </w:r>
      <w:r>
        <w:rPr>
          <w:w w:val="105"/>
        </w:rPr>
        <w:t>involucran</w:t>
      </w:r>
      <w:r>
        <w:rPr>
          <w:spacing w:val="5"/>
          <w:w w:val="105"/>
        </w:rPr>
        <w:t xml:space="preserve"> </w:t>
      </w:r>
      <w:r>
        <w:rPr>
          <w:w w:val="105"/>
        </w:rPr>
        <w:t>la</w:t>
      </w:r>
      <w:r>
        <w:rPr>
          <w:spacing w:val="5"/>
          <w:w w:val="105"/>
        </w:rPr>
        <w:t xml:space="preserve"> </w:t>
      </w:r>
      <w:r>
        <w:rPr>
          <w:w w:val="105"/>
        </w:rPr>
        <w:t>mejor</w:t>
      </w:r>
      <w:r>
        <w:rPr>
          <w:spacing w:val="5"/>
          <w:w w:val="105"/>
        </w:rPr>
        <w:t xml:space="preserve"> </w:t>
      </w:r>
      <w:r>
        <w:rPr>
          <w:w w:val="105"/>
        </w:rPr>
        <w:t>interpretación</w:t>
      </w:r>
      <w:r>
        <w:rPr>
          <w:spacing w:val="5"/>
          <w:w w:val="105"/>
        </w:rPr>
        <w:t xml:space="preserve"> </w:t>
      </w:r>
      <w:r>
        <w:rPr>
          <w:w w:val="105"/>
        </w:rPr>
        <w:t>posible</w:t>
      </w:r>
      <w:r>
        <w:rPr>
          <w:spacing w:val="2"/>
          <w:w w:val="105"/>
        </w:rPr>
        <w:t xml:space="preserve"> </w:t>
      </w:r>
      <w:r>
        <w:rPr>
          <w:w w:val="105"/>
        </w:rPr>
        <w:t>de</w:t>
      </w:r>
      <w:r>
        <w:rPr>
          <w:spacing w:val="5"/>
          <w:w w:val="105"/>
        </w:rPr>
        <w:t xml:space="preserve"> </w:t>
      </w:r>
      <w:r>
        <w:rPr>
          <w:w w:val="105"/>
        </w:rPr>
        <w:t>su</w:t>
      </w:r>
      <w:r>
        <w:rPr>
          <w:spacing w:val="2"/>
          <w:w w:val="105"/>
        </w:rPr>
        <w:t xml:space="preserve"> </w:t>
      </w:r>
      <w:r>
        <w:rPr>
          <w:w w:val="105"/>
        </w:rPr>
        <w:t>voluntad</w:t>
      </w:r>
      <w:r>
        <w:rPr>
          <w:spacing w:val="5"/>
          <w:w w:val="105"/>
        </w:rPr>
        <w:t xml:space="preserve"> </w:t>
      </w:r>
      <w:r>
        <w:rPr>
          <w:w w:val="105"/>
        </w:rPr>
        <w:t>y</w:t>
      </w:r>
      <w:r>
        <w:rPr>
          <w:spacing w:val="2"/>
          <w:w w:val="105"/>
        </w:rPr>
        <w:t xml:space="preserve"> </w:t>
      </w:r>
      <w:r>
        <w:rPr>
          <w:spacing w:val="-2"/>
          <w:w w:val="105"/>
        </w:rPr>
        <w:t>preferencias.</w:t>
      </w:r>
    </w:p>
    <w:p w14:paraId="0FE81A95" w14:textId="77777777" w:rsidR="00813428" w:rsidRDefault="00813428">
      <w:pPr>
        <w:pStyle w:val="Textoindependiente"/>
        <w:spacing w:before="39"/>
      </w:pPr>
    </w:p>
    <w:p w14:paraId="5650793B" w14:textId="77777777" w:rsidR="00813428" w:rsidRDefault="00000000">
      <w:pPr>
        <w:pStyle w:val="Textoindependiente"/>
        <w:spacing w:line="285" w:lineRule="auto"/>
        <w:ind w:left="262" w:right="259"/>
        <w:jc w:val="both"/>
      </w:pPr>
      <w:r>
        <w:rPr>
          <w:w w:val="110"/>
        </w:rPr>
        <w:t>En</w:t>
      </w:r>
      <w:r>
        <w:rPr>
          <w:spacing w:val="-17"/>
          <w:w w:val="110"/>
        </w:rPr>
        <w:t xml:space="preserve"> </w:t>
      </w:r>
      <w:r>
        <w:rPr>
          <w:w w:val="110"/>
        </w:rPr>
        <w:t>tanto</w:t>
      </w:r>
      <w:r>
        <w:rPr>
          <w:spacing w:val="-17"/>
          <w:w w:val="110"/>
        </w:rPr>
        <w:t xml:space="preserve"> </w:t>
      </w:r>
      <w:r>
        <w:rPr>
          <w:w w:val="110"/>
        </w:rPr>
        <w:t>se</w:t>
      </w:r>
      <w:r>
        <w:rPr>
          <w:spacing w:val="-17"/>
          <w:w w:val="110"/>
        </w:rPr>
        <w:t xml:space="preserve"> </w:t>
      </w:r>
      <w:r>
        <w:rPr>
          <w:w w:val="110"/>
        </w:rPr>
        <w:t>regulan</w:t>
      </w:r>
      <w:r>
        <w:rPr>
          <w:spacing w:val="-17"/>
          <w:w w:val="110"/>
        </w:rPr>
        <w:t xml:space="preserve"> </w:t>
      </w:r>
      <w:r>
        <w:rPr>
          <w:w w:val="110"/>
        </w:rPr>
        <w:t>mecanismos</w:t>
      </w:r>
      <w:r>
        <w:rPr>
          <w:spacing w:val="-17"/>
          <w:w w:val="110"/>
        </w:rPr>
        <w:t xml:space="preserve"> </w:t>
      </w:r>
      <w:r>
        <w:rPr>
          <w:w w:val="110"/>
        </w:rPr>
        <w:t>para</w:t>
      </w:r>
      <w:r>
        <w:rPr>
          <w:spacing w:val="-16"/>
          <w:w w:val="110"/>
        </w:rPr>
        <w:t xml:space="preserve"> </w:t>
      </w:r>
      <w:r>
        <w:rPr>
          <w:w w:val="110"/>
        </w:rPr>
        <w:t>formalizar</w:t>
      </w:r>
      <w:r>
        <w:rPr>
          <w:spacing w:val="-17"/>
          <w:w w:val="110"/>
        </w:rPr>
        <w:t xml:space="preserve"> </w:t>
      </w:r>
      <w:r>
        <w:rPr>
          <w:w w:val="110"/>
        </w:rPr>
        <w:t>apoyos</w:t>
      </w:r>
      <w:r>
        <w:rPr>
          <w:spacing w:val="-17"/>
          <w:w w:val="110"/>
        </w:rPr>
        <w:t xml:space="preserve"> </w:t>
      </w:r>
      <w:r>
        <w:rPr>
          <w:w w:val="110"/>
        </w:rPr>
        <w:t>que</w:t>
      </w:r>
      <w:r>
        <w:rPr>
          <w:spacing w:val="-17"/>
          <w:w w:val="110"/>
        </w:rPr>
        <w:t xml:space="preserve"> </w:t>
      </w:r>
      <w:r>
        <w:rPr>
          <w:w w:val="110"/>
        </w:rPr>
        <w:t>pudieran</w:t>
      </w:r>
      <w:r>
        <w:rPr>
          <w:spacing w:val="-17"/>
          <w:w w:val="110"/>
        </w:rPr>
        <w:t xml:space="preserve"> </w:t>
      </w:r>
      <w:r>
        <w:rPr>
          <w:w w:val="110"/>
        </w:rPr>
        <w:t>considerarse ordinarios,</w:t>
      </w:r>
      <w:r>
        <w:rPr>
          <w:spacing w:val="-12"/>
          <w:w w:val="110"/>
        </w:rPr>
        <w:t xml:space="preserve"> </w:t>
      </w:r>
      <w:r>
        <w:rPr>
          <w:w w:val="110"/>
        </w:rPr>
        <w:t>es</w:t>
      </w:r>
      <w:r>
        <w:rPr>
          <w:spacing w:val="-15"/>
          <w:w w:val="110"/>
        </w:rPr>
        <w:t xml:space="preserve"> </w:t>
      </w:r>
      <w:r>
        <w:rPr>
          <w:w w:val="110"/>
        </w:rPr>
        <w:t>decir</w:t>
      </w:r>
      <w:r>
        <w:rPr>
          <w:spacing w:val="-13"/>
          <w:w w:val="110"/>
        </w:rPr>
        <w:t xml:space="preserve"> </w:t>
      </w:r>
      <w:r>
        <w:rPr>
          <w:w w:val="110"/>
        </w:rPr>
        <w:t>que</w:t>
      </w:r>
      <w:r>
        <w:rPr>
          <w:spacing w:val="-12"/>
          <w:w w:val="110"/>
        </w:rPr>
        <w:t xml:space="preserve"> </w:t>
      </w:r>
      <w:r>
        <w:rPr>
          <w:w w:val="110"/>
        </w:rPr>
        <w:t>no</w:t>
      </w:r>
      <w:r>
        <w:rPr>
          <w:spacing w:val="-12"/>
          <w:w w:val="110"/>
        </w:rPr>
        <w:t xml:space="preserve"> </w:t>
      </w:r>
      <w:r>
        <w:rPr>
          <w:w w:val="110"/>
        </w:rPr>
        <w:t>involucran</w:t>
      </w:r>
      <w:r>
        <w:rPr>
          <w:spacing w:val="-12"/>
          <w:w w:val="110"/>
        </w:rPr>
        <w:t xml:space="preserve"> </w:t>
      </w:r>
      <w:r>
        <w:rPr>
          <w:w w:val="110"/>
        </w:rPr>
        <w:t>el</w:t>
      </w:r>
      <w:r>
        <w:rPr>
          <w:spacing w:val="-12"/>
          <w:w w:val="110"/>
        </w:rPr>
        <w:t xml:space="preserve"> </w:t>
      </w:r>
      <w:r>
        <w:rPr>
          <w:w w:val="110"/>
        </w:rPr>
        <w:t>principio</w:t>
      </w:r>
      <w:r>
        <w:rPr>
          <w:spacing w:val="-12"/>
          <w:w w:val="110"/>
        </w:rPr>
        <w:t xml:space="preserve"> </w:t>
      </w:r>
      <w:r>
        <w:rPr>
          <w:w w:val="110"/>
        </w:rPr>
        <w:t>de</w:t>
      </w:r>
      <w:r>
        <w:rPr>
          <w:spacing w:val="-12"/>
          <w:w w:val="110"/>
        </w:rPr>
        <w:t xml:space="preserve"> </w:t>
      </w:r>
      <w:r>
        <w:rPr>
          <w:w w:val="110"/>
        </w:rPr>
        <w:t>la</w:t>
      </w:r>
      <w:r>
        <w:rPr>
          <w:spacing w:val="-14"/>
          <w:w w:val="110"/>
        </w:rPr>
        <w:t xml:space="preserve"> </w:t>
      </w:r>
      <w:r>
        <w:rPr>
          <w:w w:val="110"/>
        </w:rPr>
        <w:t>mejor</w:t>
      </w:r>
      <w:r>
        <w:rPr>
          <w:spacing w:val="-13"/>
          <w:w w:val="110"/>
        </w:rPr>
        <w:t xml:space="preserve"> </w:t>
      </w:r>
      <w:r>
        <w:rPr>
          <w:w w:val="110"/>
        </w:rPr>
        <w:t>interpretación</w:t>
      </w:r>
      <w:r>
        <w:rPr>
          <w:spacing w:val="-12"/>
          <w:w w:val="110"/>
        </w:rPr>
        <w:t xml:space="preserve"> </w:t>
      </w:r>
      <w:r>
        <w:rPr>
          <w:w w:val="110"/>
        </w:rPr>
        <w:t>posible, si no únicamente el de respeto de la autonomía individual, pueden continuar formalizándose vía jurisdicción voluntaria en los juzgados locales, ante notario, conforme</w:t>
      </w:r>
      <w:r>
        <w:rPr>
          <w:spacing w:val="-17"/>
          <w:w w:val="110"/>
        </w:rPr>
        <w:t xml:space="preserve"> </w:t>
      </w:r>
      <w:r>
        <w:rPr>
          <w:w w:val="110"/>
        </w:rPr>
        <w:t>lo</w:t>
      </w:r>
      <w:r>
        <w:rPr>
          <w:spacing w:val="-17"/>
          <w:w w:val="110"/>
        </w:rPr>
        <w:t xml:space="preserve"> </w:t>
      </w:r>
      <w:r>
        <w:rPr>
          <w:w w:val="110"/>
        </w:rPr>
        <w:t>ha</w:t>
      </w:r>
      <w:r>
        <w:rPr>
          <w:spacing w:val="-17"/>
          <w:w w:val="110"/>
        </w:rPr>
        <w:t xml:space="preserve"> </w:t>
      </w:r>
      <w:r>
        <w:rPr>
          <w:w w:val="110"/>
        </w:rPr>
        <w:t>establecido</w:t>
      </w:r>
      <w:r>
        <w:rPr>
          <w:spacing w:val="-17"/>
          <w:w w:val="110"/>
        </w:rPr>
        <w:t xml:space="preserve"> </w:t>
      </w:r>
      <w:r>
        <w:rPr>
          <w:w w:val="110"/>
        </w:rPr>
        <w:t>la</w:t>
      </w:r>
      <w:r>
        <w:rPr>
          <w:spacing w:val="-17"/>
          <w:w w:val="110"/>
        </w:rPr>
        <w:t xml:space="preserve"> </w:t>
      </w:r>
      <w:r>
        <w:rPr>
          <w:w w:val="110"/>
        </w:rPr>
        <w:t>jurisprudencia</w:t>
      </w:r>
      <w:r>
        <w:rPr>
          <w:spacing w:val="-16"/>
          <w:w w:val="110"/>
        </w:rPr>
        <w:t xml:space="preserve"> </w:t>
      </w:r>
      <w:r>
        <w:rPr>
          <w:w w:val="110"/>
        </w:rPr>
        <w:t>de</w:t>
      </w:r>
      <w:r>
        <w:rPr>
          <w:spacing w:val="-17"/>
          <w:w w:val="110"/>
        </w:rPr>
        <w:t xml:space="preserve"> </w:t>
      </w:r>
      <w:r>
        <w:rPr>
          <w:w w:val="110"/>
        </w:rPr>
        <w:t>la</w:t>
      </w:r>
      <w:r>
        <w:rPr>
          <w:spacing w:val="-17"/>
          <w:w w:val="110"/>
        </w:rPr>
        <w:t xml:space="preserve"> </w:t>
      </w:r>
      <w:r>
        <w:rPr>
          <w:w w:val="110"/>
        </w:rPr>
        <w:t>SCJN,</w:t>
      </w:r>
      <w:r>
        <w:rPr>
          <w:spacing w:val="-17"/>
          <w:w w:val="110"/>
        </w:rPr>
        <w:t xml:space="preserve"> </w:t>
      </w:r>
      <w:r>
        <w:rPr>
          <w:w w:val="110"/>
        </w:rPr>
        <w:t>o</w:t>
      </w:r>
      <w:r>
        <w:rPr>
          <w:spacing w:val="-17"/>
          <w:w w:val="110"/>
        </w:rPr>
        <w:t xml:space="preserve"> </w:t>
      </w:r>
      <w:r>
        <w:rPr>
          <w:w w:val="110"/>
        </w:rPr>
        <w:t>mediante</w:t>
      </w:r>
      <w:r>
        <w:rPr>
          <w:spacing w:val="-16"/>
          <w:w w:val="110"/>
        </w:rPr>
        <w:t xml:space="preserve"> </w:t>
      </w:r>
      <w:r>
        <w:rPr>
          <w:w w:val="110"/>
        </w:rPr>
        <w:t>un</w:t>
      </w:r>
      <w:r>
        <w:rPr>
          <w:spacing w:val="-17"/>
          <w:w w:val="110"/>
        </w:rPr>
        <w:t xml:space="preserve"> </w:t>
      </w:r>
      <w:r>
        <w:rPr>
          <w:w w:val="110"/>
        </w:rPr>
        <w:t xml:space="preserve">instrumento </w:t>
      </w:r>
      <w:r>
        <w:t>de</w:t>
      </w:r>
      <w:r>
        <w:rPr>
          <w:spacing w:val="39"/>
        </w:rPr>
        <w:t xml:space="preserve"> </w:t>
      </w:r>
      <w:r>
        <w:t>voluntad</w:t>
      </w:r>
      <w:r>
        <w:rPr>
          <w:spacing w:val="39"/>
        </w:rPr>
        <w:t xml:space="preserve"> </w:t>
      </w:r>
      <w:r>
        <w:t>anticipada,</w:t>
      </w:r>
      <w:r>
        <w:rPr>
          <w:spacing w:val="39"/>
        </w:rPr>
        <w:t xml:space="preserve"> </w:t>
      </w:r>
      <w:r>
        <w:t>como</w:t>
      </w:r>
      <w:r>
        <w:rPr>
          <w:spacing w:val="40"/>
        </w:rPr>
        <w:t xml:space="preserve"> </w:t>
      </w:r>
      <w:r>
        <w:t>lo</w:t>
      </w:r>
      <w:r>
        <w:rPr>
          <w:spacing w:val="40"/>
        </w:rPr>
        <w:t xml:space="preserve"> </w:t>
      </w:r>
      <w:r>
        <w:t>establece</w:t>
      </w:r>
      <w:r>
        <w:rPr>
          <w:spacing w:val="37"/>
        </w:rPr>
        <w:t xml:space="preserve"> </w:t>
      </w:r>
      <w:r>
        <w:t>la</w:t>
      </w:r>
      <w:r>
        <w:rPr>
          <w:spacing w:val="40"/>
        </w:rPr>
        <w:t xml:space="preserve"> </w:t>
      </w:r>
      <w:r>
        <w:t>Ley</w:t>
      </w:r>
      <w:r>
        <w:rPr>
          <w:spacing w:val="40"/>
        </w:rPr>
        <w:t xml:space="preserve"> </w:t>
      </w:r>
      <w:r>
        <w:t>General</w:t>
      </w:r>
      <w:r>
        <w:rPr>
          <w:spacing w:val="40"/>
        </w:rPr>
        <w:t xml:space="preserve"> </w:t>
      </w:r>
      <w:r>
        <w:t>de</w:t>
      </w:r>
      <w:r>
        <w:rPr>
          <w:spacing w:val="39"/>
        </w:rPr>
        <w:t xml:space="preserve"> </w:t>
      </w:r>
      <w:r>
        <w:t>Salud.</w:t>
      </w:r>
    </w:p>
    <w:p w14:paraId="6847A1A0" w14:textId="77777777" w:rsidR="00813428" w:rsidRDefault="00813428">
      <w:pPr>
        <w:pStyle w:val="Textoindependiente"/>
        <w:spacing w:before="39"/>
      </w:pPr>
    </w:p>
    <w:p w14:paraId="1F10651F" w14:textId="77777777" w:rsidR="00813428" w:rsidRDefault="00000000">
      <w:pPr>
        <w:pStyle w:val="Textoindependiente"/>
        <w:spacing w:line="285" w:lineRule="auto"/>
        <w:ind w:left="262" w:right="261"/>
        <w:jc w:val="both"/>
      </w:pPr>
      <w:r>
        <w:rPr>
          <w:w w:val="110"/>
        </w:rPr>
        <w:t>Por</w:t>
      </w:r>
      <w:r>
        <w:rPr>
          <w:spacing w:val="-8"/>
          <w:w w:val="110"/>
        </w:rPr>
        <w:t xml:space="preserve"> </w:t>
      </w:r>
      <w:r>
        <w:rPr>
          <w:w w:val="110"/>
        </w:rPr>
        <w:t>su</w:t>
      </w:r>
      <w:r>
        <w:rPr>
          <w:spacing w:val="-8"/>
          <w:w w:val="110"/>
        </w:rPr>
        <w:t xml:space="preserve"> </w:t>
      </w:r>
      <w:r>
        <w:rPr>
          <w:w w:val="110"/>
        </w:rPr>
        <w:t>parte,</w:t>
      </w:r>
      <w:r>
        <w:rPr>
          <w:spacing w:val="-8"/>
          <w:w w:val="110"/>
        </w:rPr>
        <w:t xml:space="preserve"> </w:t>
      </w:r>
      <w:r>
        <w:rPr>
          <w:w w:val="110"/>
        </w:rPr>
        <w:t>al</w:t>
      </w:r>
      <w:r>
        <w:rPr>
          <w:spacing w:val="-8"/>
          <w:w w:val="110"/>
        </w:rPr>
        <w:t xml:space="preserve"> </w:t>
      </w:r>
      <w:r>
        <w:rPr>
          <w:w w:val="110"/>
        </w:rPr>
        <w:t>resolver</w:t>
      </w:r>
      <w:r>
        <w:rPr>
          <w:spacing w:val="-6"/>
          <w:w w:val="110"/>
        </w:rPr>
        <w:t xml:space="preserve"> </w:t>
      </w:r>
      <w:r>
        <w:rPr>
          <w:w w:val="110"/>
        </w:rPr>
        <w:t>la</w:t>
      </w:r>
      <w:r>
        <w:rPr>
          <w:spacing w:val="-7"/>
          <w:w w:val="110"/>
        </w:rPr>
        <w:t xml:space="preserve"> </w:t>
      </w:r>
      <w:r>
        <w:rPr>
          <w:w w:val="110"/>
        </w:rPr>
        <w:t>queja</w:t>
      </w:r>
      <w:r>
        <w:rPr>
          <w:spacing w:val="-7"/>
          <w:w w:val="110"/>
        </w:rPr>
        <w:t xml:space="preserve"> </w:t>
      </w:r>
      <w:r>
        <w:rPr>
          <w:w w:val="110"/>
        </w:rPr>
        <w:t>7/2023,</w:t>
      </w:r>
      <w:r>
        <w:rPr>
          <w:spacing w:val="-6"/>
          <w:w w:val="110"/>
        </w:rPr>
        <w:t xml:space="preserve"> </w:t>
      </w:r>
      <w:r>
        <w:rPr>
          <w:w w:val="110"/>
        </w:rPr>
        <w:t>en</w:t>
      </w:r>
      <w:r>
        <w:rPr>
          <w:spacing w:val="-9"/>
          <w:w w:val="110"/>
        </w:rPr>
        <w:t xml:space="preserve"> </w:t>
      </w:r>
      <w:r>
        <w:rPr>
          <w:w w:val="110"/>
        </w:rPr>
        <w:t>febrero</w:t>
      </w:r>
      <w:r>
        <w:rPr>
          <w:spacing w:val="-7"/>
          <w:w w:val="110"/>
        </w:rPr>
        <w:t xml:space="preserve"> </w:t>
      </w:r>
      <w:r>
        <w:rPr>
          <w:w w:val="110"/>
        </w:rPr>
        <w:t>de</w:t>
      </w:r>
      <w:r>
        <w:rPr>
          <w:spacing w:val="-8"/>
          <w:w w:val="110"/>
        </w:rPr>
        <w:t xml:space="preserve"> </w:t>
      </w:r>
      <w:r>
        <w:rPr>
          <w:w w:val="110"/>
        </w:rPr>
        <w:t>2024</w:t>
      </w:r>
      <w:r>
        <w:rPr>
          <w:spacing w:val="-7"/>
          <w:w w:val="110"/>
        </w:rPr>
        <w:t xml:space="preserve"> </w:t>
      </w:r>
      <w:r>
        <w:rPr>
          <w:w w:val="110"/>
        </w:rPr>
        <w:t>la</w:t>
      </w:r>
      <w:r>
        <w:rPr>
          <w:spacing w:val="-7"/>
          <w:w w:val="110"/>
        </w:rPr>
        <w:t xml:space="preserve"> </w:t>
      </w:r>
      <w:r>
        <w:rPr>
          <w:w w:val="110"/>
        </w:rPr>
        <w:t>Segunda</w:t>
      </w:r>
      <w:r>
        <w:rPr>
          <w:spacing w:val="-7"/>
          <w:w w:val="110"/>
        </w:rPr>
        <w:t xml:space="preserve"> </w:t>
      </w:r>
      <w:r>
        <w:rPr>
          <w:w w:val="110"/>
        </w:rPr>
        <w:t>Sala</w:t>
      </w:r>
      <w:r>
        <w:rPr>
          <w:spacing w:val="-7"/>
          <w:w w:val="110"/>
        </w:rPr>
        <w:t xml:space="preserve"> </w:t>
      </w:r>
      <w:r>
        <w:rPr>
          <w:w w:val="110"/>
        </w:rPr>
        <w:t>de</w:t>
      </w:r>
      <w:r>
        <w:rPr>
          <w:spacing w:val="-6"/>
          <w:w w:val="110"/>
        </w:rPr>
        <w:t xml:space="preserve"> </w:t>
      </w:r>
      <w:r>
        <w:rPr>
          <w:w w:val="110"/>
        </w:rPr>
        <w:t xml:space="preserve">la </w:t>
      </w:r>
      <w:r>
        <w:t xml:space="preserve">Suprema Corte de Justicia de la Nación requirió la representación especial del Instituto </w:t>
      </w:r>
      <w:r>
        <w:rPr>
          <w:w w:val="110"/>
        </w:rPr>
        <w:t xml:space="preserve">Federal de Defensoría Pública (IFDP) para 94 mujeres internadas en el Hospital </w:t>
      </w:r>
      <w:r>
        <w:rPr>
          <w:spacing w:val="-2"/>
          <w:w w:val="110"/>
        </w:rPr>
        <w:t>Psiquiátrico</w:t>
      </w:r>
      <w:r>
        <w:rPr>
          <w:spacing w:val="-11"/>
          <w:w w:val="110"/>
        </w:rPr>
        <w:t xml:space="preserve"> </w:t>
      </w:r>
      <w:r>
        <w:rPr>
          <w:spacing w:val="-2"/>
          <w:w w:val="110"/>
        </w:rPr>
        <w:t>“Dr.</w:t>
      </w:r>
      <w:r>
        <w:rPr>
          <w:spacing w:val="-11"/>
          <w:w w:val="110"/>
        </w:rPr>
        <w:t xml:space="preserve"> </w:t>
      </w:r>
      <w:r>
        <w:rPr>
          <w:spacing w:val="-2"/>
          <w:w w:val="110"/>
        </w:rPr>
        <w:t>Adolfo</w:t>
      </w:r>
      <w:r>
        <w:rPr>
          <w:spacing w:val="-13"/>
          <w:w w:val="110"/>
        </w:rPr>
        <w:t xml:space="preserve"> </w:t>
      </w:r>
      <w:r>
        <w:rPr>
          <w:spacing w:val="-2"/>
          <w:w w:val="110"/>
        </w:rPr>
        <w:t>M.</w:t>
      </w:r>
      <w:r>
        <w:rPr>
          <w:spacing w:val="-11"/>
          <w:w w:val="110"/>
        </w:rPr>
        <w:t xml:space="preserve"> </w:t>
      </w:r>
      <w:r>
        <w:rPr>
          <w:spacing w:val="-2"/>
          <w:w w:val="110"/>
        </w:rPr>
        <w:t>Nieto</w:t>
      </w:r>
      <w:r>
        <w:rPr>
          <w:spacing w:val="-11"/>
          <w:w w:val="110"/>
        </w:rPr>
        <w:t xml:space="preserve"> </w:t>
      </w:r>
      <w:r>
        <w:rPr>
          <w:spacing w:val="-2"/>
          <w:w w:val="110"/>
        </w:rPr>
        <w:t>Tepexpan”</w:t>
      </w:r>
      <w:r>
        <w:rPr>
          <w:spacing w:val="-13"/>
          <w:w w:val="110"/>
        </w:rPr>
        <w:t xml:space="preserve"> </w:t>
      </w:r>
      <w:r>
        <w:rPr>
          <w:spacing w:val="-2"/>
          <w:w w:val="110"/>
        </w:rPr>
        <w:t>en</w:t>
      </w:r>
      <w:r>
        <w:rPr>
          <w:spacing w:val="-13"/>
          <w:w w:val="110"/>
        </w:rPr>
        <w:t xml:space="preserve"> </w:t>
      </w:r>
      <w:r>
        <w:rPr>
          <w:spacing w:val="-2"/>
          <w:w w:val="110"/>
        </w:rPr>
        <w:t>el</w:t>
      </w:r>
      <w:r>
        <w:rPr>
          <w:spacing w:val="-11"/>
          <w:w w:val="110"/>
        </w:rPr>
        <w:t xml:space="preserve"> </w:t>
      </w:r>
      <w:r>
        <w:rPr>
          <w:spacing w:val="-2"/>
          <w:w w:val="110"/>
        </w:rPr>
        <w:t>Estado</w:t>
      </w:r>
      <w:r>
        <w:rPr>
          <w:spacing w:val="-11"/>
          <w:w w:val="110"/>
        </w:rPr>
        <w:t xml:space="preserve"> </w:t>
      </w:r>
      <w:r>
        <w:rPr>
          <w:spacing w:val="-2"/>
          <w:w w:val="110"/>
        </w:rPr>
        <w:t>de</w:t>
      </w:r>
      <w:r>
        <w:rPr>
          <w:spacing w:val="-11"/>
          <w:w w:val="110"/>
        </w:rPr>
        <w:t xml:space="preserve"> </w:t>
      </w:r>
      <w:r>
        <w:rPr>
          <w:spacing w:val="-2"/>
          <w:w w:val="110"/>
        </w:rPr>
        <w:t>México.</w:t>
      </w:r>
    </w:p>
    <w:p w14:paraId="5304229D" w14:textId="77777777" w:rsidR="00813428" w:rsidRDefault="00813428">
      <w:pPr>
        <w:pStyle w:val="Textoindependiente"/>
        <w:spacing w:before="43"/>
      </w:pPr>
    </w:p>
    <w:p w14:paraId="60B0BE65" w14:textId="77777777" w:rsidR="00813428" w:rsidRDefault="00000000">
      <w:pPr>
        <w:pStyle w:val="Textoindependiente"/>
        <w:spacing w:line="283" w:lineRule="auto"/>
        <w:ind w:left="262" w:right="263"/>
        <w:jc w:val="both"/>
      </w:pPr>
      <w:r>
        <w:rPr>
          <w:w w:val="110"/>
        </w:rPr>
        <w:t xml:space="preserve">En cumplimiento de esta resolución y en atención al derecho a tomar decisiones </w:t>
      </w:r>
      <w:r>
        <w:t xml:space="preserve">propias y a una vida independiente de las personas con discapacidad, el personal del IFDP ha realizado visitas para conocer la situación en la que viven, con el fin de hacer </w:t>
      </w:r>
      <w:r>
        <w:rPr>
          <w:w w:val="110"/>
        </w:rPr>
        <w:t>valer sus derechos.</w:t>
      </w:r>
    </w:p>
    <w:p w14:paraId="77850EF7" w14:textId="77777777" w:rsidR="00813428" w:rsidRDefault="00813428">
      <w:pPr>
        <w:pStyle w:val="Textoindependiente"/>
        <w:spacing w:before="51"/>
      </w:pPr>
    </w:p>
    <w:p w14:paraId="469C179C" w14:textId="77777777" w:rsidR="00813428" w:rsidRDefault="00000000">
      <w:pPr>
        <w:pStyle w:val="Textoindependiente"/>
        <w:spacing w:line="283" w:lineRule="auto"/>
        <w:ind w:left="262" w:right="260"/>
        <w:jc w:val="both"/>
      </w:pPr>
      <w:r>
        <w:rPr>
          <w:w w:val="105"/>
        </w:rPr>
        <w:t>En seguimiento, se elaboró un plan para garantizar la expresión de voluntad y capacidad jurídica de</w:t>
      </w:r>
      <w:r>
        <w:rPr>
          <w:spacing w:val="-1"/>
          <w:w w:val="105"/>
        </w:rPr>
        <w:t xml:space="preserve"> </w:t>
      </w:r>
      <w:r>
        <w:rPr>
          <w:w w:val="105"/>
        </w:rPr>
        <w:t>mujeres con</w:t>
      </w:r>
      <w:r>
        <w:rPr>
          <w:spacing w:val="-1"/>
          <w:w w:val="105"/>
        </w:rPr>
        <w:t xml:space="preserve"> </w:t>
      </w:r>
      <w:r>
        <w:rPr>
          <w:w w:val="105"/>
        </w:rPr>
        <w:t>discapacidad, a través</w:t>
      </w:r>
      <w:r>
        <w:rPr>
          <w:spacing w:val="-1"/>
          <w:w w:val="105"/>
        </w:rPr>
        <w:t xml:space="preserve"> </w:t>
      </w:r>
      <w:r>
        <w:rPr>
          <w:w w:val="105"/>
        </w:rPr>
        <w:t>de entrevistas. Después del análisis inicial de la información, se presentó un primer informe con observaciones y posibles ajustes al procedimiento y sistemas de apoyo para las pacientes en general, pero con énfasis en aquellas mujeres respecto de las cuales se percibían mayores barreras para una comunicación sustantiva y directa.</w:t>
      </w:r>
    </w:p>
    <w:p w14:paraId="6D429B81" w14:textId="77777777" w:rsidR="00813428" w:rsidRDefault="00813428">
      <w:pPr>
        <w:pStyle w:val="Textoindependiente"/>
        <w:spacing w:before="53"/>
      </w:pPr>
    </w:p>
    <w:p w14:paraId="2F5489EB" w14:textId="77777777" w:rsidR="00813428" w:rsidRDefault="00000000">
      <w:pPr>
        <w:pStyle w:val="Textoindependiente"/>
        <w:spacing w:line="283" w:lineRule="auto"/>
        <w:ind w:left="262" w:right="256"/>
        <w:jc w:val="both"/>
      </w:pPr>
      <w:r>
        <w:rPr>
          <w:w w:val="105"/>
        </w:rPr>
        <w:t>Finalmente,</w:t>
      </w:r>
      <w:r>
        <w:rPr>
          <w:spacing w:val="-2"/>
          <w:w w:val="105"/>
        </w:rPr>
        <w:t xml:space="preserve"> </w:t>
      </w:r>
      <w:r>
        <w:rPr>
          <w:w w:val="105"/>
        </w:rPr>
        <w:t>en</w:t>
      </w:r>
      <w:r>
        <w:rPr>
          <w:spacing w:val="-2"/>
          <w:w w:val="105"/>
        </w:rPr>
        <w:t xml:space="preserve"> </w:t>
      </w:r>
      <w:r>
        <w:rPr>
          <w:w w:val="105"/>
        </w:rPr>
        <w:t>el</w:t>
      </w:r>
      <w:r>
        <w:rPr>
          <w:spacing w:val="-1"/>
          <w:w w:val="105"/>
        </w:rPr>
        <w:t xml:space="preserve"> </w:t>
      </w:r>
      <w:r>
        <w:rPr>
          <w:rFonts w:ascii="Trebuchet MS" w:hAnsi="Trebuchet MS"/>
          <w:i/>
          <w:w w:val="105"/>
        </w:rPr>
        <w:t>Anexo</w:t>
      </w:r>
      <w:r>
        <w:rPr>
          <w:rFonts w:ascii="Trebuchet MS" w:hAnsi="Trebuchet MS"/>
          <w:i/>
          <w:spacing w:val="-9"/>
          <w:w w:val="105"/>
        </w:rPr>
        <w:t xml:space="preserve"> </w:t>
      </w:r>
      <w:r>
        <w:rPr>
          <w:rFonts w:ascii="Trebuchet MS" w:hAnsi="Trebuchet MS"/>
          <w:i/>
          <w:w w:val="105"/>
        </w:rPr>
        <w:t>2,</w:t>
      </w:r>
      <w:r>
        <w:rPr>
          <w:rFonts w:ascii="Trebuchet MS" w:hAnsi="Trebuchet MS"/>
          <w:i/>
          <w:spacing w:val="-6"/>
          <w:w w:val="105"/>
        </w:rPr>
        <w:t xml:space="preserve"> </w:t>
      </w:r>
      <w:r>
        <w:rPr>
          <w:rFonts w:ascii="Trebuchet MS" w:hAnsi="Trebuchet MS"/>
          <w:i/>
          <w:w w:val="105"/>
        </w:rPr>
        <w:t>apartado</w:t>
      </w:r>
      <w:r>
        <w:rPr>
          <w:rFonts w:ascii="Trebuchet MS" w:hAnsi="Trebuchet MS"/>
          <w:i/>
          <w:spacing w:val="-10"/>
          <w:w w:val="105"/>
        </w:rPr>
        <w:t xml:space="preserve"> </w:t>
      </w:r>
      <w:r>
        <w:rPr>
          <w:rFonts w:ascii="Trebuchet MS" w:hAnsi="Trebuchet MS"/>
          <w:i/>
          <w:w w:val="105"/>
        </w:rPr>
        <w:t>4.1.</w:t>
      </w:r>
      <w:r>
        <w:rPr>
          <w:rFonts w:ascii="Trebuchet MS" w:hAnsi="Trebuchet MS"/>
          <w:i/>
          <w:spacing w:val="-4"/>
          <w:w w:val="105"/>
        </w:rPr>
        <w:t xml:space="preserve"> </w:t>
      </w:r>
      <w:r>
        <w:rPr>
          <w:w w:val="105"/>
        </w:rPr>
        <w:t>se</w:t>
      </w:r>
      <w:r>
        <w:rPr>
          <w:spacing w:val="-3"/>
          <w:w w:val="105"/>
        </w:rPr>
        <w:t xml:space="preserve"> </w:t>
      </w:r>
      <w:r>
        <w:rPr>
          <w:w w:val="105"/>
        </w:rPr>
        <w:t>brinda</w:t>
      </w:r>
      <w:r>
        <w:rPr>
          <w:spacing w:val="-2"/>
          <w:w w:val="105"/>
        </w:rPr>
        <w:t xml:space="preserve"> </w:t>
      </w:r>
      <w:proofErr w:type="gramStart"/>
      <w:r>
        <w:rPr>
          <w:w w:val="105"/>
        </w:rPr>
        <w:t>mayor</w:t>
      </w:r>
      <w:r>
        <w:rPr>
          <w:spacing w:val="-3"/>
          <w:w w:val="105"/>
        </w:rPr>
        <w:t xml:space="preserve"> </w:t>
      </w:r>
      <w:r>
        <w:rPr>
          <w:w w:val="105"/>
        </w:rPr>
        <w:t>información</w:t>
      </w:r>
      <w:proofErr w:type="gramEnd"/>
      <w:r>
        <w:rPr>
          <w:spacing w:val="-3"/>
          <w:w w:val="105"/>
        </w:rPr>
        <w:t xml:space="preserve"> </w:t>
      </w:r>
      <w:r>
        <w:rPr>
          <w:w w:val="105"/>
        </w:rPr>
        <w:t>en relación</w:t>
      </w:r>
      <w:r>
        <w:rPr>
          <w:spacing w:val="-3"/>
          <w:w w:val="105"/>
        </w:rPr>
        <w:t xml:space="preserve"> </w:t>
      </w:r>
      <w:r>
        <w:rPr>
          <w:w w:val="105"/>
        </w:rPr>
        <w:t>a</w:t>
      </w:r>
      <w:r>
        <w:rPr>
          <w:spacing w:val="-2"/>
          <w:w w:val="105"/>
        </w:rPr>
        <w:t xml:space="preserve"> </w:t>
      </w:r>
      <w:r>
        <w:rPr>
          <w:w w:val="105"/>
        </w:rPr>
        <w:t xml:space="preserve">lo anterior, y a los juicios de amparo presentados por el Instituto Federal de Defensoría </w:t>
      </w:r>
      <w:r>
        <w:rPr>
          <w:spacing w:val="-2"/>
          <w:w w:val="105"/>
        </w:rPr>
        <w:t>Pública</w:t>
      </w:r>
      <w:r>
        <w:rPr>
          <w:spacing w:val="-9"/>
          <w:w w:val="105"/>
        </w:rPr>
        <w:t xml:space="preserve"> </w:t>
      </w:r>
      <w:r>
        <w:rPr>
          <w:spacing w:val="-2"/>
          <w:w w:val="105"/>
        </w:rPr>
        <w:t>(IFDP),</w:t>
      </w:r>
      <w:r>
        <w:rPr>
          <w:spacing w:val="-9"/>
          <w:w w:val="105"/>
        </w:rPr>
        <w:t xml:space="preserve"> </w:t>
      </w:r>
      <w:r>
        <w:rPr>
          <w:spacing w:val="-2"/>
          <w:w w:val="105"/>
        </w:rPr>
        <w:t>sobre</w:t>
      </w:r>
      <w:r>
        <w:rPr>
          <w:spacing w:val="-10"/>
          <w:w w:val="105"/>
        </w:rPr>
        <w:t xml:space="preserve"> </w:t>
      </w:r>
      <w:r>
        <w:rPr>
          <w:spacing w:val="-2"/>
          <w:w w:val="105"/>
        </w:rPr>
        <w:t>salud</w:t>
      </w:r>
      <w:r>
        <w:rPr>
          <w:spacing w:val="-9"/>
          <w:w w:val="105"/>
        </w:rPr>
        <w:t xml:space="preserve"> </w:t>
      </w:r>
      <w:r>
        <w:rPr>
          <w:spacing w:val="-2"/>
          <w:w w:val="105"/>
        </w:rPr>
        <w:t>mental</w:t>
      </w:r>
      <w:r>
        <w:rPr>
          <w:spacing w:val="-9"/>
          <w:w w:val="105"/>
        </w:rPr>
        <w:t xml:space="preserve"> </w:t>
      </w:r>
      <w:r>
        <w:rPr>
          <w:spacing w:val="-2"/>
          <w:w w:val="105"/>
        </w:rPr>
        <w:t>de</w:t>
      </w:r>
      <w:r>
        <w:rPr>
          <w:spacing w:val="-10"/>
          <w:w w:val="105"/>
        </w:rPr>
        <w:t xml:space="preserve"> </w:t>
      </w:r>
      <w:r>
        <w:rPr>
          <w:spacing w:val="-2"/>
          <w:w w:val="105"/>
        </w:rPr>
        <w:t>algunas</w:t>
      </w:r>
      <w:r>
        <w:rPr>
          <w:spacing w:val="-14"/>
          <w:w w:val="105"/>
        </w:rPr>
        <w:t xml:space="preserve"> </w:t>
      </w:r>
      <w:r>
        <w:rPr>
          <w:spacing w:val="-2"/>
          <w:w w:val="105"/>
        </w:rPr>
        <w:t>mujeres</w:t>
      </w:r>
      <w:r>
        <w:rPr>
          <w:spacing w:val="-7"/>
          <w:w w:val="105"/>
        </w:rPr>
        <w:t xml:space="preserve"> </w:t>
      </w:r>
      <w:r>
        <w:rPr>
          <w:spacing w:val="-2"/>
          <w:w w:val="105"/>
        </w:rPr>
        <w:t>ubicadas</w:t>
      </w:r>
      <w:r>
        <w:rPr>
          <w:spacing w:val="-10"/>
          <w:w w:val="105"/>
        </w:rPr>
        <w:t xml:space="preserve"> </w:t>
      </w:r>
      <w:r>
        <w:rPr>
          <w:spacing w:val="-2"/>
          <w:w w:val="105"/>
        </w:rPr>
        <w:t>en</w:t>
      </w:r>
      <w:r>
        <w:rPr>
          <w:spacing w:val="-9"/>
          <w:w w:val="105"/>
        </w:rPr>
        <w:t xml:space="preserve"> </w:t>
      </w:r>
      <w:r>
        <w:rPr>
          <w:spacing w:val="-2"/>
          <w:w w:val="105"/>
        </w:rPr>
        <w:t>el</w:t>
      </w:r>
      <w:r>
        <w:rPr>
          <w:spacing w:val="-9"/>
          <w:w w:val="105"/>
        </w:rPr>
        <w:t xml:space="preserve"> </w:t>
      </w:r>
      <w:proofErr w:type="spellStart"/>
      <w:r>
        <w:rPr>
          <w:spacing w:val="-2"/>
          <w:w w:val="105"/>
        </w:rPr>
        <w:t>el</w:t>
      </w:r>
      <w:proofErr w:type="spellEnd"/>
      <w:r>
        <w:rPr>
          <w:spacing w:val="-7"/>
          <w:w w:val="105"/>
        </w:rPr>
        <w:t xml:space="preserve"> </w:t>
      </w:r>
      <w:r>
        <w:rPr>
          <w:spacing w:val="-2"/>
          <w:w w:val="105"/>
        </w:rPr>
        <w:t>Centro</w:t>
      </w:r>
      <w:r>
        <w:rPr>
          <w:spacing w:val="-9"/>
          <w:w w:val="105"/>
        </w:rPr>
        <w:t xml:space="preserve"> </w:t>
      </w:r>
      <w:r>
        <w:rPr>
          <w:spacing w:val="-2"/>
          <w:w w:val="105"/>
        </w:rPr>
        <w:t xml:space="preserve">Federal </w:t>
      </w:r>
      <w:r>
        <w:rPr>
          <w:w w:val="105"/>
        </w:rPr>
        <w:t>de Rehabilitación Psicosocial, con sede en Ayala, Morelos (CEFERESO 16), con la finalidad de fortalecer las estrategias para la atención de la salud mental.</w:t>
      </w:r>
    </w:p>
    <w:p w14:paraId="593BBF22" w14:textId="77777777" w:rsidR="00813428" w:rsidRDefault="00813428">
      <w:pPr>
        <w:pStyle w:val="Textoindependiente"/>
      </w:pPr>
    </w:p>
    <w:p w14:paraId="64204F1F" w14:textId="77777777" w:rsidR="00813428" w:rsidRDefault="00813428">
      <w:pPr>
        <w:pStyle w:val="Textoindependiente"/>
        <w:spacing w:before="97"/>
      </w:pPr>
    </w:p>
    <w:p w14:paraId="468834F3" w14:textId="77777777" w:rsidR="00813428" w:rsidRDefault="00000000">
      <w:pPr>
        <w:pStyle w:val="Prrafodelista"/>
        <w:numPr>
          <w:ilvl w:val="0"/>
          <w:numId w:val="12"/>
        </w:numPr>
        <w:tabs>
          <w:tab w:val="left" w:pos="550"/>
        </w:tabs>
        <w:spacing w:line="285" w:lineRule="auto"/>
        <w:ind w:right="262" w:firstLine="0"/>
      </w:pPr>
      <w:bookmarkStart w:id="20" w:name="_bookmark20"/>
      <w:bookmarkEnd w:id="20"/>
      <w:r>
        <w:rPr>
          <w:spacing w:val="-6"/>
        </w:rPr>
        <w:t>PENSIONES</w:t>
      </w:r>
      <w:r>
        <w:rPr>
          <w:spacing w:val="12"/>
        </w:rPr>
        <w:t xml:space="preserve"> </w:t>
      </w:r>
      <w:r>
        <w:rPr>
          <w:spacing w:val="-6"/>
        </w:rPr>
        <w:t>PARA</w:t>
      </w:r>
      <w:r>
        <w:rPr>
          <w:spacing w:val="14"/>
        </w:rPr>
        <w:t xml:space="preserve"> </w:t>
      </w:r>
      <w:r>
        <w:rPr>
          <w:spacing w:val="-6"/>
        </w:rPr>
        <w:t>EL</w:t>
      </w:r>
      <w:r>
        <w:rPr>
          <w:spacing w:val="13"/>
        </w:rPr>
        <w:t xml:space="preserve"> </w:t>
      </w:r>
      <w:r>
        <w:rPr>
          <w:spacing w:val="-6"/>
        </w:rPr>
        <w:t>BIENESTAR</w:t>
      </w:r>
      <w:r>
        <w:rPr>
          <w:spacing w:val="12"/>
        </w:rPr>
        <w:t xml:space="preserve"> </w:t>
      </w:r>
      <w:r>
        <w:rPr>
          <w:spacing w:val="-6"/>
        </w:rPr>
        <w:t>DE</w:t>
      </w:r>
      <w:r>
        <w:rPr>
          <w:spacing w:val="13"/>
        </w:rPr>
        <w:t xml:space="preserve"> </w:t>
      </w:r>
      <w:r>
        <w:rPr>
          <w:spacing w:val="-6"/>
        </w:rPr>
        <w:t>LAS</w:t>
      </w:r>
      <w:r>
        <w:rPr>
          <w:spacing w:val="12"/>
        </w:rPr>
        <w:t xml:space="preserve"> </w:t>
      </w:r>
      <w:r>
        <w:rPr>
          <w:spacing w:val="-6"/>
        </w:rPr>
        <w:t>PERSONAS</w:t>
      </w:r>
      <w:r>
        <w:rPr>
          <w:spacing w:val="13"/>
        </w:rPr>
        <w:t xml:space="preserve"> </w:t>
      </w:r>
      <w:r>
        <w:rPr>
          <w:spacing w:val="-6"/>
        </w:rPr>
        <w:t>ADULTAS</w:t>
      </w:r>
      <w:r>
        <w:rPr>
          <w:spacing w:val="12"/>
        </w:rPr>
        <w:t xml:space="preserve"> </w:t>
      </w:r>
      <w:r>
        <w:rPr>
          <w:spacing w:val="-6"/>
        </w:rPr>
        <w:t>MAYORES</w:t>
      </w:r>
      <w:r>
        <w:rPr>
          <w:spacing w:val="14"/>
        </w:rPr>
        <w:t xml:space="preserve"> </w:t>
      </w:r>
      <w:r>
        <w:rPr>
          <w:spacing w:val="-6"/>
        </w:rPr>
        <w:t>Y</w:t>
      </w:r>
      <w:r>
        <w:rPr>
          <w:spacing w:val="12"/>
        </w:rPr>
        <w:t xml:space="preserve"> </w:t>
      </w:r>
      <w:r>
        <w:rPr>
          <w:spacing w:val="-6"/>
        </w:rPr>
        <w:t xml:space="preserve">CON </w:t>
      </w:r>
      <w:r>
        <w:rPr>
          <w:spacing w:val="-2"/>
        </w:rPr>
        <w:t>DISCAPACIDAD</w:t>
      </w:r>
    </w:p>
    <w:p w14:paraId="72641C33" w14:textId="77777777" w:rsidR="00813428" w:rsidRDefault="00813428">
      <w:pPr>
        <w:pStyle w:val="Prrafodelista"/>
        <w:spacing w:line="285" w:lineRule="auto"/>
        <w:jc w:val="left"/>
        <w:sectPr w:rsidR="00813428">
          <w:pgSz w:w="12240" w:h="15840"/>
          <w:pgMar w:top="1340" w:right="1440" w:bottom="1440" w:left="1440" w:header="0" w:footer="1251" w:gutter="0"/>
          <w:cols w:space="720"/>
        </w:sectPr>
      </w:pPr>
    </w:p>
    <w:p w14:paraId="059ACD23" w14:textId="77777777" w:rsidR="00813428" w:rsidRDefault="00000000">
      <w:pPr>
        <w:pStyle w:val="Prrafodelista"/>
        <w:numPr>
          <w:ilvl w:val="1"/>
          <w:numId w:val="12"/>
        </w:numPr>
        <w:tabs>
          <w:tab w:val="left" w:pos="825"/>
          <w:tab w:val="left" w:pos="828"/>
        </w:tabs>
        <w:spacing w:before="105" w:line="285" w:lineRule="auto"/>
        <w:ind w:right="258" w:hanging="425"/>
        <w:jc w:val="both"/>
      </w:pPr>
      <w:bookmarkStart w:id="21" w:name="_bookmark21"/>
      <w:bookmarkEnd w:id="21"/>
      <w:r>
        <w:lastRenderedPageBreak/>
        <w:t xml:space="preserve">Las entidades federativas que han celebrado convenio con el Gobierno Federal e </w:t>
      </w:r>
      <w:r>
        <w:rPr>
          <w:w w:val="110"/>
        </w:rPr>
        <w:t>implementan</w:t>
      </w:r>
      <w:r>
        <w:rPr>
          <w:spacing w:val="-17"/>
          <w:w w:val="110"/>
        </w:rPr>
        <w:t xml:space="preserve"> </w:t>
      </w:r>
      <w:r>
        <w:rPr>
          <w:w w:val="110"/>
        </w:rPr>
        <w:t>las</w:t>
      </w:r>
      <w:r>
        <w:rPr>
          <w:spacing w:val="-17"/>
          <w:w w:val="110"/>
        </w:rPr>
        <w:t xml:space="preserve"> </w:t>
      </w:r>
      <w:r>
        <w:rPr>
          <w:w w:val="110"/>
        </w:rPr>
        <w:t>Pensiones</w:t>
      </w:r>
      <w:r>
        <w:rPr>
          <w:spacing w:val="-17"/>
          <w:w w:val="110"/>
        </w:rPr>
        <w:t xml:space="preserve"> </w:t>
      </w:r>
      <w:r>
        <w:rPr>
          <w:w w:val="110"/>
        </w:rPr>
        <w:t>para</w:t>
      </w:r>
      <w:r>
        <w:rPr>
          <w:spacing w:val="-17"/>
          <w:w w:val="110"/>
        </w:rPr>
        <w:t xml:space="preserve"> </w:t>
      </w:r>
      <w:r>
        <w:rPr>
          <w:w w:val="110"/>
        </w:rPr>
        <w:t>el</w:t>
      </w:r>
      <w:r>
        <w:rPr>
          <w:spacing w:val="-17"/>
          <w:w w:val="110"/>
        </w:rPr>
        <w:t xml:space="preserve"> </w:t>
      </w:r>
      <w:r>
        <w:rPr>
          <w:w w:val="110"/>
        </w:rPr>
        <w:t>Bienestar</w:t>
      </w:r>
      <w:r>
        <w:rPr>
          <w:spacing w:val="-16"/>
          <w:w w:val="110"/>
        </w:rPr>
        <w:t xml:space="preserve"> </w:t>
      </w:r>
      <w:r>
        <w:rPr>
          <w:w w:val="110"/>
        </w:rPr>
        <w:t>en</w:t>
      </w:r>
      <w:r>
        <w:rPr>
          <w:spacing w:val="-17"/>
          <w:w w:val="110"/>
        </w:rPr>
        <w:t xml:space="preserve"> </w:t>
      </w:r>
      <w:r>
        <w:rPr>
          <w:w w:val="110"/>
        </w:rPr>
        <w:t>2025.</w:t>
      </w:r>
    </w:p>
    <w:p w14:paraId="1EBC6DE4" w14:textId="77777777" w:rsidR="00813428" w:rsidRDefault="00813428">
      <w:pPr>
        <w:pStyle w:val="Textoindependiente"/>
        <w:spacing w:before="45"/>
      </w:pPr>
    </w:p>
    <w:p w14:paraId="3DD083D1" w14:textId="77777777" w:rsidR="00813428" w:rsidRDefault="00000000">
      <w:pPr>
        <w:pStyle w:val="Textoindependiente"/>
        <w:spacing w:line="283" w:lineRule="auto"/>
        <w:ind w:left="262" w:right="261"/>
        <w:jc w:val="both"/>
      </w:pPr>
      <w:r>
        <w:rPr>
          <w:w w:val="105"/>
        </w:rPr>
        <w:t>Actualmente, 24 entidades federativas han celebrado un Convenio con el Gobierno Federal y están implementando las Pensiones para el Bienestar en 2025. Dichas entidades son las siguientes: Baja California; Baja California Sur; Campeche; Colima; Chiapas; Ciudad de México; Guerrero; Hidalgo; Ciudad de México; Michoacán de Ocampo; Morelos; Nayarit; Oaxaca; Puebla; Quintana Roo; San Luis Potosí; Sinaloa; Sonora;</w:t>
      </w:r>
      <w:r>
        <w:rPr>
          <w:spacing w:val="-17"/>
          <w:w w:val="105"/>
        </w:rPr>
        <w:t xml:space="preserve"> </w:t>
      </w:r>
      <w:r>
        <w:rPr>
          <w:w w:val="105"/>
        </w:rPr>
        <w:t>Tabasco;</w:t>
      </w:r>
      <w:r>
        <w:rPr>
          <w:spacing w:val="-16"/>
          <w:w w:val="105"/>
        </w:rPr>
        <w:t xml:space="preserve"> </w:t>
      </w:r>
      <w:r>
        <w:rPr>
          <w:w w:val="105"/>
        </w:rPr>
        <w:t>Tamaulipas;</w:t>
      </w:r>
      <w:r>
        <w:rPr>
          <w:spacing w:val="-16"/>
          <w:w w:val="105"/>
        </w:rPr>
        <w:t xml:space="preserve"> </w:t>
      </w:r>
      <w:r>
        <w:rPr>
          <w:w w:val="105"/>
        </w:rPr>
        <w:t>Tlaxcala;</w:t>
      </w:r>
      <w:r>
        <w:rPr>
          <w:spacing w:val="-16"/>
          <w:w w:val="105"/>
        </w:rPr>
        <w:t xml:space="preserve"> </w:t>
      </w:r>
      <w:r>
        <w:rPr>
          <w:w w:val="105"/>
        </w:rPr>
        <w:t>Veracruz;</w:t>
      </w:r>
      <w:r>
        <w:rPr>
          <w:spacing w:val="-16"/>
          <w:w w:val="105"/>
        </w:rPr>
        <w:t xml:space="preserve"> </w:t>
      </w:r>
      <w:r>
        <w:rPr>
          <w:w w:val="105"/>
        </w:rPr>
        <w:t>Yucatán;</w:t>
      </w:r>
      <w:r>
        <w:rPr>
          <w:spacing w:val="-16"/>
          <w:w w:val="105"/>
        </w:rPr>
        <w:t xml:space="preserve"> </w:t>
      </w:r>
      <w:r>
        <w:rPr>
          <w:w w:val="105"/>
        </w:rPr>
        <w:t>y</w:t>
      </w:r>
      <w:r>
        <w:rPr>
          <w:spacing w:val="-16"/>
          <w:w w:val="105"/>
        </w:rPr>
        <w:t xml:space="preserve"> </w:t>
      </w:r>
      <w:r>
        <w:rPr>
          <w:w w:val="105"/>
        </w:rPr>
        <w:t>Zacatecas.</w:t>
      </w:r>
    </w:p>
    <w:p w14:paraId="035DC76A" w14:textId="77777777" w:rsidR="00813428" w:rsidRDefault="00813428">
      <w:pPr>
        <w:pStyle w:val="Textoindependiente"/>
      </w:pPr>
    </w:p>
    <w:p w14:paraId="3FB7E2DB" w14:textId="77777777" w:rsidR="00813428" w:rsidRDefault="00813428">
      <w:pPr>
        <w:pStyle w:val="Textoindependiente"/>
        <w:spacing w:before="100"/>
      </w:pPr>
    </w:p>
    <w:p w14:paraId="0C86D1FD" w14:textId="77777777" w:rsidR="00813428" w:rsidRDefault="00000000">
      <w:pPr>
        <w:pStyle w:val="Prrafodelista"/>
        <w:numPr>
          <w:ilvl w:val="1"/>
          <w:numId w:val="12"/>
        </w:numPr>
        <w:tabs>
          <w:tab w:val="left" w:pos="825"/>
          <w:tab w:val="left" w:pos="828"/>
        </w:tabs>
        <w:spacing w:line="283" w:lineRule="auto"/>
        <w:ind w:right="259" w:hanging="425"/>
        <w:jc w:val="both"/>
      </w:pPr>
      <w:bookmarkStart w:id="22" w:name="_bookmark22"/>
      <w:bookmarkEnd w:id="22"/>
      <w:r>
        <w:rPr>
          <w:w w:val="105"/>
        </w:rPr>
        <w:t>El número total de personas con discapacidad beneficiarias de pensiones de bienestar y datos desagregados de la institución federativa en la cual se encuentran, sexo y rango de edad.</w:t>
      </w:r>
    </w:p>
    <w:p w14:paraId="2B329600" w14:textId="77777777" w:rsidR="00813428" w:rsidRDefault="00813428">
      <w:pPr>
        <w:pStyle w:val="Textoindependiente"/>
        <w:spacing w:before="50"/>
      </w:pPr>
    </w:p>
    <w:p w14:paraId="4EB15597" w14:textId="77777777" w:rsidR="00813428" w:rsidRDefault="00000000">
      <w:pPr>
        <w:pStyle w:val="Textoindependiente"/>
        <w:spacing w:line="283" w:lineRule="auto"/>
        <w:ind w:left="262" w:right="260"/>
        <w:jc w:val="both"/>
        <w:rPr>
          <w:rFonts w:ascii="Trebuchet MS" w:hAnsi="Trebuchet MS"/>
          <w:i/>
        </w:rPr>
      </w:pPr>
      <w:r>
        <w:rPr>
          <w:w w:val="105"/>
        </w:rPr>
        <w:t>Hay</w:t>
      </w:r>
      <w:r>
        <w:rPr>
          <w:spacing w:val="-4"/>
          <w:w w:val="105"/>
        </w:rPr>
        <w:t xml:space="preserve"> </w:t>
      </w:r>
      <w:r>
        <w:rPr>
          <w:w w:val="105"/>
        </w:rPr>
        <w:t>un</w:t>
      </w:r>
      <w:r>
        <w:rPr>
          <w:spacing w:val="-4"/>
          <w:w w:val="105"/>
        </w:rPr>
        <w:t xml:space="preserve"> </w:t>
      </w:r>
      <w:r>
        <w:rPr>
          <w:w w:val="105"/>
        </w:rPr>
        <w:t>total</w:t>
      </w:r>
      <w:r>
        <w:rPr>
          <w:spacing w:val="-4"/>
          <w:w w:val="105"/>
        </w:rPr>
        <w:t xml:space="preserve"> </w:t>
      </w:r>
      <w:r>
        <w:rPr>
          <w:w w:val="105"/>
        </w:rPr>
        <w:t>de</w:t>
      </w:r>
      <w:r>
        <w:rPr>
          <w:spacing w:val="-5"/>
          <w:w w:val="105"/>
        </w:rPr>
        <w:t xml:space="preserve"> </w:t>
      </w:r>
      <w:r>
        <w:rPr>
          <w:w w:val="105"/>
        </w:rPr>
        <w:t>1339,105</w:t>
      </w:r>
      <w:r>
        <w:rPr>
          <w:spacing w:val="-4"/>
          <w:w w:val="105"/>
        </w:rPr>
        <w:t xml:space="preserve"> </w:t>
      </w:r>
      <w:r>
        <w:rPr>
          <w:w w:val="105"/>
        </w:rPr>
        <w:t>personas</w:t>
      </w:r>
      <w:r>
        <w:rPr>
          <w:spacing w:val="-5"/>
          <w:w w:val="105"/>
        </w:rPr>
        <w:t xml:space="preserve"> </w:t>
      </w:r>
      <w:r>
        <w:rPr>
          <w:w w:val="105"/>
        </w:rPr>
        <w:t>que</w:t>
      </w:r>
      <w:r>
        <w:rPr>
          <w:spacing w:val="-5"/>
          <w:w w:val="105"/>
        </w:rPr>
        <w:t xml:space="preserve"> </w:t>
      </w:r>
      <w:r>
        <w:rPr>
          <w:w w:val="105"/>
        </w:rPr>
        <w:t>hasta</w:t>
      </w:r>
      <w:r>
        <w:rPr>
          <w:spacing w:val="-4"/>
          <w:w w:val="105"/>
        </w:rPr>
        <w:t xml:space="preserve"> </w:t>
      </w:r>
      <w:r>
        <w:rPr>
          <w:w w:val="105"/>
        </w:rPr>
        <w:t>el</w:t>
      </w:r>
      <w:r>
        <w:rPr>
          <w:spacing w:val="-4"/>
          <w:w w:val="105"/>
        </w:rPr>
        <w:t xml:space="preserve"> </w:t>
      </w:r>
      <w:r>
        <w:rPr>
          <w:w w:val="105"/>
        </w:rPr>
        <w:t>momento</w:t>
      </w:r>
      <w:r>
        <w:rPr>
          <w:spacing w:val="-4"/>
          <w:w w:val="105"/>
        </w:rPr>
        <w:t xml:space="preserve"> </w:t>
      </w:r>
      <w:r>
        <w:rPr>
          <w:w w:val="105"/>
        </w:rPr>
        <w:t>son</w:t>
      </w:r>
      <w:r>
        <w:rPr>
          <w:spacing w:val="-6"/>
          <w:w w:val="105"/>
        </w:rPr>
        <w:t xml:space="preserve"> </w:t>
      </w:r>
      <w:r>
        <w:rPr>
          <w:w w:val="105"/>
        </w:rPr>
        <w:t>derechohabientes</w:t>
      </w:r>
      <w:r>
        <w:rPr>
          <w:spacing w:val="-5"/>
          <w:w w:val="105"/>
        </w:rPr>
        <w:t xml:space="preserve"> </w:t>
      </w:r>
      <w:r>
        <w:rPr>
          <w:w w:val="105"/>
        </w:rPr>
        <w:t>de</w:t>
      </w:r>
      <w:r>
        <w:rPr>
          <w:spacing w:val="-5"/>
          <w:w w:val="105"/>
        </w:rPr>
        <w:t xml:space="preserve"> </w:t>
      </w:r>
      <w:r>
        <w:rPr>
          <w:w w:val="105"/>
        </w:rPr>
        <w:t xml:space="preserve">la </w:t>
      </w:r>
      <w:r>
        <w:rPr>
          <w:spacing w:val="-2"/>
          <w:w w:val="105"/>
        </w:rPr>
        <w:t>Pensión</w:t>
      </w:r>
      <w:r>
        <w:rPr>
          <w:spacing w:val="-9"/>
          <w:w w:val="105"/>
        </w:rPr>
        <w:t xml:space="preserve"> </w:t>
      </w:r>
      <w:r>
        <w:rPr>
          <w:spacing w:val="-2"/>
          <w:w w:val="105"/>
        </w:rPr>
        <w:t>para</w:t>
      </w:r>
      <w:r>
        <w:rPr>
          <w:spacing w:val="-9"/>
          <w:w w:val="105"/>
        </w:rPr>
        <w:t xml:space="preserve"> </w:t>
      </w:r>
      <w:r>
        <w:rPr>
          <w:spacing w:val="-2"/>
          <w:w w:val="105"/>
        </w:rPr>
        <w:t>el</w:t>
      </w:r>
      <w:r>
        <w:rPr>
          <w:spacing w:val="-12"/>
          <w:w w:val="105"/>
        </w:rPr>
        <w:t xml:space="preserve"> </w:t>
      </w:r>
      <w:r>
        <w:rPr>
          <w:spacing w:val="-2"/>
          <w:w w:val="105"/>
        </w:rPr>
        <w:t>Bienestar</w:t>
      </w:r>
      <w:r>
        <w:rPr>
          <w:spacing w:val="-10"/>
          <w:w w:val="105"/>
        </w:rPr>
        <w:t xml:space="preserve"> </w:t>
      </w:r>
      <w:r>
        <w:rPr>
          <w:spacing w:val="-2"/>
          <w:w w:val="105"/>
        </w:rPr>
        <w:t>de</w:t>
      </w:r>
      <w:r>
        <w:rPr>
          <w:spacing w:val="-10"/>
          <w:w w:val="105"/>
        </w:rPr>
        <w:t xml:space="preserve"> </w:t>
      </w:r>
      <w:r>
        <w:rPr>
          <w:spacing w:val="-2"/>
          <w:w w:val="105"/>
        </w:rPr>
        <w:t>las</w:t>
      </w:r>
      <w:r>
        <w:rPr>
          <w:spacing w:val="-10"/>
          <w:w w:val="105"/>
        </w:rPr>
        <w:t xml:space="preserve"> </w:t>
      </w:r>
      <w:r>
        <w:rPr>
          <w:spacing w:val="-2"/>
          <w:w w:val="105"/>
        </w:rPr>
        <w:t>Personas</w:t>
      </w:r>
      <w:r>
        <w:rPr>
          <w:spacing w:val="-10"/>
          <w:w w:val="105"/>
        </w:rPr>
        <w:t xml:space="preserve"> </w:t>
      </w:r>
      <w:r>
        <w:rPr>
          <w:spacing w:val="-2"/>
          <w:w w:val="105"/>
        </w:rPr>
        <w:t>con</w:t>
      </w:r>
      <w:r>
        <w:rPr>
          <w:spacing w:val="-12"/>
          <w:w w:val="105"/>
        </w:rPr>
        <w:t xml:space="preserve"> </w:t>
      </w:r>
      <w:r>
        <w:rPr>
          <w:spacing w:val="-2"/>
          <w:w w:val="105"/>
        </w:rPr>
        <w:t>Discapacidad,</w:t>
      </w:r>
      <w:r>
        <w:rPr>
          <w:spacing w:val="-9"/>
          <w:w w:val="105"/>
        </w:rPr>
        <w:t xml:space="preserve"> </w:t>
      </w:r>
      <w:r>
        <w:rPr>
          <w:spacing w:val="-2"/>
          <w:w w:val="105"/>
        </w:rPr>
        <w:t>de</w:t>
      </w:r>
      <w:r>
        <w:rPr>
          <w:spacing w:val="-12"/>
          <w:w w:val="105"/>
        </w:rPr>
        <w:t xml:space="preserve"> </w:t>
      </w:r>
      <w:r>
        <w:rPr>
          <w:spacing w:val="-2"/>
          <w:w w:val="105"/>
        </w:rPr>
        <w:t>las</w:t>
      </w:r>
      <w:r>
        <w:rPr>
          <w:spacing w:val="-10"/>
          <w:w w:val="105"/>
        </w:rPr>
        <w:t xml:space="preserve"> </w:t>
      </w:r>
      <w:r>
        <w:rPr>
          <w:spacing w:val="-2"/>
          <w:w w:val="105"/>
        </w:rPr>
        <w:t>cuales</w:t>
      </w:r>
      <w:r>
        <w:rPr>
          <w:spacing w:val="-12"/>
          <w:w w:val="105"/>
        </w:rPr>
        <w:t xml:space="preserve"> </w:t>
      </w:r>
      <w:r>
        <w:rPr>
          <w:spacing w:val="-2"/>
          <w:w w:val="105"/>
        </w:rPr>
        <w:t>450,498</w:t>
      </w:r>
      <w:r>
        <w:rPr>
          <w:spacing w:val="-9"/>
          <w:w w:val="105"/>
        </w:rPr>
        <w:t xml:space="preserve"> </w:t>
      </w:r>
      <w:r>
        <w:rPr>
          <w:spacing w:val="-2"/>
          <w:w w:val="105"/>
        </w:rPr>
        <w:t xml:space="preserve">son </w:t>
      </w:r>
      <w:r>
        <w:rPr>
          <w:w w:val="105"/>
        </w:rPr>
        <w:t>mujeres y 569,674 son hombres. En referencia a edad, 318,933 corresponde a menores. La información anterior, así como los datos desagregados por entidades federativas</w:t>
      </w:r>
      <w:r>
        <w:rPr>
          <w:spacing w:val="-3"/>
          <w:w w:val="105"/>
        </w:rPr>
        <w:t xml:space="preserve"> </w:t>
      </w:r>
      <w:r>
        <w:rPr>
          <w:w w:val="105"/>
        </w:rPr>
        <w:t>y</w:t>
      </w:r>
      <w:r>
        <w:rPr>
          <w:spacing w:val="-3"/>
          <w:w w:val="105"/>
        </w:rPr>
        <w:t xml:space="preserve"> </w:t>
      </w:r>
      <w:r>
        <w:rPr>
          <w:w w:val="105"/>
        </w:rPr>
        <w:t>rangos</w:t>
      </w:r>
      <w:r>
        <w:rPr>
          <w:spacing w:val="-3"/>
          <w:w w:val="105"/>
        </w:rPr>
        <w:t xml:space="preserve"> </w:t>
      </w:r>
      <w:r>
        <w:rPr>
          <w:w w:val="105"/>
        </w:rPr>
        <w:t>de</w:t>
      </w:r>
      <w:r>
        <w:rPr>
          <w:spacing w:val="-5"/>
          <w:w w:val="105"/>
        </w:rPr>
        <w:t xml:space="preserve"> </w:t>
      </w:r>
      <w:r>
        <w:rPr>
          <w:w w:val="105"/>
        </w:rPr>
        <w:t>edad,</w:t>
      </w:r>
      <w:r>
        <w:rPr>
          <w:spacing w:val="-3"/>
          <w:w w:val="105"/>
        </w:rPr>
        <w:t xml:space="preserve"> </w:t>
      </w:r>
      <w:r>
        <w:rPr>
          <w:w w:val="105"/>
        </w:rPr>
        <w:t>se</w:t>
      </w:r>
      <w:r>
        <w:rPr>
          <w:spacing w:val="-5"/>
          <w:w w:val="105"/>
        </w:rPr>
        <w:t xml:space="preserve"> </w:t>
      </w:r>
      <w:r>
        <w:rPr>
          <w:w w:val="105"/>
        </w:rPr>
        <w:t>encuentran</w:t>
      </w:r>
      <w:r>
        <w:rPr>
          <w:spacing w:val="-3"/>
          <w:w w:val="105"/>
        </w:rPr>
        <w:t xml:space="preserve"> </w:t>
      </w:r>
      <w:r>
        <w:rPr>
          <w:w w:val="105"/>
        </w:rPr>
        <w:t>en</w:t>
      </w:r>
      <w:r>
        <w:rPr>
          <w:spacing w:val="-3"/>
          <w:w w:val="105"/>
        </w:rPr>
        <w:t xml:space="preserve"> </w:t>
      </w:r>
      <w:r>
        <w:rPr>
          <w:w w:val="105"/>
        </w:rPr>
        <w:t>el</w:t>
      </w:r>
      <w:r>
        <w:rPr>
          <w:spacing w:val="-2"/>
          <w:w w:val="105"/>
        </w:rPr>
        <w:t xml:space="preserve"> </w:t>
      </w:r>
      <w:r>
        <w:rPr>
          <w:rFonts w:ascii="Trebuchet MS" w:hAnsi="Trebuchet MS"/>
          <w:i/>
          <w:w w:val="105"/>
        </w:rPr>
        <w:t>Anexo</w:t>
      </w:r>
      <w:r>
        <w:rPr>
          <w:rFonts w:ascii="Trebuchet MS" w:hAnsi="Trebuchet MS"/>
          <w:i/>
          <w:spacing w:val="-10"/>
          <w:w w:val="105"/>
        </w:rPr>
        <w:t xml:space="preserve"> </w:t>
      </w:r>
      <w:r>
        <w:rPr>
          <w:rFonts w:ascii="Trebuchet MS" w:hAnsi="Trebuchet MS"/>
          <w:i/>
          <w:w w:val="105"/>
        </w:rPr>
        <w:t>1,</w:t>
      </w:r>
      <w:r>
        <w:rPr>
          <w:rFonts w:ascii="Trebuchet MS" w:hAnsi="Trebuchet MS"/>
          <w:i/>
          <w:spacing w:val="-7"/>
          <w:w w:val="105"/>
        </w:rPr>
        <w:t xml:space="preserve"> </w:t>
      </w:r>
      <w:r>
        <w:rPr>
          <w:rFonts w:ascii="Trebuchet MS" w:hAnsi="Trebuchet MS"/>
          <w:i/>
          <w:w w:val="105"/>
        </w:rPr>
        <w:t>apartado</w:t>
      </w:r>
      <w:r>
        <w:rPr>
          <w:rFonts w:ascii="Trebuchet MS" w:hAnsi="Trebuchet MS"/>
          <w:i/>
          <w:spacing w:val="-8"/>
          <w:w w:val="105"/>
        </w:rPr>
        <w:t xml:space="preserve"> </w:t>
      </w:r>
      <w:r>
        <w:rPr>
          <w:rFonts w:ascii="Trebuchet MS" w:hAnsi="Trebuchet MS"/>
          <w:i/>
          <w:w w:val="105"/>
        </w:rPr>
        <w:t>5.2.</w:t>
      </w:r>
    </w:p>
    <w:p w14:paraId="042D68A9" w14:textId="77777777" w:rsidR="00813428" w:rsidRDefault="00813428">
      <w:pPr>
        <w:pStyle w:val="Textoindependiente"/>
        <w:spacing w:before="47"/>
        <w:rPr>
          <w:rFonts w:ascii="Trebuchet MS"/>
          <w:i/>
        </w:rPr>
      </w:pPr>
    </w:p>
    <w:p w14:paraId="5D14D6F6" w14:textId="77777777" w:rsidR="00813428" w:rsidRDefault="00000000">
      <w:pPr>
        <w:pStyle w:val="Textoindependiente"/>
        <w:spacing w:line="285" w:lineRule="auto"/>
        <w:ind w:left="262" w:right="259"/>
        <w:jc w:val="both"/>
      </w:pPr>
      <w:r>
        <w:rPr>
          <w:w w:val="105"/>
        </w:rPr>
        <w:t>Adicionalmente, en el mismo apartado del anexo referido, se presentan para su conocimiento, tablas con datos desagregados sobre las personas derechohabientes de la Pensión para el Bienestar de las Personas Adultas Mayores, desagregadas por entidad federativa</w:t>
      </w:r>
      <w:r>
        <w:rPr>
          <w:spacing w:val="-2"/>
          <w:w w:val="105"/>
        </w:rPr>
        <w:t xml:space="preserve"> </w:t>
      </w:r>
      <w:r>
        <w:rPr>
          <w:w w:val="105"/>
        </w:rPr>
        <w:t>y sexo. Lo anterior resulta en un total</w:t>
      </w:r>
      <w:r>
        <w:rPr>
          <w:spacing w:val="-2"/>
          <w:w w:val="105"/>
        </w:rPr>
        <w:t xml:space="preserve"> </w:t>
      </w:r>
      <w:r>
        <w:rPr>
          <w:w w:val="105"/>
        </w:rPr>
        <w:t>de</w:t>
      </w:r>
      <w:r>
        <w:rPr>
          <w:spacing w:val="-3"/>
          <w:w w:val="105"/>
        </w:rPr>
        <w:t xml:space="preserve"> </w:t>
      </w:r>
      <w:r>
        <w:rPr>
          <w:w w:val="105"/>
        </w:rPr>
        <w:t>12,418,946 beneficiarios</w:t>
      </w:r>
      <w:r>
        <w:rPr>
          <w:spacing w:val="-1"/>
          <w:w w:val="105"/>
        </w:rPr>
        <w:t xml:space="preserve"> </w:t>
      </w:r>
      <w:r>
        <w:rPr>
          <w:w w:val="105"/>
        </w:rPr>
        <w:t>a nivel nacional, de los cuales 6,906,336 son mujeres y 5,512,610 son hombres.</w:t>
      </w:r>
    </w:p>
    <w:p w14:paraId="038784B8" w14:textId="77777777" w:rsidR="00813428" w:rsidRDefault="00813428">
      <w:pPr>
        <w:pStyle w:val="Textoindependiente"/>
      </w:pPr>
    </w:p>
    <w:p w14:paraId="00FB4929" w14:textId="77777777" w:rsidR="00813428" w:rsidRDefault="00813428">
      <w:pPr>
        <w:pStyle w:val="Textoindependiente"/>
        <w:spacing w:before="86"/>
      </w:pPr>
    </w:p>
    <w:p w14:paraId="433253DB" w14:textId="77777777" w:rsidR="00813428" w:rsidRDefault="00000000">
      <w:pPr>
        <w:pStyle w:val="Prrafodelista"/>
        <w:numPr>
          <w:ilvl w:val="1"/>
          <w:numId w:val="12"/>
        </w:numPr>
        <w:tabs>
          <w:tab w:val="left" w:pos="981"/>
        </w:tabs>
        <w:spacing w:before="1" w:line="285" w:lineRule="auto"/>
        <w:ind w:left="981" w:right="261" w:hanging="720"/>
      </w:pPr>
      <w:r>
        <w:rPr>
          <w:w w:val="105"/>
        </w:rPr>
        <w:t>El</w:t>
      </w:r>
      <w:r>
        <w:rPr>
          <w:spacing w:val="40"/>
          <w:w w:val="105"/>
        </w:rPr>
        <w:t xml:space="preserve"> </w:t>
      </w:r>
      <w:r>
        <w:rPr>
          <w:w w:val="105"/>
        </w:rPr>
        <w:t>número</w:t>
      </w:r>
      <w:r>
        <w:rPr>
          <w:spacing w:val="40"/>
          <w:w w:val="105"/>
        </w:rPr>
        <w:t xml:space="preserve"> </w:t>
      </w:r>
      <w:r>
        <w:rPr>
          <w:w w:val="105"/>
        </w:rPr>
        <w:t>de</w:t>
      </w:r>
      <w:r>
        <w:rPr>
          <w:spacing w:val="37"/>
          <w:w w:val="105"/>
        </w:rPr>
        <w:t xml:space="preserve"> </w:t>
      </w:r>
      <w:r>
        <w:rPr>
          <w:w w:val="105"/>
        </w:rPr>
        <w:t>personas</w:t>
      </w:r>
      <w:r>
        <w:rPr>
          <w:spacing w:val="39"/>
          <w:w w:val="105"/>
        </w:rPr>
        <w:t xml:space="preserve"> </w:t>
      </w:r>
      <w:r>
        <w:rPr>
          <w:w w:val="105"/>
        </w:rPr>
        <w:t>con</w:t>
      </w:r>
      <w:r>
        <w:rPr>
          <w:spacing w:val="40"/>
          <w:w w:val="105"/>
        </w:rPr>
        <w:t xml:space="preserve"> </w:t>
      </w:r>
      <w:r>
        <w:rPr>
          <w:w w:val="105"/>
        </w:rPr>
        <w:t>discapacidad</w:t>
      </w:r>
      <w:r>
        <w:rPr>
          <w:spacing w:val="38"/>
          <w:w w:val="105"/>
        </w:rPr>
        <w:t xml:space="preserve"> </w:t>
      </w:r>
      <w:r>
        <w:rPr>
          <w:w w:val="105"/>
        </w:rPr>
        <w:t>que</w:t>
      </w:r>
      <w:r>
        <w:rPr>
          <w:spacing w:val="40"/>
          <w:w w:val="105"/>
        </w:rPr>
        <w:t xml:space="preserve"> </w:t>
      </w:r>
      <w:r>
        <w:rPr>
          <w:w w:val="105"/>
        </w:rPr>
        <w:t>se</w:t>
      </w:r>
      <w:r>
        <w:rPr>
          <w:spacing w:val="40"/>
          <w:w w:val="105"/>
        </w:rPr>
        <w:t xml:space="preserve"> </w:t>
      </w:r>
      <w:r>
        <w:rPr>
          <w:w w:val="105"/>
        </w:rPr>
        <w:t>encuentran</w:t>
      </w:r>
      <w:r>
        <w:rPr>
          <w:spacing w:val="40"/>
          <w:w w:val="105"/>
        </w:rPr>
        <w:t xml:space="preserve"> </w:t>
      </w:r>
      <w:r>
        <w:rPr>
          <w:w w:val="105"/>
        </w:rPr>
        <w:t>internadas</w:t>
      </w:r>
      <w:r>
        <w:rPr>
          <w:spacing w:val="39"/>
          <w:w w:val="105"/>
        </w:rPr>
        <w:t xml:space="preserve"> </w:t>
      </w:r>
      <w:r>
        <w:rPr>
          <w:w w:val="105"/>
        </w:rPr>
        <w:t>en instituciones y reciben pensiones para el bienestar.</w:t>
      </w:r>
    </w:p>
    <w:p w14:paraId="7CC7C79B" w14:textId="77777777" w:rsidR="00813428" w:rsidRDefault="00813428">
      <w:pPr>
        <w:pStyle w:val="Textoindependiente"/>
        <w:spacing w:before="44"/>
      </w:pPr>
    </w:p>
    <w:p w14:paraId="174182D1" w14:textId="77777777" w:rsidR="00813428" w:rsidRDefault="00000000">
      <w:pPr>
        <w:pStyle w:val="Textoindependiente"/>
        <w:spacing w:before="1" w:line="283" w:lineRule="auto"/>
        <w:ind w:left="262" w:right="258"/>
        <w:jc w:val="both"/>
        <w:rPr>
          <w:rFonts w:ascii="Trebuchet MS" w:hAnsi="Trebuchet MS"/>
          <w:i/>
        </w:rPr>
      </w:pPr>
      <w:r>
        <w:rPr>
          <w:w w:val="105"/>
        </w:rPr>
        <w:t>En</w:t>
      </w:r>
      <w:r>
        <w:rPr>
          <w:spacing w:val="-13"/>
          <w:w w:val="105"/>
        </w:rPr>
        <w:t xml:space="preserve"> </w:t>
      </w:r>
      <w:r>
        <w:rPr>
          <w:w w:val="105"/>
        </w:rPr>
        <w:t>la</w:t>
      </w:r>
      <w:r>
        <w:rPr>
          <w:spacing w:val="-12"/>
          <w:w w:val="105"/>
        </w:rPr>
        <w:t xml:space="preserve"> </w:t>
      </w:r>
      <w:r>
        <w:rPr>
          <w:w w:val="105"/>
        </w:rPr>
        <w:t>Ciudad</w:t>
      </w:r>
      <w:r>
        <w:rPr>
          <w:spacing w:val="-12"/>
          <w:w w:val="105"/>
        </w:rPr>
        <w:t xml:space="preserve"> </w:t>
      </w:r>
      <w:r>
        <w:rPr>
          <w:w w:val="105"/>
        </w:rPr>
        <w:t>de</w:t>
      </w:r>
      <w:r>
        <w:rPr>
          <w:spacing w:val="-13"/>
          <w:w w:val="105"/>
        </w:rPr>
        <w:t xml:space="preserve"> </w:t>
      </w:r>
      <w:r>
        <w:rPr>
          <w:w w:val="105"/>
        </w:rPr>
        <w:t>México</w:t>
      </w:r>
      <w:r>
        <w:rPr>
          <w:spacing w:val="-14"/>
          <w:w w:val="105"/>
        </w:rPr>
        <w:t xml:space="preserve"> </w:t>
      </w:r>
      <w:r>
        <w:rPr>
          <w:w w:val="105"/>
        </w:rPr>
        <w:t>se</w:t>
      </w:r>
      <w:r>
        <w:rPr>
          <w:spacing w:val="-13"/>
          <w:w w:val="105"/>
        </w:rPr>
        <w:t xml:space="preserve"> </w:t>
      </w:r>
      <w:r>
        <w:rPr>
          <w:w w:val="105"/>
        </w:rPr>
        <w:t>identificaron</w:t>
      </w:r>
      <w:r>
        <w:rPr>
          <w:spacing w:val="-12"/>
          <w:w w:val="105"/>
        </w:rPr>
        <w:t xml:space="preserve"> </w:t>
      </w:r>
      <w:r>
        <w:rPr>
          <w:w w:val="105"/>
        </w:rPr>
        <w:t>28</w:t>
      </w:r>
      <w:r>
        <w:rPr>
          <w:spacing w:val="-12"/>
          <w:w w:val="105"/>
        </w:rPr>
        <w:t xml:space="preserve"> </w:t>
      </w:r>
      <w:r>
        <w:rPr>
          <w:w w:val="105"/>
        </w:rPr>
        <w:t>personas,</w:t>
      </w:r>
      <w:r>
        <w:rPr>
          <w:spacing w:val="-12"/>
          <w:w w:val="105"/>
        </w:rPr>
        <w:t xml:space="preserve"> </w:t>
      </w:r>
      <w:r>
        <w:rPr>
          <w:w w:val="105"/>
        </w:rPr>
        <w:t>ubicadas</w:t>
      </w:r>
      <w:r>
        <w:rPr>
          <w:spacing w:val="-13"/>
          <w:w w:val="105"/>
        </w:rPr>
        <w:t xml:space="preserve"> </w:t>
      </w:r>
      <w:r>
        <w:rPr>
          <w:w w:val="105"/>
        </w:rPr>
        <w:t>en</w:t>
      </w:r>
      <w:r>
        <w:rPr>
          <w:spacing w:val="-12"/>
          <w:w w:val="105"/>
        </w:rPr>
        <w:t xml:space="preserve"> </w:t>
      </w:r>
      <w:r>
        <w:rPr>
          <w:w w:val="105"/>
        </w:rPr>
        <w:t>4</w:t>
      </w:r>
      <w:r>
        <w:rPr>
          <w:spacing w:val="-15"/>
          <w:w w:val="105"/>
        </w:rPr>
        <w:t xml:space="preserve"> </w:t>
      </w:r>
      <w:r>
        <w:rPr>
          <w:w w:val="105"/>
        </w:rPr>
        <w:t>organizaciones;</w:t>
      </w:r>
      <w:r>
        <w:rPr>
          <w:spacing w:val="-12"/>
          <w:w w:val="105"/>
        </w:rPr>
        <w:t xml:space="preserve"> </w:t>
      </w:r>
      <w:r>
        <w:rPr>
          <w:w w:val="105"/>
        </w:rPr>
        <w:t>en el Estado de México se ubicaron 2 personas en una organización, mientras que; en Querétaro se identificó a 1, y en el Estado de Morelos a 9. Lo anterior resultó en un total de 40 personas. La información referida puede consultarse con mayor detalle de las</w:t>
      </w:r>
      <w:r>
        <w:rPr>
          <w:spacing w:val="-4"/>
          <w:w w:val="105"/>
        </w:rPr>
        <w:t xml:space="preserve"> </w:t>
      </w:r>
      <w:r>
        <w:rPr>
          <w:w w:val="105"/>
        </w:rPr>
        <w:t>instituciones</w:t>
      </w:r>
      <w:r>
        <w:rPr>
          <w:spacing w:val="-3"/>
          <w:w w:val="105"/>
        </w:rPr>
        <w:t xml:space="preserve"> </w:t>
      </w:r>
      <w:r>
        <w:rPr>
          <w:w w:val="105"/>
        </w:rPr>
        <w:t>en</w:t>
      </w:r>
      <w:r>
        <w:rPr>
          <w:spacing w:val="-1"/>
          <w:w w:val="105"/>
        </w:rPr>
        <w:t xml:space="preserve"> </w:t>
      </w:r>
      <w:r>
        <w:rPr>
          <w:w w:val="105"/>
        </w:rPr>
        <w:t xml:space="preserve">el </w:t>
      </w:r>
      <w:r>
        <w:rPr>
          <w:rFonts w:ascii="Trebuchet MS" w:hAnsi="Trebuchet MS"/>
          <w:i/>
          <w:w w:val="105"/>
        </w:rPr>
        <w:t>Anexo,</w:t>
      </w:r>
      <w:r>
        <w:rPr>
          <w:rFonts w:ascii="Trebuchet MS" w:hAnsi="Trebuchet MS"/>
          <w:i/>
          <w:spacing w:val="-5"/>
          <w:w w:val="105"/>
        </w:rPr>
        <w:t xml:space="preserve"> </w:t>
      </w:r>
      <w:r>
        <w:rPr>
          <w:rFonts w:ascii="Trebuchet MS" w:hAnsi="Trebuchet MS"/>
          <w:i/>
          <w:w w:val="105"/>
        </w:rPr>
        <w:t>apartado</w:t>
      </w:r>
      <w:r>
        <w:rPr>
          <w:rFonts w:ascii="Trebuchet MS" w:hAnsi="Trebuchet MS"/>
          <w:i/>
          <w:spacing w:val="-8"/>
          <w:w w:val="105"/>
        </w:rPr>
        <w:t xml:space="preserve"> </w:t>
      </w:r>
      <w:r>
        <w:rPr>
          <w:rFonts w:ascii="Trebuchet MS" w:hAnsi="Trebuchet MS"/>
          <w:i/>
          <w:w w:val="105"/>
        </w:rPr>
        <w:t>5.3.</w:t>
      </w:r>
    </w:p>
    <w:p w14:paraId="474448FE" w14:textId="77777777" w:rsidR="00813428" w:rsidRDefault="00813428">
      <w:pPr>
        <w:pStyle w:val="Textoindependiente"/>
        <w:spacing w:before="47"/>
        <w:rPr>
          <w:rFonts w:ascii="Trebuchet MS"/>
          <w:i/>
        </w:rPr>
      </w:pPr>
    </w:p>
    <w:p w14:paraId="21B1138A" w14:textId="77777777" w:rsidR="00813428" w:rsidRDefault="00000000">
      <w:pPr>
        <w:pStyle w:val="Textoindependiente"/>
        <w:spacing w:line="283" w:lineRule="auto"/>
        <w:ind w:left="262" w:right="258"/>
        <w:jc w:val="both"/>
      </w:pPr>
      <w:r>
        <w:rPr>
          <w:w w:val="105"/>
        </w:rPr>
        <w:t>Adicionalmente, en el mismo apartado se muestran tablas informativas sobre centros gerontológicos en donde se encuentran más personas internadas que reciben pensiones de bienestar, y se brindan datos desagregados por edad y sexo.</w:t>
      </w:r>
    </w:p>
    <w:p w14:paraId="214751C1" w14:textId="77777777" w:rsidR="00813428" w:rsidRDefault="00813428">
      <w:pPr>
        <w:pStyle w:val="Textoindependiente"/>
        <w:spacing w:line="283" w:lineRule="auto"/>
        <w:jc w:val="both"/>
        <w:sectPr w:rsidR="00813428">
          <w:pgSz w:w="12240" w:h="15840"/>
          <w:pgMar w:top="1340" w:right="1440" w:bottom="1440" w:left="1440" w:header="0" w:footer="1251" w:gutter="0"/>
          <w:cols w:space="720"/>
        </w:sectPr>
      </w:pPr>
    </w:p>
    <w:p w14:paraId="48180A91" w14:textId="77777777" w:rsidR="00813428" w:rsidRDefault="00000000">
      <w:pPr>
        <w:pStyle w:val="Prrafodelista"/>
        <w:numPr>
          <w:ilvl w:val="0"/>
          <w:numId w:val="12"/>
        </w:numPr>
        <w:tabs>
          <w:tab w:val="left" w:pos="504"/>
        </w:tabs>
        <w:spacing w:before="105"/>
        <w:ind w:left="504" w:hanging="242"/>
      </w:pPr>
      <w:bookmarkStart w:id="23" w:name="_bookmark23"/>
      <w:bookmarkEnd w:id="23"/>
      <w:r>
        <w:rPr>
          <w:spacing w:val="-8"/>
        </w:rPr>
        <w:lastRenderedPageBreak/>
        <w:t>APOYO</w:t>
      </w:r>
      <w:r>
        <w:rPr>
          <w:spacing w:val="-5"/>
        </w:rPr>
        <w:t xml:space="preserve"> </w:t>
      </w:r>
      <w:r>
        <w:rPr>
          <w:spacing w:val="-8"/>
        </w:rPr>
        <w:t>PARA</w:t>
      </w:r>
      <w:r>
        <w:rPr>
          <w:spacing w:val="-3"/>
        </w:rPr>
        <w:t xml:space="preserve"> </w:t>
      </w:r>
      <w:r>
        <w:rPr>
          <w:spacing w:val="-8"/>
        </w:rPr>
        <w:t>LA</w:t>
      </w:r>
      <w:r>
        <w:rPr>
          <w:spacing w:val="-3"/>
        </w:rPr>
        <w:t xml:space="preserve"> </w:t>
      </w:r>
      <w:r>
        <w:rPr>
          <w:spacing w:val="-8"/>
        </w:rPr>
        <w:t>VIDA</w:t>
      </w:r>
      <w:r>
        <w:rPr>
          <w:spacing w:val="-3"/>
        </w:rPr>
        <w:t xml:space="preserve"> </w:t>
      </w:r>
      <w:r>
        <w:rPr>
          <w:spacing w:val="-8"/>
        </w:rPr>
        <w:t>INDEPENDIENTE</w:t>
      </w:r>
    </w:p>
    <w:p w14:paraId="5D5A3205" w14:textId="77777777" w:rsidR="00813428" w:rsidRDefault="00813428">
      <w:pPr>
        <w:pStyle w:val="Textoindependiente"/>
        <w:spacing w:before="87"/>
      </w:pPr>
    </w:p>
    <w:p w14:paraId="683DBF62" w14:textId="77777777" w:rsidR="00813428" w:rsidRDefault="00000000">
      <w:pPr>
        <w:pStyle w:val="Prrafodelista"/>
        <w:numPr>
          <w:ilvl w:val="1"/>
          <w:numId w:val="12"/>
        </w:numPr>
        <w:tabs>
          <w:tab w:val="left" w:pos="825"/>
          <w:tab w:val="left" w:pos="828"/>
        </w:tabs>
        <w:spacing w:line="285" w:lineRule="auto"/>
        <w:ind w:right="263" w:hanging="284"/>
      </w:pPr>
      <w:bookmarkStart w:id="24" w:name="_bookmark24"/>
      <w:bookmarkEnd w:id="24"/>
      <w:r>
        <w:rPr>
          <w:w w:val="105"/>
        </w:rPr>
        <w:t>Las</w:t>
      </w:r>
      <w:r>
        <w:rPr>
          <w:spacing w:val="-9"/>
          <w:w w:val="105"/>
        </w:rPr>
        <w:t xml:space="preserve"> </w:t>
      </w:r>
      <w:r>
        <w:rPr>
          <w:w w:val="105"/>
        </w:rPr>
        <w:t>políticas</w:t>
      </w:r>
      <w:r>
        <w:rPr>
          <w:spacing w:val="-9"/>
          <w:w w:val="105"/>
        </w:rPr>
        <w:t xml:space="preserve"> </w:t>
      </w:r>
      <w:r>
        <w:rPr>
          <w:w w:val="105"/>
        </w:rPr>
        <w:t>públicas</w:t>
      </w:r>
      <w:r>
        <w:rPr>
          <w:spacing w:val="-9"/>
          <w:w w:val="105"/>
        </w:rPr>
        <w:t xml:space="preserve"> </w:t>
      </w:r>
      <w:r>
        <w:rPr>
          <w:w w:val="105"/>
        </w:rPr>
        <w:t>a</w:t>
      </w:r>
      <w:r>
        <w:rPr>
          <w:spacing w:val="-9"/>
          <w:w w:val="105"/>
        </w:rPr>
        <w:t xml:space="preserve"> </w:t>
      </w:r>
      <w:r>
        <w:rPr>
          <w:w w:val="105"/>
        </w:rPr>
        <w:t>nivel</w:t>
      </w:r>
      <w:r>
        <w:rPr>
          <w:spacing w:val="-9"/>
          <w:w w:val="105"/>
        </w:rPr>
        <w:t xml:space="preserve"> </w:t>
      </w:r>
      <w:r>
        <w:rPr>
          <w:w w:val="105"/>
        </w:rPr>
        <w:t>federal</w:t>
      </w:r>
      <w:r>
        <w:rPr>
          <w:spacing w:val="-9"/>
          <w:w w:val="105"/>
        </w:rPr>
        <w:t xml:space="preserve"> </w:t>
      </w:r>
      <w:r>
        <w:rPr>
          <w:w w:val="105"/>
        </w:rPr>
        <w:t>y</w:t>
      </w:r>
      <w:r>
        <w:rPr>
          <w:spacing w:val="-9"/>
          <w:w w:val="105"/>
        </w:rPr>
        <w:t xml:space="preserve"> </w:t>
      </w:r>
      <w:r>
        <w:rPr>
          <w:w w:val="105"/>
        </w:rPr>
        <w:t>estatal</w:t>
      </w:r>
      <w:r>
        <w:rPr>
          <w:spacing w:val="-9"/>
          <w:w w:val="105"/>
        </w:rPr>
        <w:t xml:space="preserve"> </w:t>
      </w:r>
      <w:r>
        <w:rPr>
          <w:w w:val="105"/>
        </w:rPr>
        <w:t>que</w:t>
      </w:r>
      <w:r>
        <w:rPr>
          <w:spacing w:val="-9"/>
          <w:w w:val="105"/>
        </w:rPr>
        <w:t xml:space="preserve"> </w:t>
      </w:r>
      <w:r>
        <w:rPr>
          <w:w w:val="105"/>
        </w:rPr>
        <w:t>desarrollan</w:t>
      </w:r>
      <w:r>
        <w:rPr>
          <w:spacing w:val="-9"/>
          <w:w w:val="105"/>
        </w:rPr>
        <w:t xml:space="preserve"> </w:t>
      </w:r>
      <w:r>
        <w:rPr>
          <w:w w:val="105"/>
        </w:rPr>
        <w:t>apoyos</w:t>
      </w:r>
      <w:r>
        <w:rPr>
          <w:spacing w:val="-9"/>
          <w:w w:val="105"/>
        </w:rPr>
        <w:t xml:space="preserve"> </w:t>
      </w:r>
      <w:r>
        <w:rPr>
          <w:w w:val="105"/>
        </w:rPr>
        <w:t>para</w:t>
      </w:r>
      <w:r>
        <w:rPr>
          <w:spacing w:val="-9"/>
          <w:w w:val="105"/>
        </w:rPr>
        <w:t xml:space="preserve"> </w:t>
      </w:r>
      <w:r>
        <w:rPr>
          <w:w w:val="105"/>
        </w:rPr>
        <w:t>la</w:t>
      </w:r>
      <w:r>
        <w:rPr>
          <w:spacing w:val="-8"/>
          <w:w w:val="105"/>
        </w:rPr>
        <w:t xml:space="preserve"> </w:t>
      </w:r>
      <w:r>
        <w:rPr>
          <w:w w:val="105"/>
        </w:rPr>
        <w:t xml:space="preserve">vida </w:t>
      </w:r>
      <w:r>
        <w:rPr>
          <w:spacing w:val="-2"/>
          <w:w w:val="105"/>
        </w:rPr>
        <w:t>independiente.</w:t>
      </w:r>
    </w:p>
    <w:p w14:paraId="23E3FD14" w14:textId="77777777" w:rsidR="00813428" w:rsidRDefault="00813428">
      <w:pPr>
        <w:pStyle w:val="Textoindependiente"/>
        <w:spacing w:before="44"/>
      </w:pPr>
    </w:p>
    <w:p w14:paraId="7C70A002" w14:textId="77777777" w:rsidR="00813428" w:rsidRDefault="00000000">
      <w:pPr>
        <w:spacing w:before="1"/>
        <w:ind w:left="262"/>
        <w:jc w:val="both"/>
        <w:rPr>
          <w:rFonts w:ascii="Trebuchet MS" w:hAnsi="Trebuchet MS"/>
          <w:i/>
        </w:rPr>
      </w:pPr>
      <w:r>
        <w:rPr>
          <w:rFonts w:ascii="Trebuchet MS" w:hAnsi="Trebuchet MS"/>
          <w:i/>
        </w:rPr>
        <w:t>Pensión</w:t>
      </w:r>
      <w:r>
        <w:rPr>
          <w:rFonts w:ascii="Trebuchet MS" w:hAnsi="Trebuchet MS"/>
          <w:i/>
          <w:spacing w:val="-6"/>
        </w:rPr>
        <w:t xml:space="preserve"> </w:t>
      </w:r>
      <w:r>
        <w:rPr>
          <w:rFonts w:ascii="Trebuchet MS" w:hAnsi="Trebuchet MS"/>
          <w:i/>
        </w:rPr>
        <w:t>para</w:t>
      </w:r>
      <w:r>
        <w:rPr>
          <w:rFonts w:ascii="Trebuchet MS" w:hAnsi="Trebuchet MS"/>
          <w:i/>
          <w:spacing w:val="-6"/>
        </w:rPr>
        <w:t xml:space="preserve"> </w:t>
      </w:r>
      <w:r>
        <w:rPr>
          <w:rFonts w:ascii="Trebuchet MS" w:hAnsi="Trebuchet MS"/>
          <w:i/>
        </w:rPr>
        <w:t>el</w:t>
      </w:r>
      <w:r>
        <w:rPr>
          <w:rFonts w:ascii="Trebuchet MS" w:hAnsi="Trebuchet MS"/>
          <w:i/>
          <w:spacing w:val="-8"/>
        </w:rPr>
        <w:t xml:space="preserve"> </w:t>
      </w:r>
      <w:r>
        <w:rPr>
          <w:rFonts w:ascii="Trebuchet MS" w:hAnsi="Trebuchet MS"/>
          <w:i/>
        </w:rPr>
        <w:t>Bienestar</w:t>
      </w:r>
      <w:r>
        <w:rPr>
          <w:rFonts w:ascii="Trebuchet MS" w:hAnsi="Trebuchet MS"/>
          <w:i/>
          <w:spacing w:val="-6"/>
        </w:rPr>
        <w:t xml:space="preserve"> </w:t>
      </w:r>
      <w:r>
        <w:rPr>
          <w:rFonts w:ascii="Trebuchet MS" w:hAnsi="Trebuchet MS"/>
          <w:i/>
        </w:rPr>
        <w:t>de</w:t>
      </w:r>
      <w:r>
        <w:rPr>
          <w:rFonts w:ascii="Trebuchet MS" w:hAnsi="Trebuchet MS"/>
          <w:i/>
          <w:spacing w:val="-5"/>
        </w:rPr>
        <w:t xml:space="preserve"> </w:t>
      </w:r>
      <w:r>
        <w:rPr>
          <w:rFonts w:ascii="Trebuchet MS" w:hAnsi="Trebuchet MS"/>
          <w:i/>
        </w:rPr>
        <w:t>las</w:t>
      </w:r>
      <w:r>
        <w:rPr>
          <w:rFonts w:ascii="Trebuchet MS" w:hAnsi="Trebuchet MS"/>
          <w:i/>
          <w:spacing w:val="-6"/>
        </w:rPr>
        <w:t xml:space="preserve"> </w:t>
      </w:r>
      <w:r>
        <w:rPr>
          <w:rFonts w:ascii="Trebuchet MS" w:hAnsi="Trebuchet MS"/>
          <w:i/>
        </w:rPr>
        <w:t>Personas</w:t>
      </w:r>
      <w:r>
        <w:rPr>
          <w:rFonts w:ascii="Trebuchet MS" w:hAnsi="Trebuchet MS"/>
          <w:i/>
          <w:spacing w:val="-6"/>
        </w:rPr>
        <w:t xml:space="preserve"> </w:t>
      </w:r>
      <w:r>
        <w:rPr>
          <w:rFonts w:ascii="Trebuchet MS" w:hAnsi="Trebuchet MS"/>
          <w:i/>
        </w:rPr>
        <w:t>con</w:t>
      </w:r>
      <w:r>
        <w:rPr>
          <w:rFonts w:ascii="Trebuchet MS" w:hAnsi="Trebuchet MS"/>
          <w:i/>
          <w:spacing w:val="-6"/>
        </w:rPr>
        <w:t xml:space="preserve"> </w:t>
      </w:r>
      <w:r>
        <w:rPr>
          <w:rFonts w:ascii="Trebuchet MS" w:hAnsi="Trebuchet MS"/>
          <w:i/>
        </w:rPr>
        <w:t>Discapacidad</w:t>
      </w:r>
      <w:r>
        <w:rPr>
          <w:rFonts w:ascii="Trebuchet MS" w:hAnsi="Trebuchet MS"/>
          <w:i/>
          <w:spacing w:val="-5"/>
        </w:rPr>
        <w:t xml:space="preserve"> </w:t>
      </w:r>
      <w:r>
        <w:rPr>
          <w:rFonts w:ascii="Trebuchet MS" w:hAnsi="Trebuchet MS"/>
          <w:i/>
          <w:spacing w:val="-2"/>
        </w:rPr>
        <w:t>Permanente</w:t>
      </w:r>
    </w:p>
    <w:p w14:paraId="07B77254" w14:textId="77777777" w:rsidR="00813428" w:rsidRDefault="00000000">
      <w:pPr>
        <w:pStyle w:val="Textoindependiente"/>
        <w:spacing w:before="44" w:line="283" w:lineRule="auto"/>
        <w:ind w:left="262" w:right="259"/>
        <w:jc w:val="both"/>
      </w:pPr>
      <w:r>
        <w:t xml:space="preserve">La Pensión para el Bienestar de las Personas con Discapacidad Permanente, es un pilar </w:t>
      </w:r>
      <w:r>
        <w:rPr>
          <w:w w:val="105"/>
        </w:rPr>
        <w:t>fundamental del Estado mexicano que ha transitado a un nuevo enfoque de acceso universal a derechos. A través de un ingreso digno, y el acceso a terapias de rehabilitación,</w:t>
      </w:r>
      <w:r>
        <w:rPr>
          <w:spacing w:val="-9"/>
          <w:w w:val="105"/>
        </w:rPr>
        <w:t xml:space="preserve"> </w:t>
      </w:r>
      <w:r>
        <w:rPr>
          <w:w w:val="105"/>
        </w:rPr>
        <w:t>se</w:t>
      </w:r>
      <w:r>
        <w:rPr>
          <w:spacing w:val="-12"/>
          <w:w w:val="105"/>
        </w:rPr>
        <w:t xml:space="preserve"> </w:t>
      </w:r>
      <w:r>
        <w:rPr>
          <w:w w:val="105"/>
        </w:rPr>
        <w:t>busca</w:t>
      </w:r>
      <w:r>
        <w:rPr>
          <w:spacing w:val="-11"/>
          <w:w w:val="105"/>
        </w:rPr>
        <w:t xml:space="preserve"> </w:t>
      </w:r>
      <w:r>
        <w:rPr>
          <w:w w:val="105"/>
        </w:rPr>
        <w:t>reducir</w:t>
      </w:r>
      <w:r>
        <w:rPr>
          <w:spacing w:val="-9"/>
          <w:w w:val="105"/>
        </w:rPr>
        <w:t xml:space="preserve"> </w:t>
      </w:r>
      <w:r>
        <w:rPr>
          <w:w w:val="105"/>
        </w:rPr>
        <w:t>las</w:t>
      </w:r>
      <w:r>
        <w:rPr>
          <w:spacing w:val="-12"/>
          <w:w w:val="105"/>
        </w:rPr>
        <w:t xml:space="preserve"> </w:t>
      </w:r>
      <w:r>
        <w:rPr>
          <w:w w:val="105"/>
        </w:rPr>
        <w:t>brechas</w:t>
      </w:r>
      <w:r>
        <w:rPr>
          <w:spacing w:val="-12"/>
          <w:w w:val="105"/>
        </w:rPr>
        <w:t xml:space="preserve"> </w:t>
      </w:r>
      <w:r>
        <w:rPr>
          <w:w w:val="105"/>
        </w:rPr>
        <w:t>de</w:t>
      </w:r>
      <w:r>
        <w:rPr>
          <w:spacing w:val="-12"/>
          <w:w w:val="105"/>
        </w:rPr>
        <w:t xml:space="preserve"> </w:t>
      </w:r>
      <w:r>
        <w:rPr>
          <w:w w:val="105"/>
        </w:rPr>
        <w:t>desigualdad</w:t>
      </w:r>
      <w:r>
        <w:rPr>
          <w:spacing w:val="-11"/>
          <w:w w:val="105"/>
        </w:rPr>
        <w:t xml:space="preserve"> </w:t>
      </w:r>
      <w:r>
        <w:rPr>
          <w:w w:val="105"/>
        </w:rPr>
        <w:t>y</w:t>
      </w:r>
      <w:r>
        <w:rPr>
          <w:spacing w:val="-9"/>
          <w:w w:val="105"/>
        </w:rPr>
        <w:t xml:space="preserve"> </w:t>
      </w:r>
      <w:r>
        <w:rPr>
          <w:w w:val="105"/>
        </w:rPr>
        <w:t>mejorar</w:t>
      </w:r>
      <w:r>
        <w:rPr>
          <w:spacing w:val="-12"/>
          <w:w w:val="105"/>
        </w:rPr>
        <w:t xml:space="preserve"> </w:t>
      </w:r>
      <w:r>
        <w:rPr>
          <w:w w:val="105"/>
        </w:rPr>
        <w:t>la</w:t>
      </w:r>
      <w:r>
        <w:rPr>
          <w:spacing w:val="-11"/>
          <w:w w:val="105"/>
        </w:rPr>
        <w:t xml:space="preserve"> </w:t>
      </w:r>
      <w:r>
        <w:rPr>
          <w:w w:val="105"/>
        </w:rPr>
        <w:t>calidad</w:t>
      </w:r>
      <w:r>
        <w:rPr>
          <w:spacing w:val="-11"/>
          <w:w w:val="105"/>
        </w:rPr>
        <w:t xml:space="preserve"> </w:t>
      </w:r>
      <w:r>
        <w:rPr>
          <w:w w:val="105"/>
        </w:rPr>
        <w:t>de</w:t>
      </w:r>
      <w:r>
        <w:rPr>
          <w:spacing w:val="-12"/>
          <w:w w:val="105"/>
        </w:rPr>
        <w:t xml:space="preserve"> </w:t>
      </w:r>
      <w:r>
        <w:rPr>
          <w:w w:val="105"/>
        </w:rPr>
        <w:t>vida de un sector históricamente olvidado. La ampliación de la cobertura y la colaboración con los gobiernos estatales reafirman el compromiso con la universalización de este derecho</w:t>
      </w:r>
      <w:r>
        <w:rPr>
          <w:spacing w:val="-15"/>
          <w:w w:val="105"/>
        </w:rPr>
        <w:t xml:space="preserve"> </w:t>
      </w:r>
      <w:r>
        <w:rPr>
          <w:w w:val="105"/>
        </w:rPr>
        <w:t>social,</w:t>
      </w:r>
      <w:r>
        <w:rPr>
          <w:spacing w:val="-15"/>
          <w:w w:val="105"/>
        </w:rPr>
        <w:t xml:space="preserve"> </w:t>
      </w:r>
      <w:r>
        <w:rPr>
          <w:w w:val="105"/>
        </w:rPr>
        <w:t>asegurando</w:t>
      </w:r>
      <w:r>
        <w:rPr>
          <w:spacing w:val="-16"/>
          <w:w w:val="105"/>
        </w:rPr>
        <w:t xml:space="preserve"> </w:t>
      </w:r>
      <w:r>
        <w:rPr>
          <w:w w:val="105"/>
        </w:rPr>
        <w:t>que</w:t>
      </w:r>
      <w:r>
        <w:rPr>
          <w:spacing w:val="-16"/>
          <w:w w:val="105"/>
        </w:rPr>
        <w:t xml:space="preserve"> </w:t>
      </w:r>
      <w:r>
        <w:rPr>
          <w:w w:val="105"/>
        </w:rPr>
        <w:t>ninguna</w:t>
      </w:r>
      <w:r>
        <w:rPr>
          <w:spacing w:val="-16"/>
          <w:w w:val="105"/>
        </w:rPr>
        <w:t xml:space="preserve"> </w:t>
      </w:r>
      <w:r>
        <w:rPr>
          <w:w w:val="105"/>
        </w:rPr>
        <w:t>persona</w:t>
      </w:r>
      <w:r>
        <w:rPr>
          <w:spacing w:val="-13"/>
          <w:w w:val="105"/>
        </w:rPr>
        <w:t xml:space="preserve"> </w:t>
      </w:r>
      <w:r>
        <w:rPr>
          <w:w w:val="105"/>
        </w:rPr>
        <w:t>se</w:t>
      </w:r>
      <w:r>
        <w:rPr>
          <w:spacing w:val="-16"/>
          <w:w w:val="105"/>
        </w:rPr>
        <w:t xml:space="preserve"> </w:t>
      </w:r>
      <w:r>
        <w:rPr>
          <w:w w:val="105"/>
        </w:rPr>
        <w:t>quede</w:t>
      </w:r>
      <w:r>
        <w:rPr>
          <w:spacing w:val="-16"/>
          <w:w w:val="105"/>
        </w:rPr>
        <w:t xml:space="preserve"> </w:t>
      </w:r>
      <w:r>
        <w:rPr>
          <w:w w:val="105"/>
        </w:rPr>
        <w:t>atrás.</w:t>
      </w:r>
      <w:r>
        <w:rPr>
          <w:spacing w:val="-16"/>
          <w:w w:val="105"/>
        </w:rPr>
        <w:t xml:space="preserve"> </w:t>
      </w:r>
      <w:r>
        <w:rPr>
          <w:w w:val="105"/>
        </w:rPr>
        <w:t>Además,</w:t>
      </w:r>
      <w:r>
        <w:rPr>
          <w:spacing w:val="-16"/>
          <w:w w:val="105"/>
        </w:rPr>
        <w:t xml:space="preserve"> </w:t>
      </w:r>
      <w:r>
        <w:rPr>
          <w:w w:val="105"/>
        </w:rPr>
        <w:t>en</w:t>
      </w:r>
      <w:r>
        <w:rPr>
          <w:spacing w:val="-16"/>
          <w:w w:val="105"/>
        </w:rPr>
        <w:t xml:space="preserve"> </w:t>
      </w:r>
      <w:r>
        <w:rPr>
          <w:w w:val="105"/>
        </w:rPr>
        <w:t>atención y</w:t>
      </w:r>
      <w:r>
        <w:rPr>
          <w:spacing w:val="-10"/>
          <w:w w:val="105"/>
        </w:rPr>
        <w:t xml:space="preserve"> </w:t>
      </w:r>
      <w:r>
        <w:rPr>
          <w:w w:val="105"/>
        </w:rPr>
        <w:t>seguimiento</w:t>
      </w:r>
      <w:r>
        <w:rPr>
          <w:spacing w:val="-9"/>
          <w:w w:val="105"/>
        </w:rPr>
        <w:t xml:space="preserve"> </w:t>
      </w:r>
      <w:r>
        <w:rPr>
          <w:w w:val="105"/>
        </w:rPr>
        <w:t>a</w:t>
      </w:r>
      <w:r>
        <w:rPr>
          <w:spacing w:val="-9"/>
          <w:w w:val="105"/>
        </w:rPr>
        <w:t xml:space="preserve"> </w:t>
      </w:r>
      <w:r>
        <w:rPr>
          <w:w w:val="105"/>
        </w:rPr>
        <w:t>los</w:t>
      </w:r>
      <w:r>
        <w:rPr>
          <w:spacing w:val="-10"/>
          <w:w w:val="105"/>
        </w:rPr>
        <w:t xml:space="preserve"> </w:t>
      </w:r>
      <w:r>
        <w:rPr>
          <w:w w:val="105"/>
        </w:rPr>
        <w:t>compromisos</w:t>
      </w:r>
      <w:r>
        <w:rPr>
          <w:spacing w:val="-10"/>
          <w:w w:val="105"/>
        </w:rPr>
        <w:t xml:space="preserve"> </w:t>
      </w:r>
      <w:r>
        <w:rPr>
          <w:w w:val="105"/>
        </w:rPr>
        <w:t>y</w:t>
      </w:r>
      <w:r>
        <w:rPr>
          <w:spacing w:val="-12"/>
          <w:w w:val="105"/>
        </w:rPr>
        <w:t xml:space="preserve"> </w:t>
      </w:r>
      <w:r>
        <w:rPr>
          <w:w w:val="105"/>
        </w:rPr>
        <w:t>obligaciones</w:t>
      </w:r>
      <w:r>
        <w:rPr>
          <w:spacing w:val="-9"/>
          <w:w w:val="105"/>
        </w:rPr>
        <w:t xml:space="preserve"> </w:t>
      </w:r>
      <w:r>
        <w:rPr>
          <w:w w:val="105"/>
        </w:rPr>
        <w:t>del</w:t>
      </w:r>
      <w:r>
        <w:rPr>
          <w:spacing w:val="-9"/>
          <w:w w:val="105"/>
        </w:rPr>
        <w:t xml:space="preserve"> </w:t>
      </w:r>
      <w:r>
        <w:rPr>
          <w:w w:val="105"/>
        </w:rPr>
        <w:t>Estado</w:t>
      </w:r>
      <w:r>
        <w:rPr>
          <w:spacing w:val="-9"/>
          <w:w w:val="105"/>
        </w:rPr>
        <w:t xml:space="preserve"> </w:t>
      </w:r>
      <w:r>
        <w:rPr>
          <w:w w:val="105"/>
        </w:rPr>
        <w:t>mexicano,</w:t>
      </w:r>
      <w:r>
        <w:rPr>
          <w:spacing w:val="-9"/>
          <w:w w:val="105"/>
        </w:rPr>
        <w:t xml:space="preserve"> </w:t>
      </w:r>
      <w:r>
        <w:rPr>
          <w:w w:val="105"/>
        </w:rPr>
        <w:t>se</w:t>
      </w:r>
      <w:r>
        <w:rPr>
          <w:spacing w:val="-12"/>
          <w:w w:val="105"/>
        </w:rPr>
        <w:t xml:space="preserve"> </w:t>
      </w:r>
      <w:r>
        <w:rPr>
          <w:w w:val="105"/>
        </w:rPr>
        <w:t>destaca</w:t>
      </w:r>
      <w:r>
        <w:rPr>
          <w:spacing w:val="-12"/>
          <w:w w:val="105"/>
        </w:rPr>
        <w:t xml:space="preserve"> </w:t>
      </w:r>
      <w:r>
        <w:rPr>
          <w:w w:val="105"/>
        </w:rPr>
        <w:t xml:space="preserve">que, este programa contribuye de manera directa al cumplimiento de los Objetivos de </w:t>
      </w:r>
      <w:r>
        <w:t xml:space="preserve">Desarrollo Sostenible (ODS): ODS1. Erradicar la pobreza en todas sus formas y ODS10. </w:t>
      </w:r>
      <w:r>
        <w:rPr>
          <w:w w:val="105"/>
        </w:rPr>
        <w:t>Reducir las desigualdades dentro y entre los países.</w:t>
      </w:r>
    </w:p>
    <w:p w14:paraId="23A9AEE6" w14:textId="77777777" w:rsidR="00813428" w:rsidRDefault="00813428">
      <w:pPr>
        <w:pStyle w:val="Textoindependiente"/>
        <w:spacing w:before="59"/>
      </w:pPr>
    </w:p>
    <w:p w14:paraId="3FA771BD" w14:textId="77777777" w:rsidR="00813428" w:rsidRDefault="00000000">
      <w:pPr>
        <w:pStyle w:val="Textoindependiente"/>
        <w:spacing w:line="283" w:lineRule="auto"/>
        <w:ind w:left="262" w:right="259"/>
        <w:jc w:val="both"/>
      </w:pPr>
      <w:r>
        <w:rPr>
          <w:w w:val="105"/>
        </w:rPr>
        <w:t>Este programa tiene como principal objetivo mejorar los ingresos de los hogares que tienen</w:t>
      </w:r>
      <w:r>
        <w:rPr>
          <w:spacing w:val="-10"/>
          <w:w w:val="105"/>
        </w:rPr>
        <w:t xml:space="preserve"> </w:t>
      </w:r>
      <w:r>
        <w:rPr>
          <w:w w:val="105"/>
        </w:rPr>
        <w:t>personas</w:t>
      </w:r>
      <w:r>
        <w:rPr>
          <w:spacing w:val="-13"/>
          <w:w w:val="105"/>
        </w:rPr>
        <w:t xml:space="preserve"> </w:t>
      </w:r>
      <w:r>
        <w:rPr>
          <w:w w:val="105"/>
        </w:rPr>
        <w:t>con</w:t>
      </w:r>
      <w:r>
        <w:rPr>
          <w:spacing w:val="-10"/>
          <w:w w:val="105"/>
        </w:rPr>
        <w:t xml:space="preserve"> </w:t>
      </w:r>
      <w:r>
        <w:rPr>
          <w:w w:val="105"/>
        </w:rPr>
        <w:t>discapacidad.</w:t>
      </w:r>
      <w:r>
        <w:rPr>
          <w:spacing w:val="-12"/>
          <w:w w:val="105"/>
        </w:rPr>
        <w:t xml:space="preserve"> </w:t>
      </w:r>
      <w:r>
        <w:rPr>
          <w:w w:val="105"/>
        </w:rPr>
        <w:t>Está</w:t>
      </w:r>
      <w:r>
        <w:rPr>
          <w:spacing w:val="-12"/>
          <w:w w:val="105"/>
        </w:rPr>
        <w:t xml:space="preserve"> </w:t>
      </w:r>
      <w:r>
        <w:rPr>
          <w:w w:val="105"/>
        </w:rPr>
        <w:t>dirigido</w:t>
      </w:r>
      <w:r>
        <w:rPr>
          <w:spacing w:val="-12"/>
          <w:w w:val="105"/>
        </w:rPr>
        <w:t xml:space="preserve"> </w:t>
      </w:r>
      <w:r>
        <w:rPr>
          <w:w w:val="105"/>
        </w:rPr>
        <w:t>a</w:t>
      </w:r>
      <w:r>
        <w:rPr>
          <w:spacing w:val="-10"/>
          <w:w w:val="105"/>
        </w:rPr>
        <w:t xml:space="preserve"> </w:t>
      </w:r>
      <w:r>
        <w:rPr>
          <w:w w:val="105"/>
        </w:rPr>
        <w:t>niñas,</w:t>
      </w:r>
      <w:r>
        <w:rPr>
          <w:spacing w:val="-12"/>
          <w:w w:val="105"/>
        </w:rPr>
        <w:t xml:space="preserve"> </w:t>
      </w:r>
      <w:r>
        <w:rPr>
          <w:w w:val="105"/>
        </w:rPr>
        <w:t>niños,</w:t>
      </w:r>
      <w:r>
        <w:rPr>
          <w:spacing w:val="-10"/>
          <w:w w:val="105"/>
        </w:rPr>
        <w:t xml:space="preserve"> </w:t>
      </w:r>
      <w:r>
        <w:rPr>
          <w:w w:val="105"/>
        </w:rPr>
        <w:t>adolescentes</w:t>
      </w:r>
      <w:r>
        <w:rPr>
          <w:spacing w:val="-10"/>
          <w:w w:val="105"/>
        </w:rPr>
        <w:t xml:space="preserve"> </w:t>
      </w:r>
      <w:r>
        <w:rPr>
          <w:w w:val="105"/>
        </w:rPr>
        <w:t>y</w:t>
      </w:r>
      <w:r>
        <w:rPr>
          <w:spacing w:val="-13"/>
          <w:w w:val="105"/>
        </w:rPr>
        <w:t xml:space="preserve"> </w:t>
      </w:r>
      <w:r>
        <w:rPr>
          <w:w w:val="105"/>
        </w:rPr>
        <w:t>jóvenes de 0 a 29 años; y, personas de 30 a 64 años que vivan en municipios y localidades indígenas, afromexicanas o con altos niveles de marginación, o que residan en entidades que hayan firmado el Convenio para la Universalización de la Pensión. Y, ofrece una serie de beneficios a los derechohabientes:</w:t>
      </w:r>
    </w:p>
    <w:p w14:paraId="15C344BE" w14:textId="77777777" w:rsidR="00813428" w:rsidRDefault="00813428">
      <w:pPr>
        <w:pStyle w:val="Textoindependiente"/>
        <w:spacing w:before="54"/>
      </w:pPr>
    </w:p>
    <w:p w14:paraId="7F30E1C5" w14:textId="77777777" w:rsidR="00813428" w:rsidRDefault="00000000">
      <w:pPr>
        <w:pStyle w:val="Prrafodelista"/>
        <w:numPr>
          <w:ilvl w:val="0"/>
          <w:numId w:val="6"/>
        </w:numPr>
        <w:tabs>
          <w:tab w:val="left" w:pos="981"/>
        </w:tabs>
        <w:spacing w:line="285" w:lineRule="auto"/>
        <w:ind w:left="981" w:right="262"/>
        <w:jc w:val="left"/>
      </w:pPr>
      <w:r>
        <w:rPr>
          <w:w w:val="105"/>
        </w:rPr>
        <w:t>Transferencias</w:t>
      </w:r>
      <w:r>
        <w:rPr>
          <w:spacing w:val="80"/>
          <w:w w:val="150"/>
        </w:rPr>
        <w:t xml:space="preserve"> </w:t>
      </w:r>
      <w:r>
        <w:rPr>
          <w:w w:val="105"/>
        </w:rPr>
        <w:t>Monetarias:</w:t>
      </w:r>
      <w:r>
        <w:rPr>
          <w:spacing w:val="80"/>
          <w:w w:val="150"/>
        </w:rPr>
        <w:t xml:space="preserve"> </w:t>
      </w:r>
      <w:r>
        <w:rPr>
          <w:w w:val="105"/>
        </w:rPr>
        <w:t>Se</w:t>
      </w:r>
      <w:r>
        <w:rPr>
          <w:spacing w:val="80"/>
          <w:w w:val="150"/>
        </w:rPr>
        <w:t xml:space="preserve"> </w:t>
      </w:r>
      <w:r>
        <w:rPr>
          <w:w w:val="105"/>
        </w:rPr>
        <w:t>otorgan</w:t>
      </w:r>
      <w:r>
        <w:rPr>
          <w:spacing w:val="80"/>
          <w:w w:val="150"/>
        </w:rPr>
        <w:t xml:space="preserve"> </w:t>
      </w:r>
      <w:r>
        <w:rPr>
          <w:w w:val="105"/>
        </w:rPr>
        <w:t>3,200</w:t>
      </w:r>
      <w:r>
        <w:rPr>
          <w:spacing w:val="80"/>
          <w:w w:val="150"/>
        </w:rPr>
        <w:t xml:space="preserve"> </w:t>
      </w:r>
      <w:r>
        <w:rPr>
          <w:w w:val="105"/>
        </w:rPr>
        <w:t>pesos</w:t>
      </w:r>
      <w:r>
        <w:rPr>
          <w:spacing w:val="80"/>
          <w:w w:val="150"/>
        </w:rPr>
        <w:t xml:space="preserve"> </w:t>
      </w:r>
      <w:r>
        <w:rPr>
          <w:w w:val="105"/>
        </w:rPr>
        <w:t>bimestrales</w:t>
      </w:r>
      <w:r>
        <w:rPr>
          <w:spacing w:val="80"/>
          <w:w w:val="150"/>
        </w:rPr>
        <w:t xml:space="preserve"> </w:t>
      </w:r>
      <w:r>
        <w:rPr>
          <w:w w:val="105"/>
        </w:rPr>
        <w:t>a</w:t>
      </w:r>
      <w:r>
        <w:rPr>
          <w:spacing w:val="80"/>
          <w:w w:val="150"/>
        </w:rPr>
        <w:t xml:space="preserve"> </w:t>
      </w:r>
      <w:r>
        <w:rPr>
          <w:w w:val="105"/>
        </w:rPr>
        <w:t xml:space="preserve">los </w:t>
      </w:r>
      <w:r>
        <w:rPr>
          <w:spacing w:val="-2"/>
          <w:w w:val="105"/>
        </w:rPr>
        <w:t>beneficiarios.</w:t>
      </w:r>
    </w:p>
    <w:p w14:paraId="11523DFA" w14:textId="77777777" w:rsidR="00813428" w:rsidRDefault="00000000">
      <w:pPr>
        <w:pStyle w:val="Prrafodelista"/>
        <w:numPr>
          <w:ilvl w:val="0"/>
          <w:numId w:val="6"/>
        </w:numPr>
        <w:tabs>
          <w:tab w:val="left" w:pos="981"/>
        </w:tabs>
        <w:spacing w:line="285" w:lineRule="auto"/>
        <w:ind w:left="981" w:right="258"/>
        <w:jc w:val="left"/>
      </w:pPr>
      <w:r>
        <w:rPr>
          <w:w w:val="105"/>
        </w:rPr>
        <w:t>Rehabilitación</w:t>
      </w:r>
      <w:r>
        <w:rPr>
          <w:spacing w:val="-7"/>
          <w:w w:val="105"/>
        </w:rPr>
        <w:t xml:space="preserve"> </w:t>
      </w:r>
      <w:r>
        <w:rPr>
          <w:w w:val="105"/>
        </w:rPr>
        <w:t>Integral:</w:t>
      </w:r>
      <w:r>
        <w:rPr>
          <w:spacing w:val="-11"/>
          <w:w w:val="105"/>
        </w:rPr>
        <w:t xml:space="preserve"> </w:t>
      </w:r>
      <w:r>
        <w:rPr>
          <w:w w:val="105"/>
        </w:rPr>
        <w:t>Se</w:t>
      </w:r>
      <w:r>
        <w:rPr>
          <w:spacing w:val="-9"/>
          <w:w w:val="105"/>
        </w:rPr>
        <w:t xml:space="preserve"> </w:t>
      </w:r>
      <w:r>
        <w:rPr>
          <w:w w:val="105"/>
        </w:rPr>
        <w:t>brindan</w:t>
      </w:r>
      <w:r>
        <w:rPr>
          <w:spacing w:val="-9"/>
          <w:w w:val="105"/>
        </w:rPr>
        <w:t xml:space="preserve"> </w:t>
      </w:r>
      <w:r>
        <w:rPr>
          <w:w w:val="105"/>
        </w:rPr>
        <w:t>vales</w:t>
      </w:r>
      <w:r>
        <w:rPr>
          <w:spacing w:val="-10"/>
          <w:w w:val="105"/>
        </w:rPr>
        <w:t xml:space="preserve"> </w:t>
      </w:r>
      <w:r>
        <w:rPr>
          <w:w w:val="105"/>
        </w:rPr>
        <w:t>para</w:t>
      </w:r>
      <w:r>
        <w:rPr>
          <w:spacing w:val="-7"/>
          <w:w w:val="105"/>
        </w:rPr>
        <w:t xml:space="preserve"> </w:t>
      </w:r>
      <w:r>
        <w:rPr>
          <w:w w:val="105"/>
        </w:rPr>
        <w:t>acceder</w:t>
      </w:r>
      <w:r>
        <w:rPr>
          <w:spacing w:val="-9"/>
          <w:w w:val="105"/>
        </w:rPr>
        <w:t xml:space="preserve"> </w:t>
      </w:r>
      <w:r>
        <w:rPr>
          <w:w w:val="105"/>
        </w:rPr>
        <w:t>a</w:t>
      </w:r>
      <w:r>
        <w:rPr>
          <w:spacing w:val="-9"/>
          <w:w w:val="105"/>
        </w:rPr>
        <w:t xml:space="preserve"> </w:t>
      </w:r>
      <w:r>
        <w:rPr>
          <w:w w:val="105"/>
        </w:rPr>
        <w:t>terapias</w:t>
      </w:r>
      <w:r>
        <w:rPr>
          <w:spacing w:val="-10"/>
          <w:w w:val="105"/>
        </w:rPr>
        <w:t xml:space="preserve"> </w:t>
      </w:r>
      <w:r>
        <w:rPr>
          <w:w w:val="105"/>
        </w:rPr>
        <w:t>de</w:t>
      </w:r>
      <w:r>
        <w:rPr>
          <w:spacing w:val="-9"/>
          <w:w w:val="105"/>
        </w:rPr>
        <w:t xml:space="preserve"> </w:t>
      </w:r>
      <w:r>
        <w:rPr>
          <w:w w:val="105"/>
        </w:rPr>
        <w:t>habilitación y rehabilitación, especialmente a niñas, niños y adolescentes.</w:t>
      </w:r>
    </w:p>
    <w:p w14:paraId="1B205998" w14:textId="77777777" w:rsidR="00813428" w:rsidRDefault="00000000">
      <w:pPr>
        <w:pStyle w:val="Prrafodelista"/>
        <w:numPr>
          <w:ilvl w:val="0"/>
          <w:numId w:val="6"/>
        </w:numPr>
        <w:tabs>
          <w:tab w:val="left" w:pos="981"/>
        </w:tabs>
        <w:spacing w:line="285" w:lineRule="auto"/>
        <w:ind w:left="981" w:right="261"/>
        <w:jc w:val="left"/>
      </w:pPr>
      <w:r>
        <w:rPr>
          <w:w w:val="105"/>
        </w:rPr>
        <w:t>Actualización del Monto: Desde 2019, la pensión ha incrementado en un 17% en términos reales.</w:t>
      </w:r>
    </w:p>
    <w:p w14:paraId="4319D16B" w14:textId="77777777" w:rsidR="00813428" w:rsidRDefault="00000000">
      <w:pPr>
        <w:pStyle w:val="Prrafodelista"/>
        <w:numPr>
          <w:ilvl w:val="0"/>
          <w:numId w:val="6"/>
        </w:numPr>
        <w:tabs>
          <w:tab w:val="left" w:pos="981"/>
        </w:tabs>
        <w:spacing w:line="285" w:lineRule="auto"/>
        <w:ind w:left="981" w:right="262"/>
        <w:jc w:val="left"/>
      </w:pPr>
      <w:r>
        <w:rPr>
          <w:w w:val="105"/>
        </w:rPr>
        <w:t>Universalización</w:t>
      </w:r>
      <w:r>
        <w:rPr>
          <w:spacing w:val="76"/>
          <w:w w:val="105"/>
        </w:rPr>
        <w:t xml:space="preserve"> </w:t>
      </w:r>
      <w:r>
        <w:rPr>
          <w:w w:val="105"/>
        </w:rPr>
        <w:t>Progresiva:</w:t>
      </w:r>
      <w:r>
        <w:rPr>
          <w:spacing w:val="76"/>
          <w:w w:val="105"/>
        </w:rPr>
        <w:t xml:space="preserve"> </w:t>
      </w:r>
      <w:r>
        <w:rPr>
          <w:w w:val="105"/>
        </w:rPr>
        <w:t>Gracias</w:t>
      </w:r>
      <w:r>
        <w:rPr>
          <w:spacing w:val="73"/>
          <w:w w:val="105"/>
        </w:rPr>
        <w:t xml:space="preserve"> </w:t>
      </w:r>
      <w:r>
        <w:rPr>
          <w:w w:val="105"/>
        </w:rPr>
        <w:t>a</w:t>
      </w:r>
      <w:r>
        <w:rPr>
          <w:spacing w:val="76"/>
          <w:w w:val="105"/>
        </w:rPr>
        <w:t xml:space="preserve"> </w:t>
      </w:r>
      <w:r>
        <w:rPr>
          <w:w w:val="105"/>
        </w:rPr>
        <w:t>convenios</w:t>
      </w:r>
      <w:r>
        <w:rPr>
          <w:spacing w:val="75"/>
          <w:w w:val="105"/>
        </w:rPr>
        <w:t xml:space="preserve"> </w:t>
      </w:r>
      <w:r>
        <w:rPr>
          <w:w w:val="105"/>
        </w:rPr>
        <w:t>con</w:t>
      </w:r>
      <w:r>
        <w:rPr>
          <w:spacing w:val="74"/>
          <w:w w:val="105"/>
        </w:rPr>
        <w:t xml:space="preserve"> </w:t>
      </w:r>
      <w:r>
        <w:rPr>
          <w:w w:val="105"/>
        </w:rPr>
        <w:t>24</w:t>
      </w:r>
      <w:r>
        <w:rPr>
          <w:spacing w:val="74"/>
          <w:w w:val="105"/>
        </w:rPr>
        <w:t xml:space="preserve"> </w:t>
      </w:r>
      <w:r>
        <w:rPr>
          <w:w w:val="105"/>
        </w:rPr>
        <w:t>estados,</w:t>
      </w:r>
      <w:r>
        <w:rPr>
          <w:spacing w:val="76"/>
          <w:w w:val="105"/>
        </w:rPr>
        <w:t xml:space="preserve"> </w:t>
      </w:r>
      <w:r>
        <w:rPr>
          <w:w w:val="105"/>
        </w:rPr>
        <w:t>se</w:t>
      </w:r>
      <w:r>
        <w:rPr>
          <w:spacing w:val="75"/>
          <w:w w:val="105"/>
        </w:rPr>
        <w:t xml:space="preserve"> </w:t>
      </w:r>
      <w:r>
        <w:rPr>
          <w:w w:val="105"/>
        </w:rPr>
        <w:t>ha extendido la cobertura para personas de 30 a 64 años.</w:t>
      </w:r>
    </w:p>
    <w:p w14:paraId="5083CE5C" w14:textId="77777777" w:rsidR="00813428" w:rsidRDefault="00813428">
      <w:pPr>
        <w:pStyle w:val="Textoindependiente"/>
        <w:spacing w:before="34"/>
      </w:pPr>
    </w:p>
    <w:p w14:paraId="6B908D1D" w14:textId="77777777" w:rsidR="00813428" w:rsidRDefault="00000000">
      <w:pPr>
        <w:pStyle w:val="Textoindependiente"/>
        <w:spacing w:line="285" w:lineRule="auto"/>
        <w:ind w:left="262" w:right="255"/>
        <w:jc w:val="both"/>
      </w:pPr>
      <w:r>
        <w:rPr>
          <w:w w:val="105"/>
        </w:rPr>
        <w:t>Asimismo, para fortalecer la inclusión y rehabilitación, se han establecido convenios con instituciones especializadas en la prestación de terapias de rehabilitación. Hasta la</w:t>
      </w:r>
      <w:r>
        <w:rPr>
          <w:spacing w:val="-3"/>
          <w:w w:val="105"/>
        </w:rPr>
        <w:t xml:space="preserve"> </w:t>
      </w:r>
      <w:r>
        <w:rPr>
          <w:w w:val="105"/>
        </w:rPr>
        <w:t>fecha,</w:t>
      </w:r>
      <w:r>
        <w:rPr>
          <w:spacing w:val="-2"/>
          <w:w w:val="105"/>
        </w:rPr>
        <w:t xml:space="preserve"> </w:t>
      </w:r>
      <w:r>
        <w:rPr>
          <w:w w:val="105"/>
        </w:rPr>
        <w:t>se</w:t>
      </w:r>
      <w:r>
        <w:rPr>
          <w:spacing w:val="-2"/>
          <w:w w:val="105"/>
        </w:rPr>
        <w:t xml:space="preserve"> </w:t>
      </w:r>
      <w:r>
        <w:rPr>
          <w:w w:val="105"/>
        </w:rPr>
        <w:t>han</w:t>
      </w:r>
      <w:r>
        <w:rPr>
          <w:spacing w:val="-7"/>
          <w:w w:val="105"/>
        </w:rPr>
        <w:t xml:space="preserve"> </w:t>
      </w:r>
      <w:r>
        <w:rPr>
          <w:w w:val="105"/>
        </w:rPr>
        <w:t>brindado</w:t>
      </w:r>
      <w:r>
        <w:rPr>
          <w:spacing w:val="-4"/>
          <w:w w:val="105"/>
        </w:rPr>
        <w:t xml:space="preserve"> </w:t>
      </w:r>
      <w:r>
        <w:rPr>
          <w:w w:val="105"/>
        </w:rPr>
        <w:t>2,450,248</w:t>
      </w:r>
      <w:r>
        <w:rPr>
          <w:spacing w:val="-2"/>
          <w:w w:val="105"/>
        </w:rPr>
        <w:t xml:space="preserve"> </w:t>
      </w:r>
      <w:r>
        <w:rPr>
          <w:w w:val="105"/>
        </w:rPr>
        <w:t>sesiones</w:t>
      </w:r>
      <w:r>
        <w:rPr>
          <w:spacing w:val="-7"/>
          <w:w w:val="105"/>
        </w:rPr>
        <w:t xml:space="preserve"> </w:t>
      </w:r>
      <w:r>
        <w:rPr>
          <w:w w:val="105"/>
        </w:rPr>
        <w:t>de</w:t>
      </w:r>
      <w:r>
        <w:rPr>
          <w:spacing w:val="-5"/>
          <w:w w:val="105"/>
        </w:rPr>
        <w:t xml:space="preserve"> </w:t>
      </w:r>
      <w:r>
        <w:rPr>
          <w:w w:val="105"/>
        </w:rPr>
        <w:t>rehabilitación</w:t>
      </w:r>
      <w:r>
        <w:rPr>
          <w:spacing w:val="-4"/>
          <w:w w:val="105"/>
        </w:rPr>
        <w:t xml:space="preserve"> </w:t>
      </w:r>
      <w:r>
        <w:rPr>
          <w:w w:val="105"/>
        </w:rPr>
        <w:t>a</w:t>
      </w:r>
      <w:r>
        <w:rPr>
          <w:spacing w:val="-4"/>
          <w:w w:val="105"/>
        </w:rPr>
        <w:t xml:space="preserve"> </w:t>
      </w:r>
      <w:r>
        <w:rPr>
          <w:w w:val="105"/>
        </w:rPr>
        <w:t>26,703</w:t>
      </w:r>
      <w:r>
        <w:rPr>
          <w:spacing w:val="-4"/>
          <w:w w:val="105"/>
        </w:rPr>
        <w:t xml:space="preserve"> </w:t>
      </w:r>
      <w:r>
        <w:rPr>
          <w:w w:val="105"/>
        </w:rPr>
        <w:t>niñas,</w:t>
      </w:r>
      <w:r>
        <w:rPr>
          <w:spacing w:val="-4"/>
          <w:w w:val="105"/>
        </w:rPr>
        <w:t xml:space="preserve"> </w:t>
      </w:r>
      <w:r>
        <w:rPr>
          <w:w w:val="105"/>
        </w:rPr>
        <w:t>niños</w:t>
      </w:r>
      <w:r>
        <w:rPr>
          <w:spacing w:val="-5"/>
          <w:w w:val="105"/>
        </w:rPr>
        <w:t xml:space="preserve"> </w:t>
      </w:r>
      <w:r>
        <w:rPr>
          <w:w w:val="105"/>
        </w:rPr>
        <w:t>y adolescentes con discapacidad.</w:t>
      </w:r>
    </w:p>
    <w:p w14:paraId="23828EBE" w14:textId="77777777" w:rsidR="00813428" w:rsidRDefault="00813428">
      <w:pPr>
        <w:pStyle w:val="Textoindependiente"/>
        <w:spacing w:before="43"/>
      </w:pPr>
    </w:p>
    <w:p w14:paraId="62AAD694" w14:textId="77777777" w:rsidR="00813428" w:rsidRDefault="00000000">
      <w:pPr>
        <w:pStyle w:val="Textoindependiente"/>
        <w:spacing w:before="1" w:line="283" w:lineRule="auto"/>
        <w:ind w:left="262" w:right="264"/>
        <w:jc w:val="both"/>
      </w:pPr>
      <w:r>
        <w:rPr>
          <w:w w:val="105"/>
        </w:rPr>
        <w:t>Desde que inició la operación del programa, se entregaron pensiones a 1,694,375 personas con discapacidad permanente; de las cuales, 364,653 fueron pagadas en el marco</w:t>
      </w:r>
      <w:r>
        <w:rPr>
          <w:spacing w:val="-10"/>
          <w:w w:val="105"/>
        </w:rPr>
        <w:t xml:space="preserve"> </w:t>
      </w:r>
      <w:r>
        <w:rPr>
          <w:w w:val="105"/>
        </w:rPr>
        <w:t>del</w:t>
      </w:r>
      <w:r>
        <w:rPr>
          <w:spacing w:val="-9"/>
          <w:w w:val="105"/>
        </w:rPr>
        <w:t xml:space="preserve"> </w:t>
      </w:r>
      <w:r>
        <w:rPr>
          <w:w w:val="105"/>
        </w:rPr>
        <w:t>Convenio</w:t>
      </w:r>
      <w:r>
        <w:rPr>
          <w:spacing w:val="-10"/>
          <w:w w:val="105"/>
        </w:rPr>
        <w:t xml:space="preserve"> </w:t>
      </w:r>
      <w:r>
        <w:rPr>
          <w:w w:val="105"/>
        </w:rPr>
        <w:t>de</w:t>
      </w:r>
      <w:r>
        <w:rPr>
          <w:spacing w:val="-9"/>
          <w:w w:val="105"/>
        </w:rPr>
        <w:t xml:space="preserve"> </w:t>
      </w:r>
      <w:r>
        <w:rPr>
          <w:w w:val="105"/>
        </w:rPr>
        <w:t>Universalización</w:t>
      </w:r>
      <w:r>
        <w:rPr>
          <w:spacing w:val="-9"/>
          <w:w w:val="105"/>
        </w:rPr>
        <w:t xml:space="preserve"> </w:t>
      </w:r>
      <w:r>
        <w:rPr>
          <w:w w:val="105"/>
        </w:rPr>
        <w:t>de</w:t>
      </w:r>
      <w:r>
        <w:rPr>
          <w:spacing w:val="-10"/>
          <w:w w:val="105"/>
        </w:rPr>
        <w:t xml:space="preserve"> </w:t>
      </w:r>
      <w:r>
        <w:rPr>
          <w:w w:val="105"/>
        </w:rPr>
        <w:t>la</w:t>
      </w:r>
      <w:r>
        <w:rPr>
          <w:spacing w:val="-9"/>
          <w:w w:val="105"/>
        </w:rPr>
        <w:t xml:space="preserve"> </w:t>
      </w:r>
      <w:r>
        <w:rPr>
          <w:w w:val="105"/>
        </w:rPr>
        <w:t>Pensión.</w:t>
      </w:r>
      <w:r>
        <w:rPr>
          <w:spacing w:val="48"/>
          <w:w w:val="105"/>
        </w:rPr>
        <w:t xml:space="preserve"> </w:t>
      </w:r>
      <w:r>
        <w:rPr>
          <w:w w:val="105"/>
        </w:rPr>
        <w:t>El</w:t>
      </w:r>
      <w:r>
        <w:rPr>
          <w:spacing w:val="-9"/>
          <w:w w:val="105"/>
        </w:rPr>
        <w:t xml:space="preserve"> </w:t>
      </w:r>
      <w:r>
        <w:rPr>
          <w:w w:val="105"/>
        </w:rPr>
        <w:t>17.77%</w:t>
      </w:r>
      <w:r>
        <w:rPr>
          <w:spacing w:val="-11"/>
          <w:w w:val="105"/>
        </w:rPr>
        <w:t xml:space="preserve"> </w:t>
      </w:r>
      <w:r>
        <w:rPr>
          <w:w w:val="105"/>
        </w:rPr>
        <w:t>de</w:t>
      </w:r>
      <w:r>
        <w:rPr>
          <w:spacing w:val="-8"/>
          <w:w w:val="105"/>
        </w:rPr>
        <w:t xml:space="preserve"> </w:t>
      </w:r>
      <w:r>
        <w:rPr>
          <w:w w:val="105"/>
        </w:rPr>
        <w:t>los</w:t>
      </w:r>
      <w:r>
        <w:rPr>
          <w:spacing w:val="-10"/>
          <w:w w:val="105"/>
        </w:rPr>
        <w:t xml:space="preserve"> </w:t>
      </w:r>
      <w:r>
        <w:rPr>
          <w:spacing w:val="-2"/>
          <w:w w:val="105"/>
        </w:rPr>
        <w:t>beneficiarios</w:t>
      </w:r>
    </w:p>
    <w:p w14:paraId="4EF6D783" w14:textId="77777777" w:rsidR="00813428" w:rsidRDefault="00813428">
      <w:pPr>
        <w:pStyle w:val="Textoindependiente"/>
        <w:spacing w:line="283" w:lineRule="auto"/>
        <w:jc w:val="both"/>
        <w:sectPr w:rsidR="00813428">
          <w:pgSz w:w="12240" w:h="15840"/>
          <w:pgMar w:top="1340" w:right="1440" w:bottom="1440" w:left="1440" w:header="0" w:footer="1251" w:gutter="0"/>
          <w:cols w:space="720"/>
        </w:sectPr>
      </w:pPr>
    </w:p>
    <w:p w14:paraId="6EB69E12" w14:textId="77777777" w:rsidR="00813428" w:rsidRDefault="00000000">
      <w:pPr>
        <w:pStyle w:val="Textoindependiente"/>
        <w:spacing w:before="105" w:line="285" w:lineRule="auto"/>
        <w:ind w:left="262" w:right="263"/>
        <w:jc w:val="both"/>
      </w:pPr>
      <w:r>
        <w:rPr>
          <w:w w:val="105"/>
        </w:rPr>
        <w:lastRenderedPageBreak/>
        <w:t>provienen de pueblos indígenas, comunidades afromexicanas, o bien que se enfrentan a un alto nivel de marginación.</w:t>
      </w:r>
    </w:p>
    <w:p w14:paraId="6EDAFE70" w14:textId="77777777" w:rsidR="00813428" w:rsidRDefault="00813428">
      <w:pPr>
        <w:pStyle w:val="Textoindependiente"/>
        <w:spacing w:before="45"/>
      </w:pPr>
    </w:p>
    <w:p w14:paraId="62601016" w14:textId="77777777" w:rsidR="00813428" w:rsidRDefault="00000000">
      <w:pPr>
        <w:pStyle w:val="Textoindependiente"/>
        <w:spacing w:line="283" w:lineRule="auto"/>
        <w:ind w:left="262" w:right="255"/>
        <w:jc w:val="both"/>
      </w:pPr>
      <w:r>
        <w:rPr>
          <w:w w:val="105"/>
        </w:rPr>
        <w:t>Se han entregado 23,470 vales para servicios de rehabilitación</w:t>
      </w:r>
      <w:r>
        <w:rPr>
          <w:spacing w:val="40"/>
          <w:w w:val="105"/>
        </w:rPr>
        <w:t xml:space="preserve"> </w:t>
      </w:r>
      <w:r>
        <w:rPr>
          <w:w w:val="105"/>
        </w:rPr>
        <w:t xml:space="preserve">y se estima que el 99.93% de los derechohabientes han recibido su pago de manera puntual. Por </w:t>
      </w:r>
      <w:proofErr w:type="gramStart"/>
      <w:r>
        <w:rPr>
          <w:w w:val="105"/>
        </w:rPr>
        <w:t>último</w:t>
      </w:r>
      <w:proofErr w:type="gramEnd"/>
      <w:r>
        <w:rPr>
          <w:w w:val="105"/>
        </w:rPr>
        <w:t xml:space="preserve"> cabe resaltar que desde el inicio en 2019, el número de derechohabientes activos ha crecido en un 71%.</w:t>
      </w:r>
    </w:p>
    <w:p w14:paraId="1A561082" w14:textId="77777777" w:rsidR="00813428" w:rsidRDefault="00813428">
      <w:pPr>
        <w:pStyle w:val="Textoindependiente"/>
        <w:spacing w:before="50"/>
      </w:pPr>
    </w:p>
    <w:p w14:paraId="72C41002" w14:textId="77777777" w:rsidR="00813428" w:rsidRDefault="00000000">
      <w:pPr>
        <w:ind w:left="262"/>
        <w:jc w:val="both"/>
        <w:rPr>
          <w:rFonts w:ascii="Trebuchet MS"/>
          <w:i/>
        </w:rPr>
      </w:pPr>
      <w:r>
        <w:rPr>
          <w:rFonts w:ascii="Trebuchet MS"/>
          <w:i/>
          <w:spacing w:val="-4"/>
        </w:rPr>
        <w:t>Estrategia</w:t>
      </w:r>
      <w:r>
        <w:rPr>
          <w:rFonts w:ascii="Trebuchet MS"/>
          <w:i/>
          <w:spacing w:val="-2"/>
        </w:rPr>
        <w:t xml:space="preserve"> </w:t>
      </w:r>
      <w:r>
        <w:rPr>
          <w:rFonts w:ascii="Trebuchet MS"/>
          <w:i/>
          <w:spacing w:val="-4"/>
        </w:rPr>
        <w:t>Abriendo</w:t>
      </w:r>
      <w:r>
        <w:rPr>
          <w:rFonts w:ascii="Trebuchet MS"/>
          <w:i/>
          <w:spacing w:val="5"/>
        </w:rPr>
        <w:t xml:space="preserve"> </w:t>
      </w:r>
      <w:r>
        <w:rPr>
          <w:rFonts w:ascii="Trebuchet MS"/>
          <w:i/>
          <w:spacing w:val="-4"/>
        </w:rPr>
        <w:t>Espacios</w:t>
      </w:r>
    </w:p>
    <w:p w14:paraId="66A71330" w14:textId="77777777" w:rsidR="00813428" w:rsidRDefault="00000000">
      <w:pPr>
        <w:pStyle w:val="Textoindependiente"/>
        <w:spacing w:before="45" w:line="283" w:lineRule="auto"/>
        <w:ind w:left="262" w:right="262"/>
        <w:jc w:val="both"/>
      </w:pPr>
      <w:r>
        <w:rPr>
          <w:w w:val="105"/>
        </w:rPr>
        <w:t>La</w:t>
      </w:r>
      <w:r>
        <w:rPr>
          <w:spacing w:val="-11"/>
          <w:w w:val="105"/>
        </w:rPr>
        <w:t xml:space="preserve"> </w:t>
      </w:r>
      <w:r>
        <w:rPr>
          <w:w w:val="105"/>
        </w:rPr>
        <w:t>Secretaría</w:t>
      </w:r>
      <w:r>
        <w:rPr>
          <w:spacing w:val="-11"/>
          <w:w w:val="105"/>
        </w:rPr>
        <w:t xml:space="preserve"> </w:t>
      </w:r>
      <w:r>
        <w:rPr>
          <w:w w:val="105"/>
        </w:rPr>
        <w:t>del</w:t>
      </w:r>
      <w:r>
        <w:rPr>
          <w:spacing w:val="-10"/>
          <w:w w:val="105"/>
        </w:rPr>
        <w:t xml:space="preserve"> </w:t>
      </w:r>
      <w:r>
        <w:rPr>
          <w:w w:val="105"/>
        </w:rPr>
        <w:t>Trabajo</w:t>
      </w:r>
      <w:r>
        <w:rPr>
          <w:spacing w:val="-10"/>
          <w:w w:val="105"/>
        </w:rPr>
        <w:t xml:space="preserve"> </w:t>
      </w:r>
      <w:r>
        <w:rPr>
          <w:w w:val="105"/>
        </w:rPr>
        <w:t>y</w:t>
      </w:r>
      <w:r>
        <w:rPr>
          <w:spacing w:val="-11"/>
          <w:w w:val="105"/>
        </w:rPr>
        <w:t xml:space="preserve"> </w:t>
      </w:r>
      <w:r>
        <w:rPr>
          <w:w w:val="105"/>
        </w:rPr>
        <w:t>Previsión</w:t>
      </w:r>
      <w:r>
        <w:rPr>
          <w:spacing w:val="-11"/>
          <w:w w:val="105"/>
        </w:rPr>
        <w:t xml:space="preserve"> </w:t>
      </w:r>
      <w:r>
        <w:rPr>
          <w:w w:val="105"/>
        </w:rPr>
        <w:t>Social</w:t>
      </w:r>
      <w:r>
        <w:rPr>
          <w:spacing w:val="-11"/>
          <w:w w:val="105"/>
        </w:rPr>
        <w:t xml:space="preserve"> </w:t>
      </w:r>
      <w:r>
        <w:rPr>
          <w:w w:val="105"/>
        </w:rPr>
        <w:t>(STPS)</w:t>
      </w:r>
      <w:r>
        <w:rPr>
          <w:spacing w:val="-11"/>
          <w:w w:val="105"/>
        </w:rPr>
        <w:t xml:space="preserve"> </w:t>
      </w:r>
      <w:r>
        <w:rPr>
          <w:w w:val="105"/>
        </w:rPr>
        <w:t>implementa</w:t>
      </w:r>
      <w:r>
        <w:rPr>
          <w:spacing w:val="-11"/>
          <w:w w:val="105"/>
        </w:rPr>
        <w:t xml:space="preserve"> </w:t>
      </w:r>
      <w:r>
        <w:rPr>
          <w:w w:val="105"/>
        </w:rPr>
        <w:t>la</w:t>
      </w:r>
      <w:r>
        <w:rPr>
          <w:spacing w:val="-10"/>
          <w:w w:val="105"/>
        </w:rPr>
        <w:t xml:space="preserve"> </w:t>
      </w:r>
      <w:r>
        <w:rPr>
          <w:w w:val="105"/>
        </w:rPr>
        <w:t>Estrategia</w:t>
      </w:r>
      <w:r>
        <w:rPr>
          <w:spacing w:val="-11"/>
          <w:w w:val="105"/>
        </w:rPr>
        <w:t xml:space="preserve"> </w:t>
      </w:r>
      <w:r>
        <w:rPr>
          <w:w w:val="105"/>
        </w:rPr>
        <w:t>Abriendo Espacios con la cual se busca dar atención especializada a Personas Buscadoras de Trabajo que, por su situación física o social, presentan mayores barreras para incorporarse en el mercado laboral.</w:t>
      </w:r>
    </w:p>
    <w:p w14:paraId="3297F905" w14:textId="77777777" w:rsidR="00813428" w:rsidRDefault="00813428">
      <w:pPr>
        <w:pStyle w:val="Textoindependiente"/>
        <w:spacing w:before="51"/>
      </w:pPr>
    </w:p>
    <w:p w14:paraId="0B3913D4" w14:textId="77777777" w:rsidR="00813428" w:rsidRDefault="00000000">
      <w:pPr>
        <w:pStyle w:val="Textoindependiente"/>
        <w:spacing w:line="285" w:lineRule="auto"/>
        <w:ind w:left="262" w:right="259"/>
        <w:jc w:val="both"/>
      </w:pPr>
      <w:r>
        <w:rPr>
          <w:w w:val="110"/>
        </w:rPr>
        <w:t xml:space="preserve">Ésta tiene por objetivos, entre otros, promover un enfoque de inclusión laboral en todos los subprogramas y modalidades del Programa de Apoyo al Empleo y proporcionar atención especial a Personas Buscadoras de Trabajo que enfrentan </w:t>
      </w:r>
      <w:r>
        <w:t xml:space="preserve">mayores barreras para conseguir empleo, entre las que se encuentran personas con </w:t>
      </w:r>
      <w:r>
        <w:rPr>
          <w:spacing w:val="-2"/>
          <w:w w:val="110"/>
        </w:rPr>
        <w:t>discapacidad.</w:t>
      </w:r>
    </w:p>
    <w:p w14:paraId="27BA6BC8" w14:textId="77777777" w:rsidR="00813428" w:rsidRDefault="00813428">
      <w:pPr>
        <w:pStyle w:val="Textoindependiente"/>
        <w:spacing w:before="39"/>
      </w:pPr>
    </w:p>
    <w:p w14:paraId="35C5A13D" w14:textId="77777777" w:rsidR="00813428" w:rsidRDefault="00000000">
      <w:pPr>
        <w:pStyle w:val="Textoindependiente"/>
        <w:spacing w:before="1" w:line="285" w:lineRule="auto"/>
        <w:ind w:left="262" w:right="260"/>
        <w:jc w:val="both"/>
      </w:pPr>
      <w:r>
        <w:rPr>
          <w:w w:val="105"/>
        </w:rPr>
        <w:t xml:space="preserve">La Estrategia opera a través de la identificación de perfiles integrales y orientación ocupacional, y la aplicación de instrumentos de evaluación especializados, entre los que destaca el Sistema de Muestras de Trabajo </w:t>
      </w:r>
      <w:proofErr w:type="spellStart"/>
      <w:r>
        <w:rPr>
          <w:w w:val="105"/>
        </w:rPr>
        <w:t>Valpar</w:t>
      </w:r>
      <w:proofErr w:type="spellEnd"/>
      <w:r>
        <w:rPr>
          <w:w w:val="105"/>
        </w:rPr>
        <w:t>, cuyos resultados permiten orientar a las Personas Buscadoras de Trabajo hacia su mejor opción ocupacional, y realizar</w:t>
      </w:r>
      <w:r>
        <w:rPr>
          <w:spacing w:val="-1"/>
          <w:w w:val="105"/>
        </w:rPr>
        <w:t xml:space="preserve"> </w:t>
      </w:r>
      <w:r>
        <w:rPr>
          <w:w w:val="105"/>
        </w:rPr>
        <w:t>actividades que</w:t>
      </w:r>
      <w:r>
        <w:rPr>
          <w:spacing w:val="-1"/>
          <w:w w:val="105"/>
        </w:rPr>
        <w:t xml:space="preserve"> </w:t>
      </w:r>
      <w:r>
        <w:rPr>
          <w:w w:val="105"/>
        </w:rPr>
        <w:t>faciliten</w:t>
      </w:r>
      <w:r>
        <w:rPr>
          <w:spacing w:val="-1"/>
          <w:w w:val="105"/>
        </w:rPr>
        <w:t xml:space="preserve"> </w:t>
      </w:r>
      <w:r>
        <w:rPr>
          <w:w w:val="105"/>
        </w:rPr>
        <w:t>la empleabilidad</w:t>
      </w:r>
      <w:r>
        <w:rPr>
          <w:spacing w:val="-1"/>
          <w:w w:val="105"/>
        </w:rPr>
        <w:t xml:space="preserve"> </w:t>
      </w:r>
      <w:r>
        <w:rPr>
          <w:w w:val="105"/>
        </w:rPr>
        <w:t>de las personas</w:t>
      </w:r>
      <w:r>
        <w:rPr>
          <w:spacing w:val="-2"/>
          <w:w w:val="105"/>
        </w:rPr>
        <w:t xml:space="preserve"> </w:t>
      </w:r>
      <w:r>
        <w:rPr>
          <w:w w:val="105"/>
        </w:rPr>
        <w:t xml:space="preserve">de los grupos antes </w:t>
      </w:r>
      <w:r>
        <w:rPr>
          <w:spacing w:val="-2"/>
          <w:w w:val="105"/>
        </w:rPr>
        <w:t>descritos.</w:t>
      </w:r>
    </w:p>
    <w:p w14:paraId="79C762DE" w14:textId="77777777" w:rsidR="00813428" w:rsidRDefault="00813428">
      <w:pPr>
        <w:pStyle w:val="Textoindependiente"/>
        <w:spacing w:before="38"/>
      </w:pPr>
    </w:p>
    <w:p w14:paraId="7128EA50" w14:textId="77777777" w:rsidR="00813428" w:rsidRDefault="00000000">
      <w:pPr>
        <w:pStyle w:val="Textoindependiente"/>
        <w:spacing w:line="283" w:lineRule="auto"/>
        <w:ind w:left="262" w:right="260"/>
        <w:jc w:val="both"/>
      </w:pPr>
      <w:r>
        <w:rPr>
          <w:w w:val="105"/>
        </w:rPr>
        <w:t>Otra estrategia de la STPS para</w:t>
      </w:r>
      <w:r>
        <w:rPr>
          <w:spacing w:val="-1"/>
          <w:w w:val="105"/>
        </w:rPr>
        <w:t xml:space="preserve"> </w:t>
      </w:r>
      <w:r>
        <w:rPr>
          <w:w w:val="105"/>
        </w:rPr>
        <w:t>la empleabilidad de</w:t>
      </w:r>
      <w:r>
        <w:rPr>
          <w:spacing w:val="-1"/>
          <w:w w:val="105"/>
        </w:rPr>
        <w:t xml:space="preserve"> </w:t>
      </w:r>
      <w:r>
        <w:rPr>
          <w:w w:val="105"/>
        </w:rPr>
        <w:t>las</w:t>
      </w:r>
      <w:r>
        <w:rPr>
          <w:spacing w:val="-2"/>
          <w:w w:val="105"/>
        </w:rPr>
        <w:t xml:space="preserve"> </w:t>
      </w:r>
      <w:proofErr w:type="gramStart"/>
      <w:r>
        <w:rPr>
          <w:w w:val="105"/>
        </w:rPr>
        <w:t>personas,</w:t>
      </w:r>
      <w:proofErr w:type="gramEnd"/>
      <w:r>
        <w:rPr>
          <w:spacing w:val="-1"/>
          <w:w w:val="105"/>
        </w:rPr>
        <w:t xml:space="preserve"> </w:t>
      </w:r>
      <w:r>
        <w:rPr>
          <w:w w:val="105"/>
        </w:rPr>
        <w:t>es</w:t>
      </w:r>
      <w:r>
        <w:rPr>
          <w:spacing w:val="-1"/>
          <w:w w:val="105"/>
        </w:rPr>
        <w:t xml:space="preserve"> </w:t>
      </w:r>
      <w:r>
        <w:rPr>
          <w:w w:val="105"/>
        </w:rPr>
        <w:t>la Red Nacional de</w:t>
      </w:r>
      <w:r>
        <w:rPr>
          <w:spacing w:val="-1"/>
          <w:w w:val="105"/>
        </w:rPr>
        <w:t xml:space="preserve"> </w:t>
      </w:r>
      <w:r>
        <w:rPr>
          <w:w w:val="105"/>
        </w:rPr>
        <w:t>Vinculación</w:t>
      </w:r>
      <w:r>
        <w:rPr>
          <w:spacing w:val="-3"/>
          <w:w w:val="105"/>
        </w:rPr>
        <w:t xml:space="preserve"> </w:t>
      </w:r>
      <w:r>
        <w:rPr>
          <w:w w:val="105"/>
        </w:rPr>
        <w:t>Laboral</w:t>
      </w:r>
      <w:r>
        <w:rPr>
          <w:spacing w:val="-3"/>
          <w:w w:val="105"/>
        </w:rPr>
        <w:t xml:space="preserve"> </w:t>
      </w:r>
      <w:r>
        <w:rPr>
          <w:w w:val="105"/>
        </w:rPr>
        <w:t>(RNVL)</w:t>
      </w:r>
      <w:r>
        <w:rPr>
          <w:spacing w:val="-3"/>
          <w:w w:val="105"/>
        </w:rPr>
        <w:t xml:space="preserve"> </w:t>
      </w:r>
      <w:r>
        <w:rPr>
          <w:w w:val="105"/>
        </w:rPr>
        <w:t>que</w:t>
      </w:r>
      <w:r>
        <w:rPr>
          <w:spacing w:val="-3"/>
          <w:w w:val="105"/>
        </w:rPr>
        <w:t xml:space="preserve"> </w:t>
      </w:r>
      <w:r>
        <w:rPr>
          <w:w w:val="105"/>
        </w:rPr>
        <w:t>promueve</w:t>
      </w:r>
      <w:r>
        <w:rPr>
          <w:spacing w:val="-3"/>
          <w:w w:val="105"/>
        </w:rPr>
        <w:t xml:space="preserve"> </w:t>
      </w:r>
      <w:r>
        <w:rPr>
          <w:w w:val="105"/>
        </w:rPr>
        <w:t>la inclusión</w:t>
      </w:r>
      <w:r>
        <w:rPr>
          <w:spacing w:val="-1"/>
          <w:w w:val="105"/>
        </w:rPr>
        <w:t xml:space="preserve"> </w:t>
      </w:r>
      <w:r>
        <w:rPr>
          <w:w w:val="105"/>
        </w:rPr>
        <w:t>laboral</w:t>
      </w:r>
      <w:r>
        <w:rPr>
          <w:spacing w:val="-3"/>
          <w:w w:val="105"/>
        </w:rPr>
        <w:t xml:space="preserve"> </w:t>
      </w:r>
      <w:r>
        <w:rPr>
          <w:w w:val="105"/>
        </w:rPr>
        <w:t>de</w:t>
      </w:r>
      <w:r>
        <w:rPr>
          <w:spacing w:val="-3"/>
          <w:w w:val="105"/>
        </w:rPr>
        <w:t xml:space="preserve"> </w:t>
      </w:r>
      <w:r>
        <w:rPr>
          <w:w w:val="105"/>
        </w:rPr>
        <w:t>las</w:t>
      </w:r>
      <w:r>
        <w:rPr>
          <w:spacing w:val="-4"/>
          <w:w w:val="105"/>
        </w:rPr>
        <w:t xml:space="preserve"> </w:t>
      </w:r>
      <w:r>
        <w:rPr>
          <w:w w:val="105"/>
        </w:rPr>
        <w:t>personas</w:t>
      </w:r>
      <w:r>
        <w:rPr>
          <w:spacing w:val="-4"/>
          <w:w w:val="105"/>
        </w:rPr>
        <w:t xml:space="preserve"> </w:t>
      </w:r>
      <w:r>
        <w:rPr>
          <w:w w:val="105"/>
        </w:rPr>
        <w:t>que presentan</w:t>
      </w:r>
      <w:r>
        <w:rPr>
          <w:spacing w:val="-17"/>
          <w:w w:val="105"/>
        </w:rPr>
        <w:t xml:space="preserve"> </w:t>
      </w:r>
      <w:r>
        <w:rPr>
          <w:w w:val="105"/>
        </w:rPr>
        <w:t>mayores</w:t>
      </w:r>
      <w:r>
        <w:rPr>
          <w:spacing w:val="-16"/>
          <w:w w:val="105"/>
        </w:rPr>
        <w:t xml:space="preserve"> </w:t>
      </w:r>
      <w:r>
        <w:rPr>
          <w:w w:val="105"/>
        </w:rPr>
        <w:t>desventajas</w:t>
      </w:r>
      <w:r>
        <w:rPr>
          <w:spacing w:val="-16"/>
          <w:w w:val="105"/>
        </w:rPr>
        <w:t xml:space="preserve"> </w:t>
      </w:r>
      <w:r>
        <w:rPr>
          <w:w w:val="105"/>
        </w:rPr>
        <w:t>para</w:t>
      </w:r>
      <w:r>
        <w:rPr>
          <w:spacing w:val="-16"/>
          <w:w w:val="105"/>
        </w:rPr>
        <w:t xml:space="preserve"> </w:t>
      </w:r>
      <w:r>
        <w:rPr>
          <w:w w:val="105"/>
        </w:rPr>
        <w:t>la</w:t>
      </w:r>
      <w:r>
        <w:rPr>
          <w:spacing w:val="-16"/>
          <w:w w:val="105"/>
        </w:rPr>
        <w:t xml:space="preserve"> </w:t>
      </w:r>
      <w:r>
        <w:rPr>
          <w:w w:val="105"/>
        </w:rPr>
        <w:t>inserción</w:t>
      </w:r>
      <w:r>
        <w:rPr>
          <w:spacing w:val="-16"/>
          <w:w w:val="105"/>
        </w:rPr>
        <w:t xml:space="preserve"> </w:t>
      </w:r>
      <w:r>
        <w:rPr>
          <w:w w:val="105"/>
        </w:rPr>
        <w:t>laboral.</w:t>
      </w:r>
      <w:r>
        <w:rPr>
          <w:spacing w:val="-16"/>
          <w:w w:val="105"/>
        </w:rPr>
        <w:t xml:space="preserve"> </w:t>
      </w:r>
      <w:r>
        <w:rPr>
          <w:w w:val="105"/>
        </w:rPr>
        <w:t>La</w:t>
      </w:r>
      <w:r>
        <w:rPr>
          <w:spacing w:val="-16"/>
          <w:w w:val="105"/>
        </w:rPr>
        <w:t xml:space="preserve"> </w:t>
      </w:r>
      <w:r>
        <w:rPr>
          <w:w w:val="105"/>
        </w:rPr>
        <w:t>RNVL</w:t>
      </w:r>
      <w:r>
        <w:rPr>
          <w:spacing w:val="-16"/>
          <w:w w:val="105"/>
        </w:rPr>
        <w:t xml:space="preserve"> </w:t>
      </w:r>
      <w:r>
        <w:rPr>
          <w:w w:val="105"/>
        </w:rPr>
        <w:t>construye</w:t>
      </w:r>
      <w:r>
        <w:rPr>
          <w:spacing w:val="-16"/>
          <w:w w:val="105"/>
        </w:rPr>
        <w:t xml:space="preserve"> </w:t>
      </w:r>
      <w:r>
        <w:rPr>
          <w:w w:val="105"/>
        </w:rPr>
        <w:t>y</w:t>
      </w:r>
      <w:r>
        <w:rPr>
          <w:spacing w:val="-16"/>
          <w:w w:val="105"/>
        </w:rPr>
        <w:t xml:space="preserve"> </w:t>
      </w:r>
      <w:r>
        <w:rPr>
          <w:w w:val="105"/>
        </w:rPr>
        <w:t>fomenta alianzas para el intercambio de información, así como la coordinación de acciones entre los organismos públicos de los tres órdenes de gobierno, privados y organizaciones de la sociedad civil que la integran.</w:t>
      </w:r>
    </w:p>
    <w:p w14:paraId="49B1EF14" w14:textId="77777777" w:rsidR="00813428" w:rsidRDefault="00813428">
      <w:pPr>
        <w:pStyle w:val="Textoindependiente"/>
        <w:spacing w:before="54"/>
      </w:pPr>
    </w:p>
    <w:p w14:paraId="4A2DC162" w14:textId="77777777" w:rsidR="00813428" w:rsidRDefault="00000000">
      <w:pPr>
        <w:pStyle w:val="Textoindependiente"/>
        <w:spacing w:line="285" w:lineRule="auto"/>
        <w:ind w:left="262" w:right="256"/>
        <w:jc w:val="both"/>
      </w:pPr>
      <w:r>
        <w:rPr>
          <w:w w:val="105"/>
        </w:rPr>
        <w:t>La RNVL cuenta con 28 Redes Estatales de Vinculación Laboral (REVL) en las que participan instituciones públicas, privadas y organizaciones de la sociedad civil que cuentan con programas, proyectos o acciones dirigidas a la atención a sectores de la población con menor empleabilidad o en situación de vulnerabilidad, entre los que se encuentran las personas con discapacidad.</w:t>
      </w:r>
    </w:p>
    <w:p w14:paraId="5860B4C0" w14:textId="77777777" w:rsidR="00813428" w:rsidRDefault="00813428">
      <w:pPr>
        <w:pStyle w:val="Textoindependiente"/>
        <w:spacing w:before="40"/>
      </w:pPr>
    </w:p>
    <w:p w14:paraId="11031606" w14:textId="77777777" w:rsidR="00813428" w:rsidRDefault="00000000">
      <w:pPr>
        <w:pStyle w:val="Textoindependiente"/>
        <w:spacing w:line="285" w:lineRule="auto"/>
        <w:ind w:left="262" w:right="260"/>
        <w:jc w:val="both"/>
      </w:pPr>
      <w:r>
        <w:rPr>
          <w:w w:val="105"/>
        </w:rPr>
        <w:t>Asimismo, a las personas buscadoras de empleo, se les proporciona asistencia personal</w:t>
      </w:r>
      <w:r>
        <w:rPr>
          <w:spacing w:val="48"/>
          <w:w w:val="105"/>
        </w:rPr>
        <w:t xml:space="preserve"> </w:t>
      </w:r>
      <w:r>
        <w:rPr>
          <w:w w:val="105"/>
        </w:rPr>
        <w:t>y</w:t>
      </w:r>
      <w:r>
        <w:rPr>
          <w:spacing w:val="47"/>
          <w:w w:val="105"/>
        </w:rPr>
        <w:t xml:space="preserve"> </w:t>
      </w:r>
      <w:r>
        <w:rPr>
          <w:w w:val="105"/>
        </w:rPr>
        <w:t>especializada</w:t>
      </w:r>
      <w:r>
        <w:rPr>
          <w:spacing w:val="47"/>
          <w:w w:val="105"/>
        </w:rPr>
        <w:t xml:space="preserve"> </w:t>
      </w:r>
      <w:r>
        <w:rPr>
          <w:w w:val="105"/>
        </w:rPr>
        <w:t>de</w:t>
      </w:r>
      <w:r>
        <w:rPr>
          <w:spacing w:val="47"/>
          <w:w w:val="105"/>
        </w:rPr>
        <w:t xml:space="preserve"> </w:t>
      </w:r>
      <w:r>
        <w:rPr>
          <w:w w:val="105"/>
        </w:rPr>
        <w:t>acuerdo</w:t>
      </w:r>
      <w:r>
        <w:rPr>
          <w:spacing w:val="48"/>
          <w:w w:val="105"/>
        </w:rPr>
        <w:t xml:space="preserve"> </w:t>
      </w:r>
      <w:r>
        <w:rPr>
          <w:w w:val="105"/>
        </w:rPr>
        <w:t>con</w:t>
      </w:r>
      <w:r>
        <w:rPr>
          <w:spacing w:val="47"/>
          <w:w w:val="105"/>
        </w:rPr>
        <w:t xml:space="preserve"> </w:t>
      </w:r>
      <w:r>
        <w:rPr>
          <w:w w:val="105"/>
        </w:rPr>
        <w:t>la</w:t>
      </w:r>
      <w:r>
        <w:rPr>
          <w:spacing w:val="47"/>
          <w:w w:val="105"/>
        </w:rPr>
        <w:t xml:space="preserve"> </w:t>
      </w:r>
      <w:r>
        <w:rPr>
          <w:w w:val="105"/>
        </w:rPr>
        <w:t>especificidad</w:t>
      </w:r>
      <w:r>
        <w:rPr>
          <w:spacing w:val="47"/>
          <w:w w:val="105"/>
        </w:rPr>
        <w:t xml:space="preserve"> </w:t>
      </w:r>
      <w:r>
        <w:rPr>
          <w:w w:val="105"/>
        </w:rPr>
        <w:t>de</w:t>
      </w:r>
      <w:r>
        <w:rPr>
          <w:spacing w:val="49"/>
          <w:w w:val="105"/>
        </w:rPr>
        <w:t xml:space="preserve"> </w:t>
      </w:r>
      <w:r>
        <w:rPr>
          <w:w w:val="105"/>
        </w:rPr>
        <w:t>cada</w:t>
      </w:r>
      <w:r>
        <w:rPr>
          <w:spacing w:val="47"/>
          <w:w w:val="105"/>
        </w:rPr>
        <w:t xml:space="preserve"> </w:t>
      </w:r>
      <w:r>
        <w:rPr>
          <w:w w:val="105"/>
        </w:rPr>
        <w:t>caso,</w:t>
      </w:r>
      <w:r>
        <w:rPr>
          <w:spacing w:val="46"/>
          <w:w w:val="105"/>
        </w:rPr>
        <w:t xml:space="preserve"> </w:t>
      </w:r>
      <w:r>
        <w:rPr>
          <w:w w:val="105"/>
        </w:rPr>
        <w:t>a</w:t>
      </w:r>
      <w:r>
        <w:rPr>
          <w:spacing w:val="49"/>
          <w:w w:val="105"/>
        </w:rPr>
        <w:t xml:space="preserve"> </w:t>
      </w:r>
      <w:r>
        <w:rPr>
          <w:w w:val="105"/>
        </w:rPr>
        <w:t>fin</w:t>
      </w:r>
      <w:r>
        <w:rPr>
          <w:spacing w:val="47"/>
          <w:w w:val="105"/>
        </w:rPr>
        <w:t xml:space="preserve"> </w:t>
      </w:r>
      <w:r>
        <w:rPr>
          <w:spacing w:val="-5"/>
          <w:w w:val="105"/>
        </w:rPr>
        <w:t>de</w:t>
      </w:r>
    </w:p>
    <w:p w14:paraId="3E70A9B7" w14:textId="77777777" w:rsidR="00813428" w:rsidRDefault="00813428">
      <w:pPr>
        <w:pStyle w:val="Textoindependiente"/>
        <w:spacing w:line="285" w:lineRule="auto"/>
        <w:jc w:val="both"/>
        <w:sectPr w:rsidR="00813428">
          <w:pgSz w:w="12240" w:h="15840"/>
          <w:pgMar w:top="1340" w:right="1440" w:bottom="1440" w:left="1440" w:header="0" w:footer="1251" w:gutter="0"/>
          <w:cols w:space="720"/>
        </w:sectPr>
      </w:pPr>
    </w:p>
    <w:p w14:paraId="032B9A8A" w14:textId="77777777" w:rsidR="00813428" w:rsidRDefault="00000000">
      <w:pPr>
        <w:pStyle w:val="Textoindependiente"/>
        <w:spacing w:before="105" w:line="285" w:lineRule="auto"/>
        <w:ind w:left="262" w:right="258"/>
        <w:jc w:val="both"/>
      </w:pPr>
      <w:r>
        <w:lastRenderedPageBreak/>
        <w:t xml:space="preserve">incrementar su condición de empleabilidad, de manera que la inclusión laboral resulte </w:t>
      </w:r>
      <w:r>
        <w:rPr>
          <w:w w:val="110"/>
        </w:rPr>
        <w:t>exitosa. Para</w:t>
      </w:r>
      <w:r>
        <w:rPr>
          <w:spacing w:val="-1"/>
          <w:w w:val="110"/>
        </w:rPr>
        <w:t xml:space="preserve"> </w:t>
      </w:r>
      <w:r>
        <w:rPr>
          <w:w w:val="110"/>
        </w:rPr>
        <w:t>ello, se enriquecen las</w:t>
      </w:r>
      <w:r>
        <w:rPr>
          <w:spacing w:val="-1"/>
          <w:w w:val="110"/>
        </w:rPr>
        <w:t xml:space="preserve"> </w:t>
      </w:r>
      <w:r>
        <w:rPr>
          <w:w w:val="110"/>
        </w:rPr>
        <w:t>competencias</w:t>
      </w:r>
      <w:r>
        <w:rPr>
          <w:spacing w:val="-2"/>
          <w:w w:val="110"/>
        </w:rPr>
        <w:t xml:space="preserve"> </w:t>
      </w:r>
      <w:r>
        <w:rPr>
          <w:w w:val="110"/>
        </w:rPr>
        <w:t>laborales a través</w:t>
      </w:r>
      <w:r>
        <w:rPr>
          <w:spacing w:val="-1"/>
          <w:w w:val="110"/>
        </w:rPr>
        <w:t xml:space="preserve"> </w:t>
      </w:r>
      <w:r>
        <w:rPr>
          <w:w w:val="110"/>
        </w:rPr>
        <w:t xml:space="preserve">de talleres y </w:t>
      </w:r>
      <w:r>
        <w:t>asesorías;</w:t>
      </w:r>
      <w:r>
        <w:rPr>
          <w:spacing w:val="40"/>
        </w:rPr>
        <w:t xml:space="preserve"> </w:t>
      </w:r>
      <w:r>
        <w:t>siempre</w:t>
      </w:r>
      <w:r>
        <w:rPr>
          <w:spacing w:val="40"/>
        </w:rPr>
        <w:t xml:space="preserve"> </w:t>
      </w:r>
      <w:r>
        <w:t>en</w:t>
      </w:r>
      <w:r>
        <w:rPr>
          <w:spacing w:val="40"/>
        </w:rPr>
        <w:t xml:space="preserve"> </w:t>
      </w:r>
      <w:r>
        <w:t>favor</w:t>
      </w:r>
      <w:r>
        <w:rPr>
          <w:spacing w:val="40"/>
        </w:rPr>
        <w:t xml:space="preserve"> </w:t>
      </w:r>
      <w:r>
        <w:t>del</w:t>
      </w:r>
      <w:r>
        <w:rPr>
          <w:spacing w:val="40"/>
        </w:rPr>
        <w:t xml:space="preserve"> </w:t>
      </w:r>
      <w:r>
        <w:t>desarrollo</w:t>
      </w:r>
      <w:r>
        <w:rPr>
          <w:spacing w:val="40"/>
        </w:rPr>
        <w:t xml:space="preserve"> </w:t>
      </w:r>
      <w:r>
        <w:t>personal</w:t>
      </w:r>
      <w:r>
        <w:rPr>
          <w:spacing w:val="40"/>
        </w:rPr>
        <w:t xml:space="preserve"> </w:t>
      </w:r>
      <w:r>
        <w:t>y</w:t>
      </w:r>
      <w:r>
        <w:rPr>
          <w:spacing w:val="40"/>
        </w:rPr>
        <w:t xml:space="preserve"> </w:t>
      </w:r>
      <w:r>
        <w:t>laboral</w:t>
      </w:r>
      <w:r>
        <w:rPr>
          <w:spacing w:val="40"/>
        </w:rPr>
        <w:t xml:space="preserve"> </w:t>
      </w:r>
      <w:r>
        <w:t>y,</w:t>
      </w:r>
      <w:r>
        <w:rPr>
          <w:spacing w:val="40"/>
        </w:rPr>
        <w:t xml:space="preserve"> </w:t>
      </w:r>
      <w:r>
        <w:t>por</w:t>
      </w:r>
      <w:r>
        <w:rPr>
          <w:spacing w:val="40"/>
        </w:rPr>
        <w:t xml:space="preserve"> </w:t>
      </w:r>
      <w:r>
        <w:t>tanto,</w:t>
      </w:r>
      <w:r>
        <w:rPr>
          <w:spacing w:val="40"/>
        </w:rPr>
        <w:t xml:space="preserve"> </w:t>
      </w:r>
      <w:r>
        <w:t xml:space="preserve">procurando </w:t>
      </w:r>
      <w:r>
        <w:rPr>
          <w:w w:val="110"/>
        </w:rPr>
        <w:t>la permanencia en el empleo.</w:t>
      </w:r>
    </w:p>
    <w:p w14:paraId="3AD4576E" w14:textId="77777777" w:rsidR="00813428" w:rsidRDefault="00813428">
      <w:pPr>
        <w:pStyle w:val="Textoindependiente"/>
        <w:spacing w:before="43"/>
      </w:pPr>
    </w:p>
    <w:p w14:paraId="7F2AF2BF" w14:textId="77777777" w:rsidR="00813428" w:rsidRDefault="00000000">
      <w:pPr>
        <w:pStyle w:val="Textoindependiente"/>
        <w:spacing w:line="283" w:lineRule="auto"/>
        <w:ind w:left="262" w:right="259"/>
        <w:jc w:val="both"/>
      </w:pPr>
      <w:r>
        <w:rPr>
          <w:w w:val="105"/>
        </w:rPr>
        <w:t>Estos</w:t>
      </w:r>
      <w:r>
        <w:rPr>
          <w:spacing w:val="-9"/>
          <w:w w:val="105"/>
        </w:rPr>
        <w:t xml:space="preserve"> </w:t>
      </w:r>
      <w:r>
        <w:rPr>
          <w:w w:val="105"/>
        </w:rPr>
        <w:t>servicios,</w:t>
      </w:r>
      <w:r>
        <w:rPr>
          <w:spacing w:val="-8"/>
          <w:w w:val="105"/>
        </w:rPr>
        <w:t xml:space="preserve"> </w:t>
      </w:r>
      <w:r>
        <w:rPr>
          <w:w w:val="105"/>
        </w:rPr>
        <w:t>de</w:t>
      </w:r>
      <w:r>
        <w:rPr>
          <w:spacing w:val="-8"/>
          <w:w w:val="105"/>
        </w:rPr>
        <w:t xml:space="preserve"> </w:t>
      </w:r>
      <w:r>
        <w:rPr>
          <w:w w:val="105"/>
        </w:rPr>
        <w:t>manera</w:t>
      </w:r>
      <w:r>
        <w:rPr>
          <w:spacing w:val="-11"/>
          <w:w w:val="105"/>
        </w:rPr>
        <w:t xml:space="preserve"> </w:t>
      </w:r>
      <w:r>
        <w:rPr>
          <w:w w:val="105"/>
        </w:rPr>
        <w:t>presencial</w:t>
      </w:r>
      <w:r>
        <w:rPr>
          <w:spacing w:val="-11"/>
          <w:w w:val="105"/>
        </w:rPr>
        <w:t xml:space="preserve"> </w:t>
      </w:r>
      <w:r>
        <w:rPr>
          <w:w w:val="105"/>
        </w:rPr>
        <w:t>y</w:t>
      </w:r>
      <w:r>
        <w:rPr>
          <w:spacing w:val="-12"/>
          <w:w w:val="105"/>
        </w:rPr>
        <w:t xml:space="preserve"> </w:t>
      </w:r>
      <w:r>
        <w:rPr>
          <w:w w:val="105"/>
        </w:rPr>
        <w:t>a</w:t>
      </w:r>
      <w:r>
        <w:rPr>
          <w:spacing w:val="-11"/>
          <w:w w:val="105"/>
        </w:rPr>
        <w:t xml:space="preserve"> </w:t>
      </w:r>
      <w:r>
        <w:rPr>
          <w:w w:val="105"/>
        </w:rPr>
        <w:t>distancia,</w:t>
      </w:r>
      <w:r>
        <w:rPr>
          <w:spacing w:val="-8"/>
          <w:w w:val="105"/>
        </w:rPr>
        <w:t xml:space="preserve"> </w:t>
      </w:r>
      <w:r>
        <w:rPr>
          <w:w w:val="105"/>
        </w:rPr>
        <w:t>también</w:t>
      </w:r>
      <w:r>
        <w:rPr>
          <w:spacing w:val="-11"/>
          <w:w w:val="105"/>
        </w:rPr>
        <w:t xml:space="preserve"> </w:t>
      </w:r>
      <w:r>
        <w:rPr>
          <w:w w:val="105"/>
        </w:rPr>
        <w:t>se</w:t>
      </w:r>
      <w:r>
        <w:rPr>
          <w:spacing w:val="-12"/>
          <w:w w:val="105"/>
        </w:rPr>
        <w:t xml:space="preserve"> </w:t>
      </w:r>
      <w:r>
        <w:rPr>
          <w:w w:val="105"/>
        </w:rPr>
        <w:t>ponen</w:t>
      </w:r>
      <w:r>
        <w:rPr>
          <w:spacing w:val="-13"/>
          <w:w w:val="105"/>
        </w:rPr>
        <w:t xml:space="preserve"> </w:t>
      </w:r>
      <w:r>
        <w:rPr>
          <w:w w:val="105"/>
        </w:rPr>
        <w:t>a</w:t>
      </w:r>
      <w:r>
        <w:rPr>
          <w:spacing w:val="-8"/>
          <w:w w:val="105"/>
        </w:rPr>
        <w:t xml:space="preserve"> </w:t>
      </w:r>
      <w:r>
        <w:rPr>
          <w:w w:val="105"/>
        </w:rPr>
        <w:t>disposición</w:t>
      </w:r>
      <w:r>
        <w:rPr>
          <w:spacing w:val="-11"/>
          <w:w w:val="105"/>
        </w:rPr>
        <w:t xml:space="preserve"> </w:t>
      </w:r>
      <w:r>
        <w:rPr>
          <w:w w:val="105"/>
        </w:rPr>
        <w:t>de sindicatos, empresas e instituciones públicas y privadas interesadas en adoptar e impulsar</w:t>
      </w:r>
      <w:r>
        <w:rPr>
          <w:spacing w:val="18"/>
          <w:w w:val="105"/>
        </w:rPr>
        <w:t xml:space="preserve"> </w:t>
      </w:r>
      <w:r>
        <w:rPr>
          <w:w w:val="105"/>
        </w:rPr>
        <w:t>una</w:t>
      </w:r>
      <w:r>
        <w:rPr>
          <w:spacing w:val="22"/>
          <w:w w:val="105"/>
        </w:rPr>
        <w:t xml:space="preserve"> </w:t>
      </w:r>
      <w:r>
        <w:rPr>
          <w:w w:val="105"/>
        </w:rPr>
        <w:t>cultura</w:t>
      </w:r>
      <w:r>
        <w:rPr>
          <w:spacing w:val="20"/>
          <w:w w:val="105"/>
        </w:rPr>
        <w:t xml:space="preserve"> </w:t>
      </w:r>
      <w:r>
        <w:rPr>
          <w:w w:val="105"/>
        </w:rPr>
        <w:t>de</w:t>
      </w:r>
      <w:r>
        <w:rPr>
          <w:spacing w:val="22"/>
          <w:w w:val="105"/>
        </w:rPr>
        <w:t xml:space="preserve"> </w:t>
      </w:r>
      <w:r>
        <w:rPr>
          <w:w w:val="105"/>
        </w:rPr>
        <w:t>inclusión</w:t>
      </w:r>
      <w:r>
        <w:rPr>
          <w:spacing w:val="22"/>
          <w:w w:val="105"/>
        </w:rPr>
        <w:t xml:space="preserve"> </w:t>
      </w:r>
      <w:r>
        <w:rPr>
          <w:w w:val="105"/>
        </w:rPr>
        <w:t>laboral</w:t>
      </w:r>
      <w:r>
        <w:rPr>
          <w:spacing w:val="20"/>
          <w:w w:val="105"/>
        </w:rPr>
        <w:t xml:space="preserve"> </w:t>
      </w:r>
      <w:r>
        <w:rPr>
          <w:w w:val="105"/>
        </w:rPr>
        <w:t>y</w:t>
      </w:r>
      <w:r>
        <w:rPr>
          <w:spacing w:val="18"/>
          <w:w w:val="105"/>
        </w:rPr>
        <w:t xml:space="preserve"> </w:t>
      </w:r>
      <w:r>
        <w:rPr>
          <w:w w:val="105"/>
        </w:rPr>
        <w:t>la</w:t>
      </w:r>
      <w:r>
        <w:rPr>
          <w:spacing w:val="22"/>
          <w:w w:val="105"/>
        </w:rPr>
        <w:t xml:space="preserve"> </w:t>
      </w:r>
      <w:r>
        <w:rPr>
          <w:w w:val="105"/>
        </w:rPr>
        <w:t>incorporación</w:t>
      </w:r>
      <w:r>
        <w:rPr>
          <w:spacing w:val="18"/>
          <w:w w:val="105"/>
        </w:rPr>
        <w:t xml:space="preserve"> </w:t>
      </w:r>
      <w:r>
        <w:rPr>
          <w:w w:val="105"/>
        </w:rPr>
        <w:t>del</w:t>
      </w:r>
      <w:r>
        <w:rPr>
          <w:spacing w:val="20"/>
          <w:w w:val="105"/>
        </w:rPr>
        <w:t xml:space="preserve"> </w:t>
      </w:r>
      <w:r>
        <w:rPr>
          <w:w w:val="105"/>
        </w:rPr>
        <w:t>principio</w:t>
      </w:r>
      <w:r>
        <w:rPr>
          <w:spacing w:val="20"/>
          <w:w w:val="105"/>
        </w:rPr>
        <w:t xml:space="preserve"> </w:t>
      </w:r>
      <w:r>
        <w:rPr>
          <w:w w:val="105"/>
        </w:rPr>
        <w:t>de</w:t>
      </w:r>
      <w:r>
        <w:rPr>
          <w:spacing w:val="18"/>
          <w:w w:val="105"/>
        </w:rPr>
        <w:t xml:space="preserve"> </w:t>
      </w:r>
      <w:r>
        <w:rPr>
          <w:w w:val="105"/>
        </w:rPr>
        <w:t>igualdad y no discriminación; particularmente, las REVL puede ofrecer orientación para el perfilamiento de vacantes incluyentes, asesoría para la construcción de entornos favorables para la inclusión y sensibilización para el establecimiento de centros de trabajo libres de discriminación.</w:t>
      </w:r>
    </w:p>
    <w:p w14:paraId="2DAF8DC9" w14:textId="77777777" w:rsidR="00813428" w:rsidRDefault="00813428">
      <w:pPr>
        <w:pStyle w:val="Textoindependiente"/>
        <w:spacing w:before="53"/>
      </w:pPr>
    </w:p>
    <w:p w14:paraId="42DF305C" w14:textId="77777777" w:rsidR="00813428" w:rsidRDefault="00000000">
      <w:pPr>
        <w:pStyle w:val="Textoindependiente"/>
        <w:spacing w:line="285" w:lineRule="auto"/>
        <w:ind w:left="262" w:right="256"/>
        <w:jc w:val="both"/>
      </w:pPr>
      <w:r>
        <w:rPr>
          <w:w w:val="105"/>
        </w:rPr>
        <w:t>Aunado</w:t>
      </w:r>
      <w:r>
        <w:rPr>
          <w:spacing w:val="-9"/>
          <w:w w:val="105"/>
        </w:rPr>
        <w:t xml:space="preserve"> </w:t>
      </w:r>
      <w:r>
        <w:rPr>
          <w:w w:val="105"/>
        </w:rPr>
        <w:t>a</w:t>
      </w:r>
      <w:r>
        <w:rPr>
          <w:spacing w:val="-5"/>
          <w:w w:val="105"/>
        </w:rPr>
        <w:t xml:space="preserve"> </w:t>
      </w:r>
      <w:r>
        <w:rPr>
          <w:w w:val="105"/>
        </w:rPr>
        <w:t>lo</w:t>
      </w:r>
      <w:r>
        <w:rPr>
          <w:spacing w:val="-9"/>
          <w:w w:val="105"/>
        </w:rPr>
        <w:t xml:space="preserve"> </w:t>
      </w:r>
      <w:r>
        <w:rPr>
          <w:w w:val="105"/>
        </w:rPr>
        <w:t>anterior,</w:t>
      </w:r>
      <w:r>
        <w:rPr>
          <w:spacing w:val="-5"/>
          <w:w w:val="105"/>
        </w:rPr>
        <w:t xml:space="preserve"> </w:t>
      </w:r>
      <w:r>
        <w:rPr>
          <w:w w:val="105"/>
        </w:rPr>
        <w:t>se</w:t>
      </w:r>
      <w:r>
        <w:rPr>
          <w:spacing w:val="-9"/>
          <w:w w:val="105"/>
        </w:rPr>
        <w:t xml:space="preserve"> </w:t>
      </w:r>
      <w:r>
        <w:rPr>
          <w:w w:val="105"/>
        </w:rPr>
        <w:t>ha</w:t>
      </w:r>
      <w:r>
        <w:rPr>
          <w:spacing w:val="-8"/>
          <w:w w:val="105"/>
        </w:rPr>
        <w:t xml:space="preserve"> </w:t>
      </w:r>
      <w:r>
        <w:rPr>
          <w:w w:val="105"/>
        </w:rPr>
        <w:t>puesto</w:t>
      </w:r>
      <w:r>
        <w:rPr>
          <w:spacing w:val="-9"/>
          <w:w w:val="105"/>
        </w:rPr>
        <w:t xml:space="preserve"> </w:t>
      </w:r>
      <w:r>
        <w:rPr>
          <w:w w:val="105"/>
        </w:rPr>
        <w:t>a</w:t>
      </w:r>
      <w:r>
        <w:rPr>
          <w:spacing w:val="-9"/>
          <w:w w:val="105"/>
        </w:rPr>
        <w:t xml:space="preserve"> </w:t>
      </w:r>
      <w:r>
        <w:rPr>
          <w:w w:val="105"/>
        </w:rPr>
        <w:t>disposición</w:t>
      </w:r>
      <w:r>
        <w:rPr>
          <w:spacing w:val="-5"/>
          <w:w w:val="105"/>
        </w:rPr>
        <w:t xml:space="preserve"> </w:t>
      </w:r>
      <w:r>
        <w:rPr>
          <w:w w:val="105"/>
        </w:rPr>
        <w:t>de</w:t>
      </w:r>
      <w:r>
        <w:rPr>
          <w:spacing w:val="-9"/>
          <w:w w:val="105"/>
        </w:rPr>
        <w:t xml:space="preserve"> </w:t>
      </w:r>
      <w:r>
        <w:rPr>
          <w:w w:val="105"/>
        </w:rPr>
        <w:t>los</w:t>
      </w:r>
      <w:r>
        <w:rPr>
          <w:spacing w:val="-7"/>
          <w:w w:val="105"/>
        </w:rPr>
        <w:t xml:space="preserve"> </w:t>
      </w:r>
      <w:r>
        <w:rPr>
          <w:w w:val="105"/>
        </w:rPr>
        <w:t>centros</w:t>
      </w:r>
      <w:r>
        <w:rPr>
          <w:spacing w:val="-9"/>
          <w:w w:val="105"/>
        </w:rPr>
        <w:t xml:space="preserve"> </w:t>
      </w:r>
      <w:r>
        <w:rPr>
          <w:w w:val="105"/>
        </w:rPr>
        <w:t>de</w:t>
      </w:r>
      <w:r>
        <w:rPr>
          <w:spacing w:val="-9"/>
          <w:w w:val="105"/>
        </w:rPr>
        <w:t xml:space="preserve"> </w:t>
      </w:r>
      <w:r>
        <w:rPr>
          <w:w w:val="105"/>
        </w:rPr>
        <w:t>trabajo</w:t>
      </w:r>
      <w:r>
        <w:rPr>
          <w:spacing w:val="-8"/>
          <w:w w:val="105"/>
        </w:rPr>
        <w:t xml:space="preserve"> </w:t>
      </w:r>
      <w:r>
        <w:rPr>
          <w:w w:val="105"/>
        </w:rPr>
        <w:t>asesorías</w:t>
      </w:r>
      <w:r>
        <w:rPr>
          <w:spacing w:val="-9"/>
          <w:w w:val="105"/>
        </w:rPr>
        <w:t xml:space="preserve"> </w:t>
      </w:r>
      <w:r>
        <w:rPr>
          <w:w w:val="105"/>
        </w:rPr>
        <w:t>en materia de ambientes laborales libres de discriminación, basadas en la Guía</w:t>
      </w:r>
      <w:hyperlink w:anchor="_bookmark25" w:history="1">
        <w:r>
          <w:rPr>
            <w:w w:val="105"/>
            <w:position w:val="8"/>
            <w:sz w:val="13"/>
          </w:rPr>
          <w:t>5</w:t>
        </w:r>
      </w:hyperlink>
      <w:r>
        <w:rPr>
          <w:spacing w:val="40"/>
          <w:w w:val="105"/>
          <w:position w:val="8"/>
          <w:sz w:val="13"/>
        </w:rPr>
        <w:t xml:space="preserve"> </w:t>
      </w:r>
      <w:r>
        <w:rPr>
          <w:w w:val="105"/>
        </w:rPr>
        <w:t>del mismo nombre, con la finalidad de que el personal de recursos humanos y áreas de responsabilidad social de los centros de trabajo tomen conciencia y fomenten el respeto a los derechos humanos laborales, a la no discriminación, a la igualdad, dignidad e integridad personal.</w:t>
      </w:r>
    </w:p>
    <w:p w14:paraId="074F192F" w14:textId="77777777" w:rsidR="00813428" w:rsidRDefault="00813428">
      <w:pPr>
        <w:pStyle w:val="Textoindependiente"/>
        <w:spacing w:before="38"/>
      </w:pPr>
    </w:p>
    <w:p w14:paraId="0085D8CD" w14:textId="77777777" w:rsidR="00813428" w:rsidRDefault="00000000">
      <w:pPr>
        <w:ind w:left="262"/>
        <w:jc w:val="both"/>
        <w:rPr>
          <w:rFonts w:ascii="Trebuchet MS" w:hAnsi="Trebuchet MS"/>
          <w:i/>
        </w:rPr>
      </w:pPr>
      <w:r>
        <w:rPr>
          <w:rFonts w:ascii="Trebuchet MS" w:hAnsi="Trebuchet MS"/>
          <w:i/>
        </w:rPr>
        <w:t>Programa</w:t>
      </w:r>
      <w:r>
        <w:rPr>
          <w:rFonts w:ascii="Trebuchet MS" w:hAnsi="Trebuchet MS"/>
          <w:i/>
          <w:spacing w:val="-1"/>
        </w:rPr>
        <w:t xml:space="preserve"> </w:t>
      </w:r>
      <w:r>
        <w:rPr>
          <w:rFonts w:ascii="Trebuchet MS" w:hAnsi="Trebuchet MS"/>
          <w:i/>
        </w:rPr>
        <w:t>de</w:t>
      </w:r>
      <w:r>
        <w:rPr>
          <w:rFonts w:ascii="Trebuchet MS" w:hAnsi="Trebuchet MS"/>
          <w:i/>
          <w:spacing w:val="-4"/>
        </w:rPr>
        <w:t xml:space="preserve"> </w:t>
      </w:r>
      <w:r>
        <w:rPr>
          <w:rFonts w:ascii="Trebuchet MS" w:hAnsi="Trebuchet MS"/>
          <w:i/>
        </w:rPr>
        <w:t>Apoyo</w:t>
      </w:r>
      <w:r>
        <w:rPr>
          <w:rFonts w:ascii="Trebuchet MS" w:hAnsi="Trebuchet MS"/>
          <w:i/>
          <w:spacing w:val="-1"/>
        </w:rPr>
        <w:t xml:space="preserve"> </w:t>
      </w:r>
      <w:r>
        <w:rPr>
          <w:rFonts w:ascii="Trebuchet MS" w:hAnsi="Trebuchet MS"/>
          <w:i/>
        </w:rPr>
        <w:t>a la</w:t>
      </w:r>
      <w:r>
        <w:rPr>
          <w:rFonts w:ascii="Trebuchet MS" w:hAnsi="Trebuchet MS"/>
          <w:i/>
          <w:spacing w:val="-6"/>
        </w:rPr>
        <w:t xml:space="preserve"> </w:t>
      </w:r>
      <w:r>
        <w:rPr>
          <w:rFonts w:ascii="Trebuchet MS" w:hAnsi="Trebuchet MS"/>
          <w:i/>
        </w:rPr>
        <w:t>Educación</w:t>
      </w:r>
      <w:r>
        <w:rPr>
          <w:rFonts w:ascii="Trebuchet MS" w:hAnsi="Trebuchet MS"/>
          <w:i/>
          <w:spacing w:val="-4"/>
        </w:rPr>
        <w:t xml:space="preserve"> </w:t>
      </w:r>
      <w:r>
        <w:rPr>
          <w:rFonts w:ascii="Trebuchet MS" w:hAnsi="Trebuchet MS"/>
          <w:i/>
          <w:spacing w:val="-2"/>
        </w:rPr>
        <w:t>Indígena</w:t>
      </w:r>
    </w:p>
    <w:p w14:paraId="29DAD0D8" w14:textId="77777777" w:rsidR="00813428" w:rsidRDefault="00000000">
      <w:pPr>
        <w:pStyle w:val="Textoindependiente"/>
        <w:spacing w:before="45" w:line="283" w:lineRule="auto"/>
        <w:ind w:left="262" w:right="258"/>
        <w:jc w:val="both"/>
      </w:pPr>
      <w:r>
        <w:t>El</w:t>
      </w:r>
      <w:r>
        <w:rPr>
          <w:spacing w:val="37"/>
        </w:rPr>
        <w:t xml:space="preserve"> </w:t>
      </w:r>
      <w:r>
        <w:t>objetivo</w:t>
      </w:r>
      <w:r>
        <w:rPr>
          <w:spacing w:val="34"/>
        </w:rPr>
        <w:t xml:space="preserve"> </w:t>
      </w:r>
      <w:r>
        <w:t>principal</w:t>
      </w:r>
      <w:r>
        <w:rPr>
          <w:spacing w:val="34"/>
        </w:rPr>
        <w:t xml:space="preserve"> </w:t>
      </w:r>
      <w:r>
        <w:t>del</w:t>
      </w:r>
      <w:r>
        <w:rPr>
          <w:spacing w:val="35"/>
        </w:rPr>
        <w:t xml:space="preserve"> </w:t>
      </w:r>
      <w:r>
        <w:t>programa</w:t>
      </w:r>
      <w:r>
        <w:rPr>
          <w:spacing w:val="34"/>
        </w:rPr>
        <w:t xml:space="preserve"> </w:t>
      </w:r>
      <w:r>
        <w:t>es</w:t>
      </w:r>
      <w:r>
        <w:rPr>
          <w:spacing w:val="34"/>
        </w:rPr>
        <w:t xml:space="preserve"> </w:t>
      </w:r>
      <w:r>
        <w:t>apoyar</w:t>
      </w:r>
      <w:r>
        <w:rPr>
          <w:spacing w:val="34"/>
        </w:rPr>
        <w:t xml:space="preserve"> </w:t>
      </w:r>
      <w:r>
        <w:t>la</w:t>
      </w:r>
      <w:r>
        <w:rPr>
          <w:spacing w:val="35"/>
        </w:rPr>
        <w:t xml:space="preserve"> </w:t>
      </w:r>
      <w:r>
        <w:t>permanencia</w:t>
      </w:r>
      <w:r>
        <w:rPr>
          <w:spacing w:val="35"/>
        </w:rPr>
        <w:t xml:space="preserve"> </w:t>
      </w:r>
      <w:r>
        <w:t>en</w:t>
      </w:r>
      <w:r>
        <w:rPr>
          <w:spacing w:val="34"/>
        </w:rPr>
        <w:t xml:space="preserve"> </w:t>
      </w:r>
      <w:r>
        <w:t>la</w:t>
      </w:r>
      <w:r>
        <w:rPr>
          <w:spacing w:val="39"/>
        </w:rPr>
        <w:t xml:space="preserve"> </w:t>
      </w:r>
      <w:r>
        <w:t>educación</w:t>
      </w:r>
      <w:r>
        <w:rPr>
          <w:spacing w:val="34"/>
        </w:rPr>
        <w:t xml:space="preserve"> </w:t>
      </w:r>
      <w:r>
        <w:t>de</w:t>
      </w:r>
      <w:r>
        <w:rPr>
          <w:spacing w:val="34"/>
        </w:rPr>
        <w:t xml:space="preserve"> </w:t>
      </w:r>
      <w:r>
        <w:t>niños y</w:t>
      </w:r>
      <w:r>
        <w:rPr>
          <w:spacing w:val="33"/>
        </w:rPr>
        <w:t xml:space="preserve"> </w:t>
      </w:r>
      <w:r>
        <w:t>jóvenes indígenas</w:t>
      </w:r>
      <w:r>
        <w:rPr>
          <w:spacing w:val="31"/>
        </w:rPr>
        <w:t xml:space="preserve"> </w:t>
      </w:r>
      <w:r>
        <w:t>inscritos en escuelas públicas, a</w:t>
      </w:r>
      <w:r>
        <w:rPr>
          <w:spacing w:val="33"/>
        </w:rPr>
        <w:t xml:space="preserve"> </w:t>
      </w:r>
      <w:r>
        <w:t>través de diferentes</w:t>
      </w:r>
      <w:r>
        <w:rPr>
          <w:spacing w:val="33"/>
        </w:rPr>
        <w:t xml:space="preserve"> </w:t>
      </w:r>
      <w:r>
        <w:t xml:space="preserve">modalidades </w:t>
      </w:r>
      <w:r>
        <w:rPr>
          <w:w w:val="110"/>
        </w:rPr>
        <w:t>de</w:t>
      </w:r>
      <w:r>
        <w:rPr>
          <w:spacing w:val="-7"/>
          <w:w w:val="110"/>
        </w:rPr>
        <w:t xml:space="preserve"> </w:t>
      </w:r>
      <w:r>
        <w:rPr>
          <w:w w:val="110"/>
        </w:rPr>
        <w:t>atención,</w:t>
      </w:r>
      <w:r>
        <w:rPr>
          <w:spacing w:val="-7"/>
          <w:w w:val="110"/>
        </w:rPr>
        <w:t xml:space="preserve"> </w:t>
      </w:r>
      <w:r>
        <w:rPr>
          <w:w w:val="110"/>
        </w:rPr>
        <w:t>priorizando</w:t>
      </w:r>
      <w:r>
        <w:rPr>
          <w:spacing w:val="-7"/>
          <w:w w:val="110"/>
        </w:rPr>
        <w:t xml:space="preserve"> </w:t>
      </w:r>
      <w:r>
        <w:rPr>
          <w:w w:val="110"/>
        </w:rPr>
        <w:t>a</w:t>
      </w:r>
      <w:r>
        <w:rPr>
          <w:spacing w:val="-5"/>
          <w:w w:val="110"/>
        </w:rPr>
        <w:t xml:space="preserve"> </w:t>
      </w:r>
      <w:r>
        <w:rPr>
          <w:w w:val="110"/>
        </w:rPr>
        <w:t>aquellos</w:t>
      </w:r>
      <w:r>
        <w:rPr>
          <w:spacing w:val="-7"/>
          <w:w w:val="110"/>
        </w:rPr>
        <w:t xml:space="preserve"> </w:t>
      </w:r>
      <w:r>
        <w:rPr>
          <w:w w:val="110"/>
        </w:rPr>
        <w:t>que</w:t>
      </w:r>
      <w:r>
        <w:rPr>
          <w:spacing w:val="-5"/>
          <w:w w:val="110"/>
        </w:rPr>
        <w:t xml:space="preserve"> </w:t>
      </w:r>
      <w:r>
        <w:rPr>
          <w:w w:val="110"/>
        </w:rPr>
        <w:t>no</w:t>
      </w:r>
      <w:r>
        <w:rPr>
          <w:spacing w:val="-5"/>
          <w:w w:val="110"/>
        </w:rPr>
        <w:t xml:space="preserve"> </w:t>
      </w:r>
      <w:r>
        <w:rPr>
          <w:w w:val="110"/>
        </w:rPr>
        <w:t>cuentan</w:t>
      </w:r>
      <w:r>
        <w:rPr>
          <w:spacing w:val="-5"/>
          <w:w w:val="110"/>
        </w:rPr>
        <w:t xml:space="preserve"> </w:t>
      </w:r>
      <w:r>
        <w:rPr>
          <w:w w:val="110"/>
        </w:rPr>
        <w:t>con</w:t>
      </w:r>
      <w:r>
        <w:rPr>
          <w:spacing w:val="-7"/>
          <w:w w:val="110"/>
        </w:rPr>
        <w:t xml:space="preserve"> </w:t>
      </w:r>
      <w:r>
        <w:rPr>
          <w:w w:val="110"/>
        </w:rPr>
        <w:t>opciones</w:t>
      </w:r>
      <w:r>
        <w:rPr>
          <w:spacing w:val="-7"/>
          <w:w w:val="110"/>
        </w:rPr>
        <w:t xml:space="preserve"> </w:t>
      </w:r>
      <w:r>
        <w:rPr>
          <w:w w:val="110"/>
        </w:rPr>
        <w:t>educativas</w:t>
      </w:r>
      <w:r>
        <w:rPr>
          <w:spacing w:val="-7"/>
          <w:w w:val="110"/>
        </w:rPr>
        <w:t xml:space="preserve"> </w:t>
      </w:r>
      <w:r>
        <w:rPr>
          <w:w w:val="110"/>
        </w:rPr>
        <w:t>en</w:t>
      </w:r>
      <w:r>
        <w:rPr>
          <w:spacing w:val="-5"/>
          <w:w w:val="110"/>
        </w:rPr>
        <w:t xml:space="preserve"> </w:t>
      </w:r>
      <w:r>
        <w:rPr>
          <w:w w:val="110"/>
        </w:rPr>
        <w:t xml:space="preserve">su </w:t>
      </w:r>
      <w:r>
        <w:t xml:space="preserve">comunidad. Para lograrlo, se establecen acciones específicas como brindar servicio de hospedaje a los beneficiarios que lo requieran, mediante las Casas del Niño Indígena, </w:t>
      </w:r>
      <w:r>
        <w:rPr>
          <w:w w:val="110"/>
        </w:rPr>
        <w:t>asegurando que estas se mantengan en condiciones adecuadas de habitabilidad, equipamiento y uso.</w:t>
      </w:r>
    </w:p>
    <w:p w14:paraId="4A8AB3EE" w14:textId="77777777" w:rsidR="00813428" w:rsidRDefault="00813428">
      <w:pPr>
        <w:pStyle w:val="Textoindependiente"/>
        <w:spacing w:before="55"/>
      </w:pPr>
    </w:p>
    <w:p w14:paraId="46257F0D" w14:textId="77777777" w:rsidR="00813428" w:rsidRDefault="00000000">
      <w:pPr>
        <w:pStyle w:val="Textoindependiente"/>
        <w:spacing w:line="283" w:lineRule="auto"/>
        <w:ind w:left="262" w:right="257"/>
        <w:jc w:val="both"/>
      </w:pPr>
      <w:r>
        <w:rPr>
          <w:w w:val="105"/>
        </w:rPr>
        <w:t>Asimismo, se proporcionan servicios de alimentación en dichas casas y comedores, contribuyendo al sano crecimiento y desarrollo de los estudiantes, procurando</w:t>
      </w:r>
      <w:r>
        <w:rPr>
          <w:spacing w:val="40"/>
          <w:w w:val="105"/>
        </w:rPr>
        <w:t xml:space="preserve"> </w:t>
      </w:r>
      <w:r>
        <w:rPr>
          <w:w w:val="105"/>
        </w:rPr>
        <w:t>siempre contar con la infraestructura y equipamiento necesarios. También se apoya con alimentación y artículos de higiene personal a estudiantes indígenas que se encuentren en espacios operados por instancias estatales, municipales u organizaciones de la sociedad civil, cuya función sea promover o facilitar su permanencia</w:t>
      </w:r>
      <w:r>
        <w:rPr>
          <w:spacing w:val="-7"/>
          <w:w w:val="105"/>
        </w:rPr>
        <w:t xml:space="preserve"> </w:t>
      </w:r>
      <w:r>
        <w:rPr>
          <w:w w:val="105"/>
        </w:rPr>
        <w:t>escolar.</w:t>
      </w:r>
      <w:r>
        <w:rPr>
          <w:spacing w:val="-9"/>
          <w:w w:val="105"/>
        </w:rPr>
        <w:t xml:space="preserve"> </w:t>
      </w:r>
      <w:r>
        <w:rPr>
          <w:w w:val="105"/>
        </w:rPr>
        <w:t>Finalmente,</w:t>
      </w:r>
      <w:r>
        <w:rPr>
          <w:spacing w:val="-7"/>
          <w:w w:val="105"/>
        </w:rPr>
        <w:t xml:space="preserve"> </w:t>
      </w:r>
      <w:r>
        <w:rPr>
          <w:w w:val="105"/>
        </w:rPr>
        <w:t>se</w:t>
      </w:r>
      <w:r>
        <w:rPr>
          <w:spacing w:val="-10"/>
          <w:w w:val="105"/>
        </w:rPr>
        <w:t xml:space="preserve"> </w:t>
      </w:r>
      <w:r>
        <w:rPr>
          <w:w w:val="105"/>
        </w:rPr>
        <w:t>fomenta</w:t>
      </w:r>
      <w:r>
        <w:rPr>
          <w:spacing w:val="-10"/>
          <w:w w:val="105"/>
        </w:rPr>
        <w:t xml:space="preserve"> </w:t>
      </w:r>
      <w:r>
        <w:rPr>
          <w:w w:val="105"/>
        </w:rPr>
        <w:t>la</w:t>
      </w:r>
      <w:r>
        <w:rPr>
          <w:spacing w:val="-7"/>
          <w:w w:val="105"/>
        </w:rPr>
        <w:t xml:space="preserve"> </w:t>
      </w:r>
      <w:r>
        <w:rPr>
          <w:w w:val="105"/>
        </w:rPr>
        <w:t>permanencia,</w:t>
      </w:r>
      <w:r>
        <w:rPr>
          <w:spacing w:val="-7"/>
          <w:w w:val="105"/>
        </w:rPr>
        <w:t xml:space="preserve"> </w:t>
      </w:r>
      <w:r>
        <w:rPr>
          <w:w w:val="105"/>
        </w:rPr>
        <w:t>continuidad,</w:t>
      </w:r>
      <w:r>
        <w:rPr>
          <w:spacing w:val="-7"/>
          <w:w w:val="105"/>
        </w:rPr>
        <w:t xml:space="preserve"> </w:t>
      </w:r>
      <w:r>
        <w:rPr>
          <w:w w:val="105"/>
        </w:rPr>
        <w:t>conclusión y titulación de la formación educativa profesional de los jóvenes indígenas.</w:t>
      </w:r>
    </w:p>
    <w:p w14:paraId="2787DFC1" w14:textId="77777777" w:rsidR="00813428" w:rsidRDefault="00000000">
      <w:pPr>
        <w:pStyle w:val="Textoindependiente"/>
        <w:spacing w:before="5"/>
        <w:rPr>
          <w:sz w:val="18"/>
        </w:rPr>
      </w:pPr>
      <w:r>
        <w:rPr>
          <w:noProof/>
          <w:sz w:val="18"/>
        </w:rPr>
        <mc:AlternateContent>
          <mc:Choice Requires="wps">
            <w:drawing>
              <wp:anchor distT="0" distB="0" distL="0" distR="0" simplePos="0" relativeHeight="487589888" behindDoc="1" locked="0" layoutInCell="1" allowOverlap="1" wp14:anchorId="3C267292" wp14:editId="2A06118C">
                <wp:simplePos x="0" y="0"/>
                <wp:positionH relativeFrom="page">
                  <wp:posOffset>1080820</wp:posOffset>
                </wp:positionH>
                <wp:positionV relativeFrom="paragraph">
                  <wp:posOffset>150031</wp:posOffset>
                </wp:positionV>
                <wp:extent cx="1829435" cy="7620"/>
                <wp:effectExtent l="0" t="0" r="0" b="0"/>
                <wp:wrapTopAndBottom/>
                <wp:docPr id="7" name="Graphic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7620"/>
                        </a:xfrm>
                        <a:custGeom>
                          <a:avLst/>
                          <a:gdLst/>
                          <a:ahLst/>
                          <a:cxnLst/>
                          <a:rect l="l" t="t" r="r" b="b"/>
                          <a:pathLst>
                            <a:path w="1829435" h="7620">
                              <a:moveTo>
                                <a:pt x="1829054" y="0"/>
                              </a:moveTo>
                              <a:lnTo>
                                <a:pt x="0" y="0"/>
                              </a:lnTo>
                              <a:lnTo>
                                <a:pt x="0" y="7620"/>
                              </a:lnTo>
                              <a:lnTo>
                                <a:pt x="1829054" y="7620"/>
                              </a:lnTo>
                              <a:lnTo>
                                <a:pt x="182905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66F993B" id="Graphic 7" o:spid="_x0000_s1026" style="position:absolute;margin-left:85.1pt;margin-top:11.8pt;width:144.05pt;height:.6pt;z-index:-15726592;visibility:visible;mso-wrap-style:square;mso-wrap-distance-left:0;mso-wrap-distance-top:0;mso-wrap-distance-right:0;mso-wrap-distance-bottom:0;mso-position-horizontal:absolute;mso-position-horizontal-relative:page;mso-position-vertical:absolute;mso-position-vertical-relative:text;v-text-anchor:top" coordsize="1829435,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" path="m1829054,l,,,7620r1829054,l1829054,xe" fillcolor="black" stroked="f">
                <v:path arrowok="t"/>
                <w10:wrap type="topAndBottom" anchorx="page"/>
              </v:shape>
            </w:pict>
          </mc:Fallback>
        </mc:AlternateContent>
      </w:r>
    </w:p>
    <w:p w14:paraId="229FB446" w14:textId="77777777" w:rsidR="00813428" w:rsidRDefault="00000000">
      <w:pPr>
        <w:spacing w:before="164" w:line="285" w:lineRule="auto"/>
        <w:ind w:left="262" w:right="259"/>
        <w:jc w:val="both"/>
        <w:rPr>
          <w:sz w:val="18"/>
        </w:rPr>
      </w:pPr>
      <w:bookmarkStart w:id="25" w:name="_bookmark25"/>
      <w:bookmarkEnd w:id="25"/>
      <w:r>
        <w:rPr>
          <w:w w:val="105"/>
          <w:position w:val="6"/>
          <w:sz w:val="11"/>
        </w:rPr>
        <w:t>5</w:t>
      </w:r>
      <w:r>
        <w:rPr>
          <w:spacing w:val="34"/>
          <w:w w:val="105"/>
          <w:position w:val="6"/>
          <w:sz w:val="11"/>
        </w:rPr>
        <w:t xml:space="preserve"> </w:t>
      </w:r>
      <w:proofErr w:type="gramStart"/>
      <w:r>
        <w:rPr>
          <w:w w:val="105"/>
          <w:sz w:val="18"/>
        </w:rPr>
        <w:t>La</w:t>
      </w:r>
      <w:proofErr w:type="gramEnd"/>
      <w:r>
        <w:rPr>
          <w:w w:val="105"/>
          <w:sz w:val="18"/>
        </w:rPr>
        <w:t xml:space="preserve"> Guía para establecer ambientes laborales libres de discriminación fue diseñada para aportar a los centros de trabajo la información y los elementos que impulsen el ejercicio de los derechos humanos laborales de las personas trabajadoras como el trabajo digno o decente, la igualdad de oportunidades y de trato, la no discriminación, la inclusión laboral entre otros, que permitan atender, prevenir y erradicar</w:t>
      </w:r>
      <w:r>
        <w:rPr>
          <w:spacing w:val="40"/>
          <w:w w:val="105"/>
          <w:sz w:val="18"/>
        </w:rPr>
        <w:t xml:space="preserve"> </w:t>
      </w:r>
      <w:r>
        <w:rPr>
          <w:w w:val="105"/>
          <w:sz w:val="18"/>
        </w:rPr>
        <w:t>la discriminación en el ámbito laboral.</w:t>
      </w:r>
    </w:p>
    <w:p w14:paraId="63D3AE01" w14:textId="77777777" w:rsidR="00813428" w:rsidRDefault="00813428">
      <w:pPr>
        <w:spacing w:line="285" w:lineRule="auto"/>
        <w:jc w:val="both"/>
        <w:rPr>
          <w:sz w:val="18"/>
        </w:rPr>
        <w:sectPr w:rsidR="00813428">
          <w:pgSz w:w="12240" w:h="15840"/>
          <w:pgMar w:top="1340" w:right="1440" w:bottom="1440" w:left="1440" w:header="0" w:footer="1251" w:gutter="0"/>
          <w:cols w:space="720"/>
        </w:sectPr>
      </w:pPr>
    </w:p>
    <w:p w14:paraId="4AC74EA1" w14:textId="77777777" w:rsidR="00813428" w:rsidRDefault="00000000">
      <w:pPr>
        <w:pStyle w:val="Textoindependiente"/>
        <w:spacing w:before="105" w:line="283" w:lineRule="auto"/>
        <w:ind w:left="262" w:right="257"/>
        <w:jc w:val="both"/>
        <w:rPr>
          <w:rFonts w:ascii="Trebuchet MS" w:hAnsi="Trebuchet MS"/>
          <w:i/>
        </w:rPr>
      </w:pPr>
      <w:r>
        <w:rPr>
          <w:w w:val="110"/>
        </w:rPr>
        <w:lastRenderedPageBreak/>
        <w:t>De</w:t>
      </w:r>
      <w:r>
        <w:rPr>
          <w:spacing w:val="-13"/>
          <w:w w:val="110"/>
        </w:rPr>
        <w:t xml:space="preserve"> </w:t>
      </w:r>
      <w:r>
        <w:rPr>
          <w:w w:val="110"/>
        </w:rPr>
        <w:t>conformidad</w:t>
      </w:r>
      <w:r>
        <w:rPr>
          <w:spacing w:val="-14"/>
          <w:w w:val="110"/>
        </w:rPr>
        <w:t xml:space="preserve"> </w:t>
      </w:r>
      <w:r>
        <w:rPr>
          <w:w w:val="110"/>
        </w:rPr>
        <w:t>con</w:t>
      </w:r>
      <w:r>
        <w:rPr>
          <w:spacing w:val="-14"/>
          <w:w w:val="110"/>
        </w:rPr>
        <w:t xml:space="preserve"> </w:t>
      </w:r>
      <w:r>
        <w:rPr>
          <w:w w:val="110"/>
        </w:rPr>
        <w:t>datos</w:t>
      </w:r>
      <w:r>
        <w:rPr>
          <w:spacing w:val="-15"/>
          <w:w w:val="110"/>
        </w:rPr>
        <w:t xml:space="preserve"> </w:t>
      </w:r>
      <w:r>
        <w:rPr>
          <w:w w:val="110"/>
        </w:rPr>
        <w:t>proporcionados</w:t>
      </w:r>
      <w:r>
        <w:rPr>
          <w:spacing w:val="-15"/>
          <w:w w:val="110"/>
        </w:rPr>
        <w:t xml:space="preserve"> </w:t>
      </w:r>
      <w:r>
        <w:rPr>
          <w:w w:val="110"/>
        </w:rPr>
        <w:t>por</w:t>
      </w:r>
      <w:r>
        <w:rPr>
          <w:spacing w:val="-13"/>
          <w:w w:val="110"/>
        </w:rPr>
        <w:t xml:space="preserve"> </w:t>
      </w:r>
      <w:r>
        <w:rPr>
          <w:w w:val="110"/>
        </w:rPr>
        <w:t>el</w:t>
      </w:r>
      <w:r>
        <w:rPr>
          <w:spacing w:val="-12"/>
          <w:w w:val="110"/>
        </w:rPr>
        <w:t xml:space="preserve"> </w:t>
      </w:r>
      <w:r>
        <w:rPr>
          <w:w w:val="110"/>
        </w:rPr>
        <w:t>INPI,</w:t>
      </w:r>
      <w:r>
        <w:rPr>
          <w:spacing w:val="-15"/>
          <w:w w:val="110"/>
        </w:rPr>
        <w:t xml:space="preserve"> </w:t>
      </w:r>
      <w:r>
        <w:rPr>
          <w:w w:val="110"/>
        </w:rPr>
        <w:t>283</w:t>
      </w:r>
      <w:r>
        <w:rPr>
          <w:spacing w:val="-14"/>
          <w:w w:val="110"/>
        </w:rPr>
        <w:t xml:space="preserve"> </w:t>
      </w:r>
      <w:r>
        <w:rPr>
          <w:w w:val="110"/>
        </w:rPr>
        <w:t>personas</w:t>
      </w:r>
      <w:r>
        <w:rPr>
          <w:spacing w:val="-13"/>
          <w:w w:val="110"/>
        </w:rPr>
        <w:t xml:space="preserve"> </w:t>
      </w:r>
      <w:r>
        <w:rPr>
          <w:w w:val="110"/>
        </w:rPr>
        <w:t>indígenas</w:t>
      </w:r>
      <w:r>
        <w:rPr>
          <w:spacing w:val="-13"/>
          <w:w w:val="110"/>
        </w:rPr>
        <w:t xml:space="preserve"> </w:t>
      </w:r>
      <w:r>
        <w:rPr>
          <w:w w:val="110"/>
        </w:rPr>
        <w:t xml:space="preserve">con </w:t>
      </w:r>
      <w:r>
        <w:t>discapacidad</w:t>
      </w:r>
      <w:r>
        <w:rPr>
          <w:spacing w:val="40"/>
        </w:rPr>
        <w:t xml:space="preserve"> </w:t>
      </w:r>
      <w:r>
        <w:t>han</w:t>
      </w:r>
      <w:r>
        <w:rPr>
          <w:spacing w:val="38"/>
        </w:rPr>
        <w:t xml:space="preserve"> </w:t>
      </w:r>
      <w:r>
        <w:t>sido</w:t>
      </w:r>
      <w:r>
        <w:rPr>
          <w:spacing w:val="35"/>
        </w:rPr>
        <w:t xml:space="preserve"> </w:t>
      </w:r>
      <w:r>
        <w:t>beneficiarias</w:t>
      </w:r>
      <w:r>
        <w:rPr>
          <w:spacing w:val="34"/>
        </w:rPr>
        <w:t xml:space="preserve"> </w:t>
      </w:r>
      <w:r>
        <w:t>de</w:t>
      </w:r>
      <w:r>
        <w:rPr>
          <w:spacing w:val="35"/>
        </w:rPr>
        <w:t xml:space="preserve"> </w:t>
      </w:r>
      <w:r>
        <w:t>este</w:t>
      </w:r>
      <w:r>
        <w:rPr>
          <w:spacing w:val="34"/>
        </w:rPr>
        <w:t xml:space="preserve"> </w:t>
      </w:r>
      <w:r>
        <w:t>programa,</w:t>
      </w:r>
      <w:r>
        <w:rPr>
          <w:spacing w:val="35"/>
        </w:rPr>
        <w:t xml:space="preserve"> </w:t>
      </w:r>
      <w:r>
        <w:t>de</w:t>
      </w:r>
      <w:r>
        <w:rPr>
          <w:spacing w:val="35"/>
        </w:rPr>
        <w:t xml:space="preserve"> </w:t>
      </w:r>
      <w:r>
        <w:t>las</w:t>
      </w:r>
      <w:r>
        <w:rPr>
          <w:spacing w:val="38"/>
        </w:rPr>
        <w:t xml:space="preserve"> </w:t>
      </w:r>
      <w:r>
        <w:t>cuales</w:t>
      </w:r>
      <w:r>
        <w:rPr>
          <w:spacing w:val="38"/>
        </w:rPr>
        <w:t xml:space="preserve"> </w:t>
      </w:r>
      <w:r>
        <w:t>124</w:t>
      </w:r>
      <w:r>
        <w:rPr>
          <w:spacing w:val="40"/>
        </w:rPr>
        <w:t xml:space="preserve"> </w:t>
      </w:r>
      <w:r>
        <w:t>son</w:t>
      </w:r>
      <w:r>
        <w:rPr>
          <w:spacing w:val="38"/>
        </w:rPr>
        <w:t xml:space="preserve"> </w:t>
      </w:r>
      <w:r>
        <w:t xml:space="preserve">mujeres </w:t>
      </w:r>
      <w:r>
        <w:rPr>
          <w:w w:val="110"/>
        </w:rPr>
        <w:t>y</w:t>
      </w:r>
      <w:r>
        <w:rPr>
          <w:spacing w:val="-4"/>
          <w:w w:val="110"/>
        </w:rPr>
        <w:t xml:space="preserve"> </w:t>
      </w:r>
      <w:r>
        <w:rPr>
          <w:w w:val="110"/>
        </w:rPr>
        <w:t>159</w:t>
      </w:r>
      <w:r>
        <w:rPr>
          <w:spacing w:val="-4"/>
          <w:w w:val="110"/>
        </w:rPr>
        <w:t xml:space="preserve"> </w:t>
      </w:r>
      <w:r>
        <w:rPr>
          <w:w w:val="110"/>
        </w:rPr>
        <w:t>son</w:t>
      </w:r>
      <w:r>
        <w:rPr>
          <w:spacing w:val="-6"/>
          <w:w w:val="110"/>
        </w:rPr>
        <w:t xml:space="preserve"> </w:t>
      </w:r>
      <w:r>
        <w:rPr>
          <w:w w:val="110"/>
        </w:rPr>
        <w:t>hombres.</w:t>
      </w:r>
      <w:r>
        <w:rPr>
          <w:spacing w:val="-6"/>
          <w:w w:val="110"/>
        </w:rPr>
        <w:t xml:space="preserve"> </w:t>
      </w:r>
      <w:r>
        <w:rPr>
          <w:w w:val="110"/>
        </w:rPr>
        <w:t>Para</w:t>
      </w:r>
      <w:r>
        <w:rPr>
          <w:spacing w:val="-4"/>
          <w:w w:val="110"/>
        </w:rPr>
        <w:t xml:space="preserve"> </w:t>
      </w:r>
      <w:r>
        <w:rPr>
          <w:w w:val="110"/>
        </w:rPr>
        <w:t>conocer</w:t>
      </w:r>
      <w:r>
        <w:rPr>
          <w:spacing w:val="-6"/>
          <w:w w:val="110"/>
        </w:rPr>
        <w:t xml:space="preserve"> </w:t>
      </w:r>
      <w:r>
        <w:rPr>
          <w:w w:val="110"/>
        </w:rPr>
        <w:t>los</w:t>
      </w:r>
      <w:r>
        <w:rPr>
          <w:spacing w:val="-6"/>
          <w:w w:val="110"/>
        </w:rPr>
        <w:t xml:space="preserve"> </w:t>
      </w:r>
      <w:r>
        <w:rPr>
          <w:w w:val="110"/>
        </w:rPr>
        <w:t>datos</w:t>
      </w:r>
      <w:r>
        <w:rPr>
          <w:spacing w:val="-6"/>
          <w:w w:val="110"/>
        </w:rPr>
        <w:t xml:space="preserve"> </w:t>
      </w:r>
      <w:r>
        <w:rPr>
          <w:w w:val="110"/>
        </w:rPr>
        <w:t>desagregados</w:t>
      </w:r>
      <w:r>
        <w:rPr>
          <w:spacing w:val="-6"/>
          <w:w w:val="110"/>
        </w:rPr>
        <w:t xml:space="preserve"> </w:t>
      </w:r>
      <w:r>
        <w:rPr>
          <w:w w:val="110"/>
        </w:rPr>
        <w:t>por</w:t>
      </w:r>
      <w:r>
        <w:rPr>
          <w:spacing w:val="-6"/>
          <w:w w:val="110"/>
        </w:rPr>
        <w:t xml:space="preserve"> </w:t>
      </w:r>
      <w:r>
        <w:rPr>
          <w:w w:val="110"/>
        </w:rPr>
        <w:t>Entidad</w:t>
      </w:r>
      <w:r>
        <w:rPr>
          <w:spacing w:val="-4"/>
          <w:w w:val="110"/>
        </w:rPr>
        <w:t xml:space="preserve"> </w:t>
      </w:r>
      <w:r>
        <w:rPr>
          <w:w w:val="110"/>
        </w:rPr>
        <w:t xml:space="preserve">Federativa, </w:t>
      </w:r>
      <w:r>
        <w:rPr>
          <w:spacing w:val="-2"/>
          <w:w w:val="110"/>
        </w:rPr>
        <w:t>rango</w:t>
      </w:r>
      <w:r>
        <w:rPr>
          <w:spacing w:val="-13"/>
          <w:w w:val="110"/>
        </w:rPr>
        <w:t xml:space="preserve"> </w:t>
      </w:r>
      <w:r>
        <w:rPr>
          <w:spacing w:val="-2"/>
          <w:w w:val="110"/>
        </w:rPr>
        <w:t>de</w:t>
      </w:r>
      <w:r>
        <w:rPr>
          <w:spacing w:val="-12"/>
          <w:w w:val="110"/>
        </w:rPr>
        <w:t xml:space="preserve"> </w:t>
      </w:r>
      <w:r>
        <w:rPr>
          <w:spacing w:val="-2"/>
          <w:w w:val="110"/>
        </w:rPr>
        <w:t>edad</w:t>
      </w:r>
      <w:r>
        <w:rPr>
          <w:spacing w:val="-10"/>
          <w:w w:val="110"/>
        </w:rPr>
        <w:t xml:space="preserve"> </w:t>
      </w:r>
      <w:r>
        <w:rPr>
          <w:spacing w:val="-2"/>
          <w:w w:val="110"/>
        </w:rPr>
        <w:t>y</w:t>
      </w:r>
      <w:r>
        <w:rPr>
          <w:spacing w:val="-12"/>
          <w:w w:val="110"/>
        </w:rPr>
        <w:t xml:space="preserve"> </w:t>
      </w:r>
      <w:r>
        <w:rPr>
          <w:spacing w:val="-2"/>
          <w:w w:val="110"/>
        </w:rPr>
        <w:t>modalidad</w:t>
      </w:r>
      <w:r>
        <w:rPr>
          <w:spacing w:val="-12"/>
          <w:w w:val="110"/>
        </w:rPr>
        <w:t xml:space="preserve"> </w:t>
      </w:r>
      <w:r>
        <w:rPr>
          <w:spacing w:val="-2"/>
          <w:w w:val="110"/>
        </w:rPr>
        <w:t>de</w:t>
      </w:r>
      <w:r>
        <w:rPr>
          <w:spacing w:val="-12"/>
          <w:w w:val="110"/>
        </w:rPr>
        <w:t xml:space="preserve"> </w:t>
      </w:r>
      <w:r>
        <w:rPr>
          <w:spacing w:val="-2"/>
          <w:w w:val="110"/>
        </w:rPr>
        <w:t>atención,</w:t>
      </w:r>
      <w:r>
        <w:rPr>
          <w:spacing w:val="-11"/>
          <w:w w:val="110"/>
        </w:rPr>
        <w:t xml:space="preserve"> </w:t>
      </w:r>
      <w:r>
        <w:rPr>
          <w:spacing w:val="-2"/>
          <w:w w:val="110"/>
        </w:rPr>
        <w:t>puede</w:t>
      </w:r>
      <w:r>
        <w:rPr>
          <w:spacing w:val="-10"/>
          <w:w w:val="110"/>
        </w:rPr>
        <w:t xml:space="preserve"> </w:t>
      </w:r>
      <w:r>
        <w:rPr>
          <w:spacing w:val="-2"/>
          <w:w w:val="110"/>
        </w:rPr>
        <w:t>consultarse</w:t>
      </w:r>
      <w:r>
        <w:rPr>
          <w:spacing w:val="-12"/>
          <w:w w:val="110"/>
        </w:rPr>
        <w:t xml:space="preserve"> </w:t>
      </w:r>
      <w:r>
        <w:rPr>
          <w:spacing w:val="-2"/>
          <w:w w:val="110"/>
        </w:rPr>
        <w:t>el</w:t>
      </w:r>
      <w:r>
        <w:rPr>
          <w:spacing w:val="-8"/>
          <w:w w:val="110"/>
        </w:rPr>
        <w:t xml:space="preserve"> </w:t>
      </w:r>
      <w:r>
        <w:rPr>
          <w:rFonts w:ascii="Trebuchet MS" w:hAnsi="Trebuchet MS"/>
          <w:i/>
          <w:spacing w:val="-2"/>
          <w:w w:val="110"/>
        </w:rPr>
        <w:t>Anexo</w:t>
      </w:r>
      <w:r>
        <w:rPr>
          <w:rFonts w:ascii="Trebuchet MS" w:hAnsi="Trebuchet MS"/>
          <w:i/>
          <w:spacing w:val="-17"/>
          <w:w w:val="110"/>
        </w:rPr>
        <w:t xml:space="preserve"> </w:t>
      </w:r>
      <w:r>
        <w:rPr>
          <w:rFonts w:ascii="Trebuchet MS" w:hAnsi="Trebuchet MS"/>
          <w:i/>
          <w:spacing w:val="-2"/>
          <w:w w:val="110"/>
        </w:rPr>
        <w:t>5.</w:t>
      </w:r>
      <w:r>
        <w:rPr>
          <w:rFonts w:ascii="Trebuchet MS" w:hAnsi="Trebuchet MS"/>
          <w:i/>
          <w:spacing w:val="-14"/>
          <w:w w:val="110"/>
        </w:rPr>
        <w:t xml:space="preserve"> </w:t>
      </w:r>
      <w:r>
        <w:rPr>
          <w:rFonts w:ascii="Trebuchet MS" w:hAnsi="Trebuchet MS"/>
          <w:i/>
          <w:spacing w:val="-2"/>
          <w:w w:val="110"/>
        </w:rPr>
        <w:t>Programa</w:t>
      </w:r>
      <w:r>
        <w:rPr>
          <w:rFonts w:ascii="Trebuchet MS" w:hAnsi="Trebuchet MS"/>
          <w:i/>
          <w:spacing w:val="-17"/>
          <w:w w:val="110"/>
        </w:rPr>
        <w:t xml:space="preserve"> </w:t>
      </w:r>
      <w:r>
        <w:rPr>
          <w:rFonts w:ascii="Trebuchet MS" w:hAnsi="Trebuchet MS"/>
          <w:i/>
          <w:spacing w:val="-2"/>
          <w:w w:val="110"/>
        </w:rPr>
        <w:t xml:space="preserve">de </w:t>
      </w:r>
      <w:r>
        <w:rPr>
          <w:rFonts w:ascii="Trebuchet MS" w:hAnsi="Trebuchet MS"/>
          <w:i/>
        </w:rPr>
        <w:t>Apoyo a la Educación Indígena.</w:t>
      </w:r>
    </w:p>
    <w:p w14:paraId="5B205067" w14:textId="77777777" w:rsidR="00813428" w:rsidRDefault="00813428">
      <w:pPr>
        <w:pStyle w:val="Textoindependiente"/>
        <w:spacing w:before="43"/>
        <w:rPr>
          <w:rFonts w:ascii="Trebuchet MS"/>
          <w:i/>
        </w:rPr>
      </w:pPr>
    </w:p>
    <w:p w14:paraId="01B95810" w14:textId="77777777" w:rsidR="00813428" w:rsidRDefault="00000000">
      <w:pPr>
        <w:pStyle w:val="Prrafodelista"/>
        <w:numPr>
          <w:ilvl w:val="1"/>
          <w:numId w:val="12"/>
        </w:numPr>
        <w:tabs>
          <w:tab w:val="left" w:pos="826"/>
        </w:tabs>
        <w:spacing w:before="1"/>
        <w:ind w:left="826" w:hanging="281"/>
      </w:pPr>
      <w:bookmarkStart w:id="26" w:name="_bookmark26"/>
      <w:bookmarkEnd w:id="26"/>
      <w:r>
        <w:rPr>
          <w:w w:val="105"/>
        </w:rPr>
        <w:t>Los</w:t>
      </w:r>
      <w:r>
        <w:rPr>
          <w:spacing w:val="-3"/>
          <w:w w:val="105"/>
        </w:rPr>
        <w:t xml:space="preserve"> </w:t>
      </w:r>
      <w:r>
        <w:rPr>
          <w:w w:val="105"/>
        </w:rPr>
        <w:t>programas</w:t>
      </w:r>
      <w:r>
        <w:rPr>
          <w:spacing w:val="-5"/>
          <w:w w:val="105"/>
        </w:rPr>
        <w:t xml:space="preserve"> </w:t>
      </w:r>
      <w:r>
        <w:rPr>
          <w:w w:val="105"/>
        </w:rPr>
        <w:t>de</w:t>
      </w:r>
      <w:r>
        <w:rPr>
          <w:spacing w:val="-5"/>
          <w:w w:val="105"/>
        </w:rPr>
        <w:t xml:space="preserve"> </w:t>
      </w:r>
      <w:r>
        <w:rPr>
          <w:w w:val="105"/>
        </w:rPr>
        <w:t>asistencia</w:t>
      </w:r>
      <w:r>
        <w:rPr>
          <w:spacing w:val="-4"/>
          <w:w w:val="105"/>
        </w:rPr>
        <w:t xml:space="preserve"> </w:t>
      </w:r>
      <w:r>
        <w:rPr>
          <w:w w:val="105"/>
        </w:rPr>
        <w:t>personal</w:t>
      </w:r>
      <w:r>
        <w:rPr>
          <w:spacing w:val="-5"/>
          <w:w w:val="105"/>
        </w:rPr>
        <w:t xml:space="preserve"> </w:t>
      </w:r>
      <w:r>
        <w:rPr>
          <w:w w:val="105"/>
        </w:rPr>
        <w:t>existentes</w:t>
      </w:r>
      <w:r>
        <w:rPr>
          <w:spacing w:val="-2"/>
          <w:w w:val="105"/>
        </w:rPr>
        <w:t xml:space="preserve"> </w:t>
      </w:r>
      <w:r>
        <w:rPr>
          <w:w w:val="105"/>
        </w:rPr>
        <w:t>en</w:t>
      </w:r>
      <w:r>
        <w:rPr>
          <w:spacing w:val="-2"/>
          <w:w w:val="105"/>
        </w:rPr>
        <w:t xml:space="preserve"> </w:t>
      </w:r>
      <w:r>
        <w:rPr>
          <w:w w:val="105"/>
        </w:rPr>
        <w:t>el</w:t>
      </w:r>
      <w:r>
        <w:rPr>
          <w:spacing w:val="-4"/>
          <w:w w:val="105"/>
        </w:rPr>
        <w:t xml:space="preserve"> </w:t>
      </w:r>
      <w:r>
        <w:rPr>
          <w:w w:val="105"/>
        </w:rPr>
        <w:t>nivel</w:t>
      </w:r>
      <w:r>
        <w:rPr>
          <w:spacing w:val="-3"/>
          <w:w w:val="105"/>
        </w:rPr>
        <w:t xml:space="preserve"> </w:t>
      </w:r>
      <w:r>
        <w:rPr>
          <w:w w:val="105"/>
        </w:rPr>
        <w:t>federal</w:t>
      </w:r>
      <w:r>
        <w:rPr>
          <w:spacing w:val="-2"/>
          <w:w w:val="105"/>
        </w:rPr>
        <w:t xml:space="preserve"> </w:t>
      </w:r>
      <w:r>
        <w:rPr>
          <w:w w:val="105"/>
        </w:rPr>
        <w:t>y</w:t>
      </w:r>
      <w:r>
        <w:rPr>
          <w:spacing w:val="-4"/>
          <w:w w:val="105"/>
        </w:rPr>
        <w:t xml:space="preserve"> </w:t>
      </w:r>
      <w:r>
        <w:rPr>
          <w:spacing w:val="-2"/>
          <w:w w:val="105"/>
        </w:rPr>
        <w:t>estatal.</w:t>
      </w:r>
    </w:p>
    <w:p w14:paraId="3E740CB8" w14:textId="77777777" w:rsidR="00813428" w:rsidRDefault="00813428">
      <w:pPr>
        <w:pStyle w:val="Textoindependiente"/>
        <w:spacing w:before="94"/>
      </w:pPr>
    </w:p>
    <w:p w14:paraId="0518BD73" w14:textId="77777777" w:rsidR="00813428" w:rsidRDefault="00000000">
      <w:pPr>
        <w:pStyle w:val="Textoindependiente"/>
        <w:spacing w:line="283" w:lineRule="auto"/>
        <w:ind w:left="262" w:right="262"/>
        <w:jc w:val="both"/>
      </w:pPr>
      <w:r>
        <w:rPr>
          <w:w w:val="105"/>
        </w:rPr>
        <w:t>El Estado mexicano comparte que brindar asistencia social es una de las acciones obligatorias para el mismo, así como un derecho de la población, ya que esto contribuye a disminuir las desigualdades y a superar la situación de vulnerabilidad social que enfrentan muchas personas en el país.</w:t>
      </w:r>
    </w:p>
    <w:p w14:paraId="21289DA6" w14:textId="77777777" w:rsidR="00813428" w:rsidRDefault="00813428">
      <w:pPr>
        <w:pStyle w:val="Textoindependiente"/>
        <w:spacing w:before="51"/>
      </w:pPr>
    </w:p>
    <w:p w14:paraId="2E34BDFA" w14:textId="77777777" w:rsidR="00813428" w:rsidRDefault="00000000">
      <w:pPr>
        <w:pStyle w:val="Textoindependiente"/>
        <w:spacing w:line="285" w:lineRule="auto"/>
        <w:ind w:left="262" w:right="257"/>
        <w:jc w:val="both"/>
      </w:pPr>
      <w:r>
        <w:rPr>
          <w:w w:val="105"/>
        </w:rPr>
        <w:t>El SNDIF es el organismo público descentralizado, encargado de la coordinación del Sistema Nacional de Asistencia Social Pública y Privada</w:t>
      </w:r>
      <w:hyperlink w:anchor="_bookmark27" w:history="1">
        <w:r>
          <w:rPr>
            <w:w w:val="105"/>
            <w:position w:val="8"/>
            <w:sz w:val="13"/>
          </w:rPr>
          <w:t>6</w:t>
        </w:r>
      </w:hyperlink>
      <w:r>
        <w:rPr>
          <w:w w:val="105"/>
        </w:rPr>
        <w:t xml:space="preserve">. Entre las actividades que realiza se encuentran la promoción, coordinación y concertación de acciones en la </w:t>
      </w:r>
      <w:r>
        <w:rPr>
          <w:spacing w:val="-2"/>
          <w:w w:val="105"/>
        </w:rPr>
        <w:t>materia.</w:t>
      </w:r>
    </w:p>
    <w:p w14:paraId="3868DD0A" w14:textId="77777777" w:rsidR="00813428" w:rsidRDefault="00813428">
      <w:pPr>
        <w:pStyle w:val="Textoindependiente"/>
        <w:spacing w:before="40"/>
      </w:pPr>
    </w:p>
    <w:p w14:paraId="29F48B78" w14:textId="77777777" w:rsidR="00813428" w:rsidRDefault="00000000">
      <w:pPr>
        <w:pStyle w:val="Textoindependiente"/>
        <w:spacing w:line="285" w:lineRule="auto"/>
        <w:ind w:left="262" w:right="255"/>
        <w:jc w:val="both"/>
      </w:pPr>
      <w:r>
        <w:t>El</w:t>
      </w:r>
      <w:r>
        <w:rPr>
          <w:spacing w:val="19"/>
        </w:rPr>
        <w:t xml:space="preserve"> </w:t>
      </w:r>
      <w:r>
        <w:t>SNDIF</w:t>
      </w:r>
      <w:r>
        <w:rPr>
          <w:spacing w:val="19"/>
        </w:rPr>
        <w:t xml:space="preserve"> </w:t>
      </w:r>
      <w:r>
        <w:t>percibe</w:t>
      </w:r>
      <w:r>
        <w:rPr>
          <w:spacing w:val="19"/>
        </w:rPr>
        <w:t xml:space="preserve"> </w:t>
      </w:r>
      <w:r>
        <w:t>la</w:t>
      </w:r>
      <w:r>
        <w:rPr>
          <w:spacing w:val="21"/>
        </w:rPr>
        <w:t xml:space="preserve"> </w:t>
      </w:r>
      <w:r>
        <w:t>asistencia</w:t>
      </w:r>
      <w:r>
        <w:rPr>
          <w:spacing w:val="24"/>
        </w:rPr>
        <w:t xml:space="preserve"> </w:t>
      </w:r>
      <w:r>
        <w:t>social</w:t>
      </w:r>
      <w:r>
        <w:rPr>
          <w:spacing w:val="24"/>
        </w:rPr>
        <w:t xml:space="preserve"> </w:t>
      </w:r>
      <w:r>
        <w:t>como</w:t>
      </w:r>
      <w:r>
        <w:rPr>
          <w:spacing w:val="21"/>
        </w:rPr>
        <w:t xml:space="preserve"> </w:t>
      </w:r>
      <w:r>
        <w:t>el</w:t>
      </w:r>
      <w:r>
        <w:rPr>
          <w:spacing w:val="24"/>
        </w:rPr>
        <w:t xml:space="preserve"> </w:t>
      </w:r>
      <w:r>
        <w:t>conjunto</w:t>
      </w:r>
      <w:r>
        <w:rPr>
          <w:spacing w:val="21"/>
        </w:rPr>
        <w:t xml:space="preserve"> </w:t>
      </w:r>
      <w:r>
        <w:t>de</w:t>
      </w:r>
      <w:r>
        <w:rPr>
          <w:spacing w:val="19"/>
        </w:rPr>
        <w:t xml:space="preserve"> </w:t>
      </w:r>
      <w:r>
        <w:t>acciones</w:t>
      </w:r>
      <w:r>
        <w:rPr>
          <w:spacing w:val="21"/>
        </w:rPr>
        <w:t xml:space="preserve"> </w:t>
      </w:r>
      <w:r>
        <w:t>dirigidas</w:t>
      </w:r>
      <w:r>
        <w:rPr>
          <w:spacing w:val="19"/>
        </w:rPr>
        <w:t xml:space="preserve"> </w:t>
      </w:r>
      <w:r>
        <w:t>a</w:t>
      </w:r>
      <w:r>
        <w:rPr>
          <w:spacing w:val="21"/>
        </w:rPr>
        <w:t xml:space="preserve"> </w:t>
      </w:r>
      <w:r>
        <w:t>propiciar el</w:t>
      </w:r>
      <w:r>
        <w:rPr>
          <w:spacing w:val="35"/>
        </w:rPr>
        <w:t xml:space="preserve"> </w:t>
      </w:r>
      <w:r>
        <w:t>apoyo,</w:t>
      </w:r>
      <w:r>
        <w:rPr>
          <w:spacing w:val="35"/>
        </w:rPr>
        <w:t xml:space="preserve"> </w:t>
      </w:r>
      <w:r>
        <w:t>la</w:t>
      </w:r>
      <w:r>
        <w:rPr>
          <w:spacing w:val="35"/>
        </w:rPr>
        <w:t xml:space="preserve"> </w:t>
      </w:r>
      <w:r>
        <w:t>integración</w:t>
      </w:r>
      <w:r>
        <w:rPr>
          <w:spacing w:val="35"/>
        </w:rPr>
        <w:t xml:space="preserve"> </w:t>
      </w:r>
      <w:r>
        <w:t>social</w:t>
      </w:r>
      <w:r>
        <w:rPr>
          <w:spacing w:val="35"/>
        </w:rPr>
        <w:t xml:space="preserve"> </w:t>
      </w:r>
      <w:r>
        <w:t>y</w:t>
      </w:r>
      <w:r>
        <w:rPr>
          <w:spacing w:val="33"/>
        </w:rPr>
        <w:t xml:space="preserve"> </w:t>
      </w:r>
      <w:r>
        <w:t>el</w:t>
      </w:r>
      <w:r>
        <w:rPr>
          <w:spacing w:val="38"/>
        </w:rPr>
        <w:t xml:space="preserve"> </w:t>
      </w:r>
      <w:r>
        <w:t>sano</w:t>
      </w:r>
      <w:r>
        <w:rPr>
          <w:spacing w:val="35"/>
        </w:rPr>
        <w:t xml:space="preserve"> </w:t>
      </w:r>
      <w:r>
        <w:t>desarrollo</w:t>
      </w:r>
      <w:r>
        <w:rPr>
          <w:spacing w:val="35"/>
        </w:rPr>
        <w:t xml:space="preserve"> </w:t>
      </w:r>
      <w:r>
        <w:t>de</w:t>
      </w:r>
      <w:r>
        <w:rPr>
          <w:spacing w:val="33"/>
        </w:rPr>
        <w:t xml:space="preserve"> </w:t>
      </w:r>
      <w:r>
        <w:t>los</w:t>
      </w:r>
      <w:r>
        <w:rPr>
          <w:spacing w:val="33"/>
        </w:rPr>
        <w:t xml:space="preserve"> </w:t>
      </w:r>
      <w:r>
        <w:t>individuos,</w:t>
      </w:r>
      <w:r>
        <w:rPr>
          <w:spacing w:val="35"/>
        </w:rPr>
        <w:t xml:space="preserve"> </w:t>
      </w:r>
      <w:r>
        <w:t>familias</w:t>
      </w:r>
      <w:r>
        <w:rPr>
          <w:spacing w:val="36"/>
        </w:rPr>
        <w:t xml:space="preserve"> </w:t>
      </w:r>
      <w:r>
        <w:t>y</w:t>
      </w:r>
      <w:r>
        <w:rPr>
          <w:spacing w:val="30"/>
        </w:rPr>
        <w:t xml:space="preserve"> </w:t>
      </w:r>
      <w:r>
        <w:t>grupos de</w:t>
      </w:r>
      <w:r>
        <w:rPr>
          <w:spacing w:val="35"/>
        </w:rPr>
        <w:t xml:space="preserve"> </w:t>
      </w:r>
      <w:r>
        <w:t>población</w:t>
      </w:r>
      <w:r>
        <w:rPr>
          <w:spacing w:val="38"/>
        </w:rPr>
        <w:t xml:space="preserve"> </w:t>
      </w:r>
      <w:r>
        <w:t>en</w:t>
      </w:r>
      <w:r>
        <w:rPr>
          <w:spacing w:val="38"/>
        </w:rPr>
        <w:t xml:space="preserve"> </w:t>
      </w:r>
      <w:r>
        <w:t>situación</w:t>
      </w:r>
      <w:r>
        <w:rPr>
          <w:spacing w:val="35"/>
        </w:rPr>
        <w:t xml:space="preserve"> </w:t>
      </w:r>
      <w:r>
        <w:t>de</w:t>
      </w:r>
      <w:r>
        <w:rPr>
          <w:spacing w:val="38"/>
        </w:rPr>
        <w:t xml:space="preserve"> </w:t>
      </w:r>
      <w:r>
        <w:t>vulnerabilidad</w:t>
      </w:r>
      <w:r>
        <w:rPr>
          <w:spacing w:val="35"/>
        </w:rPr>
        <w:t xml:space="preserve"> </w:t>
      </w:r>
      <w:r>
        <w:t>o</w:t>
      </w:r>
      <w:r>
        <w:rPr>
          <w:spacing w:val="35"/>
        </w:rPr>
        <w:t xml:space="preserve"> </w:t>
      </w:r>
      <w:r>
        <w:t>en</w:t>
      </w:r>
      <w:r>
        <w:rPr>
          <w:spacing w:val="38"/>
        </w:rPr>
        <w:t xml:space="preserve"> </w:t>
      </w:r>
      <w:r>
        <w:t>situación</w:t>
      </w:r>
      <w:r>
        <w:rPr>
          <w:spacing w:val="35"/>
        </w:rPr>
        <w:t xml:space="preserve"> </w:t>
      </w:r>
      <w:r>
        <w:t>de</w:t>
      </w:r>
      <w:r>
        <w:rPr>
          <w:spacing w:val="35"/>
        </w:rPr>
        <w:t xml:space="preserve"> </w:t>
      </w:r>
      <w:r>
        <w:t>riesgo,</w:t>
      </w:r>
      <w:r>
        <w:rPr>
          <w:spacing w:val="35"/>
        </w:rPr>
        <w:t xml:space="preserve"> </w:t>
      </w:r>
      <w:r>
        <w:t>por</w:t>
      </w:r>
      <w:r>
        <w:rPr>
          <w:spacing w:val="35"/>
        </w:rPr>
        <w:t xml:space="preserve"> </w:t>
      </w:r>
      <w:r>
        <w:t>su</w:t>
      </w:r>
      <w:r>
        <w:rPr>
          <w:spacing w:val="40"/>
        </w:rPr>
        <w:t xml:space="preserve"> </w:t>
      </w:r>
      <w:r>
        <w:t xml:space="preserve">condición de desventaja, abandono, desprotección física, mental, jurídica o social; fortalecer su </w:t>
      </w:r>
      <w:r>
        <w:rPr>
          <w:w w:val="110"/>
        </w:rPr>
        <w:t>capacidad para resolver sus necesidades, ejercer sus derechos</w:t>
      </w:r>
      <w:r>
        <w:rPr>
          <w:spacing w:val="-1"/>
          <w:w w:val="110"/>
        </w:rPr>
        <w:t xml:space="preserve"> </w:t>
      </w:r>
      <w:r>
        <w:rPr>
          <w:w w:val="110"/>
        </w:rPr>
        <w:t>y, coadyuvar a su reintegración</w:t>
      </w:r>
      <w:r>
        <w:rPr>
          <w:spacing w:val="-6"/>
          <w:w w:val="110"/>
        </w:rPr>
        <w:t xml:space="preserve"> </w:t>
      </w:r>
      <w:r>
        <w:rPr>
          <w:w w:val="110"/>
        </w:rPr>
        <w:t>al</w:t>
      </w:r>
      <w:r>
        <w:rPr>
          <w:spacing w:val="-3"/>
          <w:w w:val="110"/>
        </w:rPr>
        <w:t xml:space="preserve"> </w:t>
      </w:r>
      <w:r>
        <w:rPr>
          <w:w w:val="110"/>
        </w:rPr>
        <w:t>seno</w:t>
      </w:r>
      <w:r>
        <w:rPr>
          <w:spacing w:val="-4"/>
          <w:w w:val="110"/>
        </w:rPr>
        <w:t xml:space="preserve"> </w:t>
      </w:r>
      <w:r>
        <w:rPr>
          <w:w w:val="110"/>
        </w:rPr>
        <w:t>familiar,</w:t>
      </w:r>
      <w:r>
        <w:rPr>
          <w:spacing w:val="-6"/>
          <w:w w:val="110"/>
        </w:rPr>
        <w:t xml:space="preserve"> </w:t>
      </w:r>
      <w:r>
        <w:rPr>
          <w:w w:val="110"/>
        </w:rPr>
        <w:t>laboral</w:t>
      </w:r>
      <w:r>
        <w:rPr>
          <w:spacing w:val="-3"/>
          <w:w w:val="110"/>
        </w:rPr>
        <w:t xml:space="preserve"> </w:t>
      </w:r>
      <w:r>
        <w:rPr>
          <w:w w:val="110"/>
        </w:rPr>
        <w:t>y</w:t>
      </w:r>
      <w:r>
        <w:rPr>
          <w:spacing w:val="-3"/>
          <w:w w:val="110"/>
        </w:rPr>
        <w:t xml:space="preserve"> </w:t>
      </w:r>
      <w:r>
        <w:rPr>
          <w:w w:val="110"/>
        </w:rPr>
        <w:t>social.</w:t>
      </w:r>
    </w:p>
    <w:p w14:paraId="25975555" w14:textId="77777777" w:rsidR="00813428" w:rsidRDefault="00813428">
      <w:pPr>
        <w:pStyle w:val="Textoindependiente"/>
        <w:spacing w:before="39"/>
      </w:pPr>
    </w:p>
    <w:p w14:paraId="39B17672" w14:textId="77777777" w:rsidR="00813428" w:rsidRDefault="00000000">
      <w:pPr>
        <w:pStyle w:val="Textoindependiente"/>
        <w:spacing w:line="283" w:lineRule="auto"/>
        <w:ind w:left="262" w:right="257"/>
        <w:jc w:val="both"/>
      </w:pPr>
      <w:r>
        <w:t xml:space="preserve">El </w:t>
      </w:r>
      <w:r>
        <w:rPr>
          <w:rFonts w:ascii="Trebuchet MS" w:hAnsi="Trebuchet MS"/>
          <w:i/>
        </w:rPr>
        <w:t>Programa</w:t>
      </w:r>
      <w:r>
        <w:rPr>
          <w:rFonts w:ascii="Trebuchet MS" w:hAnsi="Trebuchet MS"/>
          <w:i/>
          <w:spacing w:val="-6"/>
        </w:rPr>
        <w:t xml:space="preserve"> </w:t>
      </w:r>
      <w:r>
        <w:rPr>
          <w:rFonts w:ascii="Trebuchet MS" w:hAnsi="Trebuchet MS"/>
          <w:i/>
        </w:rPr>
        <w:t>de</w:t>
      </w:r>
      <w:r>
        <w:rPr>
          <w:rFonts w:ascii="Trebuchet MS" w:hAnsi="Trebuchet MS"/>
          <w:i/>
          <w:spacing w:val="-8"/>
        </w:rPr>
        <w:t xml:space="preserve"> </w:t>
      </w:r>
      <w:r>
        <w:rPr>
          <w:rFonts w:ascii="Trebuchet MS" w:hAnsi="Trebuchet MS"/>
          <w:i/>
        </w:rPr>
        <w:t>Servicios</w:t>
      </w:r>
      <w:r>
        <w:rPr>
          <w:rFonts w:ascii="Trebuchet MS" w:hAnsi="Trebuchet MS"/>
          <w:i/>
          <w:spacing w:val="-7"/>
        </w:rPr>
        <w:t xml:space="preserve"> </w:t>
      </w:r>
      <w:r>
        <w:rPr>
          <w:rFonts w:ascii="Trebuchet MS" w:hAnsi="Trebuchet MS"/>
          <w:i/>
        </w:rPr>
        <w:t>de</w:t>
      </w:r>
      <w:r>
        <w:rPr>
          <w:rFonts w:ascii="Trebuchet MS" w:hAnsi="Trebuchet MS"/>
          <w:i/>
          <w:spacing w:val="-4"/>
        </w:rPr>
        <w:t xml:space="preserve"> </w:t>
      </w:r>
      <w:r>
        <w:rPr>
          <w:rFonts w:ascii="Trebuchet MS" w:hAnsi="Trebuchet MS"/>
          <w:i/>
        </w:rPr>
        <w:t>Asistencia</w:t>
      </w:r>
      <w:r>
        <w:rPr>
          <w:rFonts w:ascii="Trebuchet MS" w:hAnsi="Trebuchet MS"/>
          <w:i/>
          <w:spacing w:val="-4"/>
        </w:rPr>
        <w:t xml:space="preserve"> </w:t>
      </w:r>
      <w:r>
        <w:rPr>
          <w:rFonts w:ascii="Trebuchet MS" w:hAnsi="Trebuchet MS"/>
          <w:i/>
        </w:rPr>
        <w:t>Social</w:t>
      </w:r>
      <w:r>
        <w:rPr>
          <w:rFonts w:ascii="Trebuchet MS" w:hAnsi="Trebuchet MS"/>
          <w:i/>
          <w:spacing w:val="-3"/>
        </w:rPr>
        <w:t xml:space="preserve"> </w:t>
      </w:r>
      <w:r>
        <w:rPr>
          <w:rFonts w:ascii="Trebuchet MS" w:hAnsi="Trebuchet MS"/>
          <w:i/>
        </w:rPr>
        <w:t>Integral</w:t>
      </w:r>
      <w:r>
        <w:t>,</w:t>
      </w:r>
      <w:r>
        <w:rPr>
          <w:spacing w:val="-1"/>
        </w:rPr>
        <w:t xml:space="preserve"> </w:t>
      </w:r>
      <w:r>
        <w:t>implementado</w:t>
      </w:r>
      <w:r>
        <w:rPr>
          <w:spacing w:val="-2"/>
        </w:rPr>
        <w:t xml:space="preserve"> </w:t>
      </w:r>
      <w:r>
        <w:t>por</w:t>
      </w:r>
      <w:r>
        <w:rPr>
          <w:spacing w:val="-2"/>
        </w:rPr>
        <w:t xml:space="preserve"> </w:t>
      </w:r>
      <w:r>
        <w:t>el</w:t>
      </w:r>
      <w:r>
        <w:rPr>
          <w:spacing w:val="-2"/>
        </w:rPr>
        <w:t xml:space="preserve"> </w:t>
      </w:r>
      <w:r>
        <w:t>SNDIF</w:t>
      </w:r>
      <w:r>
        <w:rPr>
          <w:spacing w:val="-2"/>
        </w:rPr>
        <w:t xml:space="preserve"> </w:t>
      </w:r>
      <w:r>
        <w:t>a</w:t>
      </w:r>
      <w:r>
        <w:rPr>
          <w:spacing w:val="-2"/>
        </w:rPr>
        <w:t xml:space="preserve"> </w:t>
      </w:r>
      <w:r>
        <w:t xml:space="preserve">nivel </w:t>
      </w:r>
      <w:r>
        <w:rPr>
          <w:w w:val="105"/>
        </w:rPr>
        <w:t>federal, ha tenido como objetivo contribuir al bienestar de las personas que, por sus condiciones</w:t>
      </w:r>
      <w:r>
        <w:rPr>
          <w:spacing w:val="-5"/>
          <w:w w:val="105"/>
        </w:rPr>
        <w:t xml:space="preserve"> </w:t>
      </w:r>
      <w:r>
        <w:rPr>
          <w:w w:val="105"/>
        </w:rPr>
        <w:t>físicas,</w:t>
      </w:r>
      <w:r>
        <w:rPr>
          <w:spacing w:val="-3"/>
          <w:w w:val="105"/>
        </w:rPr>
        <w:t xml:space="preserve"> </w:t>
      </w:r>
      <w:r>
        <w:rPr>
          <w:w w:val="105"/>
        </w:rPr>
        <w:t>mentales,</w:t>
      </w:r>
      <w:r>
        <w:rPr>
          <w:spacing w:val="-4"/>
          <w:w w:val="105"/>
        </w:rPr>
        <w:t xml:space="preserve"> </w:t>
      </w:r>
      <w:r>
        <w:rPr>
          <w:w w:val="105"/>
        </w:rPr>
        <w:t>jurídicas,</w:t>
      </w:r>
      <w:r>
        <w:rPr>
          <w:spacing w:val="-4"/>
          <w:w w:val="105"/>
        </w:rPr>
        <w:t xml:space="preserve"> </w:t>
      </w:r>
      <w:r>
        <w:rPr>
          <w:w w:val="105"/>
        </w:rPr>
        <w:t>económicas</w:t>
      </w:r>
      <w:r>
        <w:rPr>
          <w:spacing w:val="-6"/>
          <w:w w:val="105"/>
        </w:rPr>
        <w:t xml:space="preserve"> </w:t>
      </w:r>
      <w:r>
        <w:rPr>
          <w:w w:val="105"/>
        </w:rPr>
        <w:t>o</w:t>
      </w:r>
      <w:r>
        <w:rPr>
          <w:spacing w:val="-3"/>
          <w:w w:val="105"/>
        </w:rPr>
        <w:t xml:space="preserve"> </w:t>
      </w:r>
      <w:r>
        <w:rPr>
          <w:w w:val="105"/>
        </w:rPr>
        <w:t>sociales,</w:t>
      </w:r>
      <w:r>
        <w:rPr>
          <w:spacing w:val="-4"/>
          <w:w w:val="105"/>
        </w:rPr>
        <w:t xml:space="preserve"> </w:t>
      </w:r>
      <w:r>
        <w:rPr>
          <w:w w:val="105"/>
        </w:rPr>
        <w:t>requieran</w:t>
      </w:r>
      <w:r>
        <w:rPr>
          <w:spacing w:val="-5"/>
          <w:w w:val="105"/>
        </w:rPr>
        <w:t xml:space="preserve"> </w:t>
      </w:r>
      <w:r>
        <w:rPr>
          <w:w w:val="105"/>
        </w:rPr>
        <w:t>de</w:t>
      </w:r>
      <w:r>
        <w:rPr>
          <w:spacing w:val="-4"/>
          <w:w w:val="105"/>
        </w:rPr>
        <w:t xml:space="preserve"> </w:t>
      </w:r>
      <w:r>
        <w:rPr>
          <w:w w:val="105"/>
        </w:rPr>
        <w:t>servicios de</w:t>
      </w:r>
      <w:r>
        <w:rPr>
          <w:spacing w:val="-11"/>
          <w:w w:val="105"/>
        </w:rPr>
        <w:t xml:space="preserve"> </w:t>
      </w:r>
      <w:r>
        <w:rPr>
          <w:w w:val="105"/>
        </w:rPr>
        <w:t>salud,</w:t>
      </w:r>
      <w:r>
        <w:rPr>
          <w:spacing w:val="-10"/>
          <w:w w:val="105"/>
        </w:rPr>
        <w:t xml:space="preserve"> </w:t>
      </w:r>
      <w:r>
        <w:rPr>
          <w:w w:val="105"/>
        </w:rPr>
        <w:t>educación,</w:t>
      </w:r>
      <w:r>
        <w:rPr>
          <w:spacing w:val="-12"/>
          <w:w w:val="105"/>
        </w:rPr>
        <w:t xml:space="preserve"> </w:t>
      </w:r>
      <w:r>
        <w:rPr>
          <w:w w:val="105"/>
        </w:rPr>
        <w:t>capacitación</w:t>
      </w:r>
      <w:r>
        <w:rPr>
          <w:spacing w:val="-13"/>
          <w:w w:val="105"/>
        </w:rPr>
        <w:t xml:space="preserve"> </w:t>
      </w:r>
      <w:r>
        <w:rPr>
          <w:w w:val="105"/>
        </w:rPr>
        <w:t>y</w:t>
      </w:r>
      <w:r>
        <w:rPr>
          <w:spacing w:val="-11"/>
          <w:w w:val="105"/>
        </w:rPr>
        <w:t xml:space="preserve"> </w:t>
      </w:r>
      <w:r>
        <w:rPr>
          <w:w w:val="105"/>
        </w:rPr>
        <w:t>recreación</w:t>
      </w:r>
      <w:r>
        <w:rPr>
          <w:spacing w:val="-10"/>
          <w:w w:val="105"/>
        </w:rPr>
        <w:t xml:space="preserve"> </w:t>
      </w:r>
      <w:r>
        <w:rPr>
          <w:w w:val="105"/>
        </w:rPr>
        <w:t>basados</w:t>
      </w:r>
      <w:r>
        <w:rPr>
          <w:spacing w:val="-13"/>
          <w:w w:val="105"/>
        </w:rPr>
        <w:t xml:space="preserve"> </w:t>
      </w:r>
      <w:r>
        <w:rPr>
          <w:w w:val="105"/>
        </w:rPr>
        <w:t>en</w:t>
      </w:r>
      <w:r>
        <w:rPr>
          <w:spacing w:val="-13"/>
          <w:w w:val="105"/>
        </w:rPr>
        <w:t xml:space="preserve"> </w:t>
      </w:r>
      <w:r>
        <w:rPr>
          <w:w w:val="105"/>
        </w:rPr>
        <w:t>el</w:t>
      </w:r>
      <w:r>
        <w:rPr>
          <w:spacing w:val="-13"/>
          <w:w w:val="105"/>
        </w:rPr>
        <w:t xml:space="preserve"> </w:t>
      </w:r>
      <w:r>
        <w:rPr>
          <w:w w:val="105"/>
        </w:rPr>
        <w:t>estudio</w:t>
      </w:r>
      <w:r>
        <w:rPr>
          <w:spacing w:val="-12"/>
          <w:w w:val="105"/>
        </w:rPr>
        <w:t xml:space="preserve"> </w:t>
      </w:r>
      <w:r>
        <w:rPr>
          <w:w w:val="105"/>
        </w:rPr>
        <w:t>personalizado</w:t>
      </w:r>
      <w:r>
        <w:rPr>
          <w:spacing w:val="-12"/>
          <w:w w:val="105"/>
        </w:rPr>
        <w:t xml:space="preserve"> </w:t>
      </w:r>
      <w:r>
        <w:rPr>
          <w:w w:val="105"/>
        </w:rPr>
        <w:t>de sus necesidades para su protección.</w:t>
      </w:r>
    </w:p>
    <w:p w14:paraId="6819C1B6" w14:textId="77777777" w:rsidR="00813428" w:rsidRDefault="00813428">
      <w:pPr>
        <w:pStyle w:val="Textoindependiente"/>
        <w:spacing w:before="49"/>
      </w:pPr>
    </w:p>
    <w:p w14:paraId="3F295C34" w14:textId="77777777" w:rsidR="00813428" w:rsidRDefault="00000000">
      <w:pPr>
        <w:pStyle w:val="Textoindependiente"/>
        <w:spacing w:line="285" w:lineRule="auto"/>
        <w:ind w:left="262" w:right="259"/>
        <w:jc w:val="both"/>
      </w:pPr>
      <w:r>
        <w:rPr>
          <w:w w:val="105"/>
        </w:rPr>
        <w:t>El Programa opera a través de dos componentes: el primero se enfoca en la prevención, rehabilitación e inclusión de personas con discapacidad o en riesgo de presentarla; el</w:t>
      </w:r>
      <w:r>
        <w:rPr>
          <w:spacing w:val="-2"/>
          <w:w w:val="105"/>
        </w:rPr>
        <w:t xml:space="preserve"> </w:t>
      </w:r>
      <w:r>
        <w:rPr>
          <w:w w:val="105"/>
        </w:rPr>
        <w:t>segundo, se orienta en el cuidado alternativo</w:t>
      </w:r>
      <w:r>
        <w:rPr>
          <w:spacing w:val="-2"/>
          <w:w w:val="105"/>
        </w:rPr>
        <w:t xml:space="preserve"> </w:t>
      </w:r>
      <w:r>
        <w:rPr>
          <w:w w:val="105"/>
        </w:rPr>
        <w:t>o acogimiento residencial de niñas, niños, adolescentes y adultos mayores sin cuidado parental o familiar, así como en</w:t>
      </w:r>
      <w:r>
        <w:rPr>
          <w:spacing w:val="-1"/>
          <w:w w:val="105"/>
        </w:rPr>
        <w:t xml:space="preserve"> </w:t>
      </w:r>
      <w:r>
        <w:rPr>
          <w:w w:val="105"/>
        </w:rPr>
        <w:t>brindar</w:t>
      </w:r>
      <w:r>
        <w:rPr>
          <w:spacing w:val="-2"/>
          <w:w w:val="105"/>
        </w:rPr>
        <w:t xml:space="preserve"> </w:t>
      </w:r>
      <w:r>
        <w:rPr>
          <w:w w:val="105"/>
        </w:rPr>
        <w:t>servicios</w:t>
      </w:r>
      <w:r>
        <w:rPr>
          <w:spacing w:val="-2"/>
          <w:w w:val="105"/>
        </w:rPr>
        <w:t xml:space="preserve"> </w:t>
      </w:r>
      <w:r>
        <w:rPr>
          <w:w w:val="105"/>
        </w:rPr>
        <w:t>de</w:t>
      </w:r>
      <w:r>
        <w:rPr>
          <w:spacing w:val="-1"/>
          <w:w w:val="105"/>
        </w:rPr>
        <w:t xml:space="preserve"> </w:t>
      </w:r>
      <w:r>
        <w:rPr>
          <w:w w:val="105"/>
        </w:rPr>
        <w:t>recreación</w:t>
      </w:r>
      <w:r>
        <w:rPr>
          <w:spacing w:val="-1"/>
          <w:w w:val="105"/>
        </w:rPr>
        <w:t xml:space="preserve"> </w:t>
      </w:r>
      <w:r>
        <w:rPr>
          <w:w w:val="105"/>
        </w:rPr>
        <w:t>y</w:t>
      </w:r>
      <w:r>
        <w:rPr>
          <w:spacing w:val="-1"/>
          <w:w w:val="105"/>
        </w:rPr>
        <w:t xml:space="preserve"> </w:t>
      </w:r>
      <w:r>
        <w:rPr>
          <w:w w:val="105"/>
        </w:rPr>
        <w:t>esparcimiento</w:t>
      </w:r>
      <w:r>
        <w:rPr>
          <w:spacing w:val="-1"/>
          <w:w w:val="105"/>
        </w:rPr>
        <w:t xml:space="preserve"> </w:t>
      </w:r>
      <w:r>
        <w:rPr>
          <w:w w:val="105"/>
        </w:rPr>
        <w:t>para</w:t>
      </w:r>
      <w:r>
        <w:rPr>
          <w:spacing w:val="-1"/>
          <w:w w:val="105"/>
        </w:rPr>
        <w:t xml:space="preserve"> </w:t>
      </w:r>
      <w:r>
        <w:rPr>
          <w:w w:val="105"/>
        </w:rPr>
        <w:t>la población de</w:t>
      </w:r>
      <w:r>
        <w:rPr>
          <w:spacing w:val="-1"/>
          <w:w w:val="105"/>
        </w:rPr>
        <w:t xml:space="preserve"> </w:t>
      </w:r>
      <w:r>
        <w:rPr>
          <w:spacing w:val="-2"/>
          <w:w w:val="105"/>
        </w:rPr>
        <w:t>escasos</w:t>
      </w:r>
    </w:p>
    <w:p w14:paraId="30C2FEC0" w14:textId="77777777" w:rsidR="00813428" w:rsidRDefault="00000000">
      <w:pPr>
        <w:pStyle w:val="Textoindependiente"/>
        <w:spacing w:before="212"/>
        <w:rPr>
          <w:sz w:val="20"/>
        </w:rPr>
      </w:pPr>
      <w:r>
        <w:rPr>
          <w:noProof/>
          <w:sz w:val="20"/>
        </w:rPr>
        <mc:AlternateContent>
          <mc:Choice Requires="wps">
            <w:drawing>
              <wp:anchor distT="0" distB="0" distL="0" distR="0" simplePos="0" relativeHeight="487590400" behindDoc="1" locked="0" layoutInCell="1" allowOverlap="1" wp14:anchorId="45DBFEC7" wp14:editId="23C9E6BF">
                <wp:simplePos x="0" y="0"/>
                <wp:positionH relativeFrom="page">
                  <wp:posOffset>1080820</wp:posOffset>
                </wp:positionH>
                <wp:positionV relativeFrom="paragraph">
                  <wp:posOffset>296075</wp:posOffset>
                </wp:positionV>
                <wp:extent cx="1829435" cy="7620"/>
                <wp:effectExtent l="0" t="0" r="0" b="0"/>
                <wp:wrapTopAndBottom/>
                <wp:docPr id="8" name="Graphic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7620"/>
                        </a:xfrm>
                        <a:custGeom>
                          <a:avLst/>
                          <a:gdLst/>
                          <a:ahLst/>
                          <a:cxnLst/>
                          <a:rect l="l" t="t" r="r" b="b"/>
                          <a:pathLst>
                            <a:path w="1829435" h="7620">
                              <a:moveTo>
                                <a:pt x="1829054" y="0"/>
                              </a:moveTo>
                              <a:lnTo>
                                <a:pt x="0" y="0"/>
                              </a:lnTo>
                              <a:lnTo>
                                <a:pt x="0" y="7620"/>
                              </a:lnTo>
                              <a:lnTo>
                                <a:pt x="1829054" y="7620"/>
                              </a:lnTo>
                              <a:lnTo>
                                <a:pt x="182905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889F487" id="Graphic 8" o:spid="_x0000_s1026" style="position:absolute;margin-left:85.1pt;margin-top:23.3pt;width:144.05pt;height:.6pt;z-index:-15726080;visibility:visible;mso-wrap-style:square;mso-wrap-distance-left:0;mso-wrap-distance-top:0;mso-wrap-distance-right:0;mso-wrap-distance-bottom:0;mso-position-horizontal:absolute;mso-position-horizontal-relative:page;mso-position-vertical:absolute;mso-position-vertical-relative:text;v-text-anchor:top" coordsize="1829435,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" path="m1829054,l,,,7620r1829054,l1829054,xe" fillcolor="black" stroked="f">
                <v:path arrowok="t"/>
                <w10:wrap type="topAndBottom" anchorx="page"/>
              </v:shape>
            </w:pict>
          </mc:Fallback>
        </mc:AlternateContent>
      </w:r>
    </w:p>
    <w:p w14:paraId="43B3C6A5" w14:textId="77777777" w:rsidR="00813428" w:rsidRDefault="00000000">
      <w:pPr>
        <w:spacing w:before="164" w:line="285" w:lineRule="auto"/>
        <w:ind w:left="262" w:right="259"/>
        <w:jc w:val="both"/>
        <w:rPr>
          <w:sz w:val="18"/>
        </w:rPr>
      </w:pPr>
      <w:bookmarkStart w:id="27" w:name="_bookmark27"/>
      <w:bookmarkEnd w:id="27"/>
      <w:r>
        <w:rPr>
          <w:w w:val="105"/>
          <w:position w:val="6"/>
          <w:sz w:val="11"/>
        </w:rPr>
        <w:t>6</w:t>
      </w:r>
      <w:r>
        <w:rPr>
          <w:spacing w:val="7"/>
          <w:w w:val="105"/>
          <w:position w:val="6"/>
          <w:sz w:val="11"/>
        </w:rPr>
        <w:t xml:space="preserve"> </w:t>
      </w:r>
      <w:proofErr w:type="gramStart"/>
      <w:r>
        <w:rPr>
          <w:w w:val="105"/>
          <w:sz w:val="18"/>
        </w:rPr>
        <w:t>Dichas</w:t>
      </w:r>
      <w:proofErr w:type="gramEnd"/>
      <w:r>
        <w:rPr>
          <w:spacing w:val="-13"/>
          <w:w w:val="105"/>
          <w:sz w:val="18"/>
        </w:rPr>
        <w:t xml:space="preserve"> </w:t>
      </w:r>
      <w:r>
        <w:rPr>
          <w:w w:val="105"/>
          <w:sz w:val="18"/>
        </w:rPr>
        <w:t>atribuciones</w:t>
      </w:r>
      <w:r>
        <w:rPr>
          <w:spacing w:val="-13"/>
          <w:w w:val="105"/>
          <w:sz w:val="18"/>
        </w:rPr>
        <w:t xml:space="preserve"> </w:t>
      </w:r>
      <w:r>
        <w:rPr>
          <w:w w:val="105"/>
          <w:sz w:val="18"/>
        </w:rPr>
        <w:t>provienen</w:t>
      </w:r>
      <w:r>
        <w:rPr>
          <w:spacing w:val="-14"/>
          <w:w w:val="105"/>
          <w:sz w:val="18"/>
        </w:rPr>
        <w:t xml:space="preserve"> </w:t>
      </w:r>
      <w:r>
        <w:rPr>
          <w:w w:val="105"/>
          <w:sz w:val="18"/>
        </w:rPr>
        <w:t>de</w:t>
      </w:r>
      <w:r>
        <w:rPr>
          <w:spacing w:val="-13"/>
          <w:w w:val="105"/>
          <w:sz w:val="18"/>
        </w:rPr>
        <w:t xml:space="preserve"> </w:t>
      </w:r>
      <w:r>
        <w:rPr>
          <w:w w:val="105"/>
          <w:sz w:val="18"/>
        </w:rPr>
        <w:t>las</w:t>
      </w:r>
      <w:r>
        <w:rPr>
          <w:spacing w:val="-12"/>
          <w:w w:val="105"/>
          <w:sz w:val="18"/>
        </w:rPr>
        <w:t xml:space="preserve"> </w:t>
      </w:r>
      <w:r>
        <w:rPr>
          <w:w w:val="105"/>
          <w:sz w:val="18"/>
        </w:rPr>
        <w:t>disposiciones</w:t>
      </w:r>
      <w:r>
        <w:rPr>
          <w:spacing w:val="-13"/>
          <w:w w:val="105"/>
          <w:sz w:val="18"/>
        </w:rPr>
        <w:t xml:space="preserve"> </w:t>
      </w:r>
      <w:r>
        <w:rPr>
          <w:w w:val="105"/>
          <w:sz w:val="18"/>
        </w:rPr>
        <w:t>estipuladas</w:t>
      </w:r>
      <w:r>
        <w:rPr>
          <w:spacing w:val="-13"/>
          <w:w w:val="105"/>
          <w:sz w:val="18"/>
        </w:rPr>
        <w:t xml:space="preserve"> </w:t>
      </w:r>
      <w:r>
        <w:rPr>
          <w:w w:val="105"/>
          <w:sz w:val="18"/>
        </w:rPr>
        <w:t>en</w:t>
      </w:r>
      <w:r>
        <w:rPr>
          <w:spacing w:val="-14"/>
          <w:w w:val="105"/>
          <w:sz w:val="18"/>
        </w:rPr>
        <w:t xml:space="preserve"> </w:t>
      </w:r>
      <w:r>
        <w:rPr>
          <w:w w:val="105"/>
          <w:sz w:val="18"/>
        </w:rPr>
        <w:t>los</w:t>
      </w:r>
      <w:r>
        <w:rPr>
          <w:spacing w:val="-12"/>
          <w:w w:val="105"/>
          <w:sz w:val="18"/>
        </w:rPr>
        <w:t xml:space="preserve"> </w:t>
      </w:r>
      <w:r>
        <w:rPr>
          <w:w w:val="105"/>
          <w:sz w:val="18"/>
        </w:rPr>
        <w:t>siguientes</w:t>
      </w:r>
      <w:r>
        <w:rPr>
          <w:spacing w:val="-13"/>
          <w:w w:val="105"/>
          <w:sz w:val="18"/>
        </w:rPr>
        <w:t xml:space="preserve"> </w:t>
      </w:r>
      <w:r>
        <w:rPr>
          <w:w w:val="105"/>
          <w:sz w:val="18"/>
        </w:rPr>
        <w:t>artículos:</w:t>
      </w:r>
      <w:r>
        <w:rPr>
          <w:spacing w:val="-13"/>
          <w:w w:val="105"/>
          <w:sz w:val="18"/>
        </w:rPr>
        <w:t xml:space="preserve"> </w:t>
      </w:r>
      <w:r>
        <w:rPr>
          <w:w w:val="105"/>
          <w:sz w:val="18"/>
        </w:rPr>
        <w:t>el</w:t>
      </w:r>
      <w:r>
        <w:rPr>
          <w:spacing w:val="-14"/>
          <w:w w:val="105"/>
          <w:sz w:val="18"/>
        </w:rPr>
        <w:t xml:space="preserve"> </w:t>
      </w:r>
      <w:r>
        <w:rPr>
          <w:w w:val="105"/>
          <w:sz w:val="18"/>
        </w:rPr>
        <w:t>artículo</w:t>
      </w:r>
      <w:r>
        <w:rPr>
          <w:spacing w:val="-13"/>
          <w:w w:val="105"/>
          <w:sz w:val="18"/>
        </w:rPr>
        <w:t xml:space="preserve"> </w:t>
      </w:r>
      <w:r>
        <w:rPr>
          <w:w w:val="105"/>
          <w:sz w:val="18"/>
        </w:rPr>
        <w:t xml:space="preserve">172, </w:t>
      </w:r>
      <w:r>
        <w:rPr>
          <w:sz w:val="18"/>
        </w:rPr>
        <w:t>de</w:t>
      </w:r>
      <w:r>
        <w:rPr>
          <w:spacing w:val="-3"/>
          <w:sz w:val="18"/>
        </w:rPr>
        <w:t xml:space="preserve"> </w:t>
      </w:r>
      <w:r>
        <w:rPr>
          <w:sz w:val="18"/>
        </w:rPr>
        <w:t>la</w:t>
      </w:r>
      <w:r>
        <w:rPr>
          <w:spacing w:val="-2"/>
          <w:sz w:val="18"/>
        </w:rPr>
        <w:t xml:space="preserve"> </w:t>
      </w:r>
      <w:r>
        <w:rPr>
          <w:sz w:val="18"/>
        </w:rPr>
        <w:t>Ley</w:t>
      </w:r>
      <w:r>
        <w:rPr>
          <w:spacing w:val="-3"/>
          <w:sz w:val="18"/>
        </w:rPr>
        <w:t xml:space="preserve"> </w:t>
      </w:r>
      <w:r>
        <w:rPr>
          <w:sz w:val="18"/>
        </w:rPr>
        <w:t>General</w:t>
      </w:r>
      <w:r>
        <w:rPr>
          <w:spacing w:val="-3"/>
          <w:sz w:val="18"/>
        </w:rPr>
        <w:t xml:space="preserve"> </w:t>
      </w:r>
      <w:r>
        <w:rPr>
          <w:sz w:val="18"/>
        </w:rPr>
        <w:t>de</w:t>
      </w:r>
      <w:r>
        <w:rPr>
          <w:spacing w:val="-3"/>
          <w:sz w:val="18"/>
        </w:rPr>
        <w:t xml:space="preserve"> </w:t>
      </w:r>
      <w:r>
        <w:rPr>
          <w:sz w:val="18"/>
        </w:rPr>
        <w:t>Salud;</w:t>
      </w:r>
      <w:r>
        <w:rPr>
          <w:spacing w:val="-3"/>
          <w:sz w:val="18"/>
        </w:rPr>
        <w:t xml:space="preserve"> </w:t>
      </w:r>
      <w:r>
        <w:rPr>
          <w:sz w:val="18"/>
        </w:rPr>
        <w:t>7, 9,</w:t>
      </w:r>
      <w:r>
        <w:rPr>
          <w:spacing w:val="-2"/>
          <w:sz w:val="18"/>
        </w:rPr>
        <w:t xml:space="preserve"> </w:t>
      </w:r>
      <w:r>
        <w:rPr>
          <w:sz w:val="18"/>
        </w:rPr>
        <w:t>15,</w:t>
      </w:r>
      <w:r>
        <w:rPr>
          <w:spacing w:val="-2"/>
          <w:sz w:val="18"/>
        </w:rPr>
        <w:t xml:space="preserve"> </w:t>
      </w:r>
      <w:r>
        <w:rPr>
          <w:sz w:val="18"/>
        </w:rPr>
        <w:t>24,</w:t>
      </w:r>
      <w:r>
        <w:rPr>
          <w:spacing w:val="-2"/>
          <w:sz w:val="18"/>
        </w:rPr>
        <w:t xml:space="preserve"> </w:t>
      </w:r>
      <w:r>
        <w:rPr>
          <w:sz w:val="18"/>
        </w:rPr>
        <w:t>27</w:t>
      </w:r>
      <w:r>
        <w:rPr>
          <w:spacing w:val="-2"/>
          <w:sz w:val="18"/>
        </w:rPr>
        <w:t xml:space="preserve"> </w:t>
      </w:r>
      <w:r>
        <w:rPr>
          <w:sz w:val="18"/>
        </w:rPr>
        <w:t>y</w:t>
      </w:r>
      <w:r>
        <w:rPr>
          <w:spacing w:val="-3"/>
          <w:sz w:val="18"/>
        </w:rPr>
        <w:t xml:space="preserve"> </w:t>
      </w:r>
      <w:r>
        <w:rPr>
          <w:sz w:val="18"/>
        </w:rPr>
        <w:t>28,</w:t>
      </w:r>
      <w:r>
        <w:rPr>
          <w:spacing w:val="-2"/>
          <w:sz w:val="18"/>
        </w:rPr>
        <w:t xml:space="preserve"> </w:t>
      </w:r>
      <w:r>
        <w:rPr>
          <w:sz w:val="18"/>
        </w:rPr>
        <w:t>de</w:t>
      </w:r>
      <w:r>
        <w:rPr>
          <w:spacing w:val="-3"/>
          <w:sz w:val="18"/>
        </w:rPr>
        <w:t xml:space="preserve"> </w:t>
      </w:r>
      <w:r>
        <w:rPr>
          <w:sz w:val="18"/>
        </w:rPr>
        <w:t>la</w:t>
      </w:r>
      <w:r>
        <w:rPr>
          <w:spacing w:val="-2"/>
          <w:sz w:val="18"/>
        </w:rPr>
        <w:t xml:space="preserve"> </w:t>
      </w:r>
      <w:r>
        <w:rPr>
          <w:sz w:val="18"/>
        </w:rPr>
        <w:t>Ley</w:t>
      </w:r>
      <w:r>
        <w:rPr>
          <w:spacing w:val="-3"/>
          <w:sz w:val="18"/>
        </w:rPr>
        <w:t xml:space="preserve"> </w:t>
      </w:r>
      <w:r>
        <w:rPr>
          <w:sz w:val="18"/>
        </w:rPr>
        <w:t>de</w:t>
      </w:r>
      <w:r>
        <w:rPr>
          <w:spacing w:val="-1"/>
          <w:sz w:val="18"/>
        </w:rPr>
        <w:t xml:space="preserve"> </w:t>
      </w:r>
      <w:r>
        <w:rPr>
          <w:sz w:val="18"/>
        </w:rPr>
        <w:t>Asistencia</w:t>
      </w:r>
      <w:r>
        <w:rPr>
          <w:spacing w:val="-2"/>
          <w:sz w:val="18"/>
        </w:rPr>
        <w:t xml:space="preserve"> </w:t>
      </w:r>
      <w:r>
        <w:rPr>
          <w:sz w:val="18"/>
        </w:rPr>
        <w:t>Social,</w:t>
      </w:r>
      <w:r>
        <w:rPr>
          <w:spacing w:val="-2"/>
          <w:sz w:val="18"/>
        </w:rPr>
        <w:t xml:space="preserve"> </w:t>
      </w:r>
      <w:r>
        <w:rPr>
          <w:sz w:val="18"/>
        </w:rPr>
        <w:t>publicadas en</w:t>
      </w:r>
      <w:r>
        <w:rPr>
          <w:spacing w:val="-3"/>
          <w:sz w:val="18"/>
        </w:rPr>
        <w:t xml:space="preserve"> </w:t>
      </w:r>
      <w:r>
        <w:rPr>
          <w:sz w:val="18"/>
        </w:rPr>
        <w:t>el</w:t>
      </w:r>
      <w:r>
        <w:rPr>
          <w:spacing w:val="-3"/>
          <w:sz w:val="18"/>
        </w:rPr>
        <w:t xml:space="preserve"> </w:t>
      </w:r>
      <w:r>
        <w:rPr>
          <w:sz w:val="18"/>
        </w:rPr>
        <w:t>Diario</w:t>
      </w:r>
      <w:r>
        <w:rPr>
          <w:spacing w:val="-3"/>
          <w:sz w:val="18"/>
        </w:rPr>
        <w:t xml:space="preserve"> </w:t>
      </w:r>
      <w:r>
        <w:rPr>
          <w:sz w:val="18"/>
        </w:rPr>
        <w:t xml:space="preserve">Oficial </w:t>
      </w:r>
      <w:r>
        <w:rPr>
          <w:w w:val="105"/>
          <w:sz w:val="18"/>
        </w:rPr>
        <w:t>de</w:t>
      </w:r>
      <w:r>
        <w:rPr>
          <w:spacing w:val="-4"/>
          <w:w w:val="105"/>
          <w:sz w:val="18"/>
        </w:rPr>
        <w:t xml:space="preserve"> </w:t>
      </w:r>
      <w:r>
        <w:rPr>
          <w:w w:val="105"/>
          <w:sz w:val="18"/>
        </w:rPr>
        <w:t>la</w:t>
      </w:r>
      <w:r>
        <w:rPr>
          <w:spacing w:val="-3"/>
          <w:w w:val="105"/>
          <w:sz w:val="18"/>
        </w:rPr>
        <w:t xml:space="preserve"> </w:t>
      </w:r>
      <w:r>
        <w:rPr>
          <w:w w:val="105"/>
          <w:sz w:val="18"/>
        </w:rPr>
        <w:t>Federación</w:t>
      </w:r>
      <w:r>
        <w:rPr>
          <w:spacing w:val="-4"/>
          <w:w w:val="105"/>
          <w:sz w:val="18"/>
        </w:rPr>
        <w:t xml:space="preserve"> </w:t>
      </w:r>
      <w:r>
        <w:rPr>
          <w:w w:val="105"/>
          <w:sz w:val="18"/>
        </w:rPr>
        <w:t>el</w:t>
      </w:r>
      <w:r>
        <w:rPr>
          <w:spacing w:val="-4"/>
          <w:w w:val="105"/>
          <w:sz w:val="18"/>
        </w:rPr>
        <w:t xml:space="preserve"> </w:t>
      </w:r>
      <w:r>
        <w:rPr>
          <w:w w:val="105"/>
          <w:sz w:val="18"/>
        </w:rPr>
        <w:t>07/02/1944,</w:t>
      </w:r>
      <w:r>
        <w:rPr>
          <w:spacing w:val="-1"/>
          <w:w w:val="105"/>
          <w:sz w:val="18"/>
        </w:rPr>
        <w:t xml:space="preserve"> </w:t>
      </w:r>
      <w:r>
        <w:rPr>
          <w:w w:val="105"/>
          <w:sz w:val="18"/>
        </w:rPr>
        <w:t>y</w:t>
      </w:r>
      <w:r>
        <w:rPr>
          <w:spacing w:val="-4"/>
          <w:w w:val="105"/>
          <w:sz w:val="18"/>
        </w:rPr>
        <w:t xml:space="preserve"> </w:t>
      </w:r>
      <w:r>
        <w:rPr>
          <w:w w:val="105"/>
          <w:sz w:val="18"/>
        </w:rPr>
        <w:t>el</w:t>
      </w:r>
      <w:r>
        <w:rPr>
          <w:spacing w:val="-3"/>
          <w:w w:val="105"/>
          <w:sz w:val="18"/>
        </w:rPr>
        <w:t xml:space="preserve"> </w:t>
      </w:r>
      <w:r>
        <w:rPr>
          <w:w w:val="105"/>
          <w:sz w:val="18"/>
        </w:rPr>
        <w:t>02/09/2004,</w:t>
      </w:r>
      <w:r>
        <w:rPr>
          <w:spacing w:val="-3"/>
          <w:w w:val="105"/>
          <w:sz w:val="18"/>
        </w:rPr>
        <w:t xml:space="preserve"> </w:t>
      </w:r>
      <w:r>
        <w:rPr>
          <w:w w:val="105"/>
          <w:sz w:val="18"/>
        </w:rPr>
        <w:t>cuya</w:t>
      </w:r>
      <w:r>
        <w:rPr>
          <w:spacing w:val="-3"/>
          <w:w w:val="105"/>
          <w:sz w:val="18"/>
        </w:rPr>
        <w:t xml:space="preserve"> </w:t>
      </w:r>
      <w:r>
        <w:rPr>
          <w:w w:val="105"/>
          <w:sz w:val="18"/>
        </w:rPr>
        <w:t>última</w:t>
      </w:r>
      <w:r>
        <w:rPr>
          <w:spacing w:val="-4"/>
          <w:w w:val="105"/>
          <w:sz w:val="18"/>
        </w:rPr>
        <w:t xml:space="preserve"> </w:t>
      </w:r>
      <w:r>
        <w:rPr>
          <w:w w:val="105"/>
          <w:sz w:val="18"/>
        </w:rPr>
        <w:t>reforma</w:t>
      </w:r>
      <w:r>
        <w:rPr>
          <w:spacing w:val="-3"/>
          <w:w w:val="105"/>
          <w:sz w:val="18"/>
        </w:rPr>
        <w:t xml:space="preserve"> </w:t>
      </w:r>
      <w:r>
        <w:rPr>
          <w:w w:val="105"/>
          <w:sz w:val="18"/>
        </w:rPr>
        <w:t>se</w:t>
      </w:r>
      <w:r>
        <w:rPr>
          <w:spacing w:val="-4"/>
          <w:w w:val="105"/>
          <w:sz w:val="18"/>
        </w:rPr>
        <w:t xml:space="preserve"> </w:t>
      </w:r>
      <w:r>
        <w:rPr>
          <w:w w:val="105"/>
          <w:sz w:val="18"/>
        </w:rPr>
        <w:t>publicó</w:t>
      </w:r>
      <w:r>
        <w:rPr>
          <w:spacing w:val="-3"/>
          <w:w w:val="105"/>
          <w:sz w:val="18"/>
        </w:rPr>
        <w:t xml:space="preserve"> </w:t>
      </w:r>
      <w:r>
        <w:rPr>
          <w:w w:val="105"/>
          <w:sz w:val="18"/>
        </w:rPr>
        <w:t>en</w:t>
      </w:r>
      <w:r>
        <w:rPr>
          <w:spacing w:val="-4"/>
          <w:w w:val="105"/>
          <w:sz w:val="18"/>
        </w:rPr>
        <w:t xml:space="preserve"> </w:t>
      </w:r>
      <w:r>
        <w:rPr>
          <w:w w:val="105"/>
          <w:sz w:val="18"/>
        </w:rPr>
        <w:t>el</w:t>
      </w:r>
      <w:r>
        <w:rPr>
          <w:spacing w:val="-4"/>
          <w:w w:val="105"/>
          <w:sz w:val="18"/>
        </w:rPr>
        <w:t xml:space="preserve"> </w:t>
      </w:r>
      <w:r>
        <w:rPr>
          <w:w w:val="105"/>
          <w:sz w:val="18"/>
        </w:rPr>
        <w:t>DOF</w:t>
      </w:r>
      <w:r>
        <w:rPr>
          <w:spacing w:val="-3"/>
          <w:w w:val="105"/>
          <w:sz w:val="18"/>
        </w:rPr>
        <w:t xml:space="preserve"> </w:t>
      </w:r>
      <w:r>
        <w:rPr>
          <w:w w:val="105"/>
          <w:sz w:val="18"/>
        </w:rPr>
        <w:t>el</w:t>
      </w:r>
      <w:r>
        <w:rPr>
          <w:spacing w:val="-4"/>
          <w:w w:val="105"/>
          <w:sz w:val="18"/>
        </w:rPr>
        <w:t xml:space="preserve"> </w:t>
      </w:r>
      <w:r>
        <w:rPr>
          <w:spacing w:val="-2"/>
          <w:w w:val="105"/>
          <w:sz w:val="18"/>
        </w:rPr>
        <w:t>01/04/2024.</w:t>
      </w:r>
    </w:p>
    <w:p w14:paraId="62D878F0" w14:textId="77777777" w:rsidR="00813428" w:rsidRDefault="00000000">
      <w:pPr>
        <w:spacing w:line="205" w:lineRule="exact"/>
        <w:ind w:left="262"/>
        <w:rPr>
          <w:sz w:val="18"/>
        </w:rPr>
      </w:pPr>
      <w:r>
        <w:rPr>
          <w:spacing w:val="-10"/>
          <w:sz w:val="18"/>
        </w:rPr>
        <w:t>.</w:t>
      </w:r>
    </w:p>
    <w:p w14:paraId="25A47697" w14:textId="77777777" w:rsidR="00813428" w:rsidRDefault="00813428">
      <w:pPr>
        <w:spacing w:line="205" w:lineRule="exact"/>
        <w:rPr>
          <w:sz w:val="18"/>
        </w:rPr>
        <w:sectPr w:rsidR="00813428">
          <w:pgSz w:w="12240" w:h="15840"/>
          <w:pgMar w:top="1640" w:right="1440" w:bottom="1440" w:left="1440" w:header="0" w:footer="1251" w:gutter="0"/>
          <w:cols w:space="720"/>
        </w:sectPr>
      </w:pPr>
    </w:p>
    <w:p w14:paraId="31664BCF" w14:textId="77777777" w:rsidR="00813428" w:rsidRDefault="00000000">
      <w:pPr>
        <w:pStyle w:val="Textoindependiente"/>
        <w:spacing w:before="105" w:line="285" w:lineRule="auto"/>
        <w:ind w:left="262" w:right="262"/>
        <w:jc w:val="both"/>
      </w:pPr>
      <w:r>
        <w:rPr>
          <w:w w:val="105"/>
        </w:rPr>
        <w:lastRenderedPageBreak/>
        <w:t>recursos económicos. La periodicidad con la que se otorgan</w:t>
      </w:r>
      <w:r>
        <w:rPr>
          <w:spacing w:val="-1"/>
          <w:w w:val="105"/>
        </w:rPr>
        <w:t xml:space="preserve"> </w:t>
      </w:r>
      <w:r>
        <w:rPr>
          <w:w w:val="105"/>
        </w:rPr>
        <w:t>los servicios depende de la inclusión social de los beneficiarios y esta puede ser mensual o anual.</w:t>
      </w:r>
    </w:p>
    <w:p w14:paraId="3C770C95" w14:textId="77777777" w:rsidR="00813428" w:rsidRDefault="00813428">
      <w:pPr>
        <w:pStyle w:val="Textoindependiente"/>
      </w:pPr>
    </w:p>
    <w:p w14:paraId="3E2A7570" w14:textId="77777777" w:rsidR="00813428" w:rsidRDefault="00813428">
      <w:pPr>
        <w:pStyle w:val="Textoindependiente"/>
        <w:spacing w:before="92"/>
      </w:pPr>
    </w:p>
    <w:p w14:paraId="7DE82433" w14:textId="77777777" w:rsidR="00813428" w:rsidRDefault="00000000">
      <w:pPr>
        <w:pStyle w:val="Prrafodelista"/>
        <w:numPr>
          <w:ilvl w:val="0"/>
          <w:numId w:val="12"/>
        </w:numPr>
        <w:tabs>
          <w:tab w:val="left" w:pos="504"/>
        </w:tabs>
        <w:ind w:left="504" w:hanging="242"/>
      </w:pPr>
      <w:bookmarkStart w:id="28" w:name="_bookmark28"/>
      <w:bookmarkEnd w:id="28"/>
      <w:r>
        <w:rPr>
          <w:spacing w:val="-4"/>
        </w:rPr>
        <w:t>VIVIENDA</w:t>
      </w:r>
      <w:r>
        <w:rPr>
          <w:spacing w:val="-3"/>
        </w:rPr>
        <w:t xml:space="preserve"> </w:t>
      </w:r>
      <w:r>
        <w:rPr>
          <w:spacing w:val="-2"/>
        </w:rPr>
        <w:t>ACCESIBLE</w:t>
      </w:r>
    </w:p>
    <w:p w14:paraId="4DC1A28D" w14:textId="77777777" w:rsidR="00813428" w:rsidRDefault="00813428">
      <w:pPr>
        <w:pStyle w:val="Textoindependiente"/>
        <w:spacing w:before="87"/>
      </w:pPr>
    </w:p>
    <w:p w14:paraId="1885D5F7" w14:textId="77777777" w:rsidR="00813428" w:rsidRDefault="00000000">
      <w:pPr>
        <w:pStyle w:val="Prrafodelista"/>
        <w:numPr>
          <w:ilvl w:val="1"/>
          <w:numId w:val="12"/>
        </w:numPr>
        <w:tabs>
          <w:tab w:val="left" w:pos="825"/>
          <w:tab w:val="left" w:pos="828"/>
        </w:tabs>
        <w:spacing w:line="283" w:lineRule="auto"/>
        <w:ind w:right="261" w:hanging="284"/>
        <w:jc w:val="both"/>
      </w:pPr>
      <w:bookmarkStart w:id="29" w:name="_bookmark29"/>
      <w:bookmarkEnd w:id="29"/>
      <w:r>
        <w:rPr>
          <w:w w:val="105"/>
        </w:rPr>
        <w:t>Se ruega proporcionar información sobre programas de vivienda que incluyen desarrollo</w:t>
      </w:r>
      <w:r>
        <w:rPr>
          <w:spacing w:val="-4"/>
          <w:w w:val="105"/>
        </w:rPr>
        <w:t xml:space="preserve"> </w:t>
      </w:r>
      <w:r>
        <w:rPr>
          <w:w w:val="105"/>
        </w:rPr>
        <w:t>de</w:t>
      </w:r>
      <w:r>
        <w:rPr>
          <w:spacing w:val="-5"/>
          <w:w w:val="105"/>
        </w:rPr>
        <w:t xml:space="preserve"> </w:t>
      </w:r>
      <w:r>
        <w:rPr>
          <w:w w:val="105"/>
        </w:rPr>
        <w:t>nueva</w:t>
      </w:r>
      <w:r>
        <w:rPr>
          <w:spacing w:val="-3"/>
          <w:w w:val="105"/>
        </w:rPr>
        <w:t xml:space="preserve"> </w:t>
      </w:r>
      <w:r>
        <w:rPr>
          <w:w w:val="105"/>
        </w:rPr>
        <w:t>vivienda</w:t>
      </w:r>
      <w:r>
        <w:rPr>
          <w:spacing w:val="-4"/>
          <w:w w:val="105"/>
        </w:rPr>
        <w:t xml:space="preserve"> </w:t>
      </w:r>
      <w:r>
        <w:rPr>
          <w:w w:val="105"/>
        </w:rPr>
        <w:t>y/o</w:t>
      </w:r>
      <w:r>
        <w:rPr>
          <w:spacing w:val="-4"/>
          <w:w w:val="105"/>
        </w:rPr>
        <w:t xml:space="preserve"> </w:t>
      </w:r>
      <w:r>
        <w:rPr>
          <w:w w:val="105"/>
        </w:rPr>
        <w:t>renovación</w:t>
      </w:r>
      <w:r>
        <w:rPr>
          <w:spacing w:val="-4"/>
          <w:w w:val="105"/>
        </w:rPr>
        <w:t xml:space="preserve"> </w:t>
      </w:r>
      <w:r>
        <w:rPr>
          <w:w w:val="105"/>
        </w:rPr>
        <w:t>de</w:t>
      </w:r>
      <w:r>
        <w:rPr>
          <w:spacing w:val="-5"/>
          <w:w w:val="105"/>
        </w:rPr>
        <w:t xml:space="preserve"> </w:t>
      </w:r>
      <w:r>
        <w:rPr>
          <w:w w:val="105"/>
        </w:rPr>
        <w:t>vivienda</w:t>
      </w:r>
      <w:r>
        <w:rPr>
          <w:spacing w:val="-4"/>
          <w:w w:val="105"/>
        </w:rPr>
        <w:t xml:space="preserve"> </w:t>
      </w:r>
      <w:r>
        <w:rPr>
          <w:w w:val="105"/>
        </w:rPr>
        <w:t>accesible</w:t>
      </w:r>
      <w:r>
        <w:rPr>
          <w:spacing w:val="-5"/>
          <w:w w:val="105"/>
        </w:rPr>
        <w:t xml:space="preserve"> </w:t>
      </w:r>
      <w:r>
        <w:rPr>
          <w:w w:val="105"/>
        </w:rPr>
        <w:t>a</w:t>
      </w:r>
      <w:r>
        <w:rPr>
          <w:spacing w:val="-2"/>
          <w:w w:val="105"/>
        </w:rPr>
        <w:t xml:space="preserve"> </w:t>
      </w:r>
      <w:r>
        <w:rPr>
          <w:w w:val="105"/>
        </w:rPr>
        <w:t>nivel</w:t>
      </w:r>
      <w:r>
        <w:rPr>
          <w:spacing w:val="-4"/>
          <w:w w:val="105"/>
        </w:rPr>
        <w:t xml:space="preserve"> </w:t>
      </w:r>
      <w:r>
        <w:rPr>
          <w:w w:val="105"/>
        </w:rPr>
        <w:t>federal y estatal. Se ruega precisar cuántas personas con discapacidad se han beneficiado de tales programas desde el 2022.</w:t>
      </w:r>
    </w:p>
    <w:p w14:paraId="616E16EE" w14:textId="77777777" w:rsidR="00813428" w:rsidRDefault="00813428">
      <w:pPr>
        <w:pStyle w:val="Textoindependiente"/>
        <w:spacing w:before="50"/>
      </w:pPr>
    </w:p>
    <w:p w14:paraId="57729D20" w14:textId="77777777" w:rsidR="00813428" w:rsidRDefault="00000000">
      <w:pPr>
        <w:pStyle w:val="Textoindependiente"/>
        <w:spacing w:line="283" w:lineRule="auto"/>
        <w:ind w:left="262" w:right="255"/>
        <w:jc w:val="both"/>
      </w:pPr>
      <w:r>
        <w:rPr>
          <w:spacing w:val="-2"/>
          <w:w w:val="105"/>
        </w:rPr>
        <w:t>En</w:t>
      </w:r>
      <w:r>
        <w:rPr>
          <w:spacing w:val="-10"/>
          <w:w w:val="105"/>
        </w:rPr>
        <w:t xml:space="preserve"> </w:t>
      </w:r>
      <w:r>
        <w:rPr>
          <w:spacing w:val="-2"/>
          <w:w w:val="105"/>
        </w:rPr>
        <w:t>la</w:t>
      </w:r>
      <w:r>
        <w:rPr>
          <w:spacing w:val="-9"/>
          <w:w w:val="105"/>
        </w:rPr>
        <w:t xml:space="preserve"> </w:t>
      </w:r>
      <w:r>
        <w:rPr>
          <w:spacing w:val="-2"/>
          <w:w w:val="105"/>
        </w:rPr>
        <w:t>Ley</w:t>
      </w:r>
      <w:r>
        <w:rPr>
          <w:spacing w:val="-10"/>
          <w:w w:val="105"/>
        </w:rPr>
        <w:t xml:space="preserve"> </w:t>
      </w:r>
      <w:r>
        <w:rPr>
          <w:spacing w:val="-2"/>
          <w:w w:val="105"/>
        </w:rPr>
        <w:t>General</w:t>
      </w:r>
      <w:r>
        <w:rPr>
          <w:spacing w:val="-9"/>
          <w:w w:val="105"/>
        </w:rPr>
        <w:t xml:space="preserve"> </w:t>
      </w:r>
      <w:r>
        <w:rPr>
          <w:spacing w:val="-2"/>
          <w:w w:val="105"/>
        </w:rPr>
        <w:t>para</w:t>
      </w:r>
      <w:r>
        <w:rPr>
          <w:spacing w:val="-9"/>
          <w:w w:val="105"/>
        </w:rPr>
        <w:t xml:space="preserve"> </w:t>
      </w:r>
      <w:r>
        <w:rPr>
          <w:spacing w:val="-2"/>
          <w:w w:val="105"/>
        </w:rPr>
        <w:t>la</w:t>
      </w:r>
      <w:r>
        <w:rPr>
          <w:spacing w:val="-9"/>
          <w:w w:val="105"/>
        </w:rPr>
        <w:t xml:space="preserve"> </w:t>
      </w:r>
      <w:r>
        <w:rPr>
          <w:spacing w:val="-2"/>
          <w:w w:val="105"/>
        </w:rPr>
        <w:t>Inclusión</w:t>
      </w:r>
      <w:r>
        <w:rPr>
          <w:spacing w:val="-9"/>
          <w:w w:val="105"/>
        </w:rPr>
        <w:t xml:space="preserve"> </w:t>
      </w:r>
      <w:r>
        <w:rPr>
          <w:spacing w:val="-2"/>
          <w:w w:val="105"/>
        </w:rPr>
        <w:t>de</w:t>
      </w:r>
      <w:r>
        <w:rPr>
          <w:spacing w:val="-10"/>
          <w:w w:val="105"/>
        </w:rPr>
        <w:t xml:space="preserve"> </w:t>
      </w:r>
      <w:r>
        <w:rPr>
          <w:spacing w:val="-2"/>
          <w:w w:val="105"/>
        </w:rPr>
        <w:t>las</w:t>
      </w:r>
      <w:r>
        <w:rPr>
          <w:spacing w:val="-12"/>
          <w:w w:val="105"/>
        </w:rPr>
        <w:t xml:space="preserve"> </w:t>
      </w:r>
      <w:r>
        <w:rPr>
          <w:spacing w:val="-2"/>
          <w:w w:val="105"/>
        </w:rPr>
        <w:t>Personas</w:t>
      </w:r>
      <w:r>
        <w:rPr>
          <w:spacing w:val="-10"/>
          <w:w w:val="105"/>
        </w:rPr>
        <w:t xml:space="preserve"> </w:t>
      </w:r>
      <w:r>
        <w:rPr>
          <w:spacing w:val="-2"/>
          <w:w w:val="105"/>
        </w:rPr>
        <w:t>con</w:t>
      </w:r>
      <w:r>
        <w:rPr>
          <w:spacing w:val="-9"/>
          <w:w w:val="105"/>
        </w:rPr>
        <w:t xml:space="preserve"> </w:t>
      </w:r>
      <w:r>
        <w:rPr>
          <w:spacing w:val="-2"/>
          <w:w w:val="105"/>
        </w:rPr>
        <w:t>Discapacidad</w:t>
      </w:r>
      <w:r>
        <w:rPr>
          <w:spacing w:val="-9"/>
          <w:w w:val="105"/>
        </w:rPr>
        <w:t xml:space="preserve"> </w:t>
      </w:r>
      <w:r>
        <w:rPr>
          <w:spacing w:val="-2"/>
          <w:w w:val="105"/>
        </w:rPr>
        <w:t>se</w:t>
      </w:r>
      <w:r>
        <w:rPr>
          <w:spacing w:val="-10"/>
          <w:w w:val="105"/>
        </w:rPr>
        <w:t xml:space="preserve"> </w:t>
      </w:r>
      <w:r>
        <w:rPr>
          <w:spacing w:val="-2"/>
          <w:w w:val="105"/>
        </w:rPr>
        <w:t>establece</w:t>
      </w:r>
      <w:r>
        <w:rPr>
          <w:spacing w:val="-10"/>
          <w:w w:val="105"/>
        </w:rPr>
        <w:t xml:space="preserve"> </w:t>
      </w:r>
      <w:r>
        <w:rPr>
          <w:spacing w:val="-2"/>
          <w:w w:val="105"/>
        </w:rPr>
        <w:t xml:space="preserve">que, </w:t>
      </w:r>
      <w:r>
        <w:rPr>
          <w:w w:val="105"/>
        </w:rPr>
        <w:t>“Las personas con discapacidad tienen derecho a la accesibilidad universal y a la vivienda, por lo que se deberán emitir normas, lineamientos y reglamentos que garanticen la accesibilidad obligatoria en instalaciones públicas o privadas, que les permita el libre desplazamiento en condiciones dignas y seguras”</w:t>
      </w:r>
      <w:hyperlink w:anchor="_bookmark30" w:history="1">
        <w:r>
          <w:rPr>
            <w:w w:val="105"/>
            <w:position w:val="8"/>
            <w:sz w:val="13"/>
          </w:rPr>
          <w:t>7</w:t>
        </w:r>
        <w:r>
          <w:rPr>
            <w:w w:val="105"/>
          </w:rPr>
          <w:t>.</w:t>
        </w:r>
      </w:hyperlink>
    </w:p>
    <w:p w14:paraId="6302A758" w14:textId="77777777" w:rsidR="00813428" w:rsidRDefault="00813428">
      <w:pPr>
        <w:pStyle w:val="Textoindependiente"/>
        <w:spacing w:before="53"/>
      </w:pPr>
    </w:p>
    <w:p w14:paraId="77DAC92F" w14:textId="77777777" w:rsidR="00813428" w:rsidRDefault="00000000">
      <w:pPr>
        <w:pStyle w:val="Textoindependiente"/>
        <w:spacing w:line="283" w:lineRule="auto"/>
        <w:ind w:left="262" w:right="254"/>
        <w:jc w:val="both"/>
      </w:pPr>
      <w:r>
        <w:rPr>
          <w:w w:val="105"/>
        </w:rPr>
        <w:t>En la Ley de Vivienda, en el artículo 3ro se establece que, “Las disposiciones de esta Ley</w:t>
      </w:r>
      <w:r>
        <w:rPr>
          <w:spacing w:val="-14"/>
          <w:w w:val="105"/>
        </w:rPr>
        <w:t xml:space="preserve"> </w:t>
      </w:r>
      <w:r>
        <w:rPr>
          <w:w w:val="105"/>
        </w:rPr>
        <w:t>deberán</w:t>
      </w:r>
      <w:r>
        <w:rPr>
          <w:spacing w:val="-13"/>
          <w:w w:val="105"/>
        </w:rPr>
        <w:t xml:space="preserve"> </w:t>
      </w:r>
      <w:r>
        <w:rPr>
          <w:w w:val="105"/>
        </w:rPr>
        <w:t>aplicarse</w:t>
      </w:r>
      <w:r>
        <w:rPr>
          <w:spacing w:val="-16"/>
          <w:w w:val="105"/>
        </w:rPr>
        <w:t xml:space="preserve"> </w:t>
      </w:r>
      <w:r>
        <w:rPr>
          <w:w w:val="105"/>
        </w:rPr>
        <w:t>bajo</w:t>
      </w:r>
      <w:r>
        <w:rPr>
          <w:spacing w:val="-14"/>
          <w:w w:val="105"/>
        </w:rPr>
        <w:t xml:space="preserve"> </w:t>
      </w:r>
      <w:r>
        <w:rPr>
          <w:w w:val="105"/>
        </w:rPr>
        <w:t>principios</w:t>
      </w:r>
      <w:r>
        <w:rPr>
          <w:spacing w:val="-16"/>
          <w:w w:val="105"/>
        </w:rPr>
        <w:t xml:space="preserve"> </w:t>
      </w:r>
      <w:r>
        <w:rPr>
          <w:w w:val="105"/>
        </w:rPr>
        <w:t>de</w:t>
      </w:r>
      <w:r>
        <w:rPr>
          <w:spacing w:val="-13"/>
          <w:w w:val="105"/>
        </w:rPr>
        <w:t xml:space="preserve"> </w:t>
      </w:r>
      <w:r>
        <w:rPr>
          <w:w w:val="105"/>
        </w:rPr>
        <w:t>equidad</w:t>
      </w:r>
      <w:r>
        <w:rPr>
          <w:spacing w:val="-9"/>
          <w:w w:val="105"/>
        </w:rPr>
        <w:t xml:space="preserve"> </w:t>
      </w:r>
      <w:r>
        <w:rPr>
          <w:w w:val="105"/>
        </w:rPr>
        <w:t>e</w:t>
      </w:r>
      <w:r>
        <w:rPr>
          <w:spacing w:val="-13"/>
          <w:w w:val="105"/>
        </w:rPr>
        <w:t xml:space="preserve"> </w:t>
      </w:r>
      <w:r>
        <w:rPr>
          <w:w w:val="105"/>
        </w:rPr>
        <w:t>inclusión</w:t>
      </w:r>
      <w:r>
        <w:rPr>
          <w:spacing w:val="-10"/>
          <w:w w:val="105"/>
        </w:rPr>
        <w:t xml:space="preserve"> </w:t>
      </w:r>
      <w:r>
        <w:rPr>
          <w:w w:val="105"/>
        </w:rPr>
        <w:t>social</w:t>
      </w:r>
      <w:r>
        <w:rPr>
          <w:spacing w:val="-13"/>
          <w:w w:val="105"/>
        </w:rPr>
        <w:t xml:space="preserve"> </w:t>
      </w:r>
      <w:r>
        <w:rPr>
          <w:w w:val="105"/>
        </w:rPr>
        <w:t>de</w:t>
      </w:r>
      <w:r>
        <w:rPr>
          <w:spacing w:val="-10"/>
          <w:w w:val="105"/>
        </w:rPr>
        <w:t xml:space="preserve"> </w:t>
      </w:r>
      <w:r>
        <w:rPr>
          <w:w w:val="105"/>
        </w:rPr>
        <w:t>manera</w:t>
      </w:r>
      <w:r>
        <w:rPr>
          <w:spacing w:val="-13"/>
          <w:w w:val="105"/>
        </w:rPr>
        <w:t xml:space="preserve"> </w:t>
      </w:r>
      <w:r>
        <w:rPr>
          <w:w w:val="105"/>
        </w:rPr>
        <w:t>que</w:t>
      </w:r>
      <w:r>
        <w:rPr>
          <w:spacing w:val="-10"/>
          <w:w w:val="105"/>
        </w:rPr>
        <w:t xml:space="preserve"> </w:t>
      </w:r>
      <w:r>
        <w:rPr>
          <w:w w:val="105"/>
        </w:rPr>
        <w:t>toda persona, sin importar su origen étnico o nacional, el género, la edad, la discapacidad, la</w:t>
      </w:r>
      <w:r>
        <w:rPr>
          <w:spacing w:val="-6"/>
          <w:w w:val="105"/>
        </w:rPr>
        <w:t xml:space="preserve"> </w:t>
      </w:r>
      <w:r>
        <w:rPr>
          <w:w w:val="105"/>
        </w:rPr>
        <w:t>condición</w:t>
      </w:r>
      <w:r>
        <w:rPr>
          <w:spacing w:val="-10"/>
          <w:w w:val="105"/>
        </w:rPr>
        <w:t xml:space="preserve"> </w:t>
      </w:r>
      <w:r>
        <w:rPr>
          <w:w w:val="105"/>
        </w:rPr>
        <w:t>social</w:t>
      </w:r>
      <w:r>
        <w:rPr>
          <w:spacing w:val="-10"/>
          <w:w w:val="105"/>
        </w:rPr>
        <w:t xml:space="preserve"> </w:t>
      </w:r>
      <w:r>
        <w:rPr>
          <w:w w:val="105"/>
        </w:rPr>
        <w:t>o</w:t>
      </w:r>
      <w:r>
        <w:rPr>
          <w:spacing w:val="-9"/>
          <w:w w:val="105"/>
        </w:rPr>
        <w:t xml:space="preserve"> </w:t>
      </w:r>
      <w:r>
        <w:rPr>
          <w:w w:val="105"/>
        </w:rPr>
        <w:t>económica,</w:t>
      </w:r>
      <w:r>
        <w:rPr>
          <w:spacing w:val="-10"/>
          <w:w w:val="105"/>
        </w:rPr>
        <w:t xml:space="preserve"> </w:t>
      </w:r>
      <w:r>
        <w:rPr>
          <w:w w:val="105"/>
        </w:rPr>
        <w:t>las</w:t>
      </w:r>
      <w:r>
        <w:rPr>
          <w:spacing w:val="-9"/>
          <w:w w:val="105"/>
        </w:rPr>
        <w:t xml:space="preserve"> </w:t>
      </w:r>
      <w:r>
        <w:rPr>
          <w:w w:val="105"/>
        </w:rPr>
        <w:t>condiciones</w:t>
      </w:r>
      <w:r>
        <w:rPr>
          <w:spacing w:val="-8"/>
          <w:w w:val="105"/>
        </w:rPr>
        <w:t xml:space="preserve"> </w:t>
      </w:r>
      <w:r>
        <w:rPr>
          <w:w w:val="105"/>
        </w:rPr>
        <w:t>de</w:t>
      </w:r>
      <w:r>
        <w:rPr>
          <w:spacing w:val="-8"/>
          <w:w w:val="105"/>
        </w:rPr>
        <w:t xml:space="preserve"> </w:t>
      </w:r>
      <w:r>
        <w:rPr>
          <w:w w:val="105"/>
        </w:rPr>
        <w:t>salud,</w:t>
      </w:r>
      <w:r>
        <w:rPr>
          <w:spacing w:val="-8"/>
          <w:w w:val="105"/>
        </w:rPr>
        <w:t xml:space="preserve"> </w:t>
      </w:r>
      <w:r>
        <w:rPr>
          <w:w w:val="105"/>
        </w:rPr>
        <w:t>la</w:t>
      </w:r>
      <w:r>
        <w:rPr>
          <w:spacing w:val="-10"/>
          <w:w w:val="105"/>
        </w:rPr>
        <w:t xml:space="preserve"> </w:t>
      </w:r>
      <w:r>
        <w:rPr>
          <w:w w:val="105"/>
        </w:rPr>
        <w:t>religión,</w:t>
      </w:r>
      <w:r>
        <w:rPr>
          <w:spacing w:val="-10"/>
          <w:w w:val="105"/>
        </w:rPr>
        <w:t xml:space="preserve"> </w:t>
      </w:r>
      <w:r>
        <w:rPr>
          <w:w w:val="105"/>
        </w:rPr>
        <w:t>las</w:t>
      </w:r>
      <w:r>
        <w:rPr>
          <w:spacing w:val="-11"/>
          <w:w w:val="105"/>
        </w:rPr>
        <w:t xml:space="preserve"> </w:t>
      </w:r>
      <w:r>
        <w:rPr>
          <w:w w:val="105"/>
        </w:rPr>
        <w:t>opiniones,</w:t>
      </w:r>
      <w:r>
        <w:rPr>
          <w:spacing w:val="-10"/>
          <w:w w:val="105"/>
        </w:rPr>
        <w:t xml:space="preserve"> </w:t>
      </w:r>
      <w:r>
        <w:rPr>
          <w:w w:val="105"/>
        </w:rPr>
        <w:t>las preferencias o el estado civil pueda ejercer su derecho constitucional a la vivienda”.</w:t>
      </w:r>
    </w:p>
    <w:p w14:paraId="1F6517B2" w14:textId="77777777" w:rsidR="00813428" w:rsidRDefault="00813428">
      <w:pPr>
        <w:pStyle w:val="Textoindependiente"/>
        <w:spacing w:before="52"/>
      </w:pPr>
    </w:p>
    <w:p w14:paraId="044AD8D1" w14:textId="77777777" w:rsidR="00813428" w:rsidRDefault="00000000">
      <w:pPr>
        <w:pStyle w:val="Textoindependiente"/>
        <w:spacing w:line="283" w:lineRule="auto"/>
        <w:ind w:left="262" w:right="253"/>
        <w:jc w:val="both"/>
      </w:pPr>
      <w:r>
        <w:rPr>
          <w:w w:val="105"/>
        </w:rPr>
        <w:t>Asimismo,</w:t>
      </w:r>
      <w:r>
        <w:rPr>
          <w:spacing w:val="-4"/>
          <w:w w:val="105"/>
        </w:rPr>
        <w:t xml:space="preserve"> </w:t>
      </w:r>
      <w:r>
        <w:rPr>
          <w:w w:val="105"/>
        </w:rPr>
        <w:t>se</w:t>
      </w:r>
      <w:r>
        <w:rPr>
          <w:spacing w:val="-7"/>
          <w:w w:val="105"/>
        </w:rPr>
        <w:t xml:space="preserve"> </w:t>
      </w:r>
      <w:r>
        <w:rPr>
          <w:w w:val="105"/>
        </w:rPr>
        <w:t>contó</w:t>
      </w:r>
      <w:r>
        <w:rPr>
          <w:spacing w:val="-4"/>
          <w:w w:val="105"/>
        </w:rPr>
        <w:t xml:space="preserve"> </w:t>
      </w:r>
      <w:r>
        <w:rPr>
          <w:w w:val="105"/>
        </w:rPr>
        <w:t>con</w:t>
      </w:r>
      <w:r>
        <w:rPr>
          <w:spacing w:val="-7"/>
          <w:w w:val="105"/>
        </w:rPr>
        <w:t xml:space="preserve"> </w:t>
      </w:r>
      <w:r>
        <w:rPr>
          <w:w w:val="105"/>
        </w:rPr>
        <w:t>el</w:t>
      </w:r>
      <w:r>
        <w:rPr>
          <w:spacing w:val="-7"/>
          <w:w w:val="105"/>
        </w:rPr>
        <w:t xml:space="preserve"> </w:t>
      </w:r>
      <w:r>
        <w:rPr>
          <w:w w:val="105"/>
        </w:rPr>
        <w:t>Programa</w:t>
      </w:r>
      <w:r>
        <w:rPr>
          <w:spacing w:val="-4"/>
          <w:w w:val="105"/>
        </w:rPr>
        <w:t xml:space="preserve"> </w:t>
      </w:r>
      <w:r>
        <w:rPr>
          <w:w w:val="105"/>
        </w:rPr>
        <w:t>Nacional</w:t>
      </w:r>
      <w:r>
        <w:rPr>
          <w:spacing w:val="-7"/>
          <w:w w:val="105"/>
        </w:rPr>
        <w:t xml:space="preserve"> </w:t>
      </w:r>
      <w:r>
        <w:rPr>
          <w:w w:val="105"/>
        </w:rPr>
        <w:t>de</w:t>
      </w:r>
      <w:r>
        <w:rPr>
          <w:spacing w:val="-5"/>
          <w:w w:val="105"/>
        </w:rPr>
        <w:t xml:space="preserve"> </w:t>
      </w:r>
      <w:r>
        <w:rPr>
          <w:w w:val="105"/>
        </w:rPr>
        <w:t>Vivienda</w:t>
      </w:r>
      <w:r>
        <w:rPr>
          <w:spacing w:val="-7"/>
          <w:w w:val="105"/>
        </w:rPr>
        <w:t xml:space="preserve"> </w:t>
      </w:r>
      <w:r>
        <w:rPr>
          <w:w w:val="105"/>
        </w:rPr>
        <w:t>(PNV)</w:t>
      </w:r>
      <w:r>
        <w:rPr>
          <w:spacing w:val="-7"/>
          <w:w w:val="105"/>
        </w:rPr>
        <w:t xml:space="preserve"> </w:t>
      </w:r>
      <w:r>
        <w:rPr>
          <w:w w:val="105"/>
        </w:rPr>
        <w:t>2021-2024,</w:t>
      </w:r>
      <w:r>
        <w:rPr>
          <w:spacing w:val="-7"/>
          <w:w w:val="105"/>
        </w:rPr>
        <w:t xml:space="preserve"> </w:t>
      </w:r>
      <w:r>
        <w:rPr>
          <w:w w:val="105"/>
        </w:rPr>
        <w:t>que</w:t>
      </w:r>
      <w:r>
        <w:rPr>
          <w:spacing w:val="-5"/>
          <w:w w:val="105"/>
        </w:rPr>
        <w:t xml:space="preserve"> </w:t>
      </w:r>
      <w:r>
        <w:rPr>
          <w:w w:val="105"/>
        </w:rPr>
        <w:t>tuvo como objetivo prioritario “Homologar diferentes sistemas de información y tecnología existentes para ajustar los lineamientos del sector de la vivienda a las características que debe cumplir una vivienda adecuada, así como a las necesidades prioritarias de poblaciones</w:t>
      </w:r>
      <w:r>
        <w:rPr>
          <w:spacing w:val="-11"/>
          <w:w w:val="105"/>
        </w:rPr>
        <w:t xml:space="preserve"> </w:t>
      </w:r>
      <w:r>
        <w:rPr>
          <w:w w:val="105"/>
        </w:rPr>
        <w:t>indígenas,</w:t>
      </w:r>
      <w:r>
        <w:rPr>
          <w:spacing w:val="-11"/>
          <w:w w:val="105"/>
        </w:rPr>
        <w:t xml:space="preserve"> </w:t>
      </w:r>
      <w:r>
        <w:rPr>
          <w:w w:val="105"/>
        </w:rPr>
        <w:t>jefas</w:t>
      </w:r>
      <w:r>
        <w:rPr>
          <w:spacing w:val="-11"/>
          <w:w w:val="105"/>
        </w:rPr>
        <w:t xml:space="preserve"> </w:t>
      </w:r>
      <w:r>
        <w:rPr>
          <w:w w:val="105"/>
        </w:rPr>
        <w:t>de</w:t>
      </w:r>
      <w:r>
        <w:rPr>
          <w:spacing w:val="-11"/>
          <w:w w:val="105"/>
        </w:rPr>
        <w:t xml:space="preserve"> </w:t>
      </w:r>
      <w:r>
        <w:rPr>
          <w:w w:val="105"/>
        </w:rPr>
        <w:t>familia,</w:t>
      </w:r>
      <w:r>
        <w:rPr>
          <w:spacing w:val="-8"/>
          <w:w w:val="105"/>
        </w:rPr>
        <w:t xml:space="preserve"> </w:t>
      </w:r>
      <w:r>
        <w:rPr>
          <w:w w:val="105"/>
        </w:rPr>
        <w:t>personas</w:t>
      </w:r>
      <w:r>
        <w:rPr>
          <w:spacing w:val="-9"/>
          <w:w w:val="105"/>
        </w:rPr>
        <w:t xml:space="preserve"> </w:t>
      </w:r>
      <w:r>
        <w:rPr>
          <w:w w:val="105"/>
        </w:rPr>
        <w:t>con</w:t>
      </w:r>
      <w:r>
        <w:rPr>
          <w:spacing w:val="-11"/>
          <w:w w:val="105"/>
        </w:rPr>
        <w:t xml:space="preserve"> </w:t>
      </w:r>
      <w:r>
        <w:rPr>
          <w:w w:val="105"/>
        </w:rPr>
        <w:t>discapacidad,</w:t>
      </w:r>
      <w:r>
        <w:rPr>
          <w:spacing w:val="-8"/>
          <w:w w:val="105"/>
        </w:rPr>
        <w:t xml:space="preserve"> </w:t>
      </w:r>
      <w:r>
        <w:rPr>
          <w:w w:val="105"/>
        </w:rPr>
        <w:t>adultos</w:t>
      </w:r>
      <w:r>
        <w:rPr>
          <w:spacing w:val="-11"/>
          <w:w w:val="105"/>
        </w:rPr>
        <w:t xml:space="preserve"> </w:t>
      </w:r>
      <w:r>
        <w:rPr>
          <w:w w:val="105"/>
        </w:rPr>
        <w:t>mayores</w:t>
      </w:r>
      <w:r>
        <w:rPr>
          <w:spacing w:val="-9"/>
          <w:w w:val="105"/>
        </w:rPr>
        <w:t xml:space="preserve"> </w:t>
      </w:r>
      <w:r>
        <w:rPr>
          <w:w w:val="105"/>
        </w:rPr>
        <w:t>y jóvenes. Además, con la intención de promover la asequibilidad de la vivienda, se planteó “Focalizar la política de subsidios hacia sectores de menores ingresos, en condiciones</w:t>
      </w:r>
      <w:r>
        <w:rPr>
          <w:spacing w:val="-2"/>
          <w:w w:val="105"/>
        </w:rPr>
        <w:t xml:space="preserve"> </w:t>
      </w:r>
      <w:r>
        <w:rPr>
          <w:w w:val="105"/>
        </w:rPr>
        <w:t>de rezago</w:t>
      </w:r>
      <w:r>
        <w:rPr>
          <w:spacing w:val="-2"/>
          <w:w w:val="105"/>
        </w:rPr>
        <w:t xml:space="preserve"> </w:t>
      </w:r>
      <w:r>
        <w:rPr>
          <w:w w:val="105"/>
        </w:rPr>
        <w:t>o grupos históricamente discriminados (mujeres, personas con discapacidad, adultos mayores, jóvenes)”.</w:t>
      </w:r>
    </w:p>
    <w:p w14:paraId="466C7289" w14:textId="77777777" w:rsidR="00813428" w:rsidRDefault="00813428">
      <w:pPr>
        <w:pStyle w:val="Textoindependiente"/>
        <w:spacing w:before="58"/>
      </w:pPr>
    </w:p>
    <w:p w14:paraId="4972DCD8" w14:textId="77777777" w:rsidR="00813428" w:rsidRDefault="00000000">
      <w:pPr>
        <w:pStyle w:val="Textoindependiente"/>
        <w:spacing w:line="283" w:lineRule="auto"/>
        <w:ind w:left="262" w:right="255"/>
        <w:jc w:val="both"/>
      </w:pPr>
      <w:r>
        <w:rPr>
          <w:w w:val="105"/>
        </w:rPr>
        <w:t>Para las adecuaciones a la vivienda se establecieron criterios técnicos en el Catálogo de Requerimientos en la Vivienda para Personas con Discapacidad, el cual es una recopilación de normativa y reglamentación sobre las dimensiones de circulación, alturas</w:t>
      </w:r>
      <w:r>
        <w:rPr>
          <w:spacing w:val="-5"/>
          <w:w w:val="105"/>
        </w:rPr>
        <w:t xml:space="preserve"> </w:t>
      </w:r>
      <w:r>
        <w:rPr>
          <w:w w:val="105"/>
        </w:rPr>
        <w:t>de</w:t>
      </w:r>
      <w:r>
        <w:rPr>
          <w:spacing w:val="-6"/>
          <w:w w:val="105"/>
        </w:rPr>
        <w:t xml:space="preserve"> </w:t>
      </w:r>
      <w:r>
        <w:rPr>
          <w:w w:val="105"/>
        </w:rPr>
        <w:t>instalaciones</w:t>
      </w:r>
      <w:r>
        <w:rPr>
          <w:spacing w:val="-5"/>
          <w:w w:val="105"/>
        </w:rPr>
        <w:t xml:space="preserve"> </w:t>
      </w:r>
      <w:r>
        <w:rPr>
          <w:w w:val="105"/>
        </w:rPr>
        <w:t>y</w:t>
      </w:r>
      <w:r>
        <w:rPr>
          <w:spacing w:val="-2"/>
          <w:w w:val="105"/>
        </w:rPr>
        <w:t xml:space="preserve"> </w:t>
      </w:r>
      <w:r>
        <w:rPr>
          <w:w w:val="105"/>
        </w:rPr>
        <w:t>accesorios</w:t>
      </w:r>
      <w:r>
        <w:rPr>
          <w:spacing w:val="-6"/>
          <w:w w:val="105"/>
        </w:rPr>
        <w:t xml:space="preserve"> </w:t>
      </w:r>
      <w:r>
        <w:rPr>
          <w:w w:val="105"/>
        </w:rPr>
        <w:t>por</w:t>
      </w:r>
      <w:r>
        <w:rPr>
          <w:spacing w:val="-2"/>
          <w:w w:val="105"/>
        </w:rPr>
        <w:t xml:space="preserve"> </w:t>
      </w:r>
      <w:r>
        <w:rPr>
          <w:w w:val="105"/>
        </w:rPr>
        <w:t>tipo</w:t>
      </w:r>
      <w:r>
        <w:rPr>
          <w:spacing w:val="-5"/>
          <w:w w:val="105"/>
        </w:rPr>
        <w:t xml:space="preserve"> </w:t>
      </w:r>
      <w:r>
        <w:rPr>
          <w:w w:val="105"/>
        </w:rPr>
        <w:t>de</w:t>
      </w:r>
      <w:r>
        <w:rPr>
          <w:spacing w:val="-2"/>
          <w:w w:val="105"/>
        </w:rPr>
        <w:t xml:space="preserve"> </w:t>
      </w:r>
      <w:r>
        <w:rPr>
          <w:w w:val="105"/>
        </w:rPr>
        <w:t>espacio</w:t>
      </w:r>
      <w:r>
        <w:rPr>
          <w:spacing w:val="-2"/>
          <w:w w:val="105"/>
        </w:rPr>
        <w:t xml:space="preserve"> </w:t>
      </w:r>
      <w:r>
        <w:rPr>
          <w:w w:val="105"/>
        </w:rPr>
        <w:t>en</w:t>
      </w:r>
      <w:r>
        <w:rPr>
          <w:spacing w:val="-2"/>
          <w:w w:val="105"/>
        </w:rPr>
        <w:t xml:space="preserve"> </w:t>
      </w:r>
      <w:r>
        <w:rPr>
          <w:w w:val="105"/>
        </w:rPr>
        <w:t>la</w:t>
      </w:r>
      <w:r>
        <w:rPr>
          <w:spacing w:val="-5"/>
          <w:w w:val="105"/>
        </w:rPr>
        <w:t xml:space="preserve"> </w:t>
      </w:r>
      <w:r>
        <w:rPr>
          <w:w w:val="105"/>
        </w:rPr>
        <w:t>vivienda,</w:t>
      </w:r>
      <w:r>
        <w:rPr>
          <w:spacing w:val="-2"/>
          <w:w w:val="105"/>
        </w:rPr>
        <w:t xml:space="preserve"> </w:t>
      </w:r>
      <w:r>
        <w:rPr>
          <w:w w:val="105"/>
        </w:rPr>
        <w:t>lo</w:t>
      </w:r>
      <w:r>
        <w:rPr>
          <w:spacing w:val="-2"/>
          <w:w w:val="105"/>
        </w:rPr>
        <w:t xml:space="preserve"> </w:t>
      </w:r>
      <w:r>
        <w:rPr>
          <w:w w:val="105"/>
        </w:rPr>
        <w:t>que</w:t>
      </w:r>
      <w:r>
        <w:rPr>
          <w:spacing w:val="-5"/>
          <w:w w:val="105"/>
        </w:rPr>
        <w:t xml:space="preserve"> </w:t>
      </w:r>
      <w:r>
        <w:rPr>
          <w:w w:val="105"/>
        </w:rPr>
        <w:t>permite mejorar las condiciones de movilidad, también incluye recomendaciones de sistemas de alerta para discapacidades visuales y auditivas. Además, tanto el Programa de Vivienda</w:t>
      </w:r>
      <w:r>
        <w:rPr>
          <w:spacing w:val="64"/>
          <w:w w:val="105"/>
        </w:rPr>
        <w:t xml:space="preserve"> </w:t>
      </w:r>
      <w:r>
        <w:rPr>
          <w:w w:val="105"/>
        </w:rPr>
        <w:t>Social</w:t>
      </w:r>
      <w:r>
        <w:rPr>
          <w:spacing w:val="67"/>
          <w:w w:val="105"/>
        </w:rPr>
        <w:t xml:space="preserve"> </w:t>
      </w:r>
      <w:r>
        <w:rPr>
          <w:w w:val="105"/>
        </w:rPr>
        <w:t>como</w:t>
      </w:r>
      <w:r>
        <w:rPr>
          <w:spacing w:val="64"/>
          <w:w w:val="105"/>
        </w:rPr>
        <w:t xml:space="preserve"> </w:t>
      </w:r>
      <w:r>
        <w:rPr>
          <w:w w:val="105"/>
        </w:rPr>
        <w:t>el</w:t>
      </w:r>
      <w:r>
        <w:rPr>
          <w:spacing w:val="65"/>
          <w:w w:val="105"/>
        </w:rPr>
        <w:t xml:space="preserve"> </w:t>
      </w:r>
      <w:r>
        <w:rPr>
          <w:w w:val="105"/>
        </w:rPr>
        <w:t>Programa</w:t>
      </w:r>
      <w:r>
        <w:rPr>
          <w:spacing w:val="66"/>
          <w:w w:val="105"/>
        </w:rPr>
        <w:t xml:space="preserve"> </w:t>
      </w:r>
      <w:r>
        <w:rPr>
          <w:w w:val="105"/>
        </w:rPr>
        <w:t>Nacional</w:t>
      </w:r>
      <w:r>
        <w:rPr>
          <w:spacing w:val="65"/>
          <w:w w:val="105"/>
        </w:rPr>
        <w:t xml:space="preserve"> </w:t>
      </w:r>
      <w:r>
        <w:rPr>
          <w:w w:val="105"/>
        </w:rPr>
        <w:t>de</w:t>
      </w:r>
      <w:r>
        <w:rPr>
          <w:spacing w:val="63"/>
          <w:w w:val="105"/>
        </w:rPr>
        <w:t xml:space="preserve"> </w:t>
      </w:r>
      <w:r>
        <w:rPr>
          <w:w w:val="105"/>
        </w:rPr>
        <w:t>Reconstrucción,</w:t>
      </w:r>
      <w:r>
        <w:rPr>
          <w:spacing w:val="65"/>
          <w:w w:val="105"/>
        </w:rPr>
        <w:t xml:space="preserve"> </w:t>
      </w:r>
      <w:r>
        <w:rPr>
          <w:w w:val="105"/>
        </w:rPr>
        <w:t>componente</w:t>
      </w:r>
      <w:r>
        <w:rPr>
          <w:spacing w:val="64"/>
          <w:w w:val="105"/>
        </w:rPr>
        <w:t xml:space="preserve"> </w:t>
      </w:r>
      <w:r>
        <w:rPr>
          <w:spacing w:val="-5"/>
          <w:w w:val="105"/>
        </w:rPr>
        <w:t>de</w:t>
      </w:r>
    </w:p>
    <w:p w14:paraId="568F1399" w14:textId="77777777" w:rsidR="00813428" w:rsidRDefault="00000000">
      <w:pPr>
        <w:pStyle w:val="Textoindependiente"/>
        <w:spacing w:before="69"/>
        <w:rPr>
          <w:sz w:val="20"/>
        </w:rPr>
      </w:pPr>
      <w:r>
        <w:rPr>
          <w:noProof/>
          <w:sz w:val="20"/>
        </w:rPr>
        <mc:AlternateContent>
          <mc:Choice Requires="wps">
            <w:drawing>
              <wp:anchor distT="0" distB="0" distL="0" distR="0" simplePos="0" relativeHeight="487590912" behindDoc="1" locked="0" layoutInCell="1" allowOverlap="1" wp14:anchorId="13A5E7AF" wp14:editId="5EB5E430">
                <wp:simplePos x="0" y="0"/>
                <wp:positionH relativeFrom="page">
                  <wp:posOffset>1080820</wp:posOffset>
                </wp:positionH>
                <wp:positionV relativeFrom="paragraph">
                  <wp:posOffset>205513</wp:posOffset>
                </wp:positionV>
                <wp:extent cx="1829435" cy="7620"/>
                <wp:effectExtent l="0" t="0" r="0" b="0"/>
                <wp:wrapTopAndBottom/>
                <wp:docPr id="9" name="Graphic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7620"/>
                        </a:xfrm>
                        <a:custGeom>
                          <a:avLst/>
                          <a:gdLst/>
                          <a:ahLst/>
                          <a:cxnLst/>
                          <a:rect l="l" t="t" r="r" b="b"/>
                          <a:pathLst>
                            <a:path w="1829435" h="7620">
                              <a:moveTo>
                                <a:pt x="1829054" y="0"/>
                              </a:moveTo>
                              <a:lnTo>
                                <a:pt x="0" y="0"/>
                              </a:lnTo>
                              <a:lnTo>
                                <a:pt x="0" y="7619"/>
                              </a:lnTo>
                              <a:lnTo>
                                <a:pt x="1829054" y="7619"/>
                              </a:lnTo>
                              <a:lnTo>
                                <a:pt x="182905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043A342" id="Graphic 9" o:spid="_x0000_s1026" style="position:absolute;margin-left:85.1pt;margin-top:16.2pt;width:144.05pt;height:.6pt;z-index:-15725568;visibility:visible;mso-wrap-style:square;mso-wrap-distance-left:0;mso-wrap-distance-top:0;mso-wrap-distance-right:0;mso-wrap-distance-bottom:0;mso-position-horizontal:absolute;mso-position-horizontal-relative:page;mso-position-vertical:absolute;mso-position-vertical-relative:text;v-text-anchor:top" coordsize="1829435,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" path="m1829054,l,,,7619r1829054,l1829054,xe" fillcolor="black" stroked="f">
                <v:path arrowok="t"/>
                <w10:wrap type="topAndBottom" anchorx="page"/>
              </v:shape>
            </w:pict>
          </mc:Fallback>
        </mc:AlternateContent>
      </w:r>
    </w:p>
    <w:p w14:paraId="49EFB936" w14:textId="77777777" w:rsidR="00813428" w:rsidRDefault="00000000">
      <w:pPr>
        <w:spacing w:before="164"/>
        <w:ind w:left="262"/>
        <w:rPr>
          <w:sz w:val="18"/>
        </w:rPr>
      </w:pPr>
      <w:bookmarkStart w:id="30" w:name="_bookmark30"/>
      <w:bookmarkEnd w:id="30"/>
      <w:r>
        <w:rPr>
          <w:w w:val="105"/>
          <w:position w:val="6"/>
          <w:sz w:val="11"/>
        </w:rPr>
        <w:t>7</w:t>
      </w:r>
      <w:r>
        <w:rPr>
          <w:spacing w:val="16"/>
          <w:w w:val="105"/>
          <w:position w:val="6"/>
          <w:sz w:val="11"/>
        </w:rPr>
        <w:t xml:space="preserve"> </w:t>
      </w:r>
      <w:proofErr w:type="gramStart"/>
      <w:r>
        <w:rPr>
          <w:w w:val="105"/>
          <w:sz w:val="18"/>
        </w:rPr>
        <w:t>Artículo</w:t>
      </w:r>
      <w:proofErr w:type="gramEnd"/>
      <w:r>
        <w:rPr>
          <w:spacing w:val="-4"/>
          <w:w w:val="105"/>
          <w:sz w:val="18"/>
        </w:rPr>
        <w:t xml:space="preserve"> </w:t>
      </w:r>
      <w:r>
        <w:rPr>
          <w:spacing w:val="-5"/>
          <w:w w:val="105"/>
          <w:sz w:val="18"/>
        </w:rPr>
        <w:t>16.</w:t>
      </w:r>
    </w:p>
    <w:p w14:paraId="0CA12449" w14:textId="77777777" w:rsidR="00813428" w:rsidRDefault="00813428">
      <w:pPr>
        <w:rPr>
          <w:sz w:val="18"/>
        </w:rPr>
        <w:sectPr w:rsidR="00813428">
          <w:pgSz w:w="12240" w:h="15840"/>
          <w:pgMar w:top="1340" w:right="1440" w:bottom="1440" w:left="1440" w:header="0" w:footer="1251" w:gutter="0"/>
          <w:cols w:space="720"/>
        </w:sectPr>
      </w:pPr>
    </w:p>
    <w:p w14:paraId="1CF9CBEE" w14:textId="77777777" w:rsidR="00813428" w:rsidRDefault="00000000">
      <w:pPr>
        <w:pStyle w:val="Textoindependiente"/>
        <w:spacing w:before="105" w:line="283" w:lineRule="auto"/>
        <w:ind w:left="262" w:right="254"/>
        <w:jc w:val="both"/>
      </w:pPr>
      <w:r>
        <w:rPr>
          <w:w w:val="105"/>
        </w:rPr>
        <w:lastRenderedPageBreak/>
        <w:t>vivienda, establecieron en sus Reglas de Operación que el otorgamiento del subsidio se realiza a través de diferentes modalidades y líneas de apoyo que garantizan la atención a las necesidades de la vivienda para las personas con discapacidad. Cabe destacar que, las personas con discapacidad pudieron recibir cualquier subsidio, sin embargo, los programas atendieron directamente las necesidades específicas, a través de una línea de apoyo complementaria de accesibilidad; la cual permitió la adecuación de los espacios habitables que mejoraran las condiciones de desplazamiento y seguridad para las personas con discapacidad.</w:t>
      </w:r>
    </w:p>
    <w:p w14:paraId="361120E9" w14:textId="77777777" w:rsidR="00813428" w:rsidRDefault="00813428">
      <w:pPr>
        <w:pStyle w:val="Textoindependiente"/>
        <w:spacing w:before="56"/>
      </w:pPr>
    </w:p>
    <w:p w14:paraId="4A284E01" w14:textId="77777777" w:rsidR="00813428" w:rsidRDefault="00000000">
      <w:pPr>
        <w:pStyle w:val="Textoindependiente"/>
        <w:spacing w:line="283" w:lineRule="auto"/>
        <w:ind w:left="262" w:right="251"/>
        <w:jc w:val="both"/>
      </w:pPr>
      <w:r>
        <w:rPr>
          <w:w w:val="105"/>
        </w:rPr>
        <w:t>Asimismo, el PNV 2019-2024 tuvo como base los siete elementos de la vivienda adecuada definidos por la ONU-Hábitat, entre los que destaca el de “Accesibilidad” entendiéndose por “Accesibilidad” a un diseño y materialidad que consideren las necesidades específicas de diferentes grupos, especialmente, las de las personas menos favorecidas en condición de marginación. Entre estas, merecen particular atención las personas con algún tipo de discapacidad, por requerir soluciones materiales</w:t>
      </w:r>
      <w:r>
        <w:rPr>
          <w:spacing w:val="-11"/>
          <w:w w:val="105"/>
        </w:rPr>
        <w:t xml:space="preserve"> </w:t>
      </w:r>
      <w:r>
        <w:rPr>
          <w:w w:val="105"/>
        </w:rPr>
        <w:t>que</w:t>
      </w:r>
      <w:r>
        <w:rPr>
          <w:spacing w:val="-14"/>
          <w:w w:val="105"/>
        </w:rPr>
        <w:t xml:space="preserve"> </w:t>
      </w:r>
      <w:r>
        <w:rPr>
          <w:w w:val="105"/>
        </w:rPr>
        <w:t>atiendan</w:t>
      </w:r>
      <w:r>
        <w:rPr>
          <w:spacing w:val="-11"/>
          <w:w w:val="105"/>
        </w:rPr>
        <w:t xml:space="preserve"> </w:t>
      </w:r>
      <w:r>
        <w:rPr>
          <w:w w:val="105"/>
        </w:rPr>
        <w:t>las</w:t>
      </w:r>
      <w:r>
        <w:rPr>
          <w:spacing w:val="-15"/>
          <w:w w:val="105"/>
        </w:rPr>
        <w:t xml:space="preserve"> </w:t>
      </w:r>
      <w:r>
        <w:rPr>
          <w:w w:val="105"/>
        </w:rPr>
        <w:t>limitaciones</w:t>
      </w:r>
      <w:r>
        <w:rPr>
          <w:spacing w:val="-11"/>
          <w:w w:val="105"/>
        </w:rPr>
        <w:t xml:space="preserve"> </w:t>
      </w:r>
      <w:r>
        <w:rPr>
          <w:w w:val="105"/>
        </w:rPr>
        <w:t>que</w:t>
      </w:r>
      <w:r>
        <w:rPr>
          <w:spacing w:val="-11"/>
          <w:w w:val="105"/>
        </w:rPr>
        <w:t xml:space="preserve"> </w:t>
      </w:r>
      <w:r>
        <w:rPr>
          <w:w w:val="105"/>
        </w:rPr>
        <w:t>enfrentan.</w:t>
      </w:r>
      <w:r>
        <w:rPr>
          <w:spacing w:val="-11"/>
          <w:w w:val="105"/>
        </w:rPr>
        <w:t xml:space="preserve"> </w:t>
      </w:r>
      <w:r>
        <w:rPr>
          <w:w w:val="105"/>
        </w:rPr>
        <w:t>También,</w:t>
      </w:r>
      <w:r>
        <w:rPr>
          <w:spacing w:val="-11"/>
          <w:w w:val="105"/>
        </w:rPr>
        <w:t xml:space="preserve"> </w:t>
      </w:r>
      <w:r>
        <w:rPr>
          <w:w w:val="105"/>
        </w:rPr>
        <w:t>se</w:t>
      </w:r>
      <w:r>
        <w:rPr>
          <w:spacing w:val="-15"/>
          <w:w w:val="105"/>
        </w:rPr>
        <w:t xml:space="preserve"> </w:t>
      </w:r>
      <w:r>
        <w:rPr>
          <w:w w:val="105"/>
        </w:rPr>
        <w:t>destaca</w:t>
      </w:r>
      <w:r>
        <w:rPr>
          <w:spacing w:val="-14"/>
          <w:w w:val="105"/>
        </w:rPr>
        <w:t xml:space="preserve"> </w:t>
      </w:r>
      <w:r>
        <w:rPr>
          <w:w w:val="105"/>
        </w:rPr>
        <w:t>que</w:t>
      </w:r>
      <w:r>
        <w:rPr>
          <w:spacing w:val="-11"/>
          <w:w w:val="105"/>
        </w:rPr>
        <w:t xml:space="preserve"> </w:t>
      </w:r>
      <w:r>
        <w:rPr>
          <w:w w:val="105"/>
        </w:rPr>
        <w:t>como Objetivo Prioritario 1 de dicho programa, se establece el garantizar el ejercicio del derecho a la vivienda adecuada a todas las personas, especialmente a los grupos en mayor</w:t>
      </w:r>
      <w:r>
        <w:rPr>
          <w:spacing w:val="-7"/>
          <w:w w:val="105"/>
        </w:rPr>
        <w:t xml:space="preserve"> </w:t>
      </w:r>
      <w:r>
        <w:rPr>
          <w:w w:val="105"/>
        </w:rPr>
        <w:t>condición</w:t>
      </w:r>
      <w:r>
        <w:rPr>
          <w:spacing w:val="-7"/>
          <w:w w:val="105"/>
        </w:rPr>
        <w:t xml:space="preserve"> </w:t>
      </w:r>
      <w:r>
        <w:rPr>
          <w:w w:val="105"/>
        </w:rPr>
        <w:t>de</w:t>
      </w:r>
      <w:r>
        <w:rPr>
          <w:spacing w:val="-10"/>
          <w:w w:val="105"/>
        </w:rPr>
        <w:t xml:space="preserve"> </w:t>
      </w:r>
      <w:r>
        <w:rPr>
          <w:w w:val="105"/>
        </w:rPr>
        <w:t>discriminación</w:t>
      </w:r>
      <w:r>
        <w:rPr>
          <w:spacing w:val="-7"/>
          <w:w w:val="105"/>
        </w:rPr>
        <w:t xml:space="preserve"> </w:t>
      </w:r>
      <w:r>
        <w:rPr>
          <w:w w:val="105"/>
        </w:rPr>
        <w:t>y</w:t>
      </w:r>
      <w:r>
        <w:rPr>
          <w:spacing w:val="-5"/>
          <w:w w:val="105"/>
        </w:rPr>
        <w:t xml:space="preserve"> </w:t>
      </w:r>
      <w:r>
        <w:rPr>
          <w:w w:val="105"/>
        </w:rPr>
        <w:t>vulnerabilidad,</w:t>
      </w:r>
      <w:r>
        <w:rPr>
          <w:spacing w:val="-6"/>
          <w:w w:val="105"/>
        </w:rPr>
        <w:t xml:space="preserve"> </w:t>
      </w:r>
      <w:r>
        <w:rPr>
          <w:w w:val="105"/>
        </w:rPr>
        <w:t>a</w:t>
      </w:r>
      <w:r>
        <w:rPr>
          <w:spacing w:val="-6"/>
          <w:w w:val="105"/>
        </w:rPr>
        <w:t xml:space="preserve"> </w:t>
      </w:r>
      <w:r>
        <w:rPr>
          <w:w w:val="105"/>
        </w:rPr>
        <w:t>través</w:t>
      </w:r>
      <w:r>
        <w:rPr>
          <w:spacing w:val="-7"/>
          <w:w w:val="105"/>
        </w:rPr>
        <w:t xml:space="preserve"> </w:t>
      </w:r>
      <w:r>
        <w:rPr>
          <w:w w:val="105"/>
        </w:rPr>
        <w:t>de</w:t>
      </w:r>
      <w:r>
        <w:rPr>
          <w:spacing w:val="-7"/>
          <w:w w:val="105"/>
        </w:rPr>
        <w:t xml:space="preserve"> </w:t>
      </w:r>
      <w:r>
        <w:rPr>
          <w:w w:val="105"/>
        </w:rPr>
        <w:t>soluciones</w:t>
      </w:r>
      <w:r>
        <w:rPr>
          <w:spacing w:val="-6"/>
          <w:w w:val="105"/>
        </w:rPr>
        <w:t xml:space="preserve"> </w:t>
      </w:r>
      <w:r>
        <w:rPr>
          <w:w w:val="105"/>
        </w:rPr>
        <w:t xml:space="preserve">financieras, técnicas y sociales de acuerdo con las necesidades específicas de cada grupo de </w:t>
      </w:r>
      <w:r>
        <w:rPr>
          <w:spacing w:val="-2"/>
          <w:w w:val="105"/>
        </w:rPr>
        <w:t>población.</w:t>
      </w:r>
    </w:p>
    <w:p w14:paraId="07456185" w14:textId="77777777" w:rsidR="00813428" w:rsidRDefault="00813428">
      <w:pPr>
        <w:pStyle w:val="Textoindependiente"/>
        <w:spacing w:before="61"/>
      </w:pPr>
    </w:p>
    <w:p w14:paraId="0BBAE70A" w14:textId="77777777" w:rsidR="00813428" w:rsidRDefault="00000000">
      <w:pPr>
        <w:pStyle w:val="Textoindependiente"/>
        <w:spacing w:line="285" w:lineRule="auto"/>
        <w:ind w:left="262" w:right="258"/>
        <w:jc w:val="both"/>
      </w:pPr>
      <w:r>
        <w:rPr>
          <w:w w:val="105"/>
        </w:rPr>
        <w:t>Adicionalmente, el PNV consideró las siguientes acciones puntuales para atención de este sector:</w:t>
      </w:r>
    </w:p>
    <w:p w14:paraId="1C3E1532" w14:textId="77777777" w:rsidR="00813428" w:rsidRDefault="00000000">
      <w:pPr>
        <w:pStyle w:val="Prrafodelista"/>
        <w:numPr>
          <w:ilvl w:val="0"/>
          <w:numId w:val="5"/>
        </w:numPr>
        <w:tabs>
          <w:tab w:val="left" w:pos="981"/>
        </w:tabs>
        <w:spacing w:line="283" w:lineRule="auto"/>
        <w:ind w:left="981" w:right="254"/>
      </w:pPr>
      <w:r>
        <w:rPr>
          <w:w w:val="105"/>
        </w:rPr>
        <w:t>Homologar diferentes sistemas de información y tecnología existentes para ajustar</w:t>
      </w:r>
      <w:r>
        <w:rPr>
          <w:spacing w:val="-1"/>
          <w:w w:val="105"/>
        </w:rPr>
        <w:t xml:space="preserve"> </w:t>
      </w:r>
      <w:r>
        <w:rPr>
          <w:w w:val="105"/>
        </w:rPr>
        <w:t>los</w:t>
      </w:r>
      <w:r>
        <w:rPr>
          <w:spacing w:val="-1"/>
          <w:w w:val="105"/>
        </w:rPr>
        <w:t xml:space="preserve"> </w:t>
      </w:r>
      <w:r>
        <w:rPr>
          <w:w w:val="105"/>
        </w:rPr>
        <w:t>lineamientos</w:t>
      </w:r>
      <w:r>
        <w:rPr>
          <w:spacing w:val="-1"/>
          <w:w w:val="105"/>
        </w:rPr>
        <w:t xml:space="preserve"> </w:t>
      </w:r>
      <w:r>
        <w:rPr>
          <w:w w:val="105"/>
        </w:rPr>
        <w:t>del sector</w:t>
      </w:r>
      <w:r>
        <w:rPr>
          <w:spacing w:val="-1"/>
          <w:w w:val="105"/>
        </w:rPr>
        <w:t xml:space="preserve"> </w:t>
      </w:r>
      <w:r>
        <w:rPr>
          <w:w w:val="105"/>
        </w:rPr>
        <w:t>de</w:t>
      </w:r>
      <w:r>
        <w:rPr>
          <w:spacing w:val="-1"/>
          <w:w w:val="105"/>
        </w:rPr>
        <w:t xml:space="preserve"> </w:t>
      </w:r>
      <w:r>
        <w:rPr>
          <w:w w:val="105"/>
        </w:rPr>
        <w:t>la vivienda</w:t>
      </w:r>
      <w:r>
        <w:rPr>
          <w:spacing w:val="-3"/>
          <w:w w:val="105"/>
        </w:rPr>
        <w:t xml:space="preserve"> </w:t>
      </w:r>
      <w:r>
        <w:rPr>
          <w:w w:val="105"/>
        </w:rPr>
        <w:t>a las</w:t>
      </w:r>
      <w:r>
        <w:rPr>
          <w:spacing w:val="-1"/>
          <w:w w:val="105"/>
        </w:rPr>
        <w:t xml:space="preserve"> </w:t>
      </w:r>
      <w:r>
        <w:rPr>
          <w:w w:val="105"/>
        </w:rPr>
        <w:t>características</w:t>
      </w:r>
      <w:r>
        <w:rPr>
          <w:spacing w:val="-3"/>
          <w:w w:val="105"/>
        </w:rPr>
        <w:t xml:space="preserve"> </w:t>
      </w:r>
      <w:r>
        <w:rPr>
          <w:w w:val="105"/>
        </w:rPr>
        <w:t>que</w:t>
      </w:r>
      <w:r>
        <w:rPr>
          <w:spacing w:val="-3"/>
          <w:w w:val="105"/>
        </w:rPr>
        <w:t xml:space="preserve"> </w:t>
      </w:r>
      <w:r>
        <w:rPr>
          <w:w w:val="105"/>
        </w:rPr>
        <w:t>debe cumplir una vivienda adecuada, así como las necesidades prioritarias de poblaciones indígenas, jefas de familia, personas con discapacidad, adultos mayores y jóvenes.</w:t>
      </w:r>
    </w:p>
    <w:p w14:paraId="14BFD93D" w14:textId="77777777" w:rsidR="00813428" w:rsidRDefault="00000000">
      <w:pPr>
        <w:pStyle w:val="Prrafodelista"/>
        <w:numPr>
          <w:ilvl w:val="0"/>
          <w:numId w:val="5"/>
        </w:numPr>
        <w:tabs>
          <w:tab w:val="left" w:pos="981"/>
        </w:tabs>
        <w:spacing w:before="3" w:line="285" w:lineRule="auto"/>
        <w:ind w:left="981" w:right="259"/>
      </w:pPr>
      <w:r>
        <w:rPr>
          <w:w w:val="105"/>
        </w:rPr>
        <w:t>Focalizar la política de subsidios hacia sectores de menores ingresos o en condiciones de rezago.</w:t>
      </w:r>
    </w:p>
    <w:p w14:paraId="1EFDA3DF" w14:textId="77777777" w:rsidR="00813428" w:rsidRDefault="00000000">
      <w:pPr>
        <w:pStyle w:val="Prrafodelista"/>
        <w:numPr>
          <w:ilvl w:val="0"/>
          <w:numId w:val="5"/>
        </w:numPr>
        <w:tabs>
          <w:tab w:val="left" w:pos="981"/>
        </w:tabs>
        <w:spacing w:line="283" w:lineRule="auto"/>
        <w:ind w:left="981" w:right="256"/>
      </w:pPr>
      <w:r>
        <w:rPr>
          <w:w w:val="105"/>
        </w:rPr>
        <w:t>Promover, diseñar e implementar acciones e instrumentos específicos que incrementen el acceso a subsidios dirigidos particularmente a mujeres, personas con discapacidad, adultos mayores, jóvenes y otros grupos en condiciones históricamente discriminadas.</w:t>
      </w:r>
    </w:p>
    <w:p w14:paraId="03846A06" w14:textId="77777777" w:rsidR="00813428" w:rsidRDefault="00813428">
      <w:pPr>
        <w:pStyle w:val="Textoindependiente"/>
        <w:spacing w:before="49"/>
      </w:pPr>
    </w:p>
    <w:p w14:paraId="09E40AA6" w14:textId="77777777" w:rsidR="00813428" w:rsidRDefault="00000000">
      <w:pPr>
        <w:pStyle w:val="Textoindependiente"/>
        <w:spacing w:before="1" w:line="283" w:lineRule="auto"/>
        <w:ind w:left="262" w:right="258"/>
        <w:jc w:val="both"/>
      </w:pPr>
      <w:r>
        <w:rPr>
          <w:w w:val="105"/>
        </w:rPr>
        <w:t>Por su parte, el Instituto del Fondo Nacional de la Vivienda para los Trabajadores (INFONAVIT) opera el programa "Hogar a tu medida", cuya función ha sido brindar a las personas derechohabientes con discapacidad y sus familiares, facilidades para la realización de adaptaciones para la vivienda que adquieran a través de su crédito en esa institución. Entre esas facilidades, en algunos casos se aporta un beneficio económico</w:t>
      </w:r>
      <w:r>
        <w:rPr>
          <w:spacing w:val="8"/>
          <w:w w:val="105"/>
        </w:rPr>
        <w:t xml:space="preserve"> </w:t>
      </w:r>
      <w:r>
        <w:rPr>
          <w:w w:val="105"/>
        </w:rPr>
        <w:t>gratuito</w:t>
      </w:r>
      <w:r>
        <w:rPr>
          <w:spacing w:val="8"/>
          <w:w w:val="105"/>
        </w:rPr>
        <w:t xml:space="preserve"> </w:t>
      </w:r>
      <w:r>
        <w:rPr>
          <w:w w:val="105"/>
        </w:rPr>
        <w:t>para</w:t>
      </w:r>
      <w:r>
        <w:rPr>
          <w:spacing w:val="11"/>
          <w:w w:val="105"/>
        </w:rPr>
        <w:t xml:space="preserve"> </w:t>
      </w:r>
      <w:r>
        <w:rPr>
          <w:w w:val="105"/>
        </w:rPr>
        <w:t>realizar</w:t>
      </w:r>
      <w:r>
        <w:rPr>
          <w:spacing w:val="4"/>
          <w:w w:val="105"/>
        </w:rPr>
        <w:t xml:space="preserve"> </w:t>
      </w:r>
      <w:r>
        <w:rPr>
          <w:w w:val="105"/>
        </w:rPr>
        <w:t>adecuaciones</w:t>
      </w:r>
      <w:r>
        <w:rPr>
          <w:spacing w:val="8"/>
          <w:w w:val="105"/>
        </w:rPr>
        <w:t xml:space="preserve"> </w:t>
      </w:r>
      <w:r>
        <w:rPr>
          <w:w w:val="105"/>
        </w:rPr>
        <w:t>a</w:t>
      </w:r>
      <w:r>
        <w:rPr>
          <w:spacing w:val="8"/>
          <w:w w:val="105"/>
        </w:rPr>
        <w:t xml:space="preserve"> </w:t>
      </w:r>
      <w:r>
        <w:rPr>
          <w:w w:val="105"/>
        </w:rPr>
        <w:t>la</w:t>
      </w:r>
      <w:r>
        <w:rPr>
          <w:spacing w:val="8"/>
          <w:w w:val="105"/>
        </w:rPr>
        <w:t xml:space="preserve"> </w:t>
      </w:r>
      <w:r>
        <w:rPr>
          <w:w w:val="105"/>
        </w:rPr>
        <w:t>vivienda</w:t>
      </w:r>
      <w:r>
        <w:rPr>
          <w:spacing w:val="8"/>
          <w:w w:val="105"/>
        </w:rPr>
        <w:t xml:space="preserve"> </w:t>
      </w:r>
      <w:r>
        <w:rPr>
          <w:w w:val="105"/>
        </w:rPr>
        <w:t>a</w:t>
      </w:r>
      <w:r>
        <w:rPr>
          <w:spacing w:val="9"/>
          <w:w w:val="105"/>
        </w:rPr>
        <w:t xml:space="preserve"> </w:t>
      </w:r>
      <w:r>
        <w:rPr>
          <w:w w:val="105"/>
        </w:rPr>
        <w:t>adquirir</w:t>
      </w:r>
      <w:r>
        <w:rPr>
          <w:spacing w:val="7"/>
          <w:w w:val="105"/>
        </w:rPr>
        <w:t xml:space="preserve"> </w:t>
      </w:r>
      <w:r>
        <w:rPr>
          <w:w w:val="105"/>
        </w:rPr>
        <w:t>o</w:t>
      </w:r>
      <w:r>
        <w:rPr>
          <w:spacing w:val="8"/>
          <w:w w:val="105"/>
        </w:rPr>
        <w:t xml:space="preserve"> </w:t>
      </w:r>
      <w:r>
        <w:rPr>
          <w:w w:val="105"/>
        </w:rPr>
        <w:t>que</w:t>
      </w:r>
      <w:r>
        <w:rPr>
          <w:spacing w:val="8"/>
          <w:w w:val="105"/>
        </w:rPr>
        <w:t xml:space="preserve"> </w:t>
      </w:r>
      <w:r>
        <w:rPr>
          <w:w w:val="105"/>
        </w:rPr>
        <w:t>ya</w:t>
      </w:r>
      <w:r>
        <w:rPr>
          <w:spacing w:val="9"/>
          <w:w w:val="105"/>
        </w:rPr>
        <w:t xml:space="preserve"> </w:t>
      </w:r>
      <w:r>
        <w:rPr>
          <w:spacing w:val="-4"/>
          <w:w w:val="105"/>
        </w:rPr>
        <w:t>haya</w:t>
      </w:r>
    </w:p>
    <w:p w14:paraId="0C794B10" w14:textId="77777777" w:rsidR="00813428" w:rsidRDefault="00813428">
      <w:pPr>
        <w:pStyle w:val="Textoindependiente"/>
        <w:spacing w:line="283" w:lineRule="auto"/>
        <w:jc w:val="both"/>
        <w:sectPr w:rsidR="00813428">
          <w:pgSz w:w="12240" w:h="15840"/>
          <w:pgMar w:top="1340" w:right="1440" w:bottom="1440" w:left="1440" w:header="0" w:footer="1251" w:gutter="0"/>
          <w:cols w:space="720"/>
        </w:sectPr>
      </w:pPr>
    </w:p>
    <w:p w14:paraId="2441669A" w14:textId="77777777" w:rsidR="00813428" w:rsidRDefault="00000000">
      <w:pPr>
        <w:pStyle w:val="Textoindependiente"/>
        <w:spacing w:before="105" w:line="285" w:lineRule="auto"/>
        <w:ind w:left="262" w:right="256"/>
        <w:jc w:val="both"/>
      </w:pPr>
      <w:r>
        <w:rPr>
          <w:w w:val="105"/>
        </w:rPr>
        <w:lastRenderedPageBreak/>
        <w:t xml:space="preserve">sido adquirida a través de un crédito hipotecario INFONAVIT. Este beneficio solo se puede ocupar en una sola ocasión y no aumenta el monto de crédito, plazo o </w:t>
      </w:r>
      <w:r>
        <w:rPr>
          <w:spacing w:val="-2"/>
          <w:w w:val="105"/>
        </w:rPr>
        <w:t>mensualidad.</w:t>
      </w:r>
    </w:p>
    <w:p w14:paraId="7C09E7DA" w14:textId="77777777" w:rsidR="00813428" w:rsidRDefault="00813428">
      <w:pPr>
        <w:pStyle w:val="Textoindependiente"/>
        <w:spacing w:before="44"/>
      </w:pPr>
    </w:p>
    <w:p w14:paraId="23108218" w14:textId="77777777" w:rsidR="00813428" w:rsidRDefault="00000000">
      <w:pPr>
        <w:pStyle w:val="Textoindependiente"/>
        <w:spacing w:line="283" w:lineRule="auto"/>
        <w:ind w:left="262" w:right="252"/>
        <w:jc w:val="both"/>
      </w:pPr>
      <w:r>
        <w:rPr>
          <w:w w:val="105"/>
        </w:rPr>
        <w:t>Para</w:t>
      </w:r>
      <w:r>
        <w:rPr>
          <w:spacing w:val="-10"/>
          <w:w w:val="105"/>
        </w:rPr>
        <w:t xml:space="preserve"> </w:t>
      </w:r>
      <w:r>
        <w:rPr>
          <w:w w:val="105"/>
        </w:rPr>
        <w:t>la</w:t>
      </w:r>
      <w:r>
        <w:rPr>
          <w:spacing w:val="-10"/>
          <w:w w:val="105"/>
        </w:rPr>
        <w:t xml:space="preserve"> </w:t>
      </w:r>
      <w:r>
        <w:rPr>
          <w:w w:val="105"/>
        </w:rPr>
        <w:t>aplicabilidad</w:t>
      </w:r>
      <w:r>
        <w:rPr>
          <w:spacing w:val="-12"/>
          <w:w w:val="105"/>
        </w:rPr>
        <w:t xml:space="preserve"> </w:t>
      </w:r>
      <w:r>
        <w:rPr>
          <w:w w:val="105"/>
        </w:rPr>
        <w:t>de</w:t>
      </w:r>
      <w:r>
        <w:rPr>
          <w:spacing w:val="-12"/>
          <w:w w:val="105"/>
        </w:rPr>
        <w:t xml:space="preserve"> </w:t>
      </w:r>
      <w:r>
        <w:rPr>
          <w:w w:val="105"/>
        </w:rPr>
        <w:t>dicho</w:t>
      </w:r>
      <w:r>
        <w:rPr>
          <w:spacing w:val="-10"/>
          <w:w w:val="105"/>
        </w:rPr>
        <w:t xml:space="preserve"> </w:t>
      </w:r>
      <w:r>
        <w:rPr>
          <w:w w:val="105"/>
        </w:rPr>
        <w:t>supuesto,</w:t>
      </w:r>
      <w:r>
        <w:rPr>
          <w:spacing w:val="-12"/>
          <w:w w:val="105"/>
        </w:rPr>
        <w:t xml:space="preserve"> </w:t>
      </w:r>
      <w:r>
        <w:rPr>
          <w:w w:val="105"/>
        </w:rPr>
        <w:t>la</w:t>
      </w:r>
      <w:r>
        <w:rPr>
          <w:spacing w:val="-11"/>
          <w:w w:val="105"/>
        </w:rPr>
        <w:t xml:space="preserve"> </w:t>
      </w:r>
      <w:r>
        <w:rPr>
          <w:w w:val="105"/>
        </w:rPr>
        <w:t>discapacidad</w:t>
      </w:r>
      <w:r>
        <w:rPr>
          <w:spacing w:val="-12"/>
          <w:w w:val="105"/>
        </w:rPr>
        <w:t xml:space="preserve"> </w:t>
      </w:r>
      <w:r>
        <w:rPr>
          <w:w w:val="105"/>
        </w:rPr>
        <w:t>debe</w:t>
      </w:r>
      <w:r>
        <w:rPr>
          <w:spacing w:val="-10"/>
          <w:w w:val="105"/>
        </w:rPr>
        <w:t xml:space="preserve"> </w:t>
      </w:r>
      <w:r>
        <w:rPr>
          <w:w w:val="105"/>
        </w:rPr>
        <w:t>ser</w:t>
      </w:r>
      <w:r>
        <w:rPr>
          <w:spacing w:val="-10"/>
          <w:w w:val="105"/>
        </w:rPr>
        <w:t xml:space="preserve"> </w:t>
      </w:r>
      <w:r>
        <w:rPr>
          <w:w w:val="105"/>
        </w:rPr>
        <w:t>comprobada</w:t>
      </w:r>
      <w:r>
        <w:rPr>
          <w:spacing w:val="-10"/>
          <w:w w:val="105"/>
        </w:rPr>
        <w:t xml:space="preserve"> </w:t>
      </w:r>
      <w:r>
        <w:rPr>
          <w:w w:val="105"/>
        </w:rPr>
        <w:t>a</w:t>
      </w:r>
      <w:r>
        <w:rPr>
          <w:spacing w:val="-10"/>
          <w:w w:val="105"/>
        </w:rPr>
        <w:t xml:space="preserve"> </w:t>
      </w:r>
      <w:r>
        <w:rPr>
          <w:w w:val="105"/>
        </w:rPr>
        <w:t xml:space="preserve">través de un certificado emitido por alguna de las siguientes instancias, según sea el caso: </w:t>
      </w:r>
      <w:r>
        <w:rPr>
          <w:spacing w:val="-2"/>
          <w:w w:val="105"/>
        </w:rPr>
        <w:t>Instituto</w:t>
      </w:r>
      <w:r>
        <w:rPr>
          <w:spacing w:val="-5"/>
          <w:w w:val="105"/>
        </w:rPr>
        <w:t xml:space="preserve"> </w:t>
      </w:r>
      <w:r>
        <w:rPr>
          <w:spacing w:val="-2"/>
          <w:w w:val="105"/>
        </w:rPr>
        <w:t>Mexicano</w:t>
      </w:r>
      <w:r>
        <w:rPr>
          <w:spacing w:val="-5"/>
          <w:w w:val="105"/>
        </w:rPr>
        <w:t xml:space="preserve"> </w:t>
      </w:r>
      <w:r>
        <w:rPr>
          <w:spacing w:val="-2"/>
          <w:w w:val="105"/>
        </w:rPr>
        <w:t>del</w:t>
      </w:r>
      <w:r>
        <w:rPr>
          <w:spacing w:val="-8"/>
          <w:w w:val="105"/>
        </w:rPr>
        <w:t xml:space="preserve"> </w:t>
      </w:r>
      <w:r>
        <w:rPr>
          <w:spacing w:val="-2"/>
          <w:w w:val="105"/>
        </w:rPr>
        <w:t>Seguro</w:t>
      </w:r>
      <w:r>
        <w:rPr>
          <w:spacing w:val="-6"/>
          <w:w w:val="105"/>
        </w:rPr>
        <w:t xml:space="preserve"> </w:t>
      </w:r>
      <w:r>
        <w:rPr>
          <w:spacing w:val="-2"/>
          <w:w w:val="105"/>
        </w:rPr>
        <w:t>Social</w:t>
      </w:r>
      <w:r>
        <w:rPr>
          <w:spacing w:val="-6"/>
          <w:w w:val="105"/>
        </w:rPr>
        <w:t xml:space="preserve"> </w:t>
      </w:r>
      <w:r>
        <w:rPr>
          <w:spacing w:val="-2"/>
          <w:w w:val="105"/>
        </w:rPr>
        <w:t>(IMSS), Instituto</w:t>
      </w:r>
      <w:r>
        <w:rPr>
          <w:spacing w:val="-5"/>
          <w:w w:val="105"/>
        </w:rPr>
        <w:t xml:space="preserve"> </w:t>
      </w:r>
      <w:r>
        <w:rPr>
          <w:spacing w:val="-2"/>
          <w:w w:val="105"/>
        </w:rPr>
        <w:t>de</w:t>
      </w:r>
      <w:r>
        <w:rPr>
          <w:spacing w:val="-8"/>
          <w:w w:val="105"/>
        </w:rPr>
        <w:t xml:space="preserve"> </w:t>
      </w:r>
      <w:r>
        <w:rPr>
          <w:spacing w:val="-2"/>
          <w:w w:val="105"/>
        </w:rPr>
        <w:t>Seguridad</w:t>
      </w:r>
      <w:r>
        <w:rPr>
          <w:spacing w:val="-5"/>
          <w:w w:val="105"/>
        </w:rPr>
        <w:t xml:space="preserve"> </w:t>
      </w:r>
      <w:r>
        <w:rPr>
          <w:spacing w:val="-2"/>
          <w:w w:val="105"/>
        </w:rPr>
        <w:t>y</w:t>
      </w:r>
      <w:r>
        <w:rPr>
          <w:spacing w:val="-6"/>
          <w:w w:val="105"/>
        </w:rPr>
        <w:t xml:space="preserve"> </w:t>
      </w:r>
      <w:r>
        <w:rPr>
          <w:spacing w:val="-2"/>
          <w:w w:val="105"/>
        </w:rPr>
        <w:t>Servicios</w:t>
      </w:r>
      <w:r>
        <w:rPr>
          <w:spacing w:val="-6"/>
          <w:w w:val="105"/>
        </w:rPr>
        <w:t xml:space="preserve"> </w:t>
      </w:r>
      <w:r>
        <w:rPr>
          <w:spacing w:val="-2"/>
          <w:w w:val="105"/>
        </w:rPr>
        <w:t xml:space="preserve">Sociales </w:t>
      </w:r>
      <w:r>
        <w:rPr>
          <w:w w:val="105"/>
        </w:rPr>
        <w:t>de los Trabajadores del Estado (ISSSTE), STPS, por conducto de médicos de la Procuraduría</w:t>
      </w:r>
      <w:r>
        <w:rPr>
          <w:spacing w:val="-8"/>
          <w:w w:val="105"/>
        </w:rPr>
        <w:t xml:space="preserve"> </w:t>
      </w:r>
      <w:r>
        <w:rPr>
          <w:w w:val="105"/>
        </w:rPr>
        <w:t>Federal</w:t>
      </w:r>
      <w:r>
        <w:rPr>
          <w:spacing w:val="-9"/>
          <w:w w:val="105"/>
        </w:rPr>
        <w:t xml:space="preserve"> </w:t>
      </w:r>
      <w:r>
        <w:rPr>
          <w:w w:val="105"/>
        </w:rPr>
        <w:t>de</w:t>
      </w:r>
      <w:r>
        <w:rPr>
          <w:spacing w:val="-9"/>
          <w:w w:val="105"/>
        </w:rPr>
        <w:t xml:space="preserve"> </w:t>
      </w:r>
      <w:r>
        <w:rPr>
          <w:w w:val="105"/>
        </w:rPr>
        <w:t>la</w:t>
      </w:r>
      <w:r>
        <w:rPr>
          <w:spacing w:val="-8"/>
          <w:w w:val="105"/>
        </w:rPr>
        <w:t xml:space="preserve"> </w:t>
      </w:r>
      <w:r>
        <w:rPr>
          <w:w w:val="105"/>
        </w:rPr>
        <w:t>Defensa</w:t>
      </w:r>
      <w:r>
        <w:rPr>
          <w:spacing w:val="-9"/>
          <w:w w:val="105"/>
        </w:rPr>
        <w:t xml:space="preserve"> </w:t>
      </w:r>
      <w:r>
        <w:rPr>
          <w:w w:val="105"/>
        </w:rPr>
        <w:t>del</w:t>
      </w:r>
      <w:r>
        <w:rPr>
          <w:spacing w:val="-9"/>
          <w:w w:val="105"/>
        </w:rPr>
        <w:t xml:space="preserve"> </w:t>
      </w:r>
      <w:r>
        <w:rPr>
          <w:w w:val="105"/>
        </w:rPr>
        <w:t>Trabajo;</w:t>
      </w:r>
      <w:r>
        <w:rPr>
          <w:spacing w:val="-9"/>
          <w:w w:val="105"/>
        </w:rPr>
        <w:t xml:space="preserve"> </w:t>
      </w:r>
      <w:r>
        <w:rPr>
          <w:w w:val="105"/>
        </w:rPr>
        <w:t>Secretarías</w:t>
      </w:r>
      <w:r>
        <w:rPr>
          <w:spacing w:val="-10"/>
          <w:w w:val="105"/>
        </w:rPr>
        <w:t xml:space="preserve"> </w:t>
      </w:r>
      <w:r>
        <w:rPr>
          <w:w w:val="105"/>
        </w:rPr>
        <w:t>de</w:t>
      </w:r>
      <w:r>
        <w:rPr>
          <w:spacing w:val="-12"/>
          <w:w w:val="105"/>
        </w:rPr>
        <w:t xml:space="preserve"> </w:t>
      </w:r>
      <w:r>
        <w:rPr>
          <w:w w:val="105"/>
        </w:rPr>
        <w:t>Salud</w:t>
      </w:r>
      <w:r>
        <w:rPr>
          <w:spacing w:val="-8"/>
          <w:w w:val="105"/>
        </w:rPr>
        <w:t xml:space="preserve"> </w:t>
      </w:r>
      <w:r>
        <w:rPr>
          <w:w w:val="105"/>
        </w:rPr>
        <w:t>de</w:t>
      </w:r>
      <w:r>
        <w:rPr>
          <w:spacing w:val="-9"/>
          <w:w w:val="105"/>
        </w:rPr>
        <w:t xml:space="preserve"> </w:t>
      </w:r>
      <w:r>
        <w:rPr>
          <w:w w:val="105"/>
        </w:rPr>
        <w:t>cada</w:t>
      </w:r>
      <w:r>
        <w:rPr>
          <w:spacing w:val="-9"/>
          <w:w w:val="105"/>
        </w:rPr>
        <w:t xml:space="preserve"> </w:t>
      </w:r>
      <w:r>
        <w:rPr>
          <w:w w:val="105"/>
        </w:rPr>
        <w:t>Entidad Federativa; o el SNDIF.</w:t>
      </w:r>
    </w:p>
    <w:p w14:paraId="4B5B9BC6" w14:textId="77777777" w:rsidR="00813428" w:rsidRDefault="00813428">
      <w:pPr>
        <w:pStyle w:val="Textoindependiente"/>
        <w:spacing w:before="53"/>
      </w:pPr>
    </w:p>
    <w:p w14:paraId="1473D898" w14:textId="77777777" w:rsidR="00813428" w:rsidRDefault="00000000">
      <w:pPr>
        <w:pStyle w:val="Textoindependiente"/>
        <w:spacing w:line="283" w:lineRule="auto"/>
        <w:ind w:left="262" w:right="250"/>
        <w:jc w:val="both"/>
      </w:pPr>
      <w:r>
        <w:rPr>
          <w:w w:val="105"/>
        </w:rPr>
        <w:t>Este programa contempla cuatro tipos de discapacidad (motriz, auditiva, visual y mental)</w:t>
      </w:r>
      <w:r>
        <w:rPr>
          <w:spacing w:val="-13"/>
          <w:w w:val="105"/>
        </w:rPr>
        <w:t xml:space="preserve"> </w:t>
      </w:r>
      <w:r>
        <w:rPr>
          <w:w w:val="105"/>
        </w:rPr>
        <w:t>y</w:t>
      </w:r>
      <w:r>
        <w:rPr>
          <w:spacing w:val="-12"/>
          <w:w w:val="105"/>
        </w:rPr>
        <w:t xml:space="preserve"> </w:t>
      </w:r>
      <w:r>
        <w:rPr>
          <w:w w:val="105"/>
        </w:rPr>
        <w:t>considera</w:t>
      </w:r>
      <w:r>
        <w:rPr>
          <w:spacing w:val="-14"/>
          <w:w w:val="105"/>
        </w:rPr>
        <w:t xml:space="preserve"> </w:t>
      </w:r>
      <w:r>
        <w:rPr>
          <w:w w:val="105"/>
        </w:rPr>
        <w:t>para</w:t>
      </w:r>
      <w:r>
        <w:rPr>
          <w:spacing w:val="-12"/>
          <w:w w:val="105"/>
        </w:rPr>
        <w:t xml:space="preserve"> </w:t>
      </w:r>
      <w:r>
        <w:rPr>
          <w:w w:val="105"/>
        </w:rPr>
        <w:t>cada</w:t>
      </w:r>
      <w:r>
        <w:rPr>
          <w:spacing w:val="-12"/>
          <w:w w:val="105"/>
        </w:rPr>
        <w:t xml:space="preserve"> </w:t>
      </w:r>
      <w:r>
        <w:rPr>
          <w:w w:val="105"/>
        </w:rPr>
        <w:t>una</w:t>
      </w:r>
      <w:r>
        <w:rPr>
          <w:spacing w:val="-14"/>
          <w:w w:val="105"/>
        </w:rPr>
        <w:t xml:space="preserve"> </w:t>
      </w:r>
      <w:r>
        <w:rPr>
          <w:w w:val="105"/>
        </w:rPr>
        <w:t>de</w:t>
      </w:r>
      <w:r>
        <w:rPr>
          <w:spacing w:val="-14"/>
          <w:w w:val="105"/>
        </w:rPr>
        <w:t xml:space="preserve"> </w:t>
      </w:r>
      <w:r>
        <w:rPr>
          <w:w w:val="105"/>
        </w:rPr>
        <w:t>ellas</w:t>
      </w:r>
      <w:r>
        <w:rPr>
          <w:spacing w:val="-15"/>
          <w:w w:val="105"/>
        </w:rPr>
        <w:t xml:space="preserve"> </w:t>
      </w:r>
      <w:r>
        <w:rPr>
          <w:w w:val="105"/>
        </w:rPr>
        <w:t>una</w:t>
      </w:r>
      <w:r>
        <w:rPr>
          <w:spacing w:val="-14"/>
          <w:w w:val="105"/>
        </w:rPr>
        <w:t xml:space="preserve"> </w:t>
      </w:r>
      <w:r>
        <w:rPr>
          <w:w w:val="105"/>
        </w:rPr>
        <w:t>serie</w:t>
      </w:r>
      <w:r>
        <w:rPr>
          <w:spacing w:val="-14"/>
          <w:w w:val="105"/>
        </w:rPr>
        <w:t xml:space="preserve"> </w:t>
      </w:r>
      <w:r>
        <w:rPr>
          <w:w w:val="105"/>
        </w:rPr>
        <w:t>de</w:t>
      </w:r>
      <w:r>
        <w:rPr>
          <w:spacing w:val="-14"/>
          <w:w w:val="105"/>
        </w:rPr>
        <w:t xml:space="preserve"> </w:t>
      </w:r>
      <w:r>
        <w:rPr>
          <w:w w:val="105"/>
        </w:rPr>
        <w:t>adecuaciones</w:t>
      </w:r>
      <w:r>
        <w:rPr>
          <w:spacing w:val="-14"/>
          <w:w w:val="105"/>
        </w:rPr>
        <w:t xml:space="preserve"> </w:t>
      </w:r>
      <w:r>
        <w:rPr>
          <w:w w:val="105"/>
        </w:rPr>
        <w:t>que</w:t>
      </w:r>
      <w:r>
        <w:rPr>
          <w:spacing w:val="-14"/>
          <w:w w:val="105"/>
        </w:rPr>
        <w:t xml:space="preserve"> </w:t>
      </w:r>
      <w:r>
        <w:rPr>
          <w:w w:val="105"/>
        </w:rPr>
        <w:t>deberán</w:t>
      </w:r>
      <w:r>
        <w:rPr>
          <w:spacing w:val="-12"/>
          <w:w w:val="105"/>
        </w:rPr>
        <w:t xml:space="preserve"> </w:t>
      </w:r>
      <w:r>
        <w:rPr>
          <w:w w:val="105"/>
        </w:rPr>
        <w:t>ser realizadas</w:t>
      </w:r>
      <w:r>
        <w:rPr>
          <w:spacing w:val="-10"/>
          <w:w w:val="105"/>
        </w:rPr>
        <w:t xml:space="preserve"> </w:t>
      </w:r>
      <w:r>
        <w:rPr>
          <w:w w:val="105"/>
        </w:rPr>
        <w:t>a</w:t>
      </w:r>
      <w:r>
        <w:rPr>
          <w:spacing w:val="-7"/>
          <w:w w:val="105"/>
        </w:rPr>
        <w:t xml:space="preserve"> </w:t>
      </w:r>
      <w:r>
        <w:rPr>
          <w:w w:val="105"/>
        </w:rPr>
        <w:t>la</w:t>
      </w:r>
      <w:r>
        <w:rPr>
          <w:spacing w:val="-7"/>
          <w:w w:val="105"/>
        </w:rPr>
        <w:t xml:space="preserve"> </w:t>
      </w:r>
      <w:r>
        <w:rPr>
          <w:w w:val="105"/>
        </w:rPr>
        <w:t>vivienda</w:t>
      </w:r>
      <w:r>
        <w:rPr>
          <w:spacing w:val="-10"/>
          <w:w w:val="105"/>
        </w:rPr>
        <w:t xml:space="preserve"> </w:t>
      </w:r>
      <w:r>
        <w:rPr>
          <w:w w:val="105"/>
        </w:rPr>
        <w:t>en</w:t>
      </w:r>
      <w:r>
        <w:rPr>
          <w:spacing w:val="-7"/>
          <w:w w:val="105"/>
        </w:rPr>
        <w:t xml:space="preserve"> </w:t>
      </w:r>
      <w:r>
        <w:rPr>
          <w:w w:val="105"/>
        </w:rPr>
        <w:t>la</w:t>
      </w:r>
      <w:r>
        <w:rPr>
          <w:spacing w:val="-9"/>
          <w:w w:val="105"/>
        </w:rPr>
        <w:t xml:space="preserve"> </w:t>
      </w:r>
      <w:r>
        <w:rPr>
          <w:w w:val="105"/>
        </w:rPr>
        <w:t>que</w:t>
      </w:r>
      <w:r>
        <w:rPr>
          <w:spacing w:val="-7"/>
          <w:w w:val="105"/>
        </w:rPr>
        <w:t xml:space="preserve"> </w:t>
      </w:r>
      <w:r>
        <w:rPr>
          <w:w w:val="105"/>
        </w:rPr>
        <w:t>se</w:t>
      </w:r>
      <w:r>
        <w:rPr>
          <w:spacing w:val="-8"/>
          <w:w w:val="105"/>
        </w:rPr>
        <w:t xml:space="preserve"> </w:t>
      </w:r>
      <w:r>
        <w:rPr>
          <w:w w:val="105"/>
        </w:rPr>
        <w:t>aplicará</w:t>
      </w:r>
      <w:r>
        <w:rPr>
          <w:spacing w:val="-7"/>
          <w:w w:val="105"/>
        </w:rPr>
        <w:t xml:space="preserve"> </w:t>
      </w:r>
      <w:r>
        <w:rPr>
          <w:w w:val="105"/>
        </w:rPr>
        <w:t>el</w:t>
      </w:r>
      <w:r>
        <w:rPr>
          <w:spacing w:val="-10"/>
          <w:w w:val="105"/>
        </w:rPr>
        <w:t xml:space="preserve"> </w:t>
      </w:r>
      <w:r>
        <w:rPr>
          <w:w w:val="105"/>
        </w:rPr>
        <w:t>crédito.</w:t>
      </w:r>
      <w:r>
        <w:rPr>
          <w:spacing w:val="-7"/>
          <w:w w:val="105"/>
        </w:rPr>
        <w:t xml:space="preserve"> </w:t>
      </w:r>
      <w:r>
        <w:rPr>
          <w:w w:val="105"/>
        </w:rPr>
        <w:t>A</w:t>
      </w:r>
      <w:r>
        <w:rPr>
          <w:spacing w:val="-10"/>
          <w:w w:val="105"/>
        </w:rPr>
        <w:t xml:space="preserve"> </w:t>
      </w:r>
      <w:r>
        <w:rPr>
          <w:w w:val="105"/>
        </w:rPr>
        <w:t>partir</w:t>
      </w:r>
      <w:r>
        <w:rPr>
          <w:spacing w:val="-8"/>
          <w:w w:val="105"/>
        </w:rPr>
        <w:t xml:space="preserve"> </w:t>
      </w:r>
      <w:r>
        <w:rPr>
          <w:w w:val="105"/>
        </w:rPr>
        <w:t>de</w:t>
      </w:r>
      <w:r>
        <w:rPr>
          <w:spacing w:val="-8"/>
          <w:w w:val="105"/>
        </w:rPr>
        <w:t xml:space="preserve"> </w:t>
      </w:r>
      <w:r>
        <w:rPr>
          <w:w w:val="105"/>
        </w:rPr>
        <w:t>la</w:t>
      </w:r>
      <w:r>
        <w:rPr>
          <w:spacing w:val="-9"/>
          <w:w w:val="105"/>
        </w:rPr>
        <w:t xml:space="preserve"> </w:t>
      </w:r>
      <w:r>
        <w:rPr>
          <w:w w:val="105"/>
        </w:rPr>
        <w:t>operación</w:t>
      </w:r>
      <w:r>
        <w:rPr>
          <w:spacing w:val="-7"/>
          <w:w w:val="105"/>
        </w:rPr>
        <w:t xml:space="preserve"> </w:t>
      </w:r>
      <w:r>
        <w:rPr>
          <w:w w:val="105"/>
        </w:rPr>
        <w:t>de</w:t>
      </w:r>
      <w:r>
        <w:rPr>
          <w:spacing w:val="-8"/>
          <w:w w:val="105"/>
        </w:rPr>
        <w:t xml:space="preserve"> </w:t>
      </w:r>
      <w:r>
        <w:rPr>
          <w:w w:val="105"/>
        </w:rPr>
        <w:t>este programa, en 2015, se tienen contabilizados el número de apoyos otorgados por discapacidad, así como el apoyo asignado por discapacidad (en millones de pesos). Adicionalmente,</w:t>
      </w:r>
      <w:r>
        <w:rPr>
          <w:spacing w:val="-2"/>
          <w:w w:val="105"/>
        </w:rPr>
        <w:t xml:space="preserve"> </w:t>
      </w:r>
      <w:r>
        <w:rPr>
          <w:w w:val="105"/>
        </w:rPr>
        <w:t>en</w:t>
      </w:r>
      <w:r>
        <w:rPr>
          <w:spacing w:val="-2"/>
          <w:w w:val="105"/>
        </w:rPr>
        <w:t xml:space="preserve"> </w:t>
      </w:r>
      <w:r>
        <w:rPr>
          <w:w w:val="105"/>
        </w:rPr>
        <w:t>el</w:t>
      </w:r>
      <w:r>
        <w:rPr>
          <w:spacing w:val="-5"/>
          <w:w w:val="105"/>
        </w:rPr>
        <w:t xml:space="preserve"> </w:t>
      </w:r>
      <w:r>
        <w:rPr>
          <w:w w:val="105"/>
        </w:rPr>
        <w:t>marco</w:t>
      </w:r>
      <w:r>
        <w:rPr>
          <w:spacing w:val="-2"/>
          <w:w w:val="105"/>
        </w:rPr>
        <w:t xml:space="preserve"> </w:t>
      </w:r>
      <w:r>
        <w:rPr>
          <w:w w:val="105"/>
        </w:rPr>
        <w:t>de</w:t>
      </w:r>
      <w:r>
        <w:rPr>
          <w:spacing w:val="-6"/>
          <w:w w:val="105"/>
        </w:rPr>
        <w:t xml:space="preserve"> </w:t>
      </w:r>
      <w:r>
        <w:rPr>
          <w:w w:val="105"/>
        </w:rPr>
        <w:t>una</w:t>
      </w:r>
      <w:r>
        <w:rPr>
          <w:spacing w:val="-5"/>
          <w:w w:val="105"/>
        </w:rPr>
        <w:t xml:space="preserve"> </w:t>
      </w:r>
      <w:r>
        <w:rPr>
          <w:w w:val="105"/>
        </w:rPr>
        <w:t>propuesta</w:t>
      </w:r>
      <w:r>
        <w:rPr>
          <w:spacing w:val="-2"/>
          <w:w w:val="105"/>
        </w:rPr>
        <w:t xml:space="preserve"> </w:t>
      </w:r>
      <w:r>
        <w:rPr>
          <w:w w:val="105"/>
        </w:rPr>
        <w:t>de</w:t>
      </w:r>
      <w:r>
        <w:rPr>
          <w:spacing w:val="-6"/>
          <w:w w:val="105"/>
        </w:rPr>
        <w:t xml:space="preserve"> </w:t>
      </w:r>
      <w:r>
        <w:rPr>
          <w:w w:val="105"/>
        </w:rPr>
        <w:t>medición</w:t>
      </w:r>
      <w:r>
        <w:rPr>
          <w:spacing w:val="-5"/>
          <w:w w:val="105"/>
        </w:rPr>
        <w:t xml:space="preserve"> </w:t>
      </w:r>
      <w:r>
        <w:rPr>
          <w:w w:val="105"/>
        </w:rPr>
        <w:t>que</w:t>
      </w:r>
      <w:r>
        <w:rPr>
          <w:spacing w:val="-2"/>
          <w:w w:val="105"/>
        </w:rPr>
        <w:t xml:space="preserve"> </w:t>
      </w:r>
      <w:r>
        <w:rPr>
          <w:w w:val="105"/>
        </w:rPr>
        <w:t>trabaja</w:t>
      </w:r>
      <w:r>
        <w:rPr>
          <w:spacing w:val="-5"/>
          <w:w w:val="105"/>
        </w:rPr>
        <w:t xml:space="preserve"> </w:t>
      </w:r>
      <w:r>
        <w:rPr>
          <w:w w:val="105"/>
        </w:rPr>
        <w:t>el</w:t>
      </w:r>
      <w:r>
        <w:rPr>
          <w:spacing w:val="-2"/>
          <w:w w:val="105"/>
        </w:rPr>
        <w:t xml:space="preserve"> </w:t>
      </w:r>
      <w:r>
        <w:rPr>
          <w:w w:val="105"/>
        </w:rPr>
        <w:t>INFONAVIT respecto a los siete elementos</w:t>
      </w:r>
      <w:hyperlink w:anchor="_bookmark31" w:history="1">
        <w:r>
          <w:rPr>
            <w:w w:val="105"/>
            <w:position w:val="8"/>
            <w:sz w:val="13"/>
          </w:rPr>
          <w:t>8</w:t>
        </w:r>
      </w:hyperlink>
      <w:r>
        <w:rPr>
          <w:spacing w:val="40"/>
          <w:w w:val="105"/>
          <w:position w:val="8"/>
          <w:sz w:val="13"/>
        </w:rPr>
        <w:t xml:space="preserve"> </w:t>
      </w:r>
      <w:r>
        <w:rPr>
          <w:w w:val="105"/>
        </w:rPr>
        <w:t>de vivienda adecuada definidos por ONU Hábitat, se contempla</w:t>
      </w:r>
      <w:r>
        <w:rPr>
          <w:spacing w:val="-13"/>
          <w:w w:val="105"/>
        </w:rPr>
        <w:t xml:space="preserve"> </w:t>
      </w:r>
      <w:r>
        <w:rPr>
          <w:w w:val="105"/>
        </w:rPr>
        <w:t>si</w:t>
      </w:r>
      <w:r>
        <w:rPr>
          <w:spacing w:val="-15"/>
          <w:w w:val="105"/>
        </w:rPr>
        <w:t xml:space="preserve"> </w:t>
      </w:r>
      <w:r>
        <w:rPr>
          <w:w w:val="105"/>
        </w:rPr>
        <w:t>la</w:t>
      </w:r>
      <w:r>
        <w:rPr>
          <w:spacing w:val="-15"/>
          <w:w w:val="105"/>
        </w:rPr>
        <w:t xml:space="preserve"> </w:t>
      </w:r>
      <w:r>
        <w:rPr>
          <w:w w:val="105"/>
        </w:rPr>
        <w:t>vivienda</w:t>
      </w:r>
      <w:r>
        <w:rPr>
          <w:spacing w:val="-15"/>
          <w:w w:val="105"/>
        </w:rPr>
        <w:t xml:space="preserve"> </w:t>
      </w:r>
      <w:r>
        <w:rPr>
          <w:w w:val="105"/>
        </w:rPr>
        <w:t>cuenta</w:t>
      </w:r>
      <w:r>
        <w:rPr>
          <w:spacing w:val="-13"/>
          <w:w w:val="105"/>
        </w:rPr>
        <w:t xml:space="preserve"> </w:t>
      </w:r>
      <w:r>
        <w:rPr>
          <w:w w:val="105"/>
        </w:rPr>
        <w:t>con:</w:t>
      </w:r>
      <w:r>
        <w:rPr>
          <w:spacing w:val="-13"/>
          <w:w w:val="105"/>
        </w:rPr>
        <w:t xml:space="preserve"> </w:t>
      </w:r>
      <w:r>
        <w:rPr>
          <w:w w:val="105"/>
        </w:rPr>
        <w:t>rampa</w:t>
      </w:r>
      <w:r>
        <w:rPr>
          <w:spacing w:val="-15"/>
          <w:w w:val="105"/>
        </w:rPr>
        <w:t xml:space="preserve"> </w:t>
      </w:r>
      <w:r>
        <w:rPr>
          <w:w w:val="105"/>
        </w:rPr>
        <w:t>de</w:t>
      </w:r>
      <w:r>
        <w:rPr>
          <w:spacing w:val="-16"/>
          <w:w w:val="105"/>
        </w:rPr>
        <w:t xml:space="preserve"> </w:t>
      </w:r>
      <w:r>
        <w:rPr>
          <w:w w:val="105"/>
        </w:rPr>
        <w:t>acceso</w:t>
      </w:r>
      <w:r>
        <w:rPr>
          <w:spacing w:val="-15"/>
          <w:w w:val="105"/>
        </w:rPr>
        <w:t xml:space="preserve"> </w:t>
      </w:r>
      <w:r>
        <w:rPr>
          <w:w w:val="105"/>
        </w:rPr>
        <w:t>en</w:t>
      </w:r>
      <w:r>
        <w:rPr>
          <w:spacing w:val="-15"/>
          <w:w w:val="105"/>
        </w:rPr>
        <w:t xml:space="preserve"> </w:t>
      </w:r>
      <w:r>
        <w:rPr>
          <w:w w:val="105"/>
        </w:rPr>
        <w:t>banquetas</w:t>
      </w:r>
      <w:r>
        <w:rPr>
          <w:spacing w:val="-16"/>
          <w:w w:val="105"/>
        </w:rPr>
        <w:t xml:space="preserve"> </w:t>
      </w:r>
      <w:r>
        <w:rPr>
          <w:w w:val="105"/>
        </w:rPr>
        <w:t>para</w:t>
      </w:r>
      <w:r>
        <w:rPr>
          <w:spacing w:val="-15"/>
          <w:w w:val="105"/>
        </w:rPr>
        <w:t xml:space="preserve"> </w:t>
      </w:r>
      <w:r>
        <w:rPr>
          <w:w w:val="105"/>
        </w:rPr>
        <w:t>personas</w:t>
      </w:r>
      <w:r>
        <w:rPr>
          <w:spacing w:val="-14"/>
          <w:w w:val="105"/>
        </w:rPr>
        <w:t xml:space="preserve"> </w:t>
      </w:r>
      <w:r>
        <w:rPr>
          <w:w w:val="105"/>
        </w:rPr>
        <w:t>con discapacidad, elevador, estacionamiento exclusivo para personas con discapacidad, áreas de circulación en vivienda para personas con discapacidad</w:t>
      </w:r>
      <w:hyperlink w:anchor="_bookmark32" w:history="1">
        <w:r>
          <w:rPr>
            <w:w w:val="105"/>
          </w:rPr>
          <w:t>,</w:t>
        </w:r>
        <w:r>
          <w:rPr>
            <w:w w:val="105"/>
            <w:position w:val="8"/>
            <w:sz w:val="13"/>
          </w:rPr>
          <w:t>9</w:t>
        </w:r>
      </w:hyperlink>
      <w:r>
        <w:rPr>
          <w:spacing w:val="40"/>
          <w:w w:val="105"/>
          <w:position w:val="8"/>
          <w:sz w:val="13"/>
        </w:rPr>
        <w:t xml:space="preserve"> </w:t>
      </w:r>
      <w:r>
        <w:rPr>
          <w:w w:val="105"/>
        </w:rPr>
        <w:t>recibo del apoyo Hogar a tu medida, a solicitud del acreditado, al</w:t>
      </w:r>
      <w:r>
        <w:rPr>
          <w:spacing w:val="-3"/>
          <w:w w:val="105"/>
        </w:rPr>
        <w:t xml:space="preserve"> </w:t>
      </w:r>
      <w:r>
        <w:rPr>
          <w:w w:val="105"/>
        </w:rPr>
        <w:t>momento de</w:t>
      </w:r>
      <w:r>
        <w:rPr>
          <w:spacing w:val="-3"/>
          <w:w w:val="105"/>
        </w:rPr>
        <w:t xml:space="preserve"> </w:t>
      </w:r>
      <w:r>
        <w:rPr>
          <w:w w:val="105"/>
        </w:rPr>
        <w:t>que se</w:t>
      </w:r>
      <w:r>
        <w:rPr>
          <w:spacing w:val="-3"/>
          <w:w w:val="105"/>
        </w:rPr>
        <w:t xml:space="preserve"> </w:t>
      </w:r>
      <w:r>
        <w:rPr>
          <w:w w:val="105"/>
        </w:rPr>
        <w:t>origina el crédito. Entre</w:t>
      </w:r>
      <w:r>
        <w:rPr>
          <w:spacing w:val="-4"/>
          <w:w w:val="105"/>
        </w:rPr>
        <w:t xml:space="preserve"> </w:t>
      </w:r>
      <w:r>
        <w:rPr>
          <w:w w:val="105"/>
        </w:rPr>
        <w:t>enero</w:t>
      </w:r>
      <w:r>
        <w:rPr>
          <w:spacing w:val="-3"/>
          <w:w w:val="105"/>
        </w:rPr>
        <w:t xml:space="preserve"> </w:t>
      </w:r>
      <w:r>
        <w:rPr>
          <w:w w:val="105"/>
        </w:rPr>
        <w:t>2020</w:t>
      </w:r>
      <w:r>
        <w:rPr>
          <w:spacing w:val="-5"/>
          <w:w w:val="105"/>
        </w:rPr>
        <w:t xml:space="preserve"> </w:t>
      </w:r>
      <w:r>
        <w:rPr>
          <w:w w:val="105"/>
        </w:rPr>
        <w:t>y</w:t>
      </w:r>
      <w:r>
        <w:rPr>
          <w:spacing w:val="-3"/>
          <w:w w:val="105"/>
        </w:rPr>
        <w:t xml:space="preserve"> </w:t>
      </w:r>
      <w:r>
        <w:rPr>
          <w:w w:val="105"/>
        </w:rPr>
        <w:t>marzo</w:t>
      </w:r>
      <w:r>
        <w:rPr>
          <w:spacing w:val="-3"/>
          <w:w w:val="105"/>
        </w:rPr>
        <w:t xml:space="preserve"> </w:t>
      </w:r>
      <w:r>
        <w:rPr>
          <w:w w:val="105"/>
        </w:rPr>
        <w:t>2024,</w:t>
      </w:r>
      <w:r>
        <w:rPr>
          <w:spacing w:val="-5"/>
          <w:w w:val="105"/>
        </w:rPr>
        <w:t xml:space="preserve"> </w:t>
      </w:r>
      <w:r>
        <w:rPr>
          <w:w w:val="105"/>
        </w:rPr>
        <w:t>se</w:t>
      </w:r>
      <w:r>
        <w:rPr>
          <w:spacing w:val="-6"/>
          <w:w w:val="105"/>
        </w:rPr>
        <w:t xml:space="preserve"> </w:t>
      </w:r>
      <w:r>
        <w:rPr>
          <w:w w:val="105"/>
        </w:rPr>
        <w:t>han</w:t>
      </w:r>
      <w:r>
        <w:rPr>
          <w:spacing w:val="-5"/>
          <w:w w:val="105"/>
        </w:rPr>
        <w:t xml:space="preserve"> </w:t>
      </w:r>
      <w:r>
        <w:rPr>
          <w:w w:val="105"/>
        </w:rPr>
        <w:t>financiado</w:t>
      </w:r>
      <w:r>
        <w:rPr>
          <w:spacing w:val="-5"/>
          <w:w w:val="105"/>
        </w:rPr>
        <w:t xml:space="preserve"> </w:t>
      </w:r>
      <w:r>
        <w:rPr>
          <w:w w:val="105"/>
        </w:rPr>
        <w:t>42,123</w:t>
      </w:r>
      <w:r>
        <w:rPr>
          <w:spacing w:val="-5"/>
          <w:w w:val="105"/>
        </w:rPr>
        <w:t xml:space="preserve"> </w:t>
      </w:r>
      <w:r>
        <w:rPr>
          <w:w w:val="105"/>
        </w:rPr>
        <w:t>viviendas</w:t>
      </w:r>
      <w:r>
        <w:rPr>
          <w:spacing w:val="-6"/>
          <w:w w:val="105"/>
        </w:rPr>
        <w:t xml:space="preserve"> </w:t>
      </w:r>
      <w:r>
        <w:rPr>
          <w:w w:val="105"/>
        </w:rPr>
        <w:t>(5%</w:t>
      </w:r>
      <w:r>
        <w:rPr>
          <w:spacing w:val="-4"/>
          <w:w w:val="105"/>
        </w:rPr>
        <w:t xml:space="preserve"> </w:t>
      </w:r>
      <w:r>
        <w:rPr>
          <w:w w:val="105"/>
        </w:rPr>
        <w:t>del</w:t>
      </w:r>
      <w:r>
        <w:rPr>
          <w:spacing w:val="-5"/>
          <w:w w:val="105"/>
        </w:rPr>
        <w:t xml:space="preserve"> </w:t>
      </w:r>
      <w:r>
        <w:rPr>
          <w:w w:val="105"/>
        </w:rPr>
        <w:t>total)</w:t>
      </w:r>
      <w:r>
        <w:rPr>
          <w:spacing w:val="-4"/>
          <w:w w:val="105"/>
        </w:rPr>
        <w:t xml:space="preserve"> </w:t>
      </w:r>
      <w:r>
        <w:rPr>
          <w:w w:val="105"/>
        </w:rPr>
        <w:t>que han</w:t>
      </w:r>
      <w:r>
        <w:rPr>
          <w:spacing w:val="-4"/>
          <w:w w:val="105"/>
        </w:rPr>
        <w:t xml:space="preserve"> </w:t>
      </w:r>
      <w:r>
        <w:rPr>
          <w:w w:val="105"/>
        </w:rPr>
        <w:t>registrado</w:t>
      </w:r>
      <w:r>
        <w:rPr>
          <w:spacing w:val="-4"/>
          <w:w w:val="105"/>
        </w:rPr>
        <w:t xml:space="preserve"> </w:t>
      </w:r>
      <w:r>
        <w:rPr>
          <w:w w:val="105"/>
        </w:rPr>
        <w:t>al</w:t>
      </w:r>
      <w:r>
        <w:rPr>
          <w:spacing w:val="-4"/>
          <w:w w:val="105"/>
        </w:rPr>
        <w:t xml:space="preserve"> </w:t>
      </w:r>
      <w:r>
        <w:rPr>
          <w:w w:val="105"/>
        </w:rPr>
        <w:t>menos</w:t>
      </w:r>
      <w:r>
        <w:rPr>
          <w:spacing w:val="-2"/>
          <w:w w:val="105"/>
        </w:rPr>
        <w:t xml:space="preserve"> </w:t>
      </w:r>
      <w:r>
        <w:rPr>
          <w:w w:val="105"/>
        </w:rPr>
        <w:t>un</w:t>
      </w:r>
      <w:r>
        <w:rPr>
          <w:spacing w:val="-4"/>
          <w:w w:val="105"/>
        </w:rPr>
        <w:t xml:space="preserve"> </w:t>
      </w:r>
      <w:r>
        <w:rPr>
          <w:w w:val="105"/>
        </w:rPr>
        <w:t>elemento</w:t>
      </w:r>
      <w:r>
        <w:rPr>
          <w:spacing w:val="-4"/>
          <w:w w:val="105"/>
        </w:rPr>
        <w:t xml:space="preserve"> </w:t>
      </w:r>
      <w:r>
        <w:rPr>
          <w:w w:val="105"/>
        </w:rPr>
        <w:t>de</w:t>
      </w:r>
      <w:r>
        <w:rPr>
          <w:spacing w:val="-4"/>
          <w:w w:val="105"/>
        </w:rPr>
        <w:t xml:space="preserve"> </w:t>
      </w:r>
      <w:r>
        <w:rPr>
          <w:w w:val="105"/>
        </w:rPr>
        <w:t>adecuación,</w:t>
      </w:r>
      <w:r>
        <w:rPr>
          <w:spacing w:val="-4"/>
          <w:w w:val="105"/>
        </w:rPr>
        <w:t xml:space="preserve"> </w:t>
      </w:r>
      <w:r>
        <w:rPr>
          <w:w w:val="105"/>
        </w:rPr>
        <w:t>al</w:t>
      </w:r>
      <w:r>
        <w:rPr>
          <w:spacing w:val="-2"/>
          <w:w w:val="105"/>
        </w:rPr>
        <w:t xml:space="preserve"> </w:t>
      </w:r>
      <w:r>
        <w:rPr>
          <w:w w:val="105"/>
        </w:rPr>
        <w:t>momento</w:t>
      </w:r>
      <w:r>
        <w:rPr>
          <w:spacing w:val="-4"/>
          <w:w w:val="105"/>
        </w:rPr>
        <w:t xml:space="preserve"> </w:t>
      </w:r>
      <w:r>
        <w:rPr>
          <w:w w:val="105"/>
        </w:rPr>
        <w:t>de realizar</w:t>
      </w:r>
      <w:r>
        <w:rPr>
          <w:spacing w:val="-5"/>
          <w:w w:val="105"/>
        </w:rPr>
        <w:t xml:space="preserve"> </w:t>
      </w:r>
      <w:r>
        <w:rPr>
          <w:w w:val="105"/>
        </w:rPr>
        <w:t>el</w:t>
      </w:r>
      <w:r>
        <w:rPr>
          <w:spacing w:val="-4"/>
          <w:w w:val="105"/>
        </w:rPr>
        <w:t xml:space="preserve"> </w:t>
      </w:r>
      <w:r>
        <w:rPr>
          <w:w w:val="105"/>
        </w:rPr>
        <w:t>avalúo o solicitar su crédito hipotecario, que favorece a la población con discapacidad.</w:t>
      </w:r>
    </w:p>
    <w:p w14:paraId="3B48F4A5" w14:textId="77777777" w:rsidR="00813428" w:rsidRDefault="00813428">
      <w:pPr>
        <w:pStyle w:val="Textoindependiente"/>
        <w:spacing w:before="62"/>
      </w:pPr>
    </w:p>
    <w:p w14:paraId="78DE24F8" w14:textId="77777777" w:rsidR="00813428" w:rsidRDefault="00000000">
      <w:pPr>
        <w:pStyle w:val="Textoindependiente"/>
        <w:spacing w:line="285" w:lineRule="auto"/>
        <w:ind w:left="262" w:right="254"/>
        <w:jc w:val="both"/>
      </w:pPr>
      <w:r>
        <w:rPr>
          <w:w w:val="105"/>
        </w:rPr>
        <w:t>Por su parte, el Fondo de Vivienda del ISSSTE (FOVISSSTE) impulsó diferentes estrategias que se aterrizaron en dos elementos fundamentales: 1) Democratizar el acceso</w:t>
      </w:r>
      <w:r>
        <w:rPr>
          <w:spacing w:val="-3"/>
          <w:w w:val="105"/>
        </w:rPr>
        <w:t xml:space="preserve"> </w:t>
      </w:r>
      <w:r>
        <w:rPr>
          <w:w w:val="105"/>
        </w:rPr>
        <w:t>al</w:t>
      </w:r>
      <w:r>
        <w:rPr>
          <w:spacing w:val="-3"/>
          <w:w w:val="105"/>
        </w:rPr>
        <w:t xml:space="preserve"> </w:t>
      </w:r>
      <w:r>
        <w:rPr>
          <w:w w:val="105"/>
        </w:rPr>
        <w:t>financiamiento</w:t>
      </w:r>
      <w:r>
        <w:rPr>
          <w:spacing w:val="-1"/>
          <w:w w:val="105"/>
        </w:rPr>
        <w:t xml:space="preserve"> </w:t>
      </w:r>
      <w:r>
        <w:rPr>
          <w:w w:val="105"/>
        </w:rPr>
        <w:t>para</w:t>
      </w:r>
      <w:r>
        <w:rPr>
          <w:spacing w:val="-1"/>
          <w:w w:val="105"/>
        </w:rPr>
        <w:t xml:space="preserve"> </w:t>
      </w:r>
      <w:r>
        <w:rPr>
          <w:w w:val="105"/>
        </w:rPr>
        <w:t>todos</w:t>
      </w:r>
      <w:r>
        <w:rPr>
          <w:spacing w:val="-1"/>
          <w:w w:val="105"/>
        </w:rPr>
        <w:t xml:space="preserve"> </w:t>
      </w:r>
      <w:r>
        <w:rPr>
          <w:w w:val="105"/>
        </w:rPr>
        <w:t>los</w:t>
      </w:r>
      <w:r>
        <w:rPr>
          <w:spacing w:val="-4"/>
          <w:w w:val="105"/>
        </w:rPr>
        <w:t xml:space="preserve"> </w:t>
      </w:r>
      <w:r>
        <w:rPr>
          <w:w w:val="105"/>
        </w:rPr>
        <w:t>derechohabientes;</w:t>
      </w:r>
      <w:r>
        <w:rPr>
          <w:spacing w:val="-1"/>
          <w:w w:val="105"/>
        </w:rPr>
        <w:t xml:space="preserve"> </w:t>
      </w:r>
      <w:r>
        <w:rPr>
          <w:w w:val="105"/>
        </w:rPr>
        <w:t>y,</w:t>
      </w:r>
      <w:r>
        <w:rPr>
          <w:spacing w:val="-3"/>
          <w:w w:val="105"/>
        </w:rPr>
        <w:t xml:space="preserve"> </w:t>
      </w:r>
      <w:r>
        <w:rPr>
          <w:w w:val="105"/>
        </w:rPr>
        <w:t>2)</w:t>
      </w:r>
      <w:r>
        <w:rPr>
          <w:spacing w:val="-3"/>
          <w:w w:val="105"/>
        </w:rPr>
        <w:t xml:space="preserve"> </w:t>
      </w:r>
      <w:r>
        <w:rPr>
          <w:w w:val="105"/>
        </w:rPr>
        <w:t>Priorizar</w:t>
      </w:r>
      <w:r>
        <w:rPr>
          <w:spacing w:val="-1"/>
          <w:w w:val="105"/>
        </w:rPr>
        <w:t xml:space="preserve"> </w:t>
      </w:r>
      <w:r>
        <w:rPr>
          <w:w w:val="105"/>
        </w:rPr>
        <w:t>la</w:t>
      </w:r>
      <w:r>
        <w:rPr>
          <w:spacing w:val="-1"/>
          <w:w w:val="105"/>
        </w:rPr>
        <w:t xml:space="preserve"> </w:t>
      </w:r>
      <w:r>
        <w:rPr>
          <w:w w:val="105"/>
        </w:rPr>
        <w:t>atención</w:t>
      </w:r>
      <w:r>
        <w:rPr>
          <w:spacing w:val="-1"/>
          <w:w w:val="105"/>
        </w:rPr>
        <w:t xml:space="preserve"> </w:t>
      </w:r>
      <w:r>
        <w:rPr>
          <w:w w:val="105"/>
        </w:rPr>
        <w:t>a los</w:t>
      </w:r>
      <w:r>
        <w:rPr>
          <w:spacing w:val="-3"/>
          <w:w w:val="105"/>
        </w:rPr>
        <w:t xml:space="preserve"> </w:t>
      </w:r>
      <w:r>
        <w:rPr>
          <w:w w:val="105"/>
        </w:rPr>
        <w:t>sectores</w:t>
      </w:r>
      <w:r>
        <w:rPr>
          <w:spacing w:val="-3"/>
          <w:w w:val="105"/>
        </w:rPr>
        <w:t xml:space="preserve"> </w:t>
      </w:r>
      <w:r>
        <w:rPr>
          <w:w w:val="105"/>
        </w:rPr>
        <w:t>de</w:t>
      </w:r>
      <w:r>
        <w:rPr>
          <w:spacing w:val="-3"/>
          <w:w w:val="105"/>
        </w:rPr>
        <w:t xml:space="preserve"> </w:t>
      </w:r>
      <w:r>
        <w:rPr>
          <w:w w:val="105"/>
        </w:rPr>
        <w:t>mayor</w:t>
      </w:r>
      <w:r>
        <w:rPr>
          <w:spacing w:val="-3"/>
          <w:w w:val="105"/>
        </w:rPr>
        <w:t xml:space="preserve"> </w:t>
      </w:r>
      <w:r>
        <w:rPr>
          <w:w w:val="105"/>
        </w:rPr>
        <w:t>vulnerabilidad</w:t>
      </w:r>
      <w:r>
        <w:rPr>
          <w:spacing w:val="-2"/>
          <w:w w:val="105"/>
        </w:rPr>
        <w:t xml:space="preserve"> </w:t>
      </w:r>
      <w:r>
        <w:rPr>
          <w:w w:val="105"/>
        </w:rPr>
        <w:t>a</w:t>
      </w:r>
      <w:r>
        <w:rPr>
          <w:spacing w:val="-2"/>
          <w:w w:val="105"/>
        </w:rPr>
        <w:t xml:space="preserve"> </w:t>
      </w:r>
      <w:r>
        <w:rPr>
          <w:w w:val="105"/>
        </w:rPr>
        <w:t>través</w:t>
      </w:r>
      <w:r>
        <w:rPr>
          <w:spacing w:val="-3"/>
          <w:w w:val="105"/>
        </w:rPr>
        <w:t xml:space="preserve"> </w:t>
      </w:r>
      <w:r>
        <w:rPr>
          <w:w w:val="105"/>
        </w:rPr>
        <w:t>de</w:t>
      </w:r>
      <w:r>
        <w:rPr>
          <w:spacing w:val="-3"/>
          <w:w w:val="105"/>
        </w:rPr>
        <w:t xml:space="preserve"> </w:t>
      </w:r>
      <w:r>
        <w:rPr>
          <w:w w:val="105"/>
        </w:rPr>
        <w:t>mejores</w:t>
      </w:r>
      <w:r>
        <w:rPr>
          <w:spacing w:val="-3"/>
          <w:w w:val="105"/>
        </w:rPr>
        <w:t xml:space="preserve"> </w:t>
      </w:r>
      <w:r>
        <w:rPr>
          <w:w w:val="105"/>
        </w:rPr>
        <w:t>condiciones.</w:t>
      </w:r>
      <w:r>
        <w:rPr>
          <w:spacing w:val="-2"/>
          <w:w w:val="105"/>
        </w:rPr>
        <w:t xml:space="preserve"> </w:t>
      </w:r>
      <w:r>
        <w:rPr>
          <w:w w:val="105"/>
        </w:rPr>
        <w:t>Sobre</w:t>
      </w:r>
      <w:r>
        <w:rPr>
          <w:spacing w:val="-3"/>
          <w:w w:val="105"/>
        </w:rPr>
        <w:t xml:space="preserve"> </w:t>
      </w:r>
      <w:r>
        <w:rPr>
          <w:w w:val="105"/>
        </w:rPr>
        <w:t>el</w:t>
      </w:r>
      <w:r>
        <w:rPr>
          <w:spacing w:val="-2"/>
          <w:w w:val="105"/>
        </w:rPr>
        <w:t xml:space="preserve"> </w:t>
      </w:r>
      <w:r>
        <w:rPr>
          <w:w w:val="105"/>
        </w:rPr>
        <w:t xml:space="preserve">primer punto, el FOVISSSTE adecuó sus reglas de colocación de créditos para migrar de un esquema de convocatorias o sorteos a un sistema de registro </w:t>
      </w:r>
      <w:proofErr w:type="gramStart"/>
      <w:r>
        <w:rPr>
          <w:w w:val="105"/>
        </w:rPr>
        <w:t>continuo</w:t>
      </w:r>
      <w:proofErr w:type="gramEnd"/>
      <w:r>
        <w:rPr>
          <w:w w:val="105"/>
        </w:rPr>
        <w:t xml:space="preserve"> denominado “Inscripción Continua”. Como su nombre lo indica, el registro continuo significa un crédito hipotecario en cualquier momento del año y cuando más lo necesite, sin la necesidad de esperar o sujetarse a los tiempos de una convocatoria o sorteo. Esta </w:t>
      </w:r>
      <w:proofErr w:type="gramStart"/>
      <w:r>
        <w:rPr>
          <w:w w:val="105"/>
        </w:rPr>
        <w:t>forma</w:t>
      </w:r>
      <w:r>
        <w:rPr>
          <w:spacing w:val="30"/>
          <w:w w:val="105"/>
        </w:rPr>
        <w:t xml:space="preserve">  </w:t>
      </w:r>
      <w:r>
        <w:rPr>
          <w:w w:val="105"/>
        </w:rPr>
        <w:t>de</w:t>
      </w:r>
      <w:proofErr w:type="gramEnd"/>
      <w:r>
        <w:rPr>
          <w:spacing w:val="32"/>
          <w:w w:val="105"/>
        </w:rPr>
        <w:t xml:space="preserve">  </w:t>
      </w:r>
      <w:r>
        <w:rPr>
          <w:w w:val="105"/>
        </w:rPr>
        <w:t>solicitud</w:t>
      </w:r>
      <w:r>
        <w:rPr>
          <w:spacing w:val="31"/>
          <w:w w:val="105"/>
        </w:rPr>
        <w:t xml:space="preserve">  </w:t>
      </w:r>
      <w:r>
        <w:rPr>
          <w:w w:val="105"/>
        </w:rPr>
        <w:t>de</w:t>
      </w:r>
      <w:r>
        <w:rPr>
          <w:spacing w:val="32"/>
          <w:w w:val="105"/>
        </w:rPr>
        <w:t xml:space="preserve">  </w:t>
      </w:r>
      <w:r>
        <w:rPr>
          <w:w w:val="105"/>
        </w:rPr>
        <w:t>créditos</w:t>
      </w:r>
      <w:r>
        <w:rPr>
          <w:spacing w:val="30"/>
          <w:w w:val="105"/>
        </w:rPr>
        <w:t xml:space="preserve">  </w:t>
      </w:r>
      <w:r>
        <w:rPr>
          <w:w w:val="105"/>
        </w:rPr>
        <w:t>ha</w:t>
      </w:r>
      <w:r>
        <w:rPr>
          <w:spacing w:val="31"/>
          <w:w w:val="105"/>
        </w:rPr>
        <w:t xml:space="preserve">  </w:t>
      </w:r>
      <w:r>
        <w:rPr>
          <w:w w:val="105"/>
        </w:rPr>
        <w:t>tenido</w:t>
      </w:r>
      <w:r>
        <w:rPr>
          <w:spacing w:val="31"/>
          <w:w w:val="105"/>
        </w:rPr>
        <w:t xml:space="preserve">  </w:t>
      </w:r>
      <w:r>
        <w:rPr>
          <w:w w:val="105"/>
        </w:rPr>
        <w:t>un</w:t>
      </w:r>
      <w:r>
        <w:rPr>
          <w:spacing w:val="32"/>
          <w:w w:val="105"/>
        </w:rPr>
        <w:t xml:space="preserve">  </w:t>
      </w:r>
      <w:r>
        <w:rPr>
          <w:w w:val="105"/>
        </w:rPr>
        <w:t>sinfín</w:t>
      </w:r>
      <w:r>
        <w:rPr>
          <w:spacing w:val="30"/>
          <w:w w:val="105"/>
        </w:rPr>
        <w:t xml:space="preserve">  </w:t>
      </w:r>
      <w:r>
        <w:rPr>
          <w:w w:val="105"/>
        </w:rPr>
        <w:t>de</w:t>
      </w:r>
      <w:r>
        <w:rPr>
          <w:spacing w:val="31"/>
          <w:w w:val="105"/>
        </w:rPr>
        <w:t xml:space="preserve">  </w:t>
      </w:r>
      <w:r>
        <w:rPr>
          <w:w w:val="105"/>
        </w:rPr>
        <w:t>beneficios</w:t>
      </w:r>
      <w:r>
        <w:rPr>
          <w:spacing w:val="30"/>
          <w:w w:val="105"/>
        </w:rPr>
        <w:t xml:space="preserve">  </w:t>
      </w:r>
      <w:r>
        <w:rPr>
          <w:w w:val="105"/>
        </w:rPr>
        <w:t>para</w:t>
      </w:r>
      <w:r>
        <w:rPr>
          <w:spacing w:val="31"/>
          <w:w w:val="105"/>
        </w:rPr>
        <w:t xml:space="preserve">  </w:t>
      </w:r>
      <w:r>
        <w:rPr>
          <w:spacing w:val="-5"/>
          <w:w w:val="105"/>
        </w:rPr>
        <w:t>los</w:t>
      </w:r>
    </w:p>
    <w:p w14:paraId="7D3D45C9" w14:textId="77777777" w:rsidR="00813428" w:rsidRDefault="00813428">
      <w:pPr>
        <w:pStyle w:val="Textoindependiente"/>
        <w:rPr>
          <w:sz w:val="20"/>
        </w:rPr>
      </w:pPr>
    </w:p>
    <w:p w14:paraId="32AB2E6D" w14:textId="77777777" w:rsidR="00813428" w:rsidRDefault="00000000">
      <w:pPr>
        <w:pStyle w:val="Textoindependiente"/>
        <w:spacing w:before="29"/>
        <w:rPr>
          <w:sz w:val="20"/>
        </w:rPr>
      </w:pPr>
      <w:r>
        <w:rPr>
          <w:noProof/>
          <w:sz w:val="20"/>
        </w:rPr>
        <mc:AlternateContent>
          <mc:Choice Requires="wps">
            <w:drawing>
              <wp:anchor distT="0" distB="0" distL="0" distR="0" simplePos="0" relativeHeight="487591424" behindDoc="1" locked="0" layoutInCell="1" allowOverlap="1" wp14:anchorId="02FFE773" wp14:editId="2E5ECA5F">
                <wp:simplePos x="0" y="0"/>
                <wp:positionH relativeFrom="page">
                  <wp:posOffset>1080820</wp:posOffset>
                </wp:positionH>
                <wp:positionV relativeFrom="paragraph">
                  <wp:posOffset>180093</wp:posOffset>
                </wp:positionV>
                <wp:extent cx="1829435" cy="7620"/>
                <wp:effectExtent l="0" t="0" r="0" b="0"/>
                <wp:wrapTopAndBottom/>
                <wp:docPr id="10" name="Graphic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7620"/>
                        </a:xfrm>
                        <a:custGeom>
                          <a:avLst/>
                          <a:gdLst/>
                          <a:ahLst/>
                          <a:cxnLst/>
                          <a:rect l="l" t="t" r="r" b="b"/>
                          <a:pathLst>
                            <a:path w="1829435" h="7620">
                              <a:moveTo>
                                <a:pt x="1829054" y="0"/>
                              </a:moveTo>
                              <a:lnTo>
                                <a:pt x="0" y="0"/>
                              </a:lnTo>
                              <a:lnTo>
                                <a:pt x="0" y="7620"/>
                              </a:lnTo>
                              <a:lnTo>
                                <a:pt x="1829054" y="7620"/>
                              </a:lnTo>
                              <a:lnTo>
                                <a:pt x="182905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3B21F32" id="Graphic 10" o:spid="_x0000_s1026" style="position:absolute;margin-left:85.1pt;margin-top:14.2pt;width:144.05pt;height:.6pt;z-index:-15725056;visibility:visible;mso-wrap-style:square;mso-wrap-distance-left:0;mso-wrap-distance-top:0;mso-wrap-distance-right:0;mso-wrap-distance-bottom:0;mso-position-horizontal:absolute;mso-position-horizontal-relative:page;mso-position-vertical:absolute;mso-position-vertical-relative:text;v-text-anchor:top" coordsize="1829435,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" path="m1829054,l,,,7620r1829054,l1829054,xe" fillcolor="black" stroked="f">
                <v:path arrowok="t"/>
                <w10:wrap type="topAndBottom" anchorx="page"/>
              </v:shape>
            </w:pict>
          </mc:Fallback>
        </mc:AlternateContent>
      </w:r>
    </w:p>
    <w:p w14:paraId="6C20CF8E" w14:textId="77777777" w:rsidR="00813428" w:rsidRDefault="00000000">
      <w:pPr>
        <w:spacing w:before="164" w:line="285" w:lineRule="auto"/>
        <w:ind w:left="262" w:right="257"/>
        <w:jc w:val="both"/>
        <w:rPr>
          <w:sz w:val="18"/>
        </w:rPr>
      </w:pPr>
      <w:bookmarkStart w:id="31" w:name="_bookmark31"/>
      <w:bookmarkEnd w:id="31"/>
      <w:r>
        <w:rPr>
          <w:w w:val="105"/>
          <w:position w:val="6"/>
          <w:sz w:val="11"/>
        </w:rPr>
        <w:t>8</w:t>
      </w:r>
      <w:r>
        <w:rPr>
          <w:spacing w:val="11"/>
          <w:w w:val="105"/>
          <w:position w:val="6"/>
          <w:sz w:val="11"/>
        </w:rPr>
        <w:t xml:space="preserve"> </w:t>
      </w:r>
      <w:proofErr w:type="gramStart"/>
      <w:r>
        <w:rPr>
          <w:w w:val="105"/>
          <w:sz w:val="18"/>
        </w:rPr>
        <w:t>Considerando</w:t>
      </w:r>
      <w:proofErr w:type="gramEnd"/>
      <w:r>
        <w:rPr>
          <w:spacing w:val="-9"/>
          <w:w w:val="105"/>
          <w:sz w:val="18"/>
        </w:rPr>
        <w:t xml:space="preserve"> </w:t>
      </w:r>
      <w:r>
        <w:rPr>
          <w:w w:val="105"/>
          <w:sz w:val="18"/>
        </w:rPr>
        <w:t>los</w:t>
      </w:r>
      <w:r>
        <w:rPr>
          <w:spacing w:val="-6"/>
          <w:w w:val="105"/>
          <w:sz w:val="18"/>
        </w:rPr>
        <w:t xml:space="preserve"> </w:t>
      </w:r>
      <w:r>
        <w:rPr>
          <w:w w:val="105"/>
          <w:sz w:val="18"/>
        </w:rPr>
        <w:t>elementos</w:t>
      </w:r>
      <w:r>
        <w:rPr>
          <w:spacing w:val="-6"/>
          <w:w w:val="105"/>
          <w:sz w:val="18"/>
        </w:rPr>
        <w:t xml:space="preserve"> </w:t>
      </w:r>
      <w:r>
        <w:rPr>
          <w:w w:val="105"/>
          <w:sz w:val="18"/>
        </w:rPr>
        <w:t>anteriores,</w:t>
      </w:r>
      <w:r>
        <w:rPr>
          <w:spacing w:val="-8"/>
          <w:w w:val="105"/>
          <w:sz w:val="18"/>
        </w:rPr>
        <w:t xml:space="preserve"> </w:t>
      </w:r>
      <w:r>
        <w:rPr>
          <w:w w:val="105"/>
          <w:sz w:val="18"/>
        </w:rPr>
        <w:t>se</w:t>
      </w:r>
      <w:r>
        <w:rPr>
          <w:spacing w:val="-9"/>
          <w:w w:val="105"/>
          <w:sz w:val="18"/>
        </w:rPr>
        <w:t xml:space="preserve"> </w:t>
      </w:r>
      <w:r>
        <w:rPr>
          <w:w w:val="105"/>
          <w:sz w:val="18"/>
        </w:rPr>
        <w:t>asignan</w:t>
      </w:r>
      <w:r>
        <w:rPr>
          <w:spacing w:val="-9"/>
          <w:w w:val="105"/>
          <w:sz w:val="18"/>
        </w:rPr>
        <w:t xml:space="preserve"> </w:t>
      </w:r>
      <w:r>
        <w:rPr>
          <w:w w:val="105"/>
          <w:sz w:val="18"/>
        </w:rPr>
        <w:t>los</w:t>
      </w:r>
      <w:r>
        <w:rPr>
          <w:spacing w:val="-8"/>
          <w:w w:val="105"/>
          <w:sz w:val="18"/>
        </w:rPr>
        <w:t xml:space="preserve"> </w:t>
      </w:r>
      <w:r>
        <w:rPr>
          <w:w w:val="105"/>
          <w:sz w:val="18"/>
        </w:rPr>
        <w:t>siguientes</w:t>
      </w:r>
      <w:r>
        <w:rPr>
          <w:spacing w:val="-8"/>
          <w:w w:val="105"/>
          <w:sz w:val="18"/>
        </w:rPr>
        <w:t xml:space="preserve"> </w:t>
      </w:r>
      <w:r>
        <w:rPr>
          <w:w w:val="105"/>
          <w:sz w:val="18"/>
        </w:rPr>
        <w:t>valores</w:t>
      </w:r>
      <w:r>
        <w:rPr>
          <w:spacing w:val="-8"/>
          <w:w w:val="105"/>
          <w:sz w:val="18"/>
        </w:rPr>
        <w:t xml:space="preserve"> </w:t>
      </w:r>
      <w:r>
        <w:rPr>
          <w:w w:val="105"/>
          <w:sz w:val="18"/>
        </w:rPr>
        <w:t>a</w:t>
      </w:r>
      <w:r>
        <w:rPr>
          <w:spacing w:val="-8"/>
          <w:w w:val="105"/>
          <w:sz w:val="18"/>
        </w:rPr>
        <w:t xml:space="preserve"> </w:t>
      </w:r>
      <w:r>
        <w:rPr>
          <w:w w:val="105"/>
          <w:sz w:val="18"/>
        </w:rPr>
        <w:t>la</w:t>
      </w:r>
      <w:r>
        <w:rPr>
          <w:spacing w:val="-8"/>
          <w:w w:val="105"/>
          <w:sz w:val="18"/>
        </w:rPr>
        <w:t xml:space="preserve"> </w:t>
      </w:r>
      <w:r>
        <w:rPr>
          <w:w w:val="105"/>
          <w:sz w:val="18"/>
        </w:rPr>
        <w:t>vivienda:</w:t>
      </w:r>
      <w:r>
        <w:rPr>
          <w:spacing w:val="-9"/>
          <w:w w:val="105"/>
          <w:sz w:val="18"/>
        </w:rPr>
        <w:t xml:space="preserve"> </w:t>
      </w:r>
      <w:r>
        <w:rPr>
          <w:w w:val="105"/>
          <w:sz w:val="18"/>
        </w:rPr>
        <w:t>1.</w:t>
      </w:r>
      <w:r>
        <w:rPr>
          <w:spacing w:val="-8"/>
          <w:w w:val="105"/>
          <w:sz w:val="18"/>
        </w:rPr>
        <w:t xml:space="preserve"> </w:t>
      </w:r>
      <w:r>
        <w:rPr>
          <w:w w:val="105"/>
          <w:sz w:val="18"/>
        </w:rPr>
        <w:t>No</w:t>
      </w:r>
      <w:r>
        <w:rPr>
          <w:spacing w:val="-9"/>
          <w:w w:val="105"/>
          <w:sz w:val="18"/>
        </w:rPr>
        <w:t xml:space="preserve"> </w:t>
      </w:r>
      <w:r>
        <w:rPr>
          <w:w w:val="105"/>
          <w:sz w:val="18"/>
        </w:rPr>
        <w:t>cuenta</w:t>
      </w:r>
      <w:r>
        <w:rPr>
          <w:spacing w:val="-9"/>
          <w:w w:val="105"/>
          <w:sz w:val="18"/>
        </w:rPr>
        <w:t xml:space="preserve"> </w:t>
      </w:r>
      <w:r>
        <w:rPr>
          <w:w w:val="105"/>
          <w:sz w:val="18"/>
        </w:rPr>
        <w:t>con elementos de accesibilidad. 1. Cuenta con 1 elemento. 2. Cuenta con al menos 2 elementos o ejerció el apoyo</w:t>
      </w:r>
      <w:r>
        <w:rPr>
          <w:spacing w:val="-8"/>
          <w:w w:val="105"/>
          <w:sz w:val="18"/>
        </w:rPr>
        <w:t xml:space="preserve"> </w:t>
      </w:r>
      <w:r>
        <w:rPr>
          <w:w w:val="105"/>
          <w:sz w:val="18"/>
        </w:rPr>
        <w:t>Hogar</w:t>
      </w:r>
      <w:r>
        <w:rPr>
          <w:spacing w:val="-8"/>
          <w:w w:val="105"/>
          <w:sz w:val="18"/>
        </w:rPr>
        <w:t xml:space="preserve"> </w:t>
      </w:r>
      <w:r>
        <w:rPr>
          <w:w w:val="105"/>
          <w:sz w:val="18"/>
        </w:rPr>
        <w:t>a</w:t>
      </w:r>
      <w:r>
        <w:rPr>
          <w:spacing w:val="-7"/>
          <w:w w:val="105"/>
          <w:sz w:val="18"/>
        </w:rPr>
        <w:t xml:space="preserve"> </w:t>
      </w:r>
      <w:r>
        <w:rPr>
          <w:w w:val="105"/>
          <w:sz w:val="18"/>
        </w:rPr>
        <w:t>tu</w:t>
      </w:r>
      <w:r>
        <w:rPr>
          <w:spacing w:val="-8"/>
          <w:w w:val="105"/>
          <w:sz w:val="18"/>
        </w:rPr>
        <w:t xml:space="preserve"> </w:t>
      </w:r>
      <w:r>
        <w:rPr>
          <w:w w:val="105"/>
          <w:sz w:val="18"/>
        </w:rPr>
        <w:t>medida.</w:t>
      </w:r>
      <w:r>
        <w:rPr>
          <w:spacing w:val="-8"/>
          <w:w w:val="105"/>
          <w:sz w:val="18"/>
        </w:rPr>
        <w:t xml:space="preserve"> </w:t>
      </w:r>
      <w:r>
        <w:rPr>
          <w:w w:val="105"/>
          <w:sz w:val="18"/>
        </w:rPr>
        <w:t>En</w:t>
      </w:r>
      <w:r>
        <w:rPr>
          <w:spacing w:val="-8"/>
          <w:w w:val="105"/>
          <w:sz w:val="18"/>
        </w:rPr>
        <w:t xml:space="preserve"> </w:t>
      </w:r>
      <w:r>
        <w:rPr>
          <w:w w:val="105"/>
          <w:sz w:val="18"/>
        </w:rPr>
        <w:t>virtud</w:t>
      </w:r>
      <w:r>
        <w:rPr>
          <w:spacing w:val="-8"/>
          <w:w w:val="105"/>
          <w:sz w:val="18"/>
        </w:rPr>
        <w:t xml:space="preserve"> </w:t>
      </w:r>
      <w:r>
        <w:rPr>
          <w:w w:val="105"/>
          <w:sz w:val="18"/>
        </w:rPr>
        <w:t>de</w:t>
      </w:r>
      <w:r>
        <w:rPr>
          <w:spacing w:val="-8"/>
          <w:w w:val="105"/>
          <w:sz w:val="18"/>
        </w:rPr>
        <w:t xml:space="preserve"> </w:t>
      </w:r>
      <w:r>
        <w:rPr>
          <w:w w:val="105"/>
          <w:sz w:val="18"/>
        </w:rPr>
        <w:t>lo</w:t>
      </w:r>
      <w:r>
        <w:rPr>
          <w:spacing w:val="-8"/>
          <w:w w:val="105"/>
          <w:sz w:val="18"/>
        </w:rPr>
        <w:t xml:space="preserve"> </w:t>
      </w:r>
      <w:r>
        <w:rPr>
          <w:w w:val="105"/>
          <w:sz w:val="18"/>
        </w:rPr>
        <w:t>anterior,</w:t>
      </w:r>
      <w:r>
        <w:rPr>
          <w:spacing w:val="-7"/>
          <w:w w:val="105"/>
          <w:sz w:val="18"/>
        </w:rPr>
        <w:t xml:space="preserve"> </w:t>
      </w:r>
      <w:r>
        <w:rPr>
          <w:w w:val="105"/>
          <w:sz w:val="18"/>
        </w:rPr>
        <w:t>la</w:t>
      </w:r>
      <w:r>
        <w:rPr>
          <w:spacing w:val="-7"/>
          <w:w w:val="105"/>
          <w:sz w:val="18"/>
        </w:rPr>
        <w:t xml:space="preserve"> </w:t>
      </w:r>
      <w:r>
        <w:rPr>
          <w:w w:val="105"/>
          <w:sz w:val="18"/>
        </w:rPr>
        <w:t>asignación</w:t>
      </w:r>
      <w:r>
        <w:rPr>
          <w:spacing w:val="-8"/>
          <w:w w:val="105"/>
          <w:sz w:val="18"/>
        </w:rPr>
        <w:t xml:space="preserve"> </w:t>
      </w:r>
      <w:r>
        <w:rPr>
          <w:w w:val="105"/>
          <w:sz w:val="18"/>
        </w:rPr>
        <w:t>de</w:t>
      </w:r>
      <w:r>
        <w:rPr>
          <w:spacing w:val="-8"/>
          <w:w w:val="105"/>
          <w:sz w:val="18"/>
        </w:rPr>
        <w:t xml:space="preserve"> </w:t>
      </w:r>
      <w:r>
        <w:rPr>
          <w:w w:val="105"/>
          <w:sz w:val="18"/>
        </w:rPr>
        <w:t>apoyos</w:t>
      </w:r>
      <w:r>
        <w:rPr>
          <w:spacing w:val="-7"/>
          <w:w w:val="105"/>
          <w:sz w:val="18"/>
        </w:rPr>
        <w:t xml:space="preserve"> </w:t>
      </w:r>
      <w:r>
        <w:rPr>
          <w:w w:val="105"/>
          <w:sz w:val="18"/>
        </w:rPr>
        <w:t>a</w:t>
      </w:r>
      <w:r>
        <w:rPr>
          <w:spacing w:val="-7"/>
          <w:w w:val="105"/>
          <w:sz w:val="18"/>
        </w:rPr>
        <w:t xml:space="preserve"> </w:t>
      </w:r>
      <w:r>
        <w:rPr>
          <w:w w:val="105"/>
          <w:sz w:val="18"/>
        </w:rPr>
        <w:t>los</w:t>
      </w:r>
      <w:r>
        <w:rPr>
          <w:spacing w:val="-7"/>
          <w:w w:val="105"/>
          <w:sz w:val="18"/>
        </w:rPr>
        <w:t xml:space="preserve"> </w:t>
      </w:r>
      <w:r>
        <w:rPr>
          <w:w w:val="105"/>
          <w:sz w:val="18"/>
        </w:rPr>
        <w:t>acreditados</w:t>
      </w:r>
      <w:r>
        <w:rPr>
          <w:spacing w:val="-7"/>
          <w:w w:val="105"/>
          <w:sz w:val="18"/>
        </w:rPr>
        <w:t xml:space="preserve"> </w:t>
      </w:r>
      <w:r>
        <w:rPr>
          <w:w w:val="105"/>
          <w:sz w:val="18"/>
        </w:rPr>
        <w:t>es</w:t>
      </w:r>
      <w:r>
        <w:rPr>
          <w:spacing w:val="-7"/>
          <w:w w:val="105"/>
          <w:sz w:val="18"/>
        </w:rPr>
        <w:t xml:space="preserve"> </w:t>
      </w:r>
      <w:r>
        <w:rPr>
          <w:w w:val="105"/>
          <w:sz w:val="18"/>
        </w:rPr>
        <w:t>de</w:t>
      </w:r>
      <w:r>
        <w:rPr>
          <w:spacing w:val="-8"/>
          <w:w w:val="105"/>
          <w:sz w:val="18"/>
        </w:rPr>
        <w:t xml:space="preserve"> </w:t>
      </w:r>
      <w:r>
        <w:rPr>
          <w:w w:val="105"/>
          <w:sz w:val="18"/>
        </w:rPr>
        <w:t>$9,978, al corte del 31 de marzo 2024, por un importe de 216.47 millones de pesos.</w:t>
      </w:r>
    </w:p>
    <w:p w14:paraId="41C7711F" w14:textId="77777777" w:rsidR="00813428" w:rsidRDefault="00000000">
      <w:pPr>
        <w:spacing w:line="203" w:lineRule="exact"/>
        <w:ind w:left="262"/>
        <w:jc w:val="both"/>
        <w:rPr>
          <w:sz w:val="18"/>
        </w:rPr>
      </w:pPr>
      <w:bookmarkStart w:id="32" w:name="_bookmark32"/>
      <w:bookmarkEnd w:id="32"/>
      <w:r>
        <w:rPr>
          <w:w w:val="105"/>
          <w:position w:val="6"/>
          <w:sz w:val="11"/>
        </w:rPr>
        <w:t>9</w:t>
      </w:r>
      <w:r>
        <w:rPr>
          <w:spacing w:val="12"/>
          <w:w w:val="105"/>
          <w:position w:val="6"/>
          <w:sz w:val="11"/>
        </w:rPr>
        <w:t xml:space="preserve"> </w:t>
      </w:r>
      <w:proofErr w:type="gramStart"/>
      <w:r>
        <w:rPr>
          <w:w w:val="105"/>
          <w:sz w:val="18"/>
        </w:rPr>
        <w:t>Medidas</w:t>
      </w:r>
      <w:proofErr w:type="gramEnd"/>
      <w:r>
        <w:rPr>
          <w:w w:val="105"/>
          <w:sz w:val="18"/>
        </w:rPr>
        <w:t>:</w:t>
      </w:r>
      <w:r>
        <w:rPr>
          <w:spacing w:val="-7"/>
          <w:w w:val="105"/>
          <w:sz w:val="18"/>
        </w:rPr>
        <w:t xml:space="preserve"> </w:t>
      </w:r>
      <w:r>
        <w:rPr>
          <w:w w:val="105"/>
          <w:sz w:val="18"/>
        </w:rPr>
        <w:t>Ancho</w:t>
      </w:r>
      <w:r>
        <w:rPr>
          <w:spacing w:val="-8"/>
          <w:w w:val="105"/>
          <w:sz w:val="18"/>
        </w:rPr>
        <w:t xml:space="preserve"> </w:t>
      </w:r>
      <w:r>
        <w:rPr>
          <w:w w:val="105"/>
          <w:sz w:val="18"/>
        </w:rPr>
        <w:t>1.20m.</w:t>
      </w:r>
      <w:r>
        <w:rPr>
          <w:spacing w:val="-7"/>
          <w:w w:val="105"/>
          <w:sz w:val="18"/>
        </w:rPr>
        <w:t xml:space="preserve"> </w:t>
      </w:r>
      <w:r>
        <w:rPr>
          <w:w w:val="105"/>
          <w:sz w:val="18"/>
        </w:rPr>
        <w:t>giros</w:t>
      </w:r>
      <w:r>
        <w:rPr>
          <w:spacing w:val="-6"/>
          <w:w w:val="105"/>
          <w:sz w:val="18"/>
        </w:rPr>
        <w:t xml:space="preserve"> </w:t>
      </w:r>
      <w:r>
        <w:rPr>
          <w:w w:val="105"/>
          <w:sz w:val="18"/>
        </w:rPr>
        <w:t>mínimos</w:t>
      </w:r>
      <w:r>
        <w:rPr>
          <w:spacing w:val="-7"/>
          <w:w w:val="105"/>
          <w:sz w:val="18"/>
        </w:rPr>
        <w:t xml:space="preserve"> </w:t>
      </w:r>
      <w:r>
        <w:rPr>
          <w:w w:val="105"/>
          <w:sz w:val="18"/>
        </w:rPr>
        <w:t>de</w:t>
      </w:r>
      <w:r>
        <w:rPr>
          <w:spacing w:val="-8"/>
          <w:w w:val="105"/>
          <w:sz w:val="18"/>
        </w:rPr>
        <w:t xml:space="preserve"> </w:t>
      </w:r>
      <w:r>
        <w:rPr>
          <w:w w:val="105"/>
          <w:sz w:val="18"/>
        </w:rPr>
        <w:t>1.50</w:t>
      </w:r>
      <w:r>
        <w:rPr>
          <w:spacing w:val="-6"/>
          <w:w w:val="105"/>
          <w:sz w:val="18"/>
        </w:rPr>
        <w:t xml:space="preserve"> </w:t>
      </w:r>
      <w:r>
        <w:rPr>
          <w:w w:val="105"/>
          <w:sz w:val="18"/>
        </w:rPr>
        <w:t>m.</w:t>
      </w:r>
      <w:r>
        <w:rPr>
          <w:spacing w:val="-7"/>
          <w:w w:val="105"/>
          <w:sz w:val="18"/>
        </w:rPr>
        <w:t xml:space="preserve"> </w:t>
      </w:r>
      <w:r>
        <w:rPr>
          <w:w w:val="105"/>
          <w:sz w:val="18"/>
        </w:rPr>
        <w:t>en</w:t>
      </w:r>
      <w:r>
        <w:rPr>
          <w:spacing w:val="-8"/>
          <w:w w:val="105"/>
          <w:sz w:val="18"/>
        </w:rPr>
        <w:t xml:space="preserve"> </w:t>
      </w:r>
      <w:r>
        <w:rPr>
          <w:w w:val="105"/>
          <w:sz w:val="18"/>
        </w:rPr>
        <w:t>pasillos,</w:t>
      </w:r>
      <w:r>
        <w:rPr>
          <w:spacing w:val="-8"/>
          <w:w w:val="105"/>
          <w:sz w:val="18"/>
        </w:rPr>
        <w:t xml:space="preserve"> </w:t>
      </w:r>
      <w:r>
        <w:rPr>
          <w:w w:val="105"/>
          <w:sz w:val="18"/>
        </w:rPr>
        <w:t>cocina,</w:t>
      </w:r>
      <w:r>
        <w:rPr>
          <w:spacing w:val="-7"/>
          <w:w w:val="105"/>
          <w:sz w:val="18"/>
        </w:rPr>
        <w:t xml:space="preserve"> </w:t>
      </w:r>
      <w:r>
        <w:rPr>
          <w:w w:val="105"/>
          <w:sz w:val="18"/>
        </w:rPr>
        <w:t>baño</w:t>
      </w:r>
      <w:r>
        <w:rPr>
          <w:spacing w:val="-8"/>
          <w:w w:val="105"/>
          <w:sz w:val="18"/>
        </w:rPr>
        <w:t xml:space="preserve"> </w:t>
      </w:r>
      <w:r>
        <w:rPr>
          <w:w w:val="105"/>
          <w:sz w:val="18"/>
        </w:rPr>
        <w:t>y</w:t>
      </w:r>
      <w:r>
        <w:rPr>
          <w:spacing w:val="-7"/>
          <w:w w:val="105"/>
          <w:sz w:val="18"/>
        </w:rPr>
        <w:t xml:space="preserve"> </w:t>
      </w:r>
      <w:r>
        <w:rPr>
          <w:w w:val="105"/>
          <w:sz w:val="18"/>
        </w:rPr>
        <w:t>1</w:t>
      </w:r>
      <w:r>
        <w:rPr>
          <w:spacing w:val="-6"/>
          <w:w w:val="105"/>
          <w:sz w:val="18"/>
        </w:rPr>
        <w:t xml:space="preserve"> </w:t>
      </w:r>
      <w:r>
        <w:rPr>
          <w:spacing w:val="-2"/>
          <w:w w:val="105"/>
          <w:sz w:val="18"/>
        </w:rPr>
        <w:t>recámara.</w:t>
      </w:r>
    </w:p>
    <w:p w14:paraId="1B4B99E4" w14:textId="77777777" w:rsidR="00813428" w:rsidRDefault="00813428">
      <w:pPr>
        <w:spacing w:line="203" w:lineRule="exact"/>
        <w:jc w:val="both"/>
        <w:rPr>
          <w:sz w:val="18"/>
        </w:rPr>
        <w:sectPr w:rsidR="00813428">
          <w:pgSz w:w="12240" w:h="15840"/>
          <w:pgMar w:top="1340" w:right="1440" w:bottom="1440" w:left="1440" w:header="0" w:footer="1251" w:gutter="0"/>
          <w:cols w:space="720"/>
        </w:sectPr>
      </w:pPr>
    </w:p>
    <w:p w14:paraId="3E5B7B52" w14:textId="77777777" w:rsidR="00813428" w:rsidRDefault="00000000">
      <w:pPr>
        <w:pStyle w:val="Textoindependiente"/>
        <w:spacing w:before="105" w:line="285" w:lineRule="auto"/>
        <w:ind w:left="262" w:right="254"/>
        <w:jc w:val="both"/>
      </w:pPr>
      <w:r>
        <w:rPr>
          <w:w w:val="105"/>
        </w:rPr>
        <w:lastRenderedPageBreak/>
        <w:t>derechohabientes, empezando porque los pone al centro de las decisiones en torno a su patrimonio.</w:t>
      </w:r>
    </w:p>
    <w:p w14:paraId="5696DB2B" w14:textId="77777777" w:rsidR="00813428" w:rsidRDefault="00813428">
      <w:pPr>
        <w:pStyle w:val="Textoindependiente"/>
        <w:spacing w:before="45"/>
      </w:pPr>
    </w:p>
    <w:p w14:paraId="7462ED6A" w14:textId="77777777" w:rsidR="00813428" w:rsidRDefault="00000000">
      <w:pPr>
        <w:pStyle w:val="Textoindependiente"/>
        <w:spacing w:line="283" w:lineRule="auto"/>
        <w:ind w:left="262" w:right="257"/>
        <w:jc w:val="both"/>
      </w:pPr>
      <w:r>
        <w:rPr>
          <w:w w:val="105"/>
        </w:rPr>
        <w:t>La “Inscripción Continua” está conceptualizada bajo la premisa rectora de dar acceso a todos los derechohabientes cuando ellos lo decidan; en un proceso que gira alrededor de la información y educación financiera que conlleva a una mejor toma de decisiones y repercuta en una mejor calidad de vida. Respecto al segundo punto, en su Programa Crédito 2024, el FOVISSSTE priorizó a los sectores en situación de vulnerabilidad a través de mejores condiciones en la tasa de interés. En ese sentido, cinco sectores vulnerables, incluyendo el de las personas con alguna discapacidad comprobable, reciben beneficios en su tasa de interés, lo que reduce el costo del financiamiento que contratan y redunda en el acceso a una vivienda adecuada.</w:t>
      </w:r>
    </w:p>
    <w:p w14:paraId="123AF1D3" w14:textId="77777777" w:rsidR="00813428" w:rsidRDefault="00000000">
      <w:pPr>
        <w:pStyle w:val="Textoindependiente"/>
        <w:spacing w:before="9" w:line="285" w:lineRule="auto"/>
        <w:ind w:left="262" w:right="257"/>
        <w:jc w:val="both"/>
      </w:pPr>
      <w:r>
        <w:rPr>
          <w:w w:val="105"/>
        </w:rPr>
        <w:t>Adicionalmente, cada año se elabora el Plan de Accesibilidad FOVISSSTE, en donde participan las áreas de Atención a Acreditados, Recursos Humanos, Protección Civil, Crédito y Planeación e Información. En cada área se plantean capacitaciones y materiales de apoyo, así como campañas de difusión para apoyo al personal y derechohabientes que</w:t>
      </w:r>
      <w:r>
        <w:rPr>
          <w:spacing w:val="-2"/>
          <w:w w:val="105"/>
        </w:rPr>
        <w:t xml:space="preserve"> </w:t>
      </w:r>
      <w:r>
        <w:rPr>
          <w:w w:val="105"/>
        </w:rPr>
        <w:t>acuden a</w:t>
      </w:r>
      <w:r>
        <w:rPr>
          <w:spacing w:val="-2"/>
          <w:w w:val="105"/>
        </w:rPr>
        <w:t xml:space="preserve"> </w:t>
      </w:r>
      <w:r>
        <w:rPr>
          <w:w w:val="105"/>
        </w:rPr>
        <w:t>las instalaciones. Por lo tanto, estas</w:t>
      </w:r>
      <w:r>
        <w:rPr>
          <w:spacing w:val="-2"/>
          <w:w w:val="105"/>
        </w:rPr>
        <w:t xml:space="preserve"> </w:t>
      </w:r>
      <w:r>
        <w:rPr>
          <w:w w:val="105"/>
        </w:rPr>
        <w:t>medidas no sólo permiten que las personas con discapacidad tengan acceso a un financiamiento en el momento que elijan, sino también, a mejores condiciones.</w:t>
      </w:r>
    </w:p>
    <w:p w14:paraId="7A5BD7EF" w14:textId="77777777" w:rsidR="00813428" w:rsidRDefault="00813428">
      <w:pPr>
        <w:pStyle w:val="Textoindependiente"/>
      </w:pPr>
    </w:p>
    <w:p w14:paraId="3077D314" w14:textId="77777777" w:rsidR="00813428" w:rsidRDefault="00813428">
      <w:pPr>
        <w:pStyle w:val="Textoindependiente"/>
        <w:spacing w:before="84"/>
      </w:pPr>
    </w:p>
    <w:p w14:paraId="7FE9656D" w14:textId="77777777" w:rsidR="00813428" w:rsidRDefault="00000000">
      <w:pPr>
        <w:pStyle w:val="Prrafodelista"/>
        <w:numPr>
          <w:ilvl w:val="0"/>
          <w:numId w:val="12"/>
        </w:numPr>
        <w:tabs>
          <w:tab w:val="left" w:pos="519"/>
        </w:tabs>
        <w:spacing w:line="285" w:lineRule="auto"/>
        <w:ind w:right="259" w:firstLine="0"/>
      </w:pPr>
      <w:bookmarkStart w:id="33" w:name="_bookmark33"/>
      <w:bookmarkEnd w:id="33"/>
      <w:r>
        <w:rPr>
          <w:spacing w:val="-4"/>
        </w:rPr>
        <w:t>PROGRAMA</w:t>
      </w:r>
      <w:r>
        <w:rPr>
          <w:spacing w:val="-12"/>
        </w:rPr>
        <w:t xml:space="preserve"> </w:t>
      </w:r>
      <w:r>
        <w:rPr>
          <w:spacing w:val="-4"/>
        </w:rPr>
        <w:t>DE</w:t>
      </w:r>
      <w:r>
        <w:rPr>
          <w:spacing w:val="-11"/>
        </w:rPr>
        <w:t xml:space="preserve"> </w:t>
      </w:r>
      <w:r>
        <w:rPr>
          <w:spacing w:val="-4"/>
        </w:rPr>
        <w:t>APOYO</w:t>
      </w:r>
      <w:r>
        <w:rPr>
          <w:spacing w:val="-11"/>
        </w:rPr>
        <w:t xml:space="preserve"> </w:t>
      </w:r>
      <w:r>
        <w:rPr>
          <w:spacing w:val="-4"/>
        </w:rPr>
        <w:t>DE</w:t>
      </w:r>
      <w:r>
        <w:rPr>
          <w:spacing w:val="-12"/>
        </w:rPr>
        <w:t xml:space="preserve"> </w:t>
      </w:r>
      <w:r>
        <w:rPr>
          <w:spacing w:val="-4"/>
        </w:rPr>
        <w:t>REHABILITACIÓN</w:t>
      </w:r>
      <w:r>
        <w:rPr>
          <w:spacing w:val="-11"/>
        </w:rPr>
        <w:t xml:space="preserve"> </w:t>
      </w:r>
      <w:r>
        <w:rPr>
          <w:spacing w:val="-4"/>
        </w:rPr>
        <w:t>E</w:t>
      </w:r>
      <w:r>
        <w:rPr>
          <w:spacing w:val="-11"/>
        </w:rPr>
        <w:t xml:space="preserve"> </w:t>
      </w:r>
      <w:r>
        <w:rPr>
          <w:spacing w:val="-4"/>
        </w:rPr>
        <w:t>INCLUSIÓN</w:t>
      </w:r>
      <w:r>
        <w:rPr>
          <w:spacing w:val="-11"/>
        </w:rPr>
        <w:t xml:space="preserve"> </w:t>
      </w:r>
      <w:r>
        <w:rPr>
          <w:spacing w:val="-4"/>
        </w:rPr>
        <w:t>PARA</w:t>
      </w:r>
      <w:r>
        <w:rPr>
          <w:spacing w:val="-12"/>
        </w:rPr>
        <w:t xml:space="preserve"> </w:t>
      </w:r>
      <w:r>
        <w:rPr>
          <w:spacing w:val="-4"/>
        </w:rPr>
        <w:t>EL</w:t>
      </w:r>
      <w:r>
        <w:rPr>
          <w:spacing w:val="-11"/>
        </w:rPr>
        <w:t xml:space="preserve"> </w:t>
      </w:r>
      <w:r>
        <w:rPr>
          <w:spacing w:val="-4"/>
        </w:rPr>
        <w:t>BIENESTAR</w:t>
      </w:r>
      <w:r>
        <w:rPr>
          <w:spacing w:val="-11"/>
        </w:rPr>
        <w:t xml:space="preserve"> </w:t>
      </w:r>
      <w:r>
        <w:rPr>
          <w:spacing w:val="-4"/>
        </w:rPr>
        <w:t xml:space="preserve">DE </w:t>
      </w:r>
      <w:r>
        <w:t>LAS</w:t>
      </w:r>
      <w:r>
        <w:rPr>
          <w:spacing w:val="-5"/>
        </w:rPr>
        <w:t xml:space="preserve"> </w:t>
      </w:r>
      <w:r>
        <w:t>NIÑAS</w:t>
      </w:r>
      <w:r>
        <w:rPr>
          <w:spacing w:val="-5"/>
        </w:rPr>
        <w:t xml:space="preserve"> </w:t>
      </w:r>
      <w:r>
        <w:t>Y</w:t>
      </w:r>
      <w:r>
        <w:rPr>
          <w:spacing w:val="-6"/>
        </w:rPr>
        <w:t xml:space="preserve"> </w:t>
      </w:r>
      <w:r>
        <w:t>LOS</w:t>
      </w:r>
      <w:r>
        <w:rPr>
          <w:spacing w:val="-5"/>
        </w:rPr>
        <w:t xml:space="preserve"> </w:t>
      </w:r>
      <w:r>
        <w:t>NIÑOS</w:t>
      </w:r>
      <w:r>
        <w:rPr>
          <w:spacing w:val="-5"/>
        </w:rPr>
        <w:t xml:space="preserve"> </w:t>
      </w:r>
      <w:r>
        <w:t>CON</w:t>
      </w:r>
      <w:r>
        <w:rPr>
          <w:spacing w:val="-6"/>
        </w:rPr>
        <w:t xml:space="preserve"> </w:t>
      </w:r>
      <w:r>
        <w:t>DISCAPACIDAD</w:t>
      </w:r>
    </w:p>
    <w:p w14:paraId="37E50B85" w14:textId="77777777" w:rsidR="00813428" w:rsidRDefault="00813428">
      <w:pPr>
        <w:pStyle w:val="Textoindependiente"/>
        <w:spacing w:before="38"/>
      </w:pPr>
    </w:p>
    <w:p w14:paraId="68F7D025" w14:textId="77777777" w:rsidR="00813428" w:rsidRDefault="00000000">
      <w:pPr>
        <w:pStyle w:val="Prrafodelista"/>
        <w:numPr>
          <w:ilvl w:val="1"/>
          <w:numId w:val="12"/>
        </w:numPr>
        <w:tabs>
          <w:tab w:val="left" w:pos="828"/>
          <w:tab w:val="left" w:pos="842"/>
        </w:tabs>
        <w:spacing w:before="1" w:line="285" w:lineRule="auto"/>
        <w:ind w:right="263" w:hanging="286"/>
      </w:pPr>
      <w:bookmarkStart w:id="34" w:name="_bookmark34"/>
      <w:bookmarkEnd w:id="34"/>
      <w:r>
        <w:tab/>
      </w:r>
      <w:r>
        <w:rPr>
          <w:w w:val="105"/>
        </w:rPr>
        <w:t>El</w:t>
      </w:r>
      <w:r>
        <w:rPr>
          <w:spacing w:val="40"/>
          <w:w w:val="105"/>
        </w:rPr>
        <w:t xml:space="preserve"> </w:t>
      </w:r>
      <w:r>
        <w:rPr>
          <w:w w:val="105"/>
        </w:rPr>
        <w:t>número</w:t>
      </w:r>
      <w:r>
        <w:rPr>
          <w:spacing w:val="40"/>
          <w:w w:val="105"/>
        </w:rPr>
        <w:t xml:space="preserve"> </w:t>
      </w:r>
      <w:r>
        <w:rPr>
          <w:w w:val="105"/>
        </w:rPr>
        <w:t>de</w:t>
      </w:r>
      <w:r>
        <w:rPr>
          <w:spacing w:val="40"/>
          <w:w w:val="105"/>
        </w:rPr>
        <w:t xml:space="preserve"> </w:t>
      </w:r>
      <w:r>
        <w:rPr>
          <w:w w:val="105"/>
        </w:rPr>
        <w:t>Centros</w:t>
      </w:r>
      <w:r>
        <w:rPr>
          <w:spacing w:val="40"/>
          <w:w w:val="105"/>
        </w:rPr>
        <w:t xml:space="preserve"> </w:t>
      </w:r>
      <w:r>
        <w:rPr>
          <w:w w:val="105"/>
        </w:rPr>
        <w:t>de</w:t>
      </w:r>
      <w:r>
        <w:rPr>
          <w:spacing w:val="40"/>
          <w:w w:val="105"/>
        </w:rPr>
        <w:t xml:space="preserve"> </w:t>
      </w:r>
      <w:r>
        <w:rPr>
          <w:w w:val="105"/>
        </w:rPr>
        <w:t>Rehabilitación</w:t>
      </w:r>
      <w:r>
        <w:rPr>
          <w:spacing w:val="40"/>
          <w:w w:val="105"/>
        </w:rPr>
        <w:t xml:space="preserve"> </w:t>
      </w:r>
      <w:r>
        <w:rPr>
          <w:w w:val="105"/>
        </w:rPr>
        <w:t>e</w:t>
      </w:r>
      <w:r>
        <w:rPr>
          <w:spacing w:val="40"/>
          <w:w w:val="105"/>
        </w:rPr>
        <w:t xml:space="preserve"> </w:t>
      </w:r>
      <w:r>
        <w:rPr>
          <w:w w:val="105"/>
        </w:rPr>
        <w:t>Inclusión</w:t>
      </w:r>
      <w:r>
        <w:rPr>
          <w:spacing w:val="40"/>
          <w:w w:val="105"/>
        </w:rPr>
        <w:t xml:space="preserve"> </w:t>
      </w:r>
      <w:r>
        <w:rPr>
          <w:w w:val="105"/>
        </w:rPr>
        <w:t>Infantil</w:t>
      </w:r>
      <w:r>
        <w:rPr>
          <w:spacing w:val="40"/>
          <w:w w:val="105"/>
        </w:rPr>
        <w:t xml:space="preserve"> </w:t>
      </w:r>
      <w:r>
        <w:rPr>
          <w:w w:val="105"/>
        </w:rPr>
        <w:t>Teletón</w:t>
      </w:r>
      <w:r>
        <w:rPr>
          <w:spacing w:val="40"/>
          <w:w w:val="105"/>
        </w:rPr>
        <w:t xml:space="preserve"> </w:t>
      </w:r>
      <w:r>
        <w:rPr>
          <w:w w:val="105"/>
        </w:rPr>
        <w:t>(</w:t>
      </w:r>
      <w:proofErr w:type="spellStart"/>
      <w:r>
        <w:rPr>
          <w:w w:val="105"/>
        </w:rPr>
        <w:t>CRITs</w:t>
      </w:r>
      <w:proofErr w:type="spellEnd"/>
      <w:r>
        <w:rPr>
          <w:w w:val="105"/>
        </w:rPr>
        <w:t>) desagregados por entidad federativa y capacidad de cobertura.</w:t>
      </w:r>
    </w:p>
    <w:p w14:paraId="05F90BB0" w14:textId="77777777" w:rsidR="00813428" w:rsidRDefault="00813428">
      <w:pPr>
        <w:pStyle w:val="Textoindependiente"/>
        <w:spacing w:before="42"/>
      </w:pPr>
    </w:p>
    <w:p w14:paraId="3E421629" w14:textId="77777777" w:rsidR="00813428" w:rsidRDefault="00000000">
      <w:pPr>
        <w:pStyle w:val="Textoindependiente"/>
        <w:spacing w:line="285" w:lineRule="auto"/>
        <w:ind w:left="120" w:right="260"/>
        <w:jc w:val="both"/>
      </w:pPr>
      <w:r>
        <w:rPr>
          <w:w w:val="105"/>
        </w:rPr>
        <w:t>Actualmente,</w:t>
      </w:r>
      <w:r>
        <w:rPr>
          <w:spacing w:val="-6"/>
          <w:w w:val="105"/>
        </w:rPr>
        <w:t xml:space="preserve"> </w:t>
      </w:r>
      <w:r>
        <w:rPr>
          <w:w w:val="105"/>
        </w:rPr>
        <w:t>existen</w:t>
      </w:r>
      <w:r>
        <w:rPr>
          <w:spacing w:val="-7"/>
          <w:w w:val="105"/>
        </w:rPr>
        <w:t xml:space="preserve"> </w:t>
      </w:r>
      <w:r>
        <w:rPr>
          <w:w w:val="105"/>
        </w:rPr>
        <w:t>22</w:t>
      </w:r>
      <w:r>
        <w:rPr>
          <w:spacing w:val="-4"/>
          <w:w w:val="105"/>
        </w:rPr>
        <w:t xml:space="preserve"> </w:t>
      </w:r>
      <w:proofErr w:type="spellStart"/>
      <w:r>
        <w:rPr>
          <w:w w:val="105"/>
        </w:rPr>
        <w:t>CRITs</w:t>
      </w:r>
      <w:proofErr w:type="spellEnd"/>
      <w:r>
        <w:rPr>
          <w:spacing w:val="-7"/>
          <w:w w:val="105"/>
        </w:rPr>
        <w:t xml:space="preserve"> </w:t>
      </w:r>
      <w:r>
        <w:rPr>
          <w:w w:val="105"/>
        </w:rPr>
        <w:t>en</w:t>
      </w:r>
      <w:r>
        <w:rPr>
          <w:spacing w:val="-6"/>
          <w:w w:val="105"/>
        </w:rPr>
        <w:t xml:space="preserve"> </w:t>
      </w:r>
      <w:r>
        <w:rPr>
          <w:w w:val="105"/>
        </w:rPr>
        <w:t>las</w:t>
      </w:r>
      <w:r>
        <w:rPr>
          <w:spacing w:val="-7"/>
          <w:w w:val="105"/>
        </w:rPr>
        <w:t xml:space="preserve"> </w:t>
      </w:r>
      <w:r>
        <w:rPr>
          <w:w w:val="105"/>
        </w:rPr>
        <w:t>siguientes</w:t>
      </w:r>
      <w:r>
        <w:rPr>
          <w:spacing w:val="-4"/>
          <w:w w:val="105"/>
        </w:rPr>
        <w:t xml:space="preserve"> </w:t>
      </w:r>
      <w:r>
        <w:rPr>
          <w:w w:val="105"/>
        </w:rPr>
        <w:t>entidades</w:t>
      </w:r>
      <w:r>
        <w:rPr>
          <w:spacing w:val="-7"/>
          <w:w w:val="105"/>
        </w:rPr>
        <w:t xml:space="preserve"> </w:t>
      </w:r>
      <w:r>
        <w:rPr>
          <w:w w:val="105"/>
        </w:rPr>
        <w:t>federativas:</w:t>
      </w:r>
      <w:r>
        <w:rPr>
          <w:spacing w:val="-4"/>
          <w:w w:val="105"/>
        </w:rPr>
        <w:t xml:space="preserve"> </w:t>
      </w:r>
      <w:r>
        <w:rPr>
          <w:w w:val="105"/>
        </w:rPr>
        <w:t>Aguascalientes, Baja California, Baja California Sur, Chihuahua, Ciudad de México, Coahuila, Durango, Estado de México, Guanajuato, Guerrero, Michoacán, Oaxaca, Jalisco, Quintana Roo, Sinaloa, Sonora, Tamaulipas, Veracruz y Yucatán. Además, en 2012 abrió el primer Centro</w:t>
      </w:r>
      <w:r>
        <w:rPr>
          <w:spacing w:val="-5"/>
          <w:w w:val="105"/>
        </w:rPr>
        <w:t xml:space="preserve"> </w:t>
      </w:r>
      <w:r>
        <w:rPr>
          <w:w w:val="105"/>
        </w:rPr>
        <w:t>Autismo</w:t>
      </w:r>
      <w:r>
        <w:rPr>
          <w:spacing w:val="-1"/>
          <w:w w:val="105"/>
        </w:rPr>
        <w:t xml:space="preserve"> </w:t>
      </w:r>
      <w:r>
        <w:rPr>
          <w:w w:val="105"/>
        </w:rPr>
        <w:t>Teletón</w:t>
      </w:r>
      <w:r>
        <w:rPr>
          <w:spacing w:val="-5"/>
          <w:w w:val="105"/>
        </w:rPr>
        <w:t xml:space="preserve"> </w:t>
      </w:r>
      <w:r>
        <w:rPr>
          <w:w w:val="105"/>
        </w:rPr>
        <w:t>y</w:t>
      </w:r>
      <w:r>
        <w:rPr>
          <w:spacing w:val="-3"/>
          <w:w w:val="105"/>
        </w:rPr>
        <w:t xml:space="preserve"> </w:t>
      </w:r>
      <w:r>
        <w:rPr>
          <w:w w:val="105"/>
        </w:rPr>
        <w:t>en</w:t>
      </w:r>
      <w:r>
        <w:rPr>
          <w:spacing w:val="-1"/>
          <w:w w:val="105"/>
        </w:rPr>
        <w:t xml:space="preserve"> </w:t>
      </w:r>
      <w:r>
        <w:rPr>
          <w:w w:val="105"/>
        </w:rPr>
        <w:t>2013</w:t>
      </w:r>
      <w:r>
        <w:rPr>
          <w:spacing w:val="-1"/>
          <w:w w:val="105"/>
        </w:rPr>
        <w:t xml:space="preserve"> </w:t>
      </w:r>
      <w:r>
        <w:rPr>
          <w:w w:val="105"/>
        </w:rPr>
        <w:t>iniciaron</w:t>
      </w:r>
      <w:r>
        <w:rPr>
          <w:spacing w:val="-1"/>
          <w:w w:val="105"/>
        </w:rPr>
        <w:t xml:space="preserve"> </w:t>
      </w:r>
      <w:r>
        <w:rPr>
          <w:w w:val="105"/>
        </w:rPr>
        <w:t>las</w:t>
      </w:r>
      <w:r>
        <w:rPr>
          <w:spacing w:val="-5"/>
          <w:w w:val="105"/>
        </w:rPr>
        <w:t xml:space="preserve"> </w:t>
      </w:r>
      <w:r>
        <w:rPr>
          <w:w w:val="105"/>
        </w:rPr>
        <w:t>operaciones</w:t>
      </w:r>
      <w:r>
        <w:rPr>
          <w:spacing w:val="-3"/>
          <w:w w:val="105"/>
        </w:rPr>
        <w:t xml:space="preserve"> </w:t>
      </w:r>
      <w:r>
        <w:rPr>
          <w:w w:val="105"/>
        </w:rPr>
        <w:t>del</w:t>
      </w:r>
      <w:r>
        <w:rPr>
          <w:spacing w:val="-1"/>
          <w:w w:val="105"/>
        </w:rPr>
        <w:t xml:space="preserve"> </w:t>
      </w:r>
      <w:r>
        <w:rPr>
          <w:w w:val="105"/>
        </w:rPr>
        <w:t>Hospital</w:t>
      </w:r>
      <w:r>
        <w:rPr>
          <w:spacing w:val="-1"/>
          <w:w w:val="105"/>
        </w:rPr>
        <w:t xml:space="preserve"> </w:t>
      </w:r>
      <w:r>
        <w:rPr>
          <w:w w:val="105"/>
        </w:rPr>
        <w:t>Infantil</w:t>
      </w:r>
      <w:r>
        <w:rPr>
          <w:spacing w:val="-1"/>
          <w:w w:val="105"/>
        </w:rPr>
        <w:t xml:space="preserve"> </w:t>
      </w:r>
      <w:r>
        <w:rPr>
          <w:w w:val="105"/>
        </w:rPr>
        <w:t>Teletón de Oncología.</w:t>
      </w:r>
    </w:p>
    <w:p w14:paraId="0858F7B8" w14:textId="77777777" w:rsidR="00813428" w:rsidRDefault="00813428">
      <w:pPr>
        <w:pStyle w:val="Textoindependiente"/>
        <w:spacing w:before="38"/>
      </w:pPr>
    </w:p>
    <w:p w14:paraId="5823F2A2" w14:textId="77777777" w:rsidR="00813428" w:rsidRDefault="00000000">
      <w:pPr>
        <w:pStyle w:val="Textoindependiente"/>
        <w:spacing w:line="283" w:lineRule="auto"/>
        <w:ind w:left="120" w:right="255"/>
        <w:jc w:val="both"/>
      </w:pPr>
      <w:r>
        <w:rPr>
          <w:w w:val="105"/>
        </w:rPr>
        <w:t>Cada</w:t>
      </w:r>
      <w:r>
        <w:rPr>
          <w:spacing w:val="-10"/>
          <w:w w:val="105"/>
        </w:rPr>
        <w:t xml:space="preserve"> </w:t>
      </w:r>
      <w:r>
        <w:rPr>
          <w:w w:val="105"/>
        </w:rPr>
        <w:t>año,</w:t>
      </w:r>
      <w:r>
        <w:rPr>
          <w:spacing w:val="-9"/>
          <w:w w:val="105"/>
        </w:rPr>
        <w:t xml:space="preserve"> </w:t>
      </w:r>
      <w:r>
        <w:rPr>
          <w:w w:val="105"/>
        </w:rPr>
        <w:t>los</w:t>
      </w:r>
      <w:r>
        <w:rPr>
          <w:spacing w:val="-10"/>
          <w:w w:val="105"/>
        </w:rPr>
        <w:t xml:space="preserve"> </w:t>
      </w:r>
      <w:r>
        <w:rPr>
          <w:w w:val="105"/>
        </w:rPr>
        <w:t>24</w:t>
      </w:r>
      <w:r>
        <w:rPr>
          <w:spacing w:val="-7"/>
          <w:w w:val="105"/>
        </w:rPr>
        <w:t xml:space="preserve"> </w:t>
      </w:r>
      <w:r>
        <w:rPr>
          <w:w w:val="105"/>
        </w:rPr>
        <w:t>centros</w:t>
      </w:r>
      <w:r>
        <w:rPr>
          <w:spacing w:val="-8"/>
          <w:w w:val="105"/>
        </w:rPr>
        <w:t xml:space="preserve"> </w:t>
      </w:r>
      <w:r>
        <w:rPr>
          <w:w w:val="105"/>
        </w:rPr>
        <w:t>ofrecen</w:t>
      </w:r>
      <w:r>
        <w:rPr>
          <w:spacing w:val="-10"/>
          <w:w w:val="105"/>
        </w:rPr>
        <w:t xml:space="preserve"> </w:t>
      </w:r>
      <w:r>
        <w:rPr>
          <w:w w:val="105"/>
        </w:rPr>
        <w:t>atención</w:t>
      </w:r>
      <w:r>
        <w:rPr>
          <w:spacing w:val="-10"/>
          <w:w w:val="105"/>
        </w:rPr>
        <w:t xml:space="preserve"> </w:t>
      </w:r>
      <w:r>
        <w:rPr>
          <w:w w:val="105"/>
        </w:rPr>
        <w:t>especializada</w:t>
      </w:r>
      <w:r>
        <w:rPr>
          <w:spacing w:val="-9"/>
          <w:w w:val="105"/>
        </w:rPr>
        <w:t xml:space="preserve"> </w:t>
      </w:r>
      <w:r>
        <w:rPr>
          <w:w w:val="105"/>
        </w:rPr>
        <w:t>a</w:t>
      </w:r>
      <w:r>
        <w:rPr>
          <w:spacing w:val="-9"/>
          <w:w w:val="105"/>
        </w:rPr>
        <w:t xml:space="preserve"> </w:t>
      </w:r>
      <w:r>
        <w:rPr>
          <w:w w:val="105"/>
        </w:rPr>
        <w:t>más</w:t>
      </w:r>
      <w:r>
        <w:rPr>
          <w:spacing w:val="-10"/>
          <w:w w:val="105"/>
        </w:rPr>
        <w:t xml:space="preserve"> </w:t>
      </w:r>
      <w:r>
        <w:rPr>
          <w:w w:val="105"/>
        </w:rPr>
        <w:t>de</w:t>
      </w:r>
      <w:r>
        <w:rPr>
          <w:spacing w:val="-10"/>
          <w:w w:val="105"/>
        </w:rPr>
        <w:t xml:space="preserve"> </w:t>
      </w:r>
      <w:r>
        <w:rPr>
          <w:w w:val="105"/>
        </w:rPr>
        <w:t>30,000</w:t>
      </w:r>
      <w:r>
        <w:rPr>
          <w:spacing w:val="-9"/>
          <w:w w:val="105"/>
        </w:rPr>
        <w:t xml:space="preserve"> </w:t>
      </w:r>
      <w:r>
        <w:rPr>
          <w:w w:val="105"/>
        </w:rPr>
        <w:t>niños,</w:t>
      </w:r>
      <w:r>
        <w:rPr>
          <w:spacing w:val="-7"/>
          <w:w w:val="105"/>
        </w:rPr>
        <w:t xml:space="preserve"> </w:t>
      </w:r>
      <w:r>
        <w:rPr>
          <w:w w:val="105"/>
        </w:rPr>
        <w:t>niñas</w:t>
      </w:r>
      <w:r>
        <w:rPr>
          <w:spacing w:val="-8"/>
          <w:w w:val="105"/>
        </w:rPr>
        <w:t xml:space="preserve"> </w:t>
      </w:r>
      <w:r>
        <w:rPr>
          <w:w w:val="105"/>
        </w:rPr>
        <w:t>y adolescentes, brindándoles apoyo para mejorar su calidad de vida y desarrollar su máximo</w:t>
      </w:r>
      <w:r>
        <w:rPr>
          <w:spacing w:val="-15"/>
          <w:w w:val="105"/>
        </w:rPr>
        <w:t xml:space="preserve"> </w:t>
      </w:r>
      <w:r>
        <w:rPr>
          <w:w w:val="105"/>
        </w:rPr>
        <w:t>potencial.</w:t>
      </w:r>
      <w:r>
        <w:rPr>
          <w:spacing w:val="-14"/>
          <w:w w:val="105"/>
        </w:rPr>
        <w:t xml:space="preserve"> </w:t>
      </w:r>
      <w:r>
        <w:rPr>
          <w:w w:val="105"/>
        </w:rPr>
        <w:t>En</w:t>
      </w:r>
      <w:r>
        <w:rPr>
          <w:spacing w:val="-14"/>
          <w:w w:val="105"/>
        </w:rPr>
        <w:t xml:space="preserve"> </w:t>
      </w:r>
      <w:r>
        <w:rPr>
          <w:w w:val="105"/>
        </w:rPr>
        <w:t>todos</w:t>
      </w:r>
      <w:r>
        <w:rPr>
          <w:spacing w:val="-15"/>
          <w:w w:val="105"/>
        </w:rPr>
        <w:t xml:space="preserve"> </w:t>
      </w:r>
      <w:r>
        <w:rPr>
          <w:w w:val="105"/>
        </w:rPr>
        <w:t>los</w:t>
      </w:r>
      <w:r>
        <w:rPr>
          <w:spacing w:val="-15"/>
          <w:w w:val="105"/>
        </w:rPr>
        <w:t xml:space="preserve"> </w:t>
      </w:r>
      <w:r>
        <w:rPr>
          <w:w w:val="105"/>
        </w:rPr>
        <w:t>CRIT</w:t>
      </w:r>
      <w:r>
        <w:rPr>
          <w:spacing w:val="-16"/>
          <w:w w:val="105"/>
        </w:rPr>
        <w:t xml:space="preserve"> </w:t>
      </w:r>
      <w:r>
        <w:rPr>
          <w:w w:val="105"/>
        </w:rPr>
        <w:t>se</w:t>
      </w:r>
      <w:r>
        <w:rPr>
          <w:spacing w:val="-15"/>
          <w:w w:val="105"/>
        </w:rPr>
        <w:t xml:space="preserve"> </w:t>
      </w:r>
      <w:r>
        <w:rPr>
          <w:w w:val="105"/>
        </w:rPr>
        <w:t>atienden</w:t>
      </w:r>
      <w:r>
        <w:rPr>
          <w:spacing w:val="-14"/>
          <w:w w:val="105"/>
        </w:rPr>
        <w:t xml:space="preserve"> </w:t>
      </w:r>
      <w:r>
        <w:rPr>
          <w:w w:val="105"/>
        </w:rPr>
        <w:t>a</w:t>
      </w:r>
      <w:r>
        <w:rPr>
          <w:spacing w:val="-17"/>
          <w:w w:val="105"/>
        </w:rPr>
        <w:t xml:space="preserve"> </w:t>
      </w:r>
      <w:r>
        <w:rPr>
          <w:w w:val="105"/>
        </w:rPr>
        <w:t>niñas,</w:t>
      </w:r>
      <w:r>
        <w:rPr>
          <w:spacing w:val="-13"/>
          <w:w w:val="105"/>
        </w:rPr>
        <w:t xml:space="preserve"> </w:t>
      </w:r>
      <w:r>
        <w:rPr>
          <w:w w:val="105"/>
        </w:rPr>
        <w:t>niños</w:t>
      </w:r>
      <w:r>
        <w:rPr>
          <w:spacing w:val="-17"/>
          <w:w w:val="105"/>
        </w:rPr>
        <w:t xml:space="preserve"> </w:t>
      </w:r>
      <w:r>
        <w:rPr>
          <w:w w:val="105"/>
        </w:rPr>
        <w:t>y</w:t>
      </w:r>
      <w:r>
        <w:rPr>
          <w:spacing w:val="-16"/>
          <w:w w:val="105"/>
        </w:rPr>
        <w:t xml:space="preserve"> </w:t>
      </w:r>
      <w:r>
        <w:rPr>
          <w:w w:val="105"/>
        </w:rPr>
        <w:t>adolescentes</w:t>
      </w:r>
      <w:r>
        <w:rPr>
          <w:spacing w:val="-16"/>
          <w:w w:val="105"/>
        </w:rPr>
        <w:t xml:space="preserve"> </w:t>
      </w:r>
      <w:r>
        <w:rPr>
          <w:w w:val="105"/>
        </w:rPr>
        <w:t>de</w:t>
      </w:r>
      <w:r>
        <w:rPr>
          <w:spacing w:val="-16"/>
          <w:w w:val="105"/>
        </w:rPr>
        <w:t xml:space="preserve"> </w:t>
      </w:r>
      <w:r>
        <w:rPr>
          <w:w w:val="105"/>
        </w:rPr>
        <w:t>0</w:t>
      </w:r>
      <w:r>
        <w:rPr>
          <w:spacing w:val="-16"/>
          <w:w w:val="105"/>
        </w:rPr>
        <w:t xml:space="preserve"> </w:t>
      </w:r>
      <w:r>
        <w:rPr>
          <w:w w:val="105"/>
        </w:rPr>
        <w:t>a</w:t>
      </w:r>
      <w:r>
        <w:rPr>
          <w:spacing w:val="-13"/>
          <w:w w:val="105"/>
        </w:rPr>
        <w:t xml:space="preserve"> </w:t>
      </w:r>
      <w:r>
        <w:rPr>
          <w:w w:val="105"/>
        </w:rPr>
        <w:t xml:space="preserve">18 </w:t>
      </w:r>
      <w:proofErr w:type="gramStart"/>
      <w:r>
        <w:rPr>
          <w:w w:val="105"/>
        </w:rPr>
        <w:t>años</w:t>
      </w:r>
      <w:r>
        <w:rPr>
          <w:spacing w:val="-15"/>
          <w:w w:val="105"/>
        </w:rPr>
        <w:t xml:space="preserve"> </w:t>
      </w:r>
      <w:r>
        <w:rPr>
          <w:w w:val="105"/>
        </w:rPr>
        <w:t>de</w:t>
      </w:r>
      <w:r>
        <w:rPr>
          <w:spacing w:val="-16"/>
          <w:w w:val="105"/>
        </w:rPr>
        <w:t xml:space="preserve"> </w:t>
      </w:r>
      <w:r>
        <w:rPr>
          <w:w w:val="105"/>
        </w:rPr>
        <w:t>edad</w:t>
      </w:r>
      <w:proofErr w:type="gramEnd"/>
      <w:r>
        <w:rPr>
          <w:spacing w:val="-15"/>
          <w:w w:val="105"/>
        </w:rPr>
        <w:t xml:space="preserve"> </w:t>
      </w:r>
      <w:r>
        <w:rPr>
          <w:w w:val="105"/>
        </w:rPr>
        <w:t>con</w:t>
      </w:r>
      <w:r>
        <w:rPr>
          <w:spacing w:val="-15"/>
          <w:w w:val="105"/>
        </w:rPr>
        <w:t xml:space="preserve"> </w:t>
      </w:r>
      <w:r>
        <w:rPr>
          <w:w w:val="105"/>
        </w:rPr>
        <w:t>discapacidad</w:t>
      </w:r>
      <w:r>
        <w:rPr>
          <w:spacing w:val="-15"/>
          <w:w w:val="105"/>
        </w:rPr>
        <w:t xml:space="preserve"> </w:t>
      </w:r>
      <w:r>
        <w:rPr>
          <w:w w:val="105"/>
        </w:rPr>
        <w:t>neuromusculoesquelética,</w:t>
      </w:r>
      <w:r>
        <w:rPr>
          <w:spacing w:val="-13"/>
          <w:w w:val="105"/>
        </w:rPr>
        <w:t xml:space="preserve"> </w:t>
      </w:r>
      <w:r>
        <w:rPr>
          <w:w w:val="105"/>
        </w:rPr>
        <w:t>y</w:t>
      </w:r>
      <w:r>
        <w:rPr>
          <w:spacing w:val="-15"/>
          <w:w w:val="105"/>
        </w:rPr>
        <w:t xml:space="preserve"> </w:t>
      </w:r>
      <w:r>
        <w:rPr>
          <w:w w:val="105"/>
        </w:rPr>
        <w:t>a</w:t>
      </w:r>
      <w:r>
        <w:rPr>
          <w:spacing w:val="-15"/>
          <w:w w:val="105"/>
        </w:rPr>
        <w:t xml:space="preserve"> </w:t>
      </w:r>
      <w:r>
        <w:rPr>
          <w:w w:val="105"/>
        </w:rPr>
        <w:t>sus</w:t>
      </w:r>
      <w:r>
        <w:rPr>
          <w:spacing w:val="-15"/>
          <w:w w:val="105"/>
        </w:rPr>
        <w:t xml:space="preserve"> </w:t>
      </w:r>
      <w:r>
        <w:rPr>
          <w:w w:val="105"/>
        </w:rPr>
        <w:t>familias.</w:t>
      </w:r>
      <w:r>
        <w:rPr>
          <w:spacing w:val="-16"/>
          <w:w w:val="105"/>
        </w:rPr>
        <w:t xml:space="preserve"> </w:t>
      </w:r>
      <w:r>
        <w:rPr>
          <w:w w:val="105"/>
        </w:rPr>
        <w:t>Los</w:t>
      </w:r>
      <w:r>
        <w:rPr>
          <w:spacing w:val="-15"/>
          <w:w w:val="105"/>
        </w:rPr>
        <w:t xml:space="preserve"> </w:t>
      </w:r>
      <w:r>
        <w:rPr>
          <w:w w:val="105"/>
        </w:rPr>
        <w:t>servicios especializados en rehabilitación pediátrica se brindan en las instalaciones de cada uno de los Centros de Rehabilitación e Inclusión Infantil Teletón ubicados a lo largo de la República Mexicana.</w:t>
      </w:r>
    </w:p>
    <w:p w14:paraId="762011CE" w14:textId="77777777" w:rsidR="00813428" w:rsidRDefault="00813428">
      <w:pPr>
        <w:pStyle w:val="Textoindependiente"/>
        <w:spacing w:line="283" w:lineRule="auto"/>
        <w:jc w:val="both"/>
        <w:sectPr w:rsidR="00813428">
          <w:pgSz w:w="12240" w:h="15840"/>
          <w:pgMar w:top="1340" w:right="1440" w:bottom="1440" w:left="1440" w:header="0" w:footer="1251" w:gutter="0"/>
          <w:cols w:space="720"/>
        </w:sectPr>
      </w:pPr>
    </w:p>
    <w:p w14:paraId="47580DB0" w14:textId="77777777" w:rsidR="00813428" w:rsidRDefault="00000000">
      <w:pPr>
        <w:pStyle w:val="Textoindependiente"/>
        <w:spacing w:before="105" w:line="283" w:lineRule="auto"/>
        <w:ind w:left="120" w:right="253"/>
        <w:jc w:val="both"/>
      </w:pPr>
      <w:r>
        <w:rPr>
          <w:spacing w:val="-2"/>
          <w:w w:val="110"/>
        </w:rPr>
        <w:lastRenderedPageBreak/>
        <w:t>De</w:t>
      </w:r>
      <w:r>
        <w:rPr>
          <w:spacing w:val="-7"/>
          <w:w w:val="110"/>
        </w:rPr>
        <w:t xml:space="preserve"> </w:t>
      </w:r>
      <w:r>
        <w:rPr>
          <w:spacing w:val="-2"/>
          <w:w w:val="110"/>
        </w:rPr>
        <w:t>conformidad</w:t>
      </w:r>
      <w:r>
        <w:rPr>
          <w:spacing w:val="-8"/>
          <w:w w:val="110"/>
        </w:rPr>
        <w:t xml:space="preserve"> </w:t>
      </w:r>
      <w:r>
        <w:rPr>
          <w:spacing w:val="-2"/>
          <w:w w:val="110"/>
        </w:rPr>
        <w:t>con</w:t>
      </w:r>
      <w:r>
        <w:rPr>
          <w:spacing w:val="-7"/>
          <w:w w:val="110"/>
        </w:rPr>
        <w:t xml:space="preserve"> </w:t>
      </w:r>
      <w:r>
        <w:rPr>
          <w:spacing w:val="-2"/>
          <w:w w:val="110"/>
        </w:rPr>
        <w:t>el</w:t>
      </w:r>
      <w:r>
        <w:rPr>
          <w:spacing w:val="-9"/>
          <w:w w:val="110"/>
        </w:rPr>
        <w:t xml:space="preserve"> </w:t>
      </w:r>
      <w:r>
        <w:rPr>
          <w:spacing w:val="-2"/>
          <w:w w:val="110"/>
        </w:rPr>
        <w:t>Estado</w:t>
      </w:r>
      <w:r>
        <w:rPr>
          <w:spacing w:val="-9"/>
          <w:w w:val="110"/>
        </w:rPr>
        <w:t xml:space="preserve"> </w:t>
      </w:r>
      <w:r>
        <w:rPr>
          <w:spacing w:val="-2"/>
          <w:w w:val="110"/>
        </w:rPr>
        <w:t>financiero</w:t>
      </w:r>
      <w:r>
        <w:rPr>
          <w:spacing w:val="-9"/>
          <w:w w:val="110"/>
        </w:rPr>
        <w:t xml:space="preserve"> </w:t>
      </w:r>
      <w:r>
        <w:rPr>
          <w:spacing w:val="-2"/>
          <w:w w:val="110"/>
        </w:rPr>
        <w:t>dictaminado</w:t>
      </w:r>
      <w:r>
        <w:rPr>
          <w:spacing w:val="-9"/>
          <w:w w:val="110"/>
        </w:rPr>
        <w:t xml:space="preserve"> </w:t>
      </w:r>
      <w:r>
        <w:rPr>
          <w:spacing w:val="-2"/>
          <w:w w:val="110"/>
        </w:rPr>
        <w:t>2023</w:t>
      </w:r>
      <w:r>
        <w:rPr>
          <w:spacing w:val="-9"/>
          <w:w w:val="110"/>
        </w:rPr>
        <w:t xml:space="preserve"> </w:t>
      </w:r>
      <w:r>
        <w:rPr>
          <w:spacing w:val="-2"/>
          <w:w w:val="110"/>
        </w:rPr>
        <w:t>de</w:t>
      </w:r>
      <w:r>
        <w:rPr>
          <w:spacing w:val="-9"/>
          <w:w w:val="110"/>
        </w:rPr>
        <w:t xml:space="preserve"> </w:t>
      </w:r>
      <w:r>
        <w:rPr>
          <w:spacing w:val="-2"/>
          <w:w w:val="110"/>
        </w:rPr>
        <w:t>Fundación</w:t>
      </w:r>
      <w:r>
        <w:rPr>
          <w:spacing w:val="-7"/>
          <w:w w:val="110"/>
        </w:rPr>
        <w:t xml:space="preserve"> </w:t>
      </w:r>
      <w:r>
        <w:rPr>
          <w:spacing w:val="-2"/>
          <w:w w:val="110"/>
        </w:rPr>
        <w:t>Teletón</w:t>
      </w:r>
      <w:hyperlink w:anchor="_bookmark36" w:history="1">
        <w:r>
          <w:rPr>
            <w:spacing w:val="-2"/>
            <w:w w:val="110"/>
            <w:position w:val="8"/>
            <w:sz w:val="13"/>
          </w:rPr>
          <w:t>10</w:t>
        </w:r>
      </w:hyperlink>
      <w:r>
        <w:rPr>
          <w:spacing w:val="-2"/>
          <w:w w:val="110"/>
        </w:rPr>
        <w:t>,</w:t>
      </w:r>
      <w:r>
        <w:rPr>
          <w:spacing w:val="-6"/>
          <w:w w:val="110"/>
        </w:rPr>
        <w:t xml:space="preserve"> </w:t>
      </w:r>
      <w:r>
        <w:rPr>
          <w:spacing w:val="-2"/>
          <w:w w:val="110"/>
        </w:rPr>
        <w:t xml:space="preserve">a </w:t>
      </w:r>
      <w:r>
        <w:rPr>
          <w:w w:val="110"/>
        </w:rPr>
        <w:t>junio</w:t>
      </w:r>
      <w:r>
        <w:rPr>
          <w:spacing w:val="-7"/>
          <w:w w:val="110"/>
        </w:rPr>
        <w:t xml:space="preserve"> </w:t>
      </w:r>
      <w:r>
        <w:rPr>
          <w:w w:val="110"/>
        </w:rPr>
        <w:t>de</w:t>
      </w:r>
      <w:r>
        <w:rPr>
          <w:spacing w:val="-9"/>
          <w:w w:val="110"/>
        </w:rPr>
        <w:t xml:space="preserve"> </w:t>
      </w:r>
      <w:r>
        <w:rPr>
          <w:w w:val="110"/>
        </w:rPr>
        <w:t>2024,</w:t>
      </w:r>
      <w:r>
        <w:rPr>
          <w:spacing w:val="-7"/>
          <w:w w:val="110"/>
        </w:rPr>
        <w:t xml:space="preserve"> </w:t>
      </w:r>
      <w:r>
        <w:rPr>
          <w:w w:val="110"/>
        </w:rPr>
        <w:t>el</w:t>
      </w:r>
      <w:r>
        <w:rPr>
          <w:spacing w:val="-7"/>
          <w:w w:val="110"/>
        </w:rPr>
        <w:t xml:space="preserve"> </w:t>
      </w:r>
      <w:r>
        <w:rPr>
          <w:w w:val="110"/>
        </w:rPr>
        <w:t>Sistema</w:t>
      </w:r>
      <w:r>
        <w:rPr>
          <w:spacing w:val="-6"/>
          <w:w w:val="110"/>
        </w:rPr>
        <w:t xml:space="preserve"> </w:t>
      </w:r>
      <w:r>
        <w:rPr>
          <w:w w:val="110"/>
        </w:rPr>
        <w:t>Infantil</w:t>
      </w:r>
      <w:r>
        <w:rPr>
          <w:spacing w:val="-6"/>
          <w:w w:val="110"/>
        </w:rPr>
        <w:t xml:space="preserve"> </w:t>
      </w:r>
      <w:r>
        <w:rPr>
          <w:w w:val="110"/>
        </w:rPr>
        <w:t>Teletón</w:t>
      </w:r>
      <w:r>
        <w:rPr>
          <w:spacing w:val="-8"/>
          <w:w w:val="110"/>
        </w:rPr>
        <w:t xml:space="preserve"> </w:t>
      </w:r>
      <w:r>
        <w:rPr>
          <w:w w:val="110"/>
        </w:rPr>
        <w:t>(SIT)</w:t>
      </w:r>
      <w:r>
        <w:rPr>
          <w:spacing w:val="-8"/>
          <w:w w:val="110"/>
        </w:rPr>
        <w:t xml:space="preserve"> </w:t>
      </w:r>
      <w:r>
        <w:rPr>
          <w:w w:val="110"/>
        </w:rPr>
        <w:t>brindó</w:t>
      </w:r>
      <w:r>
        <w:rPr>
          <w:spacing w:val="-7"/>
          <w:w w:val="110"/>
        </w:rPr>
        <w:t xml:space="preserve"> </w:t>
      </w:r>
      <w:r>
        <w:rPr>
          <w:w w:val="110"/>
        </w:rPr>
        <w:t>atención</w:t>
      </w:r>
      <w:r>
        <w:rPr>
          <w:spacing w:val="-8"/>
          <w:w w:val="110"/>
        </w:rPr>
        <w:t xml:space="preserve"> </w:t>
      </w:r>
      <w:r>
        <w:rPr>
          <w:w w:val="110"/>
        </w:rPr>
        <w:t>a</w:t>
      </w:r>
      <w:r>
        <w:rPr>
          <w:spacing w:val="-7"/>
          <w:w w:val="110"/>
        </w:rPr>
        <w:t xml:space="preserve"> </w:t>
      </w:r>
      <w:r>
        <w:rPr>
          <w:w w:val="110"/>
        </w:rPr>
        <w:t>un</w:t>
      </w:r>
      <w:r>
        <w:rPr>
          <w:spacing w:val="-6"/>
          <w:w w:val="110"/>
        </w:rPr>
        <w:t xml:space="preserve"> </w:t>
      </w:r>
      <w:r>
        <w:rPr>
          <w:w w:val="110"/>
        </w:rPr>
        <w:t>total</w:t>
      </w:r>
      <w:r>
        <w:rPr>
          <w:spacing w:val="-8"/>
          <w:w w:val="110"/>
        </w:rPr>
        <w:t xml:space="preserve"> </w:t>
      </w:r>
      <w:r>
        <w:rPr>
          <w:w w:val="110"/>
        </w:rPr>
        <w:t>de</w:t>
      </w:r>
      <w:r>
        <w:rPr>
          <w:spacing w:val="-8"/>
          <w:w w:val="110"/>
        </w:rPr>
        <w:t xml:space="preserve"> </w:t>
      </w:r>
      <w:r>
        <w:rPr>
          <w:w w:val="110"/>
        </w:rPr>
        <w:t xml:space="preserve">802,346 </w:t>
      </w:r>
      <w:r>
        <w:t xml:space="preserve">personas, incluyendo 168,579 niñas, niños y adolescentes, así como 336,153 familiares. </w:t>
      </w:r>
      <w:r>
        <w:rPr>
          <w:w w:val="110"/>
        </w:rPr>
        <w:t>Dentro</w:t>
      </w:r>
      <w:r>
        <w:rPr>
          <w:spacing w:val="-17"/>
          <w:w w:val="110"/>
        </w:rPr>
        <w:t xml:space="preserve"> </w:t>
      </w:r>
      <w:r>
        <w:rPr>
          <w:w w:val="110"/>
        </w:rPr>
        <w:t>del</w:t>
      </w:r>
      <w:r>
        <w:rPr>
          <w:spacing w:val="-17"/>
          <w:w w:val="110"/>
        </w:rPr>
        <w:t xml:space="preserve"> </w:t>
      </w:r>
      <w:r>
        <w:rPr>
          <w:w w:val="110"/>
        </w:rPr>
        <w:t>sistema,</w:t>
      </w:r>
      <w:r>
        <w:rPr>
          <w:spacing w:val="-17"/>
          <w:w w:val="110"/>
        </w:rPr>
        <w:t xml:space="preserve"> </w:t>
      </w:r>
      <w:r>
        <w:rPr>
          <w:w w:val="110"/>
        </w:rPr>
        <w:t>los</w:t>
      </w:r>
      <w:r>
        <w:rPr>
          <w:spacing w:val="-17"/>
          <w:w w:val="110"/>
        </w:rPr>
        <w:t xml:space="preserve"> </w:t>
      </w:r>
      <w:r>
        <w:rPr>
          <w:w w:val="110"/>
        </w:rPr>
        <w:t>Centros</w:t>
      </w:r>
      <w:r>
        <w:rPr>
          <w:spacing w:val="-17"/>
          <w:w w:val="110"/>
        </w:rPr>
        <w:t xml:space="preserve"> </w:t>
      </w:r>
      <w:r>
        <w:rPr>
          <w:w w:val="110"/>
        </w:rPr>
        <w:t>de</w:t>
      </w:r>
      <w:r>
        <w:rPr>
          <w:spacing w:val="-16"/>
          <w:w w:val="110"/>
        </w:rPr>
        <w:t xml:space="preserve"> </w:t>
      </w:r>
      <w:r>
        <w:rPr>
          <w:w w:val="110"/>
        </w:rPr>
        <w:t>Rehabilitación</w:t>
      </w:r>
      <w:r>
        <w:rPr>
          <w:spacing w:val="-17"/>
          <w:w w:val="110"/>
        </w:rPr>
        <w:t xml:space="preserve"> </w:t>
      </w:r>
      <w:r>
        <w:rPr>
          <w:w w:val="110"/>
        </w:rPr>
        <w:t>Infantil</w:t>
      </w:r>
      <w:r>
        <w:rPr>
          <w:spacing w:val="-17"/>
          <w:w w:val="110"/>
        </w:rPr>
        <w:t xml:space="preserve"> </w:t>
      </w:r>
      <w:r>
        <w:rPr>
          <w:w w:val="110"/>
        </w:rPr>
        <w:t>Teletón</w:t>
      </w:r>
      <w:r>
        <w:rPr>
          <w:spacing w:val="-17"/>
          <w:w w:val="110"/>
        </w:rPr>
        <w:t xml:space="preserve"> </w:t>
      </w:r>
      <w:r>
        <w:rPr>
          <w:w w:val="110"/>
        </w:rPr>
        <w:t>(CRIT)</w:t>
      </w:r>
      <w:r>
        <w:rPr>
          <w:spacing w:val="-17"/>
          <w:w w:val="110"/>
        </w:rPr>
        <w:t xml:space="preserve"> </w:t>
      </w:r>
      <w:r>
        <w:rPr>
          <w:w w:val="110"/>
        </w:rPr>
        <w:t>atendieron</w:t>
      </w:r>
      <w:r>
        <w:rPr>
          <w:spacing w:val="-16"/>
          <w:w w:val="110"/>
        </w:rPr>
        <w:t xml:space="preserve"> </w:t>
      </w:r>
      <w:r>
        <w:rPr>
          <w:w w:val="110"/>
        </w:rPr>
        <w:t>a 166,805</w:t>
      </w:r>
      <w:r>
        <w:rPr>
          <w:spacing w:val="-14"/>
          <w:w w:val="110"/>
        </w:rPr>
        <w:t xml:space="preserve"> </w:t>
      </w:r>
      <w:r>
        <w:rPr>
          <w:w w:val="110"/>
        </w:rPr>
        <w:t>niñas,</w:t>
      </w:r>
      <w:r>
        <w:rPr>
          <w:spacing w:val="-14"/>
          <w:w w:val="110"/>
        </w:rPr>
        <w:t xml:space="preserve"> </w:t>
      </w:r>
      <w:r>
        <w:rPr>
          <w:w w:val="110"/>
        </w:rPr>
        <w:t>niños</w:t>
      </w:r>
      <w:r>
        <w:rPr>
          <w:spacing w:val="-15"/>
          <w:w w:val="110"/>
        </w:rPr>
        <w:t xml:space="preserve"> </w:t>
      </w:r>
      <w:r>
        <w:rPr>
          <w:w w:val="110"/>
        </w:rPr>
        <w:t>y</w:t>
      </w:r>
      <w:r>
        <w:rPr>
          <w:spacing w:val="-16"/>
          <w:w w:val="110"/>
        </w:rPr>
        <w:t xml:space="preserve"> </w:t>
      </w:r>
      <w:r>
        <w:rPr>
          <w:w w:val="110"/>
        </w:rPr>
        <w:t>adolescentes</w:t>
      </w:r>
      <w:r>
        <w:rPr>
          <w:spacing w:val="-16"/>
          <w:w w:val="110"/>
        </w:rPr>
        <w:t xml:space="preserve"> </w:t>
      </w:r>
      <w:r>
        <w:rPr>
          <w:w w:val="110"/>
        </w:rPr>
        <w:t>y</w:t>
      </w:r>
      <w:r>
        <w:rPr>
          <w:spacing w:val="-14"/>
          <w:w w:val="110"/>
        </w:rPr>
        <w:t xml:space="preserve"> </w:t>
      </w:r>
      <w:r>
        <w:rPr>
          <w:w w:val="110"/>
        </w:rPr>
        <w:t>333,610</w:t>
      </w:r>
      <w:r>
        <w:rPr>
          <w:spacing w:val="-14"/>
          <w:w w:val="110"/>
        </w:rPr>
        <w:t xml:space="preserve"> </w:t>
      </w:r>
      <w:r>
        <w:rPr>
          <w:w w:val="110"/>
        </w:rPr>
        <w:t>familiares,</w:t>
      </w:r>
      <w:r>
        <w:rPr>
          <w:spacing w:val="-16"/>
          <w:w w:val="110"/>
        </w:rPr>
        <w:t xml:space="preserve"> </w:t>
      </w:r>
      <w:r>
        <w:rPr>
          <w:w w:val="110"/>
        </w:rPr>
        <w:t>además</w:t>
      </w:r>
      <w:r>
        <w:rPr>
          <w:spacing w:val="-15"/>
          <w:w w:val="110"/>
        </w:rPr>
        <w:t xml:space="preserve"> </w:t>
      </w:r>
      <w:r>
        <w:rPr>
          <w:w w:val="110"/>
        </w:rPr>
        <w:t>de</w:t>
      </w:r>
      <w:r>
        <w:rPr>
          <w:spacing w:val="-14"/>
          <w:w w:val="110"/>
        </w:rPr>
        <w:t xml:space="preserve"> </w:t>
      </w:r>
      <w:r>
        <w:rPr>
          <w:w w:val="110"/>
        </w:rPr>
        <w:t>ofrecer</w:t>
      </w:r>
      <w:r>
        <w:rPr>
          <w:spacing w:val="-16"/>
          <w:w w:val="110"/>
        </w:rPr>
        <w:t xml:space="preserve"> </w:t>
      </w:r>
      <w:r>
        <w:rPr>
          <w:w w:val="110"/>
        </w:rPr>
        <w:t>51,138 jornadas extramuros, 53,783 servicios externos y 178,710 sesiones de tele- rehabilitación,</w:t>
      </w:r>
      <w:r>
        <w:rPr>
          <w:spacing w:val="-8"/>
          <w:w w:val="110"/>
        </w:rPr>
        <w:t xml:space="preserve"> </w:t>
      </w:r>
      <w:r>
        <w:rPr>
          <w:w w:val="110"/>
        </w:rPr>
        <w:t>sumando</w:t>
      </w:r>
      <w:r>
        <w:rPr>
          <w:spacing w:val="-9"/>
          <w:w w:val="110"/>
        </w:rPr>
        <w:t xml:space="preserve"> </w:t>
      </w:r>
      <w:r>
        <w:rPr>
          <w:w w:val="110"/>
        </w:rPr>
        <w:t>un</w:t>
      </w:r>
      <w:r>
        <w:rPr>
          <w:spacing w:val="-11"/>
          <w:w w:val="110"/>
        </w:rPr>
        <w:t xml:space="preserve"> </w:t>
      </w:r>
      <w:r>
        <w:rPr>
          <w:w w:val="110"/>
        </w:rPr>
        <w:t>total</w:t>
      </w:r>
      <w:r>
        <w:rPr>
          <w:spacing w:val="-11"/>
          <w:w w:val="110"/>
        </w:rPr>
        <w:t xml:space="preserve"> </w:t>
      </w:r>
      <w:r>
        <w:rPr>
          <w:w w:val="110"/>
        </w:rPr>
        <w:t>de</w:t>
      </w:r>
      <w:r>
        <w:rPr>
          <w:spacing w:val="-11"/>
          <w:w w:val="110"/>
        </w:rPr>
        <w:t xml:space="preserve"> </w:t>
      </w:r>
      <w:r>
        <w:rPr>
          <w:w w:val="110"/>
        </w:rPr>
        <w:t>784,046</w:t>
      </w:r>
      <w:r>
        <w:rPr>
          <w:spacing w:val="-11"/>
          <w:w w:val="110"/>
        </w:rPr>
        <w:t xml:space="preserve"> </w:t>
      </w:r>
      <w:r>
        <w:rPr>
          <w:w w:val="110"/>
        </w:rPr>
        <w:t>beneficiarios.</w:t>
      </w:r>
    </w:p>
    <w:p w14:paraId="1811EA8A" w14:textId="77777777" w:rsidR="00813428" w:rsidRDefault="00813428">
      <w:pPr>
        <w:pStyle w:val="Textoindependiente"/>
        <w:spacing w:before="55"/>
      </w:pPr>
    </w:p>
    <w:p w14:paraId="025F5C32" w14:textId="77777777" w:rsidR="00813428" w:rsidRDefault="00000000">
      <w:pPr>
        <w:pStyle w:val="Textoindependiente"/>
        <w:spacing w:line="283" w:lineRule="auto"/>
        <w:ind w:left="120" w:right="256"/>
        <w:jc w:val="both"/>
      </w:pPr>
      <w:r>
        <w:rPr>
          <w:w w:val="105"/>
        </w:rPr>
        <w:t>El Centro Autismo Teletón (CAT) apoyó a 769 niñas, niños y adolescentes y 1,538 familiares, con 561 jornadas extramuros y 1,913 servicios externos, alcanzando 4,781 atenciones.</w:t>
      </w:r>
      <w:r>
        <w:rPr>
          <w:spacing w:val="-17"/>
          <w:w w:val="105"/>
        </w:rPr>
        <w:t xml:space="preserve"> </w:t>
      </w:r>
      <w:r>
        <w:rPr>
          <w:w w:val="105"/>
        </w:rPr>
        <w:t>Por</w:t>
      </w:r>
      <w:r>
        <w:rPr>
          <w:spacing w:val="-16"/>
          <w:w w:val="105"/>
        </w:rPr>
        <w:t xml:space="preserve"> </w:t>
      </w:r>
      <w:r>
        <w:rPr>
          <w:w w:val="105"/>
        </w:rPr>
        <w:t>su</w:t>
      </w:r>
      <w:r>
        <w:rPr>
          <w:spacing w:val="-16"/>
          <w:w w:val="105"/>
        </w:rPr>
        <w:t xml:space="preserve"> </w:t>
      </w:r>
      <w:r>
        <w:rPr>
          <w:w w:val="105"/>
        </w:rPr>
        <w:t>parte,</w:t>
      </w:r>
      <w:r>
        <w:rPr>
          <w:spacing w:val="-16"/>
          <w:w w:val="105"/>
        </w:rPr>
        <w:t xml:space="preserve"> </w:t>
      </w:r>
      <w:r>
        <w:rPr>
          <w:w w:val="105"/>
        </w:rPr>
        <w:t>el</w:t>
      </w:r>
      <w:r>
        <w:rPr>
          <w:spacing w:val="-16"/>
          <w:w w:val="105"/>
        </w:rPr>
        <w:t xml:space="preserve"> </w:t>
      </w:r>
      <w:r>
        <w:rPr>
          <w:w w:val="105"/>
        </w:rPr>
        <w:t>Hospital</w:t>
      </w:r>
      <w:r>
        <w:rPr>
          <w:spacing w:val="-16"/>
          <w:w w:val="105"/>
        </w:rPr>
        <w:t xml:space="preserve"> </w:t>
      </w:r>
      <w:r>
        <w:rPr>
          <w:w w:val="105"/>
        </w:rPr>
        <w:t>Infantil</w:t>
      </w:r>
      <w:r>
        <w:rPr>
          <w:spacing w:val="-16"/>
          <w:w w:val="105"/>
        </w:rPr>
        <w:t xml:space="preserve"> </w:t>
      </w:r>
      <w:r>
        <w:rPr>
          <w:w w:val="105"/>
        </w:rPr>
        <w:t>Teletón</w:t>
      </w:r>
      <w:r>
        <w:rPr>
          <w:spacing w:val="-16"/>
          <w:w w:val="105"/>
        </w:rPr>
        <w:t xml:space="preserve"> </w:t>
      </w:r>
      <w:r>
        <w:rPr>
          <w:w w:val="105"/>
        </w:rPr>
        <w:t>de</w:t>
      </w:r>
      <w:r>
        <w:rPr>
          <w:spacing w:val="-16"/>
          <w:w w:val="105"/>
        </w:rPr>
        <w:t xml:space="preserve"> </w:t>
      </w:r>
      <w:r>
        <w:rPr>
          <w:w w:val="105"/>
        </w:rPr>
        <w:t>Oncología</w:t>
      </w:r>
      <w:r>
        <w:rPr>
          <w:spacing w:val="-16"/>
          <w:w w:val="105"/>
        </w:rPr>
        <w:t xml:space="preserve"> </w:t>
      </w:r>
      <w:r>
        <w:rPr>
          <w:w w:val="105"/>
        </w:rPr>
        <w:t>(HITO)</w:t>
      </w:r>
      <w:r>
        <w:rPr>
          <w:spacing w:val="-16"/>
          <w:w w:val="105"/>
        </w:rPr>
        <w:t xml:space="preserve"> </w:t>
      </w:r>
      <w:r>
        <w:rPr>
          <w:w w:val="105"/>
        </w:rPr>
        <w:t>atendió</w:t>
      </w:r>
      <w:r>
        <w:rPr>
          <w:spacing w:val="-16"/>
          <w:w w:val="105"/>
        </w:rPr>
        <w:t xml:space="preserve"> </w:t>
      </w:r>
      <w:r>
        <w:rPr>
          <w:w w:val="105"/>
        </w:rPr>
        <w:t>a</w:t>
      </w:r>
      <w:r>
        <w:rPr>
          <w:spacing w:val="-16"/>
          <w:w w:val="105"/>
        </w:rPr>
        <w:t xml:space="preserve"> </w:t>
      </w:r>
      <w:r>
        <w:rPr>
          <w:w w:val="105"/>
        </w:rPr>
        <w:t>1,005 niñas,</w:t>
      </w:r>
      <w:r>
        <w:rPr>
          <w:spacing w:val="-8"/>
          <w:w w:val="105"/>
        </w:rPr>
        <w:t xml:space="preserve"> </w:t>
      </w:r>
      <w:r>
        <w:rPr>
          <w:w w:val="105"/>
        </w:rPr>
        <w:t>niños</w:t>
      </w:r>
      <w:r>
        <w:rPr>
          <w:spacing w:val="-8"/>
          <w:w w:val="105"/>
        </w:rPr>
        <w:t xml:space="preserve"> </w:t>
      </w:r>
      <w:r>
        <w:rPr>
          <w:w w:val="105"/>
        </w:rPr>
        <w:t>y</w:t>
      </w:r>
      <w:r>
        <w:rPr>
          <w:spacing w:val="-8"/>
          <w:w w:val="105"/>
        </w:rPr>
        <w:t xml:space="preserve"> </w:t>
      </w:r>
      <w:r>
        <w:rPr>
          <w:w w:val="105"/>
        </w:rPr>
        <w:t>adolescentes</w:t>
      </w:r>
      <w:r>
        <w:rPr>
          <w:spacing w:val="-8"/>
          <w:w w:val="105"/>
        </w:rPr>
        <w:t xml:space="preserve"> </w:t>
      </w:r>
      <w:r>
        <w:rPr>
          <w:w w:val="105"/>
        </w:rPr>
        <w:t>y</w:t>
      </w:r>
      <w:r>
        <w:rPr>
          <w:spacing w:val="-8"/>
          <w:w w:val="105"/>
        </w:rPr>
        <w:t xml:space="preserve"> </w:t>
      </w:r>
      <w:r>
        <w:rPr>
          <w:w w:val="105"/>
        </w:rPr>
        <w:t>el</w:t>
      </w:r>
      <w:r>
        <w:rPr>
          <w:spacing w:val="-8"/>
          <w:w w:val="105"/>
        </w:rPr>
        <w:t xml:space="preserve"> </w:t>
      </w:r>
      <w:r>
        <w:rPr>
          <w:w w:val="105"/>
        </w:rPr>
        <w:t>mismo</w:t>
      </w:r>
      <w:r>
        <w:rPr>
          <w:spacing w:val="-8"/>
          <w:w w:val="105"/>
        </w:rPr>
        <w:t xml:space="preserve"> </w:t>
      </w:r>
      <w:r>
        <w:rPr>
          <w:w w:val="105"/>
        </w:rPr>
        <w:t>número</w:t>
      </w:r>
      <w:r>
        <w:rPr>
          <w:spacing w:val="-8"/>
          <w:w w:val="105"/>
        </w:rPr>
        <w:t xml:space="preserve"> </w:t>
      </w:r>
      <w:r>
        <w:rPr>
          <w:w w:val="105"/>
        </w:rPr>
        <w:t>de</w:t>
      </w:r>
      <w:r>
        <w:rPr>
          <w:spacing w:val="-10"/>
          <w:w w:val="105"/>
        </w:rPr>
        <w:t xml:space="preserve"> </w:t>
      </w:r>
      <w:r>
        <w:rPr>
          <w:w w:val="105"/>
        </w:rPr>
        <w:t>familiares,</w:t>
      </w:r>
      <w:r>
        <w:rPr>
          <w:spacing w:val="-10"/>
          <w:w w:val="105"/>
        </w:rPr>
        <w:t xml:space="preserve"> </w:t>
      </w:r>
      <w:r>
        <w:rPr>
          <w:w w:val="105"/>
        </w:rPr>
        <w:t>además</w:t>
      </w:r>
      <w:r>
        <w:rPr>
          <w:spacing w:val="-12"/>
          <w:w w:val="105"/>
        </w:rPr>
        <w:t xml:space="preserve"> </w:t>
      </w:r>
      <w:r>
        <w:rPr>
          <w:w w:val="105"/>
        </w:rPr>
        <w:t>de</w:t>
      </w:r>
      <w:r>
        <w:rPr>
          <w:spacing w:val="-8"/>
          <w:w w:val="105"/>
        </w:rPr>
        <w:t xml:space="preserve"> </w:t>
      </w:r>
      <w:r>
        <w:rPr>
          <w:w w:val="105"/>
        </w:rPr>
        <w:t>ofrecer</w:t>
      </w:r>
      <w:r>
        <w:rPr>
          <w:spacing w:val="-8"/>
          <w:w w:val="105"/>
        </w:rPr>
        <w:t xml:space="preserve"> </w:t>
      </w:r>
      <w:r>
        <w:rPr>
          <w:w w:val="105"/>
        </w:rPr>
        <w:t>11,509 servicios</w:t>
      </w:r>
      <w:r>
        <w:rPr>
          <w:spacing w:val="-9"/>
          <w:w w:val="105"/>
        </w:rPr>
        <w:t xml:space="preserve"> </w:t>
      </w:r>
      <w:r>
        <w:rPr>
          <w:w w:val="105"/>
        </w:rPr>
        <w:t>externos,</w:t>
      </w:r>
      <w:r>
        <w:rPr>
          <w:spacing w:val="-6"/>
          <w:w w:val="105"/>
        </w:rPr>
        <w:t xml:space="preserve"> </w:t>
      </w:r>
      <w:r>
        <w:rPr>
          <w:w w:val="105"/>
        </w:rPr>
        <w:t>totalizando</w:t>
      </w:r>
      <w:r>
        <w:rPr>
          <w:spacing w:val="-8"/>
          <w:w w:val="105"/>
        </w:rPr>
        <w:t xml:space="preserve"> </w:t>
      </w:r>
      <w:r>
        <w:rPr>
          <w:w w:val="105"/>
        </w:rPr>
        <w:t>13,519</w:t>
      </w:r>
      <w:r>
        <w:rPr>
          <w:spacing w:val="-8"/>
          <w:w w:val="105"/>
        </w:rPr>
        <w:t xml:space="preserve"> </w:t>
      </w:r>
      <w:r>
        <w:rPr>
          <w:w w:val="105"/>
        </w:rPr>
        <w:t>beneficiarios.</w:t>
      </w:r>
      <w:r>
        <w:rPr>
          <w:spacing w:val="-6"/>
          <w:w w:val="105"/>
        </w:rPr>
        <w:t xml:space="preserve"> </w:t>
      </w:r>
      <w:r>
        <w:rPr>
          <w:w w:val="105"/>
        </w:rPr>
        <w:t>Estos</w:t>
      </w:r>
      <w:r>
        <w:rPr>
          <w:spacing w:val="-9"/>
          <w:w w:val="105"/>
        </w:rPr>
        <w:t xml:space="preserve"> </w:t>
      </w:r>
      <w:r>
        <w:rPr>
          <w:w w:val="105"/>
        </w:rPr>
        <w:t>datos</w:t>
      </w:r>
      <w:r>
        <w:rPr>
          <w:spacing w:val="-9"/>
          <w:w w:val="105"/>
        </w:rPr>
        <w:t xml:space="preserve"> </w:t>
      </w:r>
      <w:r>
        <w:rPr>
          <w:w w:val="105"/>
        </w:rPr>
        <w:t>reflejan</w:t>
      </w:r>
      <w:r>
        <w:rPr>
          <w:spacing w:val="-6"/>
          <w:w w:val="105"/>
        </w:rPr>
        <w:t xml:space="preserve"> </w:t>
      </w:r>
      <w:r>
        <w:rPr>
          <w:w w:val="105"/>
        </w:rPr>
        <w:t>la</w:t>
      </w:r>
      <w:r>
        <w:rPr>
          <w:spacing w:val="-8"/>
          <w:w w:val="105"/>
        </w:rPr>
        <w:t xml:space="preserve"> </w:t>
      </w:r>
      <w:r>
        <w:rPr>
          <w:w w:val="105"/>
        </w:rPr>
        <w:t>magnitud</w:t>
      </w:r>
      <w:r>
        <w:rPr>
          <w:spacing w:val="-6"/>
          <w:w w:val="105"/>
        </w:rPr>
        <w:t xml:space="preserve"> </w:t>
      </w:r>
      <w:r>
        <w:rPr>
          <w:w w:val="105"/>
        </w:rPr>
        <w:t>del impacto</w:t>
      </w:r>
      <w:r>
        <w:rPr>
          <w:spacing w:val="-1"/>
          <w:w w:val="105"/>
        </w:rPr>
        <w:t xml:space="preserve"> </w:t>
      </w:r>
      <w:r>
        <w:rPr>
          <w:w w:val="105"/>
        </w:rPr>
        <w:t>de la Fundación Teletón en la atención integral de personas</w:t>
      </w:r>
      <w:r>
        <w:rPr>
          <w:spacing w:val="-1"/>
          <w:w w:val="105"/>
        </w:rPr>
        <w:t xml:space="preserve"> </w:t>
      </w:r>
      <w:r>
        <w:rPr>
          <w:w w:val="105"/>
        </w:rPr>
        <w:t>con discapacidad, autismo y cáncer infantil en México.</w:t>
      </w:r>
    </w:p>
    <w:p w14:paraId="1F609626" w14:textId="77777777" w:rsidR="00813428" w:rsidRDefault="00813428">
      <w:pPr>
        <w:pStyle w:val="Textoindependiente"/>
      </w:pPr>
    </w:p>
    <w:p w14:paraId="576CFB2F" w14:textId="77777777" w:rsidR="00813428" w:rsidRDefault="00813428">
      <w:pPr>
        <w:pStyle w:val="Textoindependiente"/>
        <w:spacing w:before="102"/>
      </w:pPr>
    </w:p>
    <w:p w14:paraId="0AED2094" w14:textId="77777777" w:rsidR="00813428" w:rsidRDefault="00000000">
      <w:pPr>
        <w:pStyle w:val="Prrafodelista"/>
        <w:numPr>
          <w:ilvl w:val="1"/>
          <w:numId w:val="12"/>
        </w:numPr>
        <w:tabs>
          <w:tab w:val="left" w:pos="828"/>
          <w:tab w:val="left" w:pos="885"/>
        </w:tabs>
        <w:spacing w:before="1" w:line="285" w:lineRule="auto"/>
        <w:ind w:right="262" w:hanging="284"/>
      </w:pPr>
      <w:bookmarkStart w:id="35" w:name="_bookmark35"/>
      <w:bookmarkEnd w:id="35"/>
      <w:r>
        <w:tab/>
      </w:r>
      <w:r>
        <w:rPr>
          <w:w w:val="105"/>
        </w:rPr>
        <w:t>El</w:t>
      </w:r>
      <w:r>
        <w:rPr>
          <w:spacing w:val="80"/>
          <w:w w:val="105"/>
        </w:rPr>
        <w:t xml:space="preserve"> </w:t>
      </w:r>
      <w:r>
        <w:rPr>
          <w:w w:val="105"/>
        </w:rPr>
        <w:t>número</w:t>
      </w:r>
      <w:r>
        <w:rPr>
          <w:spacing w:val="80"/>
          <w:w w:val="105"/>
        </w:rPr>
        <w:t xml:space="preserve"> </w:t>
      </w:r>
      <w:r>
        <w:rPr>
          <w:w w:val="105"/>
        </w:rPr>
        <w:t>y</w:t>
      </w:r>
      <w:r>
        <w:rPr>
          <w:spacing w:val="80"/>
          <w:w w:val="105"/>
        </w:rPr>
        <w:t xml:space="preserve"> </w:t>
      </w:r>
      <w:r>
        <w:rPr>
          <w:w w:val="105"/>
        </w:rPr>
        <w:t>localización</w:t>
      </w:r>
      <w:r>
        <w:rPr>
          <w:spacing w:val="80"/>
          <w:w w:val="105"/>
        </w:rPr>
        <w:t xml:space="preserve"> </w:t>
      </w:r>
      <w:r>
        <w:rPr>
          <w:w w:val="105"/>
        </w:rPr>
        <w:t>de</w:t>
      </w:r>
      <w:r>
        <w:rPr>
          <w:spacing w:val="80"/>
          <w:w w:val="105"/>
        </w:rPr>
        <w:t xml:space="preserve"> </w:t>
      </w:r>
      <w:r>
        <w:rPr>
          <w:w w:val="105"/>
        </w:rPr>
        <w:t>instituciones</w:t>
      </w:r>
      <w:r>
        <w:rPr>
          <w:spacing w:val="80"/>
          <w:w w:val="105"/>
        </w:rPr>
        <w:t xml:space="preserve"> </w:t>
      </w:r>
      <w:r>
        <w:rPr>
          <w:w w:val="105"/>
        </w:rPr>
        <w:t>que</w:t>
      </w:r>
      <w:r>
        <w:rPr>
          <w:spacing w:val="80"/>
          <w:w w:val="105"/>
        </w:rPr>
        <w:t xml:space="preserve"> </w:t>
      </w:r>
      <w:r>
        <w:rPr>
          <w:w w:val="105"/>
        </w:rPr>
        <w:t>cuentan</w:t>
      </w:r>
      <w:r>
        <w:rPr>
          <w:spacing w:val="80"/>
          <w:w w:val="105"/>
        </w:rPr>
        <w:t xml:space="preserve"> </w:t>
      </w:r>
      <w:r>
        <w:rPr>
          <w:w w:val="105"/>
        </w:rPr>
        <w:t>con</w:t>
      </w:r>
      <w:r>
        <w:rPr>
          <w:spacing w:val="80"/>
          <w:w w:val="105"/>
        </w:rPr>
        <w:t xml:space="preserve"> </w:t>
      </w:r>
      <w:r>
        <w:rPr>
          <w:w w:val="105"/>
        </w:rPr>
        <w:t>servicios</w:t>
      </w:r>
      <w:r>
        <w:rPr>
          <w:spacing w:val="80"/>
          <w:w w:val="105"/>
        </w:rPr>
        <w:t xml:space="preserve"> </w:t>
      </w:r>
      <w:r>
        <w:rPr>
          <w:w w:val="105"/>
        </w:rPr>
        <w:t>de rehabilitación para niños con discapacidad en ellas internados.</w:t>
      </w:r>
    </w:p>
    <w:p w14:paraId="460793D3" w14:textId="77777777" w:rsidR="00813428" w:rsidRDefault="00813428">
      <w:pPr>
        <w:pStyle w:val="Textoindependiente"/>
        <w:spacing w:before="42"/>
      </w:pPr>
    </w:p>
    <w:p w14:paraId="2BBED920" w14:textId="77777777" w:rsidR="00813428" w:rsidRDefault="00000000">
      <w:pPr>
        <w:pStyle w:val="Textoindependiente"/>
        <w:spacing w:line="285" w:lineRule="auto"/>
        <w:ind w:left="120" w:right="260"/>
        <w:jc w:val="both"/>
      </w:pPr>
      <w:r>
        <w:rPr>
          <w:w w:val="105"/>
        </w:rPr>
        <w:t xml:space="preserve">En el INM, el personal, en particular aquellos que interactúan directamente con NNA, como los Oficiales de Protección a la Infancia y Atención a Grupos Vulnerables, recibe formación especializada en derechos humanos, ruta de protección integral de los derechos de niñas, niños y adolescentes, marco jurídico migratorio, procedimiento administrativo migratorio, procedimiento de refugio para niñas, niños y adolescentes, técnicas de entrevistas a niñas, niños y adolescentes, interés superior de la niñez, situaciones de riesgo y tipos de violencia en la migración, protección internacional, inclusión y discapacidad, diversidad sexual, etapas de desarrollo de NNA, fortalecimiento de habilidades psicosociales, primeros auxilios psicológicos, salud psicológica e inteligencia emocional, atención migratoria a grupos vulnerables. Estas capacitaciones son impartidas por expertos de instituciones reconocidas como </w:t>
      </w:r>
      <w:r>
        <w:rPr>
          <w:spacing w:val="-6"/>
        </w:rPr>
        <w:t>INMUJERES,</w:t>
      </w:r>
      <w:r>
        <w:rPr>
          <w:spacing w:val="-10"/>
        </w:rPr>
        <w:t xml:space="preserve"> </w:t>
      </w:r>
      <w:proofErr w:type="spellStart"/>
      <w:r>
        <w:rPr>
          <w:spacing w:val="-6"/>
        </w:rPr>
        <w:t>Save</w:t>
      </w:r>
      <w:proofErr w:type="spellEnd"/>
      <w:r>
        <w:rPr>
          <w:spacing w:val="-8"/>
        </w:rPr>
        <w:t xml:space="preserve"> </w:t>
      </w:r>
      <w:proofErr w:type="spellStart"/>
      <w:r>
        <w:rPr>
          <w:spacing w:val="-6"/>
        </w:rPr>
        <w:t>the</w:t>
      </w:r>
      <w:proofErr w:type="spellEnd"/>
      <w:r>
        <w:rPr>
          <w:spacing w:val="-7"/>
        </w:rPr>
        <w:t xml:space="preserve"> </w:t>
      </w:r>
      <w:proofErr w:type="spellStart"/>
      <w:r>
        <w:rPr>
          <w:spacing w:val="-6"/>
        </w:rPr>
        <w:t>Children</w:t>
      </w:r>
      <w:proofErr w:type="spellEnd"/>
      <w:r>
        <w:rPr>
          <w:spacing w:val="-6"/>
        </w:rPr>
        <w:t>,</w:t>
      </w:r>
      <w:r>
        <w:rPr>
          <w:spacing w:val="-8"/>
        </w:rPr>
        <w:t xml:space="preserve"> </w:t>
      </w:r>
      <w:r>
        <w:rPr>
          <w:spacing w:val="-6"/>
        </w:rPr>
        <w:t>PFPNNA,</w:t>
      </w:r>
      <w:r>
        <w:rPr>
          <w:spacing w:val="-7"/>
        </w:rPr>
        <w:t xml:space="preserve"> </w:t>
      </w:r>
      <w:r>
        <w:rPr>
          <w:spacing w:val="-6"/>
        </w:rPr>
        <w:t>COMAR,</w:t>
      </w:r>
      <w:r>
        <w:rPr>
          <w:spacing w:val="-7"/>
        </w:rPr>
        <w:t xml:space="preserve"> </w:t>
      </w:r>
      <w:r>
        <w:rPr>
          <w:spacing w:val="-6"/>
        </w:rPr>
        <w:t>CONAPRED,</w:t>
      </w:r>
      <w:r>
        <w:rPr>
          <w:spacing w:val="-8"/>
        </w:rPr>
        <w:t xml:space="preserve"> </w:t>
      </w:r>
      <w:r>
        <w:rPr>
          <w:spacing w:val="-6"/>
        </w:rPr>
        <w:t>SESIPINNA, OIM</w:t>
      </w:r>
      <w:r>
        <w:rPr>
          <w:spacing w:val="-8"/>
        </w:rPr>
        <w:t xml:space="preserve"> </w:t>
      </w:r>
      <w:r>
        <w:rPr>
          <w:spacing w:val="-6"/>
        </w:rPr>
        <w:t>y</w:t>
      </w:r>
      <w:r>
        <w:rPr>
          <w:spacing w:val="-8"/>
        </w:rPr>
        <w:t xml:space="preserve"> </w:t>
      </w:r>
      <w:r>
        <w:rPr>
          <w:spacing w:val="-6"/>
        </w:rPr>
        <w:t>UNICEF.</w:t>
      </w:r>
    </w:p>
    <w:p w14:paraId="539C6170" w14:textId="77777777" w:rsidR="00813428" w:rsidRDefault="00813428">
      <w:pPr>
        <w:pStyle w:val="Textoindependiente"/>
        <w:spacing w:before="30"/>
      </w:pPr>
    </w:p>
    <w:p w14:paraId="3152E419" w14:textId="77777777" w:rsidR="00813428" w:rsidRDefault="00000000">
      <w:pPr>
        <w:pStyle w:val="Textoindependiente"/>
        <w:spacing w:line="283" w:lineRule="auto"/>
        <w:ind w:left="120" w:right="259"/>
        <w:jc w:val="both"/>
      </w:pPr>
      <w:r>
        <w:rPr>
          <w:w w:val="105"/>
        </w:rPr>
        <w:t>De</w:t>
      </w:r>
      <w:r>
        <w:rPr>
          <w:spacing w:val="-11"/>
          <w:w w:val="105"/>
        </w:rPr>
        <w:t xml:space="preserve"> </w:t>
      </w:r>
      <w:r>
        <w:rPr>
          <w:w w:val="105"/>
        </w:rPr>
        <w:t>igual</w:t>
      </w:r>
      <w:r>
        <w:rPr>
          <w:spacing w:val="-9"/>
          <w:w w:val="105"/>
        </w:rPr>
        <w:t xml:space="preserve"> </w:t>
      </w:r>
      <w:r>
        <w:rPr>
          <w:w w:val="105"/>
        </w:rPr>
        <w:t>forma,</w:t>
      </w:r>
      <w:r>
        <w:rPr>
          <w:spacing w:val="-9"/>
          <w:w w:val="105"/>
        </w:rPr>
        <w:t xml:space="preserve"> </w:t>
      </w:r>
      <w:r>
        <w:rPr>
          <w:w w:val="105"/>
        </w:rPr>
        <w:t>se</w:t>
      </w:r>
      <w:r>
        <w:rPr>
          <w:spacing w:val="-9"/>
          <w:w w:val="105"/>
        </w:rPr>
        <w:t xml:space="preserve"> </w:t>
      </w:r>
      <w:r>
        <w:rPr>
          <w:w w:val="105"/>
        </w:rPr>
        <w:t>cuenta</w:t>
      </w:r>
      <w:r>
        <w:rPr>
          <w:spacing w:val="-9"/>
          <w:w w:val="105"/>
        </w:rPr>
        <w:t xml:space="preserve"> </w:t>
      </w:r>
      <w:r>
        <w:rPr>
          <w:w w:val="105"/>
        </w:rPr>
        <w:t>con</w:t>
      </w:r>
      <w:r>
        <w:rPr>
          <w:spacing w:val="-12"/>
          <w:w w:val="105"/>
        </w:rPr>
        <w:t xml:space="preserve"> </w:t>
      </w:r>
      <w:r>
        <w:rPr>
          <w:w w:val="105"/>
        </w:rPr>
        <w:t>diversos</w:t>
      </w:r>
      <w:r>
        <w:rPr>
          <w:spacing w:val="-11"/>
          <w:w w:val="105"/>
        </w:rPr>
        <w:t xml:space="preserve"> </w:t>
      </w:r>
      <w:r>
        <w:rPr>
          <w:w w:val="105"/>
        </w:rPr>
        <w:t>instrumentos</w:t>
      </w:r>
      <w:r>
        <w:rPr>
          <w:spacing w:val="-13"/>
          <w:w w:val="105"/>
        </w:rPr>
        <w:t xml:space="preserve"> </w:t>
      </w:r>
      <w:r>
        <w:rPr>
          <w:w w:val="105"/>
        </w:rPr>
        <w:t>que</w:t>
      </w:r>
      <w:r>
        <w:rPr>
          <w:spacing w:val="-12"/>
          <w:w w:val="105"/>
        </w:rPr>
        <w:t xml:space="preserve"> </w:t>
      </w:r>
      <w:r>
        <w:rPr>
          <w:w w:val="105"/>
        </w:rPr>
        <w:t>establecen</w:t>
      </w:r>
      <w:r>
        <w:rPr>
          <w:spacing w:val="-9"/>
          <w:w w:val="105"/>
        </w:rPr>
        <w:t xml:space="preserve"> </w:t>
      </w:r>
      <w:r>
        <w:rPr>
          <w:w w:val="105"/>
        </w:rPr>
        <w:t>lineamientos</w:t>
      </w:r>
      <w:r>
        <w:rPr>
          <w:spacing w:val="-11"/>
          <w:w w:val="105"/>
        </w:rPr>
        <w:t xml:space="preserve"> </w:t>
      </w:r>
      <w:r>
        <w:rPr>
          <w:w w:val="105"/>
        </w:rPr>
        <w:t>claros para la atención de niñas, niños y adolescentes y que en su caso también permiten identificar</w:t>
      </w:r>
      <w:r>
        <w:rPr>
          <w:spacing w:val="-1"/>
          <w:w w:val="105"/>
        </w:rPr>
        <w:t xml:space="preserve"> </w:t>
      </w:r>
      <w:r>
        <w:rPr>
          <w:w w:val="105"/>
        </w:rPr>
        <w:t>situaciones</w:t>
      </w:r>
      <w:r>
        <w:rPr>
          <w:spacing w:val="-1"/>
          <w:w w:val="105"/>
        </w:rPr>
        <w:t xml:space="preserve"> </w:t>
      </w:r>
      <w:r>
        <w:rPr>
          <w:w w:val="105"/>
        </w:rPr>
        <w:t>de riesgo y</w:t>
      </w:r>
      <w:r>
        <w:rPr>
          <w:spacing w:val="-1"/>
          <w:w w:val="105"/>
        </w:rPr>
        <w:t xml:space="preserve"> </w:t>
      </w:r>
      <w:r>
        <w:rPr>
          <w:w w:val="105"/>
        </w:rPr>
        <w:t>atender</w:t>
      </w:r>
      <w:r>
        <w:rPr>
          <w:spacing w:val="-1"/>
          <w:w w:val="105"/>
        </w:rPr>
        <w:t xml:space="preserve"> </w:t>
      </w:r>
      <w:r>
        <w:rPr>
          <w:w w:val="105"/>
        </w:rPr>
        <w:t>de</w:t>
      </w:r>
      <w:r>
        <w:rPr>
          <w:spacing w:val="-1"/>
          <w:w w:val="105"/>
        </w:rPr>
        <w:t xml:space="preserve"> </w:t>
      </w:r>
      <w:r>
        <w:rPr>
          <w:w w:val="105"/>
        </w:rPr>
        <w:t>manera adecuada.</w:t>
      </w:r>
      <w:r>
        <w:rPr>
          <w:spacing w:val="-1"/>
          <w:w w:val="105"/>
        </w:rPr>
        <w:t xml:space="preserve"> </w:t>
      </w:r>
      <w:r>
        <w:rPr>
          <w:w w:val="105"/>
        </w:rPr>
        <w:t>Además,</w:t>
      </w:r>
      <w:r>
        <w:rPr>
          <w:spacing w:val="-1"/>
          <w:w w:val="105"/>
        </w:rPr>
        <w:t xml:space="preserve"> </w:t>
      </w:r>
      <w:r>
        <w:rPr>
          <w:w w:val="105"/>
        </w:rPr>
        <w:t>se</w:t>
      </w:r>
      <w:r>
        <w:rPr>
          <w:spacing w:val="-1"/>
          <w:w w:val="105"/>
        </w:rPr>
        <w:t xml:space="preserve"> </w:t>
      </w:r>
      <w:r>
        <w:rPr>
          <w:w w:val="105"/>
        </w:rPr>
        <w:t>trabaja en estrecha colaboración con otras instituciones gubernamentales y organizaciones de la sociedad</w:t>
      </w:r>
      <w:r>
        <w:rPr>
          <w:spacing w:val="-14"/>
          <w:w w:val="105"/>
        </w:rPr>
        <w:t xml:space="preserve"> </w:t>
      </w:r>
      <w:r>
        <w:rPr>
          <w:w w:val="105"/>
        </w:rPr>
        <w:t>especializadas</w:t>
      </w:r>
      <w:r>
        <w:rPr>
          <w:spacing w:val="-17"/>
          <w:w w:val="105"/>
        </w:rPr>
        <w:t xml:space="preserve"> </w:t>
      </w:r>
      <w:r>
        <w:rPr>
          <w:w w:val="105"/>
        </w:rPr>
        <w:t>en</w:t>
      </w:r>
      <w:r>
        <w:rPr>
          <w:spacing w:val="-13"/>
          <w:w w:val="105"/>
        </w:rPr>
        <w:t xml:space="preserve"> </w:t>
      </w:r>
      <w:r>
        <w:rPr>
          <w:w w:val="105"/>
        </w:rPr>
        <w:t>la</w:t>
      </w:r>
      <w:r>
        <w:rPr>
          <w:spacing w:val="-16"/>
          <w:w w:val="105"/>
        </w:rPr>
        <w:t xml:space="preserve"> </w:t>
      </w:r>
      <w:r>
        <w:rPr>
          <w:w w:val="105"/>
        </w:rPr>
        <w:t>protección</w:t>
      </w:r>
      <w:r>
        <w:rPr>
          <w:spacing w:val="-16"/>
          <w:w w:val="105"/>
        </w:rPr>
        <w:t xml:space="preserve"> </w:t>
      </w:r>
      <w:r>
        <w:rPr>
          <w:w w:val="105"/>
        </w:rPr>
        <w:t>de</w:t>
      </w:r>
      <w:r>
        <w:rPr>
          <w:spacing w:val="-14"/>
          <w:w w:val="105"/>
        </w:rPr>
        <w:t xml:space="preserve"> </w:t>
      </w:r>
      <w:r>
        <w:rPr>
          <w:w w:val="105"/>
        </w:rPr>
        <w:t>la</w:t>
      </w:r>
      <w:r>
        <w:rPr>
          <w:spacing w:val="-14"/>
          <w:w w:val="105"/>
        </w:rPr>
        <w:t xml:space="preserve"> </w:t>
      </w:r>
      <w:r>
        <w:rPr>
          <w:w w:val="105"/>
        </w:rPr>
        <w:t>infancia,</w:t>
      </w:r>
      <w:r>
        <w:rPr>
          <w:spacing w:val="-14"/>
          <w:w w:val="105"/>
        </w:rPr>
        <w:t xml:space="preserve"> </w:t>
      </w:r>
      <w:r>
        <w:rPr>
          <w:w w:val="105"/>
        </w:rPr>
        <w:t>como</w:t>
      </w:r>
      <w:r>
        <w:rPr>
          <w:spacing w:val="-16"/>
          <w:w w:val="105"/>
        </w:rPr>
        <w:t xml:space="preserve"> </w:t>
      </w:r>
      <w:r>
        <w:rPr>
          <w:w w:val="105"/>
        </w:rPr>
        <w:t>los</w:t>
      </w:r>
      <w:r>
        <w:rPr>
          <w:spacing w:val="-17"/>
          <w:w w:val="105"/>
        </w:rPr>
        <w:t xml:space="preserve"> </w:t>
      </w:r>
      <w:r>
        <w:rPr>
          <w:w w:val="105"/>
        </w:rPr>
        <w:t>Sistemas</w:t>
      </w:r>
      <w:r>
        <w:rPr>
          <w:spacing w:val="-14"/>
          <w:w w:val="105"/>
        </w:rPr>
        <w:t xml:space="preserve"> </w:t>
      </w:r>
      <w:r>
        <w:rPr>
          <w:w w:val="105"/>
        </w:rPr>
        <w:t>DIF</w:t>
      </w:r>
      <w:r>
        <w:rPr>
          <w:spacing w:val="-16"/>
          <w:w w:val="105"/>
        </w:rPr>
        <w:t xml:space="preserve"> </w:t>
      </w:r>
      <w:r>
        <w:rPr>
          <w:w w:val="105"/>
        </w:rPr>
        <w:t xml:space="preserve">estatales y municipales, las Procuradurías de Protección de Niñas, Niños y Adolescentes, la </w:t>
      </w:r>
      <w:proofErr w:type="gramStart"/>
      <w:r>
        <w:rPr>
          <w:w w:val="105"/>
        </w:rPr>
        <w:t>Comisión</w:t>
      </w:r>
      <w:r>
        <w:rPr>
          <w:spacing w:val="40"/>
          <w:w w:val="105"/>
        </w:rPr>
        <w:t xml:space="preserve">  </w:t>
      </w:r>
      <w:r>
        <w:rPr>
          <w:w w:val="105"/>
        </w:rPr>
        <w:t>Mexicana</w:t>
      </w:r>
      <w:proofErr w:type="gramEnd"/>
      <w:r>
        <w:rPr>
          <w:spacing w:val="39"/>
          <w:w w:val="105"/>
        </w:rPr>
        <w:t xml:space="preserve">  </w:t>
      </w:r>
      <w:r>
        <w:rPr>
          <w:w w:val="105"/>
        </w:rPr>
        <w:t>de</w:t>
      </w:r>
      <w:r>
        <w:rPr>
          <w:spacing w:val="40"/>
          <w:w w:val="105"/>
        </w:rPr>
        <w:t xml:space="preserve">  </w:t>
      </w:r>
      <w:r>
        <w:rPr>
          <w:w w:val="105"/>
        </w:rPr>
        <w:t>Ayuda</w:t>
      </w:r>
      <w:r>
        <w:rPr>
          <w:spacing w:val="40"/>
          <w:w w:val="105"/>
        </w:rPr>
        <w:t xml:space="preserve">  </w:t>
      </w:r>
      <w:r>
        <w:rPr>
          <w:w w:val="105"/>
        </w:rPr>
        <w:t>a</w:t>
      </w:r>
      <w:r>
        <w:rPr>
          <w:spacing w:val="41"/>
          <w:w w:val="105"/>
        </w:rPr>
        <w:t xml:space="preserve">  </w:t>
      </w:r>
      <w:r>
        <w:rPr>
          <w:w w:val="105"/>
        </w:rPr>
        <w:t>Refugiados</w:t>
      </w:r>
      <w:r>
        <w:rPr>
          <w:spacing w:val="40"/>
          <w:w w:val="105"/>
        </w:rPr>
        <w:t xml:space="preserve">  </w:t>
      </w:r>
      <w:r>
        <w:rPr>
          <w:w w:val="105"/>
        </w:rPr>
        <w:t>y</w:t>
      </w:r>
      <w:r>
        <w:rPr>
          <w:spacing w:val="40"/>
          <w:w w:val="105"/>
        </w:rPr>
        <w:t xml:space="preserve">  </w:t>
      </w:r>
      <w:r>
        <w:rPr>
          <w:w w:val="105"/>
        </w:rPr>
        <w:t>diversas</w:t>
      </w:r>
      <w:r>
        <w:rPr>
          <w:spacing w:val="39"/>
          <w:w w:val="105"/>
        </w:rPr>
        <w:t xml:space="preserve">  </w:t>
      </w:r>
      <w:r>
        <w:rPr>
          <w:w w:val="105"/>
        </w:rPr>
        <w:t>Organizaciones</w:t>
      </w:r>
      <w:r>
        <w:rPr>
          <w:spacing w:val="40"/>
          <w:w w:val="105"/>
        </w:rPr>
        <w:t xml:space="preserve">  </w:t>
      </w:r>
      <w:r>
        <w:rPr>
          <w:spacing w:val="-5"/>
          <w:w w:val="105"/>
        </w:rPr>
        <w:t>No</w:t>
      </w:r>
    </w:p>
    <w:p w14:paraId="540567D3" w14:textId="77777777" w:rsidR="00813428" w:rsidRDefault="00000000">
      <w:pPr>
        <w:pStyle w:val="Textoindependiente"/>
        <w:spacing w:before="64"/>
        <w:rPr>
          <w:sz w:val="20"/>
        </w:rPr>
      </w:pPr>
      <w:r>
        <w:rPr>
          <w:noProof/>
          <w:sz w:val="20"/>
        </w:rPr>
        <mc:AlternateContent>
          <mc:Choice Requires="wps">
            <w:drawing>
              <wp:anchor distT="0" distB="0" distL="0" distR="0" simplePos="0" relativeHeight="487591936" behindDoc="1" locked="0" layoutInCell="1" allowOverlap="1" wp14:anchorId="05865CB5" wp14:editId="0E9F4D18">
                <wp:simplePos x="0" y="0"/>
                <wp:positionH relativeFrom="page">
                  <wp:posOffset>1080820</wp:posOffset>
                </wp:positionH>
                <wp:positionV relativeFrom="paragraph">
                  <wp:posOffset>202360</wp:posOffset>
                </wp:positionV>
                <wp:extent cx="1829435" cy="7620"/>
                <wp:effectExtent l="0" t="0" r="0" b="0"/>
                <wp:wrapTopAndBottom/>
                <wp:docPr id="11" name="Graphic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7620"/>
                        </a:xfrm>
                        <a:custGeom>
                          <a:avLst/>
                          <a:gdLst/>
                          <a:ahLst/>
                          <a:cxnLst/>
                          <a:rect l="l" t="t" r="r" b="b"/>
                          <a:pathLst>
                            <a:path w="1829435" h="7620">
                              <a:moveTo>
                                <a:pt x="1829054" y="0"/>
                              </a:moveTo>
                              <a:lnTo>
                                <a:pt x="0" y="0"/>
                              </a:lnTo>
                              <a:lnTo>
                                <a:pt x="0" y="7619"/>
                              </a:lnTo>
                              <a:lnTo>
                                <a:pt x="1829054" y="7619"/>
                              </a:lnTo>
                              <a:lnTo>
                                <a:pt x="182905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FB9579B" id="Graphic 11" o:spid="_x0000_s1026" style="position:absolute;margin-left:85.1pt;margin-top:15.95pt;width:144.05pt;height:.6pt;z-index:-15724544;visibility:visible;mso-wrap-style:square;mso-wrap-distance-left:0;mso-wrap-distance-top:0;mso-wrap-distance-right:0;mso-wrap-distance-bottom:0;mso-position-horizontal:absolute;mso-position-horizontal-relative:page;mso-position-vertical:absolute;mso-position-vertical-relative:text;v-text-anchor:top" coordsize="1829435,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" path="m1829054,l,,,7619r1829054,l1829054,xe" fillcolor="black" stroked="f">
                <v:path arrowok="t"/>
                <w10:wrap type="topAndBottom" anchorx="page"/>
              </v:shape>
            </w:pict>
          </mc:Fallback>
        </mc:AlternateContent>
      </w:r>
    </w:p>
    <w:p w14:paraId="6E6CF433" w14:textId="77777777" w:rsidR="00813428" w:rsidRDefault="00000000">
      <w:pPr>
        <w:spacing w:before="164"/>
        <w:ind w:left="262"/>
        <w:rPr>
          <w:sz w:val="18"/>
        </w:rPr>
      </w:pPr>
      <w:bookmarkStart w:id="36" w:name="_bookmark36"/>
      <w:bookmarkEnd w:id="36"/>
      <w:r>
        <w:rPr>
          <w:w w:val="105"/>
          <w:position w:val="6"/>
          <w:sz w:val="11"/>
        </w:rPr>
        <w:t>10</w:t>
      </w:r>
      <w:r>
        <w:rPr>
          <w:spacing w:val="18"/>
          <w:w w:val="105"/>
          <w:position w:val="6"/>
          <w:sz w:val="11"/>
        </w:rPr>
        <w:t xml:space="preserve"> </w:t>
      </w:r>
      <w:proofErr w:type="gramStart"/>
      <w:r>
        <w:rPr>
          <w:w w:val="105"/>
          <w:sz w:val="18"/>
        </w:rPr>
        <w:t>Ver</w:t>
      </w:r>
      <w:proofErr w:type="gramEnd"/>
      <w:r>
        <w:rPr>
          <w:spacing w:val="-1"/>
          <w:w w:val="105"/>
          <w:sz w:val="18"/>
        </w:rPr>
        <w:t xml:space="preserve"> </w:t>
      </w:r>
      <w:hyperlink r:id="rId9">
        <w:r>
          <w:rPr>
            <w:spacing w:val="-2"/>
            <w:w w:val="105"/>
            <w:sz w:val="18"/>
            <w:u w:val="single"/>
          </w:rPr>
          <w:t>https://teletonorgmx.s3.amazonaws.com/pdfs/Estados+Financieros+2023.pdf</w:t>
        </w:r>
      </w:hyperlink>
    </w:p>
    <w:p w14:paraId="64E12D9B" w14:textId="77777777" w:rsidR="00813428" w:rsidRDefault="00813428">
      <w:pPr>
        <w:rPr>
          <w:sz w:val="18"/>
        </w:rPr>
        <w:sectPr w:rsidR="00813428">
          <w:pgSz w:w="12240" w:h="15840"/>
          <w:pgMar w:top="1340" w:right="1440" w:bottom="1440" w:left="1440" w:header="0" w:footer="1251" w:gutter="0"/>
          <w:cols w:space="720"/>
        </w:sectPr>
      </w:pPr>
    </w:p>
    <w:p w14:paraId="2D9F6E7F" w14:textId="77777777" w:rsidR="00813428" w:rsidRDefault="00000000">
      <w:pPr>
        <w:pStyle w:val="Textoindependiente"/>
        <w:spacing w:before="105" w:line="285" w:lineRule="auto"/>
        <w:ind w:left="120" w:right="261"/>
        <w:jc w:val="both"/>
      </w:pPr>
      <w:r>
        <w:rPr>
          <w:w w:val="105"/>
        </w:rPr>
        <w:lastRenderedPageBreak/>
        <w:t>Gubernamentales. Esta coordinación permite brindar una atención integral y oportuna</w:t>
      </w:r>
      <w:r>
        <w:rPr>
          <w:spacing w:val="80"/>
          <w:w w:val="105"/>
        </w:rPr>
        <w:t xml:space="preserve"> </w:t>
      </w:r>
      <w:r>
        <w:rPr>
          <w:w w:val="105"/>
        </w:rPr>
        <w:t>a los NNA, lo que garantiza que el personal esté mejor preparado para proteger los derechos de aquellas personas en situaciones de mayor vulnerabilidad.</w:t>
      </w:r>
    </w:p>
    <w:p w14:paraId="585EDA26" w14:textId="77777777" w:rsidR="00813428" w:rsidRDefault="00813428">
      <w:pPr>
        <w:pStyle w:val="Textoindependiente"/>
        <w:spacing w:before="44"/>
      </w:pPr>
    </w:p>
    <w:p w14:paraId="49E3BFBE" w14:textId="77777777" w:rsidR="00813428" w:rsidRDefault="00000000">
      <w:pPr>
        <w:pStyle w:val="Textoindependiente"/>
        <w:spacing w:line="283" w:lineRule="auto"/>
        <w:ind w:left="120" w:right="260"/>
        <w:jc w:val="both"/>
      </w:pPr>
      <w:r>
        <w:rPr>
          <w:w w:val="105"/>
        </w:rPr>
        <w:t xml:space="preserve">El INM creó el Sistema de Información y Registro de Niñas, Niños y Adolescentes </w:t>
      </w:r>
      <w:r>
        <w:t xml:space="preserve">(SIRENNA) en coordinación con el Sistema Nacional DIF, la Unidad de Política Migratoria, </w:t>
      </w:r>
      <w:r>
        <w:rPr>
          <w:w w:val="105"/>
        </w:rPr>
        <w:t>Registro e Identidad de Personas (UPMRIP) y la Comisión Mexicana de Ayuda a Refugiados (COMAR). Este Registro forma parte del Sistema “Por tus derechos: niñas, niños y adolescentes protegidos”, lo anterior, atendiendo a los artículos 99 y 100 de la Ley General de los Derechos de Niñas, Niños y Adolescentes.</w:t>
      </w:r>
    </w:p>
    <w:p w14:paraId="413FB0FE" w14:textId="77777777" w:rsidR="00813428" w:rsidRDefault="00813428">
      <w:pPr>
        <w:pStyle w:val="Textoindependiente"/>
        <w:spacing w:before="53"/>
      </w:pPr>
    </w:p>
    <w:p w14:paraId="4375D95D" w14:textId="77777777" w:rsidR="00813428" w:rsidRDefault="00000000">
      <w:pPr>
        <w:pStyle w:val="Textoindependiente"/>
        <w:ind w:left="120"/>
        <w:jc w:val="both"/>
      </w:pPr>
      <w:r>
        <w:t>El</w:t>
      </w:r>
      <w:r>
        <w:rPr>
          <w:spacing w:val="-14"/>
        </w:rPr>
        <w:t xml:space="preserve"> </w:t>
      </w:r>
      <w:r>
        <w:t>SIRENNA</w:t>
      </w:r>
      <w:r>
        <w:rPr>
          <w:spacing w:val="-14"/>
        </w:rPr>
        <w:t xml:space="preserve"> </w:t>
      </w:r>
      <w:r>
        <w:t>cuenta</w:t>
      </w:r>
      <w:r>
        <w:rPr>
          <w:spacing w:val="-14"/>
        </w:rPr>
        <w:t xml:space="preserve"> </w:t>
      </w:r>
      <w:r>
        <w:rPr>
          <w:spacing w:val="-4"/>
        </w:rPr>
        <w:t>con:</w:t>
      </w:r>
    </w:p>
    <w:p w14:paraId="1B209D81" w14:textId="77777777" w:rsidR="00813428" w:rsidRDefault="00000000">
      <w:pPr>
        <w:pStyle w:val="Prrafodelista"/>
        <w:numPr>
          <w:ilvl w:val="0"/>
          <w:numId w:val="4"/>
        </w:numPr>
        <w:tabs>
          <w:tab w:val="left" w:pos="261"/>
        </w:tabs>
        <w:spacing w:before="46" w:line="285" w:lineRule="auto"/>
        <w:ind w:right="263" w:firstLine="0"/>
      </w:pPr>
      <w:r>
        <w:rPr>
          <w:w w:val="105"/>
        </w:rPr>
        <w:t>Una sección para registrar información sobre la condición de salud de niñas, niños, adolescentes y personas adultas acompañantes.</w:t>
      </w:r>
    </w:p>
    <w:p w14:paraId="4D4713BC" w14:textId="77777777" w:rsidR="00813428" w:rsidRDefault="00000000">
      <w:pPr>
        <w:pStyle w:val="Prrafodelista"/>
        <w:numPr>
          <w:ilvl w:val="0"/>
          <w:numId w:val="4"/>
        </w:numPr>
        <w:tabs>
          <w:tab w:val="left" w:pos="261"/>
        </w:tabs>
        <w:spacing w:line="285" w:lineRule="auto"/>
        <w:ind w:right="263" w:firstLine="0"/>
      </w:pPr>
      <w:r>
        <w:rPr>
          <w:w w:val="105"/>
        </w:rPr>
        <w:t>Incluye datos sobre discapacidades, la información se comparte con el SNDIF (plataforma "Por tus derechos".) En colaboración con la Dirección de Control y Verificación Migratoria estamos finalizando la capacitación para la implementación de este sistema en las 32 Oficinas de Representación del INM.</w:t>
      </w:r>
    </w:p>
    <w:p w14:paraId="3ACD0424" w14:textId="77777777" w:rsidR="00813428" w:rsidRDefault="00813428">
      <w:pPr>
        <w:pStyle w:val="Textoindependiente"/>
        <w:spacing w:before="38"/>
      </w:pPr>
    </w:p>
    <w:p w14:paraId="6624A1AE" w14:textId="77777777" w:rsidR="00813428" w:rsidRDefault="00000000">
      <w:pPr>
        <w:spacing w:line="280" w:lineRule="auto"/>
        <w:ind w:left="120" w:right="262"/>
        <w:jc w:val="both"/>
        <w:rPr>
          <w:rFonts w:ascii="Trebuchet MS" w:hAnsi="Trebuchet MS"/>
          <w:i/>
        </w:rPr>
      </w:pPr>
      <w:r>
        <w:rPr>
          <w:rFonts w:ascii="Trebuchet MS" w:hAnsi="Trebuchet MS"/>
          <w:i/>
        </w:rPr>
        <w:t xml:space="preserve">Programa de Apoyo de Rehabilitación e Inclusión para el Bienestar de Niñas y Niños con </w:t>
      </w:r>
      <w:r>
        <w:rPr>
          <w:rFonts w:ascii="Trebuchet MS" w:hAnsi="Trebuchet MS"/>
          <w:i/>
          <w:spacing w:val="-2"/>
        </w:rPr>
        <w:t>Discapacidad</w:t>
      </w:r>
    </w:p>
    <w:p w14:paraId="265B90CA" w14:textId="77777777" w:rsidR="00813428" w:rsidRDefault="00000000">
      <w:pPr>
        <w:pStyle w:val="Textoindependiente"/>
        <w:spacing w:before="2" w:line="285" w:lineRule="auto"/>
        <w:ind w:left="120" w:right="262"/>
        <w:jc w:val="both"/>
      </w:pPr>
      <w:r>
        <w:t xml:space="preserve">El Gobierno de México, a través de la Secretaría de Bienestar, impulsa el Programa de </w:t>
      </w:r>
      <w:r>
        <w:rPr>
          <w:w w:val="110"/>
        </w:rPr>
        <w:t xml:space="preserve">Apoyo de Rehabilitación e Inclusión para el Bienestar de Niñas y Niños con Discapacidad, con el objetivo de fortalecer el acceso a servicios de rehabilitación y </w:t>
      </w:r>
      <w:r>
        <w:t>contribuir</w:t>
      </w:r>
      <w:r>
        <w:rPr>
          <w:spacing w:val="40"/>
        </w:rPr>
        <w:t xml:space="preserve"> </w:t>
      </w:r>
      <w:r>
        <w:t>a</w:t>
      </w:r>
      <w:r>
        <w:rPr>
          <w:spacing w:val="40"/>
        </w:rPr>
        <w:t xml:space="preserve"> </w:t>
      </w:r>
      <w:r>
        <w:t>la</w:t>
      </w:r>
      <w:r>
        <w:rPr>
          <w:spacing w:val="40"/>
        </w:rPr>
        <w:t xml:space="preserve"> </w:t>
      </w:r>
      <w:r>
        <w:t>inclusión</w:t>
      </w:r>
      <w:r>
        <w:rPr>
          <w:spacing w:val="40"/>
        </w:rPr>
        <w:t xml:space="preserve"> </w:t>
      </w:r>
      <w:r>
        <w:t>de</w:t>
      </w:r>
      <w:r>
        <w:rPr>
          <w:spacing w:val="40"/>
        </w:rPr>
        <w:t xml:space="preserve"> </w:t>
      </w:r>
      <w:r>
        <w:t>niñas,</w:t>
      </w:r>
      <w:r>
        <w:rPr>
          <w:spacing w:val="40"/>
        </w:rPr>
        <w:t xml:space="preserve"> </w:t>
      </w:r>
      <w:r>
        <w:t>niños</w:t>
      </w:r>
      <w:r>
        <w:rPr>
          <w:spacing w:val="40"/>
        </w:rPr>
        <w:t xml:space="preserve"> </w:t>
      </w:r>
      <w:r>
        <w:t>y</w:t>
      </w:r>
      <w:r>
        <w:rPr>
          <w:spacing w:val="40"/>
        </w:rPr>
        <w:t xml:space="preserve"> </w:t>
      </w:r>
      <w:r>
        <w:t>adolescentes</w:t>
      </w:r>
      <w:r>
        <w:rPr>
          <w:spacing w:val="40"/>
        </w:rPr>
        <w:t xml:space="preserve"> </w:t>
      </w:r>
      <w:r>
        <w:t>con</w:t>
      </w:r>
      <w:r>
        <w:rPr>
          <w:spacing w:val="40"/>
        </w:rPr>
        <w:t xml:space="preserve"> </w:t>
      </w:r>
      <w:r>
        <w:t>discapacidad</w:t>
      </w:r>
      <w:r>
        <w:rPr>
          <w:spacing w:val="40"/>
        </w:rPr>
        <w:t xml:space="preserve"> </w:t>
      </w:r>
      <w:r>
        <w:t>permanente.</w:t>
      </w:r>
    </w:p>
    <w:p w14:paraId="21CE6389" w14:textId="77777777" w:rsidR="00813428" w:rsidRDefault="00813428">
      <w:pPr>
        <w:pStyle w:val="Textoindependiente"/>
        <w:spacing w:before="41"/>
      </w:pPr>
    </w:p>
    <w:p w14:paraId="05CD438F" w14:textId="77777777" w:rsidR="00813428" w:rsidRDefault="00000000">
      <w:pPr>
        <w:pStyle w:val="Textoindependiente"/>
        <w:spacing w:line="285" w:lineRule="auto"/>
        <w:ind w:left="120" w:right="261"/>
        <w:jc w:val="both"/>
      </w:pPr>
      <w:r>
        <w:rPr>
          <w:w w:val="105"/>
        </w:rPr>
        <w:t>Este programa está</w:t>
      </w:r>
      <w:r>
        <w:rPr>
          <w:spacing w:val="-2"/>
          <w:w w:val="105"/>
        </w:rPr>
        <w:t xml:space="preserve"> </w:t>
      </w:r>
      <w:r>
        <w:rPr>
          <w:w w:val="105"/>
        </w:rPr>
        <w:t>dirigido</w:t>
      </w:r>
      <w:r>
        <w:rPr>
          <w:spacing w:val="-2"/>
          <w:w w:val="105"/>
        </w:rPr>
        <w:t xml:space="preserve"> </w:t>
      </w:r>
      <w:r>
        <w:rPr>
          <w:w w:val="105"/>
        </w:rPr>
        <w:t>a</w:t>
      </w:r>
      <w:r>
        <w:rPr>
          <w:spacing w:val="-1"/>
          <w:w w:val="105"/>
        </w:rPr>
        <w:t xml:space="preserve"> </w:t>
      </w:r>
      <w:r>
        <w:rPr>
          <w:w w:val="105"/>
        </w:rPr>
        <w:t>personas de 0</w:t>
      </w:r>
      <w:r>
        <w:rPr>
          <w:spacing w:val="-1"/>
          <w:w w:val="105"/>
        </w:rPr>
        <w:t xml:space="preserve"> </w:t>
      </w:r>
      <w:r>
        <w:rPr>
          <w:w w:val="105"/>
        </w:rPr>
        <w:t>a</w:t>
      </w:r>
      <w:r>
        <w:rPr>
          <w:spacing w:val="-2"/>
          <w:w w:val="105"/>
        </w:rPr>
        <w:t xml:space="preserve"> </w:t>
      </w:r>
      <w:r>
        <w:rPr>
          <w:w w:val="105"/>
        </w:rPr>
        <w:t>17</w:t>
      </w:r>
      <w:r>
        <w:rPr>
          <w:spacing w:val="-2"/>
          <w:w w:val="105"/>
        </w:rPr>
        <w:t xml:space="preserve"> </w:t>
      </w:r>
      <w:r>
        <w:rPr>
          <w:w w:val="105"/>
        </w:rPr>
        <w:t>años con</w:t>
      </w:r>
      <w:r>
        <w:rPr>
          <w:spacing w:val="-2"/>
          <w:w w:val="105"/>
        </w:rPr>
        <w:t xml:space="preserve"> </w:t>
      </w:r>
      <w:r>
        <w:rPr>
          <w:w w:val="105"/>
        </w:rPr>
        <w:t>discapacidad</w:t>
      </w:r>
      <w:r>
        <w:rPr>
          <w:spacing w:val="-1"/>
          <w:w w:val="105"/>
        </w:rPr>
        <w:t xml:space="preserve"> </w:t>
      </w:r>
      <w:r>
        <w:rPr>
          <w:w w:val="105"/>
        </w:rPr>
        <w:t>permanente</w:t>
      </w:r>
      <w:r>
        <w:rPr>
          <w:spacing w:val="-2"/>
          <w:w w:val="105"/>
        </w:rPr>
        <w:t xml:space="preserve"> </w:t>
      </w:r>
      <w:r>
        <w:rPr>
          <w:w w:val="105"/>
        </w:rPr>
        <w:t>y consiste</w:t>
      </w:r>
      <w:r>
        <w:rPr>
          <w:spacing w:val="-8"/>
          <w:w w:val="105"/>
        </w:rPr>
        <w:t xml:space="preserve"> </w:t>
      </w:r>
      <w:r>
        <w:rPr>
          <w:w w:val="105"/>
        </w:rPr>
        <w:t>en</w:t>
      </w:r>
      <w:r>
        <w:rPr>
          <w:spacing w:val="-7"/>
          <w:w w:val="105"/>
        </w:rPr>
        <w:t xml:space="preserve"> </w:t>
      </w:r>
      <w:r>
        <w:rPr>
          <w:w w:val="105"/>
        </w:rPr>
        <w:t>la</w:t>
      </w:r>
      <w:r>
        <w:rPr>
          <w:spacing w:val="-7"/>
          <w:w w:val="105"/>
        </w:rPr>
        <w:t xml:space="preserve"> </w:t>
      </w:r>
      <w:r>
        <w:rPr>
          <w:w w:val="105"/>
        </w:rPr>
        <w:t>entrega</w:t>
      </w:r>
      <w:r>
        <w:rPr>
          <w:spacing w:val="-10"/>
          <w:w w:val="105"/>
        </w:rPr>
        <w:t xml:space="preserve"> </w:t>
      </w:r>
      <w:r>
        <w:rPr>
          <w:w w:val="105"/>
        </w:rPr>
        <w:t>de</w:t>
      </w:r>
      <w:r>
        <w:rPr>
          <w:spacing w:val="-8"/>
          <w:w w:val="105"/>
        </w:rPr>
        <w:t xml:space="preserve"> </w:t>
      </w:r>
      <w:r>
        <w:rPr>
          <w:w w:val="105"/>
        </w:rPr>
        <w:t>vales</w:t>
      </w:r>
      <w:r>
        <w:rPr>
          <w:spacing w:val="-8"/>
          <w:w w:val="105"/>
        </w:rPr>
        <w:t xml:space="preserve"> </w:t>
      </w:r>
      <w:r>
        <w:rPr>
          <w:w w:val="105"/>
        </w:rPr>
        <w:t>para</w:t>
      </w:r>
      <w:r>
        <w:rPr>
          <w:spacing w:val="-7"/>
          <w:w w:val="105"/>
        </w:rPr>
        <w:t xml:space="preserve"> </w:t>
      </w:r>
      <w:r>
        <w:rPr>
          <w:w w:val="105"/>
        </w:rPr>
        <w:t>e</w:t>
      </w:r>
      <w:r>
        <w:rPr>
          <w:spacing w:val="-8"/>
          <w:w w:val="105"/>
        </w:rPr>
        <w:t xml:space="preserve"> </w:t>
      </w:r>
      <w:r>
        <w:rPr>
          <w:w w:val="105"/>
        </w:rPr>
        <w:t>l</w:t>
      </w:r>
      <w:r>
        <w:rPr>
          <w:spacing w:val="-10"/>
          <w:w w:val="105"/>
        </w:rPr>
        <w:t xml:space="preserve"> </w:t>
      </w:r>
      <w:r>
        <w:rPr>
          <w:w w:val="105"/>
        </w:rPr>
        <w:t>bienestar,</w:t>
      </w:r>
      <w:r>
        <w:rPr>
          <w:spacing w:val="-7"/>
          <w:w w:val="105"/>
        </w:rPr>
        <w:t xml:space="preserve"> </w:t>
      </w:r>
      <w:r>
        <w:rPr>
          <w:w w:val="105"/>
        </w:rPr>
        <w:t>los</w:t>
      </w:r>
      <w:r>
        <w:rPr>
          <w:spacing w:val="-8"/>
          <w:w w:val="105"/>
        </w:rPr>
        <w:t xml:space="preserve"> </w:t>
      </w:r>
      <w:r>
        <w:rPr>
          <w:w w:val="105"/>
        </w:rPr>
        <w:t>cuales</w:t>
      </w:r>
      <w:r>
        <w:rPr>
          <w:spacing w:val="-8"/>
          <w:w w:val="105"/>
        </w:rPr>
        <w:t xml:space="preserve"> </w:t>
      </w:r>
      <w:r>
        <w:rPr>
          <w:w w:val="105"/>
        </w:rPr>
        <w:t>pueden</w:t>
      </w:r>
      <w:r>
        <w:rPr>
          <w:spacing w:val="-7"/>
          <w:w w:val="105"/>
        </w:rPr>
        <w:t xml:space="preserve"> </w:t>
      </w:r>
      <w:r>
        <w:rPr>
          <w:w w:val="105"/>
        </w:rPr>
        <w:t>ser</w:t>
      </w:r>
      <w:r>
        <w:rPr>
          <w:spacing w:val="-10"/>
          <w:w w:val="105"/>
        </w:rPr>
        <w:t xml:space="preserve"> </w:t>
      </w:r>
      <w:r>
        <w:rPr>
          <w:w w:val="105"/>
        </w:rPr>
        <w:t xml:space="preserve">intercambiados por sesiones de rehabilitación en establecimientos de salud públicos o privados </w:t>
      </w:r>
      <w:r>
        <w:rPr>
          <w:spacing w:val="-2"/>
          <w:w w:val="105"/>
        </w:rPr>
        <w:t>acreditados.</w:t>
      </w:r>
    </w:p>
    <w:p w14:paraId="2EA56EB0" w14:textId="77777777" w:rsidR="00813428" w:rsidRDefault="00813428">
      <w:pPr>
        <w:pStyle w:val="Textoindependiente"/>
        <w:spacing w:before="43"/>
      </w:pPr>
    </w:p>
    <w:p w14:paraId="1B941016" w14:textId="77777777" w:rsidR="00813428" w:rsidRDefault="00000000">
      <w:pPr>
        <w:pStyle w:val="Textoindependiente"/>
        <w:spacing w:line="283" w:lineRule="auto"/>
        <w:ind w:left="120"/>
      </w:pPr>
      <w:r>
        <w:rPr>
          <w:w w:val="110"/>
        </w:rPr>
        <w:t xml:space="preserve">Los vales para el bienestar tienen vigencia dentro del ejercicio fiscal en el que son </w:t>
      </w:r>
      <w:r>
        <w:t>emitidos</w:t>
      </w:r>
      <w:r>
        <w:rPr>
          <w:spacing w:val="40"/>
        </w:rPr>
        <w:t xml:space="preserve"> </w:t>
      </w:r>
      <w:r>
        <w:t>y</w:t>
      </w:r>
      <w:r>
        <w:rPr>
          <w:spacing w:val="40"/>
        </w:rPr>
        <w:t xml:space="preserve"> </w:t>
      </w:r>
      <w:r>
        <w:t>pueden</w:t>
      </w:r>
      <w:r>
        <w:rPr>
          <w:spacing w:val="40"/>
        </w:rPr>
        <w:t xml:space="preserve"> </w:t>
      </w:r>
      <w:r>
        <w:t>ser</w:t>
      </w:r>
      <w:r>
        <w:rPr>
          <w:spacing w:val="40"/>
        </w:rPr>
        <w:t xml:space="preserve"> </w:t>
      </w:r>
      <w:r>
        <w:t>utilizados</w:t>
      </w:r>
      <w:r>
        <w:rPr>
          <w:spacing w:val="40"/>
        </w:rPr>
        <w:t xml:space="preserve"> </w:t>
      </w:r>
      <w:r>
        <w:t>en</w:t>
      </w:r>
      <w:r>
        <w:rPr>
          <w:spacing w:val="40"/>
        </w:rPr>
        <w:t xml:space="preserve"> </w:t>
      </w:r>
      <w:r>
        <w:t>23</w:t>
      </w:r>
      <w:r>
        <w:rPr>
          <w:spacing w:val="40"/>
        </w:rPr>
        <w:t xml:space="preserve"> </w:t>
      </w:r>
      <w:r>
        <w:t>Centros</w:t>
      </w:r>
      <w:r>
        <w:rPr>
          <w:spacing w:val="40"/>
        </w:rPr>
        <w:t xml:space="preserve"> </w:t>
      </w:r>
      <w:r>
        <w:t>de</w:t>
      </w:r>
      <w:r>
        <w:rPr>
          <w:spacing w:val="40"/>
        </w:rPr>
        <w:t xml:space="preserve"> </w:t>
      </w:r>
      <w:r>
        <w:t>Rehabilitación</w:t>
      </w:r>
      <w:r>
        <w:rPr>
          <w:spacing w:val="40"/>
        </w:rPr>
        <w:t xml:space="preserve"> </w:t>
      </w:r>
      <w:r>
        <w:t>Infantil</w:t>
      </w:r>
      <w:r>
        <w:rPr>
          <w:spacing w:val="40"/>
        </w:rPr>
        <w:t xml:space="preserve"> </w:t>
      </w:r>
      <w:r>
        <w:t>Teletón</w:t>
      </w:r>
      <w:r>
        <w:rPr>
          <w:spacing w:val="40"/>
        </w:rPr>
        <w:t xml:space="preserve"> </w:t>
      </w:r>
      <w:r>
        <w:t>para:</w:t>
      </w:r>
    </w:p>
    <w:p w14:paraId="1A39CDAC" w14:textId="77777777" w:rsidR="00813428" w:rsidRDefault="00000000">
      <w:pPr>
        <w:pStyle w:val="Prrafodelista"/>
        <w:numPr>
          <w:ilvl w:val="0"/>
          <w:numId w:val="3"/>
        </w:numPr>
        <w:tabs>
          <w:tab w:val="left" w:pos="840"/>
        </w:tabs>
        <w:jc w:val="left"/>
      </w:pPr>
      <w:r>
        <w:rPr>
          <w:w w:val="105"/>
        </w:rPr>
        <w:t>Consultas</w:t>
      </w:r>
      <w:r>
        <w:rPr>
          <w:spacing w:val="-15"/>
          <w:w w:val="105"/>
        </w:rPr>
        <w:t xml:space="preserve"> </w:t>
      </w:r>
      <w:r>
        <w:rPr>
          <w:w w:val="105"/>
        </w:rPr>
        <w:t>o</w:t>
      </w:r>
      <w:r>
        <w:rPr>
          <w:spacing w:val="-14"/>
          <w:w w:val="105"/>
        </w:rPr>
        <w:t xml:space="preserve"> </w:t>
      </w:r>
      <w:r>
        <w:rPr>
          <w:w w:val="105"/>
        </w:rPr>
        <w:t>valoraciones</w:t>
      </w:r>
      <w:r>
        <w:rPr>
          <w:spacing w:val="-12"/>
          <w:w w:val="105"/>
        </w:rPr>
        <w:t xml:space="preserve"> </w:t>
      </w:r>
      <w:r>
        <w:rPr>
          <w:spacing w:val="-2"/>
          <w:w w:val="105"/>
        </w:rPr>
        <w:t>médicas.</w:t>
      </w:r>
    </w:p>
    <w:p w14:paraId="3694035F" w14:textId="77777777" w:rsidR="00813428" w:rsidRDefault="00000000">
      <w:pPr>
        <w:pStyle w:val="Prrafodelista"/>
        <w:numPr>
          <w:ilvl w:val="0"/>
          <w:numId w:val="3"/>
        </w:numPr>
        <w:tabs>
          <w:tab w:val="left" w:pos="840"/>
        </w:tabs>
        <w:spacing w:before="47"/>
        <w:jc w:val="left"/>
      </w:pPr>
      <w:r>
        <w:rPr>
          <w:w w:val="105"/>
        </w:rPr>
        <w:t>Terapias</w:t>
      </w:r>
      <w:r>
        <w:rPr>
          <w:spacing w:val="-12"/>
          <w:w w:val="105"/>
        </w:rPr>
        <w:t xml:space="preserve"> </w:t>
      </w:r>
      <w:r>
        <w:rPr>
          <w:w w:val="105"/>
        </w:rPr>
        <w:t>de</w:t>
      </w:r>
      <w:r>
        <w:rPr>
          <w:spacing w:val="-12"/>
          <w:w w:val="105"/>
        </w:rPr>
        <w:t xml:space="preserve"> </w:t>
      </w:r>
      <w:r>
        <w:rPr>
          <w:w w:val="105"/>
        </w:rPr>
        <w:t>educación</w:t>
      </w:r>
      <w:r>
        <w:rPr>
          <w:spacing w:val="-13"/>
          <w:w w:val="105"/>
        </w:rPr>
        <w:t xml:space="preserve"> </w:t>
      </w:r>
      <w:r>
        <w:rPr>
          <w:w w:val="105"/>
        </w:rPr>
        <w:t>para</w:t>
      </w:r>
      <w:r>
        <w:rPr>
          <w:spacing w:val="-12"/>
          <w:w w:val="105"/>
        </w:rPr>
        <w:t xml:space="preserve"> </w:t>
      </w:r>
      <w:r>
        <w:rPr>
          <w:w w:val="105"/>
        </w:rPr>
        <w:t>la</w:t>
      </w:r>
      <w:r>
        <w:rPr>
          <w:spacing w:val="-13"/>
          <w:w w:val="105"/>
        </w:rPr>
        <w:t xml:space="preserve"> </w:t>
      </w:r>
      <w:r>
        <w:rPr>
          <w:spacing w:val="-2"/>
          <w:w w:val="105"/>
        </w:rPr>
        <w:t>inclusión.</w:t>
      </w:r>
    </w:p>
    <w:p w14:paraId="67521CB7" w14:textId="77777777" w:rsidR="00813428" w:rsidRDefault="00000000">
      <w:pPr>
        <w:pStyle w:val="Prrafodelista"/>
        <w:numPr>
          <w:ilvl w:val="0"/>
          <w:numId w:val="3"/>
        </w:numPr>
        <w:tabs>
          <w:tab w:val="left" w:pos="840"/>
        </w:tabs>
        <w:spacing w:before="46"/>
        <w:jc w:val="left"/>
      </w:pPr>
      <w:r>
        <w:t xml:space="preserve">Sesiones de </w:t>
      </w:r>
      <w:r>
        <w:rPr>
          <w:spacing w:val="-2"/>
        </w:rPr>
        <w:t>rehabilitación.</w:t>
      </w:r>
    </w:p>
    <w:p w14:paraId="54248414" w14:textId="77777777" w:rsidR="00813428" w:rsidRDefault="00000000">
      <w:pPr>
        <w:pStyle w:val="Prrafodelista"/>
        <w:numPr>
          <w:ilvl w:val="0"/>
          <w:numId w:val="3"/>
        </w:numPr>
        <w:tabs>
          <w:tab w:val="left" w:pos="840"/>
        </w:tabs>
        <w:spacing w:before="46"/>
        <w:jc w:val="left"/>
      </w:pPr>
      <w:r>
        <w:rPr>
          <w:w w:val="105"/>
        </w:rPr>
        <w:t>Otros</w:t>
      </w:r>
      <w:r>
        <w:rPr>
          <w:spacing w:val="3"/>
          <w:w w:val="105"/>
        </w:rPr>
        <w:t xml:space="preserve"> </w:t>
      </w:r>
      <w:r>
        <w:rPr>
          <w:w w:val="105"/>
        </w:rPr>
        <w:t>servicios</w:t>
      </w:r>
      <w:r>
        <w:rPr>
          <w:spacing w:val="3"/>
          <w:w w:val="105"/>
        </w:rPr>
        <w:t xml:space="preserve"> </w:t>
      </w:r>
      <w:r>
        <w:rPr>
          <w:w w:val="105"/>
        </w:rPr>
        <w:t>de</w:t>
      </w:r>
      <w:r>
        <w:rPr>
          <w:spacing w:val="3"/>
          <w:w w:val="105"/>
        </w:rPr>
        <w:t xml:space="preserve"> </w:t>
      </w:r>
      <w:r>
        <w:rPr>
          <w:w w:val="105"/>
        </w:rPr>
        <w:t>rehabilitación</w:t>
      </w:r>
      <w:r>
        <w:rPr>
          <w:spacing w:val="1"/>
          <w:w w:val="105"/>
        </w:rPr>
        <w:t xml:space="preserve"> </w:t>
      </w:r>
      <w:r>
        <w:rPr>
          <w:w w:val="105"/>
        </w:rPr>
        <w:t>que</w:t>
      </w:r>
      <w:r>
        <w:rPr>
          <w:spacing w:val="3"/>
          <w:w w:val="105"/>
        </w:rPr>
        <w:t xml:space="preserve"> </w:t>
      </w:r>
      <w:r>
        <w:rPr>
          <w:w w:val="105"/>
        </w:rPr>
        <w:t>requiera</w:t>
      </w:r>
      <w:r>
        <w:rPr>
          <w:spacing w:val="3"/>
          <w:w w:val="105"/>
        </w:rPr>
        <w:t xml:space="preserve"> </w:t>
      </w:r>
      <w:r>
        <w:rPr>
          <w:w w:val="105"/>
        </w:rPr>
        <w:t>la</w:t>
      </w:r>
      <w:r>
        <w:rPr>
          <w:spacing w:val="3"/>
          <w:w w:val="105"/>
        </w:rPr>
        <w:t xml:space="preserve"> </w:t>
      </w:r>
      <w:r>
        <w:rPr>
          <w:w w:val="105"/>
        </w:rPr>
        <w:t>persona</w:t>
      </w:r>
      <w:r>
        <w:rPr>
          <w:spacing w:val="2"/>
          <w:w w:val="105"/>
        </w:rPr>
        <w:t xml:space="preserve"> </w:t>
      </w:r>
      <w:r>
        <w:rPr>
          <w:spacing w:val="-2"/>
          <w:w w:val="105"/>
        </w:rPr>
        <w:t>beneficiaria.</w:t>
      </w:r>
    </w:p>
    <w:p w14:paraId="17EBC6D0" w14:textId="77777777" w:rsidR="00813428" w:rsidRDefault="00813428">
      <w:pPr>
        <w:pStyle w:val="Textoindependiente"/>
        <w:spacing w:before="93"/>
      </w:pPr>
    </w:p>
    <w:p w14:paraId="4B36E158" w14:textId="77777777" w:rsidR="00813428" w:rsidRDefault="00000000">
      <w:pPr>
        <w:pStyle w:val="Textoindependiente"/>
        <w:spacing w:line="283" w:lineRule="auto"/>
        <w:ind w:left="120" w:right="255"/>
        <w:jc w:val="both"/>
      </w:pPr>
      <w:r>
        <w:rPr>
          <w:w w:val="105"/>
        </w:rPr>
        <w:t>Para</w:t>
      </w:r>
      <w:r>
        <w:rPr>
          <w:spacing w:val="-4"/>
          <w:w w:val="105"/>
        </w:rPr>
        <w:t xml:space="preserve"> </w:t>
      </w:r>
      <w:r>
        <w:rPr>
          <w:w w:val="105"/>
        </w:rPr>
        <w:t>garantizar</w:t>
      </w:r>
      <w:r>
        <w:rPr>
          <w:spacing w:val="-2"/>
          <w:w w:val="105"/>
        </w:rPr>
        <w:t xml:space="preserve"> </w:t>
      </w:r>
      <w:r>
        <w:rPr>
          <w:w w:val="105"/>
        </w:rPr>
        <w:t>la</w:t>
      </w:r>
      <w:r>
        <w:rPr>
          <w:spacing w:val="-4"/>
          <w:w w:val="105"/>
        </w:rPr>
        <w:t xml:space="preserve"> </w:t>
      </w:r>
      <w:r>
        <w:rPr>
          <w:w w:val="105"/>
        </w:rPr>
        <w:t>prestación</w:t>
      </w:r>
      <w:r>
        <w:rPr>
          <w:spacing w:val="-5"/>
          <w:w w:val="105"/>
        </w:rPr>
        <w:t xml:space="preserve"> </w:t>
      </w:r>
      <w:r>
        <w:rPr>
          <w:w w:val="105"/>
        </w:rPr>
        <w:t>de</w:t>
      </w:r>
      <w:r>
        <w:rPr>
          <w:spacing w:val="-5"/>
          <w:w w:val="105"/>
        </w:rPr>
        <w:t xml:space="preserve"> </w:t>
      </w:r>
      <w:r>
        <w:rPr>
          <w:w w:val="105"/>
        </w:rPr>
        <w:t>servicios</w:t>
      </w:r>
      <w:r>
        <w:rPr>
          <w:spacing w:val="-5"/>
          <w:w w:val="105"/>
        </w:rPr>
        <w:t xml:space="preserve"> </w:t>
      </w:r>
      <w:r>
        <w:rPr>
          <w:w w:val="105"/>
        </w:rPr>
        <w:t>con</w:t>
      </w:r>
      <w:r>
        <w:rPr>
          <w:spacing w:val="-5"/>
          <w:w w:val="105"/>
        </w:rPr>
        <w:t xml:space="preserve"> </w:t>
      </w:r>
      <w:r>
        <w:rPr>
          <w:w w:val="105"/>
        </w:rPr>
        <w:t>altos</w:t>
      </w:r>
      <w:r>
        <w:rPr>
          <w:spacing w:val="-5"/>
          <w:w w:val="105"/>
        </w:rPr>
        <w:t xml:space="preserve"> </w:t>
      </w:r>
      <w:r>
        <w:rPr>
          <w:w w:val="105"/>
        </w:rPr>
        <w:t>estándares</w:t>
      </w:r>
      <w:r>
        <w:rPr>
          <w:spacing w:val="-7"/>
          <w:w w:val="105"/>
        </w:rPr>
        <w:t xml:space="preserve"> </w:t>
      </w:r>
      <w:r>
        <w:rPr>
          <w:w w:val="105"/>
        </w:rPr>
        <w:t>de</w:t>
      </w:r>
      <w:r>
        <w:rPr>
          <w:spacing w:val="-2"/>
          <w:w w:val="105"/>
        </w:rPr>
        <w:t xml:space="preserve"> </w:t>
      </w:r>
      <w:r>
        <w:rPr>
          <w:w w:val="105"/>
        </w:rPr>
        <w:t>calidad,</w:t>
      </w:r>
      <w:r>
        <w:rPr>
          <w:spacing w:val="-4"/>
          <w:w w:val="105"/>
        </w:rPr>
        <w:t xml:space="preserve"> </w:t>
      </w:r>
      <w:r>
        <w:rPr>
          <w:w w:val="105"/>
        </w:rPr>
        <w:t>la</w:t>
      </w:r>
      <w:r>
        <w:rPr>
          <w:spacing w:val="-3"/>
          <w:w w:val="105"/>
        </w:rPr>
        <w:t xml:space="preserve"> </w:t>
      </w:r>
      <w:r>
        <w:rPr>
          <w:w w:val="105"/>
        </w:rPr>
        <w:t>Secretaría de</w:t>
      </w:r>
      <w:r>
        <w:rPr>
          <w:spacing w:val="-11"/>
          <w:w w:val="105"/>
        </w:rPr>
        <w:t xml:space="preserve"> </w:t>
      </w:r>
      <w:r>
        <w:rPr>
          <w:w w:val="105"/>
        </w:rPr>
        <w:t>Bienestar</w:t>
      </w:r>
      <w:r>
        <w:rPr>
          <w:spacing w:val="-13"/>
          <w:w w:val="105"/>
        </w:rPr>
        <w:t xml:space="preserve"> </w:t>
      </w:r>
      <w:r>
        <w:rPr>
          <w:w w:val="105"/>
        </w:rPr>
        <w:t>establece</w:t>
      </w:r>
      <w:r>
        <w:rPr>
          <w:spacing w:val="-13"/>
          <w:w w:val="105"/>
        </w:rPr>
        <w:t xml:space="preserve"> </w:t>
      </w:r>
      <w:r>
        <w:rPr>
          <w:w w:val="105"/>
        </w:rPr>
        <w:t>un</w:t>
      </w:r>
      <w:r>
        <w:rPr>
          <w:spacing w:val="-9"/>
          <w:w w:val="105"/>
        </w:rPr>
        <w:t xml:space="preserve"> </w:t>
      </w:r>
      <w:r>
        <w:rPr>
          <w:w w:val="105"/>
        </w:rPr>
        <w:t>proceso</w:t>
      </w:r>
      <w:r>
        <w:rPr>
          <w:spacing w:val="-13"/>
          <w:w w:val="105"/>
        </w:rPr>
        <w:t xml:space="preserve"> </w:t>
      </w:r>
      <w:r>
        <w:rPr>
          <w:w w:val="105"/>
        </w:rPr>
        <w:t>de</w:t>
      </w:r>
      <w:r>
        <w:rPr>
          <w:spacing w:val="-13"/>
          <w:w w:val="105"/>
        </w:rPr>
        <w:t xml:space="preserve"> </w:t>
      </w:r>
      <w:r>
        <w:rPr>
          <w:w w:val="105"/>
        </w:rPr>
        <w:t>acreditación</w:t>
      </w:r>
      <w:r>
        <w:rPr>
          <w:spacing w:val="-13"/>
          <w:w w:val="105"/>
        </w:rPr>
        <w:t xml:space="preserve"> </w:t>
      </w:r>
      <w:r>
        <w:rPr>
          <w:w w:val="105"/>
        </w:rPr>
        <w:t>para</w:t>
      </w:r>
      <w:r>
        <w:rPr>
          <w:spacing w:val="-13"/>
          <w:w w:val="105"/>
        </w:rPr>
        <w:t xml:space="preserve"> </w:t>
      </w:r>
      <w:r>
        <w:rPr>
          <w:w w:val="105"/>
        </w:rPr>
        <w:t>instituciones</w:t>
      </w:r>
      <w:r>
        <w:rPr>
          <w:spacing w:val="-13"/>
          <w:w w:val="105"/>
        </w:rPr>
        <w:t xml:space="preserve"> </w:t>
      </w:r>
      <w:r>
        <w:rPr>
          <w:w w:val="105"/>
        </w:rPr>
        <w:t>públicas</w:t>
      </w:r>
      <w:r>
        <w:rPr>
          <w:spacing w:val="-14"/>
          <w:w w:val="105"/>
        </w:rPr>
        <w:t xml:space="preserve"> </w:t>
      </w:r>
      <w:r>
        <w:rPr>
          <w:w w:val="105"/>
        </w:rPr>
        <w:t>y</w:t>
      </w:r>
      <w:r>
        <w:rPr>
          <w:spacing w:val="-13"/>
          <w:w w:val="105"/>
        </w:rPr>
        <w:t xml:space="preserve"> </w:t>
      </w:r>
      <w:r>
        <w:rPr>
          <w:w w:val="105"/>
        </w:rPr>
        <w:t>privadas interesadas en participar en el programa. Estas instituciones deben cumplir con los requisitos</w:t>
      </w:r>
      <w:r>
        <w:rPr>
          <w:spacing w:val="32"/>
          <w:w w:val="105"/>
        </w:rPr>
        <w:t xml:space="preserve"> </w:t>
      </w:r>
      <w:r>
        <w:rPr>
          <w:w w:val="105"/>
        </w:rPr>
        <w:t>establecidos</w:t>
      </w:r>
      <w:r>
        <w:rPr>
          <w:spacing w:val="30"/>
          <w:w w:val="105"/>
        </w:rPr>
        <w:t xml:space="preserve"> </w:t>
      </w:r>
      <w:r>
        <w:rPr>
          <w:w w:val="105"/>
        </w:rPr>
        <w:t>en</w:t>
      </w:r>
      <w:r>
        <w:rPr>
          <w:spacing w:val="33"/>
          <w:w w:val="105"/>
        </w:rPr>
        <w:t xml:space="preserve"> </w:t>
      </w:r>
      <w:r>
        <w:rPr>
          <w:w w:val="105"/>
        </w:rPr>
        <w:t>la</w:t>
      </w:r>
      <w:r>
        <w:rPr>
          <w:spacing w:val="34"/>
          <w:w w:val="105"/>
        </w:rPr>
        <w:t xml:space="preserve"> </w:t>
      </w:r>
      <w:r>
        <w:rPr>
          <w:w w:val="105"/>
        </w:rPr>
        <w:t>Ley</w:t>
      </w:r>
      <w:r>
        <w:rPr>
          <w:spacing w:val="32"/>
          <w:w w:val="105"/>
        </w:rPr>
        <w:t xml:space="preserve"> </w:t>
      </w:r>
      <w:r>
        <w:rPr>
          <w:w w:val="105"/>
        </w:rPr>
        <w:t>General</w:t>
      </w:r>
      <w:r>
        <w:rPr>
          <w:spacing w:val="31"/>
          <w:w w:val="105"/>
        </w:rPr>
        <w:t xml:space="preserve"> </w:t>
      </w:r>
      <w:r>
        <w:rPr>
          <w:w w:val="105"/>
        </w:rPr>
        <w:t>de</w:t>
      </w:r>
      <w:r>
        <w:rPr>
          <w:spacing w:val="30"/>
          <w:w w:val="105"/>
        </w:rPr>
        <w:t xml:space="preserve"> </w:t>
      </w:r>
      <w:r>
        <w:rPr>
          <w:w w:val="105"/>
        </w:rPr>
        <w:t>Salud</w:t>
      </w:r>
      <w:r>
        <w:rPr>
          <w:spacing w:val="34"/>
          <w:w w:val="105"/>
        </w:rPr>
        <w:t xml:space="preserve"> </w:t>
      </w:r>
      <w:r>
        <w:rPr>
          <w:w w:val="105"/>
        </w:rPr>
        <w:t>y</w:t>
      </w:r>
      <w:r>
        <w:rPr>
          <w:spacing w:val="32"/>
          <w:w w:val="105"/>
        </w:rPr>
        <w:t xml:space="preserve"> </w:t>
      </w:r>
      <w:r>
        <w:rPr>
          <w:w w:val="105"/>
        </w:rPr>
        <w:t>demás</w:t>
      </w:r>
      <w:r>
        <w:rPr>
          <w:spacing w:val="33"/>
          <w:w w:val="105"/>
        </w:rPr>
        <w:t xml:space="preserve"> </w:t>
      </w:r>
      <w:r>
        <w:rPr>
          <w:w w:val="105"/>
        </w:rPr>
        <w:t>normatividad</w:t>
      </w:r>
      <w:r>
        <w:rPr>
          <w:spacing w:val="33"/>
          <w:w w:val="105"/>
        </w:rPr>
        <w:t xml:space="preserve"> </w:t>
      </w:r>
      <w:r>
        <w:rPr>
          <w:spacing w:val="-2"/>
          <w:w w:val="105"/>
        </w:rPr>
        <w:t>aplicable,</w:t>
      </w:r>
    </w:p>
    <w:p w14:paraId="136FC743" w14:textId="77777777" w:rsidR="00813428" w:rsidRDefault="00813428">
      <w:pPr>
        <w:pStyle w:val="Textoindependiente"/>
        <w:spacing w:line="283" w:lineRule="auto"/>
        <w:jc w:val="both"/>
        <w:sectPr w:rsidR="00813428">
          <w:pgSz w:w="12240" w:h="15840"/>
          <w:pgMar w:top="1340" w:right="1440" w:bottom="1440" w:left="1440" w:header="0" w:footer="1251" w:gutter="0"/>
          <w:cols w:space="720"/>
        </w:sectPr>
      </w:pPr>
    </w:p>
    <w:p w14:paraId="423C0418" w14:textId="77777777" w:rsidR="00813428" w:rsidRDefault="00000000">
      <w:pPr>
        <w:pStyle w:val="Textoindependiente"/>
        <w:spacing w:before="105" w:line="285" w:lineRule="auto"/>
        <w:ind w:left="120" w:right="261"/>
        <w:jc w:val="both"/>
      </w:pPr>
      <w:r>
        <w:rPr>
          <w:w w:val="105"/>
        </w:rPr>
        <w:lastRenderedPageBreak/>
        <w:t>asegurando que cuenten con infraestructura, personal capacitado y certificaciones vigentes para brindar atención especializada a personas con discapacidad.</w:t>
      </w:r>
    </w:p>
    <w:p w14:paraId="1375F3C0" w14:textId="77777777" w:rsidR="00813428" w:rsidRDefault="00813428">
      <w:pPr>
        <w:pStyle w:val="Textoindependiente"/>
        <w:spacing w:before="45"/>
      </w:pPr>
    </w:p>
    <w:p w14:paraId="2F14B6DC" w14:textId="77777777" w:rsidR="00813428" w:rsidRDefault="00000000">
      <w:pPr>
        <w:pStyle w:val="Textoindependiente"/>
        <w:spacing w:line="283" w:lineRule="auto"/>
        <w:ind w:left="120" w:right="253"/>
        <w:jc w:val="both"/>
      </w:pPr>
      <w:r>
        <w:rPr>
          <w:w w:val="105"/>
        </w:rPr>
        <w:t>Los</w:t>
      </w:r>
      <w:r>
        <w:rPr>
          <w:spacing w:val="-9"/>
          <w:w w:val="105"/>
        </w:rPr>
        <w:t xml:space="preserve"> </w:t>
      </w:r>
      <w:r>
        <w:rPr>
          <w:w w:val="105"/>
        </w:rPr>
        <w:t>requisitos</w:t>
      </w:r>
      <w:r>
        <w:rPr>
          <w:spacing w:val="-12"/>
          <w:w w:val="105"/>
        </w:rPr>
        <w:t xml:space="preserve"> </w:t>
      </w:r>
      <w:r>
        <w:rPr>
          <w:w w:val="105"/>
        </w:rPr>
        <w:t>para</w:t>
      </w:r>
      <w:r>
        <w:rPr>
          <w:spacing w:val="-8"/>
          <w:w w:val="105"/>
        </w:rPr>
        <w:t xml:space="preserve"> </w:t>
      </w:r>
      <w:r>
        <w:rPr>
          <w:w w:val="105"/>
        </w:rPr>
        <w:t>la</w:t>
      </w:r>
      <w:r>
        <w:rPr>
          <w:spacing w:val="-8"/>
          <w:w w:val="105"/>
        </w:rPr>
        <w:t xml:space="preserve"> </w:t>
      </w:r>
      <w:r>
        <w:rPr>
          <w:w w:val="105"/>
        </w:rPr>
        <w:t>acreditación</w:t>
      </w:r>
      <w:r>
        <w:rPr>
          <w:spacing w:val="-12"/>
          <w:w w:val="105"/>
        </w:rPr>
        <w:t xml:space="preserve"> </w:t>
      </w:r>
      <w:r>
        <w:rPr>
          <w:w w:val="105"/>
        </w:rPr>
        <w:t>incluyen</w:t>
      </w:r>
      <w:r>
        <w:rPr>
          <w:spacing w:val="-9"/>
          <w:w w:val="105"/>
        </w:rPr>
        <w:t xml:space="preserve"> </w:t>
      </w:r>
      <w:r>
        <w:rPr>
          <w:w w:val="105"/>
        </w:rPr>
        <w:t>la</w:t>
      </w:r>
      <w:r>
        <w:rPr>
          <w:spacing w:val="-8"/>
          <w:w w:val="105"/>
        </w:rPr>
        <w:t xml:space="preserve"> </w:t>
      </w:r>
      <w:r>
        <w:rPr>
          <w:w w:val="105"/>
        </w:rPr>
        <w:t>presentación</w:t>
      </w:r>
      <w:r>
        <w:rPr>
          <w:spacing w:val="-12"/>
          <w:w w:val="105"/>
        </w:rPr>
        <w:t xml:space="preserve"> </w:t>
      </w:r>
      <w:r>
        <w:rPr>
          <w:w w:val="105"/>
        </w:rPr>
        <w:t>de</w:t>
      </w:r>
      <w:r>
        <w:rPr>
          <w:spacing w:val="-12"/>
          <w:w w:val="105"/>
        </w:rPr>
        <w:t xml:space="preserve"> </w:t>
      </w:r>
      <w:r>
        <w:rPr>
          <w:w w:val="105"/>
        </w:rPr>
        <w:t>documentos</w:t>
      </w:r>
      <w:r>
        <w:rPr>
          <w:spacing w:val="-9"/>
          <w:w w:val="105"/>
        </w:rPr>
        <w:t xml:space="preserve"> </w:t>
      </w:r>
      <w:r>
        <w:rPr>
          <w:w w:val="105"/>
        </w:rPr>
        <w:t>como</w:t>
      </w:r>
      <w:r>
        <w:rPr>
          <w:spacing w:val="-12"/>
          <w:w w:val="105"/>
        </w:rPr>
        <w:t xml:space="preserve"> </w:t>
      </w:r>
      <w:r>
        <w:rPr>
          <w:w w:val="105"/>
        </w:rPr>
        <w:t>el</w:t>
      </w:r>
      <w:r>
        <w:rPr>
          <w:spacing w:val="-12"/>
          <w:w w:val="105"/>
        </w:rPr>
        <w:t xml:space="preserve"> </w:t>
      </w:r>
      <w:r>
        <w:rPr>
          <w:w w:val="105"/>
        </w:rPr>
        <w:t>acta constitutiva, el registro</w:t>
      </w:r>
      <w:r>
        <w:rPr>
          <w:spacing w:val="-2"/>
          <w:w w:val="105"/>
        </w:rPr>
        <w:t xml:space="preserve"> </w:t>
      </w:r>
      <w:r>
        <w:rPr>
          <w:w w:val="105"/>
        </w:rPr>
        <w:t>ante</w:t>
      </w:r>
      <w:r>
        <w:rPr>
          <w:spacing w:val="-1"/>
          <w:w w:val="105"/>
        </w:rPr>
        <w:t xml:space="preserve"> </w:t>
      </w:r>
      <w:r>
        <w:rPr>
          <w:w w:val="105"/>
        </w:rPr>
        <w:t>la Secretaría de</w:t>
      </w:r>
      <w:r>
        <w:rPr>
          <w:spacing w:val="-1"/>
          <w:w w:val="105"/>
        </w:rPr>
        <w:t xml:space="preserve"> </w:t>
      </w:r>
      <w:r>
        <w:rPr>
          <w:w w:val="105"/>
        </w:rPr>
        <w:t>Salud, el cumplimiento</w:t>
      </w:r>
      <w:r>
        <w:rPr>
          <w:spacing w:val="-2"/>
          <w:w w:val="105"/>
        </w:rPr>
        <w:t xml:space="preserve"> </w:t>
      </w:r>
      <w:r>
        <w:rPr>
          <w:w w:val="105"/>
        </w:rPr>
        <w:t>de</w:t>
      </w:r>
      <w:r>
        <w:rPr>
          <w:spacing w:val="-1"/>
          <w:w w:val="105"/>
        </w:rPr>
        <w:t xml:space="preserve"> </w:t>
      </w:r>
      <w:r>
        <w:rPr>
          <w:w w:val="105"/>
        </w:rPr>
        <w:t>normas</w:t>
      </w:r>
      <w:r>
        <w:rPr>
          <w:spacing w:val="-1"/>
          <w:w w:val="105"/>
        </w:rPr>
        <w:t xml:space="preserve"> </w:t>
      </w:r>
      <w:r>
        <w:rPr>
          <w:w w:val="105"/>
        </w:rPr>
        <w:t>oficiales e n la atención de personas con discapacidad, así como el dictamen de acreditación vigente en servicios de rehabilitación especializados. En caso de no contar con ciertas certificaciones, las instituciones pueden acreditar su experiencia mediante documentación adicional, incluyendo un plan de protección civil actualizado y la certificación del personal a cargo de la atención.</w:t>
      </w:r>
    </w:p>
    <w:p w14:paraId="48B7F2E8" w14:textId="77777777" w:rsidR="00813428" w:rsidRDefault="00813428">
      <w:pPr>
        <w:pStyle w:val="Textoindependiente"/>
        <w:spacing w:before="55"/>
      </w:pPr>
    </w:p>
    <w:p w14:paraId="53EE9814" w14:textId="77777777" w:rsidR="00813428" w:rsidRDefault="00000000">
      <w:pPr>
        <w:pStyle w:val="Textoindependiente"/>
        <w:spacing w:line="283" w:lineRule="auto"/>
        <w:ind w:left="120" w:right="259"/>
        <w:jc w:val="both"/>
      </w:pPr>
      <w:r>
        <w:rPr>
          <w:w w:val="110"/>
        </w:rPr>
        <w:t>El Programa forma parte de la estrategia integral del Gobierno de México para garantizar el</w:t>
      </w:r>
      <w:r>
        <w:rPr>
          <w:spacing w:val="-1"/>
          <w:w w:val="110"/>
        </w:rPr>
        <w:t xml:space="preserve"> </w:t>
      </w:r>
      <w:r>
        <w:rPr>
          <w:w w:val="110"/>
        </w:rPr>
        <w:t>acceso a</w:t>
      </w:r>
      <w:r>
        <w:rPr>
          <w:spacing w:val="-1"/>
          <w:w w:val="110"/>
        </w:rPr>
        <w:t xml:space="preserve"> </w:t>
      </w:r>
      <w:r>
        <w:rPr>
          <w:w w:val="110"/>
        </w:rPr>
        <w:t>derechos y</w:t>
      </w:r>
      <w:r>
        <w:rPr>
          <w:spacing w:val="-1"/>
          <w:w w:val="110"/>
        </w:rPr>
        <w:t xml:space="preserve"> </w:t>
      </w:r>
      <w:r>
        <w:rPr>
          <w:w w:val="110"/>
        </w:rPr>
        <w:t>promover la inclusión de sectores</w:t>
      </w:r>
      <w:r>
        <w:rPr>
          <w:spacing w:val="-1"/>
          <w:w w:val="110"/>
        </w:rPr>
        <w:t xml:space="preserve"> </w:t>
      </w:r>
      <w:r>
        <w:rPr>
          <w:w w:val="110"/>
        </w:rPr>
        <w:t>históricamente marginados.</w:t>
      </w:r>
      <w:r>
        <w:rPr>
          <w:spacing w:val="-17"/>
          <w:w w:val="110"/>
        </w:rPr>
        <w:t xml:space="preserve"> </w:t>
      </w:r>
      <w:r>
        <w:rPr>
          <w:w w:val="110"/>
        </w:rPr>
        <w:t>A</w:t>
      </w:r>
      <w:r>
        <w:rPr>
          <w:spacing w:val="-17"/>
          <w:w w:val="110"/>
        </w:rPr>
        <w:t xml:space="preserve"> </w:t>
      </w:r>
      <w:r>
        <w:rPr>
          <w:w w:val="110"/>
        </w:rPr>
        <w:t>través</w:t>
      </w:r>
      <w:r>
        <w:rPr>
          <w:spacing w:val="-17"/>
          <w:w w:val="110"/>
        </w:rPr>
        <w:t xml:space="preserve"> </w:t>
      </w:r>
      <w:r>
        <w:rPr>
          <w:w w:val="110"/>
        </w:rPr>
        <w:t>de</w:t>
      </w:r>
      <w:r>
        <w:rPr>
          <w:spacing w:val="-17"/>
          <w:w w:val="110"/>
        </w:rPr>
        <w:t xml:space="preserve"> </w:t>
      </w:r>
      <w:r>
        <w:rPr>
          <w:w w:val="110"/>
        </w:rPr>
        <w:t>este</w:t>
      </w:r>
      <w:r>
        <w:rPr>
          <w:spacing w:val="-17"/>
          <w:w w:val="110"/>
        </w:rPr>
        <w:t xml:space="preserve"> </w:t>
      </w:r>
      <w:r>
        <w:rPr>
          <w:w w:val="110"/>
        </w:rPr>
        <w:t>esquema</w:t>
      </w:r>
      <w:r>
        <w:rPr>
          <w:spacing w:val="-16"/>
          <w:w w:val="110"/>
        </w:rPr>
        <w:t xml:space="preserve"> </w:t>
      </w:r>
      <w:r>
        <w:rPr>
          <w:w w:val="110"/>
        </w:rPr>
        <w:t>de</w:t>
      </w:r>
      <w:r>
        <w:rPr>
          <w:spacing w:val="-17"/>
          <w:w w:val="110"/>
        </w:rPr>
        <w:t xml:space="preserve"> </w:t>
      </w:r>
      <w:r>
        <w:rPr>
          <w:w w:val="110"/>
        </w:rPr>
        <w:t>apoyo,</w:t>
      </w:r>
      <w:r>
        <w:rPr>
          <w:spacing w:val="-17"/>
          <w:w w:val="110"/>
        </w:rPr>
        <w:t xml:space="preserve"> </w:t>
      </w:r>
      <w:r>
        <w:rPr>
          <w:w w:val="110"/>
        </w:rPr>
        <w:t>se</w:t>
      </w:r>
      <w:r>
        <w:rPr>
          <w:spacing w:val="-17"/>
          <w:w w:val="110"/>
        </w:rPr>
        <w:t xml:space="preserve"> </w:t>
      </w:r>
      <w:r>
        <w:rPr>
          <w:w w:val="110"/>
        </w:rPr>
        <w:t>avanza</w:t>
      </w:r>
      <w:r>
        <w:rPr>
          <w:spacing w:val="-17"/>
          <w:w w:val="110"/>
        </w:rPr>
        <w:t xml:space="preserve"> </w:t>
      </w:r>
      <w:r>
        <w:rPr>
          <w:w w:val="110"/>
        </w:rPr>
        <w:t>en</w:t>
      </w:r>
      <w:r>
        <w:rPr>
          <w:spacing w:val="-16"/>
          <w:w w:val="110"/>
        </w:rPr>
        <w:t xml:space="preserve"> </w:t>
      </w:r>
      <w:r>
        <w:rPr>
          <w:w w:val="110"/>
        </w:rPr>
        <w:t>la</w:t>
      </w:r>
      <w:r>
        <w:rPr>
          <w:spacing w:val="-17"/>
          <w:w w:val="110"/>
        </w:rPr>
        <w:t xml:space="preserve"> </w:t>
      </w:r>
      <w:r>
        <w:rPr>
          <w:w w:val="110"/>
        </w:rPr>
        <w:t>construcción</w:t>
      </w:r>
      <w:r>
        <w:rPr>
          <w:spacing w:val="-17"/>
          <w:w w:val="110"/>
        </w:rPr>
        <w:t xml:space="preserve"> </w:t>
      </w:r>
      <w:r>
        <w:rPr>
          <w:w w:val="110"/>
        </w:rPr>
        <w:t>de</w:t>
      </w:r>
      <w:r>
        <w:rPr>
          <w:spacing w:val="-17"/>
          <w:w w:val="110"/>
        </w:rPr>
        <w:t xml:space="preserve"> </w:t>
      </w:r>
      <w:r>
        <w:rPr>
          <w:w w:val="110"/>
        </w:rPr>
        <w:t xml:space="preserve">un </w:t>
      </w:r>
      <w:r>
        <w:t xml:space="preserve">país más justo, en el que todas las niñas, niños y adolescentes con discapacidad cuenten con las herramientas necesarias para mejorar su calidad de vida y alcanzar su máximo </w:t>
      </w:r>
      <w:r>
        <w:rPr>
          <w:spacing w:val="-2"/>
          <w:w w:val="110"/>
        </w:rPr>
        <w:t>desarrollo.</w:t>
      </w:r>
    </w:p>
    <w:p w14:paraId="034D2364" w14:textId="77777777" w:rsidR="00813428" w:rsidRDefault="00813428">
      <w:pPr>
        <w:pStyle w:val="Textoindependiente"/>
      </w:pPr>
    </w:p>
    <w:p w14:paraId="41536AED" w14:textId="77777777" w:rsidR="00813428" w:rsidRDefault="00813428">
      <w:pPr>
        <w:pStyle w:val="Textoindependiente"/>
        <w:spacing w:before="98"/>
      </w:pPr>
    </w:p>
    <w:p w14:paraId="3839D766" w14:textId="77777777" w:rsidR="00813428" w:rsidRDefault="00000000">
      <w:pPr>
        <w:pStyle w:val="Prrafodelista"/>
        <w:numPr>
          <w:ilvl w:val="0"/>
          <w:numId w:val="12"/>
        </w:numPr>
        <w:tabs>
          <w:tab w:val="left" w:pos="504"/>
        </w:tabs>
        <w:spacing w:before="1"/>
        <w:ind w:left="504" w:hanging="242"/>
      </w:pPr>
      <w:bookmarkStart w:id="37" w:name="_bookmark37"/>
      <w:bookmarkEnd w:id="37"/>
      <w:r>
        <w:rPr>
          <w:spacing w:val="-6"/>
        </w:rPr>
        <w:t>SISTEMA</w:t>
      </w:r>
      <w:r>
        <w:rPr>
          <w:spacing w:val="-7"/>
        </w:rPr>
        <w:t xml:space="preserve"> </w:t>
      </w:r>
      <w:r>
        <w:rPr>
          <w:spacing w:val="-6"/>
        </w:rPr>
        <w:t>NACIONAL</w:t>
      </w:r>
      <w:r>
        <w:rPr>
          <w:spacing w:val="-10"/>
        </w:rPr>
        <w:t xml:space="preserve"> </w:t>
      </w:r>
      <w:r>
        <w:rPr>
          <w:spacing w:val="-6"/>
        </w:rPr>
        <w:t>DE</w:t>
      </w:r>
      <w:r>
        <w:rPr>
          <w:spacing w:val="-7"/>
        </w:rPr>
        <w:t xml:space="preserve"> </w:t>
      </w:r>
      <w:r>
        <w:rPr>
          <w:spacing w:val="-6"/>
        </w:rPr>
        <w:t>CUIDADOS</w:t>
      </w:r>
    </w:p>
    <w:p w14:paraId="1E09319C" w14:textId="77777777" w:rsidR="00813428" w:rsidRDefault="00813428">
      <w:pPr>
        <w:pStyle w:val="Textoindependiente"/>
        <w:spacing w:before="86"/>
      </w:pPr>
    </w:p>
    <w:p w14:paraId="61C0E112" w14:textId="77777777" w:rsidR="00813428" w:rsidRDefault="00000000">
      <w:pPr>
        <w:pStyle w:val="Prrafodelista"/>
        <w:numPr>
          <w:ilvl w:val="1"/>
          <w:numId w:val="12"/>
        </w:numPr>
        <w:tabs>
          <w:tab w:val="left" w:pos="826"/>
          <w:tab w:val="left" w:pos="828"/>
        </w:tabs>
        <w:spacing w:line="285" w:lineRule="auto"/>
        <w:ind w:right="260"/>
        <w:jc w:val="both"/>
      </w:pPr>
      <w:bookmarkStart w:id="38" w:name="_bookmark38"/>
      <w:bookmarkEnd w:id="38"/>
      <w:r>
        <w:rPr>
          <w:w w:val="105"/>
        </w:rPr>
        <w:t>Estado actual de la iniciativa legislativa para crear un sistema nacional de cuidados</w:t>
      </w:r>
      <w:r>
        <w:rPr>
          <w:spacing w:val="-11"/>
          <w:w w:val="105"/>
        </w:rPr>
        <w:t xml:space="preserve"> </w:t>
      </w:r>
      <w:r>
        <w:rPr>
          <w:w w:val="105"/>
        </w:rPr>
        <w:t>y</w:t>
      </w:r>
      <w:r>
        <w:rPr>
          <w:spacing w:val="-11"/>
          <w:w w:val="105"/>
        </w:rPr>
        <w:t xml:space="preserve"> </w:t>
      </w:r>
      <w:r>
        <w:rPr>
          <w:w w:val="105"/>
        </w:rPr>
        <w:t>la</w:t>
      </w:r>
      <w:r>
        <w:rPr>
          <w:spacing w:val="-10"/>
          <w:w w:val="105"/>
        </w:rPr>
        <w:t xml:space="preserve"> </w:t>
      </w:r>
      <w:r>
        <w:rPr>
          <w:w w:val="105"/>
        </w:rPr>
        <w:t>manera</w:t>
      </w:r>
      <w:r>
        <w:rPr>
          <w:spacing w:val="-8"/>
          <w:w w:val="105"/>
        </w:rPr>
        <w:t xml:space="preserve"> </w:t>
      </w:r>
      <w:r>
        <w:rPr>
          <w:w w:val="105"/>
        </w:rPr>
        <w:t>en</w:t>
      </w:r>
      <w:r>
        <w:rPr>
          <w:spacing w:val="-8"/>
          <w:w w:val="105"/>
        </w:rPr>
        <w:t xml:space="preserve"> </w:t>
      </w:r>
      <w:r>
        <w:rPr>
          <w:w w:val="105"/>
        </w:rPr>
        <w:t>que</w:t>
      </w:r>
      <w:r>
        <w:rPr>
          <w:spacing w:val="-11"/>
          <w:w w:val="105"/>
        </w:rPr>
        <w:t xml:space="preserve"> </w:t>
      </w:r>
      <w:r>
        <w:rPr>
          <w:w w:val="105"/>
        </w:rPr>
        <w:t>el</w:t>
      </w:r>
      <w:r>
        <w:rPr>
          <w:spacing w:val="-8"/>
          <w:w w:val="105"/>
        </w:rPr>
        <w:t xml:space="preserve"> </w:t>
      </w:r>
      <w:r>
        <w:rPr>
          <w:w w:val="105"/>
        </w:rPr>
        <w:t>sistema</w:t>
      </w:r>
      <w:r>
        <w:rPr>
          <w:spacing w:val="-10"/>
          <w:w w:val="105"/>
        </w:rPr>
        <w:t xml:space="preserve"> </w:t>
      </w:r>
      <w:r>
        <w:rPr>
          <w:w w:val="105"/>
        </w:rPr>
        <w:t>considera</w:t>
      </w:r>
      <w:r>
        <w:rPr>
          <w:spacing w:val="-8"/>
          <w:w w:val="105"/>
        </w:rPr>
        <w:t xml:space="preserve"> </w:t>
      </w:r>
      <w:r>
        <w:rPr>
          <w:w w:val="105"/>
        </w:rPr>
        <w:t>y</w:t>
      </w:r>
      <w:r>
        <w:rPr>
          <w:spacing w:val="-11"/>
          <w:w w:val="105"/>
        </w:rPr>
        <w:t xml:space="preserve"> </w:t>
      </w:r>
      <w:r>
        <w:rPr>
          <w:w w:val="105"/>
        </w:rPr>
        <w:t>transversaliza</w:t>
      </w:r>
      <w:r>
        <w:rPr>
          <w:spacing w:val="-8"/>
          <w:w w:val="105"/>
        </w:rPr>
        <w:t xml:space="preserve"> </w:t>
      </w:r>
      <w:r>
        <w:rPr>
          <w:w w:val="105"/>
        </w:rPr>
        <w:t>la</w:t>
      </w:r>
      <w:r>
        <w:rPr>
          <w:spacing w:val="-8"/>
          <w:w w:val="105"/>
        </w:rPr>
        <w:t xml:space="preserve"> </w:t>
      </w:r>
      <w:r>
        <w:rPr>
          <w:w w:val="105"/>
        </w:rPr>
        <w:t>situación</w:t>
      </w:r>
      <w:r>
        <w:rPr>
          <w:spacing w:val="-13"/>
          <w:w w:val="105"/>
        </w:rPr>
        <w:t xml:space="preserve"> </w:t>
      </w:r>
      <w:r>
        <w:rPr>
          <w:w w:val="105"/>
        </w:rPr>
        <w:t>de las</w:t>
      </w:r>
      <w:r>
        <w:rPr>
          <w:spacing w:val="-4"/>
          <w:w w:val="105"/>
        </w:rPr>
        <w:t xml:space="preserve"> </w:t>
      </w:r>
      <w:r>
        <w:rPr>
          <w:w w:val="105"/>
        </w:rPr>
        <w:t>personas</w:t>
      </w:r>
      <w:r>
        <w:rPr>
          <w:spacing w:val="-4"/>
          <w:w w:val="105"/>
        </w:rPr>
        <w:t xml:space="preserve"> </w:t>
      </w:r>
      <w:r>
        <w:rPr>
          <w:w w:val="105"/>
        </w:rPr>
        <w:t>con</w:t>
      </w:r>
      <w:r>
        <w:rPr>
          <w:spacing w:val="-4"/>
          <w:w w:val="105"/>
        </w:rPr>
        <w:t xml:space="preserve"> </w:t>
      </w:r>
      <w:r>
        <w:rPr>
          <w:w w:val="105"/>
        </w:rPr>
        <w:t>discapacidad</w:t>
      </w:r>
      <w:r>
        <w:rPr>
          <w:spacing w:val="-3"/>
          <w:w w:val="105"/>
        </w:rPr>
        <w:t xml:space="preserve"> </w:t>
      </w:r>
      <w:r>
        <w:rPr>
          <w:w w:val="105"/>
        </w:rPr>
        <w:t>y</w:t>
      </w:r>
      <w:r>
        <w:rPr>
          <w:spacing w:val="-4"/>
          <w:w w:val="105"/>
        </w:rPr>
        <w:t xml:space="preserve"> </w:t>
      </w:r>
      <w:r>
        <w:rPr>
          <w:w w:val="105"/>
        </w:rPr>
        <w:t>los</w:t>
      </w:r>
      <w:r>
        <w:rPr>
          <w:spacing w:val="-4"/>
          <w:w w:val="105"/>
        </w:rPr>
        <w:t xml:space="preserve"> </w:t>
      </w:r>
      <w:r>
        <w:rPr>
          <w:w w:val="105"/>
        </w:rPr>
        <w:t>sistemas</w:t>
      </w:r>
      <w:r>
        <w:rPr>
          <w:spacing w:val="-4"/>
          <w:w w:val="105"/>
        </w:rPr>
        <w:t xml:space="preserve"> </w:t>
      </w:r>
      <w:r>
        <w:rPr>
          <w:w w:val="105"/>
        </w:rPr>
        <w:t>de</w:t>
      </w:r>
      <w:r>
        <w:rPr>
          <w:spacing w:val="-4"/>
          <w:w w:val="105"/>
        </w:rPr>
        <w:t xml:space="preserve"> </w:t>
      </w:r>
      <w:r>
        <w:rPr>
          <w:w w:val="105"/>
        </w:rPr>
        <w:t>apoyos</w:t>
      </w:r>
      <w:r>
        <w:rPr>
          <w:spacing w:val="-5"/>
          <w:w w:val="105"/>
        </w:rPr>
        <w:t xml:space="preserve"> </w:t>
      </w:r>
      <w:r>
        <w:rPr>
          <w:w w:val="105"/>
        </w:rPr>
        <w:t>requeridos</w:t>
      </w:r>
      <w:r>
        <w:rPr>
          <w:spacing w:val="-8"/>
          <w:w w:val="105"/>
        </w:rPr>
        <w:t xml:space="preserve"> </w:t>
      </w:r>
      <w:r>
        <w:rPr>
          <w:w w:val="105"/>
        </w:rPr>
        <w:t>para</w:t>
      </w:r>
      <w:r>
        <w:rPr>
          <w:spacing w:val="-4"/>
          <w:w w:val="105"/>
        </w:rPr>
        <w:t xml:space="preserve"> </w:t>
      </w:r>
      <w:r>
        <w:rPr>
          <w:w w:val="105"/>
        </w:rPr>
        <w:t>vivir</w:t>
      </w:r>
      <w:r>
        <w:rPr>
          <w:spacing w:val="-4"/>
          <w:w w:val="105"/>
        </w:rPr>
        <w:t xml:space="preserve"> </w:t>
      </w:r>
      <w:r>
        <w:rPr>
          <w:w w:val="105"/>
        </w:rPr>
        <w:t>de manera independiente e incluida en la comunidad.</w:t>
      </w:r>
    </w:p>
    <w:p w14:paraId="3F87609B" w14:textId="77777777" w:rsidR="00813428" w:rsidRDefault="00813428">
      <w:pPr>
        <w:pStyle w:val="Textoindependiente"/>
        <w:spacing w:before="44"/>
      </w:pPr>
    </w:p>
    <w:p w14:paraId="4791F7D2" w14:textId="77777777" w:rsidR="00813428" w:rsidRDefault="00000000">
      <w:pPr>
        <w:pStyle w:val="Textoindependiente"/>
        <w:spacing w:line="283" w:lineRule="auto"/>
        <w:ind w:left="262" w:right="255"/>
        <w:jc w:val="both"/>
      </w:pPr>
      <w:r>
        <w:rPr>
          <w:w w:val="105"/>
        </w:rPr>
        <w:t>El</w:t>
      </w:r>
      <w:r>
        <w:rPr>
          <w:spacing w:val="-2"/>
          <w:w w:val="105"/>
        </w:rPr>
        <w:t xml:space="preserve"> </w:t>
      </w:r>
      <w:r>
        <w:rPr>
          <w:w w:val="105"/>
        </w:rPr>
        <w:t>Sistema</w:t>
      </w:r>
      <w:r>
        <w:rPr>
          <w:spacing w:val="-2"/>
          <w:w w:val="105"/>
        </w:rPr>
        <w:t xml:space="preserve"> </w:t>
      </w:r>
      <w:r>
        <w:rPr>
          <w:w w:val="105"/>
        </w:rPr>
        <w:t>Nacional</w:t>
      </w:r>
      <w:r>
        <w:rPr>
          <w:spacing w:val="-2"/>
          <w:w w:val="105"/>
        </w:rPr>
        <w:t xml:space="preserve"> </w:t>
      </w:r>
      <w:r>
        <w:rPr>
          <w:w w:val="105"/>
        </w:rPr>
        <w:t>de</w:t>
      </w:r>
      <w:r>
        <w:rPr>
          <w:spacing w:val="-2"/>
          <w:w w:val="105"/>
        </w:rPr>
        <w:t xml:space="preserve"> </w:t>
      </w:r>
      <w:r>
        <w:rPr>
          <w:w w:val="105"/>
        </w:rPr>
        <w:t>Cuidados</w:t>
      </w:r>
      <w:r>
        <w:rPr>
          <w:spacing w:val="-3"/>
          <w:w w:val="105"/>
        </w:rPr>
        <w:t xml:space="preserve"> </w:t>
      </w:r>
      <w:r>
        <w:rPr>
          <w:w w:val="105"/>
        </w:rPr>
        <w:t>se</w:t>
      </w:r>
      <w:r>
        <w:rPr>
          <w:spacing w:val="-5"/>
          <w:w w:val="105"/>
        </w:rPr>
        <w:t xml:space="preserve"> </w:t>
      </w:r>
      <w:r>
        <w:rPr>
          <w:w w:val="105"/>
        </w:rPr>
        <w:t>posiciona</w:t>
      </w:r>
      <w:r>
        <w:rPr>
          <w:spacing w:val="-4"/>
          <w:w w:val="105"/>
        </w:rPr>
        <w:t xml:space="preserve"> </w:t>
      </w:r>
      <w:r>
        <w:rPr>
          <w:w w:val="105"/>
        </w:rPr>
        <w:t>como</w:t>
      </w:r>
      <w:r>
        <w:rPr>
          <w:spacing w:val="-1"/>
          <w:w w:val="105"/>
        </w:rPr>
        <w:t xml:space="preserve"> </w:t>
      </w:r>
      <w:r>
        <w:rPr>
          <w:w w:val="105"/>
        </w:rPr>
        <w:t>un</w:t>
      </w:r>
      <w:r>
        <w:rPr>
          <w:spacing w:val="-2"/>
          <w:w w:val="105"/>
        </w:rPr>
        <w:t xml:space="preserve"> </w:t>
      </w:r>
      <w:r>
        <w:rPr>
          <w:w w:val="105"/>
        </w:rPr>
        <w:t>eje</w:t>
      </w:r>
      <w:r>
        <w:rPr>
          <w:spacing w:val="-5"/>
          <w:w w:val="105"/>
        </w:rPr>
        <w:t xml:space="preserve"> </w:t>
      </w:r>
      <w:r>
        <w:rPr>
          <w:w w:val="105"/>
        </w:rPr>
        <w:t>articulador</w:t>
      </w:r>
      <w:r>
        <w:rPr>
          <w:spacing w:val="-2"/>
          <w:w w:val="105"/>
        </w:rPr>
        <w:t xml:space="preserve"> </w:t>
      </w:r>
      <w:r>
        <w:rPr>
          <w:w w:val="105"/>
        </w:rPr>
        <w:t>de</w:t>
      </w:r>
      <w:r>
        <w:rPr>
          <w:spacing w:val="-2"/>
          <w:w w:val="105"/>
        </w:rPr>
        <w:t xml:space="preserve"> </w:t>
      </w:r>
      <w:r>
        <w:rPr>
          <w:w w:val="105"/>
        </w:rPr>
        <w:t>las</w:t>
      </w:r>
      <w:r>
        <w:rPr>
          <w:spacing w:val="-3"/>
          <w:w w:val="105"/>
        </w:rPr>
        <w:t xml:space="preserve"> </w:t>
      </w:r>
      <w:r>
        <w:rPr>
          <w:w w:val="105"/>
        </w:rPr>
        <w:t>políticas públicas</w:t>
      </w:r>
      <w:r>
        <w:rPr>
          <w:spacing w:val="-3"/>
          <w:w w:val="105"/>
        </w:rPr>
        <w:t xml:space="preserve"> </w:t>
      </w:r>
      <w:r>
        <w:rPr>
          <w:w w:val="105"/>
        </w:rPr>
        <w:t>orientadas</w:t>
      </w:r>
      <w:r>
        <w:rPr>
          <w:spacing w:val="-6"/>
          <w:w w:val="105"/>
        </w:rPr>
        <w:t xml:space="preserve"> </w:t>
      </w:r>
      <w:r>
        <w:rPr>
          <w:w w:val="105"/>
        </w:rPr>
        <w:t>a</w:t>
      </w:r>
      <w:r>
        <w:rPr>
          <w:spacing w:val="-2"/>
          <w:w w:val="105"/>
        </w:rPr>
        <w:t xml:space="preserve"> </w:t>
      </w:r>
      <w:r>
        <w:rPr>
          <w:w w:val="105"/>
        </w:rPr>
        <w:t>garantizar</w:t>
      </w:r>
      <w:r>
        <w:rPr>
          <w:spacing w:val="-2"/>
          <w:w w:val="105"/>
        </w:rPr>
        <w:t xml:space="preserve"> </w:t>
      </w:r>
      <w:r>
        <w:rPr>
          <w:w w:val="105"/>
        </w:rPr>
        <w:t>el</w:t>
      </w:r>
      <w:r>
        <w:rPr>
          <w:spacing w:val="-2"/>
          <w:w w:val="105"/>
        </w:rPr>
        <w:t xml:space="preserve"> </w:t>
      </w:r>
      <w:r>
        <w:rPr>
          <w:w w:val="105"/>
        </w:rPr>
        <w:t>ejercicio</w:t>
      </w:r>
      <w:r>
        <w:rPr>
          <w:spacing w:val="-4"/>
          <w:w w:val="105"/>
        </w:rPr>
        <w:t xml:space="preserve"> </w:t>
      </w:r>
      <w:r>
        <w:rPr>
          <w:w w:val="105"/>
        </w:rPr>
        <w:t>pleno</w:t>
      </w:r>
      <w:r>
        <w:rPr>
          <w:spacing w:val="-2"/>
          <w:w w:val="105"/>
        </w:rPr>
        <w:t xml:space="preserve"> </w:t>
      </w:r>
      <w:r>
        <w:rPr>
          <w:w w:val="105"/>
        </w:rPr>
        <w:t>de</w:t>
      </w:r>
      <w:r>
        <w:rPr>
          <w:spacing w:val="-2"/>
          <w:w w:val="105"/>
        </w:rPr>
        <w:t xml:space="preserve"> </w:t>
      </w:r>
      <w:r>
        <w:rPr>
          <w:w w:val="105"/>
        </w:rPr>
        <w:t>los</w:t>
      </w:r>
      <w:r>
        <w:rPr>
          <w:spacing w:val="-3"/>
          <w:w w:val="105"/>
        </w:rPr>
        <w:t xml:space="preserve"> </w:t>
      </w:r>
      <w:r>
        <w:rPr>
          <w:w w:val="105"/>
        </w:rPr>
        <w:t>derechos</w:t>
      </w:r>
      <w:r>
        <w:rPr>
          <w:spacing w:val="-3"/>
          <w:w w:val="105"/>
        </w:rPr>
        <w:t xml:space="preserve"> </w:t>
      </w:r>
      <w:r>
        <w:rPr>
          <w:w w:val="105"/>
        </w:rPr>
        <w:t>humanos,</w:t>
      </w:r>
      <w:r>
        <w:rPr>
          <w:spacing w:val="-4"/>
          <w:w w:val="105"/>
        </w:rPr>
        <w:t xml:space="preserve"> </w:t>
      </w:r>
      <w:r>
        <w:rPr>
          <w:w w:val="105"/>
        </w:rPr>
        <w:t>así</w:t>
      </w:r>
      <w:r>
        <w:rPr>
          <w:spacing w:val="-2"/>
          <w:w w:val="105"/>
        </w:rPr>
        <w:t xml:space="preserve"> </w:t>
      </w:r>
      <w:r>
        <w:rPr>
          <w:w w:val="105"/>
        </w:rPr>
        <w:t>como la inclusión y no discriminación de todas las</w:t>
      </w:r>
      <w:r>
        <w:rPr>
          <w:spacing w:val="-2"/>
          <w:w w:val="105"/>
        </w:rPr>
        <w:t xml:space="preserve"> </w:t>
      </w:r>
      <w:r>
        <w:rPr>
          <w:w w:val="105"/>
        </w:rPr>
        <w:t>personas, en especial de las niñas, niños y adolescentes con discapacidad.</w:t>
      </w:r>
    </w:p>
    <w:p w14:paraId="45DD0124" w14:textId="77777777" w:rsidR="00813428" w:rsidRDefault="00813428">
      <w:pPr>
        <w:pStyle w:val="Textoindependiente"/>
        <w:spacing w:before="50"/>
      </w:pPr>
    </w:p>
    <w:p w14:paraId="4A81915A" w14:textId="77777777" w:rsidR="00813428" w:rsidRDefault="00000000">
      <w:pPr>
        <w:pStyle w:val="Textoindependiente"/>
        <w:spacing w:line="283" w:lineRule="auto"/>
        <w:ind w:left="262" w:right="255"/>
        <w:jc w:val="both"/>
      </w:pPr>
      <w:r>
        <w:rPr>
          <w:w w:val="105"/>
        </w:rPr>
        <w:t>En este contexto, es relevante destacar que, según el Boletín No. 5363 de la Cámara de Diputados, el 18 de noviembre de 2020 se aprobó, en lo general y en lo particular, el dictamen que reforma y adiciona los artículos 4º y 73 de la Constitución Política de los</w:t>
      </w:r>
      <w:r>
        <w:rPr>
          <w:spacing w:val="-15"/>
          <w:w w:val="105"/>
        </w:rPr>
        <w:t xml:space="preserve"> </w:t>
      </w:r>
      <w:r>
        <w:rPr>
          <w:w w:val="105"/>
        </w:rPr>
        <w:t>Estados</w:t>
      </w:r>
      <w:r>
        <w:rPr>
          <w:spacing w:val="-16"/>
          <w:w w:val="105"/>
        </w:rPr>
        <w:t xml:space="preserve"> </w:t>
      </w:r>
      <w:r>
        <w:rPr>
          <w:w w:val="105"/>
        </w:rPr>
        <w:t>Unidos</w:t>
      </w:r>
      <w:r>
        <w:rPr>
          <w:spacing w:val="-14"/>
          <w:w w:val="105"/>
        </w:rPr>
        <w:t xml:space="preserve"> </w:t>
      </w:r>
      <w:r>
        <w:rPr>
          <w:w w:val="105"/>
        </w:rPr>
        <w:t>Mexicanos</w:t>
      </w:r>
      <w:r>
        <w:rPr>
          <w:spacing w:val="-17"/>
          <w:w w:val="105"/>
        </w:rPr>
        <w:t xml:space="preserve"> </w:t>
      </w:r>
      <w:r>
        <w:rPr>
          <w:w w:val="105"/>
        </w:rPr>
        <w:t>en</w:t>
      </w:r>
      <w:r>
        <w:rPr>
          <w:spacing w:val="-16"/>
          <w:w w:val="105"/>
        </w:rPr>
        <w:t xml:space="preserve"> </w:t>
      </w:r>
      <w:r>
        <w:rPr>
          <w:w w:val="105"/>
        </w:rPr>
        <w:t>materia</w:t>
      </w:r>
      <w:r>
        <w:rPr>
          <w:spacing w:val="-16"/>
          <w:w w:val="105"/>
        </w:rPr>
        <w:t xml:space="preserve"> </w:t>
      </w:r>
      <w:r>
        <w:rPr>
          <w:w w:val="105"/>
        </w:rPr>
        <w:t>de</w:t>
      </w:r>
      <w:r>
        <w:rPr>
          <w:spacing w:val="-14"/>
          <w:w w:val="105"/>
        </w:rPr>
        <w:t xml:space="preserve"> </w:t>
      </w:r>
      <w:r>
        <w:rPr>
          <w:w w:val="105"/>
        </w:rPr>
        <w:t>cuidados.</w:t>
      </w:r>
      <w:r>
        <w:rPr>
          <w:spacing w:val="-16"/>
          <w:w w:val="105"/>
        </w:rPr>
        <w:t xml:space="preserve"> </w:t>
      </w:r>
      <w:r>
        <w:rPr>
          <w:w w:val="105"/>
        </w:rPr>
        <w:t>El</w:t>
      </w:r>
      <w:r>
        <w:rPr>
          <w:spacing w:val="-16"/>
          <w:w w:val="105"/>
        </w:rPr>
        <w:t xml:space="preserve"> </w:t>
      </w:r>
      <w:r>
        <w:rPr>
          <w:w w:val="105"/>
        </w:rPr>
        <w:t>dictamen,</w:t>
      </w:r>
      <w:r>
        <w:rPr>
          <w:spacing w:val="-15"/>
          <w:w w:val="105"/>
        </w:rPr>
        <w:t xml:space="preserve"> </w:t>
      </w:r>
      <w:r>
        <w:rPr>
          <w:w w:val="105"/>
        </w:rPr>
        <w:t>enviado</w:t>
      </w:r>
      <w:r>
        <w:rPr>
          <w:spacing w:val="-17"/>
          <w:w w:val="105"/>
        </w:rPr>
        <w:t xml:space="preserve"> </w:t>
      </w:r>
      <w:r>
        <w:rPr>
          <w:w w:val="105"/>
        </w:rPr>
        <w:t>al</w:t>
      </w:r>
      <w:r>
        <w:rPr>
          <w:spacing w:val="-16"/>
          <w:w w:val="105"/>
        </w:rPr>
        <w:t xml:space="preserve"> </w:t>
      </w:r>
      <w:r>
        <w:rPr>
          <w:w w:val="105"/>
        </w:rPr>
        <w:t xml:space="preserve">Senado para su análisis constitucional, establece </w:t>
      </w:r>
      <w:proofErr w:type="gramStart"/>
      <w:r>
        <w:rPr>
          <w:w w:val="105"/>
        </w:rPr>
        <w:t>que</w:t>
      </w:r>
      <w:proofErr w:type="gramEnd"/>
      <w:r>
        <w:rPr>
          <w:w w:val="105"/>
        </w:rPr>
        <w:t xml:space="preserve"> para garantizar el derecho al cuidado digno, se</w:t>
      </w:r>
      <w:r>
        <w:rPr>
          <w:spacing w:val="-2"/>
          <w:w w:val="105"/>
        </w:rPr>
        <w:t xml:space="preserve"> </w:t>
      </w:r>
      <w:r>
        <w:rPr>
          <w:w w:val="105"/>
        </w:rPr>
        <w:t>implementará el</w:t>
      </w:r>
      <w:r>
        <w:rPr>
          <w:spacing w:val="-1"/>
          <w:w w:val="105"/>
        </w:rPr>
        <w:t xml:space="preserve"> </w:t>
      </w:r>
      <w:r>
        <w:rPr>
          <w:w w:val="105"/>
        </w:rPr>
        <w:t>Sistema</w:t>
      </w:r>
      <w:r>
        <w:rPr>
          <w:spacing w:val="-1"/>
          <w:w w:val="105"/>
        </w:rPr>
        <w:t xml:space="preserve"> </w:t>
      </w:r>
      <w:r>
        <w:rPr>
          <w:w w:val="105"/>
        </w:rPr>
        <w:t>Nacional de Cuidados con</w:t>
      </w:r>
      <w:r>
        <w:rPr>
          <w:spacing w:val="-1"/>
          <w:w w:val="105"/>
        </w:rPr>
        <w:t xml:space="preserve"> </w:t>
      </w:r>
      <w:r>
        <w:rPr>
          <w:w w:val="105"/>
        </w:rPr>
        <w:t>un</w:t>
      </w:r>
      <w:r>
        <w:rPr>
          <w:spacing w:val="-1"/>
          <w:w w:val="105"/>
        </w:rPr>
        <w:t xml:space="preserve"> </w:t>
      </w:r>
      <w:r>
        <w:rPr>
          <w:w w:val="105"/>
        </w:rPr>
        <w:t>enfoque</w:t>
      </w:r>
      <w:r>
        <w:rPr>
          <w:spacing w:val="-1"/>
          <w:w w:val="105"/>
        </w:rPr>
        <w:t xml:space="preserve"> </w:t>
      </w:r>
      <w:r>
        <w:rPr>
          <w:w w:val="105"/>
        </w:rPr>
        <w:t>integral</w:t>
      </w:r>
      <w:r>
        <w:rPr>
          <w:spacing w:val="-1"/>
          <w:w w:val="105"/>
        </w:rPr>
        <w:t xml:space="preserve"> </w:t>
      </w:r>
      <w:r>
        <w:rPr>
          <w:w w:val="105"/>
        </w:rPr>
        <w:t>que contemple dimensiones económicas, sociales, políticas, culturales y biopsicosociales. Dicho sistema se desarrollará mediante políticas y servicios públicos basados en el diseño universal, ajustes razonables, accesibilidad, pertinencia, suficiencia y calidad.</w:t>
      </w:r>
    </w:p>
    <w:p w14:paraId="67B20A47" w14:textId="77777777" w:rsidR="00813428" w:rsidRDefault="00813428">
      <w:pPr>
        <w:pStyle w:val="Textoindependiente"/>
        <w:spacing w:line="283" w:lineRule="auto"/>
        <w:jc w:val="both"/>
        <w:sectPr w:rsidR="00813428">
          <w:pgSz w:w="12240" w:h="15840"/>
          <w:pgMar w:top="1340" w:right="1440" w:bottom="1440" w:left="1440" w:header="0" w:footer="1251" w:gutter="0"/>
          <w:cols w:space="720"/>
        </w:sectPr>
      </w:pPr>
    </w:p>
    <w:p w14:paraId="344124CE" w14:textId="77777777" w:rsidR="00813428" w:rsidRDefault="00000000">
      <w:pPr>
        <w:pStyle w:val="Textoindependiente"/>
        <w:spacing w:before="105" w:line="285" w:lineRule="auto"/>
        <w:ind w:left="262" w:right="262"/>
        <w:jc w:val="both"/>
      </w:pPr>
      <w:r>
        <w:rPr>
          <w:w w:val="105"/>
        </w:rPr>
        <w:lastRenderedPageBreak/>
        <w:t>Este sistema dará prioridad a las personas que requieren cuidados por razones de enfermedad</w:t>
      </w:r>
      <w:r>
        <w:rPr>
          <w:spacing w:val="-17"/>
          <w:w w:val="105"/>
        </w:rPr>
        <w:t xml:space="preserve"> </w:t>
      </w:r>
      <w:r>
        <w:rPr>
          <w:w w:val="105"/>
        </w:rPr>
        <w:t>o</w:t>
      </w:r>
      <w:r>
        <w:rPr>
          <w:spacing w:val="-16"/>
          <w:w w:val="105"/>
        </w:rPr>
        <w:t xml:space="preserve"> </w:t>
      </w:r>
      <w:r>
        <w:rPr>
          <w:w w:val="105"/>
        </w:rPr>
        <w:t>discapacidad,</w:t>
      </w:r>
      <w:r>
        <w:rPr>
          <w:spacing w:val="-16"/>
          <w:w w:val="105"/>
        </w:rPr>
        <w:t xml:space="preserve"> </w:t>
      </w:r>
      <w:r>
        <w:rPr>
          <w:w w:val="105"/>
        </w:rPr>
        <w:t>así</w:t>
      </w:r>
      <w:r>
        <w:rPr>
          <w:spacing w:val="-16"/>
          <w:w w:val="105"/>
        </w:rPr>
        <w:t xml:space="preserve"> </w:t>
      </w:r>
      <w:r>
        <w:rPr>
          <w:w w:val="105"/>
        </w:rPr>
        <w:t>como</w:t>
      </w:r>
      <w:r>
        <w:rPr>
          <w:spacing w:val="-16"/>
          <w:w w:val="105"/>
        </w:rPr>
        <w:t xml:space="preserve"> </w:t>
      </w:r>
      <w:r>
        <w:rPr>
          <w:w w:val="105"/>
        </w:rPr>
        <w:t>a</w:t>
      </w:r>
      <w:r>
        <w:rPr>
          <w:spacing w:val="-16"/>
          <w:w w:val="105"/>
        </w:rPr>
        <w:t xml:space="preserve"> </w:t>
      </w:r>
      <w:r>
        <w:rPr>
          <w:w w:val="105"/>
        </w:rPr>
        <w:t>niñas,</w:t>
      </w:r>
      <w:r>
        <w:rPr>
          <w:spacing w:val="-16"/>
          <w:w w:val="105"/>
        </w:rPr>
        <w:t xml:space="preserve"> </w:t>
      </w:r>
      <w:r>
        <w:rPr>
          <w:w w:val="105"/>
        </w:rPr>
        <w:t>niños,</w:t>
      </w:r>
      <w:r>
        <w:rPr>
          <w:spacing w:val="-16"/>
          <w:w w:val="105"/>
        </w:rPr>
        <w:t xml:space="preserve"> </w:t>
      </w:r>
      <w:r>
        <w:rPr>
          <w:w w:val="105"/>
        </w:rPr>
        <w:t>adolescentes,</w:t>
      </w:r>
      <w:r>
        <w:rPr>
          <w:spacing w:val="-16"/>
          <w:w w:val="105"/>
        </w:rPr>
        <w:t xml:space="preserve"> </w:t>
      </w:r>
      <w:r>
        <w:rPr>
          <w:w w:val="105"/>
        </w:rPr>
        <w:t>personas</w:t>
      </w:r>
      <w:r>
        <w:rPr>
          <w:spacing w:val="-16"/>
          <w:w w:val="105"/>
        </w:rPr>
        <w:t xml:space="preserve"> </w:t>
      </w:r>
      <w:r>
        <w:rPr>
          <w:w w:val="105"/>
        </w:rPr>
        <w:t>mayores, quienes viven en condiciones de pobreza extrema y aquellas que realizan labores de cuidado sin recibir remuneración.</w:t>
      </w:r>
    </w:p>
    <w:p w14:paraId="422DB29A" w14:textId="77777777" w:rsidR="00813428" w:rsidRDefault="00813428">
      <w:pPr>
        <w:pStyle w:val="Textoindependiente"/>
        <w:spacing w:before="43"/>
      </w:pPr>
    </w:p>
    <w:p w14:paraId="6E298786" w14:textId="77777777" w:rsidR="00813428" w:rsidRDefault="00000000">
      <w:pPr>
        <w:pStyle w:val="Textoindependiente"/>
        <w:spacing w:line="283" w:lineRule="auto"/>
        <w:ind w:left="262" w:right="259"/>
        <w:jc w:val="both"/>
      </w:pPr>
      <w:r>
        <w:rPr>
          <w:w w:val="110"/>
        </w:rPr>
        <w:t xml:space="preserve">Como parte de su primera etapa, el Sistema Nacional de Cuidados iniciará con la </w:t>
      </w:r>
      <w:r>
        <w:t>implementación de Centros de Bienestar Infantil en Ciudad Juárez, Chihuahua. Estos centros</w:t>
      </w:r>
      <w:r>
        <w:rPr>
          <w:spacing w:val="39"/>
        </w:rPr>
        <w:t xml:space="preserve"> </w:t>
      </w:r>
      <w:r>
        <w:t>estarán</w:t>
      </w:r>
      <w:r>
        <w:rPr>
          <w:spacing w:val="39"/>
        </w:rPr>
        <w:t xml:space="preserve"> </w:t>
      </w:r>
      <w:r>
        <w:t>dirigidos</w:t>
      </w:r>
      <w:r>
        <w:rPr>
          <w:spacing w:val="40"/>
        </w:rPr>
        <w:t xml:space="preserve"> </w:t>
      </w:r>
      <w:r>
        <w:t>a</w:t>
      </w:r>
      <w:r>
        <w:rPr>
          <w:spacing w:val="40"/>
        </w:rPr>
        <w:t xml:space="preserve"> </w:t>
      </w:r>
      <w:r>
        <w:t>mujeres</w:t>
      </w:r>
      <w:r>
        <w:rPr>
          <w:spacing w:val="39"/>
        </w:rPr>
        <w:t xml:space="preserve"> </w:t>
      </w:r>
      <w:r>
        <w:t>en</w:t>
      </w:r>
      <w:r>
        <w:rPr>
          <w:spacing w:val="40"/>
        </w:rPr>
        <w:t xml:space="preserve"> </w:t>
      </w:r>
      <w:r>
        <w:t>situación</w:t>
      </w:r>
      <w:r>
        <w:rPr>
          <w:spacing w:val="39"/>
        </w:rPr>
        <w:t xml:space="preserve"> </w:t>
      </w:r>
      <w:r>
        <w:t>de</w:t>
      </w:r>
      <w:r>
        <w:rPr>
          <w:spacing w:val="39"/>
        </w:rPr>
        <w:t xml:space="preserve"> </w:t>
      </w:r>
      <w:r>
        <w:t>pobreza,</w:t>
      </w:r>
      <w:r>
        <w:rPr>
          <w:spacing w:val="40"/>
        </w:rPr>
        <w:t xml:space="preserve"> </w:t>
      </w:r>
      <w:r>
        <w:t>así</w:t>
      </w:r>
      <w:r>
        <w:rPr>
          <w:spacing w:val="40"/>
        </w:rPr>
        <w:t xml:space="preserve"> </w:t>
      </w:r>
      <w:r>
        <w:t>como</w:t>
      </w:r>
      <w:r>
        <w:rPr>
          <w:spacing w:val="40"/>
        </w:rPr>
        <w:t xml:space="preserve"> </w:t>
      </w:r>
      <w:r>
        <w:t>a</w:t>
      </w:r>
      <w:r>
        <w:rPr>
          <w:spacing w:val="40"/>
        </w:rPr>
        <w:t xml:space="preserve"> </w:t>
      </w:r>
      <w:r>
        <w:t xml:space="preserve">trabajadoras </w:t>
      </w:r>
      <w:r>
        <w:rPr>
          <w:w w:val="110"/>
        </w:rPr>
        <w:t>de</w:t>
      </w:r>
      <w:r>
        <w:rPr>
          <w:spacing w:val="-11"/>
          <w:w w:val="110"/>
        </w:rPr>
        <w:t xml:space="preserve"> </w:t>
      </w:r>
      <w:r>
        <w:rPr>
          <w:w w:val="110"/>
        </w:rPr>
        <w:t>la</w:t>
      </w:r>
      <w:r>
        <w:rPr>
          <w:spacing w:val="-9"/>
          <w:w w:val="110"/>
        </w:rPr>
        <w:t xml:space="preserve"> </w:t>
      </w:r>
      <w:r>
        <w:rPr>
          <w:w w:val="110"/>
        </w:rPr>
        <w:t>maquila</w:t>
      </w:r>
      <w:r>
        <w:rPr>
          <w:spacing w:val="-8"/>
          <w:w w:val="110"/>
        </w:rPr>
        <w:t xml:space="preserve"> </w:t>
      </w:r>
      <w:r>
        <w:rPr>
          <w:w w:val="110"/>
        </w:rPr>
        <w:t>y</w:t>
      </w:r>
      <w:r>
        <w:rPr>
          <w:spacing w:val="-11"/>
          <w:w w:val="110"/>
        </w:rPr>
        <w:t xml:space="preserve"> </w:t>
      </w:r>
      <w:r>
        <w:rPr>
          <w:w w:val="110"/>
        </w:rPr>
        <w:t>jornaleras</w:t>
      </w:r>
      <w:r>
        <w:rPr>
          <w:spacing w:val="-11"/>
          <w:w w:val="110"/>
        </w:rPr>
        <w:t xml:space="preserve"> </w:t>
      </w:r>
      <w:r>
        <w:rPr>
          <w:w w:val="110"/>
        </w:rPr>
        <w:t>agrícolas,</w:t>
      </w:r>
      <w:r>
        <w:rPr>
          <w:spacing w:val="-8"/>
          <w:w w:val="110"/>
        </w:rPr>
        <w:t xml:space="preserve"> </w:t>
      </w:r>
      <w:r>
        <w:rPr>
          <w:w w:val="110"/>
        </w:rPr>
        <w:t>con</w:t>
      </w:r>
      <w:r>
        <w:rPr>
          <w:spacing w:val="-11"/>
          <w:w w:val="110"/>
        </w:rPr>
        <w:t xml:space="preserve"> </w:t>
      </w:r>
      <w:r>
        <w:rPr>
          <w:w w:val="110"/>
        </w:rPr>
        <w:t>el</w:t>
      </w:r>
      <w:r>
        <w:rPr>
          <w:spacing w:val="-10"/>
          <w:w w:val="110"/>
        </w:rPr>
        <w:t xml:space="preserve"> </w:t>
      </w:r>
      <w:r>
        <w:rPr>
          <w:w w:val="110"/>
        </w:rPr>
        <w:t>objetivo</w:t>
      </w:r>
      <w:r>
        <w:rPr>
          <w:spacing w:val="-10"/>
          <w:w w:val="110"/>
        </w:rPr>
        <w:t xml:space="preserve"> </w:t>
      </w:r>
      <w:r>
        <w:rPr>
          <w:w w:val="110"/>
        </w:rPr>
        <w:t>de</w:t>
      </w:r>
      <w:r>
        <w:rPr>
          <w:spacing w:val="-11"/>
          <w:w w:val="110"/>
        </w:rPr>
        <w:t xml:space="preserve"> </w:t>
      </w:r>
      <w:r>
        <w:rPr>
          <w:w w:val="110"/>
        </w:rPr>
        <w:t>avanzar</w:t>
      </w:r>
      <w:r>
        <w:rPr>
          <w:spacing w:val="-11"/>
          <w:w w:val="110"/>
        </w:rPr>
        <w:t xml:space="preserve"> </w:t>
      </w:r>
      <w:r>
        <w:rPr>
          <w:w w:val="110"/>
        </w:rPr>
        <w:t>hacia</w:t>
      </w:r>
      <w:r>
        <w:rPr>
          <w:spacing w:val="-9"/>
          <w:w w:val="110"/>
        </w:rPr>
        <w:t xml:space="preserve"> </w:t>
      </w:r>
      <w:r>
        <w:rPr>
          <w:w w:val="110"/>
        </w:rPr>
        <w:t>un</w:t>
      </w:r>
      <w:r>
        <w:rPr>
          <w:spacing w:val="-11"/>
          <w:w w:val="110"/>
        </w:rPr>
        <w:t xml:space="preserve"> </w:t>
      </w:r>
      <w:r>
        <w:rPr>
          <w:w w:val="110"/>
        </w:rPr>
        <w:t>modelo</w:t>
      </w:r>
      <w:r>
        <w:rPr>
          <w:spacing w:val="-10"/>
          <w:w w:val="110"/>
        </w:rPr>
        <w:t xml:space="preserve"> </w:t>
      </w:r>
      <w:r>
        <w:rPr>
          <w:w w:val="110"/>
        </w:rPr>
        <w:t xml:space="preserve">de </w:t>
      </w:r>
      <w:r>
        <w:t xml:space="preserve">bienestar más justo y equitativo para las mujeres cuidadoras, muchas de las cuales no </w:t>
      </w:r>
      <w:r>
        <w:rPr>
          <w:w w:val="110"/>
        </w:rPr>
        <w:t>cuentan con</w:t>
      </w:r>
      <w:r>
        <w:rPr>
          <w:spacing w:val="-1"/>
          <w:w w:val="110"/>
        </w:rPr>
        <w:t xml:space="preserve"> </w:t>
      </w:r>
      <w:r>
        <w:rPr>
          <w:w w:val="110"/>
        </w:rPr>
        <w:t>derechos</w:t>
      </w:r>
      <w:r>
        <w:rPr>
          <w:spacing w:val="-2"/>
          <w:w w:val="110"/>
        </w:rPr>
        <w:t xml:space="preserve"> </w:t>
      </w:r>
      <w:r>
        <w:rPr>
          <w:w w:val="110"/>
        </w:rPr>
        <w:t>laborales.</w:t>
      </w:r>
    </w:p>
    <w:p w14:paraId="4A4107C1" w14:textId="77777777" w:rsidR="00813428" w:rsidRDefault="00813428">
      <w:pPr>
        <w:pStyle w:val="Textoindependiente"/>
        <w:spacing w:before="51"/>
      </w:pPr>
    </w:p>
    <w:p w14:paraId="3BD35C7E" w14:textId="77777777" w:rsidR="00813428" w:rsidRDefault="00000000">
      <w:pPr>
        <w:pStyle w:val="Textoindependiente"/>
        <w:spacing w:before="1" w:line="285" w:lineRule="auto"/>
        <w:ind w:left="262" w:right="259"/>
        <w:jc w:val="both"/>
      </w:pPr>
      <w:r>
        <w:rPr>
          <w:w w:val="105"/>
        </w:rPr>
        <w:t>Adicionalmente, se</w:t>
      </w:r>
      <w:r>
        <w:rPr>
          <w:spacing w:val="-1"/>
          <w:w w:val="105"/>
        </w:rPr>
        <w:t xml:space="preserve"> </w:t>
      </w:r>
      <w:r>
        <w:rPr>
          <w:w w:val="105"/>
        </w:rPr>
        <w:t>construirá</w:t>
      </w:r>
      <w:r>
        <w:rPr>
          <w:spacing w:val="-1"/>
          <w:w w:val="105"/>
        </w:rPr>
        <w:t xml:space="preserve"> </w:t>
      </w:r>
      <w:r>
        <w:rPr>
          <w:w w:val="105"/>
        </w:rPr>
        <w:t>el Centro</w:t>
      </w:r>
      <w:r>
        <w:rPr>
          <w:spacing w:val="-1"/>
          <w:w w:val="105"/>
        </w:rPr>
        <w:t xml:space="preserve"> </w:t>
      </w:r>
      <w:r>
        <w:rPr>
          <w:w w:val="105"/>
        </w:rPr>
        <w:t>Integral</w:t>
      </w:r>
      <w:r>
        <w:rPr>
          <w:spacing w:val="-1"/>
          <w:w w:val="105"/>
        </w:rPr>
        <w:t xml:space="preserve"> </w:t>
      </w:r>
      <w:r>
        <w:rPr>
          <w:w w:val="105"/>
        </w:rPr>
        <w:t>de</w:t>
      </w:r>
      <w:r>
        <w:rPr>
          <w:spacing w:val="-1"/>
          <w:w w:val="105"/>
        </w:rPr>
        <w:t xml:space="preserve"> </w:t>
      </w:r>
      <w:r>
        <w:rPr>
          <w:w w:val="105"/>
        </w:rPr>
        <w:t>Cuidado</w:t>
      </w:r>
      <w:r>
        <w:rPr>
          <w:spacing w:val="-1"/>
          <w:w w:val="105"/>
        </w:rPr>
        <w:t xml:space="preserve"> </w:t>
      </w:r>
      <w:r>
        <w:rPr>
          <w:w w:val="105"/>
        </w:rPr>
        <w:t>Infantil en</w:t>
      </w:r>
      <w:r>
        <w:rPr>
          <w:spacing w:val="-1"/>
          <w:w w:val="105"/>
        </w:rPr>
        <w:t xml:space="preserve"> </w:t>
      </w:r>
      <w:r>
        <w:rPr>
          <w:w w:val="105"/>
        </w:rPr>
        <w:t>Ciudad Juárez, considerado</w:t>
      </w:r>
      <w:r>
        <w:rPr>
          <w:spacing w:val="-5"/>
          <w:w w:val="105"/>
        </w:rPr>
        <w:t xml:space="preserve"> </w:t>
      </w:r>
      <w:r>
        <w:rPr>
          <w:w w:val="105"/>
        </w:rPr>
        <w:t>como</w:t>
      </w:r>
      <w:r>
        <w:rPr>
          <w:spacing w:val="-5"/>
          <w:w w:val="105"/>
        </w:rPr>
        <w:t xml:space="preserve"> </w:t>
      </w:r>
      <w:r>
        <w:rPr>
          <w:w w:val="105"/>
        </w:rPr>
        <w:t>la</w:t>
      </w:r>
      <w:r>
        <w:rPr>
          <w:spacing w:val="-9"/>
          <w:w w:val="105"/>
        </w:rPr>
        <w:t xml:space="preserve"> </w:t>
      </w:r>
      <w:r>
        <w:rPr>
          <w:w w:val="105"/>
        </w:rPr>
        <w:t>primera</w:t>
      </w:r>
      <w:r>
        <w:rPr>
          <w:spacing w:val="-8"/>
          <w:w w:val="105"/>
        </w:rPr>
        <w:t xml:space="preserve"> </w:t>
      </w:r>
      <w:r>
        <w:rPr>
          <w:w w:val="105"/>
        </w:rPr>
        <w:t>piedra</w:t>
      </w:r>
      <w:r>
        <w:rPr>
          <w:spacing w:val="-9"/>
          <w:w w:val="105"/>
        </w:rPr>
        <w:t xml:space="preserve"> </w:t>
      </w:r>
      <w:r>
        <w:rPr>
          <w:w w:val="105"/>
        </w:rPr>
        <w:t>del</w:t>
      </w:r>
      <w:r>
        <w:rPr>
          <w:spacing w:val="-5"/>
          <w:w w:val="105"/>
        </w:rPr>
        <w:t xml:space="preserve"> </w:t>
      </w:r>
      <w:r>
        <w:rPr>
          <w:w w:val="105"/>
        </w:rPr>
        <w:t>modelo</w:t>
      </w:r>
      <w:r>
        <w:rPr>
          <w:spacing w:val="-8"/>
          <w:w w:val="105"/>
        </w:rPr>
        <w:t xml:space="preserve"> </w:t>
      </w:r>
      <w:r>
        <w:rPr>
          <w:w w:val="105"/>
        </w:rPr>
        <w:t>progresivo</w:t>
      </w:r>
      <w:r>
        <w:rPr>
          <w:spacing w:val="-8"/>
          <w:w w:val="105"/>
        </w:rPr>
        <w:t xml:space="preserve"> </w:t>
      </w:r>
      <w:r>
        <w:rPr>
          <w:w w:val="105"/>
        </w:rPr>
        <w:t>de</w:t>
      </w:r>
      <w:r>
        <w:rPr>
          <w:spacing w:val="-9"/>
          <w:w w:val="105"/>
        </w:rPr>
        <w:t xml:space="preserve"> </w:t>
      </w:r>
      <w:r>
        <w:rPr>
          <w:w w:val="105"/>
        </w:rPr>
        <w:t>cuidados.</w:t>
      </w:r>
      <w:r>
        <w:rPr>
          <w:spacing w:val="-5"/>
          <w:w w:val="105"/>
        </w:rPr>
        <w:t xml:space="preserve"> </w:t>
      </w:r>
      <w:r>
        <w:rPr>
          <w:w w:val="105"/>
        </w:rPr>
        <w:t>Este</w:t>
      </w:r>
      <w:r>
        <w:rPr>
          <w:spacing w:val="-9"/>
          <w:w w:val="105"/>
        </w:rPr>
        <w:t xml:space="preserve"> </w:t>
      </w:r>
      <w:r>
        <w:rPr>
          <w:w w:val="105"/>
        </w:rPr>
        <w:t>proyecto tiene</w:t>
      </w:r>
      <w:r>
        <w:rPr>
          <w:spacing w:val="-10"/>
          <w:w w:val="105"/>
        </w:rPr>
        <w:t xml:space="preserve"> </w:t>
      </w:r>
      <w:r>
        <w:rPr>
          <w:w w:val="105"/>
        </w:rPr>
        <w:t>como</w:t>
      </w:r>
      <w:r>
        <w:rPr>
          <w:spacing w:val="-10"/>
          <w:w w:val="105"/>
        </w:rPr>
        <w:t xml:space="preserve"> </w:t>
      </w:r>
      <w:r>
        <w:rPr>
          <w:w w:val="105"/>
        </w:rPr>
        <w:t>propósito</w:t>
      </w:r>
      <w:r>
        <w:rPr>
          <w:spacing w:val="-10"/>
          <w:w w:val="105"/>
        </w:rPr>
        <w:t xml:space="preserve"> </w:t>
      </w:r>
      <w:r>
        <w:rPr>
          <w:w w:val="105"/>
        </w:rPr>
        <w:t>establecer</w:t>
      </w:r>
      <w:r>
        <w:rPr>
          <w:spacing w:val="-11"/>
          <w:w w:val="105"/>
        </w:rPr>
        <w:t xml:space="preserve"> </w:t>
      </w:r>
      <w:r>
        <w:rPr>
          <w:w w:val="105"/>
        </w:rPr>
        <w:t>espacios</w:t>
      </w:r>
      <w:r>
        <w:rPr>
          <w:spacing w:val="-13"/>
          <w:w w:val="105"/>
        </w:rPr>
        <w:t xml:space="preserve"> </w:t>
      </w:r>
      <w:r>
        <w:rPr>
          <w:w w:val="105"/>
        </w:rPr>
        <w:t>de</w:t>
      </w:r>
      <w:r>
        <w:rPr>
          <w:spacing w:val="-10"/>
          <w:w w:val="105"/>
        </w:rPr>
        <w:t xml:space="preserve"> </w:t>
      </w:r>
      <w:r>
        <w:rPr>
          <w:w w:val="105"/>
        </w:rPr>
        <w:t>educación</w:t>
      </w:r>
      <w:r>
        <w:rPr>
          <w:spacing w:val="-10"/>
          <w:w w:val="105"/>
        </w:rPr>
        <w:t xml:space="preserve"> </w:t>
      </w:r>
      <w:r>
        <w:rPr>
          <w:w w:val="105"/>
        </w:rPr>
        <w:t>y</w:t>
      </w:r>
      <w:r>
        <w:rPr>
          <w:spacing w:val="-7"/>
          <w:w w:val="105"/>
        </w:rPr>
        <w:t xml:space="preserve"> </w:t>
      </w:r>
      <w:r>
        <w:rPr>
          <w:w w:val="105"/>
        </w:rPr>
        <w:t>cuidado</w:t>
      </w:r>
      <w:r>
        <w:rPr>
          <w:spacing w:val="-10"/>
          <w:w w:val="105"/>
        </w:rPr>
        <w:t xml:space="preserve"> </w:t>
      </w:r>
      <w:r>
        <w:rPr>
          <w:w w:val="105"/>
        </w:rPr>
        <w:t>para</w:t>
      </w:r>
      <w:r>
        <w:rPr>
          <w:spacing w:val="-10"/>
          <w:w w:val="105"/>
        </w:rPr>
        <w:t xml:space="preserve"> </w:t>
      </w:r>
      <w:r>
        <w:rPr>
          <w:w w:val="105"/>
        </w:rPr>
        <w:t>que</w:t>
      </w:r>
      <w:r>
        <w:rPr>
          <w:spacing w:val="-10"/>
          <w:w w:val="105"/>
        </w:rPr>
        <w:t xml:space="preserve"> </w:t>
      </w:r>
      <w:r>
        <w:rPr>
          <w:w w:val="105"/>
        </w:rPr>
        <w:t>las</w:t>
      </w:r>
      <w:r>
        <w:rPr>
          <w:spacing w:val="-11"/>
          <w:w w:val="105"/>
        </w:rPr>
        <w:t xml:space="preserve"> </w:t>
      </w:r>
      <w:r>
        <w:rPr>
          <w:w w:val="105"/>
        </w:rPr>
        <w:t>madres trabajadoras de la industria manufacturera puedan reducir la carga de cuidados y así desarrollar sus proyectos personales y profesionales.</w:t>
      </w:r>
    </w:p>
    <w:p w14:paraId="36901E66" w14:textId="77777777" w:rsidR="00813428" w:rsidRDefault="00813428">
      <w:pPr>
        <w:pStyle w:val="Textoindependiente"/>
        <w:spacing w:before="41"/>
      </w:pPr>
    </w:p>
    <w:p w14:paraId="51EAF39D" w14:textId="77777777" w:rsidR="00813428" w:rsidRDefault="00000000">
      <w:pPr>
        <w:pStyle w:val="Textoindependiente"/>
        <w:spacing w:line="283" w:lineRule="auto"/>
        <w:ind w:left="262" w:right="261"/>
        <w:jc w:val="both"/>
      </w:pPr>
      <w:r>
        <w:rPr>
          <w:w w:val="110"/>
        </w:rPr>
        <w:t xml:space="preserve">Para articular y coordinar estos esfuerzos, se ha establecido una mesa </w:t>
      </w:r>
      <w:r>
        <w:t>interinstitucional entre la Secretaría de las Mujeres y el SNDIF, que reúne a más de 20 dependencias</w:t>
      </w:r>
      <w:r>
        <w:rPr>
          <w:spacing w:val="40"/>
        </w:rPr>
        <w:t xml:space="preserve"> </w:t>
      </w:r>
      <w:r>
        <w:t>federales</w:t>
      </w:r>
      <w:r>
        <w:rPr>
          <w:spacing w:val="40"/>
        </w:rPr>
        <w:t xml:space="preserve"> </w:t>
      </w:r>
      <w:r>
        <w:t>para</w:t>
      </w:r>
      <w:r>
        <w:rPr>
          <w:spacing w:val="40"/>
        </w:rPr>
        <w:t xml:space="preserve"> </w:t>
      </w:r>
      <w:r>
        <w:t>la</w:t>
      </w:r>
      <w:r>
        <w:rPr>
          <w:spacing w:val="40"/>
        </w:rPr>
        <w:t xml:space="preserve"> </w:t>
      </w:r>
      <w:r>
        <w:t>implementación</w:t>
      </w:r>
      <w:r>
        <w:rPr>
          <w:spacing w:val="40"/>
        </w:rPr>
        <w:t xml:space="preserve"> </w:t>
      </w:r>
      <w:r>
        <w:t>de</w:t>
      </w:r>
      <w:r>
        <w:rPr>
          <w:spacing w:val="40"/>
        </w:rPr>
        <w:t xml:space="preserve"> </w:t>
      </w:r>
      <w:r>
        <w:t>un</w:t>
      </w:r>
      <w:r>
        <w:rPr>
          <w:spacing w:val="40"/>
        </w:rPr>
        <w:t xml:space="preserve"> </w:t>
      </w:r>
      <w:r>
        <w:t>Sistema</w:t>
      </w:r>
      <w:r>
        <w:rPr>
          <w:spacing w:val="40"/>
        </w:rPr>
        <w:t xml:space="preserve"> </w:t>
      </w:r>
      <w:r>
        <w:t>Nacional</w:t>
      </w:r>
      <w:r>
        <w:rPr>
          <w:spacing w:val="40"/>
        </w:rPr>
        <w:t xml:space="preserve"> </w:t>
      </w:r>
      <w:r>
        <w:t>y</w:t>
      </w:r>
      <w:r>
        <w:rPr>
          <w:spacing w:val="40"/>
        </w:rPr>
        <w:t xml:space="preserve"> </w:t>
      </w:r>
      <w:r>
        <w:t xml:space="preserve">Progresivo </w:t>
      </w:r>
      <w:r>
        <w:rPr>
          <w:w w:val="110"/>
        </w:rPr>
        <w:t>de</w:t>
      </w:r>
      <w:r>
        <w:rPr>
          <w:spacing w:val="-5"/>
          <w:w w:val="110"/>
        </w:rPr>
        <w:t xml:space="preserve"> </w:t>
      </w:r>
      <w:r>
        <w:rPr>
          <w:w w:val="110"/>
        </w:rPr>
        <w:t>Cuidados.</w:t>
      </w:r>
      <w:r>
        <w:rPr>
          <w:spacing w:val="40"/>
          <w:w w:val="110"/>
        </w:rPr>
        <w:t xml:space="preserve"> </w:t>
      </w:r>
      <w:r>
        <w:rPr>
          <w:w w:val="110"/>
        </w:rPr>
        <w:t>En</w:t>
      </w:r>
      <w:r>
        <w:rPr>
          <w:spacing w:val="-3"/>
          <w:w w:val="110"/>
        </w:rPr>
        <w:t xml:space="preserve"> </w:t>
      </w:r>
      <w:r>
        <w:rPr>
          <w:w w:val="110"/>
        </w:rPr>
        <w:t>este</w:t>
      </w:r>
      <w:r>
        <w:rPr>
          <w:spacing w:val="-5"/>
          <w:w w:val="110"/>
        </w:rPr>
        <w:t xml:space="preserve"> </w:t>
      </w:r>
      <w:r>
        <w:rPr>
          <w:w w:val="110"/>
        </w:rPr>
        <w:t>espacio</w:t>
      </w:r>
      <w:r>
        <w:rPr>
          <w:spacing w:val="-5"/>
          <w:w w:val="110"/>
        </w:rPr>
        <w:t xml:space="preserve"> </w:t>
      </w:r>
      <w:r>
        <w:rPr>
          <w:w w:val="110"/>
        </w:rPr>
        <w:t>se</w:t>
      </w:r>
      <w:r>
        <w:rPr>
          <w:spacing w:val="-5"/>
          <w:w w:val="110"/>
        </w:rPr>
        <w:t xml:space="preserve"> </w:t>
      </w:r>
      <w:r>
        <w:rPr>
          <w:w w:val="110"/>
        </w:rPr>
        <w:t>trabajará</w:t>
      </w:r>
      <w:r>
        <w:rPr>
          <w:spacing w:val="-5"/>
          <w:w w:val="110"/>
        </w:rPr>
        <w:t xml:space="preserve"> </w:t>
      </w:r>
      <w:r>
        <w:rPr>
          <w:w w:val="110"/>
        </w:rPr>
        <w:t>en</w:t>
      </w:r>
      <w:r>
        <w:rPr>
          <w:spacing w:val="-3"/>
          <w:w w:val="110"/>
        </w:rPr>
        <w:t xml:space="preserve"> </w:t>
      </w:r>
      <w:r>
        <w:rPr>
          <w:w w:val="110"/>
        </w:rPr>
        <w:t>conjunto</w:t>
      </w:r>
      <w:r>
        <w:rPr>
          <w:spacing w:val="-5"/>
          <w:w w:val="110"/>
        </w:rPr>
        <w:t xml:space="preserve"> </w:t>
      </w:r>
      <w:r>
        <w:rPr>
          <w:w w:val="110"/>
        </w:rPr>
        <w:t>con</w:t>
      </w:r>
      <w:r>
        <w:rPr>
          <w:spacing w:val="-5"/>
          <w:w w:val="110"/>
        </w:rPr>
        <w:t xml:space="preserve"> </w:t>
      </w:r>
      <w:r>
        <w:rPr>
          <w:w w:val="110"/>
        </w:rPr>
        <w:t>instituciones</w:t>
      </w:r>
      <w:r>
        <w:rPr>
          <w:spacing w:val="-5"/>
          <w:w w:val="110"/>
        </w:rPr>
        <w:t xml:space="preserve"> </w:t>
      </w:r>
      <w:r>
        <w:rPr>
          <w:w w:val="110"/>
        </w:rPr>
        <w:t>de</w:t>
      </w:r>
      <w:r>
        <w:rPr>
          <w:spacing w:val="-5"/>
          <w:w w:val="110"/>
        </w:rPr>
        <w:t xml:space="preserve"> </w:t>
      </w:r>
      <w:r>
        <w:rPr>
          <w:w w:val="110"/>
        </w:rPr>
        <w:t>salud, educación</w:t>
      </w:r>
      <w:r>
        <w:rPr>
          <w:spacing w:val="-17"/>
          <w:w w:val="110"/>
        </w:rPr>
        <w:t xml:space="preserve"> </w:t>
      </w:r>
      <w:r>
        <w:rPr>
          <w:w w:val="110"/>
        </w:rPr>
        <w:t>y</w:t>
      </w:r>
      <w:r>
        <w:rPr>
          <w:spacing w:val="-17"/>
          <w:w w:val="110"/>
        </w:rPr>
        <w:t xml:space="preserve"> </w:t>
      </w:r>
      <w:r>
        <w:rPr>
          <w:w w:val="110"/>
        </w:rPr>
        <w:t>bienestar,</w:t>
      </w:r>
      <w:r>
        <w:rPr>
          <w:spacing w:val="-17"/>
          <w:w w:val="110"/>
        </w:rPr>
        <w:t xml:space="preserve"> </w:t>
      </w:r>
      <w:r>
        <w:rPr>
          <w:w w:val="110"/>
        </w:rPr>
        <w:t>con</w:t>
      </w:r>
      <w:r>
        <w:rPr>
          <w:spacing w:val="-17"/>
          <w:w w:val="110"/>
        </w:rPr>
        <w:t xml:space="preserve"> </w:t>
      </w:r>
      <w:r>
        <w:rPr>
          <w:w w:val="110"/>
        </w:rPr>
        <w:t>el</w:t>
      </w:r>
      <w:r>
        <w:rPr>
          <w:spacing w:val="-17"/>
          <w:w w:val="110"/>
        </w:rPr>
        <w:t xml:space="preserve"> </w:t>
      </w:r>
      <w:r>
        <w:rPr>
          <w:w w:val="110"/>
        </w:rPr>
        <w:t>fin</w:t>
      </w:r>
      <w:r>
        <w:rPr>
          <w:spacing w:val="-16"/>
          <w:w w:val="110"/>
        </w:rPr>
        <w:t xml:space="preserve"> </w:t>
      </w:r>
      <w:r>
        <w:rPr>
          <w:w w:val="110"/>
        </w:rPr>
        <w:t>de</w:t>
      </w:r>
      <w:r>
        <w:rPr>
          <w:spacing w:val="-17"/>
          <w:w w:val="110"/>
        </w:rPr>
        <w:t xml:space="preserve"> </w:t>
      </w:r>
      <w:r>
        <w:rPr>
          <w:w w:val="110"/>
        </w:rPr>
        <w:t>consolidar</w:t>
      </w:r>
      <w:r>
        <w:rPr>
          <w:spacing w:val="-17"/>
          <w:w w:val="110"/>
        </w:rPr>
        <w:t xml:space="preserve"> </w:t>
      </w:r>
      <w:r>
        <w:rPr>
          <w:w w:val="110"/>
        </w:rPr>
        <w:t>una</w:t>
      </w:r>
      <w:r>
        <w:rPr>
          <w:spacing w:val="-17"/>
          <w:w w:val="110"/>
        </w:rPr>
        <w:t xml:space="preserve"> </w:t>
      </w:r>
      <w:r>
        <w:rPr>
          <w:w w:val="110"/>
        </w:rPr>
        <w:t>política</w:t>
      </w:r>
      <w:r>
        <w:rPr>
          <w:spacing w:val="-17"/>
          <w:w w:val="110"/>
        </w:rPr>
        <w:t xml:space="preserve"> </w:t>
      </w:r>
      <w:r>
        <w:rPr>
          <w:w w:val="110"/>
        </w:rPr>
        <w:t>pública</w:t>
      </w:r>
      <w:r>
        <w:rPr>
          <w:spacing w:val="-16"/>
          <w:w w:val="110"/>
        </w:rPr>
        <w:t xml:space="preserve"> </w:t>
      </w:r>
      <w:r>
        <w:rPr>
          <w:w w:val="110"/>
        </w:rPr>
        <w:t>que</w:t>
      </w:r>
      <w:r>
        <w:rPr>
          <w:spacing w:val="-16"/>
          <w:w w:val="110"/>
        </w:rPr>
        <w:t xml:space="preserve"> </w:t>
      </w:r>
      <w:r>
        <w:rPr>
          <w:w w:val="110"/>
        </w:rPr>
        <w:t>reconozca</w:t>
      </w:r>
      <w:r>
        <w:rPr>
          <w:spacing w:val="-16"/>
          <w:w w:val="110"/>
        </w:rPr>
        <w:t xml:space="preserve"> </w:t>
      </w:r>
      <w:r>
        <w:rPr>
          <w:w w:val="110"/>
        </w:rPr>
        <w:t>el valor</w:t>
      </w:r>
      <w:r>
        <w:rPr>
          <w:spacing w:val="-17"/>
          <w:w w:val="110"/>
        </w:rPr>
        <w:t xml:space="preserve"> </w:t>
      </w:r>
      <w:r>
        <w:rPr>
          <w:w w:val="110"/>
        </w:rPr>
        <w:t>del</w:t>
      </w:r>
      <w:r>
        <w:rPr>
          <w:spacing w:val="-17"/>
          <w:w w:val="110"/>
        </w:rPr>
        <w:t xml:space="preserve"> </w:t>
      </w:r>
      <w:r>
        <w:rPr>
          <w:w w:val="110"/>
        </w:rPr>
        <w:t>cuidado</w:t>
      </w:r>
      <w:r>
        <w:rPr>
          <w:spacing w:val="-15"/>
          <w:w w:val="110"/>
        </w:rPr>
        <w:t xml:space="preserve"> </w:t>
      </w:r>
      <w:r>
        <w:rPr>
          <w:w w:val="110"/>
        </w:rPr>
        <w:t>como</w:t>
      </w:r>
      <w:r>
        <w:rPr>
          <w:spacing w:val="-17"/>
          <w:w w:val="110"/>
        </w:rPr>
        <w:t xml:space="preserve"> </w:t>
      </w:r>
      <w:r>
        <w:rPr>
          <w:w w:val="110"/>
        </w:rPr>
        <w:t>un</w:t>
      </w:r>
      <w:r>
        <w:rPr>
          <w:spacing w:val="-17"/>
          <w:w w:val="110"/>
        </w:rPr>
        <w:t xml:space="preserve"> </w:t>
      </w:r>
      <w:r>
        <w:rPr>
          <w:w w:val="110"/>
        </w:rPr>
        <w:t>derecho</w:t>
      </w:r>
      <w:r>
        <w:rPr>
          <w:spacing w:val="-17"/>
          <w:w w:val="110"/>
        </w:rPr>
        <w:t xml:space="preserve"> </w:t>
      </w:r>
      <w:r>
        <w:rPr>
          <w:w w:val="110"/>
        </w:rPr>
        <w:t>y</w:t>
      </w:r>
      <w:r>
        <w:rPr>
          <w:spacing w:val="-15"/>
          <w:w w:val="110"/>
        </w:rPr>
        <w:t xml:space="preserve"> </w:t>
      </w:r>
      <w:r>
        <w:rPr>
          <w:w w:val="110"/>
        </w:rPr>
        <w:t>una</w:t>
      </w:r>
      <w:r>
        <w:rPr>
          <w:spacing w:val="-14"/>
          <w:w w:val="110"/>
        </w:rPr>
        <w:t xml:space="preserve"> </w:t>
      </w:r>
      <w:r>
        <w:rPr>
          <w:w w:val="110"/>
        </w:rPr>
        <w:t>responsabilidad</w:t>
      </w:r>
      <w:r>
        <w:rPr>
          <w:spacing w:val="-14"/>
          <w:w w:val="110"/>
        </w:rPr>
        <w:t xml:space="preserve"> </w:t>
      </w:r>
      <w:r>
        <w:rPr>
          <w:w w:val="110"/>
        </w:rPr>
        <w:t>colectiva.</w:t>
      </w:r>
    </w:p>
    <w:p w14:paraId="3D90AF98" w14:textId="77777777" w:rsidR="00813428" w:rsidRDefault="00813428">
      <w:pPr>
        <w:pStyle w:val="Textoindependiente"/>
        <w:spacing w:before="54"/>
      </w:pPr>
    </w:p>
    <w:p w14:paraId="72AD20B9" w14:textId="77777777" w:rsidR="00813428" w:rsidRDefault="00000000">
      <w:pPr>
        <w:pStyle w:val="Textoindependiente"/>
        <w:spacing w:line="283" w:lineRule="auto"/>
        <w:ind w:left="262" w:right="259"/>
        <w:jc w:val="both"/>
      </w:pPr>
      <w:r>
        <w:rPr>
          <w:w w:val="105"/>
        </w:rPr>
        <w:t>En</w:t>
      </w:r>
      <w:r>
        <w:rPr>
          <w:spacing w:val="-17"/>
          <w:w w:val="105"/>
        </w:rPr>
        <w:t xml:space="preserve"> </w:t>
      </w:r>
      <w:r>
        <w:rPr>
          <w:w w:val="105"/>
        </w:rPr>
        <w:t>ese</w:t>
      </w:r>
      <w:r>
        <w:rPr>
          <w:spacing w:val="-16"/>
          <w:w w:val="105"/>
        </w:rPr>
        <w:t xml:space="preserve"> </w:t>
      </w:r>
      <w:r>
        <w:rPr>
          <w:w w:val="105"/>
        </w:rPr>
        <w:t>mismo</w:t>
      </w:r>
      <w:r>
        <w:rPr>
          <w:spacing w:val="-15"/>
          <w:w w:val="105"/>
        </w:rPr>
        <w:t xml:space="preserve"> </w:t>
      </w:r>
      <w:r>
        <w:rPr>
          <w:w w:val="105"/>
        </w:rPr>
        <w:t>sentido,</w:t>
      </w:r>
      <w:r>
        <w:rPr>
          <w:spacing w:val="-16"/>
          <w:w w:val="105"/>
        </w:rPr>
        <w:t xml:space="preserve"> </w:t>
      </w:r>
      <w:r>
        <w:rPr>
          <w:w w:val="105"/>
        </w:rPr>
        <w:t>se</w:t>
      </w:r>
      <w:r>
        <w:rPr>
          <w:spacing w:val="-15"/>
          <w:w w:val="105"/>
        </w:rPr>
        <w:t xml:space="preserve"> </w:t>
      </w:r>
      <w:r>
        <w:rPr>
          <w:w w:val="105"/>
        </w:rPr>
        <w:t>anunció</w:t>
      </w:r>
      <w:r>
        <w:rPr>
          <w:spacing w:val="-16"/>
          <w:w w:val="105"/>
        </w:rPr>
        <w:t xml:space="preserve"> </w:t>
      </w:r>
      <w:r>
        <w:rPr>
          <w:w w:val="105"/>
        </w:rPr>
        <w:t>la</w:t>
      </w:r>
      <w:r>
        <w:rPr>
          <w:spacing w:val="-14"/>
          <w:w w:val="105"/>
        </w:rPr>
        <w:t xml:space="preserve"> </w:t>
      </w:r>
      <w:r>
        <w:rPr>
          <w:w w:val="105"/>
        </w:rPr>
        <w:t>creación</w:t>
      </w:r>
      <w:r>
        <w:rPr>
          <w:spacing w:val="-17"/>
          <w:w w:val="105"/>
        </w:rPr>
        <w:t xml:space="preserve"> </w:t>
      </w:r>
      <w:r>
        <w:rPr>
          <w:w w:val="105"/>
        </w:rPr>
        <w:t>de</w:t>
      </w:r>
      <w:r>
        <w:rPr>
          <w:spacing w:val="-14"/>
          <w:w w:val="105"/>
        </w:rPr>
        <w:t xml:space="preserve"> </w:t>
      </w:r>
      <w:r>
        <w:rPr>
          <w:w w:val="105"/>
        </w:rPr>
        <w:t>un</w:t>
      </w:r>
      <w:r>
        <w:rPr>
          <w:spacing w:val="-17"/>
          <w:w w:val="105"/>
        </w:rPr>
        <w:t xml:space="preserve"> </w:t>
      </w:r>
      <w:r>
        <w:rPr>
          <w:w w:val="105"/>
        </w:rPr>
        <w:t>Anexo</w:t>
      </w:r>
      <w:r>
        <w:rPr>
          <w:spacing w:val="-16"/>
          <w:w w:val="105"/>
        </w:rPr>
        <w:t xml:space="preserve"> </w:t>
      </w:r>
      <w:r>
        <w:rPr>
          <w:w w:val="105"/>
        </w:rPr>
        <w:t>Transversal</w:t>
      </w:r>
      <w:r>
        <w:rPr>
          <w:spacing w:val="-16"/>
          <w:w w:val="105"/>
        </w:rPr>
        <w:t xml:space="preserve"> </w:t>
      </w:r>
      <w:r>
        <w:rPr>
          <w:w w:val="105"/>
        </w:rPr>
        <w:t>de</w:t>
      </w:r>
      <w:r>
        <w:rPr>
          <w:spacing w:val="-14"/>
          <w:w w:val="105"/>
        </w:rPr>
        <w:t xml:space="preserve"> </w:t>
      </w:r>
      <w:r>
        <w:rPr>
          <w:w w:val="105"/>
        </w:rPr>
        <w:t>Cuidados</w:t>
      </w:r>
      <w:r>
        <w:rPr>
          <w:spacing w:val="-15"/>
          <w:w w:val="105"/>
        </w:rPr>
        <w:t xml:space="preserve"> </w:t>
      </w:r>
      <w:r>
        <w:rPr>
          <w:w w:val="105"/>
        </w:rPr>
        <w:t>en el Presupuesto de Egresos de la Federación, herramienta que permitirá identificar y dar</w:t>
      </w:r>
      <w:r>
        <w:rPr>
          <w:spacing w:val="-2"/>
          <w:w w:val="105"/>
        </w:rPr>
        <w:t xml:space="preserve"> </w:t>
      </w:r>
      <w:r>
        <w:rPr>
          <w:w w:val="105"/>
        </w:rPr>
        <w:t>seguimiento</w:t>
      </w:r>
      <w:r>
        <w:rPr>
          <w:spacing w:val="-2"/>
          <w:w w:val="105"/>
        </w:rPr>
        <w:t xml:space="preserve"> </w:t>
      </w:r>
      <w:r>
        <w:rPr>
          <w:w w:val="105"/>
        </w:rPr>
        <w:t>a los recursos públicos destinados</w:t>
      </w:r>
      <w:r>
        <w:rPr>
          <w:spacing w:val="-3"/>
          <w:w w:val="105"/>
        </w:rPr>
        <w:t xml:space="preserve"> </w:t>
      </w:r>
      <w:r>
        <w:rPr>
          <w:w w:val="105"/>
        </w:rPr>
        <w:t>a la construcción</w:t>
      </w:r>
      <w:r>
        <w:rPr>
          <w:spacing w:val="-2"/>
          <w:w w:val="105"/>
        </w:rPr>
        <w:t xml:space="preserve"> </w:t>
      </w:r>
      <w:r>
        <w:rPr>
          <w:w w:val="105"/>
        </w:rPr>
        <w:t>de una sociedad del cuidado.</w:t>
      </w:r>
    </w:p>
    <w:p w14:paraId="76CD567C" w14:textId="77777777" w:rsidR="00813428" w:rsidRDefault="00813428">
      <w:pPr>
        <w:pStyle w:val="Textoindependiente"/>
        <w:spacing w:before="51"/>
      </w:pPr>
    </w:p>
    <w:p w14:paraId="3E7BC7DC" w14:textId="77777777" w:rsidR="00813428" w:rsidRDefault="00000000">
      <w:pPr>
        <w:spacing w:line="283" w:lineRule="auto"/>
        <w:ind w:left="262" w:right="257"/>
        <w:jc w:val="both"/>
      </w:pPr>
      <w:r>
        <w:rPr>
          <w:w w:val="105"/>
        </w:rPr>
        <w:t xml:space="preserve">Como parte del trabajo de análisis y reflexión en torno al tema, en marzo de 2025 se presentó el libro </w:t>
      </w:r>
      <w:r>
        <w:rPr>
          <w:rFonts w:ascii="Trebuchet MS" w:hAnsi="Trebuchet MS"/>
          <w:i/>
          <w:w w:val="105"/>
        </w:rPr>
        <w:t xml:space="preserve">“Cuidados de largo plazo para personas mayores. Perspectivas </w:t>
      </w:r>
      <w:r>
        <w:rPr>
          <w:rFonts w:ascii="Trebuchet MS" w:hAnsi="Trebuchet MS"/>
          <w:i/>
        </w:rPr>
        <w:t>demográficas</w:t>
      </w:r>
      <w:r>
        <w:rPr>
          <w:rFonts w:ascii="Trebuchet MS" w:hAnsi="Trebuchet MS"/>
          <w:i/>
          <w:spacing w:val="-13"/>
        </w:rPr>
        <w:t xml:space="preserve"> </w:t>
      </w:r>
      <w:r>
        <w:rPr>
          <w:rFonts w:ascii="Trebuchet MS" w:hAnsi="Trebuchet MS"/>
          <w:i/>
        </w:rPr>
        <w:t>y</w:t>
      </w:r>
      <w:r>
        <w:rPr>
          <w:rFonts w:ascii="Trebuchet MS" w:hAnsi="Trebuchet MS"/>
          <w:i/>
          <w:spacing w:val="-15"/>
        </w:rPr>
        <w:t xml:space="preserve"> </w:t>
      </w:r>
      <w:r>
        <w:rPr>
          <w:rFonts w:ascii="Trebuchet MS" w:hAnsi="Trebuchet MS"/>
          <w:i/>
        </w:rPr>
        <w:t>sociales</w:t>
      </w:r>
      <w:r>
        <w:rPr>
          <w:rFonts w:ascii="Trebuchet MS" w:hAnsi="Trebuchet MS"/>
          <w:i/>
          <w:spacing w:val="-15"/>
        </w:rPr>
        <w:t xml:space="preserve"> </w:t>
      </w:r>
      <w:r>
        <w:rPr>
          <w:rFonts w:ascii="Trebuchet MS" w:hAnsi="Trebuchet MS"/>
          <w:i/>
        </w:rPr>
        <w:t>en</w:t>
      </w:r>
      <w:r>
        <w:rPr>
          <w:rFonts w:ascii="Trebuchet MS" w:hAnsi="Trebuchet MS"/>
          <w:i/>
          <w:spacing w:val="-14"/>
        </w:rPr>
        <w:t xml:space="preserve"> </w:t>
      </w:r>
      <w:r>
        <w:rPr>
          <w:rFonts w:ascii="Trebuchet MS" w:hAnsi="Trebuchet MS"/>
          <w:i/>
        </w:rPr>
        <w:t>el</w:t>
      </w:r>
      <w:r>
        <w:rPr>
          <w:rFonts w:ascii="Trebuchet MS" w:hAnsi="Trebuchet MS"/>
          <w:i/>
          <w:spacing w:val="-15"/>
        </w:rPr>
        <w:t xml:space="preserve"> </w:t>
      </w:r>
      <w:r>
        <w:rPr>
          <w:rFonts w:ascii="Trebuchet MS" w:hAnsi="Trebuchet MS"/>
          <w:i/>
        </w:rPr>
        <w:t>Caribe</w:t>
      </w:r>
      <w:r>
        <w:rPr>
          <w:rFonts w:ascii="Trebuchet MS" w:hAnsi="Trebuchet MS"/>
          <w:i/>
          <w:spacing w:val="-14"/>
        </w:rPr>
        <w:t xml:space="preserve"> </w:t>
      </w:r>
      <w:r>
        <w:rPr>
          <w:rFonts w:ascii="Trebuchet MS" w:hAnsi="Trebuchet MS"/>
          <w:i/>
        </w:rPr>
        <w:t>hispánico,</w:t>
      </w:r>
      <w:r>
        <w:rPr>
          <w:rFonts w:ascii="Trebuchet MS" w:hAnsi="Trebuchet MS"/>
          <w:i/>
          <w:spacing w:val="-15"/>
        </w:rPr>
        <w:t xml:space="preserve"> </w:t>
      </w:r>
      <w:r>
        <w:rPr>
          <w:rFonts w:ascii="Trebuchet MS" w:hAnsi="Trebuchet MS"/>
          <w:i/>
        </w:rPr>
        <w:t>Centroamérica</w:t>
      </w:r>
      <w:r>
        <w:rPr>
          <w:rFonts w:ascii="Trebuchet MS" w:hAnsi="Trebuchet MS"/>
          <w:i/>
          <w:spacing w:val="-15"/>
        </w:rPr>
        <w:t xml:space="preserve"> </w:t>
      </w:r>
      <w:r>
        <w:rPr>
          <w:rFonts w:ascii="Trebuchet MS" w:hAnsi="Trebuchet MS"/>
          <w:i/>
        </w:rPr>
        <w:t>y</w:t>
      </w:r>
      <w:r>
        <w:rPr>
          <w:rFonts w:ascii="Trebuchet MS" w:hAnsi="Trebuchet MS"/>
          <w:i/>
          <w:spacing w:val="-15"/>
        </w:rPr>
        <w:t xml:space="preserve"> </w:t>
      </w:r>
      <w:r>
        <w:rPr>
          <w:rFonts w:ascii="Trebuchet MS" w:hAnsi="Trebuchet MS"/>
          <w:i/>
        </w:rPr>
        <w:t>México”</w:t>
      </w:r>
      <w:r>
        <w:t>.</w:t>
      </w:r>
      <w:r>
        <w:rPr>
          <w:spacing w:val="-12"/>
        </w:rPr>
        <w:t xml:space="preserve"> </w:t>
      </w:r>
      <w:r>
        <w:t>Esta</w:t>
      </w:r>
      <w:r>
        <w:rPr>
          <w:spacing w:val="-8"/>
        </w:rPr>
        <w:t xml:space="preserve"> </w:t>
      </w:r>
      <w:r>
        <w:t>obra</w:t>
      </w:r>
      <w:r>
        <w:rPr>
          <w:spacing w:val="-10"/>
        </w:rPr>
        <w:t xml:space="preserve"> </w:t>
      </w:r>
      <w:r>
        <w:t xml:space="preserve">busca </w:t>
      </w:r>
      <w:r>
        <w:rPr>
          <w:w w:val="105"/>
        </w:rPr>
        <w:t xml:space="preserve">enriquecer el debate sobre el cuidado de personas mayores en situación de dependencia en el contexto del Sistema Nacional y Progresivo de Cuidados, con la participación de autoridades del SNDIF y representantes de diversas instituciones </w:t>
      </w:r>
      <w:r>
        <w:rPr>
          <w:spacing w:val="-2"/>
          <w:w w:val="105"/>
        </w:rPr>
        <w:t>especializadas.</w:t>
      </w:r>
    </w:p>
    <w:p w14:paraId="2DAF23A8" w14:textId="77777777" w:rsidR="00813428" w:rsidRDefault="00813428">
      <w:pPr>
        <w:pStyle w:val="Textoindependiente"/>
        <w:spacing w:before="49"/>
      </w:pPr>
    </w:p>
    <w:p w14:paraId="32F7AA9D" w14:textId="77777777" w:rsidR="00813428" w:rsidRDefault="00000000">
      <w:pPr>
        <w:pStyle w:val="Textoindependiente"/>
        <w:spacing w:before="1" w:line="283" w:lineRule="auto"/>
        <w:ind w:left="262" w:right="260"/>
        <w:jc w:val="both"/>
      </w:pPr>
      <w:r>
        <w:rPr>
          <w:w w:val="105"/>
        </w:rPr>
        <w:t>Finalmente,</w:t>
      </w:r>
      <w:r>
        <w:rPr>
          <w:spacing w:val="-11"/>
          <w:w w:val="105"/>
        </w:rPr>
        <w:t xml:space="preserve"> </w:t>
      </w:r>
      <w:r>
        <w:rPr>
          <w:w w:val="105"/>
        </w:rPr>
        <w:t>se</w:t>
      </w:r>
      <w:r>
        <w:rPr>
          <w:spacing w:val="-14"/>
          <w:w w:val="105"/>
        </w:rPr>
        <w:t xml:space="preserve"> </w:t>
      </w:r>
      <w:r>
        <w:rPr>
          <w:w w:val="105"/>
        </w:rPr>
        <w:t>prevé</w:t>
      </w:r>
      <w:r>
        <w:rPr>
          <w:spacing w:val="-14"/>
          <w:w w:val="105"/>
        </w:rPr>
        <w:t xml:space="preserve"> </w:t>
      </w:r>
      <w:r>
        <w:rPr>
          <w:w w:val="105"/>
        </w:rPr>
        <w:t>que</w:t>
      </w:r>
      <w:r>
        <w:rPr>
          <w:spacing w:val="-11"/>
          <w:w w:val="105"/>
        </w:rPr>
        <w:t xml:space="preserve"> </w:t>
      </w:r>
      <w:r>
        <w:rPr>
          <w:w w:val="105"/>
        </w:rPr>
        <w:t>en</w:t>
      </w:r>
      <w:r>
        <w:rPr>
          <w:spacing w:val="-14"/>
          <w:w w:val="105"/>
        </w:rPr>
        <w:t xml:space="preserve"> </w:t>
      </w:r>
      <w:r>
        <w:rPr>
          <w:w w:val="105"/>
        </w:rPr>
        <w:t>2025</w:t>
      </w:r>
      <w:r>
        <w:rPr>
          <w:spacing w:val="-13"/>
          <w:w w:val="105"/>
        </w:rPr>
        <w:t xml:space="preserve"> </w:t>
      </w:r>
      <w:r>
        <w:rPr>
          <w:w w:val="105"/>
        </w:rPr>
        <w:t>se</w:t>
      </w:r>
      <w:r>
        <w:rPr>
          <w:spacing w:val="-14"/>
          <w:w w:val="105"/>
        </w:rPr>
        <w:t xml:space="preserve"> </w:t>
      </w:r>
      <w:r>
        <w:rPr>
          <w:w w:val="105"/>
        </w:rPr>
        <w:t>abran</w:t>
      </w:r>
      <w:r>
        <w:rPr>
          <w:spacing w:val="-11"/>
          <w:w w:val="105"/>
        </w:rPr>
        <w:t xml:space="preserve"> </w:t>
      </w:r>
      <w:r>
        <w:rPr>
          <w:w w:val="105"/>
        </w:rPr>
        <w:t>12</w:t>
      </w:r>
      <w:r>
        <w:rPr>
          <w:spacing w:val="-14"/>
          <w:w w:val="105"/>
        </w:rPr>
        <w:t xml:space="preserve"> </w:t>
      </w:r>
      <w:r>
        <w:rPr>
          <w:w w:val="105"/>
        </w:rPr>
        <w:t>Centros</w:t>
      </w:r>
      <w:r>
        <w:rPr>
          <w:spacing w:val="-14"/>
          <w:w w:val="105"/>
        </w:rPr>
        <w:t xml:space="preserve"> </w:t>
      </w:r>
      <w:r>
        <w:rPr>
          <w:w w:val="105"/>
        </w:rPr>
        <w:t>de</w:t>
      </w:r>
      <w:r>
        <w:rPr>
          <w:spacing w:val="-12"/>
          <w:w w:val="105"/>
        </w:rPr>
        <w:t xml:space="preserve"> </w:t>
      </w:r>
      <w:r>
        <w:rPr>
          <w:w w:val="105"/>
        </w:rPr>
        <w:t>Educación</w:t>
      </w:r>
      <w:r>
        <w:rPr>
          <w:spacing w:val="-11"/>
          <w:w w:val="105"/>
        </w:rPr>
        <w:t xml:space="preserve"> </w:t>
      </w:r>
      <w:r>
        <w:rPr>
          <w:w w:val="105"/>
        </w:rPr>
        <w:t>y</w:t>
      </w:r>
      <w:r>
        <w:rPr>
          <w:spacing w:val="-16"/>
          <w:w w:val="105"/>
        </w:rPr>
        <w:t xml:space="preserve"> </w:t>
      </w:r>
      <w:r>
        <w:rPr>
          <w:w w:val="105"/>
        </w:rPr>
        <w:t>Cuidado</w:t>
      </w:r>
      <w:r>
        <w:rPr>
          <w:spacing w:val="-11"/>
          <w:w w:val="105"/>
        </w:rPr>
        <w:t xml:space="preserve"> </w:t>
      </w:r>
      <w:r>
        <w:rPr>
          <w:w w:val="105"/>
        </w:rPr>
        <w:t>Infantil en Ciudad Juárez y Chihuahua, dirigidos prioritariamente a mujeres en situación de pobreza,</w:t>
      </w:r>
      <w:r>
        <w:rPr>
          <w:spacing w:val="20"/>
          <w:w w:val="105"/>
        </w:rPr>
        <w:t xml:space="preserve"> </w:t>
      </w:r>
      <w:r>
        <w:rPr>
          <w:w w:val="105"/>
        </w:rPr>
        <w:t>trabajadoras</w:t>
      </w:r>
      <w:r>
        <w:rPr>
          <w:spacing w:val="16"/>
          <w:w w:val="105"/>
        </w:rPr>
        <w:t xml:space="preserve"> </w:t>
      </w:r>
      <w:r>
        <w:rPr>
          <w:w w:val="105"/>
        </w:rPr>
        <w:t>de</w:t>
      </w:r>
      <w:r>
        <w:rPr>
          <w:spacing w:val="20"/>
          <w:w w:val="105"/>
        </w:rPr>
        <w:t xml:space="preserve"> </w:t>
      </w:r>
      <w:r>
        <w:rPr>
          <w:w w:val="105"/>
        </w:rPr>
        <w:t>la</w:t>
      </w:r>
      <w:r>
        <w:rPr>
          <w:spacing w:val="22"/>
          <w:w w:val="105"/>
        </w:rPr>
        <w:t xml:space="preserve"> </w:t>
      </w:r>
      <w:r>
        <w:rPr>
          <w:w w:val="105"/>
        </w:rPr>
        <w:t>maquila</w:t>
      </w:r>
      <w:r>
        <w:rPr>
          <w:spacing w:val="20"/>
          <w:w w:val="105"/>
        </w:rPr>
        <w:t xml:space="preserve"> </w:t>
      </w:r>
      <w:r>
        <w:rPr>
          <w:w w:val="105"/>
        </w:rPr>
        <w:t>y</w:t>
      </w:r>
      <w:r>
        <w:rPr>
          <w:spacing w:val="22"/>
          <w:w w:val="105"/>
        </w:rPr>
        <w:t xml:space="preserve"> </w:t>
      </w:r>
      <w:r>
        <w:rPr>
          <w:w w:val="105"/>
        </w:rPr>
        <w:t>jornaleras</w:t>
      </w:r>
      <w:r>
        <w:rPr>
          <w:spacing w:val="20"/>
          <w:w w:val="105"/>
        </w:rPr>
        <w:t xml:space="preserve"> </w:t>
      </w:r>
      <w:r>
        <w:rPr>
          <w:w w:val="105"/>
        </w:rPr>
        <w:t>agrícolas.</w:t>
      </w:r>
      <w:r>
        <w:rPr>
          <w:spacing w:val="22"/>
          <w:w w:val="105"/>
        </w:rPr>
        <w:t xml:space="preserve"> </w:t>
      </w:r>
      <w:r>
        <w:rPr>
          <w:w w:val="105"/>
        </w:rPr>
        <w:t>Esta</w:t>
      </w:r>
      <w:r>
        <w:rPr>
          <w:spacing w:val="20"/>
          <w:w w:val="105"/>
        </w:rPr>
        <w:t xml:space="preserve"> </w:t>
      </w:r>
      <w:r>
        <w:rPr>
          <w:w w:val="105"/>
        </w:rPr>
        <w:t>acción</w:t>
      </w:r>
      <w:r>
        <w:rPr>
          <w:spacing w:val="23"/>
          <w:w w:val="105"/>
        </w:rPr>
        <w:t xml:space="preserve"> </w:t>
      </w:r>
      <w:r>
        <w:rPr>
          <w:w w:val="105"/>
        </w:rPr>
        <w:t>responde</w:t>
      </w:r>
      <w:r>
        <w:rPr>
          <w:spacing w:val="19"/>
          <w:w w:val="105"/>
        </w:rPr>
        <w:t xml:space="preserve"> </w:t>
      </w:r>
      <w:r>
        <w:rPr>
          <w:spacing w:val="-5"/>
          <w:w w:val="105"/>
        </w:rPr>
        <w:t>al</w:t>
      </w:r>
    </w:p>
    <w:p w14:paraId="625926EB" w14:textId="77777777" w:rsidR="00813428" w:rsidRDefault="00813428">
      <w:pPr>
        <w:pStyle w:val="Textoindependiente"/>
        <w:spacing w:line="283" w:lineRule="auto"/>
        <w:jc w:val="both"/>
        <w:sectPr w:rsidR="00813428">
          <w:pgSz w:w="12240" w:h="15840"/>
          <w:pgMar w:top="1340" w:right="1440" w:bottom="1440" w:left="1440" w:header="0" w:footer="1251" w:gutter="0"/>
          <w:cols w:space="720"/>
        </w:sectPr>
      </w:pPr>
    </w:p>
    <w:p w14:paraId="1136F611" w14:textId="77777777" w:rsidR="00813428" w:rsidRPr="003B00BF" w:rsidRDefault="00000000">
      <w:pPr>
        <w:spacing w:before="105" w:line="285" w:lineRule="auto"/>
        <w:ind w:left="262" w:right="68"/>
      </w:pPr>
      <w:r>
        <w:lastRenderedPageBreak/>
        <w:t>compromiso</w:t>
      </w:r>
      <w:r>
        <w:rPr>
          <w:spacing w:val="40"/>
        </w:rPr>
        <w:t xml:space="preserve"> </w:t>
      </w:r>
      <w:r>
        <w:t>asumido</w:t>
      </w:r>
      <w:r>
        <w:rPr>
          <w:spacing w:val="40"/>
        </w:rPr>
        <w:t xml:space="preserve"> </w:t>
      </w:r>
      <w:r>
        <w:t>por</w:t>
      </w:r>
      <w:r>
        <w:rPr>
          <w:spacing w:val="40"/>
        </w:rPr>
        <w:t xml:space="preserve"> </w:t>
      </w:r>
      <w:r>
        <w:t>la</w:t>
      </w:r>
      <w:r>
        <w:rPr>
          <w:spacing w:val="40"/>
        </w:rPr>
        <w:t xml:space="preserve"> </w:t>
      </w:r>
      <w:r>
        <w:t>presidenta</w:t>
      </w:r>
      <w:r>
        <w:rPr>
          <w:spacing w:val="40"/>
        </w:rPr>
        <w:t xml:space="preserve"> </w:t>
      </w:r>
      <w:r>
        <w:t>Sheinbaum</w:t>
      </w:r>
      <w:r>
        <w:rPr>
          <w:spacing w:val="40"/>
        </w:rPr>
        <w:t xml:space="preserve"> </w:t>
      </w:r>
      <w:r>
        <w:t>durante</w:t>
      </w:r>
      <w:r>
        <w:rPr>
          <w:spacing w:val="40"/>
        </w:rPr>
        <w:t xml:space="preserve"> </w:t>
      </w:r>
      <w:r>
        <w:t>el</w:t>
      </w:r>
      <w:r>
        <w:rPr>
          <w:spacing w:val="40"/>
        </w:rPr>
        <w:t xml:space="preserve"> </w:t>
      </w:r>
      <w:r>
        <w:t>inicio</w:t>
      </w:r>
      <w:r>
        <w:rPr>
          <w:spacing w:val="40"/>
        </w:rPr>
        <w:t xml:space="preserve"> </w:t>
      </w:r>
      <w:r>
        <w:t>de</w:t>
      </w:r>
      <w:r>
        <w:rPr>
          <w:spacing w:val="40"/>
        </w:rPr>
        <w:t xml:space="preserve"> </w:t>
      </w:r>
      <w:r>
        <w:t>su</w:t>
      </w:r>
      <w:r>
        <w:rPr>
          <w:spacing w:val="40"/>
        </w:rPr>
        <w:t xml:space="preserve"> </w:t>
      </w:r>
      <w:r>
        <w:t xml:space="preserve">campaña, bajo el lema: </w:t>
      </w:r>
      <w:r>
        <w:rPr>
          <w:rFonts w:ascii="Trebuchet MS" w:hAnsi="Trebuchet MS"/>
          <w:i/>
        </w:rPr>
        <w:t>“</w:t>
      </w:r>
      <w:r w:rsidRPr="003B00BF">
        <w:rPr>
          <w:rFonts w:ascii="Trebuchet MS" w:hAnsi="Trebuchet MS"/>
          <w:i/>
        </w:rPr>
        <w:t>Las madres y cuidadoras no están solas, llegamos todas”</w:t>
      </w:r>
      <w:r w:rsidRPr="003B00BF">
        <w:t>.</w:t>
      </w:r>
    </w:p>
    <w:p w14:paraId="048AA4D9" w14:textId="77777777" w:rsidR="00813428" w:rsidRPr="003B00BF" w:rsidRDefault="00813428">
      <w:pPr>
        <w:pStyle w:val="Textoindependiente"/>
      </w:pPr>
    </w:p>
    <w:p w14:paraId="55E2D4EC" w14:textId="77777777" w:rsidR="00813428" w:rsidRPr="003B00BF" w:rsidRDefault="00813428">
      <w:pPr>
        <w:pStyle w:val="Textoindependiente"/>
        <w:spacing w:before="89"/>
      </w:pPr>
    </w:p>
    <w:p w14:paraId="7A0F557F" w14:textId="77777777" w:rsidR="00813428" w:rsidRPr="003B00BF" w:rsidRDefault="00000000">
      <w:pPr>
        <w:pStyle w:val="Prrafodelista"/>
        <w:numPr>
          <w:ilvl w:val="0"/>
          <w:numId w:val="12"/>
        </w:numPr>
        <w:tabs>
          <w:tab w:val="left" w:pos="628"/>
        </w:tabs>
        <w:ind w:left="628" w:hanging="366"/>
      </w:pPr>
      <w:bookmarkStart w:id="39" w:name="_bookmark39"/>
      <w:bookmarkEnd w:id="39"/>
      <w:r w:rsidRPr="003B00BF">
        <w:rPr>
          <w:color w:val="000000"/>
          <w:spacing w:val="-6"/>
        </w:rPr>
        <w:t>FAMILIAS</w:t>
      </w:r>
      <w:r w:rsidRPr="003B00BF">
        <w:rPr>
          <w:color w:val="000000"/>
        </w:rPr>
        <w:t xml:space="preserve"> </w:t>
      </w:r>
      <w:r w:rsidRPr="003B00BF">
        <w:rPr>
          <w:color w:val="000000"/>
          <w:spacing w:val="-6"/>
        </w:rPr>
        <w:t>DE</w:t>
      </w:r>
      <w:r w:rsidRPr="003B00BF">
        <w:rPr>
          <w:color w:val="000000"/>
          <w:spacing w:val="-3"/>
        </w:rPr>
        <w:t xml:space="preserve"> </w:t>
      </w:r>
      <w:r w:rsidRPr="003B00BF">
        <w:rPr>
          <w:color w:val="000000"/>
          <w:spacing w:val="-6"/>
        </w:rPr>
        <w:t>ACOGIDA</w:t>
      </w:r>
    </w:p>
    <w:p w14:paraId="394FDB54" w14:textId="77777777" w:rsidR="00813428" w:rsidRPr="003B00BF" w:rsidRDefault="00813428">
      <w:pPr>
        <w:pStyle w:val="Textoindependiente"/>
        <w:spacing w:before="91"/>
      </w:pPr>
    </w:p>
    <w:p w14:paraId="479DF876" w14:textId="77777777" w:rsidR="00813428" w:rsidRDefault="00000000">
      <w:pPr>
        <w:pStyle w:val="Prrafodelista"/>
        <w:numPr>
          <w:ilvl w:val="1"/>
          <w:numId w:val="12"/>
        </w:numPr>
        <w:tabs>
          <w:tab w:val="left" w:pos="826"/>
          <w:tab w:val="left" w:pos="828"/>
        </w:tabs>
        <w:spacing w:before="1" w:line="285" w:lineRule="auto"/>
        <w:ind w:right="261"/>
      </w:pPr>
      <w:bookmarkStart w:id="40" w:name="_bookmark40"/>
      <w:bookmarkEnd w:id="40"/>
      <w:r w:rsidRPr="003B00BF">
        <w:rPr>
          <w:w w:val="110"/>
        </w:rPr>
        <w:t>Número</w:t>
      </w:r>
      <w:r w:rsidRPr="003B00BF">
        <w:rPr>
          <w:spacing w:val="-17"/>
          <w:w w:val="110"/>
        </w:rPr>
        <w:t xml:space="preserve"> </w:t>
      </w:r>
      <w:r w:rsidRPr="003B00BF">
        <w:rPr>
          <w:w w:val="110"/>
        </w:rPr>
        <w:t>de</w:t>
      </w:r>
      <w:r w:rsidRPr="003B00BF">
        <w:rPr>
          <w:spacing w:val="-16"/>
          <w:w w:val="110"/>
        </w:rPr>
        <w:t xml:space="preserve"> </w:t>
      </w:r>
      <w:r w:rsidRPr="003B00BF">
        <w:rPr>
          <w:w w:val="110"/>
        </w:rPr>
        <w:t>niños</w:t>
      </w:r>
      <w:r w:rsidRPr="003B00BF">
        <w:rPr>
          <w:spacing w:val="-17"/>
          <w:w w:val="110"/>
        </w:rPr>
        <w:t xml:space="preserve"> </w:t>
      </w:r>
      <w:r w:rsidRPr="003B00BF">
        <w:rPr>
          <w:w w:val="110"/>
        </w:rPr>
        <w:t>con</w:t>
      </w:r>
      <w:r w:rsidRPr="003B00BF">
        <w:rPr>
          <w:spacing w:val="-16"/>
          <w:w w:val="110"/>
        </w:rPr>
        <w:t xml:space="preserve"> </w:t>
      </w:r>
      <w:r w:rsidRPr="003B00BF">
        <w:rPr>
          <w:w w:val="110"/>
        </w:rPr>
        <w:t>discapacidad</w:t>
      </w:r>
      <w:r w:rsidRPr="003B00BF">
        <w:rPr>
          <w:spacing w:val="-16"/>
          <w:w w:val="110"/>
        </w:rPr>
        <w:t xml:space="preserve"> </w:t>
      </w:r>
      <w:r w:rsidRPr="003B00BF">
        <w:rPr>
          <w:w w:val="110"/>
        </w:rPr>
        <w:t>institucionalizados</w:t>
      </w:r>
      <w:r w:rsidRPr="003B00BF">
        <w:rPr>
          <w:spacing w:val="-17"/>
          <w:w w:val="110"/>
        </w:rPr>
        <w:t xml:space="preserve"> </w:t>
      </w:r>
      <w:r w:rsidRPr="003B00BF">
        <w:rPr>
          <w:w w:val="110"/>
        </w:rPr>
        <w:t>y</w:t>
      </w:r>
      <w:r w:rsidRPr="003B00BF">
        <w:rPr>
          <w:spacing w:val="-15"/>
          <w:w w:val="110"/>
        </w:rPr>
        <w:t xml:space="preserve"> </w:t>
      </w:r>
      <w:r w:rsidRPr="003B00BF">
        <w:rPr>
          <w:w w:val="110"/>
        </w:rPr>
        <w:t>no</w:t>
      </w:r>
      <w:r w:rsidRPr="003B00BF">
        <w:rPr>
          <w:spacing w:val="-16"/>
          <w:w w:val="110"/>
        </w:rPr>
        <w:t xml:space="preserve"> </w:t>
      </w:r>
      <w:r w:rsidRPr="003B00BF">
        <w:rPr>
          <w:w w:val="110"/>
        </w:rPr>
        <w:t>institucionalizados que</w:t>
      </w:r>
      <w:r w:rsidRPr="003B00BF">
        <w:rPr>
          <w:spacing w:val="-14"/>
          <w:w w:val="110"/>
        </w:rPr>
        <w:t xml:space="preserve"> </w:t>
      </w:r>
      <w:r w:rsidRPr="003B00BF">
        <w:rPr>
          <w:w w:val="110"/>
        </w:rPr>
        <w:t>se</w:t>
      </w:r>
      <w:r w:rsidRPr="003B00BF">
        <w:rPr>
          <w:spacing w:val="-16"/>
          <w:w w:val="110"/>
        </w:rPr>
        <w:t xml:space="preserve"> </w:t>
      </w:r>
      <w:r w:rsidRPr="003B00BF">
        <w:rPr>
          <w:w w:val="110"/>
        </w:rPr>
        <w:t>benefician</w:t>
      </w:r>
      <w:r w:rsidRPr="003B00BF">
        <w:rPr>
          <w:spacing w:val="-16"/>
          <w:w w:val="110"/>
        </w:rPr>
        <w:t xml:space="preserve"> </w:t>
      </w:r>
      <w:r w:rsidRPr="003B00BF">
        <w:rPr>
          <w:w w:val="110"/>
        </w:rPr>
        <w:t>de</w:t>
      </w:r>
      <w:r w:rsidRPr="003B00BF">
        <w:rPr>
          <w:spacing w:val="-14"/>
          <w:w w:val="110"/>
        </w:rPr>
        <w:t xml:space="preserve"> </w:t>
      </w:r>
      <w:r w:rsidRPr="003B00BF">
        <w:rPr>
          <w:w w:val="110"/>
        </w:rPr>
        <w:t>familias</w:t>
      </w:r>
      <w:r>
        <w:rPr>
          <w:spacing w:val="-17"/>
          <w:w w:val="110"/>
        </w:rPr>
        <w:t xml:space="preserve"> </w:t>
      </w:r>
      <w:r>
        <w:rPr>
          <w:w w:val="110"/>
        </w:rPr>
        <w:t>de</w:t>
      </w:r>
      <w:r>
        <w:rPr>
          <w:spacing w:val="-16"/>
          <w:w w:val="110"/>
        </w:rPr>
        <w:t xml:space="preserve"> </w:t>
      </w:r>
      <w:r>
        <w:rPr>
          <w:w w:val="110"/>
        </w:rPr>
        <w:t>acogida,</w:t>
      </w:r>
      <w:r>
        <w:rPr>
          <w:spacing w:val="-14"/>
          <w:w w:val="110"/>
        </w:rPr>
        <w:t xml:space="preserve"> </w:t>
      </w:r>
      <w:r>
        <w:rPr>
          <w:w w:val="110"/>
        </w:rPr>
        <w:t>según</w:t>
      </w:r>
      <w:r>
        <w:rPr>
          <w:spacing w:val="-14"/>
          <w:w w:val="110"/>
        </w:rPr>
        <w:t xml:space="preserve"> </w:t>
      </w:r>
      <w:r>
        <w:rPr>
          <w:w w:val="110"/>
        </w:rPr>
        <w:t>entidad</w:t>
      </w:r>
      <w:r>
        <w:rPr>
          <w:spacing w:val="-16"/>
          <w:w w:val="110"/>
        </w:rPr>
        <w:t xml:space="preserve"> </w:t>
      </w:r>
      <w:r>
        <w:rPr>
          <w:w w:val="110"/>
        </w:rPr>
        <w:t>federativa.</w:t>
      </w:r>
    </w:p>
    <w:p w14:paraId="1251A3A2" w14:textId="77777777" w:rsidR="00813428" w:rsidRDefault="00813428">
      <w:pPr>
        <w:pStyle w:val="Textoindependiente"/>
        <w:spacing w:before="44"/>
      </w:pPr>
    </w:p>
    <w:p w14:paraId="60FF2C61" w14:textId="77777777" w:rsidR="00813428" w:rsidRDefault="00000000">
      <w:pPr>
        <w:pStyle w:val="Textoindependiente"/>
        <w:spacing w:before="1" w:line="285" w:lineRule="auto"/>
        <w:ind w:left="262" w:right="260"/>
        <w:jc w:val="both"/>
      </w:pPr>
      <w:r>
        <w:rPr>
          <w:w w:val="105"/>
        </w:rPr>
        <w:t>Por el momento, no se cuenta con información de niñas, niños y adolescentes con discapacidad que se encuentren en familia de acogida, por parte de Centros de Asistencia</w:t>
      </w:r>
      <w:r>
        <w:rPr>
          <w:spacing w:val="-4"/>
          <w:w w:val="105"/>
        </w:rPr>
        <w:t xml:space="preserve"> </w:t>
      </w:r>
      <w:r>
        <w:rPr>
          <w:w w:val="105"/>
        </w:rPr>
        <w:t>Social</w:t>
      </w:r>
      <w:r>
        <w:rPr>
          <w:spacing w:val="-5"/>
          <w:w w:val="105"/>
        </w:rPr>
        <w:t xml:space="preserve"> </w:t>
      </w:r>
      <w:r>
        <w:rPr>
          <w:w w:val="105"/>
        </w:rPr>
        <w:t>de</w:t>
      </w:r>
      <w:r>
        <w:rPr>
          <w:spacing w:val="-5"/>
          <w:w w:val="105"/>
        </w:rPr>
        <w:t xml:space="preserve"> </w:t>
      </w:r>
      <w:r>
        <w:rPr>
          <w:w w:val="105"/>
        </w:rPr>
        <w:t>Niñas,</w:t>
      </w:r>
      <w:r>
        <w:rPr>
          <w:spacing w:val="-5"/>
          <w:w w:val="105"/>
        </w:rPr>
        <w:t xml:space="preserve"> </w:t>
      </w:r>
      <w:r>
        <w:rPr>
          <w:w w:val="105"/>
        </w:rPr>
        <w:t>Niños</w:t>
      </w:r>
      <w:r>
        <w:rPr>
          <w:spacing w:val="-3"/>
          <w:w w:val="105"/>
        </w:rPr>
        <w:t xml:space="preserve"> </w:t>
      </w:r>
      <w:r>
        <w:rPr>
          <w:w w:val="105"/>
        </w:rPr>
        <w:t>y</w:t>
      </w:r>
      <w:r>
        <w:rPr>
          <w:spacing w:val="-5"/>
          <w:w w:val="105"/>
        </w:rPr>
        <w:t xml:space="preserve"> </w:t>
      </w:r>
      <w:r>
        <w:rPr>
          <w:w w:val="105"/>
        </w:rPr>
        <w:t>Adolescentes</w:t>
      </w:r>
      <w:r>
        <w:rPr>
          <w:spacing w:val="-3"/>
          <w:w w:val="105"/>
        </w:rPr>
        <w:t xml:space="preserve"> </w:t>
      </w:r>
      <w:r>
        <w:rPr>
          <w:w w:val="105"/>
        </w:rPr>
        <w:t>adscritos</w:t>
      </w:r>
      <w:r>
        <w:rPr>
          <w:spacing w:val="-3"/>
          <w:w w:val="105"/>
        </w:rPr>
        <w:t xml:space="preserve"> </w:t>
      </w:r>
      <w:r>
        <w:rPr>
          <w:w w:val="105"/>
        </w:rPr>
        <w:t>al</w:t>
      </w:r>
      <w:r>
        <w:rPr>
          <w:spacing w:val="-3"/>
          <w:w w:val="105"/>
        </w:rPr>
        <w:t xml:space="preserve"> </w:t>
      </w:r>
      <w:r>
        <w:rPr>
          <w:w w:val="105"/>
        </w:rPr>
        <w:t>Sistema</w:t>
      </w:r>
      <w:r>
        <w:rPr>
          <w:spacing w:val="-3"/>
          <w:w w:val="105"/>
        </w:rPr>
        <w:t xml:space="preserve"> </w:t>
      </w:r>
      <w:r>
        <w:rPr>
          <w:w w:val="105"/>
        </w:rPr>
        <w:t>Nacional</w:t>
      </w:r>
      <w:r>
        <w:rPr>
          <w:spacing w:val="-3"/>
          <w:w w:val="105"/>
        </w:rPr>
        <w:t xml:space="preserve"> </w:t>
      </w:r>
      <w:r>
        <w:rPr>
          <w:w w:val="105"/>
        </w:rPr>
        <w:t>DIF.</w:t>
      </w:r>
    </w:p>
    <w:p w14:paraId="38567DB9" w14:textId="77777777" w:rsidR="00813428" w:rsidRDefault="00813428">
      <w:pPr>
        <w:pStyle w:val="Textoindependiente"/>
      </w:pPr>
    </w:p>
    <w:p w14:paraId="6921FF0A" w14:textId="77777777" w:rsidR="00813428" w:rsidRDefault="00813428">
      <w:pPr>
        <w:pStyle w:val="Textoindependiente"/>
        <w:spacing w:before="88"/>
      </w:pPr>
    </w:p>
    <w:p w14:paraId="584224DB" w14:textId="77777777" w:rsidR="00813428" w:rsidRDefault="00000000">
      <w:pPr>
        <w:pStyle w:val="Prrafodelista"/>
        <w:numPr>
          <w:ilvl w:val="0"/>
          <w:numId w:val="12"/>
        </w:numPr>
        <w:tabs>
          <w:tab w:val="left" w:pos="628"/>
        </w:tabs>
        <w:spacing w:before="1"/>
        <w:ind w:left="628" w:hanging="366"/>
      </w:pPr>
      <w:bookmarkStart w:id="41" w:name="_bookmark41"/>
      <w:bookmarkEnd w:id="41"/>
      <w:r>
        <w:rPr>
          <w:spacing w:val="-6"/>
        </w:rPr>
        <w:t>ACCESO</w:t>
      </w:r>
      <w:r>
        <w:rPr>
          <w:spacing w:val="-7"/>
        </w:rPr>
        <w:t xml:space="preserve"> </w:t>
      </w:r>
      <w:r>
        <w:rPr>
          <w:spacing w:val="-6"/>
        </w:rPr>
        <w:t>A</w:t>
      </w:r>
      <w:r>
        <w:rPr>
          <w:spacing w:val="-5"/>
        </w:rPr>
        <w:t xml:space="preserve"> </w:t>
      </w:r>
      <w:r>
        <w:rPr>
          <w:spacing w:val="-6"/>
        </w:rPr>
        <w:t>LA</w:t>
      </w:r>
      <w:r>
        <w:rPr>
          <w:spacing w:val="-5"/>
        </w:rPr>
        <w:t xml:space="preserve"> </w:t>
      </w:r>
      <w:r>
        <w:rPr>
          <w:spacing w:val="-6"/>
        </w:rPr>
        <w:t>EDUCACIÓN</w:t>
      </w:r>
      <w:r>
        <w:rPr>
          <w:spacing w:val="-5"/>
        </w:rPr>
        <w:t xml:space="preserve"> </w:t>
      </w:r>
      <w:r>
        <w:rPr>
          <w:spacing w:val="-6"/>
        </w:rPr>
        <w:t>DE</w:t>
      </w:r>
      <w:r>
        <w:rPr>
          <w:spacing w:val="-5"/>
        </w:rPr>
        <w:t xml:space="preserve"> </w:t>
      </w:r>
      <w:r>
        <w:rPr>
          <w:spacing w:val="-6"/>
        </w:rPr>
        <w:t>NIÑAS</w:t>
      </w:r>
      <w:r>
        <w:rPr>
          <w:spacing w:val="-4"/>
        </w:rPr>
        <w:t xml:space="preserve"> </w:t>
      </w:r>
      <w:r>
        <w:rPr>
          <w:spacing w:val="-6"/>
        </w:rPr>
        <w:t>A</w:t>
      </w:r>
      <w:r>
        <w:rPr>
          <w:spacing w:val="-7"/>
        </w:rPr>
        <w:t xml:space="preserve"> </w:t>
      </w:r>
      <w:r>
        <w:rPr>
          <w:spacing w:val="-6"/>
        </w:rPr>
        <w:t>NIÑOS</w:t>
      </w:r>
      <w:r>
        <w:rPr>
          <w:spacing w:val="-4"/>
        </w:rPr>
        <w:t xml:space="preserve"> </w:t>
      </w:r>
      <w:r>
        <w:rPr>
          <w:spacing w:val="-6"/>
        </w:rPr>
        <w:t>CON</w:t>
      </w:r>
      <w:r>
        <w:rPr>
          <w:spacing w:val="-7"/>
        </w:rPr>
        <w:t xml:space="preserve"> </w:t>
      </w:r>
      <w:r>
        <w:rPr>
          <w:spacing w:val="-6"/>
        </w:rPr>
        <w:t>DISCAPACIDAD</w:t>
      </w:r>
    </w:p>
    <w:p w14:paraId="7C8CD9EB" w14:textId="77777777" w:rsidR="00813428" w:rsidRDefault="00813428">
      <w:pPr>
        <w:pStyle w:val="Textoindependiente"/>
        <w:spacing w:before="93"/>
      </w:pPr>
    </w:p>
    <w:p w14:paraId="42910FF2" w14:textId="77777777" w:rsidR="00813428" w:rsidRDefault="00000000">
      <w:pPr>
        <w:pStyle w:val="Prrafodelista"/>
        <w:numPr>
          <w:ilvl w:val="1"/>
          <w:numId w:val="12"/>
        </w:numPr>
        <w:tabs>
          <w:tab w:val="left" w:pos="826"/>
        </w:tabs>
        <w:spacing w:before="1"/>
        <w:ind w:left="826" w:hanging="358"/>
      </w:pPr>
      <w:bookmarkStart w:id="42" w:name="_bookmark42"/>
      <w:bookmarkEnd w:id="42"/>
      <w:r>
        <w:rPr>
          <w:w w:val="105"/>
        </w:rPr>
        <w:t>Las</w:t>
      </w:r>
      <w:r>
        <w:rPr>
          <w:spacing w:val="-15"/>
          <w:w w:val="105"/>
        </w:rPr>
        <w:t xml:space="preserve"> </w:t>
      </w:r>
      <w:r>
        <w:rPr>
          <w:w w:val="105"/>
        </w:rPr>
        <w:t>encuestas</w:t>
      </w:r>
      <w:r>
        <w:rPr>
          <w:spacing w:val="-14"/>
          <w:w w:val="105"/>
        </w:rPr>
        <w:t xml:space="preserve"> </w:t>
      </w:r>
      <w:r>
        <w:rPr>
          <w:w w:val="105"/>
        </w:rPr>
        <w:t>más</w:t>
      </w:r>
      <w:r>
        <w:rPr>
          <w:spacing w:val="-14"/>
          <w:w w:val="105"/>
        </w:rPr>
        <w:t xml:space="preserve"> </w:t>
      </w:r>
      <w:r>
        <w:rPr>
          <w:w w:val="105"/>
        </w:rPr>
        <w:t>recientes</w:t>
      </w:r>
      <w:r>
        <w:rPr>
          <w:spacing w:val="-14"/>
          <w:w w:val="105"/>
        </w:rPr>
        <w:t xml:space="preserve"> </w:t>
      </w:r>
      <w:r>
        <w:rPr>
          <w:w w:val="105"/>
        </w:rPr>
        <w:t>del</w:t>
      </w:r>
      <w:r>
        <w:rPr>
          <w:spacing w:val="-14"/>
          <w:w w:val="105"/>
        </w:rPr>
        <w:t xml:space="preserve"> </w:t>
      </w:r>
      <w:r>
        <w:rPr>
          <w:spacing w:val="-2"/>
          <w:w w:val="105"/>
        </w:rPr>
        <w:t>ENADIS.</w:t>
      </w:r>
    </w:p>
    <w:p w14:paraId="521D8F41" w14:textId="77777777" w:rsidR="00813428" w:rsidRDefault="00813428">
      <w:pPr>
        <w:pStyle w:val="Textoindependiente"/>
        <w:spacing w:before="94"/>
      </w:pPr>
    </w:p>
    <w:p w14:paraId="530D905F" w14:textId="77777777" w:rsidR="00813428" w:rsidRDefault="00000000">
      <w:pPr>
        <w:pStyle w:val="Textoindependiente"/>
        <w:spacing w:line="283" w:lineRule="auto"/>
        <w:ind w:left="262" w:right="257"/>
        <w:jc w:val="both"/>
      </w:pPr>
      <w:r>
        <w:rPr>
          <w:w w:val="105"/>
        </w:rPr>
        <w:t>El</w:t>
      </w:r>
      <w:r>
        <w:rPr>
          <w:spacing w:val="-13"/>
          <w:w w:val="105"/>
        </w:rPr>
        <w:t xml:space="preserve"> </w:t>
      </w:r>
      <w:r>
        <w:rPr>
          <w:w w:val="105"/>
        </w:rPr>
        <w:t>Instituto</w:t>
      </w:r>
      <w:r>
        <w:rPr>
          <w:spacing w:val="-14"/>
          <w:w w:val="105"/>
        </w:rPr>
        <w:t xml:space="preserve"> </w:t>
      </w:r>
      <w:r>
        <w:rPr>
          <w:w w:val="105"/>
        </w:rPr>
        <w:t>Nacional</w:t>
      </w:r>
      <w:r>
        <w:rPr>
          <w:spacing w:val="-14"/>
          <w:w w:val="105"/>
        </w:rPr>
        <w:t xml:space="preserve"> </w:t>
      </w:r>
      <w:r>
        <w:rPr>
          <w:w w:val="105"/>
        </w:rPr>
        <w:t>de</w:t>
      </w:r>
      <w:r>
        <w:rPr>
          <w:spacing w:val="-14"/>
          <w:w w:val="105"/>
        </w:rPr>
        <w:t xml:space="preserve"> </w:t>
      </w:r>
      <w:r>
        <w:rPr>
          <w:w w:val="105"/>
        </w:rPr>
        <w:t>Estadística</w:t>
      </w:r>
      <w:r>
        <w:rPr>
          <w:spacing w:val="-14"/>
          <w:w w:val="105"/>
        </w:rPr>
        <w:t xml:space="preserve"> </w:t>
      </w:r>
      <w:r>
        <w:rPr>
          <w:w w:val="105"/>
        </w:rPr>
        <w:t>y</w:t>
      </w:r>
      <w:r>
        <w:rPr>
          <w:spacing w:val="-14"/>
          <w:w w:val="105"/>
        </w:rPr>
        <w:t xml:space="preserve"> </w:t>
      </w:r>
      <w:r>
        <w:rPr>
          <w:w w:val="105"/>
        </w:rPr>
        <w:t>Geografía</w:t>
      </w:r>
      <w:r>
        <w:rPr>
          <w:spacing w:val="-13"/>
          <w:w w:val="105"/>
        </w:rPr>
        <w:t xml:space="preserve"> </w:t>
      </w:r>
      <w:r>
        <w:rPr>
          <w:w w:val="105"/>
        </w:rPr>
        <w:t>(INEGI)</w:t>
      </w:r>
      <w:r>
        <w:rPr>
          <w:spacing w:val="-14"/>
          <w:w w:val="105"/>
        </w:rPr>
        <w:t xml:space="preserve"> </w:t>
      </w:r>
      <w:r>
        <w:rPr>
          <w:w w:val="105"/>
        </w:rPr>
        <w:t>en</w:t>
      </w:r>
      <w:r>
        <w:rPr>
          <w:spacing w:val="-14"/>
          <w:w w:val="105"/>
        </w:rPr>
        <w:t xml:space="preserve"> </w:t>
      </w:r>
      <w:r>
        <w:rPr>
          <w:w w:val="105"/>
        </w:rPr>
        <w:t>colaboración</w:t>
      </w:r>
      <w:r>
        <w:rPr>
          <w:spacing w:val="-14"/>
          <w:w w:val="105"/>
        </w:rPr>
        <w:t xml:space="preserve"> </w:t>
      </w:r>
      <w:r>
        <w:rPr>
          <w:w w:val="105"/>
        </w:rPr>
        <w:t>con</w:t>
      </w:r>
      <w:r>
        <w:rPr>
          <w:spacing w:val="-14"/>
          <w:w w:val="105"/>
        </w:rPr>
        <w:t xml:space="preserve"> </w:t>
      </w:r>
      <w:r>
        <w:rPr>
          <w:w w:val="105"/>
        </w:rPr>
        <w:t>el</w:t>
      </w:r>
      <w:r>
        <w:rPr>
          <w:spacing w:val="-13"/>
          <w:w w:val="105"/>
        </w:rPr>
        <w:t xml:space="preserve"> </w:t>
      </w:r>
      <w:r>
        <w:rPr>
          <w:w w:val="105"/>
        </w:rPr>
        <w:t>Consejo Nacional para Prevenir la Discriminación (CONAPRED) y la Comisión Nacional de los Derechos Humanos (CNDH) llevó a cabo la Encuesta Nacional sobre Discriminación (ENADIS) 2022</w:t>
      </w:r>
      <w:hyperlink w:anchor="_bookmark43" w:history="1">
        <w:r>
          <w:rPr>
            <w:w w:val="105"/>
            <w:position w:val="8"/>
            <w:sz w:val="13"/>
          </w:rPr>
          <w:t>11</w:t>
        </w:r>
        <w:r>
          <w:rPr>
            <w:w w:val="105"/>
          </w:rPr>
          <w:t>,</w:t>
        </w:r>
      </w:hyperlink>
      <w:r>
        <w:rPr>
          <w:w w:val="105"/>
        </w:rPr>
        <w:t xml:space="preserve"> la cual se levantó del 18 de julio al 9 de septiembre de 2022 y tuvo como objetivo reconocer la magnitud de la discriminación y sus diversas manifestaciones en la vida cotidiana, profundizando en el conocimiento sobre quién o quiénes discriminan, en qué ámbitos se presenta este problema y los factores socioculturales que están relacionados.</w:t>
      </w:r>
    </w:p>
    <w:p w14:paraId="4A686B98" w14:textId="77777777" w:rsidR="00813428" w:rsidRDefault="00813428">
      <w:pPr>
        <w:pStyle w:val="Textoindependiente"/>
        <w:spacing w:before="54"/>
      </w:pPr>
    </w:p>
    <w:p w14:paraId="22F49351" w14:textId="77777777" w:rsidR="00813428" w:rsidRDefault="00000000">
      <w:pPr>
        <w:pStyle w:val="Textoindependiente"/>
        <w:spacing w:line="285" w:lineRule="auto"/>
        <w:ind w:left="262" w:right="261"/>
        <w:jc w:val="both"/>
      </w:pPr>
      <w:r>
        <w:rPr>
          <w:w w:val="105"/>
        </w:rPr>
        <w:t xml:space="preserve">La ENADIS 2022 buscó conocer las percepciones generales en torno a la discriminación, así como las vivencias de grupos específicos de la población que, por sus características, sufren de discriminación. La encuesta tiene representatividad </w:t>
      </w:r>
      <w:r>
        <w:rPr>
          <w:spacing w:val="-2"/>
          <w:w w:val="105"/>
        </w:rPr>
        <w:t>nacional.</w:t>
      </w:r>
    </w:p>
    <w:p w14:paraId="1BC44FE3" w14:textId="77777777" w:rsidR="00813428" w:rsidRDefault="00813428">
      <w:pPr>
        <w:pStyle w:val="Textoindependiente"/>
        <w:spacing w:before="40"/>
      </w:pPr>
    </w:p>
    <w:p w14:paraId="5539798D" w14:textId="77777777" w:rsidR="00813428" w:rsidRDefault="00000000">
      <w:pPr>
        <w:pStyle w:val="Textoindependiente"/>
        <w:spacing w:before="1" w:line="285" w:lineRule="auto"/>
        <w:ind w:left="262" w:right="253"/>
        <w:jc w:val="both"/>
      </w:pPr>
      <w:r>
        <w:rPr>
          <w:w w:val="105"/>
        </w:rPr>
        <w:t>En</w:t>
      </w:r>
      <w:r>
        <w:rPr>
          <w:spacing w:val="-17"/>
          <w:w w:val="105"/>
        </w:rPr>
        <w:t xml:space="preserve"> </w:t>
      </w:r>
      <w:r>
        <w:rPr>
          <w:w w:val="105"/>
        </w:rPr>
        <w:t>este</w:t>
      </w:r>
      <w:r>
        <w:rPr>
          <w:spacing w:val="-16"/>
          <w:w w:val="105"/>
        </w:rPr>
        <w:t xml:space="preserve"> </w:t>
      </w:r>
      <w:r>
        <w:rPr>
          <w:w w:val="105"/>
        </w:rPr>
        <w:t>contexto,</w:t>
      </w:r>
      <w:r>
        <w:rPr>
          <w:spacing w:val="-16"/>
          <w:w w:val="105"/>
        </w:rPr>
        <w:t xml:space="preserve"> </w:t>
      </w:r>
      <w:r>
        <w:rPr>
          <w:w w:val="105"/>
        </w:rPr>
        <w:t>la</w:t>
      </w:r>
      <w:r>
        <w:rPr>
          <w:spacing w:val="-16"/>
          <w:w w:val="105"/>
        </w:rPr>
        <w:t xml:space="preserve"> </w:t>
      </w:r>
      <w:r>
        <w:rPr>
          <w:w w:val="105"/>
        </w:rPr>
        <w:t>ENADIS</w:t>
      </w:r>
      <w:r>
        <w:rPr>
          <w:spacing w:val="-16"/>
          <w:w w:val="105"/>
        </w:rPr>
        <w:t xml:space="preserve"> </w:t>
      </w:r>
      <w:r>
        <w:rPr>
          <w:w w:val="105"/>
        </w:rPr>
        <w:t>2022</w:t>
      </w:r>
      <w:r>
        <w:rPr>
          <w:spacing w:val="-16"/>
          <w:w w:val="105"/>
        </w:rPr>
        <w:t xml:space="preserve"> </w:t>
      </w:r>
      <w:r>
        <w:rPr>
          <w:w w:val="105"/>
        </w:rPr>
        <w:t>captó</w:t>
      </w:r>
      <w:r>
        <w:rPr>
          <w:spacing w:val="-16"/>
          <w:w w:val="105"/>
        </w:rPr>
        <w:t xml:space="preserve"> </w:t>
      </w:r>
      <w:r>
        <w:rPr>
          <w:w w:val="105"/>
        </w:rPr>
        <w:t>actitudes,</w:t>
      </w:r>
      <w:r>
        <w:rPr>
          <w:spacing w:val="-16"/>
          <w:w w:val="105"/>
        </w:rPr>
        <w:t xml:space="preserve"> </w:t>
      </w:r>
      <w:r>
        <w:rPr>
          <w:w w:val="105"/>
        </w:rPr>
        <w:t>prejuicios</w:t>
      </w:r>
      <w:r>
        <w:rPr>
          <w:spacing w:val="-16"/>
          <w:w w:val="105"/>
        </w:rPr>
        <w:t xml:space="preserve"> </w:t>
      </w:r>
      <w:r>
        <w:rPr>
          <w:w w:val="105"/>
        </w:rPr>
        <w:t>y</w:t>
      </w:r>
      <w:r>
        <w:rPr>
          <w:spacing w:val="-16"/>
          <w:w w:val="105"/>
        </w:rPr>
        <w:t xml:space="preserve"> </w:t>
      </w:r>
      <w:r>
        <w:rPr>
          <w:w w:val="105"/>
        </w:rPr>
        <w:t>opiniones</w:t>
      </w:r>
      <w:r>
        <w:rPr>
          <w:spacing w:val="-16"/>
          <w:w w:val="105"/>
        </w:rPr>
        <w:t xml:space="preserve"> </w:t>
      </w:r>
      <w:r>
        <w:rPr>
          <w:w w:val="105"/>
        </w:rPr>
        <w:t>hacia</w:t>
      </w:r>
      <w:r>
        <w:rPr>
          <w:spacing w:val="-16"/>
          <w:w w:val="105"/>
        </w:rPr>
        <w:t xml:space="preserve"> </w:t>
      </w:r>
      <w:r>
        <w:rPr>
          <w:w w:val="105"/>
        </w:rPr>
        <w:t>distintos grupos</w:t>
      </w:r>
      <w:r>
        <w:rPr>
          <w:spacing w:val="-12"/>
          <w:w w:val="105"/>
        </w:rPr>
        <w:t xml:space="preserve"> </w:t>
      </w:r>
      <w:r>
        <w:rPr>
          <w:w w:val="105"/>
        </w:rPr>
        <w:t>de</w:t>
      </w:r>
      <w:r>
        <w:rPr>
          <w:spacing w:val="-12"/>
          <w:w w:val="105"/>
        </w:rPr>
        <w:t xml:space="preserve"> </w:t>
      </w:r>
      <w:r>
        <w:rPr>
          <w:w w:val="105"/>
        </w:rPr>
        <w:t>la</w:t>
      </w:r>
      <w:r>
        <w:rPr>
          <w:spacing w:val="-9"/>
          <w:w w:val="105"/>
        </w:rPr>
        <w:t xml:space="preserve"> </w:t>
      </w:r>
      <w:r>
        <w:rPr>
          <w:w w:val="105"/>
        </w:rPr>
        <w:t>población</w:t>
      </w:r>
      <w:r>
        <w:rPr>
          <w:spacing w:val="-12"/>
          <w:w w:val="105"/>
        </w:rPr>
        <w:t xml:space="preserve"> </w:t>
      </w:r>
      <w:r>
        <w:rPr>
          <w:w w:val="105"/>
        </w:rPr>
        <w:t>que</w:t>
      </w:r>
      <w:r>
        <w:rPr>
          <w:spacing w:val="-10"/>
          <w:w w:val="105"/>
        </w:rPr>
        <w:t xml:space="preserve"> </w:t>
      </w:r>
      <w:r>
        <w:rPr>
          <w:w w:val="105"/>
        </w:rPr>
        <w:t>han</w:t>
      </w:r>
      <w:r>
        <w:rPr>
          <w:spacing w:val="-8"/>
          <w:w w:val="105"/>
        </w:rPr>
        <w:t xml:space="preserve"> </w:t>
      </w:r>
      <w:r>
        <w:rPr>
          <w:w w:val="105"/>
        </w:rPr>
        <w:t>sido</w:t>
      </w:r>
      <w:r>
        <w:rPr>
          <w:spacing w:val="-10"/>
          <w:w w:val="105"/>
        </w:rPr>
        <w:t xml:space="preserve"> </w:t>
      </w:r>
      <w:r>
        <w:rPr>
          <w:w w:val="105"/>
        </w:rPr>
        <w:t>discriminados.</w:t>
      </w:r>
      <w:r>
        <w:rPr>
          <w:spacing w:val="-8"/>
          <w:w w:val="105"/>
        </w:rPr>
        <w:t xml:space="preserve"> </w:t>
      </w:r>
      <w:r>
        <w:rPr>
          <w:w w:val="105"/>
        </w:rPr>
        <w:t>También</w:t>
      </w:r>
      <w:r>
        <w:rPr>
          <w:spacing w:val="-12"/>
          <w:w w:val="105"/>
        </w:rPr>
        <w:t xml:space="preserve"> </w:t>
      </w:r>
      <w:r>
        <w:rPr>
          <w:w w:val="105"/>
        </w:rPr>
        <w:t>identificó</w:t>
      </w:r>
      <w:r>
        <w:rPr>
          <w:spacing w:val="-10"/>
          <w:w w:val="105"/>
        </w:rPr>
        <w:t xml:space="preserve"> </w:t>
      </w:r>
      <w:r>
        <w:rPr>
          <w:w w:val="105"/>
        </w:rPr>
        <w:t>las</w:t>
      </w:r>
      <w:r>
        <w:rPr>
          <w:spacing w:val="-9"/>
          <w:w w:val="105"/>
        </w:rPr>
        <w:t xml:space="preserve"> </w:t>
      </w:r>
      <w:r>
        <w:rPr>
          <w:w w:val="105"/>
        </w:rPr>
        <w:t>experiencias de discriminación en distintos ámbitos de la vida social, así como la discriminación y desigualdad que enfrenta la población que pertenece a los siguientes grupos de interés:</w:t>
      </w:r>
      <w:r>
        <w:rPr>
          <w:spacing w:val="-17"/>
          <w:w w:val="105"/>
        </w:rPr>
        <w:t xml:space="preserve"> </w:t>
      </w:r>
      <w:r>
        <w:rPr>
          <w:w w:val="105"/>
        </w:rPr>
        <w:t>pueblos</w:t>
      </w:r>
      <w:r>
        <w:rPr>
          <w:spacing w:val="-16"/>
          <w:w w:val="105"/>
        </w:rPr>
        <w:t xml:space="preserve"> </w:t>
      </w:r>
      <w:r>
        <w:rPr>
          <w:w w:val="105"/>
        </w:rPr>
        <w:t>indígenas,</w:t>
      </w:r>
      <w:r>
        <w:rPr>
          <w:spacing w:val="-16"/>
          <w:w w:val="105"/>
        </w:rPr>
        <w:t xml:space="preserve"> </w:t>
      </w:r>
      <w:r>
        <w:rPr>
          <w:w w:val="105"/>
        </w:rPr>
        <w:t>personas</w:t>
      </w:r>
      <w:r>
        <w:rPr>
          <w:spacing w:val="-16"/>
          <w:w w:val="105"/>
        </w:rPr>
        <w:t xml:space="preserve"> </w:t>
      </w:r>
      <w:r>
        <w:rPr>
          <w:w w:val="105"/>
        </w:rPr>
        <w:t>mayores,</w:t>
      </w:r>
      <w:r>
        <w:rPr>
          <w:spacing w:val="-16"/>
          <w:w w:val="105"/>
        </w:rPr>
        <w:t xml:space="preserve"> </w:t>
      </w:r>
      <w:r>
        <w:rPr>
          <w:w w:val="105"/>
        </w:rPr>
        <w:t>personas</w:t>
      </w:r>
      <w:r>
        <w:rPr>
          <w:spacing w:val="-16"/>
          <w:w w:val="105"/>
        </w:rPr>
        <w:t xml:space="preserve"> </w:t>
      </w:r>
      <w:proofErr w:type="gramStart"/>
      <w:r>
        <w:rPr>
          <w:w w:val="105"/>
        </w:rPr>
        <w:t>afro</w:t>
      </w:r>
      <w:r>
        <w:rPr>
          <w:spacing w:val="-16"/>
          <w:w w:val="105"/>
        </w:rPr>
        <w:t xml:space="preserve"> </w:t>
      </w:r>
      <w:r>
        <w:rPr>
          <w:w w:val="105"/>
        </w:rPr>
        <w:t>mexicanas</w:t>
      </w:r>
      <w:proofErr w:type="gramEnd"/>
      <w:r>
        <w:rPr>
          <w:w w:val="105"/>
        </w:rPr>
        <w:t>,</w:t>
      </w:r>
      <w:r>
        <w:rPr>
          <w:spacing w:val="-16"/>
          <w:w w:val="105"/>
        </w:rPr>
        <w:t xml:space="preserve"> </w:t>
      </w:r>
      <w:r>
        <w:rPr>
          <w:w w:val="105"/>
        </w:rPr>
        <w:t>personas</w:t>
      </w:r>
      <w:r>
        <w:rPr>
          <w:spacing w:val="-16"/>
          <w:w w:val="105"/>
        </w:rPr>
        <w:t xml:space="preserve"> </w:t>
      </w:r>
      <w:r>
        <w:rPr>
          <w:w w:val="105"/>
        </w:rPr>
        <w:t>con discapacidad,</w:t>
      </w:r>
      <w:r>
        <w:rPr>
          <w:spacing w:val="-11"/>
          <w:w w:val="105"/>
        </w:rPr>
        <w:t xml:space="preserve"> </w:t>
      </w:r>
      <w:r>
        <w:rPr>
          <w:w w:val="105"/>
        </w:rPr>
        <w:t>personas</w:t>
      </w:r>
      <w:r>
        <w:rPr>
          <w:spacing w:val="-10"/>
          <w:w w:val="105"/>
        </w:rPr>
        <w:t xml:space="preserve"> </w:t>
      </w:r>
      <w:r>
        <w:rPr>
          <w:w w:val="105"/>
        </w:rPr>
        <w:t>migrantes,</w:t>
      </w:r>
      <w:r>
        <w:rPr>
          <w:spacing w:val="-8"/>
          <w:w w:val="105"/>
        </w:rPr>
        <w:t xml:space="preserve"> </w:t>
      </w:r>
      <w:r>
        <w:rPr>
          <w:w w:val="105"/>
        </w:rPr>
        <w:t>personas</w:t>
      </w:r>
      <w:r>
        <w:rPr>
          <w:spacing w:val="-10"/>
          <w:w w:val="105"/>
        </w:rPr>
        <w:t xml:space="preserve"> </w:t>
      </w:r>
      <w:r>
        <w:rPr>
          <w:w w:val="105"/>
        </w:rPr>
        <w:t>de</w:t>
      </w:r>
      <w:r>
        <w:rPr>
          <w:spacing w:val="-8"/>
          <w:w w:val="105"/>
        </w:rPr>
        <w:t xml:space="preserve"> </w:t>
      </w:r>
      <w:r>
        <w:rPr>
          <w:w w:val="105"/>
        </w:rPr>
        <w:t>la</w:t>
      </w:r>
      <w:r>
        <w:rPr>
          <w:spacing w:val="-11"/>
          <w:w w:val="105"/>
        </w:rPr>
        <w:t xml:space="preserve"> </w:t>
      </w:r>
      <w:r>
        <w:rPr>
          <w:w w:val="105"/>
        </w:rPr>
        <w:t>diversidad</w:t>
      </w:r>
      <w:r>
        <w:rPr>
          <w:spacing w:val="-8"/>
          <w:w w:val="105"/>
        </w:rPr>
        <w:t xml:space="preserve"> </w:t>
      </w:r>
      <w:r>
        <w:rPr>
          <w:w w:val="105"/>
        </w:rPr>
        <w:t>religiosa,</w:t>
      </w:r>
      <w:r>
        <w:rPr>
          <w:spacing w:val="-11"/>
          <w:w w:val="105"/>
        </w:rPr>
        <w:t xml:space="preserve"> </w:t>
      </w:r>
      <w:r>
        <w:rPr>
          <w:w w:val="105"/>
        </w:rPr>
        <w:t>niñez,</w:t>
      </w:r>
      <w:r>
        <w:rPr>
          <w:spacing w:val="-8"/>
          <w:w w:val="105"/>
        </w:rPr>
        <w:t xml:space="preserve"> </w:t>
      </w:r>
      <w:r>
        <w:rPr>
          <w:w w:val="105"/>
        </w:rPr>
        <w:t>mujeres, trabajadoras del hogar, personas adolescentes y jóvenes.</w:t>
      </w:r>
    </w:p>
    <w:p w14:paraId="18F8F802" w14:textId="77777777" w:rsidR="00813428" w:rsidRDefault="00000000">
      <w:pPr>
        <w:pStyle w:val="Textoindependiente"/>
        <w:spacing w:before="99"/>
        <w:rPr>
          <w:sz w:val="20"/>
        </w:rPr>
      </w:pPr>
      <w:r>
        <w:rPr>
          <w:noProof/>
          <w:sz w:val="20"/>
        </w:rPr>
        <mc:AlternateContent>
          <mc:Choice Requires="wps">
            <w:drawing>
              <wp:anchor distT="0" distB="0" distL="0" distR="0" simplePos="0" relativeHeight="487592448" behindDoc="1" locked="0" layoutInCell="1" allowOverlap="1" wp14:anchorId="105D542F" wp14:editId="677346F8">
                <wp:simplePos x="0" y="0"/>
                <wp:positionH relativeFrom="page">
                  <wp:posOffset>1080820</wp:posOffset>
                </wp:positionH>
                <wp:positionV relativeFrom="paragraph">
                  <wp:posOffset>224296</wp:posOffset>
                </wp:positionV>
                <wp:extent cx="1829435" cy="7620"/>
                <wp:effectExtent l="0" t="0" r="0" b="0"/>
                <wp:wrapTopAndBottom/>
                <wp:docPr id="12" name="Graphic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7620"/>
                        </a:xfrm>
                        <a:custGeom>
                          <a:avLst/>
                          <a:gdLst/>
                          <a:ahLst/>
                          <a:cxnLst/>
                          <a:rect l="l" t="t" r="r" b="b"/>
                          <a:pathLst>
                            <a:path w="1829435" h="7620">
                              <a:moveTo>
                                <a:pt x="1829054" y="0"/>
                              </a:moveTo>
                              <a:lnTo>
                                <a:pt x="0" y="0"/>
                              </a:lnTo>
                              <a:lnTo>
                                <a:pt x="0" y="7619"/>
                              </a:lnTo>
                              <a:lnTo>
                                <a:pt x="1829054" y="7619"/>
                              </a:lnTo>
                              <a:lnTo>
                                <a:pt x="182905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2045155" id="Graphic 12" o:spid="_x0000_s1026" style="position:absolute;margin-left:85.1pt;margin-top:17.65pt;width:144.05pt;height:.6pt;z-index:-15724032;visibility:visible;mso-wrap-style:square;mso-wrap-distance-left:0;mso-wrap-distance-top:0;mso-wrap-distance-right:0;mso-wrap-distance-bottom:0;mso-position-horizontal:absolute;mso-position-horizontal-relative:page;mso-position-vertical:absolute;mso-position-vertical-relative:text;v-text-anchor:top" coordsize="1829435,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" path="m1829054,l,,,7619r1829054,l1829054,xe" fillcolor="black" stroked="f">
                <v:path arrowok="t"/>
                <w10:wrap type="topAndBottom" anchorx="page"/>
              </v:shape>
            </w:pict>
          </mc:Fallback>
        </mc:AlternateContent>
      </w:r>
    </w:p>
    <w:p w14:paraId="224F19C7" w14:textId="77777777" w:rsidR="00813428" w:rsidRDefault="00000000">
      <w:pPr>
        <w:spacing w:before="167" w:line="283" w:lineRule="auto"/>
        <w:ind w:left="310" w:hanging="48"/>
        <w:rPr>
          <w:sz w:val="18"/>
        </w:rPr>
      </w:pPr>
      <w:bookmarkStart w:id="43" w:name="_bookmark43"/>
      <w:bookmarkEnd w:id="43"/>
      <w:r>
        <w:rPr>
          <w:position w:val="6"/>
          <w:sz w:val="11"/>
        </w:rPr>
        <w:t>11</w:t>
      </w:r>
      <w:r>
        <w:rPr>
          <w:spacing w:val="36"/>
          <w:position w:val="6"/>
          <w:sz w:val="11"/>
        </w:rPr>
        <w:t xml:space="preserve"> </w:t>
      </w:r>
      <w:proofErr w:type="gramStart"/>
      <w:r>
        <w:rPr>
          <w:sz w:val="18"/>
        </w:rPr>
        <w:t>Encuesta</w:t>
      </w:r>
      <w:proofErr w:type="gramEnd"/>
      <w:r>
        <w:rPr>
          <w:sz w:val="18"/>
        </w:rPr>
        <w:t xml:space="preserve"> Nacional sobre Discriminación (ENADIS) 2022. Disponible en </w:t>
      </w:r>
      <w:hyperlink r:id="rId10">
        <w:r>
          <w:rPr>
            <w:spacing w:val="-2"/>
            <w:w w:val="110"/>
            <w:sz w:val="18"/>
          </w:rPr>
          <w:t>https://www.inegi.org.mx/programas/enadis/2022/</w:t>
        </w:r>
      </w:hyperlink>
    </w:p>
    <w:p w14:paraId="4F9CB1D9" w14:textId="77777777" w:rsidR="00813428" w:rsidRDefault="00813428">
      <w:pPr>
        <w:spacing w:line="283" w:lineRule="auto"/>
        <w:rPr>
          <w:sz w:val="18"/>
        </w:rPr>
        <w:sectPr w:rsidR="00813428">
          <w:pgSz w:w="12240" w:h="15840"/>
          <w:pgMar w:top="1340" w:right="1440" w:bottom="1440" w:left="1440" w:header="0" w:footer="1251" w:gutter="0"/>
          <w:cols w:space="720"/>
        </w:sectPr>
      </w:pPr>
    </w:p>
    <w:p w14:paraId="495FA168" w14:textId="77777777" w:rsidR="00813428" w:rsidRDefault="00000000">
      <w:pPr>
        <w:pStyle w:val="Textoindependiente"/>
        <w:spacing w:before="105" w:line="283" w:lineRule="auto"/>
        <w:ind w:left="262" w:right="260"/>
        <w:jc w:val="both"/>
      </w:pPr>
      <w:r>
        <w:rPr>
          <w:w w:val="105"/>
        </w:rPr>
        <w:lastRenderedPageBreak/>
        <w:t>Las entidades federativas con mayor porcentaje de población de 18 años y más que manifestó haber sido víctima de discriminación en los últimos 12 meses fueron: Yucatán (32.1 %), Puebla (30.6 %), Querétaro (30.5 %), Ciudad de México (29.6 %) y Jalisco (27.1 %). En contraste, las entidades federativas con menor porcentaje de población de 18 años y más que refirió haber sido víctima de discriminación en los últimos 12 meses fueron: Sinaloa (13.8 %), Sonora (17.5 %), Nayarit (17.9 %), Nuevo León</w:t>
      </w:r>
      <w:r>
        <w:rPr>
          <w:spacing w:val="-9"/>
          <w:w w:val="105"/>
        </w:rPr>
        <w:t xml:space="preserve"> </w:t>
      </w:r>
      <w:r>
        <w:rPr>
          <w:w w:val="105"/>
        </w:rPr>
        <w:t>(18.4</w:t>
      </w:r>
      <w:r>
        <w:rPr>
          <w:spacing w:val="-7"/>
          <w:w w:val="105"/>
        </w:rPr>
        <w:t xml:space="preserve"> </w:t>
      </w:r>
      <w:r>
        <w:rPr>
          <w:w w:val="105"/>
        </w:rPr>
        <w:t>%)</w:t>
      </w:r>
      <w:r>
        <w:rPr>
          <w:spacing w:val="-9"/>
          <w:w w:val="105"/>
        </w:rPr>
        <w:t xml:space="preserve"> </w:t>
      </w:r>
      <w:r>
        <w:rPr>
          <w:w w:val="105"/>
        </w:rPr>
        <w:t>y</w:t>
      </w:r>
      <w:r>
        <w:rPr>
          <w:spacing w:val="-7"/>
          <w:w w:val="105"/>
        </w:rPr>
        <w:t xml:space="preserve"> </w:t>
      </w:r>
      <w:r>
        <w:rPr>
          <w:w w:val="105"/>
        </w:rPr>
        <w:t>Campeche</w:t>
      </w:r>
      <w:r>
        <w:rPr>
          <w:spacing w:val="-7"/>
          <w:w w:val="105"/>
        </w:rPr>
        <w:t xml:space="preserve"> </w:t>
      </w:r>
      <w:r>
        <w:rPr>
          <w:w w:val="105"/>
        </w:rPr>
        <w:t>(18.5</w:t>
      </w:r>
      <w:r>
        <w:rPr>
          <w:spacing w:val="-9"/>
          <w:w w:val="105"/>
        </w:rPr>
        <w:t xml:space="preserve"> </w:t>
      </w:r>
      <w:r>
        <w:rPr>
          <w:w w:val="105"/>
        </w:rPr>
        <w:t>%).</w:t>
      </w:r>
    </w:p>
    <w:p w14:paraId="74BFE8DF" w14:textId="77777777" w:rsidR="00813428" w:rsidRDefault="00813428">
      <w:pPr>
        <w:pStyle w:val="Textoindependiente"/>
        <w:spacing w:before="55"/>
      </w:pPr>
    </w:p>
    <w:p w14:paraId="0155A7E7" w14:textId="77777777" w:rsidR="00813428" w:rsidRDefault="00000000">
      <w:pPr>
        <w:pStyle w:val="Textoindependiente"/>
        <w:spacing w:line="285" w:lineRule="auto"/>
        <w:ind w:left="262"/>
      </w:pPr>
      <w:r>
        <w:rPr>
          <w:w w:val="105"/>
        </w:rPr>
        <w:t>De</w:t>
      </w:r>
      <w:r>
        <w:rPr>
          <w:spacing w:val="-2"/>
          <w:w w:val="105"/>
        </w:rPr>
        <w:t xml:space="preserve"> </w:t>
      </w:r>
      <w:r>
        <w:rPr>
          <w:w w:val="105"/>
        </w:rPr>
        <w:t>acuerdo</w:t>
      </w:r>
      <w:r>
        <w:rPr>
          <w:spacing w:val="-2"/>
          <w:w w:val="105"/>
        </w:rPr>
        <w:t xml:space="preserve"> </w:t>
      </w:r>
      <w:r>
        <w:rPr>
          <w:w w:val="105"/>
        </w:rPr>
        <w:t>con</w:t>
      </w:r>
      <w:r>
        <w:rPr>
          <w:spacing w:val="-4"/>
          <w:w w:val="105"/>
        </w:rPr>
        <w:t xml:space="preserve"> </w:t>
      </w:r>
      <w:r>
        <w:rPr>
          <w:w w:val="105"/>
        </w:rPr>
        <w:t>ENADIS</w:t>
      </w:r>
      <w:r>
        <w:rPr>
          <w:spacing w:val="-2"/>
          <w:w w:val="105"/>
        </w:rPr>
        <w:t xml:space="preserve"> </w:t>
      </w:r>
      <w:r>
        <w:rPr>
          <w:w w:val="105"/>
        </w:rPr>
        <w:t>2022,</w:t>
      </w:r>
      <w:r>
        <w:rPr>
          <w:spacing w:val="-2"/>
          <w:w w:val="105"/>
        </w:rPr>
        <w:t xml:space="preserve"> </w:t>
      </w:r>
      <w:r>
        <w:rPr>
          <w:w w:val="105"/>
        </w:rPr>
        <w:t>33.8</w:t>
      </w:r>
      <w:r>
        <w:rPr>
          <w:spacing w:val="-2"/>
          <w:w w:val="105"/>
        </w:rPr>
        <w:t xml:space="preserve"> </w:t>
      </w:r>
      <w:r>
        <w:rPr>
          <w:w w:val="105"/>
        </w:rPr>
        <w:t>%</w:t>
      </w:r>
      <w:r>
        <w:rPr>
          <w:spacing w:val="-5"/>
          <w:w w:val="105"/>
        </w:rPr>
        <w:t xml:space="preserve"> </w:t>
      </w:r>
      <w:r>
        <w:rPr>
          <w:w w:val="105"/>
        </w:rPr>
        <w:t>de</w:t>
      </w:r>
      <w:r>
        <w:rPr>
          <w:spacing w:val="-4"/>
          <w:w w:val="105"/>
        </w:rPr>
        <w:t xml:space="preserve"> </w:t>
      </w:r>
      <w:r>
        <w:rPr>
          <w:w w:val="105"/>
        </w:rPr>
        <w:t>la</w:t>
      </w:r>
      <w:r>
        <w:rPr>
          <w:spacing w:val="-3"/>
          <w:w w:val="105"/>
        </w:rPr>
        <w:t xml:space="preserve"> </w:t>
      </w:r>
      <w:r>
        <w:rPr>
          <w:w w:val="105"/>
        </w:rPr>
        <w:t>población</w:t>
      </w:r>
      <w:r>
        <w:rPr>
          <w:spacing w:val="-2"/>
          <w:w w:val="105"/>
        </w:rPr>
        <w:t xml:space="preserve"> </w:t>
      </w:r>
      <w:r>
        <w:rPr>
          <w:w w:val="105"/>
        </w:rPr>
        <w:t>con</w:t>
      </w:r>
      <w:r>
        <w:rPr>
          <w:spacing w:val="-4"/>
          <w:w w:val="105"/>
        </w:rPr>
        <w:t xml:space="preserve"> </w:t>
      </w:r>
      <w:r>
        <w:rPr>
          <w:w w:val="105"/>
        </w:rPr>
        <w:t>discapacidad</w:t>
      </w:r>
      <w:r>
        <w:rPr>
          <w:spacing w:val="-3"/>
          <w:w w:val="105"/>
        </w:rPr>
        <w:t xml:space="preserve"> </w:t>
      </w:r>
      <w:r>
        <w:rPr>
          <w:w w:val="105"/>
        </w:rPr>
        <w:t>de</w:t>
      </w:r>
      <w:r>
        <w:rPr>
          <w:spacing w:val="-4"/>
          <w:w w:val="105"/>
        </w:rPr>
        <w:t xml:space="preserve"> </w:t>
      </w:r>
      <w:r>
        <w:rPr>
          <w:w w:val="105"/>
        </w:rPr>
        <w:t>12</w:t>
      </w:r>
      <w:r>
        <w:rPr>
          <w:spacing w:val="-4"/>
          <w:w w:val="105"/>
        </w:rPr>
        <w:t xml:space="preserve"> </w:t>
      </w:r>
      <w:r>
        <w:rPr>
          <w:w w:val="105"/>
        </w:rPr>
        <w:t>años</w:t>
      </w:r>
      <w:r>
        <w:rPr>
          <w:spacing w:val="-5"/>
          <w:w w:val="105"/>
        </w:rPr>
        <w:t xml:space="preserve"> </w:t>
      </w:r>
      <w:r>
        <w:rPr>
          <w:w w:val="105"/>
        </w:rPr>
        <w:t>y más</w:t>
      </w:r>
      <w:r>
        <w:rPr>
          <w:spacing w:val="7"/>
          <w:w w:val="105"/>
        </w:rPr>
        <w:t xml:space="preserve"> </w:t>
      </w:r>
      <w:r>
        <w:rPr>
          <w:w w:val="105"/>
        </w:rPr>
        <w:t>manifestó</w:t>
      </w:r>
      <w:r>
        <w:rPr>
          <w:spacing w:val="8"/>
          <w:w w:val="105"/>
        </w:rPr>
        <w:t xml:space="preserve"> </w:t>
      </w:r>
      <w:r>
        <w:rPr>
          <w:w w:val="105"/>
        </w:rPr>
        <w:t>haber</w:t>
      </w:r>
      <w:r>
        <w:rPr>
          <w:spacing w:val="9"/>
          <w:w w:val="105"/>
        </w:rPr>
        <w:t xml:space="preserve"> </w:t>
      </w:r>
      <w:r>
        <w:rPr>
          <w:w w:val="105"/>
        </w:rPr>
        <w:t>sido</w:t>
      </w:r>
      <w:r>
        <w:rPr>
          <w:spacing w:val="6"/>
          <w:w w:val="105"/>
        </w:rPr>
        <w:t xml:space="preserve"> </w:t>
      </w:r>
      <w:r>
        <w:rPr>
          <w:w w:val="105"/>
        </w:rPr>
        <w:t>discriminada</w:t>
      </w:r>
      <w:r>
        <w:rPr>
          <w:spacing w:val="9"/>
          <w:w w:val="105"/>
        </w:rPr>
        <w:t xml:space="preserve"> </w:t>
      </w:r>
      <w:r>
        <w:rPr>
          <w:w w:val="105"/>
        </w:rPr>
        <w:t>en</w:t>
      </w:r>
      <w:r>
        <w:rPr>
          <w:spacing w:val="6"/>
          <w:w w:val="105"/>
        </w:rPr>
        <w:t xml:space="preserve"> </w:t>
      </w:r>
      <w:r>
        <w:rPr>
          <w:w w:val="105"/>
        </w:rPr>
        <w:t>los</w:t>
      </w:r>
      <w:r>
        <w:rPr>
          <w:spacing w:val="5"/>
          <w:w w:val="105"/>
        </w:rPr>
        <w:t xml:space="preserve"> </w:t>
      </w:r>
      <w:r>
        <w:rPr>
          <w:w w:val="105"/>
        </w:rPr>
        <w:t>últimos</w:t>
      </w:r>
      <w:r>
        <w:rPr>
          <w:spacing w:val="5"/>
          <w:w w:val="105"/>
        </w:rPr>
        <w:t xml:space="preserve"> </w:t>
      </w:r>
      <w:r>
        <w:rPr>
          <w:w w:val="105"/>
        </w:rPr>
        <w:t>12</w:t>
      </w:r>
      <w:r>
        <w:rPr>
          <w:spacing w:val="9"/>
          <w:w w:val="105"/>
        </w:rPr>
        <w:t xml:space="preserve"> </w:t>
      </w:r>
      <w:r>
        <w:rPr>
          <w:w w:val="105"/>
        </w:rPr>
        <w:t>meses.</w:t>
      </w:r>
      <w:r>
        <w:rPr>
          <w:spacing w:val="8"/>
          <w:w w:val="105"/>
        </w:rPr>
        <w:t xml:space="preserve"> </w:t>
      </w:r>
      <w:r>
        <w:rPr>
          <w:w w:val="105"/>
        </w:rPr>
        <w:t>De</w:t>
      </w:r>
      <w:r>
        <w:rPr>
          <w:spacing w:val="8"/>
          <w:w w:val="105"/>
        </w:rPr>
        <w:t xml:space="preserve"> </w:t>
      </w:r>
      <w:r>
        <w:rPr>
          <w:w w:val="105"/>
        </w:rPr>
        <w:t>este</w:t>
      </w:r>
      <w:r>
        <w:rPr>
          <w:spacing w:val="8"/>
          <w:w w:val="105"/>
        </w:rPr>
        <w:t xml:space="preserve"> </w:t>
      </w:r>
      <w:r>
        <w:rPr>
          <w:spacing w:val="-2"/>
          <w:w w:val="105"/>
        </w:rPr>
        <w:t>porcentaje,</w:t>
      </w:r>
    </w:p>
    <w:p w14:paraId="4E170A2E" w14:textId="77777777" w:rsidR="00813428" w:rsidRDefault="00000000">
      <w:pPr>
        <w:pStyle w:val="Textoindependiente"/>
        <w:spacing w:line="283" w:lineRule="auto"/>
        <w:ind w:left="262" w:right="38"/>
      </w:pPr>
      <w:r>
        <w:rPr>
          <w:w w:val="105"/>
        </w:rPr>
        <w:t>49.6 % declaró que la razón fue tener alguna discapacidad, mientras que 26.1 % dijo que</w:t>
      </w:r>
      <w:r>
        <w:rPr>
          <w:spacing w:val="-8"/>
          <w:w w:val="105"/>
        </w:rPr>
        <w:t xml:space="preserve"> </w:t>
      </w:r>
      <w:r>
        <w:rPr>
          <w:w w:val="105"/>
        </w:rPr>
        <w:t>el</w:t>
      </w:r>
      <w:r>
        <w:rPr>
          <w:spacing w:val="-8"/>
          <w:w w:val="105"/>
        </w:rPr>
        <w:t xml:space="preserve"> </w:t>
      </w:r>
      <w:r>
        <w:rPr>
          <w:w w:val="105"/>
        </w:rPr>
        <w:t>motivo</w:t>
      </w:r>
      <w:r>
        <w:rPr>
          <w:spacing w:val="-8"/>
          <w:w w:val="105"/>
        </w:rPr>
        <w:t xml:space="preserve"> </w:t>
      </w:r>
      <w:r>
        <w:rPr>
          <w:w w:val="105"/>
        </w:rPr>
        <w:t>fue</w:t>
      </w:r>
      <w:r>
        <w:rPr>
          <w:spacing w:val="-8"/>
          <w:w w:val="105"/>
        </w:rPr>
        <w:t xml:space="preserve"> </w:t>
      </w:r>
      <w:r>
        <w:rPr>
          <w:w w:val="105"/>
        </w:rPr>
        <w:t>su</w:t>
      </w:r>
      <w:r>
        <w:rPr>
          <w:spacing w:val="-8"/>
          <w:w w:val="105"/>
        </w:rPr>
        <w:t xml:space="preserve"> </w:t>
      </w:r>
      <w:r>
        <w:rPr>
          <w:w w:val="105"/>
        </w:rPr>
        <w:t>edad.</w:t>
      </w:r>
      <w:r>
        <w:rPr>
          <w:spacing w:val="49"/>
          <w:w w:val="105"/>
        </w:rPr>
        <w:t xml:space="preserve"> </w:t>
      </w:r>
      <w:r>
        <w:rPr>
          <w:w w:val="105"/>
        </w:rPr>
        <w:t>En</w:t>
      </w:r>
      <w:r>
        <w:rPr>
          <w:spacing w:val="-8"/>
          <w:w w:val="105"/>
        </w:rPr>
        <w:t xml:space="preserve"> </w:t>
      </w:r>
      <w:r>
        <w:rPr>
          <w:w w:val="105"/>
        </w:rPr>
        <w:t>cuanto</w:t>
      </w:r>
      <w:r>
        <w:rPr>
          <w:spacing w:val="-8"/>
          <w:w w:val="105"/>
        </w:rPr>
        <w:t xml:space="preserve"> </w:t>
      </w:r>
      <w:r>
        <w:rPr>
          <w:w w:val="105"/>
        </w:rPr>
        <w:t>a</w:t>
      </w:r>
      <w:r>
        <w:rPr>
          <w:spacing w:val="-10"/>
          <w:w w:val="105"/>
        </w:rPr>
        <w:t xml:space="preserve"> </w:t>
      </w:r>
      <w:r>
        <w:rPr>
          <w:w w:val="105"/>
        </w:rPr>
        <w:t>población</w:t>
      </w:r>
      <w:r>
        <w:rPr>
          <w:spacing w:val="-8"/>
          <w:w w:val="105"/>
        </w:rPr>
        <w:t xml:space="preserve"> </w:t>
      </w:r>
      <w:r>
        <w:rPr>
          <w:w w:val="105"/>
        </w:rPr>
        <w:t>con</w:t>
      </w:r>
      <w:r>
        <w:rPr>
          <w:spacing w:val="-8"/>
          <w:w w:val="105"/>
        </w:rPr>
        <w:t xml:space="preserve"> </w:t>
      </w:r>
      <w:r>
        <w:rPr>
          <w:w w:val="105"/>
        </w:rPr>
        <w:t>discapacidad</w:t>
      </w:r>
      <w:r>
        <w:rPr>
          <w:spacing w:val="-10"/>
          <w:w w:val="105"/>
        </w:rPr>
        <w:t xml:space="preserve"> </w:t>
      </w:r>
      <w:r>
        <w:rPr>
          <w:w w:val="105"/>
        </w:rPr>
        <w:t>de</w:t>
      </w:r>
      <w:r>
        <w:rPr>
          <w:spacing w:val="-10"/>
          <w:w w:val="105"/>
        </w:rPr>
        <w:t xml:space="preserve"> </w:t>
      </w:r>
      <w:r>
        <w:rPr>
          <w:w w:val="105"/>
        </w:rPr>
        <w:t>12</w:t>
      </w:r>
      <w:r>
        <w:rPr>
          <w:spacing w:val="-8"/>
          <w:w w:val="105"/>
        </w:rPr>
        <w:t xml:space="preserve"> </w:t>
      </w:r>
      <w:r>
        <w:rPr>
          <w:w w:val="105"/>
        </w:rPr>
        <w:t>años</w:t>
      </w:r>
      <w:r>
        <w:rPr>
          <w:spacing w:val="-9"/>
          <w:w w:val="105"/>
        </w:rPr>
        <w:t xml:space="preserve"> </w:t>
      </w:r>
      <w:r>
        <w:rPr>
          <w:w w:val="105"/>
        </w:rPr>
        <w:t>y</w:t>
      </w:r>
      <w:r>
        <w:rPr>
          <w:spacing w:val="-8"/>
          <w:w w:val="105"/>
        </w:rPr>
        <w:t xml:space="preserve"> </w:t>
      </w:r>
      <w:r>
        <w:rPr>
          <w:spacing w:val="-4"/>
          <w:w w:val="105"/>
        </w:rPr>
        <w:t>más,</w:t>
      </w:r>
    </w:p>
    <w:p w14:paraId="64EE6891" w14:textId="77777777" w:rsidR="00813428" w:rsidRDefault="00000000">
      <w:pPr>
        <w:pStyle w:val="Textoindependiente"/>
        <w:spacing w:line="285" w:lineRule="auto"/>
        <w:ind w:left="262"/>
      </w:pPr>
      <w:r>
        <w:rPr>
          <w:w w:val="105"/>
        </w:rPr>
        <w:t>33.4</w:t>
      </w:r>
      <w:r>
        <w:rPr>
          <w:spacing w:val="80"/>
          <w:w w:val="105"/>
        </w:rPr>
        <w:t xml:space="preserve"> </w:t>
      </w:r>
      <w:r>
        <w:rPr>
          <w:w w:val="105"/>
        </w:rPr>
        <w:t>%</w:t>
      </w:r>
      <w:r>
        <w:rPr>
          <w:spacing w:val="80"/>
          <w:w w:val="105"/>
        </w:rPr>
        <w:t xml:space="preserve"> </w:t>
      </w:r>
      <w:r>
        <w:rPr>
          <w:w w:val="105"/>
        </w:rPr>
        <w:t>de</w:t>
      </w:r>
      <w:r>
        <w:rPr>
          <w:spacing w:val="80"/>
          <w:w w:val="105"/>
        </w:rPr>
        <w:t xml:space="preserve"> </w:t>
      </w:r>
      <w:r>
        <w:rPr>
          <w:w w:val="105"/>
        </w:rPr>
        <w:t>mujeres</w:t>
      </w:r>
      <w:r>
        <w:rPr>
          <w:spacing w:val="80"/>
          <w:w w:val="105"/>
        </w:rPr>
        <w:t xml:space="preserve"> </w:t>
      </w:r>
      <w:r>
        <w:rPr>
          <w:w w:val="105"/>
        </w:rPr>
        <w:t>y</w:t>
      </w:r>
      <w:r>
        <w:rPr>
          <w:spacing w:val="80"/>
          <w:w w:val="105"/>
        </w:rPr>
        <w:t xml:space="preserve"> </w:t>
      </w:r>
      <w:r>
        <w:rPr>
          <w:w w:val="105"/>
        </w:rPr>
        <w:t>34.4</w:t>
      </w:r>
      <w:r>
        <w:rPr>
          <w:spacing w:val="80"/>
          <w:w w:val="105"/>
        </w:rPr>
        <w:t xml:space="preserve"> </w:t>
      </w:r>
      <w:r>
        <w:rPr>
          <w:w w:val="105"/>
        </w:rPr>
        <w:t>%</w:t>
      </w:r>
      <w:r>
        <w:rPr>
          <w:spacing w:val="80"/>
          <w:w w:val="105"/>
        </w:rPr>
        <w:t xml:space="preserve"> </w:t>
      </w:r>
      <w:r>
        <w:rPr>
          <w:w w:val="105"/>
        </w:rPr>
        <w:t>de</w:t>
      </w:r>
      <w:r>
        <w:rPr>
          <w:spacing w:val="80"/>
          <w:w w:val="105"/>
        </w:rPr>
        <w:t xml:space="preserve"> </w:t>
      </w:r>
      <w:r>
        <w:rPr>
          <w:w w:val="105"/>
        </w:rPr>
        <w:t>hombres</w:t>
      </w:r>
      <w:r>
        <w:rPr>
          <w:spacing w:val="80"/>
          <w:w w:val="105"/>
        </w:rPr>
        <w:t xml:space="preserve"> </w:t>
      </w:r>
      <w:r>
        <w:rPr>
          <w:w w:val="105"/>
        </w:rPr>
        <w:t>refirieron</w:t>
      </w:r>
      <w:r>
        <w:rPr>
          <w:spacing w:val="80"/>
          <w:w w:val="105"/>
        </w:rPr>
        <w:t xml:space="preserve"> </w:t>
      </w:r>
      <w:r>
        <w:rPr>
          <w:w w:val="105"/>
        </w:rPr>
        <w:t>haber</w:t>
      </w:r>
      <w:r>
        <w:rPr>
          <w:spacing w:val="80"/>
          <w:w w:val="105"/>
        </w:rPr>
        <w:t xml:space="preserve"> </w:t>
      </w:r>
      <w:r>
        <w:rPr>
          <w:w w:val="105"/>
        </w:rPr>
        <w:t>sido</w:t>
      </w:r>
      <w:r>
        <w:rPr>
          <w:spacing w:val="80"/>
          <w:w w:val="105"/>
        </w:rPr>
        <w:t xml:space="preserve"> </w:t>
      </w:r>
      <w:r>
        <w:rPr>
          <w:w w:val="105"/>
        </w:rPr>
        <w:t>víctimas</w:t>
      </w:r>
      <w:r>
        <w:rPr>
          <w:spacing w:val="80"/>
          <w:w w:val="105"/>
        </w:rPr>
        <w:t xml:space="preserve"> </w:t>
      </w:r>
      <w:r>
        <w:rPr>
          <w:w w:val="105"/>
        </w:rPr>
        <w:t>de</w:t>
      </w:r>
      <w:r>
        <w:rPr>
          <w:spacing w:val="40"/>
          <w:w w:val="105"/>
        </w:rPr>
        <w:t xml:space="preserve"> </w:t>
      </w:r>
      <w:r>
        <w:rPr>
          <w:spacing w:val="-2"/>
          <w:w w:val="105"/>
        </w:rPr>
        <w:t>discriminación</w:t>
      </w:r>
      <w:r>
        <w:rPr>
          <w:spacing w:val="-11"/>
          <w:w w:val="105"/>
        </w:rPr>
        <w:t xml:space="preserve"> </w:t>
      </w:r>
      <w:r>
        <w:rPr>
          <w:spacing w:val="-2"/>
          <w:w w:val="105"/>
        </w:rPr>
        <w:t>en</w:t>
      </w:r>
      <w:r>
        <w:rPr>
          <w:spacing w:val="-9"/>
          <w:w w:val="105"/>
        </w:rPr>
        <w:t xml:space="preserve"> </w:t>
      </w:r>
      <w:r>
        <w:rPr>
          <w:spacing w:val="-2"/>
          <w:w w:val="105"/>
        </w:rPr>
        <w:t>los</w:t>
      </w:r>
      <w:r>
        <w:rPr>
          <w:spacing w:val="-10"/>
          <w:w w:val="105"/>
        </w:rPr>
        <w:t xml:space="preserve"> </w:t>
      </w:r>
      <w:r>
        <w:rPr>
          <w:spacing w:val="-2"/>
          <w:w w:val="105"/>
        </w:rPr>
        <w:t>últimos</w:t>
      </w:r>
      <w:r>
        <w:rPr>
          <w:spacing w:val="-10"/>
          <w:w w:val="105"/>
        </w:rPr>
        <w:t xml:space="preserve"> </w:t>
      </w:r>
      <w:r>
        <w:rPr>
          <w:spacing w:val="-2"/>
          <w:w w:val="105"/>
        </w:rPr>
        <w:t>12</w:t>
      </w:r>
      <w:r>
        <w:rPr>
          <w:spacing w:val="-9"/>
          <w:w w:val="105"/>
        </w:rPr>
        <w:t xml:space="preserve"> </w:t>
      </w:r>
      <w:r>
        <w:rPr>
          <w:spacing w:val="-2"/>
          <w:w w:val="105"/>
        </w:rPr>
        <w:t>meses.</w:t>
      </w:r>
      <w:r>
        <w:rPr>
          <w:spacing w:val="-6"/>
          <w:w w:val="105"/>
        </w:rPr>
        <w:t xml:space="preserve"> </w:t>
      </w:r>
      <w:r>
        <w:rPr>
          <w:spacing w:val="-2"/>
          <w:w w:val="105"/>
        </w:rPr>
        <w:t>De</w:t>
      </w:r>
      <w:r>
        <w:rPr>
          <w:spacing w:val="-7"/>
          <w:w w:val="105"/>
        </w:rPr>
        <w:t xml:space="preserve"> </w:t>
      </w:r>
      <w:r>
        <w:rPr>
          <w:spacing w:val="-2"/>
          <w:w w:val="105"/>
        </w:rPr>
        <w:t>estos</w:t>
      </w:r>
      <w:r>
        <w:rPr>
          <w:spacing w:val="-10"/>
          <w:w w:val="105"/>
        </w:rPr>
        <w:t xml:space="preserve"> </w:t>
      </w:r>
      <w:r>
        <w:rPr>
          <w:spacing w:val="-2"/>
          <w:w w:val="105"/>
        </w:rPr>
        <w:t>porcentajes,</w:t>
      </w:r>
      <w:r>
        <w:rPr>
          <w:spacing w:val="-9"/>
          <w:w w:val="105"/>
        </w:rPr>
        <w:t xml:space="preserve"> </w:t>
      </w:r>
      <w:r>
        <w:rPr>
          <w:spacing w:val="-2"/>
          <w:w w:val="105"/>
        </w:rPr>
        <w:t>44.5</w:t>
      </w:r>
      <w:r>
        <w:rPr>
          <w:spacing w:val="-9"/>
          <w:w w:val="105"/>
        </w:rPr>
        <w:t xml:space="preserve"> </w:t>
      </w:r>
      <w:r>
        <w:rPr>
          <w:spacing w:val="-2"/>
          <w:w w:val="105"/>
        </w:rPr>
        <w:t>%</w:t>
      </w:r>
      <w:r>
        <w:rPr>
          <w:spacing w:val="-11"/>
          <w:w w:val="105"/>
        </w:rPr>
        <w:t xml:space="preserve"> </w:t>
      </w:r>
      <w:r>
        <w:rPr>
          <w:spacing w:val="-2"/>
          <w:w w:val="105"/>
        </w:rPr>
        <w:t>de</w:t>
      </w:r>
      <w:r>
        <w:rPr>
          <w:spacing w:val="-7"/>
          <w:w w:val="105"/>
        </w:rPr>
        <w:t xml:space="preserve"> </w:t>
      </w:r>
      <w:r>
        <w:rPr>
          <w:spacing w:val="-2"/>
          <w:w w:val="105"/>
        </w:rPr>
        <w:t>mujeres</w:t>
      </w:r>
      <w:r>
        <w:rPr>
          <w:spacing w:val="-7"/>
          <w:w w:val="105"/>
        </w:rPr>
        <w:t xml:space="preserve"> </w:t>
      </w:r>
      <w:r>
        <w:rPr>
          <w:spacing w:val="-2"/>
          <w:w w:val="105"/>
        </w:rPr>
        <w:t>y</w:t>
      </w:r>
      <w:r>
        <w:rPr>
          <w:spacing w:val="-10"/>
          <w:w w:val="105"/>
        </w:rPr>
        <w:t xml:space="preserve"> </w:t>
      </w:r>
      <w:r>
        <w:rPr>
          <w:spacing w:val="-4"/>
          <w:w w:val="105"/>
        </w:rPr>
        <w:t>55.9</w:t>
      </w:r>
    </w:p>
    <w:p w14:paraId="292E7086" w14:textId="77777777" w:rsidR="00813428" w:rsidRDefault="00000000">
      <w:pPr>
        <w:pStyle w:val="Textoindependiente"/>
        <w:spacing w:line="251" w:lineRule="exact"/>
        <w:ind w:left="262"/>
      </w:pPr>
      <w:r>
        <w:t>%</w:t>
      </w:r>
      <w:r>
        <w:rPr>
          <w:spacing w:val="32"/>
        </w:rPr>
        <w:t xml:space="preserve"> </w:t>
      </w:r>
      <w:r>
        <w:t>de</w:t>
      </w:r>
      <w:r>
        <w:rPr>
          <w:spacing w:val="33"/>
        </w:rPr>
        <w:t xml:space="preserve"> </w:t>
      </w:r>
      <w:r>
        <w:t>hombres</w:t>
      </w:r>
      <w:r>
        <w:rPr>
          <w:spacing w:val="31"/>
        </w:rPr>
        <w:t xml:space="preserve"> </w:t>
      </w:r>
      <w:r>
        <w:t>declararon</w:t>
      </w:r>
      <w:r>
        <w:rPr>
          <w:spacing w:val="30"/>
        </w:rPr>
        <w:t xml:space="preserve"> </w:t>
      </w:r>
      <w:r>
        <w:t>que</w:t>
      </w:r>
      <w:r>
        <w:rPr>
          <w:spacing w:val="31"/>
        </w:rPr>
        <w:t xml:space="preserve"> </w:t>
      </w:r>
      <w:r>
        <w:t>el</w:t>
      </w:r>
      <w:r>
        <w:rPr>
          <w:spacing w:val="30"/>
        </w:rPr>
        <w:t xml:space="preserve"> </w:t>
      </w:r>
      <w:r>
        <w:t>motivo</w:t>
      </w:r>
      <w:r>
        <w:rPr>
          <w:spacing w:val="32"/>
        </w:rPr>
        <w:t xml:space="preserve"> </w:t>
      </w:r>
      <w:r>
        <w:t>fue</w:t>
      </w:r>
      <w:r>
        <w:rPr>
          <w:spacing w:val="34"/>
        </w:rPr>
        <w:t xml:space="preserve"> </w:t>
      </w:r>
      <w:r>
        <w:t>por</w:t>
      </w:r>
      <w:r>
        <w:rPr>
          <w:spacing w:val="34"/>
        </w:rPr>
        <w:t xml:space="preserve"> </w:t>
      </w:r>
      <w:r>
        <w:t>tener</w:t>
      </w:r>
      <w:r>
        <w:rPr>
          <w:spacing w:val="30"/>
        </w:rPr>
        <w:t xml:space="preserve"> </w:t>
      </w:r>
      <w:r>
        <w:t>alguna</w:t>
      </w:r>
      <w:r>
        <w:rPr>
          <w:spacing w:val="32"/>
        </w:rPr>
        <w:t xml:space="preserve"> </w:t>
      </w:r>
      <w:r>
        <w:rPr>
          <w:spacing w:val="-2"/>
        </w:rPr>
        <w:t>discapacidad.</w:t>
      </w:r>
    </w:p>
    <w:p w14:paraId="759F8318" w14:textId="77777777" w:rsidR="00813428" w:rsidRDefault="00813428">
      <w:pPr>
        <w:pStyle w:val="Textoindependiente"/>
      </w:pPr>
    </w:p>
    <w:p w14:paraId="03751553" w14:textId="77777777" w:rsidR="00813428" w:rsidRDefault="00813428">
      <w:pPr>
        <w:pStyle w:val="Textoindependiente"/>
        <w:spacing w:before="140"/>
      </w:pPr>
    </w:p>
    <w:p w14:paraId="3DBFD051" w14:textId="77777777" w:rsidR="00813428" w:rsidRDefault="00000000">
      <w:pPr>
        <w:pStyle w:val="Prrafodelista"/>
        <w:numPr>
          <w:ilvl w:val="1"/>
          <w:numId w:val="12"/>
        </w:numPr>
        <w:tabs>
          <w:tab w:val="left" w:pos="826"/>
          <w:tab w:val="left" w:pos="828"/>
        </w:tabs>
        <w:spacing w:line="283" w:lineRule="auto"/>
        <w:ind w:right="263"/>
        <w:jc w:val="both"/>
      </w:pPr>
      <w:bookmarkStart w:id="44" w:name="_bookmark44"/>
      <w:bookmarkEnd w:id="44"/>
      <w:r>
        <w:t xml:space="preserve">El número de niñas y niños con discapacidad institucionalizados que acceden a </w:t>
      </w:r>
      <w:r>
        <w:rPr>
          <w:w w:val="110"/>
        </w:rPr>
        <w:t>servicios</w:t>
      </w:r>
      <w:r>
        <w:rPr>
          <w:spacing w:val="-17"/>
          <w:w w:val="110"/>
        </w:rPr>
        <w:t xml:space="preserve"> </w:t>
      </w:r>
      <w:r>
        <w:rPr>
          <w:w w:val="110"/>
        </w:rPr>
        <w:t>de</w:t>
      </w:r>
      <w:r>
        <w:rPr>
          <w:spacing w:val="-17"/>
          <w:w w:val="110"/>
        </w:rPr>
        <w:t xml:space="preserve"> </w:t>
      </w:r>
      <w:r>
        <w:rPr>
          <w:w w:val="110"/>
        </w:rPr>
        <w:t>educación,</w:t>
      </w:r>
      <w:r>
        <w:rPr>
          <w:spacing w:val="-17"/>
          <w:w w:val="110"/>
        </w:rPr>
        <w:t xml:space="preserve"> </w:t>
      </w:r>
      <w:r>
        <w:rPr>
          <w:w w:val="110"/>
        </w:rPr>
        <w:t>desagregados</w:t>
      </w:r>
      <w:r>
        <w:rPr>
          <w:spacing w:val="-17"/>
          <w:w w:val="110"/>
        </w:rPr>
        <w:t xml:space="preserve"> </w:t>
      </w:r>
      <w:r>
        <w:rPr>
          <w:w w:val="110"/>
        </w:rPr>
        <w:t>por</w:t>
      </w:r>
      <w:r>
        <w:rPr>
          <w:spacing w:val="-17"/>
          <w:w w:val="110"/>
        </w:rPr>
        <w:t xml:space="preserve"> </w:t>
      </w:r>
      <w:r>
        <w:rPr>
          <w:w w:val="110"/>
        </w:rPr>
        <w:t>rango</w:t>
      </w:r>
      <w:r>
        <w:rPr>
          <w:spacing w:val="-16"/>
          <w:w w:val="110"/>
        </w:rPr>
        <w:t xml:space="preserve"> </w:t>
      </w:r>
      <w:r>
        <w:rPr>
          <w:w w:val="110"/>
        </w:rPr>
        <w:t>de</w:t>
      </w:r>
      <w:r>
        <w:rPr>
          <w:spacing w:val="-17"/>
          <w:w w:val="110"/>
        </w:rPr>
        <w:t xml:space="preserve"> </w:t>
      </w:r>
      <w:r>
        <w:rPr>
          <w:w w:val="110"/>
        </w:rPr>
        <w:t>edad,</w:t>
      </w:r>
      <w:r>
        <w:rPr>
          <w:spacing w:val="-17"/>
          <w:w w:val="110"/>
        </w:rPr>
        <w:t xml:space="preserve"> </w:t>
      </w:r>
      <w:r>
        <w:rPr>
          <w:w w:val="110"/>
        </w:rPr>
        <w:t>educación</w:t>
      </w:r>
      <w:r>
        <w:rPr>
          <w:spacing w:val="-17"/>
          <w:w w:val="110"/>
        </w:rPr>
        <w:t xml:space="preserve"> </w:t>
      </w:r>
      <w:r>
        <w:rPr>
          <w:w w:val="110"/>
        </w:rPr>
        <w:t>primaria, secundaria y horas de estudio.</w:t>
      </w:r>
    </w:p>
    <w:p w14:paraId="02A791FD" w14:textId="77777777" w:rsidR="00813428" w:rsidRDefault="00813428">
      <w:pPr>
        <w:pStyle w:val="Textoindependiente"/>
        <w:spacing w:before="49"/>
      </w:pPr>
    </w:p>
    <w:p w14:paraId="7198533A" w14:textId="77777777" w:rsidR="00813428" w:rsidRDefault="00000000">
      <w:pPr>
        <w:pStyle w:val="Textoindependiente"/>
        <w:spacing w:line="283" w:lineRule="auto"/>
        <w:ind w:left="262" w:right="259"/>
        <w:jc w:val="both"/>
      </w:pPr>
      <w:r>
        <w:t xml:space="preserve">El Programa Fortalecimiento de los Servicios de Educación Especial (PFSEE) tiene como </w:t>
      </w:r>
      <w:r>
        <w:rPr>
          <w:w w:val="105"/>
        </w:rPr>
        <w:t>objetivo</w:t>
      </w:r>
      <w:r>
        <w:rPr>
          <w:spacing w:val="-7"/>
          <w:w w:val="105"/>
        </w:rPr>
        <w:t xml:space="preserve"> </w:t>
      </w:r>
      <w:r>
        <w:rPr>
          <w:w w:val="105"/>
        </w:rPr>
        <w:t>contribuir</w:t>
      </w:r>
      <w:r>
        <w:rPr>
          <w:spacing w:val="-11"/>
          <w:w w:val="105"/>
        </w:rPr>
        <w:t xml:space="preserve"> </w:t>
      </w:r>
      <w:r>
        <w:rPr>
          <w:w w:val="105"/>
        </w:rPr>
        <w:t>a</w:t>
      </w:r>
      <w:r>
        <w:rPr>
          <w:spacing w:val="-7"/>
          <w:w w:val="105"/>
        </w:rPr>
        <w:t xml:space="preserve"> </w:t>
      </w:r>
      <w:r>
        <w:rPr>
          <w:w w:val="105"/>
        </w:rPr>
        <w:t>que</w:t>
      </w:r>
      <w:r>
        <w:rPr>
          <w:spacing w:val="-7"/>
          <w:w w:val="105"/>
        </w:rPr>
        <w:t xml:space="preserve"> </w:t>
      </w:r>
      <w:r>
        <w:rPr>
          <w:w w:val="105"/>
        </w:rPr>
        <w:t>los</w:t>
      </w:r>
      <w:r>
        <w:rPr>
          <w:spacing w:val="-8"/>
          <w:w w:val="105"/>
        </w:rPr>
        <w:t xml:space="preserve"> </w:t>
      </w:r>
      <w:r>
        <w:rPr>
          <w:w w:val="105"/>
        </w:rPr>
        <w:t>estudiantes</w:t>
      </w:r>
      <w:r>
        <w:rPr>
          <w:spacing w:val="-11"/>
          <w:w w:val="105"/>
        </w:rPr>
        <w:t xml:space="preserve"> </w:t>
      </w:r>
      <w:r>
        <w:rPr>
          <w:w w:val="105"/>
        </w:rPr>
        <w:t>de</w:t>
      </w:r>
      <w:r>
        <w:rPr>
          <w:spacing w:val="-7"/>
          <w:w w:val="105"/>
        </w:rPr>
        <w:t xml:space="preserve"> </w:t>
      </w:r>
      <w:r>
        <w:rPr>
          <w:w w:val="105"/>
        </w:rPr>
        <w:t>educación</w:t>
      </w:r>
      <w:r>
        <w:rPr>
          <w:spacing w:val="-7"/>
          <w:w w:val="105"/>
        </w:rPr>
        <w:t xml:space="preserve"> </w:t>
      </w:r>
      <w:r>
        <w:rPr>
          <w:w w:val="105"/>
        </w:rPr>
        <w:t>básica</w:t>
      </w:r>
      <w:r>
        <w:rPr>
          <w:spacing w:val="-7"/>
          <w:w w:val="105"/>
        </w:rPr>
        <w:t xml:space="preserve"> </w:t>
      </w:r>
      <w:r>
        <w:rPr>
          <w:w w:val="105"/>
        </w:rPr>
        <w:t>con</w:t>
      </w:r>
      <w:r>
        <w:rPr>
          <w:spacing w:val="-7"/>
          <w:w w:val="105"/>
        </w:rPr>
        <w:t xml:space="preserve"> </w:t>
      </w:r>
      <w:r>
        <w:rPr>
          <w:w w:val="105"/>
        </w:rPr>
        <w:t>discapacidad</w:t>
      </w:r>
      <w:r>
        <w:rPr>
          <w:spacing w:val="-7"/>
          <w:w w:val="105"/>
        </w:rPr>
        <w:t xml:space="preserve"> </w:t>
      </w:r>
      <w:r>
        <w:rPr>
          <w:w w:val="105"/>
        </w:rPr>
        <w:t>y/o</w:t>
      </w:r>
      <w:r>
        <w:rPr>
          <w:spacing w:val="-7"/>
          <w:w w:val="105"/>
        </w:rPr>
        <w:t xml:space="preserve"> </w:t>
      </w:r>
      <w:r>
        <w:rPr>
          <w:w w:val="105"/>
        </w:rPr>
        <w:t>con aptitudes sobresalientes, permanezcan y desarrollen habilidades para potenciar su aprendizaje. Durante 2023 estuvo conformado por tres componentes encaminados a reforzar acciones en materia de educación especial:</w:t>
      </w:r>
    </w:p>
    <w:p w14:paraId="7BBDBA60" w14:textId="77777777" w:rsidR="00813428" w:rsidRDefault="00000000">
      <w:pPr>
        <w:pStyle w:val="Prrafodelista"/>
        <w:numPr>
          <w:ilvl w:val="0"/>
          <w:numId w:val="2"/>
        </w:numPr>
        <w:tabs>
          <w:tab w:val="left" w:pos="1700"/>
          <w:tab w:val="left" w:pos="1702"/>
        </w:tabs>
        <w:spacing w:before="6" w:line="285" w:lineRule="auto"/>
        <w:ind w:right="259"/>
      </w:pPr>
      <w:r>
        <w:rPr>
          <w:w w:val="105"/>
        </w:rPr>
        <w:t>Componente</w:t>
      </w:r>
      <w:r>
        <w:rPr>
          <w:spacing w:val="-17"/>
          <w:w w:val="105"/>
        </w:rPr>
        <w:t xml:space="preserve"> </w:t>
      </w:r>
      <w:r>
        <w:rPr>
          <w:w w:val="105"/>
        </w:rPr>
        <w:t>1.</w:t>
      </w:r>
      <w:r>
        <w:rPr>
          <w:spacing w:val="-16"/>
          <w:w w:val="105"/>
        </w:rPr>
        <w:t xml:space="preserve"> </w:t>
      </w:r>
      <w:r>
        <w:rPr>
          <w:w w:val="105"/>
        </w:rPr>
        <w:t>Acciones</w:t>
      </w:r>
      <w:r>
        <w:rPr>
          <w:spacing w:val="-16"/>
          <w:w w:val="105"/>
        </w:rPr>
        <w:t xml:space="preserve"> </w:t>
      </w:r>
      <w:r>
        <w:rPr>
          <w:w w:val="105"/>
        </w:rPr>
        <w:t>académicas</w:t>
      </w:r>
      <w:r>
        <w:rPr>
          <w:spacing w:val="-16"/>
          <w:w w:val="105"/>
        </w:rPr>
        <w:t xml:space="preserve"> </w:t>
      </w:r>
      <w:r>
        <w:rPr>
          <w:w w:val="105"/>
        </w:rPr>
        <w:t>para</w:t>
      </w:r>
      <w:r>
        <w:rPr>
          <w:spacing w:val="-16"/>
          <w:w w:val="105"/>
        </w:rPr>
        <w:t xml:space="preserve"> </w:t>
      </w:r>
      <w:r>
        <w:rPr>
          <w:w w:val="105"/>
        </w:rPr>
        <w:t>Agentes</w:t>
      </w:r>
      <w:r>
        <w:rPr>
          <w:spacing w:val="-16"/>
          <w:w w:val="105"/>
        </w:rPr>
        <w:t xml:space="preserve"> </w:t>
      </w:r>
      <w:r>
        <w:rPr>
          <w:w w:val="105"/>
        </w:rPr>
        <w:t>educativos</w:t>
      </w:r>
      <w:r>
        <w:rPr>
          <w:spacing w:val="-16"/>
          <w:w w:val="105"/>
        </w:rPr>
        <w:t xml:space="preserve"> </w:t>
      </w:r>
      <w:r>
        <w:rPr>
          <w:w w:val="105"/>
        </w:rPr>
        <w:t>en</w:t>
      </w:r>
      <w:r>
        <w:rPr>
          <w:spacing w:val="-16"/>
          <w:w w:val="105"/>
        </w:rPr>
        <w:t xml:space="preserve"> </w:t>
      </w:r>
      <w:r>
        <w:rPr>
          <w:w w:val="105"/>
        </w:rPr>
        <w:t>temas de discapacidad y aptitudes sobresalientes.</w:t>
      </w:r>
    </w:p>
    <w:p w14:paraId="38A3F1C8" w14:textId="77777777" w:rsidR="00813428" w:rsidRDefault="00000000">
      <w:pPr>
        <w:pStyle w:val="Prrafodelista"/>
        <w:numPr>
          <w:ilvl w:val="0"/>
          <w:numId w:val="2"/>
        </w:numPr>
        <w:tabs>
          <w:tab w:val="left" w:pos="1702"/>
        </w:tabs>
        <w:spacing w:line="285" w:lineRule="auto"/>
        <w:ind w:right="259"/>
      </w:pPr>
      <w:r>
        <w:rPr>
          <w:w w:val="105"/>
        </w:rPr>
        <w:t>Componente 2. Acciones de atención complementaria para estudiantes con discapacidad y/o con aptitudes sobresalientes</w:t>
      </w:r>
    </w:p>
    <w:p w14:paraId="047F57B5" w14:textId="77777777" w:rsidR="00813428" w:rsidRDefault="00000000">
      <w:pPr>
        <w:pStyle w:val="Prrafodelista"/>
        <w:numPr>
          <w:ilvl w:val="0"/>
          <w:numId w:val="2"/>
        </w:numPr>
        <w:tabs>
          <w:tab w:val="left" w:pos="1700"/>
          <w:tab w:val="left" w:pos="1702"/>
        </w:tabs>
        <w:spacing w:line="283" w:lineRule="auto"/>
        <w:ind w:right="258"/>
      </w:pPr>
      <w:r>
        <w:rPr>
          <w:w w:val="105"/>
        </w:rPr>
        <w:t>Componente</w:t>
      </w:r>
      <w:r>
        <w:rPr>
          <w:spacing w:val="-15"/>
          <w:w w:val="105"/>
        </w:rPr>
        <w:t xml:space="preserve"> </w:t>
      </w:r>
      <w:r>
        <w:rPr>
          <w:w w:val="105"/>
        </w:rPr>
        <w:t>3.</w:t>
      </w:r>
      <w:r>
        <w:rPr>
          <w:spacing w:val="-11"/>
          <w:w w:val="105"/>
        </w:rPr>
        <w:t xml:space="preserve"> </w:t>
      </w:r>
      <w:r>
        <w:rPr>
          <w:w w:val="105"/>
        </w:rPr>
        <w:t>Equipamiento</w:t>
      </w:r>
      <w:r>
        <w:rPr>
          <w:spacing w:val="-15"/>
          <w:w w:val="105"/>
        </w:rPr>
        <w:t xml:space="preserve"> </w:t>
      </w:r>
      <w:r>
        <w:rPr>
          <w:w w:val="105"/>
        </w:rPr>
        <w:t>específico</w:t>
      </w:r>
      <w:r>
        <w:rPr>
          <w:spacing w:val="-14"/>
          <w:w w:val="105"/>
        </w:rPr>
        <w:t xml:space="preserve"> </w:t>
      </w:r>
      <w:r>
        <w:rPr>
          <w:w w:val="105"/>
        </w:rPr>
        <w:t>en</w:t>
      </w:r>
      <w:r>
        <w:rPr>
          <w:spacing w:val="-17"/>
          <w:w w:val="105"/>
        </w:rPr>
        <w:t xml:space="preserve"> </w:t>
      </w:r>
      <w:r>
        <w:rPr>
          <w:w w:val="105"/>
        </w:rPr>
        <w:t>beneficio</w:t>
      </w:r>
      <w:r>
        <w:rPr>
          <w:spacing w:val="-14"/>
          <w:w w:val="105"/>
        </w:rPr>
        <w:t xml:space="preserve"> </w:t>
      </w:r>
      <w:r>
        <w:rPr>
          <w:w w:val="105"/>
        </w:rPr>
        <w:t>de</w:t>
      </w:r>
      <w:r>
        <w:rPr>
          <w:spacing w:val="-15"/>
          <w:w w:val="105"/>
        </w:rPr>
        <w:t xml:space="preserve"> </w:t>
      </w:r>
      <w:r>
        <w:rPr>
          <w:w w:val="105"/>
        </w:rPr>
        <w:t>estudiantes</w:t>
      </w:r>
      <w:r>
        <w:rPr>
          <w:spacing w:val="-15"/>
          <w:w w:val="105"/>
        </w:rPr>
        <w:t xml:space="preserve"> </w:t>
      </w:r>
      <w:r>
        <w:rPr>
          <w:w w:val="105"/>
        </w:rPr>
        <w:t>con discapacidad y/o con aptitudes sobresalientes</w:t>
      </w:r>
    </w:p>
    <w:p w14:paraId="24546A43" w14:textId="77777777" w:rsidR="00813428" w:rsidRDefault="00813428">
      <w:pPr>
        <w:pStyle w:val="Textoindependiente"/>
        <w:spacing w:before="43"/>
      </w:pPr>
    </w:p>
    <w:p w14:paraId="557D45F5" w14:textId="77777777" w:rsidR="00813428" w:rsidRDefault="00000000">
      <w:pPr>
        <w:pStyle w:val="Textoindependiente"/>
        <w:spacing w:line="285" w:lineRule="auto"/>
        <w:ind w:left="262" w:right="262"/>
        <w:jc w:val="both"/>
      </w:pPr>
      <w:r>
        <w:rPr>
          <w:w w:val="105"/>
        </w:rPr>
        <w:t>Por otra parte, cabe señalar que, en el marco de la Estrategia Nacional de Educación Inclusiva, se continúan realizando acciones para fortalecer una educación incluyente, en</w:t>
      </w:r>
      <w:r>
        <w:rPr>
          <w:spacing w:val="-2"/>
          <w:w w:val="105"/>
        </w:rPr>
        <w:t xml:space="preserve"> </w:t>
      </w:r>
      <w:r>
        <w:rPr>
          <w:w w:val="105"/>
        </w:rPr>
        <w:t>cuanto</w:t>
      </w:r>
      <w:r>
        <w:rPr>
          <w:spacing w:val="-2"/>
          <w:w w:val="105"/>
        </w:rPr>
        <w:t xml:space="preserve"> </w:t>
      </w:r>
      <w:r>
        <w:rPr>
          <w:w w:val="105"/>
        </w:rPr>
        <w:t>a</w:t>
      </w:r>
      <w:r>
        <w:rPr>
          <w:spacing w:val="-5"/>
          <w:w w:val="105"/>
        </w:rPr>
        <w:t xml:space="preserve"> </w:t>
      </w:r>
      <w:r>
        <w:rPr>
          <w:w w:val="105"/>
        </w:rPr>
        <w:t>los</w:t>
      </w:r>
      <w:r>
        <w:rPr>
          <w:spacing w:val="-5"/>
          <w:w w:val="105"/>
        </w:rPr>
        <w:t xml:space="preserve"> </w:t>
      </w:r>
      <w:r>
        <w:rPr>
          <w:w w:val="105"/>
        </w:rPr>
        <w:t>estudiantes</w:t>
      </w:r>
      <w:r>
        <w:rPr>
          <w:spacing w:val="-3"/>
          <w:w w:val="105"/>
        </w:rPr>
        <w:t xml:space="preserve"> </w:t>
      </w:r>
      <w:r>
        <w:rPr>
          <w:w w:val="105"/>
        </w:rPr>
        <w:t>con</w:t>
      </w:r>
      <w:r>
        <w:rPr>
          <w:spacing w:val="-5"/>
          <w:w w:val="105"/>
        </w:rPr>
        <w:t xml:space="preserve"> </w:t>
      </w:r>
      <w:r>
        <w:rPr>
          <w:w w:val="105"/>
        </w:rPr>
        <w:t>discapacidad.</w:t>
      </w:r>
      <w:r>
        <w:rPr>
          <w:spacing w:val="-5"/>
          <w:w w:val="105"/>
        </w:rPr>
        <w:t xml:space="preserve"> </w:t>
      </w:r>
      <w:r>
        <w:rPr>
          <w:w w:val="105"/>
        </w:rPr>
        <w:t>Por</w:t>
      </w:r>
      <w:r>
        <w:rPr>
          <w:spacing w:val="-5"/>
          <w:w w:val="105"/>
        </w:rPr>
        <w:t xml:space="preserve"> </w:t>
      </w:r>
      <w:r>
        <w:rPr>
          <w:w w:val="105"/>
        </w:rPr>
        <w:t>ejemplo,</w:t>
      </w:r>
      <w:r>
        <w:rPr>
          <w:spacing w:val="-2"/>
          <w:w w:val="105"/>
        </w:rPr>
        <w:t xml:space="preserve"> </w:t>
      </w:r>
      <w:r>
        <w:rPr>
          <w:w w:val="105"/>
        </w:rPr>
        <w:t>a</w:t>
      </w:r>
      <w:r>
        <w:rPr>
          <w:spacing w:val="-4"/>
          <w:w w:val="105"/>
        </w:rPr>
        <w:t xml:space="preserve"> </w:t>
      </w:r>
      <w:r>
        <w:rPr>
          <w:w w:val="105"/>
        </w:rPr>
        <w:t>través</w:t>
      </w:r>
      <w:r>
        <w:rPr>
          <w:spacing w:val="-5"/>
          <w:w w:val="105"/>
        </w:rPr>
        <w:t xml:space="preserve"> </w:t>
      </w:r>
      <w:r>
        <w:rPr>
          <w:w w:val="105"/>
        </w:rPr>
        <w:t>de</w:t>
      </w:r>
      <w:r>
        <w:rPr>
          <w:spacing w:val="-3"/>
          <w:w w:val="105"/>
        </w:rPr>
        <w:t xml:space="preserve"> </w:t>
      </w:r>
      <w:r>
        <w:rPr>
          <w:w w:val="105"/>
        </w:rPr>
        <w:t>los</w:t>
      </w:r>
      <w:r>
        <w:rPr>
          <w:spacing w:val="-5"/>
          <w:w w:val="105"/>
        </w:rPr>
        <w:t xml:space="preserve"> </w:t>
      </w:r>
      <w:r>
        <w:rPr>
          <w:w w:val="105"/>
        </w:rPr>
        <w:t>Centros</w:t>
      </w:r>
      <w:r>
        <w:rPr>
          <w:spacing w:val="-5"/>
          <w:w w:val="105"/>
        </w:rPr>
        <w:t xml:space="preserve"> </w:t>
      </w:r>
      <w:r>
        <w:rPr>
          <w:w w:val="105"/>
        </w:rPr>
        <w:t>de Atención</w:t>
      </w:r>
      <w:r>
        <w:rPr>
          <w:spacing w:val="-11"/>
          <w:w w:val="105"/>
        </w:rPr>
        <w:t xml:space="preserve"> </w:t>
      </w:r>
      <w:r>
        <w:rPr>
          <w:w w:val="105"/>
        </w:rPr>
        <w:t>para</w:t>
      </w:r>
      <w:r>
        <w:rPr>
          <w:spacing w:val="-8"/>
          <w:w w:val="105"/>
        </w:rPr>
        <w:t xml:space="preserve"> </w:t>
      </w:r>
      <w:r>
        <w:rPr>
          <w:w w:val="105"/>
        </w:rPr>
        <w:t>Estudiantes</w:t>
      </w:r>
      <w:r>
        <w:rPr>
          <w:spacing w:val="-9"/>
          <w:w w:val="105"/>
        </w:rPr>
        <w:t xml:space="preserve"> </w:t>
      </w:r>
      <w:r>
        <w:rPr>
          <w:w w:val="105"/>
        </w:rPr>
        <w:t>con</w:t>
      </w:r>
      <w:r>
        <w:rPr>
          <w:spacing w:val="-8"/>
          <w:w w:val="105"/>
        </w:rPr>
        <w:t xml:space="preserve"> </w:t>
      </w:r>
      <w:r>
        <w:rPr>
          <w:w w:val="105"/>
        </w:rPr>
        <w:t>Discapacidad</w:t>
      </w:r>
      <w:r>
        <w:rPr>
          <w:spacing w:val="-8"/>
          <w:w w:val="105"/>
        </w:rPr>
        <w:t xml:space="preserve"> </w:t>
      </w:r>
      <w:r>
        <w:rPr>
          <w:w w:val="105"/>
        </w:rPr>
        <w:t>(CAED),</w:t>
      </w:r>
      <w:r>
        <w:rPr>
          <w:spacing w:val="-8"/>
          <w:w w:val="105"/>
        </w:rPr>
        <w:t xml:space="preserve"> </w:t>
      </w:r>
      <w:r>
        <w:rPr>
          <w:w w:val="105"/>
        </w:rPr>
        <w:t>se</w:t>
      </w:r>
      <w:r>
        <w:rPr>
          <w:spacing w:val="-11"/>
          <w:w w:val="105"/>
        </w:rPr>
        <w:t xml:space="preserve"> </w:t>
      </w:r>
      <w:r>
        <w:rPr>
          <w:w w:val="105"/>
        </w:rPr>
        <w:t>ofrece</w:t>
      </w:r>
      <w:r>
        <w:rPr>
          <w:spacing w:val="-8"/>
          <w:w w:val="105"/>
        </w:rPr>
        <w:t xml:space="preserve"> </w:t>
      </w:r>
      <w:r>
        <w:rPr>
          <w:w w:val="105"/>
        </w:rPr>
        <w:t>la</w:t>
      </w:r>
      <w:r>
        <w:rPr>
          <w:spacing w:val="-8"/>
          <w:w w:val="105"/>
        </w:rPr>
        <w:t xml:space="preserve"> </w:t>
      </w:r>
      <w:r>
        <w:rPr>
          <w:w w:val="105"/>
        </w:rPr>
        <w:t>opción</w:t>
      </w:r>
      <w:r>
        <w:rPr>
          <w:spacing w:val="-8"/>
          <w:w w:val="105"/>
        </w:rPr>
        <w:t xml:space="preserve"> </w:t>
      </w:r>
      <w:r>
        <w:rPr>
          <w:w w:val="105"/>
        </w:rPr>
        <w:t>educativa</w:t>
      </w:r>
      <w:r>
        <w:rPr>
          <w:spacing w:val="-10"/>
          <w:w w:val="105"/>
        </w:rPr>
        <w:t xml:space="preserve"> </w:t>
      </w:r>
      <w:r>
        <w:rPr>
          <w:w w:val="105"/>
        </w:rPr>
        <w:t>de certificación por evaluaciones parciales, conocida como Preparatoria Abierta.</w:t>
      </w:r>
    </w:p>
    <w:p w14:paraId="41F1BBFE" w14:textId="77777777" w:rsidR="00813428" w:rsidRDefault="00813428">
      <w:pPr>
        <w:pStyle w:val="Textoindependiente"/>
        <w:spacing w:before="40"/>
      </w:pPr>
    </w:p>
    <w:p w14:paraId="71C5E001" w14:textId="77777777" w:rsidR="00813428" w:rsidRDefault="00000000">
      <w:pPr>
        <w:pStyle w:val="Textoindependiente"/>
        <w:spacing w:line="285" w:lineRule="auto"/>
        <w:ind w:left="262"/>
      </w:pPr>
      <w:r>
        <w:rPr>
          <w:w w:val="105"/>
        </w:rPr>
        <w:t>Las</w:t>
      </w:r>
      <w:r>
        <w:rPr>
          <w:spacing w:val="-7"/>
          <w:w w:val="105"/>
        </w:rPr>
        <w:t xml:space="preserve"> </w:t>
      </w:r>
      <w:r>
        <w:rPr>
          <w:w w:val="105"/>
        </w:rPr>
        <w:t>personas</w:t>
      </w:r>
      <w:r>
        <w:rPr>
          <w:spacing w:val="-7"/>
          <w:w w:val="105"/>
        </w:rPr>
        <w:t xml:space="preserve"> </w:t>
      </w:r>
      <w:r>
        <w:rPr>
          <w:w w:val="105"/>
        </w:rPr>
        <w:t>con</w:t>
      </w:r>
      <w:r>
        <w:rPr>
          <w:spacing w:val="-7"/>
          <w:w w:val="105"/>
        </w:rPr>
        <w:t xml:space="preserve"> </w:t>
      </w:r>
      <w:r>
        <w:rPr>
          <w:w w:val="105"/>
        </w:rPr>
        <w:t>discapacidad</w:t>
      </w:r>
      <w:r>
        <w:rPr>
          <w:spacing w:val="-6"/>
          <w:w w:val="105"/>
        </w:rPr>
        <w:t xml:space="preserve"> </w:t>
      </w:r>
      <w:r>
        <w:rPr>
          <w:w w:val="105"/>
        </w:rPr>
        <w:t>intelectual,</w:t>
      </w:r>
      <w:r>
        <w:rPr>
          <w:spacing w:val="-8"/>
          <w:w w:val="105"/>
        </w:rPr>
        <w:t xml:space="preserve"> </w:t>
      </w:r>
      <w:r>
        <w:rPr>
          <w:w w:val="105"/>
        </w:rPr>
        <w:t>auditiva,</w:t>
      </w:r>
      <w:r>
        <w:rPr>
          <w:spacing w:val="-7"/>
          <w:w w:val="105"/>
        </w:rPr>
        <w:t xml:space="preserve"> </w:t>
      </w:r>
      <w:r>
        <w:rPr>
          <w:w w:val="105"/>
        </w:rPr>
        <w:t>visual,</w:t>
      </w:r>
      <w:r>
        <w:rPr>
          <w:spacing w:val="-6"/>
          <w:w w:val="105"/>
        </w:rPr>
        <w:t xml:space="preserve"> </w:t>
      </w:r>
      <w:r>
        <w:rPr>
          <w:w w:val="105"/>
        </w:rPr>
        <w:t>motriz,</w:t>
      </w:r>
      <w:r>
        <w:rPr>
          <w:spacing w:val="-7"/>
          <w:w w:val="105"/>
        </w:rPr>
        <w:t xml:space="preserve"> </w:t>
      </w:r>
      <w:r>
        <w:rPr>
          <w:w w:val="105"/>
        </w:rPr>
        <w:t>entre</w:t>
      </w:r>
      <w:r>
        <w:rPr>
          <w:spacing w:val="-7"/>
          <w:w w:val="105"/>
        </w:rPr>
        <w:t xml:space="preserve"> </w:t>
      </w:r>
      <w:r>
        <w:rPr>
          <w:w w:val="105"/>
        </w:rPr>
        <w:t>otras,</w:t>
      </w:r>
      <w:r>
        <w:rPr>
          <w:spacing w:val="-7"/>
          <w:w w:val="105"/>
        </w:rPr>
        <w:t xml:space="preserve"> </w:t>
      </w:r>
      <w:r>
        <w:rPr>
          <w:w w:val="105"/>
        </w:rPr>
        <w:t>reciben asesorías</w:t>
      </w:r>
      <w:r>
        <w:rPr>
          <w:spacing w:val="-14"/>
          <w:w w:val="105"/>
        </w:rPr>
        <w:t xml:space="preserve"> </w:t>
      </w:r>
      <w:r>
        <w:rPr>
          <w:w w:val="105"/>
        </w:rPr>
        <w:t>educativas</w:t>
      </w:r>
      <w:r>
        <w:rPr>
          <w:spacing w:val="-14"/>
          <w:w w:val="105"/>
        </w:rPr>
        <w:t xml:space="preserve"> </w:t>
      </w:r>
      <w:r>
        <w:rPr>
          <w:w w:val="105"/>
        </w:rPr>
        <w:t>gratuitas</w:t>
      </w:r>
      <w:r>
        <w:rPr>
          <w:spacing w:val="-13"/>
          <w:w w:val="105"/>
        </w:rPr>
        <w:t xml:space="preserve"> </w:t>
      </w:r>
      <w:r>
        <w:rPr>
          <w:w w:val="105"/>
        </w:rPr>
        <w:t>y</w:t>
      </w:r>
      <w:r>
        <w:rPr>
          <w:spacing w:val="-15"/>
          <w:w w:val="105"/>
        </w:rPr>
        <w:t xml:space="preserve"> </w:t>
      </w:r>
      <w:r>
        <w:rPr>
          <w:w w:val="105"/>
        </w:rPr>
        <w:t>especializadas.</w:t>
      </w:r>
      <w:r>
        <w:rPr>
          <w:spacing w:val="-12"/>
          <w:w w:val="105"/>
        </w:rPr>
        <w:t xml:space="preserve"> </w:t>
      </w:r>
      <w:r>
        <w:rPr>
          <w:w w:val="105"/>
        </w:rPr>
        <w:t>Esta</w:t>
      </w:r>
      <w:r>
        <w:rPr>
          <w:spacing w:val="-14"/>
          <w:w w:val="105"/>
        </w:rPr>
        <w:t xml:space="preserve"> </w:t>
      </w:r>
      <w:r>
        <w:rPr>
          <w:w w:val="105"/>
        </w:rPr>
        <w:t>opción</w:t>
      </w:r>
      <w:r>
        <w:rPr>
          <w:spacing w:val="-15"/>
          <w:w w:val="105"/>
        </w:rPr>
        <w:t xml:space="preserve"> </w:t>
      </w:r>
      <w:r>
        <w:rPr>
          <w:w w:val="105"/>
        </w:rPr>
        <w:t>educativa,</w:t>
      </w:r>
      <w:r>
        <w:rPr>
          <w:spacing w:val="-14"/>
          <w:w w:val="105"/>
        </w:rPr>
        <w:t xml:space="preserve"> </w:t>
      </w:r>
      <w:r>
        <w:rPr>
          <w:w w:val="105"/>
        </w:rPr>
        <w:t>a</w:t>
      </w:r>
      <w:r>
        <w:rPr>
          <w:spacing w:val="-15"/>
          <w:w w:val="105"/>
        </w:rPr>
        <w:t xml:space="preserve"> </w:t>
      </w:r>
      <w:r>
        <w:rPr>
          <w:w w:val="105"/>
        </w:rPr>
        <w:t>diferencia</w:t>
      </w:r>
      <w:r>
        <w:rPr>
          <w:spacing w:val="-15"/>
          <w:w w:val="105"/>
        </w:rPr>
        <w:t xml:space="preserve"> </w:t>
      </w:r>
      <w:r>
        <w:rPr>
          <w:spacing w:val="-5"/>
          <w:w w:val="105"/>
        </w:rPr>
        <w:t>de</w:t>
      </w:r>
    </w:p>
    <w:p w14:paraId="4F2F734F" w14:textId="77777777" w:rsidR="00813428" w:rsidRDefault="00813428">
      <w:pPr>
        <w:pStyle w:val="Textoindependiente"/>
        <w:spacing w:line="285" w:lineRule="auto"/>
        <w:sectPr w:rsidR="00813428">
          <w:pgSz w:w="12240" w:h="15840"/>
          <w:pgMar w:top="1640" w:right="1440" w:bottom="1440" w:left="1440" w:header="0" w:footer="1251" w:gutter="0"/>
          <w:cols w:space="720"/>
        </w:sectPr>
      </w:pPr>
    </w:p>
    <w:p w14:paraId="6A677BBB" w14:textId="77777777" w:rsidR="00813428" w:rsidRDefault="00000000">
      <w:pPr>
        <w:pStyle w:val="Textoindependiente"/>
        <w:spacing w:before="105" w:line="285" w:lineRule="auto"/>
        <w:ind w:left="262" w:right="256"/>
        <w:jc w:val="both"/>
      </w:pPr>
      <w:r>
        <w:lastRenderedPageBreak/>
        <w:t>la</w:t>
      </w:r>
      <w:r>
        <w:rPr>
          <w:spacing w:val="28"/>
        </w:rPr>
        <w:t xml:space="preserve"> </w:t>
      </w:r>
      <w:r>
        <w:t>modalidad</w:t>
      </w:r>
      <w:r>
        <w:rPr>
          <w:spacing w:val="26"/>
        </w:rPr>
        <w:t xml:space="preserve"> </w:t>
      </w:r>
      <w:r>
        <w:t>escolarizada,</w:t>
      </w:r>
      <w:r>
        <w:rPr>
          <w:spacing w:val="26"/>
        </w:rPr>
        <w:t xml:space="preserve"> </w:t>
      </w:r>
      <w:r>
        <w:t>permite</w:t>
      </w:r>
      <w:r>
        <w:rPr>
          <w:spacing w:val="26"/>
        </w:rPr>
        <w:t xml:space="preserve"> </w:t>
      </w:r>
      <w:r>
        <w:t>que</w:t>
      </w:r>
      <w:r>
        <w:rPr>
          <w:spacing w:val="26"/>
        </w:rPr>
        <w:t xml:space="preserve"> </w:t>
      </w:r>
      <w:r>
        <w:t>las y</w:t>
      </w:r>
      <w:r>
        <w:rPr>
          <w:spacing w:val="26"/>
        </w:rPr>
        <w:t xml:space="preserve"> </w:t>
      </w:r>
      <w:r>
        <w:t>los</w:t>
      </w:r>
      <w:r>
        <w:rPr>
          <w:spacing w:val="30"/>
        </w:rPr>
        <w:t xml:space="preserve"> </w:t>
      </w:r>
      <w:r>
        <w:t>estudiantes ingresen sin</w:t>
      </w:r>
      <w:r>
        <w:rPr>
          <w:spacing w:val="26"/>
        </w:rPr>
        <w:t xml:space="preserve"> </w:t>
      </w:r>
      <w:r>
        <w:t>necesidad de un examen de admisión, no condiciona el rango de edad para ingresar, permanecer o concluir los estudios de Bachillerato General, ni limita el tiempo que requieran las y los estudiantes</w:t>
      </w:r>
      <w:r>
        <w:rPr>
          <w:spacing w:val="40"/>
        </w:rPr>
        <w:t xml:space="preserve"> </w:t>
      </w:r>
      <w:r>
        <w:t>para</w:t>
      </w:r>
      <w:r>
        <w:rPr>
          <w:spacing w:val="39"/>
        </w:rPr>
        <w:t xml:space="preserve"> </w:t>
      </w:r>
      <w:r>
        <w:t>aprender</w:t>
      </w:r>
      <w:r>
        <w:rPr>
          <w:spacing w:val="40"/>
        </w:rPr>
        <w:t xml:space="preserve"> </w:t>
      </w:r>
      <w:r>
        <w:t>y</w:t>
      </w:r>
      <w:r>
        <w:rPr>
          <w:spacing w:val="40"/>
        </w:rPr>
        <w:t xml:space="preserve"> </w:t>
      </w:r>
      <w:r>
        <w:t>acreditar</w:t>
      </w:r>
      <w:r>
        <w:rPr>
          <w:spacing w:val="40"/>
        </w:rPr>
        <w:t xml:space="preserve"> </w:t>
      </w:r>
      <w:r>
        <w:t>las</w:t>
      </w:r>
      <w:r>
        <w:rPr>
          <w:spacing w:val="40"/>
        </w:rPr>
        <w:t xml:space="preserve"> </w:t>
      </w:r>
      <w:r>
        <w:t>asignaturas</w:t>
      </w:r>
      <w:r>
        <w:rPr>
          <w:spacing w:val="40"/>
        </w:rPr>
        <w:t xml:space="preserve"> </w:t>
      </w:r>
      <w:r>
        <w:t>o</w:t>
      </w:r>
      <w:r>
        <w:rPr>
          <w:spacing w:val="40"/>
        </w:rPr>
        <w:t xml:space="preserve"> </w:t>
      </w:r>
      <w:r>
        <w:t>módulos.</w:t>
      </w:r>
      <w:r>
        <w:rPr>
          <w:spacing w:val="40"/>
        </w:rPr>
        <w:t xml:space="preserve"> </w:t>
      </w:r>
      <w:r>
        <w:t>Existen</w:t>
      </w:r>
      <w:r>
        <w:rPr>
          <w:spacing w:val="40"/>
        </w:rPr>
        <w:t xml:space="preserve"> </w:t>
      </w:r>
      <w:r>
        <w:t>287</w:t>
      </w:r>
      <w:r>
        <w:rPr>
          <w:spacing w:val="40"/>
        </w:rPr>
        <w:t xml:space="preserve"> </w:t>
      </w:r>
      <w:r>
        <w:t xml:space="preserve">centros </w:t>
      </w:r>
      <w:r>
        <w:rPr>
          <w:w w:val="110"/>
        </w:rPr>
        <w:t>en</w:t>
      </w:r>
      <w:r>
        <w:rPr>
          <w:spacing w:val="-8"/>
          <w:w w:val="110"/>
        </w:rPr>
        <w:t xml:space="preserve"> </w:t>
      </w:r>
      <w:r>
        <w:rPr>
          <w:w w:val="110"/>
        </w:rPr>
        <w:t>toda</w:t>
      </w:r>
      <w:r>
        <w:rPr>
          <w:spacing w:val="-11"/>
          <w:w w:val="110"/>
        </w:rPr>
        <w:t xml:space="preserve"> </w:t>
      </w:r>
      <w:r>
        <w:rPr>
          <w:w w:val="110"/>
        </w:rPr>
        <w:t>la</w:t>
      </w:r>
      <w:r>
        <w:rPr>
          <w:spacing w:val="-8"/>
          <w:w w:val="110"/>
        </w:rPr>
        <w:t xml:space="preserve"> </w:t>
      </w:r>
      <w:r>
        <w:rPr>
          <w:w w:val="110"/>
        </w:rPr>
        <w:t>República</w:t>
      </w:r>
      <w:r>
        <w:rPr>
          <w:spacing w:val="-8"/>
          <w:w w:val="110"/>
        </w:rPr>
        <w:t xml:space="preserve"> </w:t>
      </w:r>
      <w:r>
        <w:rPr>
          <w:w w:val="110"/>
        </w:rPr>
        <w:t>Mexicana.</w:t>
      </w:r>
    </w:p>
    <w:p w14:paraId="1F02B391" w14:textId="77777777" w:rsidR="00813428" w:rsidRDefault="00813428">
      <w:pPr>
        <w:pStyle w:val="Textoindependiente"/>
        <w:spacing w:before="39"/>
      </w:pPr>
    </w:p>
    <w:p w14:paraId="45AF741A" w14:textId="77777777" w:rsidR="00813428" w:rsidRDefault="00000000">
      <w:pPr>
        <w:pStyle w:val="Textoindependiente"/>
        <w:spacing w:line="285" w:lineRule="auto"/>
        <w:ind w:left="262" w:right="256"/>
        <w:jc w:val="both"/>
      </w:pPr>
      <w:r>
        <w:rPr>
          <w:w w:val="105"/>
        </w:rPr>
        <w:t>Por</w:t>
      </w:r>
      <w:r>
        <w:rPr>
          <w:spacing w:val="-11"/>
          <w:w w:val="105"/>
        </w:rPr>
        <w:t xml:space="preserve"> </w:t>
      </w:r>
      <w:r>
        <w:rPr>
          <w:w w:val="105"/>
        </w:rPr>
        <w:t>otra</w:t>
      </w:r>
      <w:r>
        <w:rPr>
          <w:spacing w:val="-11"/>
          <w:w w:val="105"/>
        </w:rPr>
        <w:t xml:space="preserve"> </w:t>
      </w:r>
      <w:r>
        <w:rPr>
          <w:w w:val="105"/>
        </w:rPr>
        <w:t>parte,</w:t>
      </w:r>
      <w:r>
        <w:rPr>
          <w:spacing w:val="-7"/>
          <w:w w:val="105"/>
        </w:rPr>
        <w:t xml:space="preserve"> </w:t>
      </w:r>
      <w:r>
        <w:rPr>
          <w:w w:val="105"/>
        </w:rPr>
        <w:t>dentro</w:t>
      </w:r>
      <w:r>
        <w:rPr>
          <w:spacing w:val="-11"/>
          <w:w w:val="105"/>
        </w:rPr>
        <w:t xml:space="preserve"> </w:t>
      </w:r>
      <w:r>
        <w:rPr>
          <w:w w:val="105"/>
        </w:rPr>
        <w:t>de</w:t>
      </w:r>
      <w:r>
        <w:rPr>
          <w:spacing w:val="-8"/>
          <w:w w:val="105"/>
        </w:rPr>
        <w:t xml:space="preserve"> </w:t>
      </w:r>
      <w:r>
        <w:rPr>
          <w:w w:val="105"/>
        </w:rPr>
        <w:t>los</w:t>
      </w:r>
      <w:r>
        <w:rPr>
          <w:spacing w:val="-8"/>
          <w:w w:val="105"/>
        </w:rPr>
        <w:t xml:space="preserve"> </w:t>
      </w:r>
      <w:r>
        <w:rPr>
          <w:w w:val="105"/>
        </w:rPr>
        <w:t>hospitales,</w:t>
      </w:r>
      <w:r>
        <w:rPr>
          <w:spacing w:val="-7"/>
          <w:w w:val="105"/>
        </w:rPr>
        <w:t xml:space="preserve"> </w:t>
      </w:r>
      <w:r>
        <w:rPr>
          <w:w w:val="105"/>
        </w:rPr>
        <w:t>existe</w:t>
      </w:r>
      <w:r>
        <w:rPr>
          <w:spacing w:val="-8"/>
          <w:w w:val="105"/>
        </w:rPr>
        <w:t xml:space="preserve"> </w:t>
      </w:r>
      <w:r>
        <w:rPr>
          <w:w w:val="105"/>
        </w:rPr>
        <w:t>apoyo</w:t>
      </w:r>
      <w:r>
        <w:rPr>
          <w:spacing w:val="-7"/>
          <w:w w:val="105"/>
        </w:rPr>
        <w:t xml:space="preserve"> </w:t>
      </w:r>
      <w:r>
        <w:rPr>
          <w:w w:val="105"/>
        </w:rPr>
        <w:t>por</w:t>
      </w:r>
      <w:r>
        <w:rPr>
          <w:spacing w:val="-8"/>
          <w:w w:val="105"/>
        </w:rPr>
        <w:t xml:space="preserve"> </w:t>
      </w:r>
      <w:r>
        <w:rPr>
          <w:w w:val="105"/>
        </w:rPr>
        <w:t>parte</w:t>
      </w:r>
      <w:r>
        <w:rPr>
          <w:spacing w:val="-12"/>
          <w:w w:val="105"/>
        </w:rPr>
        <w:t xml:space="preserve"> </w:t>
      </w:r>
      <w:r>
        <w:rPr>
          <w:w w:val="105"/>
        </w:rPr>
        <w:t>de</w:t>
      </w:r>
      <w:r>
        <w:rPr>
          <w:spacing w:val="-8"/>
          <w:w w:val="105"/>
        </w:rPr>
        <w:t xml:space="preserve"> </w:t>
      </w:r>
      <w:r>
        <w:rPr>
          <w:w w:val="105"/>
        </w:rPr>
        <w:t>servicios</w:t>
      </w:r>
      <w:r>
        <w:rPr>
          <w:spacing w:val="-8"/>
          <w:w w:val="105"/>
        </w:rPr>
        <w:t xml:space="preserve"> </w:t>
      </w:r>
      <w:r>
        <w:rPr>
          <w:w w:val="105"/>
        </w:rPr>
        <w:t>educativos, como el programa “Sigamos aprendiendo… en el hospital”, que fomenta actividades académicas</w:t>
      </w:r>
      <w:r>
        <w:rPr>
          <w:spacing w:val="-1"/>
          <w:w w:val="105"/>
        </w:rPr>
        <w:t xml:space="preserve"> </w:t>
      </w:r>
      <w:r>
        <w:rPr>
          <w:w w:val="105"/>
        </w:rPr>
        <w:t>durante</w:t>
      </w:r>
      <w:r>
        <w:rPr>
          <w:spacing w:val="-1"/>
          <w:w w:val="105"/>
        </w:rPr>
        <w:t xml:space="preserve"> </w:t>
      </w:r>
      <w:r>
        <w:rPr>
          <w:w w:val="105"/>
        </w:rPr>
        <w:t>el periodo de</w:t>
      </w:r>
      <w:r>
        <w:rPr>
          <w:spacing w:val="-1"/>
          <w:w w:val="105"/>
        </w:rPr>
        <w:t xml:space="preserve"> </w:t>
      </w:r>
      <w:r>
        <w:rPr>
          <w:w w:val="105"/>
        </w:rPr>
        <w:t>internamiento en el Hospital Psiquiátrico Infantil Dr. Juan N. Navarro."</w:t>
      </w:r>
    </w:p>
    <w:p w14:paraId="7705ECA6" w14:textId="77777777" w:rsidR="00813428" w:rsidRDefault="00813428">
      <w:pPr>
        <w:pStyle w:val="Textoindependiente"/>
      </w:pPr>
    </w:p>
    <w:p w14:paraId="39548907" w14:textId="77777777" w:rsidR="00813428" w:rsidRDefault="00813428">
      <w:pPr>
        <w:pStyle w:val="Textoindependiente"/>
        <w:spacing w:before="83"/>
      </w:pPr>
    </w:p>
    <w:p w14:paraId="7B199A98" w14:textId="77777777" w:rsidR="00813428" w:rsidRDefault="00000000">
      <w:pPr>
        <w:pStyle w:val="Prrafodelista"/>
        <w:numPr>
          <w:ilvl w:val="0"/>
          <w:numId w:val="12"/>
        </w:numPr>
        <w:tabs>
          <w:tab w:val="left" w:pos="647"/>
        </w:tabs>
        <w:spacing w:before="1" w:line="285" w:lineRule="auto"/>
        <w:ind w:right="260" w:firstLine="0"/>
      </w:pPr>
      <w:bookmarkStart w:id="45" w:name="_bookmark45"/>
      <w:bookmarkEnd w:id="45"/>
      <w:r>
        <w:rPr>
          <w:spacing w:val="-4"/>
        </w:rPr>
        <w:t>PREVENCIÓN</w:t>
      </w:r>
      <w:r>
        <w:rPr>
          <w:spacing w:val="-12"/>
        </w:rPr>
        <w:t xml:space="preserve"> </w:t>
      </w:r>
      <w:r>
        <w:rPr>
          <w:spacing w:val="-4"/>
        </w:rPr>
        <w:t>DE</w:t>
      </w:r>
      <w:r>
        <w:rPr>
          <w:spacing w:val="-11"/>
        </w:rPr>
        <w:t xml:space="preserve"> </w:t>
      </w:r>
      <w:r>
        <w:rPr>
          <w:spacing w:val="-4"/>
        </w:rPr>
        <w:t>LA</w:t>
      </w:r>
      <w:r>
        <w:rPr>
          <w:spacing w:val="-11"/>
        </w:rPr>
        <w:t xml:space="preserve"> </w:t>
      </w:r>
      <w:r>
        <w:rPr>
          <w:spacing w:val="-4"/>
        </w:rPr>
        <w:t>VIOLENCIA</w:t>
      </w:r>
      <w:r>
        <w:rPr>
          <w:spacing w:val="-12"/>
        </w:rPr>
        <w:t xml:space="preserve"> </w:t>
      </w:r>
      <w:r>
        <w:rPr>
          <w:spacing w:val="-4"/>
        </w:rPr>
        <w:t>CONTRA</w:t>
      </w:r>
      <w:r>
        <w:rPr>
          <w:spacing w:val="-11"/>
        </w:rPr>
        <w:t xml:space="preserve"> </w:t>
      </w:r>
      <w:r>
        <w:rPr>
          <w:spacing w:val="-4"/>
        </w:rPr>
        <w:t>LAS</w:t>
      </w:r>
      <w:r>
        <w:rPr>
          <w:spacing w:val="-11"/>
        </w:rPr>
        <w:t xml:space="preserve"> </w:t>
      </w:r>
      <w:r>
        <w:rPr>
          <w:spacing w:val="-4"/>
        </w:rPr>
        <w:t>PERSONAS</w:t>
      </w:r>
      <w:r>
        <w:rPr>
          <w:spacing w:val="-11"/>
        </w:rPr>
        <w:t xml:space="preserve"> </w:t>
      </w:r>
      <w:r>
        <w:rPr>
          <w:spacing w:val="-4"/>
        </w:rPr>
        <w:t>CON</w:t>
      </w:r>
      <w:r>
        <w:rPr>
          <w:spacing w:val="-12"/>
        </w:rPr>
        <w:t xml:space="preserve"> </w:t>
      </w:r>
      <w:r>
        <w:rPr>
          <w:spacing w:val="-4"/>
        </w:rPr>
        <w:t>DISCAPACIDAD</w:t>
      </w:r>
      <w:r>
        <w:rPr>
          <w:spacing w:val="-11"/>
        </w:rPr>
        <w:t xml:space="preserve"> </w:t>
      </w:r>
      <w:r>
        <w:rPr>
          <w:spacing w:val="-4"/>
        </w:rPr>
        <w:t xml:space="preserve">EN </w:t>
      </w:r>
      <w:r>
        <w:t>LAS INSTITUCIONES</w:t>
      </w:r>
    </w:p>
    <w:p w14:paraId="204CBD3F" w14:textId="77777777" w:rsidR="00813428" w:rsidRDefault="00813428">
      <w:pPr>
        <w:pStyle w:val="Textoindependiente"/>
        <w:spacing w:before="35"/>
      </w:pPr>
    </w:p>
    <w:p w14:paraId="3B04CF76" w14:textId="77777777" w:rsidR="00813428" w:rsidRDefault="00000000">
      <w:pPr>
        <w:pStyle w:val="Prrafodelista"/>
        <w:numPr>
          <w:ilvl w:val="1"/>
          <w:numId w:val="12"/>
        </w:numPr>
        <w:tabs>
          <w:tab w:val="left" w:pos="826"/>
          <w:tab w:val="left" w:pos="828"/>
        </w:tabs>
        <w:spacing w:line="285" w:lineRule="auto"/>
        <w:ind w:right="261"/>
        <w:jc w:val="both"/>
      </w:pPr>
      <w:bookmarkStart w:id="46" w:name="_bookmark46"/>
      <w:bookmarkEnd w:id="46"/>
      <w:r>
        <w:rPr>
          <w:w w:val="105"/>
        </w:rPr>
        <w:t xml:space="preserve">Las acciones para prevenir el uso de medidas coercitivas, en particular las contenciones físicas y químicas contra personas con discapacidad en las </w:t>
      </w:r>
      <w:r>
        <w:rPr>
          <w:spacing w:val="-2"/>
          <w:w w:val="105"/>
        </w:rPr>
        <w:t>instituciones.</w:t>
      </w:r>
    </w:p>
    <w:p w14:paraId="4297B6D6" w14:textId="77777777" w:rsidR="00813428" w:rsidRDefault="00813428">
      <w:pPr>
        <w:pStyle w:val="Textoindependiente"/>
        <w:spacing w:before="44"/>
      </w:pPr>
    </w:p>
    <w:p w14:paraId="514E08D5" w14:textId="77777777" w:rsidR="00813428" w:rsidRDefault="00000000">
      <w:pPr>
        <w:pStyle w:val="Textoindependiente"/>
        <w:spacing w:line="283" w:lineRule="auto"/>
        <w:ind w:left="262" w:right="260"/>
        <w:jc w:val="both"/>
      </w:pPr>
      <w:r>
        <w:rPr>
          <w:w w:val="105"/>
        </w:rPr>
        <w:t>La Unidad</w:t>
      </w:r>
      <w:r>
        <w:rPr>
          <w:spacing w:val="-1"/>
          <w:w w:val="105"/>
        </w:rPr>
        <w:t xml:space="preserve"> </w:t>
      </w:r>
      <w:r>
        <w:rPr>
          <w:w w:val="105"/>
        </w:rPr>
        <w:t>de</w:t>
      </w:r>
      <w:r>
        <w:rPr>
          <w:spacing w:val="-2"/>
          <w:w w:val="105"/>
        </w:rPr>
        <w:t xml:space="preserve"> </w:t>
      </w:r>
      <w:r>
        <w:rPr>
          <w:w w:val="105"/>
        </w:rPr>
        <w:t>Defensa</w:t>
      </w:r>
      <w:r>
        <w:rPr>
          <w:spacing w:val="-1"/>
          <w:w w:val="105"/>
        </w:rPr>
        <w:t xml:space="preserve"> </w:t>
      </w:r>
      <w:r>
        <w:rPr>
          <w:w w:val="105"/>
        </w:rPr>
        <w:t>Penal</w:t>
      </w:r>
      <w:r>
        <w:rPr>
          <w:spacing w:val="-1"/>
          <w:w w:val="105"/>
        </w:rPr>
        <w:t xml:space="preserve"> </w:t>
      </w:r>
      <w:r>
        <w:rPr>
          <w:w w:val="105"/>
        </w:rPr>
        <w:t>del</w:t>
      </w:r>
      <w:r>
        <w:rPr>
          <w:spacing w:val="-1"/>
          <w:w w:val="105"/>
        </w:rPr>
        <w:t xml:space="preserve"> </w:t>
      </w:r>
      <w:r>
        <w:rPr>
          <w:w w:val="105"/>
        </w:rPr>
        <w:t>IFDP</w:t>
      </w:r>
      <w:r>
        <w:rPr>
          <w:spacing w:val="-1"/>
          <w:w w:val="105"/>
        </w:rPr>
        <w:t xml:space="preserve"> </w:t>
      </w:r>
      <w:r>
        <w:rPr>
          <w:w w:val="105"/>
        </w:rPr>
        <w:t>ha</w:t>
      </w:r>
      <w:r>
        <w:rPr>
          <w:spacing w:val="-1"/>
          <w:w w:val="105"/>
        </w:rPr>
        <w:t xml:space="preserve"> </w:t>
      </w:r>
      <w:r>
        <w:rPr>
          <w:w w:val="105"/>
        </w:rPr>
        <w:t>implementado</w:t>
      </w:r>
      <w:r>
        <w:rPr>
          <w:spacing w:val="-1"/>
          <w:w w:val="105"/>
        </w:rPr>
        <w:t xml:space="preserve"> </w:t>
      </w:r>
      <w:r>
        <w:rPr>
          <w:w w:val="105"/>
        </w:rPr>
        <w:t>diversas</w:t>
      </w:r>
      <w:r>
        <w:rPr>
          <w:spacing w:val="-2"/>
          <w:w w:val="105"/>
        </w:rPr>
        <w:t xml:space="preserve"> </w:t>
      </w:r>
      <w:r>
        <w:rPr>
          <w:w w:val="105"/>
        </w:rPr>
        <w:t>acciones</w:t>
      </w:r>
      <w:r>
        <w:rPr>
          <w:spacing w:val="-2"/>
          <w:w w:val="105"/>
        </w:rPr>
        <w:t xml:space="preserve"> </w:t>
      </w:r>
      <w:r>
        <w:rPr>
          <w:w w:val="105"/>
        </w:rPr>
        <w:t>en</w:t>
      </w:r>
      <w:r>
        <w:rPr>
          <w:spacing w:val="-1"/>
          <w:w w:val="105"/>
        </w:rPr>
        <w:t xml:space="preserve"> </w:t>
      </w:r>
      <w:r>
        <w:rPr>
          <w:w w:val="105"/>
        </w:rPr>
        <w:t>materia de prevención de la violencia contra las personas con discapacidad en instituciones. Por</w:t>
      </w:r>
      <w:r>
        <w:rPr>
          <w:spacing w:val="-9"/>
          <w:w w:val="105"/>
        </w:rPr>
        <w:t xml:space="preserve"> </w:t>
      </w:r>
      <w:r>
        <w:rPr>
          <w:w w:val="105"/>
        </w:rPr>
        <w:t>ejemplo,</w:t>
      </w:r>
      <w:r>
        <w:rPr>
          <w:spacing w:val="-8"/>
          <w:w w:val="105"/>
        </w:rPr>
        <w:t xml:space="preserve"> </w:t>
      </w:r>
      <w:r>
        <w:rPr>
          <w:w w:val="105"/>
        </w:rPr>
        <w:t>con</w:t>
      </w:r>
      <w:r>
        <w:rPr>
          <w:spacing w:val="-8"/>
          <w:w w:val="105"/>
        </w:rPr>
        <w:t xml:space="preserve"> </w:t>
      </w:r>
      <w:r>
        <w:rPr>
          <w:w w:val="105"/>
        </w:rPr>
        <w:t>fundamento</w:t>
      </w:r>
      <w:r>
        <w:rPr>
          <w:spacing w:val="-8"/>
          <w:w w:val="105"/>
        </w:rPr>
        <w:t xml:space="preserve"> </w:t>
      </w:r>
      <w:r>
        <w:rPr>
          <w:w w:val="105"/>
        </w:rPr>
        <w:t>en</w:t>
      </w:r>
      <w:r>
        <w:rPr>
          <w:spacing w:val="-8"/>
          <w:w w:val="105"/>
        </w:rPr>
        <w:t xml:space="preserve"> </w:t>
      </w:r>
      <w:r>
        <w:rPr>
          <w:w w:val="105"/>
        </w:rPr>
        <w:t>lo</w:t>
      </w:r>
      <w:r>
        <w:rPr>
          <w:spacing w:val="-10"/>
          <w:w w:val="105"/>
        </w:rPr>
        <w:t xml:space="preserve"> </w:t>
      </w:r>
      <w:r>
        <w:rPr>
          <w:w w:val="105"/>
        </w:rPr>
        <w:t>previsto</w:t>
      </w:r>
      <w:r>
        <w:rPr>
          <w:spacing w:val="-11"/>
          <w:w w:val="105"/>
        </w:rPr>
        <w:t xml:space="preserve"> </w:t>
      </w:r>
      <w:r>
        <w:rPr>
          <w:w w:val="105"/>
        </w:rPr>
        <w:t>por</w:t>
      </w:r>
      <w:r>
        <w:rPr>
          <w:spacing w:val="-9"/>
          <w:w w:val="105"/>
        </w:rPr>
        <w:t xml:space="preserve"> </w:t>
      </w:r>
      <w:r>
        <w:rPr>
          <w:w w:val="105"/>
        </w:rPr>
        <w:t>la</w:t>
      </w:r>
      <w:r>
        <w:rPr>
          <w:spacing w:val="-8"/>
          <w:w w:val="105"/>
        </w:rPr>
        <w:t xml:space="preserve"> </w:t>
      </w:r>
      <w:r>
        <w:rPr>
          <w:w w:val="105"/>
        </w:rPr>
        <w:t>Ley</w:t>
      </w:r>
      <w:r>
        <w:rPr>
          <w:spacing w:val="-9"/>
          <w:w w:val="105"/>
        </w:rPr>
        <w:t xml:space="preserve"> </w:t>
      </w:r>
      <w:r>
        <w:rPr>
          <w:w w:val="105"/>
        </w:rPr>
        <w:t>Nacional</w:t>
      </w:r>
      <w:r>
        <w:rPr>
          <w:spacing w:val="-8"/>
          <w:w w:val="105"/>
        </w:rPr>
        <w:t xml:space="preserve"> </w:t>
      </w:r>
      <w:r>
        <w:rPr>
          <w:w w:val="105"/>
        </w:rPr>
        <w:t>de</w:t>
      </w:r>
      <w:r>
        <w:rPr>
          <w:spacing w:val="-9"/>
          <w:w w:val="105"/>
        </w:rPr>
        <w:t xml:space="preserve"> </w:t>
      </w:r>
      <w:r>
        <w:rPr>
          <w:w w:val="105"/>
        </w:rPr>
        <w:t>Ejecución</w:t>
      </w:r>
      <w:r>
        <w:rPr>
          <w:spacing w:val="-8"/>
          <w:w w:val="105"/>
        </w:rPr>
        <w:t xml:space="preserve"> </w:t>
      </w:r>
      <w:r>
        <w:rPr>
          <w:w w:val="105"/>
        </w:rPr>
        <w:t>Penal,</w:t>
      </w:r>
      <w:r>
        <w:rPr>
          <w:spacing w:val="-8"/>
          <w:w w:val="105"/>
        </w:rPr>
        <w:t xml:space="preserve"> </w:t>
      </w:r>
      <w:r>
        <w:rPr>
          <w:w w:val="105"/>
        </w:rPr>
        <w:t xml:space="preserve">se han tramitado 5 controversias relacionadas con cuestiones de internamiento en el </w:t>
      </w:r>
      <w:r>
        <w:t>CEFERESO</w:t>
      </w:r>
      <w:r>
        <w:rPr>
          <w:spacing w:val="-1"/>
        </w:rPr>
        <w:t xml:space="preserve"> </w:t>
      </w:r>
      <w:r>
        <w:t>16.</w:t>
      </w:r>
    </w:p>
    <w:p w14:paraId="39B5AC18" w14:textId="77777777" w:rsidR="00813428" w:rsidRDefault="00813428">
      <w:pPr>
        <w:pStyle w:val="Textoindependiente"/>
        <w:spacing w:before="52"/>
      </w:pPr>
    </w:p>
    <w:p w14:paraId="0997F0F6" w14:textId="77777777" w:rsidR="00813428" w:rsidRDefault="00000000">
      <w:pPr>
        <w:pStyle w:val="Textoindependiente"/>
        <w:spacing w:line="283" w:lineRule="auto"/>
        <w:ind w:left="262" w:right="259"/>
        <w:jc w:val="both"/>
      </w:pPr>
      <w:r>
        <w:rPr>
          <w:w w:val="105"/>
        </w:rPr>
        <w:t>En</w:t>
      </w:r>
      <w:r>
        <w:rPr>
          <w:spacing w:val="-10"/>
          <w:w w:val="105"/>
        </w:rPr>
        <w:t xml:space="preserve"> </w:t>
      </w:r>
      <w:r>
        <w:rPr>
          <w:w w:val="105"/>
        </w:rPr>
        <w:t>dicho</w:t>
      </w:r>
      <w:r>
        <w:rPr>
          <w:spacing w:val="-11"/>
          <w:w w:val="105"/>
        </w:rPr>
        <w:t xml:space="preserve"> </w:t>
      </w:r>
      <w:r>
        <w:rPr>
          <w:w w:val="105"/>
        </w:rPr>
        <w:t>CEFERESO</w:t>
      </w:r>
      <w:r>
        <w:rPr>
          <w:spacing w:val="-9"/>
          <w:w w:val="105"/>
        </w:rPr>
        <w:t xml:space="preserve"> </w:t>
      </w:r>
      <w:r>
        <w:rPr>
          <w:w w:val="105"/>
        </w:rPr>
        <w:t>se</w:t>
      </w:r>
      <w:r>
        <w:rPr>
          <w:spacing w:val="-11"/>
          <w:w w:val="105"/>
        </w:rPr>
        <w:t xml:space="preserve"> </w:t>
      </w:r>
      <w:r>
        <w:rPr>
          <w:w w:val="105"/>
        </w:rPr>
        <w:t>ha</w:t>
      </w:r>
      <w:r>
        <w:rPr>
          <w:spacing w:val="-11"/>
          <w:w w:val="105"/>
        </w:rPr>
        <w:t xml:space="preserve"> </w:t>
      </w:r>
      <w:r>
        <w:rPr>
          <w:w w:val="105"/>
        </w:rPr>
        <w:t>documentado</w:t>
      </w:r>
      <w:r>
        <w:rPr>
          <w:spacing w:val="-11"/>
          <w:w w:val="105"/>
        </w:rPr>
        <w:t xml:space="preserve"> </w:t>
      </w:r>
      <w:r>
        <w:rPr>
          <w:w w:val="105"/>
        </w:rPr>
        <w:t>la</w:t>
      </w:r>
      <w:r>
        <w:rPr>
          <w:spacing w:val="-8"/>
          <w:w w:val="105"/>
        </w:rPr>
        <w:t xml:space="preserve"> </w:t>
      </w:r>
      <w:r>
        <w:rPr>
          <w:w w:val="105"/>
        </w:rPr>
        <w:t>contención</w:t>
      </w:r>
      <w:r>
        <w:rPr>
          <w:spacing w:val="-11"/>
          <w:w w:val="105"/>
        </w:rPr>
        <w:t xml:space="preserve"> </w:t>
      </w:r>
      <w:r>
        <w:rPr>
          <w:w w:val="105"/>
        </w:rPr>
        <w:t>mecánica</w:t>
      </w:r>
      <w:r>
        <w:rPr>
          <w:spacing w:val="-9"/>
          <w:w w:val="105"/>
        </w:rPr>
        <w:t xml:space="preserve"> </w:t>
      </w:r>
      <w:r>
        <w:rPr>
          <w:w w:val="105"/>
        </w:rPr>
        <w:t>como</w:t>
      </w:r>
      <w:r>
        <w:rPr>
          <w:spacing w:val="-9"/>
          <w:w w:val="105"/>
        </w:rPr>
        <w:t xml:space="preserve"> </w:t>
      </w:r>
      <w:r>
        <w:rPr>
          <w:w w:val="105"/>
        </w:rPr>
        <w:t>un</w:t>
      </w:r>
      <w:r>
        <w:rPr>
          <w:spacing w:val="-9"/>
          <w:w w:val="105"/>
        </w:rPr>
        <w:t xml:space="preserve"> </w:t>
      </w:r>
      <w:r>
        <w:rPr>
          <w:w w:val="105"/>
        </w:rPr>
        <w:t>método</w:t>
      </w:r>
      <w:r>
        <w:rPr>
          <w:spacing w:val="-11"/>
          <w:w w:val="105"/>
        </w:rPr>
        <w:t xml:space="preserve"> </w:t>
      </w:r>
      <w:r>
        <w:rPr>
          <w:w w:val="105"/>
        </w:rPr>
        <w:t>de uso común en la atención a crisis de salud mental de las internas, quienes a su vez tienen antecedentes de autolesionarse, intentos suicidas, esquizofrenia o alucinaciones auditivas.</w:t>
      </w:r>
    </w:p>
    <w:p w14:paraId="2503B17C" w14:textId="77777777" w:rsidR="00813428" w:rsidRDefault="00813428">
      <w:pPr>
        <w:pStyle w:val="Textoindependiente"/>
        <w:spacing w:before="51"/>
      </w:pPr>
    </w:p>
    <w:p w14:paraId="19BCAAA8" w14:textId="77777777" w:rsidR="00813428" w:rsidRDefault="00000000">
      <w:pPr>
        <w:pStyle w:val="Textoindependiente"/>
        <w:spacing w:line="283" w:lineRule="auto"/>
        <w:ind w:left="262" w:right="259"/>
        <w:jc w:val="both"/>
      </w:pPr>
      <w:r>
        <w:rPr>
          <w:w w:val="105"/>
        </w:rPr>
        <w:t>En 2024, el IFDP entrevistó a 10 mujeres que refirieron haber sido sometidas a una contención mecánica recientemente. La información anterior puede corroborarse con los expedientes clínicos de las personas entrevistadas, en los que se detectaron al menos</w:t>
      </w:r>
      <w:r>
        <w:rPr>
          <w:spacing w:val="-8"/>
          <w:w w:val="105"/>
        </w:rPr>
        <w:t xml:space="preserve"> </w:t>
      </w:r>
      <w:r>
        <w:rPr>
          <w:w w:val="105"/>
        </w:rPr>
        <w:t>4</w:t>
      </w:r>
      <w:r>
        <w:rPr>
          <w:spacing w:val="-7"/>
          <w:w w:val="105"/>
        </w:rPr>
        <w:t xml:space="preserve"> </w:t>
      </w:r>
      <w:r>
        <w:rPr>
          <w:w w:val="105"/>
        </w:rPr>
        <w:t>casos</w:t>
      </w:r>
      <w:r>
        <w:rPr>
          <w:spacing w:val="-10"/>
          <w:w w:val="105"/>
        </w:rPr>
        <w:t xml:space="preserve"> </w:t>
      </w:r>
      <w:r>
        <w:rPr>
          <w:w w:val="105"/>
        </w:rPr>
        <w:t>en</w:t>
      </w:r>
      <w:r>
        <w:rPr>
          <w:spacing w:val="-8"/>
          <w:w w:val="105"/>
        </w:rPr>
        <w:t xml:space="preserve"> </w:t>
      </w:r>
      <w:r>
        <w:rPr>
          <w:w w:val="105"/>
        </w:rPr>
        <w:t>los</w:t>
      </w:r>
      <w:r>
        <w:rPr>
          <w:spacing w:val="-11"/>
          <w:w w:val="105"/>
        </w:rPr>
        <w:t xml:space="preserve"> </w:t>
      </w:r>
      <w:r>
        <w:rPr>
          <w:w w:val="105"/>
        </w:rPr>
        <w:t>que</w:t>
      </w:r>
      <w:r>
        <w:rPr>
          <w:spacing w:val="-8"/>
          <w:w w:val="105"/>
        </w:rPr>
        <w:t xml:space="preserve"> </w:t>
      </w:r>
      <w:r>
        <w:rPr>
          <w:w w:val="105"/>
        </w:rPr>
        <w:t>se</w:t>
      </w:r>
      <w:r>
        <w:rPr>
          <w:spacing w:val="-8"/>
          <w:w w:val="105"/>
        </w:rPr>
        <w:t xml:space="preserve"> </w:t>
      </w:r>
      <w:r>
        <w:rPr>
          <w:w w:val="105"/>
        </w:rPr>
        <w:t>establecía</w:t>
      </w:r>
      <w:r>
        <w:rPr>
          <w:spacing w:val="-8"/>
          <w:w w:val="105"/>
        </w:rPr>
        <w:t xml:space="preserve"> </w:t>
      </w:r>
      <w:r>
        <w:rPr>
          <w:w w:val="105"/>
        </w:rPr>
        <w:t>como</w:t>
      </w:r>
      <w:r>
        <w:rPr>
          <w:spacing w:val="-10"/>
          <w:w w:val="105"/>
        </w:rPr>
        <w:t xml:space="preserve"> </w:t>
      </w:r>
      <w:r>
        <w:rPr>
          <w:w w:val="105"/>
        </w:rPr>
        <w:t>parte</w:t>
      </w:r>
      <w:r>
        <w:rPr>
          <w:spacing w:val="-8"/>
          <w:w w:val="105"/>
        </w:rPr>
        <w:t xml:space="preserve"> </w:t>
      </w:r>
      <w:r>
        <w:rPr>
          <w:w w:val="105"/>
        </w:rPr>
        <w:t>de</w:t>
      </w:r>
      <w:r>
        <w:rPr>
          <w:spacing w:val="-10"/>
          <w:w w:val="105"/>
        </w:rPr>
        <w:t xml:space="preserve"> </w:t>
      </w:r>
      <w:r>
        <w:rPr>
          <w:w w:val="105"/>
        </w:rPr>
        <w:t>las</w:t>
      </w:r>
      <w:r>
        <w:rPr>
          <w:spacing w:val="-11"/>
          <w:w w:val="105"/>
        </w:rPr>
        <w:t xml:space="preserve"> </w:t>
      </w:r>
      <w:r>
        <w:rPr>
          <w:w w:val="105"/>
        </w:rPr>
        <w:t>indicaciones</w:t>
      </w:r>
      <w:r>
        <w:rPr>
          <w:spacing w:val="-8"/>
          <w:w w:val="105"/>
        </w:rPr>
        <w:t xml:space="preserve"> </w:t>
      </w:r>
      <w:r>
        <w:rPr>
          <w:w w:val="105"/>
        </w:rPr>
        <w:t>terapéuticas</w:t>
      </w:r>
      <w:r>
        <w:rPr>
          <w:spacing w:val="-11"/>
          <w:w w:val="105"/>
        </w:rPr>
        <w:t xml:space="preserve"> </w:t>
      </w:r>
      <w:r>
        <w:rPr>
          <w:w w:val="105"/>
        </w:rPr>
        <w:t>la “sujeción gentil” de las internas, por periodos de 8 horas y como método de castigo, cuestiones que no se apegan a las guías médicas para este tipo de medidas.</w:t>
      </w:r>
    </w:p>
    <w:p w14:paraId="75EBA2E1" w14:textId="77777777" w:rsidR="00813428" w:rsidRDefault="00813428">
      <w:pPr>
        <w:pStyle w:val="Textoindependiente"/>
        <w:spacing w:before="54"/>
      </w:pPr>
    </w:p>
    <w:p w14:paraId="6BD48640" w14:textId="77777777" w:rsidR="00813428" w:rsidRDefault="00000000">
      <w:pPr>
        <w:pStyle w:val="Textoindependiente"/>
        <w:spacing w:line="285" w:lineRule="auto"/>
        <w:ind w:left="262" w:right="260"/>
        <w:jc w:val="both"/>
      </w:pPr>
      <w:r>
        <w:rPr>
          <w:w w:val="105"/>
        </w:rPr>
        <w:t xml:space="preserve">Respecto a estos 10 testimonios, el IFDP presentó una denuncia por los hechos posiblemente constitutivos de tortura ante la delegación de Morelos de la </w:t>
      </w:r>
      <w:proofErr w:type="gramStart"/>
      <w:r>
        <w:rPr>
          <w:w w:val="105"/>
        </w:rPr>
        <w:t>Fiscalía General</w:t>
      </w:r>
      <w:proofErr w:type="gramEnd"/>
      <w:r>
        <w:rPr>
          <w:w w:val="105"/>
        </w:rPr>
        <w:t xml:space="preserve"> de la República, respecto de la cual se inició la indagatoria correspondiente. Posteriormente,</w:t>
      </w:r>
      <w:r>
        <w:rPr>
          <w:spacing w:val="10"/>
          <w:w w:val="105"/>
        </w:rPr>
        <w:t xml:space="preserve"> </w:t>
      </w:r>
      <w:r>
        <w:rPr>
          <w:w w:val="105"/>
        </w:rPr>
        <w:t>la</w:t>
      </w:r>
      <w:r>
        <w:rPr>
          <w:spacing w:val="9"/>
          <w:w w:val="105"/>
        </w:rPr>
        <w:t xml:space="preserve"> </w:t>
      </w:r>
      <w:r>
        <w:rPr>
          <w:w w:val="105"/>
        </w:rPr>
        <w:t>Secretaría</w:t>
      </w:r>
      <w:r>
        <w:rPr>
          <w:spacing w:val="12"/>
          <w:w w:val="105"/>
        </w:rPr>
        <w:t xml:space="preserve"> </w:t>
      </w:r>
      <w:r>
        <w:rPr>
          <w:w w:val="105"/>
        </w:rPr>
        <w:t>Técnica</w:t>
      </w:r>
      <w:r>
        <w:rPr>
          <w:spacing w:val="9"/>
          <w:w w:val="105"/>
        </w:rPr>
        <w:t xml:space="preserve"> </w:t>
      </w:r>
      <w:r>
        <w:rPr>
          <w:w w:val="105"/>
        </w:rPr>
        <w:t>de</w:t>
      </w:r>
      <w:r>
        <w:rPr>
          <w:spacing w:val="9"/>
          <w:w w:val="105"/>
        </w:rPr>
        <w:t xml:space="preserve"> </w:t>
      </w:r>
      <w:r>
        <w:rPr>
          <w:w w:val="105"/>
        </w:rPr>
        <w:t>combate</w:t>
      </w:r>
      <w:r>
        <w:rPr>
          <w:spacing w:val="9"/>
          <w:w w:val="105"/>
        </w:rPr>
        <w:t xml:space="preserve"> </w:t>
      </w:r>
      <w:r>
        <w:rPr>
          <w:w w:val="105"/>
        </w:rPr>
        <w:t>a</w:t>
      </w:r>
      <w:r>
        <w:rPr>
          <w:spacing w:val="9"/>
          <w:w w:val="105"/>
        </w:rPr>
        <w:t xml:space="preserve"> </w:t>
      </w:r>
      <w:r>
        <w:rPr>
          <w:w w:val="105"/>
        </w:rPr>
        <w:t>la</w:t>
      </w:r>
      <w:r>
        <w:rPr>
          <w:spacing w:val="10"/>
          <w:w w:val="105"/>
        </w:rPr>
        <w:t xml:space="preserve"> </w:t>
      </w:r>
      <w:r>
        <w:rPr>
          <w:w w:val="105"/>
        </w:rPr>
        <w:t>Tortura</w:t>
      </w:r>
      <w:r>
        <w:rPr>
          <w:spacing w:val="10"/>
          <w:w w:val="105"/>
        </w:rPr>
        <w:t xml:space="preserve"> </w:t>
      </w:r>
      <w:r>
        <w:rPr>
          <w:w w:val="105"/>
        </w:rPr>
        <w:t>solicitó</w:t>
      </w:r>
      <w:r>
        <w:rPr>
          <w:spacing w:val="10"/>
          <w:w w:val="105"/>
        </w:rPr>
        <w:t xml:space="preserve"> </w:t>
      </w:r>
      <w:r>
        <w:rPr>
          <w:w w:val="105"/>
        </w:rPr>
        <w:t>la</w:t>
      </w:r>
      <w:r>
        <w:rPr>
          <w:spacing w:val="10"/>
          <w:w w:val="105"/>
        </w:rPr>
        <w:t xml:space="preserve"> </w:t>
      </w:r>
      <w:r>
        <w:rPr>
          <w:w w:val="105"/>
        </w:rPr>
        <w:t>remisión</w:t>
      </w:r>
      <w:r>
        <w:rPr>
          <w:spacing w:val="10"/>
          <w:w w:val="105"/>
        </w:rPr>
        <w:t xml:space="preserve"> </w:t>
      </w:r>
      <w:r>
        <w:rPr>
          <w:spacing w:val="-5"/>
          <w:w w:val="105"/>
        </w:rPr>
        <w:t>de</w:t>
      </w:r>
    </w:p>
    <w:p w14:paraId="532F3079" w14:textId="77777777" w:rsidR="00813428" w:rsidRDefault="00813428">
      <w:pPr>
        <w:pStyle w:val="Textoindependiente"/>
        <w:spacing w:line="285" w:lineRule="auto"/>
        <w:jc w:val="both"/>
        <w:sectPr w:rsidR="00813428">
          <w:pgSz w:w="12240" w:h="15840"/>
          <w:pgMar w:top="1340" w:right="1440" w:bottom="1440" w:left="1440" w:header="0" w:footer="1251" w:gutter="0"/>
          <w:cols w:space="720"/>
        </w:sectPr>
      </w:pPr>
    </w:p>
    <w:p w14:paraId="54636919" w14:textId="77777777" w:rsidR="00813428" w:rsidRDefault="00000000">
      <w:pPr>
        <w:pStyle w:val="Textoindependiente"/>
        <w:spacing w:before="105" w:line="285" w:lineRule="auto"/>
        <w:ind w:left="262" w:right="262"/>
        <w:jc w:val="both"/>
      </w:pPr>
      <w:r>
        <w:rPr>
          <w:w w:val="105"/>
        </w:rPr>
        <w:lastRenderedPageBreak/>
        <w:t xml:space="preserve">dicha indagatoria a la Fiscalía Especializada en Investigación del Delito de Tortura </w:t>
      </w:r>
      <w:r>
        <w:rPr>
          <w:spacing w:val="-2"/>
          <w:w w:val="105"/>
        </w:rPr>
        <w:t>(FEIDT).</w:t>
      </w:r>
    </w:p>
    <w:p w14:paraId="04C3C771" w14:textId="77777777" w:rsidR="00813428" w:rsidRDefault="00813428">
      <w:pPr>
        <w:pStyle w:val="Textoindependiente"/>
        <w:spacing w:before="45"/>
      </w:pPr>
    </w:p>
    <w:p w14:paraId="65C6E7FB" w14:textId="77777777" w:rsidR="00813428" w:rsidRDefault="00000000">
      <w:pPr>
        <w:pStyle w:val="Textoindependiente"/>
        <w:spacing w:line="283" w:lineRule="auto"/>
        <w:ind w:left="262" w:right="259"/>
        <w:jc w:val="both"/>
      </w:pPr>
      <w:r>
        <w:rPr>
          <w:w w:val="105"/>
        </w:rPr>
        <w:t>Actualmente, el IFDP da seguimiento al amparo 1258/2022 ante la Jueza Cuarto de Distrito en el estado de Morelos, que concedió la protección federal en julio de 2023 para efecto de que: (i) se brindara la atención médica especializada que resultara necesaria por consecuencia de los actos infligidos; (</w:t>
      </w:r>
      <w:proofErr w:type="spellStart"/>
      <w:r>
        <w:rPr>
          <w:w w:val="105"/>
        </w:rPr>
        <w:t>ii</w:t>
      </w:r>
      <w:proofErr w:type="spellEnd"/>
      <w:r>
        <w:rPr>
          <w:w w:val="105"/>
        </w:rPr>
        <w:t>) se adoptaran medidas pertinentes para que no se volvieran a cometer esos tipos de actos, y (</w:t>
      </w:r>
      <w:proofErr w:type="spellStart"/>
      <w:r>
        <w:rPr>
          <w:w w:val="105"/>
        </w:rPr>
        <w:t>iii</w:t>
      </w:r>
      <w:proofErr w:type="spellEnd"/>
      <w:r>
        <w:rPr>
          <w:w w:val="105"/>
        </w:rPr>
        <w:t>) se implementaran medidas indispensables para que la quejosa recibiera atención psicológica</w:t>
      </w:r>
      <w:r>
        <w:rPr>
          <w:spacing w:val="-14"/>
          <w:w w:val="105"/>
        </w:rPr>
        <w:t xml:space="preserve"> </w:t>
      </w:r>
      <w:r>
        <w:rPr>
          <w:w w:val="105"/>
        </w:rPr>
        <w:t>adecuada</w:t>
      </w:r>
      <w:r>
        <w:rPr>
          <w:spacing w:val="-13"/>
          <w:w w:val="105"/>
        </w:rPr>
        <w:t xml:space="preserve"> </w:t>
      </w:r>
      <w:r>
        <w:rPr>
          <w:w w:val="105"/>
        </w:rPr>
        <w:t>encaminada</w:t>
      </w:r>
      <w:r>
        <w:rPr>
          <w:spacing w:val="-13"/>
          <w:w w:val="105"/>
        </w:rPr>
        <w:t xml:space="preserve"> </w:t>
      </w:r>
      <w:r>
        <w:rPr>
          <w:w w:val="105"/>
        </w:rPr>
        <w:t>a</w:t>
      </w:r>
      <w:r>
        <w:rPr>
          <w:spacing w:val="-11"/>
          <w:w w:val="105"/>
        </w:rPr>
        <w:t xml:space="preserve"> </w:t>
      </w:r>
      <w:r>
        <w:rPr>
          <w:w w:val="105"/>
        </w:rPr>
        <w:t>resarcir</w:t>
      </w:r>
      <w:r>
        <w:rPr>
          <w:spacing w:val="-14"/>
          <w:w w:val="105"/>
        </w:rPr>
        <w:t xml:space="preserve"> </w:t>
      </w:r>
      <w:r>
        <w:rPr>
          <w:w w:val="105"/>
        </w:rPr>
        <w:t>el</w:t>
      </w:r>
      <w:r>
        <w:rPr>
          <w:spacing w:val="-15"/>
          <w:w w:val="105"/>
        </w:rPr>
        <w:t xml:space="preserve"> </w:t>
      </w:r>
      <w:r>
        <w:rPr>
          <w:w w:val="105"/>
        </w:rPr>
        <w:t>daño</w:t>
      </w:r>
      <w:r>
        <w:rPr>
          <w:spacing w:val="-13"/>
          <w:w w:val="105"/>
        </w:rPr>
        <w:t xml:space="preserve"> </w:t>
      </w:r>
      <w:r>
        <w:rPr>
          <w:w w:val="105"/>
        </w:rPr>
        <w:t>como</w:t>
      </w:r>
      <w:r>
        <w:rPr>
          <w:spacing w:val="-11"/>
          <w:w w:val="105"/>
        </w:rPr>
        <w:t xml:space="preserve"> </w:t>
      </w:r>
      <w:r>
        <w:rPr>
          <w:w w:val="105"/>
        </w:rPr>
        <w:t>consecuencia</w:t>
      </w:r>
      <w:r>
        <w:rPr>
          <w:spacing w:val="-13"/>
          <w:w w:val="105"/>
        </w:rPr>
        <w:t xml:space="preserve"> </w:t>
      </w:r>
      <w:r>
        <w:rPr>
          <w:w w:val="105"/>
        </w:rPr>
        <w:t>de</w:t>
      </w:r>
      <w:r>
        <w:rPr>
          <w:spacing w:val="-14"/>
          <w:w w:val="105"/>
        </w:rPr>
        <w:t xml:space="preserve"> </w:t>
      </w:r>
      <w:r>
        <w:rPr>
          <w:w w:val="105"/>
        </w:rPr>
        <w:t>la</w:t>
      </w:r>
      <w:r>
        <w:rPr>
          <w:spacing w:val="-12"/>
          <w:w w:val="105"/>
        </w:rPr>
        <w:t xml:space="preserve"> </w:t>
      </w:r>
      <w:r>
        <w:rPr>
          <w:spacing w:val="-2"/>
          <w:w w:val="105"/>
        </w:rPr>
        <w:t>tortura.</w:t>
      </w:r>
    </w:p>
    <w:p w14:paraId="1ABE6F4A" w14:textId="77777777" w:rsidR="00813428" w:rsidRDefault="00813428">
      <w:pPr>
        <w:pStyle w:val="Textoindependiente"/>
        <w:spacing w:before="55"/>
      </w:pPr>
    </w:p>
    <w:p w14:paraId="16C01AF7" w14:textId="77777777" w:rsidR="00813428" w:rsidRDefault="00000000">
      <w:pPr>
        <w:pStyle w:val="Textoindependiente"/>
        <w:spacing w:line="283" w:lineRule="auto"/>
        <w:ind w:left="262" w:right="259"/>
        <w:jc w:val="both"/>
      </w:pPr>
      <w:r>
        <w:t>La</w:t>
      </w:r>
      <w:r>
        <w:rPr>
          <w:spacing w:val="25"/>
        </w:rPr>
        <w:t xml:space="preserve"> </w:t>
      </w:r>
      <w:r>
        <w:t>sentencia</w:t>
      </w:r>
      <w:r>
        <w:rPr>
          <w:spacing w:val="25"/>
        </w:rPr>
        <w:t xml:space="preserve"> </w:t>
      </w:r>
      <w:r>
        <w:t>se</w:t>
      </w:r>
      <w:r>
        <w:rPr>
          <w:spacing w:val="22"/>
        </w:rPr>
        <w:t xml:space="preserve"> </w:t>
      </w:r>
      <w:r>
        <w:t>encuentra</w:t>
      </w:r>
      <w:r>
        <w:rPr>
          <w:spacing w:val="25"/>
        </w:rPr>
        <w:t xml:space="preserve"> </w:t>
      </w:r>
      <w:r>
        <w:t>en</w:t>
      </w:r>
      <w:r>
        <w:rPr>
          <w:spacing w:val="22"/>
        </w:rPr>
        <w:t xml:space="preserve"> </w:t>
      </w:r>
      <w:r>
        <w:t>vía</w:t>
      </w:r>
      <w:r>
        <w:rPr>
          <w:spacing w:val="22"/>
        </w:rPr>
        <w:t xml:space="preserve"> </w:t>
      </w:r>
      <w:r>
        <w:t>de</w:t>
      </w:r>
      <w:r>
        <w:rPr>
          <w:spacing w:val="25"/>
        </w:rPr>
        <w:t xml:space="preserve"> </w:t>
      </w:r>
      <w:r>
        <w:t>cumplimiento,</w:t>
      </w:r>
      <w:r>
        <w:rPr>
          <w:spacing w:val="27"/>
        </w:rPr>
        <w:t xml:space="preserve"> </w:t>
      </w:r>
      <w:r>
        <w:t>lo</w:t>
      </w:r>
      <w:r>
        <w:rPr>
          <w:spacing w:val="22"/>
        </w:rPr>
        <w:t xml:space="preserve"> </w:t>
      </w:r>
      <w:r>
        <w:t>que</w:t>
      </w:r>
      <w:r>
        <w:rPr>
          <w:spacing w:val="22"/>
        </w:rPr>
        <w:t xml:space="preserve"> </w:t>
      </w:r>
      <w:r>
        <w:t>ha</w:t>
      </w:r>
      <w:r>
        <w:rPr>
          <w:spacing w:val="22"/>
        </w:rPr>
        <w:t xml:space="preserve"> </w:t>
      </w:r>
      <w:r>
        <w:t>visibilizado</w:t>
      </w:r>
      <w:r>
        <w:rPr>
          <w:spacing w:val="22"/>
        </w:rPr>
        <w:t xml:space="preserve"> </w:t>
      </w:r>
      <w:r>
        <w:t>diversos</w:t>
      </w:r>
      <w:r>
        <w:rPr>
          <w:spacing w:val="25"/>
        </w:rPr>
        <w:t xml:space="preserve"> </w:t>
      </w:r>
      <w:r>
        <w:t xml:space="preserve">retos </w:t>
      </w:r>
      <w:r>
        <w:rPr>
          <w:w w:val="110"/>
        </w:rPr>
        <w:t>y</w:t>
      </w:r>
      <w:r>
        <w:rPr>
          <w:spacing w:val="-11"/>
          <w:w w:val="110"/>
        </w:rPr>
        <w:t xml:space="preserve"> </w:t>
      </w:r>
      <w:r>
        <w:rPr>
          <w:w w:val="110"/>
        </w:rPr>
        <w:t>nuevas</w:t>
      </w:r>
      <w:r>
        <w:rPr>
          <w:spacing w:val="-14"/>
          <w:w w:val="110"/>
        </w:rPr>
        <w:t xml:space="preserve"> </w:t>
      </w:r>
      <w:r>
        <w:rPr>
          <w:w w:val="110"/>
        </w:rPr>
        <w:t>omisiones</w:t>
      </w:r>
      <w:r>
        <w:rPr>
          <w:spacing w:val="-14"/>
          <w:w w:val="110"/>
        </w:rPr>
        <w:t xml:space="preserve"> </w:t>
      </w:r>
      <w:r>
        <w:rPr>
          <w:w w:val="110"/>
        </w:rPr>
        <w:t>para</w:t>
      </w:r>
      <w:r>
        <w:rPr>
          <w:spacing w:val="-11"/>
          <w:w w:val="110"/>
        </w:rPr>
        <w:t xml:space="preserve"> </w:t>
      </w:r>
      <w:r>
        <w:rPr>
          <w:w w:val="110"/>
        </w:rPr>
        <w:t>garantizar</w:t>
      </w:r>
      <w:r>
        <w:rPr>
          <w:spacing w:val="-12"/>
          <w:w w:val="110"/>
        </w:rPr>
        <w:t xml:space="preserve"> </w:t>
      </w:r>
      <w:r>
        <w:rPr>
          <w:w w:val="110"/>
        </w:rPr>
        <w:t>la</w:t>
      </w:r>
      <w:r>
        <w:rPr>
          <w:spacing w:val="-11"/>
          <w:w w:val="110"/>
        </w:rPr>
        <w:t xml:space="preserve"> </w:t>
      </w:r>
      <w:r>
        <w:rPr>
          <w:w w:val="110"/>
        </w:rPr>
        <w:t>salud</w:t>
      </w:r>
      <w:r>
        <w:rPr>
          <w:spacing w:val="-11"/>
          <w:w w:val="110"/>
        </w:rPr>
        <w:t xml:space="preserve"> </w:t>
      </w:r>
      <w:r>
        <w:rPr>
          <w:w w:val="110"/>
        </w:rPr>
        <w:t>e</w:t>
      </w:r>
      <w:r>
        <w:rPr>
          <w:spacing w:val="-14"/>
          <w:w w:val="110"/>
        </w:rPr>
        <w:t xml:space="preserve"> </w:t>
      </w:r>
      <w:r>
        <w:rPr>
          <w:w w:val="110"/>
        </w:rPr>
        <w:t>integridad</w:t>
      </w:r>
      <w:r>
        <w:rPr>
          <w:spacing w:val="-11"/>
          <w:w w:val="110"/>
        </w:rPr>
        <w:t xml:space="preserve"> </w:t>
      </w:r>
      <w:r>
        <w:rPr>
          <w:w w:val="110"/>
        </w:rPr>
        <w:t>de</w:t>
      </w:r>
      <w:r>
        <w:rPr>
          <w:spacing w:val="-11"/>
          <w:w w:val="110"/>
        </w:rPr>
        <w:t xml:space="preserve"> </w:t>
      </w:r>
      <w:r>
        <w:rPr>
          <w:w w:val="110"/>
        </w:rPr>
        <w:t>las</w:t>
      </w:r>
      <w:r>
        <w:rPr>
          <w:spacing w:val="-12"/>
          <w:w w:val="110"/>
        </w:rPr>
        <w:t xml:space="preserve"> </w:t>
      </w:r>
      <w:r>
        <w:rPr>
          <w:w w:val="110"/>
        </w:rPr>
        <w:t>mujeres.</w:t>
      </w:r>
      <w:r>
        <w:rPr>
          <w:spacing w:val="-11"/>
          <w:w w:val="110"/>
        </w:rPr>
        <w:t xml:space="preserve"> </w:t>
      </w:r>
      <w:r>
        <w:rPr>
          <w:w w:val="110"/>
        </w:rPr>
        <w:t>El</w:t>
      </w:r>
      <w:r>
        <w:rPr>
          <w:spacing w:val="-11"/>
          <w:w w:val="110"/>
        </w:rPr>
        <w:t xml:space="preserve"> </w:t>
      </w:r>
      <w:r>
        <w:rPr>
          <w:w w:val="110"/>
        </w:rPr>
        <w:t>caso</w:t>
      </w:r>
      <w:r>
        <w:rPr>
          <w:spacing w:val="-11"/>
          <w:w w:val="110"/>
        </w:rPr>
        <w:t xml:space="preserve"> </w:t>
      </w:r>
      <w:r>
        <w:rPr>
          <w:w w:val="110"/>
        </w:rPr>
        <w:t>ha permitido</w:t>
      </w:r>
      <w:r>
        <w:rPr>
          <w:spacing w:val="-3"/>
          <w:w w:val="110"/>
        </w:rPr>
        <w:t xml:space="preserve"> </w:t>
      </w:r>
      <w:r>
        <w:rPr>
          <w:w w:val="110"/>
        </w:rPr>
        <w:t>documentar</w:t>
      </w:r>
      <w:r>
        <w:rPr>
          <w:spacing w:val="-4"/>
          <w:w w:val="110"/>
        </w:rPr>
        <w:t xml:space="preserve"> </w:t>
      </w:r>
      <w:r>
        <w:rPr>
          <w:w w:val="110"/>
        </w:rPr>
        <w:t>los</w:t>
      </w:r>
      <w:r>
        <w:rPr>
          <w:spacing w:val="-2"/>
          <w:w w:val="110"/>
        </w:rPr>
        <w:t xml:space="preserve"> </w:t>
      </w:r>
      <w:r>
        <w:rPr>
          <w:w w:val="110"/>
        </w:rPr>
        <w:t>impactos</w:t>
      </w:r>
      <w:r>
        <w:rPr>
          <w:spacing w:val="-5"/>
          <w:w w:val="110"/>
        </w:rPr>
        <w:t xml:space="preserve"> </w:t>
      </w:r>
      <w:r>
        <w:rPr>
          <w:w w:val="110"/>
        </w:rPr>
        <w:t>de</w:t>
      </w:r>
      <w:r>
        <w:rPr>
          <w:spacing w:val="-2"/>
          <w:w w:val="110"/>
        </w:rPr>
        <w:t xml:space="preserve"> </w:t>
      </w:r>
      <w:r>
        <w:rPr>
          <w:w w:val="110"/>
        </w:rPr>
        <w:t>la</w:t>
      </w:r>
      <w:r>
        <w:rPr>
          <w:spacing w:val="-2"/>
          <w:w w:val="110"/>
        </w:rPr>
        <w:t xml:space="preserve"> </w:t>
      </w:r>
      <w:r>
        <w:rPr>
          <w:w w:val="110"/>
        </w:rPr>
        <w:t>sujeción</w:t>
      </w:r>
      <w:r>
        <w:rPr>
          <w:spacing w:val="-4"/>
          <w:w w:val="110"/>
        </w:rPr>
        <w:t xml:space="preserve"> </w:t>
      </w:r>
      <w:r>
        <w:rPr>
          <w:w w:val="110"/>
        </w:rPr>
        <w:t>forzada,</w:t>
      </w:r>
      <w:r>
        <w:rPr>
          <w:spacing w:val="-2"/>
          <w:w w:val="110"/>
        </w:rPr>
        <w:t xml:space="preserve"> </w:t>
      </w:r>
      <w:r>
        <w:rPr>
          <w:w w:val="110"/>
        </w:rPr>
        <w:t>la</w:t>
      </w:r>
      <w:r>
        <w:rPr>
          <w:spacing w:val="-2"/>
          <w:w w:val="110"/>
        </w:rPr>
        <w:t xml:space="preserve"> </w:t>
      </w:r>
      <w:r>
        <w:rPr>
          <w:w w:val="110"/>
        </w:rPr>
        <w:t>necesidad</w:t>
      </w:r>
      <w:r>
        <w:rPr>
          <w:spacing w:val="-3"/>
          <w:w w:val="110"/>
        </w:rPr>
        <w:t xml:space="preserve"> </w:t>
      </w:r>
      <w:r>
        <w:rPr>
          <w:w w:val="110"/>
        </w:rPr>
        <w:t>de</w:t>
      </w:r>
      <w:r>
        <w:rPr>
          <w:spacing w:val="-4"/>
          <w:w w:val="110"/>
        </w:rPr>
        <w:t xml:space="preserve"> </w:t>
      </w:r>
      <w:r>
        <w:rPr>
          <w:w w:val="110"/>
        </w:rPr>
        <w:t xml:space="preserve">brindar </w:t>
      </w:r>
      <w:r>
        <w:t>asistencia</w:t>
      </w:r>
      <w:r>
        <w:rPr>
          <w:spacing w:val="31"/>
        </w:rPr>
        <w:t xml:space="preserve"> </w:t>
      </w:r>
      <w:r>
        <w:t>y</w:t>
      </w:r>
      <w:r>
        <w:rPr>
          <w:spacing w:val="27"/>
        </w:rPr>
        <w:t xml:space="preserve"> </w:t>
      </w:r>
      <w:r>
        <w:t>salud</w:t>
      </w:r>
      <w:r>
        <w:rPr>
          <w:spacing w:val="28"/>
        </w:rPr>
        <w:t xml:space="preserve"> </w:t>
      </w:r>
      <w:r>
        <w:t>mental</w:t>
      </w:r>
      <w:r>
        <w:rPr>
          <w:spacing w:val="28"/>
        </w:rPr>
        <w:t xml:space="preserve"> </w:t>
      </w:r>
      <w:r>
        <w:t>y</w:t>
      </w:r>
      <w:r>
        <w:rPr>
          <w:spacing w:val="27"/>
        </w:rPr>
        <w:t xml:space="preserve"> </w:t>
      </w:r>
      <w:r>
        <w:t>física,</w:t>
      </w:r>
      <w:r>
        <w:rPr>
          <w:spacing w:val="25"/>
        </w:rPr>
        <w:t xml:space="preserve"> </w:t>
      </w:r>
      <w:r>
        <w:t>así</w:t>
      </w:r>
      <w:r>
        <w:rPr>
          <w:spacing w:val="31"/>
        </w:rPr>
        <w:t xml:space="preserve"> </w:t>
      </w:r>
      <w:r>
        <w:t>como</w:t>
      </w:r>
      <w:r>
        <w:rPr>
          <w:spacing w:val="28"/>
        </w:rPr>
        <w:t xml:space="preserve"> </w:t>
      </w:r>
      <w:r>
        <w:t>el</w:t>
      </w:r>
      <w:r>
        <w:rPr>
          <w:spacing w:val="28"/>
        </w:rPr>
        <w:t xml:space="preserve"> </w:t>
      </w:r>
      <w:r>
        <w:t>uso</w:t>
      </w:r>
      <w:r>
        <w:rPr>
          <w:spacing w:val="28"/>
        </w:rPr>
        <w:t xml:space="preserve"> </w:t>
      </w:r>
      <w:r>
        <w:t>de</w:t>
      </w:r>
      <w:r>
        <w:rPr>
          <w:spacing w:val="27"/>
        </w:rPr>
        <w:t xml:space="preserve"> </w:t>
      </w:r>
      <w:r>
        <w:t>medidas</w:t>
      </w:r>
      <w:r>
        <w:rPr>
          <w:spacing w:val="27"/>
        </w:rPr>
        <w:t xml:space="preserve"> </w:t>
      </w:r>
      <w:r>
        <w:t>restrictivas</w:t>
      </w:r>
      <w:r>
        <w:rPr>
          <w:spacing w:val="27"/>
        </w:rPr>
        <w:t xml:space="preserve"> </w:t>
      </w:r>
      <w:r>
        <w:t>y</w:t>
      </w:r>
      <w:r>
        <w:rPr>
          <w:spacing w:val="27"/>
        </w:rPr>
        <w:t xml:space="preserve"> </w:t>
      </w:r>
      <w:r>
        <w:t xml:space="preserve">violatorias </w:t>
      </w:r>
      <w:r>
        <w:rPr>
          <w:w w:val="110"/>
        </w:rPr>
        <w:t>a</w:t>
      </w:r>
      <w:r>
        <w:rPr>
          <w:spacing w:val="-6"/>
          <w:w w:val="110"/>
        </w:rPr>
        <w:t xml:space="preserve"> </w:t>
      </w:r>
      <w:r>
        <w:rPr>
          <w:w w:val="110"/>
        </w:rPr>
        <w:t>derechos</w:t>
      </w:r>
      <w:r>
        <w:rPr>
          <w:spacing w:val="-7"/>
          <w:w w:val="110"/>
        </w:rPr>
        <w:t xml:space="preserve"> </w:t>
      </w:r>
      <w:r>
        <w:rPr>
          <w:w w:val="110"/>
        </w:rPr>
        <w:t>humanos,</w:t>
      </w:r>
      <w:r>
        <w:rPr>
          <w:spacing w:val="-8"/>
          <w:w w:val="110"/>
        </w:rPr>
        <w:t xml:space="preserve"> </w:t>
      </w:r>
      <w:r>
        <w:rPr>
          <w:w w:val="110"/>
        </w:rPr>
        <w:t>como</w:t>
      </w:r>
      <w:r>
        <w:rPr>
          <w:spacing w:val="-6"/>
          <w:w w:val="110"/>
        </w:rPr>
        <w:t xml:space="preserve"> </w:t>
      </w:r>
      <w:r>
        <w:rPr>
          <w:w w:val="110"/>
        </w:rPr>
        <w:t>la</w:t>
      </w:r>
      <w:r>
        <w:rPr>
          <w:spacing w:val="-6"/>
          <w:w w:val="110"/>
        </w:rPr>
        <w:t xml:space="preserve"> </w:t>
      </w:r>
      <w:r>
        <w:rPr>
          <w:w w:val="110"/>
        </w:rPr>
        <w:t>reubicación</w:t>
      </w:r>
      <w:r>
        <w:rPr>
          <w:spacing w:val="-6"/>
          <w:w w:val="110"/>
        </w:rPr>
        <w:t xml:space="preserve"> </w:t>
      </w:r>
      <w:r>
        <w:rPr>
          <w:w w:val="110"/>
        </w:rPr>
        <w:t>en</w:t>
      </w:r>
      <w:r>
        <w:rPr>
          <w:spacing w:val="-5"/>
          <w:w w:val="110"/>
        </w:rPr>
        <w:t xml:space="preserve"> </w:t>
      </w:r>
      <w:r>
        <w:rPr>
          <w:w w:val="110"/>
        </w:rPr>
        <w:t>el</w:t>
      </w:r>
      <w:r>
        <w:rPr>
          <w:spacing w:val="-4"/>
          <w:w w:val="110"/>
        </w:rPr>
        <w:t xml:space="preserve"> </w:t>
      </w:r>
      <w:r>
        <w:rPr>
          <w:w w:val="110"/>
        </w:rPr>
        <w:t>“Módulo</w:t>
      </w:r>
      <w:r>
        <w:rPr>
          <w:spacing w:val="-6"/>
          <w:w w:val="110"/>
        </w:rPr>
        <w:t xml:space="preserve"> </w:t>
      </w:r>
      <w:r>
        <w:rPr>
          <w:w w:val="110"/>
        </w:rPr>
        <w:t>X”,</w:t>
      </w:r>
      <w:r>
        <w:rPr>
          <w:spacing w:val="-6"/>
          <w:w w:val="110"/>
        </w:rPr>
        <w:t xml:space="preserve"> </w:t>
      </w:r>
      <w:r>
        <w:rPr>
          <w:w w:val="110"/>
        </w:rPr>
        <w:t>espacio</w:t>
      </w:r>
      <w:r>
        <w:rPr>
          <w:spacing w:val="-6"/>
          <w:w w:val="110"/>
        </w:rPr>
        <w:t xml:space="preserve"> </w:t>
      </w:r>
      <w:r>
        <w:rPr>
          <w:w w:val="110"/>
        </w:rPr>
        <w:t>utilizado</w:t>
      </w:r>
      <w:r>
        <w:rPr>
          <w:spacing w:val="-6"/>
          <w:w w:val="110"/>
        </w:rPr>
        <w:t xml:space="preserve"> </w:t>
      </w:r>
      <w:r>
        <w:rPr>
          <w:w w:val="110"/>
        </w:rPr>
        <w:t xml:space="preserve">para </w:t>
      </w:r>
      <w:r>
        <w:t>confinar</w:t>
      </w:r>
      <w:r>
        <w:rPr>
          <w:spacing w:val="28"/>
        </w:rPr>
        <w:t xml:space="preserve"> </w:t>
      </w:r>
      <w:r>
        <w:t>a</w:t>
      </w:r>
      <w:r>
        <w:rPr>
          <w:spacing w:val="28"/>
        </w:rPr>
        <w:t xml:space="preserve"> </w:t>
      </w:r>
      <w:r>
        <w:t>mujeres</w:t>
      </w:r>
      <w:r>
        <w:rPr>
          <w:spacing w:val="28"/>
        </w:rPr>
        <w:t xml:space="preserve"> </w:t>
      </w:r>
      <w:r>
        <w:t>como</w:t>
      </w:r>
      <w:r>
        <w:rPr>
          <w:spacing w:val="33"/>
        </w:rPr>
        <w:t xml:space="preserve"> </w:t>
      </w:r>
      <w:r>
        <w:t>una</w:t>
      </w:r>
      <w:r>
        <w:rPr>
          <w:spacing w:val="29"/>
        </w:rPr>
        <w:t xml:space="preserve"> </w:t>
      </w:r>
      <w:r>
        <w:t>medida</w:t>
      </w:r>
      <w:r>
        <w:rPr>
          <w:spacing w:val="28"/>
        </w:rPr>
        <w:t xml:space="preserve"> </w:t>
      </w:r>
      <w:r>
        <w:t>de</w:t>
      </w:r>
      <w:r>
        <w:rPr>
          <w:spacing w:val="28"/>
        </w:rPr>
        <w:t xml:space="preserve"> </w:t>
      </w:r>
      <w:r>
        <w:t>vigilancia,</w:t>
      </w:r>
      <w:r>
        <w:rPr>
          <w:spacing w:val="29"/>
        </w:rPr>
        <w:t xml:space="preserve"> </w:t>
      </w:r>
      <w:r>
        <w:t>en</w:t>
      </w:r>
      <w:r>
        <w:rPr>
          <w:spacing w:val="28"/>
        </w:rPr>
        <w:t xml:space="preserve"> </w:t>
      </w:r>
      <w:r>
        <w:t>dónde</w:t>
      </w:r>
      <w:r>
        <w:rPr>
          <w:spacing w:val="28"/>
        </w:rPr>
        <w:t xml:space="preserve"> </w:t>
      </w:r>
      <w:r>
        <w:t>se</w:t>
      </w:r>
      <w:r>
        <w:rPr>
          <w:spacing w:val="28"/>
        </w:rPr>
        <w:t xml:space="preserve"> </w:t>
      </w:r>
      <w:r>
        <w:t>limitan</w:t>
      </w:r>
      <w:r>
        <w:rPr>
          <w:spacing w:val="28"/>
        </w:rPr>
        <w:t xml:space="preserve"> </w:t>
      </w:r>
      <w:r>
        <w:t>las</w:t>
      </w:r>
      <w:r>
        <w:rPr>
          <w:spacing w:val="28"/>
        </w:rPr>
        <w:t xml:space="preserve"> </w:t>
      </w:r>
      <w:r>
        <w:t xml:space="preserve">actividades </w:t>
      </w:r>
      <w:r>
        <w:rPr>
          <w:w w:val="110"/>
        </w:rPr>
        <w:t>y</w:t>
      </w:r>
      <w:r>
        <w:rPr>
          <w:spacing w:val="-10"/>
          <w:w w:val="110"/>
        </w:rPr>
        <w:t xml:space="preserve"> </w:t>
      </w:r>
      <w:r>
        <w:rPr>
          <w:w w:val="110"/>
        </w:rPr>
        <w:t>se</w:t>
      </w:r>
      <w:r>
        <w:rPr>
          <w:spacing w:val="-10"/>
          <w:w w:val="110"/>
        </w:rPr>
        <w:t xml:space="preserve"> </w:t>
      </w:r>
      <w:r>
        <w:rPr>
          <w:w w:val="110"/>
        </w:rPr>
        <w:t>les</w:t>
      </w:r>
      <w:r>
        <w:rPr>
          <w:spacing w:val="-10"/>
          <w:w w:val="110"/>
        </w:rPr>
        <w:t xml:space="preserve"> </w:t>
      </w:r>
      <w:r>
        <w:rPr>
          <w:w w:val="110"/>
        </w:rPr>
        <w:t>mantiene</w:t>
      </w:r>
      <w:r>
        <w:rPr>
          <w:spacing w:val="-12"/>
          <w:w w:val="110"/>
        </w:rPr>
        <w:t xml:space="preserve"> </w:t>
      </w:r>
      <w:r>
        <w:rPr>
          <w:w w:val="110"/>
        </w:rPr>
        <w:t>por</w:t>
      </w:r>
      <w:r>
        <w:rPr>
          <w:spacing w:val="-10"/>
          <w:w w:val="110"/>
        </w:rPr>
        <w:t xml:space="preserve"> </w:t>
      </w:r>
      <w:r>
        <w:rPr>
          <w:w w:val="110"/>
        </w:rPr>
        <w:t>largos</w:t>
      </w:r>
      <w:r>
        <w:rPr>
          <w:spacing w:val="-13"/>
          <w:w w:val="110"/>
        </w:rPr>
        <w:t xml:space="preserve"> </w:t>
      </w:r>
      <w:r>
        <w:rPr>
          <w:w w:val="110"/>
        </w:rPr>
        <w:t>periodos</w:t>
      </w:r>
      <w:r>
        <w:rPr>
          <w:spacing w:val="-13"/>
          <w:w w:val="110"/>
        </w:rPr>
        <w:t xml:space="preserve"> </w:t>
      </w:r>
      <w:r>
        <w:rPr>
          <w:w w:val="110"/>
        </w:rPr>
        <w:t>de</w:t>
      </w:r>
      <w:r>
        <w:rPr>
          <w:spacing w:val="-10"/>
          <w:w w:val="110"/>
        </w:rPr>
        <w:t xml:space="preserve"> </w:t>
      </w:r>
      <w:r>
        <w:rPr>
          <w:w w:val="110"/>
        </w:rPr>
        <w:t>tiempo</w:t>
      </w:r>
      <w:r>
        <w:rPr>
          <w:spacing w:val="-10"/>
          <w:w w:val="110"/>
        </w:rPr>
        <w:t xml:space="preserve"> </w:t>
      </w:r>
      <w:r>
        <w:rPr>
          <w:w w:val="110"/>
        </w:rPr>
        <w:t>dentro</w:t>
      </w:r>
      <w:r>
        <w:rPr>
          <w:spacing w:val="-10"/>
          <w:w w:val="110"/>
        </w:rPr>
        <w:t xml:space="preserve"> </w:t>
      </w:r>
      <w:r>
        <w:rPr>
          <w:w w:val="110"/>
        </w:rPr>
        <w:t>de</w:t>
      </w:r>
      <w:r>
        <w:rPr>
          <w:spacing w:val="-10"/>
          <w:w w:val="110"/>
        </w:rPr>
        <w:t xml:space="preserve"> </w:t>
      </w:r>
      <w:r>
        <w:rPr>
          <w:w w:val="110"/>
        </w:rPr>
        <w:t>su</w:t>
      </w:r>
      <w:r>
        <w:rPr>
          <w:spacing w:val="-10"/>
          <w:w w:val="110"/>
        </w:rPr>
        <w:t xml:space="preserve"> </w:t>
      </w:r>
      <w:r>
        <w:rPr>
          <w:w w:val="110"/>
        </w:rPr>
        <w:t>celda.</w:t>
      </w:r>
    </w:p>
    <w:p w14:paraId="62D7283B" w14:textId="77777777" w:rsidR="00813428" w:rsidRDefault="00813428">
      <w:pPr>
        <w:pStyle w:val="Textoindependiente"/>
      </w:pPr>
    </w:p>
    <w:p w14:paraId="732F499B" w14:textId="77777777" w:rsidR="00813428" w:rsidRDefault="00813428">
      <w:pPr>
        <w:pStyle w:val="Textoindependiente"/>
        <w:spacing w:before="100"/>
      </w:pPr>
    </w:p>
    <w:p w14:paraId="7827A7E8" w14:textId="77777777" w:rsidR="00813428" w:rsidRDefault="00000000">
      <w:pPr>
        <w:pStyle w:val="Prrafodelista"/>
        <w:numPr>
          <w:ilvl w:val="1"/>
          <w:numId w:val="12"/>
        </w:numPr>
        <w:tabs>
          <w:tab w:val="left" w:pos="826"/>
          <w:tab w:val="left" w:pos="828"/>
        </w:tabs>
        <w:spacing w:line="285" w:lineRule="auto"/>
        <w:ind w:right="263"/>
      </w:pPr>
      <w:bookmarkStart w:id="47" w:name="_bookmark47"/>
      <w:bookmarkEnd w:id="47"/>
      <w:r>
        <w:rPr>
          <w:w w:val="105"/>
        </w:rPr>
        <w:t>Los servicios de salud sexual y reproductiva para las mujeres con discapacidad en instituciones.</w:t>
      </w:r>
    </w:p>
    <w:p w14:paraId="24615F00" w14:textId="77777777" w:rsidR="00813428" w:rsidRDefault="00813428">
      <w:pPr>
        <w:pStyle w:val="Textoindependiente"/>
        <w:spacing w:before="45"/>
      </w:pPr>
    </w:p>
    <w:p w14:paraId="4686563F" w14:textId="77777777" w:rsidR="00813428" w:rsidRDefault="00000000">
      <w:pPr>
        <w:pStyle w:val="Textoindependiente"/>
        <w:spacing w:line="283" w:lineRule="auto"/>
        <w:ind w:left="262" w:right="260"/>
        <w:jc w:val="both"/>
      </w:pPr>
      <w:r>
        <w:rPr>
          <w:w w:val="105"/>
        </w:rPr>
        <w:t>Desde la Dirección de Género y Salud del Centro Nacional de Equidad de Género y Salud</w:t>
      </w:r>
      <w:r>
        <w:rPr>
          <w:spacing w:val="-4"/>
          <w:w w:val="105"/>
        </w:rPr>
        <w:t xml:space="preserve"> </w:t>
      </w:r>
      <w:r>
        <w:rPr>
          <w:w w:val="105"/>
        </w:rPr>
        <w:t>Reproductiva</w:t>
      </w:r>
      <w:r>
        <w:rPr>
          <w:spacing w:val="-4"/>
          <w:w w:val="105"/>
        </w:rPr>
        <w:t xml:space="preserve"> </w:t>
      </w:r>
      <w:r>
        <w:rPr>
          <w:w w:val="105"/>
        </w:rPr>
        <w:t>de</w:t>
      </w:r>
      <w:r>
        <w:rPr>
          <w:spacing w:val="-5"/>
          <w:w w:val="105"/>
        </w:rPr>
        <w:t xml:space="preserve"> </w:t>
      </w:r>
      <w:r>
        <w:rPr>
          <w:w w:val="105"/>
        </w:rPr>
        <w:t>la</w:t>
      </w:r>
      <w:r>
        <w:rPr>
          <w:spacing w:val="-4"/>
          <w:w w:val="105"/>
        </w:rPr>
        <w:t xml:space="preserve"> </w:t>
      </w:r>
      <w:r>
        <w:rPr>
          <w:w w:val="105"/>
        </w:rPr>
        <w:t>Secretaría</w:t>
      </w:r>
      <w:r>
        <w:rPr>
          <w:spacing w:val="-7"/>
          <w:w w:val="105"/>
        </w:rPr>
        <w:t xml:space="preserve"> </w:t>
      </w:r>
      <w:r>
        <w:rPr>
          <w:w w:val="105"/>
        </w:rPr>
        <w:t>de</w:t>
      </w:r>
      <w:r>
        <w:rPr>
          <w:spacing w:val="-7"/>
          <w:w w:val="105"/>
        </w:rPr>
        <w:t xml:space="preserve"> </w:t>
      </w:r>
      <w:r>
        <w:rPr>
          <w:w w:val="105"/>
        </w:rPr>
        <w:t>Salud</w:t>
      </w:r>
      <w:r>
        <w:rPr>
          <w:spacing w:val="-4"/>
          <w:w w:val="105"/>
        </w:rPr>
        <w:t xml:space="preserve"> </w:t>
      </w:r>
      <w:r>
        <w:rPr>
          <w:w w:val="105"/>
        </w:rPr>
        <w:t>de</w:t>
      </w:r>
      <w:r>
        <w:rPr>
          <w:spacing w:val="-5"/>
          <w:w w:val="105"/>
        </w:rPr>
        <w:t xml:space="preserve"> </w:t>
      </w:r>
      <w:r>
        <w:rPr>
          <w:w w:val="105"/>
        </w:rPr>
        <w:t>México,</w:t>
      </w:r>
      <w:r>
        <w:rPr>
          <w:spacing w:val="-7"/>
          <w:w w:val="105"/>
        </w:rPr>
        <w:t xml:space="preserve"> </w:t>
      </w:r>
      <w:r>
        <w:rPr>
          <w:w w:val="105"/>
        </w:rPr>
        <w:t>se</w:t>
      </w:r>
      <w:r>
        <w:rPr>
          <w:spacing w:val="-7"/>
          <w:w w:val="105"/>
        </w:rPr>
        <w:t xml:space="preserve"> </w:t>
      </w:r>
      <w:r>
        <w:rPr>
          <w:w w:val="105"/>
        </w:rPr>
        <w:t>implementan</w:t>
      </w:r>
      <w:r>
        <w:rPr>
          <w:spacing w:val="-7"/>
          <w:w w:val="105"/>
        </w:rPr>
        <w:t xml:space="preserve"> </w:t>
      </w:r>
      <w:r>
        <w:rPr>
          <w:w w:val="105"/>
        </w:rPr>
        <w:t>acciones</w:t>
      </w:r>
      <w:r>
        <w:rPr>
          <w:spacing w:val="-7"/>
          <w:w w:val="105"/>
        </w:rPr>
        <w:t xml:space="preserve"> </w:t>
      </w:r>
      <w:r>
        <w:rPr>
          <w:w w:val="105"/>
        </w:rPr>
        <w:t>de sensibilización y capacitación para la prestación adecuada de servicios de salud a las personas</w:t>
      </w:r>
      <w:r>
        <w:rPr>
          <w:spacing w:val="-3"/>
          <w:w w:val="105"/>
        </w:rPr>
        <w:t xml:space="preserve"> </w:t>
      </w:r>
      <w:r>
        <w:rPr>
          <w:w w:val="105"/>
        </w:rPr>
        <w:t>con</w:t>
      </w:r>
      <w:r>
        <w:rPr>
          <w:spacing w:val="-5"/>
          <w:w w:val="105"/>
        </w:rPr>
        <w:t xml:space="preserve"> </w:t>
      </w:r>
      <w:r>
        <w:rPr>
          <w:w w:val="105"/>
        </w:rPr>
        <w:t>discapacidad,</w:t>
      </w:r>
      <w:r>
        <w:rPr>
          <w:spacing w:val="-4"/>
          <w:w w:val="105"/>
        </w:rPr>
        <w:t xml:space="preserve"> </w:t>
      </w:r>
      <w:r>
        <w:rPr>
          <w:w w:val="105"/>
        </w:rPr>
        <w:t>a</w:t>
      </w:r>
      <w:r>
        <w:rPr>
          <w:spacing w:val="-4"/>
          <w:w w:val="105"/>
        </w:rPr>
        <w:t xml:space="preserve"> </w:t>
      </w:r>
      <w:r>
        <w:rPr>
          <w:w w:val="105"/>
        </w:rPr>
        <w:t>través</w:t>
      </w:r>
      <w:r>
        <w:rPr>
          <w:spacing w:val="-5"/>
          <w:w w:val="105"/>
        </w:rPr>
        <w:t xml:space="preserve"> </w:t>
      </w:r>
      <w:r>
        <w:rPr>
          <w:w w:val="105"/>
        </w:rPr>
        <w:t>de</w:t>
      </w:r>
      <w:r>
        <w:rPr>
          <w:spacing w:val="-2"/>
          <w:w w:val="105"/>
        </w:rPr>
        <w:t xml:space="preserve"> </w:t>
      </w:r>
      <w:r>
        <w:rPr>
          <w:w w:val="105"/>
        </w:rPr>
        <w:t>capacitaciones</w:t>
      </w:r>
      <w:r>
        <w:rPr>
          <w:spacing w:val="-5"/>
          <w:w w:val="105"/>
        </w:rPr>
        <w:t xml:space="preserve"> </w:t>
      </w:r>
      <w:r>
        <w:rPr>
          <w:w w:val="105"/>
        </w:rPr>
        <w:t>especializadas</w:t>
      </w:r>
      <w:r>
        <w:rPr>
          <w:spacing w:val="-5"/>
          <w:w w:val="105"/>
        </w:rPr>
        <w:t xml:space="preserve"> </w:t>
      </w:r>
      <w:r>
        <w:rPr>
          <w:w w:val="105"/>
        </w:rPr>
        <w:t>que</w:t>
      </w:r>
      <w:r>
        <w:rPr>
          <w:spacing w:val="-2"/>
          <w:w w:val="105"/>
        </w:rPr>
        <w:t xml:space="preserve"> </w:t>
      </w:r>
      <w:r>
        <w:rPr>
          <w:w w:val="105"/>
        </w:rPr>
        <w:t>se</w:t>
      </w:r>
      <w:r>
        <w:rPr>
          <w:spacing w:val="-5"/>
          <w:w w:val="105"/>
        </w:rPr>
        <w:t xml:space="preserve"> </w:t>
      </w:r>
      <w:r>
        <w:rPr>
          <w:w w:val="105"/>
        </w:rPr>
        <w:t>brindan al personal de salud de</w:t>
      </w:r>
      <w:r>
        <w:rPr>
          <w:spacing w:val="-2"/>
          <w:w w:val="105"/>
        </w:rPr>
        <w:t xml:space="preserve"> </w:t>
      </w:r>
      <w:r>
        <w:rPr>
          <w:w w:val="105"/>
        </w:rPr>
        <w:t>los Servicios Estatales de Salud.</w:t>
      </w:r>
    </w:p>
    <w:p w14:paraId="2AA78129" w14:textId="77777777" w:rsidR="00813428" w:rsidRDefault="00813428">
      <w:pPr>
        <w:pStyle w:val="Textoindependiente"/>
        <w:spacing w:before="52"/>
      </w:pPr>
    </w:p>
    <w:p w14:paraId="7712C64D" w14:textId="77777777" w:rsidR="00813428" w:rsidRDefault="00000000">
      <w:pPr>
        <w:pStyle w:val="Textoindependiente"/>
        <w:spacing w:before="1" w:line="283" w:lineRule="auto"/>
        <w:ind w:left="262" w:right="259"/>
        <w:jc w:val="both"/>
      </w:pPr>
      <w:r>
        <w:rPr>
          <w:w w:val="105"/>
        </w:rPr>
        <w:t>Adicionalmente, se hace promoción y difusión sobre los derechos sexuales y reproductivos de niñas, niños y adolescentes, como foros virtuales de participación y campañas de difusión y sensibilización. Asimismo, se han realizado capacitaciones a personas funcionarias y servidoras públicas, en materia de sexualidad y prevención y atención del embarazo adolescente.</w:t>
      </w:r>
    </w:p>
    <w:p w14:paraId="264E71F5" w14:textId="77777777" w:rsidR="00813428" w:rsidRDefault="00813428">
      <w:pPr>
        <w:pStyle w:val="Textoindependiente"/>
        <w:spacing w:before="52"/>
      </w:pPr>
    </w:p>
    <w:p w14:paraId="2A7692C1" w14:textId="77777777" w:rsidR="00813428" w:rsidRDefault="00000000">
      <w:pPr>
        <w:pStyle w:val="Textoindependiente"/>
        <w:spacing w:line="283" w:lineRule="auto"/>
        <w:ind w:left="262" w:right="259"/>
        <w:jc w:val="both"/>
      </w:pPr>
      <w:r>
        <w:t xml:space="preserve">En el caso de los Programas de Planificación Familiar, Salud Sexual y Reproductiva, los </w:t>
      </w:r>
      <w:r>
        <w:rPr>
          <w:w w:val="110"/>
        </w:rPr>
        <w:t xml:space="preserve">consentimientos informados contemplan dentro de su proceso la traducción y la </w:t>
      </w:r>
      <w:r>
        <w:t>asistencia para asegurar su comprensión en la persona usuaria. Y están alineados a la Cartilla de Derechos Sexuales y Reproductivos de las Personas con Discapacidad y el Modelo</w:t>
      </w:r>
      <w:r>
        <w:rPr>
          <w:spacing w:val="40"/>
        </w:rPr>
        <w:t xml:space="preserve"> </w:t>
      </w:r>
      <w:r>
        <w:t>de</w:t>
      </w:r>
      <w:r>
        <w:rPr>
          <w:spacing w:val="40"/>
        </w:rPr>
        <w:t xml:space="preserve"> </w:t>
      </w:r>
      <w:r>
        <w:t>Atención</w:t>
      </w:r>
      <w:r>
        <w:rPr>
          <w:spacing w:val="40"/>
        </w:rPr>
        <w:t xml:space="preserve"> </w:t>
      </w:r>
      <w:r>
        <w:t>Integral</w:t>
      </w:r>
      <w:r>
        <w:rPr>
          <w:spacing w:val="40"/>
        </w:rPr>
        <w:t xml:space="preserve"> </w:t>
      </w:r>
      <w:r>
        <w:t>a</w:t>
      </w:r>
      <w:r>
        <w:rPr>
          <w:spacing w:val="40"/>
        </w:rPr>
        <w:t xml:space="preserve"> </w:t>
      </w:r>
      <w:r>
        <w:t>la</w:t>
      </w:r>
      <w:r>
        <w:rPr>
          <w:spacing w:val="40"/>
        </w:rPr>
        <w:t xml:space="preserve"> </w:t>
      </w:r>
      <w:r>
        <w:t>Salud</w:t>
      </w:r>
      <w:r>
        <w:rPr>
          <w:spacing w:val="40"/>
        </w:rPr>
        <w:t xml:space="preserve"> </w:t>
      </w:r>
      <w:r>
        <w:t>Sexual</w:t>
      </w:r>
      <w:r>
        <w:rPr>
          <w:spacing w:val="37"/>
        </w:rPr>
        <w:t xml:space="preserve"> </w:t>
      </w:r>
      <w:r>
        <w:t>y</w:t>
      </w:r>
      <w:r>
        <w:rPr>
          <w:spacing w:val="40"/>
        </w:rPr>
        <w:t xml:space="preserve"> </w:t>
      </w:r>
      <w:r>
        <w:t>Reproductiva</w:t>
      </w:r>
      <w:r>
        <w:rPr>
          <w:spacing w:val="40"/>
        </w:rPr>
        <w:t xml:space="preserve"> </w:t>
      </w:r>
      <w:r>
        <w:t>en</w:t>
      </w:r>
      <w:r>
        <w:rPr>
          <w:spacing w:val="40"/>
        </w:rPr>
        <w:t xml:space="preserve"> </w:t>
      </w:r>
      <w:r>
        <w:t>Adolescentes.</w:t>
      </w:r>
    </w:p>
    <w:p w14:paraId="21E8CC48" w14:textId="77777777" w:rsidR="00813428" w:rsidRDefault="00813428">
      <w:pPr>
        <w:pStyle w:val="Textoindependiente"/>
        <w:spacing w:line="283" w:lineRule="auto"/>
        <w:jc w:val="both"/>
        <w:sectPr w:rsidR="00813428">
          <w:pgSz w:w="12240" w:h="15840"/>
          <w:pgMar w:top="1340" w:right="1440" w:bottom="1440" w:left="1440" w:header="0" w:footer="1251" w:gutter="0"/>
          <w:cols w:space="720"/>
        </w:sectPr>
      </w:pPr>
    </w:p>
    <w:p w14:paraId="7AF1BBA5" w14:textId="77777777" w:rsidR="00813428" w:rsidRPr="003B00BF" w:rsidRDefault="00000000">
      <w:pPr>
        <w:pStyle w:val="Textoindependiente"/>
        <w:spacing w:before="105" w:line="285" w:lineRule="auto"/>
        <w:ind w:left="262" w:right="259"/>
        <w:jc w:val="both"/>
      </w:pPr>
      <w:r>
        <w:lastRenderedPageBreak/>
        <w:t>Otro</w:t>
      </w:r>
      <w:r>
        <w:rPr>
          <w:spacing w:val="38"/>
        </w:rPr>
        <w:t xml:space="preserve"> </w:t>
      </w:r>
      <w:r>
        <w:t>programa</w:t>
      </w:r>
      <w:r>
        <w:rPr>
          <w:spacing w:val="38"/>
        </w:rPr>
        <w:t xml:space="preserve"> </w:t>
      </w:r>
      <w:r>
        <w:t>con</w:t>
      </w:r>
      <w:r>
        <w:rPr>
          <w:spacing w:val="38"/>
        </w:rPr>
        <w:t xml:space="preserve"> </w:t>
      </w:r>
      <w:r>
        <w:t>el</w:t>
      </w:r>
      <w:r>
        <w:rPr>
          <w:spacing w:val="38"/>
        </w:rPr>
        <w:t xml:space="preserve"> </w:t>
      </w:r>
      <w:r>
        <w:t>que</w:t>
      </w:r>
      <w:r>
        <w:rPr>
          <w:spacing w:val="38"/>
        </w:rPr>
        <w:t xml:space="preserve"> </w:t>
      </w:r>
      <w:r>
        <w:t>se</w:t>
      </w:r>
      <w:r>
        <w:rPr>
          <w:spacing w:val="38"/>
        </w:rPr>
        <w:t xml:space="preserve"> </w:t>
      </w:r>
      <w:r>
        <w:t>cuenta</w:t>
      </w:r>
      <w:r>
        <w:rPr>
          <w:spacing w:val="38"/>
        </w:rPr>
        <w:t xml:space="preserve"> </w:t>
      </w:r>
      <w:r>
        <w:t>es</w:t>
      </w:r>
      <w:r>
        <w:rPr>
          <w:spacing w:val="38"/>
        </w:rPr>
        <w:t xml:space="preserve"> </w:t>
      </w:r>
      <w:r>
        <w:t>AMIGUISSSTE</w:t>
      </w:r>
      <w:r>
        <w:rPr>
          <w:spacing w:val="37"/>
        </w:rPr>
        <w:t xml:space="preserve"> </w:t>
      </w:r>
      <w:r>
        <w:t>que</w:t>
      </w:r>
      <w:r>
        <w:rPr>
          <w:spacing w:val="38"/>
        </w:rPr>
        <w:t xml:space="preserve"> </w:t>
      </w:r>
      <w:r>
        <w:t>está</w:t>
      </w:r>
      <w:r>
        <w:rPr>
          <w:spacing w:val="38"/>
        </w:rPr>
        <w:t xml:space="preserve"> </w:t>
      </w:r>
      <w:r>
        <w:t>enfocado</w:t>
      </w:r>
      <w:r>
        <w:rPr>
          <w:spacing w:val="38"/>
        </w:rPr>
        <w:t xml:space="preserve"> </w:t>
      </w:r>
      <w:r>
        <w:t>en</w:t>
      </w:r>
      <w:r>
        <w:rPr>
          <w:spacing w:val="35"/>
        </w:rPr>
        <w:t xml:space="preserve"> </w:t>
      </w:r>
      <w:r>
        <w:t xml:space="preserve">brindar </w:t>
      </w:r>
      <w:r>
        <w:rPr>
          <w:w w:val="110"/>
        </w:rPr>
        <w:t xml:space="preserve">una atención integral amigable, con perspectiva de género, interculturalidad, sin </w:t>
      </w:r>
      <w:r>
        <w:t xml:space="preserve">ningún tipo de discriminación para las personas con discapacidad salvaguardando los </w:t>
      </w:r>
      <w:r>
        <w:rPr>
          <w:w w:val="110"/>
        </w:rPr>
        <w:t>derechos</w:t>
      </w:r>
      <w:r>
        <w:rPr>
          <w:spacing w:val="-1"/>
          <w:w w:val="110"/>
        </w:rPr>
        <w:t xml:space="preserve"> </w:t>
      </w:r>
      <w:r>
        <w:rPr>
          <w:w w:val="110"/>
        </w:rPr>
        <w:t>sexuales</w:t>
      </w:r>
      <w:r>
        <w:rPr>
          <w:spacing w:val="-1"/>
          <w:w w:val="110"/>
        </w:rPr>
        <w:t xml:space="preserve"> </w:t>
      </w:r>
      <w:r>
        <w:rPr>
          <w:w w:val="110"/>
        </w:rPr>
        <w:t xml:space="preserve">y reproductivos, el cual se apoya además con la aplicación del consentimiento </w:t>
      </w:r>
      <w:r w:rsidRPr="003B00BF">
        <w:rPr>
          <w:w w:val="110"/>
        </w:rPr>
        <w:t>informado, entendido y aceptado.</w:t>
      </w:r>
    </w:p>
    <w:p w14:paraId="26B8B2D0" w14:textId="77777777" w:rsidR="00813428" w:rsidRPr="003B00BF" w:rsidRDefault="00813428">
      <w:pPr>
        <w:pStyle w:val="Textoindependiente"/>
      </w:pPr>
    </w:p>
    <w:p w14:paraId="16B0916F" w14:textId="77777777" w:rsidR="00813428" w:rsidRPr="003B00BF" w:rsidRDefault="00813428">
      <w:pPr>
        <w:pStyle w:val="Textoindependiente"/>
        <w:spacing w:before="86"/>
      </w:pPr>
    </w:p>
    <w:p w14:paraId="0EC807D3" w14:textId="77777777" w:rsidR="00813428" w:rsidRPr="003B00BF" w:rsidRDefault="00000000">
      <w:pPr>
        <w:pStyle w:val="Prrafodelista"/>
        <w:numPr>
          <w:ilvl w:val="1"/>
          <w:numId w:val="12"/>
        </w:numPr>
        <w:tabs>
          <w:tab w:val="left" w:pos="826"/>
          <w:tab w:val="left" w:pos="828"/>
        </w:tabs>
        <w:spacing w:line="285" w:lineRule="auto"/>
        <w:ind w:right="262"/>
      </w:pPr>
      <w:bookmarkStart w:id="48" w:name="_bookmark48"/>
      <w:bookmarkEnd w:id="48"/>
      <w:r w:rsidRPr="003B00BF">
        <w:rPr>
          <w:color w:val="000000"/>
          <w:w w:val="105"/>
        </w:rPr>
        <w:t>Las</w:t>
      </w:r>
      <w:r w:rsidRPr="003B00BF">
        <w:rPr>
          <w:color w:val="000000"/>
          <w:spacing w:val="80"/>
          <w:w w:val="105"/>
        </w:rPr>
        <w:t xml:space="preserve"> </w:t>
      </w:r>
      <w:r w:rsidRPr="003B00BF">
        <w:rPr>
          <w:color w:val="000000"/>
          <w:w w:val="105"/>
        </w:rPr>
        <w:t>medidas</w:t>
      </w:r>
      <w:r w:rsidRPr="003B00BF">
        <w:rPr>
          <w:color w:val="000000"/>
          <w:spacing w:val="80"/>
          <w:w w:val="105"/>
        </w:rPr>
        <w:t xml:space="preserve"> </w:t>
      </w:r>
      <w:r w:rsidRPr="003B00BF">
        <w:rPr>
          <w:color w:val="000000"/>
          <w:w w:val="105"/>
        </w:rPr>
        <w:t>de</w:t>
      </w:r>
      <w:r w:rsidRPr="003B00BF">
        <w:rPr>
          <w:color w:val="000000"/>
          <w:spacing w:val="80"/>
          <w:w w:val="105"/>
        </w:rPr>
        <w:t xml:space="preserve"> </w:t>
      </w:r>
      <w:r w:rsidRPr="003B00BF">
        <w:rPr>
          <w:color w:val="000000"/>
          <w:w w:val="105"/>
        </w:rPr>
        <w:t>prevención</w:t>
      </w:r>
      <w:r w:rsidRPr="003B00BF">
        <w:rPr>
          <w:color w:val="000000"/>
          <w:spacing w:val="80"/>
          <w:w w:val="105"/>
        </w:rPr>
        <w:t xml:space="preserve"> </w:t>
      </w:r>
      <w:r w:rsidRPr="003B00BF">
        <w:rPr>
          <w:color w:val="000000"/>
          <w:w w:val="105"/>
        </w:rPr>
        <w:t>de</w:t>
      </w:r>
      <w:r w:rsidRPr="003B00BF">
        <w:rPr>
          <w:color w:val="000000"/>
          <w:spacing w:val="80"/>
          <w:w w:val="105"/>
        </w:rPr>
        <w:t xml:space="preserve"> </w:t>
      </w:r>
      <w:r w:rsidRPr="003B00BF">
        <w:rPr>
          <w:color w:val="000000"/>
          <w:w w:val="105"/>
        </w:rPr>
        <w:t>la</w:t>
      </w:r>
      <w:r w:rsidRPr="003B00BF">
        <w:rPr>
          <w:color w:val="000000"/>
          <w:spacing w:val="80"/>
          <w:w w:val="105"/>
        </w:rPr>
        <w:t xml:space="preserve"> </w:t>
      </w:r>
      <w:r w:rsidRPr="003B00BF">
        <w:rPr>
          <w:color w:val="000000"/>
          <w:w w:val="105"/>
        </w:rPr>
        <w:t>esterilización</w:t>
      </w:r>
      <w:r w:rsidRPr="003B00BF">
        <w:rPr>
          <w:color w:val="000000"/>
          <w:spacing w:val="80"/>
          <w:w w:val="105"/>
        </w:rPr>
        <w:t xml:space="preserve"> </w:t>
      </w:r>
      <w:r w:rsidRPr="003B00BF">
        <w:rPr>
          <w:color w:val="000000"/>
          <w:w w:val="105"/>
        </w:rPr>
        <w:t>forzada</w:t>
      </w:r>
      <w:r w:rsidRPr="003B00BF">
        <w:rPr>
          <w:color w:val="000000"/>
          <w:spacing w:val="80"/>
          <w:w w:val="105"/>
        </w:rPr>
        <w:t xml:space="preserve"> </w:t>
      </w:r>
      <w:r w:rsidRPr="003B00BF">
        <w:rPr>
          <w:color w:val="000000"/>
          <w:w w:val="105"/>
        </w:rPr>
        <w:t>de</w:t>
      </w:r>
      <w:r w:rsidRPr="003B00BF">
        <w:rPr>
          <w:color w:val="000000"/>
          <w:spacing w:val="80"/>
          <w:w w:val="105"/>
        </w:rPr>
        <w:t xml:space="preserve"> </w:t>
      </w:r>
      <w:r w:rsidRPr="003B00BF">
        <w:rPr>
          <w:color w:val="000000"/>
          <w:w w:val="105"/>
        </w:rPr>
        <w:t>personas</w:t>
      </w:r>
      <w:r w:rsidRPr="003B00BF">
        <w:rPr>
          <w:color w:val="000000"/>
          <w:spacing w:val="80"/>
          <w:w w:val="105"/>
        </w:rPr>
        <w:t xml:space="preserve"> </w:t>
      </w:r>
      <w:r w:rsidRPr="003B00BF">
        <w:rPr>
          <w:color w:val="000000"/>
          <w:w w:val="105"/>
        </w:rPr>
        <w:t xml:space="preserve">con </w:t>
      </w:r>
      <w:r w:rsidRPr="003B00BF">
        <w:rPr>
          <w:color w:val="000000"/>
          <w:spacing w:val="-2"/>
          <w:w w:val="105"/>
        </w:rPr>
        <w:t>discapacidad.</w:t>
      </w:r>
    </w:p>
    <w:p w14:paraId="2AE0DB7B" w14:textId="77777777" w:rsidR="00813428" w:rsidRPr="003B00BF" w:rsidRDefault="00813428">
      <w:pPr>
        <w:pStyle w:val="Textoindependiente"/>
      </w:pPr>
    </w:p>
    <w:p w14:paraId="0F50CF82" w14:textId="77777777" w:rsidR="00813428" w:rsidRPr="003B00BF" w:rsidRDefault="00813428">
      <w:pPr>
        <w:pStyle w:val="Textoindependiente"/>
        <w:spacing w:before="92"/>
      </w:pPr>
    </w:p>
    <w:p w14:paraId="2A356F31" w14:textId="77777777" w:rsidR="00813428" w:rsidRPr="003B00BF" w:rsidRDefault="00000000">
      <w:pPr>
        <w:pStyle w:val="Prrafodelista"/>
        <w:numPr>
          <w:ilvl w:val="1"/>
          <w:numId w:val="12"/>
        </w:numPr>
        <w:tabs>
          <w:tab w:val="left" w:pos="826"/>
          <w:tab w:val="left" w:pos="828"/>
        </w:tabs>
        <w:spacing w:line="283" w:lineRule="auto"/>
        <w:ind w:right="261"/>
        <w:jc w:val="both"/>
      </w:pPr>
      <w:bookmarkStart w:id="49" w:name="_bookmark49"/>
      <w:bookmarkEnd w:id="49"/>
      <w:r w:rsidRPr="003B00BF">
        <w:rPr>
          <w:color w:val="000000"/>
        </w:rPr>
        <w:t xml:space="preserve">El marco jurídico y prácticas en relación con el monitoreo de las instituciones por </w:t>
      </w:r>
      <w:r w:rsidRPr="003B00BF">
        <w:rPr>
          <w:color w:val="000000"/>
          <w:w w:val="110"/>
        </w:rPr>
        <w:t>parte</w:t>
      </w:r>
      <w:r w:rsidRPr="003B00BF">
        <w:rPr>
          <w:color w:val="000000"/>
          <w:spacing w:val="-13"/>
          <w:w w:val="110"/>
        </w:rPr>
        <w:t xml:space="preserve"> </w:t>
      </w:r>
      <w:r w:rsidRPr="003B00BF">
        <w:rPr>
          <w:color w:val="000000"/>
          <w:w w:val="110"/>
        </w:rPr>
        <w:t>de</w:t>
      </w:r>
      <w:r w:rsidRPr="003B00BF">
        <w:rPr>
          <w:color w:val="000000"/>
          <w:spacing w:val="-10"/>
          <w:w w:val="110"/>
        </w:rPr>
        <w:t xml:space="preserve"> </w:t>
      </w:r>
      <w:r w:rsidRPr="003B00BF">
        <w:rPr>
          <w:color w:val="000000"/>
          <w:w w:val="110"/>
        </w:rPr>
        <w:t>la</w:t>
      </w:r>
      <w:r w:rsidRPr="003B00BF">
        <w:rPr>
          <w:color w:val="000000"/>
          <w:spacing w:val="-10"/>
          <w:w w:val="110"/>
        </w:rPr>
        <w:t xml:space="preserve"> </w:t>
      </w:r>
      <w:r w:rsidRPr="003B00BF">
        <w:rPr>
          <w:color w:val="000000"/>
          <w:w w:val="110"/>
        </w:rPr>
        <w:t>sociedad</w:t>
      </w:r>
      <w:r w:rsidRPr="003B00BF">
        <w:rPr>
          <w:color w:val="000000"/>
          <w:spacing w:val="-9"/>
          <w:w w:val="110"/>
        </w:rPr>
        <w:t xml:space="preserve"> </w:t>
      </w:r>
      <w:r w:rsidRPr="003B00BF">
        <w:rPr>
          <w:color w:val="000000"/>
          <w:w w:val="110"/>
        </w:rPr>
        <w:t>civil</w:t>
      </w:r>
      <w:r w:rsidRPr="003B00BF">
        <w:rPr>
          <w:color w:val="000000"/>
          <w:spacing w:val="-9"/>
          <w:w w:val="110"/>
        </w:rPr>
        <w:t xml:space="preserve"> </w:t>
      </w:r>
      <w:r w:rsidRPr="003B00BF">
        <w:rPr>
          <w:color w:val="000000"/>
          <w:w w:val="110"/>
        </w:rPr>
        <w:t>a</w:t>
      </w:r>
      <w:r w:rsidRPr="003B00BF">
        <w:rPr>
          <w:color w:val="000000"/>
          <w:spacing w:val="-9"/>
          <w:w w:val="110"/>
        </w:rPr>
        <w:t xml:space="preserve"> </w:t>
      </w:r>
      <w:r w:rsidRPr="003B00BF">
        <w:rPr>
          <w:color w:val="000000"/>
          <w:w w:val="110"/>
        </w:rPr>
        <w:t>nivel</w:t>
      </w:r>
      <w:r w:rsidRPr="003B00BF">
        <w:rPr>
          <w:color w:val="000000"/>
          <w:spacing w:val="-12"/>
          <w:w w:val="110"/>
        </w:rPr>
        <w:t xml:space="preserve"> </w:t>
      </w:r>
      <w:r w:rsidRPr="003B00BF">
        <w:rPr>
          <w:color w:val="000000"/>
          <w:w w:val="110"/>
        </w:rPr>
        <w:t>federal</w:t>
      </w:r>
      <w:r w:rsidRPr="003B00BF">
        <w:rPr>
          <w:color w:val="000000"/>
          <w:spacing w:val="-10"/>
          <w:w w:val="110"/>
        </w:rPr>
        <w:t xml:space="preserve"> </w:t>
      </w:r>
      <w:r w:rsidRPr="003B00BF">
        <w:rPr>
          <w:color w:val="000000"/>
          <w:w w:val="110"/>
        </w:rPr>
        <w:t>y</w:t>
      </w:r>
      <w:r w:rsidRPr="003B00BF">
        <w:rPr>
          <w:color w:val="000000"/>
          <w:spacing w:val="-10"/>
          <w:w w:val="110"/>
        </w:rPr>
        <w:t xml:space="preserve"> </w:t>
      </w:r>
      <w:r w:rsidRPr="003B00BF">
        <w:rPr>
          <w:color w:val="000000"/>
          <w:w w:val="110"/>
        </w:rPr>
        <w:t>estatal.</w:t>
      </w:r>
    </w:p>
    <w:p w14:paraId="5EF770C8" w14:textId="77777777" w:rsidR="00813428" w:rsidRPr="003B00BF" w:rsidRDefault="00813428">
      <w:pPr>
        <w:pStyle w:val="Textoindependiente"/>
        <w:spacing w:before="48"/>
      </w:pPr>
    </w:p>
    <w:p w14:paraId="55AE9B85" w14:textId="77777777" w:rsidR="00813428" w:rsidRPr="003B00BF" w:rsidRDefault="00000000">
      <w:pPr>
        <w:pStyle w:val="Textoindependiente"/>
        <w:spacing w:before="1" w:line="285" w:lineRule="auto"/>
        <w:ind w:left="262" w:right="263"/>
        <w:jc w:val="both"/>
      </w:pPr>
      <w:r w:rsidRPr="003B00BF">
        <w:rPr>
          <w:w w:val="105"/>
        </w:rPr>
        <w:t>El Sistema Nacional DIF celebra convenios de concertación con organizaciones de la sociedad civil. Es importante referir que, cada una de estas organizaciones, tiene sus propios protocolos de actuación en la materia.</w:t>
      </w:r>
    </w:p>
    <w:p w14:paraId="2691289E" w14:textId="77777777" w:rsidR="00813428" w:rsidRPr="003B00BF" w:rsidRDefault="00813428">
      <w:pPr>
        <w:pStyle w:val="Textoindependiente"/>
      </w:pPr>
    </w:p>
    <w:p w14:paraId="29CFED12" w14:textId="77777777" w:rsidR="00813428" w:rsidRPr="003B00BF" w:rsidRDefault="00813428">
      <w:pPr>
        <w:pStyle w:val="Textoindependiente"/>
        <w:spacing w:before="88"/>
      </w:pPr>
    </w:p>
    <w:p w14:paraId="28C6A3CE" w14:textId="77777777" w:rsidR="00813428" w:rsidRPr="003B00BF" w:rsidRDefault="00000000">
      <w:pPr>
        <w:pStyle w:val="Prrafodelista"/>
        <w:numPr>
          <w:ilvl w:val="0"/>
          <w:numId w:val="12"/>
        </w:numPr>
        <w:tabs>
          <w:tab w:val="left" w:pos="628"/>
        </w:tabs>
        <w:ind w:left="628" w:hanging="366"/>
      </w:pPr>
      <w:bookmarkStart w:id="50" w:name="_bookmark50"/>
      <w:bookmarkEnd w:id="50"/>
      <w:r w:rsidRPr="003B00BF">
        <w:rPr>
          <w:w w:val="90"/>
        </w:rPr>
        <w:t>ACCESO</w:t>
      </w:r>
      <w:r w:rsidRPr="003B00BF">
        <w:rPr>
          <w:spacing w:val="1"/>
        </w:rPr>
        <w:t xml:space="preserve"> </w:t>
      </w:r>
      <w:r w:rsidRPr="003B00BF">
        <w:rPr>
          <w:w w:val="90"/>
        </w:rPr>
        <w:t>A</w:t>
      </w:r>
      <w:r w:rsidRPr="003B00BF">
        <w:rPr>
          <w:spacing w:val="3"/>
        </w:rPr>
        <w:t xml:space="preserve"> </w:t>
      </w:r>
      <w:r w:rsidRPr="003B00BF">
        <w:rPr>
          <w:w w:val="90"/>
        </w:rPr>
        <w:t>LA</w:t>
      </w:r>
      <w:r w:rsidRPr="003B00BF">
        <w:rPr>
          <w:spacing w:val="4"/>
        </w:rPr>
        <w:t xml:space="preserve"> </w:t>
      </w:r>
      <w:r w:rsidRPr="003B00BF">
        <w:rPr>
          <w:spacing w:val="-2"/>
          <w:w w:val="90"/>
        </w:rPr>
        <w:t>JUSTICIA</w:t>
      </w:r>
    </w:p>
    <w:p w14:paraId="6786EEA0" w14:textId="77777777" w:rsidR="00813428" w:rsidRPr="003B00BF" w:rsidRDefault="00813428">
      <w:pPr>
        <w:pStyle w:val="Textoindependiente"/>
        <w:spacing w:before="87"/>
      </w:pPr>
    </w:p>
    <w:p w14:paraId="3E7D5355" w14:textId="77777777" w:rsidR="00813428" w:rsidRPr="003B00BF" w:rsidRDefault="00000000">
      <w:pPr>
        <w:pStyle w:val="Prrafodelista"/>
        <w:numPr>
          <w:ilvl w:val="1"/>
          <w:numId w:val="12"/>
        </w:numPr>
        <w:tabs>
          <w:tab w:val="left" w:pos="826"/>
          <w:tab w:val="left" w:pos="828"/>
        </w:tabs>
        <w:spacing w:line="285" w:lineRule="auto"/>
        <w:ind w:right="260"/>
        <w:jc w:val="both"/>
      </w:pPr>
      <w:bookmarkStart w:id="51" w:name="_bookmark51"/>
      <w:bookmarkEnd w:id="51"/>
      <w:r w:rsidRPr="003B00BF">
        <w:rPr>
          <w:color w:val="000000"/>
          <w:w w:val="105"/>
        </w:rPr>
        <w:t>El</w:t>
      </w:r>
      <w:r w:rsidRPr="003B00BF">
        <w:rPr>
          <w:color w:val="000000"/>
          <w:spacing w:val="-9"/>
          <w:w w:val="105"/>
        </w:rPr>
        <w:t xml:space="preserve"> </w:t>
      </w:r>
      <w:r w:rsidRPr="003B00BF">
        <w:rPr>
          <w:color w:val="000000"/>
          <w:w w:val="105"/>
        </w:rPr>
        <w:t>número</w:t>
      </w:r>
      <w:r w:rsidRPr="003B00BF">
        <w:rPr>
          <w:color w:val="000000"/>
          <w:spacing w:val="-11"/>
          <w:w w:val="105"/>
        </w:rPr>
        <w:t xml:space="preserve"> </w:t>
      </w:r>
      <w:r w:rsidRPr="003B00BF">
        <w:rPr>
          <w:color w:val="000000"/>
          <w:w w:val="105"/>
        </w:rPr>
        <w:t>de</w:t>
      </w:r>
      <w:r w:rsidRPr="003B00BF">
        <w:rPr>
          <w:color w:val="000000"/>
          <w:spacing w:val="-9"/>
          <w:w w:val="105"/>
        </w:rPr>
        <w:t xml:space="preserve"> </w:t>
      </w:r>
      <w:r w:rsidRPr="003B00BF">
        <w:rPr>
          <w:color w:val="000000"/>
          <w:w w:val="105"/>
        </w:rPr>
        <w:t>investigaciones</w:t>
      </w:r>
      <w:r w:rsidRPr="003B00BF">
        <w:rPr>
          <w:color w:val="000000"/>
          <w:spacing w:val="-9"/>
          <w:w w:val="105"/>
        </w:rPr>
        <w:t xml:space="preserve"> </w:t>
      </w:r>
      <w:r w:rsidRPr="003B00BF">
        <w:rPr>
          <w:color w:val="000000"/>
          <w:w w:val="105"/>
        </w:rPr>
        <w:t>abiertas</w:t>
      </w:r>
      <w:r w:rsidRPr="003B00BF">
        <w:rPr>
          <w:color w:val="000000"/>
          <w:spacing w:val="-10"/>
          <w:w w:val="105"/>
        </w:rPr>
        <w:t xml:space="preserve"> </w:t>
      </w:r>
      <w:r w:rsidRPr="003B00BF">
        <w:rPr>
          <w:color w:val="000000"/>
          <w:w w:val="105"/>
        </w:rPr>
        <w:t>y</w:t>
      </w:r>
      <w:r w:rsidRPr="003B00BF">
        <w:rPr>
          <w:color w:val="000000"/>
          <w:spacing w:val="-9"/>
          <w:w w:val="105"/>
        </w:rPr>
        <w:t xml:space="preserve"> </w:t>
      </w:r>
      <w:r w:rsidRPr="003B00BF">
        <w:rPr>
          <w:color w:val="000000"/>
          <w:w w:val="105"/>
        </w:rPr>
        <w:t>o</w:t>
      </w:r>
      <w:r w:rsidRPr="003B00BF">
        <w:rPr>
          <w:color w:val="000000"/>
          <w:spacing w:val="-9"/>
          <w:w w:val="105"/>
        </w:rPr>
        <w:t xml:space="preserve"> </w:t>
      </w:r>
      <w:r w:rsidRPr="003B00BF">
        <w:rPr>
          <w:color w:val="000000"/>
          <w:w w:val="105"/>
        </w:rPr>
        <w:t>en</w:t>
      </w:r>
      <w:r w:rsidRPr="003B00BF">
        <w:rPr>
          <w:color w:val="000000"/>
          <w:spacing w:val="-9"/>
          <w:w w:val="105"/>
        </w:rPr>
        <w:t xml:space="preserve"> </w:t>
      </w:r>
      <w:r w:rsidRPr="003B00BF">
        <w:rPr>
          <w:color w:val="000000"/>
          <w:w w:val="105"/>
        </w:rPr>
        <w:t>curso</w:t>
      </w:r>
      <w:r w:rsidRPr="003B00BF">
        <w:rPr>
          <w:color w:val="000000"/>
          <w:spacing w:val="-9"/>
          <w:w w:val="105"/>
        </w:rPr>
        <w:t xml:space="preserve"> </w:t>
      </w:r>
      <w:r w:rsidRPr="003B00BF">
        <w:rPr>
          <w:color w:val="000000"/>
          <w:w w:val="105"/>
        </w:rPr>
        <w:t>sobre</w:t>
      </w:r>
      <w:r w:rsidRPr="003B00BF">
        <w:rPr>
          <w:color w:val="000000"/>
          <w:spacing w:val="-9"/>
          <w:w w:val="105"/>
        </w:rPr>
        <w:t xml:space="preserve"> </w:t>
      </w:r>
      <w:r w:rsidRPr="003B00BF">
        <w:rPr>
          <w:color w:val="000000"/>
          <w:w w:val="105"/>
        </w:rPr>
        <w:t>alegaciones</w:t>
      </w:r>
      <w:r w:rsidRPr="003B00BF">
        <w:rPr>
          <w:color w:val="000000"/>
          <w:spacing w:val="-11"/>
          <w:w w:val="105"/>
        </w:rPr>
        <w:t xml:space="preserve"> </w:t>
      </w:r>
      <w:r w:rsidRPr="003B00BF">
        <w:rPr>
          <w:color w:val="000000"/>
          <w:w w:val="105"/>
        </w:rPr>
        <w:t>a</w:t>
      </w:r>
      <w:r w:rsidRPr="003B00BF">
        <w:rPr>
          <w:color w:val="000000"/>
          <w:spacing w:val="-9"/>
          <w:w w:val="105"/>
        </w:rPr>
        <w:t xml:space="preserve"> </w:t>
      </w:r>
      <w:r w:rsidRPr="003B00BF">
        <w:rPr>
          <w:color w:val="000000"/>
          <w:w w:val="105"/>
        </w:rPr>
        <w:t>casos</w:t>
      </w:r>
      <w:r w:rsidRPr="003B00BF">
        <w:rPr>
          <w:color w:val="000000"/>
          <w:spacing w:val="-12"/>
          <w:w w:val="105"/>
        </w:rPr>
        <w:t xml:space="preserve"> </w:t>
      </w:r>
      <w:r w:rsidRPr="003B00BF">
        <w:rPr>
          <w:color w:val="000000"/>
          <w:w w:val="105"/>
        </w:rPr>
        <w:t>de violencia, abuso y/o malos tratos contra personas con discapacidad en instituciones del nivel federal y estatal, desde enero de 2022.</w:t>
      </w:r>
    </w:p>
    <w:p w14:paraId="68F2AA3C" w14:textId="77777777" w:rsidR="00813428" w:rsidRPr="003B00BF" w:rsidRDefault="00813428">
      <w:pPr>
        <w:pStyle w:val="Textoindependiente"/>
        <w:spacing w:before="44"/>
      </w:pPr>
    </w:p>
    <w:p w14:paraId="4079AF24" w14:textId="77777777" w:rsidR="00813428" w:rsidRPr="003B00BF" w:rsidRDefault="00000000">
      <w:pPr>
        <w:pStyle w:val="Prrafodelista"/>
        <w:numPr>
          <w:ilvl w:val="1"/>
          <w:numId w:val="12"/>
        </w:numPr>
        <w:tabs>
          <w:tab w:val="left" w:pos="826"/>
          <w:tab w:val="left" w:pos="828"/>
        </w:tabs>
        <w:spacing w:line="283" w:lineRule="auto"/>
        <w:ind w:right="261"/>
        <w:jc w:val="both"/>
      </w:pPr>
      <w:bookmarkStart w:id="52" w:name="_bookmark52"/>
      <w:bookmarkEnd w:id="52"/>
      <w:r w:rsidRPr="003B00BF">
        <w:rPr>
          <w:color w:val="000000"/>
          <w:w w:val="105"/>
        </w:rPr>
        <w:t>El número de investigaciones de tipo judicial y/o administrativo por fallecimiento de personas con discapacidad en instituciones públicas o privadas del ámbito federal y estatal, desde 2022.</w:t>
      </w:r>
    </w:p>
    <w:p w14:paraId="1740CEC6" w14:textId="77777777" w:rsidR="00813428" w:rsidRPr="003B00BF" w:rsidRDefault="00813428">
      <w:pPr>
        <w:pStyle w:val="Textoindependiente"/>
        <w:spacing w:before="49"/>
      </w:pPr>
    </w:p>
    <w:p w14:paraId="2C493B7A" w14:textId="77777777" w:rsidR="00813428" w:rsidRDefault="00000000">
      <w:pPr>
        <w:pStyle w:val="Prrafodelista"/>
        <w:numPr>
          <w:ilvl w:val="1"/>
          <w:numId w:val="12"/>
        </w:numPr>
        <w:tabs>
          <w:tab w:val="left" w:pos="826"/>
          <w:tab w:val="left" w:pos="828"/>
        </w:tabs>
        <w:spacing w:line="285" w:lineRule="auto"/>
        <w:ind w:right="260"/>
        <w:jc w:val="both"/>
      </w:pPr>
      <w:bookmarkStart w:id="53" w:name="_bookmark53"/>
      <w:bookmarkEnd w:id="53"/>
      <w:r w:rsidRPr="003B00BF">
        <w:t xml:space="preserve">Las decisiones judiciales que determinan la responsabilidad penal por hechos de violencia contra las personas con discapacidad en instituciones. Proporcionar los </w:t>
      </w:r>
      <w:r w:rsidRPr="003B00BF">
        <w:rPr>
          <w:w w:val="110"/>
        </w:rPr>
        <w:t>datos</w:t>
      </w:r>
      <w:r w:rsidRPr="003B00BF">
        <w:rPr>
          <w:spacing w:val="-16"/>
          <w:w w:val="110"/>
        </w:rPr>
        <w:t xml:space="preserve"> </w:t>
      </w:r>
      <w:r w:rsidRPr="003B00BF">
        <w:rPr>
          <w:w w:val="110"/>
        </w:rPr>
        <w:t>desagregados</w:t>
      </w:r>
      <w:r w:rsidRPr="003B00BF">
        <w:rPr>
          <w:spacing w:val="-17"/>
          <w:w w:val="110"/>
        </w:rPr>
        <w:t xml:space="preserve"> </w:t>
      </w:r>
      <w:r w:rsidRPr="003B00BF">
        <w:rPr>
          <w:w w:val="110"/>
        </w:rPr>
        <w:t>por</w:t>
      </w:r>
      <w:r w:rsidRPr="003B00BF">
        <w:rPr>
          <w:spacing w:val="-14"/>
          <w:w w:val="110"/>
        </w:rPr>
        <w:t xml:space="preserve"> </w:t>
      </w:r>
      <w:r w:rsidRPr="003B00BF">
        <w:rPr>
          <w:w w:val="110"/>
        </w:rPr>
        <w:t>año,</w:t>
      </w:r>
      <w:r w:rsidRPr="003B00BF">
        <w:rPr>
          <w:spacing w:val="-14"/>
          <w:w w:val="110"/>
        </w:rPr>
        <w:t xml:space="preserve"> </w:t>
      </w:r>
      <w:r w:rsidRPr="003B00BF">
        <w:rPr>
          <w:w w:val="110"/>
        </w:rPr>
        <w:t>desde</w:t>
      </w:r>
      <w:r>
        <w:rPr>
          <w:spacing w:val="-14"/>
          <w:w w:val="110"/>
        </w:rPr>
        <w:t xml:space="preserve"> </w:t>
      </w:r>
      <w:r>
        <w:rPr>
          <w:w w:val="110"/>
        </w:rPr>
        <w:t>el</w:t>
      </w:r>
      <w:r>
        <w:rPr>
          <w:spacing w:val="-14"/>
          <w:w w:val="110"/>
        </w:rPr>
        <w:t xml:space="preserve"> </w:t>
      </w:r>
      <w:r>
        <w:rPr>
          <w:w w:val="110"/>
        </w:rPr>
        <w:t>2020.</w:t>
      </w:r>
    </w:p>
    <w:p w14:paraId="107B7DFB" w14:textId="77777777" w:rsidR="00813428" w:rsidRDefault="00813428">
      <w:pPr>
        <w:pStyle w:val="Textoindependiente"/>
        <w:spacing w:before="44"/>
      </w:pPr>
    </w:p>
    <w:p w14:paraId="6C9CC4AC" w14:textId="77777777" w:rsidR="00813428" w:rsidRDefault="00000000">
      <w:pPr>
        <w:pStyle w:val="Textoindependiente"/>
        <w:spacing w:line="283" w:lineRule="auto"/>
        <w:ind w:left="262" w:right="259"/>
        <w:jc w:val="both"/>
      </w:pPr>
      <w:r>
        <w:t>No se ubica ninguna sentencia condenatoria que haya determinado la responsabilidad penal por hechos de violencia contra personas con discapacidad; no obstante, la SCJN</w:t>
      </w:r>
      <w:r>
        <w:rPr>
          <w:spacing w:val="40"/>
          <w:w w:val="110"/>
        </w:rPr>
        <w:t xml:space="preserve"> </w:t>
      </w:r>
      <w:r>
        <w:rPr>
          <w:w w:val="110"/>
        </w:rPr>
        <w:t xml:space="preserve">ha emitido diversos precedentes, en su mayoría obligatorios, que reconocen el derecho de acceder a la justicia de las personas con discapacidad en igualdad de </w:t>
      </w:r>
      <w:r>
        <w:rPr>
          <w:spacing w:val="-2"/>
          <w:w w:val="110"/>
        </w:rPr>
        <w:t>condiciones:</w:t>
      </w:r>
    </w:p>
    <w:p w14:paraId="5531E70E" w14:textId="77777777" w:rsidR="00813428" w:rsidRDefault="00813428">
      <w:pPr>
        <w:pStyle w:val="Textoindependiente"/>
        <w:spacing w:before="53"/>
      </w:pPr>
    </w:p>
    <w:p w14:paraId="7679E591" w14:textId="77777777" w:rsidR="00813428" w:rsidRDefault="00000000">
      <w:pPr>
        <w:pStyle w:val="Prrafodelista"/>
        <w:numPr>
          <w:ilvl w:val="0"/>
          <w:numId w:val="1"/>
        </w:numPr>
        <w:tabs>
          <w:tab w:val="left" w:pos="968"/>
          <w:tab w:val="left" w:pos="970"/>
        </w:tabs>
        <w:spacing w:line="283" w:lineRule="auto"/>
        <w:ind w:right="262"/>
        <w:jc w:val="both"/>
      </w:pPr>
      <w:r>
        <w:rPr>
          <w:spacing w:val="-2"/>
          <w:w w:val="110"/>
        </w:rPr>
        <w:t>El</w:t>
      </w:r>
      <w:r>
        <w:rPr>
          <w:spacing w:val="-11"/>
          <w:w w:val="110"/>
        </w:rPr>
        <w:t xml:space="preserve"> </w:t>
      </w:r>
      <w:r>
        <w:rPr>
          <w:spacing w:val="-2"/>
          <w:w w:val="110"/>
        </w:rPr>
        <w:t>acceso</w:t>
      </w:r>
      <w:r>
        <w:rPr>
          <w:spacing w:val="-12"/>
          <w:w w:val="110"/>
        </w:rPr>
        <w:t xml:space="preserve"> </w:t>
      </w:r>
      <w:r>
        <w:rPr>
          <w:spacing w:val="-2"/>
          <w:w w:val="110"/>
        </w:rPr>
        <w:t>a</w:t>
      </w:r>
      <w:r>
        <w:rPr>
          <w:spacing w:val="-12"/>
          <w:w w:val="110"/>
        </w:rPr>
        <w:t xml:space="preserve"> </w:t>
      </w:r>
      <w:r>
        <w:rPr>
          <w:spacing w:val="-2"/>
          <w:w w:val="110"/>
        </w:rPr>
        <w:t>la</w:t>
      </w:r>
      <w:r>
        <w:rPr>
          <w:spacing w:val="-12"/>
          <w:w w:val="110"/>
        </w:rPr>
        <w:t xml:space="preserve"> </w:t>
      </w:r>
      <w:r>
        <w:rPr>
          <w:spacing w:val="-2"/>
          <w:w w:val="110"/>
        </w:rPr>
        <w:t>justicia</w:t>
      </w:r>
      <w:r>
        <w:rPr>
          <w:spacing w:val="-15"/>
          <w:w w:val="110"/>
        </w:rPr>
        <w:t xml:space="preserve"> </w:t>
      </w:r>
      <w:r>
        <w:rPr>
          <w:spacing w:val="-2"/>
          <w:w w:val="110"/>
        </w:rPr>
        <w:t>de</w:t>
      </w:r>
      <w:r>
        <w:rPr>
          <w:spacing w:val="-11"/>
          <w:w w:val="110"/>
        </w:rPr>
        <w:t xml:space="preserve"> </w:t>
      </w:r>
      <w:r>
        <w:rPr>
          <w:spacing w:val="-2"/>
          <w:w w:val="110"/>
        </w:rPr>
        <w:t>las</w:t>
      </w:r>
      <w:r>
        <w:rPr>
          <w:spacing w:val="-13"/>
          <w:w w:val="110"/>
        </w:rPr>
        <w:t xml:space="preserve"> </w:t>
      </w:r>
      <w:r>
        <w:rPr>
          <w:spacing w:val="-2"/>
          <w:w w:val="110"/>
        </w:rPr>
        <w:t>personas</w:t>
      </w:r>
      <w:r>
        <w:rPr>
          <w:spacing w:val="-13"/>
          <w:w w:val="110"/>
        </w:rPr>
        <w:t xml:space="preserve"> </w:t>
      </w:r>
      <w:r>
        <w:rPr>
          <w:spacing w:val="-2"/>
          <w:w w:val="110"/>
        </w:rPr>
        <w:t>con</w:t>
      </w:r>
      <w:r>
        <w:rPr>
          <w:spacing w:val="-15"/>
          <w:w w:val="110"/>
        </w:rPr>
        <w:t xml:space="preserve"> </w:t>
      </w:r>
      <w:r>
        <w:rPr>
          <w:spacing w:val="-2"/>
          <w:w w:val="110"/>
        </w:rPr>
        <w:t>discapacidad</w:t>
      </w:r>
      <w:r>
        <w:rPr>
          <w:spacing w:val="-12"/>
          <w:w w:val="110"/>
        </w:rPr>
        <w:t xml:space="preserve"> </w:t>
      </w:r>
      <w:r>
        <w:rPr>
          <w:spacing w:val="-2"/>
          <w:w w:val="110"/>
        </w:rPr>
        <w:t>debe</w:t>
      </w:r>
      <w:r>
        <w:rPr>
          <w:spacing w:val="-13"/>
          <w:w w:val="110"/>
        </w:rPr>
        <w:t xml:space="preserve"> </w:t>
      </w:r>
      <w:r>
        <w:rPr>
          <w:spacing w:val="-2"/>
          <w:w w:val="110"/>
        </w:rPr>
        <w:t>ser</w:t>
      </w:r>
      <w:r>
        <w:rPr>
          <w:spacing w:val="-13"/>
          <w:w w:val="110"/>
        </w:rPr>
        <w:t xml:space="preserve"> </w:t>
      </w:r>
      <w:r>
        <w:rPr>
          <w:spacing w:val="-2"/>
          <w:w w:val="110"/>
        </w:rPr>
        <w:t xml:space="preserve">garantizado </w:t>
      </w:r>
      <w:r>
        <w:rPr>
          <w:w w:val="110"/>
        </w:rPr>
        <w:t xml:space="preserve">desde distintas perspectivas: i) una dimensión jurídica, por medio del </w:t>
      </w:r>
      <w:r>
        <w:t>reconocimiento</w:t>
      </w:r>
      <w:r>
        <w:rPr>
          <w:spacing w:val="30"/>
        </w:rPr>
        <w:t xml:space="preserve"> </w:t>
      </w:r>
      <w:r>
        <w:t>de</w:t>
      </w:r>
      <w:r>
        <w:rPr>
          <w:spacing w:val="30"/>
        </w:rPr>
        <w:t xml:space="preserve"> </w:t>
      </w:r>
      <w:r>
        <w:t>su</w:t>
      </w:r>
      <w:r>
        <w:rPr>
          <w:spacing w:val="30"/>
        </w:rPr>
        <w:t xml:space="preserve"> </w:t>
      </w:r>
      <w:r>
        <w:t>capacidad</w:t>
      </w:r>
      <w:r>
        <w:rPr>
          <w:spacing w:val="31"/>
        </w:rPr>
        <w:t xml:space="preserve"> </w:t>
      </w:r>
      <w:r>
        <w:t>jurídica;</w:t>
      </w:r>
      <w:r>
        <w:rPr>
          <w:spacing w:val="30"/>
        </w:rPr>
        <w:t xml:space="preserve"> </w:t>
      </w:r>
      <w:proofErr w:type="spellStart"/>
      <w:r>
        <w:t>ii</w:t>
      </w:r>
      <w:proofErr w:type="spellEnd"/>
      <w:r>
        <w:t>)</w:t>
      </w:r>
      <w:r>
        <w:rPr>
          <w:spacing w:val="30"/>
        </w:rPr>
        <w:t xml:space="preserve"> </w:t>
      </w:r>
      <w:r>
        <w:t>una</w:t>
      </w:r>
      <w:r>
        <w:rPr>
          <w:spacing w:val="30"/>
        </w:rPr>
        <w:t xml:space="preserve"> </w:t>
      </w:r>
      <w:r>
        <w:t>dimensión</w:t>
      </w:r>
      <w:r>
        <w:rPr>
          <w:spacing w:val="30"/>
        </w:rPr>
        <w:t xml:space="preserve"> </w:t>
      </w:r>
      <w:r>
        <w:t>física,</w:t>
      </w:r>
      <w:r>
        <w:rPr>
          <w:spacing w:val="26"/>
        </w:rPr>
        <w:t xml:space="preserve"> </w:t>
      </w:r>
      <w:r>
        <w:t>a</w:t>
      </w:r>
      <w:r>
        <w:rPr>
          <w:spacing w:val="30"/>
        </w:rPr>
        <w:t xml:space="preserve"> </w:t>
      </w:r>
      <w:r>
        <w:t>través</w:t>
      </w:r>
      <w:r>
        <w:rPr>
          <w:spacing w:val="30"/>
        </w:rPr>
        <w:t xml:space="preserve"> </w:t>
      </w:r>
      <w:r>
        <w:t>de</w:t>
      </w:r>
      <w:r>
        <w:rPr>
          <w:spacing w:val="30"/>
        </w:rPr>
        <w:t xml:space="preserve"> </w:t>
      </w:r>
      <w:r>
        <w:t>la</w:t>
      </w:r>
    </w:p>
    <w:p w14:paraId="3D68D194" w14:textId="77777777" w:rsidR="00813428" w:rsidRDefault="00813428">
      <w:pPr>
        <w:pStyle w:val="Prrafodelista"/>
        <w:spacing w:line="283" w:lineRule="auto"/>
        <w:sectPr w:rsidR="00813428">
          <w:pgSz w:w="12240" w:h="15840"/>
          <w:pgMar w:top="1340" w:right="1440" w:bottom="1440" w:left="1440" w:header="0" w:footer="1251" w:gutter="0"/>
          <w:cols w:space="720"/>
        </w:sectPr>
      </w:pPr>
    </w:p>
    <w:p w14:paraId="793CF5CD" w14:textId="77777777" w:rsidR="00813428" w:rsidRDefault="00000000">
      <w:pPr>
        <w:pStyle w:val="Textoindependiente"/>
        <w:spacing w:before="105" w:line="285" w:lineRule="auto"/>
        <w:ind w:left="970" w:right="263"/>
        <w:jc w:val="both"/>
      </w:pPr>
      <w:r>
        <w:rPr>
          <w:w w:val="105"/>
        </w:rPr>
        <w:lastRenderedPageBreak/>
        <w:t xml:space="preserve">accesibilidad a las instalaciones de los órganos jurisdiccionales; y </w:t>
      </w:r>
      <w:proofErr w:type="spellStart"/>
      <w:r>
        <w:rPr>
          <w:w w:val="105"/>
        </w:rPr>
        <w:t>iii</w:t>
      </w:r>
      <w:proofErr w:type="spellEnd"/>
      <w:r>
        <w:rPr>
          <w:w w:val="105"/>
        </w:rPr>
        <w:t>) una dimensión comunicacional, mediante formatos de comunicación accesible o alternativa (Amparo Directo en Revisión 3788/2017).</w:t>
      </w:r>
    </w:p>
    <w:p w14:paraId="32AEADEA" w14:textId="77777777" w:rsidR="00813428" w:rsidRDefault="00813428">
      <w:pPr>
        <w:pStyle w:val="Textoindependiente"/>
        <w:spacing w:before="44"/>
      </w:pPr>
    </w:p>
    <w:p w14:paraId="7252A7F9" w14:textId="77777777" w:rsidR="00813428" w:rsidRDefault="00000000">
      <w:pPr>
        <w:pStyle w:val="Prrafodelista"/>
        <w:numPr>
          <w:ilvl w:val="0"/>
          <w:numId w:val="1"/>
        </w:numPr>
        <w:tabs>
          <w:tab w:val="left" w:pos="970"/>
        </w:tabs>
        <w:spacing w:line="283" w:lineRule="auto"/>
        <w:ind w:right="259"/>
        <w:jc w:val="both"/>
      </w:pPr>
      <w:r>
        <w:rPr>
          <w:spacing w:val="-2"/>
          <w:w w:val="110"/>
        </w:rPr>
        <w:t>Las</w:t>
      </w:r>
      <w:r>
        <w:rPr>
          <w:spacing w:val="-10"/>
          <w:w w:val="110"/>
        </w:rPr>
        <w:t xml:space="preserve"> </w:t>
      </w:r>
      <w:r>
        <w:rPr>
          <w:spacing w:val="-2"/>
          <w:w w:val="110"/>
        </w:rPr>
        <w:t>autoridades</w:t>
      </w:r>
      <w:r>
        <w:rPr>
          <w:spacing w:val="-10"/>
          <w:w w:val="110"/>
        </w:rPr>
        <w:t xml:space="preserve"> </w:t>
      </w:r>
      <w:r>
        <w:rPr>
          <w:spacing w:val="-2"/>
          <w:w w:val="110"/>
        </w:rPr>
        <w:t>judiciales</w:t>
      </w:r>
      <w:r>
        <w:rPr>
          <w:spacing w:val="-10"/>
          <w:w w:val="110"/>
        </w:rPr>
        <w:t xml:space="preserve"> </w:t>
      </w:r>
      <w:r>
        <w:rPr>
          <w:spacing w:val="-2"/>
          <w:w w:val="110"/>
        </w:rPr>
        <w:t>deben</w:t>
      </w:r>
      <w:r>
        <w:rPr>
          <w:spacing w:val="-9"/>
          <w:w w:val="110"/>
        </w:rPr>
        <w:t xml:space="preserve"> </w:t>
      </w:r>
      <w:r>
        <w:rPr>
          <w:spacing w:val="-2"/>
          <w:w w:val="110"/>
        </w:rPr>
        <w:t>reconocer</w:t>
      </w:r>
      <w:r>
        <w:rPr>
          <w:spacing w:val="-10"/>
          <w:w w:val="110"/>
        </w:rPr>
        <w:t xml:space="preserve"> </w:t>
      </w:r>
      <w:r>
        <w:rPr>
          <w:spacing w:val="-2"/>
          <w:w w:val="110"/>
        </w:rPr>
        <w:t>la</w:t>
      </w:r>
      <w:r>
        <w:rPr>
          <w:spacing w:val="-9"/>
          <w:w w:val="110"/>
        </w:rPr>
        <w:t xml:space="preserve"> </w:t>
      </w:r>
      <w:r>
        <w:rPr>
          <w:spacing w:val="-2"/>
          <w:w w:val="110"/>
        </w:rPr>
        <w:t>capacidad</w:t>
      </w:r>
      <w:r>
        <w:rPr>
          <w:spacing w:val="-9"/>
          <w:w w:val="110"/>
        </w:rPr>
        <w:t xml:space="preserve"> </w:t>
      </w:r>
      <w:r>
        <w:rPr>
          <w:spacing w:val="-2"/>
          <w:w w:val="110"/>
        </w:rPr>
        <w:t>jurídica</w:t>
      </w:r>
      <w:r>
        <w:rPr>
          <w:spacing w:val="-9"/>
          <w:w w:val="110"/>
        </w:rPr>
        <w:t xml:space="preserve"> </w:t>
      </w:r>
      <w:r>
        <w:rPr>
          <w:spacing w:val="-2"/>
          <w:w w:val="110"/>
        </w:rPr>
        <w:t>de</w:t>
      </w:r>
      <w:r>
        <w:rPr>
          <w:spacing w:val="-11"/>
          <w:w w:val="110"/>
        </w:rPr>
        <w:t xml:space="preserve"> </w:t>
      </w:r>
      <w:r>
        <w:rPr>
          <w:spacing w:val="-2"/>
          <w:w w:val="110"/>
        </w:rPr>
        <w:t>todas</w:t>
      </w:r>
      <w:r>
        <w:rPr>
          <w:spacing w:val="-10"/>
          <w:w w:val="110"/>
        </w:rPr>
        <w:t xml:space="preserve"> </w:t>
      </w:r>
      <w:r>
        <w:rPr>
          <w:spacing w:val="-2"/>
          <w:w w:val="110"/>
        </w:rPr>
        <w:t xml:space="preserve">las </w:t>
      </w:r>
      <w:r>
        <w:t>personas</w:t>
      </w:r>
      <w:r>
        <w:rPr>
          <w:spacing w:val="35"/>
        </w:rPr>
        <w:t xml:space="preserve"> </w:t>
      </w:r>
      <w:r>
        <w:t>mayores</w:t>
      </w:r>
      <w:r>
        <w:rPr>
          <w:spacing w:val="32"/>
        </w:rPr>
        <w:t xml:space="preserve"> </w:t>
      </w:r>
      <w:r>
        <w:t>de</w:t>
      </w:r>
      <w:r>
        <w:rPr>
          <w:spacing w:val="32"/>
        </w:rPr>
        <w:t xml:space="preserve"> </w:t>
      </w:r>
      <w:r>
        <w:t>edad</w:t>
      </w:r>
      <w:r>
        <w:rPr>
          <w:spacing w:val="38"/>
        </w:rPr>
        <w:t xml:space="preserve"> </w:t>
      </w:r>
      <w:r>
        <w:t>con</w:t>
      </w:r>
      <w:r>
        <w:rPr>
          <w:spacing w:val="33"/>
        </w:rPr>
        <w:t xml:space="preserve"> </w:t>
      </w:r>
      <w:r>
        <w:t>discapacidad</w:t>
      </w:r>
      <w:r>
        <w:rPr>
          <w:spacing w:val="33"/>
        </w:rPr>
        <w:t xml:space="preserve"> </w:t>
      </w:r>
      <w:r>
        <w:t>(con</w:t>
      </w:r>
      <w:r>
        <w:rPr>
          <w:spacing w:val="33"/>
        </w:rPr>
        <w:t xml:space="preserve"> </w:t>
      </w:r>
      <w:r>
        <w:t>o</w:t>
      </w:r>
      <w:r>
        <w:rPr>
          <w:spacing w:val="33"/>
        </w:rPr>
        <w:t xml:space="preserve"> </w:t>
      </w:r>
      <w:r>
        <w:t>sin</w:t>
      </w:r>
      <w:r>
        <w:rPr>
          <w:spacing w:val="33"/>
        </w:rPr>
        <w:t xml:space="preserve"> </w:t>
      </w:r>
      <w:r>
        <w:t>estado</w:t>
      </w:r>
      <w:r>
        <w:rPr>
          <w:spacing w:val="33"/>
        </w:rPr>
        <w:t xml:space="preserve"> </w:t>
      </w:r>
      <w:r>
        <w:t>de</w:t>
      </w:r>
      <w:r>
        <w:rPr>
          <w:spacing w:val="32"/>
        </w:rPr>
        <w:t xml:space="preserve"> </w:t>
      </w:r>
      <w:r>
        <w:t xml:space="preserve">interdicción) </w:t>
      </w:r>
      <w:r>
        <w:rPr>
          <w:w w:val="110"/>
        </w:rPr>
        <w:t>en cualquier</w:t>
      </w:r>
      <w:r>
        <w:rPr>
          <w:spacing w:val="-1"/>
          <w:w w:val="110"/>
        </w:rPr>
        <w:t xml:space="preserve"> </w:t>
      </w:r>
      <w:r>
        <w:rPr>
          <w:w w:val="110"/>
        </w:rPr>
        <w:t>proceso jurisdiccional federal o</w:t>
      </w:r>
      <w:r>
        <w:rPr>
          <w:spacing w:val="-1"/>
          <w:w w:val="110"/>
        </w:rPr>
        <w:t xml:space="preserve"> </w:t>
      </w:r>
      <w:r>
        <w:rPr>
          <w:w w:val="110"/>
        </w:rPr>
        <w:t xml:space="preserve">local en el que intervengan. Es </w:t>
      </w:r>
      <w:r>
        <w:t xml:space="preserve">decir, para reconocer la capacidad jurídica de las personas en juicio, no deben </w:t>
      </w:r>
      <w:r>
        <w:rPr>
          <w:w w:val="110"/>
        </w:rPr>
        <w:t>exigirles que primero lleven a cabo un juicio para terminar su estado de interdicción, de modo que se garantiza el acceso a la justicia sin dilaciones (Amparo</w:t>
      </w:r>
      <w:r>
        <w:rPr>
          <w:spacing w:val="-17"/>
          <w:w w:val="110"/>
        </w:rPr>
        <w:t xml:space="preserve"> </w:t>
      </w:r>
      <w:r>
        <w:rPr>
          <w:w w:val="110"/>
        </w:rPr>
        <w:t>Directo</w:t>
      </w:r>
      <w:r>
        <w:rPr>
          <w:spacing w:val="-17"/>
          <w:w w:val="110"/>
        </w:rPr>
        <w:t xml:space="preserve"> </w:t>
      </w:r>
      <w:r>
        <w:rPr>
          <w:w w:val="110"/>
        </w:rPr>
        <w:t>en</w:t>
      </w:r>
      <w:r>
        <w:rPr>
          <w:spacing w:val="-17"/>
          <w:w w:val="110"/>
        </w:rPr>
        <w:t xml:space="preserve"> </w:t>
      </w:r>
      <w:r>
        <w:rPr>
          <w:w w:val="110"/>
        </w:rPr>
        <w:t>Revisión</w:t>
      </w:r>
      <w:r>
        <w:rPr>
          <w:spacing w:val="-17"/>
          <w:w w:val="110"/>
        </w:rPr>
        <w:t xml:space="preserve"> </w:t>
      </w:r>
      <w:r>
        <w:rPr>
          <w:w w:val="110"/>
        </w:rPr>
        <w:t>4193/2021).</w:t>
      </w:r>
    </w:p>
    <w:p w14:paraId="6802DD9C" w14:textId="77777777" w:rsidR="00813428" w:rsidRDefault="00813428">
      <w:pPr>
        <w:pStyle w:val="Textoindependiente"/>
        <w:spacing w:before="53"/>
      </w:pPr>
    </w:p>
    <w:p w14:paraId="50FCA813" w14:textId="77777777" w:rsidR="00813428" w:rsidRDefault="00000000">
      <w:pPr>
        <w:pStyle w:val="Prrafodelista"/>
        <w:numPr>
          <w:ilvl w:val="0"/>
          <w:numId w:val="1"/>
        </w:numPr>
        <w:tabs>
          <w:tab w:val="left" w:pos="968"/>
          <w:tab w:val="left" w:pos="970"/>
        </w:tabs>
        <w:spacing w:line="285" w:lineRule="auto"/>
        <w:ind w:right="260"/>
        <w:jc w:val="both"/>
      </w:pPr>
      <w:r>
        <w:rPr>
          <w:spacing w:val="-2"/>
          <w:w w:val="105"/>
        </w:rPr>
        <w:t>Las</w:t>
      </w:r>
      <w:r>
        <w:rPr>
          <w:spacing w:val="-7"/>
          <w:w w:val="105"/>
        </w:rPr>
        <w:t xml:space="preserve"> </w:t>
      </w:r>
      <w:r>
        <w:rPr>
          <w:spacing w:val="-2"/>
          <w:w w:val="105"/>
        </w:rPr>
        <w:t>personas</w:t>
      </w:r>
      <w:r>
        <w:rPr>
          <w:spacing w:val="-10"/>
          <w:w w:val="105"/>
        </w:rPr>
        <w:t xml:space="preserve"> </w:t>
      </w:r>
      <w:r>
        <w:rPr>
          <w:spacing w:val="-2"/>
          <w:w w:val="105"/>
        </w:rPr>
        <w:t>juzgadoras</w:t>
      </w:r>
      <w:r>
        <w:rPr>
          <w:spacing w:val="-8"/>
          <w:w w:val="105"/>
        </w:rPr>
        <w:t xml:space="preserve"> </w:t>
      </w:r>
      <w:r>
        <w:rPr>
          <w:spacing w:val="-2"/>
          <w:w w:val="105"/>
        </w:rPr>
        <w:t>deben</w:t>
      </w:r>
      <w:r>
        <w:rPr>
          <w:spacing w:val="-9"/>
          <w:w w:val="105"/>
        </w:rPr>
        <w:t xml:space="preserve"> </w:t>
      </w:r>
      <w:r>
        <w:rPr>
          <w:spacing w:val="-2"/>
          <w:w w:val="105"/>
        </w:rPr>
        <w:t>garantizar</w:t>
      </w:r>
      <w:r>
        <w:rPr>
          <w:spacing w:val="-8"/>
          <w:w w:val="105"/>
        </w:rPr>
        <w:t xml:space="preserve"> </w:t>
      </w:r>
      <w:r>
        <w:rPr>
          <w:spacing w:val="-2"/>
          <w:w w:val="105"/>
        </w:rPr>
        <w:t>el</w:t>
      </w:r>
      <w:r>
        <w:rPr>
          <w:spacing w:val="-7"/>
          <w:w w:val="105"/>
        </w:rPr>
        <w:t xml:space="preserve"> </w:t>
      </w:r>
      <w:r>
        <w:rPr>
          <w:spacing w:val="-2"/>
          <w:w w:val="105"/>
        </w:rPr>
        <w:t>acceso</w:t>
      </w:r>
      <w:r>
        <w:rPr>
          <w:spacing w:val="-9"/>
          <w:w w:val="105"/>
        </w:rPr>
        <w:t xml:space="preserve"> </w:t>
      </w:r>
      <w:r>
        <w:rPr>
          <w:spacing w:val="-2"/>
          <w:w w:val="105"/>
        </w:rPr>
        <w:t>a</w:t>
      </w:r>
      <w:r>
        <w:rPr>
          <w:spacing w:val="-7"/>
          <w:w w:val="105"/>
        </w:rPr>
        <w:t xml:space="preserve"> </w:t>
      </w:r>
      <w:r>
        <w:rPr>
          <w:spacing w:val="-2"/>
          <w:w w:val="105"/>
        </w:rPr>
        <w:t>la</w:t>
      </w:r>
      <w:r>
        <w:rPr>
          <w:spacing w:val="-7"/>
          <w:w w:val="105"/>
        </w:rPr>
        <w:t xml:space="preserve"> </w:t>
      </w:r>
      <w:r>
        <w:rPr>
          <w:spacing w:val="-2"/>
          <w:w w:val="105"/>
        </w:rPr>
        <w:t>justicia</w:t>
      </w:r>
      <w:r>
        <w:rPr>
          <w:spacing w:val="-9"/>
          <w:w w:val="105"/>
        </w:rPr>
        <w:t xml:space="preserve"> </w:t>
      </w:r>
      <w:r>
        <w:rPr>
          <w:spacing w:val="-2"/>
          <w:w w:val="105"/>
        </w:rPr>
        <w:t>de</w:t>
      </w:r>
      <w:r>
        <w:rPr>
          <w:spacing w:val="-7"/>
          <w:w w:val="105"/>
        </w:rPr>
        <w:t xml:space="preserve"> </w:t>
      </w:r>
      <w:r>
        <w:rPr>
          <w:spacing w:val="-2"/>
          <w:w w:val="105"/>
        </w:rPr>
        <w:t>las</w:t>
      </w:r>
      <w:r>
        <w:rPr>
          <w:spacing w:val="-10"/>
          <w:w w:val="105"/>
        </w:rPr>
        <w:t xml:space="preserve"> </w:t>
      </w:r>
      <w:r>
        <w:rPr>
          <w:spacing w:val="-2"/>
          <w:w w:val="105"/>
        </w:rPr>
        <w:t xml:space="preserve">personas </w:t>
      </w:r>
      <w:r>
        <w:rPr>
          <w:w w:val="105"/>
        </w:rPr>
        <w:t>con discapacidad mediante la adopción de los ajustes al procedimiento (Amparo Directo en Revisión 3788/2017, Amparo Directo 12/2021, Amparo Directo en Revisión 4193/2021, Amparo en Revisión 415/2022).</w:t>
      </w:r>
    </w:p>
    <w:p w14:paraId="07C8CB28" w14:textId="77777777" w:rsidR="00813428" w:rsidRDefault="00813428">
      <w:pPr>
        <w:pStyle w:val="Textoindependiente"/>
        <w:spacing w:before="43"/>
      </w:pPr>
    </w:p>
    <w:p w14:paraId="3D266060" w14:textId="77777777" w:rsidR="00813428" w:rsidRDefault="00000000">
      <w:pPr>
        <w:pStyle w:val="Textoindependiente"/>
        <w:spacing w:line="283" w:lineRule="auto"/>
        <w:ind w:left="262" w:right="255"/>
        <w:jc w:val="both"/>
      </w:pPr>
      <w:r>
        <w:t xml:space="preserve">La SCJN ha clarificado la diferencia entre accesibilidad, ajustes razonables y ajustes de procedimiento, señalando que estos últimos, a diferencia de los razonables no están sujetos a un análisis de proporcionalidad y se actualizan en el contexto del ejercicio del derecho al acceso a la justicia de las personas con discapacidad (Amparo Directo en </w:t>
      </w:r>
      <w:r>
        <w:rPr>
          <w:w w:val="110"/>
        </w:rPr>
        <w:t>Revisión</w:t>
      </w:r>
      <w:r>
        <w:rPr>
          <w:spacing w:val="-3"/>
          <w:w w:val="110"/>
        </w:rPr>
        <w:t xml:space="preserve"> </w:t>
      </w:r>
      <w:r>
        <w:rPr>
          <w:w w:val="110"/>
        </w:rPr>
        <w:t>1533/2020).</w:t>
      </w:r>
    </w:p>
    <w:p w14:paraId="044C081D" w14:textId="77777777" w:rsidR="00813428" w:rsidRDefault="00813428">
      <w:pPr>
        <w:pStyle w:val="Textoindependiente"/>
        <w:spacing w:before="52"/>
      </w:pPr>
    </w:p>
    <w:p w14:paraId="73DFEDB7" w14:textId="77777777" w:rsidR="00813428" w:rsidRDefault="00000000">
      <w:pPr>
        <w:pStyle w:val="Textoindependiente"/>
        <w:spacing w:line="283" w:lineRule="auto"/>
        <w:ind w:left="262" w:right="261"/>
        <w:jc w:val="both"/>
      </w:pPr>
      <w:r>
        <w:rPr>
          <w:w w:val="105"/>
        </w:rPr>
        <w:t>Ante la necesidad de determinar si una persona tiene o no discapacidad, en caso de que alguna de las partes solicite ajustes al procedimiento al aducir una desventaja procesal, los órganos jurisdiccionales deberán prescindir de atender a informes médicos,</w:t>
      </w:r>
      <w:r>
        <w:rPr>
          <w:spacing w:val="-5"/>
          <w:w w:val="105"/>
        </w:rPr>
        <w:t xml:space="preserve"> </w:t>
      </w:r>
      <w:r>
        <w:rPr>
          <w:w w:val="105"/>
        </w:rPr>
        <w:t>biológicos</w:t>
      </w:r>
      <w:r>
        <w:rPr>
          <w:spacing w:val="-6"/>
          <w:w w:val="105"/>
        </w:rPr>
        <w:t xml:space="preserve"> </w:t>
      </w:r>
      <w:r>
        <w:rPr>
          <w:w w:val="105"/>
        </w:rPr>
        <w:t>o</w:t>
      </w:r>
      <w:r>
        <w:rPr>
          <w:spacing w:val="-8"/>
          <w:w w:val="105"/>
        </w:rPr>
        <w:t xml:space="preserve"> </w:t>
      </w:r>
      <w:r>
        <w:rPr>
          <w:w w:val="105"/>
        </w:rPr>
        <w:t>deficiencias</w:t>
      </w:r>
      <w:r>
        <w:rPr>
          <w:spacing w:val="-6"/>
          <w:w w:val="105"/>
        </w:rPr>
        <w:t xml:space="preserve"> </w:t>
      </w:r>
      <w:r>
        <w:rPr>
          <w:w w:val="105"/>
        </w:rPr>
        <w:t>establecidas</w:t>
      </w:r>
      <w:r>
        <w:rPr>
          <w:spacing w:val="-6"/>
          <w:w w:val="105"/>
        </w:rPr>
        <w:t xml:space="preserve"> </w:t>
      </w:r>
      <w:r>
        <w:rPr>
          <w:w w:val="105"/>
        </w:rPr>
        <w:t>mediante</w:t>
      </w:r>
      <w:r>
        <w:rPr>
          <w:spacing w:val="-6"/>
          <w:w w:val="105"/>
        </w:rPr>
        <w:t xml:space="preserve"> </w:t>
      </w:r>
      <w:r>
        <w:rPr>
          <w:w w:val="105"/>
        </w:rPr>
        <w:t>diagnósticos,</w:t>
      </w:r>
      <w:r>
        <w:rPr>
          <w:spacing w:val="-6"/>
          <w:w w:val="105"/>
        </w:rPr>
        <w:t xml:space="preserve"> </w:t>
      </w:r>
      <w:r>
        <w:rPr>
          <w:w w:val="105"/>
        </w:rPr>
        <w:t>en</w:t>
      </w:r>
      <w:r>
        <w:rPr>
          <w:spacing w:val="-2"/>
          <w:w w:val="105"/>
        </w:rPr>
        <w:t xml:space="preserve"> </w:t>
      </w:r>
      <w:r>
        <w:rPr>
          <w:w w:val="105"/>
        </w:rPr>
        <w:t>tanto</w:t>
      </w:r>
      <w:r>
        <w:rPr>
          <w:spacing w:val="-6"/>
          <w:w w:val="105"/>
        </w:rPr>
        <w:t xml:space="preserve"> </w:t>
      </w:r>
      <w:r>
        <w:rPr>
          <w:w w:val="105"/>
        </w:rPr>
        <w:t>que</w:t>
      </w:r>
      <w:r>
        <w:rPr>
          <w:spacing w:val="-6"/>
          <w:w w:val="105"/>
        </w:rPr>
        <w:t xml:space="preserve"> </w:t>
      </w:r>
      <w:r>
        <w:rPr>
          <w:w w:val="105"/>
        </w:rPr>
        <w:t>la discapacidad debe ser entendida bajo un modelo social y de derechos humanos, por lo</w:t>
      </w:r>
      <w:r>
        <w:rPr>
          <w:spacing w:val="-1"/>
          <w:w w:val="105"/>
        </w:rPr>
        <w:t xml:space="preserve"> </w:t>
      </w:r>
      <w:r>
        <w:rPr>
          <w:w w:val="105"/>
        </w:rPr>
        <w:t>que</w:t>
      </w:r>
      <w:r>
        <w:rPr>
          <w:spacing w:val="-3"/>
          <w:w w:val="105"/>
        </w:rPr>
        <w:t xml:space="preserve"> </w:t>
      </w:r>
      <w:r>
        <w:rPr>
          <w:w w:val="105"/>
        </w:rPr>
        <w:t>no</w:t>
      </w:r>
      <w:r>
        <w:rPr>
          <w:spacing w:val="-3"/>
          <w:w w:val="105"/>
        </w:rPr>
        <w:t xml:space="preserve"> </w:t>
      </w:r>
      <w:r>
        <w:rPr>
          <w:w w:val="105"/>
        </w:rPr>
        <w:t>se concibe como una</w:t>
      </w:r>
      <w:r>
        <w:rPr>
          <w:spacing w:val="-1"/>
          <w:w w:val="105"/>
        </w:rPr>
        <w:t xml:space="preserve"> </w:t>
      </w:r>
      <w:r>
        <w:rPr>
          <w:w w:val="105"/>
        </w:rPr>
        <w:t>enfermedad</w:t>
      </w:r>
      <w:r>
        <w:rPr>
          <w:spacing w:val="-3"/>
          <w:w w:val="105"/>
        </w:rPr>
        <w:t xml:space="preserve"> </w:t>
      </w:r>
      <w:r>
        <w:rPr>
          <w:w w:val="105"/>
        </w:rPr>
        <w:t>(Amparo Directo en</w:t>
      </w:r>
      <w:r>
        <w:rPr>
          <w:spacing w:val="-3"/>
          <w:w w:val="105"/>
        </w:rPr>
        <w:t xml:space="preserve"> </w:t>
      </w:r>
      <w:r>
        <w:rPr>
          <w:w w:val="105"/>
        </w:rPr>
        <w:t>Revisión</w:t>
      </w:r>
      <w:r>
        <w:rPr>
          <w:spacing w:val="-3"/>
          <w:w w:val="105"/>
        </w:rPr>
        <w:t xml:space="preserve"> </w:t>
      </w:r>
      <w:r>
        <w:rPr>
          <w:w w:val="105"/>
        </w:rPr>
        <w:t>2387/2018).</w:t>
      </w:r>
    </w:p>
    <w:p w14:paraId="70AF739F" w14:textId="77777777" w:rsidR="00813428" w:rsidRDefault="00813428">
      <w:pPr>
        <w:pStyle w:val="Textoindependiente"/>
        <w:spacing w:before="54"/>
      </w:pPr>
    </w:p>
    <w:p w14:paraId="15F39B91" w14:textId="77777777" w:rsidR="00813428" w:rsidRDefault="00000000">
      <w:pPr>
        <w:pStyle w:val="Textoindependiente"/>
        <w:spacing w:line="283" w:lineRule="auto"/>
        <w:ind w:left="262" w:right="261"/>
        <w:jc w:val="both"/>
      </w:pPr>
      <w:r>
        <w:rPr>
          <w:w w:val="105"/>
        </w:rPr>
        <w:t>La Corte ha señalado que, existe la obligación de las autoridades jurisdiccionales de realizar los ajustes que permitan una adecuada comunicación con la persona con discapacidad dentro del procedimiento judicial, lo cual garantice que ésta comprenda lo actuado, siendo indispensable que se explique con claridad lo que está ocurriendo</w:t>
      </w:r>
      <w:r>
        <w:rPr>
          <w:spacing w:val="40"/>
          <w:w w:val="105"/>
        </w:rPr>
        <w:t xml:space="preserve"> </w:t>
      </w:r>
      <w:r>
        <w:rPr>
          <w:w w:val="105"/>
        </w:rPr>
        <w:t>y los alcances de todas las actuaciones procesales (Amparo en Revisión 5540/2023). Asimismo, ha emitido sentencias de lectura fácil en diversos casos que involucran a personas con discapacidad.</w:t>
      </w:r>
    </w:p>
    <w:p w14:paraId="3DA3C671" w14:textId="77777777" w:rsidR="00813428" w:rsidRDefault="00813428">
      <w:pPr>
        <w:pStyle w:val="Textoindependiente"/>
        <w:spacing w:before="55"/>
      </w:pPr>
    </w:p>
    <w:p w14:paraId="4F00C2CE" w14:textId="77777777" w:rsidR="00813428" w:rsidRDefault="00000000">
      <w:pPr>
        <w:pStyle w:val="Textoindependiente"/>
        <w:spacing w:line="283" w:lineRule="auto"/>
        <w:ind w:left="262" w:right="259"/>
        <w:jc w:val="both"/>
      </w:pPr>
      <w:r>
        <w:rPr>
          <w:w w:val="105"/>
        </w:rPr>
        <w:t>En</w:t>
      </w:r>
      <w:r>
        <w:rPr>
          <w:spacing w:val="-2"/>
          <w:w w:val="105"/>
        </w:rPr>
        <w:t xml:space="preserve"> </w:t>
      </w:r>
      <w:r>
        <w:rPr>
          <w:w w:val="105"/>
        </w:rPr>
        <w:t>relación</w:t>
      </w:r>
      <w:r>
        <w:rPr>
          <w:spacing w:val="-2"/>
          <w:w w:val="105"/>
        </w:rPr>
        <w:t xml:space="preserve"> </w:t>
      </w:r>
      <w:r>
        <w:rPr>
          <w:w w:val="105"/>
        </w:rPr>
        <w:t>con</w:t>
      </w:r>
      <w:r>
        <w:rPr>
          <w:spacing w:val="-4"/>
          <w:w w:val="105"/>
        </w:rPr>
        <w:t xml:space="preserve"> </w:t>
      </w:r>
      <w:r>
        <w:rPr>
          <w:w w:val="105"/>
        </w:rPr>
        <w:t>el</w:t>
      </w:r>
      <w:r>
        <w:rPr>
          <w:spacing w:val="-4"/>
          <w:w w:val="105"/>
        </w:rPr>
        <w:t xml:space="preserve"> </w:t>
      </w:r>
      <w:r>
        <w:rPr>
          <w:w w:val="105"/>
        </w:rPr>
        <w:t>acceso</w:t>
      </w:r>
      <w:r>
        <w:rPr>
          <w:spacing w:val="-2"/>
          <w:w w:val="105"/>
        </w:rPr>
        <w:t xml:space="preserve"> </w:t>
      </w:r>
      <w:r>
        <w:rPr>
          <w:w w:val="105"/>
        </w:rPr>
        <w:t>a</w:t>
      </w:r>
      <w:r>
        <w:rPr>
          <w:spacing w:val="-4"/>
          <w:w w:val="105"/>
        </w:rPr>
        <w:t xml:space="preserve"> </w:t>
      </w:r>
      <w:r>
        <w:rPr>
          <w:w w:val="105"/>
        </w:rPr>
        <w:t>la</w:t>
      </w:r>
      <w:r>
        <w:rPr>
          <w:spacing w:val="-3"/>
          <w:w w:val="105"/>
        </w:rPr>
        <w:t xml:space="preserve"> </w:t>
      </w:r>
      <w:r>
        <w:rPr>
          <w:w w:val="105"/>
        </w:rPr>
        <w:t>justicia</w:t>
      </w:r>
      <w:r>
        <w:rPr>
          <w:spacing w:val="-2"/>
          <w:w w:val="105"/>
        </w:rPr>
        <w:t xml:space="preserve"> </w:t>
      </w:r>
      <w:r>
        <w:rPr>
          <w:w w:val="105"/>
        </w:rPr>
        <w:t>se</w:t>
      </w:r>
      <w:r>
        <w:rPr>
          <w:spacing w:val="-4"/>
          <w:w w:val="105"/>
        </w:rPr>
        <w:t xml:space="preserve"> </w:t>
      </w:r>
      <w:r>
        <w:rPr>
          <w:w w:val="105"/>
        </w:rPr>
        <w:t>destaca</w:t>
      </w:r>
      <w:r>
        <w:rPr>
          <w:spacing w:val="-2"/>
          <w:w w:val="105"/>
        </w:rPr>
        <w:t xml:space="preserve"> </w:t>
      </w:r>
      <w:r>
        <w:rPr>
          <w:w w:val="105"/>
        </w:rPr>
        <w:t>que</w:t>
      </w:r>
      <w:r>
        <w:rPr>
          <w:spacing w:val="-2"/>
          <w:w w:val="105"/>
        </w:rPr>
        <w:t xml:space="preserve"> </w:t>
      </w:r>
      <w:r>
        <w:rPr>
          <w:w w:val="105"/>
        </w:rPr>
        <w:t>el</w:t>
      </w:r>
      <w:r>
        <w:rPr>
          <w:spacing w:val="-2"/>
          <w:w w:val="105"/>
        </w:rPr>
        <w:t xml:space="preserve"> </w:t>
      </w:r>
      <w:r>
        <w:rPr>
          <w:w w:val="105"/>
        </w:rPr>
        <w:t>IFDP</w:t>
      </w:r>
      <w:r>
        <w:rPr>
          <w:spacing w:val="-2"/>
          <w:w w:val="105"/>
        </w:rPr>
        <w:t xml:space="preserve"> </w:t>
      </w:r>
      <w:r>
        <w:rPr>
          <w:w w:val="105"/>
        </w:rPr>
        <w:t>cuenta</w:t>
      </w:r>
      <w:r>
        <w:rPr>
          <w:spacing w:val="-4"/>
          <w:w w:val="105"/>
        </w:rPr>
        <w:t xml:space="preserve"> </w:t>
      </w:r>
      <w:r>
        <w:rPr>
          <w:w w:val="105"/>
        </w:rPr>
        <w:t>con</w:t>
      </w:r>
      <w:r>
        <w:rPr>
          <w:spacing w:val="-4"/>
          <w:w w:val="105"/>
        </w:rPr>
        <w:t xml:space="preserve"> </w:t>
      </w:r>
      <w:r>
        <w:rPr>
          <w:w w:val="105"/>
        </w:rPr>
        <w:t>34</w:t>
      </w:r>
      <w:r>
        <w:rPr>
          <w:spacing w:val="-4"/>
          <w:w w:val="105"/>
        </w:rPr>
        <w:t xml:space="preserve"> </w:t>
      </w:r>
      <w:r>
        <w:rPr>
          <w:w w:val="105"/>
        </w:rPr>
        <w:t>personas asesoras</w:t>
      </w:r>
      <w:r>
        <w:rPr>
          <w:spacing w:val="-17"/>
          <w:w w:val="105"/>
        </w:rPr>
        <w:t xml:space="preserve"> </w:t>
      </w:r>
      <w:r>
        <w:rPr>
          <w:w w:val="105"/>
        </w:rPr>
        <w:t>jurídicas</w:t>
      </w:r>
      <w:r>
        <w:rPr>
          <w:spacing w:val="-16"/>
          <w:w w:val="105"/>
        </w:rPr>
        <w:t xml:space="preserve"> </w:t>
      </w:r>
      <w:r>
        <w:rPr>
          <w:w w:val="105"/>
        </w:rPr>
        <w:t>especializadas</w:t>
      </w:r>
      <w:r>
        <w:rPr>
          <w:spacing w:val="-16"/>
          <w:w w:val="105"/>
        </w:rPr>
        <w:t xml:space="preserve"> </w:t>
      </w:r>
      <w:r>
        <w:rPr>
          <w:w w:val="105"/>
        </w:rPr>
        <w:t>en</w:t>
      </w:r>
      <w:r>
        <w:rPr>
          <w:spacing w:val="-16"/>
          <w:w w:val="105"/>
        </w:rPr>
        <w:t xml:space="preserve"> </w:t>
      </w:r>
      <w:r>
        <w:rPr>
          <w:w w:val="105"/>
        </w:rPr>
        <w:t>atención</w:t>
      </w:r>
      <w:r>
        <w:rPr>
          <w:spacing w:val="-16"/>
          <w:w w:val="105"/>
        </w:rPr>
        <w:t xml:space="preserve"> </w:t>
      </w:r>
      <w:r>
        <w:rPr>
          <w:w w:val="105"/>
        </w:rPr>
        <w:t>a</w:t>
      </w:r>
      <w:r>
        <w:rPr>
          <w:spacing w:val="-16"/>
          <w:w w:val="105"/>
        </w:rPr>
        <w:t xml:space="preserve"> </w:t>
      </w:r>
      <w:r>
        <w:rPr>
          <w:w w:val="105"/>
        </w:rPr>
        <w:t>personas</w:t>
      </w:r>
      <w:r>
        <w:rPr>
          <w:spacing w:val="-16"/>
          <w:w w:val="105"/>
        </w:rPr>
        <w:t xml:space="preserve"> </w:t>
      </w:r>
      <w:r>
        <w:rPr>
          <w:w w:val="105"/>
        </w:rPr>
        <w:t>con</w:t>
      </w:r>
      <w:r>
        <w:rPr>
          <w:spacing w:val="-16"/>
          <w:w w:val="105"/>
        </w:rPr>
        <w:t xml:space="preserve"> </w:t>
      </w:r>
      <w:r>
        <w:rPr>
          <w:w w:val="105"/>
        </w:rPr>
        <w:t>discapacidad,</w:t>
      </w:r>
      <w:r>
        <w:rPr>
          <w:spacing w:val="-16"/>
          <w:w w:val="105"/>
        </w:rPr>
        <w:t xml:space="preserve"> </w:t>
      </w:r>
      <w:r>
        <w:rPr>
          <w:w w:val="105"/>
        </w:rPr>
        <w:t>y</w:t>
      </w:r>
      <w:r>
        <w:rPr>
          <w:spacing w:val="-16"/>
          <w:w w:val="105"/>
        </w:rPr>
        <w:t xml:space="preserve"> </w:t>
      </w:r>
      <w:r>
        <w:rPr>
          <w:w w:val="105"/>
        </w:rPr>
        <w:t>de</w:t>
      </w:r>
      <w:r>
        <w:rPr>
          <w:spacing w:val="-16"/>
          <w:w w:val="105"/>
        </w:rPr>
        <w:t xml:space="preserve"> </w:t>
      </w:r>
      <w:r>
        <w:rPr>
          <w:w w:val="105"/>
        </w:rPr>
        <w:t>enero de 2022 a febrero de 2025 ha representado o brindado asesoría a diversas personas con</w:t>
      </w:r>
      <w:r>
        <w:rPr>
          <w:spacing w:val="28"/>
          <w:w w:val="105"/>
        </w:rPr>
        <w:t xml:space="preserve"> </w:t>
      </w:r>
      <w:r>
        <w:rPr>
          <w:w w:val="105"/>
        </w:rPr>
        <w:t>discapacidad.</w:t>
      </w:r>
      <w:r>
        <w:rPr>
          <w:spacing w:val="29"/>
          <w:w w:val="105"/>
        </w:rPr>
        <w:t xml:space="preserve"> </w:t>
      </w:r>
      <w:r>
        <w:rPr>
          <w:w w:val="105"/>
        </w:rPr>
        <w:t>Asumió</w:t>
      </w:r>
      <w:r>
        <w:rPr>
          <w:spacing w:val="29"/>
          <w:w w:val="105"/>
        </w:rPr>
        <w:t xml:space="preserve"> </w:t>
      </w:r>
      <w:r>
        <w:rPr>
          <w:w w:val="105"/>
        </w:rPr>
        <w:t>la</w:t>
      </w:r>
      <w:r>
        <w:rPr>
          <w:spacing w:val="31"/>
          <w:w w:val="105"/>
        </w:rPr>
        <w:t xml:space="preserve"> </w:t>
      </w:r>
      <w:r>
        <w:rPr>
          <w:w w:val="105"/>
        </w:rPr>
        <w:t>representación</w:t>
      </w:r>
      <w:r>
        <w:rPr>
          <w:spacing w:val="28"/>
          <w:w w:val="105"/>
        </w:rPr>
        <w:t xml:space="preserve"> </w:t>
      </w:r>
      <w:r>
        <w:rPr>
          <w:w w:val="105"/>
        </w:rPr>
        <w:t>de</w:t>
      </w:r>
      <w:r>
        <w:rPr>
          <w:spacing w:val="29"/>
          <w:w w:val="105"/>
        </w:rPr>
        <w:t xml:space="preserve"> </w:t>
      </w:r>
      <w:r>
        <w:rPr>
          <w:w w:val="105"/>
        </w:rPr>
        <w:t>178</w:t>
      </w:r>
      <w:r>
        <w:rPr>
          <w:spacing w:val="29"/>
          <w:w w:val="105"/>
        </w:rPr>
        <w:t xml:space="preserve"> </w:t>
      </w:r>
      <w:r>
        <w:rPr>
          <w:w w:val="105"/>
        </w:rPr>
        <w:t>personas</w:t>
      </w:r>
      <w:r>
        <w:rPr>
          <w:spacing w:val="28"/>
          <w:w w:val="105"/>
        </w:rPr>
        <w:t xml:space="preserve"> </w:t>
      </w:r>
      <w:r>
        <w:rPr>
          <w:w w:val="105"/>
        </w:rPr>
        <w:t>con</w:t>
      </w:r>
      <w:r>
        <w:rPr>
          <w:spacing w:val="27"/>
          <w:w w:val="105"/>
        </w:rPr>
        <w:t xml:space="preserve"> </w:t>
      </w:r>
      <w:r>
        <w:rPr>
          <w:w w:val="105"/>
        </w:rPr>
        <w:t>discapacidad</w:t>
      </w:r>
      <w:r>
        <w:rPr>
          <w:spacing w:val="29"/>
          <w:w w:val="105"/>
        </w:rPr>
        <w:t xml:space="preserve"> </w:t>
      </w:r>
      <w:r>
        <w:rPr>
          <w:spacing w:val="-5"/>
          <w:w w:val="105"/>
        </w:rPr>
        <w:t>en</w:t>
      </w:r>
    </w:p>
    <w:p w14:paraId="6B3E25EF" w14:textId="77777777" w:rsidR="00813428" w:rsidRDefault="00813428">
      <w:pPr>
        <w:pStyle w:val="Textoindependiente"/>
        <w:spacing w:line="283" w:lineRule="auto"/>
        <w:jc w:val="both"/>
        <w:sectPr w:rsidR="00813428">
          <w:pgSz w:w="12240" w:h="15840"/>
          <w:pgMar w:top="1340" w:right="1440" w:bottom="1440" w:left="1440" w:header="0" w:footer="1251" w:gutter="0"/>
          <w:cols w:space="720"/>
        </w:sectPr>
      </w:pPr>
    </w:p>
    <w:p w14:paraId="4A423E81" w14:textId="77777777" w:rsidR="00813428" w:rsidRDefault="00000000">
      <w:pPr>
        <w:pStyle w:val="Textoindependiente"/>
        <w:spacing w:before="105" w:line="285" w:lineRule="auto"/>
        <w:ind w:left="262" w:right="262"/>
        <w:jc w:val="both"/>
      </w:pPr>
      <w:r>
        <w:rPr>
          <w:w w:val="105"/>
        </w:rPr>
        <w:lastRenderedPageBreak/>
        <w:t>juicios en materia penal, de estas personas: 23 son mujeres y 155 hombres. La edad oscila entre los 18 y 84, con un promedio de 38.7 años.</w:t>
      </w:r>
    </w:p>
    <w:p w14:paraId="6A64BE4A" w14:textId="77777777" w:rsidR="00813428" w:rsidRDefault="00813428">
      <w:pPr>
        <w:pStyle w:val="Textoindependiente"/>
      </w:pPr>
    </w:p>
    <w:p w14:paraId="35E51E82" w14:textId="77777777" w:rsidR="00813428" w:rsidRDefault="00813428">
      <w:pPr>
        <w:pStyle w:val="Textoindependiente"/>
        <w:spacing w:before="92"/>
      </w:pPr>
    </w:p>
    <w:p w14:paraId="31D04435" w14:textId="77777777" w:rsidR="00813428" w:rsidRDefault="00000000">
      <w:pPr>
        <w:pStyle w:val="Prrafodelista"/>
        <w:numPr>
          <w:ilvl w:val="0"/>
          <w:numId w:val="12"/>
        </w:numPr>
        <w:tabs>
          <w:tab w:val="left" w:pos="630"/>
        </w:tabs>
        <w:ind w:left="630" w:hanging="368"/>
      </w:pPr>
      <w:bookmarkStart w:id="54" w:name="_bookmark54"/>
      <w:bookmarkEnd w:id="54"/>
      <w:r>
        <w:rPr>
          <w:w w:val="90"/>
        </w:rPr>
        <w:t>ESTRATEGIA</w:t>
      </w:r>
      <w:r>
        <w:rPr>
          <w:spacing w:val="41"/>
        </w:rPr>
        <w:t xml:space="preserve"> </w:t>
      </w:r>
      <w:r>
        <w:rPr>
          <w:w w:val="90"/>
        </w:rPr>
        <w:t>DE</w:t>
      </w:r>
      <w:r>
        <w:rPr>
          <w:spacing w:val="41"/>
        </w:rPr>
        <w:t xml:space="preserve"> </w:t>
      </w:r>
      <w:r>
        <w:rPr>
          <w:spacing w:val="-2"/>
          <w:w w:val="90"/>
        </w:rPr>
        <w:t>DESINSTITUCIONALIZACIÓN</w:t>
      </w:r>
    </w:p>
    <w:p w14:paraId="1DD57D13" w14:textId="77777777" w:rsidR="00813428" w:rsidRDefault="00813428">
      <w:pPr>
        <w:pStyle w:val="Textoindependiente"/>
        <w:spacing w:before="87"/>
      </w:pPr>
    </w:p>
    <w:p w14:paraId="222BF0E2" w14:textId="77777777" w:rsidR="00813428" w:rsidRDefault="00000000">
      <w:pPr>
        <w:pStyle w:val="Prrafodelista"/>
        <w:numPr>
          <w:ilvl w:val="1"/>
          <w:numId w:val="12"/>
        </w:numPr>
        <w:tabs>
          <w:tab w:val="left" w:pos="826"/>
        </w:tabs>
        <w:ind w:left="826" w:hanging="358"/>
      </w:pPr>
      <w:bookmarkStart w:id="55" w:name="_bookmark55"/>
      <w:bookmarkEnd w:id="55"/>
      <w:r>
        <w:rPr>
          <w:w w:val="105"/>
        </w:rPr>
        <w:t>Presupuestos</w:t>
      </w:r>
      <w:r>
        <w:rPr>
          <w:spacing w:val="-14"/>
          <w:w w:val="105"/>
        </w:rPr>
        <w:t xml:space="preserve"> </w:t>
      </w:r>
      <w:r>
        <w:rPr>
          <w:w w:val="105"/>
        </w:rPr>
        <w:t>federales</w:t>
      </w:r>
      <w:r>
        <w:rPr>
          <w:spacing w:val="-13"/>
          <w:w w:val="105"/>
        </w:rPr>
        <w:t xml:space="preserve"> </w:t>
      </w:r>
      <w:r>
        <w:rPr>
          <w:w w:val="105"/>
        </w:rPr>
        <w:t>y</w:t>
      </w:r>
      <w:r>
        <w:rPr>
          <w:spacing w:val="-11"/>
          <w:w w:val="105"/>
        </w:rPr>
        <w:t xml:space="preserve"> </w:t>
      </w:r>
      <w:r>
        <w:rPr>
          <w:w w:val="105"/>
        </w:rPr>
        <w:t>estatales</w:t>
      </w:r>
      <w:r>
        <w:rPr>
          <w:spacing w:val="-11"/>
          <w:w w:val="105"/>
        </w:rPr>
        <w:t xml:space="preserve"> </w:t>
      </w:r>
      <w:r>
        <w:rPr>
          <w:w w:val="105"/>
        </w:rPr>
        <w:t>dedicados</w:t>
      </w:r>
      <w:r>
        <w:rPr>
          <w:spacing w:val="-11"/>
          <w:w w:val="105"/>
        </w:rPr>
        <w:t xml:space="preserve"> </w:t>
      </w:r>
      <w:r>
        <w:rPr>
          <w:w w:val="105"/>
        </w:rPr>
        <w:t>a</w:t>
      </w:r>
      <w:r>
        <w:rPr>
          <w:spacing w:val="-12"/>
          <w:w w:val="105"/>
        </w:rPr>
        <w:t xml:space="preserve"> </w:t>
      </w:r>
      <w:r>
        <w:rPr>
          <w:w w:val="105"/>
        </w:rPr>
        <w:t>la</w:t>
      </w:r>
      <w:r>
        <w:rPr>
          <w:spacing w:val="-11"/>
          <w:w w:val="105"/>
        </w:rPr>
        <w:t xml:space="preserve"> </w:t>
      </w:r>
      <w:r>
        <w:rPr>
          <w:spacing w:val="-2"/>
          <w:w w:val="105"/>
        </w:rPr>
        <w:t>desinstitucionalización.</w:t>
      </w:r>
    </w:p>
    <w:p w14:paraId="0AC4E3AC" w14:textId="77777777" w:rsidR="00813428" w:rsidRDefault="00813428">
      <w:pPr>
        <w:pStyle w:val="Textoindependiente"/>
        <w:spacing w:before="91"/>
      </w:pPr>
    </w:p>
    <w:p w14:paraId="3E5F0198" w14:textId="77777777" w:rsidR="00813428" w:rsidRDefault="00000000">
      <w:pPr>
        <w:pStyle w:val="Textoindependiente"/>
        <w:spacing w:line="285" w:lineRule="auto"/>
        <w:ind w:left="262" w:right="255"/>
        <w:jc w:val="both"/>
      </w:pPr>
      <w:r>
        <w:t>Si bien, no existen presupuestos específicos en esta materia, es indispensable señalar que la</w:t>
      </w:r>
      <w:r>
        <w:rPr>
          <w:spacing w:val="18"/>
        </w:rPr>
        <w:t xml:space="preserve"> </w:t>
      </w:r>
      <w:r>
        <w:t>Ley</w:t>
      </w:r>
      <w:r>
        <w:rPr>
          <w:spacing w:val="18"/>
        </w:rPr>
        <w:t xml:space="preserve"> </w:t>
      </w:r>
      <w:r>
        <w:t>General de Salud en</w:t>
      </w:r>
      <w:r>
        <w:rPr>
          <w:spacing w:val="18"/>
        </w:rPr>
        <w:t xml:space="preserve"> </w:t>
      </w:r>
      <w:r>
        <w:t>su Artículo 75, párrafo 3er dicta que “Por</w:t>
      </w:r>
      <w:r>
        <w:rPr>
          <w:spacing w:val="16"/>
        </w:rPr>
        <w:t xml:space="preserve"> </w:t>
      </w:r>
      <w:r>
        <w:t>ningún motivo</w:t>
      </w:r>
      <w:r>
        <w:rPr>
          <w:spacing w:val="40"/>
        </w:rPr>
        <w:t xml:space="preserve"> </w:t>
      </w:r>
      <w:r>
        <w:t>el internamiento puede ser indicado o prolongado, si tiene el fin de resolver problemas familiares, sociales, laborales o de vivienda y de cuidado del paciente…” con la finalidad de</w:t>
      </w:r>
      <w:r>
        <w:rPr>
          <w:spacing w:val="21"/>
        </w:rPr>
        <w:t xml:space="preserve"> </w:t>
      </w:r>
      <w:r>
        <w:t>salvaguardar</w:t>
      </w:r>
      <w:r>
        <w:rPr>
          <w:spacing w:val="16"/>
        </w:rPr>
        <w:t xml:space="preserve"> </w:t>
      </w:r>
      <w:r>
        <w:t>los</w:t>
      </w:r>
      <w:r>
        <w:rPr>
          <w:spacing w:val="16"/>
        </w:rPr>
        <w:t xml:space="preserve"> </w:t>
      </w:r>
      <w:r>
        <w:t>derechos</w:t>
      </w:r>
      <w:r>
        <w:rPr>
          <w:spacing w:val="16"/>
        </w:rPr>
        <w:t xml:space="preserve"> </w:t>
      </w:r>
      <w:r>
        <w:t>de</w:t>
      </w:r>
      <w:r>
        <w:rPr>
          <w:spacing w:val="21"/>
        </w:rPr>
        <w:t xml:space="preserve"> </w:t>
      </w:r>
      <w:r>
        <w:t>las</w:t>
      </w:r>
      <w:r>
        <w:rPr>
          <w:spacing w:val="16"/>
        </w:rPr>
        <w:t xml:space="preserve"> </w:t>
      </w:r>
      <w:r>
        <w:t>personas</w:t>
      </w:r>
      <w:r>
        <w:rPr>
          <w:spacing w:val="16"/>
        </w:rPr>
        <w:t xml:space="preserve"> </w:t>
      </w:r>
      <w:r>
        <w:t>usuarias</w:t>
      </w:r>
      <w:r>
        <w:rPr>
          <w:spacing w:val="16"/>
        </w:rPr>
        <w:t xml:space="preserve"> </w:t>
      </w:r>
      <w:r>
        <w:t>de</w:t>
      </w:r>
      <w:r>
        <w:rPr>
          <w:spacing w:val="16"/>
        </w:rPr>
        <w:t xml:space="preserve"> </w:t>
      </w:r>
      <w:r>
        <w:t>los</w:t>
      </w:r>
      <w:r>
        <w:rPr>
          <w:spacing w:val="19"/>
        </w:rPr>
        <w:t xml:space="preserve"> </w:t>
      </w:r>
      <w:r>
        <w:t>servicios de</w:t>
      </w:r>
      <w:r>
        <w:rPr>
          <w:spacing w:val="21"/>
        </w:rPr>
        <w:t xml:space="preserve"> </w:t>
      </w:r>
      <w:r>
        <w:t>salud</w:t>
      </w:r>
      <w:r>
        <w:rPr>
          <w:spacing w:val="18"/>
        </w:rPr>
        <w:t xml:space="preserve"> </w:t>
      </w:r>
      <w:r>
        <w:t xml:space="preserve">mental </w:t>
      </w:r>
      <w:r>
        <w:rPr>
          <w:w w:val="110"/>
        </w:rPr>
        <w:t>y evitar la institucionalización.</w:t>
      </w:r>
    </w:p>
    <w:p w14:paraId="5DCD0254" w14:textId="77777777" w:rsidR="00813428" w:rsidRDefault="00813428">
      <w:pPr>
        <w:pStyle w:val="Textoindependiente"/>
        <w:spacing w:before="39"/>
      </w:pPr>
    </w:p>
    <w:p w14:paraId="1CDF2FC1" w14:textId="77777777" w:rsidR="00813428" w:rsidRDefault="00000000">
      <w:pPr>
        <w:pStyle w:val="Textoindependiente"/>
        <w:spacing w:line="283" w:lineRule="auto"/>
        <w:ind w:left="262" w:right="258"/>
        <w:jc w:val="both"/>
      </w:pPr>
      <w:r>
        <w:rPr>
          <w:w w:val="105"/>
        </w:rPr>
        <w:t>Los servicios de psiquiatría y salud mental, están financiados por el Proyecto de Presupuesto de Egresos de la Federación anual, específicamente por programas presupuestarios, como el Programa Presupuestario Atención a la Salud (E023), cuyo objetivo se centra en contribuir a satisfacer la demanda de atención médica, de la población que acude a los Institutos Nacionales de Salud con padecimientos de alta complejidad,</w:t>
      </w:r>
      <w:r>
        <w:rPr>
          <w:spacing w:val="-7"/>
          <w:w w:val="105"/>
        </w:rPr>
        <w:t xml:space="preserve"> </w:t>
      </w:r>
      <w:r>
        <w:rPr>
          <w:w w:val="105"/>
        </w:rPr>
        <w:t>mediante</w:t>
      </w:r>
      <w:r>
        <w:rPr>
          <w:spacing w:val="-11"/>
          <w:w w:val="105"/>
        </w:rPr>
        <w:t xml:space="preserve"> </w:t>
      </w:r>
      <w:r>
        <w:rPr>
          <w:w w:val="105"/>
        </w:rPr>
        <w:t>la</w:t>
      </w:r>
      <w:r>
        <w:rPr>
          <w:spacing w:val="-6"/>
          <w:w w:val="105"/>
        </w:rPr>
        <w:t xml:space="preserve"> </w:t>
      </w:r>
      <w:r>
        <w:rPr>
          <w:w w:val="105"/>
        </w:rPr>
        <w:t>prestación</w:t>
      </w:r>
      <w:r>
        <w:rPr>
          <w:spacing w:val="-11"/>
          <w:w w:val="105"/>
        </w:rPr>
        <w:t xml:space="preserve"> </w:t>
      </w:r>
      <w:r>
        <w:rPr>
          <w:w w:val="105"/>
        </w:rPr>
        <w:t>de</w:t>
      </w:r>
      <w:r>
        <w:rPr>
          <w:spacing w:val="-7"/>
          <w:w w:val="105"/>
        </w:rPr>
        <w:t xml:space="preserve"> </w:t>
      </w:r>
      <w:r>
        <w:rPr>
          <w:w w:val="105"/>
        </w:rPr>
        <w:t>servicios</w:t>
      </w:r>
      <w:r>
        <w:rPr>
          <w:spacing w:val="-8"/>
          <w:w w:val="105"/>
        </w:rPr>
        <w:t xml:space="preserve"> </w:t>
      </w:r>
      <w:r>
        <w:rPr>
          <w:w w:val="105"/>
        </w:rPr>
        <w:t>especializados</w:t>
      </w:r>
      <w:r>
        <w:rPr>
          <w:spacing w:val="-8"/>
          <w:w w:val="105"/>
        </w:rPr>
        <w:t xml:space="preserve"> </w:t>
      </w:r>
      <w:r>
        <w:rPr>
          <w:w w:val="105"/>
        </w:rPr>
        <w:t>de</w:t>
      </w:r>
      <w:r>
        <w:rPr>
          <w:spacing w:val="-5"/>
          <w:w w:val="105"/>
        </w:rPr>
        <w:t xml:space="preserve"> </w:t>
      </w:r>
      <w:r>
        <w:rPr>
          <w:w w:val="105"/>
        </w:rPr>
        <w:t>salud</w:t>
      </w:r>
      <w:r>
        <w:rPr>
          <w:spacing w:val="-6"/>
          <w:w w:val="105"/>
        </w:rPr>
        <w:t xml:space="preserve"> </w:t>
      </w:r>
      <w:r>
        <w:rPr>
          <w:w w:val="105"/>
        </w:rPr>
        <w:t>gratuitos</w:t>
      </w:r>
      <w:r>
        <w:rPr>
          <w:spacing w:val="-8"/>
          <w:w w:val="105"/>
        </w:rPr>
        <w:t xml:space="preserve"> </w:t>
      </w:r>
      <w:r>
        <w:rPr>
          <w:w w:val="105"/>
        </w:rPr>
        <w:t>con calidad;</w:t>
      </w:r>
      <w:r>
        <w:rPr>
          <w:spacing w:val="40"/>
          <w:w w:val="105"/>
        </w:rPr>
        <w:t xml:space="preserve"> </w:t>
      </w:r>
      <w:r>
        <w:rPr>
          <w:w w:val="105"/>
        </w:rPr>
        <w:t xml:space="preserve">el cual, no contempla la acción de desinstitucionalización, por lo que no se cuenta con recursos autorizados por los programas presupuestarios para la </w:t>
      </w:r>
      <w:r>
        <w:rPr>
          <w:spacing w:val="-2"/>
          <w:w w:val="105"/>
        </w:rPr>
        <w:t>desinstitucionalización.</w:t>
      </w:r>
    </w:p>
    <w:p w14:paraId="3937AD6B" w14:textId="77777777" w:rsidR="00813428" w:rsidRDefault="00813428">
      <w:pPr>
        <w:pStyle w:val="Textoindependiente"/>
      </w:pPr>
    </w:p>
    <w:p w14:paraId="2804C574" w14:textId="77777777" w:rsidR="00813428" w:rsidRDefault="00813428">
      <w:pPr>
        <w:pStyle w:val="Textoindependiente"/>
        <w:spacing w:before="106"/>
      </w:pPr>
    </w:p>
    <w:p w14:paraId="5A17B5FA" w14:textId="77777777" w:rsidR="00813428" w:rsidRDefault="00000000">
      <w:pPr>
        <w:pStyle w:val="Prrafodelista"/>
        <w:numPr>
          <w:ilvl w:val="1"/>
          <w:numId w:val="12"/>
        </w:numPr>
        <w:tabs>
          <w:tab w:val="left" w:pos="826"/>
          <w:tab w:val="left" w:pos="828"/>
        </w:tabs>
        <w:spacing w:line="283" w:lineRule="auto"/>
        <w:ind w:right="261"/>
        <w:jc w:val="both"/>
        <w:rPr>
          <w:color w:val="434343"/>
        </w:rPr>
      </w:pPr>
      <w:bookmarkStart w:id="56" w:name="_bookmark56"/>
      <w:bookmarkEnd w:id="56"/>
      <w:r>
        <w:rPr>
          <w:w w:val="105"/>
        </w:rPr>
        <w:t>Iniciativas de desinstitucionalización de personas con discapacidad en instituciones, incluidas instituciones psiquiátricas y las administradas por el sistema DIF federal y estatal.</w:t>
      </w:r>
    </w:p>
    <w:p w14:paraId="5AAD128F" w14:textId="77777777" w:rsidR="00813428" w:rsidRDefault="00813428">
      <w:pPr>
        <w:pStyle w:val="Textoindependiente"/>
        <w:spacing w:before="49"/>
      </w:pPr>
    </w:p>
    <w:p w14:paraId="3CADD084" w14:textId="77777777" w:rsidR="00813428" w:rsidRDefault="00000000">
      <w:pPr>
        <w:pStyle w:val="Textoindependiente"/>
        <w:spacing w:line="283" w:lineRule="auto"/>
        <w:ind w:left="262" w:right="260"/>
        <w:jc w:val="both"/>
      </w:pPr>
      <w:r>
        <w:rPr>
          <w:spacing w:val="-2"/>
          <w:w w:val="105"/>
        </w:rPr>
        <w:t>El</w:t>
      </w:r>
      <w:r>
        <w:rPr>
          <w:spacing w:val="-6"/>
          <w:w w:val="105"/>
        </w:rPr>
        <w:t xml:space="preserve"> </w:t>
      </w:r>
      <w:r>
        <w:rPr>
          <w:spacing w:val="-2"/>
          <w:w w:val="105"/>
        </w:rPr>
        <w:t>SNDIF,</w:t>
      </w:r>
      <w:r>
        <w:rPr>
          <w:spacing w:val="-8"/>
          <w:w w:val="105"/>
        </w:rPr>
        <w:t xml:space="preserve"> </w:t>
      </w:r>
      <w:r>
        <w:rPr>
          <w:spacing w:val="-2"/>
          <w:w w:val="105"/>
        </w:rPr>
        <w:t>a</w:t>
      </w:r>
      <w:r>
        <w:rPr>
          <w:spacing w:val="-6"/>
          <w:w w:val="105"/>
        </w:rPr>
        <w:t xml:space="preserve"> </w:t>
      </w:r>
      <w:r>
        <w:rPr>
          <w:spacing w:val="-2"/>
          <w:w w:val="105"/>
        </w:rPr>
        <w:t>través</w:t>
      </w:r>
      <w:r>
        <w:rPr>
          <w:spacing w:val="-9"/>
          <w:w w:val="105"/>
        </w:rPr>
        <w:t xml:space="preserve"> </w:t>
      </w:r>
      <w:r>
        <w:rPr>
          <w:spacing w:val="-2"/>
          <w:w w:val="105"/>
        </w:rPr>
        <w:t>de</w:t>
      </w:r>
      <w:r>
        <w:rPr>
          <w:spacing w:val="-6"/>
          <w:w w:val="105"/>
        </w:rPr>
        <w:t xml:space="preserve"> </w:t>
      </w:r>
      <w:r>
        <w:rPr>
          <w:spacing w:val="-2"/>
          <w:w w:val="105"/>
        </w:rPr>
        <w:t>su</w:t>
      </w:r>
      <w:r>
        <w:rPr>
          <w:spacing w:val="-8"/>
          <w:w w:val="105"/>
        </w:rPr>
        <w:t xml:space="preserve"> </w:t>
      </w:r>
      <w:r>
        <w:rPr>
          <w:spacing w:val="-2"/>
          <w:w w:val="105"/>
        </w:rPr>
        <w:t>Dirección</w:t>
      </w:r>
      <w:r>
        <w:rPr>
          <w:spacing w:val="-6"/>
          <w:w w:val="105"/>
        </w:rPr>
        <w:t xml:space="preserve"> </w:t>
      </w:r>
      <w:r>
        <w:rPr>
          <w:spacing w:val="-2"/>
          <w:w w:val="105"/>
        </w:rPr>
        <w:t>General</w:t>
      </w:r>
      <w:r>
        <w:rPr>
          <w:spacing w:val="-8"/>
          <w:w w:val="105"/>
        </w:rPr>
        <w:t xml:space="preserve"> </w:t>
      </w:r>
      <w:r>
        <w:rPr>
          <w:spacing w:val="-2"/>
          <w:w w:val="105"/>
        </w:rPr>
        <w:t>de</w:t>
      </w:r>
      <w:r>
        <w:rPr>
          <w:spacing w:val="-6"/>
          <w:w w:val="105"/>
        </w:rPr>
        <w:t xml:space="preserve"> </w:t>
      </w:r>
      <w:r>
        <w:rPr>
          <w:spacing w:val="-2"/>
          <w:w w:val="105"/>
        </w:rPr>
        <w:t>Discapacidad,</w:t>
      </w:r>
      <w:r>
        <w:rPr>
          <w:spacing w:val="-6"/>
          <w:w w:val="105"/>
        </w:rPr>
        <w:t xml:space="preserve"> </w:t>
      </w:r>
      <w:r>
        <w:rPr>
          <w:spacing w:val="-2"/>
          <w:w w:val="105"/>
        </w:rPr>
        <w:t>Inclusión</w:t>
      </w:r>
      <w:r>
        <w:rPr>
          <w:spacing w:val="-6"/>
          <w:w w:val="105"/>
        </w:rPr>
        <w:t xml:space="preserve"> </w:t>
      </w:r>
      <w:r>
        <w:rPr>
          <w:spacing w:val="-2"/>
          <w:w w:val="105"/>
        </w:rPr>
        <w:t>y</w:t>
      </w:r>
      <w:r>
        <w:rPr>
          <w:spacing w:val="-9"/>
          <w:w w:val="105"/>
        </w:rPr>
        <w:t xml:space="preserve"> </w:t>
      </w:r>
      <w:r>
        <w:rPr>
          <w:spacing w:val="-2"/>
          <w:w w:val="105"/>
        </w:rPr>
        <w:t xml:space="preserve">Rehabilitación, </w:t>
      </w:r>
      <w:r>
        <w:rPr>
          <w:w w:val="105"/>
        </w:rPr>
        <w:t>brinda atención a niñas, niños y adolescentes con discapacidad en sus Centros de Rehabilitación, a través de consultas médicas especializadas en rehabilitación, traumatología, comunicación humana, neurología, oftalmología, consultas en psicología, trabajo social, odontología, enfermería, adjunto de manera digital, se comparte una tabla con datos desagregados respecto a dichas atenciones.</w:t>
      </w:r>
    </w:p>
    <w:p w14:paraId="73252640" w14:textId="77777777" w:rsidR="00813428" w:rsidRDefault="00813428">
      <w:pPr>
        <w:pStyle w:val="Textoindependiente"/>
        <w:spacing w:before="54"/>
      </w:pPr>
    </w:p>
    <w:p w14:paraId="73395E55" w14:textId="77777777" w:rsidR="00813428" w:rsidRDefault="00000000">
      <w:pPr>
        <w:pStyle w:val="Textoindependiente"/>
        <w:spacing w:line="283" w:lineRule="auto"/>
        <w:ind w:left="262" w:right="261"/>
        <w:jc w:val="both"/>
      </w:pPr>
      <w:r>
        <w:t>Dentro</w:t>
      </w:r>
      <w:r>
        <w:rPr>
          <w:spacing w:val="40"/>
        </w:rPr>
        <w:t xml:space="preserve"> </w:t>
      </w:r>
      <w:r>
        <w:t>del</w:t>
      </w:r>
      <w:r>
        <w:rPr>
          <w:spacing w:val="40"/>
        </w:rPr>
        <w:t xml:space="preserve"> </w:t>
      </w:r>
      <w:r>
        <w:t>Hospital</w:t>
      </w:r>
      <w:r>
        <w:rPr>
          <w:spacing w:val="40"/>
        </w:rPr>
        <w:t xml:space="preserve"> </w:t>
      </w:r>
      <w:r>
        <w:t>Psiquiátrico</w:t>
      </w:r>
      <w:r>
        <w:rPr>
          <w:spacing w:val="40"/>
        </w:rPr>
        <w:t xml:space="preserve"> </w:t>
      </w:r>
      <w:r>
        <w:t>“Fray</w:t>
      </w:r>
      <w:r>
        <w:rPr>
          <w:spacing w:val="40"/>
        </w:rPr>
        <w:t xml:space="preserve"> </w:t>
      </w:r>
      <w:r>
        <w:t>Bernardino</w:t>
      </w:r>
      <w:r>
        <w:rPr>
          <w:spacing w:val="40"/>
        </w:rPr>
        <w:t xml:space="preserve"> </w:t>
      </w:r>
      <w:r>
        <w:t>Álvarez”</w:t>
      </w:r>
      <w:r>
        <w:rPr>
          <w:spacing w:val="40"/>
        </w:rPr>
        <w:t xml:space="preserve"> </w:t>
      </w:r>
      <w:r>
        <w:t>se</w:t>
      </w:r>
      <w:r>
        <w:rPr>
          <w:spacing w:val="40"/>
        </w:rPr>
        <w:t xml:space="preserve"> </w:t>
      </w:r>
      <w:r>
        <w:t>cuenta</w:t>
      </w:r>
      <w:r>
        <w:rPr>
          <w:spacing w:val="40"/>
        </w:rPr>
        <w:t xml:space="preserve"> </w:t>
      </w:r>
      <w:r>
        <w:t>con</w:t>
      </w:r>
      <w:r>
        <w:rPr>
          <w:spacing w:val="40"/>
        </w:rPr>
        <w:t xml:space="preserve"> </w:t>
      </w:r>
      <w:r>
        <w:t>el</w:t>
      </w:r>
      <w:r>
        <w:rPr>
          <w:spacing w:val="40"/>
        </w:rPr>
        <w:t xml:space="preserve"> </w:t>
      </w:r>
      <w:r>
        <w:t xml:space="preserve">programa </w:t>
      </w:r>
      <w:r>
        <w:rPr>
          <w:w w:val="110"/>
        </w:rPr>
        <w:t xml:space="preserve">de Hospital Parcial, el cual cuenta con actividades en los fines de semana, que </w:t>
      </w:r>
      <w:r>
        <w:t xml:space="preserve">funcionan para el desarrollo de actividades dirigidas para la vida independiente de las </w:t>
      </w:r>
      <w:r>
        <w:rPr>
          <w:spacing w:val="-2"/>
          <w:w w:val="110"/>
        </w:rPr>
        <w:t>personas.</w:t>
      </w:r>
    </w:p>
    <w:p w14:paraId="7AE4D118" w14:textId="77777777" w:rsidR="00813428" w:rsidRDefault="00813428">
      <w:pPr>
        <w:pStyle w:val="Textoindependiente"/>
        <w:spacing w:line="283" w:lineRule="auto"/>
        <w:jc w:val="both"/>
        <w:sectPr w:rsidR="00813428">
          <w:pgSz w:w="12240" w:h="15840"/>
          <w:pgMar w:top="1340" w:right="1440" w:bottom="1440" w:left="1440" w:header="0" w:footer="1251" w:gutter="0"/>
          <w:cols w:space="720"/>
        </w:sectPr>
      </w:pPr>
    </w:p>
    <w:p w14:paraId="37368D6A" w14:textId="77777777" w:rsidR="00813428" w:rsidRDefault="00000000">
      <w:pPr>
        <w:pStyle w:val="Textoindependiente"/>
        <w:spacing w:before="105" w:line="285" w:lineRule="auto"/>
        <w:ind w:left="262" w:right="260"/>
        <w:jc w:val="both"/>
      </w:pPr>
      <w:r>
        <w:rPr>
          <w:w w:val="105"/>
        </w:rPr>
        <w:lastRenderedPageBreak/>
        <w:t>De la misma manera, dentro del Hospital Psiquiátrico Infantil “Dr. Juan N. Navarro” se cuentan con programas de apoyo en vinculación con la Secretaría de Educación Pública, como el programa “Sigamos aprendiendo”, el cual motiva que aún dentro de hospitalización,</w:t>
      </w:r>
      <w:r>
        <w:rPr>
          <w:spacing w:val="-6"/>
          <w:w w:val="105"/>
        </w:rPr>
        <w:t xml:space="preserve"> </w:t>
      </w:r>
      <w:r>
        <w:rPr>
          <w:w w:val="105"/>
        </w:rPr>
        <w:t>se</w:t>
      </w:r>
      <w:r>
        <w:rPr>
          <w:spacing w:val="-4"/>
          <w:w w:val="105"/>
        </w:rPr>
        <w:t xml:space="preserve"> </w:t>
      </w:r>
      <w:r>
        <w:rPr>
          <w:w w:val="105"/>
        </w:rPr>
        <w:t>continúe</w:t>
      </w:r>
      <w:r>
        <w:rPr>
          <w:spacing w:val="-6"/>
          <w:w w:val="105"/>
        </w:rPr>
        <w:t xml:space="preserve"> </w:t>
      </w:r>
      <w:r>
        <w:rPr>
          <w:w w:val="105"/>
        </w:rPr>
        <w:t>el</w:t>
      </w:r>
      <w:r>
        <w:rPr>
          <w:spacing w:val="-6"/>
          <w:w w:val="105"/>
        </w:rPr>
        <w:t xml:space="preserve"> </w:t>
      </w:r>
      <w:r>
        <w:rPr>
          <w:w w:val="105"/>
        </w:rPr>
        <w:t>apoyo</w:t>
      </w:r>
      <w:r>
        <w:rPr>
          <w:spacing w:val="-4"/>
          <w:w w:val="105"/>
        </w:rPr>
        <w:t xml:space="preserve"> </w:t>
      </w:r>
      <w:r>
        <w:rPr>
          <w:w w:val="105"/>
        </w:rPr>
        <w:t>académico</w:t>
      </w:r>
      <w:r>
        <w:rPr>
          <w:spacing w:val="-4"/>
          <w:w w:val="105"/>
        </w:rPr>
        <w:t xml:space="preserve"> </w:t>
      </w:r>
      <w:r>
        <w:rPr>
          <w:w w:val="105"/>
        </w:rPr>
        <w:t>que</w:t>
      </w:r>
      <w:r>
        <w:rPr>
          <w:spacing w:val="-4"/>
          <w:w w:val="105"/>
        </w:rPr>
        <w:t xml:space="preserve"> </w:t>
      </w:r>
      <w:r>
        <w:rPr>
          <w:w w:val="105"/>
        </w:rPr>
        <w:t>reciben</w:t>
      </w:r>
      <w:r>
        <w:rPr>
          <w:spacing w:val="-6"/>
          <w:w w:val="105"/>
        </w:rPr>
        <w:t xml:space="preserve"> </w:t>
      </w:r>
      <w:r>
        <w:rPr>
          <w:w w:val="105"/>
        </w:rPr>
        <w:t>las</w:t>
      </w:r>
      <w:r>
        <w:rPr>
          <w:spacing w:val="-4"/>
          <w:w w:val="105"/>
        </w:rPr>
        <w:t xml:space="preserve"> </w:t>
      </w:r>
      <w:r>
        <w:rPr>
          <w:w w:val="105"/>
        </w:rPr>
        <w:t>personas</w:t>
      </w:r>
      <w:r>
        <w:rPr>
          <w:spacing w:val="-7"/>
          <w:w w:val="105"/>
        </w:rPr>
        <w:t xml:space="preserve"> </w:t>
      </w:r>
      <w:r>
        <w:rPr>
          <w:w w:val="105"/>
        </w:rPr>
        <w:t>usuarias</w:t>
      </w:r>
      <w:r>
        <w:rPr>
          <w:spacing w:val="-7"/>
          <w:w w:val="105"/>
        </w:rPr>
        <w:t xml:space="preserve"> </w:t>
      </w:r>
      <w:r>
        <w:rPr>
          <w:w w:val="105"/>
        </w:rPr>
        <w:t>de los servicios. Siendo importante mencionar, que el aprendizaje se adecúa a las necesidades de las personas.</w:t>
      </w:r>
    </w:p>
    <w:p w14:paraId="42DBF38C" w14:textId="77777777" w:rsidR="00813428" w:rsidRDefault="00813428">
      <w:pPr>
        <w:pStyle w:val="Textoindependiente"/>
        <w:spacing w:before="38"/>
      </w:pPr>
    </w:p>
    <w:p w14:paraId="0B1B2C1C" w14:textId="77777777" w:rsidR="00813428" w:rsidRDefault="00000000">
      <w:pPr>
        <w:pStyle w:val="Textoindependiente"/>
        <w:spacing w:line="285" w:lineRule="auto"/>
        <w:ind w:left="262" w:right="258"/>
        <w:jc w:val="both"/>
      </w:pPr>
      <w:r>
        <w:rPr>
          <w:w w:val="105"/>
        </w:rPr>
        <w:t>Por</w:t>
      </w:r>
      <w:r>
        <w:rPr>
          <w:spacing w:val="-2"/>
          <w:w w:val="105"/>
        </w:rPr>
        <w:t xml:space="preserve"> </w:t>
      </w:r>
      <w:r>
        <w:rPr>
          <w:w w:val="105"/>
        </w:rPr>
        <w:t>otra</w:t>
      </w:r>
      <w:r>
        <w:rPr>
          <w:spacing w:val="-2"/>
          <w:w w:val="105"/>
        </w:rPr>
        <w:t xml:space="preserve"> </w:t>
      </w:r>
      <w:r>
        <w:rPr>
          <w:w w:val="105"/>
        </w:rPr>
        <w:t>parte, en lo referente a desinstitucionalización, la</w:t>
      </w:r>
      <w:r>
        <w:rPr>
          <w:spacing w:val="-2"/>
          <w:w w:val="105"/>
        </w:rPr>
        <w:t xml:space="preserve"> </w:t>
      </w:r>
      <w:r>
        <w:rPr>
          <w:w w:val="105"/>
        </w:rPr>
        <w:t>SCJN</w:t>
      </w:r>
      <w:r>
        <w:rPr>
          <w:spacing w:val="-1"/>
          <w:w w:val="105"/>
        </w:rPr>
        <w:t xml:space="preserve"> </w:t>
      </w:r>
      <w:r>
        <w:rPr>
          <w:w w:val="105"/>
        </w:rPr>
        <w:t>señaló en el Recurso de</w:t>
      </w:r>
      <w:r>
        <w:rPr>
          <w:spacing w:val="-14"/>
          <w:w w:val="105"/>
        </w:rPr>
        <w:t xml:space="preserve"> </w:t>
      </w:r>
      <w:r>
        <w:rPr>
          <w:w w:val="105"/>
        </w:rPr>
        <w:t>Queja</w:t>
      </w:r>
      <w:r>
        <w:rPr>
          <w:spacing w:val="-13"/>
          <w:w w:val="105"/>
        </w:rPr>
        <w:t xml:space="preserve"> </w:t>
      </w:r>
      <w:r>
        <w:rPr>
          <w:w w:val="105"/>
        </w:rPr>
        <w:t>7/2023,</w:t>
      </w:r>
      <w:r>
        <w:rPr>
          <w:spacing w:val="-13"/>
          <w:w w:val="105"/>
        </w:rPr>
        <w:t xml:space="preserve"> </w:t>
      </w:r>
      <w:r>
        <w:rPr>
          <w:w w:val="105"/>
        </w:rPr>
        <w:t>que</w:t>
      </w:r>
      <w:r>
        <w:rPr>
          <w:spacing w:val="-11"/>
          <w:w w:val="105"/>
        </w:rPr>
        <w:t xml:space="preserve"> </w:t>
      </w:r>
      <w:r>
        <w:rPr>
          <w:w w:val="105"/>
        </w:rPr>
        <w:t>la</w:t>
      </w:r>
      <w:r>
        <w:rPr>
          <w:spacing w:val="-13"/>
          <w:w w:val="105"/>
        </w:rPr>
        <w:t xml:space="preserve"> </w:t>
      </w:r>
      <w:r>
        <w:rPr>
          <w:w w:val="105"/>
        </w:rPr>
        <w:t>Ley</w:t>
      </w:r>
      <w:r>
        <w:rPr>
          <w:spacing w:val="-14"/>
          <w:w w:val="105"/>
        </w:rPr>
        <w:t xml:space="preserve"> </w:t>
      </w:r>
      <w:r>
        <w:rPr>
          <w:w w:val="105"/>
        </w:rPr>
        <w:t>de</w:t>
      </w:r>
      <w:r>
        <w:rPr>
          <w:spacing w:val="-14"/>
          <w:w w:val="105"/>
        </w:rPr>
        <w:t xml:space="preserve"> </w:t>
      </w:r>
      <w:r>
        <w:rPr>
          <w:w w:val="105"/>
        </w:rPr>
        <w:t>Salud</w:t>
      </w:r>
      <w:r>
        <w:rPr>
          <w:spacing w:val="-11"/>
          <w:w w:val="105"/>
        </w:rPr>
        <w:t xml:space="preserve"> </w:t>
      </w:r>
      <w:r>
        <w:rPr>
          <w:w w:val="105"/>
        </w:rPr>
        <w:t>reconoce</w:t>
      </w:r>
      <w:r>
        <w:rPr>
          <w:spacing w:val="-14"/>
          <w:w w:val="105"/>
        </w:rPr>
        <w:t xml:space="preserve"> </w:t>
      </w:r>
      <w:r>
        <w:rPr>
          <w:w w:val="105"/>
        </w:rPr>
        <w:t>el</w:t>
      </w:r>
      <w:r>
        <w:rPr>
          <w:spacing w:val="-11"/>
          <w:w w:val="105"/>
        </w:rPr>
        <w:t xml:space="preserve"> </w:t>
      </w:r>
      <w:r>
        <w:rPr>
          <w:w w:val="105"/>
        </w:rPr>
        <w:t>derecho</w:t>
      </w:r>
      <w:r>
        <w:rPr>
          <w:spacing w:val="-13"/>
          <w:w w:val="105"/>
        </w:rPr>
        <w:t xml:space="preserve"> </w:t>
      </w:r>
      <w:r>
        <w:rPr>
          <w:w w:val="105"/>
        </w:rPr>
        <w:t>de</w:t>
      </w:r>
      <w:r>
        <w:rPr>
          <w:spacing w:val="-14"/>
          <w:w w:val="105"/>
        </w:rPr>
        <w:t xml:space="preserve"> </w:t>
      </w:r>
      <w:r>
        <w:rPr>
          <w:w w:val="105"/>
        </w:rPr>
        <w:t>las</w:t>
      </w:r>
      <w:r>
        <w:rPr>
          <w:spacing w:val="-14"/>
          <w:w w:val="105"/>
        </w:rPr>
        <w:t xml:space="preserve"> </w:t>
      </w:r>
      <w:r>
        <w:rPr>
          <w:w w:val="105"/>
        </w:rPr>
        <w:t>personas</w:t>
      </w:r>
      <w:r>
        <w:rPr>
          <w:spacing w:val="-14"/>
          <w:w w:val="105"/>
        </w:rPr>
        <w:t xml:space="preserve"> </w:t>
      </w:r>
      <w:r>
        <w:rPr>
          <w:w w:val="105"/>
        </w:rPr>
        <w:t>usuarias</w:t>
      </w:r>
      <w:r>
        <w:rPr>
          <w:spacing w:val="-14"/>
          <w:w w:val="105"/>
        </w:rPr>
        <w:t xml:space="preserve"> </w:t>
      </w:r>
      <w:r>
        <w:rPr>
          <w:w w:val="105"/>
        </w:rPr>
        <w:t>de los servicios de salud a decidir sobre la aplicación de procedimientos y métodos terapéuticos, y</w:t>
      </w:r>
      <w:r>
        <w:rPr>
          <w:spacing w:val="-3"/>
          <w:w w:val="105"/>
        </w:rPr>
        <w:t xml:space="preserve"> </w:t>
      </w:r>
      <w:r>
        <w:rPr>
          <w:w w:val="105"/>
        </w:rPr>
        <w:t>que</w:t>
      </w:r>
      <w:r>
        <w:rPr>
          <w:spacing w:val="-3"/>
          <w:w w:val="105"/>
        </w:rPr>
        <w:t xml:space="preserve"> </w:t>
      </w:r>
      <w:r>
        <w:rPr>
          <w:w w:val="105"/>
        </w:rPr>
        <w:t>el internamiento de usuarios de salud mental tendrá lugar siempre que sea voluntario, aporte</w:t>
      </w:r>
      <w:r>
        <w:rPr>
          <w:spacing w:val="-1"/>
          <w:w w:val="105"/>
        </w:rPr>
        <w:t xml:space="preserve"> </w:t>
      </w:r>
      <w:r>
        <w:rPr>
          <w:w w:val="105"/>
        </w:rPr>
        <w:t>mayores</w:t>
      </w:r>
      <w:r>
        <w:rPr>
          <w:spacing w:val="-3"/>
          <w:w w:val="105"/>
        </w:rPr>
        <w:t xml:space="preserve"> </w:t>
      </w:r>
      <w:r>
        <w:rPr>
          <w:w w:val="105"/>
        </w:rPr>
        <w:t>beneficios</w:t>
      </w:r>
      <w:r>
        <w:rPr>
          <w:spacing w:val="-1"/>
          <w:w w:val="105"/>
        </w:rPr>
        <w:t xml:space="preserve"> </w:t>
      </w:r>
      <w:r>
        <w:rPr>
          <w:w w:val="105"/>
        </w:rPr>
        <w:t>y</w:t>
      </w:r>
      <w:r>
        <w:rPr>
          <w:spacing w:val="-1"/>
          <w:w w:val="105"/>
        </w:rPr>
        <w:t xml:space="preserve"> </w:t>
      </w:r>
      <w:r>
        <w:rPr>
          <w:w w:val="105"/>
        </w:rPr>
        <w:t>previo consentimiento informado. Por lo que la transgresión de estas garantías puede incidir en el derecho a la integridad física</w:t>
      </w:r>
      <w:r>
        <w:rPr>
          <w:spacing w:val="-2"/>
          <w:w w:val="105"/>
        </w:rPr>
        <w:t xml:space="preserve"> </w:t>
      </w:r>
      <w:r>
        <w:rPr>
          <w:w w:val="105"/>
        </w:rPr>
        <w:t>y</w:t>
      </w:r>
      <w:r>
        <w:rPr>
          <w:spacing w:val="-4"/>
          <w:w w:val="105"/>
        </w:rPr>
        <w:t xml:space="preserve"> </w:t>
      </w:r>
      <w:r>
        <w:rPr>
          <w:w w:val="105"/>
        </w:rPr>
        <w:t>mental</w:t>
      </w:r>
      <w:r>
        <w:rPr>
          <w:spacing w:val="-6"/>
          <w:w w:val="105"/>
        </w:rPr>
        <w:t xml:space="preserve"> </w:t>
      </w:r>
      <w:r>
        <w:rPr>
          <w:w w:val="105"/>
        </w:rPr>
        <w:t>de</w:t>
      </w:r>
      <w:r>
        <w:rPr>
          <w:spacing w:val="-4"/>
          <w:w w:val="105"/>
        </w:rPr>
        <w:t xml:space="preserve"> </w:t>
      </w:r>
      <w:r>
        <w:rPr>
          <w:w w:val="105"/>
        </w:rPr>
        <w:t>la</w:t>
      </w:r>
      <w:r>
        <w:rPr>
          <w:spacing w:val="-6"/>
          <w:w w:val="105"/>
        </w:rPr>
        <w:t xml:space="preserve"> </w:t>
      </w:r>
      <w:r>
        <w:rPr>
          <w:w w:val="105"/>
        </w:rPr>
        <w:t>persona</w:t>
      </w:r>
      <w:r>
        <w:rPr>
          <w:spacing w:val="-2"/>
          <w:w w:val="105"/>
        </w:rPr>
        <w:t xml:space="preserve"> </w:t>
      </w:r>
      <w:r>
        <w:rPr>
          <w:w w:val="105"/>
        </w:rPr>
        <w:t>y,</w:t>
      </w:r>
      <w:r>
        <w:rPr>
          <w:spacing w:val="-5"/>
          <w:w w:val="105"/>
        </w:rPr>
        <w:t xml:space="preserve"> </w:t>
      </w:r>
      <w:r>
        <w:rPr>
          <w:w w:val="105"/>
        </w:rPr>
        <w:t>por</w:t>
      </w:r>
      <w:r>
        <w:rPr>
          <w:spacing w:val="-4"/>
          <w:w w:val="105"/>
        </w:rPr>
        <w:t xml:space="preserve"> </w:t>
      </w:r>
      <w:r>
        <w:rPr>
          <w:w w:val="105"/>
        </w:rPr>
        <w:t>ende,</w:t>
      </w:r>
      <w:r>
        <w:rPr>
          <w:spacing w:val="-2"/>
          <w:w w:val="105"/>
        </w:rPr>
        <w:t xml:space="preserve"> </w:t>
      </w:r>
      <w:r>
        <w:rPr>
          <w:w w:val="105"/>
        </w:rPr>
        <w:t>constituir</w:t>
      </w:r>
      <w:r>
        <w:rPr>
          <w:spacing w:val="-2"/>
          <w:w w:val="105"/>
        </w:rPr>
        <w:t xml:space="preserve"> </w:t>
      </w:r>
      <w:r>
        <w:rPr>
          <w:w w:val="105"/>
        </w:rPr>
        <w:t>un</w:t>
      </w:r>
      <w:r>
        <w:rPr>
          <w:spacing w:val="-6"/>
          <w:w w:val="105"/>
        </w:rPr>
        <w:t xml:space="preserve"> </w:t>
      </w:r>
      <w:r>
        <w:rPr>
          <w:w w:val="105"/>
        </w:rPr>
        <w:t>acto</w:t>
      </w:r>
      <w:r>
        <w:rPr>
          <w:spacing w:val="-2"/>
          <w:w w:val="105"/>
        </w:rPr>
        <w:t xml:space="preserve"> </w:t>
      </w:r>
      <w:r>
        <w:rPr>
          <w:w w:val="105"/>
        </w:rPr>
        <w:t>que</w:t>
      </w:r>
      <w:r>
        <w:rPr>
          <w:spacing w:val="-2"/>
          <w:w w:val="105"/>
        </w:rPr>
        <w:t xml:space="preserve"> </w:t>
      </w:r>
      <w:r>
        <w:rPr>
          <w:w w:val="105"/>
        </w:rPr>
        <w:t>implique</w:t>
      </w:r>
      <w:r>
        <w:rPr>
          <w:spacing w:val="-4"/>
          <w:w w:val="105"/>
        </w:rPr>
        <w:t xml:space="preserve"> </w:t>
      </w:r>
      <w:r>
        <w:rPr>
          <w:w w:val="105"/>
        </w:rPr>
        <w:t>tortura,</w:t>
      </w:r>
      <w:r>
        <w:rPr>
          <w:spacing w:val="-2"/>
          <w:w w:val="105"/>
        </w:rPr>
        <w:t xml:space="preserve"> </w:t>
      </w:r>
      <w:r>
        <w:rPr>
          <w:w w:val="105"/>
        </w:rPr>
        <w:t>tratos crueles, inhumanos y degradantes, cuyas consecuencias configuren graves violaciones a</w:t>
      </w:r>
      <w:r>
        <w:rPr>
          <w:spacing w:val="-3"/>
          <w:w w:val="105"/>
        </w:rPr>
        <w:t xml:space="preserve"> </w:t>
      </w:r>
      <w:r>
        <w:rPr>
          <w:w w:val="105"/>
        </w:rPr>
        <w:t>derechos</w:t>
      </w:r>
      <w:r>
        <w:rPr>
          <w:spacing w:val="-4"/>
          <w:w w:val="105"/>
        </w:rPr>
        <w:t xml:space="preserve"> </w:t>
      </w:r>
      <w:r>
        <w:rPr>
          <w:w w:val="105"/>
        </w:rPr>
        <w:t>humanos, así como transgresiones</w:t>
      </w:r>
      <w:r>
        <w:rPr>
          <w:spacing w:val="-3"/>
          <w:w w:val="105"/>
        </w:rPr>
        <w:t xml:space="preserve"> </w:t>
      </w:r>
      <w:r>
        <w:rPr>
          <w:w w:val="105"/>
        </w:rPr>
        <w:t>a la libertad personal</w:t>
      </w:r>
      <w:r>
        <w:rPr>
          <w:spacing w:val="-3"/>
          <w:w w:val="105"/>
        </w:rPr>
        <w:t xml:space="preserve"> </w:t>
      </w:r>
      <w:r>
        <w:rPr>
          <w:w w:val="105"/>
        </w:rPr>
        <w:t>fuera de procedimiento y a la prohibición de toda incomunicación</w:t>
      </w:r>
      <w:hyperlink w:anchor="_bookmark57" w:history="1">
        <w:r>
          <w:rPr>
            <w:w w:val="105"/>
            <w:position w:val="8"/>
            <w:sz w:val="13"/>
          </w:rPr>
          <w:t>12</w:t>
        </w:r>
      </w:hyperlink>
      <w:r>
        <w:rPr>
          <w:w w:val="105"/>
        </w:rPr>
        <w:t>.</w:t>
      </w:r>
    </w:p>
    <w:p w14:paraId="2C77F761" w14:textId="77777777" w:rsidR="00813428" w:rsidRDefault="00813428">
      <w:pPr>
        <w:pStyle w:val="Textoindependiente"/>
        <w:spacing w:before="35"/>
      </w:pPr>
    </w:p>
    <w:p w14:paraId="115A097A" w14:textId="77777777" w:rsidR="00813428" w:rsidRDefault="00000000">
      <w:pPr>
        <w:pStyle w:val="Textoindependiente"/>
        <w:spacing w:line="283" w:lineRule="auto"/>
        <w:ind w:left="262" w:right="258"/>
        <w:jc w:val="both"/>
      </w:pPr>
      <w:r>
        <w:t xml:space="preserve">En el documento </w:t>
      </w:r>
      <w:r>
        <w:rPr>
          <w:rFonts w:ascii="Trebuchet MS" w:hAnsi="Trebuchet MS"/>
          <w:i/>
        </w:rPr>
        <w:t>Anexo</w:t>
      </w:r>
      <w:r>
        <w:rPr>
          <w:rFonts w:ascii="Trebuchet MS" w:hAnsi="Trebuchet MS"/>
          <w:i/>
          <w:spacing w:val="-6"/>
        </w:rPr>
        <w:t xml:space="preserve"> </w:t>
      </w:r>
      <w:r>
        <w:rPr>
          <w:rFonts w:ascii="Trebuchet MS" w:hAnsi="Trebuchet MS"/>
          <w:i/>
        </w:rPr>
        <w:t>2,</w:t>
      </w:r>
      <w:r>
        <w:rPr>
          <w:rFonts w:ascii="Trebuchet MS" w:hAnsi="Trebuchet MS"/>
          <w:i/>
          <w:spacing w:val="-2"/>
        </w:rPr>
        <w:t xml:space="preserve"> </w:t>
      </w:r>
      <w:r>
        <w:rPr>
          <w:rFonts w:ascii="Trebuchet MS" w:hAnsi="Trebuchet MS"/>
          <w:i/>
        </w:rPr>
        <w:t>apartado</w:t>
      </w:r>
      <w:r>
        <w:rPr>
          <w:rFonts w:ascii="Trebuchet MS" w:hAnsi="Trebuchet MS"/>
          <w:i/>
          <w:spacing w:val="-6"/>
        </w:rPr>
        <w:t xml:space="preserve"> </w:t>
      </w:r>
      <w:r>
        <w:rPr>
          <w:rFonts w:ascii="Trebuchet MS" w:hAnsi="Trebuchet MS"/>
          <w:i/>
        </w:rPr>
        <w:t>14.2.</w:t>
      </w:r>
      <w:r>
        <w:rPr>
          <w:rFonts w:ascii="Trebuchet MS" w:hAnsi="Trebuchet MS"/>
          <w:i/>
          <w:spacing w:val="-2"/>
        </w:rPr>
        <w:t xml:space="preserve"> </w:t>
      </w:r>
      <w:r>
        <w:t>se</w:t>
      </w:r>
      <w:r>
        <w:rPr>
          <w:spacing w:val="-1"/>
        </w:rPr>
        <w:t xml:space="preserve"> </w:t>
      </w:r>
      <w:r>
        <w:t>destaca</w:t>
      </w:r>
      <w:r>
        <w:rPr>
          <w:spacing w:val="-1"/>
        </w:rPr>
        <w:t xml:space="preserve"> </w:t>
      </w:r>
      <w:r>
        <w:t>de</w:t>
      </w:r>
      <w:r>
        <w:rPr>
          <w:spacing w:val="-1"/>
        </w:rPr>
        <w:t xml:space="preserve"> </w:t>
      </w:r>
      <w:r>
        <w:t>manera</w:t>
      </w:r>
      <w:r>
        <w:rPr>
          <w:spacing w:val="-1"/>
        </w:rPr>
        <w:t xml:space="preserve"> </w:t>
      </w:r>
      <w:r>
        <w:t>más</w:t>
      </w:r>
      <w:r>
        <w:rPr>
          <w:spacing w:val="-2"/>
        </w:rPr>
        <w:t xml:space="preserve"> </w:t>
      </w:r>
      <w:r>
        <w:t>detallada</w:t>
      </w:r>
      <w:r>
        <w:rPr>
          <w:spacing w:val="-1"/>
        </w:rPr>
        <w:t xml:space="preserve"> </w:t>
      </w:r>
      <w:r>
        <w:t>el</w:t>
      </w:r>
      <w:r>
        <w:rPr>
          <w:spacing w:val="-1"/>
        </w:rPr>
        <w:t xml:space="preserve"> </w:t>
      </w:r>
      <w:r>
        <w:t xml:space="preserve">análisis </w:t>
      </w:r>
      <w:r>
        <w:rPr>
          <w:w w:val="110"/>
        </w:rPr>
        <w:t>de</w:t>
      </w:r>
      <w:r>
        <w:rPr>
          <w:spacing w:val="-8"/>
          <w:w w:val="110"/>
        </w:rPr>
        <w:t xml:space="preserve"> </w:t>
      </w:r>
      <w:r>
        <w:rPr>
          <w:w w:val="110"/>
        </w:rPr>
        <w:t>la</w:t>
      </w:r>
      <w:r>
        <w:rPr>
          <w:spacing w:val="-7"/>
          <w:w w:val="110"/>
        </w:rPr>
        <w:t xml:space="preserve"> </w:t>
      </w:r>
      <w:r>
        <w:rPr>
          <w:w w:val="110"/>
        </w:rPr>
        <w:t>Corte</w:t>
      </w:r>
      <w:r>
        <w:rPr>
          <w:spacing w:val="-8"/>
          <w:w w:val="110"/>
        </w:rPr>
        <w:t xml:space="preserve"> </w:t>
      </w:r>
      <w:r>
        <w:rPr>
          <w:w w:val="110"/>
        </w:rPr>
        <w:t>sobre</w:t>
      </w:r>
      <w:r>
        <w:rPr>
          <w:spacing w:val="-8"/>
          <w:w w:val="110"/>
        </w:rPr>
        <w:t xml:space="preserve"> </w:t>
      </w:r>
      <w:r>
        <w:rPr>
          <w:w w:val="110"/>
        </w:rPr>
        <w:t>el</w:t>
      </w:r>
      <w:r>
        <w:rPr>
          <w:spacing w:val="-7"/>
          <w:w w:val="110"/>
        </w:rPr>
        <w:t xml:space="preserve"> </w:t>
      </w:r>
      <w:r>
        <w:rPr>
          <w:w w:val="110"/>
        </w:rPr>
        <w:t>tema</w:t>
      </w:r>
      <w:r>
        <w:rPr>
          <w:spacing w:val="-7"/>
          <w:w w:val="110"/>
        </w:rPr>
        <w:t xml:space="preserve"> </w:t>
      </w:r>
      <w:r>
        <w:rPr>
          <w:w w:val="110"/>
        </w:rPr>
        <w:t>de</w:t>
      </w:r>
      <w:r>
        <w:rPr>
          <w:spacing w:val="-8"/>
          <w:w w:val="110"/>
        </w:rPr>
        <w:t xml:space="preserve"> </w:t>
      </w:r>
      <w:r>
        <w:rPr>
          <w:w w:val="110"/>
        </w:rPr>
        <w:t>desinstitucionalización</w:t>
      </w:r>
      <w:r>
        <w:rPr>
          <w:spacing w:val="-8"/>
          <w:w w:val="110"/>
        </w:rPr>
        <w:t xml:space="preserve"> </w:t>
      </w:r>
      <w:r>
        <w:rPr>
          <w:w w:val="110"/>
        </w:rPr>
        <w:t>y</w:t>
      </w:r>
      <w:r>
        <w:rPr>
          <w:spacing w:val="-8"/>
          <w:w w:val="110"/>
        </w:rPr>
        <w:t xml:space="preserve"> </w:t>
      </w:r>
      <w:r>
        <w:rPr>
          <w:w w:val="110"/>
        </w:rPr>
        <w:t>de</w:t>
      </w:r>
      <w:r>
        <w:rPr>
          <w:spacing w:val="-10"/>
          <w:w w:val="110"/>
        </w:rPr>
        <w:t xml:space="preserve"> </w:t>
      </w:r>
      <w:r>
        <w:rPr>
          <w:w w:val="110"/>
        </w:rPr>
        <w:t>los</w:t>
      </w:r>
      <w:r>
        <w:rPr>
          <w:spacing w:val="-8"/>
          <w:w w:val="110"/>
        </w:rPr>
        <w:t xml:space="preserve"> </w:t>
      </w:r>
      <w:r>
        <w:rPr>
          <w:w w:val="110"/>
        </w:rPr>
        <w:t>criterios</w:t>
      </w:r>
      <w:r>
        <w:rPr>
          <w:spacing w:val="-8"/>
          <w:w w:val="110"/>
        </w:rPr>
        <w:t xml:space="preserve"> </w:t>
      </w:r>
      <w:r>
        <w:rPr>
          <w:w w:val="110"/>
        </w:rPr>
        <w:t>emitidos</w:t>
      </w:r>
      <w:r>
        <w:rPr>
          <w:spacing w:val="-8"/>
          <w:w w:val="110"/>
        </w:rPr>
        <w:t xml:space="preserve"> </w:t>
      </w:r>
      <w:r>
        <w:rPr>
          <w:w w:val="110"/>
        </w:rPr>
        <w:t>en</w:t>
      </w:r>
      <w:r>
        <w:rPr>
          <w:spacing w:val="-8"/>
          <w:w w:val="110"/>
        </w:rPr>
        <w:t xml:space="preserve"> </w:t>
      </w:r>
      <w:r>
        <w:rPr>
          <w:w w:val="110"/>
        </w:rPr>
        <w:t xml:space="preserve">el </w:t>
      </w:r>
      <w:proofErr w:type="spellStart"/>
      <w:r>
        <w:rPr>
          <w:w w:val="110"/>
        </w:rPr>
        <w:t>márgen</w:t>
      </w:r>
      <w:proofErr w:type="spellEnd"/>
      <w:r>
        <w:rPr>
          <w:spacing w:val="-13"/>
          <w:w w:val="110"/>
        </w:rPr>
        <w:t xml:space="preserve"> </w:t>
      </w:r>
      <w:r>
        <w:rPr>
          <w:w w:val="110"/>
        </w:rPr>
        <w:t>del</w:t>
      </w:r>
      <w:r>
        <w:rPr>
          <w:spacing w:val="-11"/>
          <w:w w:val="110"/>
        </w:rPr>
        <w:t xml:space="preserve"> </w:t>
      </w:r>
      <w:r>
        <w:rPr>
          <w:w w:val="110"/>
        </w:rPr>
        <w:t>Recurso</w:t>
      </w:r>
      <w:r>
        <w:rPr>
          <w:spacing w:val="-13"/>
          <w:w w:val="110"/>
        </w:rPr>
        <w:t xml:space="preserve"> </w:t>
      </w:r>
      <w:r>
        <w:rPr>
          <w:w w:val="110"/>
        </w:rPr>
        <w:t>de</w:t>
      </w:r>
      <w:r>
        <w:rPr>
          <w:spacing w:val="-16"/>
          <w:w w:val="110"/>
        </w:rPr>
        <w:t xml:space="preserve"> </w:t>
      </w:r>
      <w:r>
        <w:rPr>
          <w:w w:val="110"/>
        </w:rPr>
        <w:t>Queja</w:t>
      </w:r>
      <w:r>
        <w:rPr>
          <w:spacing w:val="-13"/>
          <w:w w:val="110"/>
        </w:rPr>
        <w:t xml:space="preserve"> </w:t>
      </w:r>
      <w:r>
        <w:rPr>
          <w:w w:val="110"/>
        </w:rPr>
        <w:t>7/2023,</w:t>
      </w:r>
      <w:r>
        <w:rPr>
          <w:spacing w:val="-13"/>
          <w:w w:val="110"/>
        </w:rPr>
        <w:t xml:space="preserve"> </w:t>
      </w:r>
      <w:r>
        <w:rPr>
          <w:w w:val="110"/>
        </w:rPr>
        <w:t>entre</w:t>
      </w:r>
      <w:r>
        <w:rPr>
          <w:spacing w:val="-13"/>
          <w:w w:val="110"/>
        </w:rPr>
        <w:t xml:space="preserve"> </w:t>
      </w:r>
      <w:r>
        <w:rPr>
          <w:w w:val="110"/>
        </w:rPr>
        <w:t>otros.</w:t>
      </w:r>
    </w:p>
    <w:p w14:paraId="462A3A81" w14:textId="77777777" w:rsidR="00813428" w:rsidRDefault="00813428">
      <w:pPr>
        <w:pStyle w:val="Textoindependiente"/>
        <w:rPr>
          <w:sz w:val="20"/>
        </w:rPr>
      </w:pPr>
    </w:p>
    <w:p w14:paraId="5D132EA5" w14:textId="77777777" w:rsidR="00813428" w:rsidRDefault="00813428">
      <w:pPr>
        <w:pStyle w:val="Textoindependiente"/>
        <w:rPr>
          <w:sz w:val="20"/>
        </w:rPr>
      </w:pPr>
    </w:p>
    <w:p w14:paraId="43F14A3B" w14:textId="77777777" w:rsidR="00813428" w:rsidRDefault="00813428">
      <w:pPr>
        <w:pStyle w:val="Textoindependiente"/>
        <w:rPr>
          <w:sz w:val="20"/>
        </w:rPr>
      </w:pPr>
    </w:p>
    <w:p w14:paraId="1AB98E8E" w14:textId="77777777" w:rsidR="00813428" w:rsidRDefault="00813428">
      <w:pPr>
        <w:pStyle w:val="Textoindependiente"/>
        <w:rPr>
          <w:sz w:val="20"/>
        </w:rPr>
      </w:pPr>
    </w:p>
    <w:p w14:paraId="5B9E9E3F" w14:textId="77777777" w:rsidR="00813428" w:rsidRDefault="00813428">
      <w:pPr>
        <w:pStyle w:val="Textoindependiente"/>
        <w:rPr>
          <w:sz w:val="20"/>
        </w:rPr>
      </w:pPr>
    </w:p>
    <w:p w14:paraId="6F29CDB8" w14:textId="77777777" w:rsidR="00813428" w:rsidRDefault="00813428">
      <w:pPr>
        <w:pStyle w:val="Textoindependiente"/>
        <w:rPr>
          <w:sz w:val="20"/>
        </w:rPr>
      </w:pPr>
    </w:p>
    <w:p w14:paraId="31C60F32" w14:textId="77777777" w:rsidR="00813428" w:rsidRDefault="00813428">
      <w:pPr>
        <w:pStyle w:val="Textoindependiente"/>
        <w:rPr>
          <w:sz w:val="20"/>
        </w:rPr>
      </w:pPr>
    </w:p>
    <w:p w14:paraId="1641B4AD" w14:textId="77777777" w:rsidR="00813428" w:rsidRDefault="00813428">
      <w:pPr>
        <w:pStyle w:val="Textoindependiente"/>
        <w:rPr>
          <w:sz w:val="20"/>
        </w:rPr>
      </w:pPr>
    </w:p>
    <w:p w14:paraId="71BD1D92" w14:textId="77777777" w:rsidR="00813428" w:rsidRDefault="00813428">
      <w:pPr>
        <w:pStyle w:val="Textoindependiente"/>
        <w:rPr>
          <w:sz w:val="20"/>
        </w:rPr>
      </w:pPr>
    </w:p>
    <w:p w14:paraId="7F246A3D" w14:textId="77777777" w:rsidR="00813428" w:rsidRDefault="00813428">
      <w:pPr>
        <w:pStyle w:val="Textoindependiente"/>
        <w:rPr>
          <w:sz w:val="20"/>
        </w:rPr>
      </w:pPr>
    </w:p>
    <w:p w14:paraId="330C9E45" w14:textId="77777777" w:rsidR="00813428" w:rsidRDefault="00813428">
      <w:pPr>
        <w:pStyle w:val="Textoindependiente"/>
        <w:rPr>
          <w:sz w:val="20"/>
        </w:rPr>
      </w:pPr>
    </w:p>
    <w:p w14:paraId="06209D81" w14:textId="77777777" w:rsidR="00813428" w:rsidRDefault="00813428">
      <w:pPr>
        <w:pStyle w:val="Textoindependiente"/>
        <w:rPr>
          <w:sz w:val="20"/>
        </w:rPr>
      </w:pPr>
    </w:p>
    <w:p w14:paraId="2C470893" w14:textId="77777777" w:rsidR="00813428" w:rsidRDefault="00813428">
      <w:pPr>
        <w:pStyle w:val="Textoindependiente"/>
        <w:rPr>
          <w:sz w:val="20"/>
        </w:rPr>
      </w:pPr>
    </w:p>
    <w:p w14:paraId="3C20B769" w14:textId="77777777" w:rsidR="00813428" w:rsidRDefault="00813428">
      <w:pPr>
        <w:pStyle w:val="Textoindependiente"/>
        <w:rPr>
          <w:sz w:val="20"/>
        </w:rPr>
      </w:pPr>
    </w:p>
    <w:p w14:paraId="4E28FFF9" w14:textId="77777777" w:rsidR="00813428" w:rsidRDefault="00813428">
      <w:pPr>
        <w:pStyle w:val="Textoindependiente"/>
        <w:rPr>
          <w:sz w:val="20"/>
        </w:rPr>
      </w:pPr>
    </w:p>
    <w:p w14:paraId="15F0E294" w14:textId="77777777" w:rsidR="00813428" w:rsidRDefault="00813428">
      <w:pPr>
        <w:pStyle w:val="Textoindependiente"/>
        <w:rPr>
          <w:sz w:val="20"/>
        </w:rPr>
      </w:pPr>
    </w:p>
    <w:p w14:paraId="5531098D" w14:textId="77777777" w:rsidR="00813428" w:rsidRDefault="00813428">
      <w:pPr>
        <w:pStyle w:val="Textoindependiente"/>
        <w:rPr>
          <w:sz w:val="20"/>
        </w:rPr>
      </w:pPr>
    </w:p>
    <w:p w14:paraId="5548527E" w14:textId="77777777" w:rsidR="00813428" w:rsidRDefault="00813428">
      <w:pPr>
        <w:pStyle w:val="Textoindependiente"/>
        <w:rPr>
          <w:sz w:val="20"/>
        </w:rPr>
      </w:pPr>
    </w:p>
    <w:p w14:paraId="529197AB" w14:textId="77777777" w:rsidR="00813428" w:rsidRDefault="00813428">
      <w:pPr>
        <w:pStyle w:val="Textoindependiente"/>
        <w:rPr>
          <w:sz w:val="20"/>
        </w:rPr>
      </w:pPr>
    </w:p>
    <w:p w14:paraId="36746A8A" w14:textId="77777777" w:rsidR="00813428" w:rsidRDefault="00813428">
      <w:pPr>
        <w:pStyle w:val="Textoindependiente"/>
        <w:rPr>
          <w:sz w:val="20"/>
        </w:rPr>
      </w:pPr>
    </w:p>
    <w:p w14:paraId="2B280DCB" w14:textId="77777777" w:rsidR="00813428" w:rsidRDefault="00000000">
      <w:pPr>
        <w:pStyle w:val="Textoindependiente"/>
        <w:spacing w:before="167"/>
        <w:rPr>
          <w:sz w:val="20"/>
        </w:rPr>
      </w:pPr>
      <w:r>
        <w:rPr>
          <w:noProof/>
          <w:sz w:val="20"/>
        </w:rPr>
        <mc:AlternateContent>
          <mc:Choice Requires="wps">
            <w:drawing>
              <wp:anchor distT="0" distB="0" distL="0" distR="0" simplePos="0" relativeHeight="487592960" behindDoc="1" locked="0" layoutInCell="1" allowOverlap="1" wp14:anchorId="4C768544" wp14:editId="79E34E20">
                <wp:simplePos x="0" y="0"/>
                <wp:positionH relativeFrom="page">
                  <wp:posOffset>1080820</wp:posOffset>
                </wp:positionH>
                <wp:positionV relativeFrom="paragraph">
                  <wp:posOffset>267755</wp:posOffset>
                </wp:positionV>
                <wp:extent cx="1829435" cy="7620"/>
                <wp:effectExtent l="0" t="0" r="0" b="0"/>
                <wp:wrapTopAndBottom/>
                <wp:docPr id="13" name="Graphic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7620"/>
                        </a:xfrm>
                        <a:custGeom>
                          <a:avLst/>
                          <a:gdLst/>
                          <a:ahLst/>
                          <a:cxnLst/>
                          <a:rect l="l" t="t" r="r" b="b"/>
                          <a:pathLst>
                            <a:path w="1829435" h="7620">
                              <a:moveTo>
                                <a:pt x="1829054" y="0"/>
                              </a:moveTo>
                              <a:lnTo>
                                <a:pt x="0" y="0"/>
                              </a:lnTo>
                              <a:lnTo>
                                <a:pt x="0" y="7620"/>
                              </a:lnTo>
                              <a:lnTo>
                                <a:pt x="1829054" y="7620"/>
                              </a:lnTo>
                              <a:lnTo>
                                <a:pt x="182905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6B328F8" id="Graphic 13" o:spid="_x0000_s1026" style="position:absolute;margin-left:85.1pt;margin-top:21.1pt;width:144.05pt;height:.6pt;z-index:-15723520;visibility:visible;mso-wrap-style:square;mso-wrap-distance-left:0;mso-wrap-distance-top:0;mso-wrap-distance-right:0;mso-wrap-distance-bottom:0;mso-position-horizontal:absolute;mso-position-horizontal-relative:page;mso-position-vertical:absolute;mso-position-vertical-relative:text;v-text-anchor:top" coordsize="1829435,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" path="m1829054,l,,,7620r1829054,l1829054,xe" fillcolor="black" stroked="f">
                <v:path arrowok="t"/>
                <w10:wrap type="topAndBottom" anchorx="page"/>
              </v:shape>
            </w:pict>
          </mc:Fallback>
        </mc:AlternateContent>
      </w:r>
    </w:p>
    <w:p w14:paraId="3AA60089" w14:textId="77777777" w:rsidR="00813428" w:rsidRDefault="00000000">
      <w:pPr>
        <w:spacing w:before="164" w:line="285" w:lineRule="auto"/>
        <w:ind w:left="262" w:right="256"/>
        <w:jc w:val="both"/>
        <w:rPr>
          <w:sz w:val="18"/>
        </w:rPr>
      </w:pPr>
      <w:bookmarkStart w:id="57" w:name="_bookmark57"/>
      <w:bookmarkEnd w:id="57"/>
      <w:r>
        <w:rPr>
          <w:spacing w:val="-2"/>
          <w:w w:val="110"/>
          <w:position w:val="6"/>
          <w:sz w:val="11"/>
        </w:rPr>
        <w:t>12</w:t>
      </w:r>
      <w:r>
        <w:rPr>
          <w:spacing w:val="12"/>
          <w:w w:val="110"/>
          <w:position w:val="6"/>
          <w:sz w:val="11"/>
        </w:rPr>
        <w:t xml:space="preserve"> </w:t>
      </w:r>
      <w:proofErr w:type="gramStart"/>
      <w:r>
        <w:rPr>
          <w:spacing w:val="-2"/>
          <w:w w:val="110"/>
          <w:sz w:val="18"/>
        </w:rPr>
        <w:t>El</w:t>
      </w:r>
      <w:proofErr w:type="gramEnd"/>
      <w:r>
        <w:rPr>
          <w:spacing w:val="-9"/>
          <w:w w:val="110"/>
          <w:sz w:val="18"/>
        </w:rPr>
        <w:t xml:space="preserve"> </w:t>
      </w:r>
      <w:r>
        <w:rPr>
          <w:spacing w:val="-2"/>
          <w:w w:val="110"/>
          <w:sz w:val="18"/>
        </w:rPr>
        <w:t>24</w:t>
      </w:r>
      <w:r>
        <w:rPr>
          <w:spacing w:val="-8"/>
          <w:w w:val="110"/>
          <w:sz w:val="18"/>
        </w:rPr>
        <w:t xml:space="preserve"> </w:t>
      </w:r>
      <w:r>
        <w:rPr>
          <w:spacing w:val="-2"/>
          <w:w w:val="110"/>
          <w:sz w:val="18"/>
        </w:rPr>
        <w:t>de</w:t>
      </w:r>
      <w:r>
        <w:rPr>
          <w:spacing w:val="-9"/>
          <w:w w:val="110"/>
          <w:sz w:val="18"/>
        </w:rPr>
        <w:t xml:space="preserve"> </w:t>
      </w:r>
      <w:r>
        <w:rPr>
          <w:spacing w:val="-2"/>
          <w:w w:val="110"/>
          <w:sz w:val="18"/>
        </w:rPr>
        <w:t>febrero</w:t>
      </w:r>
      <w:r>
        <w:rPr>
          <w:spacing w:val="-9"/>
          <w:w w:val="110"/>
          <w:sz w:val="18"/>
        </w:rPr>
        <w:t xml:space="preserve"> </w:t>
      </w:r>
      <w:r>
        <w:rPr>
          <w:spacing w:val="-2"/>
          <w:w w:val="110"/>
          <w:sz w:val="18"/>
        </w:rPr>
        <w:t>de</w:t>
      </w:r>
      <w:r>
        <w:rPr>
          <w:spacing w:val="-9"/>
          <w:w w:val="110"/>
          <w:sz w:val="18"/>
        </w:rPr>
        <w:t xml:space="preserve"> </w:t>
      </w:r>
      <w:r>
        <w:rPr>
          <w:spacing w:val="-2"/>
          <w:w w:val="110"/>
          <w:sz w:val="18"/>
        </w:rPr>
        <w:t>este</w:t>
      </w:r>
      <w:r>
        <w:rPr>
          <w:spacing w:val="-9"/>
          <w:w w:val="110"/>
          <w:sz w:val="18"/>
        </w:rPr>
        <w:t xml:space="preserve"> </w:t>
      </w:r>
      <w:r>
        <w:rPr>
          <w:spacing w:val="-2"/>
          <w:w w:val="110"/>
          <w:sz w:val="18"/>
        </w:rPr>
        <w:t>año,</w:t>
      </w:r>
      <w:r>
        <w:rPr>
          <w:spacing w:val="-8"/>
          <w:w w:val="110"/>
          <w:sz w:val="18"/>
        </w:rPr>
        <w:t xml:space="preserve"> </w:t>
      </w:r>
      <w:r>
        <w:rPr>
          <w:spacing w:val="-2"/>
          <w:w w:val="110"/>
          <w:sz w:val="18"/>
        </w:rPr>
        <w:t>la</w:t>
      </w:r>
      <w:r>
        <w:rPr>
          <w:spacing w:val="-8"/>
          <w:w w:val="110"/>
          <w:sz w:val="18"/>
        </w:rPr>
        <w:t xml:space="preserve"> </w:t>
      </w:r>
      <w:r>
        <w:rPr>
          <w:spacing w:val="-2"/>
          <w:w w:val="110"/>
          <w:sz w:val="18"/>
        </w:rPr>
        <w:t>Corte</w:t>
      </w:r>
      <w:r>
        <w:rPr>
          <w:spacing w:val="-9"/>
          <w:w w:val="110"/>
          <w:sz w:val="18"/>
        </w:rPr>
        <w:t xml:space="preserve"> </w:t>
      </w:r>
      <w:r>
        <w:rPr>
          <w:spacing w:val="-2"/>
          <w:w w:val="110"/>
          <w:sz w:val="18"/>
        </w:rPr>
        <w:t>resolvió</w:t>
      </w:r>
      <w:r>
        <w:rPr>
          <w:spacing w:val="-9"/>
          <w:w w:val="110"/>
          <w:sz w:val="18"/>
        </w:rPr>
        <w:t xml:space="preserve"> </w:t>
      </w:r>
      <w:r>
        <w:rPr>
          <w:spacing w:val="-2"/>
          <w:w w:val="110"/>
          <w:sz w:val="18"/>
        </w:rPr>
        <w:t>un</w:t>
      </w:r>
      <w:r>
        <w:rPr>
          <w:spacing w:val="-9"/>
          <w:w w:val="110"/>
          <w:sz w:val="18"/>
        </w:rPr>
        <w:t xml:space="preserve"> </w:t>
      </w:r>
      <w:r>
        <w:rPr>
          <w:spacing w:val="-2"/>
          <w:w w:val="110"/>
          <w:sz w:val="18"/>
        </w:rPr>
        <w:t>asunto</w:t>
      </w:r>
      <w:r>
        <w:rPr>
          <w:spacing w:val="-7"/>
          <w:w w:val="110"/>
          <w:sz w:val="18"/>
        </w:rPr>
        <w:t xml:space="preserve"> </w:t>
      </w:r>
      <w:r>
        <w:rPr>
          <w:spacing w:val="-2"/>
          <w:w w:val="110"/>
          <w:sz w:val="18"/>
        </w:rPr>
        <w:t>en</w:t>
      </w:r>
      <w:r>
        <w:rPr>
          <w:spacing w:val="-9"/>
          <w:w w:val="110"/>
          <w:sz w:val="18"/>
        </w:rPr>
        <w:t xml:space="preserve"> </w:t>
      </w:r>
      <w:r>
        <w:rPr>
          <w:spacing w:val="-2"/>
          <w:w w:val="110"/>
          <w:sz w:val="18"/>
        </w:rPr>
        <w:t>el</w:t>
      </w:r>
      <w:r>
        <w:rPr>
          <w:spacing w:val="-9"/>
          <w:w w:val="110"/>
          <w:sz w:val="18"/>
        </w:rPr>
        <w:t xml:space="preserve"> </w:t>
      </w:r>
      <w:r>
        <w:rPr>
          <w:spacing w:val="-2"/>
          <w:w w:val="110"/>
          <w:sz w:val="18"/>
        </w:rPr>
        <w:t>que</w:t>
      </w:r>
      <w:r>
        <w:rPr>
          <w:spacing w:val="-9"/>
          <w:w w:val="110"/>
          <w:sz w:val="18"/>
        </w:rPr>
        <w:t xml:space="preserve"> </w:t>
      </w:r>
      <w:r>
        <w:rPr>
          <w:spacing w:val="-2"/>
          <w:w w:val="110"/>
          <w:sz w:val="18"/>
        </w:rPr>
        <w:t>tuvo</w:t>
      </w:r>
      <w:r>
        <w:rPr>
          <w:spacing w:val="-9"/>
          <w:w w:val="110"/>
          <w:sz w:val="18"/>
        </w:rPr>
        <w:t xml:space="preserve"> </w:t>
      </w:r>
      <w:r>
        <w:rPr>
          <w:spacing w:val="-2"/>
          <w:w w:val="110"/>
          <w:sz w:val="18"/>
        </w:rPr>
        <w:t>que</w:t>
      </w:r>
      <w:r>
        <w:rPr>
          <w:spacing w:val="-9"/>
          <w:w w:val="110"/>
          <w:sz w:val="18"/>
        </w:rPr>
        <w:t xml:space="preserve"> </w:t>
      </w:r>
      <w:r>
        <w:rPr>
          <w:spacing w:val="-2"/>
          <w:w w:val="110"/>
          <w:sz w:val="18"/>
        </w:rPr>
        <w:t>decidir</w:t>
      </w:r>
      <w:r>
        <w:rPr>
          <w:spacing w:val="-8"/>
          <w:w w:val="110"/>
          <w:sz w:val="18"/>
        </w:rPr>
        <w:t xml:space="preserve"> </w:t>
      </w:r>
      <w:r>
        <w:rPr>
          <w:spacing w:val="-2"/>
          <w:w w:val="110"/>
          <w:sz w:val="18"/>
        </w:rPr>
        <w:t>si</w:t>
      </w:r>
      <w:r>
        <w:rPr>
          <w:spacing w:val="-7"/>
          <w:w w:val="110"/>
          <w:sz w:val="18"/>
        </w:rPr>
        <w:t xml:space="preserve"> </w:t>
      </w:r>
      <w:r>
        <w:rPr>
          <w:spacing w:val="-2"/>
          <w:w w:val="110"/>
          <w:sz w:val="18"/>
        </w:rPr>
        <w:t>fue</w:t>
      </w:r>
      <w:r>
        <w:rPr>
          <w:spacing w:val="-9"/>
          <w:w w:val="110"/>
          <w:sz w:val="18"/>
        </w:rPr>
        <w:t xml:space="preserve"> </w:t>
      </w:r>
      <w:r>
        <w:rPr>
          <w:spacing w:val="-2"/>
          <w:w w:val="110"/>
          <w:sz w:val="18"/>
        </w:rPr>
        <w:t>correcto</w:t>
      </w:r>
      <w:r>
        <w:rPr>
          <w:spacing w:val="-9"/>
          <w:w w:val="110"/>
          <w:sz w:val="18"/>
        </w:rPr>
        <w:t xml:space="preserve"> </w:t>
      </w:r>
      <w:r>
        <w:rPr>
          <w:spacing w:val="-2"/>
          <w:w w:val="110"/>
          <w:sz w:val="18"/>
        </w:rPr>
        <w:t>que un</w:t>
      </w:r>
      <w:r>
        <w:rPr>
          <w:spacing w:val="-7"/>
          <w:w w:val="110"/>
          <w:sz w:val="18"/>
        </w:rPr>
        <w:t xml:space="preserve"> </w:t>
      </w:r>
      <w:r>
        <w:rPr>
          <w:spacing w:val="-2"/>
          <w:w w:val="110"/>
          <w:sz w:val="18"/>
        </w:rPr>
        <w:t>Juzgado</w:t>
      </w:r>
      <w:r>
        <w:rPr>
          <w:spacing w:val="-7"/>
          <w:w w:val="110"/>
          <w:sz w:val="18"/>
        </w:rPr>
        <w:t xml:space="preserve"> </w:t>
      </w:r>
      <w:r>
        <w:rPr>
          <w:spacing w:val="-2"/>
          <w:w w:val="110"/>
          <w:sz w:val="18"/>
        </w:rPr>
        <w:t>de</w:t>
      </w:r>
      <w:r>
        <w:rPr>
          <w:spacing w:val="-7"/>
          <w:w w:val="110"/>
          <w:sz w:val="18"/>
        </w:rPr>
        <w:t xml:space="preserve"> </w:t>
      </w:r>
      <w:r>
        <w:rPr>
          <w:spacing w:val="-2"/>
          <w:w w:val="110"/>
          <w:sz w:val="18"/>
        </w:rPr>
        <w:t>Distrito</w:t>
      </w:r>
      <w:r>
        <w:rPr>
          <w:spacing w:val="-7"/>
          <w:w w:val="110"/>
          <w:sz w:val="18"/>
        </w:rPr>
        <w:t xml:space="preserve"> </w:t>
      </w:r>
      <w:r>
        <w:rPr>
          <w:spacing w:val="-2"/>
          <w:w w:val="110"/>
          <w:sz w:val="18"/>
        </w:rPr>
        <w:t>desechara</w:t>
      </w:r>
      <w:r>
        <w:rPr>
          <w:spacing w:val="-6"/>
          <w:w w:val="110"/>
          <w:sz w:val="18"/>
        </w:rPr>
        <w:t xml:space="preserve"> </w:t>
      </w:r>
      <w:r>
        <w:rPr>
          <w:spacing w:val="-2"/>
          <w:w w:val="110"/>
          <w:sz w:val="18"/>
        </w:rPr>
        <w:t>una</w:t>
      </w:r>
      <w:r>
        <w:rPr>
          <w:spacing w:val="-6"/>
          <w:w w:val="110"/>
          <w:sz w:val="18"/>
        </w:rPr>
        <w:t xml:space="preserve"> </w:t>
      </w:r>
      <w:r>
        <w:rPr>
          <w:spacing w:val="-2"/>
          <w:w w:val="110"/>
          <w:sz w:val="18"/>
        </w:rPr>
        <w:t>demanda</w:t>
      </w:r>
      <w:r>
        <w:rPr>
          <w:spacing w:val="-6"/>
          <w:w w:val="110"/>
          <w:sz w:val="18"/>
        </w:rPr>
        <w:t xml:space="preserve"> </w:t>
      </w:r>
      <w:r>
        <w:rPr>
          <w:spacing w:val="-2"/>
          <w:w w:val="110"/>
          <w:sz w:val="18"/>
        </w:rPr>
        <w:t>de</w:t>
      </w:r>
      <w:r>
        <w:rPr>
          <w:spacing w:val="-7"/>
          <w:w w:val="110"/>
          <w:sz w:val="18"/>
        </w:rPr>
        <w:t xml:space="preserve"> </w:t>
      </w:r>
      <w:r>
        <w:rPr>
          <w:spacing w:val="-2"/>
          <w:w w:val="110"/>
          <w:sz w:val="18"/>
        </w:rPr>
        <w:t>amparo</w:t>
      </w:r>
      <w:r>
        <w:rPr>
          <w:spacing w:val="-7"/>
          <w:w w:val="110"/>
          <w:sz w:val="18"/>
        </w:rPr>
        <w:t xml:space="preserve"> </w:t>
      </w:r>
      <w:r>
        <w:rPr>
          <w:spacing w:val="-2"/>
          <w:w w:val="110"/>
          <w:sz w:val="18"/>
        </w:rPr>
        <w:t>que</w:t>
      </w:r>
      <w:r>
        <w:rPr>
          <w:spacing w:val="-7"/>
          <w:w w:val="110"/>
          <w:sz w:val="18"/>
        </w:rPr>
        <w:t xml:space="preserve"> </w:t>
      </w:r>
      <w:r>
        <w:rPr>
          <w:spacing w:val="-2"/>
          <w:w w:val="110"/>
          <w:sz w:val="18"/>
        </w:rPr>
        <w:t>había</w:t>
      </w:r>
      <w:r>
        <w:rPr>
          <w:spacing w:val="-6"/>
          <w:w w:val="110"/>
          <w:sz w:val="18"/>
        </w:rPr>
        <w:t xml:space="preserve"> </w:t>
      </w:r>
      <w:r>
        <w:rPr>
          <w:spacing w:val="-2"/>
          <w:w w:val="110"/>
          <w:sz w:val="18"/>
        </w:rPr>
        <w:t>sido</w:t>
      </w:r>
      <w:r>
        <w:rPr>
          <w:spacing w:val="-7"/>
          <w:w w:val="110"/>
          <w:sz w:val="18"/>
        </w:rPr>
        <w:t xml:space="preserve"> </w:t>
      </w:r>
      <w:r>
        <w:rPr>
          <w:spacing w:val="-2"/>
          <w:w w:val="110"/>
          <w:sz w:val="18"/>
        </w:rPr>
        <w:t>promovida</w:t>
      </w:r>
      <w:r>
        <w:rPr>
          <w:spacing w:val="-6"/>
          <w:w w:val="110"/>
          <w:sz w:val="18"/>
        </w:rPr>
        <w:t xml:space="preserve"> </w:t>
      </w:r>
      <w:r>
        <w:rPr>
          <w:spacing w:val="-2"/>
          <w:w w:val="110"/>
          <w:sz w:val="18"/>
        </w:rPr>
        <w:t>por</w:t>
      </w:r>
      <w:r>
        <w:rPr>
          <w:spacing w:val="-6"/>
          <w:w w:val="110"/>
          <w:sz w:val="18"/>
        </w:rPr>
        <w:t xml:space="preserve"> </w:t>
      </w:r>
      <w:r>
        <w:rPr>
          <w:spacing w:val="-2"/>
          <w:w w:val="110"/>
          <w:sz w:val="18"/>
        </w:rPr>
        <w:t>una</w:t>
      </w:r>
      <w:r>
        <w:rPr>
          <w:spacing w:val="-6"/>
          <w:w w:val="110"/>
          <w:sz w:val="18"/>
        </w:rPr>
        <w:t xml:space="preserve"> </w:t>
      </w:r>
      <w:r>
        <w:rPr>
          <w:spacing w:val="-2"/>
          <w:w w:val="110"/>
          <w:sz w:val="18"/>
        </w:rPr>
        <w:t xml:space="preserve">persona </w:t>
      </w:r>
      <w:r>
        <w:rPr>
          <w:sz w:val="18"/>
        </w:rPr>
        <w:t>en</w:t>
      </w:r>
      <w:r>
        <w:rPr>
          <w:spacing w:val="36"/>
          <w:sz w:val="18"/>
        </w:rPr>
        <w:t xml:space="preserve"> </w:t>
      </w:r>
      <w:r>
        <w:rPr>
          <w:sz w:val="18"/>
        </w:rPr>
        <w:t>nombre</w:t>
      </w:r>
      <w:r>
        <w:rPr>
          <w:spacing w:val="36"/>
          <w:sz w:val="18"/>
        </w:rPr>
        <w:t xml:space="preserve"> </w:t>
      </w:r>
      <w:r>
        <w:rPr>
          <w:sz w:val="18"/>
        </w:rPr>
        <w:t>de</w:t>
      </w:r>
      <w:r>
        <w:rPr>
          <w:spacing w:val="40"/>
          <w:sz w:val="18"/>
        </w:rPr>
        <w:t xml:space="preserve"> </w:t>
      </w:r>
      <w:r>
        <w:rPr>
          <w:sz w:val="18"/>
        </w:rPr>
        <w:t>las</w:t>
      </w:r>
      <w:r>
        <w:rPr>
          <w:spacing w:val="38"/>
          <w:sz w:val="18"/>
        </w:rPr>
        <w:t xml:space="preserve"> </w:t>
      </w:r>
      <w:r>
        <w:rPr>
          <w:sz w:val="18"/>
        </w:rPr>
        <w:t>personas</w:t>
      </w:r>
      <w:r>
        <w:rPr>
          <w:spacing w:val="38"/>
          <w:sz w:val="18"/>
        </w:rPr>
        <w:t xml:space="preserve"> </w:t>
      </w:r>
      <w:r>
        <w:rPr>
          <w:sz w:val="18"/>
        </w:rPr>
        <w:t>con</w:t>
      </w:r>
      <w:r>
        <w:rPr>
          <w:spacing w:val="36"/>
          <w:sz w:val="18"/>
        </w:rPr>
        <w:t xml:space="preserve"> </w:t>
      </w:r>
      <w:r>
        <w:rPr>
          <w:sz w:val="18"/>
        </w:rPr>
        <w:t>discapacidad</w:t>
      </w:r>
      <w:r>
        <w:rPr>
          <w:spacing w:val="38"/>
          <w:sz w:val="18"/>
        </w:rPr>
        <w:t xml:space="preserve"> </w:t>
      </w:r>
      <w:r>
        <w:rPr>
          <w:sz w:val="18"/>
        </w:rPr>
        <w:t>que</w:t>
      </w:r>
      <w:r>
        <w:rPr>
          <w:spacing w:val="38"/>
          <w:sz w:val="18"/>
        </w:rPr>
        <w:t xml:space="preserve"> </w:t>
      </w:r>
      <w:r>
        <w:rPr>
          <w:sz w:val="18"/>
        </w:rPr>
        <w:t>permanezcan</w:t>
      </w:r>
      <w:r>
        <w:rPr>
          <w:spacing w:val="36"/>
          <w:sz w:val="18"/>
        </w:rPr>
        <w:t xml:space="preserve"> </w:t>
      </w:r>
      <w:r>
        <w:rPr>
          <w:sz w:val="18"/>
        </w:rPr>
        <w:t>internadas</w:t>
      </w:r>
      <w:r>
        <w:rPr>
          <w:spacing w:val="38"/>
          <w:sz w:val="18"/>
        </w:rPr>
        <w:t xml:space="preserve"> </w:t>
      </w:r>
      <w:r>
        <w:rPr>
          <w:sz w:val="18"/>
        </w:rPr>
        <w:t>de</w:t>
      </w:r>
      <w:r>
        <w:rPr>
          <w:spacing w:val="36"/>
          <w:sz w:val="18"/>
        </w:rPr>
        <w:t xml:space="preserve"> </w:t>
      </w:r>
      <w:r>
        <w:rPr>
          <w:sz w:val="18"/>
        </w:rPr>
        <w:t>forma</w:t>
      </w:r>
      <w:r>
        <w:rPr>
          <w:spacing w:val="40"/>
          <w:sz w:val="18"/>
        </w:rPr>
        <w:t xml:space="preserve"> </w:t>
      </w:r>
      <w:r>
        <w:rPr>
          <w:sz w:val="18"/>
        </w:rPr>
        <w:t>involuntaria</w:t>
      </w:r>
      <w:r>
        <w:rPr>
          <w:spacing w:val="40"/>
          <w:sz w:val="18"/>
        </w:rPr>
        <w:t xml:space="preserve"> </w:t>
      </w:r>
      <w:r>
        <w:rPr>
          <w:sz w:val="18"/>
        </w:rPr>
        <w:t xml:space="preserve">dentro </w:t>
      </w:r>
      <w:r>
        <w:rPr>
          <w:w w:val="110"/>
          <w:sz w:val="18"/>
        </w:rPr>
        <w:t>de</w:t>
      </w:r>
      <w:r>
        <w:rPr>
          <w:spacing w:val="-6"/>
          <w:w w:val="110"/>
          <w:sz w:val="18"/>
        </w:rPr>
        <w:t xml:space="preserve"> </w:t>
      </w:r>
      <w:r>
        <w:rPr>
          <w:w w:val="110"/>
          <w:sz w:val="18"/>
        </w:rPr>
        <w:t>un</w:t>
      </w:r>
      <w:r>
        <w:rPr>
          <w:spacing w:val="-6"/>
          <w:w w:val="110"/>
          <w:sz w:val="18"/>
        </w:rPr>
        <w:t xml:space="preserve"> </w:t>
      </w:r>
      <w:r>
        <w:rPr>
          <w:w w:val="110"/>
          <w:sz w:val="18"/>
        </w:rPr>
        <w:t>hospital</w:t>
      </w:r>
      <w:r>
        <w:rPr>
          <w:spacing w:val="-6"/>
          <w:w w:val="110"/>
          <w:sz w:val="18"/>
        </w:rPr>
        <w:t xml:space="preserve"> </w:t>
      </w:r>
      <w:r>
        <w:rPr>
          <w:w w:val="110"/>
          <w:sz w:val="18"/>
        </w:rPr>
        <w:t>psiquiátrico,</w:t>
      </w:r>
      <w:r>
        <w:rPr>
          <w:spacing w:val="-6"/>
          <w:w w:val="110"/>
          <w:sz w:val="18"/>
        </w:rPr>
        <w:t xml:space="preserve"> </w:t>
      </w:r>
      <w:r>
        <w:rPr>
          <w:w w:val="110"/>
          <w:sz w:val="18"/>
        </w:rPr>
        <w:t>sin</w:t>
      </w:r>
      <w:r>
        <w:rPr>
          <w:spacing w:val="-6"/>
          <w:w w:val="110"/>
          <w:sz w:val="18"/>
        </w:rPr>
        <w:t xml:space="preserve"> </w:t>
      </w:r>
      <w:r>
        <w:rPr>
          <w:w w:val="110"/>
          <w:sz w:val="18"/>
        </w:rPr>
        <w:t>identificar</w:t>
      </w:r>
      <w:r>
        <w:rPr>
          <w:spacing w:val="-6"/>
          <w:w w:val="110"/>
          <w:sz w:val="18"/>
        </w:rPr>
        <w:t xml:space="preserve"> </w:t>
      </w:r>
      <w:r>
        <w:rPr>
          <w:w w:val="110"/>
          <w:sz w:val="18"/>
        </w:rPr>
        <w:t>a</w:t>
      </w:r>
      <w:r>
        <w:rPr>
          <w:spacing w:val="-6"/>
          <w:w w:val="110"/>
          <w:sz w:val="18"/>
        </w:rPr>
        <w:t xml:space="preserve"> </w:t>
      </w:r>
      <w:r>
        <w:rPr>
          <w:w w:val="110"/>
          <w:sz w:val="18"/>
        </w:rPr>
        <w:t>las</w:t>
      </w:r>
      <w:r>
        <w:rPr>
          <w:spacing w:val="-6"/>
          <w:w w:val="110"/>
          <w:sz w:val="18"/>
        </w:rPr>
        <w:t xml:space="preserve"> </w:t>
      </w:r>
      <w:r>
        <w:rPr>
          <w:w w:val="110"/>
          <w:sz w:val="18"/>
        </w:rPr>
        <w:t>personas</w:t>
      </w:r>
      <w:r>
        <w:rPr>
          <w:spacing w:val="-4"/>
          <w:w w:val="110"/>
          <w:sz w:val="18"/>
        </w:rPr>
        <w:t xml:space="preserve"> </w:t>
      </w:r>
      <w:r>
        <w:rPr>
          <w:w w:val="110"/>
          <w:sz w:val="18"/>
        </w:rPr>
        <w:t>por</w:t>
      </w:r>
      <w:r>
        <w:rPr>
          <w:spacing w:val="-6"/>
          <w:w w:val="110"/>
          <w:sz w:val="18"/>
        </w:rPr>
        <w:t xml:space="preserve"> </w:t>
      </w:r>
      <w:r>
        <w:rPr>
          <w:w w:val="110"/>
          <w:sz w:val="18"/>
        </w:rPr>
        <w:t>su</w:t>
      </w:r>
      <w:r>
        <w:rPr>
          <w:spacing w:val="-6"/>
          <w:w w:val="110"/>
          <w:sz w:val="18"/>
        </w:rPr>
        <w:t xml:space="preserve"> </w:t>
      </w:r>
      <w:r>
        <w:rPr>
          <w:w w:val="110"/>
          <w:sz w:val="18"/>
        </w:rPr>
        <w:t>nombre</w:t>
      </w:r>
      <w:r>
        <w:rPr>
          <w:spacing w:val="-6"/>
          <w:w w:val="110"/>
          <w:sz w:val="18"/>
        </w:rPr>
        <w:t xml:space="preserve"> </w:t>
      </w:r>
      <w:r>
        <w:rPr>
          <w:w w:val="110"/>
          <w:sz w:val="18"/>
        </w:rPr>
        <w:t>u</w:t>
      </w:r>
      <w:r>
        <w:rPr>
          <w:spacing w:val="-6"/>
          <w:w w:val="110"/>
          <w:sz w:val="18"/>
        </w:rPr>
        <w:t xml:space="preserve"> </w:t>
      </w:r>
      <w:r>
        <w:rPr>
          <w:w w:val="110"/>
          <w:sz w:val="18"/>
        </w:rPr>
        <w:t>otro</w:t>
      </w:r>
      <w:r>
        <w:rPr>
          <w:spacing w:val="-6"/>
          <w:w w:val="110"/>
          <w:sz w:val="18"/>
        </w:rPr>
        <w:t xml:space="preserve"> </w:t>
      </w:r>
      <w:r>
        <w:rPr>
          <w:w w:val="110"/>
          <w:sz w:val="18"/>
        </w:rPr>
        <w:t>dato.</w:t>
      </w:r>
      <w:r>
        <w:rPr>
          <w:spacing w:val="-4"/>
          <w:w w:val="110"/>
          <w:sz w:val="18"/>
        </w:rPr>
        <w:t xml:space="preserve"> </w:t>
      </w:r>
      <w:r>
        <w:rPr>
          <w:w w:val="110"/>
          <w:sz w:val="18"/>
        </w:rPr>
        <w:t>Recurso</w:t>
      </w:r>
      <w:r>
        <w:rPr>
          <w:spacing w:val="-6"/>
          <w:w w:val="110"/>
          <w:sz w:val="18"/>
        </w:rPr>
        <w:t xml:space="preserve"> </w:t>
      </w:r>
      <w:r>
        <w:rPr>
          <w:w w:val="110"/>
          <w:sz w:val="18"/>
        </w:rPr>
        <w:t>de</w:t>
      </w:r>
      <w:r>
        <w:rPr>
          <w:spacing w:val="-6"/>
          <w:w w:val="110"/>
          <w:sz w:val="18"/>
        </w:rPr>
        <w:t xml:space="preserve"> </w:t>
      </w:r>
      <w:r>
        <w:rPr>
          <w:w w:val="110"/>
          <w:sz w:val="18"/>
        </w:rPr>
        <w:t>queja 7/2023,</w:t>
      </w:r>
      <w:r>
        <w:rPr>
          <w:spacing w:val="-14"/>
          <w:w w:val="110"/>
          <w:sz w:val="18"/>
        </w:rPr>
        <w:t xml:space="preserve"> </w:t>
      </w:r>
      <w:r>
        <w:rPr>
          <w:w w:val="110"/>
          <w:sz w:val="18"/>
        </w:rPr>
        <w:t>SCJN,</w:t>
      </w:r>
      <w:r>
        <w:rPr>
          <w:spacing w:val="-14"/>
          <w:w w:val="110"/>
          <w:sz w:val="18"/>
        </w:rPr>
        <w:t xml:space="preserve"> </w:t>
      </w:r>
      <w:r>
        <w:rPr>
          <w:w w:val="110"/>
          <w:sz w:val="18"/>
        </w:rPr>
        <w:t>pp.63.</w:t>
      </w:r>
    </w:p>
    <w:sectPr w:rsidR="00813428">
      <w:pgSz w:w="12240" w:h="15840"/>
      <w:pgMar w:top="1340" w:right="1440" w:bottom="1440" w:left="1440" w:header="0" w:footer="125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3F95395" w14:textId="77777777" w:rsidR="00D1249A" w:rsidRDefault="00D1249A">
      <w:r>
        <w:separator/>
      </w:r>
    </w:p>
  </w:endnote>
  <w:endnote w:type="continuationSeparator" w:id="0">
    <w:p w14:paraId="5BFB936C" w14:textId="77777777" w:rsidR="00D1249A" w:rsidRDefault="00D124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MT">
    <w:altName w:val="Arial"/>
    <w:charset w:val="01"/>
    <w:family w:val="swiss"/>
    <w:pitch w:val="variable"/>
  </w:font>
  <w:font w:name="Times New Roman">
    <w:panose1 w:val="02020603050405020304"/>
    <w:charset w:val="00"/>
    <w:family w:val="roman"/>
    <w:pitch w:val="variable"/>
    <w:sig w:usb0="E0002EFF" w:usb1="C000785B"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A67F866" w14:textId="77777777" w:rsidR="00813428" w:rsidRDefault="00000000">
    <w:pPr>
      <w:pStyle w:val="Textoindependiente"/>
      <w:spacing w:line="14" w:lineRule="auto"/>
      <w:rPr>
        <w:sz w:val="20"/>
      </w:rPr>
    </w:pPr>
    <w:r>
      <w:rPr>
        <w:noProof/>
        <w:sz w:val="20"/>
      </w:rPr>
      <mc:AlternateContent>
        <mc:Choice Requires="wps">
          <w:drawing>
            <wp:anchor distT="0" distB="0" distL="0" distR="0" simplePos="0" relativeHeight="487117824" behindDoc="1" locked="0" layoutInCell="1" allowOverlap="1" wp14:anchorId="006354D8" wp14:editId="7DBA9138">
              <wp:simplePos x="0" y="0"/>
              <wp:positionH relativeFrom="page">
                <wp:posOffset>3445890</wp:posOffset>
              </wp:positionH>
              <wp:positionV relativeFrom="page">
                <wp:posOffset>9124632</wp:posOffset>
              </wp:positionV>
              <wp:extent cx="882015" cy="181610"/>
              <wp:effectExtent l="0" t="0" r="0" b="0"/>
              <wp:wrapNone/>
              <wp:docPr id="4" name="Text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82015" cy="181610"/>
                      </a:xfrm>
                      <a:prstGeom prst="rect">
                        <a:avLst/>
                      </a:prstGeom>
                    </wps:spPr>
                    <wps:txbx>
                      <w:txbxContent>
                        <w:p w14:paraId="79621EBB" w14:textId="77777777" w:rsidR="00813428" w:rsidRDefault="00000000">
                          <w:pPr>
                            <w:spacing w:before="43"/>
                            <w:ind w:left="20"/>
                            <w:rPr>
                              <w:sz w:val="18"/>
                            </w:rPr>
                          </w:pPr>
                          <w:r>
                            <w:rPr>
                              <w:w w:val="105"/>
                              <w:sz w:val="18"/>
                            </w:rPr>
                            <w:t>Página</w:t>
                          </w:r>
                          <w:r>
                            <w:rPr>
                              <w:spacing w:val="-11"/>
                              <w:w w:val="105"/>
                              <w:sz w:val="18"/>
                            </w:rPr>
                            <w:t xml:space="preserve"> </w:t>
                          </w:r>
                          <w:r>
                            <w:rPr>
                              <w:w w:val="105"/>
                              <w:sz w:val="18"/>
                            </w:rPr>
                            <w:fldChar w:fldCharType="begin"/>
                          </w:r>
                          <w:r>
                            <w:rPr>
                              <w:w w:val="105"/>
                              <w:sz w:val="18"/>
                            </w:rPr>
                            <w:instrText xml:space="preserve"> PAGE </w:instrText>
                          </w:r>
                          <w:r>
                            <w:rPr>
                              <w:w w:val="105"/>
                              <w:sz w:val="18"/>
                            </w:rPr>
                            <w:fldChar w:fldCharType="separate"/>
                          </w:r>
                          <w:r>
                            <w:rPr>
                              <w:w w:val="105"/>
                              <w:sz w:val="18"/>
                            </w:rPr>
                            <w:t>10</w:t>
                          </w:r>
                          <w:r>
                            <w:rPr>
                              <w:w w:val="105"/>
                              <w:sz w:val="18"/>
                            </w:rPr>
                            <w:fldChar w:fldCharType="end"/>
                          </w:r>
                          <w:r>
                            <w:rPr>
                              <w:spacing w:val="-11"/>
                              <w:w w:val="105"/>
                              <w:sz w:val="18"/>
                            </w:rPr>
                            <w:t xml:space="preserve"> </w:t>
                          </w:r>
                          <w:r>
                            <w:rPr>
                              <w:w w:val="105"/>
                              <w:sz w:val="18"/>
                            </w:rPr>
                            <w:t>de</w:t>
                          </w:r>
                          <w:r>
                            <w:rPr>
                              <w:spacing w:val="-12"/>
                              <w:w w:val="105"/>
                              <w:sz w:val="18"/>
                            </w:rPr>
                            <w:t xml:space="preserve"> </w:t>
                          </w:r>
                          <w:r>
                            <w:rPr>
                              <w:spacing w:val="-5"/>
                              <w:w w:val="105"/>
                              <w:sz w:val="18"/>
                            </w:rPr>
                            <w:fldChar w:fldCharType="begin"/>
                          </w:r>
                          <w:r>
                            <w:rPr>
                              <w:spacing w:val="-5"/>
                              <w:w w:val="105"/>
                              <w:sz w:val="18"/>
                            </w:rPr>
                            <w:instrText xml:space="preserve"> NUMPAGES </w:instrText>
                          </w:r>
                          <w:r>
                            <w:rPr>
                              <w:spacing w:val="-5"/>
                              <w:w w:val="105"/>
                              <w:sz w:val="18"/>
                            </w:rPr>
                            <w:fldChar w:fldCharType="separate"/>
                          </w:r>
                          <w:r>
                            <w:rPr>
                              <w:spacing w:val="-5"/>
                              <w:w w:val="105"/>
                              <w:sz w:val="18"/>
                            </w:rPr>
                            <w:t>38</w:t>
                          </w:r>
                          <w:r>
                            <w:rPr>
                              <w:spacing w:val="-5"/>
                              <w:w w:val="105"/>
                              <w:sz w:val="18"/>
                            </w:rPr>
                            <w:fldChar w:fldCharType="end"/>
                          </w:r>
                        </w:p>
                      </w:txbxContent>
                    </wps:txbx>
                    <wps:bodyPr wrap="square" lIns="0" tIns="0" rIns="0" bIns="0" rtlCol="0">
                      <a:noAutofit/>
                    </wps:bodyPr>
                  </wps:wsp>
                </a:graphicData>
              </a:graphic>
            </wp:anchor>
          </w:drawing>
        </mc:Choice>
        <mc:Fallback>
          <w:pict>
            <v:shapetype w14:anchorId="006354D8" id="_x0000_t202" coordsize="21600,21600" o:spt="202" path="m,l,21600r21600,l21600,xe">
              <v:stroke joinstyle="miter"/>
              <v:path gradientshapeok="t" o:connecttype="rect"/>
            </v:shapetype>
            <v:shape id="Textbox 4" o:spid="_x0000_s1026" type="#_x0000_t202" style="position:absolute;margin-left:271.35pt;margin-top:718.45pt;width:69.45pt;height:14.3pt;z-index:-1619865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" filled="f" stroked="f">
              <v:textbox inset="0,0,0,0">
                <w:txbxContent>
                  <w:p w14:paraId="79621EBB" w14:textId="77777777" w:rsidR="00813428" w:rsidRDefault="00000000">
                    <w:pPr>
                      <w:spacing w:before="43"/>
                      <w:ind w:left="20"/>
                      <w:rPr>
                        <w:sz w:val="18"/>
                      </w:rPr>
                    </w:pPr>
                    <w:r>
                      <w:rPr>
                        <w:w w:val="105"/>
                        <w:sz w:val="18"/>
                      </w:rPr>
                      <w:t>Página</w:t>
                    </w:r>
                    <w:r>
                      <w:rPr>
                        <w:spacing w:val="-11"/>
                        <w:w w:val="105"/>
                        <w:sz w:val="18"/>
                      </w:rPr>
                      <w:t xml:space="preserve"> </w:t>
                    </w:r>
                    <w:r>
                      <w:rPr>
                        <w:w w:val="105"/>
                        <w:sz w:val="18"/>
                      </w:rPr>
                      <w:fldChar w:fldCharType="begin"/>
                    </w:r>
                    <w:r>
                      <w:rPr>
                        <w:w w:val="105"/>
                        <w:sz w:val="18"/>
                      </w:rPr>
                      <w:instrText xml:space="preserve"> PAGE </w:instrText>
                    </w:r>
                    <w:r>
                      <w:rPr>
                        <w:w w:val="105"/>
                        <w:sz w:val="18"/>
                      </w:rPr>
                      <w:fldChar w:fldCharType="separate"/>
                    </w:r>
                    <w:r>
                      <w:rPr>
                        <w:w w:val="105"/>
                        <w:sz w:val="18"/>
                      </w:rPr>
                      <w:t>10</w:t>
                    </w:r>
                    <w:r>
                      <w:rPr>
                        <w:w w:val="105"/>
                        <w:sz w:val="18"/>
                      </w:rPr>
                      <w:fldChar w:fldCharType="end"/>
                    </w:r>
                    <w:r>
                      <w:rPr>
                        <w:spacing w:val="-11"/>
                        <w:w w:val="105"/>
                        <w:sz w:val="18"/>
                      </w:rPr>
                      <w:t xml:space="preserve"> </w:t>
                    </w:r>
                    <w:r>
                      <w:rPr>
                        <w:w w:val="105"/>
                        <w:sz w:val="18"/>
                      </w:rPr>
                      <w:t>de</w:t>
                    </w:r>
                    <w:r>
                      <w:rPr>
                        <w:spacing w:val="-12"/>
                        <w:w w:val="105"/>
                        <w:sz w:val="18"/>
                      </w:rPr>
                      <w:t xml:space="preserve"> </w:t>
                    </w:r>
                    <w:r>
                      <w:rPr>
                        <w:spacing w:val="-5"/>
                        <w:w w:val="105"/>
                        <w:sz w:val="18"/>
                      </w:rPr>
                      <w:fldChar w:fldCharType="begin"/>
                    </w:r>
                    <w:r>
                      <w:rPr>
                        <w:spacing w:val="-5"/>
                        <w:w w:val="105"/>
                        <w:sz w:val="18"/>
                      </w:rPr>
                      <w:instrText xml:space="preserve"> NUMPAGES </w:instrText>
                    </w:r>
                    <w:r>
                      <w:rPr>
                        <w:spacing w:val="-5"/>
                        <w:w w:val="105"/>
                        <w:sz w:val="18"/>
                      </w:rPr>
                      <w:fldChar w:fldCharType="separate"/>
                    </w:r>
                    <w:r>
                      <w:rPr>
                        <w:spacing w:val="-5"/>
                        <w:w w:val="105"/>
                        <w:sz w:val="18"/>
                      </w:rPr>
                      <w:t>38</w:t>
                    </w:r>
                    <w:r>
                      <w:rPr>
                        <w:spacing w:val="-5"/>
                        <w:w w:val="105"/>
                        <w:sz w:val="18"/>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9D7A655" w14:textId="77777777" w:rsidR="00D1249A" w:rsidRDefault="00D1249A">
      <w:r>
        <w:separator/>
      </w:r>
    </w:p>
  </w:footnote>
  <w:footnote w:type="continuationSeparator" w:id="0">
    <w:p w14:paraId="58B9E279" w14:textId="77777777" w:rsidR="00D1249A" w:rsidRDefault="00D1249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C426F20"/>
    <w:multiLevelType w:val="hybridMultilevel"/>
    <w:tmpl w:val="DE6A1B52"/>
    <w:lvl w:ilvl="0" w:tplc="6AB292E2">
      <w:start w:val="1"/>
      <w:numFmt w:val="decimal"/>
      <w:lvlText w:val="%1."/>
      <w:lvlJc w:val="left"/>
      <w:pPr>
        <w:ind w:left="506" w:hanging="245"/>
        <w:jc w:val="left"/>
      </w:pPr>
      <w:rPr>
        <w:rFonts w:ascii="Arial MT" w:eastAsia="Arial MT" w:hAnsi="Arial MT" w:cs="Arial MT" w:hint="default"/>
        <w:b w:val="0"/>
        <w:bCs w:val="0"/>
        <w:i w:val="0"/>
        <w:iCs w:val="0"/>
        <w:spacing w:val="0"/>
        <w:w w:val="96"/>
        <w:sz w:val="22"/>
        <w:szCs w:val="22"/>
        <w:lang w:val="es-ES" w:eastAsia="en-US" w:bidi="ar-SA"/>
      </w:rPr>
    </w:lvl>
    <w:lvl w:ilvl="1" w:tplc="7EB69032">
      <w:numFmt w:val="bullet"/>
      <w:lvlText w:val="•"/>
      <w:lvlJc w:val="left"/>
      <w:pPr>
        <w:ind w:left="1386" w:hanging="245"/>
      </w:pPr>
      <w:rPr>
        <w:rFonts w:hint="default"/>
        <w:lang w:val="es-ES" w:eastAsia="en-US" w:bidi="ar-SA"/>
      </w:rPr>
    </w:lvl>
    <w:lvl w:ilvl="2" w:tplc="486E1710">
      <w:numFmt w:val="bullet"/>
      <w:lvlText w:val="•"/>
      <w:lvlJc w:val="left"/>
      <w:pPr>
        <w:ind w:left="2272" w:hanging="245"/>
      </w:pPr>
      <w:rPr>
        <w:rFonts w:hint="default"/>
        <w:lang w:val="es-ES" w:eastAsia="en-US" w:bidi="ar-SA"/>
      </w:rPr>
    </w:lvl>
    <w:lvl w:ilvl="3" w:tplc="3E5E237E">
      <w:numFmt w:val="bullet"/>
      <w:lvlText w:val="•"/>
      <w:lvlJc w:val="left"/>
      <w:pPr>
        <w:ind w:left="3158" w:hanging="245"/>
      </w:pPr>
      <w:rPr>
        <w:rFonts w:hint="default"/>
        <w:lang w:val="es-ES" w:eastAsia="en-US" w:bidi="ar-SA"/>
      </w:rPr>
    </w:lvl>
    <w:lvl w:ilvl="4" w:tplc="FB86E1F6">
      <w:numFmt w:val="bullet"/>
      <w:lvlText w:val="•"/>
      <w:lvlJc w:val="left"/>
      <w:pPr>
        <w:ind w:left="4044" w:hanging="245"/>
      </w:pPr>
      <w:rPr>
        <w:rFonts w:hint="default"/>
        <w:lang w:val="es-ES" w:eastAsia="en-US" w:bidi="ar-SA"/>
      </w:rPr>
    </w:lvl>
    <w:lvl w:ilvl="5" w:tplc="5358BEAE">
      <w:numFmt w:val="bullet"/>
      <w:lvlText w:val="•"/>
      <w:lvlJc w:val="left"/>
      <w:pPr>
        <w:ind w:left="4930" w:hanging="245"/>
      </w:pPr>
      <w:rPr>
        <w:rFonts w:hint="default"/>
        <w:lang w:val="es-ES" w:eastAsia="en-US" w:bidi="ar-SA"/>
      </w:rPr>
    </w:lvl>
    <w:lvl w:ilvl="6" w:tplc="CBDC4C36">
      <w:numFmt w:val="bullet"/>
      <w:lvlText w:val="•"/>
      <w:lvlJc w:val="left"/>
      <w:pPr>
        <w:ind w:left="5816" w:hanging="245"/>
      </w:pPr>
      <w:rPr>
        <w:rFonts w:hint="default"/>
        <w:lang w:val="es-ES" w:eastAsia="en-US" w:bidi="ar-SA"/>
      </w:rPr>
    </w:lvl>
    <w:lvl w:ilvl="7" w:tplc="257ED4EA">
      <w:numFmt w:val="bullet"/>
      <w:lvlText w:val="•"/>
      <w:lvlJc w:val="left"/>
      <w:pPr>
        <w:ind w:left="6702" w:hanging="245"/>
      </w:pPr>
      <w:rPr>
        <w:rFonts w:hint="default"/>
        <w:lang w:val="es-ES" w:eastAsia="en-US" w:bidi="ar-SA"/>
      </w:rPr>
    </w:lvl>
    <w:lvl w:ilvl="8" w:tplc="A62C8B76">
      <w:numFmt w:val="bullet"/>
      <w:lvlText w:val="•"/>
      <w:lvlJc w:val="left"/>
      <w:pPr>
        <w:ind w:left="7588" w:hanging="245"/>
      </w:pPr>
      <w:rPr>
        <w:rFonts w:hint="default"/>
        <w:lang w:val="es-ES" w:eastAsia="en-US" w:bidi="ar-SA"/>
      </w:rPr>
    </w:lvl>
  </w:abstractNum>
  <w:abstractNum w:abstractNumId="1" w15:restartNumberingAfterBreak="0">
    <w:nsid w:val="15C8525D"/>
    <w:multiLevelType w:val="hybridMultilevel"/>
    <w:tmpl w:val="174C2F6C"/>
    <w:lvl w:ilvl="0" w:tplc="A858ABAC">
      <w:numFmt w:val="bullet"/>
      <w:lvlText w:val="●"/>
      <w:lvlJc w:val="left"/>
      <w:pPr>
        <w:ind w:left="982" w:hanging="360"/>
      </w:pPr>
      <w:rPr>
        <w:rFonts w:ascii="Microsoft Sans Serif" w:eastAsia="Microsoft Sans Serif" w:hAnsi="Microsoft Sans Serif" w:cs="Microsoft Sans Serif" w:hint="default"/>
        <w:b w:val="0"/>
        <w:bCs w:val="0"/>
        <w:i w:val="0"/>
        <w:iCs w:val="0"/>
        <w:spacing w:val="0"/>
        <w:w w:val="100"/>
        <w:sz w:val="22"/>
        <w:szCs w:val="22"/>
        <w:lang w:val="es-ES" w:eastAsia="en-US" w:bidi="ar-SA"/>
      </w:rPr>
    </w:lvl>
    <w:lvl w:ilvl="1" w:tplc="7A64C818">
      <w:numFmt w:val="bullet"/>
      <w:lvlText w:val="•"/>
      <w:lvlJc w:val="left"/>
      <w:pPr>
        <w:ind w:left="1818" w:hanging="360"/>
      </w:pPr>
      <w:rPr>
        <w:rFonts w:hint="default"/>
        <w:lang w:val="es-ES" w:eastAsia="en-US" w:bidi="ar-SA"/>
      </w:rPr>
    </w:lvl>
    <w:lvl w:ilvl="2" w:tplc="CE147906">
      <w:numFmt w:val="bullet"/>
      <w:lvlText w:val="•"/>
      <w:lvlJc w:val="left"/>
      <w:pPr>
        <w:ind w:left="2656" w:hanging="360"/>
      </w:pPr>
      <w:rPr>
        <w:rFonts w:hint="default"/>
        <w:lang w:val="es-ES" w:eastAsia="en-US" w:bidi="ar-SA"/>
      </w:rPr>
    </w:lvl>
    <w:lvl w:ilvl="3" w:tplc="7182F814">
      <w:numFmt w:val="bullet"/>
      <w:lvlText w:val="•"/>
      <w:lvlJc w:val="left"/>
      <w:pPr>
        <w:ind w:left="3494" w:hanging="360"/>
      </w:pPr>
      <w:rPr>
        <w:rFonts w:hint="default"/>
        <w:lang w:val="es-ES" w:eastAsia="en-US" w:bidi="ar-SA"/>
      </w:rPr>
    </w:lvl>
    <w:lvl w:ilvl="4" w:tplc="D2080EC4">
      <w:numFmt w:val="bullet"/>
      <w:lvlText w:val="•"/>
      <w:lvlJc w:val="left"/>
      <w:pPr>
        <w:ind w:left="4332" w:hanging="360"/>
      </w:pPr>
      <w:rPr>
        <w:rFonts w:hint="default"/>
        <w:lang w:val="es-ES" w:eastAsia="en-US" w:bidi="ar-SA"/>
      </w:rPr>
    </w:lvl>
    <w:lvl w:ilvl="5" w:tplc="DEE4715C">
      <w:numFmt w:val="bullet"/>
      <w:lvlText w:val="•"/>
      <w:lvlJc w:val="left"/>
      <w:pPr>
        <w:ind w:left="5170" w:hanging="360"/>
      </w:pPr>
      <w:rPr>
        <w:rFonts w:hint="default"/>
        <w:lang w:val="es-ES" w:eastAsia="en-US" w:bidi="ar-SA"/>
      </w:rPr>
    </w:lvl>
    <w:lvl w:ilvl="6" w:tplc="4D784AC2">
      <w:numFmt w:val="bullet"/>
      <w:lvlText w:val="•"/>
      <w:lvlJc w:val="left"/>
      <w:pPr>
        <w:ind w:left="6008" w:hanging="360"/>
      </w:pPr>
      <w:rPr>
        <w:rFonts w:hint="default"/>
        <w:lang w:val="es-ES" w:eastAsia="en-US" w:bidi="ar-SA"/>
      </w:rPr>
    </w:lvl>
    <w:lvl w:ilvl="7" w:tplc="5FB4DD4A">
      <w:numFmt w:val="bullet"/>
      <w:lvlText w:val="•"/>
      <w:lvlJc w:val="left"/>
      <w:pPr>
        <w:ind w:left="6846" w:hanging="360"/>
      </w:pPr>
      <w:rPr>
        <w:rFonts w:hint="default"/>
        <w:lang w:val="es-ES" w:eastAsia="en-US" w:bidi="ar-SA"/>
      </w:rPr>
    </w:lvl>
    <w:lvl w:ilvl="8" w:tplc="132E0ECA">
      <w:numFmt w:val="bullet"/>
      <w:lvlText w:val="•"/>
      <w:lvlJc w:val="left"/>
      <w:pPr>
        <w:ind w:left="7684" w:hanging="360"/>
      </w:pPr>
      <w:rPr>
        <w:rFonts w:hint="default"/>
        <w:lang w:val="es-ES" w:eastAsia="en-US" w:bidi="ar-SA"/>
      </w:rPr>
    </w:lvl>
  </w:abstractNum>
  <w:abstractNum w:abstractNumId="2" w15:restartNumberingAfterBreak="0">
    <w:nsid w:val="3C4A2EE9"/>
    <w:multiLevelType w:val="hybridMultilevel"/>
    <w:tmpl w:val="BE323FCE"/>
    <w:lvl w:ilvl="0" w:tplc="3468EE5E">
      <w:numFmt w:val="bullet"/>
      <w:lvlText w:val="●"/>
      <w:lvlJc w:val="left"/>
      <w:pPr>
        <w:ind w:left="982" w:hanging="360"/>
      </w:pPr>
      <w:rPr>
        <w:rFonts w:ascii="Times New Roman" w:eastAsia="Times New Roman" w:hAnsi="Times New Roman" w:cs="Times New Roman" w:hint="default"/>
        <w:b w:val="0"/>
        <w:bCs w:val="0"/>
        <w:i w:val="0"/>
        <w:iCs w:val="0"/>
        <w:spacing w:val="0"/>
        <w:w w:val="99"/>
        <w:sz w:val="20"/>
        <w:szCs w:val="20"/>
        <w:lang w:val="es-ES" w:eastAsia="en-US" w:bidi="ar-SA"/>
      </w:rPr>
    </w:lvl>
    <w:lvl w:ilvl="1" w:tplc="3F2C0108">
      <w:numFmt w:val="bullet"/>
      <w:lvlText w:val="•"/>
      <w:lvlJc w:val="left"/>
      <w:pPr>
        <w:ind w:left="1818" w:hanging="360"/>
      </w:pPr>
      <w:rPr>
        <w:rFonts w:hint="default"/>
        <w:lang w:val="es-ES" w:eastAsia="en-US" w:bidi="ar-SA"/>
      </w:rPr>
    </w:lvl>
    <w:lvl w:ilvl="2" w:tplc="EE3AB166">
      <w:numFmt w:val="bullet"/>
      <w:lvlText w:val="•"/>
      <w:lvlJc w:val="left"/>
      <w:pPr>
        <w:ind w:left="2656" w:hanging="360"/>
      </w:pPr>
      <w:rPr>
        <w:rFonts w:hint="default"/>
        <w:lang w:val="es-ES" w:eastAsia="en-US" w:bidi="ar-SA"/>
      </w:rPr>
    </w:lvl>
    <w:lvl w:ilvl="3" w:tplc="390844A2">
      <w:numFmt w:val="bullet"/>
      <w:lvlText w:val="•"/>
      <w:lvlJc w:val="left"/>
      <w:pPr>
        <w:ind w:left="3494" w:hanging="360"/>
      </w:pPr>
      <w:rPr>
        <w:rFonts w:hint="default"/>
        <w:lang w:val="es-ES" w:eastAsia="en-US" w:bidi="ar-SA"/>
      </w:rPr>
    </w:lvl>
    <w:lvl w:ilvl="4" w:tplc="6C44F5DC">
      <w:numFmt w:val="bullet"/>
      <w:lvlText w:val="•"/>
      <w:lvlJc w:val="left"/>
      <w:pPr>
        <w:ind w:left="4332" w:hanging="360"/>
      </w:pPr>
      <w:rPr>
        <w:rFonts w:hint="default"/>
        <w:lang w:val="es-ES" w:eastAsia="en-US" w:bidi="ar-SA"/>
      </w:rPr>
    </w:lvl>
    <w:lvl w:ilvl="5" w:tplc="8DFEE2BC">
      <w:numFmt w:val="bullet"/>
      <w:lvlText w:val="•"/>
      <w:lvlJc w:val="left"/>
      <w:pPr>
        <w:ind w:left="5170" w:hanging="360"/>
      </w:pPr>
      <w:rPr>
        <w:rFonts w:hint="default"/>
        <w:lang w:val="es-ES" w:eastAsia="en-US" w:bidi="ar-SA"/>
      </w:rPr>
    </w:lvl>
    <w:lvl w:ilvl="6" w:tplc="D6D64894">
      <w:numFmt w:val="bullet"/>
      <w:lvlText w:val="•"/>
      <w:lvlJc w:val="left"/>
      <w:pPr>
        <w:ind w:left="6008" w:hanging="360"/>
      </w:pPr>
      <w:rPr>
        <w:rFonts w:hint="default"/>
        <w:lang w:val="es-ES" w:eastAsia="en-US" w:bidi="ar-SA"/>
      </w:rPr>
    </w:lvl>
    <w:lvl w:ilvl="7" w:tplc="E16ECDE8">
      <w:numFmt w:val="bullet"/>
      <w:lvlText w:val="•"/>
      <w:lvlJc w:val="left"/>
      <w:pPr>
        <w:ind w:left="6846" w:hanging="360"/>
      </w:pPr>
      <w:rPr>
        <w:rFonts w:hint="default"/>
        <w:lang w:val="es-ES" w:eastAsia="en-US" w:bidi="ar-SA"/>
      </w:rPr>
    </w:lvl>
    <w:lvl w:ilvl="8" w:tplc="B6C67DC8">
      <w:numFmt w:val="bullet"/>
      <w:lvlText w:val="•"/>
      <w:lvlJc w:val="left"/>
      <w:pPr>
        <w:ind w:left="7684" w:hanging="360"/>
      </w:pPr>
      <w:rPr>
        <w:rFonts w:hint="default"/>
        <w:lang w:val="es-ES" w:eastAsia="en-US" w:bidi="ar-SA"/>
      </w:rPr>
    </w:lvl>
  </w:abstractNum>
  <w:abstractNum w:abstractNumId="3" w15:restartNumberingAfterBreak="0">
    <w:nsid w:val="4CFA668A"/>
    <w:multiLevelType w:val="hybridMultilevel"/>
    <w:tmpl w:val="3048CA7E"/>
    <w:lvl w:ilvl="0" w:tplc="D0B2F266">
      <w:numFmt w:val="bullet"/>
      <w:lvlText w:val="●"/>
      <w:lvlJc w:val="left"/>
      <w:pPr>
        <w:ind w:left="982" w:hanging="360"/>
      </w:pPr>
      <w:rPr>
        <w:rFonts w:ascii="Microsoft Sans Serif" w:eastAsia="Microsoft Sans Serif" w:hAnsi="Microsoft Sans Serif" w:cs="Microsoft Sans Serif" w:hint="default"/>
        <w:b w:val="0"/>
        <w:bCs w:val="0"/>
        <w:i w:val="0"/>
        <w:iCs w:val="0"/>
        <w:spacing w:val="0"/>
        <w:w w:val="100"/>
        <w:sz w:val="22"/>
        <w:szCs w:val="22"/>
        <w:lang w:val="es-ES" w:eastAsia="en-US" w:bidi="ar-SA"/>
      </w:rPr>
    </w:lvl>
    <w:lvl w:ilvl="1" w:tplc="E640B86C">
      <w:numFmt w:val="bullet"/>
      <w:lvlText w:val="•"/>
      <w:lvlJc w:val="left"/>
      <w:pPr>
        <w:ind w:left="1818" w:hanging="360"/>
      </w:pPr>
      <w:rPr>
        <w:rFonts w:hint="default"/>
        <w:lang w:val="es-ES" w:eastAsia="en-US" w:bidi="ar-SA"/>
      </w:rPr>
    </w:lvl>
    <w:lvl w:ilvl="2" w:tplc="B100BB06">
      <w:numFmt w:val="bullet"/>
      <w:lvlText w:val="•"/>
      <w:lvlJc w:val="left"/>
      <w:pPr>
        <w:ind w:left="2656" w:hanging="360"/>
      </w:pPr>
      <w:rPr>
        <w:rFonts w:hint="default"/>
        <w:lang w:val="es-ES" w:eastAsia="en-US" w:bidi="ar-SA"/>
      </w:rPr>
    </w:lvl>
    <w:lvl w:ilvl="3" w:tplc="578C0CFE">
      <w:numFmt w:val="bullet"/>
      <w:lvlText w:val="•"/>
      <w:lvlJc w:val="left"/>
      <w:pPr>
        <w:ind w:left="3494" w:hanging="360"/>
      </w:pPr>
      <w:rPr>
        <w:rFonts w:hint="default"/>
        <w:lang w:val="es-ES" w:eastAsia="en-US" w:bidi="ar-SA"/>
      </w:rPr>
    </w:lvl>
    <w:lvl w:ilvl="4" w:tplc="DAA6BE4E">
      <w:numFmt w:val="bullet"/>
      <w:lvlText w:val="•"/>
      <w:lvlJc w:val="left"/>
      <w:pPr>
        <w:ind w:left="4332" w:hanging="360"/>
      </w:pPr>
      <w:rPr>
        <w:rFonts w:hint="default"/>
        <w:lang w:val="es-ES" w:eastAsia="en-US" w:bidi="ar-SA"/>
      </w:rPr>
    </w:lvl>
    <w:lvl w:ilvl="5" w:tplc="42146E02">
      <w:numFmt w:val="bullet"/>
      <w:lvlText w:val="•"/>
      <w:lvlJc w:val="left"/>
      <w:pPr>
        <w:ind w:left="5170" w:hanging="360"/>
      </w:pPr>
      <w:rPr>
        <w:rFonts w:hint="default"/>
        <w:lang w:val="es-ES" w:eastAsia="en-US" w:bidi="ar-SA"/>
      </w:rPr>
    </w:lvl>
    <w:lvl w:ilvl="6" w:tplc="B980D354">
      <w:numFmt w:val="bullet"/>
      <w:lvlText w:val="•"/>
      <w:lvlJc w:val="left"/>
      <w:pPr>
        <w:ind w:left="6008" w:hanging="360"/>
      </w:pPr>
      <w:rPr>
        <w:rFonts w:hint="default"/>
        <w:lang w:val="es-ES" w:eastAsia="en-US" w:bidi="ar-SA"/>
      </w:rPr>
    </w:lvl>
    <w:lvl w:ilvl="7" w:tplc="D56C325E">
      <w:numFmt w:val="bullet"/>
      <w:lvlText w:val="•"/>
      <w:lvlJc w:val="left"/>
      <w:pPr>
        <w:ind w:left="6846" w:hanging="360"/>
      </w:pPr>
      <w:rPr>
        <w:rFonts w:hint="default"/>
        <w:lang w:val="es-ES" w:eastAsia="en-US" w:bidi="ar-SA"/>
      </w:rPr>
    </w:lvl>
    <w:lvl w:ilvl="8" w:tplc="BEEA9CE2">
      <w:numFmt w:val="bullet"/>
      <w:lvlText w:val="•"/>
      <w:lvlJc w:val="left"/>
      <w:pPr>
        <w:ind w:left="7684" w:hanging="360"/>
      </w:pPr>
      <w:rPr>
        <w:rFonts w:hint="default"/>
        <w:lang w:val="es-ES" w:eastAsia="en-US" w:bidi="ar-SA"/>
      </w:rPr>
    </w:lvl>
  </w:abstractNum>
  <w:abstractNum w:abstractNumId="4" w15:restartNumberingAfterBreak="0">
    <w:nsid w:val="4DC66DB4"/>
    <w:multiLevelType w:val="hybridMultilevel"/>
    <w:tmpl w:val="A10CB01E"/>
    <w:lvl w:ilvl="0" w:tplc="E68E8972">
      <w:numFmt w:val="bullet"/>
      <w:lvlText w:val="●"/>
      <w:lvlJc w:val="left"/>
      <w:pPr>
        <w:ind w:left="982" w:hanging="360"/>
      </w:pPr>
      <w:rPr>
        <w:rFonts w:ascii="Microsoft Sans Serif" w:eastAsia="Microsoft Sans Serif" w:hAnsi="Microsoft Sans Serif" w:cs="Microsoft Sans Serif" w:hint="default"/>
        <w:b w:val="0"/>
        <w:bCs w:val="0"/>
        <w:i w:val="0"/>
        <w:iCs w:val="0"/>
        <w:spacing w:val="0"/>
        <w:w w:val="100"/>
        <w:sz w:val="22"/>
        <w:szCs w:val="22"/>
        <w:lang w:val="es-ES" w:eastAsia="en-US" w:bidi="ar-SA"/>
      </w:rPr>
    </w:lvl>
    <w:lvl w:ilvl="1" w:tplc="3D2C44B8">
      <w:numFmt w:val="bullet"/>
      <w:lvlText w:val="•"/>
      <w:lvlJc w:val="left"/>
      <w:pPr>
        <w:ind w:left="1818" w:hanging="360"/>
      </w:pPr>
      <w:rPr>
        <w:rFonts w:hint="default"/>
        <w:lang w:val="es-ES" w:eastAsia="en-US" w:bidi="ar-SA"/>
      </w:rPr>
    </w:lvl>
    <w:lvl w:ilvl="2" w:tplc="960CB6C0">
      <w:numFmt w:val="bullet"/>
      <w:lvlText w:val="•"/>
      <w:lvlJc w:val="left"/>
      <w:pPr>
        <w:ind w:left="2656" w:hanging="360"/>
      </w:pPr>
      <w:rPr>
        <w:rFonts w:hint="default"/>
        <w:lang w:val="es-ES" w:eastAsia="en-US" w:bidi="ar-SA"/>
      </w:rPr>
    </w:lvl>
    <w:lvl w:ilvl="3" w:tplc="54D03014">
      <w:numFmt w:val="bullet"/>
      <w:lvlText w:val="•"/>
      <w:lvlJc w:val="left"/>
      <w:pPr>
        <w:ind w:left="3494" w:hanging="360"/>
      </w:pPr>
      <w:rPr>
        <w:rFonts w:hint="default"/>
        <w:lang w:val="es-ES" w:eastAsia="en-US" w:bidi="ar-SA"/>
      </w:rPr>
    </w:lvl>
    <w:lvl w:ilvl="4" w:tplc="D390B21A">
      <w:numFmt w:val="bullet"/>
      <w:lvlText w:val="•"/>
      <w:lvlJc w:val="left"/>
      <w:pPr>
        <w:ind w:left="4332" w:hanging="360"/>
      </w:pPr>
      <w:rPr>
        <w:rFonts w:hint="default"/>
        <w:lang w:val="es-ES" w:eastAsia="en-US" w:bidi="ar-SA"/>
      </w:rPr>
    </w:lvl>
    <w:lvl w:ilvl="5" w:tplc="068EAE50">
      <w:numFmt w:val="bullet"/>
      <w:lvlText w:val="•"/>
      <w:lvlJc w:val="left"/>
      <w:pPr>
        <w:ind w:left="5170" w:hanging="360"/>
      </w:pPr>
      <w:rPr>
        <w:rFonts w:hint="default"/>
        <w:lang w:val="es-ES" w:eastAsia="en-US" w:bidi="ar-SA"/>
      </w:rPr>
    </w:lvl>
    <w:lvl w:ilvl="6" w:tplc="A648A8AA">
      <w:numFmt w:val="bullet"/>
      <w:lvlText w:val="•"/>
      <w:lvlJc w:val="left"/>
      <w:pPr>
        <w:ind w:left="6008" w:hanging="360"/>
      </w:pPr>
      <w:rPr>
        <w:rFonts w:hint="default"/>
        <w:lang w:val="es-ES" w:eastAsia="en-US" w:bidi="ar-SA"/>
      </w:rPr>
    </w:lvl>
    <w:lvl w:ilvl="7" w:tplc="1480D3A2">
      <w:numFmt w:val="bullet"/>
      <w:lvlText w:val="•"/>
      <w:lvlJc w:val="left"/>
      <w:pPr>
        <w:ind w:left="6846" w:hanging="360"/>
      </w:pPr>
      <w:rPr>
        <w:rFonts w:hint="default"/>
        <w:lang w:val="es-ES" w:eastAsia="en-US" w:bidi="ar-SA"/>
      </w:rPr>
    </w:lvl>
    <w:lvl w:ilvl="8" w:tplc="A3DCAE26">
      <w:numFmt w:val="bullet"/>
      <w:lvlText w:val="•"/>
      <w:lvlJc w:val="left"/>
      <w:pPr>
        <w:ind w:left="7684" w:hanging="360"/>
      </w:pPr>
      <w:rPr>
        <w:rFonts w:hint="default"/>
        <w:lang w:val="es-ES" w:eastAsia="en-US" w:bidi="ar-SA"/>
      </w:rPr>
    </w:lvl>
  </w:abstractNum>
  <w:abstractNum w:abstractNumId="5" w15:restartNumberingAfterBreak="0">
    <w:nsid w:val="4E136ADD"/>
    <w:multiLevelType w:val="hybridMultilevel"/>
    <w:tmpl w:val="D42A01F4"/>
    <w:lvl w:ilvl="0" w:tplc="4FCEFD80">
      <w:start w:val="1"/>
      <w:numFmt w:val="decimal"/>
      <w:lvlText w:val="%1."/>
      <w:lvlJc w:val="left"/>
      <w:pPr>
        <w:ind w:left="262" w:hanging="417"/>
        <w:jc w:val="left"/>
      </w:pPr>
      <w:rPr>
        <w:rFonts w:ascii="Arial MT" w:eastAsia="Arial MT" w:hAnsi="Arial MT" w:cs="Arial MT" w:hint="default"/>
        <w:b w:val="0"/>
        <w:bCs w:val="0"/>
        <w:i w:val="0"/>
        <w:iCs w:val="0"/>
        <w:spacing w:val="0"/>
        <w:w w:val="96"/>
        <w:sz w:val="22"/>
        <w:szCs w:val="22"/>
        <w:lang w:val="es-ES" w:eastAsia="en-US" w:bidi="ar-SA"/>
      </w:rPr>
    </w:lvl>
    <w:lvl w:ilvl="1" w:tplc="CDA843F2">
      <w:start w:val="1"/>
      <w:numFmt w:val="decimal"/>
      <w:lvlText w:val="%2."/>
      <w:lvlJc w:val="left"/>
      <w:pPr>
        <w:ind w:left="502" w:hanging="480"/>
        <w:jc w:val="left"/>
      </w:pPr>
      <w:rPr>
        <w:rFonts w:ascii="Arial MT" w:eastAsia="Arial MT" w:hAnsi="Arial MT" w:cs="Arial MT" w:hint="default"/>
        <w:b w:val="0"/>
        <w:bCs w:val="0"/>
        <w:i w:val="0"/>
        <w:iCs w:val="0"/>
        <w:spacing w:val="0"/>
        <w:w w:val="101"/>
        <w:sz w:val="22"/>
        <w:szCs w:val="22"/>
        <w:lang w:val="es-ES" w:eastAsia="en-US" w:bidi="ar-SA"/>
      </w:rPr>
    </w:lvl>
    <w:lvl w:ilvl="2" w:tplc="F1B07796">
      <w:numFmt w:val="bullet"/>
      <w:lvlText w:val="•"/>
      <w:lvlJc w:val="left"/>
      <w:pPr>
        <w:ind w:left="980" w:hanging="480"/>
      </w:pPr>
      <w:rPr>
        <w:rFonts w:hint="default"/>
        <w:lang w:val="es-ES" w:eastAsia="en-US" w:bidi="ar-SA"/>
      </w:rPr>
    </w:lvl>
    <w:lvl w:ilvl="3" w:tplc="0FEC0C90">
      <w:numFmt w:val="bullet"/>
      <w:lvlText w:val="•"/>
      <w:lvlJc w:val="left"/>
      <w:pPr>
        <w:ind w:left="2027" w:hanging="480"/>
      </w:pPr>
      <w:rPr>
        <w:rFonts w:hint="default"/>
        <w:lang w:val="es-ES" w:eastAsia="en-US" w:bidi="ar-SA"/>
      </w:rPr>
    </w:lvl>
    <w:lvl w:ilvl="4" w:tplc="2E886C3E">
      <w:numFmt w:val="bullet"/>
      <w:lvlText w:val="•"/>
      <w:lvlJc w:val="left"/>
      <w:pPr>
        <w:ind w:left="3075" w:hanging="480"/>
      </w:pPr>
      <w:rPr>
        <w:rFonts w:hint="default"/>
        <w:lang w:val="es-ES" w:eastAsia="en-US" w:bidi="ar-SA"/>
      </w:rPr>
    </w:lvl>
    <w:lvl w:ilvl="5" w:tplc="FEC46FB2">
      <w:numFmt w:val="bullet"/>
      <w:lvlText w:val="•"/>
      <w:lvlJc w:val="left"/>
      <w:pPr>
        <w:ind w:left="4122" w:hanging="480"/>
      </w:pPr>
      <w:rPr>
        <w:rFonts w:hint="default"/>
        <w:lang w:val="es-ES" w:eastAsia="en-US" w:bidi="ar-SA"/>
      </w:rPr>
    </w:lvl>
    <w:lvl w:ilvl="6" w:tplc="825A367C">
      <w:numFmt w:val="bullet"/>
      <w:lvlText w:val="•"/>
      <w:lvlJc w:val="left"/>
      <w:pPr>
        <w:ind w:left="5170" w:hanging="480"/>
      </w:pPr>
      <w:rPr>
        <w:rFonts w:hint="default"/>
        <w:lang w:val="es-ES" w:eastAsia="en-US" w:bidi="ar-SA"/>
      </w:rPr>
    </w:lvl>
    <w:lvl w:ilvl="7" w:tplc="9146C038">
      <w:numFmt w:val="bullet"/>
      <w:lvlText w:val="•"/>
      <w:lvlJc w:val="left"/>
      <w:pPr>
        <w:ind w:left="6217" w:hanging="480"/>
      </w:pPr>
      <w:rPr>
        <w:rFonts w:hint="default"/>
        <w:lang w:val="es-ES" w:eastAsia="en-US" w:bidi="ar-SA"/>
      </w:rPr>
    </w:lvl>
    <w:lvl w:ilvl="8" w:tplc="A7084F6A">
      <w:numFmt w:val="bullet"/>
      <w:lvlText w:val="•"/>
      <w:lvlJc w:val="left"/>
      <w:pPr>
        <w:ind w:left="7265" w:hanging="480"/>
      </w:pPr>
      <w:rPr>
        <w:rFonts w:hint="default"/>
        <w:lang w:val="es-ES" w:eastAsia="en-US" w:bidi="ar-SA"/>
      </w:rPr>
    </w:lvl>
  </w:abstractNum>
  <w:abstractNum w:abstractNumId="6" w15:restartNumberingAfterBreak="0">
    <w:nsid w:val="539B1A2E"/>
    <w:multiLevelType w:val="hybridMultilevel"/>
    <w:tmpl w:val="1180D14C"/>
    <w:lvl w:ilvl="0" w:tplc="C5CE119E">
      <w:start w:val="1"/>
      <w:numFmt w:val="decimal"/>
      <w:lvlText w:val="%1."/>
      <w:lvlJc w:val="left"/>
      <w:pPr>
        <w:ind w:left="828" w:hanging="284"/>
        <w:jc w:val="left"/>
      </w:pPr>
      <w:rPr>
        <w:rFonts w:ascii="Arial" w:eastAsia="Arial" w:hAnsi="Arial" w:cs="Arial" w:hint="default"/>
        <w:b/>
        <w:bCs/>
        <w:i w:val="0"/>
        <w:iCs w:val="0"/>
        <w:spacing w:val="-1"/>
        <w:w w:val="100"/>
        <w:sz w:val="22"/>
        <w:szCs w:val="22"/>
        <w:lang w:val="es-ES" w:eastAsia="en-US" w:bidi="ar-SA"/>
      </w:rPr>
    </w:lvl>
    <w:lvl w:ilvl="1" w:tplc="57A4942A">
      <w:numFmt w:val="bullet"/>
      <w:lvlText w:val="●"/>
      <w:lvlJc w:val="left"/>
      <w:pPr>
        <w:ind w:left="982" w:hanging="360"/>
      </w:pPr>
      <w:rPr>
        <w:rFonts w:ascii="Microsoft Sans Serif" w:eastAsia="Microsoft Sans Serif" w:hAnsi="Microsoft Sans Serif" w:cs="Microsoft Sans Serif" w:hint="default"/>
        <w:b w:val="0"/>
        <w:bCs w:val="0"/>
        <w:i w:val="0"/>
        <w:iCs w:val="0"/>
        <w:spacing w:val="0"/>
        <w:w w:val="100"/>
        <w:sz w:val="22"/>
        <w:szCs w:val="22"/>
        <w:lang w:val="es-ES" w:eastAsia="en-US" w:bidi="ar-SA"/>
      </w:rPr>
    </w:lvl>
    <w:lvl w:ilvl="2" w:tplc="A5BA8110">
      <w:numFmt w:val="bullet"/>
      <w:lvlText w:val="•"/>
      <w:lvlJc w:val="left"/>
      <w:pPr>
        <w:ind w:left="1911" w:hanging="360"/>
      </w:pPr>
      <w:rPr>
        <w:rFonts w:hint="default"/>
        <w:lang w:val="es-ES" w:eastAsia="en-US" w:bidi="ar-SA"/>
      </w:rPr>
    </w:lvl>
    <w:lvl w:ilvl="3" w:tplc="CBF27692">
      <w:numFmt w:val="bullet"/>
      <w:lvlText w:val="•"/>
      <w:lvlJc w:val="left"/>
      <w:pPr>
        <w:ind w:left="2842" w:hanging="360"/>
      </w:pPr>
      <w:rPr>
        <w:rFonts w:hint="default"/>
        <w:lang w:val="es-ES" w:eastAsia="en-US" w:bidi="ar-SA"/>
      </w:rPr>
    </w:lvl>
    <w:lvl w:ilvl="4" w:tplc="19927332">
      <w:numFmt w:val="bullet"/>
      <w:lvlText w:val="•"/>
      <w:lvlJc w:val="left"/>
      <w:pPr>
        <w:ind w:left="3773" w:hanging="360"/>
      </w:pPr>
      <w:rPr>
        <w:rFonts w:hint="default"/>
        <w:lang w:val="es-ES" w:eastAsia="en-US" w:bidi="ar-SA"/>
      </w:rPr>
    </w:lvl>
    <w:lvl w:ilvl="5" w:tplc="A73E6108">
      <w:numFmt w:val="bullet"/>
      <w:lvlText w:val="•"/>
      <w:lvlJc w:val="left"/>
      <w:pPr>
        <w:ind w:left="4704" w:hanging="360"/>
      </w:pPr>
      <w:rPr>
        <w:rFonts w:hint="default"/>
        <w:lang w:val="es-ES" w:eastAsia="en-US" w:bidi="ar-SA"/>
      </w:rPr>
    </w:lvl>
    <w:lvl w:ilvl="6" w:tplc="C55C170C">
      <w:numFmt w:val="bullet"/>
      <w:lvlText w:val="•"/>
      <w:lvlJc w:val="left"/>
      <w:pPr>
        <w:ind w:left="5635" w:hanging="360"/>
      </w:pPr>
      <w:rPr>
        <w:rFonts w:hint="default"/>
        <w:lang w:val="es-ES" w:eastAsia="en-US" w:bidi="ar-SA"/>
      </w:rPr>
    </w:lvl>
    <w:lvl w:ilvl="7" w:tplc="87125490">
      <w:numFmt w:val="bullet"/>
      <w:lvlText w:val="•"/>
      <w:lvlJc w:val="left"/>
      <w:pPr>
        <w:ind w:left="6566" w:hanging="360"/>
      </w:pPr>
      <w:rPr>
        <w:rFonts w:hint="default"/>
        <w:lang w:val="es-ES" w:eastAsia="en-US" w:bidi="ar-SA"/>
      </w:rPr>
    </w:lvl>
    <w:lvl w:ilvl="8" w:tplc="93F45BD2">
      <w:numFmt w:val="bullet"/>
      <w:lvlText w:val="•"/>
      <w:lvlJc w:val="left"/>
      <w:pPr>
        <w:ind w:left="7497" w:hanging="360"/>
      </w:pPr>
      <w:rPr>
        <w:rFonts w:hint="default"/>
        <w:lang w:val="es-ES" w:eastAsia="en-US" w:bidi="ar-SA"/>
      </w:rPr>
    </w:lvl>
  </w:abstractNum>
  <w:abstractNum w:abstractNumId="7" w15:restartNumberingAfterBreak="0">
    <w:nsid w:val="53E2410E"/>
    <w:multiLevelType w:val="hybridMultilevel"/>
    <w:tmpl w:val="CAD8448E"/>
    <w:lvl w:ilvl="0" w:tplc="92B80654">
      <w:numFmt w:val="bullet"/>
      <w:lvlText w:val="●"/>
      <w:lvlJc w:val="left"/>
      <w:pPr>
        <w:ind w:left="982" w:hanging="360"/>
      </w:pPr>
      <w:rPr>
        <w:rFonts w:ascii="Microsoft Sans Serif" w:eastAsia="Microsoft Sans Serif" w:hAnsi="Microsoft Sans Serif" w:cs="Microsoft Sans Serif" w:hint="default"/>
        <w:b w:val="0"/>
        <w:bCs w:val="0"/>
        <w:i w:val="0"/>
        <w:iCs w:val="0"/>
        <w:spacing w:val="0"/>
        <w:w w:val="100"/>
        <w:sz w:val="22"/>
        <w:szCs w:val="22"/>
        <w:lang w:val="es-ES" w:eastAsia="en-US" w:bidi="ar-SA"/>
      </w:rPr>
    </w:lvl>
    <w:lvl w:ilvl="1" w:tplc="3B721360">
      <w:numFmt w:val="bullet"/>
      <w:lvlText w:val="•"/>
      <w:lvlJc w:val="left"/>
      <w:pPr>
        <w:ind w:left="1818" w:hanging="360"/>
      </w:pPr>
      <w:rPr>
        <w:rFonts w:hint="default"/>
        <w:lang w:val="es-ES" w:eastAsia="en-US" w:bidi="ar-SA"/>
      </w:rPr>
    </w:lvl>
    <w:lvl w:ilvl="2" w:tplc="975AF3E8">
      <w:numFmt w:val="bullet"/>
      <w:lvlText w:val="•"/>
      <w:lvlJc w:val="left"/>
      <w:pPr>
        <w:ind w:left="2656" w:hanging="360"/>
      </w:pPr>
      <w:rPr>
        <w:rFonts w:hint="default"/>
        <w:lang w:val="es-ES" w:eastAsia="en-US" w:bidi="ar-SA"/>
      </w:rPr>
    </w:lvl>
    <w:lvl w:ilvl="3" w:tplc="B570F8CE">
      <w:numFmt w:val="bullet"/>
      <w:lvlText w:val="•"/>
      <w:lvlJc w:val="left"/>
      <w:pPr>
        <w:ind w:left="3494" w:hanging="360"/>
      </w:pPr>
      <w:rPr>
        <w:rFonts w:hint="default"/>
        <w:lang w:val="es-ES" w:eastAsia="en-US" w:bidi="ar-SA"/>
      </w:rPr>
    </w:lvl>
    <w:lvl w:ilvl="4" w:tplc="B6AA29FA">
      <w:numFmt w:val="bullet"/>
      <w:lvlText w:val="•"/>
      <w:lvlJc w:val="left"/>
      <w:pPr>
        <w:ind w:left="4332" w:hanging="360"/>
      </w:pPr>
      <w:rPr>
        <w:rFonts w:hint="default"/>
        <w:lang w:val="es-ES" w:eastAsia="en-US" w:bidi="ar-SA"/>
      </w:rPr>
    </w:lvl>
    <w:lvl w:ilvl="5" w:tplc="BF8CD722">
      <w:numFmt w:val="bullet"/>
      <w:lvlText w:val="•"/>
      <w:lvlJc w:val="left"/>
      <w:pPr>
        <w:ind w:left="5170" w:hanging="360"/>
      </w:pPr>
      <w:rPr>
        <w:rFonts w:hint="default"/>
        <w:lang w:val="es-ES" w:eastAsia="en-US" w:bidi="ar-SA"/>
      </w:rPr>
    </w:lvl>
    <w:lvl w:ilvl="6" w:tplc="D5EEA66E">
      <w:numFmt w:val="bullet"/>
      <w:lvlText w:val="•"/>
      <w:lvlJc w:val="left"/>
      <w:pPr>
        <w:ind w:left="6008" w:hanging="360"/>
      </w:pPr>
      <w:rPr>
        <w:rFonts w:hint="default"/>
        <w:lang w:val="es-ES" w:eastAsia="en-US" w:bidi="ar-SA"/>
      </w:rPr>
    </w:lvl>
    <w:lvl w:ilvl="7" w:tplc="3B6C1D64">
      <w:numFmt w:val="bullet"/>
      <w:lvlText w:val="•"/>
      <w:lvlJc w:val="left"/>
      <w:pPr>
        <w:ind w:left="6846" w:hanging="360"/>
      </w:pPr>
      <w:rPr>
        <w:rFonts w:hint="default"/>
        <w:lang w:val="es-ES" w:eastAsia="en-US" w:bidi="ar-SA"/>
      </w:rPr>
    </w:lvl>
    <w:lvl w:ilvl="8" w:tplc="D6D0866E">
      <w:numFmt w:val="bullet"/>
      <w:lvlText w:val="•"/>
      <w:lvlJc w:val="left"/>
      <w:pPr>
        <w:ind w:left="7684" w:hanging="360"/>
      </w:pPr>
      <w:rPr>
        <w:rFonts w:hint="default"/>
        <w:lang w:val="es-ES" w:eastAsia="en-US" w:bidi="ar-SA"/>
      </w:rPr>
    </w:lvl>
  </w:abstractNum>
  <w:abstractNum w:abstractNumId="8" w15:restartNumberingAfterBreak="0">
    <w:nsid w:val="546D1A00"/>
    <w:multiLevelType w:val="hybridMultilevel"/>
    <w:tmpl w:val="2EB2B056"/>
    <w:lvl w:ilvl="0" w:tplc="84C4F370">
      <w:start w:val="1"/>
      <w:numFmt w:val="lowerLetter"/>
      <w:lvlText w:val="%1."/>
      <w:lvlJc w:val="left"/>
      <w:pPr>
        <w:ind w:left="828" w:hanging="360"/>
        <w:jc w:val="left"/>
      </w:pPr>
      <w:rPr>
        <w:rFonts w:ascii="Arial MT" w:eastAsia="Arial MT" w:hAnsi="Arial MT" w:cs="Arial MT" w:hint="default"/>
        <w:b w:val="0"/>
        <w:bCs w:val="0"/>
        <w:i w:val="0"/>
        <w:iCs w:val="0"/>
        <w:spacing w:val="0"/>
        <w:w w:val="99"/>
        <w:sz w:val="22"/>
        <w:szCs w:val="22"/>
        <w:lang w:val="es-ES" w:eastAsia="en-US" w:bidi="ar-SA"/>
      </w:rPr>
    </w:lvl>
    <w:lvl w:ilvl="1" w:tplc="8EC4742A">
      <w:numFmt w:val="bullet"/>
      <w:lvlText w:val="•"/>
      <w:lvlJc w:val="left"/>
      <w:pPr>
        <w:ind w:left="1674" w:hanging="360"/>
      </w:pPr>
      <w:rPr>
        <w:rFonts w:hint="default"/>
        <w:lang w:val="es-ES" w:eastAsia="en-US" w:bidi="ar-SA"/>
      </w:rPr>
    </w:lvl>
    <w:lvl w:ilvl="2" w:tplc="01903368">
      <w:numFmt w:val="bullet"/>
      <w:lvlText w:val="•"/>
      <w:lvlJc w:val="left"/>
      <w:pPr>
        <w:ind w:left="2528" w:hanging="360"/>
      </w:pPr>
      <w:rPr>
        <w:rFonts w:hint="default"/>
        <w:lang w:val="es-ES" w:eastAsia="en-US" w:bidi="ar-SA"/>
      </w:rPr>
    </w:lvl>
    <w:lvl w:ilvl="3" w:tplc="A13AD338">
      <w:numFmt w:val="bullet"/>
      <w:lvlText w:val="•"/>
      <w:lvlJc w:val="left"/>
      <w:pPr>
        <w:ind w:left="3382" w:hanging="360"/>
      </w:pPr>
      <w:rPr>
        <w:rFonts w:hint="default"/>
        <w:lang w:val="es-ES" w:eastAsia="en-US" w:bidi="ar-SA"/>
      </w:rPr>
    </w:lvl>
    <w:lvl w:ilvl="4" w:tplc="B4CC684A">
      <w:numFmt w:val="bullet"/>
      <w:lvlText w:val="•"/>
      <w:lvlJc w:val="left"/>
      <w:pPr>
        <w:ind w:left="4236" w:hanging="360"/>
      </w:pPr>
      <w:rPr>
        <w:rFonts w:hint="default"/>
        <w:lang w:val="es-ES" w:eastAsia="en-US" w:bidi="ar-SA"/>
      </w:rPr>
    </w:lvl>
    <w:lvl w:ilvl="5" w:tplc="538A6F16">
      <w:numFmt w:val="bullet"/>
      <w:lvlText w:val="•"/>
      <w:lvlJc w:val="left"/>
      <w:pPr>
        <w:ind w:left="5090" w:hanging="360"/>
      </w:pPr>
      <w:rPr>
        <w:rFonts w:hint="default"/>
        <w:lang w:val="es-ES" w:eastAsia="en-US" w:bidi="ar-SA"/>
      </w:rPr>
    </w:lvl>
    <w:lvl w:ilvl="6" w:tplc="1DC0C0DC">
      <w:numFmt w:val="bullet"/>
      <w:lvlText w:val="•"/>
      <w:lvlJc w:val="left"/>
      <w:pPr>
        <w:ind w:left="5944" w:hanging="360"/>
      </w:pPr>
      <w:rPr>
        <w:rFonts w:hint="default"/>
        <w:lang w:val="es-ES" w:eastAsia="en-US" w:bidi="ar-SA"/>
      </w:rPr>
    </w:lvl>
    <w:lvl w:ilvl="7" w:tplc="31A6F466">
      <w:numFmt w:val="bullet"/>
      <w:lvlText w:val="•"/>
      <w:lvlJc w:val="left"/>
      <w:pPr>
        <w:ind w:left="6798" w:hanging="360"/>
      </w:pPr>
      <w:rPr>
        <w:rFonts w:hint="default"/>
        <w:lang w:val="es-ES" w:eastAsia="en-US" w:bidi="ar-SA"/>
      </w:rPr>
    </w:lvl>
    <w:lvl w:ilvl="8" w:tplc="7A9E7722">
      <w:numFmt w:val="bullet"/>
      <w:lvlText w:val="•"/>
      <w:lvlJc w:val="left"/>
      <w:pPr>
        <w:ind w:left="7652" w:hanging="360"/>
      </w:pPr>
      <w:rPr>
        <w:rFonts w:hint="default"/>
        <w:lang w:val="es-ES" w:eastAsia="en-US" w:bidi="ar-SA"/>
      </w:rPr>
    </w:lvl>
  </w:abstractNum>
  <w:abstractNum w:abstractNumId="9" w15:restartNumberingAfterBreak="0">
    <w:nsid w:val="55F42831"/>
    <w:multiLevelType w:val="hybridMultilevel"/>
    <w:tmpl w:val="4BEAC9B6"/>
    <w:lvl w:ilvl="0" w:tplc="FCA04642">
      <w:start w:val="1"/>
      <w:numFmt w:val="decimal"/>
      <w:lvlText w:val="%1."/>
      <w:lvlJc w:val="left"/>
      <w:pPr>
        <w:ind w:left="506" w:hanging="245"/>
        <w:jc w:val="left"/>
      </w:pPr>
      <w:rPr>
        <w:rFonts w:ascii="Arial MT" w:eastAsia="Arial MT" w:hAnsi="Arial MT" w:cs="Arial MT" w:hint="default"/>
        <w:b w:val="0"/>
        <w:bCs w:val="0"/>
        <w:i w:val="0"/>
        <w:iCs w:val="0"/>
        <w:spacing w:val="0"/>
        <w:w w:val="96"/>
        <w:sz w:val="22"/>
        <w:szCs w:val="22"/>
        <w:lang w:val="es-ES" w:eastAsia="en-US" w:bidi="ar-SA"/>
      </w:rPr>
    </w:lvl>
    <w:lvl w:ilvl="1" w:tplc="9FEA5258">
      <w:numFmt w:val="bullet"/>
      <w:lvlText w:val="•"/>
      <w:lvlJc w:val="left"/>
      <w:pPr>
        <w:ind w:left="1386" w:hanging="245"/>
      </w:pPr>
      <w:rPr>
        <w:rFonts w:hint="default"/>
        <w:lang w:val="es-ES" w:eastAsia="en-US" w:bidi="ar-SA"/>
      </w:rPr>
    </w:lvl>
    <w:lvl w:ilvl="2" w:tplc="8E22234C">
      <w:numFmt w:val="bullet"/>
      <w:lvlText w:val="•"/>
      <w:lvlJc w:val="left"/>
      <w:pPr>
        <w:ind w:left="2272" w:hanging="245"/>
      </w:pPr>
      <w:rPr>
        <w:rFonts w:hint="default"/>
        <w:lang w:val="es-ES" w:eastAsia="en-US" w:bidi="ar-SA"/>
      </w:rPr>
    </w:lvl>
    <w:lvl w:ilvl="3" w:tplc="613E073E">
      <w:numFmt w:val="bullet"/>
      <w:lvlText w:val="•"/>
      <w:lvlJc w:val="left"/>
      <w:pPr>
        <w:ind w:left="3158" w:hanging="245"/>
      </w:pPr>
      <w:rPr>
        <w:rFonts w:hint="default"/>
        <w:lang w:val="es-ES" w:eastAsia="en-US" w:bidi="ar-SA"/>
      </w:rPr>
    </w:lvl>
    <w:lvl w:ilvl="4" w:tplc="3208E516">
      <w:numFmt w:val="bullet"/>
      <w:lvlText w:val="•"/>
      <w:lvlJc w:val="left"/>
      <w:pPr>
        <w:ind w:left="4044" w:hanging="245"/>
      </w:pPr>
      <w:rPr>
        <w:rFonts w:hint="default"/>
        <w:lang w:val="es-ES" w:eastAsia="en-US" w:bidi="ar-SA"/>
      </w:rPr>
    </w:lvl>
    <w:lvl w:ilvl="5" w:tplc="14CAD162">
      <w:numFmt w:val="bullet"/>
      <w:lvlText w:val="•"/>
      <w:lvlJc w:val="left"/>
      <w:pPr>
        <w:ind w:left="4930" w:hanging="245"/>
      </w:pPr>
      <w:rPr>
        <w:rFonts w:hint="default"/>
        <w:lang w:val="es-ES" w:eastAsia="en-US" w:bidi="ar-SA"/>
      </w:rPr>
    </w:lvl>
    <w:lvl w:ilvl="6" w:tplc="16E8245C">
      <w:numFmt w:val="bullet"/>
      <w:lvlText w:val="•"/>
      <w:lvlJc w:val="left"/>
      <w:pPr>
        <w:ind w:left="5816" w:hanging="245"/>
      </w:pPr>
      <w:rPr>
        <w:rFonts w:hint="default"/>
        <w:lang w:val="es-ES" w:eastAsia="en-US" w:bidi="ar-SA"/>
      </w:rPr>
    </w:lvl>
    <w:lvl w:ilvl="7" w:tplc="64CC4E9A">
      <w:numFmt w:val="bullet"/>
      <w:lvlText w:val="•"/>
      <w:lvlJc w:val="left"/>
      <w:pPr>
        <w:ind w:left="6702" w:hanging="245"/>
      </w:pPr>
      <w:rPr>
        <w:rFonts w:hint="default"/>
        <w:lang w:val="es-ES" w:eastAsia="en-US" w:bidi="ar-SA"/>
      </w:rPr>
    </w:lvl>
    <w:lvl w:ilvl="8" w:tplc="F28201FA">
      <w:numFmt w:val="bullet"/>
      <w:lvlText w:val="•"/>
      <w:lvlJc w:val="left"/>
      <w:pPr>
        <w:ind w:left="7588" w:hanging="245"/>
      </w:pPr>
      <w:rPr>
        <w:rFonts w:hint="default"/>
        <w:lang w:val="es-ES" w:eastAsia="en-US" w:bidi="ar-SA"/>
      </w:rPr>
    </w:lvl>
  </w:abstractNum>
  <w:abstractNum w:abstractNumId="10" w15:restartNumberingAfterBreak="0">
    <w:nsid w:val="5806308C"/>
    <w:multiLevelType w:val="hybridMultilevel"/>
    <w:tmpl w:val="489CF29A"/>
    <w:lvl w:ilvl="0" w:tplc="9BCA1934">
      <w:start w:val="1"/>
      <w:numFmt w:val="lowerLetter"/>
      <w:lvlText w:val="%1."/>
      <w:lvlJc w:val="left"/>
      <w:pPr>
        <w:ind w:left="1702" w:hanging="360"/>
        <w:jc w:val="left"/>
      </w:pPr>
      <w:rPr>
        <w:rFonts w:ascii="Arial MT" w:eastAsia="Arial MT" w:hAnsi="Arial MT" w:cs="Arial MT" w:hint="default"/>
        <w:b w:val="0"/>
        <w:bCs w:val="0"/>
        <w:i w:val="0"/>
        <w:iCs w:val="0"/>
        <w:spacing w:val="0"/>
        <w:w w:val="99"/>
        <w:sz w:val="22"/>
        <w:szCs w:val="22"/>
        <w:lang w:val="es-ES" w:eastAsia="en-US" w:bidi="ar-SA"/>
      </w:rPr>
    </w:lvl>
    <w:lvl w:ilvl="1" w:tplc="60D8D84E">
      <w:numFmt w:val="bullet"/>
      <w:lvlText w:val="•"/>
      <w:lvlJc w:val="left"/>
      <w:pPr>
        <w:ind w:left="2466" w:hanging="360"/>
      </w:pPr>
      <w:rPr>
        <w:rFonts w:hint="default"/>
        <w:lang w:val="es-ES" w:eastAsia="en-US" w:bidi="ar-SA"/>
      </w:rPr>
    </w:lvl>
    <w:lvl w:ilvl="2" w:tplc="E362E802">
      <w:numFmt w:val="bullet"/>
      <w:lvlText w:val="•"/>
      <w:lvlJc w:val="left"/>
      <w:pPr>
        <w:ind w:left="3232" w:hanging="360"/>
      </w:pPr>
      <w:rPr>
        <w:rFonts w:hint="default"/>
        <w:lang w:val="es-ES" w:eastAsia="en-US" w:bidi="ar-SA"/>
      </w:rPr>
    </w:lvl>
    <w:lvl w:ilvl="3" w:tplc="1E96BD72">
      <w:numFmt w:val="bullet"/>
      <w:lvlText w:val="•"/>
      <w:lvlJc w:val="left"/>
      <w:pPr>
        <w:ind w:left="3998" w:hanging="360"/>
      </w:pPr>
      <w:rPr>
        <w:rFonts w:hint="default"/>
        <w:lang w:val="es-ES" w:eastAsia="en-US" w:bidi="ar-SA"/>
      </w:rPr>
    </w:lvl>
    <w:lvl w:ilvl="4" w:tplc="3536CAC4">
      <w:numFmt w:val="bullet"/>
      <w:lvlText w:val="•"/>
      <w:lvlJc w:val="left"/>
      <w:pPr>
        <w:ind w:left="4764" w:hanging="360"/>
      </w:pPr>
      <w:rPr>
        <w:rFonts w:hint="default"/>
        <w:lang w:val="es-ES" w:eastAsia="en-US" w:bidi="ar-SA"/>
      </w:rPr>
    </w:lvl>
    <w:lvl w:ilvl="5" w:tplc="3DDEDF3C">
      <w:numFmt w:val="bullet"/>
      <w:lvlText w:val="•"/>
      <w:lvlJc w:val="left"/>
      <w:pPr>
        <w:ind w:left="5530" w:hanging="360"/>
      </w:pPr>
      <w:rPr>
        <w:rFonts w:hint="default"/>
        <w:lang w:val="es-ES" w:eastAsia="en-US" w:bidi="ar-SA"/>
      </w:rPr>
    </w:lvl>
    <w:lvl w:ilvl="6" w:tplc="A6E63E04">
      <w:numFmt w:val="bullet"/>
      <w:lvlText w:val="•"/>
      <w:lvlJc w:val="left"/>
      <w:pPr>
        <w:ind w:left="6296" w:hanging="360"/>
      </w:pPr>
      <w:rPr>
        <w:rFonts w:hint="default"/>
        <w:lang w:val="es-ES" w:eastAsia="en-US" w:bidi="ar-SA"/>
      </w:rPr>
    </w:lvl>
    <w:lvl w:ilvl="7" w:tplc="72746A76">
      <w:numFmt w:val="bullet"/>
      <w:lvlText w:val="•"/>
      <w:lvlJc w:val="left"/>
      <w:pPr>
        <w:ind w:left="7062" w:hanging="360"/>
      </w:pPr>
      <w:rPr>
        <w:rFonts w:hint="default"/>
        <w:lang w:val="es-ES" w:eastAsia="en-US" w:bidi="ar-SA"/>
      </w:rPr>
    </w:lvl>
    <w:lvl w:ilvl="8" w:tplc="8878D97E">
      <w:numFmt w:val="bullet"/>
      <w:lvlText w:val="•"/>
      <w:lvlJc w:val="left"/>
      <w:pPr>
        <w:ind w:left="7828" w:hanging="360"/>
      </w:pPr>
      <w:rPr>
        <w:rFonts w:hint="default"/>
        <w:lang w:val="es-ES" w:eastAsia="en-US" w:bidi="ar-SA"/>
      </w:rPr>
    </w:lvl>
  </w:abstractNum>
  <w:abstractNum w:abstractNumId="11" w15:restartNumberingAfterBreak="0">
    <w:nsid w:val="5B2D0D12"/>
    <w:multiLevelType w:val="hybridMultilevel"/>
    <w:tmpl w:val="3368A7F2"/>
    <w:lvl w:ilvl="0" w:tplc="73F8700E">
      <w:numFmt w:val="bullet"/>
      <w:lvlText w:val="●"/>
      <w:lvlJc w:val="left"/>
      <w:pPr>
        <w:ind w:left="120" w:hanging="142"/>
      </w:pPr>
      <w:rPr>
        <w:rFonts w:ascii="Microsoft Sans Serif" w:eastAsia="Microsoft Sans Serif" w:hAnsi="Microsoft Sans Serif" w:cs="Microsoft Sans Serif" w:hint="default"/>
        <w:b w:val="0"/>
        <w:bCs w:val="0"/>
        <w:i w:val="0"/>
        <w:iCs w:val="0"/>
        <w:spacing w:val="8"/>
        <w:w w:val="93"/>
        <w:sz w:val="20"/>
        <w:szCs w:val="20"/>
        <w:lang w:val="es-ES" w:eastAsia="en-US" w:bidi="ar-SA"/>
      </w:rPr>
    </w:lvl>
    <w:lvl w:ilvl="1" w:tplc="20F49E0C">
      <w:numFmt w:val="bullet"/>
      <w:lvlText w:val="•"/>
      <w:lvlJc w:val="left"/>
      <w:pPr>
        <w:ind w:left="1044" w:hanging="142"/>
      </w:pPr>
      <w:rPr>
        <w:rFonts w:hint="default"/>
        <w:lang w:val="es-ES" w:eastAsia="en-US" w:bidi="ar-SA"/>
      </w:rPr>
    </w:lvl>
    <w:lvl w:ilvl="2" w:tplc="A16076C2">
      <w:numFmt w:val="bullet"/>
      <w:lvlText w:val="•"/>
      <w:lvlJc w:val="left"/>
      <w:pPr>
        <w:ind w:left="1968" w:hanging="142"/>
      </w:pPr>
      <w:rPr>
        <w:rFonts w:hint="default"/>
        <w:lang w:val="es-ES" w:eastAsia="en-US" w:bidi="ar-SA"/>
      </w:rPr>
    </w:lvl>
    <w:lvl w:ilvl="3" w:tplc="94A40148">
      <w:numFmt w:val="bullet"/>
      <w:lvlText w:val="•"/>
      <w:lvlJc w:val="left"/>
      <w:pPr>
        <w:ind w:left="2892" w:hanging="142"/>
      </w:pPr>
      <w:rPr>
        <w:rFonts w:hint="default"/>
        <w:lang w:val="es-ES" w:eastAsia="en-US" w:bidi="ar-SA"/>
      </w:rPr>
    </w:lvl>
    <w:lvl w:ilvl="4" w:tplc="9BCC82DC">
      <w:numFmt w:val="bullet"/>
      <w:lvlText w:val="•"/>
      <w:lvlJc w:val="left"/>
      <w:pPr>
        <w:ind w:left="3816" w:hanging="142"/>
      </w:pPr>
      <w:rPr>
        <w:rFonts w:hint="default"/>
        <w:lang w:val="es-ES" w:eastAsia="en-US" w:bidi="ar-SA"/>
      </w:rPr>
    </w:lvl>
    <w:lvl w:ilvl="5" w:tplc="B2B8BEB8">
      <w:numFmt w:val="bullet"/>
      <w:lvlText w:val="•"/>
      <w:lvlJc w:val="left"/>
      <w:pPr>
        <w:ind w:left="4740" w:hanging="142"/>
      </w:pPr>
      <w:rPr>
        <w:rFonts w:hint="default"/>
        <w:lang w:val="es-ES" w:eastAsia="en-US" w:bidi="ar-SA"/>
      </w:rPr>
    </w:lvl>
    <w:lvl w:ilvl="6" w:tplc="4ED498A6">
      <w:numFmt w:val="bullet"/>
      <w:lvlText w:val="•"/>
      <w:lvlJc w:val="left"/>
      <w:pPr>
        <w:ind w:left="5664" w:hanging="142"/>
      </w:pPr>
      <w:rPr>
        <w:rFonts w:hint="default"/>
        <w:lang w:val="es-ES" w:eastAsia="en-US" w:bidi="ar-SA"/>
      </w:rPr>
    </w:lvl>
    <w:lvl w:ilvl="7" w:tplc="963C0ACE">
      <w:numFmt w:val="bullet"/>
      <w:lvlText w:val="•"/>
      <w:lvlJc w:val="left"/>
      <w:pPr>
        <w:ind w:left="6588" w:hanging="142"/>
      </w:pPr>
      <w:rPr>
        <w:rFonts w:hint="default"/>
        <w:lang w:val="es-ES" w:eastAsia="en-US" w:bidi="ar-SA"/>
      </w:rPr>
    </w:lvl>
    <w:lvl w:ilvl="8" w:tplc="CEDC6D5A">
      <w:numFmt w:val="bullet"/>
      <w:lvlText w:val="•"/>
      <w:lvlJc w:val="left"/>
      <w:pPr>
        <w:ind w:left="7512" w:hanging="142"/>
      </w:pPr>
      <w:rPr>
        <w:rFonts w:hint="default"/>
        <w:lang w:val="es-ES" w:eastAsia="en-US" w:bidi="ar-SA"/>
      </w:rPr>
    </w:lvl>
  </w:abstractNum>
  <w:abstractNum w:abstractNumId="12" w15:restartNumberingAfterBreak="0">
    <w:nsid w:val="75D24113"/>
    <w:multiLevelType w:val="multilevel"/>
    <w:tmpl w:val="829061A2"/>
    <w:lvl w:ilvl="0">
      <w:start w:val="1"/>
      <w:numFmt w:val="decimal"/>
      <w:lvlText w:val="%1."/>
      <w:lvlJc w:val="left"/>
      <w:pPr>
        <w:ind w:left="262" w:hanging="417"/>
        <w:jc w:val="left"/>
      </w:pPr>
      <w:rPr>
        <w:rFonts w:ascii="Arial MT" w:eastAsia="Arial MT" w:hAnsi="Arial MT" w:cs="Arial MT" w:hint="default"/>
        <w:b w:val="0"/>
        <w:bCs w:val="0"/>
        <w:i w:val="0"/>
        <w:iCs w:val="0"/>
        <w:spacing w:val="0"/>
        <w:w w:val="96"/>
        <w:sz w:val="22"/>
        <w:szCs w:val="22"/>
        <w:lang w:val="es-ES" w:eastAsia="en-US" w:bidi="ar-SA"/>
      </w:rPr>
    </w:lvl>
    <w:lvl w:ilvl="1">
      <w:start w:val="1"/>
      <w:numFmt w:val="decimal"/>
      <w:lvlText w:val="%2."/>
      <w:lvlJc w:val="left"/>
      <w:pPr>
        <w:ind w:left="828" w:hanging="360"/>
        <w:jc w:val="left"/>
      </w:pPr>
      <w:rPr>
        <w:rFonts w:hint="default"/>
        <w:spacing w:val="0"/>
        <w:w w:val="101"/>
        <w:lang w:val="es-ES" w:eastAsia="en-US" w:bidi="ar-SA"/>
      </w:rPr>
    </w:lvl>
    <w:lvl w:ilvl="2">
      <w:start w:val="1"/>
      <w:numFmt w:val="decimal"/>
      <w:lvlText w:val="%2.%3."/>
      <w:lvlJc w:val="left"/>
      <w:pPr>
        <w:ind w:left="674" w:hanging="360"/>
        <w:jc w:val="left"/>
      </w:pPr>
      <w:rPr>
        <w:rFonts w:ascii="Trebuchet MS" w:eastAsia="Trebuchet MS" w:hAnsi="Trebuchet MS" w:cs="Trebuchet MS" w:hint="default"/>
        <w:b w:val="0"/>
        <w:bCs w:val="0"/>
        <w:i/>
        <w:iCs/>
        <w:spacing w:val="-2"/>
        <w:w w:val="69"/>
        <w:sz w:val="22"/>
        <w:szCs w:val="22"/>
        <w:lang w:val="es-ES" w:eastAsia="en-US" w:bidi="ar-SA"/>
      </w:rPr>
    </w:lvl>
    <w:lvl w:ilvl="3">
      <w:numFmt w:val="bullet"/>
      <w:lvlText w:val="•"/>
      <w:lvlJc w:val="left"/>
      <w:pPr>
        <w:ind w:left="1887" w:hanging="360"/>
      </w:pPr>
      <w:rPr>
        <w:rFonts w:hint="default"/>
        <w:lang w:val="es-ES" w:eastAsia="en-US" w:bidi="ar-SA"/>
      </w:rPr>
    </w:lvl>
    <w:lvl w:ilvl="4">
      <w:numFmt w:val="bullet"/>
      <w:lvlText w:val="•"/>
      <w:lvlJc w:val="left"/>
      <w:pPr>
        <w:ind w:left="2955" w:hanging="360"/>
      </w:pPr>
      <w:rPr>
        <w:rFonts w:hint="default"/>
        <w:lang w:val="es-ES" w:eastAsia="en-US" w:bidi="ar-SA"/>
      </w:rPr>
    </w:lvl>
    <w:lvl w:ilvl="5">
      <w:numFmt w:val="bullet"/>
      <w:lvlText w:val="•"/>
      <w:lvlJc w:val="left"/>
      <w:pPr>
        <w:ind w:left="4022" w:hanging="360"/>
      </w:pPr>
      <w:rPr>
        <w:rFonts w:hint="default"/>
        <w:lang w:val="es-ES" w:eastAsia="en-US" w:bidi="ar-SA"/>
      </w:rPr>
    </w:lvl>
    <w:lvl w:ilvl="6">
      <w:numFmt w:val="bullet"/>
      <w:lvlText w:val="•"/>
      <w:lvlJc w:val="left"/>
      <w:pPr>
        <w:ind w:left="5090" w:hanging="360"/>
      </w:pPr>
      <w:rPr>
        <w:rFonts w:hint="default"/>
        <w:lang w:val="es-ES" w:eastAsia="en-US" w:bidi="ar-SA"/>
      </w:rPr>
    </w:lvl>
    <w:lvl w:ilvl="7">
      <w:numFmt w:val="bullet"/>
      <w:lvlText w:val="•"/>
      <w:lvlJc w:val="left"/>
      <w:pPr>
        <w:ind w:left="6157" w:hanging="360"/>
      </w:pPr>
      <w:rPr>
        <w:rFonts w:hint="default"/>
        <w:lang w:val="es-ES" w:eastAsia="en-US" w:bidi="ar-SA"/>
      </w:rPr>
    </w:lvl>
    <w:lvl w:ilvl="8">
      <w:numFmt w:val="bullet"/>
      <w:lvlText w:val="•"/>
      <w:lvlJc w:val="left"/>
      <w:pPr>
        <w:ind w:left="7225" w:hanging="360"/>
      </w:pPr>
      <w:rPr>
        <w:rFonts w:hint="default"/>
        <w:lang w:val="es-ES" w:eastAsia="en-US" w:bidi="ar-SA"/>
      </w:rPr>
    </w:lvl>
  </w:abstractNum>
  <w:abstractNum w:abstractNumId="13" w15:restartNumberingAfterBreak="0">
    <w:nsid w:val="79214AB9"/>
    <w:multiLevelType w:val="hybridMultilevel"/>
    <w:tmpl w:val="B944EBB6"/>
    <w:lvl w:ilvl="0" w:tplc="6C00ABB2">
      <w:start w:val="1"/>
      <w:numFmt w:val="lowerLetter"/>
      <w:lvlText w:val="%1."/>
      <w:lvlJc w:val="left"/>
      <w:pPr>
        <w:ind w:left="970" w:hanging="360"/>
        <w:jc w:val="left"/>
      </w:pPr>
      <w:rPr>
        <w:rFonts w:ascii="Arial MT" w:eastAsia="Arial MT" w:hAnsi="Arial MT" w:cs="Arial MT" w:hint="default"/>
        <w:b w:val="0"/>
        <w:bCs w:val="0"/>
        <w:i w:val="0"/>
        <w:iCs w:val="0"/>
        <w:spacing w:val="0"/>
        <w:w w:val="99"/>
        <w:sz w:val="22"/>
        <w:szCs w:val="22"/>
        <w:lang w:val="es-ES" w:eastAsia="en-US" w:bidi="ar-SA"/>
      </w:rPr>
    </w:lvl>
    <w:lvl w:ilvl="1" w:tplc="5BB2427E">
      <w:numFmt w:val="bullet"/>
      <w:lvlText w:val="•"/>
      <w:lvlJc w:val="left"/>
      <w:pPr>
        <w:ind w:left="1818" w:hanging="360"/>
      </w:pPr>
      <w:rPr>
        <w:rFonts w:hint="default"/>
        <w:lang w:val="es-ES" w:eastAsia="en-US" w:bidi="ar-SA"/>
      </w:rPr>
    </w:lvl>
    <w:lvl w:ilvl="2" w:tplc="5DCE0016">
      <w:numFmt w:val="bullet"/>
      <w:lvlText w:val="•"/>
      <w:lvlJc w:val="left"/>
      <w:pPr>
        <w:ind w:left="2656" w:hanging="360"/>
      </w:pPr>
      <w:rPr>
        <w:rFonts w:hint="default"/>
        <w:lang w:val="es-ES" w:eastAsia="en-US" w:bidi="ar-SA"/>
      </w:rPr>
    </w:lvl>
    <w:lvl w:ilvl="3" w:tplc="BD40BFBA">
      <w:numFmt w:val="bullet"/>
      <w:lvlText w:val="•"/>
      <w:lvlJc w:val="left"/>
      <w:pPr>
        <w:ind w:left="3494" w:hanging="360"/>
      </w:pPr>
      <w:rPr>
        <w:rFonts w:hint="default"/>
        <w:lang w:val="es-ES" w:eastAsia="en-US" w:bidi="ar-SA"/>
      </w:rPr>
    </w:lvl>
    <w:lvl w:ilvl="4" w:tplc="E048D630">
      <w:numFmt w:val="bullet"/>
      <w:lvlText w:val="•"/>
      <w:lvlJc w:val="left"/>
      <w:pPr>
        <w:ind w:left="4332" w:hanging="360"/>
      </w:pPr>
      <w:rPr>
        <w:rFonts w:hint="default"/>
        <w:lang w:val="es-ES" w:eastAsia="en-US" w:bidi="ar-SA"/>
      </w:rPr>
    </w:lvl>
    <w:lvl w:ilvl="5" w:tplc="93A0E2F8">
      <w:numFmt w:val="bullet"/>
      <w:lvlText w:val="•"/>
      <w:lvlJc w:val="left"/>
      <w:pPr>
        <w:ind w:left="5170" w:hanging="360"/>
      </w:pPr>
      <w:rPr>
        <w:rFonts w:hint="default"/>
        <w:lang w:val="es-ES" w:eastAsia="en-US" w:bidi="ar-SA"/>
      </w:rPr>
    </w:lvl>
    <w:lvl w:ilvl="6" w:tplc="D320E8FC">
      <w:numFmt w:val="bullet"/>
      <w:lvlText w:val="•"/>
      <w:lvlJc w:val="left"/>
      <w:pPr>
        <w:ind w:left="6008" w:hanging="360"/>
      </w:pPr>
      <w:rPr>
        <w:rFonts w:hint="default"/>
        <w:lang w:val="es-ES" w:eastAsia="en-US" w:bidi="ar-SA"/>
      </w:rPr>
    </w:lvl>
    <w:lvl w:ilvl="7" w:tplc="B79A1D1C">
      <w:numFmt w:val="bullet"/>
      <w:lvlText w:val="•"/>
      <w:lvlJc w:val="left"/>
      <w:pPr>
        <w:ind w:left="6846" w:hanging="360"/>
      </w:pPr>
      <w:rPr>
        <w:rFonts w:hint="default"/>
        <w:lang w:val="es-ES" w:eastAsia="en-US" w:bidi="ar-SA"/>
      </w:rPr>
    </w:lvl>
    <w:lvl w:ilvl="8" w:tplc="25720AC4">
      <w:numFmt w:val="bullet"/>
      <w:lvlText w:val="•"/>
      <w:lvlJc w:val="left"/>
      <w:pPr>
        <w:ind w:left="7684" w:hanging="360"/>
      </w:pPr>
      <w:rPr>
        <w:rFonts w:hint="default"/>
        <w:lang w:val="es-ES" w:eastAsia="en-US" w:bidi="ar-SA"/>
      </w:rPr>
    </w:lvl>
  </w:abstractNum>
  <w:abstractNum w:abstractNumId="14" w15:restartNumberingAfterBreak="0">
    <w:nsid w:val="7CBB5B93"/>
    <w:multiLevelType w:val="hybridMultilevel"/>
    <w:tmpl w:val="DCFA191C"/>
    <w:lvl w:ilvl="0" w:tplc="947835BE">
      <w:numFmt w:val="bullet"/>
      <w:lvlText w:val="●"/>
      <w:lvlJc w:val="left"/>
      <w:pPr>
        <w:ind w:left="840" w:hanging="360"/>
      </w:pPr>
      <w:rPr>
        <w:rFonts w:ascii="Times New Roman" w:eastAsia="Times New Roman" w:hAnsi="Times New Roman" w:cs="Times New Roman" w:hint="default"/>
        <w:b w:val="0"/>
        <w:bCs w:val="0"/>
        <w:i w:val="0"/>
        <w:iCs w:val="0"/>
        <w:spacing w:val="0"/>
        <w:w w:val="100"/>
        <w:sz w:val="22"/>
        <w:szCs w:val="22"/>
        <w:lang w:val="es-ES" w:eastAsia="en-US" w:bidi="ar-SA"/>
      </w:rPr>
    </w:lvl>
    <w:lvl w:ilvl="1" w:tplc="2536D856">
      <w:numFmt w:val="bullet"/>
      <w:lvlText w:val="•"/>
      <w:lvlJc w:val="left"/>
      <w:pPr>
        <w:ind w:left="1692" w:hanging="360"/>
      </w:pPr>
      <w:rPr>
        <w:rFonts w:hint="default"/>
        <w:lang w:val="es-ES" w:eastAsia="en-US" w:bidi="ar-SA"/>
      </w:rPr>
    </w:lvl>
    <w:lvl w:ilvl="2" w:tplc="0FCC6996">
      <w:numFmt w:val="bullet"/>
      <w:lvlText w:val="•"/>
      <w:lvlJc w:val="left"/>
      <w:pPr>
        <w:ind w:left="2544" w:hanging="360"/>
      </w:pPr>
      <w:rPr>
        <w:rFonts w:hint="default"/>
        <w:lang w:val="es-ES" w:eastAsia="en-US" w:bidi="ar-SA"/>
      </w:rPr>
    </w:lvl>
    <w:lvl w:ilvl="3" w:tplc="2ABA6636">
      <w:numFmt w:val="bullet"/>
      <w:lvlText w:val="•"/>
      <w:lvlJc w:val="left"/>
      <w:pPr>
        <w:ind w:left="3396" w:hanging="360"/>
      </w:pPr>
      <w:rPr>
        <w:rFonts w:hint="default"/>
        <w:lang w:val="es-ES" w:eastAsia="en-US" w:bidi="ar-SA"/>
      </w:rPr>
    </w:lvl>
    <w:lvl w:ilvl="4" w:tplc="94784318">
      <w:numFmt w:val="bullet"/>
      <w:lvlText w:val="•"/>
      <w:lvlJc w:val="left"/>
      <w:pPr>
        <w:ind w:left="4248" w:hanging="360"/>
      </w:pPr>
      <w:rPr>
        <w:rFonts w:hint="default"/>
        <w:lang w:val="es-ES" w:eastAsia="en-US" w:bidi="ar-SA"/>
      </w:rPr>
    </w:lvl>
    <w:lvl w:ilvl="5" w:tplc="55225E78">
      <w:numFmt w:val="bullet"/>
      <w:lvlText w:val="•"/>
      <w:lvlJc w:val="left"/>
      <w:pPr>
        <w:ind w:left="5100" w:hanging="360"/>
      </w:pPr>
      <w:rPr>
        <w:rFonts w:hint="default"/>
        <w:lang w:val="es-ES" w:eastAsia="en-US" w:bidi="ar-SA"/>
      </w:rPr>
    </w:lvl>
    <w:lvl w:ilvl="6" w:tplc="A8705404">
      <w:numFmt w:val="bullet"/>
      <w:lvlText w:val="•"/>
      <w:lvlJc w:val="left"/>
      <w:pPr>
        <w:ind w:left="5952" w:hanging="360"/>
      </w:pPr>
      <w:rPr>
        <w:rFonts w:hint="default"/>
        <w:lang w:val="es-ES" w:eastAsia="en-US" w:bidi="ar-SA"/>
      </w:rPr>
    </w:lvl>
    <w:lvl w:ilvl="7" w:tplc="80BC394C">
      <w:numFmt w:val="bullet"/>
      <w:lvlText w:val="•"/>
      <w:lvlJc w:val="left"/>
      <w:pPr>
        <w:ind w:left="6804" w:hanging="360"/>
      </w:pPr>
      <w:rPr>
        <w:rFonts w:hint="default"/>
        <w:lang w:val="es-ES" w:eastAsia="en-US" w:bidi="ar-SA"/>
      </w:rPr>
    </w:lvl>
    <w:lvl w:ilvl="8" w:tplc="9014B6F4">
      <w:numFmt w:val="bullet"/>
      <w:lvlText w:val="•"/>
      <w:lvlJc w:val="left"/>
      <w:pPr>
        <w:ind w:left="7656" w:hanging="360"/>
      </w:pPr>
      <w:rPr>
        <w:rFonts w:hint="default"/>
        <w:lang w:val="es-ES" w:eastAsia="en-US" w:bidi="ar-SA"/>
      </w:rPr>
    </w:lvl>
  </w:abstractNum>
  <w:num w:numId="1" w16cid:durableId="1038552080">
    <w:abstractNumId w:val="13"/>
  </w:num>
  <w:num w:numId="2" w16cid:durableId="1560089259">
    <w:abstractNumId w:val="10"/>
  </w:num>
  <w:num w:numId="3" w16cid:durableId="1767145470">
    <w:abstractNumId w:val="14"/>
  </w:num>
  <w:num w:numId="4" w16cid:durableId="810905640">
    <w:abstractNumId w:val="11"/>
  </w:num>
  <w:num w:numId="5" w16cid:durableId="1055395559">
    <w:abstractNumId w:val="4"/>
  </w:num>
  <w:num w:numId="6" w16cid:durableId="924067590">
    <w:abstractNumId w:val="2"/>
  </w:num>
  <w:num w:numId="7" w16cid:durableId="433213406">
    <w:abstractNumId w:val="8"/>
  </w:num>
  <w:num w:numId="8" w16cid:durableId="912740454">
    <w:abstractNumId w:val="3"/>
  </w:num>
  <w:num w:numId="9" w16cid:durableId="550387967">
    <w:abstractNumId w:val="7"/>
  </w:num>
  <w:num w:numId="10" w16cid:durableId="1339968836">
    <w:abstractNumId w:val="1"/>
  </w:num>
  <w:num w:numId="11" w16cid:durableId="1535850908">
    <w:abstractNumId w:val="6"/>
  </w:num>
  <w:num w:numId="12" w16cid:durableId="364016694">
    <w:abstractNumId w:val="12"/>
  </w:num>
  <w:num w:numId="13" w16cid:durableId="925307598">
    <w:abstractNumId w:val="0"/>
  </w:num>
  <w:num w:numId="14" w16cid:durableId="595091946">
    <w:abstractNumId w:val="5"/>
  </w:num>
  <w:num w:numId="15" w16cid:durableId="80034792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0"/>
  <w:proofState w:spelling="clean" w:grammar="clean"/>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3428"/>
    <w:rsid w:val="000562F9"/>
    <w:rsid w:val="003B00BF"/>
    <w:rsid w:val="00813428"/>
    <w:rsid w:val="00D1249A"/>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56E7F6"/>
  <w15:docId w15:val="{D8EE6239-591E-4D0E-A005-AEDE3156CB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style>
  <w:style w:type="paragraph" w:styleId="Ttulo">
    <w:name w:val="Title"/>
    <w:basedOn w:val="Normal"/>
    <w:uiPriority w:val="10"/>
    <w:qFormat/>
    <w:pPr>
      <w:spacing w:before="119"/>
      <w:jc w:val="center"/>
    </w:pPr>
    <w:rPr>
      <w:sz w:val="32"/>
      <w:szCs w:val="32"/>
    </w:rPr>
  </w:style>
  <w:style w:type="paragraph" w:styleId="Prrafodelista">
    <w:name w:val="List Paragraph"/>
    <w:basedOn w:val="Normal"/>
    <w:uiPriority w:val="1"/>
    <w:qFormat/>
    <w:pPr>
      <w:ind w:left="981" w:hanging="360"/>
      <w:jc w:val="both"/>
    </w:pPr>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hyperlink" Target="https://www.inegi.org.mx/programas/enadis/2022/" TargetMode="External"/><Relationship Id="rId4" Type="http://schemas.openxmlformats.org/officeDocument/2006/relationships/webSettings" Target="webSettings.xml"/><Relationship Id="rId9" Type="http://schemas.openxmlformats.org/officeDocument/2006/relationships/hyperlink" Target="https://teletonorgmx.s3.amazonaws.com/pdfs/Estados%2BFinancieros%2B2023.pdf" TargetMode="External"/><Relationship Id="rId14"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A3F5FACD05E93499D4EAF05403D4F75" ma:contentTypeVersion="38" ma:contentTypeDescription="Create a new document." ma:contentTypeScope="" ma:versionID="d48aaa8e29c1fef86800fdedbe4eee49">
  <xsd:schema xmlns:xsd="http://www.w3.org/2001/XMLSchema" xmlns:xs="http://www.w3.org/2001/XMLSchema" xmlns:p="http://schemas.microsoft.com/office/2006/metadata/properties" xmlns:ns3="985ec44e-1bab-4c0b-9df0-6ba128686fc9" xmlns:ns4="11a6fe0c-d8de-4390-afb3-d9c7c54181f0" xmlns:ns5="c43d6523-f909-4250-bbe1-6bcdc0c7194c" targetNamespace="http://schemas.microsoft.com/office/2006/metadata/properties" ma:root="true" ma:fieldsID="22f23b4f927627c331d9f25d80a47f0b" ns3:_="" ns4:_="" ns5:_="">
    <xsd:import namespace="985ec44e-1bab-4c0b-9df0-6ba128686fc9"/>
    <xsd:import namespace="11a6fe0c-d8de-4390-afb3-d9c7c54181f0"/>
    <xsd:import namespace="c43d6523-f909-4250-bbe1-6bcdc0c7194c"/>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DateTaken" minOccurs="0"/>
                <xsd:element ref="ns5:MediaLengthInSeconds" minOccurs="0"/>
                <xsd:element ref="ns4:SharedWithUsers" minOccurs="0"/>
                <xsd:element ref="ns4:SharedWithDetails" minOccurs="0"/>
                <xsd:element ref="ns5:MediaServiceObjectDetectorVersions" minOccurs="0"/>
                <xsd:element ref="ns5:MediaServiceSearchProperties" minOccurs="0"/>
                <xsd:element ref="ns5:MediaServiceGenerationTime" minOccurs="0"/>
                <xsd:element ref="ns5:MediaServiceEventHashCode"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General Document"/>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2"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3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43d6523-f909-4250-bbe1-6bcdc0c7194c"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ObjectDetectorVersions" ma:index="36" nillable="true" ma:displayName="MediaServiceObjectDetectorVersions" ma:hidden="true" ma:indexed="true" ma:internalName="MediaServiceObjectDetectorVersions" ma:readOnly="true">
      <xsd:simpleType>
        <xsd:restriction base="dms:Text"/>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GenerationTime" ma:index="38" nillable="true" ma:displayName="MediaServiceGenerationTime" ma:hidden="true" ma:internalName="MediaServiceGenerationTime" ma:readOnly="true">
      <xsd:simpleType>
        <xsd:restriction base="dms:Text"/>
      </xsd:simpleType>
    </xsd:element>
    <xsd:element name="MediaServiceEventHashCode" ma:index="39" nillable="true" ma:displayName="MediaServiceEventHashCode" ma:hidden="true" ma:internalName="MediaServiceEventHashCode"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3" nillable="true" ma:displayName="Extracted Text" ma:internalName="MediaServiceOCR" ma:readOnly="true">
      <xsd:simpleType>
        <xsd:restriction base="dms:Note">
          <xsd:maxLength value="255"/>
        </xsd:restriction>
      </xsd:simpleType>
    </xsd:element>
    <xsd:element name="MediaServiceLocation" ma:index="44"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2026-03-23T16:38:18+00:00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lcf76f155ced4ddcb4097134ff3c332f xmlns="c43d6523-f909-4250-bbe1-6bcdc0c7194c">
      <Terms xmlns="http://schemas.microsoft.com/office/infopath/2007/PartnerControls"/>
    </lcf76f155ced4ddcb4097134ff3c332f>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F1884410-371D-43C4-A7B5-3E583FEB383E}"/>
</file>

<file path=customXml/itemProps2.xml><?xml version="1.0" encoding="utf-8"?>
<ds:datastoreItem xmlns:ds="http://schemas.openxmlformats.org/officeDocument/2006/customXml" ds:itemID="{99E27C7B-621F-49AA-B2C5-EAF6D3CD54B2}"/>
</file>

<file path=customXml/itemProps3.xml><?xml version="1.0" encoding="utf-8"?>
<ds:datastoreItem xmlns:ds="http://schemas.openxmlformats.org/officeDocument/2006/customXml" ds:itemID="{E5B3DFDF-C62E-4097-B27E-CF7B241C73ED}"/>
</file>

<file path=docProps/app.xml><?xml version="1.0" encoding="utf-8"?>
<Properties xmlns="http://schemas.openxmlformats.org/officeDocument/2006/extended-properties" xmlns:vt="http://schemas.openxmlformats.org/officeDocument/2006/docPropsVTypes">
  <Template>Normal</Template>
  <TotalTime>45</TotalTime>
  <Pages>38</Pages>
  <Words>14396</Words>
  <Characters>79184</Characters>
  <Application>Microsoft Office Word</Application>
  <DocSecurity>0</DocSecurity>
  <Lines>659</Lines>
  <Paragraphs>186</Paragraphs>
  <ScaleCrop>false</ScaleCrop>
  <Company/>
  <LinksUpToDate>false</LinksUpToDate>
  <CharactersWithSpaces>93394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Arias  Guerrero, Alejandra</dc:creator>
  <cp:lastModifiedBy>Rascon García, Jorge Armando</cp:lastModifiedBy>
  <cp:revision>2</cp:revision>
  <dcterms:created xsi:type="dcterms:W3CDTF">2026-03-19T18:35:00Z</dcterms:created>
  <dcterms:modified xsi:type="dcterms:W3CDTF">2026-03-19T18:35:00Z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2026-03-12T00:00:00Z</vt:filetime>
  </property>
  <property fmtid="{D5CDD505-2E9C-101B-9397-08002B2CF9AE}" pid="3" name="Creator">
    <vt:lpwstr>Microsoft® Word para Microsoft 365</vt:lpwstr>
  </property>
  <property fmtid="{D5CDD505-2E9C-101B-9397-08002B2CF9AE}" pid="4" name="LastSaved">
    <vt:filetime>2026-03-19T00:00:00Z</vt:filetime>
  </property>
  <property fmtid="{D5CDD505-2E9C-101B-9397-08002B2CF9AE}" pid="5" name="Producer">
    <vt:lpwstr>Microsoft® Word para Microsoft 365</vt:lpwstr>
  </property>
  <property fmtid="{D5CDD505-2E9C-101B-9397-08002B2CF9AE}" pid="6" name="ContentTypeId">
    <vt:lpwstr>0x0101001A3F5FACD05E93499D4EAF05403D4F75</vt:lpwstr>
  </property>
</Properties>
</file>