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14="http://schemas.microsoft.com/office/drawing/2010/main" xmlns:oel="http://schemas.microsoft.com/office/2019/extlst" xmlns:w16cex="http://schemas.microsoft.com/office/word/2018/wordml/cex" xmlns:w16="http://schemas.microsoft.com/office/word/2018/wordml" xmlns:w16sdtdh="http://schemas.microsoft.com/office/word/2020/wordml/sdtdatahash"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84316E" w:rsidR="0044753D" w:rsidP="009117D2" w:rsidRDefault="0044753D" w14:paraId="272E8E53" w14:textId="77777777">
      <w:pPr>
        <w:tabs>
          <w:tab w:val="left" w:pos="3585"/>
          <w:tab w:val="right" w:pos="9631"/>
        </w:tabs>
        <w:jc w:val="both"/>
        <w:rPr>
          <w:rFonts w:ascii="Times New Roman" w:hAnsi="Times New Roman"/>
          <w:b/>
          <w:sz w:val="24"/>
          <w:szCs w:val="24"/>
          <w:lang w:val="en-GB"/>
        </w:rPr>
      </w:pPr>
    </w:p>
    <w:p w:rsidRPr="00A71716" w:rsidR="0095074B" w:rsidP="009117D2" w:rsidRDefault="00A71716" w14:paraId="4016CAC9" w14:textId="370F5DBE">
      <w:pPr>
        <w:tabs>
          <w:tab w:val="left" w:pos="3585"/>
          <w:tab w:val="right" w:pos="9631"/>
        </w:tabs>
        <w:jc w:val="right"/>
        <w:rPr>
          <w:rFonts w:ascii="Times New Roman" w:hAnsi="Times New Roman"/>
          <w:b/>
          <w:sz w:val="24"/>
          <w:szCs w:val="24"/>
          <w:lang w:val="en-GB"/>
        </w:rPr>
      </w:pPr>
      <w:bookmarkStart w:name="_Hlk92120432" w:id="0"/>
      <w:r w:rsidRPr="00A71716">
        <w:rPr>
          <w:rFonts w:hint="eastAsia" w:ascii="Times New Roman" w:hAnsi="Times New Roman"/>
          <w:szCs w:val="24"/>
          <w:lang w:val="en-GB" w:eastAsia="ja-JP"/>
        </w:rPr>
        <w:t>6</w:t>
      </w:r>
      <w:r w:rsidRPr="00A71716" w:rsidR="00EE32B3">
        <w:rPr>
          <w:rFonts w:ascii="Times New Roman" w:hAnsi="Times New Roman"/>
          <w:szCs w:val="24"/>
          <w:lang w:val="en-GB"/>
        </w:rPr>
        <w:t xml:space="preserve"> </w:t>
      </w:r>
      <w:r w:rsidRPr="00A71716" w:rsidR="00326EB8">
        <w:rPr>
          <w:rFonts w:ascii="Times New Roman" w:hAnsi="Times New Roman"/>
          <w:szCs w:val="24"/>
          <w:lang w:val="en-GB"/>
        </w:rPr>
        <w:t>September</w:t>
      </w:r>
      <w:r w:rsidRPr="00A71716" w:rsidR="00D77DE7">
        <w:rPr>
          <w:rFonts w:ascii="Times New Roman" w:hAnsi="Times New Roman"/>
          <w:szCs w:val="24"/>
          <w:lang w:val="en-GB"/>
        </w:rPr>
        <w:t xml:space="preserve"> </w:t>
      </w:r>
      <w:bookmarkEnd w:id="0"/>
      <w:r w:rsidRPr="00A71716" w:rsidR="00326EB8">
        <w:rPr>
          <w:rFonts w:ascii="Times New Roman" w:hAnsi="Times New Roman"/>
          <w:szCs w:val="24"/>
          <w:lang w:val="en-GB"/>
        </w:rPr>
        <w:t>2023</w:t>
      </w:r>
    </w:p>
    <w:p w:rsidRPr="0084316E" w:rsidR="00DB72EA" w:rsidP="004B76AC" w:rsidRDefault="00DB72EA" w14:paraId="456E698B" w14:textId="77777777">
      <w:pPr>
        <w:jc w:val="both"/>
        <w:rPr>
          <w:rFonts w:ascii="Times New Roman" w:hAnsi="Times New Roman"/>
          <w:sz w:val="24"/>
          <w:szCs w:val="24"/>
          <w:lang w:val="en-GB"/>
        </w:rPr>
      </w:pPr>
    </w:p>
    <w:p w:rsidRPr="00FC5474" w:rsidR="00FC5474" w:rsidP="00FC5474" w:rsidRDefault="00FC5474" w14:paraId="696E8C3D" w14:textId="77777777">
      <w:pPr>
        <w:spacing w:before="120"/>
        <w:rPr>
          <w:rFonts w:ascii="Times New Roman" w:hAnsi="Times New Roman"/>
          <w:b/>
          <w:sz w:val="32"/>
          <w:szCs w:val="32"/>
          <w:lang w:val="en-GB" w:eastAsia="ja-JP"/>
        </w:rPr>
      </w:pPr>
      <w:r w:rsidRPr="00FC5474">
        <w:rPr>
          <w:rFonts w:ascii="Times New Roman" w:hAnsi="Times New Roman"/>
          <w:b/>
          <w:sz w:val="32"/>
          <w:szCs w:val="32"/>
          <w:lang w:val="en-GB" w:eastAsia="ja-JP"/>
        </w:rPr>
        <w:t>In behalf of</w:t>
      </w:r>
    </w:p>
    <w:p w:rsidR="00FC5474" w:rsidP="00FC5474" w:rsidRDefault="00FC5474" w14:paraId="32E8D03F" w14:textId="290884D7">
      <w:pPr>
        <w:spacing w:before="120"/>
        <w:rPr>
          <w:rFonts w:ascii="Times New Roman" w:hAnsi="Times New Roman"/>
          <w:b/>
          <w:sz w:val="32"/>
          <w:szCs w:val="32"/>
          <w:lang w:val="en-GB" w:eastAsia="ja-JP"/>
        </w:rPr>
      </w:pPr>
      <w:r>
        <w:rPr>
          <w:rFonts w:ascii="Times New Roman" w:hAnsi="Times New Roman"/>
          <w:b/>
          <w:sz w:val="32"/>
          <w:szCs w:val="32"/>
          <w:lang w:val="en-GB" w:eastAsia="ja-JP"/>
        </w:rPr>
        <w:t xml:space="preserve">The </w:t>
      </w:r>
      <w:r w:rsidRPr="00FC5474">
        <w:rPr>
          <w:rFonts w:ascii="Times New Roman" w:hAnsi="Times New Roman"/>
          <w:b/>
          <w:sz w:val="32"/>
          <w:szCs w:val="32"/>
          <w:lang w:val="en-GB" w:eastAsia="ja-JP"/>
        </w:rPr>
        <w:t>Asia-Pacific Association of Jehovah’s Witnesses</w:t>
      </w:r>
      <w:r>
        <w:rPr>
          <w:rFonts w:ascii="Times New Roman" w:hAnsi="Times New Roman"/>
          <w:b/>
          <w:sz w:val="32"/>
          <w:szCs w:val="32"/>
          <w:lang w:val="en-GB" w:eastAsia="ja-JP"/>
        </w:rPr>
        <w:t>,</w:t>
      </w:r>
    </w:p>
    <w:p w:rsidRPr="00FC5474" w:rsidR="00FC5474" w:rsidP="00FC5474" w:rsidRDefault="00FC5474" w14:paraId="5106EFE1" w14:textId="7755D567">
      <w:pPr>
        <w:spacing w:before="120"/>
        <w:rPr>
          <w:rFonts w:ascii="Times New Roman" w:hAnsi="Times New Roman"/>
          <w:b/>
          <w:sz w:val="32"/>
          <w:szCs w:val="32"/>
          <w:lang w:val="en-GB" w:eastAsia="ja-JP"/>
        </w:rPr>
      </w:pPr>
      <w:r w:rsidRPr="00FC5474">
        <w:rPr>
          <w:rFonts w:ascii="Times New Roman" w:hAnsi="Times New Roman"/>
          <w:b/>
          <w:sz w:val="32"/>
          <w:szCs w:val="32"/>
          <w:lang w:val="en-GB" w:eastAsia="ja-JP"/>
        </w:rPr>
        <w:t>The European Association of Jehovah’s Witnesses,</w:t>
      </w:r>
    </w:p>
    <w:p w:rsidRPr="00FC5474" w:rsidR="00FC5474" w:rsidP="00FC5474" w:rsidRDefault="00FC5474" w14:paraId="71787EF2" w14:textId="24F28C5A">
      <w:pPr>
        <w:spacing w:before="120"/>
        <w:rPr>
          <w:rFonts w:ascii="Times New Roman" w:hAnsi="Times New Roman"/>
          <w:b/>
          <w:sz w:val="32"/>
          <w:szCs w:val="32"/>
          <w:lang w:val="en-GB" w:eastAsia="ja-JP"/>
        </w:rPr>
      </w:pPr>
      <w:r>
        <w:rPr>
          <w:rFonts w:ascii="Times New Roman" w:hAnsi="Times New Roman"/>
          <w:b/>
          <w:sz w:val="32"/>
          <w:szCs w:val="32"/>
          <w:lang w:val="en-GB" w:eastAsia="ja-JP"/>
        </w:rPr>
        <w:t xml:space="preserve">The </w:t>
      </w:r>
      <w:r w:rsidRPr="00FC5474">
        <w:rPr>
          <w:rFonts w:ascii="Times New Roman" w:hAnsi="Times New Roman"/>
          <w:b/>
          <w:sz w:val="32"/>
          <w:szCs w:val="32"/>
          <w:lang w:val="en-GB" w:eastAsia="ja-JP"/>
        </w:rPr>
        <w:t>African Association of Jehovah’s Witnesses</w:t>
      </w:r>
    </w:p>
    <w:p w:rsidRPr="000C25C5" w:rsidR="00FC5474" w:rsidP="00FC5474" w:rsidRDefault="00FC5474" w14:paraId="36AAF8CF" w14:textId="77777777">
      <w:pPr>
        <w:spacing w:before="120"/>
        <w:rPr>
          <w:rFonts w:ascii="Times New Roman" w:hAnsi="Times New Roman"/>
          <w:b/>
          <w:sz w:val="32"/>
          <w:szCs w:val="32"/>
          <w:lang w:val="es-ES" w:eastAsia="ja-JP"/>
        </w:rPr>
      </w:pPr>
      <w:r w:rsidRPr="000C25C5">
        <w:rPr>
          <w:rFonts w:ascii="Times New Roman" w:hAnsi="Times New Roman"/>
          <w:b/>
          <w:sz w:val="32"/>
          <w:szCs w:val="32"/>
          <w:lang w:val="es-ES" w:eastAsia="ja-JP"/>
        </w:rPr>
        <w:t>and</w:t>
      </w:r>
    </w:p>
    <w:p w:rsidRPr="000C25C5" w:rsidR="001168B4" w:rsidP="0044753D" w:rsidRDefault="00FC5474" w14:paraId="3B12DC57" w14:textId="183F8366">
      <w:pPr>
        <w:spacing w:before="120"/>
        <w:rPr>
          <w:rFonts w:ascii="Times New Roman" w:hAnsi="Times New Roman"/>
          <w:b/>
          <w:sz w:val="32"/>
          <w:szCs w:val="32"/>
          <w:lang w:val="es-ES" w:eastAsia="ja-JP"/>
        </w:rPr>
      </w:pPr>
      <w:r w:rsidRPr="000C25C5">
        <w:rPr>
          <w:rFonts w:ascii="Times New Roman" w:hAnsi="Times New Roman"/>
          <w:b/>
          <w:sz w:val="32"/>
          <w:szCs w:val="32"/>
          <w:lang w:val="es-ES" w:eastAsia="ja-JP"/>
        </w:rPr>
        <w:t>Asociación Simple de los Testigos de Jehová en las Américas</w:t>
      </w:r>
    </w:p>
    <w:p w:rsidRPr="000C25C5" w:rsidR="001168B4" w:rsidP="0044753D" w:rsidRDefault="001168B4" w14:paraId="3C07EA62" w14:textId="77777777">
      <w:pPr>
        <w:spacing w:before="120"/>
        <w:rPr>
          <w:rFonts w:ascii="Times New Roman" w:hAnsi="Times New Roman"/>
          <w:b/>
          <w:sz w:val="32"/>
          <w:szCs w:val="32"/>
          <w:lang w:val="es-ES"/>
        </w:rPr>
      </w:pPr>
    </w:p>
    <w:p w:rsidRPr="0084316E" w:rsidR="005D0028" w:rsidP="005D0028" w:rsidRDefault="005D0028" w14:paraId="16B77929" w14:textId="77777777">
      <w:pPr>
        <w:spacing w:before="120"/>
        <w:rPr>
          <w:rFonts w:ascii="Times New Roman" w:hAnsi="Times New Roman"/>
          <w:b/>
          <w:sz w:val="32"/>
          <w:szCs w:val="32"/>
          <w:lang w:val="en-GB"/>
        </w:rPr>
      </w:pPr>
      <w:r w:rsidRPr="0084316E">
        <w:rPr>
          <w:rFonts w:ascii="Times New Roman" w:hAnsi="Times New Roman"/>
          <w:b/>
          <w:sz w:val="32"/>
          <w:szCs w:val="32"/>
          <w:lang w:val="en-GB"/>
        </w:rPr>
        <w:t>Joint Submission to the United Nations Human Rights Committee</w:t>
      </w:r>
    </w:p>
    <w:p w:rsidRPr="0084316E" w:rsidR="005D0028" w:rsidP="005D0028" w:rsidRDefault="005D0028" w14:paraId="17AFDF48" w14:textId="71156F7A">
      <w:pPr>
        <w:spacing w:before="360" w:after="360"/>
        <w:rPr>
          <w:rFonts w:ascii="Times New Roman" w:hAnsi="Times New Roman"/>
          <w:b/>
          <w:sz w:val="32"/>
          <w:szCs w:val="32"/>
          <w:lang w:val="en-GB"/>
        </w:rPr>
      </w:pPr>
      <w:r w:rsidRPr="0084316E">
        <w:rPr>
          <w:rFonts w:ascii="Times New Roman" w:hAnsi="Times New Roman"/>
          <w:b/>
          <w:sz w:val="32"/>
          <w:szCs w:val="32"/>
          <w:lang w:val="en-GB"/>
        </w:rPr>
        <w:t>Subsequent to the Adoption of the List of Issues</w:t>
      </w:r>
    </w:p>
    <w:p w:rsidRPr="0084316E" w:rsidR="005D0028" w:rsidP="005D0028" w:rsidRDefault="00326EB8" w14:paraId="51158846" w14:textId="77777777">
      <w:pPr>
        <w:spacing w:before="120"/>
        <w:rPr>
          <w:rFonts w:ascii="Times New Roman" w:hAnsi="Times New Roman"/>
          <w:b/>
          <w:sz w:val="32"/>
          <w:szCs w:val="24"/>
          <w:lang w:val="en-GB"/>
        </w:rPr>
      </w:pPr>
      <w:r w:rsidRPr="0084316E">
        <w:rPr>
          <w:rFonts w:ascii="Times New Roman" w:hAnsi="Times New Roman"/>
          <w:b/>
          <w:sz w:val="32"/>
          <w:szCs w:val="24"/>
          <w:lang w:val="en-GB"/>
        </w:rPr>
        <w:t>139</w:t>
      </w:r>
      <w:r w:rsidRPr="0084316E" w:rsidR="005D0028">
        <w:rPr>
          <w:rFonts w:ascii="Times New Roman" w:hAnsi="Times New Roman"/>
          <w:b/>
          <w:sz w:val="32"/>
          <w:szCs w:val="24"/>
          <w:lang w:val="en-GB" w:eastAsia="ja-JP"/>
        </w:rPr>
        <w:t>th</w:t>
      </w:r>
      <w:r w:rsidRPr="0084316E" w:rsidR="005D0028">
        <w:rPr>
          <w:rFonts w:ascii="Times New Roman" w:hAnsi="Times New Roman"/>
          <w:b/>
          <w:sz w:val="32"/>
          <w:szCs w:val="24"/>
          <w:lang w:val="en-GB"/>
        </w:rPr>
        <w:t xml:space="preserve"> </w:t>
      </w:r>
      <w:r w:rsidRPr="0084316E" w:rsidR="000720C5">
        <w:rPr>
          <w:rFonts w:ascii="Times New Roman" w:hAnsi="Times New Roman"/>
          <w:b/>
          <w:sz w:val="32"/>
          <w:szCs w:val="24"/>
          <w:lang w:val="en-GB"/>
        </w:rPr>
        <w:t>s</w:t>
      </w:r>
      <w:r w:rsidRPr="0084316E" w:rsidR="005D0028">
        <w:rPr>
          <w:rFonts w:ascii="Times New Roman" w:hAnsi="Times New Roman"/>
          <w:b/>
          <w:sz w:val="32"/>
          <w:szCs w:val="24"/>
          <w:lang w:val="en-GB"/>
        </w:rPr>
        <w:t>ession (</w:t>
      </w:r>
      <w:r w:rsidRPr="0084316E">
        <w:rPr>
          <w:rFonts w:ascii="Times New Roman" w:hAnsi="Times New Roman"/>
          <w:b/>
          <w:sz w:val="32"/>
          <w:szCs w:val="24"/>
          <w:lang w:val="en-GB"/>
        </w:rPr>
        <w:t>9</w:t>
      </w:r>
      <w:r w:rsidRPr="0084316E" w:rsidR="005D0028">
        <w:rPr>
          <w:rFonts w:ascii="Times New Roman" w:hAnsi="Times New Roman"/>
          <w:b/>
          <w:sz w:val="32"/>
          <w:szCs w:val="24"/>
          <w:lang w:val="en-GB"/>
        </w:rPr>
        <w:t xml:space="preserve"> </w:t>
      </w:r>
      <w:r w:rsidRPr="0084316E">
        <w:rPr>
          <w:rFonts w:ascii="Times New Roman" w:hAnsi="Times New Roman"/>
          <w:b/>
          <w:sz w:val="32"/>
          <w:szCs w:val="24"/>
          <w:lang w:val="en-GB"/>
        </w:rPr>
        <w:t>October</w:t>
      </w:r>
      <w:r w:rsidRPr="0084316E" w:rsidR="005D0028">
        <w:rPr>
          <w:rFonts w:ascii="Times New Roman" w:hAnsi="Times New Roman"/>
          <w:b/>
          <w:sz w:val="32"/>
          <w:szCs w:val="24"/>
          <w:lang w:val="en-GB"/>
        </w:rPr>
        <w:t>–</w:t>
      </w:r>
      <w:r w:rsidRPr="0084316E">
        <w:rPr>
          <w:rFonts w:ascii="Times New Roman" w:hAnsi="Times New Roman"/>
          <w:b/>
          <w:sz w:val="32"/>
          <w:szCs w:val="24"/>
          <w:lang w:val="en-GB"/>
        </w:rPr>
        <w:t>3</w:t>
      </w:r>
      <w:r w:rsidRPr="0084316E" w:rsidR="005D0028">
        <w:rPr>
          <w:rFonts w:ascii="Times New Roman" w:hAnsi="Times New Roman"/>
          <w:b/>
          <w:sz w:val="32"/>
          <w:szCs w:val="24"/>
          <w:lang w:val="en-GB"/>
        </w:rPr>
        <w:t xml:space="preserve"> </w:t>
      </w:r>
      <w:r w:rsidRPr="0084316E">
        <w:rPr>
          <w:rFonts w:ascii="Times New Roman" w:hAnsi="Times New Roman"/>
          <w:b/>
          <w:sz w:val="32"/>
          <w:szCs w:val="24"/>
          <w:lang w:val="en-GB"/>
        </w:rPr>
        <w:t>November</w:t>
      </w:r>
      <w:r w:rsidRPr="0084316E" w:rsidR="005D0028">
        <w:rPr>
          <w:rFonts w:ascii="Times New Roman" w:hAnsi="Times New Roman"/>
          <w:b/>
          <w:sz w:val="32"/>
          <w:szCs w:val="24"/>
          <w:lang w:val="en-GB"/>
        </w:rPr>
        <w:t xml:space="preserve"> </w:t>
      </w:r>
      <w:r w:rsidRPr="0084316E">
        <w:rPr>
          <w:rFonts w:ascii="Times New Roman" w:hAnsi="Times New Roman"/>
          <w:b/>
          <w:sz w:val="32"/>
          <w:szCs w:val="24"/>
          <w:lang w:val="en-GB"/>
        </w:rPr>
        <w:t>2023</w:t>
      </w:r>
      <w:r w:rsidRPr="0084316E" w:rsidR="005D0028">
        <w:rPr>
          <w:rFonts w:ascii="Times New Roman" w:hAnsi="Times New Roman"/>
          <w:b/>
          <w:sz w:val="32"/>
          <w:szCs w:val="24"/>
          <w:lang w:val="en-GB"/>
        </w:rPr>
        <w:t>)</w:t>
      </w:r>
    </w:p>
    <w:p w:rsidRPr="0084316E" w:rsidR="00DB72EA" w:rsidP="0095074B" w:rsidRDefault="00DB72EA" w14:paraId="4219CB55" w14:textId="77777777">
      <w:pPr>
        <w:rPr>
          <w:rFonts w:ascii="Times New Roman" w:hAnsi="Times New Roman"/>
          <w:sz w:val="24"/>
          <w:szCs w:val="24"/>
          <w:lang w:val="en-GB"/>
        </w:rPr>
      </w:pPr>
    </w:p>
    <w:p w:rsidRPr="0084316E" w:rsidR="00DB72EA" w:rsidP="00DB72EA" w:rsidRDefault="00DB72EA" w14:paraId="729A56EA" w14:textId="77777777">
      <w:pPr>
        <w:rPr>
          <w:rFonts w:ascii="Times New Roman" w:hAnsi="Times New Roman"/>
          <w:sz w:val="24"/>
          <w:szCs w:val="24"/>
          <w:lang w:val="en-GB"/>
        </w:rPr>
      </w:pPr>
    </w:p>
    <w:p w:rsidRPr="0084316E" w:rsidR="00DB72EA" w:rsidP="00DB72EA" w:rsidRDefault="00DB72EA" w14:paraId="26054373" w14:textId="77777777">
      <w:pPr>
        <w:rPr>
          <w:rFonts w:ascii="Times New Roman" w:hAnsi="Times New Roman"/>
          <w:sz w:val="24"/>
          <w:szCs w:val="24"/>
          <w:lang w:val="en-GB"/>
        </w:rPr>
      </w:pPr>
    </w:p>
    <w:p w:rsidRPr="0084316E" w:rsidR="00DB72EA" w:rsidP="00DB72EA" w:rsidRDefault="00326EB8" w14:paraId="32F950BF" w14:textId="77777777">
      <w:pPr>
        <w:rPr>
          <w:rFonts w:ascii="Times New Roman" w:hAnsi="Times New Roman"/>
          <w:sz w:val="24"/>
          <w:szCs w:val="24"/>
          <w:lang w:val="en-GB"/>
        </w:rPr>
      </w:pPr>
      <w:r w:rsidRPr="0084316E">
        <w:rPr>
          <w:rFonts w:ascii="Times New Roman" w:hAnsi="Times New Roman"/>
          <w:b/>
          <w:spacing w:val="40"/>
          <w:sz w:val="64"/>
          <w:szCs w:val="64"/>
          <w:lang w:val="en-GB"/>
        </w:rPr>
        <w:t>Republic of Korea</w:t>
      </w:r>
    </w:p>
    <w:p w:rsidRPr="0084316E" w:rsidR="00DB72EA" w:rsidP="00DB72EA" w:rsidRDefault="00DB72EA" w14:paraId="219B6B2F" w14:textId="77777777">
      <w:pPr>
        <w:rPr>
          <w:rFonts w:ascii="Times New Roman" w:hAnsi="Times New Roman"/>
          <w:b/>
          <w:sz w:val="24"/>
          <w:szCs w:val="24"/>
          <w:lang w:val="en-GB"/>
        </w:rPr>
      </w:pPr>
    </w:p>
    <w:p w:rsidRPr="0084316E" w:rsidR="001C0FFC" w:rsidP="00DB72EA" w:rsidRDefault="001C0FFC" w14:paraId="4A5DCA38" w14:textId="77777777">
      <w:pPr>
        <w:tabs>
          <w:tab w:val="right" w:pos="8363"/>
        </w:tabs>
        <w:rPr>
          <w:rFonts w:ascii="Times New Roman" w:hAnsi="Times New Roman"/>
          <w:b/>
          <w:sz w:val="24"/>
          <w:szCs w:val="24"/>
          <w:lang w:val="en-GB"/>
        </w:rPr>
      </w:pPr>
    </w:p>
    <w:p w:rsidRPr="0084316E" w:rsidR="001C0FFC" w:rsidP="005D0028" w:rsidRDefault="0016574D" w14:paraId="0B23910D" w14:textId="77777777">
      <w:pPr>
        <w:tabs>
          <w:tab w:val="right" w:pos="8363"/>
        </w:tabs>
        <w:spacing w:after="240" w:line="360" w:lineRule="auto"/>
        <w:rPr>
          <w:rFonts w:ascii="Times New Roman" w:hAnsi="Times New Roman"/>
          <w:b/>
          <w:sz w:val="24"/>
          <w:szCs w:val="24"/>
          <w:lang w:val="en-GB" w:eastAsia="ja-JP"/>
        </w:rPr>
      </w:pPr>
      <w:r w:rsidRPr="0084316E">
        <w:rPr>
          <w:rFonts w:ascii="Times New Roman" w:hAnsi="Times New Roman"/>
          <w:b/>
          <w:noProof/>
          <w:sz w:val="24"/>
          <w:szCs w:val="24"/>
          <w:lang w:val="en-GB" w:eastAsia="ja-JP"/>
        </w:rPr>
        <mc:AlternateContent>
          <mc:Choice Requires="wps">
            <w:drawing>
              <wp:anchor distT="0" distB="0" distL="114300" distR="114300" simplePos="0" relativeHeight="251658240" behindDoc="0" locked="0" layoutInCell="1" allowOverlap="1" wp14:editId="59A3D166" wp14:anchorId="02A6F223">
                <wp:simplePos x="0" y="0"/>
                <wp:positionH relativeFrom="column">
                  <wp:posOffset>3780155</wp:posOffset>
                </wp:positionH>
                <wp:positionV relativeFrom="paragraph">
                  <wp:posOffset>84455</wp:posOffset>
                </wp:positionV>
                <wp:extent cx="812165" cy="0"/>
                <wp:effectExtent l="13970" t="5715" r="12065" b="1333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pic="http://schemas.openxmlformats.org/drawingml/2006/picture" xmlns:a14="http://schemas.microsoft.com/office/drawing/2010/main" xmlns:a="http://schemas.openxmlformats.org/drawingml/2006/main">
            <w:pict>
              <v:shapetype id="_x0000_t32" coordsize="21600,21600" o:oned="t" filled="f" o:spt="32" path="m,l21600,21600e" w14:anchorId="41044E48">
                <v:path fillok="f" arrowok="t" o:connecttype="none"/>
                <o:lock v:ext="edit" shapetype="t"/>
              </v:shapetype>
              <v:shape id="AutoShape 4" style="position:absolute;left:0;text-align:left;margin-left:297.65pt;margin-top:6.65pt;width:63.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MiHA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"/>
            </w:pict>
          </mc:Fallback>
        </mc:AlternateContent>
      </w:r>
      <w:r w:rsidRPr="0084316E">
        <w:rPr>
          <w:rFonts w:ascii="Times New Roman" w:hAnsi="Times New Roman"/>
          <w:b/>
          <w:noProof/>
          <w:sz w:val="24"/>
          <w:szCs w:val="24"/>
          <w:lang w:val="en-GB" w:eastAsia="ja-JP"/>
        </w:rPr>
        <mc:AlternateContent>
          <mc:Choice Requires="wps">
            <w:drawing>
              <wp:anchor distT="0" distB="0" distL="114300" distR="114300" simplePos="0" relativeHeight="251657216" behindDoc="0" locked="0" layoutInCell="1" allowOverlap="1" wp14:editId="67002318" wp14:anchorId="7CA52818">
                <wp:simplePos x="0" y="0"/>
                <wp:positionH relativeFrom="column">
                  <wp:posOffset>1464945</wp:posOffset>
                </wp:positionH>
                <wp:positionV relativeFrom="paragraph">
                  <wp:posOffset>84455</wp:posOffset>
                </wp:positionV>
                <wp:extent cx="812165" cy="0"/>
                <wp:effectExtent l="13335" t="5715" r="12700" b="1333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pic="http://schemas.openxmlformats.org/drawingml/2006/picture" xmlns:a14="http://schemas.microsoft.com/office/drawing/2010/main" xmlns:a="http://schemas.openxmlformats.org/drawingml/2006/main">
            <w:pict>
              <v:shape id="AutoShape 2" style="position:absolute;left:0;text-align:left;margin-left:115.35pt;margin-top:6.65pt;width:63.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QnHAIAADo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" w14:anchorId="2A44E0B8"/>
            </w:pict>
          </mc:Fallback>
        </mc:AlternateContent>
      </w:r>
      <w:r w:rsidRPr="0084316E" w:rsidR="004A5FC8">
        <w:rPr>
          <w:rFonts w:ascii="Times New Roman" w:hAnsi="Times New Roman"/>
          <w:b/>
          <w:sz w:val="24"/>
          <w:szCs w:val="24"/>
          <w:lang w:val="en-GB" w:eastAsia="ja-JP"/>
        </w:rPr>
        <w:t>Contact Information</w:t>
      </w:r>
    </w:p>
    <w:p w:rsidRPr="0084316E" w:rsidR="00CD00FB" w:rsidP="005D0028" w:rsidRDefault="00CD00FB" w14:paraId="6E8056DE" w14:textId="77777777">
      <w:pPr>
        <w:jc w:val="both"/>
        <w:rPr>
          <w:rFonts w:ascii="Times New Roman" w:hAnsi="Times New Roman"/>
          <w:sz w:val="24"/>
          <w:szCs w:val="24"/>
          <w:lang w:val="en-GB"/>
        </w:rPr>
      </w:pPr>
      <w:bookmarkStart w:name="_Hlk59635251" w:id="1"/>
    </w:p>
    <w:tbl>
      <w:tblPr>
        <w:tblStyle w:val="TableGrid"/>
        <w:tblpPr w:leftFromText="180" w:rightFromText="180" w:vertAnchor="text" w:horzAnchor="margin" w:tblpXSpec="right" w:tblpY="49"/>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770"/>
        <w:gridCol w:w="4675"/>
      </w:tblGrid>
      <w:tr w:rsidRPr="0084316E" w:rsidR="00CD00FB" w:rsidTr="00073D7B" w14:paraId="7D045980" w14:textId="77777777">
        <w:tc>
          <w:tcPr>
            <w:tcW w:w="4770" w:type="dxa"/>
          </w:tcPr>
          <w:p w:rsidRPr="0084316E" w:rsidR="005D0028" w:rsidP="00625AD5" w:rsidRDefault="008E5F4A" w14:paraId="4C9176DD" w14:textId="77777777">
            <w:pPr>
              <w:tabs>
                <w:tab w:val="right" w:pos="8363"/>
              </w:tabs>
              <w:rPr>
                <w:rFonts w:ascii="Times New Roman" w:hAnsi="Times New Roman"/>
                <w:lang w:val="en-GB"/>
              </w:rPr>
            </w:pPr>
            <w:r w:rsidRPr="0084316E">
              <w:rPr>
                <w:rFonts w:ascii="Times New Roman" w:hAnsi="Times New Roman"/>
                <w:lang w:val="en-GB"/>
              </w:rPr>
              <w:t>Contact address in Japan</w:t>
            </w:r>
          </w:p>
          <w:p w:rsidRPr="0084316E" w:rsidR="008E5F4A" w:rsidP="00625AD5" w:rsidRDefault="005D0028" w14:paraId="0389CBA3" w14:textId="77777777">
            <w:pPr>
              <w:tabs>
                <w:tab w:val="right" w:pos="8363"/>
              </w:tabs>
              <w:rPr>
                <w:rFonts w:ascii="Times New Roman" w:hAnsi="Times New Roman"/>
                <w:lang w:val="en-GB"/>
              </w:rPr>
            </w:pPr>
            <w:r w:rsidRPr="0084316E">
              <w:rPr>
                <w:rFonts w:ascii="Times New Roman" w:hAnsi="Times New Roman"/>
                <w:lang w:val="en-GB"/>
              </w:rPr>
              <w:t xml:space="preserve">Office of </w:t>
            </w:r>
            <w:r w:rsidRPr="0084316E" w:rsidR="008E5F4A">
              <w:rPr>
                <w:rFonts w:ascii="Times New Roman" w:hAnsi="Times New Roman"/>
                <w:lang w:val="en-GB"/>
              </w:rPr>
              <w:t>AP</w:t>
            </w:r>
            <w:r w:rsidRPr="0084316E">
              <w:rPr>
                <w:rFonts w:ascii="Times New Roman" w:hAnsi="Times New Roman"/>
                <w:lang w:val="en-GB"/>
              </w:rPr>
              <w:t>A</w:t>
            </w:r>
            <w:r w:rsidRPr="0084316E" w:rsidR="008E5F4A">
              <w:rPr>
                <w:rFonts w:ascii="Times New Roman" w:hAnsi="Times New Roman"/>
                <w:lang w:val="en-GB"/>
              </w:rPr>
              <w:t>JW:</w:t>
            </w:r>
          </w:p>
          <w:p w:rsidRPr="00E34618" w:rsidR="008E5F4A" w:rsidP="00625AD5" w:rsidRDefault="008E5F4A" w14:paraId="5855ED67" w14:textId="77777777">
            <w:pPr>
              <w:tabs>
                <w:tab w:val="right" w:pos="8363"/>
              </w:tabs>
              <w:rPr>
                <w:rFonts w:ascii="Times New Roman" w:hAnsi="Times New Roman"/>
                <w:lang w:val="es-ES"/>
              </w:rPr>
            </w:pPr>
            <w:r w:rsidRPr="00E34618">
              <w:rPr>
                <w:rFonts w:ascii="Times New Roman" w:hAnsi="Times New Roman"/>
                <w:lang w:val="es-ES"/>
              </w:rPr>
              <w:t>5-11-2-605, Mita Minato-</w:t>
            </w:r>
            <w:proofErr w:type="spellStart"/>
            <w:r w:rsidRPr="00E34618">
              <w:rPr>
                <w:rFonts w:ascii="Times New Roman" w:hAnsi="Times New Roman"/>
                <w:lang w:val="es-ES"/>
              </w:rPr>
              <w:t>ku</w:t>
            </w:r>
            <w:proofErr w:type="spellEnd"/>
            <w:r w:rsidRPr="00E34618">
              <w:rPr>
                <w:rFonts w:ascii="Times New Roman" w:hAnsi="Times New Roman"/>
                <w:lang w:val="es-ES"/>
              </w:rPr>
              <w:t xml:space="preserve">, </w:t>
            </w:r>
            <w:proofErr w:type="spellStart"/>
            <w:r w:rsidRPr="00E34618">
              <w:rPr>
                <w:rFonts w:ascii="Times New Roman" w:hAnsi="Times New Roman"/>
                <w:lang w:val="es-ES"/>
              </w:rPr>
              <w:t>Tokyo</w:t>
            </w:r>
            <w:proofErr w:type="spellEnd"/>
            <w:r w:rsidRPr="00E34618">
              <w:rPr>
                <w:rFonts w:ascii="Times New Roman" w:hAnsi="Times New Roman"/>
                <w:lang w:val="es-ES"/>
              </w:rPr>
              <w:t>, 108-0073 Japan</w:t>
            </w:r>
          </w:p>
          <w:p w:rsidRPr="00E34618" w:rsidR="00625AD5" w:rsidP="008E5F4A" w:rsidRDefault="008E5F4A" w14:paraId="7381634E" w14:textId="7C7202F3">
            <w:pPr>
              <w:shd w:val="clear" w:color="auto" w:fill="FFFFFF" w:themeFill="background1"/>
              <w:rPr>
                <w:rFonts w:ascii="Times New Roman" w:hAnsi="Times New Roman"/>
                <w:lang w:val="es-ES"/>
              </w:rPr>
            </w:pPr>
            <w:r w:rsidRPr="00E34618">
              <w:rPr>
                <w:rFonts w:ascii="Times New Roman" w:hAnsi="Times New Roman"/>
                <w:lang w:val="es-ES"/>
              </w:rPr>
              <w:t>Tel: 81</w:t>
            </w:r>
            <w:r w:rsidRPr="00E34618" w:rsidR="005D0028">
              <w:rPr>
                <w:rFonts w:ascii="Times New Roman" w:hAnsi="Times New Roman"/>
                <w:lang w:val="es-ES"/>
              </w:rPr>
              <w:t xml:space="preserve"> </w:t>
            </w:r>
            <w:r w:rsidRPr="00E34618" w:rsidR="00604AE3">
              <w:rPr>
                <w:rFonts w:ascii="Times New Roman" w:hAnsi="Times New Roman"/>
                <w:lang w:val="es-ES"/>
              </w:rPr>
              <w:t>50</w:t>
            </w:r>
            <w:r w:rsidRPr="00E34618" w:rsidR="00604AE3">
              <w:rPr>
                <w:rFonts w:asciiTheme="minorEastAsia" w:hAnsiTheme="minorEastAsia" w:eastAsiaTheme="minorEastAsia"/>
                <w:lang w:val="es-ES" w:eastAsia="ja-JP"/>
              </w:rPr>
              <w:t xml:space="preserve"> </w:t>
            </w:r>
            <w:r w:rsidRPr="00E34618" w:rsidR="00604AE3">
              <w:rPr>
                <w:rFonts w:ascii="Times New Roman" w:hAnsi="Times New Roman"/>
                <w:lang w:val="es-ES"/>
              </w:rPr>
              <w:t>5050</w:t>
            </w:r>
            <w:r w:rsidRPr="00E34618" w:rsidR="00604AE3">
              <w:rPr>
                <w:rFonts w:asciiTheme="minorEastAsia" w:hAnsiTheme="minorEastAsia" w:eastAsiaTheme="minorEastAsia"/>
                <w:lang w:val="es-ES" w:eastAsia="ja-JP"/>
              </w:rPr>
              <w:t xml:space="preserve"> </w:t>
            </w:r>
            <w:r w:rsidRPr="00E34618" w:rsidR="00604AE3">
              <w:rPr>
                <w:rFonts w:ascii="Times New Roman" w:hAnsi="Times New Roman"/>
                <w:lang w:val="es-ES"/>
              </w:rPr>
              <w:t>5893</w:t>
            </w:r>
          </w:p>
          <w:p w:rsidRPr="00E34618" w:rsidR="00CD00FB" w:rsidP="008E5F4A" w:rsidRDefault="008E5F4A" w14:paraId="45CB8DD6" w14:textId="77777777">
            <w:pPr>
              <w:shd w:val="clear" w:color="auto" w:fill="FFFFFF" w:themeFill="background1"/>
              <w:rPr>
                <w:lang w:val="fr-FR"/>
              </w:rPr>
            </w:pPr>
            <w:proofErr w:type="gramStart"/>
            <w:r w:rsidRPr="00E34618">
              <w:rPr>
                <w:rFonts w:ascii="Times New Roman" w:hAnsi="Times New Roman"/>
                <w:lang w:val="fr-FR"/>
              </w:rPr>
              <w:t>Email:</w:t>
            </w:r>
            <w:proofErr w:type="gramEnd"/>
            <w:r w:rsidRPr="00E34618">
              <w:rPr>
                <w:rFonts w:ascii="Times New Roman" w:hAnsi="Times New Roman"/>
                <w:lang w:val="fr-FR"/>
              </w:rPr>
              <w:t xml:space="preserve"> </w:t>
            </w:r>
            <w:hyperlink w:history="1" r:id="rId11">
              <w:r w:rsidRPr="00E34618">
                <w:rPr>
                  <w:rStyle w:val="Hyperlink"/>
                  <w:rFonts w:ascii="Times New Roman" w:hAnsi="Times New Roman"/>
                  <w:lang w:val="fr-FR"/>
                </w:rPr>
                <w:t>apajw.jp@jw.org</w:t>
              </w:r>
            </w:hyperlink>
          </w:p>
        </w:tc>
        <w:tc>
          <w:tcPr>
            <w:tcW w:w="4675" w:type="dxa"/>
          </w:tcPr>
          <w:p w:rsidRPr="0084316E" w:rsidR="00CD00FB" w:rsidP="002443D2" w:rsidRDefault="002443D2" w14:paraId="2D0D372A" w14:textId="77777777">
            <w:pPr>
              <w:shd w:val="clear" w:color="auto" w:fill="FFFFFF" w:themeFill="background1"/>
              <w:rPr>
                <w:rFonts w:ascii="Times New Roman" w:hAnsi="Times New Roman"/>
                <w:lang w:val="en-GB"/>
              </w:rPr>
            </w:pPr>
            <w:r w:rsidRPr="0084316E">
              <w:rPr>
                <w:rFonts w:ascii="Times New Roman" w:hAnsi="Times New Roman"/>
                <w:lang w:val="en-GB"/>
              </w:rPr>
              <w:t>Office of EAJW:</w:t>
            </w:r>
          </w:p>
          <w:p w:rsidRPr="0084316E" w:rsidR="00625AD5" w:rsidP="002443D2" w:rsidRDefault="002443D2" w14:paraId="6F0A19BA" w14:textId="77777777">
            <w:pPr>
              <w:tabs>
                <w:tab w:val="right" w:pos="8363"/>
              </w:tabs>
              <w:rPr>
                <w:rFonts w:ascii="Times New Roman" w:hAnsi="Times New Roman"/>
                <w:lang w:val="en-GB"/>
              </w:rPr>
            </w:pPr>
            <w:r w:rsidRPr="0084316E">
              <w:rPr>
                <w:rFonts w:ascii="Times New Roman" w:hAnsi="Times New Roman"/>
                <w:lang w:val="en-GB"/>
              </w:rPr>
              <w:t xml:space="preserve">Am </w:t>
            </w:r>
            <w:proofErr w:type="spellStart"/>
            <w:r w:rsidRPr="0084316E">
              <w:rPr>
                <w:rFonts w:ascii="Times New Roman" w:hAnsi="Times New Roman"/>
                <w:lang w:val="en-GB"/>
              </w:rPr>
              <w:t>Steinfels</w:t>
            </w:r>
            <w:proofErr w:type="spellEnd"/>
            <w:r w:rsidRPr="0084316E">
              <w:rPr>
                <w:rFonts w:ascii="Times New Roman" w:hAnsi="Times New Roman"/>
                <w:lang w:val="en-GB"/>
              </w:rPr>
              <w:t xml:space="preserve"> 1,</w:t>
            </w:r>
            <w:r w:rsidRPr="0084316E" w:rsidR="005D0028">
              <w:rPr>
                <w:rFonts w:ascii="Times New Roman" w:hAnsi="Times New Roman"/>
                <w:lang w:val="en-GB"/>
              </w:rPr>
              <w:t xml:space="preserve"> </w:t>
            </w:r>
            <w:r w:rsidRPr="0084316E">
              <w:rPr>
                <w:rFonts w:ascii="Times New Roman" w:hAnsi="Times New Roman"/>
                <w:lang w:val="en-GB"/>
              </w:rPr>
              <w:t xml:space="preserve">65618 </w:t>
            </w:r>
            <w:proofErr w:type="spellStart"/>
            <w:r w:rsidRPr="0084316E">
              <w:rPr>
                <w:rFonts w:ascii="Times New Roman" w:hAnsi="Times New Roman"/>
                <w:lang w:val="en-GB"/>
              </w:rPr>
              <w:t>Selters</w:t>
            </w:r>
            <w:proofErr w:type="spellEnd"/>
            <w:r w:rsidRPr="0084316E">
              <w:rPr>
                <w:rFonts w:ascii="Times New Roman" w:hAnsi="Times New Roman"/>
                <w:lang w:val="en-GB"/>
              </w:rPr>
              <w:t>,</w:t>
            </w:r>
          </w:p>
          <w:p w:rsidRPr="0084316E" w:rsidR="002443D2" w:rsidP="002443D2" w:rsidRDefault="002443D2" w14:paraId="7189DBBE" w14:textId="77777777">
            <w:pPr>
              <w:tabs>
                <w:tab w:val="right" w:pos="8363"/>
              </w:tabs>
              <w:rPr>
                <w:rFonts w:ascii="Times New Roman" w:hAnsi="Times New Roman"/>
                <w:lang w:val="en-GB"/>
              </w:rPr>
            </w:pPr>
            <w:r w:rsidRPr="0084316E">
              <w:rPr>
                <w:rFonts w:ascii="Times New Roman" w:hAnsi="Times New Roman"/>
                <w:lang w:val="en-GB"/>
              </w:rPr>
              <w:t>Germany</w:t>
            </w:r>
          </w:p>
          <w:p w:rsidRPr="0084316E" w:rsidR="00625AD5" w:rsidP="002443D2" w:rsidRDefault="002443D2" w14:paraId="50C00CDF" w14:textId="77777777">
            <w:pPr>
              <w:rPr>
                <w:rFonts w:ascii="Times New Roman" w:hAnsi="Times New Roman"/>
                <w:lang w:val="en-GB"/>
              </w:rPr>
            </w:pPr>
            <w:r w:rsidRPr="0084316E">
              <w:rPr>
                <w:rFonts w:ascii="Times New Roman" w:hAnsi="Times New Roman"/>
                <w:lang w:val="en-GB"/>
              </w:rPr>
              <w:t xml:space="preserve">Tel: </w:t>
            </w:r>
            <w:r w:rsidRPr="0084316E" w:rsidR="001216EF">
              <w:rPr>
                <w:rFonts w:ascii="Times New Roman" w:hAnsi="Times New Roman"/>
                <w:lang w:val="en-GB"/>
              </w:rPr>
              <w:t>49 6483 41 3802</w:t>
            </w:r>
          </w:p>
          <w:p w:rsidRPr="0084316E" w:rsidR="00CD00FB" w:rsidP="00625AD5" w:rsidRDefault="002443D2" w14:paraId="72BAA2CC" w14:textId="77777777">
            <w:pPr>
              <w:rPr>
                <w:rFonts w:ascii="Times New Roman" w:hAnsi="Times New Roman"/>
                <w:lang w:val="en-GB"/>
              </w:rPr>
            </w:pPr>
            <w:r w:rsidRPr="0084316E">
              <w:rPr>
                <w:rFonts w:ascii="Times New Roman" w:hAnsi="Times New Roman"/>
                <w:lang w:val="en-GB"/>
              </w:rPr>
              <w:t xml:space="preserve">Email: </w:t>
            </w:r>
            <w:hyperlink w:history="1" r:id="rId12">
              <w:r w:rsidRPr="0084316E" w:rsidR="000829ED">
                <w:rPr>
                  <w:rStyle w:val="Hyperlink"/>
                  <w:rFonts w:ascii="Times New Roman" w:hAnsi="Times New Roman"/>
                  <w:lang w:val="en-GB"/>
                </w:rPr>
                <w:t>inboxopieajw@jw.org</w:t>
              </w:r>
            </w:hyperlink>
          </w:p>
        </w:tc>
      </w:tr>
      <w:bookmarkEnd w:id="1"/>
    </w:tbl>
    <w:p w:rsidRPr="0084316E" w:rsidR="007E0AB0" w:rsidP="00CD00FB" w:rsidRDefault="007E0AB0" w14:paraId="2AEA8B32" w14:textId="77777777">
      <w:pPr>
        <w:spacing w:before="60"/>
        <w:jc w:val="both"/>
        <w:rPr>
          <w:rFonts w:ascii="Times New Roman" w:hAnsi="Times New Roman"/>
          <w:lang w:val="en-GB"/>
        </w:rPr>
      </w:pPr>
    </w:p>
    <w:p w:rsidRPr="0084316E" w:rsidR="00B757F4" w:rsidP="000660BB" w:rsidRDefault="00AC671A" w14:paraId="02EAD535" w14:textId="77777777">
      <w:pPr>
        <w:spacing w:before="60"/>
        <w:rPr>
          <w:rFonts w:ascii="Times New Roman" w:hAnsi="Times New Roman"/>
          <w:lang w:val="en-GB"/>
        </w:rPr>
      </w:pPr>
      <w:r w:rsidRPr="0084316E">
        <w:rPr>
          <w:rFonts w:ascii="Times New Roman" w:hAnsi="Times New Roman"/>
          <w:lang w:val="en-GB"/>
        </w:rPr>
        <w:br w:type="column"/>
      </w:r>
    </w:p>
    <w:sdt>
      <w:sdtPr>
        <w:rPr>
          <w:lang w:val="en-GB"/>
        </w:rPr>
        <w:id w:val="-1077204589"/>
        <w:docPartObj>
          <w:docPartGallery w:val="Table of Contents"/>
          <w:docPartUnique/>
        </w:docPartObj>
      </w:sdtPr>
      <w:sdtEndPr>
        <w:rPr>
          <w:b/>
          <w:bCs/>
          <w:noProof/>
        </w:rPr>
      </w:sdtEndPr>
      <w:sdtContent>
        <w:bookmarkStart w:name="_Hlk92100156" w:displacedByCustomXml="prev" w:id="2"/>
        <w:bookmarkStart w:name="_Hlk92103560" w:displacedByCustomXml="prev" w:id="3"/>
        <w:bookmarkStart w:name="_Hlk92103534" w:displacedByCustomXml="prev" w:id="4"/>
        <w:p w:rsidRPr="0084316E" w:rsidR="000660BB" w:rsidP="000660BB" w:rsidRDefault="000660BB" w14:paraId="06021625" w14:textId="77777777">
          <w:pPr>
            <w:spacing w:before="60" w:after="240"/>
            <w:rPr>
              <w:rFonts w:ascii="Times New Roman" w:hAnsi="Times New Roman"/>
              <w:b/>
              <w:sz w:val="32"/>
              <w:szCs w:val="32"/>
              <w:lang w:val="en-GB"/>
            </w:rPr>
          </w:pPr>
          <w:r w:rsidRPr="0084316E">
            <w:rPr>
              <w:rFonts w:ascii="Times New Roman" w:hAnsi="Times New Roman"/>
              <w:b/>
              <w:smallCaps/>
              <w:sz w:val="32"/>
              <w:szCs w:val="32"/>
              <w:lang w:val="en-GB"/>
            </w:rPr>
            <w:t>Table of Contents</w:t>
          </w:r>
          <w:bookmarkEnd w:id="3"/>
        </w:p>
        <w:bookmarkEnd w:id="4"/>
        <w:bookmarkEnd w:id="2"/>
        <w:p w:rsidRPr="0084316E" w:rsidR="000660BB" w:rsidRDefault="006772E0" w14:paraId="19182C4A" w14:textId="76777AA3">
          <w:pPr>
            <w:pStyle w:val="TOC1"/>
            <w:rPr>
              <w:rFonts w:asciiTheme="minorHAnsi" w:hAnsiTheme="minorHAnsi" w:eastAsiaTheme="minorEastAsia" w:cstheme="minorBidi"/>
              <w:caps w:val="0"/>
              <w:kern w:val="2"/>
              <w:sz w:val="21"/>
              <w:szCs w:val="22"/>
              <w:lang w:eastAsia="ja-JP"/>
            </w:rPr>
          </w:pPr>
          <w:r w:rsidRPr="0084316E">
            <w:fldChar w:fldCharType="begin"/>
          </w:r>
          <w:r w:rsidRPr="0084316E">
            <w:instrText xml:space="preserve"> TOC \o "1-3" \h \z \u </w:instrText>
          </w:r>
          <w:r w:rsidRPr="0084316E">
            <w:fldChar w:fldCharType="separate"/>
          </w:r>
          <w:hyperlink w:history="1" w:anchor="_Toc92103690">
            <w:r w:rsidRPr="0084316E" w:rsidR="000660BB">
              <w:rPr>
                <w:rStyle w:val="Hyperlink"/>
                <w:lang w:eastAsia="ja-JP"/>
              </w:rPr>
              <w:t>ABOUT</w:t>
            </w:r>
            <w:r w:rsidRPr="0084316E" w:rsidR="000660BB">
              <w:rPr>
                <w:rStyle w:val="Hyperlink"/>
              </w:rPr>
              <w:t xml:space="preserve"> THE </w:t>
            </w:r>
            <w:r w:rsidRPr="0084316E" w:rsidR="000660BB">
              <w:rPr>
                <w:rStyle w:val="Hyperlink"/>
                <w:lang w:eastAsia="ja-JP"/>
              </w:rPr>
              <w:t>SUBMITTING</w:t>
            </w:r>
            <w:r w:rsidRPr="0084316E" w:rsidR="000660BB">
              <w:rPr>
                <w:rStyle w:val="Hyperlink"/>
              </w:rPr>
              <w:t xml:space="preserve"> </w:t>
            </w:r>
            <w:r w:rsidRPr="0084316E" w:rsidR="000660BB">
              <w:rPr>
                <w:rStyle w:val="Hyperlink"/>
                <w:lang w:eastAsia="ja-JP"/>
              </w:rPr>
              <w:t>ORGANIZATIONS</w:t>
            </w:r>
            <w:r w:rsidRPr="0084316E" w:rsidR="000660BB">
              <w:rPr>
                <w:webHidden/>
              </w:rPr>
              <w:tab/>
            </w:r>
            <w:r w:rsidRPr="0084316E" w:rsidR="000660BB">
              <w:rPr>
                <w:webHidden/>
              </w:rPr>
              <w:fldChar w:fldCharType="begin"/>
            </w:r>
            <w:r w:rsidRPr="0084316E" w:rsidR="000660BB">
              <w:rPr>
                <w:webHidden/>
              </w:rPr>
              <w:instrText xml:space="preserve"> PAGEREF _Toc92103690 \h </w:instrText>
            </w:r>
            <w:r w:rsidRPr="0084316E" w:rsidR="000660BB">
              <w:rPr>
                <w:webHidden/>
              </w:rPr>
            </w:r>
            <w:r w:rsidRPr="0084316E" w:rsidR="000660BB">
              <w:rPr>
                <w:webHidden/>
              </w:rPr>
              <w:fldChar w:fldCharType="separate"/>
            </w:r>
            <w:r w:rsidR="00A71716">
              <w:rPr>
                <w:webHidden/>
              </w:rPr>
              <w:t>2</w:t>
            </w:r>
            <w:r w:rsidRPr="0084316E" w:rsidR="000660BB">
              <w:rPr>
                <w:webHidden/>
              </w:rPr>
              <w:fldChar w:fldCharType="end"/>
            </w:r>
          </w:hyperlink>
        </w:p>
        <w:p w:rsidRPr="0084316E" w:rsidR="000660BB" w:rsidRDefault="00B27D74" w14:paraId="4F67C8BF" w14:textId="4B3E5587">
          <w:pPr>
            <w:pStyle w:val="TOC1"/>
            <w:rPr>
              <w:rFonts w:asciiTheme="minorHAnsi" w:hAnsiTheme="minorHAnsi" w:eastAsiaTheme="minorEastAsia" w:cstheme="minorBidi"/>
              <w:caps w:val="0"/>
              <w:kern w:val="2"/>
              <w:sz w:val="21"/>
              <w:szCs w:val="22"/>
              <w:lang w:eastAsia="ja-JP"/>
            </w:rPr>
          </w:pPr>
          <w:hyperlink w:history="1" w:anchor="_Toc92103691">
            <w:r w:rsidRPr="0084316E" w:rsidR="000660BB">
              <w:rPr>
                <w:rStyle w:val="Hyperlink"/>
                <w:rFonts w:eastAsia="Malgun Gothic"/>
                <w:bCs/>
              </w:rPr>
              <w:t>SUMMARY OF THE SUBMISSION</w:t>
            </w:r>
            <w:r w:rsidRPr="0084316E" w:rsidR="000660BB">
              <w:rPr>
                <w:webHidden/>
              </w:rPr>
              <w:tab/>
            </w:r>
            <w:r w:rsidRPr="0084316E" w:rsidR="000660BB">
              <w:rPr>
                <w:webHidden/>
              </w:rPr>
              <w:fldChar w:fldCharType="begin"/>
            </w:r>
            <w:r w:rsidRPr="0084316E" w:rsidR="000660BB">
              <w:rPr>
                <w:webHidden/>
              </w:rPr>
              <w:instrText xml:space="preserve"> PAGEREF _Toc92103691 \h </w:instrText>
            </w:r>
            <w:r w:rsidRPr="0084316E" w:rsidR="000660BB">
              <w:rPr>
                <w:webHidden/>
              </w:rPr>
            </w:r>
            <w:r w:rsidRPr="0084316E" w:rsidR="000660BB">
              <w:rPr>
                <w:webHidden/>
              </w:rPr>
              <w:fldChar w:fldCharType="separate"/>
            </w:r>
            <w:r w:rsidR="00A71716">
              <w:rPr>
                <w:webHidden/>
              </w:rPr>
              <w:t>3</w:t>
            </w:r>
            <w:r w:rsidRPr="0084316E" w:rsidR="000660BB">
              <w:rPr>
                <w:webHidden/>
              </w:rPr>
              <w:fldChar w:fldCharType="end"/>
            </w:r>
          </w:hyperlink>
        </w:p>
        <w:p w:rsidRPr="0084316E" w:rsidR="000660BB" w:rsidRDefault="00B27D74" w14:paraId="5B8D28FB" w14:textId="06C13D81">
          <w:pPr>
            <w:pStyle w:val="TOC1"/>
            <w:rPr>
              <w:rFonts w:asciiTheme="minorHAnsi" w:hAnsiTheme="minorHAnsi" w:eastAsiaTheme="minorEastAsia" w:cstheme="minorBidi"/>
              <w:caps w:val="0"/>
              <w:kern w:val="2"/>
              <w:sz w:val="21"/>
              <w:szCs w:val="22"/>
              <w:lang w:eastAsia="ja-JP"/>
            </w:rPr>
          </w:pPr>
          <w:hyperlink w:history="1" w:anchor="_Toc92103692">
            <w:r w:rsidRPr="0084316E" w:rsidR="000660BB">
              <w:rPr>
                <w:rStyle w:val="Hyperlink"/>
              </w:rPr>
              <w:t>I.</w:t>
            </w:r>
            <w:r w:rsidRPr="0084316E" w:rsidR="000660BB">
              <w:rPr>
                <w:rFonts w:asciiTheme="minorHAnsi" w:hAnsiTheme="minorHAnsi" w:eastAsiaTheme="minorEastAsia" w:cstheme="minorBidi"/>
                <w:caps w:val="0"/>
                <w:kern w:val="2"/>
                <w:sz w:val="21"/>
                <w:szCs w:val="22"/>
                <w:lang w:eastAsia="ja-JP"/>
              </w:rPr>
              <w:tab/>
            </w:r>
            <w:r w:rsidRPr="0084316E" w:rsidR="000660BB">
              <w:rPr>
                <w:rStyle w:val="Hyperlink"/>
              </w:rPr>
              <w:t>INTRODUCTION</w:t>
            </w:r>
            <w:r w:rsidRPr="0084316E" w:rsidR="000660BB">
              <w:rPr>
                <w:webHidden/>
              </w:rPr>
              <w:tab/>
            </w:r>
            <w:r w:rsidRPr="0084316E" w:rsidR="000660BB">
              <w:rPr>
                <w:webHidden/>
              </w:rPr>
              <w:fldChar w:fldCharType="begin"/>
            </w:r>
            <w:r w:rsidRPr="0084316E" w:rsidR="000660BB">
              <w:rPr>
                <w:webHidden/>
              </w:rPr>
              <w:instrText xml:space="preserve"> PAGEREF _Toc92103692 \h </w:instrText>
            </w:r>
            <w:r w:rsidRPr="0084316E" w:rsidR="000660BB">
              <w:rPr>
                <w:webHidden/>
              </w:rPr>
            </w:r>
            <w:r w:rsidRPr="0084316E" w:rsidR="000660BB">
              <w:rPr>
                <w:webHidden/>
              </w:rPr>
              <w:fldChar w:fldCharType="separate"/>
            </w:r>
            <w:r w:rsidR="00A71716">
              <w:rPr>
                <w:webHidden/>
              </w:rPr>
              <w:t>3</w:t>
            </w:r>
            <w:r w:rsidRPr="0084316E" w:rsidR="000660BB">
              <w:rPr>
                <w:webHidden/>
              </w:rPr>
              <w:fldChar w:fldCharType="end"/>
            </w:r>
          </w:hyperlink>
        </w:p>
        <w:p w:rsidRPr="0084316E" w:rsidR="000660BB" w:rsidRDefault="00B27D74" w14:paraId="516A0265" w14:textId="25F5E114">
          <w:pPr>
            <w:pStyle w:val="TOC1"/>
            <w:rPr>
              <w:rFonts w:asciiTheme="minorHAnsi" w:hAnsiTheme="minorHAnsi" w:eastAsiaTheme="minorEastAsia" w:cstheme="minorBidi"/>
              <w:caps w:val="0"/>
              <w:kern w:val="2"/>
              <w:sz w:val="21"/>
              <w:szCs w:val="22"/>
              <w:lang w:eastAsia="ja-JP"/>
            </w:rPr>
          </w:pPr>
          <w:hyperlink w:history="1" w:anchor="_Toc92103693">
            <w:r w:rsidRPr="0084316E" w:rsidR="000660BB">
              <w:rPr>
                <w:rStyle w:val="Hyperlink"/>
              </w:rPr>
              <w:t>II.</w:t>
            </w:r>
            <w:r w:rsidRPr="0084316E" w:rsidR="000660BB">
              <w:rPr>
                <w:rFonts w:asciiTheme="minorHAnsi" w:hAnsiTheme="minorHAnsi" w:eastAsiaTheme="minorEastAsia" w:cstheme="minorBidi"/>
                <w:caps w:val="0"/>
                <w:kern w:val="2"/>
                <w:sz w:val="21"/>
                <w:szCs w:val="22"/>
                <w:lang w:eastAsia="ja-JP"/>
              </w:rPr>
              <w:tab/>
            </w:r>
            <w:r w:rsidRPr="0084316E" w:rsidR="000660BB">
              <w:rPr>
                <w:rStyle w:val="Hyperlink"/>
              </w:rPr>
              <w:t>VIOLATIONS OF THE PROVISIONS OF THE COVENANT</w:t>
            </w:r>
            <w:r w:rsidRPr="0084316E" w:rsidR="000660BB">
              <w:rPr>
                <w:webHidden/>
              </w:rPr>
              <w:tab/>
            </w:r>
            <w:r w:rsidRPr="0084316E" w:rsidR="000660BB">
              <w:rPr>
                <w:webHidden/>
              </w:rPr>
              <w:fldChar w:fldCharType="begin"/>
            </w:r>
            <w:r w:rsidRPr="0084316E" w:rsidR="000660BB">
              <w:rPr>
                <w:webHidden/>
              </w:rPr>
              <w:instrText xml:space="preserve"> PAGEREF _Toc92103693 \h </w:instrText>
            </w:r>
            <w:r w:rsidRPr="0084316E" w:rsidR="000660BB">
              <w:rPr>
                <w:webHidden/>
              </w:rPr>
            </w:r>
            <w:r w:rsidRPr="0084316E" w:rsidR="000660BB">
              <w:rPr>
                <w:webHidden/>
              </w:rPr>
              <w:fldChar w:fldCharType="separate"/>
            </w:r>
            <w:r w:rsidR="00A71716">
              <w:rPr>
                <w:webHidden/>
              </w:rPr>
              <w:t>4</w:t>
            </w:r>
            <w:r w:rsidRPr="0084316E" w:rsidR="000660BB">
              <w:rPr>
                <w:webHidden/>
              </w:rPr>
              <w:fldChar w:fldCharType="end"/>
            </w:r>
          </w:hyperlink>
        </w:p>
        <w:p w:rsidRPr="0084316E" w:rsidR="000660BB" w:rsidRDefault="00B27D74" w14:paraId="6AEAB508" w14:textId="193C3D7B">
          <w:pPr>
            <w:pStyle w:val="TOC1"/>
            <w:rPr>
              <w:rFonts w:asciiTheme="minorHAnsi" w:hAnsiTheme="minorHAnsi" w:eastAsiaTheme="minorEastAsia" w:cstheme="minorBidi"/>
              <w:caps w:val="0"/>
              <w:kern w:val="2"/>
              <w:sz w:val="21"/>
              <w:szCs w:val="22"/>
              <w:lang w:eastAsia="ja-JP"/>
            </w:rPr>
          </w:pPr>
          <w:hyperlink w:history="1" w:anchor="_Toc92103694">
            <w:r w:rsidRPr="0084316E" w:rsidR="000660BB">
              <w:rPr>
                <w:rStyle w:val="Hyperlink"/>
              </w:rPr>
              <w:t>III.</w:t>
            </w:r>
            <w:r w:rsidRPr="0084316E" w:rsidR="000660BB">
              <w:rPr>
                <w:rFonts w:asciiTheme="minorHAnsi" w:hAnsiTheme="minorHAnsi" w:eastAsiaTheme="minorEastAsia" w:cstheme="minorBidi"/>
                <w:caps w:val="0"/>
                <w:kern w:val="2"/>
                <w:sz w:val="21"/>
                <w:szCs w:val="22"/>
                <w:lang w:eastAsia="ja-JP"/>
              </w:rPr>
              <w:tab/>
            </w:r>
            <w:r w:rsidRPr="0084316E" w:rsidR="000660BB">
              <w:rPr>
                <w:rStyle w:val="Hyperlink"/>
              </w:rPr>
              <w:t>CONCLUSION AND RECOMMENDATIONS</w:t>
            </w:r>
            <w:r w:rsidRPr="0084316E" w:rsidR="000660BB">
              <w:rPr>
                <w:webHidden/>
              </w:rPr>
              <w:tab/>
            </w:r>
            <w:r w:rsidRPr="0084316E" w:rsidR="000660BB">
              <w:rPr>
                <w:webHidden/>
              </w:rPr>
              <w:fldChar w:fldCharType="begin"/>
            </w:r>
            <w:r w:rsidRPr="0084316E" w:rsidR="000660BB">
              <w:rPr>
                <w:webHidden/>
              </w:rPr>
              <w:instrText xml:space="preserve"> PAGEREF _Toc92103694 \h </w:instrText>
            </w:r>
            <w:r w:rsidRPr="0084316E" w:rsidR="000660BB">
              <w:rPr>
                <w:webHidden/>
              </w:rPr>
            </w:r>
            <w:r w:rsidRPr="0084316E" w:rsidR="000660BB">
              <w:rPr>
                <w:webHidden/>
              </w:rPr>
              <w:fldChar w:fldCharType="separate"/>
            </w:r>
            <w:r w:rsidR="00A71716">
              <w:rPr>
                <w:webHidden/>
              </w:rPr>
              <w:t>8</w:t>
            </w:r>
            <w:r w:rsidRPr="0084316E" w:rsidR="000660BB">
              <w:rPr>
                <w:webHidden/>
              </w:rPr>
              <w:fldChar w:fldCharType="end"/>
            </w:r>
          </w:hyperlink>
        </w:p>
        <w:p w:rsidRPr="0084316E" w:rsidR="006772E0" w:rsidRDefault="006772E0" w14:paraId="492FD3AA" w14:textId="77777777">
          <w:pPr>
            <w:rPr>
              <w:lang w:val="en-GB"/>
            </w:rPr>
          </w:pPr>
          <w:r w:rsidRPr="0084316E">
            <w:rPr>
              <w:b/>
              <w:bCs/>
              <w:noProof/>
              <w:lang w:val="en-GB"/>
            </w:rPr>
            <w:fldChar w:fldCharType="end"/>
          </w:r>
        </w:p>
      </w:sdtContent>
    </w:sdt>
    <w:p w:rsidRPr="0084316E" w:rsidR="00B757F4" w:rsidP="00B0686A" w:rsidRDefault="00B757F4" w14:paraId="4AD7FFFE" w14:textId="77777777">
      <w:pPr>
        <w:spacing w:line="360" w:lineRule="auto"/>
        <w:rPr>
          <w:rFonts w:ascii="Times New Roman" w:hAnsi="Times New Roman"/>
          <w:bCs/>
          <w:noProof/>
          <w:sz w:val="24"/>
          <w:szCs w:val="24"/>
          <w:lang w:val="en-GB"/>
        </w:rPr>
      </w:pPr>
    </w:p>
    <w:p w:rsidRPr="0084316E" w:rsidR="001C0FFC" w:rsidP="00606691" w:rsidRDefault="001C0FFC" w14:paraId="5B8487F1" w14:textId="77777777">
      <w:pPr>
        <w:spacing w:line="360" w:lineRule="auto"/>
        <w:rPr>
          <w:rFonts w:ascii="Times New Roman" w:hAnsi="Times New Roman"/>
          <w:bCs/>
          <w:noProof/>
          <w:sz w:val="24"/>
          <w:szCs w:val="24"/>
          <w:lang w:val="en-GB"/>
        </w:rPr>
      </w:pPr>
    </w:p>
    <w:p w:rsidRPr="0084316E" w:rsidR="001C0FFC" w:rsidP="00606691" w:rsidRDefault="001C0FFC" w14:paraId="06600C22" w14:textId="77777777">
      <w:pPr>
        <w:spacing w:line="360" w:lineRule="auto"/>
        <w:rPr>
          <w:lang w:val="en-GB"/>
        </w:rPr>
      </w:pPr>
    </w:p>
    <w:p w:rsidRPr="0084316E" w:rsidR="001C0FFC" w:rsidP="001C0FFC" w:rsidRDefault="001C0FFC" w14:paraId="7558072C" w14:textId="77777777">
      <w:pPr>
        <w:pStyle w:val="TOCHeading"/>
        <w:spacing w:line="360" w:lineRule="auto"/>
        <w:jc w:val="left"/>
        <w:rPr>
          <w:rFonts w:ascii="Times New Roman" w:hAnsi="Times New Roman"/>
          <w:smallCaps/>
          <w:lang w:val="en-GB"/>
        </w:rPr>
      </w:pPr>
      <w:r w:rsidRPr="0084316E">
        <w:rPr>
          <w:rFonts w:ascii="Times New Roman" w:hAnsi="Times New Roman"/>
          <w:smallCaps/>
          <w:lang w:val="en-GB"/>
        </w:rPr>
        <w:t>Annexes</w:t>
      </w:r>
    </w:p>
    <w:p w:rsidRPr="0084316E" w:rsidR="001C0FFC" w:rsidP="001C0FFC" w:rsidRDefault="001C0FFC" w14:paraId="4D1821EA" w14:textId="1AB033AB">
      <w:pPr>
        <w:autoSpaceDE w:val="0"/>
        <w:autoSpaceDN w:val="0"/>
        <w:adjustRightInd w:val="0"/>
        <w:spacing w:line="360" w:lineRule="auto"/>
        <w:jc w:val="left"/>
        <w:rPr>
          <w:rFonts w:ascii="Times New Roman" w:hAnsi="Times New Roman"/>
          <w:sz w:val="24"/>
          <w:szCs w:val="24"/>
          <w:lang w:val="en-GB"/>
        </w:rPr>
      </w:pPr>
      <w:r w:rsidRPr="0084316E">
        <w:rPr>
          <w:rFonts w:ascii="Times New Roman" w:hAnsi="Times New Roman"/>
          <w:sz w:val="24"/>
          <w:szCs w:val="24"/>
          <w:lang w:val="en-GB"/>
        </w:rPr>
        <w:t xml:space="preserve">Annex 1 – </w:t>
      </w:r>
      <w:r w:rsidRPr="00EE776E" w:rsidR="00EE776E">
        <w:rPr>
          <w:rFonts w:ascii="Times New Roman" w:hAnsi="Times New Roman"/>
          <w:sz w:val="24"/>
          <w:szCs w:val="24"/>
          <w:lang w:val="en-GB"/>
        </w:rPr>
        <w:t xml:space="preserve">Asia-Pacific Association of Jehovah’s Witnesses, Report: Alternative Civilian Service in South Korea — </w:t>
      </w:r>
      <w:r w:rsidRPr="00EE776E" w:rsidR="00EE776E">
        <w:rPr>
          <w:rFonts w:ascii="Times New Roman" w:hAnsi="Times New Roman"/>
          <w:i/>
          <w:sz w:val="24"/>
          <w:szCs w:val="24"/>
          <w:lang w:val="en-GB"/>
        </w:rPr>
        <w:t>August 2023</w:t>
      </w:r>
    </w:p>
    <w:p w:rsidRPr="0084316E" w:rsidR="00AC671A" w:rsidP="00AC671A" w:rsidRDefault="00AC671A" w14:paraId="61E5E4F5" w14:textId="77777777">
      <w:pPr>
        <w:jc w:val="both"/>
        <w:rPr>
          <w:rFonts w:ascii="Times New Roman" w:hAnsi="Times New Roman"/>
          <w:sz w:val="24"/>
          <w:szCs w:val="24"/>
          <w:lang w:val="en-GB"/>
        </w:rPr>
      </w:pPr>
    </w:p>
    <w:p w:rsidRPr="0084316E" w:rsidR="00DB72EA" w:rsidP="00DB72EA" w:rsidRDefault="00DB72EA" w14:paraId="4B8D7CE5" w14:textId="77777777">
      <w:pPr>
        <w:rPr>
          <w:rFonts w:ascii="Times New Roman" w:hAnsi="Times New Roman"/>
          <w:color w:val="FF0000"/>
          <w:sz w:val="24"/>
          <w:szCs w:val="24"/>
          <w:lang w:val="en-GB"/>
        </w:rPr>
        <w:sectPr w:rsidRPr="0084316E" w:rsidR="00DB72EA" w:rsidSect="00DB72EA">
          <w:headerReference w:type="default" r:id="rId13"/>
          <w:headerReference w:type="first" r:id="rId14"/>
          <w:pgSz w:w="11899" w:h="16838" w:code="9"/>
          <w:pgMar w:top="238" w:right="1134" w:bottom="250" w:left="1134" w:header="0" w:footer="0" w:gutter="0"/>
          <w:paperSrc w:first="1" w:other="1"/>
          <w:pgNumType w:start="0"/>
          <w:cols w:space="720"/>
          <w:titlePg/>
          <w:docGrid w:linePitch="326"/>
        </w:sectPr>
      </w:pPr>
    </w:p>
    <w:tbl>
      <w:tblPr>
        <w:tblStyle w:val="TableGrid"/>
        <w:tblpPr w:leftFromText="142" w:rightFromText="142" w:vertAnchor="text" w:horzAnchor="margin" w:tblpY="353"/>
        <w:tblW w:w="103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046"/>
        <w:gridCol w:w="5304"/>
      </w:tblGrid>
      <w:tr w:rsidRPr="001E10D4" w:rsidR="00A71716" w:rsidTr="00A71716" w14:paraId="6356B1AF" w14:textId="77777777">
        <w:tc>
          <w:tcPr>
            <w:tcW w:w="5046" w:type="dxa"/>
            <w:tcBorders>
              <w:bottom w:val="single" w:color="auto" w:sz="4" w:space="0"/>
            </w:tcBorders>
          </w:tcPr>
          <w:p w:rsidRPr="001E10D4" w:rsidR="00A71716" w:rsidP="00A71716" w:rsidRDefault="00A71716" w14:paraId="34CDC6D1" w14:textId="77777777">
            <w:pPr>
              <w:jc w:val="left"/>
              <w:rPr>
                <w:lang w:val="en-GB" w:eastAsia="ja-JP"/>
              </w:rPr>
            </w:pPr>
            <w:bookmarkStart w:name="_Toc92102721" w:id="8"/>
            <w:bookmarkStart w:name="_Toc92103690" w:id="9"/>
            <w:bookmarkStart w:name="_Hlk59610164" w:id="10"/>
            <w:bookmarkStart w:name="_Toc354402755" w:id="11"/>
            <w:bookmarkStart w:name="_Toc518998911" w:id="12"/>
            <w:r w:rsidRPr="001E10D4">
              <w:rPr>
                <w:noProof/>
                <w:lang w:val="en-GB"/>
              </w:rPr>
              <w:lastRenderedPageBreak/>
              <w:drawing>
                <wp:inline distT="0" distB="0" distL="0" distR="0" wp14:anchorId="7F605EB3" wp14:editId="2F1E060B">
                  <wp:extent cx="2871917" cy="1442955"/>
                  <wp:effectExtent l="0" t="0" r="508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918745" cy="1466483"/>
                          </a:xfrm>
                          <a:prstGeom prst="rect">
                            <a:avLst/>
                          </a:prstGeom>
                          <a:noFill/>
                          <a:ln>
                            <a:noFill/>
                          </a:ln>
                        </pic:spPr>
                      </pic:pic>
                    </a:graphicData>
                  </a:graphic>
                </wp:inline>
              </w:drawing>
            </w:r>
          </w:p>
        </w:tc>
        <w:tc>
          <w:tcPr>
            <w:tcW w:w="5304" w:type="dxa"/>
            <w:tcBorders>
              <w:bottom w:val="single" w:color="auto" w:sz="4" w:space="0"/>
            </w:tcBorders>
          </w:tcPr>
          <w:p w:rsidRPr="00B27D74" w:rsidR="00A71716" w:rsidP="00A71716" w:rsidRDefault="00A71716" w14:paraId="555103F6" w14:textId="77777777">
            <w:pPr>
              <w:topLinePunct/>
              <w:spacing w:after="240"/>
              <w:ind w:right="181"/>
              <w:jc w:val="both"/>
              <w:rPr>
                <w:rFonts w:ascii="Times New Roman" w:hAnsi="Times New Roman"/>
                <w:sz w:val="20"/>
                <w:szCs w:val="20"/>
              </w:rPr>
            </w:pPr>
            <w:r w:rsidRPr="00B27D74">
              <w:rPr>
                <w:rFonts w:ascii="Times New Roman" w:hAnsi="Times New Roman"/>
                <w:b/>
                <w:bCs/>
                <w:sz w:val="20"/>
                <w:szCs w:val="20"/>
              </w:rPr>
              <w:t>The European Association of Jehovah’s Witnesses (</w:t>
            </w:r>
            <w:proofErr w:type="spellStart"/>
            <w:r w:rsidRPr="00B27D74">
              <w:rPr>
                <w:rFonts w:ascii="Times New Roman" w:hAnsi="Times New Roman"/>
                <w:b/>
                <w:bCs/>
                <w:sz w:val="20"/>
                <w:szCs w:val="20"/>
              </w:rPr>
              <w:t>EAJW</w:t>
            </w:r>
            <w:proofErr w:type="spellEnd"/>
            <w:r w:rsidRPr="00B27D74">
              <w:rPr>
                <w:rFonts w:ascii="Times New Roman" w:hAnsi="Times New Roman"/>
                <w:b/>
                <w:bCs/>
                <w:sz w:val="20"/>
                <w:szCs w:val="20"/>
              </w:rPr>
              <w:t xml:space="preserve">) </w:t>
            </w:r>
            <w:r w:rsidRPr="00B27D74">
              <w:rPr>
                <w:rFonts w:ascii="Times New Roman" w:hAnsi="Times New Roman"/>
                <w:sz w:val="20"/>
                <w:szCs w:val="20"/>
              </w:rPr>
              <w:t>is a charity registered in the United Kingdom. It provides support to Jehovah’s Witnesses facing fundamental human rights violations in various parts of the world.</w:t>
            </w:r>
          </w:p>
          <w:p w:rsidRPr="00B27D74" w:rsidR="00A71716" w:rsidP="00A71716" w:rsidRDefault="00A71716" w14:paraId="2011CB83" w14:textId="77777777">
            <w:pPr>
              <w:topLinePunct/>
              <w:ind w:right="181"/>
              <w:jc w:val="both"/>
              <w:rPr>
                <w:rFonts w:ascii="Times New Roman" w:hAnsi="Times New Roman"/>
                <w:sz w:val="20"/>
                <w:szCs w:val="20"/>
              </w:rPr>
            </w:pPr>
            <w:r w:rsidRPr="00B27D74">
              <w:rPr>
                <w:rFonts w:ascii="Times New Roman" w:hAnsi="Times New Roman"/>
                <w:b/>
                <w:bCs/>
                <w:sz w:val="20"/>
                <w:szCs w:val="20"/>
                <w:lang w:eastAsia="ja-JP"/>
              </w:rPr>
              <w:t xml:space="preserve">Address: </w:t>
            </w:r>
            <w:r w:rsidRPr="00B27D74">
              <w:rPr>
                <w:rFonts w:ascii="Times New Roman" w:hAnsi="Times New Roman"/>
                <w:sz w:val="20"/>
                <w:szCs w:val="20"/>
                <w:lang w:eastAsia="ja-JP"/>
              </w:rPr>
              <w:t xml:space="preserve">1 Kingdom Way, West </w:t>
            </w:r>
            <w:proofErr w:type="spellStart"/>
            <w:r w:rsidRPr="00B27D74">
              <w:rPr>
                <w:rFonts w:ascii="Times New Roman" w:hAnsi="Times New Roman"/>
                <w:sz w:val="20"/>
                <w:szCs w:val="20"/>
                <w:lang w:eastAsia="ja-JP"/>
              </w:rPr>
              <w:t>Hanningfield</w:t>
            </w:r>
            <w:proofErr w:type="spellEnd"/>
            <w:r w:rsidRPr="00B27D74">
              <w:rPr>
                <w:rFonts w:ascii="Times New Roman" w:hAnsi="Times New Roman"/>
                <w:sz w:val="20"/>
                <w:szCs w:val="20"/>
                <w:lang w:eastAsia="ja-JP"/>
              </w:rPr>
              <w:t>, CHELMSFORD CM2 8FW, UNITED KINGDOM</w:t>
            </w:r>
          </w:p>
          <w:p w:rsidRPr="00B27D74" w:rsidR="00A71716" w:rsidP="00A71716" w:rsidRDefault="00A71716" w14:paraId="65B91D94" w14:textId="77777777">
            <w:pPr>
              <w:topLinePunct/>
              <w:ind w:right="181"/>
              <w:jc w:val="both"/>
              <w:rPr>
                <w:rFonts w:ascii="Times New Roman" w:hAnsi="Times New Roman"/>
                <w:sz w:val="20"/>
                <w:szCs w:val="20"/>
                <w:lang w:eastAsia="ja-JP"/>
              </w:rPr>
            </w:pPr>
            <w:r w:rsidRPr="00B27D74">
              <w:rPr>
                <w:rFonts w:ascii="Times New Roman" w:hAnsi="Times New Roman"/>
                <w:b/>
                <w:bCs/>
                <w:sz w:val="20"/>
                <w:szCs w:val="20"/>
                <w:lang w:eastAsia="ja-JP"/>
              </w:rPr>
              <w:t>Telephone:</w:t>
            </w:r>
            <w:r w:rsidRPr="00B27D74">
              <w:rPr>
                <w:rFonts w:ascii="Times New Roman" w:hAnsi="Times New Roman"/>
                <w:sz w:val="20"/>
                <w:szCs w:val="20"/>
                <w:lang w:eastAsia="ja-JP"/>
              </w:rPr>
              <w:t xml:space="preserve"> + 44 20 8906 2211</w:t>
            </w:r>
          </w:p>
          <w:p w:rsidRPr="00B27D74" w:rsidR="00A71716" w:rsidP="00A71716" w:rsidRDefault="00A71716" w14:paraId="09B0B16D" w14:textId="77777777">
            <w:pPr>
              <w:topLinePunct/>
              <w:ind w:right="181"/>
              <w:jc w:val="both"/>
              <w:rPr>
                <w:rFonts w:ascii="Times New Roman" w:hAnsi="Times New Roman"/>
                <w:sz w:val="20"/>
                <w:szCs w:val="20"/>
                <w:lang w:eastAsia="ja-JP"/>
              </w:rPr>
            </w:pPr>
            <w:r w:rsidRPr="00B27D74">
              <w:rPr>
                <w:rFonts w:ascii="Times New Roman" w:hAnsi="Times New Roman"/>
                <w:b/>
                <w:bCs/>
                <w:sz w:val="20"/>
                <w:szCs w:val="20"/>
                <w:lang w:eastAsia="ja-JP"/>
              </w:rPr>
              <w:t>Offices in:</w:t>
            </w:r>
            <w:r w:rsidRPr="00B27D74">
              <w:rPr>
                <w:rFonts w:ascii="Times New Roman" w:hAnsi="Times New Roman"/>
                <w:sz w:val="20"/>
                <w:szCs w:val="20"/>
                <w:lang w:eastAsia="ja-JP"/>
              </w:rPr>
              <w:t xml:space="preserve"> Austria, Belgium, France, Georgia, Germany, Greece, Italy, Poland, Portugal, Spain and Switzerland</w:t>
            </w:r>
          </w:p>
          <w:p w:rsidRPr="00B27D74" w:rsidR="00A71716" w:rsidP="00A71716" w:rsidRDefault="00A71716" w14:paraId="5A936356" w14:textId="77777777">
            <w:pPr>
              <w:topLinePunct/>
              <w:spacing w:after="240"/>
              <w:ind w:right="181"/>
              <w:jc w:val="both"/>
              <w:rPr>
                <w:rFonts w:ascii="Times New Roman" w:hAnsi="Times New Roman"/>
                <w:sz w:val="21"/>
                <w:szCs w:val="21"/>
                <w:lang w:eastAsia="ja-JP"/>
              </w:rPr>
            </w:pPr>
            <w:r w:rsidRPr="00B27D74">
              <w:rPr>
                <w:rFonts w:ascii="Times New Roman" w:hAnsi="Times New Roman"/>
                <w:b/>
                <w:bCs/>
                <w:sz w:val="20"/>
                <w:szCs w:val="20"/>
                <w:lang w:eastAsia="ja-JP"/>
              </w:rPr>
              <w:t xml:space="preserve">Registered Charity Number: </w:t>
            </w:r>
            <w:r w:rsidRPr="00B27D74">
              <w:rPr>
                <w:rFonts w:ascii="Times New Roman" w:hAnsi="Times New Roman"/>
                <w:sz w:val="20"/>
                <w:szCs w:val="20"/>
                <w:lang w:eastAsia="ja-JP"/>
              </w:rPr>
              <w:t>1085157</w:t>
            </w:r>
          </w:p>
        </w:tc>
      </w:tr>
      <w:tr w:rsidRPr="001E10D4" w:rsidR="00A71716" w:rsidTr="00A71716" w14:paraId="1D1259F8" w14:textId="77777777">
        <w:tc>
          <w:tcPr>
            <w:tcW w:w="5046" w:type="dxa"/>
            <w:tcBorders>
              <w:top w:val="single" w:color="auto" w:sz="4" w:space="0"/>
              <w:bottom w:val="single" w:color="auto" w:sz="4" w:space="0"/>
            </w:tcBorders>
          </w:tcPr>
          <w:p w:rsidRPr="001E10D4" w:rsidR="00A71716" w:rsidP="00A71716" w:rsidRDefault="00A71716" w14:paraId="0FEB5F71" w14:textId="77777777">
            <w:pPr>
              <w:jc w:val="both"/>
              <w:rPr>
                <w:lang w:val="en-GB" w:eastAsia="ja-JP"/>
              </w:rPr>
            </w:pPr>
          </w:p>
          <w:p w:rsidRPr="001E10D4" w:rsidR="00A71716" w:rsidP="00A71716" w:rsidRDefault="00A71716" w14:paraId="53B935DC" w14:textId="77777777">
            <w:pPr>
              <w:jc w:val="both"/>
              <w:rPr>
                <w:lang w:val="en-GB" w:eastAsia="ja-JP"/>
              </w:rPr>
            </w:pPr>
            <w:r w:rsidRPr="001E10D4">
              <w:rPr>
                <w:noProof/>
                <w:lang w:val="en-GB"/>
              </w:rPr>
              <w:drawing>
                <wp:inline distT="0" distB="0" distL="0" distR="0" wp14:anchorId="2DDAB388" wp14:editId="3A263296">
                  <wp:extent cx="3030220" cy="6559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2"/>
                          <pic:cNvPicPr>
                            <a:picLocks noChangeAspect="1" noChangeArrowheads="1"/>
                          </pic:cNvPicPr>
                        </pic:nvPicPr>
                        <pic:blipFill>
                          <a:blip r:embed="rId16">
                            <a:extLst>
                              <a:ext uri="{28A0092B-C50C-407E-A947-70E740481C1C}">
                                <a14:useLocalDpi xmlns:a14="http://schemas.microsoft.com/office/drawing/2010/main" val="0"/>
                              </a:ext>
                            </a:extLst>
                          </a:blip>
                          <a:srcRect r="38177"/>
                          <a:stretch>
                            <a:fillRect/>
                          </a:stretch>
                        </pic:blipFill>
                        <pic:spPr bwMode="auto">
                          <a:xfrm>
                            <a:off x="0" y="0"/>
                            <a:ext cx="3030220" cy="655955"/>
                          </a:xfrm>
                          <a:prstGeom prst="rect">
                            <a:avLst/>
                          </a:prstGeom>
                          <a:noFill/>
                          <a:ln>
                            <a:noFill/>
                          </a:ln>
                        </pic:spPr>
                      </pic:pic>
                    </a:graphicData>
                  </a:graphic>
                </wp:inline>
              </w:drawing>
            </w:r>
          </w:p>
          <w:p w:rsidRPr="001E10D4" w:rsidR="00A71716" w:rsidP="00A71716" w:rsidRDefault="00A71716" w14:paraId="03542187" w14:textId="77777777">
            <w:pPr>
              <w:jc w:val="both"/>
              <w:rPr>
                <w:lang w:val="en-GB" w:eastAsia="ja-JP"/>
              </w:rPr>
            </w:pPr>
          </w:p>
        </w:tc>
        <w:tc>
          <w:tcPr>
            <w:tcW w:w="5304" w:type="dxa"/>
            <w:tcBorders>
              <w:top w:val="single" w:color="auto" w:sz="4" w:space="0"/>
              <w:bottom w:val="single" w:color="auto" w:sz="4" w:space="0"/>
            </w:tcBorders>
          </w:tcPr>
          <w:p w:rsidRPr="00B27D74" w:rsidR="00A71716" w:rsidP="00A71716" w:rsidRDefault="00A71716" w14:paraId="4D96DB09" w14:textId="77777777">
            <w:pPr>
              <w:topLinePunct/>
              <w:spacing w:after="240"/>
              <w:ind w:right="187"/>
              <w:jc w:val="both"/>
              <w:rPr>
                <w:rFonts w:ascii="Times New Roman" w:hAnsi="Times New Roman"/>
                <w:sz w:val="20"/>
                <w:szCs w:val="20"/>
              </w:rPr>
            </w:pPr>
            <w:r w:rsidRPr="00B27D74">
              <w:rPr>
                <w:rFonts w:ascii="Times New Roman" w:hAnsi="Times New Roman"/>
                <w:b/>
                <w:bCs/>
                <w:sz w:val="20"/>
                <w:szCs w:val="20"/>
              </w:rPr>
              <w:t>Asia-Pacific Association of Jehovah’s Witnesses (</w:t>
            </w:r>
            <w:proofErr w:type="spellStart"/>
            <w:r w:rsidRPr="00B27D74">
              <w:rPr>
                <w:rFonts w:ascii="Times New Roman" w:hAnsi="Times New Roman"/>
                <w:b/>
                <w:bCs/>
                <w:sz w:val="20"/>
                <w:szCs w:val="20"/>
              </w:rPr>
              <w:t>APAJW</w:t>
            </w:r>
            <w:proofErr w:type="spellEnd"/>
            <w:r w:rsidRPr="00B27D74">
              <w:rPr>
                <w:rFonts w:ascii="Times New Roman" w:hAnsi="Times New Roman"/>
                <w:b/>
                <w:bCs/>
                <w:sz w:val="20"/>
                <w:szCs w:val="20"/>
              </w:rPr>
              <w:t xml:space="preserve">) </w:t>
            </w:r>
            <w:r w:rsidRPr="00B27D74">
              <w:rPr>
                <w:rFonts w:ascii="Times New Roman" w:hAnsi="Times New Roman"/>
                <w:sz w:val="20"/>
                <w:szCs w:val="20"/>
              </w:rPr>
              <w:t>is a general incorporated association registered in Japan. It supports the activities of Jehovah’s Witnesses and promotes the protection of fundamental freedoms in various part of the world, mainly in the Asia-Pacific region.</w:t>
            </w:r>
          </w:p>
          <w:p w:rsidRPr="00B27D74" w:rsidR="00A71716" w:rsidP="00A71716" w:rsidRDefault="00A71716" w14:paraId="2F5DBB72" w14:textId="77777777">
            <w:pPr>
              <w:topLinePunct/>
              <w:ind w:right="187"/>
              <w:jc w:val="both"/>
              <w:rPr>
                <w:rFonts w:ascii="Times New Roman" w:hAnsi="Times New Roman"/>
                <w:sz w:val="20"/>
                <w:szCs w:val="20"/>
                <w:lang w:eastAsia="ja-JP"/>
              </w:rPr>
            </w:pPr>
            <w:r w:rsidRPr="00B27D74">
              <w:rPr>
                <w:rFonts w:ascii="Times New Roman" w:hAnsi="Times New Roman"/>
                <w:b/>
                <w:bCs/>
                <w:sz w:val="20"/>
                <w:szCs w:val="20"/>
                <w:lang w:eastAsia="ja-JP"/>
              </w:rPr>
              <w:t xml:space="preserve">Address: </w:t>
            </w:r>
            <w:r w:rsidRPr="00B27D74">
              <w:rPr>
                <w:rFonts w:ascii="Times New Roman" w:hAnsi="Times New Roman"/>
                <w:sz w:val="20"/>
                <w:szCs w:val="20"/>
                <w:lang w:eastAsia="ja-JP"/>
              </w:rPr>
              <w:t xml:space="preserve">5-11-2-605, </w:t>
            </w:r>
            <w:proofErr w:type="spellStart"/>
            <w:r w:rsidRPr="00B27D74">
              <w:rPr>
                <w:rFonts w:ascii="Times New Roman" w:hAnsi="Times New Roman"/>
                <w:sz w:val="20"/>
                <w:szCs w:val="20"/>
                <w:lang w:eastAsia="ja-JP"/>
              </w:rPr>
              <w:t>Mita</w:t>
            </w:r>
            <w:proofErr w:type="spellEnd"/>
            <w:r w:rsidRPr="00B27D74">
              <w:rPr>
                <w:rFonts w:ascii="Times New Roman" w:hAnsi="Times New Roman"/>
                <w:sz w:val="20"/>
                <w:szCs w:val="20"/>
                <w:lang w:eastAsia="ja-JP"/>
              </w:rPr>
              <w:t xml:space="preserve"> Minato-ku, Tokyo, 108-0073 JAPAN</w:t>
            </w:r>
          </w:p>
          <w:p w:rsidRPr="00B27D74" w:rsidR="00A71716" w:rsidP="00A71716" w:rsidRDefault="00A71716" w14:paraId="39ECC05B" w14:textId="7350A436">
            <w:pPr>
              <w:topLinePunct/>
              <w:ind w:right="187"/>
              <w:jc w:val="both"/>
              <w:rPr>
                <w:rFonts w:ascii="Times New Roman" w:hAnsi="Times New Roman"/>
                <w:sz w:val="20"/>
                <w:szCs w:val="20"/>
                <w:lang w:eastAsia="ja-JP"/>
              </w:rPr>
            </w:pPr>
            <w:r w:rsidRPr="00B27D74">
              <w:rPr>
                <w:rFonts w:ascii="Times New Roman" w:hAnsi="Times New Roman"/>
                <w:b/>
                <w:bCs/>
                <w:sz w:val="20"/>
                <w:szCs w:val="20"/>
                <w:lang w:eastAsia="ja-JP"/>
              </w:rPr>
              <w:t>Telephone:</w:t>
            </w:r>
            <w:r w:rsidRPr="00B27D74">
              <w:rPr>
                <w:rFonts w:ascii="Times New Roman" w:hAnsi="Times New Roman"/>
                <w:sz w:val="20"/>
                <w:szCs w:val="20"/>
                <w:lang w:eastAsia="ja-JP"/>
              </w:rPr>
              <w:t xml:space="preserve"> + 81 </w:t>
            </w:r>
            <w:r w:rsidRPr="00B27D74">
              <w:rPr>
                <w:rFonts w:ascii="Times New Roman" w:hAnsi="Times New Roman"/>
                <w:sz w:val="20"/>
                <w:szCs w:val="20"/>
                <w:lang w:eastAsia="ja-JP"/>
              </w:rPr>
              <w:t>50 5050 5893</w:t>
            </w:r>
          </w:p>
          <w:p w:rsidRPr="00B27D74" w:rsidR="00A71716" w:rsidP="00A71716" w:rsidRDefault="00A71716" w14:paraId="4A9C48E3" w14:textId="77777777">
            <w:pPr>
              <w:topLinePunct/>
              <w:ind w:right="187"/>
              <w:jc w:val="both"/>
              <w:rPr>
                <w:rFonts w:ascii="Times New Roman" w:hAnsi="Times New Roman"/>
                <w:sz w:val="20"/>
                <w:szCs w:val="20"/>
                <w:lang w:eastAsia="ja-JP"/>
              </w:rPr>
            </w:pPr>
            <w:r w:rsidRPr="00B27D74">
              <w:rPr>
                <w:rFonts w:ascii="Times New Roman" w:hAnsi="Times New Roman"/>
                <w:b/>
                <w:bCs/>
                <w:sz w:val="20"/>
                <w:szCs w:val="20"/>
                <w:lang w:eastAsia="ja-JP"/>
              </w:rPr>
              <w:t>Offices in:</w:t>
            </w:r>
            <w:r w:rsidRPr="00B27D74">
              <w:rPr>
                <w:rFonts w:ascii="Times New Roman" w:hAnsi="Times New Roman"/>
                <w:sz w:val="20"/>
                <w:szCs w:val="20"/>
                <w:lang w:eastAsia="ja-JP"/>
              </w:rPr>
              <w:t xml:space="preserve"> Australia, Fiji, Guam, Hong Kong, India, Indonesia, Japan, Kazakhstan, Kyrgyzstan, Malaysia, Myanmar, New Caledonia, Papua New Guinea, Philippines, Republic of Korea, Solomon Islands, Sri Lanka, Tahiti, Taiwan and Thailand</w:t>
            </w:r>
          </w:p>
          <w:p w:rsidRPr="00B27D74" w:rsidR="00A71716" w:rsidP="00A71716" w:rsidRDefault="00A71716" w14:paraId="68A50088" w14:textId="77777777">
            <w:pPr>
              <w:topLinePunct/>
              <w:spacing w:after="240"/>
              <w:ind w:right="187"/>
              <w:jc w:val="both"/>
              <w:rPr>
                <w:rFonts w:ascii="Times New Roman" w:hAnsi="Times New Roman"/>
                <w:sz w:val="21"/>
                <w:szCs w:val="21"/>
                <w:lang w:eastAsia="ja-JP"/>
              </w:rPr>
            </w:pPr>
            <w:r w:rsidRPr="00B27D74">
              <w:rPr>
                <w:rFonts w:ascii="Times New Roman" w:hAnsi="Times New Roman"/>
                <w:b/>
                <w:bCs/>
                <w:sz w:val="20"/>
                <w:szCs w:val="20"/>
                <w:lang w:eastAsia="ja-JP"/>
              </w:rPr>
              <w:t xml:space="preserve">Registered Corporate Number: </w:t>
            </w:r>
            <w:r w:rsidRPr="00B27D74">
              <w:rPr>
                <w:rFonts w:ascii="Times New Roman" w:hAnsi="Times New Roman"/>
                <w:sz w:val="20"/>
                <w:szCs w:val="20"/>
                <w:lang w:eastAsia="ja-JP"/>
              </w:rPr>
              <w:t>7010405019149</w:t>
            </w:r>
          </w:p>
        </w:tc>
      </w:tr>
      <w:tr w:rsidRPr="001E10D4" w:rsidR="00A71716" w:rsidTr="00A71716" w14:paraId="4A526D0C" w14:textId="77777777">
        <w:tc>
          <w:tcPr>
            <w:tcW w:w="5046" w:type="dxa"/>
            <w:tcBorders>
              <w:top w:val="single" w:color="auto" w:sz="4" w:space="0"/>
              <w:bottom w:val="single" w:color="auto" w:sz="4" w:space="0"/>
            </w:tcBorders>
          </w:tcPr>
          <w:p w:rsidRPr="001E10D4" w:rsidR="00A71716" w:rsidP="00A71716" w:rsidRDefault="00A71716" w14:paraId="64123C88" w14:textId="77777777">
            <w:pPr>
              <w:rPr>
                <w:lang w:val="en-GB" w:eastAsia="ja-JP"/>
              </w:rPr>
            </w:pPr>
            <w:r w:rsidRPr="001E10D4">
              <w:rPr>
                <w:noProof/>
                <w:lang w:val="en-GB"/>
              </w:rPr>
              <w:drawing>
                <wp:inline distT="0" distB="0" distL="0" distR="0" wp14:anchorId="666F7796" wp14:editId="5D4BA030">
                  <wp:extent cx="3063875" cy="123952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noChangeArrowheads="1"/>
                          </pic:cNvPicPr>
                        </pic:nvPicPr>
                        <pic:blipFill>
                          <a:blip r:embed="rId17">
                            <a:extLst>
                              <a:ext uri="{28A0092B-C50C-407E-A947-70E740481C1C}">
                                <a14:useLocalDpi xmlns:a14="http://schemas.microsoft.com/office/drawing/2010/main" val="0"/>
                              </a:ext>
                            </a:extLst>
                          </a:blip>
                          <a:srcRect l="23566" r="25177"/>
                          <a:stretch>
                            <a:fillRect/>
                          </a:stretch>
                        </pic:blipFill>
                        <pic:spPr bwMode="auto">
                          <a:xfrm>
                            <a:off x="0" y="0"/>
                            <a:ext cx="3063875" cy="1239520"/>
                          </a:xfrm>
                          <a:prstGeom prst="rect">
                            <a:avLst/>
                          </a:prstGeom>
                          <a:noFill/>
                          <a:ln>
                            <a:noFill/>
                          </a:ln>
                        </pic:spPr>
                      </pic:pic>
                    </a:graphicData>
                  </a:graphic>
                </wp:inline>
              </w:drawing>
            </w:r>
          </w:p>
        </w:tc>
        <w:tc>
          <w:tcPr>
            <w:tcW w:w="5304" w:type="dxa"/>
            <w:tcBorders>
              <w:top w:val="single" w:color="auto" w:sz="4" w:space="0"/>
              <w:bottom w:val="single" w:color="auto" w:sz="4" w:space="0"/>
            </w:tcBorders>
          </w:tcPr>
          <w:p w:rsidRPr="00B27D74" w:rsidR="00A71716" w:rsidP="00A71716" w:rsidRDefault="00A71716" w14:paraId="2AA92B83" w14:textId="77777777">
            <w:pPr>
              <w:topLinePunct/>
              <w:spacing w:after="240"/>
              <w:ind w:right="181"/>
              <w:jc w:val="both"/>
              <w:rPr>
                <w:rFonts w:ascii="Times New Roman" w:hAnsi="Times New Roman"/>
                <w:sz w:val="20"/>
                <w:szCs w:val="20"/>
              </w:rPr>
            </w:pPr>
            <w:r w:rsidRPr="00B27D74">
              <w:rPr>
                <w:rFonts w:ascii="Times New Roman" w:hAnsi="Times New Roman"/>
                <w:b/>
                <w:bCs/>
                <w:sz w:val="20"/>
                <w:szCs w:val="20"/>
              </w:rPr>
              <w:t>African Association of Jehovah’s Witnesses (</w:t>
            </w:r>
            <w:proofErr w:type="spellStart"/>
            <w:r w:rsidRPr="00B27D74">
              <w:rPr>
                <w:rFonts w:ascii="Times New Roman" w:hAnsi="Times New Roman"/>
                <w:b/>
                <w:bCs/>
                <w:sz w:val="20"/>
                <w:szCs w:val="20"/>
              </w:rPr>
              <w:t>AAJW</w:t>
            </w:r>
            <w:proofErr w:type="spellEnd"/>
            <w:r w:rsidRPr="00B27D74">
              <w:rPr>
                <w:rFonts w:ascii="Times New Roman" w:hAnsi="Times New Roman"/>
                <w:b/>
                <w:bCs/>
                <w:sz w:val="20"/>
                <w:szCs w:val="20"/>
              </w:rPr>
              <w:t xml:space="preserve">) </w:t>
            </w:r>
            <w:r w:rsidRPr="00B27D74">
              <w:rPr>
                <w:rFonts w:ascii="Times New Roman" w:hAnsi="Times New Roman"/>
                <w:sz w:val="20"/>
                <w:szCs w:val="20"/>
              </w:rPr>
              <w:t>is a public benefit organization registered in South Africa.</w:t>
            </w:r>
          </w:p>
          <w:p w:rsidRPr="00B27D74" w:rsidR="00A71716" w:rsidP="00A71716" w:rsidRDefault="00A71716" w14:paraId="36F70EF7" w14:textId="77777777">
            <w:pPr>
              <w:topLinePunct/>
              <w:ind w:right="181"/>
              <w:jc w:val="both"/>
              <w:rPr>
                <w:rFonts w:ascii="Times New Roman" w:hAnsi="Times New Roman"/>
                <w:sz w:val="20"/>
                <w:szCs w:val="20"/>
                <w:lang w:eastAsia="ja-JP"/>
              </w:rPr>
            </w:pPr>
            <w:r w:rsidRPr="00B27D74">
              <w:rPr>
                <w:rFonts w:ascii="Times New Roman" w:hAnsi="Times New Roman"/>
                <w:b/>
                <w:bCs/>
                <w:sz w:val="20"/>
                <w:szCs w:val="20"/>
                <w:lang w:eastAsia="ja-JP"/>
              </w:rPr>
              <w:t>Address:</w:t>
            </w:r>
            <w:r w:rsidRPr="00B27D74">
              <w:rPr>
                <w:rFonts w:ascii="Times New Roman" w:hAnsi="Times New Roman"/>
                <w:sz w:val="20"/>
                <w:szCs w:val="20"/>
                <w:lang w:eastAsia="ja-JP"/>
              </w:rPr>
              <w:t xml:space="preserve">1 Robert Broom Drive East, </w:t>
            </w:r>
            <w:proofErr w:type="spellStart"/>
            <w:r w:rsidRPr="00B27D74">
              <w:rPr>
                <w:rFonts w:ascii="Times New Roman" w:hAnsi="Times New Roman"/>
                <w:sz w:val="20"/>
                <w:szCs w:val="20"/>
                <w:lang w:eastAsia="ja-JP"/>
              </w:rPr>
              <w:t>Rangeview</w:t>
            </w:r>
            <w:proofErr w:type="spellEnd"/>
            <w:r w:rsidRPr="00B27D74">
              <w:rPr>
                <w:rFonts w:ascii="Times New Roman" w:hAnsi="Times New Roman"/>
                <w:sz w:val="20"/>
                <w:szCs w:val="20"/>
                <w:lang w:eastAsia="ja-JP"/>
              </w:rPr>
              <w:t>, Krugersdorp, 1739, SOUTH AFRICA</w:t>
            </w:r>
          </w:p>
          <w:p w:rsidRPr="00B27D74" w:rsidR="00A71716" w:rsidP="00A71716" w:rsidRDefault="00A71716" w14:paraId="3F05F36C" w14:textId="77777777">
            <w:pPr>
              <w:topLinePunct/>
              <w:ind w:right="187"/>
              <w:jc w:val="both"/>
              <w:rPr>
                <w:rFonts w:ascii="Times New Roman" w:hAnsi="Times New Roman"/>
                <w:sz w:val="20"/>
                <w:szCs w:val="20"/>
                <w:lang w:eastAsia="ja-JP"/>
              </w:rPr>
            </w:pPr>
            <w:r w:rsidRPr="00B27D74">
              <w:rPr>
                <w:rFonts w:ascii="Times New Roman" w:hAnsi="Times New Roman"/>
                <w:b/>
                <w:bCs/>
                <w:sz w:val="20"/>
                <w:szCs w:val="20"/>
                <w:lang w:eastAsia="ja-JP"/>
              </w:rPr>
              <w:t>Telephone:</w:t>
            </w:r>
            <w:r w:rsidRPr="00B27D74">
              <w:rPr>
                <w:rFonts w:ascii="Times New Roman" w:hAnsi="Times New Roman"/>
                <w:sz w:val="20"/>
                <w:szCs w:val="20"/>
                <w:lang w:eastAsia="ja-JP"/>
              </w:rPr>
              <w:t xml:space="preserve"> + 27 11 761 1200</w:t>
            </w:r>
          </w:p>
          <w:p w:rsidRPr="00B27D74" w:rsidR="00A71716" w:rsidP="00A71716" w:rsidRDefault="00A71716" w14:paraId="625839F8" w14:textId="77777777">
            <w:pPr>
              <w:jc w:val="both"/>
              <w:rPr>
                <w:rFonts w:ascii="Times New Roman" w:hAnsi="Times New Roman"/>
                <w:sz w:val="20"/>
                <w:szCs w:val="20"/>
                <w:lang w:eastAsia="ja-JP"/>
              </w:rPr>
            </w:pPr>
            <w:r w:rsidRPr="00B27D74">
              <w:rPr>
                <w:rFonts w:ascii="Times New Roman" w:hAnsi="Times New Roman"/>
                <w:b/>
                <w:bCs/>
                <w:sz w:val="20"/>
                <w:szCs w:val="20"/>
                <w:lang w:eastAsia="ja-JP"/>
              </w:rPr>
              <w:t>Offices in:</w:t>
            </w:r>
            <w:r w:rsidRPr="00B27D74">
              <w:rPr>
                <w:rFonts w:ascii="Times New Roman" w:hAnsi="Times New Roman"/>
                <w:sz w:val="20"/>
                <w:szCs w:val="20"/>
                <w:lang w:eastAsia="ja-JP"/>
              </w:rPr>
              <w:t xml:space="preserve"> Angola, Benin, Burundi, Central African Republic, Democratic Republic of Congo, Ethiopia, Ghana, Kenya, Liberia, Madagascar, Malawi, Mozambique, Nigeria, Rwanda, Senegal, South Africa</w:t>
            </w:r>
            <w:r w:rsidRPr="00B27D74">
              <w:rPr>
                <w:rFonts w:ascii="Times New Roman" w:hAnsi="Times New Roman" w:eastAsiaTheme="minorEastAsia"/>
                <w:sz w:val="20"/>
                <w:szCs w:val="20"/>
                <w:lang w:eastAsia="ja-JP"/>
              </w:rPr>
              <w:t>,</w:t>
            </w:r>
            <w:r w:rsidRPr="00B27D74">
              <w:rPr>
                <w:rFonts w:ascii="Times New Roman" w:hAnsi="Times New Roman"/>
                <w:sz w:val="20"/>
                <w:szCs w:val="20"/>
                <w:lang w:eastAsia="ja-JP"/>
              </w:rPr>
              <w:t xml:space="preserve"> Uganda, Zambia and Zimbabwe</w:t>
            </w:r>
          </w:p>
          <w:p w:rsidRPr="00B27D74" w:rsidR="00A71716" w:rsidP="00A71716" w:rsidRDefault="00A71716" w14:paraId="6DB4C0B9" w14:textId="77777777">
            <w:pPr>
              <w:spacing w:after="240"/>
              <w:jc w:val="both"/>
              <w:rPr>
                <w:rFonts w:ascii="Times New Roman" w:hAnsi="Times New Roman"/>
                <w:sz w:val="21"/>
                <w:szCs w:val="21"/>
                <w:lang w:eastAsia="ja-JP"/>
              </w:rPr>
            </w:pPr>
            <w:r w:rsidRPr="00B27D74">
              <w:rPr>
                <w:rFonts w:ascii="Times New Roman" w:hAnsi="Times New Roman"/>
                <w:b/>
                <w:bCs/>
                <w:sz w:val="20"/>
                <w:szCs w:val="20"/>
                <w:lang w:eastAsia="ja-JP"/>
              </w:rPr>
              <w:t xml:space="preserve">Registered </w:t>
            </w:r>
            <w:proofErr w:type="spellStart"/>
            <w:r w:rsidRPr="00B27D74">
              <w:rPr>
                <w:rFonts w:ascii="Times New Roman" w:hAnsi="Times New Roman"/>
                <w:b/>
                <w:bCs/>
                <w:sz w:val="20"/>
                <w:szCs w:val="20"/>
                <w:lang w:eastAsia="ja-JP"/>
              </w:rPr>
              <w:t>PBO</w:t>
            </w:r>
            <w:proofErr w:type="spellEnd"/>
            <w:r w:rsidRPr="00B27D74">
              <w:rPr>
                <w:rFonts w:ascii="Times New Roman" w:hAnsi="Times New Roman"/>
                <w:b/>
                <w:bCs/>
                <w:sz w:val="20"/>
                <w:szCs w:val="20"/>
                <w:lang w:eastAsia="ja-JP"/>
              </w:rPr>
              <w:t xml:space="preserve"> Number: </w:t>
            </w:r>
            <w:r w:rsidRPr="00B27D74">
              <w:rPr>
                <w:rFonts w:ascii="Times New Roman" w:hAnsi="Times New Roman"/>
                <w:sz w:val="20"/>
                <w:szCs w:val="20"/>
                <w:lang w:eastAsia="ja-JP"/>
              </w:rPr>
              <w:t>930067639</w:t>
            </w:r>
          </w:p>
        </w:tc>
      </w:tr>
      <w:tr w:rsidRPr="001E10D4" w:rsidR="00A71716" w:rsidTr="00A71716" w14:paraId="00BD75E4" w14:textId="77777777">
        <w:tc>
          <w:tcPr>
            <w:tcW w:w="5046" w:type="dxa"/>
            <w:tcBorders>
              <w:top w:val="single" w:color="auto" w:sz="4" w:space="0"/>
            </w:tcBorders>
          </w:tcPr>
          <w:p w:rsidRPr="001E10D4" w:rsidR="00A71716" w:rsidP="00A71716" w:rsidRDefault="00A71716" w14:paraId="572E384E" w14:textId="77777777">
            <w:pPr>
              <w:rPr>
                <w:lang w:val="en-GB"/>
              </w:rPr>
            </w:pPr>
            <w:r w:rsidRPr="001E10D4">
              <w:rPr>
                <w:rFonts w:ascii="Constantia" w:hAnsi="Constantia"/>
                <w:smallCaps/>
                <w:noProof/>
                <w:spacing w:val="20"/>
                <w:sz w:val="19"/>
                <w:szCs w:val="19"/>
                <w:lang w:val="en-GB"/>
              </w:rPr>
              <w:drawing>
                <wp:inline distT="0" distB="0" distL="0" distR="0" wp14:anchorId="394D4474" wp14:editId="6447E902">
                  <wp:extent cx="3063875" cy="798234"/>
                  <wp:effectExtent l="0" t="0" r="317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a:extLst>
                              <a:ext uri="{28A0092B-C50C-407E-A947-70E740481C1C}">
                                <a14:useLocalDpi xmlns:a14="http://schemas.microsoft.com/office/drawing/2010/main" val="0"/>
                              </a:ext>
                            </a:extLst>
                          </a:blip>
                          <a:srcRect l="15516" t="11066" r="25750" b="34636"/>
                          <a:stretch/>
                        </pic:blipFill>
                        <pic:spPr bwMode="auto">
                          <a:xfrm>
                            <a:off x="0" y="0"/>
                            <a:ext cx="3063875" cy="79823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304" w:type="dxa"/>
            <w:tcBorders>
              <w:top w:val="single" w:color="auto" w:sz="4" w:space="0"/>
            </w:tcBorders>
          </w:tcPr>
          <w:p w:rsidRPr="00B27D74" w:rsidR="00A71716" w:rsidP="00A71716" w:rsidRDefault="00A71716" w14:paraId="2332E519" w14:textId="77777777">
            <w:pPr>
              <w:topLinePunct/>
              <w:spacing w:after="240"/>
              <w:ind w:right="181"/>
              <w:jc w:val="both"/>
              <w:rPr>
                <w:rFonts w:ascii="Times New Roman" w:hAnsi="Times New Roman"/>
                <w:bCs/>
                <w:sz w:val="20"/>
                <w:szCs w:val="20"/>
              </w:rPr>
            </w:pPr>
            <w:proofErr w:type="spellStart"/>
            <w:r w:rsidRPr="00B27D74">
              <w:rPr>
                <w:rFonts w:ascii="Times New Roman" w:hAnsi="Times New Roman"/>
                <w:b/>
                <w:bCs/>
                <w:sz w:val="20"/>
                <w:szCs w:val="20"/>
              </w:rPr>
              <w:t>Asociación</w:t>
            </w:r>
            <w:proofErr w:type="spellEnd"/>
            <w:r w:rsidRPr="00B27D74">
              <w:rPr>
                <w:rFonts w:ascii="Times New Roman" w:hAnsi="Times New Roman"/>
                <w:b/>
                <w:bCs/>
                <w:sz w:val="20"/>
                <w:szCs w:val="20"/>
              </w:rPr>
              <w:t xml:space="preserve"> Simple de los </w:t>
            </w:r>
            <w:proofErr w:type="spellStart"/>
            <w:r w:rsidRPr="00B27D74">
              <w:rPr>
                <w:rFonts w:ascii="Times New Roman" w:hAnsi="Times New Roman"/>
                <w:b/>
                <w:bCs/>
                <w:sz w:val="20"/>
                <w:szCs w:val="20"/>
              </w:rPr>
              <w:t>Testigos</w:t>
            </w:r>
            <w:proofErr w:type="spellEnd"/>
            <w:r w:rsidRPr="00B27D74">
              <w:rPr>
                <w:rFonts w:ascii="Times New Roman" w:hAnsi="Times New Roman"/>
                <w:b/>
                <w:bCs/>
                <w:sz w:val="20"/>
                <w:szCs w:val="20"/>
              </w:rPr>
              <w:t xml:space="preserve"> de </w:t>
            </w:r>
            <w:proofErr w:type="spellStart"/>
            <w:r w:rsidRPr="00B27D74">
              <w:rPr>
                <w:rFonts w:ascii="Times New Roman" w:hAnsi="Times New Roman"/>
                <w:b/>
                <w:bCs/>
                <w:sz w:val="20"/>
                <w:szCs w:val="20"/>
              </w:rPr>
              <w:t>Jehová</w:t>
            </w:r>
            <w:proofErr w:type="spellEnd"/>
            <w:r w:rsidRPr="00B27D74">
              <w:rPr>
                <w:rFonts w:ascii="Times New Roman" w:hAnsi="Times New Roman"/>
                <w:b/>
                <w:bCs/>
                <w:sz w:val="20"/>
                <w:szCs w:val="20"/>
              </w:rPr>
              <w:t xml:space="preserve"> </w:t>
            </w:r>
            <w:proofErr w:type="spellStart"/>
            <w:r w:rsidRPr="00B27D74">
              <w:rPr>
                <w:rFonts w:ascii="Times New Roman" w:hAnsi="Times New Roman"/>
                <w:b/>
                <w:bCs/>
                <w:sz w:val="20"/>
                <w:szCs w:val="20"/>
              </w:rPr>
              <w:t>en</w:t>
            </w:r>
            <w:proofErr w:type="spellEnd"/>
            <w:r w:rsidRPr="00B27D74">
              <w:rPr>
                <w:rFonts w:ascii="Times New Roman" w:hAnsi="Times New Roman"/>
                <w:b/>
                <w:bCs/>
                <w:sz w:val="20"/>
                <w:szCs w:val="20"/>
              </w:rPr>
              <w:t xml:space="preserve"> las </w:t>
            </w:r>
            <w:proofErr w:type="spellStart"/>
            <w:r w:rsidRPr="00B27D74">
              <w:rPr>
                <w:rFonts w:ascii="Times New Roman" w:hAnsi="Times New Roman"/>
                <w:b/>
                <w:bCs/>
                <w:sz w:val="20"/>
                <w:szCs w:val="20"/>
              </w:rPr>
              <w:t>Américas</w:t>
            </w:r>
            <w:proofErr w:type="spellEnd"/>
            <w:r w:rsidRPr="00B27D74">
              <w:rPr>
                <w:rFonts w:ascii="Times New Roman" w:hAnsi="Times New Roman"/>
                <w:b/>
                <w:bCs/>
                <w:sz w:val="20"/>
                <w:szCs w:val="20"/>
              </w:rPr>
              <w:t xml:space="preserve"> (</w:t>
            </w:r>
            <w:proofErr w:type="spellStart"/>
            <w:r w:rsidRPr="00B27D74">
              <w:rPr>
                <w:rFonts w:ascii="Times New Roman" w:hAnsi="Times New Roman"/>
                <w:b/>
                <w:bCs/>
                <w:sz w:val="20"/>
                <w:szCs w:val="20"/>
              </w:rPr>
              <w:t>AJWA</w:t>
            </w:r>
            <w:proofErr w:type="spellEnd"/>
            <w:r w:rsidRPr="00B27D74">
              <w:rPr>
                <w:rFonts w:ascii="Times New Roman" w:hAnsi="Times New Roman"/>
                <w:b/>
                <w:bCs/>
                <w:sz w:val="20"/>
                <w:szCs w:val="20"/>
              </w:rPr>
              <w:t xml:space="preserve">) </w:t>
            </w:r>
            <w:r w:rsidRPr="00B27D74">
              <w:rPr>
                <w:rFonts w:ascii="Times New Roman" w:hAnsi="Times New Roman"/>
                <w:bCs/>
                <w:sz w:val="20"/>
                <w:szCs w:val="20"/>
              </w:rPr>
              <w:t>is</w:t>
            </w:r>
            <w:r w:rsidRPr="00B27D74">
              <w:rPr>
                <w:lang w:eastAsia="ja-JP"/>
              </w:rPr>
              <w:t xml:space="preserve"> </w:t>
            </w:r>
            <w:r w:rsidRPr="00B27D74">
              <w:rPr>
                <w:rFonts w:ascii="Times New Roman" w:hAnsi="Times New Roman"/>
                <w:bCs/>
                <w:sz w:val="20"/>
                <w:szCs w:val="20"/>
              </w:rPr>
              <w:t>a civil association constituted in Argentina.</w:t>
            </w:r>
            <w:r w:rsidRPr="00B27D74">
              <w:t xml:space="preserve"> </w:t>
            </w:r>
            <w:r w:rsidRPr="00B27D74">
              <w:rPr>
                <w:rFonts w:ascii="Times New Roman" w:hAnsi="Times New Roman"/>
                <w:bCs/>
                <w:sz w:val="20"/>
                <w:szCs w:val="20"/>
              </w:rPr>
              <w:t>It supports the activities of Jehovah’s Witnesses and promotes the protection of fundamental freedoms in various part of the world, mainly in the Americas region.</w:t>
            </w:r>
          </w:p>
          <w:p w:rsidRPr="00B27D74" w:rsidR="00A71716" w:rsidP="00A71716" w:rsidRDefault="00A71716" w14:paraId="728BC4F9" w14:textId="77777777">
            <w:pPr>
              <w:topLinePunct/>
              <w:ind w:right="181"/>
              <w:jc w:val="both"/>
              <w:rPr>
                <w:rFonts w:ascii="Times New Roman" w:hAnsi="Times New Roman"/>
                <w:sz w:val="20"/>
                <w:szCs w:val="20"/>
                <w:lang w:eastAsia="ja-JP"/>
              </w:rPr>
            </w:pPr>
            <w:r w:rsidRPr="00B27D74">
              <w:rPr>
                <w:rFonts w:ascii="Times New Roman" w:hAnsi="Times New Roman"/>
                <w:b/>
                <w:bCs/>
                <w:sz w:val="20"/>
                <w:szCs w:val="20"/>
                <w:lang w:eastAsia="ja-JP"/>
              </w:rPr>
              <w:t>Address:</w:t>
            </w:r>
            <w:r w:rsidRPr="00B27D74">
              <w:rPr>
                <w:rFonts w:ascii="Times New Roman" w:hAnsi="Times New Roman"/>
                <w:sz w:val="20"/>
                <w:szCs w:val="20"/>
                <w:lang w:eastAsia="ja-JP"/>
              </w:rPr>
              <w:t xml:space="preserve"> </w:t>
            </w:r>
            <w:proofErr w:type="spellStart"/>
            <w:r w:rsidRPr="00B27D74">
              <w:rPr>
                <w:rFonts w:ascii="Times New Roman" w:hAnsi="Times New Roman"/>
                <w:sz w:val="20"/>
                <w:szCs w:val="20"/>
                <w:lang w:eastAsia="ja-JP"/>
              </w:rPr>
              <w:t>Bvrd</w:t>
            </w:r>
            <w:proofErr w:type="spellEnd"/>
            <w:r w:rsidRPr="00B27D74">
              <w:rPr>
                <w:rFonts w:ascii="Times New Roman" w:hAnsi="Times New Roman"/>
                <w:sz w:val="20"/>
                <w:szCs w:val="20"/>
                <w:lang w:eastAsia="ja-JP"/>
              </w:rPr>
              <w:t xml:space="preserve">. de la Plaza 255, Of. 85, </w:t>
            </w:r>
            <w:proofErr w:type="spellStart"/>
            <w:r w:rsidRPr="00B27D74">
              <w:rPr>
                <w:rFonts w:ascii="Times New Roman" w:hAnsi="Times New Roman"/>
                <w:sz w:val="20"/>
                <w:szCs w:val="20"/>
                <w:lang w:eastAsia="ja-JP"/>
              </w:rPr>
              <w:t>Nordelta</w:t>
            </w:r>
            <w:proofErr w:type="spellEnd"/>
            <w:r w:rsidRPr="00B27D74">
              <w:rPr>
                <w:rFonts w:ascii="Times New Roman" w:hAnsi="Times New Roman"/>
                <w:sz w:val="20"/>
                <w:szCs w:val="20"/>
                <w:lang w:eastAsia="ja-JP"/>
              </w:rPr>
              <w:t>, C.P. 1670, Tigre, B.A., ARGENTINA</w:t>
            </w:r>
          </w:p>
          <w:p w:rsidRPr="00B27D74" w:rsidR="00A71716" w:rsidP="00A71716" w:rsidRDefault="00A71716" w14:paraId="77107CF0" w14:textId="77777777">
            <w:pPr>
              <w:topLinePunct/>
              <w:ind w:right="181"/>
              <w:jc w:val="both"/>
              <w:rPr>
                <w:rFonts w:ascii="Times New Roman" w:hAnsi="Times New Roman"/>
                <w:b/>
                <w:bCs/>
                <w:sz w:val="20"/>
                <w:szCs w:val="20"/>
                <w:lang w:eastAsia="ja-JP"/>
              </w:rPr>
            </w:pPr>
            <w:r w:rsidRPr="00B27D74">
              <w:rPr>
                <w:rFonts w:ascii="Times New Roman" w:hAnsi="Times New Roman"/>
                <w:b/>
                <w:bCs/>
                <w:sz w:val="20"/>
                <w:szCs w:val="20"/>
                <w:lang w:eastAsia="ja-JP"/>
              </w:rPr>
              <w:t>Telephone:</w:t>
            </w:r>
            <w:r w:rsidRPr="00B27D74">
              <w:rPr>
                <w:rFonts w:ascii="Times New Roman" w:hAnsi="Times New Roman"/>
                <w:sz w:val="20"/>
                <w:szCs w:val="20"/>
                <w:lang w:eastAsia="ja-JP"/>
              </w:rPr>
              <w:t xml:space="preserve"> + 54 11 3220 5996</w:t>
            </w:r>
          </w:p>
          <w:p w:rsidRPr="00B27D74" w:rsidR="00A71716" w:rsidP="00A71716" w:rsidRDefault="00A71716" w14:paraId="4E960663" w14:textId="77777777">
            <w:pPr>
              <w:topLinePunct/>
              <w:ind w:right="181"/>
              <w:jc w:val="both"/>
              <w:rPr>
                <w:rFonts w:ascii="Times New Roman" w:hAnsi="Times New Roman"/>
                <w:sz w:val="20"/>
                <w:szCs w:val="20"/>
                <w:lang w:eastAsia="ja-JP"/>
              </w:rPr>
            </w:pPr>
            <w:r w:rsidRPr="00B27D74">
              <w:rPr>
                <w:rFonts w:ascii="Times New Roman" w:hAnsi="Times New Roman"/>
                <w:b/>
                <w:bCs/>
                <w:sz w:val="20"/>
                <w:szCs w:val="20"/>
                <w:lang w:eastAsia="ja-JP"/>
              </w:rPr>
              <w:t>Offices in:</w:t>
            </w:r>
            <w:r w:rsidRPr="00B27D74">
              <w:rPr>
                <w:rFonts w:ascii="Times New Roman" w:hAnsi="Times New Roman"/>
                <w:sz w:val="20"/>
                <w:szCs w:val="20"/>
                <w:lang w:eastAsia="ja-JP"/>
              </w:rPr>
              <w:t xml:space="preserve"> Argentina, Brazil, Canada, Chile, Colombia, Ecuador, Mexico, Paraguay, Peru, United States and Venezuela</w:t>
            </w:r>
          </w:p>
          <w:p w:rsidRPr="00B27D74" w:rsidR="00A71716" w:rsidP="00A71716" w:rsidRDefault="00A71716" w14:paraId="6C7FDFE6" w14:textId="77777777">
            <w:pPr>
              <w:topLinePunct/>
              <w:spacing w:after="240"/>
              <w:ind w:right="181"/>
              <w:jc w:val="both"/>
              <w:rPr>
                <w:rFonts w:ascii="Times New Roman" w:hAnsi="Times New Roman"/>
                <w:b/>
                <w:bCs/>
                <w:sz w:val="20"/>
                <w:szCs w:val="20"/>
              </w:rPr>
            </w:pPr>
            <w:r w:rsidRPr="00B27D74">
              <w:rPr>
                <w:rFonts w:ascii="Times New Roman" w:hAnsi="Times New Roman"/>
                <w:b/>
                <w:bCs/>
                <w:sz w:val="20"/>
                <w:szCs w:val="20"/>
              </w:rPr>
              <w:t>Notarial Constitution:</w:t>
            </w:r>
            <w:r w:rsidRPr="00B27D74">
              <w:rPr>
                <w:rFonts w:ascii="Times New Roman" w:hAnsi="Times New Roman"/>
                <w:sz w:val="20"/>
                <w:szCs w:val="20"/>
              </w:rPr>
              <w:t xml:space="preserve"> Title Deed No. 229, 11/1/2022, </w:t>
            </w:r>
            <w:proofErr w:type="spellStart"/>
            <w:r w:rsidRPr="00B27D74">
              <w:rPr>
                <w:rFonts w:ascii="Times New Roman" w:hAnsi="Times New Roman"/>
                <w:sz w:val="20"/>
                <w:szCs w:val="20"/>
              </w:rPr>
              <w:t>Nordelta</w:t>
            </w:r>
            <w:proofErr w:type="spellEnd"/>
            <w:r w:rsidRPr="00B27D74">
              <w:rPr>
                <w:rFonts w:ascii="Times New Roman" w:hAnsi="Times New Roman"/>
                <w:sz w:val="20"/>
                <w:szCs w:val="20"/>
              </w:rPr>
              <w:t>, Tigre, ARGENTINA 161</w:t>
            </w:r>
            <w:r w:rsidRPr="00B27D74">
              <w:rPr>
                <w:rFonts w:ascii="Times New Roman" w:hAnsi="Times New Roman"/>
                <w:bCs/>
                <w:sz w:val="20"/>
                <w:szCs w:val="20"/>
              </w:rPr>
              <w:t>1.</w:t>
            </w:r>
          </w:p>
        </w:tc>
      </w:tr>
    </w:tbl>
    <w:p w:rsidRPr="0084316E" w:rsidR="006B3E33" w:rsidP="001168B4" w:rsidRDefault="00311F94" w14:paraId="0DFD3AA1" w14:textId="77777777">
      <w:pPr>
        <w:pStyle w:val="Heading1"/>
        <w:spacing w:before="0"/>
        <w:jc w:val="left"/>
        <w:rPr>
          <w:rFonts w:ascii="Times New Roman" w:hAnsi="Times New Roman" w:cs="Times New Roman"/>
          <w:color w:val="auto"/>
          <w:szCs w:val="24"/>
          <w:lang w:val="en-GB" w:eastAsia="ja-JP"/>
        </w:rPr>
      </w:pPr>
      <w:r w:rsidRPr="0084316E">
        <w:rPr>
          <w:rFonts w:ascii="Times New Roman" w:hAnsi="Times New Roman" w:cs="Times New Roman"/>
          <w:color w:val="auto"/>
          <w:szCs w:val="24"/>
          <w:lang w:val="en-GB" w:eastAsia="ja-JP"/>
        </w:rPr>
        <w:t>ABOUT</w:t>
      </w:r>
      <w:r w:rsidRPr="0084316E" w:rsidR="006B3E33">
        <w:rPr>
          <w:rFonts w:ascii="Times New Roman" w:hAnsi="Times New Roman" w:cs="Times New Roman"/>
          <w:color w:val="auto"/>
          <w:szCs w:val="24"/>
          <w:lang w:val="en-GB"/>
        </w:rPr>
        <w:t xml:space="preserve"> </w:t>
      </w:r>
      <w:r w:rsidRPr="0084316E">
        <w:rPr>
          <w:rFonts w:ascii="Times New Roman" w:hAnsi="Times New Roman" w:cs="Times New Roman"/>
          <w:color w:val="auto"/>
          <w:szCs w:val="24"/>
          <w:lang w:val="en-GB"/>
        </w:rPr>
        <w:t>THE</w:t>
      </w:r>
      <w:r w:rsidRPr="0084316E" w:rsidR="006B3E33">
        <w:rPr>
          <w:rFonts w:ascii="Times New Roman" w:hAnsi="Times New Roman" w:cs="Times New Roman"/>
          <w:color w:val="auto"/>
          <w:szCs w:val="24"/>
          <w:lang w:val="en-GB"/>
        </w:rPr>
        <w:t xml:space="preserve"> </w:t>
      </w:r>
      <w:r w:rsidRPr="0084316E">
        <w:rPr>
          <w:rFonts w:ascii="Times New Roman" w:hAnsi="Times New Roman" w:cs="Times New Roman"/>
          <w:color w:val="auto"/>
          <w:szCs w:val="24"/>
          <w:lang w:val="en-GB" w:eastAsia="ja-JP"/>
        </w:rPr>
        <w:t>SUBMITTING</w:t>
      </w:r>
      <w:r w:rsidRPr="0084316E" w:rsidR="006B3E33">
        <w:rPr>
          <w:rFonts w:ascii="Times New Roman" w:hAnsi="Times New Roman" w:cs="Times New Roman"/>
          <w:color w:val="auto"/>
          <w:szCs w:val="24"/>
          <w:lang w:val="en-GB"/>
        </w:rPr>
        <w:t xml:space="preserve"> </w:t>
      </w:r>
      <w:r w:rsidRPr="0084316E">
        <w:rPr>
          <w:rFonts w:ascii="Times New Roman" w:hAnsi="Times New Roman" w:cs="Times New Roman"/>
          <w:color w:val="auto"/>
          <w:szCs w:val="24"/>
          <w:lang w:val="en-GB" w:eastAsia="ja-JP"/>
        </w:rPr>
        <w:t>ORGANIZATIONS</w:t>
      </w:r>
      <w:bookmarkEnd w:id="8"/>
      <w:bookmarkEnd w:id="9"/>
    </w:p>
    <w:bookmarkEnd w:id="10"/>
    <w:p w:rsidRPr="0084316E" w:rsidR="006B3E33" w:rsidRDefault="006B3E33" w14:paraId="505AD5F1" w14:textId="77777777">
      <w:pPr>
        <w:rPr>
          <w:lang w:val="en-GB"/>
        </w:rPr>
      </w:pPr>
      <w:r w:rsidRPr="0084316E">
        <w:rPr>
          <w:lang w:val="en-GB"/>
        </w:rPr>
        <w:br w:type="page"/>
      </w:r>
    </w:p>
    <w:tbl>
      <w:tblPr>
        <w:tblW w:w="0" w:type="auto"/>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Look w:val="04A0" w:firstRow="1" w:lastRow="0" w:firstColumn="1" w:lastColumn="0" w:noHBand="0" w:noVBand="1"/>
      </w:tblPr>
      <w:tblGrid>
        <w:gridCol w:w="9611"/>
      </w:tblGrid>
      <w:tr w:rsidRPr="0084316E" w:rsidR="00DB72EA" w:rsidTr="00DB72EA" w14:paraId="0B63BC7E" w14:textId="77777777">
        <w:trPr>
          <w:trHeight w:val="2325"/>
        </w:trPr>
        <w:tc>
          <w:tcPr>
            <w:tcW w:w="9839" w:type="dxa"/>
            <w:shd w:val="clear" w:color="auto" w:fill="D3DFEE"/>
          </w:tcPr>
          <w:p w:rsidRPr="0084316E" w:rsidR="00AC671A" w:rsidP="00AC671A" w:rsidRDefault="00AC671A" w14:paraId="47CE52EB" w14:textId="77777777">
            <w:pPr>
              <w:pStyle w:val="Heading1"/>
              <w:rPr>
                <w:rFonts w:ascii="Times New Roman" w:hAnsi="Times New Roman" w:eastAsia="Malgun Gothic"/>
                <w:bCs/>
                <w:color w:val="auto"/>
                <w:lang w:val="en-GB"/>
              </w:rPr>
            </w:pPr>
            <w:bookmarkStart w:name="_Toc92102722" w:id="13"/>
            <w:bookmarkStart w:name="_Toc92103691" w:id="14"/>
            <w:r w:rsidRPr="0084316E">
              <w:rPr>
                <w:rFonts w:ascii="Times New Roman" w:hAnsi="Times New Roman" w:eastAsia="Malgun Gothic"/>
                <w:bCs/>
                <w:color w:val="auto"/>
                <w:lang w:val="en-GB"/>
              </w:rPr>
              <w:lastRenderedPageBreak/>
              <w:t>SUMMARY OF THE SUBMISSION</w:t>
            </w:r>
            <w:bookmarkEnd w:id="11"/>
            <w:bookmarkEnd w:id="12"/>
            <w:bookmarkEnd w:id="13"/>
            <w:bookmarkEnd w:id="14"/>
          </w:p>
          <w:p w:rsidRPr="0084316E" w:rsidR="00606691" w:rsidP="00B757F4" w:rsidRDefault="00E22A9C" w14:paraId="514FEF71" w14:textId="0CCD09FC">
            <w:pPr>
              <w:topLinePunct/>
              <w:spacing w:after="240"/>
              <w:ind w:right="213"/>
              <w:jc w:val="both"/>
              <w:rPr>
                <w:rFonts w:ascii="Times New Roman" w:hAnsi="Times New Roman" w:eastAsia="Malgun Gothic"/>
                <w:bCs/>
                <w:kern w:val="2"/>
                <w:sz w:val="24"/>
                <w:szCs w:val="24"/>
                <w:lang w:val="en-GB"/>
              </w:rPr>
            </w:pPr>
            <w:r w:rsidRPr="0084316E">
              <w:rPr>
                <w:rFonts w:ascii="Times New Roman" w:hAnsi="Times New Roman" w:eastAsia="Malgun Gothic"/>
                <w:bCs/>
                <w:kern w:val="2"/>
                <w:sz w:val="24"/>
                <w:szCs w:val="24"/>
                <w:lang w:val="en-GB"/>
              </w:rPr>
              <w:t xml:space="preserve">This submission to the Human Rights </w:t>
            </w:r>
            <w:r w:rsidRPr="0084316E" w:rsidR="009A4724">
              <w:rPr>
                <w:rFonts w:ascii="Times New Roman" w:hAnsi="Times New Roman" w:eastAsia="Malgun Gothic"/>
                <w:bCs/>
                <w:kern w:val="2"/>
                <w:sz w:val="24"/>
                <w:szCs w:val="24"/>
                <w:lang w:val="en-GB"/>
              </w:rPr>
              <w:t>Committee (CCPR)</w:t>
            </w:r>
            <w:r w:rsidRPr="0084316E">
              <w:rPr>
                <w:rFonts w:ascii="Times New Roman" w:hAnsi="Times New Roman" w:eastAsia="Malgun Gothic"/>
                <w:bCs/>
                <w:kern w:val="2"/>
                <w:sz w:val="24"/>
                <w:szCs w:val="24"/>
                <w:lang w:val="en-GB"/>
              </w:rPr>
              <w:t xml:space="preserve"> on </w:t>
            </w:r>
            <w:r w:rsidR="00CE7EF4">
              <w:rPr>
                <w:rFonts w:ascii="Times New Roman" w:hAnsi="Times New Roman" w:eastAsia="Malgun Gothic"/>
                <w:bCs/>
                <w:kern w:val="2"/>
                <w:sz w:val="24"/>
                <w:szCs w:val="24"/>
                <w:lang w:val="en-GB"/>
              </w:rPr>
              <w:t xml:space="preserve">the </w:t>
            </w:r>
            <w:r w:rsidRPr="0084316E" w:rsidR="00326EB8">
              <w:rPr>
                <w:rFonts w:ascii="Times New Roman" w:hAnsi="Times New Roman" w:eastAsia="Malgun Gothic"/>
                <w:bCs/>
                <w:kern w:val="2"/>
                <w:sz w:val="24"/>
                <w:szCs w:val="24"/>
                <w:lang w:val="en-GB"/>
              </w:rPr>
              <w:t>Republic of Korea</w:t>
            </w:r>
            <w:r w:rsidRPr="0084316E">
              <w:rPr>
                <w:rFonts w:ascii="Times New Roman" w:hAnsi="Times New Roman" w:eastAsia="Malgun Gothic"/>
                <w:bCs/>
                <w:kern w:val="2"/>
                <w:sz w:val="24"/>
                <w:szCs w:val="24"/>
                <w:lang w:val="en-GB"/>
              </w:rPr>
              <w:t xml:space="preserve"> highlights </w:t>
            </w:r>
            <w:r w:rsidRPr="0084316E" w:rsidR="00606691">
              <w:rPr>
                <w:rFonts w:ascii="Times New Roman" w:hAnsi="Times New Roman" w:eastAsia="Malgun Gothic"/>
                <w:bCs/>
                <w:kern w:val="2"/>
                <w:sz w:val="24"/>
                <w:szCs w:val="24"/>
                <w:lang w:val="en-GB"/>
              </w:rPr>
              <w:t xml:space="preserve">violations of the provisions of the International Covenant on Civil and Political Rights </w:t>
            </w:r>
            <w:r w:rsidR="00F93107">
              <w:rPr>
                <w:rFonts w:ascii="Times New Roman" w:hAnsi="Times New Roman" w:eastAsia="Malgun Gothic"/>
                <w:bCs/>
                <w:kern w:val="2"/>
                <w:sz w:val="24"/>
                <w:szCs w:val="24"/>
                <w:lang w:val="en-GB"/>
              </w:rPr>
              <w:t xml:space="preserve">(the Covenant) </w:t>
            </w:r>
            <w:r w:rsidRPr="0084316E" w:rsidR="00606691">
              <w:rPr>
                <w:rFonts w:ascii="Times New Roman" w:hAnsi="Times New Roman" w:eastAsia="Malgun Gothic"/>
                <w:bCs/>
                <w:kern w:val="2"/>
                <w:sz w:val="24"/>
                <w:szCs w:val="24"/>
                <w:lang w:val="en-GB"/>
              </w:rPr>
              <w:t>subsequent to the adoption</w:t>
            </w:r>
            <w:r w:rsidRPr="0084316E" w:rsidR="00606691">
              <w:rPr>
                <w:rFonts w:ascii="Times New Roman" w:hAnsi="Times New Roman" w:eastAsia="Malgun Gothic"/>
                <w:b/>
                <w:bCs/>
                <w:kern w:val="2"/>
                <w:sz w:val="24"/>
                <w:szCs w:val="24"/>
                <w:lang w:val="en-GB"/>
              </w:rPr>
              <w:t xml:space="preserve"> </w:t>
            </w:r>
            <w:r w:rsidRPr="0084316E" w:rsidR="00606691">
              <w:rPr>
                <w:rFonts w:ascii="Times New Roman" w:hAnsi="Times New Roman" w:eastAsia="Malgun Gothic"/>
                <w:bCs/>
                <w:kern w:val="2"/>
                <w:sz w:val="24"/>
                <w:szCs w:val="24"/>
                <w:lang w:val="en-GB"/>
              </w:rPr>
              <w:t xml:space="preserve">of the </w:t>
            </w:r>
            <w:r w:rsidRPr="00FC5474" w:rsidR="00411BCF">
              <w:rPr>
                <w:rFonts w:ascii="Times New Roman" w:hAnsi="Times New Roman" w:eastAsia="Malgun Gothic"/>
                <w:bCs/>
                <w:i/>
                <w:kern w:val="2"/>
                <w:sz w:val="24"/>
                <w:szCs w:val="24"/>
                <w:lang w:val="en-GB"/>
              </w:rPr>
              <w:t>L</w:t>
            </w:r>
            <w:r w:rsidRPr="00FC5474" w:rsidR="00606691">
              <w:rPr>
                <w:rFonts w:ascii="Times New Roman" w:hAnsi="Times New Roman" w:eastAsia="Malgun Gothic"/>
                <w:bCs/>
                <w:i/>
                <w:kern w:val="2"/>
                <w:sz w:val="24"/>
                <w:szCs w:val="24"/>
                <w:lang w:val="en-GB"/>
              </w:rPr>
              <w:t>ist of issues</w:t>
            </w:r>
            <w:r w:rsidRPr="0084316E" w:rsidR="00606691">
              <w:rPr>
                <w:rFonts w:ascii="Times New Roman" w:hAnsi="Times New Roman" w:eastAsia="Malgun Gothic"/>
                <w:bCs/>
                <w:i/>
                <w:kern w:val="2"/>
                <w:sz w:val="24"/>
                <w:szCs w:val="24"/>
                <w:lang w:val="en-GB"/>
              </w:rPr>
              <w:t xml:space="preserve"> </w:t>
            </w:r>
            <w:r w:rsidRPr="0084316E" w:rsidR="00606691">
              <w:rPr>
                <w:rFonts w:ascii="Times New Roman" w:hAnsi="Times New Roman" w:eastAsia="Malgun Gothic"/>
                <w:bCs/>
                <w:kern w:val="2"/>
                <w:sz w:val="24"/>
                <w:szCs w:val="24"/>
                <w:lang w:val="en-GB"/>
              </w:rPr>
              <w:t xml:space="preserve">to be taken up in connection with the consideration of the </w:t>
            </w:r>
            <w:r w:rsidRPr="0084316E" w:rsidR="00326EB8">
              <w:rPr>
                <w:rFonts w:ascii="Times New Roman" w:hAnsi="Times New Roman" w:eastAsia="Malgun Gothic"/>
                <w:bCs/>
                <w:kern w:val="2"/>
                <w:sz w:val="24"/>
                <w:szCs w:val="24"/>
                <w:lang w:val="en-GB"/>
              </w:rPr>
              <w:t>139</w:t>
            </w:r>
            <w:r w:rsidRPr="0084316E" w:rsidR="001168B4">
              <w:rPr>
                <w:rFonts w:ascii="Times New Roman" w:hAnsi="Times New Roman" w:eastAsia="Malgun Gothic"/>
                <w:bCs/>
                <w:kern w:val="2"/>
                <w:sz w:val="24"/>
                <w:szCs w:val="24"/>
                <w:lang w:val="en-GB"/>
              </w:rPr>
              <w:t>th</w:t>
            </w:r>
            <w:r w:rsidRPr="0084316E" w:rsidR="00606691">
              <w:rPr>
                <w:rFonts w:ascii="Times New Roman" w:hAnsi="Times New Roman" w:eastAsia="Malgun Gothic"/>
                <w:bCs/>
                <w:kern w:val="2"/>
                <w:sz w:val="24"/>
                <w:szCs w:val="24"/>
                <w:lang w:val="en-GB"/>
              </w:rPr>
              <w:t xml:space="preserve"> report of </w:t>
            </w:r>
            <w:r w:rsidR="00F93C09">
              <w:rPr>
                <w:rFonts w:ascii="Times New Roman" w:hAnsi="Times New Roman" w:eastAsia="Malgun Gothic"/>
                <w:bCs/>
                <w:kern w:val="2"/>
                <w:sz w:val="24"/>
                <w:szCs w:val="24"/>
                <w:lang w:val="en-GB"/>
              </w:rPr>
              <w:t xml:space="preserve">the </w:t>
            </w:r>
            <w:r w:rsidRPr="0084316E" w:rsidR="00326EB8">
              <w:rPr>
                <w:rFonts w:ascii="Times New Roman" w:hAnsi="Times New Roman" w:eastAsia="Malgun Gothic"/>
                <w:bCs/>
                <w:kern w:val="2"/>
                <w:sz w:val="24"/>
                <w:szCs w:val="24"/>
                <w:lang w:val="en-GB"/>
              </w:rPr>
              <w:t>Republic of Korea</w:t>
            </w:r>
            <w:r w:rsidRPr="0084316E" w:rsidR="000A0F29">
              <w:rPr>
                <w:rFonts w:ascii="Times New Roman" w:hAnsi="Times New Roman" w:eastAsia="Malgun Gothic"/>
                <w:bCs/>
                <w:kern w:val="2"/>
                <w:sz w:val="24"/>
                <w:szCs w:val="24"/>
                <w:lang w:val="en-GB"/>
              </w:rPr>
              <w:t>.</w:t>
            </w:r>
          </w:p>
          <w:p w:rsidRPr="0084316E" w:rsidR="0095074B" w:rsidP="00A11798" w:rsidRDefault="00AC671A" w14:paraId="02A19560" w14:textId="67CE672B">
            <w:pPr>
              <w:spacing w:after="240"/>
              <w:ind w:right="340"/>
              <w:jc w:val="both"/>
              <w:rPr>
                <w:rFonts w:ascii="Times New Roman" w:hAnsi="Times New Roman" w:eastAsia="Malgun Gothic"/>
                <w:bCs/>
                <w:kern w:val="2"/>
                <w:sz w:val="24"/>
                <w:szCs w:val="24"/>
                <w:lang w:val="en-GB"/>
              </w:rPr>
            </w:pPr>
            <w:r w:rsidRPr="0084316E">
              <w:rPr>
                <w:rFonts w:ascii="Times New Roman" w:hAnsi="Times New Roman" w:eastAsia="Malgun Gothic"/>
                <w:bCs/>
                <w:kern w:val="2"/>
                <w:sz w:val="24"/>
                <w:szCs w:val="24"/>
                <w:lang w:val="en-GB"/>
              </w:rPr>
              <w:t>Jehovah’s Witnesses in</w:t>
            </w:r>
            <w:r w:rsidR="00F93C09">
              <w:rPr>
                <w:rFonts w:ascii="Times New Roman" w:hAnsi="Times New Roman" w:eastAsia="Malgun Gothic"/>
                <w:bCs/>
                <w:kern w:val="2"/>
                <w:sz w:val="24"/>
                <w:szCs w:val="24"/>
                <w:lang w:val="en-GB"/>
              </w:rPr>
              <w:t xml:space="preserve"> the</w:t>
            </w:r>
            <w:r w:rsidRPr="0084316E">
              <w:rPr>
                <w:rFonts w:ascii="Times New Roman" w:hAnsi="Times New Roman" w:eastAsia="Malgun Gothic"/>
                <w:bCs/>
                <w:kern w:val="2"/>
                <w:sz w:val="24"/>
                <w:szCs w:val="24"/>
                <w:lang w:val="en-GB"/>
              </w:rPr>
              <w:t xml:space="preserve"> </w:t>
            </w:r>
            <w:r w:rsidRPr="0084316E" w:rsidR="00326EB8">
              <w:rPr>
                <w:rFonts w:ascii="Times New Roman" w:hAnsi="Times New Roman" w:eastAsia="Malgun Gothic"/>
                <w:bCs/>
                <w:kern w:val="2"/>
                <w:sz w:val="24"/>
                <w:szCs w:val="24"/>
                <w:lang w:val="en-GB"/>
              </w:rPr>
              <w:t>Republic of Korea</w:t>
            </w:r>
            <w:r w:rsidRPr="0084316E">
              <w:rPr>
                <w:rFonts w:ascii="Times New Roman" w:hAnsi="Times New Roman" w:eastAsia="Malgun Gothic"/>
                <w:bCs/>
                <w:kern w:val="2"/>
                <w:sz w:val="24"/>
                <w:szCs w:val="24"/>
                <w:lang w:val="en-GB"/>
              </w:rPr>
              <w:t xml:space="preserve"> and as a worldwide organi</w:t>
            </w:r>
            <w:r w:rsidRPr="0084316E" w:rsidR="00B56557">
              <w:rPr>
                <w:rFonts w:ascii="Times New Roman" w:hAnsi="Times New Roman" w:eastAsia="Malgun Gothic"/>
                <w:bCs/>
                <w:kern w:val="2"/>
                <w:sz w:val="24"/>
                <w:szCs w:val="24"/>
                <w:lang w:val="en-GB"/>
              </w:rPr>
              <w:t>z</w:t>
            </w:r>
            <w:r w:rsidRPr="0084316E">
              <w:rPr>
                <w:rFonts w:ascii="Times New Roman" w:hAnsi="Times New Roman" w:eastAsia="Malgun Gothic"/>
                <w:bCs/>
                <w:kern w:val="2"/>
                <w:sz w:val="24"/>
                <w:szCs w:val="24"/>
                <w:lang w:val="en-GB"/>
              </w:rPr>
              <w:t>ation respect</w:t>
            </w:r>
            <w:r w:rsidRPr="0084316E" w:rsidR="000A0F29">
              <w:rPr>
                <w:rFonts w:ascii="Times New Roman" w:hAnsi="Times New Roman" w:eastAsia="Malgun Gothic"/>
                <w:bCs/>
                <w:kern w:val="2"/>
                <w:sz w:val="24"/>
                <w:szCs w:val="24"/>
                <w:lang w:val="en-GB"/>
              </w:rPr>
              <w:t xml:space="preserve">fully request the </w:t>
            </w:r>
            <w:r w:rsidRPr="0084316E" w:rsidR="005D0028">
              <w:rPr>
                <w:rFonts w:ascii="Times New Roman" w:hAnsi="Times New Roman" w:eastAsia="Malgun Gothic"/>
                <w:bCs/>
                <w:kern w:val="2"/>
                <w:sz w:val="24"/>
                <w:szCs w:val="24"/>
                <w:lang w:val="en-GB"/>
              </w:rPr>
              <w:t>G</w:t>
            </w:r>
            <w:r w:rsidRPr="0084316E" w:rsidR="000A0F29">
              <w:rPr>
                <w:rFonts w:ascii="Times New Roman" w:hAnsi="Times New Roman" w:eastAsia="Malgun Gothic"/>
                <w:bCs/>
                <w:kern w:val="2"/>
                <w:sz w:val="24"/>
                <w:szCs w:val="24"/>
                <w:lang w:val="en-GB"/>
              </w:rPr>
              <w:t xml:space="preserve">overnment of </w:t>
            </w:r>
            <w:r w:rsidR="00F93C09">
              <w:rPr>
                <w:rFonts w:ascii="Times New Roman" w:hAnsi="Times New Roman" w:eastAsia="Malgun Gothic"/>
                <w:bCs/>
                <w:kern w:val="2"/>
                <w:sz w:val="24"/>
                <w:szCs w:val="24"/>
                <w:lang w:val="en-GB"/>
              </w:rPr>
              <w:t xml:space="preserve">the </w:t>
            </w:r>
            <w:r w:rsidRPr="0084316E" w:rsidR="00326EB8">
              <w:rPr>
                <w:rFonts w:ascii="Times New Roman" w:hAnsi="Times New Roman" w:eastAsia="Malgun Gothic"/>
                <w:bCs/>
                <w:kern w:val="2"/>
                <w:sz w:val="24"/>
                <w:szCs w:val="24"/>
                <w:lang w:val="en-GB"/>
              </w:rPr>
              <w:t>Republic of Korea</w:t>
            </w:r>
            <w:r w:rsidRPr="0084316E">
              <w:rPr>
                <w:rFonts w:ascii="Times New Roman" w:hAnsi="Times New Roman" w:eastAsia="Malgun Gothic"/>
                <w:bCs/>
                <w:kern w:val="2"/>
                <w:sz w:val="24"/>
                <w:szCs w:val="24"/>
                <w:lang w:val="en-GB"/>
              </w:rPr>
              <w:t xml:space="preserve"> to:</w:t>
            </w:r>
          </w:p>
          <w:p w:rsidRPr="00FC5474" w:rsidR="00F85C42" w:rsidP="00F85C42" w:rsidRDefault="00F85C42" w14:paraId="7CD7A5D4" w14:textId="1F0F93F2">
            <w:pPr>
              <w:pStyle w:val="ListParagraph"/>
              <w:numPr>
                <w:ilvl w:val="0"/>
                <w:numId w:val="4"/>
              </w:numPr>
              <w:topLinePunct/>
              <w:spacing w:after="240"/>
              <w:ind w:right="227"/>
              <w:jc w:val="both"/>
              <w:rPr>
                <w:rFonts w:ascii="Times New Roman" w:hAnsi="Times New Roman" w:eastAsia="Malgun Gothic"/>
                <w:bCs/>
                <w:kern w:val="2"/>
                <w:sz w:val="24"/>
                <w:szCs w:val="24"/>
                <w:lang w:val="en-GB"/>
              </w:rPr>
            </w:pPr>
            <w:r w:rsidRPr="00F93107">
              <w:rPr>
                <w:rFonts w:ascii="Times New Roman" w:hAnsi="Times New Roman" w:eastAsia="Malgun Gothic"/>
                <w:bCs/>
                <w:kern w:val="2"/>
                <w:sz w:val="24"/>
                <w:szCs w:val="24"/>
                <w:lang w:val="en-GB"/>
              </w:rPr>
              <w:t xml:space="preserve">Ensure that conscientious objectors to military service have the option </w:t>
            </w:r>
            <w:r>
              <w:rPr>
                <w:rFonts w:ascii="Times New Roman" w:hAnsi="Times New Roman" w:eastAsia="Malgun Gothic"/>
                <w:bCs/>
                <w:kern w:val="2"/>
                <w:sz w:val="24"/>
                <w:szCs w:val="24"/>
                <w:lang w:val="en-GB"/>
              </w:rPr>
              <w:t xml:space="preserve">to perform </w:t>
            </w:r>
            <w:r w:rsidRPr="00F93107">
              <w:rPr>
                <w:rFonts w:ascii="Times New Roman" w:hAnsi="Times New Roman" w:eastAsia="Malgun Gothic"/>
                <w:bCs/>
                <w:kern w:val="2"/>
                <w:sz w:val="24"/>
                <w:szCs w:val="24"/>
                <w:lang w:val="en-GB"/>
              </w:rPr>
              <w:t>a genuine</w:t>
            </w:r>
            <w:r>
              <w:rPr>
                <w:rFonts w:ascii="Times New Roman" w:hAnsi="Times New Roman" w:eastAsia="Malgun Gothic"/>
                <w:bCs/>
                <w:kern w:val="2"/>
                <w:sz w:val="24"/>
                <w:szCs w:val="24"/>
                <w:lang w:val="en-GB"/>
              </w:rPr>
              <w:t xml:space="preserve"> alternative </w:t>
            </w:r>
            <w:r w:rsidRPr="00F93107">
              <w:rPr>
                <w:rFonts w:ascii="Times New Roman" w:hAnsi="Times New Roman" w:eastAsia="Malgun Gothic"/>
                <w:bCs/>
                <w:kern w:val="2"/>
                <w:sz w:val="24"/>
                <w:szCs w:val="24"/>
                <w:lang w:val="en-GB"/>
              </w:rPr>
              <w:t xml:space="preserve">civilian </w:t>
            </w:r>
            <w:r>
              <w:rPr>
                <w:rFonts w:ascii="Times New Roman" w:hAnsi="Times New Roman" w:eastAsia="Malgun Gothic"/>
                <w:bCs/>
                <w:kern w:val="2"/>
                <w:sz w:val="24"/>
                <w:szCs w:val="24"/>
                <w:lang w:val="en-GB"/>
              </w:rPr>
              <w:t xml:space="preserve">service of </w:t>
            </w:r>
            <w:r w:rsidR="00CE7EF4">
              <w:rPr>
                <w:rFonts w:ascii="Times New Roman" w:hAnsi="Times New Roman" w:eastAsia="Malgun Gothic"/>
                <w:bCs/>
                <w:kern w:val="2"/>
                <w:sz w:val="24"/>
                <w:szCs w:val="24"/>
                <w:lang w:val="en-GB"/>
              </w:rPr>
              <w:t xml:space="preserve">a </w:t>
            </w:r>
            <w:r w:rsidRPr="00F93107">
              <w:rPr>
                <w:rFonts w:ascii="Times New Roman" w:hAnsi="Times New Roman" w:eastAsia="Malgun Gothic"/>
                <w:bCs/>
                <w:kern w:val="2"/>
                <w:sz w:val="24"/>
                <w:szCs w:val="24"/>
                <w:lang w:val="en-GB"/>
              </w:rPr>
              <w:t xml:space="preserve">non-punitive </w:t>
            </w:r>
            <w:r>
              <w:rPr>
                <w:rFonts w:ascii="Times New Roman" w:hAnsi="Times New Roman" w:eastAsia="Malgun Gothic"/>
                <w:bCs/>
                <w:kern w:val="2"/>
                <w:sz w:val="24"/>
                <w:szCs w:val="24"/>
                <w:lang w:val="en-GB"/>
              </w:rPr>
              <w:t>nature</w:t>
            </w:r>
            <w:r w:rsidRPr="00F93107">
              <w:rPr>
                <w:rFonts w:ascii="Times New Roman" w:hAnsi="Times New Roman" w:eastAsia="Malgun Gothic"/>
                <w:bCs/>
                <w:kern w:val="2"/>
                <w:sz w:val="24"/>
                <w:szCs w:val="24"/>
                <w:lang w:val="en-GB"/>
              </w:rPr>
              <w:t xml:space="preserve"> in line with international standards;</w:t>
            </w:r>
          </w:p>
          <w:p w:rsidRPr="0084316E" w:rsidR="0095074B" w:rsidP="00F85C42" w:rsidRDefault="0095074B" w14:paraId="7FFD4A67" w14:textId="77777777">
            <w:pPr>
              <w:pStyle w:val="ListParagraph"/>
              <w:numPr>
                <w:ilvl w:val="0"/>
                <w:numId w:val="4"/>
              </w:numPr>
              <w:topLinePunct/>
              <w:spacing w:after="240"/>
              <w:ind w:right="227"/>
              <w:jc w:val="both"/>
              <w:rPr>
                <w:rFonts w:ascii="Times New Roman" w:hAnsi="Times New Roman" w:eastAsia="Malgun Gothic"/>
                <w:bCs/>
                <w:kern w:val="2"/>
                <w:sz w:val="24"/>
                <w:szCs w:val="24"/>
                <w:lang w:val="en-GB"/>
              </w:rPr>
            </w:pPr>
            <w:r w:rsidRPr="0084316E">
              <w:rPr>
                <w:rFonts w:ascii="Times New Roman" w:hAnsi="Times New Roman" w:eastAsia="Malgun Gothic"/>
                <w:bCs/>
                <w:kern w:val="2"/>
                <w:sz w:val="24"/>
                <w:szCs w:val="24"/>
                <w:lang w:val="en-GB"/>
              </w:rPr>
              <w:t xml:space="preserve">Ensure </w:t>
            </w:r>
            <w:r w:rsidRPr="0084316E" w:rsidR="00326EB8">
              <w:rPr>
                <w:rFonts w:ascii="Times New Roman" w:hAnsi="Times New Roman" w:eastAsia="Malgun Gothic"/>
                <w:bCs/>
                <w:kern w:val="2"/>
                <w:sz w:val="24"/>
                <w:szCs w:val="24"/>
                <w:lang w:val="en-GB"/>
              </w:rPr>
              <w:t>that such alternative service</w:t>
            </w:r>
            <w:r w:rsidRPr="0084316E" w:rsidR="00E44C3B">
              <w:rPr>
                <w:rFonts w:ascii="Times New Roman" w:hAnsi="Times New Roman" w:eastAsia="Malgun Gothic"/>
                <w:bCs/>
                <w:kern w:val="2"/>
                <w:sz w:val="24"/>
                <w:szCs w:val="24"/>
                <w:lang w:val="en-GB"/>
              </w:rPr>
              <w:t xml:space="preserve"> (AS)</w:t>
            </w:r>
            <w:r w:rsidRPr="0084316E" w:rsidR="00326EB8">
              <w:rPr>
                <w:rFonts w:ascii="Times New Roman" w:hAnsi="Times New Roman" w:eastAsia="Malgun Gothic"/>
                <w:bCs/>
                <w:kern w:val="2"/>
                <w:sz w:val="24"/>
                <w:szCs w:val="24"/>
                <w:lang w:val="en-GB"/>
              </w:rPr>
              <w:t xml:space="preserve"> is made available to applicants without unreasonable delay</w:t>
            </w:r>
            <w:r w:rsidRPr="0084316E" w:rsidR="00A55808">
              <w:rPr>
                <w:rFonts w:ascii="Times New Roman" w:hAnsi="Times New Roman" w:eastAsia="Malgun Gothic"/>
                <w:bCs/>
                <w:kern w:val="2"/>
                <w:sz w:val="24"/>
                <w:szCs w:val="24"/>
                <w:lang w:val="en-GB"/>
              </w:rPr>
              <w:t>;</w:t>
            </w:r>
          </w:p>
          <w:p w:rsidRPr="0084316E" w:rsidR="0095074B" w:rsidP="00F85C42" w:rsidRDefault="0095074B" w14:paraId="331C3C68" w14:textId="77777777">
            <w:pPr>
              <w:pStyle w:val="ListParagraph"/>
              <w:numPr>
                <w:ilvl w:val="0"/>
                <w:numId w:val="4"/>
              </w:numPr>
              <w:topLinePunct/>
              <w:spacing w:after="240"/>
              <w:ind w:right="227"/>
              <w:jc w:val="both"/>
              <w:rPr>
                <w:rFonts w:ascii="Times New Roman" w:hAnsi="Times New Roman" w:eastAsia="Malgun Gothic"/>
                <w:bCs/>
                <w:kern w:val="2"/>
                <w:sz w:val="24"/>
                <w:szCs w:val="24"/>
                <w:lang w:val="en-GB"/>
              </w:rPr>
            </w:pPr>
            <w:r w:rsidRPr="0084316E">
              <w:rPr>
                <w:rFonts w:ascii="Times New Roman" w:hAnsi="Times New Roman" w:eastAsia="Malgun Gothic"/>
                <w:bCs/>
                <w:kern w:val="2"/>
                <w:sz w:val="24"/>
                <w:szCs w:val="24"/>
                <w:lang w:val="en-GB"/>
              </w:rPr>
              <w:t xml:space="preserve">Ensure </w:t>
            </w:r>
            <w:r w:rsidRPr="0084316E" w:rsidR="00326EB8">
              <w:rPr>
                <w:rFonts w:ascii="Times New Roman" w:hAnsi="Times New Roman" w:eastAsia="Malgun Gothic"/>
                <w:bCs/>
                <w:kern w:val="2"/>
                <w:sz w:val="24"/>
                <w:szCs w:val="24"/>
                <w:lang w:val="en-GB"/>
              </w:rPr>
              <w:t>that appropriate provision is made for reservists who have become conscientious objectors since performing military service</w:t>
            </w:r>
            <w:r w:rsidRPr="0084316E" w:rsidR="00A55808">
              <w:rPr>
                <w:rFonts w:ascii="Times New Roman" w:hAnsi="Times New Roman" w:eastAsia="Malgun Gothic"/>
                <w:bCs/>
                <w:kern w:val="2"/>
                <w:sz w:val="24"/>
                <w:szCs w:val="24"/>
                <w:lang w:val="en-GB"/>
              </w:rPr>
              <w:t>;</w:t>
            </w:r>
          </w:p>
          <w:p w:rsidRPr="0084316E" w:rsidR="0095074B" w:rsidP="00F85C42" w:rsidRDefault="00F93C09" w14:paraId="5D463B2B" w14:textId="58FCB9FA">
            <w:pPr>
              <w:pStyle w:val="ListParagraph"/>
              <w:numPr>
                <w:ilvl w:val="0"/>
                <w:numId w:val="4"/>
              </w:numPr>
              <w:topLinePunct/>
              <w:spacing w:after="240"/>
              <w:ind w:right="227"/>
              <w:jc w:val="both"/>
              <w:rPr>
                <w:rFonts w:ascii="Times New Roman" w:hAnsi="Times New Roman" w:eastAsia="Malgun Gothic"/>
                <w:bCs/>
                <w:kern w:val="2"/>
                <w:sz w:val="24"/>
                <w:szCs w:val="24"/>
                <w:lang w:val="en-GB"/>
              </w:rPr>
            </w:pPr>
            <w:r>
              <w:rPr>
                <w:rFonts w:ascii="Times New Roman" w:hAnsi="Times New Roman" w:eastAsia="Malgun Gothic"/>
                <w:bCs/>
                <w:kern w:val="2"/>
                <w:sz w:val="24"/>
                <w:szCs w:val="24"/>
                <w:lang w:val="en-GB"/>
              </w:rPr>
              <w:t>Ensure</w:t>
            </w:r>
            <w:r w:rsidRPr="0084316E">
              <w:rPr>
                <w:rFonts w:ascii="Times New Roman" w:hAnsi="Times New Roman" w:eastAsia="Malgun Gothic"/>
                <w:bCs/>
                <w:kern w:val="2"/>
                <w:sz w:val="24"/>
                <w:szCs w:val="24"/>
                <w:lang w:val="en-GB"/>
              </w:rPr>
              <w:t xml:space="preserve"> </w:t>
            </w:r>
            <w:r w:rsidRPr="0084316E" w:rsidR="008A03FF">
              <w:rPr>
                <w:rFonts w:ascii="Times New Roman" w:hAnsi="Times New Roman" w:eastAsia="Malgun Gothic"/>
                <w:bCs/>
                <w:kern w:val="2"/>
                <w:sz w:val="24"/>
                <w:szCs w:val="24"/>
                <w:lang w:val="en-GB"/>
              </w:rPr>
              <w:t>that the criminal records of individuals</w:t>
            </w:r>
            <w:r>
              <w:rPr>
                <w:rFonts w:ascii="Times New Roman" w:hAnsi="Times New Roman" w:eastAsia="Malgun Gothic"/>
                <w:bCs/>
                <w:kern w:val="2"/>
                <w:sz w:val="24"/>
                <w:szCs w:val="24"/>
                <w:lang w:val="en-GB"/>
              </w:rPr>
              <w:t xml:space="preserve"> formerly</w:t>
            </w:r>
            <w:r w:rsidRPr="0084316E" w:rsidR="008A03FF">
              <w:rPr>
                <w:rFonts w:ascii="Times New Roman" w:hAnsi="Times New Roman" w:eastAsia="Malgun Gothic"/>
                <w:bCs/>
                <w:kern w:val="2"/>
                <w:sz w:val="24"/>
                <w:szCs w:val="24"/>
                <w:lang w:val="en-GB"/>
              </w:rPr>
              <w:t xml:space="preserve"> imprisoned for conscientious objection to military service are fully expunged</w:t>
            </w:r>
            <w:r w:rsidRPr="0084316E" w:rsidR="00A55808">
              <w:rPr>
                <w:rFonts w:ascii="Times New Roman" w:hAnsi="Times New Roman" w:eastAsia="Malgun Gothic"/>
                <w:bCs/>
                <w:kern w:val="2"/>
                <w:sz w:val="24"/>
                <w:szCs w:val="24"/>
                <w:lang w:val="en-GB"/>
              </w:rPr>
              <w:t>;</w:t>
            </w:r>
          </w:p>
          <w:p w:rsidRPr="0084316E" w:rsidR="0095074B" w:rsidP="00F85C42" w:rsidRDefault="0095074B" w14:paraId="6A58D535" w14:textId="77777777">
            <w:pPr>
              <w:pStyle w:val="ListParagraph"/>
              <w:numPr>
                <w:ilvl w:val="0"/>
                <w:numId w:val="4"/>
              </w:numPr>
              <w:topLinePunct/>
              <w:spacing w:after="240"/>
              <w:ind w:right="227"/>
              <w:jc w:val="both"/>
              <w:rPr>
                <w:rFonts w:ascii="Times New Roman" w:hAnsi="Times New Roman" w:eastAsia="Malgun Gothic"/>
                <w:b/>
                <w:bCs/>
                <w:kern w:val="2"/>
                <w:sz w:val="24"/>
                <w:szCs w:val="24"/>
                <w:lang w:val="en-GB"/>
              </w:rPr>
            </w:pPr>
            <w:r w:rsidRPr="0084316E">
              <w:rPr>
                <w:rFonts w:ascii="Times New Roman" w:hAnsi="Times New Roman" w:eastAsia="Malgun Gothic"/>
                <w:bCs/>
                <w:kern w:val="2"/>
                <w:sz w:val="24"/>
                <w:szCs w:val="24"/>
                <w:lang w:val="en-GB"/>
              </w:rPr>
              <w:t xml:space="preserve">Abide by </w:t>
            </w:r>
            <w:r w:rsidRPr="0084316E" w:rsidR="00840423">
              <w:rPr>
                <w:rFonts w:ascii="Times New Roman" w:hAnsi="Times New Roman" w:eastAsia="Malgun Gothic"/>
                <w:bCs/>
                <w:kern w:val="2"/>
                <w:sz w:val="24"/>
                <w:szCs w:val="24"/>
                <w:lang w:val="en-GB"/>
              </w:rPr>
              <w:t>it</w:t>
            </w:r>
            <w:r w:rsidRPr="0084316E" w:rsidR="000A0F29">
              <w:rPr>
                <w:rFonts w:ascii="Times New Roman" w:hAnsi="Times New Roman" w:eastAsia="Malgun Gothic"/>
                <w:bCs/>
                <w:kern w:val="2"/>
                <w:sz w:val="24"/>
                <w:szCs w:val="24"/>
                <w:lang w:val="en-GB"/>
              </w:rPr>
              <w:t>s</w:t>
            </w:r>
            <w:r w:rsidRPr="0084316E">
              <w:rPr>
                <w:rFonts w:ascii="Times New Roman" w:hAnsi="Times New Roman" w:eastAsia="Malgun Gothic"/>
                <w:bCs/>
                <w:kern w:val="2"/>
                <w:sz w:val="24"/>
                <w:szCs w:val="24"/>
                <w:lang w:val="en-GB"/>
              </w:rPr>
              <w:t xml:space="preserve"> commitment to uphold the fundam</w:t>
            </w:r>
            <w:r w:rsidRPr="0084316E" w:rsidR="000A0F29">
              <w:rPr>
                <w:rFonts w:ascii="Times New Roman" w:hAnsi="Times New Roman" w:eastAsia="Malgun Gothic"/>
                <w:bCs/>
                <w:kern w:val="2"/>
                <w:sz w:val="24"/>
                <w:szCs w:val="24"/>
                <w:lang w:val="en-GB"/>
              </w:rPr>
              <w:t>ental freedoms guaranteed by</w:t>
            </w:r>
            <w:r w:rsidRPr="0084316E">
              <w:rPr>
                <w:rFonts w:ascii="Times New Roman" w:hAnsi="Times New Roman" w:eastAsia="Malgun Gothic"/>
                <w:bCs/>
                <w:kern w:val="2"/>
                <w:sz w:val="24"/>
                <w:szCs w:val="24"/>
                <w:lang w:val="en-GB"/>
              </w:rPr>
              <w:t xml:space="preserve"> </w:t>
            </w:r>
            <w:r w:rsidRPr="0084316E" w:rsidR="000A0F29">
              <w:rPr>
                <w:rFonts w:ascii="Times New Roman" w:hAnsi="Times New Roman" w:eastAsia="Malgun Gothic"/>
                <w:bCs/>
                <w:kern w:val="2"/>
                <w:sz w:val="24"/>
                <w:szCs w:val="24"/>
                <w:lang w:val="en-GB"/>
              </w:rPr>
              <w:t xml:space="preserve">the </w:t>
            </w:r>
            <w:r w:rsidRPr="0084316E" w:rsidR="005D0028">
              <w:rPr>
                <w:rFonts w:ascii="Times New Roman" w:hAnsi="Times New Roman" w:eastAsia="Malgun Gothic"/>
                <w:bCs/>
                <w:kern w:val="2"/>
                <w:sz w:val="24"/>
                <w:szCs w:val="24"/>
                <w:lang w:val="en-GB"/>
              </w:rPr>
              <w:t>Covenant</w:t>
            </w:r>
            <w:r w:rsidRPr="0084316E">
              <w:rPr>
                <w:rFonts w:ascii="Times New Roman" w:hAnsi="Times New Roman" w:eastAsia="Malgun Gothic"/>
                <w:bCs/>
                <w:kern w:val="2"/>
                <w:sz w:val="24"/>
                <w:szCs w:val="24"/>
                <w:lang w:val="en-GB"/>
              </w:rPr>
              <w:t xml:space="preserve"> for all citizens</w:t>
            </w:r>
            <w:r w:rsidRPr="0084316E" w:rsidR="000A0F29">
              <w:rPr>
                <w:rFonts w:ascii="Times New Roman" w:hAnsi="Times New Roman" w:eastAsia="Malgun Gothic"/>
                <w:bCs/>
                <w:kern w:val="2"/>
                <w:sz w:val="24"/>
                <w:szCs w:val="24"/>
                <w:lang w:val="en-GB"/>
              </w:rPr>
              <w:t>, including Jehovah’s Witnesses</w:t>
            </w:r>
            <w:r w:rsidRPr="0084316E" w:rsidR="005D0028">
              <w:rPr>
                <w:rFonts w:ascii="Times New Roman" w:hAnsi="Times New Roman" w:eastAsia="Malgun Gothic"/>
                <w:bCs/>
                <w:kern w:val="2"/>
                <w:sz w:val="24"/>
                <w:szCs w:val="24"/>
                <w:lang w:val="en-GB"/>
              </w:rPr>
              <w:t>.</w:t>
            </w:r>
          </w:p>
          <w:p w:rsidRPr="0084316E" w:rsidR="00DB72EA" w:rsidP="0084316E" w:rsidRDefault="00DB72EA" w14:paraId="6CF8445E" w14:textId="61E88CE1">
            <w:pPr>
              <w:spacing w:line="276" w:lineRule="auto"/>
              <w:jc w:val="both"/>
              <w:rPr>
                <w:rFonts w:ascii="Times New Roman" w:hAnsi="Times New Roman" w:eastAsia="Malgun Gothic"/>
                <w:b/>
                <w:bCs/>
                <w:color w:val="FF0000"/>
                <w:kern w:val="2"/>
                <w:sz w:val="24"/>
                <w:szCs w:val="24"/>
                <w:lang w:val="en-GB"/>
              </w:rPr>
            </w:pPr>
          </w:p>
        </w:tc>
      </w:tr>
    </w:tbl>
    <w:p w:rsidRPr="0084316E" w:rsidR="00DB72EA" w:rsidP="00A11798" w:rsidRDefault="00DB72EA" w14:paraId="0C42E872" w14:textId="77777777">
      <w:pPr>
        <w:pStyle w:val="Heading1"/>
        <w:numPr>
          <w:ilvl w:val="0"/>
          <w:numId w:val="6"/>
        </w:numPr>
        <w:spacing w:before="480"/>
        <w:ind w:left="1077"/>
        <w:jc w:val="left"/>
        <w:rPr>
          <w:rFonts w:ascii="Times New Roman" w:hAnsi="Times New Roman" w:cs="Times New Roman"/>
          <w:color w:val="auto"/>
          <w:szCs w:val="24"/>
          <w:lang w:val="en-GB"/>
        </w:rPr>
      </w:pPr>
      <w:bookmarkStart w:name="_Toc92102723" w:id="15"/>
      <w:bookmarkStart w:name="_Toc92103692" w:id="16"/>
      <w:r w:rsidRPr="0084316E">
        <w:rPr>
          <w:rFonts w:ascii="Times New Roman" w:hAnsi="Times New Roman" w:cs="Times New Roman"/>
          <w:color w:val="auto"/>
          <w:szCs w:val="24"/>
          <w:lang w:val="en-GB"/>
        </w:rPr>
        <w:t>INTRODUCTION</w:t>
      </w:r>
      <w:bookmarkEnd w:id="15"/>
      <w:bookmarkEnd w:id="16"/>
    </w:p>
    <w:p w:rsidRPr="0084316E" w:rsidR="003930CA" w:rsidP="002A1D85" w:rsidRDefault="003930CA" w14:paraId="7DDC1981" w14:textId="2A811F14">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sz w:val="24"/>
          <w:szCs w:val="24"/>
          <w:lang w:val="en-GB"/>
        </w:rPr>
        <w:t>Jehovah’s Witnesses have been in</w:t>
      </w:r>
      <w:r w:rsidR="00F93C09">
        <w:rPr>
          <w:rFonts w:ascii="Times New Roman" w:hAnsi="Times New Roman"/>
          <w:sz w:val="24"/>
          <w:szCs w:val="24"/>
          <w:lang w:val="en-GB"/>
        </w:rPr>
        <w:t xml:space="preserve"> the</w:t>
      </w:r>
      <w:r w:rsidRPr="0084316E">
        <w:rPr>
          <w:rFonts w:ascii="Times New Roman" w:hAnsi="Times New Roman"/>
          <w:sz w:val="24"/>
          <w:szCs w:val="24"/>
          <w:lang w:val="en-GB"/>
        </w:rPr>
        <w:t xml:space="preserve"> </w:t>
      </w:r>
      <w:r w:rsidRPr="0084316E" w:rsidR="008A03FF">
        <w:rPr>
          <w:rFonts w:ascii="Times New Roman" w:hAnsi="Times New Roman"/>
          <w:sz w:val="24"/>
          <w:szCs w:val="24"/>
          <w:lang w:val="en-GB"/>
        </w:rPr>
        <w:t>Republic of Korea</w:t>
      </w:r>
      <w:r w:rsidRPr="0084316E">
        <w:rPr>
          <w:rFonts w:ascii="Times New Roman" w:hAnsi="Times New Roman"/>
          <w:sz w:val="24"/>
          <w:szCs w:val="24"/>
          <w:lang w:val="en-GB"/>
        </w:rPr>
        <w:t xml:space="preserve"> for</w:t>
      </w:r>
      <w:r w:rsidRPr="0084316E" w:rsidR="0056476A">
        <w:rPr>
          <w:rFonts w:ascii="Times New Roman" w:hAnsi="Times New Roman"/>
          <w:sz w:val="24"/>
          <w:szCs w:val="24"/>
          <w:lang w:val="en-GB"/>
        </w:rPr>
        <w:t xml:space="preserve"> some</w:t>
      </w:r>
      <w:r w:rsidRPr="0084316E">
        <w:rPr>
          <w:rFonts w:ascii="Times New Roman" w:hAnsi="Times New Roman"/>
          <w:sz w:val="24"/>
          <w:szCs w:val="24"/>
          <w:lang w:val="en-GB"/>
        </w:rPr>
        <w:t xml:space="preserve"> </w:t>
      </w:r>
      <w:r w:rsidRPr="0084316E" w:rsidR="008A03FF">
        <w:rPr>
          <w:rFonts w:ascii="Times New Roman" w:hAnsi="Times New Roman"/>
          <w:sz w:val="24"/>
          <w:szCs w:val="24"/>
          <w:lang w:val="en-GB"/>
        </w:rPr>
        <w:t>1</w:t>
      </w:r>
      <w:r w:rsidRPr="0084316E" w:rsidR="0056476A">
        <w:rPr>
          <w:rFonts w:ascii="Times New Roman" w:hAnsi="Times New Roman"/>
          <w:sz w:val="24"/>
          <w:szCs w:val="24"/>
          <w:lang w:val="en-GB"/>
        </w:rPr>
        <w:t>1</w:t>
      </w:r>
      <w:r w:rsidRPr="0084316E" w:rsidR="008A03FF">
        <w:rPr>
          <w:rFonts w:ascii="Times New Roman" w:hAnsi="Times New Roman"/>
          <w:sz w:val="24"/>
          <w:szCs w:val="24"/>
          <w:lang w:val="en-GB"/>
        </w:rPr>
        <w:t xml:space="preserve">0 </w:t>
      </w:r>
      <w:r w:rsidRPr="0084316E">
        <w:rPr>
          <w:rFonts w:ascii="Times New Roman" w:hAnsi="Times New Roman"/>
          <w:sz w:val="24"/>
          <w:szCs w:val="24"/>
          <w:lang w:val="en-GB"/>
        </w:rPr>
        <w:t xml:space="preserve">years. </w:t>
      </w:r>
      <w:r w:rsidRPr="0084316E" w:rsidR="008A03FF">
        <w:rPr>
          <w:rFonts w:ascii="Times New Roman" w:hAnsi="Times New Roman"/>
          <w:sz w:val="24"/>
          <w:szCs w:val="24"/>
          <w:lang w:val="en-GB"/>
        </w:rPr>
        <w:t>In 2022, there were some 105,000 active adherents in the country, with more than 1</w:t>
      </w:r>
      <w:r w:rsidRPr="0084316E" w:rsidR="0056476A">
        <w:rPr>
          <w:rFonts w:ascii="Times New Roman" w:hAnsi="Times New Roman"/>
          <w:sz w:val="24"/>
          <w:szCs w:val="24"/>
          <w:lang w:val="en-GB"/>
        </w:rPr>
        <w:t>38</w:t>
      </w:r>
      <w:r w:rsidRPr="0084316E" w:rsidR="008A03FF">
        <w:rPr>
          <w:rFonts w:ascii="Times New Roman" w:hAnsi="Times New Roman"/>
          <w:sz w:val="24"/>
          <w:szCs w:val="24"/>
          <w:lang w:val="en-GB"/>
        </w:rPr>
        <w:t xml:space="preserve">,000 attending meetings for worship. </w:t>
      </w:r>
    </w:p>
    <w:p w:rsidRPr="0084316E" w:rsidR="0056476A" w:rsidP="002A1D85" w:rsidRDefault="0056476A" w14:paraId="7FCB5DA0" w14:textId="0ECE3456">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sz w:val="24"/>
          <w:szCs w:val="24"/>
          <w:lang w:val="en-GB"/>
        </w:rPr>
        <w:t>The Republic of Korea acceded to the Covenant, including the procedures for individual complaints under CCPR-OP1, on 10 April 1990.</w:t>
      </w:r>
    </w:p>
    <w:p w:rsidRPr="0084316E" w:rsidR="0056476A" w:rsidP="002A1D85" w:rsidRDefault="0056476A" w14:paraId="37D3B564" w14:textId="6EDC4FBA">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sz w:val="24"/>
          <w:szCs w:val="24"/>
          <w:lang w:val="en-GB"/>
        </w:rPr>
        <w:t>Article 18 of the Covenant provides that “everyone shall have the right to freedom of thought, conscience and religion</w:t>
      </w:r>
      <w:r w:rsidR="00F93C09">
        <w:rPr>
          <w:rFonts w:ascii="Times New Roman" w:hAnsi="Times New Roman"/>
          <w:sz w:val="24"/>
          <w:szCs w:val="24"/>
          <w:lang w:val="en-GB"/>
        </w:rPr>
        <w:t>.</w:t>
      </w:r>
      <w:r w:rsidRPr="0084316E">
        <w:rPr>
          <w:rFonts w:ascii="Times New Roman" w:hAnsi="Times New Roman"/>
          <w:sz w:val="24"/>
          <w:szCs w:val="24"/>
          <w:lang w:val="en-GB"/>
        </w:rPr>
        <w:t>” General Comment No. 22 (CCPR/C/21/Rev.1/Add.4), adopted at the forty-eighth session of the Human Rights Committee (CCPR) on 30 July 1993, states at para. 11: “The Covenant does not explicitly refer to a right to conscientious objection [to military service], but the Committee believes that such a right can be derived from article 18</w:t>
      </w:r>
      <w:r w:rsidR="00F93C09">
        <w:rPr>
          <w:rFonts w:ascii="Times New Roman" w:hAnsi="Times New Roman"/>
          <w:sz w:val="24"/>
          <w:szCs w:val="24"/>
          <w:lang w:val="en-GB"/>
        </w:rPr>
        <w:t>.</w:t>
      </w:r>
      <w:r w:rsidRPr="0084316E">
        <w:rPr>
          <w:rFonts w:ascii="Times New Roman" w:hAnsi="Times New Roman"/>
          <w:sz w:val="24"/>
          <w:szCs w:val="24"/>
          <w:lang w:val="en-GB"/>
        </w:rPr>
        <w:t>”</w:t>
      </w:r>
    </w:p>
    <w:p w:rsidRPr="0084316E" w:rsidR="00E44C3B" w:rsidP="002A1D85" w:rsidRDefault="00E44C3B" w14:paraId="4FE29751" w14:textId="614EE87A">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sz w:val="24"/>
          <w:szCs w:val="24"/>
          <w:lang w:val="en-GB"/>
        </w:rPr>
        <w:t xml:space="preserve">For more than </w:t>
      </w:r>
      <w:r w:rsidR="00807665">
        <w:rPr>
          <w:rFonts w:ascii="Times New Roman" w:hAnsi="Times New Roman"/>
          <w:sz w:val="24"/>
          <w:szCs w:val="24"/>
          <w:lang w:val="en-GB"/>
        </w:rPr>
        <w:t>7</w:t>
      </w:r>
      <w:r w:rsidRPr="0084316E">
        <w:rPr>
          <w:rFonts w:ascii="Times New Roman" w:hAnsi="Times New Roman"/>
          <w:sz w:val="24"/>
          <w:szCs w:val="24"/>
          <w:lang w:val="en-GB"/>
        </w:rPr>
        <w:t xml:space="preserve">0 years, Jehovah’s Witnesses in the Republic of Korea have endured imprisonment or other forms of detainment because of their stand as conscientious objectors. During these years, more than 19,000 of Jehovah’s Witnesses have been convicted and imprisoned, even though they were willing to serve their communities in </w:t>
      </w:r>
      <w:proofErr w:type="spellStart"/>
      <w:r w:rsidRPr="0084316E">
        <w:rPr>
          <w:rFonts w:ascii="Times New Roman" w:hAnsi="Times New Roman"/>
          <w:sz w:val="24"/>
          <w:szCs w:val="24"/>
          <w:lang w:val="en-GB"/>
        </w:rPr>
        <w:t>non</w:t>
      </w:r>
      <w:bookmarkStart w:name="_GoBack" w:id="17"/>
      <w:bookmarkEnd w:id="17"/>
      <w:r w:rsidRPr="0084316E">
        <w:rPr>
          <w:rFonts w:ascii="Times New Roman" w:hAnsi="Times New Roman"/>
          <w:sz w:val="24"/>
          <w:szCs w:val="24"/>
          <w:lang w:val="en-GB"/>
        </w:rPr>
        <w:t>military</w:t>
      </w:r>
      <w:proofErr w:type="spellEnd"/>
      <w:r w:rsidRPr="0084316E">
        <w:rPr>
          <w:rFonts w:ascii="Times New Roman" w:hAnsi="Times New Roman"/>
          <w:sz w:val="24"/>
          <w:szCs w:val="24"/>
          <w:lang w:val="en-GB"/>
        </w:rPr>
        <w:t xml:space="preserve"> roles.</w:t>
      </w:r>
    </w:p>
    <w:p w:rsidRPr="0084316E" w:rsidR="00E44C3B" w:rsidP="002A1D85" w:rsidRDefault="00E44C3B" w14:paraId="42D3DE09" w14:textId="2BCB54E4">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sz w:val="24"/>
          <w:szCs w:val="24"/>
          <w:lang w:val="en-GB"/>
        </w:rPr>
        <w:lastRenderedPageBreak/>
        <w:t>In 2018, the Constitutional Court of Korea declared Article 5, paragraph 1, of the Military Service Act unconstitutional because the government ma</w:t>
      </w:r>
      <w:r w:rsidR="00F93C09">
        <w:rPr>
          <w:rFonts w:ascii="Times New Roman" w:hAnsi="Times New Roman"/>
          <w:sz w:val="24"/>
          <w:szCs w:val="24"/>
          <w:lang w:val="en-GB"/>
        </w:rPr>
        <w:t>d</w:t>
      </w:r>
      <w:r w:rsidRPr="0084316E">
        <w:rPr>
          <w:rFonts w:ascii="Times New Roman" w:hAnsi="Times New Roman"/>
          <w:sz w:val="24"/>
          <w:szCs w:val="24"/>
          <w:lang w:val="en-GB"/>
        </w:rPr>
        <w:t xml:space="preserve">e no provision for </w:t>
      </w:r>
      <w:r w:rsidR="00F93C09">
        <w:rPr>
          <w:rFonts w:ascii="Times New Roman" w:hAnsi="Times New Roman"/>
          <w:sz w:val="24"/>
          <w:szCs w:val="24"/>
          <w:lang w:val="en-GB"/>
        </w:rPr>
        <w:t>AS</w:t>
      </w:r>
      <w:r w:rsidRPr="0084316E">
        <w:rPr>
          <w:rFonts w:ascii="Times New Roman" w:hAnsi="Times New Roman"/>
          <w:sz w:val="24"/>
          <w:szCs w:val="24"/>
          <w:lang w:val="en-GB"/>
        </w:rPr>
        <w:t xml:space="preserve">. In its landmark decision, the court paved the way for an </w:t>
      </w:r>
      <w:r w:rsidR="00F93C09">
        <w:rPr>
          <w:rFonts w:ascii="Times New Roman" w:hAnsi="Times New Roman"/>
          <w:sz w:val="24"/>
          <w:szCs w:val="24"/>
          <w:lang w:val="en-GB"/>
        </w:rPr>
        <w:t>AS</w:t>
      </w:r>
      <w:r w:rsidRPr="0084316E">
        <w:rPr>
          <w:rFonts w:ascii="Times New Roman" w:hAnsi="Times New Roman"/>
          <w:sz w:val="24"/>
          <w:szCs w:val="24"/>
          <w:lang w:val="en-GB"/>
        </w:rPr>
        <w:t xml:space="preserve"> provision but stated that “if the duration or severity of alternative service is excessive to the extent that even conscientious objectors find it difficult to choose such service, this would defeat the purpose of alternative service or degrade it to a mere form of punishment, causing violations of other fundamental rights.”</w:t>
      </w:r>
      <w:r w:rsidRPr="0084316E">
        <w:rPr>
          <w:rFonts w:ascii="Times New Roman" w:hAnsi="Times New Roman"/>
          <w:sz w:val="24"/>
          <w:szCs w:val="24"/>
          <w:vertAlign w:val="superscript"/>
          <w:lang w:val="en-GB"/>
        </w:rPr>
        <w:footnoteReference w:id="1"/>
      </w:r>
    </w:p>
    <w:p w:rsidRPr="0084316E" w:rsidR="00E44C3B" w:rsidP="002A1D85" w:rsidRDefault="00E44C3B" w14:paraId="54F9D06A" w14:textId="3D6DFD0C">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sz w:val="24"/>
          <w:szCs w:val="24"/>
          <w:lang w:val="en-GB"/>
        </w:rPr>
        <w:t>In response, the Republic of Korea implemented a</w:t>
      </w:r>
      <w:r w:rsidRPr="0084316E" w:rsidR="0084316E">
        <w:rPr>
          <w:rFonts w:ascii="Times New Roman" w:hAnsi="Times New Roman"/>
          <w:sz w:val="24"/>
          <w:szCs w:val="24"/>
          <w:lang w:val="en-GB"/>
        </w:rPr>
        <w:t xml:space="preserve"> form of</w:t>
      </w:r>
      <w:r w:rsidRPr="0084316E">
        <w:rPr>
          <w:rFonts w:ascii="Times New Roman" w:hAnsi="Times New Roman"/>
          <w:sz w:val="24"/>
          <w:szCs w:val="24"/>
          <w:lang w:val="en-GB"/>
        </w:rPr>
        <w:t xml:space="preserve"> </w:t>
      </w:r>
      <w:r w:rsidR="00F93C09">
        <w:rPr>
          <w:rFonts w:ascii="Times New Roman" w:hAnsi="Times New Roman"/>
          <w:sz w:val="24"/>
          <w:szCs w:val="24"/>
          <w:lang w:val="en-GB"/>
        </w:rPr>
        <w:t>AS</w:t>
      </w:r>
      <w:r w:rsidRPr="0084316E">
        <w:rPr>
          <w:rFonts w:ascii="Times New Roman" w:hAnsi="Times New Roman"/>
          <w:sz w:val="24"/>
          <w:szCs w:val="24"/>
          <w:lang w:val="en-GB"/>
        </w:rPr>
        <w:t xml:space="preserve"> in October 2020</w:t>
      </w:r>
      <w:r w:rsidR="00462EAA">
        <w:rPr>
          <w:rFonts w:ascii="Times New Roman" w:hAnsi="Times New Roman"/>
          <w:sz w:val="24"/>
          <w:szCs w:val="24"/>
          <w:lang w:val="en-GB"/>
        </w:rPr>
        <w:t xml:space="preserve"> and placed the program</w:t>
      </w:r>
      <w:r w:rsidR="00705B6B">
        <w:rPr>
          <w:rFonts w:ascii="Times New Roman" w:hAnsi="Times New Roman"/>
          <w:sz w:val="24"/>
          <w:szCs w:val="24"/>
          <w:lang w:val="en-GB"/>
        </w:rPr>
        <w:t>me</w:t>
      </w:r>
      <w:r w:rsidR="00462EAA">
        <w:rPr>
          <w:rFonts w:ascii="Times New Roman" w:hAnsi="Times New Roman"/>
          <w:sz w:val="24"/>
          <w:szCs w:val="24"/>
          <w:lang w:val="en-GB"/>
        </w:rPr>
        <w:t xml:space="preserve"> </w:t>
      </w:r>
      <w:r w:rsidR="00705B6B">
        <w:rPr>
          <w:rFonts w:ascii="Times New Roman" w:hAnsi="Times New Roman"/>
          <w:sz w:val="24"/>
          <w:szCs w:val="24"/>
          <w:lang w:val="en-GB"/>
        </w:rPr>
        <w:t>under</w:t>
      </w:r>
      <w:r w:rsidR="00462EAA">
        <w:rPr>
          <w:rFonts w:ascii="Times New Roman" w:hAnsi="Times New Roman"/>
          <w:sz w:val="24"/>
          <w:szCs w:val="24"/>
          <w:lang w:val="en-GB"/>
        </w:rPr>
        <w:t xml:space="preserve"> the jurisdiction of the Ministry of Defence</w:t>
      </w:r>
      <w:r w:rsidRPr="0084316E">
        <w:rPr>
          <w:rFonts w:ascii="Times New Roman" w:hAnsi="Times New Roman"/>
          <w:sz w:val="24"/>
          <w:szCs w:val="24"/>
          <w:lang w:val="en-GB"/>
        </w:rPr>
        <w:t>. Sadly, the AS program</w:t>
      </w:r>
      <w:r w:rsidRPr="0084316E" w:rsidR="0084316E">
        <w:rPr>
          <w:rFonts w:ascii="Times New Roman" w:hAnsi="Times New Roman"/>
          <w:sz w:val="24"/>
          <w:szCs w:val="24"/>
          <w:lang w:val="en-GB"/>
        </w:rPr>
        <w:t>me</w:t>
      </w:r>
      <w:r w:rsidRPr="0084316E">
        <w:rPr>
          <w:rFonts w:ascii="Times New Roman" w:hAnsi="Times New Roman"/>
          <w:sz w:val="24"/>
          <w:szCs w:val="24"/>
          <w:lang w:val="en-GB"/>
        </w:rPr>
        <w:t>’s punitive nature continues to infringe on the rights and freedoms of Jehovah’s Witnesses who object to serving in the military because of their religious beliefs.</w:t>
      </w:r>
    </w:p>
    <w:p w:rsidRPr="0084316E" w:rsidR="006772E0" w:rsidP="006772E0" w:rsidRDefault="006772E0" w14:paraId="0EBD67D9" w14:textId="77777777">
      <w:pPr>
        <w:pStyle w:val="Heading1"/>
        <w:numPr>
          <w:ilvl w:val="0"/>
          <w:numId w:val="6"/>
        </w:numPr>
        <w:jc w:val="both"/>
        <w:rPr>
          <w:rFonts w:ascii="Times New Roman" w:hAnsi="Times New Roman" w:cs="Times New Roman"/>
          <w:color w:val="auto"/>
          <w:szCs w:val="24"/>
          <w:lang w:val="en-GB"/>
        </w:rPr>
      </w:pPr>
      <w:bookmarkStart w:name="_Toc92095352" w:id="18"/>
      <w:bookmarkStart w:name="_Toc92100360" w:id="19"/>
      <w:bookmarkStart w:name="_Toc92103693" w:id="20"/>
      <w:bookmarkStart w:name="_Hlk92098087" w:id="21"/>
      <w:r w:rsidRPr="0084316E">
        <w:rPr>
          <w:rFonts w:ascii="Times New Roman" w:hAnsi="Times New Roman" w:cs="Times New Roman"/>
          <w:color w:val="auto"/>
          <w:szCs w:val="24"/>
          <w:lang w:val="en-GB"/>
        </w:rPr>
        <w:t>VIOLATIONS OF THE PROVISIONS OF THE COVENANT</w:t>
      </w:r>
      <w:bookmarkEnd w:id="18"/>
      <w:bookmarkEnd w:id="19"/>
      <w:bookmarkEnd w:id="20"/>
    </w:p>
    <w:p w:rsidRPr="0084316E" w:rsidR="0056476A" w:rsidP="0056476A" w:rsidRDefault="0056476A" w14:paraId="1345B48B" w14:textId="77777777">
      <w:pPr>
        <w:rPr>
          <w:rFonts w:ascii="Times New Roman" w:hAnsi="Times New Roman"/>
          <w:b/>
          <w:sz w:val="24"/>
          <w:szCs w:val="24"/>
          <w:lang w:val="en-GB"/>
        </w:rPr>
      </w:pPr>
      <w:r w:rsidRPr="0084316E">
        <w:rPr>
          <w:rFonts w:ascii="Times New Roman" w:hAnsi="Times New Roman"/>
          <w:b/>
          <w:sz w:val="24"/>
          <w:szCs w:val="24"/>
          <w:lang w:val="en-GB"/>
        </w:rPr>
        <w:t>Freedom of thought, conscience and religion (article 18)</w:t>
      </w:r>
    </w:p>
    <w:p w:rsidRPr="0084316E" w:rsidR="0056476A" w:rsidP="0056476A" w:rsidRDefault="0056476A" w14:paraId="742C01A0" w14:textId="5E7106BE">
      <w:pPr>
        <w:rPr>
          <w:rFonts w:ascii="Times New Roman" w:hAnsi="Times New Roman"/>
          <w:b/>
          <w:sz w:val="24"/>
          <w:szCs w:val="24"/>
          <w:lang w:val="en-GB"/>
        </w:rPr>
      </w:pPr>
      <w:r w:rsidRPr="0084316E">
        <w:rPr>
          <w:rFonts w:ascii="Times New Roman" w:hAnsi="Times New Roman"/>
          <w:b/>
          <w:sz w:val="24"/>
          <w:szCs w:val="24"/>
          <w:lang w:val="en-GB"/>
        </w:rPr>
        <w:t>Punitive Alternative to Military Conscription</w:t>
      </w:r>
    </w:p>
    <w:p w:rsidRPr="0084316E" w:rsidR="0056476A" w:rsidP="0056476A" w:rsidRDefault="0056476A" w14:paraId="57473BC1" w14:textId="77777777">
      <w:pPr>
        <w:rPr>
          <w:rFonts w:ascii="Times New Roman" w:hAnsi="Times New Roman"/>
          <w:b/>
          <w:sz w:val="24"/>
          <w:szCs w:val="24"/>
          <w:lang w:val="en-GB"/>
        </w:rPr>
      </w:pPr>
    </w:p>
    <w:bookmarkEnd w:id="21"/>
    <w:p w:rsidRPr="0084316E" w:rsidR="000A0F29" w:rsidP="000A0F29" w:rsidRDefault="000A0F29" w14:paraId="4EC7C9EF" w14:textId="77777777">
      <w:pPr>
        <w:pStyle w:val="ListParagraph"/>
        <w:topLinePunct/>
        <w:spacing w:after="240"/>
        <w:ind w:right="181" w:firstLine="720"/>
        <w:jc w:val="both"/>
        <w:rPr>
          <w:rFonts w:ascii="Times New Roman" w:hAnsi="Times New Roman"/>
          <w:b/>
          <w:sz w:val="24"/>
          <w:szCs w:val="24"/>
          <w:lang w:val="en-GB"/>
        </w:rPr>
      </w:pPr>
      <w:r w:rsidRPr="0084316E">
        <w:rPr>
          <w:rFonts w:ascii="Times New Roman" w:hAnsi="Times New Roman"/>
          <w:b/>
          <w:sz w:val="24"/>
          <w:szCs w:val="24"/>
          <w:lang w:val="en-GB"/>
        </w:rPr>
        <w:t>A. Freedom of thought, conscience and religion (</w:t>
      </w:r>
      <w:r w:rsidRPr="0084316E" w:rsidR="00021520">
        <w:rPr>
          <w:rFonts w:ascii="Times New Roman" w:hAnsi="Times New Roman"/>
          <w:b/>
          <w:sz w:val="24"/>
          <w:szCs w:val="24"/>
          <w:lang w:val="en-GB"/>
        </w:rPr>
        <w:t>a</w:t>
      </w:r>
      <w:r w:rsidRPr="0084316E">
        <w:rPr>
          <w:rFonts w:ascii="Times New Roman" w:hAnsi="Times New Roman"/>
          <w:b/>
          <w:sz w:val="24"/>
          <w:szCs w:val="24"/>
          <w:lang w:val="en-GB"/>
        </w:rPr>
        <w:t>rticle 18)</w:t>
      </w:r>
    </w:p>
    <w:p w:rsidRPr="0084316E" w:rsidR="00CC78BA" w:rsidP="001168B4" w:rsidRDefault="00FF3122" w14:paraId="619AAF83" w14:textId="0B197F40">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In essence</w:t>
      </w:r>
      <w:r w:rsidRPr="0084316E" w:rsidR="00187003">
        <w:rPr>
          <w:rFonts w:ascii="Times New Roman" w:hAnsi="Times New Roman"/>
          <w:sz w:val="24"/>
          <w:szCs w:val="24"/>
          <w:lang w:val="en-GB"/>
        </w:rPr>
        <w:t>, the conditions for South Korea’s AS program</w:t>
      </w:r>
      <w:r w:rsidR="0084316E">
        <w:rPr>
          <w:rFonts w:ascii="Times New Roman" w:hAnsi="Times New Roman"/>
          <w:sz w:val="24"/>
          <w:szCs w:val="24"/>
          <w:lang w:val="en-GB"/>
        </w:rPr>
        <w:t>me</w:t>
      </w:r>
      <w:r>
        <w:rPr>
          <w:rFonts w:ascii="Times New Roman" w:hAnsi="Times New Roman"/>
          <w:sz w:val="24"/>
          <w:szCs w:val="24"/>
          <w:lang w:val="en-GB"/>
        </w:rPr>
        <w:t xml:space="preserve"> closely</w:t>
      </w:r>
      <w:r w:rsidRPr="0084316E" w:rsidR="00187003">
        <w:rPr>
          <w:rFonts w:ascii="Times New Roman" w:hAnsi="Times New Roman"/>
          <w:sz w:val="24"/>
          <w:szCs w:val="24"/>
          <w:lang w:val="en-GB"/>
        </w:rPr>
        <w:t xml:space="preserve"> resemble </w:t>
      </w:r>
      <w:r w:rsidR="00F93C09">
        <w:rPr>
          <w:rFonts w:ascii="Times New Roman" w:hAnsi="Times New Roman"/>
          <w:sz w:val="24"/>
          <w:szCs w:val="24"/>
          <w:lang w:val="en-GB"/>
        </w:rPr>
        <w:t>the situation</w:t>
      </w:r>
      <w:r w:rsidRPr="0084316E" w:rsidR="00187003">
        <w:rPr>
          <w:rFonts w:ascii="Times New Roman" w:hAnsi="Times New Roman"/>
          <w:sz w:val="24"/>
          <w:szCs w:val="24"/>
          <w:lang w:val="en-GB"/>
        </w:rPr>
        <w:t xml:space="preserve"> </w:t>
      </w:r>
      <w:r w:rsidR="008C0CE4">
        <w:rPr>
          <w:rFonts w:ascii="Times New Roman" w:hAnsi="Times New Roman"/>
          <w:sz w:val="24"/>
          <w:szCs w:val="24"/>
          <w:lang w:val="en-GB"/>
        </w:rPr>
        <w:t xml:space="preserve">that existed </w:t>
      </w:r>
      <w:r w:rsidRPr="0084316E" w:rsidR="00187003">
        <w:rPr>
          <w:rFonts w:ascii="Times New Roman" w:hAnsi="Times New Roman"/>
          <w:sz w:val="24"/>
          <w:szCs w:val="24"/>
          <w:lang w:val="en-GB"/>
        </w:rPr>
        <w:t xml:space="preserve">during </w:t>
      </w:r>
      <w:r w:rsidRPr="0084316E" w:rsidR="00187003">
        <w:rPr>
          <w:rFonts w:ascii="Times New Roman" w:hAnsi="Times New Roman"/>
          <w:b/>
          <w:sz w:val="24"/>
          <w:szCs w:val="24"/>
          <w:u w:val="single"/>
          <w:lang w:val="en-GB"/>
        </w:rPr>
        <w:t>imprisonment for conscientious objection</w:t>
      </w:r>
      <w:r w:rsidRPr="0084316E" w:rsidR="00187003">
        <w:rPr>
          <w:rFonts w:ascii="Times New Roman" w:hAnsi="Times New Roman"/>
          <w:sz w:val="24"/>
          <w:szCs w:val="24"/>
          <w:lang w:val="en-GB"/>
        </w:rPr>
        <w:t xml:space="preserve">: AS personnel </w:t>
      </w:r>
      <w:r w:rsidR="00EA6175">
        <w:rPr>
          <w:rFonts w:ascii="Times New Roman" w:hAnsi="Times New Roman"/>
          <w:sz w:val="24"/>
          <w:szCs w:val="24"/>
          <w:lang w:val="en-GB"/>
        </w:rPr>
        <w:t>must reside</w:t>
      </w:r>
      <w:r w:rsidRPr="0084316E" w:rsidR="00187003">
        <w:rPr>
          <w:rFonts w:ascii="Times New Roman" w:hAnsi="Times New Roman"/>
          <w:sz w:val="24"/>
          <w:szCs w:val="24"/>
          <w:lang w:val="en-GB"/>
        </w:rPr>
        <w:t xml:space="preserve"> in correctional facilities</w:t>
      </w:r>
      <w:r w:rsidR="00EA6175">
        <w:rPr>
          <w:rFonts w:ascii="Times New Roman" w:hAnsi="Times New Roman"/>
          <w:sz w:val="24"/>
          <w:szCs w:val="24"/>
          <w:lang w:val="en-GB"/>
        </w:rPr>
        <w:t xml:space="preserve"> in de facto detention</w:t>
      </w:r>
      <w:r w:rsidR="00F93C09">
        <w:rPr>
          <w:rFonts w:ascii="Times New Roman" w:hAnsi="Times New Roman"/>
          <w:sz w:val="24"/>
          <w:szCs w:val="24"/>
          <w:lang w:val="en-GB"/>
        </w:rPr>
        <w:t>,</w:t>
      </w:r>
      <w:r w:rsidRPr="0084316E" w:rsidR="00187003">
        <w:rPr>
          <w:rFonts w:ascii="Times New Roman" w:hAnsi="Times New Roman"/>
          <w:sz w:val="24"/>
          <w:szCs w:val="24"/>
          <w:lang w:val="en-GB"/>
        </w:rPr>
        <w:t xml:space="preserve"> their freedoms are severely curtailed</w:t>
      </w:r>
      <w:r>
        <w:rPr>
          <w:rFonts w:ascii="Times New Roman" w:hAnsi="Times New Roman"/>
          <w:sz w:val="24"/>
          <w:szCs w:val="24"/>
          <w:lang w:val="en-GB"/>
        </w:rPr>
        <w:t>,</w:t>
      </w:r>
      <w:r w:rsidRPr="0084316E" w:rsidR="00187003">
        <w:rPr>
          <w:rFonts w:ascii="Times New Roman" w:hAnsi="Times New Roman"/>
          <w:sz w:val="24"/>
          <w:szCs w:val="24"/>
          <w:lang w:val="en-GB"/>
        </w:rPr>
        <w:t xml:space="preserve"> their</w:t>
      </w:r>
      <w:r>
        <w:rPr>
          <w:rFonts w:ascii="Times New Roman" w:hAnsi="Times New Roman"/>
          <w:sz w:val="24"/>
          <w:szCs w:val="24"/>
          <w:lang w:val="en-GB"/>
        </w:rPr>
        <w:t xml:space="preserve"> fundamental</w:t>
      </w:r>
      <w:r w:rsidRPr="0084316E" w:rsidR="00187003">
        <w:rPr>
          <w:rFonts w:ascii="Times New Roman" w:hAnsi="Times New Roman"/>
          <w:sz w:val="24"/>
          <w:szCs w:val="24"/>
          <w:lang w:val="en-GB"/>
        </w:rPr>
        <w:t xml:space="preserve"> rights </w:t>
      </w:r>
      <w:r w:rsidR="00705B6B">
        <w:rPr>
          <w:rFonts w:ascii="Times New Roman" w:hAnsi="Times New Roman"/>
          <w:sz w:val="24"/>
          <w:szCs w:val="24"/>
          <w:lang w:val="en-GB"/>
        </w:rPr>
        <w:t xml:space="preserve">are </w:t>
      </w:r>
      <w:r w:rsidRPr="0084316E" w:rsidR="00187003">
        <w:rPr>
          <w:rFonts w:ascii="Times New Roman" w:hAnsi="Times New Roman"/>
          <w:sz w:val="24"/>
          <w:szCs w:val="24"/>
          <w:lang w:val="en-GB"/>
        </w:rPr>
        <w:t>abrogated; and they are required to perform the same work as convicted prisoners did when they were punished as conscientious objectors. Although some policies have been amended to allow AS personnel</w:t>
      </w:r>
      <w:r w:rsidR="00EA6175">
        <w:rPr>
          <w:rFonts w:ascii="Times New Roman" w:hAnsi="Times New Roman"/>
          <w:sz w:val="24"/>
          <w:szCs w:val="24"/>
          <w:lang w:val="en-GB"/>
        </w:rPr>
        <w:t xml:space="preserve"> to leave the premises</w:t>
      </w:r>
      <w:r w:rsidRPr="0084316E" w:rsidR="00187003">
        <w:rPr>
          <w:rFonts w:ascii="Times New Roman" w:hAnsi="Times New Roman"/>
          <w:sz w:val="24"/>
          <w:szCs w:val="24"/>
          <w:lang w:val="en-GB"/>
        </w:rPr>
        <w:t xml:space="preserve"> to attend religious meetings for worship, implementation of these changes has been inconsistent. Furthermore, </w:t>
      </w:r>
      <w:r w:rsidRPr="0084316E" w:rsidR="00187003">
        <w:rPr>
          <w:rFonts w:ascii="Times New Roman" w:hAnsi="Times New Roman"/>
          <w:b/>
          <w:sz w:val="24"/>
          <w:szCs w:val="24"/>
          <w:u w:val="single"/>
          <w:lang w:val="en-GB"/>
        </w:rPr>
        <w:t>AS has a duration of 36 months</w:t>
      </w:r>
      <w:r w:rsidRPr="00F45709" w:rsidR="008C0CE4">
        <w:rPr>
          <w:rFonts w:cs="Calibri"/>
          <w:sz w:val="24"/>
          <w:szCs w:val="24"/>
          <w:lang w:val="en-GB"/>
        </w:rPr>
        <w:t>—</w:t>
      </w:r>
      <w:r w:rsidRPr="0084316E" w:rsidR="00187003">
        <w:rPr>
          <w:rFonts w:ascii="Times New Roman" w:hAnsi="Times New Roman"/>
          <w:sz w:val="24"/>
          <w:szCs w:val="24"/>
          <w:lang w:val="en-GB"/>
        </w:rPr>
        <w:t>twice the length of military service</w:t>
      </w:r>
      <w:r w:rsidR="008C0CE4">
        <w:rPr>
          <w:rFonts w:cs="Calibri"/>
          <w:sz w:val="24"/>
          <w:szCs w:val="24"/>
          <w:lang w:val="en-GB"/>
        </w:rPr>
        <w:t>—</w:t>
      </w:r>
      <w:r w:rsidRPr="0084316E" w:rsidR="00187003">
        <w:rPr>
          <w:rFonts w:ascii="Times New Roman" w:hAnsi="Times New Roman"/>
          <w:sz w:val="24"/>
          <w:szCs w:val="24"/>
          <w:lang w:val="en-GB"/>
        </w:rPr>
        <w:t xml:space="preserve">making it one of the </w:t>
      </w:r>
      <w:r w:rsidRPr="0084316E" w:rsidR="00187003">
        <w:rPr>
          <w:rFonts w:ascii="Times New Roman" w:hAnsi="Times New Roman"/>
          <w:b/>
          <w:sz w:val="24"/>
          <w:szCs w:val="24"/>
          <w:u w:val="single"/>
          <w:lang w:val="en-GB"/>
        </w:rPr>
        <w:t>longest AS requirements in the world</w:t>
      </w:r>
      <w:r w:rsidRPr="00F45709" w:rsidR="00CC78BA">
        <w:rPr>
          <w:rFonts w:ascii="Times New Roman" w:hAnsi="Times New Roman"/>
          <w:b/>
          <w:sz w:val="24"/>
          <w:szCs w:val="24"/>
          <w:lang w:val="en-GB"/>
        </w:rPr>
        <w:t>.</w:t>
      </w:r>
      <w:r w:rsidRPr="00F45709" w:rsidR="00052498">
        <w:rPr>
          <w:rFonts w:ascii="Times New Roman" w:hAnsi="Times New Roman"/>
          <w:b/>
          <w:sz w:val="24"/>
          <w:szCs w:val="24"/>
          <w:lang w:val="en-GB"/>
        </w:rPr>
        <w:t xml:space="preserve"> </w:t>
      </w:r>
      <w:r w:rsidR="00E8482A">
        <w:rPr>
          <w:rFonts w:ascii="Times New Roman" w:hAnsi="Times New Roman"/>
          <w:sz w:val="24"/>
          <w:szCs w:val="24"/>
          <w:lang w:val="en-GB"/>
        </w:rPr>
        <w:t>In essence, South Korea’s AS programme does not conform to the international standards for genuine alternative civilian service.</w:t>
      </w:r>
    </w:p>
    <w:p w:rsidR="00411BCF" w:rsidP="004C159D" w:rsidRDefault="004C159D" w14:paraId="11FD0A40" w14:textId="3355A0F8">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sz w:val="24"/>
          <w:szCs w:val="24"/>
          <w:lang w:val="en-GB"/>
        </w:rPr>
        <w:t xml:space="preserve">It is noteworthy that the Constitutional Court of South Korea strongly </w:t>
      </w:r>
      <w:r w:rsidRPr="00F85C42">
        <w:rPr>
          <w:rFonts w:ascii="Times New Roman" w:hAnsi="Times New Roman"/>
          <w:b/>
          <w:sz w:val="24"/>
          <w:szCs w:val="24"/>
          <w:u w:val="single"/>
          <w:lang w:val="en-GB"/>
        </w:rPr>
        <w:t>warned the Korean authorities about the risk of establishing a punitive AS</w:t>
      </w:r>
      <w:r w:rsidRPr="00F45709">
        <w:rPr>
          <w:rFonts w:ascii="Times New Roman" w:hAnsi="Times New Roman"/>
          <w:b/>
          <w:sz w:val="24"/>
          <w:szCs w:val="24"/>
          <w:lang w:val="en-GB"/>
        </w:rPr>
        <w:t>.</w:t>
      </w:r>
      <w:r w:rsidRPr="0084316E">
        <w:rPr>
          <w:rFonts w:ascii="Times New Roman" w:hAnsi="Times New Roman"/>
          <w:sz w:val="24"/>
          <w:szCs w:val="24"/>
          <w:lang w:val="en-GB"/>
        </w:rPr>
        <w:t xml:space="preserve"> It stated: </w:t>
      </w:r>
    </w:p>
    <w:tbl>
      <w:tblPr>
        <w:tblStyle w:val="TableGrid"/>
        <w:tblW w:w="0" w:type="auto"/>
        <w:tblInd w:w="435" w:type="dxa"/>
        <w:shd w:val="clear" w:color="auto" w:fill="F7CAAC" w:themeFill="accent2" w:themeFillTint="66"/>
        <w:tblLook w:val="04A0" w:firstRow="1" w:lastRow="0" w:firstColumn="1" w:lastColumn="0" w:noHBand="0" w:noVBand="1"/>
      </w:tblPr>
      <w:tblGrid>
        <w:gridCol w:w="9186"/>
      </w:tblGrid>
      <w:tr w:rsidRPr="00F85C42" w:rsidR="00411BCF" w:rsidTr="00FC5474" w14:paraId="4859E6FE" w14:textId="77777777">
        <w:tc>
          <w:tcPr>
            <w:tcW w:w="9621" w:type="dxa"/>
            <w:shd w:val="clear" w:color="auto" w:fill="F7CAAC" w:themeFill="accent2" w:themeFillTint="66"/>
          </w:tcPr>
          <w:p w:rsidRPr="00FC5474" w:rsidR="00411BCF" w:rsidP="00FC5474" w:rsidRDefault="00411BCF" w14:paraId="23E94DC9" w14:textId="70B7C5A5">
            <w:pPr>
              <w:pStyle w:val="ListParagraph"/>
              <w:numPr>
                <w:ilvl w:val="1"/>
                <w:numId w:val="4"/>
              </w:numPr>
              <w:topLinePunct/>
              <w:spacing w:before="240" w:after="240"/>
              <w:ind w:left="432" w:right="187" w:hanging="432"/>
              <w:jc w:val="both"/>
              <w:rPr>
                <w:rFonts w:ascii="Times New Roman" w:hAnsi="Times New Roman"/>
                <w:b/>
                <w:sz w:val="24"/>
                <w:szCs w:val="24"/>
                <w:lang w:val="en-GB"/>
              </w:rPr>
            </w:pPr>
            <w:r w:rsidRPr="00FC5474">
              <w:rPr>
                <w:rFonts w:ascii="Times New Roman" w:hAnsi="Times New Roman"/>
                <w:b/>
                <w:sz w:val="24"/>
                <w:szCs w:val="24"/>
                <w:lang w:val="en-GB"/>
              </w:rPr>
              <w:t xml:space="preserve"> “If the duration or severity of alternative service is excessive to the extent that conscientious objectors find it difficult to choose, this would defeat the purpose of the alternative service or degrade it to a mere form of punishment, causing violations of other fundamental rights.”—2011Hunba379, etc. of 28 June 2018.</w:t>
            </w:r>
          </w:p>
        </w:tc>
      </w:tr>
    </w:tbl>
    <w:p w:rsidR="00411BCF" w:rsidP="00FC5474" w:rsidRDefault="00411BCF" w14:paraId="770D21E8" w14:textId="77777777">
      <w:pPr>
        <w:pStyle w:val="ListParagraph"/>
        <w:topLinePunct/>
        <w:spacing w:after="240"/>
        <w:ind w:left="435" w:right="181"/>
        <w:jc w:val="both"/>
        <w:rPr>
          <w:rFonts w:ascii="Times New Roman" w:hAnsi="Times New Roman"/>
          <w:sz w:val="24"/>
          <w:szCs w:val="24"/>
          <w:lang w:val="en-GB"/>
        </w:rPr>
      </w:pPr>
    </w:p>
    <w:p w:rsidRPr="0084316E" w:rsidR="004C159D" w:rsidP="004C159D" w:rsidRDefault="004C159D" w14:paraId="52363BF0" w14:textId="1C08642C">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sz w:val="24"/>
          <w:szCs w:val="24"/>
          <w:lang w:val="en-GB"/>
        </w:rPr>
        <w:t>The punitive nature of South Korea’s AS program</w:t>
      </w:r>
      <w:r w:rsidR="00FF3122">
        <w:rPr>
          <w:rFonts w:ascii="Times New Roman" w:hAnsi="Times New Roman"/>
          <w:sz w:val="24"/>
          <w:szCs w:val="24"/>
          <w:lang w:val="en-GB"/>
        </w:rPr>
        <w:t>me</w:t>
      </w:r>
      <w:r w:rsidRPr="0084316E">
        <w:rPr>
          <w:rFonts w:ascii="Times New Roman" w:hAnsi="Times New Roman"/>
          <w:sz w:val="24"/>
          <w:szCs w:val="24"/>
          <w:lang w:val="en-GB"/>
        </w:rPr>
        <w:t xml:space="preserve"> has </w:t>
      </w:r>
      <w:r w:rsidR="00FF3122">
        <w:rPr>
          <w:rFonts w:ascii="Times New Roman" w:hAnsi="Times New Roman"/>
          <w:sz w:val="24"/>
          <w:szCs w:val="24"/>
          <w:lang w:val="en-GB"/>
        </w:rPr>
        <w:t>caused</w:t>
      </w:r>
      <w:r w:rsidRPr="0084316E" w:rsidR="00FF3122">
        <w:rPr>
          <w:rFonts w:ascii="Times New Roman" w:hAnsi="Times New Roman"/>
          <w:sz w:val="24"/>
          <w:szCs w:val="24"/>
          <w:lang w:val="en-GB"/>
        </w:rPr>
        <w:t xml:space="preserve"> </w:t>
      </w:r>
      <w:r w:rsidRPr="0084316E">
        <w:rPr>
          <w:rFonts w:ascii="Times New Roman" w:hAnsi="Times New Roman"/>
          <w:sz w:val="24"/>
          <w:szCs w:val="24"/>
          <w:lang w:val="en-GB"/>
        </w:rPr>
        <w:t>concern in both the Republic of Korea</w:t>
      </w:r>
      <w:r w:rsidR="00F93C09">
        <w:rPr>
          <w:rFonts w:ascii="Times New Roman" w:hAnsi="Times New Roman"/>
          <w:sz w:val="24"/>
          <w:szCs w:val="24"/>
          <w:lang w:val="en-GB"/>
        </w:rPr>
        <w:t xml:space="preserve"> itself</w:t>
      </w:r>
      <w:r w:rsidRPr="0084316E">
        <w:rPr>
          <w:rFonts w:ascii="Times New Roman" w:hAnsi="Times New Roman"/>
          <w:sz w:val="24"/>
          <w:szCs w:val="24"/>
          <w:lang w:val="en-GB"/>
        </w:rPr>
        <w:t xml:space="preserve"> and </w:t>
      </w:r>
      <w:r w:rsidR="00F93C09">
        <w:rPr>
          <w:rFonts w:ascii="Times New Roman" w:hAnsi="Times New Roman"/>
          <w:sz w:val="24"/>
          <w:szCs w:val="24"/>
          <w:lang w:val="en-GB"/>
        </w:rPr>
        <w:t xml:space="preserve">in </w:t>
      </w:r>
      <w:r w:rsidRPr="0084316E">
        <w:rPr>
          <w:rFonts w:ascii="Times New Roman" w:hAnsi="Times New Roman"/>
          <w:sz w:val="24"/>
          <w:szCs w:val="24"/>
          <w:lang w:val="en-GB"/>
        </w:rPr>
        <w:t>the international human rights community. Han In-</w:t>
      </w:r>
      <w:proofErr w:type="spellStart"/>
      <w:r w:rsidRPr="0084316E">
        <w:rPr>
          <w:rFonts w:ascii="Times New Roman" w:hAnsi="Times New Roman"/>
          <w:sz w:val="24"/>
          <w:szCs w:val="24"/>
          <w:lang w:val="en-GB"/>
        </w:rPr>
        <w:t>seob</w:t>
      </w:r>
      <w:proofErr w:type="spellEnd"/>
      <w:r w:rsidRPr="0084316E">
        <w:rPr>
          <w:rFonts w:ascii="Times New Roman" w:hAnsi="Times New Roman"/>
          <w:sz w:val="24"/>
          <w:szCs w:val="24"/>
          <w:lang w:val="en-GB"/>
        </w:rPr>
        <w:t>, former head of the Korean Institute of Criminology and Justice, stated</w:t>
      </w:r>
      <w:r w:rsidR="00FF3122">
        <w:rPr>
          <w:rFonts w:ascii="Times New Roman" w:hAnsi="Times New Roman"/>
          <w:sz w:val="24"/>
          <w:szCs w:val="24"/>
          <w:lang w:val="en-GB"/>
        </w:rPr>
        <w:t>:</w:t>
      </w:r>
      <w:r w:rsidRPr="0084316E">
        <w:rPr>
          <w:rFonts w:ascii="Times New Roman" w:hAnsi="Times New Roman"/>
          <w:sz w:val="24"/>
          <w:szCs w:val="24"/>
          <w:lang w:val="en-GB"/>
        </w:rPr>
        <w:t xml:space="preserve"> “</w:t>
      </w:r>
      <w:r w:rsidR="005924AC">
        <w:rPr>
          <w:rFonts w:ascii="Times New Roman" w:hAnsi="Times New Roman"/>
          <w:sz w:val="24"/>
          <w:szCs w:val="24"/>
          <w:lang w:val="en-GB"/>
        </w:rPr>
        <w:t>T</w:t>
      </w:r>
      <w:r w:rsidRPr="0084316E">
        <w:rPr>
          <w:rFonts w:ascii="Times New Roman" w:hAnsi="Times New Roman"/>
          <w:sz w:val="24"/>
          <w:szCs w:val="24"/>
          <w:lang w:val="en-GB"/>
        </w:rPr>
        <w:t xml:space="preserve">he current AS can be considered a form of ‘alternative punishment’ according to the United States Commission on International Religious Freedom.” The Chairman of the National Human Rights Commission of Korea </w:t>
      </w:r>
      <w:r w:rsidRPr="0084316E">
        <w:rPr>
          <w:rFonts w:ascii="Times New Roman" w:hAnsi="Times New Roman"/>
          <w:sz w:val="24"/>
          <w:szCs w:val="24"/>
          <w:lang w:val="en-GB"/>
        </w:rPr>
        <w:lastRenderedPageBreak/>
        <w:t>(</w:t>
      </w:r>
      <w:proofErr w:type="spellStart"/>
      <w:r w:rsidRPr="0084316E">
        <w:rPr>
          <w:rFonts w:ascii="Times New Roman" w:hAnsi="Times New Roman"/>
          <w:sz w:val="24"/>
          <w:szCs w:val="24"/>
          <w:lang w:val="en-GB"/>
        </w:rPr>
        <w:t>NHRCK</w:t>
      </w:r>
      <w:proofErr w:type="spellEnd"/>
      <w:r w:rsidRPr="0084316E">
        <w:rPr>
          <w:rFonts w:ascii="Times New Roman" w:hAnsi="Times New Roman"/>
          <w:sz w:val="24"/>
          <w:szCs w:val="24"/>
          <w:lang w:val="en-GB"/>
        </w:rPr>
        <w:t>), Song Doo-</w:t>
      </w:r>
      <w:proofErr w:type="spellStart"/>
      <w:r w:rsidRPr="0084316E">
        <w:rPr>
          <w:rFonts w:ascii="Times New Roman" w:hAnsi="Times New Roman"/>
          <w:sz w:val="24"/>
          <w:szCs w:val="24"/>
          <w:lang w:val="en-GB"/>
        </w:rPr>
        <w:t>hwan</w:t>
      </w:r>
      <w:proofErr w:type="spellEnd"/>
      <w:r w:rsidR="00F93C09">
        <w:rPr>
          <w:rFonts w:ascii="Times New Roman" w:hAnsi="Times New Roman"/>
          <w:sz w:val="24"/>
          <w:szCs w:val="24"/>
          <w:lang w:val="en-GB"/>
        </w:rPr>
        <w:t>,</w:t>
      </w:r>
      <w:r w:rsidRPr="0084316E">
        <w:rPr>
          <w:rFonts w:ascii="Times New Roman" w:hAnsi="Times New Roman"/>
          <w:sz w:val="24"/>
          <w:szCs w:val="24"/>
          <w:lang w:val="en-GB"/>
        </w:rPr>
        <w:t xml:space="preserve"> stated in part: “Although an AS system was introduced after the Constitutional Court’s decision in 2018, I deeply agree on the need to improve the system to meet international human rights standards.” Arnold Fang, Amnesty International’s East Asia researcher, pointed out that “confining people to work in a prison</w:t>
      </w:r>
      <w:r w:rsidR="005924AC">
        <w:rPr>
          <w:rFonts w:cs="Calibri"/>
          <w:sz w:val="24"/>
          <w:szCs w:val="24"/>
          <w:lang w:val="en-GB"/>
        </w:rPr>
        <w:t>—</w:t>
      </w:r>
      <w:r w:rsidRPr="0084316E">
        <w:rPr>
          <w:rFonts w:ascii="Times New Roman" w:hAnsi="Times New Roman"/>
          <w:sz w:val="24"/>
          <w:szCs w:val="24"/>
          <w:lang w:val="en-GB"/>
        </w:rPr>
        <w:t>and for almost twice as long as the typical military service</w:t>
      </w:r>
      <w:r w:rsidR="005924AC">
        <w:rPr>
          <w:rFonts w:cs="Calibri"/>
          <w:sz w:val="24"/>
          <w:szCs w:val="24"/>
          <w:lang w:val="en-GB"/>
        </w:rPr>
        <w:t>—</w:t>
      </w:r>
      <w:r w:rsidRPr="0084316E">
        <w:rPr>
          <w:rFonts w:ascii="Times New Roman" w:hAnsi="Times New Roman"/>
          <w:sz w:val="24"/>
          <w:szCs w:val="24"/>
          <w:lang w:val="en-GB"/>
        </w:rPr>
        <w:t>does not respect their right to freedom of thought, conscience, religion, or belief.”</w:t>
      </w:r>
      <w:r w:rsidRPr="0084316E">
        <w:rPr>
          <w:rFonts w:ascii="Times New Roman" w:hAnsi="Times New Roman"/>
          <w:sz w:val="24"/>
          <w:szCs w:val="24"/>
          <w:vertAlign w:val="superscript"/>
          <w:lang w:val="en-GB"/>
        </w:rPr>
        <w:footnoteReference w:id="2"/>
      </w:r>
      <w:r w:rsidRPr="0084316E">
        <w:rPr>
          <w:rFonts w:ascii="Times New Roman" w:hAnsi="Times New Roman"/>
          <w:sz w:val="24"/>
          <w:szCs w:val="24"/>
          <w:lang w:val="en-GB"/>
        </w:rPr>
        <w:t xml:space="preserve"> Furthermore, on 10 May 2023, </w:t>
      </w:r>
      <w:r w:rsidRPr="0084316E" w:rsidR="00E55DB1">
        <w:rPr>
          <w:rFonts w:ascii="Times New Roman" w:hAnsi="Times New Roman"/>
          <w:sz w:val="24"/>
          <w:szCs w:val="24"/>
          <w:lang w:val="en-GB"/>
        </w:rPr>
        <w:t xml:space="preserve">subsequent to petitions filed by AS personnel, </w:t>
      </w:r>
      <w:r w:rsidRPr="0084316E">
        <w:rPr>
          <w:rFonts w:ascii="Times New Roman" w:hAnsi="Times New Roman"/>
          <w:sz w:val="24"/>
          <w:szCs w:val="24"/>
          <w:lang w:val="en-GB"/>
        </w:rPr>
        <w:t xml:space="preserve">the NHRCK issued recommendations </w:t>
      </w:r>
      <w:r w:rsidRPr="0084316E" w:rsidR="00E55DB1">
        <w:rPr>
          <w:rFonts w:ascii="Times New Roman" w:hAnsi="Times New Roman"/>
          <w:sz w:val="24"/>
          <w:szCs w:val="24"/>
          <w:lang w:val="en-GB"/>
        </w:rPr>
        <w:t xml:space="preserve">(NHRCK Recommendation) to </w:t>
      </w:r>
      <w:r w:rsidRPr="0084316E">
        <w:rPr>
          <w:rFonts w:ascii="Times New Roman" w:hAnsi="Times New Roman"/>
          <w:sz w:val="24"/>
          <w:szCs w:val="24"/>
          <w:lang w:val="en-GB"/>
        </w:rPr>
        <w:t>improve</w:t>
      </w:r>
      <w:r w:rsidRPr="0084316E" w:rsidR="00E55DB1">
        <w:rPr>
          <w:rFonts w:ascii="Times New Roman" w:hAnsi="Times New Roman"/>
          <w:sz w:val="24"/>
          <w:szCs w:val="24"/>
          <w:lang w:val="en-GB"/>
        </w:rPr>
        <w:t xml:space="preserve"> AS by reducing the service duration and</w:t>
      </w:r>
      <w:r w:rsidR="00F93C09">
        <w:rPr>
          <w:rFonts w:ascii="Times New Roman" w:hAnsi="Times New Roman"/>
          <w:sz w:val="24"/>
          <w:szCs w:val="24"/>
          <w:lang w:val="en-GB"/>
        </w:rPr>
        <w:t xml:space="preserve"> by</w:t>
      </w:r>
      <w:r w:rsidR="00FF3122">
        <w:rPr>
          <w:rFonts w:ascii="Times New Roman" w:hAnsi="Times New Roman"/>
          <w:sz w:val="24"/>
          <w:szCs w:val="24"/>
          <w:lang w:val="en-GB"/>
        </w:rPr>
        <w:t xml:space="preserve"> introducing</w:t>
      </w:r>
      <w:r w:rsidRPr="0084316E" w:rsidR="00E55DB1">
        <w:rPr>
          <w:rFonts w:ascii="Times New Roman" w:hAnsi="Times New Roman"/>
          <w:sz w:val="24"/>
          <w:szCs w:val="24"/>
          <w:lang w:val="en-GB"/>
        </w:rPr>
        <w:t xml:space="preserve"> a variety of service types.</w:t>
      </w:r>
      <w:r w:rsidRPr="0084316E" w:rsidR="000A5D3D">
        <w:rPr>
          <w:rStyle w:val="FootnoteReference"/>
          <w:rFonts w:ascii="Times New Roman" w:hAnsi="Times New Roman"/>
          <w:sz w:val="24"/>
          <w:szCs w:val="24"/>
          <w:lang w:val="en-GB"/>
        </w:rPr>
        <w:footnoteReference w:id="3"/>
      </w:r>
    </w:p>
    <w:p w:rsidRPr="0084316E" w:rsidR="00E44C3B" w:rsidP="00E44C3B" w:rsidRDefault="00E44C3B" w14:paraId="064C1EB1" w14:textId="291A7A46">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b/>
          <w:sz w:val="24"/>
          <w:szCs w:val="24"/>
          <w:lang w:val="en-GB"/>
        </w:rPr>
        <w:t>Duration and Severity</w:t>
      </w:r>
      <w:r w:rsidR="005924AC">
        <w:rPr>
          <w:rFonts w:ascii="Times New Roman" w:hAnsi="Times New Roman"/>
          <w:b/>
          <w:sz w:val="24"/>
          <w:szCs w:val="24"/>
          <w:lang w:val="en-GB"/>
        </w:rPr>
        <w:t>.</w:t>
      </w:r>
      <w:r w:rsidRPr="0084316E">
        <w:rPr>
          <w:rFonts w:ascii="Times New Roman" w:hAnsi="Times New Roman"/>
          <w:sz w:val="24"/>
          <w:szCs w:val="24"/>
          <w:lang w:val="en-GB"/>
        </w:rPr>
        <w:t xml:space="preserve"> The current AS program</w:t>
      </w:r>
      <w:r w:rsidR="00FF3122">
        <w:rPr>
          <w:rFonts w:ascii="Times New Roman" w:hAnsi="Times New Roman"/>
          <w:sz w:val="24"/>
          <w:szCs w:val="24"/>
          <w:lang w:val="en-GB"/>
        </w:rPr>
        <w:t>me</w:t>
      </w:r>
      <w:r w:rsidR="00EA6175">
        <w:rPr>
          <w:rFonts w:ascii="Times New Roman" w:hAnsi="Times New Roman"/>
          <w:sz w:val="24"/>
          <w:szCs w:val="24"/>
          <w:lang w:val="en-GB"/>
        </w:rPr>
        <w:t xml:space="preserve"> was devised</w:t>
      </w:r>
      <w:r w:rsidR="00F45709">
        <w:rPr>
          <w:rFonts w:ascii="Times New Roman" w:hAnsi="Times New Roman"/>
          <w:sz w:val="24"/>
          <w:szCs w:val="24"/>
          <w:lang w:val="en-GB"/>
        </w:rPr>
        <w:t xml:space="preserve"> by</w:t>
      </w:r>
      <w:r w:rsidR="00EA6175">
        <w:rPr>
          <w:rFonts w:ascii="Times New Roman" w:hAnsi="Times New Roman"/>
          <w:sz w:val="24"/>
          <w:szCs w:val="24"/>
          <w:lang w:val="en-GB"/>
        </w:rPr>
        <w:t xml:space="preserve"> </w:t>
      </w:r>
      <w:r w:rsidR="00F45709">
        <w:rPr>
          <w:rFonts w:ascii="Times New Roman" w:hAnsi="Times New Roman"/>
          <w:sz w:val="24"/>
          <w:szCs w:val="24"/>
          <w:lang w:val="en-GB"/>
        </w:rPr>
        <w:t xml:space="preserve">the Ministry of National Defence </w:t>
      </w:r>
      <w:r w:rsidR="00EA6175">
        <w:rPr>
          <w:rFonts w:ascii="Times New Roman" w:hAnsi="Times New Roman"/>
          <w:sz w:val="24"/>
          <w:szCs w:val="24"/>
          <w:lang w:val="en-GB"/>
        </w:rPr>
        <w:t xml:space="preserve">and is under </w:t>
      </w:r>
      <w:r w:rsidR="00F45709">
        <w:rPr>
          <w:rFonts w:ascii="Times New Roman" w:hAnsi="Times New Roman"/>
          <w:sz w:val="24"/>
          <w:szCs w:val="24"/>
          <w:lang w:val="en-GB"/>
        </w:rPr>
        <w:t xml:space="preserve">its </w:t>
      </w:r>
      <w:r w:rsidR="00EA6175">
        <w:rPr>
          <w:rFonts w:ascii="Times New Roman" w:hAnsi="Times New Roman"/>
          <w:sz w:val="24"/>
          <w:szCs w:val="24"/>
          <w:lang w:val="en-GB"/>
        </w:rPr>
        <w:t>overall jurisdiction</w:t>
      </w:r>
      <w:r w:rsidR="00807665">
        <w:rPr>
          <w:rFonts w:ascii="Times New Roman" w:hAnsi="Times New Roman"/>
          <w:sz w:val="24"/>
          <w:szCs w:val="24"/>
          <w:lang w:val="en-GB"/>
        </w:rPr>
        <w:t>, with the</w:t>
      </w:r>
      <w:r w:rsidR="00705B6B">
        <w:rPr>
          <w:rFonts w:ascii="Times New Roman" w:hAnsi="Times New Roman"/>
          <w:sz w:val="24"/>
          <w:szCs w:val="24"/>
          <w:lang w:val="en-GB"/>
        </w:rPr>
        <w:t xml:space="preserve"> </w:t>
      </w:r>
      <w:r w:rsidRPr="00807665" w:rsidR="00807665">
        <w:rPr>
          <w:rFonts w:ascii="Times New Roman" w:hAnsi="Times New Roman"/>
          <w:sz w:val="24"/>
          <w:szCs w:val="24"/>
          <w:lang w:val="en-GB"/>
        </w:rPr>
        <w:t>Ministry of Justice ha</w:t>
      </w:r>
      <w:r w:rsidR="00807665">
        <w:rPr>
          <w:rFonts w:ascii="Times New Roman" w:hAnsi="Times New Roman"/>
          <w:sz w:val="24"/>
          <w:szCs w:val="24"/>
          <w:lang w:val="en-GB"/>
        </w:rPr>
        <w:t>ving</w:t>
      </w:r>
      <w:r w:rsidRPr="00807665" w:rsidR="00807665">
        <w:rPr>
          <w:rFonts w:ascii="Times New Roman" w:hAnsi="Times New Roman"/>
          <w:sz w:val="24"/>
          <w:szCs w:val="24"/>
          <w:lang w:val="en-GB"/>
        </w:rPr>
        <w:t xml:space="preserve"> direct management and supervisory authority over</w:t>
      </w:r>
      <w:r w:rsidR="00807665">
        <w:rPr>
          <w:rFonts w:ascii="Times New Roman" w:hAnsi="Times New Roman"/>
          <w:sz w:val="24"/>
          <w:szCs w:val="24"/>
          <w:lang w:val="en-GB"/>
        </w:rPr>
        <w:t xml:space="preserve"> its operation and</w:t>
      </w:r>
      <w:r w:rsidRPr="00807665" w:rsidR="00807665">
        <w:rPr>
          <w:rFonts w:ascii="Times New Roman" w:hAnsi="Times New Roman"/>
          <w:sz w:val="24"/>
          <w:szCs w:val="24"/>
          <w:lang w:val="en-GB"/>
        </w:rPr>
        <w:t xml:space="preserve"> the day-to-day </w:t>
      </w:r>
      <w:r w:rsidR="00807665">
        <w:rPr>
          <w:rFonts w:ascii="Times New Roman" w:hAnsi="Times New Roman"/>
          <w:sz w:val="24"/>
          <w:szCs w:val="24"/>
          <w:lang w:val="en-GB"/>
        </w:rPr>
        <w:t>activity</w:t>
      </w:r>
      <w:r w:rsidR="00F520D0">
        <w:rPr>
          <w:rFonts w:ascii="Times New Roman" w:hAnsi="Times New Roman"/>
          <w:sz w:val="24"/>
          <w:szCs w:val="24"/>
          <w:lang w:val="en-GB"/>
        </w:rPr>
        <w:t xml:space="preserve"> of </w:t>
      </w:r>
      <w:r w:rsidRPr="00807665" w:rsidR="00F520D0">
        <w:rPr>
          <w:rFonts w:ascii="Times New Roman" w:hAnsi="Times New Roman"/>
          <w:sz w:val="24"/>
          <w:szCs w:val="24"/>
          <w:lang w:val="en-GB"/>
        </w:rPr>
        <w:t>personnel</w:t>
      </w:r>
      <w:r w:rsidR="00807665">
        <w:rPr>
          <w:rFonts w:ascii="Times New Roman" w:hAnsi="Times New Roman"/>
          <w:sz w:val="24"/>
          <w:szCs w:val="24"/>
          <w:lang w:val="en-GB"/>
        </w:rPr>
        <w:t>.</w:t>
      </w:r>
      <w:r w:rsidRPr="00807665" w:rsidR="00807665">
        <w:rPr>
          <w:rFonts w:ascii="Times New Roman" w:hAnsi="Times New Roman"/>
          <w:sz w:val="24"/>
          <w:szCs w:val="24"/>
          <w:lang w:val="en-GB"/>
        </w:rPr>
        <w:t xml:space="preserve"> </w:t>
      </w:r>
      <w:r w:rsidR="00807665">
        <w:rPr>
          <w:rFonts w:ascii="Times New Roman" w:hAnsi="Times New Roman"/>
          <w:sz w:val="24"/>
          <w:szCs w:val="24"/>
          <w:lang w:val="en-GB"/>
        </w:rPr>
        <w:t xml:space="preserve">It </w:t>
      </w:r>
      <w:r w:rsidR="00705B6B">
        <w:rPr>
          <w:rFonts w:ascii="Times New Roman" w:hAnsi="Times New Roman"/>
          <w:sz w:val="24"/>
          <w:szCs w:val="24"/>
          <w:lang w:val="en-GB"/>
        </w:rPr>
        <w:t xml:space="preserve">is </w:t>
      </w:r>
      <w:r w:rsidRPr="0084316E">
        <w:rPr>
          <w:rFonts w:ascii="Times New Roman" w:hAnsi="Times New Roman"/>
          <w:sz w:val="24"/>
          <w:szCs w:val="24"/>
          <w:lang w:val="en-GB"/>
        </w:rPr>
        <w:t xml:space="preserve">the only alternative to military service offered to those who </w:t>
      </w:r>
      <w:r w:rsidR="00FF3122">
        <w:rPr>
          <w:rFonts w:ascii="Times New Roman" w:hAnsi="Times New Roman"/>
          <w:sz w:val="24"/>
          <w:szCs w:val="24"/>
          <w:lang w:val="en-GB"/>
        </w:rPr>
        <w:t>decline</w:t>
      </w:r>
      <w:r w:rsidRPr="0084316E">
        <w:rPr>
          <w:rFonts w:ascii="Times New Roman" w:hAnsi="Times New Roman"/>
          <w:sz w:val="24"/>
          <w:szCs w:val="24"/>
          <w:lang w:val="en-GB"/>
        </w:rPr>
        <w:t xml:space="preserve"> on </w:t>
      </w:r>
      <w:r w:rsidR="0086469B">
        <w:rPr>
          <w:rFonts w:ascii="Times New Roman" w:hAnsi="Times New Roman"/>
          <w:sz w:val="24"/>
          <w:szCs w:val="24"/>
          <w:lang w:val="en-GB"/>
        </w:rPr>
        <w:t>conscientious</w:t>
      </w:r>
      <w:r w:rsidRPr="0084316E" w:rsidR="0086469B">
        <w:rPr>
          <w:rFonts w:ascii="Times New Roman" w:hAnsi="Times New Roman"/>
          <w:sz w:val="24"/>
          <w:szCs w:val="24"/>
          <w:lang w:val="en-GB"/>
        </w:rPr>
        <w:t xml:space="preserve"> </w:t>
      </w:r>
      <w:r w:rsidRPr="0084316E">
        <w:rPr>
          <w:rFonts w:ascii="Times New Roman" w:hAnsi="Times New Roman"/>
          <w:sz w:val="24"/>
          <w:szCs w:val="24"/>
          <w:lang w:val="en-GB"/>
        </w:rPr>
        <w:t>grounds</w:t>
      </w:r>
      <w:r w:rsidR="00807665">
        <w:rPr>
          <w:rFonts w:ascii="Times New Roman" w:hAnsi="Times New Roman"/>
          <w:sz w:val="24"/>
          <w:szCs w:val="24"/>
          <w:lang w:val="en-GB"/>
        </w:rPr>
        <w:t xml:space="preserve"> and </w:t>
      </w:r>
      <w:r w:rsidRPr="0084316E">
        <w:rPr>
          <w:rFonts w:ascii="Times New Roman" w:hAnsi="Times New Roman"/>
          <w:sz w:val="24"/>
          <w:szCs w:val="24"/>
          <w:lang w:val="en-GB"/>
        </w:rPr>
        <w:t>in effect functions as an alternative punishment</w:t>
      </w:r>
      <w:r w:rsidR="0086668A">
        <w:rPr>
          <w:rFonts w:ascii="Times New Roman" w:hAnsi="Times New Roman"/>
          <w:sz w:val="24"/>
          <w:szCs w:val="24"/>
          <w:lang w:val="en-GB"/>
        </w:rPr>
        <w:t>, being</w:t>
      </w:r>
      <w:r w:rsidRPr="0084316E">
        <w:rPr>
          <w:rFonts w:ascii="Times New Roman" w:hAnsi="Times New Roman"/>
          <w:sz w:val="24"/>
          <w:szCs w:val="24"/>
          <w:lang w:val="en-GB"/>
        </w:rPr>
        <w:t xml:space="preserve"> punitive in both length and severity.</w:t>
      </w:r>
    </w:p>
    <w:p w:rsidRPr="0084316E" w:rsidR="00E44C3B" w:rsidP="00E44C3B" w:rsidRDefault="00E44C3B" w14:paraId="31422792" w14:textId="7C040943">
      <w:pPr>
        <w:pStyle w:val="ListParagraph"/>
        <w:numPr>
          <w:ilvl w:val="2"/>
          <w:numId w:val="4"/>
        </w:numPr>
        <w:topLinePunct/>
        <w:spacing w:after="240"/>
        <w:ind w:right="181"/>
        <w:jc w:val="both"/>
        <w:rPr>
          <w:rFonts w:ascii="Times New Roman" w:hAnsi="Times New Roman"/>
          <w:sz w:val="24"/>
          <w:szCs w:val="24"/>
          <w:lang w:val="en-GB"/>
        </w:rPr>
      </w:pPr>
      <w:r w:rsidRPr="0084316E">
        <w:rPr>
          <w:rFonts w:ascii="Times New Roman" w:hAnsi="Times New Roman"/>
          <w:sz w:val="24"/>
          <w:szCs w:val="24"/>
          <w:lang w:val="en-GB"/>
        </w:rPr>
        <w:t>Before the program</w:t>
      </w:r>
      <w:r w:rsidR="00FF3122">
        <w:rPr>
          <w:rFonts w:ascii="Times New Roman" w:hAnsi="Times New Roman"/>
          <w:sz w:val="24"/>
          <w:szCs w:val="24"/>
          <w:lang w:val="en-GB"/>
        </w:rPr>
        <w:t>me</w:t>
      </w:r>
      <w:r w:rsidRPr="0084316E">
        <w:rPr>
          <w:rFonts w:ascii="Times New Roman" w:hAnsi="Times New Roman"/>
          <w:sz w:val="24"/>
          <w:szCs w:val="24"/>
          <w:lang w:val="en-GB"/>
        </w:rPr>
        <w:t>’s implementation in 2020, conscientious objectors were imprisoned for 18 months. Participants in AS now serve for 36 months</w:t>
      </w:r>
      <w:r w:rsidR="00F520D0">
        <w:rPr>
          <w:rFonts w:cs="Calibri"/>
          <w:sz w:val="24"/>
          <w:szCs w:val="24"/>
          <w:lang w:val="en-GB"/>
        </w:rPr>
        <w:t>—</w:t>
      </w:r>
      <w:r w:rsidRPr="0084316E">
        <w:rPr>
          <w:rFonts w:ascii="Times New Roman" w:hAnsi="Times New Roman"/>
          <w:sz w:val="24"/>
          <w:szCs w:val="24"/>
          <w:lang w:val="en-GB"/>
        </w:rPr>
        <w:t>double the time of</w:t>
      </w:r>
      <w:r w:rsidR="00FF3122">
        <w:rPr>
          <w:rFonts w:ascii="Times New Roman" w:hAnsi="Times New Roman"/>
          <w:sz w:val="24"/>
          <w:szCs w:val="24"/>
          <w:lang w:val="en-GB"/>
        </w:rPr>
        <w:t xml:space="preserve"> imprisonment and double the time of</w:t>
      </w:r>
      <w:r w:rsidRPr="0084316E">
        <w:rPr>
          <w:rFonts w:ascii="Times New Roman" w:hAnsi="Times New Roman"/>
          <w:sz w:val="24"/>
          <w:szCs w:val="24"/>
          <w:lang w:val="en-GB"/>
        </w:rPr>
        <w:t xml:space="preserve"> military service</w:t>
      </w:r>
      <w:r w:rsidR="00F520D0">
        <w:rPr>
          <w:rFonts w:cs="Calibri"/>
          <w:sz w:val="24"/>
          <w:szCs w:val="24"/>
          <w:lang w:val="en-GB"/>
        </w:rPr>
        <w:t>—</w:t>
      </w:r>
      <w:r w:rsidRPr="0084316E">
        <w:rPr>
          <w:rFonts w:ascii="Times New Roman" w:hAnsi="Times New Roman"/>
          <w:sz w:val="24"/>
          <w:szCs w:val="24"/>
          <w:lang w:val="en-GB"/>
        </w:rPr>
        <w:t xml:space="preserve">a disparity considered punitive by international standards. For </w:t>
      </w:r>
      <w:r w:rsidR="00FF3122">
        <w:rPr>
          <w:rFonts w:ascii="Times New Roman" w:hAnsi="Times New Roman"/>
          <w:sz w:val="24"/>
          <w:szCs w:val="24"/>
          <w:lang w:val="en-GB"/>
        </w:rPr>
        <w:t>example</w:t>
      </w:r>
      <w:r w:rsidRPr="0084316E">
        <w:rPr>
          <w:rFonts w:ascii="Times New Roman" w:hAnsi="Times New Roman"/>
          <w:sz w:val="24"/>
          <w:szCs w:val="24"/>
          <w:lang w:val="en-GB"/>
        </w:rPr>
        <w:t>, in 2008, the Council</w:t>
      </w:r>
      <w:r w:rsidR="00FF3122">
        <w:rPr>
          <w:rFonts w:ascii="Times New Roman" w:hAnsi="Times New Roman"/>
          <w:sz w:val="24"/>
          <w:szCs w:val="24"/>
          <w:lang w:val="en-GB"/>
        </w:rPr>
        <w:t xml:space="preserve"> of Europe</w:t>
      </w:r>
      <w:r w:rsidRPr="0084316E">
        <w:rPr>
          <w:rFonts w:ascii="Times New Roman" w:hAnsi="Times New Roman"/>
          <w:sz w:val="24"/>
          <w:szCs w:val="24"/>
          <w:lang w:val="en-GB"/>
        </w:rPr>
        <w:t xml:space="preserve"> recommended that “alternative service may not exceed one and a half times the length of armed military service.”</w:t>
      </w:r>
      <w:r w:rsidRPr="0084316E">
        <w:rPr>
          <w:rFonts w:ascii="Times New Roman" w:hAnsi="Times New Roman"/>
          <w:sz w:val="24"/>
          <w:szCs w:val="24"/>
          <w:vertAlign w:val="superscript"/>
          <w:lang w:val="en-GB"/>
        </w:rPr>
        <w:footnoteReference w:id="4"/>
      </w:r>
      <w:r w:rsidRPr="0084316E">
        <w:rPr>
          <w:rFonts w:ascii="Times New Roman" w:hAnsi="Times New Roman"/>
          <w:sz w:val="24"/>
          <w:szCs w:val="24"/>
          <w:lang w:val="en-GB"/>
        </w:rPr>
        <w:t xml:space="preserve"> Even that </w:t>
      </w:r>
      <w:r w:rsidR="0086668A">
        <w:rPr>
          <w:rFonts w:ascii="Times New Roman" w:hAnsi="Times New Roman"/>
          <w:sz w:val="24"/>
          <w:szCs w:val="24"/>
          <w:lang w:val="en-GB"/>
        </w:rPr>
        <w:t>duration</w:t>
      </w:r>
      <w:r w:rsidRPr="0084316E" w:rsidR="0086668A">
        <w:rPr>
          <w:rFonts w:ascii="Times New Roman" w:hAnsi="Times New Roman"/>
          <w:sz w:val="24"/>
          <w:szCs w:val="24"/>
          <w:lang w:val="en-GB"/>
        </w:rPr>
        <w:t xml:space="preserve"> </w:t>
      </w:r>
      <w:r w:rsidRPr="0084316E">
        <w:rPr>
          <w:rFonts w:ascii="Times New Roman" w:hAnsi="Times New Roman"/>
          <w:sz w:val="24"/>
          <w:szCs w:val="24"/>
          <w:lang w:val="en-GB"/>
        </w:rPr>
        <w:t>can be considered punitive</w:t>
      </w:r>
      <w:r w:rsidR="00FF3122">
        <w:rPr>
          <w:rFonts w:ascii="Times New Roman" w:hAnsi="Times New Roman"/>
          <w:sz w:val="24"/>
          <w:szCs w:val="24"/>
          <w:lang w:val="en-GB"/>
        </w:rPr>
        <w:t>,</w:t>
      </w:r>
      <w:r w:rsidRPr="0084316E">
        <w:rPr>
          <w:rFonts w:ascii="Times New Roman" w:hAnsi="Times New Roman"/>
          <w:sz w:val="24"/>
          <w:szCs w:val="24"/>
          <w:lang w:val="en-GB"/>
        </w:rPr>
        <w:t xml:space="preserve"> as evidenced by the comments of the CCPR to Austria, where alternative service is one and a half times as long as military service. The CCPR noted</w:t>
      </w:r>
      <w:r w:rsidR="00F520D0">
        <w:rPr>
          <w:rFonts w:ascii="Times New Roman" w:hAnsi="Times New Roman"/>
          <w:sz w:val="24"/>
          <w:szCs w:val="24"/>
          <w:lang w:val="en-GB"/>
        </w:rPr>
        <w:t xml:space="preserve"> that</w:t>
      </w:r>
      <w:r w:rsidRPr="0084316E">
        <w:rPr>
          <w:rFonts w:ascii="Times New Roman" w:hAnsi="Times New Roman"/>
          <w:sz w:val="24"/>
          <w:szCs w:val="24"/>
          <w:lang w:val="en-GB"/>
        </w:rPr>
        <w:t xml:space="preserve"> “the length of the civilian alternative service to military service for conscientious objectors is longer than military service and may be punitively long if not based on reasonable and objective grounds,” suggesting that the disparity </w:t>
      </w:r>
      <w:r w:rsidR="00FF3122">
        <w:rPr>
          <w:rFonts w:ascii="Times New Roman" w:hAnsi="Times New Roman"/>
          <w:sz w:val="24"/>
          <w:szCs w:val="24"/>
          <w:lang w:val="en-GB"/>
        </w:rPr>
        <w:t xml:space="preserve">potentially </w:t>
      </w:r>
      <w:r w:rsidRPr="0084316E">
        <w:rPr>
          <w:rFonts w:ascii="Times New Roman" w:hAnsi="Times New Roman"/>
          <w:sz w:val="24"/>
          <w:szCs w:val="24"/>
          <w:lang w:val="en-GB"/>
        </w:rPr>
        <w:t xml:space="preserve">violates Articles 18 and 26 of the </w:t>
      </w:r>
      <w:r w:rsidRPr="0084316E">
        <w:rPr>
          <w:rFonts w:ascii="Times New Roman" w:hAnsi="Times New Roman"/>
          <w:bCs/>
          <w:sz w:val="24"/>
          <w:szCs w:val="24"/>
          <w:lang w:val="en-GB"/>
        </w:rPr>
        <w:t>Covenant</w:t>
      </w:r>
      <w:r w:rsidRPr="0084316E">
        <w:rPr>
          <w:rFonts w:ascii="Times New Roman" w:hAnsi="Times New Roman"/>
          <w:sz w:val="24"/>
          <w:szCs w:val="24"/>
          <w:lang w:val="en-GB"/>
        </w:rPr>
        <w:t>.</w:t>
      </w:r>
      <w:r w:rsidRPr="0084316E">
        <w:rPr>
          <w:rFonts w:ascii="Times New Roman" w:hAnsi="Times New Roman"/>
          <w:sz w:val="24"/>
          <w:szCs w:val="24"/>
          <w:vertAlign w:val="superscript"/>
          <w:lang w:val="en-GB"/>
        </w:rPr>
        <w:footnoteReference w:id="5"/>
      </w:r>
    </w:p>
    <w:p w:rsidRPr="0084316E" w:rsidR="000A5D3D" w:rsidP="000A5D3D" w:rsidRDefault="000A5D3D" w14:paraId="281A61F5" w14:textId="552A8BE3">
      <w:pPr>
        <w:pStyle w:val="ListParagraph"/>
        <w:topLinePunct/>
        <w:spacing w:after="240"/>
        <w:ind w:left="2160" w:right="181"/>
        <w:jc w:val="both"/>
        <w:rPr>
          <w:rFonts w:ascii="Times New Roman" w:hAnsi="Times New Roman"/>
          <w:sz w:val="24"/>
          <w:szCs w:val="24"/>
          <w:lang w:val="en-GB"/>
        </w:rPr>
      </w:pPr>
      <w:r w:rsidRPr="0084316E">
        <w:rPr>
          <w:rFonts w:ascii="Times New Roman" w:hAnsi="Times New Roman" w:eastAsia="Malgun Gothic"/>
          <w:sz w:val="24"/>
          <w:szCs w:val="24"/>
          <w:lang w:val="en-GB" w:eastAsia="ko-KR"/>
        </w:rPr>
        <w:t xml:space="preserve">Regarding duration, the NHRCK Recommendation </w:t>
      </w:r>
      <w:r w:rsidR="00FF3122">
        <w:rPr>
          <w:rFonts w:ascii="Times New Roman" w:hAnsi="Times New Roman" w:eastAsia="Malgun Gothic"/>
          <w:sz w:val="24"/>
          <w:szCs w:val="24"/>
          <w:lang w:val="en-GB" w:eastAsia="ko-KR"/>
        </w:rPr>
        <w:t>proposes</w:t>
      </w:r>
      <w:r w:rsidRPr="0084316E">
        <w:rPr>
          <w:rFonts w:ascii="Times New Roman" w:hAnsi="Times New Roman" w:eastAsia="Malgun Gothic"/>
          <w:sz w:val="24"/>
          <w:szCs w:val="24"/>
          <w:lang w:val="en-GB" w:eastAsia="ko-KR"/>
        </w:rPr>
        <w:t>, in part</w:t>
      </w:r>
      <w:r w:rsidR="00FF3122">
        <w:rPr>
          <w:rFonts w:ascii="Times New Roman" w:hAnsi="Times New Roman" w:eastAsia="Malgun Gothic"/>
          <w:sz w:val="24"/>
          <w:szCs w:val="24"/>
          <w:lang w:val="en-GB" w:eastAsia="ko-KR"/>
        </w:rPr>
        <w:t>:</w:t>
      </w:r>
      <w:r w:rsidRPr="0084316E">
        <w:rPr>
          <w:rFonts w:ascii="Times New Roman" w:hAnsi="Times New Roman" w:eastAsia="Malgun Gothic"/>
          <w:sz w:val="24"/>
          <w:szCs w:val="24"/>
          <w:lang w:val="en-GB" w:eastAsia="ko-KR"/>
        </w:rPr>
        <w:t xml:space="preserve"> “To the Minister of National </w:t>
      </w:r>
      <w:proofErr w:type="spellStart"/>
      <w:r w:rsidRPr="0084316E">
        <w:rPr>
          <w:rFonts w:ascii="Times New Roman" w:hAnsi="Times New Roman" w:eastAsia="Malgun Gothic"/>
          <w:sz w:val="24"/>
          <w:szCs w:val="24"/>
          <w:lang w:val="en-GB" w:eastAsia="ko-KR"/>
        </w:rPr>
        <w:t>Defense</w:t>
      </w:r>
      <w:proofErr w:type="spellEnd"/>
      <w:r w:rsidRPr="0084316E">
        <w:rPr>
          <w:rFonts w:ascii="Times New Roman" w:hAnsi="Times New Roman" w:eastAsia="Malgun Gothic"/>
          <w:sz w:val="24"/>
          <w:szCs w:val="24"/>
          <w:lang w:val="en-GB" w:eastAsia="ko-KR"/>
        </w:rPr>
        <w:t>, it is recommended that the in-camp service period of 36 months for Alternative Service personnel be adjusted within the range of 6 months in accordance with Article 19 of the Act on Assignment to and Performance of Alternative Service.”</w:t>
      </w:r>
    </w:p>
    <w:p w:rsidRPr="0084316E" w:rsidR="00E44C3B" w:rsidP="00E44C3B" w:rsidRDefault="00E44C3B" w14:paraId="51F4D984" w14:textId="28394DA1">
      <w:pPr>
        <w:pStyle w:val="ListParagraph"/>
        <w:numPr>
          <w:ilvl w:val="2"/>
          <w:numId w:val="4"/>
        </w:numPr>
        <w:topLinePunct/>
        <w:spacing w:after="240"/>
        <w:ind w:right="181"/>
        <w:jc w:val="both"/>
        <w:rPr>
          <w:rFonts w:ascii="Times New Roman" w:hAnsi="Times New Roman"/>
          <w:sz w:val="24"/>
          <w:szCs w:val="24"/>
          <w:lang w:val="en-GB"/>
        </w:rPr>
      </w:pPr>
      <w:r w:rsidRPr="0084316E">
        <w:rPr>
          <w:rFonts w:ascii="Times New Roman" w:hAnsi="Times New Roman"/>
          <w:sz w:val="24"/>
          <w:szCs w:val="24"/>
          <w:lang w:val="en-GB"/>
        </w:rPr>
        <w:t>AS personnel are held in de facto detention. Instead of being allowed to commute</w:t>
      </w:r>
      <w:r w:rsidR="000034DF">
        <w:rPr>
          <w:rFonts w:ascii="Times New Roman" w:hAnsi="Times New Roman"/>
          <w:sz w:val="24"/>
          <w:szCs w:val="24"/>
          <w:lang w:val="en-GB"/>
        </w:rPr>
        <w:t xml:space="preserve"> to their place of work</w:t>
      </w:r>
      <w:r w:rsidRPr="0084316E">
        <w:rPr>
          <w:rFonts w:ascii="Times New Roman" w:hAnsi="Times New Roman"/>
          <w:sz w:val="24"/>
          <w:szCs w:val="24"/>
          <w:lang w:val="en-GB"/>
        </w:rPr>
        <w:t>, they are housed in gated</w:t>
      </w:r>
      <w:r w:rsidR="000034DF">
        <w:rPr>
          <w:rFonts w:ascii="Times New Roman" w:hAnsi="Times New Roman"/>
          <w:sz w:val="24"/>
          <w:szCs w:val="24"/>
          <w:lang w:val="en-GB"/>
        </w:rPr>
        <w:t>,</w:t>
      </w:r>
      <w:r w:rsidRPr="0084316E">
        <w:rPr>
          <w:rFonts w:ascii="Times New Roman" w:hAnsi="Times New Roman"/>
          <w:sz w:val="24"/>
          <w:szCs w:val="24"/>
          <w:lang w:val="en-GB"/>
        </w:rPr>
        <w:t xml:space="preserve"> barrack</w:t>
      </w:r>
      <w:r w:rsidR="005C3C97">
        <w:rPr>
          <w:rFonts w:ascii="Times New Roman" w:hAnsi="Times New Roman"/>
          <w:sz w:val="24"/>
          <w:szCs w:val="24"/>
          <w:lang w:val="en-GB"/>
        </w:rPr>
        <w:t>s</w:t>
      </w:r>
      <w:r w:rsidRPr="0084316E">
        <w:rPr>
          <w:rFonts w:ascii="Times New Roman" w:hAnsi="Times New Roman"/>
          <w:sz w:val="24"/>
          <w:szCs w:val="24"/>
          <w:lang w:val="en-GB"/>
        </w:rPr>
        <w:t xml:space="preserve">-style facilities on prison grounds. Instead of performing public sector work that benefits the community, AS personnel are limited to working in prison </w:t>
      </w:r>
      <w:r w:rsidRPr="0084316E">
        <w:rPr>
          <w:rFonts w:ascii="Times New Roman" w:hAnsi="Times New Roman"/>
          <w:sz w:val="24"/>
          <w:szCs w:val="24"/>
          <w:lang w:val="en-GB"/>
        </w:rPr>
        <w:lastRenderedPageBreak/>
        <w:t>facilities, performing labo</w:t>
      </w:r>
      <w:r w:rsidR="000034DF">
        <w:rPr>
          <w:rFonts w:ascii="Times New Roman" w:hAnsi="Times New Roman"/>
          <w:sz w:val="24"/>
          <w:szCs w:val="24"/>
          <w:lang w:val="en-GB"/>
        </w:rPr>
        <w:t>u</w:t>
      </w:r>
      <w:r w:rsidRPr="0084316E">
        <w:rPr>
          <w:rFonts w:ascii="Times New Roman" w:hAnsi="Times New Roman"/>
          <w:sz w:val="24"/>
          <w:szCs w:val="24"/>
          <w:lang w:val="en-GB"/>
        </w:rPr>
        <w:t xml:space="preserve">r-intensive tasks </w:t>
      </w:r>
      <w:r w:rsidR="000034DF">
        <w:rPr>
          <w:rFonts w:ascii="Times New Roman" w:hAnsi="Times New Roman"/>
          <w:sz w:val="24"/>
          <w:szCs w:val="24"/>
          <w:lang w:val="en-GB"/>
        </w:rPr>
        <w:t>similar to</w:t>
      </w:r>
      <w:r w:rsidRPr="0084316E" w:rsidR="000034DF">
        <w:rPr>
          <w:rFonts w:ascii="Times New Roman" w:hAnsi="Times New Roman"/>
          <w:sz w:val="24"/>
          <w:szCs w:val="24"/>
          <w:lang w:val="en-GB"/>
        </w:rPr>
        <w:t xml:space="preserve"> </w:t>
      </w:r>
      <w:r w:rsidRPr="0084316E">
        <w:rPr>
          <w:rFonts w:ascii="Times New Roman" w:hAnsi="Times New Roman"/>
          <w:sz w:val="24"/>
          <w:szCs w:val="24"/>
          <w:lang w:val="en-GB"/>
        </w:rPr>
        <w:t xml:space="preserve">those previously assigned to </w:t>
      </w:r>
      <w:r w:rsidR="0086668A">
        <w:rPr>
          <w:rFonts w:ascii="Times New Roman" w:hAnsi="Times New Roman"/>
          <w:sz w:val="24"/>
          <w:szCs w:val="24"/>
          <w:lang w:val="en-GB"/>
        </w:rPr>
        <w:t>persons imprisoned</w:t>
      </w:r>
      <w:r w:rsidRPr="0084316E" w:rsidR="0086668A">
        <w:rPr>
          <w:rFonts w:ascii="Times New Roman" w:hAnsi="Times New Roman"/>
          <w:sz w:val="24"/>
          <w:szCs w:val="24"/>
          <w:lang w:val="en-GB"/>
        </w:rPr>
        <w:t xml:space="preserve"> </w:t>
      </w:r>
      <w:r w:rsidRPr="0084316E">
        <w:rPr>
          <w:rFonts w:ascii="Times New Roman" w:hAnsi="Times New Roman"/>
          <w:sz w:val="24"/>
          <w:szCs w:val="24"/>
          <w:lang w:val="en-GB"/>
        </w:rPr>
        <w:t>for conscientious objection</w:t>
      </w:r>
      <w:r w:rsidRPr="0084316E" w:rsidR="000A5D3D">
        <w:rPr>
          <w:rFonts w:ascii="Times New Roman" w:hAnsi="Times New Roman"/>
          <w:sz w:val="24"/>
          <w:szCs w:val="24"/>
          <w:lang w:val="en-GB"/>
        </w:rPr>
        <w:t>.</w:t>
      </w:r>
    </w:p>
    <w:p w:rsidRPr="0084316E" w:rsidR="000A5D3D" w:rsidP="000A5D3D" w:rsidRDefault="005C636F" w14:paraId="7DF7FE98" w14:textId="41E459F5">
      <w:pPr>
        <w:pStyle w:val="ListParagraph"/>
        <w:topLinePunct/>
        <w:spacing w:after="240"/>
        <w:ind w:left="2160" w:right="181"/>
        <w:jc w:val="both"/>
        <w:rPr>
          <w:rFonts w:ascii="Times New Roman" w:hAnsi="Times New Roman" w:eastAsia="Malgun Gothic"/>
          <w:sz w:val="24"/>
          <w:szCs w:val="24"/>
          <w:lang w:val="en-GB" w:eastAsia="ko-KR"/>
        </w:rPr>
      </w:pPr>
      <w:r w:rsidRPr="0084316E">
        <w:rPr>
          <w:rFonts w:ascii="Times New Roman" w:hAnsi="Times New Roman" w:eastAsia="Malgun Gothic"/>
          <w:sz w:val="24"/>
          <w:szCs w:val="24"/>
          <w:lang w:val="en-GB" w:eastAsia="ko-KR"/>
        </w:rPr>
        <w:t xml:space="preserve">Commenting on the </w:t>
      </w:r>
      <w:r w:rsidR="00920094">
        <w:rPr>
          <w:rFonts w:ascii="Times New Roman" w:hAnsi="Times New Roman" w:eastAsia="Malgun Gothic"/>
          <w:sz w:val="24"/>
          <w:szCs w:val="24"/>
          <w:lang w:val="en-GB" w:eastAsia="ko-KR"/>
        </w:rPr>
        <w:t>S</w:t>
      </w:r>
      <w:r w:rsidRPr="0084316E">
        <w:rPr>
          <w:rFonts w:ascii="Times New Roman" w:hAnsi="Times New Roman" w:eastAsia="Malgun Gothic"/>
          <w:sz w:val="24"/>
          <w:szCs w:val="24"/>
          <w:lang w:val="en-GB" w:eastAsia="ko-KR"/>
        </w:rPr>
        <w:t xml:space="preserve">tate’s justification </w:t>
      </w:r>
      <w:r w:rsidR="000034DF">
        <w:rPr>
          <w:rFonts w:ascii="Times New Roman" w:hAnsi="Times New Roman" w:eastAsia="Malgun Gothic"/>
          <w:sz w:val="24"/>
          <w:szCs w:val="24"/>
          <w:lang w:val="en-GB" w:eastAsia="ko-KR"/>
        </w:rPr>
        <w:t>for</w:t>
      </w:r>
      <w:r w:rsidRPr="0084316E" w:rsidR="000034DF">
        <w:rPr>
          <w:rFonts w:ascii="Times New Roman" w:hAnsi="Times New Roman" w:eastAsia="Malgun Gothic"/>
          <w:sz w:val="24"/>
          <w:szCs w:val="24"/>
          <w:lang w:val="en-GB" w:eastAsia="ko-KR"/>
        </w:rPr>
        <w:t xml:space="preserve"> </w:t>
      </w:r>
      <w:r w:rsidRPr="0084316E">
        <w:rPr>
          <w:rFonts w:ascii="Times New Roman" w:hAnsi="Times New Roman" w:eastAsia="Malgun Gothic"/>
          <w:sz w:val="24"/>
          <w:szCs w:val="24"/>
          <w:lang w:val="en-GB" w:eastAsia="ko-KR"/>
        </w:rPr>
        <w:t>limiting service to correctional facilit</w:t>
      </w:r>
      <w:r w:rsidR="000034DF">
        <w:rPr>
          <w:rFonts w:ascii="Times New Roman" w:hAnsi="Times New Roman" w:eastAsia="Malgun Gothic"/>
          <w:sz w:val="24"/>
          <w:szCs w:val="24"/>
          <w:lang w:val="en-GB" w:eastAsia="ko-KR"/>
        </w:rPr>
        <w:t>ies</w:t>
      </w:r>
      <w:r w:rsidRPr="0084316E">
        <w:rPr>
          <w:rFonts w:ascii="Times New Roman" w:hAnsi="Times New Roman" w:eastAsia="Malgun Gothic"/>
          <w:sz w:val="24"/>
          <w:szCs w:val="24"/>
          <w:lang w:val="en-GB" w:eastAsia="ko-KR"/>
        </w:rPr>
        <w:t xml:space="preserve"> </w:t>
      </w:r>
      <w:r w:rsidR="0086668A">
        <w:rPr>
          <w:rFonts w:ascii="Times New Roman" w:hAnsi="Times New Roman" w:eastAsia="Malgun Gothic"/>
          <w:sz w:val="24"/>
          <w:szCs w:val="24"/>
          <w:lang w:val="en-GB" w:eastAsia="ko-KR"/>
        </w:rPr>
        <w:t>to ensure</w:t>
      </w:r>
      <w:r w:rsidRPr="0084316E">
        <w:rPr>
          <w:rFonts w:ascii="Times New Roman" w:hAnsi="Times New Roman" w:eastAsia="Malgun Gothic"/>
          <w:sz w:val="24"/>
          <w:szCs w:val="24"/>
          <w:lang w:val="en-GB" w:eastAsia="ko-KR"/>
        </w:rPr>
        <w:t xml:space="preserve"> work equi</w:t>
      </w:r>
      <w:r w:rsidR="000034DF">
        <w:rPr>
          <w:rFonts w:ascii="Times New Roman" w:hAnsi="Times New Roman" w:eastAsia="Malgun Gothic"/>
          <w:sz w:val="24"/>
          <w:szCs w:val="24"/>
          <w:lang w:val="en-GB" w:eastAsia="ko-KR"/>
        </w:rPr>
        <w:t>valence</w:t>
      </w:r>
      <w:r w:rsidRPr="0084316E">
        <w:rPr>
          <w:rFonts w:ascii="Times New Roman" w:hAnsi="Times New Roman" w:eastAsia="Malgun Gothic"/>
          <w:sz w:val="24"/>
          <w:szCs w:val="24"/>
          <w:lang w:val="en-GB" w:eastAsia="ko-KR"/>
        </w:rPr>
        <w:t xml:space="preserve"> to military service, the NHRCK Recommendation explain</w:t>
      </w:r>
      <w:r w:rsidR="000034DF">
        <w:rPr>
          <w:rFonts w:ascii="Times New Roman" w:hAnsi="Times New Roman" w:eastAsia="Malgun Gothic"/>
          <w:sz w:val="24"/>
          <w:szCs w:val="24"/>
          <w:lang w:val="en-GB" w:eastAsia="ko-KR"/>
        </w:rPr>
        <w:t>s:</w:t>
      </w:r>
      <w:r w:rsidRPr="0084316E">
        <w:rPr>
          <w:rFonts w:ascii="Times New Roman" w:hAnsi="Times New Roman" w:eastAsia="Malgun Gothic"/>
          <w:sz w:val="24"/>
          <w:szCs w:val="24"/>
          <w:lang w:val="en-GB" w:eastAsia="ko-KR"/>
        </w:rPr>
        <w:t xml:space="preserve"> “Social welfare field, which includes assisting the severely disabled and caring for patients with dementia, is never low in intensity, and conscripted firefighting, abolished due to reduction of military manpower in 2023, as well as public health, medical services, and relief work cannot be regarded as low-intensity work either, and also there is a high social necessity for such work.” Therefore, it concludes</w:t>
      </w:r>
      <w:r w:rsidR="000034DF">
        <w:rPr>
          <w:rFonts w:ascii="Times New Roman" w:hAnsi="Times New Roman" w:eastAsia="Malgun Gothic"/>
          <w:sz w:val="24"/>
          <w:szCs w:val="24"/>
          <w:lang w:val="en-GB" w:eastAsia="ko-KR"/>
        </w:rPr>
        <w:t>:</w:t>
      </w:r>
      <w:r w:rsidRPr="0084316E">
        <w:rPr>
          <w:rFonts w:ascii="Times New Roman" w:hAnsi="Times New Roman" w:eastAsia="Malgun Gothic"/>
          <w:sz w:val="24"/>
          <w:szCs w:val="24"/>
          <w:lang w:val="en-GB" w:eastAsia="ko-KR"/>
        </w:rPr>
        <w:t xml:space="preserve"> “To the Minister of Justice, it is recommended that relevant directions be arranged to assign tasks in consideration of the aptitude and qualifications of Alternative Service personnel serving in correctional facilities.”</w:t>
      </w:r>
    </w:p>
    <w:p w:rsidRPr="0084316E" w:rsidR="00E44C3B" w:rsidP="001168B4" w:rsidRDefault="00E44C3B" w14:paraId="39496FC0" w14:textId="705BE757">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b/>
          <w:sz w:val="24"/>
          <w:szCs w:val="24"/>
          <w:lang w:val="en-GB"/>
        </w:rPr>
        <w:t>Limitations on Personal Freedoms and Rights</w:t>
      </w:r>
      <w:r w:rsidR="005924AC">
        <w:rPr>
          <w:rFonts w:ascii="Times New Roman" w:hAnsi="Times New Roman"/>
          <w:b/>
          <w:sz w:val="24"/>
          <w:szCs w:val="24"/>
          <w:lang w:val="en-GB"/>
        </w:rPr>
        <w:t>.</w:t>
      </w:r>
      <w:r w:rsidRPr="0084316E">
        <w:rPr>
          <w:rFonts w:ascii="Times New Roman" w:hAnsi="Times New Roman"/>
          <w:b/>
          <w:sz w:val="24"/>
          <w:szCs w:val="24"/>
          <w:lang w:val="en-GB"/>
        </w:rPr>
        <w:t xml:space="preserve"> </w:t>
      </w:r>
      <w:r w:rsidRPr="0084316E">
        <w:rPr>
          <w:rFonts w:ascii="Times New Roman" w:hAnsi="Times New Roman"/>
          <w:sz w:val="24"/>
          <w:szCs w:val="24"/>
          <w:lang w:val="en-GB"/>
        </w:rPr>
        <w:t xml:space="preserve">AS personnel are deprived of their freedoms in much the same way as </w:t>
      </w:r>
      <w:r w:rsidR="000034DF">
        <w:rPr>
          <w:rFonts w:ascii="Times New Roman" w:hAnsi="Times New Roman"/>
          <w:sz w:val="24"/>
          <w:szCs w:val="24"/>
          <w:lang w:val="en-GB"/>
        </w:rPr>
        <w:t xml:space="preserve">are convicted </w:t>
      </w:r>
      <w:r w:rsidRPr="0084316E">
        <w:rPr>
          <w:rFonts w:ascii="Times New Roman" w:hAnsi="Times New Roman"/>
          <w:sz w:val="24"/>
          <w:szCs w:val="24"/>
          <w:lang w:val="en-GB"/>
        </w:rPr>
        <w:t>prisoners.</w:t>
      </w:r>
    </w:p>
    <w:p w:rsidRPr="0084316E" w:rsidR="00E44C3B" w:rsidP="00E44C3B" w:rsidRDefault="00E44C3B" w14:paraId="5150E793" w14:textId="505A5B6A">
      <w:pPr>
        <w:pStyle w:val="ListParagraph"/>
        <w:numPr>
          <w:ilvl w:val="2"/>
          <w:numId w:val="4"/>
        </w:numPr>
        <w:topLinePunct/>
        <w:spacing w:after="240"/>
        <w:ind w:right="181"/>
        <w:jc w:val="both"/>
        <w:rPr>
          <w:rFonts w:ascii="Times New Roman" w:hAnsi="Times New Roman"/>
          <w:sz w:val="24"/>
          <w:szCs w:val="24"/>
          <w:lang w:val="en-GB"/>
        </w:rPr>
      </w:pPr>
      <w:r w:rsidRPr="0084316E">
        <w:rPr>
          <w:rFonts w:ascii="Times New Roman" w:hAnsi="Times New Roman"/>
          <w:sz w:val="24"/>
          <w:szCs w:val="24"/>
          <w:lang w:val="en-GB"/>
        </w:rPr>
        <w:t xml:space="preserve">The authorities severely restrict the movement of AS personnel and enforce strict curfews when leave is granted. Personnel may not leave the facility </w:t>
      </w:r>
      <w:r w:rsidR="000034DF">
        <w:rPr>
          <w:rFonts w:ascii="Times New Roman" w:hAnsi="Times New Roman"/>
          <w:sz w:val="24"/>
          <w:szCs w:val="24"/>
          <w:lang w:val="en-GB"/>
        </w:rPr>
        <w:t>in</w:t>
      </w:r>
      <w:r w:rsidRPr="0084316E" w:rsidR="000034DF">
        <w:rPr>
          <w:rFonts w:ascii="Times New Roman" w:hAnsi="Times New Roman"/>
          <w:sz w:val="24"/>
          <w:szCs w:val="24"/>
          <w:lang w:val="en-GB"/>
        </w:rPr>
        <w:t xml:space="preserve"> </w:t>
      </w:r>
      <w:r w:rsidRPr="0084316E">
        <w:rPr>
          <w:rFonts w:ascii="Times New Roman" w:hAnsi="Times New Roman"/>
          <w:sz w:val="24"/>
          <w:szCs w:val="24"/>
          <w:lang w:val="en-GB"/>
        </w:rPr>
        <w:t>any circumstances</w:t>
      </w:r>
      <w:r w:rsidR="00920094">
        <w:rPr>
          <w:rFonts w:cs="Calibri"/>
          <w:sz w:val="24"/>
          <w:szCs w:val="24"/>
          <w:lang w:val="en-GB"/>
        </w:rPr>
        <w:t>—</w:t>
      </w:r>
      <w:r w:rsidRPr="0084316E">
        <w:rPr>
          <w:rFonts w:ascii="Times New Roman" w:hAnsi="Times New Roman"/>
          <w:sz w:val="24"/>
          <w:szCs w:val="24"/>
          <w:lang w:val="en-GB"/>
        </w:rPr>
        <w:t>even after regular working hours</w:t>
      </w:r>
      <w:r w:rsidR="00920094">
        <w:rPr>
          <w:rFonts w:cs="Calibri"/>
          <w:sz w:val="24"/>
          <w:szCs w:val="24"/>
          <w:lang w:val="en-GB"/>
        </w:rPr>
        <w:t>—</w:t>
      </w:r>
      <w:r w:rsidRPr="0084316E">
        <w:rPr>
          <w:rFonts w:ascii="Times New Roman" w:hAnsi="Times New Roman"/>
          <w:sz w:val="24"/>
          <w:szCs w:val="24"/>
          <w:lang w:val="en-GB"/>
        </w:rPr>
        <w:t xml:space="preserve">during the first month of service. </w:t>
      </w:r>
      <w:r w:rsidR="000034DF">
        <w:rPr>
          <w:rFonts w:ascii="Times New Roman" w:hAnsi="Times New Roman"/>
          <w:sz w:val="24"/>
          <w:szCs w:val="24"/>
          <w:lang w:val="en-GB"/>
        </w:rPr>
        <w:t>Subsequently</w:t>
      </w:r>
      <w:r w:rsidRPr="0084316E">
        <w:rPr>
          <w:rFonts w:ascii="Times New Roman" w:hAnsi="Times New Roman"/>
          <w:sz w:val="24"/>
          <w:szCs w:val="24"/>
          <w:lang w:val="en-GB"/>
        </w:rPr>
        <w:t xml:space="preserve">, if granted permission, a </w:t>
      </w:r>
      <w:r w:rsidR="000034DF">
        <w:rPr>
          <w:rFonts w:ascii="Times New Roman" w:hAnsi="Times New Roman"/>
          <w:sz w:val="24"/>
          <w:szCs w:val="24"/>
          <w:lang w:val="en-GB"/>
        </w:rPr>
        <w:t xml:space="preserve">strictly </w:t>
      </w:r>
      <w:r w:rsidRPr="0084316E">
        <w:rPr>
          <w:rFonts w:ascii="Times New Roman" w:hAnsi="Times New Roman"/>
          <w:sz w:val="24"/>
          <w:szCs w:val="24"/>
          <w:lang w:val="en-GB"/>
        </w:rPr>
        <w:t>limited percentage of</w:t>
      </w:r>
      <w:r w:rsidR="000034DF">
        <w:rPr>
          <w:rFonts w:ascii="Times New Roman" w:hAnsi="Times New Roman"/>
          <w:sz w:val="24"/>
          <w:szCs w:val="24"/>
          <w:lang w:val="en-GB"/>
        </w:rPr>
        <w:t xml:space="preserve"> the</w:t>
      </w:r>
      <w:r w:rsidRPr="0084316E">
        <w:rPr>
          <w:rFonts w:ascii="Times New Roman" w:hAnsi="Times New Roman"/>
          <w:sz w:val="24"/>
          <w:szCs w:val="24"/>
          <w:lang w:val="en-GB"/>
        </w:rPr>
        <w:t xml:space="preserve"> personnel </w:t>
      </w:r>
      <w:r w:rsidR="000034DF">
        <w:rPr>
          <w:rFonts w:ascii="Times New Roman" w:hAnsi="Times New Roman"/>
          <w:sz w:val="24"/>
          <w:szCs w:val="24"/>
          <w:lang w:val="en-GB"/>
        </w:rPr>
        <w:t>is permitted to</w:t>
      </w:r>
      <w:r w:rsidRPr="0084316E" w:rsidR="000034DF">
        <w:rPr>
          <w:rFonts w:ascii="Times New Roman" w:hAnsi="Times New Roman"/>
          <w:sz w:val="24"/>
          <w:szCs w:val="24"/>
          <w:lang w:val="en-GB"/>
        </w:rPr>
        <w:t xml:space="preserve"> </w:t>
      </w:r>
      <w:r w:rsidRPr="0084316E">
        <w:rPr>
          <w:rFonts w:ascii="Times New Roman" w:hAnsi="Times New Roman"/>
          <w:sz w:val="24"/>
          <w:szCs w:val="24"/>
          <w:lang w:val="en-GB"/>
        </w:rPr>
        <w:t>leave after working hours</w:t>
      </w:r>
      <w:r w:rsidR="00920094">
        <w:rPr>
          <w:rFonts w:ascii="Times New Roman" w:hAnsi="Times New Roman"/>
          <w:sz w:val="24"/>
          <w:szCs w:val="24"/>
          <w:lang w:val="en-GB"/>
        </w:rPr>
        <w:t>,</w:t>
      </w:r>
      <w:r w:rsidRPr="0084316E">
        <w:rPr>
          <w:rFonts w:ascii="Times New Roman" w:hAnsi="Times New Roman"/>
          <w:sz w:val="24"/>
          <w:szCs w:val="24"/>
          <w:lang w:val="en-GB"/>
        </w:rPr>
        <w:t xml:space="preserve"> but</w:t>
      </w:r>
      <w:r w:rsidR="000034DF">
        <w:rPr>
          <w:rFonts w:ascii="Times New Roman" w:hAnsi="Times New Roman"/>
          <w:sz w:val="24"/>
          <w:szCs w:val="24"/>
          <w:lang w:val="en-GB"/>
        </w:rPr>
        <w:t xml:space="preserve"> </w:t>
      </w:r>
      <w:r w:rsidR="00F45709">
        <w:rPr>
          <w:rFonts w:ascii="Times New Roman" w:hAnsi="Times New Roman"/>
          <w:sz w:val="24"/>
          <w:szCs w:val="24"/>
          <w:lang w:val="en-GB"/>
        </w:rPr>
        <w:t>those concerned</w:t>
      </w:r>
      <w:r w:rsidRPr="0084316E" w:rsidR="00F45709">
        <w:rPr>
          <w:rFonts w:ascii="Times New Roman" w:hAnsi="Times New Roman"/>
          <w:sz w:val="24"/>
          <w:szCs w:val="24"/>
          <w:lang w:val="en-GB"/>
        </w:rPr>
        <w:t xml:space="preserve"> </w:t>
      </w:r>
      <w:r w:rsidRPr="0084316E">
        <w:rPr>
          <w:rFonts w:ascii="Times New Roman" w:hAnsi="Times New Roman"/>
          <w:sz w:val="24"/>
          <w:szCs w:val="24"/>
          <w:lang w:val="en-GB"/>
        </w:rPr>
        <w:t>must return by 9:30 p.m.</w:t>
      </w:r>
    </w:p>
    <w:p w:rsidRPr="0084316E" w:rsidR="00E44C3B" w:rsidP="00E44C3B" w:rsidRDefault="000034DF" w14:paraId="27D0CF8A" w14:textId="14177FED">
      <w:pPr>
        <w:pStyle w:val="ListParagraph"/>
        <w:topLinePunct/>
        <w:spacing w:after="240"/>
        <w:ind w:left="2160" w:right="181"/>
        <w:jc w:val="both"/>
        <w:rPr>
          <w:rFonts w:ascii="Times New Roman" w:hAnsi="Times New Roman"/>
          <w:sz w:val="24"/>
          <w:szCs w:val="24"/>
          <w:lang w:val="en-GB"/>
        </w:rPr>
      </w:pPr>
      <w:r>
        <w:rPr>
          <w:rFonts w:ascii="Times New Roman" w:hAnsi="Times New Roman"/>
          <w:sz w:val="24"/>
          <w:szCs w:val="24"/>
          <w:lang w:val="en-GB"/>
        </w:rPr>
        <w:t>Such</w:t>
      </w:r>
      <w:r w:rsidRPr="0084316E">
        <w:rPr>
          <w:rFonts w:ascii="Times New Roman" w:hAnsi="Times New Roman"/>
          <w:sz w:val="24"/>
          <w:szCs w:val="24"/>
          <w:lang w:val="en-GB"/>
        </w:rPr>
        <w:t xml:space="preserve"> </w:t>
      </w:r>
      <w:r w:rsidRPr="0084316E" w:rsidR="00E44C3B">
        <w:rPr>
          <w:rFonts w:ascii="Times New Roman" w:hAnsi="Times New Roman"/>
          <w:sz w:val="24"/>
          <w:szCs w:val="24"/>
          <w:lang w:val="en-GB"/>
        </w:rPr>
        <w:t>restrictions prevent</w:t>
      </w:r>
      <w:r>
        <w:rPr>
          <w:rFonts w:ascii="Times New Roman" w:hAnsi="Times New Roman"/>
          <w:sz w:val="24"/>
          <w:szCs w:val="24"/>
          <w:lang w:val="en-GB"/>
        </w:rPr>
        <w:t xml:space="preserve"> AS</w:t>
      </w:r>
      <w:r w:rsidRPr="0084316E" w:rsidR="00E44C3B">
        <w:rPr>
          <w:rFonts w:ascii="Times New Roman" w:hAnsi="Times New Roman"/>
          <w:sz w:val="24"/>
          <w:szCs w:val="24"/>
          <w:lang w:val="en-GB"/>
        </w:rPr>
        <w:t xml:space="preserve"> personnel from taking care of their families’ physical and emotional needs. In one case, a</w:t>
      </w:r>
      <w:r>
        <w:rPr>
          <w:rFonts w:ascii="Times New Roman" w:hAnsi="Times New Roman"/>
          <w:sz w:val="24"/>
          <w:szCs w:val="24"/>
          <w:lang w:val="en-GB"/>
        </w:rPr>
        <w:t>n</w:t>
      </w:r>
      <w:r w:rsidRPr="0084316E" w:rsidR="00E44C3B">
        <w:rPr>
          <w:rFonts w:ascii="Times New Roman" w:hAnsi="Times New Roman"/>
          <w:sz w:val="24"/>
          <w:szCs w:val="24"/>
          <w:lang w:val="en-GB"/>
        </w:rPr>
        <w:t xml:space="preserve"> </w:t>
      </w:r>
      <w:r>
        <w:rPr>
          <w:rFonts w:ascii="Times New Roman" w:hAnsi="Times New Roman"/>
          <w:sz w:val="24"/>
          <w:szCs w:val="24"/>
          <w:lang w:val="en-GB"/>
        </w:rPr>
        <w:t>individual</w:t>
      </w:r>
      <w:r w:rsidRPr="0084316E" w:rsidR="00E44C3B">
        <w:rPr>
          <w:rFonts w:ascii="Times New Roman" w:hAnsi="Times New Roman"/>
          <w:sz w:val="24"/>
          <w:szCs w:val="24"/>
          <w:lang w:val="en-GB"/>
        </w:rPr>
        <w:t xml:space="preserve"> received news </w:t>
      </w:r>
      <w:r w:rsidRPr="0084316E">
        <w:rPr>
          <w:rFonts w:ascii="Times New Roman" w:hAnsi="Times New Roman"/>
          <w:sz w:val="24"/>
          <w:szCs w:val="24"/>
          <w:lang w:val="en-GB"/>
        </w:rPr>
        <w:t xml:space="preserve">at 10:30 a.m. on </w:t>
      </w:r>
      <w:r w:rsidRPr="0084316E">
        <w:rPr>
          <w:rFonts w:ascii="Times New Roman" w:hAnsi="Times New Roman"/>
          <w:b/>
          <w:sz w:val="24"/>
          <w:szCs w:val="24"/>
          <w:lang w:val="en-GB"/>
        </w:rPr>
        <w:t xml:space="preserve">8 </w:t>
      </w:r>
      <w:r w:rsidRPr="0084316E">
        <w:rPr>
          <w:rFonts w:ascii="Times New Roman" w:hAnsi="Times New Roman"/>
          <w:b/>
          <w:bCs/>
          <w:sz w:val="24"/>
          <w:szCs w:val="24"/>
          <w:lang w:val="en-GB"/>
        </w:rPr>
        <w:t>March 2022</w:t>
      </w:r>
      <w:r>
        <w:rPr>
          <w:rFonts w:ascii="Times New Roman" w:hAnsi="Times New Roman"/>
          <w:b/>
          <w:bCs/>
          <w:sz w:val="24"/>
          <w:szCs w:val="24"/>
          <w:lang w:val="en-GB"/>
        </w:rPr>
        <w:t xml:space="preserve">, </w:t>
      </w:r>
      <w:r w:rsidRPr="0084316E" w:rsidR="00E44C3B">
        <w:rPr>
          <w:rFonts w:ascii="Times New Roman" w:hAnsi="Times New Roman"/>
          <w:sz w:val="24"/>
          <w:szCs w:val="24"/>
          <w:lang w:val="en-GB"/>
        </w:rPr>
        <w:t xml:space="preserve">that his mother </w:t>
      </w:r>
      <w:r>
        <w:rPr>
          <w:rFonts w:ascii="Times New Roman" w:hAnsi="Times New Roman"/>
          <w:sz w:val="24"/>
          <w:szCs w:val="24"/>
          <w:lang w:val="en-GB"/>
        </w:rPr>
        <w:t>had been admitted to</w:t>
      </w:r>
      <w:r w:rsidRPr="0084316E" w:rsidR="00E44C3B">
        <w:rPr>
          <w:rFonts w:ascii="Times New Roman" w:hAnsi="Times New Roman"/>
          <w:sz w:val="24"/>
          <w:szCs w:val="24"/>
          <w:lang w:val="en-GB"/>
        </w:rPr>
        <w:t xml:space="preserve"> hospital in</w:t>
      </w:r>
      <w:r>
        <w:rPr>
          <w:rFonts w:ascii="Times New Roman" w:hAnsi="Times New Roman"/>
          <w:sz w:val="24"/>
          <w:szCs w:val="24"/>
          <w:lang w:val="en-GB"/>
        </w:rPr>
        <w:t xml:space="preserve"> a</w:t>
      </w:r>
      <w:r w:rsidRPr="0084316E" w:rsidR="00E44C3B">
        <w:rPr>
          <w:rFonts w:ascii="Times New Roman" w:hAnsi="Times New Roman"/>
          <w:sz w:val="24"/>
          <w:szCs w:val="24"/>
          <w:lang w:val="en-GB"/>
        </w:rPr>
        <w:t xml:space="preserve"> critical condition</w:t>
      </w:r>
      <w:r w:rsidRPr="0084316E" w:rsidR="00E44C3B">
        <w:rPr>
          <w:rFonts w:ascii="Times New Roman" w:hAnsi="Times New Roman"/>
          <w:b/>
          <w:sz w:val="24"/>
          <w:szCs w:val="24"/>
          <w:lang w:val="en-GB"/>
        </w:rPr>
        <w:t>.</w:t>
      </w:r>
      <w:r w:rsidRPr="0084316E" w:rsidR="00E44C3B">
        <w:rPr>
          <w:rFonts w:ascii="Times New Roman" w:hAnsi="Times New Roman"/>
          <w:sz w:val="24"/>
          <w:szCs w:val="24"/>
          <w:lang w:val="en-GB"/>
        </w:rPr>
        <w:t xml:space="preserve"> His initial request for leave to </w:t>
      </w:r>
      <w:r>
        <w:rPr>
          <w:rFonts w:ascii="Times New Roman" w:hAnsi="Times New Roman"/>
          <w:sz w:val="24"/>
          <w:szCs w:val="24"/>
          <w:lang w:val="en-GB"/>
        </w:rPr>
        <w:t>visit</w:t>
      </w:r>
      <w:r w:rsidRPr="0084316E">
        <w:rPr>
          <w:rFonts w:ascii="Times New Roman" w:hAnsi="Times New Roman"/>
          <w:sz w:val="24"/>
          <w:szCs w:val="24"/>
          <w:lang w:val="en-GB"/>
        </w:rPr>
        <w:t xml:space="preserve"> </w:t>
      </w:r>
      <w:r w:rsidR="0086668A">
        <w:rPr>
          <w:rFonts w:ascii="Times New Roman" w:hAnsi="Times New Roman"/>
          <w:sz w:val="24"/>
          <w:szCs w:val="24"/>
          <w:lang w:val="en-GB"/>
        </w:rPr>
        <w:t>her</w:t>
      </w:r>
      <w:r w:rsidRPr="0084316E" w:rsidR="00E44C3B">
        <w:rPr>
          <w:rFonts w:ascii="Times New Roman" w:hAnsi="Times New Roman"/>
          <w:sz w:val="24"/>
          <w:szCs w:val="24"/>
          <w:lang w:val="en-GB"/>
        </w:rPr>
        <w:t xml:space="preserve"> was denied. He was finally granted leave at 3:00 p.m., but this was too late</w:t>
      </w:r>
      <w:r>
        <w:rPr>
          <w:rFonts w:ascii="Times New Roman" w:hAnsi="Times New Roman"/>
          <w:sz w:val="24"/>
          <w:szCs w:val="24"/>
          <w:lang w:val="en-GB"/>
        </w:rPr>
        <w:t xml:space="preserve"> because</w:t>
      </w:r>
      <w:r w:rsidRPr="0084316E" w:rsidR="00E44C3B">
        <w:rPr>
          <w:rFonts w:ascii="Times New Roman" w:hAnsi="Times New Roman"/>
          <w:sz w:val="24"/>
          <w:szCs w:val="24"/>
          <w:lang w:val="en-GB"/>
        </w:rPr>
        <w:t xml:space="preserve"> </w:t>
      </w:r>
      <w:r w:rsidRPr="0084316E">
        <w:rPr>
          <w:rFonts w:ascii="Times New Roman" w:hAnsi="Times New Roman"/>
          <w:sz w:val="24"/>
          <w:szCs w:val="24"/>
          <w:lang w:val="en-GB"/>
        </w:rPr>
        <w:t xml:space="preserve">his </w:t>
      </w:r>
      <w:r w:rsidRPr="0084316E" w:rsidR="00E44C3B">
        <w:rPr>
          <w:rFonts w:ascii="Times New Roman" w:hAnsi="Times New Roman"/>
          <w:sz w:val="24"/>
          <w:szCs w:val="24"/>
          <w:lang w:val="en-GB"/>
        </w:rPr>
        <w:t xml:space="preserve">mother had </w:t>
      </w:r>
      <w:r>
        <w:rPr>
          <w:rFonts w:ascii="Times New Roman" w:hAnsi="Times New Roman"/>
          <w:sz w:val="24"/>
          <w:szCs w:val="24"/>
          <w:lang w:val="en-GB"/>
        </w:rPr>
        <w:t>died</w:t>
      </w:r>
      <w:r w:rsidRPr="0084316E" w:rsidR="00E44C3B">
        <w:rPr>
          <w:rFonts w:ascii="Times New Roman" w:hAnsi="Times New Roman"/>
          <w:sz w:val="24"/>
          <w:szCs w:val="24"/>
          <w:lang w:val="en-GB"/>
        </w:rPr>
        <w:t xml:space="preserve"> shortly after noon</w:t>
      </w:r>
      <w:r w:rsidRPr="0084316E" w:rsidR="00F512B1">
        <w:rPr>
          <w:rFonts w:ascii="Times New Roman" w:hAnsi="Times New Roman"/>
          <w:sz w:val="24"/>
          <w:szCs w:val="24"/>
          <w:lang w:val="en-GB"/>
        </w:rPr>
        <w:t>.</w:t>
      </w:r>
    </w:p>
    <w:p w:rsidRPr="0084316E" w:rsidR="00E44C3B" w:rsidP="00E44C3B" w:rsidRDefault="00F512B1" w14:paraId="10B6B282" w14:textId="70D40877">
      <w:pPr>
        <w:pStyle w:val="ListParagraph"/>
        <w:numPr>
          <w:ilvl w:val="2"/>
          <w:numId w:val="4"/>
        </w:numPr>
        <w:topLinePunct/>
        <w:spacing w:after="240"/>
        <w:ind w:right="181"/>
        <w:jc w:val="both"/>
        <w:rPr>
          <w:rFonts w:ascii="Times New Roman" w:hAnsi="Times New Roman"/>
          <w:sz w:val="24"/>
          <w:szCs w:val="24"/>
          <w:lang w:val="en-GB"/>
        </w:rPr>
      </w:pPr>
      <w:r w:rsidRPr="0084316E">
        <w:rPr>
          <w:rFonts w:ascii="Times New Roman" w:hAnsi="Times New Roman"/>
          <w:sz w:val="24"/>
          <w:szCs w:val="24"/>
          <w:lang w:val="en-GB"/>
        </w:rPr>
        <w:t xml:space="preserve">Cell phones and other electronic devices are impounded during working hours and may not be accessed by personnel, even in an emergency. </w:t>
      </w:r>
    </w:p>
    <w:p w:rsidRPr="0084316E" w:rsidR="00F512B1" w:rsidP="00E44C3B" w:rsidRDefault="00F512B1" w14:paraId="0D0971BC" w14:textId="762A87FC">
      <w:pPr>
        <w:pStyle w:val="ListParagraph"/>
        <w:numPr>
          <w:ilvl w:val="2"/>
          <w:numId w:val="4"/>
        </w:numPr>
        <w:topLinePunct/>
        <w:spacing w:after="240"/>
        <w:ind w:right="181"/>
        <w:jc w:val="both"/>
        <w:rPr>
          <w:rFonts w:ascii="Times New Roman" w:hAnsi="Times New Roman"/>
          <w:sz w:val="24"/>
          <w:szCs w:val="24"/>
          <w:lang w:val="en-GB"/>
        </w:rPr>
      </w:pPr>
      <w:r w:rsidRPr="0084316E">
        <w:rPr>
          <w:rFonts w:ascii="Times New Roman" w:hAnsi="Times New Roman"/>
          <w:sz w:val="24"/>
          <w:szCs w:val="24"/>
          <w:lang w:val="en-GB"/>
        </w:rPr>
        <w:t xml:space="preserve">AS personnel are not </w:t>
      </w:r>
      <w:r w:rsidR="000034DF">
        <w:rPr>
          <w:rFonts w:ascii="Times New Roman" w:hAnsi="Times New Roman"/>
          <w:sz w:val="24"/>
          <w:szCs w:val="24"/>
          <w:lang w:val="en-GB"/>
        </w:rPr>
        <w:t>permitted</w:t>
      </w:r>
      <w:r w:rsidRPr="0084316E" w:rsidR="000034DF">
        <w:rPr>
          <w:rFonts w:ascii="Times New Roman" w:hAnsi="Times New Roman"/>
          <w:sz w:val="24"/>
          <w:szCs w:val="24"/>
          <w:lang w:val="en-GB"/>
        </w:rPr>
        <w:t xml:space="preserve"> </w:t>
      </w:r>
      <w:r w:rsidRPr="0084316E">
        <w:rPr>
          <w:rFonts w:ascii="Times New Roman" w:hAnsi="Times New Roman"/>
          <w:sz w:val="24"/>
          <w:szCs w:val="24"/>
          <w:lang w:val="en-GB"/>
        </w:rPr>
        <w:t xml:space="preserve">to </w:t>
      </w:r>
      <w:r w:rsidRPr="0084316E" w:rsidR="000034DF">
        <w:rPr>
          <w:rFonts w:ascii="Times New Roman" w:hAnsi="Times New Roman"/>
          <w:sz w:val="24"/>
          <w:szCs w:val="24"/>
          <w:lang w:val="en-GB"/>
        </w:rPr>
        <w:t xml:space="preserve">park </w:t>
      </w:r>
      <w:r w:rsidRPr="0084316E">
        <w:rPr>
          <w:rFonts w:ascii="Times New Roman" w:hAnsi="Times New Roman"/>
          <w:sz w:val="24"/>
          <w:szCs w:val="24"/>
          <w:lang w:val="en-GB"/>
        </w:rPr>
        <w:t xml:space="preserve">personal vehicles </w:t>
      </w:r>
      <w:r w:rsidR="000034DF">
        <w:rPr>
          <w:rFonts w:ascii="Times New Roman" w:hAnsi="Times New Roman"/>
          <w:sz w:val="24"/>
          <w:szCs w:val="24"/>
          <w:lang w:val="en-GB"/>
        </w:rPr>
        <w:t>at</w:t>
      </w:r>
      <w:r w:rsidRPr="0084316E" w:rsidR="000034DF">
        <w:rPr>
          <w:rFonts w:ascii="Times New Roman" w:hAnsi="Times New Roman"/>
          <w:sz w:val="24"/>
          <w:szCs w:val="24"/>
          <w:lang w:val="en-GB"/>
        </w:rPr>
        <w:t xml:space="preserve"> </w:t>
      </w:r>
      <w:r w:rsidRPr="0084316E">
        <w:rPr>
          <w:rFonts w:ascii="Times New Roman" w:hAnsi="Times New Roman"/>
          <w:sz w:val="24"/>
          <w:szCs w:val="24"/>
          <w:lang w:val="en-GB"/>
        </w:rPr>
        <w:t xml:space="preserve">the facility. This arbitrary rule makes it </w:t>
      </w:r>
      <w:r w:rsidR="000034DF">
        <w:rPr>
          <w:rFonts w:ascii="Times New Roman" w:hAnsi="Times New Roman"/>
          <w:sz w:val="24"/>
          <w:szCs w:val="24"/>
          <w:lang w:val="en-GB"/>
        </w:rPr>
        <w:t xml:space="preserve">very </w:t>
      </w:r>
      <w:r w:rsidRPr="0084316E">
        <w:rPr>
          <w:rFonts w:ascii="Times New Roman" w:hAnsi="Times New Roman"/>
          <w:sz w:val="24"/>
          <w:szCs w:val="24"/>
          <w:lang w:val="en-GB"/>
        </w:rPr>
        <w:t xml:space="preserve">difficult for </w:t>
      </w:r>
      <w:r w:rsidR="0086668A">
        <w:rPr>
          <w:rFonts w:ascii="Times New Roman" w:hAnsi="Times New Roman"/>
          <w:sz w:val="24"/>
          <w:szCs w:val="24"/>
          <w:lang w:val="en-GB"/>
        </w:rPr>
        <w:t>them</w:t>
      </w:r>
      <w:r w:rsidRPr="0084316E" w:rsidR="0086668A">
        <w:rPr>
          <w:rFonts w:ascii="Times New Roman" w:hAnsi="Times New Roman"/>
          <w:sz w:val="24"/>
          <w:szCs w:val="24"/>
          <w:lang w:val="en-GB"/>
        </w:rPr>
        <w:t xml:space="preserve"> </w:t>
      </w:r>
      <w:r w:rsidRPr="0084316E">
        <w:rPr>
          <w:rFonts w:ascii="Times New Roman" w:hAnsi="Times New Roman"/>
          <w:sz w:val="24"/>
          <w:szCs w:val="24"/>
          <w:lang w:val="en-GB"/>
        </w:rPr>
        <w:t xml:space="preserve">to travel to religious meetings or to visit their families, especially in view of the </w:t>
      </w:r>
      <w:r w:rsidR="0086668A">
        <w:rPr>
          <w:rFonts w:ascii="Times New Roman" w:hAnsi="Times New Roman"/>
          <w:sz w:val="24"/>
          <w:szCs w:val="24"/>
          <w:lang w:val="en-GB"/>
        </w:rPr>
        <w:t>very limited</w:t>
      </w:r>
      <w:r w:rsidRPr="0084316E" w:rsidR="0086668A">
        <w:rPr>
          <w:rFonts w:ascii="Times New Roman" w:hAnsi="Times New Roman"/>
          <w:sz w:val="24"/>
          <w:szCs w:val="24"/>
          <w:lang w:val="en-GB"/>
        </w:rPr>
        <w:t xml:space="preserve"> </w:t>
      </w:r>
      <w:r w:rsidRPr="0084316E">
        <w:rPr>
          <w:rFonts w:ascii="Times New Roman" w:hAnsi="Times New Roman"/>
          <w:sz w:val="24"/>
          <w:szCs w:val="24"/>
          <w:lang w:val="en-GB"/>
        </w:rPr>
        <w:t>amount of time occasionally granted for leave.</w:t>
      </w:r>
    </w:p>
    <w:p w:rsidRPr="0084316E" w:rsidR="00F512B1" w:rsidP="00F512B1" w:rsidRDefault="00F512B1" w14:paraId="3E5D038D" w14:textId="5CCD533D">
      <w:pPr>
        <w:pStyle w:val="ListParagraph"/>
        <w:numPr>
          <w:ilvl w:val="2"/>
          <w:numId w:val="4"/>
        </w:numPr>
        <w:topLinePunct/>
        <w:spacing w:after="240"/>
        <w:ind w:right="181"/>
        <w:jc w:val="both"/>
        <w:rPr>
          <w:rFonts w:ascii="Times New Roman" w:hAnsi="Times New Roman"/>
          <w:sz w:val="24"/>
          <w:szCs w:val="24"/>
          <w:lang w:val="en-GB"/>
        </w:rPr>
      </w:pPr>
      <w:r w:rsidRPr="0084316E">
        <w:rPr>
          <w:rFonts w:ascii="Times New Roman" w:hAnsi="Times New Roman"/>
          <w:sz w:val="24"/>
          <w:szCs w:val="24"/>
          <w:lang w:val="en-GB"/>
        </w:rPr>
        <w:t xml:space="preserve">When AS personnel visit medical facilities outside the detention centres, prison officials accompany them. At times, consultation </w:t>
      </w:r>
      <w:r w:rsidR="000034DF">
        <w:rPr>
          <w:rFonts w:ascii="Times New Roman" w:hAnsi="Times New Roman"/>
          <w:sz w:val="24"/>
          <w:szCs w:val="24"/>
          <w:lang w:val="en-GB"/>
        </w:rPr>
        <w:t>with</w:t>
      </w:r>
      <w:r w:rsidRPr="0084316E" w:rsidR="000034DF">
        <w:rPr>
          <w:rFonts w:ascii="Times New Roman" w:hAnsi="Times New Roman"/>
          <w:sz w:val="24"/>
          <w:szCs w:val="24"/>
          <w:lang w:val="en-GB"/>
        </w:rPr>
        <w:t xml:space="preserve"> </w:t>
      </w:r>
      <w:r w:rsidRPr="0084316E">
        <w:rPr>
          <w:rFonts w:ascii="Times New Roman" w:hAnsi="Times New Roman"/>
          <w:sz w:val="24"/>
          <w:szCs w:val="24"/>
          <w:lang w:val="en-GB"/>
        </w:rPr>
        <w:t xml:space="preserve">a </w:t>
      </w:r>
      <w:r w:rsidR="000034DF">
        <w:rPr>
          <w:rFonts w:ascii="Times New Roman" w:hAnsi="Times New Roman"/>
          <w:sz w:val="24"/>
          <w:szCs w:val="24"/>
          <w:lang w:val="en-GB"/>
        </w:rPr>
        <w:t>clinician</w:t>
      </w:r>
      <w:r w:rsidRPr="0084316E">
        <w:rPr>
          <w:rFonts w:ascii="Times New Roman" w:hAnsi="Times New Roman"/>
          <w:sz w:val="24"/>
          <w:szCs w:val="24"/>
          <w:lang w:val="en-GB"/>
        </w:rPr>
        <w:t xml:space="preserve"> </w:t>
      </w:r>
      <w:r w:rsidR="0086668A">
        <w:rPr>
          <w:rFonts w:ascii="Times New Roman" w:hAnsi="Times New Roman"/>
          <w:sz w:val="24"/>
          <w:szCs w:val="24"/>
          <w:lang w:val="en-GB"/>
        </w:rPr>
        <w:t>has</w:t>
      </w:r>
      <w:r w:rsidRPr="0084316E" w:rsidR="0086668A">
        <w:rPr>
          <w:rFonts w:ascii="Times New Roman" w:hAnsi="Times New Roman"/>
          <w:sz w:val="24"/>
          <w:szCs w:val="24"/>
          <w:lang w:val="en-GB"/>
        </w:rPr>
        <w:t xml:space="preserve"> </w:t>
      </w:r>
      <w:r w:rsidRPr="0084316E">
        <w:rPr>
          <w:rFonts w:ascii="Times New Roman" w:hAnsi="Times New Roman"/>
          <w:sz w:val="24"/>
          <w:szCs w:val="24"/>
          <w:lang w:val="en-GB"/>
        </w:rPr>
        <w:t>only</w:t>
      </w:r>
      <w:r w:rsidR="0086668A">
        <w:rPr>
          <w:rFonts w:ascii="Times New Roman" w:hAnsi="Times New Roman"/>
          <w:sz w:val="24"/>
          <w:szCs w:val="24"/>
          <w:lang w:val="en-GB"/>
        </w:rPr>
        <w:t xml:space="preserve"> been</w:t>
      </w:r>
      <w:r w:rsidRPr="0084316E">
        <w:rPr>
          <w:rFonts w:ascii="Times New Roman" w:hAnsi="Times New Roman"/>
          <w:sz w:val="24"/>
          <w:szCs w:val="24"/>
          <w:lang w:val="en-GB"/>
        </w:rPr>
        <w:t xml:space="preserve"> allowed after a prison official with no medical training </w:t>
      </w:r>
      <w:r w:rsidR="000034DF">
        <w:rPr>
          <w:rFonts w:ascii="Times New Roman" w:hAnsi="Times New Roman"/>
          <w:sz w:val="24"/>
          <w:szCs w:val="24"/>
          <w:lang w:val="en-GB"/>
        </w:rPr>
        <w:t>evaluate</w:t>
      </w:r>
      <w:r w:rsidR="0086668A">
        <w:rPr>
          <w:rFonts w:ascii="Times New Roman" w:hAnsi="Times New Roman"/>
          <w:sz w:val="24"/>
          <w:szCs w:val="24"/>
          <w:lang w:val="en-GB"/>
        </w:rPr>
        <w:t>d</w:t>
      </w:r>
      <w:r w:rsidRPr="0084316E" w:rsidR="000034DF">
        <w:rPr>
          <w:rFonts w:ascii="Times New Roman" w:hAnsi="Times New Roman"/>
          <w:sz w:val="24"/>
          <w:szCs w:val="24"/>
          <w:lang w:val="en-GB"/>
        </w:rPr>
        <w:t xml:space="preserve"> </w:t>
      </w:r>
      <w:r w:rsidRPr="0084316E">
        <w:rPr>
          <w:rFonts w:ascii="Times New Roman" w:hAnsi="Times New Roman"/>
          <w:sz w:val="24"/>
          <w:szCs w:val="24"/>
          <w:lang w:val="en-GB"/>
        </w:rPr>
        <w:t xml:space="preserve">the </w:t>
      </w:r>
      <w:r w:rsidR="000034DF">
        <w:rPr>
          <w:rFonts w:ascii="Times New Roman" w:hAnsi="Times New Roman"/>
          <w:sz w:val="24"/>
          <w:szCs w:val="24"/>
          <w:lang w:val="en-GB"/>
        </w:rPr>
        <w:t>individual</w:t>
      </w:r>
      <w:r w:rsidRPr="0084316E">
        <w:rPr>
          <w:rFonts w:ascii="Times New Roman" w:hAnsi="Times New Roman"/>
          <w:sz w:val="24"/>
          <w:szCs w:val="24"/>
          <w:lang w:val="en-GB"/>
        </w:rPr>
        <w:t xml:space="preserve">’s medical needs. </w:t>
      </w:r>
      <w:r w:rsidR="000034DF">
        <w:rPr>
          <w:rFonts w:ascii="Times New Roman" w:hAnsi="Times New Roman"/>
          <w:sz w:val="24"/>
          <w:szCs w:val="24"/>
          <w:lang w:val="en-GB"/>
        </w:rPr>
        <w:t>When</w:t>
      </w:r>
      <w:r w:rsidRPr="0084316E" w:rsidR="000034DF">
        <w:rPr>
          <w:rFonts w:ascii="Times New Roman" w:hAnsi="Times New Roman"/>
          <w:sz w:val="24"/>
          <w:szCs w:val="24"/>
          <w:lang w:val="en-GB"/>
        </w:rPr>
        <w:t xml:space="preserve"> </w:t>
      </w:r>
      <w:r w:rsidRPr="0084316E">
        <w:rPr>
          <w:rFonts w:ascii="Times New Roman" w:hAnsi="Times New Roman"/>
          <w:sz w:val="24"/>
          <w:szCs w:val="24"/>
          <w:lang w:val="en-GB"/>
        </w:rPr>
        <w:t xml:space="preserve">an </w:t>
      </w:r>
      <w:r w:rsidR="00D378C4">
        <w:rPr>
          <w:rFonts w:ascii="Times New Roman" w:hAnsi="Times New Roman"/>
          <w:sz w:val="24"/>
          <w:szCs w:val="24"/>
          <w:lang w:val="en-GB"/>
        </w:rPr>
        <w:t>individual</w:t>
      </w:r>
      <w:r w:rsidRPr="0084316E">
        <w:rPr>
          <w:rFonts w:ascii="Times New Roman" w:hAnsi="Times New Roman"/>
          <w:sz w:val="24"/>
          <w:szCs w:val="24"/>
          <w:lang w:val="en-GB"/>
        </w:rPr>
        <w:t xml:space="preserve"> is </w:t>
      </w:r>
      <w:r w:rsidR="00D378C4">
        <w:rPr>
          <w:rFonts w:ascii="Times New Roman" w:hAnsi="Times New Roman"/>
          <w:sz w:val="24"/>
          <w:szCs w:val="24"/>
          <w:lang w:val="en-GB"/>
        </w:rPr>
        <w:t>permitted to consult a clinician</w:t>
      </w:r>
      <w:r w:rsidRPr="0084316E">
        <w:rPr>
          <w:rFonts w:ascii="Times New Roman" w:hAnsi="Times New Roman"/>
          <w:sz w:val="24"/>
          <w:szCs w:val="24"/>
          <w:lang w:val="en-GB"/>
        </w:rPr>
        <w:t>, an official is present during the consultation and examination. This is</w:t>
      </w:r>
      <w:r w:rsidR="0086668A">
        <w:rPr>
          <w:rFonts w:ascii="Times New Roman" w:hAnsi="Times New Roman"/>
          <w:sz w:val="24"/>
          <w:szCs w:val="24"/>
          <w:lang w:val="en-GB"/>
        </w:rPr>
        <w:t xml:space="preserve"> a</w:t>
      </w:r>
      <w:r w:rsidRPr="0084316E">
        <w:rPr>
          <w:rFonts w:ascii="Times New Roman" w:hAnsi="Times New Roman"/>
          <w:sz w:val="24"/>
          <w:szCs w:val="24"/>
          <w:lang w:val="en-GB"/>
        </w:rPr>
        <w:t xml:space="preserve"> </w:t>
      </w:r>
      <w:r w:rsidR="00D378C4">
        <w:rPr>
          <w:rFonts w:ascii="Times New Roman" w:hAnsi="Times New Roman"/>
          <w:sz w:val="24"/>
          <w:szCs w:val="24"/>
          <w:lang w:val="en-GB"/>
        </w:rPr>
        <w:t>breach of fundamental rights that</w:t>
      </w:r>
      <w:r w:rsidRPr="0084316E">
        <w:rPr>
          <w:rFonts w:ascii="Times New Roman" w:hAnsi="Times New Roman"/>
          <w:sz w:val="24"/>
          <w:szCs w:val="24"/>
          <w:lang w:val="en-GB"/>
        </w:rPr>
        <w:t xml:space="preserve"> abrogates the patient’s privacy and confidentiality.</w:t>
      </w:r>
    </w:p>
    <w:p w:rsidRPr="0084316E" w:rsidR="00F512B1" w:rsidP="001168B4" w:rsidRDefault="00F512B1" w14:paraId="115E124A" w14:textId="0DB429E0">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b/>
          <w:sz w:val="24"/>
          <w:szCs w:val="24"/>
          <w:lang w:val="en-GB"/>
        </w:rPr>
        <w:lastRenderedPageBreak/>
        <w:t>Personal Health Status</w:t>
      </w:r>
      <w:r w:rsidR="005924AC">
        <w:rPr>
          <w:rFonts w:ascii="Times New Roman" w:hAnsi="Times New Roman"/>
          <w:b/>
          <w:sz w:val="24"/>
          <w:szCs w:val="24"/>
          <w:lang w:val="en-GB"/>
        </w:rPr>
        <w:t>.</w:t>
      </w:r>
      <w:r w:rsidRPr="0084316E">
        <w:rPr>
          <w:rFonts w:ascii="Times New Roman" w:hAnsi="Times New Roman"/>
          <w:b/>
          <w:sz w:val="24"/>
          <w:szCs w:val="24"/>
          <w:lang w:val="en-GB"/>
        </w:rPr>
        <w:t xml:space="preserve"> </w:t>
      </w:r>
      <w:r w:rsidRPr="0084316E">
        <w:rPr>
          <w:rFonts w:ascii="Times New Roman" w:hAnsi="Times New Roman"/>
          <w:sz w:val="24"/>
          <w:szCs w:val="24"/>
          <w:lang w:val="en-GB"/>
        </w:rPr>
        <w:t>National</w:t>
      </w:r>
      <w:r w:rsidR="00D378C4">
        <w:rPr>
          <w:rFonts w:ascii="Times New Roman" w:hAnsi="Times New Roman"/>
          <w:sz w:val="24"/>
          <w:szCs w:val="24"/>
          <w:lang w:val="en-GB"/>
        </w:rPr>
        <w:t xml:space="preserve"> military</w:t>
      </w:r>
      <w:r w:rsidRPr="0084316E">
        <w:rPr>
          <w:rFonts w:ascii="Times New Roman" w:hAnsi="Times New Roman"/>
          <w:sz w:val="24"/>
          <w:szCs w:val="24"/>
          <w:lang w:val="en-GB"/>
        </w:rPr>
        <w:t xml:space="preserve"> service members who receive a level-4 health classification </w:t>
      </w:r>
      <w:r w:rsidR="00D378C4">
        <w:rPr>
          <w:rFonts w:ascii="Times New Roman" w:hAnsi="Times New Roman"/>
          <w:sz w:val="24"/>
          <w:szCs w:val="24"/>
          <w:lang w:val="en-GB"/>
        </w:rPr>
        <w:t>because of</w:t>
      </w:r>
      <w:r w:rsidRPr="0084316E">
        <w:rPr>
          <w:rFonts w:ascii="Times New Roman" w:hAnsi="Times New Roman"/>
          <w:sz w:val="24"/>
          <w:szCs w:val="24"/>
          <w:lang w:val="en-GB"/>
        </w:rPr>
        <w:t xml:space="preserve"> </w:t>
      </w:r>
      <w:r w:rsidR="00D378C4">
        <w:rPr>
          <w:rFonts w:ascii="Times New Roman" w:hAnsi="Times New Roman"/>
          <w:sz w:val="24"/>
          <w:szCs w:val="24"/>
          <w:lang w:val="en-GB"/>
        </w:rPr>
        <w:t xml:space="preserve">a </w:t>
      </w:r>
      <w:r w:rsidRPr="0084316E">
        <w:rPr>
          <w:rFonts w:ascii="Times New Roman" w:hAnsi="Times New Roman"/>
          <w:sz w:val="24"/>
          <w:szCs w:val="24"/>
          <w:lang w:val="en-GB"/>
        </w:rPr>
        <w:t xml:space="preserve">physical or psychological </w:t>
      </w:r>
      <w:r w:rsidR="00D378C4">
        <w:rPr>
          <w:rFonts w:ascii="Times New Roman" w:hAnsi="Times New Roman"/>
          <w:sz w:val="24"/>
          <w:szCs w:val="24"/>
          <w:lang w:val="en-GB"/>
        </w:rPr>
        <w:t>condition</w:t>
      </w:r>
      <w:r w:rsidRPr="0084316E" w:rsidR="00D378C4">
        <w:rPr>
          <w:rFonts w:ascii="Times New Roman" w:hAnsi="Times New Roman"/>
          <w:sz w:val="24"/>
          <w:szCs w:val="24"/>
          <w:lang w:val="en-GB"/>
        </w:rPr>
        <w:t xml:space="preserve"> </w:t>
      </w:r>
      <w:r w:rsidRPr="0084316E">
        <w:rPr>
          <w:rFonts w:ascii="Times New Roman" w:hAnsi="Times New Roman"/>
          <w:sz w:val="24"/>
          <w:szCs w:val="24"/>
          <w:lang w:val="en-GB"/>
        </w:rPr>
        <w:t xml:space="preserve">are </w:t>
      </w:r>
      <w:r w:rsidR="00D378C4">
        <w:rPr>
          <w:rFonts w:ascii="Times New Roman" w:hAnsi="Times New Roman"/>
          <w:sz w:val="24"/>
          <w:szCs w:val="24"/>
          <w:lang w:val="en-GB"/>
        </w:rPr>
        <w:t>permitted</w:t>
      </w:r>
      <w:r w:rsidRPr="0084316E" w:rsidR="00D378C4">
        <w:rPr>
          <w:rFonts w:ascii="Times New Roman" w:hAnsi="Times New Roman"/>
          <w:sz w:val="24"/>
          <w:szCs w:val="24"/>
          <w:lang w:val="en-GB"/>
        </w:rPr>
        <w:t xml:space="preserve"> </w:t>
      </w:r>
      <w:r w:rsidRPr="0084316E">
        <w:rPr>
          <w:rFonts w:ascii="Times New Roman" w:hAnsi="Times New Roman"/>
          <w:sz w:val="24"/>
          <w:szCs w:val="24"/>
          <w:lang w:val="en-GB"/>
        </w:rPr>
        <w:t xml:space="preserve">to perform their service by commuting to various facilities. In contrast, conscientious objectors with a level-4 health classification who apply for AS </w:t>
      </w:r>
      <w:r w:rsidR="00D378C4">
        <w:rPr>
          <w:rFonts w:ascii="Times New Roman" w:hAnsi="Times New Roman"/>
          <w:sz w:val="24"/>
          <w:szCs w:val="24"/>
          <w:lang w:val="en-GB"/>
        </w:rPr>
        <w:t>are required to</w:t>
      </w:r>
      <w:r w:rsidRPr="0084316E" w:rsidR="00D378C4">
        <w:rPr>
          <w:rFonts w:ascii="Times New Roman" w:hAnsi="Times New Roman"/>
          <w:sz w:val="24"/>
          <w:szCs w:val="24"/>
          <w:lang w:val="en-GB"/>
        </w:rPr>
        <w:t xml:space="preserve"> </w:t>
      </w:r>
      <w:r w:rsidRPr="0084316E">
        <w:rPr>
          <w:rFonts w:ascii="Times New Roman" w:hAnsi="Times New Roman"/>
          <w:sz w:val="24"/>
          <w:szCs w:val="24"/>
          <w:lang w:val="en-GB"/>
        </w:rPr>
        <w:t xml:space="preserve">perform their service exclusively from </w:t>
      </w:r>
      <w:r w:rsidR="00D378C4">
        <w:rPr>
          <w:rFonts w:ascii="Times New Roman" w:hAnsi="Times New Roman"/>
          <w:sz w:val="24"/>
          <w:szCs w:val="24"/>
          <w:lang w:val="en-GB"/>
        </w:rPr>
        <w:t xml:space="preserve">a </w:t>
      </w:r>
      <w:r w:rsidRPr="0084316E">
        <w:rPr>
          <w:rFonts w:ascii="Times New Roman" w:hAnsi="Times New Roman"/>
          <w:sz w:val="24"/>
          <w:szCs w:val="24"/>
          <w:lang w:val="en-GB"/>
        </w:rPr>
        <w:t>communal dormitor</w:t>
      </w:r>
      <w:r w:rsidR="00D378C4">
        <w:rPr>
          <w:rFonts w:ascii="Times New Roman" w:hAnsi="Times New Roman"/>
          <w:sz w:val="24"/>
          <w:szCs w:val="24"/>
          <w:lang w:val="en-GB"/>
        </w:rPr>
        <w:t>y</w:t>
      </w:r>
      <w:r w:rsidRPr="0084316E">
        <w:rPr>
          <w:rFonts w:ascii="Times New Roman" w:hAnsi="Times New Roman"/>
          <w:sz w:val="24"/>
          <w:szCs w:val="24"/>
          <w:lang w:val="en-GB"/>
        </w:rPr>
        <w:t xml:space="preserve"> within</w:t>
      </w:r>
      <w:r w:rsidR="00D378C4">
        <w:rPr>
          <w:rFonts w:ascii="Times New Roman" w:hAnsi="Times New Roman"/>
          <w:sz w:val="24"/>
          <w:szCs w:val="24"/>
          <w:lang w:val="en-GB"/>
        </w:rPr>
        <w:t xml:space="preserve"> a</w:t>
      </w:r>
      <w:r w:rsidRPr="0084316E">
        <w:rPr>
          <w:rFonts w:ascii="Times New Roman" w:hAnsi="Times New Roman"/>
          <w:sz w:val="24"/>
          <w:szCs w:val="24"/>
          <w:lang w:val="en-GB"/>
        </w:rPr>
        <w:t xml:space="preserve"> correctional facilit</w:t>
      </w:r>
      <w:r w:rsidR="00D378C4">
        <w:rPr>
          <w:rFonts w:ascii="Times New Roman" w:hAnsi="Times New Roman"/>
          <w:sz w:val="24"/>
          <w:szCs w:val="24"/>
          <w:lang w:val="en-GB"/>
        </w:rPr>
        <w:t>y</w:t>
      </w:r>
      <w:r w:rsidRPr="0084316E">
        <w:rPr>
          <w:rFonts w:ascii="Times New Roman" w:hAnsi="Times New Roman"/>
          <w:sz w:val="24"/>
          <w:szCs w:val="24"/>
          <w:lang w:val="en-GB"/>
        </w:rPr>
        <w:t xml:space="preserve">. As a result, </w:t>
      </w:r>
      <w:r w:rsidRPr="0084316E" w:rsidR="002666E7">
        <w:rPr>
          <w:rFonts w:ascii="Times New Roman" w:hAnsi="Times New Roman"/>
          <w:sz w:val="24"/>
          <w:szCs w:val="24"/>
          <w:lang w:val="en-GB"/>
        </w:rPr>
        <w:t xml:space="preserve">they </w:t>
      </w:r>
      <w:r w:rsidR="002666E7">
        <w:rPr>
          <w:rFonts w:ascii="Times New Roman" w:hAnsi="Times New Roman"/>
          <w:sz w:val="24"/>
          <w:szCs w:val="24"/>
          <w:lang w:val="en-GB"/>
        </w:rPr>
        <w:t>are subject to</w:t>
      </w:r>
      <w:r w:rsidRPr="0084316E" w:rsidR="002666E7">
        <w:rPr>
          <w:rFonts w:ascii="Times New Roman" w:hAnsi="Times New Roman"/>
          <w:sz w:val="24"/>
          <w:szCs w:val="24"/>
          <w:lang w:val="en-GB"/>
        </w:rPr>
        <w:t xml:space="preserve"> considerable pain and suffering</w:t>
      </w:r>
      <w:r w:rsidRPr="0084316E" w:rsidDel="00D378C4" w:rsidR="002666E7">
        <w:rPr>
          <w:rFonts w:ascii="Times New Roman" w:hAnsi="Times New Roman"/>
          <w:sz w:val="24"/>
          <w:szCs w:val="24"/>
          <w:lang w:val="en-GB"/>
        </w:rPr>
        <w:t xml:space="preserve"> </w:t>
      </w:r>
      <w:r w:rsidR="00D378C4">
        <w:rPr>
          <w:rFonts w:ascii="Times New Roman" w:hAnsi="Times New Roman"/>
          <w:sz w:val="24"/>
          <w:szCs w:val="24"/>
          <w:lang w:val="en-GB"/>
        </w:rPr>
        <w:t>because of</w:t>
      </w:r>
      <w:r w:rsidRPr="0084316E">
        <w:rPr>
          <w:rFonts w:ascii="Times New Roman" w:hAnsi="Times New Roman"/>
          <w:sz w:val="24"/>
          <w:szCs w:val="24"/>
          <w:lang w:val="en-GB"/>
        </w:rPr>
        <w:t xml:space="preserve"> their </w:t>
      </w:r>
      <w:r w:rsidR="00D378C4">
        <w:rPr>
          <w:rFonts w:ascii="Times New Roman" w:hAnsi="Times New Roman"/>
          <w:sz w:val="24"/>
          <w:szCs w:val="24"/>
          <w:lang w:val="en-GB"/>
        </w:rPr>
        <w:t>unacknowledged</w:t>
      </w:r>
      <w:r w:rsidRPr="0084316E" w:rsidR="00D378C4">
        <w:rPr>
          <w:rFonts w:ascii="Times New Roman" w:hAnsi="Times New Roman"/>
          <w:sz w:val="24"/>
          <w:szCs w:val="24"/>
          <w:lang w:val="en-GB"/>
        </w:rPr>
        <w:t xml:space="preserve"> </w:t>
      </w:r>
      <w:r w:rsidRPr="0084316E">
        <w:rPr>
          <w:rFonts w:ascii="Times New Roman" w:hAnsi="Times New Roman"/>
          <w:sz w:val="24"/>
          <w:szCs w:val="24"/>
          <w:lang w:val="en-GB"/>
        </w:rPr>
        <w:t>health limitation.</w:t>
      </w:r>
    </w:p>
    <w:p w:rsidRPr="0084316E" w:rsidR="00F512B1" w:rsidP="001168B4" w:rsidRDefault="00F512B1" w14:paraId="60F06118" w14:textId="449CCA46">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b/>
          <w:sz w:val="24"/>
          <w:szCs w:val="24"/>
          <w:lang w:val="en-GB"/>
        </w:rPr>
        <w:t>Backlog for AS Call-up</w:t>
      </w:r>
      <w:r w:rsidR="005924AC">
        <w:rPr>
          <w:rFonts w:ascii="Times New Roman" w:hAnsi="Times New Roman"/>
          <w:b/>
          <w:sz w:val="24"/>
          <w:szCs w:val="24"/>
          <w:lang w:val="en-GB"/>
        </w:rPr>
        <w:t>.</w:t>
      </w:r>
      <w:r w:rsidRPr="0084316E">
        <w:rPr>
          <w:rFonts w:ascii="Times New Roman" w:hAnsi="Times New Roman"/>
          <w:b/>
          <w:sz w:val="24"/>
          <w:szCs w:val="24"/>
          <w:lang w:val="en-GB"/>
        </w:rPr>
        <w:t xml:space="preserve"> </w:t>
      </w:r>
      <w:r w:rsidRPr="0084316E">
        <w:rPr>
          <w:rFonts w:ascii="Times New Roman" w:hAnsi="Times New Roman"/>
          <w:bCs/>
          <w:sz w:val="24"/>
          <w:szCs w:val="24"/>
          <w:lang w:val="en-GB"/>
        </w:rPr>
        <w:t xml:space="preserve">Because </w:t>
      </w:r>
      <w:r w:rsidR="002666E7">
        <w:rPr>
          <w:rFonts w:ascii="Times New Roman" w:hAnsi="Times New Roman"/>
          <w:bCs/>
          <w:sz w:val="24"/>
          <w:szCs w:val="24"/>
          <w:lang w:val="en-GB"/>
        </w:rPr>
        <w:t>AS</w:t>
      </w:r>
      <w:r w:rsidRPr="0084316E">
        <w:rPr>
          <w:rFonts w:ascii="Times New Roman" w:hAnsi="Times New Roman"/>
          <w:bCs/>
          <w:sz w:val="24"/>
          <w:szCs w:val="24"/>
          <w:lang w:val="en-GB"/>
        </w:rPr>
        <w:t xml:space="preserve"> is restricted to correctional facilities</w:t>
      </w:r>
      <w:r w:rsidR="00705B6B">
        <w:rPr>
          <w:rFonts w:ascii="Times New Roman" w:hAnsi="Times New Roman"/>
          <w:bCs/>
          <w:sz w:val="24"/>
          <w:szCs w:val="24"/>
          <w:lang w:val="en-GB"/>
        </w:rPr>
        <w:t>,</w:t>
      </w:r>
      <w:r w:rsidR="00EA6175">
        <w:rPr>
          <w:rFonts w:ascii="Times New Roman" w:hAnsi="Times New Roman"/>
          <w:bCs/>
          <w:sz w:val="24"/>
          <w:szCs w:val="24"/>
          <w:lang w:val="en-GB"/>
        </w:rPr>
        <w:t xml:space="preserve"> which have limited </w:t>
      </w:r>
      <w:r w:rsidR="00612396">
        <w:rPr>
          <w:rFonts w:ascii="Times New Roman" w:hAnsi="Times New Roman"/>
          <w:bCs/>
          <w:sz w:val="24"/>
          <w:szCs w:val="24"/>
          <w:lang w:val="en-GB"/>
        </w:rPr>
        <w:t>accommodation</w:t>
      </w:r>
      <w:r w:rsidRPr="0084316E">
        <w:rPr>
          <w:rFonts w:ascii="Times New Roman" w:hAnsi="Times New Roman"/>
          <w:bCs/>
          <w:sz w:val="24"/>
          <w:szCs w:val="24"/>
          <w:lang w:val="en-GB"/>
        </w:rPr>
        <w:t xml:space="preserve">, </w:t>
      </w:r>
      <w:r w:rsidR="00D378C4">
        <w:rPr>
          <w:rFonts w:ascii="Times New Roman" w:hAnsi="Times New Roman"/>
          <w:bCs/>
          <w:sz w:val="24"/>
          <w:szCs w:val="24"/>
          <w:lang w:val="en-GB"/>
        </w:rPr>
        <w:t>persons</w:t>
      </w:r>
      <w:r w:rsidRPr="0084316E" w:rsidR="00D378C4">
        <w:rPr>
          <w:rFonts w:ascii="Times New Roman" w:hAnsi="Times New Roman"/>
          <w:bCs/>
          <w:sz w:val="24"/>
          <w:szCs w:val="24"/>
          <w:lang w:val="en-GB"/>
        </w:rPr>
        <w:t xml:space="preserve"> </w:t>
      </w:r>
      <w:r w:rsidRPr="0084316E">
        <w:rPr>
          <w:rFonts w:ascii="Times New Roman" w:hAnsi="Times New Roman"/>
          <w:bCs/>
          <w:sz w:val="24"/>
          <w:szCs w:val="24"/>
          <w:lang w:val="en-GB"/>
        </w:rPr>
        <w:t xml:space="preserve">who qualify face </w:t>
      </w:r>
      <w:r w:rsidR="00807665">
        <w:rPr>
          <w:rFonts w:ascii="Times New Roman" w:hAnsi="Times New Roman"/>
          <w:bCs/>
          <w:sz w:val="24"/>
          <w:szCs w:val="24"/>
          <w:lang w:val="en-GB"/>
        </w:rPr>
        <w:t>a</w:t>
      </w:r>
      <w:r w:rsidRPr="0084316E">
        <w:rPr>
          <w:rFonts w:ascii="Times New Roman" w:hAnsi="Times New Roman"/>
          <w:bCs/>
          <w:sz w:val="24"/>
          <w:szCs w:val="24"/>
          <w:lang w:val="en-GB"/>
        </w:rPr>
        <w:t xml:space="preserve"> waiting period</w:t>
      </w:r>
      <w:r w:rsidR="00807665">
        <w:rPr>
          <w:rFonts w:ascii="Times New Roman" w:hAnsi="Times New Roman"/>
          <w:bCs/>
          <w:sz w:val="24"/>
          <w:szCs w:val="24"/>
          <w:lang w:val="en-GB"/>
        </w:rPr>
        <w:t xml:space="preserve"> of up to four years</w:t>
      </w:r>
      <w:r w:rsidRPr="0084316E">
        <w:rPr>
          <w:rFonts w:ascii="Times New Roman" w:hAnsi="Times New Roman"/>
          <w:bCs/>
          <w:sz w:val="24"/>
          <w:szCs w:val="24"/>
          <w:lang w:val="en-GB"/>
        </w:rPr>
        <w:t xml:space="preserve"> before they can begin their service</w:t>
      </w:r>
      <w:r w:rsidR="00807665">
        <w:rPr>
          <w:rFonts w:ascii="Times New Roman" w:hAnsi="Times New Roman"/>
          <w:bCs/>
          <w:sz w:val="24"/>
          <w:szCs w:val="24"/>
          <w:lang w:val="en-GB"/>
        </w:rPr>
        <w:t>, which means</w:t>
      </w:r>
      <w:r w:rsidR="00195615">
        <w:rPr>
          <w:rFonts w:ascii="Times New Roman" w:hAnsi="Times New Roman"/>
          <w:bCs/>
          <w:sz w:val="24"/>
          <w:szCs w:val="24"/>
          <w:lang w:val="en-GB"/>
        </w:rPr>
        <w:t>,</w:t>
      </w:r>
      <w:r w:rsidR="00807665">
        <w:rPr>
          <w:rFonts w:ascii="Times New Roman" w:hAnsi="Times New Roman"/>
          <w:bCs/>
          <w:sz w:val="24"/>
          <w:szCs w:val="24"/>
          <w:lang w:val="en-GB"/>
        </w:rPr>
        <w:t xml:space="preserve"> effectively</w:t>
      </w:r>
      <w:r w:rsidR="00195615">
        <w:rPr>
          <w:rFonts w:ascii="Times New Roman" w:hAnsi="Times New Roman"/>
          <w:bCs/>
          <w:sz w:val="24"/>
          <w:szCs w:val="24"/>
          <w:lang w:val="en-GB"/>
        </w:rPr>
        <w:t>,</w:t>
      </w:r>
      <w:r w:rsidR="00807665">
        <w:rPr>
          <w:rFonts w:ascii="Times New Roman" w:hAnsi="Times New Roman"/>
          <w:bCs/>
          <w:sz w:val="24"/>
          <w:szCs w:val="24"/>
          <w:lang w:val="en-GB"/>
        </w:rPr>
        <w:t xml:space="preserve"> a seven-year delay before returning to permanent employment or other economic activity</w:t>
      </w:r>
      <w:r w:rsidR="00705B6B">
        <w:rPr>
          <w:rFonts w:ascii="Times New Roman" w:hAnsi="Times New Roman"/>
          <w:bCs/>
          <w:sz w:val="24"/>
          <w:szCs w:val="24"/>
          <w:lang w:val="en-GB"/>
        </w:rPr>
        <w:t>.</w:t>
      </w:r>
      <w:r w:rsidRPr="0084316E">
        <w:rPr>
          <w:rFonts w:ascii="Times New Roman" w:hAnsi="Times New Roman"/>
          <w:bCs/>
          <w:sz w:val="24"/>
          <w:szCs w:val="24"/>
          <w:lang w:val="en-GB"/>
        </w:rPr>
        <w:t xml:space="preserve"> </w:t>
      </w:r>
      <w:r w:rsidR="00705B6B">
        <w:rPr>
          <w:rFonts w:ascii="Times New Roman" w:hAnsi="Times New Roman"/>
          <w:bCs/>
          <w:sz w:val="24"/>
          <w:szCs w:val="24"/>
          <w:lang w:val="en-GB"/>
        </w:rPr>
        <w:t>This</w:t>
      </w:r>
      <w:r w:rsidRPr="0084316E" w:rsidR="00705B6B">
        <w:rPr>
          <w:rFonts w:ascii="Times New Roman" w:hAnsi="Times New Roman"/>
          <w:sz w:val="24"/>
          <w:szCs w:val="24"/>
          <w:lang w:val="en-GB"/>
        </w:rPr>
        <w:t xml:space="preserve"> </w:t>
      </w:r>
      <w:r w:rsidRPr="0084316E">
        <w:rPr>
          <w:rFonts w:ascii="Times New Roman" w:hAnsi="Times New Roman"/>
          <w:sz w:val="24"/>
          <w:szCs w:val="24"/>
          <w:lang w:val="en-GB"/>
        </w:rPr>
        <w:t>seriously affects family life and career development</w:t>
      </w:r>
      <w:r w:rsidRPr="0084316E">
        <w:rPr>
          <w:rFonts w:ascii="Times New Roman" w:hAnsi="Times New Roman"/>
          <w:bCs/>
          <w:sz w:val="24"/>
          <w:szCs w:val="24"/>
          <w:lang w:val="en-GB"/>
        </w:rPr>
        <w:t>. It is estimated that only half of the applicants who qualif</w:t>
      </w:r>
      <w:r w:rsidR="002666E7">
        <w:rPr>
          <w:rFonts w:ascii="Times New Roman" w:hAnsi="Times New Roman"/>
          <w:bCs/>
          <w:sz w:val="24"/>
          <w:szCs w:val="24"/>
          <w:lang w:val="en-GB"/>
        </w:rPr>
        <w:t>y</w:t>
      </w:r>
      <w:r w:rsidRPr="0084316E">
        <w:rPr>
          <w:rFonts w:ascii="Times New Roman" w:hAnsi="Times New Roman"/>
          <w:bCs/>
          <w:sz w:val="24"/>
          <w:szCs w:val="24"/>
          <w:lang w:val="en-GB"/>
        </w:rPr>
        <w:t xml:space="preserve"> for AS </w:t>
      </w:r>
      <w:r w:rsidR="00D378C4">
        <w:rPr>
          <w:rFonts w:ascii="Times New Roman" w:hAnsi="Times New Roman"/>
          <w:bCs/>
          <w:sz w:val="24"/>
          <w:szCs w:val="24"/>
          <w:lang w:val="en-GB"/>
        </w:rPr>
        <w:t>will</w:t>
      </w:r>
      <w:r w:rsidRPr="0084316E" w:rsidR="00D378C4">
        <w:rPr>
          <w:rFonts w:ascii="Times New Roman" w:hAnsi="Times New Roman"/>
          <w:bCs/>
          <w:sz w:val="24"/>
          <w:szCs w:val="24"/>
          <w:lang w:val="en-GB"/>
        </w:rPr>
        <w:t xml:space="preserve"> </w:t>
      </w:r>
      <w:r w:rsidRPr="0084316E">
        <w:rPr>
          <w:rFonts w:ascii="Times New Roman" w:hAnsi="Times New Roman"/>
          <w:bCs/>
          <w:sz w:val="24"/>
          <w:szCs w:val="24"/>
          <w:lang w:val="en-GB"/>
        </w:rPr>
        <w:t xml:space="preserve">be accommodated by </w:t>
      </w:r>
      <w:r w:rsidR="00D378C4">
        <w:rPr>
          <w:rFonts w:ascii="Times New Roman" w:hAnsi="Times New Roman"/>
          <w:bCs/>
          <w:sz w:val="24"/>
          <w:szCs w:val="24"/>
          <w:lang w:val="en-GB"/>
        </w:rPr>
        <w:t xml:space="preserve">the end of </w:t>
      </w:r>
      <w:r w:rsidRPr="0084316E">
        <w:rPr>
          <w:rFonts w:ascii="Times New Roman" w:hAnsi="Times New Roman"/>
          <w:b/>
          <w:sz w:val="24"/>
          <w:szCs w:val="24"/>
          <w:lang w:val="en-GB"/>
        </w:rPr>
        <w:t>2023</w:t>
      </w:r>
      <w:r w:rsidRPr="0084316E">
        <w:rPr>
          <w:rFonts w:ascii="Times New Roman" w:hAnsi="Times New Roman"/>
          <w:b/>
          <w:bCs/>
          <w:sz w:val="24"/>
          <w:szCs w:val="24"/>
          <w:lang w:val="en-GB"/>
        </w:rPr>
        <w:t>.</w:t>
      </w:r>
      <w:r w:rsidRPr="0084316E">
        <w:rPr>
          <w:rFonts w:ascii="Times New Roman" w:hAnsi="Times New Roman"/>
          <w:bCs/>
          <w:sz w:val="24"/>
          <w:szCs w:val="24"/>
          <w:lang w:val="en-GB"/>
        </w:rPr>
        <w:t xml:space="preserve"> According to figures from Korea’s </w:t>
      </w:r>
      <w:r w:rsidRPr="0084316E">
        <w:rPr>
          <w:rFonts w:ascii="Times New Roman" w:hAnsi="Times New Roman"/>
          <w:sz w:val="24"/>
          <w:szCs w:val="24"/>
          <w:lang w:val="en-GB"/>
        </w:rPr>
        <w:t xml:space="preserve">Military Manpower Administration, </w:t>
      </w:r>
      <w:r w:rsidR="00C77B1A">
        <w:rPr>
          <w:rFonts w:ascii="Times New Roman" w:hAnsi="Times New Roman"/>
          <w:sz w:val="24"/>
          <w:szCs w:val="24"/>
          <w:lang w:val="en-GB"/>
        </w:rPr>
        <w:t>1,652</w:t>
      </w:r>
      <w:r w:rsidRPr="0084316E">
        <w:rPr>
          <w:rFonts w:ascii="Times New Roman" w:hAnsi="Times New Roman"/>
          <w:sz w:val="24"/>
          <w:szCs w:val="24"/>
          <w:lang w:val="en-GB"/>
        </w:rPr>
        <w:t xml:space="preserve"> out of </w:t>
      </w:r>
      <w:r w:rsidR="00C77B1A">
        <w:rPr>
          <w:rFonts w:ascii="Times New Roman" w:hAnsi="Times New Roman"/>
          <w:sz w:val="24"/>
          <w:szCs w:val="24"/>
          <w:lang w:val="en-GB"/>
        </w:rPr>
        <w:t>2,910</w:t>
      </w:r>
      <w:r w:rsidRPr="0084316E">
        <w:rPr>
          <w:rFonts w:ascii="Times New Roman" w:hAnsi="Times New Roman"/>
          <w:sz w:val="24"/>
          <w:szCs w:val="24"/>
          <w:lang w:val="en-GB"/>
        </w:rPr>
        <w:t xml:space="preserve"> already approved for alternative service are still waiting to perform their service as of </w:t>
      </w:r>
      <w:r w:rsidR="00C77B1A">
        <w:rPr>
          <w:rFonts w:ascii="Times New Roman" w:hAnsi="Times New Roman"/>
          <w:b/>
          <w:bCs/>
          <w:sz w:val="24"/>
          <w:szCs w:val="24"/>
          <w:lang w:val="en-GB"/>
        </w:rPr>
        <w:t xml:space="preserve">May </w:t>
      </w:r>
      <w:r w:rsidRPr="0084316E">
        <w:rPr>
          <w:rFonts w:ascii="Times New Roman" w:hAnsi="Times New Roman"/>
          <w:b/>
          <w:bCs/>
          <w:sz w:val="24"/>
          <w:szCs w:val="24"/>
          <w:lang w:val="en-GB"/>
        </w:rPr>
        <w:t>202</w:t>
      </w:r>
      <w:r w:rsidR="00FB0E7F">
        <w:rPr>
          <w:rFonts w:ascii="Times New Roman" w:hAnsi="Times New Roman"/>
          <w:b/>
          <w:bCs/>
          <w:sz w:val="24"/>
          <w:szCs w:val="24"/>
          <w:lang w:val="en-GB"/>
        </w:rPr>
        <w:t>3</w:t>
      </w:r>
      <w:r w:rsidRPr="0084316E">
        <w:rPr>
          <w:rFonts w:ascii="Times New Roman" w:hAnsi="Times New Roman"/>
          <w:b/>
          <w:sz w:val="24"/>
          <w:szCs w:val="24"/>
          <w:lang w:val="en-GB"/>
        </w:rPr>
        <w:t>.</w:t>
      </w:r>
      <w:r w:rsidRPr="0084316E">
        <w:rPr>
          <w:rFonts w:ascii="Times New Roman" w:hAnsi="Times New Roman"/>
          <w:sz w:val="24"/>
          <w:szCs w:val="24"/>
          <w:vertAlign w:val="superscript"/>
          <w:lang w:val="en-GB"/>
        </w:rPr>
        <w:footnoteReference w:id="6"/>
      </w:r>
    </w:p>
    <w:p w:rsidRPr="0084316E" w:rsidR="00F512B1" w:rsidP="001168B4" w:rsidRDefault="00F512B1" w14:paraId="00C9C91D" w14:textId="13C9A03B">
      <w:pPr>
        <w:pStyle w:val="ListParagraph"/>
        <w:numPr>
          <w:ilvl w:val="1"/>
          <w:numId w:val="4"/>
        </w:numPr>
        <w:topLinePunct/>
        <w:spacing w:after="240"/>
        <w:ind w:left="435" w:right="181"/>
        <w:jc w:val="both"/>
        <w:rPr>
          <w:rFonts w:ascii="Times New Roman" w:hAnsi="Times New Roman"/>
          <w:sz w:val="24"/>
          <w:szCs w:val="24"/>
          <w:lang w:val="en-GB"/>
        </w:rPr>
      </w:pPr>
      <w:r w:rsidRPr="0084316E">
        <w:rPr>
          <w:rFonts w:ascii="Times New Roman" w:hAnsi="Times New Roman"/>
          <w:b/>
          <w:sz w:val="24"/>
          <w:szCs w:val="24"/>
          <w:lang w:val="en-GB"/>
        </w:rPr>
        <w:t xml:space="preserve">AS Personnel </w:t>
      </w:r>
      <w:proofErr w:type="gramStart"/>
      <w:r w:rsidR="005924AC">
        <w:rPr>
          <w:rFonts w:ascii="Times New Roman" w:hAnsi="Times New Roman"/>
          <w:b/>
          <w:sz w:val="24"/>
          <w:szCs w:val="24"/>
          <w:lang w:val="en-GB"/>
        </w:rPr>
        <w:t>W</w:t>
      </w:r>
      <w:r w:rsidRPr="0084316E">
        <w:rPr>
          <w:rFonts w:ascii="Times New Roman" w:hAnsi="Times New Roman"/>
          <w:b/>
          <w:sz w:val="24"/>
          <w:szCs w:val="24"/>
          <w:lang w:val="en-GB"/>
        </w:rPr>
        <w:t>ith</w:t>
      </w:r>
      <w:proofErr w:type="gramEnd"/>
      <w:r w:rsidRPr="0084316E">
        <w:rPr>
          <w:rFonts w:ascii="Times New Roman" w:hAnsi="Times New Roman"/>
          <w:b/>
          <w:sz w:val="24"/>
          <w:szCs w:val="24"/>
          <w:lang w:val="en-GB"/>
        </w:rPr>
        <w:t xml:space="preserve"> Children</w:t>
      </w:r>
      <w:r w:rsidR="005924AC">
        <w:rPr>
          <w:rFonts w:ascii="Times New Roman" w:hAnsi="Times New Roman"/>
          <w:b/>
          <w:sz w:val="24"/>
          <w:szCs w:val="24"/>
          <w:lang w:val="en-GB"/>
        </w:rPr>
        <w:t>.</w:t>
      </w:r>
      <w:r w:rsidRPr="0084316E">
        <w:rPr>
          <w:rFonts w:ascii="Times New Roman" w:hAnsi="Times New Roman"/>
          <w:b/>
          <w:sz w:val="24"/>
          <w:szCs w:val="24"/>
          <w:lang w:val="en-GB"/>
        </w:rPr>
        <w:t xml:space="preserve"> </w:t>
      </w:r>
      <w:r w:rsidRPr="0084316E">
        <w:rPr>
          <w:rFonts w:ascii="Times New Roman" w:hAnsi="Times New Roman"/>
          <w:bCs/>
          <w:sz w:val="24"/>
          <w:szCs w:val="24"/>
          <w:lang w:val="en-GB"/>
        </w:rPr>
        <w:t xml:space="preserve">The Republic of Korea has established systematic provisions for national service members who </w:t>
      </w:r>
      <w:r w:rsidR="00D378C4">
        <w:rPr>
          <w:rFonts w:ascii="Times New Roman" w:hAnsi="Times New Roman"/>
          <w:bCs/>
          <w:sz w:val="24"/>
          <w:szCs w:val="24"/>
          <w:lang w:val="en-GB"/>
        </w:rPr>
        <w:t>are parents</w:t>
      </w:r>
      <w:r w:rsidRPr="0084316E">
        <w:rPr>
          <w:rFonts w:ascii="Times New Roman" w:hAnsi="Times New Roman"/>
          <w:bCs/>
          <w:sz w:val="24"/>
          <w:szCs w:val="24"/>
          <w:lang w:val="en-GB"/>
        </w:rPr>
        <w:t xml:space="preserve">. None of these provisions </w:t>
      </w:r>
      <w:r w:rsidR="00D378C4">
        <w:rPr>
          <w:rFonts w:ascii="Times New Roman" w:hAnsi="Times New Roman"/>
          <w:bCs/>
          <w:sz w:val="24"/>
          <w:szCs w:val="24"/>
          <w:lang w:val="en-GB"/>
        </w:rPr>
        <w:t>is</w:t>
      </w:r>
      <w:r w:rsidRPr="0084316E" w:rsidR="00D378C4">
        <w:rPr>
          <w:rFonts w:ascii="Times New Roman" w:hAnsi="Times New Roman"/>
          <w:bCs/>
          <w:sz w:val="24"/>
          <w:szCs w:val="24"/>
          <w:lang w:val="en-GB"/>
        </w:rPr>
        <w:t xml:space="preserve"> </w:t>
      </w:r>
      <w:r w:rsidRPr="0084316E">
        <w:rPr>
          <w:rFonts w:ascii="Times New Roman" w:hAnsi="Times New Roman"/>
          <w:bCs/>
          <w:sz w:val="24"/>
          <w:szCs w:val="24"/>
          <w:lang w:val="en-GB"/>
        </w:rPr>
        <w:t xml:space="preserve">extended to </w:t>
      </w:r>
      <w:r w:rsidRPr="0084316E">
        <w:rPr>
          <w:rFonts w:ascii="Times New Roman" w:hAnsi="Times New Roman"/>
          <w:sz w:val="24"/>
          <w:szCs w:val="24"/>
          <w:lang w:val="en-GB"/>
        </w:rPr>
        <w:t xml:space="preserve">AS personnel. Because AS personnel are assigned to facilities without consideration for where they live, fathers may have to travel long distances to visit their children. They </w:t>
      </w:r>
      <w:r w:rsidR="00D378C4">
        <w:rPr>
          <w:rFonts w:ascii="Times New Roman" w:hAnsi="Times New Roman"/>
          <w:sz w:val="24"/>
          <w:szCs w:val="24"/>
          <w:lang w:val="en-GB"/>
        </w:rPr>
        <w:t>cannot</w:t>
      </w:r>
      <w:r w:rsidRPr="0084316E">
        <w:rPr>
          <w:rFonts w:ascii="Times New Roman" w:hAnsi="Times New Roman"/>
          <w:sz w:val="24"/>
          <w:szCs w:val="24"/>
          <w:lang w:val="en-GB"/>
        </w:rPr>
        <w:t xml:space="preserve"> live with their children and commute to their place of service</w:t>
      </w:r>
      <w:r w:rsidR="00D378C4">
        <w:rPr>
          <w:rFonts w:ascii="Times New Roman" w:hAnsi="Times New Roman"/>
          <w:sz w:val="24"/>
          <w:szCs w:val="24"/>
          <w:lang w:val="en-GB"/>
        </w:rPr>
        <w:t>,</w:t>
      </w:r>
      <w:r w:rsidRPr="0084316E">
        <w:rPr>
          <w:rFonts w:ascii="Times New Roman" w:hAnsi="Times New Roman"/>
          <w:sz w:val="24"/>
          <w:szCs w:val="24"/>
          <w:lang w:val="en-GB"/>
        </w:rPr>
        <w:t xml:space="preserve"> </w:t>
      </w:r>
      <w:r w:rsidR="002666E7">
        <w:rPr>
          <w:rFonts w:ascii="Times New Roman" w:hAnsi="Times New Roman"/>
          <w:sz w:val="24"/>
          <w:szCs w:val="24"/>
          <w:lang w:val="en-GB"/>
        </w:rPr>
        <w:t>n</w:t>
      </w:r>
      <w:r w:rsidRPr="0084316E">
        <w:rPr>
          <w:rFonts w:ascii="Times New Roman" w:hAnsi="Times New Roman"/>
          <w:sz w:val="24"/>
          <w:szCs w:val="24"/>
          <w:lang w:val="en-GB"/>
        </w:rPr>
        <w:t>or</w:t>
      </w:r>
      <w:r w:rsidR="002666E7">
        <w:rPr>
          <w:rFonts w:ascii="Times New Roman" w:hAnsi="Times New Roman"/>
          <w:sz w:val="24"/>
          <w:szCs w:val="24"/>
          <w:lang w:val="en-GB"/>
        </w:rPr>
        <w:t xml:space="preserve"> can they</w:t>
      </w:r>
      <w:r w:rsidRPr="0084316E">
        <w:rPr>
          <w:rFonts w:ascii="Times New Roman" w:hAnsi="Times New Roman"/>
          <w:sz w:val="24"/>
          <w:szCs w:val="24"/>
          <w:lang w:val="en-GB"/>
        </w:rPr>
        <w:t xml:space="preserve"> financially support their </w:t>
      </w:r>
      <w:r w:rsidR="00D378C4">
        <w:rPr>
          <w:rFonts w:ascii="Times New Roman" w:hAnsi="Times New Roman"/>
          <w:sz w:val="24"/>
          <w:szCs w:val="24"/>
          <w:lang w:val="en-GB"/>
        </w:rPr>
        <w:t>family</w:t>
      </w:r>
      <w:r w:rsidRPr="0084316E">
        <w:rPr>
          <w:rFonts w:ascii="Times New Roman" w:hAnsi="Times New Roman"/>
          <w:sz w:val="24"/>
          <w:szCs w:val="24"/>
          <w:lang w:val="en-GB"/>
        </w:rPr>
        <w:t>, contravening parental obligations and rights under Articles 3, 5, 9, 14, 18 and 27 of the United Nations Convention on the Rights of the Child.</w:t>
      </w:r>
    </w:p>
    <w:p w:rsidRPr="0084316E" w:rsidR="005C636F" w:rsidP="001168B4" w:rsidRDefault="00D378C4" w14:paraId="60B0923F" w14:textId="5B965082">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Because of</w:t>
      </w:r>
      <w:r w:rsidRPr="0084316E" w:rsidR="005C636F">
        <w:rPr>
          <w:rFonts w:ascii="Times New Roman" w:hAnsi="Times New Roman"/>
          <w:sz w:val="24"/>
          <w:szCs w:val="24"/>
          <w:lang w:val="en-GB"/>
        </w:rPr>
        <w:t xml:space="preserve"> the punitive</w:t>
      </w:r>
      <w:r>
        <w:rPr>
          <w:rFonts w:ascii="Times New Roman" w:hAnsi="Times New Roman"/>
          <w:sz w:val="24"/>
          <w:szCs w:val="24"/>
          <w:lang w:val="en-GB"/>
        </w:rPr>
        <w:t xml:space="preserve"> nature</w:t>
      </w:r>
      <w:r w:rsidRPr="0084316E" w:rsidR="005C636F">
        <w:rPr>
          <w:rFonts w:ascii="Times New Roman" w:hAnsi="Times New Roman"/>
          <w:sz w:val="24"/>
          <w:szCs w:val="24"/>
          <w:lang w:val="en-GB"/>
        </w:rPr>
        <w:t xml:space="preserve"> of AS, </w:t>
      </w:r>
      <w:r>
        <w:rPr>
          <w:rFonts w:ascii="Times New Roman" w:hAnsi="Times New Roman"/>
          <w:sz w:val="24"/>
          <w:szCs w:val="24"/>
          <w:lang w:val="en-GB"/>
        </w:rPr>
        <w:t xml:space="preserve">a number of </w:t>
      </w:r>
      <w:r w:rsidRPr="0084316E" w:rsidR="005C636F">
        <w:rPr>
          <w:rFonts w:ascii="Times New Roman" w:hAnsi="Times New Roman"/>
          <w:sz w:val="24"/>
          <w:szCs w:val="24"/>
          <w:lang w:val="en-GB"/>
        </w:rPr>
        <w:t>conscientious objecto</w:t>
      </w:r>
      <w:r w:rsidR="00641D09">
        <w:rPr>
          <w:rFonts w:ascii="Times New Roman" w:hAnsi="Times New Roman"/>
          <w:sz w:val="24"/>
          <w:szCs w:val="24"/>
          <w:lang w:val="en-GB"/>
        </w:rPr>
        <w:t>r</w:t>
      </w:r>
      <w:r w:rsidRPr="0084316E" w:rsidR="005C636F">
        <w:rPr>
          <w:rFonts w:ascii="Times New Roman" w:hAnsi="Times New Roman"/>
          <w:sz w:val="24"/>
          <w:szCs w:val="24"/>
          <w:lang w:val="en-GB"/>
        </w:rPr>
        <w:t>s have declined enlist</w:t>
      </w:r>
      <w:r w:rsidRPr="0084316E" w:rsidR="00047563">
        <w:rPr>
          <w:rFonts w:ascii="Times New Roman" w:hAnsi="Times New Roman"/>
          <w:sz w:val="24"/>
          <w:szCs w:val="24"/>
          <w:lang w:val="en-GB"/>
        </w:rPr>
        <w:t>ing</w:t>
      </w:r>
      <w:r w:rsidRPr="0084316E" w:rsidR="005C636F">
        <w:rPr>
          <w:rFonts w:ascii="Times New Roman" w:hAnsi="Times New Roman"/>
          <w:sz w:val="24"/>
          <w:szCs w:val="24"/>
          <w:lang w:val="en-GB"/>
        </w:rPr>
        <w:t xml:space="preserve"> in </w:t>
      </w:r>
      <w:r w:rsidR="00641D09">
        <w:rPr>
          <w:rFonts w:ascii="Times New Roman" w:hAnsi="Times New Roman"/>
          <w:sz w:val="24"/>
          <w:szCs w:val="24"/>
          <w:lang w:val="en-GB"/>
        </w:rPr>
        <w:t>AS</w:t>
      </w:r>
      <w:r w:rsidRPr="0084316E" w:rsidR="005C636F">
        <w:rPr>
          <w:rFonts w:ascii="Times New Roman" w:hAnsi="Times New Roman"/>
          <w:sz w:val="24"/>
          <w:szCs w:val="24"/>
          <w:lang w:val="en-GB"/>
        </w:rPr>
        <w:t xml:space="preserve"> or have </w:t>
      </w:r>
      <w:r w:rsidRPr="0084316E" w:rsidR="00047563">
        <w:rPr>
          <w:rFonts w:ascii="Times New Roman" w:hAnsi="Times New Roman"/>
          <w:sz w:val="24"/>
          <w:szCs w:val="24"/>
          <w:lang w:val="en-GB"/>
        </w:rPr>
        <w:t xml:space="preserve">discontinued their </w:t>
      </w:r>
      <w:r w:rsidR="00641D09">
        <w:rPr>
          <w:rFonts w:ascii="Times New Roman" w:hAnsi="Times New Roman"/>
          <w:sz w:val="24"/>
          <w:szCs w:val="24"/>
          <w:lang w:val="en-GB"/>
        </w:rPr>
        <w:t>service</w:t>
      </w:r>
      <w:r w:rsidRPr="0084316E" w:rsidR="00047563">
        <w:rPr>
          <w:rFonts w:ascii="Times New Roman" w:hAnsi="Times New Roman"/>
          <w:sz w:val="24"/>
          <w:szCs w:val="24"/>
          <w:lang w:val="en-GB"/>
        </w:rPr>
        <w:t xml:space="preserve">. </w:t>
      </w:r>
      <w:r>
        <w:rPr>
          <w:rFonts w:ascii="Times New Roman" w:hAnsi="Times New Roman"/>
          <w:sz w:val="24"/>
          <w:szCs w:val="24"/>
          <w:lang w:val="en-GB"/>
        </w:rPr>
        <w:t>Such</w:t>
      </w:r>
      <w:r w:rsidRPr="0084316E" w:rsidR="00047563">
        <w:rPr>
          <w:rFonts w:ascii="Times New Roman" w:hAnsi="Times New Roman"/>
          <w:sz w:val="24"/>
          <w:szCs w:val="24"/>
          <w:lang w:val="en-GB"/>
        </w:rPr>
        <w:t xml:space="preserve"> conscientious objectors who call for service improvements in line with international standards and decline AS face court </w:t>
      </w:r>
      <w:r w:rsidR="00F93107">
        <w:rPr>
          <w:rFonts w:ascii="Times New Roman" w:hAnsi="Times New Roman"/>
          <w:sz w:val="24"/>
          <w:szCs w:val="24"/>
          <w:lang w:val="en-GB"/>
        </w:rPr>
        <w:t>proceedings</w:t>
      </w:r>
      <w:r w:rsidRPr="0084316E" w:rsidR="00F93107">
        <w:rPr>
          <w:rFonts w:ascii="Times New Roman" w:hAnsi="Times New Roman"/>
          <w:sz w:val="24"/>
          <w:szCs w:val="24"/>
          <w:lang w:val="en-GB"/>
        </w:rPr>
        <w:t xml:space="preserve"> </w:t>
      </w:r>
      <w:r w:rsidRPr="0084316E" w:rsidR="00047563">
        <w:rPr>
          <w:rFonts w:ascii="Times New Roman" w:hAnsi="Times New Roman"/>
          <w:sz w:val="24"/>
          <w:szCs w:val="24"/>
          <w:lang w:val="en-GB"/>
        </w:rPr>
        <w:t>and possible imprisonment.</w:t>
      </w:r>
    </w:p>
    <w:p w:rsidRPr="00990012" w:rsidR="00047563" w:rsidP="00B82843" w:rsidRDefault="00411BCF" w14:paraId="38E0DE44" w14:textId="4D7DF3D8">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noProof/>
          <w:sz w:val="24"/>
          <w:szCs w:val="24"/>
          <w:lang w:val="en-GB"/>
        </w:rPr>
        <w:drawing>
          <wp:anchor distT="0" distB="0" distL="114300" distR="114300" simplePos="0" relativeHeight="251662336" behindDoc="0" locked="0" layoutInCell="1" allowOverlap="1" wp14:editId="525094DF" wp14:anchorId="58B2E335">
            <wp:simplePos x="0" y="0"/>
            <wp:positionH relativeFrom="margin">
              <wp:posOffset>4301490</wp:posOffset>
            </wp:positionH>
            <wp:positionV relativeFrom="paragraph">
              <wp:posOffset>1858010</wp:posOffset>
            </wp:positionV>
            <wp:extent cx="1943735" cy="124904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43735" cy="1249045"/>
                    </a:xfrm>
                    <a:prstGeom prst="rect">
                      <a:avLst/>
                    </a:prstGeom>
                    <a:noFill/>
                  </pic:spPr>
                </pic:pic>
              </a:graphicData>
            </a:graphic>
            <wp14:sizeRelH relativeFrom="page">
              <wp14:pctWidth>0</wp14:pctWidth>
            </wp14:sizeRelH>
            <wp14:sizeRelV relativeFrom="page">
              <wp14:pctHeight>0</wp14:pctHeight>
            </wp14:sizeRelV>
          </wp:anchor>
        </w:drawing>
      </w:r>
      <w:r w:rsidRPr="0084316E" w:rsidR="003F450B">
        <w:rPr>
          <w:rFonts w:eastAsia="Batang"/>
          <w:noProof/>
          <w:lang w:val="en-GB"/>
        </w:rPr>
        <mc:AlternateContent>
          <mc:Choice Requires="wps">
            <w:drawing>
              <wp:anchor distT="0" distB="0" distL="114300" distR="114300" simplePos="0" relativeHeight="251661312" behindDoc="1" locked="0" layoutInCell="1" allowOverlap="1" wp14:editId="087B832E" wp14:anchorId="5ACAFCC1">
                <wp:simplePos x="0" y="0"/>
                <wp:positionH relativeFrom="column">
                  <wp:posOffset>4290695</wp:posOffset>
                </wp:positionH>
                <wp:positionV relativeFrom="paragraph">
                  <wp:posOffset>1308100</wp:posOffset>
                </wp:positionV>
                <wp:extent cx="1951990" cy="219075"/>
                <wp:effectExtent l="0" t="0" r="0" b="9525"/>
                <wp:wrapTight wrapText="bothSides">
                  <wp:wrapPolygon edited="0">
                    <wp:start x="0" y="0"/>
                    <wp:lineTo x="0" y="20661"/>
                    <wp:lineTo x="21291" y="20661"/>
                    <wp:lineTo x="21291"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1951990" cy="219075"/>
                        </a:xfrm>
                        <a:prstGeom prst="rect">
                          <a:avLst/>
                        </a:prstGeom>
                        <a:solidFill>
                          <a:prstClr val="white"/>
                        </a:solidFill>
                        <a:ln>
                          <a:noFill/>
                        </a:ln>
                      </wps:spPr>
                      <wps:txbx>
                        <w:txbxContent>
                          <w:p w:rsidRPr="003F450B" w:rsidR="003F450B" w:rsidP="003F450B" w:rsidRDefault="003F450B" w14:paraId="2FC80517" w14:textId="7EB176D0">
                            <w:pPr>
                              <w:pStyle w:val="Caption"/>
                              <w:ind w:firstLine="294" w:firstLineChars="150"/>
                              <w:jc w:val="both"/>
                              <w:rPr>
                                <w:rFonts w:ascii="Cambria" w:hAnsi="Cambria"/>
                                <w:i/>
                                <w:noProof/>
                                <w:color w:val="000000"/>
                                <w:sz w:val="24"/>
                                <w:szCs w:val="24"/>
                              </w:rPr>
                            </w:pPr>
                            <w:r>
                              <w:rPr>
                                <w:color w:val="000000"/>
                              </w:rPr>
                              <w:t>Mr Hye-min Kim and his wife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ACAFCC1">
                <v:stroke joinstyle="miter"/>
                <v:path gradientshapeok="t" o:connecttype="rect"/>
              </v:shapetype>
              <v:shape id="Text Box 16" style="position:absolute;left:0;text-align:left;margin-left:337.85pt;margin-top:103pt;width:153.7pt;height:17.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">
                <v:textbox inset="0,0,0,0">
                  <w:txbxContent>
                    <w:p w:rsidRPr="003F450B" w:rsidR="003F450B" w:rsidP="003F450B" w:rsidRDefault="003F450B" w14:paraId="2FC80517" w14:textId="7EB176D0">
                      <w:pPr>
                        <w:pStyle w:val="Caption"/>
                        <w:ind w:firstLine="294" w:firstLineChars="150"/>
                        <w:jc w:val="both"/>
                        <w:rPr>
                          <w:rFonts w:ascii="Cambria" w:hAnsi="Cambria"/>
                          <w:i/>
                          <w:noProof/>
                          <w:color w:val="000000"/>
                          <w:sz w:val="24"/>
                          <w:szCs w:val="24"/>
                        </w:rPr>
                      </w:pPr>
                      <w:r>
                        <w:rPr>
                          <w:color w:val="000000"/>
                        </w:rPr>
                        <w:t>Mr Hye-min Kim and his wife</w:t>
                      </w:r>
                    </w:p>
                  </w:txbxContent>
                </v:textbox>
                <w10:wrap type="tight"/>
              </v:shape>
            </w:pict>
          </mc:Fallback>
        </mc:AlternateContent>
      </w:r>
      <w:r w:rsidRPr="0084316E" w:rsidR="003F450B">
        <w:rPr>
          <w:rFonts w:ascii="Times New Roman" w:hAnsi="Times New Roman" w:eastAsia="Malgun Gothic"/>
          <w:noProof/>
          <w:sz w:val="24"/>
          <w:szCs w:val="24"/>
          <w:lang w:val="en-GB" w:eastAsia="ko-KR"/>
        </w:rPr>
        <w:drawing>
          <wp:anchor distT="0" distB="0" distL="114300" distR="114300" simplePos="0" relativeHeight="251659264" behindDoc="0" locked="0" layoutInCell="1" allowOverlap="1" wp14:editId="34B8EABD" wp14:anchorId="41782C54">
            <wp:simplePos x="0" y="0"/>
            <wp:positionH relativeFrom="column">
              <wp:posOffset>4290695</wp:posOffset>
            </wp:positionH>
            <wp:positionV relativeFrom="paragraph">
              <wp:posOffset>74498</wp:posOffset>
            </wp:positionV>
            <wp:extent cx="1952625" cy="1232535"/>
            <wp:effectExtent l="0" t="0" r="9525"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52625" cy="1232535"/>
                    </a:xfrm>
                    <a:prstGeom prst="rect">
                      <a:avLst/>
                    </a:prstGeom>
                  </pic:spPr>
                </pic:pic>
              </a:graphicData>
            </a:graphic>
            <wp14:sizeRelH relativeFrom="margin">
              <wp14:pctWidth>0</wp14:pctWidth>
            </wp14:sizeRelH>
            <wp14:sizeRelV relativeFrom="margin">
              <wp14:pctHeight>0</wp14:pctHeight>
            </wp14:sizeRelV>
          </wp:anchor>
        </w:drawing>
      </w:r>
      <w:r w:rsidRPr="0084316E" w:rsidR="00B82843">
        <w:rPr>
          <w:rFonts w:ascii="Times New Roman" w:hAnsi="Times New Roman"/>
          <w:sz w:val="24"/>
          <w:szCs w:val="24"/>
          <w:lang w:val="en-GB"/>
        </w:rPr>
        <w:t>An outstanding example is</w:t>
      </w:r>
      <w:r w:rsidR="00F93107">
        <w:rPr>
          <w:rFonts w:ascii="Times New Roman" w:hAnsi="Times New Roman"/>
          <w:sz w:val="24"/>
          <w:szCs w:val="24"/>
          <w:lang w:val="en-GB"/>
        </w:rPr>
        <w:t xml:space="preserve"> that of</w:t>
      </w:r>
      <w:r w:rsidRPr="0084316E" w:rsidR="00B82843">
        <w:rPr>
          <w:rFonts w:ascii="Times New Roman" w:hAnsi="Times New Roman"/>
          <w:sz w:val="24"/>
          <w:szCs w:val="24"/>
          <w:lang w:val="en-GB"/>
        </w:rPr>
        <w:t xml:space="preserve"> the first conscientious objector </w:t>
      </w:r>
      <w:r w:rsidR="00F93107">
        <w:rPr>
          <w:rFonts w:ascii="Times New Roman" w:hAnsi="Times New Roman"/>
          <w:sz w:val="24"/>
          <w:szCs w:val="24"/>
          <w:lang w:val="en-GB"/>
        </w:rPr>
        <w:t>who</w:t>
      </w:r>
      <w:r w:rsidRPr="0084316E" w:rsidR="00F93107">
        <w:rPr>
          <w:rFonts w:ascii="Times New Roman" w:hAnsi="Times New Roman"/>
          <w:sz w:val="24"/>
          <w:szCs w:val="24"/>
          <w:lang w:val="en-GB"/>
        </w:rPr>
        <w:t xml:space="preserve"> </w:t>
      </w:r>
      <w:r w:rsidRPr="0084316E" w:rsidR="00B82843">
        <w:rPr>
          <w:rFonts w:ascii="Times New Roman" w:hAnsi="Times New Roman"/>
          <w:sz w:val="24"/>
          <w:szCs w:val="24"/>
          <w:lang w:val="en-GB"/>
        </w:rPr>
        <w:t>decline</w:t>
      </w:r>
      <w:r w:rsidR="00F93107">
        <w:rPr>
          <w:rFonts w:ascii="Times New Roman" w:hAnsi="Times New Roman"/>
          <w:sz w:val="24"/>
          <w:szCs w:val="24"/>
          <w:lang w:val="en-GB"/>
        </w:rPr>
        <w:t>d</w:t>
      </w:r>
      <w:r w:rsidRPr="0084316E" w:rsidR="00B82843">
        <w:rPr>
          <w:rFonts w:ascii="Times New Roman" w:hAnsi="Times New Roman"/>
          <w:sz w:val="24"/>
          <w:szCs w:val="24"/>
          <w:lang w:val="en-GB"/>
        </w:rPr>
        <w:t xml:space="preserve"> to perform AS. Mr </w:t>
      </w:r>
      <w:proofErr w:type="spellStart"/>
      <w:r w:rsidRPr="0084316E" w:rsidR="00B82843">
        <w:rPr>
          <w:rFonts w:ascii="Times New Roman" w:hAnsi="Times New Roman"/>
          <w:sz w:val="24"/>
          <w:szCs w:val="24"/>
          <w:lang w:val="en-GB"/>
        </w:rPr>
        <w:t>Hye</w:t>
      </w:r>
      <w:proofErr w:type="spellEnd"/>
      <w:r w:rsidRPr="0084316E" w:rsidR="00B82843">
        <w:rPr>
          <w:rFonts w:ascii="Times New Roman" w:hAnsi="Times New Roman"/>
          <w:sz w:val="24"/>
          <w:szCs w:val="24"/>
          <w:lang w:val="en-GB"/>
        </w:rPr>
        <w:t xml:space="preserve">-min Kim was recognized as a conscientious objector </w:t>
      </w:r>
      <w:r w:rsidR="00F93107">
        <w:rPr>
          <w:rFonts w:ascii="Times New Roman" w:hAnsi="Times New Roman"/>
          <w:sz w:val="24"/>
          <w:szCs w:val="24"/>
          <w:lang w:val="en-GB"/>
        </w:rPr>
        <w:t>by</w:t>
      </w:r>
      <w:r w:rsidRPr="0084316E" w:rsidR="00F93107">
        <w:rPr>
          <w:rFonts w:ascii="Times New Roman" w:hAnsi="Times New Roman"/>
          <w:sz w:val="24"/>
          <w:szCs w:val="24"/>
          <w:lang w:val="en-GB"/>
        </w:rPr>
        <w:t xml:space="preserve"> </w:t>
      </w:r>
      <w:r w:rsidRPr="0084316E" w:rsidR="00B82843">
        <w:rPr>
          <w:rFonts w:ascii="Times New Roman" w:hAnsi="Times New Roman"/>
          <w:sz w:val="24"/>
          <w:szCs w:val="24"/>
          <w:lang w:val="en-GB"/>
        </w:rPr>
        <w:t xml:space="preserve">the Supreme Court in September 2020. As a result, </w:t>
      </w:r>
      <w:r w:rsidR="00F93107">
        <w:rPr>
          <w:rFonts w:ascii="Times New Roman" w:hAnsi="Times New Roman"/>
          <w:sz w:val="24"/>
          <w:szCs w:val="24"/>
          <w:lang w:val="en-GB"/>
        </w:rPr>
        <w:t>he</w:t>
      </w:r>
      <w:r w:rsidRPr="0084316E" w:rsidR="00B82843">
        <w:rPr>
          <w:rFonts w:ascii="Times New Roman" w:hAnsi="Times New Roman"/>
          <w:sz w:val="24"/>
          <w:szCs w:val="24"/>
          <w:lang w:val="en-GB"/>
        </w:rPr>
        <w:t xml:space="preserve"> bypassed the evaluation process and was granted </w:t>
      </w:r>
      <w:r w:rsidR="00F93107">
        <w:rPr>
          <w:rFonts w:ascii="Times New Roman" w:hAnsi="Times New Roman"/>
          <w:sz w:val="24"/>
          <w:szCs w:val="24"/>
          <w:lang w:val="en-GB"/>
        </w:rPr>
        <w:t>AS</w:t>
      </w:r>
      <w:r w:rsidRPr="0084316E" w:rsidR="00F93107">
        <w:rPr>
          <w:rFonts w:ascii="Times New Roman" w:hAnsi="Times New Roman"/>
          <w:sz w:val="24"/>
          <w:szCs w:val="24"/>
          <w:lang w:val="en-GB"/>
        </w:rPr>
        <w:t xml:space="preserve"> </w:t>
      </w:r>
      <w:r w:rsidRPr="0084316E" w:rsidR="00B82843">
        <w:rPr>
          <w:rFonts w:ascii="Times New Roman" w:hAnsi="Times New Roman"/>
          <w:sz w:val="24"/>
          <w:szCs w:val="24"/>
          <w:lang w:val="en-GB"/>
        </w:rPr>
        <w:t xml:space="preserve">upon application. </w:t>
      </w:r>
      <w:r w:rsidRPr="0084316E" w:rsidR="00F93107">
        <w:rPr>
          <w:rFonts w:ascii="Times New Roman" w:hAnsi="Times New Roman"/>
          <w:sz w:val="24"/>
          <w:szCs w:val="24"/>
          <w:lang w:val="en-GB"/>
        </w:rPr>
        <w:t xml:space="preserve">His </w:t>
      </w:r>
      <w:r w:rsidRPr="0084316E" w:rsidR="00B82843">
        <w:rPr>
          <w:rFonts w:ascii="Times New Roman" w:hAnsi="Times New Roman"/>
          <w:sz w:val="24"/>
          <w:szCs w:val="24"/>
          <w:lang w:val="en-GB"/>
        </w:rPr>
        <w:t xml:space="preserve">call-up date was on </w:t>
      </w:r>
      <w:r w:rsidRPr="0084316E" w:rsidR="00F93107">
        <w:rPr>
          <w:rFonts w:ascii="Times New Roman" w:hAnsi="Times New Roman"/>
          <w:sz w:val="24"/>
          <w:szCs w:val="24"/>
          <w:lang w:val="en-GB"/>
        </w:rPr>
        <w:t>7</w:t>
      </w:r>
      <w:r w:rsidR="00F93107">
        <w:rPr>
          <w:rFonts w:ascii="Times New Roman" w:hAnsi="Times New Roman"/>
          <w:sz w:val="24"/>
          <w:szCs w:val="24"/>
          <w:lang w:val="en-GB"/>
        </w:rPr>
        <w:t> </w:t>
      </w:r>
      <w:r w:rsidRPr="0084316E" w:rsidR="00B82843">
        <w:rPr>
          <w:rFonts w:ascii="Times New Roman" w:hAnsi="Times New Roman"/>
          <w:sz w:val="24"/>
          <w:szCs w:val="24"/>
          <w:lang w:val="en-GB"/>
        </w:rPr>
        <w:t>February 2022</w:t>
      </w:r>
      <w:r w:rsidR="00641D09">
        <w:rPr>
          <w:rFonts w:ascii="Times New Roman" w:hAnsi="Times New Roman"/>
          <w:sz w:val="24"/>
          <w:szCs w:val="24"/>
          <w:lang w:val="en-GB"/>
        </w:rPr>
        <w:t>,</w:t>
      </w:r>
      <w:r w:rsidRPr="0084316E" w:rsidR="00B82843">
        <w:rPr>
          <w:rFonts w:ascii="Times New Roman" w:hAnsi="Times New Roman"/>
          <w:sz w:val="24"/>
          <w:szCs w:val="24"/>
          <w:lang w:val="en-GB"/>
        </w:rPr>
        <w:t xml:space="preserve"> </w:t>
      </w:r>
      <w:r w:rsidR="00F93107">
        <w:rPr>
          <w:rFonts w:ascii="Times New Roman" w:hAnsi="Times New Roman"/>
          <w:sz w:val="24"/>
          <w:szCs w:val="24"/>
          <w:lang w:val="en-GB"/>
        </w:rPr>
        <w:t>but because of</w:t>
      </w:r>
      <w:r w:rsidRPr="0084316E" w:rsidR="00F93107">
        <w:rPr>
          <w:rFonts w:ascii="Times New Roman" w:hAnsi="Times New Roman"/>
          <w:sz w:val="24"/>
          <w:szCs w:val="24"/>
          <w:lang w:val="en-GB"/>
        </w:rPr>
        <w:t xml:space="preserve"> its punitive nature</w:t>
      </w:r>
      <w:r w:rsidR="001E145C">
        <w:rPr>
          <w:rFonts w:ascii="Times New Roman" w:hAnsi="Times New Roman"/>
          <w:sz w:val="24"/>
          <w:szCs w:val="24"/>
          <w:lang w:val="en-GB"/>
        </w:rPr>
        <w:t>,</w:t>
      </w:r>
      <w:r w:rsidRPr="0084316E" w:rsidR="001E145C">
        <w:rPr>
          <w:rFonts w:ascii="Times New Roman" w:hAnsi="Times New Roman"/>
          <w:sz w:val="24"/>
          <w:szCs w:val="24"/>
          <w:lang w:val="en-GB"/>
        </w:rPr>
        <w:t xml:space="preserve"> </w:t>
      </w:r>
      <w:r w:rsidRPr="0084316E" w:rsidR="00B82843">
        <w:rPr>
          <w:rFonts w:ascii="Times New Roman" w:hAnsi="Times New Roman"/>
          <w:sz w:val="24"/>
          <w:szCs w:val="24"/>
          <w:lang w:val="en-GB"/>
        </w:rPr>
        <w:t>he expressed his objection to AS</w:t>
      </w:r>
      <w:r w:rsidR="00F93107">
        <w:rPr>
          <w:rFonts w:ascii="Times New Roman" w:hAnsi="Times New Roman"/>
          <w:sz w:val="24"/>
          <w:szCs w:val="24"/>
          <w:lang w:val="en-GB"/>
        </w:rPr>
        <w:t xml:space="preserve"> </w:t>
      </w:r>
      <w:r w:rsidRPr="0084316E" w:rsidR="00B82843">
        <w:rPr>
          <w:rFonts w:ascii="Times New Roman" w:hAnsi="Times New Roman"/>
          <w:sz w:val="24"/>
          <w:szCs w:val="24"/>
          <w:lang w:val="en-GB"/>
        </w:rPr>
        <w:t xml:space="preserve">both to the Military Manpower Administration and </w:t>
      </w:r>
      <w:r w:rsidR="00F93107">
        <w:rPr>
          <w:rFonts w:ascii="Times New Roman" w:hAnsi="Times New Roman"/>
          <w:sz w:val="24"/>
          <w:szCs w:val="24"/>
          <w:lang w:val="en-GB"/>
        </w:rPr>
        <w:t xml:space="preserve">to </w:t>
      </w:r>
      <w:r w:rsidRPr="0084316E" w:rsidR="00B82843">
        <w:rPr>
          <w:rFonts w:ascii="Times New Roman" w:hAnsi="Times New Roman"/>
          <w:sz w:val="24"/>
          <w:szCs w:val="24"/>
          <w:lang w:val="en-GB"/>
        </w:rPr>
        <w:t xml:space="preserve">the Ministry of Justice. </w:t>
      </w:r>
      <w:r w:rsidR="00F93107">
        <w:rPr>
          <w:rFonts w:ascii="Times New Roman" w:hAnsi="Times New Roman"/>
          <w:sz w:val="24"/>
          <w:szCs w:val="24"/>
          <w:lang w:val="en-GB"/>
        </w:rPr>
        <w:t>Subsequently</w:t>
      </w:r>
      <w:r w:rsidRPr="0084316E" w:rsidR="00B82843">
        <w:rPr>
          <w:rFonts w:ascii="Times New Roman" w:hAnsi="Times New Roman"/>
          <w:sz w:val="24"/>
          <w:szCs w:val="24"/>
          <w:lang w:val="en-GB"/>
        </w:rPr>
        <w:t xml:space="preserve">, he was criminally indicted for </w:t>
      </w:r>
      <w:r w:rsidR="00F93107">
        <w:rPr>
          <w:rFonts w:ascii="Times New Roman" w:hAnsi="Times New Roman"/>
          <w:sz w:val="24"/>
          <w:szCs w:val="24"/>
          <w:lang w:val="en-GB"/>
        </w:rPr>
        <w:t>“</w:t>
      </w:r>
      <w:r w:rsidRPr="0084316E" w:rsidR="00B82843">
        <w:rPr>
          <w:rFonts w:ascii="Times New Roman" w:hAnsi="Times New Roman"/>
          <w:sz w:val="24"/>
          <w:szCs w:val="24"/>
          <w:lang w:val="en-GB"/>
        </w:rPr>
        <w:t>failing to comply with the call-up without justifiable grounds in violation of the Military Service Act, Article 88, paragraph</w:t>
      </w:r>
      <w:bookmarkStart w:name="_Hlk141792506" w:id="22"/>
      <w:r w:rsidRPr="0084316E" w:rsidR="00B82843">
        <w:rPr>
          <w:rFonts w:ascii="Times New Roman" w:hAnsi="Times New Roman" w:eastAsia="Malgun Gothic"/>
          <w:sz w:val="24"/>
          <w:szCs w:val="24"/>
          <w:lang w:val="en-GB" w:eastAsia="ko-KR"/>
        </w:rPr>
        <w:t xml:space="preserve"> 1</w:t>
      </w:r>
      <w:bookmarkEnd w:id="22"/>
      <w:r w:rsidRPr="0084316E" w:rsidR="00B82843">
        <w:rPr>
          <w:rFonts w:ascii="Times New Roman" w:hAnsi="Times New Roman" w:eastAsia="Malgun Gothic"/>
          <w:sz w:val="24"/>
          <w:szCs w:val="24"/>
          <w:lang w:val="en-GB" w:eastAsia="ko-KR"/>
        </w:rPr>
        <w:t>.</w:t>
      </w:r>
      <w:r w:rsidR="00F93107">
        <w:rPr>
          <w:rFonts w:ascii="Times New Roman" w:hAnsi="Times New Roman" w:eastAsia="Malgun Gothic"/>
          <w:sz w:val="24"/>
          <w:szCs w:val="24"/>
          <w:lang w:val="en-GB" w:eastAsia="ko-KR"/>
        </w:rPr>
        <w:t>”</w:t>
      </w:r>
      <w:r w:rsidRPr="0084316E" w:rsidR="00F4116F">
        <w:rPr>
          <w:rFonts w:ascii="Times New Roman" w:hAnsi="Times New Roman" w:eastAsia="Malgun Gothic"/>
          <w:sz w:val="24"/>
          <w:szCs w:val="24"/>
          <w:lang w:val="en-GB" w:eastAsia="ko-KR"/>
        </w:rPr>
        <w:t xml:space="preserve"> His case is pending.</w:t>
      </w:r>
    </w:p>
    <w:p w:rsidRPr="00B66D06" w:rsidR="00B66D06" w:rsidP="00D01605" w:rsidRDefault="00B66D06" w14:paraId="1B9655E8" w14:textId="740072B8">
      <w:pPr>
        <w:pStyle w:val="ListParagraph"/>
        <w:numPr>
          <w:ilvl w:val="1"/>
          <w:numId w:val="4"/>
        </w:numPr>
        <w:topLinePunct/>
        <w:spacing w:after="240"/>
        <w:ind w:left="432" w:right="187" w:hanging="432"/>
        <w:jc w:val="both"/>
        <w:rPr>
          <w:rFonts w:ascii="Times New Roman" w:hAnsi="Times New Roman"/>
          <w:sz w:val="24"/>
          <w:szCs w:val="24"/>
          <w:lang w:val="en-GB"/>
        </w:rPr>
      </w:pPr>
      <w:r>
        <w:rPr>
          <w:noProof/>
        </w:rPr>
        <mc:AlternateContent>
          <mc:Choice Requires="wps">
            <w:drawing>
              <wp:anchor distT="0" distB="0" distL="114300" distR="114300" simplePos="0" relativeHeight="251664384" behindDoc="0" locked="0" layoutInCell="1" allowOverlap="1" wp14:editId="6393F17C" wp14:anchorId="256E43D5">
                <wp:simplePos x="0" y="0"/>
                <wp:positionH relativeFrom="column">
                  <wp:posOffset>4438015</wp:posOffset>
                </wp:positionH>
                <wp:positionV relativeFrom="paragraph">
                  <wp:posOffset>1092835</wp:posOffset>
                </wp:positionV>
                <wp:extent cx="1914525" cy="635"/>
                <wp:effectExtent l="0" t="0" r="9525" b="0"/>
                <wp:wrapSquare wrapText="bothSides"/>
                <wp:docPr id="3" name="Text Box 3"/>
                <wp:cNvGraphicFramePr/>
                <a:graphic xmlns:a="http://schemas.openxmlformats.org/drawingml/2006/main">
                  <a:graphicData uri="http://schemas.microsoft.com/office/word/2010/wordprocessingShape">
                    <wps:wsp>
                      <wps:cNvSpPr txBox="1"/>
                      <wps:spPr>
                        <a:xfrm>
                          <a:off x="0" y="0"/>
                          <a:ext cx="1914525" cy="635"/>
                        </a:xfrm>
                        <a:prstGeom prst="rect">
                          <a:avLst/>
                        </a:prstGeom>
                        <a:solidFill>
                          <a:prstClr val="white"/>
                        </a:solidFill>
                        <a:ln>
                          <a:noFill/>
                        </a:ln>
                      </wps:spPr>
                      <wps:txbx>
                        <w:txbxContent>
                          <w:p w:rsidR="00411BCF" w:rsidP="006A7B72" w:rsidRDefault="00B66D06" w14:paraId="57E05B2D" w14:textId="77777777">
                            <w:pPr>
                              <w:pStyle w:val="Caption"/>
                            </w:pPr>
                            <w:r>
                              <w:t xml:space="preserve">Mr </w:t>
                            </w:r>
                            <w:r w:rsidR="00D01605">
                              <w:t xml:space="preserve">Tae-ung </w:t>
                            </w:r>
                            <w:r>
                              <w:t xml:space="preserve">Seo </w:t>
                            </w:r>
                            <w:r w:rsidR="00D01605">
                              <w:t>in front of</w:t>
                            </w:r>
                          </w:p>
                          <w:p w:rsidRPr="0093597F" w:rsidR="00B66D06" w:rsidP="006A7B72" w:rsidRDefault="00B66D06" w14:paraId="655C3D37" w14:textId="3DA401A8">
                            <w:pPr>
                              <w:pStyle w:val="Caption"/>
                              <w:rPr>
                                <w:rFonts w:ascii="Times New Roman" w:hAnsi="Times New Roman"/>
                                <w:noProof/>
                                <w:sz w:val="24"/>
                                <w:szCs w:val="24"/>
                                <w:lang w:val="en-GB"/>
                              </w:rPr>
                            </w:pPr>
                            <w:r>
                              <w:t xml:space="preserve"> the </w:t>
                            </w:r>
                            <w:r w:rsidR="00E9239D">
                              <w:t>court</w:t>
                            </w:r>
                            <w:r w:rsidR="00D01605">
                              <w:t xml:space="preserve"> building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3" style="position:absolute;left:0;text-align:left;margin-left:349.45pt;margin-top:86.05pt;width:150.75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" w14:anchorId="256E43D5">
                <v:textbox style="mso-fit-shape-to-text:t" inset="0,0,0,0">
                  <w:txbxContent>
                    <w:p w:rsidR="00411BCF" w:rsidP="006A7B72" w:rsidRDefault="00B66D06" w14:paraId="57E05B2D" w14:textId="77777777">
                      <w:pPr>
                        <w:pStyle w:val="Caption"/>
                      </w:pPr>
                      <w:r>
                        <w:t xml:space="preserve">Mr </w:t>
                      </w:r>
                      <w:r w:rsidR="00D01605">
                        <w:t xml:space="preserve">Tae-ung </w:t>
                      </w:r>
                      <w:r>
                        <w:t xml:space="preserve">Seo </w:t>
                      </w:r>
                      <w:r w:rsidR="00D01605">
                        <w:t>in front of</w:t>
                      </w:r>
                    </w:p>
                    <w:p w:rsidRPr="0093597F" w:rsidR="00B66D06" w:rsidP="006A7B72" w:rsidRDefault="00B66D06" w14:paraId="655C3D37" w14:textId="3DA401A8">
                      <w:pPr>
                        <w:pStyle w:val="Caption"/>
                        <w:rPr>
                          <w:rFonts w:ascii="Times New Roman" w:hAnsi="Times New Roman"/>
                          <w:noProof/>
                          <w:sz w:val="24"/>
                          <w:szCs w:val="24"/>
                          <w:lang w:val="en-GB"/>
                        </w:rPr>
                      </w:pPr>
                      <w:r>
                        <w:t xml:space="preserve"> the </w:t>
                      </w:r>
                      <w:r w:rsidR="00E9239D">
                        <w:t>court</w:t>
                      </w:r>
                      <w:r w:rsidR="00D01605">
                        <w:t xml:space="preserve"> building</w:t>
                      </w:r>
                    </w:p>
                  </w:txbxContent>
                </v:textbox>
                <w10:wrap type="square"/>
              </v:shape>
            </w:pict>
          </mc:Fallback>
        </mc:AlternateContent>
      </w:r>
      <w:r w:rsidRPr="00B66D06">
        <w:rPr>
          <w:rFonts w:ascii="Times New Roman" w:hAnsi="Times New Roman"/>
          <w:sz w:val="24"/>
          <w:szCs w:val="24"/>
          <w:lang w:val="en-GB"/>
        </w:rPr>
        <w:t xml:space="preserve">The second legal case is </w:t>
      </w:r>
      <w:r w:rsidR="002F6AFF">
        <w:rPr>
          <w:rFonts w:ascii="Times New Roman" w:hAnsi="Times New Roman"/>
          <w:sz w:val="24"/>
          <w:szCs w:val="24"/>
          <w:lang w:val="en-GB"/>
        </w:rPr>
        <w:t xml:space="preserve">that of </w:t>
      </w:r>
      <w:r w:rsidRPr="00B66D06">
        <w:rPr>
          <w:rFonts w:ascii="Times New Roman" w:hAnsi="Times New Roman"/>
          <w:sz w:val="24"/>
          <w:szCs w:val="24"/>
          <w:lang w:val="en-GB"/>
        </w:rPr>
        <w:t>Mr Tae-</w:t>
      </w:r>
      <w:proofErr w:type="spellStart"/>
      <w:r w:rsidR="009F197C">
        <w:rPr>
          <w:rFonts w:ascii="Times New Roman" w:hAnsi="Times New Roman"/>
          <w:sz w:val="24"/>
          <w:szCs w:val="24"/>
          <w:lang w:val="en-GB"/>
        </w:rPr>
        <w:t>u</w:t>
      </w:r>
      <w:r w:rsidRPr="00B66D06">
        <w:rPr>
          <w:rFonts w:ascii="Times New Roman" w:hAnsi="Times New Roman"/>
          <w:sz w:val="24"/>
          <w:szCs w:val="24"/>
          <w:lang w:val="en-GB"/>
        </w:rPr>
        <w:t>ng</w:t>
      </w:r>
      <w:proofErr w:type="spellEnd"/>
      <w:r w:rsidRPr="00B66D06">
        <w:rPr>
          <w:rFonts w:ascii="Times New Roman" w:hAnsi="Times New Roman"/>
          <w:sz w:val="24"/>
          <w:szCs w:val="24"/>
          <w:lang w:val="en-GB"/>
        </w:rPr>
        <w:t xml:space="preserve"> </w:t>
      </w:r>
      <w:proofErr w:type="spellStart"/>
      <w:r w:rsidRPr="00B66D06">
        <w:rPr>
          <w:rFonts w:ascii="Times New Roman" w:hAnsi="Times New Roman"/>
          <w:sz w:val="24"/>
          <w:szCs w:val="24"/>
          <w:lang w:val="en-GB"/>
        </w:rPr>
        <w:t>Seo</w:t>
      </w:r>
      <w:proofErr w:type="spellEnd"/>
      <w:r w:rsidRPr="00B66D06">
        <w:rPr>
          <w:rFonts w:ascii="Times New Roman" w:hAnsi="Times New Roman"/>
          <w:sz w:val="24"/>
          <w:szCs w:val="24"/>
          <w:lang w:val="en-GB"/>
        </w:rPr>
        <w:t xml:space="preserve">. After he was finally found not guilty in 2020, he has been waiting to perform AS. However, he decided to </w:t>
      </w:r>
      <w:r w:rsidR="0086469B">
        <w:rPr>
          <w:rFonts w:ascii="Times New Roman" w:hAnsi="Times New Roman"/>
          <w:sz w:val="24"/>
          <w:szCs w:val="24"/>
          <w:lang w:val="en-GB"/>
        </w:rPr>
        <w:t>decline</w:t>
      </w:r>
      <w:r w:rsidRPr="00B66D06" w:rsidR="0086469B">
        <w:rPr>
          <w:rFonts w:ascii="Times New Roman" w:hAnsi="Times New Roman"/>
          <w:sz w:val="24"/>
          <w:szCs w:val="24"/>
          <w:lang w:val="en-GB"/>
        </w:rPr>
        <w:t xml:space="preserve"> </w:t>
      </w:r>
      <w:r w:rsidRPr="00B66D06">
        <w:rPr>
          <w:rFonts w:ascii="Times New Roman" w:hAnsi="Times New Roman"/>
          <w:sz w:val="24"/>
          <w:szCs w:val="24"/>
          <w:lang w:val="en-GB"/>
        </w:rPr>
        <w:t>AS after discovering that his rights would be infringed upon under the current system</w:t>
      </w:r>
      <w:r w:rsidR="002F6AFF">
        <w:rPr>
          <w:rFonts w:ascii="Times New Roman" w:hAnsi="Times New Roman"/>
          <w:sz w:val="24"/>
          <w:szCs w:val="24"/>
          <w:lang w:val="en-GB"/>
        </w:rPr>
        <w:t>,</w:t>
      </w:r>
      <w:r w:rsidRPr="00B66D06">
        <w:rPr>
          <w:rFonts w:ascii="Times New Roman" w:hAnsi="Times New Roman"/>
          <w:sz w:val="24"/>
          <w:szCs w:val="24"/>
          <w:lang w:val="en-GB"/>
        </w:rPr>
        <w:t xml:space="preserve"> which </w:t>
      </w:r>
      <w:r w:rsidRPr="00B66D06">
        <w:rPr>
          <w:rFonts w:ascii="Times New Roman" w:hAnsi="Times New Roman"/>
          <w:sz w:val="24"/>
          <w:szCs w:val="24"/>
          <w:lang w:val="en-GB"/>
        </w:rPr>
        <w:lastRenderedPageBreak/>
        <w:t xml:space="preserve">is unconstitutional and unlawful. </w:t>
      </w:r>
      <w:r>
        <w:rPr>
          <w:rFonts w:ascii="Times New Roman" w:hAnsi="Times New Roman"/>
          <w:sz w:val="24"/>
          <w:szCs w:val="24"/>
          <w:lang w:val="en-GB"/>
        </w:rPr>
        <w:t xml:space="preserve">He </w:t>
      </w:r>
      <w:r w:rsidR="00D01605">
        <w:rPr>
          <w:rFonts w:ascii="Times New Roman" w:hAnsi="Times New Roman"/>
          <w:sz w:val="24"/>
          <w:szCs w:val="24"/>
          <w:lang w:val="en-GB"/>
        </w:rPr>
        <w:t>stated</w:t>
      </w:r>
      <w:r w:rsidR="002F6AFF">
        <w:rPr>
          <w:rFonts w:ascii="Times New Roman" w:hAnsi="Times New Roman"/>
          <w:sz w:val="24"/>
          <w:szCs w:val="24"/>
          <w:lang w:val="en-GB"/>
        </w:rPr>
        <w:t>:</w:t>
      </w:r>
      <w:r>
        <w:rPr>
          <w:rFonts w:ascii="Times New Roman" w:hAnsi="Times New Roman"/>
          <w:sz w:val="24"/>
          <w:szCs w:val="24"/>
          <w:lang w:val="en-GB"/>
        </w:rPr>
        <w:t xml:space="preserve"> </w:t>
      </w:r>
      <w:r w:rsidRPr="00B66D06">
        <w:rPr>
          <w:rFonts w:hint="eastAsia" w:ascii="Times New Roman" w:hAnsi="Times New Roman"/>
          <w:sz w:val="24"/>
          <w:szCs w:val="24"/>
          <w:lang w:val="en-GB"/>
        </w:rPr>
        <w:t>“</w:t>
      </w:r>
      <w:r w:rsidRPr="00B66D06">
        <w:rPr>
          <w:rFonts w:ascii="Times New Roman" w:hAnsi="Times New Roman"/>
          <w:sz w:val="24"/>
          <w:szCs w:val="24"/>
          <w:lang w:val="en-GB"/>
        </w:rPr>
        <w:t>I have a right to accept an alternative service which is not punitive, and I am willing to perform AS if it is restructured to resolve its current punitive nature.”</w:t>
      </w:r>
      <w:r w:rsidRPr="00E9239D" w:rsidR="00E9239D">
        <w:t xml:space="preserve"> </w:t>
      </w:r>
      <w:r w:rsidR="00D01605">
        <w:rPr>
          <w:rFonts w:ascii="Times New Roman" w:hAnsi="Times New Roman"/>
          <w:sz w:val="24"/>
          <w:szCs w:val="24"/>
          <w:lang w:val="en-GB"/>
        </w:rPr>
        <w:t xml:space="preserve">Mr </w:t>
      </w:r>
      <w:proofErr w:type="spellStart"/>
      <w:r w:rsidR="00D01605">
        <w:rPr>
          <w:rFonts w:ascii="Times New Roman" w:hAnsi="Times New Roman"/>
          <w:sz w:val="24"/>
          <w:szCs w:val="24"/>
          <w:lang w:val="en-GB"/>
        </w:rPr>
        <w:t>Seo’s</w:t>
      </w:r>
      <w:proofErr w:type="spellEnd"/>
      <w:r w:rsidR="00D01605">
        <w:rPr>
          <w:rFonts w:ascii="Times New Roman" w:hAnsi="Times New Roman"/>
          <w:sz w:val="24"/>
          <w:szCs w:val="24"/>
          <w:lang w:val="en-GB"/>
        </w:rPr>
        <w:t xml:space="preserve"> </w:t>
      </w:r>
      <w:r w:rsidRPr="00E9239D" w:rsidR="00E9239D">
        <w:rPr>
          <w:rFonts w:ascii="Times New Roman" w:hAnsi="Times New Roman"/>
          <w:sz w:val="24"/>
          <w:szCs w:val="24"/>
          <w:lang w:val="en-GB"/>
        </w:rPr>
        <w:t xml:space="preserve">next court hearing is scheduled on </w:t>
      </w:r>
      <w:r w:rsidR="00E9239D">
        <w:rPr>
          <w:rFonts w:ascii="Times New Roman" w:hAnsi="Times New Roman"/>
          <w:sz w:val="24"/>
          <w:szCs w:val="24"/>
          <w:lang w:val="en-GB"/>
        </w:rPr>
        <w:t>September</w:t>
      </w:r>
      <w:r w:rsidR="009836F0">
        <w:rPr>
          <w:rFonts w:ascii="Times New Roman" w:hAnsi="Times New Roman"/>
          <w:sz w:val="24"/>
          <w:szCs w:val="24"/>
          <w:lang w:val="en-GB"/>
        </w:rPr>
        <w:t xml:space="preserve"> </w:t>
      </w:r>
      <w:r w:rsidR="00A234E2">
        <w:rPr>
          <w:rFonts w:ascii="Times New Roman" w:hAnsi="Times New Roman"/>
          <w:sz w:val="24"/>
          <w:szCs w:val="24"/>
          <w:lang w:val="en-GB"/>
        </w:rPr>
        <w:t>19,</w:t>
      </w:r>
      <w:r w:rsidRPr="00E9239D" w:rsidR="00E9239D">
        <w:rPr>
          <w:rFonts w:ascii="Times New Roman" w:hAnsi="Times New Roman"/>
          <w:sz w:val="24"/>
          <w:szCs w:val="24"/>
          <w:lang w:val="en-GB"/>
        </w:rPr>
        <w:t xml:space="preserve"> 2023</w:t>
      </w:r>
      <w:r w:rsidR="00E9239D">
        <w:rPr>
          <w:rFonts w:ascii="Times New Roman" w:hAnsi="Times New Roman"/>
          <w:sz w:val="24"/>
          <w:szCs w:val="24"/>
          <w:lang w:val="en-GB"/>
        </w:rPr>
        <w:t xml:space="preserve">. </w:t>
      </w:r>
    </w:p>
    <w:p w:rsidR="00E9239D" w:rsidP="00B82843" w:rsidRDefault="00C47275" w14:paraId="78423E49" w14:textId="238DEF67">
      <w:pPr>
        <w:pStyle w:val="ListParagraph"/>
        <w:numPr>
          <w:ilvl w:val="1"/>
          <w:numId w:val="4"/>
        </w:numPr>
        <w:topLinePunct/>
        <w:spacing w:after="240"/>
        <w:ind w:left="435" w:right="181"/>
        <w:jc w:val="both"/>
        <w:rPr>
          <w:rFonts w:ascii="Times New Roman" w:hAnsi="Times New Roman"/>
          <w:sz w:val="24"/>
          <w:szCs w:val="24"/>
          <w:lang w:val="en-GB"/>
        </w:rPr>
      </w:pPr>
      <w:r w:rsidRPr="00C47275">
        <w:rPr>
          <w:rFonts w:ascii="Times New Roman" w:hAnsi="Times New Roman"/>
          <w:sz w:val="24"/>
          <w:szCs w:val="24"/>
          <w:lang w:val="en-GB"/>
        </w:rPr>
        <w:t xml:space="preserve">The number of cases of objection to the current </w:t>
      </w:r>
      <w:r w:rsidR="00807665">
        <w:rPr>
          <w:rFonts w:ascii="Times New Roman" w:hAnsi="Times New Roman"/>
          <w:sz w:val="24"/>
          <w:szCs w:val="24"/>
          <w:lang w:val="en-GB"/>
        </w:rPr>
        <w:t>AS</w:t>
      </w:r>
      <w:r w:rsidR="003F0DE9">
        <w:rPr>
          <w:rFonts w:ascii="Times New Roman" w:hAnsi="Times New Roman"/>
          <w:sz w:val="24"/>
          <w:szCs w:val="24"/>
          <w:lang w:val="en-GB"/>
        </w:rPr>
        <w:t xml:space="preserve"> provision</w:t>
      </w:r>
      <w:r w:rsidRPr="00C47275">
        <w:rPr>
          <w:rFonts w:ascii="Times New Roman" w:hAnsi="Times New Roman"/>
          <w:sz w:val="24"/>
          <w:szCs w:val="24"/>
          <w:lang w:val="en-GB"/>
        </w:rPr>
        <w:t xml:space="preserve"> is slowly increasing. As of August 2023, in addition to Mr </w:t>
      </w:r>
      <w:proofErr w:type="spellStart"/>
      <w:r w:rsidRPr="00C47275">
        <w:rPr>
          <w:rFonts w:ascii="Times New Roman" w:hAnsi="Times New Roman"/>
          <w:sz w:val="24"/>
          <w:szCs w:val="24"/>
          <w:lang w:val="en-GB"/>
        </w:rPr>
        <w:t>Hye</w:t>
      </w:r>
      <w:proofErr w:type="spellEnd"/>
      <w:r w:rsidRPr="00C47275">
        <w:rPr>
          <w:rFonts w:ascii="Times New Roman" w:hAnsi="Times New Roman"/>
          <w:sz w:val="24"/>
          <w:szCs w:val="24"/>
          <w:lang w:val="en-GB"/>
        </w:rPr>
        <w:t>-min Kim and Mr Tae-</w:t>
      </w:r>
      <w:proofErr w:type="spellStart"/>
      <w:r w:rsidRPr="00C47275">
        <w:rPr>
          <w:rFonts w:ascii="Times New Roman" w:hAnsi="Times New Roman"/>
          <w:sz w:val="24"/>
          <w:szCs w:val="24"/>
          <w:lang w:val="en-GB"/>
        </w:rPr>
        <w:t>ung</w:t>
      </w:r>
      <w:proofErr w:type="spellEnd"/>
      <w:r w:rsidRPr="00C47275">
        <w:rPr>
          <w:rFonts w:ascii="Times New Roman" w:hAnsi="Times New Roman"/>
          <w:sz w:val="24"/>
          <w:szCs w:val="24"/>
          <w:lang w:val="en-GB"/>
        </w:rPr>
        <w:t xml:space="preserve"> </w:t>
      </w:r>
      <w:proofErr w:type="spellStart"/>
      <w:r w:rsidRPr="00C47275">
        <w:rPr>
          <w:rFonts w:ascii="Times New Roman" w:hAnsi="Times New Roman"/>
          <w:sz w:val="24"/>
          <w:szCs w:val="24"/>
          <w:lang w:val="en-GB"/>
        </w:rPr>
        <w:t>Seo</w:t>
      </w:r>
      <w:proofErr w:type="spellEnd"/>
      <w:r w:rsidRPr="00C47275">
        <w:rPr>
          <w:rFonts w:ascii="Times New Roman" w:hAnsi="Times New Roman"/>
          <w:sz w:val="24"/>
          <w:szCs w:val="24"/>
          <w:lang w:val="en-GB"/>
        </w:rPr>
        <w:t>, another conscientious objector has rejected</w:t>
      </w:r>
      <w:r w:rsidR="00807665">
        <w:rPr>
          <w:rFonts w:ascii="Times New Roman" w:hAnsi="Times New Roman"/>
          <w:sz w:val="24"/>
          <w:szCs w:val="24"/>
          <w:lang w:val="en-GB"/>
        </w:rPr>
        <w:t xml:space="preserve"> both</w:t>
      </w:r>
      <w:r w:rsidRPr="00C47275">
        <w:rPr>
          <w:rFonts w:ascii="Times New Roman" w:hAnsi="Times New Roman"/>
          <w:sz w:val="24"/>
          <w:szCs w:val="24"/>
          <w:lang w:val="en-GB"/>
        </w:rPr>
        <w:t xml:space="preserve"> the call-up to military service and the current punitive </w:t>
      </w:r>
      <w:r w:rsidR="00807665">
        <w:rPr>
          <w:rFonts w:ascii="Times New Roman" w:hAnsi="Times New Roman"/>
          <w:sz w:val="24"/>
          <w:szCs w:val="24"/>
          <w:lang w:val="en-GB"/>
        </w:rPr>
        <w:t>AS</w:t>
      </w:r>
      <w:r w:rsidRPr="00C47275">
        <w:rPr>
          <w:rFonts w:ascii="Times New Roman" w:hAnsi="Times New Roman"/>
          <w:sz w:val="24"/>
          <w:szCs w:val="24"/>
          <w:lang w:val="en-GB"/>
        </w:rPr>
        <w:t>, and is standing trial at a local criminal court. A</w:t>
      </w:r>
      <w:r w:rsidR="00807665">
        <w:rPr>
          <w:rFonts w:ascii="Times New Roman" w:hAnsi="Times New Roman"/>
          <w:sz w:val="24"/>
          <w:szCs w:val="24"/>
          <w:lang w:val="en-GB"/>
        </w:rPr>
        <w:t xml:space="preserve"> further</w:t>
      </w:r>
      <w:r w:rsidRPr="00C47275">
        <w:rPr>
          <w:rFonts w:ascii="Times New Roman" w:hAnsi="Times New Roman"/>
          <w:sz w:val="24"/>
          <w:szCs w:val="24"/>
          <w:lang w:val="en-GB"/>
        </w:rPr>
        <w:t xml:space="preserve"> three are under investigation.</w:t>
      </w:r>
      <w:r w:rsidRPr="00E9239D" w:rsidR="00E9239D">
        <w:rPr>
          <w:rFonts w:ascii="Times New Roman" w:hAnsi="Times New Roman"/>
          <w:sz w:val="24"/>
          <w:szCs w:val="24"/>
          <w:lang w:val="en-GB"/>
        </w:rPr>
        <w:t xml:space="preserve"> Meanwhile, two </w:t>
      </w:r>
      <w:r w:rsidR="00807665">
        <w:rPr>
          <w:rFonts w:ascii="Times New Roman" w:hAnsi="Times New Roman"/>
          <w:sz w:val="24"/>
          <w:szCs w:val="24"/>
          <w:lang w:val="en-GB"/>
        </w:rPr>
        <w:t>AS</w:t>
      </w:r>
      <w:r w:rsidRPr="00E9239D" w:rsidR="00E9239D">
        <w:rPr>
          <w:rFonts w:ascii="Times New Roman" w:hAnsi="Times New Roman"/>
          <w:sz w:val="24"/>
          <w:szCs w:val="24"/>
          <w:lang w:val="en-GB"/>
        </w:rPr>
        <w:t xml:space="preserve"> personnel</w:t>
      </w:r>
      <w:r w:rsidR="00A234E2">
        <w:rPr>
          <w:rFonts w:ascii="Times New Roman" w:hAnsi="Times New Roman"/>
          <w:sz w:val="24"/>
          <w:szCs w:val="24"/>
          <w:lang w:val="en-GB"/>
        </w:rPr>
        <w:t xml:space="preserve"> have</w:t>
      </w:r>
      <w:r w:rsidRPr="00E9239D" w:rsidR="00E9239D">
        <w:rPr>
          <w:rFonts w:ascii="Times New Roman" w:hAnsi="Times New Roman"/>
          <w:sz w:val="24"/>
          <w:szCs w:val="24"/>
          <w:lang w:val="en-GB"/>
        </w:rPr>
        <w:t xml:space="preserve"> withdr</w:t>
      </w:r>
      <w:r w:rsidR="00A234E2">
        <w:rPr>
          <w:rFonts w:ascii="Times New Roman" w:hAnsi="Times New Roman"/>
          <w:sz w:val="24"/>
          <w:szCs w:val="24"/>
          <w:lang w:val="en-GB"/>
        </w:rPr>
        <w:t>a</w:t>
      </w:r>
      <w:r w:rsidRPr="00E9239D" w:rsidR="00E9239D">
        <w:rPr>
          <w:rFonts w:ascii="Times New Roman" w:hAnsi="Times New Roman"/>
          <w:sz w:val="24"/>
          <w:szCs w:val="24"/>
          <w:lang w:val="en-GB"/>
        </w:rPr>
        <w:t>w</w:t>
      </w:r>
      <w:r w:rsidR="00A234E2">
        <w:rPr>
          <w:rFonts w:ascii="Times New Roman" w:hAnsi="Times New Roman"/>
          <w:sz w:val="24"/>
          <w:szCs w:val="24"/>
          <w:lang w:val="en-GB"/>
        </w:rPr>
        <w:t>n</w:t>
      </w:r>
      <w:r w:rsidRPr="00E9239D" w:rsidR="00E9239D">
        <w:rPr>
          <w:rFonts w:ascii="Times New Roman" w:hAnsi="Times New Roman"/>
          <w:sz w:val="24"/>
          <w:szCs w:val="24"/>
          <w:lang w:val="en-GB"/>
        </w:rPr>
        <w:t xml:space="preserve"> from </w:t>
      </w:r>
      <w:r w:rsidR="00807665">
        <w:rPr>
          <w:rFonts w:ascii="Times New Roman" w:hAnsi="Times New Roman"/>
          <w:sz w:val="24"/>
          <w:szCs w:val="24"/>
          <w:lang w:val="en-GB"/>
        </w:rPr>
        <w:t>the provision</w:t>
      </w:r>
      <w:r w:rsidRPr="00E9239D" w:rsidR="00E9239D">
        <w:rPr>
          <w:rFonts w:ascii="Times New Roman" w:hAnsi="Times New Roman"/>
          <w:sz w:val="24"/>
          <w:szCs w:val="24"/>
          <w:lang w:val="en-GB"/>
        </w:rPr>
        <w:t xml:space="preserve">, citing the punitive and restrictive conditions. </w:t>
      </w:r>
      <w:r w:rsidR="00A234E2">
        <w:rPr>
          <w:rFonts w:ascii="Times New Roman" w:hAnsi="Times New Roman"/>
          <w:sz w:val="24"/>
          <w:szCs w:val="24"/>
          <w:lang w:val="en-GB"/>
        </w:rPr>
        <w:t xml:space="preserve">Under the </w:t>
      </w:r>
      <w:r w:rsidRPr="001E145C" w:rsidR="00A234E2">
        <w:rPr>
          <w:rFonts w:ascii="Times New Roman" w:hAnsi="Times New Roman"/>
          <w:sz w:val="24"/>
          <w:szCs w:val="24"/>
          <w:lang w:val="en-GB"/>
        </w:rPr>
        <w:t>Alternative Service Act</w:t>
      </w:r>
      <w:r w:rsidR="003932D8">
        <w:rPr>
          <w:rFonts w:ascii="Times New Roman" w:hAnsi="Times New Roman"/>
          <w:sz w:val="24"/>
          <w:szCs w:val="24"/>
          <w:lang w:val="en-GB"/>
        </w:rPr>
        <w:t>,</w:t>
      </w:r>
      <w:r w:rsidR="00A234E2">
        <w:rPr>
          <w:rFonts w:ascii="Times New Roman" w:hAnsi="Times New Roman"/>
          <w:sz w:val="24"/>
          <w:szCs w:val="24"/>
          <w:lang w:val="en-GB"/>
        </w:rPr>
        <w:t xml:space="preserve"> they </w:t>
      </w:r>
      <w:r w:rsidRPr="00E9239D" w:rsidR="00E9239D">
        <w:rPr>
          <w:rFonts w:ascii="Times New Roman" w:hAnsi="Times New Roman"/>
          <w:sz w:val="24"/>
          <w:szCs w:val="24"/>
          <w:lang w:val="en-GB"/>
        </w:rPr>
        <w:t>have been re-categorized to active duty military service</w:t>
      </w:r>
      <w:r w:rsidR="00A234E2">
        <w:rPr>
          <w:rFonts w:ascii="Times New Roman" w:hAnsi="Times New Roman"/>
          <w:sz w:val="24"/>
          <w:szCs w:val="24"/>
          <w:lang w:val="en-GB"/>
        </w:rPr>
        <w:t xml:space="preserve"> and </w:t>
      </w:r>
      <w:r w:rsidRPr="00E9239D" w:rsidR="00E9239D">
        <w:rPr>
          <w:rFonts w:ascii="Times New Roman" w:hAnsi="Times New Roman"/>
          <w:sz w:val="24"/>
          <w:szCs w:val="24"/>
          <w:lang w:val="en-GB"/>
        </w:rPr>
        <w:t xml:space="preserve">will receive a renewed enlistment notice. If they conscientiously object to the enlistment, this will </w:t>
      </w:r>
      <w:r w:rsidR="003F0DE9">
        <w:rPr>
          <w:rFonts w:ascii="Times New Roman" w:hAnsi="Times New Roman"/>
          <w:sz w:val="24"/>
          <w:szCs w:val="24"/>
          <w:lang w:val="en-GB"/>
        </w:rPr>
        <w:t>trigger</w:t>
      </w:r>
      <w:r w:rsidRPr="00E9239D" w:rsidR="00E9239D">
        <w:rPr>
          <w:rFonts w:ascii="Times New Roman" w:hAnsi="Times New Roman"/>
          <w:sz w:val="24"/>
          <w:szCs w:val="24"/>
          <w:lang w:val="en-GB"/>
        </w:rPr>
        <w:t xml:space="preserve"> criminal proceeding</w:t>
      </w:r>
      <w:r w:rsidR="003F0DE9">
        <w:rPr>
          <w:rFonts w:ascii="Times New Roman" w:hAnsi="Times New Roman"/>
          <w:sz w:val="24"/>
          <w:szCs w:val="24"/>
          <w:lang w:val="en-GB"/>
        </w:rPr>
        <w:t>s</w:t>
      </w:r>
      <w:r w:rsidRPr="00E9239D" w:rsidR="00E9239D">
        <w:rPr>
          <w:rFonts w:ascii="Times New Roman" w:hAnsi="Times New Roman"/>
          <w:sz w:val="24"/>
          <w:szCs w:val="24"/>
          <w:lang w:val="en-GB"/>
        </w:rPr>
        <w:t>.</w:t>
      </w:r>
    </w:p>
    <w:p w:rsidRPr="0084316E" w:rsidR="00B82843" w:rsidP="00B82843" w:rsidRDefault="00B66D06" w14:paraId="1085A728" w14:textId="43B9C579">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Also, a</w:t>
      </w:r>
      <w:r w:rsidR="00F93107">
        <w:rPr>
          <w:rFonts w:ascii="Times New Roman" w:hAnsi="Times New Roman"/>
          <w:sz w:val="24"/>
          <w:szCs w:val="24"/>
          <w:lang w:val="en-GB"/>
        </w:rPr>
        <w:t xml:space="preserve"> number of persons</w:t>
      </w:r>
      <w:r w:rsidRPr="0084316E" w:rsidR="00F93107">
        <w:rPr>
          <w:rFonts w:ascii="Times New Roman" w:hAnsi="Times New Roman"/>
          <w:sz w:val="24"/>
          <w:szCs w:val="24"/>
          <w:lang w:val="en-GB"/>
        </w:rPr>
        <w:t xml:space="preserve"> </w:t>
      </w:r>
      <w:r w:rsidRPr="0084316E" w:rsidR="002E6684">
        <w:rPr>
          <w:rFonts w:ascii="Times New Roman" w:hAnsi="Times New Roman"/>
          <w:sz w:val="24"/>
          <w:szCs w:val="24"/>
          <w:lang w:val="en-GB"/>
        </w:rPr>
        <w:t xml:space="preserve">who believe </w:t>
      </w:r>
      <w:r w:rsidRPr="0084316E" w:rsidR="00B82843">
        <w:rPr>
          <w:rFonts w:ascii="Times New Roman" w:hAnsi="Times New Roman"/>
          <w:sz w:val="24"/>
          <w:szCs w:val="24"/>
          <w:lang w:val="en-GB"/>
        </w:rPr>
        <w:t xml:space="preserve">AS </w:t>
      </w:r>
      <w:r w:rsidR="00F93107">
        <w:rPr>
          <w:rFonts w:ascii="Times New Roman" w:hAnsi="Times New Roman"/>
          <w:sz w:val="24"/>
          <w:szCs w:val="24"/>
          <w:lang w:val="en-GB"/>
        </w:rPr>
        <w:t>to be</w:t>
      </w:r>
      <w:r w:rsidRPr="0084316E" w:rsidR="00F93107">
        <w:rPr>
          <w:rFonts w:ascii="Times New Roman" w:hAnsi="Times New Roman"/>
          <w:sz w:val="24"/>
          <w:szCs w:val="24"/>
          <w:lang w:val="en-GB"/>
        </w:rPr>
        <w:t xml:space="preserve"> </w:t>
      </w:r>
      <w:r w:rsidRPr="0084316E" w:rsidR="002E6684">
        <w:rPr>
          <w:rFonts w:ascii="Times New Roman" w:hAnsi="Times New Roman"/>
          <w:sz w:val="24"/>
          <w:szCs w:val="24"/>
          <w:lang w:val="en-GB"/>
        </w:rPr>
        <w:t>punitive</w:t>
      </w:r>
      <w:r w:rsidR="00F93107">
        <w:rPr>
          <w:rFonts w:ascii="Times New Roman" w:hAnsi="Times New Roman"/>
          <w:sz w:val="24"/>
          <w:szCs w:val="24"/>
          <w:lang w:val="en-GB"/>
        </w:rPr>
        <w:t xml:space="preserve"> but</w:t>
      </w:r>
      <w:r w:rsidRPr="0084316E" w:rsidR="002E6684">
        <w:rPr>
          <w:rFonts w:ascii="Times New Roman" w:hAnsi="Times New Roman"/>
          <w:sz w:val="24"/>
          <w:szCs w:val="24"/>
          <w:lang w:val="en-GB"/>
        </w:rPr>
        <w:t xml:space="preserve"> </w:t>
      </w:r>
      <w:r w:rsidR="003932D8">
        <w:rPr>
          <w:rFonts w:ascii="Times New Roman" w:hAnsi="Times New Roman"/>
          <w:sz w:val="24"/>
          <w:szCs w:val="24"/>
          <w:lang w:val="en-GB"/>
        </w:rPr>
        <w:t xml:space="preserve">who </w:t>
      </w:r>
      <w:r w:rsidRPr="0084316E" w:rsidR="002E6684">
        <w:rPr>
          <w:rFonts w:ascii="Times New Roman" w:hAnsi="Times New Roman"/>
          <w:sz w:val="24"/>
          <w:szCs w:val="24"/>
          <w:lang w:val="en-GB"/>
        </w:rPr>
        <w:t xml:space="preserve">are unable to discontinue their </w:t>
      </w:r>
      <w:r w:rsidRPr="0084316E" w:rsidR="00B82843">
        <w:rPr>
          <w:rFonts w:ascii="Times New Roman" w:hAnsi="Times New Roman"/>
          <w:sz w:val="24"/>
          <w:szCs w:val="24"/>
          <w:lang w:val="en-GB"/>
        </w:rPr>
        <w:t>service</w:t>
      </w:r>
      <w:r w:rsidRPr="0084316E" w:rsidR="002E6684">
        <w:rPr>
          <w:rFonts w:ascii="Times New Roman" w:hAnsi="Times New Roman"/>
          <w:sz w:val="24"/>
          <w:szCs w:val="24"/>
          <w:lang w:val="en-GB"/>
        </w:rPr>
        <w:t xml:space="preserve"> have elected to file complaints to the Constitutional Court. As of </w:t>
      </w:r>
      <w:r w:rsidRPr="0084316E" w:rsidR="00B82843">
        <w:rPr>
          <w:rFonts w:ascii="Times New Roman" w:hAnsi="Times New Roman"/>
          <w:b/>
          <w:bCs/>
          <w:sz w:val="24"/>
          <w:szCs w:val="24"/>
          <w:lang w:val="en-GB"/>
        </w:rPr>
        <w:t>August 2023</w:t>
      </w:r>
      <w:r w:rsidRPr="0084316E" w:rsidR="00B82843">
        <w:rPr>
          <w:rFonts w:ascii="Times New Roman" w:hAnsi="Times New Roman"/>
          <w:b/>
          <w:sz w:val="24"/>
          <w:szCs w:val="24"/>
          <w:lang w:val="en-GB"/>
        </w:rPr>
        <w:t>,</w:t>
      </w:r>
      <w:r w:rsidRPr="0084316E" w:rsidR="00B82843">
        <w:rPr>
          <w:rFonts w:ascii="Times New Roman" w:hAnsi="Times New Roman"/>
          <w:sz w:val="24"/>
          <w:szCs w:val="24"/>
          <w:lang w:val="en-GB"/>
        </w:rPr>
        <w:t xml:space="preserve"> </w:t>
      </w:r>
      <w:r w:rsidR="00235670">
        <w:rPr>
          <w:rFonts w:ascii="Times New Roman" w:hAnsi="Times New Roman"/>
          <w:sz w:val="24"/>
          <w:szCs w:val="24"/>
          <w:lang w:val="en-GB"/>
        </w:rPr>
        <w:t>123</w:t>
      </w:r>
      <w:r w:rsidRPr="0084316E" w:rsidR="00B82843">
        <w:rPr>
          <w:rFonts w:ascii="Times New Roman" w:hAnsi="Times New Roman"/>
          <w:sz w:val="24"/>
          <w:szCs w:val="24"/>
          <w:lang w:val="en-GB"/>
        </w:rPr>
        <w:t xml:space="preserve"> </w:t>
      </w:r>
      <w:r w:rsidR="00F93107">
        <w:rPr>
          <w:rFonts w:ascii="Times New Roman" w:hAnsi="Times New Roman"/>
          <w:sz w:val="24"/>
          <w:szCs w:val="24"/>
          <w:lang w:val="en-GB"/>
        </w:rPr>
        <w:t>such</w:t>
      </w:r>
      <w:r w:rsidRPr="0084316E" w:rsidR="00F93107">
        <w:rPr>
          <w:rFonts w:ascii="Times New Roman" w:hAnsi="Times New Roman"/>
          <w:sz w:val="24"/>
          <w:szCs w:val="24"/>
          <w:lang w:val="en-GB"/>
        </w:rPr>
        <w:t xml:space="preserve"> </w:t>
      </w:r>
      <w:r w:rsidRPr="0084316E" w:rsidR="00B82843">
        <w:rPr>
          <w:rFonts w:ascii="Times New Roman" w:hAnsi="Times New Roman"/>
          <w:sz w:val="24"/>
          <w:szCs w:val="24"/>
          <w:lang w:val="en-GB"/>
        </w:rPr>
        <w:t>complaints have been filed</w:t>
      </w:r>
      <w:r w:rsidRPr="0084316E" w:rsidR="002E6684">
        <w:rPr>
          <w:rFonts w:ascii="Times New Roman" w:hAnsi="Times New Roman"/>
          <w:sz w:val="24"/>
          <w:szCs w:val="24"/>
          <w:lang w:val="en-GB"/>
        </w:rPr>
        <w:t xml:space="preserve">. These </w:t>
      </w:r>
      <w:r w:rsidRPr="0084316E" w:rsidR="00B82843">
        <w:rPr>
          <w:rFonts w:ascii="Times New Roman" w:hAnsi="Times New Roman"/>
          <w:sz w:val="24"/>
          <w:szCs w:val="24"/>
          <w:lang w:val="en-GB"/>
        </w:rPr>
        <w:t xml:space="preserve">complaints </w:t>
      </w:r>
      <w:r w:rsidRPr="0084316E" w:rsidR="002E6684">
        <w:rPr>
          <w:rFonts w:ascii="Times New Roman" w:hAnsi="Times New Roman"/>
          <w:sz w:val="24"/>
          <w:szCs w:val="24"/>
          <w:lang w:val="en-GB"/>
        </w:rPr>
        <w:t xml:space="preserve">have been accepted by the Constitutional Court and </w:t>
      </w:r>
      <w:r w:rsidRPr="0084316E" w:rsidR="00B82843">
        <w:rPr>
          <w:rFonts w:ascii="Times New Roman" w:hAnsi="Times New Roman"/>
          <w:sz w:val="24"/>
          <w:szCs w:val="24"/>
          <w:lang w:val="en-GB"/>
        </w:rPr>
        <w:t xml:space="preserve">are </w:t>
      </w:r>
      <w:r w:rsidR="00F93107">
        <w:rPr>
          <w:rFonts w:ascii="Times New Roman" w:hAnsi="Times New Roman"/>
          <w:sz w:val="24"/>
          <w:szCs w:val="24"/>
          <w:lang w:val="en-GB"/>
        </w:rPr>
        <w:t>awaiting</w:t>
      </w:r>
      <w:r w:rsidRPr="0084316E" w:rsidR="00F93107">
        <w:rPr>
          <w:rFonts w:ascii="Times New Roman" w:hAnsi="Times New Roman"/>
          <w:sz w:val="24"/>
          <w:szCs w:val="24"/>
          <w:lang w:val="en-GB"/>
        </w:rPr>
        <w:t xml:space="preserve"> </w:t>
      </w:r>
      <w:r w:rsidRPr="0084316E" w:rsidR="002E6684">
        <w:rPr>
          <w:rFonts w:ascii="Times New Roman" w:hAnsi="Times New Roman"/>
          <w:sz w:val="24"/>
          <w:szCs w:val="24"/>
          <w:lang w:val="en-GB"/>
        </w:rPr>
        <w:t>decision.</w:t>
      </w:r>
    </w:p>
    <w:p w:rsidRPr="0084316E" w:rsidR="00DB72EA" w:rsidP="00F93107" w:rsidRDefault="00B757F4" w14:paraId="2F7EE8C3" w14:textId="5E3EA425">
      <w:pPr>
        <w:pStyle w:val="Heading1"/>
        <w:keepNext/>
        <w:numPr>
          <w:ilvl w:val="0"/>
          <w:numId w:val="6"/>
        </w:numPr>
        <w:jc w:val="both"/>
        <w:rPr>
          <w:rFonts w:ascii="Times New Roman" w:hAnsi="Times New Roman" w:cs="Times New Roman"/>
          <w:color w:val="auto"/>
          <w:szCs w:val="24"/>
          <w:lang w:val="en-GB"/>
        </w:rPr>
      </w:pPr>
      <w:bookmarkStart w:name="_Toc92102725" w:id="23"/>
      <w:bookmarkStart w:name="_Toc92103694" w:id="24"/>
      <w:r w:rsidRPr="0084316E">
        <w:rPr>
          <w:rFonts w:ascii="Times New Roman" w:hAnsi="Times New Roman" w:cs="Times New Roman"/>
          <w:color w:val="auto"/>
          <w:szCs w:val="24"/>
          <w:lang w:val="en-GB"/>
        </w:rPr>
        <w:t>CONCLUSION AND</w:t>
      </w:r>
      <w:r w:rsidRPr="0084316E" w:rsidR="00DB72EA">
        <w:rPr>
          <w:rFonts w:ascii="Times New Roman" w:hAnsi="Times New Roman" w:cs="Times New Roman"/>
          <w:color w:val="auto"/>
          <w:szCs w:val="24"/>
          <w:lang w:val="en-GB"/>
        </w:rPr>
        <w:t xml:space="preserve"> RECOMMENDATIONS</w:t>
      </w:r>
      <w:bookmarkEnd w:id="23"/>
      <w:bookmarkEnd w:id="24"/>
    </w:p>
    <w:p w:rsidRPr="00F93107" w:rsidR="00B757F4" w:rsidP="000A0F29" w:rsidRDefault="00DB72EA" w14:paraId="32B440E8" w14:textId="172614EB">
      <w:pPr>
        <w:pStyle w:val="ListParagraph"/>
        <w:numPr>
          <w:ilvl w:val="1"/>
          <w:numId w:val="4"/>
        </w:numPr>
        <w:topLinePunct/>
        <w:spacing w:after="240"/>
        <w:ind w:left="435" w:right="181"/>
        <w:jc w:val="both"/>
        <w:rPr>
          <w:rFonts w:ascii="Times New Roman" w:hAnsi="Times New Roman"/>
          <w:sz w:val="24"/>
          <w:szCs w:val="24"/>
          <w:lang w:val="en-GB"/>
        </w:rPr>
      </w:pPr>
      <w:bookmarkStart w:name="_Hlk141780617" w:id="25"/>
      <w:r w:rsidRPr="00F93107">
        <w:rPr>
          <w:rFonts w:ascii="Times New Roman" w:hAnsi="Times New Roman"/>
          <w:sz w:val="24"/>
          <w:szCs w:val="24"/>
          <w:lang w:val="en-GB"/>
        </w:rPr>
        <w:t>Jehovah’s Witnesses in</w:t>
      </w:r>
      <w:r w:rsidR="00F93107">
        <w:rPr>
          <w:rFonts w:ascii="Times New Roman" w:hAnsi="Times New Roman"/>
          <w:sz w:val="24"/>
          <w:szCs w:val="24"/>
          <w:lang w:val="en-GB"/>
        </w:rPr>
        <w:t xml:space="preserve"> the</w:t>
      </w:r>
      <w:r w:rsidRPr="00F93107">
        <w:rPr>
          <w:rFonts w:ascii="Times New Roman" w:hAnsi="Times New Roman"/>
          <w:sz w:val="24"/>
          <w:szCs w:val="24"/>
          <w:lang w:val="en-GB"/>
        </w:rPr>
        <w:t xml:space="preserve"> </w:t>
      </w:r>
      <w:r w:rsidRPr="00F93107" w:rsidR="008A03FF">
        <w:rPr>
          <w:rFonts w:ascii="Times New Roman" w:hAnsi="Times New Roman" w:eastAsia="Malgun Gothic"/>
          <w:bCs/>
          <w:kern w:val="2"/>
          <w:sz w:val="24"/>
          <w:szCs w:val="24"/>
          <w:lang w:val="en-GB"/>
        </w:rPr>
        <w:t>Republic of Korea</w:t>
      </w:r>
      <w:r w:rsidRPr="00F93107">
        <w:rPr>
          <w:rFonts w:ascii="Times New Roman" w:hAnsi="Times New Roman"/>
          <w:sz w:val="24"/>
          <w:szCs w:val="24"/>
          <w:lang w:val="en-GB"/>
        </w:rPr>
        <w:t xml:space="preserve"> and as a worldwide organization express concern </w:t>
      </w:r>
      <w:r w:rsidRPr="00F93107" w:rsidR="008A03FF">
        <w:rPr>
          <w:rFonts w:ascii="Times New Roman" w:hAnsi="Times New Roman"/>
          <w:sz w:val="24"/>
          <w:szCs w:val="24"/>
          <w:lang w:val="en-GB"/>
        </w:rPr>
        <w:t>at the failure of the Republic of Korea</w:t>
      </w:r>
      <w:r w:rsidR="00F93107">
        <w:rPr>
          <w:rFonts w:ascii="Times New Roman" w:hAnsi="Times New Roman"/>
          <w:sz w:val="24"/>
          <w:szCs w:val="24"/>
          <w:lang w:val="en-GB"/>
        </w:rPr>
        <w:t xml:space="preserve"> both</w:t>
      </w:r>
      <w:r w:rsidRPr="00F93107" w:rsidR="008A03FF">
        <w:rPr>
          <w:rFonts w:ascii="Times New Roman" w:hAnsi="Times New Roman"/>
          <w:sz w:val="24"/>
          <w:szCs w:val="24"/>
          <w:lang w:val="en-GB"/>
        </w:rPr>
        <w:t xml:space="preserve"> to follow through on the conclusions of its Constitutional and Supreme Courts by putting in place a provision for alternative civilian service in full harmony with international standards and</w:t>
      </w:r>
      <w:r w:rsidR="00F93107">
        <w:rPr>
          <w:rFonts w:ascii="Times New Roman" w:hAnsi="Times New Roman"/>
          <w:sz w:val="24"/>
          <w:szCs w:val="24"/>
          <w:lang w:val="en-GB"/>
        </w:rPr>
        <w:t xml:space="preserve"> to comply </w:t>
      </w:r>
      <w:r w:rsidRPr="00F93107" w:rsidR="008A03FF">
        <w:rPr>
          <w:rFonts w:ascii="Times New Roman" w:hAnsi="Times New Roman"/>
          <w:sz w:val="24"/>
          <w:szCs w:val="24"/>
          <w:lang w:val="en-GB"/>
        </w:rPr>
        <w:t>with its commitments under the Covenant</w:t>
      </w:r>
      <w:r w:rsidRPr="00F93107" w:rsidR="001168B4">
        <w:rPr>
          <w:rFonts w:ascii="Times New Roman" w:hAnsi="Times New Roman"/>
          <w:sz w:val="24"/>
          <w:szCs w:val="24"/>
          <w:lang w:val="en-GB"/>
        </w:rPr>
        <w:t>.</w:t>
      </w:r>
      <w:r w:rsidRPr="00F93107">
        <w:rPr>
          <w:rFonts w:ascii="Times New Roman" w:hAnsi="Times New Roman"/>
          <w:sz w:val="24"/>
          <w:szCs w:val="24"/>
          <w:lang w:val="en-GB"/>
        </w:rPr>
        <w:t xml:space="preserve"> They respectfully request the </w:t>
      </w:r>
      <w:r w:rsidRPr="00F93107" w:rsidR="00021520">
        <w:rPr>
          <w:rFonts w:ascii="Times New Roman" w:hAnsi="Times New Roman"/>
          <w:sz w:val="24"/>
          <w:szCs w:val="24"/>
          <w:lang w:val="en-GB"/>
        </w:rPr>
        <w:t>G</w:t>
      </w:r>
      <w:r w:rsidRPr="00F93107">
        <w:rPr>
          <w:rFonts w:ascii="Times New Roman" w:hAnsi="Times New Roman"/>
          <w:sz w:val="24"/>
          <w:szCs w:val="24"/>
          <w:lang w:val="en-GB"/>
        </w:rPr>
        <w:t xml:space="preserve">overnment of </w:t>
      </w:r>
      <w:r w:rsidR="004D2133">
        <w:rPr>
          <w:rFonts w:ascii="Times New Roman" w:hAnsi="Times New Roman"/>
          <w:sz w:val="24"/>
          <w:szCs w:val="24"/>
          <w:lang w:val="en-GB"/>
        </w:rPr>
        <w:t xml:space="preserve">the </w:t>
      </w:r>
      <w:r w:rsidRPr="00F93107" w:rsidR="0056476A">
        <w:rPr>
          <w:rFonts w:ascii="Times New Roman" w:hAnsi="Times New Roman" w:eastAsia="Malgun Gothic"/>
          <w:bCs/>
          <w:kern w:val="2"/>
          <w:sz w:val="24"/>
          <w:szCs w:val="24"/>
          <w:lang w:val="en-GB"/>
        </w:rPr>
        <w:t>Republic of Korea</w:t>
      </w:r>
      <w:r w:rsidRPr="00F93107" w:rsidR="00B757F4">
        <w:rPr>
          <w:rFonts w:ascii="Times New Roman" w:hAnsi="Times New Roman"/>
          <w:sz w:val="24"/>
          <w:szCs w:val="24"/>
          <w:lang w:val="en-GB"/>
        </w:rPr>
        <w:t xml:space="preserve"> </w:t>
      </w:r>
      <w:r w:rsidRPr="00F93107">
        <w:rPr>
          <w:rFonts w:ascii="Times New Roman" w:hAnsi="Times New Roman"/>
          <w:sz w:val="24"/>
          <w:szCs w:val="24"/>
          <w:lang w:val="en-GB"/>
        </w:rPr>
        <w:t>to take the necessary steps to</w:t>
      </w:r>
      <w:r w:rsidRPr="00F93107" w:rsidR="00B757F4">
        <w:rPr>
          <w:rFonts w:ascii="Times New Roman" w:hAnsi="Times New Roman"/>
          <w:sz w:val="24"/>
          <w:szCs w:val="24"/>
          <w:lang w:val="en-GB"/>
        </w:rPr>
        <w:t>:</w:t>
      </w:r>
    </w:p>
    <w:p w:rsidRPr="00F93107" w:rsidR="000A0F29" w:rsidP="002A1D85" w:rsidRDefault="000A0F29" w14:paraId="482AC35F" w14:textId="54F187C8">
      <w:pPr>
        <w:pStyle w:val="ListParagraph"/>
        <w:numPr>
          <w:ilvl w:val="0"/>
          <w:numId w:val="5"/>
        </w:numPr>
        <w:topLinePunct/>
        <w:spacing w:after="240"/>
        <w:ind w:right="227"/>
        <w:jc w:val="both"/>
        <w:rPr>
          <w:rFonts w:ascii="Times New Roman" w:hAnsi="Times New Roman" w:eastAsia="Malgun Gothic"/>
          <w:bCs/>
          <w:kern w:val="2"/>
          <w:sz w:val="24"/>
          <w:szCs w:val="24"/>
          <w:lang w:val="en-GB"/>
        </w:rPr>
      </w:pPr>
      <w:r w:rsidRPr="00F93107">
        <w:rPr>
          <w:rFonts w:ascii="Times New Roman" w:hAnsi="Times New Roman" w:eastAsia="Malgun Gothic"/>
          <w:bCs/>
          <w:kern w:val="2"/>
          <w:sz w:val="24"/>
          <w:szCs w:val="24"/>
          <w:lang w:val="en-GB"/>
        </w:rPr>
        <w:t xml:space="preserve">Ensure </w:t>
      </w:r>
      <w:r w:rsidRPr="00F93107" w:rsidR="008A03FF">
        <w:rPr>
          <w:rFonts w:ascii="Times New Roman" w:hAnsi="Times New Roman" w:eastAsia="Malgun Gothic"/>
          <w:bCs/>
          <w:kern w:val="2"/>
          <w:sz w:val="24"/>
          <w:szCs w:val="24"/>
          <w:lang w:val="en-GB"/>
        </w:rPr>
        <w:t xml:space="preserve">that conscientious objectors to military service have the option </w:t>
      </w:r>
      <w:r w:rsidR="00F85C42">
        <w:rPr>
          <w:rFonts w:ascii="Times New Roman" w:hAnsi="Times New Roman" w:eastAsia="Malgun Gothic"/>
          <w:bCs/>
          <w:kern w:val="2"/>
          <w:sz w:val="24"/>
          <w:szCs w:val="24"/>
          <w:lang w:val="en-GB"/>
        </w:rPr>
        <w:t xml:space="preserve">to perform </w:t>
      </w:r>
      <w:r w:rsidRPr="00F93107" w:rsidR="008A03FF">
        <w:rPr>
          <w:rFonts w:ascii="Times New Roman" w:hAnsi="Times New Roman" w:eastAsia="Malgun Gothic"/>
          <w:bCs/>
          <w:kern w:val="2"/>
          <w:sz w:val="24"/>
          <w:szCs w:val="24"/>
          <w:lang w:val="en-GB"/>
        </w:rPr>
        <w:t xml:space="preserve">a </w:t>
      </w:r>
      <w:r w:rsidRPr="00F93107" w:rsidR="00F85C42">
        <w:rPr>
          <w:rFonts w:ascii="Times New Roman" w:hAnsi="Times New Roman" w:eastAsia="Malgun Gothic"/>
          <w:bCs/>
          <w:kern w:val="2"/>
          <w:sz w:val="24"/>
          <w:szCs w:val="24"/>
          <w:lang w:val="en-GB"/>
        </w:rPr>
        <w:t>genuine</w:t>
      </w:r>
      <w:r w:rsidR="00F85C42">
        <w:rPr>
          <w:rFonts w:ascii="Times New Roman" w:hAnsi="Times New Roman" w:eastAsia="Malgun Gothic"/>
          <w:bCs/>
          <w:kern w:val="2"/>
          <w:sz w:val="24"/>
          <w:szCs w:val="24"/>
          <w:lang w:val="en-GB"/>
        </w:rPr>
        <w:t xml:space="preserve"> alternative </w:t>
      </w:r>
      <w:r w:rsidRPr="00F93107" w:rsidR="008A03FF">
        <w:rPr>
          <w:rFonts w:ascii="Times New Roman" w:hAnsi="Times New Roman" w:eastAsia="Malgun Gothic"/>
          <w:bCs/>
          <w:kern w:val="2"/>
          <w:sz w:val="24"/>
          <w:szCs w:val="24"/>
          <w:lang w:val="en-GB"/>
        </w:rPr>
        <w:t xml:space="preserve">civilian </w:t>
      </w:r>
      <w:r w:rsidR="00F85C42">
        <w:rPr>
          <w:rFonts w:ascii="Times New Roman" w:hAnsi="Times New Roman" w:eastAsia="Malgun Gothic"/>
          <w:bCs/>
          <w:kern w:val="2"/>
          <w:sz w:val="24"/>
          <w:szCs w:val="24"/>
          <w:lang w:val="en-GB"/>
        </w:rPr>
        <w:t xml:space="preserve">service of </w:t>
      </w:r>
      <w:r w:rsidR="004D2133">
        <w:rPr>
          <w:rFonts w:ascii="Times New Roman" w:hAnsi="Times New Roman" w:eastAsia="Malgun Gothic"/>
          <w:bCs/>
          <w:kern w:val="2"/>
          <w:sz w:val="24"/>
          <w:szCs w:val="24"/>
          <w:lang w:val="en-GB"/>
        </w:rPr>
        <w:t xml:space="preserve">a </w:t>
      </w:r>
      <w:r w:rsidRPr="00F93107" w:rsidR="008A03FF">
        <w:rPr>
          <w:rFonts w:ascii="Times New Roman" w:hAnsi="Times New Roman" w:eastAsia="Malgun Gothic"/>
          <w:bCs/>
          <w:kern w:val="2"/>
          <w:sz w:val="24"/>
          <w:szCs w:val="24"/>
          <w:lang w:val="en-GB"/>
        </w:rPr>
        <w:t xml:space="preserve">non-punitive </w:t>
      </w:r>
      <w:r w:rsidR="00F85C42">
        <w:rPr>
          <w:rFonts w:ascii="Times New Roman" w:hAnsi="Times New Roman" w:eastAsia="Malgun Gothic"/>
          <w:bCs/>
          <w:kern w:val="2"/>
          <w:sz w:val="24"/>
          <w:szCs w:val="24"/>
          <w:lang w:val="en-GB"/>
        </w:rPr>
        <w:t>nature</w:t>
      </w:r>
      <w:r w:rsidRPr="00F93107" w:rsidR="00F85C42">
        <w:rPr>
          <w:rFonts w:ascii="Times New Roman" w:hAnsi="Times New Roman" w:eastAsia="Malgun Gothic"/>
          <w:bCs/>
          <w:kern w:val="2"/>
          <w:sz w:val="24"/>
          <w:szCs w:val="24"/>
          <w:lang w:val="en-GB"/>
        </w:rPr>
        <w:t xml:space="preserve"> </w:t>
      </w:r>
      <w:r w:rsidRPr="00F93107" w:rsidR="008A03FF">
        <w:rPr>
          <w:rFonts w:ascii="Times New Roman" w:hAnsi="Times New Roman" w:eastAsia="Malgun Gothic"/>
          <w:bCs/>
          <w:kern w:val="2"/>
          <w:sz w:val="24"/>
          <w:szCs w:val="24"/>
          <w:lang w:val="en-GB"/>
        </w:rPr>
        <w:t>in line with international standards</w:t>
      </w:r>
      <w:r w:rsidRPr="00F93107" w:rsidR="00A55808">
        <w:rPr>
          <w:rFonts w:ascii="Times New Roman" w:hAnsi="Times New Roman" w:eastAsia="Malgun Gothic"/>
          <w:bCs/>
          <w:kern w:val="2"/>
          <w:sz w:val="24"/>
          <w:szCs w:val="24"/>
          <w:lang w:val="en-GB"/>
        </w:rPr>
        <w:t>;</w:t>
      </w:r>
    </w:p>
    <w:p w:rsidRPr="00F93107" w:rsidR="000A0F29" w:rsidP="002A1D85" w:rsidRDefault="000A0F29" w14:paraId="2B95EB1B" w14:textId="77777777">
      <w:pPr>
        <w:pStyle w:val="ListParagraph"/>
        <w:numPr>
          <w:ilvl w:val="0"/>
          <w:numId w:val="5"/>
        </w:numPr>
        <w:topLinePunct/>
        <w:spacing w:after="240"/>
        <w:ind w:left="714" w:right="227" w:hanging="357"/>
        <w:jc w:val="both"/>
        <w:rPr>
          <w:rFonts w:ascii="Times New Roman" w:hAnsi="Times New Roman" w:eastAsia="Malgun Gothic"/>
          <w:bCs/>
          <w:kern w:val="2"/>
          <w:sz w:val="24"/>
          <w:szCs w:val="24"/>
          <w:lang w:val="en-GB"/>
        </w:rPr>
      </w:pPr>
      <w:r w:rsidRPr="00F93107">
        <w:rPr>
          <w:rFonts w:ascii="Times New Roman" w:hAnsi="Times New Roman" w:eastAsia="Malgun Gothic"/>
          <w:bCs/>
          <w:kern w:val="2"/>
          <w:sz w:val="24"/>
          <w:szCs w:val="24"/>
          <w:lang w:val="en-GB"/>
        </w:rPr>
        <w:t xml:space="preserve">Ensure </w:t>
      </w:r>
      <w:r w:rsidRPr="00F93107" w:rsidR="008A03FF">
        <w:rPr>
          <w:rFonts w:ascii="Times New Roman" w:hAnsi="Times New Roman" w:eastAsia="Malgun Gothic"/>
          <w:bCs/>
          <w:kern w:val="2"/>
          <w:sz w:val="24"/>
          <w:szCs w:val="24"/>
          <w:lang w:val="en-GB"/>
        </w:rPr>
        <w:t>that such alternative service is made available to applicants without unreasonable delay</w:t>
      </w:r>
      <w:r w:rsidRPr="00F93107" w:rsidR="00A55808">
        <w:rPr>
          <w:rFonts w:ascii="Times New Roman" w:hAnsi="Times New Roman" w:eastAsia="Malgun Gothic"/>
          <w:bCs/>
          <w:kern w:val="2"/>
          <w:sz w:val="24"/>
          <w:szCs w:val="24"/>
          <w:lang w:val="en-GB"/>
        </w:rPr>
        <w:t>;</w:t>
      </w:r>
    </w:p>
    <w:p w:rsidRPr="00F93107" w:rsidR="000A0F29" w:rsidP="002A1D85" w:rsidRDefault="000A0F29" w14:paraId="31692B40" w14:textId="46499B1D">
      <w:pPr>
        <w:pStyle w:val="ListParagraph"/>
        <w:numPr>
          <w:ilvl w:val="0"/>
          <w:numId w:val="5"/>
        </w:numPr>
        <w:topLinePunct/>
        <w:spacing w:after="240"/>
        <w:ind w:left="714" w:right="227" w:hanging="357"/>
        <w:jc w:val="both"/>
        <w:rPr>
          <w:rFonts w:ascii="Times New Roman" w:hAnsi="Times New Roman" w:eastAsia="Malgun Gothic"/>
          <w:bCs/>
          <w:kern w:val="2"/>
          <w:sz w:val="24"/>
          <w:szCs w:val="24"/>
          <w:lang w:val="en-GB"/>
        </w:rPr>
      </w:pPr>
      <w:r w:rsidRPr="00F93107">
        <w:rPr>
          <w:rFonts w:ascii="Times New Roman" w:hAnsi="Times New Roman" w:eastAsia="Malgun Gothic"/>
          <w:bCs/>
          <w:kern w:val="2"/>
          <w:sz w:val="24"/>
          <w:szCs w:val="24"/>
          <w:lang w:val="en-GB"/>
        </w:rPr>
        <w:t xml:space="preserve">Ensure </w:t>
      </w:r>
      <w:r w:rsidRPr="00F93107" w:rsidR="008A03FF">
        <w:rPr>
          <w:rFonts w:ascii="Times New Roman" w:hAnsi="Times New Roman" w:eastAsia="Malgun Gothic"/>
          <w:bCs/>
          <w:kern w:val="2"/>
          <w:sz w:val="24"/>
          <w:szCs w:val="24"/>
          <w:lang w:val="en-GB"/>
        </w:rPr>
        <w:t>that appropriate provision is made for reservists who have become conscientious objectors since performing military service</w:t>
      </w:r>
      <w:r w:rsidRPr="00F93107" w:rsidR="00A55808">
        <w:rPr>
          <w:rFonts w:ascii="Times New Roman" w:hAnsi="Times New Roman" w:eastAsia="Malgun Gothic"/>
          <w:bCs/>
          <w:kern w:val="2"/>
          <w:sz w:val="24"/>
          <w:szCs w:val="24"/>
          <w:lang w:val="en-GB"/>
        </w:rPr>
        <w:t>;</w:t>
      </w:r>
    </w:p>
    <w:p w:rsidRPr="00F93107" w:rsidR="000A0F29" w:rsidP="002A1D85" w:rsidRDefault="00F93107" w14:paraId="2AACF1D2" w14:textId="39C51A28">
      <w:pPr>
        <w:pStyle w:val="ListParagraph"/>
        <w:numPr>
          <w:ilvl w:val="0"/>
          <w:numId w:val="5"/>
        </w:numPr>
        <w:topLinePunct/>
        <w:spacing w:after="240"/>
        <w:ind w:left="714" w:right="227" w:hanging="357"/>
        <w:jc w:val="both"/>
        <w:rPr>
          <w:rFonts w:ascii="Times New Roman" w:hAnsi="Times New Roman" w:eastAsia="Malgun Gothic"/>
          <w:bCs/>
          <w:kern w:val="2"/>
          <w:sz w:val="24"/>
          <w:szCs w:val="24"/>
          <w:lang w:val="en-GB"/>
        </w:rPr>
      </w:pPr>
      <w:r>
        <w:rPr>
          <w:rFonts w:ascii="Times New Roman" w:hAnsi="Times New Roman" w:eastAsia="Malgun Gothic"/>
          <w:bCs/>
          <w:kern w:val="2"/>
          <w:sz w:val="24"/>
          <w:szCs w:val="24"/>
          <w:lang w:val="en-GB"/>
        </w:rPr>
        <w:t>Ensure</w:t>
      </w:r>
      <w:r w:rsidRPr="00F93107">
        <w:rPr>
          <w:rFonts w:ascii="Times New Roman" w:hAnsi="Times New Roman" w:eastAsia="Malgun Gothic"/>
          <w:bCs/>
          <w:kern w:val="2"/>
          <w:sz w:val="24"/>
          <w:szCs w:val="24"/>
          <w:lang w:val="en-GB"/>
        </w:rPr>
        <w:t xml:space="preserve"> </w:t>
      </w:r>
      <w:r w:rsidRPr="00F93107" w:rsidR="008A03FF">
        <w:rPr>
          <w:rFonts w:ascii="Times New Roman" w:hAnsi="Times New Roman" w:eastAsia="Malgun Gothic"/>
          <w:bCs/>
          <w:kern w:val="2"/>
          <w:sz w:val="24"/>
          <w:szCs w:val="24"/>
          <w:lang w:val="en-GB"/>
        </w:rPr>
        <w:t xml:space="preserve">that the criminal records of individuals </w:t>
      </w:r>
      <w:r>
        <w:rPr>
          <w:rFonts w:ascii="Times New Roman" w:hAnsi="Times New Roman" w:eastAsia="Malgun Gothic"/>
          <w:bCs/>
          <w:kern w:val="2"/>
          <w:sz w:val="24"/>
          <w:szCs w:val="24"/>
          <w:lang w:val="en-GB"/>
        </w:rPr>
        <w:t xml:space="preserve">formerly </w:t>
      </w:r>
      <w:r w:rsidRPr="00F93107" w:rsidR="008A03FF">
        <w:rPr>
          <w:rFonts w:ascii="Times New Roman" w:hAnsi="Times New Roman" w:eastAsia="Malgun Gothic"/>
          <w:bCs/>
          <w:kern w:val="2"/>
          <w:sz w:val="24"/>
          <w:szCs w:val="24"/>
          <w:lang w:val="en-GB"/>
        </w:rPr>
        <w:t>imprisoned for conscientious objection to military service are fully expunged</w:t>
      </w:r>
      <w:r w:rsidRPr="00F93107" w:rsidR="00A55808">
        <w:rPr>
          <w:rFonts w:ascii="Times New Roman" w:hAnsi="Times New Roman" w:eastAsia="Malgun Gothic"/>
          <w:bCs/>
          <w:kern w:val="2"/>
          <w:sz w:val="24"/>
          <w:szCs w:val="24"/>
          <w:lang w:val="en-GB"/>
        </w:rPr>
        <w:t>;</w:t>
      </w:r>
    </w:p>
    <w:p w:rsidRPr="002666E7" w:rsidR="00E00F97" w:rsidP="00A11798" w:rsidRDefault="000A0F29" w14:paraId="47C5C846" w14:textId="77777777">
      <w:pPr>
        <w:pStyle w:val="ListParagraph"/>
        <w:numPr>
          <w:ilvl w:val="0"/>
          <w:numId w:val="5"/>
        </w:numPr>
        <w:topLinePunct/>
        <w:spacing w:after="240"/>
        <w:ind w:left="714" w:right="227" w:hanging="357"/>
        <w:jc w:val="both"/>
        <w:rPr>
          <w:rFonts w:ascii="Times New Roman" w:hAnsi="Times New Roman" w:eastAsia="Malgun Gothic"/>
          <w:b/>
          <w:bCs/>
          <w:kern w:val="2"/>
          <w:sz w:val="24"/>
          <w:szCs w:val="24"/>
          <w:lang w:val="en-GB"/>
        </w:rPr>
      </w:pPr>
      <w:r w:rsidRPr="00F93C09">
        <w:rPr>
          <w:rFonts w:ascii="Times New Roman" w:hAnsi="Times New Roman" w:eastAsia="Malgun Gothic"/>
          <w:bCs/>
          <w:kern w:val="2"/>
          <w:sz w:val="24"/>
          <w:szCs w:val="24"/>
          <w:lang w:val="en-GB"/>
        </w:rPr>
        <w:t>Abide by its commitment to uphold the fundamental freedoms guaranteed by</w:t>
      </w:r>
      <w:r w:rsidRPr="0086668A">
        <w:rPr>
          <w:rFonts w:ascii="Times New Roman" w:hAnsi="Times New Roman" w:eastAsia="Malgun Gothic"/>
          <w:bCs/>
          <w:kern w:val="2"/>
          <w:sz w:val="24"/>
          <w:szCs w:val="24"/>
          <w:lang w:val="en-GB"/>
        </w:rPr>
        <w:t xml:space="preserve"> the </w:t>
      </w:r>
      <w:r w:rsidRPr="002666E7" w:rsidR="00B0686A">
        <w:rPr>
          <w:rFonts w:ascii="Times New Roman" w:hAnsi="Times New Roman" w:eastAsia="Malgun Gothic"/>
          <w:bCs/>
          <w:kern w:val="2"/>
          <w:sz w:val="24"/>
          <w:szCs w:val="24"/>
          <w:lang w:val="en-GB"/>
        </w:rPr>
        <w:t>Covenant</w:t>
      </w:r>
      <w:r w:rsidRPr="002666E7">
        <w:rPr>
          <w:rFonts w:ascii="Times New Roman" w:hAnsi="Times New Roman" w:eastAsia="Malgun Gothic"/>
          <w:bCs/>
          <w:kern w:val="2"/>
          <w:sz w:val="24"/>
          <w:szCs w:val="24"/>
          <w:lang w:val="en-GB"/>
        </w:rPr>
        <w:t xml:space="preserve"> for all citizens, including Jehovah’s Witnesses</w:t>
      </w:r>
      <w:r w:rsidRPr="002666E7" w:rsidR="005D0028">
        <w:rPr>
          <w:rFonts w:ascii="Times New Roman" w:hAnsi="Times New Roman" w:eastAsia="Malgun Gothic"/>
          <w:bCs/>
          <w:kern w:val="2"/>
          <w:sz w:val="24"/>
          <w:szCs w:val="24"/>
          <w:lang w:val="en-GB"/>
        </w:rPr>
        <w:t>.</w:t>
      </w:r>
    </w:p>
    <w:bookmarkEnd w:id="25"/>
    <w:sectPr w:rsidRPr="002666E7" w:rsidR="00E00F97" w:rsidSect="00DB72EA">
      <w:headerReference w:type="first" r:id="rId21"/>
      <w:footerReference w:type="first" r:id="rId22"/>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8B843" w14:textId="77777777" w:rsidR="007D791A" w:rsidRDefault="007D791A">
      <w:r>
        <w:separator/>
      </w:r>
    </w:p>
  </w:endnote>
  <w:endnote w:type="continuationSeparator" w:id="0">
    <w:p w14:paraId="2B44D4C0" w14:textId="77777777" w:rsidR="007D791A" w:rsidRDefault="007D7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oolBoran">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aunPenh">
    <w:charset w:val="00"/>
    <w:family w:val="auto"/>
    <w:pitch w:val="variable"/>
    <w:sig w:usb0="80000003" w:usb1="00000000" w:usb2="0001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6B6BF8" w:rsidR="00DB72EA" w:rsidP="00DB72EA" w:rsidRDefault="00DB72EA" w14:paraId="1B08F03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48BE2" w14:textId="77777777" w:rsidR="007D791A" w:rsidRDefault="007D791A">
      <w:r>
        <w:rPr>
          <w:rFonts w:hint="eastAsia"/>
          <w:lang w:eastAsia="ja-JP"/>
        </w:rPr>
        <w:separator/>
      </w:r>
    </w:p>
  </w:footnote>
  <w:footnote w:type="continuationSeparator" w:id="0">
    <w:p w14:paraId="47B3F4CC" w14:textId="77777777" w:rsidR="007D791A" w:rsidRDefault="007D791A">
      <w:r>
        <w:continuationSeparator/>
      </w:r>
    </w:p>
  </w:footnote>
  <w:footnote w:id="1">
    <w:p w14:paraId="500A9DA1" w14:textId="4DE6ED69" w:rsidR="00E44C3B" w:rsidRPr="00314AC6" w:rsidRDefault="00E44C3B" w:rsidP="00E44C3B">
      <w:pPr>
        <w:pStyle w:val="FootnoteText"/>
        <w:rPr>
          <w:rFonts w:ascii="Times New Roman" w:hAnsi="Times New Roman"/>
        </w:rPr>
      </w:pPr>
      <w:r w:rsidRPr="00314AC6">
        <w:rPr>
          <w:rStyle w:val="FootnoteReference"/>
          <w:rFonts w:ascii="Times New Roman" w:hAnsi="Times New Roman"/>
        </w:rPr>
        <w:footnoteRef/>
      </w:r>
      <w:r w:rsidRPr="00314AC6">
        <w:rPr>
          <w:rFonts w:ascii="Times New Roman" w:hAnsi="Times New Roman"/>
        </w:rPr>
        <w:t xml:space="preserve"> </w:t>
      </w:r>
      <w:r w:rsidRPr="00314AC6">
        <w:rPr>
          <w:rFonts w:ascii="Times New Roman" w:hAnsi="Times New Roman"/>
          <w:lang w:eastAsia="ko-KR"/>
        </w:rPr>
        <w:t xml:space="preserve">Decision of </w:t>
      </w:r>
      <w:r w:rsidR="00EA0D09">
        <w:rPr>
          <w:rFonts w:ascii="Times New Roman" w:hAnsi="Times New Roman"/>
          <w:lang w:eastAsia="ko-KR"/>
        </w:rPr>
        <w:t xml:space="preserve">28 </w:t>
      </w:r>
      <w:r w:rsidRPr="00314AC6">
        <w:rPr>
          <w:rFonts w:ascii="Times New Roman" w:hAnsi="Times New Roman"/>
          <w:lang w:eastAsia="ko-KR"/>
        </w:rPr>
        <w:t xml:space="preserve">June 2018, </w:t>
      </w:r>
      <w:r w:rsidR="00666922">
        <w:rPr>
          <w:rFonts w:ascii="Times New Roman" w:hAnsi="Times New Roman"/>
          <w:lang w:eastAsia="ko-KR"/>
        </w:rPr>
        <w:t>c</w:t>
      </w:r>
      <w:r w:rsidRPr="00314AC6">
        <w:rPr>
          <w:rFonts w:ascii="Times New Roman" w:hAnsi="Times New Roman"/>
          <w:lang w:eastAsia="ko-KR"/>
        </w:rPr>
        <w:t>ase no. 2011Hunba379, 383, p. 38.</w:t>
      </w:r>
    </w:p>
  </w:footnote>
  <w:footnote w:id="2">
    <w:p w14:paraId="05A645BA" w14:textId="2F2EA505" w:rsidR="004C159D" w:rsidRPr="00314AC6" w:rsidRDefault="004C159D" w:rsidP="004C159D">
      <w:pPr>
        <w:jc w:val="left"/>
        <w:rPr>
          <w:rFonts w:ascii="Times New Roman" w:eastAsia="Times New Roman" w:hAnsi="Times New Roman"/>
          <w:sz w:val="20"/>
          <w:szCs w:val="20"/>
        </w:rPr>
      </w:pPr>
      <w:r w:rsidRPr="00314AC6">
        <w:rPr>
          <w:rStyle w:val="FootnoteReference"/>
          <w:rFonts w:ascii="Times New Roman" w:hAnsi="Times New Roman"/>
          <w:sz w:val="20"/>
          <w:szCs w:val="20"/>
        </w:rPr>
        <w:footnoteRef/>
      </w:r>
      <w:r w:rsidRPr="00314AC6">
        <w:rPr>
          <w:rFonts w:ascii="Times New Roman" w:hAnsi="Times New Roman"/>
          <w:sz w:val="20"/>
          <w:szCs w:val="20"/>
        </w:rPr>
        <w:t xml:space="preserve"> </w:t>
      </w:r>
      <w:r w:rsidRPr="00314AC6">
        <w:rPr>
          <w:rFonts w:ascii="Times New Roman" w:eastAsia="Times New Roman" w:hAnsi="Times New Roman"/>
          <w:sz w:val="20"/>
          <w:szCs w:val="20"/>
        </w:rPr>
        <w:t>Amnesty International,</w:t>
      </w:r>
      <w:r w:rsidRPr="00314AC6">
        <w:rPr>
          <w:rFonts w:ascii="Times New Roman" w:hAnsi="Times New Roman"/>
          <w:sz w:val="20"/>
          <w:szCs w:val="20"/>
        </w:rPr>
        <w:t xml:space="preserve"> “</w:t>
      </w:r>
      <w:r w:rsidRPr="00314AC6">
        <w:rPr>
          <w:rFonts w:ascii="Times New Roman" w:eastAsia="Times New Roman" w:hAnsi="Times New Roman"/>
          <w:iCs/>
          <w:sz w:val="20"/>
          <w:szCs w:val="20"/>
        </w:rPr>
        <w:t>South Korea: Alternative to military service is new punishment for conscientious objectors,”</w:t>
      </w:r>
      <w:r w:rsidRPr="00314AC6">
        <w:rPr>
          <w:rFonts w:ascii="Times New Roman" w:eastAsia="Times New Roman" w:hAnsi="Times New Roman"/>
          <w:sz w:val="20"/>
          <w:szCs w:val="20"/>
        </w:rPr>
        <w:t xml:space="preserve"> </w:t>
      </w:r>
      <w:r w:rsidR="005924AC">
        <w:rPr>
          <w:rFonts w:ascii="Times New Roman" w:eastAsia="Times New Roman" w:hAnsi="Times New Roman"/>
          <w:sz w:val="20"/>
          <w:szCs w:val="20"/>
        </w:rPr>
        <w:t xml:space="preserve">27 </w:t>
      </w:r>
      <w:r w:rsidRPr="00314AC6">
        <w:rPr>
          <w:rFonts w:ascii="Times New Roman" w:eastAsia="Times New Roman" w:hAnsi="Times New Roman"/>
          <w:sz w:val="20"/>
          <w:szCs w:val="20"/>
        </w:rPr>
        <w:t>December 2019, https://www.facebook.com/amnesty, https://www.amnesty.org/en/latest/press-release/2019/12/south-korea-alternative-to-military-service-is-new-punishment-for-conscientious-objectors/.</w:t>
      </w:r>
    </w:p>
  </w:footnote>
  <w:footnote w:id="3">
    <w:p w14:paraId="210A75EF" w14:textId="6DC4CF8C" w:rsidR="000A5D3D" w:rsidRPr="00A71716" w:rsidRDefault="000A5D3D">
      <w:pPr>
        <w:pStyle w:val="FootnoteText"/>
        <w:rPr>
          <w:rFonts w:ascii="Times New Roman" w:hAnsi="Times New Roman"/>
          <w:lang w:val="pt-PT"/>
        </w:rPr>
      </w:pPr>
      <w:r w:rsidRPr="00314AC6">
        <w:rPr>
          <w:rStyle w:val="FootnoteReference"/>
          <w:rFonts w:ascii="Times New Roman" w:hAnsi="Times New Roman"/>
        </w:rPr>
        <w:footnoteRef/>
      </w:r>
      <w:r w:rsidRPr="00A71716">
        <w:rPr>
          <w:rFonts w:ascii="Times New Roman" w:hAnsi="Times New Roman"/>
          <w:lang w:val="pt-PT"/>
        </w:rPr>
        <w:t xml:space="preserve"> Original </w:t>
      </w:r>
      <w:proofErr w:type="spellStart"/>
      <w:r w:rsidRPr="00A71716">
        <w:rPr>
          <w:rFonts w:ascii="Times New Roman" w:hAnsi="Times New Roman"/>
          <w:lang w:val="pt-PT"/>
        </w:rPr>
        <w:t>document</w:t>
      </w:r>
      <w:proofErr w:type="spellEnd"/>
      <w:r w:rsidRPr="00A71716">
        <w:rPr>
          <w:rFonts w:ascii="Times New Roman" w:hAnsi="Times New Roman"/>
          <w:lang w:val="pt-PT"/>
        </w:rPr>
        <w:t>: https://www.humanrights.go.kr/download/BASIC_ATTACH?storageNo=10002346</w:t>
      </w:r>
    </w:p>
  </w:footnote>
  <w:footnote w:id="4">
    <w:p w14:paraId="424DF744" w14:textId="77777777" w:rsidR="00E44C3B" w:rsidRPr="00314AC6" w:rsidRDefault="00E44C3B" w:rsidP="00E44C3B">
      <w:pPr>
        <w:pStyle w:val="ListParagraph"/>
        <w:ind w:left="0"/>
        <w:jc w:val="left"/>
        <w:rPr>
          <w:rFonts w:ascii="Times New Roman" w:eastAsia="Batang" w:hAnsi="Times New Roman"/>
          <w:sz w:val="20"/>
          <w:szCs w:val="20"/>
        </w:rPr>
      </w:pPr>
      <w:r w:rsidRPr="00314AC6">
        <w:rPr>
          <w:rStyle w:val="FootnoteReference"/>
          <w:rFonts w:ascii="Times New Roman" w:hAnsi="Times New Roman"/>
          <w:sz w:val="20"/>
          <w:szCs w:val="20"/>
        </w:rPr>
        <w:footnoteRef/>
      </w:r>
      <w:r w:rsidRPr="00314AC6">
        <w:rPr>
          <w:rFonts w:ascii="Times New Roman" w:hAnsi="Times New Roman"/>
          <w:sz w:val="20"/>
          <w:szCs w:val="20"/>
        </w:rPr>
        <w:t xml:space="preserve"> See “</w:t>
      </w:r>
      <w:r w:rsidRPr="00314AC6">
        <w:rPr>
          <w:rFonts w:ascii="Times New Roman" w:eastAsia="Batang" w:hAnsi="Times New Roman"/>
          <w:sz w:val="20"/>
          <w:szCs w:val="20"/>
        </w:rPr>
        <w:t>European Committee of Social Rights of the Council of Europe: Conclusions 2008 (Greece).”</w:t>
      </w:r>
    </w:p>
  </w:footnote>
  <w:footnote w:id="5">
    <w:p w14:paraId="4413B402" w14:textId="77777777" w:rsidR="00E44C3B" w:rsidRPr="00314AC6" w:rsidRDefault="00E44C3B" w:rsidP="00E44C3B">
      <w:pPr>
        <w:pStyle w:val="FootnoteText"/>
        <w:rPr>
          <w:rFonts w:ascii="Times New Roman" w:hAnsi="Times New Roman"/>
        </w:rPr>
      </w:pPr>
      <w:r w:rsidRPr="00314AC6">
        <w:rPr>
          <w:rStyle w:val="FootnoteReference"/>
          <w:rFonts w:ascii="Times New Roman" w:hAnsi="Times New Roman"/>
        </w:rPr>
        <w:footnoteRef/>
      </w:r>
      <w:r w:rsidRPr="00314AC6">
        <w:rPr>
          <w:rFonts w:ascii="Times New Roman" w:hAnsi="Times New Roman"/>
        </w:rPr>
        <w:t xml:space="preserve"> See United Nations Human Rights Committee, Concluding observations on the fifth periodic report of Austria, CCPR/C/AUT/CO/5, 3 December 2015, pars. 33-34.</w:t>
      </w:r>
    </w:p>
  </w:footnote>
  <w:footnote w:id="6">
    <w:p w14:paraId="42ED956E" w14:textId="6F3EF579" w:rsidR="00F512B1" w:rsidRPr="00314AC6" w:rsidRDefault="00F512B1" w:rsidP="00F512B1">
      <w:pPr>
        <w:pStyle w:val="FootnoteText"/>
        <w:rPr>
          <w:rFonts w:ascii="Times New Roman" w:hAnsi="Times New Roman"/>
        </w:rPr>
      </w:pPr>
      <w:r w:rsidRPr="00314AC6">
        <w:rPr>
          <w:rStyle w:val="FootnoteReference"/>
          <w:rFonts w:ascii="Times New Roman" w:hAnsi="Times New Roman"/>
        </w:rPr>
        <w:footnoteRef/>
      </w:r>
      <w:r w:rsidRPr="00314AC6">
        <w:rPr>
          <w:rFonts w:ascii="Times New Roman" w:hAnsi="Times New Roman"/>
        </w:rPr>
        <w:t xml:space="preserve"> See </w:t>
      </w:r>
      <w:r w:rsidR="00591CA6" w:rsidRPr="00314AC6">
        <w:rPr>
          <w:rFonts w:ascii="Times New Roman" w:hAnsi="Times New Roman"/>
        </w:rPr>
        <w:t>National Assembly Budget Office, July 2023, Final Accounts Analysis for National Defense Committee of National Assembly, p. 301.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5B0367" w:rsidR="00DB72EA" w:rsidP="00DB72EA" w:rsidRDefault="00DB72EA" w14:paraId="2D54F6D3" w14:textId="77777777">
    <w:pPr>
      <w:pStyle w:val="Header"/>
      <w:tabs>
        <w:tab w:val="clear" w:pos="4320"/>
        <w:tab w:val="clear" w:pos="8640"/>
        <w:tab w:val="left" w:pos="0"/>
      </w:tabs>
      <w:jc w:val="left"/>
      <w:rPr>
        <w:szCs w:val="24"/>
        <w:lang w:val="fr-BE"/>
      </w:rPr>
    </w:pPr>
  </w:p>
  <w:p w:rsidRPr="0084316E" w:rsidR="00804534" w:rsidP="00804534" w:rsidRDefault="00326EB8" w14:paraId="2F8DBEE4" w14:textId="77777777">
    <w:pPr>
      <w:pStyle w:val="Header"/>
      <w:jc w:val="left"/>
      <w:rPr>
        <w:szCs w:val="24"/>
      </w:rPr>
    </w:pPr>
    <w:r w:rsidRPr="0084316E">
      <w:rPr>
        <w:szCs w:val="24"/>
      </w:rPr>
      <w:t>139</w:t>
    </w:r>
    <w:r w:rsidRPr="0084316E" w:rsidR="005D0028">
      <w:rPr>
        <w:szCs w:val="24"/>
      </w:rPr>
      <w:t>th</w:t>
    </w:r>
    <w:r w:rsidRPr="0084316E" w:rsidR="00804534">
      <w:rPr>
        <w:szCs w:val="24"/>
      </w:rPr>
      <w:t xml:space="preserve"> </w:t>
    </w:r>
    <w:r w:rsidRPr="0084316E" w:rsidR="000720C5">
      <w:rPr>
        <w:szCs w:val="24"/>
      </w:rPr>
      <w:t>s</w:t>
    </w:r>
    <w:r w:rsidRPr="0084316E" w:rsidR="00804534">
      <w:rPr>
        <w:szCs w:val="24"/>
      </w:rPr>
      <w:t xml:space="preserve">ession of the </w:t>
    </w:r>
    <w:r w:rsidRPr="0084316E" w:rsidR="005D0028">
      <w:rPr>
        <w:szCs w:val="24"/>
      </w:rPr>
      <w:t>United Nations</w:t>
    </w:r>
    <w:r w:rsidRPr="0084316E" w:rsidR="009A4724">
      <w:rPr>
        <w:szCs w:val="24"/>
      </w:rPr>
      <w:t xml:space="preserve"> Human Rights Committee</w:t>
    </w:r>
    <w:r w:rsidRPr="0084316E" w:rsidR="00804534">
      <w:rPr>
        <w:szCs w:val="24"/>
      </w:rPr>
      <w:t xml:space="preserve"> </w:t>
    </w:r>
    <w:bookmarkStart w:name="_Hlk92120140" w:id="5"/>
    <w:r w:rsidRPr="0084316E" w:rsidR="00B56557">
      <w:rPr>
        <w:szCs w:val="24"/>
      </w:rPr>
      <w:t>–</w:t>
    </w:r>
    <w:r w:rsidRPr="0084316E" w:rsidR="00804534">
      <w:rPr>
        <w:szCs w:val="24"/>
      </w:rPr>
      <w:t xml:space="preserve"> </w:t>
    </w:r>
    <w:bookmarkEnd w:id="5"/>
    <w:r w:rsidRPr="0084316E">
      <w:rPr>
        <w:szCs w:val="24"/>
      </w:rPr>
      <w:t>9 October–3 November 2023</w:t>
    </w:r>
  </w:p>
  <w:p w:rsidRPr="0084316E" w:rsidR="00804534" w:rsidP="00804534" w:rsidRDefault="0044753D" w14:paraId="6BE0FA2E" w14:textId="187B3995">
    <w:pPr>
      <w:pStyle w:val="Header"/>
      <w:jc w:val="left"/>
      <w:rPr>
        <w:szCs w:val="24"/>
      </w:rPr>
    </w:pPr>
    <w:r w:rsidRPr="0084316E">
      <w:rPr>
        <w:szCs w:val="24"/>
      </w:rPr>
      <w:t xml:space="preserve">Asia-Pacific </w:t>
    </w:r>
    <w:r w:rsidRPr="0084316E" w:rsidR="00804534">
      <w:rPr>
        <w:szCs w:val="24"/>
      </w:rPr>
      <w:t>Association of Jehovah’s Witnesses</w:t>
    </w:r>
    <w:r w:rsidR="00FC5474">
      <w:rPr>
        <w:rFonts w:eastAsia="ＭＳ 明朝"/>
        <w:szCs w:val="24"/>
        <w:lang w:eastAsia="ja-JP"/>
      </w:rPr>
      <w:t>,</w:t>
    </w:r>
    <w:r w:rsidRPr="0084316E" w:rsidR="007A76F5">
      <w:rPr>
        <w:rFonts w:eastAsia="ＭＳ 明朝"/>
        <w:szCs w:val="24"/>
        <w:lang w:eastAsia="ja-JP"/>
      </w:rPr>
      <w:t xml:space="preserve"> </w:t>
    </w:r>
    <w:r w:rsidRPr="0084316E" w:rsidR="00CB6D47">
      <w:rPr>
        <w:rFonts w:eastAsia="ＭＳ 明朝"/>
        <w:szCs w:val="24"/>
        <w:lang w:eastAsia="ja-JP"/>
      </w:rPr>
      <w:t xml:space="preserve">The </w:t>
    </w:r>
    <w:r w:rsidRPr="0084316E" w:rsidR="007A76F5">
      <w:rPr>
        <w:rFonts w:eastAsia="ＭＳ 明朝"/>
        <w:szCs w:val="24"/>
        <w:lang w:eastAsia="ja-JP"/>
      </w:rPr>
      <w:t xml:space="preserve">European </w:t>
    </w:r>
    <w:r w:rsidRPr="0084316E" w:rsidR="007A76F5">
      <w:rPr>
        <w:szCs w:val="24"/>
      </w:rPr>
      <w:t>Association of Jehovah’s Witnesses</w:t>
    </w:r>
    <w:r w:rsidR="00FC5474">
      <w:rPr>
        <w:szCs w:val="24"/>
      </w:rPr>
      <w:t>,</w:t>
    </w:r>
    <w:r w:rsidRPr="00FC5474" w:rsidR="00FC5474">
      <w:t xml:space="preserve"> </w:t>
    </w:r>
    <w:r w:rsidRPr="00FC5474" w:rsidR="00FC5474">
      <w:rPr>
        <w:szCs w:val="24"/>
      </w:rPr>
      <w:t xml:space="preserve">African Association of Jehovah’s Witnesses and </w:t>
    </w:r>
    <w:proofErr w:type="spellStart"/>
    <w:r w:rsidRPr="00FC5474" w:rsidR="00FC5474">
      <w:rPr>
        <w:szCs w:val="24"/>
      </w:rPr>
      <w:t>Asociación</w:t>
    </w:r>
    <w:proofErr w:type="spellEnd"/>
    <w:r w:rsidRPr="00FC5474" w:rsidR="00FC5474">
      <w:rPr>
        <w:szCs w:val="24"/>
      </w:rPr>
      <w:t xml:space="preserve"> Simple de los </w:t>
    </w:r>
    <w:proofErr w:type="spellStart"/>
    <w:r w:rsidRPr="00FC5474" w:rsidR="00FC5474">
      <w:rPr>
        <w:szCs w:val="24"/>
      </w:rPr>
      <w:t>Testigos</w:t>
    </w:r>
    <w:proofErr w:type="spellEnd"/>
    <w:r w:rsidRPr="00FC5474" w:rsidR="00FC5474">
      <w:rPr>
        <w:szCs w:val="24"/>
      </w:rPr>
      <w:t xml:space="preserve"> de </w:t>
    </w:r>
    <w:proofErr w:type="spellStart"/>
    <w:r w:rsidRPr="00FC5474" w:rsidR="00FC5474">
      <w:rPr>
        <w:szCs w:val="24"/>
      </w:rPr>
      <w:t>Jehová</w:t>
    </w:r>
    <w:proofErr w:type="spellEnd"/>
    <w:r w:rsidRPr="00FC5474" w:rsidR="00FC5474">
      <w:rPr>
        <w:szCs w:val="24"/>
      </w:rPr>
      <w:t xml:space="preserve"> </w:t>
    </w:r>
    <w:proofErr w:type="spellStart"/>
    <w:r w:rsidRPr="00FC5474" w:rsidR="00FC5474">
      <w:rPr>
        <w:szCs w:val="24"/>
      </w:rPr>
      <w:t>en</w:t>
    </w:r>
    <w:proofErr w:type="spellEnd"/>
    <w:r w:rsidRPr="00FC5474" w:rsidR="00FC5474">
      <w:rPr>
        <w:szCs w:val="24"/>
      </w:rPr>
      <w:t xml:space="preserve"> las </w:t>
    </w:r>
    <w:proofErr w:type="spellStart"/>
    <w:r w:rsidRPr="00FC5474" w:rsidR="00FC5474">
      <w:rPr>
        <w:szCs w:val="24"/>
      </w:rPr>
      <w:t>Américas</w:t>
    </w:r>
    <w:proofErr w:type="spellEnd"/>
    <w:r w:rsidRPr="0084316E" w:rsidR="005D0028">
      <w:rPr>
        <w:szCs w:val="24"/>
      </w:rPr>
      <w:t xml:space="preserve"> </w:t>
    </w:r>
    <w:bookmarkStart w:name="_Hlk92120361" w:id="6"/>
    <w:bookmarkStart w:name="_Hlk92120166" w:id="7"/>
    <w:r w:rsidRPr="0084316E" w:rsidR="00B56557">
      <w:rPr>
        <w:szCs w:val="24"/>
      </w:rPr>
      <w:t>–</w:t>
    </w:r>
    <w:bookmarkEnd w:id="6"/>
    <w:r w:rsidRPr="0084316E" w:rsidR="005D0028">
      <w:rPr>
        <w:szCs w:val="24"/>
      </w:rPr>
      <w:t xml:space="preserve"> </w:t>
    </w:r>
    <w:bookmarkEnd w:id="7"/>
    <w:r w:rsidRPr="0084316E" w:rsidR="00326EB8">
      <w:rPr>
        <w:szCs w:val="24"/>
      </w:rPr>
      <w:t>Republic of Korea</w:t>
    </w:r>
  </w:p>
  <w:p w:rsidR="00625AD5" w:rsidP="00A819D5" w:rsidRDefault="00DB72EA" w14:paraId="30EAB03F" w14:textId="77777777">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A069E8">
      <w:rPr>
        <w:noProof/>
        <w:sz w:val="22"/>
        <w:szCs w:val="22"/>
      </w:rPr>
      <w:t>1</w:t>
    </w:r>
    <w:r w:rsidRPr="00711E4A">
      <w:rPr>
        <w:noProof/>
        <w:sz w:val="22"/>
        <w:szCs w:val="22"/>
      </w:rPr>
      <w:fldChar w:fldCharType="end"/>
    </w:r>
  </w:p>
  <w:p w:rsidRPr="001E01EC" w:rsidR="001E01EC" w:rsidP="00A819D5" w:rsidRDefault="001E01EC" w14:paraId="36782C57" w14:textId="77777777">
    <w:pPr>
      <w:pStyle w:val="Header"/>
      <w:jc w:val="left"/>
      <w:rPr>
        <w:rFonts w:eastAsia="Malgun Gothic"/>
        <w:noProof/>
        <w:sz w:val="22"/>
        <w:szCs w:val="22"/>
      </w:rPr>
    </w:pPr>
  </w:p>
</w:hdr>
</file>

<file path=word/header2.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671A" w:rsidP="00FD3161" w:rsidRDefault="00FC5474" w14:paraId="1B8C8FE8" w14:textId="34D094B9">
    <w:pPr>
      <w:pStyle w:val="Header"/>
      <w:tabs>
        <w:tab w:val="left" w:pos="2320"/>
        <w:tab w:val="left" w:pos="4197"/>
        <w:tab w:val="center" w:pos="4815"/>
      </w:tabs>
      <w:spacing w:before="1020"/>
      <w:jc w:val="left"/>
      <w:rPr>
        <w:rFonts w:ascii="Constantia" w:hAnsi="Constantia"/>
        <w:smallCaps/>
        <w:spacing w:val="20"/>
        <w:sz w:val="19"/>
        <w:szCs w:val="19"/>
      </w:rPr>
    </w:pPr>
    <w:r>
      <w:rPr>
        <w:noProof/>
      </w:rPr>
      <w:drawing>
        <wp:anchor distT="0" distB="0" distL="114300" distR="114300" simplePos="0" relativeHeight="251658240" behindDoc="0" locked="0" layoutInCell="1" allowOverlap="1" wp14:editId="7D14297E" wp14:anchorId="78DFA5C1">
          <wp:simplePos x="0" y="0"/>
          <wp:positionH relativeFrom="column">
            <wp:posOffset>-342460</wp:posOffset>
          </wp:positionH>
          <wp:positionV relativeFrom="paragraph">
            <wp:posOffset>603006</wp:posOffset>
          </wp:positionV>
          <wp:extent cx="3564304" cy="770851"/>
          <wp:effectExtent l="0" t="0" r="0" b="0"/>
          <wp:wrapNone/>
          <wp:docPr id="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1">
                    <a:extLst>
                      <a:ext uri="{28A0092B-C50C-407E-A947-70E740481C1C}">
                        <a14:useLocalDpi xmlns:a14="http://schemas.microsoft.com/office/drawing/2010/main" val="0"/>
                      </a:ext>
                    </a:extLst>
                  </a:blip>
                  <a:srcRect r="38177"/>
                  <a:stretch>
                    <a:fillRect/>
                  </a:stretch>
                </pic:blipFill>
                <pic:spPr bwMode="auto">
                  <a:xfrm>
                    <a:off x="0" y="0"/>
                    <a:ext cx="3564304" cy="770851"/>
                  </a:xfrm>
                  <a:prstGeom prst="rect">
                    <a:avLst/>
                  </a:prstGeom>
                  <a:noFill/>
                  <a:ln>
                    <a:noFill/>
                  </a:ln>
                </pic:spPr>
              </pic:pic>
            </a:graphicData>
          </a:graphic>
          <wp14:sizeRelH relativeFrom="page">
            <wp14:pctWidth>0</wp14:pctWidth>
          </wp14:sizeRelH>
          <wp14:sizeRelV relativeFrom="page">
            <wp14:pctHeight>0</wp14:pctHeight>
          </wp14:sizeRelV>
        </wp:anchor>
      </w:drawing>
    </w:r>
    <w:r w:rsidR="0016574D">
      <w:rPr>
        <w:noProof/>
      </w:rPr>
      <w:drawing>
        <wp:anchor distT="0" distB="0" distL="114300" distR="114300" simplePos="0" relativeHeight="251657216" behindDoc="0" locked="0" layoutInCell="1" allowOverlap="1" wp14:editId="21547148" wp14:anchorId="1886A849">
          <wp:simplePos x="0" y="0"/>
          <wp:positionH relativeFrom="column">
            <wp:posOffset>3542421</wp:posOffset>
          </wp:positionH>
          <wp:positionV relativeFrom="paragraph">
            <wp:posOffset>6985</wp:posOffset>
          </wp:positionV>
          <wp:extent cx="2743200" cy="1742440"/>
          <wp:effectExtent l="0" t="0" r="0" b="0"/>
          <wp:wrapNone/>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l="30650" r="33116" b="13629"/>
                  <a:stretch>
                    <a:fillRect/>
                  </a:stretch>
                </pic:blipFill>
                <pic:spPr bwMode="auto">
                  <a:xfrm>
                    <a:off x="0" y="0"/>
                    <a:ext cx="2743200" cy="1742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671A" w:rsidP="00FD3161" w:rsidRDefault="003C1410" w14:paraId="7A798A4C" w14:textId="1BCD7A11">
    <w:pPr>
      <w:pStyle w:val="Header"/>
      <w:tabs>
        <w:tab w:val="left" w:pos="3494"/>
      </w:tabs>
      <w:spacing w:before="1020"/>
      <w:jc w:val="both"/>
      <w:rPr>
        <w:rFonts w:ascii="Constantia" w:hAnsi="Constantia"/>
        <w:smallCaps/>
        <w:spacing w:val="20"/>
        <w:sz w:val="19"/>
        <w:szCs w:val="19"/>
      </w:rPr>
    </w:pPr>
    <w:r>
      <w:rPr>
        <w:rFonts w:ascii="Constantia" w:hAnsi="Constantia"/>
        <w:smallCaps/>
        <w:spacing w:val="20"/>
        <w:sz w:val="19"/>
        <w:szCs w:val="19"/>
      </w:rPr>
      <w:tab/>
    </w:r>
  </w:p>
  <w:p w:rsidR="00DB72EA" w:rsidP="00FD3161" w:rsidRDefault="00FC5474" w14:paraId="23BB8FB4" w14:textId="0C6DE258">
    <w:pPr>
      <w:pStyle w:val="Header"/>
      <w:jc w:val="both"/>
      <w:rPr>
        <w:rFonts w:eastAsia="Malgun Gothic"/>
      </w:rPr>
    </w:pPr>
    <w:r w:rsidRPr="001E10D4">
      <w:rPr>
        <w:noProof/>
        <w:lang w:val="en-GB"/>
      </w:rPr>
      <w:drawing>
        <wp:anchor distT="0" distB="0" distL="114300" distR="114300" simplePos="0" relativeHeight="251662336" behindDoc="0" locked="0" layoutInCell="1" allowOverlap="1" wp14:editId="04AF890D" wp14:anchorId="257387E8">
          <wp:simplePos x="0" y="0"/>
          <wp:positionH relativeFrom="column">
            <wp:posOffset>3218864</wp:posOffset>
          </wp:positionH>
          <wp:positionV relativeFrom="paragraph">
            <wp:posOffset>156698</wp:posOffset>
          </wp:positionV>
          <wp:extent cx="3181936" cy="1287293"/>
          <wp:effectExtent l="0" t="0" r="0" b="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ChangeAspect="1" noChangeArrowheads="1"/>
                  </pic:cNvPicPr>
                </pic:nvPicPr>
                <pic:blipFill>
                  <a:blip r:embed="rId3">
                    <a:extLst>
                      <a:ext uri="{28A0092B-C50C-407E-A947-70E740481C1C}">
                        <a14:useLocalDpi xmlns:a14="http://schemas.microsoft.com/office/drawing/2010/main" val="0"/>
                      </a:ext>
                    </a:extLst>
                  </a:blip>
                  <a:srcRect l="23566" r="25177"/>
                  <a:stretch>
                    <a:fillRect/>
                  </a:stretch>
                </pic:blipFill>
                <pic:spPr bwMode="auto">
                  <a:xfrm>
                    <a:off x="0" y="0"/>
                    <a:ext cx="3190636" cy="129081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nstantia" w:hAnsi="Constantia"/>
        <w:smallCaps/>
        <w:noProof/>
        <w:spacing w:val="20"/>
        <w:sz w:val="19"/>
        <w:szCs w:val="19"/>
      </w:rPr>
      <w:drawing>
        <wp:anchor distT="0" distB="0" distL="114300" distR="114300" simplePos="0" relativeHeight="251660288" behindDoc="0" locked="0" layoutInCell="1" allowOverlap="1" wp14:editId="36A042C9" wp14:anchorId="44A93903">
          <wp:simplePos x="0" y="0"/>
          <wp:positionH relativeFrom="column">
            <wp:posOffset>-455783</wp:posOffset>
          </wp:positionH>
          <wp:positionV relativeFrom="paragraph">
            <wp:posOffset>174625</wp:posOffset>
          </wp:positionV>
          <wp:extent cx="3587750" cy="9347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
                    <a:extLst>
                      <a:ext uri="{28A0092B-C50C-407E-A947-70E740481C1C}">
                        <a14:useLocalDpi xmlns:a14="http://schemas.microsoft.com/office/drawing/2010/main" val="0"/>
                      </a:ext>
                    </a:extLst>
                  </a:blip>
                  <a:srcRect l="15516" t="11066" r="25750" b="34636"/>
                  <a:stretch/>
                </pic:blipFill>
                <pic:spPr bwMode="auto">
                  <a:xfrm>
                    <a:off x="0" y="0"/>
                    <a:ext cx="3587750" cy="934720"/>
                  </a:xfrm>
                  <a:prstGeom prst="rect">
                    <a:avLst/>
                  </a:prstGeom>
                  <a:noFill/>
                  <a:ln>
                    <a:noFill/>
                  </a:ln>
                  <a:extLst>
                    <a:ext uri="{53640926-AAD7-44D8-BBD7-CCE9431645EC}">
                      <a14:shadowObscured xmlns:a14="http://schemas.microsoft.com/office/drawing/2010/main"/>
                    </a:ext>
                  </a:extLst>
                </pic:spPr>
              </pic:pic>
            </a:graphicData>
          </a:graphic>
        </wp:anchor>
      </w:drawing>
    </w:r>
  </w:p>
  <w:p w:rsidR="00FC5474" w:rsidP="00FD3161" w:rsidRDefault="00FC5474" w14:paraId="12249865" w14:textId="276FB38D">
    <w:pPr>
      <w:pStyle w:val="Header"/>
      <w:jc w:val="both"/>
      <w:rPr>
        <w:rFonts w:eastAsia="Malgun Gothic"/>
      </w:rPr>
    </w:pPr>
  </w:p>
  <w:p w:rsidR="00FC5474" w:rsidP="00FD3161" w:rsidRDefault="00FC5474" w14:paraId="41A230E3" w14:textId="3D44A740">
    <w:pPr>
      <w:pStyle w:val="Header"/>
      <w:jc w:val="both"/>
      <w:rPr>
        <w:rFonts w:eastAsia="Malgun Gothic"/>
      </w:rPr>
    </w:pPr>
  </w:p>
  <w:p w:rsidR="00FC5474" w:rsidP="00FD3161" w:rsidRDefault="00FC5474" w14:paraId="05E377A0" w14:textId="44768420">
    <w:pPr>
      <w:pStyle w:val="Header"/>
      <w:jc w:val="both"/>
      <w:rPr>
        <w:rFonts w:eastAsia="Malgun Gothic"/>
      </w:rPr>
    </w:pPr>
  </w:p>
  <w:p w:rsidR="00FC5474" w:rsidP="00FD3161" w:rsidRDefault="00FC5474" w14:paraId="3EACA3BB" w14:textId="7D9FE982">
    <w:pPr>
      <w:pStyle w:val="Header"/>
      <w:jc w:val="both"/>
      <w:rPr>
        <w:rFonts w:eastAsia="Malgun Gothic"/>
      </w:rPr>
    </w:pPr>
  </w:p>
  <w:p w:rsidR="00FC5474" w:rsidP="00FD3161" w:rsidRDefault="00FC5474" w14:paraId="7ACE0959" w14:textId="4D49958A">
    <w:pPr>
      <w:pStyle w:val="Header"/>
      <w:jc w:val="both"/>
      <w:rPr>
        <w:rFonts w:eastAsia="Malgun Gothic"/>
      </w:rPr>
    </w:pPr>
  </w:p>
  <w:p w:rsidR="00FC5474" w:rsidP="00FD3161" w:rsidRDefault="00FC5474" w14:paraId="1AFAB2DD" w14:textId="0988D511">
    <w:pPr>
      <w:pStyle w:val="Header"/>
      <w:jc w:val="both"/>
      <w:rPr>
        <w:rFonts w:eastAsia="Malgun Gothic"/>
      </w:rPr>
    </w:pPr>
  </w:p>
  <w:p w:rsidR="00FC5474" w:rsidP="00FD3161" w:rsidRDefault="00FC5474" w14:paraId="61629E41" w14:textId="1F5DFC7B">
    <w:pPr>
      <w:pStyle w:val="Header"/>
      <w:jc w:val="both"/>
      <w:rPr>
        <w:rFonts w:eastAsia="Malgun Gothic"/>
      </w:rPr>
    </w:pPr>
  </w:p>
  <w:p w:rsidRPr="00FD3161" w:rsidR="00FC5474" w:rsidP="00FD3161" w:rsidRDefault="00FC5474" w14:paraId="73ABBE7E" w14:textId="77777777">
    <w:pPr>
      <w:pStyle w:val="Header"/>
      <w:jc w:val="both"/>
      <w:rPr>
        <w:rFonts w:eastAsia="Malgun Gothic"/>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84316E" w:rsidR="00625AD5" w:rsidP="00625AD5" w:rsidRDefault="00326EB8" w14:paraId="185CA6A1" w14:textId="77777777">
    <w:pPr>
      <w:pStyle w:val="Header"/>
      <w:jc w:val="left"/>
      <w:rPr>
        <w:szCs w:val="24"/>
      </w:rPr>
    </w:pPr>
    <w:r w:rsidRPr="0084316E">
      <w:rPr>
        <w:szCs w:val="24"/>
      </w:rPr>
      <w:t>139</w:t>
    </w:r>
    <w:r w:rsidRPr="0084316E" w:rsidR="005D0028">
      <w:rPr>
        <w:szCs w:val="24"/>
      </w:rPr>
      <w:t>th</w:t>
    </w:r>
    <w:r w:rsidRPr="0084316E" w:rsidR="00625AD5">
      <w:rPr>
        <w:szCs w:val="24"/>
      </w:rPr>
      <w:t xml:space="preserve"> </w:t>
    </w:r>
    <w:r w:rsidRPr="0084316E" w:rsidR="00DC4F65">
      <w:rPr>
        <w:szCs w:val="24"/>
      </w:rPr>
      <w:t>s</w:t>
    </w:r>
    <w:r w:rsidRPr="0084316E" w:rsidR="00625AD5">
      <w:rPr>
        <w:szCs w:val="24"/>
      </w:rPr>
      <w:t xml:space="preserve">ession of the </w:t>
    </w:r>
    <w:r w:rsidRPr="0084316E" w:rsidR="005D0028">
      <w:rPr>
        <w:szCs w:val="24"/>
      </w:rPr>
      <w:t>United Nations</w:t>
    </w:r>
    <w:r w:rsidRPr="0084316E" w:rsidR="00625AD5">
      <w:rPr>
        <w:szCs w:val="24"/>
      </w:rPr>
      <w:t xml:space="preserve"> Human Rights Committee </w:t>
    </w:r>
    <w:r w:rsidRPr="0084316E" w:rsidR="00B56557">
      <w:rPr>
        <w:szCs w:val="24"/>
      </w:rPr>
      <w:t>–</w:t>
    </w:r>
    <w:r w:rsidRPr="0084316E" w:rsidR="00625AD5">
      <w:rPr>
        <w:szCs w:val="24"/>
      </w:rPr>
      <w:t xml:space="preserve"> </w:t>
    </w:r>
    <w:r w:rsidRPr="0084316E">
      <w:rPr>
        <w:szCs w:val="24"/>
      </w:rPr>
      <w:t>9 October–3 November 2023</w:t>
    </w:r>
  </w:p>
  <w:p w:rsidRPr="0084316E" w:rsidR="00625AD5" w:rsidP="00625AD5" w:rsidRDefault="001448E8" w14:paraId="35711D78" w14:textId="5CADFA1F">
    <w:pPr>
      <w:pStyle w:val="Header"/>
      <w:jc w:val="left"/>
      <w:rPr>
        <w:szCs w:val="24"/>
      </w:rPr>
    </w:pPr>
    <w:r w:rsidRPr="0084316E">
      <w:rPr>
        <w:szCs w:val="24"/>
      </w:rPr>
      <w:t>Asia-Pacific Association of Jehovah’s Witnesses</w:t>
    </w:r>
    <w:r>
      <w:rPr>
        <w:rFonts w:eastAsia="ＭＳ 明朝"/>
        <w:szCs w:val="24"/>
        <w:lang w:eastAsia="ja-JP"/>
      </w:rPr>
      <w:t>,</w:t>
    </w:r>
    <w:r w:rsidRPr="0084316E">
      <w:rPr>
        <w:rFonts w:eastAsia="ＭＳ 明朝"/>
        <w:szCs w:val="24"/>
        <w:lang w:eastAsia="ja-JP"/>
      </w:rPr>
      <w:t xml:space="preserve"> The European </w:t>
    </w:r>
    <w:r w:rsidRPr="0084316E">
      <w:rPr>
        <w:szCs w:val="24"/>
      </w:rPr>
      <w:t>Association of Jehovah’s Witnesses</w:t>
    </w:r>
    <w:r>
      <w:rPr>
        <w:szCs w:val="24"/>
      </w:rPr>
      <w:t>,</w:t>
    </w:r>
    <w:r w:rsidRPr="00FC5474">
      <w:t xml:space="preserve"> </w:t>
    </w:r>
    <w:r w:rsidRPr="00FC5474">
      <w:rPr>
        <w:szCs w:val="24"/>
      </w:rPr>
      <w:t xml:space="preserve">African Association of Jehovah’s Witnesses and </w:t>
    </w:r>
    <w:proofErr w:type="spellStart"/>
    <w:r w:rsidRPr="00FC5474">
      <w:rPr>
        <w:szCs w:val="24"/>
      </w:rPr>
      <w:t>Asociación</w:t>
    </w:r>
    <w:proofErr w:type="spellEnd"/>
    <w:r w:rsidRPr="00FC5474">
      <w:rPr>
        <w:szCs w:val="24"/>
      </w:rPr>
      <w:t xml:space="preserve"> Simple de los </w:t>
    </w:r>
    <w:proofErr w:type="spellStart"/>
    <w:r w:rsidRPr="00FC5474">
      <w:rPr>
        <w:szCs w:val="24"/>
      </w:rPr>
      <w:t>Testigos</w:t>
    </w:r>
    <w:proofErr w:type="spellEnd"/>
    <w:r w:rsidRPr="00FC5474">
      <w:rPr>
        <w:szCs w:val="24"/>
      </w:rPr>
      <w:t xml:space="preserve"> de </w:t>
    </w:r>
    <w:proofErr w:type="spellStart"/>
    <w:r w:rsidRPr="00FC5474">
      <w:rPr>
        <w:szCs w:val="24"/>
      </w:rPr>
      <w:t>Jehová</w:t>
    </w:r>
    <w:proofErr w:type="spellEnd"/>
    <w:r w:rsidRPr="00FC5474">
      <w:rPr>
        <w:szCs w:val="24"/>
      </w:rPr>
      <w:t xml:space="preserve"> </w:t>
    </w:r>
    <w:proofErr w:type="spellStart"/>
    <w:r w:rsidRPr="00FC5474">
      <w:rPr>
        <w:szCs w:val="24"/>
      </w:rPr>
      <w:t>en</w:t>
    </w:r>
    <w:proofErr w:type="spellEnd"/>
    <w:r w:rsidRPr="00FC5474">
      <w:rPr>
        <w:szCs w:val="24"/>
      </w:rPr>
      <w:t xml:space="preserve"> las </w:t>
    </w:r>
    <w:proofErr w:type="spellStart"/>
    <w:r w:rsidRPr="00FC5474">
      <w:rPr>
        <w:szCs w:val="24"/>
      </w:rPr>
      <w:t>Américas</w:t>
    </w:r>
    <w:proofErr w:type="spellEnd"/>
    <w:r w:rsidRPr="0084316E">
      <w:rPr>
        <w:szCs w:val="24"/>
      </w:rPr>
      <w:t xml:space="preserve"> – Republic of Korea</w:t>
    </w:r>
  </w:p>
  <w:p w:rsidRPr="00804534" w:rsidR="00DB72EA" w:rsidP="009C3BE1" w:rsidRDefault="00DB72EA" w14:paraId="4F845A29" w14:textId="77777777">
    <w:pPr>
      <w:pStyle w:val="Header"/>
      <w:tabs>
        <w:tab w:val="clear" w:pos="4320"/>
        <w:tab w:val="clear" w:pos="8640"/>
        <w:tab w:val="left" w:pos="1679"/>
      </w:tabs>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A069E8">
      <w:rPr>
        <w:noProof/>
        <w:szCs w:val="24"/>
      </w:rPr>
      <w:t>2</w:t>
    </w:r>
    <w:r w:rsidRPr="00804534">
      <w:rPr>
        <w:noProof/>
        <w:szCs w:val="24"/>
      </w:rPr>
      <w:fldChar w:fldCharType="end"/>
    </w:r>
  </w:p>
  <w:p w:rsidRPr="00804534" w:rsidR="00DB72EA" w:rsidP="00DB72EA" w:rsidRDefault="00DB72EA" w14:paraId="2383C15F" w14:textId="77777777">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15:restartNumberingAfterBreak="0">
    <w:nsid w:val="157F6591"/>
    <w:multiLevelType w:val="hybridMultilevel"/>
    <w:tmpl w:val="8794E0D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A0E4C95"/>
    <w:multiLevelType w:val="hybridMultilevel"/>
    <w:tmpl w:val="664602B8"/>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3" w15:restartNumberingAfterBreak="0">
    <w:nsid w:val="240633F7"/>
    <w:multiLevelType w:val="hybridMultilevel"/>
    <w:tmpl w:val="6E52C856"/>
    <w:lvl w:ilvl="0" w:tplc="2E1EAF0E">
      <w:start w:val="2"/>
      <w:numFmt w:val="decimal"/>
      <w:lvlText w:val="%1."/>
      <w:lvlJc w:val="left"/>
      <w:pPr>
        <w:ind w:left="615" w:hanging="435"/>
      </w:pPr>
      <w:rPr>
        <w:rFonts w:ascii="Times New Roman" w:hAnsi="Times New Roman" w:cs="Times New Roman" w:hint="default"/>
        <w:color w:val="auto"/>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6183FB1"/>
    <w:multiLevelType w:val="hybridMultilevel"/>
    <w:tmpl w:val="3FC86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7" w15:restartNumberingAfterBreak="0">
    <w:nsid w:val="4F831DFB"/>
    <w:multiLevelType w:val="hybridMultilevel"/>
    <w:tmpl w:val="20022CBA"/>
    <w:lvl w:ilvl="0" w:tplc="2038701C">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7226E2B"/>
    <w:multiLevelType w:val="hybridMultilevel"/>
    <w:tmpl w:val="E278958C"/>
    <w:lvl w:ilvl="0" w:tplc="EE0251E6">
      <w:start w:val="1"/>
      <w:numFmt w:val="upperRoman"/>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9" w15:restartNumberingAfterBreak="0">
    <w:nsid w:val="5E0F39F4"/>
    <w:multiLevelType w:val="hybridMultilevel"/>
    <w:tmpl w:val="E5466086"/>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EA060EB"/>
    <w:multiLevelType w:val="hybridMultilevel"/>
    <w:tmpl w:val="53F690FA"/>
    <w:lvl w:ilvl="0" w:tplc="E29ABE00">
      <w:start w:val="1"/>
      <w:numFmt w:val="decimal"/>
      <w:pStyle w:val="Paragraphnumbered"/>
      <w:lvlText w:val="%1."/>
      <w:lvlJc w:val="left"/>
      <w:pPr>
        <w:tabs>
          <w:tab w:val="num" w:pos="720"/>
        </w:tabs>
        <w:ind w:left="720" w:hanging="720"/>
      </w:pPr>
      <w:rPr>
        <w:rFonts w:ascii="Times New Roman" w:hAnsi="Times New Roman" w:hint="default"/>
        <w:sz w:val="24"/>
      </w:rPr>
    </w:lvl>
    <w:lvl w:ilvl="1" w:tplc="7DEC41A8">
      <w:start w:val="1"/>
      <w:numFmt w:val="lowerRoman"/>
      <w:lvlText w:val="(%2)"/>
      <w:lvlJc w:val="left"/>
      <w:pPr>
        <w:tabs>
          <w:tab w:val="num" w:pos="1800"/>
        </w:tabs>
        <w:ind w:left="1800" w:hanging="720"/>
      </w:pPr>
      <w:rPr>
        <w:rFonts w:hint="default"/>
        <w:b/>
        <w:i w:val="0"/>
      </w:rPr>
    </w:lvl>
    <w:lvl w:ilvl="2" w:tplc="2AA4578A">
      <w:start w:val="1"/>
      <w:numFmt w:val="lowerRoman"/>
      <w:lvlText w:val="%3."/>
      <w:lvlJc w:val="right"/>
      <w:pPr>
        <w:tabs>
          <w:tab w:val="num" w:pos="2160"/>
        </w:tabs>
        <w:ind w:left="2160" w:hanging="180"/>
      </w:pPr>
    </w:lvl>
    <w:lvl w:ilvl="3" w:tplc="A6CE9758" w:tentative="1">
      <w:start w:val="1"/>
      <w:numFmt w:val="decimal"/>
      <w:lvlText w:val="%4."/>
      <w:lvlJc w:val="left"/>
      <w:pPr>
        <w:tabs>
          <w:tab w:val="num" w:pos="2880"/>
        </w:tabs>
        <w:ind w:left="2880" w:hanging="360"/>
      </w:pPr>
    </w:lvl>
    <w:lvl w:ilvl="4" w:tplc="7BF4E3F2" w:tentative="1">
      <w:start w:val="1"/>
      <w:numFmt w:val="lowerLetter"/>
      <w:lvlText w:val="%5."/>
      <w:lvlJc w:val="left"/>
      <w:pPr>
        <w:tabs>
          <w:tab w:val="num" w:pos="3600"/>
        </w:tabs>
        <w:ind w:left="3600" w:hanging="360"/>
      </w:pPr>
    </w:lvl>
    <w:lvl w:ilvl="5" w:tplc="6876F2D8" w:tentative="1">
      <w:start w:val="1"/>
      <w:numFmt w:val="lowerRoman"/>
      <w:lvlText w:val="%6."/>
      <w:lvlJc w:val="right"/>
      <w:pPr>
        <w:tabs>
          <w:tab w:val="num" w:pos="4320"/>
        </w:tabs>
        <w:ind w:left="4320" w:hanging="180"/>
      </w:pPr>
    </w:lvl>
    <w:lvl w:ilvl="6" w:tplc="E2349362" w:tentative="1">
      <w:start w:val="1"/>
      <w:numFmt w:val="decimal"/>
      <w:lvlText w:val="%7."/>
      <w:lvlJc w:val="left"/>
      <w:pPr>
        <w:tabs>
          <w:tab w:val="num" w:pos="5040"/>
        </w:tabs>
        <w:ind w:left="5040" w:hanging="360"/>
      </w:pPr>
    </w:lvl>
    <w:lvl w:ilvl="7" w:tplc="B90231B8" w:tentative="1">
      <w:start w:val="1"/>
      <w:numFmt w:val="lowerLetter"/>
      <w:lvlText w:val="%8."/>
      <w:lvlJc w:val="left"/>
      <w:pPr>
        <w:tabs>
          <w:tab w:val="num" w:pos="5760"/>
        </w:tabs>
        <w:ind w:left="5760" w:hanging="360"/>
      </w:pPr>
    </w:lvl>
    <w:lvl w:ilvl="8" w:tplc="DAD0F076" w:tentative="1">
      <w:start w:val="1"/>
      <w:numFmt w:val="lowerRoman"/>
      <w:lvlText w:val="%9."/>
      <w:lvlJc w:val="right"/>
      <w:pPr>
        <w:tabs>
          <w:tab w:val="num" w:pos="6480"/>
        </w:tabs>
        <w:ind w:left="6480" w:hanging="180"/>
      </w:pPr>
    </w:lvl>
  </w:abstractNum>
  <w:abstractNum w:abstractNumId="11" w15:restartNumberingAfterBreak="0">
    <w:nsid w:val="5F3C52DE"/>
    <w:multiLevelType w:val="hybridMultilevel"/>
    <w:tmpl w:val="ABD8FEAE"/>
    <w:lvl w:ilvl="0" w:tplc="B052E6A8">
      <w:start w:val="1"/>
      <w:numFmt w:val="decimal"/>
      <w:lvlText w:val="(%1)"/>
      <w:lvlJc w:val="left"/>
      <w:pPr>
        <w:ind w:left="720" w:hanging="360"/>
      </w:pPr>
      <w:rPr>
        <w:rFonts w:hint="default"/>
        <w:b w:val="0"/>
        <w:color w:val="auto"/>
      </w:rPr>
    </w:lvl>
    <w:lvl w:ilvl="1" w:tplc="EE0251E6">
      <w:start w:val="1"/>
      <w:numFmt w:val="upperRoman"/>
      <w:lvlText w:val="%2."/>
      <w:lvlJc w:val="left"/>
      <w:pPr>
        <w:ind w:left="615" w:hanging="435"/>
      </w:pPr>
      <w:rPr>
        <w:rFonts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2" w15:restartNumberingAfterBreak="0">
    <w:nsid w:val="65885167"/>
    <w:multiLevelType w:val="hybridMultilevel"/>
    <w:tmpl w:val="7C2C1538"/>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74107F7"/>
    <w:multiLevelType w:val="hybridMultilevel"/>
    <w:tmpl w:val="7512D95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0332AD7"/>
    <w:multiLevelType w:val="hybridMultilevel"/>
    <w:tmpl w:val="4BB83AAE"/>
    <w:lvl w:ilvl="0" w:tplc="47C4A2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0"/>
  </w:num>
  <w:num w:numId="3">
    <w:abstractNumId w:val="15"/>
  </w:num>
  <w:num w:numId="4">
    <w:abstractNumId w:val="2"/>
  </w:num>
  <w:num w:numId="5">
    <w:abstractNumId w:val="6"/>
  </w:num>
  <w:num w:numId="6">
    <w:abstractNumId w:val="12"/>
  </w:num>
  <w:num w:numId="7">
    <w:abstractNumId w:val="9"/>
  </w:num>
  <w:num w:numId="8">
    <w:abstractNumId w:val="11"/>
  </w:num>
  <w:num w:numId="9">
    <w:abstractNumId w:val="1"/>
  </w:num>
  <w:num w:numId="10">
    <w:abstractNumId w:val="13"/>
  </w:num>
  <w:num w:numId="11">
    <w:abstractNumId w:val="7"/>
  </w:num>
  <w:num w:numId="12">
    <w:abstractNumId w:val="8"/>
  </w:num>
  <w:num w:numId="13">
    <w:abstractNumId w:val="3"/>
  </w:num>
  <w:num w:numId="14">
    <w:abstractNumId w:val="5"/>
  </w:num>
  <w:num w:numId="15">
    <w:abstractNumId w:val="14"/>
  </w:num>
  <w:num w:numId="1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stylePaneSortMethod w:val="0000"/>
  <w:trackRevisions/>
  <w:defaultTabStop w:val="719"/>
  <w:hyphenationZone w:val="425"/>
  <w:characterSpacingControl w:val="doNotCompress"/>
  <w:hdrShapeDefaults>
    <o:shapedefaults v:ext="edit" spidmax="18433">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989"/>
    <w:rsid w:val="000034DF"/>
    <w:rsid w:val="00010857"/>
    <w:rsid w:val="00014712"/>
    <w:rsid w:val="0001552D"/>
    <w:rsid w:val="00021520"/>
    <w:rsid w:val="00036E47"/>
    <w:rsid w:val="00042FF8"/>
    <w:rsid w:val="00047563"/>
    <w:rsid w:val="000519C7"/>
    <w:rsid w:val="00052498"/>
    <w:rsid w:val="0006009B"/>
    <w:rsid w:val="000660BB"/>
    <w:rsid w:val="000720C5"/>
    <w:rsid w:val="00073D7B"/>
    <w:rsid w:val="000829ED"/>
    <w:rsid w:val="000843F0"/>
    <w:rsid w:val="00085074"/>
    <w:rsid w:val="0009439E"/>
    <w:rsid w:val="000A0F29"/>
    <w:rsid w:val="000A5D3D"/>
    <w:rsid w:val="000B47AB"/>
    <w:rsid w:val="000C25C5"/>
    <w:rsid w:val="000C3710"/>
    <w:rsid w:val="000D154A"/>
    <w:rsid w:val="000D1AAA"/>
    <w:rsid w:val="000D3080"/>
    <w:rsid w:val="000D3EEA"/>
    <w:rsid w:val="000E4B76"/>
    <w:rsid w:val="000E5D5D"/>
    <w:rsid w:val="000F7104"/>
    <w:rsid w:val="0010470D"/>
    <w:rsid w:val="001168B4"/>
    <w:rsid w:val="001216EF"/>
    <w:rsid w:val="00137B53"/>
    <w:rsid w:val="00143D10"/>
    <w:rsid w:val="00143EAF"/>
    <w:rsid w:val="001448E8"/>
    <w:rsid w:val="001576E1"/>
    <w:rsid w:val="0016574D"/>
    <w:rsid w:val="00187003"/>
    <w:rsid w:val="00195615"/>
    <w:rsid w:val="001A79B9"/>
    <w:rsid w:val="001A7B03"/>
    <w:rsid w:val="001C0FFC"/>
    <w:rsid w:val="001E01EC"/>
    <w:rsid w:val="001E05E9"/>
    <w:rsid w:val="001E145C"/>
    <w:rsid w:val="00214F51"/>
    <w:rsid w:val="0022777C"/>
    <w:rsid w:val="00227A7C"/>
    <w:rsid w:val="00235670"/>
    <w:rsid w:val="002443D2"/>
    <w:rsid w:val="0026348F"/>
    <w:rsid w:val="002666E7"/>
    <w:rsid w:val="00270ADB"/>
    <w:rsid w:val="0028645E"/>
    <w:rsid w:val="00292549"/>
    <w:rsid w:val="002A1D85"/>
    <w:rsid w:val="002A43DA"/>
    <w:rsid w:val="002C45E3"/>
    <w:rsid w:val="002D2DFE"/>
    <w:rsid w:val="002E09E1"/>
    <w:rsid w:val="002E6684"/>
    <w:rsid w:val="002F0458"/>
    <w:rsid w:val="002F6AFF"/>
    <w:rsid w:val="00311F94"/>
    <w:rsid w:val="00314AC6"/>
    <w:rsid w:val="00326EB8"/>
    <w:rsid w:val="0033148D"/>
    <w:rsid w:val="00333763"/>
    <w:rsid w:val="003340DB"/>
    <w:rsid w:val="00337543"/>
    <w:rsid w:val="003930CA"/>
    <w:rsid w:val="003932D8"/>
    <w:rsid w:val="003C1410"/>
    <w:rsid w:val="003E6F49"/>
    <w:rsid w:val="003F0DE9"/>
    <w:rsid w:val="003F38FF"/>
    <w:rsid w:val="003F450B"/>
    <w:rsid w:val="00405E92"/>
    <w:rsid w:val="00411BCF"/>
    <w:rsid w:val="0044753D"/>
    <w:rsid w:val="00447C5E"/>
    <w:rsid w:val="0045514B"/>
    <w:rsid w:val="00462EAA"/>
    <w:rsid w:val="004668CF"/>
    <w:rsid w:val="00473332"/>
    <w:rsid w:val="004808CA"/>
    <w:rsid w:val="004A5FC8"/>
    <w:rsid w:val="004B32D0"/>
    <w:rsid w:val="004B76AC"/>
    <w:rsid w:val="004C159D"/>
    <w:rsid w:val="004C566D"/>
    <w:rsid w:val="004D1579"/>
    <w:rsid w:val="004D2133"/>
    <w:rsid w:val="005006CE"/>
    <w:rsid w:val="005054C7"/>
    <w:rsid w:val="00534E75"/>
    <w:rsid w:val="00544B1C"/>
    <w:rsid w:val="00555DB8"/>
    <w:rsid w:val="0056476A"/>
    <w:rsid w:val="00574884"/>
    <w:rsid w:val="00591CA6"/>
    <w:rsid w:val="005924AC"/>
    <w:rsid w:val="005B7C18"/>
    <w:rsid w:val="005C3C97"/>
    <w:rsid w:val="005C636F"/>
    <w:rsid w:val="005D0028"/>
    <w:rsid w:val="005D3CA8"/>
    <w:rsid w:val="00602095"/>
    <w:rsid w:val="00604AE3"/>
    <w:rsid w:val="00606691"/>
    <w:rsid w:val="00612396"/>
    <w:rsid w:val="00625AD5"/>
    <w:rsid w:val="006369B6"/>
    <w:rsid w:val="00641D09"/>
    <w:rsid w:val="0065731D"/>
    <w:rsid w:val="00661DFA"/>
    <w:rsid w:val="00666922"/>
    <w:rsid w:val="00672E8C"/>
    <w:rsid w:val="006772E0"/>
    <w:rsid w:val="006817CD"/>
    <w:rsid w:val="006819DF"/>
    <w:rsid w:val="00691A98"/>
    <w:rsid w:val="006A7B72"/>
    <w:rsid w:val="006B3E33"/>
    <w:rsid w:val="006D6541"/>
    <w:rsid w:val="006E01EA"/>
    <w:rsid w:val="00705B6B"/>
    <w:rsid w:val="0074192E"/>
    <w:rsid w:val="0074538E"/>
    <w:rsid w:val="00762E23"/>
    <w:rsid w:val="0077048B"/>
    <w:rsid w:val="00790277"/>
    <w:rsid w:val="007A76F5"/>
    <w:rsid w:val="007C12B8"/>
    <w:rsid w:val="007C20BD"/>
    <w:rsid w:val="007D791A"/>
    <w:rsid w:val="007E0AB0"/>
    <w:rsid w:val="007F5FB1"/>
    <w:rsid w:val="00800D9A"/>
    <w:rsid w:val="00804534"/>
    <w:rsid w:val="00807665"/>
    <w:rsid w:val="008316E2"/>
    <w:rsid w:val="00840423"/>
    <w:rsid w:val="0084316E"/>
    <w:rsid w:val="00854EFD"/>
    <w:rsid w:val="0085528E"/>
    <w:rsid w:val="0086469B"/>
    <w:rsid w:val="0086668A"/>
    <w:rsid w:val="0087235A"/>
    <w:rsid w:val="008771C7"/>
    <w:rsid w:val="00886FE9"/>
    <w:rsid w:val="008A03FF"/>
    <w:rsid w:val="008A08FF"/>
    <w:rsid w:val="008A1B8A"/>
    <w:rsid w:val="008B027C"/>
    <w:rsid w:val="008B0A50"/>
    <w:rsid w:val="008B6A17"/>
    <w:rsid w:val="008C0CE4"/>
    <w:rsid w:val="008C4FA2"/>
    <w:rsid w:val="008D3BB4"/>
    <w:rsid w:val="008E2CD2"/>
    <w:rsid w:val="008E5F4A"/>
    <w:rsid w:val="008F30C6"/>
    <w:rsid w:val="008F334D"/>
    <w:rsid w:val="009117D2"/>
    <w:rsid w:val="0091767D"/>
    <w:rsid w:val="00920094"/>
    <w:rsid w:val="00926BAA"/>
    <w:rsid w:val="00943513"/>
    <w:rsid w:val="0095074B"/>
    <w:rsid w:val="009656BA"/>
    <w:rsid w:val="0098252D"/>
    <w:rsid w:val="009836F0"/>
    <w:rsid w:val="00990012"/>
    <w:rsid w:val="00996B7E"/>
    <w:rsid w:val="009A0DDC"/>
    <w:rsid w:val="009A4724"/>
    <w:rsid w:val="009C3BE1"/>
    <w:rsid w:val="009C7541"/>
    <w:rsid w:val="009E40E7"/>
    <w:rsid w:val="009F197C"/>
    <w:rsid w:val="00A05A8C"/>
    <w:rsid w:val="00A069E8"/>
    <w:rsid w:val="00A11798"/>
    <w:rsid w:val="00A234E2"/>
    <w:rsid w:val="00A41434"/>
    <w:rsid w:val="00A44A44"/>
    <w:rsid w:val="00A55808"/>
    <w:rsid w:val="00A71716"/>
    <w:rsid w:val="00A73AE6"/>
    <w:rsid w:val="00A819D5"/>
    <w:rsid w:val="00A9490D"/>
    <w:rsid w:val="00AA4443"/>
    <w:rsid w:val="00AC671A"/>
    <w:rsid w:val="00AD3FDB"/>
    <w:rsid w:val="00AD53C4"/>
    <w:rsid w:val="00B01044"/>
    <w:rsid w:val="00B01A4B"/>
    <w:rsid w:val="00B03759"/>
    <w:rsid w:val="00B0686A"/>
    <w:rsid w:val="00B27D74"/>
    <w:rsid w:val="00B34CEF"/>
    <w:rsid w:val="00B351F2"/>
    <w:rsid w:val="00B412C2"/>
    <w:rsid w:val="00B56557"/>
    <w:rsid w:val="00B66D06"/>
    <w:rsid w:val="00B757F4"/>
    <w:rsid w:val="00B82843"/>
    <w:rsid w:val="00BA54B2"/>
    <w:rsid w:val="00BC3821"/>
    <w:rsid w:val="00BD6A28"/>
    <w:rsid w:val="00BD7EDF"/>
    <w:rsid w:val="00BE50EA"/>
    <w:rsid w:val="00BE7E00"/>
    <w:rsid w:val="00BF674F"/>
    <w:rsid w:val="00C00B9B"/>
    <w:rsid w:val="00C04513"/>
    <w:rsid w:val="00C04E3B"/>
    <w:rsid w:val="00C14814"/>
    <w:rsid w:val="00C23315"/>
    <w:rsid w:val="00C260A1"/>
    <w:rsid w:val="00C47275"/>
    <w:rsid w:val="00C60B4A"/>
    <w:rsid w:val="00C623E3"/>
    <w:rsid w:val="00C672FB"/>
    <w:rsid w:val="00C70629"/>
    <w:rsid w:val="00C77B1A"/>
    <w:rsid w:val="00C85E88"/>
    <w:rsid w:val="00C87C69"/>
    <w:rsid w:val="00CB1954"/>
    <w:rsid w:val="00CB6D47"/>
    <w:rsid w:val="00CC30E7"/>
    <w:rsid w:val="00CC78BA"/>
    <w:rsid w:val="00CD00FB"/>
    <w:rsid w:val="00CD3379"/>
    <w:rsid w:val="00CD4157"/>
    <w:rsid w:val="00CE2B3D"/>
    <w:rsid w:val="00CE7EF4"/>
    <w:rsid w:val="00CF184D"/>
    <w:rsid w:val="00D01605"/>
    <w:rsid w:val="00D04089"/>
    <w:rsid w:val="00D04D3C"/>
    <w:rsid w:val="00D07660"/>
    <w:rsid w:val="00D276E1"/>
    <w:rsid w:val="00D378C4"/>
    <w:rsid w:val="00D55D01"/>
    <w:rsid w:val="00D62F4D"/>
    <w:rsid w:val="00D64581"/>
    <w:rsid w:val="00D73989"/>
    <w:rsid w:val="00D77DE7"/>
    <w:rsid w:val="00DA2481"/>
    <w:rsid w:val="00DB72EA"/>
    <w:rsid w:val="00DC4F65"/>
    <w:rsid w:val="00DF2A40"/>
    <w:rsid w:val="00E00F97"/>
    <w:rsid w:val="00E11263"/>
    <w:rsid w:val="00E22A9C"/>
    <w:rsid w:val="00E34618"/>
    <w:rsid w:val="00E4037D"/>
    <w:rsid w:val="00E43596"/>
    <w:rsid w:val="00E44C3B"/>
    <w:rsid w:val="00E55DB1"/>
    <w:rsid w:val="00E56C87"/>
    <w:rsid w:val="00E73FE6"/>
    <w:rsid w:val="00E8482A"/>
    <w:rsid w:val="00E84EA3"/>
    <w:rsid w:val="00E9239D"/>
    <w:rsid w:val="00EA0A95"/>
    <w:rsid w:val="00EA0D09"/>
    <w:rsid w:val="00EA0E22"/>
    <w:rsid w:val="00EA6175"/>
    <w:rsid w:val="00EB4C5A"/>
    <w:rsid w:val="00ED12BF"/>
    <w:rsid w:val="00EE32B3"/>
    <w:rsid w:val="00EE776E"/>
    <w:rsid w:val="00F0616E"/>
    <w:rsid w:val="00F13117"/>
    <w:rsid w:val="00F1729E"/>
    <w:rsid w:val="00F402A2"/>
    <w:rsid w:val="00F405DA"/>
    <w:rsid w:val="00F4116F"/>
    <w:rsid w:val="00F45709"/>
    <w:rsid w:val="00F512B1"/>
    <w:rsid w:val="00F520D0"/>
    <w:rsid w:val="00F765B9"/>
    <w:rsid w:val="00F85C42"/>
    <w:rsid w:val="00F868C5"/>
    <w:rsid w:val="00F93107"/>
    <w:rsid w:val="00F93C09"/>
    <w:rsid w:val="00F948D1"/>
    <w:rsid w:val="00FA1E4F"/>
    <w:rsid w:val="00FA5AD8"/>
    <w:rsid w:val="00FA6593"/>
    <w:rsid w:val="00FB0E7F"/>
    <w:rsid w:val="00FB44A7"/>
    <w:rsid w:val="00FC5474"/>
    <w:rsid w:val="00FD3161"/>
    <w:rsid w:val="00FD60D1"/>
    <w:rsid w:val="00FD6C9A"/>
    <w:rsid w:val="00FE15C2"/>
    <w:rsid w:val="00FE2C61"/>
    <w:rsid w:val="00FE7708"/>
    <w:rsid w:val="00FF3122"/>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v:textbox inset="5.85pt,.7pt,5.85pt,.7pt"/>
    </o:shapedefaults>
    <o:shapelayout v:ext="edit">
      <o:idmap v:ext="edit" data="1"/>
    </o:shapelayout>
  </w:shapeDefaults>
  <w:decimalSymbol w:val="."/>
  <w:listSeparator w:val=","/>
  <w14:docId w14:val="5E8159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游明朝" w:hAnsi="Calibri" w:cs="Times New Roman"/>
        <w:lang w:val="en-US" w:eastAsia="ja-JP" w:bidi="km-K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bidi="ar-SA"/>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6772E0"/>
    <w:pPr>
      <w:keepNext/>
      <w:ind w:left="851"/>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uiPriority w:val="20"/>
    <w:qFormat/>
    <w:rsid w:val="00DF2A40"/>
    <w:rPr>
      <w:i/>
      <w:iCs/>
    </w:rPr>
  </w:style>
  <w:style w:type="table" w:styleId="TableGrid">
    <w:name w:val="Table Grid"/>
    <w:basedOn w:val="TableNormal"/>
    <w:uiPriority w:val="3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21520"/>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bidi="ar-SA"/>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6772E0"/>
    <w:pPr>
      <w:tabs>
        <w:tab w:val="left" w:pos="480"/>
        <w:tab w:val="right" w:leader="dot" w:pos="9621"/>
      </w:tabs>
      <w:spacing w:line="360" w:lineRule="auto"/>
    </w:pPr>
    <w:rPr>
      <w:rFonts w:ascii="Times New Roman" w:eastAsia="Times New Roman" w:hAnsi="Times New Roman"/>
      <w:caps/>
      <w:noProof/>
      <w:sz w:val="24"/>
      <w:szCs w:val="24"/>
      <w:lang w:val="en-GB"/>
    </w:rPr>
  </w:style>
  <w:style w:type="paragraph" w:styleId="TOC2">
    <w:name w:val="toc 2"/>
    <w:basedOn w:val="Normal"/>
    <w:next w:val="Normal"/>
    <w:autoRedefine/>
    <w:uiPriority w:val="39"/>
    <w:semiHidden/>
    <w:unhideWhenUsed/>
    <w:rsid w:val="00021520"/>
    <w:pPr>
      <w:ind w:left="220"/>
    </w:pPr>
    <w:rPr>
      <w:rFonts w:ascii="Times New Roman" w:eastAsia="Times New Roman" w:hAnsi="Times New Roman"/>
      <w:sz w:val="24"/>
      <w:szCs w:val="24"/>
    </w:rPr>
  </w:style>
  <w:style w:type="character" w:styleId="UnresolvedMention">
    <w:name w:val="Unresolved Mention"/>
    <w:uiPriority w:val="99"/>
    <w:semiHidden/>
    <w:unhideWhenUsed/>
    <w:rsid w:val="006B3E33"/>
    <w:rPr>
      <w:color w:val="605E5C"/>
      <w:shd w:val="clear" w:color="auto" w:fill="E1DFDD"/>
    </w:rPr>
  </w:style>
  <w:style w:type="character" w:styleId="FollowedHyperlink">
    <w:name w:val="FollowedHyperlink"/>
    <w:basedOn w:val="DefaultParagraphFont"/>
    <w:uiPriority w:val="99"/>
    <w:semiHidden/>
    <w:unhideWhenUsed/>
    <w:rsid w:val="00337543"/>
    <w:rPr>
      <w:color w:val="954F72" w:themeColor="followedHyperlink"/>
      <w:u w:val="single"/>
    </w:rPr>
  </w:style>
  <w:style w:type="character" w:customStyle="1" w:styleId="Heading3Char">
    <w:name w:val="Heading 3 Char"/>
    <w:basedOn w:val="DefaultParagraphFont"/>
    <w:link w:val="Heading3"/>
    <w:uiPriority w:val="9"/>
    <w:semiHidden/>
    <w:rsid w:val="006772E0"/>
    <w:rPr>
      <w:rFonts w:asciiTheme="majorHAnsi" w:eastAsiaTheme="majorEastAsia" w:hAnsiTheme="majorHAnsi" w:cstheme="majorBidi"/>
      <w:sz w:val="22"/>
      <w:szCs w:val="22"/>
      <w:lang w:eastAsia="en-US" w:bidi="ar-SA"/>
    </w:rPr>
  </w:style>
  <w:style w:type="paragraph" w:styleId="TOC4">
    <w:name w:val="toc 4"/>
    <w:basedOn w:val="Normal"/>
    <w:next w:val="Normal"/>
    <w:autoRedefine/>
    <w:uiPriority w:val="39"/>
    <w:semiHidden/>
    <w:unhideWhenUsed/>
    <w:rsid w:val="00021520"/>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021520"/>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021520"/>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021520"/>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021520"/>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021520"/>
    <w:pPr>
      <w:ind w:left="1760"/>
    </w:pPr>
    <w:rPr>
      <w:rFonts w:ascii="Times New Roman" w:eastAsia="Times New Roman" w:hAnsi="Times New Roman"/>
    </w:rPr>
  </w:style>
  <w:style w:type="paragraph" w:styleId="Revision">
    <w:name w:val="Revision"/>
    <w:hidden/>
    <w:uiPriority w:val="99"/>
    <w:semiHidden/>
    <w:rsid w:val="000720C5"/>
    <w:rPr>
      <w:sz w:val="22"/>
      <w:szCs w:val="22"/>
      <w:lang w:eastAsia="en-US" w:bidi="ar-SA"/>
    </w:rPr>
  </w:style>
  <w:style w:type="paragraph" w:styleId="Caption">
    <w:name w:val="caption"/>
    <w:basedOn w:val="Normal"/>
    <w:next w:val="Normal"/>
    <w:uiPriority w:val="35"/>
    <w:unhideWhenUsed/>
    <w:qFormat/>
    <w:rsid w:val="003F450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239606674">
      <w:bodyDiv w:val="1"/>
      <w:marLeft w:val="0"/>
      <w:marRight w:val="0"/>
      <w:marTop w:val="0"/>
      <w:marBottom w:val="0"/>
      <w:divBdr>
        <w:top w:val="none" w:sz="0" w:space="0" w:color="auto"/>
        <w:left w:val="none" w:sz="0" w:space="0" w:color="auto"/>
        <w:bottom w:val="none" w:sz="0" w:space="0" w:color="auto"/>
        <w:right w:val="none" w:sz="0" w:space="0" w:color="auto"/>
      </w:divBdr>
    </w:div>
    <w:div w:id="586815759">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204945309">
      <w:bodyDiv w:val="1"/>
      <w:marLeft w:val="0"/>
      <w:marRight w:val="0"/>
      <w:marTop w:val="0"/>
      <w:marBottom w:val="0"/>
      <w:divBdr>
        <w:top w:val="none" w:sz="0" w:space="0" w:color="auto"/>
        <w:left w:val="none" w:sz="0" w:space="0" w:color="auto"/>
        <w:bottom w:val="none" w:sz="0" w:space="0" w:color="auto"/>
        <w:right w:val="none" w:sz="0" w:space="0" w:color="auto"/>
      </w:divBdr>
    </w:div>
    <w:div w:id="1665821925">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1819879519">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inboxopieajw@jw.org" TargetMode="Externa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ajw.jp@jw.org"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56B401046EE44CA8F1ACE5D9152866" ma:contentTypeVersion="13" ma:contentTypeDescription="Create a new document." ma:contentTypeScope="" ma:versionID="833c123cc36149ab83b23b0cd77a10bd">
  <xsd:schema xmlns:xsd="http://www.w3.org/2001/XMLSchema" xmlns:xs="http://www.w3.org/2001/XMLSchema" xmlns:p="http://schemas.microsoft.com/office/2006/metadata/properties" xmlns:ns3="ddb16fc9-21e6-4f1d-beb3-5599eac8667e" xmlns:ns4="7fea61d5-a23f-4ec1-835d-10422e3bee19" targetNamespace="http://schemas.microsoft.com/office/2006/metadata/properties" ma:root="true" ma:fieldsID="0df0f3a7aac0bc0256d2d6f0455fdeda" ns3:_="" ns4:_="">
    <xsd:import namespace="ddb16fc9-21e6-4f1d-beb3-5599eac8667e"/>
    <xsd:import namespace="7fea61d5-a23f-4ec1-835d-10422e3bee1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b16fc9-21e6-4f1d-beb3-5599eac86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ea61d5-a23f-4ec1-835d-10422e3bee1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912CC-B243-4EE3-8426-79F5142AF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b16fc9-21e6-4f1d-beb3-5599eac8667e"/>
    <ds:schemaRef ds:uri="7fea61d5-a23f-4ec1-835d-10422e3bee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2FB9D1-F8F7-46B8-8667-3F3DC4E37BD4}">
  <ds:schemaRefs>
    <ds:schemaRef ds:uri="http://schemas.microsoft.com/sharepoint/v3/contenttype/forms"/>
  </ds:schemaRefs>
</ds:datastoreItem>
</file>

<file path=customXml/itemProps3.xml><?xml version="1.0" encoding="utf-8"?>
<ds:datastoreItem xmlns:ds="http://schemas.openxmlformats.org/officeDocument/2006/customXml" ds:itemID="{505C8310-4131-4B93-B4A8-C7BB522F696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5653E11-B389-4EF9-BEEB-A2F8CD48898E}">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otalTime>0</ap:TotalTime>
  <ap:Template>Normal.dotm</ap:Template>
  <ap:Pages>9</ap:Pages>
  <ap:Words>3005</ap:Words>
  <ap:Characters>17030</ap:Characters>
  <ap:Application>Microsoft Office Word</ap:Application>
  <ap:DocSecurity>0</ap:DocSecurity>
  <ap:Lines>141</ap:Lines>
  <ap:Paragraphs>39</ap:Paragraphs>
  <ap:ScaleCrop>false</ap:ScaleCrop>
  <ap:HeadingPairs>
    <vt:vector baseType="variant" size="4">
      <vt:variant>
        <vt:lpstr>Title</vt:lpstr>
      </vt:variant>
      <vt:variant>
        <vt:i4>1</vt:i4>
      </vt:variant>
      <vt:variant>
        <vt:lpstr>제목</vt:lpstr>
      </vt:variant>
      <vt:variant>
        <vt:i4>1</vt:i4>
      </vt:variant>
    </vt:vector>
  </ap:HeadingPairs>
  <ap:TitlesOfParts>
    <vt:vector baseType="lpstr" size="2">
      <vt:lpstr/>
      <vt:lpstr/>
    </vt:vector>
  </ap:TitlesOfParts>
  <ap:LinksUpToDate>false</ap:LinksUpToDate>
  <ap:CharactersWithSpaces>19996</ap:CharactersWithSpaces>
  <ap:SharedDoc>false</ap:SharedDoc>
  <ap:HLinks>
    <vt:vector baseType="variant" size="36">
      <vt:variant>
        <vt:i4>2031679</vt:i4>
      </vt:variant>
      <vt:variant>
        <vt:i4>29</vt:i4>
      </vt:variant>
      <vt:variant>
        <vt:i4>0</vt:i4>
      </vt:variant>
      <vt:variant>
        <vt:i4>5</vt:i4>
      </vt:variant>
      <vt:variant>
        <vt:lpwstr/>
      </vt:variant>
      <vt:variant>
        <vt:lpwstr>_Toc59537280</vt:lpwstr>
      </vt:variant>
      <vt:variant>
        <vt:i4>1441840</vt:i4>
      </vt:variant>
      <vt:variant>
        <vt:i4>23</vt:i4>
      </vt:variant>
      <vt:variant>
        <vt:i4>0</vt:i4>
      </vt:variant>
      <vt:variant>
        <vt:i4>5</vt:i4>
      </vt:variant>
      <vt:variant>
        <vt:lpwstr/>
      </vt:variant>
      <vt:variant>
        <vt:lpwstr>_Toc59537279</vt:lpwstr>
      </vt:variant>
      <vt:variant>
        <vt:i4>1507376</vt:i4>
      </vt:variant>
      <vt:variant>
        <vt:i4>17</vt:i4>
      </vt:variant>
      <vt:variant>
        <vt:i4>0</vt:i4>
      </vt:variant>
      <vt:variant>
        <vt:i4>5</vt:i4>
      </vt:variant>
      <vt:variant>
        <vt:lpwstr/>
      </vt:variant>
      <vt:variant>
        <vt:lpwstr>_Toc59537278</vt:lpwstr>
      </vt:variant>
      <vt:variant>
        <vt:i4>1572912</vt:i4>
      </vt:variant>
      <vt:variant>
        <vt:i4>11</vt:i4>
      </vt:variant>
      <vt:variant>
        <vt:i4>0</vt:i4>
      </vt:variant>
      <vt:variant>
        <vt:i4>5</vt:i4>
      </vt:variant>
      <vt:variant>
        <vt:lpwstr/>
      </vt:variant>
      <vt:variant>
        <vt:lpwstr>_Toc59537277</vt:lpwstr>
      </vt:variant>
      <vt:variant>
        <vt:i4>1638448</vt:i4>
      </vt:variant>
      <vt:variant>
        <vt:i4>5</vt:i4>
      </vt:variant>
      <vt:variant>
        <vt:i4>0</vt:i4>
      </vt:variant>
      <vt:variant>
        <vt:i4>5</vt:i4>
      </vt:variant>
      <vt:variant>
        <vt:lpwstr/>
      </vt:variant>
      <vt:variant>
        <vt:lpwstr>_Toc59537276</vt:lpwstr>
      </vt:variant>
      <vt:variant>
        <vt:i4>4194360</vt:i4>
      </vt:variant>
      <vt:variant>
        <vt:i4>0</vt:i4>
      </vt:variant>
      <vt:variant>
        <vt:i4>0</vt:i4>
      </vt:variant>
      <vt:variant>
        <vt:i4>5</vt:i4>
      </vt:variant>
      <vt:variant>
        <vt:lpwstr>mailto:apajw.jp@jw.org</vt:lpwstr>
      </vt:variant>
      <vt:variant>
        <vt:lpwstr/>
      </vt:variant>
    </vt:vector>
  </ap:HLinks>
  <ap:HyperlinksChanged>false</ap:HyperlinksChanged>
  <ap:AppVersion>16.0000</ap:AppVersion>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revision>1</revision>
</coreProperties>
</file>