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13268" w14:textId="19278F00" w:rsidR="00BF22D9" w:rsidRPr="00F10F54" w:rsidRDefault="00BF22D9" w:rsidP="005A151A">
      <w:pPr>
        <w:spacing w:line="360" w:lineRule="auto"/>
        <w:jc w:val="center"/>
        <w:rPr>
          <w:rFonts w:ascii="Times New Roman" w:hAnsi="Times New Roman" w:cs="Times New Roman"/>
        </w:rPr>
      </w:pPr>
    </w:p>
    <w:p w14:paraId="50DB66B8" w14:textId="6E2A7B42" w:rsidR="0056115B" w:rsidRPr="00645408" w:rsidRDefault="005A151A" w:rsidP="005A151A">
      <w:pPr>
        <w:spacing w:line="360" w:lineRule="auto"/>
        <w:jc w:val="center"/>
        <w:rPr>
          <w:rFonts w:ascii="Arial" w:hAnsi="Arial" w:cs="Arial"/>
          <w:sz w:val="36"/>
          <w:szCs w:val="36"/>
        </w:rPr>
      </w:pPr>
      <w:r w:rsidRPr="00645408">
        <w:rPr>
          <w:rFonts w:ascii="Arial" w:hAnsi="Arial" w:cs="Arial"/>
          <w:b/>
          <w:bCs/>
          <w:sz w:val="36"/>
          <w:szCs w:val="36"/>
        </w:rPr>
        <w:t>INDEPENDENT CEDAW REPORT ON WOMEN SEX WORKERS IN INDONESIA</w:t>
      </w:r>
    </w:p>
    <w:p w14:paraId="0C2F9D91" w14:textId="4AD8853A" w:rsidR="0056115B" w:rsidRPr="005A151A" w:rsidRDefault="0056115B" w:rsidP="00DE5A9F">
      <w:pPr>
        <w:pStyle w:val="ListParagraph"/>
        <w:spacing w:line="360" w:lineRule="auto"/>
        <w:jc w:val="both"/>
        <w:rPr>
          <w:rFonts w:ascii="Times New Roman" w:hAnsi="Times New Roman" w:cs="Times New Roman"/>
          <w:sz w:val="36"/>
          <w:szCs w:val="36"/>
        </w:rPr>
      </w:pPr>
    </w:p>
    <w:p w14:paraId="6F7BCDE5" w14:textId="7B96C37F" w:rsidR="005A151A" w:rsidRPr="005A151A" w:rsidRDefault="005A151A" w:rsidP="00DE5A9F">
      <w:pPr>
        <w:pStyle w:val="ListParagraph"/>
        <w:spacing w:line="360" w:lineRule="auto"/>
        <w:jc w:val="both"/>
        <w:rPr>
          <w:rFonts w:ascii="Times New Roman" w:hAnsi="Times New Roman" w:cs="Times New Roman"/>
          <w:sz w:val="36"/>
          <w:szCs w:val="36"/>
        </w:rPr>
      </w:pPr>
    </w:p>
    <w:p w14:paraId="61D6E256" w14:textId="0BB5D92F" w:rsidR="005A151A" w:rsidRPr="005A151A" w:rsidRDefault="005A151A" w:rsidP="00DE5A9F">
      <w:pPr>
        <w:pStyle w:val="ListParagraph"/>
        <w:spacing w:line="360" w:lineRule="auto"/>
        <w:jc w:val="both"/>
        <w:rPr>
          <w:rFonts w:ascii="Times New Roman" w:hAnsi="Times New Roman" w:cs="Times New Roman"/>
          <w:sz w:val="36"/>
          <w:szCs w:val="36"/>
        </w:rPr>
      </w:pPr>
    </w:p>
    <w:p w14:paraId="5A598EAE" w14:textId="38C3824D" w:rsidR="005A151A" w:rsidRPr="005A151A" w:rsidRDefault="005A151A" w:rsidP="00DE5A9F">
      <w:pPr>
        <w:pStyle w:val="ListParagraph"/>
        <w:spacing w:line="360" w:lineRule="auto"/>
        <w:jc w:val="both"/>
        <w:rPr>
          <w:rFonts w:ascii="Times New Roman" w:hAnsi="Times New Roman" w:cs="Times New Roman"/>
          <w:sz w:val="36"/>
          <w:szCs w:val="36"/>
        </w:rPr>
      </w:pPr>
    </w:p>
    <w:p w14:paraId="3F6A9CB0" w14:textId="7809E82C" w:rsidR="005A151A" w:rsidRPr="005A151A" w:rsidRDefault="005A151A" w:rsidP="00DE5A9F">
      <w:pPr>
        <w:pStyle w:val="ListParagraph"/>
        <w:spacing w:line="360" w:lineRule="auto"/>
        <w:jc w:val="both"/>
        <w:rPr>
          <w:rFonts w:ascii="Times New Roman" w:hAnsi="Times New Roman" w:cs="Times New Roman"/>
          <w:sz w:val="36"/>
          <w:szCs w:val="36"/>
        </w:rPr>
      </w:pPr>
    </w:p>
    <w:p w14:paraId="2F1CD0D4" w14:textId="7F841DC4" w:rsidR="005A151A" w:rsidRPr="005A151A" w:rsidRDefault="005A151A" w:rsidP="00DE5A9F">
      <w:pPr>
        <w:pStyle w:val="ListParagraph"/>
        <w:spacing w:line="360" w:lineRule="auto"/>
        <w:jc w:val="both"/>
        <w:rPr>
          <w:rFonts w:ascii="Times New Roman" w:hAnsi="Times New Roman" w:cs="Times New Roman"/>
          <w:sz w:val="36"/>
          <w:szCs w:val="36"/>
        </w:rPr>
      </w:pPr>
    </w:p>
    <w:p w14:paraId="0A76F6B8" w14:textId="05AF434B" w:rsidR="005A151A" w:rsidRPr="00645408" w:rsidRDefault="0022442C" w:rsidP="005A151A">
      <w:pPr>
        <w:pStyle w:val="ListParagraph"/>
        <w:spacing w:line="360" w:lineRule="auto"/>
        <w:jc w:val="center"/>
        <w:rPr>
          <w:rFonts w:ascii="Arial" w:hAnsi="Arial" w:cs="Arial"/>
          <w:b/>
          <w:bCs/>
          <w:sz w:val="36"/>
          <w:szCs w:val="36"/>
          <w:lang w:val="fi-FI"/>
        </w:rPr>
      </w:pPr>
      <w:r>
        <w:rPr>
          <w:rFonts w:ascii="Arial" w:hAnsi="Arial" w:cs="Arial"/>
          <w:b/>
          <w:bCs/>
          <w:sz w:val="36"/>
          <w:szCs w:val="36"/>
          <w:lang w:val="fi-FI"/>
        </w:rPr>
        <w:t>Prepared by</w:t>
      </w:r>
      <w:r w:rsidR="005A151A" w:rsidRPr="00645408">
        <w:rPr>
          <w:rFonts w:ascii="Arial" w:hAnsi="Arial" w:cs="Arial"/>
          <w:b/>
          <w:bCs/>
          <w:sz w:val="36"/>
          <w:szCs w:val="36"/>
          <w:lang w:val="fi-FI"/>
        </w:rPr>
        <w:t>:</w:t>
      </w:r>
    </w:p>
    <w:p w14:paraId="58C7B5E4" w14:textId="44359800" w:rsidR="005A151A" w:rsidRPr="00645408" w:rsidRDefault="005A151A" w:rsidP="005A151A">
      <w:pPr>
        <w:pStyle w:val="ListParagraph"/>
        <w:spacing w:line="360" w:lineRule="auto"/>
        <w:jc w:val="center"/>
        <w:rPr>
          <w:rFonts w:ascii="Arial" w:hAnsi="Arial" w:cs="Arial"/>
          <w:b/>
          <w:bCs/>
          <w:sz w:val="36"/>
          <w:szCs w:val="36"/>
          <w:lang w:val="fi-FI"/>
        </w:rPr>
      </w:pPr>
      <w:r w:rsidRPr="00645408">
        <w:rPr>
          <w:rFonts w:ascii="Arial" w:hAnsi="Arial" w:cs="Arial"/>
          <w:b/>
          <w:bCs/>
          <w:sz w:val="36"/>
          <w:szCs w:val="36"/>
          <w:lang w:val="fi-FI"/>
        </w:rPr>
        <w:t>Organisasi Perubahan Sosial Indonesia (OPSI)</w:t>
      </w:r>
    </w:p>
    <w:p w14:paraId="0AEC8F64" w14:textId="3045B024" w:rsidR="005A151A" w:rsidRPr="00645408" w:rsidRDefault="005A151A" w:rsidP="00DE5A9F">
      <w:pPr>
        <w:pStyle w:val="ListParagraph"/>
        <w:spacing w:line="360" w:lineRule="auto"/>
        <w:jc w:val="both"/>
        <w:rPr>
          <w:rFonts w:ascii="Times New Roman" w:hAnsi="Times New Roman" w:cs="Times New Roman"/>
          <w:lang w:val="fi-FI"/>
        </w:rPr>
      </w:pPr>
    </w:p>
    <w:p w14:paraId="7C83337C" w14:textId="505B1727" w:rsidR="005A151A" w:rsidRPr="00645408" w:rsidRDefault="005A151A" w:rsidP="00DE5A9F">
      <w:pPr>
        <w:pStyle w:val="ListParagraph"/>
        <w:spacing w:line="360" w:lineRule="auto"/>
        <w:jc w:val="both"/>
        <w:rPr>
          <w:rFonts w:ascii="Times New Roman" w:hAnsi="Times New Roman" w:cs="Times New Roman"/>
          <w:lang w:val="fi-FI"/>
        </w:rPr>
      </w:pPr>
    </w:p>
    <w:p w14:paraId="51941DCA" w14:textId="3A47BA6E" w:rsidR="005A151A" w:rsidRPr="00645408" w:rsidRDefault="005A151A" w:rsidP="00DE5A9F">
      <w:pPr>
        <w:pStyle w:val="ListParagraph"/>
        <w:spacing w:line="360" w:lineRule="auto"/>
        <w:jc w:val="both"/>
        <w:rPr>
          <w:rFonts w:ascii="Times New Roman" w:hAnsi="Times New Roman" w:cs="Times New Roman"/>
          <w:lang w:val="fi-FI"/>
        </w:rPr>
      </w:pPr>
    </w:p>
    <w:p w14:paraId="6CC7E4F3" w14:textId="4BA73A0F" w:rsidR="005A151A" w:rsidRPr="00645408" w:rsidRDefault="005A151A" w:rsidP="00DE5A9F">
      <w:pPr>
        <w:pStyle w:val="ListParagraph"/>
        <w:spacing w:line="360" w:lineRule="auto"/>
        <w:jc w:val="both"/>
        <w:rPr>
          <w:rFonts w:ascii="Times New Roman" w:hAnsi="Times New Roman" w:cs="Times New Roman"/>
          <w:lang w:val="fi-FI"/>
        </w:rPr>
      </w:pPr>
    </w:p>
    <w:p w14:paraId="696B2DFC" w14:textId="4FD002E6" w:rsidR="005A151A" w:rsidRPr="00645408" w:rsidRDefault="005A151A" w:rsidP="00DE5A9F">
      <w:pPr>
        <w:pStyle w:val="ListParagraph"/>
        <w:spacing w:line="360" w:lineRule="auto"/>
        <w:jc w:val="both"/>
        <w:rPr>
          <w:rFonts w:ascii="Times New Roman" w:hAnsi="Times New Roman" w:cs="Times New Roman"/>
          <w:lang w:val="fi-FI"/>
        </w:rPr>
      </w:pPr>
    </w:p>
    <w:p w14:paraId="7A0C1009" w14:textId="3BD02B58" w:rsidR="005A151A" w:rsidRPr="00645408" w:rsidRDefault="005A151A" w:rsidP="00DE5A9F">
      <w:pPr>
        <w:pStyle w:val="ListParagraph"/>
        <w:spacing w:line="360" w:lineRule="auto"/>
        <w:jc w:val="both"/>
        <w:rPr>
          <w:rFonts w:ascii="Times New Roman" w:hAnsi="Times New Roman" w:cs="Times New Roman"/>
          <w:lang w:val="fi-FI"/>
        </w:rPr>
      </w:pPr>
    </w:p>
    <w:p w14:paraId="3C1BB565" w14:textId="0E0AC926" w:rsidR="005A151A" w:rsidRPr="00645408" w:rsidRDefault="005A151A" w:rsidP="00DE5A9F">
      <w:pPr>
        <w:pStyle w:val="ListParagraph"/>
        <w:spacing w:line="360" w:lineRule="auto"/>
        <w:jc w:val="both"/>
        <w:rPr>
          <w:rFonts w:ascii="Times New Roman" w:hAnsi="Times New Roman" w:cs="Times New Roman"/>
          <w:lang w:val="fi-FI"/>
        </w:rPr>
      </w:pPr>
    </w:p>
    <w:p w14:paraId="4ED36808" w14:textId="1F4AE1B6" w:rsidR="005A151A" w:rsidRPr="00645408" w:rsidRDefault="005A151A" w:rsidP="00DE5A9F">
      <w:pPr>
        <w:pStyle w:val="ListParagraph"/>
        <w:spacing w:line="360" w:lineRule="auto"/>
        <w:jc w:val="both"/>
        <w:rPr>
          <w:rFonts w:ascii="Times New Roman" w:hAnsi="Times New Roman" w:cs="Times New Roman"/>
          <w:lang w:val="fi-FI"/>
        </w:rPr>
      </w:pPr>
    </w:p>
    <w:p w14:paraId="16C1BEB0" w14:textId="21BD28ED" w:rsidR="005A151A" w:rsidRPr="00645408" w:rsidRDefault="005A151A" w:rsidP="00DE5A9F">
      <w:pPr>
        <w:pStyle w:val="ListParagraph"/>
        <w:spacing w:line="360" w:lineRule="auto"/>
        <w:jc w:val="both"/>
        <w:rPr>
          <w:rFonts w:ascii="Times New Roman" w:hAnsi="Times New Roman" w:cs="Times New Roman"/>
          <w:lang w:val="fi-FI"/>
        </w:rPr>
      </w:pPr>
    </w:p>
    <w:p w14:paraId="70D7CE68" w14:textId="22166278" w:rsidR="005A151A" w:rsidRPr="00645408" w:rsidRDefault="005A151A" w:rsidP="00DE5A9F">
      <w:pPr>
        <w:pStyle w:val="ListParagraph"/>
        <w:spacing w:line="360" w:lineRule="auto"/>
        <w:jc w:val="both"/>
        <w:rPr>
          <w:rFonts w:ascii="Times New Roman" w:hAnsi="Times New Roman" w:cs="Times New Roman"/>
          <w:lang w:val="fi-FI"/>
        </w:rPr>
      </w:pPr>
    </w:p>
    <w:p w14:paraId="4FCC64A4" w14:textId="6F3DD99E" w:rsidR="005A151A" w:rsidRPr="00645408" w:rsidRDefault="005A151A" w:rsidP="00DE5A9F">
      <w:pPr>
        <w:pStyle w:val="ListParagraph"/>
        <w:spacing w:line="360" w:lineRule="auto"/>
        <w:jc w:val="both"/>
        <w:rPr>
          <w:rFonts w:ascii="Times New Roman" w:hAnsi="Times New Roman" w:cs="Times New Roman"/>
          <w:lang w:val="fi-FI"/>
        </w:rPr>
      </w:pPr>
    </w:p>
    <w:p w14:paraId="32D26DC6" w14:textId="4DCA03A5" w:rsidR="005A151A" w:rsidRPr="00645408" w:rsidRDefault="005A151A" w:rsidP="00DE5A9F">
      <w:pPr>
        <w:pStyle w:val="ListParagraph"/>
        <w:spacing w:line="360" w:lineRule="auto"/>
        <w:jc w:val="both"/>
        <w:rPr>
          <w:rFonts w:ascii="Times New Roman" w:hAnsi="Times New Roman" w:cs="Times New Roman"/>
          <w:lang w:val="fi-FI"/>
        </w:rPr>
      </w:pPr>
    </w:p>
    <w:p w14:paraId="59FAAC0E" w14:textId="00A76A22" w:rsidR="005A151A" w:rsidRPr="00645408" w:rsidRDefault="005A151A" w:rsidP="00DE5A9F">
      <w:pPr>
        <w:pStyle w:val="ListParagraph"/>
        <w:spacing w:line="360" w:lineRule="auto"/>
        <w:jc w:val="both"/>
        <w:rPr>
          <w:rFonts w:ascii="Arial" w:hAnsi="Arial" w:cs="Arial"/>
          <w:lang w:val="fi-FI"/>
        </w:rPr>
      </w:pPr>
    </w:p>
    <w:p w14:paraId="63CD767A" w14:textId="4FD4AEFB" w:rsidR="005A151A" w:rsidRPr="00645408" w:rsidRDefault="005A151A" w:rsidP="005A151A">
      <w:pPr>
        <w:spacing w:line="360" w:lineRule="auto"/>
        <w:jc w:val="center"/>
        <w:rPr>
          <w:rFonts w:ascii="Arial" w:hAnsi="Arial" w:cs="Arial"/>
        </w:rPr>
      </w:pPr>
      <w:r w:rsidRPr="00645408">
        <w:rPr>
          <w:rFonts w:ascii="Arial" w:hAnsi="Arial" w:cs="Arial"/>
        </w:rPr>
        <w:t xml:space="preserve">Jakarta, </w:t>
      </w:r>
      <w:r w:rsidR="00216285">
        <w:rPr>
          <w:rFonts w:ascii="Arial" w:hAnsi="Arial" w:cs="Arial"/>
        </w:rPr>
        <w:t>August</w:t>
      </w:r>
      <w:r w:rsidRPr="00645408">
        <w:rPr>
          <w:rFonts w:ascii="Arial" w:hAnsi="Arial" w:cs="Arial"/>
        </w:rPr>
        <w:t xml:space="preserve"> 202</w:t>
      </w:r>
      <w:r w:rsidR="00216285">
        <w:rPr>
          <w:rFonts w:ascii="Arial" w:hAnsi="Arial" w:cs="Arial"/>
        </w:rPr>
        <w:t>1</w:t>
      </w:r>
    </w:p>
    <w:p w14:paraId="6C4E1AB2" w14:textId="6EC77E0C" w:rsidR="0056115B" w:rsidRDefault="0056115B" w:rsidP="00DE5A9F">
      <w:pPr>
        <w:pStyle w:val="ListParagraph"/>
        <w:spacing w:line="360" w:lineRule="auto"/>
        <w:jc w:val="both"/>
        <w:rPr>
          <w:rFonts w:ascii="Times New Roman" w:hAnsi="Times New Roman" w:cs="Times New Roman"/>
        </w:rPr>
      </w:pPr>
    </w:p>
    <w:p w14:paraId="763B81ED" w14:textId="63F44CC5" w:rsidR="005A151A" w:rsidRDefault="005A151A" w:rsidP="00DE5A9F">
      <w:pPr>
        <w:pStyle w:val="ListParagraph"/>
        <w:spacing w:line="360" w:lineRule="auto"/>
        <w:jc w:val="both"/>
        <w:rPr>
          <w:rFonts w:ascii="Times New Roman" w:hAnsi="Times New Roman" w:cs="Times New Roman"/>
        </w:rPr>
      </w:pPr>
    </w:p>
    <w:p w14:paraId="2E31FC28" w14:textId="4EA35529" w:rsidR="005A151A" w:rsidRDefault="005A151A" w:rsidP="00DE5A9F">
      <w:pPr>
        <w:pStyle w:val="ListParagraph"/>
        <w:spacing w:line="360" w:lineRule="auto"/>
        <w:jc w:val="both"/>
        <w:rPr>
          <w:rFonts w:ascii="Times New Roman" w:hAnsi="Times New Roman" w:cs="Times New Roman"/>
        </w:rPr>
      </w:pPr>
    </w:p>
    <w:p w14:paraId="6B06DC6F" w14:textId="77777777" w:rsidR="005A151A" w:rsidRPr="00F10F54" w:rsidRDefault="005A151A" w:rsidP="00DE5A9F">
      <w:pPr>
        <w:pStyle w:val="ListParagraph"/>
        <w:spacing w:line="360" w:lineRule="auto"/>
        <w:jc w:val="both"/>
        <w:rPr>
          <w:rFonts w:ascii="Times New Roman" w:hAnsi="Times New Roman" w:cs="Times New Roman"/>
        </w:rPr>
      </w:pPr>
    </w:p>
    <w:sdt>
      <w:sdtPr>
        <w:rPr>
          <w:rFonts w:asciiTheme="minorHAnsi" w:eastAsiaTheme="minorHAnsi" w:hAnsiTheme="minorHAnsi" w:cstheme="minorBidi"/>
          <w:color w:val="auto"/>
          <w:sz w:val="24"/>
          <w:szCs w:val="24"/>
        </w:rPr>
        <w:id w:val="-1303074168"/>
        <w:docPartObj>
          <w:docPartGallery w:val="Table of Contents"/>
          <w:docPartUnique/>
        </w:docPartObj>
      </w:sdtPr>
      <w:sdtEndPr>
        <w:rPr>
          <w:b/>
          <w:bCs/>
          <w:noProof/>
        </w:rPr>
      </w:sdtEndPr>
      <w:sdtContent>
        <w:p w14:paraId="45A40916" w14:textId="7E44B3E9" w:rsidR="0022442C" w:rsidRDefault="0022442C" w:rsidP="0022442C">
          <w:pPr>
            <w:pStyle w:val="TOCHeading"/>
            <w:jc w:val="center"/>
            <w:rPr>
              <w:b/>
              <w:bCs/>
              <w:color w:val="auto"/>
            </w:rPr>
          </w:pPr>
          <w:r w:rsidRPr="0022442C">
            <w:rPr>
              <w:b/>
              <w:bCs/>
              <w:color w:val="auto"/>
            </w:rPr>
            <w:t>Table of Contents</w:t>
          </w:r>
        </w:p>
        <w:p w14:paraId="2CB6FBF7" w14:textId="77777777" w:rsidR="0022442C" w:rsidRPr="0022442C" w:rsidRDefault="0022442C" w:rsidP="0022442C"/>
        <w:p w14:paraId="339D4BCC" w14:textId="3DD0EA55" w:rsidR="00771686" w:rsidRDefault="0022442C">
          <w:pPr>
            <w:pStyle w:val="TOC1"/>
            <w:tabs>
              <w:tab w:val="right" w:leader="dot" w:pos="9010"/>
            </w:tabs>
            <w:rPr>
              <w:rFonts w:eastAsiaTheme="minorEastAsia"/>
              <w:noProof/>
              <w:sz w:val="22"/>
              <w:szCs w:val="22"/>
            </w:rPr>
          </w:pPr>
          <w:r>
            <w:fldChar w:fldCharType="begin"/>
          </w:r>
          <w:r>
            <w:instrText xml:space="preserve"> TOC \o "1-3" \h \z \u </w:instrText>
          </w:r>
          <w:r>
            <w:fldChar w:fldCharType="separate"/>
          </w:r>
          <w:hyperlink w:anchor="_Toc58919148" w:history="1">
            <w:r w:rsidR="00771686" w:rsidRPr="0094333B">
              <w:rPr>
                <w:rStyle w:val="Hyperlink"/>
                <w:b/>
                <w:bCs/>
                <w:noProof/>
              </w:rPr>
              <w:t>EXECUTIVE SUMMARY</w:t>
            </w:r>
            <w:r w:rsidR="00840B8C">
              <w:rPr>
                <w:rStyle w:val="Hyperlink"/>
                <w:b/>
                <w:bCs/>
                <w:noProof/>
              </w:rPr>
              <w:t xml:space="preserve"> and </w:t>
            </w:r>
            <w:hyperlink w:anchor="_Toc58919157" w:history="1">
              <w:r w:rsidR="00840B8C" w:rsidRPr="00840B8C">
                <w:rPr>
                  <w:rStyle w:val="Hyperlink"/>
                  <w:b/>
                  <w:bCs/>
                  <w:noProof/>
                  <w:color w:val="auto"/>
                  <w:u w:val="none"/>
                  <w:lang w:eastAsia="id-ID"/>
                </w:rPr>
                <w:t>RECOMMENDATIONS</w:t>
              </w:r>
              <w:r w:rsidR="00840B8C" w:rsidRPr="00840B8C">
                <w:rPr>
                  <w:noProof/>
                  <w:webHidden/>
                </w:rPr>
                <w:tab/>
              </w:r>
            </w:hyperlink>
            <w:r w:rsidR="00771686">
              <w:rPr>
                <w:noProof/>
                <w:webHidden/>
              </w:rPr>
              <w:fldChar w:fldCharType="begin"/>
            </w:r>
            <w:r w:rsidR="00771686">
              <w:rPr>
                <w:noProof/>
                <w:webHidden/>
              </w:rPr>
              <w:instrText xml:space="preserve"> PAGEREF _Toc58919148 \h </w:instrText>
            </w:r>
            <w:r w:rsidR="00771686">
              <w:rPr>
                <w:noProof/>
                <w:webHidden/>
              </w:rPr>
            </w:r>
            <w:r w:rsidR="00771686">
              <w:rPr>
                <w:noProof/>
                <w:webHidden/>
              </w:rPr>
              <w:fldChar w:fldCharType="separate"/>
            </w:r>
            <w:r w:rsidR="00771686">
              <w:rPr>
                <w:noProof/>
                <w:webHidden/>
              </w:rPr>
              <w:t>3</w:t>
            </w:r>
            <w:r w:rsidR="00771686">
              <w:rPr>
                <w:noProof/>
                <w:webHidden/>
              </w:rPr>
              <w:fldChar w:fldCharType="end"/>
            </w:r>
          </w:hyperlink>
        </w:p>
        <w:p w14:paraId="34719BD0" w14:textId="6B6D93BC" w:rsidR="00771686" w:rsidRDefault="007B6D57">
          <w:pPr>
            <w:pStyle w:val="TOC1"/>
            <w:tabs>
              <w:tab w:val="right" w:leader="dot" w:pos="9010"/>
            </w:tabs>
            <w:rPr>
              <w:rFonts w:eastAsiaTheme="minorEastAsia"/>
              <w:noProof/>
              <w:sz w:val="22"/>
              <w:szCs w:val="22"/>
            </w:rPr>
          </w:pPr>
          <w:hyperlink w:anchor="_Toc58919149" w:history="1">
            <w:r w:rsidR="00771686" w:rsidRPr="0094333B">
              <w:rPr>
                <w:rStyle w:val="Hyperlink"/>
                <w:b/>
                <w:bCs/>
                <w:noProof/>
                <w:shd w:val="clear" w:color="auto" w:fill="FFFFFF"/>
              </w:rPr>
              <w:t>BACKGROUND</w:t>
            </w:r>
            <w:r w:rsidR="00771686">
              <w:rPr>
                <w:noProof/>
                <w:webHidden/>
              </w:rPr>
              <w:tab/>
            </w:r>
            <w:r w:rsidR="006F12E3">
              <w:rPr>
                <w:noProof/>
                <w:webHidden/>
              </w:rPr>
              <w:t>5</w:t>
            </w:r>
          </w:hyperlink>
        </w:p>
        <w:p w14:paraId="05735814" w14:textId="7F8E79DE" w:rsidR="00771686" w:rsidRDefault="007B6D57">
          <w:pPr>
            <w:pStyle w:val="TOC1"/>
            <w:tabs>
              <w:tab w:val="right" w:leader="dot" w:pos="9010"/>
            </w:tabs>
            <w:rPr>
              <w:rFonts w:eastAsiaTheme="minorEastAsia"/>
              <w:noProof/>
              <w:sz w:val="22"/>
              <w:szCs w:val="22"/>
            </w:rPr>
          </w:pPr>
          <w:hyperlink w:anchor="_Toc58919150" w:history="1">
            <w:r w:rsidR="00771686" w:rsidRPr="0094333B">
              <w:rPr>
                <w:rStyle w:val="Hyperlink"/>
                <w:b/>
                <w:bCs/>
                <w:noProof/>
                <w:lang w:val="fi-FI"/>
              </w:rPr>
              <w:t>PROBLEMS FACED BY SEX WORKERS (SWs)</w:t>
            </w:r>
            <w:r w:rsidR="00771686">
              <w:rPr>
                <w:noProof/>
                <w:webHidden/>
              </w:rPr>
              <w:tab/>
            </w:r>
            <w:r w:rsidR="006F12E3">
              <w:rPr>
                <w:noProof/>
                <w:webHidden/>
              </w:rPr>
              <w:t>6</w:t>
            </w:r>
          </w:hyperlink>
        </w:p>
        <w:p w14:paraId="35069EC1" w14:textId="743269F0" w:rsidR="00771686" w:rsidRDefault="007B6D57">
          <w:pPr>
            <w:pStyle w:val="TOC2"/>
            <w:tabs>
              <w:tab w:val="left" w:pos="660"/>
              <w:tab w:val="right" w:leader="dot" w:pos="9010"/>
            </w:tabs>
            <w:rPr>
              <w:rFonts w:eastAsiaTheme="minorEastAsia"/>
              <w:noProof/>
              <w:sz w:val="22"/>
              <w:szCs w:val="22"/>
            </w:rPr>
          </w:pPr>
          <w:hyperlink w:anchor="_Toc58919151" w:history="1">
            <w:r w:rsidR="00771686" w:rsidRPr="0094333B">
              <w:rPr>
                <w:rStyle w:val="Hyperlink"/>
                <w:b/>
                <w:bCs/>
                <w:noProof/>
              </w:rPr>
              <w:t>1.</w:t>
            </w:r>
            <w:r w:rsidR="00771686">
              <w:rPr>
                <w:rFonts w:eastAsiaTheme="minorEastAsia"/>
                <w:noProof/>
                <w:sz w:val="22"/>
                <w:szCs w:val="22"/>
              </w:rPr>
              <w:tab/>
            </w:r>
            <w:r w:rsidR="00771686" w:rsidRPr="0094333B">
              <w:rPr>
                <w:rStyle w:val="Hyperlink"/>
                <w:b/>
                <w:bCs/>
                <w:noProof/>
              </w:rPr>
              <w:t>THE IMPACT OF THE COVID-19 PANDEMIC</w:t>
            </w:r>
            <w:r w:rsidR="00771686">
              <w:rPr>
                <w:noProof/>
                <w:webHidden/>
              </w:rPr>
              <w:tab/>
            </w:r>
            <w:r w:rsidR="006F12E3">
              <w:rPr>
                <w:noProof/>
                <w:webHidden/>
              </w:rPr>
              <w:t>7</w:t>
            </w:r>
          </w:hyperlink>
        </w:p>
        <w:p w14:paraId="5A052163" w14:textId="0BF38B48" w:rsidR="00771686" w:rsidRDefault="007B6D57">
          <w:pPr>
            <w:pStyle w:val="TOC2"/>
            <w:tabs>
              <w:tab w:val="left" w:pos="660"/>
              <w:tab w:val="right" w:leader="dot" w:pos="9010"/>
            </w:tabs>
            <w:rPr>
              <w:rFonts w:eastAsiaTheme="minorEastAsia"/>
              <w:noProof/>
              <w:sz w:val="22"/>
              <w:szCs w:val="22"/>
            </w:rPr>
          </w:pPr>
          <w:hyperlink w:anchor="_Toc58919152" w:history="1">
            <w:r w:rsidR="00771686" w:rsidRPr="0094333B">
              <w:rPr>
                <w:rStyle w:val="Hyperlink"/>
                <w:b/>
                <w:bCs/>
                <w:noProof/>
              </w:rPr>
              <w:t>2.</w:t>
            </w:r>
            <w:r w:rsidR="00771686">
              <w:rPr>
                <w:rFonts w:eastAsiaTheme="minorEastAsia"/>
                <w:noProof/>
                <w:sz w:val="22"/>
                <w:szCs w:val="22"/>
              </w:rPr>
              <w:tab/>
            </w:r>
            <w:r w:rsidR="00771686" w:rsidRPr="0094333B">
              <w:rPr>
                <w:rStyle w:val="Hyperlink"/>
                <w:b/>
                <w:bCs/>
                <w:noProof/>
              </w:rPr>
              <w:t>IMPACT OF BROTHEL CLOSURE</w:t>
            </w:r>
            <w:r w:rsidR="00771686">
              <w:rPr>
                <w:noProof/>
                <w:webHidden/>
              </w:rPr>
              <w:tab/>
            </w:r>
            <w:r w:rsidR="006F12E3">
              <w:rPr>
                <w:noProof/>
                <w:webHidden/>
              </w:rPr>
              <w:t>8</w:t>
            </w:r>
          </w:hyperlink>
        </w:p>
        <w:p w14:paraId="11DEB38D" w14:textId="7BF8182D" w:rsidR="00771686" w:rsidRDefault="007B6D57">
          <w:pPr>
            <w:pStyle w:val="TOC2"/>
            <w:tabs>
              <w:tab w:val="left" w:pos="660"/>
              <w:tab w:val="right" w:leader="dot" w:pos="9010"/>
            </w:tabs>
            <w:rPr>
              <w:rFonts w:eastAsiaTheme="minorEastAsia"/>
              <w:noProof/>
              <w:sz w:val="22"/>
              <w:szCs w:val="22"/>
            </w:rPr>
          </w:pPr>
          <w:hyperlink w:anchor="_Toc58919153" w:history="1">
            <w:r w:rsidR="00771686" w:rsidRPr="0094333B">
              <w:rPr>
                <w:rStyle w:val="Hyperlink"/>
                <w:b/>
                <w:bCs/>
                <w:noProof/>
                <w:shd w:val="clear" w:color="auto" w:fill="FFFFFF"/>
              </w:rPr>
              <w:t>3.</w:t>
            </w:r>
            <w:r w:rsidR="00771686">
              <w:rPr>
                <w:rFonts w:eastAsiaTheme="minorEastAsia"/>
                <w:noProof/>
                <w:sz w:val="22"/>
                <w:szCs w:val="22"/>
              </w:rPr>
              <w:tab/>
            </w:r>
            <w:r w:rsidR="00771686" w:rsidRPr="0094333B">
              <w:rPr>
                <w:rStyle w:val="Hyperlink"/>
                <w:b/>
                <w:bCs/>
                <w:noProof/>
                <w:shd w:val="clear" w:color="auto" w:fill="FFFFFF"/>
              </w:rPr>
              <w:t>VIOLENCE AGAINST SEX WORKERS</w:t>
            </w:r>
            <w:r w:rsidR="00771686">
              <w:rPr>
                <w:noProof/>
                <w:webHidden/>
              </w:rPr>
              <w:tab/>
            </w:r>
            <w:r w:rsidR="006F12E3">
              <w:rPr>
                <w:noProof/>
                <w:webHidden/>
              </w:rPr>
              <w:t>11</w:t>
            </w:r>
          </w:hyperlink>
        </w:p>
        <w:p w14:paraId="279AE0DF" w14:textId="199B8954" w:rsidR="00771686" w:rsidRDefault="007B6D57">
          <w:pPr>
            <w:pStyle w:val="TOC2"/>
            <w:tabs>
              <w:tab w:val="left" w:pos="660"/>
              <w:tab w:val="right" w:leader="dot" w:pos="9010"/>
            </w:tabs>
            <w:rPr>
              <w:rFonts w:eastAsiaTheme="minorEastAsia"/>
              <w:noProof/>
              <w:sz w:val="22"/>
              <w:szCs w:val="22"/>
            </w:rPr>
          </w:pPr>
          <w:hyperlink w:anchor="_Toc58919154" w:history="1">
            <w:r w:rsidR="00771686" w:rsidRPr="0094333B">
              <w:rPr>
                <w:rStyle w:val="Hyperlink"/>
                <w:b/>
                <w:bCs/>
                <w:noProof/>
                <w:lang w:eastAsia="id-ID"/>
              </w:rPr>
              <w:t>4.</w:t>
            </w:r>
            <w:r w:rsidR="00771686">
              <w:rPr>
                <w:rFonts w:eastAsiaTheme="minorEastAsia"/>
                <w:noProof/>
                <w:sz w:val="22"/>
                <w:szCs w:val="22"/>
              </w:rPr>
              <w:tab/>
            </w:r>
            <w:r w:rsidR="00771686" w:rsidRPr="0094333B">
              <w:rPr>
                <w:rStyle w:val="Hyperlink"/>
                <w:b/>
                <w:bCs/>
                <w:noProof/>
                <w:lang w:eastAsia="id-ID"/>
              </w:rPr>
              <w:t>REGULATIONS AGAINST SEX WORK</w:t>
            </w:r>
            <w:r w:rsidR="00771686">
              <w:rPr>
                <w:noProof/>
                <w:webHidden/>
              </w:rPr>
              <w:tab/>
            </w:r>
            <w:r w:rsidR="006F12E3">
              <w:rPr>
                <w:noProof/>
                <w:webHidden/>
              </w:rPr>
              <w:t>13</w:t>
            </w:r>
          </w:hyperlink>
        </w:p>
        <w:p w14:paraId="7BB18AC6" w14:textId="1097F1DE" w:rsidR="00771686" w:rsidRDefault="007B6D57">
          <w:pPr>
            <w:pStyle w:val="TOC1"/>
            <w:tabs>
              <w:tab w:val="right" w:leader="dot" w:pos="9010"/>
            </w:tabs>
            <w:rPr>
              <w:rFonts w:eastAsiaTheme="minorEastAsia"/>
              <w:noProof/>
              <w:sz w:val="22"/>
              <w:szCs w:val="22"/>
            </w:rPr>
          </w:pPr>
          <w:hyperlink w:anchor="_Toc58919155" w:history="1">
            <w:r w:rsidR="00771686" w:rsidRPr="0094333B">
              <w:rPr>
                <w:rStyle w:val="Hyperlink"/>
                <w:b/>
                <w:bCs/>
                <w:noProof/>
                <w:lang w:eastAsia="id-ID"/>
              </w:rPr>
              <w:t>VIOLATION OF CEDAW</w:t>
            </w:r>
            <w:r w:rsidR="00771686">
              <w:rPr>
                <w:noProof/>
                <w:webHidden/>
              </w:rPr>
              <w:tab/>
            </w:r>
            <w:r w:rsidR="00771686">
              <w:rPr>
                <w:noProof/>
                <w:webHidden/>
              </w:rPr>
              <w:fldChar w:fldCharType="begin"/>
            </w:r>
            <w:r w:rsidR="00771686">
              <w:rPr>
                <w:noProof/>
                <w:webHidden/>
              </w:rPr>
              <w:instrText xml:space="preserve"> PAGEREF _Toc58919155 \h </w:instrText>
            </w:r>
            <w:r w:rsidR="00771686">
              <w:rPr>
                <w:noProof/>
                <w:webHidden/>
              </w:rPr>
            </w:r>
            <w:r w:rsidR="00771686">
              <w:rPr>
                <w:noProof/>
                <w:webHidden/>
              </w:rPr>
              <w:fldChar w:fldCharType="separate"/>
            </w:r>
            <w:r w:rsidR="00771686">
              <w:rPr>
                <w:noProof/>
                <w:webHidden/>
              </w:rPr>
              <w:t>1</w:t>
            </w:r>
            <w:r w:rsidR="006F12E3">
              <w:rPr>
                <w:noProof/>
                <w:webHidden/>
              </w:rPr>
              <w:t>4</w:t>
            </w:r>
            <w:r w:rsidR="00771686">
              <w:rPr>
                <w:noProof/>
                <w:webHidden/>
              </w:rPr>
              <w:fldChar w:fldCharType="end"/>
            </w:r>
          </w:hyperlink>
        </w:p>
        <w:p w14:paraId="6525BDDF" w14:textId="53A52D94" w:rsidR="00771686" w:rsidRDefault="007B6D57">
          <w:pPr>
            <w:pStyle w:val="TOC1"/>
            <w:tabs>
              <w:tab w:val="right" w:leader="dot" w:pos="9010"/>
            </w:tabs>
            <w:rPr>
              <w:rFonts w:eastAsiaTheme="minorEastAsia"/>
              <w:noProof/>
              <w:sz w:val="22"/>
              <w:szCs w:val="22"/>
            </w:rPr>
          </w:pPr>
          <w:hyperlink w:anchor="_Toc58919156" w:history="1">
            <w:r w:rsidR="00771686" w:rsidRPr="0094333B">
              <w:rPr>
                <w:rStyle w:val="Hyperlink"/>
                <w:b/>
                <w:bCs/>
                <w:noProof/>
                <w:lang w:eastAsia="id-ID"/>
              </w:rPr>
              <w:t>EFFORTS THAT HAVE BEEN PERFORMED BY OPSI</w:t>
            </w:r>
            <w:r w:rsidR="00771686">
              <w:rPr>
                <w:noProof/>
                <w:webHidden/>
              </w:rPr>
              <w:tab/>
            </w:r>
            <w:r w:rsidR="00771686">
              <w:rPr>
                <w:noProof/>
                <w:webHidden/>
              </w:rPr>
              <w:fldChar w:fldCharType="begin"/>
            </w:r>
            <w:r w:rsidR="00771686">
              <w:rPr>
                <w:noProof/>
                <w:webHidden/>
              </w:rPr>
              <w:instrText xml:space="preserve"> PAGEREF _Toc58919156 \h </w:instrText>
            </w:r>
            <w:r w:rsidR="00771686">
              <w:rPr>
                <w:noProof/>
                <w:webHidden/>
              </w:rPr>
            </w:r>
            <w:r w:rsidR="00771686">
              <w:rPr>
                <w:noProof/>
                <w:webHidden/>
              </w:rPr>
              <w:fldChar w:fldCharType="separate"/>
            </w:r>
            <w:r w:rsidR="00771686">
              <w:rPr>
                <w:noProof/>
                <w:webHidden/>
              </w:rPr>
              <w:t>1</w:t>
            </w:r>
            <w:r w:rsidR="006F12E3">
              <w:rPr>
                <w:noProof/>
                <w:webHidden/>
              </w:rPr>
              <w:t>5</w:t>
            </w:r>
            <w:r w:rsidR="00771686">
              <w:rPr>
                <w:noProof/>
                <w:webHidden/>
              </w:rPr>
              <w:fldChar w:fldCharType="end"/>
            </w:r>
          </w:hyperlink>
        </w:p>
        <w:p w14:paraId="40FD5FBE" w14:textId="25667D0A" w:rsidR="0022442C" w:rsidRDefault="0022442C">
          <w:r>
            <w:rPr>
              <w:b/>
              <w:bCs/>
              <w:noProof/>
            </w:rPr>
            <w:fldChar w:fldCharType="end"/>
          </w:r>
        </w:p>
      </w:sdtContent>
    </w:sdt>
    <w:p w14:paraId="093F6EB9" w14:textId="629AAC3D" w:rsidR="0056115B" w:rsidRPr="00645408" w:rsidRDefault="0056115B" w:rsidP="00DE5A9F">
      <w:pPr>
        <w:pStyle w:val="ListParagraph"/>
        <w:spacing w:line="360" w:lineRule="auto"/>
        <w:jc w:val="both"/>
        <w:rPr>
          <w:rFonts w:ascii="Times New Roman" w:hAnsi="Times New Roman" w:cs="Times New Roman"/>
          <w:lang w:val="fi-FI"/>
        </w:rPr>
      </w:pPr>
    </w:p>
    <w:p w14:paraId="6B2F750A" w14:textId="16AA03C3" w:rsidR="00180BD7" w:rsidRPr="00645408" w:rsidRDefault="00180BD7" w:rsidP="00DE5A9F">
      <w:pPr>
        <w:pStyle w:val="ListParagraph"/>
        <w:spacing w:line="360" w:lineRule="auto"/>
        <w:jc w:val="both"/>
        <w:rPr>
          <w:rFonts w:ascii="Times New Roman" w:hAnsi="Times New Roman" w:cs="Times New Roman"/>
          <w:lang w:val="fi-FI"/>
        </w:rPr>
      </w:pPr>
    </w:p>
    <w:p w14:paraId="135EFE86" w14:textId="3E571460" w:rsidR="00180BD7" w:rsidRPr="00645408" w:rsidRDefault="00180BD7" w:rsidP="00DE5A9F">
      <w:pPr>
        <w:pStyle w:val="ListParagraph"/>
        <w:spacing w:line="360" w:lineRule="auto"/>
        <w:jc w:val="both"/>
        <w:rPr>
          <w:rFonts w:ascii="Times New Roman" w:hAnsi="Times New Roman" w:cs="Times New Roman"/>
          <w:lang w:val="fi-FI"/>
        </w:rPr>
      </w:pPr>
    </w:p>
    <w:p w14:paraId="74A26705" w14:textId="77777777" w:rsidR="00747622" w:rsidRDefault="00747622">
      <w:pPr>
        <w:rPr>
          <w:rFonts w:asciiTheme="majorHAnsi" w:eastAsiaTheme="majorEastAsia" w:hAnsiTheme="majorHAnsi" w:cstheme="majorBidi"/>
          <w:b/>
          <w:bCs/>
          <w:sz w:val="32"/>
          <w:szCs w:val="32"/>
        </w:rPr>
      </w:pPr>
      <w:r>
        <w:rPr>
          <w:b/>
          <w:bCs/>
        </w:rPr>
        <w:br w:type="page"/>
      </w:r>
    </w:p>
    <w:p w14:paraId="0050E4D0" w14:textId="11012984" w:rsidR="00180BD7" w:rsidRPr="0022442C" w:rsidRDefault="00180BD7" w:rsidP="0022442C">
      <w:pPr>
        <w:pStyle w:val="Heading1"/>
        <w:jc w:val="center"/>
        <w:rPr>
          <w:b/>
          <w:bCs/>
          <w:color w:val="auto"/>
        </w:rPr>
      </w:pPr>
      <w:bookmarkStart w:id="0" w:name="_Toc58919148"/>
      <w:r w:rsidRPr="0022442C">
        <w:rPr>
          <w:b/>
          <w:bCs/>
          <w:color w:val="auto"/>
        </w:rPr>
        <w:lastRenderedPageBreak/>
        <w:t>EXECUTIVE SUMMARY</w:t>
      </w:r>
      <w:bookmarkEnd w:id="0"/>
    </w:p>
    <w:p w14:paraId="15784932" w14:textId="0B426EDB" w:rsidR="00BD32CD" w:rsidRPr="00DE5A9F" w:rsidRDefault="00BD32CD" w:rsidP="00DE5A9F">
      <w:pPr>
        <w:spacing w:line="360" w:lineRule="auto"/>
        <w:jc w:val="both"/>
        <w:rPr>
          <w:rFonts w:ascii="Times New Roman" w:hAnsi="Times New Roman" w:cs="Times New Roman"/>
        </w:rPr>
      </w:pPr>
    </w:p>
    <w:p w14:paraId="79405E29" w14:textId="32E4E789" w:rsidR="0022442C" w:rsidRPr="002D3761" w:rsidRDefault="0022442C" w:rsidP="008F7CCF">
      <w:pPr>
        <w:pStyle w:val="ListParagraph"/>
        <w:numPr>
          <w:ilvl w:val="0"/>
          <w:numId w:val="46"/>
        </w:numPr>
        <w:spacing w:line="360" w:lineRule="auto"/>
        <w:ind w:left="567" w:hanging="567"/>
        <w:jc w:val="both"/>
        <w:rPr>
          <w:rFonts w:ascii="Arial" w:hAnsi="Arial" w:cs="Arial"/>
          <w:lang w:val="fi-FI"/>
        </w:rPr>
      </w:pPr>
      <w:r>
        <w:rPr>
          <w:rFonts w:ascii="Arial" w:hAnsi="Arial" w:cs="Arial"/>
        </w:rPr>
        <w:t xml:space="preserve">The closure of </w:t>
      </w:r>
      <w:r w:rsidRPr="002D3761">
        <w:rPr>
          <w:rFonts w:ascii="Arial" w:hAnsi="Arial" w:cs="Arial"/>
        </w:rPr>
        <w:t xml:space="preserve">151 </w:t>
      </w:r>
      <w:r>
        <w:rPr>
          <w:rFonts w:ascii="Arial" w:hAnsi="Arial" w:cs="Arial"/>
        </w:rPr>
        <w:t xml:space="preserve">out of </w:t>
      </w:r>
      <w:r w:rsidRPr="002D3761">
        <w:rPr>
          <w:rFonts w:ascii="Arial" w:hAnsi="Arial" w:cs="Arial"/>
        </w:rPr>
        <w:t xml:space="preserve">168 </w:t>
      </w:r>
      <w:r>
        <w:rPr>
          <w:rFonts w:ascii="Arial" w:hAnsi="Arial" w:cs="Arial"/>
        </w:rPr>
        <w:t xml:space="preserve">localizations/brothels as stated in the Government of Indonesia CEDAW report </w:t>
      </w:r>
      <w:r w:rsidRPr="002D3761">
        <w:rPr>
          <w:rFonts w:ascii="Arial" w:hAnsi="Arial" w:cs="Arial"/>
          <w:u w:val="single"/>
        </w:rPr>
        <w:t>paragra</w:t>
      </w:r>
      <w:r>
        <w:rPr>
          <w:rFonts w:ascii="Arial" w:hAnsi="Arial" w:cs="Arial"/>
          <w:u w:val="single"/>
        </w:rPr>
        <w:t>ph</w:t>
      </w:r>
      <w:r w:rsidRPr="002D3761">
        <w:rPr>
          <w:rFonts w:ascii="Arial" w:hAnsi="Arial" w:cs="Arial"/>
          <w:u w:val="single"/>
        </w:rPr>
        <w:t xml:space="preserve"> 107</w:t>
      </w:r>
      <w:r w:rsidRPr="002D3761">
        <w:rPr>
          <w:rFonts w:ascii="Arial" w:hAnsi="Arial" w:cs="Arial"/>
        </w:rPr>
        <w:t xml:space="preserve"> </w:t>
      </w:r>
      <w:r>
        <w:rPr>
          <w:rFonts w:ascii="Arial" w:hAnsi="Arial" w:cs="Arial"/>
        </w:rPr>
        <w:t>is not a suitable solution to address the problems that are faced by sex workers</w:t>
      </w:r>
      <w:r w:rsidR="00F340ED">
        <w:rPr>
          <w:rFonts w:ascii="Arial" w:hAnsi="Arial" w:cs="Arial"/>
        </w:rPr>
        <w:t xml:space="preserve"> (SWs)</w:t>
      </w:r>
      <w:r>
        <w:rPr>
          <w:rFonts w:ascii="Arial" w:hAnsi="Arial" w:cs="Arial"/>
        </w:rPr>
        <w:t xml:space="preserve"> in Indonesia</w:t>
      </w:r>
      <w:r w:rsidRPr="002D3761">
        <w:rPr>
          <w:rFonts w:ascii="Arial" w:hAnsi="Arial" w:cs="Arial"/>
        </w:rPr>
        <w:t xml:space="preserve">. </w:t>
      </w:r>
      <w:r>
        <w:rPr>
          <w:rFonts w:ascii="Arial" w:hAnsi="Arial" w:cs="Arial"/>
        </w:rPr>
        <w:t xml:space="preserve">Instead, the practice creates new poverty clusters as </w:t>
      </w:r>
      <w:r w:rsidR="007F6CD5">
        <w:rPr>
          <w:rFonts w:ascii="Arial" w:hAnsi="Arial" w:cs="Arial"/>
        </w:rPr>
        <w:t xml:space="preserve">SWs </w:t>
      </w:r>
      <w:r>
        <w:rPr>
          <w:rFonts w:ascii="Arial" w:hAnsi="Arial" w:cs="Arial"/>
        </w:rPr>
        <w:t>and street vendors around the brothels lose their source of income and livelihood</w:t>
      </w:r>
      <w:r w:rsidRPr="002D3761">
        <w:rPr>
          <w:rFonts w:ascii="Arial" w:hAnsi="Arial" w:cs="Arial"/>
          <w:lang w:val="fi-FI"/>
        </w:rPr>
        <w:t xml:space="preserve">. </w:t>
      </w:r>
      <w:r>
        <w:rPr>
          <w:rFonts w:ascii="Arial" w:hAnsi="Arial" w:cs="Arial"/>
          <w:lang w:val="fi-FI"/>
        </w:rPr>
        <w:t xml:space="preserve">Many children of </w:t>
      </w:r>
      <w:r w:rsidR="007F6CD5">
        <w:rPr>
          <w:rFonts w:ascii="Arial" w:hAnsi="Arial" w:cs="Arial"/>
          <w:lang w:val="fi-FI"/>
        </w:rPr>
        <w:t>SWs</w:t>
      </w:r>
      <w:r>
        <w:rPr>
          <w:rFonts w:ascii="Arial" w:hAnsi="Arial" w:cs="Arial"/>
          <w:lang w:val="fi-FI"/>
        </w:rPr>
        <w:t xml:space="preserve"> have been forced to drop out of school. The perception that returning </w:t>
      </w:r>
      <w:r w:rsidR="007F6CD5">
        <w:rPr>
          <w:rFonts w:ascii="Arial" w:hAnsi="Arial" w:cs="Arial"/>
          <w:lang w:val="fi-FI"/>
        </w:rPr>
        <w:t xml:space="preserve">SWs </w:t>
      </w:r>
      <w:r>
        <w:rPr>
          <w:rFonts w:ascii="Arial" w:hAnsi="Arial" w:cs="Arial"/>
          <w:lang w:val="fi-FI"/>
        </w:rPr>
        <w:t>to their homes will solve the problem of prostitution is incorrect</w:t>
      </w:r>
      <w:r w:rsidRPr="002D3761">
        <w:rPr>
          <w:rFonts w:ascii="Arial" w:hAnsi="Arial" w:cs="Arial"/>
          <w:lang w:val="fi-FI"/>
        </w:rPr>
        <w:t xml:space="preserve">. </w:t>
      </w:r>
    </w:p>
    <w:p w14:paraId="356952F7" w14:textId="77777777" w:rsidR="0022442C" w:rsidRPr="002D3761" w:rsidRDefault="0022442C" w:rsidP="0022442C">
      <w:pPr>
        <w:spacing w:line="360" w:lineRule="auto"/>
        <w:jc w:val="both"/>
        <w:rPr>
          <w:rFonts w:ascii="Arial" w:hAnsi="Arial" w:cs="Arial"/>
          <w:lang w:val="fi-FI"/>
        </w:rPr>
      </w:pPr>
    </w:p>
    <w:p w14:paraId="24A0A22D" w14:textId="0A2E2046" w:rsidR="0022442C" w:rsidRPr="006E6089" w:rsidRDefault="007F6CD5" w:rsidP="008F7CCF">
      <w:pPr>
        <w:pStyle w:val="ListParagraph"/>
        <w:numPr>
          <w:ilvl w:val="0"/>
          <w:numId w:val="46"/>
        </w:numPr>
        <w:spacing w:line="360" w:lineRule="auto"/>
        <w:ind w:left="567" w:hanging="567"/>
        <w:jc w:val="both"/>
        <w:rPr>
          <w:rFonts w:ascii="Arial" w:hAnsi="Arial" w:cs="Arial"/>
          <w:color w:val="000000"/>
          <w:shd w:val="clear" w:color="auto" w:fill="FFFFFF"/>
          <w:lang w:val="fi-FI"/>
        </w:rPr>
      </w:pPr>
      <w:r>
        <w:rPr>
          <w:rFonts w:ascii="Arial" w:hAnsi="Arial" w:cs="Arial"/>
          <w:lang w:val="fi-FI"/>
        </w:rPr>
        <w:t>SWs</w:t>
      </w:r>
      <w:r w:rsidR="0022442C">
        <w:rPr>
          <w:rFonts w:ascii="Arial" w:hAnsi="Arial" w:cs="Arial"/>
          <w:lang w:val="fi-FI"/>
        </w:rPr>
        <w:t xml:space="preserve"> face persecution, social exclusion and other actions committed by the general population and even by sex workers’ own families. </w:t>
      </w:r>
      <w:r>
        <w:rPr>
          <w:rFonts w:ascii="Arial" w:hAnsi="Arial" w:cs="Arial"/>
          <w:lang w:val="fi-FI"/>
        </w:rPr>
        <w:t>SWs</w:t>
      </w:r>
      <w:r w:rsidR="0022442C">
        <w:rPr>
          <w:rFonts w:ascii="Arial" w:hAnsi="Arial" w:cs="Arial"/>
          <w:lang w:val="fi-FI"/>
        </w:rPr>
        <w:t xml:space="preserve"> occupy a low and weak position in the community as they are often seen through the lens of religion and morality, and their occupation is regarded as dirty and sinful. As a stigmatized group, </w:t>
      </w:r>
      <w:r>
        <w:rPr>
          <w:rFonts w:ascii="Arial" w:hAnsi="Arial" w:cs="Arial"/>
          <w:lang w:val="fi-FI"/>
        </w:rPr>
        <w:t>SWs</w:t>
      </w:r>
      <w:r w:rsidR="0022442C">
        <w:rPr>
          <w:rFonts w:ascii="Arial" w:hAnsi="Arial" w:cs="Arial"/>
          <w:lang w:val="fi-FI"/>
        </w:rPr>
        <w:t xml:space="preserve"> are caught in an endless vicious circle that increases their physical, psychological, financial and social vulnerability. Stigma also causes the society to be less sensitive to </w:t>
      </w:r>
      <w:r>
        <w:rPr>
          <w:rFonts w:ascii="Arial" w:hAnsi="Arial" w:cs="Arial"/>
          <w:lang w:val="fi-FI"/>
        </w:rPr>
        <w:t>SWs</w:t>
      </w:r>
      <w:r w:rsidR="00023A19">
        <w:rPr>
          <w:rFonts w:ascii="Arial" w:hAnsi="Arial" w:cs="Arial"/>
          <w:lang w:val="fi-FI"/>
        </w:rPr>
        <w:t>’</w:t>
      </w:r>
      <w:r w:rsidR="0022442C">
        <w:rPr>
          <w:rFonts w:ascii="Arial" w:hAnsi="Arial" w:cs="Arial"/>
          <w:lang w:val="fi-FI"/>
        </w:rPr>
        <w:t xml:space="preserve"> situation.</w:t>
      </w:r>
    </w:p>
    <w:p w14:paraId="417A6706" w14:textId="77777777" w:rsidR="0022442C" w:rsidRPr="00F36C26" w:rsidRDefault="0022442C" w:rsidP="0022442C">
      <w:pPr>
        <w:pStyle w:val="ListParagraph"/>
        <w:spacing w:line="360" w:lineRule="auto"/>
        <w:jc w:val="both"/>
        <w:rPr>
          <w:rFonts w:ascii="Arial" w:hAnsi="Arial" w:cs="Arial"/>
          <w:color w:val="000000"/>
          <w:shd w:val="clear" w:color="auto" w:fill="FFFFFF"/>
          <w:lang w:val="fi-FI"/>
        </w:rPr>
      </w:pPr>
    </w:p>
    <w:p w14:paraId="5F87C7A2" w14:textId="0265618F" w:rsidR="003C221B" w:rsidRPr="0068053F" w:rsidRDefault="0022442C" w:rsidP="008F7CCF">
      <w:pPr>
        <w:pStyle w:val="ListParagraph"/>
        <w:numPr>
          <w:ilvl w:val="0"/>
          <w:numId w:val="46"/>
        </w:numPr>
        <w:spacing w:line="360" w:lineRule="auto"/>
        <w:ind w:left="567" w:hanging="567"/>
        <w:jc w:val="both"/>
        <w:rPr>
          <w:rFonts w:ascii="Arial" w:hAnsi="Arial" w:cs="Arial"/>
          <w:color w:val="000000"/>
          <w:shd w:val="clear" w:color="auto" w:fill="FFFFFF"/>
        </w:rPr>
      </w:pPr>
      <w:bookmarkStart w:id="1" w:name="_Hlk81219411"/>
      <w:r>
        <w:rPr>
          <w:rFonts w:ascii="Arial" w:hAnsi="Arial" w:cs="Arial"/>
          <w:color w:val="000000"/>
          <w:shd w:val="clear" w:color="auto" w:fill="FFFFFF"/>
          <w:lang w:val="fi-FI"/>
        </w:rPr>
        <w:t xml:space="preserve">In this report, we outline the issues </w:t>
      </w:r>
      <w:bookmarkEnd w:id="1"/>
      <w:r>
        <w:rPr>
          <w:rFonts w:ascii="Arial" w:hAnsi="Arial" w:cs="Arial"/>
          <w:color w:val="000000"/>
          <w:shd w:val="clear" w:color="auto" w:fill="FFFFFF"/>
          <w:lang w:val="fi-FI"/>
        </w:rPr>
        <w:t xml:space="preserve">that sex workers </w:t>
      </w:r>
      <w:bookmarkStart w:id="2" w:name="_Hlk81219477"/>
      <w:r>
        <w:rPr>
          <w:rFonts w:ascii="Arial" w:hAnsi="Arial" w:cs="Arial"/>
          <w:color w:val="000000"/>
          <w:shd w:val="clear" w:color="auto" w:fill="FFFFFF"/>
          <w:lang w:val="fi-FI"/>
        </w:rPr>
        <w:t>face in their life</w:t>
      </w:r>
      <w:bookmarkEnd w:id="2"/>
      <w:r>
        <w:rPr>
          <w:rFonts w:ascii="Arial" w:hAnsi="Arial" w:cs="Arial"/>
          <w:color w:val="000000"/>
          <w:shd w:val="clear" w:color="auto" w:fill="FFFFFF"/>
          <w:lang w:val="fi-FI"/>
        </w:rPr>
        <w:t xml:space="preserve">, including the impact of the </w:t>
      </w:r>
      <w:r w:rsidRPr="002D3761">
        <w:rPr>
          <w:rFonts w:ascii="Arial" w:hAnsi="Arial" w:cs="Arial"/>
          <w:color w:val="000000"/>
          <w:shd w:val="clear" w:color="auto" w:fill="FFFFFF"/>
          <w:lang w:val="fi-FI"/>
        </w:rPr>
        <w:t>Covid-19</w:t>
      </w:r>
      <w:r>
        <w:rPr>
          <w:rFonts w:ascii="Arial" w:hAnsi="Arial" w:cs="Arial"/>
          <w:color w:val="000000"/>
          <w:shd w:val="clear" w:color="auto" w:fill="FFFFFF"/>
          <w:lang w:val="fi-FI"/>
        </w:rPr>
        <w:t xml:space="preserve"> pandemic</w:t>
      </w:r>
      <w:r w:rsidRPr="002D3761">
        <w:rPr>
          <w:rFonts w:ascii="Arial" w:hAnsi="Arial" w:cs="Arial"/>
          <w:color w:val="000000"/>
          <w:shd w:val="clear" w:color="auto" w:fill="FFFFFF"/>
          <w:lang w:val="fi-FI"/>
        </w:rPr>
        <w:t xml:space="preserve">, </w:t>
      </w:r>
      <w:r>
        <w:rPr>
          <w:rFonts w:ascii="Arial" w:hAnsi="Arial" w:cs="Arial"/>
          <w:color w:val="000000"/>
          <w:shd w:val="clear" w:color="auto" w:fill="FFFFFF"/>
          <w:lang w:val="fi-FI"/>
        </w:rPr>
        <w:t>violence, the impact of brothel closure, shift in sexual transaction sites, reduced income</w:t>
      </w:r>
      <w:r w:rsidRPr="002D3761">
        <w:rPr>
          <w:rFonts w:ascii="Arial" w:hAnsi="Arial" w:cs="Arial"/>
          <w:color w:val="000000"/>
          <w:shd w:val="clear" w:color="auto" w:fill="FFFFFF"/>
          <w:lang w:val="fi-FI"/>
        </w:rPr>
        <w:t xml:space="preserve">, </w:t>
      </w:r>
      <w:r>
        <w:rPr>
          <w:rFonts w:ascii="Arial" w:hAnsi="Arial" w:cs="Arial"/>
          <w:color w:val="000000"/>
          <w:shd w:val="clear" w:color="auto" w:fill="FFFFFF"/>
          <w:lang w:val="fi-FI"/>
        </w:rPr>
        <w:t xml:space="preserve">increased health vulnerability in the absence of a controlled localization, increased vulnerability to violence, unsupportive regulation and bias against </w:t>
      </w:r>
      <w:r w:rsidR="00F340ED">
        <w:rPr>
          <w:rFonts w:ascii="Arial" w:hAnsi="Arial" w:cs="Arial"/>
          <w:color w:val="000000"/>
          <w:shd w:val="clear" w:color="auto" w:fill="FFFFFF"/>
          <w:lang w:val="fi-FI"/>
        </w:rPr>
        <w:t>SWs</w:t>
      </w:r>
      <w:r w:rsidR="00656DFE" w:rsidRPr="002D3761">
        <w:rPr>
          <w:rFonts w:ascii="Arial" w:hAnsi="Arial" w:cs="Arial"/>
          <w:color w:val="000000"/>
          <w:shd w:val="clear" w:color="auto" w:fill="FFFFFF"/>
          <w:lang w:val="fi-FI"/>
        </w:rPr>
        <w:t>.</w:t>
      </w:r>
    </w:p>
    <w:p w14:paraId="2148E5A5" w14:textId="77777777" w:rsidR="0068053F" w:rsidRPr="0068053F" w:rsidRDefault="0068053F" w:rsidP="0068053F">
      <w:pPr>
        <w:pStyle w:val="ListParagraph"/>
        <w:rPr>
          <w:rFonts w:ascii="Arial" w:hAnsi="Arial" w:cs="Arial"/>
          <w:color w:val="000000"/>
          <w:shd w:val="clear" w:color="auto" w:fill="FFFFFF"/>
        </w:rPr>
      </w:pPr>
    </w:p>
    <w:p w14:paraId="065C62D9" w14:textId="5BBDE976" w:rsidR="0068053F" w:rsidRDefault="0068053F" w:rsidP="008F7CCF">
      <w:pPr>
        <w:pStyle w:val="ListParagraph"/>
        <w:numPr>
          <w:ilvl w:val="0"/>
          <w:numId w:val="46"/>
        </w:numPr>
        <w:spacing w:line="360" w:lineRule="auto"/>
        <w:ind w:left="567" w:hanging="567"/>
        <w:jc w:val="both"/>
        <w:rPr>
          <w:rFonts w:ascii="Arial" w:hAnsi="Arial" w:cs="Arial"/>
          <w:color w:val="000000"/>
          <w:shd w:val="clear" w:color="auto" w:fill="FFFFFF"/>
        </w:rPr>
      </w:pPr>
      <w:r>
        <w:rPr>
          <w:rFonts w:ascii="Arial" w:hAnsi="Arial" w:cs="Arial"/>
          <w:color w:val="000000"/>
          <w:shd w:val="clear" w:color="auto" w:fill="FFFFFF"/>
        </w:rPr>
        <w:t xml:space="preserve">The most important points that we would like committee </w:t>
      </w:r>
      <w:r w:rsidR="008009BE">
        <w:rPr>
          <w:rFonts w:ascii="Arial" w:hAnsi="Arial" w:cs="Arial"/>
          <w:color w:val="000000"/>
          <w:shd w:val="clear" w:color="auto" w:fill="FFFFFF"/>
        </w:rPr>
        <w:t xml:space="preserve">to </w:t>
      </w:r>
      <w:r>
        <w:rPr>
          <w:rFonts w:ascii="Arial" w:hAnsi="Arial" w:cs="Arial"/>
          <w:color w:val="000000"/>
          <w:shd w:val="clear" w:color="auto" w:fill="FFFFFF"/>
        </w:rPr>
        <w:t xml:space="preserve">raise to the state </w:t>
      </w:r>
      <w:r w:rsidR="00840B8C">
        <w:rPr>
          <w:rFonts w:ascii="Arial" w:hAnsi="Arial" w:cs="Arial"/>
          <w:color w:val="000000"/>
          <w:shd w:val="clear" w:color="auto" w:fill="FFFFFF"/>
        </w:rPr>
        <w:t xml:space="preserve">party as our </w:t>
      </w:r>
      <w:r w:rsidR="00840B8C" w:rsidRPr="00840B8C">
        <w:rPr>
          <w:rFonts w:ascii="Arial" w:hAnsi="Arial" w:cs="Arial"/>
          <w:b/>
          <w:bCs/>
          <w:color w:val="000000"/>
          <w:shd w:val="clear" w:color="auto" w:fill="FFFFFF"/>
        </w:rPr>
        <w:t>recommendations</w:t>
      </w:r>
      <w:r w:rsidR="00840B8C">
        <w:rPr>
          <w:rFonts w:ascii="Arial" w:hAnsi="Arial" w:cs="Arial"/>
          <w:color w:val="000000"/>
          <w:shd w:val="clear" w:color="auto" w:fill="FFFFFF"/>
        </w:rPr>
        <w:t xml:space="preserve"> </w:t>
      </w:r>
      <w:r w:rsidR="00372D3C">
        <w:rPr>
          <w:rFonts w:ascii="Arial" w:hAnsi="Arial" w:cs="Arial"/>
          <w:color w:val="000000"/>
          <w:shd w:val="clear" w:color="auto" w:fill="FFFFFF"/>
        </w:rPr>
        <w:t>are:</w:t>
      </w:r>
    </w:p>
    <w:p w14:paraId="3049AF7D" w14:textId="77777777" w:rsidR="00840B8C" w:rsidRPr="00840B8C" w:rsidRDefault="00840B8C" w:rsidP="00840B8C">
      <w:pPr>
        <w:pStyle w:val="ListParagraph"/>
        <w:rPr>
          <w:rFonts w:ascii="Arial" w:hAnsi="Arial" w:cs="Arial"/>
          <w:color w:val="000000"/>
          <w:shd w:val="clear" w:color="auto" w:fill="FFFFFF"/>
        </w:rPr>
      </w:pPr>
    </w:p>
    <w:p w14:paraId="7EA8E442" w14:textId="60320C81" w:rsidR="00840B8C" w:rsidRPr="00840B8C" w:rsidRDefault="00840B8C" w:rsidP="008F7CCF">
      <w:pPr>
        <w:pStyle w:val="ListParagraph"/>
        <w:numPr>
          <w:ilvl w:val="0"/>
          <w:numId w:val="46"/>
        </w:numPr>
        <w:spacing w:line="360" w:lineRule="auto"/>
        <w:ind w:left="567" w:hanging="567"/>
        <w:jc w:val="both"/>
        <w:rPr>
          <w:rFonts w:ascii="Arial" w:hAnsi="Arial" w:cs="Arial"/>
          <w:color w:val="000000"/>
          <w:shd w:val="clear" w:color="auto" w:fill="FFFFFF"/>
        </w:rPr>
      </w:pPr>
      <w:r>
        <w:rPr>
          <w:rFonts w:ascii="Arial" w:hAnsi="Arial" w:cs="Arial"/>
        </w:rPr>
        <w:t>Art</w:t>
      </w:r>
      <w:r w:rsidRPr="00E76CF8">
        <w:rPr>
          <w:rFonts w:ascii="Arial" w:hAnsi="Arial" w:cs="Arial"/>
        </w:rPr>
        <w:t>icle</w:t>
      </w:r>
      <w:r>
        <w:rPr>
          <w:rFonts w:ascii="Arial" w:hAnsi="Arial" w:cs="Arial"/>
        </w:rPr>
        <w:t>-</w:t>
      </w:r>
      <w:r w:rsidRPr="00E76CF8">
        <w:rPr>
          <w:rFonts w:ascii="Arial" w:hAnsi="Arial" w:cs="Arial"/>
        </w:rPr>
        <w:t>6</w:t>
      </w:r>
      <w:r>
        <w:rPr>
          <w:rFonts w:ascii="Arial" w:hAnsi="Arial" w:cs="Arial"/>
        </w:rPr>
        <w:t>,</w:t>
      </w:r>
      <w:r w:rsidRPr="00E76CF8">
        <w:rPr>
          <w:rFonts w:ascii="Arial" w:hAnsi="Arial" w:cs="Arial"/>
        </w:rPr>
        <w:t xml:space="preserve"> The Indonesian government </w:t>
      </w:r>
      <w:r w:rsidR="00E42936">
        <w:rPr>
          <w:rFonts w:ascii="Arial" w:hAnsi="Arial" w:cs="Arial"/>
        </w:rPr>
        <w:t>should</w:t>
      </w:r>
      <w:r w:rsidRPr="00E76CF8">
        <w:rPr>
          <w:rFonts w:ascii="Arial" w:hAnsi="Arial" w:cs="Arial"/>
        </w:rPr>
        <w:t xml:space="preserve"> amend </w:t>
      </w:r>
      <w:r w:rsidR="00E42936">
        <w:rPr>
          <w:rFonts w:ascii="Arial" w:hAnsi="Arial" w:cs="Arial"/>
        </w:rPr>
        <w:t>discriminative</w:t>
      </w:r>
      <w:r w:rsidRPr="00E76CF8">
        <w:rPr>
          <w:rFonts w:ascii="Arial" w:hAnsi="Arial" w:cs="Arial"/>
        </w:rPr>
        <w:t xml:space="preserve"> regulations not to criminalize sex workers, because sex workers are not part of trafficking or sexual exploitation.</w:t>
      </w:r>
    </w:p>
    <w:p w14:paraId="019FDAA3" w14:textId="77777777" w:rsidR="00840B8C" w:rsidRPr="00840B8C" w:rsidRDefault="00840B8C" w:rsidP="00840B8C">
      <w:pPr>
        <w:pStyle w:val="ListParagraph"/>
        <w:rPr>
          <w:rFonts w:ascii="Arial" w:hAnsi="Arial" w:cs="Arial"/>
          <w:color w:val="000000"/>
          <w:shd w:val="clear" w:color="auto" w:fill="FFFFFF"/>
        </w:rPr>
      </w:pPr>
    </w:p>
    <w:p w14:paraId="7324A912" w14:textId="77777777" w:rsidR="00840B8C" w:rsidRPr="00BD1292" w:rsidRDefault="00840B8C" w:rsidP="00840B8C">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sidRPr="0068053F">
        <w:rPr>
          <w:rFonts w:ascii="Arial" w:hAnsi="Arial" w:cs="Arial"/>
          <w:lang w:eastAsia="id-ID"/>
        </w:rPr>
        <w:t>Article</w:t>
      </w:r>
      <w:r>
        <w:rPr>
          <w:rFonts w:ascii="Arial" w:hAnsi="Arial" w:cs="Arial"/>
          <w:lang w:eastAsia="id-ID"/>
        </w:rPr>
        <w:t>-</w:t>
      </w:r>
      <w:r w:rsidRPr="0068053F">
        <w:rPr>
          <w:rFonts w:ascii="Arial" w:hAnsi="Arial" w:cs="Arial"/>
          <w:lang w:eastAsia="id-ID"/>
        </w:rPr>
        <w:t>11</w:t>
      </w:r>
      <w:r>
        <w:rPr>
          <w:rFonts w:ascii="Arial" w:hAnsi="Arial" w:cs="Arial"/>
          <w:lang w:eastAsia="id-ID"/>
        </w:rPr>
        <w:t>, The government recognizes sex work as an occupation, such that sex workers, specifically female sex workers (FSWs), can receive their rights as employees/workers and receive protection from all forms of violence and discrimination</w:t>
      </w:r>
      <w:r w:rsidRPr="00BD1292">
        <w:rPr>
          <w:rFonts w:ascii="Arial" w:hAnsi="Arial" w:cs="Arial"/>
          <w:color w:val="FF0000"/>
          <w:lang w:eastAsia="id-ID"/>
        </w:rPr>
        <w:t>.</w:t>
      </w:r>
    </w:p>
    <w:p w14:paraId="60770322" w14:textId="77777777" w:rsidR="00840B8C" w:rsidRPr="00191DC8" w:rsidRDefault="00840B8C" w:rsidP="00840B8C">
      <w:pPr>
        <w:autoSpaceDE w:val="0"/>
        <w:autoSpaceDN w:val="0"/>
        <w:adjustRightInd w:val="0"/>
        <w:spacing w:line="360" w:lineRule="auto"/>
        <w:jc w:val="both"/>
        <w:rPr>
          <w:rFonts w:ascii="Arial" w:hAnsi="Arial" w:cs="Arial"/>
          <w:lang w:eastAsia="id-ID"/>
        </w:rPr>
      </w:pPr>
    </w:p>
    <w:p w14:paraId="50C02942" w14:textId="18A27B63" w:rsidR="00840B8C" w:rsidRPr="00BD1292" w:rsidRDefault="00840B8C" w:rsidP="00840B8C">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sidRPr="00191DC8">
        <w:rPr>
          <w:rFonts w:ascii="Arial" w:hAnsi="Arial" w:cs="Arial"/>
          <w:lang w:eastAsia="id-ID"/>
        </w:rPr>
        <w:t>Articles</w:t>
      </w:r>
      <w:r>
        <w:rPr>
          <w:rFonts w:ascii="Arial" w:hAnsi="Arial" w:cs="Arial"/>
          <w:lang w:eastAsia="id-ID"/>
        </w:rPr>
        <w:t>-</w:t>
      </w:r>
      <w:r w:rsidRPr="00191DC8">
        <w:rPr>
          <w:rFonts w:ascii="Arial" w:hAnsi="Arial" w:cs="Arial"/>
          <w:lang w:eastAsia="id-ID"/>
        </w:rPr>
        <w:t>2-5</w:t>
      </w:r>
      <w:r>
        <w:rPr>
          <w:rFonts w:ascii="Arial" w:hAnsi="Arial" w:cs="Arial"/>
          <w:lang w:eastAsia="id-ID"/>
        </w:rPr>
        <w:t>,</w:t>
      </w:r>
      <w:r w:rsidRPr="00191DC8">
        <w:rPr>
          <w:rFonts w:ascii="Arial" w:hAnsi="Arial" w:cs="Arial"/>
          <w:lang w:eastAsia="id-ID"/>
        </w:rPr>
        <w:t xml:space="preserve"> All state structures, from the DPR at the regional and national levels, to the Regional Government, Ministries and Law Enforcement Officials receive human rights training and Geder and sex workers receive the same protection before the law when reporting human rights violations.</w:t>
      </w:r>
    </w:p>
    <w:p w14:paraId="76FBB71E" w14:textId="77777777" w:rsidR="00840B8C" w:rsidRPr="00BD1292" w:rsidRDefault="00840B8C" w:rsidP="00840B8C">
      <w:pPr>
        <w:pStyle w:val="CommentText"/>
        <w:spacing w:after="0" w:line="360" w:lineRule="auto"/>
        <w:jc w:val="both"/>
        <w:rPr>
          <w:rFonts w:ascii="Arial" w:hAnsi="Arial" w:cs="Arial"/>
          <w:sz w:val="24"/>
          <w:szCs w:val="24"/>
        </w:rPr>
      </w:pPr>
    </w:p>
    <w:p w14:paraId="31ACFA8D" w14:textId="1AD3645D" w:rsidR="00840B8C" w:rsidRPr="00BD1292" w:rsidRDefault="00840B8C" w:rsidP="00840B8C">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sidRPr="0068053F">
        <w:rPr>
          <w:rFonts w:ascii="Arial" w:hAnsi="Arial" w:cs="Arial"/>
          <w:lang w:eastAsia="id-ID"/>
        </w:rPr>
        <w:t>Article</w:t>
      </w:r>
      <w:r>
        <w:rPr>
          <w:rFonts w:ascii="Arial" w:hAnsi="Arial" w:cs="Arial"/>
          <w:lang w:eastAsia="id-ID"/>
        </w:rPr>
        <w:t>s-</w:t>
      </w:r>
      <w:r w:rsidRPr="0068053F">
        <w:rPr>
          <w:rFonts w:ascii="Arial" w:hAnsi="Arial" w:cs="Arial"/>
          <w:lang w:eastAsia="id-ID"/>
        </w:rPr>
        <w:t xml:space="preserve"> 2-5</w:t>
      </w:r>
      <w:r>
        <w:rPr>
          <w:rFonts w:ascii="Arial" w:hAnsi="Arial" w:cs="Arial"/>
          <w:lang w:eastAsia="id-ID"/>
        </w:rPr>
        <w:t xml:space="preserve">, The Ministry of Home Affairs revokes the local regulations on anti-prostitution and </w:t>
      </w:r>
      <w:r w:rsidR="00AF04F0">
        <w:rPr>
          <w:rFonts w:ascii="Arial" w:hAnsi="Arial" w:cs="Arial"/>
          <w:lang w:eastAsia="id-ID"/>
        </w:rPr>
        <w:t>public</w:t>
      </w:r>
      <w:r>
        <w:rPr>
          <w:rFonts w:ascii="Arial" w:hAnsi="Arial" w:cs="Arial"/>
          <w:lang w:eastAsia="id-ID"/>
        </w:rPr>
        <w:t xml:space="preserve"> order that are often used by law enforcement officers as a basis to discriminate against and criminalize SWs</w:t>
      </w:r>
      <w:r w:rsidRPr="00BD1292">
        <w:rPr>
          <w:rFonts w:ascii="Arial" w:hAnsi="Arial" w:cs="Arial"/>
          <w:lang w:eastAsia="id-ID"/>
        </w:rPr>
        <w:t>.</w:t>
      </w:r>
    </w:p>
    <w:p w14:paraId="5414C86A" w14:textId="77777777" w:rsidR="00840B8C" w:rsidRPr="00BD1292" w:rsidRDefault="00840B8C" w:rsidP="00840B8C">
      <w:pPr>
        <w:autoSpaceDE w:val="0"/>
        <w:autoSpaceDN w:val="0"/>
        <w:adjustRightInd w:val="0"/>
        <w:spacing w:line="360" w:lineRule="auto"/>
        <w:jc w:val="both"/>
        <w:rPr>
          <w:rFonts w:ascii="Arial" w:hAnsi="Arial" w:cs="Arial"/>
          <w:lang w:eastAsia="id-ID"/>
        </w:rPr>
      </w:pPr>
    </w:p>
    <w:p w14:paraId="3C597881" w14:textId="44FDDEB1" w:rsidR="00840B8C" w:rsidRPr="00BD1292" w:rsidRDefault="00840B8C" w:rsidP="00840B8C">
      <w:pPr>
        <w:pStyle w:val="ListParagraph"/>
        <w:numPr>
          <w:ilvl w:val="0"/>
          <w:numId w:val="46"/>
        </w:numPr>
        <w:autoSpaceDE w:val="0"/>
        <w:autoSpaceDN w:val="0"/>
        <w:adjustRightInd w:val="0"/>
        <w:spacing w:line="360" w:lineRule="auto"/>
        <w:ind w:left="567" w:hanging="567"/>
        <w:jc w:val="both"/>
        <w:rPr>
          <w:rFonts w:ascii="Arial" w:hAnsi="Arial" w:cs="Arial"/>
          <w:lang w:val="fi-FI" w:eastAsia="id-ID"/>
        </w:rPr>
      </w:pPr>
      <w:r w:rsidRPr="0068053F">
        <w:rPr>
          <w:rFonts w:ascii="Arial" w:hAnsi="Arial" w:cs="Arial"/>
          <w:lang w:eastAsia="id-ID"/>
        </w:rPr>
        <w:t>Article</w:t>
      </w:r>
      <w:r>
        <w:rPr>
          <w:rFonts w:ascii="Arial" w:hAnsi="Arial" w:cs="Arial"/>
          <w:lang w:eastAsia="id-ID"/>
        </w:rPr>
        <w:t>-</w:t>
      </w:r>
      <w:r w:rsidRPr="0068053F">
        <w:rPr>
          <w:rFonts w:ascii="Arial" w:hAnsi="Arial" w:cs="Arial"/>
          <w:lang w:eastAsia="id-ID"/>
        </w:rPr>
        <w:t xml:space="preserve">2-5, </w:t>
      </w:r>
      <w:r>
        <w:rPr>
          <w:rFonts w:ascii="Arial" w:hAnsi="Arial" w:cs="Arial"/>
          <w:lang w:val="fi-FI" w:eastAsia="id-ID"/>
        </w:rPr>
        <w:t xml:space="preserve">The Ministry of Social Affairs along with provincial and district/city Social Affairs Offices </w:t>
      </w:r>
      <w:r w:rsidR="00B66D05">
        <w:rPr>
          <w:rFonts w:ascii="Arial" w:hAnsi="Arial" w:cs="Arial"/>
          <w:lang w:val="fi-FI" w:eastAsia="id-ID"/>
        </w:rPr>
        <w:t>shouldn’t</w:t>
      </w:r>
      <w:r>
        <w:rPr>
          <w:rFonts w:ascii="Arial" w:hAnsi="Arial" w:cs="Arial"/>
          <w:lang w:val="fi-FI" w:eastAsia="id-ID"/>
        </w:rPr>
        <w:t xml:space="preserve"> close brothels and perform raids on SWs</w:t>
      </w:r>
      <w:r w:rsidRPr="00BD1292">
        <w:rPr>
          <w:rFonts w:ascii="Arial" w:hAnsi="Arial" w:cs="Arial"/>
          <w:lang w:val="fi-FI" w:eastAsia="id-ID"/>
        </w:rPr>
        <w:t>.</w:t>
      </w:r>
    </w:p>
    <w:p w14:paraId="4F70B937" w14:textId="77777777" w:rsidR="00840B8C" w:rsidRPr="00BD1292" w:rsidRDefault="00840B8C" w:rsidP="00840B8C">
      <w:pPr>
        <w:autoSpaceDE w:val="0"/>
        <w:autoSpaceDN w:val="0"/>
        <w:adjustRightInd w:val="0"/>
        <w:spacing w:line="360" w:lineRule="auto"/>
        <w:jc w:val="both"/>
        <w:rPr>
          <w:rFonts w:ascii="Arial" w:hAnsi="Arial" w:cs="Arial"/>
          <w:lang w:val="fi-FI" w:eastAsia="id-ID"/>
        </w:rPr>
      </w:pPr>
    </w:p>
    <w:p w14:paraId="327E5058" w14:textId="77777777" w:rsidR="00840B8C" w:rsidRPr="00BD1292" w:rsidRDefault="00840B8C" w:rsidP="00840B8C">
      <w:pPr>
        <w:pStyle w:val="ListParagraph"/>
        <w:numPr>
          <w:ilvl w:val="0"/>
          <w:numId w:val="46"/>
        </w:numPr>
        <w:autoSpaceDE w:val="0"/>
        <w:autoSpaceDN w:val="0"/>
        <w:adjustRightInd w:val="0"/>
        <w:spacing w:line="360" w:lineRule="auto"/>
        <w:ind w:left="567" w:hanging="567"/>
        <w:jc w:val="both"/>
        <w:rPr>
          <w:rFonts w:ascii="Arial" w:hAnsi="Arial" w:cs="Arial"/>
          <w:lang w:val="fi-FI" w:eastAsia="id-ID"/>
        </w:rPr>
      </w:pPr>
      <w:r w:rsidRPr="0068053F">
        <w:rPr>
          <w:rFonts w:ascii="Arial" w:hAnsi="Arial" w:cs="Arial"/>
          <w:lang w:val="fi-FI" w:eastAsia="id-ID"/>
        </w:rPr>
        <w:t>Article</w:t>
      </w:r>
      <w:r>
        <w:rPr>
          <w:rFonts w:ascii="Arial" w:hAnsi="Arial" w:cs="Arial"/>
          <w:lang w:val="fi-FI" w:eastAsia="id-ID"/>
        </w:rPr>
        <w:t>-</w:t>
      </w:r>
      <w:r w:rsidRPr="0068053F">
        <w:rPr>
          <w:rFonts w:ascii="Arial" w:hAnsi="Arial" w:cs="Arial"/>
          <w:lang w:val="fi-FI" w:eastAsia="id-ID"/>
        </w:rPr>
        <w:t xml:space="preserve">12, </w:t>
      </w:r>
      <w:r w:rsidRPr="00AE44A3">
        <w:rPr>
          <w:rFonts w:ascii="Arial" w:hAnsi="Arial" w:cs="Arial"/>
          <w:lang w:val="fi-FI" w:eastAsia="id-ID"/>
        </w:rPr>
        <w:t>The ministry of health</w:t>
      </w:r>
      <w:r>
        <w:rPr>
          <w:rFonts w:ascii="Arial" w:hAnsi="Arial" w:cs="Arial"/>
          <w:lang w:val="fi-FI" w:eastAsia="id-ID"/>
        </w:rPr>
        <w:t xml:space="preserve"> accountable to provide correct information on HIV to state apparatus and the police force, including information about the importance of condom as a device that protects individuals from sexually-transmitted infection and </w:t>
      </w:r>
      <w:r w:rsidRPr="00BD1292">
        <w:rPr>
          <w:rFonts w:ascii="Arial" w:hAnsi="Arial" w:cs="Arial"/>
          <w:lang w:val="fi-FI" w:eastAsia="id-ID"/>
        </w:rPr>
        <w:t>HIV</w:t>
      </w:r>
      <w:r>
        <w:rPr>
          <w:rFonts w:ascii="Arial" w:hAnsi="Arial" w:cs="Arial"/>
          <w:lang w:val="fi-FI" w:eastAsia="id-ID"/>
        </w:rPr>
        <w:t xml:space="preserve"> so that condoms will not be used as evidence for arresting or criminalizing SWs who are caught bringing condoms during raids</w:t>
      </w:r>
      <w:r w:rsidRPr="00BD1292">
        <w:rPr>
          <w:rFonts w:ascii="Arial" w:hAnsi="Arial" w:cs="Arial"/>
          <w:lang w:val="fi-FI" w:eastAsia="id-ID"/>
        </w:rPr>
        <w:t>.</w:t>
      </w:r>
    </w:p>
    <w:p w14:paraId="16DEEFBD" w14:textId="77777777" w:rsidR="00840B8C" w:rsidRDefault="00840B8C" w:rsidP="00840B8C">
      <w:pPr>
        <w:pStyle w:val="ListParagraph"/>
        <w:spacing w:line="360" w:lineRule="auto"/>
        <w:ind w:left="567"/>
        <w:jc w:val="both"/>
        <w:rPr>
          <w:rFonts w:ascii="Arial" w:hAnsi="Arial" w:cs="Arial"/>
          <w:color w:val="000000"/>
          <w:shd w:val="clear" w:color="auto" w:fill="FFFFFF"/>
        </w:rPr>
      </w:pPr>
    </w:p>
    <w:p w14:paraId="316FA2F9" w14:textId="77777777" w:rsidR="00840B8C" w:rsidRPr="00840B8C" w:rsidRDefault="00840B8C" w:rsidP="00840B8C">
      <w:pPr>
        <w:pStyle w:val="ListParagraph"/>
        <w:rPr>
          <w:rFonts w:ascii="Arial" w:hAnsi="Arial" w:cs="Arial"/>
          <w:color w:val="000000"/>
          <w:shd w:val="clear" w:color="auto" w:fill="FFFFFF"/>
        </w:rPr>
      </w:pPr>
    </w:p>
    <w:p w14:paraId="14AC4F6C" w14:textId="2D6CD02A" w:rsidR="00840B8C" w:rsidRPr="00840B8C" w:rsidRDefault="00840B8C" w:rsidP="00840B8C">
      <w:pPr>
        <w:spacing w:line="360" w:lineRule="auto"/>
        <w:jc w:val="both"/>
        <w:rPr>
          <w:rFonts w:ascii="Arial" w:hAnsi="Arial" w:cs="Arial"/>
          <w:color w:val="000000"/>
          <w:shd w:val="clear" w:color="auto" w:fill="FFFFFF"/>
        </w:rPr>
      </w:pPr>
    </w:p>
    <w:p w14:paraId="22921279" w14:textId="77777777" w:rsidR="00656DFE" w:rsidRDefault="00656DFE" w:rsidP="003C221B">
      <w:pPr>
        <w:spacing w:line="360" w:lineRule="auto"/>
        <w:jc w:val="center"/>
        <w:rPr>
          <w:rFonts w:ascii="Times New Roman" w:hAnsi="Times New Roman" w:cs="Times New Roman"/>
          <w:b/>
          <w:bCs/>
          <w:color w:val="000000"/>
          <w:shd w:val="clear" w:color="auto" w:fill="FFFFFF"/>
        </w:rPr>
      </w:pPr>
    </w:p>
    <w:p w14:paraId="6443BFDC" w14:textId="700FEA20" w:rsidR="00747622" w:rsidRDefault="00747622">
      <w:pPr>
        <w:rPr>
          <w:rFonts w:asciiTheme="majorHAnsi" w:eastAsiaTheme="majorEastAsia" w:hAnsiTheme="majorHAnsi" w:cstheme="majorBidi"/>
          <w:b/>
          <w:bCs/>
          <w:sz w:val="32"/>
          <w:szCs w:val="32"/>
          <w:shd w:val="clear" w:color="auto" w:fill="FFFFFF"/>
        </w:rPr>
      </w:pPr>
      <w:r>
        <w:rPr>
          <w:b/>
          <w:bCs/>
          <w:shd w:val="clear" w:color="auto" w:fill="FFFFFF"/>
        </w:rPr>
        <w:br w:type="page"/>
      </w:r>
    </w:p>
    <w:p w14:paraId="119500B7" w14:textId="4EB080A3" w:rsidR="00DE5A9F" w:rsidRPr="0022442C" w:rsidRDefault="0022442C" w:rsidP="0022442C">
      <w:pPr>
        <w:pStyle w:val="Heading1"/>
        <w:jc w:val="center"/>
        <w:rPr>
          <w:b/>
          <w:bCs/>
          <w:color w:val="auto"/>
          <w:shd w:val="clear" w:color="auto" w:fill="FFFFFF"/>
        </w:rPr>
      </w:pPr>
      <w:bookmarkStart w:id="3" w:name="_Toc58919149"/>
      <w:r>
        <w:rPr>
          <w:b/>
          <w:bCs/>
          <w:color w:val="auto"/>
          <w:shd w:val="clear" w:color="auto" w:fill="FFFFFF"/>
        </w:rPr>
        <w:lastRenderedPageBreak/>
        <w:t>BACKGROUND</w:t>
      </w:r>
      <w:bookmarkEnd w:id="3"/>
    </w:p>
    <w:p w14:paraId="0669C836" w14:textId="77777777" w:rsidR="003C221B" w:rsidRDefault="003C221B" w:rsidP="003C221B">
      <w:pPr>
        <w:spacing w:line="360" w:lineRule="auto"/>
        <w:jc w:val="center"/>
        <w:rPr>
          <w:rFonts w:ascii="Times New Roman" w:hAnsi="Times New Roman" w:cs="Times New Roman"/>
          <w:color w:val="000000"/>
          <w:shd w:val="clear" w:color="auto" w:fill="FFFFFF"/>
        </w:rPr>
      </w:pPr>
    </w:p>
    <w:p w14:paraId="4A4D5CCA" w14:textId="6EBD1DA5" w:rsidR="00E052C1" w:rsidRDefault="003C221B" w:rsidP="00840B8C">
      <w:pPr>
        <w:pStyle w:val="ListParagraph"/>
        <w:numPr>
          <w:ilvl w:val="0"/>
          <w:numId w:val="46"/>
        </w:numPr>
        <w:spacing w:line="360" w:lineRule="auto"/>
        <w:ind w:left="567" w:hanging="567"/>
        <w:jc w:val="both"/>
        <w:rPr>
          <w:rFonts w:ascii="Arial" w:hAnsi="Arial" w:cs="Arial"/>
        </w:rPr>
      </w:pPr>
      <w:r w:rsidRPr="0022442C">
        <w:rPr>
          <w:rFonts w:ascii="Arial" w:hAnsi="Arial" w:cs="Arial"/>
          <w:i/>
          <w:iCs/>
        </w:rPr>
        <w:t>Organisasi Perubahan Sosial Indonesia</w:t>
      </w:r>
      <w:r w:rsidRPr="002D3761">
        <w:rPr>
          <w:rFonts w:ascii="Arial" w:hAnsi="Arial" w:cs="Arial"/>
        </w:rPr>
        <w:t xml:space="preserve"> (OPSI) </w:t>
      </w:r>
      <w:r w:rsidR="00B5101F">
        <w:rPr>
          <w:rFonts w:ascii="Arial" w:hAnsi="Arial" w:cs="Arial"/>
        </w:rPr>
        <w:t xml:space="preserve">is </w:t>
      </w:r>
      <w:r w:rsidR="0022442C">
        <w:rPr>
          <w:rFonts w:ascii="Arial" w:hAnsi="Arial" w:cs="Arial"/>
        </w:rPr>
        <w:t xml:space="preserve">a </w:t>
      </w:r>
      <w:r w:rsidR="00B5101F">
        <w:rPr>
          <w:rFonts w:ascii="Arial" w:hAnsi="Arial" w:cs="Arial"/>
        </w:rPr>
        <w:t xml:space="preserve">national network of civil society organization that focuses on the upholding of the rights of </w:t>
      </w:r>
      <w:r w:rsidR="007F6CD5">
        <w:rPr>
          <w:rFonts w:ascii="Arial" w:hAnsi="Arial" w:cs="Arial"/>
        </w:rPr>
        <w:t>SWs</w:t>
      </w:r>
      <w:r w:rsidR="00B5101F">
        <w:rPr>
          <w:rFonts w:ascii="Arial" w:hAnsi="Arial" w:cs="Arial"/>
        </w:rPr>
        <w:t xml:space="preserve"> in Indonesia</w:t>
      </w:r>
      <w:r w:rsidR="00EC1E5C">
        <w:rPr>
          <w:rFonts w:ascii="Arial" w:hAnsi="Arial" w:cs="Arial"/>
        </w:rPr>
        <w:t>. Currently OPSI has a total member</w:t>
      </w:r>
      <w:r w:rsidR="00A678B0">
        <w:rPr>
          <w:rFonts w:ascii="Arial" w:hAnsi="Arial" w:cs="Arial"/>
        </w:rPr>
        <w:t>ship</w:t>
      </w:r>
      <w:r w:rsidR="00EC1E5C">
        <w:rPr>
          <w:rFonts w:ascii="Arial" w:hAnsi="Arial" w:cs="Arial"/>
        </w:rPr>
        <w:t xml:space="preserve"> of 2,752 </w:t>
      </w:r>
      <w:r w:rsidR="007F6CD5">
        <w:rPr>
          <w:rFonts w:ascii="Arial" w:hAnsi="Arial" w:cs="Arial"/>
        </w:rPr>
        <w:t>SWs</w:t>
      </w:r>
      <w:r w:rsidR="00EC1E5C">
        <w:rPr>
          <w:rFonts w:ascii="Arial" w:hAnsi="Arial" w:cs="Arial"/>
        </w:rPr>
        <w:t xml:space="preserve"> and has presence in 20 provinces</w:t>
      </w:r>
      <w:r w:rsidRPr="002D3761">
        <w:rPr>
          <w:rFonts w:ascii="Arial" w:hAnsi="Arial" w:cs="Arial"/>
        </w:rPr>
        <w:t xml:space="preserve">. OPSI </w:t>
      </w:r>
      <w:r w:rsidR="00747622">
        <w:rPr>
          <w:rFonts w:ascii="Arial" w:hAnsi="Arial" w:cs="Arial"/>
        </w:rPr>
        <w:t xml:space="preserve">believes it is </w:t>
      </w:r>
      <w:r w:rsidR="00EC1E5C">
        <w:rPr>
          <w:rFonts w:ascii="Arial" w:hAnsi="Arial" w:cs="Arial"/>
        </w:rPr>
        <w:t xml:space="preserve">necessary to prepare an independent CEDAW report to highlight the situation in Indonesia where </w:t>
      </w:r>
      <w:r w:rsidR="007F6CD5">
        <w:rPr>
          <w:rFonts w:ascii="Arial" w:hAnsi="Arial" w:cs="Arial"/>
        </w:rPr>
        <w:t xml:space="preserve">SWs </w:t>
      </w:r>
      <w:r w:rsidR="00EC1E5C">
        <w:rPr>
          <w:rFonts w:ascii="Arial" w:hAnsi="Arial" w:cs="Arial"/>
        </w:rPr>
        <w:t>experience discrimination and violence from various parties</w:t>
      </w:r>
      <w:r w:rsidRPr="002D3761">
        <w:rPr>
          <w:rFonts w:ascii="Arial" w:hAnsi="Arial" w:cs="Arial"/>
        </w:rPr>
        <w:t xml:space="preserve">. </w:t>
      </w:r>
    </w:p>
    <w:p w14:paraId="4CBE881D" w14:textId="77777777" w:rsidR="00747622" w:rsidRDefault="00747622" w:rsidP="00747622">
      <w:pPr>
        <w:pStyle w:val="ListParagraph"/>
        <w:spacing w:line="360" w:lineRule="auto"/>
        <w:jc w:val="both"/>
        <w:rPr>
          <w:rFonts w:ascii="Arial" w:hAnsi="Arial" w:cs="Arial"/>
        </w:rPr>
      </w:pPr>
    </w:p>
    <w:p w14:paraId="40CAF9A9" w14:textId="02EC36E9" w:rsidR="00C40B20" w:rsidRPr="002D3761" w:rsidRDefault="00EC1E5C" w:rsidP="001304C4">
      <w:pPr>
        <w:pStyle w:val="ListParagraph"/>
        <w:numPr>
          <w:ilvl w:val="0"/>
          <w:numId w:val="46"/>
        </w:numPr>
        <w:spacing w:line="360" w:lineRule="auto"/>
        <w:ind w:left="567" w:hanging="567"/>
        <w:jc w:val="both"/>
        <w:rPr>
          <w:rFonts w:ascii="Arial" w:hAnsi="Arial" w:cs="Arial"/>
        </w:rPr>
      </w:pPr>
      <w:r>
        <w:rPr>
          <w:rFonts w:ascii="Arial" w:hAnsi="Arial" w:cs="Arial"/>
        </w:rPr>
        <w:t xml:space="preserve">A sex worker is an individual who works </w:t>
      </w:r>
      <w:r w:rsidR="004020EE">
        <w:rPr>
          <w:rFonts w:ascii="Arial" w:hAnsi="Arial" w:cs="Arial"/>
        </w:rPr>
        <w:t xml:space="preserve">consensually </w:t>
      </w:r>
      <w:r>
        <w:rPr>
          <w:rFonts w:ascii="Arial" w:hAnsi="Arial" w:cs="Arial"/>
        </w:rPr>
        <w:t xml:space="preserve">by providing sexual service to a client in return of compensation in the form of money, </w:t>
      </w:r>
      <w:r w:rsidR="0027579D">
        <w:rPr>
          <w:rFonts w:ascii="Arial" w:hAnsi="Arial" w:cs="Arial"/>
        </w:rPr>
        <w:t>favor</w:t>
      </w:r>
      <w:r w:rsidR="00747622">
        <w:rPr>
          <w:rFonts w:ascii="Arial" w:hAnsi="Arial" w:cs="Arial"/>
        </w:rPr>
        <w:t>,</w:t>
      </w:r>
      <w:r>
        <w:rPr>
          <w:rFonts w:ascii="Arial" w:hAnsi="Arial" w:cs="Arial"/>
        </w:rPr>
        <w:t xml:space="preserve"> or goods. </w:t>
      </w:r>
      <w:r w:rsidR="0027579D">
        <w:rPr>
          <w:rFonts w:ascii="Arial" w:hAnsi="Arial" w:cs="Arial"/>
        </w:rPr>
        <w:t xml:space="preserve">Just like any other workers, the earning that a </w:t>
      </w:r>
      <w:r w:rsidR="00F340ED">
        <w:rPr>
          <w:rFonts w:ascii="Arial" w:hAnsi="Arial" w:cs="Arial"/>
        </w:rPr>
        <w:t>SW</w:t>
      </w:r>
      <w:r w:rsidR="0027579D">
        <w:rPr>
          <w:rFonts w:ascii="Arial" w:hAnsi="Arial" w:cs="Arial"/>
        </w:rPr>
        <w:t xml:space="preserve"> receives from </w:t>
      </w:r>
      <w:r w:rsidR="00F340ED">
        <w:rPr>
          <w:rFonts w:ascii="Arial" w:hAnsi="Arial" w:cs="Arial"/>
        </w:rPr>
        <w:t xml:space="preserve">sex work </w:t>
      </w:r>
      <w:r w:rsidR="0027579D">
        <w:rPr>
          <w:rFonts w:ascii="Arial" w:hAnsi="Arial" w:cs="Arial"/>
        </w:rPr>
        <w:t>is their livelihood and is used to provide for their family, children and themselves.</w:t>
      </w:r>
    </w:p>
    <w:p w14:paraId="37BD8195" w14:textId="77777777" w:rsidR="008B6B09" w:rsidRPr="002D3761" w:rsidRDefault="008B6B09" w:rsidP="008B6B09">
      <w:pPr>
        <w:pStyle w:val="ListParagraph"/>
        <w:spacing w:line="360" w:lineRule="auto"/>
        <w:jc w:val="both"/>
        <w:rPr>
          <w:rFonts w:ascii="Arial" w:hAnsi="Arial" w:cs="Arial"/>
        </w:rPr>
      </w:pPr>
    </w:p>
    <w:p w14:paraId="21C0B5E3" w14:textId="2E447182" w:rsidR="00C40B20" w:rsidRPr="002D3761" w:rsidRDefault="0027579D" w:rsidP="001304C4">
      <w:pPr>
        <w:pStyle w:val="ListParagraph"/>
        <w:numPr>
          <w:ilvl w:val="0"/>
          <w:numId w:val="46"/>
        </w:numPr>
        <w:spacing w:line="360" w:lineRule="auto"/>
        <w:ind w:left="567" w:hanging="567"/>
        <w:jc w:val="both"/>
        <w:rPr>
          <w:rFonts w:ascii="Arial" w:hAnsi="Arial" w:cs="Arial"/>
        </w:rPr>
      </w:pPr>
      <w:r>
        <w:rPr>
          <w:rFonts w:ascii="Arial" w:hAnsi="Arial" w:cs="Arial"/>
        </w:rPr>
        <w:t xml:space="preserve">There is significant </w:t>
      </w:r>
      <w:r w:rsidR="00000469">
        <w:rPr>
          <w:rFonts w:ascii="Arial" w:hAnsi="Arial" w:cs="Arial"/>
        </w:rPr>
        <w:t>diversity</w:t>
      </w:r>
      <w:r>
        <w:rPr>
          <w:rFonts w:ascii="Arial" w:hAnsi="Arial" w:cs="Arial"/>
        </w:rPr>
        <w:t xml:space="preserve"> in the characteristics and background of </w:t>
      </w:r>
      <w:r w:rsidR="007F6CD5">
        <w:rPr>
          <w:rFonts w:ascii="Arial" w:hAnsi="Arial" w:cs="Arial"/>
        </w:rPr>
        <w:t>SWs</w:t>
      </w:r>
      <w:r>
        <w:rPr>
          <w:rFonts w:ascii="Arial" w:hAnsi="Arial" w:cs="Arial"/>
        </w:rPr>
        <w:t xml:space="preserve"> in Indonesia, who are not just female, but </w:t>
      </w:r>
      <w:r w:rsidR="007253A3">
        <w:rPr>
          <w:rFonts w:ascii="Arial" w:hAnsi="Arial" w:cs="Arial"/>
        </w:rPr>
        <w:t xml:space="preserve">can </w:t>
      </w:r>
      <w:r>
        <w:rPr>
          <w:rFonts w:ascii="Arial" w:hAnsi="Arial" w:cs="Arial"/>
        </w:rPr>
        <w:t xml:space="preserve">also </w:t>
      </w:r>
      <w:r w:rsidR="007253A3">
        <w:rPr>
          <w:rFonts w:ascii="Arial" w:hAnsi="Arial" w:cs="Arial"/>
        </w:rPr>
        <w:t xml:space="preserve">be male and transgender. </w:t>
      </w:r>
      <w:r w:rsidR="008F7CCF">
        <w:rPr>
          <w:rFonts w:ascii="Arial" w:hAnsi="Arial" w:cs="Arial"/>
        </w:rPr>
        <w:t>Percentagewise</w:t>
      </w:r>
      <w:r w:rsidR="007253A3">
        <w:rPr>
          <w:rFonts w:ascii="Arial" w:hAnsi="Arial" w:cs="Arial"/>
        </w:rPr>
        <w:t xml:space="preserve">, 69% of the 2,752 </w:t>
      </w:r>
      <w:r w:rsidR="007F6CD5">
        <w:rPr>
          <w:rFonts w:ascii="Arial" w:hAnsi="Arial" w:cs="Arial"/>
        </w:rPr>
        <w:t>SWs</w:t>
      </w:r>
      <w:r w:rsidR="007253A3">
        <w:rPr>
          <w:rFonts w:ascii="Arial" w:hAnsi="Arial" w:cs="Arial"/>
        </w:rPr>
        <w:t xml:space="preserve"> who are part of OPSI are female, and the rest are transgender (17%) and male (14%).</w:t>
      </w:r>
    </w:p>
    <w:p w14:paraId="1AEAFB0D" w14:textId="77777777" w:rsidR="008B6B09" w:rsidRPr="002D3761" w:rsidRDefault="008B6B09" w:rsidP="008B6B09">
      <w:pPr>
        <w:spacing w:line="360" w:lineRule="auto"/>
        <w:jc w:val="both"/>
        <w:rPr>
          <w:rFonts w:ascii="Arial" w:hAnsi="Arial" w:cs="Arial"/>
        </w:rPr>
      </w:pPr>
    </w:p>
    <w:p w14:paraId="1F89A4E8" w14:textId="78324C83" w:rsidR="00BE310D" w:rsidRPr="002D3761" w:rsidRDefault="007F6CD5" w:rsidP="001304C4">
      <w:pPr>
        <w:pStyle w:val="ListParagraph"/>
        <w:numPr>
          <w:ilvl w:val="0"/>
          <w:numId w:val="46"/>
        </w:numPr>
        <w:spacing w:line="360" w:lineRule="auto"/>
        <w:ind w:left="567" w:hanging="567"/>
        <w:jc w:val="both"/>
        <w:rPr>
          <w:rFonts w:ascii="Arial" w:hAnsi="Arial" w:cs="Arial"/>
          <w:lang w:val="fi-FI"/>
        </w:rPr>
      </w:pPr>
      <w:r>
        <w:rPr>
          <w:rFonts w:ascii="Arial" w:hAnsi="Arial" w:cs="Arial"/>
          <w:lang w:val="fi-FI"/>
        </w:rPr>
        <w:t>SWs</w:t>
      </w:r>
      <w:r w:rsidR="00256CAC">
        <w:rPr>
          <w:rFonts w:ascii="Arial" w:hAnsi="Arial" w:cs="Arial"/>
          <w:lang w:val="fi-FI"/>
        </w:rPr>
        <w:t xml:space="preserve"> carry out their work in various places. Some are brothel-based, while others work in entertainment venues such as </w:t>
      </w:r>
      <w:r w:rsidR="00917998" w:rsidRPr="002D3761">
        <w:rPr>
          <w:rFonts w:ascii="Arial" w:hAnsi="Arial" w:cs="Arial"/>
          <w:lang w:val="fi-FI"/>
        </w:rPr>
        <w:t xml:space="preserve">bar, </w:t>
      </w:r>
      <w:r w:rsidR="00256CAC">
        <w:rPr>
          <w:rFonts w:ascii="Arial" w:hAnsi="Arial" w:cs="Arial"/>
          <w:lang w:val="fi-FI"/>
        </w:rPr>
        <w:t xml:space="preserve">massage parlor, </w:t>
      </w:r>
      <w:r w:rsidR="00917998" w:rsidRPr="002D3761">
        <w:rPr>
          <w:rFonts w:ascii="Arial" w:hAnsi="Arial" w:cs="Arial"/>
          <w:lang w:val="fi-FI"/>
        </w:rPr>
        <w:t xml:space="preserve">karaoke </w:t>
      </w:r>
      <w:r w:rsidR="00256CAC">
        <w:rPr>
          <w:rFonts w:ascii="Arial" w:hAnsi="Arial" w:cs="Arial"/>
          <w:lang w:val="fi-FI"/>
        </w:rPr>
        <w:t>bar and discotheque. There are also street-based sex workers and those who solicit clients through online platforms.</w:t>
      </w:r>
      <w:r w:rsidR="00917998" w:rsidRPr="002D3761">
        <w:rPr>
          <w:rFonts w:ascii="Arial" w:hAnsi="Arial" w:cs="Arial"/>
          <w:lang w:val="fi-FI"/>
        </w:rPr>
        <w:t xml:space="preserve"> </w:t>
      </w:r>
    </w:p>
    <w:p w14:paraId="03E4AB27" w14:textId="77777777" w:rsidR="008B6B09" w:rsidRPr="002D3761" w:rsidRDefault="008B6B09" w:rsidP="008B6B09">
      <w:pPr>
        <w:spacing w:line="360" w:lineRule="auto"/>
        <w:jc w:val="both"/>
        <w:rPr>
          <w:rFonts w:ascii="Arial" w:hAnsi="Arial" w:cs="Arial"/>
          <w:lang w:val="fi-FI"/>
        </w:rPr>
      </w:pPr>
    </w:p>
    <w:p w14:paraId="734B43CB" w14:textId="3CAE36F9" w:rsidR="00917998" w:rsidRPr="002D3761" w:rsidRDefault="005A5827" w:rsidP="001304C4">
      <w:pPr>
        <w:pStyle w:val="ListParagraph"/>
        <w:numPr>
          <w:ilvl w:val="0"/>
          <w:numId w:val="46"/>
        </w:numPr>
        <w:spacing w:line="360" w:lineRule="auto"/>
        <w:ind w:left="567" w:hanging="567"/>
        <w:jc w:val="both"/>
        <w:rPr>
          <w:rFonts w:ascii="Arial" w:hAnsi="Arial" w:cs="Arial"/>
          <w:lang w:val="fi-FI"/>
        </w:rPr>
      </w:pPr>
      <w:r>
        <w:rPr>
          <w:rFonts w:ascii="Arial" w:hAnsi="Arial" w:cs="Arial"/>
          <w:lang w:val="fi-FI"/>
        </w:rPr>
        <w:t>Data that OPSI gathered on the variety of sex work locations reveal that female</w:t>
      </w:r>
      <w:r w:rsidR="00256CAC">
        <w:rPr>
          <w:rFonts w:ascii="Arial" w:hAnsi="Arial" w:cs="Arial"/>
          <w:lang w:val="fi-FI"/>
        </w:rPr>
        <w:t xml:space="preserve"> sex workers </w:t>
      </w:r>
      <w:r>
        <w:rPr>
          <w:rFonts w:ascii="Arial" w:hAnsi="Arial" w:cs="Arial"/>
          <w:lang w:val="fi-FI"/>
        </w:rPr>
        <w:t xml:space="preserve">(FSWs) </w:t>
      </w:r>
      <w:r w:rsidR="00256CAC">
        <w:rPr>
          <w:rFonts w:ascii="Arial" w:hAnsi="Arial" w:cs="Arial"/>
          <w:lang w:val="fi-FI"/>
        </w:rPr>
        <w:t xml:space="preserve">are more vulnerable toward violence, and this is especially true for street-based </w:t>
      </w:r>
      <w:r w:rsidR="00381CDF">
        <w:rPr>
          <w:rFonts w:ascii="Arial" w:hAnsi="Arial" w:cs="Arial"/>
          <w:lang w:val="fi-FI"/>
        </w:rPr>
        <w:t>SWs</w:t>
      </w:r>
      <w:r w:rsidR="00256CAC">
        <w:rPr>
          <w:rFonts w:ascii="Arial" w:hAnsi="Arial" w:cs="Arial"/>
          <w:lang w:val="fi-FI"/>
        </w:rPr>
        <w:t xml:space="preserve">. </w:t>
      </w:r>
      <w:r>
        <w:rPr>
          <w:rFonts w:ascii="Arial" w:hAnsi="Arial" w:cs="Arial"/>
          <w:lang w:val="fi-FI"/>
        </w:rPr>
        <w:t>Those who work in a b</w:t>
      </w:r>
      <w:r w:rsidR="00256CAC">
        <w:rPr>
          <w:rFonts w:ascii="Arial" w:hAnsi="Arial" w:cs="Arial"/>
          <w:lang w:val="fi-FI"/>
        </w:rPr>
        <w:t>rothel</w:t>
      </w:r>
      <w:r>
        <w:rPr>
          <w:rFonts w:ascii="Arial" w:hAnsi="Arial" w:cs="Arial"/>
          <w:lang w:val="fi-FI"/>
        </w:rPr>
        <w:t xml:space="preserve"> or entertainment venue have some kind of protection from the brothel manager or venue owner</w:t>
      </w:r>
      <w:r w:rsidR="00586619" w:rsidRPr="002D3761">
        <w:rPr>
          <w:rFonts w:ascii="Arial" w:hAnsi="Arial" w:cs="Arial"/>
          <w:lang w:val="fi-FI"/>
        </w:rPr>
        <w:t>.</w:t>
      </w:r>
    </w:p>
    <w:p w14:paraId="6207DA6D" w14:textId="77777777" w:rsidR="008B6B09" w:rsidRPr="002D3761" w:rsidRDefault="008B6B09" w:rsidP="008B6B09">
      <w:pPr>
        <w:spacing w:line="360" w:lineRule="auto"/>
        <w:jc w:val="both"/>
        <w:rPr>
          <w:rFonts w:ascii="Arial" w:hAnsi="Arial" w:cs="Arial"/>
          <w:lang w:val="fi-FI"/>
        </w:rPr>
      </w:pPr>
    </w:p>
    <w:p w14:paraId="2FDAB458" w14:textId="300B5A60" w:rsidR="00917998" w:rsidRDefault="005A5827" w:rsidP="001304C4">
      <w:pPr>
        <w:pStyle w:val="ListParagraph"/>
        <w:numPr>
          <w:ilvl w:val="0"/>
          <w:numId w:val="46"/>
        </w:numPr>
        <w:spacing w:line="360" w:lineRule="auto"/>
        <w:ind w:left="567" w:hanging="567"/>
        <w:jc w:val="both"/>
        <w:rPr>
          <w:rFonts w:ascii="Arial" w:hAnsi="Arial" w:cs="Arial"/>
          <w:lang w:val="fi-FI"/>
        </w:rPr>
      </w:pPr>
      <w:r w:rsidRPr="002D3761">
        <w:rPr>
          <w:rFonts w:ascii="Arial" w:hAnsi="Arial" w:cs="Arial"/>
          <w:lang w:val="fi-FI"/>
        </w:rPr>
        <w:t>OPSI</w:t>
      </w:r>
      <w:r>
        <w:rPr>
          <w:rFonts w:ascii="Arial" w:hAnsi="Arial" w:cs="Arial"/>
          <w:lang w:val="fi-FI"/>
        </w:rPr>
        <w:t>’s</w:t>
      </w:r>
      <w:r w:rsidRPr="002D3761">
        <w:rPr>
          <w:rStyle w:val="FootnoteReference"/>
          <w:rFonts w:ascii="Arial" w:hAnsi="Arial" w:cs="Arial"/>
        </w:rPr>
        <w:footnoteReference w:id="1"/>
      </w:r>
      <w:r>
        <w:rPr>
          <w:rFonts w:ascii="Arial" w:hAnsi="Arial" w:cs="Arial"/>
          <w:lang w:val="fi-FI"/>
        </w:rPr>
        <w:t xml:space="preserve"> study also documented that </w:t>
      </w:r>
      <w:r w:rsidR="00285BDC">
        <w:rPr>
          <w:rFonts w:ascii="Arial" w:hAnsi="Arial" w:cs="Arial"/>
          <w:lang w:val="fi-FI"/>
        </w:rPr>
        <w:t>F</w:t>
      </w:r>
      <w:r w:rsidR="006F3C23">
        <w:rPr>
          <w:rFonts w:ascii="Arial" w:hAnsi="Arial" w:cs="Arial"/>
          <w:lang w:val="fi-FI"/>
        </w:rPr>
        <w:t>SWs</w:t>
      </w:r>
      <w:r w:rsidR="00A678B0">
        <w:rPr>
          <w:rFonts w:ascii="Arial" w:hAnsi="Arial" w:cs="Arial"/>
          <w:lang w:val="fi-FI"/>
        </w:rPr>
        <w:t xml:space="preserve"> </w:t>
      </w:r>
      <w:r>
        <w:rPr>
          <w:rFonts w:ascii="Arial" w:hAnsi="Arial" w:cs="Arial"/>
          <w:lang w:val="fi-FI"/>
        </w:rPr>
        <w:t xml:space="preserve">have </w:t>
      </w:r>
      <w:r w:rsidR="00000469">
        <w:rPr>
          <w:rFonts w:ascii="Arial" w:hAnsi="Arial" w:cs="Arial"/>
          <w:lang w:val="fi-FI"/>
        </w:rPr>
        <w:t xml:space="preserve">a </w:t>
      </w:r>
      <w:r>
        <w:rPr>
          <w:rFonts w:ascii="Arial" w:hAnsi="Arial" w:cs="Arial"/>
          <w:lang w:val="fi-FI"/>
        </w:rPr>
        <w:t xml:space="preserve">lower educational </w:t>
      </w:r>
      <w:r w:rsidR="00000469">
        <w:rPr>
          <w:rFonts w:ascii="Arial" w:hAnsi="Arial" w:cs="Arial"/>
          <w:lang w:val="fi-FI"/>
        </w:rPr>
        <w:t>status</w:t>
      </w:r>
      <w:r>
        <w:rPr>
          <w:rFonts w:ascii="Arial" w:hAnsi="Arial" w:cs="Arial"/>
          <w:lang w:val="fi-FI"/>
        </w:rPr>
        <w:t xml:space="preserve"> than the</w:t>
      </w:r>
      <w:r w:rsidR="00B56190">
        <w:rPr>
          <w:rFonts w:ascii="Arial" w:hAnsi="Arial" w:cs="Arial"/>
          <w:lang w:val="fi-FI"/>
        </w:rPr>
        <w:t>ir</w:t>
      </w:r>
      <w:r>
        <w:rPr>
          <w:rFonts w:ascii="Arial" w:hAnsi="Arial" w:cs="Arial"/>
          <w:lang w:val="fi-FI"/>
        </w:rPr>
        <w:t xml:space="preserve"> male</w:t>
      </w:r>
      <w:r w:rsidR="00B56190">
        <w:rPr>
          <w:rFonts w:ascii="Arial" w:hAnsi="Arial" w:cs="Arial"/>
          <w:lang w:val="fi-FI"/>
        </w:rPr>
        <w:t xml:space="preserve"> counterpart</w:t>
      </w:r>
      <w:r>
        <w:rPr>
          <w:rFonts w:ascii="Arial" w:hAnsi="Arial" w:cs="Arial"/>
          <w:lang w:val="fi-FI"/>
        </w:rPr>
        <w:t xml:space="preserve">. Only 0.62% of </w:t>
      </w:r>
      <w:r w:rsidR="00023A19">
        <w:rPr>
          <w:rFonts w:ascii="Arial" w:hAnsi="Arial" w:cs="Arial"/>
          <w:lang w:val="fi-FI"/>
        </w:rPr>
        <w:t>F</w:t>
      </w:r>
      <w:r>
        <w:rPr>
          <w:rFonts w:ascii="Arial" w:hAnsi="Arial" w:cs="Arial"/>
          <w:lang w:val="fi-FI"/>
        </w:rPr>
        <w:t xml:space="preserve">SWs </w:t>
      </w:r>
      <w:r w:rsidR="00000469">
        <w:rPr>
          <w:rFonts w:ascii="Arial" w:hAnsi="Arial" w:cs="Arial"/>
          <w:lang w:val="fi-FI"/>
        </w:rPr>
        <w:t xml:space="preserve">obtained higher </w:t>
      </w:r>
      <w:r>
        <w:rPr>
          <w:rFonts w:ascii="Arial" w:hAnsi="Arial" w:cs="Arial"/>
          <w:lang w:val="fi-FI"/>
        </w:rPr>
        <w:t xml:space="preserve">education, while </w:t>
      </w:r>
      <w:r>
        <w:rPr>
          <w:rFonts w:ascii="Arial" w:hAnsi="Arial" w:cs="Arial"/>
          <w:lang w:val="fi-FI"/>
        </w:rPr>
        <w:lastRenderedPageBreak/>
        <w:t xml:space="preserve">among the males, the percentage is much higher, at 14%. The majority of </w:t>
      </w:r>
      <w:r w:rsidR="00023A19">
        <w:rPr>
          <w:rFonts w:ascii="Arial" w:hAnsi="Arial" w:cs="Arial"/>
          <w:lang w:val="fi-FI"/>
        </w:rPr>
        <w:t>F</w:t>
      </w:r>
      <w:r>
        <w:rPr>
          <w:rFonts w:ascii="Arial" w:hAnsi="Arial" w:cs="Arial"/>
          <w:lang w:val="fi-FI"/>
        </w:rPr>
        <w:t>SWs completed junior high school (</w:t>
      </w:r>
      <w:r w:rsidR="00917998" w:rsidRPr="002D3761">
        <w:rPr>
          <w:rFonts w:ascii="Arial" w:hAnsi="Arial" w:cs="Arial"/>
          <w:lang w:val="fi-FI"/>
        </w:rPr>
        <w:t>38.89%</w:t>
      </w:r>
      <w:r>
        <w:rPr>
          <w:rFonts w:ascii="Arial" w:hAnsi="Arial" w:cs="Arial"/>
          <w:lang w:val="fi-FI"/>
        </w:rPr>
        <w:t>); a slightly lower percentage completed elementary school (</w:t>
      </w:r>
      <w:r w:rsidR="00917998" w:rsidRPr="002D3761">
        <w:rPr>
          <w:rFonts w:ascii="Arial" w:hAnsi="Arial" w:cs="Arial"/>
          <w:lang w:val="fi-FI"/>
        </w:rPr>
        <w:t>29</w:t>
      </w:r>
      <w:r>
        <w:rPr>
          <w:rFonts w:ascii="Arial" w:hAnsi="Arial" w:cs="Arial"/>
          <w:lang w:val="fi-FI"/>
        </w:rPr>
        <w:t>.</w:t>
      </w:r>
      <w:r w:rsidR="00917998" w:rsidRPr="002D3761">
        <w:rPr>
          <w:rFonts w:ascii="Arial" w:hAnsi="Arial" w:cs="Arial"/>
          <w:lang w:val="fi-FI"/>
        </w:rPr>
        <w:t>63%</w:t>
      </w:r>
      <w:r>
        <w:rPr>
          <w:rFonts w:ascii="Arial" w:hAnsi="Arial" w:cs="Arial"/>
          <w:lang w:val="fi-FI"/>
        </w:rPr>
        <w:t>) and high school (</w:t>
      </w:r>
      <w:r w:rsidR="00917998" w:rsidRPr="002D3761">
        <w:rPr>
          <w:rFonts w:ascii="Arial" w:hAnsi="Arial" w:cs="Arial"/>
          <w:lang w:val="fi-FI"/>
        </w:rPr>
        <w:t>28</w:t>
      </w:r>
      <w:r>
        <w:rPr>
          <w:rFonts w:ascii="Arial" w:hAnsi="Arial" w:cs="Arial"/>
          <w:lang w:val="fi-FI"/>
        </w:rPr>
        <w:t>.</w:t>
      </w:r>
      <w:r w:rsidR="00917998" w:rsidRPr="002D3761">
        <w:rPr>
          <w:rFonts w:ascii="Arial" w:hAnsi="Arial" w:cs="Arial"/>
          <w:lang w:val="fi-FI"/>
        </w:rPr>
        <w:t>7%</w:t>
      </w:r>
      <w:r>
        <w:rPr>
          <w:rFonts w:ascii="Arial" w:hAnsi="Arial" w:cs="Arial"/>
          <w:lang w:val="fi-FI"/>
        </w:rPr>
        <w:t xml:space="preserve">), and a small proportion </w:t>
      </w:r>
      <w:r w:rsidR="00000469">
        <w:rPr>
          <w:rFonts w:ascii="Arial" w:hAnsi="Arial" w:cs="Arial"/>
          <w:lang w:val="fi-FI"/>
        </w:rPr>
        <w:t xml:space="preserve">did </w:t>
      </w:r>
      <w:r>
        <w:rPr>
          <w:rFonts w:ascii="Arial" w:hAnsi="Arial" w:cs="Arial"/>
          <w:lang w:val="fi-FI"/>
        </w:rPr>
        <w:t>not</w:t>
      </w:r>
      <w:r w:rsidR="00000469">
        <w:rPr>
          <w:rFonts w:ascii="Arial" w:hAnsi="Arial" w:cs="Arial"/>
          <w:lang w:val="fi-FI"/>
        </w:rPr>
        <w:t xml:space="preserve"> receive</w:t>
      </w:r>
      <w:r>
        <w:rPr>
          <w:rFonts w:ascii="Arial" w:hAnsi="Arial" w:cs="Arial"/>
          <w:lang w:val="fi-FI"/>
        </w:rPr>
        <w:t xml:space="preserve"> any formal education (</w:t>
      </w:r>
      <w:r w:rsidR="00917998" w:rsidRPr="002D3761">
        <w:rPr>
          <w:rFonts w:ascii="Arial" w:hAnsi="Arial" w:cs="Arial"/>
          <w:lang w:val="fi-FI"/>
        </w:rPr>
        <w:t>2</w:t>
      </w:r>
      <w:r>
        <w:rPr>
          <w:rFonts w:ascii="Arial" w:hAnsi="Arial" w:cs="Arial"/>
          <w:lang w:val="fi-FI"/>
        </w:rPr>
        <w:t>.</w:t>
      </w:r>
      <w:r w:rsidR="00917998" w:rsidRPr="002D3761">
        <w:rPr>
          <w:rFonts w:ascii="Arial" w:hAnsi="Arial" w:cs="Arial"/>
          <w:lang w:val="fi-FI"/>
        </w:rPr>
        <w:t>16%</w:t>
      </w:r>
      <w:r>
        <w:rPr>
          <w:rFonts w:ascii="Arial" w:hAnsi="Arial" w:cs="Arial"/>
          <w:lang w:val="fi-FI"/>
        </w:rPr>
        <w:t>)</w:t>
      </w:r>
      <w:r w:rsidR="008B6B09" w:rsidRPr="002D3761">
        <w:rPr>
          <w:rFonts w:ascii="Arial" w:hAnsi="Arial" w:cs="Arial"/>
          <w:lang w:val="fi-FI"/>
        </w:rPr>
        <w:t>.</w:t>
      </w:r>
    </w:p>
    <w:p w14:paraId="0F194DE8" w14:textId="77777777" w:rsidR="0079455D" w:rsidRPr="0079455D" w:rsidRDefault="0079455D" w:rsidP="0079455D">
      <w:pPr>
        <w:pStyle w:val="ListParagraph"/>
        <w:rPr>
          <w:rFonts w:ascii="Arial" w:hAnsi="Arial" w:cs="Arial"/>
          <w:lang w:val="fi-FI"/>
        </w:rPr>
      </w:pPr>
    </w:p>
    <w:p w14:paraId="04717C7D" w14:textId="164B7756" w:rsidR="00C53879" w:rsidRPr="00C53879" w:rsidRDefault="00B56190" w:rsidP="001304C4">
      <w:pPr>
        <w:pStyle w:val="ListParagraph"/>
        <w:numPr>
          <w:ilvl w:val="0"/>
          <w:numId w:val="46"/>
        </w:numPr>
        <w:spacing w:line="360" w:lineRule="auto"/>
        <w:ind w:left="567" w:hanging="567"/>
        <w:jc w:val="both"/>
        <w:rPr>
          <w:rFonts w:ascii="Arial" w:hAnsi="Arial" w:cs="Arial"/>
          <w:lang w:val="fi-FI"/>
        </w:rPr>
      </w:pPr>
      <w:r>
        <w:rPr>
          <w:rFonts w:ascii="Arial" w:hAnsi="Arial" w:cs="Arial"/>
          <w:lang w:val="fi-FI"/>
        </w:rPr>
        <w:t xml:space="preserve">Negative stigma against </w:t>
      </w:r>
      <w:r w:rsidR="006F3C23">
        <w:rPr>
          <w:rFonts w:ascii="Arial" w:hAnsi="Arial" w:cs="Arial"/>
          <w:lang w:val="fi-FI"/>
        </w:rPr>
        <w:t>SWs</w:t>
      </w:r>
      <w:r>
        <w:rPr>
          <w:rFonts w:ascii="Arial" w:hAnsi="Arial" w:cs="Arial"/>
          <w:lang w:val="fi-FI"/>
        </w:rPr>
        <w:t xml:space="preserve"> is still prevalent in the </w:t>
      </w:r>
      <w:r w:rsidR="00000469">
        <w:rPr>
          <w:rFonts w:ascii="Arial" w:hAnsi="Arial" w:cs="Arial"/>
          <w:lang w:val="fi-FI"/>
        </w:rPr>
        <w:t>community</w:t>
      </w:r>
      <w:r>
        <w:rPr>
          <w:rFonts w:ascii="Arial" w:hAnsi="Arial" w:cs="Arial"/>
          <w:lang w:val="fi-FI"/>
        </w:rPr>
        <w:t xml:space="preserve"> who look at </w:t>
      </w:r>
      <w:r w:rsidR="007F6CD5">
        <w:rPr>
          <w:rFonts w:ascii="Arial" w:hAnsi="Arial" w:cs="Arial"/>
          <w:lang w:val="fi-FI"/>
        </w:rPr>
        <w:t>SWs</w:t>
      </w:r>
      <w:r>
        <w:rPr>
          <w:rFonts w:ascii="Arial" w:hAnsi="Arial" w:cs="Arial"/>
          <w:lang w:val="fi-FI"/>
        </w:rPr>
        <w:t xml:space="preserve"> as immoral individuals and society’s trash. This manifests into a variety of discriminatory and </w:t>
      </w:r>
      <w:r w:rsidR="00000469">
        <w:rPr>
          <w:rFonts w:ascii="Arial" w:hAnsi="Arial" w:cs="Arial"/>
          <w:lang w:val="fi-FI"/>
        </w:rPr>
        <w:t>abusive</w:t>
      </w:r>
      <w:r>
        <w:rPr>
          <w:rFonts w:ascii="Arial" w:hAnsi="Arial" w:cs="Arial"/>
          <w:lang w:val="fi-FI"/>
        </w:rPr>
        <w:t xml:space="preserve"> practices</w:t>
      </w:r>
      <w:r w:rsidR="00C53879">
        <w:rPr>
          <w:rFonts w:ascii="Arial" w:hAnsi="Arial" w:cs="Arial"/>
          <w:lang w:val="fi-FI"/>
        </w:rPr>
        <w:t xml:space="preserve"> that place </w:t>
      </w:r>
      <w:r w:rsidR="007F6CD5">
        <w:rPr>
          <w:rFonts w:ascii="Arial" w:hAnsi="Arial" w:cs="Arial"/>
          <w:lang w:val="fi-FI"/>
        </w:rPr>
        <w:t>SWs</w:t>
      </w:r>
      <w:r w:rsidR="00C53879">
        <w:rPr>
          <w:rFonts w:ascii="Arial" w:hAnsi="Arial" w:cs="Arial"/>
          <w:lang w:val="fi-FI"/>
        </w:rPr>
        <w:t xml:space="preserve"> in a highly vulnerable position, physically</w:t>
      </w:r>
      <w:r>
        <w:rPr>
          <w:rFonts w:ascii="Arial" w:hAnsi="Arial" w:cs="Arial"/>
          <w:lang w:val="fi-FI"/>
        </w:rPr>
        <w:t xml:space="preserve">, </w:t>
      </w:r>
      <w:r w:rsidR="00C53879">
        <w:rPr>
          <w:rFonts w:ascii="Arial" w:hAnsi="Arial" w:cs="Arial"/>
          <w:lang w:val="fi-FI"/>
        </w:rPr>
        <w:t>psychologically, economically and socially</w:t>
      </w:r>
      <w:r w:rsidR="003346DE" w:rsidRPr="0079455D">
        <w:rPr>
          <w:rFonts w:ascii="Arial" w:hAnsi="Arial" w:cs="Arial"/>
          <w:color w:val="000000" w:themeColor="text1"/>
          <w:lang w:val="fi-FI"/>
        </w:rPr>
        <w:t>.</w:t>
      </w:r>
      <w:r w:rsidR="00C53879">
        <w:rPr>
          <w:rFonts w:ascii="Arial" w:hAnsi="Arial" w:cs="Arial"/>
          <w:color w:val="000000" w:themeColor="text1"/>
          <w:lang w:val="fi-FI"/>
        </w:rPr>
        <w:t xml:space="preserve"> A 2012 study</w:t>
      </w:r>
      <w:r w:rsidR="00C53879" w:rsidRPr="002D3761">
        <w:rPr>
          <w:rStyle w:val="FootnoteReference"/>
          <w:rFonts w:ascii="Arial" w:hAnsi="Arial" w:cs="Arial"/>
          <w:color w:val="000000" w:themeColor="text1"/>
        </w:rPr>
        <w:footnoteReference w:id="2"/>
      </w:r>
      <w:r w:rsidR="00C53879">
        <w:rPr>
          <w:rFonts w:ascii="Arial" w:hAnsi="Arial" w:cs="Arial"/>
          <w:color w:val="000000" w:themeColor="text1"/>
          <w:lang w:val="fi-FI"/>
        </w:rPr>
        <w:t xml:space="preserve"> by OPSI on violence and HIV among sex workers in </w:t>
      </w:r>
      <w:r w:rsidR="00C53879" w:rsidRPr="00AE44A3">
        <w:rPr>
          <w:rFonts w:ascii="Arial" w:hAnsi="Arial" w:cs="Arial"/>
          <w:strike/>
          <w:color w:val="000000" w:themeColor="text1"/>
          <w:lang w:val="fi-FI"/>
        </w:rPr>
        <w:t>DKI</w:t>
      </w:r>
      <w:r w:rsidR="00C53879">
        <w:rPr>
          <w:rFonts w:ascii="Arial" w:hAnsi="Arial" w:cs="Arial"/>
          <w:color w:val="000000" w:themeColor="text1"/>
          <w:lang w:val="fi-FI"/>
        </w:rPr>
        <w:t xml:space="preserve"> Jakarta further confirms this situation where 20 of 30 respondents reported experiencing some sexual violence such as rape, gang rape and other violent treatment either at home, on the street, </w:t>
      </w:r>
      <w:r w:rsidR="00000469">
        <w:rPr>
          <w:rFonts w:ascii="Arial" w:hAnsi="Arial" w:cs="Arial"/>
          <w:color w:val="000000" w:themeColor="text1"/>
          <w:lang w:val="fi-FI"/>
        </w:rPr>
        <w:t>at</w:t>
      </w:r>
      <w:r w:rsidR="00C53879">
        <w:rPr>
          <w:rFonts w:ascii="Arial" w:hAnsi="Arial" w:cs="Arial"/>
          <w:color w:val="000000" w:themeColor="text1"/>
          <w:lang w:val="fi-FI"/>
        </w:rPr>
        <w:t xml:space="preserve"> a business location and other public places. Perpretators range from clients, intimate partner, police officer, members of fundamentalist group, thugs, pimps and the general population.</w:t>
      </w:r>
    </w:p>
    <w:p w14:paraId="74D299D6" w14:textId="2C836E89" w:rsidR="00656DFE" w:rsidRPr="002D3761" w:rsidRDefault="00656DFE" w:rsidP="00F44408">
      <w:pPr>
        <w:rPr>
          <w:rFonts w:ascii="Arial" w:eastAsia="Times New Roman" w:hAnsi="Arial" w:cs="Arial"/>
          <w:sz w:val="22"/>
          <w:szCs w:val="22"/>
        </w:rPr>
      </w:pPr>
    </w:p>
    <w:p w14:paraId="5BCE09B5" w14:textId="5C6EB297" w:rsidR="003346DE" w:rsidRPr="002D3761" w:rsidRDefault="00B01EE9" w:rsidP="001304C4">
      <w:pPr>
        <w:pStyle w:val="ListParagraph"/>
        <w:numPr>
          <w:ilvl w:val="0"/>
          <w:numId w:val="46"/>
        </w:numPr>
        <w:spacing w:line="360" w:lineRule="auto"/>
        <w:ind w:left="567" w:hanging="567"/>
        <w:jc w:val="both"/>
        <w:rPr>
          <w:rFonts w:ascii="Arial" w:hAnsi="Arial" w:cs="Arial"/>
          <w:lang w:val="fi-FI"/>
        </w:rPr>
      </w:pPr>
      <w:r>
        <w:rPr>
          <w:rFonts w:ascii="Arial" w:hAnsi="Arial" w:cs="Arial"/>
          <w:color w:val="000000" w:themeColor="text1"/>
          <w:lang w:val="fi-FI"/>
        </w:rPr>
        <w:t xml:space="preserve">As </w:t>
      </w:r>
      <w:r w:rsidR="00C53879">
        <w:rPr>
          <w:rFonts w:ascii="Arial" w:hAnsi="Arial" w:cs="Arial"/>
          <w:color w:val="000000" w:themeColor="text1"/>
          <w:lang w:val="fi-FI"/>
        </w:rPr>
        <w:t>a consequence of the sexual violence</w:t>
      </w:r>
      <w:r w:rsidR="00481FF2">
        <w:rPr>
          <w:rFonts w:ascii="Arial" w:hAnsi="Arial" w:cs="Arial"/>
          <w:color w:val="000000" w:themeColor="text1"/>
          <w:lang w:val="fi-FI"/>
        </w:rPr>
        <w:t>,</w:t>
      </w:r>
      <w:r>
        <w:rPr>
          <w:rFonts w:ascii="Arial" w:hAnsi="Arial" w:cs="Arial"/>
          <w:color w:val="000000" w:themeColor="text1"/>
          <w:lang w:val="fi-FI"/>
        </w:rPr>
        <w:t xml:space="preserve"> </w:t>
      </w:r>
      <w:r w:rsidR="007F6CD5">
        <w:rPr>
          <w:rFonts w:ascii="Arial" w:hAnsi="Arial" w:cs="Arial"/>
          <w:color w:val="000000" w:themeColor="text1"/>
          <w:lang w:val="fi-FI"/>
        </w:rPr>
        <w:t>SWs</w:t>
      </w:r>
      <w:r>
        <w:rPr>
          <w:rFonts w:ascii="Arial" w:hAnsi="Arial" w:cs="Arial"/>
          <w:color w:val="000000" w:themeColor="text1"/>
          <w:lang w:val="fi-FI"/>
        </w:rPr>
        <w:t xml:space="preserve"> sustain injury to </w:t>
      </w:r>
      <w:r w:rsidR="00000469">
        <w:rPr>
          <w:rFonts w:ascii="Arial" w:hAnsi="Arial" w:cs="Arial"/>
          <w:color w:val="000000" w:themeColor="text1"/>
          <w:lang w:val="fi-FI"/>
        </w:rPr>
        <w:t>different</w:t>
      </w:r>
      <w:r>
        <w:rPr>
          <w:rFonts w:ascii="Arial" w:hAnsi="Arial" w:cs="Arial"/>
          <w:color w:val="000000" w:themeColor="text1"/>
          <w:lang w:val="fi-FI"/>
        </w:rPr>
        <w:t xml:space="preserve"> part</w:t>
      </w:r>
      <w:r w:rsidR="00000469">
        <w:rPr>
          <w:rFonts w:ascii="Arial" w:hAnsi="Arial" w:cs="Arial"/>
          <w:color w:val="000000" w:themeColor="text1"/>
          <w:lang w:val="fi-FI"/>
        </w:rPr>
        <w:t>s</w:t>
      </w:r>
      <w:r>
        <w:rPr>
          <w:rFonts w:ascii="Arial" w:hAnsi="Arial" w:cs="Arial"/>
          <w:color w:val="000000" w:themeColor="text1"/>
          <w:lang w:val="fi-FI"/>
        </w:rPr>
        <w:t xml:space="preserve"> of their body, as well as to the </w:t>
      </w:r>
      <w:r w:rsidR="00481FF2">
        <w:rPr>
          <w:rFonts w:ascii="Arial" w:hAnsi="Arial" w:cs="Arial"/>
          <w:color w:val="000000" w:themeColor="text1"/>
          <w:lang w:val="fi-FI"/>
        </w:rPr>
        <w:t xml:space="preserve">area around the </w:t>
      </w:r>
      <w:r>
        <w:rPr>
          <w:rFonts w:ascii="Arial" w:hAnsi="Arial" w:cs="Arial"/>
          <w:color w:val="000000" w:themeColor="text1"/>
          <w:lang w:val="fi-FI"/>
        </w:rPr>
        <w:t xml:space="preserve">genital </w:t>
      </w:r>
      <w:r w:rsidR="00000469">
        <w:rPr>
          <w:rFonts w:ascii="Arial" w:hAnsi="Arial" w:cs="Arial"/>
          <w:color w:val="000000" w:themeColor="text1"/>
          <w:lang w:val="fi-FI"/>
        </w:rPr>
        <w:t xml:space="preserve">causing </w:t>
      </w:r>
      <w:r w:rsidR="00481FF2">
        <w:rPr>
          <w:rFonts w:ascii="Arial" w:hAnsi="Arial" w:cs="Arial"/>
          <w:color w:val="000000" w:themeColor="text1"/>
          <w:lang w:val="fi-FI"/>
        </w:rPr>
        <w:t>tearing of the anal tissue and bleeding</w:t>
      </w:r>
      <w:r w:rsidR="00000469">
        <w:rPr>
          <w:rFonts w:ascii="Arial" w:hAnsi="Arial" w:cs="Arial"/>
          <w:color w:val="000000" w:themeColor="text1"/>
          <w:lang w:val="fi-FI"/>
        </w:rPr>
        <w:t>. This</w:t>
      </w:r>
      <w:r w:rsidR="00481FF2">
        <w:rPr>
          <w:rFonts w:ascii="Arial" w:hAnsi="Arial" w:cs="Arial"/>
          <w:color w:val="000000" w:themeColor="text1"/>
          <w:lang w:val="fi-FI"/>
        </w:rPr>
        <w:t xml:space="preserve"> increases the risk of infection with HIV and other sexually-transmitted infection</w:t>
      </w:r>
      <w:r>
        <w:rPr>
          <w:rFonts w:ascii="Arial" w:hAnsi="Arial" w:cs="Arial"/>
          <w:color w:val="000000" w:themeColor="text1"/>
          <w:lang w:val="fi-FI"/>
        </w:rPr>
        <w:t>.</w:t>
      </w:r>
    </w:p>
    <w:p w14:paraId="63F00376" w14:textId="77777777" w:rsidR="008B6B09" w:rsidRPr="002D3761" w:rsidRDefault="008B6B09" w:rsidP="008B6B09">
      <w:pPr>
        <w:spacing w:line="360" w:lineRule="auto"/>
        <w:jc w:val="both"/>
        <w:rPr>
          <w:rFonts w:ascii="Arial" w:hAnsi="Arial" w:cs="Arial"/>
          <w:lang w:val="fi-FI"/>
        </w:rPr>
      </w:pPr>
    </w:p>
    <w:p w14:paraId="19A090A9" w14:textId="589BBA44" w:rsidR="00C43A94" w:rsidRPr="002D3761" w:rsidRDefault="00481FF2" w:rsidP="001304C4">
      <w:pPr>
        <w:pStyle w:val="ListParagraph"/>
        <w:numPr>
          <w:ilvl w:val="0"/>
          <w:numId w:val="46"/>
        </w:numPr>
        <w:spacing w:line="360" w:lineRule="auto"/>
        <w:ind w:left="567" w:hanging="567"/>
        <w:jc w:val="both"/>
        <w:rPr>
          <w:rFonts w:ascii="Arial" w:hAnsi="Arial" w:cs="Arial"/>
          <w:lang w:val="fi-FI"/>
        </w:rPr>
      </w:pPr>
      <w:r>
        <w:rPr>
          <w:rFonts w:ascii="Arial" w:hAnsi="Arial" w:cs="Arial"/>
          <w:lang w:val="fi-FI"/>
        </w:rPr>
        <w:t xml:space="preserve">Policy gap. In the sex industry, the anti-prostitution regulation has become a global issue, and there are three types of regulation, i.e. prohibition, legalization, and criminalization of sex work. In the </w:t>
      </w:r>
      <w:r w:rsidR="00FE6905">
        <w:rPr>
          <w:rFonts w:ascii="Arial" w:hAnsi="Arial" w:cs="Arial"/>
          <w:lang w:val="fi-FI"/>
        </w:rPr>
        <w:t xml:space="preserve">context of </w:t>
      </w:r>
      <w:r w:rsidR="00C43A94" w:rsidRPr="002D3761">
        <w:rPr>
          <w:rFonts w:ascii="Arial" w:hAnsi="Arial" w:cs="Arial"/>
          <w:lang w:val="fi-FI"/>
        </w:rPr>
        <w:t xml:space="preserve">Indonesia, </w:t>
      </w:r>
      <w:r w:rsidR="00FE6905">
        <w:rPr>
          <w:rFonts w:ascii="Arial" w:hAnsi="Arial" w:cs="Arial"/>
          <w:lang w:val="fi-FI"/>
        </w:rPr>
        <w:t>sex work is prohibited, and a number of local regulations that prohibit prostitution have been published</w:t>
      </w:r>
      <w:r w:rsidR="00C43A94" w:rsidRPr="002D3761">
        <w:rPr>
          <w:rFonts w:ascii="Arial" w:hAnsi="Arial" w:cs="Arial"/>
          <w:lang w:val="fi-FI"/>
        </w:rPr>
        <w:t xml:space="preserve">. </w:t>
      </w:r>
      <w:r w:rsidR="00FE6905">
        <w:rPr>
          <w:rFonts w:ascii="Arial" w:hAnsi="Arial" w:cs="Arial"/>
          <w:lang w:val="fi-FI"/>
        </w:rPr>
        <w:t xml:space="preserve">Rules and policies that directly discriminate </w:t>
      </w:r>
      <w:r w:rsidR="00023A19">
        <w:rPr>
          <w:rFonts w:ascii="Arial" w:hAnsi="Arial" w:cs="Arial"/>
          <w:lang w:val="fi-FI"/>
        </w:rPr>
        <w:t>F</w:t>
      </w:r>
      <w:r w:rsidR="006F3C23">
        <w:rPr>
          <w:rFonts w:ascii="Arial" w:hAnsi="Arial" w:cs="Arial"/>
          <w:lang w:val="fi-FI"/>
        </w:rPr>
        <w:t>SWs</w:t>
      </w:r>
      <w:r w:rsidR="00FE6905">
        <w:rPr>
          <w:rFonts w:ascii="Arial" w:hAnsi="Arial" w:cs="Arial"/>
          <w:lang w:val="fi-FI"/>
        </w:rPr>
        <w:t xml:space="preserve"> were developed to prohibit and restrict the rights of </w:t>
      </w:r>
      <w:r w:rsidR="006F3C23">
        <w:rPr>
          <w:rFonts w:ascii="Arial" w:hAnsi="Arial" w:cs="Arial"/>
          <w:lang w:val="fi-FI"/>
        </w:rPr>
        <w:t xml:space="preserve"> </w:t>
      </w:r>
      <w:r w:rsidR="00023A19">
        <w:rPr>
          <w:rFonts w:ascii="Arial" w:hAnsi="Arial" w:cs="Arial"/>
          <w:lang w:val="fi-FI"/>
        </w:rPr>
        <w:t>F</w:t>
      </w:r>
      <w:r w:rsidR="006F3C23">
        <w:rPr>
          <w:rFonts w:ascii="Arial" w:hAnsi="Arial" w:cs="Arial"/>
          <w:lang w:val="fi-FI"/>
        </w:rPr>
        <w:t>SWs</w:t>
      </w:r>
      <w:r w:rsidR="00FE6905">
        <w:rPr>
          <w:rFonts w:ascii="Arial" w:hAnsi="Arial" w:cs="Arial"/>
          <w:lang w:val="fi-FI"/>
        </w:rPr>
        <w:t xml:space="preserve"> to earn a living </w:t>
      </w:r>
      <w:r w:rsidR="00000469">
        <w:rPr>
          <w:rFonts w:ascii="Arial" w:hAnsi="Arial" w:cs="Arial"/>
          <w:lang w:val="fi-FI"/>
        </w:rPr>
        <w:t>and</w:t>
      </w:r>
      <w:r w:rsidR="00FE6905">
        <w:rPr>
          <w:rFonts w:ascii="Arial" w:hAnsi="Arial" w:cs="Arial"/>
          <w:lang w:val="fi-FI"/>
        </w:rPr>
        <w:t xml:space="preserve"> provide for their family.</w:t>
      </w:r>
    </w:p>
    <w:p w14:paraId="36E5FF7E" w14:textId="2A5BB6DE" w:rsidR="00DD378F" w:rsidRPr="0022442C" w:rsidRDefault="00FE6905" w:rsidP="00577DDB">
      <w:pPr>
        <w:pStyle w:val="Heading1"/>
        <w:ind w:left="567"/>
        <w:rPr>
          <w:b/>
          <w:bCs/>
          <w:color w:val="auto"/>
          <w:lang w:val="fi-FI"/>
        </w:rPr>
      </w:pPr>
      <w:bookmarkStart w:id="4" w:name="_Toc58919150"/>
      <w:r>
        <w:rPr>
          <w:b/>
          <w:bCs/>
          <w:color w:val="auto"/>
          <w:lang w:val="fi-FI"/>
        </w:rPr>
        <w:t xml:space="preserve">PROBLEMS FACED BY SEX WORKERS </w:t>
      </w:r>
      <w:r w:rsidR="007F6CD5">
        <w:rPr>
          <w:b/>
          <w:bCs/>
          <w:color w:val="auto"/>
          <w:lang w:val="fi-FI"/>
        </w:rPr>
        <w:t>(SWs)</w:t>
      </w:r>
      <w:bookmarkEnd w:id="4"/>
    </w:p>
    <w:p w14:paraId="361D2D59" w14:textId="77777777" w:rsidR="00DD378F" w:rsidRPr="00645408" w:rsidRDefault="00DD378F" w:rsidP="00C43A94">
      <w:pPr>
        <w:spacing w:line="360" w:lineRule="auto"/>
        <w:jc w:val="both"/>
        <w:rPr>
          <w:rFonts w:ascii="Times New Roman" w:hAnsi="Times New Roman" w:cs="Times New Roman"/>
          <w:b/>
          <w:bCs/>
          <w:lang w:val="fi-FI"/>
        </w:rPr>
      </w:pPr>
    </w:p>
    <w:p w14:paraId="7E136A1A" w14:textId="2BB029AC" w:rsidR="003C221B" w:rsidRPr="0022442C" w:rsidRDefault="00FE6905" w:rsidP="00577DDB">
      <w:pPr>
        <w:pStyle w:val="Heading2"/>
        <w:ind w:left="567"/>
        <w:rPr>
          <w:b/>
          <w:bCs/>
          <w:color w:val="auto"/>
        </w:rPr>
      </w:pPr>
      <w:bookmarkStart w:id="5" w:name="_Toc58919151"/>
      <w:r>
        <w:rPr>
          <w:b/>
          <w:bCs/>
          <w:color w:val="auto"/>
        </w:rPr>
        <w:lastRenderedPageBreak/>
        <w:t xml:space="preserve">THE IMPACT OF THE </w:t>
      </w:r>
      <w:r w:rsidR="00C43A94" w:rsidRPr="0022442C">
        <w:rPr>
          <w:b/>
          <w:bCs/>
          <w:color w:val="auto"/>
        </w:rPr>
        <w:t>COVID</w:t>
      </w:r>
      <w:r w:rsidR="00272388" w:rsidRPr="0022442C">
        <w:rPr>
          <w:b/>
          <w:bCs/>
          <w:color w:val="auto"/>
        </w:rPr>
        <w:t>-</w:t>
      </w:r>
      <w:r w:rsidR="00C43A94" w:rsidRPr="0022442C">
        <w:rPr>
          <w:b/>
          <w:bCs/>
          <w:color w:val="auto"/>
        </w:rPr>
        <w:t>19</w:t>
      </w:r>
      <w:r>
        <w:rPr>
          <w:b/>
          <w:bCs/>
          <w:color w:val="auto"/>
        </w:rPr>
        <w:t xml:space="preserve"> PANDEMIC</w:t>
      </w:r>
      <w:bookmarkEnd w:id="5"/>
    </w:p>
    <w:p w14:paraId="2153C0EB" w14:textId="77777777" w:rsidR="003C221B" w:rsidRPr="003C221B" w:rsidRDefault="003C221B" w:rsidP="003C221B">
      <w:pPr>
        <w:pStyle w:val="ListParagraph"/>
        <w:spacing w:line="360" w:lineRule="auto"/>
        <w:jc w:val="both"/>
        <w:rPr>
          <w:rFonts w:ascii="Times New Roman" w:hAnsi="Times New Roman" w:cs="Times New Roman"/>
        </w:rPr>
      </w:pPr>
    </w:p>
    <w:p w14:paraId="1463978F" w14:textId="125C9244" w:rsidR="00324DBA" w:rsidRPr="00C729DD" w:rsidRDefault="007F6CD5" w:rsidP="001304C4">
      <w:pPr>
        <w:pStyle w:val="ListParagraph"/>
        <w:numPr>
          <w:ilvl w:val="0"/>
          <w:numId w:val="46"/>
        </w:numPr>
        <w:spacing w:line="360" w:lineRule="auto"/>
        <w:ind w:left="567" w:hanging="567"/>
        <w:jc w:val="both"/>
        <w:rPr>
          <w:rFonts w:ascii="Arial" w:hAnsi="Arial" w:cs="Arial"/>
          <w:color w:val="000000" w:themeColor="text1"/>
        </w:rPr>
      </w:pPr>
      <w:r>
        <w:rPr>
          <w:rFonts w:ascii="Arial" w:hAnsi="Arial" w:cs="Arial"/>
        </w:rPr>
        <w:t>SWs</w:t>
      </w:r>
      <w:r w:rsidR="00FE6905">
        <w:rPr>
          <w:rFonts w:ascii="Arial" w:hAnsi="Arial" w:cs="Arial"/>
        </w:rPr>
        <w:t xml:space="preserve"> are among those who are most-severely impacted by the </w:t>
      </w:r>
      <w:r w:rsidR="00DE5A9F" w:rsidRPr="002D3761">
        <w:rPr>
          <w:rFonts w:ascii="Arial" w:hAnsi="Arial" w:cs="Arial"/>
        </w:rPr>
        <w:t>COVID19</w:t>
      </w:r>
      <w:r w:rsidR="00FE6905">
        <w:rPr>
          <w:rFonts w:ascii="Arial" w:hAnsi="Arial" w:cs="Arial"/>
        </w:rPr>
        <w:t xml:space="preserve"> pandemic, closure of various venues, and restriction in the number of people who can gather. Opportunities to find clients become scarce, and violence also increases.</w:t>
      </w:r>
      <w:r w:rsidR="00324DBA">
        <w:rPr>
          <w:rFonts w:ascii="Arial" w:hAnsi="Arial" w:cs="Arial"/>
        </w:rPr>
        <w:t xml:space="preserve"> </w:t>
      </w:r>
      <w:r w:rsidR="00915AEF">
        <w:rPr>
          <w:rFonts w:ascii="Arial" w:hAnsi="Arial" w:cs="Arial"/>
        </w:rPr>
        <w:t xml:space="preserve">52 cases of economic violence were reported as venues (bar, massage parlor, karaoke bar, etc) closed and </w:t>
      </w:r>
      <w:r w:rsidR="00381CDF">
        <w:rPr>
          <w:rFonts w:ascii="Arial" w:hAnsi="Arial" w:cs="Arial"/>
        </w:rPr>
        <w:t>SWs</w:t>
      </w:r>
      <w:r w:rsidR="00915AEF">
        <w:rPr>
          <w:rFonts w:ascii="Arial" w:hAnsi="Arial" w:cs="Arial"/>
        </w:rPr>
        <w:t xml:space="preserve"> were laid off without any severance pay. Other cases involved clients who refuse to pay the agreed fee, or even steal </w:t>
      </w:r>
      <w:r>
        <w:rPr>
          <w:rFonts w:ascii="Arial" w:hAnsi="Arial" w:cs="Arial"/>
        </w:rPr>
        <w:t>SWs</w:t>
      </w:r>
      <w:r w:rsidR="00023A19">
        <w:rPr>
          <w:rFonts w:ascii="Arial" w:hAnsi="Arial" w:cs="Arial"/>
        </w:rPr>
        <w:t>’</w:t>
      </w:r>
      <w:r w:rsidR="00915AEF">
        <w:rPr>
          <w:rFonts w:ascii="Arial" w:hAnsi="Arial" w:cs="Arial"/>
        </w:rPr>
        <w:t xml:space="preserve"> mobile phone and purse. </w:t>
      </w:r>
    </w:p>
    <w:p w14:paraId="0463FE98" w14:textId="77777777" w:rsidR="00C729DD" w:rsidRPr="00C729DD" w:rsidRDefault="00C729DD" w:rsidP="00C729DD">
      <w:pPr>
        <w:pStyle w:val="ListParagraph"/>
        <w:spacing w:line="360" w:lineRule="auto"/>
        <w:ind w:left="567"/>
        <w:jc w:val="both"/>
        <w:rPr>
          <w:rFonts w:ascii="Arial" w:hAnsi="Arial" w:cs="Arial"/>
          <w:color w:val="000000" w:themeColor="text1"/>
        </w:rPr>
      </w:pPr>
    </w:p>
    <w:p w14:paraId="67452503" w14:textId="1EDF4764" w:rsidR="009869D5" w:rsidRPr="00C729DD" w:rsidRDefault="00915AEF" w:rsidP="00C729DD">
      <w:pPr>
        <w:pStyle w:val="ListParagraph"/>
        <w:numPr>
          <w:ilvl w:val="0"/>
          <w:numId w:val="46"/>
        </w:numPr>
        <w:spacing w:line="360" w:lineRule="auto"/>
        <w:ind w:left="567" w:hanging="567"/>
        <w:jc w:val="both"/>
        <w:rPr>
          <w:rFonts w:ascii="Arial" w:hAnsi="Arial" w:cs="Arial"/>
          <w:color w:val="000000" w:themeColor="text1"/>
        </w:rPr>
      </w:pPr>
      <w:r w:rsidRPr="00C729DD">
        <w:rPr>
          <w:rFonts w:ascii="Arial" w:hAnsi="Arial" w:cs="Arial"/>
        </w:rPr>
        <w:t>Sex workers who work and get arrested during raids</w:t>
      </w:r>
      <w:r w:rsidR="00324DBA" w:rsidRPr="00C729DD">
        <w:rPr>
          <w:rFonts w:ascii="Arial" w:hAnsi="Arial" w:cs="Arial"/>
        </w:rPr>
        <w:t xml:space="preserve"> </w:t>
      </w:r>
      <w:r w:rsidRPr="00C729DD">
        <w:rPr>
          <w:rFonts w:ascii="Arial" w:hAnsi="Arial" w:cs="Arial"/>
        </w:rPr>
        <w:t xml:space="preserve">are required to pay a </w:t>
      </w:r>
      <w:r w:rsidR="00603266" w:rsidRPr="00C729DD">
        <w:rPr>
          <w:rFonts w:ascii="Arial" w:hAnsi="Arial" w:cs="Arial"/>
        </w:rPr>
        <w:t xml:space="preserve">fine </w:t>
      </w:r>
      <w:r w:rsidR="00000469" w:rsidRPr="00C729DD">
        <w:rPr>
          <w:rFonts w:ascii="Arial" w:hAnsi="Arial" w:cs="Arial"/>
        </w:rPr>
        <w:t>of</w:t>
      </w:r>
      <w:r w:rsidR="00603266" w:rsidRPr="00C729DD">
        <w:rPr>
          <w:rFonts w:ascii="Arial" w:hAnsi="Arial" w:cs="Arial"/>
        </w:rPr>
        <w:t xml:space="preserve"> at least IDR </w:t>
      </w:r>
      <w:r w:rsidRPr="00C729DD">
        <w:rPr>
          <w:rFonts w:ascii="Arial" w:hAnsi="Arial" w:cs="Arial"/>
        </w:rPr>
        <w:t xml:space="preserve">500,000. All these </w:t>
      </w:r>
      <w:r w:rsidR="00603266" w:rsidRPr="00C729DD">
        <w:rPr>
          <w:rFonts w:ascii="Arial" w:hAnsi="Arial" w:cs="Arial"/>
        </w:rPr>
        <w:t xml:space="preserve">make the situation more difficult for </w:t>
      </w:r>
      <w:r w:rsidR="007F6CD5" w:rsidRPr="00C729DD">
        <w:rPr>
          <w:rFonts w:ascii="Arial" w:hAnsi="Arial" w:cs="Arial"/>
        </w:rPr>
        <w:t>SWs</w:t>
      </w:r>
      <w:r w:rsidR="00603266" w:rsidRPr="00C729DD">
        <w:rPr>
          <w:rFonts w:ascii="Arial" w:hAnsi="Arial" w:cs="Arial"/>
        </w:rPr>
        <w:t xml:space="preserve"> who are already experiencing a reduced income</w:t>
      </w:r>
      <w:r w:rsidR="00897DC3" w:rsidRPr="00C729DD">
        <w:rPr>
          <w:rFonts w:ascii="Arial" w:hAnsi="Arial" w:cs="Arial"/>
        </w:rPr>
        <w:t xml:space="preserve"> up to 70%</w:t>
      </w:r>
      <w:r w:rsidR="00603266" w:rsidRPr="00C729DD">
        <w:rPr>
          <w:rFonts w:ascii="Arial" w:hAnsi="Arial" w:cs="Arial"/>
        </w:rPr>
        <w:t>, from around IDR 500,000 per day to only IDR 150,000 per day.</w:t>
      </w:r>
      <w:r w:rsidR="00324DBA" w:rsidRPr="00C729DD">
        <w:rPr>
          <w:rFonts w:ascii="Arial" w:hAnsi="Arial" w:cs="Arial"/>
        </w:rPr>
        <w:t xml:space="preserve"> The data on </w:t>
      </w:r>
      <w:r w:rsidR="008643C3" w:rsidRPr="00C729DD">
        <w:rPr>
          <w:rFonts w:ascii="Arial" w:hAnsi="Arial" w:cs="Arial"/>
        </w:rPr>
        <w:t xml:space="preserve">gender based </w:t>
      </w:r>
      <w:r w:rsidR="00324DBA" w:rsidRPr="00C729DD">
        <w:rPr>
          <w:rFonts w:ascii="Arial" w:hAnsi="Arial" w:cs="Arial"/>
        </w:rPr>
        <w:t>violence cases documented during the pandemic period were 65 cases of violence from police during raids</w:t>
      </w:r>
      <w:r w:rsidR="00565613" w:rsidRPr="00C729DD">
        <w:rPr>
          <w:rFonts w:ascii="Arial" w:hAnsi="Arial" w:cs="Arial"/>
        </w:rPr>
        <w:t xml:space="preserve"> in the </w:t>
      </w:r>
      <w:r w:rsidR="008643C3" w:rsidRPr="00C729DD">
        <w:rPr>
          <w:rFonts w:ascii="Arial" w:hAnsi="Arial" w:cs="Arial"/>
        </w:rPr>
        <w:t>partially lockdown</w:t>
      </w:r>
      <w:r w:rsidR="002F2E7E" w:rsidRPr="00C729DD">
        <w:rPr>
          <w:rFonts w:ascii="Arial" w:hAnsi="Arial" w:cs="Arial"/>
        </w:rPr>
        <w:t>.</w:t>
      </w:r>
    </w:p>
    <w:p w14:paraId="6A78298F" w14:textId="77777777" w:rsidR="002F2E7E" w:rsidRPr="008643C3" w:rsidRDefault="002F2E7E">
      <w:pPr>
        <w:pStyle w:val="ListParagraph"/>
        <w:spacing w:line="360" w:lineRule="auto"/>
        <w:jc w:val="both"/>
        <w:rPr>
          <w:rFonts w:ascii="Arial" w:hAnsi="Arial" w:cs="Arial"/>
          <w:color w:val="000000" w:themeColor="text1"/>
        </w:rPr>
      </w:pPr>
    </w:p>
    <w:p w14:paraId="1DC091E0" w14:textId="247262A0" w:rsidR="00603266" w:rsidRDefault="007F6CD5" w:rsidP="00C729DD">
      <w:pPr>
        <w:pStyle w:val="ListParagraph"/>
        <w:numPr>
          <w:ilvl w:val="0"/>
          <w:numId w:val="46"/>
        </w:numPr>
        <w:spacing w:line="360" w:lineRule="auto"/>
        <w:ind w:left="567" w:hanging="567"/>
        <w:jc w:val="both"/>
        <w:rPr>
          <w:rFonts w:ascii="Arial" w:hAnsi="Arial" w:cs="Arial"/>
        </w:rPr>
      </w:pPr>
      <w:r>
        <w:rPr>
          <w:rFonts w:ascii="Arial" w:hAnsi="Arial" w:cs="Arial"/>
        </w:rPr>
        <w:t>SWs</w:t>
      </w:r>
      <w:r w:rsidR="00603266">
        <w:rPr>
          <w:rFonts w:ascii="Arial" w:hAnsi="Arial" w:cs="Arial"/>
        </w:rPr>
        <w:t xml:space="preserve"> also do not benefit from the stimulus packages that the government distributes to the community even when data that are required to receive social aid have been submitted to relevant government officials. One reason cited by officials is because </w:t>
      </w:r>
      <w:r>
        <w:rPr>
          <w:rFonts w:ascii="Arial" w:hAnsi="Arial" w:cs="Arial"/>
        </w:rPr>
        <w:t>SWs</w:t>
      </w:r>
      <w:r w:rsidR="00A678B0">
        <w:rPr>
          <w:rFonts w:ascii="Arial" w:hAnsi="Arial" w:cs="Arial"/>
        </w:rPr>
        <w:t xml:space="preserve"> </w:t>
      </w:r>
      <w:r w:rsidR="00603266">
        <w:rPr>
          <w:rFonts w:ascii="Arial" w:hAnsi="Arial" w:cs="Arial"/>
        </w:rPr>
        <w:t xml:space="preserve">are rarely home, and are therefore considered unfit to receive assistance. Poverty rate among </w:t>
      </w:r>
      <w:r>
        <w:rPr>
          <w:rFonts w:ascii="Arial" w:hAnsi="Arial" w:cs="Arial"/>
        </w:rPr>
        <w:t>SWs</w:t>
      </w:r>
      <w:r w:rsidR="00603266">
        <w:rPr>
          <w:rFonts w:ascii="Arial" w:hAnsi="Arial" w:cs="Arial"/>
        </w:rPr>
        <w:t xml:space="preserve"> has increased significantly as a result of the pandemic. </w:t>
      </w:r>
      <w:r w:rsidR="00860257">
        <w:rPr>
          <w:rFonts w:ascii="Arial" w:hAnsi="Arial" w:cs="Arial"/>
        </w:rPr>
        <w:t>Challenges due to closure of brothels, the pandemic, the large-scale social distancing only make soliciting clients more difficult.</w:t>
      </w:r>
    </w:p>
    <w:p w14:paraId="4C6210F9" w14:textId="77777777" w:rsidR="00B226A2" w:rsidRPr="002D3761" w:rsidRDefault="00B226A2" w:rsidP="00B226A2">
      <w:pPr>
        <w:pStyle w:val="ListParagraph"/>
        <w:spacing w:line="360" w:lineRule="auto"/>
        <w:jc w:val="both"/>
        <w:rPr>
          <w:rFonts w:ascii="Arial" w:hAnsi="Arial" w:cs="Arial"/>
        </w:rPr>
      </w:pPr>
    </w:p>
    <w:p w14:paraId="1D7852BB" w14:textId="425DC892" w:rsidR="00D05F70" w:rsidRPr="002D3761" w:rsidRDefault="00860257" w:rsidP="00C729DD">
      <w:pPr>
        <w:pStyle w:val="ListParagraph"/>
        <w:numPr>
          <w:ilvl w:val="0"/>
          <w:numId w:val="46"/>
        </w:numPr>
        <w:spacing w:line="360" w:lineRule="auto"/>
        <w:ind w:left="567" w:hanging="567"/>
        <w:jc w:val="both"/>
        <w:rPr>
          <w:rFonts w:ascii="Arial" w:hAnsi="Arial" w:cs="Arial"/>
        </w:rPr>
      </w:pPr>
      <w:r>
        <w:rPr>
          <w:rFonts w:ascii="Arial" w:hAnsi="Arial" w:cs="Arial"/>
        </w:rPr>
        <w:t xml:space="preserve">The difficulty to find clients further increases </w:t>
      </w:r>
      <w:r w:rsidR="00381CDF">
        <w:rPr>
          <w:rFonts w:ascii="Arial" w:hAnsi="Arial" w:cs="Arial"/>
        </w:rPr>
        <w:t>SWs</w:t>
      </w:r>
      <w:r w:rsidR="00023A19">
        <w:rPr>
          <w:rFonts w:ascii="Arial" w:hAnsi="Arial" w:cs="Arial"/>
        </w:rPr>
        <w:t>’</w:t>
      </w:r>
      <w:r>
        <w:rPr>
          <w:rFonts w:ascii="Arial" w:hAnsi="Arial" w:cs="Arial"/>
        </w:rPr>
        <w:t xml:space="preserve"> vulnerability toward violence as their weaker bargaining power necessitates them to submit to clients who may be dangerous and violent. A common example is </w:t>
      </w:r>
      <w:r w:rsidR="005C320A">
        <w:rPr>
          <w:rFonts w:ascii="Arial" w:hAnsi="Arial" w:cs="Arial"/>
        </w:rPr>
        <w:t>assault</w:t>
      </w:r>
      <w:r w:rsidR="001D7971">
        <w:rPr>
          <w:rFonts w:ascii="Arial" w:hAnsi="Arial" w:cs="Arial"/>
        </w:rPr>
        <w:t xml:space="preserve"> </w:t>
      </w:r>
      <w:r>
        <w:rPr>
          <w:rFonts w:ascii="Arial" w:hAnsi="Arial" w:cs="Arial"/>
        </w:rPr>
        <w:t xml:space="preserve">by a client </w:t>
      </w:r>
      <w:r w:rsidR="001D7971">
        <w:rPr>
          <w:rFonts w:ascii="Arial" w:hAnsi="Arial" w:cs="Arial"/>
        </w:rPr>
        <w:t xml:space="preserve">upon </w:t>
      </w:r>
      <w:r w:rsidR="007F6CD5">
        <w:rPr>
          <w:rFonts w:ascii="Arial" w:hAnsi="Arial" w:cs="Arial"/>
        </w:rPr>
        <w:t>SW</w:t>
      </w:r>
      <w:r w:rsidR="00023A19">
        <w:rPr>
          <w:rFonts w:ascii="Arial" w:hAnsi="Arial" w:cs="Arial"/>
        </w:rPr>
        <w:t>'</w:t>
      </w:r>
      <w:r w:rsidR="007F6CD5">
        <w:rPr>
          <w:rFonts w:ascii="Arial" w:hAnsi="Arial" w:cs="Arial"/>
        </w:rPr>
        <w:t>s</w:t>
      </w:r>
      <w:r w:rsidR="001D7971">
        <w:rPr>
          <w:rFonts w:ascii="Arial" w:hAnsi="Arial" w:cs="Arial"/>
        </w:rPr>
        <w:t xml:space="preserve"> insistence on </w:t>
      </w:r>
      <w:r>
        <w:rPr>
          <w:rFonts w:ascii="Arial" w:hAnsi="Arial" w:cs="Arial"/>
        </w:rPr>
        <w:t xml:space="preserve">condom </w:t>
      </w:r>
      <w:r w:rsidR="001D7971">
        <w:rPr>
          <w:rFonts w:ascii="Arial" w:hAnsi="Arial" w:cs="Arial"/>
        </w:rPr>
        <w:t>use</w:t>
      </w:r>
      <w:r w:rsidR="00B226A2" w:rsidRPr="002D3761">
        <w:rPr>
          <w:rFonts w:ascii="Arial" w:hAnsi="Arial" w:cs="Arial"/>
        </w:rPr>
        <w:t>.</w:t>
      </w:r>
    </w:p>
    <w:p w14:paraId="73AEB91F" w14:textId="77777777" w:rsidR="00366AA0" w:rsidRPr="002D3761" w:rsidRDefault="00366AA0" w:rsidP="00366AA0">
      <w:pPr>
        <w:spacing w:line="360" w:lineRule="auto"/>
        <w:jc w:val="both"/>
        <w:rPr>
          <w:rFonts w:ascii="Arial" w:hAnsi="Arial" w:cs="Arial"/>
          <w:highlight w:val="green"/>
        </w:rPr>
      </w:pPr>
    </w:p>
    <w:p w14:paraId="5D2F1E6A" w14:textId="22E46A39" w:rsidR="00366AA0" w:rsidRPr="002D3761" w:rsidRDefault="001D7971" w:rsidP="00C729DD">
      <w:pPr>
        <w:pStyle w:val="ListParagraph"/>
        <w:numPr>
          <w:ilvl w:val="0"/>
          <w:numId w:val="46"/>
        </w:numPr>
        <w:spacing w:line="360" w:lineRule="auto"/>
        <w:ind w:left="567" w:hanging="567"/>
        <w:jc w:val="both"/>
        <w:rPr>
          <w:rFonts w:ascii="Arial" w:hAnsi="Arial" w:cs="Arial"/>
        </w:rPr>
      </w:pPr>
      <w:r>
        <w:rPr>
          <w:rFonts w:ascii="Arial" w:hAnsi="Arial" w:cs="Arial"/>
        </w:rPr>
        <w:t xml:space="preserve">During the pandemic, </w:t>
      </w:r>
      <w:r w:rsidR="007F6CD5">
        <w:rPr>
          <w:rFonts w:ascii="Arial" w:hAnsi="Arial" w:cs="Arial"/>
        </w:rPr>
        <w:t>SWs</w:t>
      </w:r>
      <w:r>
        <w:rPr>
          <w:rFonts w:ascii="Arial" w:hAnsi="Arial" w:cs="Arial"/>
        </w:rPr>
        <w:t xml:space="preserve"> in </w:t>
      </w:r>
      <w:r w:rsidR="00366AA0" w:rsidRPr="002D3761">
        <w:rPr>
          <w:rFonts w:ascii="Arial" w:hAnsi="Arial" w:cs="Arial"/>
        </w:rPr>
        <w:t>Papua</w:t>
      </w:r>
      <w:r>
        <w:rPr>
          <w:rFonts w:ascii="Arial" w:hAnsi="Arial" w:cs="Arial"/>
        </w:rPr>
        <w:t xml:space="preserve"> survive by sharing a bowl of food since government’s assistance is inaccessible to them</w:t>
      </w:r>
      <w:r w:rsidR="00366AA0" w:rsidRPr="002D3761">
        <w:rPr>
          <w:rFonts w:ascii="Arial" w:hAnsi="Arial" w:cs="Arial"/>
        </w:rPr>
        <w:t>.</w:t>
      </w:r>
    </w:p>
    <w:p w14:paraId="5D48385B" w14:textId="77777777" w:rsidR="00B226A2" w:rsidRPr="002D3761" w:rsidRDefault="00B226A2" w:rsidP="00B226A2">
      <w:pPr>
        <w:pStyle w:val="ListParagraph"/>
        <w:rPr>
          <w:rFonts w:ascii="Arial" w:hAnsi="Arial" w:cs="Arial"/>
          <w:highlight w:val="yellow"/>
        </w:rPr>
      </w:pPr>
    </w:p>
    <w:p w14:paraId="32540B74" w14:textId="39F9D5D2" w:rsidR="00B226A2" w:rsidRPr="002D3761" w:rsidRDefault="00015B67" w:rsidP="00C729DD">
      <w:pPr>
        <w:pStyle w:val="ListParagraph"/>
        <w:numPr>
          <w:ilvl w:val="0"/>
          <w:numId w:val="46"/>
        </w:numPr>
        <w:spacing w:line="360" w:lineRule="auto"/>
        <w:ind w:left="567" w:hanging="567"/>
        <w:jc w:val="both"/>
        <w:rPr>
          <w:rFonts w:ascii="Arial" w:hAnsi="Arial" w:cs="Arial"/>
          <w:lang w:val="fi-FI"/>
        </w:rPr>
      </w:pPr>
      <w:r>
        <w:rPr>
          <w:rFonts w:ascii="Arial" w:hAnsi="Arial" w:cs="Arial"/>
          <w:lang w:val="fi-FI"/>
        </w:rPr>
        <w:lastRenderedPageBreak/>
        <w:t xml:space="preserve">Aside from a deteriorating work situation, </w:t>
      </w:r>
      <w:r w:rsidR="007F6CD5">
        <w:rPr>
          <w:rFonts w:ascii="Arial" w:hAnsi="Arial" w:cs="Arial"/>
          <w:lang w:val="fi-FI"/>
        </w:rPr>
        <w:t>SWs</w:t>
      </w:r>
      <w:r>
        <w:rPr>
          <w:rFonts w:ascii="Arial" w:hAnsi="Arial" w:cs="Arial"/>
          <w:lang w:val="fi-FI"/>
        </w:rPr>
        <w:t xml:space="preserve"> also face health challenges as </w:t>
      </w:r>
      <w:r w:rsidR="001D7971">
        <w:rPr>
          <w:rFonts w:ascii="Arial" w:hAnsi="Arial" w:cs="Arial"/>
          <w:lang w:val="fi-FI"/>
        </w:rPr>
        <w:t xml:space="preserve">clinics </w:t>
      </w:r>
      <w:r>
        <w:rPr>
          <w:rFonts w:ascii="Arial" w:hAnsi="Arial" w:cs="Arial"/>
          <w:lang w:val="fi-FI"/>
        </w:rPr>
        <w:t xml:space="preserve">they often go to are closed. Those who are HIV-positive face treatment uncertainties </w:t>
      </w:r>
      <w:r w:rsidR="00FA7917">
        <w:rPr>
          <w:rFonts w:ascii="Arial" w:hAnsi="Arial" w:cs="Arial"/>
          <w:lang w:val="fi-FI"/>
        </w:rPr>
        <w:t xml:space="preserve">as they are only given a 2-week supply </w:t>
      </w:r>
      <w:r w:rsidR="00897DC3">
        <w:rPr>
          <w:rFonts w:ascii="Arial" w:hAnsi="Arial" w:cs="Arial"/>
          <w:lang w:val="fi-FI"/>
        </w:rPr>
        <w:t>instead of the usual 1</w:t>
      </w:r>
      <w:r>
        <w:rPr>
          <w:rFonts w:ascii="Arial" w:hAnsi="Arial" w:cs="Arial"/>
          <w:lang w:val="fi-FI"/>
        </w:rPr>
        <w:t>-month supply</w:t>
      </w:r>
      <w:r w:rsidR="00B226A2" w:rsidRPr="002D3761">
        <w:rPr>
          <w:rFonts w:ascii="Arial" w:hAnsi="Arial" w:cs="Arial"/>
          <w:lang w:val="fi-FI"/>
        </w:rPr>
        <w:t>.</w:t>
      </w:r>
      <w:r w:rsidR="00897DC3">
        <w:rPr>
          <w:rFonts w:ascii="Arial" w:hAnsi="Arial" w:cs="Arial"/>
          <w:lang w:val="fi-FI"/>
        </w:rPr>
        <w:t xml:space="preserve"> Automatic transportation costs double than usual. This condition makes </w:t>
      </w:r>
      <w:r w:rsidR="007F6CD5">
        <w:rPr>
          <w:rFonts w:ascii="Arial" w:hAnsi="Arial" w:cs="Arial"/>
          <w:lang w:val="fi-FI"/>
        </w:rPr>
        <w:t>SWs</w:t>
      </w:r>
      <w:r w:rsidR="00897DC3">
        <w:rPr>
          <w:rFonts w:ascii="Arial" w:hAnsi="Arial" w:cs="Arial"/>
          <w:lang w:val="fi-FI"/>
        </w:rPr>
        <w:t xml:space="preserve"> more vulnerable to exposure to COVID.</w:t>
      </w:r>
    </w:p>
    <w:p w14:paraId="208CFBFC" w14:textId="77777777" w:rsidR="00015B67" w:rsidRDefault="00015B67" w:rsidP="00015B67">
      <w:pPr>
        <w:pStyle w:val="ListParagraph"/>
        <w:spacing w:line="360" w:lineRule="auto"/>
        <w:jc w:val="both"/>
        <w:rPr>
          <w:rFonts w:ascii="Arial" w:hAnsi="Arial" w:cs="Arial"/>
          <w:lang w:val="fi-FI"/>
        </w:rPr>
      </w:pPr>
    </w:p>
    <w:p w14:paraId="5F229155" w14:textId="4C46D8ED" w:rsidR="006C416B" w:rsidRPr="002D3761" w:rsidRDefault="006C416B" w:rsidP="00C729DD">
      <w:pPr>
        <w:pStyle w:val="ListParagraph"/>
        <w:numPr>
          <w:ilvl w:val="0"/>
          <w:numId w:val="46"/>
        </w:numPr>
        <w:spacing w:line="360" w:lineRule="auto"/>
        <w:ind w:left="567" w:hanging="567"/>
        <w:jc w:val="both"/>
        <w:rPr>
          <w:rFonts w:ascii="Arial" w:hAnsi="Arial" w:cs="Arial"/>
          <w:lang w:val="fi-FI"/>
        </w:rPr>
      </w:pPr>
      <w:r w:rsidRPr="002D3761">
        <w:rPr>
          <w:rFonts w:ascii="Arial" w:hAnsi="Arial" w:cs="Arial"/>
          <w:lang w:val="fi-FI"/>
        </w:rPr>
        <w:t>D</w:t>
      </w:r>
      <w:r w:rsidR="00015B67">
        <w:rPr>
          <w:rFonts w:ascii="Arial" w:hAnsi="Arial" w:cs="Arial"/>
          <w:lang w:val="fi-FI"/>
        </w:rPr>
        <w:t xml:space="preserve">omestic violence </w:t>
      </w:r>
      <w:r w:rsidR="00ED0D08">
        <w:rPr>
          <w:rFonts w:ascii="Arial" w:hAnsi="Arial" w:cs="Arial"/>
          <w:lang w:val="fi-FI"/>
        </w:rPr>
        <w:t xml:space="preserve">is also on the rise. Cases were </w:t>
      </w:r>
      <w:r w:rsidR="00015B67">
        <w:rPr>
          <w:rFonts w:ascii="Arial" w:hAnsi="Arial" w:cs="Arial"/>
          <w:lang w:val="fi-FI"/>
        </w:rPr>
        <w:t xml:space="preserve">reported from the city of </w:t>
      </w:r>
      <w:r w:rsidR="00135FFA" w:rsidRPr="002D3761">
        <w:rPr>
          <w:rFonts w:ascii="Arial" w:hAnsi="Arial" w:cs="Arial"/>
          <w:lang w:val="fi-FI"/>
        </w:rPr>
        <w:t>S</w:t>
      </w:r>
      <w:r w:rsidRPr="002D3761">
        <w:rPr>
          <w:rFonts w:ascii="Arial" w:hAnsi="Arial" w:cs="Arial"/>
          <w:lang w:val="fi-FI"/>
        </w:rPr>
        <w:t>emarang</w:t>
      </w:r>
      <w:r w:rsidR="00135FFA" w:rsidRPr="002D3761">
        <w:rPr>
          <w:rFonts w:ascii="Arial" w:hAnsi="Arial" w:cs="Arial"/>
          <w:lang w:val="fi-FI"/>
        </w:rPr>
        <w:t xml:space="preserve">, </w:t>
      </w:r>
      <w:r w:rsidR="00015B67">
        <w:rPr>
          <w:rFonts w:ascii="Arial" w:hAnsi="Arial" w:cs="Arial"/>
          <w:lang w:val="fi-FI"/>
        </w:rPr>
        <w:t>in Central Java province involving sex worker</w:t>
      </w:r>
      <w:r w:rsidR="00FA7917">
        <w:rPr>
          <w:rFonts w:ascii="Arial" w:hAnsi="Arial" w:cs="Arial"/>
          <w:lang w:val="fi-FI"/>
        </w:rPr>
        <w:t>s</w:t>
      </w:r>
      <w:r w:rsidR="00015B67">
        <w:rPr>
          <w:rFonts w:ascii="Arial" w:hAnsi="Arial" w:cs="Arial"/>
          <w:lang w:val="fi-FI"/>
        </w:rPr>
        <w:t xml:space="preserve"> who </w:t>
      </w:r>
      <w:r w:rsidR="00FA7917">
        <w:rPr>
          <w:rFonts w:ascii="Arial" w:hAnsi="Arial" w:cs="Arial"/>
          <w:lang w:val="fi-FI"/>
        </w:rPr>
        <w:t xml:space="preserve">were </w:t>
      </w:r>
      <w:r w:rsidR="00015B67">
        <w:rPr>
          <w:rFonts w:ascii="Arial" w:hAnsi="Arial" w:cs="Arial"/>
          <w:lang w:val="fi-FI"/>
        </w:rPr>
        <w:t xml:space="preserve">forced to </w:t>
      </w:r>
      <w:r w:rsidR="00ED0D08">
        <w:rPr>
          <w:rFonts w:ascii="Arial" w:hAnsi="Arial" w:cs="Arial"/>
          <w:lang w:val="fi-FI"/>
        </w:rPr>
        <w:t xml:space="preserve">engage in unprotected sex with </w:t>
      </w:r>
      <w:r w:rsidR="00FA7917">
        <w:rPr>
          <w:rFonts w:ascii="Arial" w:hAnsi="Arial" w:cs="Arial"/>
          <w:lang w:val="fi-FI"/>
        </w:rPr>
        <w:t>their</w:t>
      </w:r>
      <w:r w:rsidR="00ED0D08">
        <w:rPr>
          <w:rFonts w:ascii="Arial" w:hAnsi="Arial" w:cs="Arial"/>
          <w:lang w:val="fi-FI"/>
        </w:rPr>
        <w:t xml:space="preserve"> intimate partner</w:t>
      </w:r>
      <w:r w:rsidR="00FA7917">
        <w:rPr>
          <w:rFonts w:ascii="Arial" w:hAnsi="Arial" w:cs="Arial"/>
          <w:lang w:val="fi-FI"/>
        </w:rPr>
        <w:t>s</w:t>
      </w:r>
      <w:r w:rsidR="00ED0D08">
        <w:rPr>
          <w:rFonts w:ascii="Arial" w:hAnsi="Arial" w:cs="Arial"/>
          <w:lang w:val="fi-FI"/>
        </w:rPr>
        <w:t>. Such acts resulted in 6 unintended pregnancies.</w:t>
      </w:r>
    </w:p>
    <w:p w14:paraId="3BA3D3F4" w14:textId="07626504" w:rsidR="00DE5A9F" w:rsidRPr="00645408" w:rsidRDefault="00DE5A9F" w:rsidP="00DE5A9F">
      <w:pPr>
        <w:spacing w:line="360" w:lineRule="auto"/>
        <w:jc w:val="both"/>
        <w:rPr>
          <w:rFonts w:ascii="Times New Roman" w:hAnsi="Times New Roman" w:cs="Times New Roman"/>
          <w:color w:val="000000"/>
          <w:shd w:val="clear" w:color="auto" w:fill="FFFFFF"/>
          <w:lang w:val="fi-FI"/>
        </w:rPr>
      </w:pPr>
    </w:p>
    <w:p w14:paraId="6083922E" w14:textId="595BA54C" w:rsidR="000D4E4C" w:rsidRPr="0022442C" w:rsidRDefault="00ED0D08" w:rsidP="00577DDB">
      <w:pPr>
        <w:pStyle w:val="Heading2"/>
        <w:ind w:left="567"/>
        <w:rPr>
          <w:b/>
          <w:bCs/>
          <w:color w:val="auto"/>
        </w:rPr>
      </w:pPr>
      <w:bookmarkStart w:id="6" w:name="_Toc58919152"/>
      <w:r>
        <w:rPr>
          <w:b/>
          <w:bCs/>
          <w:color w:val="auto"/>
        </w:rPr>
        <w:t>IMPACT OF BROTHEL CLOSURE</w:t>
      </w:r>
      <w:bookmarkEnd w:id="6"/>
    </w:p>
    <w:p w14:paraId="18132303" w14:textId="77777777" w:rsidR="00084241" w:rsidRPr="00AE360A" w:rsidRDefault="00084241" w:rsidP="00084241">
      <w:pPr>
        <w:spacing w:line="360" w:lineRule="auto"/>
        <w:ind w:firstLine="360"/>
        <w:jc w:val="both"/>
        <w:rPr>
          <w:rFonts w:ascii="Times New Roman" w:hAnsi="Times New Roman" w:cs="Times New Roman"/>
          <w:b/>
          <w:bCs/>
          <w:i/>
          <w:iCs/>
          <w:shd w:val="clear" w:color="auto" w:fill="FFFFFF"/>
        </w:rPr>
      </w:pPr>
    </w:p>
    <w:p w14:paraId="0502BB23" w14:textId="1FB16507" w:rsidR="00117542" w:rsidRPr="002D3761" w:rsidRDefault="00ED0D08" w:rsidP="00C729DD">
      <w:pPr>
        <w:pStyle w:val="ListParagraph"/>
        <w:numPr>
          <w:ilvl w:val="0"/>
          <w:numId w:val="46"/>
        </w:numPr>
        <w:spacing w:line="360" w:lineRule="auto"/>
        <w:ind w:left="567" w:hanging="567"/>
        <w:jc w:val="both"/>
        <w:rPr>
          <w:rFonts w:ascii="Arial" w:hAnsi="Arial" w:cs="Arial"/>
        </w:rPr>
      </w:pPr>
      <w:r>
        <w:rPr>
          <w:rFonts w:ascii="Arial" w:hAnsi="Arial" w:cs="Arial"/>
        </w:rPr>
        <w:t xml:space="preserve">The Government of </w:t>
      </w:r>
      <w:r w:rsidR="00117542" w:rsidRPr="002D3761">
        <w:rPr>
          <w:rFonts w:ascii="Arial" w:hAnsi="Arial" w:cs="Arial"/>
        </w:rPr>
        <w:t xml:space="preserve">Indonesia </w:t>
      </w:r>
      <w:r>
        <w:rPr>
          <w:rFonts w:ascii="Arial" w:hAnsi="Arial" w:cs="Arial"/>
        </w:rPr>
        <w:t xml:space="preserve">has declared that Indonesia will be prostitution free </w:t>
      </w:r>
      <w:r w:rsidR="00861291">
        <w:rPr>
          <w:rFonts w:ascii="Arial" w:hAnsi="Arial" w:cs="Arial"/>
        </w:rPr>
        <w:t>by</w:t>
      </w:r>
      <w:r>
        <w:rPr>
          <w:rFonts w:ascii="Arial" w:hAnsi="Arial" w:cs="Arial"/>
        </w:rPr>
        <w:t xml:space="preserve"> year </w:t>
      </w:r>
      <w:r w:rsidR="00117542" w:rsidRPr="002D3761">
        <w:rPr>
          <w:rFonts w:ascii="Arial" w:hAnsi="Arial" w:cs="Arial"/>
        </w:rPr>
        <w:t>2019</w:t>
      </w:r>
      <w:r>
        <w:rPr>
          <w:rFonts w:ascii="Arial" w:hAnsi="Arial" w:cs="Arial"/>
        </w:rPr>
        <w:t xml:space="preserve">, and to work toward that goal, a movement to close brothels across the country started in </w:t>
      </w:r>
      <w:r w:rsidR="00117542" w:rsidRPr="002D3761">
        <w:rPr>
          <w:rFonts w:ascii="Arial" w:hAnsi="Arial" w:cs="Arial"/>
        </w:rPr>
        <w:t xml:space="preserve">2016. </w:t>
      </w:r>
      <w:r w:rsidR="00861291">
        <w:rPr>
          <w:rFonts w:ascii="Arial" w:hAnsi="Arial" w:cs="Arial"/>
        </w:rPr>
        <w:t xml:space="preserve">Following the closure of many brothels, </w:t>
      </w:r>
      <w:r>
        <w:rPr>
          <w:rFonts w:ascii="Arial" w:hAnsi="Arial" w:cs="Arial"/>
        </w:rPr>
        <w:t>OPSI did a study</w:t>
      </w:r>
      <w:r w:rsidRPr="002D3761">
        <w:rPr>
          <w:rStyle w:val="FootnoteReference"/>
          <w:rFonts w:ascii="Arial" w:hAnsi="Arial" w:cs="Arial"/>
          <w:lang w:eastAsia="id-ID"/>
        </w:rPr>
        <w:footnoteReference w:id="3"/>
      </w:r>
      <w:r>
        <w:rPr>
          <w:rFonts w:ascii="Arial" w:hAnsi="Arial" w:cs="Arial"/>
        </w:rPr>
        <w:t xml:space="preserve"> on the impact of brothel closures in 6 cities, i.e. </w:t>
      </w:r>
      <w:r w:rsidR="00117542" w:rsidRPr="002D3761">
        <w:rPr>
          <w:rFonts w:ascii="Arial" w:hAnsi="Arial" w:cs="Arial"/>
          <w:lang w:eastAsia="id-ID"/>
        </w:rPr>
        <w:t xml:space="preserve">Jayapura, Malang, Jambi, Bandung, Jakarta, Surabaya </w:t>
      </w:r>
      <w:r>
        <w:rPr>
          <w:rFonts w:ascii="Arial" w:hAnsi="Arial" w:cs="Arial"/>
          <w:lang w:eastAsia="id-ID"/>
        </w:rPr>
        <w:t>and identified several major changes, which are outlined below</w:t>
      </w:r>
      <w:r w:rsidR="00117542" w:rsidRPr="002D3761">
        <w:rPr>
          <w:rFonts w:ascii="Arial" w:hAnsi="Arial" w:cs="Arial"/>
          <w:lang w:eastAsia="id-ID"/>
        </w:rPr>
        <w:t xml:space="preserve">: </w:t>
      </w:r>
      <w:r w:rsidR="00117542" w:rsidRPr="002D3761">
        <w:rPr>
          <w:rFonts w:ascii="Arial" w:hAnsi="Arial" w:cs="Arial"/>
        </w:rPr>
        <w:t xml:space="preserve"> </w:t>
      </w:r>
    </w:p>
    <w:p w14:paraId="3F887406" w14:textId="77777777" w:rsidR="0081755B" w:rsidRDefault="0081755B" w:rsidP="0081755B">
      <w:pPr>
        <w:pStyle w:val="ListParagraph"/>
        <w:spacing w:line="360" w:lineRule="auto"/>
        <w:jc w:val="both"/>
        <w:rPr>
          <w:rFonts w:ascii="Times New Roman" w:hAnsi="Times New Roman" w:cs="Times New Roman"/>
        </w:rPr>
      </w:pPr>
    </w:p>
    <w:p w14:paraId="6477E9DE" w14:textId="6FDD1F58" w:rsidR="00117542" w:rsidRPr="002D3761" w:rsidRDefault="00FA7917" w:rsidP="00C729DD">
      <w:pPr>
        <w:pStyle w:val="ListParagraph"/>
        <w:numPr>
          <w:ilvl w:val="0"/>
          <w:numId w:val="49"/>
        </w:numPr>
        <w:spacing w:line="360" w:lineRule="auto"/>
        <w:ind w:left="1418" w:hanging="873"/>
        <w:jc w:val="both"/>
        <w:rPr>
          <w:rFonts w:ascii="Arial" w:hAnsi="Arial" w:cs="Arial"/>
          <w:b/>
          <w:bCs/>
        </w:rPr>
      </w:pPr>
      <w:r>
        <w:rPr>
          <w:rFonts w:ascii="Arial" w:hAnsi="Arial" w:cs="Arial"/>
          <w:b/>
          <w:bCs/>
        </w:rPr>
        <w:t>Shift</w:t>
      </w:r>
      <w:r w:rsidR="005C320A">
        <w:rPr>
          <w:rFonts w:ascii="Arial" w:hAnsi="Arial" w:cs="Arial"/>
          <w:b/>
          <w:bCs/>
        </w:rPr>
        <w:t xml:space="preserve"> of sexual transaction location</w:t>
      </w:r>
    </w:p>
    <w:p w14:paraId="3CA4C146" w14:textId="77777777" w:rsidR="0026050D" w:rsidRPr="00117542" w:rsidRDefault="0026050D" w:rsidP="0026050D">
      <w:pPr>
        <w:pStyle w:val="ListParagraph"/>
        <w:spacing w:line="360" w:lineRule="auto"/>
        <w:ind w:left="1440"/>
        <w:jc w:val="both"/>
        <w:rPr>
          <w:rFonts w:ascii="Times New Roman" w:hAnsi="Times New Roman" w:cs="Times New Roman"/>
          <w:b/>
          <w:bCs/>
        </w:rPr>
      </w:pPr>
    </w:p>
    <w:p w14:paraId="1D7B8C29" w14:textId="3ED7CD9B" w:rsidR="00F22C62" w:rsidRDefault="000E029B" w:rsidP="00C729DD">
      <w:pPr>
        <w:pStyle w:val="ListParagraph"/>
        <w:numPr>
          <w:ilvl w:val="0"/>
          <w:numId w:val="46"/>
        </w:numPr>
        <w:spacing w:after="160" w:line="360" w:lineRule="auto"/>
        <w:ind w:left="567" w:hanging="567"/>
        <w:jc w:val="both"/>
        <w:rPr>
          <w:rFonts w:ascii="Arial" w:hAnsi="Arial" w:cs="Arial"/>
          <w:lang w:val="fi-FI" w:eastAsia="id-ID"/>
        </w:rPr>
      </w:pPr>
      <w:r>
        <w:rPr>
          <w:rFonts w:ascii="Arial" w:hAnsi="Arial" w:cs="Arial"/>
          <w:lang w:val="fi-FI" w:eastAsia="id-ID"/>
        </w:rPr>
        <w:t>Closure of brothels change</w:t>
      </w:r>
      <w:r w:rsidR="00F22C62">
        <w:rPr>
          <w:rFonts w:ascii="Arial" w:hAnsi="Arial" w:cs="Arial"/>
          <w:lang w:val="fi-FI" w:eastAsia="id-ID"/>
        </w:rPr>
        <w:t>d</w:t>
      </w:r>
      <w:r>
        <w:rPr>
          <w:rFonts w:ascii="Arial" w:hAnsi="Arial" w:cs="Arial"/>
          <w:lang w:val="fi-FI" w:eastAsia="id-ID"/>
        </w:rPr>
        <w:t xml:space="preserve"> the type of sexual transactions that occur in the six cities. </w:t>
      </w:r>
      <w:r w:rsidR="007F6CD5">
        <w:rPr>
          <w:rFonts w:ascii="Arial" w:hAnsi="Arial" w:cs="Arial"/>
          <w:lang w:val="fi-FI" w:eastAsia="id-ID"/>
        </w:rPr>
        <w:t>SWs</w:t>
      </w:r>
      <w:r>
        <w:rPr>
          <w:rFonts w:ascii="Arial" w:hAnsi="Arial" w:cs="Arial"/>
          <w:lang w:val="fi-FI" w:eastAsia="id-ID"/>
        </w:rPr>
        <w:t xml:space="preserve"> had to make critical life-changing decisions such as whether they are going to continue working in the same city, move to another city, or get out of the sex industry. Those who </w:t>
      </w:r>
      <w:r w:rsidR="00FA7917">
        <w:rPr>
          <w:rFonts w:ascii="Arial" w:hAnsi="Arial" w:cs="Arial"/>
          <w:lang w:val="fi-FI" w:eastAsia="id-ID"/>
        </w:rPr>
        <w:t>decided</w:t>
      </w:r>
      <w:r>
        <w:rPr>
          <w:rFonts w:ascii="Arial" w:hAnsi="Arial" w:cs="Arial"/>
          <w:lang w:val="fi-FI" w:eastAsia="id-ID"/>
        </w:rPr>
        <w:t xml:space="preserve"> to stay in the same city </w:t>
      </w:r>
      <w:r w:rsidR="00F22C62">
        <w:rPr>
          <w:rFonts w:ascii="Arial" w:hAnsi="Arial" w:cs="Arial"/>
          <w:lang w:val="fi-FI" w:eastAsia="id-ID"/>
        </w:rPr>
        <w:t xml:space="preserve">had to choose </w:t>
      </w:r>
      <w:r w:rsidR="00FA7917">
        <w:rPr>
          <w:rFonts w:ascii="Arial" w:hAnsi="Arial" w:cs="Arial"/>
          <w:lang w:val="fi-FI" w:eastAsia="id-ID"/>
        </w:rPr>
        <w:t xml:space="preserve">to </w:t>
      </w:r>
      <w:r w:rsidR="007C0FC1">
        <w:rPr>
          <w:rFonts w:ascii="Arial" w:hAnsi="Arial" w:cs="Arial"/>
          <w:lang w:val="fi-FI" w:eastAsia="id-ID"/>
        </w:rPr>
        <w:t>either</w:t>
      </w:r>
      <w:r w:rsidR="00F22C62">
        <w:rPr>
          <w:rFonts w:ascii="Arial" w:hAnsi="Arial" w:cs="Arial"/>
          <w:lang w:val="fi-FI" w:eastAsia="id-ID"/>
        </w:rPr>
        <w:t xml:space="preserve"> continu</w:t>
      </w:r>
      <w:r w:rsidR="00FA7917">
        <w:rPr>
          <w:rFonts w:ascii="Arial" w:hAnsi="Arial" w:cs="Arial"/>
          <w:lang w:val="fi-FI" w:eastAsia="id-ID"/>
        </w:rPr>
        <w:t>e</w:t>
      </w:r>
      <w:r w:rsidR="00F22C62">
        <w:rPr>
          <w:rFonts w:ascii="Arial" w:hAnsi="Arial" w:cs="Arial"/>
          <w:lang w:val="fi-FI" w:eastAsia="id-ID"/>
        </w:rPr>
        <w:t xml:space="preserve"> solicit clients </w:t>
      </w:r>
      <w:r w:rsidR="007C0FC1">
        <w:rPr>
          <w:rFonts w:ascii="Arial" w:hAnsi="Arial" w:cs="Arial"/>
          <w:lang w:val="fi-FI" w:eastAsia="id-ID"/>
        </w:rPr>
        <w:t xml:space="preserve">face-to-face </w:t>
      </w:r>
      <w:r w:rsidR="00F22C62">
        <w:rPr>
          <w:rFonts w:ascii="Arial" w:hAnsi="Arial" w:cs="Arial"/>
          <w:lang w:val="fi-FI" w:eastAsia="id-ID"/>
        </w:rPr>
        <w:t xml:space="preserve">in another static location, or on the street, </w:t>
      </w:r>
      <w:r w:rsidR="007C0FC1">
        <w:rPr>
          <w:rFonts w:ascii="Arial" w:hAnsi="Arial" w:cs="Arial"/>
          <w:lang w:val="fi-FI" w:eastAsia="id-ID"/>
        </w:rPr>
        <w:t xml:space="preserve">or </w:t>
      </w:r>
      <w:r w:rsidR="00F22C62">
        <w:rPr>
          <w:rFonts w:ascii="Arial" w:hAnsi="Arial" w:cs="Arial"/>
          <w:lang w:val="fi-FI" w:eastAsia="id-ID"/>
        </w:rPr>
        <w:t>mov</w:t>
      </w:r>
      <w:r w:rsidR="00FA7917">
        <w:rPr>
          <w:rFonts w:ascii="Arial" w:hAnsi="Arial" w:cs="Arial"/>
          <w:lang w:val="fi-FI" w:eastAsia="id-ID"/>
        </w:rPr>
        <w:t>e</w:t>
      </w:r>
      <w:r w:rsidR="00F22C62">
        <w:rPr>
          <w:rFonts w:ascii="Arial" w:hAnsi="Arial" w:cs="Arial"/>
          <w:lang w:val="fi-FI" w:eastAsia="id-ID"/>
        </w:rPr>
        <w:t xml:space="preserve"> to online platforms</w:t>
      </w:r>
      <w:r w:rsidR="002F2E7E">
        <w:rPr>
          <w:rFonts w:ascii="Arial" w:hAnsi="Arial" w:cs="Arial"/>
          <w:lang w:val="fi-FI" w:eastAsia="id-ID"/>
        </w:rPr>
        <w:t>.</w:t>
      </w:r>
    </w:p>
    <w:p w14:paraId="61D89ECC" w14:textId="77777777" w:rsidR="008B6B09" w:rsidRPr="002D3761" w:rsidRDefault="008B6B09" w:rsidP="008B6B09">
      <w:pPr>
        <w:pStyle w:val="ListParagraph"/>
        <w:spacing w:after="160" w:line="360" w:lineRule="auto"/>
        <w:jc w:val="both"/>
        <w:rPr>
          <w:rFonts w:ascii="Arial" w:hAnsi="Arial" w:cs="Arial"/>
          <w:lang w:val="fi-FI" w:eastAsia="id-ID"/>
        </w:rPr>
      </w:pPr>
    </w:p>
    <w:p w14:paraId="0C2900F0" w14:textId="66AFEB66" w:rsidR="008B6B09" w:rsidRPr="002D3761" w:rsidRDefault="007C0FC1" w:rsidP="00C729DD">
      <w:pPr>
        <w:pStyle w:val="ListParagraph"/>
        <w:numPr>
          <w:ilvl w:val="0"/>
          <w:numId w:val="46"/>
        </w:numPr>
        <w:spacing w:after="160" w:line="360" w:lineRule="auto"/>
        <w:ind w:left="567" w:hanging="567"/>
        <w:jc w:val="both"/>
        <w:rPr>
          <w:rFonts w:ascii="Arial" w:hAnsi="Arial" w:cs="Arial"/>
          <w:lang w:val="fi-FI" w:eastAsia="id-ID"/>
        </w:rPr>
      </w:pPr>
      <w:r>
        <w:rPr>
          <w:rFonts w:ascii="Arial" w:hAnsi="Arial" w:cs="Arial"/>
          <w:lang w:val="fi-FI" w:eastAsia="id-ID"/>
        </w:rPr>
        <w:t xml:space="preserve">Online </w:t>
      </w:r>
      <w:r w:rsidR="005751CB">
        <w:rPr>
          <w:rFonts w:ascii="Arial" w:hAnsi="Arial" w:cs="Arial"/>
          <w:lang w:val="fi-FI" w:eastAsia="id-ID"/>
        </w:rPr>
        <w:t>SWs</w:t>
      </w:r>
      <w:r>
        <w:rPr>
          <w:rFonts w:ascii="Arial" w:hAnsi="Arial" w:cs="Arial"/>
          <w:lang w:val="fi-FI" w:eastAsia="id-ID"/>
        </w:rPr>
        <w:t xml:space="preserve"> utilize text messages, chat applications such as WhatsApp, Blackberry Messenger (BBM), and social media like Instagram and Facebook to </w:t>
      </w:r>
      <w:r>
        <w:rPr>
          <w:rFonts w:ascii="Arial" w:hAnsi="Arial" w:cs="Arial"/>
          <w:lang w:val="fi-FI" w:eastAsia="id-ID"/>
        </w:rPr>
        <w:lastRenderedPageBreak/>
        <w:t xml:space="preserve">find clients. This makes female sex workers vulnerable to violence and criminalization </w:t>
      </w:r>
      <w:r w:rsidR="00B95227">
        <w:rPr>
          <w:rFonts w:ascii="Arial" w:hAnsi="Arial" w:cs="Arial"/>
          <w:lang w:val="fi-FI" w:eastAsia="id-ID"/>
        </w:rPr>
        <w:t xml:space="preserve">by </w:t>
      </w:r>
      <w:r w:rsidR="00515429">
        <w:rPr>
          <w:rFonts w:ascii="Arial" w:hAnsi="Arial" w:cs="Arial"/>
          <w:lang w:val="fi-FI" w:eastAsia="id-ID"/>
        </w:rPr>
        <w:t>the Information and Electronic Transaction (ITE) Law for conducting sexual transactions through online media</w:t>
      </w:r>
      <w:r>
        <w:rPr>
          <w:rFonts w:ascii="Arial" w:hAnsi="Arial" w:cs="Arial"/>
          <w:lang w:val="fi-FI" w:eastAsia="id-ID"/>
        </w:rPr>
        <w:t>.</w:t>
      </w:r>
    </w:p>
    <w:p w14:paraId="6E521435" w14:textId="77777777" w:rsidR="008B6B09" w:rsidRPr="002D3761" w:rsidRDefault="008B6B09" w:rsidP="008B6B09">
      <w:pPr>
        <w:pStyle w:val="ListParagraph"/>
        <w:rPr>
          <w:rFonts w:ascii="Arial" w:hAnsi="Arial" w:cs="Arial"/>
          <w:lang w:val="fi-FI" w:eastAsia="id-ID"/>
        </w:rPr>
      </w:pPr>
    </w:p>
    <w:p w14:paraId="44C81FE4" w14:textId="05E6A411" w:rsidR="008B6B09" w:rsidRPr="002D3761" w:rsidRDefault="00D835C7" w:rsidP="00C729DD">
      <w:pPr>
        <w:pStyle w:val="ListParagraph"/>
        <w:numPr>
          <w:ilvl w:val="0"/>
          <w:numId w:val="46"/>
        </w:numPr>
        <w:spacing w:after="160" w:line="360" w:lineRule="auto"/>
        <w:ind w:left="567" w:hanging="567"/>
        <w:jc w:val="both"/>
        <w:rPr>
          <w:rFonts w:ascii="Arial" w:hAnsi="Arial" w:cs="Arial"/>
          <w:lang w:val="fi-FI" w:eastAsia="id-ID"/>
        </w:rPr>
      </w:pPr>
      <w:r>
        <w:rPr>
          <w:rFonts w:ascii="Arial" w:hAnsi="Arial" w:cs="Arial"/>
          <w:lang w:val="fi-FI" w:eastAsia="id-ID"/>
        </w:rPr>
        <w:t xml:space="preserve">Street-based </w:t>
      </w:r>
      <w:r w:rsidR="005751CB">
        <w:rPr>
          <w:rFonts w:ascii="Arial" w:hAnsi="Arial" w:cs="Arial"/>
          <w:lang w:val="fi-FI" w:eastAsia="id-ID"/>
        </w:rPr>
        <w:t>SWs</w:t>
      </w:r>
      <w:r>
        <w:rPr>
          <w:rFonts w:ascii="Arial" w:hAnsi="Arial" w:cs="Arial"/>
          <w:lang w:val="fi-FI" w:eastAsia="id-ID"/>
        </w:rPr>
        <w:t xml:space="preserve"> are considered disturbing the neigborhood and can therefore be arrested for violating a regulation of maintaining social </w:t>
      </w:r>
      <w:r w:rsidR="000468B5">
        <w:rPr>
          <w:rFonts w:ascii="Arial" w:hAnsi="Arial" w:cs="Arial"/>
          <w:lang w:val="fi-FI" w:eastAsia="id-ID"/>
        </w:rPr>
        <w:t xml:space="preserve">and public </w:t>
      </w:r>
      <w:r>
        <w:rPr>
          <w:rFonts w:ascii="Arial" w:hAnsi="Arial" w:cs="Arial"/>
          <w:lang w:val="fi-FI" w:eastAsia="id-ID"/>
        </w:rPr>
        <w:t>order</w:t>
      </w:r>
      <w:r w:rsidR="0026050D" w:rsidRPr="002D3761">
        <w:rPr>
          <w:rFonts w:ascii="Arial" w:hAnsi="Arial" w:cs="Arial"/>
          <w:lang w:val="fi-FI" w:eastAsia="id-ID"/>
        </w:rPr>
        <w:t xml:space="preserve">. </w:t>
      </w:r>
    </w:p>
    <w:p w14:paraId="2338B6E5" w14:textId="77777777" w:rsidR="008B6B09" w:rsidRPr="002D3761" w:rsidRDefault="008B6B09" w:rsidP="008B6B09">
      <w:pPr>
        <w:pStyle w:val="ListParagraph"/>
        <w:spacing w:after="160" w:line="360" w:lineRule="auto"/>
        <w:jc w:val="both"/>
        <w:rPr>
          <w:rFonts w:ascii="Arial" w:hAnsi="Arial" w:cs="Arial"/>
          <w:lang w:val="fi-FI" w:eastAsia="id-ID"/>
        </w:rPr>
      </w:pPr>
    </w:p>
    <w:p w14:paraId="1B44BBE2" w14:textId="63F1B122" w:rsidR="00AE360A" w:rsidRPr="002D3761" w:rsidRDefault="00D835C7" w:rsidP="00C729DD">
      <w:pPr>
        <w:pStyle w:val="ListParagraph"/>
        <w:numPr>
          <w:ilvl w:val="0"/>
          <w:numId w:val="46"/>
        </w:numPr>
        <w:spacing w:after="160" w:line="360" w:lineRule="auto"/>
        <w:ind w:left="567" w:hanging="567"/>
        <w:jc w:val="both"/>
        <w:rPr>
          <w:rFonts w:ascii="Arial" w:hAnsi="Arial" w:cs="Arial"/>
          <w:lang w:val="fi-FI" w:eastAsia="id-ID"/>
        </w:rPr>
      </w:pPr>
      <w:r>
        <w:rPr>
          <w:rFonts w:ascii="Arial" w:hAnsi="Arial" w:cs="Arial"/>
          <w:lang w:val="fi-FI" w:eastAsia="id-ID"/>
        </w:rPr>
        <w:t>A study on sex workers</w:t>
      </w:r>
      <w:r w:rsidR="00711618">
        <w:rPr>
          <w:rFonts w:ascii="Arial" w:hAnsi="Arial" w:cs="Arial"/>
          <w:lang w:val="fi-FI" w:eastAsia="id-ID"/>
        </w:rPr>
        <w:t>’</w:t>
      </w:r>
      <w:r>
        <w:rPr>
          <w:rFonts w:ascii="Arial" w:hAnsi="Arial" w:cs="Arial"/>
          <w:lang w:val="fi-FI" w:eastAsia="id-ID"/>
        </w:rPr>
        <w:t xml:space="preserve"> mobility that OPSI conducted in collaboration with Atma Jaya University found that </w:t>
      </w:r>
      <w:r w:rsidR="000542B2">
        <w:rPr>
          <w:rFonts w:ascii="Arial" w:hAnsi="Arial" w:cs="Arial"/>
          <w:lang w:val="fi-FI" w:eastAsia="id-ID"/>
        </w:rPr>
        <w:t>sex workers who move locations experience a higher level of violence</w:t>
      </w:r>
      <w:r w:rsidR="0026050D" w:rsidRPr="002D3761">
        <w:rPr>
          <w:rStyle w:val="FootnoteReference"/>
          <w:rFonts w:ascii="Arial" w:hAnsi="Arial" w:cs="Arial"/>
          <w:lang w:eastAsia="id-ID"/>
        </w:rPr>
        <w:footnoteReference w:id="4"/>
      </w:r>
      <w:r w:rsidR="00F82F11" w:rsidRPr="002D3761">
        <w:rPr>
          <w:rFonts w:ascii="Arial" w:hAnsi="Arial" w:cs="Arial"/>
          <w:lang w:val="fi-FI" w:eastAsia="id-ID"/>
        </w:rPr>
        <w:t>.</w:t>
      </w:r>
    </w:p>
    <w:p w14:paraId="7815C8C7" w14:textId="77777777" w:rsidR="00DD378F" w:rsidRPr="00645408" w:rsidRDefault="00DD378F" w:rsidP="00DD378F">
      <w:pPr>
        <w:pStyle w:val="ListParagraph"/>
        <w:spacing w:after="160" w:line="360" w:lineRule="auto"/>
        <w:jc w:val="both"/>
        <w:rPr>
          <w:rFonts w:ascii="Times New Roman" w:hAnsi="Times New Roman" w:cs="Times New Roman"/>
          <w:lang w:val="fi-FI" w:eastAsia="id-ID"/>
        </w:rPr>
      </w:pPr>
    </w:p>
    <w:p w14:paraId="6EA89845" w14:textId="1B6FD7D9" w:rsidR="00C006E8" w:rsidRPr="002D3761" w:rsidRDefault="000542B2" w:rsidP="00C729DD">
      <w:pPr>
        <w:pStyle w:val="ListParagraph"/>
        <w:numPr>
          <w:ilvl w:val="0"/>
          <w:numId w:val="49"/>
        </w:numPr>
        <w:spacing w:line="360" w:lineRule="auto"/>
        <w:ind w:left="1418" w:hanging="873"/>
        <w:jc w:val="both"/>
        <w:rPr>
          <w:rFonts w:ascii="Arial" w:hAnsi="Arial" w:cs="Arial"/>
          <w:b/>
          <w:bCs/>
          <w:shd w:val="clear" w:color="auto" w:fill="FFFFFF"/>
        </w:rPr>
      </w:pPr>
      <w:r>
        <w:rPr>
          <w:rFonts w:ascii="Arial" w:hAnsi="Arial" w:cs="Arial"/>
          <w:b/>
          <w:bCs/>
          <w:shd w:val="clear" w:color="auto" w:fill="FFFFFF"/>
        </w:rPr>
        <w:t>Economic Impact</w:t>
      </w:r>
    </w:p>
    <w:p w14:paraId="3A19B880" w14:textId="77777777" w:rsidR="00F879FD" w:rsidRPr="000D4E4C" w:rsidRDefault="00F879FD" w:rsidP="00F879FD">
      <w:pPr>
        <w:pStyle w:val="ListParagraph"/>
        <w:spacing w:line="360" w:lineRule="auto"/>
        <w:ind w:left="1440"/>
        <w:jc w:val="both"/>
        <w:rPr>
          <w:rFonts w:ascii="Times New Roman" w:hAnsi="Times New Roman" w:cs="Times New Roman"/>
          <w:b/>
          <w:bCs/>
          <w:i/>
          <w:iCs/>
          <w:shd w:val="clear" w:color="auto" w:fill="FFFFFF"/>
        </w:rPr>
      </w:pPr>
    </w:p>
    <w:p w14:paraId="35B535DB" w14:textId="126E2AF7" w:rsidR="007A4DE3" w:rsidRDefault="007A4DE3" w:rsidP="00C729DD">
      <w:pPr>
        <w:pStyle w:val="ListParagraph"/>
        <w:numPr>
          <w:ilvl w:val="0"/>
          <w:numId w:val="46"/>
        </w:numPr>
        <w:spacing w:line="360" w:lineRule="auto"/>
        <w:ind w:left="567" w:hanging="567"/>
        <w:jc w:val="both"/>
        <w:rPr>
          <w:rFonts w:ascii="Arial" w:hAnsi="Arial" w:cs="Arial"/>
          <w:shd w:val="clear" w:color="auto" w:fill="FFFFFF"/>
          <w:lang w:val="fi-FI"/>
        </w:rPr>
      </w:pPr>
      <w:r>
        <w:rPr>
          <w:rFonts w:ascii="Arial" w:hAnsi="Arial" w:cs="Arial"/>
          <w:shd w:val="clear" w:color="auto" w:fill="FFFFFF"/>
          <w:lang w:val="fi-FI"/>
        </w:rPr>
        <w:t xml:space="preserve">Loss of </w:t>
      </w:r>
      <w:r w:rsidR="00FA7917">
        <w:rPr>
          <w:rFonts w:ascii="Arial" w:hAnsi="Arial" w:cs="Arial"/>
          <w:shd w:val="clear" w:color="auto" w:fill="FFFFFF"/>
          <w:lang w:val="fi-FI"/>
        </w:rPr>
        <w:t xml:space="preserve">work </w:t>
      </w:r>
      <w:r>
        <w:rPr>
          <w:rFonts w:ascii="Arial" w:hAnsi="Arial" w:cs="Arial"/>
          <w:shd w:val="clear" w:color="auto" w:fill="FFFFFF"/>
          <w:lang w:val="fi-FI"/>
        </w:rPr>
        <w:t xml:space="preserve">opportunities automatically causes </w:t>
      </w:r>
      <w:r w:rsidR="005751CB">
        <w:rPr>
          <w:rFonts w:ascii="Arial" w:hAnsi="Arial" w:cs="Arial"/>
          <w:shd w:val="clear" w:color="auto" w:fill="FFFFFF"/>
          <w:lang w:val="fi-FI"/>
        </w:rPr>
        <w:t>SWs</w:t>
      </w:r>
      <w:r w:rsidR="00F71F65">
        <w:rPr>
          <w:rFonts w:ascii="Arial" w:hAnsi="Arial" w:cs="Arial"/>
          <w:shd w:val="clear" w:color="auto" w:fill="FFFFFF"/>
          <w:lang w:val="fi-FI"/>
        </w:rPr>
        <w:t xml:space="preserve"> </w:t>
      </w:r>
      <w:r>
        <w:rPr>
          <w:rFonts w:ascii="Arial" w:hAnsi="Arial" w:cs="Arial"/>
          <w:shd w:val="clear" w:color="auto" w:fill="FFFFFF"/>
          <w:lang w:val="fi-FI"/>
        </w:rPr>
        <w:t xml:space="preserve">to not obtain income that can help make ends meet. </w:t>
      </w:r>
      <w:r w:rsidR="0066373D">
        <w:rPr>
          <w:rFonts w:ascii="Arial" w:hAnsi="Arial" w:cs="Arial"/>
          <w:shd w:val="clear" w:color="auto" w:fill="FFFFFF"/>
          <w:lang w:val="fi-FI"/>
        </w:rPr>
        <w:t xml:space="preserve">Even when </w:t>
      </w:r>
      <w:r w:rsidR="005751CB">
        <w:rPr>
          <w:rFonts w:ascii="Arial" w:hAnsi="Arial" w:cs="Arial"/>
          <w:shd w:val="clear" w:color="auto" w:fill="FFFFFF"/>
          <w:lang w:val="fi-FI"/>
        </w:rPr>
        <w:t>SWs</w:t>
      </w:r>
      <w:r w:rsidR="0066373D">
        <w:rPr>
          <w:rFonts w:ascii="Arial" w:hAnsi="Arial" w:cs="Arial"/>
          <w:shd w:val="clear" w:color="auto" w:fill="FFFFFF"/>
          <w:lang w:val="fi-FI"/>
        </w:rPr>
        <w:t xml:space="preserve"> continue to do their </w:t>
      </w:r>
      <w:r>
        <w:rPr>
          <w:rFonts w:ascii="Arial" w:hAnsi="Arial" w:cs="Arial"/>
          <w:shd w:val="clear" w:color="auto" w:fill="FFFFFF"/>
          <w:lang w:val="fi-FI"/>
        </w:rPr>
        <w:t>work underground</w:t>
      </w:r>
      <w:r w:rsidR="0066373D">
        <w:rPr>
          <w:rFonts w:ascii="Arial" w:hAnsi="Arial" w:cs="Arial"/>
          <w:shd w:val="clear" w:color="auto" w:fill="FFFFFF"/>
          <w:lang w:val="fi-FI"/>
        </w:rPr>
        <w:t xml:space="preserve">, the reduced number of clients means a reduced income, placing </w:t>
      </w:r>
      <w:r w:rsidR="005751CB">
        <w:rPr>
          <w:rFonts w:ascii="Arial" w:hAnsi="Arial" w:cs="Arial"/>
          <w:shd w:val="clear" w:color="auto" w:fill="FFFFFF"/>
          <w:lang w:val="fi-FI"/>
        </w:rPr>
        <w:t>SWs</w:t>
      </w:r>
      <w:r w:rsidR="0066373D">
        <w:rPr>
          <w:rFonts w:ascii="Arial" w:hAnsi="Arial" w:cs="Arial"/>
          <w:shd w:val="clear" w:color="auto" w:fill="FFFFFF"/>
          <w:lang w:val="fi-FI"/>
        </w:rPr>
        <w:t xml:space="preserve"> in a new situation of poverty.</w:t>
      </w:r>
    </w:p>
    <w:p w14:paraId="48ABC9C8" w14:textId="77777777" w:rsidR="008B6B09" w:rsidRPr="002D3761" w:rsidRDefault="008B6B09" w:rsidP="008B6B09">
      <w:pPr>
        <w:pStyle w:val="ListParagraph"/>
        <w:spacing w:line="360" w:lineRule="auto"/>
        <w:jc w:val="both"/>
        <w:rPr>
          <w:rFonts w:ascii="Arial" w:hAnsi="Arial" w:cs="Arial"/>
          <w:shd w:val="clear" w:color="auto" w:fill="FFFFFF"/>
          <w:lang w:val="fi-FI"/>
        </w:rPr>
      </w:pPr>
    </w:p>
    <w:p w14:paraId="6E639CED" w14:textId="36667206" w:rsidR="00AE360A" w:rsidRPr="002D3761" w:rsidRDefault="00504044" w:rsidP="00C729DD">
      <w:pPr>
        <w:pStyle w:val="ListParagraph"/>
        <w:numPr>
          <w:ilvl w:val="0"/>
          <w:numId w:val="46"/>
        </w:numPr>
        <w:spacing w:line="360" w:lineRule="auto"/>
        <w:ind w:left="567" w:hanging="567"/>
        <w:jc w:val="both"/>
        <w:rPr>
          <w:rFonts w:ascii="Arial" w:hAnsi="Arial" w:cs="Arial"/>
          <w:shd w:val="clear" w:color="auto" w:fill="FFFFFF"/>
          <w:lang w:val="fi-FI"/>
        </w:rPr>
      </w:pPr>
      <w:r>
        <w:rPr>
          <w:rFonts w:ascii="Arial" w:hAnsi="Arial" w:cs="Arial"/>
          <w:shd w:val="clear" w:color="auto" w:fill="FFFFFF"/>
          <w:lang w:val="fi-FI"/>
        </w:rPr>
        <w:t xml:space="preserve">A similar impact is experienced by sellers who </w:t>
      </w:r>
      <w:r w:rsidR="006A5CB6">
        <w:rPr>
          <w:rFonts w:ascii="Arial" w:hAnsi="Arial" w:cs="Arial"/>
          <w:shd w:val="clear" w:color="auto" w:fill="FFFFFF"/>
          <w:lang w:val="fi-FI"/>
        </w:rPr>
        <w:t xml:space="preserve">used to sell food and other items </w:t>
      </w:r>
      <w:r>
        <w:rPr>
          <w:rFonts w:ascii="Arial" w:hAnsi="Arial" w:cs="Arial"/>
          <w:shd w:val="clear" w:color="auto" w:fill="FFFFFF"/>
          <w:lang w:val="fi-FI"/>
        </w:rPr>
        <w:t xml:space="preserve">around the localization/brothel area. </w:t>
      </w:r>
      <w:r w:rsidR="006A5CB6">
        <w:rPr>
          <w:rFonts w:ascii="Arial" w:hAnsi="Arial" w:cs="Arial"/>
          <w:shd w:val="clear" w:color="auto" w:fill="FFFFFF"/>
          <w:lang w:val="fi-FI"/>
        </w:rPr>
        <w:t>The impact is also felt by their families</w:t>
      </w:r>
      <w:r w:rsidR="00B9766F" w:rsidRPr="002D3761">
        <w:rPr>
          <w:rFonts w:ascii="Arial" w:hAnsi="Arial" w:cs="Arial"/>
          <w:shd w:val="clear" w:color="auto" w:fill="FFFFFF"/>
          <w:lang w:val="fi-FI"/>
        </w:rPr>
        <w:t xml:space="preserve">. </w:t>
      </w:r>
    </w:p>
    <w:p w14:paraId="28398287" w14:textId="77777777" w:rsidR="00D47329" w:rsidRPr="00645408" w:rsidRDefault="00D47329" w:rsidP="00D47329">
      <w:pPr>
        <w:pStyle w:val="ListParagraph"/>
        <w:spacing w:line="360" w:lineRule="auto"/>
        <w:jc w:val="both"/>
        <w:rPr>
          <w:rFonts w:ascii="Times New Roman" w:hAnsi="Times New Roman" w:cs="Times New Roman"/>
          <w:shd w:val="clear" w:color="auto" w:fill="FFFFFF"/>
          <w:lang w:val="fi-FI"/>
        </w:rPr>
      </w:pPr>
    </w:p>
    <w:p w14:paraId="02BEAF1D" w14:textId="740B9C70" w:rsidR="00D47329" w:rsidRPr="002D3761" w:rsidRDefault="00AB3310" w:rsidP="00C729DD">
      <w:pPr>
        <w:pStyle w:val="ListParagraph"/>
        <w:numPr>
          <w:ilvl w:val="0"/>
          <w:numId w:val="49"/>
        </w:numPr>
        <w:spacing w:line="360" w:lineRule="auto"/>
        <w:ind w:left="1418" w:hanging="873"/>
        <w:jc w:val="both"/>
        <w:rPr>
          <w:rFonts w:ascii="Arial" w:hAnsi="Arial" w:cs="Arial"/>
          <w:b/>
          <w:bCs/>
          <w:shd w:val="clear" w:color="auto" w:fill="FFFFFF"/>
          <w:lang w:val="fi-FI"/>
        </w:rPr>
      </w:pPr>
      <w:r>
        <w:rPr>
          <w:rFonts w:ascii="Arial" w:hAnsi="Arial" w:cs="Arial"/>
          <w:b/>
          <w:bCs/>
          <w:shd w:val="clear" w:color="auto" w:fill="FFFFFF"/>
          <w:lang w:val="fi-FI"/>
        </w:rPr>
        <w:t xml:space="preserve">Impact on Children’s Education and Welfare </w:t>
      </w:r>
    </w:p>
    <w:p w14:paraId="4CE63457" w14:textId="77777777" w:rsidR="00B76054" w:rsidRPr="00645408" w:rsidRDefault="00B76054" w:rsidP="00B76054">
      <w:pPr>
        <w:pStyle w:val="ListParagraph"/>
        <w:spacing w:line="360" w:lineRule="auto"/>
        <w:ind w:left="1440"/>
        <w:jc w:val="both"/>
        <w:rPr>
          <w:rFonts w:ascii="Times New Roman" w:hAnsi="Times New Roman" w:cs="Times New Roman"/>
          <w:b/>
          <w:bCs/>
          <w:shd w:val="clear" w:color="auto" w:fill="FFFFFF"/>
          <w:lang w:val="fi-FI"/>
        </w:rPr>
      </w:pPr>
    </w:p>
    <w:p w14:paraId="4C8AC74B" w14:textId="5AED236D" w:rsidR="000D4E4C" w:rsidRDefault="00AB3310" w:rsidP="00C729DD">
      <w:pPr>
        <w:pStyle w:val="ListParagraph"/>
        <w:numPr>
          <w:ilvl w:val="0"/>
          <w:numId w:val="46"/>
        </w:numPr>
        <w:spacing w:after="160" w:line="360" w:lineRule="auto"/>
        <w:ind w:left="567" w:hanging="567"/>
        <w:jc w:val="both"/>
        <w:rPr>
          <w:rFonts w:ascii="Arial" w:hAnsi="Arial" w:cs="Arial"/>
          <w:color w:val="000000" w:themeColor="text1"/>
          <w:lang w:val="fi-FI" w:eastAsia="id-ID"/>
        </w:rPr>
      </w:pPr>
      <w:r>
        <w:rPr>
          <w:rFonts w:ascii="Arial" w:hAnsi="Arial" w:cs="Arial"/>
          <w:lang w:val="fi-FI" w:eastAsia="id-ID"/>
        </w:rPr>
        <w:t xml:space="preserve">Loss or reduced income means loss of decent living and opportunities for sex workers’ children to obtain education. OPSI’s study documented that at least 23 children of </w:t>
      </w:r>
      <w:r w:rsidR="00285BDC">
        <w:rPr>
          <w:rFonts w:ascii="Arial" w:hAnsi="Arial" w:cs="Arial"/>
          <w:lang w:val="fi-FI" w:eastAsia="id-ID"/>
        </w:rPr>
        <w:t>F</w:t>
      </w:r>
      <w:r w:rsidR="00381CDF">
        <w:rPr>
          <w:rFonts w:ascii="Arial" w:hAnsi="Arial" w:cs="Arial"/>
          <w:lang w:val="fi-FI" w:eastAsia="id-ID"/>
        </w:rPr>
        <w:t>SWs</w:t>
      </w:r>
      <w:r>
        <w:rPr>
          <w:rFonts w:ascii="Arial" w:hAnsi="Arial" w:cs="Arial"/>
          <w:lang w:val="fi-FI" w:eastAsia="id-ID"/>
        </w:rPr>
        <w:t xml:space="preserve"> in Jambi may have to drop out of school as a result of their inability to pay school fees</w:t>
      </w:r>
      <w:r w:rsidR="00A84078" w:rsidRPr="00AB3310">
        <w:rPr>
          <w:rFonts w:ascii="Arial" w:hAnsi="Arial" w:cs="Arial"/>
          <w:color w:val="000000" w:themeColor="text1"/>
          <w:lang w:val="fi-FI" w:eastAsia="id-ID"/>
        </w:rPr>
        <w:t>.</w:t>
      </w:r>
    </w:p>
    <w:p w14:paraId="5674EC35" w14:textId="77777777" w:rsidR="000437FF" w:rsidRPr="00AB3310" w:rsidRDefault="000437FF" w:rsidP="000437FF">
      <w:pPr>
        <w:pStyle w:val="ListParagraph"/>
        <w:spacing w:after="160" w:line="360" w:lineRule="auto"/>
        <w:jc w:val="both"/>
        <w:rPr>
          <w:rFonts w:ascii="Arial" w:hAnsi="Arial" w:cs="Arial"/>
          <w:color w:val="000000" w:themeColor="text1"/>
          <w:lang w:val="fi-FI" w:eastAsia="id-ID"/>
        </w:rPr>
      </w:pPr>
    </w:p>
    <w:p w14:paraId="08BE9573" w14:textId="3493CDEF" w:rsidR="00C006E8" w:rsidRPr="002D3761" w:rsidRDefault="00AB3310" w:rsidP="00C729DD">
      <w:pPr>
        <w:pStyle w:val="ListParagraph"/>
        <w:numPr>
          <w:ilvl w:val="0"/>
          <w:numId w:val="49"/>
        </w:numPr>
        <w:spacing w:line="360" w:lineRule="auto"/>
        <w:ind w:left="1418" w:hanging="851"/>
        <w:jc w:val="both"/>
        <w:rPr>
          <w:rFonts w:ascii="Arial" w:hAnsi="Arial" w:cs="Arial"/>
          <w:b/>
          <w:bCs/>
          <w:shd w:val="clear" w:color="auto" w:fill="FFFFFF"/>
        </w:rPr>
      </w:pPr>
      <w:r>
        <w:rPr>
          <w:rFonts w:ascii="Arial" w:hAnsi="Arial" w:cs="Arial"/>
          <w:b/>
          <w:bCs/>
          <w:shd w:val="clear" w:color="auto" w:fill="FFFFFF"/>
        </w:rPr>
        <w:t>Health Impact</w:t>
      </w:r>
      <w:r w:rsidR="00C006E8" w:rsidRPr="002D3761">
        <w:rPr>
          <w:rFonts w:ascii="Arial" w:hAnsi="Arial" w:cs="Arial"/>
          <w:b/>
          <w:bCs/>
          <w:shd w:val="clear" w:color="auto" w:fill="FFFFFF"/>
        </w:rPr>
        <w:t xml:space="preserve"> </w:t>
      </w:r>
    </w:p>
    <w:p w14:paraId="32EAF0C7" w14:textId="77777777" w:rsidR="00B76054" w:rsidRPr="0026050D" w:rsidRDefault="00B76054" w:rsidP="00B76054">
      <w:pPr>
        <w:pStyle w:val="ListParagraph"/>
        <w:spacing w:line="360" w:lineRule="auto"/>
        <w:ind w:left="1440"/>
        <w:jc w:val="both"/>
        <w:rPr>
          <w:rFonts w:ascii="Times New Roman" w:hAnsi="Times New Roman" w:cs="Times New Roman"/>
          <w:b/>
          <w:bCs/>
          <w:i/>
          <w:iCs/>
          <w:shd w:val="clear" w:color="auto" w:fill="FFFFFF"/>
        </w:rPr>
      </w:pPr>
    </w:p>
    <w:p w14:paraId="79A45BE7" w14:textId="62CFB103" w:rsidR="00B76054" w:rsidRDefault="00AB3310" w:rsidP="00C729DD">
      <w:pPr>
        <w:pStyle w:val="ListParagraph"/>
        <w:numPr>
          <w:ilvl w:val="0"/>
          <w:numId w:val="46"/>
        </w:numPr>
        <w:spacing w:line="360" w:lineRule="auto"/>
        <w:ind w:left="567" w:hanging="567"/>
        <w:jc w:val="both"/>
        <w:rPr>
          <w:rFonts w:ascii="Arial" w:hAnsi="Arial" w:cs="Arial"/>
          <w:lang w:eastAsia="id-ID"/>
        </w:rPr>
      </w:pPr>
      <w:r>
        <w:rPr>
          <w:rFonts w:ascii="Arial" w:hAnsi="Arial" w:cs="Arial"/>
          <w:lang w:eastAsia="id-ID"/>
        </w:rPr>
        <w:lastRenderedPageBreak/>
        <w:t>The current situation is very different from the time before the closure of brothels. Mobile health clinic that used to be readily available is no longer accessible resulting in poor health and increased number of HIV infection</w:t>
      </w:r>
      <w:r w:rsidR="00D47329" w:rsidRPr="002D3761">
        <w:rPr>
          <w:rStyle w:val="FootnoteReference"/>
          <w:rFonts w:ascii="Arial" w:hAnsi="Arial" w:cs="Arial"/>
          <w:lang w:eastAsia="id-ID"/>
        </w:rPr>
        <w:footnoteReference w:id="5"/>
      </w:r>
      <w:r w:rsidR="0015464C" w:rsidRPr="002D3761">
        <w:rPr>
          <w:rFonts w:ascii="Arial" w:hAnsi="Arial" w:cs="Arial"/>
          <w:lang w:eastAsia="id-ID"/>
        </w:rPr>
        <w:t>.</w:t>
      </w:r>
    </w:p>
    <w:p w14:paraId="54C6BD4B" w14:textId="77777777" w:rsidR="00FA7917" w:rsidRPr="002D3761" w:rsidRDefault="00FA7917" w:rsidP="00FA7917">
      <w:pPr>
        <w:pStyle w:val="ListParagraph"/>
        <w:spacing w:line="360" w:lineRule="auto"/>
        <w:jc w:val="both"/>
        <w:rPr>
          <w:rFonts w:ascii="Arial" w:hAnsi="Arial" w:cs="Arial"/>
          <w:lang w:eastAsia="id-ID"/>
        </w:rPr>
      </w:pPr>
    </w:p>
    <w:p w14:paraId="161CBCAD" w14:textId="5551D5E9" w:rsidR="00DC02D4" w:rsidRDefault="00DC02D4" w:rsidP="00C729DD">
      <w:pPr>
        <w:pStyle w:val="ListParagraph"/>
        <w:numPr>
          <w:ilvl w:val="0"/>
          <w:numId w:val="46"/>
        </w:numPr>
        <w:spacing w:line="360" w:lineRule="auto"/>
        <w:ind w:left="567" w:hanging="567"/>
        <w:jc w:val="both"/>
        <w:rPr>
          <w:rFonts w:ascii="Arial" w:hAnsi="Arial" w:cs="Arial"/>
          <w:lang w:eastAsia="id-ID"/>
        </w:rPr>
      </w:pPr>
      <w:r>
        <w:rPr>
          <w:rFonts w:ascii="Arial" w:hAnsi="Arial" w:cs="Arial"/>
          <w:lang w:eastAsia="id-ID"/>
        </w:rPr>
        <w:t>Service providers also face barriers to provid</w:t>
      </w:r>
      <w:r w:rsidR="00C729DD">
        <w:rPr>
          <w:rFonts w:ascii="Arial" w:hAnsi="Arial" w:cs="Arial"/>
          <w:lang w:eastAsia="id-ID"/>
        </w:rPr>
        <w:t>e</w:t>
      </w:r>
      <w:r>
        <w:rPr>
          <w:rFonts w:ascii="Arial" w:hAnsi="Arial" w:cs="Arial"/>
          <w:lang w:eastAsia="id-ID"/>
        </w:rPr>
        <w:t xml:space="preserve"> education and health check up, and to supporting HIV-positive individuals as </w:t>
      </w:r>
      <w:r w:rsidR="006F3C23">
        <w:rPr>
          <w:rFonts w:ascii="Arial" w:hAnsi="Arial" w:cs="Arial"/>
          <w:lang w:eastAsia="id-ID"/>
        </w:rPr>
        <w:t>SWs</w:t>
      </w:r>
      <w:r>
        <w:rPr>
          <w:rFonts w:ascii="Arial" w:hAnsi="Arial" w:cs="Arial"/>
          <w:lang w:eastAsia="id-ID"/>
        </w:rPr>
        <w:t xml:space="preserve"> are dispersed to various locations. This has also reduced the performance of the </w:t>
      </w:r>
      <w:r w:rsidR="00BB3769">
        <w:rPr>
          <w:rFonts w:ascii="Arial" w:hAnsi="Arial" w:cs="Arial"/>
          <w:lang w:eastAsia="id-ID"/>
        </w:rPr>
        <w:t xml:space="preserve">Program on </w:t>
      </w:r>
      <w:r>
        <w:rPr>
          <w:rFonts w:ascii="Arial" w:hAnsi="Arial" w:cs="Arial"/>
          <w:lang w:eastAsia="id-ID"/>
        </w:rPr>
        <w:t xml:space="preserve">Prevention </w:t>
      </w:r>
      <w:r w:rsidR="00BB3769">
        <w:rPr>
          <w:rFonts w:ascii="Arial" w:hAnsi="Arial" w:cs="Arial"/>
          <w:lang w:eastAsia="id-ID"/>
        </w:rPr>
        <w:t xml:space="preserve">of </w:t>
      </w:r>
      <w:r>
        <w:rPr>
          <w:rFonts w:ascii="Arial" w:hAnsi="Arial" w:cs="Arial"/>
          <w:lang w:eastAsia="id-ID"/>
        </w:rPr>
        <w:t>Sexual Transmission</w:t>
      </w:r>
      <w:r w:rsidR="00BB3769">
        <w:rPr>
          <w:rFonts w:ascii="Arial" w:hAnsi="Arial" w:cs="Arial"/>
          <w:lang w:eastAsia="id-ID"/>
        </w:rPr>
        <w:t xml:space="preserve"> of HIV</w:t>
      </w:r>
      <w:r>
        <w:rPr>
          <w:rFonts w:ascii="Arial" w:hAnsi="Arial" w:cs="Arial"/>
          <w:lang w:eastAsia="id-ID"/>
        </w:rPr>
        <w:t>, specifically in the following aspects:</w:t>
      </w:r>
    </w:p>
    <w:p w14:paraId="376C1150" w14:textId="75F022E0" w:rsidR="00D47329" w:rsidRPr="002D3761" w:rsidRDefault="00DC02D4" w:rsidP="00D47329">
      <w:pPr>
        <w:numPr>
          <w:ilvl w:val="0"/>
          <w:numId w:val="37"/>
        </w:numPr>
        <w:autoSpaceDE w:val="0"/>
        <w:autoSpaceDN w:val="0"/>
        <w:adjustRightInd w:val="0"/>
        <w:spacing w:line="360" w:lineRule="auto"/>
        <w:ind w:left="1260"/>
        <w:jc w:val="both"/>
        <w:rPr>
          <w:rFonts w:ascii="Arial" w:hAnsi="Arial" w:cs="Arial"/>
          <w:lang w:eastAsia="id-ID"/>
        </w:rPr>
      </w:pPr>
      <w:r>
        <w:rPr>
          <w:rFonts w:ascii="Arial" w:hAnsi="Arial" w:cs="Arial"/>
          <w:lang w:eastAsia="id-ID"/>
        </w:rPr>
        <w:t>The HIV Working Group (WG) cannot carry out their role optimally, and is even completely dormant in Papua</w:t>
      </w:r>
      <w:r w:rsidR="00D47329" w:rsidRPr="002D3761">
        <w:rPr>
          <w:rFonts w:ascii="Arial" w:hAnsi="Arial" w:cs="Arial"/>
          <w:lang w:eastAsia="id-ID"/>
        </w:rPr>
        <w:t>.</w:t>
      </w:r>
    </w:p>
    <w:p w14:paraId="47E1039A" w14:textId="3751CFA0" w:rsidR="00D47329" w:rsidRPr="002D3761" w:rsidRDefault="00DC02D4" w:rsidP="00D47329">
      <w:pPr>
        <w:numPr>
          <w:ilvl w:val="0"/>
          <w:numId w:val="37"/>
        </w:numPr>
        <w:autoSpaceDE w:val="0"/>
        <w:autoSpaceDN w:val="0"/>
        <w:adjustRightInd w:val="0"/>
        <w:spacing w:line="360" w:lineRule="auto"/>
        <w:ind w:left="1260"/>
        <w:jc w:val="both"/>
        <w:rPr>
          <w:rFonts w:ascii="Arial" w:hAnsi="Arial" w:cs="Arial"/>
          <w:lang w:eastAsia="id-ID"/>
        </w:rPr>
      </w:pPr>
      <w:r>
        <w:rPr>
          <w:rFonts w:ascii="Arial" w:hAnsi="Arial" w:cs="Arial"/>
          <w:lang w:eastAsia="id-ID"/>
        </w:rPr>
        <w:t>Information dissemination cannot be targeted, and outreach for HIV prevention cannot be performed optimally</w:t>
      </w:r>
      <w:r w:rsidR="00D47329" w:rsidRPr="002D3761">
        <w:rPr>
          <w:rFonts w:ascii="Arial" w:hAnsi="Arial" w:cs="Arial"/>
          <w:lang w:eastAsia="id-ID"/>
        </w:rPr>
        <w:t>.</w:t>
      </w:r>
    </w:p>
    <w:p w14:paraId="498E7E2A" w14:textId="26931C01" w:rsidR="0015464C" w:rsidRPr="002D3761" w:rsidRDefault="00DC02D4" w:rsidP="00D47329">
      <w:pPr>
        <w:numPr>
          <w:ilvl w:val="0"/>
          <w:numId w:val="37"/>
        </w:numPr>
        <w:autoSpaceDE w:val="0"/>
        <w:autoSpaceDN w:val="0"/>
        <w:adjustRightInd w:val="0"/>
        <w:spacing w:line="360" w:lineRule="auto"/>
        <w:ind w:left="1260"/>
        <w:jc w:val="both"/>
        <w:rPr>
          <w:rFonts w:ascii="Arial" w:hAnsi="Arial" w:cs="Arial"/>
          <w:color w:val="000000" w:themeColor="text1"/>
          <w:lang w:eastAsia="id-ID"/>
        </w:rPr>
      </w:pPr>
      <w:r>
        <w:rPr>
          <w:rFonts w:ascii="Arial" w:hAnsi="Arial" w:cs="Arial"/>
          <w:color w:val="000000" w:themeColor="text1"/>
          <w:lang w:eastAsia="id-ID"/>
        </w:rPr>
        <w:t>Condom</w:t>
      </w:r>
      <w:r w:rsidR="00BB3769">
        <w:rPr>
          <w:rFonts w:ascii="Arial" w:hAnsi="Arial" w:cs="Arial"/>
          <w:color w:val="000000" w:themeColor="text1"/>
          <w:lang w:eastAsia="id-ID"/>
        </w:rPr>
        <w:t>s</w:t>
      </w:r>
      <w:r>
        <w:rPr>
          <w:rFonts w:ascii="Arial" w:hAnsi="Arial" w:cs="Arial"/>
          <w:color w:val="000000" w:themeColor="text1"/>
          <w:lang w:eastAsia="id-ID"/>
        </w:rPr>
        <w:t xml:space="preserve"> </w:t>
      </w:r>
      <w:r w:rsidR="0066792F">
        <w:rPr>
          <w:rFonts w:ascii="Arial" w:hAnsi="Arial" w:cs="Arial"/>
          <w:color w:val="000000" w:themeColor="text1"/>
          <w:lang w:eastAsia="id-ID"/>
        </w:rPr>
        <w:t xml:space="preserve">cannot be </w:t>
      </w:r>
      <w:r w:rsidR="00BB3769">
        <w:rPr>
          <w:rFonts w:ascii="Arial" w:hAnsi="Arial" w:cs="Arial"/>
          <w:color w:val="000000" w:themeColor="text1"/>
          <w:lang w:eastAsia="id-ID"/>
        </w:rPr>
        <w:t xml:space="preserve">distributed </w:t>
      </w:r>
      <w:r w:rsidR="0066792F">
        <w:rPr>
          <w:rFonts w:ascii="Arial" w:hAnsi="Arial" w:cs="Arial"/>
          <w:color w:val="000000" w:themeColor="text1"/>
          <w:lang w:eastAsia="id-ID"/>
        </w:rPr>
        <w:t xml:space="preserve">freely in </w:t>
      </w:r>
      <w:r w:rsidR="00BB3769">
        <w:rPr>
          <w:rFonts w:ascii="Arial" w:hAnsi="Arial" w:cs="Arial"/>
          <w:color w:val="000000" w:themeColor="text1"/>
          <w:lang w:eastAsia="id-ID"/>
        </w:rPr>
        <w:t>cafes, spas and massage parlors since condoms are considered evidence of prostitution that warrants arrest by authorities</w:t>
      </w:r>
      <w:r w:rsidR="00CA20CA" w:rsidRPr="002D3761">
        <w:rPr>
          <w:rStyle w:val="FootnoteReference"/>
          <w:rFonts w:ascii="Arial" w:hAnsi="Arial" w:cs="Arial"/>
          <w:color w:val="000000" w:themeColor="text1"/>
          <w:lang w:eastAsia="id-ID"/>
        </w:rPr>
        <w:footnoteReference w:id="6"/>
      </w:r>
      <w:r w:rsidR="00EC06C2" w:rsidRPr="002D3761">
        <w:rPr>
          <w:rFonts w:ascii="Arial" w:hAnsi="Arial" w:cs="Arial"/>
          <w:color w:val="000000" w:themeColor="text1"/>
          <w:lang w:eastAsia="id-ID"/>
        </w:rPr>
        <w:t xml:space="preserve">. </w:t>
      </w:r>
    </w:p>
    <w:p w14:paraId="1E54071C" w14:textId="7C5E5276" w:rsidR="00D47329" w:rsidRPr="00DE5A9F" w:rsidRDefault="00D47329" w:rsidP="0015464C">
      <w:pPr>
        <w:autoSpaceDE w:val="0"/>
        <w:autoSpaceDN w:val="0"/>
        <w:adjustRightInd w:val="0"/>
        <w:spacing w:line="360" w:lineRule="auto"/>
        <w:ind w:left="1260"/>
        <w:jc w:val="both"/>
        <w:rPr>
          <w:rFonts w:ascii="Times New Roman" w:hAnsi="Times New Roman" w:cs="Times New Roman"/>
          <w:lang w:eastAsia="id-ID"/>
        </w:rPr>
      </w:pPr>
      <w:r w:rsidRPr="00DE5A9F">
        <w:rPr>
          <w:rFonts w:ascii="Times New Roman" w:hAnsi="Times New Roman" w:cs="Times New Roman"/>
          <w:lang w:eastAsia="id-ID"/>
        </w:rPr>
        <w:t xml:space="preserve"> </w:t>
      </w:r>
    </w:p>
    <w:p w14:paraId="6FFE7D8C" w14:textId="683AD469" w:rsidR="00BB3769" w:rsidRDefault="00BB3769" w:rsidP="00C729DD">
      <w:pPr>
        <w:pStyle w:val="ListParagraph"/>
        <w:numPr>
          <w:ilvl w:val="0"/>
          <w:numId w:val="46"/>
        </w:numPr>
        <w:spacing w:line="360" w:lineRule="auto"/>
        <w:ind w:left="567" w:hanging="567"/>
        <w:jc w:val="both"/>
        <w:rPr>
          <w:rFonts w:ascii="Arial" w:hAnsi="Arial" w:cs="Arial"/>
          <w:color w:val="000000"/>
          <w:lang w:val="fi-FI" w:eastAsia="id-ID"/>
        </w:rPr>
      </w:pPr>
      <w:r>
        <w:rPr>
          <w:rFonts w:ascii="Arial" w:hAnsi="Arial" w:cs="Arial"/>
          <w:color w:val="000000"/>
          <w:lang w:val="fi-FI" w:eastAsia="id-ID"/>
        </w:rPr>
        <w:t xml:space="preserve">Lack of access to health care has further increased the risk of sex work and </w:t>
      </w:r>
      <w:r w:rsidR="00912E86">
        <w:rPr>
          <w:rFonts w:ascii="Arial" w:hAnsi="Arial" w:cs="Arial"/>
          <w:color w:val="000000"/>
          <w:lang w:val="fi-FI" w:eastAsia="id-ID"/>
        </w:rPr>
        <w:t xml:space="preserve">widespread </w:t>
      </w:r>
      <w:r>
        <w:rPr>
          <w:rFonts w:ascii="Arial" w:hAnsi="Arial" w:cs="Arial"/>
          <w:color w:val="000000"/>
          <w:lang w:val="fi-FI" w:eastAsia="id-ID"/>
        </w:rPr>
        <w:t xml:space="preserve">transmission of various infectious diseases. </w:t>
      </w:r>
      <w:r w:rsidR="00912E86">
        <w:rPr>
          <w:rFonts w:ascii="Arial" w:hAnsi="Arial" w:cs="Arial"/>
          <w:color w:val="000000"/>
          <w:lang w:val="fi-FI" w:eastAsia="id-ID"/>
        </w:rPr>
        <w:t xml:space="preserve">In the long run, despite the relatively perceived cleaner and safer neighborhood, uncontrolled spread of infectious diseases will likely impact the overall health of the community. </w:t>
      </w:r>
    </w:p>
    <w:p w14:paraId="0C2635DF" w14:textId="77777777" w:rsidR="00B9766F" w:rsidRPr="00645408" w:rsidRDefault="00B9766F" w:rsidP="00AE360A">
      <w:pPr>
        <w:spacing w:line="360" w:lineRule="auto"/>
        <w:jc w:val="both"/>
        <w:rPr>
          <w:rFonts w:ascii="Times New Roman" w:hAnsi="Times New Roman" w:cs="Times New Roman"/>
          <w:b/>
          <w:bCs/>
          <w:i/>
          <w:iCs/>
          <w:shd w:val="clear" w:color="auto" w:fill="FFFFFF"/>
          <w:lang w:val="fi-FI"/>
        </w:rPr>
      </w:pPr>
    </w:p>
    <w:p w14:paraId="146FAFB9" w14:textId="6CFCF46A" w:rsidR="00C006E8" w:rsidRPr="002D3761" w:rsidRDefault="00912E86" w:rsidP="00C729DD">
      <w:pPr>
        <w:pStyle w:val="ListParagraph"/>
        <w:numPr>
          <w:ilvl w:val="0"/>
          <w:numId w:val="49"/>
        </w:numPr>
        <w:spacing w:line="360" w:lineRule="auto"/>
        <w:ind w:left="1418" w:hanging="851"/>
        <w:jc w:val="both"/>
        <w:rPr>
          <w:rFonts w:ascii="Arial" w:hAnsi="Arial" w:cs="Arial"/>
          <w:b/>
          <w:bCs/>
          <w:shd w:val="clear" w:color="auto" w:fill="FFFFFF"/>
        </w:rPr>
      </w:pPr>
      <w:r>
        <w:rPr>
          <w:rFonts w:ascii="Arial" w:hAnsi="Arial" w:cs="Arial"/>
          <w:b/>
          <w:bCs/>
          <w:shd w:val="clear" w:color="auto" w:fill="FFFFFF"/>
        </w:rPr>
        <w:t>Impact of Gender-based Violence</w:t>
      </w:r>
    </w:p>
    <w:p w14:paraId="0AF0F0A1" w14:textId="77777777" w:rsidR="000D4E4C" w:rsidRPr="000D4E4C" w:rsidRDefault="000D4E4C" w:rsidP="000D4E4C">
      <w:pPr>
        <w:pStyle w:val="ListParagraph"/>
        <w:spacing w:line="360" w:lineRule="auto"/>
        <w:jc w:val="both"/>
        <w:rPr>
          <w:rFonts w:ascii="Times New Roman" w:hAnsi="Times New Roman" w:cs="Times New Roman"/>
          <w:b/>
          <w:bCs/>
          <w:i/>
          <w:iCs/>
          <w:shd w:val="clear" w:color="auto" w:fill="FFFFFF"/>
        </w:rPr>
      </w:pPr>
    </w:p>
    <w:p w14:paraId="622AF7C0" w14:textId="39BBFB67" w:rsidR="00F10F54" w:rsidRPr="002D3761" w:rsidRDefault="00FE16F9" w:rsidP="00C729DD">
      <w:pPr>
        <w:pStyle w:val="ListParagraph"/>
        <w:numPr>
          <w:ilvl w:val="0"/>
          <w:numId w:val="46"/>
        </w:numPr>
        <w:spacing w:line="360" w:lineRule="auto"/>
        <w:ind w:left="567" w:hanging="567"/>
        <w:jc w:val="both"/>
        <w:rPr>
          <w:rFonts w:ascii="Arial" w:hAnsi="Arial" w:cs="Arial"/>
          <w:shd w:val="clear" w:color="auto" w:fill="FFFFFF"/>
        </w:rPr>
      </w:pPr>
      <w:r>
        <w:rPr>
          <w:rFonts w:ascii="Arial" w:hAnsi="Arial" w:cs="Arial"/>
          <w:shd w:val="clear" w:color="auto" w:fill="FFFFFF"/>
        </w:rPr>
        <w:lastRenderedPageBreak/>
        <w:t xml:space="preserve">Along with higher vulnerability toward violence, access to assistance and support upon experiencing </w:t>
      </w:r>
      <w:r w:rsidR="0052491E">
        <w:rPr>
          <w:rFonts w:ascii="Arial" w:hAnsi="Arial" w:cs="Arial"/>
          <w:shd w:val="clear" w:color="auto" w:fill="FFFFFF"/>
        </w:rPr>
        <w:t xml:space="preserve">abuse and assault </w:t>
      </w:r>
      <w:r>
        <w:rPr>
          <w:rFonts w:ascii="Arial" w:hAnsi="Arial" w:cs="Arial"/>
          <w:shd w:val="clear" w:color="auto" w:fill="FFFFFF"/>
        </w:rPr>
        <w:t xml:space="preserve">is also reduced primarily </w:t>
      </w:r>
      <w:r w:rsidR="00FA7917">
        <w:rPr>
          <w:rFonts w:ascii="Arial" w:hAnsi="Arial" w:cs="Arial"/>
          <w:shd w:val="clear" w:color="auto" w:fill="FFFFFF"/>
        </w:rPr>
        <w:t>because</w:t>
      </w:r>
      <w:r>
        <w:rPr>
          <w:rFonts w:ascii="Arial" w:hAnsi="Arial" w:cs="Arial"/>
          <w:shd w:val="clear" w:color="auto" w:fill="FFFFFF"/>
        </w:rPr>
        <w:t xml:space="preserve"> </w:t>
      </w:r>
      <w:r w:rsidR="005751CB">
        <w:rPr>
          <w:rFonts w:ascii="Arial" w:hAnsi="Arial" w:cs="Arial"/>
          <w:shd w:val="clear" w:color="auto" w:fill="FFFFFF"/>
        </w:rPr>
        <w:t>SWs</w:t>
      </w:r>
      <w:r>
        <w:rPr>
          <w:rFonts w:ascii="Arial" w:hAnsi="Arial" w:cs="Arial"/>
          <w:shd w:val="clear" w:color="auto" w:fill="FFFFFF"/>
        </w:rPr>
        <w:t xml:space="preserve"> are driven underground and cannot be easily </w:t>
      </w:r>
      <w:r w:rsidR="003C107E">
        <w:rPr>
          <w:rFonts w:ascii="Arial" w:hAnsi="Arial" w:cs="Arial"/>
          <w:shd w:val="clear" w:color="auto" w:fill="FFFFFF"/>
        </w:rPr>
        <w:t>located</w:t>
      </w:r>
      <w:r>
        <w:rPr>
          <w:rFonts w:ascii="Arial" w:hAnsi="Arial" w:cs="Arial"/>
          <w:shd w:val="clear" w:color="auto" w:fill="FFFFFF"/>
        </w:rPr>
        <w:t>.</w:t>
      </w:r>
    </w:p>
    <w:p w14:paraId="3F38E671" w14:textId="6E4F1D94" w:rsidR="0015464C" w:rsidRDefault="0015464C" w:rsidP="0015464C">
      <w:pPr>
        <w:pStyle w:val="ListParagraph"/>
        <w:spacing w:line="360" w:lineRule="auto"/>
        <w:jc w:val="both"/>
        <w:rPr>
          <w:rFonts w:ascii="Times New Roman" w:hAnsi="Times New Roman" w:cs="Times New Roman"/>
          <w:shd w:val="clear" w:color="auto" w:fill="FFFFFF"/>
        </w:rPr>
      </w:pPr>
    </w:p>
    <w:p w14:paraId="6C2EB89D" w14:textId="3B19C40F" w:rsidR="00E95657" w:rsidRPr="0022442C" w:rsidRDefault="0052491E" w:rsidP="00577DDB">
      <w:pPr>
        <w:pStyle w:val="Heading2"/>
        <w:ind w:left="567"/>
        <w:rPr>
          <w:b/>
          <w:bCs/>
          <w:color w:val="auto"/>
          <w:shd w:val="clear" w:color="auto" w:fill="FFFFFF"/>
        </w:rPr>
      </w:pPr>
      <w:bookmarkStart w:id="7" w:name="_Toc58919153"/>
      <w:r>
        <w:rPr>
          <w:b/>
          <w:bCs/>
          <w:color w:val="auto"/>
          <w:shd w:val="clear" w:color="auto" w:fill="FFFFFF"/>
        </w:rPr>
        <w:t>VIOLENCE AGAINST SEX WORKERS</w:t>
      </w:r>
      <w:bookmarkEnd w:id="7"/>
    </w:p>
    <w:p w14:paraId="56305F92" w14:textId="18CF5050" w:rsidR="00E95657" w:rsidRDefault="00E95657" w:rsidP="00E95657">
      <w:pPr>
        <w:pStyle w:val="ListParagraph"/>
        <w:spacing w:line="360" w:lineRule="auto"/>
        <w:jc w:val="both"/>
        <w:rPr>
          <w:rFonts w:ascii="Times New Roman" w:hAnsi="Times New Roman" w:cs="Times New Roman"/>
          <w:b/>
          <w:bCs/>
          <w:shd w:val="clear" w:color="auto" w:fill="FFFFFF"/>
        </w:rPr>
      </w:pPr>
    </w:p>
    <w:p w14:paraId="6448D298" w14:textId="1769550C" w:rsidR="00E95657" w:rsidRPr="002D3761" w:rsidRDefault="0052491E" w:rsidP="00F54548">
      <w:pPr>
        <w:pStyle w:val="ListParagraph"/>
        <w:spacing w:line="360" w:lineRule="auto"/>
        <w:ind w:left="567"/>
        <w:jc w:val="both"/>
        <w:rPr>
          <w:rFonts w:ascii="Arial" w:hAnsi="Arial" w:cs="Arial"/>
          <w:shd w:val="clear" w:color="auto" w:fill="FFFFFF"/>
        </w:rPr>
      </w:pPr>
      <w:r>
        <w:rPr>
          <w:rFonts w:ascii="Arial" w:hAnsi="Arial" w:cs="Arial"/>
          <w:b/>
          <w:bCs/>
          <w:shd w:val="clear" w:color="auto" w:fill="FFFFFF"/>
        </w:rPr>
        <w:t xml:space="preserve">Findings from a Study by </w:t>
      </w:r>
      <w:r w:rsidR="00E95657" w:rsidRPr="002D3761">
        <w:rPr>
          <w:rFonts w:ascii="Arial" w:hAnsi="Arial" w:cs="Arial"/>
          <w:b/>
          <w:bCs/>
          <w:shd w:val="clear" w:color="auto" w:fill="FFFFFF"/>
        </w:rPr>
        <w:t>OPSI</w:t>
      </w:r>
    </w:p>
    <w:p w14:paraId="53FD6AE3" w14:textId="77777777" w:rsidR="00E95657" w:rsidRPr="00645408" w:rsidRDefault="00E95657">
      <w:pPr>
        <w:pStyle w:val="ListParagraph"/>
        <w:spacing w:line="360" w:lineRule="auto"/>
        <w:jc w:val="both"/>
        <w:rPr>
          <w:rFonts w:ascii="Times New Roman" w:hAnsi="Times New Roman" w:cs="Times New Roman"/>
          <w:shd w:val="clear" w:color="auto" w:fill="FFFFFF"/>
        </w:rPr>
      </w:pPr>
    </w:p>
    <w:p w14:paraId="530CBCBB" w14:textId="71438B36" w:rsidR="0026050D" w:rsidRPr="002D3761" w:rsidRDefault="0052491E" w:rsidP="00F54548">
      <w:pPr>
        <w:pStyle w:val="ListParagraph"/>
        <w:numPr>
          <w:ilvl w:val="0"/>
          <w:numId w:val="46"/>
        </w:numPr>
        <w:spacing w:line="360" w:lineRule="auto"/>
        <w:ind w:left="567" w:hanging="567"/>
        <w:jc w:val="both"/>
        <w:rPr>
          <w:rFonts w:ascii="Arial" w:hAnsi="Arial" w:cs="Arial"/>
        </w:rPr>
      </w:pPr>
      <w:r>
        <w:rPr>
          <w:rFonts w:ascii="Arial" w:hAnsi="Arial" w:cs="Arial"/>
        </w:rPr>
        <w:t xml:space="preserve">Between </w:t>
      </w:r>
      <w:r w:rsidR="0026050D" w:rsidRPr="002D3761">
        <w:rPr>
          <w:rFonts w:ascii="Arial" w:hAnsi="Arial" w:cs="Arial"/>
        </w:rPr>
        <w:t xml:space="preserve">2017 </w:t>
      </w:r>
      <w:r>
        <w:rPr>
          <w:rFonts w:ascii="Arial" w:hAnsi="Arial" w:cs="Arial"/>
        </w:rPr>
        <w:t xml:space="preserve">to August </w:t>
      </w:r>
      <w:r w:rsidR="0026050D" w:rsidRPr="002D3761">
        <w:rPr>
          <w:rFonts w:ascii="Arial" w:hAnsi="Arial" w:cs="Arial"/>
        </w:rPr>
        <w:t xml:space="preserve">2020, </w:t>
      </w:r>
      <w:r>
        <w:rPr>
          <w:rFonts w:ascii="Arial" w:hAnsi="Arial" w:cs="Arial"/>
        </w:rPr>
        <w:t xml:space="preserve">OPSI has documented 460 cases of violence that are directed toward </w:t>
      </w:r>
      <w:r w:rsidR="005751CB">
        <w:rPr>
          <w:rFonts w:ascii="Arial" w:hAnsi="Arial" w:cs="Arial"/>
        </w:rPr>
        <w:t>SWs</w:t>
      </w:r>
      <w:r>
        <w:rPr>
          <w:rFonts w:ascii="Arial" w:hAnsi="Arial" w:cs="Arial"/>
        </w:rPr>
        <w:t>. The highest proportion of assault occur</w:t>
      </w:r>
      <w:r w:rsidR="003C107E">
        <w:rPr>
          <w:rFonts w:ascii="Arial" w:hAnsi="Arial" w:cs="Arial"/>
        </w:rPr>
        <w:t>s</w:t>
      </w:r>
      <w:r>
        <w:rPr>
          <w:rFonts w:ascii="Arial" w:hAnsi="Arial" w:cs="Arial"/>
        </w:rPr>
        <w:t xml:space="preserve"> among </w:t>
      </w:r>
      <w:r w:rsidR="00023A19">
        <w:rPr>
          <w:rFonts w:ascii="Arial" w:hAnsi="Arial" w:cs="Arial"/>
        </w:rPr>
        <w:t>F</w:t>
      </w:r>
      <w:r w:rsidR="00381CDF">
        <w:rPr>
          <w:rFonts w:ascii="Arial" w:hAnsi="Arial" w:cs="Arial"/>
        </w:rPr>
        <w:t>SWs</w:t>
      </w:r>
      <w:r w:rsidR="0026050D" w:rsidRPr="002D3761">
        <w:rPr>
          <w:rFonts w:ascii="Arial" w:hAnsi="Arial" w:cs="Arial"/>
        </w:rPr>
        <w:t>.</w:t>
      </w:r>
    </w:p>
    <w:p w14:paraId="21A6A96E" w14:textId="77777777" w:rsidR="0015464C" w:rsidRPr="002D3761" w:rsidRDefault="0015464C" w:rsidP="0015464C">
      <w:pPr>
        <w:spacing w:line="360" w:lineRule="auto"/>
        <w:jc w:val="both"/>
        <w:rPr>
          <w:rFonts w:ascii="Arial" w:hAnsi="Arial" w:cs="Arial"/>
        </w:rPr>
      </w:pPr>
    </w:p>
    <w:p w14:paraId="5BA9746D" w14:textId="10A80D7D" w:rsidR="00E60E37" w:rsidRPr="002D3761" w:rsidRDefault="0052491E" w:rsidP="00F54548">
      <w:pPr>
        <w:pStyle w:val="ListParagraph"/>
        <w:numPr>
          <w:ilvl w:val="0"/>
          <w:numId w:val="46"/>
        </w:numPr>
        <w:spacing w:line="360" w:lineRule="auto"/>
        <w:ind w:left="567" w:hanging="567"/>
        <w:jc w:val="both"/>
        <w:rPr>
          <w:rFonts w:ascii="Arial" w:hAnsi="Arial" w:cs="Arial"/>
          <w:lang w:val="fi-FI"/>
        </w:rPr>
      </w:pPr>
      <w:r>
        <w:rPr>
          <w:rFonts w:ascii="Arial" w:hAnsi="Arial" w:cs="Arial"/>
          <w:iCs/>
          <w:lang w:val="fi-FI" w:eastAsia="id-ID"/>
        </w:rPr>
        <w:t xml:space="preserve">Violence against </w:t>
      </w:r>
      <w:r w:rsidR="00023A19">
        <w:rPr>
          <w:rFonts w:ascii="Arial" w:hAnsi="Arial" w:cs="Arial"/>
          <w:iCs/>
          <w:lang w:val="fi-FI" w:eastAsia="id-ID"/>
        </w:rPr>
        <w:t>F</w:t>
      </w:r>
      <w:r w:rsidR="00864455">
        <w:rPr>
          <w:rFonts w:ascii="Arial" w:hAnsi="Arial" w:cs="Arial"/>
          <w:iCs/>
          <w:lang w:val="fi-FI" w:eastAsia="id-ID"/>
        </w:rPr>
        <w:t>SWs</w:t>
      </w:r>
      <w:r>
        <w:rPr>
          <w:rFonts w:ascii="Arial" w:hAnsi="Arial" w:cs="Arial"/>
          <w:iCs/>
          <w:lang w:val="fi-FI" w:eastAsia="id-ID"/>
        </w:rPr>
        <w:t xml:space="preserve"> occur in a variety of forms and modes, and are committed by various individuals, from sex workers’ client</w:t>
      </w:r>
      <w:r w:rsidR="00FA7917">
        <w:rPr>
          <w:rFonts w:ascii="Arial" w:hAnsi="Arial" w:cs="Arial"/>
          <w:iCs/>
          <w:lang w:val="fi-FI" w:eastAsia="id-ID"/>
        </w:rPr>
        <w:t xml:space="preserve"> to</w:t>
      </w:r>
      <w:r>
        <w:rPr>
          <w:rFonts w:ascii="Arial" w:hAnsi="Arial" w:cs="Arial"/>
          <w:iCs/>
          <w:lang w:val="fi-FI" w:eastAsia="id-ID"/>
        </w:rPr>
        <w:t xml:space="preserve"> their steady partner, police officer, civilian police </w:t>
      </w:r>
      <w:r w:rsidR="00E60E37" w:rsidRPr="002D3761">
        <w:rPr>
          <w:rFonts w:ascii="Arial" w:hAnsi="Arial" w:cs="Arial"/>
          <w:lang w:val="fi-FI"/>
        </w:rPr>
        <w:t>(</w:t>
      </w:r>
      <w:r>
        <w:rPr>
          <w:rFonts w:ascii="Arial" w:hAnsi="Arial" w:cs="Arial"/>
          <w:lang w:val="fi-FI"/>
        </w:rPr>
        <w:t xml:space="preserve">Indonesian Acronym: </w:t>
      </w:r>
      <w:r w:rsidR="009B278C" w:rsidRPr="0052491E">
        <w:rPr>
          <w:rFonts w:ascii="Arial" w:hAnsi="Arial" w:cs="Arial"/>
          <w:i/>
          <w:iCs/>
          <w:lang w:val="fi-FI"/>
        </w:rPr>
        <w:t>S</w:t>
      </w:r>
      <w:r w:rsidR="00E60E37" w:rsidRPr="0052491E">
        <w:rPr>
          <w:rFonts w:ascii="Arial" w:hAnsi="Arial" w:cs="Arial"/>
          <w:i/>
          <w:iCs/>
          <w:lang w:val="fi-FI"/>
        </w:rPr>
        <w:t>at</w:t>
      </w:r>
      <w:r w:rsidR="009B278C" w:rsidRPr="0052491E">
        <w:rPr>
          <w:rFonts w:ascii="Arial" w:hAnsi="Arial" w:cs="Arial"/>
          <w:i/>
          <w:iCs/>
          <w:lang w:val="fi-FI"/>
        </w:rPr>
        <w:t>P</w:t>
      </w:r>
      <w:r w:rsidR="00E60E37" w:rsidRPr="0052491E">
        <w:rPr>
          <w:rFonts w:ascii="Arial" w:hAnsi="Arial" w:cs="Arial"/>
          <w:i/>
          <w:iCs/>
          <w:lang w:val="fi-FI"/>
        </w:rPr>
        <w:t>ol PP</w:t>
      </w:r>
      <w:r w:rsidR="00E60E37" w:rsidRPr="002D3761">
        <w:rPr>
          <w:rFonts w:ascii="Arial" w:hAnsi="Arial" w:cs="Arial"/>
          <w:lang w:val="fi-FI"/>
        </w:rPr>
        <w:t xml:space="preserve">), </w:t>
      </w:r>
      <w:r>
        <w:rPr>
          <w:rFonts w:ascii="Arial" w:hAnsi="Arial" w:cs="Arial"/>
          <w:lang w:val="fi-FI"/>
        </w:rPr>
        <w:t>community figure, member of fundamentalist group, family member, thugs, general population, journalist, healthcare provider, entertainment venue manager, pimp and strangers.</w:t>
      </w:r>
    </w:p>
    <w:p w14:paraId="0500F37C" w14:textId="77777777" w:rsidR="0015464C" w:rsidRPr="002D3761" w:rsidRDefault="0015464C" w:rsidP="0015464C">
      <w:pPr>
        <w:spacing w:line="360" w:lineRule="auto"/>
        <w:jc w:val="both"/>
        <w:rPr>
          <w:rFonts w:ascii="Arial" w:hAnsi="Arial" w:cs="Arial"/>
          <w:lang w:val="fi-FI"/>
        </w:rPr>
      </w:pPr>
    </w:p>
    <w:p w14:paraId="6D435055" w14:textId="7A5C4D8E" w:rsidR="0081755B" w:rsidRPr="002D3761" w:rsidRDefault="009C24C7" w:rsidP="00F54548">
      <w:pPr>
        <w:pStyle w:val="ListParagraph"/>
        <w:numPr>
          <w:ilvl w:val="0"/>
          <w:numId w:val="46"/>
        </w:numPr>
        <w:autoSpaceDE w:val="0"/>
        <w:autoSpaceDN w:val="0"/>
        <w:adjustRightInd w:val="0"/>
        <w:spacing w:line="360" w:lineRule="auto"/>
        <w:ind w:left="567" w:hanging="567"/>
        <w:jc w:val="both"/>
        <w:rPr>
          <w:rFonts w:ascii="Arial" w:hAnsi="Arial" w:cs="Arial"/>
          <w:iCs/>
          <w:lang w:val="fi-FI" w:eastAsia="id-ID"/>
        </w:rPr>
      </w:pPr>
      <w:r>
        <w:rPr>
          <w:rFonts w:ascii="Arial" w:hAnsi="Arial" w:cs="Arial"/>
          <w:lang w:val="fi-FI"/>
        </w:rPr>
        <w:t xml:space="preserve">The type of </w:t>
      </w:r>
      <w:r w:rsidR="00FA7917">
        <w:rPr>
          <w:rFonts w:ascii="Arial" w:hAnsi="Arial" w:cs="Arial"/>
          <w:lang w:val="fi-FI"/>
        </w:rPr>
        <w:t>abuse</w:t>
      </w:r>
      <w:r>
        <w:rPr>
          <w:rFonts w:ascii="Arial" w:hAnsi="Arial" w:cs="Arial"/>
          <w:lang w:val="fi-FI"/>
        </w:rPr>
        <w:t xml:space="preserve"> also varies, from physical assault, psychological and sexual abuse, </w:t>
      </w:r>
      <w:r w:rsidR="00CC629E">
        <w:rPr>
          <w:rFonts w:ascii="Arial" w:hAnsi="Arial" w:cs="Arial"/>
          <w:lang w:val="fi-FI"/>
        </w:rPr>
        <w:t xml:space="preserve">to </w:t>
      </w:r>
      <w:r>
        <w:rPr>
          <w:rFonts w:ascii="Arial" w:hAnsi="Arial" w:cs="Arial"/>
          <w:lang w:val="fi-FI"/>
        </w:rPr>
        <w:t>economic violence, structural violence, and gender-based violence. Some examples include</w:t>
      </w:r>
      <w:r w:rsidR="0081755B" w:rsidRPr="002D3761">
        <w:rPr>
          <w:rFonts w:ascii="Arial" w:hAnsi="Arial" w:cs="Arial"/>
          <w:iCs/>
          <w:lang w:val="fi-FI" w:eastAsia="id-ID"/>
        </w:rPr>
        <w:t>:</w:t>
      </w:r>
    </w:p>
    <w:p w14:paraId="4A6DAE49" w14:textId="7A21CB06" w:rsidR="0081755B" w:rsidRPr="002D3761" w:rsidRDefault="009C24C7" w:rsidP="0081755B">
      <w:pPr>
        <w:pStyle w:val="ListParagraph"/>
        <w:numPr>
          <w:ilvl w:val="0"/>
          <w:numId w:val="23"/>
        </w:numPr>
        <w:autoSpaceDE w:val="0"/>
        <w:autoSpaceDN w:val="0"/>
        <w:adjustRightInd w:val="0"/>
        <w:spacing w:line="360" w:lineRule="auto"/>
        <w:ind w:left="1080"/>
        <w:jc w:val="both"/>
        <w:rPr>
          <w:rFonts w:ascii="Arial" w:hAnsi="Arial" w:cs="Arial"/>
          <w:iCs/>
          <w:lang w:val="fi-FI" w:eastAsia="id-ID"/>
        </w:rPr>
      </w:pPr>
      <w:r>
        <w:rPr>
          <w:rFonts w:ascii="Arial" w:hAnsi="Arial" w:cs="Arial"/>
          <w:iCs/>
          <w:lang w:val="fi-FI" w:eastAsia="id-ID"/>
        </w:rPr>
        <w:t>Physical abuse such as hitting, hair pulling, etc.</w:t>
      </w:r>
    </w:p>
    <w:p w14:paraId="6CC40574" w14:textId="1A1A3719" w:rsidR="0081755B" w:rsidRPr="002D3761" w:rsidRDefault="009C24C7" w:rsidP="0081755B">
      <w:pPr>
        <w:pStyle w:val="ListParagraph"/>
        <w:numPr>
          <w:ilvl w:val="0"/>
          <w:numId w:val="23"/>
        </w:numPr>
        <w:autoSpaceDE w:val="0"/>
        <w:autoSpaceDN w:val="0"/>
        <w:adjustRightInd w:val="0"/>
        <w:spacing w:line="360" w:lineRule="auto"/>
        <w:ind w:left="1080"/>
        <w:jc w:val="both"/>
        <w:rPr>
          <w:rFonts w:ascii="Arial" w:hAnsi="Arial" w:cs="Arial"/>
          <w:iCs/>
          <w:lang w:val="fi-FI" w:eastAsia="id-ID"/>
        </w:rPr>
      </w:pPr>
      <w:r>
        <w:rPr>
          <w:rFonts w:ascii="Arial" w:hAnsi="Arial" w:cs="Arial"/>
          <w:iCs/>
          <w:lang w:val="fi-FI" w:eastAsia="id-ID"/>
        </w:rPr>
        <w:t xml:space="preserve">Psychological abuse like insult, and name-calling </w:t>
      </w:r>
      <w:r w:rsidR="00711618">
        <w:rPr>
          <w:rFonts w:ascii="Arial" w:hAnsi="Arial" w:cs="Arial"/>
          <w:iCs/>
          <w:lang w:val="fi-FI" w:eastAsia="id-ID"/>
        </w:rPr>
        <w:t xml:space="preserve">that </w:t>
      </w:r>
      <w:r>
        <w:rPr>
          <w:rFonts w:ascii="Arial" w:hAnsi="Arial" w:cs="Arial"/>
          <w:iCs/>
          <w:lang w:val="fi-FI" w:eastAsia="id-ID"/>
        </w:rPr>
        <w:t xml:space="preserve">is often directed </w:t>
      </w:r>
      <w:r w:rsidR="00023A19">
        <w:rPr>
          <w:rFonts w:ascii="Arial" w:hAnsi="Arial" w:cs="Arial"/>
          <w:iCs/>
          <w:lang w:val="fi-FI" w:eastAsia="id-ID"/>
        </w:rPr>
        <w:t>at</w:t>
      </w:r>
      <w:r>
        <w:rPr>
          <w:rFonts w:ascii="Arial" w:hAnsi="Arial" w:cs="Arial"/>
          <w:iCs/>
          <w:lang w:val="fi-FI" w:eastAsia="id-ID"/>
        </w:rPr>
        <w:t xml:space="preserve"> </w:t>
      </w:r>
      <w:r w:rsidR="00381CDF">
        <w:rPr>
          <w:rFonts w:ascii="Arial" w:hAnsi="Arial" w:cs="Arial"/>
          <w:iCs/>
          <w:lang w:val="fi-FI" w:eastAsia="id-ID"/>
        </w:rPr>
        <w:t>SWs</w:t>
      </w:r>
      <w:r>
        <w:rPr>
          <w:rFonts w:ascii="Arial" w:hAnsi="Arial" w:cs="Arial"/>
          <w:iCs/>
          <w:lang w:val="fi-FI" w:eastAsia="id-ID"/>
        </w:rPr>
        <w:t xml:space="preserve"> due to the nature of their job. This causes depression, mental pressure, feelings of shame, and worthlessness, etc. </w:t>
      </w:r>
    </w:p>
    <w:p w14:paraId="3712124D" w14:textId="7AC086E1" w:rsidR="0081755B" w:rsidRPr="002D3761" w:rsidRDefault="009C24C7" w:rsidP="0081755B">
      <w:pPr>
        <w:pStyle w:val="ListParagraph"/>
        <w:numPr>
          <w:ilvl w:val="0"/>
          <w:numId w:val="23"/>
        </w:numPr>
        <w:autoSpaceDE w:val="0"/>
        <w:autoSpaceDN w:val="0"/>
        <w:adjustRightInd w:val="0"/>
        <w:spacing w:line="360" w:lineRule="auto"/>
        <w:ind w:left="1080"/>
        <w:jc w:val="both"/>
        <w:rPr>
          <w:rFonts w:ascii="Arial" w:hAnsi="Arial" w:cs="Arial"/>
          <w:iCs/>
          <w:lang w:val="fi-FI" w:eastAsia="id-ID"/>
        </w:rPr>
      </w:pPr>
      <w:r>
        <w:rPr>
          <w:rFonts w:ascii="Arial" w:hAnsi="Arial" w:cs="Arial"/>
          <w:iCs/>
          <w:lang w:val="fi-FI" w:eastAsia="id-ID"/>
        </w:rPr>
        <w:t xml:space="preserve">Economic violence such as the obligation to pay security </w:t>
      </w:r>
      <w:r w:rsidR="009C098E">
        <w:rPr>
          <w:rFonts w:ascii="Arial" w:hAnsi="Arial" w:cs="Arial"/>
          <w:iCs/>
          <w:lang w:val="fi-FI" w:eastAsia="id-ID"/>
        </w:rPr>
        <w:t xml:space="preserve">fees to </w:t>
      </w:r>
      <w:r>
        <w:rPr>
          <w:rFonts w:ascii="Arial" w:hAnsi="Arial" w:cs="Arial"/>
          <w:iCs/>
          <w:lang w:val="fi-FI" w:eastAsia="id-ID"/>
        </w:rPr>
        <w:t xml:space="preserve">local thugs who control the </w:t>
      </w:r>
      <w:r w:rsidR="009C098E">
        <w:rPr>
          <w:rFonts w:ascii="Arial" w:hAnsi="Arial" w:cs="Arial"/>
          <w:iCs/>
          <w:lang w:val="fi-FI" w:eastAsia="id-ID"/>
        </w:rPr>
        <w:t xml:space="preserve">area where </w:t>
      </w:r>
      <w:r w:rsidR="00864455">
        <w:rPr>
          <w:rFonts w:ascii="Arial" w:hAnsi="Arial" w:cs="Arial"/>
          <w:iCs/>
          <w:lang w:val="fi-FI" w:eastAsia="id-ID"/>
        </w:rPr>
        <w:t>SWs</w:t>
      </w:r>
      <w:r w:rsidR="009C098E">
        <w:rPr>
          <w:rFonts w:ascii="Arial" w:hAnsi="Arial" w:cs="Arial"/>
          <w:iCs/>
          <w:lang w:val="fi-FI" w:eastAsia="id-ID"/>
        </w:rPr>
        <w:t xml:space="preserve"> work</w:t>
      </w:r>
      <w:r w:rsidR="00CC629E">
        <w:rPr>
          <w:rFonts w:ascii="Arial" w:hAnsi="Arial" w:cs="Arial"/>
          <w:iCs/>
          <w:lang w:val="fi-FI" w:eastAsia="id-ID"/>
        </w:rPr>
        <w:t>. This has</w:t>
      </w:r>
      <w:r w:rsidR="009C098E">
        <w:rPr>
          <w:rFonts w:ascii="Arial" w:hAnsi="Arial" w:cs="Arial"/>
          <w:iCs/>
          <w:lang w:val="fi-FI" w:eastAsia="id-ID"/>
        </w:rPr>
        <w:t xml:space="preserve"> further reduce</w:t>
      </w:r>
      <w:r w:rsidR="00CC629E">
        <w:rPr>
          <w:rFonts w:ascii="Arial" w:hAnsi="Arial" w:cs="Arial"/>
          <w:iCs/>
          <w:lang w:val="fi-FI" w:eastAsia="id-ID"/>
        </w:rPr>
        <w:t>d</w:t>
      </w:r>
      <w:r w:rsidR="009C098E">
        <w:rPr>
          <w:rFonts w:ascii="Arial" w:hAnsi="Arial" w:cs="Arial"/>
          <w:iCs/>
          <w:lang w:val="fi-FI" w:eastAsia="id-ID"/>
        </w:rPr>
        <w:t xml:space="preserve"> income.</w:t>
      </w:r>
    </w:p>
    <w:p w14:paraId="4B54E1D3" w14:textId="47036CE9" w:rsidR="0081755B" w:rsidRPr="002D3761" w:rsidRDefault="00E972BD" w:rsidP="0081755B">
      <w:pPr>
        <w:pStyle w:val="ListParagraph"/>
        <w:numPr>
          <w:ilvl w:val="0"/>
          <w:numId w:val="23"/>
        </w:numPr>
        <w:autoSpaceDE w:val="0"/>
        <w:autoSpaceDN w:val="0"/>
        <w:adjustRightInd w:val="0"/>
        <w:spacing w:line="360" w:lineRule="auto"/>
        <w:ind w:left="1080"/>
        <w:jc w:val="both"/>
        <w:rPr>
          <w:rFonts w:ascii="Arial" w:hAnsi="Arial" w:cs="Arial"/>
          <w:iCs/>
          <w:lang w:val="fi-FI" w:eastAsia="id-ID"/>
        </w:rPr>
      </w:pPr>
      <w:r>
        <w:rPr>
          <w:rFonts w:ascii="Arial" w:hAnsi="Arial" w:cs="Arial"/>
          <w:iCs/>
          <w:lang w:val="fi-FI" w:eastAsia="id-ID"/>
        </w:rPr>
        <w:t>Sexual violence includ</w:t>
      </w:r>
      <w:r w:rsidR="00CC629E">
        <w:rPr>
          <w:rFonts w:ascii="Arial" w:hAnsi="Arial" w:cs="Arial"/>
          <w:iCs/>
          <w:lang w:val="fi-FI" w:eastAsia="id-ID"/>
        </w:rPr>
        <w:t>ing</w:t>
      </w:r>
      <w:r>
        <w:rPr>
          <w:rFonts w:ascii="Arial" w:hAnsi="Arial" w:cs="Arial"/>
          <w:iCs/>
          <w:lang w:val="fi-FI" w:eastAsia="id-ID"/>
        </w:rPr>
        <w:t xml:space="preserve"> sexual intercourse with an intimate partner against the sex worker’s will, sexual abuse by a law enforcement officer, coerced sexual act by a client without the agreement or consent of the </w:t>
      </w:r>
      <w:r w:rsidR="00864455">
        <w:rPr>
          <w:rFonts w:ascii="Arial" w:hAnsi="Arial" w:cs="Arial"/>
          <w:iCs/>
          <w:lang w:val="fi-FI" w:eastAsia="id-ID"/>
        </w:rPr>
        <w:t>SWs</w:t>
      </w:r>
      <w:r>
        <w:rPr>
          <w:rFonts w:ascii="Arial" w:hAnsi="Arial" w:cs="Arial"/>
          <w:iCs/>
          <w:lang w:val="fi-FI" w:eastAsia="id-ID"/>
        </w:rPr>
        <w:t xml:space="preserve">.  </w:t>
      </w:r>
    </w:p>
    <w:p w14:paraId="1257747D" w14:textId="6975F431" w:rsidR="00DD378F" w:rsidRPr="002D3761" w:rsidRDefault="00E972BD" w:rsidP="009B278C">
      <w:pPr>
        <w:pStyle w:val="ListParagraph"/>
        <w:numPr>
          <w:ilvl w:val="0"/>
          <w:numId w:val="23"/>
        </w:numPr>
        <w:autoSpaceDE w:val="0"/>
        <w:autoSpaceDN w:val="0"/>
        <w:adjustRightInd w:val="0"/>
        <w:spacing w:line="360" w:lineRule="auto"/>
        <w:ind w:left="1080"/>
        <w:jc w:val="both"/>
        <w:rPr>
          <w:rFonts w:ascii="Arial" w:hAnsi="Arial" w:cs="Arial"/>
          <w:iCs/>
          <w:lang w:val="fi-FI" w:eastAsia="id-ID"/>
        </w:rPr>
      </w:pPr>
      <w:r>
        <w:rPr>
          <w:rFonts w:ascii="Arial" w:hAnsi="Arial" w:cs="Arial"/>
          <w:iCs/>
          <w:lang w:val="fi-FI" w:eastAsia="id-ID"/>
        </w:rPr>
        <w:t xml:space="preserve">Structural violence is violence against </w:t>
      </w:r>
      <w:r w:rsidR="004259FD">
        <w:rPr>
          <w:rFonts w:ascii="Arial" w:hAnsi="Arial" w:cs="Arial"/>
          <w:iCs/>
          <w:lang w:val="fi-FI" w:eastAsia="id-ID"/>
        </w:rPr>
        <w:t xml:space="preserve">female </w:t>
      </w:r>
      <w:r w:rsidR="006F3C23">
        <w:rPr>
          <w:rFonts w:ascii="Arial" w:hAnsi="Arial" w:cs="Arial"/>
          <w:iCs/>
          <w:lang w:val="fi-FI" w:eastAsia="id-ID"/>
        </w:rPr>
        <w:t>SWs</w:t>
      </w:r>
      <w:r w:rsidR="004259FD">
        <w:rPr>
          <w:rFonts w:ascii="Arial" w:hAnsi="Arial" w:cs="Arial"/>
          <w:iCs/>
          <w:lang w:val="fi-FI" w:eastAsia="id-ID"/>
        </w:rPr>
        <w:t xml:space="preserve"> by individuals </w:t>
      </w:r>
      <w:r w:rsidR="00CC629E">
        <w:rPr>
          <w:rFonts w:ascii="Arial" w:hAnsi="Arial" w:cs="Arial"/>
          <w:iCs/>
          <w:lang w:val="fi-FI" w:eastAsia="id-ID"/>
        </w:rPr>
        <w:t>who have a</w:t>
      </w:r>
      <w:r w:rsidR="004259FD">
        <w:rPr>
          <w:rFonts w:ascii="Arial" w:hAnsi="Arial" w:cs="Arial"/>
          <w:iCs/>
          <w:lang w:val="fi-FI" w:eastAsia="id-ID"/>
        </w:rPr>
        <w:t xml:space="preserve"> structural power such as law enforcement officer (police officer and civilian police)</w:t>
      </w:r>
      <w:r w:rsidR="0081755B" w:rsidRPr="002D3761">
        <w:rPr>
          <w:rFonts w:ascii="Arial" w:hAnsi="Arial" w:cs="Arial"/>
          <w:iCs/>
          <w:lang w:val="fi-FI" w:eastAsia="id-ID"/>
        </w:rPr>
        <w:t xml:space="preserve">, </w:t>
      </w:r>
      <w:r w:rsidR="004259FD">
        <w:rPr>
          <w:rFonts w:ascii="Arial" w:hAnsi="Arial" w:cs="Arial"/>
          <w:iCs/>
          <w:lang w:val="fi-FI" w:eastAsia="id-ID"/>
        </w:rPr>
        <w:t xml:space="preserve">members of the parliament, government officials, and others. </w:t>
      </w:r>
    </w:p>
    <w:p w14:paraId="46A670E6" w14:textId="77777777" w:rsidR="004259FD" w:rsidRDefault="004259FD" w:rsidP="0079088E">
      <w:pPr>
        <w:spacing w:line="360" w:lineRule="auto"/>
        <w:jc w:val="center"/>
        <w:rPr>
          <w:rFonts w:ascii="Arial" w:hAnsi="Arial" w:cs="Arial"/>
          <w:lang w:val="fi-FI"/>
        </w:rPr>
      </w:pPr>
    </w:p>
    <w:p w14:paraId="68EA25CB" w14:textId="272CA113" w:rsidR="004259FD" w:rsidRDefault="004259FD">
      <w:pPr>
        <w:rPr>
          <w:rFonts w:ascii="Arial" w:hAnsi="Arial" w:cs="Arial"/>
          <w:lang w:val="fi-FI"/>
        </w:rPr>
      </w:pPr>
    </w:p>
    <w:p w14:paraId="1A856338" w14:textId="7069D8CA" w:rsidR="00A02748" w:rsidRPr="002D3761" w:rsidRDefault="00801DDA" w:rsidP="0079088E">
      <w:pPr>
        <w:spacing w:line="360" w:lineRule="auto"/>
        <w:jc w:val="center"/>
        <w:rPr>
          <w:rFonts w:ascii="Arial" w:hAnsi="Arial" w:cs="Arial"/>
          <w:lang w:val="fi-FI"/>
        </w:rPr>
      </w:pPr>
      <w:r>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17623AC3" wp14:editId="27AE9E7E">
                <wp:simplePos x="0" y="0"/>
                <wp:positionH relativeFrom="margin">
                  <wp:align>center</wp:align>
                </wp:positionH>
                <wp:positionV relativeFrom="paragraph">
                  <wp:posOffset>368300</wp:posOffset>
                </wp:positionV>
                <wp:extent cx="5005070" cy="2298700"/>
                <wp:effectExtent l="0" t="0" r="5080" b="6350"/>
                <wp:wrapTopAndBottom/>
                <wp:docPr id="11" name="Group 11"/>
                <wp:cNvGraphicFramePr/>
                <a:graphic xmlns:a="http://schemas.openxmlformats.org/drawingml/2006/main">
                  <a:graphicData uri="http://schemas.microsoft.com/office/word/2010/wordprocessingGroup">
                    <wpg:wgp>
                      <wpg:cNvGrpSpPr/>
                      <wpg:grpSpPr>
                        <a:xfrm>
                          <a:off x="0" y="0"/>
                          <a:ext cx="5005070" cy="2298700"/>
                          <a:chOff x="0" y="0"/>
                          <a:chExt cx="5005070" cy="2298700"/>
                        </a:xfrm>
                      </wpg:grpSpPr>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5070" cy="2298700"/>
                          </a:xfrm>
                          <a:prstGeom prst="rect">
                            <a:avLst/>
                          </a:prstGeom>
                          <a:noFill/>
                        </pic:spPr>
                      </pic:pic>
                      <wpg:grpSp>
                        <wpg:cNvPr id="10" name="Group 10"/>
                        <wpg:cNvGrpSpPr/>
                        <wpg:grpSpPr>
                          <a:xfrm>
                            <a:off x="690341" y="18167"/>
                            <a:ext cx="2870099" cy="2173710"/>
                            <a:chOff x="0" y="0"/>
                            <a:chExt cx="2870099" cy="2173710"/>
                          </a:xfrm>
                        </wpg:grpSpPr>
                        <wps:wsp>
                          <wps:cNvPr id="1" name="Text Box 1"/>
                          <wps:cNvSpPr txBox="1"/>
                          <wps:spPr>
                            <a:xfrm>
                              <a:off x="1108180" y="0"/>
                              <a:ext cx="1665298" cy="229870"/>
                            </a:xfrm>
                            <a:prstGeom prst="rect">
                              <a:avLst/>
                            </a:prstGeom>
                            <a:solidFill>
                              <a:schemeClr val="lt1"/>
                            </a:solidFill>
                            <a:ln w="6350">
                              <a:noFill/>
                            </a:ln>
                          </wps:spPr>
                          <wps:txbx>
                            <w:txbxContent>
                              <w:p w14:paraId="226C87B4" w14:textId="44ADFFDC" w:rsidR="00747622" w:rsidRPr="000542B2" w:rsidRDefault="00747622" w:rsidP="000542B2">
                                <w:pPr>
                                  <w:jc w:val="center"/>
                                  <w:rPr>
                                    <w:color w:val="808080" w:themeColor="background1" w:themeShade="80"/>
                                  </w:rPr>
                                </w:pPr>
                                <w:r w:rsidRPr="000542B2">
                                  <w:rPr>
                                    <w:color w:val="808080" w:themeColor="background1" w:themeShade="80"/>
                                  </w:rPr>
                                  <w:t>Based on Gender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0" y="1374628"/>
                              <a:ext cx="466284" cy="133224"/>
                            </a:xfrm>
                            <a:prstGeom prst="rect">
                              <a:avLst/>
                            </a:prstGeom>
                            <a:solidFill>
                              <a:schemeClr val="lt1"/>
                            </a:solidFill>
                            <a:ln w="6350">
                              <a:noFill/>
                            </a:ln>
                          </wps:spPr>
                          <wps:txbx>
                            <w:txbxContent>
                              <w:p w14:paraId="2E731871" w14:textId="72D37118"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Male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0" y="1562352"/>
                              <a:ext cx="569229" cy="133224"/>
                            </a:xfrm>
                            <a:prstGeom prst="rect">
                              <a:avLst/>
                            </a:prstGeom>
                            <a:solidFill>
                              <a:schemeClr val="lt1"/>
                            </a:solidFill>
                            <a:ln w="6350">
                              <a:noFill/>
                            </a:ln>
                          </wps:spPr>
                          <wps:txbx>
                            <w:txbxContent>
                              <w:p w14:paraId="2B5AAE10" w14:textId="50B1FDCF"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Female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Text Box 6"/>
                          <wps:cNvSpPr txBox="1"/>
                          <wps:spPr>
                            <a:xfrm>
                              <a:off x="0" y="1737966"/>
                              <a:ext cx="550793" cy="151130"/>
                            </a:xfrm>
                            <a:prstGeom prst="rect">
                              <a:avLst/>
                            </a:prstGeom>
                            <a:solidFill>
                              <a:schemeClr val="lt1"/>
                            </a:solidFill>
                            <a:ln w="6350">
                              <a:noFill/>
                            </a:ln>
                          </wps:spPr>
                          <wps:txbx>
                            <w:txbxContent>
                              <w:p w14:paraId="06B2A183" w14:textId="00912819"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Transwoman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 name="Text Box 7"/>
                          <wps:cNvSpPr txBox="1"/>
                          <wps:spPr>
                            <a:xfrm>
                              <a:off x="950734" y="2022580"/>
                              <a:ext cx="466284" cy="133224"/>
                            </a:xfrm>
                            <a:prstGeom prst="rect">
                              <a:avLst/>
                            </a:prstGeom>
                            <a:solidFill>
                              <a:schemeClr val="lt1"/>
                            </a:solidFill>
                            <a:ln w="6350">
                              <a:noFill/>
                            </a:ln>
                          </wps:spPr>
                          <wps:txbx>
                            <w:txbxContent>
                              <w:p w14:paraId="0673B9E0"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Male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1532075" y="2022580"/>
                              <a:ext cx="569229" cy="133224"/>
                            </a:xfrm>
                            <a:prstGeom prst="rect">
                              <a:avLst/>
                            </a:prstGeom>
                            <a:solidFill>
                              <a:schemeClr val="lt1"/>
                            </a:solidFill>
                            <a:ln w="6350">
                              <a:noFill/>
                            </a:ln>
                          </wps:spPr>
                          <wps:txbx>
                            <w:txbxContent>
                              <w:p w14:paraId="78D4012B"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Female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2319306" y="2022580"/>
                              <a:ext cx="550793" cy="151130"/>
                            </a:xfrm>
                            <a:prstGeom prst="rect">
                              <a:avLst/>
                            </a:prstGeom>
                            <a:solidFill>
                              <a:schemeClr val="lt1"/>
                            </a:solidFill>
                            <a:ln w="6350">
                              <a:noFill/>
                            </a:ln>
                          </wps:spPr>
                          <wps:txbx>
                            <w:txbxContent>
                              <w:p w14:paraId="79648D08"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Transwoman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17623AC3" id="Group 11" o:spid="_x0000_s1026" style="position:absolute;left:0;text-align:left;margin-left:0;margin-top:29pt;width:394.1pt;height:181pt;z-index:251669504;mso-position-horizontal:center;mso-position-horizontal-relative:margin" coordsize="50050,229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0050;height:2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">
                  <v:imagedata r:id="rId9" o:title=""/>
                </v:shape>
                <v:group id="Group 10" o:spid="_x0000_s1028" style="position:absolute;left:6903;top:181;width:28701;height:21737" coordsize="28700,21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202" coordsize="21600,21600" o:spt="202" path="m,l,21600r21600,l21600,xe">
                    <v:stroke joinstyle="miter"/>
                    <v:path gradientshapeok="t" o:connecttype="rect"/>
                  </v:shapetype>
                  <v:shape id="Text Box 1" o:spid="_x0000_s1029" type="#_x0000_t202" style="position:absolute;left:11081;width:16653;height:2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" fillcolor="white [3201]" stroked="f" strokeweight=".5pt">
                    <v:textbox inset="0,0,0,0">
                      <w:txbxContent>
                        <w:p w14:paraId="226C87B4" w14:textId="44ADFFDC" w:rsidR="00747622" w:rsidRPr="000542B2" w:rsidRDefault="00747622" w:rsidP="000542B2">
                          <w:pPr>
                            <w:jc w:val="center"/>
                            <w:rPr>
                              <w:color w:val="808080" w:themeColor="background1" w:themeShade="80"/>
                            </w:rPr>
                          </w:pPr>
                          <w:r w:rsidRPr="000542B2">
                            <w:rPr>
                              <w:color w:val="808080" w:themeColor="background1" w:themeShade="80"/>
                            </w:rPr>
                            <w:t>Based on Gender</w:t>
                          </w:r>
                        </w:p>
                      </w:txbxContent>
                    </v:textbox>
                  </v:shape>
                  <v:shape id="Text Box 4" o:spid="_x0000_s1030" type="#_x0000_t202" style="position:absolute;top:13746;width:4662;height: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" fillcolor="white [3201]" stroked="f" strokeweight=".5pt">
                    <v:textbox inset="0,0,0,0">
                      <w:txbxContent>
                        <w:p w14:paraId="2E731871" w14:textId="72D37118"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Male</w:t>
                          </w:r>
                        </w:p>
                      </w:txbxContent>
                    </v:textbox>
                  </v:shape>
                  <v:shape id="Text Box 5" o:spid="_x0000_s1031" type="#_x0000_t202" style="position:absolute;top:15623;width:5692;height:1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" fillcolor="white [3201]" stroked="f" strokeweight=".5pt">
                    <v:textbox inset="0,0,0,0">
                      <w:txbxContent>
                        <w:p w14:paraId="2B5AAE10" w14:textId="50B1FDCF"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Female</w:t>
                          </w:r>
                        </w:p>
                      </w:txbxContent>
                    </v:textbox>
                  </v:shape>
                  <v:shape id="Text Box 6" o:spid="_x0000_s1032" type="#_x0000_t202" style="position:absolute;top:17379;width:5507;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" fillcolor="white [3201]" stroked="f" strokeweight=".5pt">
                    <v:textbox inset="0,0,0,0">
                      <w:txbxContent>
                        <w:p w14:paraId="06B2A183" w14:textId="00912819"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Transwoman</w:t>
                          </w:r>
                        </w:p>
                      </w:txbxContent>
                    </v:textbox>
                  </v:shape>
                  <v:shape id="Text Box 7" o:spid="_x0000_s1033" type="#_x0000_t202" style="position:absolute;left:9507;top:20225;width:4663;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" fillcolor="white [3201]" stroked="f" strokeweight=".5pt">
                    <v:textbox inset="0,0,0,0">
                      <w:txbxContent>
                        <w:p w14:paraId="0673B9E0"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Male</w:t>
                          </w:r>
                        </w:p>
                      </w:txbxContent>
                    </v:textbox>
                  </v:shape>
                  <v:shape id="Text Box 8" o:spid="_x0000_s1034" type="#_x0000_t202" style="position:absolute;left:15320;top:20225;width:5693;height:1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" fillcolor="white [3201]" stroked="f" strokeweight=".5pt">
                    <v:textbox inset="0,0,0,0">
                      <w:txbxContent>
                        <w:p w14:paraId="78D4012B"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Female</w:t>
                          </w:r>
                        </w:p>
                      </w:txbxContent>
                    </v:textbox>
                  </v:shape>
                  <v:shape id="Text Box 9" o:spid="_x0000_s1035" type="#_x0000_t202" style="position:absolute;left:23193;top:20225;width:5507;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" fillcolor="white [3201]" stroked="f" strokeweight=".5pt">
                    <v:textbox inset="0,0,0,0">
                      <w:txbxContent>
                        <w:p w14:paraId="79648D08" w14:textId="77777777" w:rsidR="00747622" w:rsidRPr="00F4336F" w:rsidRDefault="00747622" w:rsidP="00F4336F">
                          <w:pPr>
                            <w:rPr>
                              <w:color w:val="808080" w:themeColor="background1" w:themeShade="80"/>
                              <w:sz w:val="16"/>
                              <w:szCs w:val="16"/>
                            </w:rPr>
                          </w:pPr>
                          <w:r w:rsidRPr="00F4336F">
                            <w:rPr>
                              <w:color w:val="808080" w:themeColor="background1" w:themeShade="80"/>
                              <w:sz w:val="16"/>
                              <w:szCs w:val="16"/>
                            </w:rPr>
                            <w:t>Transwoman</w:t>
                          </w:r>
                        </w:p>
                      </w:txbxContent>
                    </v:textbox>
                  </v:shape>
                </v:group>
                <w10:wrap type="topAndBottom" anchorx="margin"/>
              </v:group>
            </w:pict>
          </mc:Fallback>
        </mc:AlternateContent>
      </w:r>
      <w:r w:rsidR="004259FD">
        <w:rPr>
          <w:rFonts w:ascii="Arial" w:hAnsi="Arial" w:cs="Arial"/>
          <w:lang w:val="fi-FI"/>
        </w:rPr>
        <w:t xml:space="preserve">Figure 1. </w:t>
      </w:r>
      <w:r w:rsidR="000542B2">
        <w:rPr>
          <w:rFonts w:ascii="Arial" w:hAnsi="Arial" w:cs="Arial"/>
          <w:lang w:val="fi-FI"/>
        </w:rPr>
        <w:t>Violence against Sex Workers</w:t>
      </w:r>
    </w:p>
    <w:p w14:paraId="3CC2D798" w14:textId="226AA5DD" w:rsidR="004B0445" w:rsidRPr="00F914BF" w:rsidRDefault="004B0445" w:rsidP="00F4336F">
      <w:pPr>
        <w:tabs>
          <w:tab w:val="left" w:pos="8370"/>
        </w:tabs>
        <w:spacing w:line="360" w:lineRule="auto"/>
        <w:rPr>
          <w:rFonts w:ascii="Times New Roman" w:hAnsi="Times New Roman" w:cs="Times New Roman"/>
          <w:lang w:val="fi-FI"/>
        </w:rPr>
      </w:pPr>
    </w:p>
    <w:p w14:paraId="69B950CB" w14:textId="43C7AA89" w:rsidR="00F4336F" w:rsidRDefault="00F4336F">
      <w:pPr>
        <w:rPr>
          <w:rFonts w:ascii="Arial" w:hAnsi="Arial" w:cs="Arial"/>
          <w:lang w:val="fi-FI"/>
        </w:rPr>
      </w:pPr>
    </w:p>
    <w:p w14:paraId="5DE62900" w14:textId="77777777" w:rsidR="004259FD" w:rsidRDefault="004259FD">
      <w:pPr>
        <w:rPr>
          <w:rFonts w:ascii="Arial" w:hAnsi="Arial" w:cs="Arial"/>
          <w:lang w:val="fi-FI"/>
        </w:rPr>
      </w:pPr>
    </w:p>
    <w:p w14:paraId="01C72C75" w14:textId="03696920" w:rsidR="002363AC" w:rsidRPr="002D3761" w:rsidRDefault="00801DDA" w:rsidP="0079088E">
      <w:pPr>
        <w:spacing w:line="360" w:lineRule="auto"/>
        <w:jc w:val="center"/>
        <w:rPr>
          <w:rFonts w:ascii="Arial" w:hAnsi="Arial" w:cs="Arial"/>
          <w:lang w:val="fi-FI"/>
        </w:rPr>
      </w:pPr>
      <w:r>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10422513" wp14:editId="7DF29962">
                <wp:simplePos x="0" y="0"/>
                <wp:positionH relativeFrom="margin">
                  <wp:align>center</wp:align>
                </wp:positionH>
                <wp:positionV relativeFrom="paragraph">
                  <wp:posOffset>381635</wp:posOffset>
                </wp:positionV>
                <wp:extent cx="5016500" cy="2743200"/>
                <wp:effectExtent l="0" t="0" r="12700" b="0"/>
                <wp:wrapTopAndBottom/>
                <wp:docPr id="20" name="Group 20"/>
                <wp:cNvGraphicFramePr/>
                <a:graphic xmlns:a="http://schemas.openxmlformats.org/drawingml/2006/main">
                  <a:graphicData uri="http://schemas.microsoft.com/office/word/2010/wordprocessingGroup">
                    <wpg:wgp>
                      <wpg:cNvGrpSpPr/>
                      <wpg:grpSpPr>
                        <a:xfrm>
                          <a:off x="0" y="0"/>
                          <a:ext cx="5016500" cy="2743200"/>
                          <a:chOff x="0" y="0"/>
                          <a:chExt cx="5016500" cy="2743200"/>
                        </a:xfrm>
                      </wpg:grpSpPr>
                      <wpg:graphicFrame>
                        <wpg:cNvPr id="2" name="Chart 2">
                          <a:extLst>
                            <a:ext uri="{FF2B5EF4-FFF2-40B4-BE49-F238E27FC236}">
                              <a16:creationId xmlns:a16="http://schemas.microsoft.com/office/drawing/2014/main" id="{479CEF8E-DBD4-4BAE-81DC-B22AF92B37E7}"/>
                            </a:ext>
                          </a:extLst>
                        </wpg:cNvPr>
                        <wpg:cNvFrPr/>
                        <wpg:xfrm>
                          <a:off x="0" y="0"/>
                          <a:ext cx="5016500" cy="2743200"/>
                        </wpg:xfrm>
                        <a:graphic>
                          <a:graphicData uri="http://schemas.openxmlformats.org/drawingml/2006/chart">
                            <c:chart xmlns:c="http://schemas.openxmlformats.org/drawingml/2006/chart" xmlns:r="http://schemas.openxmlformats.org/officeDocument/2006/relationships" r:id="rId10"/>
                          </a:graphicData>
                        </a:graphic>
                      </wpg:graphicFrame>
                      <wps:wsp>
                        <wps:cNvPr id="12" name="Text Box 12"/>
                        <wps:cNvSpPr txBox="1"/>
                        <wps:spPr>
                          <a:xfrm>
                            <a:off x="1671353" y="102945"/>
                            <a:ext cx="1665298" cy="229870"/>
                          </a:xfrm>
                          <a:prstGeom prst="rect">
                            <a:avLst/>
                          </a:prstGeom>
                          <a:solidFill>
                            <a:schemeClr val="lt1"/>
                          </a:solidFill>
                          <a:ln w="6350">
                            <a:noFill/>
                          </a:ln>
                        </wps:spPr>
                        <wps:txbx>
                          <w:txbxContent>
                            <w:p w14:paraId="309399B3" w14:textId="103E1321" w:rsidR="00747622" w:rsidRPr="000542B2" w:rsidRDefault="00747622" w:rsidP="00F4336F">
                              <w:pPr>
                                <w:jc w:val="center"/>
                                <w:rPr>
                                  <w:color w:val="808080" w:themeColor="background1" w:themeShade="80"/>
                                </w:rPr>
                              </w:pPr>
                              <w:r>
                                <w:rPr>
                                  <w:color w:val="808080" w:themeColor="background1" w:themeShade="80"/>
                                </w:rPr>
                                <w:t>Type of Violence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9" name="Group 19"/>
                        <wpg:cNvGrpSpPr/>
                        <wpg:grpSpPr>
                          <a:xfrm>
                            <a:off x="872010" y="1465462"/>
                            <a:ext cx="3632907" cy="156845"/>
                            <a:chOff x="0" y="0"/>
                            <a:chExt cx="3632907" cy="156845"/>
                          </a:xfrm>
                        </wpg:grpSpPr>
                        <wps:wsp>
                          <wps:cNvPr id="13" name="Text Box 13"/>
                          <wps:cNvSpPr txBox="1"/>
                          <wps:spPr>
                            <a:xfrm>
                              <a:off x="0" y="0"/>
                              <a:ext cx="538480" cy="156845"/>
                            </a:xfrm>
                            <a:prstGeom prst="rect">
                              <a:avLst/>
                            </a:prstGeom>
                            <a:solidFill>
                              <a:schemeClr val="lt1"/>
                            </a:solidFill>
                            <a:ln w="6350">
                              <a:noFill/>
                            </a:ln>
                          </wps:spPr>
                          <wps:txbx>
                            <w:txbxContent>
                              <w:p w14:paraId="7C1C9E01" w14:textId="48603B0F" w:rsidR="00747622" w:rsidRPr="00F4336F" w:rsidRDefault="00747622" w:rsidP="00F4336F">
                                <w:pPr>
                                  <w:jc w:val="center"/>
                                  <w:rPr>
                                    <w:color w:val="808080" w:themeColor="background1" w:themeShade="80"/>
                                    <w:sz w:val="16"/>
                                    <w:szCs w:val="16"/>
                                  </w:rPr>
                                </w:pPr>
                                <w:r>
                                  <w:rPr>
                                    <w:color w:val="808080" w:themeColor="background1" w:themeShade="80"/>
                                    <w:sz w:val="16"/>
                                    <w:szCs w:val="16"/>
                                  </w:rPr>
                                  <w:t>Physical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4" name="Text Box 14"/>
                          <wps:cNvSpPr txBox="1"/>
                          <wps:spPr>
                            <a:xfrm>
                              <a:off x="2470697" y="0"/>
                              <a:ext cx="538480" cy="156845"/>
                            </a:xfrm>
                            <a:prstGeom prst="rect">
                              <a:avLst/>
                            </a:prstGeom>
                            <a:solidFill>
                              <a:schemeClr val="lt1"/>
                            </a:solidFill>
                            <a:ln w="6350">
                              <a:noFill/>
                            </a:ln>
                          </wps:spPr>
                          <wps:txbx>
                            <w:txbxContent>
                              <w:p w14:paraId="77F8A8A8" w14:textId="761C6256" w:rsidR="00747622" w:rsidRPr="00F4336F" w:rsidRDefault="00747622" w:rsidP="00F4336F">
                                <w:pPr>
                                  <w:jc w:val="center"/>
                                  <w:rPr>
                                    <w:color w:val="808080" w:themeColor="background1" w:themeShade="80"/>
                                    <w:sz w:val="16"/>
                                    <w:szCs w:val="16"/>
                                  </w:rPr>
                                </w:pPr>
                                <w:r>
                                  <w:rPr>
                                    <w:color w:val="808080" w:themeColor="background1" w:themeShade="80"/>
                                    <w:sz w:val="16"/>
                                    <w:szCs w:val="16"/>
                                  </w:rPr>
                                  <w:t>Structural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5" name="Text Box 15"/>
                          <wps:cNvSpPr txBox="1"/>
                          <wps:spPr>
                            <a:xfrm>
                              <a:off x="3094427" y="0"/>
                              <a:ext cx="538480" cy="156845"/>
                            </a:xfrm>
                            <a:prstGeom prst="rect">
                              <a:avLst/>
                            </a:prstGeom>
                            <a:solidFill>
                              <a:schemeClr val="lt1"/>
                            </a:solidFill>
                            <a:ln w="6350">
                              <a:noFill/>
                            </a:ln>
                          </wps:spPr>
                          <wps:txbx>
                            <w:txbxContent>
                              <w:p w14:paraId="337027F2" w14:textId="43D507E8" w:rsidR="00747622" w:rsidRPr="00F4336F" w:rsidRDefault="00747622" w:rsidP="00F4336F">
                                <w:pPr>
                                  <w:jc w:val="center"/>
                                  <w:rPr>
                                    <w:color w:val="808080" w:themeColor="background1" w:themeShade="80"/>
                                    <w:sz w:val="16"/>
                                    <w:szCs w:val="16"/>
                                  </w:rPr>
                                </w:pPr>
                                <w:r>
                                  <w:rPr>
                                    <w:color w:val="808080" w:themeColor="background1" w:themeShade="80"/>
                                    <w:sz w:val="16"/>
                                    <w:szCs w:val="16"/>
                                  </w:rPr>
                                  <w:t>GBV</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 name="Text Box 16"/>
                          <wps:cNvSpPr txBox="1"/>
                          <wps:spPr>
                            <a:xfrm>
                              <a:off x="1853023" y="0"/>
                              <a:ext cx="538480" cy="156845"/>
                            </a:xfrm>
                            <a:prstGeom prst="rect">
                              <a:avLst/>
                            </a:prstGeom>
                            <a:solidFill>
                              <a:schemeClr val="lt1"/>
                            </a:solidFill>
                            <a:ln w="6350">
                              <a:noFill/>
                            </a:ln>
                          </wps:spPr>
                          <wps:txbx>
                            <w:txbxContent>
                              <w:p w14:paraId="68D8B216" w14:textId="4DB1007B" w:rsidR="00747622" w:rsidRPr="00F4336F" w:rsidRDefault="00747622" w:rsidP="00F4336F">
                                <w:pPr>
                                  <w:jc w:val="center"/>
                                  <w:rPr>
                                    <w:color w:val="808080" w:themeColor="background1" w:themeShade="80"/>
                                    <w:sz w:val="16"/>
                                    <w:szCs w:val="16"/>
                                  </w:rPr>
                                </w:pPr>
                                <w:r>
                                  <w:rPr>
                                    <w:color w:val="808080" w:themeColor="background1" w:themeShade="80"/>
                                    <w:sz w:val="16"/>
                                    <w:szCs w:val="16"/>
                                  </w:rPr>
                                  <w:t>Economic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Text Box 17"/>
                          <wps:cNvSpPr txBox="1"/>
                          <wps:spPr>
                            <a:xfrm>
                              <a:off x="593452" y="0"/>
                              <a:ext cx="580390" cy="156845"/>
                            </a:xfrm>
                            <a:prstGeom prst="rect">
                              <a:avLst/>
                            </a:prstGeom>
                            <a:solidFill>
                              <a:schemeClr val="lt1"/>
                            </a:solidFill>
                            <a:ln w="6350">
                              <a:noFill/>
                            </a:ln>
                          </wps:spPr>
                          <wps:txbx>
                            <w:txbxContent>
                              <w:p w14:paraId="7646C35D" w14:textId="023ACBE4" w:rsidR="00747622" w:rsidRPr="00F4336F" w:rsidRDefault="00747622" w:rsidP="00F4336F">
                                <w:pPr>
                                  <w:jc w:val="center"/>
                                  <w:rPr>
                                    <w:color w:val="808080" w:themeColor="background1" w:themeShade="80"/>
                                    <w:sz w:val="16"/>
                                    <w:szCs w:val="16"/>
                                  </w:rPr>
                                </w:pPr>
                                <w:r>
                                  <w:rPr>
                                    <w:color w:val="808080" w:themeColor="background1" w:themeShade="80"/>
                                    <w:sz w:val="16"/>
                                    <w:szCs w:val="16"/>
                                  </w:rPr>
                                  <w:t>Psychological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8" name="Text Box 18"/>
                          <wps:cNvSpPr txBox="1"/>
                          <wps:spPr>
                            <a:xfrm>
                              <a:off x="1241404" y="0"/>
                              <a:ext cx="538480" cy="156845"/>
                            </a:xfrm>
                            <a:prstGeom prst="rect">
                              <a:avLst/>
                            </a:prstGeom>
                            <a:solidFill>
                              <a:schemeClr val="lt1"/>
                            </a:solidFill>
                            <a:ln w="6350">
                              <a:noFill/>
                            </a:ln>
                          </wps:spPr>
                          <wps:txbx>
                            <w:txbxContent>
                              <w:p w14:paraId="70E520FE" w14:textId="42C97ED2" w:rsidR="00747622" w:rsidRPr="00F4336F" w:rsidRDefault="00747622" w:rsidP="00F4336F">
                                <w:pPr>
                                  <w:jc w:val="center"/>
                                  <w:rPr>
                                    <w:color w:val="808080" w:themeColor="background1" w:themeShade="80"/>
                                    <w:sz w:val="16"/>
                                    <w:szCs w:val="16"/>
                                  </w:rPr>
                                </w:pPr>
                                <w:r>
                                  <w:rPr>
                                    <w:color w:val="808080" w:themeColor="background1" w:themeShade="80"/>
                                    <w:sz w:val="16"/>
                                    <w:szCs w:val="16"/>
                                  </w:rPr>
                                  <w:t>Sexual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10422513" id="Group 20" o:spid="_x0000_s1036" style="position:absolute;left:0;text-align:left;margin-left:0;margin-top:30.05pt;width:395pt;height:3in;z-index:251687936;mso-position-horizontal:center;mso-position-horizontal-relative:margin" coordsize="50165,27432" o:gfxdata="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">
                <v:shape id="Chart 2" o:spid="_x0000_s1037" type="#_x0000_t75" style="position:absolute;left:-60;top:-60;width:50291;height:275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">
                  <v:imagedata r:id="rId11" o:title=""/>
                  <o:lock v:ext="edit" aspectratio="f"/>
                </v:shape>
                <v:shape id="Text Box 12" o:spid="_x0000_s1038" type="#_x0000_t202" style="position:absolute;left:16713;top:1029;width:16653;height:2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" fillcolor="white [3201]" stroked="f" strokeweight=".5pt">
                  <v:textbox inset="0,0,0,0">
                    <w:txbxContent>
                      <w:p w14:paraId="309399B3" w14:textId="103E1321" w:rsidR="00747622" w:rsidRPr="000542B2" w:rsidRDefault="00747622" w:rsidP="00F4336F">
                        <w:pPr>
                          <w:jc w:val="center"/>
                          <w:rPr>
                            <w:color w:val="808080" w:themeColor="background1" w:themeShade="80"/>
                          </w:rPr>
                        </w:pPr>
                        <w:r>
                          <w:rPr>
                            <w:color w:val="808080" w:themeColor="background1" w:themeShade="80"/>
                          </w:rPr>
                          <w:t>Type of Violence</w:t>
                        </w:r>
                      </w:p>
                    </w:txbxContent>
                  </v:textbox>
                </v:shape>
                <v:group id="Group 19" o:spid="_x0000_s1039" style="position:absolute;left:8720;top:14654;width:36329;height:1569" coordsize="36329,15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13" o:spid="_x0000_s1040" type="#_x0000_t202" style="position:absolute;width:5384;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" fillcolor="white [3201]" stroked="f" strokeweight=".5pt">
                    <v:textbox inset="0,0,0,0">
                      <w:txbxContent>
                        <w:p w14:paraId="7C1C9E01" w14:textId="48603B0F" w:rsidR="00747622" w:rsidRPr="00F4336F" w:rsidRDefault="00747622" w:rsidP="00F4336F">
                          <w:pPr>
                            <w:jc w:val="center"/>
                            <w:rPr>
                              <w:color w:val="808080" w:themeColor="background1" w:themeShade="80"/>
                              <w:sz w:val="16"/>
                              <w:szCs w:val="16"/>
                            </w:rPr>
                          </w:pPr>
                          <w:r>
                            <w:rPr>
                              <w:color w:val="808080" w:themeColor="background1" w:themeShade="80"/>
                              <w:sz w:val="16"/>
                              <w:szCs w:val="16"/>
                            </w:rPr>
                            <w:t>Physical</w:t>
                          </w:r>
                        </w:p>
                      </w:txbxContent>
                    </v:textbox>
                  </v:shape>
                  <v:shape id="Text Box 14" o:spid="_x0000_s1041" type="#_x0000_t202" style="position:absolute;left:24706;width:538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" fillcolor="white [3201]" stroked="f" strokeweight=".5pt">
                    <v:textbox inset="0,0,0,0">
                      <w:txbxContent>
                        <w:p w14:paraId="77F8A8A8" w14:textId="761C6256" w:rsidR="00747622" w:rsidRPr="00F4336F" w:rsidRDefault="00747622" w:rsidP="00F4336F">
                          <w:pPr>
                            <w:jc w:val="center"/>
                            <w:rPr>
                              <w:color w:val="808080" w:themeColor="background1" w:themeShade="80"/>
                              <w:sz w:val="16"/>
                              <w:szCs w:val="16"/>
                            </w:rPr>
                          </w:pPr>
                          <w:r>
                            <w:rPr>
                              <w:color w:val="808080" w:themeColor="background1" w:themeShade="80"/>
                              <w:sz w:val="16"/>
                              <w:szCs w:val="16"/>
                            </w:rPr>
                            <w:t>Structural</w:t>
                          </w:r>
                        </w:p>
                      </w:txbxContent>
                    </v:textbox>
                  </v:shape>
                  <v:shape id="Text Box 15" o:spid="_x0000_s1042" type="#_x0000_t202" style="position:absolute;left:30944;width:538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" fillcolor="white [3201]" stroked="f" strokeweight=".5pt">
                    <v:textbox inset="0,0,0,0">
                      <w:txbxContent>
                        <w:p w14:paraId="337027F2" w14:textId="43D507E8" w:rsidR="00747622" w:rsidRPr="00F4336F" w:rsidRDefault="00747622" w:rsidP="00F4336F">
                          <w:pPr>
                            <w:jc w:val="center"/>
                            <w:rPr>
                              <w:color w:val="808080" w:themeColor="background1" w:themeShade="80"/>
                              <w:sz w:val="16"/>
                              <w:szCs w:val="16"/>
                            </w:rPr>
                          </w:pPr>
                          <w:r>
                            <w:rPr>
                              <w:color w:val="808080" w:themeColor="background1" w:themeShade="80"/>
                              <w:sz w:val="16"/>
                              <w:szCs w:val="16"/>
                            </w:rPr>
                            <w:t>GBV</w:t>
                          </w:r>
                        </w:p>
                      </w:txbxContent>
                    </v:textbox>
                  </v:shape>
                  <v:shape id="Text Box 16" o:spid="_x0000_s1043" type="#_x0000_t202" style="position:absolute;left:18530;width:538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" fillcolor="white [3201]" stroked="f" strokeweight=".5pt">
                    <v:textbox inset="0,0,0,0">
                      <w:txbxContent>
                        <w:p w14:paraId="68D8B216" w14:textId="4DB1007B" w:rsidR="00747622" w:rsidRPr="00F4336F" w:rsidRDefault="00747622" w:rsidP="00F4336F">
                          <w:pPr>
                            <w:jc w:val="center"/>
                            <w:rPr>
                              <w:color w:val="808080" w:themeColor="background1" w:themeShade="80"/>
                              <w:sz w:val="16"/>
                              <w:szCs w:val="16"/>
                            </w:rPr>
                          </w:pPr>
                          <w:r>
                            <w:rPr>
                              <w:color w:val="808080" w:themeColor="background1" w:themeShade="80"/>
                              <w:sz w:val="16"/>
                              <w:szCs w:val="16"/>
                            </w:rPr>
                            <w:t>Economic</w:t>
                          </w:r>
                        </w:p>
                      </w:txbxContent>
                    </v:textbox>
                  </v:shape>
                  <v:shape id="Text Box 17" o:spid="_x0000_s1044" type="#_x0000_t202" style="position:absolute;left:5934;width:5804;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" fillcolor="white [3201]" stroked="f" strokeweight=".5pt">
                    <v:textbox inset="0,0,0,0">
                      <w:txbxContent>
                        <w:p w14:paraId="7646C35D" w14:textId="023ACBE4" w:rsidR="00747622" w:rsidRPr="00F4336F" w:rsidRDefault="00747622" w:rsidP="00F4336F">
                          <w:pPr>
                            <w:jc w:val="center"/>
                            <w:rPr>
                              <w:color w:val="808080" w:themeColor="background1" w:themeShade="80"/>
                              <w:sz w:val="16"/>
                              <w:szCs w:val="16"/>
                            </w:rPr>
                          </w:pPr>
                          <w:r>
                            <w:rPr>
                              <w:color w:val="808080" w:themeColor="background1" w:themeShade="80"/>
                              <w:sz w:val="16"/>
                              <w:szCs w:val="16"/>
                            </w:rPr>
                            <w:t>Psychological</w:t>
                          </w:r>
                        </w:p>
                      </w:txbxContent>
                    </v:textbox>
                  </v:shape>
                  <v:shape id="Text Box 18" o:spid="_x0000_s1045" type="#_x0000_t202" style="position:absolute;left:12414;width:5384;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" fillcolor="white [3201]" stroked="f" strokeweight=".5pt">
                    <v:textbox inset="0,0,0,0">
                      <w:txbxContent>
                        <w:p w14:paraId="70E520FE" w14:textId="42C97ED2" w:rsidR="00747622" w:rsidRPr="00F4336F" w:rsidRDefault="00747622" w:rsidP="00F4336F">
                          <w:pPr>
                            <w:jc w:val="center"/>
                            <w:rPr>
                              <w:color w:val="808080" w:themeColor="background1" w:themeShade="80"/>
                              <w:sz w:val="16"/>
                              <w:szCs w:val="16"/>
                            </w:rPr>
                          </w:pPr>
                          <w:r>
                            <w:rPr>
                              <w:color w:val="808080" w:themeColor="background1" w:themeShade="80"/>
                              <w:sz w:val="16"/>
                              <w:szCs w:val="16"/>
                            </w:rPr>
                            <w:t>Sexual</w:t>
                          </w:r>
                        </w:p>
                      </w:txbxContent>
                    </v:textbox>
                  </v:shape>
                </v:group>
                <w10:wrap type="topAndBottom" anchorx="margin"/>
              </v:group>
            </w:pict>
          </mc:Fallback>
        </mc:AlternateContent>
      </w:r>
      <w:r w:rsidR="004259FD">
        <w:rPr>
          <w:rFonts w:ascii="Arial" w:hAnsi="Arial" w:cs="Arial"/>
          <w:lang w:val="fi-FI"/>
        </w:rPr>
        <w:t>Figure 2.</w:t>
      </w:r>
      <w:r w:rsidR="003E63F5" w:rsidRPr="002D3761">
        <w:rPr>
          <w:rFonts w:ascii="Arial" w:hAnsi="Arial" w:cs="Arial"/>
          <w:lang w:val="fi-FI"/>
        </w:rPr>
        <w:t xml:space="preserve"> </w:t>
      </w:r>
      <w:r w:rsidR="004259FD">
        <w:rPr>
          <w:rFonts w:ascii="Arial" w:hAnsi="Arial" w:cs="Arial"/>
          <w:lang w:val="fi-FI"/>
        </w:rPr>
        <w:t>Type of Violence Sex Workers Experience</w:t>
      </w:r>
    </w:p>
    <w:p w14:paraId="35BC5E2F" w14:textId="37B05995" w:rsidR="004B0445" w:rsidRPr="00F914BF" w:rsidRDefault="004B0445" w:rsidP="004B0445">
      <w:pPr>
        <w:spacing w:line="360" w:lineRule="auto"/>
        <w:ind w:left="540" w:hanging="270"/>
        <w:jc w:val="center"/>
        <w:rPr>
          <w:rFonts w:ascii="Times New Roman" w:hAnsi="Times New Roman" w:cs="Times New Roman"/>
          <w:lang w:val="fi-FI"/>
        </w:rPr>
      </w:pPr>
    </w:p>
    <w:p w14:paraId="33D16E9B" w14:textId="4AADF68A" w:rsidR="00E95657" w:rsidRPr="002D3761" w:rsidRDefault="00BD1292" w:rsidP="00F54548">
      <w:pPr>
        <w:pStyle w:val="ListParagraph"/>
        <w:tabs>
          <w:tab w:val="left" w:pos="567"/>
        </w:tabs>
        <w:spacing w:line="360" w:lineRule="auto"/>
        <w:ind w:left="567"/>
        <w:jc w:val="both"/>
        <w:rPr>
          <w:rFonts w:ascii="Arial" w:hAnsi="Arial" w:cs="Arial"/>
          <w:color w:val="000000" w:themeColor="text1"/>
        </w:rPr>
      </w:pPr>
      <w:r>
        <w:rPr>
          <w:rFonts w:ascii="Arial" w:hAnsi="Arial" w:cs="Arial"/>
          <w:b/>
          <w:bCs/>
        </w:rPr>
        <w:tab/>
      </w:r>
      <w:r w:rsidR="004259FD">
        <w:rPr>
          <w:rFonts w:ascii="Arial" w:hAnsi="Arial" w:cs="Arial"/>
          <w:b/>
          <w:bCs/>
        </w:rPr>
        <w:t xml:space="preserve">Violence by the </w:t>
      </w:r>
      <w:r w:rsidR="00E95657" w:rsidRPr="002D3761">
        <w:rPr>
          <w:rFonts w:ascii="Arial" w:hAnsi="Arial" w:cs="Arial"/>
          <w:b/>
          <w:bCs/>
        </w:rPr>
        <w:t xml:space="preserve">Media </w:t>
      </w:r>
    </w:p>
    <w:p w14:paraId="348F7100" w14:textId="77777777" w:rsidR="00801DDA" w:rsidRPr="00801DDA" w:rsidRDefault="00801DDA" w:rsidP="00801DDA">
      <w:pPr>
        <w:pStyle w:val="ListParagraph"/>
        <w:tabs>
          <w:tab w:val="left" w:pos="0"/>
        </w:tabs>
        <w:spacing w:line="360" w:lineRule="auto"/>
        <w:jc w:val="both"/>
        <w:rPr>
          <w:rFonts w:ascii="Arial" w:hAnsi="Arial" w:cs="Arial"/>
          <w:color w:val="000000" w:themeColor="text1"/>
          <w:lang w:val="fi-FI"/>
        </w:rPr>
      </w:pPr>
    </w:p>
    <w:p w14:paraId="5AD1E84F" w14:textId="7070BBCF" w:rsidR="00F54548" w:rsidRDefault="00FC27A1" w:rsidP="00F54548">
      <w:pPr>
        <w:pStyle w:val="ListParagraph"/>
        <w:numPr>
          <w:ilvl w:val="0"/>
          <w:numId w:val="46"/>
        </w:numPr>
        <w:tabs>
          <w:tab w:val="left" w:pos="0"/>
        </w:tabs>
        <w:spacing w:line="360" w:lineRule="auto"/>
        <w:ind w:left="567" w:hanging="567"/>
        <w:jc w:val="both"/>
        <w:rPr>
          <w:rFonts w:ascii="Arial" w:hAnsi="Arial" w:cs="Arial"/>
          <w:color w:val="000000" w:themeColor="text1"/>
          <w:lang w:val="fi-FI"/>
        </w:rPr>
      </w:pPr>
      <w:r>
        <w:rPr>
          <w:rFonts w:ascii="Arial" w:hAnsi="Arial" w:cs="Arial"/>
          <w:color w:val="000000" w:themeColor="text1"/>
        </w:rPr>
        <w:t xml:space="preserve">Mass media tend to portray </w:t>
      </w:r>
      <w:r w:rsidR="00864455">
        <w:rPr>
          <w:rFonts w:ascii="Arial" w:hAnsi="Arial" w:cs="Arial"/>
          <w:color w:val="000000" w:themeColor="text1"/>
        </w:rPr>
        <w:t>SWs</w:t>
      </w:r>
      <w:r>
        <w:rPr>
          <w:rFonts w:ascii="Arial" w:hAnsi="Arial" w:cs="Arial"/>
          <w:color w:val="000000" w:themeColor="text1"/>
        </w:rPr>
        <w:t xml:space="preserve"> </w:t>
      </w:r>
      <w:r w:rsidR="00801DDA">
        <w:rPr>
          <w:rFonts w:ascii="Arial" w:hAnsi="Arial" w:cs="Arial"/>
          <w:color w:val="000000" w:themeColor="text1"/>
        </w:rPr>
        <w:t>in</w:t>
      </w:r>
      <w:r>
        <w:rPr>
          <w:rFonts w:ascii="Arial" w:hAnsi="Arial" w:cs="Arial"/>
          <w:color w:val="000000" w:themeColor="text1"/>
        </w:rPr>
        <w:t xml:space="preserve"> a negative </w:t>
      </w:r>
      <w:r w:rsidR="00801DDA">
        <w:rPr>
          <w:rFonts w:ascii="Arial" w:hAnsi="Arial" w:cs="Arial"/>
          <w:color w:val="000000" w:themeColor="text1"/>
        </w:rPr>
        <w:t>light</w:t>
      </w:r>
      <w:r>
        <w:rPr>
          <w:rFonts w:ascii="Arial" w:hAnsi="Arial" w:cs="Arial"/>
          <w:color w:val="000000" w:themeColor="text1"/>
        </w:rPr>
        <w:t xml:space="preserve">, which intensifies </w:t>
      </w:r>
      <w:r w:rsidR="00801DDA">
        <w:rPr>
          <w:rFonts w:ascii="Arial" w:hAnsi="Arial" w:cs="Arial"/>
          <w:color w:val="000000" w:themeColor="text1"/>
        </w:rPr>
        <w:t>the society’s misperception and discrimination against them</w:t>
      </w:r>
      <w:r w:rsidR="00C43A94" w:rsidRPr="002D3761">
        <w:rPr>
          <w:rStyle w:val="FootnoteReference"/>
          <w:rFonts w:ascii="Arial" w:hAnsi="Arial" w:cs="Arial"/>
        </w:rPr>
        <w:footnoteReference w:id="7"/>
      </w:r>
      <w:r w:rsidR="00C43A94" w:rsidRPr="00F72554">
        <w:rPr>
          <w:rFonts w:ascii="Arial" w:hAnsi="Arial" w:cs="Arial"/>
        </w:rPr>
        <w:t>.</w:t>
      </w:r>
      <w:r w:rsidR="00801DDA">
        <w:rPr>
          <w:rFonts w:ascii="Arial" w:hAnsi="Arial" w:cs="Arial"/>
        </w:rPr>
        <w:t xml:space="preserve"> The media specifically </w:t>
      </w:r>
      <w:r w:rsidR="00801DDA">
        <w:rPr>
          <w:rFonts w:ascii="Arial" w:hAnsi="Arial" w:cs="Arial"/>
        </w:rPr>
        <w:lastRenderedPageBreak/>
        <w:t xml:space="preserve">targets and corners </w:t>
      </w:r>
      <w:r w:rsidR="00864455">
        <w:rPr>
          <w:rFonts w:ascii="Arial" w:hAnsi="Arial" w:cs="Arial"/>
        </w:rPr>
        <w:t>SWs</w:t>
      </w:r>
      <w:r w:rsidR="00801DDA">
        <w:rPr>
          <w:rFonts w:ascii="Arial" w:hAnsi="Arial" w:cs="Arial"/>
        </w:rPr>
        <w:t xml:space="preserve"> who as a consequence experience stigma and discrimination</w:t>
      </w:r>
      <w:r w:rsidR="00C43A94" w:rsidRPr="00F72554">
        <w:rPr>
          <w:rFonts w:ascii="Arial" w:hAnsi="Arial" w:cs="Arial"/>
          <w:color w:val="000000" w:themeColor="text1"/>
          <w:lang w:val="fi-FI"/>
        </w:rPr>
        <w:t>.</w:t>
      </w:r>
    </w:p>
    <w:p w14:paraId="2FE1F84D" w14:textId="77777777" w:rsidR="00F54548" w:rsidRPr="00F54548" w:rsidRDefault="00F54548" w:rsidP="00F54548">
      <w:pPr>
        <w:pStyle w:val="ListParagraph"/>
        <w:tabs>
          <w:tab w:val="left" w:pos="0"/>
        </w:tabs>
        <w:spacing w:line="360" w:lineRule="auto"/>
        <w:ind w:left="567"/>
        <w:jc w:val="both"/>
        <w:rPr>
          <w:rFonts w:ascii="Arial" w:hAnsi="Arial" w:cs="Arial"/>
          <w:color w:val="000000" w:themeColor="text1"/>
          <w:lang w:val="fi-FI"/>
        </w:rPr>
      </w:pPr>
    </w:p>
    <w:p w14:paraId="31AB7229" w14:textId="782E2709" w:rsidR="00B1286A" w:rsidRPr="00DD4BC4" w:rsidRDefault="002746D9" w:rsidP="00F54548">
      <w:pPr>
        <w:pStyle w:val="NormalWeb"/>
        <w:numPr>
          <w:ilvl w:val="0"/>
          <w:numId w:val="46"/>
        </w:numPr>
        <w:shd w:val="clear" w:color="auto" w:fill="FFFFFF"/>
        <w:spacing w:line="360" w:lineRule="auto"/>
        <w:ind w:left="567" w:hanging="567"/>
        <w:jc w:val="both"/>
        <w:rPr>
          <w:rFonts w:ascii="Arial" w:hAnsi="Arial" w:cs="Arial"/>
          <w:lang w:val="fi-FI"/>
        </w:rPr>
      </w:pPr>
      <w:r w:rsidRPr="00DD4BC4">
        <w:rPr>
          <w:rFonts w:ascii="Arial" w:hAnsi="Arial" w:cs="Arial"/>
          <w:color w:val="000000" w:themeColor="text1"/>
          <w:lang w:val="fi-FI"/>
        </w:rPr>
        <w:t xml:space="preserve">News about sex workers </w:t>
      </w:r>
      <w:r w:rsidR="00BF709C" w:rsidRPr="00DD4BC4">
        <w:rPr>
          <w:rFonts w:ascii="Arial" w:hAnsi="Arial" w:cs="Arial"/>
          <w:color w:val="000000" w:themeColor="text1"/>
          <w:lang w:val="fi-FI"/>
        </w:rPr>
        <w:t>in</w:t>
      </w:r>
      <w:r w:rsidRPr="00DD4BC4">
        <w:rPr>
          <w:rFonts w:ascii="Arial" w:hAnsi="Arial" w:cs="Arial"/>
          <w:color w:val="000000" w:themeColor="text1"/>
          <w:lang w:val="fi-FI"/>
        </w:rPr>
        <w:t xml:space="preserve"> mass media tend to </w:t>
      </w:r>
      <w:r w:rsidR="00BF709C" w:rsidRPr="00DD4BC4">
        <w:rPr>
          <w:rFonts w:ascii="Arial" w:hAnsi="Arial" w:cs="Arial"/>
          <w:color w:val="000000" w:themeColor="text1"/>
          <w:lang w:val="fi-FI"/>
        </w:rPr>
        <w:t>be discriminatory</w:t>
      </w:r>
      <w:r w:rsidRPr="00DD4BC4">
        <w:rPr>
          <w:rFonts w:ascii="Arial" w:hAnsi="Arial" w:cs="Arial"/>
          <w:color w:val="000000" w:themeColor="text1"/>
          <w:lang w:val="fi-FI"/>
        </w:rPr>
        <w:t xml:space="preserve"> </w:t>
      </w:r>
      <w:r w:rsidR="00BF709C" w:rsidRPr="00DD4BC4">
        <w:rPr>
          <w:rFonts w:ascii="Arial" w:hAnsi="Arial" w:cs="Arial"/>
          <w:color w:val="000000" w:themeColor="text1"/>
          <w:lang w:val="fi-FI"/>
        </w:rPr>
        <w:t xml:space="preserve">and place </w:t>
      </w:r>
      <w:r w:rsidR="00864455">
        <w:rPr>
          <w:rFonts w:ascii="Arial" w:hAnsi="Arial" w:cs="Arial"/>
          <w:color w:val="000000" w:themeColor="text1"/>
          <w:lang w:val="fi-FI"/>
        </w:rPr>
        <w:t>SWs</w:t>
      </w:r>
      <w:r w:rsidRPr="00DD4BC4">
        <w:rPr>
          <w:rFonts w:ascii="Arial" w:hAnsi="Arial" w:cs="Arial"/>
          <w:color w:val="000000" w:themeColor="text1"/>
          <w:lang w:val="fi-FI"/>
        </w:rPr>
        <w:t xml:space="preserve"> </w:t>
      </w:r>
      <w:r w:rsidR="00BF709C" w:rsidRPr="00DD4BC4">
        <w:rPr>
          <w:rFonts w:ascii="Arial" w:hAnsi="Arial" w:cs="Arial"/>
          <w:color w:val="000000" w:themeColor="text1"/>
          <w:lang w:val="fi-FI"/>
        </w:rPr>
        <w:t xml:space="preserve">as an object of blame. Intensive coverage will </w:t>
      </w:r>
      <w:r w:rsidR="00DD4BC4" w:rsidRPr="00DD4BC4">
        <w:rPr>
          <w:rFonts w:ascii="Arial" w:hAnsi="Arial" w:cs="Arial"/>
          <w:color w:val="000000" w:themeColor="text1"/>
          <w:lang w:val="fi-FI"/>
        </w:rPr>
        <w:t xml:space="preserve">be obtained only when a crime occurs such as when </w:t>
      </w:r>
      <w:r w:rsidR="00CA20CA" w:rsidRPr="00DD4BC4">
        <w:rPr>
          <w:rFonts w:ascii="Arial" w:hAnsi="Arial" w:cs="Arial"/>
          <w:lang w:val="fi-FI"/>
        </w:rPr>
        <w:t>Deudeuh Alfisahrin</w:t>
      </w:r>
      <w:r w:rsidR="00DD4BC4" w:rsidRPr="00DD4BC4">
        <w:rPr>
          <w:rFonts w:ascii="Arial" w:hAnsi="Arial" w:cs="Arial"/>
          <w:lang w:val="fi-FI"/>
        </w:rPr>
        <w:t xml:space="preserve">, an online </w:t>
      </w:r>
      <w:r w:rsidR="00023A19">
        <w:rPr>
          <w:rFonts w:ascii="Arial" w:hAnsi="Arial" w:cs="Arial"/>
          <w:lang w:val="fi-FI"/>
        </w:rPr>
        <w:t>F</w:t>
      </w:r>
      <w:r w:rsidR="00864455">
        <w:rPr>
          <w:rFonts w:ascii="Arial" w:hAnsi="Arial" w:cs="Arial"/>
          <w:lang w:val="fi-FI"/>
        </w:rPr>
        <w:t>SW</w:t>
      </w:r>
      <w:r w:rsidR="00DD4BC4" w:rsidRPr="00DD4BC4">
        <w:rPr>
          <w:rFonts w:ascii="Arial" w:hAnsi="Arial" w:cs="Arial"/>
          <w:lang w:val="fi-FI"/>
        </w:rPr>
        <w:t xml:space="preserve">, was found murdered by her client in her room. The news about the crime sparked intense media discussion about online prostitution, and raids in hotels and rental places. </w:t>
      </w:r>
      <w:r w:rsidR="00864455">
        <w:rPr>
          <w:rFonts w:ascii="Arial" w:hAnsi="Arial" w:cs="Arial"/>
          <w:lang w:val="fi-FI"/>
        </w:rPr>
        <w:t>SWs</w:t>
      </w:r>
      <w:r w:rsidR="00DD4BC4" w:rsidRPr="00DD4BC4">
        <w:rPr>
          <w:rFonts w:ascii="Arial" w:hAnsi="Arial" w:cs="Arial"/>
          <w:lang w:val="fi-FI"/>
        </w:rPr>
        <w:t xml:space="preserve"> also ma</w:t>
      </w:r>
      <w:r w:rsidR="007E440E">
        <w:rPr>
          <w:rFonts w:ascii="Arial" w:hAnsi="Arial" w:cs="Arial"/>
          <w:lang w:val="fi-FI"/>
        </w:rPr>
        <w:t>d</w:t>
      </w:r>
      <w:r w:rsidR="00DD4BC4" w:rsidRPr="00DD4BC4">
        <w:rPr>
          <w:rFonts w:ascii="Arial" w:hAnsi="Arial" w:cs="Arial"/>
          <w:lang w:val="fi-FI"/>
        </w:rPr>
        <w:t xml:space="preserve">e headlines when the government started cracking down and closing brothels in several areas in Indonesia, including </w:t>
      </w:r>
      <w:r w:rsidR="007E440E">
        <w:rPr>
          <w:rFonts w:ascii="Arial" w:hAnsi="Arial" w:cs="Arial"/>
          <w:lang w:val="fi-FI"/>
        </w:rPr>
        <w:t xml:space="preserve">the closure of </w:t>
      </w:r>
      <w:r w:rsidR="00DD4BC4" w:rsidRPr="007E440E">
        <w:rPr>
          <w:rFonts w:ascii="Arial" w:hAnsi="Arial" w:cs="Arial"/>
          <w:i/>
          <w:iCs/>
          <w:lang w:val="fi-FI"/>
        </w:rPr>
        <w:t>Gang Doly</w:t>
      </w:r>
      <w:r w:rsidR="00DD4BC4" w:rsidRPr="00DD4BC4">
        <w:rPr>
          <w:rFonts w:ascii="Arial" w:hAnsi="Arial" w:cs="Arial"/>
          <w:lang w:val="fi-FI"/>
        </w:rPr>
        <w:t xml:space="preserve"> Localization in Surabaya by the local government</w:t>
      </w:r>
      <w:r w:rsidR="00292563" w:rsidRPr="00BD1292">
        <w:rPr>
          <w:rStyle w:val="FootnoteReference"/>
          <w:rFonts w:ascii="Arial" w:hAnsi="Arial" w:cs="Arial"/>
        </w:rPr>
        <w:footnoteReference w:id="8"/>
      </w:r>
      <w:r w:rsidR="00CA20CA" w:rsidRPr="00DD4BC4">
        <w:rPr>
          <w:rFonts w:ascii="Arial" w:hAnsi="Arial" w:cs="Arial"/>
          <w:lang w:val="fi-FI"/>
        </w:rPr>
        <w:t xml:space="preserve">. </w:t>
      </w:r>
    </w:p>
    <w:p w14:paraId="29312471" w14:textId="77777777" w:rsidR="00C72A32" w:rsidRPr="00645408" w:rsidRDefault="00C72A32" w:rsidP="00C72A32">
      <w:pPr>
        <w:pStyle w:val="ListParagraph"/>
        <w:spacing w:line="360" w:lineRule="auto"/>
        <w:jc w:val="both"/>
        <w:rPr>
          <w:rFonts w:ascii="Times New Roman" w:hAnsi="Times New Roman" w:cs="Times New Roman"/>
          <w:lang w:val="fi-FI"/>
        </w:rPr>
      </w:pPr>
    </w:p>
    <w:p w14:paraId="39910166" w14:textId="48E3F2BB" w:rsidR="0081755B" w:rsidRDefault="0046200D" w:rsidP="00372D3C">
      <w:pPr>
        <w:pStyle w:val="Heading2"/>
        <w:ind w:left="567"/>
        <w:rPr>
          <w:b/>
          <w:bCs/>
          <w:color w:val="auto"/>
          <w:lang w:eastAsia="id-ID"/>
        </w:rPr>
      </w:pPr>
      <w:bookmarkStart w:id="8" w:name="_Toc58919154"/>
      <w:r w:rsidRPr="0022442C">
        <w:rPr>
          <w:b/>
          <w:bCs/>
          <w:color w:val="auto"/>
          <w:lang w:eastAsia="id-ID"/>
        </w:rPr>
        <w:t>REGULA</w:t>
      </w:r>
      <w:r w:rsidR="007E440E">
        <w:rPr>
          <w:b/>
          <w:bCs/>
          <w:color w:val="auto"/>
          <w:lang w:eastAsia="id-ID"/>
        </w:rPr>
        <w:t>TIONS AGAINST SEX WORK</w:t>
      </w:r>
      <w:bookmarkEnd w:id="8"/>
    </w:p>
    <w:p w14:paraId="028A97EB" w14:textId="77777777" w:rsidR="00372D3C" w:rsidRPr="00372D3C" w:rsidRDefault="00372D3C" w:rsidP="00372D3C">
      <w:pPr>
        <w:rPr>
          <w:lang w:eastAsia="id-ID"/>
        </w:rPr>
      </w:pPr>
    </w:p>
    <w:p w14:paraId="439299F8" w14:textId="607A4E41" w:rsidR="009B4F35" w:rsidRPr="009B4F35" w:rsidRDefault="003B5A32" w:rsidP="00F54548">
      <w:pPr>
        <w:pStyle w:val="ListParagraph"/>
        <w:numPr>
          <w:ilvl w:val="0"/>
          <w:numId w:val="46"/>
        </w:numPr>
        <w:spacing w:line="360" w:lineRule="auto"/>
        <w:ind w:left="567" w:hanging="567"/>
        <w:jc w:val="both"/>
        <w:rPr>
          <w:rFonts w:ascii="Arial" w:hAnsi="Arial" w:cs="Arial"/>
          <w:lang w:val="fi-FI"/>
        </w:rPr>
      </w:pPr>
      <w:r w:rsidRPr="003B5A32">
        <w:rPr>
          <w:rFonts w:ascii="Arial" w:hAnsi="Arial" w:cs="Arial"/>
          <w:lang w:val="fi-FI"/>
        </w:rPr>
        <w:t>Several regions in Indonesia have counterproductive regulations such as:</w:t>
      </w:r>
      <w:r>
        <w:rPr>
          <w:rFonts w:ascii="Arial" w:hAnsi="Arial" w:cs="Arial"/>
          <w:lang w:val="fi-FI"/>
        </w:rPr>
        <w:t xml:space="preserve"> </w:t>
      </w:r>
      <w:r w:rsidR="009B4F35" w:rsidRPr="009B4F35">
        <w:rPr>
          <w:rFonts w:ascii="Arial" w:hAnsi="Arial" w:cs="Arial"/>
          <w:lang w:val="fi-FI"/>
        </w:rPr>
        <w:t>Daerah Istimewa Provin</w:t>
      </w:r>
      <w:r w:rsidR="009B4F35">
        <w:rPr>
          <w:rFonts w:ascii="Arial" w:hAnsi="Arial" w:cs="Arial"/>
          <w:lang w:val="fi-FI"/>
        </w:rPr>
        <w:t xml:space="preserve">si </w:t>
      </w:r>
      <w:r w:rsidR="009B4F35" w:rsidRPr="009B4F35">
        <w:rPr>
          <w:rFonts w:ascii="Arial" w:hAnsi="Arial" w:cs="Arial"/>
          <w:lang w:val="fi-FI"/>
        </w:rPr>
        <w:t>Yogyakarta Province has Regional Regulation (Perda) Number 12 of 2010 concerning HIV Control. At the same time, districts in the province also have PERDA No. 5/2007 on the prohibition of prostitution which came into effect at the end of 2008. Whereas the HIV prevention bylaws focus on prevention, however, the perda prohibiting prostitution focuses on prohibiting and criminalization.</w:t>
      </w:r>
    </w:p>
    <w:p w14:paraId="2C3030C0" w14:textId="77777777" w:rsidR="0046200D" w:rsidRPr="00BD1292" w:rsidRDefault="0046200D" w:rsidP="00DE5A9F">
      <w:pPr>
        <w:autoSpaceDE w:val="0"/>
        <w:autoSpaceDN w:val="0"/>
        <w:adjustRightInd w:val="0"/>
        <w:spacing w:line="360" w:lineRule="auto"/>
        <w:ind w:left="360"/>
        <w:jc w:val="both"/>
        <w:rPr>
          <w:rFonts w:ascii="Arial" w:hAnsi="Arial" w:cs="Arial"/>
          <w:lang w:val="fi-FI" w:eastAsia="id-ID"/>
        </w:rPr>
      </w:pPr>
    </w:p>
    <w:p w14:paraId="7AC5A481" w14:textId="70C263F7" w:rsidR="007E62CB" w:rsidRPr="00BD1292" w:rsidRDefault="000468B5" w:rsidP="00F54548">
      <w:pPr>
        <w:pStyle w:val="ListParagraph"/>
        <w:numPr>
          <w:ilvl w:val="0"/>
          <w:numId w:val="46"/>
        </w:numPr>
        <w:spacing w:line="360" w:lineRule="auto"/>
        <w:ind w:left="567" w:hanging="567"/>
        <w:jc w:val="both"/>
        <w:rPr>
          <w:rFonts w:ascii="Arial" w:hAnsi="Arial" w:cs="Arial"/>
        </w:rPr>
      </w:pPr>
      <w:r>
        <w:rPr>
          <w:rFonts w:ascii="Arial" w:hAnsi="Arial" w:cs="Arial"/>
          <w:color w:val="000000" w:themeColor="text1"/>
        </w:rPr>
        <w:t>Several Local Regulations that prohibit prostitution and/or regulate public order are</w:t>
      </w:r>
      <w:r w:rsidR="00372D3C">
        <w:rPr>
          <w:rFonts w:ascii="Arial" w:hAnsi="Arial" w:cs="Arial"/>
          <w:color w:val="000000" w:themeColor="text1"/>
        </w:rPr>
        <w:t>:</w:t>
      </w:r>
    </w:p>
    <w:p w14:paraId="0B44D79C" w14:textId="606E68F2" w:rsidR="007E62CB" w:rsidRPr="00BD1292" w:rsidRDefault="000468B5"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Daerah </w:t>
      </w:r>
      <w:r w:rsidR="007E62CB" w:rsidRPr="00BD1292">
        <w:rPr>
          <w:rFonts w:ascii="Arial" w:hAnsi="Arial" w:cs="Arial"/>
        </w:rPr>
        <w:t xml:space="preserve">Istimewa Yogyakarta </w:t>
      </w:r>
      <w:r>
        <w:rPr>
          <w:rFonts w:ascii="Arial" w:hAnsi="Arial" w:cs="Arial"/>
        </w:rPr>
        <w:t xml:space="preserve">number </w:t>
      </w:r>
      <w:r w:rsidR="007E62CB" w:rsidRPr="00BD1292">
        <w:rPr>
          <w:rFonts w:ascii="Arial" w:hAnsi="Arial" w:cs="Arial"/>
        </w:rPr>
        <w:t>18</w:t>
      </w:r>
      <w:r>
        <w:rPr>
          <w:rFonts w:ascii="Arial" w:hAnsi="Arial" w:cs="Arial"/>
        </w:rPr>
        <w:t>/</w:t>
      </w:r>
      <w:r w:rsidR="007E62CB" w:rsidRPr="00BD1292">
        <w:rPr>
          <w:rFonts w:ascii="Arial" w:hAnsi="Arial" w:cs="Arial"/>
        </w:rPr>
        <w:t xml:space="preserve">1954 </w:t>
      </w:r>
      <w:r>
        <w:rPr>
          <w:rFonts w:ascii="Arial" w:hAnsi="Arial" w:cs="Arial"/>
        </w:rPr>
        <w:t>on prohibition of prostitution in public places</w:t>
      </w:r>
      <w:r w:rsidR="00CC629E">
        <w:rPr>
          <w:rFonts w:ascii="Arial" w:hAnsi="Arial" w:cs="Arial"/>
        </w:rPr>
        <w:t>.</w:t>
      </w:r>
    </w:p>
    <w:p w14:paraId="6B104121" w14:textId="312CE64B" w:rsidR="007E62CB" w:rsidRPr="00BD1292" w:rsidRDefault="000468B5"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Bantul District number </w:t>
      </w:r>
      <w:r w:rsidR="007E62CB" w:rsidRPr="00BD1292">
        <w:rPr>
          <w:rFonts w:ascii="Arial" w:hAnsi="Arial" w:cs="Arial"/>
        </w:rPr>
        <w:t>5</w:t>
      </w:r>
      <w:r>
        <w:rPr>
          <w:rFonts w:ascii="Arial" w:hAnsi="Arial" w:cs="Arial"/>
        </w:rPr>
        <w:t>/</w:t>
      </w:r>
      <w:r w:rsidR="007E62CB" w:rsidRPr="00BD1292">
        <w:rPr>
          <w:rFonts w:ascii="Arial" w:hAnsi="Arial" w:cs="Arial"/>
        </w:rPr>
        <w:t xml:space="preserve">2007 </w:t>
      </w:r>
      <w:r w:rsidR="005330EB">
        <w:rPr>
          <w:rFonts w:ascii="Arial" w:hAnsi="Arial" w:cs="Arial"/>
        </w:rPr>
        <w:t>on prohibition of prostitution</w:t>
      </w:r>
      <w:r w:rsidR="007E62CB" w:rsidRPr="00BD1292">
        <w:rPr>
          <w:rFonts w:ascii="Arial" w:hAnsi="Arial" w:cs="Arial"/>
        </w:rPr>
        <w:t>.</w:t>
      </w:r>
    </w:p>
    <w:p w14:paraId="699F7770" w14:textId="23C540D4" w:rsidR="007E62CB" w:rsidRPr="00BD1292" w:rsidRDefault="000468B5"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w:t>
      </w:r>
      <w:r w:rsidR="007E62CB" w:rsidRPr="00BD1292">
        <w:rPr>
          <w:rFonts w:ascii="Arial" w:hAnsi="Arial" w:cs="Arial"/>
        </w:rPr>
        <w:t xml:space="preserve">Palembang </w:t>
      </w:r>
      <w:r>
        <w:rPr>
          <w:rFonts w:ascii="Arial" w:hAnsi="Arial" w:cs="Arial"/>
        </w:rPr>
        <w:t xml:space="preserve">number </w:t>
      </w:r>
      <w:r w:rsidR="007E62CB" w:rsidRPr="00BD1292">
        <w:rPr>
          <w:rFonts w:ascii="Arial" w:hAnsi="Arial" w:cs="Arial"/>
        </w:rPr>
        <w:t>2</w:t>
      </w:r>
      <w:r>
        <w:rPr>
          <w:rFonts w:ascii="Arial" w:hAnsi="Arial" w:cs="Arial"/>
        </w:rPr>
        <w:t>/</w:t>
      </w:r>
      <w:r w:rsidR="007E62CB" w:rsidRPr="00BD1292">
        <w:rPr>
          <w:rFonts w:ascii="Arial" w:hAnsi="Arial" w:cs="Arial"/>
        </w:rPr>
        <w:t xml:space="preserve">2004 </w:t>
      </w:r>
      <w:r w:rsidR="005330EB">
        <w:rPr>
          <w:rFonts w:ascii="Arial" w:hAnsi="Arial" w:cs="Arial"/>
        </w:rPr>
        <w:t>on eradicating prostitution</w:t>
      </w:r>
      <w:r w:rsidR="007E62CB" w:rsidRPr="00BD1292">
        <w:rPr>
          <w:rFonts w:ascii="Arial" w:hAnsi="Arial" w:cs="Arial"/>
        </w:rPr>
        <w:t>.</w:t>
      </w:r>
    </w:p>
    <w:p w14:paraId="25B5E59F" w14:textId="6154D783" w:rsidR="007E62CB" w:rsidRPr="00BD1292" w:rsidRDefault="005330EB" w:rsidP="00DE5A9F">
      <w:pPr>
        <w:pStyle w:val="ListParagraph"/>
        <w:numPr>
          <w:ilvl w:val="0"/>
          <w:numId w:val="7"/>
        </w:numPr>
        <w:spacing w:line="360" w:lineRule="auto"/>
        <w:ind w:left="1350"/>
        <w:jc w:val="both"/>
        <w:rPr>
          <w:rFonts w:ascii="Arial" w:hAnsi="Arial" w:cs="Arial"/>
        </w:rPr>
      </w:pPr>
      <w:r>
        <w:rPr>
          <w:rFonts w:ascii="Arial" w:hAnsi="Arial" w:cs="Arial"/>
        </w:rPr>
        <w:lastRenderedPageBreak/>
        <w:t xml:space="preserve">Regulation of </w:t>
      </w:r>
      <w:r w:rsidR="007E62CB" w:rsidRPr="00BD1292">
        <w:rPr>
          <w:rFonts w:ascii="Arial" w:hAnsi="Arial" w:cs="Arial"/>
        </w:rPr>
        <w:t xml:space="preserve">Banjarmasin </w:t>
      </w:r>
      <w:r w:rsidR="000468B5">
        <w:rPr>
          <w:rFonts w:ascii="Arial" w:hAnsi="Arial" w:cs="Arial"/>
        </w:rPr>
        <w:t xml:space="preserve">number </w:t>
      </w:r>
      <w:r w:rsidR="007E62CB" w:rsidRPr="00BD1292">
        <w:rPr>
          <w:rFonts w:ascii="Arial" w:hAnsi="Arial" w:cs="Arial"/>
        </w:rPr>
        <w:t>3</w:t>
      </w:r>
      <w:r>
        <w:rPr>
          <w:rFonts w:ascii="Arial" w:hAnsi="Arial" w:cs="Arial"/>
        </w:rPr>
        <w:t>/</w:t>
      </w:r>
      <w:r w:rsidR="007E62CB" w:rsidRPr="00BD1292">
        <w:rPr>
          <w:rFonts w:ascii="Arial" w:hAnsi="Arial" w:cs="Arial"/>
        </w:rPr>
        <w:t xml:space="preserve">2010 </w:t>
      </w:r>
      <w:r>
        <w:rPr>
          <w:rFonts w:ascii="Arial" w:hAnsi="Arial" w:cs="Arial"/>
        </w:rPr>
        <w:t xml:space="preserve">about management of people without homes, beggars and </w:t>
      </w:r>
      <w:r w:rsidR="00B1514A">
        <w:rPr>
          <w:rFonts w:ascii="Arial" w:hAnsi="Arial" w:cs="Arial"/>
        </w:rPr>
        <w:t>prostitutes.</w:t>
      </w:r>
    </w:p>
    <w:p w14:paraId="4E36C7BF" w14:textId="0EDC95E8"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w:t>
      </w:r>
      <w:r w:rsidR="007E62CB" w:rsidRPr="00BD1292">
        <w:rPr>
          <w:rFonts w:ascii="Arial" w:hAnsi="Arial" w:cs="Arial"/>
        </w:rPr>
        <w:t xml:space="preserve">Indramayu </w:t>
      </w:r>
      <w:r w:rsidR="000468B5">
        <w:rPr>
          <w:rFonts w:ascii="Arial" w:hAnsi="Arial" w:cs="Arial"/>
        </w:rPr>
        <w:t xml:space="preserve">number </w:t>
      </w:r>
      <w:r w:rsidR="007E62CB" w:rsidRPr="00BD1292">
        <w:rPr>
          <w:rFonts w:ascii="Arial" w:hAnsi="Arial" w:cs="Arial"/>
        </w:rPr>
        <w:t>4</w:t>
      </w:r>
      <w:r>
        <w:rPr>
          <w:rFonts w:ascii="Arial" w:hAnsi="Arial" w:cs="Arial"/>
        </w:rPr>
        <w:t>/</w:t>
      </w:r>
      <w:r w:rsidR="007E62CB" w:rsidRPr="00BD1292">
        <w:rPr>
          <w:rFonts w:ascii="Arial" w:hAnsi="Arial" w:cs="Arial"/>
        </w:rPr>
        <w:t xml:space="preserve">2001 </w:t>
      </w:r>
      <w:r>
        <w:rPr>
          <w:rFonts w:ascii="Arial" w:hAnsi="Arial" w:cs="Arial"/>
        </w:rPr>
        <w:t xml:space="preserve">on </w:t>
      </w:r>
      <w:r w:rsidR="007E62CB" w:rsidRPr="00BD1292">
        <w:rPr>
          <w:rFonts w:ascii="Arial" w:hAnsi="Arial" w:cs="Arial"/>
        </w:rPr>
        <w:t>prostitu</w:t>
      </w:r>
      <w:r>
        <w:rPr>
          <w:rFonts w:ascii="Arial" w:hAnsi="Arial" w:cs="Arial"/>
        </w:rPr>
        <w:t>tion</w:t>
      </w:r>
      <w:r w:rsidR="007E62CB" w:rsidRPr="00BD1292">
        <w:rPr>
          <w:rFonts w:ascii="Arial" w:hAnsi="Arial" w:cs="Arial"/>
        </w:rPr>
        <w:t>.</w:t>
      </w:r>
    </w:p>
    <w:p w14:paraId="2699D310" w14:textId="3F6FAC8A"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Surabaya City </w:t>
      </w:r>
      <w:r w:rsidR="000468B5">
        <w:rPr>
          <w:rFonts w:ascii="Arial" w:hAnsi="Arial" w:cs="Arial"/>
        </w:rPr>
        <w:t xml:space="preserve">number </w:t>
      </w:r>
      <w:r w:rsidR="007E62CB" w:rsidRPr="00BD1292">
        <w:rPr>
          <w:rFonts w:ascii="Arial" w:hAnsi="Arial" w:cs="Arial"/>
        </w:rPr>
        <w:t>7</w:t>
      </w:r>
      <w:r>
        <w:rPr>
          <w:rFonts w:ascii="Arial" w:hAnsi="Arial" w:cs="Arial"/>
        </w:rPr>
        <w:t>/</w:t>
      </w:r>
      <w:r w:rsidR="007E62CB" w:rsidRPr="00BD1292">
        <w:rPr>
          <w:rFonts w:ascii="Arial" w:hAnsi="Arial" w:cs="Arial"/>
        </w:rPr>
        <w:t xml:space="preserve">1999 </w:t>
      </w:r>
      <w:r>
        <w:rPr>
          <w:rFonts w:ascii="Arial" w:hAnsi="Arial" w:cs="Arial"/>
        </w:rPr>
        <w:t>on prohibition of using a building or space for immoral acts.</w:t>
      </w:r>
    </w:p>
    <w:p w14:paraId="7642DD22" w14:textId="77B8BB51" w:rsidR="007E62CB" w:rsidRPr="00BD1292" w:rsidRDefault="00D73CE9" w:rsidP="00DE5A9F">
      <w:pPr>
        <w:pStyle w:val="ListParagraph"/>
        <w:numPr>
          <w:ilvl w:val="0"/>
          <w:numId w:val="7"/>
        </w:numPr>
        <w:spacing w:line="360" w:lineRule="auto"/>
        <w:ind w:left="1350"/>
        <w:jc w:val="both"/>
        <w:rPr>
          <w:rFonts w:ascii="Arial" w:hAnsi="Arial" w:cs="Arial"/>
          <w:lang w:val="fi-FI"/>
        </w:rPr>
      </w:pPr>
      <w:r>
        <w:rPr>
          <w:rFonts w:ascii="Arial" w:hAnsi="Arial" w:cs="Arial"/>
        </w:rPr>
        <w:t xml:space="preserve">Regulation of </w:t>
      </w:r>
      <w:r w:rsidR="007E62CB" w:rsidRPr="00BD1292">
        <w:rPr>
          <w:rFonts w:ascii="Arial" w:hAnsi="Arial" w:cs="Arial"/>
          <w:lang w:val="fi-FI"/>
        </w:rPr>
        <w:t xml:space="preserve">Jayapura </w:t>
      </w:r>
      <w:r>
        <w:rPr>
          <w:rFonts w:ascii="Arial" w:hAnsi="Arial" w:cs="Arial"/>
          <w:lang w:val="fi-FI"/>
        </w:rPr>
        <w:t xml:space="preserve">City </w:t>
      </w:r>
      <w:r w:rsidR="000468B5">
        <w:rPr>
          <w:rFonts w:ascii="Arial" w:hAnsi="Arial" w:cs="Arial"/>
        </w:rPr>
        <w:t xml:space="preserve">number </w:t>
      </w:r>
      <w:r w:rsidR="007E62CB" w:rsidRPr="00BD1292">
        <w:rPr>
          <w:rFonts w:ascii="Arial" w:hAnsi="Arial" w:cs="Arial"/>
          <w:lang w:val="fi-FI"/>
        </w:rPr>
        <w:t>5</w:t>
      </w:r>
      <w:r>
        <w:rPr>
          <w:rFonts w:ascii="Arial" w:hAnsi="Arial" w:cs="Arial"/>
          <w:lang w:val="fi-FI"/>
        </w:rPr>
        <w:t>/</w:t>
      </w:r>
      <w:r w:rsidR="007E62CB" w:rsidRPr="00BD1292">
        <w:rPr>
          <w:rFonts w:ascii="Arial" w:hAnsi="Arial" w:cs="Arial"/>
          <w:lang w:val="fi-FI"/>
        </w:rPr>
        <w:t xml:space="preserve">2003 </w:t>
      </w:r>
      <w:r>
        <w:rPr>
          <w:rFonts w:ascii="Arial" w:hAnsi="Arial" w:cs="Arial"/>
          <w:lang w:val="fi-FI"/>
        </w:rPr>
        <w:t>on social welfare</w:t>
      </w:r>
      <w:r w:rsidR="007E62CB" w:rsidRPr="00BD1292">
        <w:rPr>
          <w:rFonts w:ascii="Arial" w:hAnsi="Arial" w:cs="Arial"/>
          <w:lang w:val="fi-FI"/>
        </w:rPr>
        <w:t>.</w:t>
      </w:r>
    </w:p>
    <w:p w14:paraId="7E2A56C3" w14:textId="6DF693F4"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Jambi City </w:t>
      </w:r>
      <w:r w:rsidR="000468B5">
        <w:rPr>
          <w:rFonts w:ascii="Arial" w:hAnsi="Arial" w:cs="Arial"/>
        </w:rPr>
        <w:t xml:space="preserve">number </w:t>
      </w:r>
      <w:r w:rsidR="007E62CB" w:rsidRPr="00BD1292">
        <w:rPr>
          <w:rFonts w:ascii="Arial" w:hAnsi="Arial" w:cs="Arial"/>
        </w:rPr>
        <w:t>8</w:t>
      </w:r>
      <w:r>
        <w:rPr>
          <w:rFonts w:ascii="Arial" w:hAnsi="Arial" w:cs="Arial"/>
        </w:rPr>
        <w:t>/</w:t>
      </w:r>
      <w:r w:rsidR="007E62CB" w:rsidRPr="00BD1292">
        <w:rPr>
          <w:rFonts w:ascii="Arial" w:hAnsi="Arial" w:cs="Arial"/>
        </w:rPr>
        <w:t xml:space="preserve">2005 </w:t>
      </w:r>
      <w:r>
        <w:rPr>
          <w:rFonts w:ascii="Arial" w:hAnsi="Arial" w:cs="Arial"/>
        </w:rPr>
        <w:t>on prohibition of location for prostitution and adulterous act</w:t>
      </w:r>
      <w:r w:rsidR="007E62CB" w:rsidRPr="00BD1292">
        <w:rPr>
          <w:rFonts w:ascii="Arial" w:hAnsi="Arial" w:cs="Arial"/>
        </w:rPr>
        <w:t>.</w:t>
      </w:r>
    </w:p>
    <w:p w14:paraId="394F68F5" w14:textId="36EBA31C"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 xml:space="preserve">Regulation of </w:t>
      </w:r>
      <w:r w:rsidR="007E62CB" w:rsidRPr="00BD1292">
        <w:rPr>
          <w:rFonts w:ascii="Arial" w:hAnsi="Arial" w:cs="Arial"/>
        </w:rPr>
        <w:t xml:space="preserve">Ternate </w:t>
      </w:r>
      <w:r>
        <w:rPr>
          <w:rFonts w:ascii="Arial" w:hAnsi="Arial" w:cs="Arial"/>
        </w:rPr>
        <w:t xml:space="preserve">City </w:t>
      </w:r>
      <w:r w:rsidR="000468B5">
        <w:rPr>
          <w:rFonts w:ascii="Arial" w:hAnsi="Arial" w:cs="Arial"/>
        </w:rPr>
        <w:t xml:space="preserve">number </w:t>
      </w:r>
      <w:r w:rsidR="007E62CB" w:rsidRPr="00BD1292">
        <w:rPr>
          <w:rFonts w:ascii="Arial" w:hAnsi="Arial" w:cs="Arial"/>
        </w:rPr>
        <w:t>11</w:t>
      </w:r>
      <w:r>
        <w:rPr>
          <w:rFonts w:ascii="Arial" w:hAnsi="Arial" w:cs="Arial"/>
        </w:rPr>
        <w:t>/</w:t>
      </w:r>
      <w:r w:rsidR="007E62CB" w:rsidRPr="00BD1292">
        <w:rPr>
          <w:rFonts w:ascii="Arial" w:hAnsi="Arial" w:cs="Arial"/>
        </w:rPr>
        <w:t xml:space="preserve">2007 </w:t>
      </w:r>
      <w:r>
        <w:rPr>
          <w:rFonts w:ascii="Arial" w:hAnsi="Arial" w:cs="Arial"/>
        </w:rPr>
        <w:t>on prohibition of prostitution.</w:t>
      </w:r>
    </w:p>
    <w:p w14:paraId="367A4B0F" w14:textId="78650EEE" w:rsidR="007E62CB" w:rsidRPr="00BD1292" w:rsidRDefault="005F0B92" w:rsidP="00DE5A9F">
      <w:pPr>
        <w:pStyle w:val="ListParagraph"/>
        <w:numPr>
          <w:ilvl w:val="0"/>
          <w:numId w:val="7"/>
        </w:numPr>
        <w:spacing w:line="360" w:lineRule="auto"/>
        <w:ind w:left="1350"/>
        <w:jc w:val="both"/>
        <w:rPr>
          <w:rFonts w:ascii="Arial" w:hAnsi="Arial" w:cs="Arial"/>
        </w:rPr>
      </w:pPr>
      <w:r>
        <w:rPr>
          <w:rFonts w:ascii="Arial" w:hAnsi="Arial" w:cs="Arial"/>
        </w:rPr>
        <w:t>Regulation of S</w:t>
      </w:r>
      <w:r w:rsidR="007E62CB" w:rsidRPr="00BD1292">
        <w:rPr>
          <w:rFonts w:ascii="Arial" w:hAnsi="Arial" w:cs="Arial"/>
        </w:rPr>
        <w:t xml:space="preserve">emarang </w:t>
      </w:r>
      <w:r>
        <w:rPr>
          <w:rFonts w:ascii="Arial" w:hAnsi="Arial" w:cs="Arial"/>
        </w:rPr>
        <w:t xml:space="preserve">City </w:t>
      </w:r>
      <w:r w:rsidR="000468B5">
        <w:rPr>
          <w:rFonts w:ascii="Arial" w:hAnsi="Arial" w:cs="Arial"/>
        </w:rPr>
        <w:t xml:space="preserve">number </w:t>
      </w:r>
      <w:r w:rsidR="007E62CB" w:rsidRPr="00BD1292">
        <w:rPr>
          <w:rFonts w:ascii="Arial" w:hAnsi="Arial" w:cs="Arial"/>
        </w:rPr>
        <w:t>5</w:t>
      </w:r>
      <w:r>
        <w:rPr>
          <w:rFonts w:ascii="Arial" w:hAnsi="Arial" w:cs="Arial"/>
        </w:rPr>
        <w:t>/</w:t>
      </w:r>
      <w:r w:rsidR="007E62CB" w:rsidRPr="00BD1292">
        <w:rPr>
          <w:rFonts w:ascii="Arial" w:hAnsi="Arial" w:cs="Arial"/>
        </w:rPr>
        <w:t xml:space="preserve">2017 </w:t>
      </w:r>
      <w:r>
        <w:rPr>
          <w:rFonts w:ascii="Arial" w:hAnsi="Arial" w:cs="Arial"/>
        </w:rPr>
        <w:t>on public order</w:t>
      </w:r>
      <w:r w:rsidR="007E62CB" w:rsidRPr="00BD1292">
        <w:rPr>
          <w:rFonts w:ascii="Arial" w:hAnsi="Arial" w:cs="Arial"/>
        </w:rPr>
        <w:t>.</w:t>
      </w:r>
    </w:p>
    <w:p w14:paraId="0C9E3FF1" w14:textId="5F6E30CB"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Regulation of</w:t>
      </w:r>
      <w:r w:rsidRPr="00BD1292">
        <w:rPr>
          <w:rFonts w:ascii="Arial" w:hAnsi="Arial" w:cs="Arial"/>
        </w:rPr>
        <w:t xml:space="preserve"> </w:t>
      </w:r>
      <w:r w:rsidR="007E62CB" w:rsidRPr="00BD1292">
        <w:rPr>
          <w:rFonts w:ascii="Arial" w:hAnsi="Arial" w:cs="Arial"/>
        </w:rPr>
        <w:t xml:space="preserve">Surabaya </w:t>
      </w:r>
      <w:r>
        <w:rPr>
          <w:rFonts w:ascii="Arial" w:hAnsi="Arial" w:cs="Arial"/>
        </w:rPr>
        <w:t xml:space="preserve">City </w:t>
      </w:r>
      <w:r w:rsidR="000468B5">
        <w:rPr>
          <w:rFonts w:ascii="Arial" w:hAnsi="Arial" w:cs="Arial"/>
        </w:rPr>
        <w:t xml:space="preserve">number </w:t>
      </w:r>
      <w:r w:rsidR="007E62CB" w:rsidRPr="00BD1292">
        <w:rPr>
          <w:rFonts w:ascii="Arial" w:hAnsi="Arial" w:cs="Arial"/>
        </w:rPr>
        <w:t>2</w:t>
      </w:r>
      <w:r>
        <w:rPr>
          <w:rFonts w:ascii="Arial" w:hAnsi="Arial" w:cs="Arial"/>
        </w:rPr>
        <w:t>/</w:t>
      </w:r>
      <w:r w:rsidR="007E62CB" w:rsidRPr="00BD1292">
        <w:rPr>
          <w:rFonts w:ascii="Arial" w:hAnsi="Arial" w:cs="Arial"/>
        </w:rPr>
        <w:t xml:space="preserve">2014 </w:t>
      </w:r>
      <w:r>
        <w:rPr>
          <w:rFonts w:ascii="Arial" w:hAnsi="Arial" w:cs="Arial"/>
        </w:rPr>
        <w:t>on maintaining public order and peace in the community</w:t>
      </w:r>
      <w:r w:rsidR="007E62CB" w:rsidRPr="00BD1292">
        <w:rPr>
          <w:rFonts w:ascii="Arial" w:hAnsi="Arial" w:cs="Arial"/>
        </w:rPr>
        <w:t>.</w:t>
      </w:r>
    </w:p>
    <w:p w14:paraId="2E07AA96" w14:textId="3A3AFA02" w:rsidR="007E62CB"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Regulation of</w:t>
      </w:r>
      <w:r w:rsidRPr="00BD1292">
        <w:rPr>
          <w:rFonts w:ascii="Arial" w:hAnsi="Arial" w:cs="Arial"/>
        </w:rPr>
        <w:t xml:space="preserve"> </w:t>
      </w:r>
      <w:r w:rsidR="007E62CB" w:rsidRPr="00BD1292">
        <w:rPr>
          <w:rFonts w:ascii="Arial" w:hAnsi="Arial" w:cs="Arial"/>
        </w:rPr>
        <w:t xml:space="preserve">DKI Jakarta </w:t>
      </w:r>
      <w:r w:rsidR="000468B5">
        <w:rPr>
          <w:rFonts w:ascii="Arial" w:hAnsi="Arial" w:cs="Arial"/>
        </w:rPr>
        <w:t xml:space="preserve">number </w:t>
      </w:r>
      <w:r w:rsidR="007E62CB" w:rsidRPr="00BD1292">
        <w:rPr>
          <w:rFonts w:ascii="Arial" w:hAnsi="Arial" w:cs="Arial"/>
        </w:rPr>
        <w:t>8</w:t>
      </w:r>
      <w:r>
        <w:rPr>
          <w:rFonts w:ascii="Arial" w:hAnsi="Arial" w:cs="Arial"/>
        </w:rPr>
        <w:t>/</w:t>
      </w:r>
      <w:r w:rsidR="007E62CB" w:rsidRPr="00BD1292">
        <w:rPr>
          <w:rFonts w:ascii="Arial" w:hAnsi="Arial" w:cs="Arial"/>
        </w:rPr>
        <w:t xml:space="preserve">2007 </w:t>
      </w:r>
      <w:r>
        <w:rPr>
          <w:rFonts w:ascii="Arial" w:hAnsi="Arial" w:cs="Arial"/>
        </w:rPr>
        <w:t>on public order</w:t>
      </w:r>
      <w:r w:rsidR="007E62CB" w:rsidRPr="00BD1292">
        <w:rPr>
          <w:rFonts w:ascii="Arial" w:hAnsi="Arial" w:cs="Arial"/>
        </w:rPr>
        <w:t>.</w:t>
      </w:r>
    </w:p>
    <w:p w14:paraId="11DD0921" w14:textId="6D1B987E" w:rsidR="006C27AE" w:rsidRPr="00BD1292" w:rsidRDefault="00D73CE9" w:rsidP="00DE5A9F">
      <w:pPr>
        <w:pStyle w:val="ListParagraph"/>
        <w:numPr>
          <w:ilvl w:val="0"/>
          <w:numId w:val="7"/>
        </w:numPr>
        <w:spacing w:line="360" w:lineRule="auto"/>
        <w:ind w:left="1350"/>
        <w:jc w:val="both"/>
        <w:rPr>
          <w:rFonts w:ascii="Arial" w:hAnsi="Arial" w:cs="Arial"/>
        </w:rPr>
      </w:pPr>
      <w:r>
        <w:rPr>
          <w:rFonts w:ascii="Arial" w:hAnsi="Arial" w:cs="Arial"/>
        </w:rPr>
        <w:t>Regulation of</w:t>
      </w:r>
      <w:r w:rsidRPr="00BD1292">
        <w:rPr>
          <w:rFonts w:ascii="Arial" w:hAnsi="Arial" w:cs="Arial"/>
        </w:rPr>
        <w:t xml:space="preserve"> </w:t>
      </w:r>
      <w:r w:rsidR="00683717" w:rsidRPr="00BD1292">
        <w:rPr>
          <w:rFonts w:ascii="Arial" w:hAnsi="Arial" w:cs="Arial"/>
        </w:rPr>
        <w:t xml:space="preserve">Pekanbaru </w:t>
      </w:r>
      <w:r>
        <w:rPr>
          <w:rFonts w:ascii="Arial" w:hAnsi="Arial" w:cs="Arial"/>
        </w:rPr>
        <w:t xml:space="preserve">City </w:t>
      </w:r>
      <w:r w:rsidR="000468B5">
        <w:rPr>
          <w:rFonts w:ascii="Arial" w:hAnsi="Arial" w:cs="Arial"/>
        </w:rPr>
        <w:t xml:space="preserve">number </w:t>
      </w:r>
      <w:r w:rsidR="007E62CB" w:rsidRPr="00BD1292">
        <w:rPr>
          <w:rFonts w:ascii="Arial" w:hAnsi="Arial" w:cs="Arial"/>
        </w:rPr>
        <w:t>5</w:t>
      </w:r>
      <w:r>
        <w:rPr>
          <w:rFonts w:ascii="Arial" w:hAnsi="Arial" w:cs="Arial"/>
        </w:rPr>
        <w:t>/</w:t>
      </w:r>
      <w:r w:rsidR="007E62CB" w:rsidRPr="00BD1292">
        <w:rPr>
          <w:rFonts w:ascii="Arial" w:hAnsi="Arial" w:cs="Arial"/>
        </w:rPr>
        <w:t xml:space="preserve">2002 </w:t>
      </w:r>
      <w:r>
        <w:rPr>
          <w:rFonts w:ascii="Arial" w:hAnsi="Arial" w:cs="Arial"/>
        </w:rPr>
        <w:t>on public order.</w:t>
      </w:r>
    </w:p>
    <w:p w14:paraId="7B1455F6" w14:textId="77777777" w:rsidR="006C27AE" w:rsidRPr="00DE5A9F" w:rsidRDefault="006C27AE" w:rsidP="00DE5A9F">
      <w:pPr>
        <w:tabs>
          <w:tab w:val="left" w:pos="180"/>
        </w:tabs>
        <w:autoSpaceDE w:val="0"/>
        <w:autoSpaceDN w:val="0"/>
        <w:adjustRightInd w:val="0"/>
        <w:spacing w:line="360" w:lineRule="auto"/>
        <w:ind w:left="360"/>
        <w:jc w:val="both"/>
        <w:rPr>
          <w:rFonts w:ascii="Times New Roman" w:hAnsi="Times New Roman" w:cs="Times New Roman"/>
        </w:rPr>
      </w:pPr>
    </w:p>
    <w:p w14:paraId="272A5B75" w14:textId="6F74DFE0" w:rsidR="00044ED4" w:rsidRPr="0022442C" w:rsidRDefault="00D73CE9" w:rsidP="00577DDB">
      <w:pPr>
        <w:pStyle w:val="Heading1"/>
        <w:ind w:left="567"/>
        <w:rPr>
          <w:b/>
          <w:bCs/>
          <w:color w:val="auto"/>
          <w:lang w:eastAsia="id-ID"/>
        </w:rPr>
      </w:pPr>
      <w:bookmarkStart w:id="9" w:name="_Toc58919155"/>
      <w:r>
        <w:rPr>
          <w:b/>
          <w:bCs/>
          <w:color w:val="auto"/>
          <w:lang w:eastAsia="id-ID"/>
        </w:rPr>
        <w:t xml:space="preserve">VIOLATION OF </w:t>
      </w:r>
      <w:r w:rsidR="0079088E" w:rsidRPr="0022442C">
        <w:rPr>
          <w:b/>
          <w:bCs/>
          <w:color w:val="auto"/>
          <w:lang w:eastAsia="id-ID"/>
        </w:rPr>
        <w:t>CEDAW</w:t>
      </w:r>
      <w:bookmarkEnd w:id="9"/>
    </w:p>
    <w:p w14:paraId="56AAA719" w14:textId="77777777" w:rsidR="0079088E" w:rsidRPr="00DE5A9F" w:rsidRDefault="0079088E" w:rsidP="0079088E">
      <w:pPr>
        <w:pStyle w:val="ListParagraph"/>
        <w:autoSpaceDE w:val="0"/>
        <w:autoSpaceDN w:val="0"/>
        <w:adjustRightInd w:val="0"/>
        <w:spacing w:line="360" w:lineRule="auto"/>
        <w:ind w:left="630"/>
        <w:jc w:val="both"/>
        <w:rPr>
          <w:rFonts w:ascii="Times New Roman" w:hAnsi="Times New Roman" w:cs="Times New Roman"/>
          <w:b/>
          <w:bCs/>
          <w:lang w:eastAsia="id-ID"/>
        </w:rPr>
      </w:pPr>
    </w:p>
    <w:p w14:paraId="3943778F" w14:textId="294B7CEC" w:rsidR="006C27AE" w:rsidRPr="00BD1292" w:rsidRDefault="005F0B92" w:rsidP="00577DDB">
      <w:pPr>
        <w:pStyle w:val="ListParagraph"/>
        <w:autoSpaceDE w:val="0"/>
        <w:autoSpaceDN w:val="0"/>
        <w:adjustRightInd w:val="0"/>
        <w:spacing w:line="360" w:lineRule="auto"/>
        <w:ind w:left="567"/>
        <w:jc w:val="both"/>
        <w:rPr>
          <w:rFonts w:ascii="Arial" w:hAnsi="Arial" w:cs="Arial"/>
          <w:lang w:eastAsia="id-ID"/>
        </w:rPr>
      </w:pPr>
      <w:r>
        <w:rPr>
          <w:rFonts w:ascii="Arial" w:hAnsi="Arial" w:cs="Arial"/>
          <w:lang w:eastAsia="id-ID"/>
        </w:rPr>
        <w:t>The v</w:t>
      </w:r>
      <w:r w:rsidR="00D73CE9">
        <w:rPr>
          <w:rFonts w:ascii="Arial" w:hAnsi="Arial" w:cs="Arial"/>
          <w:lang w:eastAsia="id-ID"/>
        </w:rPr>
        <w:t xml:space="preserve">arious forms of violence and discrimination against </w:t>
      </w:r>
      <w:r w:rsidR="00023A19">
        <w:rPr>
          <w:rFonts w:ascii="Arial" w:hAnsi="Arial" w:cs="Arial"/>
          <w:lang w:eastAsia="id-ID"/>
        </w:rPr>
        <w:t>F</w:t>
      </w:r>
      <w:r w:rsidR="00864455">
        <w:rPr>
          <w:rFonts w:ascii="Arial" w:hAnsi="Arial" w:cs="Arial"/>
          <w:lang w:eastAsia="id-ID"/>
        </w:rPr>
        <w:t>SWs</w:t>
      </w:r>
      <w:r w:rsidR="00D73CE9">
        <w:rPr>
          <w:rFonts w:ascii="Arial" w:hAnsi="Arial" w:cs="Arial"/>
          <w:lang w:eastAsia="id-ID"/>
        </w:rPr>
        <w:t xml:space="preserve"> listed above are in violation of </w:t>
      </w:r>
      <w:r w:rsidR="006C27AE" w:rsidRPr="00BD1292">
        <w:rPr>
          <w:rFonts w:ascii="Arial" w:hAnsi="Arial" w:cs="Arial"/>
          <w:lang w:eastAsia="id-ID"/>
        </w:rPr>
        <w:t>CEDAW</w:t>
      </w:r>
      <w:r>
        <w:rPr>
          <w:rFonts w:ascii="Arial" w:hAnsi="Arial" w:cs="Arial"/>
          <w:lang w:eastAsia="id-ID"/>
        </w:rPr>
        <w:t>, specifically the following articles</w:t>
      </w:r>
      <w:r w:rsidR="006C27AE" w:rsidRPr="00BD1292">
        <w:rPr>
          <w:rFonts w:ascii="Arial" w:hAnsi="Arial" w:cs="Arial"/>
          <w:lang w:eastAsia="id-ID"/>
        </w:rPr>
        <w:t>:</w:t>
      </w:r>
    </w:p>
    <w:p w14:paraId="2C928138" w14:textId="77777777" w:rsidR="004B0445" w:rsidRPr="00DE5A9F" w:rsidRDefault="004B0445" w:rsidP="00DE5A9F">
      <w:pPr>
        <w:pStyle w:val="ListParagraph"/>
        <w:autoSpaceDE w:val="0"/>
        <w:autoSpaceDN w:val="0"/>
        <w:adjustRightInd w:val="0"/>
        <w:spacing w:line="360" w:lineRule="auto"/>
        <w:ind w:left="630"/>
        <w:jc w:val="both"/>
        <w:rPr>
          <w:rFonts w:ascii="Times New Roman" w:hAnsi="Times New Roman" w:cs="Times New Roman"/>
          <w:lang w:eastAsia="id-ID"/>
        </w:rPr>
      </w:pPr>
    </w:p>
    <w:p w14:paraId="18643BB9" w14:textId="2D9B489B" w:rsidR="006C27AE" w:rsidRPr="00BD1292" w:rsidRDefault="00D73CE9" w:rsidP="00F54548">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Pr>
          <w:rFonts w:ascii="Arial" w:hAnsi="Arial" w:cs="Arial"/>
          <w:lang w:eastAsia="id-ID"/>
        </w:rPr>
        <w:t xml:space="preserve">Article </w:t>
      </w:r>
      <w:r w:rsidR="006C27AE" w:rsidRPr="00BD1292">
        <w:rPr>
          <w:rFonts w:ascii="Arial" w:hAnsi="Arial" w:cs="Arial"/>
          <w:lang w:eastAsia="id-ID"/>
        </w:rPr>
        <w:t xml:space="preserve">1- 5 </w:t>
      </w:r>
    </w:p>
    <w:p w14:paraId="7534F7DA" w14:textId="4B2BD7E8" w:rsidR="00983815" w:rsidRPr="00BD1292" w:rsidRDefault="00D73CE9" w:rsidP="00F54548">
      <w:pPr>
        <w:pStyle w:val="ListParagraph"/>
        <w:autoSpaceDE w:val="0"/>
        <w:autoSpaceDN w:val="0"/>
        <w:adjustRightInd w:val="0"/>
        <w:spacing w:line="360" w:lineRule="auto"/>
        <w:ind w:left="567"/>
        <w:jc w:val="both"/>
        <w:rPr>
          <w:rFonts w:ascii="Arial" w:hAnsi="Arial" w:cs="Arial"/>
          <w:lang w:eastAsia="id-ID"/>
        </w:rPr>
      </w:pPr>
      <w:r>
        <w:rPr>
          <w:rFonts w:ascii="Arial" w:hAnsi="Arial" w:cs="Arial"/>
          <w:lang w:eastAsia="id-ID"/>
        </w:rPr>
        <w:t xml:space="preserve">Various discrimination, </w:t>
      </w:r>
      <w:r w:rsidR="008B6B09" w:rsidRPr="00BD1292">
        <w:rPr>
          <w:rFonts w:ascii="Arial" w:hAnsi="Arial" w:cs="Arial"/>
          <w:lang w:eastAsia="id-ID"/>
        </w:rPr>
        <w:t xml:space="preserve">stigma </w:t>
      </w:r>
      <w:r>
        <w:rPr>
          <w:rFonts w:ascii="Arial" w:hAnsi="Arial" w:cs="Arial"/>
          <w:lang w:eastAsia="id-ID"/>
        </w:rPr>
        <w:t xml:space="preserve">and violence that </w:t>
      </w:r>
      <w:r w:rsidR="00864455">
        <w:rPr>
          <w:rFonts w:ascii="Arial" w:hAnsi="Arial" w:cs="Arial"/>
          <w:lang w:eastAsia="id-ID"/>
        </w:rPr>
        <w:t>SWs</w:t>
      </w:r>
      <w:r>
        <w:rPr>
          <w:rFonts w:ascii="Arial" w:hAnsi="Arial" w:cs="Arial"/>
          <w:lang w:eastAsia="id-ID"/>
        </w:rPr>
        <w:t xml:space="preserve"> experience </w:t>
      </w:r>
      <w:r w:rsidR="005F0B92">
        <w:rPr>
          <w:rFonts w:ascii="Arial" w:hAnsi="Arial" w:cs="Arial"/>
          <w:lang w:eastAsia="id-ID"/>
        </w:rPr>
        <w:t>is</w:t>
      </w:r>
      <w:r>
        <w:rPr>
          <w:rFonts w:ascii="Arial" w:hAnsi="Arial" w:cs="Arial"/>
          <w:lang w:eastAsia="id-ID"/>
        </w:rPr>
        <w:t xml:space="preserve"> committed by state apparatus which prove that the state does not fulfill its role to protect i</w:t>
      </w:r>
      <w:r w:rsidR="005F0B92">
        <w:rPr>
          <w:rFonts w:ascii="Arial" w:hAnsi="Arial" w:cs="Arial"/>
          <w:lang w:eastAsia="id-ID"/>
        </w:rPr>
        <w:t>t</w:t>
      </w:r>
      <w:r>
        <w:rPr>
          <w:rFonts w:ascii="Arial" w:hAnsi="Arial" w:cs="Arial"/>
          <w:lang w:eastAsia="id-ID"/>
        </w:rPr>
        <w:t xml:space="preserve">s citizens, </w:t>
      </w:r>
      <w:r w:rsidR="005F0B92">
        <w:rPr>
          <w:rFonts w:ascii="Arial" w:hAnsi="Arial" w:cs="Arial"/>
          <w:lang w:eastAsia="id-ID"/>
        </w:rPr>
        <w:t xml:space="preserve">the </w:t>
      </w:r>
      <w:r w:rsidR="00864455">
        <w:rPr>
          <w:rFonts w:ascii="Arial" w:hAnsi="Arial" w:cs="Arial"/>
          <w:lang w:eastAsia="id-ID"/>
        </w:rPr>
        <w:t>SWs</w:t>
      </w:r>
      <w:r>
        <w:rPr>
          <w:rFonts w:ascii="Arial" w:hAnsi="Arial" w:cs="Arial"/>
          <w:lang w:eastAsia="id-ID"/>
        </w:rPr>
        <w:t xml:space="preserve">, who have the same rights and obligations as any other </w:t>
      </w:r>
      <w:r w:rsidR="00F62418">
        <w:rPr>
          <w:rFonts w:ascii="Arial" w:hAnsi="Arial" w:cs="Arial"/>
          <w:lang w:eastAsia="id-ID"/>
        </w:rPr>
        <w:t>citizen</w:t>
      </w:r>
      <w:r w:rsidR="008B6B09" w:rsidRPr="00BD1292">
        <w:rPr>
          <w:rFonts w:ascii="Arial" w:hAnsi="Arial" w:cs="Arial"/>
          <w:lang w:eastAsia="id-ID"/>
        </w:rPr>
        <w:t>.</w:t>
      </w:r>
    </w:p>
    <w:p w14:paraId="7721A4A2" w14:textId="77777777" w:rsidR="005F0B92" w:rsidRPr="00E76CF8" w:rsidRDefault="005F0B92" w:rsidP="00E76CF8">
      <w:pPr>
        <w:autoSpaceDE w:val="0"/>
        <w:autoSpaceDN w:val="0"/>
        <w:adjustRightInd w:val="0"/>
        <w:spacing w:line="360" w:lineRule="auto"/>
        <w:jc w:val="both"/>
        <w:rPr>
          <w:rFonts w:ascii="Arial" w:hAnsi="Arial" w:cs="Arial"/>
          <w:lang w:eastAsia="id-ID"/>
        </w:rPr>
      </w:pPr>
    </w:p>
    <w:p w14:paraId="51C75962" w14:textId="180713CD" w:rsidR="00AD469E" w:rsidRPr="00BD1292" w:rsidRDefault="00F62418" w:rsidP="00F54548">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Pr>
          <w:rFonts w:ascii="Arial" w:hAnsi="Arial" w:cs="Arial"/>
          <w:lang w:eastAsia="id-ID"/>
        </w:rPr>
        <w:t xml:space="preserve">Article </w:t>
      </w:r>
      <w:r w:rsidR="006C27AE" w:rsidRPr="00BD1292">
        <w:rPr>
          <w:rFonts w:ascii="Arial" w:hAnsi="Arial" w:cs="Arial"/>
          <w:lang w:eastAsia="id-ID"/>
        </w:rPr>
        <w:t>6</w:t>
      </w:r>
      <w:r w:rsidR="0015464C" w:rsidRPr="00BD1292">
        <w:rPr>
          <w:rFonts w:ascii="Arial" w:hAnsi="Arial" w:cs="Arial"/>
          <w:lang w:eastAsia="id-ID"/>
        </w:rPr>
        <w:t xml:space="preserve"> </w:t>
      </w:r>
      <w:r>
        <w:rPr>
          <w:rFonts w:ascii="Arial" w:hAnsi="Arial" w:cs="Arial"/>
          <w:lang w:eastAsia="id-ID"/>
        </w:rPr>
        <w:t>on Trafficking and Exploitation</w:t>
      </w:r>
      <w:r w:rsidR="00F71F65">
        <w:rPr>
          <w:rFonts w:ascii="Arial" w:hAnsi="Arial" w:cs="Arial"/>
          <w:lang w:eastAsia="id-ID"/>
        </w:rPr>
        <w:t xml:space="preserve"> of Prostitution</w:t>
      </w:r>
    </w:p>
    <w:p w14:paraId="2EF38EC8" w14:textId="5965E705" w:rsidR="009548DB" w:rsidRPr="00BD1292" w:rsidRDefault="00F62418" w:rsidP="00F54548">
      <w:pPr>
        <w:pStyle w:val="ListParagraph"/>
        <w:autoSpaceDE w:val="0"/>
        <w:autoSpaceDN w:val="0"/>
        <w:adjustRightInd w:val="0"/>
        <w:spacing w:line="360" w:lineRule="auto"/>
        <w:ind w:left="567"/>
        <w:jc w:val="both"/>
        <w:rPr>
          <w:rFonts w:ascii="Arial" w:hAnsi="Arial" w:cs="Arial"/>
          <w:color w:val="000000" w:themeColor="text1"/>
          <w:lang w:eastAsia="id-ID"/>
        </w:rPr>
      </w:pPr>
      <w:r>
        <w:rPr>
          <w:rFonts w:ascii="Arial" w:hAnsi="Arial" w:cs="Arial"/>
          <w:color w:val="000000" w:themeColor="text1"/>
          <w:lang w:eastAsia="id-ID"/>
        </w:rPr>
        <w:t xml:space="preserve">The state interprets prostitution as a form of trafficking and exploitation, as evident in the publication of various regulations, </w:t>
      </w:r>
      <w:r w:rsidR="005F0B92">
        <w:rPr>
          <w:rFonts w:ascii="Arial" w:hAnsi="Arial" w:cs="Arial"/>
          <w:color w:val="000000" w:themeColor="text1"/>
          <w:lang w:eastAsia="id-ID"/>
        </w:rPr>
        <w:t xml:space="preserve">and </w:t>
      </w:r>
      <w:r>
        <w:rPr>
          <w:rFonts w:ascii="Arial" w:hAnsi="Arial" w:cs="Arial"/>
          <w:color w:val="000000" w:themeColor="text1"/>
          <w:lang w:eastAsia="id-ID"/>
        </w:rPr>
        <w:t xml:space="preserve">local regulations that prohibit prostitution. As a result, instead of protecting </w:t>
      </w:r>
      <w:r w:rsidR="006F3C23">
        <w:rPr>
          <w:rFonts w:ascii="Arial" w:hAnsi="Arial" w:cs="Arial"/>
          <w:color w:val="000000" w:themeColor="text1"/>
          <w:lang w:eastAsia="id-ID"/>
        </w:rPr>
        <w:t>SWs</w:t>
      </w:r>
      <w:r>
        <w:rPr>
          <w:rFonts w:ascii="Arial" w:hAnsi="Arial" w:cs="Arial"/>
          <w:color w:val="000000" w:themeColor="text1"/>
          <w:lang w:eastAsia="id-ID"/>
        </w:rPr>
        <w:t xml:space="preserve">, the state criminalizes them, closes brothels and causes </w:t>
      </w:r>
      <w:r w:rsidR="00864455">
        <w:rPr>
          <w:rFonts w:ascii="Arial" w:hAnsi="Arial" w:cs="Arial"/>
          <w:color w:val="000000" w:themeColor="text1"/>
          <w:lang w:eastAsia="id-ID"/>
        </w:rPr>
        <w:t>SWs</w:t>
      </w:r>
      <w:r>
        <w:rPr>
          <w:rFonts w:ascii="Arial" w:hAnsi="Arial" w:cs="Arial"/>
          <w:color w:val="000000" w:themeColor="text1"/>
          <w:lang w:eastAsia="id-ID"/>
        </w:rPr>
        <w:t xml:space="preserve"> to lose their livelihood and form a cluster of newly poor people</w:t>
      </w:r>
      <w:r w:rsidR="009869D5" w:rsidRPr="00BD1292">
        <w:rPr>
          <w:rFonts w:ascii="Arial" w:hAnsi="Arial" w:cs="Arial"/>
          <w:color w:val="000000" w:themeColor="text1"/>
          <w:lang w:eastAsia="id-ID"/>
        </w:rPr>
        <w:t>.</w:t>
      </w:r>
    </w:p>
    <w:p w14:paraId="35E1DA36" w14:textId="77777777" w:rsidR="004B0445" w:rsidRPr="00DE5A9F" w:rsidRDefault="004B0445" w:rsidP="00DE5A9F">
      <w:pPr>
        <w:pStyle w:val="ListParagraph"/>
        <w:autoSpaceDE w:val="0"/>
        <w:autoSpaceDN w:val="0"/>
        <w:adjustRightInd w:val="0"/>
        <w:spacing w:line="360" w:lineRule="auto"/>
        <w:ind w:left="990"/>
        <w:jc w:val="both"/>
        <w:rPr>
          <w:rFonts w:ascii="Times New Roman" w:hAnsi="Times New Roman" w:cs="Times New Roman"/>
          <w:lang w:eastAsia="id-ID"/>
        </w:rPr>
      </w:pPr>
    </w:p>
    <w:p w14:paraId="00D585C7" w14:textId="4521EBAA" w:rsidR="006C27AE" w:rsidRPr="00BD1292" w:rsidRDefault="00F62418" w:rsidP="00F54548">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Pr>
          <w:rFonts w:ascii="Arial" w:hAnsi="Arial" w:cs="Arial"/>
          <w:lang w:eastAsia="id-ID"/>
        </w:rPr>
        <w:t xml:space="preserve">Article </w:t>
      </w:r>
      <w:r w:rsidR="006C27AE" w:rsidRPr="00BD1292">
        <w:rPr>
          <w:rFonts w:ascii="Arial" w:hAnsi="Arial" w:cs="Arial"/>
          <w:lang w:eastAsia="id-ID"/>
        </w:rPr>
        <w:t>11</w:t>
      </w:r>
      <w:r w:rsidR="00AD469E" w:rsidRPr="00BD1292">
        <w:rPr>
          <w:rFonts w:ascii="Arial" w:hAnsi="Arial" w:cs="Arial"/>
          <w:lang w:eastAsia="id-ID"/>
        </w:rPr>
        <w:t xml:space="preserve"> </w:t>
      </w:r>
      <w:r>
        <w:rPr>
          <w:rFonts w:ascii="Arial" w:hAnsi="Arial" w:cs="Arial"/>
          <w:lang w:eastAsia="id-ID"/>
        </w:rPr>
        <w:t>on Employment</w:t>
      </w:r>
    </w:p>
    <w:p w14:paraId="584A9FD8" w14:textId="1D8CE208" w:rsidR="00AD469E" w:rsidRPr="00BD1292" w:rsidRDefault="00F62418" w:rsidP="00F54548">
      <w:pPr>
        <w:pStyle w:val="ListParagraph"/>
        <w:autoSpaceDE w:val="0"/>
        <w:autoSpaceDN w:val="0"/>
        <w:adjustRightInd w:val="0"/>
        <w:spacing w:line="360" w:lineRule="auto"/>
        <w:ind w:left="567"/>
        <w:jc w:val="both"/>
        <w:rPr>
          <w:rFonts w:ascii="Arial" w:hAnsi="Arial" w:cs="Arial"/>
          <w:strike/>
          <w:color w:val="000000" w:themeColor="text1"/>
          <w:lang w:eastAsia="id-ID"/>
        </w:rPr>
      </w:pPr>
      <w:r>
        <w:rPr>
          <w:rFonts w:ascii="Arial" w:hAnsi="Arial" w:cs="Arial"/>
          <w:lang w:eastAsia="id-ID"/>
        </w:rPr>
        <w:lastRenderedPageBreak/>
        <w:t xml:space="preserve">Violence and discrimination that continue to target </w:t>
      </w:r>
      <w:r w:rsidR="00540C56">
        <w:rPr>
          <w:rFonts w:ascii="Arial" w:hAnsi="Arial" w:cs="Arial"/>
          <w:lang w:eastAsia="id-ID"/>
        </w:rPr>
        <w:t>F</w:t>
      </w:r>
      <w:r w:rsidR="00864455">
        <w:rPr>
          <w:rFonts w:ascii="Arial" w:hAnsi="Arial" w:cs="Arial"/>
          <w:lang w:eastAsia="id-ID"/>
        </w:rPr>
        <w:t>SWs</w:t>
      </w:r>
      <w:r>
        <w:rPr>
          <w:rFonts w:ascii="Arial" w:hAnsi="Arial" w:cs="Arial"/>
          <w:lang w:eastAsia="id-ID"/>
        </w:rPr>
        <w:t xml:space="preserve"> while doing their work is one evidence of violation of CEDAW while </w:t>
      </w:r>
      <w:r w:rsidR="005F0B92">
        <w:rPr>
          <w:rFonts w:ascii="Arial" w:hAnsi="Arial" w:cs="Arial"/>
          <w:lang w:eastAsia="id-ID"/>
        </w:rPr>
        <w:t xml:space="preserve">it is </w:t>
      </w:r>
      <w:r>
        <w:rPr>
          <w:rFonts w:ascii="Arial" w:hAnsi="Arial" w:cs="Arial"/>
          <w:lang w:eastAsia="id-ID"/>
        </w:rPr>
        <w:t>the government</w:t>
      </w:r>
      <w:r w:rsidR="005F0B92">
        <w:rPr>
          <w:rFonts w:ascii="Arial" w:hAnsi="Arial" w:cs="Arial"/>
          <w:lang w:eastAsia="id-ID"/>
        </w:rPr>
        <w:t>’s</w:t>
      </w:r>
      <w:r>
        <w:rPr>
          <w:rFonts w:ascii="Arial" w:hAnsi="Arial" w:cs="Arial"/>
          <w:lang w:eastAsia="id-ID"/>
        </w:rPr>
        <w:t xml:space="preserve"> obligation to eliminate such forms of violence and discrimination. Currently sex work is not recognized as an occupation, and therefore </w:t>
      </w:r>
      <w:r w:rsidR="00864455">
        <w:rPr>
          <w:rFonts w:ascii="Arial" w:hAnsi="Arial" w:cs="Arial"/>
          <w:lang w:eastAsia="id-ID"/>
        </w:rPr>
        <w:t>SWs</w:t>
      </w:r>
      <w:r>
        <w:rPr>
          <w:rFonts w:ascii="Arial" w:hAnsi="Arial" w:cs="Arial"/>
          <w:lang w:eastAsia="id-ID"/>
        </w:rPr>
        <w:t xml:space="preserve"> do not enjoy the same protection that other workers receive from the government</w:t>
      </w:r>
      <w:r w:rsidR="00744BAD" w:rsidRPr="00BD1292">
        <w:rPr>
          <w:rFonts w:ascii="Arial" w:hAnsi="Arial" w:cs="Arial"/>
          <w:color w:val="000000" w:themeColor="text1"/>
          <w:lang w:eastAsia="id-ID"/>
        </w:rPr>
        <w:t>.</w:t>
      </w:r>
      <w:r w:rsidR="009D56CE" w:rsidRPr="00BD1292">
        <w:rPr>
          <w:rFonts w:ascii="Arial" w:hAnsi="Arial" w:cs="Arial"/>
          <w:color w:val="000000" w:themeColor="text1"/>
          <w:lang w:eastAsia="id-ID"/>
        </w:rPr>
        <w:t xml:space="preserve"> </w:t>
      </w:r>
    </w:p>
    <w:p w14:paraId="3C92ED0A" w14:textId="77777777" w:rsidR="004B0445" w:rsidRPr="00BD1292" w:rsidRDefault="004B0445" w:rsidP="00DE5A9F">
      <w:pPr>
        <w:pStyle w:val="ListParagraph"/>
        <w:autoSpaceDE w:val="0"/>
        <w:autoSpaceDN w:val="0"/>
        <w:adjustRightInd w:val="0"/>
        <w:spacing w:line="360" w:lineRule="auto"/>
        <w:ind w:left="990"/>
        <w:jc w:val="both"/>
        <w:rPr>
          <w:rFonts w:ascii="Arial" w:hAnsi="Arial" w:cs="Arial"/>
          <w:lang w:eastAsia="id-ID"/>
        </w:rPr>
      </w:pPr>
    </w:p>
    <w:p w14:paraId="222C72DC" w14:textId="24E9D59E" w:rsidR="006C27AE" w:rsidRPr="00BD1292" w:rsidRDefault="00F62418" w:rsidP="00F776F6">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Pr>
          <w:rFonts w:ascii="Arial" w:hAnsi="Arial" w:cs="Arial"/>
          <w:lang w:eastAsia="id-ID"/>
        </w:rPr>
        <w:t xml:space="preserve">Article </w:t>
      </w:r>
      <w:r w:rsidR="006C27AE" w:rsidRPr="00BD1292">
        <w:rPr>
          <w:rFonts w:ascii="Arial" w:hAnsi="Arial" w:cs="Arial"/>
          <w:lang w:eastAsia="id-ID"/>
        </w:rPr>
        <w:t>12</w:t>
      </w:r>
      <w:r w:rsidR="00FD2B92" w:rsidRPr="00BD1292">
        <w:rPr>
          <w:rFonts w:ascii="Arial" w:hAnsi="Arial" w:cs="Arial"/>
          <w:lang w:eastAsia="id-ID"/>
        </w:rPr>
        <w:t xml:space="preserve"> </w:t>
      </w:r>
      <w:r>
        <w:rPr>
          <w:rFonts w:ascii="Arial" w:hAnsi="Arial" w:cs="Arial"/>
          <w:lang w:eastAsia="id-ID"/>
        </w:rPr>
        <w:t xml:space="preserve">and General Recommendation </w:t>
      </w:r>
      <w:r w:rsidR="00D63EEB" w:rsidRPr="00BD1292">
        <w:rPr>
          <w:rFonts w:ascii="Arial" w:hAnsi="Arial" w:cs="Arial"/>
          <w:lang w:eastAsia="id-ID"/>
        </w:rPr>
        <w:t xml:space="preserve">No. 24 </w:t>
      </w:r>
      <w:r>
        <w:rPr>
          <w:rFonts w:ascii="Arial" w:hAnsi="Arial" w:cs="Arial"/>
          <w:lang w:eastAsia="id-ID"/>
        </w:rPr>
        <w:t>about Health</w:t>
      </w:r>
    </w:p>
    <w:p w14:paraId="585364F3" w14:textId="2A499956" w:rsidR="00C53E19" w:rsidRPr="00BD1292" w:rsidRDefault="00377750" w:rsidP="00F776F6">
      <w:pPr>
        <w:pStyle w:val="ListParagraph"/>
        <w:autoSpaceDE w:val="0"/>
        <w:autoSpaceDN w:val="0"/>
        <w:adjustRightInd w:val="0"/>
        <w:spacing w:line="360" w:lineRule="auto"/>
        <w:ind w:left="567"/>
        <w:jc w:val="both"/>
        <w:rPr>
          <w:rFonts w:ascii="Arial" w:hAnsi="Arial" w:cs="Arial"/>
          <w:lang w:eastAsia="id-ID"/>
        </w:rPr>
      </w:pPr>
      <w:r>
        <w:rPr>
          <w:rFonts w:ascii="Arial" w:hAnsi="Arial" w:cs="Arial"/>
          <w:lang w:eastAsia="id-ID"/>
        </w:rPr>
        <w:t xml:space="preserve">Without proper protection and health care, </w:t>
      </w:r>
      <w:r w:rsidR="00540C56">
        <w:rPr>
          <w:rFonts w:ascii="Arial" w:hAnsi="Arial" w:cs="Arial"/>
          <w:lang w:eastAsia="id-ID"/>
        </w:rPr>
        <w:t>F</w:t>
      </w:r>
      <w:r w:rsidR="00864455">
        <w:rPr>
          <w:rFonts w:ascii="Arial" w:hAnsi="Arial" w:cs="Arial"/>
          <w:lang w:eastAsia="id-ID"/>
        </w:rPr>
        <w:t xml:space="preserve">SWs </w:t>
      </w:r>
      <w:r w:rsidR="00F62418">
        <w:rPr>
          <w:rFonts w:ascii="Arial" w:hAnsi="Arial" w:cs="Arial"/>
          <w:lang w:eastAsia="id-ID"/>
        </w:rPr>
        <w:t xml:space="preserve">highly vulnerable to infection by HIV </w:t>
      </w:r>
      <w:r>
        <w:rPr>
          <w:rFonts w:ascii="Arial" w:hAnsi="Arial" w:cs="Arial"/>
          <w:lang w:eastAsia="id-ID"/>
        </w:rPr>
        <w:t xml:space="preserve">and </w:t>
      </w:r>
      <w:r w:rsidR="00D766A3">
        <w:rPr>
          <w:rFonts w:ascii="Arial" w:hAnsi="Arial" w:cs="Arial"/>
          <w:lang w:eastAsia="id-ID"/>
        </w:rPr>
        <w:t>sexually transmitted</w:t>
      </w:r>
      <w:r>
        <w:rPr>
          <w:rFonts w:ascii="Arial" w:hAnsi="Arial" w:cs="Arial"/>
          <w:lang w:eastAsia="id-ID"/>
        </w:rPr>
        <w:t xml:space="preserve"> infection. Closure of brothels eliminates </w:t>
      </w:r>
      <w:r w:rsidR="006F3C23">
        <w:rPr>
          <w:rFonts w:ascii="Arial" w:hAnsi="Arial" w:cs="Arial"/>
          <w:lang w:eastAsia="id-ID"/>
        </w:rPr>
        <w:t>SWs</w:t>
      </w:r>
      <w:r w:rsidR="00540C56">
        <w:rPr>
          <w:rFonts w:ascii="Arial" w:hAnsi="Arial" w:cs="Arial"/>
          <w:lang w:eastAsia="id-ID"/>
        </w:rPr>
        <w:t>’</w:t>
      </w:r>
      <w:r>
        <w:rPr>
          <w:rFonts w:ascii="Arial" w:hAnsi="Arial" w:cs="Arial"/>
          <w:lang w:eastAsia="id-ID"/>
        </w:rPr>
        <w:t xml:space="preserve"> access to health service, which makes them and their clients even more vulnerable to HIV and other infections. Unintended pregnancy is an additional risk</w:t>
      </w:r>
      <w:r w:rsidR="00E83221" w:rsidRPr="00BD1292">
        <w:rPr>
          <w:rFonts w:ascii="Arial" w:hAnsi="Arial" w:cs="Arial"/>
          <w:lang w:eastAsia="id-ID"/>
        </w:rPr>
        <w:t>.</w:t>
      </w:r>
    </w:p>
    <w:p w14:paraId="683D0787" w14:textId="77777777" w:rsidR="004B0445" w:rsidRPr="00BD1292" w:rsidRDefault="004B0445" w:rsidP="00DE5A9F">
      <w:pPr>
        <w:pStyle w:val="ListParagraph"/>
        <w:autoSpaceDE w:val="0"/>
        <w:autoSpaceDN w:val="0"/>
        <w:adjustRightInd w:val="0"/>
        <w:spacing w:line="360" w:lineRule="auto"/>
        <w:ind w:left="990"/>
        <w:jc w:val="both"/>
        <w:rPr>
          <w:rFonts w:ascii="Arial" w:hAnsi="Arial" w:cs="Arial"/>
          <w:lang w:eastAsia="id-ID"/>
        </w:rPr>
      </w:pPr>
    </w:p>
    <w:p w14:paraId="3AF759CA" w14:textId="198EBD4B" w:rsidR="006C27AE" w:rsidRPr="00BD1292" w:rsidRDefault="00377750" w:rsidP="00F776F6">
      <w:pPr>
        <w:pStyle w:val="ListParagraph"/>
        <w:numPr>
          <w:ilvl w:val="0"/>
          <w:numId w:val="46"/>
        </w:numPr>
        <w:autoSpaceDE w:val="0"/>
        <w:autoSpaceDN w:val="0"/>
        <w:adjustRightInd w:val="0"/>
        <w:spacing w:line="360" w:lineRule="auto"/>
        <w:ind w:left="567" w:hanging="567"/>
        <w:jc w:val="both"/>
        <w:rPr>
          <w:rFonts w:ascii="Arial" w:hAnsi="Arial" w:cs="Arial"/>
          <w:lang w:eastAsia="id-ID"/>
        </w:rPr>
      </w:pPr>
      <w:r>
        <w:rPr>
          <w:rFonts w:ascii="Arial" w:hAnsi="Arial" w:cs="Arial"/>
          <w:lang w:eastAsia="id-ID"/>
        </w:rPr>
        <w:t xml:space="preserve">General Recommendation </w:t>
      </w:r>
      <w:r w:rsidR="003F5DBF" w:rsidRPr="00BD1292">
        <w:rPr>
          <w:rFonts w:ascii="Arial" w:hAnsi="Arial" w:cs="Arial"/>
          <w:lang w:eastAsia="id-ID"/>
        </w:rPr>
        <w:t xml:space="preserve">No 35 </w:t>
      </w:r>
      <w:r>
        <w:rPr>
          <w:rFonts w:ascii="Arial" w:hAnsi="Arial" w:cs="Arial"/>
          <w:lang w:eastAsia="id-ID"/>
        </w:rPr>
        <w:t>on</w:t>
      </w:r>
      <w:r w:rsidR="003F5DBF" w:rsidRPr="00BD1292">
        <w:rPr>
          <w:rFonts w:ascii="Arial" w:hAnsi="Arial" w:cs="Arial"/>
          <w:lang w:eastAsia="id-ID"/>
        </w:rPr>
        <w:t xml:space="preserve"> Gender</w:t>
      </w:r>
      <w:r>
        <w:rPr>
          <w:rFonts w:ascii="Arial" w:hAnsi="Arial" w:cs="Arial"/>
          <w:lang w:eastAsia="id-ID"/>
        </w:rPr>
        <w:t>-</w:t>
      </w:r>
      <w:r w:rsidR="003F5DBF" w:rsidRPr="00BD1292">
        <w:rPr>
          <w:rFonts w:ascii="Arial" w:hAnsi="Arial" w:cs="Arial"/>
          <w:lang w:eastAsia="id-ID"/>
        </w:rPr>
        <w:t>Based Violence</w:t>
      </w:r>
    </w:p>
    <w:p w14:paraId="70B55A45" w14:textId="783F02C3" w:rsidR="003F5DBF" w:rsidRDefault="00C71E29" w:rsidP="00F776F6">
      <w:pPr>
        <w:pStyle w:val="ListParagraph"/>
        <w:autoSpaceDE w:val="0"/>
        <w:autoSpaceDN w:val="0"/>
        <w:adjustRightInd w:val="0"/>
        <w:spacing w:line="360" w:lineRule="auto"/>
        <w:ind w:left="567"/>
        <w:jc w:val="both"/>
        <w:rPr>
          <w:rFonts w:ascii="Arial" w:hAnsi="Arial" w:cs="Arial"/>
          <w:lang w:eastAsia="id-ID"/>
        </w:rPr>
      </w:pPr>
      <w:r>
        <w:rPr>
          <w:rFonts w:ascii="Arial" w:hAnsi="Arial" w:cs="Arial"/>
          <w:lang w:eastAsia="id-ID"/>
        </w:rPr>
        <w:t xml:space="preserve">Violence against </w:t>
      </w:r>
      <w:r w:rsidR="006F3C23">
        <w:rPr>
          <w:rFonts w:ascii="Arial" w:hAnsi="Arial" w:cs="Arial"/>
          <w:lang w:eastAsia="id-ID"/>
        </w:rPr>
        <w:t>SWs</w:t>
      </w:r>
      <w:r>
        <w:rPr>
          <w:rFonts w:ascii="Arial" w:hAnsi="Arial" w:cs="Arial"/>
          <w:lang w:eastAsia="id-ID"/>
        </w:rPr>
        <w:t xml:space="preserve"> that is committed by various parties, including by state apparatus, that the state allows to happen proves that the state does not comply with the convention, specifically the General Recommendation </w:t>
      </w:r>
      <w:r w:rsidR="00D63EEB" w:rsidRPr="00BD1292">
        <w:rPr>
          <w:rFonts w:ascii="Arial" w:hAnsi="Arial" w:cs="Arial"/>
          <w:lang w:eastAsia="id-ID"/>
        </w:rPr>
        <w:t xml:space="preserve">No. 35. </w:t>
      </w:r>
    </w:p>
    <w:p w14:paraId="2459E435" w14:textId="77777777" w:rsidR="00F54548" w:rsidRPr="00BD1292" w:rsidRDefault="00F54548" w:rsidP="00F776F6">
      <w:pPr>
        <w:pStyle w:val="ListParagraph"/>
        <w:autoSpaceDE w:val="0"/>
        <w:autoSpaceDN w:val="0"/>
        <w:adjustRightInd w:val="0"/>
        <w:spacing w:line="360" w:lineRule="auto"/>
        <w:ind w:left="567"/>
        <w:jc w:val="both"/>
        <w:rPr>
          <w:rFonts w:ascii="Arial" w:hAnsi="Arial" w:cs="Arial"/>
          <w:strike/>
          <w:lang w:eastAsia="id-ID"/>
        </w:rPr>
      </w:pPr>
    </w:p>
    <w:p w14:paraId="679355E8" w14:textId="514609ED" w:rsidR="00673F19" w:rsidRPr="0022442C" w:rsidRDefault="00C71E29" w:rsidP="00577DDB">
      <w:pPr>
        <w:pStyle w:val="Heading1"/>
        <w:ind w:left="567"/>
        <w:rPr>
          <w:b/>
          <w:bCs/>
          <w:color w:val="auto"/>
          <w:lang w:eastAsia="id-ID"/>
        </w:rPr>
      </w:pPr>
      <w:bookmarkStart w:id="10" w:name="_Toc58919156"/>
      <w:r>
        <w:rPr>
          <w:b/>
          <w:bCs/>
          <w:color w:val="auto"/>
          <w:lang w:eastAsia="id-ID"/>
        </w:rPr>
        <w:t xml:space="preserve">EFFORTS THAT HAVE BEEN PERFORMED BY </w:t>
      </w:r>
      <w:r w:rsidR="006C27AE" w:rsidRPr="0022442C">
        <w:rPr>
          <w:b/>
          <w:bCs/>
          <w:color w:val="auto"/>
          <w:lang w:eastAsia="id-ID"/>
        </w:rPr>
        <w:t>OPSI</w:t>
      </w:r>
      <w:bookmarkEnd w:id="10"/>
    </w:p>
    <w:p w14:paraId="33132066" w14:textId="77777777" w:rsidR="00C30024" w:rsidRPr="00DE5A9F" w:rsidRDefault="00C30024" w:rsidP="00DE5A9F">
      <w:pPr>
        <w:pStyle w:val="ListParagraph"/>
        <w:autoSpaceDE w:val="0"/>
        <w:autoSpaceDN w:val="0"/>
        <w:adjustRightInd w:val="0"/>
        <w:spacing w:line="360" w:lineRule="auto"/>
        <w:ind w:left="360"/>
        <w:jc w:val="both"/>
        <w:rPr>
          <w:rFonts w:ascii="Times New Roman" w:hAnsi="Times New Roman" w:cs="Times New Roman"/>
          <w:b/>
          <w:lang w:eastAsia="id-ID"/>
        </w:rPr>
      </w:pPr>
    </w:p>
    <w:p w14:paraId="27010B5C" w14:textId="0037449F" w:rsidR="004B0445" w:rsidRPr="00BD1292" w:rsidRDefault="00C71E29" w:rsidP="00F776F6">
      <w:pPr>
        <w:pStyle w:val="ListParagraph"/>
        <w:numPr>
          <w:ilvl w:val="0"/>
          <w:numId w:val="46"/>
        </w:numPr>
        <w:autoSpaceDE w:val="0"/>
        <w:autoSpaceDN w:val="0"/>
        <w:adjustRightInd w:val="0"/>
        <w:spacing w:after="160" w:line="360" w:lineRule="auto"/>
        <w:ind w:left="567" w:hanging="567"/>
        <w:jc w:val="both"/>
        <w:rPr>
          <w:rFonts w:ascii="Arial" w:hAnsi="Arial" w:cs="Arial"/>
          <w:iCs/>
          <w:lang w:eastAsia="id-ID"/>
        </w:rPr>
      </w:pPr>
      <w:r>
        <w:rPr>
          <w:rFonts w:ascii="Arial" w:hAnsi="Arial" w:cs="Arial"/>
          <w:iCs/>
          <w:lang w:eastAsia="id-ID"/>
        </w:rPr>
        <w:t xml:space="preserve">Empower </w:t>
      </w:r>
      <w:r w:rsidR="00540C56">
        <w:rPr>
          <w:rFonts w:ascii="Arial" w:hAnsi="Arial" w:cs="Arial"/>
          <w:iCs/>
          <w:lang w:eastAsia="id-ID"/>
        </w:rPr>
        <w:t>F</w:t>
      </w:r>
      <w:r w:rsidR="00864455">
        <w:rPr>
          <w:rFonts w:ascii="Arial" w:hAnsi="Arial" w:cs="Arial"/>
          <w:iCs/>
          <w:lang w:eastAsia="id-ID"/>
        </w:rPr>
        <w:t>SWs</w:t>
      </w:r>
      <w:r>
        <w:rPr>
          <w:rFonts w:ascii="Arial" w:hAnsi="Arial" w:cs="Arial"/>
          <w:iCs/>
          <w:lang w:eastAsia="id-ID"/>
        </w:rPr>
        <w:t xml:space="preserve"> to manage cases of violence </w:t>
      </w:r>
      <w:r w:rsidR="003A489A">
        <w:rPr>
          <w:rFonts w:ascii="Arial" w:hAnsi="Arial" w:cs="Arial"/>
          <w:iCs/>
          <w:lang w:eastAsia="id-ID"/>
        </w:rPr>
        <w:t xml:space="preserve">through partnership with a Legal Aid </w:t>
      </w:r>
      <w:r w:rsidR="005F0B92">
        <w:rPr>
          <w:rFonts w:ascii="Arial" w:hAnsi="Arial" w:cs="Arial"/>
          <w:iCs/>
          <w:lang w:eastAsia="id-ID"/>
        </w:rPr>
        <w:t>Agency</w:t>
      </w:r>
      <w:r w:rsidR="003A489A">
        <w:rPr>
          <w:rFonts w:ascii="Arial" w:hAnsi="Arial" w:cs="Arial"/>
          <w:iCs/>
          <w:lang w:eastAsia="id-ID"/>
        </w:rPr>
        <w:t xml:space="preserve"> (LBH). In 2015 OPSI established its own </w:t>
      </w:r>
      <w:r w:rsidR="005D410C" w:rsidRPr="00BD1292">
        <w:rPr>
          <w:rFonts w:ascii="Arial" w:hAnsi="Arial" w:cs="Arial"/>
          <w:iCs/>
          <w:lang w:eastAsia="id-ID"/>
        </w:rPr>
        <w:t>Community Legal S</w:t>
      </w:r>
      <w:r w:rsidR="00673F19" w:rsidRPr="00BD1292">
        <w:rPr>
          <w:rFonts w:ascii="Arial" w:hAnsi="Arial" w:cs="Arial"/>
          <w:iCs/>
          <w:lang w:eastAsia="id-ID"/>
        </w:rPr>
        <w:t xml:space="preserve">ervice (CLS) </w:t>
      </w:r>
      <w:r w:rsidR="003A489A">
        <w:rPr>
          <w:rFonts w:ascii="Arial" w:hAnsi="Arial" w:cs="Arial"/>
          <w:iCs/>
          <w:lang w:eastAsia="id-ID"/>
        </w:rPr>
        <w:t xml:space="preserve">to help manage cases of violence that </w:t>
      </w:r>
      <w:r w:rsidR="00864455">
        <w:rPr>
          <w:rFonts w:ascii="Arial" w:hAnsi="Arial" w:cs="Arial"/>
          <w:iCs/>
          <w:lang w:eastAsia="id-ID"/>
        </w:rPr>
        <w:t>SWs</w:t>
      </w:r>
      <w:r w:rsidR="003A489A">
        <w:rPr>
          <w:rFonts w:ascii="Arial" w:hAnsi="Arial" w:cs="Arial"/>
          <w:iCs/>
          <w:lang w:eastAsia="id-ID"/>
        </w:rPr>
        <w:t xml:space="preserve"> experience. the service has been expanded to </w:t>
      </w:r>
      <w:r w:rsidR="00673F19" w:rsidRPr="00BD1292">
        <w:rPr>
          <w:rFonts w:ascii="Arial" w:hAnsi="Arial" w:cs="Arial"/>
          <w:iCs/>
          <w:lang w:eastAsia="id-ID"/>
        </w:rPr>
        <w:t xml:space="preserve">11 </w:t>
      </w:r>
      <w:r w:rsidR="003A489A">
        <w:rPr>
          <w:rFonts w:ascii="Arial" w:hAnsi="Arial" w:cs="Arial"/>
          <w:iCs/>
          <w:lang w:eastAsia="id-ID"/>
        </w:rPr>
        <w:t>provinces</w:t>
      </w:r>
      <w:r w:rsidR="00673F19" w:rsidRPr="00BD1292">
        <w:rPr>
          <w:rFonts w:ascii="Arial" w:hAnsi="Arial" w:cs="Arial"/>
          <w:iCs/>
          <w:lang w:eastAsia="id-ID"/>
        </w:rPr>
        <w:t xml:space="preserve">: Aceh, Riau, Jambi, DKI Jakarta, </w:t>
      </w:r>
      <w:r w:rsidR="003A489A">
        <w:rPr>
          <w:rFonts w:ascii="Arial" w:hAnsi="Arial" w:cs="Arial"/>
          <w:iCs/>
          <w:lang w:eastAsia="id-ID"/>
        </w:rPr>
        <w:t>Central Java</w:t>
      </w:r>
      <w:r w:rsidR="00673F19" w:rsidRPr="00BD1292">
        <w:rPr>
          <w:rFonts w:ascii="Arial" w:hAnsi="Arial" w:cs="Arial"/>
          <w:iCs/>
          <w:lang w:eastAsia="id-ID"/>
        </w:rPr>
        <w:t xml:space="preserve">, Bali, </w:t>
      </w:r>
      <w:r w:rsidR="003A489A">
        <w:rPr>
          <w:rFonts w:ascii="Arial" w:hAnsi="Arial" w:cs="Arial"/>
          <w:iCs/>
          <w:lang w:eastAsia="id-ID"/>
        </w:rPr>
        <w:t xml:space="preserve">South </w:t>
      </w:r>
      <w:r w:rsidR="00673F19" w:rsidRPr="00BD1292">
        <w:rPr>
          <w:rFonts w:ascii="Arial" w:hAnsi="Arial" w:cs="Arial"/>
          <w:iCs/>
          <w:lang w:eastAsia="id-ID"/>
        </w:rPr>
        <w:t xml:space="preserve">Kalimantan, </w:t>
      </w:r>
      <w:r w:rsidR="003A489A">
        <w:rPr>
          <w:rFonts w:ascii="Arial" w:hAnsi="Arial" w:cs="Arial"/>
          <w:iCs/>
          <w:lang w:eastAsia="id-ID"/>
        </w:rPr>
        <w:t xml:space="preserve">East </w:t>
      </w:r>
      <w:r w:rsidR="00673F19" w:rsidRPr="00BD1292">
        <w:rPr>
          <w:rFonts w:ascii="Arial" w:hAnsi="Arial" w:cs="Arial"/>
          <w:iCs/>
          <w:lang w:eastAsia="id-ID"/>
        </w:rPr>
        <w:t>Nusa Tenggara</w:t>
      </w:r>
      <w:r w:rsidR="003A489A">
        <w:rPr>
          <w:rFonts w:ascii="Arial" w:hAnsi="Arial" w:cs="Arial"/>
          <w:iCs/>
          <w:lang w:eastAsia="id-ID"/>
        </w:rPr>
        <w:t xml:space="preserve"> (NTT)</w:t>
      </w:r>
      <w:r w:rsidR="00673F19" w:rsidRPr="00BD1292">
        <w:rPr>
          <w:rFonts w:ascii="Arial" w:hAnsi="Arial" w:cs="Arial"/>
          <w:iCs/>
          <w:lang w:eastAsia="id-ID"/>
        </w:rPr>
        <w:t xml:space="preserve">, </w:t>
      </w:r>
      <w:r w:rsidR="003A489A">
        <w:rPr>
          <w:rFonts w:ascii="Arial" w:hAnsi="Arial" w:cs="Arial"/>
          <w:iCs/>
          <w:lang w:eastAsia="id-ID"/>
        </w:rPr>
        <w:t xml:space="preserve">South </w:t>
      </w:r>
      <w:r w:rsidR="00673F19" w:rsidRPr="00BD1292">
        <w:rPr>
          <w:rFonts w:ascii="Arial" w:hAnsi="Arial" w:cs="Arial"/>
          <w:iCs/>
          <w:lang w:eastAsia="id-ID"/>
        </w:rPr>
        <w:t xml:space="preserve">Sulawesi, </w:t>
      </w:r>
      <w:bookmarkStart w:id="11" w:name="_Hlk58095021"/>
      <w:r w:rsidR="003A489A">
        <w:rPr>
          <w:rFonts w:ascii="Arial" w:hAnsi="Arial" w:cs="Arial"/>
          <w:iCs/>
          <w:lang w:eastAsia="id-ID"/>
        </w:rPr>
        <w:t xml:space="preserve">North </w:t>
      </w:r>
      <w:r w:rsidR="00673F19" w:rsidRPr="00BD1292">
        <w:rPr>
          <w:rFonts w:ascii="Arial" w:hAnsi="Arial" w:cs="Arial"/>
          <w:iCs/>
          <w:lang w:eastAsia="id-ID"/>
        </w:rPr>
        <w:t>Sulawesi</w:t>
      </w:r>
      <w:bookmarkEnd w:id="11"/>
      <w:r w:rsidR="00673F19" w:rsidRPr="00BD1292">
        <w:rPr>
          <w:rFonts w:ascii="Arial" w:hAnsi="Arial" w:cs="Arial"/>
          <w:iCs/>
          <w:lang w:eastAsia="id-ID"/>
        </w:rPr>
        <w:t xml:space="preserve">, Maluku. CLS </w:t>
      </w:r>
      <w:r w:rsidR="003A489A">
        <w:rPr>
          <w:rFonts w:ascii="Arial" w:hAnsi="Arial" w:cs="Arial"/>
          <w:iCs/>
          <w:lang w:eastAsia="id-ID"/>
        </w:rPr>
        <w:t xml:space="preserve">in </w:t>
      </w:r>
      <w:r w:rsidR="00673F19" w:rsidRPr="00BD1292">
        <w:rPr>
          <w:rFonts w:ascii="Arial" w:hAnsi="Arial" w:cs="Arial"/>
          <w:iCs/>
          <w:lang w:eastAsia="id-ID"/>
        </w:rPr>
        <w:t xml:space="preserve">7 OPSI </w:t>
      </w:r>
      <w:r w:rsidR="003A489A">
        <w:rPr>
          <w:rFonts w:ascii="Arial" w:hAnsi="Arial" w:cs="Arial"/>
          <w:iCs/>
          <w:lang w:eastAsia="id-ID"/>
        </w:rPr>
        <w:t xml:space="preserve">provinces, i.e. </w:t>
      </w:r>
      <w:r w:rsidR="00673F19" w:rsidRPr="00BD1292">
        <w:rPr>
          <w:rFonts w:ascii="Arial" w:hAnsi="Arial" w:cs="Arial"/>
          <w:iCs/>
          <w:lang w:eastAsia="id-ID"/>
        </w:rPr>
        <w:t xml:space="preserve">Riau, Jambi, DKI Jakarta, NTT, </w:t>
      </w:r>
      <w:r w:rsidR="003A489A">
        <w:rPr>
          <w:rFonts w:ascii="Arial" w:hAnsi="Arial" w:cs="Arial"/>
          <w:iCs/>
          <w:lang w:eastAsia="id-ID"/>
        </w:rPr>
        <w:t xml:space="preserve">South </w:t>
      </w:r>
      <w:r w:rsidR="003A489A" w:rsidRPr="00BD1292">
        <w:rPr>
          <w:rFonts w:ascii="Arial" w:hAnsi="Arial" w:cs="Arial"/>
          <w:iCs/>
          <w:lang w:eastAsia="id-ID"/>
        </w:rPr>
        <w:t>Kalimantan</w:t>
      </w:r>
      <w:r w:rsidR="00673F19" w:rsidRPr="00BD1292">
        <w:rPr>
          <w:rFonts w:ascii="Arial" w:hAnsi="Arial" w:cs="Arial"/>
          <w:iCs/>
          <w:lang w:eastAsia="id-ID"/>
        </w:rPr>
        <w:t xml:space="preserve">, </w:t>
      </w:r>
      <w:r w:rsidR="003A489A">
        <w:rPr>
          <w:rFonts w:ascii="Arial" w:hAnsi="Arial" w:cs="Arial"/>
          <w:iCs/>
          <w:lang w:eastAsia="id-ID"/>
        </w:rPr>
        <w:t xml:space="preserve">North </w:t>
      </w:r>
      <w:r w:rsidR="003A489A" w:rsidRPr="00BD1292">
        <w:rPr>
          <w:rFonts w:ascii="Arial" w:hAnsi="Arial" w:cs="Arial"/>
          <w:iCs/>
          <w:lang w:eastAsia="id-ID"/>
        </w:rPr>
        <w:t>Sulawesi</w:t>
      </w:r>
      <w:r w:rsidR="00673F19" w:rsidRPr="00BD1292">
        <w:rPr>
          <w:rFonts w:ascii="Arial" w:hAnsi="Arial" w:cs="Arial"/>
          <w:iCs/>
          <w:lang w:eastAsia="id-ID"/>
        </w:rPr>
        <w:t>, Ma</w:t>
      </w:r>
      <w:r w:rsidR="005D410C" w:rsidRPr="00BD1292">
        <w:rPr>
          <w:rFonts w:ascii="Arial" w:hAnsi="Arial" w:cs="Arial"/>
          <w:iCs/>
          <w:lang w:eastAsia="id-ID"/>
        </w:rPr>
        <w:t xml:space="preserve">luku </w:t>
      </w:r>
      <w:r w:rsidR="003062B0">
        <w:rPr>
          <w:rFonts w:ascii="Arial" w:hAnsi="Arial" w:cs="Arial"/>
          <w:iCs/>
          <w:lang w:eastAsia="id-ID"/>
        </w:rPr>
        <w:t xml:space="preserve">specifically provide assistance to </w:t>
      </w:r>
      <w:r w:rsidR="00540C56">
        <w:rPr>
          <w:rFonts w:ascii="Arial" w:hAnsi="Arial" w:cs="Arial"/>
          <w:iCs/>
          <w:lang w:eastAsia="id-ID"/>
        </w:rPr>
        <w:t>F</w:t>
      </w:r>
      <w:r w:rsidR="00864455">
        <w:rPr>
          <w:rFonts w:ascii="Arial" w:hAnsi="Arial" w:cs="Arial"/>
          <w:iCs/>
          <w:lang w:eastAsia="id-ID"/>
        </w:rPr>
        <w:t>SWs</w:t>
      </w:r>
      <w:r w:rsidR="003062B0">
        <w:rPr>
          <w:rFonts w:ascii="Arial" w:hAnsi="Arial" w:cs="Arial"/>
          <w:iCs/>
          <w:lang w:eastAsia="id-ID"/>
        </w:rPr>
        <w:t xml:space="preserve"> who are victims of violence</w:t>
      </w:r>
      <w:r w:rsidR="00745C81" w:rsidRPr="00BD1292">
        <w:rPr>
          <w:rFonts w:ascii="Arial" w:hAnsi="Arial" w:cs="Arial"/>
          <w:iCs/>
          <w:lang w:eastAsia="id-ID"/>
        </w:rPr>
        <w:t>.</w:t>
      </w:r>
    </w:p>
    <w:p w14:paraId="2F11C041" w14:textId="77777777" w:rsidR="003778F9" w:rsidRPr="00BD1292" w:rsidRDefault="003778F9" w:rsidP="003778F9">
      <w:pPr>
        <w:pStyle w:val="ListParagraph"/>
        <w:autoSpaceDE w:val="0"/>
        <w:autoSpaceDN w:val="0"/>
        <w:adjustRightInd w:val="0"/>
        <w:spacing w:after="160" w:line="360" w:lineRule="auto"/>
        <w:jc w:val="both"/>
        <w:rPr>
          <w:rFonts w:ascii="Arial" w:hAnsi="Arial" w:cs="Arial"/>
          <w:iCs/>
          <w:lang w:eastAsia="id-ID"/>
        </w:rPr>
      </w:pPr>
    </w:p>
    <w:p w14:paraId="581AEADC" w14:textId="63503910" w:rsidR="003778F9" w:rsidRPr="00BD1292" w:rsidRDefault="003062B0" w:rsidP="00F776F6">
      <w:pPr>
        <w:pStyle w:val="ListParagraph"/>
        <w:numPr>
          <w:ilvl w:val="0"/>
          <w:numId w:val="46"/>
        </w:numPr>
        <w:autoSpaceDE w:val="0"/>
        <w:autoSpaceDN w:val="0"/>
        <w:adjustRightInd w:val="0"/>
        <w:spacing w:after="160" w:line="360" w:lineRule="auto"/>
        <w:ind w:left="567" w:hanging="567"/>
        <w:jc w:val="both"/>
        <w:rPr>
          <w:rFonts w:ascii="Arial" w:hAnsi="Arial" w:cs="Arial"/>
          <w:iCs/>
          <w:lang w:eastAsia="id-ID"/>
        </w:rPr>
      </w:pPr>
      <w:r>
        <w:rPr>
          <w:rFonts w:ascii="Arial" w:hAnsi="Arial" w:cs="Arial"/>
          <w:iCs/>
          <w:lang w:eastAsia="id-ID"/>
        </w:rPr>
        <w:t xml:space="preserve">Perform evidence-based advocacy using data from research on </w:t>
      </w:r>
      <w:r w:rsidR="00864455">
        <w:rPr>
          <w:rFonts w:ascii="Arial" w:hAnsi="Arial" w:cs="Arial"/>
          <w:iCs/>
          <w:lang w:eastAsia="id-ID"/>
        </w:rPr>
        <w:t>SWs</w:t>
      </w:r>
      <w:r>
        <w:rPr>
          <w:rFonts w:ascii="Arial" w:hAnsi="Arial" w:cs="Arial"/>
          <w:iCs/>
          <w:lang w:eastAsia="id-ID"/>
        </w:rPr>
        <w:t xml:space="preserve">, violence and </w:t>
      </w:r>
      <w:r w:rsidR="004A4415" w:rsidRPr="00BD1292">
        <w:rPr>
          <w:rFonts w:ascii="Arial" w:hAnsi="Arial" w:cs="Arial"/>
          <w:iCs/>
          <w:lang w:eastAsia="id-ID"/>
        </w:rPr>
        <w:t>HIV</w:t>
      </w:r>
      <w:r w:rsidR="00673F19" w:rsidRPr="00BD1292">
        <w:rPr>
          <w:rFonts w:ascii="Arial" w:hAnsi="Arial" w:cs="Arial"/>
          <w:iCs/>
          <w:lang w:eastAsia="id-ID"/>
        </w:rPr>
        <w:t xml:space="preserve">, </w:t>
      </w:r>
      <w:r>
        <w:rPr>
          <w:rFonts w:ascii="Arial" w:hAnsi="Arial" w:cs="Arial"/>
          <w:iCs/>
          <w:lang w:eastAsia="id-ID"/>
        </w:rPr>
        <w:t xml:space="preserve">impact of brothel closures, empowerment, </w:t>
      </w:r>
      <w:r w:rsidR="00673F19" w:rsidRPr="003062B0">
        <w:rPr>
          <w:rFonts w:ascii="Arial" w:hAnsi="Arial" w:cs="Arial"/>
          <w:lang w:eastAsia="id-ID"/>
        </w:rPr>
        <w:t xml:space="preserve">treatment literacy, </w:t>
      </w:r>
      <w:r>
        <w:rPr>
          <w:rFonts w:ascii="Arial" w:hAnsi="Arial" w:cs="Arial"/>
          <w:lang w:eastAsia="id-ID"/>
        </w:rPr>
        <w:t>Sexual Reproductive Health and Rights (SRHR) and National Health Insurance</w:t>
      </w:r>
      <w:r w:rsidR="003778F9" w:rsidRPr="00BD1292">
        <w:rPr>
          <w:rFonts w:ascii="Arial" w:hAnsi="Arial" w:cs="Arial"/>
          <w:iCs/>
          <w:lang w:eastAsia="id-ID"/>
        </w:rPr>
        <w:t>.</w:t>
      </w:r>
    </w:p>
    <w:p w14:paraId="75E9EA3F" w14:textId="77777777" w:rsidR="003778F9" w:rsidRPr="00BD1292" w:rsidRDefault="003778F9" w:rsidP="003778F9">
      <w:pPr>
        <w:pStyle w:val="ListParagraph"/>
        <w:rPr>
          <w:rFonts w:ascii="Arial" w:hAnsi="Arial" w:cs="Arial"/>
          <w:iCs/>
          <w:lang w:eastAsia="id-ID"/>
        </w:rPr>
      </w:pPr>
    </w:p>
    <w:p w14:paraId="0A8B1C48" w14:textId="62409FC6" w:rsidR="006C27AE" w:rsidRPr="00747622" w:rsidRDefault="00747622" w:rsidP="00F776F6">
      <w:pPr>
        <w:pStyle w:val="ListParagraph"/>
        <w:numPr>
          <w:ilvl w:val="0"/>
          <w:numId w:val="46"/>
        </w:numPr>
        <w:autoSpaceDE w:val="0"/>
        <w:autoSpaceDN w:val="0"/>
        <w:adjustRightInd w:val="0"/>
        <w:spacing w:after="160" w:line="360" w:lineRule="auto"/>
        <w:ind w:left="567" w:hanging="567"/>
        <w:jc w:val="both"/>
        <w:rPr>
          <w:rFonts w:ascii="Arial" w:hAnsi="Arial" w:cs="Arial"/>
          <w:iCs/>
          <w:lang w:eastAsia="id-ID"/>
        </w:rPr>
      </w:pPr>
      <w:r>
        <w:rPr>
          <w:rFonts w:ascii="Arial" w:hAnsi="Arial" w:cs="Arial"/>
          <w:iCs/>
          <w:lang w:eastAsia="id-ID"/>
        </w:rPr>
        <w:lastRenderedPageBreak/>
        <w:t xml:space="preserve">Educate and empower sex workers as key players in HIV intervention activities using </w:t>
      </w:r>
      <w:r w:rsidR="00D66C9F" w:rsidRPr="00747622">
        <w:rPr>
          <w:rFonts w:ascii="Arial" w:hAnsi="Arial" w:cs="Arial"/>
          <w:iCs/>
          <w:lang w:eastAsia="id-ID"/>
        </w:rPr>
        <w:t>peer</w:t>
      </w:r>
      <w:r>
        <w:rPr>
          <w:rFonts w:ascii="Arial" w:hAnsi="Arial" w:cs="Arial"/>
          <w:iCs/>
          <w:lang w:eastAsia="id-ID"/>
        </w:rPr>
        <w:t>-</w:t>
      </w:r>
      <w:r w:rsidR="00D66C9F" w:rsidRPr="00747622">
        <w:rPr>
          <w:rFonts w:ascii="Arial" w:hAnsi="Arial" w:cs="Arial"/>
          <w:iCs/>
          <w:lang w:eastAsia="id-ID"/>
        </w:rPr>
        <w:t>to</w:t>
      </w:r>
      <w:r>
        <w:rPr>
          <w:rFonts w:ascii="Arial" w:hAnsi="Arial" w:cs="Arial"/>
          <w:iCs/>
          <w:lang w:eastAsia="id-ID"/>
        </w:rPr>
        <w:t>-</w:t>
      </w:r>
      <w:r w:rsidR="00D66C9F" w:rsidRPr="00747622">
        <w:rPr>
          <w:rFonts w:ascii="Arial" w:hAnsi="Arial" w:cs="Arial"/>
          <w:iCs/>
          <w:lang w:eastAsia="id-ID"/>
        </w:rPr>
        <w:t>peer outreach</w:t>
      </w:r>
      <w:r w:rsidR="003778F9" w:rsidRPr="00747622">
        <w:rPr>
          <w:rFonts w:ascii="Arial" w:hAnsi="Arial" w:cs="Arial"/>
          <w:iCs/>
          <w:lang w:eastAsia="id-ID"/>
        </w:rPr>
        <w:t>.</w:t>
      </w:r>
    </w:p>
    <w:p w14:paraId="54D4302F" w14:textId="77777777" w:rsidR="003778F9" w:rsidRPr="00BD1292" w:rsidRDefault="003778F9" w:rsidP="003778F9">
      <w:pPr>
        <w:pStyle w:val="ListParagraph"/>
        <w:rPr>
          <w:rFonts w:ascii="Arial" w:hAnsi="Arial" w:cs="Arial"/>
          <w:iCs/>
          <w:lang w:eastAsia="id-ID"/>
        </w:rPr>
      </w:pPr>
    </w:p>
    <w:p w14:paraId="25F70CCC" w14:textId="17AA0896" w:rsidR="00673F19" w:rsidRPr="00BD1292" w:rsidRDefault="00673F19" w:rsidP="00F776F6">
      <w:pPr>
        <w:pStyle w:val="ListParagraph"/>
        <w:numPr>
          <w:ilvl w:val="0"/>
          <w:numId w:val="46"/>
        </w:numPr>
        <w:autoSpaceDE w:val="0"/>
        <w:autoSpaceDN w:val="0"/>
        <w:adjustRightInd w:val="0"/>
        <w:spacing w:after="160" w:line="360" w:lineRule="auto"/>
        <w:ind w:left="567" w:hanging="567"/>
        <w:jc w:val="both"/>
        <w:rPr>
          <w:rFonts w:ascii="Arial" w:hAnsi="Arial" w:cs="Arial"/>
          <w:iCs/>
          <w:lang w:eastAsia="id-ID"/>
        </w:rPr>
      </w:pPr>
      <w:r w:rsidRPr="00BD1292">
        <w:rPr>
          <w:rFonts w:ascii="Arial" w:hAnsi="Arial" w:cs="Arial"/>
          <w:iCs/>
          <w:lang w:eastAsia="id-ID"/>
        </w:rPr>
        <w:t xml:space="preserve">OPSI </w:t>
      </w:r>
      <w:r w:rsidR="00747622">
        <w:rPr>
          <w:rFonts w:ascii="Arial" w:hAnsi="Arial" w:cs="Arial"/>
          <w:iCs/>
          <w:lang w:eastAsia="id-ID"/>
        </w:rPr>
        <w:t xml:space="preserve">manages a </w:t>
      </w:r>
      <w:r w:rsidRPr="00747622">
        <w:rPr>
          <w:rFonts w:ascii="Arial" w:hAnsi="Arial" w:cs="Arial"/>
          <w:iCs/>
          <w:lang w:eastAsia="id-ID"/>
        </w:rPr>
        <w:t>Drop</w:t>
      </w:r>
      <w:r w:rsidR="00747622" w:rsidRPr="00747622">
        <w:rPr>
          <w:rFonts w:ascii="Arial" w:hAnsi="Arial" w:cs="Arial"/>
          <w:iCs/>
          <w:lang w:eastAsia="id-ID"/>
        </w:rPr>
        <w:t>-</w:t>
      </w:r>
      <w:r w:rsidR="00EC1BBE" w:rsidRPr="00747622">
        <w:rPr>
          <w:rFonts w:ascii="Arial" w:hAnsi="Arial" w:cs="Arial"/>
          <w:iCs/>
          <w:lang w:eastAsia="id-ID"/>
        </w:rPr>
        <w:t>in</w:t>
      </w:r>
      <w:r w:rsidRPr="00747622">
        <w:rPr>
          <w:rFonts w:ascii="Arial" w:hAnsi="Arial" w:cs="Arial"/>
          <w:iCs/>
          <w:lang w:eastAsia="id-ID"/>
        </w:rPr>
        <w:t xml:space="preserve"> Center</w:t>
      </w:r>
      <w:r w:rsidRPr="00BD1292">
        <w:rPr>
          <w:rFonts w:ascii="Arial" w:hAnsi="Arial" w:cs="Arial"/>
          <w:iCs/>
          <w:lang w:eastAsia="id-ID"/>
        </w:rPr>
        <w:t xml:space="preserve"> (DIC) </w:t>
      </w:r>
      <w:r w:rsidR="00897DC3">
        <w:rPr>
          <w:rFonts w:ascii="Arial" w:hAnsi="Arial" w:cs="Arial"/>
          <w:iCs/>
          <w:lang w:eastAsia="id-ID"/>
        </w:rPr>
        <w:t xml:space="preserve">that functions as </w:t>
      </w:r>
      <w:r w:rsidR="00747622">
        <w:rPr>
          <w:rFonts w:ascii="Arial" w:hAnsi="Arial" w:cs="Arial"/>
          <w:iCs/>
          <w:lang w:eastAsia="id-ID"/>
        </w:rPr>
        <w:t xml:space="preserve">a temporary shelter for women (sex workers and non-sex workers) victims of violence. OPSI has established </w:t>
      </w:r>
      <w:r w:rsidR="00864455">
        <w:rPr>
          <w:rFonts w:ascii="Arial" w:hAnsi="Arial" w:cs="Arial"/>
          <w:iCs/>
          <w:lang w:eastAsia="id-ID"/>
        </w:rPr>
        <w:t>DIC</w:t>
      </w:r>
      <w:r w:rsidR="0024788A">
        <w:rPr>
          <w:rFonts w:ascii="Arial" w:hAnsi="Arial" w:cs="Arial"/>
          <w:iCs/>
          <w:lang w:eastAsia="id-ID"/>
        </w:rPr>
        <w:t>s</w:t>
      </w:r>
      <w:r w:rsidR="00747622">
        <w:rPr>
          <w:rFonts w:ascii="Arial" w:hAnsi="Arial" w:cs="Arial"/>
          <w:iCs/>
          <w:lang w:eastAsia="id-ID"/>
        </w:rPr>
        <w:t xml:space="preserve"> in </w:t>
      </w:r>
      <w:r w:rsidRPr="00BD1292">
        <w:rPr>
          <w:rFonts w:ascii="Arial" w:hAnsi="Arial" w:cs="Arial"/>
          <w:iCs/>
          <w:lang w:eastAsia="id-ID"/>
        </w:rPr>
        <w:t xml:space="preserve">DKI Jakarta, Bali, Jambi, Riau, </w:t>
      </w:r>
      <w:r w:rsidR="00747622">
        <w:rPr>
          <w:rFonts w:ascii="Arial" w:hAnsi="Arial" w:cs="Arial"/>
          <w:iCs/>
          <w:lang w:eastAsia="id-ID"/>
        </w:rPr>
        <w:t xml:space="preserve">and North </w:t>
      </w:r>
      <w:r w:rsidRPr="00BD1292">
        <w:rPr>
          <w:rFonts w:ascii="Arial" w:hAnsi="Arial" w:cs="Arial"/>
          <w:iCs/>
          <w:lang w:eastAsia="id-ID"/>
        </w:rPr>
        <w:t>Sulawesi</w:t>
      </w:r>
      <w:r w:rsidR="00747622">
        <w:rPr>
          <w:rFonts w:ascii="Arial" w:hAnsi="Arial" w:cs="Arial"/>
          <w:iCs/>
          <w:lang w:eastAsia="id-ID"/>
        </w:rPr>
        <w:t>.</w:t>
      </w:r>
    </w:p>
    <w:p w14:paraId="60750634" w14:textId="77777777" w:rsidR="00C30024" w:rsidRPr="00DE5A9F" w:rsidRDefault="00C30024" w:rsidP="00DE5A9F">
      <w:pPr>
        <w:pStyle w:val="ListParagraph"/>
        <w:autoSpaceDE w:val="0"/>
        <w:autoSpaceDN w:val="0"/>
        <w:adjustRightInd w:val="0"/>
        <w:spacing w:line="360" w:lineRule="auto"/>
        <w:jc w:val="both"/>
        <w:rPr>
          <w:rFonts w:ascii="Times New Roman" w:hAnsi="Times New Roman" w:cs="Times New Roman"/>
          <w:b/>
          <w:lang w:eastAsia="id-ID"/>
        </w:rPr>
      </w:pPr>
    </w:p>
    <w:p w14:paraId="4D5CFBAE" w14:textId="429AF778" w:rsidR="00E76CF8" w:rsidRPr="00E76CF8" w:rsidRDefault="00E76CF8" w:rsidP="00840B8C">
      <w:pPr>
        <w:pStyle w:val="CommentText"/>
        <w:spacing w:after="0" w:line="360" w:lineRule="auto"/>
        <w:ind w:left="567"/>
        <w:jc w:val="both"/>
        <w:rPr>
          <w:rFonts w:ascii="Arial" w:hAnsi="Arial" w:cs="Arial"/>
          <w:sz w:val="24"/>
          <w:szCs w:val="24"/>
        </w:rPr>
      </w:pPr>
    </w:p>
    <w:p w14:paraId="6F960167" w14:textId="77777777" w:rsidR="00581109" w:rsidRPr="00BD1292" w:rsidRDefault="00581109" w:rsidP="00581109">
      <w:pPr>
        <w:pStyle w:val="CommentText"/>
        <w:spacing w:after="0" w:line="360" w:lineRule="auto"/>
        <w:ind w:left="720"/>
        <w:jc w:val="both"/>
        <w:rPr>
          <w:rFonts w:ascii="Arial" w:hAnsi="Arial" w:cs="Arial"/>
          <w:sz w:val="24"/>
          <w:szCs w:val="24"/>
          <w:highlight w:val="yellow"/>
        </w:rPr>
      </w:pPr>
    </w:p>
    <w:p w14:paraId="5F56EB94" w14:textId="3FE33547" w:rsidR="00327625" w:rsidRPr="00645408" w:rsidRDefault="0068053F" w:rsidP="00F54548">
      <w:pPr>
        <w:pStyle w:val="ListParagraph"/>
        <w:autoSpaceDE w:val="0"/>
        <w:autoSpaceDN w:val="0"/>
        <w:adjustRightInd w:val="0"/>
        <w:spacing w:line="360" w:lineRule="auto"/>
        <w:ind w:left="567"/>
        <w:jc w:val="both"/>
        <w:rPr>
          <w:rFonts w:ascii="Times New Roman" w:hAnsi="Times New Roman" w:cs="Times New Roman"/>
          <w:lang w:val="fi-FI" w:eastAsia="id-ID"/>
        </w:rPr>
      </w:pPr>
      <w:r>
        <w:rPr>
          <w:rFonts w:ascii="Arial" w:hAnsi="Arial" w:cs="Arial"/>
          <w:lang w:eastAsia="id-ID"/>
        </w:rPr>
        <w:t xml:space="preserve"> </w:t>
      </w:r>
    </w:p>
    <w:p w14:paraId="6A7D2DE7" w14:textId="77777777" w:rsidR="00327625" w:rsidRPr="00645408" w:rsidRDefault="00327625" w:rsidP="00327625">
      <w:pPr>
        <w:pStyle w:val="ListParagraph"/>
        <w:autoSpaceDE w:val="0"/>
        <w:autoSpaceDN w:val="0"/>
        <w:adjustRightInd w:val="0"/>
        <w:spacing w:line="360" w:lineRule="auto"/>
        <w:ind w:left="450"/>
        <w:jc w:val="both"/>
        <w:rPr>
          <w:rFonts w:ascii="Times New Roman" w:hAnsi="Times New Roman" w:cs="Times New Roman"/>
          <w:lang w:val="fi-FI" w:eastAsia="id-ID"/>
        </w:rPr>
      </w:pPr>
    </w:p>
    <w:sectPr w:rsidR="00327625" w:rsidRPr="00645408" w:rsidSect="00CD3B94">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7ABF1" w14:textId="77777777" w:rsidR="007B6D57" w:rsidRDefault="007B6D57" w:rsidP="00874A40">
      <w:r>
        <w:separator/>
      </w:r>
    </w:p>
  </w:endnote>
  <w:endnote w:type="continuationSeparator" w:id="0">
    <w:p w14:paraId="18EF8BCD" w14:textId="77777777" w:rsidR="007B6D57" w:rsidRDefault="007B6D57" w:rsidP="00874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panose1 w:val="00000000000000000000"/>
    <w:charset w:val="80"/>
    <w:family w:val="auto"/>
    <w:notTrueType/>
    <w:pitch w:val="default"/>
    <w:sig w:usb0="00002A87" w:usb1="08070000" w:usb2="00000010" w:usb3="00000000" w:csb0="0002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543613"/>
      <w:docPartObj>
        <w:docPartGallery w:val="Page Numbers (Bottom of Page)"/>
        <w:docPartUnique/>
      </w:docPartObj>
    </w:sdtPr>
    <w:sdtEndPr>
      <w:rPr>
        <w:noProof/>
      </w:rPr>
    </w:sdtEndPr>
    <w:sdtContent>
      <w:p w14:paraId="367682F0" w14:textId="7B5DBD41" w:rsidR="00747622" w:rsidRDefault="00747622">
        <w:pPr>
          <w:pStyle w:val="Footer"/>
          <w:jc w:val="center"/>
        </w:pPr>
        <w:r>
          <w:fldChar w:fldCharType="begin"/>
        </w:r>
        <w:r>
          <w:instrText xml:space="preserve"> PAGE   \* MERGEFORMAT </w:instrText>
        </w:r>
        <w:r>
          <w:fldChar w:fldCharType="separate"/>
        </w:r>
        <w:r w:rsidR="000437FF">
          <w:rPr>
            <w:noProof/>
          </w:rPr>
          <w:t>15</w:t>
        </w:r>
        <w:r>
          <w:rPr>
            <w:noProof/>
          </w:rPr>
          <w:fldChar w:fldCharType="end"/>
        </w:r>
      </w:p>
    </w:sdtContent>
  </w:sdt>
  <w:p w14:paraId="30E539D4" w14:textId="77777777" w:rsidR="00747622" w:rsidRDefault="00747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D25CD" w14:textId="77777777" w:rsidR="007B6D57" w:rsidRDefault="007B6D57" w:rsidP="00874A40">
      <w:r>
        <w:separator/>
      </w:r>
    </w:p>
  </w:footnote>
  <w:footnote w:type="continuationSeparator" w:id="0">
    <w:p w14:paraId="6BC8A8B1" w14:textId="77777777" w:rsidR="007B6D57" w:rsidRDefault="007B6D57" w:rsidP="00874A40">
      <w:r>
        <w:continuationSeparator/>
      </w:r>
    </w:p>
  </w:footnote>
  <w:footnote w:id="1">
    <w:p w14:paraId="2CB5CE9A" w14:textId="77777777" w:rsidR="00747622" w:rsidRDefault="00747622" w:rsidP="005A5827">
      <w:pPr>
        <w:pStyle w:val="FootnoteText"/>
      </w:pPr>
      <w:r>
        <w:rPr>
          <w:rStyle w:val="FootnoteReference"/>
        </w:rPr>
        <w:footnoteRef/>
      </w:r>
      <w:r>
        <w:t xml:space="preserve"> </w:t>
      </w:r>
      <w:hyperlink r:id="rId1" w:history="1">
        <w:r w:rsidRPr="00646499">
          <w:rPr>
            <w:rStyle w:val="Hyperlink"/>
          </w:rPr>
          <w:t>https://www.opsi-network.org/berdaya-studi-tentang-pemberdayaan-komunitas-pekerja-seks/</w:t>
        </w:r>
      </w:hyperlink>
    </w:p>
  </w:footnote>
  <w:footnote w:id="2">
    <w:p w14:paraId="321C59EE" w14:textId="77777777" w:rsidR="00747622" w:rsidRDefault="00747622" w:rsidP="00C53879">
      <w:pPr>
        <w:pStyle w:val="FootnoteText"/>
      </w:pPr>
      <w:r>
        <w:rPr>
          <w:rStyle w:val="FootnoteReference"/>
        </w:rPr>
        <w:footnoteRef/>
      </w:r>
      <w:r>
        <w:t xml:space="preserve"> </w:t>
      </w:r>
      <w:hyperlink r:id="rId2" w:history="1">
        <w:r w:rsidRPr="00646499">
          <w:rPr>
            <w:rStyle w:val="Hyperlink"/>
          </w:rPr>
          <w:t>https://www.opsi-network.org/pekerja-seks-kekerasan-dan-hiv-di-indonesia/</w:t>
        </w:r>
      </w:hyperlink>
    </w:p>
    <w:p w14:paraId="04B2C5E6" w14:textId="77777777" w:rsidR="00747622" w:rsidRDefault="00747622" w:rsidP="00C53879">
      <w:pPr>
        <w:pStyle w:val="FootnoteText"/>
      </w:pPr>
    </w:p>
  </w:footnote>
  <w:footnote w:id="3">
    <w:p w14:paraId="4F86E694" w14:textId="77777777" w:rsidR="00747622" w:rsidRDefault="00747622" w:rsidP="00ED0D08">
      <w:pPr>
        <w:pStyle w:val="FootnoteText"/>
      </w:pPr>
      <w:r>
        <w:rPr>
          <w:rStyle w:val="FootnoteReference"/>
        </w:rPr>
        <w:footnoteRef/>
      </w:r>
      <w:r>
        <w:t xml:space="preserve"> </w:t>
      </w:r>
      <w:hyperlink r:id="rId3" w:history="1">
        <w:r w:rsidRPr="00646499">
          <w:rPr>
            <w:rStyle w:val="Hyperlink"/>
          </w:rPr>
          <w:t>https://www.opsi-network.org/dampak-penutupan-lokalisasi/</w:t>
        </w:r>
      </w:hyperlink>
    </w:p>
    <w:p w14:paraId="05489BE7" w14:textId="77777777" w:rsidR="00747622" w:rsidRDefault="00747622" w:rsidP="00ED0D08">
      <w:pPr>
        <w:pStyle w:val="FootnoteText"/>
      </w:pPr>
    </w:p>
  </w:footnote>
  <w:footnote w:id="4">
    <w:p w14:paraId="5BA77D45" w14:textId="77777777" w:rsidR="00747622" w:rsidRPr="00E63F64" w:rsidRDefault="00747622" w:rsidP="0026050D">
      <w:pPr>
        <w:pStyle w:val="FootnoteText"/>
      </w:pPr>
      <w:r>
        <w:rPr>
          <w:rStyle w:val="FootnoteReference"/>
        </w:rPr>
        <w:footnoteRef/>
      </w:r>
      <w:r>
        <w:t xml:space="preserve"> </w:t>
      </w:r>
      <w:hyperlink r:id="rId4" w:history="1">
        <w:r>
          <w:rPr>
            <w:rStyle w:val="Hyperlink"/>
          </w:rPr>
          <w:t>https://www.opsi-network.org/studi-mobilitas-pekerja-seks-perempuan-di-manado-dan-denpasar/</w:t>
        </w:r>
      </w:hyperlink>
    </w:p>
  </w:footnote>
  <w:footnote w:id="5">
    <w:p w14:paraId="06D2864E" w14:textId="77777777" w:rsidR="00747622" w:rsidRDefault="00747622" w:rsidP="00D47329">
      <w:pPr>
        <w:pStyle w:val="FootnoteText"/>
      </w:pPr>
      <w:r>
        <w:rPr>
          <w:rStyle w:val="FootnoteReference"/>
        </w:rPr>
        <w:footnoteRef/>
      </w:r>
      <w:hyperlink r:id="rId5" w:history="1">
        <w:r w:rsidRPr="00646499">
          <w:rPr>
            <w:rStyle w:val="Hyperlink"/>
          </w:rPr>
          <w:t>http://download.garuda.ristekdikti.go.id/article.php?article=1034821&amp;val=12512&amp;title=Fenomena%20Penyebaran%20HIVAIDS%20pasca%20penutupan%20lokalisasi%20Semampir%20kota%20Kediri</w:t>
        </w:r>
      </w:hyperlink>
    </w:p>
    <w:p w14:paraId="557711D0" w14:textId="77777777" w:rsidR="00747622" w:rsidRDefault="007B6D57" w:rsidP="00D47329">
      <w:pPr>
        <w:pStyle w:val="FootnoteText"/>
      </w:pPr>
      <w:hyperlink r:id="rId6" w:history="1">
        <w:r w:rsidR="00747622" w:rsidRPr="00646499">
          <w:rPr>
            <w:rStyle w:val="Hyperlink"/>
          </w:rPr>
          <w:t>https://www.liputan6.com/regional/read/3120687/penutupan-lokalisasi-di-jambi-picu-penyebaran-hivaids</w:t>
        </w:r>
      </w:hyperlink>
    </w:p>
    <w:p w14:paraId="53F32A3C" w14:textId="77777777" w:rsidR="00747622" w:rsidRDefault="007B6D57" w:rsidP="00D47329">
      <w:pPr>
        <w:pStyle w:val="FootnoteText"/>
      </w:pPr>
      <w:hyperlink r:id="rId7" w:history="1">
        <w:r w:rsidR="00747622" w:rsidRPr="00646499">
          <w:rPr>
            <w:rStyle w:val="Hyperlink"/>
          </w:rPr>
          <w:t>https://www.beritasatu.com/yudo-dahono/kesehatan/169039/penderita-hivaids-di-tulungagung-meningkat-86-persen</w:t>
        </w:r>
      </w:hyperlink>
    </w:p>
    <w:p w14:paraId="32A81930" w14:textId="77777777" w:rsidR="00747622" w:rsidRDefault="007B6D57" w:rsidP="00D47329">
      <w:pPr>
        <w:pStyle w:val="FootnoteText"/>
      </w:pPr>
      <w:hyperlink r:id="rId8" w:history="1">
        <w:r w:rsidR="00747622" w:rsidRPr="00646499">
          <w:rPr>
            <w:rStyle w:val="Hyperlink"/>
          </w:rPr>
          <w:t>https://koranmemo.com/pasca-penutupan-lokalisasi-jumlah-psk-positif-hiv-meningkat/</w:t>
        </w:r>
      </w:hyperlink>
    </w:p>
    <w:p w14:paraId="75DB14A9" w14:textId="77777777" w:rsidR="00747622" w:rsidRDefault="007B6D57" w:rsidP="00D47329">
      <w:pPr>
        <w:pStyle w:val="FootnoteText"/>
      </w:pPr>
      <w:hyperlink r:id="rId9" w:history="1">
        <w:r w:rsidR="00747622" w:rsidRPr="00646499">
          <w:rPr>
            <w:rStyle w:val="Hyperlink"/>
          </w:rPr>
          <w:t>https://www.kebijakanaidsindonesia.net/id/berita-media/1601-lokalisasi-ditutup-hiv-menyebar-psk-sulit-terdeteksi</w:t>
        </w:r>
      </w:hyperlink>
    </w:p>
    <w:p w14:paraId="590C32A4" w14:textId="77777777" w:rsidR="00747622" w:rsidRDefault="00747622" w:rsidP="00D47329">
      <w:pPr>
        <w:pStyle w:val="FootnoteText"/>
      </w:pPr>
    </w:p>
  </w:footnote>
  <w:footnote w:id="6">
    <w:p w14:paraId="676580E3" w14:textId="77777777" w:rsidR="00747622" w:rsidRDefault="00747622" w:rsidP="00264133">
      <w:r>
        <w:rPr>
          <w:rStyle w:val="FootnoteReference"/>
        </w:rPr>
        <w:footnoteRef/>
      </w:r>
      <w:r>
        <w:t xml:space="preserve"> </w:t>
      </w:r>
      <w:hyperlink r:id="rId10" w:history="1">
        <w:r w:rsidRPr="00646499">
          <w:rPr>
            <w:rStyle w:val="Hyperlink"/>
          </w:rPr>
          <w:t>https://www.youtube.com/watch?v=QmZXnhLNEDA</w:t>
        </w:r>
      </w:hyperlink>
    </w:p>
    <w:p w14:paraId="162A8867" w14:textId="07B93651" w:rsidR="00747622" w:rsidRDefault="00747622" w:rsidP="00264133"/>
  </w:footnote>
  <w:footnote w:id="7">
    <w:p w14:paraId="7E60390D" w14:textId="0FBC7ED1" w:rsidR="00747622" w:rsidRDefault="00747622" w:rsidP="00C43A94">
      <w:pPr>
        <w:pStyle w:val="FootnoteText"/>
      </w:pPr>
      <w:r>
        <w:rPr>
          <w:rStyle w:val="FootnoteReference"/>
        </w:rPr>
        <w:footnoteRef/>
      </w:r>
      <w:r>
        <w:t xml:space="preserve"> </w:t>
      </w:r>
      <w:hyperlink r:id="rId11" w:history="1">
        <w:r>
          <w:rPr>
            <w:rStyle w:val="Hyperlink"/>
          </w:rPr>
          <w:t>http://www.opsi-network.org/wp-content/uploads/2018/01/Laporan_Pekerja-Seks-dan-Penutupan-Lokalisasi-dalam-Media.pdf?x21025</w:t>
        </w:r>
      </w:hyperlink>
    </w:p>
  </w:footnote>
  <w:footnote w:id="8">
    <w:p w14:paraId="6732798E" w14:textId="77777777" w:rsidR="00747622" w:rsidRDefault="00747622" w:rsidP="00292563">
      <w:r>
        <w:rPr>
          <w:rStyle w:val="FootnoteReference"/>
        </w:rPr>
        <w:footnoteRef/>
      </w:r>
      <w:r>
        <w:t xml:space="preserve"> </w:t>
      </w:r>
      <w:hyperlink r:id="rId12" w:history="1">
        <w:r w:rsidRPr="00646499">
          <w:rPr>
            <w:rStyle w:val="Hyperlink"/>
          </w:rPr>
          <w:t>https://www.liputan6.com/regional/read/4354168/bak-film-eksyen-kejar-kejaran-petugas-dengan-psk-di-pasar-sapi-tuban</w:t>
        </w:r>
      </w:hyperlink>
    </w:p>
    <w:p w14:paraId="166E27E3" w14:textId="77777777" w:rsidR="00747622" w:rsidRDefault="00747622" w:rsidP="00292563">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44A3"/>
    <w:multiLevelType w:val="hybridMultilevel"/>
    <w:tmpl w:val="24F299F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3F469E8"/>
    <w:multiLevelType w:val="hybridMultilevel"/>
    <w:tmpl w:val="EF7C0580"/>
    <w:lvl w:ilvl="0" w:tplc="3809000F">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060348BE"/>
    <w:multiLevelType w:val="hybridMultilevel"/>
    <w:tmpl w:val="39E0D002"/>
    <w:lvl w:ilvl="0" w:tplc="9BE87B36">
      <w:start w:val="1"/>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3" w15:restartNumberingAfterBreak="0">
    <w:nsid w:val="08DA5464"/>
    <w:multiLevelType w:val="hybridMultilevel"/>
    <w:tmpl w:val="6DB06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FB3314"/>
    <w:multiLevelType w:val="hybridMultilevel"/>
    <w:tmpl w:val="99C6ACD0"/>
    <w:lvl w:ilvl="0" w:tplc="14009034">
      <w:start w:val="1"/>
      <w:numFmt w:val="bullet"/>
      <w:lvlText w:val="-"/>
      <w:lvlJc w:val="left"/>
      <w:pPr>
        <w:ind w:left="28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00D2D"/>
    <w:multiLevelType w:val="hybridMultilevel"/>
    <w:tmpl w:val="BC848B82"/>
    <w:lvl w:ilvl="0" w:tplc="14009034">
      <w:start w:val="1"/>
      <w:numFmt w:val="bullet"/>
      <w:lvlText w:val="-"/>
      <w:lvlJc w:val="left"/>
      <w:pPr>
        <w:ind w:left="2880" w:hanging="360"/>
      </w:pPr>
      <w:rPr>
        <w:rFonts w:ascii="Calibri" w:eastAsiaTheme="minorHAnsi" w:hAnsi="Calibri" w:cstheme="minorBid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BC5434E"/>
    <w:multiLevelType w:val="hybridMultilevel"/>
    <w:tmpl w:val="247624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6F3C4B"/>
    <w:multiLevelType w:val="hybridMultilevel"/>
    <w:tmpl w:val="3B78C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491486"/>
    <w:multiLevelType w:val="hybridMultilevel"/>
    <w:tmpl w:val="EB48E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D79F2"/>
    <w:multiLevelType w:val="hybridMultilevel"/>
    <w:tmpl w:val="8FBC8B82"/>
    <w:lvl w:ilvl="0" w:tplc="AD60AE7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15C1540C"/>
    <w:multiLevelType w:val="hybridMultilevel"/>
    <w:tmpl w:val="1E9829A8"/>
    <w:lvl w:ilvl="0" w:tplc="14009034">
      <w:start w:val="1"/>
      <w:numFmt w:val="bullet"/>
      <w:lvlText w:val="-"/>
      <w:lvlJc w:val="left"/>
      <w:pPr>
        <w:ind w:left="432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74D155D"/>
    <w:multiLevelType w:val="hybridMultilevel"/>
    <w:tmpl w:val="FD5E8CF8"/>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1B106B20"/>
    <w:multiLevelType w:val="hybridMultilevel"/>
    <w:tmpl w:val="868C38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B373D0F"/>
    <w:multiLevelType w:val="hybridMultilevel"/>
    <w:tmpl w:val="EFCA96E8"/>
    <w:lvl w:ilvl="0" w:tplc="0D62DE9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1BEA292A"/>
    <w:multiLevelType w:val="hybridMultilevel"/>
    <w:tmpl w:val="BD0C15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1C301375"/>
    <w:multiLevelType w:val="hybridMultilevel"/>
    <w:tmpl w:val="BE78AA46"/>
    <w:lvl w:ilvl="0" w:tplc="B5180B62">
      <w:start w:val="1"/>
      <w:numFmt w:val="decimal"/>
      <w:lvlText w:val="%1."/>
      <w:lvlJc w:val="left"/>
      <w:pPr>
        <w:ind w:left="1800" w:hanging="360"/>
      </w:pPr>
      <w:rPr>
        <w:rFonts w:asciiTheme="minorHAnsi" w:eastAsiaTheme="minorHAnsi" w:hAnsiTheme="minorHAnsi" w:cs="Cambria"/>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2542932"/>
    <w:multiLevelType w:val="hybridMultilevel"/>
    <w:tmpl w:val="2F0E9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1835D9"/>
    <w:multiLevelType w:val="hybridMultilevel"/>
    <w:tmpl w:val="64C2E3C8"/>
    <w:lvl w:ilvl="0" w:tplc="0D9EE930">
      <w:start w:val="1"/>
      <w:numFmt w:val="upperLetter"/>
      <w:lvlText w:val="%1."/>
      <w:lvlJc w:val="left"/>
      <w:pPr>
        <w:ind w:left="1440" w:hanging="72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8" w15:restartNumberingAfterBreak="0">
    <w:nsid w:val="26E308D4"/>
    <w:multiLevelType w:val="hybridMultilevel"/>
    <w:tmpl w:val="AB86B39C"/>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9" w15:restartNumberingAfterBreak="0">
    <w:nsid w:val="293E7611"/>
    <w:multiLevelType w:val="hybridMultilevel"/>
    <w:tmpl w:val="79FC2A8E"/>
    <w:lvl w:ilvl="0" w:tplc="EC4CB42C">
      <w:start w:val="1"/>
      <w:numFmt w:val="lowerLetter"/>
      <w:lvlText w:val="%1."/>
      <w:lvlJc w:val="left"/>
      <w:pPr>
        <w:ind w:left="720" w:hanging="360"/>
      </w:pPr>
      <w:rPr>
        <w:rFonts w:asciiTheme="minorHAnsi" w:hAnsiTheme="minorHAnsi" w:cstheme="minorHAns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AD0B5E"/>
    <w:multiLevelType w:val="hybridMultilevel"/>
    <w:tmpl w:val="9204356A"/>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2C2C4267"/>
    <w:multiLevelType w:val="hybridMultilevel"/>
    <w:tmpl w:val="75163110"/>
    <w:lvl w:ilvl="0" w:tplc="32A8C0F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905C48"/>
    <w:multiLevelType w:val="hybridMultilevel"/>
    <w:tmpl w:val="112C3006"/>
    <w:lvl w:ilvl="0" w:tplc="0F045E2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2DF433BF"/>
    <w:multiLevelType w:val="hybridMultilevel"/>
    <w:tmpl w:val="CB82EE1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4" w15:restartNumberingAfterBreak="0">
    <w:nsid w:val="2E2164A9"/>
    <w:multiLevelType w:val="hybridMultilevel"/>
    <w:tmpl w:val="F1447302"/>
    <w:lvl w:ilvl="0" w:tplc="1400903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DA4BEB"/>
    <w:multiLevelType w:val="hybridMultilevel"/>
    <w:tmpl w:val="B80E91C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4EA45B2"/>
    <w:multiLevelType w:val="hybridMultilevel"/>
    <w:tmpl w:val="05C83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2C47E9"/>
    <w:multiLevelType w:val="hybridMultilevel"/>
    <w:tmpl w:val="0A76BBB4"/>
    <w:lvl w:ilvl="0" w:tplc="04090001">
      <w:start w:val="1"/>
      <w:numFmt w:val="bullet"/>
      <w:lvlText w:val=""/>
      <w:lvlJc w:val="left"/>
      <w:pPr>
        <w:ind w:left="2520" w:hanging="360"/>
      </w:pPr>
      <w:rPr>
        <w:rFonts w:ascii="Symbol" w:hAnsi="Symbol"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37D951E2"/>
    <w:multiLevelType w:val="hybridMultilevel"/>
    <w:tmpl w:val="424842BE"/>
    <w:lvl w:ilvl="0" w:tplc="6D3C06E2">
      <w:start w:val="1"/>
      <w:numFmt w:val="decimal"/>
      <w:lvlText w:val="%1."/>
      <w:lvlJc w:val="left"/>
      <w:pPr>
        <w:ind w:left="1647"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9" w15:restartNumberingAfterBreak="0">
    <w:nsid w:val="38F07CA4"/>
    <w:multiLevelType w:val="hybridMultilevel"/>
    <w:tmpl w:val="FC2A91BE"/>
    <w:lvl w:ilvl="0" w:tplc="65EED4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38F2665A"/>
    <w:multiLevelType w:val="hybridMultilevel"/>
    <w:tmpl w:val="2A74F324"/>
    <w:lvl w:ilvl="0" w:tplc="92E01FB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A214BC5"/>
    <w:multiLevelType w:val="hybridMultilevel"/>
    <w:tmpl w:val="82744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031CAA"/>
    <w:multiLevelType w:val="hybridMultilevel"/>
    <w:tmpl w:val="5896F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665320"/>
    <w:multiLevelType w:val="hybridMultilevel"/>
    <w:tmpl w:val="8D521D08"/>
    <w:lvl w:ilvl="0" w:tplc="09E0214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3CC50225"/>
    <w:multiLevelType w:val="hybridMultilevel"/>
    <w:tmpl w:val="F006BD02"/>
    <w:lvl w:ilvl="0" w:tplc="6D3C06E2">
      <w:start w:val="1"/>
      <w:numFmt w:val="decimal"/>
      <w:lvlText w:val="%1."/>
      <w:lvlJc w:val="left"/>
      <w:pPr>
        <w:ind w:left="927"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427A7808"/>
    <w:multiLevelType w:val="hybridMultilevel"/>
    <w:tmpl w:val="61A8DEE2"/>
    <w:lvl w:ilvl="0" w:tplc="6D3C06E2">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36" w15:restartNumberingAfterBreak="0">
    <w:nsid w:val="46492046"/>
    <w:multiLevelType w:val="hybridMultilevel"/>
    <w:tmpl w:val="85B62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DC1761"/>
    <w:multiLevelType w:val="hybridMultilevel"/>
    <w:tmpl w:val="B21C7558"/>
    <w:lvl w:ilvl="0" w:tplc="FE9C2C6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46E92F0C"/>
    <w:multiLevelType w:val="hybridMultilevel"/>
    <w:tmpl w:val="147655F4"/>
    <w:lvl w:ilvl="0" w:tplc="04210001">
      <w:start w:val="1"/>
      <w:numFmt w:val="bullet"/>
      <w:lvlText w:val=""/>
      <w:lvlJc w:val="left"/>
      <w:pPr>
        <w:ind w:left="2442" w:hanging="360"/>
      </w:pPr>
      <w:rPr>
        <w:rFonts w:ascii="Symbol" w:hAnsi="Symbol" w:hint="default"/>
      </w:rPr>
    </w:lvl>
    <w:lvl w:ilvl="1" w:tplc="04210003" w:tentative="1">
      <w:start w:val="1"/>
      <w:numFmt w:val="bullet"/>
      <w:lvlText w:val="o"/>
      <w:lvlJc w:val="left"/>
      <w:pPr>
        <w:ind w:left="3162" w:hanging="360"/>
      </w:pPr>
      <w:rPr>
        <w:rFonts w:ascii="Courier New" w:hAnsi="Courier New" w:cs="Courier New" w:hint="default"/>
      </w:rPr>
    </w:lvl>
    <w:lvl w:ilvl="2" w:tplc="04210005" w:tentative="1">
      <w:start w:val="1"/>
      <w:numFmt w:val="bullet"/>
      <w:lvlText w:val=""/>
      <w:lvlJc w:val="left"/>
      <w:pPr>
        <w:ind w:left="3882" w:hanging="360"/>
      </w:pPr>
      <w:rPr>
        <w:rFonts w:ascii="Wingdings" w:hAnsi="Wingdings" w:hint="default"/>
      </w:rPr>
    </w:lvl>
    <w:lvl w:ilvl="3" w:tplc="04210001" w:tentative="1">
      <w:start w:val="1"/>
      <w:numFmt w:val="bullet"/>
      <w:lvlText w:val=""/>
      <w:lvlJc w:val="left"/>
      <w:pPr>
        <w:ind w:left="4602" w:hanging="360"/>
      </w:pPr>
      <w:rPr>
        <w:rFonts w:ascii="Symbol" w:hAnsi="Symbol" w:hint="default"/>
      </w:rPr>
    </w:lvl>
    <w:lvl w:ilvl="4" w:tplc="04210003" w:tentative="1">
      <w:start w:val="1"/>
      <w:numFmt w:val="bullet"/>
      <w:lvlText w:val="o"/>
      <w:lvlJc w:val="left"/>
      <w:pPr>
        <w:ind w:left="5322" w:hanging="360"/>
      </w:pPr>
      <w:rPr>
        <w:rFonts w:ascii="Courier New" w:hAnsi="Courier New" w:cs="Courier New" w:hint="default"/>
      </w:rPr>
    </w:lvl>
    <w:lvl w:ilvl="5" w:tplc="04210005" w:tentative="1">
      <w:start w:val="1"/>
      <w:numFmt w:val="bullet"/>
      <w:lvlText w:val=""/>
      <w:lvlJc w:val="left"/>
      <w:pPr>
        <w:ind w:left="6042" w:hanging="360"/>
      </w:pPr>
      <w:rPr>
        <w:rFonts w:ascii="Wingdings" w:hAnsi="Wingdings" w:hint="default"/>
      </w:rPr>
    </w:lvl>
    <w:lvl w:ilvl="6" w:tplc="04210001" w:tentative="1">
      <w:start w:val="1"/>
      <w:numFmt w:val="bullet"/>
      <w:lvlText w:val=""/>
      <w:lvlJc w:val="left"/>
      <w:pPr>
        <w:ind w:left="6762" w:hanging="360"/>
      </w:pPr>
      <w:rPr>
        <w:rFonts w:ascii="Symbol" w:hAnsi="Symbol" w:hint="default"/>
      </w:rPr>
    </w:lvl>
    <w:lvl w:ilvl="7" w:tplc="04210003" w:tentative="1">
      <w:start w:val="1"/>
      <w:numFmt w:val="bullet"/>
      <w:lvlText w:val="o"/>
      <w:lvlJc w:val="left"/>
      <w:pPr>
        <w:ind w:left="7482" w:hanging="360"/>
      </w:pPr>
      <w:rPr>
        <w:rFonts w:ascii="Courier New" w:hAnsi="Courier New" w:cs="Courier New" w:hint="default"/>
      </w:rPr>
    </w:lvl>
    <w:lvl w:ilvl="8" w:tplc="04210005" w:tentative="1">
      <w:start w:val="1"/>
      <w:numFmt w:val="bullet"/>
      <w:lvlText w:val=""/>
      <w:lvlJc w:val="left"/>
      <w:pPr>
        <w:ind w:left="8202" w:hanging="360"/>
      </w:pPr>
      <w:rPr>
        <w:rFonts w:ascii="Wingdings" w:hAnsi="Wingdings" w:hint="default"/>
      </w:rPr>
    </w:lvl>
  </w:abstractNum>
  <w:abstractNum w:abstractNumId="39" w15:restartNumberingAfterBreak="0">
    <w:nsid w:val="489B3795"/>
    <w:multiLevelType w:val="hybridMultilevel"/>
    <w:tmpl w:val="D0FAACAA"/>
    <w:lvl w:ilvl="0" w:tplc="462C6B9C">
      <w:start w:val="1"/>
      <w:numFmt w:val="decimal"/>
      <w:lvlText w:val="%1."/>
      <w:lvlJc w:val="left"/>
      <w:pPr>
        <w:ind w:left="786" w:hanging="360"/>
      </w:pPr>
      <w:rPr>
        <w:rFonts w:eastAsia="TimesNewRomanPSMT" w:cstheme="minorHAns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4DBA0CCC"/>
    <w:multiLevelType w:val="hybridMultilevel"/>
    <w:tmpl w:val="9370A6B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1" w15:restartNumberingAfterBreak="0">
    <w:nsid w:val="4EC52549"/>
    <w:multiLevelType w:val="hybridMultilevel"/>
    <w:tmpl w:val="6E820A26"/>
    <w:lvl w:ilvl="0" w:tplc="FBA0D25A">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2" w15:restartNumberingAfterBreak="0">
    <w:nsid w:val="4FA40D3A"/>
    <w:multiLevelType w:val="hybridMultilevel"/>
    <w:tmpl w:val="A6E66F6E"/>
    <w:lvl w:ilvl="0" w:tplc="F19A5E9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4FCB65C0"/>
    <w:multiLevelType w:val="hybridMultilevel"/>
    <w:tmpl w:val="32C8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CD0F64"/>
    <w:multiLevelType w:val="hybridMultilevel"/>
    <w:tmpl w:val="5DD05706"/>
    <w:lvl w:ilvl="0" w:tplc="55CA8A6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5BBE543F"/>
    <w:multiLevelType w:val="hybridMultilevel"/>
    <w:tmpl w:val="9AE6E40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6" w15:restartNumberingAfterBreak="0">
    <w:nsid w:val="5DEA1F6D"/>
    <w:multiLevelType w:val="hybridMultilevel"/>
    <w:tmpl w:val="F6F00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E302C2C"/>
    <w:multiLevelType w:val="hybridMultilevel"/>
    <w:tmpl w:val="69CADC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5E495B07"/>
    <w:multiLevelType w:val="hybridMultilevel"/>
    <w:tmpl w:val="B484B69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9" w15:restartNumberingAfterBreak="0">
    <w:nsid w:val="62F05B4E"/>
    <w:multiLevelType w:val="hybridMultilevel"/>
    <w:tmpl w:val="57B656A2"/>
    <w:lvl w:ilvl="0" w:tplc="C21C32EE">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15:restartNumberingAfterBreak="0">
    <w:nsid w:val="6739477D"/>
    <w:multiLevelType w:val="hybridMultilevel"/>
    <w:tmpl w:val="7638B49E"/>
    <w:lvl w:ilvl="0" w:tplc="FEEA1D9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1" w15:restartNumberingAfterBreak="0">
    <w:nsid w:val="67D3495F"/>
    <w:multiLevelType w:val="hybridMultilevel"/>
    <w:tmpl w:val="FAB6CC42"/>
    <w:lvl w:ilvl="0" w:tplc="BBBA75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6A5876FC"/>
    <w:multiLevelType w:val="hybridMultilevel"/>
    <w:tmpl w:val="462EE05C"/>
    <w:lvl w:ilvl="0" w:tplc="0409000F">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76700253"/>
    <w:multiLevelType w:val="hybridMultilevel"/>
    <w:tmpl w:val="7590B52E"/>
    <w:lvl w:ilvl="0" w:tplc="36F02488">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244384"/>
    <w:multiLevelType w:val="hybridMultilevel"/>
    <w:tmpl w:val="5122D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C5225E2"/>
    <w:multiLevelType w:val="hybridMultilevel"/>
    <w:tmpl w:val="48F8CBBA"/>
    <w:lvl w:ilvl="0" w:tplc="21DC47A2">
      <w:start w:val="1"/>
      <w:numFmt w:val="decimal"/>
      <w:lvlText w:val="%1."/>
      <w:lvlJc w:val="left"/>
      <w:pPr>
        <w:ind w:left="720" w:hanging="360"/>
      </w:pPr>
      <w:rPr>
        <w:b/>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6" w15:restartNumberingAfterBreak="0">
    <w:nsid w:val="7E1B2EE2"/>
    <w:multiLevelType w:val="hybridMultilevel"/>
    <w:tmpl w:val="639A6256"/>
    <w:lvl w:ilvl="0" w:tplc="C45EE29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7" w15:restartNumberingAfterBreak="0">
    <w:nsid w:val="7F0119C7"/>
    <w:multiLevelType w:val="hybridMultilevel"/>
    <w:tmpl w:val="85C436C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8" w15:restartNumberingAfterBreak="0">
    <w:nsid w:val="7FE014B2"/>
    <w:multiLevelType w:val="hybridMultilevel"/>
    <w:tmpl w:val="5A3ADD8A"/>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53"/>
  </w:num>
  <w:num w:numId="2">
    <w:abstractNumId w:val="12"/>
  </w:num>
  <w:num w:numId="3">
    <w:abstractNumId w:val="30"/>
  </w:num>
  <w:num w:numId="4">
    <w:abstractNumId w:val="14"/>
  </w:num>
  <w:num w:numId="5">
    <w:abstractNumId w:val="19"/>
  </w:num>
  <w:num w:numId="6">
    <w:abstractNumId w:val="49"/>
  </w:num>
  <w:num w:numId="7">
    <w:abstractNumId w:val="22"/>
  </w:num>
  <w:num w:numId="8">
    <w:abstractNumId w:val="13"/>
  </w:num>
  <w:num w:numId="9">
    <w:abstractNumId w:val="5"/>
  </w:num>
  <w:num w:numId="10">
    <w:abstractNumId w:val="56"/>
  </w:num>
  <w:num w:numId="11">
    <w:abstractNumId w:val="10"/>
  </w:num>
  <w:num w:numId="12">
    <w:abstractNumId w:val="4"/>
  </w:num>
  <w:num w:numId="13">
    <w:abstractNumId w:val="50"/>
  </w:num>
  <w:num w:numId="14">
    <w:abstractNumId w:val="44"/>
  </w:num>
  <w:num w:numId="15">
    <w:abstractNumId w:val="38"/>
  </w:num>
  <w:num w:numId="16">
    <w:abstractNumId w:val="57"/>
  </w:num>
  <w:num w:numId="17">
    <w:abstractNumId w:val="39"/>
  </w:num>
  <w:num w:numId="18">
    <w:abstractNumId w:val="25"/>
  </w:num>
  <w:num w:numId="19">
    <w:abstractNumId w:val="15"/>
  </w:num>
  <w:num w:numId="20">
    <w:abstractNumId w:val="29"/>
  </w:num>
  <w:num w:numId="21">
    <w:abstractNumId w:val="47"/>
  </w:num>
  <w:num w:numId="22">
    <w:abstractNumId w:val="37"/>
  </w:num>
  <w:num w:numId="23">
    <w:abstractNumId w:val="33"/>
  </w:num>
  <w:num w:numId="24">
    <w:abstractNumId w:val="42"/>
  </w:num>
  <w:num w:numId="25">
    <w:abstractNumId w:val="52"/>
  </w:num>
  <w:num w:numId="26">
    <w:abstractNumId w:val="51"/>
  </w:num>
  <w:num w:numId="27">
    <w:abstractNumId w:val="31"/>
  </w:num>
  <w:num w:numId="28">
    <w:abstractNumId w:val="2"/>
  </w:num>
  <w:num w:numId="29">
    <w:abstractNumId w:val="0"/>
  </w:num>
  <w:num w:numId="30">
    <w:abstractNumId w:val="43"/>
  </w:num>
  <w:num w:numId="31">
    <w:abstractNumId w:val="7"/>
  </w:num>
  <w:num w:numId="32">
    <w:abstractNumId w:val="27"/>
  </w:num>
  <w:num w:numId="33">
    <w:abstractNumId w:val="21"/>
  </w:num>
  <w:num w:numId="34">
    <w:abstractNumId w:val="54"/>
  </w:num>
  <w:num w:numId="35">
    <w:abstractNumId w:val="36"/>
  </w:num>
  <w:num w:numId="36">
    <w:abstractNumId w:val="3"/>
  </w:num>
  <w:num w:numId="37">
    <w:abstractNumId w:val="24"/>
  </w:num>
  <w:num w:numId="38">
    <w:abstractNumId w:val="9"/>
  </w:num>
  <w:num w:numId="39">
    <w:abstractNumId w:val="6"/>
  </w:num>
  <w:num w:numId="40">
    <w:abstractNumId w:val="41"/>
  </w:num>
  <w:num w:numId="41">
    <w:abstractNumId w:val="16"/>
  </w:num>
  <w:num w:numId="42">
    <w:abstractNumId w:val="8"/>
  </w:num>
  <w:num w:numId="43">
    <w:abstractNumId w:val="26"/>
  </w:num>
  <w:num w:numId="44">
    <w:abstractNumId w:val="48"/>
  </w:num>
  <w:num w:numId="45">
    <w:abstractNumId w:val="32"/>
  </w:num>
  <w:num w:numId="46">
    <w:abstractNumId w:val="1"/>
  </w:num>
  <w:num w:numId="47">
    <w:abstractNumId w:val="58"/>
  </w:num>
  <w:num w:numId="48">
    <w:abstractNumId w:val="20"/>
  </w:num>
  <w:num w:numId="49">
    <w:abstractNumId w:val="17"/>
  </w:num>
  <w:num w:numId="50">
    <w:abstractNumId w:val="40"/>
  </w:num>
  <w:num w:numId="51">
    <w:abstractNumId w:val="45"/>
  </w:num>
  <w:num w:numId="52">
    <w:abstractNumId w:val="55"/>
  </w:num>
  <w:num w:numId="53">
    <w:abstractNumId w:val="18"/>
  </w:num>
  <w:num w:numId="54">
    <w:abstractNumId w:val="23"/>
  </w:num>
  <w:num w:numId="55">
    <w:abstractNumId w:val="11"/>
  </w:num>
  <w:num w:numId="56">
    <w:abstractNumId w:val="46"/>
  </w:num>
  <w:num w:numId="57">
    <w:abstractNumId w:val="35"/>
  </w:num>
  <w:num w:numId="58">
    <w:abstractNumId w:val="34"/>
  </w:num>
  <w:num w:numId="59">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2D9"/>
    <w:rsid w:val="00000469"/>
    <w:rsid w:val="000068B3"/>
    <w:rsid w:val="00015B67"/>
    <w:rsid w:val="000215DF"/>
    <w:rsid w:val="0002168E"/>
    <w:rsid w:val="00023A19"/>
    <w:rsid w:val="000263F0"/>
    <w:rsid w:val="00036BAA"/>
    <w:rsid w:val="00036D0E"/>
    <w:rsid w:val="000437FF"/>
    <w:rsid w:val="00044ED4"/>
    <w:rsid w:val="000468B5"/>
    <w:rsid w:val="00047162"/>
    <w:rsid w:val="0005138A"/>
    <w:rsid w:val="000542B2"/>
    <w:rsid w:val="00061CC3"/>
    <w:rsid w:val="00066D20"/>
    <w:rsid w:val="00074668"/>
    <w:rsid w:val="00075A72"/>
    <w:rsid w:val="00084241"/>
    <w:rsid w:val="0009090E"/>
    <w:rsid w:val="0009142C"/>
    <w:rsid w:val="00094930"/>
    <w:rsid w:val="000A5E24"/>
    <w:rsid w:val="000C0326"/>
    <w:rsid w:val="000D1703"/>
    <w:rsid w:val="000D4E4C"/>
    <w:rsid w:val="000E029B"/>
    <w:rsid w:val="00110783"/>
    <w:rsid w:val="00116F8C"/>
    <w:rsid w:val="00117542"/>
    <w:rsid w:val="00120B82"/>
    <w:rsid w:val="001304C4"/>
    <w:rsid w:val="00135B72"/>
    <w:rsid w:val="00135FFA"/>
    <w:rsid w:val="00145FF4"/>
    <w:rsid w:val="0015349C"/>
    <w:rsid w:val="0015464C"/>
    <w:rsid w:val="0015660B"/>
    <w:rsid w:val="0015746D"/>
    <w:rsid w:val="0015753F"/>
    <w:rsid w:val="00170AE1"/>
    <w:rsid w:val="0017447C"/>
    <w:rsid w:val="00180700"/>
    <w:rsid w:val="00180BD7"/>
    <w:rsid w:val="00182088"/>
    <w:rsid w:val="00190943"/>
    <w:rsid w:val="00191DC8"/>
    <w:rsid w:val="00197473"/>
    <w:rsid w:val="001A1EDA"/>
    <w:rsid w:val="001A70FF"/>
    <w:rsid w:val="001A7697"/>
    <w:rsid w:val="001A7B3D"/>
    <w:rsid w:val="001B2C50"/>
    <w:rsid w:val="001C5E16"/>
    <w:rsid w:val="001C7A0D"/>
    <w:rsid w:val="001D7971"/>
    <w:rsid w:val="001E08E7"/>
    <w:rsid w:val="001F24C4"/>
    <w:rsid w:val="001F7211"/>
    <w:rsid w:val="0020427C"/>
    <w:rsid w:val="00211FDA"/>
    <w:rsid w:val="00216285"/>
    <w:rsid w:val="0022028E"/>
    <w:rsid w:val="00223974"/>
    <w:rsid w:val="0022442C"/>
    <w:rsid w:val="00224A91"/>
    <w:rsid w:val="00225E03"/>
    <w:rsid w:val="002267A0"/>
    <w:rsid w:val="00231ECE"/>
    <w:rsid w:val="00236313"/>
    <w:rsid w:val="002363AC"/>
    <w:rsid w:val="00236D5B"/>
    <w:rsid w:val="002431C9"/>
    <w:rsid w:val="0024521C"/>
    <w:rsid w:val="0024788A"/>
    <w:rsid w:val="0025541E"/>
    <w:rsid w:val="00256CAC"/>
    <w:rsid w:val="0026050D"/>
    <w:rsid w:val="00264133"/>
    <w:rsid w:val="00264450"/>
    <w:rsid w:val="00272388"/>
    <w:rsid w:val="002746D9"/>
    <w:rsid w:val="0027579D"/>
    <w:rsid w:val="002835C3"/>
    <w:rsid w:val="00285044"/>
    <w:rsid w:val="00285BDC"/>
    <w:rsid w:val="00291E60"/>
    <w:rsid w:val="00292563"/>
    <w:rsid w:val="0029495B"/>
    <w:rsid w:val="002978A0"/>
    <w:rsid w:val="002D1A90"/>
    <w:rsid w:val="002D2D5A"/>
    <w:rsid w:val="002D3761"/>
    <w:rsid w:val="002D7D61"/>
    <w:rsid w:val="002E3CFE"/>
    <w:rsid w:val="002F0538"/>
    <w:rsid w:val="002F05B1"/>
    <w:rsid w:val="002F1E95"/>
    <w:rsid w:val="002F2E7E"/>
    <w:rsid w:val="003062B0"/>
    <w:rsid w:val="00312F8D"/>
    <w:rsid w:val="00314F54"/>
    <w:rsid w:val="00324DBA"/>
    <w:rsid w:val="00327625"/>
    <w:rsid w:val="003346DE"/>
    <w:rsid w:val="00354490"/>
    <w:rsid w:val="00363B85"/>
    <w:rsid w:val="00366AA0"/>
    <w:rsid w:val="00366FD2"/>
    <w:rsid w:val="00372D3C"/>
    <w:rsid w:val="00374808"/>
    <w:rsid w:val="00376C4E"/>
    <w:rsid w:val="00377750"/>
    <w:rsid w:val="003778F9"/>
    <w:rsid w:val="003810E1"/>
    <w:rsid w:val="00381CDF"/>
    <w:rsid w:val="00381DE1"/>
    <w:rsid w:val="003920D6"/>
    <w:rsid w:val="003976CA"/>
    <w:rsid w:val="003A489A"/>
    <w:rsid w:val="003A5BF2"/>
    <w:rsid w:val="003B39F3"/>
    <w:rsid w:val="003B5A32"/>
    <w:rsid w:val="003B7512"/>
    <w:rsid w:val="003C107E"/>
    <w:rsid w:val="003C221B"/>
    <w:rsid w:val="003C776F"/>
    <w:rsid w:val="003D178B"/>
    <w:rsid w:val="003D1C96"/>
    <w:rsid w:val="003E2F89"/>
    <w:rsid w:val="003E63F5"/>
    <w:rsid w:val="003F5280"/>
    <w:rsid w:val="003F5DBF"/>
    <w:rsid w:val="003F6077"/>
    <w:rsid w:val="004020EE"/>
    <w:rsid w:val="004038CB"/>
    <w:rsid w:val="0040427B"/>
    <w:rsid w:val="00414C31"/>
    <w:rsid w:val="004259FD"/>
    <w:rsid w:val="00426786"/>
    <w:rsid w:val="00434708"/>
    <w:rsid w:val="0043548C"/>
    <w:rsid w:val="004361C2"/>
    <w:rsid w:val="004411FB"/>
    <w:rsid w:val="00444772"/>
    <w:rsid w:val="00451876"/>
    <w:rsid w:val="00454E78"/>
    <w:rsid w:val="00455092"/>
    <w:rsid w:val="0046200D"/>
    <w:rsid w:val="00463725"/>
    <w:rsid w:val="00473132"/>
    <w:rsid w:val="00473804"/>
    <w:rsid w:val="00480487"/>
    <w:rsid w:val="00481FF2"/>
    <w:rsid w:val="00482799"/>
    <w:rsid w:val="004A40DA"/>
    <w:rsid w:val="004A4415"/>
    <w:rsid w:val="004B0445"/>
    <w:rsid w:val="004B463D"/>
    <w:rsid w:val="004B5024"/>
    <w:rsid w:val="004B5F50"/>
    <w:rsid w:val="004B6422"/>
    <w:rsid w:val="004C214C"/>
    <w:rsid w:val="004C2904"/>
    <w:rsid w:val="004C752E"/>
    <w:rsid w:val="004D1B67"/>
    <w:rsid w:val="004D3316"/>
    <w:rsid w:val="004D7BB8"/>
    <w:rsid w:val="004E3500"/>
    <w:rsid w:val="004F02AC"/>
    <w:rsid w:val="004F2F3C"/>
    <w:rsid w:val="004F568C"/>
    <w:rsid w:val="004F7D87"/>
    <w:rsid w:val="00504044"/>
    <w:rsid w:val="00506694"/>
    <w:rsid w:val="00515429"/>
    <w:rsid w:val="00515ABB"/>
    <w:rsid w:val="00520214"/>
    <w:rsid w:val="0052491E"/>
    <w:rsid w:val="00525198"/>
    <w:rsid w:val="00527B6D"/>
    <w:rsid w:val="00527E62"/>
    <w:rsid w:val="005330EB"/>
    <w:rsid w:val="0053422A"/>
    <w:rsid w:val="00536F6D"/>
    <w:rsid w:val="00540952"/>
    <w:rsid w:val="00540C56"/>
    <w:rsid w:val="00555096"/>
    <w:rsid w:val="0055670F"/>
    <w:rsid w:val="00560F3C"/>
    <w:rsid w:val="0056115B"/>
    <w:rsid w:val="00562A6D"/>
    <w:rsid w:val="00565613"/>
    <w:rsid w:val="00567C7B"/>
    <w:rsid w:val="00567EFB"/>
    <w:rsid w:val="005751CB"/>
    <w:rsid w:val="00577DDB"/>
    <w:rsid w:val="00581109"/>
    <w:rsid w:val="00586619"/>
    <w:rsid w:val="00590328"/>
    <w:rsid w:val="00592635"/>
    <w:rsid w:val="00597D33"/>
    <w:rsid w:val="005A151A"/>
    <w:rsid w:val="005A5827"/>
    <w:rsid w:val="005B1B6E"/>
    <w:rsid w:val="005C1AF9"/>
    <w:rsid w:val="005C320A"/>
    <w:rsid w:val="005C5564"/>
    <w:rsid w:val="005C5C0F"/>
    <w:rsid w:val="005C7A10"/>
    <w:rsid w:val="005D410C"/>
    <w:rsid w:val="005D5B95"/>
    <w:rsid w:val="005E3D52"/>
    <w:rsid w:val="005E67EF"/>
    <w:rsid w:val="005F0A6D"/>
    <w:rsid w:val="005F0B92"/>
    <w:rsid w:val="00603266"/>
    <w:rsid w:val="0060506F"/>
    <w:rsid w:val="0061458D"/>
    <w:rsid w:val="0061550D"/>
    <w:rsid w:val="00622B58"/>
    <w:rsid w:val="00624C63"/>
    <w:rsid w:val="0062533C"/>
    <w:rsid w:val="006257D4"/>
    <w:rsid w:val="006312E2"/>
    <w:rsid w:val="00645408"/>
    <w:rsid w:val="00656DC7"/>
    <w:rsid w:val="00656DFE"/>
    <w:rsid w:val="0066373D"/>
    <w:rsid w:val="0066792F"/>
    <w:rsid w:val="00673F19"/>
    <w:rsid w:val="0068053F"/>
    <w:rsid w:val="00680C78"/>
    <w:rsid w:val="00681EA6"/>
    <w:rsid w:val="00683717"/>
    <w:rsid w:val="00687F1B"/>
    <w:rsid w:val="006905F9"/>
    <w:rsid w:val="00693B40"/>
    <w:rsid w:val="006A2AC9"/>
    <w:rsid w:val="006A320E"/>
    <w:rsid w:val="006A5CB6"/>
    <w:rsid w:val="006B09C2"/>
    <w:rsid w:val="006C09E2"/>
    <w:rsid w:val="006C107F"/>
    <w:rsid w:val="006C27AE"/>
    <w:rsid w:val="006C416B"/>
    <w:rsid w:val="006C7C8F"/>
    <w:rsid w:val="006D5F54"/>
    <w:rsid w:val="006E6AB0"/>
    <w:rsid w:val="006F12E3"/>
    <w:rsid w:val="006F3C23"/>
    <w:rsid w:val="00703C9C"/>
    <w:rsid w:val="007101AA"/>
    <w:rsid w:val="00711018"/>
    <w:rsid w:val="00711618"/>
    <w:rsid w:val="00715D17"/>
    <w:rsid w:val="007253A3"/>
    <w:rsid w:val="00727EF8"/>
    <w:rsid w:val="00734A0E"/>
    <w:rsid w:val="00744BAD"/>
    <w:rsid w:val="00745C81"/>
    <w:rsid w:val="00747622"/>
    <w:rsid w:val="00747A65"/>
    <w:rsid w:val="007503C3"/>
    <w:rsid w:val="00771686"/>
    <w:rsid w:val="00772495"/>
    <w:rsid w:val="00787C79"/>
    <w:rsid w:val="0079088E"/>
    <w:rsid w:val="0079455D"/>
    <w:rsid w:val="007A4DE3"/>
    <w:rsid w:val="007B0E27"/>
    <w:rsid w:val="007B34DA"/>
    <w:rsid w:val="007B470C"/>
    <w:rsid w:val="007B5D0E"/>
    <w:rsid w:val="007B6D57"/>
    <w:rsid w:val="007B7240"/>
    <w:rsid w:val="007C0FC1"/>
    <w:rsid w:val="007C2AF8"/>
    <w:rsid w:val="007C367F"/>
    <w:rsid w:val="007C7C60"/>
    <w:rsid w:val="007D195F"/>
    <w:rsid w:val="007E2C34"/>
    <w:rsid w:val="007E440E"/>
    <w:rsid w:val="007E62CB"/>
    <w:rsid w:val="007F2F2F"/>
    <w:rsid w:val="007F62AB"/>
    <w:rsid w:val="007F6CD5"/>
    <w:rsid w:val="008009BE"/>
    <w:rsid w:val="00801DDA"/>
    <w:rsid w:val="00804BD0"/>
    <w:rsid w:val="0081755B"/>
    <w:rsid w:val="00827118"/>
    <w:rsid w:val="00836E74"/>
    <w:rsid w:val="008409C1"/>
    <w:rsid w:val="00840B8C"/>
    <w:rsid w:val="00841406"/>
    <w:rsid w:val="008501B6"/>
    <w:rsid w:val="00857460"/>
    <w:rsid w:val="00860257"/>
    <w:rsid w:val="00860317"/>
    <w:rsid w:val="00861291"/>
    <w:rsid w:val="008643C3"/>
    <w:rsid w:val="00864455"/>
    <w:rsid w:val="0087080E"/>
    <w:rsid w:val="00871946"/>
    <w:rsid w:val="00871C8D"/>
    <w:rsid w:val="00874A40"/>
    <w:rsid w:val="00875E13"/>
    <w:rsid w:val="00882BD3"/>
    <w:rsid w:val="00887B32"/>
    <w:rsid w:val="00892AAD"/>
    <w:rsid w:val="00894892"/>
    <w:rsid w:val="00896B2C"/>
    <w:rsid w:val="00897DC3"/>
    <w:rsid w:val="008A1245"/>
    <w:rsid w:val="008A1A0E"/>
    <w:rsid w:val="008B112B"/>
    <w:rsid w:val="008B6B09"/>
    <w:rsid w:val="008C0140"/>
    <w:rsid w:val="008C348D"/>
    <w:rsid w:val="008C46E0"/>
    <w:rsid w:val="008D2850"/>
    <w:rsid w:val="008D5366"/>
    <w:rsid w:val="008F6FFD"/>
    <w:rsid w:val="008F7CCF"/>
    <w:rsid w:val="009036DA"/>
    <w:rsid w:val="0091206C"/>
    <w:rsid w:val="00912E86"/>
    <w:rsid w:val="00915AEF"/>
    <w:rsid w:val="00917998"/>
    <w:rsid w:val="00933FA2"/>
    <w:rsid w:val="00945961"/>
    <w:rsid w:val="00946290"/>
    <w:rsid w:val="0095032B"/>
    <w:rsid w:val="009506B3"/>
    <w:rsid w:val="009548DB"/>
    <w:rsid w:val="00960119"/>
    <w:rsid w:val="00961940"/>
    <w:rsid w:val="00961D34"/>
    <w:rsid w:val="009621A4"/>
    <w:rsid w:val="00963900"/>
    <w:rsid w:val="00983815"/>
    <w:rsid w:val="009841AA"/>
    <w:rsid w:val="0098622A"/>
    <w:rsid w:val="009869D5"/>
    <w:rsid w:val="009A72CF"/>
    <w:rsid w:val="009B278C"/>
    <w:rsid w:val="009B4F35"/>
    <w:rsid w:val="009B5FB0"/>
    <w:rsid w:val="009C098E"/>
    <w:rsid w:val="009C24C7"/>
    <w:rsid w:val="009C47D0"/>
    <w:rsid w:val="009D2B56"/>
    <w:rsid w:val="009D56CE"/>
    <w:rsid w:val="009E7304"/>
    <w:rsid w:val="009F2A4C"/>
    <w:rsid w:val="009F5A04"/>
    <w:rsid w:val="00A02748"/>
    <w:rsid w:val="00A02F32"/>
    <w:rsid w:val="00A06066"/>
    <w:rsid w:val="00A218EB"/>
    <w:rsid w:val="00A2412A"/>
    <w:rsid w:val="00A32642"/>
    <w:rsid w:val="00A33AAE"/>
    <w:rsid w:val="00A4025B"/>
    <w:rsid w:val="00A4412B"/>
    <w:rsid w:val="00A55923"/>
    <w:rsid w:val="00A57A59"/>
    <w:rsid w:val="00A678B0"/>
    <w:rsid w:val="00A7145E"/>
    <w:rsid w:val="00A741A6"/>
    <w:rsid w:val="00A770DE"/>
    <w:rsid w:val="00A81BA6"/>
    <w:rsid w:val="00A81F7B"/>
    <w:rsid w:val="00A8365A"/>
    <w:rsid w:val="00A84078"/>
    <w:rsid w:val="00A8487D"/>
    <w:rsid w:val="00A86099"/>
    <w:rsid w:val="00A9442D"/>
    <w:rsid w:val="00AB3310"/>
    <w:rsid w:val="00AB662C"/>
    <w:rsid w:val="00AC2130"/>
    <w:rsid w:val="00AC27C5"/>
    <w:rsid w:val="00AC588E"/>
    <w:rsid w:val="00AD009E"/>
    <w:rsid w:val="00AD2E68"/>
    <w:rsid w:val="00AD2ED1"/>
    <w:rsid w:val="00AD469E"/>
    <w:rsid w:val="00AE1793"/>
    <w:rsid w:val="00AE223B"/>
    <w:rsid w:val="00AE360A"/>
    <w:rsid w:val="00AE44A3"/>
    <w:rsid w:val="00AF04F0"/>
    <w:rsid w:val="00AF2263"/>
    <w:rsid w:val="00AF2AE7"/>
    <w:rsid w:val="00AF5240"/>
    <w:rsid w:val="00AF55E0"/>
    <w:rsid w:val="00B01EE9"/>
    <w:rsid w:val="00B05B1F"/>
    <w:rsid w:val="00B07361"/>
    <w:rsid w:val="00B1286A"/>
    <w:rsid w:val="00B1514A"/>
    <w:rsid w:val="00B226A2"/>
    <w:rsid w:val="00B2485A"/>
    <w:rsid w:val="00B320BC"/>
    <w:rsid w:val="00B32FED"/>
    <w:rsid w:val="00B33814"/>
    <w:rsid w:val="00B43CB2"/>
    <w:rsid w:val="00B4406D"/>
    <w:rsid w:val="00B45C18"/>
    <w:rsid w:val="00B50312"/>
    <w:rsid w:val="00B5101F"/>
    <w:rsid w:val="00B54851"/>
    <w:rsid w:val="00B56190"/>
    <w:rsid w:val="00B57212"/>
    <w:rsid w:val="00B657A7"/>
    <w:rsid w:val="00B66D05"/>
    <w:rsid w:val="00B7069E"/>
    <w:rsid w:val="00B72D3D"/>
    <w:rsid w:val="00B73C0F"/>
    <w:rsid w:val="00B75C56"/>
    <w:rsid w:val="00B76054"/>
    <w:rsid w:val="00B773AD"/>
    <w:rsid w:val="00B93F21"/>
    <w:rsid w:val="00B95227"/>
    <w:rsid w:val="00B9766F"/>
    <w:rsid w:val="00BA7A00"/>
    <w:rsid w:val="00BB1655"/>
    <w:rsid w:val="00BB3769"/>
    <w:rsid w:val="00BB4DDF"/>
    <w:rsid w:val="00BB7CC2"/>
    <w:rsid w:val="00BC4CBE"/>
    <w:rsid w:val="00BD1292"/>
    <w:rsid w:val="00BD13DC"/>
    <w:rsid w:val="00BD32CD"/>
    <w:rsid w:val="00BD565A"/>
    <w:rsid w:val="00BE310D"/>
    <w:rsid w:val="00BF22D9"/>
    <w:rsid w:val="00BF35D3"/>
    <w:rsid w:val="00BF709C"/>
    <w:rsid w:val="00C006E8"/>
    <w:rsid w:val="00C02654"/>
    <w:rsid w:val="00C13C85"/>
    <w:rsid w:val="00C14B87"/>
    <w:rsid w:val="00C15689"/>
    <w:rsid w:val="00C2348C"/>
    <w:rsid w:val="00C30024"/>
    <w:rsid w:val="00C310D2"/>
    <w:rsid w:val="00C37BB7"/>
    <w:rsid w:val="00C40B20"/>
    <w:rsid w:val="00C417B3"/>
    <w:rsid w:val="00C42C7A"/>
    <w:rsid w:val="00C43A94"/>
    <w:rsid w:val="00C46AD8"/>
    <w:rsid w:val="00C475DC"/>
    <w:rsid w:val="00C53879"/>
    <w:rsid w:val="00C53E19"/>
    <w:rsid w:val="00C571F7"/>
    <w:rsid w:val="00C71E29"/>
    <w:rsid w:val="00C729DD"/>
    <w:rsid w:val="00C72A32"/>
    <w:rsid w:val="00C81514"/>
    <w:rsid w:val="00C82093"/>
    <w:rsid w:val="00C85DE6"/>
    <w:rsid w:val="00C93989"/>
    <w:rsid w:val="00C97D95"/>
    <w:rsid w:val="00CA20CA"/>
    <w:rsid w:val="00CB1B2A"/>
    <w:rsid w:val="00CB7BA4"/>
    <w:rsid w:val="00CC629E"/>
    <w:rsid w:val="00CD3B94"/>
    <w:rsid w:val="00CF2351"/>
    <w:rsid w:val="00CF4A6B"/>
    <w:rsid w:val="00CF7828"/>
    <w:rsid w:val="00D05F70"/>
    <w:rsid w:val="00D22C69"/>
    <w:rsid w:val="00D27D7B"/>
    <w:rsid w:val="00D459E3"/>
    <w:rsid w:val="00D47329"/>
    <w:rsid w:val="00D51B36"/>
    <w:rsid w:val="00D63C34"/>
    <w:rsid w:val="00D63EEB"/>
    <w:rsid w:val="00D66C9F"/>
    <w:rsid w:val="00D71D03"/>
    <w:rsid w:val="00D73CE9"/>
    <w:rsid w:val="00D766A3"/>
    <w:rsid w:val="00D76896"/>
    <w:rsid w:val="00D835C7"/>
    <w:rsid w:val="00D908F2"/>
    <w:rsid w:val="00DA13BF"/>
    <w:rsid w:val="00DA3884"/>
    <w:rsid w:val="00DC02D4"/>
    <w:rsid w:val="00DC66B3"/>
    <w:rsid w:val="00DD2109"/>
    <w:rsid w:val="00DD378F"/>
    <w:rsid w:val="00DD3E55"/>
    <w:rsid w:val="00DD4BC4"/>
    <w:rsid w:val="00DE5A9F"/>
    <w:rsid w:val="00DF0508"/>
    <w:rsid w:val="00DF15E4"/>
    <w:rsid w:val="00DF545E"/>
    <w:rsid w:val="00E03F20"/>
    <w:rsid w:val="00E052C1"/>
    <w:rsid w:val="00E1484E"/>
    <w:rsid w:val="00E156A9"/>
    <w:rsid w:val="00E20C75"/>
    <w:rsid w:val="00E31795"/>
    <w:rsid w:val="00E42936"/>
    <w:rsid w:val="00E44659"/>
    <w:rsid w:val="00E51077"/>
    <w:rsid w:val="00E55404"/>
    <w:rsid w:val="00E60E37"/>
    <w:rsid w:val="00E67CBA"/>
    <w:rsid w:val="00E76CF8"/>
    <w:rsid w:val="00E80842"/>
    <w:rsid w:val="00E824EB"/>
    <w:rsid w:val="00E83221"/>
    <w:rsid w:val="00E8509E"/>
    <w:rsid w:val="00E93D73"/>
    <w:rsid w:val="00E95657"/>
    <w:rsid w:val="00E972BD"/>
    <w:rsid w:val="00EA091F"/>
    <w:rsid w:val="00EA155A"/>
    <w:rsid w:val="00EC06C2"/>
    <w:rsid w:val="00EC1BBE"/>
    <w:rsid w:val="00EC1E5C"/>
    <w:rsid w:val="00ED0653"/>
    <w:rsid w:val="00ED0D08"/>
    <w:rsid w:val="00ED20ED"/>
    <w:rsid w:val="00EF15CF"/>
    <w:rsid w:val="00EF2ED1"/>
    <w:rsid w:val="00EF385D"/>
    <w:rsid w:val="00F070AA"/>
    <w:rsid w:val="00F10F54"/>
    <w:rsid w:val="00F1611D"/>
    <w:rsid w:val="00F22C62"/>
    <w:rsid w:val="00F27FF4"/>
    <w:rsid w:val="00F340ED"/>
    <w:rsid w:val="00F35AE5"/>
    <w:rsid w:val="00F369A3"/>
    <w:rsid w:val="00F40575"/>
    <w:rsid w:val="00F4336F"/>
    <w:rsid w:val="00F44408"/>
    <w:rsid w:val="00F466F5"/>
    <w:rsid w:val="00F54548"/>
    <w:rsid w:val="00F623A3"/>
    <w:rsid w:val="00F62418"/>
    <w:rsid w:val="00F71F65"/>
    <w:rsid w:val="00F72554"/>
    <w:rsid w:val="00F73E6C"/>
    <w:rsid w:val="00F776F6"/>
    <w:rsid w:val="00F82C0A"/>
    <w:rsid w:val="00F82F11"/>
    <w:rsid w:val="00F8698B"/>
    <w:rsid w:val="00F879FD"/>
    <w:rsid w:val="00F914BF"/>
    <w:rsid w:val="00F9620B"/>
    <w:rsid w:val="00F97A33"/>
    <w:rsid w:val="00FA33AB"/>
    <w:rsid w:val="00FA6396"/>
    <w:rsid w:val="00FA7917"/>
    <w:rsid w:val="00FC27A1"/>
    <w:rsid w:val="00FD2B92"/>
    <w:rsid w:val="00FE16F9"/>
    <w:rsid w:val="00FE51CC"/>
    <w:rsid w:val="00FE5448"/>
    <w:rsid w:val="00FE6905"/>
    <w:rsid w:val="00FF06D6"/>
    <w:rsid w:val="00FF6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C82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1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4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F22D9"/>
    <w:pPr>
      <w:ind w:left="720"/>
      <w:contextualSpacing/>
    </w:pPr>
  </w:style>
  <w:style w:type="paragraph" w:styleId="FootnoteText">
    <w:name w:val="footnote text"/>
    <w:basedOn w:val="Normal"/>
    <w:link w:val="FootnoteTextChar"/>
    <w:uiPriority w:val="99"/>
    <w:unhideWhenUsed/>
    <w:rsid w:val="00874A40"/>
  </w:style>
  <w:style w:type="character" w:customStyle="1" w:styleId="FootnoteTextChar">
    <w:name w:val="Footnote Text Char"/>
    <w:basedOn w:val="DefaultParagraphFont"/>
    <w:link w:val="FootnoteText"/>
    <w:uiPriority w:val="99"/>
    <w:rsid w:val="00874A40"/>
  </w:style>
  <w:style w:type="character" w:styleId="FootnoteReference">
    <w:name w:val="footnote reference"/>
    <w:basedOn w:val="DefaultParagraphFont"/>
    <w:uiPriority w:val="99"/>
    <w:unhideWhenUsed/>
    <w:rsid w:val="00874A40"/>
    <w:rPr>
      <w:vertAlign w:val="superscript"/>
    </w:rPr>
  </w:style>
  <w:style w:type="character" w:styleId="Hyperlink">
    <w:name w:val="Hyperlink"/>
    <w:basedOn w:val="DefaultParagraphFont"/>
    <w:uiPriority w:val="99"/>
    <w:unhideWhenUsed/>
    <w:rsid w:val="00874A40"/>
    <w:rPr>
      <w:color w:val="0563C1" w:themeColor="hyperlink"/>
      <w:u w:val="single"/>
    </w:rPr>
  </w:style>
  <w:style w:type="character" w:styleId="CommentReference">
    <w:name w:val="annotation reference"/>
    <w:basedOn w:val="DefaultParagraphFont"/>
    <w:uiPriority w:val="99"/>
    <w:semiHidden/>
    <w:unhideWhenUsed/>
    <w:rsid w:val="003810E1"/>
    <w:rPr>
      <w:sz w:val="16"/>
      <w:szCs w:val="16"/>
    </w:rPr>
  </w:style>
  <w:style w:type="paragraph" w:styleId="CommentText">
    <w:name w:val="annotation text"/>
    <w:basedOn w:val="Normal"/>
    <w:link w:val="CommentTextChar"/>
    <w:uiPriority w:val="99"/>
    <w:semiHidden/>
    <w:unhideWhenUsed/>
    <w:rsid w:val="003810E1"/>
    <w:pPr>
      <w:spacing w:after="160"/>
    </w:pPr>
    <w:rPr>
      <w:sz w:val="20"/>
      <w:szCs w:val="20"/>
    </w:rPr>
  </w:style>
  <w:style w:type="character" w:customStyle="1" w:styleId="CommentTextChar">
    <w:name w:val="Comment Text Char"/>
    <w:basedOn w:val="DefaultParagraphFont"/>
    <w:link w:val="CommentText"/>
    <w:uiPriority w:val="99"/>
    <w:semiHidden/>
    <w:rsid w:val="003810E1"/>
    <w:rPr>
      <w:sz w:val="20"/>
      <w:szCs w:val="20"/>
    </w:rPr>
  </w:style>
  <w:style w:type="paragraph" w:styleId="BalloonText">
    <w:name w:val="Balloon Text"/>
    <w:basedOn w:val="Normal"/>
    <w:link w:val="BalloonTextChar"/>
    <w:uiPriority w:val="99"/>
    <w:semiHidden/>
    <w:unhideWhenUsed/>
    <w:rsid w:val="003810E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810E1"/>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120B82"/>
    <w:pPr>
      <w:spacing w:after="0"/>
    </w:pPr>
    <w:rPr>
      <w:b/>
      <w:bCs/>
    </w:rPr>
  </w:style>
  <w:style w:type="character" w:customStyle="1" w:styleId="CommentSubjectChar">
    <w:name w:val="Comment Subject Char"/>
    <w:basedOn w:val="CommentTextChar"/>
    <w:link w:val="CommentSubject"/>
    <w:uiPriority w:val="99"/>
    <w:semiHidden/>
    <w:rsid w:val="00120B82"/>
    <w:rPr>
      <w:b/>
      <w:bCs/>
      <w:sz w:val="20"/>
      <w:szCs w:val="20"/>
    </w:rPr>
  </w:style>
  <w:style w:type="character" w:styleId="FollowedHyperlink">
    <w:name w:val="FollowedHyperlink"/>
    <w:basedOn w:val="DefaultParagraphFont"/>
    <w:uiPriority w:val="99"/>
    <w:semiHidden/>
    <w:unhideWhenUsed/>
    <w:rsid w:val="00727EF8"/>
    <w:rPr>
      <w:color w:val="954F72" w:themeColor="followedHyperlink"/>
      <w:u w:val="single"/>
    </w:rPr>
  </w:style>
  <w:style w:type="character" w:customStyle="1" w:styleId="ListParagraphChar">
    <w:name w:val="List Paragraph Char"/>
    <w:link w:val="ListParagraph"/>
    <w:uiPriority w:val="34"/>
    <w:qFormat/>
    <w:locked/>
    <w:rsid w:val="0056115B"/>
  </w:style>
  <w:style w:type="character" w:styleId="LineNumber">
    <w:name w:val="line number"/>
    <w:basedOn w:val="DefaultParagraphFont"/>
    <w:uiPriority w:val="99"/>
    <w:semiHidden/>
    <w:unhideWhenUsed/>
    <w:rsid w:val="0056115B"/>
  </w:style>
  <w:style w:type="character" w:customStyle="1" w:styleId="Heading1Char">
    <w:name w:val="Heading 1 Char"/>
    <w:basedOn w:val="DefaultParagraphFont"/>
    <w:link w:val="Heading1"/>
    <w:uiPriority w:val="9"/>
    <w:rsid w:val="005611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115B"/>
    <w:pPr>
      <w:spacing w:line="259" w:lineRule="auto"/>
      <w:outlineLvl w:val="9"/>
    </w:pPr>
  </w:style>
  <w:style w:type="paragraph" w:styleId="NormalWeb">
    <w:name w:val="Normal (Web)"/>
    <w:basedOn w:val="Normal"/>
    <w:uiPriority w:val="99"/>
    <w:unhideWhenUsed/>
    <w:rsid w:val="00747A65"/>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CB7BA4"/>
    <w:pPr>
      <w:tabs>
        <w:tab w:val="center" w:pos="4680"/>
        <w:tab w:val="right" w:pos="9360"/>
      </w:tabs>
    </w:pPr>
  </w:style>
  <w:style w:type="character" w:customStyle="1" w:styleId="HeaderChar">
    <w:name w:val="Header Char"/>
    <w:basedOn w:val="DefaultParagraphFont"/>
    <w:link w:val="Header"/>
    <w:uiPriority w:val="99"/>
    <w:rsid w:val="00CB7BA4"/>
  </w:style>
  <w:style w:type="paragraph" w:styleId="Footer">
    <w:name w:val="footer"/>
    <w:basedOn w:val="Normal"/>
    <w:link w:val="FooterChar"/>
    <w:uiPriority w:val="99"/>
    <w:unhideWhenUsed/>
    <w:rsid w:val="00CB7BA4"/>
    <w:pPr>
      <w:tabs>
        <w:tab w:val="center" w:pos="4680"/>
        <w:tab w:val="right" w:pos="9360"/>
      </w:tabs>
    </w:pPr>
  </w:style>
  <w:style w:type="character" w:customStyle="1" w:styleId="FooterChar">
    <w:name w:val="Footer Char"/>
    <w:basedOn w:val="DefaultParagraphFont"/>
    <w:link w:val="Footer"/>
    <w:uiPriority w:val="99"/>
    <w:rsid w:val="00CB7BA4"/>
  </w:style>
  <w:style w:type="paragraph" w:styleId="TOC1">
    <w:name w:val="toc 1"/>
    <w:basedOn w:val="Normal"/>
    <w:next w:val="Normal"/>
    <w:autoRedefine/>
    <w:uiPriority w:val="39"/>
    <w:unhideWhenUsed/>
    <w:rsid w:val="0022442C"/>
    <w:pPr>
      <w:spacing w:after="100"/>
    </w:pPr>
  </w:style>
  <w:style w:type="character" w:customStyle="1" w:styleId="Heading2Char">
    <w:name w:val="Heading 2 Char"/>
    <w:basedOn w:val="DefaultParagraphFont"/>
    <w:link w:val="Heading2"/>
    <w:uiPriority w:val="9"/>
    <w:rsid w:val="0022442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5101F"/>
    <w:pPr>
      <w:spacing w:after="100"/>
      <w:ind w:left="240"/>
    </w:pPr>
  </w:style>
  <w:style w:type="character" w:customStyle="1" w:styleId="UnresolvedMention1">
    <w:name w:val="Unresolved Mention1"/>
    <w:basedOn w:val="DefaultParagraphFont"/>
    <w:uiPriority w:val="99"/>
    <w:semiHidden/>
    <w:unhideWhenUsed/>
    <w:rsid w:val="00A678B0"/>
    <w:rPr>
      <w:color w:val="605E5C"/>
      <w:shd w:val="clear" w:color="auto" w:fill="E1DFDD"/>
    </w:rPr>
  </w:style>
  <w:style w:type="paragraph" w:styleId="EndnoteText">
    <w:name w:val="endnote text"/>
    <w:basedOn w:val="Normal"/>
    <w:link w:val="EndnoteTextChar"/>
    <w:uiPriority w:val="99"/>
    <w:unhideWhenUsed/>
    <w:rsid w:val="0055670F"/>
    <w:rPr>
      <w:sz w:val="20"/>
      <w:szCs w:val="20"/>
    </w:rPr>
  </w:style>
  <w:style w:type="character" w:customStyle="1" w:styleId="EndnoteTextChar">
    <w:name w:val="Endnote Text Char"/>
    <w:basedOn w:val="DefaultParagraphFont"/>
    <w:link w:val="EndnoteText"/>
    <w:uiPriority w:val="99"/>
    <w:rsid w:val="0055670F"/>
    <w:rPr>
      <w:sz w:val="20"/>
      <w:szCs w:val="20"/>
    </w:rPr>
  </w:style>
  <w:style w:type="character" w:styleId="EndnoteReference">
    <w:name w:val="endnote reference"/>
    <w:basedOn w:val="DefaultParagraphFont"/>
    <w:uiPriority w:val="99"/>
    <w:semiHidden/>
    <w:unhideWhenUsed/>
    <w:rsid w:val="0055670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3415">
      <w:bodyDiv w:val="1"/>
      <w:marLeft w:val="0"/>
      <w:marRight w:val="0"/>
      <w:marTop w:val="0"/>
      <w:marBottom w:val="0"/>
      <w:divBdr>
        <w:top w:val="none" w:sz="0" w:space="0" w:color="auto"/>
        <w:left w:val="none" w:sz="0" w:space="0" w:color="auto"/>
        <w:bottom w:val="none" w:sz="0" w:space="0" w:color="auto"/>
        <w:right w:val="none" w:sz="0" w:space="0" w:color="auto"/>
      </w:divBdr>
      <w:divsChild>
        <w:div w:id="401374611">
          <w:marLeft w:val="0"/>
          <w:marRight w:val="0"/>
          <w:marTop w:val="0"/>
          <w:marBottom w:val="0"/>
          <w:divBdr>
            <w:top w:val="none" w:sz="0" w:space="0" w:color="auto"/>
            <w:left w:val="none" w:sz="0" w:space="0" w:color="auto"/>
            <w:bottom w:val="none" w:sz="0" w:space="0" w:color="auto"/>
            <w:right w:val="none" w:sz="0" w:space="0" w:color="auto"/>
          </w:divBdr>
        </w:div>
        <w:div w:id="752169944">
          <w:marLeft w:val="0"/>
          <w:marRight w:val="0"/>
          <w:marTop w:val="0"/>
          <w:marBottom w:val="0"/>
          <w:divBdr>
            <w:top w:val="none" w:sz="0" w:space="0" w:color="auto"/>
            <w:left w:val="none" w:sz="0" w:space="0" w:color="auto"/>
            <w:bottom w:val="none" w:sz="0" w:space="0" w:color="auto"/>
            <w:right w:val="none" w:sz="0" w:space="0" w:color="auto"/>
          </w:divBdr>
        </w:div>
        <w:div w:id="2001694064">
          <w:marLeft w:val="0"/>
          <w:marRight w:val="0"/>
          <w:marTop w:val="0"/>
          <w:marBottom w:val="0"/>
          <w:divBdr>
            <w:top w:val="none" w:sz="0" w:space="0" w:color="auto"/>
            <w:left w:val="none" w:sz="0" w:space="0" w:color="auto"/>
            <w:bottom w:val="none" w:sz="0" w:space="0" w:color="auto"/>
            <w:right w:val="none" w:sz="0" w:space="0" w:color="auto"/>
          </w:divBdr>
        </w:div>
        <w:div w:id="411439898">
          <w:marLeft w:val="0"/>
          <w:marRight w:val="0"/>
          <w:marTop w:val="0"/>
          <w:marBottom w:val="0"/>
          <w:divBdr>
            <w:top w:val="none" w:sz="0" w:space="0" w:color="auto"/>
            <w:left w:val="none" w:sz="0" w:space="0" w:color="auto"/>
            <w:bottom w:val="none" w:sz="0" w:space="0" w:color="auto"/>
            <w:right w:val="none" w:sz="0" w:space="0" w:color="auto"/>
          </w:divBdr>
        </w:div>
        <w:div w:id="1354843049">
          <w:marLeft w:val="0"/>
          <w:marRight w:val="0"/>
          <w:marTop w:val="0"/>
          <w:marBottom w:val="0"/>
          <w:divBdr>
            <w:top w:val="none" w:sz="0" w:space="0" w:color="auto"/>
            <w:left w:val="none" w:sz="0" w:space="0" w:color="auto"/>
            <w:bottom w:val="none" w:sz="0" w:space="0" w:color="auto"/>
            <w:right w:val="none" w:sz="0" w:space="0" w:color="auto"/>
          </w:divBdr>
        </w:div>
        <w:div w:id="1313488313">
          <w:marLeft w:val="0"/>
          <w:marRight w:val="0"/>
          <w:marTop w:val="0"/>
          <w:marBottom w:val="0"/>
          <w:divBdr>
            <w:top w:val="none" w:sz="0" w:space="0" w:color="auto"/>
            <w:left w:val="none" w:sz="0" w:space="0" w:color="auto"/>
            <w:bottom w:val="none" w:sz="0" w:space="0" w:color="auto"/>
            <w:right w:val="none" w:sz="0" w:space="0" w:color="auto"/>
          </w:divBdr>
        </w:div>
      </w:divsChild>
    </w:div>
    <w:div w:id="325867790">
      <w:bodyDiv w:val="1"/>
      <w:marLeft w:val="0"/>
      <w:marRight w:val="0"/>
      <w:marTop w:val="0"/>
      <w:marBottom w:val="0"/>
      <w:divBdr>
        <w:top w:val="none" w:sz="0" w:space="0" w:color="auto"/>
        <w:left w:val="none" w:sz="0" w:space="0" w:color="auto"/>
        <w:bottom w:val="none" w:sz="0" w:space="0" w:color="auto"/>
        <w:right w:val="none" w:sz="0" w:space="0" w:color="auto"/>
      </w:divBdr>
    </w:div>
    <w:div w:id="676228018">
      <w:bodyDiv w:val="1"/>
      <w:marLeft w:val="0"/>
      <w:marRight w:val="0"/>
      <w:marTop w:val="0"/>
      <w:marBottom w:val="0"/>
      <w:divBdr>
        <w:top w:val="none" w:sz="0" w:space="0" w:color="auto"/>
        <w:left w:val="none" w:sz="0" w:space="0" w:color="auto"/>
        <w:bottom w:val="none" w:sz="0" w:space="0" w:color="auto"/>
        <w:right w:val="none" w:sz="0" w:space="0" w:color="auto"/>
      </w:divBdr>
      <w:divsChild>
        <w:div w:id="1834447854">
          <w:marLeft w:val="0"/>
          <w:marRight w:val="0"/>
          <w:marTop w:val="0"/>
          <w:marBottom w:val="0"/>
          <w:divBdr>
            <w:top w:val="none" w:sz="0" w:space="0" w:color="auto"/>
            <w:left w:val="none" w:sz="0" w:space="0" w:color="auto"/>
            <w:bottom w:val="none" w:sz="0" w:space="0" w:color="auto"/>
            <w:right w:val="none" w:sz="0" w:space="0" w:color="auto"/>
          </w:divBdr>
          <w:divsChild>
            <w:div w:id="1362049708">
              <w:marLeft w:val="0"/>
              <w:marRight w:val="0"/>
              <w:marTop w:val="0"/>
              <w:marBottom w:val="0"/>
              <w:divBdr>
                <w:top w:val="none" w:sz="0" w:space="0" w:color="auto"/>
                <w:left w:val="none" w:sz="0" w:space="0" w:color="auto"/>
                <w:bottom w:val="none" w:sz="0" w:space="0" w:color="auto"/>
                <w:right w:val="none" w:sz="0" w:space="0" w:color="auto"/>
              </w:divBdr>
              <w:divsChild>
                <w:div w:id="1950510043">
                  <w:marLeft w:val="0"/>
                  <w:marRight w:val="0"/>
                  <w:marTop w:val="0"/>
                  <w:marBottom w:val="0"/>
                  <w:divBdr>
                    <w:top w:val="none" w:sz="0" w:space="0" w:color="auto"/>
                    <w:left w:val="none" w:sz="0" w:space="0" w:color="auto"/>
                    <w:bottom w:val="none" w:sz="0" w:space="0" w:color="auto"/>
                    <w:right w:val="none" w:sz="0" w:space="0" w:color="auto"/>
                  </w:divBdr>
                  <w:divsChild>
                    <w:div w:id="14432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19173">
      <w:bodyDiv w:val="1"/>
      <w:marLeft w:val="0"/>
      <w:marRight w:val="0"/>
      <w:marTop w:val="0"/>
      <w:marBottom w:val="0"/>
      <w:divBdr>
        <w:top w:val="none" w:sz="0" w:space="0" w:color="auto"/>
        <w:left w:val="none" w:sz="0" w:space="0" w:color="auto"/>
        <w:bottom w:val="none" w:sz="0" w:space="0" w:color="auto"/>
        <w:right w:val="none" w:sz="0" w:space="0" w:color="auto"/>
      </w:divBdr>
      <w:divsChild>
        <w:div w:id="2047559966">
          <w:marLeft w:val="0"/>
          <w:marRight w:val="0"/>
          <w:marTop w:val="0"/>
          <w:marBottom w:val="0"/>
          <w:divBdr>
            <w:top w:val="none" w:sz="0" w:space="0" w:color="auto"/>
            <w:left w:val="none" w:sz="0" w:space="0" w:color="auto"/>
            <w:bottom w:val="none" w:sz="0" w:space="0" w:color="auto"/>
            <w:right w:val="none" w:sz="0" w:space="0" w:color="auto"/>
          </w:divBdr>
          <w:divsChild>
            <w:div w:id="1569805214">
              <w:marLeft w:val="0"/>
              <w:marRight w:val="0"/>
              <w:marTop w:val="0"/>
              <w:marBottom w:val="0"/>
              <w:divBdr>
                <w:top w:val="none" w:sz="0" w:space="0" w:color="auto"/>
                <w:left w:val="none" w:sz="0" w:space="0" w:color="auto"/>
                <w:bottom w:val="none" w:sz="0" w:space="0" w:color="auto"/>
                <w:right w:val="none" w:sz="0" w:space="0" w:color="auto"/>
              </w:divBdr>
              <w:divsChild>
                <w:div w:id="1058550166">
                  <w:marLeft w:val="0"/>
                  <w:marRight w:val="0"/>
                  <w:marTop w:val="0"/>
                  <w:marBottom w:val="0"/>
                  <w:divBdr>
                    <w:top w:val="none" w:sz="0" w:space="0" w:color="auto"/>
                    <w:left w:val="none" w:sz="0" w:space="0" w:color="auto"/>
                    <w:bottom w:val="none" w:sz="0" w:space="0" w:color="auto"/>
                    <w:right w:val="none" w:sz="0" w:space="0" w:color="auto"/>
                  </w:divBdr>
                  <w:divsChild>
                    <w:div w:id="2044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17875">
          <w:marLeft w:val="0"/>
          <w:marRight w:val="0"/>
          <w:marTop w:val="0"/>
          <w:marBottom w:val="0"/>
          <w:divBdr>
            <w:top w:val="none" w:sz="0" w:space="0" w:color="auto"/>
            <w:left w:val="none" w:sz="0" w:space="0" w:color="auto"/>
            <w:bottom w:val="none" w:sz="0" w:space="0" w:color="auto"/>
            <w:right w:val="none" w:sz="0" w:space="0" w:color="auto"/>
          </w:divBdr>
          <w:divsChild>
            <w:div w:id="1559782259">
              <w:marLeft w:val="0"/>
              <w:marRight w:val="0"/>
              <w:marTop w:val="0"/>
              <w:marBottom w:val="0"/>
              <w:divBdr>
                <w:top w:val="none" w:sz="0" w:space="0" w:color="auto"/>
                <w:left w:val="none" w:sz="0" w:space="0" w:color="auto"/>
                <w:bottom w:val="none" w:sz="0" w:space="0" w:color="auto"/>
                <w:right w:val="none" w:sz="0" w:space="0" w:color="auto"/>
              </w:divBdr>
              <w:divsChild>
                <w:div w:id="713040370">
                  <w:marLeft w:val="0"/>
                  <w:marRight w:val="0"/>
                  <w:marTop w:val="0"/>
                  <w:marBottom w:val="0"/>
                  <w:divBdr>
                    <w:top w:val="none" w:sz="0" w:space="0" w:color="auto"/>
                    <w:left w:val="none" w:sz="0" w:space="0" w:color="auto"/>
                    <w:bottom w:val="none" w:sz="0" w:space="0" w:color="auto"/>
                    <w:right w:val="none" w:sz="0" w:space="0" w:color="auto"/>
                  </w:divBdr>
                  <w:divsChild>
                    <w:div w:id="61953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914138">
      <w:bodyDiv w:val="1"/>
      <w:marLeft w:val="0"/>
      <w:marRight w:val="0"/>
      <w:marTop w:val="0"/>
      <w:marBottom w:val="0"/>
      <w:divBdr>
        <w:top w:val="none" w:sz="0" w:space="0" w:color="auto"/>
        <w:left w:val="none" w:sz="0" w:space="0" w:color="auto"/>
        <w:bottom w:val="none" w:sz="0" w:space="0" w:color="auto"/>
        <w:right w:val="none" w:sz="0" w:space="0" w:color="auto"/>
      </w:divBdr>
    </w:div>
    <w:div w:id="1259171921">
      <w:bodyDiv w:val="1"/>
      <w:marLeft w:val="0"/>
      <w:marRight w:val="0"/>
      <w:marTop w:val="0"/>
      <w:marBottom w:val="0"/>
      <w:divBdr>
        <w:top w:val="none" w:sz="0" w:space="0" w:color="auto"/>
        <w:left w:val="none" w:sz="0" w:space="0" w:color="auto"/>
        <w:bottom w:val="none" w:sz="0" w:space="0" w:color="auto"/>
        <w:right w:val="none" w:sz="0" w:space="0" w:color="auto"/>
      </w:divBdr>
      <w:divsChild>
        <w:div w:id="879585066">
          <w:marLeft w:val="0"/>
          <w:marRight w:val="0"/>
          <w:marTop w:val="0"/>
          <w:marBottom w:val="0"/>
          <w:divBdr>
            <w:top w:val="none" w:sz="0" w:space="0" w:color="auto"/>
            <w:left w:val="none" w:sz="0" w:space="0" w:color="auto"/>
            <w:bottom w:val="none" w:sz="0" w:space="0" w:color="auto"/>
            <w:right w:val="none" w:sz="0" w:space="0" w:color="auto"/>
          </w:divBdr>
          <w:divsChild>
            <w:div w:id="1687706512">
              <w:marLeft w:val="0"/>
              <w:marRight w:val="0"/>
              <w:marTop w:val="0"/>
              <w:marBottom w:val="0"/>
              <w:divBdr>
                <w:top w:val="none" w:sz="0" w:space="0" w:color="auto"/>
                <w:left w:val="none" w:sz="0" w:space="0" w:color="auto"/>
                <w:bottom w:val="none" w:sz="0" w:space="0" w:color="auto"/>
                <w:right w:val="none" w:sz="0" w:space="0" w:color="auto"/>
              </w:divBdr>
              <w:divsChild>
                <w:div w:id="1624076492">
                  <w:marLeft w:val="0"/>
                  <w:marRight w:val="0"/>
                  <w:marTop w:val="0"/>
                  <w:marBottom w:val="0"/>
                  <w:divBdr>
                    <w:top w:val="none" w:sz="0" w:space="0" w:color="auto"/>
                    <w:left w:val="none" w:sz="0" w:space="0" w:color="auto"/>
                    <w:bottom w:val="none" w:sz="0" w:space="0" w:color="auto"/>
                    <w:right w:val="none" w:sz="0" w:space="0" w:color="auto"/>
                  </w:divBdr>
                  <w:divsChild>
                    <w:div w:id="19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847936">
      <w:bodyDiv w:val="1"/>
      <w:marLeft w:val="0"/>
      <w:marRight w:val="0"/>
      <w:marTop w:val="0"/>
      <w:marBottom w:val="0"/>
      <w:divBdr>
        <w:top w:val="none" w:sz="0" w:space="0" w:color="auto"/>
        <w:left w:val="none" w:sz="0" w:space="0" w:color="auto"/>
        <w:bottom w:val="none" w:sz="0" w:space="0" w:color="auto"/>
        <w:right w:val="none" w:sz="0" w:space="0" w:color="auto"/>
      </w:divBdr>
      <w:divsChild>
        <w:div w:id="1446384580">
          <w:marLeft w:val="0"/>
          <w:marRight w:val="0"/>
          <w:marTop w:val="0"/>
          <w:marBottom w:val="0"/>
          <w:divBdr>
            <w:top w:val="none" w:sz="0" w:space="0" w:color="auto"/>
            <w:left w:val="none" w:sz="0" w:space="0" w:color="auto"/>
            <w:bottom w:val="none" w:sz="0" w:space="0" w:color="auto"/>
            <w:right w:val="none" w:sz="0" w:space="0" w:color="auto"/>
          </w:divBdr>
          <w:divsChild>
            <w:div w:id="1440644093">
              <w:marLeft w:val="0"/>
              <w:marRight w:val="0"/>
              <w:marTop w:val="0"/>
              <w:marBottom w:val="0"/>
              <w:divBdr>
                <w:top w:val="none" w:sz="0" w:space="0" w:color="auto"/>
                <w:left w:val="none" w:sz="0" w:space="0" w:color="auto"/>
                <w:bottom w:val="none" w:sz="0" w:space="0" w:color="auto"/>
                <w:right w:val="none" w:sz="0" w:space="0" w:color="auto"/>
              </w:divBdr>
              <w:divsChild>
                <w:div w:id="808669896">
                  <w:marLeft w:val="0"/>
                  <w:marRight w:val="0"/>
                  <w:marTop w:val="0"/>
                  <w:marBottom w:val="0"/>
                  <w:divBdr>
                    <w:top w:val="none" w:sz="0" w:space="0" w:color="auto"/>
                    <w:left w:val="none" w:sz="0" w:space="0" w:color="auto"/>
                    <w:bottom w:val="none" w:sz="0" w:space="0" w:color="auto"/>
                    <w:right w:val="none" w:sz="0" w:space="0" w:color="auto"/>
                  </w:divBdr>
                  <w:divsChild>
                    <w:div w:id="4894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koranmemo.com/pasca-penutupan-lokalisasi-jumlah-psk-positif-hiv-meningkat/" TargetMode="External"/><Relationship Id="rId3" Type="http://schemas.openxmlformats.org/officeDocument/2006/relationships/hyperlink" Target="https://www.opsi-network.org/dampak-penutupan-lokalisasi/" TargetMode="External"/><Relationship Id="rId7" Type="http://schemas.openxmlformats.org/officeDocument/2006/relationships/hyperlink" Target="https://www.beritasatu.com/yudo-dahono/kesehatan/169039/penderita-hivaids-di-tulungagung-meningkat-86-persen" TargetMode="External"/><Relationship Id="rId12" Type="http://schemas.openxmlformats.org/officeDocument/2006/relationships/hyperlink" Target="https://www.liputan6.com/regional/read/4354168/bak-film-eksyen-kejar-kejaran-petugas-dengan-psk-di-pasar-sapi-tuban" TargetMode="External"/><Relationship Id="rId2" Type="http://schemas.openxmlformats.org/officeDocument/2006/relationships/hyperlink" Target="https://www.opsi-network.org/pekerja-seks-kekerasan-dan-hiv-di-indonesia/" TargetMode="External"/><Relationship Id="rId1" Type="http://schemas.openxmlformats.org/officeDocument/2006/relationships/hyperlink" Target="https://www.opsi-network.org/berdaya-studi-tentang-pemberdayaan-komunitas-pekerja-seks/" TargetMode="External"/><Relationship Id="rId6" Type="http://schemas.openxmlformats.org/officeDocument/2006/relationships/hyperlink" Target="https://www.liputan6.com/regional/read/3120687/penutupan-lokalisasi-di-jambi-picu-penyebaran-hivaids" TargetMode="External"/><Relationship Id="rId11" Type="http://schemas.openxmlformats.org/officeDocument/2006/relationships/hyperlink" Target="http://www.opsi-network.org/wp-content/uploads/2018/01/Laporan_Pekerja-Seks-dan-Penutupan-Lokalisasi-dalam-Media.pdf?x21025" TargetMode="External"/><Relationship Id="rId5" Type="http://schemas.openxmlformats.org/officeDocument/2006/relationships/hyperlink" Target="http://download.garuda.ristekdikti.go.id/article.php?article=1034821&amp;val=12512&amp;title=Fenomena%20Penyebaran%20HIVAIDS%20pasca%20penutupan%20lokalisasi%20Semampir%20kota%20Kediri" TargetMode="External"/><Relationship Id="rId10" Type="http://schemas.openxmlformats.org/officeDocument/2006/relationships/hyperlink" Target="https://www.youtube.com/watch?v=QmZXnhLNEDA" TargetMode="External"/><Relationship Id="rId4" Type="http://schemas.openxmlformats.org/officeDocument/2006/relationships/hyperlink" Target="https://www.opsi-network.org/studi-mobilitas-pekerja-seks-perempuan-di-manado-dan-denpasar/" TargetMode="External"/><Relationship Id="rId9" Type="http://schemas.openxmlformats.org/officeDocument/2006/relationships/hyperlink" Target="https://www.kebijakanaidsindonesia.net/id/berita-media/1601-lokalisasi-ditutup-hiv-menyebar-psk-sulit-terdeteksi"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liaandriyani\Downloads\Data%20Kasus%20Kekerasan%202017-20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Jenis</a:t>
            </a:r>
            <a:r>
              <a:rPr lang="en-US" baseline="0"/>
              <a:t> Kekerasan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'Jenis Kekerasan'!$B$9</c:f>
              <c:strCache>
                <c:ptCount val="1"/>
                <c:pt idx="0">
                  <c:v>2017</c:v>
                </c:pt>
              </c:strCache>
            </c:strRef>
          </c:tx>
          <c:spPr>
            <a:solidFill>
              <a:schemeClr val="accent1"/>
            </a:solidFill>
            <a:ln>
              <a:noFill/>
            </a:ln>
            <a:effectLst/>
            <a:sp3d/>
          </c:spPr>
          <c:invertIfNegative val="0"/>
          <c:cat>
            <c:strRef>
              <c:f>'Jenis Kekerasan'!$A$10:$A$15</c:f>
              <c:strCache>
                <c:ptCount val="6"/>
                <c:pt idx="0">
                  <c:v>Fisik</c:v>
                </c:pt>
                <c:pt idx="1">
                  <c:v>Psikologis</c:v>
                </c:pt>
                <c:pt idx="2">
                  <c:v>Seksual</c:v>
                </c:pt>
                <c:pt idx="3">
                  <c:v>Ekonomi</c:v>
                </c:pt>
                <c:pt idx="4">
                  <c:v>Struktural</c:v>
                </c:pt>
                <c:pt idx="5">
                  <c:v>GBV</c:v>
                </c:pt>
              </c:strCache>
            </c:strRef>
          </c:cat>
          <c:val>
            <c:numRef>
              <c:f>'Jenis Kekerasan'!$B$10:$B$15</c:f>
              <c:numCache>
                <c:formatCode>General</c:formatCode>
                <c:ptCount val="6"/>
                <c:pt idx="0">
                  <c:v>3</c:v>
                </c:pt>
                <c:pt idx="1">
                  <c:v>4</c:v>
                </c:pt>
                <c:pt idx="2">
                  <c:v>1</c:v>
                </c:pt>
                <c:pt idx="3">
                  <c:v>1</c:v>
                </c:pt>
              </c:numCache>
            </c:numRef>
          </c:val>
          <c:extLst>
            <c:ext xmlns:c16="http://schemas.microsoft.com/office/drawing/2014/chart" uri="{C3380CC4-5D6E-409C-BE32-E72D297353CC}">
              <c16:uniqueId val="{00000000-DDA3-43F1-9400-2762ECA5ABF6}"/>
            </c:ext>
          </c:extLst>
        </c:ser>
        <c:ser>
          <c:idx val="1"/>
          <c:order val="1"/>
          <c:tx>
            <c:strRef>
              <c:f>'Jenis Kekerasan'!$C$9</c:f>
              <c:strCache>
                <c:ptCount val="1"/>
                <c:pt idx="0">
                  <c:v>2018</c:v>
                </c:pt>
              </c:strCache>
            </c:strRef>
          </c:tx>
          <c:spPr>
            <a:solidFill>
              <a:schemeClr val="accent2"/>
            </a:solidFill>
            <a:ln>
              <a:noFill/>
            </a:ln>
            <a:effectLst/>
            <a:sp3d/>
          </c:spPr>
          <c:invertIfNegative val="0"/>
          <c:cat>
            <c:strRef>
              <c:f>'Jenis Kekerasan'!$A$10:$A$15</c:f>
              <c:strCache>
                <c:ptCount val="6"/>
                <c:pt idx="0">
                  <c:v>Fisik</c:v>
                </c:pt>
                <c:pt idx="1">
                  <c:v>Psikologis</c:v>
                </c:pt>
                <c:pt idx="2">
                  <c:v>Seksual</c:v>
                </c:pt>
                <c:pt idx="3">
                  <c:v>Ekonomi</c:v>
                </c:pt>
                <c:pt idx="4">
                  <c:v>Struktural</c:v>
                </c:pt>
                <c:pt idx="5">
                  <c:v>GBV</c:v>
                </c:pt>
              </c:strCache>
            </c:strRef>
          </c:cat>
          <c:val>
            <c:numRef>
              <c:f>'Jenis Kekerasan'!$C$10:$C$15</c:f>
              <c:numCache>
                <c:formatCode>General</c:formatCode>
                <c:ptCount val="6"/>
                <c:pt idx="0">
                  <c:v>46</c:v>
                </c:pt>
                <c:pt idx="1">
                  <c:v>66</c:v>
                </c:pt>
                <c:pt idx="2">
                  <c:v>9</c:v>
                </c:pt>
                <c:pt idx="3">
                  <c:v>42</c:v>
                </c:pt>
                <c:pt idx="4">
                  <c:v>12</c:v>
                </c:pt>
                <c:pt idx="5">
                  <c:v>8</c:v>
                </c:pt>
              </c:numCache>
            </c:numRef>
          </c:val>
          <c:extLst>
            <c:ext xmlns:c16="http://schemas.microsoft.com/office/drawing/2014/chart" uri="{C3380CC4-5D6E-409C-BE32-E72D297353CC}">
              <c16:uniqueId val="{00000001-DDA3-43F1-9400-2762ECA5ABF6}"/>
            </c:ext>
          </c:extLst>
        </c:ser>
        <c:ser>
          <c:idx val="2"/>
          <c:order val="2"/>
          <c:tx>
            <c:strRef>
              <c:f>'Jenis Kekerasan'!$D$9</c:f>
              <c:strCache>
                <c:ptCount val="1"/>
                <c:pt idx="0">
                  <c:v>2019</c:v>
                </c:pt>
              </c:strCache>
            </c:strRef>
          </c:tx>
          <c:spPr>
            <a:solidFill>
              <a:schemeClr val="accent3"/>
            </a:solidFill>
            <a:ln>
              <a:noFill/>
            </a:ln>
            <a:effectLst/>
            <a:sp3d/>
          </c:spPr>
          <c:invertIfNegative val="0"/>
          <c:cat>
            <c:strRef>
              <c:f>'Jenis Kekerasan'!$A$10:$A$15</c:f>
              <c:strCache>
                <c:ptCount val="6"/>
                <c:pt idx="0">
                  <c:v>Fisik</c:v>
                </c:pt>
                <c:pt idx="1">
                  <c:v>Psikologis</c:v>
                </c:pt>
                <c:pt idx="2">
                  <c:v>Seksual</c:v>
                </c:pt>
                <c:pt idx="3">
                  <c:v>Ekonomi</c:v>
                </c:pt>
                <c:pt idx="4">
                  <c:v>Struktural</c:v>
                </c:pt>
                <c:pt idx="5">
                  <c:v>GBV</c:v>
                </c:pt>
              </c:strCache>
            </c:strRef>
          </c:cat>
          <c:val>
            <c:numRef>
              <c:f>'Jenis Kekerasan'!$D$10:$D$15</c:f>
              <c:numCache>
                <c:formatCode>General</c:formatCode>
                <c:ptCount val="6"/>
                <c:pt idx="0">
                  <c:v>91</c:v>
                </c:pt>
                <c:pt idx="1">
                  <c:v>108</c:v>
                </c:pt>
                <c:pt idx="2">
                  <c:v>35</c:v>
                </c:pt>
                <c:pt idx="3">
                  <c:v>86</c:v>
                </c:pt>
                <c:pt idx="4">
                  <c:v>22</c:v>
                </c:pt>
                <c:pt idx="5">
                  <c:v>42</c:v>
                </c:pt>
              </c:numCache>
            </c:numRef>
          </c:val>
          <c:extLst>
            <c:ext xmlns:c16="http://schemas.microsoft.com/office/drawing/2014/chart" uri="{C3380CC4-5D6E-409C-BE32-E72D297353CC}">
              <c16:uniqueId val="{00000002-DDA3-43F1-9400-2762ECA5ABF6}"/>
            </c:ext>
          </c:extLst>
        </c:ser>
        <c:ser>
          <c:idx val="3"/>
          <c:order val="3"/>
          <c:tx>
            <c:strRef>
              <c:f>'Jenis Kekerasan'!$E$9</c:f>
              <c:strCache>
                <c:ptCount val="1"/>
                <c:pt idx="0">
                  <c:v>2020</c:v>
                </c:pt>
              </c:strCache>
            </c:strRef>
          </c:tx>
          <c:spPr>
            <a:solidFill>
              <a:schemeClr val="accent4"/>
            </a:solidFill>
            <a:ln>
              <a:noFill/>
            </a:ln>
            <a:effectLst/>
            <a:sp3d/>
          </c:spPr>
          <c:invertIfNegative val="0"/>
          <c:cat>
            <c:strRef>
              <c:f>'Jenis Kekerasan'!$A$10:$A$15</c:f>
              <c:strCache>
                <c:ptCount val="6"/>
                <c:pt idx="0">
                  <c:v>Fisik</c:v>
                </c:pt>
                <c:pt idx="1">
                  <c:v>Psikologis</c:v>
                </c:pt>
                <c:pt idx="2">
                  <c:v>Seksual</c:v>
                </c:pt>
                <c:pt idx="3">
                  <c:v>Ekonomi</c:v>
                </c:pt>
                <c:pt idx="4">
                  <c:v>Struktural</c:v>
                </c:pt>
                <c:pt idx="5">
                  <c:v>GBV</c:v>
                </c:pt>
              </c:strCache>
            </c:strRef>
          </c:cat>
          <c:val>
            <c:numRef>
              <c:f>'Jenis Kekerasan'!$E$10:$E$15</c:f>
              <c:numCache>
                <c:formatCode>General</c:formatCode>
                <c:ptCount val="6"/>
                <c:pt idx="0">
                  <c:v>54</c:v>
                </c:pt>
                <c:pt idx="1">
                  <c:v>70</c:v>
                </c:pt>
                <c:pt idx="2">
                  <c:v>22</c:v>
                </c:pt>
                <c:pt idx="3">
                  <c:v>67</c:v>
                </c:pt>
                <c:pt idx="4">
                  <c:v>11</c:v>
                </c:pt>
                <c:pt idx="5">
                  <c:v>35</c:v>
                </c:pt>
              </c:numCache>
            </c:numRef>
          </c:val>
          <c:extLst>
            <c:ext xmlns:c16="http://schemas.microsoft.com/office/drawing/2014/chart" uri="{C3380CC4-5D6E-409C-BE32-E72D297353CC}">
              <c16:uniqueId val="{00000003-DDA3-43F1-9400-2762ECA5ABF6}"/>
            </c:ext>
          </c:extLst>
        </c:ser>
        <c:dLbls>
          <c:showLegendKey val="0"/>
          <c:showVal val="0"/>
          <c:showCatName val="0"/>
          <c:showSerName val="0"/>
          <c:showPercent val="0"/>
          <c:showBubbleSize val="0"/>
        </c:dLbls>
        <c:gapWidth val="150"/>
        <c:shape val="box"/>
        <c:axId val="-332469824"/>
        <c:axId val="-836236992"/>
        <c:axId val="0"/>
      </c:bar3DChart>
      <c:catAx>
        <c:axId val="-3324698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236992"/>
        <c:crosses val="autoZero"/>
        <c:auto val="1"/>
        <c:lblAlgn val="ctr"/>
        <c:lblOffset val="100"/>
        <c:noMultiLvlLbl val="0"/>
      </c:catAx>
      <c:valAx>
        <c:axId val="-836236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4698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27673-BE1D-43F3-ACD7-F2A2DFB61557}">
  <ds:schemaRefs>
    <ds:schemaRef ds:uri="http://schemas.openxmlformats.org/officeDocument/2006/bibliography"/>
  </ds:schemaRefs>
</ds:datastoreItem>
</file>

<file path=customXml/itemProps2.xml><?xml version="1.0" encoding="utf-8"?>
<ds:datastoreItem xmlns:ds="http://schemas.openxmlformats.org/officeDocument/2006/customXml" ds:itemID="{216D2A88-AFCC-404B-BA2A-254164D81B69}"/>
</file>

<file path=customXml/itemProps3.xml><?xml version="1.0" encoding="utf-8"?>
<ds:datastoreItem xmlns:ds="http://schemas.openxmlformats.org/officeDocument/2006/customXml" ds:itemID="{408C32F2-8F76-47E5-8992-1CC88BF18B79}"/>
</file>

<file path=customXml/itemProps4.xml><?xml version="1.0" encoding="utf-8"?>
<ds:datastoreItem xmlns:ds="http://schemas.openxmlformats.org/officeDocument/2006/customXml" ds:itemID="{BB430F87-52BA-4C4D-BC40-2718AF25C167}"/>
</file>

<file path=docProps/app.xml><?xml version="1.0" encoding="utf-8"?>
<Properties xmlns="http://schemas.openxmlformats.org/officeDocument/2006/extended-properties" xmlns:vt="http://schemas.openxmlformats.org/officeDocument/2006/docPropsVTypes">
  <Template>Normal</Template>
  <TotalTime>745</TotalTime>
  <Pages>16</Pages>
  <Words>3158</Words>
  <Characters>18005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Andriyani</dc:creator>
  <cp:keywords/>
  <dc:description/>
  <cp:lastModifiedBy>Dewi Tjakrawinata</cp:lastModifiedBy>
  <cp:revision>12</cp:revision>
  <dcterms:created xsi:type="dcterms:W3CDTF">2021-08-30T05:59:00Z</dcterms:created>
  <dcterms:modified xsi:type="dcterms:W3CDTF">2021-09-03T11:09:00Z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