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9159A" w14:textId="4634D44D" w:rsidR="00770D9A" w:rsidRDefault="0031329E" w:rsidP="00770D9A">
      <w:pPr>
        <w:pStyle w:val="Title"/>
        <w:jc w:val="center"/>
        <w:rPr>
          <w:rFonts w:asciiTheme="minorHAnsi" w:hAnsiTheme="minorHAnsi" w:cstheme="minorHAnsi"/>
          <w:sz w:val="36"/>
          <w:szCs w:val="36"/>
        </w:rPr>
      </w:pPr>
      <w:r>
        <w:rPr>
          <w:rFonts w:asciiTheme="minorHAnsi" w:hAnsiTheme="minorHAnsi" w:cstheme="minorHAnsi"/>
          <w:sz w:val="36"/>
          <w:szCs w:val="36"/>
        </w:rPr>
        <w:t xml:space="preserve">REPORT ON THE </w:t>
      </w:r>
      <w:r w:rsidR="00094D97">
        <w:rPr>
          <w:rFonts w:asciiTheme="minorHAnsi" w:hAnsiTheme="minorHAnsi" w:cstheme="minorHAnsi"/>
          <w:sz w:val="36"/>
          <w:szCs w:val="36"/>
        </w:rPr>
        <w:t xml:space="preserve">HUMAN RIGHTS </w:t>
      </w:r>
      <w:r>
        <w:rPr>
          <w:rFonts w:asciiTheme="minorHAnsi" w:hAnsiTheme="minorHAnsi" w:cstheme="minorHAnsi"/>
          <w:sz w:val="36"/>
          <w:szCs w:val="36"/>
        </w:rPr>
        <w:t xml:space="preserve">SITUATION OF </w:t>
      </w:r>
    </w:p>
    <w:p w14:paraId="66059A84" w14:textId="24BC04CF" w:rsidR="00770D9A" w:rsidRPr="00F21707" w:rsidRDefault="00770D9A" w:rsidP="00770D9A">
      <w:pPr>
        <w:pStyle w:val="Title"/>
        <w:jc w:val="center"/>
        <w:rPr>
          <w:rFonts w:asciiTheme="minorHAnsi" w:hAnsiTheme="minorHAnsi" w:cstheme="minorHAnsi"/>
          <w:sz w:val="36"/>
          <w:szCs w:val="36"/>
        </w:rPr>
      </w:pPr>
      <w:r w:rsidRPr="00F21707">
        <w:rPr>
          <w:rFonts w:asciiTheme="minorHAnsi" w:hAnsiTheme="minorHAnsi" w:cstheme="minorHAnsi"/>
          <w:sz w:val="36"/>
          <w:szCs w:val="36"/>
        </w:rPr>
        <w:t>PERSONS AFFECTED BY LEPROSY IN</w:t>
      </w:r>
      <w:r>
        <w:rPr>
          <w:rFonts w:asciiTheme="minorHAnsi" w:hAnsiTheme="minorHAnsi" w:cstheme="minorHAnsi"/>
          <w:sz w:val="36"/>
          <w:szCs w:val="36"/>
        </w:rPr>
        <w:t xml:space="preserve"> </w:t>
      </w:r>
      <w:r w:rsidR="00094D97">
        <w:rPr>
          <w:rFonts w:asciiTheme="minorHAnsi" w:hAnsiTheme="minorHAnsi" w:cstheme="minorHAnsi"/>
          <w:sz w:val="36"/>
          <w:szCs w:val="36"/>
        </w:rPr>
        <w:t>PAKISTAN</w:t>
      </w:r>
    </w:p>
    <w:p w14:paraId="0005AF4C" w14:textId="77777777" w:rsidR="00770D9A" w:rsidRPr="00F21707" w:rsidRDefault="00770D9A" w:rsidP="00770D9A">
      <w:pPr>
        <w:pStyle w:val="Default"/>
        <w:jc w:val="center"/>
        <w:rPr>
          <w:rFonts w:asciiTheme="minorHAnsi" w:hAnsiTheme="minorHAnsi" w:cstheme="minorHAnsi"/>
          <w:b/>
          <w:bCs/>
          <w:sz w:val="22"/>
          <w:szCs w:val="22"/>
        </w:rPr>
      </w:pPr>
    </w:p>
    <w:p w14:paraId="752294F4" w14:textId="1EEDC0D8" w:rsidR="00770D9A" w:rsidRPr="00F21707" w:rsidRDefault="00770D9A" w:rsidP="00770D9A">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for the consideration of the</w:t>
      </w:r>
      <w:r>
        <w:rPr>
          <w:rFonts w:asciiTheme="minorHAnsi" w:hAnsiTheme="minorHAnsi" w:cstheme="minorHAnsi"/>
          <w:b/>
          <w:bCs/>
          <w:sz w:val="22"/>
          <w:szCs w:val="22"/>
        </w:rPr>
        <w:t xml:space="preserve"> 1</w:t>
      </w:r>
      <w:r w:rsidR="00094D97">
        <w:rPr>
          <w:rFonts w:asciiTheme="minorHAnsi" w:hAnsiTheme="minorHAnsi" w:cstheme="minorHAnsi"/>
          <w:b/>
          <w:bCs/>
          <w:sz w:val="22"/>
          <w:szCs w:val="22"/>
        </w:rPr>
        <w:t>9</w:t>
      </w:r>
      <w:r w:rsidRPr="006365B1">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Pre-</w:t>
      </w:r>
      <w:r w:rsidRPr="00F21707">
        <w:rPr>
          <w:rFonts w:asciiTheme="minorHAnsi" w:hAnsiTheme="minorHAnsi" w:cstheme="minorHAnsi"/>
          <w:b/>
          <w:bCs/>
          <w:sz w:val="22"/>
          <w:szCs w:val="22"/>
        </w:rPr>
        <w:t xml:space="preserve">Session of the CRPD Committee </w:t>
      </w:r>
    </w:p>
    <w:p w14:paraId="4AB94423" w14:textId="77777777" w:rsidR="00770D9A" w:rsidRPr="00F21707" w:rsidRDefault="00770D9A" w:rsidP="00770D9A">
      <w:pPr>
        <w:pStyle w:val="Default"/>
        <w:jc w:val="center"/>
        <w:rPr>
          <w:rFonts w:asciiTheme="minorHAnsi" w:hAnsiTheme="minorHAnsi" w:cstheme="minorHAnsi"/>
          <w:b/>
          <w:bCs/>
          <w:sz w:val="22"/>
          <w:szCs w:val="22"/>
        </w:rPr>
      </w:pPr>
    </w:p>
    <w:p w14:paraId="4077BEEB" w14:textId="77777777" w:rsidR="00770D9A" w:rsidRPr="00F21707" w:rsidRDefault="00770D9A" w:rsidP="00770D9A">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by:</w:t>
      </w:r>
    </w:p>
    <w:p w14:paraId="65475FE7" w14:textId="77777777" w:rsidR="00094D97" w:rsidRDefault="00094D97" w:rsidP="0031329E">
      <w:pPr>
        <w:spacing w:after="0"/>
        <w:jc w:val="center"/>
        <w:rPr>
          <w:rFonts w:cstheme="minorHAnsi"/>
          <w:b/>
          <w:bCs/>
          <w:lang w:val="id-ID"/>
        </w:rPr>
      </w:pPr>
      <w:r>
        <w:rPr>
          <w:rFonts w:cstheme="minorHAnsi"/>
          <w:b/>
          <w:bCs/>
          <w:lang w:val="id-ID"/>
        </w:rPr>
        <w:t xml:space="preserve">International Federation of Anti-Leprosy Associations (ILEP) </w:t>
      </w:r>
    </w:p>
    <w:p w14:paraId="098FF59B" w14:textId="1EA61A30" w:rsidR="0031329E" w:rsidRPr="0031329E" w:rsidRDefault="00094D97" w:rsidP="0031329E">
      <w:pPr>
        <w:spacing w:after="0"/>
        <w:jc w:val="center"/>
        <w:rPr>
          <w:rFonts w:cstheme="minorHAnsi"/>
          <w:b/>
          <w:bCs/>
          <w:lang w:val="en-NZ"/>
        </w:rPr>
      </w:pPr>
      <w:r>
        <w:rPr>
          <w:rFonts w:cstheme="minorHAnsi"/>
          <w:b/>
          <w:bCs/>
          <w:lang w:val="id-ID"/>
        </w:rPr>
        <w:t xml:space="preserve">on behalf of four contributing organisations </w:t>
      </w:r>
      <w:r w:rsidR="0031329E">
        <w:rPr>
          <w:rFonts w:cstheme="minorHAnsi"/>
          <w:b/>
          <w:bCs/>
          <w:lang w:val="en-NZ"/>
        </w:rPr>
        <w:t>(listed in Section 1 below)</w:t>
      </w:r>
    </w:p>
    <w:p w14:paraId="63CBB643" w14:textId="77777777" w:rsidR="00770D9A" w:rsidRPr="00F21707" w:rsidRDefault="00770D9A" w:rsidP="00770D9A">
      <w:pPr>
        <w:pStyle w:val="Default"/>
        <w:jc w:val="center"/>
        <w:rPr>
          <w:rFonts w:asciiTheme="minorHAnsi" w:hAnsiTheme="minorHAnsi" w:cstheme="minorHAnsi"/>
          <w:b/>
          <w:bCs/>
          <w:sz w:val="22"/>
          <w:szCs w:val="22"/>
        </w:rPr>
      </w:pPr>
    </w:p>
    <w:p w14:paraId="191C2579" w14:textId="77777777" w:rsidR="00770D9A" w:rsidRDefault="00770D9A" w:rsidP="00770D9A">
      <w:pPr>
        <w:pStyle w:val="Default"/>
        <w:jc w:val="center"/>
        <w:rPr>
          <w:rFonts w:asciiTheme="minorHAnsi" w:hAnsiTheme="minorHAnsi" w:cstheme="minorHAnsi"/>
          <w:sz w:val="22"/>
          <w:szCs w:val="22"/>
        </w:rPr>
      </w:pPr>
      <w:r w:rsidRPr="00F21707">
        <w:rPr>
          <w:rFonts w:asciiTheme="minorHAnsi" w:hAnsiTheme="minorHAnsi" w:cstheme="minorHAnsi"/>
          <w:sz w:val="22"/>
          <w:szCs w:val="22"/>
        </w:rPr>
        <w:t>(The submission may be posted on the OHCHR website)</w:t>
      </w:r>
    </w:p>
    <w:p w14:paraId="244D0B7F" w14:textId="77777777" w:rsidR="00770D9A" w:rsidRPr="00746036" w:rsidRDefault="00770D9A" w:rsidP="00770D9A">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52615966" w14:textId="09BC7C39" w:rsidR="008A132A" w:rsidRDefault="00770D9A" w:rsidP="008A132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r>
        <w:rPr>
          <w:rFonts w:cstheme="minorHAnsi"/>
          <w:bCs/>
        </w:rPr>
        <w:t xml:space="preserve">This submission is made by </w:t>
      </w:r>
      <w:r w:rsidR="007309A2">
        <w:rPr>
          <w:rFonts w:cstheme="minorHAnsi"/>
          <w:bCs/>
        </w:rPr>
        <w:t xml:space="preserve">ILEP on behalf of </w:t>
      </w:r>
      <w:r w:rsidR="0031329E">
        <w:rPr>
          <w:rFonts w:cstheme="minorHAnsi"/>
          <w:bCs/>
        </w:rPr>
        <w:t xml:space="preserve">a </w:t>
      </w:r>
      <w:r w:rsidR="00094D97">
        <w:rPr>
          <w:rFonts w:cstheme="minorHAnsi"/>
          <w:bCs/>
        </w:rPr>
        <w:t>consortium</w:t>
      </w:r>
      <w:r w:rsidR="0031329E">
        <w:rPr>
          <w:rFonts w:cstheme="minorHAnsi"/>
          <w:bCs/>
        </w:rPr>
        <w:t xml:space="preserve"> of </w:t>
      </w:r>
      <w:r w:rsidR="00094D97">
        <w:rPr>
          <w:rFonts w:cstheme="minorHAnsi"/>
          <w:bCs/>
        </w:rPr>
        <w:t>four</w:t>
      </w:r>
      <w:r w:rsidR="0031329E">
        <w:rPr>
          <w:rFonts w:cstheme="minorHAnsi"/>
          <w:bCs/>
        </w:rPr>
        <w:t xml:space="preserve"> organisations </w:t>
      </w:r>
      <w:r w:rsidR="00094D97">
        <w:rPr>
          <w:rFonts w:cstheme="minorHAnsi"/>
          <w:bCs/>
        </w:rPr>
        <w:t xml:space="preserve">working towards the </w:t>
      </w:r>
      <w:r w:rsidR="00F27E55">
        <w:rPr>
          <w:rFonts w:cstheme="minorHAnsi"/>
          <w:bCs/>
        </w:rPr>
        <w:t xml:space="preserve">elimination of leprosy (or Hansen’s disease) and towards </w:t>
      </w:r>
      <w:r w:rsidR="0031329E">
        <w:rPr>
          <w:rFonts w:cstheme="minorHAnsi"/>
          <w:bCs/>
        </w:rPr>
        <w:t xml:space="preserve">fulfilment of the </w:t>
      </w:r>
      <w:r w:rsidR="00094D97">
        <w:rPr>
          <w:rFonts w:cstheme="minorHAnsi"/>
          <w:bCs/>
        </w:rPr>
        <w:t xml:space="preserve">human </w:t>
      </w:r>
      <w:r w:rsidR="0031329E">
        <w:rPr>
          <w:rFonts w:cstheme="minorHAnsi"/>
          <w:bCs/>
        </w:rPr>
        <w:t xml:space="preserve">rights of persons affected by </w:t>
      </w:r>
      <w:r w:rsidR="00F27E55">
        <w:rPr>
          <w:rFonts w:cstheme="minorHAnsi"/>
          <w:bCs/>
        </w:rPr>
        <w:t>this disease</w:t>
      </w:r>
      <w:r w:rsidR="007309A2">
        <w:rPr>
          <w:rFonts w:cstheme="minorHAnsi"/>
          <w:bCs/>
        </w:rPr>
        <w:t>, in Pakistan and worldwide</w:t>
      </w:r>
      <w:r w:rsidR="0031329E">
        <w:rPr>
          <w:rFonts w:cstheme="minorHAnsi"/>
          <w:bCs/>
        </w:rPr>
        <w:t>.</w:t>
      </w:r>
      <w:r>
        <w:rPr>
          <w:rFonts w:cstheme="minorHAnsi"/>
          <w:bCs/>
        </w:rPr>
        <w:t xml:space="preserve"> </w:t>
      </w:r>
      <w:r w:rsidR="00F27E55">
        <w:rPr>
          <w:rFonts w:cstheme="minorHAnsi"/>
          <w:bCs/>
        </w:rPr>
        <w:t>P</w:t>
      </w:r>
      <w:r w:rsidR="0031329E">
        <w:rPr>
          <w:rFonts w:cstheme="minorHAnsi"/>
          <w:bCs/>
        </w:rPr>
        <w:t>ersons affected by leprosy</w:t>
      </w:r>
      <w:r w:rsidR="00F27E55">
        <w:rPr>
          <w:rFonts w:cstheme="minorHAnsi"/>
          <w:bCs/>
        </w:rPr>
        <w:t xml:space="preserve"> play a significant participatory role </w:t>
      </w:r>
      <w:r>
        <w:rPr>
          <w:rFonts w:cstheme="minorHAnsi"/>
          <w:bCs/>
        </w:rPr>
        <w:t>in organisational decisions</w:t>
      </w:r>
      <w:r w:rsidR="00F27E55">
        <w:rPr>
          <w:rFonts w:cstheme="minorHAnsi"/>
          <w:bCs/>
        </w:rPr>
        <w:t>, particularly of the two Pakistan</w:t>
      </w:r>
      <w:r w:rsidR="00FF056F">
        <w:rPr>
          <w:rFonts w:cstheme="minorHAnsi"/>
          <w:bCs/>
        </w:rPr>
        <w:t>-</w:t>
      </w:r>
      <w:r w:rsidR="00F27E55">
        <w:rPr>
          <w:rFonts w:cstheme="minorHAnsi"/>
          <w:bCs/>
        </w:rPr>
        <w:t>based contributors</w:t>
      </w:r>
      <w:r w:rsidR="0031329E">
        <w:rPr>
          <w:rFonts w:cstheme="minorHAnsi"/>
          <w:bCs/>
        </w:rPr>
        <w:t>.</w:t>
      </w:r>
      <w:r>
        <w:rPr>
          <w:rFonts w:cstheme="minorHAnsi"/>
          <w:bCs/>
        </w:rPr>
        <w:t xml:space="preserve"> </w:t>
      </w:r>
    </w:p>
    <w:p w14:paraId="16F09A58" w14:textId="7A555D57" w:rsidR="008A132A" w:rsidRPr="00CE3FBA" w:rsidRDefault="008A132A" w:rsidP="00FF056F">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jc w:val="center"/>
        <w:rPr>
          <w:rFonts w:cstheme="minorHAnsi"/>
          <w:bCs/>
          <w:lang w:val="fr-CH"/>
        </w:rPr>
      </w:pPr>
      <w:proofErr w:type="spellStart"/>
      <w:proofErr w:type="gramStart"/>
      <w:r w:rsidRPr="00CE3FBA">
        <w:rPr>
          <w:rFonts w:cstheme="minorHAnsi"/>
          <w:bCs/>
          <w:lang w:val="fr-CH"/>
        </w:rPr>
        <w:t>Website</w:t>
      </w:r>
      <w:proofErr w:type="spellEnd"/>
      <w:r w:rsidRPr="00CE3FBA">
        <w:rPr>
          <w:rFonts w:cstheme="minorHAnsi"/>
          <w:bCs/>
          <w:lang w:val="fr-CH"/>
        </w:rPr>
        <w:t>:</w:t>
      </w:r>
      <w:proofErr w:type="gramEnd"/>
      <w:r w:rsidRPr="00CE3FBA">
        <w:rPr>
          <w:rFonts w:cstheme="minorHAnsi"/>
          <w:bCs/>
          <w:lang w:val="fr-CH"/>
        </w:rPr>
        <w:t xml:space="preserve"> </w:t>
      </w:r>
      <w:hyperlink r:id="rId8" w:history="1">
        <w:r w:rsidRPr="00CE3FBA">
          <w:rPr>
            <w:rStyle w:val="Hyperlink"/>
            <w:rFonts w:cstheme="minorHAnsi"/>
            <w:bCs/>
            <w:lang w:val="fr-CH"/>
          </w:rPr>
          <w:t>www.ilepfederation.org</w:t>
        </w:r>
      </w:hyperlink>
      <w:r w:rsidRPr="00CE3FBA">
        <w:rPr>
          <w:rFonts w:cstheme="minorHAnsi"/>
          <w:bCs/>
          <w:lang w:val="fr-CH"/>
        </w:rPr>
        <w:t xml:space="preserve">. </w:t>
      </w:r>
      <w:proofErr w:type="gramStart"/>
      <w:r w:rsidRPr="00CE3FBA">
        <w:rPr>
          <w:rFonts w:cstheme="minorHAnsi"/>
          <w:bCs/>
          <w:lang w:val="fr-CH"/>
        </w:rPr>
        <w:t>Email</w:t>
      </w:r>
      <w:proofErr w:type="gramEnd"/>
      <w:r w:rsidRPr="00CE3FBA">
        <w:rPr>
          <w:rFonts w:cstheme="minorHAnsi"/>
          <w:bCs/>
          <w:lang w:val="fr-CH"/>
        </w:rPr>
        <w:t xml:space="preserve"> </w:t>
      </w:r>
      <w:hyperlink r:id="rId9" w:history="1">
        <w:r w:rsidRPr="00CE3FBA">
          <w:rPr>
            <w:rStyle w:val="Hyperlink"/>
            <w:rFonts w:cstheme="minorHAnsi"/>
            <w:bCs/>
            <w:lang w:val="fr-CH"/>
          </w:rPr>
          <w:t>officer@ilepfederation.org</w:t>
        </w:r>
      </w:hyperlink>
      <w:r w:rsidRPr="00CE3FBA">
        <w:rPr>
          <w:rFonts w:cstheme="minorHAnsi"/>
          <w:bCs/>
          <w:lang w:val="fr-CH"/>
        </w:rPr>
        <w:t>.</w:t>
      </w:r>
    </w:p>
    <w:p w14:paraId="0B4CDA87" w14:textId="77777777" w:rsidR="00770D9A" w:rsidRPr="00746036" w:rsidRDefault="00770D9A" w:rsidP="00770D9A">
      <w:pPr>
        <w:rPr>
          <w:rFonts w:ascii="Times New Roman" w:hAnsi="Times New Roman" w:cs="Times New Roman"/>
          <w:b/>
          <w:u w:val="single"/>
        </w:rPr>
      </w:pPr>
    </w:p>
    <w:p w14:paraId="4C0465E4" w14:textId="77777777" w:rsidR="00684758" w:rsidRDefault="00684758" w:rsidP="00FF056F">
      <w:pPr>
        <w:pStyle w:val="ListParagraph"/>
        <w:numPr>
          <w:ilvl w:val="0"/>
          <w:numId w:val="1"/>
        </w:numPr>
        <w:spacing w:line="240" w:lineRule="auto"/>
        <w:rPr>
          <w:rFonts w:cstheme="minorHAnsi"/>
          <w:b/>
          <w:bCs/>
        </w:rPr>
      </w:pPr>
      <w:r>
        <w:rPr>
          <w:rFonts w:cstheme="minorHAnsi"/>
          <w:b/>
          <w:bCs/>
        </w:rPr>
        <w:t>Contributors</w:t>
      </w:r>
    </w:p>
    <w:p w14:paraId="5FC5A7E1" w14:textId="09457139" w:rsidR="00166B9D" w:rsidRDefault="00560ED6" w:rsidP="00FF056F">
      <w:pPr>
        <w:pStyle w:val="ListParagraph"/>
        <w:spacing w:line="240" w:lineRule="auto"/>
        <w:ind w:left="0"/>
        <w:rPr>
          <w:rFonts w:cstheme="minorHAnsi"/>
          <w:bCs/>
        </w:rPr>
      </w:pPr>
      <w:r>
        <w:rPr>
          <w:rFonts w:cstheme="minorHAnsi"/>
          <w:bCs/>
          <w:lang w:val="id-ID"/>
        </w:rPr>
        <w:t xml:space="preserve">This report is written jointly by </w:t>
      </w:r>
      <w:r w:rsidR="00F27E55">
        <w:rPr>
          <w:rFonts w:cstheme="minorHAnsi"/>
          <w:bCs/>
          <w:lang w:val="id-ID"/>
        </w:rPr>
        <w:t xml:space="preserve">four organizations committed to </w:t>
      </w:r>
      <w:r>
        <w:rPr>
          <w:rFonts w:cstheme="minorHAnsi"/>
          <w:bCs/>
          <w:lang w:val="id-ID"/>
        </w:rPr>
        <w:t xml:space="preserve">the fulfillment of the rights as citizens for </w:t>
      </w:r>
      <w:r w:rsidR="00F27E55">
        <w:rPr>
          <w:rFonts w:cstheme="minorHAnsi"/>
          <w:bCs/>
          <w:lang w:val="id-ID"/>
        </w:rPr>
        <w:t>p</w:t>
      </w:r>
      <w:r>
        <w:rPr>
          <w:rFonts w:cstheme="minorHAnsi"/>
          <w:bCs/>
          <w:lang w:val="id-ID"/>
        </w:rPr>
        <w:t xml:space="preserve">ersons </w:t>
      </w:r>
      <w:r w:rsidR="00F27E55">
        <w:rPr>
          <w:rFonts w:cstheme="minorHAnsi"/>
          <w:bCs/>
          <w:lang w:val="id-ID"/>
        </w:rPr>
        <w:t>a</w:t>
      </w:r>
      <w:r>
        <w:rPr>
          <w:rFonts w:cstheme="minorHAnsi"/>
          <w:bCs/>
          <w:lang w:val="id-ID"/>
        </w:rPr>
        <w:t xml:space="preserve">ffected by leprosy, as guaranteed in the </w:t>
      </w:r>
      <w:r w:rsidR="00A6282F">
        <w:rPr>
          <w:rFonts w:cstheme="minorHAnsi"/>
          <w:bCs/>
        </w:rPr>
        <w:t>CRPD.</w:t>
      </w:r>
      <w:r w:rsidR="00D400E1">
        <w:rPr>
          <w:rFonts w:cstheme="minorHAnsi"/>
          <w:bCs/>
        </w:rPr>
        <w:t xml:space="preserve"> </w:t>
      </w:r>
      <w:r>
        <w:rPr>
          <w:rFonts w:cstheme="minorHAnsi"/>
          <w:bCs/>
          <w:lang w:val="id-ID"/>
        </w:rPr>
        <w:t>The organizations are</w:t>
      </w:r>
      <w:r w:rsidR="00166B9D">
        <w:rPr>
          <w:rFonts w:cstheme="minorHAnsi"/>
          <w:bCs/>
        </w:rPr>
        <w:t>:</w:t>
      </w:r>
    </w:p>
    <w:p w14:paraId="0C9B10B0" w14:textId="4D00C5A3" w:rsidR="00F27E55" w:rsidRPr="00F27E55" w:rsidRDefault="00F27E55" w:rsidP="00FF056F">
      <w:pPr>
        <w:pStyle w:val="ListParagraph"/>
        <w:numPr>
          <w:ilvl w:val="1"/>
          <w:numId w:val="1"/>
        </w:numPr>
        <w:spacing w:line="240" w:lineRule="auto"/>
        <w:ind w:left="720"/>
        <w:rPr>
          <w:rFonts w:cstheme="minorHAnsi"/>
        </w:rPr>
      </w:pPr>
      <w:r w:rsidRPr="00F27E55">
        <w:rPr>
          <w:rFonts w:cstheme="minorHAnsi"/>
        </w:rPr>
        <w:t xml:space="preserve">Marie Adelaide Medical Centre, </w:t>
      </w:r>
      <w:r w:rsidR="00FF056F">
        <w:rPr>
          <w:rFonts w:cstheme="minorHAnsi"/>
        </w:rPr>
        <w:t xml:space="preserve">located in Pakistan and </w:t>
      </w:r>
      <w:r w:rsidRPr="00F27E55">
        <w:rPr>
          <w:rFonts w:cstheme="minorHAnsi"/>
        </w:rPr>
        <w:t>founded in 1956, which</w:t>
      </w:r>
      <w:r w:rsidR="001A7C43">
        <w:rPr>
          <w:rFonts w:cstheme="minorHAnsi"/>
        </w:rPr>
        <w:t>,</w:t>
      </w:r>
      <w:r w:rsidRPr="00F27E55">
        <w:rPr>
          <w:rFonts w:cstheme="minorHAnsi"/>
        </w:rPr>
        <w:t xml:space="preserve"> in addition to </w:t>
      </w:r>
      <w:r w:rsidRPr="00F27E55">
        <w:t>working for leprosy elimination</w:t>
      </w:r>
      <w:r w:rsidR="00FF056F">
        <w:t xml:space="preserve"> in five endemic provinces,</w:t>
      </w:r>
      <w:r>
        <w:t xml:space="preserve"> undertakes community based inclusive development programs for persons with disabilities. </w:t>
      </w:r>
      <w:r w:rsidR="00943E04" w:rsidRPr="00943E04">
        <w:t xml:space="preserve">Its staff team has always comprised </w:t>
      </w:r>
      <w:r w:rsidR="00943E04" w:rsidRPr="00943E04">
        <w:rPr>
          <w:lang w:val="en-US"/>
        </w:rPr>
        <w:t xml:space="preserve">people affected by leprosy, especially at the operations level, and over time persons affected by leprosy </w:t>
      </w:r>
      <w:r w:rsidR="001A04C8">
        <w:rPr>
          <w:lang w:val="en-US"/>
        </w:rPr>
        <w:t>have taken</w:t>
      </w:r>
      <w:r w:rsidR="00943E04" w:rsidRPr="00943E04">
        <w:rPr>
          <w:lang w:val="en-US"/>
        </w:rPr>
        <w:t xml:space="preserve"> up senior decision-making positions. </w:t>
      </w:r>
      <w:r w:rsidR="001A04C8">
        <w:rPr>
          <w:lang w:val="en-US"/>
        </w:rPr>
        <w:t>C</w:t>
      </w:r>
      <w:r w:rsidR="00943E04" w:rsidRPr="00943E04">
        <w:rPr>
          <w:lang w:val="en-US"/>
        </w:rPr>
        <w:t>hildren of leprosy-affected families are also working at both junior and senior level in the organization.</w:t>
      </w:r>
    </w:p>
    <w:p w14:paraId="0AC5C21B" w14:textId="5143C57A" w:rsidR="001A04C8" w:rsidRDefault="001A04C8" w:rsidP="001A04C8">
      <w:pPr>
        <w:pStyle w:val="ListParagraph"/>
        <w:numPr>
          <w:ilvl w:val="1"/>
          <w:numId w:val="1"/>
        </w:numPr>
        <w:spacing w:line="240" w:lineRule="auto"/>
        <w:ind w:left="720"/>
        <w:rPr>
          <w:rFonts w:cstheme="minorHAnsi"/>
        </w:rPr>
      </w:pPr>
      <w:r>
        <w:rPr>
          <w:rFonts w:cstheme="minorHAnsi"/>
        </w:rPr>
        <w:t xml:space="preserve">Aid to Leprosy Patients Pakistan, located in Pakistan and founded in 1969, which provides medical and social assistance to people affected by leprosy across the country. </w:t>
      </w:r>
    </w:p>
    <w:p w14:paraId="3CC64A97" w14:textId="38687AB2" w:rsidR="00166B9D" w:rsidRPr="00FF056F" w:rsidRDefault="00FF056F" w:rsidP="00FF056F">
      <w:pPr>
        <w:pStyle w:val="ListParagraph"/>
        <w:numPr>
          <w:ilvl w:val="1"/>
          <w:numId w:val="1"/>
        </w:numPr>
        <w:spacing w:line="240" w:lineRule="auto"/>
        <w:ind w:left="720"/>
        <w:rPr>
          <w:rFonts w:cstheme="minorHAnsi"/>
          <w:i/>
          <w:iCs/>
        </w:rPr>
      </w:pPr>
      <w:r w:rsidRPr="00FF056F">
        <w:rPr>
          <w:rStyle w:val="Emphasis"/>
          <w:rFonts w:cstheme="minorHAnsi"/>
          <w:i w:val="0"/>
          <w:iCs w:val="0"/>
          <w:bdr w:val="none" w:sz="0" w:space="0" w:color="auto" w:frame="1"/>
          <w:shd w:val="clear" w:color="auto" w:fill="FFFFFF"/>
        </w:rPr>
        <w:t>Deutsche Lepra- und Tuberkulosehilfe</w:t>
      </w:r>
      <w:r w:rsidR="00F27E55" w:rsidRPr="00FF056F">
        <w:rPr>
          <w:rFonts w:cstheme="minorHAnsi"/>
          <w:i/>
          <w:iCs/>
        </w:rPr>
        <w:t xml:space="preserve"> </w:t>
      </w:r>
      <w:r>
        <w:rPr>
          <w:rFonts w:cstheme="minorHAnsi"/>
        </w:rPr>
        <w:t>(DAHW), located in Germany and founded in 1957, which provides financial and technical support for leprosy programs in Pakistan.</w:t>
      </w:r>
    </w:p>
    <w:p w14:paraId="1E285342" w14:textId="6A3734CE" w:rsidR="00166B9D" w:rsidRPr="007309A2" w:rsidRDefault="00FF056F" w:rsidP="00FF056F">
      <w:pPr>
        <w:pStyle w:val="ListParagraph"/>
        <w:numPr>
          <w:ilvl w:val="1"/>
          <w:numId w:val="1"/>
        </w:numPr>
        <w:spacing w:line="240" w:lineRule="auto"/>
        <w:ind w:left="720"/>
        <w:rPr>
          <w:rFonts w:cstheme="minorHAnsi"/>
        </w:rPr>
      </w:pPr>
      <w:r>
        <w:rPr>
          <w:rFonts w:cstheme="minorHAnsi"/>
          <w:lang w:val="id-ID"/>
        </w:rPr>
        <w:t xml:space="preserve">The International Federation of Anti-Leprosy Associations (ILEP), </w:t>
      </w:r>
      <w:r w:rsidR="007309A2">
        <w:rPr>
          <w:rFonts w:cstheme="minorHAnsi"/>
          <w:lang w:val="id-ID"/>
        </w:rPr>
        <w:t>based in Switerland, which is a federation of fourteen organizations with a shared vision of a world free from leprosy disease, leprosy-related disability, and leprosy-related stigma and discrimination.</w:t>
      </w:r>
    </w:p>
    <w:p w14:paraId="4129D03C" w14:textId="77777777" w:rsidR="007309A2" w:rsidRDefault="007309A2" w:rsidP="007309A2">
      <w:pPr>
        <w:pStyle w:val="ListParagraph"/>
        <w:spacing w:line="240" w:lineRule="auto"/>
        <w:rPr>
          <w:rFonts w:cstheme="minorHAnsi"/>
        </w:rPr>
      </w:pPr>
    </w:p>
    <w:p w14:paraId="77659520" w14:textId="0E0F981F" w:rsidR="00866C8F" w:rsidRPr="00052161" w:rsidRDefault="00524070" w:rsidP="00524070">
      <w:pPr>
        <w:pStyle w:val="ListParagraph"/>
        <w:numPr>
          <w:ilvl w:val="0"/>
          <w:numId w:val="1"/>
        </w:numPr>
        <w:spacing w:after="0" w:line="240" w:lineRule="auto"/>
        <w:rPr>
          <w:rFonts w:cstheme="minorHAnsi"/>
          <w:b/>
          <w:bCs/>
        </w:rPr>
      </w:pPr>
      <w:r>
        <w:rPr>
          <w:rFonts w:cstheme="minorHAnsi"/>
          <w:b/>
          <w:bCs/>
          <w:lang w:val="id-ID"/>
        </w:rPr>
        <w:t>Context</w:t>
      </w:r>
    </w:p>
    <w:p w14:paraId="1FD8CD02" w14:textId="45EFA1EA" w:rsidR="00524070" w:rsidRPr="00524070" w:rsidRDefault="00EF2A23" w:rsidP="00524070">
      <w:pPr>
        <w:pStyle w:val="NoSpacing"/>
        <w:jc w:val="left"/>
        <w:rPr>
          <w:sz w:val="22"/>
        </w:rPr>
      </w:pPr>
      <w:r>
        <w:rPr>
          <w:sz w:val="22"/>
        </w:rPr>
        <w:t>Following</w:t>
      </w:r>
      <w:r w:rsidR="006169F7">
        <w:rPr>
          <w:sz w:val="22"/>
        </w:rPr>
        <w:t xml:space="preserve"> a very </w:t>
      </w:r>
      <w:r w:rsidR="007309A2">
        <w:rPr>
          <w:sz w:val="22"/>
        </w:rPr>
        <w:t>effective</w:t>
      </w:r>
      <w:r w:rsidR="006169F7">
        <w:rPr>
          <w:sz w:val="22"/>
        </w:rPr>
        <w:t xml:space="preserve"> leprosy control program over the past 40 years, l</w:t>
      </w:r>
      <w:r w:rsidR="00FF056F" w:rsidRPr="00524070">
        <w:rPr>
          <w:sz w:val="22"/>
        </w:rPr>
        <w:t xml:space="preserve">eprosy </w:t>
      </w:r>
      <w:r w:rsidR="006169F7">
        <w:rPr>
          <w:sz w:val="22"/>
        </w:rPr>
        <w:t>is</w:t>
      </w:r>
      <w:r w:rsidR="00FF056F" w:rsidRPr="00524070">
        <w:rPr>
          <w:sz w:val="22"/>
        </w:rPr>
        <w:t xml:space="preserve"> </w:t>
      </w:r>
      <w:r w:rsidR="00524070" w:rsidRPr="00524070">
        <w:rPr>
          <w:sz w:val="22"/>
        </w:rPr>
        <w:t xml:space="preserve">in </w:t>
      </w:r>
      <w:r w:rsidR="00FF056F" w:rsidRPr="00524070">
        <w:rPr>
          <w:sz w:val="22"/>
        </w:rPr>
        <w:t>very slow decline in Pakistan</w:t>
      </w:r>
      <w:r w:rsidR="00524070" w:rsidRPr="00524070">
        <w:rPr>
          <w:sz w:val="22"/>
        </w:rPr>
        <w:t xml:space="preserve">. </w:t>
      </w:r>
      <w:r w:rsidR="00FF056F" w:rsidRPr="00524070">
        <w:rPr>
          <w:sz w:val="22"/>
        </w:rPr>
        <w:t>250-350 new patients are diagnosed every year</w:t>
      </w:r>
      <w:r w:rsidR="00524070" w:rsidRPr="00524070">
        <w:rPr>
          <w:sz w:val="22"/>
        </w:rPr>
        <w:t>, 40% of them from Sindh</w:t>
      </w:r>
      <w:r w:rsidR="00FF056F" w:rsidRPr="00524070">
        <w:rPr>
          <w:sz w:val="22"/>
        </w:rPr>
        <w:t xml:space="preserve"> province</w:t>
      </w:r>
      <w:r w:rsidR="00524070" w:rsidRPr="00524070">
        <w:rPr>
          <w:sz w:val="22"/>
        </w:rPr>
        <w:t xml:space="preserve">. </w:t>
      </w:r>
      <w:r w:rsidR="00524070">
        <w:rPr>
          <w:sz w:val="22"/>
          <w:lang w:val="en-IN"/>
        </w:rPr>
        <w:t>Most</w:t>
      </w:r>
      <w:r w:rsidR="00524070" w:rsidRPr="00524070">
        <w:rPr>
          <w:sz w:val="22"/>
          <w:lang w:val="en-IN"/>
        </w:rPr>
        <w:t xml:space="preserve"> patients </w:t>
      </w:r>
      <w:r w:rsidR="00524070">
        <w:rPr>
          <w:sz w:val="22"/>
          <w:lang w:val="en-IN"/>
        </w:rPr>
        <w:t>are</w:t>
      </w:r>
      <w:r w:rsidR="00524070" w:rsidRPr="00524070">
        <w:rPr>
          <w:sz w:val="22"/>
          <w:lang w:val="en-IN"/>
        </w:rPr>
        <w:t xml:space="preserve"> cured </w:t>
      </w:r>
      <w:r w:rsidR="00524070">
        <w:rPr>
          <w:sz w:val="22"/>
          <w:lang w:val="en-IN"/>
        </w:rPr>
        <w:t xml:space="preserve">through </w:t>
      </w:r>
      <w:r w:rsidR="00524070" w:rsidRPr="00524070">
        <w:rPr>
          <w:sz w:val="22"/>
          <w:lang w:val="en-IN"/>
        </w:rPr>
        <w:t xml:space="preserve">successful </w:t>
      </w:r>
      <w:r w:rsidR="00524070">
        <w:rPr>
          <w:sz w:val="22"/>
          <w:lang w:val="en-IN"/>
        </w:rPr>
        <w:t xml:space="preserve">drug </w:t>
      </w:r>
      <w:r w:rsidR="00524070" w:rsidRPr="00524070">
        <w:rPr>
          <w:sz w:val="22"/>
          <w:lang w:val="en-IN"/>
        </w:rPr>
        <w:t>treatment</w:t>
      </w:r>
      <w:r w:rsidR="00524070">
        <w:rPr>
          <w:sz w:val="22"/>
          <w:lang w:val="en-IN"/>
        </w:rPr>
        <w:t xml:space="preserve"> </w:t>
      </w:r>
      <w:r w:rsidR="00AD5FE6">
        <w:rPr>
          <w:sz w:val="22"/>
          <w:lang w:val="en-IN"/>
        </w:rPr>
        <w:t>with minimal impact on their lives and families</w:t>
      </w:r>
      <w:r w:rsidR="00524070" w:rsidRPr="00524070">
        <w:rPr>
          <w:sz w:val="22"/>
          <w:lang w:val="en-IN"/>
        </w:rPr>
        <w:t xml:space="preserve">, </w:t>
      </w:r>
      <w:r w:rsidR="006169F7">
        <w:rPr>
          <w:sz w:val="22"/>
          <w:lang w:val="en-IN"/>
        </w:rPr>
        <w:t xml:space="preserve">but </w:t>
      </w:r>
      <w:r w:rsidR="00524070">
        <w:rPr>
          <w:sz w:val="22"/>
          <w:lang w:val="en-IN"/>
        </w:rPr>
        <w:t xml:space="preserve">around </w:t>
      </w:r>
      <w:r w:rsidR="00524070" w:rsidRPr="00524070">
        <w:rPr>
          <w:sz w:val="22"/>
          <w:lang w:val="en-IN"/>
        </w:rPr>
        <w:t xml:space="preserve">15% </w:t>
      </w:r>
      <w:r w:rsidR="00524070">
        <w:rPr>
          <w:sz w:val="22"/>
          <w:lang w:val="en-IN"/>
        </w:rPr>
        <w:t xml:space="preserve">of new cases </w:t>
      </w:r>
      <w:r w:rsidR="00524070" w:rsidRPr="00524070">
        <w:rPr>
          <w:sz w:val="22"/>
          <w:lang w:val="en-IN"/>
        </w:rPr>
        <w:t xml:space="preserve">have </w:t>
      </w:r>
      <w:r w:rsidR="00524070">
        <w:rPr>
          <w:sz w:val="22"/>
          <w:lang w:val="en-IN"/>
        </w:rPr>
        <w:t xml:space="preserve">visible </w:t>
      </w:r>
      <w:r w:rsidR="002211F7">
        <w:rPr>
          <w:sz w:val="22"/>
          <w:lang w:val="en-IN"/>
        </w:rPr>
        <w:t>impairments</w:t>
      </w:r>
      <w:r w:rsidR="00524070" w:rsidRPr="00524070">
        <w:rPr>
          <w:sz w:val="22"/>
          <w:lang w:val="en-IN"/>
        </w:rPr>
        <w:t xml:space="preserve"> </w:t>
      </w:r>
      <w:r w:rsidR="00524070">
        <w:rPr>
          <w:sz w:val="22"/>
          <w:lang w:val="en-IN"/>
        </w:rPr>
        <w:t xml:space="preserve">(typically to hands, </w:t>
      </w:r>
      <w:proofErr w:type="gramStart"/>
      <w:r w:rsidR="00524070">
        <w:rPr>
          <w:sz w:val="22"/>
          <w:lang w:val="en-IN"/>
        </w:rPr>
        <w:t>feet</w:t>
      </w:r>
      <w:proofErr w:type="gramEnd"/>
      <w:r w:rsidR="00524070">
        <w:rPr>
          <w:sz w:val="22"/>
          <w:lang w:val="en-IN"/>
        </w:rPr>
        <w:t xml:space="preserve"> or eyes) </w:t>
      </w:r>
      <w:r w:rsidR="00524070" w:rsidRPr="00524070">
        <w:rPr>
          <w:sz w:val="22"/>
          <w:lang w:val="en-IN"/>
        </w:rPr>
        <w:t>at the time of diagnosis</w:t>
      </w:r>
      <w:r w:rsidR="00524070">
        <w:rPr>
          <w:sz w:val="22"/>
          <w:lang w:val="en-IN"/>
        </w:rPr>
        <w:t xml:space="preserve">. This is a sure indication of late detection of leprosy, which in turn indicates low </w:t>
      </w:r>
      <w:r w:rsidR="00524070" w:rsidRPr="00524070">
        <w:rPr>
          <w:sz w:val="22"/>
          <w:lang w:val="en-IN"/>
        </w:rPr>
        <w:t xml:space="preserve">awareness </w:t>
      </w:r>
      <w:r w:rsidR="00524070">
        <w:rPr>
          <w:sz w:val="22"/>
          <w:lang w:val="en-IN"/>
        </w:rPr>
        <w:t xml:space="preserve">of the disease among health providers and in the community, and ongoing stigmatisation related to leprosy. </w:t>
      </w:r>
      <w:r w:rsidR="002211F7">
        <w:rPr>
          <w:sz w:val="22"/>
          <w:lang w:val="en-IN"/>
        </w:rPr>
        <w:t>As many as 50% of patients develop leprosy-related impairments later in the</w:t>
      </w:r>
      <w:r w:rsidR="00AD5FE6">
        <w:rPr>
          <w:sz w:val="22"/>
          <w:lang w:val="en-IN"/>
        </w:rPr>
        <w:t>ir</w:t>
      </w:r>
      <w:r w:rsidR="002211F7">
        <w:rPr>
          <w:sz w:val="22"/>
          <w:lang w:val="en-IN"/>
        </w:rPr>
        <w:t xml:space="preserve"> lifespan </w:t>
      </w:r>
      <w:r>
        <w:rPr>
          <w:sz w:val="22"/>
          <w:lang w:val="en-IN"/>
        </w:rPr>
        <w:t>because of</w:t>
      </w:r>
      <w:r w:rsidR="002211F7">
        <w:rPr>
          <w:sz w:val="22"/>
          <w:lang w:val="en-IN"/>
        </w:rPr>
        <w:t xml:space="preserve"> nerve damage caused by leprosy. </w:t>
      </w:r>
    </w:p>
    <w:p w14:paraId="623CBC18" w14:textId="77777777" w:rsidR="00524070" w:rsidRDefault="00524070" w:rsidP="00524070">
      <w:pPr>
        <w:pStyle w:val="NoSpacing"/>
        <w:jc w:val="left"/>
        <w:rPr>
          <w:sz w:val="22"/>
        </w:rPr>
      </w:pPr>
    </w:p>
    <w:p w14:paraId="75CFDDB0" w14:textId="7644CFB8" w:rsidR="006A181C" w:rsidRDefault="006A181C" w:rsidP="006A181C">
      <w:pPr>
        <w:pStyle w:val="NoSpacing"/>
        <w:jc w:val="left"/>
        <w:rPr>
          <w:sz w:val="22"/>
        </w:rPr>
      </w:pPr>
      <w:r w:rsidRPr="006169F7">
        <w:rPr>
          <w:sz w:val="22"/>
        </w:rPr>
        <w:t xml:space="preserve">According to the </w:t>
      </w:r>
      <w:r>
        <w:rPr>
          <w:sz w:val="22"/>
        </w:rPr>
        <w:t>2019 c</w:t>
      </w:r>
      <w:r w:rsidRPr="006169F7">
        <w:rPr>
          <w:sz w:val="22"/>
        </w:rPr>
        <w:t>ens</w:t>
      </w:r>
      <w:r>
        <w:rPr>
          <w:sz w:val="22"/>
        </w:rPr>
        <w:t>u</w:t>
      </w:r>
      <w:r w:rsidRPr="006169F7">
        <w:rPr>
          <w:sz w:val="22"/>
        </w:rPr>
        <w:t>s</w:t>
      </w:r>
      <w:r>
        <w:rPr>
          <w:sz w:val="22"/>
        </w:rPr>
        <w:t xml:space="preserve">, </w:t>
      </w:r>
      <w:r w:rsidRPr="006169F7">
        <w:rPr>
          <w:sz w:val="22"/>
        </w:rPr>
        <w:t xml:space="preserve">6.2% of the population </w:t>
      </w:r>
      <w:r>
        <w:rPr>
          <w:sz w:val="22"/>
        </w:rPr>
        <w:t xml:space="preserve">(i.e. around 14 million people) are living with </w:t>
      </w:r>
      <w:r w:rsidRPr="006169F7">
        <w:rPr>
          <w:sz w:val="22"/>
        </w:rPr>
        <w:t>disabilities</w:t>
      </w:r>
      <w:r>
        <w:rPr>
          <w:sz w:val="22"/>
        </w:rPr>
        <w:t>. Their s</w:t>
      </w:r>
      <w:r w:rsidRPr="006169F7">
        <w:rPr>
          <w:sz w:val="22"/>
        </w:rPr>
        <w:t>ocio-economic status is below average</w:t>
      </w:r>
      <w:r>
        <w:rPr>
          <w:sz w:val="22"/>
        </w:rPr>
        <w:t>: the m</w:t>
      </w:r>
      <w:r w:rsidRPr="006169F7">
        <w:rPr>
          <w:sz w:val="22"/>
        </w:rPr>
        <w:t xml:space="preserve">ajority </w:t>
      </w:r>
      <w:r>
        <w:rPr>
          <w:sz w:val="22"/>
        </w:rPr>
        <w:t>cannot</w:t>
      </w:r>
      <w:r w:rsidRPr="006169F7">
        <w:rPr>
          <w:sz w:val="22"/>
        </w:rPr>
        <w:t xml:space="preserve"> claim their </w:t>
      </w:r>
      <w:r>
        <w:rPr>
          <w:sz w:val="22"/>
        </w:rPr>
        <w:t xml:space="preserve">rights and entitlements, and stigmatization is still prevalent. </w:t>
      </w:r>
      <w:r w:rsidRPr="006169F7">
        <w:rPr>
          <w:sz w:val="22"/>
        </w:rPr>
        <w:t xml:space="preserve">Basic health, education and livelihood facilities are not easily </w:t>
      </w:r>
      <w:r w:rsidR="009A30D3">
        <w:rPr>
          <w:sz w:val="22"/>
        </w:rPr>
        <w:t xml:space="preserve">accessible. </w:t>
      </w:r>
      <w:r>
        <w:rPr>
          <w:sz w:val="22"/>
        </w:rPr>
        <w:t xml:space="preserve">Because of </w:t>
      </w:r>
      <w:r w:rsidRPr="006169F7">
        <w:rPr>
          <w:sz w:val="22"/>
        </w:rPr>
        <w:t xml:space="preserve">attitudinal problems </w:t>
      </w:r>
      <w:r>
        <w:rPr>
          <w:sz w:val="22"/>
        </w:rPr>
        <w:t>in</w:t>
      </w:r>
      <w:r w:rsidRPr="006169F7">
        <w:rPr>
          <w:sz w:val="22"/>
        </w:rPr>
        <w:t xml:space="preserve"> society</w:t>
      </w:r>
      <w:r>
        <w:rPr>
          <w:sz w:val="22"/>
        </w:rPr>
        <w:t xml:space="preserve"> and </w:t>
      </w:r>
      <w:r w:rsidR="00EF2A23">
        <w:rPr>
          <w:sz w:val="22"/>
        </w:rPr>
        <w:t xml:space="preserve">a </w:t>
      </w:r>
      <w:r>
        <w:rPr>
          <w:sz w:val="22"/>
        </w:rPr>
        <w:t xml:space="preserve">lack of disability-friendly </w:t>
      </w:r>
      <w:r>
        <w:rPr>
          <w:sz w:val="22"/>
        </w:rPr>
        <w:lastRenderedPageBreak/>
        <w:t>facilities,</w:t>
      </w:r>
      <w:r w:rsidRPr="006169F7">
        <w:rPr>
          <w:sz w:val="22"/>
        </w:rPr>
        <w:t xml:space="preserve"> many drop out in the early levels of education. Special education </w:t>
      </w:r>
      <w:proofErr w:type="spellStart"/>
      <w:r w:rsidRPr="006169F7">
        <w:rPr>
          <w:sz w:val="22"/>
        </w:rPr>
        <w:t>centres</w:t>
      </w:r>
      <w:proofErr w:type="spellEnd"/>
      <w:r w:rsidRPr="006169F7">
        <w:rPr>
          <w:sz w:val="22"/>
        </w:rPr>
        <w:t xml:space="preserve"> are few and normally far away from rural areas</w:t>
      </w:r>
      <w:r>
        <w:rPr>
          <w:sz w:val="22"/>
        </w:rPr>
        <w:t xml:space="preserve">. </w:t>
      </w:r>
      <w:proofErr w:type="spellStart"/>
      <w:r w:rsidRPr="006169F7">
        <w:rPr>
          <w:sz w:val="22"/>
        </w:rPr>
        <w:t>Specialised</w:t>
      </w:r>
      <w:proofErr w:type="spellEnd"/>
      <w:r w:rsidRPr="006169F7">
        <w:rPr>
          <w:sz w:val="22"/>
        </w:rPr>
        <w:t xml:space="preserve"> rehabilitation facilities like </w:t>
      </w:r>
      <w:proofErr w:type="spellStart"/>
      <w:r w:rsidRPr="006169F7">
        <w:rPr>
          <w:sz w:val="22"/>
        </w:rPr>
        <w:t>orthopaedic</w:t>
      </w:r>
      <w:proofErr w:type="spellEnd"/>
      <w:r w:rsidRPr="006169F7">
        <w:rPr>
          <w:sz w:val="22"/>
        </w:rPr>
        <w:t xml:space="preserve"> </w:t>
      </w:r>
      <w:proofErr w:type="spellStart"/>
      <w:r w:rsidRPr="006169F7">
        <w:rPr>
          <w:sz w:val="22"/>
        </w:rPr>
        <w:t>centres</w:t>
      </w:r>
      <w:proofErr w:type="spellEnd"/>
      <w:r w:rsidRPr="006169F7">
        <w:rPr>
          <w:sz w:val="22"/>
        </w:rPr>
        <w:t xml:space="preserve">, physiotherapy </w:t>
      </w:r>
      <w:proofErr w:type="spellStart"/>
      <w:r w:rsidRPr="006169F7">
        <w:rPr>
          <w:sz w:val="22"/>
        </w:rPr>
        <w:t>centres</w:t>
      </w:r>
      <w:proofErr w:type="spellEnd"/>
      <w:r w:rsidRPr="006169F7">
        <w:rPr>
          <w:sz w:val="22"/>
        </w:rPr>
        <w:t xml:space="preserve">, audiology and speech therapy </w:t>
      </w:r>
      <w:proofErr w:type="spellStart"/>
      <w:r w:rsidRPr="006169F7">
        <w:rPr>
          <w:sz w:val="22"/>
        </w:rPr>
        <w:t>centres</w:t>
      </w:r>
      <w:proofErr w:type="spellEnd"/>
      <w:r w:rsidRPr="006169F7">
        <w:rPr>
          <w:sz w:val="22"/>
        </w:rPr>
        <w:t xml:space="preserve"> and mental health facilities are </w:t>
      </w:r>
      <w:r>
        <w:rPr>
          <w:sz w:val="22"/>
        </w:rPr>
        <w:t xml:space="preserve">not available outside </w:t>
      </w:r>
      <w:r w:rsidRPr="006169F7">
        <w:rPr>
          <w:sz w:val="22"/>
        </w:rPr>
        <w:t xml:space="preserve">the big cities. </w:t>
      </w:r>
      <w:r>
        <w:rPr>
          <w:sz w:val="22"/>
        </w:rPr>
        <w:t xml:space="preserve">Assistive devices </w:t>
      </w:r>
      <w:r w:rsidRPr="006169F7">
        <w:rPr>
          <w:sz w:val="22"/>
        </w:rPr>
        <w:t xml:space="preserve">are costly and not </w:t>
      </w:r>
      <w:r w:rsidR="001A7C43">
        <w:rPr>
          <w:sz w:val="22"/>
        </w:rPr>
        <w:t xml:space="preserve">funded by the </w:t>
      </w:r>
      <w:r w:rsidRPr="006169F7">
        <w:rPr>
          <w:sz w:val="22"/>
        </w:rPr>
        <w:t>Government</w:t>
      </w:r>
      <w:r w:rsidR="001872E2">
        <w:rPr>
          <w:sz w:val="22"/>
        </w:rPr>
        <w:t>, and p</w:t>
      </w:r>
      <w:r w:rsidRPr="006169F7">
        <w:rPr>
          <w:sz w:val="22"/>
        </w:rPr>
        <w:t>ublic transport is limited and/or inaccessible</w:t>
      </w:r>
      <w:r w:rsidR="001872E2">
        <w:rPr>
          <w:sz w:val="22"/>
        </w:rPr>
        <w:t>. Many p</w:t>
      </w:r>
      <w:r w:rsidRPr="006169F7">
        <w:rPr>
          <w:sz w:val="22"/>
        </w:rPr>
        <w:t>ersons with disabilit</w:t>
      </w:r>
      <w:r w:rsidR="00EF2A23">
        <w:rPr>
          <w:sz w:val="22"/>
        </w:rPr>
        <w:t>ies</w:t>
      </w:r>
      <w:r w:rsidRPr="006169F7">
        <w:rPr>
          <w:sz w:val="22"/>
        </w:rPr>
        <w:t xml:space="preserve"> in rural areas</w:t>
      </w:r>
      <w:r w:rsidR="001872E2">
        <w:rPr>
          <w:sz w:val="22"/>
        </w:rPr>
        <w:t>,</w:t>
      </w:r>
      <w:r w:rsidRPr="006169F7">
        <w:rPr>
          <w:sz w:val="22"/>
        </w:rPr>
        <w:t xml:space="preserve"> especially in low-income families</w:t>
      </w:r>
      <w:r w:rsidR="001872E2">
        <w:rPr>
          <w:sz w:val="22"/>
        </w:rPr>
        <w:t>,</w:t>
      </w:r>
      <w:r w:rsidRPr="006169F7">
        <w:rPr>
          <w:sz w:val="22"/>
        </w:rPr>
        <w:t xml:space="preserve"> are confined to their houses because there are no means of mobility. Accessibility in term</w:t>
      </w:r>
      <w:r w:rsidR="009A30D3">
        <w:rPr>
          <w:sz w:val="22"/>
        </w:rPr>
        <w:t>s</w:t>
      </w:r>
      <w:r w:rsidRPr="006169F7">
        <w:rPr>
          <w:sz w:val="22"/>
        </w:rPr>
        <w:t xml:space="preserve"> of ramps, side supports, accessible washrooms and special transport is almost out of</w:t>
      </w:r>
      <w:r w:rsidR="001872E2">
        <w:rPr>
          <w:sz w:val="22"/>
        </w:rPr>
        <w:t xml:space="preserve"> the</w:t>
      </w:r>
      <w:r w:rsidRPr="006169F7">
        <w:rPr>
          <w:sz w:val="22"/>
        </w:rPr>
        <w:t xml:space="preserve"> question in rural areas</w:t>
      </w:r>
      <w:r w:rsidR="001872E2">
        <w:rPr>
          <w:sz w:val="22"/>
        </w:rPr>
        <w:t>,</w:t>
      </w:r>
      <w:r w:rsidRPr="006169F7">
        <w:rPr>
          <w:sz w:val="22"/>
        </w:rPr>
        <w:t xml:space="preserve"> and only partially available in big cities</w:t>
      </w:r>
      <w:r w:rsidR="009A30D3">
        <w:rPr>
          <w:sz w:val="22"/>
        </w:rPr>
        <w:t>.</w:t>
      </w:r>
    </w:p>
    <w:p w14:paraId="1C2B84D4" w14:textId="77777777" w:rsidR="00AD5FE6" w:rsidRDefault="00AD5FE6" w:rsidP="006A181C">
      <w:pPr>
        <w:pStyle w:val="NoSpacing"/>
        <w:jc w:val="left"/>
        <w:rPr>
          <w:sz w:val="22"/>
        </w:rPr>
      </w:pPr>
    </w:p>
    <w:p w14:paraId="5039FDFC" w14:textId="1860D9DF" w:rsidR="00AD5FE6" w:rsidRPr="00AD5FE6" w:rsidRDefault="00AD5FE6" w:rsidP="006A181C">
      <w:pPr>
        <w:pStyle w:val="NoSpacing"/>
        <w:jc w:val="left"/>
        <w:rPr>
          <w:sz w:val="22"/>
          <w:lang w:val="en-IN"/>
        </w:rPr>
      </w:pPr>
      <w:r>
        <w:rPr>
          <w:sz w:val="22"/>
          <w:lang w:val="en-IN"/>
        </w:rPr>
        <w:t>As an example of good practice, it is noted that in Sindh province, t</w:t>
      </w:r>
      <w:r w:rsidRPr="00AD5FE6">
        <w:rPr>
          <w:sz w:val="22"/>
        </w:rPr>
        <w:t xml:space="preserve">he Government has established a separate department to look after the rights/needs of persons with disabilities, including assistive devices, inclusive education, accessible </w:t>
      </w:r>
      <w:proofErr w:type="gramStart"/>
      <w:r w:rsidRPr="00AD5FE6">
        <w:rPr>
          <w:sz w:val="22"/>
        </w:rPr>
        <w:t>transport</w:t>
      </w:r>
      <w:proofErr w:type="gramEnd"/>
      <w:r w:rsidRPr="00AD5FE6">
        <w:rPr>
          <w:sz w:val="22"/>
        </w:rPr>
        <w:t xml:space="preserve"> and quota for job placement.</w:t>
      </w:r>
    </w:p>
    <w:p w14:paraId="28F061CA" w14:textId="77777777" w:rsidR="006A181C" w:rsidRDefault="006A181C" w:rsidP="00524070">
      <w:pPr>
        <w:pStyle w:val="NoSpacing"/>
        <w:jc w:val="left"/>
        <w:rPr>
          <w:sz w:val="22"/>
        </w:rPr>
      </w:pPr>
    </w:p>
    <w:p w14:paraId="4E998728" w14:textId="7B531DF8" w:rsidR="00524070" w:rsidRPr="00FF056F" w:rsidRDefault="00524070" w:rsidP="00524070">
      <w:pPr>
        <w:pStyle w:val="NoSpacing"/>
        <w:jc w:val="left"/>
        <w:rPr>
          <w:sz w:val="22"/>
        </w:rPr>
      </w:pPr>
      <w:r w:rsidRPr="00FF056F">
        <w:rPr>
          <w:sz w:val="22"/>
        </w:rPr>
        <w:t xml:space="preserve">Pakistan ratified </w:t>
      </w:r>
      <w:r>
        <w:rPr>
          <w:sz w:val="22"/>
        </w:rPr>
        <w:t xml:space="preserve">the </w:t>
      </w:r>
      <w:r w:rsidRPr="00FF056F">
        <w:rPr>
          <w:sz w:val="22"/>
        </w:rPr>
        <w:t>CRPD</w:t>
      </w:r>
      <w:r>
        <w:rPr>
          <w:sz w:val="22"/>
        </w:rPr>
        <w:t xml:space="preserve"> Convention</w:t>
      </w:r>
      <w:r w:rsidRPr="00FF056F">
        <w:rPr>
          <w:sz w:val="22"/>
        </w:rPr>
        <w:t xml:space="preserve"> in 2011 and subsequently </w:t>
      </w:r>
      <w:r w:rsidR="006169F7">
        <w:rPr>
          <w:sz w:val="22"/>
        </w:rPr>
        <w:t>adopted</w:t>
      </w:r>
      <w:r w:rsidRPr="00FF056F">
        <w:rPr>
          <w:sz w:val="22"/>
        </w:rPr>
        <w:t xml:space="preserve"> policies to ensure provision of </w:t>
      </w:r>
      <w:r w:rsidR="00EF2A23">
        <w:rPr>
          <w:sz w:val="22"/>
        </w:rPr>
        <w:t>the</w:t>
      </w:r>
      <w:r w:rsidRPr="00FF056F">
        <w:rPr>
          <w:sz w:val="22"/>
        </w:rPr>
        <w:t xml:space="preserve"> services </w:t>
      </w:r>
      <w:r w:rsidR="006169F7">
        <w:rPr>
          <w:sz w:val="22"/>
        </w:rPr>
        <w:t xml:space="preserve">that </w:t>
      </w:r>
      <w:r>
        <w:rPr>
          <w:sz w:val="22"/>
        </w:rPr>
        <w:t>persons with disabilities</w:t>
      </w:r>
      <w:r w:rsidRPr="00FF056F">
        <w:rPr>
          <w:sz w:val="22"/>
        </w:rPr>
        <w:t xml:space="preserve"> are entitled to </w:t>
      </w:r>
      <w:r w:rsidR="006169F7">
        <w:rPr>
          <w:sz w:val="22"/>
        </w:rPr>
        <w:t xml:space="preserve">in line with the convention. </w:t>
      </w:r>
      <w:r w:rsidRPr="00FF056F">
        <w:rPr>
          <w:sz w:val="22"/>
        </w:rPr>
        <w:t xml:space="preserve">Following the devolution of administrative power, provinces </w:t>
      </w:r>
      <w:r w:rsidR="006169F7">
        <w:rPr>
          <w:sz w:val="22"/>
        </w:rPr>
        <w:t xml:space="preserve">have </w:t>
      </w:r>
      <w:r w:rsidRPr="00FF056F">
        <w:rPr>
          <w:sz w:val="22"/>
        </w:rPr>
        <w:t>also enact</w:t>
      </w:r>
      <w:r w:rsidR="006169F7">
        <w:rPr>
          <w:sz w:val="22"/>
        </w:rPr>
        <w:t>ed</w:t>
      </w:r>
      <w:r w:rsidRPr="00FF056F">
        <w:rPr>
          <w:sz w:val="22"/>
        </w:rPr>
        <w:t xml:space="preserve"> laws to protect the rights of person</w:t>
      </w:r>
      <w:r w:rsidR="006169F7">
        <w:rPr>
          <w:sz w:val="22"/>
        </w:rPr>
        <w:t>s</w:t>
      </w:r>
      <w:r w:rsidRPr="00FF056F">
        <w:rPr>
          <w:sz w:val="22"/>
        </w:rPr>
        <w:t xml:space="preserve"> with disabilities. </w:t>
      </w:r>
      <w:r w:rsidR="006169F7">
        <w:rPr>
          <w:sz w:val="22"/>
        </w:rPr>
        <w:t>As a result,</w:t>
      </w:r>
      <w:r w:rsidRPr="00FF056F">
        <w:rPr>
          <w:sz w:val="22"/>
        </w:rPr>
        <w:t xml:space="preserve"> </w:t>
      </w:r>
      <w:r w:rsidR="009A30D3">
        <w:rPr>
          <w:sz w:val="22"/>
        </w:rPr>
        <w:t>there are some improvements to the</w:t>
      </w:r>
      <w:r w:rsidRPr="00FF056F">
        <w:rPr>
          <w:sz w:val="22"/>
        </w:rPr>
        <w:t xml:space="preserve"> overall situation for </w:t>
      </w:r>
      <w:r w:rsidR="006169F7">
        <w:rPr>
          <w:sz w:val="22"/>
        </w:rPr>
        <w:t xml:space="preserve">persons with disabilities. But these </w:t>
      </w:r>
      <w:r w:rsidRPr="00FF056F">
        <w:rPr>
          <w:sz w:val="22"/>
        </w:rPr>
        <w:t>policies</w:t>
      </w:r>
      <w:r w:rsidR="006169F7">
        <w:rPr>
          <w:sz w:val="22"/>
        </w:rPr>
        <w:t xml:space="preserve"> and </w:t>
      </w:r>
      <w:r w:rsidRPr="00FF056F">
        <w:rPr>
          <w:sz w:val="22"/>
        </w:rPr>
        <w:t xml:space="preserve">laws fail to </w:t>
      </w:r>
      <w:r w:rsidR="006169F7">
        <w:rPr>
          <w:sz w:val="22"/>
        </w:rPr>
        <w:t xml:space="preserve">explicitly </w:t>
      </w:r>
      <w:r w:rsidRPr="00FF056F">
        <w:rPr>
          <w:sz w:val="22"/>
        </w:rPr>
        <w:t>mention disabilit</w:t>
      </w:r>
      <w:r w:rsidR="006169F7">
        <w:rPr>
          <w:sz w:val="22"/>
        </w:rPr>
        <w:t>y</w:t>
      </w:r>
      <w:r w:rsidRPr="00FF056F">
        <w:rPr>
          <w:sz w:val="22"/>
        </w:rPr>
        <w:t xml:space="preserve"> caused by </w:t>
      </w:r>
      <w:r w:rsidR="006169F7">
        <w:rPr>
          <w:sz w:val="22"/>
        </w:rPr>
        <w:t>leprosy. Accordingly, f</w:t>
      </w:r>
      <w:r w:rsidR="006169F7" w:rsidRPr="00FF056F">
        <w:rPr>
          <w:sz w:val="22"/>
        </w:rPr>
        <w:t xml:space="preserve">or </w:t>
      </w:r>
      <w:r w:rsidR="006169F7">
        <w:rPr>
          <w:sz w:val="22"/>
        </w:rPr>
        <w:t>persons</w:t>
      </w:r>
      <w:r w:rsidR="006169F7" w:rsidRPr="00FF056F">
        <w:rPr>
          <w:sz w:val="22"/>
        </w:rPr>
        <w:t xml:space="preserve"> affected by leprosy, conditions </w:t>
      </w:r>
      <w:r w:rsidR="006169F7">
        <w:rPr>
          <w:sz w:val="22"/>
        </w:rPr>
        <w:t>remain</w:t>
      </w:r>
      <w:r w:rsidR="006169F7" w:rsidRPr="00FF056F">
        <w:rPr>
          <w:sz w:val="22"/>
        </w:rPr>
        <w:t xml:space="preserve"> the same</w:t>
      </w:r>
      <w:r w:rsidR="006169F7">
        <w:rPr>
          <w:sz w:val="22"/>
        </w:rPr>
        <w:t>,</w:t>
      </w:r>
      <w:r w:rsidR="006169F7" w:rsidRPr="00FF056F">
        <w:rPr>
          <w:sz w:val="22"/>
        </w:rPr>
        <w:t xml:space="preserve"> </w:t>
      </w:r>
      <w:r w:rsidR="006169F7">
        <w:rPr>
          <w:sz w:val="22"/>
        </w:rPr>
        <w:t xml:space="preserve">with ongoing daily experience of </w:t>
      </w:r>
      <w:r w:rsidRPr="00FF056F">
        <w:rPr>
          <w:sz w:val="22"/>
        </w:rPr>
        <w:t xml:space="preserve">activity limitation </w:t>
      </w:r>
      <w:proofErr w:type="gramStart"/>
      <w:r w:rsidR="001872E2">
        <w:rPr>
          <w:sz w:val="22"/>
        </w:rPr>
        <w:t>and</w:t>
      </w:r>
      <w:r w:rsidRPr="00FF056F">
        <w:rPr>
          <w:sz w:val="22"/>
        </w:rPr>
        <w:t xml:space="preserve"> also</w:t>
      </w:r>
      <w:proofErr w:type="gramEnd"/>
      <w:r w:rsidRPr="00FF056F">
        <w:rPr>
          <w:sz w:val="22"/>
        </w:rPr>
        <w:t xml:space="preserve"> participation restriction due to stigma. </w:t>
      </w:r>
    </w:p>
    <w:p w14:paraId="17F876B9" w14:textId="77777777" w:rsidR="009867B7" w:rsidRPr="004F77C1" w:rsidRDefault="009867B7" w:rsidP="00FF056F">
      <w:pPr>
        <w:pStyle w:val="ListParagraph"/>
        <w:spacing w:line="240" w:lineRule="auto"/>
        <w:ind w:left="360"/>
        <w:rPr>
          <w:rFonts w:cstheme="minorHAnsi"/>
          <w:lang w:eastAsia="en-GB"/>
        </w:rPr>
      </w:pPr>
    </w:p>
    <w:p w14:paraId="27766550" w14:textId="77777777" w:rsidR="00D66975" w:rsidRPr="00B763ED" w:rsidRDefault="00D66975" w:rsidP="00D66975">
      <w:pPr>
        <w:pStyle w:val="ListParagraph"/>
        <w:numPr>
          <w:ilvl w:val="0"/>
          <w:numId w:val="1"/>
        </w:numPr>
        <w:spacing w:line="240" w:lineRule="auto"/>
        <w:rPr>
          <w:rFonts w:cstheme="minorHAnsi"/>
          <w:i/>
          <w:iCs/>
        </w:rPr>
      </w:pPr>
      <w:r>
        <w:rPr>
          <w:rFonts w:cstheme="minorHAnsi"/>
          <w:b/>
          <w:bCs/>
          <w:lang w:val="en-NZ"/>
        </w:rPr>
        <w:t>Definition of disability</w:t>
      </w:r>
    </w:p>
    <w:p w14:paraId="0419838F" w14:textId="288919D1" w:rsidR="00D66975" w:rsidRDefault="00D66975" w:rsidP="00D66975">
      <w:pPr>
        <w:spacing w:after="0" w:line="240" w:lineRule="auto"/>
      </w:pPr>
      <w:r>
        <w:t xml:space="preserve">Article 1 of the CRPD Convention states that persons with disabilities include ‘those who have long-term physical, mental, intellectual or sensory impairments which in interaction with various barriers may hinder their full and effective participation in society on an equal basis with others.’ This definition very precisely </w:t>
      </w:r>
      <w:r w:rsidR="00EF2A23">
        <w:t>matches the reality of</w:t>
      </w:r>
      <w:r>
        <w:t xml:space="preserve"> persons who through leprosy have experienced nerve damage, leading to damage to hands, </w:t>
      </w:r>
      <w:proofErr w:type="gramStart"/>
      <w:r>
        <w:t>eyes</w:t>
      </w:r>
      <w:proofErr w:type="gramEnd"/>
      <w:r>
        <w:t xml:space="preserve"> or feet, and </w:t>
      </w:r>
      <w:r w:rsidR="00EF2A23">
        <w:t xml:space="preserve">who </w:t>
      </w:r>
      <w:r>
        <w:t>as a result of both the impairment</w:t>
      </w:r>
      <w:r w:rsidR="00EF2A23">
        <w:t>s</w:t>
      </w:r>
      <w:r>
        <w:t xml:space="preserve"> and negative societal attitudes are unable to fully participate in society. </w:t>
      </w:r>
    </w:p>
    <w:p w14:paraId="61D8C217" w14:textId="77777777" w:rsidR="00D66975" w:rsidRDefault="00D66975" w:rsidP="00D66975">
      <w:pPr>
        <w:spacing w:after="0" w:line="240" w:lineRule="auto"/>
      </w:pPr>
    </w:p>
    <w:p w14:paraId="539ACE96" w14:textId="632ADCEC" w:rsidR="00D66975" w:rsidRPr="00E52834" w:rsidRDefault="00D66975" w:rsidP="00D66975">
      <w:pPr>
        <w:spacing w:after="0" w:line="240" w:lineRule="auto"/>
        <w:rPr>
          <w:lang w:val="en-US"/>
        </w:rPr>
      </w:pPr>
      <w:r>
        <w:t>However, persons with disabilities caused by leprosy are generally unable to access the rights and entitlements guaranteed by Pakistan’s adoption of the Convention</w:t>
      </w:r>
      <w:r w:rsidR="00EF2A23">
        <w:t xml:space="preserve">. This is </w:t>
      </w:r>
      <w:r>
        <w:t>because t</w:t>
      </w:r>
      <w:r w:rsidRPr="002211F7">
        <w:t xml:space="preserve">he prevalent guidelines </w:t>
      </w:r>
      <w:r>
        <w:t>including the</w:t>
      </w:r>
      <w:r w:rsidRPr="002211F7">
        <w:t xml:space="preserve"> process for certification of person</w:t>
      </w:r>
      <w:r w:rsidR="00AD5FE6">
        <w:t>s</w:t>
      </w:r>
      <w:r w:rsidRPr="002211F7">
        <w:t xml:space="preserve"> with disabilities </w:t>
      </w:r>
      <w:r>
        <w:t>do not</w:t>
      </w:r>
      <w:r w:rsidRPr="002211F7">
        <w:t xml:space="preserve"> explicitly mention leprosy as a major cause of disability (</w:t>
      </w:r>
      <w:r>
        <w:t xml:space="preserve">especially </w:t>
      </w:r>
      <w:r w:rsidRPr="002211F7">
        <w:t xml:space="preserve">considering the </w:t>
      </w:r>
      <w:r>
        <w:t xml:space="preserve">combination of leprosy-related impairments </w:t>
      </w:r>
      <w:r w:rsidRPr="00E52834">
        <w:rPr>
          <w:rFonts w:cstheme="minorHAnsi"/>
        </w:rPr>
        <w:t xml:space="preserve">with attached societal stigma) with due weightage. As a result, </w:t>
      </w:r>
      <w:r w:rsidRPr="00E52834">
        <w:rPr>
          <w:rFonts w:cstheme="minorHAnsi"/>
          <w:lang w:val="en-US"/>
        </w:rPr>
        <w:t>pe</w:t>
      </w:r>
      <w:r>
        <w:rPr>
          <w:rFonts w:cstheme="minorHAnsi"/>
          <w:lang w:val="en-US"/>
        </w:rPr>
        <w:t>rsons</w:t>
      </w:r>
      <w:r w:rsidRPr="00E52834">
        <w:rPr>
          <w:rFonts w:cstheme="minorHAnsi"/>
          <w:lang w:val="en-US"/>
        </w:rPr>
        <w:t xml:space="preserve"> affected by leprosy do not </w:t>
      </w:r>
      <w:r>
        <w:rPr>
          <w:rFonts w:cstheme="minorHAnsi"/>
          <w:lang w:val="en-US"/>
        </w:rPr>
        <w:t>get the</w:t>
      </w:r>
      <w:r w:rsidRPr="00E52834">
        <w:rPr>
          <w:rFonts w:cstheme="minorHAnsi"/>
          <w:lang w:val="en-US"/>
        </w:rPr>
        <w:t xml:space="preserve"> social benefits </w:t>
      </w:r>
      <w:r w:rsidR="00AD5FE6">
        <w:rPr>
          <w:rFonts w:cstheme="minorHAnsi"/>
          <w:lang w:val="en-US"/>
        </w:rPr>
        <w:t>that</w:t>
      </w:r>
      <w:r w:rsidRPr="00E52834">
        <w:rPr>
          <w:rFonts w:cstheme="minorHAnsi"/>
          <w:lang w:val="en-US"/>
        </w:rPr>
        <w:t xml:space="preserve"> people with disabilities usually get in Pakistan. </w:t>
      </w:r>
    </w:p>
    <w:p w14:paraId="74F42F59" w14:textId="77777777" w:rsidR="00D66975" w:rsidRDefault="00D66975" w:rsidP="00D66975">
      <w:pPr>
        <w:spacing w:after="0" w:line="240" w:lineRule="auto"/>
      </w:pPr>
    </w:p>
    <w:p w14:paraId="56C967E3" w14:textId="77777777" w:rsidR="00D66975" w:rsidRPr="003C204F" w:rsidRDefault="00D66975" w:rsidP="00D66975">
      <w:pPr>
        <w:pStyle w:val="ListParagraph"/>
        <w:spacing w:line="240" w:lineRule="auto"/>
        <w:ind w:left="0"/>
        <w:rPr>
          <w:rFonts w:cstheme="minorHAnsi"/>
          <w:i/>
          <w:iCs/>
        </w:rPr>
      </w:pPr>
      <w:r w:rsidRPr="003C204F">
        <w:rPr>
          <w:rFonts w:cstheme="minorHAnsi"/>
          <w:b/>
          <w:bCs/>
          <w:i/>
          <w:iCs/>
        </w:rPr>
        <w:t>Re</w:t>
      </w:r>
      <w:r w:rsidRPr="003C204F">
        <w:rPr>
          <w:rFonts w:cstheme="minorHAnsi"/>
          <w:b/>
          <w:bCs/>
          <w:i/>
          <w:iCs/>
          <w:lang w:val="id-ID"/>
        </w:rPr>
        <w:t>commendation</w:t>
      </w:r>
      <w:r w:rsidRPr="003C204F">
        <w:rPr>
          <w:rFonts w:cstheme="minorHAnsi"/>
          <w:b/>
          <w:bCs/>
          <w:i/>
          <w:iCs/>
        </w:rPr>
        <w:t>:</w:t>
      </w:r>
      <w:r w:rsidRPr="003C204F">
        <w:rPr>
          <w:rFonts w:cstheme="minorHAnsi"/>
          <w:i/>
          <w:iCs/>
        </w:rPr>
        <w:t xml:space="preserve"> </w:t>
      </w:r>
    </w:p>
    <w:p w14:paraId="07A3415D" w14:textId="7B639DB2" w:rsidR="00D66975" w:rsidRDefault="00D66975" w:rsidP="00D66975">
      <w:pPr>
        <w:pStyle w:val="ListParagraph"/>
        <w:spacing w:line="240" w:lineRule="auto"/>
        <w:ind w:left="0"/>
      </w:pPr>
      <w:r>
        <w:rPr>
          <w:rFonts w:cstheme="minorHAnsi"/>
        </w:rPr>
        <w:t xml:space="preserve">In line with CRPD Convention Article 1, the Government is requested to amend the definition of disability in all relevant legislation, </w:t>
      </w:r>
      <w:proofErr w:type="gramStart"/>
      <w:r>
        <w:rPr>
          <w:rFonts w:cstheme="minorHAnsi"/>
        </w:rPr>
        <w:t>guidelines</w:t>
      </w:r>
      <w:proofErr w:type="gramEnd"/>
      <w:r>
        <w:rPr>
          <w:rFonts w:cstheme="minorHAnsi"/>
        </w:rPr>
        <w:t xml:space="preserve"> and policies to provide that all</w:t>
      </w:r>
      <w:r w:rsidRPr="002211F7">
        <w:t xml:space="preserve"> </w:t>
      </w:r>
      <w:r>
        <w:t xml:space="preserve">persons experiencing </w:t>
      </w:r>
      <w:r w:rsidRPr="002211F7">
        <w:t>loss of sensation and/or with disabilities</w:t>
      </w:r>
      <w:r>
        <w:t xml:space="preserve"> or </w:t>
      </w:r>
      <w:r w:rsidRPr="002211F7">
        <w:t>deformities of hand</w:t>
      </w:r>
      <w:r>
        <w:t xml:space="preserve">s, </w:t>
      </w:r>
      <w:r w:rsidRPr="002211F7">
        <w:t>feet</w:t>
      </w:r>
      <w:r>
        <w:t xml:space="preserve"> or eyes, as a consequence of leprosy, </w:t>
      </w:r>
      <w:r w:rsidRPr="002211F7">
        <w:t xml:space="preserve">are entitled to </w:t>
      </w:r>
      <w:r w:rsidR="00EF2A23">
        <w:t xml:space="preserve">the </w:t>
      </w:r>
      <w:r w:rsidRPr="002211F7">
        <w:t>benefits mentioned in the existing policies for people with disabilities.</w:t>
      </w:r>
    </w:p>
    <w:p w14:paraId="7031D8B4" w14:textId="77777777" w:rsidR="00D66975" w:rsidRDefault="00D66975" w:rsidP="00D66975">
      <w:pPr>
        <w:pStyle w:val="ListParagraph"/>
        <w:spacing w:line="240" w:lineRule="auto"/>
        <w:ind w:left="0"/>
      </w:pPr>
    </w:p>
    <w:p w14:paraId="1FE241E1" w14:textId="6D0660CC" w:rsidR="00DE2749" w:rsidRPr="00FA6018" w:rsidRDefault="00FA6018" w:rsidP="00BB0DE4">
      <w:pPr>
        <w:pStyle w:val="ListParagraph"/>
        <w:numPr>
          <w:ilvl w:val="0"/>
          <w:numId w:val="1"/>
        </w:numPr>
        <w:spacing w:line="240" w:lineRule="auto"/>
        <w:rPr>
          <w:rFonts w:cstheme="minorHAnsi"/>
        </w:rPr>
      </w:pPr>
      <w:r w:rsidRPr="00FA6018">
        <w:rPr>
          <w:rFonts w:cstheme="minorHAnsi"/>
          <w:b/>
          <w:bCs/>
          <w:lang w:val="id-ID"/>
        </w:rPr>
        <w:t xml:space="preserve">Discriminatory laws </w:t>
      </w:r>
    </w:p>
    <w:p w14:paraId="2050610D" w14:textId="4A1CFAB0" w:rsidR="003C204F" w:rsidRDefault="00FA6018" w:rsidP="003C204F">
      <w:pPr>
        <w:spacing w:after="0" w:line="240" w:lineRule="auto"/>
        <w:rPr>
          <w:rFonts w:cstheme="minorHAnsi"/>
          <w:lang w:val="id-ID"/>
        </w:rPr>
      </w:pPr>
      <w:r>
        <w:rPr>
          <w:rFonts w:cstheme="minorHAnsi"/>
          <w:lang w:val="id-ID"/>
        </w:rPr>
        <w:t>Laws that discriminate against persons affected by leprosy remain on the Pakistan statute books</w:t>
      </w:r>
      <w:r w:rsidR="003C204F">
        <w:rPr>
          <w:rFonts w:cstheme="minorHAnsi"/>
          <w:lang w:val="id-ID"/>
        </w:rPr>
        <w:t xml:space="preserve">. </w:t>
      </w:r>
      <w:r>
        <w:rPr>
          <w:rFonts w:cstheme="minorHAnsi"/>
          <w:lang w:val="id-ID"/>
        </w:rPr>
        <w:t xml:space="preserve">Examples are Dissolution of Muslim Marriages Act 1939, in which s.2(vii) allows dissolution if a husband has leprosy; and Pakistan Fish Inspection and Quality Control Act 1997, in which s.8 bars persons with leprosy from working in fish handling. </w:t>
      </w:r>
    </w:p>
    <w:p w14:paraId="150C2A12" w14:textId="77777777" w:rsidR="003C204F" w:rsidRDefault="003C204F" w:rsidP="003C204F">
      <w:pPr>
        <w:spacing w:after="0" w:line="240" w:lineRule="auto"/>
        <w:rPr>
          <w:rFonts w:cstheme="minorHAnsi"/>
          <w:lang w:val="id-ID"/>
        </w:rPr>
      </w:pPr>
    </w:p>
    <w:p w14:paraId="38CAA64C" w14:textId="162034FE" w:rsidR="007A579E" w:rsidRPr="003C204F" w:rsidRDefault="00F43494" w:rsidP="003C204F">
      <w:pPr>
        <w:pStyle w:val="ListParagraph"/>
        <w:spacing w:line="240" w:lineRule="auto"/>
        <w:ind w:left="0"/>
        <w:rPr>
          <w:rFonts w:cstheme="minorHAnsi"/>
          <w:i/>
          <w:iCs/>
        </w:rPr>
      </w:pPr>
      <w:r w:rsidRPr="003C204F">
        <w:rPr>
          <w:rFonts w:cstheme="minorHAnsi"/>
          <w:b/>
          <w:bCs/>
          <w:i/>
          <w:iCs/>
        </w:rPr>
        <w:t>Re</w:t>
      </w:r>
      <w:r w:rsidR="009C58B0" w:rsidRPr="003C204F">
        <w:rPr>
          <w:rFonts w:cstheme="minorHAnsi"/>
          <w:b/>
          <w:bCs/>
          <w:i/>
          <w:iCs/>
          <w:lang w:val="id-ID"/>
        </w:rPr>
        <w:t>commendation</w:t>
      </w:r>
      <w:r w:rsidRPr="003C204F">
        <w:rPr>
          <w:rFonts w:cstheme="minorHAnsi"/>
          <w:b/>
          <w:bCs/>
          <w:i/>
          <w:iCs/>
        </w:rPr>
        <w:t>:</w:t>
      </w:r>
      <w:r w:rsidRPr="003C204F">
        <w:rPr>
          <w:rFonts w:cstheme="minorHAnsi"/>
          <w:i/>
          <w:iCs/>
        </w:rPr>
        <w:t xml:space="preserve"> </w:t>
      </w:r>
    </w:p>
    <w:p w14:paraId="6C9DB04A" w14:textId="35904F39" w:rsidR="005833A0" w:rsidRDefault="003C204F" w:rsidP="003C204F">
      <w:pPr>
        <w:pStyle w:val="ListParagraph"/>
        <w:spacing w:line="240" w:lineRule="auto"/>
        <w:ind w:left="0"/>
        <w:rPr>
          <w:rFonts w:cstheme="minorHAnsi"/>
        </w:rPr>
      </w:pPr>
      <w:r>
        <w:rPr>
          <w:rFonts w:cstheme="minorHAnsi"/>
        </w:rPr>
        <w:t>In line with CRPD Convention Article 4(1b), the Government is requested to:</w:t>
      </w:r>
    </w:p>
    <w:p w14:paraId="515A8CB9" w14:textId="491CC526" w:rsidR="002259E7" w:rsidRDefault="003C204F" w:rsidP="00EB75D5">
      <w:pPr>
        <w:pStyle w:val="NoSpacing"/>
        <w:numPr>
          <w:ilvl w:val="0"/>
          <w:numId w:val="2"/>
        </w:numPr>
        <w:rPr>
          <w:sz w:val="22"/>
        </w:rPr>
      </w:pPr>
      <w:r>
        <w:rPr>
          <w:sz w:val="22"/>
        </w:rPr>
        <w:lastRenderedPageBreak/>
        <w:t>Repeal or amend the discriminatory sections of the above Acts; and</w:t>
      </w:r>
    </w:p>
    <w:p w14:paraId="2839FE9B" w14:textId="132A56D9" w:rsidR="003C204F" w:rsidRDefault="003C204F" w:rsidP="00EB75D5">
      <w:pPr>
        <w:pStyle w:val="NoSpacing"/>
        <w:numPr>
          <w:ilvl w:val="0"/>
          <w:numId w:val="2"/>
        </w:numPr>
        <w:rPr>
          <w:sz w:val="22"/>
        </w:rPr>
      </w:pPr>
      <w:r>
        <w:rPr>
          <w:sz w:val="22"/>
        </w:rPr>
        <w:t xml:space="preserve">Review the Pakistan Code to identify and repeal </w:t>
      </w:r>
      <w:r w:rsidR="0086015C">
        <w:rPr>
          <w:sz w:val="22"/>
        </w:rPr>
        <w:t>or amend any other legislation that discriminates against persons affected by leprosy.</w:t>
      </w:r>
    </w:p>
    <w:p w14:paraId="7367212F" w14:textId="77777777" w:rsidR="00AD5FE6" w:rsidRPr="003C204F" w:rsidRDefault="00AD5FE6" w:rsidP="00AD5FE6">
      <w:pPr>
        <w:pStyle w:val="NoSpacing"/>
        <w:ind w:left="720"/>
        <w:rPr>
          <w:sz w:val="22"/>
        </w:rPr>
      </w:pPr>
    </w:p>
    <w:p w14:paraId="70BCB89F" w14:textId="37A5B2B8" w:rsidR="00D66975" w:rsidRPr="00426F25" w:rsidRDefault="00426F25" w:rsidP="00EF2A23">
      <w:pPr>
        <w:pStyle w:val="ListParagraph"/>
        <w:numPr>
          <w:ilvl w:val="0"/>
          <w:numId w:val="1"/>
        </w:numPr>
        <w:spacing w:line="240" w:lineRule="auto"/>
        <w:rPr>
          <w:rFonts w:cstheme="minorHAnsi"/>
          <w:i/>
          <w:iCs/>
        </w:rPr>
      </w:pPr>
      <w:r>
        <w:rPr>
          <w:rFonts w:cstheme="minorHAnsi"/>
          <w:b/>
          <w:bCs/>
          <w:lang w:val="en-NZ"/>
        </w:rPr>
        <w:t>Awareness</w:t>
      </w:r>
    </w:p>
    <w:p w14:paraId="64D792CA" w14:textId="08AA57AD" w:rsidR="00426F25" w:rsidRDefault="00F6697B" w:rsidP="00EF2A23">
      <w:pPr>
        <w:pStyle w:val="NoSpacing"/>
        <w:jc w:val="left"/>
        <w:rPr>
          <w:sz w:val="22"/>
          <w:lang w:val="en-IN"/>
        </w:rPr>
      </w:pPr>
      <w:r w:rsidRPr="00F6697B">
        <w:rPr>
          <w:sz w:val="22"/>
          <w:lang w:val="en-IN"/>
        </w:rPr>
        <w:t xml:space="preserve">In Pakistan, </w:t>
      </w:r>
      <w:r>
        <w:rPr>
          <w:lang w:val="en-IN"/>
        </w:rPr>
        <w:t xml:space="preserve">there is persistent </w:t>
      </w:r>
      <w:r w:rsidRPr="00F6697B">
        <w:rPr>
          <w:sz w:val="22"/>
          <w:lang w:val="en-IN"/>
        </w:rPr>
        <w:t xml:space="preserve">societal stigma and discrimination related to disability </w:t>
      </w:r>
      <w:r>
        <w:rPr>
          <w:lang w:val="en-IN"/>
        </w:rPr>
        <w:t>and leprosy</w:t>
      </w:r>
      <w:r w:rsidRPr="00F6697B">
        <w:rPr>
          <w:sz w:val="22"/>
          <w:lang w:val="en-IN"/>
        </w:rPr>
        <w:t xml:space="preserve">. Due to cultural beliefs and misconceptions, people </w:t>
      </w:r>
      <w:r w:rsidR="00EF2A23">
        <w:rPr>
          <w:sz w:val="22"/>
          <w:lang w:val="en-IN"/>
        </w:rPr>
        <w:t xml:space="preserve">in many areas still </w:t>
      </w:r>
      <w:r w:rsidRPr="00F6697B">
        <w:rPr>
          <w:sz w:val="22"/>
          <w:lang w:val="en-IN"/>
        </w:rPr>
        <w:t>believe that disability is a curse of God. Persons with disabilities face difficulties in their daily li</w:t>
      </w:r>
      <w:r w:rsidR="00EF2A23">
        <w:rPr>
          <w:sz w:val="22"/>
          <w:lang w:val="en-IN"/>
        </w:rPr>
        <w:t>ves</w:t>
      </w:r>
      <w:r w:rsidRPr="00F6697B">
        <w:rPr>
          <w:sz w:val="22"/>
          <w:lang w:val="en-IN"/>
        </w:rPr>
        <w:t>, and invisible barriers to access to information, health facilities, education, jobs, equal participation in society and citizen rights. Studies in Pakistan highlight the urgent need for targeted awareness campaigns to dispel myths surrounding disabilities</w:t>
      </w:r>
      <w:r>
        <w:rPr>
          <w:sz w:val="22"/>
          <w:lang w:val="en-IN"/>
        </w:rPr>
        <w:t xml:space="preserve">, </w:t>
      </w:r>
      <w:proofErr w:type="gramStart"/>
      <w:r>
        <w:rPr>
          <w:sz w:val="22"/>
          <w:lang w:val="en-IN"/>
        </w:rPr>
        <w:t xml:space="preserve">and </w:t>
      </w:r>
      <w:r w:rsidR="00EF2A23">
        <w:rPr>
          <w:sz w:val="22"/>
          <w:lang w:val="en-IN"/>
        </w:rPr>
        <w:t>also</w:t>
      </w:r>
      <w:proofErr w:type="gramEnd"/>
      <w:r w:rsidR="00EF2A23">
        <w:rPr>
          <w:sz w:val="22"/>
          <w:lang w:val="en-IN"/>
        </w:rPr>
        <w:t xml:space="preserve"> </w:t>
      </w:r>
      <w:r>
        <w:rPr>
          <w:sz w:val="22"/>
          <w:lang w:val="en-IN"/>
        </w:rPr>
        <w:t xml:space="preserve">around leprosy, </w:t>
      </w:r>
      <w:r w:rsidRPr="00F6697B">
        <w:rPr>
          <w:sz w:val="22"/>
          <w:lang w:val="en-IN"/>
        </w:rPr>
        <w:t xml:space="preserve">to reduce </w:t>
      </w:r>
      <w:r>
        <w:rPr>
          <w:sz w:val="22"/>
          <w:lang w:val="en-IN"/>
        </w:rPr>
        <w:t xml:space="preserve">this </w:t>
      </w:r>
      <w:r w:rsidRPr="00F6697B">
        <w:rPr>
          <w:sz w:val="22"/>
          <w:lang w:val="en-IN"/>
        </w:rPr>
        <w:t>discrimination</w:t>
      </w:r>
      <w:r>
        <w:rPr>
          <w:sz w:val="22"/>
          <w:lang w:val="en-IN"/>
        </w:rPr>
        <w:t xml:space="preserve">. </w:t>
      </w:r>
    </w:p>
    <w:p w14:paraId="30A331F8" w14:textId="77777777" w:rsidR="00F6697B" w:rsidRDefault="00F6697B" w:rsidP="00EF2A23">
      <w:pPr>
        <w:pStyle w:val="NoSpacing"/>
        <w:jc w:val="left"/>
        <w:rPr>
          <w:sz w:val="22"/>
          <w:lang w:val="en-IN"/>
        </w:rPr>
      </w:pPr>
    </w:p>
    <w:p w14:paraId="0060B34C" w14:textId="77777777" w:rsidR="00F6697B" w:rsidRPr="003C204F" w:rsidRDefault="00F6697B" w:rsidP="00F6697B">
      <w:pPr>
        <w:pStyle w:val="ListParagraph"/>
        <w:spacing w:after="0" w:line="240" w:lineRule="auto"/>
        <w:ind w:left="0"/>
        <w:rPr>
          <w:rFonts w:cstheme="minorHAnsi"/>
          <w:i/>
          <w:iCs/>
        </w:rPr>
      </w:pPr>
      <w:r w:rsidRPr="003C204F">
        <w:rPr>
          <w:rFonts w:cstheme="minorHAnsi"/>
          <w:b/>
          <w:bCs/>
          <w:i/>
          <w:iCs/>
        </w:rPr>
        <w:t>Re</w:t>
      </w:r>
      <w:r w:rsidRPr="003C204F">
        <w:rPr>
          <w:rFonts w:cstheme="minorHAnsi"/>
          <w:b/>
          <w:bCs/>
          <w:i/>
          <w:iCs/>
          <w:lang w:val="id-ID"/>
        </w:rPr>
        <w:t>commendation</w:t>
      </w:r>
      <w:r w:rsidRPr="003C204F">
        <w:rPr>
          <w:rFonts w:cstheme="minorHAnsi"/>
          <w:b/>
          <w:bCs/>
          <w:i/>
          <w:iCs/>
        </w:rPr>
        <w:t>:</w:t>
      </w:r>
      <w:r w:rsidRPr="003C204F">
        <w:rPr>
          <w:rFonts w:cstheme="minorHAnsi"/>
          <w:i/>
          <w:iCs/>
        </w:rPr>
        <w:t xml:space="preserve"> </w:t>
      </w:r>
    </w:p>
    <w:p w14:paraId="20AF4E6F" w14:textId="6AE8BFD8" w:rsidR="00F6697B" w:rsidRDefault="00F6697B" w:rsidP="00D20CA9">
      <w:pPr>
        <w:pStyle w:val="NoSpacing"/>
        <w:jc w:val="left"/>
        <w:rPr>
          <w:sz w:val="22"/>
          <w:lang w:val="en-IN"/>
        </w:rPr>
      </w:pPr>
      <w:r>
        <w:rPr>
          <w:sz w:val="22"/>
          <w:lang w:val="en-IN"/>
        </w:rPr>
        <w:t>In line with CRPD Convention Article 8, the Government is requested</w:t>
      </w:r>
      <w:r w:rsidRPr="00D20CA9">
        <w:rPr>
          <w:sz w:val="22"/>
          <w:lang w:val="en-IN"/>
        </w:rPr>
        <w:t xml:space="preserve"> to </w:t>
      </w:r>
      <w:r w:rsidR="00D20CA9">
        <w:rPr>
          <w:sz w:val="22"/>
        </w:rPr>
        <w:t>i</w:t>
      </w:r>
      <w:r w:rsidR="00D20CA9" w:rsidRPr="00D20CA9">
        <w:rPr>
          <w:sz w:val="22"/>
        </w:rPr>
        <w:t>nitiat</w:t>
      </w:r>
      <w:r w:rsidR="00D20CA9">
        <w:rPr>
          <w:sz w:val="22"/>
        </w:rPr>
        <w:t>e</w:t>
      </w:r>
      <w:r w:rsidR="00D20CA9" w:rsidRPr="00D20CA9">
        <w:rPr>
          <w:sz w:val="22"/>
        </w:rPr>
        <w:t xml:space="preserve"> and maintain effective public awareness campaigns designed</w:t>
      </w:r>
      <w:r w:rsidR="00D20CA9">
        <w:rPr>
          <w:sz w:val="22"/>
        </w:rPr>
        <w:t xml:space="preserve"> to counter the myths around disability and leprosy and to </w:t>
      </w:r>
      <w:r w:rsidR="002736EC">
        <w:rPr>
          <w:sz w:val="22"/>
        </w:rPr>
        <w:t xml:space="preserve">promote positive perceptions. </w:t>
      </w:r>
      <w:proofErr w:type="gramStart"/>
      <w:r w:rsidR="002736EC">
        <w:rPr>
          <w:sz w:val="22"/>
        </w:rPr>
        <w:t>In particular, social</w:t>
      </w:r>
      <w:proofErr w:type="gramEnd"/>
      <w:r w:rsidR="002736EC">
        <w:rPr>
          <w:sz w:val="22"/>
        </w:rPr>
        <w:t xml:space="preserve"> media should be an integral part of these campaigns. </w:t>
      </w:r>
    </w:p>
    <w:p w14:paraId="50E8A882" w14:textId="77777777" w:rsidR="00F6697B" w:rsidRPr="00F6697B" w:rsidRDefault="00F6697B" w:rsidP="00F6697B">
      <w:pPr>
        <w:pStyle w:val="NoSpacing"/>
        <w:rPr>
          <w:sz w:val="20"/>
          <w:szCs w:val="20"/>
          <w:lang w:val="en-IN"/>
        </w:rPr>
      </w:pPr>
    </w:p>
    <w:p w14:paraId="178D4F90" w14:textId="77777777" w:rsidR="00426F25" w:rsidRPr="00B763ED" w:rsidRDefault="00426F25" w:rsidP="00426F25">
      <w:pPr>
        <w:pStyle w:val="ListParagraph"/>
        <w:numPr>
          <w:ilvl w:val="0"/>
          <w:numId w:val="1"/>
        </w:numPr>
        <w:spacing w:line="240" w:lineRule="auto"/>
        <w:rPr>
          <w:rFonts w:cstheme="minorHAnsi"/>
          <w:i/>
          <w:iCs/>
        </w:rPr>
      </w:pPr>
      <w:r>
        <w:rPr>
          <w:rFonts w:cstheme="minorHAnsi"/>
          <w:b/>
          <w:bCs/>
          <w:lang w:val="en-NZ"/>
        </w:rPr>
        <w:t>Assistive devices</w:t>
      </w:r>
    </w:p>
    <w:p w14:paraId="4CE8A1C6" w14:textId="34C2C71C" w:rsidR="00AD5FE6" w:rsidRDefault="00D66975" w:rsidP="00AD5FE6">
      <w:pPr>
        <w:pStyle w:val="NoSpacing"/>
        <w:jc w:val="left"/>
        <w:rPr>
          <w:sz w:val="22"/>
          <w:lang w:val="en-IN"/>
        </w:rPr>
      </w:pPr>
      <w:r>
        <w:rPr>
          <w:sz w:val="22"/>
          <w:lang w:val="en-IN"/>
        </w:rPr>
        <w:t>Assistive d</w:t>
      </w:r>
      <w:r w:rsidRPr="00D66975">
        <w:rPr>
          <w:sz w:val="22"/>
          <w:lang w:val="en-IN"/>
        </w:rPr>
        <w:t>evices for rehabilitation (</w:t>
      </w:r>
      <w:r>
        <w:rPr>
          <w:sz w:val="22"/>
          <w:lang w:val="en-IN"/>
        </w:rPr>
        <w:t xml:space="preserve">such as </w:t>
      </w:r>
      <w:r w:rsidRPr="00D66975">
        <w:rPr>
          <w:sz w:val="22"/>
          <w:lang w:val="en-IN"/>
        </w:rPr>
        <w:t xml:space="preserve">orthopaedic shoes, artificial limbs, callipers, wheelchairs, hearing devices, spectacles etc.) are costly and </w:t>
      </w:r>
      <w:r w:rsidR="0028203A">
        <w:rPr>
          <w:sz w:val="22"/>
          <w:lang w:val="en-IN"/>
        </w:rPr>
        <w:t xml:space="preserve">in most </w:t>
      </w:r>
      <w:proofErr w:type="gramStart"/>
      <w:r w:rsidR="0028203A">
        <w:rPr>
          <w:sz w:val="22"/>
          <w:lang w:val="en-IN"/>
        </w:rPr>
        <w:t>areas</w:t>
      </w:r>
      <w:proofErr w:type="gramEnd"/>
      <w:r w:rsidR="0028203A">
        <w:rPr>
          <w:sz w:val="22"/>
          <w:lang w:val="en-IN"/>
        </w:rPr>
        <w:t xml:space="preserve"> they are </w:t>
      </w:r>
      <w:r w:rsidRPr="00D66975">
        <w:rPr>
          <w:sz w:val="22"/>
          <w:lang w:val="en-IN"/>
        </w:rPr>
        <w:t xml:space="preserve">not </w:t>
      </w:r>
      <w:r>
        <w:rPr>
          <w:sz w:val="22"/>
          <w:lang w:val="en-IN"/>
        </w:rPr>
        <w:t xml:space="preserve">made </w:t>
      </w:r>
      <w:r w:rsidRPr="00D66975">
        <w:rPr>
          <w:sz w:val="22"/>
          <w:lang w:val="en-IN"/>
        </w:rPr>
        <w:t>freely available by the Government for persons with disabilities.</w:t>
      </w:r>
      <w:r>
        <w:rPr>
          <w:sz w:val="22"/>
          <w:lang w:val="en-IN"/>
        </w:rPr>
        <w:t xml:space="preserve"> </w:t>
      </w:r>
      <w:r w:rsidRPr="00D66975">
        <w:rPr>
          <w:sz w:val="22"/>
          <w:lang w:val="en-IN"/>
        </w:rPr>
        <w:t>Many persons with disabilit</w:t>
      </w:r>
      <w:r>
        <w:rPr>
          <w:sz w:val="22"/>
          <w:lang w:val="en-IN"/>
        </w:rPr>
        <w:t>ies</w:t>
      </w:r>
      <w:r w:rsidRPr="00D66975">
        <w:rPr>
          <w:sz w:val="22"/>
          <w:lang w:val="en-IN"/>
        </w:rPr>
        <w:t xml:space="preserve"> in rural areas</w:t>
      </w:r>
      <w:r>
        <w:rPr>
          <w:sz w:val="22"/>
          <w:lang w:val="en-IN"/>
        </w:rPr>
        <w:t>,</w:t>
      </w:r>
      <w:r w:rsidRPr="00D66975">
        <w:rPr>
          <w:sz w:val="22"/>
          <w:lang w:val="en-IN"/>
        </w:rPr>
        <w:t xml:space="preserve"> especially in low-income </w:t>
      </w:r>
      <w:r>
        <w:rPr>
          <w:sz w:val="22"/>
          <w:lang w:val="en-IN"/>
        </w:rPr>
        <w:t>households,</w:t>
      </w:r>
      <w:r w:rsidRPr="00D66975">
        <w:rPr>
          <w:sz w:val="22"/>
          <w:lang w:val="en-IN"/>
        </w:rPr>
        <w:t xml:space="preserve"> are confined to their houses because </w:t>
      </w:r>
      <w:r>
        <w:rPr>
          <w:sz w:val="22"/>
          <w:lang w:val="en-IN"/>
        </w:rPr>
        <w:t>of the unavailability of devices for mobility. Artificial limb centres do exist in Pakistan</w:t>
      </w:r>
      <w:r w:rsidR="00EF2A23">
        <w:rPr>
          <w:sz w:val="22"/>
          <w:lang w:val="en-IN"/>
        </w:rPr>
        <w:t>,</w:t>
      </w:r>
      <w:r>
        <w:rPr>
          <w:sz w:val="22"/>
          <w:lang w:val="en-IN"/>
        </w:rPr>
        <w:t xml:space="preserve"> but only in major cities. </w:t>
      </w:r>
    </w:p>
    <w:p w14:paraId="239330B8" w14:textId="77777777" w:rsidR="00D66975" w:rsidRDefault="00D66975" w:rsidP="00D66975">
      <w:pPr>
        <w:pStyle w:val="NoSpacing"/>
        <w:jc w:val="left"/>
        <w:rPr>
          <w:sz w:val="22"/>
          <w:lang w:val="en-IN"/>
        </w:rPr>
      </w:pPr>
    </w:p>
    <w:p w14:paraId="79502018" w14:textId="77777777" w:rsidR="00D66975" w:rsidRPr="003C204F" w:rsidRDefault="00D66975" w:rsidP="00D66975">
      <w:pPr>
        <w:pStyle w:val="ListParagraph"/>
        <w:spacing w:after="0" w:line="240" w:lineRule="auto"/>
        <w:ind w:left="0"/>
        <w:rPr>
          <w:rFonts w:cstheme="minorHAnsi"/>
          <w:i/>
          <w:iCs/>
        </w:rPr>
      </w:pPr>
      <w:r w:rsidRPr="003C204F">
        <w:rPr>
          <w:rFonts w:cstheme="minorHAnsi"/>
          <w:b/>
          <w:bCs/>
          <w:i/>
          <w:iCs/>
        </w:rPr>
        <w:t>Re</w:t>
      </w:r>
      <w:r w:rsidRPr="003C204F">
        <w:rPr>
          <w:rFonts w:cstheme="minorHAnsi"/>
          <w:b/>
          <w:bCs/>
          <w:i/>
          <w:iCs/>
          <w:lang w:val="id-ID"/>
        </w:rPr>
        <w:t>commendation</w:t>
      </w:r>
      <w:r w:rsidRPr="003C204F">
        <w:rPr>
          <w:rFonts w:cstheme="minorHAnsi"/>
          <w:b/>
          <w:bCs/>
          <w:i/>
          <w:iCs/>
        </w:rPr>
        <w:t>:</w:t>
      </w:r>
      <w:r w:rsidRPr="003C204F">
        <w:rPr>
          <w:rFonts w:cstheme="minorHAnsi"/>
          <w:i/>
          <w:iCs/>
        </w:rPr>
        <w:t xml:space="preserve"> </w:t>
      </w:r>
    </w:p>
    <w:p w14:paraId="7B1BC6BF" w14:textId="7F9CDF89" w:rsidR="00D66975" w:rsidRPr="00D66975" w:rsidRDefault="00D66975" w:rsidP="00D66975">
      <w:pPr>
        <w:pStyle w:val="NoSpacing"/>
        <w:jc w:val="left"/>
        <w:rPr>
          <w:sz w:val="22"/>
        </w:rPr>
      </w:pPr>
      <w:r w:rsidRPr="00D66975">
        <w:rPr>
          <w:sz w:val="22"/>
        </w:rPr>
        <w:t xml:space="preserve">In line with CRPD Convention Articles 20 and 26.3, the Government is requested to </w:t>
      </w:r>
      <w:r>
        <w:rPr>
          <w:sz w:val="22"/>
        </w:rPr>
        <w:t xml:space="preserve">make </w:t>
      </w:r>
      <w:r w:rsidRPr="00D66975">
        <w:rPr>
          <w:sz w:val="22"/>
        </w:rPr>
        <w:t xml:space="preserve">high-quality </w:t>
      </w:r>
      <w:r>
        <w:rPr>
          <w:sz w:val="22"/>
        </w:rPr>
        <w:t xml:space="preserve">assistive </w:t>
      </w:r>
      <w:r w:rsidRPr="00D66975">
        <w:rPr>
          <w:sz w:val="22"/>
        </w:rPr>
        <w:t xml:space="preserve">devices </w:t>
      </w:r>
      <w:r w:rsidR="00EF2A23">
        <w:rPr>
          <w:sz w:val="22"/>
        </w:rPr>
        <w:t xml:space="preserve">freely </w:t>
      </w:r>
      <w:r>
        <w:rPr>
          <w:sz w:val="22"/>
        </w:rPr>
        <w:t>available f</w:t>
      </w:r>
      <w:r w:rsidRPr="00D66975">
        <w:rPr>
          <w:sz w:val="22"/>
        </w:rPr>
        <w:t>or persons with all types of disability</w:t>
      </w:r>
      <w:r>
        <w:rPr>
          <w:sz w:val="22"/>
        </w:rPr>
        <w:t>,</w:t>
      </w:r>
      <w:r w:rsidRPr="00D66975">
        <w:rPr>
          <w:sz w:val="22"/>
        </w:rPr>
        <w:t xml:space="preserve"> to ensure their mobility</w:t>
      </w:r>
      <w:r>
        <w:rPr>
          <w:sz w:val="22"/>
        </w:rPr>
        <w:t xml:space="preserve">, their inclusion in society, and their capacity to participate in employment, </w:t>
      </w:r>
      <w:proofErr w:type="gramStart"/>
      <w:r>
        <w:rPr>
          <w:sz w:val="22"/>
        </w:rPr>
        <w:t>education</w:t>
      </w:r>
      <w:proofErr w:type="gramEnd"/>
      <w:r>
        <w:rPr>
          <w:sz w:val="22"/>
        </w:rPr>
        <w:t xml:space="preserve"> and all forms of community life on the same basis as the general population. </w:t>
      </w:r>
    </w:p>
    <w:p w14:paraId="494401B8" w14:textId="77777777" w:rsidR="00B54C60" w:rsidRPr="002B50F9" w:rsidRDefault="00B54C60" w:rsidP="00426F25">
      <w:pPr>
        <w:pStyle w:val="NoSpacing"/>
      </w:pPr>
    </w:p>
    <w:p w14:paraId="679EA278" w14:textId="55C81267" w:rsidR="002B50F9" w:rsidRPr="00B763ED" w:rsidRDefault="002B50F9" w:rsidP="002B50F9">
      <w:pPr>
        <w:pStyle w:val="ListParagraph"/>
        <w:numPr>
          <w:ilvl w:val="0"/>
          <w:numId w:val="1"/>
        </w:numPr>
        <w:spacing w:line="240" w:lineRule="auto"/>
        <w:rPr>
          <w:rFonts w:cstheme="minorHAnsi"/>
          <w:i/>
          <w:iCs/>
        </w:rPr>
      </w:pPr>
      <w:r>
        <w:rPr>
          <w:rFonts w:cstheme="minorHAnsi"/>
          <w:b/>
          <w:bCs/>
          <w:lang w:val="en-NZ"/>
        </w:rPr>
        <w:t>Health</w:t>
      </w:r>
    </w:p>
    <w:p w14:paraId="737E8A8E" w14:textId="7E368DB5" w:rsidR="001C69D4" w:rsidRDefault="00EF2982" w:rsidP="002B50F9">
      <w:pPr>
        <w:spacing w:after="0" w:line="240" w:lineRule="auto"/>
        <w:textAlignment w:val="baseline"/>
        <w:rPr>
          <w:rFonts w:ascii="Calibri" w:eastAsia="Times New Roman" w:hAnsi="Calibri" w:cs="Courier New"/>
          <w:color w:val="000000"/>
          <w:lang w:eastAsia="id-ID"/>
        </w:rPr>
      </w:pPr>
      <w:r>
        <w:t xml:space="preserve">Article 25 of the CRPD Convention obliges governments to provide persons with disabilities with the same range, quality and standard of healthcare as provided to other persons, and to ensure through training and standard setting that health </w:t>
      </w:r>
      <w:r w:rsidR="00EF2A23">
        <w:t xml:space="preserve">providers </w:t>
      </w:r>
      <w:r>
        <w:t xml:space="preserve">are aware of the human rights, dignity, autonomy and needs of persons with disabilities, including persons affected by leprosy. </w:t>
      </w:r>
      <w:proofErr w:type="gramStart"/>
      <w:r>
        <w:t>However</w:t>
      </w:r>
      <w:proofErr w:type="gramEnd"/>
      <w:r>
        <w:t xml:space="preserve"> in Pakistan, p</w:t>
      </w:r>
      <w:r w:rsidR="002B50F9">
        <w:rPr>
          <w:rFonts w:ascii="Calibri" w:eastAsia="Times New Roman" w:hAnsi="Calibri" w:cs="Courier New"/>
          <w:color w:val="000000"/>
          <w:lang w:eastAsia="id-ID"/>
        </w:rPr>
        <w:t xml:space="preserve">ersons </w:t>
      </w:r>
      <w:r w:rsidR="006D67E0">
        <w:rPr>
          <w:rFonts w:ascii="Calibri" w:eastAsia="Times New Roman" w:hAnsi="Calibri" w:cs="Courier New"/>
          <w:color w:val="000000"/>
          <w:lang w:eastAsia="id-ID"/>
        </w:rPr>
        <w:t>with disabilities</w:t>
      </w:r>
      <w:r w:rsidR="002B50F9">
        <w:rPr>
          <w:rFonts w:ascii="Calibri" w:eastAsia="Times New Roman" w:hAnsi="Calibri" w:cs="Courier New"/>
          <w:color w:val="000000"/>
          <w:lang w:eastAsia="id-ID"/>
        </w:rPr>
        <w:t xml:space="preserve"> are liable to be stigmatised by healthcare personnel</w:t>
      </w:r>
      <w:r>
        <w:rPr>
          <w:rFonts w:ascii="Calibri" w:eastAsia="Times New Roman" w:hAnsi="Calibri" w:cs="Courier New"/>
          <w:color w:val="000000"/>
          <w:lang w:eastAsia="id-ID"/>
        </w:rPr>
        <w:t>, and not provided adequate services,</w:t>
      </w:r>
      <w:r w:rsidR="002B50F9">
        <w:rPr>
          <w:rFonts w:ascii="Calibri" w:eastAsia="Times New Roman" w:hAnsi="Calibri" w:cs="Courier New"/>
          <w:color w:val="000000"/>
          <w:lang w:eastAsia="id-ID"/>
        </w:rPr>
        <w:t xml:space="preserve"> due to widespread lack of awareness and understanding of </w:t>
      </w:r>
      <w:r w:rsidR="006D67E0">
        <w:rPr>
          <w:rFonts w:ascii="Calibri" w:eastAsia="Times New Roman" w:hAnsi="Calibri" w:cs="Courier New"/>
          <w:color w:val="000000"/>
          <w:lang w:eastAsia="id-ID"/>
        </w:rPr>
        <w:t xml:space="preserve">the needs of persons with disabilities. </w:t>
      </w:r>
      <w:r w:rsidR="002B50F9">
        <w:rPr>
          <w:rFonts w:ascii="Calibri" w:eastAsia="Times New Roman" w:hAnsi="Calibri" w:cs="Courier New"/>
          <w:color w:val="000000"/>
          <w:lang w:eastAsia="id-ID"/>
        </w:rPr>
        <w:t xml:space="preserve"> </w:t>
      </w:r>
    </w:p>
    <w:p w14:paraId="124F7114" w14:textId="77777777" w:rsidR="00005DB0" w:rsidRDefault="00005DB0" w:rsidP="002B50F9">
      <w:pPr>
        <w:spacing w:after="0" w:line="240" w:lineRule="auto"/>
        <w:textAlignment w:val="baseline"/>
        <w:rPr>
          <w:rFonts w:ascii="Calibri" w:eastAsia="Times New Roman" w:hAnsi="Calibri" w:cs="Courier New"/>
          <w:color w:val="000000"/>
          <w:lang w:eastAsia="id-ID"/>
        </w:rPr>
      </w:pPr>
    </w:p>
    <w:p w14:paraId="3D864BD2" w14:textId="77777777" w:rsidR="00005DB0" w:rsidRPr="003C204F" w:rsidRDefault="00005DB0" w:rsidP="00005DB0">
      <w:pPr>
        <w:pStyle w:val="ListParagraph"/>
        <w:spacing w:after="0" w:line="240" w:lineRule="auto"/>
        <w:ind w:left="0"/>
        <w:rPr>
          <w:rFonts w:cstheme="minorHAnsi"/>
          <w:i/>
          <w:iCs/>
        </w:rPr>
      </w:pPr>
      <w:r w:rsidRPr="003C204F">
        <w:rPr>
          <w:rFonts w:cstheme="minorHAnsi"/>
          <w:b/>
          <w:bCs/>
          <w:i/>
          <w:iCs/>
        </w:rPr>
        <w:t>Re</w:t>
      </w:r>
      <w:r w:rsidRPr="003C204F">
        <w:rPr>
          <w:rFonts w:cstheme="minorHAnsi"/>
          <w:b/>
          <w:bCs/>
          <w:i/>
          <w:iCs/>
          <w:lang w:val="id-ID"/>
        </w:rPr>
        <w:t>commendation</w:t>
      </w:r>
      <w:r w:rsidRPr="003C204F">
        <w:rPr>
          <w:rFonts w:cstheme="minorHAnsi"/>
          <w:b/>
          <w:bCs/>
          <w:i/>
          <w:iCs/>
        </w:rPr>
        <w:t>:</w:t>
      </w:r>
      <w:r w:rsidRPr="003C204F">
        <w:rPr>
          <w:rFonts w:cstheme="minorHAnsi"/>
          <w:i/>
          <w:iCs/>
        </w:rPr>
        <w:t xml:space="preserve"> </w:t>
      </w:r>
    </w:p>
    <w:p w14:paraId="6417916D" w14:textId="117F48AE" w:rsidR="00005DB0" w:rsidRDefault="00005DB0" w:rsidP="00005DB0">
      <w:pPr>
        <w:pStyle w:val="NoSpacing"/>
        <w:jc w:val="left"/>
        <w:rPr>
          <w:sz w:val="22"/>
        </w:rPr>
      </w:pPr>
      <w:r w:rsidRPr="00D66975">
        <w:rPr>
          <w:sz w:val="22"/>
        </w:rPr>
        <w:t>In line with CRPD Convention Article</w:t>
      </w:r>
      <w:r>
        <w:rPr>
          <w:sz w:val="22"/>
        </w:rPr>
        <w:t xml:space="preserve"> 25, </w:t>
      </w:r>
      <w:r w:rsidRPr="00D66975">
        <w:rPr>
          <w:sz w:val="22"/>
        </w:rPr>
        <w:t xml:space="preserve">the Government is requested to </w:t>
      </w:r>
      <w:r>
        <w:rPr>
          <w:sz w:val="22"/>
        </w:rPr>
        <w:t xml:space="preserve">initiate regular awareness and training programs, targeted at general healthcare workers at all levels, to dispel myths and false beliefs among health staff about </w:t>
      </w:r>
      <w:r w:rsidR="001A04C8">
        <w:rPr>
          <w:sz w:val="22"/>
        </w:rPr>
        <w:t xml:space="preserve">disabilities and </w:t>
      </w:r>
      <w:r>
        <w:rPr>
          <w:sz w:val="22"/>
        </w:rPr>
        <w:t>leprosy and</w:t>
      </w:r>
      <w:r w:rsidR="00EF2A23">
        <w:rPr>
          <w:sz w:val="22"/>
        </w:rPr>
        <w:t xml:space="preserve"> to</w:t>
      </w:r>
      <w:r>
        <w:rPr>
          <w:sz w:val="22"/>
        </w:rPr>
        <w:t xml:space="preserve"> ensure that persons </w:t>
      </w:r>
      <w:r w:rsidR="001A04C8">
        <w:rPr>
          <w:sz w:val="22"/>
        </w:rPr>
        <w:t xml:space="preserve">with disabilities and persons </w:t>
      </w:r>
      <w:r>
        <w:rPr>
          <w:sz w:val="22"/>
        </w:rPr>
        <w:t>affected by leprosy can access health services on an equal basis with others.</w:t>
      </w:r>
    </w:p>
    <w:p w14:paraId="6B73AF17" w14:textId="77777777" w:rsidR="00E95AB5" w:rsidRDefault="00E95AB5" w:rsidP="00FF056F">
      <w:pPr>
        <w:pStyle w:val="ListParagraph"/>
        <w:spacing w:line="240" w:lineRule="auto"/>
        <w:ind w:left="1800"/>
        <w:rPr>
          <w:rFonts w:cstheme="minorHAnsi"/>
        </w:rPr>
      </w:pPr>
    </w:p>
    <w:p w14:paraId="501102C9" w14:textId="47150C03" w:rsidR="008C03D4" w:rsidRPr="00D46837" w:rsidRDefault="00BD5914" w:rsidP="00005DB0">
      <w:pPr>
        <w:pStyle w:val="ListParagraph"/>
        <w:numPr>
          <w:ilvl w:val="0"/>
          <w:numId w:val="1"/>
        </w:numPr>
        <w:spacing w:line="240" w:lineRule="auto"/>
        <w:rPr>
          <w:rFonts w:cstheme="minorHAnsi"/>
          <w:i/>
          <w:iCs/>
        </w:rPr>
      </w:pPr>
      <w:r>
        <w:rPr>
          <w:rFonts w:cstheme="minorHAnsi"/>
          <w:b/>
          <w:bCs/>
          <w:lang w:val="id-ID"/>
        </w:rPr>
        <w:t>Education</w:t>
      </w:r>
      <w:r w:rsidR="008C03D4">
        <w:rPr>
          <w:rFonts w:cstheme="minorHAnsi"/>
        </w:rPr>
        <w:t xml:space="preserve"> </w:t>
      </w:r>
      <w:r w:rsidR="00880A69">
        <w:rPr>
          <w:rFonts w:cstheme="minorHAnsi"/>
        </w:rPr>
        <w:t xml:space="preserve">  </w:t>
      </w:r>
    </w:p>
    <w:p w14:paraId="04C087D9" w14:textId="54C501C1" w:rsidR="00BB2C77" w:rsidRPr="00BB2C77" w:rsidRDefault="00005DB0" w:rsidP="00FF056F">
      <w:pPr>
        <w:spacing w:after="0" w:line="240" w:lineRule="auto"/>
        <w:textAlignment w:val="baseline"/>
        <w:rPr>
          <w:lang w:val="en-IN"/>
        </w:rPr>
      </w:pPr>
      <w:r>
        <w:t xml:space="preserve">In </w:t>
      </w:r>
      <w:r w:rsidR="00BB2C77">
        <w:t>many</w:t>
      </w:r>
      <w:r>
        <w:t xml:space="preserve"> places, cured</w:t>
      </w:r>
      <w:r w:rsidRPr="00005DB0">
        <w:rPr>
          <w:lang w:val="en-IN"/>
        </w:rPr>
        <w:t xml:space="preserve"> leprosy patients and their families are living in </w:t>
      </w:r>
      <w:r w:rsidR="00EF2A23">
        <w:rPr>
          <w:lang w:val="en-IN"/>
        </w:rPr>
        <w:t xml:space="preserve">the </w:t>
      </w:r>
      <w:r w:rsidRPr="00005DB0">
        <w:rPr>
          <w:lang w:val="en-IN"/>
        </w:rPr>
        <w:t xml:space="preserve">same communities and their children are studying in mainstream schools without any discrimination </w:t>
      </w:r>
      <w:r w:rsidR="00BB2C77">
        <w:rPr>
          <w:lang w:val="en-IN"/>
        </w:rPr>
        <w:t>arising from</w:t>
      </w:r>
      <w:r w:rsidRPr="00005DB0">
        <w:rPr>
          <w:lang w:val="en-IN"/>
        </w:rPr>
        <w:t xml:space="preserve"> </w:t>
      </w:r>
      <w:r>
        <w:rPr>
          <w:lang w:val="en-IN"/>
        </w:rPr>
        <w:t xml:space="preserve">a parental </w:t>
      </w:r>
      <w:r>
        <w:rPr>
          <w:lang w:val="en-IN"/>
        </w:rPr>
        <w:lastRenderedPageBreak/>
        <w:t>history of</w:t>
      </w:r>
      <w:r w:rsidRPr="00005DB0">
        <w:rPr>
          <w:lang w:val="en-IN"/>
        </w:rPr>
        <w:t xml:space="preserve"> leprosy. </w:t>
      </w:r>
      <w:r w:rsidR="00BB2C77">
        <w:rPr>
          <w:lang w:val="en-IN"/>
        </w:rPr>
        <w:t xml:space="preserve">However, for children with disabilities, the position is more severe. </w:t>
      </w:r>
      <w:r w:rsidR="00BB2C77" w:rsidRPr="00BB2C77">
        <w:rPr>
          <w:lang w:val="en-IN"/>
        </w:rPr>
        <w:t xml:space="preserve">Owing to their disability and attitudinal problems from society, many of them drop out in the early levels of education. </w:t>
      </w:r>
      <w:r w:rsidR="00BB2C77">
        <w:rPr>
          <w:lang w:val="en-IN"/>
        </w:rPr>
        <w:t xml:space="preserve">Skills training, aiming towards full inclusion and empowerment, is essential to enable these persons to </w:t>
      </w:r>
      <w:proofErr w:type="gramStart"/>
      <w:r w:rsidR="00BB2C77">
        <w:rPr>
          <w:lang w:val="en-IN"/>
        </w:rPr>
        <w:t>at least partly compensate for the lack of education</w:t>
      </w:r>
      <w:proofErr w:type="gramEnd"/>
      <w:r w:rsidR="00BB2C77">
        <w:rPr>
          <w:lang w:val="en-IN"/>
        </w:rPr>
        <w:t xml:space="preserve">. </w:t>
      </w:r>
    </w:p>
    <w:p w14:paraId="4669395E" w14:textId="77777777" w:rsidR="00BB2C77" w:rsidRDefault="00BB2C77" w:rsidP="00FF056F">
      <w:pPr>
        <w:spacing w:after="0" w:line="240" w:lineRule="auto"/>
        <w:textAlignment w:val="baseline"/>
        <w:rPr>
          <w:lang w:val="en-IN"/>
        </w:rPr>
      </w:pPr>
    </w:p>
    <w:p w14:paraId="1F057867" w14:textId="0B553416" w:rsidR="00880A69" w:rsidRDefault="00BB2C77" w:rsidP="00FF056F">
      <w:pPr>
        <w:spacing w:after="0" w:line="240" w:lineRule="auto"/>
        <w:textAlignment w:val="baseline"/>
        <w:rPr>
          <w:lang w:val="en-IN"/>
        </w:rPr>
      </w:pPr>
      <w:r>
        <w:rPr>
          <w:lang w:val="en-IN"/>
        </w:rPr>
        <w:t>Moreover,</w:t>
      </w:r>
      <w:r w:rsidR="00005DB0">
        <w:rPr>
          <w:lang w:val="en-IN"/>
        </w:rPr>
        <w:t xml:space="preserve"> for children with disabilities including the relatively small number</w:t>
      </w:r>
      <w:r w:rsidR="001374F9">
        <w:rPr>
          <w:lang w:val="en-IN"/>
        </w:rPr>
        <w:t xml:space="preserve"> who are</w:t>
      </w:r>
      <w:r w:rsidR="00005DB0">
        <w:rPr>
          <w:lang w:val="en-IN"/>
        </w:rPr>
        <w:t xml:space="preserve"> disabled due to leprosy, the official preference is for special schools. </w:t>
      </w:r>
      <w:r w:rsidR="00975902">
        <w:rPr>
          <w:lang w:val="en-IN"/>
        </w:rPr>
        <w:t xml:space="preserve">Special schools, however, are sparse nationwide, especially in rural areas. </w:t>
      </w:r>
    </w:p>
    <w:p w14:paraId="22028994" w14:textId="77777777" w:rsidR="00975902" w:rsidRDefault="00975902" w:rsidP="00FF056F">
      <w:pPr>
        <w:spacing w:after="0" w:line="240" w:lineRule="auto"/>
        <w:textAlignment w:val="baseline"/>
        <w:rPr>
          <w:lang w:val="en-IN"/>
        </w:rPr>
      </w:pPr>
    </w:p>
    <w:p w14:paraId="138BE197" w14:textId="77777777" w:rsidR="00975902" w:rsidRPr="003C204F" w:rsidRDefault="00975902" w:rsidP="00975902">
      <w:pPr>
        <w:pStyle w:val="ListParagraph"/>
        <w:spacing w:after="0" w:line="240" w:lineRule="auto"/>
        <w:ind w:left="0"/>
        <w:rPr>
          <w:rFonts w:cstheme="minorHAnsi"/>
          <w:i/>
          <w:iCs/>
        </w:rPr>
      </w:pPr>
      <w:r w:rsidRPr="003C204F">
        <w:rPr>
          <w:rFonts w:cstheme="minorHAnsi"/>
          <w:b/>
          <w:bCs/>
          <w:i/>
          <w:iCs/>
        </w:rPr>
        <w:t>Re</w:t>
      </w:r>
      <w:r w:rsidRPr="003C204F">
        <w:rPr>
          <w:rFonts w:cstheme="minorHAnsi"/>
          <w:b/>
          <w:bCs/>
          <w:i/>
          <w:iCs/>
          <w:lang w:val="id-ID"/>
        </w:rPr>
        <w:t>commendation</w:t>
      </w:r>
      <w:r w:rsidRPr="003C204F">
        <w:rPr>
          <w:rFonts w:cstheme="minorHAnsi"/>
          <w:b/>
          <w:bCs/>
          <w:i/>
          <w:iCs/>
        </w:rPr>
        <w:t>:</w:t>
      </w:r>
      <w:r w:rsidRPr="003C204F">
        <w:rPr>
          <w:rFonts w:cstheme="minorHAnsi"/>
          <w:i/>
          <w:iCs/>
        </w:rPr>
        <w:t xml:space="preserve"> </w:t>
      </w:r>
    </w:p>
    <w:p w14:paraId="736C0F17" w14:textId="3385BDCA" w:rsidR="00975902" w:rsidRDefault="00975902" w:rsidP="00975902">
      <w:pPr>
        <w:spacing w:after="0" w:line="240" w:lineRule="auto"/>
        <w:textAlignment w:val="baseline"/>
      </w:pPr>
      <w:r w:rsidRPr="00D66975">
        <w:t>In line with CRPD Convention Article</w:t>
      </w:r>
      <w:r>
        <w:t>s 24(2)</w:t>
      </w:r>
      <w:r w:rsidR="00BB2C77">
        <w:t xml:space="preserve">, </w:t>
      </w:r>
      <w:r>
        <w:t>9(1a)</w:t>
      </w:r>
      <w:r w:rsidR="00BB2C77">
        <w:t xml:space="preserve"> and 24(3)</w:t>
      </w:r>
      <w:r>
        <w:t xml:space="preserve">, </w:t>
      </w:r>
      <w:r w:rsidRPr="00D66975">
        <w:t>the Government is requested to</w:t>
      </w:r>
      <w:r>
        <w:t>:</w:t>
      </w:r>
    </w:p>
    <w:p w14:paraId="50971DE5" w14:textId="6C0C01FE" w:rsidR="00975902" w:rsidRPr="00975902" w:rsidRDefault="00975902" w:rsidP="00EB75D5">
      <w:pPr>
        <w:pStyle w:val="ListParagraph"/>
        <w:numPr>
          <w:ilvl w:val="0"/>
          <w:numId w:val="3"/>
        </w:numPr>
        <w:spacing w:after="0" w:line="240" w:lineRule="auto"/>
        <w:textAlignment w:val="baseline"/>
        <w:rPr>
          <w:rFonts w:ascii="Calibri" w:eastAsia="Times New Roman" w:hAnsi="Calibri" w:cs="Courier New"/>
          <w:color w:val="000000"/>
          <w:lang w:eastAsia="id-ID"/>
        </w:rPr>
      </w:pPr>
      <w:r>
        <w:rPr>
          <w:lang w:val="en-IN"/>
        </w:rPr>
        <w:t xml:space="preserve">Shift its </w:t>
      </w:r>
      <w:r w:rsidRPr="00975902">
        <w:rPr>
          <w:lang w:val="en-IN"/>
        </w:rPr>
        <w:t xml:space="preserve">focus </w:t>
      </w:r>
      <w:r>
        <w:rPr>
          <w:lang w:val="en-IN"/>
        </w:rPr>
        <w:t xml:space="preserve">increasingly towards </w:t>
      </w:r>
      <w:r w:rsidRPr="00975902">
        <w:rPr>
          <w:lang w:val="en-IN"/>
        </w:rPr>
        <w:t>inclusive education instead of special education</w:t>
      </w:r>
      <w:r>
        <w:rPr>
          <w:lang w:val="en-IN"/>
        </w:rPr>
        <w:t xml:space="preserve">, thus enabling children with disabilities to attend schools near to their place of residence and in common with other children in the </w:t>
      </w:r>
      <w:proofErr w:type="gramStart"/>
      <w:r>
        <w:rPr>
          <w:lang w:val="en-IN"/>
        </w:rPr>
        <w:t>area;</w:t>
      </w:r>
      <w:proofErr w:type="gramEnd"/>
    </w:p>
    <w:p w14:paraId="730C0AF0" w14:textId="2B94618B" w:rsidR="00975902" w:rsidRPr="00BB2C77" w:rsidRDefault="00975902" w:rsidP="00EB75D5">
      <w:pPr>
        <w:pStyle w:val="ListParagraph"/>
        <w:numPr>
          <w:ilvl w:val="0"/>
          <w:numId w:val="3"/>
        </w:numPr>
        <w:spacing w:after="0" w:line="240" w:lineRule="auto"/>
        <w:textAlignment w:val="baseline"/>
        <w:rPr>
          <w:rFonts w:ascii="Calibri" w:eastAsia="Times New Roman" w:hAnsi="Calibri" w:cs="Courier New"/>
          <w:color w:val="000000"/>
          <w:lang w:eastAsia="id-ID"/>
        </w:rPr>
      </w:pPr>
      <w:r>
        <w:rPr>
          <w:rFonts w:ascii="Calibri" w:eastAsia="Times New Roman" w:hAnsi="Calibri" w:cs="Courier New"/>
          <w:color w:val="000000"/>
          <w:lang w:eastAsia="id-ID"/>
        </w:rPr>
        <w:t xml:space="preserve">Ensure </w:t>
      </w:r>
      <w:r>
        <w:t>the identification and elimination of barriers to physical accessibility within schools</w:t>
      </w:r>
      <w:r w:rsidR="001374F9">
        <w:t>; and</w:t>
      </w:r>
    </w:p>
    <w:p w14:paraId="10940A89" w14:textId="13EFE316" w:rsidR="00BB2C77" w:rsidRPr="00BB2C77" w:rsidRDefault="00BB2C77" w:rsidP="00EB75D5">
      <w:pPr>
        <w:pStyle w:val="ListParagraph"/>
        <w:numPr>
          <w:ilvl w:val="0"/>
          <w:numId w:val="3"/>
        </w:numPr>
        <w:spacing w:after="0" w:line="240" w:lineRule="auto"/>
        <w:textAlignment w:val="baseline"/>
        <w:rPr>
          <w:rFonts w:ascii="Calibri" w:eastAsia="Times New Roman" w:hAnsi="Calibri" w:cs="Courier New"/>
          <w:color w:val="000000"/>
          <w:lang w:eastAsia="id-ID"/>
        </w:rPr>
      </w:pPr>
      <w:r w:rsidRPr="00BB2C77">
        <w:t xml:space="preserve">Establish </w:t>
      </w:r>
      <w:r w:rsidRPr="00BB2C77">
        <w:rPr>
          <w:lang w:val="en-IN"/>
        </w:rPr>
        <w:t>skill</w:t>
      </w:r>
      <w:r>
        <w:rPr>
          <w:lang w:val="en-IN"/>
        </w:rPr>
        <w:t>s</w:t>
      </w:r>
      <w:r w:rsidRPr="00BB2C77">
        <w:rPr>
          <w:lang w:val="en-IN"/>
        </w:rPr>
        <w:t xml:space="preserve"> training centres for persons with disabilit</w:t>
      </w:r>
      <w:r w:rsidR="00F6697B">
        <w:rPr>
          <w:lang w:val="en-IN"/>
        </w:rPr>
        <w:t>ies</w:t>
      </w:r>
      <w:r>
        <w:rPr>
          <w:lang w:val="en-IN"/>
        </w:rPr>
        <w:t>,</w:t>
      </w:r>
      <w:r w:rsidR="00F6697B">
        <w:rPr>
          <w:lang w:val="en-IN"/>
        </w:rPr>
        <w:t xml:space="preserve"> including persons affected by leprosy, and</w:t>
      </w:r>
      <w:r w:rsidRPr="00BB2C77">
        <w:rPr>
          <w:lang w:val="en-IN"/>
        </w:rPr>
        <w:t xml:space="preserve"> </w:t>
      </w:r>
      <w:r>
        <w:rPr>
          <w:lang w:val="en-IN"/>
        </w:rPr>
        <w:t xml:space="preserve">particularly those who were unable to complete their education. </w:t>
      </w:r>
    </w:p>
    <w:p w14:paraId="04B54209" w14:textId="77777777" w:rsidR="00B54C60" w:rsidRPr="00B54C60" w:rsidRDefault="00B54C60" w:rsidP="00FF056F">
      <w:pPr>
        <w:pStyle w:val="ListParagraph"/>
        <w:spacing w:line="240" w:lineRule="auto"/>
        <w:ind w:left="1080"/>
        <w:rPr>
          <w:rFonts w:cstheme="minorHAnsi"/>
          <w:lang w:val="id-ID"/>
        </w:rPr>
      </w:pPr>
    </w:p>
    <w:p w14:paraId="38B30AA4" w14:textId="61C06EF0" w:rsidR="008C03D4" w:rsidRPr="00B023BC" w:rsidRDefault="00C81411" w:rsidP="00FF056F">
      <w:pPr>
        <w:pStyle w:val="ListParagraph"/>
        <w:numPr>
          <w:ilvl w:val="0"/>
          <w:numId w:val="1"/>
        </w:numPr>
        <w:spacing w:line="240" w:lineRule="auto"/>
        <w:rPr>
          <w:rFonts w:cstheme="minorHAnsi"/>
          <w:i/>
          <w:iCs/>
        </w:rPr>
      </w:pPr>
      <w:r>
        <w:rPr>
          <w:rFonts w:cstheme="minorHAnsi"/>
          <w:b/>
          <w:bCs/>
          <w:lang w:val="id-ID"/>
        </w:rPr>
        <w:t>Work and employment</w:t>
      </w:r>
    </w:p>
    <w:p w14:paraId="79C0FE22" w14:textId="04F9CD37" w:rsidR="00C81411" w:rsidRPr="00C81411" w:rsidRDefault="00975902" w:rsidP="00C81411">
      <w:pPr>
        <w:pStyle w:val="NoSpacing"/>
        <w:jc w:val="left"/>
        <w:rPr>
          <w:rFonts w:eastAsia="Times New Roman"/>
          <w:sz w:val="22"/>
        </w:rPr>
      </w:pPr>
      <w:r>
        <w:rPr>
          <w:rFonts w:eastAsia="Times New Roman"/>
          <w:sz w:val="22"/>
        </w:rPr>
        <w:t xml:space="preserve">The economic standing of persons with disabilities, including persons affected by leprosy, is significantly below the rest of the population. </w:t>
      </w:r>
      <w:r w:rsidR="001374F9">
        <w:rPr>
          <w:rFonts w:eastAsia="Times New Roman"/>
          <w:sz w:val="22"/>
        </w:rPr>
        <w:t>For them, l</w:t>
      </w:r>
      <w:r>
        <w:rPr>
          <w:rFonts w:eastAsia="Times New Roman"/>
          <w:sz w:val="22"/>
        </w:rPr>
        <w:t>ivelihoods</w:t>
      </w:r>
      <w:r w:rsidR="001374F9">
        <w:rPr>
          <w:rFonts w:eastAsia="Times New Roman"/>
          <w:sz w:val="22"/>
        </w:rPr>
        <w:t xml:space="preserve"> – </w:t>
      </w:r>
      <w:r>
        <w:rPr>
          <w:rFonts w:eastAsia="Times New Roman"/>
          <w:sz w:val="22"/>
        </w:rPr>
        <w:t>especially</w:t>
      </w:r>
      <w:r w:rsidR="001374F9">
        <w:rPr>
          <w:rFonts w:eastAsia="Times New Roman"/>
          <w:sz w:val="22"/>
        </w:rPr>
        <w:t xml:space="preserve"> </w:t>
      </w:r>
      <w:r>
        <w:rPr>
          <w:rFonts w:eastAsia="Times New Roman"/>
          <w:sz w:val="22"/>
        </w:rPr>
        <w:t>accessing paid work</w:t>
      </w:r>
      <w:r w:rsidR="001374F9">
        <w:rPr>
          <w:rFonts w:eastAsia="Times New Roman"/>
          <w:sz w:val="22"/>
        </w:rPr>
        <w:t xml:space="preserve"> – </w:t>
      </w:r>
      <w:r>
        <w:rPr>
          <w:rFonts w:eastAsia="Times New Roman"/>
          <w:sz w:val="22"/>
        </w:rPr>
        <w:t>are</w:t>
      </w:r>
      <w:r w:rsidR="001374F9">
        <w:rPr>
          <w:rFonts w:eastAsia="Times New Roman"/>
          <w:sz w:val="22"/>
        </w:rPr>
        <w:t xml:space="preserve"> </w:t>
      </w:r>
      <w:r w:rsidR="00C81411">
        <w:rPr>
          <w:rFonts w:eastAsia="Times New Roman"/>
          <w:sz w:val="22"/>
        </w:rPr>
        <w:t>a major challenge because of lack of awareness by employers</w:t>
      </w:r>
      <w:r w:rsidR="00C81411" w:rsidRPr="00C81411">
        <w:rPr>
          <w:sz w:val="22"/>
          <w:lang w:val="en-IN"/>
        </w:rPr>
        <w:t>,</w:t>
      </w:r>
      <w:r w:rsidR="001374F9">
        <w:rPr>
          <w:sz w:val="22"/>
          <w:lang w:val="en-IN"/>
        </w:rPr>
        <w:t xml:space="preserve"> </w:t>
      </w:r>
      <w:r w:rsidR="00C81411">
        <w:rPr>
          <w:sz w:val="22"/>
          <w:lang w:val="en-IN"/>
        </w:rPr>
        <w:t>lack of</w:t>
      </w:r>
      <w:r w:rsidR="00C81411" w:rsidRPr="00C81411">
        <w:rPr>
          <w:sz w:val="22"/>
          <w:lang w:val="en-IN"/>
        </w:rPr>
        <w:t xml:space="preserve"> acceptance </w:t>
      </w:r>
      <w:r w:rsidR="00C81411">
        <w:rPr>
          <w:sz w:val="22"/>
          <w:lang w:val="en-IN"/>
        </w:rPr>
        <w:t xml:space="preserve">by other employees, and lack of </w:t>
      </w:r>
      <w:r w:rsidR="00C81411" w:rsidRPr="00C81411">
        <w:rPr>
          <w:sz w:val="22"/>
          <w:lang w:val="en-IN"/>
        </w:rPr>
        <w:t xml:space="preserve">accessibility </w:t>
      </w:r>
      <w:r w:rsidR="00C81411">
        <w:rPr>
          <w:sz w:val="22"/>
          <w:lang w:val="en-IN"/>
        </w:rPr>
        <w:t xml:space="preserve">within the workplace. </w:t>
      </w:r>
      <w:r w:rsidR="00C81411" w:rsidRPr="00C81411">
        <w:rPr>
          <w:sz w:val="22"/>
          <w:lang w:val="en-IN"/>
        </w:rPr>
        <w:t xml:space="preserve"> </w:t>
      </w:r>
    </w:p>
    <w:p w14:paraId="7BE24FF1" w14:textId="77777777" w:rsidR="00C81411" w:rsidRPr="00E42948" w:rsidRDefault="00C81411" w:rsidP="00C81411">
      <w:pPr>
        <w:pStyle w:val="NoSpacing"/>
        <w:rPr>
          <w:sz w:val="28"/>
          <w:szCs w:val="28"/>
          <w:lang w:val="en-IN"/>
        </w:rPr>
      </w:pPr>
    </w:p>
    <w:p w14:paraId="56C51CD3" w14:textId="77777777" w:rsidR="00C81411" w:rsidRPr="003C204F" w:rsidRDefault="00C81411" w:rsidP="00C81411">
      <w:pPr>
        <w:pStyle w:val="ListParagraph"/>
        <w:spacing w:after="0" w:line="240" w:lineRule="auto"/>
        <w:ind w:left="0"/>
        <w:rPr>
          <w:rFonts w:cstheme="minorHAnsi"/>
          <w:i/>
          <w:iCs/>
        </w:rPr>
      </w:pPr>
      <w:r w:rsidRPr="003C204F">
        <w:rPr>
          <w:rFonts w:cstheme="minorHAnsi"/>
          <w:b/>
          <w:bCs/>
          <w:i/>
          <w:iCs/>
        </w:rPr>
        <w:t>Re</w:t>
      </w:r>
      <w:r w:rsidRPr="003C204F">
        <w:rPr>
          <w:rFonts w:cstheme="minorHAnsi"/>
          <w:b/>
          <w:bCs/>
          <w:i/>
          <w:iCs/>
          <w:lang w:val="id-ID"/>
        </w:rPr>
        <w:t>commendation</w:t>
      </w:r>
      <w:r w:rsidRPr="003C204F">
        <w:rPr>
          <w:rFonts w:cstheme="minorHAnsi"/>
          <w:b/>
          <w:bCs/>
          <w:i/>
          <w:iCs/>
        </w:rPr>
        <w:t>:</w:t>
      </w:r>
      <w:r w:rsidRPr="003C204F">
        <w:rPr>
          <w:rFonts w:cstheme="minorHAnsi"/>
          <w:i/>
          <w:iCs/>
        </w:rPr>
        <w:t xml:space="preserve"> </w:t>
      </w:r>
    </w:p>
    <w:p w14:paraId="62EFBD11" w14:textId="3A82F8B0" w:rsidR="00C81411" w:rsidRDefault="00C81411" w:rsidP="00C81411">
      <w:pPr>
        <w:spacing w:after="0" w:line="240" w:lineRule="auto"/>
        <w:textAlignment w:val="baseline"/>
      </w:pPr>
      <w:r w:rsidRPr="00D66975">
        <w:t>In line with CRPD Convention Article</w:t>
      </w:r>
      <w:r>
        <w:t xml:space="preserve"> 27, </w:t>
      </w:r>
      <w:r w:rsidRPr="00D66975">
        <w:t>the Government is requested to</w:t>
      </w:r>
      <w:r>
        <w:t>:</w:t>
      </w:r>
    </w:p>
    <w:p w14:paraId="75400BCA" w14:textId="5232B771" w:rsidR="00C81411" w:rsidRDefault="001374F9" w:rsidP="00EB75D5">
      <w:pPr>
        <w:pStyle w:val="NoSpacing"/>
        <w:numPr>
          <w:ilvl w:val="0"/>
          <w:numId w:val="4"/>
        </w:numPr>
        <w:jc w:val="left"/>
        <w:rPr>
          <w:sz w:val="22"/>
        </w:rPr>
      </w:pPr>
      <w:r>
        <w:rPr>
          <w:sz w:val="22"/>
        </w:rPr>
        <w:t>Ensure access by</w:t>
      </w:r>
      <w:r w:rsidR="00C81411" w:rsidRPr="00C81411">
        <w:rPr>
          <w:sz w:val="22"/>
        </w:rPr>
        <w:t xml:space="preserve"> persons with disabilities</w:t>
      </w:r>
      <w:r w:rsidR="00C81411">
        <w:rPr>
          <w:sz w:val="22"/>
        </w:rPr>
        <w:t xml:space="preserve">, including persons affected by leprosy, </w:t>
      </w:r>
      <w:r w:rsidR="00C81411" w:rsidRPr="00C81411">
        <w:rPr>
          <w:sz w:val="22"/>
        </w:rPr>
        <w:t xml:space="preserve">to general technical and vocational guidance programs, placement services and vocational and continuing </w:t>
      </w:r>
      <w:proofErr w:type="gramStart"/>
      <w:r w:rsidR="00C81411" w:rsidRPr="00C81411">
        <w:rPr>
          <w:sz w:val="22"/>
        </w:rPr>
        <w:t>training;</w:t>
      </w:r>
      <w:proofErr w:type="gramEnd"/>
    </w:p>
    <w:p w14:paraId="41F64DDB" w14:textId="5CC65ECE" w:rsidR="00C81411" w:rsidRDefault="00C81411" w:rsidP="00EB75D5">
      <w:pPr>
        <w:pStyle w:val="NoSpacing"/>
        <w:numPr>
          <w:ilvl w:val="0"/>
          <w:numId w:val="4"/>
        </w:numPr>
        <w:jc w:val="left"/>
        <w:rPr>
          <w:sz w:val="22"/>
        </w:rPr>
      </w:pPr>
      <w:r w:rsidRPr="00C81411">
        <w:rPr>
          <w:sz w:val="22"/>
        </w:rPr>
        <w:t>Promote the employment of persons with disabilities</w:t>
      </w:r>
      <w:r>
        <w:rPr>
          <w:sz w:val="22"/>
        </w:rPr>
        <w:t>, including leprosy,</w:t>
      </w:r>
      <w:r w:rsidRPr="00C81411">
        <w:rPr>
          <w:sz w:val="22"/>
        </w:rPr>
        <w:t xml:space="preserve"> through </w:t>
      </w:r>
      <w:r>
        <w:rPr>
          <w:sz w:val="22"/>
        </w:rPr>
        <w:t xml:space="preserve">awareness campaigns directed at employers (including within the public sector) and the general population, along with other </w:t>
      </w:r>
      <w:r w:rsidRPr="00C81411">
        <w:rPr>
          <w:sz w:val="22"/>
        </w:rPr>
        <w:t>appropriate policies and measures</w:t>
      </w:r>
      <w:r w:rsidR="00426F25">
        <w:rPr>
          <w:sz w:val="22"/>
        </w:rPr>
        <w:t>; and</w:t>
      </w:r>
    </w:p>
    <w:p w14:paraId="63E32B80" w14:textId="27FD8B2D" w:rsidR="00426F25" w:rsidRDefault="00426F25" w:rsidP="00EB75D5">
      <w:pPr>
        <w:pStyle w:val="NoSpacing"/>
        <w:numPr>
          <w:ilvl w:val="0"/>
          <w:numId w:val="4"/>
        </w:numPr>
        <w:jc w:val="left"/>
        <w:rPr>
          <w:sz w:val="22"/>
        </w:rPr>
      </w:pPr>
      <w:r>
        <w:rPr>
          <w:sz w:val="22"/>
        </w:rPr>
        <w:t>As a complement to programs targeted at obtaining employment in the public or private sectors, undertake special programs with persons with disabilities, including persons affected by leprosy, aimed at self-employment including access to livelihoods-related loans.</w:t>
      </w:r>
    </w:p>
    <w:p w14:paraId="54BE075D" w14:textId="77777777" w:rsidR="008D0AA9" w:rsidRPr="00C81411" w:rsidRDefault="008D0AA9" w:rsidP="008D0AA9">
      <w:pPr>
        <w:pStyle w:val="NoSpacing"/>
        <w:ind w:left="720"/>
        <w:jc w:val="left"/>
        <w:rPr>
          <w:sz w:val="22"/>
        </w:rPr>
      </w:pPr>
    </w:p>
    <w:p w14:paraId="325B0980" w14:textId="2BBDFFBD" w:rsidR="00350DDB" w:rsidRPr="009B799D" w:rsidRDefault="002736EC" w:rsidP="00350DDB">
      <w:pPr>
        <w:pStyle w:val="ListParagraph"/>
        <w:numPr>
          <w:ilvl w:val="0"/>
          <w:numId w:val="1"/>
        </w:numPr>
        <w:spacing w:line="240" w:lineRule="auto"/>
        <w:rPr>
          <w:rFonts w:cstheme="minorHAnsi"/>
          <w:lang w:val="en-ID" w:eastAsia="en-GB"/>
        </w:rPr>
      </w:pPr>
      <w:r>
        <w:rPr>
          <w:rFonts w:cstheme="minorHAnsi"/>
          <w:b/>
          <w:lang w:val="id-ID" w:eastAsia="en-GB"/>
        </w:rPr>
        <w:t>UN Principles and Guidelines</w:t>
      </w:r>
      <w:r w:rsidR="00350DDB">
        <w:rPr>
          <w:rFonts w:cstheme="minorHAnsi"/>
          <w:lang w:val="id-ID" w:eastAsia="en-GB"/>
        </w:rPr>
        <w:t xml:space="preserve">: </w:t>
      </w:r>
    </w:p>
    <w:p w14:paraId="29C19A2C" w14:textId="4AFE0F92" w:rsidR="00350DDB" w:rsidRPr="002736EC" w:rsidRDefault="00350DDB" w:rsidP="002736EC">
      <w:pPr>
        <w:spacing w:line="240" w:lineRule="auto"/>
        <w:rPr>
          <w:rFonts w:cstheme="minorHAnsi"/>
          <w:lang w:val="en-ID" w:eastAsia="en-GB"/>
        </w:rPr>
      </w:pPr>
      <w:r w:rsidRPr="002736EC">
        <w:rPr>
          <w:rFonts w:cstheme="minorHAnsi"/>
          <w:i/>
          <w:iCs/>
          <w:lang w:eastAsia="en-GB"/>
        </w:rPr>
        <w:t>Principles and Guidelines for the Elimination of Discrimination Against Persons Affected by Leprosy and their Family Members</w:t>
      </w:r>
      <w:r w:rsidR="001A04C8">
        <w:rPr>
          <w:rFonts w:cstheme="minorHAnsi"/>
          <w:lang w:eastAsia="en-GB"/>
        </w:rPr>
        <w:t xml:space="preserve"> were adopted by the UN </w:t>
      </w:r>
      <w:r w:rsidR="001A04C8" w:rsidRPr="002736EC">
        <w:rPr>
          <w:rFonts w:cstheme="minorHAnsi"/>
          <w:lang w:eastAsia="en-GB"/>
        </w:rPr>
        <w:t>Human Rights Council</w:t>
      </w:r>
      <w:r w:rsidR="001A04C8">
        <w:rPr>
          <w:rFonts w:cstheme="minorHAnsi"/>
          <w:lang w:eastAsia="en-GB"/>
        </w:rPr>
        <w:t xml:space="preserve"> in 2010, and by the UN General Assembly in 2011. </w:t>
      </w:r>
      <w:r w:rsidR="00967F05">
        <w:t>B</w:t>
      </w:r>
      <w:r w:rsidR="002736EC" w:rsidRPr="002736EC">
        <w:t>roadly mirror</w:t>
      </w:r>
      <w:r w:rsidR="00967F05">
        <w:t>ing</w:t>
      </w:r>
      <w:r w:rsidR="002736EC" w:rsidRPr="002736EC">
        <w:t xml:space="preserve"> the </w:t>
      </w:r>
      <w:r w:rsidR="00967F05">
        <w:t xml:space="preserve">structure of the </w:t>
      </w:r>
      <w:r w:rsidR="002736EC" w:rsidRPr="002736EC">
        <w:t xml:space="preserve">CRPD </w:t>
      </w:r>
      <w:r w:rsidR="00967F05">
        <w:t>Convention, they</w:t>
      </w:r>
      <w:r w:rsidR="002736EC" w:rsidRPr="002736EC">
        <w:t xml:space="preserve"> provide a valuable roadmap for </w:t>
      </w:r>
      <w:r w:rsidR="002736EC">
        <w:t xml:space="preserve">states to meet and clarify their obligations under international human rights law through policy frameworks that protect </w:t>
      </w:r>
      <w:r w:rsidR="002736EC" w:rsidRPr="002736EC">
        <w:t>the rights of persons affected by leprosy</w:t>
      </w:r>
      <w:r w:rsidRPr="002736EC">
        <w:rPr>
          <w:rFonts w:cstheme="minorHAnsi"/>
          <w:lang w:eastAsia="en-GB"/>
        </w:rPr>
        <w:t xml:space="preserve">. </w:t>
      </w:r>
      <w:r w:rsidR="002736EC">
        <w:rPr>
          <w:rFonts w:cstheme="minorHAnsi"/>
          <w:lang w:eastAsia="en-GB"/>
        </w:rPr>
        <w:t xml:space="preserve">Implementation of the </w:t>
      </w:r>
      <w:r w:rsidR="002736EC" w:rsidRPr="002736EC">
        <w:rPr>
          <w:rFonts w:cstheme="minorHAnsi"/>
          <w:lang w:eastAsia="en-GB"/>
        </w:rPr>
        <w:t xml:space="preserve">Principles and Guidelines </w:t>
      </w:r>
      <w:r w:rsidR="002736EC">
        <w:rPr>
          <w:rFonts w:cstheme="minorHAnsi"/>
          <w:lang w:eastAsia="en-GB"/>
        </w:rPr>
        <w:t>is also urged in the WHO Global Leprosy Strategy 2021-2030</w:t>
      </w:r>
      <w:r w:rsidR="00967F05">
        <w:rPr>
          <w:rFonts w:cstheme="minorHAnsi"/>
          <w:lang w:eastAsia="en-GB"/>
        </w:rPr>
        <w:t xml:space="preserve">, </w:t>
      </w:r>
      <w:r w:rsidR="00967F05" w:rsidRPr="002736EC">
        <w:t>as a significant contribution to enabling persons affected by leprosy to live with dignity</w:t>
      </w:r>
      <w:r w:rsidR="00967F05">
        <w:t>.</w:t>
      </w:r>
    </w:p>
    <w:p w14:paraId="39750440" w14:textId="3EAD1EC8" w:rsidR="002736EC" w:rsidRPr="003C204F" w:rsidRDefault="002736EC" w:rsidP="002736EC">
      <w:pPr>
        <w:pStyle w:val="ListParagraph"/>
        <w:spacing w:after="0" w:line="240" w:lineRule="auto"/>
        <w:ind w:left="0"/>
        <w:rPr>
          <w:rFonts w:cstheme="minorHAnsi"/>
          <w:i/>
          <w:iCs/>
        </w:rPr>
      </w:pPr>
      <w:r w:rsidRPr="003C204F">
        <w:rPr>
          <w:rFonts w:cstheme="minorHAnsi"/>
          <w:b/>
          <w:bCs/>
          <w:i/>
          <w:iCs/>
        </w:rPr>
        <w:t>Re</w:t>
      </w:r>
      <w:r w:rsidRPr="003C204F">
        <w:rPr>
          <w:rFonts w:cstheme="minorHAnsi"/>
          <w:b/>
          <w:bCs/>
          <w:i/>
          <w:iCs/>
          <w:lang w:val="id-ID"/>
        </w:rPr>
        <w:t>commendation</w:t>
      </w:r>
      <w:r>
        <w:rPr>
          <w:rFonts w:cstheme="minorHAnsi"/>
          <w:b/>
          <w:bCs/>
          <w:i/>
          <w:iCs/>
          <w:lang w:val="id-ID"/>
        </w:rPr>
        <w:t>:</w:t>
      </w:r>
    </w:p>
    <w:p w14:paraId="355C55F9" w14:textId="33EC7000" w:rsidR="00350DDB" w:rsidRDefault="00D20CA9" w:rsidP="0028203A">
      <w:pPr>
        <w:pStyle w:val="NoSpacing"/>
        <w:jc w:val="left"/>
        <w:rPr>
          <w:sz w:val="22"/>
        </w:rPr>
      </w:pPr>
      <w:r w:rsidRPr="002736EC">
        <w:rPr>
          <w:sz w:val="22"/>
        </w:rPr>
        <w:t xml:space="preserve">The </w:t>
      </w:r>
      <w:r w:rsidR="002736EC">
        <w:rPr>
          <w:sz w:val="22"/>
        </w:rPr>
        <w:t>Government</w:t>
      </w:r>
      <w:r w:rsidRPr="002736EC">
        <w:rPr>
          <w:sz w:val="22"/>
        </w:rPr>
        <w:t xml:space="preserve"> </w:t>
      </w:r>
      <w:r w:rsidR="002736EC">
        <w:rPr>
          <w:sz w:val="22"/>
        </w:rPr>
        <w:t xml:space="preserve">is requested </w:t>
      </w:r>
      <w:r w:rsidRPr="002736EC">
        <w:rPr>
          <w:sz w:val="22"/>
        </w:rPr>
        <w:t xml:space="preserve">to </w:t>
      </w:r>
      <w:r w:rsidR="00967F05">
        <w:rPr>
          <w:sz w:val="22"/>
        </w:rPr>
        <w:t>use</w:t>
      </w:r>
      <w:r w:rsidRPr="002736EC">
        <w:rPr>
          <w:sz w:val="22"/>
        </w:rPr>
        <w:t xml:space="preserve"> the Principles and Guidelines </w:t>
      </w:r>
      <w:r w:rsidR="00967F05">
        <w:rPr>
          <w:sz w:val="22"/>
        </w:rPr>
        <w:t xml:space="preserve">to stimulate actions to combat prejudice and discrimination, including actions to </w:t>
      </w:r>
      <w:r w:rsidR="0028203A">
        <w:rPr>
          <w:sz w:val="22"/>
        </w:rPr>
        <w:t xml:space="preserve">promote a better understanding of leprosy among </w:t>
      </w:r>
      <w:r w:rsidR="00967F05">
        <w:rPr>
          <w:sz w:val="22"/>
        </w:rPr>
        <w:t xml:space="preserve">community and religious leaders </w:t>
      </w:r>
      <w:r w:rsidR="0028203A">
        <w:rPr>
          <w:sz w:val="22"/>
        </w:rPr>
        <w:t>and</w:t>
      </w:r>
      <w:r w:rsidR="00967F05">
        <w:rPr>
          <w:sz w:val="22"/>
        </w:rPr>
        <w:t xml:space="preserve"> people employed in healthcare, </w:t>
      </w:r>
      <w:proofErr w:type="gramStart"/>
      <w:r w:rsidR="00967F05">
        <w:rPr>
          <w:sz w:val="22"/>
        </w:rPr>
        <w:t>education</w:t>
      </w:r>
      <w:proofErr w:type="gramEnd"/>
      <w:r w:rsidR="00967F05">
        <w:rPr>
          <w:sz w:val="22"/>
        </w:rPr>
        <w:t xml:space="preserve"> and social services.</w:t>
      </w:r>
    </w:p>
    <w:sectPr w:rsidR="00350DDB" w:rsidSect="00BB2AA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55424" w14:textId="77777777" w:rsidR="00BB2AAB" w:rsidRDefault="00BB2AAB" w:rsidP="00D31728">
      <w:pPr>
        <w:spacing w:after="0" w:line="240" w:lineRule="auto"/>
      </w:pPr>
      <w:r>
        <w:separator/>
      </w:r>
    </w:p>
  </w:endnote>
  <w:endnote w:type="continuationSeparator" w:id="0">
    <w:p w14:paraId="411296B3" w14:textId="77777777" w:rsidR="00BB2AAB" w:rsidRDefault="00BB2AAB" w:rsidP="00D31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929896"/>
      <w:docPartObj>
        <w:docPartGallery w:val="Page Numbers (Bottom of Page)"/>
        <w:docPartUnique/>
      </w:docPartObj>
    </w:sdtPr>
    <w:sdtEndPr>
      <w:rPr>
        <w:noProof/>
      </w:rPr>
    </w:sdtEndPr>
    <w:sdtContent>
      <w:p w14:paraId="7A646C0F" w14:textId="511914B2" w:rsidR="00AD5FE6" w:rsidRDefault="00AD5F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543452" w14:textId="77777777" w:rsidR="00AD5FE6" w:rsidRDefault="00AD5F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E825D" w14:textId="77777777" w:rsidR="00BB2AAB" w:rsidRDefault="00BB2AAB" w:rsidP="00D31728">
      <w:pPr>
        <w:spacing w:after="0" w:line="240" w:lineRule="auto"/>
      </w:pPr>
      <w:r>
        <w:separator/>
      </w:r>
    </w:p>
  </w:footnote>
  <w:footnote w:type="continuationSeparator" w:id="0">
    <w:p w14:paraId="63638786" w14:textId="77777777" w:rsidR="00BB2AAB" w:rsidRDefault="00BB2AAB" w:rsidP="00D317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1002C"/>
    <w:multiLevelType w:val="hybridMultilevel"/>
    <w:tmpl w:val="A0626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011CB6"/>
    <w:multiLevelType w:val="hybridMultilevel"/>
    <w:tmpl w:val="5A0E5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54148C"/>
    <w:multiLevelType w:val="hybridMultilevel"/>
    <w:tmpl w:val="F54C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E86286"/>
    <w:multiLevelType w:val="hybridMultilevel"/>
    <w:tmpl w:val="2C3EC010"/>
    <w:lvl w:ilvl="0" w:tplc="C8B2F8A2">
      <w:start w:val="1"/>
      <w:numFmt w:val="decimal"/>
      <w:lvlText w:val="%1."/>
      <w:lvlJc w:val="left"/>
      <w:pPr>
        <w:ind w:left="360" w:hanging="360"/>
      </w:pPr>
      <w:rPr>
        <w:rFonts w:hint="default"/>
        <w:i w:val="0"/>
        <w:iCs w:val="0"/>
      </w:rPr>
    </w:lvl>
    <w:lvl w:ilvl="1" w:tplc="38090001">
      <w:start w:val="1"/>
      <w:numFmt w:val="bullet"/>
      <w:lvlText w:val=""/>
      <w:lvlJc w:val="left"/>
      <w:pPr>
        <w:ind w:left="1080" w:hanging="360"/>
      </w:pPr>
      <w:rPr>
        <w:rFonts w:ascii="Symbol" w:hAnsi="Symbol" w:hint="default"/>
      </w:rPr>
    </w:lvl>
    <w:lvl w:ilvl="2" w:tplc="14090001">
      <w:start w:val="1"/>
      <w:numFmt w:val="bullet"/>
      <w:lvlText w:val=""/>
      <w:lvlJc w:val="left"/>
      <w:pPr>
        <w:ind w:left="1800" w:hanging="180"/>
      </w:pPr>
      <w:rPr>
        <w:rFonts w:ascii="Symbol" w:hAnsi="Symbol" w:hint="default"/>
      </w:r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num w:numId="1" w16cid:durableId="1426342508">
    <w:abstractNumId w:val="3"/>
  </w:num>
  <w:num w:numId="2" w16cid:durableId="1387140594">
    <w:abstractNumId w:val="0"/>
  </w:num>
  <w:num w:numId="3" w16cid:durableId="942346301">
    <w:abstractNumId w:val="2"/>
  </w:num>
  <w:num w:numId="4" w16cid:durableId="68047501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FE9"/>
    <w:rsid w:val="00005DB0"/>
    <w:rsid w:val="0001048D"/>
    <w:rsid w:val="00030059"/>
    <w:rsid w:val="00035E00"/>
    <w:rsid w:val="00043298"/>
    <w:rsid w:val="00052161"/>
    <w:rsid w:val="00060E3E"/>
    <w:rsid w:val="00062B06"/>
    <w:rsid w:val="0008203C"/>
    <w:rsid w:val="00082905"/>
    <w:rsid w:val="00090203"/>
    <w:rsid w:val="0009112E"/>
    <w:rsid w:val="00094D97"/>
    <w:rsid w:val="000C1D9B"/>
    <w:rsid w:val="000C5372"/>
    <w:rsid w:val="000D1816"/>
    <w:rsid w:val="000D22CD"/>
    <w:rsid w:val="00123755"/>
    <w:rsid w:val="00124BBD"/>
    <w:rsid w:val="00130BE6"/>
    <w:rsid w:val="001374F9"/>
    <w:rsid w:val="00137BD5"/>
    <w:rsid w:val="00137FE2"/>
    <w:rsid w:val="001468DC"/>
    <w:rsid w:val="00164A58"/>
    <w:rsid w:val="00166B9D"/>
    <w:rsid w:val="001751C0"/>
    <w:rsid w:val="00181045"/>
    <w:rsid w:val="001841CB"/>
    <w:rsid w:val="001872E2"/>
    <w:rsid w:val="001A04C8"/>
    <w:rsid w:val="001A7C43"/>
    <w:rsid w:val="001C0048"/>
    <w:rsid w:val="001C1A3C"/>
    <w:rsid w:val="001C69D4"/>
    <w:rsid w:val="001E55F1"/>
    <w:rsid w:val="001F782F"/>
    <w:rsid w:val="002133E5"/>
    <w:rsid w:val="00213B5F"/>
    <w:rsid w:val="00215C85"/>
    <w:rsid w:val="002211F7"/>
    <w:rsid w:val="0022158A"/>
    <w:rsid w:val="002259E7"/>
    <w:rsid w:val="002304CC"/>
    <w:rsid w:val="002424C2"/>
    <w:rsid w:val="00247932"/>
    <w:rsid w:val="002736EC"/>
    <w:rsid w:val="0028203A"/>
    <w:rsid w:val="00287551"/>
    <w:rsid w:val="002B50F9"/>
    <w:rsid w:val="002C0AD1"/>
    <w:rsid w:val="002C1B6A"/>
    <w:rsid w:val="002C5900"/>
    <w:rsid w:val="002D3B29"/>
    <w:rsid w:val="002D50C0"/>
    <w:rsid w:val="002D7546"/>
    <w:rsid w:val="002E0CCC"/>
    <w:rsid w:val="002F557F"/>
    <w:rsid w:val="0031329E"/>
    <w:rsid w:val="00320DFC"/>
    <w:rsid w:val="003372E0"/>
    <w:rsid w:val="00350DDB"/>
    <w:rsid w:val="0036202F"/>
    <w:rsid w:val="0038226C"/>
    <w:rsid w:val="0038491A"/>
    <w:rsid w:val="003904EC"/>
    <w:rsid w:val="003A367A"/>
    <w:rsid w:val="003A555D"/>
    <w:rsid w:val="003B119D"/>
    <w:rsid w:val="003B7745"/>
    <w:rsid w:val="003C0F51"/>
    <w:rsid w:val="003C204F"/>
    <w:rsid w:val="003D3FEF"/>
    <w:rsid w:val="003D4A0D"/>
    <w:rsid w:val="003E3ED8"/>
    <w:rsid w:val="00403C0B"/>
    <w:rsid w:val="0040621E"/>
    <w:rsid w:val="0041351B"/>
    <w:rsid w:val="00416CD8"/>
    <w:rsid w:val="004261B0"/>
    <w:rsid w:val="00426F25"/>
    <w:rsid w:val="00446538"/>
    <w:rsid w:val="00465303"/>
    <w:rsid w:val="00472929"/>
    <w:rsid w:val="00472D6F"/>
    <w:rsid w:val="004746CB"/>
    <w:rsid w:val="00483C40"/>
    <w:rsid w:val="0049783D"/>
    <w:rsid w:val="004B22D7"/>
    <w:rsid w:val="004C0CB5"/>
    <w:rsid w:val="004D5C1B"/>
    <w:rsid w:val="004D7F23"/>
    <w:rsid w:val="004E13E6"/>
    <w:rsid w:val="004E25AA"/>
    <w:rsid w:val="004F77C1"/>
    <w:rsid w:val="00514312"/>
    <w:rsid w:val="00516AC4"/>
    <w:rsid w:val="00524070"/>
    <w:rsid w:val="005577D1"/>
    <w:rsid w:val="00560ED6"/>
    <w:rsid w:val="00565963"/>
    <w:rsid w:val="00575DE2"/>
    <w:rsid w:val="00577109"/>
    <w:rsid w:val="005833A0"/>
    <w:rsid w:val="0059492C"/>
    <w:rsid w:val="0059503C"/>
    <w:rsid w:val="005A2946"/>
    <w:rsid w:val="005A4E31"/>
    <w:rsid w:val="005B5638"/>
    <w:rsid w:val="005C08C0"/>
    <w:rsid w:val="005F1265"/>
    <w:rsid w:val="005F38E6"/>
    <w:rsid w:val="005F5F45"/>
    <w:rsid w:val="005F704C"/>
    <w:rsid w:val="006019AD"/>
    <w:rsid w:val="006169F7"/>
    <w:rsid w:val="00620E72"/>
    <w:rsid w:val="00621CE2"/>
    <w:rsid w:val="0063582D"/>
    <w:rsid w:val="006554E7"/>
    <w:rsid w:val="00660012"/>
    <w:rsid w:val="00670EB6"/>
    <w:rsid w:val="006723A6"/>
    <w:rsid w:val="00677E10"/>
    <w:rsid w:val="00684758"/>
    <w:rsid w:val="00693602"/>
    <w:rsid w:val="006A181C"/>
    <w:rsid w:val="006B28B1"/>
    <w:rsid w:val="006D0CB7"/>
    <w:rsid w:val="006D533C"/>
    <w:rsid w:val="006D67E0"/>
    <w:rsid w:val="006E5C63"/>
    <w:rsid w:val="006E65E5"/>
    <w:rsid w:val="006F4356"/>
    <w:rsid w:val="00717B30"/>
    <w:rsid w:val="007309A2"/>
    <w:rsid w:val="00732A7A"/>
    <w:rsid w:val="00750AB1"/>
    <w:rsid w:val="00770D9A"/>
    <w:rsid w:val="00773C17"/>
    <w:rsid w:val="00776FD7"/>
    <w:rsid w:val="007A579E"/>
    <w:rsid w:val="007A61F7"/>
    <w:rsid w:val="007D24E7"/>
    <w:rsid w:val="00800E7D"/>
    <w:rsid w:val="00803C50"/>
    <w:rsid w:val="00811C50"/>
    <w:rsid w:val="00836F14"/>
    <w:rsid w:val="00845248"/>
    <w:rsid w:val="0084749D"/>
    <w:rsid w:val="0086015C"/>
    <w:rsid w:val="0086029B"/>
    <w:rsid w:val="00860F17"/>
    <w:rsid w:val="00866C8F"/>
    <w:rsid w:val="00870B5B"/>
    <w:rsid w:val="00880A69"/>
    <w:rsid w:val="0088493E"/>
    <w:rsid w:val="00892045"/>
    <w:rsid w:val="008A132A"/>
    <w:rsid w:val="008A5B04"/>
    <w:rsid w:val="008B7A56"/>
    <w:rsid w:val="008C03D4"/>
    <w:rsid w:val="008D0AA9"/>
    <w:rsid w:val="008D2820"/>
    <w:rsid w:val="008D2996"/>
    <w:rsid w:val="008E4C29"/>
    <w:rsid w:val="008E7FE9"/>
    <w:rsid w:val="00913514"/>
    <w:rsid w:val="009148BF"/>
    <w:rsid w:val="00916DC4"/>
    <w:rsid w:val="0092244D"/>
    <w:rsid w:val="00922AE5"/>
    <w:rsid w:val="00923B55"/>
    <w:rsid w:val="00943E04"/>
    <w:rsid w:val="00963663"/>
    <w:rsid w:val="00966BA9"/>
    <w:rsid w:val="00967F05"/>
    <w:rsid w:val="00972F6B"/>
    <w:rsid w:val="00975902"/>
    <w:rsid w:val="00977B8C"/>
    <w:rsid w:val="00984DBC"/>
    <w:rsid w:val="00985DDF"/>
    <w:rsid w:val="009867B7"/>
    <w:rsid w:val="009A30D3"/>
    <w:rsid w:val="009B0958"/>
    <w:rsid w:val="009B799D"/>
    <w:rsid w:val="009C05EB"/>
    <w:rsid w:val="009C58B0"/>
    <w:rsid w:val="009F4E9C"/>
    <w:rsid w:val="009F7A0A"/>
    <w:rsid w:val="00A00B7E"/>
    <w:rsid w:val="00A223DF"/>
    <w:rsid w:val="00A2625C"/>
    <w:rsid w:val="00A367A3"/>
    <w:rsid w:val="00A3734D"/>
    <w:rsid w:val="00A6282F"/>
    <w:rsid w:val="00A91C95"/>
    <w:rsid w:val="00A97E6B"/>
    <w:rsid w:val="00AA326B"/>
    <w:rsid w:val="00AA7084"/>
    <w:rsid w:val="00AD5FE6"/>
    <w:rsid w:val="00AE0D06"/>
    <w:rsid w:val="00B023BC"/>
    <w:rsid w:val="00B24BFD"/>
    <w:rsid w:val="00B30C0B"/>
    <w:rsid w:val="00B36C1A"/>
    <w:rsid w:val="00B54C60"/>
    <w:rsid w:val="00B561BC"/>
    <w:rsid w:val="00B658B6"/>
    <w:rsid w:val="00B763ED"/>
    <w:rsid w:val="00B83328"/>
    <w:rsid w:val="00B90C78"/>
    <w:rsid w:val="00B90CB4"/>
    <w:rsid w:val="00BA7970"/>
    <w:rsid w:val="00BB0B8E"/>
    <w:rsid w:val="00BB2AAB"/>
    <w:rsid w:val="00BB2C77"/>
    <w:rsid w:val="00BB7E11"/>
    <w:rsid w:val="00BC1C73"/>
    <w:rsid w:val="00BD0B1C"/>
    <w:rsid w:val="00BD0EE6"/>
    <w:rsid w:val="00BD5914"/>
    <w:rsid w:val="00BF0C1C"/>
    <w:rsid w:val="00C05F35"/>
    <w:rsid w:val="00C07BE8"/>
    <w:rsid w:val="00C17E4E"/>
    <w:rsid w:val="00C50669"/>
    <w:rsid w:val="00C527BB"/>
    <w:rsid w:val="00C81411"/>
    <w:rsid w:val="00C84FB9"/>
    <w:rsid w:val="00CA4EA2"/>
    <w:rsid w:val="00CA611C"/>
    <w:rsid w:val="00CC181F"/>
    <w:rsid w:val="00CD4010"/>
    <w:rsid w:val="00CE6991"/>
    <w:rsid w:val="00CE726F"/>
    <w:rsid w:val="00D056CB"/>
    <w:rsid w:val="00D14FB7"/>
    <w:rsid w:val="00D20CA9"/>
    <w:rsid w:val="00D31728"/>
    <w:rsid w:val="00D400E1"/>
    <w:rsid w:val="00D46837"/>
    <w:rsid w:val="00D47EF0"/>
    <w:rsid w:val="00D5048A"/>
    <w:rsid w:val="00D5389F"/>
    <w:rsid w:val="00D66975"/>
    <w:rsid w:val="00D6757C"/>
    <w:rsid w:val="00D76DCB"/>
    <w:rsid w:val="00D86800"/>
    <w:rsid w:val="00DB2D8A"/>
    <w:rsid w:val="00DE13FA"/>
    <w:rsid w:val="00DE2749"/>
    <w:rsid w:val="00DE7BFD"/>
    <w:rsid w:val="00E0216D"/>
    <w:rsid w:val="00E21F05"/>
    <w:rsid w:val="00E459A2"/>
    <w:rsid w:val="00E52834"/>
    <w:rsid w:val="00E52B5D"/>
    <w:rsid w:val="00E8491B"/>
    <w:rsid w:val="00E945BA"/>
    <w:rsid w:val="00E95AB5"/>
    <w:rsid w:val="00EB75D5"/>
    <w:rsid w:val="00EE67F3"/>
    <w:rsid w:val="00EE761D"/>
    <w:rsid w:val="00EF0FED"/>
    <w:rsid w:val="00EF2982"/>
    <w:rsid w:val="00EF2A23"/>
    <w:rsid w:val="00EF6A32"/>
    <w:rsid w:val="00F10999"/>
    <w:rsid w:val="00F26761"/>
    <w:rsid w:val="00F27E55"/>
    <w:rsid w:val="00F3388C"/>
    <w:rsid w:val="00F41886"/>
    <w:rsid w:val="00F43494"/>
    <w:rsid w:val="00F47986"/>
    <w:rsid w:val="00F6697B"/>
    <w:rsid w:val="00FA08F5"/>
    <w:rsid w:val="00FA6018"/>
    <w:rsid w:val="00FB48F5"/>
    <w:rsid w:val="00FB584D"/>
    <w:rsid w:val="00FC73CB"/>
    <w:rsid w:val="00FE070A"/>
    <w:rsid w:val="00FF04EC"/>
    <w:rsid w:val="00FF056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D7B3F"/>
  <w15:docId w15:val="{970B239F-2597-8F4F-89DC-33E44374B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10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FE9"/>
    <w:pPr>
      <w:ind w:left="720"/>
      <w:contextualSpacing/>
    </w:pPr>
  </w:style>
  <w:style w:type="paragraph" w:styleId="BalloonText">
    <w:name w:val="Balloon Text"/>
    <w:basedOn w:val="Normal"/>
    <w:link w:val="BalloonTextChar"/>
    <w:uiPriority w:val="99"/>
    <w:semiHidden/>
    <w:unhideWhenUsed/>
    <w:rsid w:val="00866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C8F"/>
    <w:rPr>
      <w:rFonts w:ascii="Segoe UI" w:hAnsi="Segoe UI" w:cs="Segoe UI"/>
      <w:sz w:val="18"/>
      <w:szCs w:val="18"/>
      <w:lang w:val="en-GB"/>
    </w:rPr>
  </w:style>
  <w:style w:type="character" w:styleId="FootnoteReference">
    <w:name w:val="footnote reference"/>
    <w:aliases w:val="4_G Char Char,Footnote number"/>
    <w:link w:val="4G"/>
    <w:uiPriority w:val="99"/>
    <w:qFormat/>
    <w:rsid w:val="00D31728"/>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Char,FA Fuﬂnotentext,Footnote Text Char Char Char Char Char Char Char Char,f,fn,A, Char"/>
    <w:basedOn w:val="Normal"/>
    <w:link w:val="FootnoteTextChar"/>
    <w:uiPriority w:val="99"/>
    <w:qFormat/>
    <w:rsid w:val="00D31728"/>
    <w:pPr>
      <w:tabs>
        <w:tab w:val="right" w:pos="1021"/>
      </w:tabs>
      <w:suppressAutoHyphens/>
      <w:spacing w:after="0" w:line="220" w:lineRule="exact"/>
      <w:ind w:left="1134" w:right="1134" w:hanging="1134"/>
    </w:pPr>
    <w:rPr>
      <w:rFonts w:ascii="Times New Roman" w:eastAsia="Times New Roman" w:hAnsi="Times New Roman" w:cs="Times New Roman"/>
      <w:sz w:val="18"/>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A Fuﬂnotentext Char,f Char,fn Char,A Char, Char Char"/>
    <w:basedOn w:val="DefaultParagraphFont"/>
    <w:link w:val="FootnoteText"/>
    <w:uiPriority w:val="99"/>
    <w:rsid w:val="00D31728"/>
    <w:rPr>
      <w:rFonts w:ascii="Times New Roman" w:eastAsia="Times New Roman" w:hAnsi="Times New Roman" w:cs="Times New Roman"/>
      <w:sz w:val="18"/>
      <w:szCs w:val="20"/>
      <w:lang w:val="en-GB"/>
    </w:rPr>
  </w:style>
  <w:style w:type="paragraph" w:customStyle="1" w:styleId="4G">
    <w:name w:val="4_G"/>
    <w:basedOn w:val="Normal"/>
    <w:link w:val="FootnoteReference"/>
    <w:uiPriority w:val="99"/>
    <w:rsid w:val="00D31728"/>
    <w:pPr>
      <w:spacing w:after="0" w:line="240" w:lineRule="auto"/>
      <w:jc w:val="both"/>
    </w:pPr>
    <w:rPr>
      <w:rFonts w:ascii="Times New Roman" w:hAnsi="Times New Roman"/>
      <w:sz w:val="18"/>
      <w:vertAlign w:val="superscript"/>
      <w:lang w:val="en-ID"/>
    </w:rPr>
  </w:style>
  <w:style w:type="character" w:customStyle="1" w:styleId="ref-journal">
    <w:name w:val="ref-journal"/>
    <w:basedOn w:val="DefaultParagraphFont"/>
    <w:rsid w:val="00D31728"/>
  </w:style>
  <w:style w:type="character" w:styleId="Hyperlink">
    <w:name w:val="Hyperlink"/>
    <w:basedOn w:val="DefaultParagraphFont"/>
    <w:uiPriority w:val="99"/>
    <w:unhideWhenUsed/>
    <w:rsid w:val="00D31728"/>
    <w:rPr>
      <w:color w:val="0000FF"/>
      <w:u w:val="single"/>
    </w:rPr>
  </w:style>
  <w:style w:type="table" w:styleId="TableGrid">
    <w:name w:val="Table Grid"/>
    <w:basedOn w:val="TableNormal"/>
    <w:uiPriority w:val="39"/>
    <w:rsid w:val="00225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B7A56"/>
    <w:rPr>
      <w:color w:val="605E5C"/>
      <w:shd w:val="clear" w:color="auto" w:fill="E1DFDD"/>
    </w:rPr>
  </w:style>
  <w:style w:type="character" w:styleId="CommentReference">
    <w:name w:val="annotation reference"/>
    <w:basedOn w:val="DefaultParagraphFont"/>
    <w:uiPriority w:val="99"/>
    <w:semiHidden/>
    <w:unhideWhenUsed/>
    <w:rsid w:val="000C1D9B"/>
    <w:rPr>
      <w:sz w:val="16"/>
      <w:szCs w:val="16"/>
    </w:rPr>
  </w:style>
  <w:style w:type="paragraph" w:styleId="CommentText">
    <w:name w:val="annotation text"/>
    <w:basedOn w:val="Normal"/>
    <w:link w:val="CommentTextChar"/>
    <w:uiPriority w:val="99"/>
    <w:unhideWhenUsed/>
    <w:rsid w:val="000C1D9B"/>
    <w:pPr>
      <w:spacing w:line="240" w:lineRule="auto"/>
    </w:pPr>
    <w:rPr>
      <w:sz w:val="20"/>
      <w:szCs w:val="20"/>
    </w:rPr>
  </w:style>
  <w:style w:type="character" w:customStyle="1" w:styleId="CommentTextChar">
    <w:name w:val="Comment Text Char"/>
    <w:basedOn w:val="DefaultParagraphFont"/>
    <w:link w:val="CommentText"/>
    <w:uiPriority w:val="99"/>
    <w:rsid w:val="000C1D9B"/>
    <w:rPr>
      <w:sz w:val="20"/>
      <w:szCs w:val="20"/>
      <w:lang w:val="en-GB"/>
    </w:rPr>
  </w:style>
  <w:style w:type="paragraph" w:styleId="CommentSubject">
    <w:name w:val="annotation subject"/>
    <w:basedOn w:val="CommentText"/>
    <w:next w:val="CommentText"/>
    <w:link w:val="CommentSubjectChar"/>
    <w:uiPriority w:val="99"/>
    <w:semiHidden/>
    <w:unhideWhenUsed/>
    <w:rsid w:val="000C1D9B"/>
    <w:rPr>
      <w:b/>
      <w:bCs/>
    </w:rPr>
  </w:style>
  <w:style w:type="character" w:customStyle="1" w:styleId="CommentSubjectChar">
    <w:name w:val="Comment Subject Char"/>
    <w:basedOn w:val="CommentTextChar"/>
    <w:link w:val="CommentSubject"/>
    <w:uiPriority w:val="99"/>
    <w:semiHidden/>
    <w:rsid w:val="000C1D9B"/>
    <w:rPr>
      <w:b/>
      <w:bCs/>
      <w:sz w:val="20"/>
      <w:szCs w:val="20"/>
      <w:lang w:val="en-GB"/>
    </w:rPr>
  </w:style>
  <w:style w:type="paragraph" w:styleId="Revision">
    <w:name w:val="Revision"/>
    <w:hidden/>
    <w:uiPriority w:val="99"/>
    <w:semiHidden/>
    <w:rsid w:val="00684758"/>
    <w:pPr>
      <w:spacing w:after="0" w:line="240" w:lineRule="auto"/>
    </w:pPr>
    <w:rPr>
      <w:lang w:val="en-GB"/>
    </w:rPr>
  </w:style>
  <w:style w:type="paragraph" w:styleId="NormalWeb">
    <w:name w:val="Normal (Web)"/>
    <w:basedOn w:val="Normal"/>
    <w:uiPriority w:val="99"/>
    <w:semiHidden/>
    <w:unhideWhenUsed/>
    <w:rsid w:val="00082905"/>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paragraph" w:styleId="Title">
    <w:name w:val="Title"/>
    <w:basedOn w:val="Normal"/>
    <w:next w:val="Normal"/>
    <w:link w:val="TitleChar"/>
    <w:uiPriority w:val="10"/>
    <w:qFormat/>
    <w:rsid w:val="00770D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D9A"/>
    <w:rPr>
      <w:rFonts w:asciiTheme="majorHAnsi" w:eastAsiaTheme="majorEastAsia" w:hAnsiTheme="majorHAnsi" w:cstheme="majorBidi"/>
      <w:spacing w:val="-10"/>
      <w:kern w:val="28"/>
      <w:sz w:val="56"/>
      <w:szCs w:val="56"/>
      <w:lang w:val="en-GB"/>
    </w:rPr>
  </w:style>
  <w:style w:type="paragraph" w:customStyle="1" w:styleId="Default">
    <w:name w:val="Default"/>
    <w:rsid w:val="00770D9A"/>
    <w:pPr>
      <w:autoSpaceDE w:val="0"/>
      <w:autoSpaceDN w:val="0"/>
      <w:adjustRightInd w:val="0"/>
      <w:spacing w:after="0" w:line="240" w:lineRule="auto"/>
    </w:pPr>
    <w:rPr>
      <w:rFonts w:ascii="Arial" w:hAnsi="Arial" w:cs="Arial"/>
      <w:color w:val="000000"/>
      <w:sz w:val="24"/>
      <w:szCs w:val="24"/>
      <w:lang w:val="en-GB"/>
    </w:rPr>
  </w:style>
  <w:style w:type="paragraph" w:styleId="NoSpacing">
    <w:name w:val="No Spacing"/>
    <w:uiPriority w:val="1"/>
    <w:qFormat/>
    <w:rsid w:val="00770D9A"/>
    <w:pPr>
      <w:widowControl w:val="0"/>
      <w:spacing w:after="0" w:line="240" w:lineRule="auto"/>
      <w:jc w:val="both"/>
    </w:pPr>
    <w:rPr>
      <w:rFonts w:eastAsiaTheme="minorEastAsia"/>
      <w:kern w:val="2"/>
      <w:sz w:val="21"/>
      <w:lang w:val="en-US" w:eastAsia="zh-CN"/>
    </w:rPr>
  </w:style>
  <w:style w:type="character" w:styleId="UnresolvedMention">
    <w:name w:val="Unresolved Mention"/>
    <w:basedOn w:val="DefaultParagraphFont"/>
    <w:uiPriority w:val="99"/>
    <w:semiHidden/>
    <w:unhideWhenUsed/>
    <w:rsid w:val="0031329E"/>
    <w:rPr>
      <w:color w:val="605E5C"/>
      <w:shd w:val="clear" w:color="auto" w:fill="E1DFDD"/>
    </w:rPr>
  </w:style>
  <w:style w:type="character" w:styleId="Emphasis">
    <w:name w:val="Emphasis"/>
    <w:basedOn w:val="DefaultParagraphFont"/>
    <w:uiPriority w:val="20"/>
    <w:qFormat/>
    <w:rsid w:val="00FF056F"/>
    <w:rPr>
      <w:i/>
      <w:iCs/>
    </w:rPr>
  </w:style>
  <w:style w:type="paragraph" w:styleId="Header">
    <w:name w:val="header"/>
    <w:basedOn w:val="Normal"/>
    <w:link w:val="HeaderChar"/>
    <w:uiPriority w:val="99"/>
    <w:unhideWhenUsed/>
    <w:rsid w:val="00AD5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FE6"/>
    <w:rPr>
      <w:lang w:val="en-GB"/>
    </w:rPr>
  </w:style>
  <w:style w:type="paragraph" w:styleId="Footer">
    <w:name w:val="footer"/>
    <w:basedOn w:val="Normal"/>
    <w:link w:val="FooterChar"/>
    <w:uiPriority w:val="99"/>
    <w:unhideWhenUsed/>
    <w:rsid w:val="00AD5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FE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51608">
      <w:bodyDiv w:val="1"/>
      <w:marLeft w:val="0"/>
      <w:marRight w:val="0"/>
      <w:marTop w:val="0"/>
      <w:marBottom w:val="0"/>
      <w:divBdr>
        <w:top w:val="none" w:sz="0" w:space="0" w:color="auto"/>
        <w:left w:val="none" w:sz="0" w:space="0" w:color="auto"/>
        <w:bottom w:val="none" w:sz="0" w:space="0" w:color="auto"/>
        <w:right w:val="none" w:sz="0" w:space="0" w:color="auto"/>
      </w:divBdr>
      <w:divsChild>
        <w:div w:id="1281381646">
          <w:marLeft w:val="1080"/>
          <w:marRight w:val="0"/>
          <w:marTop w:val="60"/>
          <w:marBottom w:val="0"/>
          <w:divBdr>
            <w:top w:val="none" w:sz="0" w:space="0" w:color="auto"/>
            <w:left w:val="none" w:sz="0" w:space="0" w:color="auto"/>
            <w:bottom w:val="none" w:sz="0" w:space="0" w:color="auto"/>
            <w:right w:val="none" w:sz="0" w:space="0" w:color="auto"/>
          </w:divBdr>
        </w:div>
      </w:divsChild>
    </w:div>
    <w:div w:id="267854151">
      <w:bodyDiv w:val="1"/>
      <w:marLeft w:val="0"/>
      <w:marRight w:val="0"/>
      <w:marTop w:val="0"/>
      <w:marBottom w:val="0"/>
      <w:divBdr>
        <w:top w:val="none" w:sz="0" w:space="0" w:color="auto"/>
        <w:left w:val="none" w:sz="0" w:space="0" w:color="auto"/>
        <w:bottom w:val="none" w:sz="0" w:space="0" w:color="auto"/>
        <w:right w:val="none" w:sz="0" w:space="0" w:color="auto"/>
      </w:divBdr>
    </w:div>
    <w:div w:id="316885458">
      <w:bodyDiv w:val="1"/>
      <w:marLeft w:val="0"/>
      <w:marRight w:val="0"/>
      <w:marTop w:val="0"/>
      <w:marBottom w:val="0"/>
      <w:divBdr>
        <w:top w:val="none" w:sz="0" w:space="0" w:color="auto"/>
        <w:left w:val="none" w:sz="0" w:space="0" w:color="auto"/>
        <w:bottom w:val="none" w:sz="0" w:space="0" w:color="auto"/>
        <w:right w:val="none" w:sz="0" w:space="0" w:color="auto"/>
      </w:divBdr>
    </w:div>
    <w:div w:id="421419447">
      <w:bodyDiv w:val="1"/>
      <w:marLeft w:val="0"/>
      <w:marRight w:val="0"/>
      <w:marTop w:val="0"/>
      <w:marBottom w:val="0"/>
      <w:divBdr>
        <w:top w:val="none" w:sz="0" w:space="0" w:color="auto"/>
        <w:left w:val="none" w:sz="0" w:space="0" w:color="auto"/>
        <w:bottom w:val="none" w:sz="0" w:space="0" w:color="auto"/>
        <w:right w:val="none" w:sz="0" w:space="0" w:color="auto"/>
      </w:divBdr>
    </w:div>
    <w:div w:id="750734269">
      <w:bodyDiv w:val="1"/>
      <w:marLeft w:val="0"/>
      <w:marRight w:val="0"/>
      <w:marTop w:val="0"/>
      <w:marBottom w:val="0"/>
      <w:divBdr>
        <w:top w:val="none" w:sz="0" w:space="0" w:color="auto"/>
        <w:left w:val="none" w:sz="0" w:space="0" w:color="auto"/>
        <w:bottom w:val="none" w:sz="0" w:space="0" w:color="auto"/>
        <w:right w:val="none" w:sz="0" w:space="0" w:color="auto"/>
      </w:divBdr>
    </w:div>
    <w:div w:id="785124714">
      <w:bodyDiv w:val="1"/>
      <w:marLeft w:val="0"/>
      <w:marRight w:val="0"/>
      <w:marTop w:val="0"/>
      <w:marBottom w:val="0"/>
      <w:divBdr>
        <w:top w:val="none" w:sz="0" w:space="0" w:color="auto"/>
        <w:left w:val="none" w:sz="0" w:space="0" w:color="auto"/>
        <w:bottom w:val="none" w:sz="0" w:space="0" w:color="auto"/>
        <w:right w:val="none" w:sz="0" w:space="0" w:color="auto"/>
      </w:divBdr>
    </w:div>
    <w:div w:id="1043601132">
      <w:bodyDiv w:val="1"/>
      <w:marLeft w:val="0"/>
      <w:marRight w:val="0"/>
      <w:marTop w:val="0"/>
      <w:marBottom w:val="0"/>
      <w:divBdr>
        <w:top w:val="none" w:sz="0" w:space="0" w:color="auto"/>
        <w:left w:val="none" w:sz="0" w:space="0" w:color="auto"/>
        <w:bottom w:val="none" w:sz="0" w:space="0" w:color="auto"/>
        <w:right w:val="none" w:sz="0" w:space="0" w:color="auto"/>
      </w:divBdr>
    </w:div>
    <w:div w:id="1056053764">
      <w:bodyDiv w:val="1"/>
      <w:marLeft w:val="0"/>
      <w:marRight w:val="0"/>
      <w:marTop w:val="0"/>
      <w:marBottom w:val="0"/>
      <w:divBdr>
        <w:top w:val="none" w:sz="0" w:space="0" w:color="auto"/>
        <w:left w:val="none" w:sz="0" w:space="0" w:color="auto"/>
        <w:bottom w:val="none" w:sz="0" w:space="0" w:color="auto"/>
        <w:right w:val="none" w:sz="0" w:space="0" w:color="auto"/>
      </w:divBdr>
    </w:div>
    <w:div w:id="1101681764">
      <w:bodyDiv w:val="1"/>
      <w:marLeft w:val="0"/>
      <w:marRight w:val="0"/>
      <w:marTop w:val="0"/>
      <w:marBottom w:val="0"/>
      <w:divBdr>
        <w:top w:val="none" w:sz="0" w:space="0" w:color="auto"/>
        <w:left w:val="none" w:sz="0" w:space="0" w:color="auto"/>
        <w:bottom w:val="none" w:sz="0" w:space="0" w:color="auto"/>
        <w:right w:val="none" w:sz="0" w:space="0" w:color="auto"/>
      </w:divBdr>
    </w:div>
    <w:div w:id="1153716472">
      <w:bodyDiv w:val="1"/>
      <w:marLeft w:val="0"/>
      <w:marRight w:val="0"/>
      <w:marTop w:val="0"/>
      <w:marBottom w:val="0"/>
      <w:divBdr>
        <w:top w:val="none" w:sz="0" w:space="0" w:color="auto"/>
        <w:left w:val="none" w:sz="0" w:space="0" w:color="auto"/>
        <w:bottom w:val="none" w:sz="0" w:space="0" w:color="auto"/>
        <w:right w:val="none" w:sz="0" w:space="0" w:color="auto"/>
      </w:divBdr>
      <w:divsChild>
        <w:div w:id="659582371">
          <w:marLeft w:val="1080"/>
          <w:marRight w:val="0"/>
          <w:marTop w:val="60"/>
          <w:marBottom w:val="0"/>
          <w:divBdr>
            <w:top w:val="none" w:sz="0" w:space="0" w:color="auto"/>
            <w:left w:val="none" w:sz="0" w:space="0" w:color="auto"/>
            <w:bottom w:val="none" w:sz="0" w:space="0" w:color="auto"/>
            <w:right w:val="none" w:sz="0" w:space="0" w:color="auto"/>
          </w:divBdr>
        </w:div>
        <w:div w:id="1200780633">
          <w:marLeft w:val="1800"/>
          <w:marRight w:val="0"/>
          <w:marTop w:val="60"/>
          <w:marBottom w:val="0"/>
          <w:divBdr>
            <w:top w:val="none" w:sz="0" w:space="0" w:color="auto"/>
            <w:left w:val="none" w:sz="0" w:space="0" w:color="auto"/>
            <w:bottom w:val="none" w:sz="0" w:space="0" w:color="auto"/>
            <w:right w:val="none" w:sz="0" w:space="0" w:color="auto"/>
          </w:divBdr>
        </w:div>
        <w:div w:id="1321343887">
          <w:marLeft w:val="1800"/>
          <w:marRight w:val="0"/>
          <w:marTop w:val="60"/>
          <w:marBottom w:val="0"/>
          <w:divBdr>
            <w:top w:val="none" w:sz="0" w:space="0" w:color="auto"/>
            <w:left w:val="none" w:sz="0" w:space="0" w:color="auto"/>
            <w:bottom w:val="none" w:sz="0" w:space="0" w:color="auto"/>
            <w:right w:val="none" w:sz="0" w:space="0" w:color="auto"/>
          </w:divBdr>
        </w:div>
      </w:divsChild>
    </w:div>
    <w:div w:id="1215972029">
      <w:bodyDiv w:val="1"/>
      <w:marLeft w:val="0"/>
      <w:marRight w:val="0"/>
      <w:marTop w:val="0"/>
      <w:marBottom w:val="0"/>
      <w:divBdr>
        <w:top w:val="none" w:sz="0" w:space="0" w:color="auto"/>
        <w:left w:val="none" w:sz="0" w:space="0" w:color="auto"/>
        <w:bottom w:val="none" w:sz="0" w:space="0" w:color="auto"/>
        <w:right w:val="none" w:sz="0" w:space="0" w:color="auto"/>
      </w:divBdr>
    </w:div>
    <w:div w:id="1469590144">
      <w:bodyDiv w:val="1"/>
      <w:marLeft w:val="0"/>
      <w:marRight w:val="0"/>
      <w:marTop w:val="0"/>
      <w:marBottom w:val="0"/>
      <w:divBdr>
        <w:top w:val="none" w:sz="0" w:space="0" w:color="auto"/>
        <w:left w:val="none" w:sz="0" w:space="0" w:color="auto"/>
        <w:bottom w:val="none" w:sz="0" w:space="0" w:color="auto"/>
        <w:right w:val="none" w:sz="0" w:space="0" w:color="auto"/>
      </w:divBdr>
    </w:div>
    <w:div w:id="1664428401">
      <w:bodyDiv w:val="1"/>
      <w:marLeft w:val="0"/>
      <w:marRight w:val="0"/>
      <w:marTop w:val="0"/>
      <w:marBottom w:val="0"/>
      <w:divBdr>
        <w:top w:val="none" w:sz="0" w:space="0" w:color="auto"/>
        <w:left w:val="none" w:sz="0" w:space="0" w:color="auto"/>
        <w:bottom w:val="none" w:sz="0" w:space="0" w:color="auto"/>
        <w:right w:val="none" w:sz="0" w:space="0" w:color="auto"/>
      </w:divBdr>
    </w:div>
    <w:div w:id="1762530924">
      <w:bodyDiv w:val="1"/>
      <w:marLeft w:val="0"/>
      <w:marRight w:val="0"/>
      <w:marTop w:val="0"/>
      <w:marBottom w:val="0"/>
      <w:divBdr>
        <w:top w:val="none" w:sz="0" w:space="0" w:color="auto"/>
        <w:left w:val="none" w:sz="0" w:space="0" w:color="auto"/>
        <w:bottom w:val="none" w:sz="0" w:space="0" w:color="auto"/>
        <w:right w:val="none" w:sz="0" w:space="0" w:color="auto"/>
      </w:divBdr>
    </w:div>
    <w:div w:id="1933927451">
      <w:bodyDiv w:val="1"/>
      <w:marLeft w:val="0"/>
      <w:marRight w:val="0"/>
      <w:marTop w:val="0"/>
      <w:marBottom w:val="0"/>
      <w:divBdr>
        <w:top w:val="none" w:sz="0" w:space="0" w:color="auto"/>
        <w:left w:val="none" w:sz="0" w:space="0" w:color="auto"/>
        <w:bottom w:val="none" w:sz="0" w:space="0" w:color="auto"/>
        <w:right w:val="none" w:sz="0" w:space="0" w:color="auto"/>
      </w:divBdr>
    </w:div>
    <w:div w:id="213467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epfederation.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fficer@ilepfeder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2F384-006B-46B6-BD9E-60F5552C0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2095</Words>
  <Characters>11942</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Widya</dc:creator>
  <cp:lastModifiedBy>Robert OUKO</cp:lastModifiedBy>
  <cp:revision>2</cp:revision>
  <dcterms:created xsi:type="dcterms:W3CDTF">2024-01-19T11:48:00Z</dcterms:created>
  <dcterms:modified xsi:type="dcterms:W3CDTF">2024-01-19T11:48:00Z</dcterms:modified>
</cp:coreProperties>
</file>