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2715DC" w14:textId="1C6C8C80" w:rsidR="00976294" w:rsidRDefault="00E10D84" w:rsidP="007B0B65">
      <w:pPr>
        <w:spacing w:line="360" w:lineRule="auto"/>
        <w:jc w:val="both"/>
        <w:rPr>
          <w:rFonts w:asciiTheme="majorBidi" w:hAnsiTheme="majorBidi" w:cstheme="majorBidi"/>
          <w:b/>
          <w:sz w:val="28"/>
          <w:szCs w:val="28"/>
        </w:rPr>
      </w:pPr>
      <w:r>
        <w:rPr>
          <w:rFonts w:asciiTheme="majorBidi" w:hAnsiTheme="majorBidi" w:cstheme="majorBidi"/>
          <w:b/>
          <w:sz w:val="28"/>
          <w:szCs w:val="28"/>
        </w:rPr>
        <w:t xml:space="preserve"> </w:t>
      </w:r>
    </w:p>
    <w:p w14:paraId="79678722" w14:textId="77777777" w:rsidR="00976294" w:rsidRDefault="00976294" w:rsidP="007B0B65">
      <w:pPr>
        <w:spacing w:line="360" w:lineRule="auto"/>
        <w:jc w:val="both"/>
        <w:rPr>
          <w:rFonts w:asciiTheme="majorBidi" w:hAnsiTheme="majorBidi" w:cstheme="majorBidi"/>
          <w:b/>
          <w:sz w:val="28"/>
          <w:szCs w:val="28"/>
        </w:rPr>
      </w:pPr>
    </w:p>
    <w:p w14:paraId="1719B44A" w14:textId="77777777" w:rsidR="00976294" w:rsidRDefault="00976294" w:rsidP="007B0B65">
      <w:pPr>
        <w:spacing w:line="360" w:lineRule="auto"/>
        <w:jc w:val="both"/>
        <w:rPr>
          <w:rFonts w:asciiTheme="majorBidi" w:hAnsiTheme="majorBidi" w:cstheme="majorBidi"/>
          <w:b/>
          <w:sz w:val="28"/>
          <w:szCs w:val="28"/>
        </w:rPr>
      </w:pPr>
    </w:p>
    <w:p w14:paraId="63FE2EE5" w14:textId="77777777" w:rsidR="00976294" w:rsidRDefault="00976294" w:rsidP="007B0B65">
      <w:pPr>
        <w:spacing w:line="360" w:lineRule="auto"/>
        <w:jc w:val="both"/>
        <w:rPr>
          <w:rFonts w:asciiTheme="majorBidi" w:hAnsiTheme="majorBidi" w:cstheme="majorBidi"/>
          <w:b/>
          <w:sz w:val="28"/>
          <w:szCs w:val="28"/>
        </w:rPr>
      </w:pPr>
    </w:p>
    <w:p w14:paraId="790956D7" w14:textId="77777777" w:rsidR="00976294" w:rsidRDefault="00976294" w:rsidP="007B0B65">
      <w:pPr>
        <w:spacing w:line="360" w:lineRule="auto"/>
        <w:jc w:val="both"/>
        <w:rPr>
          <w:rFonts w:asciiTheme="majorBidi" w:hAnsiTheme="majorBidi" w:cstheme="majorBidi"/>
          <w:b/>
          <w:sz w:val="28"/>
          <w:szCs w:val="28"/>
        </w:rPr>
      </w:pPr>
    </w:p>
    <w:p w14:paraId="4812E196" w14:textId="77777777" w:rsidR="00976294" w:rsidRDefault="00976294" w:rsidP="007B0B65">
      <w:pPr>
        <w:spacing w:line="360" w:lineRule="auto"/>
        <w:jc w:val="both"/>
        <w:rPr>
          <w:rFonts w:asciiTheme="majorBidi" w:hAnsiTheme="majorBidi" w:cstheme="majorBidi"/>
          <w:b/>
          <w:sz w:val="28"/>
          <w:szCs w:val="28"/>
        </w:rPr>
      </w:pPr>
    </w:p>
    <w:p w14:paraId="029BB215" w14:textId="501A462C" w:rsidR="00976294" w:rsidRDefault="00B83E2B" w:rsidP="007B0B65">
      <w:pPr>
        <w:pBdr>
          <w:top w:val="single" w:sz="4" w:space="1" w:color="auto"/>
          <w:left w:val="single" w:sz="4" w:space="4" w:color="auto"/>
          <w:bottom w:val="single" w:sz="4" w:space="0" w:color="auto"/>
          <w:right w:val="single" w:sz="4" w:space="4" w:color="auto"/>
        </w:pBdr>
        <w:shd w:val="clear" w:color="auto" w:fill="E7E6E6" w:themeFill="background2"/>
        <w:spacing w:line="360" w:lineRule="auto"/>
        <w:jc w:val="center"/>
        <w:rPr>
          <w:rFonts w:asciiTheme="majorBidi" w:hAnsiTheme="majorBidi" w:cstheme="majorBidi"/>
          <w:b/>
          <w:sz w:val="32"/>
          <w:szCs w:val="32"/>
        </w:rPr>
      </w:pPr>
      <w:r>
        <w:rPr>
          <w:rFonts w:asciiTheme="majorBidi" w:hAnsiTheme="majorBidi" w:cstheme="majorBidi"/>
          <w:b/>
          <w:sz w:val="32"/>
          <w:szCs w:val="32"/>
        </w:rPr>
        <w:t xml:space="preserve">DECLARATION INTRODUCTIVE </w:t>
      </w:r>
      <w:r w:rsidR="00976294">
        <w:rPr>
          <w:rFonts w:asciiTheme="majorBidi" w:hAnsiTheme="majorBidi" w:cstheme="majorBidi"/>
          <w:b/>
          <w:sz w:val="32"/>
          <w:szCs w:val="32"/>
        </w:rPr>
        <w:t xml:space="preserve">DU MINISTRE </w:t>
      </w:r>
      <w:r>
        <w:rPr>
          <w:rFonts w:asciiTheme="majorBidi" w:hAnsiTheme="majorBidi" w:cstheme="majorBidi"/>
          <w:b/>
          <w:sz w:val="32"/>
          <w:szCs w:val="32"/>
        </w:rPr>
        <w:t>D</w:t>
      </w:r>
      <w:r w:rsidR="00976294">
        <w:rPr>
          <w:rFonts w:asciiTheme="majorBidi" w:hAnsiTheme="majorBidi" w:cstheme="majorBidi"/>
          <w:b/>
          <w:sz w:val="32"/>
          <w:szCs w:val="32"/>
        </w:rPr>
        <w:t>E LA JUSTICE ET DES DROITS HUMAINS, GARDE DES SCEAUX</w:t>
      </w:r>
    </w:p>
    <w:p w14:paraId="1B02F255" w14:textId="17682F8C" w:rsidR="00245E52" w:rsidRPr="00245E52" w:rsidRDefault="00245E52" w:rsidP="007B0B65">
      <w:pPr>
        <w:pBdr>
          <w:top w:val="single" w:sz="4" w:space="1" w:color="auto"/>
          <w:left w:val="single" w:sz="4" w:space="4" w:color="auto"/>
          <w:bottom w:val="single" w:sz="4" w:space="0" w:color="auto"/>
          <w:right w:val="single" w:sz="4" w:space="4" w:color="auto"/>
        </w:pBdr>
        <w:shd w:val="clear" w:color="auto" w:fill="E7E6E6" w:themeFill="background2"/>
        <w:spacing w:line="360" w:lineRule="auto"/>
        <w:jc w:val="center"/>
        <w:rPr>
          <w:rFonts w:asciiTheme="majorBidi" w:hAnsiTheme="majorBidi" w:cstheme="majorBidi"/>
          <w:b/>
          <w:color w:val="0070C0"/>
          <w:sz w:val="36"/>
          <w:szCs w:val="36"/>
        </w:rPr>
      </w:pPr>
      <w:r w:rsidRPr="00245E52">
        <w:rPr>
          <w:rFonts w:asciiTheme="majorBidi" w:hAnsiTheme="majorBidi" w:cstheme="majorBidi"/>
          <w:b/>
          <w:color w:val="0070C0"/>
          <w:sz w:val="36"/>
          <w:szCs w:val="36"/>
        </w:rPr>
        <w:t>MONSIEUR YOUSSOUF TOM</w:t>
      </w:r>
    </w:p>
    <w:p w14:paraId="12F4C9E1" w14:textId="10F2CEC6" w:rsidR="00245E52" w:rsidRDefault="00245E52" w:rsidP="007B0B65">
      <w:pPr>
        <w:pBdr>
          <w:top w:val="single" w:sz="4" w:space="1" w:color="auto"/>
          <w:left w:val="single" w:sz="4" w:space="4" w:color="auto"/>
          <w:bottom w:val="single" w:sz="4" w:space="0" w:color="auto"/>
          <w:right w:val="single" w:sz="4" w:space="4" w:color="auto"/>
        </w:pBdr>
        <w:shd w:val="clear" w:color="auto" w:fill="E7E6E6" w:themeFill="background2"/>
        <w:spacing w:line="360" w:lineRule="auto"/>
        <w:jc w:val="center"/>
        <w:rPr>
          <w:rFonts w:asciiTheme="majorBidi" w:hAnsiTheme="majorBidi" w:cstheme="majorBidi"/>
          <w:b/>
          <w:sz w:val="32"/>
          <w:szCs w:val="32"/>
        </w:rPr>
      </w:pPr>
      <w:r>
        <w:rPr>
          <w:rFonts w:asciiTheme="majorBidi" w:hAnsiTheme="majorBidi" w:cstheme="majorBidi"/>
          <w:b/>
          <w:sz w:val="32"/>
          <w:szCs w:val="32"/>
        </w:rPr>
        <w:t>-------------------------------</w:t>
      </w:r>
    </w:p>
    <w:p w14:paraId="4B51FCE9" w14:textId="77777777" w:rsidR="00B83E2B" w:rsidRDefault="00976294" w:rsidP="007B0B65">
      <w:pPr>
        <w:pBdr>
          <w:top w:val="single" w:sz="4" w:space="1" w:color="auto"/>
          <w:left w:val="single" w:sz="4" w:space="4" w:color="auto"/>
          <w:bottom w:val="single" w:sz="4" w:space="0" w:color="auto"/>
          <w:right w:val="single" w:sz="4" w:space="4" w:color="auto"/>
        </w:pBdr>
        <w:shd w:val="clear" w:color="auto" w:fill="E7E6E6" w:themeFill="background2"/>
        <w:spacing w:line="360" w:lineRule="auto"/>
        <w:jc w:val="both"/>
        <w:rPr>
          <w:rFonts w:asciiTheme="majorBidi" w:hAnsiTheme="majorBidi" w:cstheme="majorBidi"/>
          <w:b/>
          <w:color w:val="C00000"/>
          <w:sz w:val="32"/>
          <w:szCs w:val="32"/>
        </w:rPr>
      </w:pPr>
      <w:r>
        <w:rPr>
          <w:rFonts w:asciiTheme="majorBidi" w:hAnsiTheme="majorBidi" w:cstheme="majorBidi"/>
          <w:b/>
          <w:sz w:val="32"/>
          <w:szCs w:val="32"/>
        </w:rPr>
        <w:t xml:space="preserve">                                    </w:t>
      </w:r>
      <w:r w:rsidRPr="003A081D">
        <w:rPr>
          <w:rFonts w:asciiTheme="majorBidi" w:hAnsiTheme="majorBidi" w:cstheme="majorBidi"/>
          <w:b/>
          <w:color w:val="C00000"/>
          <w:sz w:val="32"/>
          <w:szCs w:val="32"/>
        </w:rPr>
        <w:t xml:space="preserve">GENEVE, </w:t>
      </w:r>
      <w:r w:rsidR="00B83E2B">
        <w:rPr>
          <w:rFonts w:asciiTheme="majorBidi" w:hAnsiTheme="majorBidi" w:cstheme="majorBidi"/>
          <w:b/>
          <w:color w:val="C00000"/>
          <w:sz w:val="32"/>
          <w:szCs w:val="32"/>
        </w:rPr>
        <w:t>Palais des Nations</w:t>
      </w:r>
    </w:p>
    <w:p w14:paraId="059EEAB2" w14:textId="29373416" w:rsidR="00976294" w:rsidRDefault="00B83E2B" w:rsidP="007B0B65">
      <w:pPr>
        <w:pBdr>
          <w:top w:val="single" w:sz="4" w:space="1" w:color="auto"/>
          <w:left w:val="single" w:sz="4" w:space="4" w:color="auto"/>
          <w:bottom w:val="single" w:sz="4" w:space="0" w:color="auto"/>
          <w:right w:val="single" w:sz="4" w:space="4" w:color="auto"/>
        </w:pBdr>
        <w:shd w:val="clear" w:color="auto" w:fill="E7E6E6" w:themeFill="background2"/>
        <w:spacing w:line="360" w:lineRule="auto"/>
        <w:jc w:val="center"/>
        <w:rPr>
          <w:rFonts w:asciiTheme="majorBidi" w:hAnsiTheme="majorBidi" w:cstheme="majorBidi"/>
          <w:b/>
          <w:color w:val="C00000"/>
          <w:sz w:val="32"/>
          <w:szCs w:val="32"/>
        </w:rPr>
      </w:pPr>
      <w:r>
        <w:rPr>
          <w:rFonts w:asciiTheme="majorBidi" w:hAnsiTheme="majorBidi" w:cstheme="majorBidi"/>
          <w:b/>
          <w:color w:val="C00000"/>
          <w:sz w:val="32"/>
          <w:szCs w:val="32"/>
        </w:rPr>
        <w:t>Le 26 juin 2025</w:t>
      </w:r>
    </w:p>
    <w:p w14:paraId="316D0D31" w14:textId="77777777" w:rsidR="00B83E2B" w:rsidRPr="003A081D" w:rsidRDefault="00B83E2B" w:rsidP="007B0B65">
      <w:pPr>
        <w:pBdr>
          <w:top w:val="single" w:sz="4" w:space="1" w:color="auto"/>
          <w:left w:val="single" w:sz="4" w:space="4" w:color="auto"/>
          <w:bottom w:val="single" w:sz="4" w:space="0" w:color="auto"/>
          <w:right w:val="single" w:sz="4" w:space="4" w:color="auto"/>
        </w:pBdr>
        <w:shd w:val="clear" w:color="auto" w:fill="E7E6E6" w:themeFill="background2"/>
        <w:spacing w:line="360" w:lineRule="auto"/>
        <w:jc w:val="both"/>
        <w:rPr>
          <w:rFonts w:asciiTheme="majorBidi" w:hAnsiTheme="majorBidi" w:cstheme="majorBidi"/>
          <w:b/>
          <w:sz w:val="32"/>
          <w:szCs w:val="32"/>
        </w:rPr>
      </w:pPr>
    </w:p>
    <w:p w14:paraId="1B6DBA85" w14:textId="77777777" w:rsidR="00976294" w:rsidRDefault="00976294" w:rsidP="007B0B65">
      <w:pPr>
        <w:spacing w:line="360" w:lineRule="auto"/>
        <w:jc w:val="both"/>
        <w:rPr>
          <w:rFonts w:asciiTheme="majorBidi" w:hAnsiTheme="majorBidi" w:cstheme="majorBidi"/>
          <w:b/>
          <w:sz w:val="28"/>
          <w:szCs w:val="28"/>
        </w:rPr>
      </w:pPr>
    </w:p>
    <w:p w14:paraId="20227BE2" w14:textId="77777777" w:rsidR="00976294" w:rsidRDefault="00976294" w:rsidP="007B0B65">
      <w:pPr>
        <w:spacing w:line="360" w:lineRule="auto"/>
        <w:jc w:val="both"/>
        <w:rPr>
          <w:rFonts w:asciiTheme="majorBidi" w:hAnsiTheme="majorBidi" w:cstheme="majorBidi"/>
          <w:b/>
          <w:sz w:val="28"/>
          <w:szCs w:val="28"/>
        </w:rPr>
      </w:pPr>
    </w:p>
    <w:p w14:paraId="5E9F83F2" w14:textId="77777777" w:rsidR="00976294" w:rsidRDefault="00976294" w:rsidP="007B0B65">
      <w:pPr>
        <w:spacing w:line="360" w:lineRule="auto"/>
        <w:jc w:val="both"/>
        <w:rPr>
          <w:rFonts w:asciiTheme="majorBidi" w:hAnsiTheme="majorBidi" w:cstheme="majorBidi"/>
          <w:b/>
          <w:sz w:val="28"/>
          <w:szCs w:val="28"/>
        </w:rPr>
      </w:pPr>
    </w:p>
    <w:p w14:paraId="15913BC4" w14:textId="77777777" w:rsidR="00976294" w:rsidRDefault="00976294" w:rsidP="007B0B65">
      <w:pPr>
        <w:spacing w:line="360" w:lineRule="auto"/>
        <w:jc w:val="both"/>
        <w:rPr>
          <w:rFonts w:asciiTheme="majorBidi" w:hAnsiTheme="majorBidi" w:cstheme="majorBidi"/>
          <w:b/>
          <w:sz w:val="28"/>
          <w:szCs w:val="28"/>
        </w:rPr>
      </w:pPr>
    </w:p>
    <w:p w14:paraId="6707A6FB" w14:textId="77777777" w:rsidR="00976294" w:rsidRDefault="00976294" w:rsidP="007B0B65">
      <w:pPr>
        <w:spacing w:line="360" w:lineRule="auto"/>
        <w:jc w:val="both"/>
        <w:rPr>
          <w:rFonts w:asciiTheme="majorBidi" w:hAnsiTheme="majorBidi" w:cstheme="majorBidi"/>
          <w:b/>
          <w:sz w:val="28"/>
          <w:szCs w:val="28"/>
        </w:rPr>
      </w:pPr>
    </w:p>
    <w:p w14:paraId="62569DEA" w14:textId="77777777" w:rsidR="00976294" w:rsidRDefault="00976294" w:rsidP="007B0B65">
      <w:pPr>
        <w:spacing w:line="360" w:lineRule="auto"/>
        <w:jc w:val="both"/>
        <w:rPr>
          <w:rFonts w:asciiTheme="majorBidi" w:hAnsiTheme="majorBidi" w:cstheme="majorBidi"/>
          <w:b/>
          <w:sz w:val="28"/>
          <w:szCs w:val="28"/>
        </w:rPr>
      </w:pPr>
    </w:p>
    <w:p w14:paraId="6518C809" w14:textId="77777777" w:rsidR="00976294" w:rsidRDefault="00976294" w:rsidP="007B0B65">
      <w:pPr>
        <w:spacing w:line="360" w:lineRule="auto"/>
        <w:jc w:val="both"/>
        <w:rPr>
          <w:rFonts w:asciiTheme="majorBidi" w:hAnsiTheme="majorBidi" w:cstheme="majorBidi"/>
          <w:b/>
          <w:sz w:val="28"/>
          <w:szCs w:val="28"/>
        </w:rPr>
      </w:pPr>
    </w:p>
    <w:p w14:paraId="6FCE887F" w14:textId="77777777" w:rsidR="00976294" w:rsidRDefault="00976294" w:rsidP="007B0B65">
      <w:pPr>
        <w:spacing w:line="360" w:lineRule="auto"/>
        <w:jc w:val="both"/>
        <w:rPr>
          <w:rFonts w:asciiTheme="majorBidi" w:hAnsiTheme="majorBidi" w:cstheme="majorBidi"/>
          <w:b/>
          <w:sz w:val="28"/>
          <w:szCs w:val="28"/>
        </w:rPr>
      </w:pPr>
    </w:p>
    <w:p w14:paraId="6F028A5E" w14:textId="77777777" w:rsidR="00976294" w:rsidRDefault="00976294" w:rsidP="007B0B65">
      <w:pPr>
        <w:spacing w:line="360" w:lineRule="auto"/>
        <w:jc w:val="both"/>
        <w:rPr>
          <w:rFonts w:asciiTheme="majorBidi" w:hAnsiTheme="majorBidi" w:cstheme="majorBidi"/>
          <w:b/>
          <w:sz w:val="28"/>
          <w:szCs w:val="28"/>
        </w:rPr>
      </w:pPr>
    </w:p>
    <w:p w14:paraId="78634306" w14:textId="77777777" w:rsidR="00976294" w:rsidRDefault="00976294" w:rsidP="007B0B65">
      <w:pPr>
        <w:spacing w:line="360" w:lineRule="auto"/>
        <w:jc w:val="both"/>
        <w:rPr>
          <w:rFonts w:asciiTheme="majorBidi" w:hAnsiTheme="majorBidi" w:cstheme="majorBidi"/>
          <w:b/>
          <w:sz w:val="28"/>
          <w:szCs w:val="28"/>
        </w:rPr>
      </w:pPr>
    </w:p>
    <w:p w14:paraId="478AEEC4" w14:textId="77777777" w:rsidR="00976294" w:rsidRDefault="00976294" w:rsidP="007B0B65">
      <w:pPr>
        <w:spacing w:line="360" w:lineRule="auto"/>
        <w:jc w:val="both"/>
        <w:rPr>
          <w:rFonts w:asciiTheme="majorBidi" w:hAnsiTheme="majorBidi" w:cstheme="majorBidi"/>
          <w:b/>
          <w:sz w:val="28"/>
          <w:szCs w:val="28"/>
        </w:rPr>
      </w:pPr>
    </w:p>
    <w:p w14:paraId="0AFCC952" w14:textId="77777777" w:rsidR="00976294" w:rsidRDefault="00976294" w:rsidP="007B0B65">
      <w:pPr>
        <w:spacing w:line="360" w:lineRule="auto"/>
        <w:jc w:val="both"/>
        <w:rPr>
          <w:rFonts w:asciiTheme="majorBidi" w:hAnsiTheme="majorBidi" w:cstheme="majorBidi"/>
          <w:b/>
          <w:sz w:val="28"/>
          <w:szCs w:val="28"/>
        </w:rPr>
      </w:pPr>
    </w:p>
    <w:p w14:paraId="6329FEC2" w14:textId="77777777" w:rsidR="00976294" w:rsidRDefault="00976294" w:rsidP="007B0B65">
      <w:pPr>
        <w:spacing w:line="360" w:lineRule="auto"/>
        <w:jc w:val="both"/>
        <w:rPr>
          <w:rFonts w:asciiTheme="majorBidi" w:hAnsiTheme="majorBidi" w:cstheme="majorBidi"/>
          <w:b/>
          <w:sz w:val="28"/>
          <w:szCs w:val="28"/>
        </w:rPr>
      </w:pPr>
    </w:p>
    <w:p w14:paraId="18B5B8C0" w14:textId="6393F430" w:rsidR="00976294" w:rsidRDefault="00976294" w:rsidP="007B0B65">
      <w:pPr>
        <w:spacing w:line="360" w:lineRule="auto"/>
        <w:jc w:val="both"/>
        <w:rPr>
          <w:rFonts w:asciiTheme="majorBidi" w:hAnsiTheme="majorBidi" w:cstheme="majorBidi"/>
          <w:b/>
          <w:sz w:val="28"/>
          <w:szCs w:val="28"/>
        </w:rPr>
      </w:pPr>
    </w:p>
    <w:p w14:paraId="04505972" w14:textId="25BDC592" w:rsidR="00590F3E" w:rsidRDefault="00590F3E" w:rsidP="007B0B65">
      <w:pPr>
        <w:pStyle w:val="Paragraphedeliste"/>
        <w:numPr>
          <w:ilvl w:val="0"/>
          <w:numId w:val="3"/>
        </w:numPr>
        <w:spacing w:line="360" w:lineRule="auto"/>
        <w:jc w:val="mediumKashida"/>
        <w:rPr>
          <w:rFonts w:asciiTheme="majorBidi" w:hAnsiTheme="majorBidi" w:cstheme="majorBidi"/>
          <w:b/>
          <w:color w:val="002060"/>
          <w:sz w:val="32"/>
          <w:szCs w:val="32"/>
        </w:rPr>
      </w:pPr>
      <w:r w:rsidRPr="006C748D">
        <w:rPr>
          <w:rFonts w:asciiTheme="majorBidi" w:hAnsiTheme="majorBidi" w:cstheme="majorBidi"/>
          <w:b/>
          <w:color w:val="002060"/>
          <w:sz w:val="32"/>
          <w:szCs w:val="32"/>
        </w:rPr>
        <w:t>Excellence Monsieur l’Ambassadeur du Tchad auprès de la Confédération Suisse et Mission Permanente auprès de l’Office des Nations Unies à Genève et des autres organisations Internationales en Suisse ;</w:t>
      </w:r>
    </w:p>
    <w:p w14:paraId="0BF0196B" w14:textId="146E3CEE" w:rsidR="007E202D" w:rsidRPr="001F31EA" w:rsidRDefault="001F31EA" w:rsidP="001C7CED">
      <w:pPr>
        <w:pStyle w:val="Paragraphedeliste"/>
        <w:numPr>
          <w:ilvl w:val="0"/>
          <w:numId w:val="3"/>
        </w:numPr>
        <w:spacing w:line="360" w:lineRule="auto"/>
        <w:jc w:val="mediumKashida"/>
        <w:rPr>
          <w:rFonts w:asciiTheme="majorBidi" w:hAnsiTheme="majorBidi" w:cstheme="majorBidi"/>
          <w:b/>
          <w:color w:val="002060"/>
          <w:sz w:val="32"/>
          <w:szCs w:val="32"/>
        </w:rPr>
      </w:pPr>
      <w:r w:rsidRPr="001F31EA">
        <w:rPr>
          <w:rFonts w:asciiTheme="majorBidi" w:hAnsiTheme="majorBidi" w:cstheme="majorBidi"/>
          <w:b/>
          <w:color w:val="002060"/>
          <w:sz w:val="32"/>
          <w:szCs w:val="32"/>
        </w:rPr>
        <w:t>Honorable Monsieur le député</w:t>
      </w:r>
      <w:r>
        <w:rPr>
          <w:rFonts w:asciiTheme="majorBidi" w:hAnsiTheme="majorBidi" w:cstheme="majorBidi"/>
          <w:b/>
          <w:color w:val="002060"/>
          <w:sz w:val="32"/>
          <w:szCs w:val="32"/>
        </w:rPr>
        <w:t> ;</w:t>
      </w:r>
    </w:p>
    <w:p w14:paraId="222F28AE" w14:textId="371DBE2B" w:rsidR="007E202D" w:rsidRPr="001F31EA" w:rsidRDefault="00590F3E" w:rsidP="001F31EA">
      <w:pPr>
        <w:pStyle w:val="Paragraphedeliste"/>
        <w:numPr>
          <w:ilvl w:val="0"/>
          <w:numId w:val="3"/>
        </w:numPr>
        <w:spacing w:line="360" w:lineRule="auto"/>
        <w:jc w:val="both"/>
        <w:rPr>
          <w:rFonts w:asciiTheme="majorBidi" w:hAnsiTheme="majorBidi" w:cstheme="majorBidi"/>
          <w:b/>
          <w:color w:val="002060"/>
          <w:sz w:val="32"/>
          <w:szCs w:val="32"/>
        </w:rPr>
      </w:pPr>
      <w:r w:rsidRPr="006C748D">
        <w:rPr>
          <w:rFonts w:asciiTheme="majorBidi" w:hAnsiTheme="majorBidi" w:cstheme="majorBidi"/>
          <w:b/>
          <w:color w:val="002060"/>
          <w:sz w:val="32"/>
          <w:szCs w:val="32"/>
        </w:rPr>
        <w:t>M</w:t>
      </w:r>
      <w:r w:rsidR="007E202D">
        <w:rPr>
          <w:rFonts w:asciiTheme="majorBidi" w:hAnsiTheme="majorBidi" w:cstheme="majorBidi"/>
          <w:b/>
          <w:color w:val="002060"/>
          <w:sz w:val="32"/>
          <w:szCs w:val="32"/>
        </w:rPr>
        <w:t xml:space="preserve">essieurs les </w:t>
      </w:r>
      <w:r w:rsidR="007E202D" w:rsidRPr="006C748D">
        <w:rPr>
          <w:rFonts w:asciiTheme="majorBidi" w:hAnsiTheme="majorBidi" w:cstheme="majorBidi"/>
          <w:b/>
          <w:color w:val="002060"/>
          <w:sz w:val="32"/>
          <w:szCs w:val="32"/>
        </w:rPr>
        <w:t>Conseil</w:t>
      </w:r>
      <w:r w:rsidR="007E202D">
        <w:rPr>
          <w:rFonts w:asciiTheme="majorBidi" w:hAnsiTheme="majorBidi" w:cstheme="majorBidi"/>
          <w:b/>
          <w:color w:val="002060"/>
          <w:sz w:val="32"/>
          <w:szCs w:val="32"/>
        </w:rPr>
        <w:t xml:space="preserve">lers </w:t>
      </w:r>
      <w:r w:rsidR="007E202D" w:rsidRPr="006C748D">
        <w:rPr>
          <w:rFonts w:asciiTheme="majorBidi" w:hAnsiTheme="majorBidi" w:cstheme="majorBidi"/>
          <w:b/>
          <w:color w:val="002060"/>
          <w:sz w:val="32"/>
          <w:szCs w:val="32"/>
        </w:rPr>
        <w:t>aux</w:t>
      </w:r>
      <w:r w:rsidRPr="006C748D">
        <w:rPr>
          <w:rFonts w:asciiTheme="majorBidi" w:hAnsiTheme="majorBidi" w:cstheme="majorBidi"/>
          <w:b/>
          <w:color w:val="002060"/>
          <w:sz w:val="32"/>
          <w:szCs w:val="32"/>
        </w:rPr>
        <w:t xml:space="preserve"> Affaires Juridiques et aux Droits </w:t>
      </w:r>
      <w:r w:rsidR="00472E3B">
        <w:rPr>
          <w:rFonts w:asciiTheme="majorBidi" w:hAnsiTheme="majorBidi" w:cstheme="majorBidi"/>
          <w:b/>
          <w:color w:val="002060"/>
          <w:sz w:val="32"/>
          <w:szCs w:val="32"/>
        </w:rPr>
        <w:t>Humains d</w:t>
      </w:r>
      <w:r w:rsidRPr="006C748D">
        <w:rPr>
          <w:rFonts w:asciiTheme="majorBidi" w:hAnsiTheme="majorBidi" w:cstheme="majorBidi"/>
          <w:b/>
          <w:color w:val="002060"/>
          <w:sz w:val="32"/>
          <w:szCs w:val="32"/>
        </w:rPr>
        <w:t>u Président de la République </w:t>
      </w:r>
      <w:r w:rsidR="007E202D">
        <w:rPr>
          <w:rFonts w:asciiTheme="majorBidi" w:hAnsiTheme="majorBidi" w:cstheme="majorBidi"/>
          <w:b/>
          <w:color w:val="002060"/>
          <w:sz w:val="32"/>
          <w:szCs w:val="32"/>
        </w:rPr>
        <w:t>et du Premier Ministre, Chef du Gouvernement</w:t>
      </w:r>
      <w:r w:rsidR="004B17C4">
        <w:rPr>
          <w:rFonts w:asciiTheme="majorBidi" w:hAnsiTheme="majorBidi" w:cstheme="majorBidi"/>
          <w:b/>
          <w:color w:val="002060"/>
          <w:sz w:val="32"/>
          <w:szCs w:val="32"/>
        </w:rPr>
        <w:t xml:space="preserve"> </w:t>
      </w:r>
      <w:r w:rsidRPr="006C748D">
        <w:rPr>
          <w:rFonts w:asciiTheme="majorBidi" w:hAnsiTheme="majorBidi" w:cstheme="majorBidi"/>
          <w:b/>
          <w:color w:val="002060"/>
          <w:sz w:val="32"/>
          <w:szCs w:val="32"/>
        </w:rPr>
        <w:t xml:space="preserve">; </w:t>
      </w:r>
    </w:p>
    <w:p w14:paraId="3CE14152" w14:textId="5D993A22" w:rsidR="00C04F1D" w:rsidRPr="006C748D" w:rsidRDefault="00472E3B" w:rsidP="007B0B65">
      <w:pPr>
        <w:pStyle w:val="Paragraphedeliste"/>
        <w:numPr>
          <w:ilvl w:val="0"/>
          <w:numId w:val="3"/>
        </w:numPr>
        <w:spacing w:line="360" w:lineRule="auto"/>
        <w:jc w:val="both"/>
        <w:rPr>
          <w:rFonts w:asciiTheme="majorBidi" w:hAnsiTheme="majorBidi" w:cstheme="majorBidi"/>
          <w:b/>
          <w:color w:val="002060"/>
          <w:sz w:val="32"/>
          <w:szCs w:val="32"/>
        </w:rPr>
      </w:pPr>
      <w:r>
        <w:rPr>
          <w:rFonts w:asciiTheme="majorBidi" w:hAnsiTheme="majorBidi" w:cstheme="majorBidi"/>
          <w:b/>
          <w:color w:val="002060"/>
          <w:sz w:val="32"/>
          <w:szCs w:val="32"/>
        </w:rPr>
        <w:t xml:space="preserve">Madame la </w:t>
      </w:r>
      <w:r w:rsidR="008C7229" w:rsidRPr="006C748D">
        <w:rPr>
          <w:rFonts w:asciiTheme="majorBidi" w:hAnsiTheme="majorBidi" w:cstheme="majorBidi"/>
          <w:b/>
          <w:color w:val="002060"/>
          <w:sz w:val="32"/>
          <w:szCs w:val="32"/>
        </w:rPr>
        <w:t xml:space="preserve">Présidente du </w:t>
      </w:r>
      <w:r w:rsidR="00C04F1D" w:rsidRPr="006C748D">
        <w:rPr>
          <w:rFonts w:asciiTheme="majorBidi" w:hAnsiTheme="majorBidi" w:cstheme="majorBidi"/>
          <w:b/>
          <w:color w:val="002060"/>
          <w:sz w:val="32"/>
          <w:szCs w:val="32"/>
        </w:rPr>
        <w:t>Comité pour l’Elimination de toutes les formes de Discriminations à l’Egard des Femmes (CEDEF) ;</w:t>
      </w:r>
    </w:p>
    <w:p w14:paraId="1CC82CF4" w14:textId="42CA9C70" w:rsidR="007E202D" w:rsidRPr="007B0B65" w:rsidRDefault="00C04F1D" w:rsidP="004B17C4">
      <w:pPr>
        <w:pStyle w:val="Paragraphedeliste"/>
        <w:numPr>
          <w:ilvl w:val="0"/>
          <w:numId w:val="3"/>
        </w:numPr>
        <w:spacing w:line="360" w:lineRule="auto"/>
        <w:jc w:val="both"/>
        <w:rPr>
          <w:rFonts w:asciiTheme="majorBidi" w:hAnsiTheme="majorBidi" w:cstheme="majorBidi"/>
          <w:b/>
          <w:color w:val="002060"/>
          <w:sz w:val="32"/>
          <w:szCs w:val="32"/>
        </w:rPr>
      </w:pPr>
      <w:r w:rsidRPr="006C748D">
        <w:rPr>
          <w:rFonts w:asciiTheme="majorBidi" w:hAnsiTheme="majorBidi" w:cstheme="majorBidi"/>
          <w:b/>
          <w:color w:val="002060"/>
          <w:sz w:val="32"/>
          <w:szCs w:val="32"/>
        </w:rPr>
        <w:t>Mesdames et M</w:t>
      </w:r>
      <w:r w:rsidR="004B17C4">
        <w:rPr>
          <w:rFonts w:asciiTheme="majorBidi" w:hAnsiTheme="majorBidi" w:cstheme="majorBidi"/>
          <w:b/>
          <w:color w:val="002060"/>
          <w:sz w:val="32"/>
          <w:szCs w:val="32"/>
        </w:rPr>
        <w:t>essieurs les membres du bureau</w:t>
      </w:r>
      <w:r w:rsidRPr="006C748D">
        <w:rPr>
          <w:rFonts w:asciiTheme="majorBidi" w:hAnsiTheme="majorBidi" w:cstheme="majorBidi"/>
          <w:b/>
          <w:color w:val="002060"/>
          <w:sz w:val="32"/>
          <w:szCs w:val="32"/>
        </w:rPr>
        <w:t xml:space="preserve"> du Comité CEDEF ;</w:t>
      </w:r>
    </w:p>
    <w:p w14:paraId="1C2F229C" w14:textId="5A28BEF7" w:rsidR="00C04F1D" w:rsidRPr="006C748D" w:rsidRDefault="00C04F1D" w:rsidP="007B0B65">
      <w:pPr>
        <w:pStyle w:val="Paragraphedeliste"/>
        <w:numPr>
          <w:ilvl w:val="0"/>
          <w:numId w:val="3"/>
        </w:numPr>
        <w:spacing w:line="360" w:lineRule="auto"/>
        <w:jc w:val="both"/>
        <w:rPr>
          <w:rFonts w:asciiTheme="majorBidi" w:hAnsiTheme="majorBidi" w:cstheme="majorBidi"/>
          <w:b/>
          <w:color w:val="002060"/>
          <w:sz w:val="32"/>
          <w:szCs w:val="32"/>
        </w:rPr>
      </w:pPr>
      <w:r w:rsidRPr="006C748D">
        <w:rPr>
          <w:rFonts w:asciiTheme="majorBidi" w:hAnsiTheme="majorBidi" w:cstheme="majorBidi"/>
          <w:b/>
          <w:color w:val="002060"/>
          <w:sz w:val="32"/>
          <w:szCs w:val="32"/>
        </w:rPr>
        <w:t>Mesdames et Messieurs les Experts, membres du Comité ;</w:t>
      </w:r>
    </w:p>
    <w:p w14:paraId="79A3407D" w14:textId="77777777" w:rsidR="0015107B" w:rsidRPr="006C748D" w:rsidRDefault="0015107B" w:rsidP="007B0B65">
      <w:pPr>
        <w:pStyle w:val="Paragraphedeliste"/>
        <w:numPr>
          <w:ilvl w:val="0"/>
          <w:numId w:val="3"/>
        </w:numPr>
        <w:spacing w:line="360" w:lineRule="auto"/>
        <w:jc w:val="both"/>
        <w:rPr>
          <w:rFonts w:asciiTheme="majorBidi" w:hAnsiTheme="majorBidi" w:cstheme="majorBidi"/>
          <w:color w:val="002060"/>
          <w:sz w:val="32"/>
          <w:szCs w:val="32"/>
        </w:rPr>
      </w:pPr>
      <w:r w:rsidRPr="006C748D">
        <w:rPr>
          <w:rFonts w:asciiTheme="majorBidi" w:hAnsiTheme="majorBidi" w:cstheme="majorBidi"/>
          <w:b/>
          <w:color w:val="002060"/>
          <w:sz w:val="32"/>
          <w:szCs w:val="32"/>
        </w:rPr>
        <w:t xml:space="preserve">Cher (e)s Mesdames et Messieurs, membres de la délégation  </w:t>
      </w:r>
    </w:p>
    <w:p w14:paraId="19215FE6" w14:textId="7E02E7DB" w:rsidR="0015107B" w:rsidRDefault="0015107B" w:rsidP="007B0B65">
      <w:pPr>
        <w:pStyle w:val="Paragraphedeliste"/>
        <w:spacing w:line="360" w:lineRule="auto"/>
        <w:rPr>
          <w:rFonts w:asciiTheme="majorBidi" w:hAnsiTheme="majorBidi" w:cstheme="majorBidi"/>
          <w:color w:val="000000" w:themeColor="text1"/>
          <w:sz w:val="32"/>
          <w:szCs w:val="32"/>
        </w:rPr>
      </w:pPr>
    </w:p>
    <w:p w14:paraId="5085BB90" w14:textId="0AE63BE2" w:rsidR="007B0B65" w:rsidRDefault="007B0B65" w:rsidP="007B0B65">
      <w:pPr>
        <w:pStyle w:val="Paragraphedeliste"/>
        <w:spacing w:line="360" w:lineRule="auto"/>
        <w:rPr>
          <w:rFonts w:asciiTheme="majorBidi" w:hAnsiTheme="majorBidi" w:cstheme="majorBidi"/>
          <w:color w:val="000000" w:themeColor="text1"/>
          <w:sz w:val="32"/>
          <w:szCs w:val="32"/>
        </w:rPr>
      </w:pPr>
    </w:p>
    <w:p w14:paraId="4315FB2B" w14:textId="5EBA4C8C" w:rsidR="007B0B65" w:rsidRDefault="007B0B65" w:rsidP="007B0B65">
      <w:pPr>
        <w:pStyle w:val="Paragraphedeliste"/>
        <w:spacing w:line="360" w:lineRule="auto"/>
        <w:rPr>
          <w:rFonts w:asciiTheme="majorBidi" w:hAnsiTheme="majorBidi" w:cstheme="majorBidi"/>
          <w:color w:val="000000" w:themeColor="text1"/>
          <w:sz w:val="32"/>
          <w:szCs w:val="32"/>
        </w:rPr>
      </w:pPr>
    </w:p>
    <w:p w14:paraId="2C178F1F" w14:textId="29CFB181" w:rsidR="007B0B65" w:rsidRDefault="007B0B65" w:rsidP="007B0B65">
      <w:pPr>
        <w:pStyle w:val="Paragraphedeliste"/>
        <w:spacing w:line="360" w:lineRule="auto"/>
        <w:rPr>
          <w:rFonts w:asciiTheme="majorBidi" w:hAnsiTheme="majorBidi" w:cstheme="majorBidi"/>
          <w:color w:val="000000" w:themeColor="text1"/>
          <w:sz w:val="32"/>
          <w:szCs w:val="32"/>
        </w:rPr>
      </w:pPr>
    </w:p>
    <w:p w14:paraId="1FD97D47" w14:textId="7598F16B" w:rsidR="001F31EA" w:rsidRDefault="001F31EA" w:rsidP="007B0B65">
      <w:pPr>
        <w:pStyle w:val="Paragraphedeliste"/>
        <w:spacing w:line="360" w:lineRule="auto"/>
        <w:rPr>
          <w:rFonts w:asciiTheme="majorBidi" w:hAnsiTheme="majorBidi" w:cstheme="majorBidi"/>
          <w:color w:val="000000" w:themeColor="text1"/>
          <w:sz w:val="32"/>
          <w:szCs w:val="32"/>
        </w:rPr>
      </w:pPr>
    </w:p>
    <w:p w14:paraId="1A485BAE" w14:textId="7ED297AD" w:rsidR="001F31EA" w:rsidRPr="006C748D" w:rsidRDefault="001F31EA" w:rsidP="007B0B65">
      <w:pPr>
        <w:pStyle w:val="Paragraphedeliste"/>
        <w:spacing w:line="360" w:lineRule="auto"/>
        <w:rPr>
          <w:rFonts w:asciiTheme="majorBidi" w:hAnsiTheme="majorBidi" w:cstheme="majorBidi"/>
          <w:color w:val="000000" w:themeColor="text1"/>
          <w:sz w:val="32"/>
          <w:szCs w:val="32"/>
        </w:rPr>
      </w:pPr>
    </w:p>
    <w:p w14:paraId="7C2AC4B3" w14:textId="2C11FE4F" w:rsidR="00F55F46" w:rsidRPr="00445EE3" w:rsidRDefault="0015107B" w:rsidP="00445EE3">
      <w:pPr>
        <w:spacing w:line="276" w:lineRule="auto"/>
        <w:jc w:val="both"/>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lastRenderedPageBreak/>
        <w:t>C’est un honneur et un privilège pour m</w:t>
      </w:r>
      <w:r w:rsidR="001F31EA" w:rsidRPr="00445EE3">
        <w:rPr>
          <w:rFonts w:ascii="Bookman Old Style" w:hAnsi="Bookman Old Style" w:cstheme="majorBidi"/>
          <w:color w:val="000000" w:themeColor="text1"/>
          <w:sz w:val="28"/>
          <w:szCs w:val="28"/>
        </w:rPr>
        <w:t>oi de conduire une délégation d’</w:t>
      </w:r>
      <w:r w:rsidRPr="00445EE3">
        <w:rPr>
          <w:rFonts w:ascii="Bookman Old Style" w:hAnsi="Bookman Old Style" w:cstheme="majorBidi"/>
          <w:color w:val="000000" w:themeColor="text1"/>
          <w:sz w:val="28"/>
          <w:szCs w:val="28"/>
        </w:rPr>
        <w:t xml:space="preserve">un si haut </w:t>
      </w:r>
      <w:r w:rsidR="00F55F46" w:rsidRPr="00445EE3">
        <w:rPr>
          <w:rFonts w:ascii="Bookman Old Style" w:hAnsi="Bookman Old Style" w:cstheme="majorBidi"/>
          <w:color w:val="000000" w:themeColor="text1"/>
          <w:sz w:val="28"/>
          <w:szCs w:val="28"/>
        </w:rPr>
        <w:t xml:space="preserve">rang </w:t>
      </w:r>
      <w:r w:rsidRPr="00445EE3">
        <w:rPr>
          <w:rFonts w:ascii="Bookman Old Style" w:hAnsi="Bookman Old Style" w:cstheme="majorBidi"/>
          <w:color w:val="000000" w:themeColor="text1"/>
          <w:sz w:val="28"/>
          <w:szCs w:val="28"/>
        </w:rPr>
        <w:t xml:space="preserve">ici à Genève dans le cadre de la collaboration de notre Gouvernement avec </w:t>
      </w:r>
      <w:r w:rsidR="00EF6E11" w:rsidRPr="00445EE3">
        <w:rPr>
          <w:rFonts w:ascii="Bookman Old Style" w:hAnsi="Bookman Old Style" w:cstheme="majorBidi"/>
          <w:color w:val="000000" w:themeColor="text1"/>
          <w:sz w:val="28"/>
          <w:szCs w:val="28"/>
        </w:rPr>
        <w:t xml:space="preserve">le Conseil des Droits de l’Homme à travers </w:t>
      </w:r>
      <w:r w:rsidRPr="00445EE3">
        <w:rPr>
          <w:rFonts w:ascii="Bookman Old Style" w:hAnsi="Bookman Old Style" w:cstheme="majorBidi"/>
          <w:color w:val="000000" w:themeColor="text1"/>
          <w:sz w:val="28"/>
          <w:szCs w:val="28"/>
        </w:rPr>
        <w:t>les différents organes de traités, en l’</w:t>
      </w:r>
      <w:r w:rsidR="00F55F46" w:rsidRPr="00445EE3">
        <w:rPr>
          <w:rFonts w:ascii="Bookman Old Style" w:hAnsi="Bookman Old Style" w:cstheme="majorBidi"/>
          <w:color w:val="000000" w:themeColor="text1"/>
          <w:sz w:val="28"/>
          <w:szCs w:val="28"/>
        </w:rPr>
        <w:t>occurrence</w:t>
      </w:r>
      <w:r w:rsidRPr="00445EE3">
        <w:rPr>
          <w:rFonts w:ascii="Bookman Old Style" w:hAnsi="Bookman Old Style" w:cstheme="majorBidi"/>
          <w:color w:val="000000" w:themeColor="text1"/>
          <w:sz w:val="28"/>
          <w:szCs w:val="28"/>
        </w:rPr>
        <w:t>, le Comité de la Convention pour la lutte contre l’Elimination de toutes les Formes de Discriminations à l’Egard des Femmes</w:t>
      </w:r>
      <w:r w:rsidR="00F55F46" w:rsidRPr="00445EE3">
        <w:rPr>
          <w:rFonts w:ascii="Bookman Old Style" w:hAnsi="Bookman Old Style" w:cstheme="majorBidi"/>
          <w:color w:val="000000" w:themeColor="text1"/>
          <w:sz w:val="28"/>
          <w:szCs w:val="28"/>
        </w:rPr>
        <w:t xml:space="preserve">. </w:t>
      </w:r>
      <w:r w:rsidR="00BF4EDC" w:rsidRPr="00445EE3">
        <w:rPr>
          <w:rFonts w:ascii="Bookman Old Style" w:hAnsi="Bookman Old Style" w:cstheme="majorBidi"/>
          <w:color w:val="000000" w:themeColor="text1"/>
          <w:sz w:val="28"/>
          <w:szCs w:val="28"/>
        </w:rPr>
        <w:t>Au nom de toute la délégation, recevez en cette matinée, nos vives salutations.</w:t>
      </w:r>
      <w:r w:rsidR="00040465" w:rsidRPr="00445EE3">
        <w:rPr>
          <w:rFonts w:ascii="Bookman Old Style" w:hAnsi="Bookman Old Style" w:cstheme="majorBidi"/>
          <w:color w:val="000000" w:themeColor="text1"/>
          <w:sz w:val="28"/>
          <w:szCs w:val="28"/>
        </w:rPr>
        <w:t xml:space="preserve"> </w:t>
      </w:r>
    </w:p>
    <w:p w14:paraId="2A189188" w14:textId="3CC9E811" w:rsidR="00FD0B08" w:rsidRPr="00445EE3" w:rsidRDefault="007B0B65" w:rsidP="007C0952">
      <w:pPr>
        <w:spacing w:line="276" w:lineRule="auto"/>
        <w:jc w:val="both"/>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D</w:t>
      </w:r>
      <w:r w:rsidR="00FD0B08" w:rsidRPr="00445EE3">
        <w:rPr>
          <w:rFonts w:ascii="Bookman Old Style" w:hAnsi="Bookman Old Style" w:cstheme="majorBidi"/>
          <w:color w:val="000000" w:themeColor="text1"/>
          <w:sz w:val="28"/>
          <w:szCs w:val="28"/>
        </w:rPr>
        <w:t>‘</w:t>
      </w:r>
      <w:r w:rsidRPr="00445EE3">
        <w:rPr>
          <w:rFonts w:ascii="Bookman Old Style" w:hAnsi="Bookman Old Style" w:cstheme="majorBidi"/>
          <w:color w:val="000000" w:themeColor="text1"/>
          <w:sz w:val="28"/>
          <w:szCs w:val="28"/>
        </w:rPr>
        <w:t xml:space="preserve">entrée de jeu, je voudrais signaler l’absence </w:t>
      </w:r>
      <w:r w:rsidR="00445EE3">
        <w:rPr>
          <w:rFonts w:ascii="Bookman Old Style" w:hAnsi="Bookman Old Style" w:cstheme="majorBidi"/>
          <w:color w:val="000000" w:themeColor="text1"/>
          <w:sz w:val="28"/>
          <w:szCs w:val="28"/>
        </w:rPr>
        <w:t xml:space="preserve">de </w:t>
      </w:r>
      <w:r w:rsidR="001F31EA" w:rsidRPr="00445EE3">
        <w:rPr>
          <w:rFonts w:ascii="Bookman Old Style" w:hAnsi="Bookman Old Style" w:cstheme="majorBidi"/>
          <w:color w:val="000000" w:themeColor="text1"/>
          <w:sz w:val="28"/>
          <w:szCs w:val="28"/>
        </w:rPr>
        <w:t>Madame la Ministre d’Etat, M</w:t>
      </w:r>
      <w:r w:rsidRPr="00445EE3">
        <w:rPr>
          <w:rFonts w:ascii="Bookman Old Style" w:hAnsi="Bookman Old Style" w:cstheme="majorBidi"/>
          <w:color w:val="000000" w:themeColor="text1"/>
          <w:sz w:val="28"/>
          <w:szCs w:val="28"/>
        </w:rPr>
        <w:t>inistre de la Femme et de la Petite</w:t>
      </w:r>
      <w:r w:rsidR="00445EE3">
        <w:rPr>
          <w:rFonts w:ascii="Bookman Old Style" w:hAnsi="Bookman Old Style" w:cstheme="majorBidi"/>
          <w:color w:val="000000" w:themeColor="text1"/>
          <w:sz w:val="28"/>
          <w:szCs w:val="28"/>
        </w:rPr>
        <w:t xml:space="preserve"> Enfance qui a bien voulu être présente à cette séance d’examen, mais retenue au pays à la dernière minute pour des raisons administratives liées au changement brusque de son agenda</w:t>
      </w:r>
      <w:r w:rsidR="007C0952">
        <w:rPr>
          <w:rFonts w:ascii="Bookman Old Style" w:hAnsi="Bookman Old Style" w:cstheme="majorBidi"/>
          <w:color w:val="000000" w:themeColor="text1"/>
          <w:sz w:val="28"/>
          <w:szCs w:val="28"/>
        </w:rPr>
        <w:t xml:space="preserve">. </w:t>
      </w:r>
    </w:p>
    <w:p w14:paraId="179DB8DA" w14:textId="43FB676F" w:rsidR="00807604" w:rsidRPr="00445EE3" w:rsidRDefault="007C0952" w:rsidP="00445EE3">
      <w:pPr>
        <w:spacing w:line="276" w:lineRule="auto"/>
        <w:jc w:val="both"/>
        <w:rPr>
          <w:rFonts w:ascii="Bookman Old Style" w:hAnsi="Bookman Old Style" w:cstheme="majorBidi"/>
          <w:b/>
          <w:bCs/>
          <w:color w:val="000000" w:themeColor="text1"/>
          <w:sz w:val="28"/>
          <w:szCs w:val="28"/>
        </w:rPr>
      </w:pPr>
      <w:r>
        <w:rPr>
          <w:rFonts w:ascii="Bookman Old Style" w:hAnsi="Bookman Old Style" w:cstheme="majorBidi"/>
          <w:color w:val="000000" w:themeColor="text1"/>
          <w:sz w:val="28"/>
          <w:szCs w:val="28"/>
        </w:rPr>
        <w:t>J</w:t>
      </w:r>
      <w:r w:rsidR="008C7229" w:rsidRPr="00445EE3">
        <w:rPr>
          <w:rFonts w:ascii="Bookman Old Style" w:hAnsi="Bookman Old Style" w:cstheme="majorBidi"/>
          <w:color w:val="000000" w:themeColor="text1"/>
          <w:sz w:val="28"/>
          <w:szCs w:val="28"/>
        </w:rPr>
        <w:t xml:space="preserve">e voudrais </w:t>
      </w:r>
      <w:r>
        <w:rPr>
          <w:rFonts w:ascii="Bookman Old Style" w:hAnsi="Bookman Old Style" w:cstheme="majorBidi"/>
          <w:color w:val="000000" w:themeColor="text1"/>
          <w:sz w:val="28"/>
          <w:szCs w:val="28"/>
        </w:rPr>
        <w:t xml:space="preserve">qu’il me soit permis de </w:t>
      </w:r>
      <w:r w:rsidR="00BF4EDC" w:rsidRPr="00445EE3">
        <w:rPr>
          <w:rFonts w:ascii="Bookman Old Style" w:hAnsi="Bookman Old Style" w:cstheme="majorBidi"/>
          <w:color w:val="000000" w:themeColor="text1"/>
          <w:sz w:val="28"/>
          <w:szCs w:val="28"/>
        </w:rPr>
        <w:t xml:space="preserve">m’acquitter d’un devoir, celui de vous </w:t>
      </w:r>
      <w:r w:rsidR="008C7229" w:rsidRPr="00445EE3">
        <w:rPr>
          <w:rFonts w:ascii="Bookman Old Style" w:hAnsi="Bookman Old Style" w:cstheme="majorBidi"/>
          <w:color w:val="000000" w:themeColor="text1"/>
          <w:sz w:val="28"/>
          <w:szCs w:val="28"/>
        </w:rPr>
        <w:t>transmettre</w:t>
      </w:r>
      <w:r w:rsidR="00BF4EDC" w:rsidRPr="00445EE3">
        <w:rPr>
          <w:rFonts w:ascii="Bookman Old Style" w:hAnsi="Bookman Old Style" w:cstheme="majorBidi"/>
          <w:color w:val="000000" w:themeColor="text1"/>
          <w:sz w:val="28"/>
          <w:szCs w:val="28"/>
        </w:rPr>
        <w:t xml:space="preserve"> </w:t>
      </w:r>
      <w:r w:rsidR="008C7229" w:rsidRPr="00445EE3">
        <w:rPr>
          <w:rFonts w:ascii="Bookman Old Style" w:hAnsi="Bookman Old Style" w:cstheme="majorBidi"/>
          <w:color w:val="000000" w:themeColor="text1"/>
          <w:sz w:val="28"/>
          <w:szCs w:val="28"/>
        </w:rPr>
        <w:t xml:space="preserve">les chaleureuses et fraternelles salutations </w:t>
      </w:r>
      <w:r w:rsidR="00BB63CE" w:rsidRPr="00445EE3">
        <w:rPr>
          <w:rFonts w:ascii="Bookman Old Style" w:hAnsi="Bookman Old Style" w:cstheme="majorBidi"/>
          <w:color w:val="000000" w:themeColor="text1"/>
          <w:sz w:val="28"/>
          <w:szCs w:val="28"/>
        </w:rPr>
        <w:t xml:space="preserve">du peuple tchadien et </w:t>
      </w:r>
      <w:r w:rsidR="008C7229" w:rsidRPr="00445EE3">
        <w:rPr>
          <w:rFonts w:ascii="Bookman Old Style" w:hAnsi="Bookman Old Style" w:cstheme="majorBidi"/>
          <w:color w:val="000000" w:themeColor="text1"/>
          <w:sz w:val="28"/>
          <w:szCs w:val="28"/>
        </w:rPr>
        <w:t xml:space="preserve">des plus hautes autorités de la République du Tchad au rang </w:t>
      </w:r>
      <w:r w:rsidR="00870E6D" w:rsidRPr="00445EE3">
        <w:rPr>
          <w:rFonts w:ascii="Bookman Old Style" w:hAnsi="Bookman Old Style" w:cstheme="majorBidi"/>
          <w:color w:val="000000" w:themeColor="text1"/>
          <w:sz w:val="28"/>
          <w:szCs w:val="28"/>
        </w:rPr>
        <w:t>d</w:t>
      </w:r>
      <w:r w:rsidR="00B621CF" w:rsidRPr="00445EE3">
        <w:rPr>
          <w:rFonts w:ascii="Bookman Old Style" w:hAnsi="Bookman Old Style" w:cstheme="majorBidi"/>
          <w:color w:val="000000" w:themeColor="text1"/>
          <w:sz w:val="28"/>
          <w:szCs w:val="28"/>
        </w:rPr>
        <w:t>es</w:t>
      </w:r>
      <w:r w:rsidR="00BB63CE" w:rsidRPr="00445EE3">
        <w:rPr>
          <w:rFonts w:ascii="Bookman Old Style" w:hAnsi="Bookman Old Style" w:cstheme="majorBidi"/>
          <w:color w:val="000000" w:themeColor="text1"/>
          <w:sz w:val="28"/>
          <w:szCs w:val="28"/>
        </w:rPr>
        <w:t>quel</w:t>
      </w:r>
      <w:r w:rsidR="00BF4EDC" w:rsidRPr="00445EE3">
        <w:rPr>
          <w:rFonts w:ascii="Bookman Old Style" w:hAnsi="Bookman Old Style" w:cstheme="majorBidi"/>
          <w:color w:val="000000" w:themeColor="text1"/>
          <w:sz w:val="28"/>
          <w:szCs w:val="28"/>
        </w:rPr>
        <w:t>le</w:t>
      </w:r>
      <w:r w:rsidR="00B621CF" w:rsidRPr="00445EE3">
        <w:rPr>
          <w:rFonts w:ascii="Bookman Old Style" w:hAnsi="Bookman Old Style" w:cstheme="majorBidi"/>
          <w:color w:val="000000" w:themeColor="text1"/>
          <w:sz w:val="28"/>
          <w:szCs w:val="28"/>
        </w:rPr>
        <w:t>s</w:t>
      </w:r>
      <w:r w:rsidR="008C7229" w:rsidRPr="00445EE3">
        <w:rPr>
          <w:rFonts w:ascii="Bookman Old Style" w:hAnsi="Bookman Old Style" w:cstheme="majorBidi"/>
          <w:color w:val="000000" w:themeColor="text1"/>
          <w:sz w:val="28"/>
          <w:szCs w:val="28"/>
        </w:rPr>
        <w:t xml:space="preserve">, le </w:t>
      </w:r>
      <w:r w:rsidR="00D54E62" w:rsidRPr="00445EE3">
        <w:rPr>
          <w:rFonts w:ascii="Bookman Old Style" w:hAnsi="Bookman Old Style" w:cstheme="majorBidi"/>
          <w:color w:val="000000" w:themeColor="text1"/>
          <w:sz w:val="28"/>
          <w:szCs w:val="28"/>
        </w:rPr>
        <w:t>Président de la République</w:t>
      </w:r>
      <w:r w:rsidR="004B17C4" w:rsidRPr="00445EE3">
        <w:rPr>
          <w:rFonts w:ascii="Bookman Old Style" w:hAnsi="Bookman Old Style" w:cstheme="majorBidi"/>
          <w:color w:val="000000" w:themeColor="text1"/>
          <w:sz w:val="28"/>
          <w:szCs w:val="28"/>
        </w:rPr>
        <w:t xml:space="preserve">, Chef de l’Etat, </w:t>
      </w:r>
      <w:r w:rsidR="004B17C4" w:rsidRPr="00445EE3">
        <w:rPr>
          <w:rFonts w:ascii="Bookman Old Style" w:hAnsi="Bookman Old Style" w:cstheme="majorBidi"/>
          <w:b/>
          <w:bCs/>
          <w:color w:val="000000" w:themeColor="text1"/>
          <w:sz w:val="28"/>
          <w:szCs w:val="28"/>
        </w:rPr>
        <w:t>le Maréchal MAHAMAT IDRISS DEBY ITNO</w:t>
      </w:r>
      <w:r w:rsidR="00870E6D" w:rsidRPr="00445EE3">
        <w:rPr>
          <w:rFonts w:ascii="Bookman Old Style" w:hAnsi="Bookman Old Style" w:cstheme="majorBidi"/>
          <w:b/>
          <w:bCs/>
          <w:color w:val="000000" w:themeColor="text1"/>
          <w:sz w:val="28"/>
          <w:szCs w:val="28"/>
        </w:rPr>
        <w:t xml:space="preserve"> </w:t>
      </w:r>
    </w:p>
    <w:p w14:paraId="08DA2767" w14:textId="439901F8" w:rsidR="00AF27C6" w:rsidRPr="00445EE3" w:rsidRDefault="00EF6E11" w:rsidP="007C0952">
      <w:pPr>
        <w:spacing w:line="276" w:lineRule="auto"/>
        <w:jc w:val="both"/>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Nous voudrions saisir cette opportunité pour exprimer toutes les gratitudes de la République </w:t>
      </w:r>
      <w:r w:rsidR="007C0952">
        <w:rPr>
          <w:rFonts w:ascii="Bookman Old Style" w:hAnsi="Bookman Old Style" w:cstheme="majorBidi"/>
          <w:color w:val="000000" w:themeColor="text1"/>
          <w:sz w:val="28"/>
          <w:szCs w:val="28"/>
        </w:rPr>
        <w:t xml:space="preserve">du Tchad </w:t>
      </w:r>
      <w:r w:rsidR="00175239" w:rsidRPr="00445EE3">
        <w:rPr>
          <w:rFonts w:ascii="Bookman Old Style" w:hAnsi="Bookman Old Style" w:cstheme="majorBidi"/>
          <w:color w:val="000000" w:themeColor="text1"/>
          <w:sz w:val="28"/>
          <w:szCs w:val="28"/>
        </w:rPr>
        <w:t>aux différentes A</w:t>
      </w:r>
      <w:r w:rsidR="0042655C" w:rsidRPr="00445EE3">
        <w:rPr>
          <w:rFonts w:ascii="Bookman Old Style" w:hAnsi="Bookman Old Style" w:cstheme="majorBidi"/>
          <w:color w:val="000000" w:themeColor="text1"/>
          <w:sz w:val="28"/>
          <w:szCs w:val="28"/>
        </w:rPr>
        <w:t xml:space="preserve">gences </w:t>
      </w:r>
      <w:r w:rsidR="007C0952">
        <w:rPr>
          <w:rFonts w:ascii="Bookman Old Style" w:hAnsi="Bookman Old Style" w:cstheme="majorBidi"/>
          <w:color w:val="000000" w:themeColor="text1"/>
          <w:sz w:val="28"/>
          <w:szCs w:val="28"/>
        </w:rPr>
        <w:t xml:space="preserve">du </w:t>
      </w:r>
      <w:r w:rsidR="00175239" w:rsidRPr="00445EE3">
        <w:rPr>
          <w:rFonts w:ascii="Bookman Old Style" w:hAnsi="Bookman Old Style" w:cstheme="majorBidi"/>
          <w:color w:val="000000" w:themeColor="text1"/>
          <w:sz w:val="28"/>
          <w:szCs w:val="28"/>
        </w:rPr>
        <w:t xml:space="preserve">système des </w:t>
      </w:r>
      <w:r w:rsidR="0042655C" w:rsidRPr="00445EE3">
        <w:rPr>
          <w:rFonts w:ascii="Bookman Old Style" w:hAnsi="Bookman Old Style" w:cstheme="majorBidi"/>
          <w:color w:val="000000" w:themeColor="text1"/>
          <w:sz w:val="28"/>
          <w:szCs w:val="28"/>
        </w:rPr>
        <w:t xml:space="preserve">Nations-Unies basées </w:t>
      </w:r>
      <w:r w:rsidR="00175239" w:rsidRPr="00445EE3">
        <w:rPr>
          <w:rFonts w:ascii="Bookman Old Style" w:hAnsi="Bookman Old Style" w:cstheme="majorBidi"/>
          <w:color w:val="000000" w:themeColor="text1"/>
          <w:sz w:val="28"/>
          <w:szCs w:val="28"/>
        </w:rPr>
        <w:t xml:space="preserve">à N’Djaména </w:t>
      </w:r>
      <w:r w:rsidRPr="00445EE3">
        <w:rPr>
          <w:rFonts w:ascii="Bookman Old Style" w:hAnsi="Bookman Old Style" w:cstheme="majorBidi"/>
          <w:color w:val="000000" w:themeColor="text1"/>
          <w:sz w:val="28"/>
          <w:szCs w:val="28"/>
        </w:rPr>
        <w:t xml:space="preserve">pour la plus grande attention dont elle a fait l’objet </w:t>
      </w:r>
      <w:r w:rsidR="0042655C" w:rsidRPr="00445EE3">
        <w:rPr>
          <w:rFonts w:ascii="Bookman Old Style" w:hAnsi="Bookman Old Style" w:cstheme="majorBidi"/>
          <w:color w:val="000000" w:themeColor="text1"/>
          <w:sz w:val="28"/>
          <w:szCs w:val="28"/>
        </w:rPr>
        <w:t xml:space="preserve">durant la période inédite de transition à travers des soutiens </w:t>
      </w:r>
      <w:r w:rsidR="007C0952">
        <w:rPr>
          <w:rFonts w:ascii="Bookman Old Style" w:hAnsi="Bookman Old Style" w:cstheme="majorBidi"/>
          <w:color w:val="000000" w:themeColor="text1"/>
          <w:sz w:val="28"/>
          <w:szCs w:val="28"/>
        </w:rPr>
        <w:t xml:space="preserve">multiformes </w:t>
      </w:r>
      <w:r w:rsidR="0042655C" w:rsidRPr="00445EE3">
        <w:rPr>
          <w:rFonts w:ascii="Bookman Old Style" w:hAnsi="Bookman Old Style" w:cstheme="majorBidi"/>
          <w:color w:val="000000" w:themeColor="text1"/>
          <w:sz w:val="28"/>
          <w:szCs w:val="28"/>
        </w:rPr>
        <w:t xml:space="preserve">ayant </w:t>
      </w:r>
      <w:r w:rsidR="00175239" w:rsidRPr="00445EE3">
        <w:rPr>
          <w:rFonts w:ascii="Bookman Old Style" w:hAnsi="Bookman Old Style" w:cstheme="majorBidi"/>
          <w:color w:val="000000" w:themeColor="text1"/>
          <w:sz w:val="28"/>
          <w:szCs w:val="28"/>
        </w:rPr>
        <w:t xml:space="preserve">contribué substantiellement au </w:t>
      </w:r>
      <w:r w:rsidR="0042655C" w:rsidRPr="00445EE3">
        <w:rPr>
          <w:rFonts w:ascii="Bookman Old Style" w:hAnsi="Bookman Old Style" w:cstheme="majorBidi"/>
          <w:color w:val="000000" w:themeColor="text1"/>
          <w:sz w:val="28"/>
          <w:szCs w:val="28"/>
        </w:rPr>
        <w:t xml:space="preserve">retour </w:t>
      </w:r>
      <w:r w:rsidR="00175239" w:rsidRPr="00445EE3">
        <w:rPr>
          <w:rFonts w:ascii="Bookman Old Style" w:hAnsi="Bookman Old Style" w:cstheme="majorBidi"/>
          <w:color w:val="000000" w:themeColor="text1"/>
          <w:sz w:val="28"/>
          <w:szCs w:val="28"/>
        </w:rPr>
        <w:t xml:space="preserve">du pays </w:t>
      </w:r>
      <w:r w:rsidR="0042655C" w:rsidRPr="00445EE3">
        <w:rPr>
          <w:rFonts w:ascii="Bookman Old Style" w:hAnsi="Bookman Old Style" w:cstheme="majorBidi"/>
          <w:color w:val="000000" w:themeColor="text1"/>
          <w:sz w:val="28"/>
          <w:szCs w:val="28"/>
        </w:rPr>
        <w:t>à l’ordre constitutionnel</w:t>
      </w:r>
      <w:r w:rsidR="00175239" w:rsidRPr="00445EE3">
        <w:rPr>
          <w:rFonts w:ascii="Bookman Old Style" w:hAnsi="Bookman Old Style" w:cstheme="majorBidi"/>
          <w:color w:val="000000" w:themeColor="text1"/>
          <w:sz w:val="28"/>
          <w:szCs w:val="28"/>
        </w:rPr>
        <w:t>,</w:t>
      </w:r>
      <w:r w:rsidR="0042655C" w:rsidRPr="00445EE3">
        <w:rPr>
          <w:rFonts w:ascii="Bookman Old Style" w:hAnsi="Bookman Old Style" w:cstheme="majorBidi"/>
          <w:color w:val="000000" w:themeColor="text1"/>
          <w:sz w:val="28"/>
          <w:szCs w:val="28"/>
        </w:rPr>
        <w:t xml:space="preserve"> avec l’organisation des élections législatives et provinciale</w:t>
      </w:r>
      <w:r w:rsidR="00AF27C6" w:rsidRPr="00445EE3">
        <w:rPr>
          <w:rFonts w:ascii="Bookman Old Style" w:hAnsi="Bookman Old Style" w:cstheme="majorBidi"/>
          <w:color w:val="000000" w:themeColor="text1"/>
          <w:sz w:val="28"/>
          <w:szCs w:val="28"/>
        </w:rPr>
        <w:t>s</w:t>
      </w:r>
      <w:r w:rsidR="0042655C" w:rsidRPr="00445EE3">
        <w:rPr>
          <w:rFonts w:ascii="Bookman Old Style" w:hAnsi="Bookman Old Style" w:cstheme="majorBidi"/>
          <w:color w:val="000000" w:themeColor="text1"/>
          <w:sz w:val="28"/>
          <w:szCs w:val="28"/>
        </w:rPr>
        <w:t xml:space="preserve">. </w:t>
      </w:r>
    </w:p>
    <w:p w14:paraId="7CDE1826" w14:textId="66DB5F0B" w:rsidR="00D70726" w:rsidRPr="00445EE3" w:rsidRDefault="00D70726" w:rsidP="00445EE3">
      <w:pPr>
        <w:spacing w:line="276" w:lineRule="auto"/>
        <w:jc w:val="both"/>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Madame la Présidente ;</w:t>
      </w:r>
    </w:p>
    <w:p w14:paraId="5375EF54" w14:textId="5F55B84A" w:rsidR="00BF4EDC" w:rsidRPr="00445EE3" w:rsidRDefault="00BF4EDC" w:rsidP="00445EE3">
      <w:pPr>
        <w:spacing w:line="276" w:lineRule="auto"/>
        <w:jc w:val="both"/>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Mesdames et Messieurs les membres du Comité</w:t>
      </w:r>
    </w:p>
    <w:p w14:paraId="7242F305" w14:textId="5CA89F7E" w:rsidR="00380A80" w:rsidRPr="00445EE3" w:rsidRDefault="00EE3A7B" w:rsidP="00445EE3">
      <w:pPr>
        <w:spacing w:line="276" w:lineRule="auto"/>
        <w:jc w:val="both"/>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La présence de la d</w:t>
      </w:r>
      <w:r w:rsidR="00D70726" w:rsidRPr="00445EE3">
        <w:rPr>
          <w:rFonts w:ascii="Bookman Old Style" w:hAnsi="Bookman Old Style" w:cstheme="majorBidi"/>
          <w:color w:val="000000" w:themeColor="text1"/>
          <w:sz w:val="28"/>
          <w:szCs w:val="28"/>
        </w:rPr>
        <w:t xml:space="preserve">élégation </w:t>
      </w:r>
      <w:r w:rsidRPr="00445EE3">
        <w:rPr>
          <w:rFonts w:ascii="Bookman Old Style" w:hAnsi="Bookman Old Style" w:cstheme="majorBidi"/>
          <w:color w:val="000000" w:themeColor="text1"/>
          <w:sz w:val="28"/>
          <w:szCs w:val="28"/>
        </w:rPr>
        <w:t xml:space="preserve">tchadienne composée des hautes personnalités gouvernementale et parlementaire </w:t>
      </w:r>
      <w:r w:rsidR="00380A80" w:rsidRPr="00445EE3">
        <w:rPr>
          <w:rFonts w:ascii="Bookman Old Style" w:hAnsi="Bookman Old Style" w:cstheme="majorBidi"/>
          <w:color w:val="000000" w:themeColor="text1"/>
          <w:sz w:val="28"/>
          <w:szCs w:val="28"/>
        </w:rPr>
        <w:t xml:space="preserve">dans cette salle du </w:t>
      </w:r>
      <w:r w:rsidR="00245E52" w:rsidRPr="00445EE3">
        <w:rPr>
          <w:rFonts w:ascii="Bookman Old Style" w:hAnsi="Bookman Old Style" w:cstheme="majorBidi"/>
          <w:color w:val="000000" w:themeColor="text1"/>
          <w:sz w:val="28"/>
          <w:szCs w:val="28"/>
        </w:rPr>
        <w:t xml:space="preserve">mythique </w:t>
      </w:r>
      <w:r w:rsidR="00380A80" w:rsidRPr="00445EE3">
        <w:rPr>
          <w:rFonts w:ascii="Bookman Old Style" w:hAnsi="Bookman Old Style" w:cstheme="majorBidi"/>
          <w:color w:val="000000" w:themeColor="text1"/>
          <w:sz w:val="28"/>
          <w:szCs w:val="28"/>
        </w:rPr>
        <w:t>Palais des Nations témoigne de l’engagement et de la volonté d</w:t>
      </w:r>
      <w:r w:rsidRPr="00445EE3">
        <w:rPr>
          <w:rFonts w:ascii="Bookman Old Style" w:hAnsi="Bookman Old Style" w:cstheme="majorBidi"/>
          <w:color w:val="000000" w:themeColor="text1"/>
          <w:sz w:val="28"/>
          <w:szCs w:val="28"/>
        </w:rPr>
        <w:t xml:space="preserve">u Tchad </w:t>
      </w:r>
      <w:r w:rsidR="00380A80" w:rsidRPr="00445EE3">
        <w:rPr>
          <w:rFonts w:ascii="Bookman Old Style" w:hAnsi="Bookman Old Style" w:cstheme="majorBidi"/>
          <w:color w:val="000000" w:themeColor="text1"/>
          <w:sz w:val="28"/>
          <w:szCs w:val="28"/>
        </w:rPr>
        <w:t xml:space="preserve">d’avoir un dialogue </w:t>
      </w:r>
      <w:r w:rsidR="00175239" w:rsidRPr="00445EE3">
        <w:rPr>
          <w:rFonts w:ascii="Bookman Old Style" w:hAnsi="Bookman Old Style" w:cstheme="majorBidi"/>
          <w:color w:val="000000" w:themeColor="text1"/>
          <w:sz w:val="28"/>
          <w:szCs w:val="28"/>
        </w:rPr>
        <w:t>franc et constructif avec</w:t>
      </w:r>
      <w:r w:rsidR="00380A80" w:rsidRPr="00445EE3">
        <w:rPr>
          <w:rFonts w:ascii="Bookman Old Style" w:hAnsi="Bookman Old Style" w:cstheme="majorBidi"/>
          <w:color w:val="000000" w:themeColor="text1"/>
          <w:sz w:val="28"/>
          <w:szCs w:val="28"/>
        </w:rPr>
        <w:t xml:space="preserve"> le Comité sur le 5</w:t>
      </w:r>
      <w:r w:rsidR="00380A80" w:rsidRPr="00445EE3">
        <w:rPr>
          <w:rFonts w:ascii="Bookman Old Style" w:hAnsi="Bookman Old Style" w:cstheme="majorBidi"/>
          <w:color w:val="000000" w:themeColor="text1"/>
          <w:sz w:val="28"/>
          <w:szCs w:val="28"/>
          <w:vertAlign w:val="superscript"/>
        </w:rPr>
        <w:t>ème</w:t>
      </w:r>
      <w:r w:rsidR="00380A80" w:rsidRPr="00445EE3">
        <w:rPr>
          <w:rFonts w:ascii="Bookman Old Style" w:hAnsi="Bookman Old Style" w:cstheme="majorBidi"/>
          <w:color w:val="000000" w:themeColor="text1"/>
          <w:sz w:val="28"/>
          <w:szCs w:val="28"/>
        </w:rPr>
        <w:t xml:space="preserve"> rapport de notre </w:t>
      </w:r>
      <w:r w:rsidR="00175239" w:rsidRPr="00445EE3">
        <w:rPr>
          <w:rFonts w:ascii="Bookman Old Style" w:hAnsi="Bookman Old Style" w:cstheme="majorBidi"/>
          <w:color w:val="000000" w:themeColor="text1"/>
          <w:sz w:val="28"/>
          <w:szCs w:val="28"/>
        </w:rPr>
        <w:t>pays dans lequel il est exposé d</w:t>
      </w:r>
      <w:r w:rsidR="00380A80" w:rsidRPr="00445EE3">
        <w:rPr>
          <w:rFonts w:ascii="Bookman Old Style" w:hAnsi="Bookman Old Style" w:cstheme="majorBidi"/>
          <w:color w:val="000000" w:themeColor="text1"/>
          <w:sz w:val="28"/>
          <w:szCs w:val="28"/>
        </w:rPr>
        <w:t xml:space="preserve">es mesures </w:t>
      </w:r>
      <w:r w:rsidR="00175239" w:rsidRPr="00445EE3">
        <w:rPr>
          <w:rFonts w:ascii="Bookman Old Style" w:hAnsi="Bookman Old Style" w:cstheme="majorBidi"/>
          <w:color w:val="000000" w:themeColor="text1"/>
          <w:sz w:val="28"/>
          <w:szCs w:val="28"/>
        </w:rPr>
        <w:t xml:space="preserve">visant à la </w:t>
      </w:r>
      <w:r w:rsidR="00380A80" w:rsidRPr="00445EE3">
        <w:rPr>
          <w:rFonts w:ascii="Bookman Old Style" w:hAnsi="Bookman Old Style" w:cstheme="majorBidi"/>
          <w:color w:val="000000" w:themeColor="text1"/>
          <w:sz w:val="28"/>
          <w:szCs w:val="28"/>
        </w:rPr>
        <w:t>mise en œuvre de</w:t>
      </w:r>
      <w:r w:rsidR="00175239" w:rsidRPr="00445EE3">
        <w:rPr>
          <w:rFonts w:ascii="Bookman Old Style" w:hAnsi="Bookman Old Style" w:cstheme="majorBidi"/>
          <w:color w:val="000000" w:themeColor="text1"/>
          <w:sz w:val="28"/>
          <w:szCs w:val="28"/>
        </w:rPr>
        <w:t xml:space="preserve">s dispositions de </w:t>
      </w:r>
      <w:r w:rsidR="00380A80" w:rsidRPr="00445EE3">
        <w:rPr>
          <w:rFonts w:ascii="Bookman Old Style" w:hAnsi="Bookman Old Style" w:cstheme="majorBidi"/>
          <w:color w:val="000000" w:themeColor="text1"/>
          <w:sz w:val="28"/>
          <w:szCs w:val="28"/>
        </w:rPr>
        <w:t>la Convention sur l’</w:t>
      </w:r>
      <w:r w:rsidR="00175239" w:rsidRPr="00445EE3">
        <w:rPr>
          <w:rFonts w:ascii="Bookman Old Style" w:hAnsi="Bookman Old Style" w:cstheme="majorBidi"/>
          <w:color w:val="000000" w:themeColor="text1"/>
          <w:sz w:val="28"/>
          <w:szCs w:val="28"/>
        </w:rPr>
        <w:t>E</w:t>
      </w:r>
      <w:r w:rsidR="00380A80" w:rsidRPr="00445EE3">
        <w:rPr>
          <w:rFonts w:ascii="Bookman Old Style" w:hAnsi="Bookman Old Style" w:cstheme="majorBidi"/>
          <w:color w:val="000000" w:themeColor="text1"/>
          <w:sz w:val="28"/>
          <w:szCs w:val="28"/>
        </w:rPr>
        <w:t>limi</w:t>
      </w:r>
      <w:r w:rsidR="00175239" w:rsidRPr="00445EE3">
        <w:rPr>
          <w:rFonts w:ascii="Bookman Old Style" w:hAnsi="Bookman Old Style" w:cstheme="majorBidi"/>
          <w:color w:val="000000" w:themeColor="text1"/>
          <w:sz w:val="28"/>
          <w:szCs w:val="28"/>
        </w:rPr>
        <w:t>nation de toutes les formes de Discriminations à l’Egard des F</w:t>
      </w:r>
      <w:r w:rsidR="00380A80" w:rsidRPr="00445EE3">
        <w:rPr>
          <w:rFonts w:ascii="Bookman Old Style" w:hAnsi="Bookman Old Style" w:cstheme="majorBidi"/>
          <w:color w:val="000000" w:themeColor="text1"/>
          <w:sz w:val="28"/>
          <w:szCs w:val="28"/>
        </w:rPr>
        <w:t>emmes.</w:t>
      </w:r>
    </w:p>
    <w:p w14:paraId="05537A81" w14:textId="09E0794C" w:rsidR="00175239" w:rsidRPr="00445EE3" w:rsidRDefault="00FA34A7" w:rsidP="00445EE3">
      <w:pPr>
        <w:spacing w:after="0" w:line="276" w:lineRule="auto"/>
        <w:jc w:val="both"/>
        <w:rPr>
          <w:rFonts w:ascii="Bookman Old Style" w:eastAsia="Times New Roman" w:hAnsi="Bookman Old Style" w:cs="Arial"/>
          <w:sz w:val="28"/>
          <w:szCs w:val="28"/>
          <w:lang w:eastAsia="zh-TW"/>
        </w:rPr>
      </w:pPr>
      <w:r w:rsidRPr="00445EE3">
        <w:rPr>
          <w:rFonts w:ascii="Bookman Old Style" w:hAnsi="Bookman Old Style" w:cstheme="majorBidi"/>
          <w:color w:val="000000" w:themeColor="text1"/>
          <w:sz w:val="28"/>
          <w:szCs w:val="28"/>
        </w:rPr>
        <w:t>Il n’est pas</w:t>
      </w:r>
      <w:r w:rsidR="00445EE3">
        <w:rPr>
          <w:rFonts w:ascii="Bookman Old Style" w:hAnsi="Bookman Old Style" w:cstheme="majorBidi"/>
          <w:color w:val="000000" w:themeColor="text1"/>
          <w:sz w:val="28"/>
          <w:szCs w:val="28"/>
        </w:rPr>
        <w:t xml:space="preserve"> superflu </w:t>
      </w:r>
      <w:r w:rsidRPr="00445EE3">
        <w:rPr>
          <w:rFonts w:ascii="Bookman Old Style" w:hAnsi="Bookman Old Style" w:cstheme="majorBidi"/>
          <w:color w:val="000000" w:themeColor="text1"/>
          <w:sz w:val="28"/>
          <w:szCs w:val="28"/>
        </w:rPr>
        <w:t xml:space="preserve">de relever que le </w:t>
      </w:r>
      <w:r w:rsidR="00175239" w:rsidRPr="00445EE3">
        <w:rPr>
          <w:rFonts w:ascii="Bookman Old Style" w:hAnsi="Bookman Old Style" w:cstheme="majorBidi"/>
          <w:color w:val="000000" w:themeColor="text1"/>
          <w:sz w:val="28"/>
          <w:szCs w:val="28"/>
        </w:rPr>
        <w:t>Gouvernement</w:t>
      </w:r>
      <w:r w:rsidR="00175239" w:rsidRPr="00445EE3">
        <w:rPr>
          <w:rFonts w:ascii="Bookman Old Style" w:eastAsia="Times New Roman" w:hAnsi="Bookman Old Style" w:cs="Arial"/>
          <w:sz w:val="28"/>
          <w:szCs w:val="28"/>
          <w:lang w:eastAsia="zh-TW"/>
        </w:rPr>
        <w:t xml:space="preserve"> </w:t>
      </w:r>
      <w:r w:rsidR="00445EE3">
        <w:rPr>
          <w:rFonts w:ascii="Bookman Old Style" w:eastAsia="Times New Roman" w:hAnsi="Bookman Old Style" w:cs="Arial"/>
          <w:sz w:val="28"/>
          <w:szCs w:val="28"/>
          <w:lang w:eastAsia="zh-TW"/>
        </w:rPr>
        <w:t xml:space="preserve">du Tchad </w:t>
      </w:r>
      <w:r w:rsidRPr="00445EE3">
        <w:rPr>
          <w:rFonts w:ascii="Bookman Old Style" w:eastAsia="Times New Roman" w:hAnsi="Bookman Old Style" w:cs="Arial"/>
          <w:sz w:val="28"/>
          <w:szCs w:val="28"/>
          <w:lang w:eastAsia="zh-TW"/>
        </w:rPr>
        <w:t xml:space="preserve">dispose en son sein un département </w:t>
      </w:r>
      <w:r w:rsidR="00445EE3">
        <w:rPr>
          <w:rFonts w:ascii="Bookman Old Style" w:eastAsia="Times New Roman" w:hAnsi="Bookman Old Style" w:cs="Arial"/>
          <w:sz w:val="28"/>
          <w:szCs w:val="28"/>
          <w:lang w:eastAsia="zh-TW"/>
        </w:rPr>
        <w:t xml:space="preserve">spécial </w:t>
      </w:r>
      <w:r w:rsidRPr="00445EE3">
        <w:rPr>
          <w:rFonts w:ascii="Bookman Old Style" w:eastAsia="Times New Roman" w:hAnsi="Bookman Old Style" w:cs="Arial"/>
          <w:sz w:val="28"/>
          <w:szCs w:val="28"/>
          <w:lang w:eastAsia="zh-TW"/>
        </w:rPr>
        <w:t>consacré aux question</w:t>
      </w:r>
      <w:r w:rsidR="00445EE3">
        <w:rPr>
          <w:rFonts w:ascii="Bookman Old Style" w:eastAsia="Times New Roman" w:hAnsi="Bookman Old Style" w:cs="Arial"/>
          <w:sz w:val="28"/>
          <w:szCs w:val="28"/>
          <w:lang w:eastAsia="zh-TW"/>
        </w:rPr>
        <w:t xml:space="preserve">s </w:t>
      </w:r>
      <w:r w:rsidR="00445EE3">
        <w:rPr>
          <w:rFonts w:ascii="Bookman Old Style" w:eastAsia="Times New Roman" w:hAnsi="Bookman Old Style" w:cs="Arial"/>
          <w:sz w:val="28"/>
          <w:szCs w:val="28"/>
          <w:lang w:eastAsia="zh-TW"/>
        </w:rPr>
        <w:lastRenderedPageBreak/>
        <w:t>de la F</w:t>
      </w:r>
      <w:r w:rsidRPr="00445EE3">
        <w:rPr>
          <w:rFonts w:ascii="Bookman Old Style" w:eastAsia="Times New Roman" w:hAnsi="Bookman Old Style" w:cs="Arial"/>
          <w:sz w:val="28"/>
          <w:szCs w:val="28"/>
          <w:lang w:eastAsia="zh-TW"/>
        </w:rPr>
        <w:t xml:space="preserve">emme et de la Petite Enfance. </w:t>
      </w:r>
      <w:r w:rsidR="00175239" w:rsidRPr="00445EE3">
        <w:rPr>
          <w:rFonts w:ascii="Bookman Old Style" w:eastAsia="Times New Roman" w:hAnsi="Bookman Old Style" w:cs="Arial"/>
          <w:sz w:val="28"/>
          <w:szCs w:val="28"/>
          <w:lang w:eastAsia="zh-TW"/>
        </w:rPr>
        <w:t xml:space="preserve">La mission globale assignée audit ministère est celle de garantir l'égalité des sexes et protéger les droits de la femme en l’intégrant dans toutes les politiques et programmes du Gouvernement. </w:t>
      </w:r>
    </w:p>
    <w:p w14:paraId="6E8F55B1" w14:textId="77777777" w:rsidR="00175239" w:rsidRPr="00445EE3" w:rsidRDefault="00175239" w:rsidP="00445EE3">
      <w:pPr>
        <w:spacing w:after="0" w:line="276" w:lineRule="auto"/>
        <w:jc w:val="both"/>
        <w:rPr>
          <w:rFonts w:ascii="Bookman Old Style" w:eastAsia="Times New Roman" w:hAnsi="Bookman Old Style" w:cs="Arial"/>
          <w:sz w:val="16"/>
          <w:szCs w:val="16"/>
          <w:lang w:eastAsia="zh-TW"/>
        </w:rPr>
      </w:pPr>
    </w:p>
    <w:p w14:paraId="0BD7554D" w14:textId="20D780D2" w:rsidR="00175239" w:rsidRPr="00445EE3" w:rsidRDefault="00175239" w:rsidP="00445EE3">
      <w:pPr>
        <w:spacing w:after="0" w:line="276" w:lineRule="auto"/>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 xml:space="preserve">A travers ses différentes directions techniques, le ministère </w:t>
      </w:r>
      <w:r w:rsidR="00DE65FC" w:rsidRPr="00445EE3">
        <w:rPr>
          <w:rFonts w:ascii="Bookman Old Style" w:eastAsia="Times New Roman" w:hAnsi="Bookman Old Style" w:cs="Arial"/>
          <w:sz w:val="28"/>
          <w:szCs w:val="28"/>
          <w:lang w:eastAsia="zh-TW"/>
        </w:rPr>
        <w:t xml:space="preserve">de la femme s’est </w:t>
      </w:r>
      <w:r w:rsidRPr="00445EE3">
        <w:rPr>
          <w:rFonts w:ascii="Bookman Old Style" w:eastAsia="Times New Roman" w:hAnsi="Bookman Old Style" w:cs="Arial"/>
          <w:sz w:val="28"/>
          <w:szCs w:val="28"/>
          <w:lang w:eastAsia="zh-TW"/>
        </w:rPr>
        <w:t>s’engag</w:t>
      </w:r>
      <w:r w:rsidR="00DE65FC" w:rsidRPr="00445EE3">
        <w:rPr>
          <w:rFonts w:ascii="Bookman Old Style" w:eastAsia="Times New Roman" w:hAnsi="Bookman Old Style" w:cs="Arial"/>
          <w:sz w:val="28"/>
          <w:szCs w:val="28"/>
          <w:lang w:eastAsia="zh-TW"/>
        </w:rPr>
        <w:t xml:space="preserve">é </w:t>
      </w:r>
      <w:r w:rsidRPr="00445EE3">
        <w:rPr>
          <w:rFonts w:ascii="Bookman Old Style" w:eastAsia="Times New Roman" w:hAnsi="Bookman Old Style" w:cs="Arial"/>
          <w:sz w:val="28"/>
          <w:szCs w:val="28"/>
          <w:lang w:eastAsia="zh-TW"/>
        </w:rPr>
        <w:t xml:space="preserve">à court, moyen et long termes à atteindre les objectifs suivants :  </w:t>
      </w:r>
    </w:p>
    <w:p w14:paraId="5EF010F6" w14:textId="77777777" w:rsidR="00175239" w:rsidRPr="00445EE3" w:rsidRDefault="00175239" w:rsidP="00445EE3">
      <w:pPr>
        <w:spacing w:after="0" w:line="276" w:lineRule="auto"/>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 xml:space="preserve"> </w:t>
      </w:r>
    </w:p>
    <w:p w14:paraId="3AC78ABA" w14:textId="413A4895" w:rsidR="00175239" w:rsidRPr="00445EE3" w:rsidRDefault="00175239"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 xml:space="preserve">protéger les femmes et </w:t>
      </w:r>
      <w:r w:rsidR="00DE65FC" w:rsidRPr="00445EE3">
        <w:rPr>
          <w:rFonts w:ascii="Bookman Old Style" w:eastAsia="Times New Roman" w:hAnsi="Bookman Old Style" w:cs="Arial"/>
          <w:color w:val="EE0000"/>
          <w:sz w:val="28"/>
          <w:szCs w:val="28"/>
          <w:lang w:eastAsia="zh-TW"/>
        </w:rPr>
        <w:t xml:space="preserve"> </w:t>
      </w:r>
      <w:r w:rsidR="00DE65FC" w:rsidRPr="00445EE3">
        <w:rPr>
          <w:rFonts w:ascii="Bookman Old Style" w:eastAsia="Times New Roman" w:hAnsi="Bookman Old Style" w:cs="Arial"/>
          <w:sz w:val="28"/>
          <w:szCs w:val="28"/>
          <w:lang w:eastAsia="zh-TW"/>
        </w:rPr>
        <w:t>l</w:t>
      </w:r>
      <w:r w:rsidRPr="00445EE3">
        <w:rPr>
          <w:rFonts w:ascii="Bookman Old Style" w:eastAsia="Times New Roman" w:hAnsi="Bookman Old Style" w:cs="Arial"/>
          <w:sz w:val="28"/>
          <w:szCs w:val="28"/>
          <w:lang w:eastAsia="zh-TW"/>
        </w:rPr>
        <w:t>es enfants contre toutes les formes de</w:t>
      </w:r>
      <w:r w:rsidR="00DE65FC" w:rsidRPr="00445EE3">
        <w:rPr>
          <w:rFonts w:ascii="Bookman Old Style" w:eastAsia="Times New Roman" w:hAnsi="Bookman Old Style" w:cs="Arial"/>
          <w:sz w:val="28"/>
          <w:szCs w:val="28"/>
          <w:lang w:eastAsia="zh-TW"/>
        </w:rPr>
        <w:t xml:space="preserve"> </w:t>
      </w:r>
      <w:r w:rsidRPr="00445EE3">
        <w:rPr>
          <w:rFonts w:ascii="Bookman Old Style" w:eastAsia="Times New Roman" w:hAnsi="Bookman Old Style" w:cs="Arial"/>
          <w:sz w:val="28"/>
          <w:szCs w:val="28"/>
          <w:lang w:eastAsia="zh-TW"/>
        </w:rPr>
        <w:t>violences, d'exploitations et de discrimination </w:t>
      </w:r>
      <w:r w:rsidR="00DE65FC" w:rsidRPr="00445EE3">
        <w:rPr>
          <w:rFonts w:ascii="Bookman Old Style" w:eastAsia="Times New Roman" w:hAnsi="Bookman Old Style" w:cs="Arial"/>
          <w:sz w:val="28"/>
          <w:szCs w:val="28"/>
          <w:lang w:eastAsia="zh-TW"/>
        </w:rPr>
        <w:t>s</w:t>
      </w:r>
    </w:p>
    <w:p w14:paraId="1421E7DA" w14:textId="77777777" w:rsidR="00175239" w:rsidRPr="00A142E3" w:rsidRDefault="00175239" w:rsidP="00445EE3">
      <w:pPr>
        <w:spacing w:after="0" w:line="276" w:lineRule="auto"/>
        <w:ind w:left="360"/>
        <w:contextualSpacing/>
        <w:jc w:val="both"/>
        <w:rPr>
          <w:rFonts w:ascii="Bookman Old Style" w:eastAsia="Times New Roman" w:hAnsi="Bookman Old Style" w:cs="Arial"/>
          <w:sz w:val="12"/>
          <w:szCs w:val="12"/>
          <w:lang w:eastAsia="zh-TW"/>
        </w:rPr>
      </w:pPr>
    </w:p>
    <w:p w14:paraId="73C84758" w14:textId="77777777" w:rsidR="00175239" w:rsidRPr="00445EE3" w:rsidRDefault="00175239"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contribuer à la promotion de la santé de reproduction et à l'éducation pour les filles et les enfants en général ;</w:t>
      </w:r>
    </w:p>
    <w:p w14:paraId="6566012A" w14:textId="77777777" w:rsidR="00175239" w:rsidRPr="00A142E3" w:rsidRDefault="00175239" w:rsidP="00445EE3">
      <w:pPr>
        <w:spacing w:after="0" w:line="276" w:lineRule="auto"/>
        <w:jc w:val="both"/>
        <w:rPr>
          <w:rFonts w:ascii="Bookman Old Style" w:eastAsia="Times New Roman" w:hAnsi="Bookman Old Style" w:cs="Arial"/>
          <w:sz w:val="14"/>
          <w:szCs w:val="14"/>
          <w:lang w:eastAsia="zh-TW"/>
        </w:rPr>
      </w:pPr>
    </w:p>
    <w:p w14:paraId="15478E63" w14:textId="77777777" w:rsidR="00175239" w:rsidRPr="00445EE3" w:rsidRDefault="00175239"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mener de manière intensive les campagnes de sensibilisation sur les droits des femmes et des enfants ;</w:t>
      </w:r>
    </w:p>
    <w:p w14:paraId="752E358B" w14:textId="77777777" w:rsidR="00175239" w:rsidRPr="00A142E3" w:rsidRDefault="00175239" w:rsidP="00445EE3">
      <w:pPr>
        <w:spacing w:after="0" w:line="276" w:lineRule="auto"/>
        <w:jc w:val="both"/>
        <w:rPr>
          <w:rFonts w:ascii="Bookman Old Style" w:eastAsia="Times New Roman" w:hAnsi="Bookman Old Style" w:cs="Arial"/>
          <w:sz w:val="14"/>
          <w:szCs w:val="14"/>
          <w:lang w:eastAsia="zh-TW"/>
        </w:rPr>
      </w:pPr>
    </w:p>
    <w:p w14:paraId="08C8FD93" w14:textId="77777777" w:rsidR="00175239" w:rsidRPr="00445EE3" w:rsidRDefault="00175239"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participer à la formulation et à l'application des politiques et stratégies nationales concernant les questions de genre et de protection de l'enfance ;</w:t>
      </w:r>
    </w:p>
    <w:p w14:paraId="21B4AF6B" w14:textId="77777777" w:rsidR="00175239" w:rsidRPr="00A142E3" w:rsidRDefault="00175239" w:rsidP="00445EE3">
      <w:pPr>
        <w:spacing w:after="0" w:line="276" w:lineRule="auto"/>
        <w:jc w:val="both"/>
        <w:rPr>
          <w:rFonts w:ascii="Bookman Old Style" w:eastAsia="Times New Roman" w:hAnsi="Bookman Old Style" w:cs="Arial"/>
          <w:sz w:val="12"/>
          <w:szCs w:val="12"/>
          <w:lang w:eastAsia="zh-TW"/>
        </w:rPr>
      </w:pPr>
    </w:p>
    <w:p w14:paraId="2BBA6C7F" w14:textId="77777777" w:rsidR="00175239" w:rsidRPr="00445EE3" w:rsidRDefault="00175239"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élaborer et exploiter les protocoles d’accord et programmes de financement des actions en faveur des femmes ;</w:t>
      </w:r>
    </w:p>
    <w:p w14:paraId="29E108B3" w14:textId="77777777" w:rsidR="00175239" w:rsidRPr="00A142E3" w:rsidRDefault="00175239" w:rsidP="00445EE3">
      <w:pPr>
        <w:spacing w:after="0" w:line="276" w:lineRule="auto"/>
        <w:jc w:val="both"/>
        <w:rPr>
          <w:rFonts w:ascii="Bookman Old Style" w:eastAsia="Times New Roman" w:hAnsi="Bookman Old Style" w:cs="Arial"/>
          <w:sz w:val="14"/>
          <w:szCs w:val="14"/>
          <w:lang w:eastAsia="zh-TW"/>
        </w:rPr>
      </w:pPr>
    </w:p>
    <w:p w14:paraId="39177639" w14:textId="548B37C8" w:rsidR="00175239" w:rsidRPr="00445EE3" w:rsidRDefault="00445EE3"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élaborer</w:t>
      </w:r>
      <w:r w:rsidR="00175239" w:rsidRPr="00445EE3">
        <w:rPr>
          <w:rFonts w:ascii="Bookman Old Style" w:eastAsia="Times New Roman" w:hAnsi="Bookman Old Style" w:cs="Arial"/>
          <w:sz w:val="28"/>
          <w:szCs w:val="28"/>
          <w:lang w:eastAsia="zh-TW"/>
        </w:rPr>
        <w:t>, coordonner, suivre et évaluer les programmes de promotion socio-économique de la famille, de promotion de l’égalité et de l’équité du genre ;</w:t>
      </w:r>
    </w:p>
    <w:p w14:paraId="541F2F37" w14:textId="77777777" w:rsidR="00175239" w:rsidRPr="00445EE3" w:rsidRDefault="00175239" w:rsidP="00445EE3">
      <w:pPr>
        <w:spacing w:after="200" w:line="276" w:lineRule="auto"/>
        <w:ind w:left="720"/>
        <w:contextualSpacing/>
        <w:rPr>
          <w:rFonts w:ascii="Bookman Old Style" w:eastAsia="Times New Roman" w:hAnsi="Bookman Old Style" w:cs="Arial"/>
          <w:sz w:val="28"/>
          <w:szCs w:val="28"/>
          <w:lang w:eastAsia="zh-TW"/>
        </w:rPr>
      </w:pPr>
    </w:p>
    <w:p w14:paraId="4B6327E6" w14:textId="63DDD9B1" w:rsidR="00175239" w:rsidRPr="00445EE3" w:rsidRDefault="00175239" w:rsidP="00445EE3">
      <w:pPr>
        <w:numPr>
          <w:ilvl w:val="0"/>
          <w:numId w:val="5"/>
        </w:numPr>
        <w:spacing w:after="0" w:line="276" w:lineRule="auto"/>
        <w:contextualSpacing/>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Initier les projets de textes juridiques de promotion, protection et développement socioé</w:t>
      </w:r>
      <w:r w:rsidR="00A142E3">
        <w:rPr>
          <w:rFonts w:ascii="Bookman Old Style" w:eastAsia="Times New Roman" w:hAnsi="Bookman Old Style" w:cs="Arial"/>
          <w:sz w:val="28"/>
          <w:szCs w:val="28"/>
          <w:lang w:eastAsia="zh-TW"/>
        </w:rPr>
        <w:t>-</w:t>
      </w:r>
      <w:r w:rsidRPr="00445EE3">
        <w:rPr>
          <w:rFonts w:ascii="Bookman Old Style" w:eastAsia="Times New Roman" w:hAnsi="Bookman Old Style" w:cs="Arial"/>
          <w:sz w:val="28"/>
          <w:szCs w:val="28"/>
          <w:lang w:eastAsia="zh-TW"/>
        </w:rPr>
        <w:t xml:space="preserve">conomique de la femme et de l’enfant. </w:t>
      </w:r>
    </w:p>
    <w:p w14:paraId="35FE7101" w14:textId="77777777" w:rsidR="00175239" w:rsidRPr="00A142E3" w:rsidRDefault="00175239" w:rsidP="00445EE3">
      <w:pPr>
        <w:spacing w:after="0" w:line="276" w:lineRule="auto"/>
        <w:jc w:val="both"/>
        <w:rPr>
          <w:rFonts w:ascii="Bookman Old Style" w:eastAsia="Times New Roman" w:hAnsi="Bookman Old Style" w:cs="Arial"/>
          <w:sz w:val="18"/>
          <w:szCs w:val="18"/>
          <w:lang w:eastAsia="zh-TW"/>
        </w:rPr>
      </w:pPr>
    </w:p>
    <w:p w14:paraId="4BFB7C70" w14:textId="0D143A43" w:rsidR="00175239" w:rsidRDefault="00175239" w:rsidP="00445EE3">
      <w:pPr>
        <w:spacing w:after="0" w:line="276" w:lineRule="auto"/>
        <w:jc w:val="both"/>
        <w:rPr>
          <w:rFonts w:ascii="Bookman Old Style" w:eastAsia="Times New Roman" w:hAnsi="Bookman Old Style" w:cs="Arial"/>
          <w:sz w:val="28"/>
          <w:szCs w:val="28"/>
          <w:lang w:eastAsia="zh-TW"/>
        </w:rPr>
      </w:pPr>
      <w:r w:rsidRPr="00445EE3">
        <w:rPr>
          <w:rFonts w:ascii="Bookman Old Style" w:eastAsia="Times New Roman" w:hAnsi="Bookman Old Style" w:cs="Arial"/>
          <w:sz w:val="28"/>
          <w:szCs w:val="28"/>
          <w:lang w:eastAsia="zh-TW"/>
        </w:rPr>
        <w:t xml:space="preserve">Au regard de </w:t>
      </w:r>
      <w:r w:rsidR="001C7CED" w:rsidRPr="00445EE3">
        <w:rPr>
          <w:rFonts w:ascii="Bookman Old Style" w:eastAsia="Times New Roman" w:hAnsi="Bookman Old Style" w:cs="Arial"/>
          <w:sz w:val="28"/>
          <w:szCs w:val="28"/>
          <w:lang w:eastAsia="zh-TW"/>
        </w:rPr>
        <w:t xml:space="preserve">ces </w:t>
      </w:r>
      <w:r w:rsidRPr="00445EE3">
        <w:rPr>
          <w:rFonts w:ascii="Bookman Old Style" w:eastAsia="Times New Roman" w:hAnsi="Bookman Old Style" w:cs="Arial"/>
          <w:sz w:val="28"/>
          <w:szCs w:val="28"/>
          <w:lang w:eastAsia="zh-TW"/>
        </w:rPr>
        <w:t>missions et au-delà des textes spécifiques et des données statistiques, d’importantes actions sont menées</w:t>
      </w:r>
      <w:r w:rsidR="001C7CED" w:rsidRPr="00445EE3">
        <w:rPr>
          <w:rFonts w:ascii="Bookman Old Style" w:eastAsia="Times New Roman" w:hAnsi="Bookman Old Style" w:cs="Arial"/>
          <w:sz w:val="28"/>
          <w:szCs w:val="28"/>
          <w:lang w:eastAsia="zh-TW"/>
        </w:rPr>
        <w:t xml:space="preserve"> par ce département</w:t>
      </w:r>
      <w:r w:rsidRPr="00445EE3">
        <w:rPr>
          <w:rFonts w:ascii="Bookman Old Style" w:eastAsia="Times New Roman" w:hAnsi="Bookman Old Style" w:cs="Arial"/>
          <w:sz w:val="28"/>
          <w:szCs w:val="28"/>
          <w:lang w:eastAsia="zh-TW"/>
        </w:rPr>
        <w:t xml:space="preserve"> en </w:t>
      </w:r>
      <w:r w:rsidR="00445EE3" w:rsidRPr="00445EE3">
        <w:rPr>
          <w:rFonts w:ascii="Bookman Old Style" w:eastAsia="Times New Roman" w:hAnsi="Bookman Old Style" w:cs="Arial"/>
          <w:sz w:val="28"/>
          <w:szCs w:val="28"/>
          <w:lang w:eastAsia="zh-TW"/>
        </w:rPr>
        <w:t xml:space="preserve">faveur de la femme tchadienne. </w:t>
      </w:r>
    </w:p>
    <w:p w14:paraId="5C0BD103" w14:textId="77777777" w:rsidR="00A142E3" w:rsidRPr="00A142E3" w:rsidRDefault="00A142E3" w:rsidP="00445EE3">
      <w:pPr>
        <w:spacing w:after="0" w:line="276" w:lineRule="auto"/>
        <w:jc w:val="both"/>
        <w:rPr>
          <w:rFonts w:ascii="Bookman Old Style" w:eastAsia="Times New Roman" w:hAnsi="Bookman Old Style" w:cs="Arial"/>
          <w:sz w:val="16"/>
          <w:szCs w:val="16"/>
          <w:lang w:eastAsia="zh-TW"/>
        </w:rPr>
      </w:pPr>
    </w:p>
    <w:p w14:paraId="45A1CB59" w14:textId="16547988" w:rsidR="009F7EA7" w:rsidRPr="00445EE3" w:rsidRDefault="00245E52" w:rsidP="00445EE3">
      <w:pPr>
        <w:spacing w:line="276" w:lineRule="auto"/>
        <w:jc w:val="both"/>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Plus de quarante années après son </w:t>
      </w:r>
      <w:r w:rsidR="009F7EA7" w:rsidRPr="00445EE3">
        <w:rPr>
          <w:rFonts w:ascii="Bookman Old Style" w:hAnsi="Bookman Old Style" w:cstheme="majorBidi"/>
          <w:color w:val="000000" w:themeColor="text1"/>
          <w:sz w:val="28"/>
          <w:szCs w:val="28"/>
        </w:rPr>
        <w:t>entrée en vigueur</w:t>
      </w:r>
      <w:r w:rsidRPr="00445EE3">
        <w:rPr>
          <w:rFonts w:ascii="Bookman Old Style" w:hAnsi="Bookman Old Style" w:cstheme="majorBidi"/>
          <w:color w:val="000000" w:themeColor="text1"/>
          <w:sz w:val="28"/>
          <w:szCs w:val="28"/>
        </w:rPr>
        <w:t>,</w:t>
      </w:r>
      <w:r w:rsidR="009F7EA7" w:rsidRPr="00445EE3">
        <w:rPr>
          <w:rFonts w:ascii="Bookman Old Style" w:hAnsi="Bookman Old Style" w:cstheme="majorBidi"/>
          <w:color w:val="000000" w:themeColor="text1"/>
          <w:sz w:val="28"/>
          <w:szCs w:val="28"/>
        </w:rPr>
        <w:t xml:space="preserve"> </w:t>
      </w:r>
      <w:r w:rsidRPr="00445EE3">
        <w:rPr>
          <w:rFonts w:ascii="Bookman Old Style" w:hAnsi="Bookman Old Style" w:cstheme="majorBidi"/>
          <w:color w:val="000000" w:themeColor="text1"/>
          <w:sz w:val="28"/>
          <w:szCs w:val="28"/>
        </w:rPr>
        <w:t>la</w:t>
      </w:r>
      <w:r w:rsidRPr="00445EE3">
        <w:rPr>
          <w:rFonts w:ascii="Bookman Old Style" w:hAnsi="Bookman Old Style" w:cstheme="majorBidi"/>
          <w:b/>
          <w:bCs/>
          <w:color w:val="000000" w:themeColor="text1"/>
          <w:sz w:val="28"/>
          <w:szCs w:val="28"/>
        </w:rPr>
        <w:t xml:space="preserve"> </w:t>
      </w:r>
      <w:r w:rsidRPr="00445EE3">
        <w:rPr>
          <w:rFonts w:ascii="Bookman Old Style" w:hAnsi="Bookman Old Style" w:cstheme="majorBidi"/>
          <w:color w:val="000000" w:themeColor="text1"/>
          <w:sz w:val="28"/>
          <w:szCs w:val="28"/>
        </w:rPr>
        <w:t>Convention sur l’élimination de toutes les formes de discriminations à l’égard des femmes reste à tous égard</w:t>
      </w:r>
      <w:r w:rsidR="007E202D" w:rsidRPr="00445EE3">
        <w:rPr>
          <w:rFonts w:ascii="Bookman Old Style" w:hAnsi="Bookman Old Style" w:cstheme="majorBidi"/>
          <w:color w:val="000000" w:themeColor="text1"/>
          <w:sz w:val="28"/>
          <w:szCs w:val="28"/>
        </w:rPr>
        <w:t>s</w:t>
      </w:r>
      <w:r w:rsidRPr="00445EE3">
        <w:rPr>
          <w:rFonts w:ascii="Bookman Old Style" w:hAnsi="Bookman Old Style" w:cstheme="majorBidi"/>
          <w:color w:val="000000" w:themeColor="text1"/>
          <w:sz w:val="28"/>
          <w:szCs w:val="28"/>
        </w:rPr>
        <w:t xml:space="preserve"> un instrument fondamental de promotion de la femme. Des progrès importants sont réalisés par les Etats. Cependant, </w:t>
      </w:r>
      <w:r w:rsidR="007D5847" w:rsidRPr="00445EE3">
        <w:rPr>
          <w:rFonts w:ascii="Bookman Old Style" w:hAnsi="Bookman Old Style" w:cstheme="majorBidi"/>
          <w:color w:val="000000" w:themeColor="text1"/>
          <w:sz w:val="28"/>
          <w:szCs w:val="28"/>
        </w:rPr>
        <w:t xml:space="preserve">aucun Etat ne peut se targuer de traduire </w:t>
      </w:r>
      <w:r w:rsidR="00472E3B" w:rsidRPr="00445EE3">
        <w:rPr>
          <w:rFonts w:ascii="Bookman Old Style" w:hAnsi="Bookman Old Style" w:cstheme="majorBidi"/>
          <w:color w:val="000000" w:themeColor="text1"/>
          <w:sz w:val="28"/>
          <w:szCs w:val="28"/>
        </w:rPr>
        <w:t xml:space="preserve">en </w:t>
      </w:r>
      <w:r w:rsidR="007D5847" w:rsidRPr="00445EE3">
        <w:rPr>
          <w:rFonts w:ascii="Bookman Old Style" w:hAnsi="Bookman Old Style" w:cstheme="majorBidi"/>
          <w:color w:val="000000" w:themeColor="text1"/>
          <w:sz w:val="28"/>
          <w:szCs w:val="28"/>
        </w:rPr>
        <w:t xml:space="preserve">acte l’intégralité de ses dispositions. Ce </w:t>
      </w:r>
      <w:r w:rsidR="00472E3B" w:rsidRPr="00445EE3">
        <w:rPr>
          <w:rFonts w:ascii="Bookman Old Style" w:hAnsi="Bookman Old Style" w:cstheme="majorBidi"/>
          <w:color w:val="000000" w:themeColor="text1"/>
          <w:sz w:val="28"/>
          <w:szCs w:val="28"/>
        </w:rPr>
        <w:t xml:space="preserve">qui reste pour </w:t>
      </w:r>
      <w:r w:rsidR="007E202D" w:rsidRPr="00445EE3">
        <w:rPr>
          <w:rFonts w:ascii="Bookman Old Style" w:hAnsi="Bookman Old Style" w:cstheme="majorBidi"/>
          <w:color w:val="000000" w:themeColor="text1"/>
          <w:sz w:val="28"/>
          <w:szCs w:val="28"/>
        </w:rPr>
        <w:t xml:space="preserve">tous </w:t>
      </w:r>
      <w:r w:rsidR="00472E3B" w:rsidRPr="00445EE3">
        <w:rPr>
          <w:rFonts w:ascii="Bookman Old Style" w:hAnsi="Bookman Old Style" w:cstheme="majorBidi"/>
          <w:color w:val="000000" w:themeColor="text1"/>
          <w:sz w:val="28"/>
          <w:szCs w:val="28"/>
        </w:rPr>
        <w:t>les Etats</w:t>
      </w:r>
      <w:r w:rsidR="00DA68BA" w:rsidRPr="00445EE3">
        <w:rPr>
          <w:rFonts w:ascii="Bookman Old Style" w:hAnsi="Bookman Old Style" w:cstheme="majorBidi"/>
          <w:color w:val="000000" w:themeColor="text1"/>
          <w:sz w:val="28"/>
          <w:szCs w:val="28"/>
        </w:rPr>
        <w:t xml:space="preserve"> </w:t>
      </w:r>
      <w:r w:rsidR="007E202D" w:rsidRPr="00445EE3">
        <w:rPr>
          <w:rFonts w:ascii="Bookman Old Style" w:hAnsi="Bookman Old Style" w:cstheme="majorBidi"/>
          <w:color w:val="000000" w:themeColor="text1"/>
          <w:sz w:val="28"/>
          <w:szCs w:val="28"/>
        </w:rPr>
        <w:t>un défi permanent</w:t>
      </w:r>
      <w:r w:rsidR="007D5847" w:rsidRPr="00445EE3">
        <w:rPr>
          <w:rFonts w:ascii="Bookman Old Style" w:hAnsi="Bookman Old Style" w:cstheme="majorBidi"/>
          <w:color w:val="000000" w:themeColor="text1"/>
          <w:sz w:val="28"/>
          <w:szCs w:val="28"/>
        </w:rPr>
        <w:t xml:space="preserve">. </w:t>
      </w:r>
    </w:p>
    <w:p w14:paraId="37213A0F" w14:textId="4871447E" w:rsidR="007D5847" w:rsidRPr="00445EE3" w:rsidRDefault="007D5847" w:rsidP="00445EE3">
      <w:pPr>
        <w:spacing w:line="276" w:lineRule="auto"/>
        <w:jc w:val="both"/>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lastRenderedPageBreak/>
        <w:t xml:space="preserve">Depuis sa ratification par le gouvernement de la </w:t>
      </w:r>
      <w:r w:rsidR="00DA68BA" w:rsidRPr="00445EE3">
        <w:rPr>
          <w:rFonts w:ascii="Bookman Old Style" w:hAnsi="Bookman Old Style" w:cstheme="majorBidi"/>
          <w:color w:val="000000" w:themeColor="text1"/>
          <w:sz w:val="28"/>
          <w:szCs w:val="28"/>
        </w:rPr>
        <w:t>R</w:t>
      </w:r>
      <w:r w:rsidRPr="00445EE3">
        <w:rPr>
          <w:rFonts w:ascii="Bookman Old Style" w:hAnsi="Bookman Old Style" w:cstheme="majorBidi"/>
          <w:color w:val="000000" w:themeColor="text1"/>
          <w:sz w:val="28"/>
          <w:szCs w:val="28"/>
        </w:rPr>
        <w:t xml:space="preserve">épublique du Tchad en date du </w:t>
      </w:r>
      <w:r w:rsidR="00854C31" w:rsidRPr="00445EE3">
        <w:rPr>
          <w:rFonts w:ascii="Bookman Old Style" w:hAnsi="Bookman Old Style" w:cstheme="majorBidi"/>
          <w:color w:val="000000" w:themeColor="text1"/>
          <w:sz w:val="28"/>
          <w:szCs w:val="28"/>
        </w:rPr>
        <w:t>9 juin 1995, de</w:t>
      </w:r>
      <w:r w:rsidR="003F7B46" w:rsidRPr="00445EE3">
        <w:rPr>
          <w:rFonts w:ascii="Bookman Old Style" w:hAnsi="Bookman Old Style" w:cstheme="majorBidi"/>
          <w:color w:val="000000" w:themeColor="text1"/>
          <w:sz w:val="28"/>
          <w:szCs w:val="28"/>
        </w:rPr>
        <w:t xml:space="preserve">s </w:t>
      </w:r>
      <w:r w:rsidR="00472E3B" w:rsidRPr="00445EE3">
        <w:rPr>
          <w:rFonts w:ascii="Bookman Old Style" w:hAnsi="Bookman Old Style" w:cstheme="majorBidi"/>
          <w:color w:val="000000" w:themeColor="text1"/>
          <w:sz w:val="28"/>
          <w:szCs w:val="28"/>
        </w:rPr>
        <w:t xml:space="preserve">dispositions </w:t>
      </w:r>
      <w:r w:rsidR="003F7B46" w:rsidRPr="00445EE3">
        <w:rPr>
          <w:rFonts w:ascii="Bookman Old Style" w:hAnsi="Bookman Old Style" w:cstheme="majorBidi"/>
          <w:color w:val="000000" w:themeColor="text1"/>
          <w:sz w:val="28"/>
          <w:szCs w:val="28"/>
        </w:rPr>
        <w:t xml:space="preserve">d’ordre législatif et administratif </w:t>
      </w:r>
      <w:r w:rsidR="00854C31" w:rsidRPr="00445EE3">
        <w:rPr>
          <w:rFonts w:ascii="Bookman Old Style" w:hAnsi="Bookman Old Style" w:cstheme="majorBidi"/>
          <w:color w:val="000000" w:themeColor="text1"/>
          <w:sz w:val="28"/>
          <w:szCs w:val="28"/>
        </w:rPr>
        <w:t xml:space="preserve">sont prises aux fins d’améliorer les conditions de la femme et </w:t>
      </w:r>
      <w:r w:rsidR="00472E3B" w:rsidRPr="00445EE3">
        <w:rPr>
          <w:rFonts w:ascii="Bookman Old Style" w:hAnsi="Bookman Old Style" w:cstheme="majorBidi"/>
          <w:color w:val="000000" w:themeColor="text1"/>
          <w:sz w:val="28"/>
          <w:szCs w:val="28"/>
        </w:rPr>
        <w:t>à</w:t>
      </w:r>
      <w:r w:rsidR="00854C31" w:rsidRPr="00445EE3">
        <w:rPr>
          <w:rFonts w:ascii="Bookman Old Style" w:hAnsi="Bookman Old Style" w:cstheme="majorBidi"/>
          <w:color w:val="000000" w:themeColor="text1"/>
          <w:sz w:val="28"/>
          <w:szCs w:val="28"/>
        </w:rPr>
        <w:t xml:space="preserve"> contrecoup éliminer toutes formes de discriminations à </w:t>
      </w:r>
      <w:r w:rsidR="007E202D" w:rsidRPr="00445EE3">
        <w:rPr>
          <w:rFonts w:ascii="Bookman Old Style" w:hAnsi="Bookman Old Style" w:cstheme="majorBidi"/>
          <w:color w:val="000000" w:themeColor="text1"/>
          <w:sz w:val="28"/>
          <w:szCs w:val="28"/>
        </w:rPr>
        <w:t xml:space="preserve">son égard. </w:t>
      </w:r>
      <w:r w:rsidR="003F7B46" w:rsidRPr="00445EE3">
        <w:rPr>
          <w:rFonts w:ascii="Bookman Old Style" w:hAnsi="Bookman Old Style" w:cstheme="majorBidi"/>
          <w:color w:val="000000" w:themeColor="text1"/>
          <w:sz w:val="28"/>
          <w:szCs w:val="28"/>
        </w:rPr>
        <w:t xml:space="preserve"> </w:t>
      </w:r>
    </w:p>
    <w:p w14:paraId="579E879E" w14:textId="4A0A5070" w:rsidR="001B6C65" w:rsidRPr="00445EE3" w:rsidRDefault="003F7B46" w:rsidP="00445EE3">
      <w:pPr>
        <w:spacing w:line="276" w:lineRule="auto"/>
        <w:jc w:val="both"/>
        <w:rPr>
          <w:rFonts w:ascii="Bookman Old Style" w:hAnsi="Bookman Old Style" w:cstheme="majorBidi"/>
          <w:b/>
          <w:bCs/>
          <w:sz w:val="28"/>
          <w:szCs w:val="28"/>
        </w:rPr>
      </w:pPr>
      <w:r w:rsidRPr="00445EE3">
        <w:rPr>
          <w:rFonts w:ascii="Bookman Old Style" w:hAnsi="Bookman Old Style" w:cstheme="majorBidi"/>
          <w:sz w:val="28"/>
          <w:szCs w:val="28"/>
        </w:rPr>
        <w:t xml:space="preserve">Sur le plan législatif, </w:t>
      </w:r>
      <w:r w:rsidR="00B30315" w:rsidRPr="00445EE3">
        <w:rPr>
          <w:rFonts w:ascii="Bookman Old Style" w:hAnsi="Bookman Old Style" w:cstheme="majorBidi"/>
          <w:sz w:val="28"/>
          <w:szCs w:val="28"/>
        </w:rPr>
        <w:t>la lutte contre toutes les formes de discriminations à l’égard de la femme est constitutionnalisée. L’a</w:t>
      </w:r>
      <w:r w:rsidR="001B6C65" w:rsidRPr="00445EE3">
        <w:rPr>
          <w:rFonts w:ascii="Bookman Old Style" w:hAnsi="Bookman Old Style" w:cstheme="majorBidi"/>
          <w:sz w:val="28"/>
          <w:szCs w:val="28"/>
        </w:rPr>
        <w:t xml:space="preserve">rticle </w:t>
      </w:r>
      <w:r w:rsidR="00B30315" w:rsidRPr="00445EE3">
        <w:rPr>
          <w:rFonts w:ascii="Bookman Old Style" w:hAnsi="Bookman Old Style" w:cstheme="majorBidi"/>
          <w:sz w:val="28"/>
          <w:szCs w:val="28"/>
        </w:rPr>
        <w:t>15 de la constitution du 29 décembre 2023 dispose à ce titre </w:t>
      </w:r>
      <w:r w:rsidR="00DA68BA" w:rsidRPr="00445EE3">
        <w:rPr>
          <w:rFonts w:ascii="Bookman Old Style" w:hAnsi="Bookman Old Style" w:cstheme="majorBidi"/>
          <w:sz w:val="28"/>
          <w:szCs w:val="28"/>
        </w:rPr>
        <w:t xml:space="preserve">que </w:t>
      </w:r>
      <w:r w:rsidR="00B30315" w:rsidRPr="00445EE3">
        <w:rPr>
          <w:rFonts w:ascii="Bookman Old Style" w:hAnsi="Bookman Old Style" w:cstheme="majorBidi"/>
          <w:sz w:val="28"/>
          <w:szCs w:val="28"/>
        </w:rPr>
        <w:t xml:space="preserve">: </w:t>
      </w:r>
      <w:r w:rsidR="00B30315" w:rsidRPr="00445EE3">
        <w:rPr>
          <w:rFonts w:ascii="Bookman Old Style" w:hAnsi="Bookman Old Style" w:cstheme="majorBidi"/>
          <w:b/>
          <w:bCs/>
          <w:sz w:val="28"/>
          <w:szCs w:val="28"/>
        </w:rPr>
        <w:t>« l’Etat</w:t>
      </w:r>
      <w:r w:rsidR="001B6C65" w:rsidRPr="00445EE3">
        <w:rPr>
          <w:rFonts w:ascii="Bookman Old Style" w:hAnsi="Bookman Old Style" w:cstheme="majorBidi"/>
          <w:b/>
          <w:bCs/>
          <w:sz w:val="28"/>
          <w:szCs w:val="28"/>
        </w:rPr>
        <w:t xml:space="preserve"> assure à tous l’égalité devant la loi sans distinction d’origine, de race, de sexe, de religion, d’opinion politique ou de position sociale. Il a le devoir de veiller à l’élimination de toutes les formes de discrimination à l’égard de la femme et d’assurer la protection de ses droits dans tous les domaines de la vie privée et publique</w:t>
      </w:r>
      <w:r w:rsidR="00B30315" w:rsidRPr="00445EE3">
        <w:rPr>
          <w:rFonts w:ascii="Bookman Old Style" w:hAnsi="Bookman Old Style" w:cstheme="majorBidi"/>
          <w:b/>
          <w:bCs/>
          <w:sz w:val="28"/>
          <w:szCs w:val="28"/>
        </w:rPr>
        <w:t> »</w:t>
      </w:r>
      <w:r w:rsidR="001B6C65" w:rsidRPr="00445EE3">
        <w:rPr>
          <w:rFonts w:ascii="Bookman Old Style" w:hAnsi="Bookman Old Style" w:cstheme="majorBidi"/>
          <w:b/>
          <w:bCs/>
          <w:sz w:val="28"/>
          <w:szCs w:val="28"/>
        </w:rPr>
        <w:t>.</w:t>
      </w:r>
    </w:p>
    <w:p w14:paraId="21E39D55" w14:textId="4EABD333" w:rsidR="000064FE" w:rsidRPr="00445EE3" w:rsidRDefault="000064FE" w:rsidP="00445EE3">
      <w:pPr>
        <w:spacing w:line="276" w:lineRule="auto"/>
        <w:jc w:val="both"/>
        <w:rPr>
          <w:rFonts w:ascii="Bookman Old Style" w:hAnsi="Bookman Old Style" w:cstheme="majorBidi"/>
          <w:b/>
          <w:bCs/>
          <w:color w:val="000000" w:themeColor="text1"/>
          <w:sz w:val="28"/>
          <w:szCs w:val="28"/>
        </w:rPr>
      </w:pPr>
      <w:r w:rsidRPr="00445EE3">
        <w:rPr>
          <w:rFonts w:ascii="Bookman Old Style" w:hAnsi="Bookman Old Style" w:cstheme="majorBidi"/>
          <w:b/>
          <w:bCs/>
          <w:sz w:val="28"/>
          <w:szCs w:val="28"/>
        </w:rPr>
        <w:t>L’article 34 ajoute :</w:t>
      </w:r>
      <w:r w:rsidR="00DA68BA" w:rsidRPr="00445EE3">
        <w:rPr>
          <w:rFonts w:ascii="Bookman Old Style" w:hAnsi="Bookman Old Style" w:cstheme="majorBidi"/>
          <w:b/>
          <w:bCs/>
          <w:sz w:val="28"/>
          <w:szCs w:val="28"/>
        </w:rPr>
        <w:t xml:space="preserve"> «</w:t>
      </w:r>
      <w:r w:rsidR="00DA68BA" w:rsidRPr="00445EE3">
        <w:rPr>
          <w:rFonts w:ascii="Bookman Old Style" w:hAnsi="Bookman Old Style" w:cstheme="majorBidi"/>
          <w:sz w:val="28"/>
          <w:szCs w:val="28"/>
        </w:rPr>
        <w:t xml:space="preserve"> L’Etat</w:t>
      </w:r>
      <w:r w:rsidRPr="00445EE3">
        <w:rPr>
          <w:rFonts w:ascii="Bookman Old Style" w:hAnsi="Bookman Old Style" w:cstheme="majorBidi"/>
          <w:sz w:val="28"/>
          <w:szCs w:val="28"/>
        </w:rPr>
        <w:t xml:space="preserve"> œuvre pour la promotion politique de la femme par une meilleure représentation des femmes dans les assemblées élues, les institutions et les administrations publiques ».</w:t>
      </w:r>
    </w:p>
    <w:p w14:paraId="68320896" w14:textId="540E85DD" w:rsidR="00E63759" w:rsidRPr="00445EE3" w:rsidRDefault="000064FE"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Ainsi, pour l’atteinte de l’objectif de la participation de la femme </w:t>
      </w:r>
      <w:r w:rsidR="00EC2042" w:rsidRPr="00445EE3">
        <w:rPr>
          <w:rFonts w:ascii="Bookman Old Style" w:hAnsi="Bookman Old Style" w:cstheme="majorBidi"/>
          <w:color w:val="000000" w:themeColor="text1"/>
          <w:sz w:val="28"/>
          <w:szCs w:val="28"/>
        </w:rPr>
        <w:t xml:space="preserve">à la vie politique, dans l’esprit de </w:t>
      </w:r>
      <w:r w:rsidR="002C7575" w:rsidRPr="00445EE3">
        <w:rPr>
          <w:rFonts w:ascii="Bookman Old Style" w:hAnsi="Bookman Old Style" w:cstheme="majorBidi"/>
          <w:color w:val="000000" w:themeColor="text1"/>
          <w:sz w:val="28"/>
          <w:szCs w:val="28"/>
        </w:rPr>
        <w:t xml:space="preserve">la loi n°12/PR/2018, fixant un quota de 30% au profit des femmes </w:t>
      </w:r>
      <w:r w:rsidR="00F12C17" w:rsidRPr="00445EE3">
        <w:rPr>
          <w:rFonts w:ascii="Bookman Old Style" w:hAnsi="Bookman Old Style" w:cstheme="majorBidi"/>
          <w:color w:val="000000" w:themeColor="text1"/>
          <w:sz w:val="28"/>
          <w:szCs w:val="28"/>
        </w:rPr>
        <w:t xml:space="preserve">aux </w:t>
      </w:r>
      <w:r w:rsidR="002C7575" w:rsidRPr="00445EE3">
        <w:rPr>
          <w:rFonts w:ascii="Bookman Old Style" w:hAnsi="Bookman Old Style" w:cstheme="majorBidi"/>
          <w:color w:val="000000" w:themeColor="text1"/>
          <w:sz w:val="28"/>
          <w:szCs w:val="28"/>
        </w:rPr>
        <w:t xml:space="preserve">postes électifs et nominatifs, </w:t>
      </w:r>
      <w:r w:rsidR="00F12C17" w:rsidRPr="00445EE3">
        <w:rPr>
          <w:rFonts w:ascii="Bookman Old Style" w:hAnsi="Bookman Old Style" w:cstheme="majorBidi"/>
          <w:color w:val="000000" w:themeColor="text1"/>
          <w:sz w:val="28"/>
          <w:szCs w:val="28"/>
        </w:rPr>
        <w:t xml:space="preserve">le législateur tchadien </w:t>
      </w:r>
      <w:r w:rsidR="002263E9" w:rsidRPr="00445EE3">
        <w:rPr>
          <w:rFonts w:ascii="Bookman Old Style" w:hAnsi="Bookman Old Style" w:cstheme="majorBidi"/>
          <w:color w:val="000000" w:themeColor="text1"/>
          <w:sz w:val="28"/>
          <w:szCs w:val="28"/>
        </w:rPr>
        <w:t xml:space="preserve">a </w:t>
      </w:r>
      <w:r w:rsidR="007E202D" w:rsidRPr="00445EE3">
        <w:rPr>
          <w:rFonts w:ascii="Bookman Old Style" w:hAnsi="Bookman Old Style" w:cstheme="majorBidi"/>
          <w:color w:val="000000" w:themeColor="text1"/>
          <w:sz w:val="28"/>
          <w:szCs w:val="28"/>
        </w:rPr>
        <w:t xml:space="preserve">inséré </w:t>
      </w:r>
      <w:r w:rsidR="006D2C7E" w:rsidRPr="00445EE3">
        <w:rPr>
          <w:rFonts w:ascii="Bookman Old Style" w:hAnsi="Bookman Old Style" w:cstheme="majorBidi"/>
          <w:color w:val="000000" w:themeColor="text1"/>
          <w:sz w:val="28"/>
          <w:szCs w:val="28"/>
        </w:rPr>
        <w:t xml:space="preserve">dans </w:t>
      </w:r>
      <w:r w:rsidR="002263E9" w:rsidRPr="00445EE3">
        <w:rPr>
          <w:rFonts w:ascii="Bookman Old Style" w:hAnsi="Bookman Old Style" w:cstheme="majorBidi"/>
          <w:color w:val="000000" w:themeColor="text1"/>
          <w:sz w:val="28"/>
          <w:szCs w:val="28"/>
        </w:rPr>
        <w:t xml:space="preserve">les dispositions de </w:t>
      </w:r>
      <w:r w:rsidR="002C7575" w:rsidRPr="00445EE3">
        <w:rPr>
          <w:rFonts w:ascii="Bookman Old Style" w:hAnsi="Bookman Old Style" w:cstheme="majorBidi"/>
          <w:color w:val="000000" w:themeColor="text1"/>
          <w:sz w:val="28"/>
          <w:szCs w:val="28"/>
        </w:rPr>
        <w:t>la loi n°005/CNT/2024</w:t>
      </w:r>
      <w:r w:rsidR="00AE7D4E" w:rsidRPr="00445EE3">
        <w:rPr>
          <w:rFonts w:ascii="Bookman Old Style" w:hAnsi="Bookman Old Style" w:cstheme="majorBidi"/>
          <w:color w:val="000000" w:themeColor="text1"/>
          <w:sz w:val="28"/>
          <w:szCs w:val="28"/>
        </w:rPr>
        <w:t xml:space="preserve"> du 24 février 2024</w:t>
      </w:r>
      <w:r w:rsidR="002C7575" w:rsidRPr="00445EE3">
        <w:rPr>
          <w:rFonts w:ascii="Bookman Old Style" w:hAnsi="Bookman Old Style" w:cstheme="majorBidi"/>
          <w:color w:val="000000" w:themeColor="text1"/>
          <w:sz w:val="28"/>
          <w:szCs w:val="28"/>
        </w:rPr>
        <w:t xml:space="preserve">, </w:t>
      </w:r>
      <w:r w:rsidR="002263E9" w:rsidRPr="00445EE3">
        <w:rPr>
          <w:rFonts w:ascii="Bookman Old Style" w:hAnsi="Bookman Old Style" w:cstheme="majorBidi"/>
          <w:color w:val="000000" w:themeColor="text1"/>
          <w:sz w:val="28"/>
          <w:szCs w:val="28"/>
        </w:rPr>
        <w:t>portant Code électoral</w:t>
      </w:r>
      <w:r w:rsidR="00E63759" w:rsidRPr="00445EE3">
        <w:rPr>
          <w:rFonts w:ascii="Bookman Old Style" w:hAnsi="Bookman Old Style" w:cstheme="majorBidi"/>
          <w:color w:val="000000" w:themeColor="text1"/>
          <w:sz w:val="28"/>
          <w:szCs w:val="28"/>
        </w:rPr>
        <w:t>,</w:t>
      </w:r>
      <w:r w:rsidR="002263E9" w:rsidRPr="00445EE3">
        <w:rPr>
          <w:rFonts w:ascii="Bookman Old Style" w:hAnsi="Bookman Old Style" w:cstheme="majorBidi"/>
          <w:color w:val="000000" w:themeColor="text1"/>
          <w:sz w:val="28"/>
          <w:szCs w:val="28"/>
        </w:rPr>
        <w:t xml:space="preserve"> le quota d’au moins 30% </w:t>
      </w:r>
      <w:r w:rsidR="00E63759" w:rsidRPr="00445EE3">
        <w:rPr>
          <w:rFonts w:ascii="Bookman Old Style" w:hAnsi="Bookman Old Style" w:cstheme="majorBidi"/>
          <w:color w:val="000000" w:themeColor="text1"/>
          <w:sz w:val="28"/>
          <w:szCs w:val="28"/>
        </w:rPr>
        <w:t xml:space="preserve">des femmes </w:t>
      </w:r>
      <w:r w:rsidR="002263E9" w:rsidRPr="00445EE3">
        <w:rPr>
          <w:rFonts w:ascii="Bookman Old Style" w:hAnsi="Bookman Old Style" w:cstheme="majorBidi"/>
          <w:color w:val="000000" w:themeColor="text1"/>
          <w:sz w:val="28"/>
          <w:szCs w:val="28"/>
        </w:rPr>
        <w:t xml:space="preserve">sur la liste des candidats aux élections législatives, provinciales et communales. </w:t>
      </w:r>
    </w:p>
    <w:p w14:paraId="625BD683" w14:textId="6E5F1F5E" w:rsidR="005B0E64" w:rsidRPr="00445EE3" w:rsidRDefault="002263E9"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A </w:t>
      </w:r>
      <w:r w:rsidR="00E63759" w:rsidRPr="00445EE3">
        <w:rPr>
          <w:rFonts w:ascii="Bookman Old Style" w:hAnsi="Bookman Old Style" w:cstheme="majorBidi"/>
          <w:color w:val="000000" w:themeColor="text1"/>
          <w:sz w:val="28"/>
          <w:szCs w:val="28"/>
        </w:rPr>
        <w:t>cet effet, le code</w:t>
      </w:r>
      <w:r w:rsidR="00DA68BA" w:rsidRPr="00445EE3">
        <w:rPr>
          <w:rFonts w:ascii="Bookman Old Style" w:hAnsi="Bookman Old Style" w:cstheme="majorBidi"/>
          <w:color w:val="000000" w:themeColor="text1"/>
          <w:sz w:val="28"/>
          <w:szCs w:val="28"/>
        </w:rPr>
        <w:t xml:space="preserve"> électoral</w:t>
      </w:r>
      <w:r w:rsidR="00E63759" w:rsidRPr="00445EE3">
        <w:rPr>
          <w:rFonts w:ascii="Bookman Old Style" w:hAnsi="Bookman Old Style" w:cstheme="majorBidi"/>
          <w:color w:val="000000" w:themeColor="text1"/>
          <w:sz w:val="28"/>
          <w:szCs w:val="28"/>
        </w:rPr>
        <w:t xml:space="preserve"> dispose en son article 175 alinéa 2</w:t>
      </w:r>
      <w:r w:rsidRPr="00445EE3">
        <w:rPr>
          <w:rFonts w:ascii="Bookman Old Style" w:hAnsi="Bookman Old Style" w:cstheme="majorBidi"/>
          <w:color w:val="000000" w:themeColor="text1"/>
          <w:sz w:val="28"/>
          <w:szCs w:val="28"/>
        </w:rPr>
        <w:t xml:space="preserve"> : </w:t>
      </w:r>
      <w:r w:rsidRPr="00445EE3">
        <w:rPr>
          <w:rFonts w:ascii="Bookman Old Style" w:hAnsi="Bookman Old Style" w:cstheme="majorBidi"/>
          <w:b/>
          <w:bCs/>
          <w:color w:val="000000" w:themeColor="text1"/>
          <w:sz w:val="28"/>
          <w:szCs w:val="28"/>
        </w:rPr>
        <w:t>« chaque liste au niveau de la circonscription comporte un nombre de candidat correspondant au nombre de sièges à pourvoir, en respectant</w:t>
      </w:r>
      <w:r w:rsidR="00DA68BA" w:rsidRPr="00445EE3">
        <w:rPr>
          <w:rFonts w:ascii="Bookman Old Style" w:hAnsi="Bookman Old Style" w:cstheme="majorBidi"/>
          <w:b/>
          <w:bCs/>
          <w:color w:val="000000" w:themeColor="text1"/>
          <w:sz w:val="28"/>
          <w:szCs w:val="28"/>
        </w:rPr>
        <w:t xml:space="preserve"> le quota</w:t>
      </w:r>
      <w:r w:rsidRPr="00445EE3">
        <w:rPr>
          <w:rFonts w:ascii="Bookman Old Style" w:hAnsi="Bookman Old Style" w:cstheme="majorBidi"/>
          <w:b/>
          <w:bCs/>
          <w:color w:val="000000" w:themeColor="text1"/>
          <w:sz w:val="28"/>
          <w:szCs w:val="28"/>
        </w:rPr>
        <w:t xml:space="preserve"> d’au moins 30%</w:t>
      </w:r>
      <w:r w:rsidR="00A7424E" w:rsidRPr="00445EE3">
        <w:rPr>
          <w:rFonts w:ascii="Bookman Old Style" w:hAnsi="Bookman Old Style" w:cstheme="majorBidi"/>
          <w:b/>
          <w:bCs/>
          <w:color w:val="000000" w:themeColor="text1"/>
          <w:sz w:val="28"/>
          <w:szCs w:val="28"/>
        </w:rPr>
        <w:t xml:space="preserve"> des femmes conformément aux dispositions légales ».</w:t>
      </w:r>
      <w:r w:rsidR="00A7424E" w:rsidRPr="00445EE3">
        <w:rPr>
          <w:rFonts w:ascii="Bookman Old Style" w:hAnsi="Bookman Old Style" w:cstheme="majorBidi"/>
          <w:color w:val="000000" w:themeColor="text1"/>
          <w:sz w:val="28"/>
          <w:szCs w:val="28"/>
        </w:rPr>
        <w:t xml:space="preserve"> </w:t>
      </w:r>
    </w:p>
    <w:p w14:paraId="1244E6BD" w14:textId="4F5E19EB" w:rsidR="005B0E64" w:rsidRPr="00445EE3" w:rsidRDefault="00E63759"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En conséquence de cette mesure, nous comptons plus de 30% de femmes à la 4</w:t>
      </w:r>
      <w:r w:rsidRPr="00445EE3">
        <w:rPr>
          <w:rFonts w:ascii="Bookman Old Style" w:hAnsi="Bookman Old Style" w:cstheme="majorBidi"/>
          <w:color w:val="000000" w:themeColor="text1"/>
          <w:sz w:val="28"/>
          <w:szCs w:val="28"/>
          <w:vertAlign w:val="superscript"/>
        </w:rPr>
        <w:t>ème</w:t>
      </w:r>
      <w:r w:rsidRPr="00445EE3">
        <w:rPr>
          <w:rFonts w:ascii="Bookman Old Style" w:hAnsi="Bookman Old Style" w:cstheme="majorBidi"/>
          <w:color w:val="000000" w:themeColor="text1"/>
          <w:sz w:val="28"/>
          <w:szCs w:val="28"/>
        </w:rPr>
        <w:t xml:space="preserve"> législature.  </w:t>
      </w:r>
      <w:r w:rsidR="00D10C07" w:rsidRPr="00445EE3">
        <w:rPr>
          <w:rFonts w:ascii="Bookman Old Style" w:hAnsi="Bookman Old Style" w:cstheme="majorBidi"/>
          <w:color w:val="000000" w:themeColor="text1"/>
          <w:sz w:val="28"/>
          <w:szCs w:val="28"/>
        </w:rPr>
        <w:t xml:space="preserve">Ce résultat est pour le Gouvernement </w:t>
      </w:r>
      <w:r w:rsidR="005B0E64" w:rsidRPr="00445EE3">
        <w:rPr>
          <w:rFonts w:ascii="Bookman Old Style" w:hAnsi="Bookman Old Style" w:cstheme="majorBidi"/>
          <w:color w:val="000000" w:themeColor="text1"/>
          <w:sz w:val="28"/>
          <w:szCs w:val="28"/>
        </w:rPr>
        <w:t>une grande enjambée vers l’atteinte de l</w:t>
      </w:r>
      <w:r w:rsidR="000064FE" w:rsidRPr="00445EE3">
        <w:rPr>
          <w:rFonts w:ascii="Bookman Old Style" w:hAnsi="Bookman Old Style" w:cstheme="majorBidi"/>
          <w:color w:val="000000" w:themeColor="text1"/>
          <w:sz w:val="28"/>
          <w:szCs w:val="28"/>
        </w:rPr>
        <w:t>’objectif</w:t>
      </w:r>
      <w:r w:rsidR="00D10C07" w:rsidRPr="00445EE3">
        <w:rPr>
          <w:rFonts w:ascii="Bookman Old Style" w:hAnsi="Bookman Old Style" w:cstheme="majorBidi"/>
          <w:color w:val="000000" w:themeColor="text1"/>
          <w:sz w:val="28"/>
          <w:szCs w:val="28"/>
        </w:rPr>
        <w:t xml:space="preserve"> visé</w:t>
      </w:r>
      <w:r w:rsidR="000064FE" w:rsidRPr="00445EE3">
        <w:rPr>
          <w:rFonts w:ascii="Bookman Old Style" w:hAnsi="Bookman Old Style" w:cstheme="majorBidi"/>
          <w:color w:val="000000" w:themeColor="text1"/>
          <w:sz w:val="28"/>
          <w:szCs w:val="28"/>
        </w:rPr>
        <w:t xml:space="preserve">, </w:t>
      </w:r>
      <w:r w:rsidR="00EC2042" w:rsidRPr="00445EE3">
        <w:rPr>
          <w:rFonts w:ascii="Bookman Old Style" w:hAnsi="Bookman Old Style" w:cstheme="majorBidi"/>
          <w:color w:val="000000" w:themeColor="text1"/>
          <w:sz w:val="28"/>
          <w:szCs w:val="28"/>
        </w:rPr>
        <w:t xml:space="preserve">celui de </w:t>
      </w:r>
      <w:r w:rsidR="000064FE" w:rsidRPr="00445EE3">
        <w:rPr>
          <w:rFonts w:ascii="Bookman Old Style" w:hAnsi="Bookman Old Style" w:cstheme="majorBidi"/>
          <w:color w:val="000000" w:themeColor="text1"/>
          <w:sz w:val="28"/>
          <w:szCs w:val="28"/>
        </w:rPr>
        <w:t>l</w:t>
      </w:r>
      <w:r w:rsidR="005B0E64" w:rsidRPr="00445EE3">
        <w:rPr>
          <w:rFonts w:ascii="Bookman Old Style" w:hAnsi="Bookman Old Style" w:cstheme="majorBidi"/>
          <w:color w:val="000000" w:themeColor="text1"/>
          <w:sz w:val="28"/>
          <w:szCs w:val="28"/>
        </w:rPr>
        <w:t xml:space="preserve">a parité. </w:t>
      </w:r>
    </w:p>
    <w:p w14:paraId="7EC50E94" w14:textId="3AD58414" w:rsidR="00590F3E" w:rsidRPr="00445EE3" w:rsidRDefault="00FD4282" w:rsidP="00A142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lastRenderedPageBreak/>
        <w:t>Je voudrais rappeler</w:t>
      </w:r>
      <w:r w:rsidR="00A142E3">
        <w:rPr>
          <w:rFonts w:ascii="Bookman Old Style" w:hAnsi="Bookman Old Style" w:cstheme="majorBidi"/>
          <w:color w:val="000000" w:themeColor="text1"/>
          <w:sz w:val="28"/>
          <w:szCs w:val="28"/>
        </w:rPr>
        <w:t xml:space="preserve"> </w:t>
      </w:r>
      <w:r w:rsidR="00260799" w:rsidRPr="00445EE3">
        <w:rPr>
          <w:rFonts w:ascii="Bookman Old Style" w:hAnsi="Bookman Old Style" w:cstheme="majorBidi"/>
          <w:color w:val="000000" w:themeColor="text1"/>
          <w:sz w:val="28"/>
          <w:szCs w:val="28"/>
        </w:rPr>
        <w:t xml:space="preserve">toute l’importance de l’ordonnance n° 003/PR/2025 du 21 janvier 2025, portant Prévention et Répression des violences à l’égard des femmes et des filles en République du Tchad. Cet instrument juridique interne est une arme redoutable de protection de la femme tchadienne contre toutes les formes de violences dont elle est susceptible d’en être victime. </w:t>
      </w:r>
    </w:p>
    <w:p w14:paraId="56F2CF47" w14:textId="1C27A8F5" w:rsidR="00E93D88" w:rsidRPr="00445EE3" w:rsidRDefault="00E93D88" w:rsidP="00445EE3">
      <w:pPr>
        <w:pStyle w:val="Paragraphedeliste"/>
        <w:numPr>
          <w:ilvl w:val="0"/>
          <w:numId w:val="3"/>
        </w:numPr>
        <w:spacing w:line="276" w:lineRule="auto"/>
        <w:jc w:val="mediumKashida"/>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Madame la Présidente du Comité ;</w:t>
      </w:r>
    </w:p>
    <w:p w14:paraId="38898FC7" w14:textId="56B26CA8" w:rsidR="00E93D88" w:rsidRPr="00445EE3" w:rsidRDefault="00E93D88" w:rsidP="00445EE3">
      <w:pPr>
        <w:pStyle w:val="Paragraphedeliste"/>
        <w:numPr>
          <w:ilvl w:val="0"/>
          <w:numId w:val="3"/>
        </w:numPr>
        <w:spacing w:line="276" w:lineRule="auto"/>
        <w:jc w:val="mediumKashida"/>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Mesdames et Messieurs les Experts</w:t>
      </w:r>
      <w:r w:rsidR="008F1679" w:rsidRPr="00445EE3">
        <w:rPr>
          <w:rFonts w:ascii="Bookman Old Style" w:hAnsi="Bookman Old Style" w:cstheme="majorBidi"/>
          <w:b/>
          <w:bCs/>
          <w:color w:val="000000" w:themeColor="text1"/>
          <w:sz w:val="28"/>
          <w:szCs w:val="28"/>
        </w:rPr>
        <w:t> ;</w:t>
      </w:r>
    </w:p>
    <w:p w14:paraId="442FACE4" w14:textId="6CF08360" w:rsidR="00721E20" w:rsidRPr="00445EE3" w:rsidRDefault="00472E3B"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S</w:t>
      </w:r>
      <w:r w:rsidR="00E93D88" w:rsidRPr="00445EE3">
        <w:rPr>
          <w:rFonts w:ascii="Bookman Old Style" w:hAnsi="Bookman Old Style" w:cstheme="majorBidi"/>
          <w:color w:val="000000" w:themeColor="text1"/>
          <w:sz w:val="28"/>
          <w:szCs w:val="28"/>
        </w:rPr>
        <w:t xml:space="preserve">ur le plan </w:t>
      </w:r>
      <w:r w:rsidRPr="00445EE3">
        <w:rPr>
          <w:rFonts w:ascii="Bookman Old Style" w:hAnsi="Bookman Old Style" w:cstheme="majorBidi"/>
          <w:color w:val="000000" w:themeColor="text1"/>
          <w:sz w:val="28"/>
          <w:szCs w:val="28"/>
        </w:rPr>
        <w:t xml:space="preserve">administratif, </w:t>
      </w:r>
      <w:r w:rsidR="00FD0B08" w:rsidRPr="00445EE3">
        <w:rPr>
          <w:rFonts w:ascii="Bookman Old Style" w:hAnsi="Bookman Old Style" w:cstheme="majorBidi"/>
          <w:color w:val="000000" w:themeColor="text1"/>
          <w:sz w:val="28"/>
          <w:szCs w:val="28"/>
        </w:rPr>
        <w:t xml:space="preserve">des </w:t>
      </w:r>
      <w:r w:rsidR="00006B22" w:rsidRPr="00445EE3">
        <w:rPr>
          <w:rFonts w:ascii="Bookman Old Style" w:hAnsi="Bookman Old Style" w:cstheme="majorBidi"/>
          <w:color w:val="000000" w:themeColor="text1"/>
          <w:sz w:val="28"/>
          <w:szCs w:val="28"/>
        </w:rPr>
        <w:t xml:space="preserve">mesures </w:t>
      </w:r>
      <w:r w:rsidR="00DA68BA" w:rsidRPr="00445EE3">
        <w:rPr>
          <w:rFonts w:ascii="Bookman Old Style" w:hAnsi="Bookman Old Style" w:cstheme="majorBidi"/>
          <w:color w:val="000000" w:themeColor="text1"/>
          <w:sz w:val="28"/>
          <w:szCs w:val="28"/>
        </w:rPr>
        <w:t xml:space="preserve">sont </w:t>
      </w:r>
      <w:r w:rsidR="00006B22" w:rsidRPr="00445EE3">
        <w:rPr>
          <w:rFonts w:ascii="Bookman Old Style" w:hAnsi="Bookman Old Style" w:cstheme="majorBidi"/>
          <w:color w:val="000000" w:themeColor="text1"/>
          <w:sz w:val="28"/>
          <w:szCs w:val="28"/>
        </w:rPr>
        <w:t xml:space="preserve">prises </w:t>
      </w:r>
      <w:r w:rsidR="00721E20" w:rsidRPr="00445EE3">
        <w:rPr>
          <w:rFonts w:ascii="Bookman Old Style" w:hAnsi="Bookman Old Style" w:cstheme="majorBidi"/>
          <w:color w:val="000000" w:themeColor="text1"/>
          <w:sz w:val="28"/>
          <w:szCs w:val="28"/>
        </w:rPr>
        <w:t>dans l’intérêt exclusif de la femme</w:t>
      </w:r>
      <w:r w:rsidR="00006B22" w:rsidRPr="00445EE3">
        <w:rPr>
          <w:rFonts w:ascii="Bookman Old Style" w:hAnsi="Bookman Old Style" w:cstheme="majorBidi"/>
          <w:color w:val="000000" w:themeColor="text1"/>
          <w:sz w:val="28"/>
          <w:szCs w:val="28"/>
        </w:rPr>
        <w:t xml:space="preserve"> consist</w:t>
      </w:r>
      <w:r w:rsidR="00DA68BA" w:rsidRPr="00445EE3">
        <w:rPr>
          <w:rFonts w:ascii="Bookman Old Style" w:hAnsi="Bookman Old Style" w:cstheme="majorBidi"/>
          <w:color w:val="000000" w:themeColor="text1"/>
          <w:sz w:val="28"/>
          <w:szCs w:val="28"/>
        </w:rPr>
        <w:t>a</w:t>
      </w:r>
      <w:r w:rsidRPr="00445EE3">
        <w:rPr>
          <w:rFonts w:ascii="Bookman Old Style" w:hAnsi="Bookman Old Style" w:cstheme="majorBidi"/>
          <w:color w:val="000000" w:themeColor="text1"/>
          <w:sz w:val="28"/>
          <w:szCs w:val="28"/>
        </w:rPr>
        <w:t>nt</w:t>
      </w:r>
      <w:r w:rsidR="00006B22" w:rsidRPr="00445EE3">
        <w:rPr>
          <w:rFonts w:ascii="Bookman Old Style" w:hAnsi="Bookman Old Style" w:cstheme="majorBidi"/>
          <w:color w:val="000000" w:themeColor="text1"/>
          <w:sz w:val="28"/>
          <w:szCs w:val="28"/>
        </w:rPr>
        <w:t xml:space="preserve"> à </w:t>
      </w:r>
      <w:r w:rsidR="00721E20" w:rsidRPr="00445EE3">
        <w:rPr>
          <w:rFonts w:ascii="Bookman Old Style" w:hAnsi="Bookman Old Style" w:cstheme="majorBidi"/>
          <w:color w:val="000000" w:themeColor="text1"/>
          <w:sz w:val="28"/>
          <w:szCs w:val="28"/>
        </w:rPr>
        <w:t xml:space="preserve">faire valoir </w:t>
      </w:r>
      <w:r w:rsidR="00006B22" w:rsidRPr="00445EE3">
        <w:rPr>
          <w:rFonts w:ascii="Bookman Old Style" w:hAnsi="Bookman Old Style" w:cstheme="majorBidi"/>
          <w:color w:val="000000" w:themeColor="text1"/>
          <w:sz w:val="28"/>
          <w:szCs w:val="28"/>
        </w:rPr>
        <w:t>s</w:t>
      </w:r>
      <w:r w:rsidR="001F69F2" w:rsidRPr="00445EE3">
        <w:rPr>
          <w:rFonts w:ascii="Bookman Old Style" w:hAnsi="Bookman Old Style" w:cstheme="majorBidi"/>
          <w:color w:val="000000" w:themeColor="text1"/>
          <w:sz w:val="28"/>
          <w:szCs w:val="28"/>
        </w:rPr>
        <w:t xml:space="preserve">es atouts </w:t>
      </w:r>
      <w:r w:rsidR="00721E20" w:rsidRPr="00445EE3">
        <w:rPr>
          <w:rFonts w:ascii="Bookman Old Style" w:hAnsi="Bookman Old Style" w:cstheme="majorBidi"/>
          <w:color w:val="000000" w:themeColor="text1"/>
          <w:sz w:val="28"/>
          <w:szCs w:val="28"/>
        </w:rPr>
        <w:t xml:space="preserve">en la hissant au-devant de la scène, au même titre que l’homme. </w:t>
      </w:r>
    </w:p>
    <w:p w14:paraId="4DC4DC56" w14:textId="57B7D881" w:rsidR="00FA0833" w:rsidRPr="00445EE3" w:rsidRDefault="001F69F2"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Ainsi, sur le plan scolaire,</w:t>
      </w:r>
      <w:r w:rsidRPr="00445EE3">
        <w:rPr>
          <w:rFonts w:ascii="Bookman Old Style" w:hAnsi="Bookman Old Style" w:cstheme="majorBidi"/>
          <w:b/>
          <w:bCs/>
          <w:color w:val="000000" w:themeColor="text1"/>
          <w:sz w:val="28"/>
          <w:szCs w:val="28"/>
        </w:rPr>
        <w:t xml:space="preserve"> </w:t>
      </w:r>
      <w:r w:rsidRPr="00445EE3">
        <w:rPr>
          <w:rFonts w:ascii="Bookman Old Style" w:hAnsi="Bookman Old Style" w:cstheme="majorBidi"/>
          <w:color w:val="000000" w:themeColor="text1"/>
          <w:sz w:val="28"/>
          <w:szCs w:val="28"/>
        </w:rPr>
        <w:t>au cours des cinq dernières années,</w:t>
      </w:r>
      <w:r w:rsidRPr="00445EE3">
        <w:rPr>
          <w:rFonts w:ascii="Bookman Old Style" w:hAnsi="Bookman Old Style" w:cstheme="majorBidi"/>
          <w:b/>
          <w:bCs/>
          <w:color w:val="000000" w:themeColor="text1"/>
          <w:sz w:val="28"/>
          <w:szCs w:val="28"/>
        </w:rPr>
        <w:t xml:space="preserve"> </w:t>
      </w:r>
      <w:r w:rsidRPr="00445EE3">
        <w:rPr>
          <w:rFonts w:ascii="Bookman Old Style" w:hAnsi="Bookman Old Style" w:cstheme="majorBidi"/>
          <w:color w:val="000000" w:themeColor="text1"/>
          <w:sz w:val="28"/>
          <w:szCs w:val="28"/>
        </w:rPr>
        <w:t>des</w:t>
      </w:r>
      <w:r w:rsidRPr="00445EE3">
        <w:rPr>
          <w:rFonts w:ascii="Bookman Old Style" w:hAnsi="Bookman Old Style" w:cstheme="majorBidi"/>
          <w:b/>
          <w:bCs/>
          <w:color w:val="000000" w:themeColor="text1"/>
          <w:sz w:val="28"/>
          <w:szCs w:val="28"/>
        </w:rPr>
        <w:t xml:space="preserve"> </w:t>
      </w:r>
      <w:r w:rsidR="00FA0833" w:rsidRPr="00445EE3">
        <w:rPr>
          <w:rFonts w:ascii="Bookman Old Style" w:hAnsi="Bookman Old Style" w:cstheme="majorBidi"/>
          <w:color w:val="000000" w:themeColor="text1"/>
          <w:sz w:val="28"/>
          <w:szCs w:val="28"/>
        </w:rPr>
        <w:t xml:space="preserve">programmes ont été réactualisés </w:t>
      </w:r>
      <w:r w:rsidRPr="00445EE3">
        <w:rPr>
          <w:rFonts w:ascii="Bookman Old Style" w:hAnsi="Bookman Old Style" w:cstheme="majorBidi"/>
          <w:color w:val="000000" w:themeColor="text1"/>
          <w:sz w:val="28"/>
          <w:szCs w:val="28"/>
        </w:rPr>
        <w:t xml:space="preserve">au niveau de </w:t>
      </w:r>
      <w:r w:rsidR="00FA0833" w:rsidRPr="00445EE3">
        <w:rPr>
          <w:rFonts w:ascii="Bookman Old Style" w:hAnsi="Bookman Old Style" w:cstheme="majorBidi"/>
          <w:color w:val="000000" w:themeColor="text1"/>
          <w:sz w:val="28"/>
          <w:szCs w:val="28"/>
        </w:rPr>
        <w:t>l'enseignement primaire, avec des ajustements inclu</w:t>
      </w:r>
      <w:r w:rsidRPr="00445EE3">
        <w:rPr>
          <w:rFonts w:ascii="Bookman Old Style" w:hAnsi="Bookman Old Style" w:cstheme="majorBidi"/>
          <w:color w:val="000000" w:themeColor="text1"/>
          <w:sz w:val="28"/>
          <w:szCs w:val="28"/>
        </w:rPr>
        <w:t xml:space="preserve">ant </w:t>
      </w:r>
      <w:r w:rsidR="00FA0833" w:rsidRPr="00445EE3">
        <w:rPr>
          <w:rFonts w:ascii="Bookman Old Style" w:hAnsi="Bookman Old Style" w:cstheme="majorBidi"/>
          <w:color w:val="000000" w:themeColor="text1"/>
          <w:sz w:val="28"/>
          <w:szCs w:val="28"/>
        </w:rPr>
        <w:t xml:space="preserve">des innovations pédagogiques et une approche méthodologique plus adaptée aux réalités éducatives du pays. </w:t>
      </w:r>
      <w:r w:rsidRPr="00445EE3">
        <w:rPr>
          <w:rFonts w:ascii="Bookman Old Style" w:hAnsi="Bookman Old Style" w:cstheme="majorBidi"/>
          <w:color w:val="000000" w:themeColor="text1"/>
          <w:sz w:val="28"/>
          <w:szCs w:val="28"/>
        </w:rPr>
        <w:t>Des thématiques liées</w:t>
      </w:r>
      <w:r w:rsidR="00FA0833" w:rsidRPr="00445EE3">
        <w:rPr>
          <w:rFonts w:ascii="Bookman Old Style" w:hAnsi="Bookman Old Style" w:cstheme="majorBidi"/>
          <w:color w:val="000000" w:themeColor="text1"/>
          <w:sz w:val="28"/>
          <w:szCs w:val="28"/>
        </w:rPr>
        <w:t xml:space="preserve"> </w:t>
      </w:r>
      <w:r w:rsidRPr="00445EE3">
        <w:rPr>
          <w:rFonts w:ascii="Bookman Old Style" w:hAnsi="Bookman Old Style" w:cstheme="majorBidi"/>
          <w:color w:val="000000" w:themeColor="text1"/>
          <w:sz w:val="28"/>
          <w:szCs w:val="28"/>
        </w:rPr>
        <w:t xml:space="preserve">à </w:t>
      </w:r>
      <w:r w:rsidR="00FA0833" w:rsidRPr="00445EE3">
        <w:rPr>
          <w:rFonts w:ascii="Bookman Old Style" w:hAnsi="Bookman Old Style" w:cstheme="majorBidi"/>
          <w:color w:val="000000" w:themeColor="text1"/>
          <w:sz w:val="28"/>
          <w:szCs w:val="28"/>
        </w:rPr>
        <w:t xml:space="preserve">l'éducation à la paix, </w:t>
      </w:r>
      <w:r w:rsidRPr="00445EE3">
        <w:rPr>
          <w:rFonts w:ascii="Bookman Old Style" w:hAnsi="Bookman Old Style" w:cstheme="majorBidi"/>
          <w:color w:val="000000" w:themeColor="text1"/>
          <w:sz w:val="28"/>
          <w:szCs w:val="28"/>
        </w:rPr>
        <w:t xml:space="preserve">aux </w:t>
      </w:r>
      <w:r w:rsidR="00FA0833" w:rsidRPr="00445EE3">
        <w:rPr>
          <w:rFonts w:ascii="Bookman Old Style" w:hAnsi="Bookman Old Style" w:cstheme="majorBidi"/>
          <w:color w:val="000000" w:themeColor="text1"/>
          <w:sz w:val="28"/>
          <w:szCs w:val="28"/>
        </w:rPr>
        <w:t>droits de l'homme et à la démocratie</w:t>
      </w:r>
      <w:r w:rsidRPr="00445EE3">
        <w:rPr>
          <w:rFonts w:ascii="Bookman Old Style" w:hAnsi="Bookman Old Style" w:cstheme="majorBidi"/>
          <w:color w:val="000000" w:themeColor="text1"/>
          <w:sz w:val="28"/>
          <w:szCs w:val="28"/>
        </w:rPr>
        <w:t xml:space="preserve"> y sont développées</w:t>
      </w:r>
      <w:r w:rsidR="00FA0833" w:rsidRPr="00445EE3">
        <w:rPr>
          <w:rFonts w:ascii="Bookman Old Style" w:hAnsi="Bookman Old Style" w:cstheme="majorBidi"/>
          <w:color w:val="000000" w:themeColor="text1"/>
          <w:sz w:val="28"/>
          <w:szCs w:val="28"/>
        </w:rPr>
        <w:t>.</w:t>
      </w:r>
      <w:r w:rsidR="008E6C31" w:rsidRPr="00445EE3">
        <w:rPr>
          <w:rFonts w:ascii="Bookman Old Style" w:hAnsi="Bookman Old Style" w:cstheme="majorBidi"/>
          <w:color w:val="000000" w:themeColor="text1"/>
          <w:sz w:val="28"/>
          <w:szCs w:val="28"/>
        </w:rPr>
        <w:t xml:space="preserve"> </w:t>
      </w:r>
    </w:p>
    <w:p w14:paraId="5037D382" w14:textId="67BC819E" w:rsidR="00FA0833" w:rsidRPr="00445EE3" w:rsidRDefault="002F3BB6" w:rsidP="00445EE3">
      <w:pPr>
        <w:spacing w:line="276" w:lineRule="auto"/>
        <w:jc w:val="mediumKashida"/>
        <w:rPr>
          <w:rFonts w:ascii="Bookman Old Style" w:hAnsi="Bookman Old Style" w:cstheme="majorBidi"/>
          <w:b/>
          <w:bCs/>
          <w:color w:val="000000" w:themeColor="text1"/>
          <w:sz w:val="28"/>
          <w:szCs w:val="28"/>
        </w:rPr>
      </w:pPr>
      <w:r w:rsidRPr="00445EE3">
        <w:rPr>
          <w:rFonts w:ascii="Bookman Old Style" w:hAnsi="Bookman Old Style" w:cstheme="majorBidi"/>
          <w:color w:val="000000" w:themeColor="text1"/>
          <w:sz w:val="28"/>
          <w:szCs w:val="28"/>
        </w:rPr>
        <w:t xml:space="preserve">Afin de lutter efficacement contre les </w:t>
      </w:r>
      <w:r w:rsidR="00FA0833" w:rsidRPr="00445EE3">
        <w:rPr>
          <w:rFonts w:ascii="Bookman Old Style" w:hAnsi="Bookman Old Style" w:cstheme="majorBidi"/>
          <w:color w:val="000000" w:themeColor="text1"/>
          <w:sz w:val="28"/>
          <w:szCs w:val="28"/>
        </w:rPr>
        <w:t>stéréotypes de genre</w:t>
      </w:r>
      <w:r w:rsidR="00532A13" w:rsidRPr="00445EE3">
        <w:rPr>
          <w:rFonts w:ascii="Bookman Old Style" w:hAnsi="Bookman Old Style" w:cstheme="majorBidi"/>
          <w:color w:val="000000" w:themeColor="text1"/>
          <w:sz w:val="28"/>
          <w:szCs w:val="28"/>
        </w:rPr>
        <w:t>,</w:t>
      </w:r>
      <w:r w:rsidRPr="00445EE3">
        <w:rPr>
          <w:rFonts w:ascii="Bookman Old Style" w:hAnsi="Bookman Old Style" w:cstheme="majorBidi"/>
          <w:b/>
          <w:bCs/>
          <w:color w:val="000000" w:themeColor="text1"/>
          <w:sz w:val="28"/>
          <w:szCs w:val="28"/>
        </w:rPr>
        <w:t xml:space="preserve"> </w:t>
      </w:r>
      <w:r w:rsidRPr="00445EE3">
        <w:rPr>
          <w:rFonts w:ascii="Bookman Old Style" w:hAnsi="Bookman Old Style" w:cstheme="majorBidi"/>
          <w:color w:val="000000" w:themeColor="text1"/>
          <w:sz w:val="28"/>
          <w:szCs w:val="28"/>
        </w:rPr>
        <w:t xml:space="preserve">des </w:t>
      </w:r>
      <w:r w:rsidR="00FA0833" w:rsidRPr="00445EE3">
        <w:rPr>
          <w:rFonts w:ascii="Bookman Old Style" w:hAnsi="Bookman Old Style" w:cstheme="majorBidi"/>
          <w:color w:val="000000" w:themeColor="text1"/>
          <w:sz w:val="28"/>
          <w:szCs w:val="28"/>
        </w:rPr>
        <w:t xml:space="preserve"> </w:t>
      </w:r>
      <w:r w:rsidRPr="00445EE3">
        <w:rPr>
          <w:rFonts w:ascii="Bookman Old Style" w:hAnsi="Bookman Old Style" w:cstheme="majorBidi"/>
          <w:color w:val="000000" w:themeColor="text1"/>
          <w:sz w:val="28"/>
          <w:szCs w:val="28"/>
        </w:rPr>
        <w:t xml:space="preserve"> </w:t>
      </w:r>
      <w:r w:rsidR="00FA0833" w:rsidRPr="00445EE3">
        <w:rPr>
          <w:rFonts w:ascii="Bookman Old Style" w:hAnsi="Bookman Old Style" w:cstheme="majorBidi"/>
          <w:color w:val="000000" w:themeColor="text1"/>
          <w:sz w:val="28"/>
          <w:szCs w:val="28"/>
        </w:rPr>
        <w:t xml:space="preserve">initiatives ont été mises en place pour améliorer la formation des enseignants, notamment à travers le programme </w:t>
      </w:r>
      <w:r w:rsidR="00887BF9" w:rsidRPr="00445EE3">
        <w:rPr>
          <w:rFonts w:ascii="Bookman Old Style" w:hAnsi="Bookman Old Style" w:cstheme="majorBidi"/>
          <w:color w:val="000000" w:themeColor="text1"/>
          <w:sz w:val="28"/>
          <w:szCs w:val="28"/>
        </w:rPr>
        <w:t>Initiative Francophone pour la Formation à Distance des Maitres (</w:t>
      </w:r>
      <w:r w:rsidR="00FA0833" w:rsidRPr="00445EE3">
        <w:rPr>
          <w:rFonts w:ascii="Bookman Old Style" w:hAnsi="Bookman Old Style" w:cstheme="majorBidi"/>
          <w:color w:val="000000" w:themeColor="text1"/>
          <w:sz w:val="28"/>
          <w:szCs w:val="28"/>
        </w:rPr>
        <w:t>IFADEM</w:t>
      </w:r>
      <w:r w:rsidR="00887BF9" w:rsidRPr="00445EE3">
        <w:rPr>
          <w:rFonts w:ascii="Bookman Old Style" w:hAnsi="Bookman Old Style" w:cstheme="majorBidi"/>
          <w:color w:val="000000" w:themeColor="text1"/>
          <w:sz w:val="28"/>
          <w:szCs w:val="28"/>
        </w:rPr>
        <w:t>)</w:t>
      </w:r>
      <w:r w:rsidRPr="00445EE3">
        <w:rPr>
          <w:rFonts w:ascii="Bookman Old Style" w:hAnsi="Bookman Old Style" w:cstheme="majorBidi"/>
          <w:color w:val="000000" w:themeColor="text1"/>
          <w:sz w:val="28"/>
          <w:szCs w:val="28"/>
        </w:rPr>
        <w:t>,</w:t>
      </w:r>
      <w:r w:rsidR="00FA0833" w:rsidRPr="00445EE3">
        <w:rPr>
          <w:rFonts w:ascii="Bookman Old Style" w:hAnsi="Bookman Old Style" w:cstheme="majorBidi"/>
          <w:color w:val="000000" w:themeColor="text1"/>
          <w:sz w:val="28"/>
          <w:szCs w:val="28"/>
        </w:rPr>
        <w:t xml:space="preserve"> qui vise à renforcer la qualité de l'enseignement et de l'apprentissage pour les </w:t>
      </w:r>
      <w:r w:rsidR="000E7725" w:rsidRPr="00445EE3">
        <w:rPr>
          <w:rFonts w:ascii="Bookman Old Style" w:hAnsi="Bookman Old Style" w:cstheme="majorBidi"/>
          <w:color w:val="000000" w:themeColor="text1"/>
          <w:sz w:val="28"/>
          <w:szCs w:val="28"/>
        </w:rPr>
        <w:t xml:space="preserve">filles à l'école. Ce programme </w:t>
      </w:r>
      <w:r w:rsidR="00FA0833" w:rsidRPr="00445EE3">
        <w:rPr>
          <w:rFonts w:ascii="Bookman Old Style" w:hAnsi="Bookman Old Style" w:cstheme="majorBidi"/>
          <w:color w:val="000000" w:themeColor="text1"/>
          <w:sz w:val="28"/>
          <w:szCs w:val="28"/>
        </w:rPr>
        <w:t xml:space="preserve">a permis de définir des stratégies pour favoriser l'accès des filles à l'éducation et leur maintien à l'école. </w:t>
      </w:r>
    </w:p>
    <w:p w14:paraId="4674AF15" w14:textId="00551F9A" w:rsidR="00FA0833" w:rsidRPr="00445EE3" w:rsidRDefault="00887BF9"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b/>
          <w:bCs/>
          <w:color w:val="000000" w:themeColor="text1"/>
          <w:sz w:val="28"/>
          <w:szCs w:val="28"/>
        </w:rPr>
        <w:t xml:space="preserve">En ce qui concerne l’égalité </w:t>
      </w:r>
      <w:r w:rsidR="00FA0833" w:rsidRPr="00445EE3">
        <w:rPr>
          <w:rFonts w:ascii="Bookman Old Style" w:hAnsi="Bookman Old Style" w:cstheme="majorBidi"/>
          <w:b/>
          <w:bCs/>
          <w:color w:val="000000" w:themeColor="text1"/>
          <w:sz w:val="28"/>
          <w:szCs w:val="28"/>
        </w:rPr>
        <w:t xml:space="preserve">des genres dans </w:t>
      </w:r>
      <w:r w:rsidR="00FD0B08" w:rsidRPr="00445EE3">
        <w:rPr>
          <w:rFonts w:ascii="Bookman Old Style" w:hAnsi="Bookman Old Style" w:cstheme="majorBidi"/>
          <w:b/>
          <w:bCs/>
          <w:color w:val="000000" w:themeColor="text1"/>
          <w:sz w:val="28"/>
          <w:szCs w:val="28"/>
        </w:rPr>
        <w:t xml:space="preserve">le système éducatif tchadien, </w:t>
      </w:r>
      <w:r w:rsidRPr="00445EE3">
        <w:rPr>
          <w:rFonts w:ascii="Bookman Old Style" w:hAnsi="Bookman Old Style" w:cstheme="majorBidi"/>
          <w:b/>
          <w:bCs/>
          <w:color w:val="000000" w:themeColor="text1"/>
          <w:sz w:val="28"/>
          <w:szCs w:val="28"/>
        </w:rPr>
        <w:t xml:space="preserve">le Gouvernement </w:t>
      </w:r>
      <w:r w:rsidR="00FA0833" w:rsidRPr="00445EE3">
        <w:rPr>
          <w:rFonts w:ascii="Bookman Old Style" w:hAnsi="Bookman Old Style" w:cstheme="majorBidi"/>
          <w:color w:val="000000" w:themeColor="text1"/>
          <w:sz w:val="28"/>
          <w:szCs w:val="28"/>
        </w:rPr>
        <w:t>poursui</w:t>
      </w:r>
      <w:r w:rsidRPr="00445EE3">
        <w:rPr>
          <w:rFonts w:ascii="Bookman Old Style" w:hAnsi="Bookman Old Style" w:cstheme="majorBidi"/>
          <w:color w:val="000000" w:themeColor="text1"/>
          <w:sz w:val="28"/>
          <w:szCs w:val="28"/>
        </w:rPr>
        <w:t xml:space="preserve">t </w:t>
      </w:r>
      <w:r w:rsidR="00FA0833" w:rsidRPr="00445EE3">
        <w:rPr>
          <w:rFonts w:ascii="Bookman Old Style" w:hAnsi="Bookman Old Style" w:cstheme="majorBidi"/>
          <w:color w:val="000000" w:themeColor="text1"/>
          <w:sz w:val="28"/>
          <w:szCs w:val="28"/>
        </w:rPr>
        <w:t>ses efforts pour promouvoir l'égalité des genres à travers plusieurs programmes et réformes.</w:t>
      </w:r>
    </w:p>
    <w:p w14:paraId="4A8184BB" w14:textId="075A0901" w:rsidR="0006498B" w:rsidRPr="00445EE3" w:rsidRDefault="00FA0833"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Le projet </w:t>
      </w:r>
      <w:r w:rsidRPr="00445EE3">
        <w:rPr>
          <w:rFonts w:ascii="Bookman Old Style" w:hAnsi="Bookman Old Style" w:cstheme="majorBidi"/>
          <w:b/>
          <w:bCs/>
          <w:color w:val="000000" w:themeColor="text1"/>
          <w:sz w:val="28"/>
          <w:szCs w:val="28"/>
        </w:rPr>
        <w:t>Autonomisation des Femmes et Dividende Démographique au Sahel (SWEDD)</w:t>
      </w:r>
      <w:r w:rsidRPr="00445EE3">
        <w:rPr>
          <w:rFonts w:ascii="Bookman Old Style" w:hAnsi="Bookman Old Style" w:cstheme="majorBidi"/>
          <w:color w:val="000000" w:themeColor="text1"/>
          <w:sz w:val="28"/>
          <w:szCs w:val="28"/>
        </w:rPr>
        <w:t xml:space="preserve"> a été renforcé en 2024 pour améliorer l'accès des jeunes filles à l'éducation et lutter </w:t>
      </w:r>
      <w:r w:rsidRPr="00445EE3">
        <w:rPr>
          <w:rFonts w:ascii="Bookman Old Style" w:hAnsi="Bookman Old Style" w:cstheme="majorBidi"/>
          <w:color w:val="000000" w:themeColor="text1"/>
          <w:sz w:val="28"/>
          <w:szCs w:val="28"/>
        </w:rPr>
        <w:lastRenderedPageBreak/>
        <w:t xml:space="preserve">contre les violences basées sur le genre. Ce programme, soutenu par la Banque mondiale et l'UNFPA, a permis à </w:t>
      </w:r>
      <w:r w:rsidRPr="00445EE3">
        <w:rPr>
          <w:rFonts w:ascii="Bookman Old Style" w:hAnsi="Bookman Old Style" w:cstheme="majorBidi"/>
          <w:b/>
          <w:color w:val="000000" w:themeColor="text1"/>
          <w:sz w:val="28"/>
          <w:szCs w:val="28"/>
        </w:rPr>
        <w:t>127 000 adolescents vulnérables</w:t>
      </w:r>
      <w:r w:rsidR="00887BF9" w:rsidRPr="00445EE3">
        <w:rPr>
          <w:rFonts w:ascii="Bookman Old Style" w:hAnsi="Bookman Old Style" w:cstheme="majorBidi"/>
          <w:b/>
          <w:color w:val="000000" w:themeColor="text1"/>
          <w:sz w:val="28"/>
          <w:szCs w:val="28"/>
        </w:rPr>
        <w:t>,</w:t>
      </w:r>
      <w:r w:rsidR="00887BF9" w:rsidRPr="00445EE3">
        <w:rPr>
          <w:rFonts w:ascii="Bookman Old Style" w:hAnsi="Bookman Old Style" w:cstheme="majorBidi"/>
          <w:bCs/>
          <w:color w:val="000000" w:themeColor="text1"/>
          <w:sz w:val="28"/>
          <w:szCs w:val="28"/>
        </w:rPr>
        <w:t xml:space="preserve"> notamment des filles </w:t>
      </w:r>
      <w:r w:rsidRPr="00445EE3">
        <w:rPr>
          <w:rFonts w:ascii="Bookman Old Style" w:hAnsi="Bookman Old Style" w:cstheme="majorBidi"/>
          <w:color w:val="000000" w:themeColor="text1"/>
          <w:sz w:val="28"/>
          <w:szCs w:val="28"/>
        </w:rPr>
        <w:t xml:space="preserve">de bénéficier d'un soutien éducatif, incluant la prise en charge des frais d'inscription et la dotation en kits scolaires. </w:t>
      </w:r>
    </w:p>
    <w:p w14:paraId="5C2C8352" w14:textId="77777777" w:rsidR="00887BF9" w:rsidRPr="00445EE3" w:rsidRDefault="00887BF9" w:rsidP="00445EE3">
      <w:pPr>
        <w:spacing w:line="276" w:lineRule="auto"/>
        <w:jc w:val="mediumKashida"/>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Madame la Présidente du Comité ;</w:t>
      </w:r>
    </w:p>
    <w:p w14:paraId="50FE8AB3" w14:textId="75903466" w:rsidR="00736B12" w:rsidRPr="00445EE3" w:rsidRDefault="00887BF9" w:rsidP="00445EE3">
      <w:pPr>
        <w:spacing w:line="276" w:lineRule="auto"/>
        <w:jc w:val="mediumKashida"/>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Mesdames et Mes</w:t>
      </w:r>
      <w:r w:rsidR="00736B12" w:rsidRPr="00445EE3">
        <w:rPr>
          <w:rFonts w:ascii="Bookman Old Style" w:hAnsi="Bookman Old Style" w:cstheme="majorBidi"/>
          <w:b/>
          <w:bCs/>
          <w:color w:val="000000" w:themeColor="text1"/>
          <w:sz w:val="28"/>
          <w:szCs w:val="28"/>
        </w:rPr>
        <w:t xml:space="preserve">sieurs, </w:t>
      </w:r>
      <w:r w:rsidR="00532A13" w:rsidRPr="00445EE3">
        <w:rPr>
          <w:rFonts w:ascii="Bookman Old Style" w:hAnsi="Bookman Old Style" w:cstheme="majorBidi"/>
          <w:b/>
          <w:bCs/>
          <w:color w:val="000000" w:themeColor="text1"/>
          <w:sz w:val="28"/>
          <w:szCs w:val="28"/>
        </w:rPr>
        <w:t xml:space="preserve">les </w:t>
      </w:r>
      <w:r w:rsidR="00736B12" w:rsidRPr="00445EE3">
        <w:rPr>
          <w:rFonts w:ascii="Bookman Old Style" w:hAnsi="Bookman Old Style" w:cstheme="majorBidi"/>
          <w:b/>
          <w:bCs/>
          <w:color w:val="000000" w:themeColor="text1"/>
          <w:sz w:val="28"/>
          <w:szCs w:val="28"/>
        </w:rPr>
        <w:t>membres du Comité</w:t>
      </w:r>
    </w:p>
    <w:p w14:paraId="11A1D0E7" w14:textId="774011B4" w:rsidR="00CB7B1B" w:rsidRPr="00445EE3" w:rsidRDefault="0006498B"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De manière spécifique, </w:t>
      </w:r>
      <w:r w:rsidR="00BA7188" w:rsidRPr="00445EE3">
        <w:rPr>
          <w:rFonts w:ascii="Bookman Old Style" w:hAnsi="Bookman Old Style" w:cstheme="majorBidi"/>
          <w:color w:val="000000" w:themeColor="text1"/>
          <w:sz w:val="28"/>
          <w:szCs w:val="28"/>
        </w:rPr>
        <w:t xml:space="preserve">je tiens à évoquer la question </w:t>
      </w:r>
      <w:r w:rsidRPr="00445EE3">
        <w:rPr>
          <w:rFonts w:ascii="Bookman Old Style" w:hAnsi="Bookman Old Style" w:cstheme="majorBidi"/>
          <w:color w:val="000000" w:themeColor="text1"/>
          <w:sz w:val="28"/>
          <w:szCs w:val="28"/>
        </w:rPr>
        <w:t>particuli</w:t>
      </w:r>
      <w:r w:rsidR="00BA7188" w:rsidRPr="00445EE3">
        <w:rPr>
          <w:rFonts w:ascii="Bookman Old Style" w:hAnsi="Bookman Old Style" w:cstheme="majorBidi"/>
          <w:color w:val="000000" w:themeColor="text1"/>
          <w:sz w:val="28"/>
          <w:szCs w:val="28"/>
        </w:rPr>
        <w:t>ère de</w:t>
      </w:r>
      <w:r w:rsidRPr="00445EE3">
        <w:rPr>
          <w:rFonts w:ascii="Bookman Old Style" w:hAnsi="Bookman Old Style" w:cstheme="majorBidi"/>
          <w:color w:val="000000" w:themeColor="text1"/>
          <w:sz w:val="28"/>
          <w:szCs w:val="28"/>
        </w:rPr>
        <w:t xml:space="preserve"> la situation des réfugiés et </w:t>
      </w:r>
      <w:r w:rsidR="00BA7188" w:rsidRPr="00445EE3">
        <w:rPr>
          <w:rFonts w:ascii="Bookman Old Style" w:hAnsi="Bookman Old Style" w:cstheme="majorBidi"/>
          <w:color w:val="000000" w:themeColor="text1"/>
          <w:sz w:val="28"/>
          <w:szCs w:val="28"/>
        </w:rPr>
        <w:t>d</w:t>
      </w:r>
      <w:r w:rsidRPr="00445EE3">
        <w:rPr>
          <w:rFonts w:ascii="Bookman Old Style" w:hAnsi="Bookman Old Style" w:cstheme="majorBidi"/>
          <w:color w:val="000000" w:themeColor="text1"/>
          <w:sz w:val="28"/>
          <w:szCs w:val="28"/>
        </w:rPr>
        <w:t>es personnes déplacées</w:t>
      </w:r>
      <w:r w:rsidR="0027775D" w:rsidRPr="00445EE3">
        <w:rPr>
          <w:rFonts w:ascii="Bookman Old Style" w:hAnsi="Bookman Old Style" w:cstheme="majorBidi"/>
          <w:color w:val="000000" w:themeColor="text1"/>
          <w:sz w:val="28"/>
          <w:szCs w:val="28"/>
        </w:rPr>
        <w:t xml:space="preserve"> </w:t>
      </w:r>
      <w:r w:rsidR="00BA7188" w:rsidRPr="00445EE3">
        <w:rPr>
          <w:rFonts w:ascii="Bookman Old Style" w:hAnsi="Bookman Old Style" w:cstheme="majorBidi"/>
          <w:color w:val="000000" w:themeColor="text1"/>
          <w:sz w:val="28"/>
          <w:szCs w:val="28"/>
        </w:rPr>
        <w:t>qui affluent massiveme</w:t>
      </w:r>
      <w:r w:rsidR="00CB7B1B" w:rsidRPr="00445EE3">
        <w:rPr>
          <w:rFonts w:ascii="Bookman Old Style" w:hAnsi="Bookman Old Style" w:cstheme="majorBidi"/>
          <w:color w:val="000000" w:themeColor="text1"/>
          <w:sz w:val="28"/>
          <w:szCs w:val="28"/>
        </w:rPr>
        <w:t xml:space="preserve">nt sur le territoire tchadien dont le nombre est estimé à plus d’un </w:t>
      </w:r>
      <w:r w:rsidRPr="00445EE3">
        <w:rPr>
          <w:rFonts w:ascii="Bookman Old Style" w:hAnsi="Bookman Old Style" w:cstheme="majorBidi"/>
          <w:color w:val="000000" w:themeColor="text1"/>
          <w:sz w:val="28"/>
          <w:szCs w:val="28"/>
        </w:rPr>
        <w:t xml:space="preserve">million </w:t>
      </w:r>
      <w:r w:rsidR="00BA7188" w:rsidRPr="00445EE3">
        <w:rPr>
          <w:rFonts w:ascii="Bookman Old Style" w:hAnsi="Bookman Old Style" w:cstheme="majorBidi"/>
          <w:color w:val="000000" w:themeColor="text1"/>
          <w:sz w:val="28"/>
          <w:szCs w:val="28"/>
        </w:rPr>
        <w:t xml:space="preserve">de personnes aujourd’hui. </w:t>
      </w:r>
      <w:r w:rsidR="00CB7B1B" w:rsidRPr="00445EE3">
        <w:rPr>
          <w:rFonts w:ascii="Bookman Old Style" w:hAnsi="Bookman Old Style" w:cstheme="majorBidi"/>
          <w:color w:val="000000" w:themeColor="text1"/>
          <w:sz w:val="28"/>
          <w:szCs w:val="28"/>
        </w:rPr>
        <w:t xml:space="preserve"> Les premières de victimes de ce phénomène </w:t>
      </w:r>
      <w:r w:rsidR="0078145D" w:rsidRPr="00445EE3">
        <w:rPr>
          <w:rFonts w:ascii="Bookman Old Style" w:hAnsi="Bookman Old Style" w:cstheme="majorBidi"/>
          <w:color w:val="000000" w:themeColor="text1"/>
          <w:sz w:val="28"/>
          <w:szCs w:val="28"/>
        </w:rPr>
        <w:t xml:space="preserve">sont les femmes et les </w:t>
      </w:r>
      <w:r w:rsidR="00CB7B1B" w:rsidRPr="00445EE3">
        <w:rPr>
          <w:rFonts w:ascii="Bookman Old Style" w:hAnsi="Bookman Old Style" w:cstheme="majorBidi"/>
          <w:color w:val="000000" w:themeColor="text1"/>
          <w:sz w:val="28"/>
          <w:szCs w:val="28"/>
        </w:rPr>
        <w:t>enfants qui ont besoin de prise en charge</w:t>
      </w:r>
    </w:p>
    <w:p w14:paraId="383729F6" w14:textId="38904487" w:rsidR="0006498B" w:rsidRPr="00445EE3" w:rsidRDefault="00F15C62"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La prise en charge de cette couche reste un défi permanent pour le gouvernement qui est confronté aux difficultés d’ordre économiques et financières. </w:t>
      </w:r>
    </w:p>
    <w:p w14:paraId="6411828B" w14:textId="43EB75EC" w:rsidR="00F15C62" w:rsidRPr="00445EE3" w:rsidRDefault="00F15C62" w:rsidP="00445EE3">
      <w:pPr>
        <w:spacing w:line="276" w:lineRule="auto"/>
        <w:jc w:val="mediumKashida"/>
        <w:rPr>
          <w:rFonts w:ascii="Bookman Old Style" w:hAnsi="Bookman Old Style" w:cstheme="majorBidi"/>
          <w:b/>
          <w:bCs/>
          <w:color w:val="000000" w:themeColor="text1"/>
          <w:sz w:val="28"/>
          <w:szCs w:val="28"/>
        </w:rPr>
      </w:pPr>
      <w:r w:rsidRPr="00445EE3">
        <w:rPr>
          <w:rFonts w:ascii="Bookman Old Style" w:hAnsi="Bookman Old Style" w:cstheme="majorBidi"/>
          <w:b/>
          <w:bCs/>
          <w:color w:val="000000" w:themeColor="text1"/>
          <w:sz w:val="28"/>
          <w:szCs w:val="28"/>
        </w:rPr>
        <w:t>Madame la présidente ;</w:t>
      </w:r>
    </w:p>
    <w:p w14:paraId="2D2DF247" w14:textId="449D4305" w:rsidR="00736B12" w:rsidRPr="00445EE3" w:rsidRDefault="00736B12"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Vous aurez compris que ces informations </w:t>
      </w:r>
      <w:r w:rsidR="00532A13" w:rsidRPr="00445EE3">
        <w:rPr>
          <w:rFonts w:ascii="Bookman Old Style" w:hAnsi="Bookman Old Style" w:cstheme="majorBidi"/>
          <w:color w:val="000000" w:themeColor="text1"/>
          <w:sz w:val="28"/>
          <w:szCs w:val="28"/>
        </w:rPr>
        <w:t>suscitées</w:t>
      </w:r>
      <w:r w:rsidRPr="00445EE3">
        <w:rPr>
          <w:rFonts w:ascii="Bookman Old Style" w:hAnsi="Bookman Old Style" w:cstheme="majorBidi"/>
          <w:color w:val="000000" w:themeColor="text1"/>
          <w:sz w:val="28"/>
          <w:szCs w:val="28"/>
        </w:rPr>
        <w:t xml:space="preserve"> viennent en complément de celles renseignées dans les réponses apportées par le gouvernement aux questions préalables à la présente session. </w:t>
      </w:r>
    </w:p>
    <w:p w14:paraId="6020DD53" w14:textId="77777777" w:rsidR="003F41F9" w:rsidRPr="00445EE3" w:rsidRDefault="003F41F9" w:rsidP="00445EE3">
      <w:pPr>
        <w:spacing w:line="276" w:lineRule="auto"/>
        <w:jc w:val="mediumKashida"/>
        <w:rPr>
          <w:rFonts w:ascii="Bookman Old Style" w:hAnsi="Bookman Old Style" w:cstheme="majorBidi"/>
          <w:color w:val="000000" w:themeColor="text1"/>
          <w:sz w:val="28"/>
          <w:szCs w:val="28"/>
        </w:rPr>
      </w:pPr>
    </w:p>
    <w:p w14:paraId="536814AC" w14:textId="4B9F4DBA" w:rsidR="00736B12" w:rsidRPr="00445EE3" w:rsidRDefault="00736B12"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Loin de vouloir prouver à tout prix la mise en œuvre intégrale des dispositions de la C</w:t>
      </w:r>
      <w:r w:rsidR="004B17C4" w:rsidRPr="00445EE3">
        <w:rPr>
          <w:rFonts w:ascii="Bookman Old Style" w:hAnsi="Bookman Old Style" w:cstheme="majorBidi"/>
          <w:color w:val="000000" w:themeColor="text1"/>
          <w:sz w:val="28"/>
          <w:szCs w:val="28"/>
        </w:rPr>
        <w:t>onvention pour l’</w:t>
      </w:r>
      <w:r w:rsidRPr="00445EE3">
        <w:rPr>
          <w:rFonts w:ascii="Bookman Old Style" w:hAnsi="Bookman Old Style" w:cstheme="majorBidi"/>
          <w:color w:val="000000" w:themeColor="text1"/>
          <w:sz w:val="28"/>
          <w:szCs w:val="28"/>
        </w:rPr>
        <w:t>E</w:t>
      </w:r>
      <w:r w:rsidR="004B17C4" w:rsidRPr="00445EE3">
        <w:rPr>
          <w:rFonts w:ascii="Bookman Old Style" w:hAnsi="Bookman Old Style" w:cstheme="majorBidi"/>
          <w:color w:val="000000" w:themeColor="text1"/>
          <w:sz w:val="28"/>
          <w:szCs w:val="28"/>
        </w:rPr>
        <w:t xml:space="preserve">limination de toutes les formes de </w:t>
      </w:r>
      <w:r w:rsidRPr="00445EE3">
        <w:rPr>
          <w:rFonts w:ascii="Bookman Old Style" w:hAnsi="Bookman Old Style" w:cstheme="majorBidi"/>
          <w:color w:val="000000" w:themeColor="text1"/>
          <w:sz w:val="28"/>
          <w:szCs w:val="28"/>
        </w:rPr>
        <w:t>D</w:t>
      </w:r>
      <w:r w:rsidR="004B17C4" w:rsidRPr="00445EE3">
        <w:rPr>
          <w:rFonts w:ascii="Bookman Old Style" w:hAnsi="Bookman Old Style" w:cstheme="majorBidi"/>
          <w:color w:val="000000" w:themeColor="text1"/>
          <w:sz w:val="28"/>
          <w:szCs w:val="28"/>
        </w:rPr>
        <w:t>iscriminations à l’</w:t>
      </w:r>
      <w:r w:rsidRPr="00445EE3">
        <w:rPr>
          <w:rFonts w:ascii="Bookman Old Style" w:hAnsi="Bookman Old Style" w:cstheme="majorBidi"/>
          <w:color w:val="000000" w:themeColor="text1"/>
          <w:sz w:val="28"/>
          <w:szCs w:val="28"/>
        </w:rPr>
        <w:t>E</w:t>
      </w:r>
      <w:r w:rsidR="004B17C4" w:rsidRPr="00445EE3">
        <w:rPr>
          <w:rFonts w:ascii="Bookman Old Style" w:hAnsi="Bookman Old Style" w:cstheme="majorBidi"/>
          <w:color w:val="000000" w:themeColor="text1"/>
          <w:sz w:val="28"/>
          <w:szCs w:val="28"/>
        </w:rPr>
        <w:t xml:space="preserve">gard des </w:t>
      </w:r>
      <w:r w:rsidRPr="00445EE3">
        <w:rPr>
          <w:rFonts w:ascii="Bookman Old Style" w:hAnsi="Bookman Old Style" w:cstheme="majorBidi"/>
          <w:color w:val="000000" w:themeColor="text1"/>
          <w:sz w:val="28"/>
          <w:szCs w:val="28"/>
        </w:rPr>
        <w:t>F</w:t>
      </w:r>
      <w:r w:rsidR="004B17C4" w:rsidRPr="00445EE3">
        <w:rPr>
          <w:rFonts w:ascii="Bookman Old Style" w:hAnsi="Bookman Old Style" w:cstheme="majorBidi"/>
          <w:color w:val="000000" w:themeColor="text1"/>
          <w:sz w:val="28"/>
          <w:szCs w:val="28"/>
        </w:rPr>
        <w:t>emmes</w:t>
      </w:r>
      <w:r w:rsidRPr="00445EE3">
        <w:rPr>
          <w:rFonts w:ascii="Bookman Old Style" w:hAnsi="Bookman Old Style" w:cstheme="majorBidi"/>
          <w:color w:val="000000" w:themeColor="text1"/>
          <w:sz w:val="28"/>
          <w:szCs w:val="28"/>
        </w:rPr>
        <w:t xml:space="preserve">, le Gouvernement voudrait à travers </w:t>
      </w:r>
      <w:r w:rsidR="00FD0B08" w:rsidRPr="00445EE3">
        <w:rPr>
          <w:rFonts w:ascii="Bookman Old Style" w:hAnsi="Bookman Old Style" w:cstheme="majorBidi"/>
          <w:color w:val="000000" w:themeColor="text1"/>
          <w:sz w:val="28"/>
          <w:szCs w:val="28"/>
        </w:rPr>
        <w:t>un</w:t>
      </w:r>
      <w:r w:rsidRPr="00445EE3">
        <w:rPr>
          <w:rFonts w:ascii="Bookman Old Style" w:hAnsi="Bookman Old Style" w:cstheme="majorBidi"/>
          <w:color w:val="000000" w:themeColor="text1"/>
          <w:sz w:val="28"/>
          <w:szCs w:val="28"/>
        </w:rPr>
        <w:t xml:space="preserve"> dialogue franc qui suivra cette déclaration, exprimer sa volonté d</w:t>
      </w:r>
      <w:r w:rsidR="00FD0B08" w:rsidRPr="00445EE3">
        <w:rPr>
          <w:rFonts w:ascii="Bookman Old Style" w:hAnsi="Bookman Old Style" w:cstheme="majorBidi"/>
          <w:color w:val="000000" w:themeColor="text1"/>
          <w:sz w:val="28"/>
          <w:szCs w:val="28"/>
        </w:rPr>
        <w:t xml:space="preserve">e lutter </w:t>
      </w:r>
      <w:r w:rsidRPr="00445EE3">
        <w:rPr>
          <w:rFonts w:ascii="Bookman Old Style" w:hAnsi="Bookman Old Style" w:cstheme="majorBidi"/>
          <w:color w:val="000000" w:themeColor="text1"/>
          <w:sz w:val="28"/>
          <w:szCs w:val="28"/>
        </w:rPr>
        <w:t xml:space="preserve">contre toutes les formes de discriminations à l’égard des femmes au Tchad. </w:t>
      </w:r>
    </w:p>
    <w:p w14:paraId="20A6F277" w14:textId="2ADD2327" w:rsidR="00736B12" w:rsidRPr="00445EE3" w:rsidRDefault="00736B12" w:rsidP="00445EE3">
      <w:pPr>
        <w:spacing w:line="276" w:lineRule="auto"/>
        <w:jc w:val="mediumKashida"/>
        <w:rPr>
          <w:rFonts w:ascii="Bookman Old Style" w:hAnsi="Bookman Old Style" w:cstheme="majorBidi"/>
          <w:color w:val="000000" w:themeColor="text1"/>
          <w:sz w:val="28"/>
          <w:szCs w:val="28"/>
        </w:rPr>
      </w:pPr>
      <w:r w:rsidRPr="00445EE3">
        <w:rPr>
          <w:rFonts w:ascii="Bookman Old Style" w:hAnsi="Bookman Old Style" w:cstheme="majorBidi"/>
          <w:color w:val="000000" w:themeColor="text1"/>
          <w:sz w:val="28"/>
          <w:szCs w:val="28"/>
        </w:rPr>
        <w:t xml:space="preserve">En même temps, vous constaterez </w:t>
      </w:r>
      <w:r w:rsidR="007B0B65" w:rsidRPr="00445EE3">
        <w:rPr>
          <w:rFonts w:ascii="Bookman Old Style" w:hAnsi="Bookman Old Style" w:cstheme="majorBidi"/>
          <w:color w:val="000000" w:themeColor="text1"/>
          <w:sz w:val="28"/>
          <w:szCs w:val="28"/>
        </w:rPr>
        <w:t xml:space="preserve">à travers les échanges </w:t>
      </w:r>
      <w:r w:rsidRPr="00445EE3">
        <w:rPr>
          <w:rFonts w:ascii="Bookman Old Style" w:hAnsi="Bookman Old Style" w:cstheme="majorBidi"/>
          <w:color w:val="000000" w:themeColor="text1"/>
          <w:sz w:val="28"/>
          <w:szCs w:val="28"/>
        </w:rPr>
        <w:t xml:space="preserve">que cette volonté est mise à l’épreuve par des conjonctures économiques et des crises liées aux changements climatiques.  </w:t>
      </w:r>
    </w:p>
    <w:p w14:paraId="17476EE2" w14:textId="29B4AD4E" w:rsidR="00C86044" w:rsidRPr="00445EE3" w:rsidRDefault="00736B12" w:rsidP="00445EE3">
      <w:pPr>
        <w:spacing w:line="276" w:lineRule="auto"/>
        <w:jc w:val="mediumKashida"/>
        <w:rPr>
          <w:rFonts w:ascii="Bookman Old Style" w:hAnsi="Bookman Old Style" w:cstheme="majorBidi"/>
          <w:sz w:val="28"/>
          <w:szCs w:val="28"/>
        </w:rPr>
      </w:pPr>
      <w:r w:rsidRPr="00445EE3">
        <w:rPr>
          <w:rFonts w:ascii="Bookman Old Style" w:hAnsi="Bookman Old Style" w:cstheme="majorBidi"/>
          <w:color w:val="000000" w:themeColor="text1"/>
          <w:sz w:val="28"/>
          <w:szCs w:val="28"/>
        </w:rPr>
        <w:lastRenderedPageBreak/>
        <w:t xml:space="preserve">Toutefois, des recommandations précises et des orientations des experts en la matière que vous </w:t>
      </w:r>
      <w:r w:rsidR="00472E3B" w:rsidRPr="00445EE3">
        <w:rPr>
          <w:rFonts w:ascii="Bookman Old Style" w:hAnsi="Bookman Old Style" w:cstheme="majorBidi"/>
          <w:color w:val="000000" w:themeColor="text1"/>
          <w:sz w:val="28"/>
          <w:szCs w:val="28"/>
        </w:rPr>
        <w:t xml:space="preserve">êtes </w:t>
      </w:r>
      <w:r w:rsidRPr="00445EE3">
        <w:rPr>
          <w:rFonts w:ascii="Bookman Old Style" w:hAnsi="Bookman Old Style" w:cstheme="majorBidi"/>
          <w:color w:val="000000" w:themeColor="text1"/>
          <w:sz w:val="28"/>
          <w:szCs w:val="28"/>
        </w:rPr>
        <w:t>seront nécessaires pour l’atteint</w:t>
      </w:r>
      <w:r w:rsidR="00472E3B" w:rsidRPr="00445EE3">
        <w:rPr>
          <w:rFonts w:ascii="Bookman Old Style" w:hAnsi="Bookman Old Style" w:cstheme="majorBidi"/>
          <w:color w:val="000000" w:themeColor="text1"/>
          <w:sz w:val="28"/>
          <w:szCs w:val="28"/>
        </w:rPr>
        <w:t xml:space="preserve">e des objectifs que s’est </w:t>
      </w:r>
      <w:r w:rsidR="00532A13" w:rsidRPr="00445EE3">
        <w:rPr>
          <w:rFonts w:ascii="Bookman Old Style" w:hAnsi="Bookman Old Style" w:cstheme="majorBidi"/>
          <w:color w:val="000000" w:themeColor="text1"/>
          <w:sz w:val="28"/>
          <w:szCs w:val="28"/>
        </w:rPr>
        <w:t>fixés le</w:t>
      </w:r>
      <w:r w:rsidRPr="00445EE3">
        <w:rPr>
          <w:rFonts w:ascii="Bookman Old Style" w:hAnsi="Bookman Old Style" w:cstheme="majorBidi"/>
          <w:color w:val="000000" w:themeColor="text1"/>
          <w:sz w:val="28"/>
          <w:szCs w:val="28"/>
        </w:rPr>
        <w:t xml:space="preserve"> Gouvernement</w:t>
      </w:r>
      <w:r w:rsidR="00FD0B08" w:rsidRPr="00445EE3">
        <w:rPr>
          <w:rFonts w:ascii="Bookman Old Style" w:hAnsi="Bookman Old Style" w:cstheme="majorBidi"/>
          <w:color w:val="000000" w:themeColor="text1"/>
          <w:sz w:val="28"/>
          <w:szCs w:val="28"/>
        </w:rPr>
        <w:t xml:space="preserve"> dans ce vaste chantier de lutte contre la discrimination</w:t>
      </w:r>
      <w:r w:rsidRPr="00445EE3">
        <w:rPr>
          <w:rFonts w:ascii="Bookman Old Style" w:hAnsi="Bookman Old Style" w:cstheme="majorBidi"/>
          <w:color w:val="000000" w:themeColor="text1"/>
          <w:sz w:val="28"/>
          <w:szCs w:val="28"/>
        </w:rPr>
        <w:t xml:space="preserve">. </w:t>
      </w:r>
    </w:p>
    <w:p w14:paraId="15D64A5E" w14:textId="77777777" w:rsidR="008336DE" w:rsidRPr="00445EE3" w:rsidRDefault="008336DE" w:rsidP="00445EE3">
      <w:pPr>
        <w:spacing w:line="276" w:lineRule="auto"/>
        <w:jc w:val="both"/>
        <w:rPr>
          <w:rFonts w:ascii="Bookman Old Style" w:hAnsi="Bookman Old Style" w:cstheme="majorBidi"/>
          <w:b/>
          <w:bCs/>
          <w:sz w:val="28"/>
          <w:szCs w:val="28"/>
        </w:rPr>
      </w:pPr>
      <w:r w:rsidRPr="00445EE3">
        <w:rPr>
          <w:rFonts w:ascii="Bookman Old Style" w:hAnsi="Bookman Old Style" w:cstheme="majorBidi"/>
          <w:b/>
          <w:bCs/>
          <w:sz w:val="28"/>
          <w:szCs w:val="28"/>
        </w:rPr>
        <w:t xml:space="preserve">Madame la Présidente ; </w:t>
      </w:r>
    </w:p>
    <w:p w14:paraId="65B9945C" w14:textId="7BA7AE14" w:rsidR="006C748D" w:rsidRPr="00763A19" w:rsidRDefault="008336DE" w:rsidP="00445EE3">
      <w:pPr>
        <w:spacing w:line="276" w:lineRule="auto"/>
        <w:jc w:val="both"/>
        <w:rPr>
          <w:rFonts w:ascii="Bookman Old Style" w:hAnsi="Bookman Old Style" w:cstheme="majorBidi"/>
          <w:b/>
          <w:bCs/>
          <w:sz w:val="28"/>
          <w:szCs w:val="28"/>
        </w:rPr>
      </w:pPr>
      <w:r w:rsidRPr="00445EE3">
        <w:rPr>
          <w:rFonts w:ascii="Bookman Old Style" w:hAnsi="Bookman Old Style" w:cstheme="majorBidi"/>
          <w:b/>
          <w:bCs/>
          <w:sz w:val="28"/>
          <w:szCs w:val="28"/>
        </w:rPr>
        <w:t>Mesdames et Messieurs les membres du comité</w:t>
      </w:r>
    </w:p>
    <w:p w14:paraId="37FA3C5B" w14:textId="05CEB85C" w:rsidR="008336DE" w:rsidRPr="00445EE3" w:rsidRDefault="00F56A80" w:rsidP="00445EE3">
      <w:pPr>
        <w:spacing w:line="276" w:lineRule="auto"/>
        <w:jc w:val="both"/>
        <w:rPr>
          <w:rFonts w:ascii="Bookman Old Style" w:hAnsi="Bookman Old Style" w:cstheme="majorBidi"/>
          <w:sz w:val="28"/>
          <w:szCs w:val="28"/>
        </w:rPr>
      </w:pPr>
      <w:r w:rsidRPr="00445EE3">
        <w:rPr>
          <w:rFonts w:ascii="Bookman Old Style" w:hAnsi="Bookman Old Style" w:cstheme="majorBidi"/>
          <w:sz w:val="28"/>
          <w:szCs w:val="28"/>
        </w:rPr>
        <w:t xml:space="preserve">Tel est l’essentiel de la déclaration que je tiens à faire ce matin comme l’exige la pratique du Comité. Il s’agit </w:t>
      </w:r>
      <w:r w:rsidR="00763A19" w:rsidRPr="00445EE3">
        <w:rPr>
          <w:rFonts w:ascii="Bookman Old Style" w:hAnsi="Bookman Old Style" w:cstheme="majorBidi"/>
          <w:sz w:val="28"/>
          <w:szCs w:val="28"/>
        </w:rPr>
        <w:t>d’une</w:t>
      </w:r>
      <w:r w:rsidRPr="00445EE3">
        <w:rPr>
          <w:rFonts w:ascii="Bookman Old Style" w:hAnsi="Bookman Old Style" w:cstheme="majorBidi"/>
          <w:sz w:val="28"/>
          <w:szCs w:val="28"/>
        </w:rPr>
        <w:t xml:space="preserve"> phase qui précède celle d’échanges et de dialogue franc et constructif au tour d’une thématique aussi importante que celle de la lutte contre la discrimination à l’égard de la femme. </w:t>
      </w:r>
    </w:p>
    <w:p w14:paraId="5FB0E556" w14:textId="106A3362" w:rsidR="00EF7042" w:rsidRPr="00445EE3" w:rsidRDefault="00F56A80" w:rsidP="00445EE3">
      <w:pPr>
        <w:spacing w:line="276" w:lineRule="auto"/>
        <w:jc w:val="both"/>
        <w:rPr>
          <w:rFonts w:ascii="Bookman Old Style" w:hAnsi="Bookman Old Style" w:cstheme="majorBidi"/>
          <w:bCs/>
          <w:sz w:val="28"/>
          <w:szCs w:val="28"/>
        </w:rPr>
      </w:pPr>
      <w:r w:rsidRPr="00445EE3">
        <w:rPr>
          <w:rFonts w:ascii="Bookman Old Style" w:hAnsi="Bookman Old Style" w:cstheme="majorBidi"/>
          <w:bCs/>
          <w:sz w:val="28"/>
          <w:szCs w:val="28"/>
        </w:rPr>
        <w:t>Nous sommes disposés à apporter davantage d’éléments de réponses pour éclairer la lanterne du Comité sur les efforts du Gouvernement de la République à cet effet.</w:t>
      </w:r>
    </w:p>
    <w:p w14:paraId="5541EF8C" w14:textId="77777777" w:rsidR="004B17C4" w:rsidRPr="00445EE3" w:rsidRDefault="004B17C4" w:rsidP="00445EE3">
      <w:pPr>
        <w:spacing w:line="276" w:lineRule="auto"/>
        <w:jc w:val="both"/>
        <w:rPr>
          <w:rFonts w:ascii="Bookman Old Style" w:hAnsi="Bookman Old Style" w:cstheme="majorBidi"/>
          <w:bCs/>
          <w:sz w:val="28"/>
          <w:szCs w:val="28"/>
        </w:rPr>
      </w:pPr>
    </w:p>
    <w:p w14:paraId="6B8EED89" w14:textId="3276456B" w:rsidR="00050E77" w:rsidRPr="00763A19" w:rsidRDefault="00050E77" w:rsidP="00763A19">
      <w:pPr>
        <w:spacing w:line="360" w:lineRule="auto"/>
        <w:jc w:val="both"/>
        <w:rPr>
          <w:rFonts w:ascii="Bookman Old Style" w:hAnsi="Bookman Old Style" w:cstheme="majorBidi"/>
          <w:b/>
          <w:bCs/>
          <w:color w:val="000000" w:themeColor="text1"/>
          <w:sz w:val="28"/>
          <w:szCs w:val="28"/>
        </w:rPr>
      </w:pPr>
      <w:bookmarkStart w:id="0" w:name="_GoBack"/>
      <w:bookmarkEnd w:id="0"/>
      <w:r w:rsidRPr="00763A19">
        <w:rPr>
          <w:rFonts w:ascii="Bookman Old Style" w:hAnsi="Bookman Old Style" w:cstheme="majorBidi"/>
          <w:b/>
          <w:bCs/>
          <w:color w:val="000000" w:themeColor="text1"/>
          <w:sz w:val="28"/>
          <w:szCs w:val="28"/>
        </w:rPr>
        <w:t>Je vous remercie de votre aimable attention !</w:t>
      </w:r>
    </w:p>
    <w:p w14:paraId="205AFA39" w14:textId="3190311E" w:rsidR="004A61ED" w:rsidRPr="00F55F46" w:rsidRDefault="004A61ED" w:rsidP="007B0B65">
      <w:pPr>
        <w:spacing w:line="360" w:lineRule="auto"/>
        <w:rPr>
          <w:rFonts w:asciiTheme="majorBidi" w:hAnsiTheme="majorBidi" w:cstheme="majorBidi"/>
          <w:sz w:val="28"/>
          <w:szCs w:val="28"/>
        </w:rPr>
      </w:pPr>
    </w:p>
    <w:sectPr w:rsidR="004A61ED" w:rsidRPr="00F55F46" w:rsidSect="004B17C4">
      <w:headerReference w:type="even" r:id="rId7"/>
      <w:headerReference w:type="default" r:id="rId8"/>
      <w:footerReference w:type="even" r:id="rId9"/>
      <w:footerReference w:type="default" r:id="rId10"/>
      <w:headerReference w:type="first" r:id="rId11"/>
      <w:footerReference w:type="first" r:id="rId12"/>
      <w:pgSz w:w="11906" w:h="16838"/>
      <w:pgMar w:top="709" w:right="1274" w:bottom="0" w:left="1276"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95908" w14:textId="77777777" w:rsidR="00AC6259" w:rsidRDefault="00AC6259" w:rsidP="00976294">
      <w:pPr>
        <w:spacing w:after="0" w:line="240" w:lineRule="auto"/>
      </w:pPr>
      <w:r>
        <w:separator/>
      </w:r>
    </w:p>
  </w:endnote>
  <w:endnote w:type="continuationSeparator" w:id="0">
    <w:p w14:paraId="7EF0A8F0" w14:textId="77777777" w:rsidR="00AC6259" w:rsidRDefault="00AC6259" w:rsidP="00976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0080D" w14:textId="77777777" w:rsidR="001C7CED" w:rsidRDefault="001C7CED">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4797590"/>
      <w:docPartObj>
        <w:docPartGallery w:val="Page Numbers (Bottom of Page)"/>
        <w:docPartUnique/>
      </w:docPartObj>
    </w:sdtPr>
    <w:sdtEndPr/>
    <w:sdtContent>
      <w:p w14:paraId="39FB698A" w14:textId="26ADC88F" w:rsidR="001C7CED" w:rsidRDefault="001C7CED">
        <w:pPr>
          <w:pStyle w:val="Pieddepage"/>
        </w:pPr>
        <w:r>
          <w:rPr>
            <w:noProof/>
            <w:lang w:val="fr-CH" w:eastAsia="fr-CH"/>
          </w:rPr>
          <mc:AlternateContent>
            <mc:Choice Requires="wps">
              <w:drawing>
                <wp:anchor distT="0" distB="0" distL="114300" distR="114300" simplePos="0" relativeHeight="251659264" behindDoc="0" locked="0" layoutInCell="0" allowOverlap="1" wp14:anchorId="026205E0" wp14:editId="4528A5B7">
                  <wp:simplePos x="0" y="0"/>
                  <wp:positionH relativeFrom="rightMargin">
                    <wp:align>left</wp:align>
                  </wp:positionH>
                  <mc:AlternateContent>
                    <mc:Choice Requires="wp14">
                      <wp:positionV relativeFrom="bottomMargin">
                        <wp14:pctPosVOffset>7000</wp14:pctPosVOffset>
                      </wp:positionV>
                    </mc:Choice>
                    <mc:Fallback>
                      <wp:positionV relativeFrom="page">
                        <wp:posOffset>10692130</wp:posOffset>
                      </wp:positionV>
                    </mc:Fallback>
                  </mc:AlternateContent>
                  <wp:extent cx="368300" cy="274320"/>
                  <wp:effectExtent l="9525" t="9525" r="12700" b="11430"/>
                  <wp:wrapNone/>
                  <wp:docPr id="1" name="Carré corné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05881C86" w14:textId="22FD48E0" w:rsidR="001C7CED" w:rsidRDefault="001C7CED">
                              <w:pPr>
                                <w:jc w:val="center"/>
                              </w:pPr>
                              <w:r>
                                <w:fldChar w:fldCharType="begin"/>
                              </w:r>
                              <w:r>
                                <w:instrText>PAGE    \* MERGEFORMAT</w:instrText>
                              </w:r>
                              <w:r>
                                <w:fldChar w:fldCharType="separate"/>
                              </w:r>
                              <w:r w:rsidR="004405A1" w:rsidRPr="004405A1">
                                <w:rPr>
                                  <w:noProof/>
                                  <w:sz w:val="16"/>
                                  <w:szCs w:val="16"/>
                                </w:rPr>
                                <w:t>8</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6205E0"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1" o:spid="_x0000_s1026"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BPxQAIAAHEEAAAOAAAAZHJzL2Uyb0RvYy54bWysVG1uEzEQ/Y/EHSz/J5uvtiHKpqpSgpAK&#10;VCocwLG9WYPXY8ZONuVGPQcXY+zdhBT4hdiVHM+O583Me54srg+NZXuNwYAr+Wgw5Ew7Ccq4bck/&#10;f1q/mnEWonBKWHC65I868OvlyxeL1s/1GGqwSiMjEBfmrS95HaOfF0WQtW5EGIDXjpwVYCMimbgt&#10;FIqW0BtbjIfDy6IFVB5B6hDo623n5MuMX1Vaxo9VFXRktuRUW8wr5nWT1mK5EPMtCl8b2Zch/qGK&#10;RhhHSU9QtyIKtkPzB1RjJEKAKg4kNAVUlZE690DdjIa/dfNQC69zL0RO8Ceawv+DlR/298iMIu04&#10;c6IhiVYC8ccTk4COfkaJotaHOZ188PeYmgz+DuTXwBysauG2+gYR2loLRYXl88WzgGQECmWb9j0o&#10;yiB2ETJbhwqbBEg8sEMW5fEkij5EJunj5HI2GZJ0klzjq+lknEUrxPwY7DHEtxoaljYlr9KVUiuq&#10;XmNOIvZ3IWZtVN+hUF84qxpLSu+FZZPpxeURtD9M8EfY3DBYo9bG2mzgdrOyyCi05Ov8JI4oJJwf&#10;s461VP3o6iJX8cwXziFmw/T+DQJh51S+oYncN/0+CmO7PaW0jjIfCe6EiofNoddsA+qReEfo7j3N&#10;KW1qwO+ctXTnSx6+7QRqzuw7R9q9Hk2naUiyMb24IqoZnns25x7hJEGVPHLWbVexG6ydR7OtKdMo&#10;d+7ghvSuTEwkpVK7qnqD7nXmrp/BNDjndj71659i+RMAAP//AwBQSwMEFAAGAAgAAAAhAHW8lUbZ&#10;AAAAAwEAAA8AAABkcnMvZG93bnJldi54bWxMj81OwzAQhO9IvIO1SNyoQ8uPFeJUFQiJKy3Q6zbe&#10;JhHxOordJuXpWbjAZaTRrGa+LZaT79SRhtgGtnA9y0ARV8G1XFt42zxfGVAxITvsApOFE0VYludn&#10;BeYujPxKx3WqlZRwzNFCk1Kfax2rhjzGWeiJJduHwWMSO9TaDThKue/0PMvutMeWZaHBnh4bqj7X&#10;B2/hy6yM2S+yj1Mfnsz72G7vX9LW2suLafUAKtGU/o7hB1/QoRSmXTiwi6qzII+kX5Xs1ojbWbhZ&#10;zEGXhf7PXn4DAAD//wMAUEsBAi0AFAAGAAgAAAAhALaDOJL+AAAA4QEAABMAAAAAAAAAAAAAAAAA&#10;AAAAAFtDb250ZW50X1R5cGVzXS54bWxQSwECLQAUAAYACAAAACEAOP0h/9YAAACUAQAACwAAAAAA&#10;AAAAAAAAAAAvAQAAX3JlbHMvLnJlbHNQSwECLQAUAAYACAAAACEAJSwT8UACAABxBAAADgAAAAAA&#10;AAAAAAAAAAAuAgAAZHJzL2Uyb0RvYy54bWxQSwECLQAUAAYACAAAACEAdbyVRtkAAAADAQAADwAA&#10;AAAAAAAAAAAAAACaBAAAZHJzL2Rvd25yZXYueG1sUEsFBgAAAAAEAAQA8wAAAKAFAAAAAA==&#10;" o:allowincell="f" adj="14135" strokecolor="gray" strokeweight=".25pt">
                  <v:textbox>
                    <w:txbxContent>
                      <w:p w14:paraId="05881C86" w14:textId="22FD48E0" w:rsidR="001C7CED" w:rsidRDefault="001C7CED">
                        <w:pPr>
                          <w:jc w:val="center"/>
                        </w:pPr>
                        <w:r>
                          <w:fldChar w:fldCharType="begin"/>
                        </w:r>
                        <w:r>
                          <w:instrText>PAGE    \* MERGEFORMAT</w:instrText>
                        </w:r>
                        <w:r>
                          <w:fldChar w:fldCharType="separate"/>
                        </w:r>
                        <w:r w:rsidR="004405A1" w:rsidRPr="004405A1">
                          <w:rPr>
                            <w:noProof/>
                            <w:sz w:val="16"/>
                            <w:szCs w:val="16"/>
                          </w:rPr>
                          <w:t>8</w:t>
                        </w:r>
                        <w:r>
                          <w:rPr>
                            <w:sz w:val="16"/>
                            <w:szCs w:val="16"/>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21939" w14:textId="77777777" w:rsidR="001C7CED" w:rsidRDefault="001C7CE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4B24F" w14:textId="77777777" w:rsidR="00AC6259" w:rsidRDefault="00AC6259" w:rsidP="00976294">
      <w:pPr>
        <w:spacing w:after="0" w:line="240" w:lineRule="auto"/>
      </w:pPr>
      <w:r>
        <w:separator/>
      </w:r>
    </w:p>
  </w:footnote>
  <w:footnote w:type="continuationSeparator" w:id="0">
    <w:p w14:paraId="7B91AC1C" w14:textId="77777777" w:rsidR="00AC6259" w:rsidRDefault="00AC6259" w:rsidP="009762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4125E" w14:textId="77777777" w:rsidR="001C7CED" w:rsidRDefault="001C7CED">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10862B" w14:textId="77777777" w:rsidR="001C7CED" w:rsidRDefault="001C7CED">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9D0EF" w14:textId="77777777" w:rsidR="001C7CED" w:rsidRDefault="001C7CED">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01495"/>
    <w:multiLevelType w:val="hybridMultilevel"/>
    <w:tmpl w:val="DB32AE52"/>
    <w:lvl w:ilvl="0" w:tplc="B8C621F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3C4A10"/>
    <w:multiLevelType w:val="hybridMultilevel"/>
    <w:tmpl w:val="58148C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5450078"/>
    <w:multiLevelType w:val="hybridMultilevel"/>
    <w:tmpl w:val="3A9CC19A"/>
    <w:lvl w:ilvl="0" w:tplc="2000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670110"/>
    <w:multiLevelType w:val="hybridMultilevel"/>
    <w:tmpl w:val="81BC68B6"/>
    <w:lvl w:ilvl="0" w:tplc="6972AF1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6EF04FD"/>
    <w:multiLevelType w:val="hybridMultilevel"/>
    <w:tmpl w:val="DD7A1E48"/>
    <w:lvl w:ilvl="0" w:tplc="FBCA0BBE">
      <w:numFmt w:val="bullet"/>
      <w:lvlText w:val="-"/>
      <w:lvlJc w:val="left"/>
      <w:pPr>
        <w:ind w:left="360" w:hanging="360"/>
      </w:pPr>
      <w:rPr>
        <w:rFonts w:ascii="Times New Roman" w:eastAsiaTheme="minorEastAsia"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9F9"/>
    <w:rsid w:val="00001BBA"/>
    <w:rsid w:val="000064FE"/>
    <w:rsid w:val="00006B22"/>
    <w:rsid w:val="00010FCB"/>
    <w:rsid w:val="00036724"/>
    <w:rsid w:val="00040465"/>
    <w:rsid w:val="00050E77"/>
    <w:rsid w:val="00052764"/>
    <w:rsid w:val="0006498B"/>
    <w:rsid w:val="00073561"/>
    <w:rsid w:val="000772DC"/>
    <w:rsid w:val="000E386E"/>
    <w:rsid w:val="000E7725"/>
    <w:rsid w:val="0012618F"/>
    <w:rsid w:val="0015107B"/>
    <w:rsid w:val="00175239"/>
    <w:rsid w:val="001B6C65"/>
    <w:rsid w:val="001C5CAA"/>
    <w:rsid w:val="001C7CED"/>
    <w:rsid w:val="001F31EA"/>
    <w:rsid w:val="001F69F2"/>
    <w:rsid w:val="002263E9"/>
    <w:rsid w:val="00235FA5"/>
    <w:rsid w:val="00245E52"/>
    <w:rsid w:val="002530AE"/>
    <w:rsid w:val="00260799"/>
    <w:rsid w:val="002761C5"/>
    <w:rsid w:val="0027775D"/>
    <w:rsid w:val="00292F8F"/>
    <w:rsid w:val="002A4CC3"/>
    <w:rsid w:val="002A5213"/>
    <w:rsid w:val="002C664E"/>
    <w:rsid w:val="002C7575"/>
    <w:rsid w:val="002D2EC3"/>
    <w:rsid w:val="002E6470"/>
    <w:rsid w:val="002F31CD"/>
    <w:rsid w:val="002F3BB6"/>
    <w:rsid w:val="00307E45"/>
    <w:rsid w:val="0035647C"/>
    <w:rsid w:val="00380A80"/>
    <w:rsid w:val="003A081D"/>
    <w:rsid w:val="003A4DFE"/>
    <w:rsid w:val="003D59D5"/>
    <w:rsid w:val="003F41F9"/>
    <w:rsid w:val="003F7B46"/>
    <w:rsid w:val="0042655C"/>
    <w:rsid w:val="00432D12"/>
    <w:rsid w:val="004405A1"/>
    <w:rsid w:val="00444D87"/>
    <w:rsid w:val="00445EE3"/>
    <w:rsid w:val="00472E3B"/>
    <w:rsid w:val="00493F27"/>
    <w:rsid w:val="004A2EA9"/>
    <w:rsid w:val="004A61ED"/>
    <w:rsid w:val="004B17C4"/>
    <w:rsid w:val="005029CB"/>
    <w:rsid w:val="00530192"/>
    <w:rsid w:val="005326A2"/>
    <w:rsid w:val="00532A13"/>
    <w:rsid w:val="00554148"/>
    <w:rsid w:val="00590F3E"/>
    <w:rsid w:val="005A085C"/>
    <w:rsid w:val="005A2E86"/>
    <w:rsid w:val="005B0E64"/>
    <w:rsid w:val="005D68DB"/>
    <w:rsid w:val="005F4C85"/>
    <w:rsid w:val="00620EEA"/>
    <w:rsid w:val="006269C2"/>
    <w:rsid w:val="0063162D"/>
    <w:rsid w:val="00643DFC"/>
    <w:rsid w:val="00660C9D"/>
    <w:rsid w:val="006A75B5"/>
    <w:rsid w:val="006B3E98"/>
    <w:rsid w:val="006C748D"/>
    <w:rsid w:val="006D2C7E"/>
    <w:rsid w:val="006E3388"/>
    <w:rsid w:val="00721E20"/>
    <w:rsid w:val="00736B12"/>
    <w:rsid w:val="00762589"/>
    <w:rsid w:val="00763A19"/>
    <w:rsid w:val="0078145D"/>
    <w:rsid w:val="007B0B65"/>
    <w:rsid w:val="007C0952"/>
    <w:rsid w:val="007D5847"/>
    <w:rsid w:val="007E202D"/>
    <w:rsid w:val="00801613"/>
    <w:rsid w:val="00807604"/>
    <w:rsid w:val="008213D7"/>
    <w:rsid w:val="00830BA9"/>
    <w:rsid w:val="008333B9"/>
    <w:rsid w:val="008336DE"/>
    <w:rsid w:val="00834220"/>
    <w:rsid w:val="00854C31"/>
    <w:rsid w:val="00870E6D"/>
    <w:rsid w:val="00887BF9"/>
    <w:rsid w:val="008C7229"/>
    <w:rsid w:val="008D72EE"/>
    <w:rsid w:val="008E458B"/>
    <w:rsid w:val="008E6C31"/>
    <w:rsid w:val="008F1679"/>
    <w:rsid w:val="008F6794"/>
    <w:rsid w:val="00934083"/>
    <w:rsid w:val="00976294"/>
    <w:rsid w:val="009D7376"/>
    <w:rsid w:val="009F7EA7"/>
    <w:rsid w:val="00A142E3"/>
    <w:rsid w:val="00A7424E"/>
    <w:rsid w:val="00AC6259"/>
    <w:rsid w:val="00AE7D4E"/>
    <w:rsid w:val="00AF27C6"/>
    <w:rsid w:val="00AF397E"/>
    <w:rsid w:val="00B30315"/>
    <w:rsid w:val="00B621CF"/>
    <w:rsid w:val="00B83E2B"/>
    <w:rsid w:val="00B93159"/>
    <w:rsid w:val="00BA04A3"/>
    <w:rsid w:val="00BA147D"/>
    <w:rsid w:val="00BA4730"/>
    <w:rsid w:val="00BA6FBE"/>
    <w:rsid w:val="00BA7188"/>
    <w:rsid w:val="00BB63CE"/>
    <w:rsid w:val="00BC5373"/>
    <w:rsid w:val="00BF4EDC"/>
    <w:rsid w:val="00C04F1D"/>
    <w:rsid w:val="00C14843"/>
    <w:rsid w:val="00C422EE"/>
    <w:rsid w:val="00C86044"/>
    <w:rsid w:val="00CA7ED2"/>
    <w:rsid w:val="00CB5C7F"/>
    <w:rsid w:val="00CB7B1B"/>
    <w:rsid w:val="00CC49F9"/>
    <w:rsid w:val="00CD3E6E"/>
    <w:rsid w:val="00D031CF"/>
    <w:rsid w:val="00D10C07"/>
    <w:rsid w:val="00D4319B"/>
    <w:rsid w:val="00D54E62"/>
    <w:rsid w:val="00D70726"/>
    <w:rsid w:val="00D73B20"/>
    <w:rsid w:val="00D8176F"/>
    <w:rsid w:val="00DA1307"/>
    <w:rsid w:val="00DA68BA"/>
    <w:rsid w:val="00DB1EB7"/>
    <w:rsid w:val="00DE65FC"/>
    <w:rsid w:val="00E10D84"/>
    <w:rsid w:val="00E152B2"/>
    <w:rsid w:val="00E30601"/>
    <w:rsid w:val="00E46C7B"/>
    <w:rsid w:val="00E51D2B"/>
    <w:rsid w:val="00E63759"/>
    <w:rsid w:val="00E74D4F"/>
    <w:rsid w:val="00E92D82"/>
    <w:rsid w:val="00E93D88"/>
    <w:rsid w:val="00EC2042"/>
    <w:rsid w:val="00ED75C5"/>
    <w:rsid w:val="00EE3A7B"/>
    <w:rsid w:val="00EE5D24"/>
    <w:rsid w:val="00EF6E11"/>
    <w:rsid w:val="00EF7042"/>
    <w:rsid w:val="00F0346B"/>
    <w:rsid w:val="00F12C17"/>
    <w:rsid w:val="00F13F8A"/>
    <w:rsid w:val="00F15C62"/>
    <w:rsid w:val="00F22364"/>
    <w:rsid w:val="00F43595"/>
    <w:rsid w:val="00F544D9"/>
    <w:rsid w:val="00F55F46"/>
    <w:rsid w:val="00F56A80"/>
    <w:rsid w:val="00FA0833"/>
    <w:rsid w:val="00FA34A7"/>
    <w:rsid w:val="00FA645F"/>
    <w:rsid w:val="00FD0B08"/>
    <w:rsid w:val="00FD428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8E0ADC"/>
  <w15:chartTrackingRefBased/>
  <w15:docId w15:val="{517D4340-2927-4A21-8E65-D84450743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49F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C49F9"/>
    <w:pPr>
      <w:ind w:left="720"/>
      <w:contextualSpacing/>
    </w:pPr>
  </w:style>
  <w:style w:type="character" w:styleId="Lienhypertexte">
    <w:name w:val="Hyperlink"/>
    <w:basedOn w:val="Policepardfaut"/>
    <w:uiPriority w:val="99"/>
    <w:semiHidden/>
    <w:unhideWhenUsed/>
    <w:rsid w:val="00D73B20"/>
    <w:rPr>
      <w:color w:val="0000FF"/>
      <w:u w:val="single"/>
    </w:rPr>
  </w:style>
  <w:style w:type="paragraph" w:styleId="En-tte">
    <w:name w:val="header"/>
    <w:basedOn w:val="Normal"/>
    <w:link w:val="En-tteCar"/>
    <w:uiPriority w:val="99"/>
    <w:unhideWhenUsed/>
    <w:rsid w:val="00976294"/>
    <w:pPr>
      <w:tabs>
        <w:tab w:val="center" w:pos="4536"/>
        <w:tab w:val="right" w:pos="9072"/>
      </w:tabs>
      <w:spacing w:after="0" w:line="240" w:lineRule="auto"/>
    </w:pPr>
  </w:style>
  <w:style w:type="character" w:customStyle="1" w:styleId="En-tteCar">
    <w:name w:val="En-tête Car"/>
    <w:basedOn w:val="Policepardfaut"/>
    <w:link w:val="En-tte"/>
    <w:uiPriority w:val="99"/>
    <w:rsid w:val="00976294"/>
  </w:style>
  <w:style w:type="paragraph" w:styleId="Pieddepage">
    <w:name w:val="footer"/>
    <w:basedOn w:val="Normal"/>
    <w:link w:val="PieddepageCar"/>
    <w:uiPriority w:val="99"/>
    <w:unhideWhenUsed/>
    <w:rsid w:val="0097629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76294"/>
  </w:style>
  <w:style w:type="paragraph" w:customStyle="1" w:styleId="text--body-copy">
    <w:name w:val="text--body-copy"/>
    <w:basedOn w:val="Normal"/>
    <w:rsid w:val="009F7EA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text--eyebrow">
    <w:name w:val="text--eyebrow"/>
    <w:basedOn w:val="Normal"/>
    <w:rsid w:val="009F7EA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Notedebasdepage">
    <w:name w:val="footnote text"/>
    <w:basedOn w:val="Normal"/>
    <w:link w:val="NotedebasdepageCar"/>
    <w:uiPriority w:val="99"/>
    <w:semiHidden/>
    <w:unhideWhenUsed/>
    <w:rsid w:val="008D72EE"/>
    <w:pPr>
      <w:suppressAutoHyphens/>
      <w:kinsoku w:val="0"/>
      <w:overflowPunct w:val="0"/>
      <w:autoSpaceDE w:val="0"/>
      <w:autoSpaceDN w:val="0"/>
      <w:adjustRightInd w:val="0"/>
      <w:snapToGrid w:val="0"/>
      <w:spacing w:after="0" w:line="240" w:lineRule="auto"/>
    </w:pPr>
    <w:rPr>
      <w:rFonts w:ascii="Times New Roman" w:hAnsi="Times New Roman" w:cs="Times New Roman"/>
      <w:sz w:val="20"/>
      <w:szCs w:val="20"/>
      <w:lang w:val="fr-CH"/>
    </w:rPr>
  </w:style>
  <w:style w:type="character" w:customStyle="1" w:styleId="NotedebasdepageCar">
    <w:name w:val="Note de bas de page Car"/>
    <w:basedOn w:val="Policepardfaut"/>
    <w:link w:val="Notedebasdepage"/>
    <w:uiPriority w:val="99"/>
    <w:semiHidden/>
    <w:rsid w:val="008D72EE"/>
    <w:rPr>
      <w:rFonts w:ascii="Times New Roman" w:hAnsi="Times New Roman" w:cs="Times New Roman"/>
      <w:sz w:val="20"/>
      <w:szCs w:val="20"/>
      <w:lang w:val="fr-CH"/>
    </w:rPr>
  </w:style>
  <w:style w:type="character" w:styleId="Appelnotedebasdep">
    <w:name w:val="footnote reference"/>
    <w:basedOn w:val="Policepardfaut"/>
    <w:uiPriority w:val="99"/>
    <w:semiHidden/>
    <w:unhideWhenUsed/>
    <w:rsid w:val="008D72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2025-06-25T15:21:53+00:00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FBDBBC-BDC5-4407-9DCA-B43AE71A3D0E}"/>
</file>

<file path=customXml/itemProps2.xml><?xml version="1.0" encoding="utf-8"?>
<ds:datastoreItem xmlns:ds="http://schemas.openxmlformats.org/officeDocument/2006/customXml" ds:itemID="{4A9F849B-6268-4875-94A7-8E90AB0D6B12}"/>
</file>

<file path=customXml/itemProps3.xml><?xml version="1.0" encoding="utf-8"?>
<ds:datastoreItem xmlns:ds="http://schemas.openxmlformats.org/officeDocument/2006/customXml" ds:itemID="{2943D101-CAC8-4CC9-B135-2607EAE802A0}"/>
</file>

<file path=docProps/app.xml><?xml version="1.0" encoding="utf-8"?>
<Properties xmlns="http://schemas.openxmlformats.org/officeDocument/2006/extended-properties" xmlns:vt="http://schemas.openxmlformats.org/officeDocument/2006/docPropsVTypes">
  <Template>Normal</Template>
  <TotalTime>0</TotalTime>
  <Pages>8</Pages>
  <Words>1734</Words>
  <Characters>9540</Characters>
  <Application>Microsoft Office Word</Application>
  <DocSecurity>0</DocSecurity>
  <Lines>79</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dc:creator>
  <cp:keywords/>
  <dc:description/>
  <cp:lastModifiedBy>Admin</cp:lastModifiedBy>
  <cp:revision>2</cp:revision>
  <cp:lastPrinted>2025-01-20T11:20:00Z</cp:lastPrinted>
  <dcterms:created xsi:type="dcterms:W3CDTF">2025-06-25T14:53:00Z</dcterms:created>
  <dcterms:modified xsi:type="dcterms:W3CDTF">2025-06-25T14:53:00Z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