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AF8E3D" w14:textId="31565688" w:rsidR="00313BE7" w:rsidRPr="00793694" w:rsidRDefault="00FD35EF" w:rsidP="00793694">
      <w:pPr>
        <w:jc w:val="center"/>
        <w:rPr>
          <w:rFonts w:ascii="Times New Roman" w:hAnsi="Times New Roman" w:cs="Times New Roman"/>
        </w:rPr>
      </w:pPr>
      <w:r w:rsidRPr="00793694">
        <w:rPr>
          <w:rFonts w:ascii="Times New Roman" w:hAnsi="Times New Roman" w:cs="Times New Roman"/>
        </w:rPr>
        <w:t>To the CERD Committee</w:t>
      </w:r>
    </w:p>
    <w:p w14:paraId="58425D5F" w14:textId="0504E7AC" w:rsidR="00FD35EF" w:rsidRPr="00793694" w:rsidRDefault="00FD35EF" w:rsidP="00793694">
      <w:pPr>
        <w:jc w:val="center"/>
        <w:rPr>
          <w:rFonts w:ascii="Times New Roman" w:hAnsi="Times New Roman" w:cs="Times New Roman"/>
          <w:sz w:val="24"/>
          <w:szCs w:val="24"/>
        </w:rPr>
      </w:pPr>
    </w:p>
    <w:p w14:paraId="28386304" w14:textId="163B4668" w:rsidR="00FD35EF" w:rsidRPr="00793694" w:rsidRDefault="00FD35EF" w:rsidP="00793694">
      <w:pPr>
        <w:jc w:val="center"/>
        <w:rPr>
          <w:rFonts w:ascii="Times New Roman" w:hAnsi="Times New Roman" w:cs="Times New Roman"/>
        </w:rPr>
      </w:pPr>
    </w:p>
    <w:p w14:paraId="7B08AEDD" w14:textId="17293F23" w:rsidR="00FD35EF" w:rsidRPr="00793694" w:rsidRDefault="00FD35EF" w:rsidP="00793694">
      <w:pPr>
        <w:jc w:val="center"/>
        <w:rPr>
          <w:rFonts w:ascii="Times New Roman" w:hAnsi="Times New Roman" w:cs="Times New Roman"/>
        </w:rPr>
      </w:pPr>
    </w:p>
    <w:p w14:paraId="2467D617" w14:textId="50D11500" w:rsidR="00FD35EF" w:rsidRDefault="00FD35EF" w:rsidP="00793694">
      <w:pPr>
        <w:jc w:val="center"/>
        <w:rPr>
          <w:rFonts w:ascii="Times New Roman" w:hAnsi="Times New Roman" w:cs="Times New Roman"/>
        </w:rPr>
      </w:pPr>
    </w:p>
    <w:p w14:paraId="001F8F13" w14:textId="77777777" w:rsidR="00793694" w:rsidRPr="00793694" w:rsidRDefault="00793694" w:rsidP="00793694">
      <w:pPr>
        <w:jc w:val="center"/>
        <w:rPr>
          <w:rFonts w:ascii="Times New Roman" w:hAnsi="Times New Roman" w:cs="Times New Roman"/>
        </w:rPr>
      </w:pPr>
    </w:p>
    <w:p w14:paraId="439C1409" w14:textId="55B96FFD" w:rsidR="00FD35EF" w:rsidRPr="00793694" w:rsidRDefault="00FD35EF" w:rsidP="00793694">
      <w:pPr>
        <w:jc w:val="center"/>
        <w:rPr>
          <w:rFonts w:ascii="Times New Roman" w:hAnsi="Times New Roman" w:cs="Times New Roman"/>
        </w:rPr>
      </w:pPr>
    </w:p>
    <w:p w14:paraId="460A2B21" w14:textId="0F257240" w:rsidR="00FD35EF" w:rsidRPr="00793694" w:rsidRDefault="00FD35EF" w:rsidP="00793694">
      <w:pPr>
        <w:jc w:val="center"/>
        <w:rPr>
          <w:rFonts w:ascii="Times New Roman" w:hAnsi="Times New Roman" w:cs="Times New Roman"/>
        </w:rPr>
      </w:pPr>
    </w:p>
    <w:p w14:paraId="2A9CABE3" w14:textId="577AE480" w:rsidR="00FD35EF" w:rsidRPr="00793694" w:rsidRDefault="00FD35EF" w:rsidP="00793694">
      <w:pPr>
        <w:jc w:val="center"/>
        <w:rPr>
          <w:rFonts w:ascii="Times New Roman" w:hAnsi="Times New Roman" w:cs="Times New Roman"/>
        </w:rPr>
      </w:pPr>
    </w:p>
    <w:p w14:paraId="209CF5D1" w14:textId="408F1B4F" w:rsidR="00FD35EF" w:rsidRPr="00793694" w:rsidRDefault="00FD35EF" w:rsidP="00793694">
      <w:pPr>
        <w:jc w:val="center"/>
        <w:rPr>
          <w:rFonts w:ascii="Times New Roman" w:hAnsi="Times New Roman" w:cs="Times New Roman"/>
        </w:rPr>
      </w:pPr>
    </w:p>
    <w:p w14:paraId="4D176B02" w14:textId="1671063E" w:rsidR="00FD35EF" w:rsidRPr="00793694" w:rsidRDefault="00FD35EF" w:rsidP="00793694">
      <w:pPr>
        <w:jc w:val="center"/>
        <w:rPr>
          <w:rFonts w:ascii="Times New Roman" w:hAnsi="Times New Roman" w:cs="Times New Roman"/>
          <w:b/>
          <w:bCs/>
        </w:rPr>
      </w:pPr>
    </w:p>
    <w:p w14:paraId="09093C30" w14:textId="209FEA8F" w:rsidR="00FD35EF" w:rsidRPr="00793694" w:rsidRDefault="00FD35EF" w:rsidP="00793694">
      <w:pPr>
        <w:jc w:val="center"/>
        <w:rPr>
          <w:rFonts w:ascii="Times New Roman" w:hAnsi="Times New Roman" w:cs="Times New Roman"/>
          <w:b/>
          <w:bCs/>
        </w:rPr>
      </w:pPr>
      <w:r w:rsidRPr="00793694">
        <w:rPr>
          <w:rFonts w:ascii="Times New Roman" w:hAnsi="Times New Roman" w:cs="Times New Roman"/>
          <w:b/>
          <w:bCs/>
        </w:rPr>
        <w:t xml:space="preserve">Public </w:t>
      </w:r>
      <w:r w:rsidR="00164F15" w:rsidRPr="00793694">
        <w:rPr>
          <w:rFonts w:ascii="Times New Roman" w:hAnsi="Times New Roman" w:cs="Times New Roman"/>
          <w:b/>
          <w:bCs/>
        </w:rPr>
        <w:t>s</w:t>
      </w:r>
      <w:r w:rsidRPr="00793694">
        <w:rPr>
          <w:rFonts w:ascii="Times New Roman" w:hAnsi="Times New Roman" w:cs="Times New Roman"/>
          <w:b/>
          <w:bCs/>
        </w:rPr>
        <w:t>ecurity and right to life in Brazil</w:t>
      </w:r>
    </w:p>
    <w:p w14:paraId="3E7BCE81" w14:textId="0B2A63EC" w:rsidR="00FD35EF" w:rsidRPr="00793694" w:rsidRDefault="00FD35EF" w:rsidP="00793694">
      <w:pPr>
        <w:jc w:val="center"/>
        <w:rPr>
          <w:rFonts w:ascii="Times New Roman" w:hAnsi="Times New Roman" w:cs="Times New Roman"/>
        </w:rPr>
      </w:pPr>
    </w:p>
    <w:p w14:paraId="744810AD" w14:textId="0BB4A2AE" w:rsidR="006A32CA" w:rsidRPr="00793694" w:rsidRDefault="006A32CA" w:rsidP="00793694">
      <w:pPr>
        <w:jc w:val="center"/>
        <w:rPr>
          <w:rFonts w:ascii="Times New Roman" w:hAnsi="Times New Roman" w:cs="Times New Roman"/>
        </w:rPr>
      </w:pPr>
    </w:p>
    <w:p w14:paraId="2BD19AFE" w14:textId="77777777" w:rsidR="006A32CA" w:rsidRPr="00793694" w:rsidRDefault="006A32CA" w:rsidP="00793694">
      <w:pPr>
        <w:jc w:val="center"/>
        <w:rPr>
          <w:rFonts w:ascii="Times New Roman" w:hAnsi="Times New Roman" w:cs="Times New Roman"/>
        </w:rPr>
      </w:pPr>
    </w:p>
    <w:p w14:paraId="04479B66" w14:textId="77777777" w:rsidR="006A32CA" w:rsidRPr="00793694" w:rsidRDefault="006A32CA" w:rsidP="00793694">
      <w:pPr>
        <w:ind w:left="4962"/>
        <w:jc w:val="center"/>
        <w:rPr>
          <w:rFonts w:ascii="Times New Roman" w:hAnsi="Times New Roman" w:cs="Times New Roman"/>
        </w:rPr>
      </w:pPr>
    </w:p>
    <w:p w14:paraId="634AF255" w14:textId="48535B3D" w:rsidR="00FD35EF" w:rsidRPr="00793694" w:rsidRDefault="00FD35EF" w:rsidP="00E91850">
      <w:pPr>
        <w:ind w:left="4962"/>
        <w:jc w:val="both"/>
        <w:rPr>
          <w:rFonts w:ascii="Times New Roman" w:hAnsi="Times New Roman" w:cs="Times New Roman"/>
        </w:rPr>
      </w:pPr>
      <w:r w:rsidRPr="00793694">
        <w:rPr>
          <w:rFonts w:ascii="Times New Roman" w:hAnsi="Times New Roman" w:cs="Times New Roman"/>
        </w:rPr>
        <w:t xml:space="preserve">Report submitted by </w:t>
      </w:r>
      <w:proofErr w:type="spellStart"/>
      <w:r w:rsidR="006A32CA" w:rsidRPr="00793694">
        <w:rPr>
          <w:rFonts w:ascii="Times New Roman" w:hAnsi="Times New Roman" w:cs="Times New Roman"/>
          <w:i/>
          <w:iCs/>
        </w:rPr>
        <w:t>Marcha</w:t>
      </w:r>
      <w:proofErr w:type="spellEnd"/>
      <w:r w:rsidR="006A32CA" w:rsidRPr="00793694">
        <w:rPr>
          <w:rFonts w:ascii="Times New Roman" w:hAnsi="Times New Roman" w:cs="Times New Roman"/>
          <w:i/>
          <w:iCs/>
        </w:rPr>
        <w:t xml:space="preserve"> das </w:t>
      </w:r>
      <w:proofErr w:type="spellStart"/>
      <w:r w:rsidR="006A32CA" w:rsidRPr="00793694">
        <w:rPr>
          <w:rFonts w:ascii="Times New Roman" w:hAnsi="Times New Roman" w:cs="Times New Roman"/>
          <w:i/>
          <w:iCs/>
        </w:rPr>
        <w:t>Mulheres</w:t>
      </w:r>
      <w:proofErr w:type="spellEnd"/>
      <w:r w:rsidR="006A32CA" w:rsidRPr="00793694">
        <w:rPr>
          <w:rFonts w:ascii="Times New Roman" w:hAnsi="Times New Roman" w:cs="Times New Roman"/>
          <w:i/>
          <w:iCs/>
        </w:rPr>
        <w:t xml:space="preserve"> Negras de São Paulo</w:t>
      </w:r>
      <w:r w:rsidR="006A32CA" w:rsidRPr="00793694">
        <w:rPr>
          <w:rFonts w:ascii="Times New Roman" w:hAnsi="Times New Roman" w:cs="Times New Roman"/>
        </w:rPr>
        <w:t xml:space="preserve"> - </w:t>
      </w:r>
      <w:r w:rsidRPr="00793694">
        <w:rPr>
          <w:rFonts w:ascii="Times New Roman" w:hAnsi="Times New Roman" w:cs="Times New Roman"/>
        </w:rPr>
        <w:t>the Black Women’s March in São Paulo</w:t>
      </w:r>
      <w:r w:rsidR="006A32CA" w:rsidRPr="00793694">
        <w:rPr>
          <w:rFonts w:ascii="Times New Roman" w:hAnsi="Times New Roman" w:cs="Times New Roman"/>
        </w:rPr>
        <w:t>,</w:t>
      </w:r>
      <w:r w:rsidRPr="00793694">
        <w:rPr>
          <w:rFonts w:ascii="Times New Roman" w:hAnsi="Times New Roman" w:cs="Times New Roman"/>
        </w:rPr>
        <w:t xml:space="preserve"> in reference to the review of</w:t>
      </w:r>
      <w:r w:rsidR="006A32CA" w:rsidRPr="00793694">
        <w:rPr>
          <w:rFonts w:ascii="Times New Roman" w:hAnsi="Times New Roman" w:cs="Times New Roman"/>
        </w:rPr>
        <w:t xml:space="preserve"> the</w:t>
      </w:r>
      <w:r w:rsidRPr="00793694">
        <w:rPr>
          <w:rFonts w:ascii="Times New Roman" w:hAnsi="Times New Roman" w:cs="Times New Roman"/>
        </w:rPr>
        <w:t xml:space="preserve"> Brazil</w:t>
      </w:r>
      <w:r w:rsidR="006A32CA" w:rsidRPr="00793694">
        <w:rPr>
          <w:rFonts w:ascii="Times New Roman" w:hAnsi="Times New Roman" w:cs="Times New Roman"/>
        </w:rPr>
        <w:t>ian State</w:t>
      </w:r>
      <w:r w:rsidRPr="00793694">
        <w:rPr>
          <w:rFonts w:ascii="Times New Roman" w:hAnsi="Times New Roman" w:cs="Times New Roman"/>
        </w:rPr>
        <w:t xml:space="preserve"> before the CERD Committee in November 2022</w:t>
      </w:r>
      <w:r w:rsidR="00982EFE">
        <w:rPr>
          <w:rFonts w:ascii="Times New Roman" w:hAnsi="Times New Roman" w:cs="Times New Roman"/>
        </w:rPr>
        <w:t>.</w:t>
      </w:r>
    </w:p>
    <w:p w14:paraId="32684375" w14:textId="64F0BF09" w:rsidR="00FD35EF" w:rsidRPr="00793694" w:rsidRDefault="00FD35EF" w:rsidP="00793694">
      <w:pPr>
        <w:jc w:val="center"/>
        <w:rPr>
          <w:rFonts w:ascii="Times New Roman" w:hAnsi="Times New Roman" w:cs="Times New Roman"/>
        </w:rPr>
      </w:pPr>
    </w:p>
    <w:p w14:paraId="02DDACD1" w14:textId="0D3B7AA9" w:rsidR="00FD35EF" w:rsidRPr="00793694" w:rsidRDefault="00FD35EF" w:rsidP="00793694">
      <w:pPr>
        <w:jc w:val="center"/>
        <w:rPr>
          <w:rFonts w:ascii="Times New Roman" w:hAnsi="Times New Roman" w:cs="Times New Roman"/>
        </w:rPr>
      </w:pPr>
    </w:p>
    <w:p w14:paraId="1469A606" w14:textId="3412EA47" w:rsidR="00FD35EF" w:rsidRPr="00793694" w:rsidRDefault="00FD35EF" w:rsidP="00793694">
      <w:pPr>
        <w:jc w:val="center"/>
        <w:rPr>
          <w:rFonts w:ascii="Times New Roman" w:hAnsi="Times New Roman" w:cs="Times New Roman"/>
        </w:rPr>
      </w:pPr>
    </w:p>
    <w:p w14:paraId="54B2852D" w14:textId="5FABF1F4" w:rsidR="00FD35EF" w:rsidRPr="00793694" w:rsidRDefault="00FD35EF" w:rsidP="00793694">
      <w:pPr>
        <w:jc w:val="center"/>
        <w:rPr>
          <w:rFonts w:ascii="Times New Roman" w:hAnsi="Times New Roman" w:cs="Times New Roman"/>
        </w:rPr>
      </w:pPr>
    </w:p>
    <w:p w14:paraId="626DF8FA" w14:textId="2FF578C5" w:rsidR="00FD35EF" w:rsidRPr="00793694" w:rsidRDefault="00FD35EF" w:rsidP="00793694">
      <w:pPr>
        <w:jc w:val="center"/>
        <w:rPr>
          <w:rFonts w:ascii="Times New Roman" w:hAnsi="Times New Roman" w:cs="Times New Roman"/>
        </w:rPr>
      </w:pPr>
    </w:p>
    <w:p w14:paraId="7726F142" w14:textId="2C026D0F" w:rsidR="00FD35EF" w:rsidRPr="00793694" w:rsidRDefault="00FD35EF" w:rsidP="00793694">
      <w:pPr>
        <w:jc w:val="center"/>
        <w:rPr>
          <w:rFonts w:ascii="Times New Roman" w:hAnsi="Times New Roman" w:cs="Times New Roman"/>
        </w:rPr>
      </w:pPr>
    </w:p>
    <w:p w14:paraId="741EAA7E" w14:textId="577FA001" w:rsidR="00FD35EF" w:rsidRPr="00793694" w:rsidRDefault="00FD35EF" w:rsidP="00793694">
      <w:pPr>
        <w:jc w:val="center"/>
        <w:rPr>
          <w:rFonts w:ascii="Times New Roman" w:hAnsi="Times New Roman" w:cs="Times New Roman"/>
        </w:rPr>
      </w:pPr>
    </w:p>
    <w:p w14:paraId="562A267F" w14:textId="2A13B1B3" w:rsidR="00FD35EF" w:rsidRPr="00793694" w:rsidRDefault="00FD35EF" w:rsidP="00793694">
      <w:pPr>
        <w:jc w:val="center"/>
        <w:rPr>
          <w:rFonts w:ascii="Times New Roman" w:hAnsi="Times New Roman" w:cs="Times New Roman"/>
        </w:rPr>
      </w:pPr>
    </w:p>
    <w:p w14:paraId="5094F884" w14:textId="518A3C23" w:rsidR="00FD35EF" w:rsidRDefault="00FD35EF" w:rsidP="00793694">
      <w:pPr>
        <w:jc w:val="center"/>
        <w:rPr>
          <w:rFonts w:ascii="Times New Roman" w:hAnsi="Times New Roman" w:cs="Times New Roman"/>
        </w:rPr>
      </w:pPr>
      <w:r w:rsidRPr="00793694">
        <w:rPr>
          <w:rFonts w:ascii="Times New Roman" w:hAnsi="Times New Roman" w:cs="Times New Roman"/>
        </w:rPr>
        <w:t>São Paulo, 17 October 2022</w:t>
      </w:r>
    </w:p>
    <w:p w14:paraId="3F31F50A" w14:textId="104D2C4D" w:rsidR="00B74597" w:rsidRPr="00793694" w:rsidRDefault="00B74597" w:rsidP="00793694">
      <w:pPr>
        <w:jc w:val="center"/>
        <w:rPr>
          <w:rFonts w:ascii="Times New Roman" w:hAnsi="Times New Roman" w:cs="Times New Roman"/>
        </w:rPr>
      </w:pPr>
      <w:r>
        <w:rPr>
          <w:rFonts w:ascii="Times New Roman" w:hAnsi="Times New Roman" w:cs="Times New Roman"/>
        </w:rPr>
        <w:t>Brazil</w:t>
      </w:r>
    </w:p>
    <w:p w14:paraId="345F5E58" w14:textId="34DA5AA1" w:rsidR="006A32CA" w:rsidRPr="00663B66" w:rsidRDefault="006A32CA" w:rsidP="00793694">
      <w:pPr>
        <w:jc w:val="both"/>
        <w:rPr>
          <w:rFonts w:ascii="Times New Roman" w:hAnsi="Times New Roman" w:cs="Times New Roman"/>
          <w:b/>
          <w:bCs/>
        </w:rPr>
      </w:pPr>
      <w:r w:rsidRPr="00663B66">
        <w:rPr>
          <w:rFonts w:ascii="Times New Roman" w:hAnsi="Times New Roman" w:cs="Times New Roman"/>
          <w:b/>
          <w:bCs/>
        </w:rPr>
        <w:lastRenderedPageBreak/>
        <w:t>Introduction</w:t>
      </w:r>
    </w:p>
    <w:p w14:paraId="37D39F24" w14:textId="4E2E2A66" w:rsidR="006A32CA" w:rsidRPr="00663B66" w:rsidRDefault="006A32CA" w:rsidP="00793694">
      <w:pPr>
        <w:jc w:val="both"/>
        <w:rPr>
          <w:rFonts w:ascii="Times New Roman" w:hAnsi="Times New Roman" w:cs="Times New Roman"/>
        </w:rPr>
      </w:pPr>
      <w:r w:rsidRPr="00663B66">
        <w:rPr>
          <w:rFonts w:ascii="Times New Roman" w:hAnsi="Times New Roman" w:cs="Times New Roman"/>
        </w:rPr>
        <w:t xml:space="preserve">Achieving racial equality is a duty of all of </w:t>
      </w:r>
      <w:r w:rsidR="00D32DCD" w:rsidRPr="00663B66">
        <w:rPr>
          <w:rFonts w:ascii="Times New Roman" w:hAnsi="Times New Roman" w:cs="Times New Roman"/>
        </w:rPr>
        <w:t>the parties</w:t>
      </w:r>
      <w:r w:rsidRPr="00663B66">
        <w:rPr>
          <w:rFonts w:ascii="Times New Roman" w:hAnsi="Times New Roman" w:cs="Times New Roman"/>
        </w:rPr>
        <w:t xml:space="preserve"> </w:t>
      </w:r>
      <w:r w:rsidR="00D32DCD" w:rsidRPr="00663B66">
        <w:rPr>
          <w:rFonts w:ascii="Times New Roman" w:hAnsi="Times New Roman" w:cs="Times New Roman"/>
        </w:rPr>
        <w:t>to</w:t>
      </w:r>
      <w:r w:rsidRPr="00663B66">
        <w:rPr>
          <w:rFonts w:ascii="Times New Roman" w:hAnsi="Times New Roman" w:cs="Times New Roman"/>
        </w:rPr>
        <w:t xml:space="preserve"> the Inter American Convention on Racism, Racial Discrimination and Related Forms of Intolerance, as well as</w:t>
      </w:r>
      <w:r w:rsidR="00D32DCD" w:rsidRPr="00663B66">
        <w:rPr>
          <w:rFonts w:ascii="Times New Roman" w:hAnsi="Times New Roman" w:cs="Times New Roman"/>
        </w:rPr>
        <w:t xml:space="preserve"> to</w:t>
      </w:r>
      <w:r w:rsidRPr="00663B66">
        <w:rPr>
          <w:rFonts w:ascii="Times New Roman" w:hAnsi="Times New Roman" w:cs="Times New Roman"/>
        </w:rPr>
        <w:t xml:space="preserve"> the UN Convention on the Elimination of </w:t>
      </w:r>
      <w:r w:rsidR="00982EFE" w:rsidRPr="00663B66">
        <w:rPr>
          <w:rFonts w:ascii="Times New Roman" w:hAnsi="Times New Roman" w:cs="Times New Roman"/>
        </w:rPr>
        <w:t>a</w:t>
      </w:r>
      <w:r w:rsidRPr="00663B66">
        <w:rPr>
          <w:rFonts w:ascii="Times New Roman" w:hAnsi="Times New Roman" w:cs="Times New Roman"/>
        </w:rPr>
        <w:t>ll forms of Rac</w:t>
      </w:r>
      <w:r w:rsidR="00982EFE" w:rsidRPr="00663B66">
        <w:rPr>
          <w:rFonts w:ascii="Times New Roman" w:hAnsi="Times New Roman" w:cs="Times New Roman"/>
        </w:rPr>
        <w:t>ial Discrimination (CERD)</w:t>
      </w:r>
      <w:r w:rsidRPr="00663B66">
        <w:rPr>
          <w:rFonts w:ascii="Times New Roman" w:hAnsi="Times New Roman" w:cs="Times New Roman"/>
        </w:rPr>
        <w:t>.</w:t>
      </w:r>
    </w:p>
    <w:p w14:paraId="4201796D" w14:textId="07F9B1E5" w:rsidR="006E0214" w:rsidRPr="00663B66" w:rsidRDefault="006A32CA" w:rsidP="00793694">
      <w:pPr>
        <w:jc w:val="both"/>
        <w:rPr>
          <w:rFonts w:ascii="Times New Roman" w:hAnsi="Times New Roman" w:cs="Times New Roman"/>
        </w:rPr>
      </w:pPr>
      <w:proofErr w:type="spellStart"/>
      <w:r w:rsidRPr="00663B66">
        <w:rPr>
          <w:rFonts w:ascii="Times New Roman" w:hAnsi="Times New Roman" w:cs="Times New Roman"/>
          <w:b/>
          <w:bCs/>
        </w:rPr>
        <w:t>Marcha</w:t>
      </w:r>
      <w:proofErr w:type="spellEnd"/>
      <w:r w:rsidRPr="00663B66">
        <w:rPr>
          <w:rFonts w:ascii="Times New Roman" w:hAnsi="Times New Roman" w:cs="Times New Roman"/>
          <w:b/>
          <w:bCs/>
        </w:rPr>
        <w:t xml:space="preserve"> das </w:t>
      </w:r>
      <w:proofErr w:type="spellStart"/>
      <w:r w:rsidRPr="00663B66">
        <w:rPr>
          <w:rFonts w:ascii="Times New Roman" w:hAnsi="Times New Roman" w:cs="Times New Roman"/>
          <w:b/>
          <w:bCs/>
        </w:rPr>
        <w:t>Mulheres</w:t>
      </w:r>
      <w:proofErr w:type="spellEnd"/>
      <w:r w:rsidRPr="00663B66">
        <w:rPr>
          <w:rFonts w:ascii="Times New Roman" w:hAnsi="Times New Roman" w:cs="Times New Roman"/>
          <w:b/>
          <w:bCs/>
        </w:rPr>
        <w:t xml:space="preserve"> Negras de São Paulo</w:t>
      </w:r>
      <w:r w:rsidRPr="00663B66">
        <w:rPr>
          <w:rFonts w:ascii="Times New Roman" w:hAnsi="Times New Roman" w:cs="Times New Roman"/>
        </w:rPr>
        <w:t xml:space="preserve"> </w:t>
      </w:r>
      <w:r w:rsidR="006E0214" w:rsidRPr="00663B66">
        <w:rPr>
          <w:rFonts w:ascii="Times New Roman" w:hAnsi="Times New Roman" w:cs="Times New Roman"/>
        </w:rPr>
        <w:t>(</w:t>
      </w:r>
      <w:r w:rsidRPr="00663B66">
        <w:rPr>
          <w:rFonts w:ascii="Times New Roman" w:hAnsi="Times New Roman" w:cs="Times New Roman"/>
        </w:rPr>
        <w:t>MMNSP</w:t>
      </w:r>
      <w:r w:rsidR="006E0214" w:rsidRPr="00663B66">
        <w:rPr>
          <w:rFonts w:ascii="Times New Roman" w:hAnsi="Times New Roman" w:cs="Times New Roman"/>
        </w:rPr>
        <w:t xml:space="preserve">) </w:t>
      </w:r>
      <w:r w:rsidR="003713F4" w:rsidRPr="00663B66">
        <w:rPr>
          <w:rFonts w:ascii="Times New Roman" w:hAnsi="Times New Roman" w:cs="Times New Roman"/>
        </w:rPr>
        <w:t>– the</w:t>
      </w:r>
      <w:r w:rsidRPr="00663B66">
        <w:rPr>
          <w:rFonts w:ascii="Times New Roman" w:hAnsi="Times New Roman" w:cs="Times New Roman"/>
        </w:rPr>
        <w:t xml:space="preserve"> Black Women’s March in São Paulo, </w:t>
      </w:r>
      <w:r w:rsidR="00FE367A" w:rsidRPr="00663B66">
        <w:rPr>
          <w:rFonts w:ascii="Times New Roman" w:hAnsi="Times New Roman" w:cs="Times New Roman"/>
        </w:rPr>
        <w:t>was created</w:t>
      </w:r>
      <w:r w:rsidRPr="00663B66">
        <w:rPr>
          <w:rFonts w:ascii="Times New Roman" w:hAnsi="Times New Roman" w:cs="Times New Roman"/>
        </w:rPr>
        <w:t xml:space="preserve"> in 2015, when 50 thousand black women from all over Brazil marched in Brasília to present black women’s political project to the President of the Republic. </w:t>
      </w:r>
      <w:r w:rsidR="003713F4" w:rsidRPr="00663B66">
        <w:rPr>
          <w:rFonts w:ascii="Times New Roman" w:hAnsi="Times New Roman" w:cs="Times New Roman"/>
        </w:rPr>
        <w:t>MMNSP</w:t>
      </w:r>
      <w:r w:rsidRPr="00663B66">
        <w:rPr>
          <w:rFonts w:ascii="Times New Roman" w:hAnsi="Times New Roman" w:cs="Times New Roman"/>
        </w:rPr>
        <w:t xml:space="preserve"> is a civil society organization composed by plural</w:t>
      </w:r>
      <w:r w:rsidR="003713F4" w:rsidRPr="00663B66">
        <w:rPr>
          <w:rFonts w:ascii="Times New Roman" w:hAnsi="Times New Roman" w:cs="Times New Roman"/>
        </w:rPr>
        <w:t>,</w:t>
      </w:r>
      <w:r w:rsidRPr="00663B66">
        <w:rPr>
          <w:rFonts w:ascii="Times New Roman" w:hAnsi="Times New Roman" w:cs="Times New Roman"/>
        </w:rPr>
        <w:t xml:space="preserve"> diverse</w:t>
      </w:r>
      <w:r w:rsidR="003713F4" w:rsidRPr="00663B66">
        <w:rPr>
          <w:rFonts w:ascii="Times New Roman" w:hAnsi="Times New Roman" w:cs="Times New Roman"/>
        </w:rPr>
        <w:t>, and</w:t>
      </w:r>
      <w:r w:rsidRPr="00663B66">
        <w:rPr>
          <w:rFonts w:ascii="Times New Roman" w:hAnsi="Times New Roman" w:cs="Times New Roman"/>
        </w:rPr>
        <w:t xml:space="preserve"> collective women, </w:t>
      </w:r>
      <w:r w:rsidR="003713F4" w:rsidRPr="00663B66">
        <w:rPr>
          <w:rFonts w:ascii="Times New Roman" w:hAnsi="Times New Roman" w:cs="Times New Roman"/>
        </w:rPr>
        <w:t>mobilized</w:t>
      </w:r>
      <w:r w:rsidRPr="00663B66">
        <w:rPr>
          <w:rFonts w:ascii="Times New Roman" w:hAnsi="Times New Roman" w:cs="Times New Roman"/>
        </w:rPr>
        <w:t xml:space="preserve"> in São Paulo against racism and </w:t>
      </w:r>
      <w:r w:rsidR="006E0214" w:rsidRPr="00663B66">
        <w:rPr>
          <w:rFonts w:ascii="Times New Roman" w:hAnsi="Times New Roman" w:cs="Times New Roman"/>
        </w:rPr>
        <w:t xml:space="preserve">violence based on gender and class, prompting </w:t>
      </w:r>
      <w:proofErr w:type="spellStart"/>
      <w:r w:rsidR="006E0214" w:rsidRPr="00663B66">
        <w:rPr>
          <w:rFonts w:ascii="Times New Roman" w:hAnsi="Times New Roman" w:cs="Times New Roman"/>
          <w:i/>
          <w:iCs/>
        </w:rPr>
        <w:t>Bem-Viver</w:t>
      </w:r>
      <w:proofErr w:type="spellEnd"/>
      <w:r w:rsidR="006E0214" w:rsidRPr="00663B66">
        <w:rPr>
          <w:rFonts w:ascii="Times New Roman" w:hAnsi="Times New Roman" w:cs="Times New Roman"/>
        </w:rPr>
        <w:t xml:space="preserve"> (</w:t>
      </w:r>
      <w:proofErr w:type="spellStart"/>
      <w:r w:rsidR="006E0214" w:rsidRPr="00663B66">
        <w:rPr>
          <w:rFonts w:ascii="Times New Roman" w:hAnsi="Times New Roman" w:cs="Times New Roman"/>
          <w:i/>
          <w:iCs/>
        </w:rPr>
        <w:t>Buen</w:t>
      </w:r>
      <w:proofErr w:type="spellEnd"/>
      <w:r w:rsidR="006E0214" w:rsidRPr="00663B66">
        <w:rPr>
          <w:rFonts w:ascii="Times New Roman" w:hAnsi="Times New Roman" w:cs="Times New Roman"/>
          <w:i/>
          <w:iCs/>
        </w:rPr>
        <w:t xml:space="preserve"> </w:t>
      </w:r>
      <w:proofErr w:type="spellStart"/>
      <w:r w:rsidR="006E0214" w:rsidRPr="00663B66">
        <w:rPr>
          <w:rFonts w:ascii="Times New Roman" w:hAnsi="Times New Roman" w:cs="Times New Roman"/>
          <w:i/>
          <w:iCs/>
        </w:rPr>
        <w:t>Vivir</w:t>
      </w:r>
      <w:proofErr w:type="spellEnd"/>
      <w:r w:rsidR="006E0214" w:rsidRPr="00663B66">
        <w:rPr>
          <w:rFonts w:ascii="Times New Roman" w:hAnsi="Times New Roman" w:cs="Times New Roman"/>
        </w:rPr>
        <w:t xml:space="preserve">) as </w:t>
      </w:r>
      <w:r w:rsidR="006919C6" w:rsidRPr="00663B66">
        <w:rPr>
          <w:rFonts w:ascii="Times New Roman" w:hAnsi="Times New Roman" w:cs="Times New Roman"/>
        </w:rPr>
        <w:t>a life goal.</w:t>
      </w:r>
    </w:p>
    <w:p w14:paraId="0F62F26C" w14:textId="00C5F555" w:rsidR="006E0214" w:rsidRPr="00663B66" w:rsidRDefault="006E0214" w:rsidP="00793694">
      <w:pPr>
        <w:jc w:val="both"/>
        <w:rPr>
          <w:rFonts w:ascii="Times New Roman" w:hAnsi="Times New Roman" w:cs="Times New Roman"/>
        </w:rPr>
      </w:pPr>
      <w:r w:rsidRPr="00663B66">
        <w:rPr>
          <w:rFonts w:ascii="Times New Roman" w:hAnsi="Times New Roman" w:cs="Times New Roman"/>
        </w:rPr>
        <w:t xml:space="preserve">As outlined in our 2022 </w:t>
      </w:r>
      <w:r w:rsidRPr="00663B66">
        <w:rPr>
          <w:rFonts w:ascii="Times New Roman" w:hAnsi="Times New Roman" w:cs="Times New Roman"/>
          <w:i/>
          <w:iCs/>
        </w:rPr>
        <w:t>manifesto</w:t>
      </w:r>
      <w:r w:rsidRPr="00663B66">
        <w:rPr>
          <w:rFonts w:ascii="Times New Roman" w:hAnsi="Times New Roman" w:cs="Times New Roman"/>
        </w:rPr>
        <w:t>, we demand “</w:t>
      </w:r>
      <w:r w:rsidR="003713F4" w:rsidRPr="00663B66">
        <w:rPr>
          <w:rFonts w:ascii="Times New Roman" w:hAnsi="Times New Roman" w:cs="Times New Roman"/>
        </w:rPr>
        <w:t xml:space="preserve">that </w:t>
      </w:r>
      <w:r w:rsidRPr="00663B66">
        <w:rPr>
          <w:rFonts w:ascii="Times New Roman" w:hAnsi="Times New Roman" w:cs="Times New Roman"/>
        </w:rPr>
        <w:t>public security protect us, instead of killing, humiliating</w:t>
      </w:r>
      <w:r w:rsidR="003713F4" w:rsidRPr="00663B66">
        <w:rPr>
          <w:rFonts w:ascii="Times New Roman" w:hAnsi="Times New Roman" w:cs="Times New Roman"/>
        </w:rPr>
        <w:t>,</w:t>
      </w:r>
      <w:r w:rsidRPr="00663B66">
        <w:rPr>
          <w:rFonts w:ascii="Times New Roman" w:hAnsi="Times New Roman" w:cs="Times New Roman"/>
        </w:rPr>
        <w:t xml:space="preserve"> and perpetrating ill-treatment against us. An efficient justice system. The right to live with dignity and pleasure”. This is what we want. And if we want</w:t>
      </w:r>
      <w:r w:rsidR="003713F4" w:rsidRPr="00663B66">
        <w:rPr>
          <w:rFonts w:ascii="Times New Roman" w:hAnsi="Times New Roman" w:cs="Times New Roman"/>
        </w:rPr>
        <w:t xml:space="preserve"> it</w:t>
      </w:r>
      <w:r w:rsidRPr="00663B66">
        <w:rPr>
          <w:rFonts w:ascii="Times New Roman" w:hAnsi="Times New Roman" w:cs="Times New Roman"/>
        </w:rPr>
        <w:t>, we can do it!</w:t>
      </w:r>
    </w:p>
    <w:p w14:paraId="48E42570" w14:textId="03337C4C" w:rsidR="006E0214" w:rsidRPr="00663B66" w:rsidRDefault="006E0214" w:rsidP="00793694">
      <w:pPr>
        <w:jc w:val="both"/>
        <w:rPr>
          <w:rFonts w:ascii="Times New Roman" w:hAnsi="Times New Roman" w:cs="Times New Roman"/>
        </w:rPr>
      </w:pPr>
      <w:r w:rsidRPr="00663B66">
        <w:rPr>
          <w:rFonts w:ascii="Times New Roman" w:hAnsi="Times New Roman" w:cs="Times New Roman"/>
        </w:rPr>
        <w:t>This report denounces forms of discrimination in public security, drawing attention to recent facts that portray the lack of compliance with human rights standards within the Legislative Power, which, through action and omission in legislatin</w:t>
      </w:r>
      <w:r w:rsidR="003713F4" w:rsidRPr="00663B66">
        <w:rPr>
          <w:rFonts w:ascii="Times New Roman" w:hAnsi="Times New Roman" w:cs="Times New Roman"/>
        </w:rPr>
        <w:t>g</w:t>
      </w:r>
      <w:r w:rsidRPr="00663B66">
        <w:rPr>
          <w:rFonts w:ascii="Times New Roman" w:hAnsi="Times New Roman" w:cs="Times New Roman"/>
        </w:rPr>
        <w:t xml:space="preserve">, does not fulfil the supra-constitutional duty to protect citizens against all forms of racialized </w:t>
      </w:r>
      <w:r w:rsidR="00C35DC1" w:rsidRPr="00663B66">
        <w:rPr>
          <w:rFonts w:ascii="Times New Roman" w:hAnsi="Times New Roman" w:cs="Times New Roman"/>
        </w:rPr>
        <w:t>detriments to</w:t>
      </w:r>
      <w:r w:rsidRPr="00663B66">
        <w:rPr>
          <w:rFonts w:ascii="Times New Roman" w:hAnsi="Times New Roman" w:cs="Times New Roman"/>
        </w:rPr>
        <w:t xml:space="preserve"> the enjoyment of the rights to freedom and to life.</w:t>
      </w:r>
    </w:p>
    <w:p w14:paraId="4B4017D8" w14:textId="01219363" w:rsidR="006E0214" w:rsidRPr="00663B66" w:rsidRDefault="006E0214" w:rsidP="00793694">
      <w:pPr>
        <w:jc w:val="both"/>
        <w:rPr>
          <w:rFonts w:ascii="Times New Roman" w:hAnsi="Times New Roman" w:cs="Times New Roman"/>
        </w:rPr>
      </w:pPr>
    </w:p>
    <w:p w14:paraId="001FF35E" w14:textId="16C87171" w:rsidR="00834CCD" w:rsidRPr="00663B66" w:rsidRDefault="00834CCD" w:rsidP="00793694">
      <w:pPr>
        <w:jc w:val="both"/>
        <w:rPr>
          <w:rFonts w:ascii="Times New Roman" w:hAnsi="Times New Roman" w:cs="Times New Roman"/>
          <w:b/>
          <w:bCs/>
        </w:rPr>
      </w:pPr>
      <w:r w:rsidRPr="00663B66">
        <w:rPr>
          <w:rFonts w:ascii="Times New Roman" w:hAnsi="Times New Roman" w:cs="Times New Roman"/>
          <w:b/>
          <w:bCs/>
        </w:rPr>
        <w:t xml:space="preserve">V. Article 5 – Social rights of the </w:t>
      </w:r>
      <w:r w:rsidR="00815D42" w:rsidRPr="00663B66">
        <w:rPr>
          <w:rFonts w:ascii="Times New Roman" w:hAnsi="Times New Roman" w:cs="Times New Roman"/>
          <w:b/>
          <w:bCs/>
        </w:rPr>
        <w:t>Afro-Brazilian</w:t>
      </w:r>
      <w:r w:rsidRPr="00663B66">
        <w:rPr>
          <w:rFonts w:ascii="Times New Roman" w:hAnsi="Times New Roman" w:cs="Times New Roman"/>
          <w:b/>
          <w:bCs/>
        </w:rPr>
        <w:t xml:space="preserve"> population</w:t>
      </w:r>
    </w:p>
    <w:p w14:paraId="3FC9F361" w14:textId="0A6163F4" w:rsidR="006E0214" w:rsidRPr="00663B66" w:rsidRDefault="006E0214" w:rsidP="00793694">
      <w:pPr>
        <w:jc w:val="both"/>
        <w:rPr>
          <w:rFonts w:ascii="Times New Roman" w:hAnsi="Times New Roman" w:cs="Times New Roman"/>
          <w:b/>
          <w:bCs/>
        </w:rPr>
      </w:pPr>
      <w:r w:rsidRPr="00663B66">
        <w:rPr>
          <w:rFonts w:ascii="Times New Roman" w:hAnsi="Times New Roman" w:cs="Times New Roman"/>
          <w:b/>
          <w:bCs/>
        </w:rPr>
        <w:t>Article 5 – Civil, political, economic, social, and cultural rights</w:t>
      </w:r>
    </w:p>
    <w:p w14:paraId="55443C64" w14:textId="0DB775E3" w:rsidR="006E0214" w:rsidRPr="00663B66" w:rsidRDefault="006E0214" w:rsidP="00793694">
      <w:pPr>
        <w:jc w:val="both"/>
        <w:rPr>
          <w:rFonts w:ascii="Times New Roman" w:hAnsi="Times New Roman" w:cs="Times New Roman"/>
        </w:rPr>
      </w:pPr>
      <w:r w:rsidRPr="00663B66">
        <w:rPr>
          <w:rFonts w:ascii="Times New Roman" w:hAnsi="Times New Roman" w:cs="Times New Roman"/>
        </w:rPr>
        <w:t xml:space="preserve">Convinced that </w:t>
      </w:r>
      <w:r w:rsidR="00A063A0" w:rsidRPr="00663B66">
        <w:rPr>
          <w:rFonts w:ascii="Times New Roman" w:hAnsi="Times New Roman" w:cs="Times New Roman"/>
        </w:rPr>
        <w:t>certain</w:t>
      </w:r>
      <w:r w:rsidRPr="00663B66">
        <w:rPr>
          <w:rFonts w:ascii="Times New Roman" w:hAnsi="Times New Roman" w:cs="Times New Roman"/>
        </w:rPr>
        <w:t xml:space="preserve"> persons and groups experience multiple or extreme forms of racism, </w:t>
      </w:r>
      <w:r w:rsidR="00A063A0" w:rsidRPr="00663B66">
        <w:rPr>
          <w:rFonts w:ascii="Times New Roman" w:hAnsi="Times New Roman" w:cs="Times New Roman"/>
        </w:rPr>
        <w:t xml:space="preserve">racial </w:t>
      </w:r>
      <w:r w:rsidR="003713F4" w:rsidRPr="00663B66">
        <w:rPr>
          <w:rFonts w:ascii="Times New Roman" w:hAnsi="Times New Roman" w:cs="Times New Roman"/>
        </w:rPr>
        <w:t>discrimination,</w:t>
      </w:r>
      <w:r w:rsidRPr="00663B66">
        <w:rPr>
          <w:rFonts w:ascii="Times New Roman" w:hAnsi="Times New Roman" w:cs="Times New Roman"/>
        </w:rPr>
        <w:t xml:space="preserve"> and intolerance, motivated by a combination of elements such as race, color, ancestry, national or ethnic origin, and other forms of discrimination prohibited by international </w:t>
      </w:r>
      <w:r w:rsidR="00EE7863" w:rsidRPr="00663B66">
        <w:rPr>
          <w:rFonts w:ascii="Times New Roman" w:hAnsi="Times New Roman" w:cs="Times New Roman"/>
        </w:rPr>
        <w:t>standards</w:t>
      </w:r>
      <w:r w:rsidRPr="00663B66">
        <w:rPr>
          <w:rFonts w:ascii="Times New Roman" w:hAnsi="Times New Roman" w:cs="Times New Roman"/>
        </w:rPr>
        <w:t xml:space="preserve">, Brazil signed the Inter American Convention on Racism, Racial Discrimination and Related forms of Intolerance in Guatemala in 2013. Brazil </w:t>
      </w:r>
      <w:r w:rsidR="003713F4" w:rsidRPr="00663B66">
        <w:rPr>
          <w:rFonts w:ascii="Times New Roman" w:hAnsi="Times New Roman" w:cs="Times New Roman"/>
        </w:rPr>
        <w:t>ratified</w:t>
      </w:r>
      <w:r w:rsidRPr="00663B66">
        <w:rPr>
          <w:rFonts w:ascii="Times New Roman" w:hAnsi="Times New Roman" w:cs="Times New Roman"/>
        </w:rPr>
        <w:t xml:space="preserve"> the UN Convention on the Elimination of All forms of Racial Discrimination in </w:t>
      </w:r>
      <w:r w:rsidR="003713F4" w:rsidRPr="00663B66">
        <w:rPr>
          <w:rFonts w:ascii="Times New Roman" w:hAnsi="Times New Roman" w:cs="Times New Roman"/>
        </w:rPr>
        <w:t>1968.</w:t>
      </w:r>
    </w:p>
    <w:p w14:paraId="743E8DAB" w14:textId="4AD77CC9" w:rsidR="003713F4" w:rsidRPr="00663B66" w:rsidRDefault="003713F4" w:rsidP="00793694">
      <w:pPr>
        <w:jc w:val="both"/>
        <w:rPr>
          <w:rFonts w:ascii="Times New Roman" w:hAnsi="Times New Roman" w:cs="Times New Roman"/>
        </w:rPr>
      </w:pPr>
      <w:r w:rsidRPr="00663B66">
        <w:rPr>
          <w:rFonts w:ascii="Times New Roman" w:hAnsi="Times New Roman" w:cs="Times New Roman"/>
        </w:rPr>
        <w:t xml:space="preserve">Article 4 of the Inter American Convention on Human Rights (San José da Costa Rica Pact), </w:t>
      </w:r>
      <w:r w:rsidR="005A009A" w:rsidRPr="00663B66">
        <w:rPr>
          <w:rFonts w:ascii="Times New Roman" w:hAnsi="Times New Roman" w:cs="Times New Roman"/>
        </w:rPr>
        <w:t>of</w:t>
      </w:r>
      <w:r w:rsidRPr="00663B66">
        <w:rPr>
          <w:rFonts w:ascii="Times New Roman" w:hAnsi="Times New Roman" w:cs="Times New Roman"/>
        </w:rPr>
        <w:t xml:space="preserve"> 22 November 1969, recognizes </w:t>
      </w:r>
      <w:r w:rsidR="00D072ED" w:rsidRPr="00663B66">
        <w:rPr>
          <w:rFonts w:ascii="Times New Roman" w:hAnsi="Times New Roman" w:cs="Times New Roman"/>
        </w:rPr>
        <w:t>the right to life:</w:t>
      </w:r>
    </w:p>
    <w:p w14:paraId="69BA3AE3" w14:textId="725F4980" w:rsidR="00D072ED" w:rsidRPr="00663B66" w:rsidRDefault="00D072ED" w:rsidP="00793694">
      <w:pPr>
        <w:ind w:left="720"/>
        <w:jc w:val="both"/>
        <w:rPr>
          <w:rFonts w:ascii="Times New Roman" w:hAnsi="Times New Roman" w:cs="Times New Roman"/>
          <w:i/>
          <w:iCs/>
        </w:rPr>
      </w:pPr>
      <w:r w:rsidRPr="00663B66">
        <w:rPr>
          <w:rFonts w:ascii="Times New Roman" w:hAnsi="Times New Roman" w:cs="Times New Roman"/>
          <w:i/>
          <w:iCs/>
        </w:rPr>
        <w:t>Every person has the right to have their life respected. This right shall be protected by law and, in general, from the moment of conception. No one shall be arbitrarily deprived of his life.</w:t>
      </w:r>
    </w:p>
    <w:p w14:paraId="6BA24FC6" w14:textId="660B5A30" w:rsidR="00D072ED" w:rsidRPr="00663B66" w:rsidRDefault="00D072ED" w:rsidP="00793694">
      <w:pPr>
        <w:jc w:val="both"/>
        <w:rPr>
          <w:rFonts w:ascii="Times New Roman" w:hAnsi="Times New Roman" w:cs="Times New Roman"/>
        </w:rPr>
      </w:pPr>
      <w:r w:rsidRPr="00663B66">
        <w:rPr>
          <w:rFonts w:ascii="Times New Roman" w:hAnsi="Times New Roman" w:cs="Times New Roman"/>
        </w:rPr>
        <w:t xml:space="preserve">Currently, the Brazilian </w:t>
      </w:r>
      <w:r w:rsidR="00F7356A" w:rsidRPr="00663B66">
        <w:rPr>
          <w:rFonts w:ascii="Times New Roman" w:hAnsi="Times New Roman" w:cs="Times New Roman"/>
        </w:rPr>
        <w:t xml:space="preserve">Criminal Code allows for three hypotheses of defense of lawfulness </w:t>
      </w:r>
      <w:r w:rsidR="004620C8" w:rsidRPr="00663B66">
        <w:rPr>
          <w:rFonts w:ascii="Times New Roman" w:hAnsi="Times New Roman" w:cs="Times New Roman"/>
        </w:rPr>
        <w:t>(</w:t>
      </w:r>
      <w:proofErr w:type="spellStart"/>
      <w:r w:rsidR="004620C8" w:rsidRPr="00663B66">
        <w:rPr>
          <w:rFonts w:ascii="Times New Roman" w:hAnsi="Times New Roman" w:cs="Times New Roman"/>
          <w:i/>
          <w:iCs/>
        </w:rPr>
        <w:t>excludente</w:t>
      </w:r>
      <w:proofErr w:type="spellEnd"/>
      <w:r w:rsidR="004620C8" w:rsidRPr="00663B66">
        <w:rPr>
          <w:rFonts w:ascii="Times New Roman" w:hAnsi="Times New Roman" w:cs="Times New Roman"/>
          <w:i/>
          <w:iCs/>
        </w:rPr>
        <w:t xml:space="preserve"> de </w:t>
      </w:r>
      <w:proofErr w:type="spellStart"/>
      <w:r w:rsidR="004620C8" w:rsidRPr="00663B66">
        <w:rPr>
          <w:rFonts w:ascii="Times New Roman" w:hAnsi="Times New Roman" w:cs="Times New Roman"/>
          <w:i/>
          <w:iCs/>
        </w:rPr>
        <w:t>ilicitude</w:t>
      </w:r>
      <w:proofErr w:type="spellEnd"/>
      <w:r w:rsidR="004620C8" w:rsidRPr="00663B66">
        <w:rPr>
          <w:rFonts w:ascii="Times New Roman" w:hAnsi="Times New Roman" w:cs="Times New Roman"/>
        </w:rPr>
        <w:t xml:space="preserve">) </w:t>
      </w:r>
      <w:r w:rsidR="00F7356A" w:rsidRPr="00663B66">
        <w:rPr>
          <w:rFonts w:ascii="Times New Roman" w:hAnsi="Times New Roman" w:cs="Times New Roman"/>
        </w:rPr>
        <w:t>in reference to the right to life</w:t>
      </w:r>
      <w:r w:rsidR="003B12A3" w:rsidRPr="00663B66">
        <w:rPr>
          <w:rFonts w:ascii="Times New Roman" w:hAnsi="Times New Roman" w:cs="Times New Roman"/>
        </w:rPr>
        <w:t>.</w:t>
      </w:r>
      <w:r w:rsidR="00F7356A" w:rsidRPr="00663B66">
        <w:rPr>
          <w:rFonts w:ascii="Times New Roman" w:hAnsi="Times New Roman" w:cs="Times New Roman"/>
        </w:rPr>
        <w:t xml:space="preserve"> </w:t>
      </w:r>
      <w:r w:rsidR="003B12A3" w:rsidRPr="00663B66">
        <w:rPr>
          <w:rFonts w:ascii="Times New Roman" w:hAnsi="Times New Roman" w:cs="Times New Roman"/>
        </w:rPr>
        <w:t>T</w:t>
      </w:r>
      <w:r w:rsidR="00F7356A" w:rsidRPr="00663B66">
        <w:rPr>
          <w:rFonts w:ascii="Times New Roman" w:hAnsi="Times New Roman" w:cs="Times New Roman"/>
        </w:rPr>
        <w:t xml:space="preserve">here is no crime when the </w:t>
      </w:r>
      <w:r w:rsidR="003B12A3" w:rsidRPr="00663B66">
        <w:rPr>
          <w:rFonts w:ascii="Times New Roman" w:hAnsi="Times New Roman" w:cs="Times New Roman"/>
        </w:rPr>
        <w:t>subject</w:t>
      </w:r>
      <w:r w:rsidR="00F7356A" w:rsidRPr="00663B66">
        <w:rPr>
          <w:rFonts w:ascii="Times New Roman" w:hAnsi="Times New Roman" w:cs="Times New Roman"/>
        </w:rPr>
        <w:t xml:space="preserve"> act</w:t>
      </w:r>
      <w:r w:rsidR="003B12A3" w:rsidRPr="00663B66">
        <w:rPr>
          <w:rFonts w:ascii="Times New Roman" w:hAnsi="Times New Roman" w:cs="Times New Roman"/>
        </w:rPr>
        <w:t>s</w:t>
      </w:r>
      <w:r w:rsidR="00F7356A" w:rsidRPr="00663B66">
        <w:rPr>
          <w:rFonts w:ascii="Times New Roman" w:hAnsi="Times New Roman" w:cs="Times New Roman"/>
        </w:rPr>
        <w:t xml:space="preserve"> in state of necessity; in self-defense; </w:t>
      </w:r>
      <w:r w:rsidR="003B12A3" w:rsidRPr="00663B66">
        <w:rPr>
          <w:rFonts w:ascii="Times New Roman" w:hAnsi="Times New Roman" w:cs="Times New Roman"/>
        </w:rPr>
        <w:t>or</w:t>
      </w:r>
      <w:r w:rsidR="00F7356A" w:rsidRPr="00663B66">
        <w:rPr>
          <w:rFonts w:ascii="Times New Roman" w:hAnsi="Times New Roman" w:cs="Times New Roman"/>
        </w:rPr>
        <w:t xml:space="preserve"> in the strict fulfilment of a legal duty or in the ordinary exercise of a right.</w:t>
      </w:r>
    </w:p>
    <w:p w14:paraId="04046E49" w14:textId="6058C252" w:rsidR="00F7356A" w:rsidRPr="00663B66" w:rsidRDefault="00F7356A" w:rsidP="00793694">
      <w:pPr>
        <w:jc w:val="both"/>
        <w:rPr>
          <w:rFonts w:ascii="Times New Roman" w:hAnsi="Times New Roman" w:cs="Times New Roman"/>
        </w:rPr>
      </w:pPr>
      <w:r w:rsidRPr="00663B66">
        <w:rPr>
          <w:rFonts w:ascii="Times New Roman" w:hAnsi="Times New Roman" w:cs="Times New Roman"/>
        </w:rPr>
        <w:t>The Code defines self-defense as the act of</w:t>
      </w:r>
      <w:r w:rsidR="00E731BD" w:rsidRPr="00663B66">
        <w:rPr>
          <w:rFonts w:ascii="Times New Roman" w:hAnsi="Times New Roman" w:cs="Times New Roman"/>
        </w:rPr>
        <w:t xml:space="preserve"> one</w:t>
      </w:r>
      <w:r w:rsidRPr="00663B66">
        <w:rPr>
          <w:rFonts w:ascii="Times New Roman" w:hAnsi="Times New Roman" w:cs="Times New Roman"/>
        </w:rPr>
        <w:t xml:space="preserve"> whom, moderately using the necessary means, repeals an </w:t>
      </w:r>
      <w:r w:rsidR="001D5357" w:rsidRPr="00663B66">
        <w:rPr>
          <w:rFonts w:ascii="Times New Roman" w:hAnsi="Times New Roman" w:cs="Times New Roman"/>
        </w:rPr>
        <w:t xml:space="preserve">act of </w:t>
      </w:r>
      <w:r w:rsidRPr="00663B66">
        <w:rPr>
          <w:rFonts w:ascii="Times New Roman" w:hAnsi="Times New Roman" w:cs="Times New Roman"/>
        </w:rPr>
        <w:t>unf</w:t>
      </w:r>
      <w:r w:rsidR="001D5357" w:rsidRPr="00663B66">
        <w:rPr>
          <w:rFonts w:ascii="Times New Roman" w:hAnsi="Times New Roman" w:cs="Times New Roman"/>
        </w:rPr>
        <w:t>ai</w:t>
      </w:r>
      <w:r w:rsidRPr="00663B66">
        <w:rPr>
          <w:rFonts w:ascii="Times New Roman" w:hAnsi="Times New Roman" w:cs="Times New Roman"/>
        </w:rPr>
        <w:t xml:space="preserve">r aggression, current or imminent, to their own right or to the right of </w:t>
      </w:r>
      <w:r w:rsidR="001D5357" w:rsidRPr="00663B66">
        <w:rPr>
          <w:rFonts w:ascii="Times New Roman" w:hAnsi="Times New Roman" w:cs="Times New Roman"/>
        </w:rPr>
        <w:t>others</w:t>
      </w:r>
      <w:r w:rsidRPr="00663B66">
        <w:rPr>
          <w:rFonts w:ascii="Times New Roman" w:hAnsi="Times New Roman" w:cs="Times New Roman"/>
        </w:rPr>
        <w:t>. However, the law foresees punishment to the public security agent who acts in excess (be if intentional or unintentional).</w:t>
      </w:r>
    </w:p>
    <w:p w14:paraId="19DADD81" w14:textId="76363007" w:rsidR="00F7356A" w:rsidRPr="00663B66" w:rsidRDefault="00F7356A" w:rsidP="00793694">
      <w:pPr>
        <w:jc w:val="both"/>
        <w:rPr>
          <w:rFonts w:ascii="Times New Roman" w:hAnsi="Times New Roman" w:cs="Times New Roman"/>
        </w:rPr>
      </w:pPr>
      <w:r w:rsidRPr="00663B66">
        <w:rPr>
          <w:rFonts w:ascii="Times New Roman" w:hAnsi="Times New Roman" w:cs="Times New Roman"/>
        </w:rPr>
        <w:t>In a society marked by lethal public security and incarceration, going against the technical data of territories,</w:t>
      </w:r>
      <w:r w:rsidR="00AD3990" w:rsidRPr="00663B66">
        <w:rPr>
          <w:rFonts w:ascii="Times New Roman" w:hAnsi="Times New Roman" w:cs="Times New Roman"/>
        </w:rPr>
        <w:t xml:space="preserve"> against</w:t>
      </w:r>
      <w:r w:rsidR="005A0B43" w:rsidRPr="00663B66">
        <w:rPr>
          <w:rFonts w:ascii="Times New Roman" w:hAnsi="Times New Roman" w:cs="Times New Roman"/>
        </w:rPr>
        <w:t xml:space="preserve"> the</w:t>
      </w:r>
      <w:r w:rsidRPr="00663B66">
        <w:rPr>
          <w:rFonts w:ascii="Times New Roman" w:hAnsi="Times New Roman" w:cs="Times New Roman"/>
        </w:rPr>
        <w:t xml:space="preserve"> goals and targets of the UN 2030 Agenda (Peace, Justice and </w:t>
      </w:r>
      <w:r w:rsidR="003A26D2" w:rsidRPr="00663B66">
        <w:rPr>
          <w:rFonts w:ascii="Times New Roman" w:hAnsi="Times New Roman" w:cs="Times New Roman"/>
        </w:rPr>
        <w:t>Strong</w:t>
      </w:r>
      <w:r w:rsidRPr="00663B66">
        <w:rPr>
          <w:rFonts w:ascii="Times New Roman" w:hAnsi="Times New Roman" w:cs="Times New Roman"/>
        </w:rPr>
        <w:t xml:space="preserve"> Institutions), as well as against the right to life, </w:t>
      </w:r>
      <w:r w:rsidR="00F7374C" w:rsidRPr="00663B66">
        <w:rPr>
          <w:rFonts w:ascii="Times New Roman" w:hAnsi="Times New Roman" w:cs="Times New Roman"/>
        </w:rPr>
        <w:t>whose protection</w:t>
      </w:r>
      <w:r w:rsidRPr="00663B66">
        <w:rPr>
          <w:rFonts w:ascii="Times New Roman" w:hAnsi="Times New Roman" w:cs="Times New Roman"/>
        </w:rPr>
        <w:t xml:space="preserve"> i</w:t>
      </w:r>
      <w:r w:rsidR="004620C8" w:rsidRPr="00663B66">
        <w:rPr>
          <w:rFonts w:ascii="Times New Roman" w:hAnsi="Times New Roman" w:cs="Times New Roman"/>
        </w:rPr>
        <w:t>s the</w:t>
      </w:r>
      <w:r w:rsidR="00220F8A" w:rsidRPr="00663B66">
        <w:rPr>
          <w:rFonts w:ascii="Times New Roman" w:hAnsi="Times New Roman" w:cs="Times New Roman"/>
        </w:rPr>
        <w:t xml:space="preserve"> object </w:t>
      </w:r>
      <w:r w:rsidR="004620C8" w:rsidRPr="00663B66">
        <w:rPr>
          <w:rFonts w:ascii="Times New Roman" w:hAnsi="Times New Roman" w:cs="Times New Roman"/>
        </w:rPr>
        <w:t xml:space="preserve">of national and international standards and legislation, the Public Security Commission of the House of Representatives </w:t>
      </w:r>
      <w:r w:rsidR="004620C8" w:rsidRPr="00663B66">
        <w:rPr>
          <w:rFonts w:ascii="Times New Roman" w:hAnsi="Times New Roman" w:cs="Times New Roman"/>
          <w:b/>
          <w:bCs/>
        </w:rPr>
        <w:t>approved in 28 June 2022</w:t>
      </w:r>
      <w:r w:rsidR="004620C8" w:rsidRPr="00663B66">
        <w:rPr>
          <w:rFonts w:ascii="Times New Roman" w:hAnsi="Times New Roman" w:cs="Times New Roman"/>
        </w:rPr>
        <w:t xml:space="preserve"> a Bill that </w:t>
      </w:r>
      <w:r w:rsidR="004620C8" w:rsidRPr="00663B66">
        <w:rPr>
          <w:rFonts w:ascii="Times New Roman" w:hAnsi="Times New Roman" w:cs="Times New Roman"/>
        </w:rPr>
        <w:lastRenderedPageBreak/>
        <w:t>stretches the</w:t>
      </w:r>
      <w:r w:rsidR="00181C13" w:rsidRPr="00663B66">
        <w:rPr>
          <w:rFonts w:ascii="Times New Roman" w:hAnsi="Times New Roman" w:cs="Times New Roman"/>
        </w:rPr>
        <w:t xml:space="preserve"> realm of</w:t>
      </w:r>
      <w:r w:rsidR="004620C8" w:rsidRPr="00663B66">
        <w:rPr>
          <w:rFonts w:ascii="Times New Roman" w:hAnsi="Times New Roman" w:cs="Times New Roman"/>
        </w:rPr>
        <w:t xml:space="preserve"> situations of defense of lawfulness </w:t>
      </w:r>
      <w:r w:rsidR="00181C13" w:rsidRPr="00663B66">
        <w:rPr>
          <w:rFonts w:ascii="Times New Roman" w:hAnsi="Times New Roman" w:cs="Times New Roman"/>
        </w:rPr>
        <w:t>extended</w:t>
      </w:r>
      <w:r w:rsidR="004620C8" w:rsidRPr="00663B66">
        <w:rPr>
          <w:rFonts w:ascii="Times New Roman" w:hAnsi="Times New Roman" w:cs="Times New Roman"/>
        </w:rPr>
        <w:t xml:space="preserve"> to police officers and agents of the Armed Forces who may provoke deaths </w:t>
      </w:r>
      <w:r w:rsidR="0096077A" w:rsidRPr="00663B66">
        <w:rPr>
          <w:rFonts w:ascii="Times New Roman" w:hAnsi="Times New Roman" w:cs="Times New Roman"/>
        </w:rPr>
        <w:t>as a result of their</w:t>
      </w:r>
      <w:r w:rsidR="004620C8" w:rsidRPr="00663B66">
        <w:rPr>
          <w:rFonts w:ascii="Times New Roman" w:hAnsi="Times New Roman" w:cs="Times New Roman"/>
        </w:rPr>
        <w:t xml:space="preserve"> operations.</w:t>
      </w:r>
    </w:p>
    <w:p w14:paraId="49BBC2D0" w14:textId="2F377F63" w:rsidR="004620C8" w:rsidRPr="00663B66" w:rsidRDefault="004620C8" w:rsidP="00793694">
      <w:pPr>
        <w:jc w:val="both"/>
        <w:rPr>
          <w:rFonts w:ascii="Times New Roman" w:hAnsi="Times New Roman" w:cs="Times New Roman"/>
        </w:rPr>
      </w:pPr>
      <w:r w:rsidRPr="00663B66">
        <w:rPr>
          <w:rFonts w:ascii="Times New Roman" w:hAnsi="Times New Roman" w:cs="Times New Roman"/>
        </w:rPr>
        <w:t xml:space="preserve">In the House of Representatives, Bill n. 733/2022, in </w:t>
      </w:r>
      <w:r w:rsidR="005238F8" w:rsidRPr="00663B66">
        <w:rPr>
          <w:rFonts w:ascii="Times New Roman" w:hAnsi="Times New Roman" w:cs="Times New Roman"/>
        </w:rPr>
        <w:t>appendix</w:t>
      </w:r>
      <w:r w:rsidRPr="00663B66">
        <w:rPr>
          <w:rFonts w:ascii="Times New Roman" w:hAnsi="Times New Roman" w:cs="Times New Roman"/>
        </w:rPr>
        <w:t xml:space="preserve"> to Bill n. 3/2019, </w:t>
      </w:r>
      <w:r w:rsidR="005238F8" w:rsidRPr="00663B66">
        <w:rPr>
          <w:rFonts w:ascii="Times New Roman" w:hAnsi="Times New Roman" w:cs="Times New Roman"/>
        </w:rPr>
        <w:t xml:space="preserve">intends to </w:t>
      </w:r>
      <w:r w:rsidRPr="00663B66">
        <w:rPr>
          <w:rFonts w:ascii="Times New Roman" w:hAnsi="Times New Roman" w:cs="Times New Roman"/>
        </w:rPr>
        <w:t xml:space="preserve">create the legal concept of </w:t>
      </w:r>
      <w:r w:rsidR="005238F8" w:rsidRPr="00663B66">
        <w:rPr>
          <w:rFonts w:ascii="Times New Roman" w:hAnsi="Times New Roman" w:cs="Times New Roman"/>
        </w:rPr>
        <w:t>“</w:t>
      </w:r>
      <w:r w:rsidRPr="00663B66">
        <w:rPr>
          <w:rFonts w:ascii="Times New Roman" w:hAnsi="Times New Roman" w:cs="Times New Roman"/>
        </w:rPr>
        <w:t>lawful excess</w:t>
      </w:r>
      <w:r w:rsidR="005238F8" w:rsidRPr="00663B66">
        <w:rPr>
          <w:rFonts w:ascii="Times New Roman" w:hAnsi="Times New Roman" w:cs="Times New Roman"/>
        </w:rPr>
        <w:t>”</w:t>
      </w:r>
      <w:r w:rsidRPr="00663B66">
        <w:rPr>
          <w:rFonts w:ascii="Times New Roman" w:hAnsi="Times New Roman" w:cs="Times New Roman"/>
        </w:rPr>
        <w:t xml:space="preserve"> (</w:t>
      </w:r>
      <w:proofErr w:type="spellStart"/>
      <w:r w:rsidRPr="00663B66">
        <w:rPr>
          <w:rFonts w:ascii="Times New Roman" w:hAnsi="Times New Roman" w:cs="Times New Roman"/>
          <w:i/>
          <w:iCs/>
        </w:rPr>
        <w:t>excesso</w:t>
      </w:r>
      <w:proofErr w:type="spellEnd"/>
      <w:r w:rsidRPr="00663B66">
        <w:rPr>
          <w:rFonts w:ascii="Times New Roman" w:hAnsi="Times New Roman" w:cs="Times New Roman"/>
          <w:i/>
          <w:iCs/>
        </w:rPr>
        <w:t xml:space="preserve"> </w:t>
      </w:r>
      <w:proofErr w:type="spellStart"/>
      <w:r w:rsidRPr="00663B66">
        <w:rPr>
          <w:rFonts w:ascii="Times New Roman" w:hAnsi="Times New Roman" w:cs="Times New Roman"/>
          <w:i/>
          <w:iCs/>
        </w:rPr>
        <w:t>exculpante</w:t>
      </w:r>
      <w:proofErr w:type="spellEnd"/>
      <w:r w:rsidRPr="00663B66">
        <w:rPr>
          <w:rFonts w:ascii="Times New Roman" w:hAnsi="Times New Roman" w:cs="Times New Roman"/>
        </w:rPr>
        <w:t>) and stretches the concept of self-defense. The project also intends to create separate cells for police agents, besides creating a majoring circumstance if crimes are committed against agents of public security and prison system forces.</w:t>
      </w:r>
    </w:p>
    <w:p w14:paraId="0903B27D" w14:textId="082EB2E1" w:rsidR="004620C8" w:rsidRPr="00663B66" w:rsidRDefault="00386647" w:rsidP="00793694">
      <w:pPr>
        <w:jc w:val="both"/>
        <w:rPr>
          <w:rFonts w:ascii="Times New Roman" w:hAnsi="Times New Roman" w:cs="Times New Roman"/>
        </w:rPr>
      </w:pPr>
      <w:r w:rsidRPr="00663B66">
        <w:rPr>
          <w:rFonts w:ascii="Times New Roman" w:hAnsi="Times New Roman" w:cs="Times New Roman"/>
        </w:rPr>
        <w:t>Introduced by</w:t>
      </w:r>
      <w:r w:rsidR="004620C8" w:rsidRPr="00663B66">
        <w:rPr>
          <w:rFonts w:ascii="Times New Roman" w:hAnsi="Times New Roman" w:cs="Times New Roman"/>
        </w:rPr>
        <w:t xml:space="preserve"> the Executive Power, this Bill alters Articles 23, 25, 61, and 62 of the Criminal Code, and adds Article 37-A, as well as item XII to Article 295, and Article 309-A to the Criminal Procedure Code.</w:t>
      </w:r>
    </w:p>
    <w:p w14:paraId="5837C454" w14:textId="7E826C7A" w:rsidR="004620C8" w:rsidRPr="00663B66" w:rsidRDefault="004620C8" w:rsidP="00793694">
      <w:pPr>
        <w:jc w:val="both"/>
        <w:rPr>
          <w:rFonts w:ascii="Times New Roman" w:hAnsi="Times New Roman" w:cs="Times New Roman"/>
        </w:rPr>
      </w:pPr>
      <w:r w:rsidRPr="00663B66">
        <w:rPr>
          <w:rFonts w:ascii="Times New Roman" w:hAnsi="Times New Roman" w:cs="Times New Roman"/>
        </w:rPr>
        <w:t xml:space="preserve">The changes seek to extend greater legal protection to public security agents, attenuating defenses of lawfulness and other legal </w:t>
      </w:r>
      <w:r w:rsidR="00863F08" w:rsidRPr="00663B66">
        <w:rPr>
          <w:rFonts w:ascii="Times New Roman" w:hAnsi="Times New Roman" w:cs="Times New Roman"/>
        </w:rPr>
        <w:t xml:space="preserve">protections, approving a proposal that establishes that the acts are not punishable if committed by a public security agent as a result of fear, surprise, or troubled state in face of </w:t>
      </w:r>
      <w:r w:rsidR="00CE5536" w:rsidRPr="00663B66">
        <w:rPr>
          <w:rFonts w:ascii="Times New Roman" w:hAnsi="Times New Roman" w:cs="Times New Roman"/>
        </w:rPr>
        <w:t>the</w:t>
      </w:r>
      <w:r w:rsidR="00863F08" w:rsidRPr="00663B66">
        <w:rPr>
          <w:rFonts w:ascii="Times New Roman" w:hAnsi="Times New Roman" w:cs="Times New Roman"/>
        </w:rPr>
        <w:t xml:space="preserve"> situation.</w:t>
      </w:r>
    </w:p>
    <w:p w14:paraId="414442BB" w14:textId="0A1BB3EC" w:rsidR="00863F08" w:rsidRPr="00663B66" w:rsidRDefault="00863F08" w:rsidP="00793694">
      <w:pPr>
        <w:jc w:val="both"/>
        <w:rPr>
          <w:rFonts w:ascii="Times New Roman" w:hAnsi="Times New Roman" w:cs="Times New Roman"/>
        </w:rPr>
      </w:pPr>
      <w:r w:rsidRPr="00663B66">
        <w:rPr>
          <w:rFonts w:ascii="Times New Roman" w:hAnsi="Times New Roman" w:cs="Times New Roman"/>
        </w:rPr>
        <w:t>The bill introduced by the Executive is applicable to Federal Police (PF) agents, as well as Federal Road Police (PRF), Federal Railway Police (PFF), Civil Police, Military Police (PM), Military Firefighters (CBM), and Prison System Police at federal and state level.</w:t>
      </w:r>
    </w:p>
    <w:p w14:paraId="63D22BEA" w14:textId="25B35A2D" w:rsidR="00863F08" w:rsidRPr="00663B66" w:rsidRDefault="00863F08" w:rsidP="00793694">
      <w:pPr>
        <w:jc w:val="both"/>
        <w:rPr>
          <w:rFonts w:ascii="Times New Roman" w:hAnsi="Times New Roman" w:cs="Times New Roman"/>
        </w:rPr>
      </w:pPr>
      <w:r w:rsidRPr="00663B66">
        <w:rPr>
          <w:rFonts w:ascii="Times New Roman" w:hAnsi="Times New Roman" w:cs="Times New Roman"/>
        </w:rPr>
        <w:t xml:space="preserve">Former Representative Daniel Silveira (PTB-RJ), rapporteur of the bill </w:t>
      </w:r>
      <w:r w:rsidR="009D42D3" w:rsidRPr="00663B66">
        <w:rPr>
          <w:rFonts w:ascii="Times New Roman" w:hAnsi="Times New Roman" w:cs="Times New Roman"/>
        </w:rPr>
        <w:t>in</w:t>
      </w:r>
      <w:r w:rsidRPr="00663B66">
        <w:rPr>
          <w:rFonts w:ascii="Times New Roman" w:hAnsi="Times New Roman" w:cs="Times New Roman"/>
        </w:rPr>
        <w:t xml:space="preserve"> the Commission, </w:t>
      </w:r>
      <w:r w:rsidR="001E7E0E" w:rsidRPr="00663B66">
        <w:rPr>
          <w:rFonts w:ascii="Times New Roman" w:hAnsi="Times New Roman" w:cs="Times New Roman"/>
        </w:rPr>
        <w:t>added to</w:t>
      </w:r>
      <w:r w:rsidRPr="00663B66">
        <w:rPr>
          <w:rFonts w:ascii="Times New Roman" w:hAnsi="Times New Roman" w:cs="Times New Roman"/>
        </w:rPr>
        <w:t xml:space="preserve"> the list: legislative police and public servants that perform police activity in hearings at the Judiciary Power.</w:t>
      </w:r>
    </w:p>
    <w:p w14:paraId="551FAB08" w14:textId="59CDC136" w:rsidR="00863F08" w:rsidRPr="00663B66" w:rsidRDefault="00863F08" w:rsidP="00793694">
      <w:pPr>
        <w:jc w:val="both"/>
        <w:rPr>
          <w:rFonts w:ascii="Times New Roman" w:hAnsi="Times New Roman" w:cs="Times New Roman"/>
        </w:rPr>
      </w:pPr>
      <w:r w:rsidRPr="00663B66">
        <w:rPr>
          <w:rFonts w:ascii="Times New Roman" w:hAnsi="Times New Roman" w:cs="Times New Roman"/>
        </w:rPr>
        <w:t xml:space="preserve">He kept the greater portion of the initial project, but proposed changes. One of them aims to delink the exemption of punishment of the excess from the status of self-defense or state of necessity. Silveira replaced the </w:t>
      </w:r>
      <w:r w:rsidR="0095292D" w:rsidRPr="00663B66">
        <w:rPr>
          <w:rFonts w:ascii="Times New Roman" w:hAnsi="Times New Roman" w:cs="Times New Roman"/>
        </w:rPr>
        <w:t>expression</w:t>
      </w:r>
      <w:r w:rsidRPr="00663B66">
        <w:rPr>
          <w:rFonts w:ascii="Times New Roman" w:hAnsi="Times New Roman" w:cs="Times New Roman"/>
        </w:rPr>
        <w:t xml:space="preserve"> “lawful excess” (</w:t>
      </w:r>
      <w:proofErr w:type="spellStart"/>
      <w:r w:rsidRPr="00663B66">
        <w:rPr>
          <w:rFonts w:ascii="Times New Roman" w:hAnsi="Times New Roman" w:cs="Times New Roman"/>
        </w:rPr>
        <w:t>excesso</w:t>
      </w:r>
      <w:proofErr w:type="spellEnd"/>
      <w:r w:rsidRPr="00663B66">
        <w:rPr>
          <w:rFonts w:ascii="Times New Roman" w:hAnsi="Times New Roman" w:cs="Times New Roman"/>
        </w:rPr>
        <w:t xml:space="preserve"> </w:t>
      </w:r>
      <w:proofErr w:type="spellStart"/>
      <w:r w:rsidRPr="00663B66">
        <w:rPr>
          <w:rFonts w:ascii="Times New Roman" w:hAnsi="Times New Roman" w:cs="Times New Roman"/>
        </w:rPr>
        <w:t>exculpante</w:t>
      </w:r>
      <w:proofErr w:type="spellEnd"/>
      <w:r w:rsidRPr="00663B66">
        <w:rPr>
          <w:rFonts w:ascii="Times New Roman" w:hAnsi="Times New Roman" w:cs="Times New Roman"/>
        </w:rPr>
        <w:t>) with “lawful circumstance” (</w:t>
      </w:r>
      <w:proofErr w:type="spellStart"/>
      <w:r w:rsidRPr="00663B66">
        <w:rPr>
          <w:rFonts w:ascii="Times New Roman" w:hAnsi="Times New Roman" w:cs="Times New Roman"/>
        </w:rPr>
        <w:t>circunstância</w:t>
      </w:r>
      <w:proofErr w:type="spellEnd"/>
      <w:r w:rsidRPr="00663B66">
        <w:rPr>
          <w:rFonts w:ascii="Times New Roman" w:hAnsi="Times New Roman" w:cs="Times New Roman"/>
        </w:rPr>
        <w:t xml:space="preserve"> </w:t>
      </w:r>
      <w:proofErr w:type="spellStart"/>
      <w:r w:rsidRPr="00663B66">
        <w:rPr>
          <w:rFonts w:ascii="Times New Roman" w:hAnsi="Times New Roman" w:cs="Times New Roman"/>
        </w:rPr>
        <w:t>exculpante</w:t>
      </w:r>
      <w:proofErr w:type="spellEnd"/>
      <w:r w:rsidRPr="00663B66">
        <w:rPr>
          <w:rFonts w:ascii="Times New Roman" w:hAnsi="Times New Roman" w:cs="Times New Roman"/>
        </w:rPr>
        <w:t>). According to him, “as a matter of fact, what makes it lawful is the circumstance, not the excess”.</w:t>
      </w:r>
    </w:p>
    <w:p w14:paraId="772FBF3B" w14:textId="2B1A6D20" w:rsidR="00863F08" w:rsidRPr="00663B66" w:rsidRDefault="00863F08" w:rsidP="00793694">
      <w:pPr>
        <w:jc w:val="both"/>
        <w:rPr>
          <w:rFonts w:ascii="Times New Roman" w:hAnsi="Times New Roman" w:cs="Times New Roman"/>
        </w:rPr>
      </w:pPr>
      <w:r w:rsidRPr="00663B66">
        <w:rPr>
          <w:rFonts w:ascii="Times New Roman" w:hAnsi="Times New Roman" w:cs="Times New Roman"/>
        </w:rPr>
        <w:t xml:space="preserve">According to the Bill, if the police authority identifies any </w:t>
      </w:r>
      <w:r w:rsidR="00A051EA" w:rsidRPr="00663B66">
        <w:rPr>
          <w:rFonts w:ascii="Times New Roman" w:hAnsi="Times New Roman" w:cs="Times New Roman"/>
        </w:rPr>
        <w:t xml:space="preserve">hypotheses of </w:t>
      </w:r>
      <w:r w:rsidR="00C748E8" w:rsidRPr="00663B66">
        <w:rPr>
          <w:rFonts w:ascii="Times New Roman" w:hAnsi="Times New Roman" w:cs="Times New Roman"/>
        </w:rPr>
        <w:t xml:space="preserve">defense of lawfulness or exemption of </w:t>
      </w:r>
      <w:r w:rsidR="00A051EA" w:rsidRPr="00663B66">
        <w:rPr>
          <w:rFonts w:ascii="Times New Roman" w:hAnsi="Times New Roman" w:cs="Times New Roman"/>
        </w:rPr>
        <w:t>guilt</w:t>
      </w:r>
      <w:r w:rsidR="00C748E8" w:rsidRPr="00663B66">
        <w:rPr>
          <w:rFonts w:ascii="Times New Roman" w:hAnsi="Times New Roman" w:cs="Times New Roman"/>
        </w:rPr>
        <w:t>, they may, provid</w:t>
      </w:r>
      <w:r w:rsidR="00C736A6" w:rsidRPr="00663B66">
        <w:rPr>
          <w:rFonts w:ascii="Times New Roman" w:hAnsi="Times New Roman" w:cs="Times New Roman"/>
        </w:rPr>
        <w:t>ing</w:t>
      </w:r>
      <w:r w:rsidR="00C748E8" w:rsidRPr="00663B66">
        <w:rPr>
          <w:rFonts w:ascii="Times New Roman" w:hAnsi="Times New Roman" w:cs="Times New Roman"/>
        </w:rPr>
        <w:t xml:space="preserve"> justification, not arrest the agent, without prejudice to the due investigation, provided that the alleged perpetrator commits to </w:t>
      </w:r>
      <w:r w:rsidR="006C63F5" w:rsidRPr="00663B66">
        <w:rPr>
          <w:rFonts w:ascii="Times New Roman" w:hAnsi="Times New Roman" w:cs="Times New Roman"/>
        </w:rPr>
        <w:t>attend</w:t>
      </w:r>
      <w:r w:rsidR="00C748E8" w:rsidRPr="00663B66">
        <w:rPr>
          <w:rFonts w:ascii="Times New Roman" w:hAnsi="Times New Roman" w:cs="Times New Roman"/>
        </w:rPr>
        <w:t xml:space="preserve"> </w:t>
      </w:r>
      <w:r w:rsidR="006C63F5" w:rsidRPr="00663B66">
        <w:rPr>
          <w:rFonts w:ascii="Times New Roman" w:hAnsi="Times New Roman" w:cs="Times New Roman"/>
        </w:rPr>
        <w:t xml:space="preserve">to </w:t>
      </w:r>
      <w:r w:rsidR="00C748E8" w:rsidRPr="00663B66">
        <w:rPr>
          <w:rFonts w:ascii="Times New Roman" w:hAnsi="Times New Roman" w:cs="Times New Roman"/>
        </w:rPr>
        <w:t>all procedural acts.</w:t>
      </w:r>
    </w:p>
    <w:p w14:paraId="09117908" w14:textId="49B0BF26" w:rsidR="00C748E8" w:rsidRPr="00663B66" w:rsidRDefault="00C748E8" w:rsidP="00793694">
      <w:pPr>
        <w:jc w:val="both"/>
        <w:rPr>
          <w:rFonts w:ascii="Times New Roman" w:hAnsi="Times New Roman" w:cs="Times New Roman"/>
        </w:rPr>
      </w:pPr>
      <w:r w:rsidRPr="00663B66">
        <w:rPr>
          <w:rFonts w:ascii="Times New Roman" w:hAnsi="Times New Roman" w:cs="Times New Roman"/>
        </w:rPr>
        <w:t xml:space="preserve">The police authority may as well not arrest agents that made </w:t>
      </w:r>
      <w:r w:rsidR="00C828EF" w:rsidRPr="00663B66">
        <w:rPr>
          <w:rFonts w:ascii="Times New Roman" w:hAnsi="Times New Roman" w:cs="Times New Roman"/>
        </w:rPr>
        <w:t>a “</w:t>
      </w:r>
      <w:r w:rsidRPr="00663B66">
        <w:rPr>
          <w:rFonts w:ascii="Times New Roman" w:hAnsi="Times New Roman" w:cs="Times New Roman"/>
        </w:rPr>
        <w:t>mistake</w:t>
      </w:r>
      <w:r w:rsidR="00C828EF" w:rsidRPr="00663B66">
        <w:rPr>
          <w:rFonts w:ascii="Times New Roman" w:hAnsi="Times New Roman" w:cs="Times New Roman"/>
        </w:rPr>
        <w:t>”</w:t>
      </w:r>
      <w:r w:rsidRPr="00663B66">
        <w:rPr>
          <w:rFonts w:ascii="Times New Roman" w:hAnsi="Times New Roman" w:cs="Times New Roman"/>
        </w:rPr>
        <w:t xml:space="preserve"> justified by the circumstances, supposing a situation that, if real, would make their act legitimate.</w:t>
      </w:r>
    </w:p>
    <w:p w14:paraId="6379C5D3" w14:textId="2D74A7E0" w:rsidR="00C748E8" w:rsidRPr="00663B66" w:rsidRDefault="00C748E8" w:rsidP="00793694">
      <w:pPr>
        <w:jc w:val="both"/>
        <w:rPr>
          <w:rFonts w:ascii="Times New Roman" w:hAnsi="Times New Roman" w:cs="Times New Roman"/>
        </w:rPr>
      </w:pPr>
      <w:r w:rsidRPr="00663B66">
        <w:rPr>
          <w:rFonts w:ascii="Times New Roman" w:hAnsi="Times New Roman" w:cs="Times New Roman"/>
        </w:rPr>
        <w:t xml:space="preserve">The project also grants public security agents the prerogative to serve sentence in spaces isolated from the general prison population. “The measure is </w:t>
      </w:r>
      <w:r w:rsidR="00DE470F" w:rsidRPr="00663B66">
        <w:rPr>
          <w:rFonts w:ascii="Times New Roman" w:hAnsi="Times New Roman" w:cs="Times New Roman"/>
        </w:rPr>
        <w:t>founded</w:t>
      </w:r>
      <w:r w:rsidRPr="00663B66">
        <w:rPr>
          <w:rFonts w:ascii="Times New Roman" w:hAnsi="Times New Roman" w:cs="Times New Roman"/>
        </w:rPr>
        <w:t xml:space="preserve"> </w:t>
      </w:r>
      <w:r w:rsidR="00DE470F" w:rsidRPr="00663B66">
        <w:rPr>
          <w:rFonts w:ascii="Times New Roman" w:hAnsi="Times New Roman" w:cs="Times New Roman"/>
        </w:rPr>
        <w:t>on</w:t>
      </w:r>
      <w:r w:rsidRPr="00663B66">
        <w:rPr>
          <w:rFonts w:ascii="Times New Roman" w:hAnsi="Times New Roman" w:cs="Times New Roman"/>
        </w:rPr>
        <w:t xml:space="preserve"> the need to protect the physical integrity of public security agents that are mandated with, in sum, combatting criminality, and once sent to prison, are completely exposed”, the government stated in the reasoning of the Bill.</w:t>
      </w:r>
    </w:p>
    <w:p w14:paraId="28A58FF2" w14:textId="4A774B1E" w:rsidR="00C748E8" w:rsidRPr="00663B66" w:rsidRDefault="00C748E8" w:rsidP="00793694">
      <w:pPr>
        <w:jc w:val="both"/>
        <w:rPr>
          <w:rFonts w:ascii="Times New Roman" w:hAnsi="Times New Roman" w:cs="Times New Roman"/>
        </w:rPr>
      </w:pPr>
      <w:r w:rsidRPr="00663B66">
        <w:rPr>
          <w:rFonts w:ascii="Times New Roman" w:hAnsi="Times New Roman" w:cs="Times New Roman"/>
        </w:rPr>
        <w:t>The Bill also maintained the stretc</w:t>
      </w:r>
      <w:r w:rsidR="00070330" w:rsidRPr="00663B66">
        <w:rPr>
          <w:rFonts w:ascii="Times New Roman" w:hAnsi="Times New Roman" w:cs="Times New Roman"/>
        </w:rPr>
        <w:t>h</w:t>
      </w:r>
      <w:r w:rsidRPr="00663B66">
        <w:rPr>
          <w:rFonts w:ascii="Times New Roman" w:hAnsi="Times New Roman" w:cs="Times New Roman"/>
        </w:rPr>
        <w:t xml:space="preserve"> </w:t>
      </w:r>
      <w:r w:rsidR="00070330" w:rsidRPr="00663B66">
        <w:rPr>
          <w:rFonts w:ascii="Times New Roman" w:hAnsi="Times New Roman" w:cs="Times New Roman"/>
        </w:rPr>
        <w:t>to</w:t>
      </w:r>
      <w:r w:rsidRPr="00663B66">
        <w:rPr>
          <w:rFonts w:ascii="Times New Roman" w:hAnsi="Times New Roman" w:cs="Times New Roman"/>
        </w:rPr>
        <w:t xml:space="preserve"> the concept of ordinary exercise of a right, which will encompass </w:t>
      </w:r>
      <w:r w:rsidR="00A1663E" w:rsidRPr="00663B66">
        <w:rPr>
          <w:rFonts w:ascii="Times New Roman" w:hAnsi="Times New Roman" w:cs="Times New Roman"/>
        </w:rPr>
        <w:t>the defense of the inviolability of</w:t>
      </w:r>
      <w:r w:rsidRPr="00663B66">
        <w:rPr>
          <w:rFonts w:ascii="Times New Roman" w:hAnsi="Times New Roman" w:cs="Times New Roman"/>
        </w:rPr>
        <w:t xml:space="preserve"> the home</w:t>
      </w:r>
      <w:r w:rsidR="00A1663E" w:rsidRPr="00663B66">
        <w:rPr>
          <w:rFonts w:ascii="Times New Roman" w:hAnsi="Times New Roman" w:cs="Times New Roman"/>
        </w:rPr>
        <w:t xml:space="preserve"> (stand-your-ground</w:t>
      </w:r>
      <w:r w:rsidR="0088613D" w:rsidRPr="00663B66">
        <w:rPr>
          <w:rFonts w:ascii="Times New Roman" w:hAnsi="Times New Roman" w:cs="Times New Roman"/>
        </w:rPr>
        <w:t xml:space="preserve"> clause</w:t>
      </w:r>
      <w:r w:rsidR="00A1663E" w:rsidRPr="00663B66">
        <w:rPr>
          <w:rFonts w:ascii="Times New Roman" w:hAnsi="Times New Roman" w:cs="Times New Roman"/>
        </w:rPr>
        <w:t>)</w:t>
      </w:r>
      <w:r w:rsidRPr="00663B66">
        <w:rPr>
          <w:rFonts w:ascii="Times New Roman" w:hAnsi="Times New Roman" w:cs="Times New Roman"/>
        </w:rPr>
        <w:t xml:space="preserve">. “It seeks to extend greater security in the hypothesis of </w:t>
      </w:r>
      <w:r w:rsidR="00A1663E" w:rsidRPr="00663B66">
        <w:rPr>
          <w:rFonts w:ascii="Times New Roman" w:hAnsi="Times New Roman" w:cs="Times New Roman"/>
        </w:rPr>
        <w:t>violation of the home, seeking to protect more effectively the highest interests of society, such as the defense of one’s patrimony and property”, stated the government.</w:t>
      </w:r>
    </w:p>
    <w:p w14:paraId="495E25C2" w14:textId="61A0EAFB" w:rsidR="00A1663E" w:rsidRPr="00663B66" w:rsidRDefault="00A1663E" w:rsidP="00793694">
      <w:pPr>
        <w:jc w:val="both"/>
        <w:rPr>
          <w:rFonts w:ascii="Times New Roman" w:hAnsi="Times New Roman" w:cs="Times New Roman"/>
        </w:rPr>
      </w:pPr>
      <w:r w:rsidRPr="00663B66">
        <w:rPr>
          <w:rFonts w:ascii="Times New Roman" w:hAnsi="Times New Roman" w:cs="Times New Roman"/>
        </w:rPr>
        <w:t xml:space="preserve">In this sense, we stress once again Article 4 of the San José </w:t>
      </w:r>
      <w:r w:rsidR="00E77946" w:rsidRPr="00663B66">
        <w:rPr>
          <w:rFonts w:ascii="Times New Roman" w:hAnsi="Times New Roman" w:cs="Times New Roman"/>
        </w:rPr>
        <w:t>Pact</w:t>
      </w:r>
      <w:r w:rsidRPr="00663B66">
        <w:rPr>
          <w:rFonts w:ascii="Times New Roman" w:hAnsi="Times New Roman" w:cs="Times New Roman"/>
        </w:rPr>
        <w:t>, CERD, as well as the Federal Constitution of the Republic of Brazil, which undeniably protect the right to life as an inviolable right, and of the greatest interest to society.</w:t>
      </w:r>
    </w:p>
    <w:p w14:paraId="30989C48" w14:textId="3F4F961C" w:rsidR="00A1663E" w:rsidRPr="00663B66" w:rsidRDefault="00A1663E" w:rsidP="00793694">
      <w:pPr>
        <w:jc w:val="both"/>
        <w:rPr>
          <w:rFonts w:ascii="Times New Roman" w:hAnsi="Times New Roman" w:cs="Times New Roman"/>
        </w:rPr>
      </w:pPr>
      <w:r w:rsidRPr="00663B66">
        <w:rPr>
          <w:rFonts w:ascii="Times New Roman" w:hAnsi="Times New Roman" w:cs="Times New Roman"/>
        </w:rPr>
        <w:t>According to data from the 16</w:t>
      </w:r>
      <w:r w:rsidRPr="00663B66">
        <w:rPr>
          <w:rFonts w:ascii="Times New Roman" w:hAnsi="Times New Roman" w:cs="Times New Roman"/>
          <w:vertAlign w:val="superscript"/>
        </w:rPr>
        <w:t>th</w:t>
      </w:r>
      <w:r w:rsidRPr="00663B66">
        <w:rPr>
          <w:rFonts w:ascii="Times New Roman" w:hAnsi="Times New Roman" w:cs="Times New Roman"/>
        </w:rPr>
        <w:t xml:space="preserve"> </w:t>
      </w:r>
      <w:r w:rsidR="002C1A0A" w:rsidRPr="00663B66">
        <w:rPr>
          <w:rFonts w:ascii="Times New Roman" w:hAnsi="Times New Roman" w:cs="Times New Roman"/>
        </w:rPr>
        <w:t>Yearbook</w:t>
      </w:r>
      <w:r w:rsidRPr="00663B66">
        <w:rPr>
          <w:rFonts w:ascii="Times New Roman" w:hAnsi="Times New Roman" w:cs="Times New Roman"/>
        </w:rPr>
        <w:t xml:space="preserve"> of the Brazilian Public Security Forum, the number of people with licenses to </w:t>
      </w:r>
      <w:r w:rsidR="0099477E" w:rsidRPr="00663B66">
        <w:rPr>
          <w:rFonts w:ascii="Times New Roman" w:hAnsi="Times New Roman" w:cs="Times New Roman"/>
        </w:rPr>
        <w:t>own</w:t>
      </w:r>
      <w:r w:rsidRPr="00663B66">
        <w:rPr>
          <w:rFonts w:ascii="Times New Roman" w:hAnsi="Times New Roman" w:cs="Times New Roman"/>
        </w:rPr>
        <w:t xml:space="preserve"> a firearm skyrocketed during the Bolsonaro administration, representing a 473% increase in 4 years. In 2018, before Bolsonaro (PL) took office, there were 117</w:t>
      </w:r>
      <w:r w:rsidR="00EB1102" w:rsidRPr="00663B66">
        <w:rPr>
          <w:rFonts w:ascii="Times New Roman" w:hAnsi="Times New Roman" w:cs="Times New Roman"/>
        </w:rPr>
        <w:t>.</w:t>
      </w:r>
      <w:r w:rsidRPr="00663B66">
        <w:rPr>
          <w:rFonts w:ascii="Times New Roman" w:hAnsi="Times New Roman" w:cs="Times New Roman"/>
        </w:rPr>
        <w:t xml:space="preserve">4 thousand active licenses </w:t>
      </w:r>
      <w:r w:rsidRPr="00663B66">
        <w:rPr>
          <w:rFonts w:ascii="Times New Roman" w:hAnsi="Times New Roman" w:cs="Times New Roman"/>
        </w:rPr>
        <w:lastRenderedPageBreak/>
        <w:t>granted to hunters, sport shooters and firearms collectors (</w:t>
      </w:r>
      <w:proofErr w:type="spellStart"/>
      <w:r w:rsidRPr="00663B66">
        <w:rPr>
          <w:rFonts w:ascii="Times New Roman" w:hAnsi="Times New Roman" w:cs="Times New Roman"/>
          <w:i/>
          <w:iCs/>
        </w:rPr>
        <w:t>caçadores</w:t>
      </w:r>
      <w:proofErr w:type="spellEnd"/>
      <w:r w:rsidRPr="00663B66">
        <w:rPr>
          <w:rFonts w:ascii="Times New Roman" w:hAnsi="Times New Roman" w:cs="Times New Roman"/>
        </w:rPr>
        <w:t xml:space="preserve">, </w:t>
      </w:r>
      <w:proofErr w:type="spellStart"/>
      <w:r w:rsidRPr="00663B66">
        <w:rPr>
          <w:rFonts w:ascii="Times New Roman" w:hAnsi="Times New Roman" w:cs="Times New Roman"/>
          <w:i/>
          <w:iCs/>
        </w:rPr>
        <w:t>atiradores</w:t>
      </w:r>
      <w:proofErr w:type="spellEnd"/>
      <w:r w:rsidRPr="00663B66">
        <w:rPr>
          <w:rFonts w:ascii="Times New Roman" w:hAnsi="Times New Roman" w:cs="Times New Roman"/>
        </w:rPr>
        <w:t xml:space="preserve"> and </w:t>
      </w:r>
      <w:proofErr w:type="spellStart"/>
      <w:r w:rsidRPr="00663B66">
        <w:rPr>
          <w:rFonts w:ascii="Times New Roman" w:hAnsi="Times New Roman" w:cs="Times New Roman"/>
          <w:i/>
          <w:iCs/>
        </w:rPr>
        <w:t>colecionadores</w:t>
      </w:r>
      <w:proofErr w:type="spellEnd"/>
      <w:r w:rsidRPr="00663B66">
        <w:rPr>
          <w:rFonts w:ascii="Times New Roman" w:hAnsi="Times New Roman" w:cs="Times New Roman"/>
        </w:rPr>
        <w:t xml:space="preserve">, known as “CACs” in the Portuguese acronym). In the </w:t>
      </w:r>
      <w:r w:rsidR="00F9110C" w:rsidRPr="00663B66">
        <w:rPr>
          <w:rFonts w:ascii="Times New Roman" w:hAnsi="Times New Roman" w:cs="Times New Roman"/>
        </w:rPr>
        <w:t>following</w:t>
      </w:r>
      <w:r w:rsidRPr="00663B66">
        <w:rPr>
          <w:rFonts w:ascii="Times New Roman" w:hAnsi="Times New Roman" w:cs="Times New Roman"/>
        </w:rPr>
        <w:t xml:space="preserve"> year, this figure increased to 197</w:t>
      </w:r>
      <w:r w:rsidR="00EB1102" w:rsidRPr="00663B66">
        <w:rPr>
          <w:rFonts w:ascii="Times New Roman" w:hAnsi="Times New Roman" w:cs="Times New Roman"/>
        </w:rPr>
        <w:t>.</w:t>
      </w:r>
      <w:r w:rsidRPr="00663B66">
        <w:rPr>
          <w:rFonts w:ascii="Times New Roman" w:hAnsi="Times New Roman" w:cs="Times New Roman"/>
        </w:rPr>
        <w:t xml:space="preserve">3 thousand, a 68% increase, reaching 673.8 </w:t>
      </w:r>
      <w:r w:rsidR="00EB1102" w:rsidRPr="00663B66">
        <w:rPr>
          <w:rFonts w:ascii="Times New Roman" w:hAnsi="Times New Roman" w:cs="Times New Roman"/>
        </w:rPr>
        <w:t>thousand</w:t>
      </w:r>
      <w:r w:rsidR="00F9110C" w:rsidRPr="00663B66">
        <w:rPr>
          <w:rFonts w:ascii="Times New Roman" w:hAnsi="Times New Roman" w:cs="Times New Roman"/>
        </w:rPr>
        <w:t xml:space="preserve"> licenses</w:t>
      </w:r>
      <w:r w:rsidR="00EB1102" w:rsidRPr="00663B66">
        <w:rPr>
          <w:rFonts w:ascii="Times New Roman" w:hAnsi="Times New Roman" w:cs="Times New Roman"/>
        </w:rPr>
        <w:t xml:space="preserve"> in June 2022.</w:t>
      </w:r>
    </w:p>
    <w:p w14:paraId="2BAEE1A3" w14:textId="659EEA33" w:rsidR="00EB1102" w:rsidRPr="00663B66" w:rsidRDefault="00EB1102" w:rsidP="00793694">
      <w:pPr>
        <w:jc w:val="both"/>
        <w:rPr>
          <w:rFonts w:ascii="Times New Roman" w:hAnsi="Times New Roman" w:cs="Times New Roman"/>
        </w:rPr>
      </w:pPr>
      <w:r w:rsidRPr="00663B66">
        <w:rPr>
          <w:rFonts w:ascii="Times New Roman" w:hAnsi="Times New Roman" w:cs="Times New Roman"/>
        </w:rPr>
        <w:t xml:space="preserve">The region with the greatest number of firearms licenses was São Paulo, with 175 thousand licenses, followed by Paraná and Santa Catarina, with 109.9 thousand. The Armed Forces do not disclose information per state, considering </w:t>
      </w:r>
      <w:r w:rsidR="00D41CD6" w:rsidRPr="00663B66">
        <w:rPr>
          <w:rFonts w:ascii="Times New Roman" w:hAnsi="Times New Roman" w:cs="Times New Roman"/>
        </w:rPr>
        <w:t>instead</w:t>
      </w:r>
      <w:r w:rsidRPr="00663B66">
        <w:rPr>
          <w:rFonts w:ascii="Times New Roman" w:hAnsi="Times New Roman" w:cs="Times New Roman"/>
        </w:rPr>
        <w:t xml:space="preserve"> “military regions”. In addition, the </w:t>
      </w:r>
      <w:r w:rsidR="002C1A0A" w:rsidRPr="00663B66">
        <w:rPr>
          <w:rFonts w:ascii="Times New Roman" w:hAnsi="Times New Roman" w:cs="Times New Roman"/>
        </w:rPr>
        <w:t>Yearbook</w:t>
      </w:r>
      <w:r w:rsidRPr="00663B66">
        <w:rPr>
          <w:rFonts w:ascii="Times New Roman" w:hAnsi="Times New Roman" w:cs="Times New Roman"/>
        </w:rPr>
        <w:t xml:space="preserve"> indicates that there are 2.8 million private firearms in Brazil, a 39% increase in comparison to 2020.</w:t>
      </w:r>
    </w:p>
    <w:p w14:paraId="48A80E71" w14:textId="297642E2" w:rsidR="00EB1102" w:rsidRPr="00663B66" w:rsidRDefault="00EB1102" w:rsidP="00793694">
      <w:pPr>
        <w:jc w:val="both"/>
        <w:rPr>
          <w:rFonts w:ascii="Times New Roman" w:hAnsi="Times New Roman" w:cs="Times New Roman"/>
        </w:rPr>
      </w:pPr>
      <w:r w:rsidRPr="00663B66">
        <w:rPr>
          <w:rFonts w:ascii="Times New Roman" w:hAnsi="Times New Roman" w:cs="Times New Roman"/>
        </w:rPr>
        <w:t xml:space="preserve">According to Sistema Nacional de </w:t>
      </w:r>
      <w:proofErr w:type="spellStart"/>
      <w:r w:rsidRPr="00663B66">
        <w:rPr>
          <w:rFonts w:ascii="Times New Roman" w:hAnsi="Times New Roman" w:cs="Times New Roman"/>
        </w:rPr>
        <w:t>Armas</w:t>
      </w:r>
      <w:proofErr w:type="spellEnd"/>
      <w:r w:rsidRPr="00663B66">
        <w:rPr>
          <w:rFonts w:ascii="Times New Roman" w:hAnsi="Times New Roman" w:cs="Times New Roman"/>
        </w:rPr>
        <w:t xml:space="preserve"> – SINARM, the national platform within the Ministry of Justice that controls firearms in the country, the number of firearms went from 637 thousand in 2017, when the </w:t>
      </w:r>
      <w:r w:rsidR="002C1A0A" w:rsidRPr="00663B66">
        <w:rPr>
          <w:rFonts w:ascii="Times New Roman" w:hAnsi="Times New Roman" w:cs="Times New Roman"/>
        </w:rPr>
        <w:t>Yearbook</w:t>
      </w:r>
      <w:r w:rsidRPr="00663B66">
        <w:rPr>
          <w:rFonts w:ascii="Times New Roman" w:hAnsi="Times New Roman" w:cs="Times New Roman"/>
        </w:rPr>
        <w:t xml:space="preserve"> first begun collecting data on firearms, to 1.5 million in 2021. This represents a 133% increase in 4 years. The number of firearms kept in people’s homes surpasses those kept by State forces.</w:t>
      </w:r>
    </w:p>
    <w:p w14:paraId="509F8FFC" w14:textId="7FF74788" w:rsidR="00EB1102" w:rsidRPr="00663B66" w:rsidRDefault="00EB1102" w:rsidP="00793694">
      <w:pPr>
        <w:jc w:val="both"/>
        <w:rPr>
          <w:rFonts w:ascii="Times New Roman" w:hAnsi="Times New Roman" w:cs="Times New Roman"/>
        </w:rPr>
      </w:pPr>
      <w:r w:rsidRPr="00663B66">
        <w:rPr>
          <w:rFonts w:ascii="Times New Roman" w:hAnsi="Times New Roman" w:cs="Times New Roman"/>
        </w:rPr>
        <w:t xml:space="preserve">Isabel </w:t>
      </w:r>
      <w:proofErr w:type="spellStart"/>
      <w:r w:rsidRPr="00663B66">
        <w:rPr>
          <w:rFonts w:ascii="Times New Roman" w:hAnsi="Times New Roman" w:cs="Times New Roman"/>
        </w:rPr>
        <w:t>Figueiredo</w:t>
      </w:r>
      <w:proofErr w:type="spellEnd"/>
      <w:r w:rsidRPr="00663B66">
        <w:rPr>
          <w:rFonts w:ascii="Times New Roman" w:hAnsi="Times New Roman" w:cs="Times New Roman"/>
        </w:rPr>
        <w:t xml:space="preserve">, from the Brazilian Public Security Forum, states that “the legal firearm migrates to illegal </w:t>
      </w:r>
      <w:r w:rsidR="00FC02EF" w:rsidRPr="00663B66">
        <w:rPr>
          <w:rFonts w:ascii="Times New Roman" w:hAnsi="Times New Roman" w:cs="Times New Roman"/>
        </w:rPr>
        <w:t>settings</w:t>
      </w:r>
      <w:r w:rsidRPr="00663B66">
        <w:rPr>
          <w:rFonts w:ascii="Times New Roman" w:hAnsi="Times New Roman" w:cs="Times New Roman"/>
        </w:rPr>
        <w:t xml:space="preserve"> very fast. Around 40% of firearms apprehended by the police had legal origins”.</w:t>
      </w:r>
    </w:p>
    <w:p w14:paraId="5AB88631" w14:textId="7385D2D5" w:rsidR="00EB1102" w:rsidRPr="00663B66" w:rsidRDefault="00012B9C" w:rsidP="00793694">
      <w:pPr>
        <w:jc w:val="both"/>
        <w:rPr>
          <w:rFonts w:ascii="Times New Roman" w:hAnsi="Times New Roman" w:cs="Times New Roman"/>
        </w:rPr>
      </w:pPr>
      <w:r w:rsidRPr="00663B66">
        <w:rPr>
          <w:rFonts w:ascii="Times New Roman" w:hAnsi="Times New Roman" w:cs="Times New Roman"/>
        </w:rPr>
        <w:t>The intentional violent death rate is 22.3 per 100 thousand. The figure includes intentional homicides, robbery followed by homicide (which constitutes a specific crime in Brazil, “</w:t>
      </w:r>
      <w:proofErr w:type="spellStart"/>
      <w:r w:rsidRPr="00663B66">
        <w:rPr>
          <w:rFonts w:ascii="Times New Roman" w:hAnsi="Times New Roman" w:cs="Times New Roman"/>
        </w:rPr>
        <w:t>latrocínio</w:t>
      </w:r>
      <w:proofErr w:type="spellEnd"/>
      <w:r w:rsidRPr="00663B66">
        <w:rPr>
          <w:rFonts w:ascii="Times New Roman" w:hAnsi="Times New Roman" w:cs="Times New Roman"/>
        </w:rPr>
        <w:t>”), assault followed by death, and deaths in connection to police interventions.</w:t>
      </w:r>
    </w:p>
    <w:p w14:paraId="6FF6379A" w14:textId="47B2A4A2" w:rsidR="00012B9C" w:rsidRPr="00663B66" w:rsidRDefault="005855A8" w:rsidP="00793694">
      <w:pPr>
        <w:jc w:val="both"/>
        <w:rPr>
          <w:rFonts w:ascii="Times New Roman" w:hAnsi="Times New Roman" w:cs="Times New Roman"/>
        </w:rPr>
      </w:pPr>
      <w:r w:rsidRPr="00663B66">
        <w:rPr>
          <w:rFonts w:ascii="Times New Roman" w:hAnsi="Times New Roman" w:cs="Times New Roman"/>
        </w:rPr>
        <w:t>In this regard, s</w:t>
      </w:r>
      <w:r w:rsidR="00012B9C" w:rsidRPr="00663B66">
        <w:rPr>
          <w:rFonts w:ascii="Times New Roman" w:hAnsi="Times New Roman" w:cs="Times New Roman"/>
        </w:rPr>
        <w:t xml:space="preserve">tructural racism is </w:t>
      </w:r>
      <w:r w:rsidR="00410CBA" w:rsidRPr="00663B66">
        <w:rPr>
          <w:rFonts w:ascii="Times New Roman" w:hAnsi="Times New Roman" w:cs="Times New Roman"/>
        </w:rPr>
        <w:t xml:space="preserve">a marker </w:t>
      </w:r>
      <w:r w:rsidR="00012B9C" w:rsidRPr="00663B66">
        <w:rPr>
          <w:rFonts w:ascii="Times New Roman" w:hAnsi="Times New Roman" w:cs="Times New Roman"/>
        </w:rPr>
        <w:t xml:space="preserve">reflected on data. 77.9% of victims </w:t>
      </w:r>
      <w:r w:rsidR="00410CBA" w:rsidRPr="00663B66">
        <w:rPr>
          <w:rFonts w:ascii="Times New Roman" w:hAnsi="Times New Roman" w:cs="Times New Roman"/>
        </w:rPr>
        <w:t>of homicide</w:t>
      </w:r>
      <w:r w:rsidR="004C545A" w:rsidRPr="00663B66">
        <w:rPr>
          <w:rFonts w:ascii="Times New Roman" w:hAnsi="Times New Roman" w:cs="Times New Roman"/>
        </w:rPr>
        <w:t xml:space="preserve"> </w:t>
      </w:r>
      <w:r w:rsidR="00012B9C" w:rsidRPr="00663B66">
        <w:rPr>
          <w:rFonts w:ascii="Times New Roman" w:hAnsi="Times New Roman" w:cs="Times New Roman"/>
        </w:rPr>
        <w:t>are black; 50% are 12-29 years old, and 91.3% are male. According to the study, 76% of deaths were provoked by firearms.</w:t>
      </w:r>
    </w:p>
    <w:p w14:paraId="3E3B954E" w14:textId="3DE709B1" w:rsidR="00012B9C" w:rsidRPr="00663B66" w:rsidRDefault="00012B9C" w:rsidP="00793694">
      <w:pPr>
        <w:jc w:val="both"/>
        <w:rPr>
          <w:rFonts w:ascii="Times New Roman" w:hAnsi="Times New Roman" w:cs="Times New Roman"/>
        </w:rPr>
      </w:pPr>
      <w:r w:rsidRPr="00663B66">
        <w:rPr>
          <w:rFonts w:ascii="Times New Roman" w:hAnsi="Times New Roman" w:cs="Times New Roman"/>
        </w:rPr>
        <w:t xml:space="preserve">Brazil observed limited progress when police lethality decreased in 2021, with a 4.9% reduction, representing 6.145 deaths </w:t>
      </w:r>
      <w:r w:rsidR="00F42126" w:rsidRPr="00663B66">
        <w:rPr>
          <w:rFonts w:ascii="Times New Roman" w:hAnsi="Times New Roman" w:cs="Times New Roman"/>
        </w:rPr>
        <w:t>arising from</w:t>
      </w:r>
      <w:r w:rsidRPr="00663B66">
        <w:rPr>
          <w:rFonts w:ascii="Times New Roman" w:hAnsi="Times New Roman" w:cs="Times New Roman"/>
        </w:rPr>
        <w:t xml:space="preserve"> police interventions. The trend may be explained by the mandatory requirement that police agents use filming and recording devices in their uniforms</w:t>
      </w:r>
      <w:r w:rsidR="00993270" w:rsidRPr="00663B66">
        <w:rPr>
          <w:rFonts w:ascii="Times New Roman" w:hAnsi="Times New Roman" w:cs="Times New Roman"/>
        </w:rPr>
        <w:t xml:space="preserve"> (body cameras)</w:t>
      </w:r>
      <w:r w:rsidRPr="00663B66">
        <w:rPr>
          <w:rFonts w:ascii="Times New Roman" w:hAnsi="Times New Roman" w:cs="Times New Roman"/>
        </w:rPr>
        <w:t xml:space="preserve">. However, people of African descent remain the absolute majority of victims, more than 84%, according to the </w:t>
      </w:r>
      <w:r w:rsidR="002C1A0A" w:rsidRPr="00663B66">
        <w:rPr>
          <w:rFonts w:ascii="Times New Roman" w:hAnsi="Times New Roman" w:cs="Times New Roman"/>
        </w:rPr>
        <w:t>Yearbook</w:t>
      </w:r>
      <w:r w:rsidRPr="00663B66">
        <w:rPr>
          <w:rFonts w:ascii="Times New Roman" w:hAnsi="Times New Roman" w:cs="Times New Roman"/>
        </w:rPr>
        <w:t>.</w:t>
      </w:r>
    </w:p>
    <w:p w14:paraId="714A38FF" w14:textId="556C1040" w:rsidR="00012B9C" w:rsidRPr="00663B66" w:rsidRDefault="00012B9C" w:rsidP="00793694">
      <w:pPr>
        <w:jc w:val="both"/>
        <w:rPr>
          <w:rFonts w:ascii="Times New Roman" w:hAnsi="Times New Roman" w:cs="Times New Roman"/>
        </w:rPr>
      </w:pPr>
      <w:r w:rsidRPr="00663B66">
        <w:rPr>
          <w:rFonts w:ascii="Times New Roman" w:hAnsi="Times New Roman" w:cs="Times New Roman"/>
        </w:rPr>
        <w:t xml:space="preserve">The </w:t>
      </w:r>
      <w:r w:rsidR="002C1A0A" w:rsidRPr="00663B66">
        <w:rPr>
          <w:rFonts w:ascii="Times New Roman" w:hAnsi="Times New Roman" w:cs="Times New Roman"/>
        </w:rPr>
        <w:t>Yearbook</w:t>
      </w:r>
      <w:r w:rsidRPr="00663B66">
        <w:rPr>
          <w:rFonts w:ascii="Times New Roman" w:hAnsi="Times New Roman" w:cs="Times New Roman"/>
        </w:rPr>
        <w:t xml:space="preserve"> used as </w:t>
      </w:r>
      <w:r w:rsidR="00667A8C" w:rsidRPr="00663B66">
        <w:rPr>
          <w:rFonts w:ascii="Times New Roman" w:hAnsi="Times New Roman" w:cs="Times New Roman"/>
        </w:rPr>
        <w:t xml:space="preserve">data </w:t>
      </w:r>
      <w:r w:rsidRPr="00663B66">
        <w:rPr>
          <w:rFonts w:ascii="Times New Roman" w:hAnsi="Times New Roman" w:cs="Times New Roman"/>
        </w:rPr>
        <w:t>sources the state secretaries of Public Security or Social Defense, the Civil Police of Minas Gerais, the Technical Support Group of the Public Ministry of Acre, the Public Security Institut</w:t>
      </w:r>
      <w:r w:rsidR="0081404D" w:rsidRPr="00663B66">
        <w:rPr>
          <w:rFonts w:ascii="Times New Roman" w:hAnsi="Times New Roman" w:cs="Times New Roman"/>
        </w:rPr>
        <w:t>e</w:t>
      </w:r>
      <w:r w:rsidRPr="00663B66">
        <w:rPr>
          <w:rFonts w:ascii="Times New Roman" w:hAnsi="Times New Roman" w:cs="Times New Roman"/>
        </w:rPr>
        <w:t xml:space="preserve"> of Rio de Janeiro, the Brazilian Institute of Geography and Statistics (IBGE), and the Brazilian Public Security Forum itself.</w:t>
      </w:r>
    </w:p>
    <w:p w14:paraId="078C1339" w14:textId="6C2B2593" w:rsidR="00012B9C" w:rsidRPr="00663B66" w:rsidRDefault="00012B9C" w:rsidP="00793694">
      <w:pPr>
        <w:jc w:val="both"/>
        <w:rPr>
          <w:rFonts w:ascii="Times New Roman" w:hAnsi="Times New Roman" w:cs="Times New Roman"/>
        </w:rPr>
      </w:pPr>
      <w:r w:rsidRPr="00663B66">
        <w:rPr>
          <w:rFonts w:ascii="Times New Roman" w:hAnsi="Times New Roman" w:cs="Times New Roman"/>
        </w:rPr>
        <w:t>As such, considering that concepts li</w:t>
      </w:r>
      <w:r w:rsidR="0081404D" w:rsidRPr="00663B66">
        <w:rPr>
          <w:rFonts w:ascii="Times New Roman" w:hAnsi="Times New Roman" w:cs="Times New Roman"/>
        </w:rPr>
        <w:t>k</w:t>
      </w:r>
      <w:r w:rsidRPr="00663B66">
        <w:rPr>
          <w:rFonts w:ascii="Times New Roman" w:hAnsi="Times New Roman" w:cs="Times New Roman"/>
        </w:rPr>
        <w:t>e “fear, surprise and state”</w:t>
      </w:r>
      <w:r w:rsidR="008A7002" w:rsidRPr="00663B66">
        <w:rPr>
          <w:rFonts w:ascii="Times New Roman" w:hAnsi="Times New Roman" w:cs="Times New Roman"/>
        </w:rPr>
        <w:t xml:space="preserve"> are subjective</w:t>
      </w:r>
      <w:r w:rsidR="000E1BFF" w:rsidRPr="00663B66">
        <w:rPr>
          <w:rFonts w:ascii="Times New Roman" w:hAnsi="Times New Roman" w:cs="Times New Roman"/>
        </w:rPr>
        <w:t xml:space="preserve">, </w:t>
      </w:r>
      <w:r w:rsidR="002354E8" w:rsidRPr="00663B66">
        <w:rPr>
          <w:rFonts w:ascii="Times New Roman" w:hAnsi="Times New Roman" w:cs="Times New Roman"/>
        </w:rPr>
        <w:t>they</w:t>
      </w:r>
      <w:r w:rsidR="000E1BFF" w:rsidRPr="00663B66">
        <w:rPr>
          <w:rFonts w:ascii="Times New Roman" w:hAnsi="Times New Roman" w:cs="Times New Roman"/>
        </w:rPr>
        <w:t xml:space="preserve"> may </w:t>
      </w:r>
      <w:r w:rsidR="00BB52EE" w:rsidRPr="00663B66">
        <w:rPr>
          <w:rFonts w:ascii="Times New Roman" w:hAnsi="Times New Roman" w:cs="Times New Roman"/>
        </w:rPr>
        <w:t>legitimate a situation with zero possibilities of criminal accountability for State agents.</w:t>
      </w:r>
    </w:p>
    <w:p w14:paraId="0A8F0BE4" w14:textId="2504DC6A" w:rsidR="00BB52EE" w:rsidRPr="00663B66" w:rsidRDefault="00BC0065" w:rsidP="00793694">
      <w:pPr>
        <w:jc w:val="both"/>
        <w:rPr>
          <w:rFonts w:ascii="Times New Roman" w:hAnsi="Times New Roman" w:cs="Times New Roman"/>
        </w:rPr>
      </w:pPr>
      <w:r w:rsidRPr="00663B66">
        <w:rPr>
          <w:rFonts w:ascii="Times New Roman" w:hAnsi="Times New Roman" w:cs="Times New Roman"/>
        </w:rPr>
        <w:t xml:space="preserve">We highlight that the current legislation already foresees instances of defense of lawfulness in </w:t>
      </w:r>
      <w:r w:rsidR="006238CA" w:rsidRPr="00663B66">
        <w:rPr>
          <w:rFonts w:ascii="Times New Roman" w:hAnsi="Times New Roman" w:cs="Times New Roman"/>
        </w:rPr>
        <w:t>cases that can be brought to Court</w:t>
      </w:r>
      <w:r w:rsidR="00997612" w:rsidRPr="00663B66">
        <w:rPr>
          <w:rFonts w:ascii="Times New Roman" w:hAnsi="Times New Roman" w:cs="Times New Roman"/>
        </w:rPr>
        <w:t>, and the hypothes</w:t>
      </w:r>
      <w:r w:rsidR="00A70D10" w:rsidRPr="00663B66">
        <w:rPr>
          <w:rFonts w:ascii="Times New Roman" w:hAnsi="Times New Roman" w:cs="Times New Roman"/>
        </w:rPr>
        <w:t>e</w:t>
      </w:r>
      <w:r w:rsidR="00997612" w:rsidRPr="00663B66">
        <w:rPr>
          <w:rFonts w:ascii="Times New Roman" w:hAnsi="Times New Roman" w:cs="Times New Roman"/>
        </w:rPr>
        <w:t>s of presumed self-defense has already been discarded by lawmakers and legal doctrine.</w:t>
      </w:r>
    </w:p>
    <w:p w14:paraId="24346F09" w14:textId="44F15B1F" w:rsidR="00997612" w:rsidRPr="00663B66" w:rsidRDefault="00661B4C" w:rsidP="00793694">
      <w:pPr>
        <w:jc w:val="both"/>
        <w:rPr>
          <w:rFonts w:ascii="Times New Roman" w:hAnsi="Times New Roman" w:cs="Times New Roman"/>
        </w:rPr>
      </w:pPr>
      <w:r w:rsidRPr="00663B66">
        <w:rPr>
          <w:rFonts w:ascii="Times New Roman" w:hAnsi="Times New Roman" w:cs="Times New Roman"/>
        </w:rPr>
        <w:t>Additionally, there exists specific legislation applicable to crimes perpetrated against public agents (Law n. 13.142/2015)</w:t>
      </w:r>
      <w:r w:rsidR="002933DA" w:rsidRPr="00663B66">
        <w:rPr>
          <w:rFonts w:ascii="Times New Roman" w:hAnsi="Times New Roman" w:cs="Times New Roman"/>
        </w:rPr>
        <w:t xml:space="preserve"> and Judiciary authorities have the legal competence to grant freedom to</w:t>
      </w:r>
      <w:r w:rsidR="00877EA5" w:rsidRPr="00663B66">
        <w:rPr>
          <w:rFonts w:ascii="Times New Roman" w:hAnsi="Times New Roman" w:cs="Times New Roman"/>
        </w:rPr>
        <w:t xml:space="preserve"> the State agents in those instances, already covered by existing legislation, of defense of lawfulness (Bill n. 733/2022 intends to grant this competence to police authorities as well).</w:t>
      </w:r>
    </w:p>
    <w:p w14:paraId="7A418C99" w14:textId="5CB19507" w:rsidR="00877EA5" w:rsidRPr="00663B66" w:rsidRDefault="00403EAE" w:rsidP="00793694">
      <w:pPr>
        <w:jc w:val="both"/>
        <w:rPr>
          <w:rFonts w:ascii="Times New Roman" w:hAnsi="Times New Roman" w:cs="Times New Roman"/>
        </w:rPr>
      </w:pPr>
      <w:r w:rsidRPr="00663B66">
        <w:rPr>
          <w:rFonts w:ascii="Times New Roman" w:hAnsi="Times New Roman" w:cs="Times New Roman"/>
        </w:rPr>
        <w:t xml:space="preserve">Finally, the Bill </w:t>
      </w:r>
      <w:r w:rsidR="00743E48" w:rsidRPr="00663B66">
        <w:rPr>
          <w:rFonts w:ascii="Times New Roman" w:hAnsi="Times New Roman" w:cs="Times New Roman"/>
        </w:rPr>
        <w:t>lacks</w:t>
      </w:r>
      <w:r w:rsidRPr="00663B66">
        <w:rPr>
          <w:rFonts w:ascii="Times New Roman" w:hAnsi="Times New Roman" w:cs="Times New Roman"/>
        </w:rPr>
        <w:t xml:space="preserve"> responsib</w:t>
      </w:r>
      <w:r w:rsidR="00743E48" w:rsidRPr="00663B66">
        <w:rPr>
          <w:rFonts w:ascii="Times New Roman" w:hAnsi="Times New Roman" w:cs="Times New Roman"/>
        </w:rPr>
        <w:t>ility</w:t>
      </w:r>
      <w:r w:rsidRPr="00663B66">
        <w:rPr>
          <w:rFonts w:ascii="Times New Roman" w:hAnsi="Times New Roman" w:cs="Times New Roman"/>
        </w:rPr>
        <w:t xml:space="preserve"> and </w:t>
      </w:r>
      <w:r w:rsidR="00743E48" w:rsidRPr="00663B66">
        <w:rPr>
          <w:rFonts w:ascii="Times New Roman" w:hAnsi="Times New Roman" w:cs="Times New Roman"/>
        </w:rPr>
        <w:t xml:space="preserve">is </w:t>
      </w:r>
      <w:r w:rsidRPr="00663B66">
        <w:rPr>
          <w:rFonts w:ascii="Times New Roman" w:hAnsi="Times New Roman" w:cs="Times New Roman"/>
        </w:rPr>
        <w:t>unconstitutional, considering that the main legal value to be protected by the State is life. With the increase in firearms</w:t>
      </w:r>
      <w:r w:rsidR="00743E48" w:rsidRPr="00663B66">
        <w:rPr>
          <w:rFonts w:ascii="Times New Roman" w:hAnsi="Times New Roman" w:cs="Times New Roman"/>
        </w:rPr>
        <w:t xml:space="preserve">, </w:t>
      </w:r>
      <w:r w:rsidRPr="00663B66">
        <w:rPr>
          <w:rFonts w:ascii="Times New Roman" w:hAnsi="Times New Roman" w:cs="Times New Roman"/>
        </w:rPr>
        <w:t xml:space="preserve">the right to life is </w:t>
      </w:r>
      <w:r w:rsidR="007F7432" w:rsidRPr="00663B66">
        <w:rPr>
          <w:rFonts w:ascii="Times New Roman" w:hAnsi="Times New Roman" w:cs="Times New Roman"/>
        </w:rPr>
        <w:t>trivialized</w:t>
      </w:r>
      <w:r w:rsidRPr="00663B66">
        <w:rPr>
          <w:rFonts w:ascii="Times New Roman" w:hAnsi="Times New Roman" w:cs="Times New Roman"/>
        </w:rPr>
        <w:t xml:space="preserve">. </w:t>
      </w:r>
    </w:p>
    <w:p w14:paraId="6630C825" w14:textId="3F988503" w:rsidR="00FA7F67" w:rsidRPr="00663B66" w:rsidRDefault="00FA7F67" w:rsidP="00793694">
      <w:pPr>
        <w:jc w:val="both"/>
        <w:rPr>
          <w:rFonts w:ascii="Times New Roman" w:hAnsi="Times New Roman" w:cs="Times New Roman"/>
        </w:rPr>
      </w:pPr>
      <w:r w:rsidRPr="00663B66">
        <w:rPr>
          <w:rFonts w:ascii="Times New Roman" w:hAnsi="Times New Roman" w:cs="Times New Roman"/>
        </w:rPr>
        <w:t>Another issue we wish to highlight refers to the age of criminal liability, which is subjected to attacks from</w:t>
      </w:r>
      <w:r w:rsidR="001050BB" w:rsidRPr="00663B66">
        <w:rPr>
          <w:rFonts w:ascii="Times New Roman" w:hAnsi="Times New Roman" w:cs="Times New Roman"/>
        </w:rPr>
        <w:t xml:space="preserve"> the most</w:t>
      </w:r>
      <w:r w:rsidRPr="00663B66">
        <w:rPr>
          <w:rFonts w:ascii="Times New Roman" w:hAnsi="Times New Roman" w:cs="Times New Roman"/>
        </w:rPr>
        <w:t xml:space="preserve"> conservative sectors of society. Currently in Brazil </w:t>
      </w:r>
      <w:r w:rsidR="00342C85" w:rsidRPr="00663B66">
        <w:rPr>
          <w:rFonts w:ascii="Times New Roman" w:hAnsi="Times New Roman" w:cs="Times New Roman"/>
        </w:rPr>
        <w:t xml:space="preserve">one must be </w:t>
      </w:r>
      <w:r w:rsidR="006D0906" w:rsidRPr="00663B66">
        <w:rPr>
          <w:rFonts w:ascii="Times New Roman" w:hAnsi="Times New Roman" w:cs="Times New Roman"/>
        </w:rPr>
        <w:t xml:space="preserve">at least </w:t>
      </w:r>
      <w:r w:rsidR="001050BB" w:rsidRPr="00663B66">
        <w:rPr>
          <w:rFonts w:ascii="Times New Roman" w:hAnsi="Times New Roman" w:cs="Times New Roman"/>
        </w:rPr>
        <w:t>18 years old</w:t>
      </w:r>
      <w:r w:rsidR="006D0906" w:rsidRPr="00663B66">
        <w:rPr>
          <w:rFonts w:ascii="Times New Roman" w:hAnsi="Times New Roman" w:cs="Times New Roman"/>
        </w:rPr>
        <w:t xml:space="preserve"> for </w:t>
      </w:r>
      <w:r w:rsidR="001050BB" w:rsidRPr="00663B66">
        <w:rPr>
          <w:rFonts w:ascii="Times New Roman" w:hAnsi="Times New Roman" w:cs="Times New Roman"/>
        </w:rPr>
        <w:t xml:space="preserve">to stand </w:t>
      </w:r>
      <w:r w:rsidR="001050BB" w:rsidRPr="00663B66">
        <w:rPr>
          <w:rFonts w:ascii="Times New Roman" w:hAnsi="Times New Roman" w:cs="Times New Roman"/>
        </w:rPr>
        <w:lastRenderedPageBreak/>
        <w:t>criminal trial</w:t>
      </w:r>
      <w:r w:rsidR="006D0906" w:rsidRPr="00663B66">
        <w:rPr>
          <w:rFonts w:ascii="Times New Roman" w:hAnsi="Times New Roman" w:cs="Times New Roman"/>
        </w:rPr>
        <w:t xml:space="preserve"> </w:t>
      </w:r>
      <w:r w:rsidR="00965B11" w:rsidRPr="00663B66">
        <w:rPr>
          <w:rFonts w:ascii="Times New Roman" w:hAnsi="Times New Roman" w:cs="Times New Roman"/>
        </w:rPr>
        <w:t xml:space="preserve">as an adult. However, multiple sectors and politicians have </w:t>
      </w:r>
      <w:r w:rsidR="00E41805" w:rsidRPr="00663B66">
        <w:rPr>
          <w:rFonts w:ascii="Times New Roman" w:hAnsi="Times New Roman" w:cs="Times New Roman"/>
        </w:rPr>
        <w:t xml:space="preserve">been using the reduction of the age of criminal liability to 16-years-old as </w:t>
      </w:r>
      <w:r w:rsidR="00932D63" w:rsidRPr="00663B66">
        <w:rPr>
          <w:rFonts w:ascii="Times New Roman" w:hAnsi="Times New Roman" w:cs="Times New Roman"/>
        </w:rPr>
        <w:t>a public security measure.</w:t>
      </w:r>
    </w:p>
    <w:p w14:paraId="6D3D9DC5" w14:textId="59AE9965" w:rsidR="00932D63" w:rsidRPr="00663B66" w:rsidRDefault="00B72DFE" w:rsidP="00793694">
      <w:pPr>
        <w:jc w:val="both"/>
        <w:rPr>
          <w:rFonts w:ascii="Times New Roman" w:hAnsi="Times New Roman" w:cs="Times New Roman"/>
        </w:rPr>
      </w:pPr>
      <w:r w:rsidRPr="00663B66">
        <w:rPr>
          <w:rFonts w:ascii="Times New Roman" w:hAnsi="Times New Roman" w:cs="Times New Roman"/>
        </w:rPr>
        <w:t>Cri</w:t>
      </w:r>
      <w:r w:rsidR="00891D0F" w:rsidRPr="00663B66">
        <w:rPr>
          <w:rFonts w:ascii="Times New Roman" w:hAnsi="Times New Roman" w:cs="Times New Roman"/>
        </w:rPr>
        <w:t xml:space="preserve">minality rates are </w:t>
      </w:r>
      <w:r w:rsidR="00617071" w:rsidRPr="00663B66">
        <w:rPr>
          <w:rFonts w:ascii="Times New Roman" w:hAnsi="Times New Roman" w:cs="Times New Roman"/>
        </w:rPr>
        <w:t>connected</w:t>
      </w:r>
      <w:r w:rsidR="00891D0F" w:rsidRPr="00663B66">
        <w:rPr>
          <w:rFonts w:ascii="Times New Roman" w:hAnsi="Times New Roman" w:cs="Times New Roman"/>
        </w:rPr>
        <w:t xml:space="preserve"> to multiple reasons: lack of opportunity, lack of </w:t>
      </w:r>
      <w:r w:rsidR="00E30608" w:rsidRPr="00663B66">
        <w:rPr>
          <w:rFonts w:ascii="Times New Roman" w:hAnsi="Times New Roman" w:cs="Times New Roman"/>
        </w:rPr>
        <w:t xml:space="preserve">training and education, lack of employability and lack of psychosocial and family guidance. </w:t>
      </w:r>
      <w:r w:rsidR="008B557E" w:rsidRPr="00663B66">
        <w:rPr>
          <w:rFonts w:ascii="Times New Roman" w:hAnsi="Times New Roman" w:cs="Times New Roman"/>
        </w:rPr>
        <w:t xml:space="preserve">The Justice and Citizenship Secretary of the state of São Paulo and president of </w:t>
      </w:r>
      <w:proofErr w:type="spellStart"/>
      <w:r w:rsidR="008B557E" w:rsidRPr="00663B66">
        <w:rPr>
          <w:rFonts w:ascii="Times New Roman" w:hAnsi="Times New Roman" w:cs="Times New Roman"/>
        </w:rPr>
        <w:t>Fundação</w:t>
      </w:r>
      <w:proofErr w:type="spellEnd"/>
      <w:r w:rsidR="008B557E" w:rsidRPr="00663B66">
        <w:rPr>
          <w:rFonts w:ascii="Times New Roman" w:hAnsi="Times New Roman" w:cs="Times New Roman"/>
        </w:rPr>
        <w:t xml:space="preserve"> Casa </w:t>
      </w:r>
      <w:r w:rsidR="00E554F3" w:rsidRPr="00663B66">
        <w:rPr>
          <w:rFonts w:ascii="Times New Roman" w:hAnsi="Times New Roman" w:cs="Times New Roman"/>
        </w:rPr>
        <w:t>(</w:t>
      </w:r>
      <w:r w:rsidR="00792BB3" w:rsidRPr="00663B66">
        <w:rPr>
          <w:rFonts w:ascii="Times New Roman" w:hAnsi="Times New Roman" w:cs="Times New Roman"/>
        </w:rPr>
        <w:t>youth detention center)</w:t>
      </w:r>
      <w:r w:rsidR="00130F61" w:rsidRPr="00663B66">
        <w:rPr>
          <w:rFonts w:ascii="Times New Roman" w:hAnsi="Times New Roman" w:cs="Times New Roman"/>
        </w:rPr>
        <w:t xml:space="preserve">, Fernando José da Costa, highlights that the rate of serious </w:t>
      </w:r>
      <w:r w:rsidR="002D67A4" w:rsidRPr="00663B66">
        <w:rPr>
          <w:rFonts w:ascii="Times New Roman" w:hAnsi="Times New Roman" w:cs="Times New Roman"/>
        </w:rPr>
        <w:t>offenses</w:t>
      </w:r>
      <w:r w:rsidR="00130F61" w:rsidRPr="00663B66">
        <w:rPr>
          <w:rFonts w:ascii="Times New Roman" w:hAnsi="Times New Roman" w:cs="Times New Roman"/>
        </w:rPr>
        <w:t xml:space="preserve"> committed by youths </w:t>
      </w:r>
      <w:r w:rsidR="00C4011F" w:rsidRPr="00663B66">
        <w:rPr>
          <w:rFonts w:ascii="Times New Roman" w:hAnsi="Times New Roman" w:cs="Times New Roman"/>
        </w:rPr>
        <w:t>is</w:t>
      </w:r>
      <w:r w:rsidR="00130F61" w:rsidRPr="00663B66">
        <w:rPr>
          <w:rFonts w:ascii="Times New Roman" w:hAnsi="Times New Roman" w:cs="Times New Roman"/>
        </w:rPr>
        <w:t xml:space="preserve"> </w:t>
      </w:r>
      <w:r w:rsidR="00FE6041" w:rsidRPr="00663B66">
        <w:rPr>
          <w:rFonts w:ascii="Times New Roman" w:hAnsi="Times New Roman" w:cs="Times New Roman"/>
        </w:rPr>
        <w:t>small, considering that only 2.8% of youths in the institution perpetrated homicide, including majored</w:t>
      </w:r>
      <w:r w:rsidR="005A4101" w:rsidRPr="00663B66">
        <w:rPr>
          <w:rFonts w:ascii="Times New Roman" w:hAnsi="Times New Roman" w:cs="Times New Roman"/>
        </w:rPr>
        <w:t xml:space="preserve"> intentional</w:t>
      </w:r>
      <w:r w:rsidR="00FE6041" w:rsidRPr="00663B66">
        <w:rPr>
          <w:rFonts w:ascii="Times New Roman" w:hAnsi="Times New Roman" w:cs="Times New Roman"/>
        </w:rPr>
        <w:t xml:space="preserve"> homicide, </w:t>
      </w:r>
      <w:r w:rsidR="00885A7D" w:rsidRPr="00663B66">
        <w:rPr>
          <w:rFonts w:ascii="Times New Roman" w:hAnsi="Times New Roman" w:cs="Times New Roman"/>
        </w:rPr>
        <w:t xml:space="preserve">intentional homicide, simple homicide, unintentional homicide and </w:t>
      </w:r>
      <w:r w:rsidR="00055039" w:rsidRPr="00663B66">
        <w:rPr>
          <w:rFonts w:ascii="Times New Roman" w:hAnsi="Times New Roman" w:cs="Times New Roman"/>
        </w:rPr>
        <w:t>minored</w:t>
      </w:r>
      <w:r w:rsidR="00885A7D" w:rsidRPr="00663B66">
        <w:rPr>
          <w:rFonts w:ascii="Times New Roman" w:hAnsi="Times New Roman" w:cs="Times New Roman"/>
        </w:rPr>
        <w:t xml:space="preserve"> intentional homicide, and 0.9% committed homicide following robbery (</w:t>
      </w:r>
      <w:proofErr w:type="spellStart"/>
      <w:r w:rsidR="00885A7D" w:rsidRPr="00663B66">
        <w:rPr>
          <w:rFonts w:ascii="Times New Roman" w:hAnsi="Times New Roman" w:cs="Times New Roman"/>
        </w:rPr>
        <w:t>latrocínio</w:t>
      </w:r>
      <w:proofErr w:type="spellEnd"/>
      <w:r w:rsidR="00885A7D" w:rsidRPr="00663B66">
        <w:rPr>
          <w:rFonts w:ascii="Times New Roman" w:hAnsi="Times New Roman" w:cs="Times New Roman"/>
        </w:rPr>
        <w:t>).</w:t>
      </w:r>
    </w:p>
    <w:p w14:paraId="17978098" w14:textId="24F2E06A" w:rsidR="00885A7D" w:rsidRPr="00663B66" w:rsidRDefault="002D67A4" w:rsidP="00793694">
      <w:pPr>
        <w:jc w:val="both"/>
        <w:rPr>
          <w:rFonts w:ascii="Times New Roman" w:hAnsi="Times New Roman" w:cs="Times New Roman"/>
        </w:rPr>
      </w:pPr>
      <w:r w:rsidRPr="00663B66">
        <w:rPr>
          <w:rFonts w:ascii="Times New Roman" w:hAnsi="Times New Roman" w:cs="Times New Roman"/>
        </w:rPr>
        <w:t xml:space="preserve">On this topic, it is important to analyze that the number of </w:t>
      </w:r>
      <w:r w:rsidR="00F45A72" w:rsidRPr="00663B66">
        <w:rPr>
          <w:rFonts w:ascii="Times New Roman" w:hAnsi="Times New Roman" w:cs="Times New Roman"/>
        </w:rPr>
        <w:t xml:space="preserve">youths sent to </w:t>
      </w:r>
      <w:proofErr w:type="spellStart"/>
      <w:r w:rsidR="00F45A72" w:rsidRPr="00663B66">
        <w:rPr>
          <w:rFonts w:ascii="Times New Roman" w:hAnsi="Times New Roman" w:cs="Times New Roman"/>
        </w:rPr>
        <w:t>Fundação</w:t>
      </w:r>
      <w:proofErr w:type="spellEnd"/>
      <w:r w:rsidR="00F45A72" w:rsidRPr="00663B66">
        <w:rPr>
          <w:rFonts w:ascii="Times New Roman" w:hAnsi="Times New Roman" w:cs="Times New Roman"/>
        </w:rPr>
        <w:t xml:space="preserve"> Casa decreased by half in São Paulo in a period of 6 years, according to the institution. Among the elements </w:t>
      </w:r>
      <w:r w:rsidR="0062383A" w:rsidRPr="00663B66">
        <w:rPr>
          <w:rFonts w:ascii="Times New Roman" w:hAnsi="Times New Roman" w:cs="Times New Roman"/>
        </w:rPr>
        <w:t xml:space="preserve">leading to this reduction are: general improvement in crime indicators in the state; </w:t>
      </w:r>
      <w:r w:rsidR="007F4FD9" w:rsidRPr="00663B66">
        <w:rPr>
          <w:rFonts w:ascii="Times New Roman" w:hAnsi="Times New Roman" w:cs="Times New Roman"/>
        </w:rPr>
        <w:t>aging population; alternative measures</w:t>
      </w:r>
      <w:r w:rsidR="00830DDB" w:rsidRPr="00663B66">
        <w:rPr>
          <w:rFonts w:ascii="Times New Roman" w:hAnsi="Times New Roman" w:cs="Times New Roman"/>
        </w:rPr>
        <w:t xml:space="preserve"> to deprivation of liberty</w:t>
      </w:r>
      <w:r w:rsidR="007F4FD9" w:rsidRPr="00663B66">
        <w:rPr>
          <w:rFonts w:ascii="Times New Roman" w:hAnsi="Times New Roman" w:cs="Times New Roman"/>
        </w:rPr>
        <w:t xml:space="preserve">, including community services and </w:t>
      </w:r>
      <w:r w:rsidR="00970E96" w:rsidRPr="00663B66">
        <w:rPr>
          <w:rFonts w:ascii="Times New Roman" w:hAnsi="Times New Roman" w:cs="Times New Roman"/>
        </w:rPr>
        <w:t>assisted probation</w:t>
      </w:r>
      <w:r w:rsidR="00830DDB" w:rsidRPr="00663B66">
        <w:rPr>
          <w:rFonts w:ascii="Times New Roman" w:hAnsi="Times New Roman" w:cs="Times New Roman"/>
        </w:rPr>
        <w:t xml:space="preserve">; as well as activities to reduce </w:t>
      </w:r>
      <w:r w:rsidR="0099000F" w:rsidRPr="00663B66">
        <w:rPr>
          <w:rFonts w:ascii="Times New Roman" w:hAnsi="Times New Roman" w:cs="Times New Roman"/>
        </w:rPr>
        <w:t>relapse</w:t>
      </w:r>
      <w:r w:rsidR="00063475" w:rsidRPr="00663B66">
        <w:rPr>
          <w:rFonts w:ascii="Times New Roman" w:hAnsi="Times New Roman" w:cs="Times New Roman"/>
        </w:rPr>
        <w:t xml:space="preserve"> levels</w:t>
      </w:r>
      <w:r w:rsidR="00C750DD" w:rsidRPr="00663B66">
        <w:rPr>
          <w:rFonts w:ascii="Times New Roman" w:hAnsi="Times New Roman" w:cs="Times New Roman"/>
        </w:rPr>
        <w:t xml:space="preserve">, such as </w:t>
      </w:r>
      <w:r w:rsidR="00A06940" w:rsidRPr="00663B66">
        <w:rPr>
          <w:rFonts w:ascii="Times New Roman" w:hAnsi="Times New Roman" w:cs="Times New Roman"/>
        </w:rPr>
        <w:t>strengthening</w:t>
      </w:r>
      <w:r w:rsidR="00C750DD" w:rsidRPr="00663B66">
        <w:rPr>
          <w:rFonts w:ascii="Times New Roman" w:hAnsi="Times New Roman" w:cs="Times New Roman"/>
        </w:rPr>
        <w:t xml:space="preserve"> youths’ skills to </w:t>
      </w:r>
      <w:r w:rsidR="005873EF" w:rsidRPr="00663B66">
        <w:rPr>
          <w:rFonts w:ascii="Times New Roman" w:hAnsi="Times New Roman" w:cs="Times New Roman"/>
        </w:rPr>
        <w:t xml:space="preserve">be directed to </w:t>
      </w:r>
      <w:r w:rsidR="00C750DD" w:rsidRPr="00663B66">
        <w:rPr>
          <w:rFonts w:ascii="Times New Roman" w:hAnsi="Times New Roman" w:cs="Times New Roman"/>
        </w:rPr>
        <w:t xml:space="preserve">the labor market. </w:t>
      </w:r>
    </w:p>
    <w:p w14:paraId="593DC5E8" w14:textId="31DE4081" w:rsidR="005873EF" w:rsidRPr="00663B66" w:rsidRDefault="005873EF" w:rsidP="00793694">
      <w:pPr>
        <w:jc w:val="both"/>
        <w:rPr>
          <w:rFonts w:ascii="Times New Roman" w:hAnsi="Times New Roman" w:cs="Times New Roman"/>
        </w:rPr>
      </w:pPr>
    </w:p>
    <w:p w14:paraId="365D6BEE" w14:textId="438FE38D" w:rsidR="005873EF" w:rsidRPr="00663B66" w:rsidRDefault="00834CCD" w:rsidP="00793694">
      <w:pPr>
        <w:jc w:val="both"/>
        <w:rPr>
          <w:rFonts w:ascii="Times New Roman" w:hAnsi="Times New Roman" w:cs="Times New Roman"/>
          <w:b/>
          <w:bCs/>
        </w:rPr>
      </w:pPr>
      <w:r w:rsidRPr="00663B66">
        <w:rPr>
          <w:rFonts w:ascii="Times New Roman" w:hAnsi="Times New Roman" w:cs="Times New Roman"/>
          <w:b/>
          <w:bCs/>
        </w:rPr>
        <w:t xml:space="preserve">VI - </w:t>
      </w:r>
      <w:r w:rsidR="005873EF" w:rsidRPr="00663B66">
        <w:rPr>
          <w:rFonts w:ascii="Times New Roman" w:hAnsi="Times New Roman" w:cs="Times New Roman"/>
          <w:b/>
          <w:bCs/>
        </w:rPr>
        <w:t>Article 6 – Access to justice</w:t>
      </w:r>
    </w:p>
    <w:p w14:paraId="6F52BB74" w14:textId="2A7C7FB5" w:rsidR="00403EAE" w:rsidRPr="00663B66" w:rsidRDefault="00834CCD" w:rsidP="00793694">
      <w:pPr>
        <w:jc w:val="both"/>
        <w:rPr>
          <w:rFonts w:ascii="Times New Roman" w:hAnsi="Times New Roman" w:cs="Times New Roman"/>
          <w:b/>
          <w:bCs/>
        </w:rPr>
      </w:pPr>
      <w:r w:rsidRPr="00663B66">
        <w:rPr>
          <w:rFonts w:ascii="Times New Roman" w:hAnsi="Times New Roman" w:cs="Times New Roman"/>
          <w:b/>
          <w:bCs/>
        </w:rPr>
        <w:t xml:space="preserve">Article 6 – The right to effective resources </w:t>
      </w:r>
      <w:r w:rsidR="001B3343" w:rsidRPr="00663B66">
        <w:rPr>
          <w:rFonts w:ascii="Times New Roman" w:hAnsi="Times New Roman" w:cs="Times New Roman"/>
          <w:b/>
          <w:bCs/>
        </w:rPr>
        <w:t>against racial discrimination (access to justice)</w:t>
      </w:r>
      <w:r w:rsidR="003A12EA" w:rsidRPr="00663B66">
        <w:rPr>
          <w:rFonts w:ascii="Times New Roman" w:hAnsi="Times New Roman" w:cs="Times New Roman"/>
          <w:b/>
          <w:bCs/>
        </w:rPr>
        <w:t xml:space="preserve"> </w:t>
      </w:r>
    </w:p>
    <w:p w14:paraId="2E896F5D" w14:textId="040D9041" w:rsidR="006A0CE4" w:rsidRPr="00663B66" w:rsidRDefault="006A0CE4" w:rsidP="00793694">
      <w:pPr>
        <w:ind w:left="720"/>
        <w:jc w:val="both"/>
        <w:rPr>
          <w:rFonts w:ascii="Times New Roman" w:hAnsi="Times New Roman" w:cs="Times New Roman"/>
          <w:i/>
          <w:iCs/>
        </w:rPr>
      </w:pPr>
      <w:r w:rsidRPr="00663B66">
        <w:rPr>
          <w:rFonts w:ascii="Times New Roman" w:hAnsi="Times New Roman" w:cs="Times New Roman"/>
          <w:i/>
          <w:iCs/>
        </w:rPr>
        <w:t>201.</w:t>
      </w:r>
      <w:r w:rsidRPr="00663B66">
        <w:rPr>
          <w:rFonts w:ascii="Times New Roman" w:hAnsi="Times New Roman" w:cs="Times New Roman"/>
          <w:i/>
          <w:iCs/>
        </w:rPr>
        <w:tab/>
        <w:t xml:space="preserve">Moreover, since the 1990s, empirical </w:t>
      </w:r>
      <w:r w:rsidR="002C1A0A" w:rsidRPr="00663B66">
        <w:rPr>
          <w:rFonts w:ascii="Times New Roman" w:hAnsi="Times New Roman" w:cs="Times New Roman"/>
          <w:i/>
          <w:iCs/>
        </w:rPr>
        <w:t>research</w:t>
      </w:r>
      <w:r w:rsidRPr="00663B66">
        <w:rPr>
          <w:rFonts w:ascii="Times New Roman" w:hAnsi="Times New Roman" w:cs="Times New Roman"/>
          <w:i/>
          <w:iCs/>
        </w:rPr>
        <w:t xml:space="preserve"> show that the likelihood of an Afro-Brazilian being convicted by the criminal court is higher than that of </w:t>
      </w:r>
      <w:proofErr w:type="gramStart"/>
      <w:r w:rsidRPr="00663B66">
        <w:rPr>
          <w:rFonts w:ascii="Times New Roman" w:hAnsi="Times New Roman" w:cs="Times New Roman"/>
          <w:i/>
          <w:iCs/>
        </w:rPr>
        <w:t>non Afro</w:t>
      </w:r>
      <w:proofErr w:type="gramEnd"/>
      <w:r w:rsidRPr="00663B66">
        <w:rPr>
          <w:rFonts w:ascii="Times New Roman" w:hAnsi="Times New Roman" w:cs="Times New Roman"/>
          <w:i/>
          <w:iCs/>
        </w:rPr>
        <w:t xml:space="preserve">-Brazilians, even if they have the same level of income. </w:t>
      </w:r>
    </w:p>
    <w:p w14:paraId="4C483F66" w14:textId="77777777" w:rsidR="001F5C94" w:rsidRPr="00663B66" w:rsidRDefault="001F5C94" w:rsidP="00793694">
      <w:pPr>
        <w:ind w:left="720"/>
        <w:jc w:val="both"/>
        <w:rPr>
          <w:rFonts w:ascii="Times New Roman" w:hAnsi="Times New Roman" w:cs="Times New Roman"/>
          <w:i/>
          <w:iCs/>
        </w:rPr>
      </w:pPr>
      <w:r w:rsidRPr="00663B66">
        <w:rPr>
          <w:rFonts w:ascii="Times New Roman" w:hAnsi="Times New Roman" w:cs="Times New Roman"/>
          <w:i/>
          <w:iCs/>
        </w:rPr>
        <w:t>204.</w:t>
      </w:r>
      <w:r w:rsidRPr="00663B66">
        <w:rPr>
          <w:rFonts w:ascii="Times New Roman" w:hAnsi="Times New Roman" w:cs="Times New Roman"/>
          <w:i/>
          <w:iCs/>
        </w:rPr>
        <w:tab/>
        <w:t xml:space="preserve">Despite the fact that the Statute of Racial Equality, in its article 53, has determined that the Government shall adopt policies to prevent police violence towards the Afro-Brazilian population, this remains a challenge. Over the last few years, there have been investments in human rights education for the police forces and civil servants of the justice system. </w:t>
      </w:r>
    </w:p>
    <w:p w14:paraId="0AB51A81" w14:textId="4F4E6D4B" w:rsidR="001F5C94" w:rsidRPr="00663B66" w:rsidRDefault="001F5C94" w:rsidP="00793694">
      <w:pPr>
        <w:ind w:left="720"/>
        <w:jc w:val="both"/>
        <w:rPr>
          <w:rFonts w:ascii="Times New Roman" w:hAnsi="Times New Roman" w:cs="Times New Roman"/>
          <w:i/>
          <w:iCs/>
        </w:rPr>
      </w:pPr>
      <w:r w:rsidRPr="00663B66">
        <w:rPr>
          <w:rFonts w:ascii="Times New Roman" w:hAnsi="Times New Roman" w:cs="Times New Roman"/>
          <w:i/>
          <w:iCs/>
        </w:rPr>
        <w:t>205.</w:t>
      </w:r>
      <w:r w:rsidRPr="00663B66">
        <w:rPr>
          <w:rFonts w:ascii="Times New Roman" w:hAnsi="Times New Roman" w:cs="Times New Roman"/>
          <w:i/>
          <w:iCs/>
        </w:rPr>
        <w:tab/>
        <w:t xml:space="preserve">Empirical </w:t>
      </w:r>
      <w:r w:rsidR="002C1A0A" w:rsidRPr="00663B66">
        <w:rPr>
          <w:rFonts w:ascii="Times New Roman" w:hAnsi="Times New Roman" w:cs="Times New Roman"/>
          <w:i/>
          <w:iCs/>
        </w:rPr>
        <w:t>research</w:t>
      </w:r>
      <w:r w:rsidRPr="00663B66">
        <w:rPr>
          <w:rFonts w:ascii="Times New Roman" w:hAnsi="Times New Roman" w:cs="Times New Roman"/>
          <w:i/>
          <w:iCs/>
        </w:rPr>
        <w:t xml:space="preserve"> regarding police work </w:t>
      </w:r>
      <w:proofErr w:type="gramStart"/>
      <w:r w:rsidRPr="00663B66">
        <w:rPr>
          <w:rFonts w:ascii="Times New Roman" w:hAnsi="Times New Roman" w:cs="Times New Roman"/>
          <w:i/>
          <w:iCs/>
        </w:rPr>
        <w:t>show</w:t>
      </w:r>
      <w:proofErr w:type="gramEnd"/>
      <w:r w:rsidRPr="00663B66">
        <w:rPr>
          <w:rFonts w:ascii="Times New Roman" w:hAnsi="Times New Roman" w:cs="Times New Roman"/>
          <w:i/>
          <w:iCs/>
        </w:rPr>
        <w:t xml:space="preserve"> that, in the process of establishing the profile of the suspect, police officers tend to use, as selective criteria, characteristics associated with clothing, place of residence, social behavior, place of the police approach, age group, among other attributes associated with urban and peripheral Afro-Brazilian culture.</w:t>
      </w:r>
    </w:p>
    <w:p w14:paraId="60C6704C" w14:textId="78F43E16" w:rsidR="001F5C94" w:rsidRPr="00663B66" w:rsidRDefault="001F5C94" w:rsidP="00793694">
      <w:pPr>
        <w:ind w:left="720"/>
        <w:jc w:val="both"/>
        <w:rPr>
          <w:rFonts w:ascii="Times New Roman" w:hAnsi="Times New Roman" w:cs="Times New Roman"/>
          <w:i/>
          <w:iCs/>
        </w:rPr>
      </w:pPr>
      <w:r w:rsidRPr="00663B66">
        <w:rPr>
          <w:rFonts w:ascii="Times New Roman" w:hAnsi="Times New Roman" w:cs="Times New Roman"/>
          <w:i/>
          <w:iCs/>
        </w:rPr>
        <w:t>206.</w:t>
      </w:r>
      <w:r w:rsidRPr="00663B66">
        <w:rPr>
          <w:rFonts w:ascii="Times New Roman" w:hAnsi="Times New Roman" w:cs="Times New Roman"/>
          <w:i/>
          <w:iCs/>
        </w:rPr>
        <w:tab/>
        <w:t xml:space="preserve">Cases of police violence have been </w:t>
      </w:r>
      <w:proofErr w:type="gramStart"/>
      <w:r w:rsidRPr="00663B66">
        <w:rPr>
          <w:rFonts w:ascii="Times New Roman" w:hAnsi="Times New Roman" w:cs="Times New Roman"/>
          <w:i/>
          <w:iCs/>
        </w:rPr>
        <w:t>frequent</w:t>
      </w:r>
      <w:proofErr w:type="gramEnd"/>
      <w:r w:rsidRPr="00663B66">
        <w:rPr>
          <w:rFonts w:ascii="Times New Roman" w:hAnsi="Times New Roman" w:cs="Times New Roman"/>
          <w:i/>
          <w:iCs/>
        </w:rPr>
        <w:t xml:space="preserve"> over the last few years. According to data from the 2018 Public Security Yearbook, 5,144 individuals were killed as a result of police action in 2017, a number 20% higher when compared to 2016. </w:t>
      </w:r>
    </w:p>
    <w:p w14:paraId="4CFED0C5" w14:textId="4095A835" w:rsidR="00340099" w:rsidRPr="00663B66" w:rsidRDefault="00340099" w:rsidP="00B82D51">
      <w:pPr>
        <w:ind w:left="720"/>
        <w:jc w:val="right"/>
        <w:rPr>
          <w:rFonts w:ascii="Times New Roman" w:hAnsi="Times New Roman" w:cs="Times New Roman"/>
        </w:rPr>
      </w:pPr>
      <w:r w:rsidRPr="00663B66">
        <w:rPr>
          <w:rFonts w:ascii="Times New Roman" w:hAnsi="Times New Roman" w:cs="Times New Roman"/>
        </w:rPr>
        <w:t xml:space="preserve">(Excerpts from </w:t>
      </w:r>
      <w:r w:rsidR="00233AAE" w:rsidRPr="00663B66">
        <w:rPr>
          <w:rFonts w:ascii="Times New Roman" w:hAnsi="Times New Roman" w:cs="Times New Roman"/>
        </w:rPr>
        <w:t>CERD</w:t>
      </w:r>
      <w:r w:rsidR="008F7412" w:rsidRPr="00663B66">
        <w:rPr>
          <w:rFonts w:ascii="Times New Roman" w:hAnsi="Times New Roman" w:cs="Times New Roman"/>
        </w:rPr>
        <w:t>/C</w:t>
      </w:r>
      <w:r w:rsidR="00233AAE" w:rsidRPr="00663B66">
        <w:rPr>
          <w:rFonts w:ascii="Times New Roman" w:hAnsi="Times New Roman" w:cs="Times New Roman"/>
        </w:rPr>
        <w:t>/BRA</w:t>
      </w:r>
      <w:r w:rsidR="008F7412" w:rsidRPr="00663B66">
        <w:rPr>
          <w:rFonts w:ascii="Times New Roman" w:hAnsi="Times New Roman" w:cs="Times New Roman"/>
        </w:rPr>
        <w:t xml:space="preserve"> </w:t>
      </w:r>
      <w:r w:rsidR="0067383B" w:rsidRPr="00663B66">
        <w:rPr>
          <w:rFonts w:ascii="Times New Roman" w:hAnsi="Times New Roman" w:cs="Times New Roman"/>
        </w:rPr>
        <w:t>/18-20 -</w:t>
      </w:r>
      <w:r w:rsidRPr="00663B66">
        <w:rPr>
          <w:rFonts w:ascii="Times New Roman" w:hAnsi="Times New Roman" w:cs="Times New Roman"/>
        </w:rPr>
        <w:t xml:space="preserve"> State Party Report presented to the CERD Committee)</w:t>
      </w:r>
    </w:p>
    <w:p w14:paraId="758033A5" w14:textId="76D23DD1" w:rsidR="00403EAE" w:rsidRPr="00663B66" w:rsidRDefault="00BE3152" w:rsidP="00793694">
      <w:pPr>
        <w:jc w:val="both"/>
        <w:rPr>
          <w:rFonts w:ascii="Times New Roman" w:hAnsi="Times New Roman" w:cs="Times New Roman"/>
          <w:lang w:val="en-GB"/>
        </w:rPr>
      </w:pPr>
      <w:r w:rsidRPr="00663B66">
        <w:rPr>
          <w:rFonts w:ascii="Times New Roman" w:hAnsi="Times New Roman" w:cs="Times New Roman"/>
          <w:lang w:val="en-GB"/>
        </w:rPr>
        <w:t>We begin our considerations on access to justice based on the concerns expressed above.</w:t>
      </w:r>
    </w:p>
    <w:p w14:paraId="2A35C423" w14:textId="3CBB770A" w:rsidR="00572CA3" w:rsidRPr="00663B66" w:rsidRDefault="00BE3152" w:rsidP="00793694">
      <w:pPr>
        <w:jc w:val="both"/>
        <w:rPr>
          <w:rFonts w:ascii="Times New Roman" w:hAnsi="Times New Roman" w:cs="Times New Roman"/>
          <w:lang w:val="en-GB"/>
        </w:rPr>
      </w:pPr>
      <w:r w:rsidRPr="00663B66">
        <w:rPr>
          <w:rFonts w:ascii="Times New Roman" w:hAnsi="Times New Roman" w:cs="Times New Roman"/>
          <w:lang w:val="en-GB"/>
        </w:rPr>
        <w:t xml:space="preserve">Aware that </w:t>
      </w:r>
      <w:r w:rsidR="004524A3" w:rsidRPr="00663B66">
        <w:rPr>
          <w:rFonts w:ascii="Times New Roman" w:hAnsi="Times New Roman" w:cs="Times New Roman"/>
          <w:lang w:val="en-GB"/>
        </w:rPr>
        <w:t xml:space="preserve">racism </w:t>
      </w:r>
      <w:r w:rsidR="00F132E5" w:rsidRPr="00663B66">
        <w:rPr>
          <w:rFonts w:ascii="Times New Roman" w:hAnsi="Times New Roman" w:cs="Times New Roman"/>
          <w:lang w:val="en-GB"/>
        </w:rPr>
        <w:t>is</w:t>
      </w:r>
      <w:r w:rsidR="004524A3" w:rsidRPr="00663B66">
        <w:rPr>
          <w:rFonts w:ascii="Times New Roman" w:hAnsi="Times New Roman" w:cs="Times New Roman"/>
          <w:lang w:val="en-GB"/>
        </w:rPr>
        <w:t xml:space="preserve"> a </w:t>
      </w:r>
      <w:r w:rsidR="00F132E5" w:rsidRPr="00663B66">
        <w:rPr>
          <w:rFonts w:ascii="Times New Roman" w:hAnsi="Times New Roman" w:cs="Times New Roman"/>
          <w:lang w:val="en-GB"/>
        </w:rPr>
        <w:t>social phenomenon</w:t>
      </w:r>
      <w:r w:rsidR="004524A3" w:rsidRPr="00663B66">
        <w:rPr>
          <w:rFonts w:ascii="Times New Roman" w:hAnsi="Times New Roman" w:cs="Times New Roman"/>
          <w:lang w:val="en-GB"/>
        </w:rPr>
        <w:t xml:space="preserve"> </w:t>
      </w:r>
      <w:r w:rsidR="00F132E5" w:rsidRPr="00663B66">
        <w:rPr>
          <w:rFonts w:ascii="Times New Roman" w:hAnsi="Times New Roman" w:cs="Times New Roman"/>
          <w:lang w:val="en-GB"/>
        </w:rPr>
        <w:t xml:space="preserve">that </w:t>
      </w:r>
      <w:r w:rsidR="004524A3" w:rsidRPr="00663B66">
        <w:rPr>
          <w:rFonts w:ascii="Times New Roman" w:hAnsi="Times New Roman" w:cs="Times New Roman"/>
          <w:lang w:val="en-GB"/>
        </w:rPr>
        <w:t xml:space="preserve">demonstrates a dynamic capacity to renew itself, assuming new forms of dissemination and expression in politics, society, culture, among others, the Inter American </w:t>
      </w:r>
      <w:r w:rsidR="00D17771" w:rsidRPr="00663B66">
        <w:rPr>
          <w:rFonts w:ascii="Times New Roman" w:hAnsi="Times New Roman" w:cs="Times New Roman"/>
          <w:lang w:val="en-GB"/>
        </w:rPr>
        <w:t xml:space="preserve">Convention on Racism, Racial Discrimination and Related forms of Intolerance and the UN Convention on Elimination of Racial Discrimination, adopted by Brazil, </w:t>
      </w:r>
      <w:r w:rsidR="00572CA3" w:rsidRPr="00663B66">
        <w:rPr>
          <w:rFonts w:ascii="Times New Roman" w:hAnsi="Times New Roman" w:cs="Times New Roman"/>
          <w:lang w:val="en-GB"/>
        </w:rPr>
        <w:t xml:space="preserve">recognize the State duty to adopt national and regional measures to promote and encourage respect and compliance with human rights and fundamental freedoms of all individuals and groups under the State’s jurisdiction, without discrimination based on race, </w:t>
      </w:r>
      <w:proofErr w:type="spellStart"/>
      <w:r w:rsidR="00572CA3" w:rsidRPr="00663B66">
        <w:rPr>
          <w:rFonts w:ascii="Times New Roman" w:hAnsi="Times New Roman" w:cs="Times New Roman"/>
          <w:lang w:val="en-GB"/>
        </w:rPr>
        <w:t>color</w:t>
      </w:r>
      <w:proofErr w:type="spellEnd"/>
      <w:r w:rsidR="00572CA3" w:rsidRPr="00663B66">
        <w:rPr>
          <w:rFonts w:ascii="Times New Roman" w:hAnsi="Times New Roman" w:cs="Times New Roman"/>
          <w:lang w:val="en-GB"/>
        </w:rPr>
        <w:t>, ancestry, or national or ethnic origin.</w:t>
      </w:r>
    </w:p>
    <w:p w14:paraId="7ED2942B" w14:textId="1DE5743E" w:rsidR="00572CA3" w:rsidRPr="00663B66" w:rsidRDefault="00572CA3" w:rsidP="00793694">
      <w:pPr>
        <w:jc w:val="both"/>
        <w:rPr>
          <w:rFonts w:ascii="Times New Roman" w:hAnsi="Times New Roman" w:cs="Times New Roman"/>
          <w:lang w:val="en-GB"/>
        </w:rPr>
      </w:pPr>
      <w:r w:rsidRPr="00663B66">
        <w:rPr>
          <w:rFonts w:ascii="Times New Roman" w:hAnsi="Times New Roman" w:cs="Times New Roman"/>
          <w:lang w:val="en-GB"/>
        </w:rPr>
        <w:lastRenderedPageBreak/>
        <w:t xml:space="preserve">The use of facial recognition in public spaces is the </w:t>
      </w:r>
      <w:r w:rsidR="00C77E55" w:rsidRPr="00663B66">
        <w:rPr>
          <w:rFonts w:ascii="Times New Roman" w:hAnsi="Times New Roman" w:cs="Times New Roman"/>
          <w:lang w:val="en-GB"/>
        </w:rPr>
        <w:t xml:space="preserve">newest tool for </w:t>
      </w:r>
      <w:r w:rsidR="001716D9" w:rsidRPr="00663B66">
        <w:rPr>
          <w:rFonts w:ascii="Times New Roman" w:hAnsi="Times New Roman" w:cs="Times New Roman"/>
          <w:lang w:val="en-GB"/>
        </w:rPr>
        <w:t>incarceration</w:t>
      </w:r>
      <w:r w:rsidR="00406A92" w:rsidRPr="00663B66">
        <w:rPr>
          <w:rFonts w:ascii="Times New Roman" w:hAnsi="Times New Roman" w:cs="Times New Roman"/>
          <w:lang w:val="en-GB"/>
        </w:rPr>
        <w:t>.</w:t>
      </w:r>
      <w:r w:rsidR="001716D9" w:rsidRPr="00663B66">
        <w:rPr>
          <w:rFonts w:ascii="Times New Roman" w:hAnsi="Times New Roman" w:cs="Times New Roman"/>
          <w:lang w:val="en-GB"/>
        </w:rPr>
        <w:t xml:space="preserve"> </w:t>
      </w:r>
      <w:r w:rsidR="00406A92" w:rsidRPr="00663B66">
        <w:rPr>
          <w:rFonts w:ascii="Times New Roman" w:hAnsi="Times New Roman" w:cs="Times New Roman"/>
          <w:lang w:val="en-GB"/>
        </w:rPr>
        <w:t>I</w:t>
      </w:r>
      <w:r w:rsidR="00315EE4" w:rsidRPr="00663B66">
        <w:rPr>
          <w:rFonts w:ascii="Times New Roman" w:hAnsi="Times New Roman" w:cs="Times New Roman"/>
          <w:lang w:val="en-GB"/>
        </w:rPr>
        <w:t xml:space="preserve">t </w:t>
      </w:r>
      <w:r w:rsidR="00C77E55" w:rsidRPr="00663B66">
        <w:rPr>
          <w:rFonts w:ascii="Times New Roman" w:hAnsi="Times New Roman" w:cs="Times New Roman"/>
          <w:lang w:val="en-GB"/>
        </w:rPr>
        <w:t>is being deployed without regulation in several states in Brazil, with</w:t>
      </w:r>
      <w:r w:rsidR="006600FE" w:rsidRPr="00663B66">
        <w:rPr>
          <w:rFonts w:ascii="Times New Roman" w:hAnsi="Times New Roman" w:cs="Times New Roman"/>
          <w:lang w:val="en-GB"/>
        </w:rPr>
        <w:t xml:space="preserve"> no </w:t>
      </w:r>
      <w:r w:rsidR="00C77E55" w:rsidRPr="00663B66">
        <w:rPr>
          <w:rFonts w:ascii="Times New Roman" w:hAnsi="Times New Roman" w:cs="Times New Roman"/>
          <w:lang w:val="en-GB"/>
        </w:rPr>
        <w:t>due regard</w:t>
      </w:r>
      <w:r w:rsidR="001716D9" w:rsidRPr="00663B66">
        <w:rPr>
          <w:rFonts w:ascii="Times New Roman" w:hAnsi="Times New Roman" w:cs="Times New Roman"/>
          <w:lang w:val="en-GB"/>
        </w:rPr>
        <w:t xml:space="preserve"> to the fundamental rights of the population. We wish to highlight that the consequences of the implementation of facial recognition so far showcase a strong racial bias. Racism leads to racial inequality and to the notion that discriminatory relations between groups are morally and scientifically justified.</w:t>
      </w:r>
    </w:p>
    <w:p w14:paraId="23007C17" w14:textId="1FFBA4C6" w:rsidR="001716D9" w:rsidRPr="00663B66" w:rsidRDefault="001716D9" w:rsidP="00793694">
      <w:pPr>
        <w:jc w:val="both"/>
        <w:rPr>
          <w:rFonts w:ascii="Times New Roman" w:hAnsi="Times New Roman" w:cs="Times New Roman"/>
          <w:lang w:val="en-GB"/>
        </w:rPr>
      </w:pPr>
      <w:r w:rsidRPr="00663B66">
        <w:rPr>
          <w:rFonts w:ascii="Times New Roman" w:hAnsi="Times New Roman" w:cs="Times New Roman"/>
          <w:lang w:val="en-GB"/>
        </w:rPr>
        <w:t xml:space="preserve">Facial recognition is based on Artificial Intelligence, and the algorithms created to identify facial </w:t>
      </w:r>
      <w:r w:rsidR="007B086E" w:rsidRPr="00663B66">
        <w:rPr>
          <w:rFonts w:ascii="Times New Roman" w:hAnsi="Times New Roman" w:cs="Times New Roman"/>
          <w:lang w:val="en-GB"/>
        </w:rPr>
        <w:t xml:space="preserve">features are developed by white persons, therefore they incorporate cultural and social values. The constant </w:t>
      </w:r>
      <w:r w:rsidR="00E750A4" w:rsidRPr="00663B66">
        <w:rPr>
          <w:rFonts w:ascii="Times New Roman" w:hAnsi="Times New Roman" w:cs="Times New Roman"/>
          <w:lang w:val="en-GB"/>
        </w:rPr>
        <w:t>bugs</w:t>
      </w:r>
      <w:r w:rsidR="007B086E" w:rsidRPr="00663B66">
        <w:rPr>
          <w:rFonts w:ascii="Times New Roman" w:hAnsi="Times New Roman" w:cs="Times New Roman"/>
          <w:lang w:val="en-GB"/>
        </w:rPr>
        <w:t xml:space="preserve"> in facial recognition systems, in special in the realm of public security, affect in special the black population. Considering that Brazil is one of the countries with the largest prison population in the world,</w:t>
      </w:r>
      <w:r w:rsidR="00CE1D7B" w:rsidRPr="00663B66">
        <w:rPr>
          <w:rFonts w:ascii="Times New Roman" w:hAnsi="Times New Roman" w:cs="Times New Roman"/>
          <w:lang w:val="en-GB"/>
        </w:rPr>
        <w:t xml:space="preserve"> facial recognition means more violent police operations </w:t>
      </w:r>
      <w:r w:rsidR="0075297B" w:rsidRPr="00663B66">
        <w:rPr>
          <w:rFonts w:ascii="Times New Roman" w:hAnsi="Times New Roman" w:cs="Times New Roman"/>
          <w:lang w:val="en-GB"/>
        </w:rPr>
        <w:t>and incarceration.</w:t>
      </w:r>
    </w:p>
    <w:p w14:paraId="395DA8C5" w14:textId="5667FBF8" w:rsidR="007B7352" w:rsidRPr="00663B66" w:rsidRDefault="007B7352" w:rsidP="007B7352">
      <w:pPr>
        <w:jc w:val="both"/>
        <w:rPr>
          <w:rFonts w:ascii="Times New Roman" w:hAnsi="Times New Roman" w:cs="Times New Roman"/>
          <w:lang w:val="en-GB"/>
        </w:rPr>
      </w:pPr>
      <w:r w:rsidRPr="00663B66">
        <w:rPr>
          <w:rFonts w:ascii="Times New Roman" w:hAnsi="Times New Roman" w:cs="Times New Roman"/>
          <w:lang w:val="en-GB"/>
        </w:rPr>
        <w:t xml:space="preserve">The fight against structural racism in the context of stereotype-based systems that do not promote the inclusion of people of African descent </w:t>
      </w:r>
      <w:r w:rsidR="003A1934" w:rsidRPr="00663B66">
        <w:rPr>
          <w:rFonts w:ascii="Times New Roman" w:hAnsi="Times New Roman" w:cs="Times New Roman"/>
          <w:lang w:val="en-GB"/>
        </w:rPr>
        <w:t>is now</w:t>
      </w:r>
      <w:r w:rsidRPr="00663B66">
        <w:rPr>
          <w:rFonts w:ascii="Times New Roman" w:hAnsi="Times New Roman" w:cs="Times New Roman"/>
          <w:lang w:val="en-GB"/>
        </w:rPr>
        <w:t xml:space="preserve"> </w:t>
      </w:r>
      <w:r w:rsidR="00A91776" w:rsidRPr="00663B66">
        <w:rPr>
          <w:rFonts w:ascii="Times New Roman" w:hAnsi="Times New Roman" w:cs="Times New Roman"/>
          <w:lang w:val="en-GB"/>
        </w:rPr>
        <w:t>digital</w:t>
      </w:r>
      <w:r w:rsidR="003A1934" w:rsidRPr="00663B66">
        <w:rPr>
          <w:rFonts w:ascii="Times New Roman" w:hAnsi="Times New Roman" w:cs="Times New Roman"/>
          <w:lang w:val="en-GB"/>
        </w:rPr>
        <w:t xml:space="preserve"> too</w:t>
      </w:r>
      <w:r w:rsidRPr="00663B66">
        <w:rPr>
          <w:rFonts w:ascii="Times New Roman" w:hAnsi="Times New Roman" w:cs="Times New Roman"/>
          <w:lang w:val="en-GB"/>
        </w:rPr>
        <w:t>. An important topic for reflection is incarceration. Considering that Brazil is the country with the largest prison population in the world, and one with the fastest growing rates</w:t>
      </w:r>
      <w:r w:rsidR="00E703D4" w:rsidRPr="00663B66">
        <w:rPr>
          <w:rFonts w:ascii="Times New Roman" w:hAnsi="Times New Roman" w:cs="Times New Roman"/>
          <w:lang w:val="en-GB"/>
        </w:rPr>
        <w:t xml:space="preserve"> of this population</w:t>
      </w:r>
      <w:r w:rsidRPr="00663B66">
        <w:rPr>
          <w:rFonts w:ascii="Times New Roman" w:hAnsi="Times New Roman" w:cs="Times New Roman"/>
          <w:lang w:val="en-GB"/>
        </w:rPr>
        <w:t xml:space="preserve">, the Security Observatories Network conducted a study in 2019 with data collected in four Brazilian states (Bahia, Rio de Janeiro, Santa Catarina and </w:t>
      </w:r>
      <w:proofErr w:type="spellStart"/>
      <w:r w:rsidRPr="00663B66">
        <w:rPr>
          <w:rFonts w:ascii="Times New Roman" w:hAnsi="Times New Roman" w:cs="Times New Roman"/>
          <w:lang w:val="en-GB"/>
        </w:rPr>
        <w:t>Paraíba</w:t>
      </w:r>
      <w:proofErr w:type="spellEnd"/>
      <w:r w:rsidRPr="00663B66">
        <w:rPr>
          <w:rFonts w:ascii="Times New Roman" w:hAnsi="Times New Roman" w:cs="Times New Roman"/>
          <w:lang w:val="en-GB"/>
        </w:rPr>
        <w:t>). The study demonstrated that out of 151 persons arrested via facial recognition technologies, 90.5% were black. Some of them had never had issues with the police and no idea on how they were included in criminal profile databases.</w:t>
      </w:r>
    </w:p>
    <w:p w14:paraId="3179F5D1" w14:textId="102B582B" w:rsidR="00BA4342" w:rsidRPr="00663B66" w:rsidRDefault="00BA4342" w:rsidP="00793694">
      <w:pPr>
        <w:jc w:val="both"/>
        <w:rPr>
          <w:rFonts w:ascii="Times New Roman" w:hAnsi="Times New Roman" w:cs="Times New Roman"/>
          <w:lang w:val="en-GB"/>
        </w:rPr>
      </w:pPr>
      <w:r w:rsidRPr="00663B66">
        <w:rPr>
          <w:rFonts w:ascii="Times New Roman" w:hAnsi="Times New Roman" w:cs="Times New Roman"/>
          <w:lang w:val="en-GB"/>
        </w:rPr>
        <w:t xml:space="preserve">To contain the progress </w:t>
      </w:r>
      <w:r w:rsidR="00255525" w:rsidRPr="00663B66">
        <w:rPr>
          <w:rFonts w:ascii="Times New Roman" w:hAnsi="Times New Roman" w:cs="Times New Roman"/>
          <w:lang w:val="en-GB"/>
        </w:rPr>
        <w:t>in the</w:t>
      </w:r>
      <w:r w:rsidRPr="00663B66">
        <w:rPr>
          <w:rFonts w:ascii="Times New Roman" w:hAnsi="Times New Roman" w:cs="Times New Roman"/>
          <w:lang w:val="en-GB"/>
        </w:rPr>
        <w:t xml:space="preserve"> undue use of this technology, </w:t>
      </w:r>
      <w:r w:rsidR="00A1544A" w:rsidRPr="00663B66">
        <w:rPr>
          <w:rFonts w:ascii="Times New Roman" w:hAnsi="Times New Roman" w:cs="Times New Roman"/>
          <w:lang w:val="en-GB"/>
        </w:rPr>
        <w:t xml:space="preserve">in special in the context of public security, </w:t>
      </w:r>
      <w:r w:rsidRPr="00663B66">
        <w:rPr>
          <w:rFonts w:ascii="Times New Roman" w:hAnsi="Times New Roman" w:cs="Times New Roman"/>
          <w:lang w:val="en-GB"/>
        </w:rPr>
        <w:t xml:space="preserve">several bills contrary to facial recognition in public spaces were introduced </w:t>
      </w:r>
      <w:r w:rsidR="00A1544A" w:rsidRPr="00663B66">
        <w:rPr>
          <w:rFonts w:ascii="Times New Roman" w:hAnsi="Times New Roman" w:cs="Times New Roman"/>
          <w:lang w:val="en-GB"/>
        </w:rPr>
        <w:t>in state and municipal legislative houses</w:t>
      </w:r>
      <w:r w:rsidR="00603649" w:rsidRPr="00663B66">
        <w:rPr>
          <w:rFonts w:ascii="Times New Roman" w:hAnsi="Times New Roman" w:cs="Times New Roman"/>
          <w:lang w:val="en-GB"/>
        </w:rPr>
        <w:t>, aiming to</w:t>
      </w:r>
      <w:r w:rsidR="009D1C5D" w:rsidRPr="00663B66">
        <w:rPr>
          <w:rFonts w:ascii="Times New Roman" w:hAnsi="Times New Roman" w:cs="Times New Roman"/>
          <w:lang w:val="en-GB"/>
        </w:rPr>
        <w:t xml:space="preserve"> put an</w:t>
      </w:r>
      <w:r w:rsidR="00603649" w:rsidRPr="00663B66">
        <w:rPr>
          <w:rFonts w:ascii="Times New Roman" w:hAnsi="Times New Roman" w:cs="Times New Roman"/>
          <w:lang w:val="en-GB"/>
        </w:rPr>
        <w:t xml:space="preserve"> end </w:t>
      </w:r>
      <w:r w:rsidR="009D1C5D" w:rsidRPr="00663B66">
        <w:rPr>
          <w:rFonts w:ascii="Times New Roman" w:hAnsi="Times New Roman" w:cs="Times New Roman"/>
          <w:lang w:val="en-GB"/>
        </w:rPr>
        <w:t xml:space="preserve">to </w:t>
      </w:r>
      <w:r w:rsidR="00603649" w:rsidRPr="00663B66">
        <w:rPr>
          <w:rFonts w:ascii="Times New Roman" w:hAnsi="Times New Roman" w:cs="Times New Roman"/>
          <w:lang w:val="en-GB"/>
        </w:rPr>
        <w:t>the use of facial recognition in public security</w:t>
      </w:r>
      <w:r w:rsidR="009D1C5D" w:rsidRPr="00663B66">
        <w:rPr>
          <w:rFonts w:ascii="Times New Roman" w:hAnsi="Times New Roman" w:cs="Times New Roman"/>
          <w:lang w:val="en-GB"/>
        </w:rPr>
        <w:t>,</w:t>
      </w:r>
      <w:r w:rsidR="00603649" w:rsidRPr="00663B66">
        <w:rPr>
          <w:rFonts w:ascii="Times New Roman" w:hAnsi="Times New Roman" w:cs="Times New Roman"/>
          <w:lang w:val="en-GB"/>
        </w:rPr>
        <w:t xml:space="preserve"> considering its frailty and </w:t>
      </w:r>
      <w:r w:rsidR="006040DC" w:rsidRPr="00663B66">
        <w:rPr>
          <w:rFonts w:ascii="Times New Roman" w:hAnsi="Times New Roman" w:cs="Times New Roman"/>
          <w:lang w:val="en-GB"/>
        </w:rPr>
        <w:t>lack of precision of systems.</w:t>
      </w:r>
    </w:p>
    <w:p w14:paraId="103EF3CE" w14:textId="31AC1391" w:rsidR="00C630B8" w:rsidRPr="00663B66" w:rsidRDefault="00C630B8" w:rsidP="00793694">
      <w:pPr>
        <w:jc w:val="both"/>
        <w:rPr>
          <w:rFonts w:ascii="Times New Roman" w:hAnsi="Times New Roman" w:cs="Times New Roman"/>
          <w:lang w:val="en-GB"/>
        </w:rPr>
      </w:pPr>
      <w:r w:rsidRPr="00663B66">
        <w:rPr>
          <w:rFonts w:ascii="Times New Roman" w:hAnsi="Times New Roman" w:cs="Times New Roman"/>
          <w:lang w:val="en-GB"/>
        </w:rPr>
        <w:t xml:space="preserve">Another concern we wish to put forward </w:t>
      </w:r>
      <w:r w:rsidR="00F60A19" w:rsidRPr="00663B66">
        <w:rPr>
          <w:rFonts w:ascii="Times New Roman" w:hAnsi="Times New Roman" w:cs="Times New Roman"/>
          <w:lang w:val="en-GB"/>
        </w:rPr>
        <w:t>in the public security debate is how to reduce lethality and a</w:t>
      </w:r>
      <w:r w:rsidR="00872E90" w:rsidRPr="00663B66">
        <w:rPr>
          <w:rFonts w:ascii="Times New Roman" w:hAnsi="Times New Roman" w:cs="Times New Roman"/>
          <w:lang w:val="en-GB"/>
        </w:rPr>
        <w:t xml:space="preserve">buse of authority in police operations. </w:t>
      </w:r>
    </w:p>
    <w:p w14:paraId="2DF910B9" w14:textId="1D29945C" w:rsidR="00461474" w:rsidRPr="00663B66" w:rsidRDefault="00872E90" w:rsidP="00793694">
      <w:pPr>
        <w:jc w:val="both"/>
        <w:rPr>
          <w:rFonts w:ascii="Times New Roman" w:hAnsi="Times New Roman" w:cs="Times New Roman"/>
          <w:lang w:val="en-GB"/>
        </w:rPr>
      </w:pPr>
      <w:r w:rsidRPr="00663B66">
        <w:rPr>
          <w:rFonts w:ascii="Times New Roman" w:hAnsi="Times New Roman" w:cs="Times New Roman"/>
          <w:lang w:val="en-GB"/>
        </w:rPr>
        <w:t xml:space="preserve">In this regard, progress was made with the requirement of the using of </w:t>
      </w:r>
      <w:r w:rsidR="00F03388" w:rsidRPr="00663B66">
        <w:rPr>
          <w:rFonts w:ascii="Times New Roman" w:hAnsi="Times New Roman" w:cs="Times New Roman"/>
          <w:lang w:val="en-GB"/>
        </w:rPr>
        <w:t xml:space="preserve">body </w:t>
      </w:r>
      <w:r w:rsidRPr="00663B66">
        <w:rPr>
          <w:rFonts w:ascii="Times New Roman" w:hAnsi="Times New Roman" w:cs="Times New Roman"/>
          <w:lang w:val="en-GB"/>
        </w:rPr>
        <w:t xml:space="preserve">cameras in police uniforms (Portable Operational Cameras – COPs in the Portuguese acronym). </w:t>
      </w:r>
      <w:r w:rsidR="007B63F7" w:rsidRPr="00663B66">
        <w:rPr>
          <w:rFonts w:ascii="Times New Roman" w:hAnsi="Times New Roman" w:cs="Times New Roman"/>
          <w:lang w:val="en-GB"/>
        </w:rPr>
        <w:t>In S</w:t>
      </w:r>
      <w:r w:rsidR="007A5748" w:rsidRPr="00663B66">
        <w:rPr>
          <w:rFonts w:ascii="Times New Roman" w:hAnsi="Times New Roman" w:cs="Times New Roman"/>
          <w:lang w:val="en-GB"/>
        </w:rPr>
        <w:t>ã</w:t>
      </w:r>
      <w:r w:rsidR="007B63F7" w:rsidRPr="00663B66">
        <w:rPr>
          <w:rFonts w:ascii="Times New Roman" w:hAnsi="Times New Roman" w:cs="Times New Roman"/>
          <w:lang w:val="en-GB"/>
        </w:rPr>
        <w:t xml:space="preserve">o Paulo, after the adoption of </w:t>
      </w:r>
      <w:r w:rsidR="00311C3F" w:rsidRPr="00663B66">
        <w:rPr>
          <w:rFonts w:ascii="Times New Roman" w:hAnsi="Times New Roman" w:cs="Times New Roman"/>
          <w:lang w:val="en-GB"/>
        </w:rPr>
        <w:t>this equipment, deaths in connection to police intervention decreased 46% in</w:t>
      </w:r>
      <w:r w:rsidR="00CE1C2C" w:rsidRPr="00663B66">
        <w:rPr>
          <w:rFonts w:ascii="Times New Roman" w:hAnsi="Times New Roman" w:cs="Times New Roman"/>
          <w:lang w:val="en-GB"/>
        </w:rPr>
        <w:t xml:space="preserve"> the state, in comparison with the same period in 2020 (June/2021 to September/2021). After one </w:t>
      </w:r>
      <w:r w:rsidR="00A856F3" w:rsidRPr="00663B66">
        <w:rPr>
          <w:rFonts w:ascii="Times New Roman" w:hAnsi="Times New Roman" w:cs="Times New Roman"/>
          <w:lang w:val="en-GB"/>
        </w:rPr>
        <w:t xml:space="preserve">year using cameras in uniforms, in Brazil, deaths perpetrated by police </w:t>
      </w:r>
      <w:r w:rsidR="004742F1" w:rsidRPr="00663B66">
        <w:rPr>
          <w:rFonts w:ascii="Times New Roman" w:hAnsi="Times New Roman" w:cs="Times New Roman"/>
          <w:lang w:val="en-GB"/>
        </w:rPr>
        <w:t xml:space="preserve">officers decreased 80% approximately. We highlight the importance of the use of </w:t>
      </w:r>
      <w:r w:rsidR="007A5748" w:rsidRPr="00663B66">
        <w:rPr>
          <w:rFonts w:ascii="Times New Roman" w:hAnsi="Times New Roman" w:cs="Times New Roman"/>
          <w:lang w:val="en-GB"/>
        </w:rPr>
        <w:t xml:space="preserve">body </w:t>
      </w:r>
      <w:r w:rsidR="004742F1" w:rsidRPr="00663B66">
        <w:rPr>
          <w:rFonts w:ascii="Times New Roman" w:hAnsi="Times New Roman" w:cs="Times New Roman"/>
          <w:lang w:val="en-GB"/>
        </w:rPr>
        <w:t xml:space="preserve">cameras </w:t>
      </w:r>
      <w:r w:rsidR="007A5748" w:rsidRPr="00663B66">
        <w:rPr>
          <w:rFonts w:ascii="Times New Roman" w:hAnsi="Times New Roman" w:cs="Times New Roman"/>
          <w:lang w:val="en-GB"/>
        </w:rPr>
        <w:t>as a part of</w:t>
      </w:r>
      <w:r w:rsidR="004742F1" w:rsidRPr="00663B66">
        <w:rPr>
          <w:rFonts w:ascii="Times New Roman" w:hAnsi="Times New Roman" w:cs="Times New Roman"/>
          <w:lang w:val="en-GB"/>
        </w:rPr>
        <w:t xml:space="preserve"> police uniforms, which is an important </w:t>
      </w:r>
      <w:r w:rsidR="00A674B4" w:rsidRPr="00663B66">
        <w:rPr>
          <w:rFonts w:ascii="Times New Roman" w:hAnsi="Times New Roman" w:cs="Times New Roman"/>
          <w:lang w:val="en-GB"/>
        </w:rPr>
        <w:t>achievement</w:t>
      </w:r>
      <w:r w:rsidR="004742F1" w:rsidRPr="00663B66">
        <w:rPr>
          <w:rFonts w:ascii="Times New Roman" w:hAnsi="Times New Roman" w:cs="Times New Roman"/>
          <w:lang w:val="en-GB"/>
        </w:rPr>
        <w:t xml:space="preserve"> </w:t>
      </w:r>
      <w:r w:rsidR="00A674B4" w:rsidRPr="00663B66">
        <w:rPr>
          <w:rFonts w:ascii="Times New Roman" w:hAnsi="Times New Roman" w:cs="Times New Roman"/>
          <w:lang w:val="en-GB"/>
        </w:rPr>
        <w:t xml:space="preserve">made through </w:t>
      </w:r>
      <w:r w:rsidR="00461474" w:rsidRPr="00663B66">
        <w:rPr>
          <w:rFonts w:ascii="Times New Roman" w:hAnsi="Times New Roman" w:cs="Times New Roman"/>
          <w:lang w:val="en-GB"/>
        </w:rPr>
        <w:t>the efforts of civil society.</w:t>
      </w:r>
    </w:p>
    <w:p w14:paraId="31776C88" w14:textId="665626C4" w:rsidR="00872E90" w:rsidRPr="00663B66" w:rsidRDefault="00461474" w:rsidP="00793694">
      <w:pPr>
        <w:jc w:val="both"/>
        <w:rPr>
          <w:rFonts w:ascii="Times New Roman" w:hAnsi="Times New Roman" w:cs="Times New Roman"/>
          <w:lang w:val="en-GB"/>
        </w:rPr>
      </w:pPr>
      <w:r w:rsidRPr="00663B66">
        <w:rPr>
          <w:rFonts w:ascii="Times New Roman" w:hAnsi="Times New Roman" w:cs="Times New Roman"/>
          <w:lang w:val="en-GB"/>
        </w:rPr>
        <w:t>However, data on the racial profile of victims of police lethality suggest that t</w:t>
      </w:r>
      <w:r w:rsidR="00D75634" w:rsidRPr="00663B66">
        <w:rPr>
          <w:rFonts w:ascii="Times New Roman" w:hAnsi="Times New Roman" w:cs="Times New Roman"/>
          <w:lang w:val="en-GB"/>
        </w:rPr>
        <w:t xml:space="preserve">he decrease reported </w:t>
      </w:r>
      <w:r w:rsidR="004E1BF8" w:rsidRPr="00663B66">
        <w:rPr>
          <w:rFonts w:ascii="Times New Roman" w:hAnsi="Times New Roman" w:cs="Times New Roman"/>
          <w:lang w:val="en-GB"/>
        </w:rPr>
        <w:t>over</w:t>
      </w:r>
      <w:r w:rsidR="00D75634" w:rsidRPr="00663B66">
        <w:rPr>
          <w:rFonts w:ascii="Times New Roman" w:hAnsi="Times New Roman" w:cs="Times New Roman"/>
          <w:lang w:val="en-GB"/>
        </w:rPr>
        <w:t xml:space="preserve"> the last year also conveys </w:t>
      </w:r>
      <w:r w:rsidR="003D217E" w:rsidRPr="00663B66">
        <w:rPr>
          <w:rFonts w:ascii="Times New Roman" w:hAnsi="Times New Roman" w:cs="Times New Roman"/>
          <w:lang w:val="en-GB"/>
        </w:rPr>
        <w:t xml:space="preserve">a </w:t>
      </w:r>
      <w:r w:rsidR="00D75634" w:rsidRPr="00663B66">
        <w:rPr>
          <w:rFonts w:ascii="Times New Roman" w:hAnsi="Times New Roman" w:cs="Times New Roman"/>
          <w:lang w:val="en-GB"/>
        </w:rPr>
        <w:t xml:space="preserve">racial bias. </w:t>
      </w:r>
      <w:r w:rsidR="004E1BF8" w:rsidRPr="00663B66">
        <w:rPr>
          <w:rFonts w:ascii="Times New Roman" w:hAnsi="Times New Roman" w:cs="Times New Roman"/>
          <w:lang w:val="en-GB"/>
        </w:rPr>
        <w:t>The</w:t>
      </w:r>
      <w:r w:rsidR="00D75634" w:rsidRPr="00663B66">
        <w:rPr>
          <w:rFonts w:ascii="Times New Roman" w:hAnsi="Times New Roman" w:cs="Times New Roman"/>
          <w:lang w:val="en-GB"/>
        </w:rPr>
        <w:t xml:space="preserve"> reduction was observed among </w:t>
      </w:r>
      <w:r w:rsidR="00FF299E" w:rsidRPr="00663B66">
        <w:rPr>
          <w:rFonts w:ascii="Times New Roman" w:hAnsi="Times New Roman" w:cs="Times New Roman"/>
          <w:lang w:val="en-GB"/>
        </w:rPr>
        <w:t>victims identified as white, who represented 21% of deaths and now represent 18.5%;</w:t>
      </w:r>
      <w:r w:rsidR="00801437" w:rsidRPr="00663B66">
        <w:rPr>
          <w:rFonts w:ascii="Times New Roman" w:hAnsi="Times New Roman" w:cs="Times New Roman"/>
          <w:lang w:val="en-GB"/>
        </w:rPr>
        <w:t xml:space="preserve"> while black victims represented 79% and now are 81.5% of the total of people killed by the police. </w:t>
      </w:r>
      <w:r w:rsidR="00311C3F" w:rsidRPr="00663B66">
        <w:rPr>
          <w:rFonts w:ascii="Times New Roman" w:hAnsi="Times New Roman" w:cs="Times New Roman"/>
          <w:lang w:val="en-GB"/>
        </w:rPr>
        <w:t xml:space="preserve"> </w:t>
      </w:r>
    </w:p>
    <w:p w14:paraId="17D07C3A" w14:textId="36874C3F" w:rsidR="00956525" w:rsidRPr="00663B66" w:rsidRDefault="00956525" w:rsidP="00793694">
      <w:pPr>
        <w:jc w:val="both"/>
        <w:rPr>
          <w:rFonts w:ascii="Times New Roman" w:hAnsi="Times New Roman" w:cs="Times New Roman"/>
          <w:lang w:val="en-GB"/>
        </w:rPr>
      </w:pPr>
      <w:r w:rsidRPr="00663B66">
        <w:rPr>
          <w:rFonts w:ascii="Times New Roman" w:hAnsi="Times New Roman" w:cs="Times New Roman"/>
          <w:lang w:val="en-GB"/>
        </w:rPr>
        <w:t>Data presented by the Violence Monitor (kept by news vehicle G1)</w:t>
      </w:r>
      <w:r w:rsidR="00235ED1" w:rsidRPr="00663B66">
        <w:rPr>
          <w:rFonts w:ascii="Times New Roman" w:hAnsi="Times New Roman" w:cs="Times New Roman"/>
          <w:lang w:val="en-GB"/>
        </w:rPr>
        <w:t xml:space="preserve"> inform that at least 6.1 thousand persons were killed by state police agents in Brazil in 2021. Among victims of police lethality whose racial identification was registered, at least 81,5% are </w:t>
      </w:r>
      <w:r w:rsidR="0013617F" w:rsidRPr="00663B66">
        <w:rPr>
          <w:rFonts w:ascii="Times New Roman" w:hAnsi="Times New Roman" w:cs="Times New Roman"/>
          <w:lang w:val="en-GB"/>
        </w:rPr>
        <w:t>of African descent (blacks and “</w:t>
      </w:r>
      <w:proofErr w:type="spellStart"/>
      <w:r w:rsidR="0013617F" w:rsidRPr="00663B66">
        <w:rPr>
          <w:rFonts w:ascii="Times New Roman" w:hAnsi="Times New Roman" w:cs="Times New Roman"/>
          <w:i/>
          <w:iCs/>
          <w:lang w:val="en-GB"/>
        </w:rPr>
        <w:t>pardos</w:t>
      </w:r>
      <w:proofErr w:type="spellEnd"/>
      <w:r w:rsidR="0013617F" w:rsidRPr="00663B66">
        <w:rPr>
          <w:rFonts w:ascii="Times New Roman" w:hAnsi="Times New Roman" w:cs="Times New Roman"/>
          <w:lang w:val="en-GB"/>
        </w:rPr>
        <w:t>” – brown).</w:t>
      </w:r>
    </w:p>
    <w:p w14:paraId="7F84DA36" w14:textId="52665013" w:rsidR="0013617F" w:rsidRPr="00663B66" w:rsidRDefault="0013617F" w:rsidP="00793694">
      <w:pPr>
        <w:jc w:val="both"/>
        <w:rPr>
          <w:rFonts w:ascii="Times New Roman" w:hAnsi="Times New Roman" w:cs="Times New Roman"/>
          <w:lang w:val="en-GB"/>
        </w:rPr>
      </w:pPr>
      <w:r w:rsidRPr="00663B66">
        <w:rPr>
          <w:rFonts w:ascii="Times New Roman" w:hAnsi="Times New Roman" w:cs="Times New Roman"/>
          <w:lang w:val="en-GB"/>
        </w:rPr>
        <w:t xml:space="preserve">According to the report published in January 2021 by Human Rights Watch, </w:t>
      </w:r>
      <w:r w:rsidR="002E030B" w:rsidRPr="00663B66">
        <w:rPr>
          <w:rFonts w:ascii="Times New Roman" w:hAnsi="Times New Roman" w:cs="Times New Roman"/>
          <w:lang w:val="en-GB"/>
        </w:rPr>
        <w:t>all over Brazil homicide perpetrated by police increased 6% in the first semester of 2020. Homicides recorded in the South American country, including crimes not perpetrated by agents of public security forces</w:t>
      </w:r>
      <w:r w:rsidR="009576D6" w:rsidRPr="00663B66">
        <w:rPr>
          <w:rFonts w:ascii="Times New Roman" w:hAnsi="Times New Roman" w:cs="Times New Roman"/>
          <w:lang w:val="en-GB"/>
        </w:rPr>
        <w:t>, increased 7% in the first semester of 2020.</w:t>
      </w:r>
    </w:p>
    <w:p w14:paraId="3A1AD5EC" w14:textId="3DF6F4DA" w:rsidR="009576D6" w:rsidRPr="00663B66" w:rsidRDefault="009576D6" w:rsidP="00793694">
      <w:pPr>
        <w:jc w:val="both"/>
        <w:rPr>
          <w:rFonts w:ascii="Times New Roman" w:hAnsi="Times New Roman" w:cs="Times New Roman"/>
          <w:lang w:val="en-GB"/>
        </w:rPr>
      </w:pPr>
      <w:r w:rsidRPr="00663B66">
        <w:rPr>
          <w:rFonts w:ascii="Times New Roman" w:hAnsi="Times New Roman" w:cs="Times New Roman"/>
          <w:lang w:val="en-GB"/>
        </w:rPr>
        <w:lastRenderedPageBreak/>
        <w:t xml:space="preserve">Figures increased even </w:t>
      </w:r>
      <w:r w:rsidR="001D45C2" w:rsidRPr="00663B66">
        <w:rPr>
          <w:rFonts w:ascii="Times New Roman" w:hAnsi="Times New Roman" w:cs="Times New Roman"/>
          <w:lang w:val="en-GB"/>
        </w:rPr>
        <w:t>in</w:t>
      </w:r>
      <w:r w:rsidRPr="00663B66">
        <w:rPr>
          <w:rFonts w:ascii="Times New Roman" w:hAnsi="Times New Roman" w:cs="Times New Roman"/>
          <w:lang w:val="en-GB"/>
        </w:rPr>
        <w:t xml:space="preserve"> periods whe</w:t>
      </w:r>
      <w:r w:rsidR="001D45C2" w:rsidRPr="00663B66">
        <w:rPr>
          <w:rFonts w:ascii="Times New Roman" w:hAnsi="Times New Roman" w:cs="Times New Roman"/>
          <w:lang w:val="en-GB"/>
        </w:rPr>
        <w:t>n</w:t>
      </w:r>
      <w:r w:rsidRPr="00663B66">
        <w:rPr>
          <w:rFonts w:ascii="Times New Roman" w:hAnsi="Times New Roman" w:cs="Times New Roman"/>
          <w:lang w:val="en-GB"/>
        </w:rPr>
        <w:t xml:space="preserve"> crime rates decreased in connection with the pandemic, since </w:t>
      </w:r>
      <w:r w:rsidR="00C56845" w:rsidRPr="00663B66">
        <w:rPr>
          <w:rFonts w:ascii="Times New Roman" w:hAnsi="Times New Roman" w:cs="Times New Roman"/>
          <w:lang w:val="en-GB"/>
        </w:rPr>
        <w:t>fewer people were moving around in the streets. Still, there as an increase in violence and in deaths provoked by the police, according to a Human Rights Watch researcher.</w:t>
      </w:r>
    </w:p>
    <w:p w14:paraId="37DEFB7E" w14:textId="1B9BC95F" w:rsidR="004C6242" w:rsidRPr="00663B66" w:rsidRDefault="00166D6E" w:rsidP="00793694">
      <w:pPr>
        <w:jc w:val="both"/>
        <w:rPr>
          <w:rFonts w:ascii="Times New Roman" w:hAnsi="Times New Roman" w:cs="Times New Roman"/>
          <w:lang w:val="en-GB"/>
        </w:rPr>
      </w:pPr>
      <w:r w:rsidRPr="00663B66">
        <w:rPr>
          <w:rFonts w:ascii="Times New Roman" w:hAnsi="Times New Roman" w:cs="Times New Roman"/>
          <w:lang w:val="en-GB"/>
        </w:rPr>
        <w:t xml:space="preserve">The argument that Brazilian police simply reacts in a proportional way to the </w:t>
      </w:r>
      <w:r w:rsidR="0082556F" w:rsidRPr="00663B66">
        <w:rPr>
          <w:rFonts w:ascii="Times New Roman" w:hAnsi="Times New Roman" w:cs="Times New Roman"/>
          <w:lang w:val="en-GB"/>
        </w:rPr>
        <w:t xml:space="preserve">levels of </w:t>
      </w:r>
      <w:r w:rsidRPr="00663B66">
        <w:rPr>
          <w:rFonts w:ascii="Times New Roman" w:hAnsi="Times New Roman" w:cs="Times New Roman"/>
          <w:lang w:val="en-GB"/>
        </w:rPr>
        <w:t xml:space="preserve">risk they face does not stand </w:t>
      </w:r>
      <w:r w:rsidR="0082556F" w:rsidRPr="00663B66">
        <w:rPr>
          <w:rFonts w:ascii="Times New Roman" w:hAnsi="Times New Roman" w:cs="Times New Roman"/>
          <w:lang w:val="en-GB"/>
        </w:rPr>
        <w:t>considering</w:t>
      </w:r>
      <w:r w:rsidRPr="00663B66">
        <w:rPr>
          <w:rFonts w:ascii="Times New Roman" w:hAnsi="Times New Roman" w:cs="Times New Roman"/>
          <w:lang w:val="en-GB"/>
        </w:rPr>
        <w:t xml:space="preserve"> the data that </w:t>
      </w:r>
      <w:r w:rsidR="0082556F" w:rsidRPr="00663B66">
        <w:rPr>
          <w:rFonts w:ascii="Times New Roman" w:hAnsi="Times New Roman" w:cs="Times New Roman"/>
          <w:lang w:val="en-GB"/>
        </w:rPr>
        <w:t xml:space="preserve">compares </w:t>
      </w:r>
      <w:r w:rsidR="004C6242" w:rsidRPr="00663B66">
        <w:rPr>
          <w:rFonts w:ascii="Times New Roman" w:hAnsi="Times New Roman" w:cs="Times New Roman"/>
          <w:lang w:val="en-GB"/>
        </w:rPr>
        <w:t>police lethality and police victimization, which indicate</w:t>
      </w:r>
      <w:r w:rsidR="0082556F" w:rsidRPr="00663B66">
        <w:rPr>
          <w:rFonts w:ascii="Times New Roman" w:hAnsi="Times New Roman" w:cs="Times New Roman"/>
          <w:lang w:val="en-GB"/>
        </w:rPr>
        <w:t>s</w:t>
      </w:r>
      <w:r w:rsidR="004C6242" w:rsidRPr="00663B66">
        <w:rPr>
          <w:rFonts w:ascii="Times New Roman" w:hAnsi="Times New Roman" w:cs="Times New Roman"/>
          <w:lang w:val="en-GB"/>
        </w:rPr>
        <w:t xml:space="preserve"> disproportionate use of lethal force by Brazilian police forces.</w:t>
      </w:r>
    </w:p>
    <w:p w14:paraId="4A18D5E4" w14:textId="13A7A066" w:rsidR="004C6242" w:rsidRPr="00663B66" w:rsidRDefault="0082556F" w:rsidP="00793694">
      <w:pPr>
        <w:jc w:val="both"/>
        <w:rPr>
          <w:rFonts w:ascii="Times New Roman" w:hAnsi="Times New Roman" w:cs="Times New Roman"/>
          <w:lang w:val="en-GB"/>
        </w:rPr>
      </w:pPr>
      <w:r w:rsidRPr="00663B66">
        <w:rPr>
          <w:rFonts w:ascii="Times New Roman" w:hAnsi="Times New Roman" w:cs="Times New Roman"/>
          <w:lang w:val="en-GB"/>
        </w:rPr>
        <w:t xml:space="preserve">For every </w:t>
      </w:r>
      <w:r w:rsidR="00B40A03" w:rsidRPr="00663B66">
        <w:rPr>
          <w:rFonts w:ascii="Times New Roman" w:hAnsi="Times New Roman" w:cs="Times New Roman"/>
          <w:lang w:val="en-GB"/>
        </w:rPr>
        <w:t xml:space="preserve">police officer victimized by lethal violence, there are 34 civilian victims. </w:t>
      </w:r>
      <w:r w:rsidR="00D561A3" w:rsidRPr="00663B66">
        <w:rPr>
          <w:rFonts w:ascii="Times New Roman" w:hAnsi="Times New Roman" w:cs="Times New Roman"/>
          <w:lang w:val="en-GB"/>
        </w:rPr>
        <w:t xml:space="preserve">Such a ratio provides elements that indicate the inadequate and </w:t>
      </w:r>
      <w:r w:rsidR="00D467CF" w:rsidRPr="00663B66">
        <w:rPr>
          <w:rFonts w:ascii="Times New Roman" w:hAnsi="Times New Roman" w:cs="Times New Roman"/>
          <w:lang w:val="en-GB"/>
        </w:rPr>
        <w:t>excessive</w:t>
      </w:r>
      <w:r w:rsidR="00D561A3" w:rsidRPr="00663B66">
        <w:rPr>
          <w:rFonts w:ascii="Times New Roman" w:hAnsi="Times New Roman" w:cs="Times New Roman"/>
          <w:lang w:val="en-GB"/>
        </w:rPr>
        <w:t xml:space="preserve"> use of lethal force, because, according to specialized literature, police institutions that make legitimate use of lethal force are expected to </w:t>
      </w:r>
      <w:r w:rsidR="00F8429F" w:rsidRPr="00663B66">
        <w:rPr>
          <w:rFonts w:ascii="Times New Roman" w:hAnsi="Times New Roman" w:cs="Times New Roman"/>
          <w:lang w:val="en-GB"/>
        </w:rPr>
        <w:t>present a 4 to 10 ratio of civilians killed for every police</w:t>
      </w:r>
      <w:r w:rsidR="00CC0518" w:rsidRPr="00663B66">
        <w:rPr>
          <w:rFonts w:ascii="Times New Roman" w:hAnsi="Times New Roman" w:cs="Times New Roman"/>
          <w:lang w:val="en-GB"/>
        </w:rPr>
        <w:t xml:space="preserve"> agent killed. </w:t>
      </w:r>
    </w:p>
    <w:p w14:paraId="692CA875" w14:textId="1D14C3E6" w:rsidR="00CC0518" w:rsidRPr="00663B66" w:rsidRDefault="00CC0518" w:rsidP="00793694">
      <w:pPr>
        <w:jc w:val="both"/>
        <w:rPr>
          <w:rFonts w:ascii="Times New Roman" w:hAnsi="Times New Roman" w:cs="Times New Roman"/>
          <w:lang w:val="en-GB"/>
        </w:rPr>
      </w:pPr>
      <w:r w:rsidRPr="00663B66">
        <w:rPr>
          <w:rFonts w:ascii="Times New Roman" w:hAnsi="Times New Roman" w:cs="Times New Roman"/>
          <w:lang w:val="en-GB"/>
        </w:rPr>
        <w:t xml:space="preserve">It is not surprising that the Brazilian Supreme Court, </w:t>
      </w:r>
      <w:r w:rsidR="0062205A" w:rsidRPr="00663B66">
        <w:rPr>
          <w:rFonts w:ascii="Times New Roman" w:hAnsi="Times New Roman" w:cs="Times New Roman"/>
          <w:lang w:val="en-GB"/>
        </w:rPr>
        <w:t>during</w:t>
      </w:r>
      <w:r w:rsidRPr="00663B66">
        <w:rPr>
          <w:rFonts w:ascii="Times New Roman" w:hAnsi="Times New Roman" w:cs="Times New Roman"/>
          <w:lang w:val="en-GB"/>
        </w:rPr>
        <w:t xml:space="preserve"> the pandemic crisis, and considering the lethality of police forces in the state of Rio de Janeiro, organized a public hearing </w:t>
      </w:r>
      <w:r w:rsidR="009556CA" w:rsidRPr="00663B66">
        <w:rPr>
          <w:rFonts w:ascii="Times New Roman" w:hAnsi="Times New Roman" w:cs="Times New Roman"/>
          <w:lang w:val="en-GB"/>
        </w:rPr>
        <w:t>in April 2021</w:t>
      </w:r>
      <w:r w:rsidR="009A5EF5" w:rsidRPr="00663B66">
        <w:rPr>
          <w:rFonts w:ascii="Times New Roman" w:hAnsi="Times New Roman" w:cs="Times New Roman"/>
          <w:lang w:val="en-GB"/>
        </w:rPr>
        <w:t xml:space="preserve">, in connection with constitutional action ADPF </w:t>
      </w:r>
      <w:r w:rsidR="00280713" w:rsidRPr="00663B66">
        <w:rPr>
          <w:rFonts w:ascii="Times New Roman" w:hAnsi="Times New Roman" w:cs="Times New Roman"/>
          <w:lang w:val="en-GB"/>
        </w:rPr>
        <w:t>635, establishing a benchmark to debate this topic in other states in Brazil.</w:t>
      </w:r>
    </w:p>
    <w:p w14:paraId="40A0C453" w14:textId="61D8642D" w:rsidR="00280713" w:rsidRPr="00663B66" w:rsidRDefault="00280713" w:rsidP="00793694">
      <w:pPr>
        <w:jc w:val="both"/>
        <w:rPr>
          <w:rFonts w:ascii="Times New Roman" w:hAnsi="Times New Roman" w:cs="Times New Roman"/>
          <w:lang w:val="en-GB"/>
        </w:rPr>
      </w:pPr>
      <w:r w:rsidRPr="00663B66">
        <w:rPr>
          <w:rFonts w:ascii="Times New Roman" w:hAnsi="Times New Roman" w:cs="Times New Roman"/>
          <w:lang w:val="en-GB"/>
        </w:rPr>
        <w:t xml:space="preserve">According to the international press, the lethality of police forces in Brazil is not </w:t>
      </w:r>
      <w:r w:rsidR="00EA54BA" w:rsidRPr="00663B66">
        <w:rPr>
          <w:rFonts w:ascii="Times New Roman" w:hAnsi="Times New Roman" w:cs="Times New Roman"/>
          <w:lang w:val="en-GB"/>
        </w:rPr>
        <w:t xml:space="preserve">due to isolated facts. In Brazil, there is </w:t>
      </w:r>
      <w:r w:rsidR="00824D20" w:rsidRPr="00663B66">
        <w:rPr>
          <w:rFonts w:ascii="Times New Roman" w:hAnsi="Times New Roman" w:cs="Times New Roman"/>
          <w:lang w:val="en-GB"/>
        </w:rPr>
        <w:t>an</w:t>
      </w:r>
      <w:r w:rsidR="00EA54BA" w:rsidRPr="00663B66">
        <w:rPr>
          <w:rFonts w:ascii="Times New Roman" w:hAnsi="Times New Roman" w:cs="Times New Roman"/>
          <w:lang w:val="en-GB"/>
        </w:rPr>
        <w:t xml:space="preserve"> evident racial bias marking the operations of police forces, in special when they act to combat drug trafficking</w:t>
      </w:r>
      <w:r w:rsidR="00F066E1" w:rsidRPr="00663B66">
        <w:rPr>
          <w:rFonts w:ascii="Times New Roman" w:hAnsi="Times New Roman" w:cs="Times New Roman"/>
          <w:lang w:val="en-GB"/>
        </w:rPr>
        <w:t xml:space="preserve"> in the peripheries of large urban </w:t>
      </w:r>
      <w:proofErr w:type="spellStart"/>
      <w:r w:rsidR="00F066E1" w:rsidRPr="00663B66">
        <w:rPr>
          <w:rFonts w:ascii="Times New Roman" w:hAnsi="Times New Roman" w:cs="Times New Roman"/>
          <w:lang w:val="en-GB"/>
        </w:rPr>
        <w:t>centers</w:t>
      </w:r>
      <w:proofErr w:type="spellEnd"/>
      <w:r w:rsidR="00F066E1" w:rsidRPr="00663B66">
        <w:rPr>
          <w:rFonts w:ascii="Times New Roman" w:hAnsi="Times New Roman" w:cs="Times New Roman"/>
          <w:lang w:val="en-GB"/>
        </w:rPr>
        <w:t>.</w:t>
      </w:r>
    </w:p>
    <w:p w14:paraId="06779DE8" w14:textId="75EED1F7" w:rsidR="00F066E1" w:rsidRPr="00663B66" w:rsidRDefault="009C4CBB" w:rsidP="00793694">
      <w:pPr>
        <w:jc w:val="both"/>
        <w:rPr>
          <w:rFonts w:ascii="Times New Roman" w:hAnsi="Times New Roman" w:cs="Times New Roman"/>
          <w:lang w:val="en-GB"/>
        </w:rPr>
      </w:pPr>
      <w:r w:rsidRPr="00663B66">
        <w:rPr>
          <w:rFonts w:ascii="Times New Roman" w:hAnsi="Times New Roman" w:cs="Times New Roman"/>
          <w:lang w:val="en-GB"/>
        </w:rPr>
        <w:t xml:space="preserve">Agents resort to lethality also when taking jobs in private security networks, or when they are on their days off and </w:t>
      </w:r>
      <w:r w:rsidR="0060300A" w:rsidRPr="00663B66">
        <w:rPr>
          <w:rFonts w:ascii="Times New Roman" w:hAnsi="Times New Roman" w:cs="Times New Roman"/>
          <w:lang w:val="en-GB"/>
        </w:rPr>
        <w:t>are faced with events that amount t</w:t>
      </w:r>
      <w:r w:rsidR="00397156" w:rsidRPr="00663B66">
        <w:rPr>
          <w:rFonts w:ascii="Times New Roman" w:hAnsi="Times New Roman" w:cs="Times New Roman"/>
          <w:lang w:val="en-GB"/>
        </w:rPr>
        <w:t>o</w:t>
      </w:r>
      <w:r w:rsidR="0060300A" w:rsidRPr="00663B66">
        <w:rPr>
          <w:rFonts w:ascii="Times New Roman" w:hAnsi="Times New Roman" w:cs="Times New Roman"/>
          <w:lang w:val="en-GB"/>
        </w:rPr>
        <w:t xml:space="preserve"> crimes according to the Brazilian legislation. </w:t>
      </w:r>
    </w:p>
    <w:p w14:paraId="65F9DD99" w14:textId="3D76F011" w:rsidR="007E5E0D" w:rsidRPr="00663B66" w:rsidRDefault="007E5E0D" w:rsidP="00793694">
      <w:pPr>
        <w:jc w:val="both"/>
        <w:rPr>
          <w:rFonts w:ascii="Times New Roman" w:hAnsi="Times New Roman" w:cs="Times New Roman"/>
          <w:lang w:val="en-GB"/>
        </w:rPr>
      </w:pPr>
      <w:r w:rsidRPr="00663B66">
        <w:rPr>
          <w:rFonts w:ascii="Times New Roman" w:hAnsi="Times New Roman" w:cs="Times New Roman"/>
          <w:lang w:val="en-GB"/>
        </w:rPr>
        <w:t xml:space="preserve">Body cameras fulfil an important role </w:t>
      </w:r>
      <w:r w:rsidR="008841F6" w:rsidRPr="00663B66">
        <w:rPr>
          <w:rFonts w:ascii="Times New Roman" w:hAnsi="Times New Roman" w:cs="Times New Roman"/>
          <w:lang w:val="en-GB"/>
        </w:rPr>
        <w:t xml:space="preserve">in assisting investigations, </w:t>
      </w:r>
      <w:r w:rsidR="00606201" w:rsidRPr="00663B66">
        <w:rPr>
          <w:rFonts w:ascii="Times New Roman" w:hAnsi="Times New Roman" w:cs="Times New Roman"/>
          <w:lang w:val="en-GB"/>
        </w:rPr>
        <w:t xml:space="preserve">even </w:t>
      </w:r>
      <w:r w:rsidR="008841F6" w:rsidRPr="00663B66">
        <w:rPr>
          <w:rFonts w:ascii="Times New Roman" w:hAnsi="Times New Roman" w:cs="Times New Roman"/>
          <w:lang w:val="en-GB"/>
        </w:rPr>
        <w:t xml:space="preserve">providing evidence </w:t>
      </w:r>
      <w:r w:rsidR="00606201" w:rsidRPr="00663B66">
        <w:rPr>
          <w:rFonts w:ascii="Times New Roman" w:hAnsi="Times New Roman" w:cs="Times New Roman"/>
          <w:lang w:val="en-GB"/>
        </w:rPr>
        <w:t>t</w:t>
      </w:r>
      <w:r w:rsidR="008841F6" w:rsidRPr="00663B66">
        <w:rPr>
          <w:rFonts w:ascii="Times New Roman" w:hAnsi="Times New Roman" w:cs="Times New Roman"/>
          <w:lang w:val="en-GB"/>
        </w:rPr>
        <w:t xml:space="preserve">o the defence of police officers themselves, which contributes in a decisive way to save lives, reduce </w:t>
      </w:r>
      <w:r w:rsidR="00E64ECF" w:rsidRPr="00663B66">
        <w:rPr>
          <w:rFonts w:ascii="Times New Roman" w:hAnsi="Times New Roman" w:cs="Times New Roman"/>
          <w:lang w:val="en-GB"/>
        </w:rPr>
        <w:t>violence,</w:t>
      </w:r>
      <w:r w:rsidR="008841F6" w:rsidRPr="00663B66">
        <w:rPr>
          <w:rFonts w:ascii="Times New Roman" w:hAnsi="Times New Roman" w:cs="Times New Roman"/>
          <w:lang w:val="en-GB"/>
        </w:rPr>
        <w:t xml:space="preserve"> and ensure that operations occur within the limits of the law, without prejudice to the truth of the facts.</w:t>
      </w:r>
    </w:p>
    <w:p w14:paraId="3F25FE52" w14:textId="124A96F2" w:rsidR="008841F6" w:rsidRPr="00663B66" w:rsidRDefault="008841F6" w:rsidP="00793694">
      <w:pPr>
        <w:jc w:val="both"/>
        <w:rPr>
          <w:rFonts w:ascii="Times New Roman" w:hAnsi="Times New Roman" w:cs="Times New Roman"/>
          <w:lang w:val="en-GB"/>
        </w:rPr>
      </w:pPr>
      <w:r w:rsidRPr="00663B66">
        <w:rPr>
          <w:rFonts w:ascii="Times New Roman" w:hAnsi="Times New Roman" w:cs="Times New Roman"/>
          <w:lang w:val="en-GB"/>
        </w:rPr>
        <w:t xml:space="preserve">An element to be analysed and </w:t>
      </w:r>
      <w:r w:rsidR="00E64ECF" w:rsidRPr="00663B66">
        <w:rPr>
          <w:rFonts w:ascii="Times New Roman" w:hAnsi="Times New Roman" w:cs="Times New Roman"/>
          <w:lang w:val="en-GB"/>
        </w:rPr>
        <w:t xml:space="preserve">paid attention to is the violence to which police officers are exposed. The psychological effects are profound. In 2018, 104 </w:t>
      </w:r>
      <w:r w:rsidR="00870D8C" w:rsidRPr="00663B66">
        <w:rPr>
          <w:rFonts w:ascii="Times New Roman" w:hAnsi="Times New Roman" w:cs="Times New Roman"/>
          <w:lang w:val="en-GB"/>
        </w:rPr>
        <w:t xml:space="preserve">police officers </w:t>
      </w:r>
      <w:r w:rsidR="00E64ECF" w:rsidRPr="00663B66">
        <w:rPr>
          <w:rFonts w:ascii="Times New Roman" w:hAnsi="Times New Roman" w:cs="Times New Roman"/>
          <w:lang w:val="en-GB"/>
        </w:rPr>
        <w:t xml:space="preserve">committed </w:t>
      </w:r>
      <w:r w:rsidR="00CA71CD" w:rsidRPr="00663B66">
        <w:rPr>
          <w:rFonts w:ascii="Times New Roman" w:hAnsi="Times New Roman" w:cs="Times New Roman"/>
          <w:lang w:val="en-GB"/>
        </w:rPr>
        <w:t>suicide</w:t>
      </w:r>
      <w:r w:rsidR="00E64ECF" w:rsidRPr="00663B66">
        <w:rPr>
          <w:rFonts w:ascii="Times New Roman" w:hAnsi="Times New Roman" w:cs="Times New Roman"/>
          <w:lang w:val="en-GB"/>
        </w:rPr>
        <w:t xml:space="preserve">, </w:t>
      </w:r>
      <w:r w:rsidR="006A19F4" w:rsidRPr="00663B66">
        <w:rPr>
          <w:rFonts w:ascii="Times New Roman" w:hAnsi="Times New Roman" w:cs="Times New Roman"/>
          <w:lang w:val="en-GB"/>
        </w:rPr>
        <w:t xml:space="preserve">a </w:t>
      </w:r>
      <w:r w:rsidR="00870D8C" w:rsidRPr="00663B66">
        <w:rPr>
          <w:rFonts w:ascii="Times New Roman" w:hAnsi="Times New Roman" w:cs="Times New Roman"/>
          <w:lang w:val="en-GB"/>
        </w:rPr>
        <w:t xml:space="preserve">figure </w:t>
      </w:r>
      <w:r w:rsidR="006A19F4" w:rsidRPr="00663B66">
        <w:rPr>
          <w:rFonts w:ascii="Times New Roman" w:hAnsi="Times New Roman" w:cs="Times New Roman"/>
          <w:lang w:val="en-GB"/>
        </w:rPr>
        <w:t xml:space="preserve">higher than the </w:t>
      </w:r>
      <w:r w:rsidR="00870D8C" w:rsidRPr="00663B66">
        <w:rPr>
          <w:rFonts w:ascii="Times New Roman" w:hAnsi="Times New Roman" w:cs="Times New Roman"/>
          <w:lang w:val="en-GB"/>
        </w:rPr>
        <w:t xml:space="preserve">those </w:t>
      </w:r>
      <w:r w:rsidR="006A19F4" w:rsidRPr="00663B66">
        <w:rPr>
          <w:rFonts w:ascii="Times New Roman" w:hAnsi="Times New Roman" w:cs="Times New Roman"/>
          <w:lang w:val="en-GB"/>
        </w:rPr>
        <w:t xml:space="preserve">killed </w:t>
      </w:r>
      <w:r w:rsidR="00870D8C" w:rsidRPr="00663B66">
        <w:rPr>
          <w:rFonts w:ascii="Times New Roman" w:hAnsi="Times New Roman" w:cs="Times New Roman"/>
          <w:lang w:val="en-GB"/>
        </w:rPr>
        <w:t>on duty</w:t>
      </w:r>
      <w:r w:rsidR="006A19F4" w:rsidRPr="00663B66">
        <w:rPr>
          <w:rFonts w:ascii="Times New Roman" w:hAnsi="Times New Roman" w:cs="Times New Roman"/>
          <w:lang w:val="en-GB"/>
        </w:rPr>
        <w:t xml:space="preserve">, </w:t>
      </w:r>
      <w:r w:rsidR="005A0298" w:rsidRPr="00663B66">
        <w:rPr>
          <w:rFonts w:ascii="Times New Roman" w:hAnsi="Times New Roman" w:cs="Times New Roman"/>
          <w:lang w:val="en-GB"/>
        </w:rPr>
        <w:t xml:space="preserve">in connection to combatting crime, which </w:t>
      </w:r>
      <w:r w:rsidR="00870D8C" w:rsidRPr="00663B66">
        <w:rPr>
          <w:rFonts w:ascii="Times New Roman" w:hAnsi="Times New Roman" w:cs="Times New Roman"/>
          <w:lang w:val="en-GB"/>
        </w:rPr>
        <w:t>amount to</w:t>
      </w:r>
      <w:r w:rsidR="005A0298" w:rsidRPr="00663B66">
        <w:rPr>
          <w:rFonts w:ascii="Times New Roman" w:hAnsi="Times New Roman" w:cs="Times New Roman"/>
          <w:lang w:val="en-GB"/>
        </w:rPr>
        <w:t xml:space="preserve"> 87 cases.</w:t>
      </w:r>
    </w:p>
    <w:p w14:paraId="33CF12F2" w14:textId="79F447A2" w:rsidR="005A0298" w:rsidRPr="00663B66" w:rsidRDefault="005A0298" w:rsidP="00793694">
      <w:pPr>
        <w:jc w:val="both"/>
        <w:rPr>
          <w:rFonts w:ascii="Times New Roman" w:hAnsi="Times New Roman" w:cs="Times New Roman"/>
          <w:lang w:val="en-GB"/>
        </w:rPr>
      </w:pPr>
      <w:r w:rsidRPr="00663B66">
        <w:rPr>
          <w:rFonts w:ascii="Times New Roman" w:hAnsi="Times New Roman" w:cs="Times New Roman"/>
          <w:lang w:val="en-GB"/>
        </w:rPr>
        <w:t xml:space="preserve">Analysing the data mentioned above, we understand that the actions to reduce police lethality portray positive figures, but in relation to </w:t>
      </w:r>
      <w:r w:rsidR="002C63A5" w:rsidRPr="00663B66">
        <w:rPr>
          <w:rFonts w:ascii="Times New Roman" w:hAnsi="Times New Roman" w:cs="Times New Roman"/>
          <w:lang w:val="en-GB"/>
        </w:rPr>
        <w:t>people of African descent, not even body cameras inhibit lethality.</w:t>
      </w:r>
    </w:p>
    <w:p w14:paraId="2B6D192C" w14:textId="28F625C3" w:rsidR="002C63A5" w:rsidRPr="00663B66" w:rsidRDefault="002C63A5" w:rsidP="00793694">
      <w:pPr>
        <w:jc w:val="both"/>
        <w:rPr>
          <w:rFonts w:ascii="Times New Roman" w:hAnsi="Times New Roman" w:cs="Times New Roman"/>
          <w:lang w:val="en-GB"/>
        </w:rPr>
      </w:pPr>
      <w:r w:rsidRPr="00663B66">
        <w:rPr>
          <w:rFonts w:ascii="Times New Roman" w:hAnsi="Times New Roman" w:cs="Times New Roman"/>
          <w:lang w:val="en-GB"/>
        </w:rPr>
        <w:t xml:space="preserve">Impunity is the main cause of police violence in Brazil, according to the Human Rights Watch study. </w:t>
      </w:r>
      <w:r w:rsidR="00086589" w:rsidRPr="00663B66">
        <w:rPr>
          <w:rFonts w:ascii="Times New Roman" w:hAnsi="Times New Roman" w:cs="Times New Roman"/>
          <w:lang w:val="en-GB"/>
        </w:rPr>
        <w:t>The NGO indicated that “80% of victims” are “</w:t>
      </w:r>
      <w:r w:rsidR="00C003F3" w:rsidRPr="00663B66">
        <w:rPr>
          <w:rFonts w:ascii="Times New Roman" w:hAnsi="Times New Roman" w:cs="Times New Roman"/>
          <w:lang w:val="en-GB"/>
        </w:rPr>
        <w:t xml:space="preserve">black”. Despite representing 56.3% of the Brazilian population, people of African descent are </w:t>
      </w:r>
      <w:r w:rsidR="008A09BF" w:rsidRPr="00663B66">
        <w:rPr>
          <w:rFonts w:ascii="Times New Roman" w:hAnsi="Times New Roman" w:cs="Times New Roman"/>
          <w:lang w:val="en-GB"/>
        </w:rPr>
        <w:t xml:space="preserve">the main </w:t>
      </w:r>
      <w:r w:rsidR="0087776B" w:rsidRPr="00663B66">
        <w:rPr>
          <w:rFonts w:ascii="Times New Roman" w:hAnsi="Times New Roman" w:cs="Times New Roman"/>
          <w:lang w:val="en-GB"/>
        </w:rPr>
        <w:t xml:space="preserve">victims of killings perpetrated by the police in the country. </w:t>
      </w:r>
      <w:r w:rsidR="000F5325" w:rsidRPr="00663B66">
        <w:rPr>
          <w:rFonts w:ascii="Times New Roman" w:hAnsi="Times New Roman" w:cs="Times New Roman"/>
          <w:lang w:val="en-GB"/>
        </w:rPr>
        <w:t xml:space="preserve">On the other hand, white people – making up 42.7% of the population – are </w:t>
      </w:r>
      <w:r w:rsidR="000369A0" w:rsidRPr="00663B66">
        <w:rPr>
          <w:rFonts w:ascii="Times New Roman" w:hAnsi="Times New Roman" w:cs="Times New Roman"/>
          <w:lang w:val="en-GB"/>
        </w:rPr>
        <w:t xml:space="preserve">represented in lower proportions in lethality statistics. </w:t>
      </w:r>
      <w:r w:rsidR="00D55D13" w:rsidRPr="00663B66">
        <w:rPr>
          <w:rFonts w:ascii="Times New Roman" w:hAnsi="Times New Roman" w:cs="Times New Roman"/>
          <w:lang w:val="en-GB"/>
        </w:rPr>
        <w:t xml:space="preserve">A way to ensure </w:t>
      </w:r>
      <w:r w:rsidR="00145DB7" w:rsidRPr="00663B66">
        <w:rPr>
          <w:rFonts w:ascii="Times New Roman" w:hAnsi="Times New Roman" w:cs="Times New Roman"/>
          <w:lang w:val="en-GB"/>
        </w:rPr>
        <w:t xml:space="preserve">impunity is to seek for excuses for police </w:t>
      </w:r>
      <w:r w:rsidR="00DE369A" w:rsidRPr="00663B66">
        <w:rPr>
          <w:rFonts w:ascii="Times New Roman" w:hAnsi="Times New Roman" w:cs="Times New Roman"/>
          <w:lang w:val="en-GB"/>
        </w:rPr>
        <w:t>agents’</w:t>
      </w:r>
      <w:r w:rsidR="00145DB7" w:rsidRPr="00663B66">
        <w:rPr>
          <w:rFonts w:ascii="Times New Roman" w:hAnsi="Times New Roman" w:cs="Times New Roman"/>
          <w:lang w:val="en-GB"/>
        </w:rPr>
        <w:t xml:space="preserve"> behaviour, </w:t>
      </w:r>
      <w:r w:rsidR="00DE369A" w:rsidRPr="00663B66">
        <w:rPr>
          <w:rFonts w:ascii="Times New Roman" w:hAnsi="Times New Roman" w:cs="Times New Roman"/>
          <w:lang w:val="en-GB"/>
        </w:rPr>
        <w:t>individualizing their conduct.</w:t>
      </w:r>
    </w:p>
    <w:p w14:paraId="28007B11" w14:textId="5370AA2A" w:rsidR="00DE369A" w:rsidRPr="00663B66" w:rsidRDefault="00DE369A" w:rsidP="00793694">
      <w:pPr>
        <w:jc w:val="both"/>
        <w:rPr>
          <w:rFonts w:ascii="Times New Roman" w:hAnsi="Times New Roman" w:cs="Times New Roman"/>
          <w:lang w:val="en-GB"/>
        </w:rPr>
      </w:pPr>
      <w:r w:rsidRPr="00663B66">
        <w:rPr>
          <w:rFonts w:ascii="Times New Roman" w:hAnsi="Times New Roman" w:cs="Times New Roman"/>
          <w:lang w:val="en-GB"/>
        </w:rPr>
        <w:t xml:space="preserve">90% of investigations </w:t>
      </w:r>
      <w:r w:rsidR="004E6F17" w:rsidRPr="00663B66">
        <w:rPr>
          <w:rFonts w:ascii="Times New Roman" w:hAnsi="Times New Roman" w:cs="Times New Roman"/>
          <w:lang w:val="en-GB"/>
        </w:rPr>
        <w:t>of crimes perpetrated by military personnel hav</w:t>
      </w:r>
      <w:r w:rsidR="00143F6C" w:rsidRPr="00663B66">
        <w:rPr>
          <w:rFonts w:ascii="Times New Roman" w:hAnsi="Times New Roman" w:cs="Times New Roman"/>
          <w:lang w:val="en-GB"/>
        </w:rPr>
        <w:t xml:space="preserve">e been </w:t>
      </w:r>
      <w:r w:rsidR="005F22A9" w:rsidRPr="00663B66">
        <w:rPr>
          <w:rFonts w:ascii="Times New Roman" w:hAnsi="Times New Roman" w:cs="Times New Roman"/>
          <w:lang w:val="en-GB"/>
        </w:rPr>
        <w:t xml:space="preserve">closed </w:t>
      </w:r>
      <w:r w:rsidR="00455FA4" w:rsidRPr="00663B66">
        <w:rPr>
          <w:rFonts w:ascii="Times New Roman" w:hAnsi="Times New Roman" w:cs="Times New Roman"/>
          <w:lang w:val="en-GB"/>
        </w:rPr>
        <w:t xml:space="preserve">without indictment </w:t>
      </w:r>
      <w:r w:rsidR="005F22A9" w:rsidRPr="00663B66">
        <w:rPr>
          <w:rFonts w:ascii="Times New Roman" w:hAnsi="Times New Roman" w:cs="Times New Roman"/>
          <w:lang w:val="en-GB"/>
        </w:rPr>
        <w:t>(Study Violence and Citizenship – by the Brazilian Public Security Forum)</w:t>
      </w:r>
      <w:r w:rsidR="00205E01" w:rsidRPr="00663B66">
        <w:rPr>
          <w:rFonts w:ascii="Times New Roman" w:hAnsi="Times New Roman" w:cs="Times New Roman"/>
          <w:lang w:val="en-GB"/>
        </w:rPr>
        <w:t>.</w:t>
      </w:r>
      <w:r w:rsidR="005F22A9" w:rsidRPr="00663B66">
        <w:rPr>
          <w:rFonts w:ascii="Times New Roman" w:hAnsi="Times New Roman" w:cs="Times New Roman"/>
          <w:lang w:val="en-GB"/>
        </w:rPr>
        <w:t xml:space="preserve"> </w:t>
      </w:r>
      <w:r w:rsidR="00205E01" w:rsidRPr="00663B66">
        <w:rPr>
          <w:rFonts w:ascii="Times New Roman" w:hAnsi="Times New Roman" w:cs="Times New Roman"/>
          <w:lang w:val="en-GB"/>
        </w:rPr>
        <w:t>I</w:t>
      </w:r>
      <w:r w:rsidR="005F22A9" w:rsidRPr="00663B66">
        <w:rPr>
          <w:rFonts w:ascii="Times New Roman" w:hAnsi="Times New Roman" w:cs="Times New Roman"/>
          <w:lang w:val="en-GB"/>
        </w:rPr>
        <w:t>mpunity keeps</w:t>
      </w:r>
      <w:r w:rsidR="00205E01" w:rsidRPr="00663B66">
        <w:rPr>
          <w:rFonts w:ascii="Times New Roman" w:hAnsi="Times New Roman" w:cs="Times New Roman"/>
          <w:lang w:val="en-GB"/>
        </w:rPr>
        <w:t xml:space="preserve"> on</w:t>
      </w:r>
      <w:r w:rsidR="005F22A9" w:rsidRPr="00663B66">
        <w:rPr>
          <w:rFonts w:ascii="Times New Roman" w:hAnsi="Times New Roman" w:cs="Times New Roman"/>
          <w:lang w:val="en-GB"/>
        </w:rPr>
        <w:t xml:space="preserve"> increasing</w:t>
      </w:r>
      <w:r w:rsidR="00205E01" w:rsidRPr="00663B66">
        <w:rPr>
          <w:rFonts w:ascii="Times New Roman" w:hAnsi="Times New Roman" w:cs="Times New Roman"/>
          <w:lang w:val="en-GB"/>
        </w:rPr>
        <w:t>,</w:t>
      </w:r>
      <w:r w:rsidR="005F22A9" w:rsidRPr="00663B66">
        <w:rPr>
          <w:rFonts w:ascii="Times New Roman" w:hAnsi="Times New Roman" w:cs="Times New Roman"/>
          <w:lang w:val="en-GB"/>
        </w:rPr>
        <w:t xml:space="preserve"> with no closure for families</w:t>
      </w:r>
      <w:r w:rsidR="00880178" w:rsidRPr="00663B66">
        <w:rPr>
          <w:rFonts w:ascii="Times New Roman" w:hAnsi="Times New Roman" w:cs="Times New Roman"/>
          <w:lang w:val="en-GB"/>
        </w:rPr>
        <w:t xml:space="preserve"> nor</w:t>
      </w:r>
      <w:r w:rsidR="005F22A9" w:rsidRPr="00663B66">
        <w:rPr>
          <w:rFonts w:ascii="Times New Roman" w:hAnsi="Times New Roman" w:cs="Times New Roman"/>
          <w:lang w:val="en-GB"/>
        </w:rPr>
        <w:t xml:space="preserve"> society.</w:t>
      </w:r>
    </w:p>
    <w:p w14:paraId="28594AC8" w14:textId="57CFAFDD" w:rsidR="005F22A9" w:rsidRPr="00663B66" w:rsidRDefault="00205E01" w:rsidP="00793694">
      <w:pPr>
        <w:jc w:val="both"/>
        <w:rPr>
          <w:rFonts w:ascii="Times New Roman" w:hAnsi="Times New Roman" w:cs="Times New Roman"/>
          <w:lang w:val="en-GB"/>
        </w:rPr>
      </w:pPr>
      <w:r w:rsidRPr="00663B66">
        <w:rPr>
          <w:rFonts w:ascii="Times New Roman" w:hAnsi="Times New Roman" w:cs="Times New Roman"/>
          <w:lang w:val="en-GB"/>
        </w:rPr>
        <w:t>A</w:t>
      </w:r>
      <w:r w:rsidR="005F22A9" w:rsidRPr="00663B66">
        <w:rPr>
          <w:rFonts w:ascii="Times New Roman" w:hAnsi="Times New Roman" w:cs="Times New Roman"/>
          <w:lang w:val="en-GB"/>
        </w:rPr>
        <w:t>ccess to justice becomes</w:t>
      </w:r>
      <w:r w:rsidR="00B368D0" w:rsidRPr="00663B66">
        <w:rPr>
          <w:rFonts w:ascii="Times New Roman" w:hAnsi="Times New Roman" w:cs="Times New Roman"/>
          <w:lang w:val="en-GB"/>
        </w:rPr>
        <w:t xml:space="preserve"> a challenge because, in addition to the </w:t>
      </w:r>
      <w:r w:rsidR="00E47CA3" w:rsidRPr="00663B66">
        <w:rPr>
          <w:rFonts w:ascii="Times New Roman" w:hAnsi="Times New Roman" w:cs="Times New Roman"/>
          <w:lang w:val="en-GB"/>
        </w:rPr>
        <w:t xml:space="preserve">delay in trials and </w:t>
      </w:r>
      <w:r w:rsidR="000B522E" w:rsidRPr="00663B66">
        <w:rPr>
          <w:rFonts w:ascii="Times New Roman" w:hAnsi="Times New Roman" w:cs="Times New Roman"/>
          <w:lang w:val="en-GB"/>
        </w:rPr>
        <w:t>sentencing since</w:t>
      </w:r>
      <w:r w:rsidR="00E47CA3" w:rsidRPr="00663B66">
        <w:rPr>
          <w:rFonts w:ascii="Times New Roman" w:hAnsi="Times New Roman" w:cs="Times New Roman"/>
          <w:lang w:val="en-GB"/>
        </w:rPr>
        <w:t xml:space="preserve"> July 2022 the Public Defendants Office of the State of S</w:t>
      </w:r>
      <w:r w:rsidRPr="00663B66">
        <w:rPr>
          <w:rFonts w:ascii="Times New Roman" w:hAnsi="Times New Roman" w:cs="Times New Roman"/>
          <w:lang w:val="en-GB"/>
        </w:rPr>
        <w:t>ã</w:t>
      </w:r>
      <w:r w:rsidR="00E47CA3" w:rsidRPr="00663B66">
        <w:rPr>
          <w:rFonts w:ascii="Times New Roman" w:hAnsi="Times New Roman" w:cs="Times New Roman"/>
          <w:lang w:val="en-GB"/>
        </w:rPr>
        <w:t xml:space="preserve">o Paulo </w:t>
      </w:r>
      <w:r w:rsidR="00857482" w:rsidRPr="00663B66">
        <w:rPr>
          <w:rFonts w:ascii="Times New Roman" w:hAnsi="Times New Roman" w:cs="Times New Roman"/>
          <w:lang w:val="en-GB"/>
        </w:rPr>
        <w:t>started</w:t>
      </w:r>
      <w:r w:rsidR="00E47CA3" w:rsidRPr="00663B66">
        <w:rPr>
          <w:rFonts w:ascii="Times New Roman" w:hAnsi="Times New Roman" w:cs="Times New Roman"/>
          <w:lang w:val="en-GB"/>
        </w:rPr>
        <w:t xml:space="preserve"> to provide legal counselling to civil and military police officers</w:t>
      </w:r>
      <w:r w:rsidR="000B522E" w:rsidRPr="00663B66">
        <w:rPr>
          <w:rFonts w:ascii="Times New Roman" w:hAnsi="Times New Roman" w:cs="Times New Roman"/>
          <w:lang w:val="en-GB"/>
        </w:rPr>
        <w:t xml:space="preserve"> in judicial cases related to their exercise of the profession. </w:t>
      </w:r>
    </w:p>
    <w:p w14:paraId="011A1FC1" w14:textId="71ED477D" w:rsidR="000B522E" w:rsidRPr="00663B66" w:rsidRDefault="00F955B7" w:rsidP="00793694">
      <w:pPr>
        <w:jc w:val="both"/>
        <w:rPr>
          <w:rFonts w:ascii="Times New Roman" w:hAnsi="Times New Roman" w:cs="Times New Roman"/>
          <w:lang w:val="en-GB"/>
        </w:rPr>
      </w:pPr>
      <w:r w:rsidRPr="00663B66">
        <w:rPr>
          <w:rFonts w:ascii="Times New Roman" w:hAnsi="Times New Roman" w:cs="Times New Roman"/>
          <w:lang w:val="en-GB"/>
        </w:rPr>
        <w:lastRenderedPageBreak/>
        <w:t xml:space="preserve">Agents charged with acts perpetrated </w:t>
      </w:r>
      <w:r w:rsidR="004F6A07" w:rsidRPr="00663B66">
        <w:rPr>
          <w:rFonts w:ascii="Times New Roman" w:hAnsi="Times New Roman" w:cs="Times New Roman"/>
          <w:lang w:val="en-GB"/>
        </w:rPr>
        <w:t>o</w:t>
      </w:r>
      <w:r w:rsidRPr="00663B66">
        <w:rPr>
          <w:rFonts w:ascii="Times New Roman" w:hAnsi="Times New Roman" w:cs="Times New Roman"/>
          <w:lang w:val="en-GB"/>
        </w:rPr>
        <w:t xml:space="preserve">n duty or </w:t>
      </w:r>
      <w:r w:rsidR="004F6A07" w:rsidRPr="00663B66">
        <w:rPr>
          <w:rFonts w:ascii="Times New Roman" w:hAnsi="Times New Roman" w:cs="Times New Roman"/>
          <w:lang w:val="en-GB"/>
        </w:rPr>
        <w:t>o</w:t>
      </w:r>
      <w:r w:rsidRPr="00663B66">
        <w:rPr>
          <w:rFonts w:ascii="Times New Roman" w:hAnsi="Times New Roman" w:cs="Times New Roman"/>
          <w:lang w:val="en-GB"/>
        </w:rPr>
        <w:t xml:space="preserve">n </w:t>
      </w:r>
      <w:r w:rsidR="004F6A07" w:rsidRPr="00663B66">
        <w:rPr>
          <w:rFonts w:ascii="Times New Roman" w:hAnsi="Times New Roman" w:cs="Times New Roman"/>
          <w:lang w:val="en-GB"/>
        </w:rPr>
        <w:t>a</w:t>
      </w:r>
      <w:r w:rsidRPr="00663B66">
        <w:rPr>
          <w:rFonts w:ascii="Times New Roman" w:hAnsi="Times New Roman" w:cs="Times New Roman"/>
          <w:lang w:val="en-GB"/>
        </w:rPr>
        <w:t xml:space="preserve"> day off will have the right to this benefit</w:t>
      </w:r>
      <w:r w:rsidR="009F01C3" w:rsidRPr="00663B66">
        <w:rPr>
          <w:rFonts w:ascii="Times New Roman" w:hAnsi="Times New Roman" w:cs="Times New Roman"/>
          <w:lang w:val="en-GB"/>
        </w:rPr>
        <w:t xml:space="preserve">. Officers in training who </w:t>
      </w:r>
      <w:r w:rsidR="00A07ABD" w:rsidRPr="00663B66">
        <w:rPr>
          <w:rFonts w:ascii="Times New Roman" w:hAnsi="Times New Roman" w:cs="Times New Roman"/>
          <w:lang w:val="en-GB"/>
        </w:rPr>
        <w:t>eventually</w:t>
      </w:r>
      <w:r w:rsidR="009F01C3" w:rsidRPr="00663B66">
        <w:rPr>
          <w:rFonts w:ascii="Times New Roman" w:hAnsi="Times New Roman" w:cs="Times New Roman"/>
          <w:lang w:val="en-GB"/>
        </w:rPr>
        <w:t xml:space="preserve"> take part in security operations will be able to request free legal counselling too.</w:t>
      </w:r>
    </w:p>
    <w:p w14:paraId="3320E461" w14:textId="3ECA7DC4" w:rsidR="009F01C3" w:rsidRPr="00663B66" w:rsidRDefault="00393CD8" w:rsidP="00793694">
      <w:pPr>
        <w:jc w:val="both"/>
        <w:rPr>
          <w:rFonts w:ascii="Times New Roman" w:hAnsi="Times New Roman" w:cs="Times New Roman"/>
          <w:lang w:val="en-GB"/>
        </w:rPr>
      </w:pPr>
      <w:r w:rsidRPr="00663B66">
        <w:rPr>
          <w:rFonts w:ascii="Times New Roman" w:hAnsi="Times New Roman" w:cs="Times New Roman"/>
          <w:lang w:val="en-GB"/>
        </w:rPr>
        <w:t>The acts covered by this provision include, a</w:t>
      </w:r>
      <w:r w:rsidR="009F01C3" w:rsidRPr="00663B66">
        <w:rPr>
          <w:rFonts w:ascii="Times New Roman" w:hAnsi="Times New Roman" w:cs="Times New Roman"/>
          <w:lang w:val="en-GB"/>
        </w:rPr>
        <w:t xml:space="preserve">mong </w:t>
      </w:r>
      <w:r w:rsidR="0072747C" w:rsidRPr="00663B66">
        <w:rPr>
          <w:rFonts w:ascii="Times New Roman" w:hAnsi="Times New Roman" w:cs="Times New Roman"/>
          <w:lang w:val="en-GB"/>
        </w:rPr>
        <w:t>others</w:t>
      </w:r>
      <w:r w:rsidR="009F01C3" w:rsidRPr="00663B66">
        <w:rPr>
          <w:rFonts w:ascii="Times New Roman" w:hAnsi="Times New Roman" w:cs="Times New Roman"/>
          <w:lang w:val="en-GB"/>
        </w:rPr>
        <w:t xml:space="preserve">, </w:t>
      </w:r>
      <w:r w:rsidR="00534B9C" w:rsidRPr="00663B66">
        <w:rPr>
          <w:rFonts w:ascii="Times New Roman" w:hAnsi="Times New Roman" w:cs="Times New Roman"/>
          <w:lang w:val="en-GB"/>
        </w:rPr>
        <w:t xml:space="preserve">attempted and consummated intentional </w:t>
      </w:r>
      <w:r w:rsidR="00846896" w:rsidRPr="00663B66">
        <w:rPr>
          <w:rFonts w:ascii="Times New Roman" w:hAnsi="Times New Roman" w:cs="Times New Roman"/>
          <w:lang w:val="en-GB"/>
        </w:rPr>
        <w:t>homicide</w:t>
      </w:r>
      <w:r w:rsidR="00534B9C" w:rsidRPr="00663B66">
        <w:rPr>
          <w:rFonts w:ascii="Times New Roman" w:hAnsi="Times New Roman" w:cs="Times New Roman"/>
          <w:lang w:val="en-GB"/>
        </w:rPr>
        <w:t>; aggravated assault or assault followed by death; abuse of authority; torture; and escape</w:t>
      </w:r>
      <w:r w:rsidR="00C93752" w:rsidRPr="00663B66">
        <w:rPr>
          <w:rFonts w:ascii="Times New Roman" w:hAnsi="Times New Roman" w:cs="Times New Roman"/>
          <w:lang w:val="en-GB"/>
        </w:rPr>
        <w:t xml:space="preserve"> from prison</w:t>
      </w:r>
      <w:r w:rsidRPr="00663B66">
        <w:rPr>
          <w:rFonts w:ascii="Times New Roman" w:hAnsi="Times New Roman" w:cs="Times New Roman"/>
          <w:lang w:val="en-GB"/>
        </w:rPr>
        <w:t>.</w:t>
      </w:r>
      <w:r w:rsidR="00BB3049" w:rsidRPr="00663B66">
        <w:rPr>
          <w:rFonts w:ascii="Times New Roman" w:hAnsi="Times New Roman" w:cs="Times New Roman"/>
          <w:lang w:val="en-GB"/>
        </w:rPr>
        <w:t xml:space="preserve"> According to the Public Security Secretary (SSP), the</w:t>
      </w:r>
      <w:r w:rsidR="00846896" w:rsidRPr="00663B66">
        <w:rPr>
          <w:rFonts w:ascii="Times New Roman" w:hAnsi="Times New Roman" w:cs="Times New Roman"/>
          <w:lang w:val="en-GB"/>
        </w:rPr>
        <w:t>se</w:t>
      </w:r>
      <w:r w:rsidR="00BB3049" w:rsidRPr="00663B66">
        <w:rPr>
          <w:rFonts w:ascii="Times New Roman" w:hAnsi="Times New Roman" w:cs="Times New Roman"/>
          <w:lang w:val="en-GB"/>
        </w:rPr>
        <w:t xml:space="preserve"> represent 95% of charges against police officers.</w:t>
      </w:r>
    </w:p>
    <w:p w14:paraId="7248FA3D" w14:textId="36DC7C20" w:rsidR="00EE2B41" w:rsidRPr="00663B66" w:rsidRDefault="00C93752" w:rsidP="00793694">
      <w:pPr>
        <w:jc w:val="both"/>
        <w:rPr>
          <w:rFonts w:ascii="Times New Roman" w:hAnsi="Times New Roman" w:cs="Times New Roman"/>
          <w:lang w:val="en-GB"/>
        </w:rPr>
      </w:pPr>
      <w:r w:rsidRPr="00663B66">
        <w:rPr>
          <w:rFonts w:ascii="Times New Roman" w:hAnsi="Times New Roman" w:cs="Times New Roman"/>
          <w:lang w:val="en-GB"/>
        </w:rPr>
        <w:t xml:space="preserve">Social movements and civil society organizations have manifested </w:t>
      </w:r>
      <w:r w:rsidR="00F61722" w:rsidRPr="00663B66">
        <w:rPr>
          <w:rFonts w:ascii="Times New Roman" w:hAnsi="Times New Roman" w:cs="Times New Roman"/>
          <w:lang w:val="en-GB"/>
        </w:rPr>
        <w:t>their indignation</w:t>
      </w:r>
      <w:r w:rsidR="00457A49" w:rsidRPr="00663B66">
        <w:rPr>
          <w:rFonts w:ascii="Times New Roman" w:hAnsi="Times New Roman" w:cs="Times New Roman"/>
          <w:lang w:val="en-GB"/>
        </w:rPr>
        <w:t xml:space="preserve"> </w:t>
      </w:r>
      <w:r w:rsidR="00EE2B41" w:rsidRPr="00663B66">
        <w:rPr>
          <w:rFonts w:ascii="Times New Roman" w:hAnsi="Times New Roman" w:cs="Times New Roman"/>
          <w:lang w:val="en-GB"/>
        </w:rPr>
        <w:t xml:space="preserve">before this agreement signed between the Public </w:t>
      </w:r>
      <w:r w:rsidR="00BD0259" w:rsidRPr="00663B66">
        <w:rPr>
          <w:rFonts w:ascii="Times New Roman" w:hAnsi="Times New Roman" w:cs="Times New Roman"/>
          <w:lang w:val="en-GB"/>
        </w:rPr>
        <w:t>D</w:t>
      </w:r>
      <w:r w:rsidR="00EE2B41" w:rsidRPr="00663B66">
        <w:rPr>
          <w:rFonts w:ascii="Times New Roman" w:hAnsi="Times New Roman" w:cs="Times New Roman"/>
          <w:lang w:val="en-GB"/>
        </w:rPr>
        <w:t xml:space="preserve">efendant’s Office and the Public Security Secretary (SSP-SP), </w:t>
      </w:r>
      <w:r w:rsidR="00BD0259" w:rsidRPr="00663B66">
        <w:rPr>
          <w:rFonts w:ascii="Times New Roman" w:hAnsi="Times New Roman" w:cs="Times New Roman"/>
          <w:lang w:val="en-GB"/>
        </w:rPr>
        <w:t>created through a Decree</w:t>
      </w:r>
      <w:r w:rsidR="00550CAA" w:rsidRPr="00663B66">
        <w:rPr>
          <w:rFonts w:ascii="Times New Roman" w:hAnsi="Times New Roman" w:cs="Times New Roman"/>
          <w:lang w:val="en-GB"/>
        </w:rPr>
        <w:t>; civil society is against it and argue</w:t>
      </w:r>
      <w:r w:rsidR="00A07ABD" w:rsidRPr="00663B66">
        <w:rPr>
          <w:rFonts w:ascii="Times New Roman" w:hAnsi="Times New Roman" w:cs="Times New Roman"/>
          <w:lang w:val="en-GB"/>
        </w:rPr>
        <w:t>s</w:t>
      </w:r>
      <w:r w:rsidR="00550CAA" w:rsidRPr="00663B66">
        <w:rPr>
          <w:rFonts w:ascii="Times New Roman" w:hAnsi="Times New Roman" w:cs="Times New Roman"/>
          <w:lang w:val="en-GB"/>
        </w:rPr>
        <w:t xml:space="preserve"> for its </w:t>
      </w:r>
      <w:r w:rsidR="0038652D" w:rsidRPr="00663B66">
        <w:rPr>
          <w:rFonts w:ascii="Times New Roman" w:hAnsi="Times New Roman" w:cs="Times New Roman"/>
          <w:lang w:val="en-GB"/>
        </w:rPr>
        <w:t>unconstitutionality</w:t>
      </w:r>
      <w:r w:rsidR="00550CAA" w:rsidRPr="00663B66">
        <w:rPr>
          <w:rFonts w:ascii="Times New Roman" w:hAnsi="Times New Roman" w:cs="Times New Roman"/>
          <w:lang w:val="en-GB"/>
        </w:rPr>
        <w:t xml:space="preserve">, </w:t>
      </w:r>
      <w:r w:rsidR="0038652D" w:rsidRPr="00663B66">
        <w:rPr>
          <w:rFonts w:ascii="Times New Roman" w:hAnsi="Times New Roman" w:cs="Times New Roman"/>
          <w:lang w:val="en-GB"/>
        </w:rPr>
        <w:t>since the law establishes that the Public Defendant’s Office serve people who need it, without privilege</w:t>
      </w:r>
      <w:r w:rsidR="00B44354" w:rsidRPr="00663B66">
        <w:rPr>
          <w:rFonts w:ascii="Times New Roman" w:hAnsi="Times New Roman" w:cs="Times New Roman"/>
          <w:lang w:val="en-GB"/>
        </w:rPr>
        <w:t xml:space="preserve"> to any specific group.</w:t>
      </w:r>
    </w:p>
    <w:p w14:paraId="1F57852C" w14:textId="3628CB00" w:rsidR="00C93752" w:rsidRPr="00663B66" w:rsidRDefault="00B44354" w:rsidP="00793694">
      <w:pPr>
        <w:jc w:val="both"/>
        <w:rPr>
          <w:rFonts w:ascii="Times New Roman" w:hAnsi="Times New Roman" w:cs="Times New Roman"/>
          <w:lang w:val="en-GB"/>
        </w:rPr>
      </w:pPr>
      <w:r w:rsidRPr="00663B66">
        <w:rPr>
          <w:rFonts w:ascii="Times New Roman" w:hAnsi="Times New Roman" w:cs="Times New Roman"/>
          <w:lang w:val="en-GB"/>
        </w:rPr>
        <w:t xml:space="preserve">A letter against the agreement, signed by 54 organizations, addressed </w:t>
      </w:r>
      <w:r w:rsidR="00457A49" w:rsidRPr="00663B66">
        <w:rPr>
          <w:rFonts w:ascii="Times New Roman" w:hAnsi="Times New Roman" w:cs="Times New Roman"/>
          <w:lang w:val="en-GB"/>
        </w:rPr>
        <w:t xml:space="preserve">to the governor, to the </w:t>
      </w:r>
      <w:r w:rsidR="001111E5" w:rsidRPr="00663B66">
        <w:rPr>
          <w:rFonts w:ascii="Times New Roman" w:hAnsi="Times New Roman" w:cs="Times New Roman"/>
          <w:lang w:val="en-GB"/>
        </w:rPr>
        <w:t xml:space="preserve">General </w:t>
      </w:r>
      <w:r w:rsidR="00457A49" w:rsidRPr="00663B66">
        <w:rPr>
          <w:rFonts w:ascii="Times New Roman" w:hAnsi="Times New Roman" w:cs="Times New Roman"/>
          <w:lang w:val="en-GB"/>
        </w:rPr>
        <w:t xml:space="preserve">Public Defender, Mr. </w:t>
      </w:r>
      <w:proofErr w:type="spellStart"/>
      <w:r w:rsidR="00457A49" w:rsidRPr="00663B66">
        <w:rPr>
          <w:rFonts w:ascii="Times New Roman" w:hAnsi="Times New Roman" w:cs="Times New Roman"/>
          <w:lang w:val="en-GB"/>
        </w:rPr>
        <w:t>Florisvaldo</w:t>
      </w:r>
      <w:proofErr w:type="spellEnd"/>
      <w:r w:rsidR="00457A49" w:rsidRPr="00663B66">
        <w:rPr>
          <w:rFonts w:ascii="Times New Roman" w:hAnsi="Times New Roman" w:cs="Times New Roman"/>
          <w:lang w:val="en-GB"/>
        </w:rPr>
        <w:t xml:space="preserve"> Júnior, as well as</w:t>
      </w:r>
      <w:r w:rsidR="001111E5" w:rsidRPr="00663B66">
        <w:rPr>
          <w:rFonts w:ascii="Times New Roman" w:hAnsi="Times New Roman" w:cs="Times New Roman"/>
          <w:lang w:val="en-GB"/>
        </w:rPr>
        <w:t xml:space="preserve"> to the São Paulo Public Security</w:t>
      </w:r>
      <w:r w:rsidR="00457A49" w:rsidRPr="00663B66">
        <w:rPr>
          <w:rFonts w:ascii="Times New Roman" w:hAnsi="Times New Roman" w:cs="Times New Roman"/>
          <w:lang w:val="en-GB"/>
        </w:rPr>
        <w:t xml:space="preserve"> </w:t>
      </w:r>
      <w:r w:rsidR="006971FE" w:rsidRPr="00663B66">
        <w:rPr>
          <w:rFonts w:ascii="Times New Roman" w:hAnsi="Times New Roman" w:cs="Times New Roman"/>
          <w:lang w:val="en-GB"/>
        </w:rPr>
        <w:t>Secretary, General João Camilo de Campos, demand</w:t>
      </w:r>
      <w:r w:rsidR="00D907B6" w:rsidRPr="00663B66">
        <w:rPr>
          <w:rFonts w:ascii="Times New Roman" w:hAnsi="Times New Roman" w:cs="Times New Roman"/>
          <w:lang w:val="en-GB"/>
        </w:rPr>
        <w:t>s</w:t>
      </w:r>
      <w:r w:rsidR="006971FE" w:rsidRPr="00663B66">
        <w:rPr>
          <w:rFonts w:ascii="Times New Roman" w:hAnsi="Times New Roman" w:cs="Times New Roman"/>
          <w:lang w:val="en-GB"/>
        </w:rPr>
        <w:t xml:space="preserve"> the immediate suspension of the measure and th</w:t>
      </w:r>
      <w:r w:rsidR="000B7B51" w:rsidRPr="00663B66">
        <w:rPr>
          <w:rFonts w:ascii="Times New Roman" w:hAnsi="Times New Roman" w:cs="Times New Roman"/>
          <w:lang w:val="en-GB"/>
        </w:rPr>
        <w:t>at the agreement between the institutions be presented to the public</w:t>
      </w:r>
      <w:r w:rsidR="00F77104" w:rsidRPr="00663B66">
        <w:rPr>
          <w:rFonts w:ascii="Times New Roman" w:hAnsi="Times New Roman" w:cs="Times New Roman"/>
          <w:lang w:val="en-GB"/>
        </w:rPr>
        <w:t xml:space="preserve">, since it is currently kept confidential. In this sense, it is worth mentioning that Brazilian law requires that all acts </w:t>
      </w:r>
      <w:r w:rsidR="00291D2B" w:rsidRPr="00663B66">
        <w:rPr>
          <w:rFonts w:ascii="Times New Roman" w:hAnsi="Times New Roman" w:cs="Times New Roman"/>
          <w:lang w:val="en-GB"/>
        </w:rPr>
        <w:t xml:space="preserve">performed by the State administration be transparent and justifiable. </w:t>
      </w:r>
    </w:p>
    <w:p w14:paraId="50510110" w14:textId="735C4077" w:rsidR="00291D2B" w:rsidRPr="00663B66" w:rsidRDefault="004A0804" w:rsidP="00793694">
      <w:pPr>
        <w:jc w:val="both"/>
        <w:rPr>
          <w:rFonts w:ascii="Times New Roman" w:hAnsi="Times New Roman" w:cs="Times New Roman"/>
          <w:lang w:val="en-GB"/>
        </w:rPr>
      </w:pPr>
      <w:r w:rsidRPr="00663B66">
        <w:rPr>
          <w:rFonts w:ascii="Times New Roman" w:hAnsi="Times New Roman" w:cs="Times New Roman"/>
          <w:lang w:val="en-GB"/>
        </w:rPr>
        <w:t xml:space="preserve">Additionally, there </w:t>
      </w:r>
      <w:r w:rsidR="00AF683A" w:rsidRPr="00663B66">
        <w:rPr>
          <w:rFonts w:ascii="Times New Roman" w:hAnsi="Times New Roman" w:cs="Times New Roman"/>
          <w:lang w:val="en-GB"/>
        </w:rPr>
        <w:t xml:space="preserve">may be conflict of interest arising from this measure, since </w:t>
      </w:r>
      <w:r w:rsidR="00B90E82" w:rsidRPr="00663B66">
        <w:rPr>
          <w:rFonts w:ascii="Times New Roman" w:hAnsi="Times New Roman" w:cs="Times New Roman"/>
          <w:lang w:val="en-GB"/>
        </w:rPr>
        <w:t>the judge, the prosecutor and the def</w:t>
      </w:r>
      <w:r w:rsidR="001E3739" w:rsidRPr="00663B66">
        <w:rPr>
          <w:rFonts w:ascii="Times New Roman" w:hAnsi="Times New Roman" w:cs="Times New Roman"/>
          <w:lang w:val="en-GB"/>
        </w:rPr>
        <w:t xml:space="preserve">endant’s lawyer (public defendant) integrate public office and are personnel of the State. Currently, police officers under investigation who cannot </w:t>
      </w:r>
      <w:r w:rsidR="000F66E3" w:rsidRPr="00663B66">
        <w:rPr>
          <w:rFonts w:ascii="Times New Roman" w:hAnsi="Times New Roman" w:cs="Times New Roman"/>
          <w:lang w:val="en-GB"/>
        </w:rPr>
        <w:t>afford a private representation have the right to free public representation appointed by the Court.</w:t>
      </w:r>
    </w:p>
    <w:p w14:paraId="3B3FF38A" w14:textId="77777777" w:rsidR="008C0643" w:rsidRPr="00663B66" w:rsidRDefault="008C0643" w:rsidP="00793694">
      <w:pPr>
        <w:jc w:val="both"/>
        <w:rPr>
          <w:rFonts w:ascii="Times New Roman" w:hAnsi="Times New Roman" w:cs="Times New Roman"/>
          <w:lang w:val="en-GB"/>
        </w:rPr>
      </w:pPr>
    </w:p>
    <w:p w14:paraId="35220865" w14:textId="190ADA79" w:rsidR="000F66E3" w:rsidRPr="00663B66" w:rsidRDefault="00D75756" w:rsidP="00793694">
      <w:pPr>
        <w:jc w:val="both"/>
        <w:rPr>
          <w:rFonts w:ascii="Times New Roman" w:hAnsi="Times New Roman" w:cs="Times New Roman"/>
          <w:b/>
          <w:bCs/>
          <w:lang w:val="en-GB"/>
        </w:rPr>
      </w:pPr>
      <w:r w:rsidRPr="00663B66">
        <w:rPr>
          <w:rFonts w:ascii="Times New Roman" w:hAnsi="Times New Roman" w:cs="Times New Roman"/>
          <w:b/>
          <w:bCs/>
          <w:lang w:val="en-GB"/>
        </w:rPr>
        <w:t>Considering the above,</w:t>
      </w:r>
      <w:r w:rsidR="00FA046E" w:rsidRPr="00663B66">
        <w:rPr>
          <w:rFonts w:ascii="Times New Roman" w:hAnsi="Times New Roman" w:cs="Times New Roman"/>
          <w:b/>
          <w:bCs/>
          <w:lang w:val="en-GB"/>
        </w:rPr>
        <w:t xml:space="preserve"> wishing to contribute to the works of the CERD Committee, </w:t>
      </w:r>
      <w:r w:rsidR="00326459" w:rsidRPr="00663B66">
        <w:rPr>
          <w:rFonts w:ascii="Times New Roman" w:hAnsi="Times New Roman" w:cs="Times New Roman"/>
          <w:b/>
          <w:bCs/>
          <w:lang w:val="en-GB"/>
        </w:rPr>
        <w:t>the Black Women’s March in São Paulo</w:t>
      </w:r>
      <w:r w:rsidR="00925E1A" w:rsidRPr="00663B66">
        <w:rPr>
          <w:rFonts w:ascii="Times New Roman" w:hAnsi="Times New Roman" w:cs="Times New Roman"/>
          <w:b/>
          <w:bCs/>
          <w:lang w:val="en-GB"/>
        </w:rPr>
        <w:t xml:space="preserve"> (</w:t>
      </w:r>
      <w:r w:rsidR="00A2256F" w:rsidRPr="00663B66">
        <w:rPr>
          <w:rFonts w:ascii="Times New Roman" w:hAnsi="Times New Roman" w:cs="Times New Roman"/>
          <w:b/>
          <w:bCs/>
          <w:lang w:val="en-GB"/>
        </w:rPr>
        <w:t>MMNSP</w:t>
      </w:r>
      <w:r w:rsidR="00925E1A" w:rsidRPr="00663B66">
        <w:rPr>
          <w:rFonts w:ascii="Times New Roman" w:hAnsi="Times New Roman" w:cs="Times New Roman"/>
          <w:b/>
          <w:bCs/>
          <w:lang w:val="en-GB"/>
        </w:rPr>
        <w:t>)</w:t>
      </w:r>
      <w:r w:rsidR="00A2256F" w:rsidRPr="00663B66">
        <w:rPr>
          <w:rFonts w:ascii="Times New Roman" w:hAnsi="Times New Roman" w:cs="Times New Roman"/>
          <w:b/>
          <w:bCs/>
          <w:lang w:val="en-GB"/>
        </w:rPr>
        <w:t xml:space="preserve"> present</w:t>
      </w:r>
      <w:r w:rsidR="00D43218" w:rsidRPr="00663B66">
        <w:rPr>
          <w:rFonts w:ascii="Times New Roman" w:hAnsi="Times New Roman" w:cs="Times New Roman"/>
          <w:b/>
          <w:bCs/>
          <w:lang w:val="en-GB"/>
        </w:rPr>
        <w:t>s below</w:t>
      </w:r>
      <w:r w:rsidR="00A2256F" w:rsidRPr="00663B66">
        <w:rPr>
          <w:rFonts w:ascii="Times New Roman" w:hAnsi="Times New Roman" w:cs="Times New Roman"/>
          <w:b/>
          <w:bCs/>
          <w:lang w:val="en-GB"/>
        </w:rPr>
        <w:t xml:space="preserve"> the following suggested recommendations to the Brazilian </w:t>
      </w:r>
      <w:r w:rsidR="00FA046E" w:rsidRPr="00663B66">
        <w:rPr>
          <w:rFonts w:ascii="Times New Roman" w:hAnsi="Times New Roman" w:cs="Times New Roman"/>
          <w:b/>
          <w:bCs/>
          <w:lang w:val="en-GB"/>
        </w:rPr>
        <w:t>State:</w:t>
      </w:r>
    </w:p>
    <w:p w14:paraId="64B5A4A1" w14:textId="77777777" w:rsidR="00FA046E" w:rsidRPr="00663B66" w:rsidRDefault="00FA046E" w:rsidP="00793694">
      <w:pPr>
        <w:jc w:val="both"/>
        <w:rPr>
          <w:rFonts w:ascii="Times New Roman" w:hAnsi="Times New Roman" w:cs="Times New Roman"/>
          <w:b/>
          <w:bCs/>
          <w:lang w:val="en-GB"/>
        </w:rPr>
      </w:pPr>
    </w:p>
    <w:p w14:paraId="71B48707" w14:textId="6DBF4F2C" w:rsidR="00DE369A" w:rsidRPr="00663B66" w:rsidRDefault="002966FD" w:rsidP="00793694">
      <w:pPr>
        <w:pStyle w:val="PargrafodaLista"/>
        <w:numPr>
          <w:ilvl w:val="0"/>
          <w:numId w:val="3"/>
        </w:numPr>
        <w:jc w:val="both"/>
        <w:rPr>
          <w:rFonts w:ascii="Times New Roman" w:hAnsi="Times New Roman" w:cs="Times New Roman"/>
          <w:b/>
          <w:bCs/>
          <w:lang w:val="en-GB"/>
        </w:rPr>
      </w:pPr>
      <w:r w:rsidRPr="00663B66">
        <w:rPr>
          <w:rFonts w:ascii="Times New Roman" w:hAnsi="Times New Roman" w:cs="Times New Roman"/>
          <w:b/>
          <w:bCs/>
          <w:lang w:val="en-GB"/>
        </w:rPr>
        <w:t>That Bill n. 733/2022 be fully rejected and archive</w:t>
      </w:r>
      <w:r w:rsidR="008C0643" w:rsidRPr="00663B66">
        <w:rPr>
          <w:rFonts w:ascii="Times New Roman" w:hAnsi="Times New Roman" w:cs="Times New Roman"/>
          <w:b/>
          <w:bCs/>
          <w:lang w:val="en-GB"/>
        </w:rPr>
        <w:t>d</w:t>
      </w:r>
      <w:r w:rsidRPr="00663B66">
        <w:rPr>
          <w:rFonts w:ascii="Times New Roman" w:hAnsi="Times New Roman" w:cs="Times New Roman"/>
          <w:b/>
          <w:bCs/>
          <w:lang w:val="en-GB"/>
        </w:rPr>
        <w:t xml:space="preserve">, together with all other bills </w:t>
      </w:r>
      <w:r w:rsidR="002C5339" w:rsidRPr="00663B66">
        <w:rPr>
          <w:rFonts w:ascii="Times New Roman" w:hAnsi="Times New Roman" w:cs="Times New Roman"/>
          <w:b/>
          <w:bCs/>
          <w:lang w:val="en-GB"/>
        </w:rPr>
        <w:t>with the objective to create new forms to legitimi</w:t>
      </w:r>
      <w:r w:rsidR="008C0643" w:rsidRPr="00663B66">
        <w:rPr>
          <w:rFonts w:ascii="Times New Roman" w:hAnsi="Times New Roman" w:cs="Times New Roman"/>
          <w:b/>
          <w:bCs/>
          <w:lang w:val="en-GB"/>
        </w:rPr>
        <w:t>ze lethality fomented by agents of public security.</w:t>
      </w:r>
    </w:p>
    <w:p w14:paraId="5F4D348F" w14:textId="77777777" w:rsidR="009C363E" w:rsidRPr="00663B66" w:rsidRDefault="009C363E" w:rsidP="00793694">
      <w:pPr>
        <w:pStyle w:val="PargrafodaLista"/>
        <w:jc w:val="both"/>
        <w:rPr>
          <w:rFonts w:ascii="Times New Roman" w:hAnsi="Times New Roman" w:cs="Times New Roman"/>
          <w:b/>
          <w:bCs/>
          <w:lang w:val="en-GB"/>
        </w:rPr>
      </w:pPr>
    </w:p>
    <w:p w14:paraId="373D3FA7" w14:textId="1D92DF56" w:rsidR="009C363E" w:rsidRPr="00663B66" w:rsidRDefault="008C0643" w:rsidP="00793694">
      <w:pPr>
        <w:pStyle w:val="PargrafodaLista"/>
        <w:numPr>
          <w:ilvl w:val="0"/>
          <w:numId w:val="3"/>
        </w:numPr>
        <w:jc w:val="both"/>
        <w:rPr>
          <w:rFonts w:ascii="Times New Roman" w:hAnsi="Times New Roman" w:cs="Times New Roman"/>
          <w:b/>
          <w:bCs/>
          <w:lang w:val="en-GB"/>
        </w:rPr>
      </w:pPr>
      <w:r w:rsidRPr="00663B66">
        <w:rPr>
          <w:rFonts w:ascii="Times New Roman" w:hAnsi="Times New Roman" w:cs="Times New Roman"/>
          <w:b/>
          <w:bCs/>
          <w:lang w:val="en-GB"/>
        </w:rPr>
        <w:t>T</w:t>
      </w:r>
      <w:r w:rsidR="00BC38A3" w:rsidRPr="00663B66">
        <w:rPr>
          <w:rFonts w:ascii="Times New Roman" w:hAnsi="Times New Roman" w:cs="Times New Roman"/>
          <w:b/>
          <w:bCs/>
          <w:lang w:val="en-GB"/>
        </w:rPr>
        <w:t>hat the reduction of the age of criminal liability be fully rejected.</w:t>
      </w:r>
    </w:p>
    <w:p w14:paraId="47026125" w14:textId="77777777" w:rsidR="009C363E" w:rsidRPr="00663B66" w:rsidRDefault="009C363E" w:rsidP="00793694">
      <w:pPr>
        <w:pStyle w:val="PargrafodaLista"/>
        <w:jc w:val="both"/>
        <w:rPr>
          <w:rFonts w:ascii="Times New Roman" w:hAnsi="Times New Roman" w:cs="Times New Roman"/>
          <w:b/>
          <w:bCs/>
          <w:lang w:val="en-GB"/>
        </w:rPr>
      </w:pPr>
    </w:p>
    <w:p w14:paraId="0F30225C" w14:textId="61E508D1" w:rsidR="00BC38A3" w:rsidRPr="00663B66" w:rsidRDefault="004D2C02" w:rsidP="00793694">
      <w:pPr>
        <w:pStyle w:val="PargrafodaLista"/>
        <w:numPr>
          <w:ilvl w:val="0"/>
          <w:numId w:val="3"/>
        </w:numPr>
        <w:jc w:val="both"/>
        <w:rPr>
          <w:rFonts w:ascii="Times New Roman" w:hAnsi="Times New Roman" w:cs="Times New Roman"/>
          <w:b/>
          <w:bCs/>
          <w:lang w:val="en-GB"/>
        </w:rPr>
      </w:pPr>
      <w:r w:rsidRPr="00663B66">
        <w:rPr>
          <w:rFonts w:ascii="Times New Roman" w:hAnsi="Times New Roman" w:cs="Times New Roman"/>
          <w:b/>
          <w:bCs/>
          <w:lang w:val="en-GB"/>
        </w:rPr>
        <w:t xml:space="preserve">That the competent Legislative house </w:t>
      </w:r>
      <w:r w:rsidR="006077E5" w:rsidRPr="00663B66">
        <w:rPr>
          <w:rFonts w:ascii="Times New Roman" w:hAnsi="Times New Roman" w:cs="Times New Roman"/>
          <w:b/>
          <w:bCs/>
          <w:lang w:val="en-GB"/>
        </w:rPr>
        <w:t xml:space="preserve">approves legislation to regulate Artificial Intelligence, which </w:t>
      </w:r>
      <w:r w:rsidR="00946061" w:rsidRPr="00663B66">
        <w:rPr>
          <w:rFonts w:ascii="Times New Roman" w:hAnsi="Times New Roman" w:cs="Times New Roman"/>
          <w:b/>
          <w:bCs/>
          <w:lang w:val="en-GB"/>
        </w:rPr>
        <w:t xml:space="preserve">is </w:t>
      </w:r>
      <w:r w:rsidR="009B613A" w:rsidRPr="00663B66">
        <w:rPr>
          <w:rFonts w:ascii="Times New Roman" w:hAnsi="Times New Roman" w:cs="Times New Roman"/>
          <w:b/>
          <w:bCs/>
          <w:lang w:val="en-GB"/>
        </w:rPr>
        <w:t>imperative to address algorithms’ racism.</w:t>
      </w:r>
    </w:p>
    <w:p w14:paraId="49F7A253" w14:textId="77777777" w:rsidR="009C363E" w:rsidRPr="00663B66" w:rsidRDefault="009C363E" w:rsidP="00793694">
      <w:pPr>
        <w:pStyle w:val="PargrafodaLista"/>
        <w:jc w:val="both"/>
        <w:rPr>
          <w:rFonts w:ascii="Times New Roman" w:hAnsi="Times New Roman" w:cs="Times New Roman"/>
          <w:b/>
          <w:bCs/>
          <w:lang w:val="en-GB"/>
        </w:rPr>
      </w:pPr>
    </w:p>
    <w:p w14:paraId="2A901531" w14:textId="388463DB" w:rsidR="009B613A" w:rsidRPr="00663B66" w:rsidRDefault="009B613A" w:rsidP="00793694">
      <w:pPr>
        <w:pStyle w:val="PargrafodaLista"/>
        <w:numPr>
          <w:ilvl w:val="0"/>
          <w:numId w:val="3"/>
        </w:numPr>
        <w:jc w:val="both"/>
        <w:rPr>
          <w:rFonts w:ascii="Times New Roman" w:hAnsi="Times New Roman" w:cs="Times New Roman"/>
          <w:b/>
          <w:bCs/>
          <w:lang w:val="en-GB"/>
        </w:rPr>
      </w:pPr>
      <w:r w:rsidRPr="00663B66">
        <w:rPr>
          <w:rFonts w:ascii="Times New Roman" w:hAnsi="Times New Roman" w:cs="Times New Roman"/>
          <w:b/>
          <w:bCs/>
          <w:lang w:val="en-GB"/>
        </w:rPr>
        <w:t>That</w:t>
      </w:r>
      <w:r w:rsidR="008B7938" w:rsidRPr="00663B66">
        <w:rPr>
          <w:rFonts w:ascii="Times New Roman" w:hAnsi="Times New Roman" w:cs="Times New Roman"/>
          <w:b/>
          <w:bCs/>
          <w:lang w:val="en-GB"/>
        </w:rPr>
        <w:t xml:space="preserve"> civil society’s work to strengthen data banks aiming to inc</w:t>
      </w:r>
      <w:r w:rsidR="007635A3" w:rsidRPr="00663B66">
        <w:rPr>
          <w:rFonts w:ascii="Times New Roman" w:hAnsi="Times New Roman" w:cs="Times New Roman"/>
          <w:b/>
          <w:bCs/>
          <w:lang w:val="en-GB"/>
        </w:rPr>
        <w:t>lude people of African descent in the technology market be supported.</w:t>
      </w:r>
    </w:p>
    <w:p w14:paraId="75FBF311" w14:textId="77777777" w:rsidR="009C363E" w:rsidRPr="00663B66" w:rsidRDefault="009C363E" w:rsidP="00793694">
      <w:pPr>
        <w:pStyle w:val="PargrafodaLista"/>
        <w:jc w:val="both"/>
        <w:rPr>
          <w:rFonts w:ascii="Times New Roman" w:hAnsi="Times New Roman" w:cs="Times New Roman"/>
          <w:b/>
          <w:bCs/>
          <w:lang w:val="en-GB"/>
        </w:rPr>
      </w:pPr>
    </w:p>
    <w:p w14:paraId="479586D5" w14:textId="4E9EAE7C" w:rsidR="007635A3" w:rsidRPr="00663B66" w:rsidRDefault="007635A3" w:rsidP="00793694">
      <w:pPr>
        <w:pStyle w:val="PargrafodaLista"/>
        <w:numPr>
          <w:ilvl w:val="0"/>
          <w:numId w:val="3"/>
        </w:numPr>
        <w:jc w:val="both"/>
        <w:rPr>
          <w:rFonts w:ascii="Times New Roman" w:hAnsi="Times New Roman" w:cs="Times New Roman"/>
          <w:b/>
          <w:bCs/>
          <w:lang w:val="en-GB"/>
        </w:rPr>
      </w:pPr>
      <w:r w:rsidRPr="00663B66">
        <w:rPr>
          <w:rFonts w:ascii="Times New Roman" w:hAnsi="Times New Roman" w:cs="Times New Roman"/>
          <w:b/>
          <w:bCs/>
          <w:lang w:val="en-GB"/>
        </w:rPr>
        <w:t>That COPs – Portable Operational Cameras (body cameras)</w:t>
      </w:r>
      <w:r w:rsidR="00333A2D" w:rsidRPr="00663B66">
        <w:rPr>
          <w:rFonts w:ascii="Times New Roman" w:hAnsi="Times New Roman" w:cs="Times New Roman"/>
          <w:b/>
          <w:bCs/>
          <w:lang w:val="en-GB"/>
        </w:rPr>
        <w:t xml:space="preserve"> remain integral t</w:t>
      </w:r>
      <w:r w:rsidR="00B3258D" w:rsidRPr="00663B66">
        <w:rPr>
          <w:rFonts w:ascii="Times New Roman" w:hAnsi="Times New Roman" w:cs="Times New Roman"/>
          <w:b/>
          <w:bCs/>
          <w:lang w:val="en-GB"/>
        </w:rPr>
        <w:t xml:space="preserve">o public policies to combat police lethality and abuse, and that this measure be implemented in all police forces and in all Brazilian states. Another point is to </w:t>
      </w:r>
      <w:r w:rsidR="00305211" w:rsidRPr="00663B66">
        <w:rPr>
          <w:rFonts w:ascii="Times New Roman" w:hAnsi="Times New Roman" w:cs="Times New Roman"/>
          <w:b/>
          <w:bCs/>
          <w:lang w:val="en-GB"/>
        </w:rPr>
        <w:t xml:space="preserve">adopt the use of “tasers”, </w:t>
      </w:r>
      <w:r w:rsidR="009C363E" w:rsidRPr="00663B66">
        <w:rPr>
          <w:rFonts w:ascii="Times New Roman" w:hAnsi="Times New Roman" w:cs="Times New Roman"/>
          <w:b/>
          <w:bCs/>
          <w:lang w:val="en-GB"/>
        </w:rPr>
        <w:t>stun</w:t>
      </w:r>
      <w:r w:rsidR="00305211" w:rsidRPr="00663B66">
        <w:rPr>
          <w:rFonts w:ascii="Times New Roman" w:hAnsi="Times New Roman" w:cs="Times New Roman"/>
          <w:b/>
          <w:bCs/>
          <w:lang w:val="en-GB"/>
        </w:rPr>
        <w:t xml:space="preserve"> guns, instead of firearms. </w:t>
      </w:r>
    </w:p>
    <w:p w14:paraId="552DD0CA" w14:textId="77777777" w:rsidR="00DC081F" w:rsidRPr="00663B66" w:rsidRDefault="00DC081F" w:rsidP="00DC081F">
      <w:pPr>
        <w:pStyle w:val="PargrafodaLista"/>
        <w:rPr>
          <w:rFonts w:ascii="Times New Roman" w:hAnsi="Times New Roman" w:cs="Times New Roman"/>
          <w:b/>
          <w:bCs/>
          <w:lang w:val="en-GB"/>
        </w:rPr>
      </w:pPr>
    </w:p>
    <w:p w14:paraId="3898B393" w14:textId="5CCA1711" w:rsidR="00DC081F" w:rsidRPr="00663B66" w:rsidRDefault="00DC081F" w:rsidP="00793694">
      <w:pPr>
        <w:pStyle w:val="PargrafodaLista"/>
        <w:numPr>
          <w:ilvl w:val="0"/>
          <w:numId w:val="3"/>
        </w:numPr>
        <w:jc w:val="both"/>
        <w:rPr>
          <w:rFonts w:ascii="Times New Roman" w:hAnsi="Times New Roman" w:cs="Times New Roman"/>
          <w:b/>
          <w:bCs/>
          <w:lang w:val="en-GB"/>
        </w:rPr>
      </w:pPr>
      <w:r w:rsidRPr="00663B66">
        <w:rPr>
          <w:rFonts w:ascii="Times New Roman" w:hAnsi="Times New Roman" w:cs="Times New Roman"/>
          <w:b/>
          <w:bCs/>
          <w:lang w:val="en-GB"/>
        </w:rPr>
        <w:lastRenderedPageBreak/>
        <w:t xml:space="preserve">That the confidentiality of the agreement signed between the Public defendant’s Office and the Public Security Secretary in São Paulo be lifted, that the effects of this measure be suspended, and that </w:t>
      </w:r>
      <w:r w:rsidR="00A1387A" w:rsidRPr="00663B66">
        <w:rPr>
          <w:rFonts w:ascii="Times New Roman" w:hAnsi="Times New Roman" w:cs="Times New Roman"/>
          <w:b/>
          <w:bCs/>
          <w:lang w:val="en-GB"/>
        </w:rPr>
        <w:t>measures</w:t>
      </w:r>
      <w:r w:rsidR="00EF44A6" w:rsidRPr="00663B66">
        <w:rPr>
          <w:rFonts w:ascii="Times New Roman" w:hAnsi="Times New Roman" w:cs="Times New Roman"/>
          <w:b/>
          <w:bCs/>
          <w:lang w:val="en-GB"/>
        </w:rPr>
        <w:t xml:space="preserve"> to provide </w:t>
      </w:r>
      <w:r w:rsidR="00A1387A" w:rsidRPr="00663B66">
        <w:rPr>
          <w:rFonts w:ascii="Times New Roman" w:hAnsi="Times New Roman" w:cs="Times New Roman"/>
          <w:b/>
          <w:bCs/>
          <w:lang w:val="en-GB"/>
        </w:rPr>
        <w:t xml:space="preserve">all forms of </w:t>
      </w:r>
      <w:r w:rsidR="007F4713" w:rsidRPr="00663B66">
        <w:rPr>
          <w:rFonts w:ascii="Times New Roman" w:hAnsi="Times New Roman" w:cs="Times New Roman"/>
          <w:b/>
          <w:bCs/>
          <w:lang w:val="en-GB"/>
        </w:rPr>
        <w:t xml:space="preserve">specialized </w:t>
      </w:r>
      <w:r w:rsidR="00EF44A6" w:rsidRPr="00663B66">
        <w:rPr>
          <w:rFonts w:ascii="Times New Roman" w:hAnsi="Times New Roman" w:cs="Times New Roman"/>
          <w:b/>
          <w:bCs/>
          <w:lang w:val="en-GB"/>
        </w:rPr>
        <w:t xml:space="preserve">support </w:t>
      </w:r>
      <w:r w:rsidR="007F4713" w:rsidRPr="00663B66">
        <w:rPr>
          <w:rFonts w:ascii="Times New Roman" w:hAnsi="Times New Roman" w:cs="Times New Roman"/>
          <w:b/>
          <w:bCs/>
          <w:lang w:val="en-GB"/>
        </w:rPr>
        <w:t xml:space="preserve">and services </w:t>
      </w:r>
      <w:r w:rsidR="00EF44A6" w:rsidRPr="00663B66">
        <w:rPr>
          <w:rFonts w:ascii="Times New Roman" w:hAnsi="Times New Roman" w:cs="Times New Roman"/>
          <w:b/>
          <w:bCs/>
          <w:lang w:val="en-GB"/>
        </w:rPr>
        <w:t xml:space="preserve">to victims of police and State violence </w:t>
      </w:r>
      <w:r w:rsidR="00A1387A" w:rsidRPr="00663B66">
        <w:rPr>
          <w:rFonts w:ascii="Times New Roman" w:hAnsi="Times New Roman" w:cs="Times New Roman"/>
          <w:b/>
          <w:bCs/>
          <w:lang w:val="en-GB"/>
        </w:rPr>
        <w:t xml:space="preserve">be urgently implemented and institutionalized. </w:t>
      </w:r>
    </w:p>
    <w:p w14:paraId="729B23A7" w14:textId="164FAF6B" w:rsidR="005D1AFF" w:rsidRPr="00663B66" w:rsidRDefault="005D1AFF" w:rsidP="005D1AFF">
      <w:pPr>
        <w:pStyle w:val="PargrafodaLista"/>
        <w:rPr>
          <w:rFonts w:ascii="Times New Roman" w:hAnsi="Times New Roman" w:cs="Times New Roman"/>
          <w:b/>
          <w:bCs/>
          <w:lang w:val="en-GB"/>
        </w:rPr>
      </w:pPr>
    </w:p>
    <w:p w14:paraId="0A095293" w14:textId="77777777" w:rsidR="005D1AFF" w:rsidRPr="00663B66" w:rsidRDefault="005D1AFF" w:rsidP="005D1AFF">
      <w:pPr>
        <w:pStyle w:val="PargrafodaLista"/>
        <w:rPr>
          <w:rFonts w:ascii="Times New Roman" w:hAnsi="Times New Roman" w:cs="Times New Roman"/>
          <w:b/>
          <w:bCs/>
          <w:lang w:val="en-GB"/>
        </w:rPr>
      </w:pPr>
    </w:p>
    <w:p w14:paraId="4FE3D625" w14:textId="69705A93" w:rsidR="005D1AFF" w:rsidRPr="000A4003" w:rsidRDefault="005D1AFF" w:rsidP="005D1AFF">
      <w:pPr>
        <w:jc w:val="both"/>
        <w:rPr>
          <w:rFonts w:ascii="Times New Roman" w:hAnsi="Times New Roman" w:cs="Times New Roman"/>
          <w:b/>
          <w:bCs/>
          <w:lang w:val="pt-BR"/>
        </w:rPr>
      </w:pPr>
      <w:proofErr w:type="spellStart"/>
      <w:r w:rsidRPr="00663B66">
        <w:rPr>
          <w:rFonts w:ascii="Times New Roman" w:hAnsi="Times New Roman" w:cs="Times New Roman"/>
          <w:b/>
          <w:bCs/>
          <w:lang w:val="pt-BR"/>
        </w:rPr>
        <w:t>Sources</w:t>
      </w:r>
      <w:proofErr w:type="spellEnd"/>
    </w:p>
    <w:p w14:paraId="5C5287F6" w14:textId="77777777" w:rsidR="000A4003" w:rsidRPr="000A4003" w:rsidRDefault="000A4003" w:rsidP="000A4003">
      <w:pPr>
        <w:spacing w:before="240" w:after="240" w:line="240" w:lineRule="auto"/>
        <w:rPr>
          <w:rFonts w:ascii="Times New Roman" w:eastAsia="Times New Roman" w:hAnsi="Times New Roman" w:cs="Times New Roman"/>
          <w:color w:val="0070C0"/>
          <w:sz w:val="20"/>
          <w:szCs w:val="20"/>
          <w:u w:val="single"/>
          <w:lang w:val="pt-BR" w:eastAsia="pt-BR"/>
        </w:rPr>
      </w:pPr>
      <w:r w:rsidRPr="000A4003">
        <w:rPr>
          <w:rFonts w:ascii="Times New Roman" w:eastAsia="Times New Roman" w:hAnsi="Times New Roman" w:cs="Times New Roman"/>
          <w:color w:val="0070C0"/>
          <w:sz w:val="20"/>
          <w:szCs w:val="20"/>
          <w:u w:val="single"/>
          <w:lang w:val="pt-BR" w:eastAsia="pt-BR"/>
        </w:rPr>
        <w:t>ht</w:t>
      </w:r>
      <w:hyperlink r:id="rId8" w:history="1">
        <w:r w:rsidRPr="000A4003">
          <w:rPr>
            <w:rStyle w:val="Hyperlink"/>
            <w:rFonts w:ascii="Times New Roman" w:eastAsia="Times New Roman" w:hAnsi="Times New Roman" w:cs="Times New Roman"/>
            <w:color w:val="0070C0"/>
            <w:sz w:val="20"/>
            <w:szCs w:val="20"/>
            <w:lang w:val="pt-BR" w:eastAsia="pt-BR"/>
          </w:rPr>
          <w:t>tps://g1.globo.com/monitor-da-violencia/noticia/2022/05/04/uso-inadequado-e-abusivo-de-forca-letal-para-cada-policial-morto-ha-34-pessoas-mortas-por-policiais-no-pais.ghtml</w:t>
        </w:r>
      </w:hyperlink>
    </w:p>
    <w:p w14:paraId="6536C68D"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9" w:history="1">
        <w:r w:rsidR="000A4003" w:rsidRPr="000A4003">
          <w:rPr>
            <w:rStyle w:val="Hyperlink"/>
            <w:rFonts w:ascii="Times New Roman" w:eastAsia="Times New Roman" w:hAnsi="Times New Roman" w:cs="Times New Roman"/>
            <w:color w:val="0070C0"/>
            <w:sz w:val="20"/>
            <w:szCs w:val="20"/>
            <w:lang w:val="pt-BR" w:eastAsia="pt-BR"/>
          </w:rPr>
          <w:t>https://www.brasildefato.com.br/2022/06/29/reconhecimento-facial-na-seguranca-publica-e-nova-aposta-no-encarceramento-diz-especialista</w:t>
        </w:r>
      </w:hyperlink>
    </w:p>
    <w:p w14:paraId="016BF56E"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0" w:history="1">
        <w:r w:rsidR="000A4003" w:rsidRPr="000A4003">
          <w:rPr>
            <w:rStyle w:val="Hyperlink"/>
            <w:rFonts w:ascii="Times New Roman" w:eastAsia="Times New Roman" w:hAnsi="Times New Roman" w:cs="Times New Roman"/>
            <w:color w:val="0070C0"/>
            <w:sz w:val="20"/>
            <w:szCs w:val="20"/>
            <w:lang w:val="pt-BR" w:eastAsia="pt-BR"/>
          </w:rPr>
          <w:t>https://brasil.un.org/pt-br/sdgs/16</w:t>
        </w:r>
      </w:hyperlink>
    </w:p>
    <w:p w14:paraId="25B32726"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1" w:history="1">
        <w:r w:rsidR="000A4003" w:rsidRPr="000A4003">
          <w:rPr>
            <w:rStyle w:val="Hyperlink"/>
            <w:rFonts w:ascii="Times New Roman" w:eastAsia="Times New Roman" w:hAnsi="Times New Roman" w:cs="Times New Roman"/>
            <w:color w:val="0070C0"/>
            <w:sz w:val="20"/>
            <w:szCs w:val="20"/>
            <w:lang w:val="pt-BR" w:eastAsia="pt-BR"/>
          </w:rPr>
          <w:t>https://www.brasildefato.com.br/2022/07/21/o-brasil-de-hoje-ainda-e-o-pais-em-que-a-pm-assassinou-o-trabalhador-rural-antonio-tavares</w:t>
        </w:r>
      </w:hyperlink>
    </w:p>
    <w:p w14:paraId="64F19A65"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2" w:history="1">
        <w:r w:rsidR="000A4003" w:rsidRPr="000A4003">
          <w:rPr>
            <w:rStyle w:val="Hyperlink"/>
            <w:rFonts w:ascii="Times New Roman" w:eastAsia="Times New Roman" w:hAnsi="Times New Roman" w:cs="Times New Roman"/>
            <w:color w:val="0070C0"/>
            <w:sz w:val="20"/>
            <w:szCs w:val="20"/>
            <w:lang w:val="pt-BR" w:eastAsia="pt-BR"/>
          </w:rPr>
          <w:t>https://exame.com/brasil/com-cameras-corporais-letalidade-policial-em-sp-e-a-menor-desde-2005/</w:t>
        </w:r>
      </w:hyperlink>
    </w:p>
    <w:p w14:paraId="23BD05DF"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3" w:history="1">
        <w:r w:rsidR="000A4003" w:rsidRPr="000A4003">
          <w:rPr>
            <w:rStyle w:val="Hyperlink"/>
            <w:rFonts w:ascii="Times New Roman" w:eastAsia="Times New Roman" w:hAnsi="Times New Roman" w:cs="Times New Roman"/>
            <w:color w:val="0070C0"/>
            <w:sz w:val="20"/>
            <w:szCs w:val="20"/>
            <w:lang w:val="pt-BR" w:eastAsia="pt-BR"/>
          </w:rPr>
          <w:t>https://www.conjur.com.br/2019-abr-11/tj-sp-declara-inconstitucional-norma-pms-cena-crime</w:t>
        </w:r>
      </w:hyperlink>
    </w:p>
    <w:p w14:paraId="259710D5"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4" w:history="1">
        <w:r w:rsidR="000A4003" w:rsidRPr="000A4003">
          <w:rPr>
            <w:rStyle w:val="Hyperlink"/>
            <w:rFonts w:ascii="Times New Roman" w:eastAsia="Times New Roman" w:hAnsi="Times New Roman" w:cs="Times New Roman"/>
            <w:color w:val="0070C0"/>
            <w:sz w:val="20"/>
            <w:szCs w:val="20"/>
            <w:lang w:val="pt-BR" w:eastAsia="pt-BR"/>
          </w:rPr>
          <w:t>https://exame.com/brasil/suicidio-mata-mais-policiais-que-operacoes-durante-servico/</w:t>
        </w:r>
      </w:hyperlink>
    </w:p>
    <w:p w14:paraId="2F6D8689"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5" w:history="1">
        <w:r w:rsidR="000A4003" w:rsidRPr="000A4003">
          <w:rPr>
            <w:rStyle w:val="Hyperlink"/>
            <w:rFonts w:ascii="Times New Roman" w:eastAsia="Times New Roman" w:hAnsi="Times New Roman" w:cs="Times New Roman"/>
            <w:color w:val="0070C0"/>
            <w:sz w:val="20"/>
            <w:szCs w:val="20"/>
            <w:lang w:val="pt-BR" w:eastAsia="pt-BR"/>
          </w:rPr>
          <w:t>https://g1.globo.com/jornal-nacional/noticia/2022/04/15/numero-de-mortes-de-pms-em-servico-em-sp-e-o-menor-em-31-anos.ghtml</w:t>
        </w:r>
      </w:hyperlink>
    </w:p>
    <w:p w14:paraId="17CEF05E"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6" w:history="1">
        <w:r w:rsidR="000A4003" w:rsidRPr="000A4003">
          <w:rPr>
            <w:rStyle w:val="Hyperlink"/>
            <w:rFonts w:ascii="Times New Roman" w:eastAsia="Times New Roman" w:hAnsi="Times New Roman" w:cs="Times New Roman"/>
            <w:color w:val="0070C0"/>
            <w:sz w:val="20"/>
            <w:szCs w:val="20"/>
            <w:lang w:val="pt-BR" w:eastAsia="pt-BR"/>
          </w:rPr>
          <w:t>https://www.cnj.jus.br/wp-content/uploads/2022/02/sumario-executivo-favela-nova-brasilia-v8-2022-02-21.pdf</w:t>
        </w:r>
      </w:hyperlink>
    </w:p>
    <w:p w14:paraId="78E7FB45"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7" w:history="1">
        <w:r w:rsidR="000A4003" w:rsidRPr="000A4003">
          <w:rPr>
            <w:rStyle w:val="Hyperlink"/>
            <w:rFonts w:ascii="Times New Roman" w:eastAsia="Times New Roman" w:hAnsi="Times New Roman" w:cs="Times New Roman"/>
            <w:color w:val="0070C0"/>
            <w:sz w:val="20"/>
            <w:szCs w:val="20"/>
            <w:lang w:val="pt-BR" w:eastAsia="pt-BR"/>
          </w:rPr>
          <w:t>https://exame.com/esg/reconhecimento-facial-entenda-o-impacto-da-inteligencia-artificial-na-vida-da-populacao-negra/</w:t>
        </w:r>
      </w:hyperlink>
    </w:p>
    <w:p w14:paraId="769F7DF3"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8" w:history="1">
        <w:r w:rsidR="000A4003" w:rsidRPr="000A4003">
          <w:rPr>
            <w:rStyle w:val="Hyperlink"/>
            <w:rFonts w:ascii="Times New Roman" w:eastAsia="Times New Roman" w:hAnsi="Times New Roman" w:cs="Times New Roman"/>
            <w:color w:val="0070C0"/>
            <w:sz w:val="20"/>
            <w:szCs w:val="20"/>
            <w:lang w:val="pt-BR" w:eastAsia="pt-BR"/>
          </w:rPr>
          <w:t>https://horadopovo.com.br/brasil-lidera-ranking-mundial-de-homicidios-e-escalada-de-473-no-registro-de-armas/</w:t>
        </w:r>
      </w:hyperlink>
    </w:p>
    <w:p w14:paraId="5FAFC518" w14:textId="77777777" w:rsidR="000A4003" w:rsidRPr="000A4003" w:rsidRDefault="00021580" w:rsidP="000A4003">
      <w:pPr>
        <w:spacing w:line="240" w:lineRule="auto"/>
        <w:rPr>
          <w:rFonts w:ascii="Times New Roman" w:eastAsia="Times New Roman" w:hAnsi="Times New Roman" w:cs="Times New Roman"/>
          <w:color w:val="0070C0"/>
          <w:sz w:val="20"/>
          <w:szCs w:val="20"/>
          <w:u w:val="single"/>
          <w:lang w:val="pt-BR" w:eastAsia="pt-BR"/>
        </w:rPr>
      </w:pPr>
      <w:hyperlink r:id="rId19" w:history="1">
        <w:r w:rsidR="000A4003" w:rsidRPr="000A4003">
          <w:rPr>
            <w:rStyle w:val="Hyperlink"/>
            <w:rFonts w:ascii="Times New Roman" w:eastAsia="Times New Roman" w:hAnsi="Times New Roman" w:cs="Times New Roman"/>
            <w:color w:val="0070C0"/>
            <w:sz w:val="20"/>
            <w:szCs w:val="20"/>
            <w:lang w:val="pt-BR" w:eastAsia="pt-BR"/>
          </w:rPr>
          <w:t>https://agenciabrasil.ebc.com.br/geral/noticia/2021-10/numero-de-jovens-na-fundacao-casa-cai-pela-metade-em-seis-anos-em-sp</w:t>
        </w:r>
      </w:hyperlink>
    </w:p>
    <w:p w14:paraId="29B59872" w14:textId="77777777" w:rsidR="00F066E1" w:rsidRPr="000A4003" w:rsidRDefault="00F066E1" w:rsidP="00793694">
      <w:pPr>
        <w:jc w:val="both"/>
        <w:rPr>
          <w:rFonts w:ascii="Times New Roman" w:hAnsi="Times New Roman" w:cs="Times New Roman"/>
          <w:b/>
          <w:bCs/>
          <w:lang w:val="pt-BR"/>
        </w:rPr>
      </w:pPr>
    </w:p>
    <w:sectPr w:rsidR="00F066E1" w:rsidRPr="000A4003" w:rsidSect="00982EFE">
      <w:footerReference w:type="default" r:id="rId2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291358" w14:textId="77777777" w:rsidR="00021580" w:rsidRDefault="00021580" w:rsidP="00982EFE">
      <w:pPr>
        <w:spacing w:after="0" w:line="240" w:lineRule="auto"/>
      </w:pPr>
      <w:r>
        <w:separator/>
      </w:r>
    </w:p>
  </w:endnote>
  <w:endnote w:type="continuationSeparator" w:id="0">
    <w:p w14:paraId="3D8B4C5C" w14:textId="77777777" w:rsidR="00021580" w:rsidRDefault="00021580" w:rsidP="00982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8296915"/>
      <w:docPartObj>
        <w:docPartGallery w:val="Page Numbers (Bottom of Page)"/>
        <w:docPartUnique/>
      </w:docPartObj>
    </w:sdtPr>
    <w:sdtEndPr>
      <w:rPr>
        <w:noProof/>
      </w:rPr>
    </w:sdtEndPr>
    <w:sdtContent>
      <w:p w14:paraId="51BAB16E" w14:textId="7F443FBA" w:rsidR="00982EFE" w:rsidRDefault="00982EFE">
        <w:pPr>
          <w:pStyle w:val="Rodap"/>
          <w:jc w:val="right"/>
        </w:pPr>
        <w:r>
          <w:fldChar w:fldCharType="begin"/>
        </w:r>
        <w:r>
          <w:instrText xml:space="preserve"> PAGE   \* MERGEFORMAT </w:instrText>
        </w:r>
        <w:r>
          <w:fldChar w:fldCharType="separate"/>
        </w:r>
        <w:r>
          <w:rPr>
            <w:noProof/>
          </w:rPr>
          <w:t>2</w:t>
        </w:r>
        <w:r>
          <w:rPr>
            <w:noProof/>
          </w:rPr>
          <w:fldChar w:fldCharType="end"/>
        </w:r>
      </w:p>
    </w:sdtContent>
  </w:sdt>
  <w:p w14:paraId="67017E5B" w14:textId="77777777" w:rsidR="00982EFE" w:rsidRDefault="00982EF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27D8E" w14:textId="77777777" w:rsidR="00021580" w:rsidRDefault="00021580" w:rsidP="00982EFE">
      <w:pPr>
        <w:spacing w:after="0" w:line="240" w:lineRule="auto"/>
      </w:pPr>
      <w:r>
        <w:separator/>
      </w:r>
    </w:p>
  </w:footnote>
  <w:footnote w:type="continuationSeparator" w:id="0">
    <w:p w14:paraId="54191CFD" w14:textId="77777777" w:rsidR="00021580" w:rsidRDefault="00021580" w:rsidP="00982E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52ED195E"/>
    <w:multiLevelType w:val="hybridMultilevel"/>
    <w:tmpl w:val="9E22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5EF"/>
    <w:rsid w:val="00012B9C"/>
    <w:rsid w:val="00017899"/>
    <w:rsid w:val="00021580"/>
    <w:rsid w:val="000369A0"/>
    <w:rsid w:val="00055039"/>
    <w:rsid w:val="00063475"/>
    <w:rsid w:val="00070330"/>
    <w:rsid w:val="00086589"/>
    <w:rsid w:val="000A1ADB"/>
    <w:rsid w:val="000A4003"/>
    <w:rsid w:val="000B522E"/>
    <w:rsid w:val="000B7717"/>
    <w:rsid w:val="000B7B51"/>
    <w:rsid w:val="000E1BFF"/>
    <w:rsid w:val="000F5325"/>
    <w:rsid w:val="000F66E3"/>
    <w:rsid w:val="001050BB"/>
    <w:rsid w:val="001111E5"/>
    <w:rsid w:val="00124A71"/>
    <w:rsid w:val="00130F61"/>
    <w:rsid w:val="0013617F"/>
    <w:rsid w:val="00143F6C"/>
    <w:rsid w:val="00145DB7"/>
    <w:rsid w:val="00164F15"/>
    <w:rsid w:val="00166D6E"/>
    <w:rsid w:val="001716D9"/>
    <w:rsid w:val="00181C13"/>
    <w:rsid w:val="001865C4"/>
    <w:rsid w:val="001B3343"/>
    <w:rsid w:val="001B7B83"/>
    <w:rsid w:val="001D45C2"/>
    <w:rsid w:val="001D495E"/>
    <w:rsid w:val="001D5357"/>
    <w:rsid w:val="001E3739"/>
    <w:rsid w:val="001E7E0E"/>
    <w:rsid w:val="001F5C94"/>
    <w:rsid w:val="00205E01"/>
    <w:rsid w:val="00220F8A"/>
    <w:rsid w:val="00233AAE"/>
    <w:rsid w:val="002354E8"/>
    <w:rsid w:val="00235ED1"/>
    <w:rsid w:val="00255525"/>
    <w:rsid w:val="00280713"/>
    <w:rsid w:val="002868E6"/>
    <w:rsid w:val="00291D2B"/>
    <w:rsid w:val="002933DA"/>
    <w:rsid w:val="002966FD"/>
    <w:rsid w:val="002C1A0A"/>
    <w:rsid w:val="002C5339"/>
    <w:rsid w:val="002C63A5"/>
    <w:rsid w:val="002D67A4"/>
    <w:rsid w:val="002E030B"/>
    <w:rsid w:val="00305211"/>
    <w:rsid w:val="00311C3F"/>
    <w:rsid w:val="00313BE7"/>
    <w:rsid w:val="00315EE4"/>
    <w:rsid w:val="00324DB1"/>
    <w:rsid w:val="00326459"/>
    <w:rsid w:val="00333A2D"/>
    <w:rsid w:val="00340099"/>
    <w:rsid w:val="00342C85"/>
    <w:rsid w:val="003713F4"/>
    <w:rsid w:val="0038652D"/>
    <w:rsid w:val="00386647"/>
    <w:rsid w:val="00393CD8"/>
    <w:rsid w:val="00397156"/>
    <w:rsid w:val="003A12EA"/>
    <w:rsid w:val="003A1934"/>
    <w:rsid w:val="003A26D2"/>
    <w:rsid w:val="003B12A3"/>
    <w:rsid w:val="003D217E"/>
    <w:rsid w:val="003F2B34"/>
    <w:rsid w:val="00403EAE"/>
    <w:rsid w:val="00406A92"/>
    <w:rsid w:val="00410CBA"/>
    <w:rsid w:val="004524A3"/>
    <w:rsid w:val="004539AE"/>
    <w:rsid w:val="00455FA4"/>
    <w:rsid w:val="00457A49"/>
    <w:rsid w:val="00460EE4"/>
    <w:rsid w:val="00461474"/>
    <w:rsid w:val="004620C8"/>
    <w:rsid w:val="004742F1"/>
    <w:rsid w:val="004A0804"/>
    <w:rsid w:val="004C545A"/>
    <w:rsid w:val="004C6242"/>
    <w:rsid w:val="004D2C02"/>
    <w:rsid w:val="004E1BF8"/>
    <w:rsid w:val="004E6F17"/>
    <w:rsid w:val="004F6A07"/>
    <w:rsid w:val="005238F8"/>
    <w:rsid w:val="00534B9C"/>
    <w:rsid w:val="00547782"/>
    <w:rsid w:val="00550CAA"/>
    <w:rsid w:val="00572CA3"/>
    <w:rsid w:val="005855A8"/>
    <w:rsid w:val="005873EF"/>
    <w:rsid w:val="005A009A"/>
    <w:rsid w:val="005A0298"/>
    <w:rsid w:val="005A0B43"/>
    <w:rsid w:val="005A4101"/>
    <w:rsid w:val="005D1AFF"/>
    <w:rsid w:val="005F22A9"/>
    <w:rsid w:val="0060300A"/>
    <w:rsid w:val="00603649"/>
    <w:rsid w:val="006040DC"/>
    <w:rsid w:val="00606201"/>
    <w:rsid w:val="006077E5"/>
    <w:rsid w:val="00617071"/>
    <w:rsid w:val="0062205A"/>
    <w:rsid w:val="0062383A"/>
    <w:rsid w:val="006238CA"/>
    <w:rsid w:val="006600FE"/>
    <w:rsid w:val="00661B4C"/>
    <w:rsid w:val="00663B66"/>
    <w:rsid w:val="00667A8C"/>
    <w:rsid w:val="0067383B"/>
    <w:rsid w:val="00674B00"/>
    <w:rsid w:val="006919C6"/>
    <w:rsid w:val="006971FE"/>
    <w:rsid w:val="006A0CE4"/>
    <w:rsid w:val="006A19F4"/>
    <w:rsid w:val="006A32CA"/>
    <w:rsid w:val="006C63F5"/>
    <w:rsid w:val="006D0906"/>
    <w:rsid w:val="006E0214"/>
    <w:rsid w:val="006F5FEC"/>
    <w:rsid w:val="00720B3E"/>
    <w:rsid w:val="0072747C"/>
    <w:rsid w:val="00743E48"/>
    <w:rsid w:val="0075297B"/>
    <w:rsid w:val="007635A3"/>
    <w:rsid w:val="00792BB3"/>
    <w:rsid w:val="00793694"/>
    <w:rsid w:val="007A5748"/>
    <w:rsid w:val="007A6D28"/>
    <w:rsid w:val="007B086E"/>
    <w:rsid w:val="007B63F7"/>
    <w:rsid w:val="007B7352"/>
    <w:rsid w:val="007E5E0D"/>
    <w:rsid w:val="007F4713"/>
    <w:rsid w:val="007F4FD9"/>
    <w:rsid w:val="007F7432"/>
    <w:rsid w:val="00801437"/>
    <w:rsid w:val="0081404D"/>
    <w:rsid w:val="00815D42"/>
    <w:rsid w:val="00824D20"/>
    <w:rsid w:val="0082556F"/>
    <w:rsid w:val="00830DDB"/>
    <w:rsid w:val="00834CCD"/>
    <w:rsid w:val="00834F29"/>
    <w:rsid w:val="00846896"/>
    <w:rsid w:val="00857482"/>
    <w:rsid w:val="00863F08"/>
    <w:rsid w:val="00870D8C"/>
    <w:rsid w:val="00872E90"/>
    <w:rsid w:val="00876226"/>
    <w:rsid w:val="008763EC"/>
    <w:rsid w:val="0087776B"/>
    <w:rsid w:val="00877EA5"/>
    <w:rsid w:val="00880178"/>
    <w:rsid w:val="008841F6"/>
    <w:rsid w:val="00885A7D"/>
    <w:rsid w:val="0088613D"/>
    <w:rsid w:val="00891D0F"/>
    <w:rsid w:val="008A09BF"/>
    <w:rsid w:val="008A7002"/>
    <w:rsid w:val="008B557E"/>
    <w:rsid w:val="008B7938"/>
    <w:rsid w:val="008C0643"/>
    <w:rsid w:val="008D4DA1"/>
    <w:rsid w:val="008E22FF"/>
    <w:rsid w:val="008F7412"/>
    <w:rsid w:val="009119C7"/>
    <w:rsid w:val="00925E1A"/>
    <w:rsid w:val="00932D63"/>
    <w:rsid w:val="00946061"/>
    <w:rsid w:val="0095292D"/>
    <w:rsid w:val="009556CA"/>
    <w:rsid w:val="00956525"/>
    <w:rsid w:val="009576D6"/>
    <w:rsid w:val="0096077A"/>
    <w:rsid w:val="00965B11"/>
    <w:rsid w:val="00970E96"/>
    <w:rsid w:val="00982EFE"/>
    <w:rsid w:val="0099000F"/>
    <w:rsid w:val="00993270"/>
    <w:rsid w:val="0099477E"/>
    <w:rsid w:val="00995DED"/>
    <w:rsid w:val="00997612"/>
    <w:rsid w:val="009A5EF5"/>
    <w:rsid w:val="009B613A"/>
    <w:rsid w:val="009C363E"/>
    <w:rsid w:val="009C4CBB"/>
    <w:rsid w:val="009D1C5D"/>
    <w:rsid w:val="009D42D3"/>
    <w:rsid w:val="009E6EC9"/>
    <w:rsid w:val="009F01C3"/>
    <w:rsid w:val="00A051EA"/>
    <w:rsid w:val="00A063A0"/>
    <w:rsid w:val="00A06940"/>
    <w:rsid w:val="00A07ABD"/>
    <w:rsid w:val="00A1387A"/>
    <w:rsid w:val="00A1544A"/>
    <w:rsid w:val="00A1663E"/>
    <w:rsid w:val="00A2256F"/>
    <w:rsid w:val="00A3077E"/>
    <w:rsid w:val="00A674B4"/>
    <w:rsid w:val="00A70D10"/>
    <w:rsid w:val="00A856F3"/>
    <w:rsid w:val="00A91776"/>
    <w:rsid w:val="00AD3990"/>
    <w:rsid w:val="00AF683A"/>
    <w:rsid w:val="00AF7120"/>
    <w:rsid w:val="00B3258D"/>
    <w:rsid w:val="00B368D0"/>
    <w:rsid w:val="00B40A03"/>
    <w:rsid w:val="00B44354"/>
    <w:rsid w:val="00B72DFE"/>
    <w:rsid w:val="00B737A2"/>
    <w:rsid w:val="00B74597"/>
    <w:rsid w:val="00B82D51"/>
    <w:rsid w:val="00B90E82"/>
    <w:rsid w:val="00BA4342"/>
    <w:rsid w:val="00BB3049"/>
    <w:rsid w:val="00BB52EE"/>
    <w:rsid w:val="00BC0065"/>
    <w:rsid w:val="00BC38A3"/>
    <w:rsid w:val="00BD0259"/>
    <w:rsid w:val="00BE3152"/>
    <w:rsid w:val="00C003F3"/>
    <w:rsid w:val="00C35DC1"/>
    <w:rsid w:val="00C4011F"/>
    <w:rsid w:val="00C40FA6"/>
    <w:rsid w:val="00C56845"/>
    <w:rsid w:val="00C630B8"/>
    <w:rsid w:val="00C736A6"/>
    <w:rsid w:val="00C748E8"/>
    <w:rsid w:val="00C750DD"/>
    <w:rsid w:val="00C77E55"/>
    <w:rsid w:val="00C828EF"/>
    <w:rsid w:val="00C93752"/>
    <w:rsid w:val="00CA71CD"/>
    <w:rsid w:val="00CC0518"/>
    <w:rsid w:val="00CD3292"/>
    <w:rsid w:val="00CE1C2C"/>
    <w:rsid w:val="00CE1D7B"/>
    <w:rsid w:val="00CE5536"/>
    <w:rsid w:val="00D05E37"/>
    <w:rsid w:val="00D072ED"/>
    <w:rsid w:val="00D17771"/>
    <w:rsid w:val="00D32DCD"/>
    <w:rsid w:val="00D41CD6"/>
    <w:rsid w:val="00D43218"/>
    <w:rsid w:val="00D467CF"/>
    <w:rsid w:val="00D55D13"/>
    <w:rsid w:val="00D561A3"/>
    <w:rsid w:val="00D75634"/>
    <w:rsid w:val="00D75756"/>
    <w:rsid w:val="00D907B6"/>
    <w:rsid w:val="00DB5AD2"/>
    <w:rsid w:val="00DC081F"/>
    <w:rsid w:val="00DE369A"/>
    <w:rsid w:val="00DE470F"/>
    <w:rsid w:val="00E30608"/>
    <w:rsid w:val="00E41805"/>
    <w:rsid w:val="00E47CA3"/>
    <w:rsid w:val="00E554F3"/>
    <w:rsid w:val="00E64ECF"/>
    <w:rsid w:val="00E703D4"/>
    <w:rsid w:val="00E731BD"/>
    <w:rsid w:val="00E750A4"/>
    <w:rsid w:val="00E76536"/>
    <w:rsid w:val="00E77946"/>
    <w:rsid w:val="00E91850"/>
    <w:rsid w:val="00EA54BA"/>
    <w:rsid w:val="00EB1102"/>
    <w:rsid w:val="00EE2B41"/>
    <w:rsid w:val="00EE2FE5"/>
    <w:rsid w:val="00EE7863"/>
    <w:rsid w:val="00EF44A6"/>
    <w:rsid w:val="00F03388"/>
    <w:rsid w:val="00F066E1"/>
    <w:rsid w:val="00F1037D"/>
    <w:rsid w:val="00F132E5"/>
    <w:rsid w:val="00F4119B"/>
    <w:rsid w:val="00F42126"/>
    <w:rsid w:val="00F45A72"/>
    <w:rsid w:val="00F47D8F"/>
    <w:rsid w:val="00F518B1"/>
    <w:rsid w:val="00F60A19"/>
    <w:rsid w:val="00F61722"/>
    <w:rsid w:val="00F7356A"/>
    <w:rsid w:val="00F7374C"/>
    <w:rsid w:val="00F77104"/>
    <w:rsid w:val="00F8429F"/>
    <w:rsid w:val="00F9110C"/>
    <w:rsid w:val="00F955B7"/>
    <w:rsid w:val="00FA046E"/>
    <w:rsid w:val="00FA7F67"/>
    <w:rsid w:val="00FC02EF"/>
    <w:rsid w:val="00FD35EF"/>
    <w:rsid w:val="00FE367A"/>
    <w:rsid w:val="00FE6041"/>
    <w:rsid w:val="00FE75F9"/>
    <w:rsid w:val="00FF2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AC6F"/>
  <w15:docId w15:val="{8D5B887E-2653-4CC0-8838-2ADC5DA11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6A32CA"/>
    <w:rPr>
      <w:sz w:val="16"/>
      <w:szCs w:val="16"/>
    </w:rPr>
  </w:style>
  <w:style w:type="paragraph" w:styleId="Textodecomentrio">
    <w:name w:val="annotation text"/>
    <w:basedOn w:val="Normal"/>
    <w:link w:val="TextodecomentrioChar"/>
    <w:uiPriority w:val="99"/>
    <w:unhideWhenUsed/>
    <w:rsid w:val="006A32CA"/>
    <w:pPr>
      <w:spacing w:line="240" w:lineRule="auto"/>
    </w:pPr>
    <w:rPr>
      <w:sz w:val="20"/>
      <w:szCs w:val="20"/>
    </w:rPr>
  </w:style>
  <w:style w:type="character" w:customStyle="1" w:styleId="TextodecomentrioChar">
    <w:name w:val="Texto de comentário Char"/>
    <w:basedOn w:val="Fontepargpadro"/>
    <w:link w:val="Textodecomentrio"/>
    <w:uiPriority w:val="99"/>
    <w:rsid w:val="006A32CA"/>
    <w:rPr>
      <w:sz w:val="20"/>
      <w:szCs w:val="20"/>
    </w:rPr>
  </w:style>
  <w:style w:type="paragraph" w:styleId="Assuntodocomentrio">
    <w:name w:val="annotation subject"/>
    <w:basedOn w:val="Textodecomentrio"/>
    <w:next w:val="Textodecomentrio"/>
    <w:link w:val="AssuntodocomentrioChar"/>
    <w:uiPriority w:val="99"/>
    <w:semiHidden/>
    <w:unhideWhenUsed/>
    <w:rsid w:val="006A32CA"/>
    <w:rPr>
      <w:b/>
      <w:bCs/>
    </w:rPr>
  </w:style>
  <w:style w:type="character" w:customStyle="1" w:styleId="AssuntodocomentrioChar">
    <w:name w:val="Assunto do comentário Char"/>
    <w:basedOn w:val="TextodecomentrioChar"/>
    <w:link w:val="Assuntodocomentrio"/>
    <w:uiPriority w:val="99"/>
    <w:semiHidden/>
    <w:rsid w:val="006A32CA"/>
    <w:rPr>
      <w:b/>
      <w:bCs/>
      <w:sz w:val="20"/>
      <w:szCs w:val="20"/>
    </w:rPr>
  </w:style>
  <w:style w:type="paragraph" w:customStyle="1" w:styleId="ParaNoG">
    <w:name w:val="_ParaNo._G"/>
    <w:basedOn w:val="Normal"/>
    <w:rsid w:val="006A0CE4"/>
    <w:pPr>
      <w:numPr>
        <w:numId w:val="1"/>
      </w:numPr>
      <w:suppressAutoHyphens/>
      <w:spacing w:after="120" w:line="240" w:lineRule="atLeast"/>
      <w:ind w:right="1134"/>
      <w:jc w:val="both"/>
    </w:pPr>
    <w:rPr>
      <w:rFonts w:ascii="Times New Roman" w:eastAsia="SimSun" w:hAnsi="Times New Roman" w:cs="Times New Roman"/>
      <w:sz w:val="20"/>
      <w:szCs w:val="20"/>
      <w:lang w:val="en-GB" w:eastAsia="zh-CN"/>
    </w:rPr>
  </w:style>
  <w:style w:type="paragraph" w:styleId="PargrafodaLista">
    <w:name w:val="List Paragraph"/>
    <w:basedOn w:val="Normal"/>
    <w:uiPriority w:val="34"/>
    <w:qFormat/>
    <w:rsid w:val="00D43218"/>
    <w:pPr>
      <w:ind w:left="720"/>
      <w:contextualSpacing/>
    </w:pPr>
  </w:style>
  <w:style w:type="character" w:styleId="Hyperlink">
    <w:name w:val="Hyperlink"/>
    <w:basedOn w:val="Fontepargpadro"/>
    <w:uiPriority w:val="99"/>
    <w:semiHidden/>
    <w:unhideWhenUsed/>
    <w:rsid w:val="000A4003"/>
    <w:rPr>
      <w:color w:val="0000FF"/>
      <w:u w:val="single"/>
    </w:rPr>
  </w:style>
  <w:style w:type="paragraph" w:styleId="Cabealho">
    <w:name w:val="header"/>
    <w:basedOn w:val="Normal"/>
    <w:link w:val="CabealhoChar"/>
    <w:uiPriority w:val="99"/>
    <w:unhideWhenUsed/>
    <w:rsid w:val="00982EFE"/>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982EFE"/>
  </w:style>
  <w:style w:type="paragraph" w:styleId="Rodap">
    <w:name w:val="footer"/>
    <w:basedOn w:val="Normal"/>
    <w:link w:val="RodapChar"/>
    <w:uiPriority w:val="99"/>
    <w:unhideWhenUsed/>
    <w:rsid w:val="00982EFE"/>
    <w:pPr>
      <w:tabs>
        <w:tab w:val="center" w:pos="4680"/>
        <w:tab w:val="right" w:pos="9360"/>
      </w:tabs>
      <w:spacing w:after="0" w:line="240" w:lineRule="auto"/>
    </w:pPr>
  </w:style>
  <w:style w:type="character" w:customStyle="1" w:styleId="RodapChar">
    <w:name w:val="Rodapé Char"/>
    <w:basedOn w:val="Fontepargpadro"/>
    <w:link w:val="Rodap"/>
    <w:uiPriority w:val="99"/>
    <w:rsid w:val="00982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501549">
      <w:bodyDiv w:val="1"/>
      <w:marLeft w:val="0"/>
      <w:marRight w:val="0"/>
      <w:marTop w:val="0"/>
      <w:marBottom w:val="0"/>
      <w:divBdr>
        <w:top w:val="none" w:sz="0" w:space="0" w:color="auto"/>
        <w:left w:val="none" w:sz="0" w:space="0" w:color="auto"/>
        <w:bottom w:val="none" w:sz="0" w:space="0" w:color="auto"/>
        <w:right w:val="none" w:sz="0" w:space="0" w:color="auto"/>
      </w:divBdr>
    </w:div>
    <w:div w:id="1818304787">
      <w:bodyDiv w:val="1"/>
      <w:marLeft w:val="0"/>
      <w:marRight w:val="0"/>
      <w:marTop w:val="0"/>
      <w:marBottom w:val="0"/>
      <w:divBdr>
        <w:top w:val="none" w:sz="0" w:space="0" w:color="auto"/>
        <w:left w:val="none" w:sz="0" w:space="0" w:color="auto"/>
        <w:bottom w:val="none" w:sz="0" w:space="0" w:color="auto"/>
        <w:right w:val="none" w:sz="0" w:space="0" w:color="auto"/>
      </w:divBdr>
    </w:div>
    <w:div w:id="2015067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1.globo.com/monitor-da-violencia/noticia/2022/05/04/uso-inadequado-e-abusivo-de-forca-letal-para-cada-policial-morto-ha-34-pessoas-mortas-por-policiais-no-pais.ghtml" TargetMode="External"/><Relationship Id="rId13" Type="http://schemas.openxmlformats.org/officeDocument/2006/relationships/hyperlink" Target="https://www.conjur.com.br/2019-abr-11/tj-sp-declara-inconstitucional-norma-pms-cena-crime" TargetMode="External"/><Relationship Id="rId18" Type="http://schemas.openxmlformats.org/officeDocument/2006/relationships/hyperlink" Target="https://horadopovo.com.br/brasil-lidera-ranking-mundial-de-homicidios-e-escalada-de-473-no-registro-de-arma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xame.com/brasil/com-cameras-corporais-letalidade-policial-em-sp-e-a-menor-desde-2005/" TargetMode="External"/><Relationship Id="rId17" Type="http://schemas.openxmlformats.org/officeDocument/2006/relationships/hyperlink" Target="https://exame.com/esg/reconhecimento-facial-entenda-o-impacto-da-inteligencia-artificial-na-vida-da-populacao-negra/"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cnj.jus.br/wp-content/uploads/2022/02/sumario-executivo-favela-nova-brasilia-v8-2022-02-2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sildefato.com.br/2022/07/21/o-brasil-de-hoje-ainda-e-o-pais-em-que-a-pm-assassinou-o-trabalhador-rural-antonio-tavare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g1.globo.com/jornal-nacional/noticia/2022/04/15/numero-de-mortes-de-pms-em-servico-em-sp-e-o-menor-em-31-anos.ghtml" TargetMode="External"/><Relationship Id="rId23" Type="http://schemas.openxmlformats.org/officeDocument/2006/relationships/customXml" Target="../customXml/item2.xml"/><Relationship Id="rId10" Type="http://schemas.openxmlformats.org/officeDocument/2006/relationships/hyperlink" Target="https://brasil.un.org/pt-br/sdgs/16" TargetMode="External"/><Relationship Id="rId19" Type="http://schemas.openxmlformats.org/officeDocument/2006/relationships/hyperlink" Target="https://agenciabrasil.ebc.com.br/geral/noticia/2021-10/numero-de-jovens-na-fundacao-casa-cai-pela-metade-em-seis-anos-em-sp" TargetMode="External"/><Relationship Id="rId4" Type="http://schemas.openxmlformats.org/officeDocument/2006/relationships/settings" Target="settings.xml"/><Relationship Id="rId9" Type="http://schemas.openxmlformats.org/officeDocument/2006/relationships/hyperlink" Target="https://www.brasildefato.com.br/2022/06/29/reconhecimento-facial-na-seguranca-publica-e-nova-aposta-no-encarceramento-diz-especialista" TargetMode="External"/><Relationship Id="rId14" Type="http://schemas.openxmlformats.org/officeDocument/2006/relationships/hyperlink" Target="https://exame.com/brasil/suicidio-mata-mais-policiais-que-operacoes-durante-servic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CB52B-3CAA-40E4-9F60-41EB50ACBFAC}">
  <ds:schemaRefs>
    <ds:schemaRef ds:uri="http://schemas.openxmlformats.org/officeDocument/2006/bibliography"/>
  </ds:schemaRefs>
</ds:datastoreItem>
</file>

<file path=customXml/itemProps2.xml><?xml version="1.0" encoding="utf-8"?>
<ds:datastoreItem xmlns:ds="http://schemas.openxmlformats.org/officeDocument/2006/customXml" ds:itemID="{396F4E3E-93E9-434C-83A8-4E7EA33690F9}"/>
</file>

<file path=customXml/itemProps3.xml><?xml version="1.0" encoding="utf-8"?>
<ds:datastoreItem xmlns:ds="http://schemas.openxmlformats.org/officeDocument/2006/customXml" ds:itemID="{CF306F19-B130-4148-A820-8633ACC26C54}"/>
</file>

<file path=customXml/itemProps4.xml><?xml version="1.0" encoding="utf-8"?>
<ds:datastoreItem xmlns:ds="http://schemas.openxmlformats.org/officeDocument/2006/customXml" ds:itemID="{B39CEDB0-E5B4-4D03-8DE6-036BCEF1A3AF}"/>
</file>

<file path=docProps/app.xml><?xml version="1.0" encoding="utf-8"?>
<Properties xmlns="http://schemas.openxmlformats.org/officeDocument/2006/extended-properties" xmlns:vt="http://schemas.openxmlformats.org/officeDocument/2006/docPropsVTypes">
  <Template>Normal</Template>
  <TotalTime>1</TotalTime>
  <Pages>9</Pages>
  <Words>4476</Words>
  <Characters>24173</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Eduarda Borba Dantas</dc:creator>
  <cp:keywords/>
  <dc:description/>
  <cp:lastModifiedBy>TecPrintInformática</cp:lastModifiedBy>
  <cp:revision>2</cp:revision>
  <dcterms:created xsi:type="dcterms:W3CDTF">2022-10-20T12:35:00Z</dcterms:created>
  <dcterms:modified xsi:type="dcterms:W3CDTF">2022-10-20T12:35:00Z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