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FD73E" w14:textId="77777777" w:rsidR="00771F3F" w:rsidRPr="00771F3F" w:rsidRDefault="00771F3F" w:rsidP="00771F3F">
      <w:pPr>
        <w:spacing w:after="0" w:line="276" w:lineRule="auto"/>
        <w:jc w:val="both"/>
        <w:rPr>
          <w:rFonts w:ascii="Times New Roman" w:eastAsia="Times New Roman" w:hAnsi="Times New Roman" w:cs="Times New Roman"/>
          <w:i/>
          <w:iCs/>
          <w:sz w:val="24"/>
          <w:szCs w:val="24"/>
        </w:rPr>
      </w:pPr>
      <w:r w:rsidRPr="00771F3F">
        <w:rPr>
          <w:rFonts w:ascii="Times New Roman" w:eastAsia="Times New Roman" w:hAnsi="Times New Roman" w:cs="Times New Roman"/>
          <w:i/>
          <w:iCs/>
          <w:sz w:val="24"/>
          <w:szCs w:val="24"/>
        </w:rPr>
        <w:t>Ekaterine Skhiladze</w:t>
      </w:r>
    </w:p>
    <w:p w14:paraId="63614C53" w14:textId="77777777" w:rsidR="00771F3F" w:rsidRPr="00771F3F" w:rsidRDefault="00771F3F" w:rsidP="00771F3F">
      <w:pPr>
        <w:spacing w:after="0" w:line="276" w:lineRule="auto"/>
        <w:jc w:val="both"/>
        <w:rPr>
          <w:rFonts w:ascii="Times New Roman" w:eastAsia="Times New Roman" w:hAnsi="Times New Roman" w:cs="Times New Roman"/>
          <w:i/>
          <w:iCs/>
          <w:sz w:val="24"/>
          <w:szCs w:val="24"/>
        </w:rPr>
      </w:pPr>
      <w:r w:rsidRPr="00771F3F">
        <w:rPr>
          <w:rFonts w:ascii="Times New Roman" w:eastAsia="Times New Roman" w:hAnsi="Times New Roman" w:cs="Times New Roman"/>
          <w:i/>
          <w:iCs/>
          <w:sz w:val="24"/>
          <w:szCs w:val="24"/>
        </w:rPr>
        <w:t>Deputy Public Defender of Georgia</w:t>
      </w:r>
    </w:p>
    <w:p w14:paraId="26B9EE16" w14:textId="7ECCA73C" w:rsidR="00771F3F" w:rsidRDefault="00771F3F" w:rsidP="00771F3F">
      <w:pPr>
        <w:spacing w:after="0" w:line="276" w:lineRule="auto"/>
        <w:jc w:val="both"/>
        <w:rPr>
          <w:rFonts w:ascii="Times New Roman" w:eastAsia="Times New Roman" w:hAnsi="Times New Roman" w:cs="Times New Roman"/>
          <w:i/>
          <w:iCs/>
          <w:sz w:val="24"/>
          <w:szCs w:val="24"/>
        </w:rPr>
      </w:pPr>
      <w:r w:rsidRPr="00771F3F">
        <w:rPr>
          <w:rFonts w:ascii="Times New Roman" w:eastAsia="Times New Roman" w:hAnsi="Times New Roman" w:cs="Times New Roman"/>
          <w:i/>
          <w:iCs/>
          <w:sz w:val="24"/>
          <w:szCs w:val="24"/>
        </w:rPr>
        <w:t>28</w:t>
      </w:r>
      <w:r w:rsidRPr="00771F3F">
        <w:rPr>
          <w:rFonts w:ascii="Times New Roman" w:eastAsia="Times New Roman" w:hAnsi="Times New Roman" w:cs="Times New Roman"/>
          <w:i/>
          <w:iCs/>
          <w:sz w:val="24"/>
          <w:szCs w:val="24"/>
          <w:vertAlign w:val="superscript"/>
        </w:rPr>
        <w:t>th</w:t>
      </w:r>
      <w:r w:rsidRPr="00771F3F">
        <w:rPr>
          <w:rFonts w:ascii="Times New Roman" w:eastAsia="Times New Roman" w:hAnsi="Times New Roman" w:cs="Times New Roman"/>
          <w:i/>
          <w:iCs/>
          <w:sz w:val="24"/>
          <w:szCs w:val="24"/>
        </w:rPr>
        <w:t xml:space="preserve"> Session of the CRPD Committee</w:t>
      </w:r>
    </w:p>
    <w:p w14:paraId="0C38ADF3" w14:textId="2BDC5F7D" w:rsidR="000E73D6" w:rsidRPr="00771F3F" w:rsidRDefault="000E73D6" w:rsidP="00771F3F">
      <w:pPr>
        <w:spacing w:after="0" w:line="276"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March 9</w:t>
      </w:r>
    </w:p>
    <w:p w14:paraId="0CF8D5D4" w14:textId="77777777" w:rsidR="00771F3F" w:rsidRPr="00771F3F" w:rsidRDefault="00771F3F" w:rsidP="00371A85">
      <w:pPr>
        <w:spacing w:line="276" w:lineRule="auto"/>
        <w:jc w:val="both"/>
        <w:rPr>
          <w:rFonts w:ascii="Times New Roman" w:eastAsia="Times New Roman" w:hAnsi="Times New Roman" w:cs="Times New Roman"/>
        </w:rPr>
      </w:pPr>
    </w:p>
    <w:p w14:paraId="51B7B396" w14:textId="45CE0DEB" w:rsidR="00D477CE" w:rsidRPr="00771F3F" w:rsidRDefault="00D477CE" w:rsidP="00371A85">
      <w:pPr>
        <w:spacing w:line="276" w:lineRule="auto"/>
        <w:jc w:val="both"/>
        <w:rPr>
          <w:rFonts w:ascii="Times New Roman" w:eastAsia="Times New Roman" w:hAnsi="Times New Roman" w:cs="Times New Roman"/>
        </w:rPr>
      </w:pPr>
      <w:r w:rsidRPr="00771F3F">
        <w:rPr>
          <w:rFonts w:ascii="Times New Roman" w:eastAsia="Times New Roman" w:hAnsi="Times New Roman" w:cs="Times New Roman"/>
        </w:rPr>
        <w:t>Your Excellences,</w:t>
      </w:r>
    </w:p>
    <w:p w14:paraId="0F71527E" w14:textId="77777777" w:rsidR="00D477CE" w:rsidRPr="00771F3F" w:rsidRDefault="00D477CE" w:rsidP="00371A85">
      <w:pPr>
        <w:spacing w:line="276" w:lineRule="auto"/>
        <w:jc w:val="both"/>
        <w:rPr>
          <w:rFonts w:ascii="Times New Roman" w:eastAsia="Times New Roman" w:hAnsi="Times New Roman" w:cs="Times New Roman"/>
        </w:rPr>
      </w:pPr>
      <w:r w:rsidRPr="00771F3F">
        <w:rPr>
          <w:rFonts w:ascii="Times New Roman" w:eastAsia="Times New Roman" w:hAnsi="Times New Roman" w:cs="Times New Roman"/>
        </w:rPr>
        <w:t>Distinguished Participants,</w:t>
      </w:r>
    </w:p>
    <w:p w14:paraId="09766CD1" w14:textId="77777777" w:rsidR="00D477CE" w:rsidRPr="00771F3F" w:rsidRDefault="00D477CE" w:rsidP="00371A85">
      <w:pPr>
        <w:spacing w:line="276" w:lineRule="auto"/>
        <w:jc w:val="both"/>
        <w:rPr>
          <w:rFonts w:ascii="Times New Roman" w:eastAsia="Times New Roman" w:hAnsi="Times New Roman" w:cs="Times New Roman"/>
        </w:rPr>
      </w:pPr>
      <w:r w:rsidRPr="00771F3F">
        <w:rPr>
          <w:rFonts w:ascii="Times New Roman" w:eastAsia="Times New Roman" w:hAnsi="Times New Roman" w:cs="Times New Roman"/>
        </w:rPr>
        <w:t xml:space="preserve">Ladies and Gentlemen, </w:t>
      </w:r>
    </w:p>
    <w:p w14:paraId="7EC24E88" w14:textId="49CCC33F" w:rsidR="00E804CC" w:rsidRPr="00771F3F" w:rsidRDefault="0005768C" w:rsidP="00371A85">
      <w:pPr>
        <w:spacing w:after="240" w:line="276" w:lineRule="auto"/>
        <w:jc w:val="both"/>
        <w:rPr>
          <w:rFonts w:ascii="Times New Roman" w:eastAsia="Times New Roman" w:hAnsi="Times New Roman" w:cs="Times New Roman"/>
        </w:rPr>
      </w:pPr>
      <w:r w:rsidRPr="00771F3F">
        <w:rPr>
          <w:rFonts w:ascii="Times New Roman" w:eastAsia="Times New Roman" w:hAnsi="Times New Roman" w:cs="Times New Roman"/>
        </w:rPr>
        <w:t xml:space="preserve">It is a great honor for me to address you today and provide country-specific information regarding </w:t>
      </w:r>
      <w:r w:rsidR="00E804CC" w:rsidRPr="00771F3F">
        <w:rPr>
          <w:rFonts w:ascii="Times New Roman" w:eastAsia="Times New Roman" w:hAnsi="Times New Roman" w:cs="Times New Roman"/>
        </w:rPr>
        <w:t>the rights of persons with disabilities in Georgia. At the outset, let me extend my gratitude to the CRPD committee for giving the Public Defender’s Office of Georgia,</w:t>
      </w:r>
      <w:r w:rsidR="00E804CC" w:rsidRPr="00771F3F">
        <w:rPr>
          <w:rFonts w:ascii="Times New Roman" w:hAnsi="Times New Roman" w:cs="Times New Roman"/>
        </w:rPr>
        <w:t xml:space="preserve"> „A” Status National Human </w:t>
      </w:r>
      <w:r w:rsidR="00E804CC" w:rsidRPr="00771F3F">
        <w:rPr>
          <w:rFonts w:ascii="Times New Roman" w:eastAsia="Times New Roman" w:hAnsi="Times New Roman" w:cs="Times New Roman"/>
        </w:rPr>
        <w:t xml:space="preserve">Rights Institution, the opportunity to speak in response to the State Report. </w:t>
      </w:r>
    </w:p>
    <w:p w14:paraId="3913A614" w14:textId="78B3D083" w:rsidR="00E804CC" w:rsidRPr="00771F3F" w:rsidRDefault="00E766A2" w:rsidP="00371A85">
      <w:pPr>
        <w:spacing w:after="240" w:line="276" w:lineRule="auto"/>
        <w:jc w:val="both"/>
        <w:rPr>
          <w:rFonts w:ascii="Times New Roman" w:eastAsia="Times New Roman" w:hAnsi="Times New Roman" w:cs="Times New Roman"/>
        </w:rPr>
      </w:pPr>
      <w:r w:rsidRPr="00771F3F">
        <w:rPr>
          <w:rFonts w:ascii="Times New Roman" w:eastAsia="Times New Roman" w:hAnsi="Times New Roman" w:cs="Times New Roman"/>
        </w:rPr>
        <w:t>Despite some positive results achieved in recent years, including the development of legislation and institutional mechanisms, there are still many challenges in protecting the rights of persons with disabilities in Georgia. Public Defender welcomes the adoption of the Law of Georgia on the rights of persons with disabilities; however, the deadlines determined by the Law for the fulfillment of certain obligations are quite long and cannot provide timely solutions to the systemic problems faced by persons with disabilities.</w:t>
      </w:r>
      <w:r w:rsidR="00E804CC" w:rsidRPr="00771F3F">
        <w:rPr>
          <w:rFonts w:ascii="Times New Roman" w:hAnsi="Times New Roman" w:cs="Times New Roman"/>
        </w:rPr>
        <w:t xml:space="preserve"> Until now there has been no transition to </w:t>
      </w:r>
      <w:r w:rsidR="00E804CC" w:rsidRPr="00771F3F">
        <w:rPr>
          <w:rFonts w:ascii="Times New Roman" w:hAnsi="Times New Roman" w:cs="Times New Roman"/>
          <w:b/>
          <w:bCs/>
        </w:rPr>
        <w:t>biopsychosocial assessment system</w:t>
      </w:r>
      <w:r w:rsidR="00E804CC" w:rsidRPr="00771F3F">
        <w:rPr>
          <w:rFonts w:ascii="Times New Roman" w:hAnsi="Times New Roman" w:cs="Times New Roman"/>
        </w:rPr>
        <w:t xml:space="preserve"> across the country. The adoption of relevant plan for the shift to the mentioned assessment system is also delayed. </w:t>
      </w:r>
    </w:p>
    <w:p w14:paraId="5B05E12A" w14:textId="67068891" w:rsidR="00C76470" w:rsidRPr="00771F3F" w:rsidRDefault="00DB4C62" w:rsidP="00371A85">
      <w:pPr>
        <w:spacing w:line="276" w:lineRule="auto"/>
        <w:jc w:val="both"/>
        <w:rPr>
          <w:rFonts w:ascii="Times New Roman" w:hAnsi="Times New Roman" w:cs="Times New Roman"/>
        </w:rPr>
      </w:pPr>
      <w:r w:rsidRPr="00771F3F">
        <w:rPr>
          <w:rFonts w:ascii="Times New Roman" w:hAnsi="Times New Roman" w:cs="Times New Roman"/>
        </w:rPr>
        <w:t xml:space="preserve">Despite the creation of the Inter-Agency Coordination Committee for the Implementation of the Convention on the Rights of Persons with Disabilities by the Government of Georgia, no additional resources have been mobilized for the purposes of the Committee's activities. </w:t>
      </w:r>
      <w:r w:rsidR="00E804CC" w:rsidRPr="00771F3F">
        <w:rPr>
          <w:rFonts w:ascii="Times New Roman" w:hAnsi="Times New Roman" w:cs="Times New Roman"/>
        </w:rPr>
        <w:t xml:space="preserve">There is a </w:t>
      </w:r>
      <w:r w:rsidR="00E804CC" w:rsidRPr="00771F3F">
        <w:rPr>
          <w:rFonts w:ascii="Times New Roman" w:hAnsi="Times New Roman" w:cs="Times New Roman"/>
          <w:b/>
          <w:bCs/>
        </w:rPr>
        <w:t>lack of large-scale information campaigns</w:t>
      </w:r>
      <w:r w:rsidR="00E804CC" w:rsidRPr="00771F3F">
        <w:rPr>
          <w:rFonts w:ascii="Times New Roman" w:hAnsi="Times New Roman" w:cs="Times New Roman"/>
        </w:rPr>
        <w:t xml:space="preserve"> that would address the discriminatory attitudes and stigma against persons with disabilities in the community. The low awareness and stereotypical attitudes of professionals working in different fields, including school, </w:t>
      </w:r>
      <w:r w:rsidR="006D2BB7" w:rsidRPr="00771F3F">
        <w:rPr>
          <w:rFonts w:ascii="Times New Roman" w:hAnsi="Times New Roman" w:cs="Times New Roman"/>
        </w:rPr>
        <w:t>justice,</w:t>
      </w:r>
      <w:r w:rsidR="00E804CC" w:rsidRPr="00771F3F">
        <w:rPr>
          <w:rFonts w:ascii="Times New Roman" w:hAnsi="Times New Roman" w:cs="Times New Roman"/>
        </w:rPr>
        <w:t xml:space="preserve"> and health system, are also problematic. </w:t>
      </w:r>
    </w:p>
    <w:p w14:paraId="00B21F23" w14:textId="252D8B9B" w:rsidR="00900FD1" w:rsidRPr="00771F3F" w:rsidRDefault="00900FD1" w:rsidP="00371A85">
      <w:pPr>
        <w:spacing w:line="276" w:lineRule="auto"/>
        <w:jc w:val="both"/>
        <w:rPr>
          <w:rFonts w:ascii="Times New Roman" w:hAnsi="Times New Roman" w:cs="Times New Roman"/>
        </w:rPr>
      </w:pPr>
      <w:r w:rsidRPr="00771F3F">
        <w:rPr>
          <w:rFonts w:ascii="Times New Roman" w:hAnsi="Times New Roman" w:cs="Times New Roman"/>
        </w:rPr>
        <w:t xml:space="preserve">The monitoring of the </w:t>
      </w:r>
      <w:r w:rsidRPr="00771F3F">
        <w:rPr>
          <w:rFonts w:ascii="Times New Roman" w:hAnsi="Times New Roman" w:cs="Times New Roman"/>
          <w:b/>
          <w:bCs/>
        </w:rPr>
        <w:t>legal capacity system</w:t>
      </w:r>
      <w:r w:rsidRPr="00771F3F">
        <w:rPr>
          <w:rFonts w:ascii="Times New Roman" w:hAnsi="Times New Roman" w:cs="Times New Roman"/>
        </w:rPr>
        <w:t xml:space="preserve"> revealed a number of institutional and practical barriers, </w:t>
      </w:r>
      <w:r w:rsidR="00316D26" w:rsidRPr="00771F3F">
        <w:rPr>
          <w:rFonts w:ascii="Times New Roman" w:hAnsi="Times New Roman" w:cs="Times New Roman"/>
        </w:rPr>
        <w:t>including</w:t>
      </w:r>
      <w:r w:rsidRPr="00771F3F">
        <w:rPr>
          <w:rFonts w:ascii="Times New Roman" w:hAnsi="Times New Roman" w:cs="Times New Roman"/>
        </w:rPr>
        <w:t xml:space="preserve"> lack of examination of issues of capacity, insufficient reasoning in court decisions, lack of identification of the real needs of the support recipient</w:t>
      </w:r>
      <w:r w:rsidR="00316D26" w:rsidRPr="00771F3F">
        <w:rPr>
          <w:rFonts w:ascii="Times New Roman" w:hAnsi="Times New Roman" w:cs="Times New Roman"/>
        </w:rPr>
        <w:t>, lack of human resources and</w:t>
      </w:r>
      <w:r w:rsidRPr="00771F3F">
        <w:rPr>
          <w:rFonts w:ascii="Times New Roman" w:hAnsi="Times New Roman" w:cs="Times New Roman"/>
        </w:rPr>
        <w:t xml:space="preserve"> overloading of social workers. </w:t>
      </w:r>
    </w:p>
    <w:p w14:paraId="395E7A92" w14:textId="18CDA969" w:rsidR="00E804CC" w:rsidRPr="00771F3F" w:rsidRDefault="00E804CC" w:rsidP="00371A85">
      <w:pPr>
        <w:spacing w:line="276" w:lineRule="auto"/>
        <w:jc w:val="both"/>
        <w:rPr>
          <w:rFonts w:ascii="Times New Roman" w:hAnsi="Times New Roman" w:cs="Times New Roman"/>
        </w:rPr>
      </w:pPr>
      <w:r w:rsidRPr="00771F3F">
        <w:rPr>
          <w:rFonts w:ascii="Times New Roman" w:hAnsi="Times New Roman" w:cs="Times New Roman"/>
        </w:rPr>
        <w:t>National Accessibility Standards are not effectively enforced</w:t>
      </w:r>
      <w:r w:rsidR="00322D39" w:rsidRPr="00771F3F">
        <w:rPr>
          <w:rFonts w:ascii="Times New Roman" w:hAnsi="Times New Roman" w:cs="Times New Roman"/>
        </w:rPr>
        <w:t xml:space="preserve"> in practice</w:t>
      </w:r>
      <w:r w:rsidRPr="00771F3F">
        <w:rPr>
          <w:rFonts w:ascii="Times New Roman" w:hAnsi="Times New Roman" w:cs="Times New Roman"/>
        </w:rPr>
        <w:t>. No national accessibility plan has been developed so far. Lack of access to the already existing buildings remains a special challenge. Cases of discrimination have been identified in terms of access to public</w:t>
      </w:r>
      <w:r w:rsidR="00576709" w:rsidRPr="00771F3F">
        <w:rPr>
          <w:rFonts w:ascii="Times New Roman" w:hAnsi="Times New Roman" w:cs="Times New Roman"/>
        </w:rPr>
        <w:t xml:space="preserve"> and private</w:t>
      </w:r>
      <w:r w:rsidRPr="00771F3F">
        <w:rPr>
          <w:rFonts w:ascii="Times New Roman" w:hAnsi="Times New Roman" w:cs="Times New Roman"/>
        </w:rPr>
        <w:t xml:space="preserve"> facilities and services, including bank branches, notary bureaus, National Forensics Bureau, etc.</w:t>
      </w:r>
    </w:p>
    <w:p w14:paraId="789103BC" w14:textId="77777777" w:rsidR="00E804CC" w:rsidRPr="00771F3F" w:rsidRDefault="00E804CC" w:rsidP="00371A85">
      <w:pPr>
        <w:spacing w:line="276" w:lineRule="auto"/>
        <w:jc w:val="both"/>
        <w:rPr>
          <w:rFonts w:ascii="Times New Roman" w:hAnsi="Times New Roman" w:cs="Times New Roman"/>
        </w:rPr>
      </w:pPr>
      <w:r w:rsidRPr="00771F3F">
        <w:rPr>
          <w:rFonts w:ascii="Times New Roman" w:hAnsi="Times New Roman" w:cs="Times New Roman"/>
        </w:rPr>
        <w:t xml:space="preserve">State policies relating to violence against women and domestic violence are often not inclusive and do not consider the needs of women with disabilities. It is especially problematic to detect sexual or other types of violence against women with psychosocial needs and to administer effective justice. Women and girls with disabilities do not have full access to all sexual and reproductive health services and facilities on an equal basis with others. </w:t>
      </w:r>
    </w:p>
    <w:p w14:paraId="6E49352F" w14:textId="1B19D475" w:rsidR="00E804CC" w:rsidRPr="00771F3F" w:rsidRDefault="00E804CC" w:rsidP="00371A85">
      <w:pPr>
        <w:spacing w:line="276" w:lineRule="auto"/>
        <w:jc w:val="both"/>
        <w:rPr>
          <w:rFonts w:ascii="Times New Roman" w:hAnsi="Times New Roman" w:cs="Times New Roman"/>
        </w:rPr>
      </w:pPr>
      <w:r w:rsidRPr="00771F3F">
        <w:rPr>
          <w:rFonts w:ascii="Times New Roman" w:hAnsi="Times New Roman" w:cs="Times New Roman"/>
        </w:rPr>
        <w:lastRenderedPageBreak/>
        <w:t>The situation of children living in poverty, insufficient targeted services to meet their needs and ineffectiveness of existing services are serious challenges. One of the main challenges in the implementation of state programmes for social rehabilitation and childcare is insufficient geographic coverage. The planning of the program</w:t>
      </w:r>
      <w:r w:rsidR="006D5CC1">
        <w:rPr>
          <w:rFonts w:ascii="Times New Roman" w:hAnsi="Times New Roman" w:cs="Times New Roman"/>
        </w:rPr>
        <w:t>me</w:t>
      </w:r>
      <w:r w:rsidRPr="00771F3F">
        <w:rPr>
          <w:rFonts w:ascii="Times New Roman" w:hAnsi="Times New Roman" w:cs="Times New Roman"/>
        </w:rPr>
        <w:t xml:space="preserve"> is not based on the research of needs</w:t>
      </w:r>
      <w:r w:rsidR="000E75E3" w:rsidRPr="00771F3F">
        <w:rPr>
          <w:rFonts w:ascii="Times New Roman" w:hAnsi="Times New Roman" w:cs="Times New Roman"/>
        </w:rPr>
        <w:t xml:space="preserve">. </w:t>
      </w:r>
    </w:p>
    <w:p w14:paraId="098A4FE0" w14:textId="0FF03E94" w:rsidR="00E804CC" w:rsidRPr="00771F3F" w:rsidRDefault="00E804CC" w:rsidP="00371A85">
      <w:pPr>
        <w:spacing w:line="276" w:lineRule="auto"/>
        <w:jc w:val="both"/>
        <w:rPr>
          <w:rFonts w:ascii="Times New Roman" w:hAnsi="Times New Roman" w:cs="Times New Roman"/>
        </w:rPr>
      </w:pPr>
      <w:r w:rsidRPr="00771F3F">
        <w:rPr>
          <w:rFonts w:ascii="Times New Roman" w:hAnsi="Times New Roman" w:cs="Times New Roman"/>
        </w:rPr>
        <w:t>There is no state rehabilitation program available for adults with disabilities.</w:t>
      </w:r>
    </w:p>
    <w:p w14:paraId="5092A49C" w14:textId="730AEF82" w:rsidR="00E804CC" w:rsidRPr="00771F3F" w:rsidRDefault="00E804CC" w:rsidP="00371A85">
      <w:pPr>
        <w:spacing w:line="276" w:lineRule="auto"/>
        <w:jc w:val="both"/>
        <w:rPr>
          <w:rFonts w:ascii="Times New Roman" w:hAnsi="Times New Roman" w:cs="Times New Roman"/>
        </w:rPr>
      </w:pPr>
      <w:r w:rsidRPr="00771F3F">
        <w:rPr>
          <w:rFonts w:ascii="Times New Roman" w:hAnsi="Times New Roman" w:cs="Times New Roman"/>
        </w:rPr>
        <w:t>Voluntary psychiatric treatment largely fails to meet its real purpose. The use of deception, intimidatio</w:t>
      </w:r>
      <w:r w:rsidR="00D3526C" w:rsidRPr="00771F3F">
        <w:rPr>
          <w:rFonts w:ascii="Times New Roman" w:hAnsi="Times New Roman" w:cs="Times New Roman"/>
        </w:rPr>
        <w:t>n,</w:t>
      </w:r>
      <w:r w:rsidRPr="00771F3F">
        <w:rPr>
          <w:rFonts w:ascii="Times New Roman" w:hAnsi="Times New Roman" w:cs="Times New Roman"/>
        </w:rPr>
        <w:t xml:space="preserve"> and pressure to obtain consent from patients after being admitted to a psychiatric institution is a </w:t>
      </w:r>
      <w:r w:rsidR="0058352B" w:rsidRPr="00771F3F">
        <w:rPr>
          <w:rFonts w:ascii="Times New Roman" w:hAnsi="Times New Roman" w:cs="Times New Roman"/>
        </w:rPr>
        <w:t xml:space="preserve">widespread </w:t>
      </w:r>
      <w:r w:rsidRPr="00771F3F">
        <w:rPr>
          <w:rFonts w:ascii="Times New Roman" w:hAnsi="Times New Roman" w:cs="Times New Roman"/>
        </w:rPr>
        <w:t xml:space="preserve">negative practice. </w:t>
      </w:r>
    </w:p>
    <w:p w14:paraId="24C1D794" w14:textId="522876AF" w:rsidR="00E804CC" w:rsidRPr="00771F3F" w:rsidRDefault="00E804CC" w:rsidP="00371A85">
      <w:pPr>
        <w:spacing w:line="276" w:lineRule="auto"/>
        <w:jc w:val="both"/>
        <w:rPr>
          <w:rFonts w:ascii="Times New Roman" w:hAnsi="Times New Roman" w:cs="Times New Roman"/>
        </w:rPr>
      </w:pPr>
      <w:r w:rsidRPr="00771F3F">
        <w:rPr>
          <w:rFonts w:ascii="Times New Roman" w:hAnsi="Times New Roman" w:cs="Times New Roman"/>
        </w:rPr>
        <w:t>implementation of inclusive education still faces many challenges. State does not have complete information about children with disabilities involved in preschool education.</w:t>
      </w:r>
      <w:r w:rsidR="0058352B" w:rsidRPr="00771F3F">
        <w:rPr>
          <w:rFonts w:ascii="Times New Roman" w:hAnsi="Times New Roman" w:cs="Times New Roman"/>
        </w:rPr>
        <w:t xml:space="preserve"> </w:t>
      </w:r>
      <w:r w:rsidRPr="00771F3F">
        <w:rPr>
          <w:rFonts w:ascii="Times New Roman" w:hAnsi="Times New Roman" w:cs="Times New Roman"/>
        </w:rPr>
        <w:t xml:space="preserve">The accessibility of the infrastructure of kindergartens, and regional distribution of specialists, is also a problem. Problems in public schools </w:t>
      </w:r>
      <w:r w:rsidR="00BA7A96" w:rsidRPr="00771F3F">
        <w:rPr>
          <w:rFonts w:ascii="Times New Roman" w:hAnsi="Times New Roman" w:cs="Times New Roman"/>
        </w:rPr>
        <w:t>include</w:t>
      </w:r>
      <w:r w:rsidRPr="00771F3F">
        <w:rPr>
          <w:rFonts w:ascii="Times New Roman" w:hAnsi="Times New Roman" w:cs="Times New Roman"/>
        </w:rPr>
        <w:t xml:space="preserve"> inaccessibility of external and internal infrastructure</w:t>
      </w:r>
      <w:r w:rsidR="00463C62" w:rsidRPr="00771F3F">
        <w:rPr>
          <w:rFonts w:ascii="Times New Roman" w:hAnsi="Times New Roman" w:cs="Times New Roman"/>
        </w:rPr>
        <w:t xml:space="preserve">, </w:t>
      </w:r>
      <w:r w:rsidRPr="00771F3F">
        <w:rPr>
          <w:rFonts w:ascii="Times New Roman" w:hAnsi="Times New Roman" w:cs="Times New Roman"/>
        </w:rPr>
        <w:t>unavailability of</w:t>
      </w:r>
      <w:r w:rsidR="0033303E" w:rsidRPr="00771F3F">
        <w:rPr>
          <w:rFonts w:ascii="Times New Roman" w:hAnsi="Times New Roman" w:cs="Times New Roman"/>
        </w:rPr>
        <w:t xml:space="preserve"> sufficient</w:t>
      </w:r>
      <w:r w:rsidRPr="00771F3F">
        <w:rPr>
          <w:rFonts w:ascii="Times New Roman" w:hAnsi="Times New Roman" w:cs="Times New Roman"/>
        </w:rPr>
        <w:t xml:space="preserve"> educational resources, inadequate qualifications of school staff</w:t>
      </w:r>
      <w:r w:rsidR="00463C62" w:rsidRPr="00771F3F">
        <w:rPr>
          <w:rFonts w:ascii="Times New Roman" w:hAnsi="Times New Roman" w:cs="Times New Roman"/>
        </w:rPr>
        <w:t xml:space="preserve"> and </w:t>
      </w:r>
      <w:r w:rsidR="0033303E" w:rsidRPr="00771F3F">
        <w:rPr>
          <w:rFonts w:ascii="Times New Roman" w:hAnsi="Times New Roman" w:cs="Times New Roman"/>
        </w:rPr>
        <w:t>etc.</w:t>
      </w:r>
      <w:r w:rsidR="00D3526C" w:rsidRPr="00771F3F">
        <w:rPr>
          <w:rFonts w:ascii="Times New Roman" w:hAnsi="Times New Roman" w:cs="Times New Roman"/>
          <w:lang w:val="ka-GE"/>
        </w:rPr>
        <w:t xml:space="preserve"> </w:t>
      </w:r>
    </w:p>
    <w:p w14:paraId="3B78199D" w14:textId="752EB3DB" w:rsidR="00E804CC" w:rsidRPr="00771F3F" w:rsidRDefault="0033303E" w:rsidP="00371A85">
      <w:pPr>
        <w:spacing w:line="276" w:lineRule="auto"/>
        <w:jc w:val="both"/>
        <w:rPr>
          <w:rFonts w:ascii="Times New Roman" w:hAnsi="Times New Roman" w:cs="Times New Roman"/>
        </w:rPr>
      </w:pPr>
      <w:r w:rsidRPr="00771F3F">
        <w:rPr>
          <w:rFonts w:ascii="Times New Roman" w:hAnsi="Times New Roman" w:cs="Times New Roman"/>
        </w:rPr>
        <w:t xml:space="preserve">The rate of persons with disabilities employed within the framework of employment promotion programmes is low. </w:t>
      </w:r>
      <w:r w:rsidR="00371A85" w:rsidRPr="00771F3F">
        <w:rPr>
          <w:rFonts w:ascii="Times New Roman" w:hAnsi="Times New Roman" w:cs="Times New Roman"/>
        </w:rPr>
        <w:t xml:space="preserve">Only 452 people have been employed during five-year period (2017-2021), the rate is not increasing dynamically. </w:t>
      </w:r>
      <w:r w:rsidR="00E804CC" w:rsidRPr="00771F3F">
        <w:rPr>
          <w:rFonts w:ascii="Times New Roman" w:hAnsi="Times New Roman" w:cs="Times New Roman"/>
        </w:rPr>
        <w:t xml:space="preserve">Employment is associated with special difficulties beginning from the stage of job announcement. </w:t>
      </w:r>
    </w:p>
    <w:p w14:paraId="188A684C" w14:textId="35C75405" w:rsidR="00E804CC" w:rsidRPr="00771F3F" w:rsidRDefault="00E804CC" w:rsidP="00371A85">
      <w:pPr>
        <w:spacing w:line="276" w:lineRule="auto"/>
        <w:jc w:val="both"/>
        <w:rPr>
          <w:rFonts w:ascii="Times New Roman" w:hAnsi="Times New Roman" w:cs="Times New Roman"/>
        </w:rPr>
      </w:pPr>
      <w:r w:rsidRPr="00771F3F">
        <w:rPr>
          <w:rFonts w:ascii="Times New Roman" w:hAnsi="Times New Roman" w:cs="Times New Roman"/>
        </w:rPr>
        <w:t xml:space="preserve">As for the Public Defender’s Office, it is actively involved in the monitoring of the implementation of the Convention, both at the international and local levels. However, the rate of implementation of the relevant recommendations issued by the </w:t>
      </w:r>
      <w:r w:rsidR="00DA3D40" w:rsidRPr="00771F3F">
        <w:rPr>
          <w:rFonts w:ascii="Times New Roman" w:hAnsi="Times New Roman" w:cs="Times New Roman"/>
        </w:rPr>
        <w:t>public defender</w:t>
      </w:r>
      <w:r w:rsidRPr="00771F3F">
        <w:rPr>
          <w:rFonts w:ascii="Times New Roman" w:hAnsi="Times New Roman" w:cs="Times New Roman"/>
        </w:rPr>
        <w:t xml:space="preserve"> to the State is still unsatisfactory.</w:t>
      </w:r>
    </w:p>
    <w:p w14:paraId="4D7834B5" w14:textId="498F8C65" w:rsidR="0005768C" w:rsidRPr="00771F3F" w:rsidRDefault="0005768C" w:rsidP="00371A85">
      <w:pPr>
        <w:spacing w:after="240" w:line="276" w:lineRule="auto"/>
        <w:jc w:val="both"/>
        <w:rPr>
          <w:rFonts w:ascii="Times New Roman" w:eastAsia="Calibri" w:hAnsi="Times New Roman" w:cs="Times New Roman"/>
          <w:bCs/>
        </w:rPr>
      </w:pPr>
      <w:r w:rsidRPr="00771F3F">
        <w:rPr>
          <w:rFonts w:ascii="Times New Roman" w:eastAsia="Calibri" w:hAnsi="Times New Roman" w:cs="Times New Roman"/>
          <w:bCs/>
        </w:rPr>
        <w:t>These were the issues I wanted to highlight and share with you today. The Public Defender’s Office will continue constructive cooperation with the Georgian government</w:t>
      </w:r>
      <w:r w:rsidRPr="00771F3F">
        <w:rPr>
          <w:rFonts w:ascii="Times New Roman" w:eastAsia="Calibri" w:hAnsi="Times New Roman" w:cs="Times New Roman"/>
          <w:bCs/>
          <w:lang w:val="ka-GE"/>
        </w:rPr>
        <w:t xml:space="preserve"> </w:t>
      </w:r>
      <w:r w:rsidRPr="00771F3F">
        <w:rPr>
          <w:rFonts w:ascii="Times New Roman" w:eastAsia="Calibri" w:hAnsi="Times New Roman" w:cs="Times New Roman"/>
          <w:bCs/>
        </w:rPr>
        <w:t xml:space="preserve">as well as international and civil society organizations and I do hope we will have significant improvements </w:t>
      </w:r>
      <w:r w:rsidR="00DB4C62" w:rsidRPr="00771F3F">
        <w:rPr>
          <w:rFonts w:ascii="Times New Roman" w:eastAsia="Calibri" w:hAnsi="Times New Roman" w:cs="Times New Roman"/>
          <w:bCs/>
        </w:rPr>
        <w:t>in all fields of the rights of persons with disabilities</w:t>
      </w:r>
      <w:r w:rsidR="00DA3D40" w:rsidRPr="00771F3F">
        <w:rPr>
          <w:rFonts w:ascii="Times New Roman" w:eastAsia="Calibri" w:hAnsi="Times New Roman" w:cs="Times New Roman"/>
          <w:bCs/>
        </w:rPr>
        <w:t xml:space="preserve"> in Georgia</w:t>
      </w:r>
      <w:r w:rsidR="00DB4C62" w:rsidRPr="00771F3F">
        <w:rPr>
          <w:rFonts w:ascii="Times New Roman" w:eastAsia="Calibri" w:hAnsi="Times New Roman" w:cs="Times New Roman"/>
          <w:bCs/>
        </w:rPr>
        <w:t xml:space="preserve">. </w:t>
      </w:r>
      <w:r w:rsidRPr="00771F3F">
        <w:rPr>
          <w:rFonts w:ascii="Times New Roman" w:eastAsia="Calibri" w:hAnsi="Times New Roman" w:cs="Times New Roman"/>
          <w:bCs/>
        </w:rPr>
        <w:t xml:space="preserve"> </w:t>
      </w:r>
    </w:p>
    <w:p w14:paraId="178AD01C" w14:textId="77777777" w:rsidR="0005768C" w:rsidRPr="00771F3F" w:rsidRDefault="0005768C" w:rsidP="00371A85">
      <w:pPr>
        <w:spacing w:after="240" w:line="276" w:lineRule="auto"/>
        <w:jc w:val="both"/>
        <w:rPr>
          <w:rFonts w:ascii="Times New Roman" w:hAnsi="Times New Roman" w:cs="Times New Roman"/>
        </w:rPr>
      </w:pPr>
      <w:r w:rsidRPr="00771F3F">
        <w:rPr>
          <w:rFonts w:ascii="Times New Roman" w:eastAsia="Calibri" w:hAnsi="Times New Roman" w:cs="Times New Roman"/>
          <w:bCs/>
        </w:rPr>
        <w:t>I am ready to answer any questions you might have.</w:t>
      </w:r>
      <w:r w:rsidRPr="00771F3F">
        <w:rPr>
          <w:rFonts w:ascii="Times New Roman" w:hAnsi="Times New Roman" w:cs="Times New Roman"/>
        </w:rPr>
        <w:t xml:space="preserve"> </w:t>
      </w:r>
    </w:p>
    <w:p w14:paraId="435E792B" w14:textId="77777777" w:rsidR="0005768C" w:rsidRPr="00771F3F" w:rsidRDefault="0005768C" w:rsidP="00371A85">
      <w:pPr>
        <w:autoSpaceDE w:val="0"/>
        <w:autoSpaceDN w:val="0"/>
        <w:adjustRightInd w:val="0"/>
        <w:spacing w:before="240" w:after="240" w:line="276" w:lineRule="auto"/>
        <w:jc w:val="both"/>
        <w:rPr>
          <w:rFonts w:ascii="Times New Roman" w:eastAsia="Calibri" w:hAnsi="Times New Roman" w:cs="Times New Roman"/>
          <w:bCs/>
        </w:rPr>
      </w:pPr>
      <w:r w:rsidRPr="00771F3F">
        <w:rPr>
          <w:rFonts w:ascii="Times New Roman" w:eastAsia="Calibri" w:hAnsi="Times New Roman" w:cs="Times New Roman"/>
          <w:bCs/>
        </w:rPr>
        <w:t>Thank you for your attention!</w:t>
      </w:r>
    </w:p>
    <w:p w14:paraId="30300D18" w14:textId="77777777" w:rsidR="0005768C" w:rsidRPr="00771F3F" w:rsidRDefault="0005768C" w:rsidP="00371A85">
      <w:pPr>
        <w:spacing w:line="276" w:lineRule="auto"/>
        <w:rPr>
          <w:rFonts w:ascii="Times New Roman" w:hAnsi="Times New Roman" w:cs="Times New Roman"/>
        </w:rPr>
      </w:pPr>
    </w:p>
    <w:sectPr w:rsidR="0005768C" w:rsidRPr="00771F3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E6599" w14:textId="77777777" w:rsidR="000B74BB" w:rsidRDefault="000B74BB" w:rsidP="0092762F">
      <w:pPr>
        <w:spacing w:after="0" w:line="240" w:lineRule="auto"/>
      </w:pPr>
      <w:r>
        <w:separator/>
      </w:r>
    </w:p>
  </w:endnote>
  <w:endnote w:type="continuationSeparator" w:id="0">
    <w:p w14:paraId="0C503DC0" w14:textId="77777777" w:rsidR="000B74BB" w:rsidRDefault="000B74BB" w:rsidP="00927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9B8C3" w14:textId="77777777" w:rsidR="000B74BB" w:rsidRDefault="000B74BB" w:rsidP="0092762F">
      <w:pPr>
        <w:spacing w:after="0" w:line="240" w:lineRule="auto"/>
      </w:pPr>
      <w:r>
        <w:separator/>
      </w:r>
    </w:p>
  </w:footnote>
  <w:footnote w:type="continuationSeparator" w:id="0">
    <w:p w14:paraId="624CAD05" w14:textId="77777777" w:rsidR="000B74BB" w:rsidRDefault="000B74BB" w:rsidP="009276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872C93"/>
    <w:multiLevelType w:val="hybridMultilevel"/>
    <w:tmpl w:val="7708CCBE"/>
    <w:lvl w:ilvl="0" w:tplc="1EE0DB3E">
      <w:start w:val="1"/>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F62243C"/>
    <w:multiLevelType w:val="hybridMultilevel"/>
    <w:tmpl w:val="99CEE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976694">
    <w:abstractNumId w:val="1"/>
  </w:num>
  <w:num w:numId="2" w16cid:durableId="1172917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68C"/>
    <w:rsid w:val="0005768C"/>
    <w:rsid w:val="000B74BB"/>
    <w:rsid w:val="000C0A44"/>
    <w:rsid w:val="000E73D6"/>
    <w:rsid w:val="000E75E3"/>
    <w:rsid w:val="00140CBA"/>
    <w:rsid w:val="00175584"/>
    <w:rsid w:val="00213525"/>
    <w:rsid w:val="002F3505"/>
    <w:rsid w:val="00316D26"/>
    <w:rsid w:val="00322D39"/>
    <w:rsid w:val="0033303E"/>
    <w:rsid w:val="00371A85"/>
    <w:rsid w:val="003B3243"/>
    <w:rsid w:val="00463C62"/>
    <w:rsid w:val="004B71A0"/>
    <w:rsid w:val="0052578C"/>
    <w:rsid w:val="00576709"/>
    <w:rsid w:val="00581FE7"/>
    <w:rsid w:val="0058352B"/>
    <w:rsid w:val="00621A6F"/>
    <w:rsid w:val="006369FD"/>
    <w:rsid w:val="0069399A"/>
    <w:rsid w:val="00693A08"/>
    <w:rsid w:val="006D2BB7"/>
    <w:rsid w:val="006D5CC1"/>
    <w:rsid w:val="006D5E3F"/>
    <w:rsid w:val="007535CF"/>
    <w:rsid w:val="00771F3F"/>
    <w:rsid w:val="00781EC8"/>
    <w:rsid w:val="00794E23"/>
    <w:rsid w:val="007A4ACE"/>
    <w:rsid w:val="007B4AE6"/>
    <w:rsid w:val="00844C98"/>
    <w:rsid w:val="008A5253"/>
    <w:rsid w:val="00900FD1"/>
    <w:rsid w:val="0092762F"/>
    <w:rsid w:val="00970D1B"/>
    <w:rsid w:val="00AD13C0"/>
    <w:rsid w:val="00AE40BD"/>
    <w:rsid w:val="00AF7477"/>
    <w:rsid w:val="00B01D5C"/>
    <w:rsid w:val="00B0487C"/>
    <w:rsid w:val="00BA7A96"/>
    <w:rsid w:val="00C34C68"/>
    <w:rsid w:val="00C76470"/>
    <w:rsid w:val="00C81753"/>
    <w:rsid w:val="00D14F31"/>
    <w:rsid w:val="00D17809"/>
    <w:rsid w:val="00D3526C"/>
    <w:rsid w:val="00D477CE"/>
    <w:rsid w:val="00DA1C0F"/>
    <w:rsid w:val="00DA3D40"/>
    <w:rsid w:val="00DB4C62"/>
    <w:rsid w:val="00E110EB"/>
    <w:rsid w:val="00E35081"/>
    <w:rsid w:val="00E766A2"/>
    <w:rsid w:val="00E804CC"/>
    <w:rsid w:val="00EC2E05"/>
    <w:rsid w:val="00ED54E9"/>
    <w:rsid w:val="00F015D9"/>
    <w:rsid w:val="00F30154"/>
    <w:rsid w:val="00F306C2"/>
    <w:rsid w:val="00FA0D0B"/>
    <w:rsid w:val="00FA6427"/>
    <w:rsid w:val="00FC62A7"/>
    <w:rsid w:val="00FD1CC1"/>
    <w:rsid w:val="00FD6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D54F"/>
  <w15:chartTrackingRefBased/>
  <w15:docId w15:val="{2D55B623-253E-4B64-A8D9-855C1014C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6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14F31"/>
    <w:pPr>
      <w:spacing w:after="0" w:line="240" w:lineRule="auto"/>
    </w:pPr>
  </w:style>
  <w:style w:type="character" w:styleId="CommentReference">
    <w:name w:val="annotation reference"/>
    <w:basedOn w:val="DefaultParagraphFont"/>
    <w:uiPriority w:val="99"/>
    <w:semiHidden/>
    <w:unhideWhenUsed/>
    <w:rsid w:val="002F3505"/>
    <w:rPr>
      <w:sz w:val="16"/>
      <w:szCs w:val="16"/>
    </w:rPr>
  </w:style>
  <w:style w:type="paragraph" w:styleId="CommentText">
    <w:name w:val="annotation text"/>
    <w:basedOn w:val="Normal"/>
    <w:link w:val="CommentTextChar"/>
    <w:uiPriority w:val="99"/>
    <w:unhideWhenUsed/>
    <w:rsid w:val="002F3505"/>
    <w:pPr>
      <w:spacing w:line="240" w:lineRule="auto"/>
    </w:pPr>
    <w:rPr>
      <w:sz w:val="20"/>
      <w:szCs w:val="20"/>
    </w:rPr>
  </w:style>
  <w:style w:type="character" w:customStyle="1" w:styleId="CommentTextChar">
    <w:name w:val="Comment Text Char"/>
    <w:basedOn w:val="DefaultParagraphFont"/>
    <w:link w:val="CommentText"/>
    <w:uiPriority w:val="99"/>
    <w:rsid w:val="002F3505"/>
    <w:rPr>
      <w:sz w:val="20"/>
      <w:szCs w:val="20"/>
    </w:rPr>
  </w:style>
  <w:style w:type="paragraph" w:styleId="CommentSubject">
    <w:name w:val="annotation subject"/>
    <w:basedOn w:val="CommentText"/>
    <w:next w:val="CommentText"/>
    <w:link w:val="CommentSubjectChar"/>
    <w:uiPriority w:val="99"/>
    <w:semiHidden/>
    <w:unhideWhenUsed/>
    <w:rsid w:val="002F3505"/>
    <w:rPr>
      <w:b/>
      <w:bCs/>
    </w:rPr>
  </w:style>
  <w:style w:type="character" w:customStyle="1" w:styleId="CommentSubjectChar">
    <w:name w:val="Comment Subject Char"/>
    <w:basedOn w:val="CommentTextChar"/>
    <w:link w:val="CommentSubject"/>
    <w:uiPriority w:val="99"/>
    <w:semiHidden/>
    <w:rsid w:val="002F3505"/>
    <w:rPr>
      <w:b/>
      <w:bCs/>
      <w:sz w:val="20"/>
      <w:szCs w:val="20"/>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F30154"/>
    <w:pPr>
      <w:ind w:left="720"/>
      <w:contextualSpacing/>
    </w:pPr>
  </w:style>
  <w:style w:type="character" w:customStyle="1" w:styleId="FootnoteTextChar">
    <w:name w:val="Footnote Text Char"/>
    <w:aliases w:val="Текст сноски-FN Char,5_GR Char,5_G Char,Footnote Text Char Char Char Char Char Char,Footnote Text Char Char Char Char Char1,Footnote reference Char,FA Fu Char,Footnote Text Char Char Char Char1,Footnote Text Cha Char"/>
    <w:basedOn w:val="DefaultParagraphFont"/>
    <w:link w:val="FootnoteText"/>
    <w:uiPriority w:val="99"/>
    <w:locked/>
    <w:rsid w:val="0092762F"/>
    <w:rPr>
      <w:rFonts w:ascii="Calibri" w:eastAsia="Calibri" w:hAnsi="Calibri" w:cs="Times New Roman"/>
      <w:sz w:val="20"/>
      <w:szCs w:val="20"/>
    </w:rPr>
  </w:style>
  <w:style w:type="paragraph" w:styleId="FootnoteText">
    <w:name w:val="footnote text"/>
    <w:aliases w:val="Текст сноски-FN,5_GR,5_G,Footnote Text Char Char Char Char Char,Footnote Text Char Char Char Char,Footnote reference,FA Fu,Footnote Text Char Char Char,Footnote Text Cha,FA Fußnotentext,FA Fu?notentext,Texto nota pie Car,FA Fuﬂnotentext"/>
    <w:basedOn w:val="Normal"/>
    <w:link w:val="FootnoteTextChar"/>
    <w:uiPriority w:val="99"/>
    <w:unhideWhenUsed/>
    <w:qFormat/>
    <w:rsid w:val="0092762F"/>
    <w:pPr>
      <w:spacing w:after="0" w:line="240" w:lineRule="auto"/>
    </w:pPr>
    <w:rPr>
      <w:rFonts w:ascii="Calibri" w:eastAsia="Calibri" w:hAnsi="Calibri" w:cs="Times New Roman"/>
      <w:sz w:val="20"/>
      <w:szCs w:val="20"/>
    </w:rPr>
  </w:style>
  <w:style w:type="character" w:customStyle="1" w:styleId="FootnoteTextChar1">
    <w:name w:val="Footnote Text Char1"/>
    <w:basedOn w:val="DefaultParagraphFont"/>
    <w:uiPriority w:val="99"/>
    <w:semiHidden/>
    <w:rsid w:val="0092762F"/>
    <w:rPr>
      <w:sz w:val="20"/>
      <w:szCs w:val="20"/>
    </w:rPr>
  </w:style>
  <w:style w:type="character" w:styleId="FootnoteReference">
    <w:name w:val="footnote reference"/>
    <w:aliases w:val="4_GR,4_G,Footnotes refss,Texto de nota al pie,Appel note de bas de page,Footnote number,referencia nota al pie,BVI fnr,f,16 Point,Superscript 6 Point,Texto nota al pie,Footnote Reference Char3,Footnote Reference Char1 Char,Char Char"/>
    <w:link w:val="Char2"/>
    <w:uiPriority w:val="99"/>
    <w:unhideWhenUsed/>
    <w:qFormat/>
    <w:rsid w:val="0092762F"/>
    <w:rPr>
      <w:vertAlign w:val="superscript"/>
    </w:rPr>
  </w:style>
  <w:style w:type="paragraph" w:customStyle="1" w:styleId="Char2">
    <w:name w:val="Char2"/>
    <w:basedOn w:val="Normal"/>
    <w:link w:val="FootnoteReference"/>
    <w:uiPriority w:val="99"/>
    <w:rsid w:val="0092762F"/>
    <w:pPr>
      <w:spacing w:line="240" w:lineRule="exact"/>
    </w:pPr>
    <w:rPr>
      <w:vertAlign w:val="superscript"/>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693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786</Words>
  <Characters>4482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Ekaterine</dc:creator>
  <cp:keywords/>
  <dc:description/>
  <cp:lastModifiedBy>Nino Berishvili</cp:lastModifiedBy>
  <cp:revision>14</cp:revision>
  <dcterms:created xsi:type="dcterms:W3CDTF">2023-03-06T12:00:00Z</dcterms:created>
  <dcterms:modified xsi:type="dcterms:W3CDTF">2023-03-09T09:51:00Z</dcterms:modified>
</cp:coreProperties>
</file>