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978" w:rsidRPr="00E836CF" w:rsidRDefault="00B22623">
      <w:pPr>
        <w:rPr>
          <w:rFonts w:cstheme="minorHAnsi"/>
          <w:b/>
          <w:u w:val="single"/>
        </w:rPr>
      </w:pPr>
      <w:r w:rsidRPr="00E836CF">
        <w:rPr>
          <w:rFonts w:cstheme="minorHAnsi"/>
          <w:b/>
          <w:u w:val="single"/>
        </w:rPr>
        <w:t>Japan’s engagement with the Global Partnership to End Violence Against Children</w:t>
      </w:r>
    </w:p>
    <w:p w:rsidR="00CE212A" w:rsidRPr="00E836CF" w:rsidRDefault="00CE212A">
      <w:pPr>
        <w:rPr>
          <w:rFonts w:cstheme="minorHAnsi"/>
          <w:b/>
        </w:rPr>
      </w:pPr>
      <w:r w:rsidRPr="00E836CF">
        <w:rPr>
          <w:rFonts w:cstheme="minorHAnsi"/>
          <w:b/>
        </w:rPr>
        <w:t>Facts and figures</w:t>
      </w:r>
    </w:p>
    <w:p w:rsidR="00CE212A" w:rsidRPr="00E836CF" w:rsidRDefault="00CE212A" w:rsidP="005F3524">
      <w:pPr>
        <w:pStyle w:val="ListParagraph"/>
        <w:numPr>
          <w:ilvl w:val="0"/>
          <w:numId w:val="7"/>
        </w:numPr>
        <w:spacing w:line="0" w:lineRule="atLeast"/>
        <w:ind w:leftChars="0"/>
        <w:rPr>
          <w:rFonts w:eastAsia="Meiryo UI" w:cstheme="minorHAnsi"/>
          <w:sz w:val="22"/>
        </w:rPr>
      </w:pPr>
      <w:r w:rsidRPr="00E836CF">
        <w:rPr>
          <w:rFonts w:eastAsia="Meiryo UI" w:cstheme="minorHAnsi"/>
          <w:sz w:val="22"/>
        </w:rPr>
        <w:t>Latest number of child abuse: 122,578 (April 2016 - March 2017)</w:t>
      </w:r>
    </w:p>
    <w:p w:rsidR="00CE212A" w:rsidRPr="00E836CF" w:rsidRDefault="00CE212A" w:rsidP="005F3524">
      <w:pPr>
        <w:pStyle w:val="ListParagraph"/>
        <w:numPr>
          <w:ilvl w:val="0"/>
          <w:numId w:val="7"/>
        </w:numPr>
        <w:spacing w:line="0" w:lineRule="atLeast"/>
        <w:ind w:leftChars="0"/>
        <w:rPr>
          <w:rFonts w:eastAsia="Meiryo UI" w:cstheme="minorHAnsi"/>
          <w:sz w:val="22"/>
        </w:rPr>
      </w:pPr>
      <w:r w:rsidRPr="00E836CF">
        <w:rPr>
          <w:rFonts w:eastAsia="Meiryo UI" w:cstheme="minorHAnsi"/>
          <w:sz w:val="22"/>
        </w:rPr>
        <w:t>Those are the number of child abuse cases consulted to 210 Child Consultation Centers in Japan</w:t>
      </w:r>
    </w:p>
    <w:p w:rsidR="00CE212A" w:rsidRPr="00E836CF" w:rsidRDefault="00CE212A" w:rsidP="005F3524">
      <w:pPr>
        <w:pStyle w:val="ListParagraph"/>
        <w:numPr>
          <w:ilvl w:val="0"/>
          <w:numId w:val="7"/>
        </w:numPr>
        <w:spacing w:line="0" w:lineRule="atLeast"/>
        <w:ind w:leftChars="0"/>
        <w:rPr>
          <w:rFonts w:eastAsia="Meiryo UI" w:cstheme="minorHAnsi"/>
          <w:sz w:val="22"/>
        </w:rPr>
      </w:pPr>
      <w:r w:rsidRPr="00E836CF">
        <w:rPr>
          <w:rFonts w:eastAsia="Meiryo UI" w:cstheme="minorHAnsi"/>
          <w:sz w:val="22"/>
        </w:rPr>
        <w:t>Those are the highest number recorded since 2002</w:t>
      </w:r>
    </w:p>
    <w:p w:rsidR="00CE212A" w:rsidRPr="00E836CF" w:rsidRDefault="00CE212A" w:rsidP="005F3524">
      <w:pPr>
        <w:pStyle w:val="ListParagraph"/>
        <w:numPr>
          <w:ilvl w:val="0"/>
          <w:numId w:val="7"/>
        </w:numPr>
        <w:spacing w:line="0" w:lineRule="atLeast"/>
        <w:ind w:leftChars="0"/>
        <w:rPr>
          <w:rFonts w:eastAsia="Meiryo UI" w:cstheme="minorHAnsi"/>
          <w:sz w:val="22"/>
        </w:rPr>
      </w:pPr>
      <w:r w:rsidRPr="00E836CF">
        <w:rPr>
          <w:rFonts w:eastAsia="Meiryo UI" w:cstheme="minorHAnsi"/>
          <w:sz w:val="22"/>
        </w:rPr>
        <w:t xml:space="preserve">Among these child abuse cases, physical abuse (31,927 (26.0%)), neglect (25,842 (21.1%)), sexual abuse (1,622 (1.3%)), psychological abuse (63,187 (51.5%))  </w:t>
      </w:r>
    </w:p>
    <w:p w:rsidR="00CE212A" w:rsidRDefault="00CE212A" w:rsidP="005F3524">
      <w:pPr>
        <w:pStyle w:val="ListParagraph"/>
        <w:numPr>
          <w:ilvl w:val="0"/>
          <w:numId w:val="7"/>
        </w:numPr>
        <w:spacing w:line="0" w:lineRule="atLeast"/>
        <w:ind w:leftChars="0"/>
        <w:rPr>
          <w:rFonts w:eastAsia="Meiryo UI" w:cstheme="minorHAnsi"/>
          <w:sz w:val="22"/>
        </w:rPr>
      </w:pPr>
      <w:r w:rsidRPr="00E836CF">
        <w:rPr>
          <w:rFonts w:eastAsia="Meiryo UI" w:cstheme="minorHAnsi"/>
          <w:sz w:val="22"/>
        </w:rPr>
        <w:t xml:space="preserve">Reference: Ministry of Health, </w:t>
      </w:r>
      <w:proofErr w:type="spellStart"/>
      <w:r w:rsidRPr="00E836CF">
        <w:rPr>
          <w:rFonts w:eastAsia="Meiryo UI" w:cstheme="minorHAnsi"/>
          <w:sz w:val="22"/>
        </w:rPr>
        <w:t>Labour</w:t>
      </w:r>
      <w:proofErr w:type="spellEnd"/>
      <w:r w:rsidRPr="00E836CF">
        <w:rPr>
          <w:rFonts w:eastAsia="Meiryo UI" w:cstheme="minorHAnsi"/>
          <w:sz w:val="22"/>
        </w:rPr>
        <w:t xml:space="preserve"> and Welfare </w:t>
      </w:r>
      <w:r w:rsidRPr="00E836CF">
        <w:rPr>
          <w:rFonts w:eastAsia="Meiryo UI" w:cstheme="minorHAnsi"/>
          <w:i/>
          <w:sz w:val="22"/>
        </w:rPr>
        <w:t>“Release of results of the 13th report on verification of child abuse cases which resulted in deaths, etc.”</w:t>
      </w:r>
      <w:r w:rsidRPr="00E836CF">
        <w:rPr>
          <w:rFonts w:eastAsia="Meiryo UI" w:cstheme="minorHAnsi"/>
          <w:sz w:val="22"/>
        </w:rPr>
        <w:t xml:space="preserve"> August 17, 2017 (</w:t>
      </w:r>
      <w:hyperlink r:id="rId5" w:history="1">
        <w:r w:rsidRPr="00E836CF">
          <w:rPr>
            <w:rStyle w:val="Hyperlink"/>
            <w:rFonts w:eastAsia="Meiryo UI" w:cstheme="minorHAnsi"/>
            <w:kern w:val="0"/>
            <w:sz w:val="22"/>
          </w:rPr>
          <w:t>http://www.mhlw.go.jp/stf/houdou/0000173365.html</w:t>
        </w:r>
      </w:hyperlink>
      <w:r w:rsidRPr="00E836CF">
        <w:rPr>
          <w:rFonts w:eastAsia="Meiryo UI" w:cstheme="minorHAnsi"/>
          <w:sz w:val="22"/>
        </w:rPr>
        <w:t xml:space="preserve"> &lt;-Japanese only)</w:t>
      </w:r>
    </w:p>
    <w:p w:rsidR="0003536C" w:rsidRPr="0003536C" w:rsidRDefault="00F62B49" w:rsidP="0003536C">
      <w:pPr>
        <w:pStyle w:val="ListParagraph"/>
        <w:numPr>
          <w:ilvl w:val="0"/>
          <w:numId w:val="7"/>
        </w:numPr>
        <w:ind w:leftChars="0"/>
        <w:rPr>
          <w:rFonts w:eastAsia="Meiryo UI" w:cstheme="minorHAnsi"/>
          <w:sz w:val="22"/>
        </w:rPr>
      </w:pPr>
      <w:bookmarkStart w:id="0" w:name="_GoBack"/>
      <w:r>
        <w:rPr>
          <w:rFonts w:eastAsia="Meiryo UI" w:cstheme="minorHAnsi"/>
          <w:sz w:val="22"/>
        </w:rPr>
        <w:t>N</w:t>
      </w:r>
      <w:r w:rsidR="0003536C" w:rsidRPr="0003536C">
        <w:rPr>
          <w:rFonts w:eastAsia="Meiryo UI" w:cstheme="minorHAnsi"/>
          <w:sz w:val="22"/>
        </w:rPr>
        <w:t xml:space="preserve">umber of victims of child sexual exploitation through social network services (other than "online dating sites") was 1,736 in 2016.    </w:t>
      </w:r>
    </w:p>
    <w:bookmarkEnd w:id="0"/>
    <w:p w:rsidR="0003536C" w:rsidRPr="00E836CF" w:rsidRDefault="0003536C" w:rsidP="0003536C">
      <w:pPr>
        <w:pStyle w:val="ListParagraph"/>
        <w:spacing w:line="0" w:lineRule="atLeast"/>
        <w:ind w:leftChars="0" w:left="720"/>
        <w:rPr>
          <w:rFonts w:eastAsia="Meiryo UI" w:cstheme="minorHAnsi"/>
          <w:sz w:val="22"/>
        </w:rPr>
      </w:pPr>
    </w:p>
    <w:p w:rsidR="00CE212A" w:rsidRPr="00E836CF" w:rsidRDefault="00CE212A" w:rsidP="00CE212A">
      <w:pPr>
        <w:pStyle w:val="ListParagraph"/>
        <w:widowControl/>
        <w:spacing w:line="0" w:lineRule="atLeast"/>
        <w:ind w:leftChars="0" w:left="1260"/>
        <w:jc w:val="left"/>
        <w:rPr>
          <w:rFonts w:eastAsia="Meiryo UI" w:cstheme="minorHAnsi"/>
          <w:kern w:val="0"/>
          <w:sz w:val="22"/>
        </w:rPr>
      </w:pPr>
    </w:p>
    <w:p w:rsidR="00CE212A" w:rsidRPr="00E836CF" w:rsidRDefault="00CE212A" w:rsidP="00CE212A">
      <w:pPr>
        <w:spacing w:line="0" w:lineRule="atLeast"/>
        <w:rPr>
          <w:rFonts w:eastAsia="Meiryo UI" w:cstheme="minorHAnsi"/>
          <w:b/>
        </w:rPr>
      </w:pPr>
      <w:r w:rsidRPr="00E836CF">
        <w:rPr>
          <w:rFonts w:eastAsia="Meiryo UI" w:cstheme="minorHAnsi"/>
          <w:b/>
        </w:rPr>
        <w:t>Sustainable Development Goals</w:t>
      </w:r>
    </w:p>
    <w:p w:rsidR="00CE212A" w:rsidRPr="00E836CF" w:rsidRDefault="00CE212A" w:rsidP="00CE212A">
      <w:pPr>
        <w:pStyle w:val="ListParagraph"/>
        <w:widowControl/>
        <w:numPr>
          <w:ilvl w:val="0"/>
          <w:numId w:val="4"/>
        </w:numPr>
        <w:spacing w:line="0" w:lineRule="atLeast"/>
        <w:ind w:leftChars="0"/>
        <w:jc w:val="left"/>
        <w:rPr>
          <w:rFonts w:eastAsia="Meiryo UI" w:cstheme="minorHAnsi"/>
          <w:kern w:val="0"/>
          <w:sz w:val="22"/>
        </w:rPr>
      </w:pPr>
      <w:r w:rsidRPr="00E836CF">
        <w:rPr>
          <w:rFonts w:eastAsia="Meiryo UI" w:cstheme="minorHAnsi"/>
          <w:kern w:val="0"/>
          <w:sz w:val="22"/>
        </w:rPr>
        <w:t xml:space="preserve">Japanese Government has established “the SDGs Promotion Headquarters” headed by the Prime Minister and composed of all ministers on May 20, 2016. “The SDGs Promotion Headquarters” has issued </w:t>
      </w:r>
      <w:r w:rsidRPr="00E836CF">
        <w:rPr>
          <w:rFonts w:eastAsia="Meiryo UI" w:cstheme="minorHAnsi"/>
          <w:i/>
          <w:kern w:val="0"/>
          <w:sz w:val="22"/>
        </w:rPr>
        <w:t>“SDGs Implementation Guiding Principles (</w:t>
      </w:r>
      <w:hyperlink r:id="rId6" w:history="1">
        <w:r w:rsidRPr="00E836CF">
          <w:rPr>
            <w:rStyle w:val="Hyperlink"/>
            <w:rFonts w:eastAsia="Meiryo UI" w:cstheme="minorHAnsi"/>
            <w:i/>
            <w:kern w:val="0"/>
            <w:sz w:val="22"/>
          </w:rPr>
          <w:t>https://www.kantei.go.jp/jp/singi/sdgs/dai2/siryou1e.pdf</w:t>
        </w:r>
      </w:hyperlink>
      <w:r w:rsidRPr="00E836CF">
        <w:rPr>
          <w:rFonts w:eastAsia="Meiryo UI" w:cstheme="minorHAnsi"/>
          <w:i/>
          <w:kern w:val="0"/>
          <w:sz w:val="22"/>
        </w:rPr>
        <w:t xml:space="preserve">)” </w:t>
      </w:r>
      <w:r w:rsidRPr="00E836CF">
        <w:rPr>
          <w:rFonts w:eastAsia="Meiryo UI" w:cstheme="minorHAnsi"/>
          <w:kern w:val="0"/>
          <w:sz w:val="22"/>
        </w:rPr>
        <w:t xml:space="preserve">and </w:t>
      </w:r>
      <w:r w:rsidRPr="00E836CF">
        <w:rPr>
          <w:rFonts w:eastAsia="Meiryo UI" w:cstheme="minorHAnsi"/>
          <w:i/>
          <w:kern w:val="0"/>
          <w:sz w:val="22"/>
        </w:rPr>
        <w:t>“Specific Measures to Achieve the SDGs (</w:t>
      </w:r>
      <w:hyperlink r:id="rId7" w:history="1">
        <w:r w:rsidRPr="00E836CF">
          <w:rPr>
            <w:rStyle w:val="Hyperlink"/>
            <w:rFonts w:eastAsia="Meiryo UI" w:cstheme="minorHAnsi"/>
            <w:i/>
            <w:kern w:val="0"/>
            <w:sz w:val="22"/>
          </w:rPr>
          <w:t>https://www.kantei.go.jp/jp/singi/sdgs/dai2/siryou2e.pdf)</w:t>
        </w:r>
      </w:hyperlink>
      <w:r w:rsidRPr="00E836CF">
        <w:rPr>
          <w:rFonts w:eastAsia="Meiryo UI" w:cstheme="minorHAnsi"/>
          <w:i/>
          <w:kern w:val="0"/>
          <w:sz w:val="22"/>
        </w:rPr>
        <w:t>.”</w:t>
      </w:r>
    </w:p>
    <w:p w:rsidR="00CE212A" w:rsidRPr="00E836CF" w:rsidRDefault="00CE212A" w:rsidP="00CE212A">
      <w:pPr>
        <w:pStyle w:val="ListParagraph"/>
        <w:widowControl/>
        <w:numPr>
          <w:ilvl w:val="0"/>
          <w:numId w:val="4"/>
        </w:numPr>
        <w:spacing w:line="0" w:lineRule="atLeast"/>
        <w:ind w:leftChars="0"/>
        <w:jc w:val="left"/>
        <w:rPr>
          <w:rFonts w:eastAsia="Meiryo UI" w:cstheme="minorHAnsi"/>
          <w:i/>
          <w:kern w:val="0"/>
          <w:sz w:val="22"/>
        </w:rPr>
      </w:pPr>
      <w:r w:rsidRPr="00E836CF">
        <w:rPr>
          <w:rFonts w:eastAsia="Meiryo UI" w:cstheme="minorHAnsi"/>
          <w:kern w:val="0"/>
          <w:sz w:val="22"/>
        </w:rPr>
        <w:t xml:space="preserve">In the </w:t>
      </w:r>
      <w:r w:rsidRPr="00E836CF">
        <w:rPr>
          <w:rFonts w:eastAsia="Meiryo UI" w:cstheme="minorHAnsi"/>
          <w:i/>
          <w:kern w:val="0"/>
          <w:sz w:val="22"/>
        </w:rPr>
        <w:t>“Specific Measures to Achieve the SDGs,”</w:t>
      </w:r>
      <w:r w:rsidRPr="00E836CF">
        <w:rPr>
          <w:rFonts w:eastAsia="Meiryo UI" w:cstheme="minorHAnsi"/>
          <w:kern w:val="0"/>
          <w:sz w:val="22"/>
        </w:rPr>
        <w:t xml:space="preserve"> EVAC related measures are included such as;</w:t>
      </w:r>
    </w:p>
    <w:p w:rsidR="00CE212A" w:rsidRPr="00E836CF" w:rsidRDefault="00CE212A" w:rsidP="00CE212A">
      <w:pPr>
        <w:pStyle w:val="ListParagraph"/>
        <w:widowControl/>
        <w:numPr>
          <w:ilvl w:val="1"/>
          <w:numId w:val="4"/>
        </w:numPr>
        <w:spacing w:line="0" w:lineRule="atLeast"/>
        <w:ind w:leftChars="0"/>
        <w:jc w:val="left"/>
        <w:rPr>
          <w:rFonts w:eastAsia="Meiryo UI" w:cstheme="minorHAnsi"/>
          <w:i/>
          <w:kern w:val="0"/>
          <w:sz w:val="22"/>
        </w:rPr>
      </w:pPr>
      <w:r w:rsidRPr="00E836CF">
        <w:rPr>
          <w:rFonts w:eastAsia="Meiryo UI" w:cstheme="minorHAnsi"/>
          <w:i/>
          <w:kern w:val="0"/>
          <w:sz w:val="22"/>
        </w:rPr>
        <w:t xml:space="preserve">“Promotion of countermeasures for child sexual exploitation” </w:t>
      </w:r>
      <w:r w:rsidRPr="00E836CF">
        <w:rPr>
          <w:rFonts w:eastAsia="Meiryo UI" w:cstheme="minorHAnsi"/>
          <w:kern w:val="0"/>
          <w:sz w:val="22"/>
        </w:rPr>
        <w:t>by National Police Agency</w:t>
      </w:r>
    </w:p>
    <w:p w:rsidR="00CE212A" w:rsidRPr="00E836CF" w:rsidRDefault="00CE212A" w:rsidP="00CE212A">
      <w:pPr>
        <w:pStyle w:val="ListParagraph"/>
        <w:widowControl/>
        <w:numPr>
          <w:ilvl w:val="1"/>
          <w:numId w:val="4"/>
        </w:numPr>
        <w:spacing w:line="0" w:lineRule="atLeast"/>
        <w:ind w:leftChars="0"/>
        <w:jc w:val="left"/>
        <w:rPr>
          <w:rFonts w:eastAsia="Meiryo UI" w:cstheme="minorHAnsi"/>
          <w:i/>
          <w:kern w:val="0"/>
          <w:sz w:val="22"/>
        </w:rPr>
      </w:pPr>
      <w:r w:rsidRPr="00E836CF">
        <w:rPr>
          <w:rFonts w:eastAsia="Meiryo UI" w:cstheme="minorHAnsi"/>
          <w:i/>
          <w:kern w:val="0"/>
          <w:sz w:val="22"/>
        </w:rPr>
        <w:t xml:space="preserve">“Further implementation of measures to prevent child abuse” </w:t>
      </w:r>
      <w:r w:rsidRPr="00E836CF">
        <w:rPr>
          <w:rFonts w:eastAsia="Meiryo UI" w:cstheme="minorHAnsi"/>
          <w:kern w:val="0"/>
          <w:sz w:val="22"/>
        </w:rPr>
        <w:t xml:space="preserve">by Ministry of Health, </w:t>
      </w:r>
      <w:proofErr w:type="spellStart"/>
      <w:r w:rsidRPr="00E836CF">
        <w:rPr>
          <w:rFonts w:eastAsia="Meiryo UI" w:cstheme="minorHAnsi"/>
          <w:kern w:val="0"/>
          <w:sz w:val="22"/>
        </w:rPr>
        <w:t>Labour</w:t>
      </w:r>
      <w:proofErr w:type="spellEnd"/>
      <w:r w:rsidRPr="00E836CF">
        <w:rPr>
          <w:rFonts w:eastAsia="Meiryo UI" w:cstheme="minorHAnsi"/>
          <w:kern w:val="0"/>
          <w:sz w:val="22"/>
        </w:rPr>
        <w:t xml:space="preserve"> and Welfare</w:t>
      </w:r>
    </w:p>
    <w:p w:rsidR="00CE212A" w:rsidRPr="00E836CF" w:rsidRDefault="00CE212A" w:rsidP="00CE212A">
      <w:pPr>
        <w:pStyle w:val="ListParagraph"/>
        <w:widowControl/>
        <w:numPr>
          <w:ilvl w:val="1"/>
          <w:numId w:val="4"/>
        </w:numPr>
        <w:spacing w:line="0" w:lineRule="atLeast"/>
        <w:ind w:leftChars="0"/>
        <w:jc w:val="left"/>
        <w:rPr>
          <w:rFonts w:eastAsia="Meiryo UI" w:cstheme="minorHAnsi"/>
          <w:i/>
          <w:kern w:val="0"/>
          <w:sz w:val="22"/>
        </w:rPr>
      </w:pPr>
      <w:r w:rsidRPr="00E836CF">
        <w:rPr>
          <w:rFonts w:eastAsia="Meiryo UI" w:cstheme="minorHAnsi"/>
          <w:i/>
          <w:kern w:val="0"/>
          <w:sz w:val="22"/>
        </w:rPr>
        <w:t xml:space="preserve">“Promotion of countermeasures for human trafficking” </w:t>
      </w:r>
      <w:r w:rsidRPr="00E836CF">
        <w:rPr>
          <w:rFonts w:eastAsia="Meiryo UI" w:cstheme="minorHAnsi"/>
          <w:kern w:val="0"/>
          <w:sz w:val="22"/>
        </w:rPr>
        <w:t>by Cabinet Secretariat</w:t>
      </w:r>
    </w:p>
    <w:p w:rsidR="00CE212A" w:rsidRPr="00E836CF" w:rsidRDefault="00CE212A" w:rsidP="00CE212A">
      <w:pPr>
        <w:spacing w:line="0" w:lineRule="atLeast"/>
        <w:rPr>
          <w:rFonts w:eastAsia="Meiryo UI" w:cstheme="minorHAnsi"/>
        </w:rPr>
      </w:pPr>
    </w:p>
    <w:p w:rsidR="00CE212A" w:rsidRPr="00E836CF" w:rsidRDefault="00CE212A" w:rsidP="00CE212A">
      <w:pPr>
        <w:spacing w:line="0" w:lineRule="atLeast"/>
        <w:rPr>
          <w:rFonts w:eastAsia="Meiryo UI" w:cstheme="minorHAnsi"/>
          <w:b/>
        </w:rPr>
      </w:pPr>
      <w:r w:rsidRPr="00E836CF">
        <w:rPr>
          <w:rFonts w:eastAsia="Meiryo UI" w:cstheme="minorHAnsi"/>
          <w:b/>
        </w:rPr>
        <w:t>Japans engagement with End Violence</w:t>
      </w:r>
    </w:p>
    <w:p w:rsidR="009F4E83" w:rsidRPr="008A0D5B" w:rsidRDefault="009F4E83" w:rsidP="009F4E83">
      <w:pPr>
        <w:pStyle w:val="ListParagraph"/>
        <w:numPr>
          <w:ilvl w:val="0"/>
          <w:numId w:val="5"/>
        </w:numPr>
        <w:spacing w:line="0" w:lineRule="atLeast"/>
        <w:ind w:leftChars="0"/>
        <w:rPr>
          <w:rFonts w:eastAsia="Meiryo UI" w:cstheme="minorHAnsi"/>
          <w:sz w:val="22"/>
        </w:rPr>
      </w:pPr>
      <w:r w:rsidRPr="009F4E83">
        <w:rPr>
          <w:rFonts w:eastAsia="Meiryo UI" w:cstheme="minorHAnsi"/>
          <w:kern w:val="0"/>
          <w:sz w:val="22"/>
          <w:u w:val="single"/>
        </w:rPr>
        <w:t>Pathfinding</w:t>
      </w:r>
      <w:r>
        <w:rPr>
          <w:rFonts w:eastAsia="Meiryo UI" w:cstheme="minorHAnsi"/>
          <w:kern w:val="0"/>
          <w:sz w:val="22"/>
        </w:rPr>
        <w:t xml:space="preserve">: </w:t>
      </w:r>
      <w:r w:rsidRPr="00E836CF">
        <w:rPr>
          <w:rFonts w:eastAsia="Meiryo UI" w:cstheme="minorHAnsi"/>
          <w:kern w:val="0"/>
          <w:sz w:val="22"/>
        </w:rPr>
        <w:t xml:space="preserve">Pathfinding countries are those who commit to accelerate action to end violence against children and take several concrete steps to do so. These include appointing a senior level government focal point, strengthen or build multi-stakeholder multi sectoral platform, reinforce data collection, develop road map and/or national action plan to end violence against children, implement and evaluate the plan, share lessons learned with other countries and ensure corrective action. </w:t>
      </w:r>
      <w:r w:rsidR="00F02134" w:rsidRPr="00E836CF">
        <w:rPr>
          <w:rFonts w:eastAsia="Meiryo UI" w:cstheme="minorHAnsi"/>
          <w:sz w:val="22"/>
        </w:rPr>
        <w:t xml:space="preserve">UNICEF </w:t>
      </w:r>
      <w:r w:rsidR="0003536C">
        <w:rPr>
          <w:rFonts w:eastAsia="Meiryo UI" w:cstheme="minorHAnsi"/>
          <w:sz w:val="22"/>
        </w:rPr>
        <w:t xml:space="preserve">(through Japan Committee for UNICEF) </w:t>
      </w:r>
      <w:r w:rsidR="00F02134" w:rsidRPr="00E836CF">
        <w:rPr>
          <w:rFonts w:eastAsia="Meiryo UI" w:cstheme="minorHAnsi"/>
          <w:sz w:val="22"/>
        </w:rPr>
        <w:t xml:space="preserve">and CSOs in country are aligning efforts to advance the pathfinding </w:t>
      </w:r>
      <w:r>
        <w:rPr>
          <w:rFonts w:eastAsia="Meiryo UI" w:cstheme="minorHAnsi"/>
          <w:sz w:val="22"/>
        </w:rPr>
        <w:t>dialogue</w:t>
      </w:r>
      <w:r w:rsidR="00F02134" w:rsidRPr="00E836CF">
        <w:rPr>
          <w:rFonts w:eastAsia="Meiryo UI" w:cstheme="minorHAnsi"/>
          <w:sz w:val="22"/>
        </w:rPr>
        <w:t xml:space="preserve"> with the government </w:t>
      </w:r>
      <w:r>
        <w:rPr>
          <w:rFonts w:eastAsia="Meiryo UI" w:cstheme="minorHAnsi"/>
          <w:sz w:val="22"/>
        </w:rPr>
        <w:t xml:space="preserve">of Japan </w:t>
      </w:r>
      <w:r w:rsidR="00F02134" w:rsidRPr="00E836CF">
        <w:rPr>
          <w:rFonts w:eastAsia="Meiryo UI" w:cstheme="minorHAnsi"/>
          <w:sz w:val="22"/>
        </w:rPr>
        <w:t>at the highest level and engage multiple stakeholders including the private sector</w:t>
      </w:r>
      <w:r w:rsidR="00293113" w:rsidRPr="00E836CF">
        <w:rPr>
          <w:rFonts w:eastAsia="Meiryo UI" w:cstheme="minorHAnsi"/>
          <w:sz w:val="22"/>
        </w:rPr>
        <w:t xml:space="preserve"> in ending violence against children</w:t>
      </w:r>
      <w:r w:rsidR="00F02134" w:rsidRPr="00E836CF">
        <w:rPr>
          <w:rFonts w:eastAsia="Meiryo UI" w:cstheme="minorHAnsi"/>
          <w:sz w:val="22"/>
        </w:rPr>
        <w:t xml:space="preserve">. </w:t>
      </w:r>
      <w:r>
        <w:rPr>
          <w:rFonts w:eastAsia="Meiryo UI" w:cstheme="minorHAnsi"/>
          <w:kern w:val="0"/>
          <w:sz w:val="22"/>
        </w:rPr>
        <w:t xml:space="preserve">CSOs who have advocated for pathfinding process for almost a year now include </w:t>
      </w:r>
      <w:r w:rsidR="005547E8" w:rsidRPr="00E836CF">
        <w:rPr>
          <w:rFonts w:eastAsia="Meiryo UI" w:cstheme="minorHAnsi"/>
          <w:kern w:val="0"/>
          <w:sz w:val="22"/>
        </w:rPr>
        <w:t>World Vision Japan, Human Rights Watch, Human Rights Now, Save the Children Japan and ACE</w:t>
      </w:r>
      <w:r>
        <w:rPr>
          <w:rFonts w:eastAsia="Meiryo UI" w:cstheme="minorHAnsi"/>
          <w:kern w:val="0"/>
          <w:sz w:val="22"/>
        </w:rPr>
        <w:t>.</w:t>
      </w:r>
      <w:r w:rsidRPr="009F4E83">
        <w:rPr>
          <w:rFonts w:eastAsia="Meiryo UI" w:cstheme="minorHAnsi"/>
          <w:kern w:val="0"/>
          <w:sz w:val="22"/>
        </w:rPr>
        <w:t xml:space="preserve"> </w:t>
      </w:r>
    </w:p>
    <w:p w:rsidR="008A0D5B" w:rsidRPr="009F4E83" w:rsidRDefault="008A0D5B" w:rsidP="008A0D5B">
      <w:pPr>
        <w:pStyle w:val="ListParagraph"/>
        <w:spacing w:line="0" w:lineRule="atLeast"/>
        <w:ind w:leftChars="0" w:left="720"/>
        <w:rPr>
          <w:rFonts w:eastAsia="Meiryo UI" w:cstheme="minorHAnsi"/>
          <w:sz w:val="22"/>
        </w:rPr>
      </w:pPr>
    </w:p>
    <w:p w:rsidR="005F3524" w:rsidRDefault="005547E8" w:rsidP="005F3524">
      <w:pPr>
        <w:pStyle w:val="ListParagraph"/>
        <w:numPr>
          <w:ilvl w:val="0"/>
          <w:numId w:val="5"/>
        </w:numPr>
        <w:spacing w:line="0" w:lineRule="atLeast"/>
        <w:ind w:leftChars="0"/>
        <w:rPr>
          <w:rFonts w:eastAsia="Meiryo UI" w:cstheme="minorHAnsi"/>
          <w:sz w:val="22"/>
        </w:rPr>
      </w:pPr>
      <w:r w:rsidRPr="00E836CF">
        <w:rPr>
          <w:rFonts w:eastAsia="Meiryo UI" w:cstheme="minorHAnsi"/>
          <w:kern w:val="0"/>
          <w:sz w:val="22"/>
        </w:rPr>
        <w:t xml:space="preserve"> </w:t>
      </w:r>
      <w:r w:rsidR="009F4E83" w:rsidRPr="009F4E83">
        <w:rPr>
          <w:rFonts w:eastAsia="Meiryo UI" w:cstheme="minorHAnsi"/>
          <w:kern w:val="0"/>
          <w:sz w:val="22"/>
          <w:u w:val="single"/>
        </w:rPr>
        <w:t xml:space="preserve">Meeting government and stakeholders: </w:t>
      </w:r>
      <w:r w:rsidR="00C828AB">
        <w:rPr>
          <w:rFonts w:eastAsia="Meiryo UI" w:cstheme="minorHAnsi"/>
          <w:sz w:val="22"/>
        </w:rPr>
        <w:t>Various Ministries are part of the pathfinding process in all pathfinding countries ensuring violence against children is addressed with a strong multi-sectoral approach.</w:t>
      </w:r>
      <w:r w:rsidR="00C828AB" w:rsidRPr="00C828AB">
        <w:rPr>
          <w:rFonts w:eastAsia="Meiryo UI" w:cstheme="minorHAnsi"/>
          <w:sz w:val="22"/>
        </w:rPr>
        <w:t xml:space="preserve"> </w:t>
      </w:r>
      <w:r w:rsidR="005F3524" w:rsidRPr="00C828AB">
        <w:rPr>
          <w:rFonts w:eastAsia="Meiryo UI" w:cstheme="minorHAnsi"/>
          <w:sz w:val="22"/>
        </w:rPr>
        <w:t>In</w:t>
      </w:r>
      <w:r w:rsidR="005F3524" w:rsidRPr="00E836CF">
        <w:rPr>
          <w:rFonts w:eastAsia="Meiryo UI" w:cstheme="minorHAnsi"/>
          <w:sz w:val="22"/>
        </w:rPr>
        <w:t xml:space="preserve"> September 2017, End Violence Director</w:t>
      </w:r>
      <w:r w:rsidR="009F0749" w:rsidRPr="00E836CF">
        <w:rPr>
          <w:rFonts w:eastAsia="Meiryo UI" w:cstheme="minorHAnsi"/>
          <w:sz w:val="22"/>
        </w:rPr>
        <w:t>, Susan Bissell</w:t>
      </w:r>
      <w:r w:rsidR="005F3524" w:rsidRPr="00E836CF">
        <w:rPr>
          <w:rFonts w:eastAsia="Meiryo UI" w:cstheme="minorHAnsi"/>
          <w:sz w:val="22"/>
        </w:rPr>
        <w:t xml:space="preserve"> visited Japan where a series of important dialogues were held including a meeting with various Ministries (Cabinet Office, Ministry of Foreign Affairs, Ministry of Ministry of Internal Affairs and Communications, Ministry of Education, Culture, Sports, Science and Technology, Ministry of Health, </w:t>
      </w:r>
      <w:proofErr w:type="spellStart"/>
      <w:r w:rsidR="005F3524" w:rsidRPr="00E836CF">
        <w:rPr>
          <w:rFonts w:eastAsia="Meiryo UI" w:cstheme="minorHAnsi"/>
          <w:sz w:val="22"/>
        </w:rPr>
        <w:t>Labour</w:t>
      </w:r>
      <w:proofErr w:type="spellEnd"/>
      <w:r w:rsidR="005F3524" w:rsidRPr="00E836CF">
        <w:rPr>
          <w:rFonts w:eastAsia="Meiryo UI" w:cstheme="minorHAnsi"/>
          <w:sz w:val="22"/>
        </w:rPr>
        <w:t xml:space="preserve"> and </w:t>
      </w:r>
      <w:r w:rsidR="005F3524" w:rsidRPr="00E836CF">
        <w:rPr>
          <w:rFonts w:eastAsia="Meiryo UI" w:cstheme="minorHAnsi"/>
          <w:sz w:val="22"/>
        </w:rPr>
        <w:lastRenderedPageBreak/>
        <w:t>Welfare, National Police Agency), a public seminar on ending violence against children (UNICEF, CSOs and government) and meeting with leading Japanese private sector companies.</w:t>
      </w:r>
      <w:r w:rsidR="009F4E83">
        <w:rPr>
          <w:rFonts w:eastAsia="Meiryo UI" w:cstheme="minorHAnsi"/>
          <w:sz w:val="22"/>
        </w:rPr>
        <w:t xml:space="preserve"> </w:t>
      </w:r>
    </w:p>
    <w:p w:rsidR="008A0D5B" w:rsidRPr="008A0D5B" w:rsidRDefault="008A0D5B" w:rsidP="008A0D5B">
      <w:pPr>
        <w:pStyle w:val="ListParagraph"/>
        <w:ind w:left="880"/>
        <w:rPr>
          <w:rFonts w:eastAsia="Meiryo UI" w:cstheme="minorHAnsi"/>
          <w:sz w:val="22"/>
        </w:rPr>
      </w:pPr>
    </w:p>
    <w:p w:rsidR="008A0D5B" w:rsidRPr="00E836CF" w:rsidRDefault="008A0D5B" w:rsidP="008A0D5B">
      <w:pPr>
        <w:pStyle w:val="ListParagraph"/>
        <w:spacing w:line="0" w:lineRule="atLeast"/>
        <w:ind w:leftChars="0" w:left="720"/>
        <w:rPr>
          <w:rFonts w:eastAsia="Meiryo UI" w:cstheme="minorHAnsi"/>
          <w:sz w:val="22"/>
        </w:rPr>
      </w:pPr>
    </w:p>
    <w:p w:rsidR="00011331" w:rsidRDefault="009F4E83" w:rsidP="00011331">
      <w:pPr>
        <w:pStyle w:val="ListParagraph"/>
        <w:numPr>
          <w:ilvl w:val="0"/>
          <w:numId w:val="5"/>
        </w:numPr>
        <w:ind w:leftChars="0"/>
        <w:rPr>
          <w:rFonts w:eastAsia="Meiryo UI" w:cstheme="minorHAnsi"/>
          <w:sz w:val="22"/>
        </w:rPr>
      </w:pPr>
      <w:r w:rsidRPr="009F4E83">
        <w:rPr>
          <w:rFonts w:eastAsia="Meiryo UI" w:cstheme="minorHAnsi"/>
          <w:sz w:val="22"/>
          <w:u w:val="single"/>
        </w:rPr>
        <w:t>Trust Fund:</w:t>
      </w:r>
      <w:r>
        <w:rPr>
          <w:rFonts w:eastAsia="Meiryo UI" w:cstheme="minorHAnsi"/>
          <w:sz w:val="22"/>
        </w:rPr>
        <w:t xml:space="preserve"> </w:t>
      </w:r>
      <w:r w:rsidR="00011331" w:rsidRPr="00E836CF">
        <w:rPr>
          <w:rFonts w:eastAsia="Meiryo UI" w:cstheme="minorHAnsi"/>
          <w:sz w:val="22"/>
        </w:rPr>
        <w:t xml:space="preserve">A multi-donor trust fund supports activities to achieve the vision of the </w:t>
      </w:r>
      <w:r w:rsidR="00B91556">
        <w:rPr>
          <w:rFonts w:eastAsia="Meiryo UI" w:cstheme="minorHAnsi"/>
          <w:sz w:val="22"/>
        </w:rPr>
        <w:t xml:space="preserve">End Violence </w:t>
      </w:r>
      <w:r w:rsidR="00011331" w:rsidRPr="00E836CF">
        <w:rPr>
          <w:rFonts w:eastAsia="Meiryo UI" w:cstheme="minorHAnsi"/>
          <w:sz w:val="22"/>
        </w:rPr>
        <w:t>Partnership and aims to prove through ‘catalytic’ investment that evidence based programming yields tangible results and there is an ‘investment case’ to be made. The Fund has three windows; online sexual exploitation of children, violenc</w:t>
      </w:r>
      <w:r w:rsidR="009F0749" w:rsidRPr="00E836CF">
        <w:rPr>
          <w:rFonts w:eastAsia="Meiryo UI" w:cstheme="minorHAnsi"/>
          <w:sz w:val="22"/>
        </w:rPr>
        <w:t>e in everyday lives of children</w:t>
      </w:r>
      <w:r w:rsidR="00075BFF">
        <w:rPr>
          <w:rFonts w:eastAsia="Meiryo UI" w:cstheme="minorHAnsi"/>
          <w:sz w:val="22"/>
        </w:rPr>
        <w:t xml:space="preserve"> </w:t>
      </w:r>
      <w:r w:rsidR="009F0749" w:rsidRPr="00E836CF">
        <w:rPr>
          <w:rFonts w:eastAsia="Meiryo UI" w:cstheme="minorHAnsi"/>
          <w:sz w:val="22"/>
        </w:rPr>
        <w:t>(supporting pathfinding countries)</w:t>
      </w:r>
      <w:r w:rsidR="00011331" w:rsidRPr="00E836CF">
        <w:rPr>
          <w:rFonts w:eastAsia="Meiryo UI" w:cstheme="minorHAnsi"/>
          <w:sz w:val="22"/>
        </w:rPr>
        <w:t xml:space="preserve"> and violence in humanitarian settings.</w:t>
      </w:r>
      <w:r w:rsidR="003A41F6" w:rsidRPr="00E836CF">
        <w:rPr>
          <w:rFonts w:eastAsia="Meiryo UI" w:cstheme="minorHAnsi"/>
          <w:sz w:val="22"/>
        </w:rPr>
        <w:t xml:space="preserve"> End Violence is </w:t>
      </w:r>
      <w:r w:rsidR="00C1746D">
        <w:rPr>
          <w:rFonts w:eastAsia="Meiryo UI" w:cstheme="minorHAnsi"/>
          <w:sz w:val="22"/>
        </w:rPr>
        <w:t>in dialogue</w:t>
      </w:r>
      <w:r w:rsidR="003A41F6" w:rsidRPr="00E836CF">
        <w:rPr>
          <w:rFonts w:eastAsia="Meiryo UI" w:cstheme="minorHAnsi"/>
          <w:sz w:val="22"/>
        </w:rPr>
        <w:t xml:space="preserve"> with</w:t>
      </w:r>
      <w:r w:rsidR="004C247A">
        <w:rPr>
          <w:rFonts w:eastAsia="Meiryo UI" w:cstheme="minorHAnsi"/>
          <w:sz w:val="22"/>
        </w:rPr>
        <w:t xml:space="preserve"> the government of</w:t>
      </w:r>
      <w:r w:rsidR="003A41F6" w:rsidRPr="00E836CF">
        <w:rPr>
          <w:rFonts w:eastAsia="Meiryo UI" w:cstheme="minorHAnsi"/>
          <w:sz w:val="22"/>
        </w:rPr>
        <w:t xml:space="preserve"> Japan about </w:t>
      </w:r>
      <w:r w:rsidR="00C1746D">
        <w:rPr>
          <w:rFonts w:eastAsia="Meiryo UI" w:cstheme="minorHAnsi"/>
          <w:sz w:val="22"/>
        </w:rPr>
        <w:t>contributing to the Trust Fund under the humanitarian window</w:t>
      </w:r>
      <w:r w:rsidR="003A41F6" w:rsidRPr="00E836CF">
        <w:rPr>
          <w:rFonts w:eastAsia="Meiryo UI" w:cstheme="minorHAnsi"/>
          <w:sz w:val="22"/>
        </w:rPr>
        <w:t xml:space="preserve">. </w:t>
      </w:r>
      <w:r w:rsidR="007E1485">
        <w:rPr>
          <w:rFonts w:eastAsia="Meiryo UI" w:cstheme="minorHAnsi"/>
          <w:sz w:val="22"/>
        </w:rPr>
        <w:t xml:space="preserve">If Japan decides to contribute to the </w:t>
      </w:r>
      <w:r w:rsidR="00011331" w:rsidRPr="00E836CF">
        <w:rPr>
          <w:rFonts w:eastAsia="Meiryo UI" w:cstheme="minorHAnsi"/>
          <w:sz w:val="22"/>
        </w:rPr>
        <w:t>Trust Fund, it is</w:t>
      </w:r>
      <w:r w:rsidR="007E1485">
        <w:rPr>
          <w:rFonts w:eastAsia="Meiryo UI" w:cstheme="minorHAnsi"/>
          <w:sz w:val="22"/>
        </w:rPr>
        <w:t xml:space="preserve"> likely to be followed by an invitation </w:t>
      </w:r>
      <w:r w:rsidR="00011331" w:rsidRPr="00E836CF">
        <w:rPr>
          <w:rFonts w:eastAsia="Meiryo UI" w:cstheme="minorHAnsi"/>
          <w:sz w:val="22"/>
        </w:rPr>
        <w:t xml:space="preserve">to </w:t>
      </w:r>
      <w:r w:rsidR="007E1485">
        <w:rPr>
          <w:rFonts w:eastAsia="Meiryo UI" w:cstheme="minorHAnsi"/>
          <w:sz w:val="22"/>
        </w:rPr>
        <w:t>the government</w:t>
      </w:r>
      <w:r w:rsidR="002B5ED9">
        <w:rPr>
          <w:rFonts w:eastAsia="Meiryo UI" w:cstheme="minorHAnsi"/>
          <w:sz w:val="22"/>
        </w:rPr>
        <w:t xml:space="preserve"> of Japan</w:t>
      </w:r>
      <w:r w:rsidR="007E1485">
        <w:rPr>
          <w:rFonts w:eastAsia="Meiryo UI" w:cstheme="minorHAnsi"/>
          <w:sz w:val="22"/>
        </w:rPr>
        <w:t xml:space="preserve"> to </w:t>
      </w:r>
      <w:r w:rsidR="00011331" w:rsidRPr="00E836CF">
        <w:rPr>
          <w:rFonts w:eastAsia="Meiryo UI" w:cstheme="minorHAnsi"/>
          <w:sz w:val="22"/>
        </w:rPr>
        <w:t>be part of the End Violence Board and the Fund Steering Committee.</w:t>
      </w:r>
    </w:p>
    <w:p w:rsidR="008A0D5B" w:rsidRPr="00E836CF" w:rsidRDefault="008A0D5B" w:rsidP="008A0D5B">
      <w:pPr>
        <w:pStyle w:val="ListParagraph"/>
        <w:ind w:leftChars="0" w:left="720"/>
        <w:rPr>
          <w:rFonts w:eastAsia="Meiryo UI" w:cstheme="minorHAnsi"/>
          <w:sz w:val="22"/>
        </w:rPr>
      </w:pPr>
    </w:p>
    <w:p w:rsidR="009F4E83" w:rsidRDefault="009F4E83" w:rsidP="009F4E83">
      <w:pPr>
        <w:pStyle w:val="ListParagraph"/>
        <w:numPr>
          <w:ilvl w:val="0"/>
          <w:numId w:val="5"/>
        </w:numPr>
        <w:spacing w:line="0" w:lineRule="atLeast"/>
        <w:ind w:leftChars="0"/>
        <w:rPr>
          <w:rFonts w:eastAsia="Meiryo UI" w:cstheme="minorHAnsi"/>
          <w:sz w:val="22"/>
        </w:rPr>
      </w:pPr>
      <w:r w:rsidRPr="009F4E83">
        <w:rPr>
          <w:rFonts w:eastAsia="Meiryo UI" w:cstheme="minorHAnsi"/>
          <w:sz w:val="22"/>
          <w:u w:val="single"/>
        </w:rPr>
        <w:t>Solutions Summit:</w:t>
      </w:r>
      <w:r>
        <w:rPr>
          <w:rFonts w:eastAsia="Meiryo UI" w:cstheme="minorHAnsi"/>
          <w:sz w:val="22"/>
        </w:rPr>
        <w:t xml:space="preserve"> </w:t>
      </w:r>
      <w:r w:rsidR="00F9240B" w:rsidRPr="00F9240B">
        <w:rPr>
          <w:rFonts w:eastAsia="Meiryo UI" w:cstheme="minorHAnsi"/>
          <w:sz w:val="22"/>
        </w:rPr>
        <w:t>End Violence, together with the governments of Swede</w:t>
      </w:r>
      <w:r w:rsidR="00F9240B">
        <w:rPr>
          <w:rFonts w:eastAsia="Meiryo UI" w:cstheme="minorHAnsi"/>
          <w:sz w:val="22"/>
        </w:rPr>
        <w:t>n and the United Kingdom is</w:t>
      </w:r>
      <w:r w:rsidR="00F9240B" w:rsidRPr="00F9240B">
        <w:rPr>
          <w:rFonts w:eastAsia="Meiryo UI" w:cstheme="minorHAnsi"/>
          <w:sz w:val="22"/>
        </w:rPr>
        <w:t xml:space="preserve"> organizing the first global End Violence Solutions Summit in Stockholm, in February 2018. </w:t>
      </w:r>
      <w:r w:rsidR="00F9240B" w:rsidRPr="00E836CF">
        <w:rPr>
          <w:rFonts w:eastAsia="Meiryo UI" w:cstheme="minorHAnsi"/>
          <w:sz w:val="22"/>
        </w:rPr>
        <w:t xml:space="preserve">The government of Japan </w:t>
      </w:r>
      <w:r w:rsidR="00F9240B">
        <w:rPr>
          <w:rFonts w:eastAsia="Meiryo UI" w:cstheme="minorHAnsi"/>
          <w:sz w:val="22"/>
        </w:rPr>
        <w:t>has</w:t>
      </w:r>
      <w:r w:rsidR="00F9240B" w:rsidRPr="00E836CF">
        <w:rPr>
          <w:rFonts w:eastAsia="Meiryo UI" w:cstheme="minorHAnsi"/>
          <w:sz w:val="22"/>
        </w:rPr>
        <w:t xml:space="preserve"> been invited to the</w:t>
      </w:r>
      <w:r w:rsidR="00F9240B">
        <w:rPr>
          <w:rFonts w:eastAsia="Meiryo UI" w:cstheme="minorHAnsi"/>
          <w:sz w:val="22"/>
        </w:rPr>
        <w:t xml:space="preserve"> Solutions Summit </w:t>
      </w:r>
      <w:r w:rsidR="00F9240B" w:rsidRPr="00E836CF">
        <w:rPr>
          <w:rFonts w:eastAsia="Meiryo UI" w:cstheme="minorHAnsi"/>
          <w:sz w:val="22"/>
        </w:rPr>
        <w:t>a</w:t>
      </w:r>
      <w:r w:rsidR="00F9240B">
        <w:rPr>
          <w:rFonts w:eastAsia="Meiryo UI" w:cstheme="minorHAnsi"/>
          <w:sz w:val="22"/>
        </w:rPr>
        <w:t xml:space="preserve">s part of the group of </w:t>
      </w:r>
      <w:proofErr w:type="spellStart"/>
      <w:r w:rsidR="00F9240B">
        <w:rPr>
          <w:rFonts w:eastAsia="Meiryo UI" w:cstheme="minorHAnsi"/>
          <w:sz w:val="22"/>
        </w:rPr>
        <w:t>WeProtect</w:t>
      </w:r>
      <w:proofErr w:type="spellEnd"/>
      <w:r w:rsidR="00F9240B">
        <w:rPr>
          <w:rFonts w:eastAsia="Meiryo UI" w:cstheme="minorHAnsi"/>
          <w:sz w:val="22"/>
        </w:rPr>
        <w:t xml:space="preserve"> countries. </w:t>
      </w:r>
      <w:r w:rsidR="00F9240B" w:rsidRPr="00F9240B">
        <w:rPr>
          <w:rFonts w:eastAsia="Meiryo UI" w:cstheme="minorHAnsi"/>
          <w:sz w:val="22"/>
        </w:rPr>
        <w:t xml:space="preserve">This will be another key opportunity to showcase the Government of </w:t>
      </w:r>
      <w:r w:rsidR="00F9240B">
        <w:rPr>
          <w:rFonts w:eastAsia="Meiryo UI" w:cstheme="minorHAnsi"/>
          <w:sz w:val="22"/>
        </w:rPr>
        <w:t>Japan</w:t>
      </w:r>
      <w:r w:rsidR="00F9240B" w:rsidRPr="00F9240B">
        <w:rPr>
          <w:rFonts w:eastAsia="Meiryo UI" w:cstheme="minorHAnsi"/>
          <w:sz w:val="22"/>
        </w:rPr>
        <w:t>’s commitment and role as a global leader in ending all forms of violence against children.</w:t>
      </w:r>
      <w:r w:rsidRPr="009F4E83">
        <w:rPr>
          <w:rFonts w:eastAsia="Meiryo UI" w:cstheme="minorHAnsi"/>
          <w:sz w:val="22"/>
        </w:rPr>
        <w:t xml:space="preserve"> </w:t>
      </w:r>
      <w:r w:rsidRPr="00E836CF">
        <w:rPr>
          <w:rFonts w:eastAsia="Meiryo UI" w:cstheme="minorHAnsi"/>
          <w:sz w:val="22"/>
        </w:rPr>
        <w:t>Japan’s formal engagement with End Violence as pathfinding and/or contributor to the Fund</w:t>
      </w:r>
      <w:r>
        <w:rPr>
          <w:rFonts w:eastAsia="Meiryo UI" w:cstheme="minorHAnsi"/>
          <w:sz w:val="22"/>
        </w:rPr>
        <w:t xml:space="preserve"> will strengthen </w:t>
      </w:r>
      <w:r w:rsidR="006275BF">
        <w:rPr>
          <w:rFonts w:eastAsia="Meiryo UI" w:cstheme="minorHAnsi"/>
          <w:sz w:val="22"/>
        </w:rPr>
        <w:t xml:space="preserve">long term and </w:t>
      </w:r>
      <w:r w:rsidRPr="00E836CF">
        <w:rPr>
          <w:rFonts w:eastAsia="Meiryo UI" w:cstheme="minorHAnsi"/>
          <w:sz w:val="22"/>
        </w:rPr>
        <w:t xml:space="preserve">stronger political will and commitment </w:t>
      </w:r>
      <w:r>
        <w:rPr>
          <w:rFonts w:eastAsia="Meiryo UI" w:cstheme="minorHAnsi"/>
          <w:sz w:val="22"/>
        </w:rPr>
        <w:t xml:space="preserve">to act </w:t>
      </w:r>
      <w:r w:rsidRPr="00E836CF">
        <w:rPr>
          <w:rFonts w:eastAsia="Meiryo UI" w:cstheme="minorHAnsi"/>
          <w:sz w:val="22"/>
        </w:rPr>
        <w:t xml:space="preserve">to address violence against children </w:t>
      </w:r>
      <w:r>
        <w:rPr>
          <w:rFonts w:eastAsia="Meiryo UI" w:cstheme="minorHAnsi"/>
          <w:sz w:val="22"/>
        </w:rPr>
        <w:t xml:space="preserve">both </w:t>
      </w:r>
      <w:r w:rsidRPr="00E836CF">
        <w:rPr>
          <w:rFonts w:eastAsia="Meiryo UI" w:cstheme="minorHAnsi"/>
          <w:sz w:val="22"/>
        </w:rPr>
        <w:t xml:space="preserve">domestically and </w:t>
      </w:r>
      <w:r>
        <w:rPr>
          <w:rFonts w:eastAsia="Meiryo UI" w:cstheme="minorHAnsi"/>
          <w:sz w:val="22"/>
        </w:rPr>
        <w:t>globally.</w:t>
      </w:r>
    </w:p>
    <w:p w:rsidR="00F9240B" w:rsidRPr="00E836CF" w:rsidRDefault="00F9240B" w:rsidP="009F4E83">
      <w:pPr>
        <w:pStyle w:val="ListParagraph"/>
        <w:spacing w:line="0" w:lineRule="atLeast"/>
        <w:ind w:leftChars="0" w:left="720"/>
        <w:rPr>
          <w:rFonts w:eastAsia="Meiryo UI" w:cstheme="minorHAnsi"/>
          <w:sz w:val="22"/>
        </w:rPr>
      </w:pPr>
    </w:p>
    <w:p w:rsidR="00B22623" w:rsidRPr="00F9240B" w:rsidRDefault="00B22623" w:rsidP="00F9240B">
      <w:pPr>
        <w:pStyle w:val="ListParagraph"/>
        <w:ind w:leftChars="0" w:left="720"/>
        <w:rPr>
          <w:rFonts w:eastAsia="Meiryo UI" w:cstheme="minorHAnsi"/>
          <w:sz w:val="22"/>
        </w:rPr>
      </w:pPr>
    </w:p>
    <w:p w:rsidR="00CE212A" w:rsidRPr="00E836CF" w:rsidRDefault="00CE212A">
      <w:pPr>
        <w:rPr>
          <w:rFonts w:cstheme="minorHAnsi"/>
        </w:rPr>
      </w:pPr>
    </w:p>
    <w:sectPr w:rsidR="00CE212A" w:rsidRPr="00E836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eiryo UI">
    <w:altName w:val="Yu Gothic"/>
    <w:charset w:val="80"/>
    <w:family w:val="modern"/>
    <w:pitch w:val="variable"/>
    <w:sig w:usb0="E10102FF" w:usb1="EAC7FFFF" w:usb2="0001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03FEF"/>
    <w:multiLevelType w:val="hybridMultilevel"/>
    <w:tmpl w:val="ED1A87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FA87924"/>
    <w:multiLevelType w:val="hybridMultilevel"/>
    <w:tmpl w:val="7EEA6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25DEB"/>
    <w:multiLevelType w:val="hybridMultilevel"/>
    <w:tmpl w:val="054EE128"/>
    <w:lvl w:ilvl="0" w:tplc="30885676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4C4E2013"/>
    <w:multiLevelType w:val="hybridMultilevel"/>
    <w:tmpl w:val="CF1ABFB6"/>
    <w:lvl w:ilvl="0" w:tplc="30885676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4D101A42"/>
    <w:multiLevelType w:val="hybridMultilevel"/>
    <w:tmpl w:val="22E878CE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4D9771AF"/>
    <w:multiLevelType w:val="hybridMultilevel"/>
    <w:tmpl w:val="1DCA2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06370"/>
    <w:multiLevelType w:val="hybridMultilevel"/>
    <w:tmpl w:val="F1E46A18"/>
    <w:lvl w:ilvl="0" w:tplc="30885676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12A"/>
    <w:rsid w:val="00011331"/>
    <w:rsid w:val="0003536C"/>
    <w:rsid w:val="00075BFF"/>
    <w:rsid w:val="00293113"/>
    <w:rsid w:val="002B5ED9"/>
    <w:rsid w:val="003A41F6"/>
    <w:rsid w:val="003E725F"/>
    <w:rsid w:val="004C247A"/>
    <w:rsid w:val="005547E8"/>
    <w:rsid w:val="005F3524"/>
    <w:rsid w:val="006275BF"/>
    <w:rsid w:val="00652339"/>
    <w:rsid w:val="00723978"/>
    <w:rsid w:val="007E1485"/>
    <w:rsid w:val="008A0D5B"/>
    <w:rsid w:val="008F3DE1"/>
    <w:rsid w:val="00955EB1"/>
    <w:rsid w:val="009F0749"/>
    <w:rsid w:val="009F4E83"/>
    <w:rsid w:val="00B22623"/>
    <w:rsid w:val="00B91556"/>
    <w:rsid w:val="00BF1DC2"/>
    <w:rsid w:val="00C1746D"/>
    <w:rsid w:val="00C40DAB"/>
    <w:rsid w:val="00C828AB"/>
    <w:rsid w:val="00CE212A"/>
    <w:rsid w:val="00D44579"/>
    <w:rsid w:val="00E836CF"/>
    <w:rsid w:val="00F02134"/>
    <w:rsid w:val="00F62B49"/>
    <w:rsid w:val="00F9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2E360"/>
  <w15:chartTrackingRefBased/>
  <w15:docId w15:val="{A715F680-B9AB-47B8-B060-A55EEA48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12A"/>
    <w:pPr>
      <w:widowControl w:val="0"/>
      <w:spacing w:after="0" w:line="240" w:lineRule="auto"/>
      <w:ind w:leftChars="400" w:left="840"/>
      <w:jc w:val="both"/>
    </w:pPr>
    <w:rPr>
      <w:rFonts w:eastAsiaTheme="minorEastAsia"/>
      <w:kern w:val="2"/>
      <w:sz w:val="21"/>
      <w:lang w:eastAsia="ja-JP"/>
    </w:rPr>
  </w:style>
  <w:style w:type="character" w:styleId="Hyperlink">
    <w:name w:val="Hyperlink"/>
    <w:basedOn w:val="DefaultParagraphFont"/>
    <w:uiPriority w:val="99"/>
    <w:unhideWhenUsed/>
    <w:rsid w:val="00CE21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9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ntei.go.jp/jp/singi/sdgs/dai2/siryou2e.pdf)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ntei.go.jp/jp/singi/sdgs/dai2/siryou1e.pdf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www.mhlw.go.jp/stf/houdou/0000173365.html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840297-640B-44F8-9929-B04286C590B0}"/>
</file>

<file path=customXml/itemProps2.xml><?xml version="1.0" encoding="utf-8"?>
<ds:datastoreItem xmlns:ds="http://schemas.openxmlformats.org/officeDocument/2006/customXml" ds:itemID="{48808D13-F375-4740-AC31-B862989429FA}"/>
</file>

<file path=customXml/itemProps3.xml><?xml version="1.0" encoding="utf-8"?>
<ds:datastoreItem xmlns:ds="http://schemas.openxmlformats.org/officeDocument/2006/customXml" ds:itemID="{70784E20-F7DF-47DD-88F2-4C452E7A1B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Javed</dc:creator>
  <cp:keywords/>
  <dc:description/>
  <cp:lastModifiedBy>Natasha Javed</cp:lastModifiedBy>
  <cp:revision>3</cp:revision>
  <dcterms:created xsi:type="dcterms:W3CDTF">2017-12-15T21:32:00Z</dcterms:created>
  <dcterms:modified xsi:type="dcterms:W3CDTF">2017-12-15T21:36:00Z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