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DF24C" w14:textId="50D23E57" w:rsidR="00C36F8B" w:rsidRDefault="00C36F8B" w:rsidP="007B0CBC">
      <w:pPr>
        <w:spacing w:beforeLines="200" w:before="624" w:afterLines="200" w:after="624"/>
        <w:contextualSpacing/>
        <w:jc w:val="center"/>
        <w:rPr>
          <w:rFonts w:ascii="Times New Roman" w:eastAsia="SimSun" w:hAnsi="Times New Roman" w:cs="Lucida Grande"/>
          <w:b/>
          <w:bCs/>
          <w:color w:val="000000"/>
          <w:sz w:val="36"/>
          <w:szCs w:val="36"/>
          <w:shd w:val="clear" w:color="auto" w:fill="FFFFFF"/>
        </w:rPr>
      </w:pPr>
      <w:r w:rsidRPr="00CE165E">
        <w:rPr>
          <w:rFonts w:ascii="Times New Roman" w:eastAsia="SimSun" w:hAnsi="Times New Roman" w:cs="Lucida Grande"/>
          <w:b/>
          <w:bCs/>
          <w:color w:val="000000"/>
          <w:sz w:val="36"/>
          <w:szCs w:val="36"/>
          <w:shd w:val="clear" w:color="auto" w:fill="FFFFFF"/>
        </w:rPr>
        <w:t xml:space="preserve">Progress and </w:t>
      </w:r>
      <w:r w:rsidR="005255DD">
        <w:rPr>
          <w:rFonts w:ascii="Times New Roman" w:eastAsia="SimSun" w:hAnsi="Times New Roman" w:cs="Lucida Grande" w:hint="eastAsia"/>
          <w:b/>
          <w:bCs/>
          <w:color w:val="000000"/>
          <w:sz w:val="36"/>
          <w:szCs w:val="36"/>
          <w:shd w:val="clear" w:color="auto" w:fill="FFFFFF"/>
        </w:rPr>
        <w:t>C</w:t>
      </w:r>
      <w:r w:rsidRPr="00CE165E">
        <w:rPr>
          <w:rFonts w:ascii="Times New Roman" w:eastAsia="SimSun" w:hAnsi="Times New Roman" w:cs="Lucida Grande"/>
          <w:b/>
          <w:bCs/>
          <w:color w:val="000000"/>
          <w:sz w:val="36"/>
          <w:szCs w:val="36"/>
          <w:shd w:val="clear" w:color="auto" w:fill="FFFFFF"/>
        </w:rPr>
        <w:t xml:space="preserve">hallenges in </w:t>
      </w:r>
      <w:r w:rsidR="00D929DD">
        <w:rPr>
          <w:rFonts w:ascii="Times New Roman" w:eastAsia="SimSun" w:hAnsi="Times New Roman" w:cs="Lucida Grande" w:hint="eastAsia"/>
          <w:b/>
          <w:bCs/>
          <w:color w:val="000000"/>
          <w:sz w:val="36"/>
          <w:szCs w:val="36"/>
          <w:shd w:val="clear" w:color="auto" w:fill="FFFFFF"/>
        </w:rPr>
        <w:t>Ensuring</w:t>
      </w:r>
      <w:r w:rsidRPr="00CE165E">
        <w:rPr>
          <w:rFonts w:ascii="Times New Roman" w:eastAsia="SimSun" w:hAnsi="Times New Roman" w:cs="Lucida Grande"/>
          <w:b/>
          <w:bCs/>
          <w:color w:val="000000"/>
          <w:sz w:val="36"/>
          <w:szCs w:val="36"/>
          <w:shd w:val="clear" w:color="auto" w:fill="FFFFFF"/>
        </w:rPr>
        <w:t xml:space="preserve"> the </w:t>
      </w:r>
      <w:r w:rsidR="00D929DD">
        <w:rPr>
          <w:rFonts w:ascii="Times New Roman" w:eastAsia="SimSun" w:hAnsi="Times New Roman" w:cs="Lucida Grande" w:hint="eastAsia"/>
          <w:b/>
          <w:bCs/>
          <w:color w:val="000000"/>
          <w:sz w:val="36"/>
          <w:szCs w:val="36"/>
          <w:shd w:val="clear" w:color="auto" w:fill="FFFFFF"/>
        </w:rPr>
        <w:t>R</w:t>
      </w:r>
      <w:r w:rsidRPr="00CE165E">
        <w:rPr>
          <w:rFonts w:ascii="Times New Roman" w:eastAsia="SimSun" w:hAnsi="Times New Roman" w:cs="Lucida Grande"/>
          <w:b/>
          <w:bCs/>
          <w:color w:val="000000"/>
          <w:sz w:val="36"/>
          <w:szCs w:val="36"/>
          <w:shd w:val="clear" w:color="auto" w:fill="FFFFFF"/>
        </w:rPr>
        <w:t xml:space="preserve">ight to </w:t>
      </w:r>
      <w:r w:rsidR="00D929DD">
        <w:rPr>
          <w:rFonts w:ascii="Times New Roman" w:eastAsia="SimSun" w:hAnsi="Times New Roman" w:cs="Lucida Grande" w:hint="eastAsia"/>
          <w:b/>
          <w:bCs/>
          <w:color w:val="000000"/>
          <w:sz w:val="36"/>
          <w:szCs w:val="36"/>
          <w:shd w:val="clear" w:color="auto" w:fill="FFFFFF"/>
        </w:rPr>
        <w:t>W</w:t>
      </w:r>
      <w:r w:rsidRPr="00CE165E">
        <w:rPr>
          <w:rFonts w:ascii="Times New Roman" w:eastAsia="SimSun" w:hAnsi="Times New Roman" w:cs="Lucida Grande"/>
          <w:b/>
          <w:bCs/>
          <w:color w:val="000000"/>
          <w:sz w:val="36"/>
          <w:szCs w:val="36"/>
          <w:shd w:val="clear" w:color="auto" w:fill="FFFFFF"/>
        </w:rPr>
        <w:t>ork in China</w:t>
      </w:r>
    </w:p>
    <w:p w14:paraId="4C45EA45" w14:textId="3A26E680" w:rsidR="008E3BB4" w:rsidRPr="008E3BB4" w:rsidRDefault="008E3BB4" w:rsidP="008E3BB4">
      <w:pPr>
        <w:spacing w:beforeLines="200" w:before="624" w:afterLines="200" w:after="624"/>
        <w:contextualSpacing/>
        <w:jc w:val="center"/>
        <w:rPr>
          <w:rFonts w:ascii="Microsoft GothicNeo" w:hAnsi="Microsoft GothicNeo" w:cs="Microsoft GothicNeo"/>
          <w:i/>
          <w:iCs/>
          <w:color w:val="000000"/>
          <w:sz w:val="24"/>
          <w:shd w:val="clear" w:color="auto" w:fill="FFFFFF"/>
        </w:rPr>
      </w:pPr>
      <w:r w:rsidRPr="008E3BB4">
        <w:rPr>
          <w:rFonts w:ascii="Microsoft GothicNeo" w:eastAsia="Microsoft GothicNeo" w:hAnsi="Microsoft GothicNeo" w:cs="Microsoft GothicNeo"/>
          <w:i/>
          <w:iCs/>
          <w:color w:val="000000"/>
          <w:sz w:val="24"/>
          <w:shd w:val="clear" w:color="auto" w:fill="FFFFFF"/>
        </w:rPr>
        <w:t>By China Foundation for Human Rights Development</w:t>
      </w:r>
    </w:p>
    <w:p w14:paraId="0F57561C" w14:textId="10B5BFE3"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Lucida Grande"/>
          <w:color w:val="000000"/>
          <w:sz w:val="24"/>
          <w:shd w:val="clear" w:color="auto" w:fill="FFFFFF"/>
        </w:rPr>
        <w:t xml:space="preserve">1. </w:t>
      </w:r>
      <w:r w:rsidRPr="008E3BB4">
        <w:rPr>
          <w:rFonts w:ascii="Times New Roman" w:eastAsia="SimSun" w:hAnsi="Times New Roman" w:cs="Times New Roman"/>
          <w:color w:val="000000"/>
          <w:sz w:val="24"/>
        </w:rPr>
        <w:t xml:space="preserve">We </w:t>
      </w:r>
      <w:r w:rsidR="00D929DD" w:rsidRPr="008E3BB4">
        <w:rPr>
          <w:rFonts w:ascii="Times New Roman" w:eastAsia="SimSun" w:hAnsi="Times New Roman" w:cs="Times New Roman" w:hint="eastAsia"/>
          <w:color w:val="000000"/>
          <w:sz w:val="24"/>
        </w:rPr>
        <w:t>c</w:t>
      </w:r>
      <w:r w:rsidR="003E0E27" w:rsidRPr="008E3BB4">
        <w:rPr>
          <w:rFonts w:ascii="Times New Roman" w:eastAsia="SimSun" w:hAnsi="Times New Roman" w:cs="Times New Roman"/>
          <w:color w:val="000000"/>
          <w:sz w:val="24"/>
        </w:rPr>
        <w:t>o</w:t>
      </w:r>
      <w:r w:rsidR="00D929DD" w:rsidRPr="008E3BB4">
        <w:rPr>
          <w:rFonts w:ascii="Times New Roman" w:eastAsia="SimSun" w:hAnsi="Times New Roman" w:cs="Times New Roman" w:hint="eastAsia"/>
          <w:color w:val="000000"/>
          <w:sz w:val="24"/>
        </w:rPr>
        <w:t>nsider</w:t>
      </w:r>
      <w:r w:rsidRPr="008E3BB4">
        <w:rPr>
          <w:rFonts w:ascii="Times New Roman" w:eastAsia="SimSun" w:hAnsi="Times New Roman" w:cs="Times New Roman" w:hint="eastAsia"/>
          <w:color w:val="000000"/>
          <w:sz w:val="24"/>
        </w:rPr>
        <w:t xml:space="preserve"> </w:t>
      </w:r>
      <w:r w:rsidRPr="008E3BB4">
        <w:rPr>
          <w:rFonts w:ascii="Times New Roman" w:eastAsia="SimSun" w:hAnsi="Times New Roman" w:cs="Times New Roman"/>
          <w:color w:val="000000"/>
          <w:sz w:val="24"/>
        </w:rPr>
        <w:t xml:space="preserve">that China has made remarkable achievements in the </w:t>
      </w:r>
      <w:r w:rsidRPr="008E3BB4">
        <w:rPr>
          <w:rFonts w:ascii="Times New Roman" w:eastAsia="SimSun" w:hAnsi="Times New Roman" w:cs="Times New Roman" w:hint="eastAsia"/>
          <w:color w:val="000000"/>
          <w:sz w:val="24"/>
        </w:rPr>
        <w:t>im</w:t>
      </w:r>
      <w:r w:rsidRPr="008E3BB4">
        <w:rPr>
          <w:rFonts w:ascii="Times New Roman" w:eastAsia="SimSun" w:hAnsi="Times New Roman" w:cs="Times New Roman"/>
          <w:color w:val="000000"/>
          <w:sz w:val="24"/>
        </w:rPr>
        <w:t xml:space="preserve">plementation of the International Covenant on Economic, Social and Cultural Rights (the Covenant) and </w:t>
      </w:r>
      <w:r w:rsidRPr="008E3BB4">
        <w:rPr>
          <w:rFonts w:ascii="Times New Roman" w:eastAsia="SimSun" w:hAnsi="Times New Roman" w:cs="Times New Roman" w:hint="eastAsia"/>
          <w:color w:val="000000"/>
          <w:sz w:val="24"/>
        </w:rPr>
        <w:t>the</w:t>
      </w:r>
      <w:r w:rsidRPr="008E3BB4">
        <w:rPr>
          <w:rFonts w:ascii="Times New Roman" w:eastAsia="SimSun" w:hAnsi="Times New Roman" w:cs="Times New Roman"/>
          <w:color w:val="000000"/>
          <w:sz w:val="24"/>
        </w:rPr>
        <w:t xml:space="preserve"> realization of economic, social and cultural rights</w:t>
      </w:r>
      <w:r w:rsidRPr="008E3BB4">
        <w:rPr>
          <w:rFonts w:ascii="Times New Roman" w:eastAsia="SimSun" w:hAnsi="Times New Roman" w:cs="Times New Roman" w:hint="eastAsia"/>
          <w:color w:val="000000"/>
          <w:sz w:val="24"/>
        </w:rPr>
        <w:t xml:space="preserve"> </w:t>
      </w:r>
      <w:r w:rsidRPr="008E3BB4">
        <w:rPr>
          <w:rFonts w:ascii="Times New Roman" w:eastAsia="SimSun" w:hAnsi="Times New Roman" w:cs="Times New Roman"/>
          <w:color w:val="000000"/>
          <w:sz w:val="24"/>
        </w:rPr>
        <w:t xml:space="preserve">since the last review, especially </w:t>
      </w:r>
      <w:r w:rsidRPr="008E3BB4">
        <w:rPr>
          <w:rFonts w:ascii="Times New Roman" w:eastAsia="SimSun" w:hAnsi="Times New Roman" w:cs="Times New Roman" w:hint="eastAsia"/>
          <w:color w:val="000000"/>
          <w:sz w:val="24"/>
        </w:rPr>
        <w:t xml:space="preserve">the </w:t>
      </w:r>
      <w:r w:rsidRPr="008E3BB4">
        <w:rPr>
          <w:rFonts w:ascii="Times New Roman" w:eastAsia="SimSun" w:hAnsi="Times New Roman" w:cs="Times New Roman"/>
          <w:color w:val="000000"/>
          <w:sz w:val="24"/>
        </w:rPr>
        <w:t xml:space="preserve">historic </w:t>
      </w:r>
      <w:r w:rsidRPr="008E3BB4">
        <w:rPr>
          <w:rFonts w:ascii="Times New Roman" w:eastAsia="SimSun" w:hAnsi="Times New Roman" w:cs="Times New Roman" w:hint="eastAsia"/>
          <w:color w:val="000000"/>
          <w:sz w:val="24"/>
        </w:rPr>
        <w:t>era</w:t>
      </w:r>
      <w:r w:rsidRPr="008E3BB4">
        <w:rPr>
          <w:rFonts w:ascii="Times New Roman" w:eastAsia="SimSun" w:hAnsi="Times New Roman" w:cs="Times New Roman"/>
          <w:color w:val="000000"/>
          <w:sz w:val="24"/>
        </w:rPr>
        <w:t>dication of absolute poverty, which has created more favorable conditions for the full enjoyment of human rights by the Chinese people.</w:t>
      </w:r>
    </w:p>
    <w:p w14:paraId="2B08BA04" w14:textId="37CEB551" w:rsidR="00C36F8B" w:rsidRPr="008E3BB4" w:rsidRDefault="00C36F8B" w:rsidP="008E3BB4">
      <w:pPr>
        <w:spacing w:line="360" w:lineRule="auto"/>
        <w:contextualSpacing/>
        <w:rPr>
          <w:rFonts w:ascii="Times New Roman" w:eastAsia="SimSun" w:hAnsi="Times New Roman" w:cs="Lucida Grande"/>
          <w:color w:val="000000"/>
          <w:sz w:val="24"/>
          <w:shd w:val="clear" w:color="auto" w:fill="FFFFFF"/>
        </w:rPr>
      </w:pPr>
      <w:r w:rsidRPr="008E3BB4">
        <w:rPr>
          <w:rFonts w:ascii="Times New Roman" w:eastAsia="SimSun" w:hAnsi="Times New Roman" w:cs="Times New Roman"/>
          <w:color w:val="000000"/>
          <w:sz w:val="24"/>
        </w:rPr>
        <w:t>2.</w:t>
      </w:r>
      <w:r w:rsidRPr="008E3BB4">
        <w:rPr>
          <w:rFonts w:ascii="Times New Roman" w:eastAsia="SimSun" w:hAnsi="Times New Roman" w:cs="Lucida Grande"/>
          <w:color w:val="000000"/>
          <w:sz w:val="24"/>
          <w:shd w:val="clear" w:color="auto" w:fill="FFFFFF"/>
        </w:rPr>
        <w:t xml:space="preserve"> We note that in its third periodic report (E/C.12/CHN/3), China </w:t>
      </w:r>
      <w:r w:rsidR="00D929DD" w:rsidRPr="008E3BB4">
        <w:rPr>
          <w:rFonts w:ascii="Times New Roman" w:eastAsia="SimSun" w:hAnsi="Times New Roman" w:cs="Lucida Grande" w:hint="eastAsia"/>
          <w:color w:val="000000"/>
          <w:sz w:val="24"/>
          <w:shd w:val="clear" w:color="auto" w:fill="FFFFFF"/>
        </w:rPr>
        <w:t>has</w:t>
      </w:r>
      <w:r w:rsidR="00D929DD" w:rsidRPr="008E3BB4">
        <w:rPr>
          <w:rFonts w:ascii="Times New Roman" w:eastAsia="SimSun" w:hAnsi="Times New Roman" w:cs="Lucida Grande"/>
          <w:color w:val="000000"/>
          <w:sz w:val="24"/>
          <w:shd w:val="clear" w:color="auto" w:fill="FFFFFF"/>
        </w:rPr>
        <w:t xml:space="preserve"> </w:t>
      </w:r>
      <w:r w:rsidRPr="008E3BB4">
        <w:rPr>
          <w:rFonts w:ascii="Times New Roman" w:eastAsia="SimSun" w:hAnsi="Times New Roman" w:cs="Lucida Grande"/>
          <w:color w:val="000000"/>
          <w:sz w:val="24"/>
          <w:shd w:val="clear" w:color="auto" w:fill="FFFFFF"/>
        </w:rPr>
        <w:t>seriously responded to the concerns and recommendations expressed by the Committee on Economic, Social and Cultural Rights (the Committee) in the concluding observations of</w:t>
      </w:r>
      <w:r w:rsidRPr="008E3BB4">
        <w:rPr>
          <w:rFonts w:ascii="Times New Roman" w:eastAsia="SimSun" w:hAnsi="Times New Roman" w:cs="Lucida Grande" w:hint="eastAsia"/>
          <w:color w:val="000000"/>
          <w:sz w:val="24"/>
          <w:shd w:val="clear" w:color="auto" w:fill="FFFFFF"/>
        </w:rPr>
        <w:t xml:space="preserve"> </w:t>
      </w:r>
      <w:r w:rsidRPr="008E3BB4">
        <w:rPr>
          <w:rFonts w:ascii="Times New Roman" w:eastAsia="SimSun" w:hAnsi="Times New Roman" w:cs="Lucida Grande"/>
          <w:color w:val="000000"/>
          <w:sz w:val="24"/>
          <w:shd w:val="clear" w:color="auto" w:fill="FFFFFF"/>
        </w:rPr>
        <w:t xml:space="preserve">its </w:t>
      </w:r>
      <w:r w:rsidR="00D929DD" w:rsidRPr="008E3BB4">
        <w:rPr>
          <w:rFonts w:ascii="Times New Roman" w:eastAsia="SimSun" w:hAnsi="Times New Roman" w:cs="Lucida Grande" w:hint="eastAsia"/>
          <w:color w:val="000000"/>
          <w:sz w:val="24"/>
          <w:shd w:val="clear" w:color="auto" w:fill="FFFFFF"/>
        </w:rPr>
        <w:t>last</w:t>
      </w:r>
      <w:r w:rsidRPr="008E3BB4">
        <w:rPr>
          <w:rFonts w:ascii="Times New Roman" w:eastAsia="SimSun" w:hAnsi="Times New Roman" w:cs="Lucida Grande"/>
          <w:color w:val="000000"/>
          <w:sz w:val="24"/>
          <w:shd w:val="clear" w:color="auto" w:fill="FFFFFF"/>
        </w:rPr>
        <w:t xml:space="preserve"> review, and provided comprehensive responses(E/C.12/CHN/Q/3) to the Committee’s list of issues(E/C.12/CHN/RQ/3) in relation to the third periodic report of China. The report of the China Foundation for Human Rights Development focuses on the measures taken by the Chinese Government in recent years to </w:t>
      </w:r>
      <w:r w:rsidR="00D929DD" w:rsidRPr="008E3BB4">
        <w:rPr>
          <w:rFonts w:ascii="Times New Roman" w:eastAsia="SimSun" w:hAnsi="Times New Roman" w:cs="Lucida Grande"/>
          <w:color w:val="000000"/>
          <w:sz w:val="24"/>
          <w:shd w:val="clear" w:color="auto" w:fill="FFFFFF"/>
        </w:rPr>
        <w:t>ensu</w:t>
      </w:r>
      <w:r w:rsidR="003E0E27" w:rsidRPr="008E3BB4">
        <w:rPr>
          <w:rFonts w:ascii="Times New Roman" w:eastAsia="SimSun" w:hAnsi="Times New Roman" w:cs="Lucida Grande"/>
          <w:color w:val="000000"/>
          <w:sz w:val="24"/>
          <w:shd w:val="clear" w:color="auto" w:fill="FFFFFF"/>
        </w:rPr>
        <w:t>r</w:t>
      </w:r>
      <w:r w:rsidR="00D929DD" w:rsidRPr="008E3BB4">
        <w:rPr>
          <w:rFonts w:ascii="Times New Roman" w:eastAsia="SimSun" w:hAnsi="Times New Roman" w:cs="Lucida Grande"/>
          <w:color w:val="000000"/>
          <w:sz w:val="24"/>
          <w:shd w:val="clear" w:color="auto" w:fill="FFFFFF"/>
        </w:rPr>
        <w:t>e</w:t>
      </w:r>
      <w:r w:rsidRPr="008E3BB4">
        <w:rPr>
          <w:rFonts w:ascii="Times New Roman" w:eastAsia="SimSun" w:hAnsi="Times New Roman" w:cs="Lucida Grande"/>
          <w:color w:val="000000"/>
          <w:sz w:val="24"/>
          <w:shd w:val="clear" w:color="auto" w:fill="FFFFFF"/>
        </w:rPr>
        <w:t xml:space="preserve"> the right to work, the progress it has made, and the challenges it still faces.</w:t>
      </w:r>
    </w:p>
    <w:p w14:paraId="11EE127B" w14:textId="79253588"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Lucida Grande" w:hint="eastAsia"/>
          <w:color w:val="000000"/>
          <w:sz w:val="24"/>
          <w:shd w:val="clear" w:color="auto" w:fill="FFFFFF"/>
        </w:rPr>
        <w:t>3</w:t>
      </w:r>
      <w:r w:rsidRPr="008E3BB4">
        <w:rPr>
          <w:rFonts w:ascii="Times New Roman" w:eastAsia="SimSun" w:hAnsi="Times New Roman" w:cs="Lucida Grande"/>
          <w:color w:val="000000"/>
          <w:sz w:val="24"/>
          <w:shd w:val="clear" w:color="auto" w:fill="FFFFFF"/>
        </w:rPr>
        <w:t xml:space="preserve">. </w:t>
      </w:r>
      <w:r w:rsidRPr="008E3BB4">
        <w:rPr>
          <w:rFonts w:ascii="Times New Roman" w:eastAsia="SimSun" w:hAnsi="Times New Roman" w:cs="Times New Roman"/>
          <w:color w:val="000000"/>
          <w:sz w:val="24"/>
        </w:rPr>
        <w:t xml:space="preserve">According to our observation, </w:t>
      </w:r>
      <w:r w:rsidR="00D929DD" w:rsidRPr="008E3BB4">
        <w:rPr>
          <w:rFonts w:ascii="Times New Roman" w:eastAsia="SimSun" w:hAnsi="Times New Roman" w:cs="Times New Roman"/>
          <w:color w:val="000000"/>
          <w:sz w:val="24"/>
        </w:rPr>
        <w:t>the</w:t>
      </w:r>
      <w:r w:rsidRPr="008E3BB4">
        <w:rPr>
          <w:rFonts w:ascii="Times New Roman" w:eastAsia="SimSun" w:hAnsi="Times New Roman" w:cs="Times New Roman"/>
          <w:color w:val="000000"/>
          <w:sz w:val="24"/>
        </w:rPr>
        <w:t xml:space="preserve"> employment situation </w:t>
      </w:r>
      <w:r w:rsidR="00D929DD" w:rsidRPr="008E3BB4">
        <w:rPr>
          <w:rFonts w:ascii="Times New Roman" w:eastAsia="SimSun" w:hAnsi="Times New Roman" w:cs="Times New Roman"/>
          <w:color w:val="000000"/>
          <w:sz w:val="24"/>
        </w:rPr>
        <w:t xml:space="preserve">in China is </w:t>
      </w:r>
      <w:r w:rsidRPr="008E3BB4">
        <w:rPr>
          <w:rFonts w:ascii="Times New Roman" w:eastAsia="SimSun" w:hAnsi="Times New Roman" w:cs="Times New Roman"/>
          <w:color w:val="000000"/>
          <w:sz w:val="24"/>
        </w:rPr>
        <w:t xml:space="preserve">generally stable, the employment structure continues to be optimized, the quality </w:t>
      </w:r>
      <w:r w:rsidRPr="008E3BB4">
        <w:rPr>
          <w:rFonts w:ascii="Times New Roman" w:eastAsia="SimSun" w:hAnsi="Times New Roman" w:cs="Times New Roman" w:hint="eastAsia"/>
          <w:color w:val="000000"/>
          <w:sz w:val="24"/>
        </w:rPr>
        <w:t>of</w:t>
      </w:r>
      <w:r w:rsidRPr="008E3BB4">
        <w:rPr>
          <w:rFonts w:ascii="Times New Roman" w:eastAsia="SimSun" w:hAnsi="Times New Roman" w:cs="Times New Roman"/>
          <w:color w:val="000000"/>
          <w:sz w:val="24"/>
        </w:rPr>
        <w:t xml:space="preserve"> employment continues to improve, and the registered urban unemployment rate remains at a low level. From 2017 to 2021, the number of new urban employment in China was 13.51 million, 13.61 million, 13.52 million,</w:t>
      </w:r>
      <w:r w:rsidR="00084768"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color w:val="000000"/>
          <w:sz w:val="24"/>
        </w:rPr>
        <w:t xml:space="preserve">11.86 million and 12.69 million respectively. The registered urban unemployment rates were 3.90 per cent, 3.80 per cent, 3.62 per cent, 4.24 per cent and 3.96 per cent respectively. By the end of 2021, </w:t>
      </w:r>
      <w:r w:rsidRPr="008E3BB4">
        <w:rPr>
          <w:rFonts w:ascii="Times New Roman" w:eastAsia="SimSun" w:hAnsi="Times New Roman" w:cs="Times New Roman" w:hint="eastAsia"/>
          <w:color w:val="000000"/>
          <w:sz w:val="24"/>
        </w:rPr>
        <w:t>t</w:t>
      </w:r>
      <w:r w:rsidRPr="008E3BB4">
        <w:rPr>
          <w:rFonts w:ascii="Times New Roman" w:eastAsia="SimSun" w:hAnsi="Times New Roman" w:cs="Times New Roman"/>
          <w:color w:val="000000"/>
          <w:sz w:val="24"/>
        </w:rPr>
        <w:t xml:space="preserve">he number of employed throughout China had </w:t>
      </w:r>
      <w:r w:rsidRPr="008E3BB4">
        <w:rPr>
          <w:rFonts w:ascii="Times New Roman" w:eastAsia="SimSun" w:hAnsi="Times New Roman" w:cs="Times New Roman" w:hint="eastAsia"/>
          <w:color w:val="000000"/>
          <w:sz w:val="24"/>
        </w:rPr>
        <w:t>reached</w:t>
      </w:r>
      <w:r w:rsidRPr="008E3BB4">
        <w:rPr>
          <w:rFonts w:ascii="Times New Roman" w:eastAsia="SimSun" w:hAnsi="Times New Roman" w:cs="Times New Roman"/>
          <w:color w:val="000000"/>
          <w:sz w:val="24"/>
        </w:rPr>
        <w:t xml:space="preserve"> 746.52 million, of whom 467.73 million, or 62.7</w:t>
      </w:r>
      <w:r w:rsidR="00084768" w:rsidRPr="008E3BB4">
        <w:rPr>
          <w:rFonts w:ascii="Times New Roman" w:eastAsia="SimSun" w:hAnsi="Times New Roman" w:cs="Times New Roman"/>
          <w:color w:val="000000"/>
          <w:sz w:val="24"/>
        </w:rPr>
        <w:t xml:space="preserve"> per cent</w:t>
      </w:r>
      <w:r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hint="eastAsia"/>
          <w:color w:val="000000"/>
          <w:sz w:val="24"/>
        </w:rPr>
        <w:t>w</w:t>
      </w:r>
      <w:r w:rsidRPr="008E3BB4">
        <w:rPr>
          <w:rFonts w:ascii="Times New Roman" w:eastAsia="SimSun" w:hAnsi="Times New Roman" w:cs="Times New Roman"/>
          <w:color w:val="000000"/>
          <w:sz w:val="24"/>
        </w:rPr>
        <w:t xml:space="preserve">ere in urban areas, of the total number of employed people nationwide. Among the employed people in China, the number of employed people in primary, secondary and tertiary industries accounted for 22.9 </w:t>
      </w:r>
      <w:r w:rsidRPr="008E3BB4">
        <w:rPr>
          <w:rFonts w:ascii="Times New Roman" w:eastAsia="SimSun" w:hAnsi="Times New Roman" w:cs="Times New Roman" w:hint="eastAsia"/>
          <w:color w:val="000000"/>
          <w:sz w:val="24"/>
        </w:rPr>
        <w:t>per</w:t>
      </w:r>
      <w:r w:rsidRPr="008E3BB4">
        <w:rPr>
          <w:rFonts w:ascii="Times New Roman" w:eastAsia="SimSun" w:hAnsi="Times New Roman" w:cs="Times New Roman"/>
          <w:color w:val="000000"/>
          <w:sz w:val="24"/>
        </w:rPr>
        <w:t xml:space="preserve"> cent, 29.1 per cent and 48.0 per </w:t>
      </w:r>
      <w:r w:rsidRPr="008E3BB4">
        <w:rPr>
          <w:rFonts w:ascii="Times New Roman" w:eastAsia="SimSun" w:hAnsi="Times New Roman" w:cs="Times New Roman"/>
          <w:color w:val="000000"/>
          <w:sz w:val="24"/>
        </w:rPr>
        <w:lastRenderedPageBreak/>
        <w:t>cent respectively.</w:t>
      </w:r>
    </w:p>
    <w:p w14:paraId="68A560B4" w14:textId="0BAB710B" w:rsidR="00C36F8B" w:rsidRPr="00CE165E" w:rsidRDefault="00C36F8B" w:rsidP="008E3BB4">
      <w:pPr>
        <w:pStyle w:val="1"/>
      </w:pPr>
      <w:r w:rsidRPr="00CE165E">
        <w:rPr>
          <w:rFonts w:cs="Lucida Grande"/>
          <w:szCs w:val="29"/>
          <w:shd w:val="clear" w:color="auto" w:fill="FFFFFF"/>
        </w:rPr>
        <w:t xml:space="preserve">4. </w:t>
      </w:r>
      <w:r w:rsidRPr="00CE165E">
        <w:t xml:space="preserve">We have seen that the Chinese government has </w:t>
      </w:r>
      <w:r w:rsidRPr="00CE165E">
        <w:rPr>
          <w:rFonts w:hint="eastAsia"/>
        </w:rPr>
        <w:t>launched</w:t>
      </w:r>
      <w:r w:rsidRPr="00CE165E">
        <w:t xml:space="preserve"> various forms of vocational-skills training to improve the employability of different groups. First, </w:t>
      </w:r>
      <w:r w:rsidRPr="00CE165E">
        <w:rPr>
          <w:rFonts w:hint="eastAsia"/>
        </w:rPr>
        <w:t>it</w:t>
      </w:r>
      <w:r w:rsidRPr="00CE165E">
        <w:t xml:space="preserve"> </w:t>
      </w:r>
      <w:r w:rsidRPr="00CE165E">
        <w:rPr>
          <w:rFonts w:hint="eastAsia"/>
        </w:rPr>
        <w:t>h</w:t>
      </w:r>
      <w:r w:rsidRPr="00CE165E">
        <w:t xml:space="preserve">as improved the policy of vocational training subsidies and strengthened government guidance and incentives. Second, it </w:t>
      </w:r>
      <w:r w:rsidRPr="00CE165E">
        <w:rPr>
          <w:rFonts w:hint="eastAsia"/>
        </w:rPr>
        <w:t>has</w:t>
      </w:r>
      <w:r w:rsidRPr="00CE165E">
        <w:t xml:space="preserve"> comprehensively implement</w:t>
      </w:r>
      <w:r w:rsidRPr="00CE165E">
        <w:rPr>
          <w:rFonts w:hint="eastAsia"/>
        </w:rPr>
        <w:t>ed</w:t>
      </w:r>
      <w:r w:rsidRPr="00CE165E">
        <w:t xml:space="preserve"> the new </w:t>
      </w:r>
      <w:r w:rsidRPr="00CE165E">
        <w:rPr>
          <w:rFonts w:hint="eastAsia"/>
        </w:rPr>
        <w:t>types</w:t>
      </w:r>
      <w:r w:rsidRPr="00CE165E">
        <w:t xml:space="preserve"> </w:t>
      </w:r>
      <w:r w:rsidRPr="00CE165E">
        <w:rPr>
          <w:rFonts w:hint="eastAsia"/>
        </w:rPr>
        <w:t>of</w:t>
      </w:r>
      <w:r w:rsidRPr="00CE165E">
        <w:t xml:space="preserve"> apprenticeship </w:t>
      </w:r>
      <w:r w:rsidRPr="00CE165E">
        <w:rPr>
          <w:rFonts w:hint="eastAsia"/>
        </w:rPr>
        <w:t>training</w:t>
      </w:r>
      <w:r w:rsidRPr="00CE165E">
        <w:t xml:space="preserve"> and modern apprenticeship training in all types of enterprises nationwide, and train</w:t>
      </w:r>
      <w:r w:rsidR="003E0E27">
        <w:t>ed</w:t>
      </w:r>
      <w:r w:rsidRPr="00CE165E">
        <w:t xml:space="preserve"> 1 million new apprentices from 2019 to 2021. Third, </w:t>
      </w:r>
      <w:r w:rsidRPr="00CE165E">
        <w:rPr>
          <w:rFonts w:hint="eastAsia"/>
        </w:rPr>
        <w:t>it</w:t>
      </w:r>
      <w:r w:rsidRPr="00CE165E">
        <w:t xml:space="preserve"> has enhanced the vocational skills of key </w:t>
      </w:r>
      <w:r w:rsidRPr="00CE165E">
        <w:rPr>
          <w:rFonts w:hint="eastAsia"/>
        </w:rPr>
        <w:t>group</w:t>
      </w:r>
      <w:r w:rsidRPr="00CE165E">
        <w:t xml:space="preserve">s. Free vocational training </w:t>
      </w:r>
      <w:r w:rsidRPr="00CE165E">
        <w:rPr>
          <w:rFonts w:hint="eastAsia"/>
        </w:rPr>
        <w:t>has</w:t>
      </w:r>
      <w:r w:rsidRPr="00CE165E">
        <w:t xml:space="preserve"> </w:t>
      </w:r>
      <w:r w:rsidR="003E0E27">
        <w:t xml:space="preserve">been </w:t>
      </w:r>
      <w:r w:rsidRPr="00CE165E">
        <w:rPr>
          <w:rFonts w:hint="eastAsia"/>
        </w:rPr>
        <w:t>provided</w:t>
      </w:r>
      <w:r w:rsidRPr="00CE165E">
        <w:t xml:space="preserve"> </w:t>
      </w:r>
      <w:r w:rsidRPr="00CE165E">
        <w:rPr>
          <w:rFonts w:hint="eastAsia"/>
        </w:rPr>
        <w:t>f</w:t>
      </w:r>
      <w:r w:rsidRPr="00CE165E">
        <w:t xml:space="preserve">or </w:t>
      </w:r>
      <w:r w:rsidRPr="00CE165E">
        <w:rPr>
          <w:rFonts w:hint="eastAsia"/>
        </w:rPr>
        <w:t>c</w:t>
      </w:r>
      <w:r w:rsidRPr="00CE165E">
        <w:t>hildren from poor families, graduates from junior and senior high schools, migrant workers, unemployed and transferred workers, retired military personnel, and people with disabilities. Fourth, it has implemented major special training programs for workers of enterprises with excess</w:t>
      </w:r>
      <w:r w:rsidR="00340954">
        <w:t>ive</w:t>
      </w:r>
      <w:r w:rsidRPr="00CE165E">
        <w:t xml:space="preserve"> </w:t>
      </w:r>
      <w:r w:rsidR="008E3BB4">
        <w:t>personnel</w:t>
      </w:r>
      <w:r w:rsidRPr="00CE165E">
        <w:t xml:space="preserve">, college graduates, new generation of migrant workers and other groups. Fifth, </w:t>
      </w:r>
      <w:r w:rsidRPr="00CE165E">
        <w:rPr>
          <w:rFonts w:hint="eastAsia"/>
        </w:rPr>
        <w:t>it</w:t>
      </w:r>
      <w:r w:rsidRPr="00CE165E">
        <w:t xml:space="preserve"> has accelerated the implementation of new vocational farmers cultivation project and established a system that integrates education and training, standardized management and policy support.</w:t>
      </w:r>
    </w:p>
    <w:p w14:paraId="6D403E39" w14:textId="3BFBCCB2"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Lucida Grande"/>
          <w:color w:val="000000"/>
          <w:sz w:val="24"/>
          <w:shd w:val="clear" w:color="auto" w:fill="FFFFFF"/>
        </w:rPr>
        <w:t xml:space="preserve">5. </w:t>
      </w:r>
      <w:r w:rsidRPr="008E3BB4">
        <w:rPr>
          <w:rFonts w:ascii="Times New Roman" w:eastAsia="SimSun" w:hAnsi="Times New Roman" w:cs="Times New Roman"/>
          <w:color w:val="000000"/>
          <w:sz w:val="24"/>
        </w:rPr>
        <w:t>Statistics show that from 2019 to 2021, China carried out more than 50 million person-times of subsidized vocational skills training</w:t>
      </w:r>
      <w:r w:rsidR="00340954">
        <w:rPr>
          <w:rFonts w:ascii="Times New Roman" w:eastAsia="SimSun" w:hAnsi="Times New Roman" w:cs="Times New Roman"/>
          <w:color w:val="000000"/>
          <w:sz w:val="24"/>
        </w:rPr>
        <w:t xml:space="preserve"> in</w:t>
      </w:r>
      <w:r w:rsidR="00340954" w:rsidRPr="00340954">
        <w:rPr>
          <w:rFonts w:ascii="Times New Roman" w:eastAsia="SimSun" w:hAnsi="Times New Roman" w:cs="Times New Roman"/>
          <w:color w:val="000000"/>
          <w:sz w:val="24"/>
        </w:rPr>
        <w:t xml:space="preserve"> </w:t>
      </w:r>
      <w:r w:rsidR="00340954" w:rsidRPr="00A31A90">
        <w:rPr>
          <w:rFonts w:ascii="Times New Roman" w:eastAsia="SimSun" w:hAnsi="Times New Roman" w:cs="Times New Roman"/>
          <w:color w:val="000000"/>
          <w:sz w:val="24"/>
        </w:rPr>
        <w:t>various types</w:t>
      </w:r>
      <w:r w:rsidRPr="008E3BB4">
        <w:rPr>
          <w:rFonts w:ascii="Times New Roman" w:eastAsia="SimSun" w:hAnsi="Times New Roman" w:cs="Times New Roman"/>
          <w:color w:val="000000"/>
          <w:sz w:val="24"/>
        </w:rPr>
        <w:t>.</w:t>
      </w:r>
      <w:r w:rsidR="008C4189" w:rsidRPr="008E3BB4">
        <w:rPr>
          <w:rFonts w:ascii="Times New Roman" w:eastAsia="SimSun" w:hAnsi="Times New Roman" w:cs="Times New Roman" w:hint="eastAsia"/>
          <w:color w:val="000000"/>
          <w:sz w:val="24"/>
        </w:rPr>
        <w:t xml:space="preserve"> </w:t>
      </w:r>
      <w:r w:rsidRPr="008E3BB4">
        <w:rPr>
          <w:rFonts w:ascii="Times New Roman" w:eastAsia="SimSun" w:hAnsi="Times New Roman" w:cs="Times New Roman"/>
          <w:color w:val="000000"/>
          <w:sz w:val="24"/>
        </w:rPr>
        <w:t xml:space="preserve">By the end of 2021, there were 2,492 technical colleges and universities with 4.267 million students enrolled, 1.672 million enrolled in 2021, and 6.007 million </w:t>
      </w:r>
      <w:r w:rsidR="00340954">
        <w:rPr>
          <w:rFonts w:ascii="Times New Roman" w:eastAsia="SimSun" w:hAnsi="Times New Roman" w:cs="Times New Roman"/>
          <w:color w:val="000000"/>
          <w:sz w:val="24"/>
        </w:rPr>
        <w:t xml:space="preserve">person-times of </w:t>
      </w:r>
      <w:r w:rsidRPr="008E3BB4">
        <w:rPr>
          <w:rFonts w:ascii="Times New Roman" w:eastAsia="SimSun" w:hAnsi="Times New Roman" w:cs="Times New Roman"/>
          <w:color w:val="000000"/>
          <w:sz w:val="24"/>
        </w:rPr>
        <w:t>training were conducted for the society.</w:t>
      </w:r>
    </w:p>
    <w:p w14:paraId="038A5F0E" w14:textId="087FA3C5"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Lucida Grande"/>
          <w:color w:val="000000"/>
          <w:sz w:val="24"/>
          <w:shd w:val="clear" w:color="auto" w:fill="FFFFFF"/>
        </w:rPr>
        <w:t xml:space="preserve">6. </w:t>
      </w:r>
      <w:r w:rsidRPr="008E3BB4">
        <w:rPr>
          <w:rFonts w:ascii="Times New Roman" w:eastAsia="SimSun" w:hAnsi="Times New Roman" w:cs="Times New Roman"/>
          <w:color w:val="000000"/>
          <w:sz w:val="24"/>
        </w:rPr>
        <w:t>China formulated the Employment Promotion Plan for the 14th Five-Year Plan (2021-2025) to implement the employment-</w:t>
      </w:r>
      <w:r w:rsidRPr="008E3BB4">
        <w:rPr>
          <w:rFonts w:ascii="Times New Roman" w:eastAsia="SimSun" w:hAnsi="Times New Roman" w:cs="Times New Roman" w:hint="eastAsia"/>
          <w:color w:val="000000"/>
          <w:sz w:val="24"/>
        </w:rPr>
        <w:t>first</w:t>
      </w:r>
      <w:r w:rsidRPr="008E3BB4">
        <w:rPr>
          <w:rFonts w:ascii="Times New Roman" w:eastAsia="SimSun" w:hAnsi="Times New Roman" w:cs="Times New Roman"/>
          <w:color w:val="000000"/>
          <w:sz w:val="24"/>
        </w:rPr>
        <w:t xml:space="preserve"> strategy. The Plan </w:t>
      </w:r>
      <w:r w:rsidR="00E8795D" w:rsidRPr="008E3BB4">
        <w:rPr>
          <w:rFonts w:ascii="Times New Roman" w:eastAsia="SimSun" w:hAnsi="Times New Roman" w:cs="Times New Roman" w:hint="eastAsia"/>
          <w:color w:val="000000"/>
          <w:sz w:val="24"/>
        </w:rPr>
        <w:t>em</w:t>
      </w:r>
      <w:r w:rsidR="00E8795D" w:rsidRPr="008E3BB4">
        <w:rPr>
          <w:rFonts w:ascii="Times New Roman" w:eastAsia="SimSun" w:hAnsi="Times New Roman" w:cs="Times New Roman"/>
          <w:color w:val="000000"/>
          <w:sz w:val="24"/>
        </w:rPr>
        <w:t>phasizes</w:t>
      </w:r>
      <w:r w:rsidRPr="008E3BB4">
        <w:rPr>
          <w:rFonts w:ascii="Times New Roman" w:eastAsia="SimSun" w:hAnsi="Times New Roman" w:cs="Times New Roman"/>
          <w:color w:val="000000"/>
          <w:sz w:val="24"/>
        </w:rPr>
        <w:t xml:space="preserve"> strengthening the </w:t>
      </w:r>
      <w:r w:rsidRPr="008E3BB4">
        <w:rPr>
          <w:rFonts w:ascii="Times New Roman" w:eastAsia="SimSun" w:hAnsi="Times New Roman" w:cs="Times New Roman" w:hint="eastAsia"/>
          <w:color w:val="000000"/>
          <w:sz w:val="24"/>
        </w:rPr>
        <w:t>gu</w:t>
      </w:r>
      <w:r w:rsidRPr="008E3BB4">
        <w:rPr>
          <w:rFonts w:ascii="Times New Roman" w:eastAsia="SimSun" w:hAnsi="Times New Roman" w:cs="Times New Roman"/>
          <w:color w:val="000000"/>
          <w:sz w:val="24"/>
        </w:rPr>
        <w:t xml:space="preserve">idance of fiscal, monetary, investment, consumption, industrial and regional policies to support employment, and achieve synergies with employment policies. It also </w:t>
      </w:r>
      <w:r w:rsidRPr="008E3BB4">
        <w:rPr>
          <w:rFonts w:ascii="Times New Roman" w:eastAsia="SimSun" w:hAnsi="Times New Roman" w:cs="Times New Roman" w:hint="eastAsia"/>
          <w:color w:val="000000"/>
          <w:sz w:val="24"/>
        </w:rPr>
        <w:t>includes</w:t>
      </w:r>
      <w:r w:rsidRPr="008E3BB4">
        <w:rPr>
          <w:rFonts w:ascii="Times New Roman" w:eastAsia="SimSun" w:hAnsi="Times New Roman" w:cs="Times New Roman"/>
          <w:color w:val="000000"/>
          <w:sz w:val="24"/>
        </w:rPr>
        <w:t xml:space="preserve"> implement</w:t>
      </w:r>
      <w:r w:rsidRPr="008E3BB4">
        <w:rPr>
          <w:rFonts w:ascii="Times New Roman" w:eastAsia="SimSun" w:hAnsi="Times New Roman" w:cs="Times New Roman" w:hint="eastAsia"/>
          <w:color w:val="000000"/>
          <w:sz w:val="24"/>
        </w:rPr>
        <w:t>ing</w:t>
      </w:r>
      <w:r w:rsidRPr="008E3BB4">
        <w:rPr>
          <w:rFonts w:ascii="Times New Roman" w:eastAsia="SimSun" w:hAnsi="Times New Roman" w:cs="Times New Roman"/>
          <w:color w:val="000000"/>
          <w:sz w:val="24"/>
        </w:rPr>
        <w:t xml:space="preserve"> the strategy of innovation-driven development, creat</w:t>
      </w:r>
      <w:r w:rsidRPr="008E3BB4">
        <w:rPr>
          <w:rFonts w:ascii="Times New Roman" w:eastAsia="SimSun" w:hAnsi="Times New Roman" w:cs="Times New Roman" w:hint="eastAsia"/>
          <w:color w:val="000000"/>
          <w:sz w:val="24"/>
        </w:rPr>
        <w:t>ing</w:t>
      </w:r>
      <w:r w:rsidRPr="008E3BB4">
        <w:rPr>
          <w:rFonts w:ascii="Times New Roman" w:eastAsia="SimSun" w:hAnsi="Times New Roman" w:cs="Times New Roman"/>
          <w:color w:val="000000"/>
          <w:sz w:val="24"/>
        </w:rPr>
        <w:t xml:space="preserve"> an enabling development environment for innovation, </w:t>
      </w:r>
      <w:proofErr w:type="gramStart"/>
      <w:r w:rsidRPr="008E3BB4">
        <w:rPr>
          <w:rFonts w:ascii="Times New Roman" w:eastAsia="SimSun" w:hAnsi="Times New Roman" w:cs="Times New Roman"/>
          <w:color w:val="000000"/>
          <w:sz w:val="24"/>
        </w:rPr>
        <w:t>entrepreneurship</w:t>
      </w:r>
      <w:proofErr w:type="gramEnd"/>
      <w:r w:rsidRPr="008E3BB4">
        <w:rPr>
          <w:rFonts w:ascii="Times New Roman" w:eastAsia="SimSun" w:hAnsi="Times New Roman" w:cs="Times New Roman"/>
          <w:color w:val="000000"/>
          <w:sz w:val="24"/>
        </w:rPr>
        <w:t xml:space="preserve"> and creation, </w:t>
      </w:r>
      <w:r w:rsidRPr="008E3BB4">
        <w:rPr>
          <w:rFonts w:ascii="Times New Roman" w:eastAsia="SimSun" w:hAnsi="Times New Roman" w:cs="Times New Roman" w:hint="eastAsia"/>
          <w:color w:val="000000"/>
          <w:sz w:val="24"/>
        </w:rPr>
        <w:t>and</w:t>
      </w:r>
      <w:r w:rsidRPr="008E3BB4">
        <w:rPr>
          <w:rFonts w:ascii="Times New Roman" w:eastAsia="SimSun" w:hAnsi="Times New Roman" w:cs="Times New Roman"/>
          <w:color w:val="000000"/>
          <w:sz w:val="24"/>
        </w:rPr>
        <w:t xml:space="preserve"> conti</w:t>
      </w:r>
      <w:r w:rsidRPr="008E3BB4">
        <w:rPr>
          <w:rFonts w:ascii="Times New Roman" w:eastAsia="SimSun" w:hAnsi="Times New Roman" w:cs="Times New Roman" w:hint="eastAsia"/>
          <w:color w:val="000000"/>
          <w:sz w:val="24"/>
        </w:rPr>
        <w:t>nuously</w:t>
      </w:r>
      <w:r w:rsidRPr="008E3BB4">
        <w:rPr>
          <w:rFonts w:ascii="Times New Roman" w:eastAsia="SimSun" w:hAnsi="Times New Roman" w:cs="Times New Roman"/>
          <w:color w:val="000000"/>
          <w:sz w:val="24"/>
        </w:rPr>
        <w:t xml:space="preserve"> promot</w:t>
      </w:r>
      <w:r w:rsidRPr="008E3BB4">
        <w:rPr>
          <w:rFonts w:ascii="Times New Roman" w:eastAsia="SimSun" w:hAnsi="Times New Roman" w:cs="Times New Roman" w:hint="eastAsia"/>
          <w:color w:val="000000"/>
          <w:sz w:val="24"/>
        </w:rPr>
        <w:t>ing</w:t>
      </w:r>
      <w:r w:rsidRPr="008E3BB4">
        <w:rPr>
          <w:rFonts w:ascii="Times New Roman" w:eastAsia="SimSun" w:hAnsi="Times New Roman" w:cs="Times New Roman"/>
          <w:color w:val="000000"/>
          <w:sz w:val="24"/>
        </w:rPr>
        <w:t xml:space="preserve"> mass entrepreneurship and innovation, </w:t>
      </w:r>
      <w:r w:rsidRPr="008E3BB4">
        <w:rPr>
          <w:rFonts w:ascii="Times New Roman" w:eastAsia="SimSun" w:hAnsi="Times New Roman" w:cs="Times New Roman" w:hint="eastAsia"/>
          <w:color w:val="000000"/>
          <w:sz w:val="24"/>
        </w:rPr>
        <w:t>so</w:t>
      </w:r>
      <w:r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hint="eastAsia"/>
          <w:color w:val="000000"/>
          <w:sz w:val="24"/>
        </w:rPr>
        <w:t>as</w:t>
      </w:r>
      <w:r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hint="eastAsia"/>
          <w:color w:val="000000"/>
          <w:sz w:val="24"/>
        </w:rPr>
        <w:t>to</w:t>
      </w:r>
      <w:r w:rsidRPr="008E3BB4">
        <w:rPr>
          <w:rFonts w:ascii="Times New Roman" w:eastAsia="SimSun" w:hAnsi="Times New Roman" w:cs="Times New Roman"/>
          <w:color w:val="000000"/>
          <w:sz w:val="24"/>
        </w:rPr>
        <w:t xml:space="preserve"> stimulate market vitality and social creativity, and promote entrepreneurship employment. </w:t>
      </w:r>
      <w:r w:rsidR="00E8795D" w:rsidRPr="008E3BB4">
        <w:rPr>
          <w:rFonts w:ascii="Times New Roman" w:eastAsia="SimSun" w:hAnsi="Times New Roman" w:cs="Times New Roman"/>
          <w:color w:val="000000"/>
          <w:sz w:val="24"/>
        </w:rPr>
        <w:t xml:space="preserve">China has </w:t>
      </w:r>
      <w:r w:rsidR="00E8795D" w:rsidRPr="008E3BB4">
        <w:rPr>
          <w:rFonts w:ascii="Times New Roman" w:eastAsia="SimSun" w:hAnsi="Times New Roman" w:cs="Times New Roman" w:hint="eastAsia"/>
          <w:color w:val="000000"/>
          <w:sz w:val="24"/>
        </w:rPr>
        <w:t>be</w:t>
      </w:r>
      <w:r w:rsidR="00E8795D" w:rsidRPr="008E3BB4">
        <w:rPr>
          <w:rFonts w:ascii="Times New Roman" w:eastAsia="SimSun" w:hAnsi="Times New Roman" w:cs="Times New Roman"/>
          <w:color w:val="000000"/>
          <w:sz w:val="24"/>
        </w:rPr>
        <w:t>en f</w:t>
      </w:r>
      <w:r w:rsidRPr="008E3BB4">
        <w:rPr>
          <w:rFonts w:ascii="Times New Roman" w:eastAsia="SimSun" w:hAnsi="Times New Roman" w:cs="Times New Roman"/>
          <w:color w:val="000000"/>
          <w:sz w:val="24"/>
        </w:rPr>
        <w:t>ocus</w:t>
      </w:r>
      <w:r w:rsidR="00E8795D" w:rsidRPr="008E3BB4">
        <w:rPr>
          <w:rFonts w:ascii="Times New Roman" w:eastAsia="SimSun" w:hAnsi="Times New Roman" w:cs="Times New Roman"/>
          <w:color w:val="000000"/>
          <w:sz w:val="24"/>
        </w:rPr>
        <w:t>ing</w:t>
      </w:r>
      <w:r w:rsidRPr="008E3BB4">
        <w:rPr>
          <w:rFonts w:ascii="Times New Roman" w:eastAsia="SimSun" w:hAnsi="Times New Roman" w:cs="Times New Roman"/>
          <w:color w:val="000000"/>
          <w:sz w:val="24"/>
        </w:rPr>
        <w:t xml:space="preserve"> on college graduates and other key groups, </w:t>
      </w:r>
      <w:r w:rsidR="00E8795D" w:rsidRPr="008E3BB4">
        <w:rPr>
          <w:rFonts w:ascii="Times New Roman" w:eastAsia="SimSun" w:hAnsi="Times New Roman" w:cs="Times New Roman"/>
          <w:color w:val="000000"/>
          <w:sz w:val="24"/>
        </w:rPr>
        <w:lastRenderedPageBreak/>
        <w:t>combining market-oriented and socialized employment with government assistance to promote employment and entrepreneurship through multiple channels.</w:t>
      </w:r>
    </w:p>
    <w:p w14:paraId="1B5F5046" w14:textId="3E826721"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7</w:t>
      </w:r>
      <w:r w:rsidRPr="008E3BB4">
        <w:rPr>
          <w:rFonts w:ascii="Times New Roman" w:eastAsia="SimSun" w:hAnsi="Times New Roman" w:cs="Times New Roman"/>
          <w:color w:val="000000"/>
          <w:sz w:val="24"/>
        </w:rPr>
        <w:t xml:space="preserve">. We have seen that the Chinese government </w:t>
      </w:r>
      <w:r w:rsidRPr="008E3BB4">
        <w:rPr>
          <w:rFonts w:ascii="Times New Roman" w:eastAsia="SimSun" w:hAnsi="Times New Roman" w:cs="Times New Roman" w:hint="eastAsia"/>
          <w:color w:val="000000"/>
          <w:sz w:val="24"/>
        </w:rPr>
        <w:t>has</w:t>
      </w:r>
      <w:r w:rsidRPr="008E3BB4">
        <w:rPr>
          <w:rFonts w:ascii="Times New Roman" w:eastAsia="SimSun" w:hAnsi="Times New Roman" w:cs="Times New Roman"/>
          <w:color w:val="000000"/>
          <w:sz w:val="24"/>
        </w:rPr>
        <w:t xml:space="preserve"> promote</w:t>
      </w:r>
      <w:r w:rsidRPr="008E3BB4">
        <w:rPr>
          <w:rFonts w:ascii="Times New Roman" w:eastAsia="SimSun" w:hAnsi="Times New Roman" w:cs="Times New Roman" w:hint="eastAsia"/>
          <w:color w:val="000000"/>
          <w:sz w:val="24"/>
        </w:rPr>
        <w:t>d</w:t>
      </w:r>
      <w:r w:rsidRPr="008E3BB4">
        <w:rPr>
          <w:rFonts w:ascii="Times New Roman" w:eastAsia="SimSun" w:hAnsi="Times New Roman" w:cs="Times New Roman"/>
          <w:color w:val="000000"/>
          <w:sz w:val="24"/>
        </w:rPr>
        <w:t xml:space="preserve"> the construction of the human resources market system and improve</w:t>
      </w:r>
      <w:r w:rsidRPr="008E3BB4">
        <w:rPr>
          <w:rFonts w:ascii="Times New Roman" w:eastAsia="SimSun" w:hAnsi="Times New Roman" w:cs="Times New Roman" w:hint="eastAsia"/>
          <w:color w:val="000000"/>
          <w:sz w:val="24"/>
        </w:rPr>
        <w:t>d</w:t>
      </w:r>
      <w:r w:rsidRPr="008E3BB4">
        <w:rPr>
          <w:rFonts w:ascii="Times New Roman" w:eastAsia="SimSun" w:hAnsi="Times New Roman" w:cs="Times New Roman"/>
          <w:color w:val="000000"/>
          <w:sz w:val="24"/>
        </w:rPr>
        <w:t xml:space="preserve"> the public employment service system. </w:t>
      </w:r>
      <w:r w:rsidRPr="008E3BB4">
        <w:rPr>
          <w:rFonts w:ascii="Times New Roman" w:eastAsia="SimSun" w:hAnsi="Times New Roman" w:cs="Times New Roman" w:hint="eastAsia"/>
          <w:color w:val="000000"/>
          <w:sz w:val="24"/>
        </w:rPr>
        <w:t>At</w:t>
      </w:r>
      <w:r w:rsidRPr="008E3BB4">
        <w:rPr>
          <w:rFonts w:ascii="Times New Roman" w:eastAsia="SimSun" w:hAnsi="Times New Roman" w:cs="Times New Roman"/>
          <w:color w:val="000000"/>
          <w:sz w:val="24"/>
        </w:rPr>
        <w:t xml:space="preserve"> the end of 2021, there </w:t>
      </w:r>
      <w:r w:rsidRPr="008E3BB4">
        <w:rPr>
          <w:rFonts w:ascii="Times New Roman" w:eastAsia="SimSun" w:hAnsi="Times New Roman" w:cs="Times New Roman" w:hint="eastAsia"/>
          <w:color w:val="000000"/>
          <w:sz w:val="24"/>
        </w:rPr>
        <w:t>were</w:t>
      </w:r>
      <w:r w:rsidRPr="008E3BB4">
        <w:rPr>
          <w:rFonts w:ascii="Times New Roman" w:eastAsia="SimSun" w:hAnsi="Times New Roman" w:cs="Times New Roman"/>
          <w:color w:val="000000"/>
          <w:sz w:val="24"/>
        </w:rPr>
        <w:t xml:space="preserve"> 59,100 human resources service institutions </w:t>
      </w:r>
      <w:r w:rsidR="002307AE">
        <w:rPr>
          <w:rFonts w:ascii="Times New Roman" w:eastAsia="SimSun" w:hAnsi="Times New Roman" w:cs="Times New Roman"/>
          <w:color w:val="000000"/>
          <w:sz w:val="24"/>
        </w:rPr>
        <w:t>with</w:t>
      </w:r>
      <w:r w:rsidR="002307AE"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color w:val="000000"/>
          <w:sz w:val="24"/>
        </w:rPr>
        <w:t xml:space="preserve">1,031,500 employees in </w:t>
      </w:r>
      <w:r w:rsidR="002307AE">
        <w:rPr>
          <w:rFonts w:ascii="Times New Roman" w:eastAsia="SimSun" w:hAnsi="Times New Roman" w:cs="Times New Roman"/>
          <w:color w:val="000000"/>
          <w:sz w:val="24"/>
        </w:rPr>
        <w:t>this</w:t>
      </w:r>
      <w:r w:rsidRPr="008E3BB4">
        <w:rPr>
          <w:rFonts w:ascii="Times New Roman" w:eastAsia="SimSun" w:hAnsi="Times New Roman" w:cs="Times New Roman"/>
          <w:color w:val="000000"/>
          <w:sz w:val="24"/>
        </w:rPr>
        <w:t xml:space="preserve"> industry</w:t>
      </w:r>
      <w:r w:rsidR="002307AE">
        <w:rPr>
          <w:rFonts w:ascii="Times New Roman" w:eastAsia="SimSun" w:hAnsi="Times New Roman" w:cs="Times New Roman"/>
          <w:color w:val="000000"/>
          <w:sz w:val="24"/>
        </w:rPr>
        <w:t xml:space="preserve"> in</w:t>
      </w:r>
      <w:r w:rsidRPr="008E3BB4">
        <w:rPr>
          <w:rFonts w:ascii="Times New Roman" w:eastAsia="SimSun" w:hAnsi="Times New Roman" w:cs="Times New Roman"/>
          <w:color w:val="000000"/>
          <w:sz w:val="24"/>
        </w:rPr>
        <w:t xml:space="preserve"> China. A total of 304 million workers were provided with employment, job selection and mobility services throughout 2021, and 50.99 million employers were provided with professional support. In 2021, there w</w:t>
      </w:r>
      <w:r w:rsidRPr="008E3BB4">
        <w:rPr>
          <w:rFonts w:ascii="Times New Roman" w:eastAsia="SimSun" w:hAnsi="Times New Roman" w:cs="Times New Roman" w:hint="eastAsia"/>
          <w:color w:val="000000"/>
          <w:sz w:val="24"/>
        </w:rPr>
        <w:t>ere</w:t>
      </w:r>
      <w:r w:rsidRPr="008E3BB4">
        <w:rPr>
          <w:rFonts w:ascii="Times New Roman" w:eastAsia="SimSun" w:hAnsi="Times New Roman" w:cs="Times New Roman"/>
          <w:color w:val="000000"/>
          <w:sz w:val="24"/>
        </w:rPr>
        <w:t xml:space="preserve"> a total of 292.51 million migrant workers</w:t>
      </w:r>
      <w:r w:rsidR="002307AE">
        <w:rPr>
          <w:rFonts w:ascii="Times New Roman" w:eastAsia="SimSun" w:hAnsi="Times New Roman" w:cs="Times New Roman"/>
          <w:color w:val="000000"/>
          <w:sz w:val="24"/>
        </w:rPr>
        <w:t xml:space="preserve"> from countryside</w:t>
      </w:r>
      <w:r w:rsidRPr="008E3BB4">
        <w:rPr>
          <w:rFonts w:ascii="Times New Roman" w:eastAsia="SimSun" w:hAnsi="Times New Roman" w:cs="Times New Roman"/>
          <w:color w:val="000000"/>
          <w:sz w:val="24"/>
        </w:rPr>
        <w:t xml:space="preserve">, 5.45 million </w:t>
      </w:r>
      <w:r w:rsidR="002307AE">
        <w:rPr>
          <w:rFonts w:ascii="Times New Roman" w:eastAsia="SimSun" w:hAnsi="Times New Roman" w:cs="Times New Roman"/>
          <w:color w:val="000000"/>
          <w:sz w:val="24"/>
        </w:rPr>
        <w:t xml:space="preserve">urban </w:t>
      </w:r>
      <w:r w:rsidRPr="008E3BB4">
        <w:rPr>
          <w:rFonts w:ascii="Times New Roman" w:eastAsia="SimSun" w:hAnsi="Times New Roman" w:cs="Times New Roman"/>
          <w:color w:val="000000"/>
          <w:sz w:val="24"/>
        </w:rPr>
        <w:t xml:space="preserve">unemployed </w:t>
      </w:r>
      <w:r w:rsidRPr="008E3BB4">
        <w:rPr>
          <w:rFonts w:ascii="Times New Roman" w:eastAsia="SimSun" w:hAnsi="Times New Roman" w:cs="Times New Roman" w:hint="eastAsia"/>
          <w:color w:val="000000"/>
          <w:sz w:val="24"/>
        </w:rPr>
        <w:t>residents</w:t>
      </w:r>
      <w:r w:rsidRPr="008E3BB4">
        <w:rPr>
          <w:rFonts w:ascii="Times New Roman" w:eastAsia="SimSun" w:hAnsi="Times New Roman" w:cs="Times New Roman"/>
          <w:color w:val="000000"/>
          <w:sz w:val="24"/>
        </w:rPr>
        <w:t xml:space="preserve"> re-employed, and 1.83 million people </w:t>
      </w:r>
      <w:r w:rsidRPr="008E3BB4">
        <w:rPr>
          <w:rFonts w:ascii="Times New Roman" w:eastAsia="SimSun" w:hAnsi="Times New Roman" w:cs="Times New Roman" w:hint="eastAsia"/>
          <w:color w:val="000000"/>
          <w:sz w:val="24"/>
        </w:rPr>
        <w:t>experiencing</w:t>
      </w:r>
      <w:r w:rsidRPr="008E3BB4">
        <w:rPr>
          <w:rFonts w:ascii="Times New Roman" w:eastAsia="SimSun" w:hAnsi="Times New Roman" w:cs="Times New Roman"/>
          <w:color w:val="000000"/>
          <w:sz w:val="24"/>
        </w:rPr>
        <w:t xml:space="preserve"> difficulties in employment </w:t>
      </w:r>
      <w:r w:rsidRPr="008E3BB4">
        <w:rPr>
          <w:rFonts w:ascii="Times New Roman" w:eastAsia="SimSun" w:hAnsi="Times New Roman" w:cs="Times New Roman" w:hint="eastAsia"/>
          <w:color w:val="000000"/>
          <w:sz w:val="24"/>
        </w:rPr>
        <w:t>found</w:t>
      </w:r>
      <w:r w:rsidR="002307AE">
        <w:rPr>
          <w:rFonts w:ascii="Times New Roman" w:eastAsia="SimSun" w:hAnsi="Times New Roman" w:cs="Times New Roman"/>
          <w:color w:val="000000"/>
          <w:sz w:val="24"/>
        </w:rPr>
        <w:t>ing</w:t>
      </w:r>
      <w:r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hint="eastAsia"/>
          <w:color w:val="000000"/>
          <w:sz w:val="24"/>
        </w:rPr>
        <w:t>jobs</w:t>
      </w:r>
      <w:r w:rsidRPr="008E3BB4">
        <w:rPr>
          <w:rFonts w:ascii="Times New Roman" w:eastAsia="SimSun" w:hAnsi="Times New Roman" w:cs="Times New Roman"/>
          <w:color w:val="000000"/>
          <w:sz w:val="24"/>
        </w:rPr>
        <w:t>.</w:t>
      </w:r>
    </w:p>
    <w:p w14:paraId="4E3C7D03" w14:textId="45701480"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8</w:t>
      </w:r>
      <w:r w:rsidRPr="008E3BB4">
        <w:rPr>
          <w:rFonts w:ascii="Times New Roman" w:eastAsia="SimSun" w:hAnsi="Times New Roman" w:cs="Times New Roman"/>
          <w:color w:val="000000"/>
          <w:sz w:val="24"/>
        </w:rPr>
        <w:t xml:space="preserve">. We </w:t>
      </w:r>
      <w:r w:rsidRPr="008E3BB4">
        <w:rPr>
          <w:rFonts w:ascii="Times New Roman" w:eastAsia="SimSun" w:hAnsi="Times New Roman" w:cs="Times New Roman" w:hint="eastAsia"/>
          <w:color w:val="000000"/>
          <w:sz w:val="24"/>
        </w:rPr>
        <w:t>have</w:t>
      </w:r>
      <w:r w:rsidRPr="008E3BB4">
        <w:rPr>
          <w:rFonts w:ascii="Times New Roman" w:eastAsia="SimSun" w:hAnsi="Times New Roman" w:cs="Times New Roman"/>
          <w:color w:val="000000"/>
          <w:sz w:val="24"/>
        </w:rPr>
        <w:t xml:space="preserve"> see</w:t>
      </w:r>
      <w:r w:rsidRPr="008E3BB4">
        <w:rPr>
          <w:rFonts w:ascii="Times New Roman" w:eastAsia="SimSun" w:hAnsi="Times New Roman" w:cs="Times New Roman" w:hint="eastAsia"/>
          <w:color w:val="000000"/>
          <w:sz w:val="24"/>
        </w:rPr>
        <w:t>n</w:t>
      </w:r>
      <w:r w:rsidRPr="008E3BB4">
        <w:rPr>
          <w:rFonts w:ascii="Times New Roman" w:eastAsia="SimSun" w:hAnsi="Times New Roman" w:cs="Times New Roman"/>
          <w:color w:val="000000"/>
          <w:sz w:val="24"/>
        </w:rPr>
        <w:t xml:space="preserve"> that the Chinese government </w:t>
      </w:r>
      <w:r w:rsidRPr="008E3BB4">
        <w:rPr>
          <w:rFonts w:ascii="Times New Roman" w:eastAsia="SimSun" w:hAnsi="Times New Roman" w:cs="Times New Roman" w:hint="eastAsia"/>
          <w:color w:val="000000"/>
          <w:sz w:val="24"/>
        </w:rPr>
        <w:t>has</w:t>
      </w:r>
      <w:r w:rsidRPr="008E3BB4">
        <w:rPr>
          <w:rFonts w:ascii="Times New Roman" w:eastAsia="SimSun" w:hAnsi="Times New Roman" w:cs="Times New Roman"/>
          <w:color w:val="000000"/>
          <w:sz w:val="24"/>
        </w:rPr>
        <w:t xml:space="preserve"> encouraged social organizations to actively participate in employment promotion work. On July 8, 2022, the Ministry of Civil Affairs, the Ministry of Education, the Ministry of Human Resources and Social Security issued the Notice on Promoting Social Organizations to Further Assist the Employment of College Graduates and Other Groups, guiding social organizations to give play to their advantages in mobilizing social forces, linking resources from all sides, and</w:t>
      </w:r>
      <w:r w:rsidRPr="008E3BB4">
        <w:rPr>
          <w:rFonts w:ascii="Times New Roman" w:eastAsia="SimSun" w:hAnsi="Times New Roman" w:cs="Times New Roman" w:hint="eastAsia"/>
          <w:color w:val="000000"/>
          <w:sz w:val="24"/>
        </w:rPr>
        <w:t xml:space="preserve"> </w:t>
      </w:r>
      <w:r w:rsidRPr="008E3BB4">
        <w:rPr>
          <w:rFonts w:ascii="Times New Roman" w:eastAsia="SimSun" w:hAnsi="Times New Roman" w:cs="Times New Roman"/>
          <w:color w:val="000000"/>
          <w:sz w:val="24"/>
        </w:rPr>
        <w:t>providing professional services to help develop employment positions, expand employment space, and provide employment services. By the end of 2021, there were 902,000 social organizations in China. Among them, the number of urban and rural grassroots social organizations registered at the county (district) level reached 689</w:t>
      </w:r>
      <w:r w:rsidR="00C94697" w:rsidRPr="008E3BB4">
        <w:rPr>
          <w:rFonts w:ascii="Times New Roman" w:eastAsia="SimSun" w:hAnsi="Times New Roman" w:cs="Times New Roman"/>
          <w:color w:val="000000"/>
          <w:sz w:val="24"/>
        </w:rPr>
        <w:t>,</w:t>
      </w:r>
      <w:r w:rsidRPr="008E3BB4">
        <w:rPr>
          <w:rFonts w:ascii="Times New Roman" w:eastAsia="SimSun" w:hAnsi="Times New Roman" w:cs="Times New Roman"/>
          <w:color w:val="000000"/>
          <w:sz w:val="24"/>
        </w:rPr>
        <w:t>000, accounting for 76</w:t>
      </w:r>
      <w:r w:rsidR="00084768" w:rsidRPr="008E3BB4">
        <w:rPr>
          <w:rFonts w:ascii="Times New Roman" w:eastAsia="SimSun" w:hAnsi="Times New Roman" w:cs="Times New Roman"/>
          <w:color w:val="000000"/>
          <w:sz w:val="24"/>
        </w:rPr>
        <w:t xml:space="preserve"> per cent</w:t>
      </w:r>
      <w:r w:rsidRPr="008E3BB4">
        <w:rPr>
          <w:rFonts w:ascii="Times New Roman" w:eastAsia="SimSun" w:hAnsi="Times New Roman" w:cs="Times New Roman"/>
          <w:color w:val="000000"/>
          <w:sz w:val="24"/>
        </w:rPr>
        <w:t xml:space="preserve"> of the total number of social organizations and 8.104 million people were employed. Social organizations such as the China Foundation for Human Rights Development have also planned and implemented employment training and other public welfare projects, focusing on vocational skills training for people </w:t>
      </w:r>
      <w:r w:rsidRPr="008E3BB4">
        <w:rPr>
          <w:rFonts w:ascii="Times New Roman" w:eastAsia="SimSun" w:hAnsi="Times New Roman" w:cs="Times New Roman" w:hint="eastAsia"/>
          <w:color w:val="000000"/>
          <w:sz w:val="24"/>
        </w:rPr>
        <w:t>ex</w:t>
      </w:r>
      <w:r w:rsidRPr="008E3BB4">
        <w:rPr>
          <w:rFonts w:ascii="Times New Roman" w:eastAsia="SimSun" w:hAnsi="Times New Roman" w:cs="Times New Roman"/>
          <w:color w:val="000000"/>
          <w:sz w:val="24"/>
        </w:rPr>
        <w:t xml:space="preserve">periencing employment difficulties, and help them </w:t>
      </w:r>
      <w:r w:rsidR="002307AE">
        <w:rPr>
          <w:rFonts w:ascii="Times New Roman" w:eastAsia="SimSun" w:hAnsi="Times New Roman" w:cs="Times New Roman"/>
          <w:color w:val="000000"/>
          <w:sz w:val="24"/>
        </w:rPr>
        <w:t>get</w:t>
      </w:r>
      <w:r w:rsidR="00B669CB">
        <w:rPr>
          <w:rFonts w:ascii="Times New Roman" w:eastAsia="SimSun" w:hAnsi="Times New Roman" w:cs="Times New Roman"/>
          <w:color w:val="000000"/>
          <w:sz w:val="24"/>
        </w:rPr>
        <w:t xml:space="preserve"> jobs</w:t>
      </w:r>
      <w:r w:rsidRPr="008E3BB4">
        <w:rPr>
          <w:rFonts w:ascii="Times New Roman" w:eastAsia="SimSun" w:hAnsi="Times New Roman" w:cs="Times New Roman"/>
          <w:color w:val="000000"/>
          <w:sz w:val="24"/>
        </w:rPr>
        <w:t>.</w:t>
      </w:r>
    </w:p>
    <w:p w14:paraId="3EEBF560" w14:textId="5BCADC07"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9</w:t>
      </w:r>
      <w:r w:rsidRPr="008E3BB4">
        <w:rPr>
          <w:rFonts w:ascii="Times New Roman" w:eastAsia="SimSun" w:hAnsi="Times New Roman" w:cs="Times New Roman"/>
          <w:color w:val="000000"/>
          <w:sz w:val="24"/>
        </w:rPr>
        <w:t xml:space="preserve">. We have seen that the Chinese government strictly implements the Regulations on the Supervision of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 Security, strengthens </w:t>
      </w:r>
      <w:r w:rsidR="006629B5">
        <w:rPr>
          <w:rFonts w:ascii="Times New Roman" w:eastAsia="SimSun" w:hAnsi="Times New Roman" w:cs="Times New Roman"/>
          <w:color w:val="000000"/>
          <w:sz w:val="24"/>
        </w:rPr>
        <w:t xml:space="preserve">cooperation </w:t>
      </w:r>
      <w:r w:rsidRPr="008E3BB4">
        <w:rPr>
          <w:rFonts w:ascii="Times New Roman" w:eastAsia="SimSun" w:hAnsi="Times New Roman" w:cs="Times New Roman"/>
          <w:color w:val="000000"/>
          <w:sz w:val="24"/>
        </w:rPr>
        <w:t xml:space="preserve">between administrative </w:t>
      </w:r>
      <w:r w:rsidR="006629B5">
        <w:rPr>
          <w:rFonts w:ascii="Times New Roman" w:eastAsia="SimSun" w:hAnsi="Times New Roman" w:cs="Times New Roman"/>
          <w:color w:val="000000"/>
          <w:sz w:val="24"/>
        </w:rPr>
        <w:t xml:space="preserve">supervision </w:t>
      </w:r>
      <w:r w:rsidRPr="008E3BB4">
        <w:rPr>
          <w:rFonts w:ascii="Times New Roman" w:eastAsia="SimSun" w:hAnsi="Times New Roman" w:cs="Times New Roman"/>
          <w:color w:val="000000"/>
          <w:sz w:val="24"/>
        </w:rPr>
        <w:t xml:space="preserve">of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-security and </w:t>
      </w:r>
      <w:r w:rsidR="003919FD">
        <w:rPr>
          <w:rFonts w:ascii="Times New Roman" w:eastAsia="SimSun" w:hAnsi="Times New Roman" w:cs="Times New Roman"/>
          <w:color w:val="000000"/>
          <w:sz w:val="24"/>
        </w:rPr>
        <w:t xml:space="preserve">relevant </w:t>
      </w:r>
      <w:r w:rsidRPr="008E3BB4">
        <w:rPr>
          <w:rFonts w:ascii="Times New Roman" w:eastAsia="SimSun" w:hAnsi="Times New Roman" w:cs="Times New Roman"/>
          <w:color w:val="000000"/>
          <w:sz w:val="24"/>
        </w:rPr>
        <w:t xml:space="preserve">criminal justice, and increases law </w:t>
      </w:r>
      <w:r w:rsidRPr="008E3BB4">
        <w:rPr>
          <w:rFonts w:ascii="Times New Roman" w:eastAsia="SimSun" w:hAnsi="Times New Roman" w:cs="Times New Roman"/>
          <w:color w:val="000000"/>
          <w:sz w:val="24"/>
        </w:rPr>
        <w:lastRenderedPageBreak/>
        <w:t xml:space="preserve">enforcement in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-security supervision. From 2019 to 2021,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-security supervision institutions at all levels nationwide investigated and dealt with 112,000, 106,000 and 106,000 cases of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-security violations respectively. In 2021, 7.99 billion yuan in wages and other benefits were paid </w:t>
      </w:r>
      <w:r w:rsidR="00C94697" w:rsidRPr="008E3BB4">
        <w:rPr>
          <w:rFonts w:ascii="Times New Roman" w:eastAsia="SimSun" w:hAnsi="Times New Roman" w:cs="Times New Roman"/>
          <w:color w:val="000000"/>
          <w:sz w:val="24"/>
        </w:rPr>
        <w:t xml:space="preserve">back </w:t>
      </w:r>
      <w:r w:rsidRPr="008E3BB4">
        <w:rPr>
          <w:rFonts w:ascii="Times New Roman" w:eastAsia="SimSun" w:hAnsi="Times New Roman" w:cs="Times New Roman"/>
          <w:color w:val="000000"/>
          <w:sz w:val="24"/>
        </w:rPr>
        <w:t>to 853,000 workers, employers were urged to sign retroactive labor contracts with 454,000 workers, and 3,993 employers were urged to register for social security.</w:t>
      </w:r>
    </w:p>
    <w:p w14:paraId="333AD5DF" w14:textId="0B23D7F6"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1</w:t>
      </w:r>
      <w:r w:rsidRPr="008E3BB4">
        <w:rPr>
          <w:rFonts w:ascii="Times New Roman" w:eastAsia="SimSun" w:hAnsi="Times New Roman" w:cs="Times New Roman"/>
          <w:color w:val="000000"/>
          <w:sz w:val="24"/>
        </w:rPr>
        <w:t xml:space="preserve">0. We point out with appreciation that China attaches great importance to </w:t>
      </w:r>
      <w:r w:rsidRPr="008E3BB4">
        <w:rPr>
          <w:rFonts w:ascii="Times New Roman" w:eastAsia="SimSun" w:hAnsi="Times New Roman" w:cs="Times New Roman" w:hint="eastAsia"/>
          <w:color w:val="000000"/>
          <w:sz w:val="24"/>
        </w:rPr>
        <w:t>protecting</w:t>
      </w:r>
      <w:r w:rsidRPr="008E3BB4">
        <w:rPr>
          <w:rFonts w:ascii="Times New Roman" w:eastAsia="SimSun" w:hAnsi="Times New Roman" w:cs="Times New Roman"/>
          <w:color w:val="000000"/>
          <w:sz w:val="24"/>
        </w:rPr>
        <w:t xml:space="preserve"> the rights </w:t>
      </w:r>
      <w:r w:rsidRPr="008E3BB4">
        <w:rPr>
          <w:rFonts w:ascii="Times New Roman" w:eastAsia="SimSun" w:hAnsi="Times New Roman" w:cs="Times New Roman" w:hint="eastAsia"/>
          <w:color w:val="000000"/>
          <w:sz w:val="24"/>
        </w:rPr>
        <w:t>to work</w:t>
      </w:r>
      <w:r w:rsidRPr="008E3BB4">
        <w:rPr>
          <w:rFonts w:ascii="Times New Roman" w:eastAsia="SimSun" w:hAnsi="Times New Roman" w:cs="Times New Roman"/>
          <w:color w:val="000000"/>
          <w:sz w:val="24"/>
        </w:rPr>
        <w:t xml:space="preserve"> of ethnic minorities and promoting the equal enjoyment of economic, </w:t>
      </w:r>
      <w:proofErr w:type="gramStart"/>
      <w:r w:rsidRPr="008E3BB4">
        <w:rPr>
          <w:rFonts w:ascii="Times New Roman" w:eastAsia="SimSun" w:hAnsi="Times New Roman" w:cs="Times New Roman"/>
          <w:color w:val="000000"/>
          <w:sz w:val="24"/>
        </w:rPr>
        <w:t>social</w:t>
      </w:r>
      <w:proofErr w:type="gramEnd"/>
      <w:r w:rsidRPr="008E3BB4">
        <w:rPr>
          <w:rFonts w:ascii="Times New Roman" w:eastAsia="SimSun" w:hAnsi="Times New Roman" w:cs="Times New Roman"/>
          <w:color w:val="000000"/>
          <w:sz w:val="24"/>
        </w:rPr>
        <w:t xml:space="preserve"> and cultural rights by all ethnic groups. As we all know, poverty undermines all human rights, and poverty eradication is the primary goal of the United Nations 2030 Agenda for Sustainable Development. Promoting labor employment is an important path </w:t>
      </w:r>
      <w:r w:rsidRPr="008E3BB4">
        <w:rPr>
          <w:rFonts w:ascii="Times New Roman" w:eastAsia="SimSun" w:hAnsi="Times New Roman" w:cs="Times New Roman" w:hint="eastAsia"/>
          <w:color w:val="000000"/>
          <w:sz w:val="24"/>
        </w:rPr>
        <w:t>t</w:t>
      </w:r>
      <w:r w:rsidRPr="008E3BB4">
        <w:rPr>
          <w:rFonts w:ascii="Times New Roman" w:eastAsia="SimSun" w:hAnsi="Times New Roman" w:cs="Times New Roman"/>
          <w:color w:val="000000"/>
          <w:sz w:val="24"/>
        </w:rPr>
        <w:t xml:space="preserve">o get rid of poverty worldwide. Practice has proved that China's policy of employing surplus rural labors in Xinjiang and other places is an important measure to eliminate regional poverty and achieve common prosperity, </w:t>
      </w:r>
      <w:r w:rsidRPr="008E3BB4">
        <w:rPr>
          <w:rFonts w:ascii="Times New Roman" w:eastAsia="SimSun" w:hAnsi="Times New Roman" w:cs="Times New Roman" w:hint="eastAsia"/>
          <w:color w:val="000000"/>
          <w:sz w:val="24"/>
        </w:rPr>
        <w:t>which</w:t>
      </w:r>
      <w:r w:rsidRPr="008E3BB4">
        <w:rPr>
          <w:rFonts w:ascii="Times New Roman" w:eastAsia="SimSun" w:hAnsi="Times New Roman" w:cs="Times New Roman"/>
          <w:color w:val="000000"/>
          <w:sz w:val="24"/>
        </w:rPr>
        <w:t xml:space="preserve"> has achieved good results.</w:t>
      </w:r>
    </w:p>
    <w:p w14:paraId="1E0D9893" w14:textId="6B7D8C8B"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1</w:t>
      </w:r>
      <w:r w:rsidRPr="008E3BB4">
        <w:rPr>
          <w:rFonts w:ascii="Times New Roman" w:eastAsia="SimSun" w:hAnsi="Times New Roman" w:cs="Times New Roman"/>
          <w:color w:val="000000"/>
          <w:sz w:val="24"/>
        </w:rPr>
        <w:t>1.</w:t>
      </w:r>
      <w:r w:rsidRPr="008E3BB4">
        <w:rPr>
          <w:rFonts w:ascii="Times New Roman" w:eastAsia="SimSun" w:hAnsi="Times New Roman" w:cs="Times New Roman" w:hint="eastAsia"/>
          <w:color w:val="000000"/>
          <w:sz w:val="24"/>
        </w:rPr>
        <w:t xml:space="preserve"> China</w:t>
      </w:r>
      <w:r w:rsidRPr="008E3BB4">
        <w:rPr>
          <w:rFonts w:ascii="Times New Roman" w:eastAsia="SimSun" w:hAnsi="Times New Roman" w:cs="Times New Roman"/>
          <w:color w:val="000000"/>
          <w:sz w:val="24"/>
        </w:rPr>
        <w:t xml:space="preserve"> has introduced special industrial support policies based on the actual situation in Xinjiang, made the development of industries and increase in employment as an important part of poverty alleviation, and promoted the realization of employment for surplus rural laborers through multiple channels, mainly by local and nearby employment and supplemented by orderly export employment.</w:t>
      </w:r>
      <w:r w:rsidRPr="008E3BB4">
        <w:rPr>
          <w:rFonts w:ascii="Times New Roman" w:eastAsia="SimSun" w:hAnsi="Times New Roman" w:cs="Times New Roman" w:hint="eastAsia"/>
          <w:color w:val="000000"/>
          <w:sz w:val="24"/>
        </w:rPr>
        <w:t xml:space="preserve"> </w:t>
      </w:r>
      <w:r w:rsidRPr="008E3BB4">
        <w:rPr>
          <w:rFonts w:ascii="Times New Roman" w:eastAsia="SimSun" w:hAnsi="Times New Roman" w:cs="Times New Roman"/>
          <w:color w:val="000000"/>
          <w:sz w:val="24"/>
        </w:rPr>
        <w:t xml:space="preserve">The Institute of Cultural Anthropology of Xinjiang Normal University has carried out a six-year follow-up study on the implementation of the policy of transferring surplus rural labor in the southern Xinjiang region, during which a questionnaire survey involving 166 questions in several categories, such as education, medical </w:t>
      </w:r>
      <w:proofErr w:type="gramStart"/>
      <w:r w:rsidRPr="008E3BB4">
        <w:rPr>
          <w:rFonts w:ascii="Times New Roman" w:eastAsia="SimSun" w:hAnsi="Times New Roman" w:cs="Times New Roman"/>
          <w:color w:val="000000"/>
          <w:sz w:val="24"/>
        </w:rPr>
        <w:t>care</w:t>
      </w:r>
      <w:proofErr w:type="gramEnd"/>
      <w:r w:rsidRPr="008E3BB4">
        <w:rPr>
          <w:rFonts w:ascii="Times New Roman" w:eastAsia="SimSun" w:hAnsi="Times New Roman" w:cs="Times New Roman"/>
          <w:color w:val="000000"/>
          <w:sz w:val="24"/>
        </w:rPr>
        <w:t xml:space="preserve"> and housing, was conducted among more than 600 administrative villages and 18,500 households in the southern Xinjiang region. The research and evaluation results show that during the implementation of the transfer of employment, China pays attention to guaranteeing workers' right to choose their own jobs and fully considers and respects the religious beliefs</w:t>
      </w:r>
      <w:r w:rsidR="007B0CBC" w:rsidRPr="008E3BB4">
        <w:rPr>
          <w:rFonts w:ascii="Times New Roman" w:eastAsia="SimSun" w:hAnsi="Times New Roman" w:cs="Times New Roman"/>
          <w:color w:val="000000"/>
          <w:sz w:val="24"/>
        </w:rPr>
        <w:t>,</w:t>
      </w:r>
      <w:r w:rsidRPr="008E3BB4">
        <w:rPr>
          <w:rFonts w:ascii="Times New Roman" w:eastAsia="SimSun" w:hAnsi="Times New Roman" w:cs="Times New Roman"/>
          <w:color w:val="000000"/>
          <w:sz w:val="24"/>
        </w:rPr>
        <w:t xml:space="preserve"> ethnic cultures and languages and scripts of various ethnic minorities.</w:t>
      </w:r>
      <w:r w:rsidR="007B0CBC"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color w:val="000000"/>
          <w:sz w:val="24"/>
        </w:rPr>
        <w:t xml:space="preserve">Governments at all levels actively </w:t>
      </w:r>
      <w:r w:rsidRPr="008E3BB4">
        <w:rPr>
          <w:rFonts w:ascii="Times New Roman" w:eastAsia="SimSun" w:hAnsi="Times New Roman" w:cs="Times New Roman"/>
          <w:color w:val="000000"/>
          <w:sz w:val="24"/>
        </w:rPr>
        <w:lastRenderedPageBreak/>
        <w:t xml:space="preserve">set up various employment information platforms to provide information services for worker’s voluntary employment and free choice of employment. Through information platforms, workers of all ethnic groups learn about the workplace climate inside and outside Xinjiang as well as the types of jobs, accommodation conditions, </w:t>
      </w:r>
      <w:proofErr w:type="gramStart"/>
      <w:r w:rsidRPr="008E3BB4">
        <w:rPr>
          <w:rFonts w:ascii="Times New Roman" w:eastAsia="SimSun" w:hAnsi="Times New Roman" w:cs="Times New Roman"/>
          <w:color w:val="000000"/>
          <w:sz w:val="24"/>
        </w:rPr>
        <w:t>wages</w:t>
      </w:r>
      <w:proofErr w:type="gramEnd"/>
      <w:r w:rsidRPr="008E3BB4">
        <w:rPr>
          <w:rFonts w:ascii="Times New Roman" w:eastAsia="SimSun" w:hAnsi="Times New Roman" w:cs="Times New Roman"/>
          <w:color w:val="000000"/>
          <w:sz w:val="24"/>
        </w:rPr>
        <w:t xml:space="preserve"> and other conditions of employment enterprises, and voluntarily register and independently choose enterprises and jobs according to their own conditions.</w:t>
      </w:r>
      <w:r w:rsidRPr="008E3BB4">
        <w:rPr>
          <w:rFonts w:ascii="Times New Roman" w:eastAsia="SimSun" w:hAnsi="Times New Roman"/>
          <w:sz w:val="24"/>
        </w:rPr>
        <w:t xml:space="preserve"> </w:t>
      </w:r>
      <w:r w:rsidRPr="008E3BB4">
        <w:rPr>
          <w:rFonts w:ascii="Times New Roman" w:eastAsia="SimSun" w:hAnsi="Times New Roman" w:cs="Times New Roman"/>
          <w:color w:val="000000"/>
          <w:sz w:val="24"/>
        </w:rPr>
        <w:t xml:space="preserve">1.058 million poor workers in Xinjiang were lifted out of poverty through employment by the end of 2020. According to incomplete statistics, the per capita annual income of Xinjiang workers employed in other provinces and cities in China is about 40,000 yuan, which is basically equivalent to the disposable income of </w:t>
      </w:r>
      <w:r w:rsidR="006749F1">
        <w:rPr>
          <w:rFonts w:ascii="Times New Roman" w:eastAsia="SimSun" w:hAnsi="Times New Roman" w:cs="Times New Roman"/>
          <w:color w:val="000000"/>
          <w:sz w:val="24"/>
        </w:rPr>
        <w:t xml:space="preserve">the urban </w:t>
      </w:r>
      <w:r w:rsidRPr="008E3BB4">
        <w:rPr>
          <w:rFonts w:ascii="Times New Roman" w:eastAsia="SimSun" w:hAnsi="Times New Roman" w:cs="Times New Roman"/>
          <w:color w:val="000000"/>
          <w:sz w:val="24"/>
        </w:rPr>
        <w:t>residents</w:t>
      </w:r>
      <w:r w:rsidR="006749F1">
        <w:rPr>
          <w:rFonts w:ascii="Times New Roman" w:eastAsia="SimSun" w:hAnsi="Times New Roman" w:cs="Times New Roman"/>
          <w:color w:val="000000"/>
          <w:sz w:val="24"/>
        </w:rPr>
        <w:t xml:space="preserve"> in the places where they work</w:t>
      </w:r>
      <w:r w:rsidRPr="008E3BB4">
        <w:rPr>
          <w:rFonts w:ascii="Times New Roman" w:eastAsia="SimSun" w:hAnsi="Times New Roman" w:cs="Times New Roman"/>
          <w:color w:val="000000"/>
          <w:sz w:val="24"/>
        </w:rPr>
        <w:t xml:space="preserve">. The per capita annual income of workers employed in Xinjiang is about 30,000 yuan, which is much higher than </w:t>
      </w:r>
      <w:r w:rsidR="006749F1">
        <w:rPr>
          <w:rFonts w:ascii="Times New Roman" w:eastAsia="SimSun" w:hAnsi="Times New Roman" w:cs="Times New Roman"/>
          <w:color w:val="000000"/>
          <w:sz w:val="24"/>
        </w:rPr>
        <w:t>before</w:t>
      </w:r>
      <w:r w:rsidRPr="008E3BB4">
        <w:rPr>
          <w:rFonts w:ascii="Times New Roman" w:eastAsia="SimSun" w:hAnsi="Times New Roman" w:cs="Times New Roman"/>
          <w:color w:val="000000"/>
          <w:sz w:val="24"/>
        </w:rPr>
        <w:t>.</w:t>
      </w:r>
    </w:p>
    <w:p w14:paraId="60DFF0A8" w14:textId="4A858E62"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1</w:t>
      </w:r>
      <w:r w:rsidRPr="008E3BB4">
        <w:rPr>
          <w:rFonts w:ascii="Times New Roman" w:eastAsia="SimSun" w:hAnsi="Times New Roman" w:cs="Times New Roman"/>
          <w:color w:val="000000"/>
          <w:sz w:val="24"/>
        </w:rPr>
        <w:t>2. We are pleased to see that by focusing on improving the survival and living conditions of the people in the poorest areas, China has succeeded in enabling the people in poor areas to obtain full employment opportunities, significantly increase their income and improve their living standards, which is conducive to the equal enjoyment of the fruits of the country’s economic and social development by the people of all ethnic groups.</w:t>
      </w:r>
    </w:p>
    <w:p w14:paraId="1F768A7A" w14:textId="00B41002"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1</w:t>
      </w:r>
      <w:r w:rsidRPr="008E3BB4">
        <w:rPr>
          <w:rFonts w:ascii="Times New Roman" w:eastAsia="SimSun" w:hAnsi="Times New Roman" w:cs="Times New Roman"/>
          <w:color w:val="000000"/>
          <w:sz w:val="24"/>
        </w:rPr>
        <w:t>3. Overall, China has made substantial achievements in guaranteeing the right to work. Under new historical conditions, it still faces some new problems and challenges.</w:t>
      </w:r>
    </w:p>
    <w:p w14:paraId="5F59C672" w14:textId="4C1D741F" w:rsidR="00C36F8B" w:rsidRPr="008E3BB4" w:rsidRDefault="00C36F8B" w:rsidP="008E3BB4">
      <w:pPr>
        <w:spacing w:line="360" w:lineRule="auto"/>
        <w:contextualSpacing/>
        <w:rPr>
          <w:rFonts w:ascii="Times New Roman" w:eastAsia="SimSun" w:hAnsi="Times New Roman" w:cs="Times New Roman"/>
          <w:color w:val="000000"/>
          <w:sz w:val="24"/>
        </w:rPr>
      </w:pPr>
      <w:r w:rsidRPr="008E3BB4">
        <w:rPr>
          <w:rFonts w:ascii="Times New Roman" w:eastAsia="SimSun" w:hAnsi="Times New Roman" w:cs="Times New Roman" w:hint="eastAsia"/>
          <w:color w:val="000000"/>
          <w:sz w:val="24"/>
        </w:rPr>
        <w:t>1</w:t>
      </w:r>
      <w:r w:rsidRPr="008E3BB4">
        <w:rPr>
          <w:rFonts w:ascii="Times New Roman" w:eastAsia="SimSun" w:hAnsi="Times New Roman" w:cs="Times New Roman"/>
          <w:color w:val="000000"/>
          <w:sz w:val="24"/>
        </w:rPr>
        <w:t xml:space="preserve">4. We note the Committee's concern about the impact that the social credit system may have on freedom of choice of employment and access to employment. We believe that the social credit system is important for improving the market economy. However, as the system is still in its infancy in China, there are some differences in the </w:t>
      </w:r>
      <w:r w:rsidR="00B669CB">
        <w:rPr>
          <w:rFonts w:ascii="Times New Roman" w:eastAsia="SimSun" w:hAnsi="Times New Roman" w:cs="Times New Roman"/>
          <w:color w:val="000000"/>
          <w:sz w:val="24"/>
        </w:rPr>
        <w:t>operational</w:t>
      </w:r>
      <w:r w:rsidR="00B669CB"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color w:val="000000"/>
          <w:sz w:val="24"/>
        </w:rPr>
        <w:t>standards from place to place. We recommend further unification of social credit systems from the national level to ensure that the design of the system itself and its implementation do not violate individual rights, and appropriate remedies are provided for possible violations.</w:t>
      </w:r>
    </w:p>
    <w:p w14:paraId="72F79F1A" w14:textId="778A1E44" w:rsidR="00C36F8B" w:rsidRPr="008E3BB4" w:rsidRDefault="00C36F8B" w:rsidP="008E3BB4">
      <w:pPr>
        <w:spacing w:line="360" w:lineRule="auto"/>
        <w:contextualSpacing/>
        <w:rPr>
          <w:rFonts w:ascii="Times New Roman" w:eastAsia="SimSun" w:hAnsi="Times New Roman" w:cs="SimSun"/>
          <w:kern w:val="0"/>
          <w:sz w:val="24"/>
        </w:rPr>
      </w:pPr>
      <w:r w:rsidRPr="008E3BB4">
        <w:rPr>
          <w:rFonts w:ascii="Times New Roman" w:eastAsia="SimSun" w:hAnsi="Times New Roman" w:cs="Times New Roman" w:hint="eastAsia"/>
          <w:color w:val="000000"/>
          <w:sz w:val="24"/>
        </w:rPr>
        <w:t>1</w:t>
      </w:r>
      <w:r w:rsidRPr="008E3BB4">
        <w:rPr>
          <w:rFonts w:ascii="Times New Roman" w:eastAsia="SimSun" w:hAnsi="Times New Roman" w:cs="Times New Roman"/>
          <w:color w:val="000000"/>
          <w:sz w:val="24"/>
        </w:rPr>
        <w:t xml:space="preserve">5. We note that China has ratified 6 of the 10 core conventions of the International </w:t>
      </w:r>
      <w:proofErr w:type="spellStart"/>
      <w:r w:rsidRPr="008E3BB4">
        <w:rPr>
          <w:rFonts w:ascii="Times New Roman" w:eastAsia="SimSun" w:hAnsi="Times New Roman" w:cs="Times New Roman"/>
          <w:color w:val="000000"/>
          <w:sz w:val="24"/>
        </w:rPr>
        <w:lastRenderedPageBreak/>
        <w:t>Labour</w:t>
      </w:r>
      <w:proofErr w:type="spellEnd"/>
      <w:r w:rsidRPr="008E3BB4">
        <w:rPr>
          <w:rFonts w:ascii="Times New Roman" w:eastAsia="SimSun" w:hAnsi="Times New Roman" w:cs="Times New Roman"/>
          <w:color w:val="000000"/>
          <w:sz w:val="24"/>
        </w:rPr>
        <w:t xml:space="preserve"> Organization</w:t>
      </w:r>
      <w:r w:rsidR="00315BE4">
        <w:rPr>
          <w:rFonts w:ascii="Times New Roman" w:eastAsia="SimSun" w:hAnsi="Times New Roman" w:cs="Times New Roman"/>
          <w:color w:val="000000"/>
          <w:sz w:val="24"/>
        </w:rPr>
        <w:t xml:space="preserve"> (ILO)</w:t>
      </w:r>
      <w:r w:rsidRPr="008E3BB4">
        <w:rPr>
          <w:rFonts w:ascii="Times New Roman" w:eastAsia="SimSun" w:hAnsi="Times New Roman" w:cs="Times New Roman"/>
          <w:color w:val="000000"/>
          <w:sz w:val="24"/>
        </w:rPr>
        <w:t xml:space="preserve">. On August 12, 2022, China submitted its instruments of ratification to the Director General of </w:t>
      </w:r>
      <w:r w:rsidR="00315BE4">
        <w:rPr>
          <w:rFonts w:ascii="Times New Roman" w:eastAsia="SimSun" w:hAnsi="Times New Roman" w:cs="Times New Roman"/>
          <w:color w:val="000000"/>
          <w:sz w:val="24"/>
        </w:rPr>
        <w:t>ILO</w:t>
      </w:r>
      <w:r w:rsidRPr="008E3BB4">
        <w:rPr>
          <w:rFonts w:ascii="Times New Roman" w:eastAsia="SimSun" w:hAnsi="Times New Roman" w:cs="Times New Roman"/>
          <w:color w:val="000000"/>
          <w:sz w:val="24"/>
        </w:rPr>
        <w:t xml:space="preserve"> for the 1930 Forced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 Convention and the 1957 Convention </w:t>
      </w:r>
      <w:r w:rsidRPr="008E3BB4">
        <w:rPr>
          <w:rFonts w:ascii="Times New Roman" w:eastAsia="SimSun" w:hAnsi="Times New Roman" w:cs="Times New Roman" w:hint="eastAsia"/>
          <w:color w:val="000000"/>
          <w:sz w:val="24"/>
        </w:rPr>
        <w:t>C</w:t>
      </w:r>
      <w:r w:rsidRPr="008E3BB4">
        <w:rPr>
          <w:rFonts w:ascii="Times New Roman" w:eastAsia="SimSun" w:hAnsi="Times New Roman" w:cs="Times New Roman"/>
          <w:color w:val="000000"/>
          <w:sz w:val="24"/>
        </w:rPr>
        <w:t xml:space="preserve">oncerning the </w:t>
      </w:r>
      <w:r w:rsidRPr="008E3BB4">
        <w:rPr>
          <w:rFonts w:ascii="Times New Roman" w:eastAsia="SimSun" w:hAnsi="Times New Roman" w:cs="Times New Roman" w:hint="eastAsia"/>
          <w:color w:val="000000"/>
          <w:sz w:val="24"/>
        </w:rPr>
        <w:t>A</w:t>
      </w:r>
      <w:r w:rsidRPr="008E3BB4">
        <w:rPr>
          <w:rFonts w:ascii="Times New Roman" w:eastAsia="SimSun" w:hAnsi="Times New Roman" w:cs="Times New Roman"/>
          <w:color w:val="000000"/>
          <w:sz w:val="24"/>
        </w:rPr>
        <w:t xml:space="preserve">bolition of </w:t>
      </w:r>
      <w:r w:rsidRPr="008E3BB4">
        <w:rPr>
          <w:rFonts w:ascii="Times New Roman" w:eastAsia="SimSun" w:hAnsi="Times New Roman" w:cs="Times New Roman" w:hint="eastAsia"/>
          <w:color w:val="000000"/>
          <w:sz w:val="24"/>
        </w:rPr>
        <w:t>F</w:t>
      </w:r>
      <w:r w:rsidRPr="008E3BB4">
        <w:rPr>
          <w:rFonts w:ascii="Times New Roman" w:eastAsia="SimSun" w:hAnsi="Times New Roman" w:cs="Times New Roman"/>
          <w:color w:val="000000"/>
          <w:sz w:val="24"/>
        </w:rPr>
        <w:t xml:space="preserve">orced </w:t>
      </w:r>
      <w:proofErr w:type="spellStart"/>
      <w:r w:rsidRPr="008E3BB4">
        <w:rPr>
          <w:rFonts w:ascii="Times New Roman" w:eastAsia="SimSun" w:hAnsi="Times New Roman" w:cs="Times New Roman" w:hint="eastAsia"/>
          <w:color w:val="000000"/>
          <w:sz w:val="24"/>
        </w:rPr>
        <w:t>L</w:t>
      </w:r>
      <w:r w:rsidRPr="008E3BB4">
        <w:rPr>
          <w:rFonts w:ascii="Times New Roman" w:eastAsia="SimSun" w:hAnsi="Times New Roman" w:cs="Times New Roman"/>
          <w:color w:val="000000"/>
          <w:sz w:val="24"/>
        </w:rPr>
        <w:t>abour</w:t>
      </w:r>
      <w:proofErr w:type="spellEnd"/>
      <w:r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hint="eastAsia"/>
          <w:color w:val="000000"/>
          <w:sz w:val="24"/>
        </w:rPr>
        <w:t>The</w:t>
      </w:r>
      <w:r w:rsidRPr="008E3BB4">
        <w:rPr>
          <w:rFonts w:ascii="Times New Roman" w:eastAsia="SimSun" w:hAnsi="Times New Roman" w:cs="Times New Roman"/>
          <w:color w:val="000000"/>
          <w:sz w:val="24"/>
        </w:rPr>
        <w:t xml:space="preserve">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 Law, the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 Contract Law, the State Council's Regulations on the Prohibition of Child Labor, and provincial and municipal </w:t>
      </w:r>
      <w:r w:rsidRPr="008E3BB4">
        <w:rPr>
          <w:rFonts w:ascii="Times New Roman" w:eastAsia="SimSun" w:hAnsi="Times New Roman" w:cs="Times New Roman" w:hint="eastAsia"/>
          <w:color w:val="000000"/>
          <w:sz w:val="24"/>
        </w:rPr>
        <w:t>re</w:t>
      </w:r>
      <w:r w:rsidRPr="008E3BB4">
        <w:rPr>
          <w:rFonts w:ascii="Times New Roman" w:eastAsia="SimSun" w:hAnsi="Times New Roman" w:cs="Times New Roman"/>
          <w:color w:val="000000"/>
          <w:sz w:val="24"/>
        </w:rPr>
        <w:t xml:space="preserve">gulations on the supervision of </w:t>
      </w:r>
      <w:proofErr w:type="spellStart"/>
      <w:r w:rsidRPr="008E3BB4">
        <w:rPr>
          <w:rFonts w:ascii="Times New Roman" w:eastAsia="SimSun" w:hAnsi="Times New Roman" w:cs="Times New Roman"/>
          <w:color w:val="000000"/>
          <w:sz w:val="24"/>
        </w:rPr>
        <w:t>labour</w:t>
      </w:r>
      <w:proofErr w:type="spellEnd"/>
      <w:r w:rsidRPr="008E3BB4">
        <w:rPr>
          <w:rFonts w:ascii="Times New Roman" w:eastAsia="SimSun" w:hAnsi="Times New Roman" w:cs="Times New Roman"/>
          <w:color w:val="000000"/>
          <w:sz w:val="24"/>
        </w:rPr>
        <w:t xml:space="preserve"> security all explicitly prohibit forced labor. And the Criminal Law establishes the crime of forced labor.</w:t>
      </w:r>
      <w:r w:rsidR="00FA77D1" w:rsidRPr="008E3BB4">
        <w:rPr>
          <w:rFonts w:ascii="Times New Roman" w:eastAsia="SimSun" w:hAnsi="Times New Roman" w:cs="Times New Roman"/>
          <w:color w:val="000000"/>
          <w:sz w:val="24"/>
        </w:rPr>
        <w:t xml:space="preserve"> </w:t>
      </w:r>
      <w:r w:rsidRPr="008E3BB4">
        <w:rPr>
          <w:rFonts w:ascii="Times New Roman" w:eastAsia="SimSun" w:hAnsi="Times New Roman" w:cs="Times New Roman"/>
          <w:color w:val="000000"/>
          <w:sz w:val="24"/>
        </w:rPr>
        <w:t xml:space="preserve">At the same time, some researchers believe that there are still some conceptual and institutional differences between the concept of "forced labor" in Chinese legislation and </w:t>
      </w:r>
      <w:r w:rsidR="00FA77D1" w:rsidRPr="008E3BB4">
        <w:rPr>
          <w:rFonts w:ascii="Times New Roman" w:eastAsia="SimSun" w:hAnsi="Times New Roman" w:cs="Times New Roman" w:hint="eastAsia"/>
          <w:color w:val="000000"/>
          <w:sz w:val="24"/>
        </w:rPr>
        <w:t>that</w:t>
      </w:r>
      <w:r w:rsidRPr="008E3BB4">
        <w:rPr>
          <w:rFonts w:ascii="Times New Roman" w:eastAsia="SimSun" w:hAnsi="Times New Roman" w:cs="Times New Roman"/>
          <w:color w:val="000000"/>
          <w:sz w:val="24"/>
        </w:rPr>
        <w:t xml:space="preserve"> in international labor conventions. To this end, China needs to strengthen communication with relevant international institutions and further improve its legal system to prohibit forced labor </w:t>
      </w:r>
      <w:proofErr w:type="gramStart"/>
      <w:r w:rsidRPr="008E3BB4">
        <w:rPr>
          <w:rFonts w:ascii="Times New Roman" w:eastAsia="SimSun" w:hAnsi="Times New Roman" w:cs="Times New Roman"/>
          <w:color w:val="000000"/>
          <w:sz w:val="24"/>
        </w:rPr>
        <w:t>on the basis of</w:t>
      </w:r>
      <w:proofErr w:type="gramEnd"/>
      <w:r w:rsidRPr="008E3BB4">
        <w:rPr>
          <w:rFonts w:ascii="Times New Roman" w:eastAsia="SimSun" w:hAnsi="Times New Roman" w:cs="Times New Roman"/>
          <w:color w:val="000000"/>
          <w:sz w:val="24"/>
        </w:rPr>
        <w:t xml:space="preserve"> mutual understanding.</w:t>
      </w:r>
    </w:p>
    <w:p w14:paraId="6F530A42" w14:textId="1F8BCA07" w:rsidR="00BF4B31" w:rsidRPr="00CE165E" w:rsidRDefault="00C36F8B" w:rsidP="008E3BB4">
      <w:pPr>
        <w:spacing w:line="360" w:lineRule="auto"/>
        <w:contextualSpacing/>
        <w:rPr>
          <w:rFonts w:ascii="Times New Roman" w:eastAsia="SimSun" w:hAnsi="Times New Roman"/>
          <w:sz w:val="30"/>
        </w:rPr>
      </w:pPr>
      <w:r w:rsidRPr="008E3BB4">
        <w:rPr>
          <w:rFonts w:ascii="Times New Roman" w:eastAsia="SimSun" w:hAnsi="Times New Roman" w:cs="Times New Roman" w:hint="eastAsia"/>
          <w:color w:val="000000"/>
          <w:sz w:val="24"/>
        </w:rPr>
        <w:t>1</w:t>
      </w:r>
      <w:r w:rsidRPr="008E3BB4">
        <w:rPr>
          <w:rFonts w:ascii="Times New Roman" w:eastAsia="SimSun" w:hAnsi="Times New Roman" w:cs="Times New Roman"/>
          <w:color w:val="000000"/>
          <w:sz w:val="24"/>
        </w:rPr>
        <w:t xml:space="preserve">6. We </w:t>
      </w:r>
      <w:r w:rsidR="00B669CB">
        <w:rPr>
          <w:rFonts w:ascii="Times New Roman" w:eastAsia="SimSun" w:hAnsi="Times New Roman" w:cs="Times New Roman"/>
          <w:color w:val="000000"/>
          <w:sz w:val="24"/>
        </w:rPr>
        <w:t xml:space="preserve">recommend the Committee to request </w:t>
      </w:r>
      <w:r w:rsidRPr="008E3BB4">
        <w:rPr>
          <w:rFonts w:ascii="Times New Roman" w:eastAsia="SimSun" w:hAnsi="Times New Roman" w:cs="Times New Roman"/>
          <w:color w:val="000000"/>
          <w:sz w:val="24"/>
        </w:rPr>
        <w:t xml:space="preserve">China </w:t>
      </w:r>
      <w:r w:rsidR="00B669CB">
        <w:rPr>
          <w:rFonts w:ascii="Times New Roman" w:eastAsia="SimSun" w:hAnsi="Times New Roman" w:cs="Times New Roman"/>
          <w:color w:val="000000"/>
          <w:sz w:val="24"/>
        </w:rPr>
        <w:t>to</w:t>
      </w:r>
      <w:r w:rsidR="008E3BB4">
        <w:rPr>
          <w:rFonts w:ascii="Times New Roman" w:eastAsia="SimSun" w:hAnsi="Times New Roman" w:cs="Times New Roman"/>
          <w:color w:val="000000"/>
          <w:sz w:val="24"/>
        </w:rPr>
        <w:t xml:space="preserve"> </w:t>
      </w:r>
      <w:r w:rsidRPr="008E3BB4">
        <w:rPr>
          <w:rFonts w:ascii="Times New Roman" w:eastAsia="SimSun" w:hAnsi="Times New Roman" w:cs="Times New Roman"/>
          <w:color w:val="000000"/>
          <w:sz w:val="24"/>
        </w:rPr>
        <w:t xml:space="preserve">explore specific judicial cases related to the protection of economic, </w:t>
      </w:r>
      <w:proofErr w:type="gramStart"/>
      <w:r w:rsidRPr="008E3BB4">
        <w:rPr>
          <w:rFonts w:ascii="Times New Roman" w:eastAsia="SimSun" w:hAnsi="Times New Roman" w:cs="Times New Roman"/>
          <w:color w:val="000000"/>
          <w:sz w:val="24"/>
        </w:rPr>
        <w:t>social</w:t>
      </w:r>
      <w:proofErr w:type="gramEnd"/>
      <w:r w:rsidRPr="008E3BB4">
        <w:rPr>
          <w:rFonts w:ascii="Times New Roman" w:eastAsia="SimSun" w:hAnsi="Times New Roman" w:cs="Times New Roman"/>
          <w:color w:val="000000"/>
          <w:sz w:val="24"/>
        </w:rPr>
        <w:t xml:space="preserve"> and cultural rights in the report, the replies to the list of issues and the constructive dialogue</w:t>
      </w:r>
      <w:r w:rsidR="00B669CB">
        <w:rPr>
          <w:rFonts w:ascii="Times New Roman" w:eastAsia="SimSun" w:hAnsi="Times New Roman" w:cs="Times New Roman"/>
          <w:color w:val="000000"/>
          <w:sz w:val="24"/>
        </w:rPr>
        <w:t xml:space="preserve"> and believe that this</w:t>
      </w:r>
      <w:r w:rsidRPr="008E3BB4">
        <w:rPr>
          <w:rFonts w:ascii="Times New Roman" w:eastAsia="SimSun" w:hAnsi="Times New Roman" w:cs="Times New Roman"/>
          <w:color w:val="000000"/>
          <w:sz w:val="24"/>
        </w:rPr>
        <w:t xml:space="preserve"> will help the Committee and the international community better understand China's implementation of the Covenant and its respect, protection and fulfilment of economic, social and cultural rights.</w:t>
      </w:r>
    </w:p>
    <w:sectPr w:rsidR="00BF4B31" w:rsidRPr="00CE165E">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061BE" w14:textId="77777777" w:rsidR="009D4C64" w:rsidRDefault="009D4C64" w:rsidP="003E0E27">
      <w:r>
        <w:separator/>
      </w:r>
    </w:p>
  </w:endnote>
  <w:endnote w:type="continuationSeparator" w:id="0">
    <w:p w14:paraId="44C5C1DA" w14:textId="77777777" w:rsidR="009D4C64" w:rsidRDefault="009D4C64" w:rsidP="003E0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正文 CS 字体)">
    <w:altName w:val="Times New Roman"/>
    <w:charset w:val="00"/>
    <w:family w:val="roman"/>
    <w:pitch w:val="default"/>
    <w:sig w:usb0="00000000" w:usb1="00000000" w:usb2="00000009" w:usb3="00000000" w:csb0="000001FF" w:csb1="00000000"/>
  </w:font>
  <w:font w:name="Lucida Grande">
    <w:charset w:val="00"/>
    <w:family w:val="swiss"/>
    <w:pitch w:val="variable"/>
    <w:sig w:usb0="E1000AEF" w:usb1="5000A1FF" w:usb2="00000000" w:usb3="00000000" w:csb0="000001BF" w:csb1="00000000"/>
  </w:font>
  <w:font w:name="Microsoft GothicNeo">
    <w:altName w:val="Microsoft GothicNeo"/>
    <w:charset w:val="81"/>
    <w:family w:val="swiss"/>
    <w:pitch w:val="variable"/>
    <w:sig w:usb0="800002BF" w:usb1="29D7A47B" w:usb2="00000010" w:usb3="00000000" w:csb0="0029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209915"/>
      <w:docPartObj>
        <w:docPartGallery w:val="Page Numbers (Bottom of Page)"/>
        <w:docPartUnique/>
      </w:docPartObj>
    </w:sdtPr>
    <w:sdtEndPr/>
    <w:sdtContent>
      <w:p w14:paraId="2EBF8B03" w14:textId="08CF515A" w:rsidR="003E0E27" w:rsidRDefault="003E0E27">
        <w:pPr>
          <w:pStyle w:val="Footer"/>
          <w:jc w:val="right"/>
        </w:pPr>
        <w:r>
          <w:fldChar w:fldCharType="begin"/>
        </w:r>
        <w:r>
          <w:instrText>PAGE   \* MERGEFORMAT</w:instrText>
        </w:r>
        <w:r>
          <w:fldChar w:fldCharType="separate"/>
        </w:r>
        <w:r>
          <w:rPr>
            <w:lang w:val="zh-CN"/>
          </w:rPr>
          <w:t>2</w:t>
        </w:r>
        <w:r>
          <w:fldChar w:fldCharType="end"/>
        </w:r>
      </w:p>
    </w:sdtContent>
  </w:sdt>
  <w:p w14:paraId="67B9A66F" w14:textId="77777777" w:rsidR="003E0E27" w:rsidRDefault="003E0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67B89" w14:textId="77777777" w:rsidR="009D4C64" w:rsidRDefault="009D4C64" w:rsidP="003E0E27">
      <w:r>
        <w:separator/>
      </w:r>
    </w:p>
  </w:footnote>
  <w:footnote w:type="continuationSeparator" w:id="0">
    <w:p w14:paraId="3CF461C1" w14:textId="77777777" w:rsidR="009D4C64" w:rsidRDefault="009D4C64" w:rsidP="003E0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3E9C9B"/>
    <w:multiLevelType w:val="multilevel"/>
    <w:tmpl w:val="A73E9C9B"/>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F8B"/>
    <w:rsid w:val="00082E92"/>
    <w:rsid w:val="00084768"/>
    <w:rsid w:val="001D0969"/>
    <w:rsid w:val="002307AE"/>
    <w:rsid w:val="002D584E"/>
    <w:rsid w:val="002F6318"/>
    <w:rsid w:val="0030419F"/>
    <w:rsid w:val="003140E5"/>
    <w:rsid w:val="00315BE4"/>
    <w:rsid w:val="0032055B"/>
    <w:rsid w:val="00340954"/>
    <w:rsid w:val="00372563"/>
    <w:rsid w:val="003919FD"/>
    <w:rsid w:val="003E0E27"/>
    <w:rsid w:val="005255DD"/>
    <w:rsid w:val="006629B5"/>
    <w:rsid w:val="006749F1"/>
    <w:rsid w:val="007A5D6F"/>
    <w:rsid w:val="007B0CBC"/>
    <w:rsid w:val="00804AAA"/>
    <w:rsid w:val="008C4189"/>
    <w:rsid w:val="008E3BB4"/>
    <w:rsid w:val="00930416"/>
    <w:rsid w:val="009D4C64"/>
    <w:rsid w:val="00B669CB"/>
    <w:rsid w:val="00BA73B9"/>
    <w:rsid w:val="00BF4B31"/>
    <w:rsid w:val="00C36F8B"/>
    <w:rsid w:val="00C94697"/>
    <w:rsid w:val="00CE165E"/>
    <w:rsid w:val="00D929DD"/>
    <w:rsid w:val="00DB3732"/>
    <w:rsid w:val="00E11A10"/>
    <w:rsid w:val="00E82D94"/>
    <w:rsid w:val="00E8795D"/>
    <w:rsid w:val="00FA77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900EA"/>
  <w15:chartTrackingRefBased/>
  <w15:docId w15:val="{D4C7E82E-DA03-A741-8876-4D217C5D5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F8B"/>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正文1"/>
    <w:basedOn w:val="Normal"/>
    <w:autoRedefine/>
    <w:qFormat/>
    <w:rsid w:val="00E82D94"/>
    <w:pPr>
      <w:spacing w:line="360" w:lineRule="auto"/>
      <w:ind w:firstLineChars="200" w:firstLine="480"/>
    </w:pPr>
    <w:rPr>
      <w:rFonts w:ascii="Times New Roman" w:eastAsia="SimSun" w:hAnsi="Times New Roman" w:cs="Times New Roman (正文 CS 字体)"/>
      <w:color w:val="000000" w:themeColor="text1"/>
      <w:sz w:val="24"/>
    </w:rPr>
  </w:style>
  <w:style w:type="paragraph" w:styleId="Header">
    <w:name w:val="header"/>
    <w:basedOn w:val="Normal"/>
    <w:link w:val="HeaderChar"/>
    <w:uiPriority w:val="99"/>
    <w:unhideWhenUsed/>
    <w:rsid w:val="003E0E27"/>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E0E27"/>
    <w:rPr>
      <w:sz w:val="18"/>
      <w:szCs w:val="18"/>
    </w:rPr>
  </w:style>
  <w:style w:type="paragraph" w:styleId="Footer">
    <w:name w:val="footer"/>
    <w:basedOn w:val="Normal"/>
    <w:link w:val="FooterChar"/>
    <w:uiPriority w:val="99"/>
    <w:unhideWhenUsed/>
    <w:rsid w:val="003E0E27"/>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E0E27"/>
    <w:rPr>
      <w:sz w:val="18"/>
      <w:szCs w:val="18"/>
    </w:rPr>
  </w:style>
  <w:style w:type="paragraph" w:styleId="Revision">
    <w:name w:val="Revision"/>
    <w:hidden/>
    <w:uiPriority w:val="99"/>
    <w:semiHidden/>
    <w:rsid w:val="003E0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5A593-70E9-4E59-9F68-BB4BC074E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1894</Words>
  <Characters>10800</Characters>
  <Application>Microsoft Office Word</Application>
  <DocSecurity>0</DocSecurity>
  <Lines>90</Lines>
  <Paragraphs>25</Paragraphs>
  <ScaleCrop>false</ScaleCrop>
  <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匿名</dc:creator>
  <cp:keywords/>
  <dc:description/>
  <cp:lastModifiedBy>Celine Reynaud</cp:lastModifiedBy>
  <cp:revision>2</cp:revision>
  <dcterms:created xsi:type="dcterms:W3CDTF">2023-01-16T10:58:00Z</dcterms:created>
  <dcterms:modified xsi:type="dcterms:W3CDTF">2023-01-16T10:58:00Z</dcterms:modified>
</cp:coreProperties>
</file>