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260830" w14:textId="637277EE" w:rsidR="00B43ADB" w:rsidRPr="0063641D" w:rsidRDefault="00B43ADB" w:rsidP="00C45A10">
      <w:pPr>
        <w:jc w:val="center"/>
        <w:rPr>
          <w:rFonts w:ascii="Times New Roman" w:hAnsi="Times New Roman" w:cs="Times New Roman"/>
          <w:sz w:val="24"/>
          <w:szCs w:val="24"/>
        </w:rPr>
      </w:pPr>
      <w:r w:rsidRPr="0063641D">
        <w:rPr>
          <w:rFonts w:ascii="Times New Roman" w:hAnsi="Times New Roman" w:cs="Times New Roman"/>
          <w:sz w:val="24"/>
          <w:szCs w:val="24"/>
        </w:rPr>
        <w:t>Committee on the Rights of Persons with Disabilities</w:t>
      </w:r>
    </w:p>
    <w:p w14:paraId="4C8C2651" w14:textId="3773FFE5" w:rsidR="00B420E7" w:rsidRPr="0063641D" w:rsidRDefault="00B420E7" w:rsidP="00C45A10">
      <w:pPr>
        <w:jc w:val="center"/>
        <w:rPr>
          <w:rFonts w:ascii="Times New Roman" w:hAnsi="Times New Roman" w:cs="Times New Roman"/>
          <w:sz w:val="24"/>
          <w:szCs w:val="24"/>
        </w:rPr>
      </w:pPr>
      <w:r w:rsidRPr="0063641D">
        <w:rPr>
          <w:rFonts w:ascii="Times New Roman" w:hAnsi="Times New Roman" w:cs="Times New Roman"/>
          <w:sz w:val="24"/>
          <w:szCs w:val="24"/>
        </w:rPr>
        <w:t>24thsession</w:t>
      </w:r>
      <w:r w:rsidR="00C45A10" w:rsidRPr="0063641D">
        <w:rPr>
          <w:rFonts w:ascii="Times New Roman" w:hAnsi="Times New Roman" w:cs="Times New Roman"/>
          <w:sz w:val="24"/>
          <w:szCs w:val="24"/>
        </w:rPr>
        <w:t xml:space="preserve">, </w:t>
      </w:r>
      <w:r w:rsidRPr="0063641D">
        <w:rPr>
          <w:rFonts w:ascii="Times New Roman" w:hAnsi="Times New Roman" w:cs="Times New Roman"/>
          <w:sz w:val="24"/>
          <w:szCs w:val="24"/>
        </w:rPr>
        <w:t>8 March</w:t>
      </w:r>
      <w:r w:rsidR="00C45A10" w:rsidRPr="0063641D">
        <w:rPr>
          <w:rFonts w:ascii="Times New Roman" w:hAnsi="Times New Roman" w:cs="Times New Roman"/>
          <w:sz w:val="24"/>
          <w:szCs w:val="24"/>
        </w:rPr>
        <w:t xml:space="preserve"> 2021</w:t>
      </w:r>
    </w:p>
    <w:p w14:paraId="671F8260" w14:textId="5478D309" w:rsidR="00B420E7" w:rsidRPr="0063641D" w:rsidRDefault="00B420E7" w:rsidP="00C45A10">
      <w:pPr>
        <w:jc w:val="center"/>
        <w:rPr>
          <w:rFonts w:ascii="Times New Roman" w:hAnsi="Times New Roman" w:cs="Times New Roman"/>
          <w:sz w:val="24"/>
          <w:szCs w:val="24"/>
        </w:rPr>
      </w:pPr>
      <w:r w:rsidRPr="0063641D">
        <w:rPr>
          <w:rFonts w:ascii="Times New Roman" w:hAnsi="Times New Roman" w:cs="Times New Roman"/>
          <w:sz w:val="24"/>
          <w:szCs w:val="24"/>
        </w:rPr>
        <w:t>Statement by Dr. Srinivas Tata</w:t>
      </w:r>
    </w:p>
    <w:p w14:paraId="3A44E8CC" w14:textId="1AF42BC2" w:rsidR="00B420E7" w:rsidRPr="0063641D" w:rsidRDefault="00B420E7" w:rsidP="00C45A10">
      <w:pPr>
        <w:jc w:val="center"/>
        <w:rPr>
          <w:rFonts w:ascii="Times New Roman" w:hAnsi="Times New Roman" w:cs="Times New Roman"/>
          <w:sz w:val="24"/>
          <w:szCs w:val="24"/>
        </w:rPr>
      </w:pPr>
      <w:r w:rsidRPr="0063641D">
        <w:rPr>
          <w:rFonts w:ascii="Times New Roman" w:hAnsi="Times New Roman" w:cs="Times New Roman"/>
          <w:sz w:val="24"/>
          <w:szCs w:val="24"/>
        </w:rPr>
        <w:t>Director</w:t>
      </w:r>
    </w:p>
    <w:p w14:paraId="243F816D" w14:textId="33FB4C7A" w:rsidR="00B420E7" w:rsidRPr="0063641D" w:rsidRDefault="00B420E7" w:rsidP="00C45A10">
      <w:pPr>
        <w:jc w:val="center"/>
        <w:rPr>
          <w:rFonts w:ascii="Times New Roman" w:hAnsi="Times New Roman" w:cs="Times New Roman"/>
          <w:sz w:val="24"/>
          <w:szCs w:val="24"/>
        </w:rPr>
      </w:pPr>
      <w:r w:rsidRPr="0063641D">
        <w:rPr>
          <w:rFonts w:ascii="Times New Roman" w:hAnsi="Times New Roman" w:cs="Times New Roman"/>
          <w:sz w:val="24"/>
          <w:szCs w:val="24"/>
        </w:rPr>
        <w:t>Social Development Division</w:t>
      </w:r>
    </w:p>
    <w:p w14:paraId="4AB1AB34" w14:textId="77777777" w:rsidR="004F07D5" w:rsidRPr="0063641D" w:rsidRDefault="004F07D5">
      <w:pPr>
        <w:rPr>
          <w:rFonts w:ascii="Times New Roman" w:hAnsi="Times New Roman" w:cs="Times New Roman"/>
          <w:sz w:val="24"/>
          <w:szCs w:val="24"/>
        </w:rPr>
      </w:pPr>
    </w:p>
    <w:p w14:paraId="71847549" w14:textId="003CF756" w:rsidR="00B420E7" w:rsidRPr="0063641D" w:rsidRDefault="00B420E7" w:rsidP="00C45A10">
      <w:pPr>
        <w:jc w:val="center"/>
        <w:rPr>
          <w:rFonts w:ascii="Times New Roman" w:hAnsi="Times New Roman" w:cs="Times New Roman"/>
          <w:sz w:val="24"/>
          <w:szCs w:val="24"/>
        </w:rPr>
      </w:pPr>
      <w:r w:rsidRPr="0063641D">
        <w:rPr>
          <w:rFonts w:ascii="Times New Roman" w:hAnsi="Times New Roman" w:cs="Times New Roman"/>
          <w:sz w:val="24"/>
          <w:szCs w:val="24"/>
        </w:rPr>
        <w:t>Economic and Social Commission for Asia and the Pacific</w:t>
      </w:r>
      <w:r w:rsidR="005F3DDE" w:rsidRPr="0063641D">
        <w:rPr>
          <w:rFonts w:ascii="Times New Roman" w:hAnsi="Times New Roman" w:cs="Times New Roman"/>
          <w:sz w:val="24"/>
          <w:szCs w:val="24"/>
        </w:rPr>
        <w:t xml:space="preserve"> (ESCAP)</w:t>
      </w:r>
    </w:p>
    <w:p w14:paraId="6C2B0BB7" w14:textId="691A3A32" w:rsidR="00B420E7" w:rsidRPr="0063641D" w:rsidRDefault="00B420E7">
      <w:pPr>
        <w:rPr>
          <w:rFonts w:ascii="Times New Roman" w:hAnsi="Times New Roman" w:cs="Times New Roman"/>
          <w:sz w:val="24"/>
          <w:szCs w:val="24"/>
        </w:rPr>
      </w:pPr>
    </w:p>
    <w:p w14:paraId="2E377159" w14:textId="292C48DB" w:rsidR="00B420E7" w:rsidRPr="0063641D" w:rsidRDefault="005F3DDE">
      <w:pPr>
        <w:rPr>
          <w:rFonts w:ascii="Times New Roman" w:hAnsi="Times New Roman" w:cs="Times New Roman"/>
          <w:sz w:val="24"/>
          <w:szCs w:val="24"/>
        </w:rPr>
      </w:pPr>
      <w:r w:rsidRPr="0063641D">
        <w:rPr>
          <w:rFonts w:ascii="Times New Roman" w:hAnsi="Times New Roman" w:cs="Times New Roman"/>
          <w:sz w:val="24"/>
          <w:szCs w:val="24"/>
        </w:rPr>
        <w:t xml:space="preserve">Mr. </w:t>
      </w:r>
      <w:r w:rsidR="00B420E7" w:rsidRPr="0063641D">
        <w:rPr>
          <w:rFonts w:ascii="Times New Roman" w:hAnsi="Times New Roman" w:cs="Times New Roman"/>
          <w:sz w:val="24"/>
          <w:szCs w:val="24"/>
        </w:rPr>
        <w:t>Chair</w:t>
      </w:r>
      <w:r w:rsidRPr="0063641D">
        <w:rPr>
          <w:rFonts w:ascii="Times New Roman" w:hAnsi="Times New Roman" w:cs="Times New Roman"/>
          <w:sz w:val="24"/>
          <w:szCs w:val="24"/>
        </w:rPr>
        <w:t>,</w:t>
      </w:r>
    </w:p>
    <w:p w14:paraId="7E5BE2EC" w14:textId="7B9F9A27" w:rsidR="003D3587" w:rsidRPr="0063641D" w:rsidRDefault="005F3DDE">
      <w:pPr>
        <w:rPr>
          <w:rFonts w:ascii="Times New Roman" w:hAnsi="Times New Roman" w:cs="Times New Roman"/>
          <w:sz w:val="24"/>
          <w:szCs w:val="24"/>
        </w:rPr>
      </w:pPr>
      <w:r w:rsidRPr="0063641D">
        <w:rPr>
          <w:rFonts w:ascii="Times New Roman" w:hAnsi="Times New Roman" w:cs="Times New Roman"/>
          <w:sz w:val="24"/>
          <w:szCs w:val="24"/>
        </w:rPr>
        <w:t>I am pleased to make a statement o</w:t>
      </w:r>
      <w:r w:rsidR="00D1169F" w:rsidRPr="0063641D">
        <w:rPr>
          <w:rFonts w:ascii="Times New Roman" w:hAnsi="Times New Roman" w:cs="Times New Roman"/>
          <w:sz w:val="24"/>
          <w:szCs w:val="24"/>
        </w:rPr>
        <w:t xml:space="preserve">n behalf of the Economic and Social Commission for Asia and the Pacific, </w:t>
      </w:r>
    </w:p>
    <w:p w14:paraId="3914D7D1" w14:textId="34E17056" w:rsidR="003D3587" w:rsidRPr="0063641D" w:rsidRDefault="003C0D76">
      <w:pPr>
        <w:rPr>
          <w:rFonts w:ascii="Times New Roman" w:hAnsi="Times New Roman" w:cs="Times New Roman"/>
          <w:sz w:val="24"/>
          <w:szCs w:val="24"/>
        </w:rPr>
      </w:pPr>
      <w:r w:rsidRPr="0063641D">
        <w:rPr>
          <w:rFonts w:ascii="Times New Roman" w:hAnsi="Times New Roman" w:cs="Times New Roman"/>
          <w:sz w:val="24"/>
          <w:szCs w:val="24"/>
        </w:rPr>
        <w:t xml:space="preserve">At the outset, </w:t>
      </w:r>
      <w:r w:rsidR="003D3587" w:rsidRPr="0063641D">
        <w:rPr>
          <w:rFonts w:ascii="Times New Roman" w:hAnsi="Times New Roman" w:cs="Times New Roman"/>
          <w:sz w:val="24"/>
          <w:szCs w:val="24"/>
        </w:rPr>
        <w:t xml:space="preserve">I </w:t>
      </w:r>
      <w:r w:rsidR="00DE79DD" w:rsidRPr="0063641D">
        <w:rPr>
          <w:rFonts w:ascii="Times New Roman" w:hAnsi="Times New Roman" w:cs="Times New Roman"/>
          <w:sz w:val="24"/>
          <w:szCs w:val="24"/>
        </w:rPr>
        <w:t xml:space="preserve">am delighted to </w:t>
      </w:r>
      <w:r w:rsidR="00566BFB" w:rsidRPr="0063641D">
        <w:rPr>
          <w:rFonts w:ascii="Times New Roman" w:hAnsi="Times New Roman" w:cs="Times New Roman"/>
          <w:sz w:val="24"/>
          <w:szCs w:val="24"/>
        </w:rPr>
        <w:t xml:space="preserve">note that </w:t>
      </w:r>
      <w:r w:rsidR="00DE79DD" w:rsidRPr="0063641D">
        <w:rPr>
          <w:rFonts w:ascii="Times New Roman" w:hAnsi="Times New Roman" w:cs="Times New Roman"/>
          <w:sz w:val="24"/>
          <w:szCs w:val="24"/>
        </w:rPr>
        <w:t>that</w:t>
      </w:r>
      <w:r w:rsidR="00566BFB" w:rsidRPr="0063641D">
        <w:rPr>
          <w:rFonts w:ascii="Times New Roman" w:hAnsi="Times New Roman" w:cs="Times New Roman"/>
          <w:sz w:val="24"/>
          <w:szCs w:val="24"/>
        </w:rPr>
        <w:t xml:space="preserve"> the </w:t>
      </w:r>
      <w:r w:rsidRPr="0063641D">
        <w:rPr>
          <w:rFonts w:ascii="Times New Roman" w:hAnsi="Times New Roman" w:cs="Times New Roman"/>
          <w:sz w:val="24"/>
          <w:szCs w:val="24"/>
        </w:rPr>
        <w:t>majority of</w:t>
      </w:r>
      <w:r w:rsidR="000E5B3E" w:rsidRPr="0063641D">
        <w:rPr>
          <w:rFonts w:ascii="Times New Roman" w:hAnsi="Times New Roman" w:cs="Times New Roman"/>
          <w:sz w:val="24"/>
          <w:szCs w:val="24"/>
        </w:rPr>
        <w:t xml:space="preserve"> </w:t>
      </w:r>
      <w:r w:rsidR="005F3DDE" w:rsidRPr="0063641D">
        <w:rPr>
          <w:rFonts w:ascii="Times New Roman" w:hAnsi="Times New Roman" w:cs="Times New Roman"/>
          <w:sz w:val="24"/>
          <w:szCs w:val="24"/>
        </w:rPr>
        <w:t xml:space="preserve">the </w:t>
      </w:r>
      <w:r w:rsidR="000E5B3E" w:rsidRPr="0063641D">
        <w:rPr>
          <w:rFonts w:ascii="Times New Roman" w:hAnsi="Times New Roman" w:cs="Times New Roman"/>
          <w:sz w:val="24"/>
          <w:szCs w:val="24"/>
        </w:rPr>
        <w:t>current</w:t>
      </w:r>
      <w:r w:rsidR="003D3587" w:rsidRPr="0063641D">
        <w:rPr>
          <w:rFonts w:ascii="Times New Roman" w:hAnsi="Times New Roman" w:cs="Times New Roman"/>
          <w:sz w:val="24"/>
          <w:szCs w:val="24"/>
        </w:rPr>
        <w:t xml:space="preserve"> </w:t>
      </w:r>
      <w:r w:rsidRPr="0063641D">
        <w:rPr>
          <w:rFonts w:ascii="Times New Roman" w:hAnsi="Times New Roman" w:cs="Times New Roman"/>
          <w:sz w:val="24"/>
          <w:szCs w:val="24"/>
        </w:rPr>
        <w:t xml:space="preserve">Committee </w:t>
      </w:r>
      <w:r w:rsidR="003628C6" w:rsidRPr="0063641D">
        <w:rPr>
          <w:rFonts w:ascii="Times New Roman" w:hAnsi="Times New Roman" w:cs="Times New Roman"/>
          <w:sz w:val="24"/>
          <w:szCs w:val="24"/>
        </w:rPr>
        <w:t xml:space="preserve">members </w:t>
      </w:r>
      <w:r w:rsidR="003D3587" w:rsidRPr="0063641D">
        <w:rPr>
          <w:rFonts w:ascii="Times New Roman" w:hAnsi="Times New Roman" w:cs="Times New Roman"/>
          <w:sz w:val="24"/>
          <w:szCs w:val="24"/>
        </w:rPr>
        <w:t>from Asia and the Pacific</w:t>
      </w:r>
      <w:r w:rsidR="003628C6" w:rsidRPr="0063641D">
        <w:rPr>
          <w:rFonts w:ascii="Times New Roman" w:hAnsi="Times New Roman" w:cs="Times New Roman"/>
          <w:sz w:val="24"/>
          <w:szCs w:val="24"/>
        </w:rPr>
        <w:t xml:space="preserve"> are </w:t>
      </w:r>
      <w:r w:rsidR="000E5B3E" w:rsidRPr="0063641D">
        <w:rPr>
          <w:rFonts w:ascii="Times New Roman" w:hAnsi="Times New Roman" w:cs="Times New Roman"/>
          <w:sz w:val="24"/>
          <w:szCs w:val="24"/>
        </w:rPr>
        <w:t>women</w:t>
      </w:r>
      <w:r w:rsidRPr="0063641D">
        <w:rPr>
          <w:rFonts w:ascii="Times New Roman" w:hAnsi="Times New Roman" w:cs="Times New Roman"/>
          <w:sz w:val="24"/>
          <w:szCs w:val="24"/>
        </w:rPr>
        <w:t>,</w:t>
      </w:r>
      <w:r w:rsidR="000E5B3E" w:rsidRPr="0063641D">
        <w:rPr>
          <w:rFonts w:ascii="Times New Roman" w:hAnsi="Times New Roman" w:cs="Times New Roman"/>
          <w:sz w:val="24"/>
          <w:szCs w:val="24"/>
        </w:rPr>
        <w:t xml:space="preserve"> and</w:t>
      </w:r>
      <w:r w:rsidR="003628C6" w:rsidRPr="0063641D">
        <w:rPr>
          <w:rFonts w:ascii="Times New Roman" w:hAnsi="Times New Roman" w:cs="Times New Roman"/>
          <w:sz w:val="24"/>
          <w:szCs w:val="24"/>
        </w:rPr>
        <w:t xml:space="preserve"> </w:t>
      </w:r>
      <w:r w:rsidRPr="0063641D">
        <w:rPr>
          <w:rFonts w:ascii="Times New Roman" w:hAnsi="Times New Roman" w:cs="Times New Roman"/>
          <w:sz w:val="24"/>
          <w:szCs w:val="24"/>
        </w:rPr>
        <w:t xml:space="preserve">I </w:t>
      </w:r>
      <w:r w:rsidR="003628C6" w:rsidRPr="0063641D">
        <w:rPr>
          <w:rFonts w:ascii="Times New Roman" w:hAnsi="Times New Roman" w:cs="Times New Roman"/>
          <w:sz w:val="24"/>
          <w:szCs w:val="24"/>
        </w:rPr>
        <w:t xml:space="preserve">look forward to their </w:t>
      </w:r>
      <w:r w:rsidR="00DE79DD" w:rsidRPr="0063641D">
        <w:rPr>
          <w:rFonts w:ascii="Times New Roman" w:hAnsi="Times New Roman" w:cs="Times New Roman"/>
          <w:sz w:val="24"/>
          <w:szCs w:val="24"/>
        </w:rPr>
        <w:t>leadership</w:t>
      </w:r>
      <w:r w:rsidR="003628C6" w:rsidRPr="0063641D">
        <w:rPr>
          <w:rFonts w:ascii="Times New Roman" w:hAnsi="Times New Roman" w:cs="Times New Roman"/>
          <w:sz w:val="24"/>
          <w:szCs w:val="24"/>
        </w:rPr>
        <w:t xml:space="preserve"> in addressing intersectionality between disability and gender</w:t>
      </w:r>
      <w:r w:rsidR="007F7EED" w:rsidRPr="0063641D">
        <w:rPr>
          <w:rFonts w:ascii="Times New Roman" w:hAnsi="Times New Roman" w:cs="Times New Roman"/>
          <w:sz w:val="24"/>
          <w:szCs w:val="24"/>
        </w:rPr>
        <w:t xml:space="preserve"> in addition to all other key issues.</w:t>
      </w:r>
    </w:p>
    <w:p w14:paraId="618D86DA" w14:textId="77777777" w:rsidR="007F7EED" w:rsidRPr="0063641D" w:rsidRDefault="007F7EED">
      <w:pPr>
        <w:rPr>
          <w:rFonts w:ascii="Times New Roman" w:hAnsi="Times New Roman" w:cs="Times New Roman"/>
          <w:sz w:val="24"/>
          <w:szCs w:val="24"/>
        </w:rPr>
      </w:pPr>
      <w:r w:rsidRPr="0063641D">
        <w:rPr>
          <w:rFonts w:ascii="Times New Roman" w:hAnsi="Times New Roman" w:cs="Times New Roman"/>
          <w:sz w:val="24"/>
          <w:szCs w:val="24"/>
        </w:rPr>
        <w:t>Ladies and gentlemen,</w:t>
      </w:r>
    </w:p>
    <w:p w14:paraId="275D2792" w14:textId="531F0316" w:rsidR="003628C6" w:rsidRPr="0063641D" w:rsidRDefault="003628C6">
      <w:pPr>
        <w:rPr>
          <w:rFonts w:ascii="Times New Roman" w:hAnsi="Times New Roman" w:cs="Times New Roman"/>
          <w:sz w:val="24"/>
          <w:szCs w:val="24"/>
        </w:rPr>
      </w:pPr>
      <w:r w:rsidRPr="0063641D">
        <w:rPr>
          <w:rFonts w:ascii="Times New Roman" w:hAnsi="Times New Roman" w:cs="Times New Roman"/>
          <w:sz w:val="24"/>
          <w:szCs w:val="24"/>
        </w:rPr>
        <w:t>ESCAP</w:t>
      </w:r>
      <w:r w:rsidR="007F7EED" w:rsidRPr="0063641D">
        <w:rPr>
          <w:rFonts w:ascii="Times New Roman" w:hAnsi="Times New Roman" w:cs="Times New Roman"/>
          <w:sz w:val="24"/>
          <w:szCs w:val="24"/>
        </w:rPr>
        <w:t>,</w:t>
      </w:r>
      <w:r w:rsidRPr="0063641D">
        <w:rPr>
          <w:rFonts w:ascii="Times New Roman" w:hAnsi="Times New Roman" w:cs="Times New Roman"/>
          <w:sz w:val="24"/>
          <w:szCs w:val="24"/>
        </w:rPr>
        <w:t xml:space="preserve"> </w:t>
      </w:r>
      <w:r w:rsidR="00842602" w:rsidRPr="0063641D">
        <w:rPr>
          <w:rFonts w:ascii="Times New Roman" w:hAnsi="Times New Roman" w:cs="Times New Roman"/>
          <w:sz w:val="24"/>
          <w:szCs w:val="24"/>
        </w:rPr>
        <w:t xml:space="preserve">with its membership </w:t>
      </w:r>
      <w:r w:rsidRPr="0063641D">
        <w:rPr>
          <w:rFonts w:ascii="Times New Roman" w:hAnsi="Times New Roman" w:cs="Times New Roman"/>
          <w:sz w:val="24"/>
          <w:szCs w:val="24"/>
        </w:rPr>
        <w:t xml:space="preserve">covering </w:t>
      </w:r>
      <w:r w:rsidR="003C0D76" w:rsidRPr="0063641D">
        <w:rPr>
          <w:rFonts w:ascii="Times New Roman" w:hAnsi="Times New Roman" w:cs="Times New Roman"/>
          <w:sz w:val="24"/>
          <w:szCs w:val="24"/>
        </w:rPr>
        <w:t>almost</w:t>
      </w:r>
      <w:r w:rsidRPr="0063641D">
        <w:rPr>
          <w:rFonts w:ascii="Times New Roman" w:hAnsi="Times New Roman" w:cs="Times New Roman"/>
          <w:sz w:val="24"/>
          <w:szCs w:val="24"/>
        </w:rPr>
        <w:t xml:space="preserve"> two-thirds of the global population, ha</w:t>
      </w:r>
      <w:r w:rsidR="00842602" w:rsidRPr="0063641D">
        <w:rPr>
          <w:rFonts w:ascii="Times New Roman" w:hAnsi="Times New Roman" w:cs="Times New Roman"/>
          <w:sz w:val="24"/>
          <w:szCs w:val="24"/>
        </w:rPr>
        <w:t>s</w:t>
      </w:r>
      <w:r w:rsidRPr="0063641D">
        <w:rPr>
          <w:rFonts w:ascii="Times New Roman" w:hAnsi="Times New Roman" w:cs="Times New Roman"/>
          <w:sz w:val="24"/>
          <w:szCs w:val="24"/>
        </w:rPr>
        <w:t xml:space="preserve"> been </w:t>
      </w:r>
      <w:r w:rsidR="007F7EED" w:rsidRPr="0063641D">
        <w:rPr>
          <w:rFonts w:ascii="Times New Roman" w:hAnsi="Times New Roman" w:cs="Times New Roman"/>
          <w:sz w:val="24"/>
          <w:szCs w:val="24"/>
        </w:rPr>
        <w:t>promoting</w:t>
      </w:r>
      <w:r w:rsidRPr="0063641D">
        <w:rPr>
          <w:rFonts w:ascii="Times New Roman" w:hAnsi="Times New Roman" w:cs="Times New Roman"/>
          <w:sz w:val="24"/>
          <w:szCs w:val="24"/>
        </w:rPr>
        <w:t xml:space="preserve"> </w:t>
      </w:r>
      <w:r w:rsidR="00DE79DD" w:rsidRPr="0063641D">
        <w:rPr>
          <w:rFonts w:ascii="Times New Roman" w:hAnsi="Times New Roman" w:cs="Times New Roman"/>
          <w:sz w:val="24"/>
          <w:szCs w:val="24"/>
        </w:rPr>
        <w:t>the rights of persons with disabilities</w:t>
      </w:r>
      <w:r w:rsidRPr="0063641D">
        <w:rPr>
          <w:rFonts w:ascii="Times New Roman" w:hAnsi="Times New Roman" w:cs="Times New Roman"/>
          <w:sz w:val="24"/>
          <w:szCs w:val="24"/>
        </w:rPr>
        <w:t xml:space="preserve"> and disability inclusion </w:t>
      </w:r>
      <w:r w:rsidR="007F7EED" w:rsidRPr="0063641D">
        <w:rPr>
          <w:rFonts w:ascii="Times New Roman" w:hAnsi="Times New Roman" w:cs="Times New Roman"/>
          <w:sz w:val="24"/>
          <w:szCs w:val="24"/>
        </w:rPr>
        <w:t xml:space="preserve">with three consecutive </w:t>
      </w:r>
      <w:r w:rsidRPr="0063641D">
        <w:rPr>
          <w:rFonts w:ascii="Times New Roman" w:hAnsi="Times New Roman" w:cs="Times New Roman"/>
          <w:sz w:val="24"/>
          <w:szCs w:val="24"/>
        </w:rPr>
        <w:t>disability-specific decade</w:t>
      </w:r>
      <w:r w:rsidR="00842602" w:rsidRPr="0063641D">
        <w:rPr>
          <w:rFonts w:ascii="Times New Roman" w:hAnsi="Times New Roman" w:cs="Times New Roman"/>
          <w:sz w:val="24"/>
          <w:szCs w:val="24"/>
        </w:rPr>
        <w:t>s</w:t>
      </w:r>
      <w:r w:rsidRPr="0063641D">
        <w:rPr>
          <w:rFonts w:ascii="Times New Roman" w:hAnsi="Times New Roman" w:cs="Times New Roman"/>
          <w:sz w:val="24"/>
          <w:szCs w:val="24"/>
        </w:rPr>
        <w:t xml:space="preserve"> </w:t>
      </w:r>
      <w:r w:rsidR="006E48A2" w:rsidRPr="0063641D">
        <w:rPr>
          <w:rFonts w:ascii="Times New Roman" w:hAnsi="Times New Roman" w:cs="Times New Roman"/>
          <w:sz w:val="24"/>
          <w:szCs w:val="24"/>
        </w:rPr>
        <w:t>that began in 1993</w:t>
      </w:r>
      <w:r w:rsidRPr="0063641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659C768" w14:textId="4CB37F55" w:rsidR="000E5B3E" w:rsidRPr="0063641D" w:rsidRDefault="003C0D76">
      <w:pPr>
        <w:rPr>
          <w:rFonts w:ascii="Times New Roman" w:hAnsi="Times New Roman" w:cs="Times New Roman"/>
          <w:sz w:val="24"/>
          <w:szCs w:val="24"/>
        </w:rPr>
      </w:pPr>
      <w:r w:rsidRPr="0063641D">
        <w:rPr>
          <w:rFonts w:ascii="Times New Roman" w:hAnsi="Times New Roman" w:cs="Times New Roman"/>
          <w:sz w:val="24"/>
          <w:szCs w:val="24"/>
        </w:rPr>
        <w:t xml:space="preserve">The </w:t>
      </w:r>
      <w:r w:rsidR="000E5B3E" w:rsidRPr="0063641D">
        <w:rPr>
          <w:rFonts w:ascii="Times New Roman" w:hAnsi="Times New Roman" w:cs="Times New Roman"/>
          <w:sz w:val="24"/>
          <w:szCs w:val="24"/>
        </w:rPr>
        <w:t>Incheon Strategy</w:t>
      </w:r>
      <w:r w:rsidR="007F7EED" w:rsidRPr="0063641D">
        <w:rPr>
          <w:rFonts w:ascii="Times New Roman" w:hAnsi="Times New Roman" w:cs="Times New Roman"/>
          <w:sz w:val="24"/>
          <w:szCs w:val="24"/>
        </w:rPr>
        <w:t xml:space="preserve"> to “Make the Right Real” for Persons with Disabilities in Asia and the Pacific,</w:t>
      </w:r>
      <w:r w:rsidR="000E5B3E" w:rsidRPr="0063641D">
        <w:rPr>
          <w:rFonts w:ascii="Times New Roman" w:hAnsi="Times New Roman" w:cs="Times New Roman"/>
          <w:sz w:val="24"/>
          <w:szCs w:val="24"/>
        </w:rPr>
        <w:t xml:space="preserve"> </w:t>
      </w:r>
      <w:r w:rsidRPr="0063641D">
        <w:rPr>
          <w:rFonts w:ascii="Times New Roman" w:hAnsi="Times New Roman" w:cs="Times New Roman"/>
          <w:sz w:val="24"/>
          <w:szCs w:val="24"/>
        </w:rPr>
        <w:t xml:space="preserve">adopted by all ESCAP member States, </w:t>
      </w:r>
      <w:r w:rsidR="00563EC2" w:rsidRPr="0063641D">
        <w:rPr>
          <w:rFonts w:ascii="Times New Roman" w:hAnsi="Times New Roman" w:cs="Times New Roman"/>
          <w:sz w:val="24"/>
          <w:szCs w:val="24"/>
        </w:rPr>
        <w:t>i</w:t>
      </w:r>
      <w:r w:rsidR="006E48A2" w:rsidRPr="0063641D">
        <w:rPr>
          <w:rFonts w:ascii="Times New Roman" w:hAnsi="Times New Roman" w:cs="Times New Roman"/>
          <w:sz w:val="24"/>
          <w:szCs w:val="24"/>
        </w:rPr>
        <w:t xml:space="preserve">s </w:t>
      </w:r>
      <w:r w:rsidR="00563EC2" w:rsidRPr="0063641D">
        <w:rPr>
          <w:rFonts w:ascii="Times New Roman" w:hAnsi="Times New Roman" w:cs="Times New Roman"/>
          <w:sz w:val="24"/>
          <w:szCs w:val="24"/>
        </w:rPr>
        <w:t>a</w:t>
      </w:r>
      <w:r w:rsidRPr="0063641D">
        <w:rPr>
          <w:rFonts w:ascii="Times New Roman" w:hAnsi="Times New Roman" w:cs="Times New Roman"/>
          <w:sz w:val="24"/>
          <w:szCs w:val="24"/>
        </w:rPr>
        <w:t xml:space="preserve"> key </w:t>
      </w:r>
      <w:r w:rsidR="00563EC2" w:rsidRPr="0063641D">
        <w:rPr>
          <w:rFonts w:ascii="Times New Roman" w:hAnsi="Times New Roman" w:cs="Times New Roman"/>
          <w:sz w:val="24"/>
          <w:szCs w:val="24"/>
        </w:rPr>
        <w:t>instrument to</w:t>
      </w:r>
      <w:r w:rsidR="00B0235D" w:rsidRPr="0063641D">
        <w:rPr>
          <w:rFonts w:ascii="Times New Roman" w:hAnsi="Times New Roman" w:cs="Times New Roman"/>
          <w:sz w:val="24"/>
          <w:szCs w:val="24"/>
        </w:rPr>
        <w:t xml:space="preserve"> </w:t>
      </w:r>
      <w:r w:rsidR="00842602" w:rsidRPr="0063641D">
        <w:rPr>
          <w:rFonts w:ascii="Times New Roman" w:hAnsi="Times New Roman" w:cs="Times New Roman"/>
          <w:sz w:val="24"/>
          <w:szCs w:val="24"/>
        </w:rPr>
        <w:t xml:space="preserve">guide the implementation of the current Asia-Pacific disability decade, and </w:t>
      </w:r>
      <w:r w:rsidR="00B0235D" w:rsidRPr="0063641D">
        <w:rPr>
          <w:rFonts w:ascii="Times New Roman" w:hAnsi="Times New Roman" w:cs="Times New Roman"/>
          <w:sz w:val="24"/>
          <w:szCs w:val="24"/>
        </w:rPr>
        <w:t>support</w:t>
      </w:r>
      <w:r w:rsidR="000E5B3E" w:rsidRPr="0063641D">
        <w:rPr>
          <w:rFonts w:ascii="Times New Roman" w:hAnsi="Times New Roman" w:cs="Times New Roman"/>
          <w:sz w:val="24"/>
          <w:szCs w:val="24"/>
        </w:rPr>
        <w:t xml:space="preserve"> </w:t>
      </w:r>
      <w:r w:rsidR="00B0235D" w:rsidRPr="0063641D">
        <w:rPr>
          <w:rFonts w:ascii="Times New Roman" w:hAnsi="Times New Roman" w:cs="Times New Roman"/>
          <w:sz w:val="24"/>
          <w:szCs w:val="24"/>
        </w:rPr>
        <w:t>the</w:t>
      </w:r>
      <w:r w:rsidR="000E5B3E" w:rsidRPr="0063641D">
        <w:rPr>
          <w:rFonts w:ascii="Times New Roman" w:hAnsi="Times New Roman" w:cs="Times New Roman"/>
          <w:sz w:val="24"/>
          <w:szCs w:val="24"/>
        </w:rPr>
        <w:t xml:space="preserve"> implementation of the CRPD</w:t>
      </w:r>
      <w:r w:rsidRPr="0063641D">
        <w:rPr>
          <w:rFonts w:ascii="Times New Roman" w:hAnsi="Times New Roman" w:cs="Times New Roman"/>
          <w:sz w:val="24"/>
          <w:szCs w:val="24"/>
        </w:rPr>
        <w:t xml:space="preserve"> in the Asia-Pacific region</w:t>
      </w:r>
      <w:r w:rsidR="000E5B3E" w:rsidRPr="0063641D">
        <w:rPr>
          <w:rFonts w:ascii="Times New Roman" w:hAnsi="Times New Roman" w:cs="Times New Roman"/>
          <w:sz w:val="24"/>
          <w:szCs w:val="24"/>
        </w:rPr>
        <w:t>.</w:t>
      </w:r>
      <w:r w:rsidR="00B0235D" w:rsidRPr="0063641D">
        <w:rPr>
          <w:rFonts w:ascii="Times New Roman" w:hAnsi="Times New Roman" w:cs="Times New Roman"/>
          <w:sz w:val="24"/>
          <w:szCs w:val="24"/>
        </w:rPr>
        <w:t xml:space="preserve">  </w:t>
      </w:r>
      <w:r w:rsidR="003B5605" w:rsidRPr="0063641D">
        <w:rPr>
          <w:rFonts w:ascii="Times New Roman" w:hAnsi="Times New Roman" w:cs="Times New Roman"/>
          <w:sz w:val="24"/>
          <w:szCs w:val="24"/>
        </w:rPr>
        <w:t>In fact, one of the 10 Goals of Incheon Strategy focuses on accelerating the ratification and implementation of CRPD and the harmonization of national legislation.</w:t>
      </w:r>
    </w:p>
    <w:p w14:paraId="1E3ED0DF" w14:textId="7F5BEBC2" w:rsidR="00E66B61" w:rsidRPr="0063641D" w:rsidRDefault="0085174F">
      <w:pPr>
        <w:rPr>
          <w:rFonts w:ascii="Times New Roman" w:hAnsi="Times New Roman" w:cs="Times New Roman"/>
          <w:sz w:val="24"/>
          <w:szCs w:val="24"/>
        </w:rPr>
      </w:pPr>
      <w:r w:rsidRPr="0063641D">
        <w:rPr>
          <w:rFonts w:ascii="Times New Roman" w:hAnsi="Times New Roman" w:cs="Times New Roman"/>
          <w:sz w:val="24"/>
          <w:szCs w:val="24"/>
        </w:rPr>
        <w:t>S</w:t>
      </w:r>
      <w:r w:rsidR="006E48A2" w:rsidRPr="0063641D">
        <w:rPr>
          <w:rFonts w:ascii="Times New Roman" w:hAnsi="Times New Roman" w:cs="Times New Roman"/>
          <w:sz w:val="24"/>
          <w:szCs w:val="24"/>
        </w:rPr>
        <w:t xml:space="preserve">ince </w:t>
      </w:r>
      <w:r w:rsidR="00BF5164" w:rsidRPr="0063641D">
        <w:rPr>
          <w:rFonts w:ascii="Times New Roman" w:hAnsi="Times New Roman" w:cs="Times New Roman"/>
          <w:sz w:val="24"/>
          <w:szCs w:val="24"/>
        </w:rPr>
        <w:t xml:space="preserve">the </w:t>
      </w:r>
      <w:r w:rsidRPr="0063641D">
        <w:rPr>
          <w:rFonts w:ascii="Times New Roman" w:hAnsi="Times New Roman" w:cs="Times New Roman"/>
          <w:sz w:val="24"/>
          <w:szCs w:val="24"/>
        </w:rPr>
        <w:t xml:space="preserve">adoption of </w:t>
      </w:r>
      <w:r w:rsidR="00BF5164" w:rsidRPr="0063641D">
        <w:rPr>
          <w:rFonts w:ascii="Times New Roman" w:hAnsi="Times New Roman" w:cs="Times New Roman"/>
          <w:sz w:val="24"/>
          <w:szCs w:val="24"/>
        </w:rPr>
        <w:t>CRPD</w:t>
      </w:r>
      <w:r w:rsidR="00D16170" w:rsidRPr="0063641D">
        <w:rPr>
          <w:rFonts w:ascii="Times New Roman" w:hAnsi="Times New Roman" w:cs="Times New Roman"/>
          <w:sz w:val="24"/>
          <w:szCs w:val="24"/>
        </w:rPr>
        <w:t xml:space="preserve">, </w:t>
      </w:r>
      <w:r w:rsidR="00BF5164" w:rsidRPr="0063641D">
        <w:rPr>
          <w:rFonts w:ascii="Times New Roman" w:hAnsi="Times New Roman" w:cs="Times New Roman"/>
          <w:sz w:val="24"/>
          <w:szCs w:val="24"/>
        </w:rPr>
        <w:t>4</w:t>
      </w:r>
      <w:r w:rsidR="00566BFB" w:rsidRPr="0063641D">
        <w:rPr>
          <w:rFonts w:ascii="Times New Roman" w:hAnsi="Times New Roman" w:cs="Times New Roman"/>
          <w:sz w:val="24"/>
          <w:szCs w:val="24"/>
        </w:rPr>
        <w:t>3</w:t>
      </w:r>
      <w:r w:rsidR="003506BB" w:rsidRPr="0063641D">
        <w:rPr>
          <w:rFonts w:ascii="Times New Roman" w:hAnsi="Times New Roman" w:cs="Times New Roman"/>
          <w:sz w:val="24"/>
          <w:szCs w:val="24"/>
        </w:rPr>
        <w:t xml:space="preserve"> </w:t>
      </w:r>
      <w:r w:rsidR="003C0D76" w:rsidRPr="0063641D">
        <w:rPr>
          <w:rFonts w:ascii="Times New Roman" w:hAnsi="Times New Roman" w:cs="Times New Roman"/>
          <w:sz w:val="24"/>
          <w:szCs w:val="24"/>
        </w:rPr>
        <w:t xml:space="preserve">countries </w:t>
      </w:r>
      <w:r w:rsidR="006E48A2" w:rsidRPr="0063641D">
        <w:rPr>
          <w:rFonts w:ascii="Times New Roman" w:hAnsi="Times New Roman" w:cs="Times New Roman"/>
          <w:sz w:val="24"/>
          <w:szCs w:val="24"/>
        </w:rPr>
        <w:t>in our region</w:t>
      </w:r>
      <w:r w:rsidR="00D16170" w:rsidRPr="0063641D">
        <w:rPr>
          <w:rFonts w:ascii="Times New Roman" w:hAnsi="Times New Roman" w:cs="Times New Roman"/>
          <w:sz w:val="24"/>
          <w:szCs w:val="24"/>
        </w:rPr>
        <w:t xml:space="preserve"> </w:t>
      </w:r>
      <w:r w:rsidRPr="0063641D">
        <w:rPr>
          <w:rFonts w:ascii="Times New Roman" w:hAnsi="Times New Roman" w:cs="Times New Roman"/>
          <w:sz w:val="24"/>
          <w:szCs w:val="24"/>
        </w:rPr>
        <w:t xml:space="preserve">have become </w:t>
      </w:r>
      <w:r w:rsidR="009C1091" w:rsidRPr="0063641D">
        <w:rPr>
          <w:rFonts w:ascii="Times New Roman" w:hAnsi="Times New Roman" w:cs="Times New Roman"/>
          <w:sz w:val="24"/>
          <w:szCs w:val="24"/>
        </w:rPr>
        <w:t>S</w:t>
      </w:r>
      <w:r w:rsidR="003C0D76" w:rsidRPr="0063641D">
        <w:rPr>
          <w:rFonts w:ascii="Times New Roman" w:hAnsi="Times New Roman" w:cs="Times New Roman"/>
          <w:sz w:val="24"/>
          <w:szCs w:val="24"/>
        </w:rPr>
        <w:t xml:space="preserve">tate </w:t>
      </w:r>
      <w:r w:rsidR="00842602" w:rsidRPr="0063641D">
        <w:rPr>
          <w:rFonts w:ascii="Times New Roman" w:hAnsi="Times New Roman" w:cs="Times New Roman"/>
          <w:sz w:val="24"/>
          <w:szCs w:val="24"/>
        </w:rPr>
        <w:t>P</w:t>
      </w:r>
      <w:r w:rsidR="00D16170" w:rsidRPr="0063641D">
        <w:rPr>
          <w:rFonts w:ascii="Times New Roman" w:hAnsi="Times New Roman" w:cs="Times New Roman"/>
          <w:sz w:val="24"/>
          <w:szCs w:val="24"/>
        </w:rPr>
        <w:t>arties</w:t>
      </w:r>
      <w:r w:rsidR="006E48A2" w:rsidRPr="0063641D">
        <w:rPr>
          <w:rFonts w:ascii="Times New Roman" w:hAnsi="Times New Roman" w:cs="Times New Roman"/>
          <w:sz w:val="24"/>
          <w:szCs w:val="24"/>
        </w:rPr>
        <w:t xml:space="preserve"> to the Convention</w:t>
      </w:r>
      <w:r w:rsidR="00D16170" w:rsidRPr="0063641D">
        <w:rPr>
          <w:rFonts w:ascii="Times New Roman" w:hAnsi="Times New Roman" w:cs="Times New Roman"/>
          <w:sz w:val="24"/>
          <w:szCs w:val="24"/>
        </w:rPr>
        <w:t xml:space="preserve">. </w:t>
      </w:r>
      <w:r w:rsidRPr="0063641D">
        <w:rPr>
          <w:rFonts w:ascii="Times New Roman" w:hAnsi="Times New Roman" w:cs="Times New Roman"/>
          <w:sz w:val="24"/>
          <w:szCs w:val="24"/>
        </w:rPr>
        <w:t>In the past decade, w</w:t>
      </w:r>
      <w:r w:rsidR="00D16170" w:rsidRPr="0063641D">
        <w:rPr>
          <w:rFonts w:ascii="Times New Roman" w:hAnsi="Times New Roman" w:cs="Times New Roman"/>
          <w:sz w:val="24"/>
          <w:szCs w:val="24"/>
        </w:rPr>
        <w:t xml:space="preserve">e have seen </w:t>
      </w:r>
      <w:r w:rsidR="00B06291" w:rsidRPr="0063641D">
        <w:rPr>
          <w:rFonts w:ascii="Times New Roman" w:hAnsi="Times New Roman" w:cs="Times New Roman"/>
          <w:sz w:val="24"/>
          <w:szCs w:val="24"/>
        </w:rPr>
        <w:t xml:space="preserve">the positive trends </w:t>
      </w:r>
      <w:r w:rsidR="00842602" w:rsidRPr="0063641D">
        <w:rPr>
          <w:rFonts w:ascii="Times New Roman" w:hAnsi="Times New Roman" w:cs="Times New Roman"/>
          <w:sz w:val="24"/>
          <w:szCs w:val="24"/>
        </w:rPr>
        <w:t xml:space="preserve">with </w:t>
      </w:r>
      <w:r w:rsidR="00C55458" w:rsidRPr="0063641D">
        <w:rPr>
          <w:rFonts w:ascii="Times New Roman" w:hAnsi="Times New Roman" w:cs="Times New Roman"/>
          <w:sz w:val="24"/>
          <w:szCs w:val="24"/>
        </w:rPr>
        <w:t xml:space="preserve">more </w:t>
      </w:r>
      <w:r w:rsidR="00D16170" w:rsidRPr="0063641D">
        <w:rPr>
          <w:rFonts w:ascii="Times New Roman" w:hAnsi="Times New Roman" w:cs="Times New Roman"/>
          <w:sz w:val="24"/>
          <w:szCs w:val="24"/>
        </w:rPr>
        <w:t>countries</w:t>
      </w:r>
      <w:r w:rsidR="00C55458" w:rsidRPr="0063641D">
        <w:rPr>
          <w:rFonts w:ascii="Times New Roman" w:hAnsi="Times New Roman" w:cs="Times New Roman"/>
          <w:sz w:val="24"/>
          <w:szCs w:val="24"/>
        </w:rPr>
        <w:t xml:space="preserve"> </w:t>
      </w:r>
      <w:r w:rsidR="00842602" w:rsidRPr="0063641D">
        <w:rPr>
          <w:rFonts w:ascii="Times New Roman" w:hAnsi="Times New Roman" w:cs="Times New Roman"/>
          <w:sz w:val="24"/>
          <w:szCs w:val="24"/>
        </w:rPr>
        <w:t xml:space="preserve">demonstrating strong </w:t>
      </w:r>
      <w:r w:rsidR="00C55458" w:rsidRPr="0063641D">
        <w:rPr>
          <w:rFonts w:ascii="Times New Roman" w:hAnsi="Times New Roman" w:cs="Times New Roman"/>
          <w:sz w:val="24"/>
          <w:szCs w:val="24"/>
        </w:rPr>
        <w:t>commit</w:t>
      </w:r>
      <w:r w:rsidR="00842602" w:rsidRPr="0063641D">
        <w:rPr>
          <w:rFonts w:ascii="Times New Roman" w:hAnsi="Times New Roman" w:cs="Times New Roman"/>
          <w:sz w:val="24"/>
          <w:szCs w:val="24"/>
        </w:rPr>
        <w:t>ment</w:t>
      </w:r>
      <w:r w:rsidR="00C55458" w:rsidRPr="0063641D">
        <w:rPr>
          <w:rFonts w:ascii="Times New Roman" w:hAnsi="Times New Roman" w:cs="Times New Roman"/>
          <w:sz w:val="24"/>
          <w:szCs w:val="24"/>
        </w:rPr>
        <w:t xml:space="preserve"> to </w:t>
      </w:r>
      <w:r w:rsidR="00D16170" w:rsidRPr="0063641D">
        <w:rPr>
          <w:rFonts w:ascii="Times New Roman" w:hAnsi="Times New Roman" w:cs="Times New Roman"/>
          <w:sz w:val="24"/>
          <w:szCs w:val="24"/>
        </w:rPr>
        <w:t>promot</w:t>
      </w:r>
      <w:r w:rsidR="00B06291" w:rsidRPr="0063641D">
        <w:rPr>
          <w:rFonts w:ascii="Times New Roman" w:hAnsi="Times New Roman" w:cs="Times New Roman"/>
          <w:sz w:val="24"/>
          <w:szCs w:val="24"/>
        </w:rPr>
        <w:t>e</w:t>
      </w:r>
      <w:r w:rsidR="00D16170" w:rsidRPr="0063641D">
        <w:rPr>
          <w:rFonts w:ascii="Times New Roman" w:hAnsi="Times New Roman" w:cs="Times New Roman"/>
          <w:sz w:val="24"/>
          <w:szCs w:val="24"/>
        </w:rPr>
        <w:t xml:space="preserve"> rights of persons with disabilities.  </w:t>
      </w:r>
      <w:r w:rsidR="00C55458" w:rsidRPr="0063641D">
        <w:rPr>
          <w:rFonts w:ascii="Times New Roman" w:hAnsi="Times New Roman" w:cs="Times New Roman"/>
          <w:sz w:val="24"/>
          <w:szCs w:val="24"/>
        </w:rPr>
        <w:t xml:space="preserve">In the meantime, we are aware there are many challenges and gaps in </w:t>
      </w:r>
      <w:r w:rsidR="00B06291" w:rsidRPr="0063641D">
        <w:rPr>
          <w:rFonts w:ascii="Times New Roman" w:hAnsi="Times New Roman" w:cs="Times New Roman"/>
          <w:sz w:val="24"/>
          <w:szCs w:val="24"/>
        </w:rPr>
        <w:t>implement</w:t>
      </w:r>
      <w:r w:rsidR="00C55458" w:rsidRPr="0063641D">
        <w:rPr>
          <w:rFonts w:ascii="Times New Roman" w:hAnsi="Times New Roman" w:cs="Times New Roman"/>
          <w:sz w:val="24"/>
          <w:szCs w:val="24"/>
        </w:rPr>
        <w:t>ing</w:t>
      </w:r>
      <w:r w:rsidR="00BF5164" w:rsidRPr="0063641D">
        <w:rPr>
          <w:rFonts w:ascii="Times New Roman" w:hAnsi="Times New Roman" w:cs="Times New Roman"/>
          <w:sz w:val="24"/>
          <w:szCs w:val="24"/>
        </w:rPr>
        <w:t xml:space="preserve"> </w:t>
      </w:r>
      <w:r w:rsidRPr="0063641D">
        <w:rPr>
          <w:rFonts w:ascii="Times New Roman" w:hAnsi="Times New Roman" w:cs="Times New Roman"/>
          <w:sz w:val="24"/>
          <w:szCs w:val="24"/>
        </w:rPr>
        <w:t>Convention</w:t>
      </w:r>
      <w:r w:rsidR="00BF5164" w:rsidRPr="0063641D">
        <w:rPr>
          <w:rFonts w:ascii="Times New Roman" w:hAnsi="Times New Roman" w:cs="Times New Roman"/>
          <w:sz w:val="24"/>
          <w:szCs w:val="24"/>
        </w:rPr>
        <w:t xml:space="preserve"> on the ground</w:t>
      </w:r>
      <w:r w:rsidR="00C55458" w:rsidRPr="0063641D">
        <w:rPr>
          <w:rFonts w:ascii="Times New Roman" w:hAnsi="Times New Roman" w:cs="Times New Roman"/>
          <w:sz w:val="24"/>
          <w:szCs w:val="24"/>
        </w:rPr>
        <w:t>.</w:t>
      </w:r>
      <w:r w:rsidRPr="0063641D">
        <w:rPr>
          <w:rFonts w:ascii="Times New Roman" w:hAnsi="Times New Roman" w:cs="Times New Roman"/>
          <w:sz w:val="24"/>
          <w:szCs w:val="24"/>
        </w:rPr>
        <w:t xml:space="preserve"> Persons with disabilities are still the most marginalized in many countries, facing major barriers to education, employment, </w:t>
      </w:r>
      <w:r w:rsidR="00FA119C" w:rsidRPr="0063641D">
        <w:rPr>
          <w:rFonts w:ascii="Times New Roman" w:hAnsi="Times New Roman" w:cs="Times New Roman"/>
          <w:sz w:val="24"/>
          <w:szCs w:val="24"/>
        </w:rPr>
        <w:t>and</w:t>
      </w:r>
      <w:r w:rsidRPr="0063641D">
        <w:rPr>
          <w:rFonts w:ascii="Times New Roman" w:hAnsi="Times New Roman" w:cs="Times New Roman"/>
          <w:sz w:val="24"/>
          <w:szCs w:val="24"/>
        </w:rPr>
        <w:t xml:space="preserve"> political participation.</w:t>
      </w:r>
      <w:r w:rsidR="00FA119C" w:rsidRPr="0063641D">
        <w:rPr>
          <w:rFonts w:ascii="Times New Roman" w:hAnsi="Times New Roman" w:cs="Times New Roman"/>
          <w:sz w:val="24"/>
          <w:szCs w:val="24"/>
        </w:rPr>
        <w:t xml:space="preserve"> And the COVID-19 pandemic has exposed and exacerbated the exclusion faced by the 690 million persons living with disabilities in the region.</w:t>
      </w:r>
    </w:p>
    <w:p w14:paraId="21BFE863" w14:textId="63BD922A" w:rsidR="00E66B61" w:rsidRPr="0063641D" w:rsidRDefault="00E66B61">
      <w:pPr>
        <w:rPr>
          <w:rFonts w:ascii="Times New Roman" w:hAnsi="Times New Roman" w:cs="Times New Roman"/>
          <w:sz w:val="24"/>
          <w:szCs w:val="24"/>
        </w:rPr>
      </w:pPr>
      <w:r w:rsidRPr="0063641D">
        <w:rPr>
          <w:rFonts w:ascii="Times New Roman" w:hAnsi="Times New Roman" w:cs="Times New Roman"/>
          <w:sz w:val="24"/>
          <w:szCs w:val="24"/>
        </w:rPr>
        <w:t xml:space="preserve">Against this background, ESCAP is currently conducting </w:t>
      </w:r>
      <w:r w:rsidR="00B02B3C" w:rsidRPr="0063641D">
        <w:rPr>
          <w:rFonts w:ascii="Times New Roman" w:hAnsi="Times New Roman" w:cs="Times New Roman"/>
          <w:sz w:val="24"/>
          <w:szCs w:val="24"/>
        </w:rPr>
        <w:t xml:space="preserve">research </w:t>
      </w:r>
      <w:r w:rsidRPr="0063641D">
        <w:rPr>
          <w:rFonts w:ascii="Times New Roman" w:hAnsi="Times New Roman" w:cs="Times New Roman"/>
          <w:sz w:val="24"/>
          <w:szCs w:val="24"/>
        </w:rPr>
        <w:t>on the CRPD implementation</w:t>
      </w:r>
      <w:r w:rsidR="00B02B3C" w:rsidRPr="0063641D">
        <w:rPr>
          <w:rFonts w:ascii="Times New Roman" w:hAnsi="Times New Roman" w:cs="Times New Roman"/>
          <w:sz w:val="24"/>
          <w:szCs w:val="24"/>
        </w:rPr>
        <w:t xml:space="preserve"> in the region, </w:t>
      </w:r>
      <w:r w:rsidR="00C55458" w:rsidRPr="0063641D">
        <w:rPr>
          <w:rFonts w:ascii="Times New Roman" w:hAnsi="Times New Roman" w:cs="Times New Roman"/>
          <w:sz w:val="24"/>
          <w:szCs w:val="24"/>
        </w:rPr>
        <w:t xml:space="preserve">to examine progress, </w:t>
      </w:r>
      <w:proofErr w:type="gramStart"/>
      <w:r w:rsidR="00C55458" w:rsidRPr="0063641D">
        <w:rPr>
          <w:rFonts w:ascii="Times New Roman" w:hAnsi="Times New Roman" w:cs="Times New Roman"/>
          <w:sz w:val="24"/>
          <w:szCs w:val="24"/>
        </w:rPr>
        <w:t>challenges</w:t>
      </w:r>
      <w:proofErr w:type="gramEnd"/>
      <w:r w:rsidR="00C55458" w:rsidRPr="0063641D">
        <w:rPr>
          <w:rFonts w:ascii="Times New Roman" w:hAnsi="Times New Roman" w:cs="Times New Roman"/>
          <w:sz w:val="24"/>
          <w:szCs w:val="24"/>
        </w:rPr>
        <w:t xml:space="preserve"> and gaps, </w:t>
      </w:r>
      <w:r w:rsidR="00B02B3C" w:rsidRPr="0063641D">
        <w:rPr>
          <w:rFonts w:ascii="Times New Roman" w:hAnsi="Times New Roman" w:cs="Times New Roman"/>
          <w:sz w:val="24"/>
          <w:szCs w:val="24"/>
        </w:rPr>
        <w:t>with focus on harmonization of domestic legislation and practice with CRPD</w:t>
      </w:r>
      <w:r w:rsidRPr="0063641D">
        <w:rPr>
          <w:rFonts w:ascii="Times New Roman" w:hAnsi="Times New Roman" w:cs="Times New Roman"/>
          <w:sz w:val="24"/>
          <w:szCs w:val="24"/>
        </w:rPr>
        <w:t xml:space="preserve">. </w:t>
      </w:r>
      <w:r w:rsidR="00960406" w:rsidRPr="0063641D">
        <w:rPr>
          <w:rFonts w:ascii="Times New Roman" w:hAnsi="Times New Roman" w:cs="Times New Roman"/>
          <w:sz w:val="24"/>
          <w:szCs w:val="24"/>
        </w:rPr>
        <w:t>Furthermore</w:t>
      </w:r>
      <w:r w:rsidRPr="0063641D">
        <w:rPr>
          <w:rFonts w:ascii="Times New Roman" w:hAnsi="Times New Roman" w:cs="Times New Roman"/>
          <w:sz w:val="24"/>
          <w:szCs w:val="24"/>
        </w:rPr>
        <w:t xml:space="preserve">, we </w:t>
      </w:r>
      <w:r w:rsidR="00B02B3C" w:rsidRPr="0063641D">
        <w:rPr>
          <w:rFonts w:ascii="Times New Roman" w:hAnsi="Times New Roman" w:cs="Times New Roman"/>
          <w:sz w:val="24"/>
          <w:szCs w:val="24"/>
        </w:rPr>
        <w:t>are develo</w:t>
      </w:r>
      <w:r w:rsidR="005F3DDE" w:rsidRPr="0063641D">
        <w:rPr>
          <w:rFonts w:ascii="Times New Roman" w:hAnsi="Times New Roman" w:cs="Times New Roman"/>
          <w:sz w:val="24"/>
          <w:szCs w:val="24"/>
        </w:rPr>
        <w:t xml:space="preserve">ping </w:t>
      </w:r>
      <w:r w:rsidR="00DC0192" w:rsidRPr="0063641D">
        <w:rPr>
          <w:rFonts w:ascii="Times New Roman" w:hAnsi="Times New Roman" w:cs="Times New Roman"/>
          <w:sz w:val="24"/>
          <w:szCs w:val="24"/>
        </w:rPr>
        <w:t>knowledge</w:t>
      </w:r>
      <w:r w:rsidR="00B02B3C" w:rsidRPr="0063641D">
        <w:rPr>
          <w:rFonts w:ascii="Times New Roman" w:hAnsi="Times New Roman" w:cs="Times New Roman"/>
          <w:sz w:val="24"/>
          <w:szCs w:val="24"/>
        </w:rPr>
        <w:t xml:space="preserve"> </w:t>
      </w:r>
      <w:r w:rsidR="00DC0192" w:rsidRPr="0063641D">
        <w:rPr>
          <w:rFonts w:ascii="Times New Roman" w:hAnsi="Times New Roman" w:cs="Times New Roman"/>
          <w:sz w:val="24"/>
          <w:szCs w:val="24"/>
        </w:rPr>
        <w:t>product</w:t>
      </w:r>
      <w:r w:rsidR="00B02B3C" w:rsidRPr="0063641D">
        <w:rPr>
          <w:rFonts w:ascii="Times New Roman" w:hAnsi="Times New Roman" w:cs="Times New Roman"/>
          <w:sz w:val="24"/>
          <w:szCs w:val="24"/>
        </w:rPr>
        <w:t>s</w:t>
      </w:r>
      <w:r w:rsidRPr="0063641D">
        <w:rPr>
          <w:rFonts w:ascii="Times New Roman" w:hAnsi="Times New Roman" w:cs="Times New Roman"/>
          <w:sz w:val="24"/>
          <w:szCs w:val="24"/>
        </w:rPr>
        <w:t xml:space="preserve"> </w:t>
      </w:r>
      <w:r w:rsidR="005F3DDE" w:rsidRPr="0063641D">
        <w:rPr>
          <w:rFonts w:ascii="Times New Roman" w:hAnsi="Times New Roman" w:cs="Times New Roman"/>
          <w:sz w:val="24"/>
          <w:szCs w:val="24"/>
        </w:rPr>
        <w:t>and policy tools</w:t>
      </w:r>
      <w:r w:rsidR="009C1091" w:rsidRPr="0063641D">
        <w:rPr>
          <w:rFonts w:ascii="Times New Roman" w:hAnsi="Times New Roman" w:cs="Times New Roman"/>
          <w:sz w:val="24"/>
          <w:szCs w:val="24"/>
        </w:rPr>
        <w:t xml:space="preserve"> </w:t>
      </w:r>
      <w:r w:rsidR="00C55458" w:rsidRPr="0063641D">
        <w:rPr>
          <w:rFonts w:ascii="Times New Roman" w:hAnsi="Times New Roman" w:cs="Times New Roman"/>
          <w:sz w:val="24"/>
          <w:szCs w:val="24"/>
        </w:rPr>
        <w:t>to strengthen</w:t>
      </w:r>
      <w:r w:rsidR="009C1091" w:rsidRPr="0063641D">
        <w:rPr>
          <w:rFonts w:ascii="Times New Roman" w:hAnsi="Times New Roman" w:cs="Times New Roman"/>
          <w:sz w:val="24"/>
          <w:szCs w:val="24"/>
        </w:rPr>
        <w:t xml:space="preserve"> disability assessment</w:t>
      </w:r>
      <w:r w:rsidR="00C55458" w:rsidRPr="0063641D">
        <w:rPr>
          <w:rFonts w:ascii="Times New Roman" w:hAnsi="Times New Roman" w:cs="Times New Roman"/>
          <w:sz w:val="24"/>
          <w:szCs w:val="24"/>
        </w:rPr>
        <w:t xml:space="preserve">, </w:t>
      </w:r>
      <w:r w:rsidR="009C1091" w:rsidRPr="0063641D">
        <w:rPr>
          <w:rFonts w:ascii="Times New Roman" w:hAnsi="Times New Roman" w:cs="Times New Roman"/>
          <w:sz w:val="24"/>
          <w:szCs w:val="24"/>
        </w:rPr>
        <w:t xml:space="preserve">social </w:t>
      </w:r>
      <w:proofErr w:type="gramStart"/>
      <w:r w:rsidR="009C1091" w:rsidRPr="0063641D">
        <w:rPr>
          <w:rFonts w:ascii="Times New Roman" w:hAnsi="Times New Roman" w:cs="Times New Roman"/>
          <w:sz w:val="24"/>
          <w:szCs w:val="24"/>
        </w:rPr>
        <w:t>protection</w:t>
      </w:r>
      <w:proofErr w:type="gramEnd"/>
      <w:r w:rsidR="00C55458" w:rsidRPr="0063641D">
        <w:rPr>
          <w:rFonts w:ascii="Times New Roman" w:hAnsi="Times New Roman" w:cs="Times New Roman"/>
          <w:sz w:val="24"/>
          <w:szCs w:val="24"/>
        </w:rPr>
        <w:t xml:space="preserve"> and</w:t>
      </w:r>
      <w:r w:rsidR="009C1091" w:rsidRPr="0063641D">
        <w:rPr>
          <w:rFonts w:ascii="Times New Roman" w:hAnsi="Times New Roman" w:cs="Times New Roman"/>
          <w:sz w:val="24"/>
          <w:szCs w:val="24"/>
        </w:rPr>
        <w:t xml:space="preserve"> </w:t>
      </w:r>
      <w:r w:rsidRPr="0063641D">
        <w:rPr>
          <w:rFonts w:ascii="Times New Roman" w:hAnsi="Times New Roman" w:cs="Times New Roman"/>
          <w:sz w:val="24"/>
          <w:szCs w:val="24"/>
        </w:rPr>
        <w:t xml:space="preserve">employment </w:t>
      </w:r>
      <w:r w:rsidR="009C1091" w:rsidRPr="0063641D">
        <w:rPr>
          <w:rFonts w:ascii="Times New Roman" w:hAnsi="Times New Roman" w:cs="Times New Roman"/>
          <w:sz w:val="24"/>
          <w:szCs w:val="24"/>
        </w:rPr>
        <w:lastRenderedPageBreak/>
        <w:t>strategies</w:t>
      </w:r>
      <w:r w:rsidR="00C55458" w:rsidRPr="0063641D">
        <w:rPr>
          <w:rFonts w:ascii="Times New Roman" w:hAnsi="Times New Roman" w:cs="Times New Roman"/>
          <w:sz w:val="24"/>
          <w:szCs w:val="24"/>
        </w:rPr>
        <w:t>,</w:t>
      </w:r>
      <w:r w:rsidR="009C1091" w:rsidRPr="0063641D">
        <w:rPr>
          <w:rFonts w:ascii="Times New Roman" w:hAnsi="Times New Roman" w:cs="Times New Roman"/>
          <w:sz w:val="24"/>
          <w:szCs w:val="24"/>
        </w:rPr>
        <w:t xml:space="preserve"> </w:t>
      </w:r>
      <w:r w:rsidR="00A13821" w:rsidRPr="0063641D">
        <w:rPr>
          <w:rFonts w:ascii="Times New Roman" w:hAnsi="Times New Roman" w:cs="Times New Roman"/>
          <w:sz w:val="24"/>
          <w:szCs w:val="24"/>
        </w:rPr>
        <w:t xml:space="preserve">as well </w:t>
      </w:r>
      <w:r w:rsidR="00B02B3C" w:rsidRPr="0063641D">
        <w:rPr>
          <w:rFonts w:ascii="Times New Roman" w:hAnsi="Times New Roman" w:cs="Times New Roman"/>
          <w:sz w:val="24"/>
          <w:szCs w:val="24"/>
        </w:rPr>
        <w:t xml:space="preserve">as </w:t>
      </w:r>
      <w:r w:rsidR="001718F3" w:rsidRPr="0063641D">
        <w:rPr>
          <w:rFonts w:ascii="Times New Roman" w:hAnsi="Times New Roman" w:cs="Times New Roman"/>
          <w:sz w:val="24"/>
          <w:szCs w:val="24"/>
        </w:rPr>
        <w:t xml:space="preserve">preferential contracting systems </w:t>
      </w:r>
      <w:r w:rsidR="00A13821" w:rsidRPr="0063641D">
        <w:rPr>
          <w:rFonts w:ascii="Times New Roman" w:hAnsi="Times New Roman" w:cs="Times New Roman"/>
          <w:sz w:val="24"/>
          <w:szCs w:val="24"/>
        </w:rPr>
        <w:t>to</w:t>
      </w:r>
      <w:r w:rsidR="001718F3" w:rsidRPr="0063641D">
        <w:rPr>
          <w:rFonts w:ascii="Times New Roman" w:hAnsi="Times New Roman" w:cs="Times New Roman"/>
          <w:sz w:val="24"/>
          <w:szCs w:val="24"/>
        </w:rPr>
        <w:t xml:space="preserve"> promote </w:t>
      </w:r>
      <w:r w:rsidR="00B02B3C" w:rsidRPr="0063641D">
        <w:rPr>
          <w:rFonts w:ascii="Times New Roman" w:hAnsi="Times New Roman" w:cs="Times New Roman"/>
          <w:sz w:val="24"/>
          <w:szCs w:val="24"/>
        </w:rPr>
        <w:t>decent</w:t>
      </w:r>
      <w:r w:rsidR="001718F3" w:rsidRPr="0063641D">
        <w:rPr>
          <w:rFonts w:ascii="Times New Roman" w:hAnsi="Times New Roman" w:cs="Times New Roman"/>
          <w:sz w:val="24"/>
          <w:szCs w:val="24"/>
        </w:rPr>
        <w:t xml:space="preserve"> employment of persons with disabilities.</w:t>
      </w:r>
      <w:r w:rsidR="00BF5164" w:rsidRPr="0063641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82DEDFA" w14:textId="23280316" w:rsidR="00FA119C" w:rsidRPr="0063641D" w:rsidRDefault="00425610">
      <w:pPr>
        <w:rPr>
          <w:rFonts w:ascii="Times New Roman" w:hAnsi="Times New Roman" w:cs="Times New Roman"/>
          <w:sz w:val="24"/>
          <w:szCs w:val="24"/>
        </w:rPr>
      </w:pPr>
      <w:r w:rsidRPr="0063641D">
        <w:rPr>
          <w:rFonts w:ascii="Times New Roman" w:hAnsi="Times New Roman" w:cs="Times New Roman"/>
          <w:sz w:val="24"/>
          <w:szCs w:val="24"/>
        </w:rPr>
        <w:t>A</w:t>
      </w:r>
      <w:r w:rsidR="00DF40DE" w:rsidRPr="0063641D">
        <w:rPr>
          <w:rFonts w:ascii="Times New Roman" w:hAnsi="Times New Roman" w:cs="Times New Roman"/>
          <w:sz w:val="24"/>
          <w:szCs w:val="24"/>
        </w:rPr>
        <w:t xml:space="preserve">s the current Asian and Pacific Decade of Persons with Disabilities is coming to </w:t>
      </w:r>
      <w:r w:rsidRPr="0063641D">
        <w:rPr>
          <w:rFonts w:ascii="Times New Roman" w:hAnsi="Times New Roman" w:cs="Times New Roman"/>
          <w:sz w:val="24"/>
          <w:szCs w:val="24"/>
        </w:rPr>
        <w:t xml:space="preserve">conclusion </w:t>
      </w:r>
      <w:r w:rsidR="00DF40DE" w:rsidRPr="0063641D">
        <w:rPr>
          <w:rFonts w:ascii="Times New Roman" w:hAnsi="Times New Roman" w:cs="Times New Roman"/>
          <w:sz w:val="24"/>
          <w:szCs w:val="24"/>
        </w:rPr>
        <w:t xml:space="preserve">next year, we </w:t>
      </w:r>
      <w:r w:rsidRPr="0063641D">
        <w:rPr>
          <w:rFonts w:ascii="Times New Roman" w:hAnsi="Times New Roman" w:cs="Times New Roman"/>
          <w:sz w:val="24"/>
          <w:szCs w:val="24"/>
        </w:rPr>
        <w:t>are prepared to</w:t>
      </w:r>
      <w:r w:rsidR="005F3DDE" w:rsidRPr="0063641D">
        <w:rPr>
          <w:rFonts w:ascii="Times New Roman" w:hAnsi="Times New Roman" w:cs="Times New Roman"/>
          <w:sz w:val="24"/>
          <w:szCs w:val="24"/>
        </w:rPr>
        <w:t xml:space="preserve"> support our member S</w:t>
      </w:r>
      <w:r w:rsidR="009C1091" w:rsidRPr="0063641D">
        <w:rPr>
          <w:rFonts w:ascii="Times New Roman" w:hAnsi="Times New Roman" w:cs="Times New Roman"/>
          <w:sz w:val="24"/>
          <w:szCs w:val="24"/>
        </w:rPr>
        <w:t>t</w:t>
      </w:r>
      <w:r w:rsidR="005F3DDE" w:rsidRPr="0063641D">
        <w:rPr>
          <w:rFonts w:ascii="Times New Roman" w:hAnsi="Times New Roman" w:cs="Times New Roman"/>
          <w:sz w:val="24"/>
          <w:szCs w:val="24"/>
        </w:rPr>
        <w:t xml:space="preserve">ates </w:t>
      </w:r>
      <w:r w:rsidR="009C1091" w:rsidRPr="0063641D">
        <w:rPr>
          <w:rFonts w:ascii="Times New Roman" w:hAnsi="Times New Roman" w:cs="Times New Roman"/>
          <w:sz w:val="24"/>
          <w:szCs w:val="24"/>
        </w:rPr>
        <w:t xml:space="preserve">to chart </w:t>
      </w:r>
      <w:r w:rsidR="005F3DDE" w:rsidRPr="0063641D">
        <w:rPr>
          <w:rFonts w:ascii="Times New Roman" w:hAnsi="Times New Roman" w:cs="Times New Roman"/>
          <w:sz w:val="24"/>
          <w:szCs w:val="24"/>
        </w:rPr>
        <w:t>a new course of action for the coming years</w:t>
      </w:r>
      <w:r w:rsidR="00DF40DE" w:rsidRPr="0063641D">
        <w:rPr>
          <w:rFonts w:ascii="Times New Roman" w:hAnsi="Times New Roman" w:cs="Times New Roman"/>
          <w:sz w:val="24"/>
          <w:szCs w:val="24"/>
        </w:rPr>
        <w:t xml:space="preserve">. </w:t>
      </w:r>
      <w:r w:rsidR="00FA119C" w:rsidRPr="0063641D">
        <w:rPr>
          <w:rFonts w:ascii="Times New Roman" w:hAnsi="Times New Roman" w:cs="Times New Roman"/>
          <w:sz w:val="24"/>
          <w:szCs w:val="24"/>
        </w:rPr>
        <w:t xml:space="preserve"> At ESCAP, we will continue working closely with our member States, the private sector</w:t>
      </w:r>
      <w:r w:rsidR="00842602" w:rsidRPr="0063641D">
        <w:rPr>
          <w:rFonts w:ascii="Times New Roman" w:hAnsi="Times New Roman" w:cs="Times New Roman"/>
          <w:sz w:val="24"/>
          <w:szCs w:val="24"/>
        </w:rPr>
        <w:t xml:space="preserve">, </w:t>
      </w:r>
      <w:r w:rsidR="00FA119C" w:rsidRPr="0063641D">
        <w:rPr>
          <w:rFonts w:ascii="Times New Roman" w:hAnsi="Times New Roman" w:cs="Times New Roman"/>
          <w:sz w:val="24"/>
          <w:szCs w:val="24"/>
        </w:rPr>
        <w:t>persons with disabilities and their organizations to make the right real, as we build back better in the post COVID-19 world</w:t>
      </w:r>
      <w:r w:rsidR="00842602" w:rsidRPr="0063641D">
        <w:rPr>
          <w:rFonts w:ascii="Times New Roman" w:hAnsi="Times New Roman" w:cs="Times New Roman"/>
          <w:sz w:val="24"/>
          <w:szCs w:val="24"/>
        </w:rPr>
        <w:t xml:space="preserve"> and ensure no one is left behind.</w:t>
      </w:r>
    </w:p>
    <w:p w14:paraId="5B2D6FFC" w14:textId="1791ED09" w:rsidR="001718F3" w:rsidRPr="0063641D" w:rsidRDefault="00842602">
      <w:pPr>
        <w:rPr>
          <w:rFonts w:ascii="Times New Roman" w:hAnsi="Times New Roman" w:cs="Times New Roman"/>
          <w:sz w:val="24"/>
          <w:szCs w:val="24"/>
        </w:rPr>
      </w:pPr>
      <w:r w:rsidRPr="0063641D">
        <w:rPr>
          <w:rFonts w:ascii="Times New Roman" w:hAnsi="Times New Roman" w:cs="Times New Roman"/>
          <w:sz w:val="24"/>
          <w:szCs w:val="24"/>
        </w:rPr>
        <w:t>We</w:t>
      </w:r>
      <w:r w:rsidR="001718F3" w:rsidRPr="0063641D">
        <w:rPr>
          <w:rFonts w:ascii="Times New Roman" w:hAnsi="Times New Roman" w:cs="Times New Roman"/>
          <w:sz w:val="24"/>
          <w:szCs w:val="24"/>
        </w:rPr>
        <w:t xml:space="preserve"> </w:t>
      </w:r>
      <w:r w:rsidR="005F3DDE" w:rsidRPr="0063641D">
        <w:rPr>
          <w:rFonts w:ascii="Times New Roman" w:hAnsi="Times New Roman" w:cs="Times New Roman"/>
          <w:sz w:val="24"/>
          <w:szCs w:val="24"/>
        </w:rPr>
        <w:t xml:space="preserve">look forward to </w:t>
      </w:r>
      <w:r w:rsidRPr="0063641D">
        <w:rPr>
          <w:rFonts w:ascii="Times New Roman" w:hAnsi="Times New Roman" w:cs="Times New Roman"/>
          <w:sz w:val="24"/>
          <w:szCs w:val="24"/>
        </w:rPr>
        <w:t xml:space="preserve">close cooperation </w:t>
      </w:r>
      <w:r w:rsidR="005F3DDE" w:rsidRPr="0063641D">
        <w:rPr>
          <w:rFonts w:ascii="Times New Roman" w:hAnsi="Times New Roman" w:cs="Times New Roman"/>
          <w:sz w:val="24"/>
          <w:szCs w:val="24"/>
        </w:rPr>
        <w:t xml:space="preserve">with the </w:t>
      </w:r>
      <w:r w:rsidR="008C7E1E" w:rsidRPr="0063641D">
        <w:rPr>
          <w:rFonts w:ascii="Times New Roman" w:hAnsi="Times New Roman" w:cs="Times New Roman"/>
          <w:sz w:val="24"/>
          <w:szCs w:val="24"/>
        </w:rPr>
        <w:t>CRPD Committee</w:t>
      </w:r>
      <w:r w:rsidR="00FA119C" w:rsidRPr="0063641D">
        <w:rPr>
          <w:rFonts w:ascii="Times New Roman" w:hAnsi="Times New Roman" w:cs="Times New Roman"/>
          <w:sz w:val="24"/>
          <w:szCs w:val="24"/>
        </w:rPr>
        <w:t xml:space="preserve"> toward the realization of disability rights and disability-inclusive development.</w:t>
      </w:r>
    </w:p>
    <w:p w14:paraId="304F7845" w14:textId="3ADD56AD" w:rsidR="008C7E1E" w:rsidRPr="0063641D" w:rsidRDefault="008C7E1E">
      <w:pPr>
        <w:rPr>
          <w:rFonts w:ascii="Times New Roman" w:hAnsi="Times New Roman" w:cs="Times New Roman"/>
          <w:sz w:val="24"/>
          <w:szCs w:val="24"/>
        </w:rPr>
      </w:pPr>
      <w:r w:rsidRPr="0063641D">
        <w:rPr>
          <w:rFonts w:ascii="Times New Roman" w:hAnsi="Times New Roman" w:cs="Times New Roman"/>
          <w:sz w:val="24"/>
          <w:szCs w:val="24"/>
        </w:rPr>
        <w:t>I thank you.</w:t>
      </w:r>
    </w:p>
    <w:p w14:paraId="3A047127" w14:textId="6DF94CA9" w:rsidR="001718F3" w:rsidRPr="0063641D" w:rsidRDefault="001718F3">
      <w:pPr>
        <w:rPr>
          <w:rFonts w:ascii="Times New Roman" w:hAnsi="Times New Roman" w:cs="Times New Roman"/>
          <w:sz w:val="24"/>
          <w:szCs w:val="24"/>
        </w:rPr>
      </w:pPr>
    </w:p>
    <w:sectPr w:rsidR="001718F3" w:rsidRPr="006364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ADB"/>
    <w:rsid w:val="000946D3"/>
    <w:rsid w:val="00094ABC"/>
    <w:rsid w:val="000E5B3E"/>
    <w:rsid w:val="001718F3"/>
    <w:rsid w:val="003506BB"/>
    <w:rsid w:val="003628C6"/>
    <w:rsid w:val="003A761B"/>
    <w:rsid w:val="003B5605"/>
    <w:rsid w:val="003C0D76"/>
    <w:rsid w:val="003D3587"/>
    <w:rsid w:val="00425610"/>
    <w:rsid w:val="004F07D5"/>
    <w:rsid w:val="00563EC2"/>
    <w:rsid w:val="00566BFB"/>
    <w:rsid w:val="00573CFF"/>
    <w:rsid w:val="005A3A6B"/>
    <w:rsid w:val="005F3DDE"/>
    <w:rsid w:val="0063641D"/>
    <w:rsid w:val="006E48A2"/>
    <w:rsid w:val="007F7EED"/>
    <w:rsid w:val="00842602"/>
    <w:rsid w:val="0085174F"/>
    <w:rsid w:val="008C7E1E"/>
    <w:rsid w:val="00960406"/>
    <w:rsid w:val="009C1091"/>
    <w:rsid w:val="00A13821"/>
    <w:rsid w:val="00B0235D"/>
    <w:rsid w:val="00B02B3C"/>
    <w:rsid w:val="00B06291"/>
    <w:rsid w:val="00B420E7"/>
    <w:rsid w:val="00B43ADB"/>
    <w:rsid w:val="00BF5164"/>
    <w:rsid w:val="00C01C1B"/>
    <w:rsid w:val="00C45A10"/>
    <w:rsid w:val="00C55458"/>
    <w:rsid w:val="00D1169F"/>
    <w:rsid w:val="00D16170"/>
    <w:rsid w:val="00DC0192"/>
    <w:rsid w:val="00DE79DD"/>
    <w:rsid w:val="00DF40DE"/>
    <w:rsid w:val="00E66B61"/>
    <w:rsid w:val="00EA1371"/>
    <w:rsid w:val="00EE3F3F"/>
    <w:rsid w:val="00FA119C"/>
    <w:rsid w:val="00FB2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728BB9"/>
  <w15:chartTrackingRefBased/>
  <w15:docId w15:val="{B414E10C-A1E6-4E29-915A-EA6FE6A4E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DE79D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79D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79D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79D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79D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79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79DD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E79D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E79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E295E4C-5B6F-4BC7-AA35-9025505CDA5D}"/>
</file>

<file path=customXml/itemProps2.xml><?xml version="1.0" encoding="utf-8"?>
<ds:datastoreItem xmlns:ds="http://schemas.openxmlformats.org/officeDocument/2006/customXml" ds:itemID="{F71B3C5F-A0E1-430D-B69E-DEC064A3999B}"/>
</file>

<file path=customXml/itemProps3.xml><?xml version="1.0" encoding="utf-8"?>
<ds:datastoreItem xmlns:ds="http://schemas.openxmlformats.org/officeDocument/2006/customXml" ds:itemID="{93AF7D0E-26FD-4919-9A2D-F0BCEBEF584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457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Aiko Akiyama</dc:creator>
  <cp:keywords/>
  <dc:description/>
  <cp:lastModifiedBy>Cai Cai</cp:lastModifiedBy>
  <cp:revision>7</cp:revision>
  <dcterms:created xsi:type="dcterms:W3CDTF">2021-03-05T13:26:00Z</dcterms:created>
  <dcterms:modified xsi:type="dcterms:W3CDTF">2021-03-05T16:13:00Z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