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F74" w:rsidRDefault="009D2F74" w:rsidP="00847105">
      <w:pPr>
        <w:suppressAutoHyphens/>
        <w:spacing w:line="340" w:lineRule="exact"/>
        <w:ind w:firstLine="709"/>
        <w:jc w:val="right"/>
        <w:rPr>
          <w:lang w:eastAsia="ar-SA"/>
        </w:rPr>
      </w:pPr>
      <w:r>
        <w:rPr>
          <w:lang w:eastAsia="ar-SA"/>
        </w:rPr>
        <w:t>Приложение № 5</w:t>
      </w:r>
      <w:bookmarkStart w:id="0" w:name="_GoBack"/>
      <w:bookmarkEnd w:id="0"/>
    </w:p>
    <w:p w:rsidR="009D2F74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</w:p>
    <w:p w:rsidR="009D2F74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</w:p>
    <w:p w:rsidR="009D2F74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</w:p>
    <w:p w:rsidR="009D2F74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</w:p>
    <w:p w:rsidR="009D2F74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</w:p>
    <w:p w:rsidR="009D2F74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</w:p>
    <w:p w:rsidR="009D2F74" w:rsidRPr="00847105" w:rsidRDefault="009D2F74" w:rsidP="00847105">
      <w:pPr>
        <w:suppressAutoHyphens/>
        <w:spacing w:line="340" w:lineRule="exact"/>
        <w:ind w:firstLine="284"/>
        <w:jc w:val="both"/>
        <w:rPr>
          <w:b/>
          <w:lang w:eastAsia="ar-SA"/>
        </w:rPr>
      </w:pPr>
      <w:r>
        <w:rPr>
          <w:b/>
          <w:lang w:eastAsia="ar-SA"/>
        </w:rPr>
        <w:t>Информация</w:t>
      </w:r>
      <w:r w:rsidRPr="00847105">
        <w:rPr>
          <w:b/>
          <w:lang w:eastAsia="ar-SA"/>
        </w:rPr>
        <w:t xml:space="preserve"> о деятельности </w:t>
      </w:r>
      <w:r w:rsidRPr="00847105">
        <w:rPr>
          <w:b/>
        </w:rPr>
        <w:t>общественных наблюдательных комиссий</w:t>
      </w:r>
    </w:p>
    <w:p w:rsidR="009D2F74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</w:p>
    <w:p w:rsidR="009D2F74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</w:p>
    <w:p w:rsidR="009D2F74" w:rsidRPr="00FF01EF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  <w:r w:rsidRPr="00FF01EF">
        <w:rPr>
          <w:lang w:eastAsia="ar-SA"/>
        </w:rPr>
        <w:t>В 2015 году ОНК функционировали в 80 территориальных органах ФСИН России, их численность составляла более 1140 человек. В течение 2015 года члены ОНК 3907 раз посетили учреждения УИС (в 2014 году – 3789).</w:t>
      </w:r>
    </w:p>
    <w:p w:rsidR="009D2F74" w:rsidRPr="00FF01EF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  <w:r w:rsidRPr="00FF01EF">
        <w:rPr>
          <w:lang w:eastAsia="ar-SA"/>
        </w:rPr>
        <w:t xml:space="preserve">Более 970 посещений учреждений УИС проведено членами ОНК совместно </w:t>
      </w:r>
      <w:r w:rsidRPr="00FF01EF">
        <w:rPr>
          <w:lang w:eastAsia="ar-SA"/>
        </w:rPr>
        <w:br/>
        <w:t xml:space="preserve">с членами общественных советов при территориальных органах ФСИН России </w:t>
      </w:r>
      <w:r w:rsidRPr="00FF01EF">
        <w:rPr>
          <w:lang w:eastAsia="ar-SA"/>
        </w:rPr>
        <w:br/>
        <w:t>(в 2014 году – 920).</w:t>
      </w:r>
    </w:p>
    <w:p w:rsidR="009D2F74" w:rsidRPr="00FF01EF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  <w:r w:rsidRPr="00FF01EF">
        <w:rPr>
          <w:lang w:eastAsia="ar-SA"/>
        </w:rPr>
        <w:t xml:space="preserve">За 2015 год членами ОНК подготовлено и направлено в терорганы ФСИН России 1015 заключений по итогам посещений исправительных учреждений </w:t>
      </w:r>
      <w:r w:rsidRPr="00FF01EF">
        <w:rPr>
          <w:lang w:eastAsia="ar-SA"/>
        </w:rPr>
        <w:br/>
        <w:t>и СИЗО (в 2014 году – 777).</w:t>
      </w:r>
    </w:p>
    <w:p w:rsidR="009D2F74" w:rsidRPr="00FF01EF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  <w:r w:rsidRPr="00FF01EF">
        <w:rPr>
          <w:lang w:eastAsia="ar-SA"/>
        </w:rPr>
        <w:t xml:space="preserve">В 65 территориальных органах ФСИН России в 2015 году члены ОНК 1378 раз принимали участие в работе комиссий исправительных учреждений по вопросам изменения условий содержания осужденных, замены неотбытой части наказания более мягким видом наказания, условно-досрочного освобождения </w:t>
      </w:r>
      <w:r w:rsidRPr="00FF01EF">
        <w:rPr>
          <w:lang w:eastAsia="ar-SA"/>
        </w:rPr>
        <w:br/>
        <w:t xml:space="preserve">(в 2014 году – 1845). </w:t>
      </w:r>
    </w:p>
    <w:p w:rsidR="009D2F74" w:rsidRPr="00FF01EF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  <w:r w:rsidRPr="00FF01EF">
        <w:rPr>
          <w:lang w:eastAsia="ar-SA"/>
        </w:rPr>
        <w:t xml:space="preserve">При посещении исправительных учреждений члены ОНК в 2015 году провели 11544 индивидуальных бесед с осужденными, лицами, содержащимися под стражей (в 2014 году – 11929). Принято от подозреваемых, обвиняемых и осужденных </w:t>
      </w:r>
      <w:r w:rsidRPr="00FF01EF">
        <w:rPr>
          <w:lang w:eastAsia="ar-SA"/>
        </w:rPr>
        <w:br/>
        <w:t>1690 жалоб и заявлений (в 2014 году – 1905).</w:t>
      </w:r>
    </w:p>
    <w:p w:rsidR="009D2F74" w:rsidRPr="00FF01EF" w:rsidRDefault="009D2F74" w:rsidP="00847105">
      <w:pPr>
        <w:suppressAutoHyphens/>
        <w:spacing w:line="340" w:lineRule="exact"/>
        <w:ind w:firstLine="709"/>
        <w:jc w:val="both"/>
        <w:rPr>
          <w:lang w:eastAsia="ar-SA"/>
        </w:rPr>
      </w:pPr>
      <w:r w:rsidRPr="00FF01EF">
        <w:rPr>
          <w:lang w:eastAsia="ar-SA"/>
        </w:rPr>
        <w:t xml:space="preserve">В исправительных учреждениях 67 терорганов ФСИН России в 2015 году члены ОНК 593 раза участвовали в коллективных мероприятиях с осужденными </w:t>
      </w:r>
      <w:r w:rsidRPr="00FF01EF">
        <w:rPr>
          <w:lang w:eastAsia="ar-SA"/>
        </w:rPr>
        <w:br/>
        <w:t>и сотрудниками учреждений УИС (в 2014 году – 621).</w:t>
      </w:r>
    </w:p>
    <w:p w:rsidR="009D2F74" w:rsidRPr="00FF01EF" w:rsidRDefault="009D2F74" w:rsidP="00847105">
      <w:pPr>
        <w:spacing w:line="340" w:lineRule="exact"/>
        <w:ind w:firstLine="709"/>
        <w:jc w:val="both"/>
        <w:rPr>
          <w:lang w:eastAsia="en-US"/>
        </w:rPr>
      </w:pPr>
      <w:r w:rsidRPr="00FF01EF">
        <w:rPr>
          <w:lang w:eastAsia="en-US"/>
        </w:rPr>
        <w:t>В 2015 году в ряде терорганов ФСИН России членами ОНК проведена работа по привлечению общественных объединений для оказания содействия лицам, содержащимся в учреждениях УИС, в частности в 41 тер</w:t>
      </w:r>
      <w:r>
        <w:rPr>
          <w:lang w:eastAsia="en-US"/>
        </w:rPr>
        <w:t>риториальном органе ФСИН России привлечена</w:t>
      </w:r>
      <w:r w:rsidRPr="00FF01EF">
        <w:rPr>
          <w:lang w:eastAsia="en-US"/>
        </w:rPr>
        <w:t xml:space="preserve"> 171 организация (в 2014 году – 174).</w:t>
      </w:r>
    </w:p>
    <w:p w:rsidR="009D2F74" w:rsidRDefault="009D2F74" w:rsidP="00847105">
      <w:pPr>
        <w:ind w:firstLine="708"/>
        <w:jc w:val="both"/>
      </w:pPr>
    </w:p>
    <w:sectPr w:rsidR="009D2F74" w:rsidSect="00847105">
      <w:pgSz w:w="11906" w:h="16838"/>
      <w:pgMar w:top="709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577"/>
    <w:rsid w:val="00156ABA"/>
    <w:rsid w:val="00253838"/>
    <w:rsid w:val="00611C48"/>
    <w:rsid w:val="006F5E64"/>
    <w:rsid w:val="00847105"/>
    <w:rsid w:val="009D2F74"/>
    <w:rsid w:val="00A90317"/>
    <w:rsid w:val="00AB62C8"/>
    <w:rsid w:val="00B14577"/>
    <w:rsid w:val="00FF0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105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EEF7B6-2A49-403E-B58F-5FCE2C6E93BB}"/>
</file>

<file path=customXml/itemProps2.xml><?xml version="1.0" encoding="utf-8"?>
<ds:datastoreItem xmlns:ds="http://schemas.openxmlformats.org/officeDocument/2006/customXml" ds:itemID="{9785B1A7-8360-4485-9936-343312F39AE6}"/>
</file>

<file path=customXml/itemProps3.xml><?xml version="1.0" encoding="utf-8"?>
<ds:datastoreItem xmlns:ds="http://schemas.openxmlformats.org/officeDocument/2006/customXml" ds:itemID="{4EC435F0-BC67-4B1A-8722-9B0571CFF4B4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204</Words>
  <Characters>1451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ovmozolina</cp:lastModifiedBy>
  <cp:revision>5</cp:revision>
  <dcterms:created xsi:type="dcterms:W3CDTF">2016-09-08T14:55:00Z</dcterms:created>
  <dcterms:modified xsi:type="dcterms:W3CDTF">2016-10-20T12:19:00Z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