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C7A07" w14:textId="77777777" w:rsidR="004728DC" w:rsidRPr="004728DC" w:rsidRDefault="004728DC" w:rsidP="004728DC">
      <w:pPr>
        <w:jc w:val="right"/>
        <w:rPr>
          <w:rFonts w:ascii="Times New Roman" w:hAnsi="Times New Roman" w:cs="Times New Roman"/>
          <w:i/>
        </w:rPr>
      </w:pPr>
      <w:r w:rsidRPr="004728DC">
        <w:rPr>
          <w:rFonts w:ascii="Times New Roman" w:hAnsi="Times New Roman" w:cs="Times New Roman"/>
          <w:i/>
        </w:rPr>
        <w:t xml:space="preserve">Check against delivery </w:t>
      </w:r>
    </w:p>
    <w:p w14:paraId="4CC22C05" w14:textId="77777777" w:rsidR="004728DC" w:rsidRPr="00E2033F" w:rsidRDefault="004728DC" w:rsidP="004728DC">
      <w:pPr>
        <w:jc w:val="right"/>
      </w:pPr>
    </w:p>
    <w:p w14:paraId="501F9A13" w14:textId="77777777" w:rsidR="004728DC" w:rsidRPr="009318F5" w:rsidRDefault="004728DC" w:rsidP="004728DC">
      <w:pPr>
        <w:spacing w:after="0"/>
        <w:jc w:val="center"/>
        <w:rPr>
          <w:rFonts w:ascii="Times New Roman" w:eastAsia="Times New Roman Bold" w:hAnsi="Times New Roman" w:cs="Times New Roman"/>
          <w:sz w:val="28"/>
          <w:szCs w:val="28"/>
        </w:rPr>
      </w:pPr>
      <w:r w:rsidRPr="009318F5">
        <w:rPr>
          <w:rFonts w:ascii="Times New Roman" w:hAnsi="Times New Roman" w:cs="Times New Roman"/>
          <w:sz w:val="28"/>
          <w:szCs w:val="28"/>
        </w:rPr>
        <w:t xml:space="preserve">Committee on Economic, Social and Cultural Rights </w:t>
      </w:r>
    </w:p>
    <w:p w14:paraId="6766B812" w14:textId="129B3A3E" w:rsidR="004728DC" w:rsidRPr="009318F5" w:rsidRDefault="004728DC" w:rsidP="004728DC">
      <w:pPr>
        <w:jc w:val="center"/>
        <w:rPr>
          <w:rFonts w:ascii="Times New Roman" w:hAnsi="Times New Roman" w:cs="Times New Roman"/>
          <w:sz w:val="28"/>
          <w:szCs w:val="28"/>
        </w:rPr>
      </w:pPr>
      <w:r>
        <w:rPr>
          <w:rFonts w:ascii="Times New Roman" w:hAnsi="Times New Roman" w:cs="Times New Roman"/>
          <w:sz w:val="28"/>
          <w:szCs w:val="28"/>
        </w:rPr>
        <w:t>6</w:t>
      </w:r>
      <w:r w:rsidR="00232A7D">
        <w:rPr>
          <w:rFonts w:ascii="Times New Roman" w:hAnsi="Times New Roman" w:cs="Times New Roman"/>
          <w:sz w:val="28"/>
          <w:szCs w:val="28"/>
        </w:rPr>
        <w:t>6</w:t>
      </w:r>
      <w:r w:rsidRPr="009318F5">
        <w:rPr>
          <w:rFonts w:ascii="Times New Roman" w:hAnsi="Times New Roman" w:cs="Times New Roman"/>
          <w:sz w:val="28"/>
          <w:szCs w:val="28"/>
          <w:vertAlign w:val="superscript"/>
        </w:rPr>
        <w:t>th</w:t>
      </w:r>
      <w:r w:rsidRPr="009318F5">
        <w:rPr>
          <w:rFonts w:ascii="Times New Roman" w:hAnsi="Times New Roman" w:cs="Times New Roman"/>
          <w:sz w:val="28"/>
          <w:szCs w:val="28"/>
        </w:rPr>
        <w:t xml:space="preserve"> Session, </w:t>
      </w:r>
      <w:r w:rsidR="00232A7D">
        <w:rPr>
          <w:rFonts w:ascii="Times New Roman" w:hAnsi="Times New Roman" w:cs="Times New Roman"/>
          <w:sz w:val="28"/>
          <w:szCs w:val="28"/>
        </w:rPr>
        <w:t xml:space="preserve">30 September – 18 October </w:t>
      </w:r>
      <w:r>
        <w:rPr>
          <w:rFonts w:ascii="Times New Roman" w:hAnsi="Times New Roman" w:cs="Times New Roman"/>
          <w:sz w:val="28"/>
          <w:szCs w:val="28"/>
        </w:rPr>
        <w:t>2019</w:t>
      </w:r>
    </w:p>
    <w:p w14:paraId="6AB07D54" w14:textId="77777777" w:rsidR="004728DC" w:rsidRPr="009318F5" w:rsidRDefault="004728DC" w:rsidP="004728DC">
      <w:pPr>
        <w:jc w:val="right"/>
      </w:pPr>
    </w:p>
    <w:p w14:paraId="0FC4E3D9" w14:textId="77777777" w:rsidR="004728DC" w:rsidRDefault="004728DC" w:rsidP="004728DC">
      <w:pPr>
        <w:jc w:val="right"/>
      </w:pPr>
    </w:p>
    <w:p w14:paraId="0F65B7A1" w14:textId="77777777" w:rsidR="004728DC" w:rsidRDefault="004728DC" w:rsidP="004728DC">
      <w:pPr>
        <w:jc w:val="center"/>
      </w:pPr>
    </w:p>
    <w:p w14:paraId="4C424D04" w14:textId="77777777" w:rsidR="004728DC" w:rsidRDefault="004728DC" w:rsidP="004728DC">
      <w:pPr>
        <w:jc w:val="center"/>
      </w:pPr>
    </w:p>
    <w:p w14:paraId="26916EC4" w14:textId="77777777" w:rsidR="004728DC" w:rsidRDefault="004728DC" w:rsidP="004728DC">
      <w:pPr>
        <w:jc w:val="center"/>
      </w:pPr>
    </w:p>
    <w:p w14:paraId="345326A7" w14:textId="77777777" w:rsidR="004728DC" w:rsidRDefault="004728DC" w:rsidP="004728DC">
      <w:pPr>
        <w:jc w:val="center"/>
      </w:pPr>
    </w:p>
    <w:p w14:paraId="74FE9926" w14:textId="77777777" w:rsidR="004728DC" w:rsidRDefault="004728DC" w:rsidP="004728DC">
      <w:pPr>
        <w:jc w:val="center"/>
      </w:pPr>
    </w:p>
    <w:p w14:paraId="664647C1" w14:textId="77777777" w:rsidR="004728DC" w:rsidRDefault="004728DC" w:rsidP="004728DC">
      <w:pPr>
        <w:jc w:val="center"/>
      </w:pPr>
    </w:p>
    <w:p w14:paraId="313BA82E" w14:textId="77777777" w:rsidR="004728DC" w:rsidRDefault="004728D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Opening a</w:t>
      </w:r>
      <w:r w:rsidRPr="009318F5">
        <w:rPr>
          <w:rFonts w:ascii="Times New Roman" w:hAnsi="Times New Roman" w:cs="Times New Roman"/>
          <w:sz w:val="28"/>
          <w:szCs w:val="28"/>
        </w:rPr>
        <w:t xml:space="preserve">ddress by </w:t>
      </w:r>
    </w:p>
    <w:p w14:paraId="58AFCA38" w14:textId="3339E99C" w:rsidR="004728DC" w:rsidRDefault="004728DC" w:rsidP="004728DC">
      <w:pPr>
        <w:spacing w:after="120" w:line="240" w:lineRule="auto"/>
        <w:jc w:val="center"/>
        <w:rPr>
          <w:rFonts w:ascii="Times New Roman" w:hAnsi="Times New Roman" w:cs="Times New Roman"/>
          <w:sz w:val="28"/>
          <w:szCs w:val="28"/>
        </w:rPr>
      </w:pPr>
      <w:r w:rsidRPr="009318F5">
        <w:rPr>
          <w:rFonts w:ascii="Times New Roman" w:eastAsia="Times New Roman Bold" w:hAnsi="Times New Roman" w:cs="Times New Roman"/>
          <w:noProof/>
          <w:sz w:val="28"/>
          <w:szCs w:val="28"/>
          <w:lang w:eastAsia="en-GB"/>
        </w:rPr>
        <w:drawing>
          <wp:anchor distT="57150" distB="57150" distL="57150" distR="57150" simplePos="0" relativeHeight="251659264" behindDoc="0" locked="0" layoutInCell="1" allowOverlap="1" wp14:anchorId="2C5CDA0A" wp14:editId="01257C57">
            <wp:simplePos x="0" y="0"/>
            <wp:positionH relativeFrom="page">
              <wp:posOffset>2961005</wp:posOffset>
            </wp:positionH>
            <wp:positionV relativeFrom="page">
              <wp:posOffset>3082290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7">
                      <a:extLst/>
                    </a:blip>
                    <a:stretch>
                      <a:fillRect/>
                    </a:stretch>
                  </pic:blipFill>
                  <pic:spPr>
                    <a:xfrm>
                      <a:off x="0" y="0"/>
                      <a:ext cx="2017395" cy="800735"/>
                    </a:xfrm>
                    <a:prstGeom prst="rect">
                      <a:avLst/>
                    </a:prstGeom>
                    <a:ln w="12700" cap="flat">
                      <a:noFill/>
                      <a:miter lim="400000"/>
                    </a:ln>
                    <a:effectLst/>
                  </pic:spPr>
                </pic:pic>
              </a:graphicData>
            </a:graphic>
          </wp:anchor>
        </w:drawing>
      </w:r>
      <w:r w:rsidR="00232A7D">
        <w:rPr>
          <w:rFonts w:ascii="Times New Roman" w:hAnsi="Times New Roman" w:cs="Times New Roman"/>
          <w:sz w:val="28"/>
          <w:szCs w:val="28"/>
        </w:rPr>
        <w:t>Antti Korkeakivi</w:t>
      </w:r>
      <w:r>
        <w:rPr>
          <w:rFonts w:ascii="Times New Roman" w:hAnsi="Times New Roman" w:cs="Times New Roman"/>
          <w:sz w:val="28"/>
          <w:szCs w:val="28"/>
        </w:rPr>
        <w:t>, Chief</w:t>
      </w:r>
      <w:r w:rsidR="003D0598">
        <w:rPr>
          <w:rFonts w:ascii="Times New Roman" w:hAnsi="Times New Roman" w:cs="Times New Roman"/>
          <w:sz w:val="28"/>
          <w:szCs w:val="28"/>
        </w:rPr>
        <w:t xml:space="preserve"> </w:t>
      </w:r>
    </w:p>
    <w:p w14:paraId="6AEDBA8E" w14:textId="3D1F03C7" w:rsidR="004728DC" w:rsidRDefault="00232A7D" w:rsidP="004728DC">
      <w:pPr>
        <w:spacing w:after="120" w:line="240" w:lineRule="auto"/>
        <w:jc w:val="center"/>
        <w:rPr>
          <w:rFonts w:ascii="Times New Roman" w:hAnsi="Times New Roman" w:cs="Times New Roman"/>
          <w:sz w:val="28"/>
          <w:szCs w:val="28"/>
        </w:rPr>
      </w:pPr>
      <w:r w:rsidRPr="003A4311">
        <w:rPr>
          <w:rFonts w:ascii="Times New Roman" w:hAnsi="Times New Roman" w:cs="Times New Roman"/>
          <w:sz w:val="28"/>
          <w:szCs w:val="28"/>
        </w:rPr>
        <w:t>Anti</w:t>
      </w:r>
      <w:r w:rsidR="003A4311">
        <w:rPr>
          <w:rFonts w:ascii="Times New Roman" w:hAnsi="Times New Roman" w:cs="Times New Roman"/>
          <w:sz w:val="28"/>
          <w:szCs w:val="28"/>
        </w:rPr>
        <w:t>-</w:t>
      </w:r>
      <w:r w:rsidRPr="003A4311">
        <w:rPr>
          <w:rFonts w:ascii="Times New Roman" w:hAnsi="Times New Roman" w:cs="Times New Roman"/>
          <w:sz w:val="28"/>
          <w:szCs w:val="28"/>
        </w:rPr>
        <w:t xml:space="preserve">Torture, Coordination and Funds </w:t>
      </w:r>
      <w:r w:rsidR="004728DC" w:rsidRPr="003A4311">
        <w:rPr>
          <w:rFonts w:ascii="Times New Roman" w:hAnsi="Times New Roman" w:cs="Times New Roman"/>
          <w:sz w:val="28"/>
          <w:szCs w:val="28"/>
        </w:rPr>
        <w:t>Section,</w:t>
      </w:r>
      <w:r w:rsidR="004728DC">
        <w:rPr>
          <w:rFonts w:ascii="Times New Roman" w:hAnsi="Times New Roman" w:cs="Times New Roman"/>
          <w:sz w:val="28"/>
          <w:szCs w:val="28"/>
        </w:rPr>
        <w:t xml:space="preserve"> </w:t>
      </w:r>
    </w:p>
    <w:p w14:paraId="3D1ACF39" w14:textId="5C11C655" w:rsidR="004728DC" w:rsidRDefault="004728D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Human Rights Treaties Branch</w:t>
      </w:r>
    </w:p>
    <w:p w14:paraId="30F292A8" w14:textId="6DE6B089" w:rsidR="00DC5526" w:rsidRDefault="00DC5526" w:rsidP="004728DC">
      <w:pPr>
        <w:spacing w:after="120" w:line="240" w:lineRule="auto"/>
        <w:jc w:val="center"/>
        <w:rPr>
          <w:rFonts w:ascii="Times New Roman" w:hAnsi="Times New Roman" w:cs="Times New Roman"/>
          <w:sz w:val="28"/>
          <w:szCs w:val="28"/>
        </w:rPr>
      </w:pPr>
    </w:p>
    <w:p w14:paraId="460F6251" w14:textId="197EA63E" w:rsidR="00DC5526" w:rsidRDefault="00DC5526" w:rsidP="004728DC">
      <w:pPr>
        <w:spacing w:after="120" w:line="240" w:lineRule="auto"/>
        <w:jc w:val="center"/>
        <w:rPr>
          <w:rFonts w:ascii="Times New Roman" w:hAnsi="Times New Roman" w:cs="Times New Roman"/>
          <w:sz w:val="28"/>
          <w:szCs w:val="28"/>
        </w:rPr>
      </w:pPr>
    </w:p>
    <w:p w14:paraId="2ABC5538" w14:textId="77777777" w:rsidR="00DC5526" w:rsidRDefault="00DC5526" w:rsidP="004728DC">
      <w:pPr>
        <w:spacing w:after="120" w:line="240" w:lineRule="auto"/>
        <w:jc w:val="center"/>
        <w:rPr>
          <w:rFonts w:ascii="Times New Roman" w:hAnsi="Times New Roman" w:cs="Times New Roman"/>
          <w:sz w:val="28"/>
          <w:szCs w:val="28"/>
        </w:rPr>
      </w:pPr>
    </w:p>
    <w:p w14:paraId="488C9E70" w14:textId="3BBC4FC2" w:rsidR="004728DC" w:rsidRDefault="00CB498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Representative of the Secretary-</w:t>
      </w:r>
      <w:r w:rsidR="004728DC">
        <w:rPr>
          <w:rFonts w:ascii="Times New Roman" w:hAnsi="Times New Roman" w:cs="Times New Roman"/>
          <w:sz w:val="28"/>
          <w:szCs w:val="28"/>
        </w:rPr>
        <w:t>General</w:t>
      </w:r>
    </w:p>
    <w:p w14:paraId="55A71BA2" w14:textId="77777777" w:rsidR="004728DC" w:rsidRDefault="004728DC" w:rsidP="004728DC">
      <w:pPr>
        <w:jc w:val="center"/>
        <w:rPr>
          <w:rFonts w:ascii="Times New Roman" w:hAnsi="Times New Roman" w:cs="Times New Roman"/>
          <w:sz w:val="28"/>
          <w:szCs w:val="28"/>
        </w:rPr>
      </w:pPr>
    </w:p>
    <w:p w14:paraId="58B71D01" w14:textId="77777777" w:rsidR="004728DC" w:rsidRDefault="004728DC" w:rsidP="004728DC">
      <w:pPr>
        <w:jc w:val="center"/>
        <w:rPr>
          <w:rFonts w:ascii="Times New Roman" w:hAnsi="Times New Roman" w:cs="Times New Roman"/>
          <w:sz w:val="28"/>
          <w:szCs w:val="28"/>
        </w:rPr>
      </w:pPr>
    </w:p>
    <w:p w14:paraId="03E0A322" w14:textId="2277A172" w:rsidR="004728DC" w:rsidRDefault="004728DC" w:rsidP="004728DC">
      <w:pPr>
        <w:jc w:val="center"/>
        <w:rPr>
          <w:rFonts w:ascii="Times New Roman" w:hAnsi="Times New Roman" w:cs="Times New Roman"/>
          <w:sz w:val="28"/>
          <w:szCs w:val="28"/>
        </w:rPr>
      </w:pPr>
    </w:p>
    <w:p w14:paraId="62795D91" w14:textId="5028313B" w:rsidR="00F7294C" w:rsidRDefault="00F7294C" w:rsidP="004728DC">
      <w:pPr>
        <w:jc w:val="center"/>
        <w:rPr>
          <w:rFonts w:ascii="Times New Roman" w:hAnsi="Times New Roman" w:cs="Times New Roman"/>
          <w:sz w:val="28"/>
          <w:szCs w:val="28"/>
        </w:rPr>
      </w:pPr>
    </w:p>
    <w:p w14:paraId="30F57BF3" w14:textId="77777777" w:rsidR="00F7294C" w:rsidRDefault="00F7294C" w:rsidP="004728DC">
      <w:pPr>
        <w:jc w:val="center"/>
        <w:rPr>
          <w:rFonts w:ascii="Times New Roman" w:hAnsi="Times New Roman" w:cs="Times New Roman"/>
          <w:sz w:val="28"/>
          <w:szCs w:val="28"/>
        </w:rPr>
      </w:pPr>
    </w:p>
    <w:p w14:paraId="5BDEF4D0" w14:textId="77777777" w:rsidR="004728DC" w:rsidRDefault="004728DC" w:rsidP="004728DC">
      <w:pPr>
        <w:jc w:val="center"/>
        <w:rPr>
          <w:rFonts w:ascii="Times New Roman" w:hAnsi="Times New Roman" w:cs="Times New Roman"/>
          <w:sz w:val="28"/>
          <w:szCs w:val="28"/>
        </w:rPr>
      </w:pPr>
      <w:r>
        <w:rPr>
          <w:rFonts w:ascii="Times New Roman" w:hAnsi="Times New Roman" w:cs="Times New Roman"/>
          <w:sz w:val="28"/>
          <w:szCs w:val="28"/>
        </w:rPr>
        <w:t xml:space="preserve">Palais Wilson, </w:t>
      </w:r>
    </w:p>
    <w:p w14:paraId="1362C8E0" w14:textId="77777777" w:rsidR="004728DC" w:rsidRDefault="004728DC" w:rsidP="004728DC">
      <w:pPr>
        <w:jc w:val="center"/>
        <w:rPr>
          <w:rFonts w:ascii="Times New Roman" w:hAnsi="Times New Roman" w:cs="Times New Roman"/>
          <w:sz w:val="28"/>
          <w:szCs w:val="28"/>
        </w:rPr>
      </w:pPr>
      <w:r>
        <w:rPr>
          <w:rFonts w:ascii="Times New Roman" w:hAnsi="Times New Roman" w:cs="Times New Roman"/>
          <w:sz w:val="28"/>
          <w:szCs w:val="28"/>
        </w:rPr>
        <w:t xml:space="preserve">Ground floor conference room </w:t>
      </w:r>
    </w:p>
    <w:p w14:paraId="4FC0EFC6" w14:textId="28A77329" w:rsidR="004728DC" w:rsidRDefault="004728DC" w:rsidP="004728DC">
      <w:pPr>
        <w:jc w:val="center"/>
        <w:rPr>
          <w:rFonts w:ascii="Times New Roman" w:hAnsi="Times New Roman" w:cs="Times New Roman"/>
          <w:sz w:val="28"/>
          <w:szCs w:val="28"/>
        </w:rPr>
      </w:pPr>
      <w:r>
        <w:rPr>
          <w:rFonts w:ascii="Times New Roman" w:hAnsi="Times New Roman" w:cs="Times New Roman"/>
          <w:sz w:val="28"/>
          <w:szCs w:val="28"/>
        </w:rPr>
        <w:t xml:space="preserve">Monday, </w:t>
      </w:r>
      <w:r w:rsidR="00232A7D">
        <w:rPr>
          <w:rFonts w:ascii="Times New Roman" w:hAnsi="Times New Roman" w:cs="Times New Roman"/>
          <w:sz w:val="28"/>
          <w:szCs w:val="28"/>
        </w:rPr>
        <w:t xml:space="preserve">30 September </w:t>
      </w:r>
      <w:r>
        <w:rPr>
          <w:rFonts w:ascii="Times New Roman" w:hAnsi="Times New Roman" w:cs="Times New Roman"/>
          <w:sz w:val="28"/>
          <w:szCs w:val="28"/>
        </w:rPr>
        <w:t>2019, 10:00 a.m.</w:t>
      </w:r>
    </w:p>
    <w:p w14:paraId="0E4A63C5" w14:textId="53F3C53F" w:rsidR="004728DC" w:rsidRPr="00C428B5" w:rsidRDefault="004728DC" w:rsidP="00C428B5">
      <w:pPr>
        <w:rPr>
          <w:rFonts w:ascii="Times New Roman" w:hAnsi="Times New Roman" w:cs="Times New Roman"/>
          <w:sz w:val="28"/>
          <w:szCs w:val="28"/>
        </w:rPr>
      </w:pPr>
      <w:r>
        <w:rPr>
          <w:rFonts w:ascii="Times New Roman" w:hAnsi="Times New Roman" w:cs="Times New Roman"/>
          <w:sz w:val="28"/>
          <w:szCs w:val="28"/>
        </w:rPr>
        <w:br w:type="page"/>
      </w:r>
      <w:r w:rsidR="00CB6B48">
        <w:rPr>
          <w:rFonts w:ascii="Times New Roman" w:hAnsi="Times New Roman" w:cs="Times New Roman"/>
          <w:sz w:val="28"/>
          <w:szCs w:val="28"/>
        </w:rPr>
        <w:lastRenderedPageBreak/>
        <w:t>Chairperson, d</w:t>
      </w:r>
      <w:r w:rsidRPr="00C428B5">
        <w:rPr>
          <w:rFonts w:ascii="Times New Roman" w:hAnsi="Times New Roman" w:cs="Times New Roman"/>
          <w:sz w:val="28"/>
          <w:szCs w:val="28"/>
        </w:rPr>
        <w:t>istinguished members of the Committee,</w:t>
      </w:r>
      <w:r w:rsidR="00C428B5">
        <w:rPr>
          <w:rFonts w:ascii="Times New Roman" w:hAnsi="Times New Roman" w:cs="Times New Roman"/>
          <w:sz w:val="28"/>
          <w:szCs w:val="28"/>
        </w:rPr>
        <w:t xml:space="preserve"> l</w:t>
      </w:r>
      <w:r w:rsidRPr="00C428B5">
        <w:rPr>
          <w:rFonts w:ascii="Times New Roman" w:hAnsi="Times New Roman" w:cs="Times New Roman"/>
          <w:sz w:val="28"/>
          <w:szCs w:val="28"/>
        </w:rPr>
        <w:t>adies and gentlemen,</w:t>
      </w:r>
    </w:p>
    <w:p w14:paraId="48275025" w14:textId="7EC63DEE" w:rsidR="00B82075" w:rsidRDefault="004728DC" w:rsidP="00C428B5">
      <w:pPr>
        <w:spacing w:after="120" w:line="240" w:lineRule="auto"/>
        <w:rPr>
          <w:rFonts w:ascii="Times New Roman" w:hAnsi="Times New Roman" w:cs="Times New Roman"/>
          <w:sz w:val="28"/>
          <w:szCs w:val="28"/>
        </w:rPr>
      </w:pPr>
      <w:r w:rsidRPr="009375E3">
        <w:rPr>
          <w:rFonts w:ascii="Times New Roman" w:hAnsi="Times New Roman" w:cs="Times New Roman"/>
          <w:sz w:val="28"/>
          <w:szCs w:val="28"/>
        </w:rPr>
        <w:tab/>
        <w:t xml:space="preserve">On behalf of the Secretary-General, I would like to declare open and welcome you </w:t>
      </w:r>
      <w:r w:rsidR="00232A7D">
        <w:rPr>
          <w:rFonts w:ascii="Times New Roman" w:hAnsi="Times New Roman" w:cs="Times New Roman"/>
          <w:sz w:val="28"/>
          <w:szCs w:val="28"/>
        </w:rPr>
        <w:t xml:space="preserve">all </w:t>
      </w:r>
      <w:r w:rsidRPr="009375E3">
        <w:rPr>
          <w:rFonts w:ascii="Times New Roman" w:hAnsi="Times New Roman" w:cs="Times New Roman"/>
          <w:sz w:val="28"/>
          <w:szCs w:val="28"/>
        </w:rPr>
        <w:t>to the sixty-</w:t>
      </w:r>
      <w:r w:rsidR="00232A7D">
        <w:rPr>
          <w:rFonts w:ascii="Times New Roman" w:hAnsi="Times New Roman" w:cs="Times New Roman"/>
          <w:sz w:val="28"/>
          <w:szCs w:val="28"/>
        </w:rPr>
        <w:t>sixth</w:t>
      </w:r>
      <w:r w:rsidRPr="009375E3">
        <w:rPr>
          <w:rFonts w:ascii="Times New Roman" w:hAnsi="Times New Roman" w:cs="Times New Roman"/>
          <w:sz w:val="28"/>
          <w:szCs w:val="28"/>
        </w:rPr>
        <w:t xml:space="preserve"> session of the Committee on Economic, Social and Cultural Rights. </w:t>
      </w:r>
    </w:p>
    <w:p w14:paraId="0D976E24" w14:textId="2D048969" w:rsidR="006C37BC" w:rsidRDefault="00594F8F" w:rsidP="004728DC">
      <w:pPr>
        <w:spacing w:after="120" w:line="240" w:lineRule="auto"/>
        <w:ind w:firstLine="720"/>
        <w:rPr>
          <w:rFonts w:ascii="Times New Roman" w:hAnsi="Times New Roman" w:cs="Times New Roman"/>
          <w:sz w:val="28"/>
          <w:szCs w:val="28"/>
        </w:rPr>
      </w:pPr>
      <w:r>
        <w:rPr>
          <w:rFonts w:ascii="Times New Roman" w:hAnsi="Times New Roman" w:cs="Times New Roman"/>
          <w:sz w:val="28"/>
          <w:szCs w:val="28"/>
        </w:rPr>
        <w:t>The</w:t>
      </w:r>
      <w:r w:rsidR="00DC5526">
        <w:rPr>
          <w:rFonts w:ascii="Times New Roman" w:hAnsi="Times New Roman" w:cs="Times New Roman"/>
          <w:sz w:val="28"/>
          <w:szCs w:val="28"/>
        </w:rPr>
        <w:t xml:space="preserve"> Session</w:t>
      </w:r>
      <w:r w:rsidR="00D42D9C">
        <w:rPr>
          <w:rFonts w:ascii="Times New Roman" w:hAnsi="Times New Roman" w:cs="Times New Roman"/>
          <w:sz w:val="28"/>
          <w:szCs w:val="28"/>
        </w:rPr>
        <w:t xml:space="preserve"> </w:t>
      </w:r>
      <w:r w:rsidR="00DC5526">
        <w:rPr>
          <w:rFonts w:ascii="Times New Roman" w:hAnsi="Times New Roman" w:cs="Times New Roman"/>
          <w:sz w:val="28"/>
          <w:szCs w:val="28"/>
        </w:rPr>
        <w:t xml:space="preserve">takes </w:t>
      </w:r>
      <w:r>
        <w:rPr>
          <w:rFonts w:ascii="Times New Roman" w:hAnsi="Times New Roman" w:cs="Times New Roman"/>
          <w:sz w:val="28"/>
          <w:szCs w:val="28"/>
        </w:rPr>
        <w:t xml:space="preserve">place </w:t>
      </w:r>
      <w:r w:rsidR="00DC5526">
        <w:rPr>
          <w:rFonts w:ascii="Times New Roman" w:hAnsi="Times New Roman" w:cs="Times New Roman"/>
          <w:sz w:val="28"/>
          <w:szCs w:val="28"/>
        </w:rPr>
        <w:t xml:space="preserve">at a time when issues at the core of your mandate are at the forefront of discussions globally, including most recently at the </w:t>
      </w:r>
      <w:r w:rsidR="00DC5526" w:rsidRPr="00E908F9">
        <w:rPr>
          <w:rFonts w:ascii="Times New Roman" w:hAnsi="Times New Roman" w:cs="Times New Roman"/>
          <w:b/>
          <w:sz w:val="28"/>
          <w:szCs w:val="28"/>
        </w:rPr>
        <w:t>General Assembly and at the Human Rights Council</w:t>
      </w:r>
      <w:r w:rsidR="00DC5526">
        <w:rPr>
          <w:rFonts w:ascii="Times New Roman" w:hAnsi="Times New Roman" w:cs="Times New Roman"/>
          <w:sz w:val="28"/>
          <w:szCs w:val="28"/>
        </w:rPr>
        <w:t xml:space="preserve">. </w:t>
      </w:r>
      <w:r w:rsidR="003B6865">
        <w:rPr>
          <w:rFonts w:ascii="Times New Roman" w:hAnsi="Times New Roman" w:cs="Times New Roman"/>
          <w:sz w:val="28"/>
          <w:szCs w:val="28"/>
        </w:rPr>
        <w:t xml:space="preserve"> </w:t>
      </w:r>
      <w:r w:rsidR="00C1235C">
        <w:rPr>
          <w:rFonts w:ascii="Times New Roman" w:hAnsi="Times New Roman" w:cs="Times New Roman"/>
          <w:sz w:val="28"/>
          <w:szCs w:val="28"/>
        </w:rPr>
        <w:t xml:space="preserve">Your statements on </w:t>
      </w:r>
      <w:r w:rsidR="00C1235C" w:rsidRPr="00C428B5">
        <w:rPr>
          <w:rFonts w:ascii="Times New Roman" w:hAnsi="Times New Roman" w:cs="Times New Roman"/>
          <w:b/>
          <w:sz w:val="28"/>
          <w:szCs w:val="28"/>
        </w:rPr>
        <w:t>climate change</w:t>
      </w:r>
      <w:r w:rsidR="00C1235C">
        <w:rPr>
          <w:rFonts w:ascii="Times New Roman" w:hAnsi="Times New Roman" w:cs="Times New Roman"/>
          <w:sz w:val="28"/>
          <w:szCs w:val="28"/>
        </w:rPr>
        <w:t xml:space="preserve"> and on the </w:t>
      </w:r>
      <w:r w:rsidR="00C1235C" w:rsidRPr="00C428B5">
        <w:rPr>
          <w:rFonts w:ascii="Times New Roman" w:hAnsi="Times New Roman" w:cs="Times New Roman"/>
          <w:b/>
          <w:sz w:val="28"/>
          <w:szCs w:val="28"/>
        </w:rPr>
        <w:t>Pled</w:t>
      </w:r>
      <w:r w:rsidR="00C1235C" w:rsidRPr="002A1C24">
        <w:rPr>
          <w:rFonts w:ascii="Times New Roman" w:hAnsi="Times New Roman" w:cs="Times New Roman"/>
          <w:b/>
          <w:sz w:val="28"/>
          <w:szCs w:val="28"/>
        </w:rPr>
        <w:t xml:space="preserve">ge </w:t>
      </w:r>
      <w:r w:rsidR="00C1235C">
        <w:rPr>
          <w:rFonts w:ascii="Times New Roman" w:hAnsi="Times New Roman" w:cs="Times New Roman"/>
          <w:b/>
          <w:sz w:val="28"/>
          <w:szCs w:val="28"/>
        </w:rPr>
        <w:t>to Leave No One Behind</w:t>
      </w:r>
      <w:r w:rsidR="00615532">
        <w:rPr>
          <w:rFonts w:ascii="Times New Roman" w:hAnsi="Times New Roman" w:cs="Times New Roman"/>
          <w:sz w:val="28"/>
          <w:szCs w:val="28"/>
        </w:rPr>
        <w:t xml:space="preserve"> are</w:t>
      </w:r>
      <w:r w:rsidR="00C1235C">
        <w:rPr>
          <w:rFonts w:ascii="Times New Roman" w:hAnsi="Times New Roman" w:cs="Times New Roman"/>
          <w:sz w:val="28"/>
          <w:szCs w:val="28"/>
        </w:rPr>
        <w:t xml:space="preserve"> of direct relevance to </w:t>
      </w:r>
      <w:r w:rsidR="00A02757">
        <w:rPr>
          <w:rFonts w:ascii="Times New Roman" w:hAnsi="Times New Roman" w:cs="Times New Roman"/>
          <w:sz w:val="28"/>
          <w:szCs w:val="28"/>
        </w:rPr>
        <w:t>t</w:t>
      </w:r>
      <w:r w:rsidR="00F7294C">
        <w:rPr>
          <w:rFonts w:ascii="Times New Roman" w:hAnsi="Times New Roman" w:cs="Times New Roman"/>
          <w:sz w:val="28"/>
          <w:szCs w:val="28"/>
        </w:rPr>
        <w:t>he Climate Action Summit, the Sustainable Development Goals Summit and the High-level dialogue on Financing for Development</w:t>
      </w:r>
      <w:r w:rsidR="00C428B5">
        <w:rPr>
          <w:rFonts w:ascii="Times New Roman" w:hAnsi="Times New Roman" w:cs="Times New Roman"/>
          <w:sz w:val="28"/>
          <w:szCs w:val="28"/>
        </w:rPr>
        <w:t>,</w:t>
      </w:r>
      <w:r w:rsidR="00DC5526">
        <w:rPr>
          <w:rFonts w:ascii="Times New Roman" w:hAnsi="Times New Roman" w:cs="Times New Roman"/>
          <w:sz w:val="28"/>
          <w:szCs w:val="28"/>
        </w:rPr>
        <w:t xml:space="preserve"> </w:t>
      </w:r>
      <w:r w:rsidR="00C1235C">
        <w:rPr>
          <w:rFonts w:ascii="Times New Roman" w:hAnsi="Times New Roman" w:cs="Times New Roman"/>
          <w:sz w:val="28"/>
          <w:szCs w:val="28"/>
        </w:rPr>
        <w:t>which</w:t>
      </w:r>
      <w:r w:rsidR="00615532">
        <w:rPr>
          <w:rFonts w:ascii="Times New Roman" w:hAnsi="Times New Roman" w:cs="Times New Roman"/>
          <w:sz w:val="28"/>
          <w:szCs w:val="28"/>
        </w:rPr>
        <w:t xml:space="preserve"> </w:t>
      </w:r>
      <w:r w:rsidR="00F7294C">
        <w:rPr>
          <w:rFonts w:ascii="Times New Roman" w:hAnsi="Times New Roman" w:cs="Times New Roman"/>
          <w:sz w:val="28"/>
          <w:szCs w:val="28"/>
        </w:rPr>
        <w:t xml:space="preserve">took place last week </w:t>
      </w:r>
      <w:r w:rsidR="006C37BC">
        <w:rPr>
          <w:rFonts w:ascii="Times New Roman" w:hAnsi="Times New Roman" w:cs="Times New Roman"/>
          <w:sz w:val="28"/>
          <w:szCs w:val="28"/>
        </w:rPr>
        <w:t xml:space="preserve">at </w:t>
      </w:r>
      <w:r w:rsidR="00F7294C">
        <w:rPr>
          <w:rFonts w:ascii="Times New Roman" w:hAnsi="Times New Roman" w:cs="Times New Roman"/>
          <w:sz w:val="28"/>
          <w:szCs w:val="28"/>
        </w:rPr>
        <w:t xml:space="preserve">the General Assembly. </w:t>
      </w:r>
    </w:p>
    <w:p w14:paraId="0E35F84D" w14:textId="41FEB57B" w:rsidR="00B82075" w:rsidRDefault="00615532" w:rsidP="004728DC">
      <w:pPr>
        <w:spacing w:after="120" w:line="240" w:lineRule="auto"/>
        <w:ind w:firstLine="720"/>
        <w:rPr>
          <w:rFonts w:ascii="Times New Roman" w:hAnsi="Times New Roman" w:cs="Times New Roman"/>
          <w:sz w:val="28"/>
          <w:szCs w:val="28"/>
        </w:rPr>
      </w:pPr>
      <w:r>
        <w:rPr>
          <w:rFonts w:ascii="Times New Roman" w:hAnsi="Times New Roman" w:cs="Times New Roman"/>
          <w:sz w:val="28"/>
          <w:szCs w:val="28"/>
        </w:rPr>
        <w:t>These statements have provided timely reminders to the global community that respect for hum</w:t>
      </w:r>
      <w:r w:rsidR="006C37BC">
        <w:rPr>
          <w:rFonts w:ascii="Times New Roman" w:hAnsi="Times New Roman" w:cs="Times New Roman"/>
          <w:sz w:val="28"/>
          <w:szCs w:val="28"/>
        </w:rPr>
        <w:t>an rights is crucial</w:t>
      </w:r>
      <w:r>
        <w:rPr>
          <w:rFonts w:ascii="Times New Roman" w:hAnsi="Times New Roman" w:cs="Times New Roman"/>
          <w:sz w:val="28"/>
          <w:szCs w:val="28"/>
        </w:rPr>
        <w:t xml:space="preserve"> to ensure that global commitments to sustainable development and the environment are met.  I am pleased to note the statementon Leaving No One Behind</w:t>
      </w:r>
      <w:r w:rsidR="005C5D30">
        <w:rPr>
          <w:rFonts w:ascii="Times New Roman" w:hAnsi="Times New Roman" w:cs="Times New Roman"/>
          <w:sz w:val="28"/>
          <w:szCs w:val="28"/>
        </w:rPr>
        <w:t xml:space="preserve">, which was an input to </w:t>
      </w:r>
      <w:r w:rsidRPr="005C5D30">
        <w:rPr>
          <w:rFonts w:ascii="Times New Roman" w:hAnsi="Times New Roman" w:cs="Times New Roman"/>
          <w:sz w:val="28"/>
          <w:szCs w:val="28"/>
        </w:rPr>
        <w:t>the High-Level Political Forum</w:t>
      </w:r>
      <w:r w:rsidR="005C5D30">
        <w:rPr>
          <w:rFonts w:ascii="Times New Roman" w:hAnsi="Times New Roman" w:cs="Times New Roman"/>
          <w:sz w:val="28"/>
          <w:szCs w:val="28"/>
        </w:rPr>
        <w:t>,</w:t>
      </w:r>
      <w:r>
        <w:rPr>
          <w:rFonts w:ascii="Times New Roman" w:hAnsi="Times New Roman" w:cs="Times New Roman"/>
          <w:sz w:val="28"/>
          <w:szCs w:val="28"/>
        </w:rPr>
        <w:t xml:space="preserve"> </w:t>
      </w:r>
      <w:r w:rsidR="00C72B3A">
        <w:rPr>
          <w:rFonts w:ascii="Times New Roman" w:hAnsi="Times New Roman" w:cs="Times New Roman"/>
          <w:sz w:val="28"/>
          <w:szCs w:val="28"/>
        </w:rPr>
        <w:t xml:space="preserve">was also circulated widely by the Office, including </w:t>
      </w:r>
      <w:r>
        <w:rPr>
          <w:rFonts w:ascii="Times New Roman" w:hAnsi="Times New Roman" w:cs="Times New Roman"/>
          <w:sz w:val="28"/>
          <w:szCs w:val="28"/>
        </w:rPr>
        <w:t>to OHCHR field presences</w:t>
      </w:r>
      <w:r w:rsidR="00A02757">
        <w:rPr>
          <w:rFonts w:ascii="Times New Roman" w:hAnsi="Times New Roman" w:cs="Times New Roman"/>
          <w:sz w:val="28"/>
          <w:szCs w:val="28"/>
        </w:rPr>
        <w:t>,</w:t>
      </w:r>
      <w:r>
        <w:rPr>
          <w:rFonts w:ascii="Times New Roman" w:hAnsi="Times New Roman" w:cs="Times New Roman"/>
          <w:sz w:val="28"/>
          <w:szCs w:val="28"/>
        </w:rPr>
        <w:t xml:space="preserve"> </w:t>
      </w:r>
      <w:r w:rsidR="006C37BC">
        <w:rPr>
          <w:rFonts w:ascii="Times New Roman" w:hAnsi="Times New Roman" w:cs="Times New Roman"/>
          <w:sz w:val="28"/>
          <w:szCs w:val="28"/>
        </w:rPr>
        <w:t>so that t</w:t>
      </w:r>
      <w:r>
        <w:rPr>
          <w:rFonts w:ascii="Times New Roman" w:hAnsi="Times New Roman" w:cs="Times New Roman"/>
          <w:sz w:val="28"/>
          <w:szCs w:val="28"/>
        </w:rPr>
        <w:t xml:space="preserve">he Committee’s work informs </w:t>
      </w:r>
      <w:r w:rsidR="00C72B3A">
        <w:rPr>
          <w:rFonts w:ascii="Times New Roman" w:hAnsi="Times New Roman" w:cs="Times New Roman"/>
          <w:sz w:val="28"/>
          <w:szCs w:val="28"/>
        </w:rPr>
        <w:t xml:space="preserve">programming on the ground as well as </w:t>
      </w:r>
      <w:r>
        <w:rPr>
          <w:rFonts w:ascii="Times New Roman" w:hAnsi="Times New Roman" w:cs="Times New Roman"/>
          <w:sz w:val="28"/>
          <w:szCs w:val="28"/>
        </w:rPr>
        <w:t>global policy-making</w:t>
      </w:r>
      <w:bookmarkStart w:id="0" w:name="_GoBack"/>
      <w:bookmarkEnd w:id="0"/>
      <w:r>
        <w:rPr>
          <w:rFonts w:ascii="Times New Roman" w:hAnsi="Times New Roman" w:cs="Times New Roman"/>
          <w:sz w:val="28"/>
          <w:szCs w:val="28"/>
        </w:rPr>
        <w:t>.</w:t>
      </w:r>
    </w:p>
    <w:p w14:paraId="418741ED" w14:textId="5F0746E9" w:rsidR="00D80EED" w:rsidRDefault="00615532" w:rsidP="004728DC">
      <w:pPr>
        <w:spacing w:after="120" w:line="240" w:lineRule="auto"/>
        <w:ind w:firstLine="720"/>
        <w:rPr>
          <w:rFonts w:ascii="Times New Roman" w:hAnsi="Times New Roman" w:cs="Times New Roman"/>
          <w:sz w:val="28"/>
          <w:szCs w:val="28"/>
        </w:rPr>
      </w:pPr>
      <w:r>
        <w:rPr>
          <w:rFonts w:ascii="Times New Roman" w:hAnsi="Times New Roman" w:cs="Times New Roman"/>
          <w:sz w:val="28"/>
          <w:szCs w:val="28"/>
        </w:rPr>
        <w:t>Similarly, your 2016 s</w:t>
      </w:r>
      <w:r w:rsidR="00B82075" w:rsidRPr="008F49FF">
        <w:rPr>
          <w:rFonts w:ascii="Times New Roman" w:hAnsi="Times New Roman" w:cs="Times New Roman"/>
          <w:sz w:val="28"/>
          <w:szCs w:val="28"/>
        </w:rPr>
        <w:t xml:space="preserve">tatement on </w:t>
      </w:r>
      <w:r w:rsidR="00B82075" w:rsidRPr="00E908F9">
        <w:rPr>
          <w:rFonts w:ascii="Times New Roman" w:hAnsi="Times New Roman" w:cs="Times New Roman"/>
          <w:b/>
          <w:sz w:val="28"/>
          <w:szCs w:val="28"/>
        </w:rPr>
        <w:t>human rights defenders</w:t>
      </w:r>
      <w:r w:rsidR="00B82075" w:rsidRPr="008F49FF">
        <w:rPr>
          <w:rFonts w:ascii="Times New Roman" w:hAnsi="Times New Roman" w:cs="Times New Roman"/>
          <w:sz w:val="28"/>
          <w:szCs w:val="28"/>
        </w:rPr>
        <w:t xml:space="preserve"> </w:t>
      </w:r>
      <w:r w:rsidR="001450F5">
        <w:rPr>
          <w:rFonts w:ascii="Times New Roman" w:hAnsi="Times New Roman" w:cs="Times New Roman"/>
          <w:sz w:val="28"/>
          <w:szCs w:val="28"/>
        </w:rPr>
        <w:t>continues to be relevant</w:t>
      </w:r>
      <w:r w:rsidR="008F49FF" w:rsidRPr="00D80EED">
        <w:rPr>
          <w:rFonts w:ascii="Times New Roman" w:hAnsi="Times New Roman" w:cs="Times New Roman"/>
          <w:sz w:val="28"/>
          <w:szCs w:val="28"/>
        </w:rPr>
        <w:t xml:space="preserve"> at a time when Human Rights Defenders, incl</w:t>
      </w:r>
      <w:r w:rsidR="008F49FF" w:rsidRPr="002C6EF5">
        <w:rPr>
          <w:rFonts w:ascii="Times New Roman" w:hAnsi="Times New Roman" w:cs="Times New Roman"/>
          <w:sz w:val="28"/>
          <w:szCs w:val="28"/>
        </w:rPr>
        <w:t xml:space="preserve">uding of </w:t>
      </w:r>
      <w:r w:rsidR="006C37BC">
        <w:rPr>
          <w:rFonts w:ascii="Times New Roman" w:hAnsi="Times New Roman" w:cs="Times New Roman"/>
          <w:sz w:val="28"/>
          <w:szCs w:val="28"/>
        </w:rPr>
        <w:t>economic, social and cultural right</w:t>
      </w:r>
      <w:r w:rsidR="008F49FF" w:rsidRPr="002C6EF5">
        <w:rPr>
          <w:rFonts w:ascii="Times New Roman" w:hAnsi="Times New Roman" w:cs="Times New Roman"/>
          <w:sz w:val="28"/>
          <w:szCs w:val="28"/>
        </w:rPr>
        <w:t>s</w:t>
      </w:r>
      <w:r w:rsidR="001450F5">
        <w:rPr>
          <w:rFonts w:ascii="Times New Roman" w:hAnsi="Times New Roman" w:cs="Times New Roman"/>
          <w:sz w:val="28"/>
          <w:szCs w:val="28"/>
        </w:rPr>
        <w:t>,</w:t>
      </w:r>
      <w:r w:rsidR="008F49FF" w:rsidRPr="002C6EF5">
        <w:rPr>
          <w:rFonts w:ascii="Times New Roman" w:hAnsi="Times New Roman" w:cs="Times New Roman"/>
          <w:sz w:val="28"/>
          <w:szCs w:val="28"/>
        </w:rPr>
        <w:t xml:space="preserve"> </w:t>
      </w:r>
      <w:r w:rsidR="006C37BC">
        <w:rPr>
          <w:rFonts w:ascii="Times New Roman" w:hAnsi="Times New Roman" w:cs="Times New Roman"/>
          <w:sz w:val="28"/>
          <w:szCs w:val="28"/>
        </w:rPr>
        <w:t>remain under threat</w:t>
      </w:r>
      <w:r w:rsidR="001450F5">
        <w:rPr>
          <w:rFonts w:ascii="Times New Roman" w:hAnsi="Times New Roman" w:cs="Times New Roman"/>
          <w:sz w:val="28"/>
          <w:szCs w:val="28"/>
        </w:rPr>
        <w:t xml:space="preserve">.  Just over a week ago, </w:t>
      </w:r>
      <w:r w:rsidR="001450F5" w:rsidRPr="00D80EED">
        <w:rPr>
          <w:rFonts w:ascii="Times New Roman" w:hAnsi="Times New Roman" w:cs="Times New Roman"/>
          <w:sz w:val="28"/>
          <w:szCs w:val="28"/>
        </w:rPr>
        <w:t>Assistant Secretary General on Human Rights</w:t>
      </w:r>
      <w:r w:rsidR="001450F5">
        <w:rPr>
          <w:rFonts w:ascii="Times New Roman" w:hAnsi="Times New Roman" w:cs="Times New Roman"/>
          <w:sz w:val="28"/>
          <w:szCs w:val="28"/>
        </w:rPr>
        <w:t>, Andrew Gilmour</w:t>
      </w:r>
      <w:r w:rsidR="006C37BC">
        <w:rPr>
          <w:rFonts w:ascii="Times New Roman" w:hAnsi="Times New Roman" w:cs="Times New Roman"/>
          <w:sz w:val="28"/>
          <w:szCs w:val="28"/>
        </w:rPr>
        <w:t>,</w:t>
      </w:r>
      <w:r w:rsidR="001450F5">
        <w:rPr>
          <w:rFonts w:ascii="Times New Roman" w:hAnsi="Times New Roman" w:cs="Times New Roman"/>
          <w:sz w:val="28"/>
          <w:szCs w:val="28"/>
        </w:rPr>
        <w:t xml:space="preserve"> presented </w:t>
      </w:r>
      <w:r w:rsidR="008F49FF" w:rsidRPr="002C6EF5">
        <w:rPr>
          <w:rFonts w:ascii="Times New Roman" w:hAnsi="Times New Roman" w:cs="Times New Roman"/>
          <w:sz w:val="28"/>
          <w:szCs w:val="28"/>
        </w:rPr>
        <w:t xml:space="preserve">the </w:t>
      </w:r>
      <w:r w:rsidR="006C37BC">
        <w:rPr>
          <w:rFonts w:ascii="Times New Roman" w:hAnsi="Times New Roman" w:cs="Times New Roman"/>
          <w:sz w:val="28"/>
          <w:szCs w:val="28"/>
        </w:rPr>
        <w:t xml:space="preserve">Secretary-General’s </w:t>
      </w:r>
      <w:r w:rsidR="008F49FF" w:rsidRPr="002C6EF5">
        <w:rPr>
          <w:rFonts w:ascii="Times New Roman" w:hAnsi="Times New Roman" w:cs="Times New Roman"/>
          <w:sz w:val="28"/>
          <w:szCs w:val="28"/>
        </w:rPr>
        <w:t>report</w:t>
      </w:r>
      <w:r w:rsidR="001450F5">
        <w:rPr>
          <w:rFonts w:ascii="Times New Roman" w:hAnsi="Times New Roman" w:cs="Times New Roman"/>
          <w:sz w:val="28"/>
          <w:szCs w:val="28"/>
        </w:rPr>
        <w:t xml:space="preserve"> </w:t>
      </w:r>
      <w:r w:rsidR="008F49FF" w:rsidRPr="002C6EF5">
        <w:rPr>
          <w:rFonts w:ascii="Times New Roman" w:hAnsi="Times New Roman" w:cs="Times New Roman"/>
          <w:sz w:val="28"/>
          <w:szCs w:val="28"/>
        </w:rPr>
        <w:t xml:space="preserve">on </w:t>
      </w:r>
      <w:r w:rsidR="006C37BC">
        <w:rPr>
          <w:rFonts w:ascii="Times New Roman" w:hAnsi="Times New Roman" w:cs="Times New Roman"/>
          <w:sz w:val="28"/>
          <w:szCs w:val="28"/>
        </w:rPr>
        <w:t>r</w:t>
      </w:r>
      <w:r w:rsidR="008F49FF" w:rsidRPr="002C6EF5">
        <w:rPr>
          <w:rFonts w:ascii="Times New Roman" w:hAnsi="Times New Roman" w:cs="Times New Roman"/>
          <w:sz w:val="28"/>
          <w:szCs w:val="28"/>
        </w:rPr>
        <w:t>eprisals to the H</w:t>
      </w:r>
      <w:r w:rsidR="00D80EED">
        <w:rPr>
          <w:rFonts w:ascii="Times New Roman" w:hAnsi="Times New Roman" w:cs="Times New Roman"/>
          <w:sz w:val="28"/>
          <w:szCs w:val="28"/>
        </w:rPr>
        <w:t xml:space="preserve">uman </w:t>
      </w:r>
      <w:r w:rsidR="008F49FF" w:rsidRPr="00D80EED">
        <w:rPr>
          <w:rFonts w:ascii="Times New Roman" w:hAnsi="Times New Roman" w:cs="Times New Roman"/>
          <w:sz w:val="28"/>
          <w:szCs w:val="28"/>
        </w:rPr>
        <w:t>R</w:t>
      </w:r>
      <w:r w:rsidR="00D80EED">
        <w:rPr>
          <w:rFonts w:ascii="Times New Roman" w:hAnsi="Times New Roman" w:cs="Times New Roman"/>
          <w:sz w:val="28"/>
          <w:szCs w:val="28"/>
        </w:rPr>
        <w:t xml:space="preserve">ights </w:t>
      </w:r>
      <w:r w:rsidR="008F49FF" w:rsidRPr="00D80EED">
        <w:rPr>
          <w:rFonts w:ascii="Times New Roman" w:hAnsi="Times New Roman" w:cs="Times New Roman"/>
          <w:sz w:val="28"/>
          <w:szCs w:val="28"/>
        </w:rPr>
        <w:t>Council. Th</w:t>
      </w:r>
      <w:r w:rsidR="00594F8F">
        <w:rPr>
          <w:rFonts w:ascii="Times New Roman" w:hAnsi="Times New Roman" w:cs="Times New Roman"/>
          <w:sz w:val="28"/>
          <w:szCs w:val="28"/>
        </w:rPr>
        <w:t>is</w:t>
      </w:r>
      <w:r w:rsidR="008F49FF" w:rsidRPr="00D80EED">
        <w:rPr>
          <w:rFonts w:ascii="Times New Roman" w:hAnsi="Times New Roman" w:cs="Times New Roman"/>
          <w:sz w:val="28"/>
          <w:szCs w:val="28"/>
        </w:rPr>
        <w:t xml:space="preserve"> </w:t>
      </w:r>
      <w:r w:rsidR="00594F8F">
        <w:rPr>
          <w:rFonts w:ascii="Times New Roman" w:hAnsi="Times New Roman" w:cs="Times New Roman"/>
          <w:sz w:val="28"/>
          <w:szCs w:val="28"/>
        </w:rPr>
        <w:t xml:space="preserve">new </w:t>
      </w:r>
      <w:r w:rsidR="008F49FF" w:rsidRPr="00D80EED">
        <w:rPr>
          <w:rFonts w:ascii="Times New Roman" w:hAnsi="Times New Roman" w:cs="Times New Roman"/>
          <w:sz w:val="28"/>
          <w:szCs w:val="28"/>
        </w:rPr>
        <w:t xml:space="preserve">report indicates that </w:t>
      </w:r>
      <w:r w:rsidR="008F49FF" w:rsidRPr="00D80EED">
        <w:rPr>
          <w:rFonts w:ascii="Times New Roman" w:hAnsi="Times New Roman" w:cs="Times New Roman"/>
          <w:sz w:val="28"/>
          <w:szCs w:val="28"/>
          <w:lang w:val="en"/>
        </w:rPr>
        <w:t>i</w:t>
      </w:r>
      <w:r w:rsidR="008F49FF" w:rsidRPr="00BD68DC">
        <w:rPr>
          <w:rFonts w:ascii="Times New Roman" w:hAnsi="Times New Roman" w:cs="Times New Roman"/>
          <w:sz w:val="28"/>
          <w:szCs w:val="28"/>
          <w:lang w:val="en"/>
        </w:rPr>
        <w:t>n 2018</w:t>
      </w:r>
      <w:r w:rsidR="008F49FF">
        <w:rPr>
          <w:rFonts w:ascii="Times New Roman" w:hAnsi="Times New Roman" w:cs="Times New Roman"/>
          <w:sz w:val="28"/>
          <w:szCs w:val="28"/>
          <w:lang w:val="en"/>
        </w:rPr>
        <w:t xml:space="preserve"> alone</w:t>
      </w:r>
      <w:r w:rsidR="008F49FF" w:rsidRPr="00BD68DC">
        <w:rPr>
          <w:rFonts w:ascii="Times New Roman" w:hAnsi="Times New Roman" w:cs="Times New Roman"/>
          <w:sz w:val="28"/>
          <w:szCs w:val="28"/>
          <w:lang w:val="en"/>
        </w:rPr>
        <w:t xml:space="preserve">, 321 human rights defenders were killed: </w:t>
      </w:r>
      <w:r w:rsidR="00BD68DC">
        <w:rPr>
          <w:rFonts w:ascii="Times New Roman" w:hAnsi="Times New Roman" w:cs="Times New Roman"/>
          <w:sz w:val="28"/>
          <w:szCs w:val="28"/>
          <w:lang w:val="en"/>
        </w:rPr>
        <w:t>the majority</w:t>
      </w:r>
      <w:r w:rsidR="008F49FF" w:rsidRPr="00BD68DC">
        <w:rPr>
          <w:rFonts w:ascii="Times New Roman" w:hAnsi="Times New Roman" w:cs="Times New Roman"/>
          <w:sz w:val="28"/>
          <w:szCs w:val="28"/>
          <w:lang w:val="en"/>
        </w:rPr>
        <w:t xml:space="preserve"> of those killed were defending land, environmental and indigenous peoples’ rights</w:t>
      </w:r>
      <w:r w:rsidR="008F49FF">
        <w:rPr>
          <w:rFonts w:ascii="Times New Roman" w:hAnsi="Times New Roman" w:cs="Times New Roman"/>
          <w:sz w:val="28"/>
          <w:szCs w:val="28"/>
          <w:lang w:val="en"/>
        </w:rPr>
        <w:t>.</w:t>
      </w:r>
      <w:r w:rsidR="00D80EED">
        <w:rPr>
          <w:rFonts w:ascii="Times New Roman" w:hAnsi="Times New Roman" w:cs="Times New Roman"/>
          <w:sz w:val="28"/>
          <w:szCs w:val="28"/>
          <w:lang w:val="en"/>
        </w:rPr>
        <w:t xml:space="preserve"> </w:t>
      </w:r>
      <w:r w:rsidR="006C37BC">
        <w:rPr>
          <w:rFonts w:ascii="Times New Roman" w:hAnsi="Times New Roman" w:cs="Times New Roman"/>
          <w:sz w:val="28"/>
          <w:szCs w:val="28"/>
        </w:rPr>
        <w:t xml:space="preserve"> </w:t>
      </w:r>
      <w:r w:rsidR="00D80EED">
        <w:rPr>
          <w:rFonts w:ascii="Times New Roman" w:hAnsi="Times New Roman" w:cs="Times New Roman"/>
          <w:sz w:val="28"/>
          <w:szCs w:val="28"/>
        </w:rPr>
        <w:t>Th</w:t>
      </w:r>
      <w:r w:rsidR="006C37BC">
        <w:rPr>
          <w:rFonts w:ascii="Times New Roman" w:hAnsi="Times New Roman" w:cs="Times New Roman"/>
          <w:sz w:val="28"/>
          <w:szCs w:val="28"/>
        </w:rPr>
        <w:t xml:space="preserve">is underlines the important role that this </w:t>
      </w:r>
      <w:r w:rsidR="00D80EED">
        <w:rPr>
          <w:rFonts w:ascii="Times New Roman" w:hAnsi="Times New Roman" w:cs="Times New Roman"/>
          <w:sz w:val="28"/>
          <w:szCs w:val="28"/>
        </w:rPr>
        <w:t>Committee</w:t>
      </w:r>
      <w:r w:rsidR="006C37BC">
        <w:rPr>
          <w:rFonts w:ascii="Times New Roman" w:hAnsi="Times New Roman" w:cs="Times New Roman"/>
          <w:sz w:val="28"/>
          <w:szCs w:val="28"/>
        </w:rPr>
        <w:t xml:space="preserve"> can play to </w:t>
      </w:r>
      <w:r w:rsidR="00D80EED">
        <w:rPr>
          <w:rFonts w:ascii="Times New Roman" w:hAnsi="Times New Roman" w:cs="Times New Roman"/>
          <w:sz w:val="28"/>
          <w:szCs w:val="28"/>
        </w:rPr>
        <w:t>prevent</w:t>
      </w:r>
      <w:r w:rsidR="006C37BC">
        <w:rPr>
          <w:rFonts w:ascii="Times New Roman" w:hAnsi="Times New Roman" w:cs="Times New Roman"/>
          <w:sz w:val="28"/>
          <w:szCs w:val="28"/>
        </w:rPr>
        <w:t xml:space="preserve"> and protect against</w:t>
      </w:r>
      <w:r w:rsidR="00D80EED">
        <w:rPr>
          <w:rFonts w:ascii="Times New Roman" w:hAnsi="Times New Roman" w:cs="Times New Roman"/>
          <w:sz w:val="28"/>
          <w:szCs w:val="28"/>
        </w:rPr>
        <w:t xml:space="preserve"> reprisals</w:t>
      </w:r>
      <w:r w:rsidR="006C37BC">
        <w:rPr>
          <w:rFonts w:ascii="Times New Roman" w:hAnsi="Times New Roman" w:cs="Times New Roman"/>
          <w:sz w:val="28"/>
          <w:szCs w:val="28"/>
        </w:rPr>
        <w:t>.  I e</w:t>
      </w:r>
      <w:r w:rsidR="00D80EED">
        <w:rPr>
          <w:rFonts w:ascii="Times New Roman" w:hAnsi="Times New Roman" w:cs="Times New Roman"/>
          <w:sz w:val="28"/>
          <w:szCs w:val="28"/>
        </w:rPr>
        <w:t xml:space="preserve">ncourage you to pursue </w:t>
      </w:r>
      <w:r w:rsidR="002C6EF5">
        <w:rPr>
          <w:rFonts w:ascii="Times New Roman" w:hAnsi="Times New Roman" w:cs="Times New Roman"/>
          <w:sz w:val="28"/>
          <w:szCs w:val="28"/>
        </w:rPr>
        <w:t xml:space="preserve">your </w:t>
      </w:r>
      <w:r w:rsidR="00D80EED">
        <w:rPr>
          <w:rFonts w:ascii="Times New Roman" w:hAnsi="Times New Roman" w:cs="Times New Roman"/>
          <w:sz w:val="28"/>
          <w:szCs w:val="28"/>
        </w:rPr>
        <w:t>efforts in this regard.</w:t>
      </w:r>
    </w:p>
    <w:p w14:paraId="6BE32EE6" w14:textId="269AB987" w:rsidR="002C6EF5" w:rsidRDefault="006C37BC" w:rsidP="004728DC">
      <w:pPr>
        <w:spacing w:after="120"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Reflecting the importance of economic, social and cultural rights, including the work of this Committee, </w:t>
      </w:r>
      <w:r w:rsidR="00B82075">
        <w:rPr>
          <w:rFonts w:ascii="Times New Roman" w:hAnsi="Times New Roman" w:cs="Times New Roman"/>
          <w:sz w:val="28"/>
          <w:szCs w:val="28"/>
        </w:rPr>
        <w:t xml:space="preserve">the </w:t>
      </w:r>
      <w:r w:rsidR="00B82075" w:rsidRPr="002A1C24">
        <w:rPr>
          <w:rFonts w:ascii="Times New Roman" w:hAnsi="Times New Roman" w:cs="Times New Roman"/>
          <w:b/>
          <w:sz w:val="28"/>
          <w:szCs w:val="28"/>
        </w:rPr>
        <w:t>High Commissioner ha</w:t>
      </w:r>
      <w:r>
        <w:rPr>
          <w:rFonts w:ascii="Times New Roman" w:hAnsi="Times New Roman" w:cs="Times New Roman"/>
          <w:b/>
          <w:sz w:val="28"/>
          <w:szCs w:val="28"/>
        </w:rPr>
        <w:t>s</w:t>
      </w:r>
      <w:r w:rsidR="00B82075" w:rsidRPr="002A1C24">
        <w:rPr>
          <w:rFonts w:ascii="Times New Roman" w:hAnsi="Times New Roman" w:cs="Times New Roman"/>
          <w:b/>
          <w:sz w:val="28"/>
          <w:szCs w:val="28"/>
        </w:rPr>
        <w:t xml:space="preserve"> been highlighting economic, social and cultural rights</w:t>
      </w:r>
      <w:r w:rsidR="002C6EF5" w:rsidRPr="002A1C24">
        <w:rPr>
          <w:rFonts w:ascii="Times New Roman" w:hAnsi="Times New Roman" w:cs="Times New Roman"/>
          <w:b/>
          <w:sz w:val="28"/>
          <w:szCs w:val="28"/>
        </w:rPr>
        <w:t>,</w:t>
      </w:r>
      <w:r w:rsidR="002C6EF5">
        <w:rPr>
          <w:rFonts w:ascii="Times New Roman" w:hAnsi="Times New Roman" w:cs="Times New Roman"/>
          <w:sz w:val="28"/>
          <w:szCs w:val="28"/>
        </w:rPr>
        <w:t xml:space="preserve"> including in the context of </w:t>
      </w:r>
      <w:r>
        <w:rPr>
          <w:rFonts w:ascii="Times New Roman" w:hAnsi="Times New Roman" w:cs="Times New Roman"/>
          <w:sz w:val="28"/>
          <w:szCs w:val="28"/>
        </w:rPr>
        <w:t>prevention</w:t>
      </w:r>
      <w:r w:rsidR="00BD68DC">
        <w:rPr>
          <w:rFonts w:ascii="Times New Roman" w:hAnsi="Times New Roman" w:cs="Times New Roman"/>
          <w:sz w:val="28"/>
          <w:szCs w:val="28"/>
        </w:rPr>
        <w:t>.</w:t>
      </w:r>
      <w:r>
        <w:rPr>
          <w:rFonts w:ascii="Times New Roman" w:hAnsi="Times New Roman" w:cs="Times New Roman"/>
          <w:sz w:val="28"/>
          <w:szCs w:val="28"/>
        </w:rPr>
        <w:t xml:space="preserve">  In this regard, I am pleased that the Office is actively supporting </w:t>
      </w:r>
      <w:r w:rsidR="002A1C24">
        <w:rPr>
          <w:rFonts w:ascii="Times New Roman" w:hAnsi="Times New Roman" w:cs="Times New Roman"/>
          <w:sz w:val="28"/>
          <w:szCs w:val="28"/>
        </w:rPr>
        <w:t xml:space="preserve">the </w:t>
      </w:r>
      <w:r w:rsidR="002A1C24" w:rsidRPr="002A1C24">
        <w:rPr>
          <w:rFonts w:ascii="Times New Roman" w:hAnsi="Times New Roman" w:cs="Times New Roman"/>
          <w:b/>
          <w:sz w:val="28"/>
          <w:szCs w:val="28"/>
        </w:rPr>
        <w:t>Discussion Day o</w:t>
      </w:r>
      <w:r w:rsidR="00BD68DC" w:rsidRPr="002A1C24">
        <w:rPr>
          <w:rFonts w:ascii="Times New Roman" w:hAnsi="Times New Roman" w:cs="Times New Roman"/>
          <w:b/>
          <w:sz w:val="28"/>
          <w:szCs w:val="28"/>
        </w:rPr>
        <w:t>n Land</w:t>
      </w:r>
      <w:r w:rsidR="00BD68DC">
        <w:rPr>
          <w:rFonts w:ascii="Times New Roman" w:hAnsi="Times New Roman" w:cs="Times New Roman"/>
          <w:sz w:val="28"/>
          <w:szCs w:val="28"/>
        </w:rPr>
        <w:t xml:space="preserve"> </w:t>
      </w:r>
      <w:r w:rsidR="003C6725">
        <w:rPr>
          <w:rFonts w:ascii="Times New Roman" w:hAnsi="Times New Roman" w:cs="Times New Roman"/>
          <w:sz w:val="28"/>
          <w:szCs w:val="28"/>
        </w:rPr>
        <w:t xml:space="preserve">taking place </w:t>
      </w:r>
      <w:r w:rsidR="00BD68DC">
        <w:rPr>
          <w:rFonts w:ascii="Times New Roman" w:hAnsi="Times New Roman" w:cs="Times New Roman"/>
          <w:sz w:val="28"/>
          <w:szCs w:val="28"/>
        </w:rPr>
        <w:t>on 14 October</w:t>
      </w:r>
      <w:r>
        <w:rPr>
          <w:rFonts w:ascii="Times New Roman" w:hAnsi="Times New Roman" w:cs="Times New Roman"/>
          <w:sz w:val="28"/>
          <w:szCs w:val="28"/>
        </w:rPr>
        <w:t>.</w:t>
      </w:r>
      <w:r w:rsidR="00BD68DC">
        <w:rPr>
          <w:rFonts w:ascii="Times New Roman" w:hAnsi="Times New Roman" w:cs="Times New Roman"/>
          <w:sz w:val="28"/>
          <w:szCs w:val="28"/>
        </w:rPr>
        <w:t xml:space="preserve"> </w:t>
      </w:r>
      <w:r>
        <w:rPr>
          <w:rFonts w:ascii="Times New Roman" w:hAnsi="Times New Roman" w:cs="Times New Roman"/>
          <w:sz w:val="28"/>
          <w:szCs w:val="28"/>
        </w:rPr>
        <w:t xml:space="preserve"> Similarly, the High Commissioner focused her recent intervention at the opening of the September session of the Human Rights Council on the issue of climate change</w:t>
      </w:r>
      <w:r w:rsidR="00A02757">
        <w:rPr>
          <w:rFonts w:ascii="Times New Roman" w:hAnsi="Times New Roman" w:cs="Times New Roman"/>
          <w:sz w:val="28"/>
          <w:szCs w:val="28"/>
        </w:rPr>
        <w:t xml:space="preserve"> stressing</w:t>
      </w:r>
      <w:r w:rsidR="007721BC">
        <w:rPr>
          <w:rFonts w:ascii="Times New Roman" w:hAnsi="Times New Roman" w:cs="Times New Roman"/>
          <w:sz w:val="28"/>
          <w:szCs w:val="28"/>
        </w:rPr>
        <w:t xml:space="preserve"> its threat to human rights, development and peace and to the deepening of inequalities in society.</w:t>
      </w:r>
    </w:p>
    <w:p w14:paraId="7F508E9B" w14:textId="5D38C127" w:rsidR="00BD68DC" w:rsidRDefault="007721BC" w:rsidP="004728DC">
      <w:pPr>
        <w:spacing w:after="120" w:line="240" w:lineRule="auto"/>
        <w:ind w:firstLine="720"/>
        <w:rPr>
          <w:rFonts w:ascii="Times New Roman" w:hAnsi="Times New Roman" w:cs="Times New Roman"/>
          <w:sz w:val="28"/>
          <w:szCs w:val="28"/>
        </w:rPr>
      </w:pPr>
      <w:r>
        <w:rPr>
          <w:rFonts w:ascii="Times New Roman" w:hAnsi="Times New Roman" w:cs="Times New Roman"/>
          <w:sz w:val="28"/>
          <w:szCs w:val="28"/>
        </w:rPr>
        <w:t>Chairperson, l</w:t>
      </w:r>
      <w:r w:rsidR="00C712A6">
        <w:rPr>
          <w:rFonts w:ascii="Times New Roman" w:hAnsi="Times New Roman" w:cs="Times New Roman"/>
          <w:sz w:val="28"/>
          <w:szCs w:val="28"/>
        </w:rPr>
        <w:t>adies and gentlemen,</w:t>
      </w:r>
    </w:p>
    <w:p w14:paraId="04034D57" w14:textId="01CADBC2" w:rsidR="00D829E8" w:rsidRDefault="00374162" w:rsidP="009A2ECA">
      <w:pPr>
        <w:spacing w:after="120" w:line="240" w:lineRule="auto"/>
        <w:ind w:firstLine="720"/>
        <w:rPr>
          <w:rFonts w:ascii="Times New Roman" w:hAnsi="Times New Roman" w:cs="Times New Roman"/>
          <w:sz w:val="28"/>
          <w:szCs w:val="28"/>
          <w:lang w:val="en-US"/>
        </w:rPr>
      </w:pPr>
      <w:r w:rsidRPr="009375E3">
        <w:rPr>
          <w:rFonts w:ascii="Times New Roman" w:hAnsi="Times New Roman" w:cs="Times New Roman"/>
          <w:sz w:val="28"/>
          <w:szCs w:val="28"/>
          <w:lang w:val="en-US"/>
        </w:rPr>
        <w:t xml:space="preserve">I would </w:t>
      </w:r>
      <w:r w:rsidR="00C712A6">
        <w:rPr>
          <w:rFonts w:ascii="Times New Roman" w:hAnsi="Times New Roman" w:cs="Times New Roman"/>
          <w:sz w:val="28"/>
          <w:szCs w:val="28"/>
          <w:lang w:val="en-US"/>
        </w:rPr>
        <w:t xml:space="preserve">now </w:t>
      </w:r>
      <w:r w:rsidRPr="009375E3">
        <w:rPr>
          <w:rFonts w:ascii="Times New Roman" w:hAnsi="Times New Roman" w:cs="Times New Roman"/>
          <w:sz w:val="28"/>
          <w:szCs w:val="28"/>
          <w:lang w:val="en-US"/>
        </w:rPr>
        <w:t xml:space="preserve">like to </w:t>
      </w:r>
      <w:r w:rsidR="00232A7D">
        <w:rPr>
          <w:rFonts w:ascii="Times New Roman" w:hAnsi="Times New Roman" w:cs="Times New Roman"/>
          <w:sz w:val="28"/>
          <w:szCs w:val="28"/>
          <w:lang w:val="en-US"/>
        </w:rPr>
        <w:t>share some information with you</w:t>
      </w:r>
      <w:r w:rsidR="002C6EF5">
        <w:rPr>
          <w:rFonts w:ascii="Times New Roman" w:hAnsi="Times New Roman" w:cs="Times New Roman"/>
          <w:sz w:val="28"/>
          <w:szCs w:val="28"/>
          <w:lang w:val="en-US"/>
        </w:rPr>
        <w:t xml:space="preserve"> related to the </w:t>
      </w:r>
      <w:r w:rsidR="0069220A" w:rsidRPr="002A1C24">
        <w:rPr>
          <w:rFonts w:ascii="Times New Roman" w:hAnsi="Times New Roman" w:cs="Times New Roman"/>
          <w:b/>
          <w:sz w:val="28"/>
          <w:szCs w:val="28"/>
          <w:lang w:val="en-US"/>
        </w:rPr>
        <w:t>2020 Review</w:t>
      </w:r>
      <w:r w:rsidR="00F85655" w:rsidRPr="002A1C24">
        <w:rPr>
          <w:rFonts w:ascii="Times New Roman" w:hAnsi="Times New Roman" w:cs="Times New Roman"/>
          <w:b/>
          <w:sz w:val="28"/>
          <w:szCs w:val="28"/>
          <w:lang w:val="en-US"/>
        </w:rPr>
        <w:t xml:space="preserve"> of the treaty body system</w:t>
      </w:r>
      <w:r w:rsidR="001F679E">
        <w:rPr>
          <w:rFonts w:ascii="Times New Roman" w:hAnsi="Times New Roman" w:cs="Times New Roman"/>
          <w:sz w:val="28"/>
          <w:szCs w:val="28"/>
          <w:lang w:val="en-US"/>
        </w:rPr>
        <w:t xml:space="preserve">. </w:t>
      </w:r>
      <w:r w:rsidR="007721BC">
        <w:rPr>
          <w:rFonts w:ascii="Times New Roman" w:hAnsi="Times New Roman" w:cs="Times New Roman"/>
          <w:sz w:val="28"/>
          <w:szCs w:val="28"/>
          <w:lang w:val="en-US"/>
        </w:rPr>
        <w:t xml:space="preserve"> A key issue providing context to this review is the current funding crisis confronting the UN system.  The threat to </w:t>
      </w:r>
      <w:r w:rsidR="007721BC">
        <w:rPr>
          <w:rFonts w:ascii="Times New Roman" w:hAnsi="Times New Roman" w:cs="Times New Roman"/>
          <w:sz w:val="28"/>
          <w:szCs w:val="28"/>
          <w:lang w:val="en-US"/>
        </w:rPr>
        <w:lastRenderedPageBreak/>
        <w:t>cancel the treaty body sessions for the latter part of 2019 has been overcome, thanks in large part to the coordinated response from treaty bodies, the High Commissioner and the Secretary-General.</w:t>
      </w:r>
    </w:p>
    <w:p w14:paraId="5414D7D9" w14:textId="2EEFEA25" w:rsidR="00E45EB4" w:rsidRDefault="007721BC" w:rsidP="009A2ECA">
      <w:pPr>
        <w:spacing w:after="120" w:line="240" w:lineRule="auto"/>
        <w:ind w:firstLine="720"/>
        <w:rPr>
          <w:sz w:val="28"/>
          <w:szCs w:val="28"/>
        </w:rPr>
      </w:pPr>
      <w:r>
        <w:rPr>
          <w:rFonts w:ascii="Times New Roman" w:hAnsi="Times New Roman"/>
          <w:sz w:val="28"/>
          <w:szCs w:val="28"/>
        </w:rPr>
        <w:t>H</w:t>
      </w:r>
      <w:r w:rsidR="007A47A6">
        <w:rPr>
          <w:rFonts w:ascii="Times New Roman" w:hAnsi="Times New Roman"/>
          <w:sz w:val="28"/>
          <w:szCs w:val="28"/>
        </w:rPr>
        <w:t>owever</w:t>
      </w:r>
      <w:r w:rsidR="00A02757">
        <w:rPr>
          <w:rFonts w:ascii="Times New Roman" w:hAnsi="Times New Roman"/>
          <w:sz w:val="28"/>
          <w:szCs w:val="28"/>
        </w:rPr>
        <w:t>,</w:t>
      </w:r>
      <w:r w:rsidR="00D829E8" w:rsidRPr="002D181B">
        <w:rPr>
          <w:rFonts w:ascii="Times New Roman" w:hAnsi="Times New Roman"/>
          <w:sz w:val="28"/>
          <w:szCs w:val="28"/>
        </w:rPr>
        <w:t xml:space="preserve"> the </w:t>
      </w:r>
      <w:r w:rsidR="00D829E8" w:rsidRPr="002A1C24">
        <w:rPr>
          <w:rFonts w:ascii="Times New Roman" w:hAnsi="Times New Roman"/>
          <w:b/>
          <w:sz w:val="28"/>
          <w:szCs w:val="28"/>
        </w:rPr>
        <w:t>overall cash flow situation remains critical</w:t>
      </w:r>
      <w:r w:rsidR="00A97824">
        <w:rPr>
          <w:sz w:val="28"/>
          <w:szCs w:val="28"/>
        </w:rPr>
        <w:t xml:space="preserve"> </w:t>
      </w:r>
      <w:r w:rsidR="00A97824" w:rsidRPr="00C428B5">
        <w:rPr>
          <w:rFonts w:ascii="Times New Roman" w:hAnsi="Times New Roman" w:cs="Times New Roman"/>
          <w:sz w:val="28"/>
          <w:szCs w:val="28"/>
        </w:rPr>
        <w:t>as does t</w:t>
      </w:r>
      <w:r w:rsidR="00D829E8" w:rsidRPr="00C428B5">
        <w:rPr>
          <w:rFonts w:ascii="Times New Roman" w:hAnsi="Times New Roman" w:cs="Times New Roman"/>
          <w:sz w:val="28"/>
          <w:szCs w:val="28"/>
        </w:rPr>
        <w:t xml:space="preserve">he </w:t>
      </w:r>
      <w:r w:rsidR="00A97824" w:rsidRPr="00C428B5">
        <w:rPr>
          <w:rFonts w:ascii="Times New Roman" w:hAnsi="Times New Roman" w:cs="Times New Roman"/>
          <w:sz w:val="28"/>
          <w:szCs w:val="28"/>
        </w:rPr>
        <w:t xml:space="preserve">significant </w:t>
      </w:r>
      <w:r w:rsidR="00D829E8" w:rsidRPr="00C428B5">
        <w:rPr>
          <w:rFonts w:ascii="Times New Roman" w:hAnsi="Times New Roman" w:cs="Times New Roman"/>
          <w:sz w:val="28"/>
          <w:szCs w:val="28"/>
        </w:rPr>
        <w:t>shortfall in staffing of the Treaties Branch. </w:t>
      </w:r>
      <w:r w:rsidR="007A47A6" w:rsidRPr="00C428B5">
        <w:rPr>
          <w:rFonts w:ascii="Times New Roman" w:hAnsi="Times New Roman" w:cs="Times New Roman"/>
          <w:sz w:val="28"/>
          <w:szCs w:val="28"/>
        </w:rPr>
        <w:t xml:space="preserve">The situation for 2020 and beyond </w:t>
      </w:r>
      <w:r w:rsidRPr="00C428B5">
        <w:rPr>
          <w:rFonts w:ascii="Times New Roman" w:hAnsi="Times New Roman" w:cs="Times New Roman"/>
          <w:sz w:val="28"/>
          <w:szCs w:val="28"/>
        </w:rPr>
        <w:t xml:space="preserve">– whether in relation to funding of sessions or staffing - is </w:t>
      </w:r>
      <w:r w:rsidR="007A47A6" w:rsidRPr="00C428B5">
        <w:rPr>
          <w:rFonts w:ascii="Times New Roman" w:hAnsi="Times New Roman" w:cs="Times New Roman"/>
          <w:sz w:val="28"/>
          <w:szCs w:val="28"/>
        </w:rPr>
        <w:t>uncertain</w:t>
      </w:r>
      <w:r w:rsidRPr="00C428B5">
        <w:rPr>
          <w:rFonts w:ascii="Times New Roman" w:hAnsi="Times New Roman" w:cs="Times New Roman"/>
          <w:sz w:val="28"/>
          <w:szCs w:val="28"/>
        </w:rPr>
        <w:t xml:space="preserve">.  </w:t>
      </w:r>
      <w:r w:rsidR="009517EA" w:rsidRPr="00C428B5">
        <w:rPr>
          <w:rFonts w:ascii="Times New Roman" w:hAnsi="Times New Roman" w:cs="Times New Roman"/>
          <w:sz w:val="28"/>
          <w:szCs w:val="28"/>
        </w:rPr>
        <w:t>In this regard, the Office is aware of the challenges facing this Committee in relation to staffing and meeting time to consider individual</w:t>
      </w:r>
      <w:r w:rsidR="009517EA">
        <w:rPr>
          <w:rFonts w:ascii="Times New Roman" w:hAnsi="Times New Roman"/>
          <w:sz w:val="28"/>
          <w:szCs w:val="28"/>
        </w:rPr>
        <w:t xml:space="preserve"> communications and is seeking both short and </w:t>
      </w:r>
      <w:r w:rsidR="00A02757">
        <w:rPr>
          <w:rFonts w:ascii="Times New Roman" w:hAnsi="Times New Roman"/>
          <w:sz w:val="28"/>
          <w:szCs w:val="28"/>
        </w:rPr>
        <w:t>longer-term</w:t>
      </w:r>
      <w:r w:rsidR="009517EA">
        <w:rPr>
          <w:rFonts w:ascii="Times New Roman" w:hAnsi="Times New Roman"/>
          <w:sz w:val="28"/>
          <w:szCs w:val="28"/>
        </w:rPr>
        <w:t xml:space="preserve"> solutions. </w:t>
      </w:r>
      <w:r w:rsidR="00A02757" w:rsidDel="00A02757">
        <w:rPr>
          <w:sz w:val="28"/>
          <w:szCs w:val="28"/>
        </w:rPr>
        <w:t xml:space="preserve"> </w:t>
      </w:r>
      <w:r w:rsidR="00A97824">
        <w:rPr>
          <w:rFonts w:ascii="Times New Roman" w:hAnsi="Times New Roman"/>
          <w:sz w:val="28"/>
          <w:szCs w:val="28"/>
        </w:rPr>
        <w:t>This underscores the importance of seizing the opportunity of the 2020 Review to bring the required stability and resourcing to the treaty body system</w:t>
      </w:r>
      <w:r w:rsidR="00A97824">
        <w:rPr>
          <w:sz w:val="28"/>
          <w:szCs w:val="28"/>
        </w:rPr>
        <w:t>.</w:t>
      </w:r>
    </w:p>
    <w:p w14:paraId="6C7CEDC6" w14:textId="47C8CAC1" w:rsidR="00E45EB4" w:rsidRPr="00C428B5" w:rsidRDefault="007721BC" w:rsidP="009A2ECA">
      <w:pPr>
        <w:spacing w:after="120" w:line="240" w:lineRule="auto"/>
        <w:ind w:firstLine="720"/>
        <w:rPr>
          <w:rFonts w:ascii="Times New Roman" w:hAnsi="Times New Roman" w:cs="Times New Roman"/>
          <w:sz w:val="28"/>
          <w:szCs w:val="28"/>
          <w:lang w:val="en-US"/>
        </w:rPr>
      </w:pPr>
      <w:r w:rsidRPr="00C428B5">
        <w:rPr>
          <w:rFonts w:ascii="Times New Roman" w:hAnsi="Times New Roman" w:cs="Times New Roman"/>
          <w:sz w:val="28"/>
          <w:szCs w:val="28"/>
        </w:rPr>
        <w:t>A</w:t>
      </w:r>
      <w:r w:rsidR="007A47A6" w:rsidRPr="00C428B5">
        <w:rPr>
          <w:rFonts w:ascii="Times New Roman" w:hAnsi="Times New Roman" w:cs="Times New Roman"/>
          <w:sz w:val="28"/>
          <w:szCs w:val="28"/>
        </w:rPr>
        <w:t>gainst</w:t>
      </w:r>
      <w:r w:rsidR="007A47A6">
        <w:rPr>
          <w:rFonts w:ascii="Times New Roman" w:hAnsi="Times New Roman"/>
          <w:sz w:val="28"/>
          <w:szCs w:val="28"/>
        </w:rPr>
        <w:t xml:space="preserve"> this backdrop</w:t>
      </w:r>
      <w:r>
        <w:rPr>
          <w:rFonts w:ascii="Times New Roman" w:hAnsi="Times New Roman"/>
          <w:sz w:val="28"/>
          <w:szCs w:val="28"/>
        </w:rPr>
        <w:t xml:space="preserve">, treaty body </w:t>
      </w:r>
      <w:r w:rsidRPr="00C428B5">
        <w:rPr>
          <w:rFonts w:ascii="Times New Roman" w:hAnsi="Times New Roman"/>
          <w:b/>
          <w:sz w:val="28"/>
          <w:szCs w:val="28"/>
        </w:rPr>
        <w:t>c</w:t>
      </w:r>
      <w:r w:rsidR="004A404B" w:rsidRPr="002A1C24">
        <w:rPr>
          <w:rFonts w:ascii="Times New Roman" w:hAnsi="Times New Roman" w:cs="Times New Roman"/>
          <w:b/>
          <w:sz w:val="28"/>
          <w:szCs w:val="28"/>
          <w:lang w:val="en-US"/>
        </w:rPr>
        <w:t>hair</w:t>
      </w:r>
      <w:r>
        <w:rPr>
          <w:rFonts w:ascii="Times New Roman" w:hAnsi="Times New Roman" w:cs="Times New Roman"/>
          <w:b/>
          <w:sz w:val="28"/>
          <w:szCs w:val="28"/>
          <w:lang w:val="en-US"/>
        </w:rPr>
        <w:t>person</w:t>
      </w:r>
      <w:r w:rsidR="004A404B" w:rsidRPr="002A1C24">
        <w:rPr>
          <w:rFonts w:ascii="Times New Roman" w:hAnsi="Times New Roman" w:cs="Times New Roman"/>
          <w:b/>
          <w:sz w:val="28"/>
          <w:szCs w:val="28"/>
          <w:lang w:val="en-US"/>
        </w:rPr>
        <w:t>s adopted a common vision</w:t>
      </w:r>
      <w:r w:rsidR="004A404B">
        <w:rPr>
          <w:rFonts w:ascii="Times New Roman" w:hAnsi="Times New Roman" w:cs="Times New Roman"/>
          <w:sz w:val="28"/>
          <w:szCs w:val="28"/>
          <w:lang w:val="en-US"/>
        </w:rPr>
        <w:t xml:space="preserve"> </w:t>
      </w:r>
      <w:r>
        <w:rPr>
          <w:rFonts w:ascii="Times New Roman" w:hAnsi="Times New Roman" w:cs="Times New Roman"/>
          <w:sz w:val="28"/>
          <w:szCs w:val="28"/>
          <w:lang w:val="en-US"/>
        </w:rPr>
        <w:t>at the recent annual meeting of Chairpersons</w:t>
      </w:r>
      <w:r w:rsidR="009517EA">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9517EA">
        <w:rPr>
          <w:rFonts w:ascii="Times New Roman" w:hAnsi="Times New Roman" w:cs="Times New Roman"/>
          <w:sz w:val="28"/>
          <w:szCs w:val="28"/>
          <w:lang w:val="en-US"/>
        </w:rPr>
        <w:t xml:space="preserve"> T</w:t>
      </w:r>
      <w:r w:rsidR="004A404B">
        <w:rPr>
          <w:rFonts w:ascii="Times New Roman" w:hAnsi="Times New Roman" w:cs="Times New Roman"/>
          <w:sz w:val="28"/>
          <w:szCs w:val="28"/>
          <w:lang w:val="en-US"/>
        </w:rPr>
        <w:t xml:space="preserve">hat </w:t>
      </w:r>
      <w:r w:rsidR="00A02757">
        <w:rPr>
          <w:rFonts w:ascii="Times New Roman" w:hAnsi="Times New Roman" w:cs="Times New Roman"/>
          <w:sz w:val="28"/>
          <w:szCs w:val="28"/>
          <w:lang w:val="en-US"/>
        </w:rPr>
        <w:t>m</w:t>
      </w:r>
      <w:r w:rsidR="004A404B">
        <w:rPr>
          <w:rFonts w:ascii="Times New Roman" w:hAnsi="Times New Roman" w:cs="Times New Roman"/>
          <w:sz w:val="28"/>
          <w:szCs w:val="28"/>
          <w:lang w:val="en-US"/>
        </w:rPr>
        <w:t xml:space="preserve">eeting benefitted from a </w:t>
      </w:r>
      <w:r w:rsidR="00C712A6" w:rsidRPr="002A1C24">
        <w:rPr>
          <w:rFonts w:ascii="Times New Roman" w:hAnsi="Times New Roman" w:cs="Times New Roman"/>
          <w:b/>
          <w:sz w:val="28"/>
          <w:szCs w:val="28"/>
          <w:lang w:val="en-US"/>
        </w:rPr>
        <w:t>non-</w:t>
      </w:r>
      <w:r w:rsidR="004A404B" w:rsidRPr="002A1C24">
        <w:rPr>
          <w:rFonts w:ascii="Times New Roman" w:hAnsi="Times New Roman" w:cs="Times New Roman"/>
          <w:b/>
          <w:sz w:val="28"/>
          <w:szCs w:val="28"/>
          <w:lang w:val="en-US"/>
        </w:rPr>
        <w:t xml:space="preserve">Paper </w:t>
      </w:r>
      <w:r w:rsidR="00C712A6" w:rsidRPr="002A1C24">
        <w:rPr>
          <w:rFonts w:ascii="Times New Roman" w:hAnsi="Times New Roman" w:cs="Times New Roman"/>
          <w:b/>
          <w:sz w:val="28"/>
          <w:szCs w:val="28"/>
          <w:lang w:val="en-US"/>
        </w:rPr>
        <w:t>coordinated by Costa Rica</w:t>
      </w:r>
      <w:r w:rsidR="00C712A6">
        <w:rPr>
          <w:rFonts w:ascii="Times New Roman" w:hAnsi="Times New Roman" w:cs="Times New Roman"/>
          <w:sz w:val="28"/>
          <w:szCs w:val="28"/>
          <w:lang w:val="en-US"/>
        </w:rPr>
        <w:t xml:space="preserve"> and endorsed by </w:t>
      </w:r>
      <w:r w:rsidR="003A4311">
        <w:rPr>
          <w:rFonts w:ascii="Times New Roman" w:hAnsi="Times New Roman" w:cs="Times New Roman"/>
          <w:sz w:val="28"/>
          <w:szCs w:val="28"/>
          <w:lang w:val="en-US"/>
        </w:rPr>
        <w:t xml:space="preserve">over 40 </w:t>
      </w:r>
      <w:r w:rsidR="00C712A6">
        <w:rPr>
          <w:rFonts w:ascii="Times New Roman" w:hAnsi="Times New Roman" w:cs="Times New Roman"/>
          <w:sz w:val="28"/>
          <w:szCs w:val="28"/>
          <w:lang w:val="en-US"/>
        </w:rPr>
        <w:t>States.</w:t>
      </w:r>
      <w:r w:rsidR="000D3B05">
        <w:rPr>
          <w:rFonts w:ascii="Times New Roman" w:hAnsi="Times New Roman" w:cs="Times New Roman"/>
          <w:sz w:val="28"/>
          <w:szCs w:val="28"/>
          <w:lang w:val="en-US"/>
        </w:rPr>
        <w:t xml:space="preserve"> </w:t>
      </w:r>
      <w:r w:rsidR="009517EA">
        <w:rPr>
          <w:rFonts w:ascii="Times New Roman" w:hAnsi="Times New Roman" w:cs="Times New Roman"/>
          <w:sz w:val="28"/>
          <w:szCs w:val="28"/>
          <w:lang w:val="en-US"/>
        </w:rPr>
        <w:t xml:space="preserve"> </w:t>
      </w:r>
      <w:r w:rsidR="000D3B05">
        <w:rPr>
          <w:rFonts w:ascii="Times New Roman" w:hAnsi="Times New Roman" w:cs="Times New Roman"/>
          <w:sz w:val="28"/>
          <w:szCs w:val="28"/>
          <w:lang w:val="en-US"/>
        </w:rPr>
        <w:t>Both</w:t>
      </w:r>
      <w:r w:rsidR="009517EA">
        <w:rPr>
          <w:rFonts w:ascii="Times New Roman" w:hAnsi="Times New Roman" w:cs="Times New Roman"/>
          <w:sz w:val="28"/>
          <w:szCs w:val="28"/>
          <w:lang w:val="en-US"/>
        </w:rPr>
        <w:t xml:space="preserve"> documents</w:t>
      </w:r>
      <w:r w:rsidR="000D3B05">
        <w:rPr>
          <w:rFonts w:ascii="Times New Roman" w:hAnsi="Times New Roman" w:cs="Times New Roman"/>
          <w:sz w:val="28"/>
          <w:szCs w:val="28"/>
          <w:lang w:val="en-US"/>
        </w:rPr>
        <w:t xml:space="preserve"> </w:t>
      </w:r>
      <w:r w:rsidR="00C712A6">
        <w:rPr>
          <w:rFonts w:ascii="Times New Roman" w:hAnsi="Times New Roman" w:cs="Times New Roman"/>
          <w:sz w:val="28"/>
          <w:szCs w:val="28"/>
          <w:lang w:val="en-US"/>
        </w:rPr>
        <w:t>included the need to address the resource gap</w:t>
      </w:r>
      <w:r w:rsidR="009517EA">
        <w:rPr>
          <w:rFonts w:ascii="Times New Roman" w:hAnsi="Times New Roman" w:cs="Times New Roman"/>
          <w:sz w:val="28"/>
          <w:szCs w:val="28"/>
          <w:lang w:val="en-US"/>
        </w:rPr>
        <w:t xml:space="preserve"> as a priority.  They also highlighted the importance of</w:t>
      </w:r>
      <w:r w:rsidR="00C712A6">
        <w:rPr>
          <w:rFonts w:ascii="Times New Roman" w:hAnsi="Times New Roman" w:cs="Times New Roman"/>
          <w:sz w:val="28"/>
          <w:szCs w:val="28"/>
          <w:lang w:val="en-US"/>
        </w:rPr>
        <w:t xml:space="preserve"> closer engagement in regions and with regional mechanisms, and increased observance of reporting obligations by States</w:t>
      </w:r>
      <w:r w:rsidR="00CE0E0E">
        <w:rPr>
          <w:rFonts w:ascii="Times New Roman" w:hAnsi="Times New Roman" w:cs="Times New Roman"/>
          <w:sz w:val="28"/>
          <w:szCs w:val="28"/>
          <w:lang w:val="en-US"/>
        </w:rPr>
        <w:t xml:space="preserve">, in </w:t>
      </w:r>
      <w:r w:rsidR="00CE0E0E" w:rsidRPr="00C428B5">
        <w:rPr>
          <w:rFonts w:ascii="Times New Roman" w:hAnsi="Times New Roman" w:cs="Times New Roman"/>
          <w:sz w:val="28"/>
          <w:szCs w:val="28"/>
          <w:lang w:val="en-US"/>
        </w:rPr>
        <w:t xml:space="preserve">addition to </w:t>
      </w:r>
      <w:r w:rsidR="009517EA" w:rsidRPr="00C428B5">
        <w:rPr>
          <w:rFonts w:ascii="Times New Roman" w:hAnsi="Times New Roman" w:cs="Times New Roman"/>
          <w:sz w:val="28"/>
          <w:szCs w:val="28"/>
          <w:lang w:val="en-US"/>
        </w:rPr>
        <w:t>encouraging</w:t>
      </w:r>
      <w:r w:rsidR="00CE0E0E" w:rsidRPr="00C428B5">
        <w:rPr>
          <w:rFonts w:ascii="Times New Roman" w:hAnsi="Times New Roman" w:cs="Times New Roman"/>
          <w:sz w:val="28"/>
          <w:szCs w:val="28"/>
          <w:lang w:val="en-US"/>
        </w:rPr>
        <w:t xml:space="preserve"> predictability and harmonization, as much as possible, among the treaty bodies</w:t>
      </w:r>
      <w:r w:rsidR="00C712A6" w:rsidRPr="00C428B5">
        <w:rPr>
          <w:rFonts w:ascii="Times New Roman" w:hAnsi="Times New Roman" w:cs="Times New Roman"/>
          <w:sz w:val="28"/>
          <w:szCs w:val="28"/>
          <w:lang w:val="en-US"/>
        </w:rPr>
        <w:t>.</w:t>
      </w:r>
      <w:r w:rsidR="00CE0E0E" w:rsidRPr="00C428B5">
        <w:rPr>
          <w:rFonts w:ascii="Times New Roman" w:hAnsi="Times New Roman" w:cs="Times New Roman"/>
          <w:sz w:val="28"/>
          <w:szCs w:val="28"/>
          <w:lang w:val="en-US"/>
        </w:rPr>
        <w:t xml:space="preserve"> </w:t>
      </w:r>
    </w:p>
    <w:p w14:paraId="707F54B7" w14:textId="585ACA81" w:rsidR="00E45EB4" w:rsidRDefault="004A404B" w:rsidP="00A02757">
      <w:pPr>
        <w:pStyle w:val="NormalWeb"/>
        <w:ind w:firstLine="720"/>
        <w:rPr>
          <w:color w:val="000000"/>
          <w:sz w:val="28"/>
          <w:szCs w:val="28"/>
        </w:rPr>
      </w:pPr>
      <w:r w:rsidRPr="00C428B5">
        <w:rPr>
          <w:color w:val="000000"/>
          <w:sz w:val="28"/>
          <w:szCs w:val="28"/>
        </w:rPr>
        <w:t xml:space="preserve">The </w:t>
      </w:r>
      <w:r w:rsidRPr="00C428B5">
        <w:rPr>
          <w:b/>
          <w:color w:val="000000"/>
          <w:sz w:val="28"/>
          <w:szCs w:val="28"/>
        </w:rPr>
        <w:t>H</w:t>
      </w:r>
      <w:r w:rsidR="002A1C24" w:rsidRPr="00C428B5">
        <w:rPr>
          <w:b/>
          <w:color w:val="000000"/>
          <w:sz w:val="28"/>
          <w:szCs w:val="28"/>
        </w:rPr>
        <w:t xml:space="preserve">igh </w:t>
      </w:r>
      <w:r w:rsidRPr="00C428B5">
        <w:rPr>
          <w:b/>
          <w:color w:val="000000"/>
          <w:sz w:val="28"/>
          <w:szCs w:val="28"/>
        </w:rPr>
        <w:t>C</w:t>
      </w:r>
      <w:r w:rsidR="002A1C24" w:rsidRPr="00C428B5">
        <w:rPr>
          <w:b/>
          <w:color w:val="000000"/>
          <w:sz w:val="28"/>
          <w:szCs w:val="28"/>
        </w:rPr>
        <w:t>ommissioner</w:t>
      </w:r>
      <w:r w:rsidRPr="00C428B5">
        <w:rPr>
          <w:b/>
          <w:color w:val="000000"/>
          <w:sz w:val="28"/>
          <w:szCs w:val="28"/>
        </w:rPr>
        <w:t xml:space="preserve"> </w:t>
      </w:r>
      <w:r w:rsidR="009517EA" w:rsidRPr="00C428B5">
        <w:rPr>
          <w:b/>
          <w:color w:val="000000"/>
          <w:sz w:val="28"/>
          <w:szCs w:val="28"/>
        </w:rPr>
        <w:t xml:space="preserve">has </w:t>
      </w:r>
      <w:r w:rsidRPr="00C428B5">
        <w:rPr>
          <w:b/>
          <w:color w:val="000000"/>
          <w:sz w:val="28"/>
          <w:szCs w:val="28"/>
        </w:rPr>
        <w:t>welcomed the vision of the T</w:t>
      </w:r>
      <w:r w:rsidR="00B76C65" w:rsidRPr="00C428B5">
        <w:rPr>
          <w:b/>
          <w:color w:val="000000"/>
          <w:sz w:val="28"/>
          <w:szCs w:val="28"/>
        </w:rPr>
        <w:t xml:space="preserve">reaty </w:t>
      </w:r>
      <w:r w:rsidRPr="00C428B5">
        <w:rPr>
          <w:b/>
          <w:color w:val="000000"/>
          <w:sz w:val="28"/>
          <w:szCs w:val="28"/>
        </w:rPr>
        <w:t>B</w:t>
      </w:r>
      <w:r w:rsidR="00B76C65" w:rsidRPr="00C428B5">
        <w:rPr>
          <w:b/>
          <w:color w:val="000000"/>
          <w:sz w:val="28"/>
          <w:szCs w:val="28"/>
        </w:rPr>
        <w:t>ody</w:t>
      </w:r>
      <w:r w:rsidRPr="00C428B5">
        <w:rPr>
          <w:b/>
          <w:color w:val="000000"/>
          <w:sz w:val="28"/>
          <w:szCs w:val="28"/>
        </w:rPr>
        <w:t xml:space="preserve"> Chairs</w:t>
      </w:r>
      <w:r w:rsidR="009517EA" w:rsidRPr="00C428B5">
        <w:rPr>
          <w:b/>
          <w:color w:val="000000"/>
          <w:sz w:val="28"/>
          <w:szCs w:val="28"/>
        </w:rPr>
        <w:t xml:space="preserve"> </w:t>
      </w:r>
      <w:r w:rsidR="009517EA" w:rsidRPr="00C428B5">
        <w:rPr>
          <w:color w:val="000000"/>
          <w:sz w:val="28"/>
          <w:szCs w:val="28"/>
        </w:rPr>
        <w:t>before the Human Rights Council, also highlighting the r</w:t>
      </w:r>
      <w:r w:rsidR="00B76C65" w:rsidRPr="00C428B5">
        <w:rPr>
          <w:color w:val="000000"/>
          <w:sz w:val="28"/>
          <w:szCs w:val="28"/>
        </w:rPr>
        <w:t xml:space="preserve">eview </w:t>
      </w:r>
      <w:r w:rsidR="009517EA" w:rsidRPr="00C428B5">
        <w:rPr>
          <w:color w:val="000000"/>
          <w:sz w:val="28"/>
          <w:szCs w:val="28"/>
        </w:rPr>
        <w:t>a</w:t>
      </w:r>
      <w:r w:rsidR="00B76C65" w:rsidRPr="00C428B5">
        <w:rPr>
          <w:color w:val="000000"/>
          <w:sz w:val="28"/>
          <w:szCs w:val="28"/>
        </w:rPr>
        <w:t>s an opportunity to strengthen the impact of the Committee’s deliberations</w:t>
      </w:r>
      <w:r w:rsidR="000D3B05" w:rsidRPr="00C428B5">
        <w:rPr>
          <w:color w:val="000000"/>
          <w:sz w:val="28"/>
          <w:szCs w:val="28"/>
        </w:rPr>
        <w:t xml:space="preserve"> o</w:t>
      </w:r>
      <w:r w:rsidR="00B76C65" w:rsidRPr="00C428B5">
        <w:rPr>
          <w:color w:val="000000"/>
          <w:sz w:val="28"/>
          <w:szCs w:val="28"/>
        </w:rPr>
        <w:t xml:space="preserve">n the ground, </w:t>
      </w:r>
      <w:r w:rsidR="000D3B05" w:rsidRPr="00C428B5">
        <w:rPr>
          <w:color w:val="000000"/>
          <w:sz w:val="28"/>
          <w:szCs w:val="28"/>
        </w:rPr>
        <w:t xml:space="preserve">including </w:t>
      </w:r>
      <w:r w:rsidR="009517EA" w:rsidRPr="00C428B5">
        <w:rPr>
          <w:color w:val="000000"/>
          <w:sz w:val="28"/>
          <w:szCs w:val="28"/>
        </w:rPr>
        <w:t>through</w:t>
      </w:r>
      <w:r w:rsidR="00B76C65" w:rsidRPr="00C428B5">
        <w:rPr>
          <w:color w:val="000000"/>
          <w:sz w:val="28"/>
          <w:szCs w:val="28"/>
        </w:rPr>
        <w:t xml:space="preserve"> streamlining and harmonizing procedures.</w:t>
      </w:r>
    </w:p>
    <w:p w14:paraId="694D0929" w14:textId="77777777" w:rsidR="00E45EB4" w:rsidRDefault="00E45EB4" w:rsidP="00A02757">
      <w:pPr>
        <w:pStyle w:val="NormalWeb"/>
        <w:ind w:firstLine="720"/>
        <w:rPr>
          <w:color w:val="000000"/>
          <w:sz w:val="28"/>
          <w:szCs w:val="28"/>
        </w:rPr>
      </w:pPr>
    </w:p>
    <w:p w14:paraId="530534DF" w14:textId="39202609" w:rsidR="00A97824" w:rsidRDefault="004A404B" w:rsidP="00A02757">
      <w:pPr>
        <w:pStyle w:val="NormalWeb"/>
        <w:ind w:firstLine="720"/>
        <w:rPr>
          <w:color w:val="000000"/>
          <w:sz w:val="28"/>
          <w:szCs w:val="28"/>
        </w:rPr>
      </w:pPr>
      <w:r w:rsidRPr="00C428B5">
        <w:rPr>
          <w:color w:val="000000"/>
          <w:sz w:val="28"/>
          <w:szCs w:val="28"/>
        </w:rPr>
        <w:t>This is particularly encouraging for</w:t>
      </w:r>
      <w:r w:rsidRPr="004A404B">
        <w:rPr>
          <w:color w:val="000000"/>
          <w:sz w:val="28"/>
          <w:szCs w:val="28"/>
        </w:rPr>
        <w:t xml:space="preserve"> this Committee</w:t>
      </w:r>
      <w:r w:rsidR="00A97824">
        <w:rPr>
          <w:color w:val="000000"/>
          <w:sz w:val="28"/>
          <w:szCs w:val="28"/>
        </w:rPr>
        <w:t>,</w:t>
      </w:r>
      <w:r w:rsidR="00CE6395">
        <w:rPr>
          <w:color w:val="000000"/>
          <w:sz w:val="28"/>
          <w:szCs w:val="28"/>
        </w:rPr>
        <w:t xml:space="preserve"> </w:t>
      </w:r>
      <w:r w:rsidRPr="004A404B">
        <w:rPr>
          <w:color w:val="000000"/>
          <w:sz w:val="28"/>
          <w:szCs w:val="28"/>
        </w:rPr>
        <w:t xml:space="preserve">which has </w:t>
      </w:r>
      <w:r w:rsidR="009517EA">
        <w:rPr>
          <w:color w:val="000000"/>
          <w:sz w:val="28"/>
          <w:szCs w:val="28"/>
        </w:rPr>
        <w:t>sought</w:t>
      </w:r>
      <w:r w:rsidR="00B76C65">
        <w:rPr>
          <w:color w:val="000000"/>
          <w:sz w:val="28"/>
          <w:szCs w:val="28"/>
        </w:rPr>
        <w:t xml:space="preserve"> to reduce overlap and unnecessary duplication with other Committees, including in the preparation of </w:t>
      </w:r>
      <w:r w:rsidRPr="004A404B">
        <w:rPr>
          <w:color w:val="000000"/>
          <w:sz w:val="28"/>
          <w:szCs w:val="28"/>
        </w:rPr>
        <w:t>list of issues and list of issue prior to reporting</w:t>
      </w:r>
      <w:r w:rsidR="000D3B05">
        <w:rPr>
          <w:color w:val="000000"/>
          <w:sz w:val="28"/>
          <w:szCs w:val="28"/>
        </w:rPr>
        <w:t>.</w:t>
      </w:r>
      <w:r w:rsidR="00FE2E25">
        <w:rPr>
          <w:color w:val="000000"/>
          <w:sz w:val="28"/>
          <w:szCs w:val="28"/>
        </w:rPr>
        <w:t xml:space="preserve"> </w:t>
      </w:r>
      <w:r w:rsidR="009517EA">
        <w:rPr>
          <w:color w:val="000000"/>
          <w:sz w:val="28"/>
          <w:szCs w:val="28"/>
        </w:rPr>
        <w:t xml:space="preserve"> </w:t>
      </w:r>
      <w:r w:rsidR="00A02757">
        <w:rPr>
          <w:sz w:val="28"/>
          <w:szCs w:val="28"/>
        </w:rPr>
        <w:t xml:space="preserve">In this </w:t>
      </w:r>
      <w:r w:rsidR="00A02757" w:rsidRPr="003535A8">
        <w:rPr>
          <w:sz w:val="28"/>
          <w:szCs w:val="28"/>
        </w:rPr>
        <w:t xml:space="preserve">regard, I would </w:t>
      </w:r>
      <w:r w:rsidR="00A02757" w:rsidRPr="003535A8">
        <w:rPr>
          <w:color w:val="000000"/>
          <w:sz w:val="28"/>
          <w:szCs w:val="28"/>
        </w:rPr>
        <w:t>encourage you to consider further offering the possibility to States to use the Simplified Reporting Procedure, and identifying the countries on which you can possibly coordinate list of issues with the Human Rights Committee</w:t>
      </w:r>
      <w:r w:rsidR="00A97824">
        <w:rPr>
          <w:color w:val="000000"/>
          <w:sz w:val="28"/>
          <w:szCs w:val="28"/>
        </w:rPr>
        <w:t xml:space="preserve">.  </w:t>
      </w:r>
    </w:p>
    <w:p w14:paraId="7A1272B2" w14:textId="77777777" w:rsidR="00A97824" w:rsidRDefault="00A97824" w:rsidP="00A02757">
      <w:pPr>
        <w:pStyle w:val="NormalWeb"/>
        <w:ind w:firstLine="720"/>
        <w:rPr>
          <w:color w:val="000000"/>
          <w:sz w:val="28"/>
          <w:szCs w:val="28"/>
        </w:rPr>
      </w:pPr>
    </w:p>
    <w:p w14:paraId="1F6E3B44" w14:textId="7157C9FB" w:rsidR="00A02757" w:rsidRDefault="00A97824" w:rsidP="00A02757">
      <w:pPr>
        <w:pStyle w:val="NormalWeb"/>
        <w:ind w:firstLine="720"/>
        <w:rPr>
          <w:sz w:val="28"/>
          <w:szCs w:val="28"/>
        </w:rPr>
      </w:pPr>
      <w:r>
        <w:rPr>
          <w:color w:val="000000"/>
          <w:sz w:val="28"/>
          <w:szCs w:val="28"/>
        </w:rPr>
        <w:t>I also encourage you to continue discussion on</w:t>
      </w:r>
      <w:r w:rsidR="00A02757" w:rsidRPr="003535A8">
        <w:rPr>
          <w:color w:val="000000"/>
          <w:sz w:val="28"/>
          <w:szCs w:val="28"/>
        </w:rPr>
        <w:t xml:space="preserve"> </w:t>
      </w:r>
      <w:r>
        <w:rPr>
          <w:color w:val="000000"/>
          <w:sz w:val="28"/>
          <w:szCs w:val="28"/>
        </w:rPr>
        <w:t xml:space="preserve">the possible introduction of </w:t>
      </w:r>
      <w:r w:rsidR="00A02757" w:rsidRPr="003535A8">
        <w:rPr>
          <w:color w:val="000000"/>
          <w:sz w:val="28"/>
          <w:szCs w:val="28"/>
        </w:rPr>
        <w:t>a predictable calendar.</w:t>
      </w:r>
      <w:r w:rsidR="00A02757">
        <w:rPr>
          <w:color w:val="000000"/>
          <w:sz w:val="28"/>
          <w:szCs w:val="28"/>
        </w:rPr>
        <w:t xml:space="preserve"> </w:t>
      </w:r>
      <w:r>
        <w:rPr>
          <w:color w:val="000000"/>
          <w:sz w:val="28"/>
          <w:szCs w:val="28"/>
        </w:rPr>
        <w:t xml:space="preserve"> T</w:t>
      </w:r>
      <w:r w:rsidR="00A02757">
        <w:rPr>
          <w:color w:val="000000"/>
          <w:sz w:val="28"/>
          <w:szCs w:val="28"/>
        </w:rPr>
        <w:t xml:space="preserve">he Human Rights Committee </w:t>
      </w:r>
      <w:r>
        <w:rPr>
          <w:color w:val="000000"/>
          <w:sz w:val="28"/>
          <w:szCs w:val="28"/>
        </w:rPr>
        <w:t xml:space="preserve">has now </w:t>
      </w:r>
      <w:r w:rsidR="00A02757">
        <w:rPr>
          <w:color w:val="000000"/>
          <w:sz w:val="28"/>
          <w:szCs w:val="28"/>
        </w:rPr>
        <w:t>developed a predictable 8-year</w:t>
      </w:r>
      <w:r>
        <w:rPr>
          <w:color w:val="000000"/>
          <w:sz w:val="28"/>
          <w:szCs w:val="28"/>
        </w:rPr>
        <w:t xml:space="preserve"> </w:t>
      </w:r>
      <w:r w:rsidR="00A02757">
        <w:rPr>
          <w:color w:val="000000"/>
          <w:sz w:val="28"/>
          <w:szCs w:val="28"/>
        </w:rPr>
        <w:t xml:space="preserve">review cycle, which it envisages will address some of the challenges posed by </w:t>
      </w:r>
      <w:r>
        <w:rPr>
          <w:color w:val="000000"/>
          <w:sz w:val="28"/>
          <w:szCs w:val="28"/>
        </w:rPr>
        <w:t>non-reporting States</w:t>
      </w:r>
      <w:r w:rsidR="00A02757">
        <w:rPr>
          <w:color w:val="000000"/>
          <w:sz w:val="28"/>
          <w:szCs w:val="28"/>
        </w:rPr>
        <w:t xml:space="preserve"> and the overall lack of predictability</w:t>
      </w:r>
      <w:r>
        <w:rPr>
          <w:color w:val="000000"/>
          <w:sz w:val="28"/>
          <w:szCs w:val="28"/>
        </w:rPr>
        <w:t>. D</w:t>
      </w:r>
      <w:r w:rsidR="00A02757" w:rsidRPr="004A404B">
        <w:rPr>
          <w:color w:val="000000"/>
          <w:sz w:val="28"/>
          <w:szCs w:val="28"/>
        </w:rPr>
        <w:t>eveloping a methodology in conjunction with other Committees, or by using the experience of other Committees</w:t>
      </w:r>
      <w:r>
        <w:rPr>
          <w:color w:val="000000"/>
          <w:sz w:val="28"/>
          <w:szCs w:val="28"/>
        </w:rPr>
        <w:t>,</w:t>
      </w:r>
      <w:r w:rsidR="00A02757" w:rsidRPr="004A404B">
        <w:rPr>
          <w:color w:val="000000"/>
          <w:sz w:val="28"/>
          <w:szCs w:val="28"/>
        </w:rPr>
        <w:t xml:space="preserve"> </w:t>
      </w:r>
      <w:r w:rsidR="00A02757">
        <w:rPr>
          <w:color w:val="000000"/>
          <w:sz w:val="28"/>
          <w:szCs w:val="28"/>
        </w:rPr>
        <w:t>c</w:t>
      </w:r>
      <w:r w:rsidR="00A02757" w:rsidRPr="004A404B">
        <w:rPr>
          <w:color w:val="000000"/>
          <w:sz w:val="28"/>
          <w:szCs w:val="28"/>
        </w:rPr>
        <w:t>ould be useful.</w:t>
      </w:r>
    </w:p>
    <w:p w14:paraId="18543719" w14:textId="77777777" w:rsidR="00A02757" w:rsidRPr="004A404B" w:rsidRDefault="00A02757" w:rsidP="004A404B">
      <w:pPr>
        <w:pStyle w:val="NormalWeb"/>
        <w:rPr>
          <w:color w:val="000000"/>
          <w:sz w:val="28"/>
          <w:szCs w:val="28"/>
        </w:rPr>
      </w:pPr>
    </w:p>
    <w:p w14:paraId="1152B0FF" w14:textId="30279532" w:rsidR="001209B2" w:rsidRPr="001209B2" w:rsidRDefault="004728DC" w:rsidP="00EF3311">
      <w:pPr>
        <w:spacing w:after="120" w:line="240" w:lineRule="auto"/>
        <w:rPr>
          <w:rFonts w:ascii="Times New Roman" w:hAnsi="Times New Roman" w:cs="Times New Roman"/>
          <w:sz w:val="28"/>
          <w:szCs w:val="28"/>
        </w:rPr>
      </w:pPr>
      <w:r w:rsidRPr="009375E3">
        <w:rPr>
          <w:rFonts w:ascii="Times New Roman" w:hAnsi="Times New Roman" w:cs="Times New Roman"/>
          <w:sz w:val="28"/>
          <w:szCs w:val="28"/>
          <w:lang w:val="en-US"/>
        </w:rPr>
        <w:tab/>
      </w:r>
      <w:r w:rsidR="002F0811">
        <w:rPr>
          <w:rFonts w:ascii="Times New Roman" w:hAnsi="Times New Roman" w:cs="Times New Roman"/>
          <w:sz w:val="28"/>
          <w:szCs w:val="28"/>
          <w:lang w:val="en-US"/>
        </w:rPr>
        <w:t xml:space="preserve">My colleagues and I look forward to further opportunities </w:t>
      </w:r>
      <w:r w:rsidR="00E45EB4">
        <w:rPr>
          <w:rFonts w:ascii="Times New Roman" w:hAnsi="Times New Roman" w:cs="Times New Roman"/>
          <w:sz w:val="28"/>
          <w:szCs w:val="28"/>
          <w:lang w:val="en-US"/>
        </w:rPr>
        <w:t xml:space="preserve">during your busy session </w:t>
      </w:r>
      <w:r w:rsidR="002F0811">
        <w:rPr>
          <w:rFonts w:ascii="Times New Roman" w:hAnsi="Times New Roman" w:cs="Times New Roman"/>
          <w:sz w:val="28"/>
          <w:szCs w:val="28"/>
          <w:lang w:val="en-US"/>
        </w:rPr>
        <w:t xml:space="preserve">to discuss the 2020 Review with you. </w:t>
      </w:r>
      <w:r w:rsidR="002949B5">
        <w:rPr>
          <w:rFonts w:ascii="Times New Roman" w:hAnsi="Times New Roman" w:cs="Times New Roman"/>
          <w:sz w:val="28"/>
          <w:szCs w:val="28"/>
          <w:lang w:val="en-US"/>
        </w:rPr>
        <w:t xml:space="preserve"> </w:t>
      </w:r>
      <w:r w:rsidR="00A97824">
        <w:rPr>
          <w:rFonts w:ascii="Times New Roman" w:hAnsi="Times New Roman" w:cs="Times New Roman"/>
          <w:sz w:val="28"/>
          <w:szCs w:val="28"/>
          <w:lang w:val="en-US"/>
        </w:rPr>
        <w:t>In the meantime and in conclusion</w:t>
      </w:r>
      <w:r w:rsidR="002949B5">
        <w:rPr>
          <w:rFonts w:ascii="Times New Roman" w:hAnsi="Times New Roman" w:cs="Times New Roman"/>
          <w:sz w:val="28"/>
          <w:szCs w:val="28"/>
          <w:lang w:val="en-US"/>
        </w:rPr>
        <w:t xml:space="preserve">, I would like to wish you a successful and </w:t>
      </w:r>
      <w:r w:rsidR="00821AEB">
        <w:rPr>
          <w:rFonts w:ascii="Times New Roman" w:hAnsi="Times New Roman" w:cs="Times New Roman"/>
          <w:sz w:val="28"/>
          <w:szCs w:val="28"/>
          <w:lang w:val="en-US"/>
        </w:rPr>
        <w:t xml:space="preserve">productive Session. </w:t>
      </w:r>
      <w:r w:rsidR="00980C44">
        <w:rPr>
          <w:rFonts w:ascii="Times New Roman" w:hAnsi="Times New Roman" w:cs="Times New Roman"/>
          <w:sz w:val="28"/>
          <w:szCs w:val="28"/>
          <w:lang w:val="en-US"/>
        </w:rPr>
        <w:t xml:space="preserve"> </w:t>
      </w:r>
      <w:r w:rsidR="002F0811">
        <w:rPr>
          <w:rFonts w:ascii="Times New Roman" w:hAnsi="Times New Roman" w:cs="Times New Roman"/>
          <w:sz w:val="28"/>
          <w:szCs w:val="28"/>
          <w:lang w:val="en-US"/>
        </w:rPr>
        <w:t>Thank you.</w:t>
      </w:r>
    </w:p>
    <w:sectPr w:rsidR="001209B2" w:rsidRPr="001209B2" w:rsidSect="009375E3">
      <w:headerReference w:type="default" r:id="rId8"/>
      <w:footerReference w:type="default" r:id="rId9"/>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EC2A6" w14:textId="77777777" w:rsidR="005A4301" w:rsidRDefault="005A4301" w:rsidP="005A4301">
      <w:pPr>
        <w:spacing w:after="0" w:line="240" w:lineRule="auto"/>
      </w:pPr>
      <w:r>
        <w:separator/>
      </w:r>
    </w:p>
  </w:endnote>
  <w:endnote w:type="continuationSeparator" w:id="0">
    <w:p w14:paraId="288A6130" w14:textId="77777777" w:rsidR="005A4301" w:rsidRDefault="005A4301" w:rsidP="005A4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5422275"/>
      <w:docPartObj>
        <w:docPartGallery w:val="Page Numbers (Bottom of Page)"/>
        <w:docPartUnique/>
      </w:docPartObj>
    </w:sdtPr>
    <w:sdtEndPr>
      <w:rPr>
        <w:noProof/>
      </w:rPr>
    </w:sdtEndPr>
    <w:sdtContent>
      <w:p w14:paraId="4FF6216F" w14:textId="478FB920" w:rsidR="00FA585E" w:rsidRDefault="00FA585E">
        <w:pPr>
          <w:pStyle w:val="Footer"/>
          <w:jc w:val="right"/>
        </w:pPr>
        <w:r>
          <w:fldChar w:fldCharType="begin"/>
        </w:r>
        <w:r>
          <w:instrText xml:space="preserve"> PAGE   \* MERGEFORMAT </w:instrText>
        </w:r>
        <w:r>
          <w:fldChar w:fldCharType="separate"/>
        </w:r>
        <w:r w:rsidR="00476A32">
          <w:rPr>
            <w:noProof/>
          </w:rPr>
          <w:t>1</w:t>
        </w:r>
        <w:r>
          <w:rPr>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C3A1E" w14:textId="77777777" w:rsidR="005A4301" w:rsidRDefault="005A4301" w:rsidP="005A4301">
      <w:pPr>
        <w:spacing w:after="0" w:line="240" w:lineRule="auto"/>
      </w:pPr>
      <w:r>
        <w:separator/>
      </w:r>
    </w:p>
  </w:footnote>
  <w:footnote w:type="continuationSeparator" w:id="0">
    <w:p w14:paraId="136073B6" w14:textId="77777777" w:rsidR="005A4301" w:rsidRDefault="005A4301" w:rsidP="005A4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E7C7E" w14:textId="304B0937" w:rsidR="002C579C" w:rsidRPr="009A67F2" w:rsidRDefault="002C579C">
    <w:pPr>
      <w:pStyle w:val="Header"/>
      <w:rPr>
        <w:rFonts w:ascii="Times New Roman" w:hAnsi="Times New Roman" w:cs="Times New Roman"/>
      </w:rPr>
    </w:pPr>
    <w:r w:rsidRPr="009A67F2">
      <w:rPr>
        <w:rFonts w:ascii="Times New Roman" w:hAnsi="Times New Roman" w:cs="Times New Roman"/>
      </w:rPr>
      <w:t xml:space="preserve">Version </w:t>
    </w:r>
    <w:r w:rsidR="00DC5526">
      <w:rPr>
        <w:rFonts w:ascii="Times New Roman" w:hAnsi="Times New Roman" w:cs="Times New Roman"/>
      </w:rPr>
      <w:t>2</w:t>
    </w:r>
    <w:r w:rsidR="00115AB5">
      <w:rPr>
        <w:rFonts w:ascii="Times New Roman" w:hAnsi="Times New Roman" w:cs="Times New Roman"/>
      </w:rPr>
      <w:t>5</w:t>
    </w:r>
    <w:r w:rsidR="00232A7D">
      <w:rPr>
        <w:rFonts w:ascii="Times New Roman" w:hAnsi="Times New Roman" w:cs="Times New Roman"/>
      </w:rPr>
      <w:t>/09</w:t>
    </w:r>
    <w:r w:rsidRPr="009A67F2">
      <w:rPr>
        <w:rFonts w:ascii="Times New Roman" w:hAnsi="Times New Roman" w:cs="Times New Roman"/>
      </w:rPr>
      <w:t>/2019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8DC"/>
    <w:rsid w:val="00002111"/>
    <w:rsid w:val="0007591A"/>
    <w:rsid w:val="00084141"/>
    <w:rsid w:val="000A24C1"/>
    <w:rsid w:val="000B2368"/>
    <w:rsid w:val="000D3B05"/>
    <w:rsid w:val="00115AB5"/>
    <w:rsid w:val="001209B2"/>
    <w:rsid w:val="0013625A"/>
    <w:rsid w:val="001450F5"/>
    <w:rsid w:val="0014783C"/>
    <w:rsid w:val="0018358E"/>
    <w:rsid w:val="001A323B"/>
    <w:rsid w:val="001B31FC"/>
    <w:rsid w:val="001B648A"/>
    <w:rsid w:val="001C333E"/>
    <w:rsid w:val="001C4B03"/>
    <w:rsid w:val="001F679E"/>
    <w:rsid w:val="00232A7D"/>
    <w:rsid w:val="00291DE1"/>
    <w:rsid w:val="002949B5"/>
    <w:rsid w:val="002A1C24"/>
    <w:rsid w:val="002C0288"/>
    <w:rsid w:val="002C579C"/>
    <w:rsid w:val="002C6EF5"/>
    <w:rsid w:val="002E1063"/>
    <w:rsid w:val="002F0811"/>
    <w:rsid w:val="00374162"/>
    <w:rsid w:val="00382D30"/>
    <w:rsid w:val="003A14E2"/>
    <w:rsid w:val="003A4311"/>
    <w:rsid w:val="003B6865"/>
    <w:rsid w:val="003C0CEC"/>
    <w:rsid w:val="003C6725"/>
    <w:rsid w:val="003D0598"/>
    <w:rsid w:val="003D3805"/>
    <w:rsid w:val="003E188B"/>
    <w:rsid w:val="004728DC"/>
    <w:rsid w:val="00476A32"/>
    <w:rsid w:val="00485134"/>
    <w:rsid w:val="004908B5"/>
    <w:rsid w:val="004A404B"/>
    <w:rsid w:val="004A538E"/>
    <w:rsid w:val="004D2867"/>
    <w:rsid w:val="00543A18"/>
    <w:rsid w:val="00591E40"/>
    <w:rsid w:val="00594F8F"/>
    <w:rsid w:val="005A4301"/>
    <w:rsid w:val="005B4DE3"/>
    <w:rsid w:val="005C5D30"/>
    <w:rsid w:val="005E4732"/>
    <w:rsid w:val="006019FE"/>
    <w:rsid w:val="00615532"/>
    <w:rsid w:val="0069220A"/>
    <w:rsid w:val="006A1772"/>
    <w:rsid w:val="006C37BC"/>
    <w:rsid w:val="006F0EEB"/>
    <w:rsid w:val="00716A45"/>
    <w:rsid w:val="007359A6"/>
    <w:rsid w:val="007721BC"/>
    <w:rsid w:val="007A47A6"/>
    <w:rsid w:val="007A6694"/>
    <w:rsid w:val="007D0528"/>
    <w:rsid w:val="007D4F71"/>
    <w:rsid w:val="00821AEB"/>
    <w:rsid w:val="0082740C"/>
    <w:rsid w:val="00874ABF"/>
    <w:rsid w:val="008907A9"/>
    <w:rsid w:val="00896D12"/>
    <w:rsid w:val="008B306A"/>
    <w:rsid w:val="008B5378"/>
    <w:rsid w:val="008B7E8B"/>
    <w:rsid w:val="008C37DE"/>
    <w:rsid w:val="008E6A4A"/>
    <w:rsid w:val="008F49FF"/>
    <w:rsid w:val="009375E3"/>
    <w:rsid w:val="009517EA"/>
    <w:rsid w:val="00980C44"/>
    <w:rsid w:val="0098720A"/>
    <w:rsid w:val="00993715"/>
    <w:rsid w:val="009A2ECA"/>
    <w:rsid w:val="009A67F2"/>
    <w:rsid w:val="009E13E2"/>
    <w:rsid w:val="00A02757"/>
    <w:rsid w:val="00A05E15"/>
    <w:rsid w:val="00A244F6"/>
    <w:rsid w:val="00A341C3"/>
    <w:rsid w:val="00A932CC"/>
    <w:rsid w:val="00A97824"/>
    <w:rsid w:val="00AB78C7"/>
    <w:rsid w:val="00AE7310"/>
    <w:rsid w:val="00AE7EF0"/>
    <w:rsid w:val="00B76C65"/>
    <w:rsid w:val="00B82075"/>
    <w:rsid w:val="00BA14FD"/>
    <w:rsid w:val="00BA1C0C"/>
    <w:rsid w:val="00BD4094"/>
    <w:rsid w:val="00BD68DC"/>
    <w:rsid w:val="00C1235C"/>
    <w:rsid w:val="00C31B58"/>
    <w:rsid w:val="00C428B5"/>
    <w:rsid w:val="00C5683F"/>
    <w:rsid w:val="00C637C6"/>
    <w:rsid w:val="00C712A6"/>
    <w:rsid w:val="00C72B3A"/>
    <w:rsid w:val="00CB3997"/>
    <w:rsid w:val="00CB498C"/>
    <w:rsid w:val="00CB669D"/>
    <w:rsid w:val="00CB6B48"/>
    <w:rsid w:val="00CC59DA"/>
    <w:rsid w:val="00CC673A"/>
    <w:rsid w:val="00CE0E0E"/>
    <w:rsid w:val="00CE6395"/>
    <w:rsid w:val="00D351C8"/>
    <w:rsid w:val="00D42D9C"/>
    <w:rsid w:val="00D65DB5"/>
    <w:rsid w:val="00D80EED"/>
    <w:rsid w:val="00D829E8"/>
    <w:rsid w:val="00D960D2"/>
    <w:rsid w:val="00DB1FDB"/>
    <w:rsid w:val="00DC00EE"/>
    <w:rsid w:val="00DC5526"/>
    <w:rsid w:val="00DE2DC9"/>
    <w:rsid w:val="00E1301C"/>
    <w:rsid w:val="00E45EB4"/>
    <w:rsid w:val="00E858F5"/>
    <w:rsid w:val="00E85A7C"/>
    <w:rsid w:val="00E87703"/>
    <w:rsid w:val="00E908F9"/>
    <w:rsid w:val="00EA3588"/>
    <w:rsid w:val="00ED3FE4"/>
    <w:rsid w:val="00EF3311"/>
    <w:rsid w:val="00F7294C"/>
    <w:rsid w:val="00F74F62"/>
    <w:rsid w:val="00F85655"/>
    <w:rsid w:val="00FA585E"/>
    <w:rsid w:val="00FE2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E052"/>
  <w15:chartTrackingRefBased/>
  <w15:docId w15:val="{162B81FB-639E-489E-A213-F597FB91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28D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43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semiHidden/>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semiHidden/>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4D7AC3-0577-428D-BF8E-B37172FD9CC1}">
  <ds:schemaRefs>
    <ds:schemaRef ds:uri="http://schemas.openxmlformats.org/officeDocument/2006/bibliography"/>
  </ds:schemaRefs>
</ds:datastoreItem>
</file>

<file path=customXml/itemProps2.xml><?xml version="1.0" encoding="utf-8"?>
<ds:datastoreItem xmlns:ds="http://schemas.openxmlformats.org/officeDocument/2006/customXml" ds:itemID="{9FAD6A0F-0C32-4AA2-9164-03DDC51CF368}"/>
</file>

<file path=customXml/itemProps3.xml><?xml version="1.0" encoding="utf-8"?>
<ds:datastoreItem xmlns:ds="http://schemas.openxmlformats.org/officeDocument/2006/customXml" ds:itemID="{A3F38A4F-359D-403D-A8FE-FF08487EF738}"/>
</file>

<file path=customXml/itemProps4.xml><?xml version="1.0" encoding="utf-8"?>
<ds:datastoreItem xmlns:ds="http://schemas.openxmlformats.org/officeDocument/2006/customXml" ds:itemID="{9D1EF217-543F-498A-A84D-501BD8DB5B06}"/>
</file>

<file path=docProps/app.xml><?xml version="1.0" encoding="utf-8"?>
<Properties xmlns="http://schemas.openxmlformats.org/officeDocument/2006/extended-properties" xmlns:vt="http://schemas.openxmlformats.org/officeDocument/2006/docPropsVTypes">
  <Template>Normal.dotm</Template>
  <TotalTime>0</TotalTime>
  <Pages>3</Pages>
  <Words>892</Words>
  <Characters>5091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RAMAMONJISOA Nosy</dc:creator>
  <cp:keywords/>
  <dc:description/>
  <cp:lastModifiedBy>ANDRIJASEVIC-BOKO Maja</cp:lastModifiedBy>
  <cp:revision>2</cp:revision>
  <cp:lastPrinted>2019-02-18T06:50:00Z</cp:lastPrinted>
  <dcterms:created xsi:type="dcterms:W3CDTF">2019-09-25T08:38:00Z</dcterms:created>
  <dcterms:modified xsi:type="dcterms:W3CDTF">2019-09-25T08:38:00Z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