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2F78E"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COMITE POUR L</w:t>
      </w:r>
      <w:r w:rsidRPr="00607107">
        <w:rPr>
          <w:rFonts w:ascii="Times New Roman Bold"/>
          <w:lang w:val="fr-FR"/>
        </w:rPr>
        <w:t>’</w:t>
      </w:r>
      <w:r w:rsidRPr="00607107">
        <w:rPr>
          <w:rFonts w:ascii="Times New Roman Bold"/>
          <w:lang w:val="fr-FR"/>
        </w:rPr>
        <w:t xml:space="preserve">ELIMINATION DE LA DISCRIMINATION </w:t>
      </w:r>
    </w:p>
    <w:p w14:paraId="675FBF20"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A L</w:t>
      </w:r>
      <w:r w:rsidRPr="00607107">
        <w:rPr>
          <w:rFonts w:ascii="Times New Roman Bold"/>
          <w:lang w:val="fr-FR"/>
        </w:rPr>
        <w:t>’</w:t>
      </w:r>
      <w:r w:rsidRPr="00607107">
        <w:rPr>
          <w:rFonts w:ascii="Times New Roman Bold"/>
          <w:lang w:val="fr-FR"/>
        </w:rPr>
        <w:t xml:space="preserve">EGARD DES FEMMES </w:t>
      </w:r>
    </w:p>
    <w:p w14:paraId="5F3425D6"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607107">
        <w:rPr>
          <w:rFonts w:ascii="Times New Roman Bold"/>
          <w:lang w:val="fr-FR"/>
        </w:rPr>
        <w:t>(CEDEF)</w:t>
      </w:r>
    </w:p>
    <w:p w14:paraId="6E9C5C34"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Participation des Organisations Non Gouvernementales (ONG)</w:t>
      </w:r>
    </w:p>
    <w:p w14:paraId="73BE2D7B"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607107" w:rsidRDefault="007C50BA" w:rsidP="007C50BA">
      <w:pPr>
        <w:rPr>
          <w:rFonts w:eastAsia="Times New Roman Bold" w:hAnsi="Times New Roman" w:cs="Times New Roman"/>
          <w:lang w:val="fr-FR"/>
        </w:rPr>
      </w:pPr>
    </w:p>
    <w:p w14:paraId="1A9F2D34" w14:textId="77777777" w:rsidR="008513A0" w:rsidRPr="00607107" w:rsidRDefault="008513A0" w:rsidP="00FD23F7">
      <w:pPr>
        <w:jc w:val="both"/>
        <w:rPr>
          <w:rFonts w:hAnsi="Times New Roman" w:cs="Times New Roman"/>
          <w:b/>
          <w:lang w:val="fr-FR"/>
        </w:rPr>
      </w:pPr>
    </w:p>
    <w:p w14:paraId="4B2F0568" w14:textId="2A3638A5" w:rsidR="00983CE3" w:rsidRDefault="005378AF" w:rsidP="00983CE3">
      <w:pPr>
        <w:spacing w:after="120"/>
        <w:jc w:val="center"/>
        <w:rPr>
          <w:rFonts w:hAnsi="Times New Roman" w:cs="Times New Roman"/>
          <w:b/>
          <w:lang w:val="fr-FR"/>
        </w:rPr>
      </w:pPr>
      <w:r>
        <w:rPr>
          <w:rFonts w:hAnsi="Times New Roman" w:cs="Times New Roman"/>
          <w:b/>
          <w:lang w:val="fr-FR"/>
        </w:rPr>
        <w:t>90</w:t>
      </w:r>
      <w:r w:rsidR="007C5ECF" w:rsidRPr="00607107">
        <w:rPr>
          <w:rFonts w:hAnsi="Times New Roman" w:cs="Times New Roman"/>
          <w:b/>
          <w:lang w:val="fr-FR"/>
        </w:rPr>
        <w:t xml:space="preserve">ème </w:t>
      </w:r>
      <w:r w:rsidR="007C50BA" w:rsidRPr="00607107">
        <w:rPr>
          <w:rFonts w:hAnsi="Times New Roman" w:cs="Times New Roman"/>
          <w:b/>
          <w:lang w:val="fr-FR"/>
        </w:rPr>
        <w:t>session (</w:t>
      </w:r>
      <w:r w:rsidR="00286210">
        <w:rPr>
          <w:rFonts w:hAnsi="Times New Roman" w:cs="Times New Roman"/>
          <w:b/>
          <w:lang w:val="fr-FR"/>
        </w:rPr>
        <w:t>d</w:t>
      </w:r>
      <w:r w:rsidR="00286210" w:rsidRPr="00286210">
        <w:rPr>
          <w:rFonts w:hAnsi="Times New Roman" w:cs="Times New Roman"/>
          <w:b/>
          <w:lang w:val="fr-FR"/>
        </w:rPr>
        <w:t xml:space="preserve">u </w:t>
      </w:r>
      <w:r w:rsidR="002E598B">
        <w:rPr>
          <w:rFonts w:hAnsi="Times New Roman" w:cs="Times New Roman"/>
          <w:b/>
          <w:lang w:val="fr-FR"/>
        </w:rPr>
        <w:t>3</w:t>
      </w:r>
      <w:r w:rsidR="00286210" w:rsidRPr="00286210">
        <w:rPr>
          <w:rFonts w:hAnsi="Times New Roman" w:cs="Times New Roman"/>
          <w:b/>
          <w:lang w:val="fr-FR"/>
        </w:rPr>
        <w:t xml:space="preserve"> au 2</w:t>
      </w:r>
      <w:r>
        <w:rPr>
          <w:rFonts w:hAnsi="Times New Roman" w:cs="Times New Roman"/>
          <w:b/>
          <w:lang w:val="fr-FR"/>
        </w:rPr>
        <w:t>1</w:t>
      </w:r>
      <w:r w:rsidR="00286210" w:rsidRPr="00286210">
        <w:rPr>
          <w:rFonts w:hAnsi="Times New Roman" w:cs="Times New Roman"/>
          <w:b/>
          <w:lang w:val="fr-FR"/>
        </w:rPr>
        <w:t xml:space="preserve"> </w:t>
      </w:r>
      <w:r>
        <w:rPr>
          <w:rFonts w:hAnsi="Times New Roman" w:cs="Times New Roman"/>
          <w:b/>
          <w:lang w:val="fr-FR"/>
        </w:rPr>
        <w:t>février</w:t>
      </w:r>
      <w:r w:rsidRPr="00286210">
        <w:rPr>
          <w:rFonts w:hAnsi="Times New Roman" w:cs="Times New Roman"/>
          <w:b/>
          <w:lang w:val="fr-FR"/>
        </w:rPr>
        <w:t xml:space="preserve"> </w:t>
      </w:r>
      <w:r w:rsidR="00286210" w:rsidRPr="00286210">
        <w:rPr>
          <w:rFonts w:hAnsi="Times New Roman" w:cs="Times New Roman"/>
          <w:b/>
          <w:lang w:val="fr-FR"/>
        </w:rPr>
        <w:t>202</w:t>
      </w:r>
      <w:r>
        <w:rPr>
          <w:rFonts w:hAnsi="Times New Roman" w:cs="Times New Roman"/>
          <w:b/>
          <w:lang w:val="fr-FR"/>
        </w:rPr>
        <w:t>5</w:t>
      </w:r>
      <w:r w:rsidR="007C50BA" w:rsidRPr="00607107">
        <w:rPr>
          <w:rFonts w:hAnsi="Times New Roman" w:cs="Times New Roman"/>
          <w:b/>
          <w:lang w:val="fr-FR"/>
        </w:rPr>
        <w:t xml:space="preserve">) </w:t>
      </w:r>
      <w:r w:rsidR="00603AFD" w:rsidRPr="0052541D">
        <w:rPr>
          <w:rFonts w:hAnsi="Times New Roman" w:cs="Times New Roman"/>
          <w:b/>
          <w:i/>
          <w:iCs/>
          <w:highlight w:val="green"/>
          <w:lang w:val="fr-FR"/>
        </w:rPr>
        <w:t>(confirm</w:t>
      </w:r>
      <w:r w:rsidR="0052541D">
        <w:rPr>
          <w:rFonts w:hAnsi="Times New Roman" w:cs="Times New Roman"/>
          <w:b/>
          <w:i/>
          <w:iCs/>
          <w:highlight w:val="green"/>
          <w:lang w:val="fr-FR"/>
        </w:rPr>
        <w:t>ée</w:t>
      </w:r>
      <w:r w:rsidR="00603AFD" w:rsidRPr="0052541D">
        <w:rPr>
          <w:rFonts w:hAnsi="Times New Roman" w:cs="Times New Roman"/>
          <w:b/>
          <w:i/>
          <w:iCs/>
          <w:highlight w:val="green"/>
          <w:lang w:val="fr-FR"/>
        </w:rPr>
        <w:t>)</w:t>
      </w:r>
      <w:r w:rsidR="00603AFD">
        <w:rPr>
          <w:rFonts w:hAnsi="Times New Roman" w:cs="Times New Roman"/>
          <w:b/>
          <w:i/>
          <w:iCs/>
          <w:lang w:val="fr-FR"/>
        </w:rPr>
        <w:t xml:space="preserve"> </w:t>
      </w:r>
      <w:r w:rsidR="007C50BA" w:rsidRPr="00607107">
        <w:rPr>
          <w:rFonts w:hAnsi="Times New Roman" w:cs="Times New Roman"/>
          <w:b/>
          <w:lang w:val="fr-FR"/>
        </w:rPr>
        <w:t>et</w:t>
      </w:r>
    </w:p>
    <w:p w14:paraId="092BFD9E" w14:textId="4CD71F81" w:rsidR="00983CE3" w:rsidRDefault="00983CE3" w:rsidP="00983CE3">
      <w:pPr>
        <w:spacing w:after="120"/>
        <w:jc w:val="center"/>
        <w:rPr>
          <w:rFonts w:hAnsi="Times New Roman" w:cs="Times New Roman"/>
          <w:b/>
          <w:i/>
          <w:iCs/>
          <w:lang w:val="fr-FR"/>
        </w:rPr>
      </w:pPr>
      <w:r>
        <w:rPr>
          <w:rFonts w:hAnsi="Times New Roman" w:cs="Times New Roman"/>
          <w:b/>
          <w:lang w:val="fr-FR"/>
        </w:rPr>
        <w:t>R</w:t>
      </w:r>
      <w:r w:rsidR="007C50BA" w:rsidRPr="00607107">
        <w:rPr>
          <w:rFonts w:hAnsi="Times New Roman" w:cs="Times New Roman"/>
          <w:b/>
          <w:lang w:val="fr-FR"/>
        </w:rPr>
        <w:t xml:space="preserve">éunion du groupe de travail de pré-session pour la </w:t>
      </w:r>
      <w:r w:rsidR="00BB3995" w:rsidRPr="00607107">
        <w:rPr>
          <w:rFonts w:hAnsi="Times New Roman" w:cs="Times New Roman"/>
          <w:b/>
          <w:lang w:val="fr-FR"/>
        </w:rPr>
        <w:t>9</w:t>
      </w:r>
      <w:r w:rsidR="004A13FF">
        <w:rPr>
          <w:rFonts w:hAnsi="Times New Roman" w:cs="Times New Roman"/>
          <w:b/>
          <w:lang w:val="fr-FR"/>
        </w:rPr>
        <w:t>2</w:t>
      </w:r>
      <w:r w:rsidR="00BB3995" w:rsidRPr="00607107">
        <w:rPr>
          <w:rFonts w:hAnsi="Times New Roman" w:cs="Times New Roman"/>
          <w:b/>
          <w:lang w:val="fr-FR"/>
        </w:rPr>
        <w:t>è</w:t>
      </w:r>
      <w:r w:rsidR="00A71D2B">
        <w:rPr>
          <w:rFonts w:hAnsi="Times New Roman" w:cs="Times New Roman"/>
          <w:b/>
          <w:lang w:val="fr-FR"/>
        </w:rPr>
        <w:t>m</w:t>
      </w:r>
      <w:r w:rsidR="00BB3995" w:rsidRPr="00607107">
        <w:rPr>
          <w:rFonts w:hAnsi="Times New Roman" w:cs="Times New Roman"/>
          <w:b/>
          <w:lang w:val="fr-FR"/>
        </w:rPr>
        <w:t xml:space="preserve">e </w:t>
      </w:r>
      <w:r w:rsidR="007C50BA" w:rsidRPr="00607107">
        <w:rPr>
          <w:rFonts w:hAnsi="Times New Roman" w:cs="Times New Roman"/>
          <w:b/>
          <w:lang w:val="fr-FR"/>
        </w:rPr>
        <w:t>session (</w:t>
      </w:r>
      <w:r w:rsidR="00286210" w:rsidRPr="00286210">
        <w:rPr>
          <w:rFonts w:hAnsi="Times New Roman" w:cs="Times New Roman"/>
          <w:b/>
          <w:lang w:val="fr-FR"/>
        </w:rPr>
        <w:t xml:space="preserve">du </w:t>
      </w:r>
      <w:r w:rsidR="005378AF">
        <w:rPr>
          <w:rFonts w:hAnsi="Times New Roman" w:cs="Times New Roman"/>
          <w:b/>
          <w:lang w:val="fr-FR"/>
        </w:rPr>
        <w:t xml:space="preserve">24 au </w:t>
      </w:r>
      <w:r w:rsidR="00286210" w:rsidRPr="00286210">
        <w:rPr>
          <w:rFonts w:hAnsi="Times New Roman" w:cs="Times New Roman"/>
          <w:b/>
          <w:lang w:val="fr-FR"/>
        </w:rPr>
        <w:t xml:space="preserve">28 </w:t>
      </w:r>
      <w:r w:rsidR="005378AF">
        <w:rPr>
          <w:rFonts w:hAnsi="Times New Roman" w:cs="Times New Roman"/>
          <w:b/>
          <w:lang w:val="fr-FR"/>
        </w:rPr>
        <w:t>février</w:t>
      </w:r>
      <w:r w:rsidR="00286210" w:rsidRPr="00286210">
        <w:rPr>
          <w:rFonts w:hAnsi="Times New Roman" w:cs="Times New Roman"/>
          <w:b/>
          <w:lang w:val="fr-FR"/>
        </w:rPr>
        <w:t>2024</w:t>
      </w:r>
      <w:r w:rsidR="007C50BA" w:rsidRPr="00607107">
        <w:rPr>
          <w:rFonts w:hAnsi="Times New Roman" w:cs="Times New Roman"/>
          <w:b/>
          <w:lang w:val="fr-FR"/>
        </w:rPr>
        <w:t>)</w:t>
      </w:r>
      <w:r w:rsidR="00B110EF">
        <w:rPr>
          <w:rFonts w:hAnsi="Times New Roman" w:cs="Times New Roman"/>
          <w:b/>
          <w:lang w:val="fr-FR"/>
        </w:rPr>
        <w:t xml:space="preserve"> </w:t>
      </w:r>
      <w:r w:rsidR="00B110EF" w:rsidRPr="0052541D">
        <w:rPr>
          <w:rFonts w:hAnsi="Times New Roman" w:cs="Times New Roman"/>
          <w:b/>
          <w:i/>
          <w:iCs/>
          <w:highlight w:val="green"/>
          <w:lang w:val="fr-FR"/>
        </w:rPr>
        <w:t>(confirm</w:t>
      </w:r>
      <w:r w:rsidR="0052541D">
        <w:rPr>
          <w:rFonts w:hAnsi="Times New Roman" w:cs="Times New Roman"/>
          <w:b/>
          <w:i/>
          <w:iCs/>
          <w:highlight w:val="green"/>
          <w:lang w:val="fr-FR"/>
        </w:rPr>
        <w:t>ée</w:t>
      </w:r>
      <w:r w:rsidR="00B110EF" w:rsidRPr="0052541D">
        <w:rPr>
          <w:rFonts w:hAnsi="Times New Roman" w:cs="Times New Roman"/>
          <w:b/>
          <w:i/>
          <w:iCs/>
          <w:highlight w:val="green"/>
          <w:lang w:val="fr-FR"/>
        </w:rPr>
        <w:t>)</w:t>
      </w:r>
    </w:p>
    <w:p w14:paraId="2C610274" w14:textId="77777777" w:rsidR="00994597" w:rsidRDefault="00994597" w:rsidP="00983CE3">
      <w:pPr>
        <w:jc w:val="center"/>
        <w:rPr>
          <w:rFonts w:hAnsi="Times New Roman" w:cs="Times New Roman"/>
          <w:b/>
          <w:lang w:val="fr-FR"/>
        </w:rPr>
      </w:pPr>
    </w:p>
    <w:p w14:paraId="75CBC154" w14:textId="0B1B2B83" w:rsidR="00C90459" w:rsidRDefault="007C50BA" w:rsidP="00983CE3">
      <w:pPr>
        <w:jc w:val="center"/>
        <w:rPr>
          <w:rFonts w:hAnsi="Times New Roman" w:cs="Times New Roman"/>
          <w:b/>
          <w:lang w:val="fr-FR"/>
        </w:rPr>
      </w:pPr>
      <w:r w:rsidRPr="00607107">
        <w:rPr>
          <w:rFonts w:hAnsi="Times New Roman" w:cs="Times New Roman"/>
          <w:b/>
          <w:lang w:val="fr-FR"/>
        </w:rPr>
        <w:t>Genèv</w:t>
      </w:r>
      <w:r w:rsidR="00F300D9" w:rsidRPr="00607107">
        <w:rPr>
          <w:rFonts w:hAnsi="Times New Roman" w:cs="Times New Roman"/>
          <w:b/>
          <w:lang w:val="fr-FR"/>
        </w:rPr>
        <w:t>e, Palais des Nations, Salle XXI</w:t>
      </w:r>
      <w:r w:rsidR="008B2E62" w:rsidRPr="00607107">
        <w:rPr>
          <w:rFonts w:hAnsi="Times New Roman" w:cs="Times New Roman"/>
          <w:b/>
          <w:lang w:val="fr-FR"/>
        </w:rPr>
        <w:t>I</w:t>
      </w:r>
      <w:r w:rsidR="00F300D9" w:rsidRPr="00607107">
        <w:rPr>
          <w:rFonts w:hAnsi="Times New Roman" w:cs="Times New Roman"/>
          <w:b/>
          <w:lang w:val="fr-FR"/>
        </w:rPr>
        <w:t>I</w:t>
      </w:r>
    </w:p>
    <w:p w14:paraId="62B7ABEA" w14:textId="77777777" w:rsidR="005378AF" w:rsidRDefault="005378AF" w:rsidP="00983CE3">
      <w:pPr>
        <w:jc w:val="center"/>
        <w:rPr>
          <w:rFonts w:hAnsi="Times New Roman" w:cs="Times New Roman"/>
          <w:b/>
          <w:lang w:val="fr-FR"/>
        </w:rPr>
      </w:pPr>
      <w:bookmarkStart w:id="0" w:name="_Hlk182929035"/>
    </w:p>
    <w:bookmarkEnd w:id="0"/>
    <w:p w14:paraId="5B61ACD7" w14:textId="77777777" w:rsidR="005378AF" w:rsidRDefault="005378AF" w:rsidP="00FD23F7">
      <w:pPr>
        <w:jc w:val="both"/>
        <w:rPr>
          <w:rFonts w:hAnsi="Times New Roman" w:cs="Times New Roman"/>
          <w:b/>
          <w:lang w:val="fr-FR"/>
        </w:rPr>
      </w:pPr>
    </w:p>
    <w:p w14:paraId="2AD010A4" w14:textId="77777777" w:rsidR="00994597" w:rsidRPr="005378AF" w:rsidRDefault="00994597" w:rsidP="00FD23F7">
      <w:pPr>
        <w:jc w:val="both"/>
        <w:rPr>
          <w:rFonts w:hAnsi="Times New Roman" w:cs="Times New Roman"/>
          <w:b/>
          <w:lang w:val="fr-FR"/>
        </w:rPr>
      </w:pPr>
    </w:p>
    <w:p w14:paraId="6A85F37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Pr="00607107">
        <w:rPr>
          <w:rFonts w:eastAsia="Calibri" w:hAnsi="Times New Roman" w:cs="Times New Roman"/>
          <w:b/>
          <w:bCs/>
          <w:color w:val="0000CC"/>
          <w:lang w:val="fr-FR"/>
        </w:rPr>
        <w:tab/>
        <w:t>Examen des rapports des Etats parties</w:t>
      </w:r>
    </w:p>
    <w:p w14:paraId="2FDACA7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7971392" w14:textId="61091FF3"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Lors de sa </w:t>
      </w:r>
      <w:r w:rsidR="00B110EF">
        <w:rPr>
          <w:rFonts w:eastAsia="Calibri" w:hAnsi="Times New Roman" w:cs="Times New Roman"/>
          <w:bCs/>
          <w:lang w:val="fr-FR"/>
        </w:rPr>
        <w:t>9</w:t>
      </w:r>
      <w:r w:rsidR="006B59BE">
        <w:rPr>
          <w:rFonts w:eastAsia="Calibri" w:hAnsi="Times New Roman" w:cs="Times New Roman"/>
          <w:bCs/>
          <w:lang w:val="fr-FR"/>
        </w:rPr>
        <w:t>0</w:t>
      </w:r>
      <w:r w:rsidR="00FD6163" w:rsidRPr="00607107">
        <w:rPr>
          <w:rFonts w:eastAsia="Calibri" w:hAnsi="Times New Roman" w:cs="Times New Roman"/>
          <w:bCs/>
          <w:vertAlign w:val="superscript"/>
          <w:lang w:val="fr-FR"/>
        </w:rPr>
        <w:t>ème</w:t>
      </w:r>
      <w:r w:rsidR="00FD6163" w:rsidRPr="00607107">
        <w:rPr>
          <w:rFonts w:eastAsia="Calibri" w:hAnsi="Times New Roman" w:cs="Times New Roman"/>
          <w:bCs/>
          <w:lang w:val="fr-FR"/>
        </w:rPr>
        <w:t xml:space="preserve"> </w:t>
      </w:r>
      <w:r w:rsidRPr="00607107">
        <w:rPr>
          <w:rFonts w:eastAsia="Calibri" w:hAnsi="Times New Roman" w:cs="Times New Roman"/>
          <w:bCs/>
          <w:lang w:val="fr-FR"/>
        </w:rPr>
        <w:t>session, le</w:t>
      </w:r>
      <w:r w:rsidRPr="00607107">
        <w:rPr>
          <w:rFonts w:hAnsi="Times New Roman" w:cs="Times New Roman"/>
          <w:lang w:val="fr-FR"/>
        </w:rPr>
        <w:t xml:space="preserve"> Comité examinera les rapports des États parties suivants:</w:t>
      </w:r>
      <w:r w:rsidRPr="00607107">
        <w:rPr>
          <w:rFonts w:hAnsi="Times New Roman" w:cs="Times New Roman"/>
          <w:b/>
          <w:bCs/>
          <w:lang w:val="fr-FR"/>
        </w:rPr>
        <w:t xml:space="preserve"> </w:t>
      </w:r>
      <w:bookmarkStart w:id="1" w:name="_Hlk182929079"/>
      <w:r w:rsidR="006B59BE" w:rsidRPr="00BD575F">
        <w:rPr>
          <w:rFonts w:hAnsi="Times New Roman" w:cs="Times New Roman"/>
          <w:b/>
          <w:bCs/>
          <w:lang w:val="fr-FR"/>
        </w:rPr>
        <w:t>Bélarus, Belize</w:t>
      </w:r>
      <w:bookmarkStart w:id="2" w:name="_Hlk182929060"/>
      <w:r w:rsidR="006B59BE" w:rsidRPr="00BD575F">
        <w:rPr>
          <w:rFonts w:hAnsi="Times New Roman" w:cs="Times New Roman"/>
          <w:b/>
          <w:bCs/>
          <w:lang w:val="fr-FR"/>
        </w:rPr>
        <w:t>, Congo, République démocratique du Congo (rapport exceptionnel), Liechtenstein, Luxembourg, Népal et Sri Lanka</w:t>
      </w:r>
      <w:bookmarkEnd w:id="1"/>
      <w:r w:rsidR="006B59BE" w:rsidRPr="00BD575F">
        <w:rPr>
          <w:rFonts w:hAnsi="Times New Roman" w:cs="Times New Roman"/>
          <w:b/>
          <w:bCs/>
          <w:lang w:val="fr-FR"/>
        </w:rPr>
        <w:t>.</w:t>
      </w:r>
      <w:bookmarkEnd w:id="2"/>
    </w:p>
    <w:p w14:paraId="79D6B309" w14:textId="1CA7AE55" w:rsidR="007C50BA" w:rsidRPr="00C90459" w:rsidRDefault="007C50BA" w:rsidP="00FD6163">
      <w:pPr>
        <w:rPr>
          <w:lang w:val="fr-FR"/>
        </w:rPr>
      </w:pPr>
    </w:p>
    <w:p w14:paraId="08B41233" w14:textId="65E0F253" w:rsidR="009800DB" w:rsidRPr="00BD575F" w:rsidRDefault="009800DB" w:rsidP="00C05704">
      <w:pPr>
        <w:ind w:firstLine="567"/>
        <w:jc w:val="both"/>
        <w:rPr>
          <w:lang w:val="fr-FR"/>
        </w:rPr>
      </w:pPr>
      <w:r w:rsidRPr="00607107">
        <w:rPr>
          <w:rFonts w:hAnsi="Times New Roman" w:cs="Times New Roman"/>
          <w:lang w:val="fr-FR"/>
        </w:rPr>
        <w:t xml:space="preserve">Le </w:t>
      </w:r>
      <w:r w:rsidRPr="00607107">
        <w:rPr>
          <w:rFonts w:hAnsi="Times New Roman" w:cs="Times New Roman"/>
          <w:b/>
          <w:lang w:val="fr-FR"/>
        </w:rPr>
        <w:t xml:space="preserve">groupe de </w:t>
      </w:r>
      <w:r w:rsidR="00B373F7" w:rsidRPr="00607107">
        <w:rPr>
          <w:rFonts w:hAnsi="Times New Roman" w:cs="Times New Roman"/>
          <w:b/>
          <w:lang w:val="fr-FR"/>
        </w:rPr>
        <w:t xml:space="preserve">travail de pré-session </w:t>
      </w:r>
      <w:r w:rsidR="005667FE">
        <w:rPr>
          <w:rFonts w:hAnsi="Times New Roman" w:cs="Times New Roman"/>
          <w:b/>
          <w:lang w:val="fr-FR"/>
        </w:rPr>
        <w:t>pour</w:t>
      </w:r>
      <w:r w:rsidR="00B373F7" w:rsidRPr="00607107">
        <w:rPr>
          <w:rFonts w:hAnsi="Times New Roman" w:cs="Times New Roman"/>
          <w:b/>
          <w:lang w:val="fr-FR"/>
        </w:rPr>
        <w:t xml:space="preserve"> la </w:t>
      </w:r>
      <w:r w:rsidR="0092372E" w:rsidRPr="00607107">
        <w:rPr>
          <w:rFonts w:hAnsi="Times New Roman" w:cs="Times New Roman"/>
          <w:b/>
          <w:lang w:val="fr-FR"/>
        </w:rPr>
        <w:t>9</w:t>
      </w:r>
      <w:r w:rsidR="006B59BE">
        <w:rPr>
          <w:rFonts w:hAnsi="Times New Roman" w:cs="Times New Roman"/>
          <w:b/>
          <w:lang w:val="fr-FR"/>
        </w:rPr>
        <w:t>2</w:t>
      </w:r>
      <w:r w:rsidR="0092372E" w:rsidRPr="00607107">
        <w:rPr>
          <w:rFonts w:eastAsia="Calibri" w:hAnsi="Times New Roman" w:cs="Times New Roman"/>
          <w:b/>
          <w:vertAlign w:val="superscript"/>
          <w:lang w:val="fr-FR" w:eastAsia="en-GB"/>
        </w:rPr>
        <w:t>ème</w:t>
      </w:r>
      <w:r w:rsidR="0092372E" w:rsidRPr="00607107">
        <w:rPr>
          <w:rFonts w:hAnsi="Times New Roman" w:cs="Times New Roman"/>
          <w:b/>
          <w:lang w:val="fr-FR"/>
        </w:rPr>
        <w:t xml:space="preserve"> </w:t>
      </w:r>
      <w:r w:rsidRPr="00607107">
        <w:rPr>
          <w:rFonts w:hAnsi="Times New Roman" w:cs="Times New Roman"/>
          <w:b/>
          <w:lang w:val="fr-FR"/>
        </w:rPr>
        <w:t>session</w:t>
      </w:r>
      <w:r w:rsidRPr="00607107">
        <w:rPr>
          <w:rFonts w:hAnsi="Times New Roman" w:cs="Times New Roman"/>
          <w:lang w:val="fr-FR"/>
        </w:rPr>
        <w:t xml:space="preserve"> adoptera des listes de questions en rapport avec les rapports périodiques des États parties suivants : </w:t>
      </w:r>
      <w:bookmarkStart w:id="3" w:name="_Hlk182929112"/>
      <w:r w:rsidR="00C05704" w:rsidRPr="00BD575F">
        <w:rPr>
          <w:b/>
          <w:bCs/>
          <w:lang w:val="fr-FR"/>
        </w:rPr>
        <w:t>Irak, Kenya, Lituanie</w:t>
      </w:r>
      <w:r w:rsidR="00B85D7D">
        <w:rPr>
          <w:b/>
          <w:bCs/>
          <w:lang w:val="fr-FR"/>
        </w:rPr>
        <w:t>,</w:t>
      </w:r>
      <w:r w:rsidR="00C05704" w:rsidRPr="00BD575F">
        <w:rPr>
          <w:b/>
          <w:bCs/>
          <w:lang w:val="fr-FR"/>
        </w:rPr>
        <w:t xml:space="preserve"> </w:t>
      </w:r>
      <w:r w:rsidR="00B85D7D">
        <w:rPr>
          <w:b/>
          <w:bCs/>
          <w:lang w:val="fr-FR"/>
        </w:rPr>
        <w:t xml:space="preserve">Togo </w:t>
      </w:r>
      <w:r w:rsidR="00C05704" w:rsidRPr="00BD575F">
        <w:rPr>
          <w:b/>
          <w:bCs/>
          <w:lang w:val="fr-FR"/>
        </w:rPr>
        <w:t xml:space="preserve">et </w:t>
      </w:r>
      <w:r w:rsidR="00B85D7D">
        <w:rPr>
          <w:b/>
          <w:bCs/>
          <w:lang w:val="fr-FR"/>
        </w:rPr>
        <w:t>Zambie</w:t>
      </w:r>
      <w:r w:rsidR="00C05704" w:rsidRPr="00C05704">
        <w:rPr>
          <w:rFonts w:hAnsi="Times New Roman" w:cs="Times New Roman"/>
          <w:b/>
          <w:bCs/>
          <w:lang w:val="fr-FR"/>
        </w:rPr>
        <w:t xml:space="preserve">. </w:t>
      </w:r>
      <w:bookmarkEnd w:id="3"/>
      <w:r w:rsidRPr="00607107">
        <w:rPr>
          <w:rFonts w:hAnsi="Times New Roman" w:cs="Times New Roman"/>
          <w:lang w:val="fr-FR"/>
        </w:rPr>
        <w:t>En outre, le groupe de travail de pré-session adoptera des listes de ques</w:t>
      </w:r>
      <w:r w:rsidR="003F7EBE" w:rsidRPr="00607107">
        <w:rPr>
          <w:rFonts w:hAnsi="Times New Roman" w:cs="Times New Roman"/>
          <w:lang w:val="fr-FR"/>
        </w:rPr>
        <w:t xml:space="preserve">tions préalables aux rapports </w:t>
      </w:r>
      <w:r w:rsidR="0044057E" w:rsidRPr="00607107">
        <w:rPr>
          <w:rFonts w:hAnsi="Times New Roman" w:cs="Times New Roman"/>
          <w:lang w:val="fr-FR"/>
        </w:rPr>
        <w:t>de</w:t>
      </w:r>
      <w:r w:rsidR="00217797" w:rsidRPr="00607107">
        <w:rPr>
          <w:rFonts w:hAnsi="Times New Roman" w:cs="Times New Roman"/>
          <w:lang w:val="fr-FR"/>
        </w:rPr>
        <w:t xml:space="preserve">s États </w:t>
      </w:r>
      <w:r w:rsidR="000F26F3" w:rsidRPr="00607107">
        <w:rPr>
          <w:rFonts w:hAnsi="Times New Roman" w:cs="Times New Roman"/>
          <w:lang w:val="fr-FR"/>
        </w:rPr>
        <w:t>parties</w:t>
      </w:r>
      <w:r w:rsidR="00506066" w:rsidRPr="00607107">
        <w:rPr>
          <w:rFonts w:hAnsi="Times New Roman" w:cs="Times New Roman"/>
          <w:lang w:val="fr-FR"/>
        </w:rPr>
        <w:t> :</w:t>
      </w:r>
      <w:r w:rsidRPr="00607107">
        <w:rPr>
          <w:rFonts w:hAnsi="Times New Roman" w:cs="Times New Roman"/>
          <w:b/>
          <w:lang w:val="fr-FR"/>
        </w:rPr>
        <w:t xml:space="preserve"> </w:t>
      </w:r>
      <w:bookmarkStart w:id="4" w:name="_Hlk182929124"/>
      <w:r w:rsidR="00C05704" w:rsidRPr="00BD575F">
        <w:rPr>
          <w:rFonts w:hAnsi="Times New Roman" w:cs="Times New Roman"/>
          <w:b/>
          <w:lang w:val="fr-FR"/>
        </w:rPr>
        <w:t>Autriche, Dominique</w:t>
      </w:r>
      <w:r w:rsidR="00B85D7D">
        <w:rPr>
          <w:rFonts w:hAnsi="Times New Roman" w:cs="Times New Roman"/>
          <w:b/>
          <w:lang w:val="fr-FR"/>
        </w:rPr>
        <w:t xml:space="preserve"> et</w:t>
      </w:r>
      <w:r w:rsidR="00C05704" w:rsidRPr="00BD575F">
        <w:rPr>
          <w:rFonts w:hAnsi="Times New Roman" w:cs="Times New Roman"/>
          <w:b/>
          <w:lang w:val="fr-FR"/>
        </w:rPr>
        <w:t xml:space="preserve"> Qatar</w:t>
      </w:r>
      <w:bookmarkEnd w:id="4"/>
      <w:r w:rsidR="00FD08F8" w:rsidRPr="00607107">
        <w:rPr>
          <w:rFonts w:hAnsi="Times New Roman" w:cs="Times New Roman"/>
          <w:b/>
          <w:lang w:val="fr-FR"/>
        </w:rPr>
        <w:t>.</w:t>
      </w:r>
    </w:p>
    <w:p w14:paraId="05C842CF" w14:textId="1DFB8BDA" w:rsidR="009800DB" w:rsidRPr="00C90459" w:rsidRDefault="009800DB" w:rsidP="0092372E">
      <w:pPr>
        <w:rPr>
          <w:rFonts w:hAnsi="Times New Roman" w:cs="Times New Roman"/>
          <w:b/>
          <w:lang w:val="fr-FR"/>
        </w:rPr>
      </w:pPr>
    </w:p>
    <w:p w14:paraId="3C9F48C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w:t>
      </w:r>
      <w:r w:rsidRPr="00607107">
        <w:rPr>
          <w:rFonts w:eastAsia="Calibri" w:hAnsi="Times New Roman" w:cs="Times New Roman"/>
          <w:b/>
          <w:bCs/>
          <w:color w:val="0000CC"/>
          <w:lang w:val="fr-FR"/>
        </w:rPr>
        <w:tab/>
        <w:t>Documentation</w:t>
      </w:r>
    </w:p>
    <w:p w14:paraId="45B87C9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63517815" w14:textId="3A968982" w:rsidR="00C24E42"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lang w:val="fr-FR" w:eastAsia="en-GB"/>
        </w:rPr>
        <w:t xml:space="preserve">Les rapports des États parties qui seront examinés lors de la </w:t>
      </w:r>
      <w:r w:rsidR="00286210">
        <w:rPr>
          <w:rFonts w:eastAsia="Calibri" w:hAnsi="Times New Roman" w:cs="Times New Roman"/>
          <w:lang w:val="fr-FR" w:eastAsia="en-GB"/>
        </w:rPr>
        <w:t>9</w:t>
      </w:r>
      <w:r w:rsidR="00B16488">
        <w:rPr>
          <w:rFonts w:eastAsia="Calibri" w:hAnsi="Times New Roman" w:cs="Times New Roman"/>
          <w:lang w:val="fr-FR" w:eastAsia="en-GB"/>
        </w:rPr>
        <w:t>0</w:t>
      </w:r>
      <w:r w:rsidR="007D3CC8" w:rsidRPr="00607107">
        <w:rPr>
          <w:rFonts w:eastAsia="Calibri" w:hAnsi="Times New Roman" w:cs="Times New Roman"/>
          <w:vertAlign w:val="superscript"/>
          <w:lang w:val="fr-FR" w:eastAsia="en-GB"/>
        </w:rPr>
        <w:t>ème</w:t>
      </w:r>
      <w:r w:rsidR="007D3CC8"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session, l'ordre du jour provisoire </w:t>
      </w:r>
      <w:r w:rsidRPr="00607107">
        <w:rPr>
          <w:rFonts w:hAnsi="Times New Roman" w:cs="Times New Roman"/>
          <w:lang w:val="fr-FR"/>
        </w:rPr>
        <w:t>(CEDAW/C/</w:t>
      </w:r>
      <w:r w:rsidR="00B16488">
        <w:rPr>
          <w:rFonts w:hAnsi="Times New Roman" w:cs="Times New Roman"/>
          <w:lang w:val="fr-FR"/>
        </w:rPr>
        <w:t>90</w:t>
      </w:r>
      <w:r w:rsidRPr="00607107">
        <w:rPr>
          <w:rFonts w:hAnsi="Times New Roman" w:cs="Times New Roman"/>
          <w:lang w:val="fr-FR"/>
        </w:rPr>
        <w:t xml:space="preserve">/1) </w:t>
      </w:r>
      <w:r w:rsidRPr="00607107">
        <w:rPr>
          <w:rFonts w:eastAsia="Calibri" w:hAnsi="Times New Roman" w:cs="Times New Roman"/>
          <w:lang w:val="fr-FR" w:eastAsia="en-GB"/>
        </w:rPr>
        <w:t>ainsi que les autres documents relatifs à la session seront disponibles en ligne</w:t>
      </w:r>
      <w:r w:rsidR="00922BC7" w:rsidRPr="00607107">
        <w:rPr>
          <w:rFonts w:hAnsi="Times New Roman" w:cs="Times New Roman"/>
          <w:lang w:val="fr-FR"/>
        </w:rPr>
        <w:t xml:space="preserve"> au : </w:t>
      </w:r>
    </w:p>
    <w:p w14:paraId="1185DE44" w14:textId="5AB68CD8" w:rsidR="00286210" w:rsidRDefault="00B16488"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sidRPr="00B16488">
        <w:t>tbinternet.ohchr.org/_layouts/15/treatybodyexternal/SessionDetails1.aspx?SessionID=2774&amp;Lang</w:t>
      </w:r>
      <w:r w:rsidR="009F6787">
        <w:t xml:space="preserve"> </w:t>
      </w:r>
    </w:p>
    <w:p w14:paraId="275A2046" w14:textId="77777777" w:rsidR="009F6787" w:rsidRPr="00BD575F" w:rsidRDefault="009F678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en-GB"/>
        </w:rPr>
      </w:pPr>
    </w:p>
    <w:p w14:paraId="36A53816" w14:textId="12410D6E"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III.</w:t>
      </w:r>
      <w:r w:rsidRPr="00607107">
        <w:rPr>
          <w:rFonts w:eastAsia="Calibri" w:hAnsi="Times New Roman" w:cs="Times New Roman"/>
          <w:b/>
          <w:bCs/>
          <w:color w:val="0000CC"/>
          <w:lang w:val="fr-FR"/>
        </w:rPr>
        <w:tab/>
        <w:t>Lieu</w:t>
      </w:r>
    </w:p>
    <w:p w14:paraId="7B656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303BAEF" w14:textId="1CF47C77" w:rsidR="007C50BA" w:rsidRPr="00607107" w:rsidRDefault="007C50BA" w:rsidP="00C9045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lang w:val="fr-FR" w:eastAsia="en-GB"/>
        </w:rPr>
        <w:t xml:space="preserve">La </w:t>
      </w:r>
      <w:r w:rsidR="0070211B">
        <w:rPr>
          <w:rFonts w:eastAsia="Calibri" w:hAnsi="Times New Roman" w:cs="Times New Roman"/>
          <w:lang w:val="fr-FR" w:eastAsia="en-GB"/>
        </w:rPr>
        <w:t>90</w:t>
      </w:r>
      <w:r w:rsidR="00874665" w:rsidRPr="00607107">
        <w:rPr>
          <w:rFonts w:eastAsia="Calibri" w:hAnsi="Times New Roman" w:cs="Times New Roman"/>
          <w:bCs/>
          <w:vertAlign w:val="superscript"/>
          <w:lang w:val="fr-FR"/>
        </w:rPr>
        <w:t>ème</w:t>
      </w:r>
      <w:r w:rsidR="00874665"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session du Comité aura lieu à Genève au </w:t>
      </w:r>
      <w:r w:rsidRPr="00607107">
        <w:rPr>
          <w:rFonts w:eastAsia="Calibri" w:hAnsi="Times New Roman" w:cs="Times New Roman"/>
          <w:b/>
          <w:lang w:val="fr-FR" w:eastAsia="en-GB"/>
        </w:rPr>
        <w:t xml:space="preserve">Palais des Nations, </w:t>
      </w:r>
      <w:r w:rsidRPr="00607107">
        <w:rPr>
          <w:rFonts w:eastAsia="Calibri" w:hAnsi="Times New Roman" w:cs="Times New Roman"/>
          <w:lang w:val="fr-FR" w:eastAsia="en-GB"/>
        </w:rPr>
        <w:t>dans</w:t>
      </w:r>
      <w:r w:rsidRPr="00607107">
        <w:rPr>
          <w:rFonts w:eastAsia="Calibri" w:hAnsi="Times New Roman" w:cs="Times New Roman"/>
          <w:b/>
          <w:lang w:val="fr-FR" w:eastAsia="en-GB"/>
        </w:rPr>
        <w:t xml:space="preserve"> </w:t>
      </w:r>
      <w:r w:rsidR="00874665" w:rsidRPr="00607107">
        <w:rPr>
          <w:rFonts w:eastAsia="Calibri" w:hAnsi="Times New Roman" w:cs="Times New Roman"/>
          <w:b/>
          <w:lang w:val="fr-FR" w:eastAsia="en-GB"/>
        </w:rPr>
        <w:t>l</w:t>
      </w:r>
      <w:r w:rsidR="00286210">
        <w:rPr>
          <w:rFonts w:eastAsia="Calibri" w:hAnsi="Times New Roman" w:cs="Times New Roman"/>
          <w:b/>
          <w:lang w:val="fr-FR" w:eastAsia="en-GB"/>
        </w:rPr>
        <w:t>a</w:t>
      </w:r>
      <w:r w:rsidR="00874665" w:rsidRPr="00607107">
        <w:rPr>
          <w:rFonts w:eastAsia="Calibri" w:hAnsi="Times New Roman" w:cs="Times New Roman"/>
          <w:b/>
          <w:lang w:val="fr-FR" w:eastAsia="en-GB"/>
        </w:rPr>
        <w:t xml:space="preserve"> </w:t>
      </w:r>
      <w:r w:rsidRPr="00607107">
        <w:rPr>
          <w:rFonts w:eastAsia="Calibri" w:hAnsi="Times New Roman" w:cs="Times New Roman"/>
          <w:b/>
          <w:lang w:val="fr-FR" w:eastAsia="en-GB"/>
        </w:rPr>
        <w:t>salle de conférence XXIII</w:t>
      </w:r>
      <w:r w:rsidRPr="00607107">
        <w:rPr>
          <w:rFonts w:eastAsia="Calibri" w:hAnsi="Times New Roman" w:cs="Times New Roman"/>
          <w:lang w:val="fr-FR" w:eastAsia="en-GB"/>
        </w:rPr>
        <w:t xml:space="preserve">. Le groupe de travail de pré-session pour la </w:t>
      </w:r>
      <w:r w:rsidR="00565398" w:rsidRPr="00607107">
        <w:rPr>
          <w:rFonts w:eastAsia="Calibri" w:hAnsi="Times New Roman" w:cs="Times New Roman"/>
          <w:lang w:val="fr-FR" w:eastAsia="en-GB"/>
        </w:rPr>
        <w:t>9</w:t>
      </w:r>
      <w:r w:rsidR="0070211B">
        <w:rPr>
          <w:rFonts w:eastAsia="Calibri" w:hAnsi="Times New Roman" w:cs="Times New Roman"/>
          <w:lang w:val="fr-FR" w:eastAsia="en-GB"/>
        </w:rPr>
        <w:t>2</w:t>
      </w:r>
      <w:r w:rsidR="00565398" w:rsidRPr="00607107">
        <w:rPr>
          <w:rFonts w:eastAsia="Calibri" w:hAnsi="Times New Roman" w:cs="Times New Roman"/>
          <w:vertAlign w:val="superscript"/>
          <w:lang w:val="fr-FR" w:eastAsia="en-GB"/>
        </w:rPr>
        <w:t>ème</w:t>
      </w:r>
      <w:r w:rsidR="00565398" w:rsidRPr="00607107">
        <w:rPr>
          <w:rFonts w:eastAsia="Calibri" w:hAnsi="Times New Roman" w:cs="Times New Roman"/>
          <w:lang w:val="fr-FR" w:eastAsia="en-GB"/>
        </w:rPr>
        <w:t xml:space="preserve"> </w:t>
      </w:r>
      <w:r w:rsidRPr="00607107">
        <w:rPr>
          <w:rFonts w:eastAsia="Calibri" w:hAnsi="Times New Roman" w:cs="Times New Roman"/>
          <w:lang w:val="fr-FR" w:eastAsia="en-GB"/>
        </w:rPr>
        <w:t>session se réunira</w:t>
      </w:r>
      <w:r w:rsidR="007B2044" w:rsidRPr="00607107">
        <w:rPr>
          <w:rFonts w:eastAsia="Calibri" w:hAnsi="Times New Roman" w:cs="Times New Roman"/>
          <w:lang w:val="fr-FR" w:eastAsia="en-GB"/>
        </w:rPr>
        <w:t xml:space="preserve"> </w:t>
      </w:r>
      <w:r w:rsidR="00286210">
        <w:rPr>
          <w:rFonts w:eastAsia="Calibri" w:hAnsi="Times New Roman" w:cs="Times New Roman"/>
          <w:lang w:val="fr-FR" w:eastAsia="en-GB"/>
        </w:rPr>
        <w:t xml:space="preserve">également </w:t>
      </w:r>
      <w:r w:rsidRPr="00607107">
        <w:rPr>
          <w:rFonts w:eastAsia="Calibri" w:hAnsi="Times New Roman" w:cs="Times New Roman"/>
          <w:lang w:val="fr-FR" w:eastAsia="en-GB"/>
        </w:rPr>
        <w:t xml:space="preserve">au </w:t>
      </w:r>
      <w:r w:rsidRPr="00607107">
        <w:rPr>
          <w:rFonts w:eastAsia="Calibri" w:hAnsi="Times New Roman" w:cs="Times New Roman"/>
          <w:b/>
          <w:lang w:val="fr-FR" w:eastAsia="en-GB"/>
        </w:rPr>
        <w:t>Palais des Nations</w:t>
      </w:r>
      <w:r w:rsidRPr="00607107">
        <w:rPr>
          <w:rFonts w:eastAsia="Calibri" w:hAnsi="Times New Roman" w:cs="Times New Roman"/>
          <w:lang w:val="fr-FR" w:eastAsia="en-GB"/>
        </w:rPr>
        <w:t xml:space="preserve"> dans la </w:t>
      </w:r>
      <w:r w:rsidRPr="00607107">
        <w:rPr>
          <w:rFonts w:eastAsia="Calibri" w:hAnsi="Times New Roman" w:cs="Times New Roman"/>
          <w:b/>
          <w:lang w:val="fr-FR" w:eastAsia="en-GB"/>
        </w:rPr>
        <w:t xml:space="preserve">salle de conférences </w:t>
      </w:r>
      <w:r w:rsidR="00286210" w:rsidRPr="00983CE3">
        <w:rPr>
          <w:rFonts w:ascii="Times New Roman Bold"/>
          <w:lang w:val="fr-FR"/>
        </w:rPr>
        <w:t>XXIII</w:t>
      </w:r>
      <w:r w:rsidRPr="00607107">
        <w:rPr>
          <w:rFonts w:eastAsia="Calibri" w:hAnsi="Times New Roman" w:cs="Times New Roman"/>
          <w:b/>
          <w:lang w:val="fr-FR" w:eastAsia="en-GB"/>
        </w:rPr>
        <w:t>.</w:t>
      </w:r>
      <w:r w:rsidR="00680B27" w:rsidRPr="00607107">
        <w:rPr>
          <w:rFonts w:eastAsia="Calibri" w:hAnsi="Times New Roman" w:cs="Times New Roman"/>
          <w:b/>
          <w:lang w:val="fr-FR" w:eastAsia="en-GB"/>
        </w:rPr>
        <w:t xml:space="preserve"> </w:t>
      </w:r>
      <w:r w:rsidRPr="00607107">
        <w:rPr>
          <w:rFonts w:hAnsi="Times New Roman" w:cs="Times New Roman"/>
          <w:b/>
          <w:lang w:val="fr-FR"/>
        </w:rPr>
        <w:t xml:space="preserve">Les </w:t>
      </w:r>
      <w:r w:rsidR="00B02E81" w:rsidRPr="00607107">
        <w:rPr>
          <w:rFonts w:hAnsi="Times New Roman" w:cs="Times New Roman"/>
          <w:b/>
          <w:lang w:val="fr-FR"/>
        </w:rPr>
        <w:t xml:space="preserve">ONG </w:t>
      </w:r>
      <w:r w:rsidRPr="00607107">
        <w:rPr>
          <w:rFonts w:hAnsi="Times New Roman" w:cs="Times New Roman"/>
          <w:b/>
          <w:lang w:val="fr-FR"/>
        </w:rPr>
        <w:t xml:space="preserve">pourront participer </w:t>
      </w:r>
      <w:r w:rsidR="00286210">
        <w:rPr>
          <w:rFonts w:hAnsi="Times New Roman" w:cs="Times New Roman"/>
          <w:b/>
          <w:lang w:val="fr-FR"/>
        </w:rPr>
        <w:t xml:space="preserve">en personne </w:t>
      </w:r>
      <w:r w:rsidRPr="00607107">
        <w:rPr>
          <w:rFonts w:hAnsi="Times New Roman" w:cs="Times New Roman"/>
          <w:lang w:val="fr-FR"/>
        </w:rPr>
        <w:t xml:space="preserve">aux réunions pertinentes du Comité et </w:t>
      </w:r>
      <w:r w:rsidR="00B06D86" w:rsidRPr="00607107">
        <w:rPr>
          <w:rFonts w:hAnsi="Times New Roman" w:cs="Times New Roman"/>
          <w:lang w:val="fr-FR"/>
        </w:rPr>
        <w:t xml:space="preserve">aux réunions informelles </w:t>
      </w:r>
      <w:r w:rsidR="00A71D2B">
        <w:rPr>
          <w:rFonts w:hAnsi="Times New Roman" w:cs="Times New Roman"/>
          <w:lang w:val="fr-FR"/>
        </w:rPr>
        <w:t xml:space="preserve">publiques </w:t>
      </w:r>
      <w:r w:rsidR="00B06D86" w:rsidRPr="00607107">
        <w:rPr>
          <w:rFonts w:hAnsi="Times New Roman" w:cs="Times New Roman"/>
          <w:lang w:val="fr-FR"/>
        </w:rPr>
        <w:t xml:space="preserve">et privées </w:t>
      </w:r>
      <w:r w:rsidRPr="00607107">
        <w:rPr>
          <w:rFonts w:hAnsi="Times New Roman" w:cs="Times New Roman"/>
          <w:lang w:val="fr-FR"/>
        </w:rPr>
        <w:t>de son groupe de travail de pré-session</w:t>
      </w:r>
      <w:r w:rsidR="007D3F12" w:rsidRPr="00607107">
        <w:rPr>
          <w:rFonts w:hAnsi="Times New Roman" w:cs="Times New Roman"/>
          <w:lang w:val="fr-FR"/>
        </w:rPr>
        <w:t xml:space="preserve"> </w:t>
      </w:r>
      <w:r w:rsidR="007D3F12" w:rsidRPr="00C90459">
        <w:rPr>
          <w:rFonts w:hAnsi="Times New Roman" w:cs="Times New Roman"/>
          <w:lang w:val="fr-FR"/>
        </w:rPr>
        <w:t>ou peu</w:t>
      </w:r>
      <w:r w:rsidR="007D3F12" w:rsidRPr="00607107">
        <w:rPr>
          <w:rFonts w:hAnsi="Times New Roman" w:cs="Times New Roman"/>
          <w:lang w:val="fr-FR"/>
        </w:rPr>
        <w:t>ven</w:t>
      </w:r>
      <w:r w:rsidR="007D3F12" w:rsidRPr="00C90459">
        <w:rPr>
          <w:rFonts w:hAnsi="Times New Roman" w:cs="Times New Roman"/>
          <w:lang w:val="fr-FR"/>
        </w:rPr>
        <w:t xml:space="preserve">t soumettre </w:t>
      </w:r>
      <w:r w:rsidR="007D3F12" w:rsidRPr="00C90459">
        <w:rPr>
          <w:rFonts w:hAnsi="Times New Roman" w:cs="Times New Roman"/>
          <w:b/>
          <w:bCs/>
          <w:lang w:val="fr-FR"/>
        </w:rPr>
        <w:t>une déclaration vidéo pré</w:t>
      </w:r>
      <w:r w:rsidR="00D22A6E" w:rsidRPr="00C90459">
        <w:rPr>
          <w:rFonts w:hAnsi="Times New Roman" w:cs="Times New Roman"/>
          <w:b/>
          <w:bCs/>
          <w:lang w:val="fr-FR"/>
        </w:rPr>
        <w:t>-</w:t>
      </w:r>
      <w:r w:rsidR="007D3F12" w:rsidRPr="00C90459">
        <w:rPr>
          <w:rFonts w:hAnsi="Times New Roman" w:cs="Times New Roman"/>
          <w:b/>
          <w:bCs/>
          <w:lang w:val="fr-FR"/>
        </w:rPr>
        <w:t>enregistrée</w:t>
      </w:r>
      <w:r w:rsidRPr="00607107">
        <w:rPr>
          <w:rFonts w:hAnsi="Times New Roman" w:cs="Times New Roman"/>
          <w:lang w:val="fr-FR"/>
        </w:rPr>
        <w:t xml:space="preserve">. Les </w:t>
      </w:r>
      <w:r w:rsidR="00B02E81" w:rsidRPr="00607107">
        <w:rPr>
          <w:rFonts w:hAnsi="Times New Roman" w:cs="Times New Roman"/>
          <w:lang w:val="fr-FR"/>
        </w:rPr>
        <w:t xml:space="preserve">ONG </w:t>
      </w:r>
      <w:r w:rsidRPr="00607107">
        <w:rPr>
          <w:rFonts w:hAnsi="Times New Roman" w:cs="Times New Roman"/>
          <w:lang w:val="fr-FR"/>
        </w:rPr>
        <w:t>pourront également suivre les dialogues publics du Comité avec les États parties</w:t>
      </w:r>
      <w:bookmarkStart w:id="5" w:name="_Hlk182929208"/>
      <w:r w:rsidR="0070211B">
        <w:rPr>
          <w:rFonts w:hAnsi="Times New Roman" w:cs="Times New Roman"/>
          <w:lang w:val="fr-FR"/>
        </w:rPr>
        <w:t xml:space="preserve">, </w:t>
      </w:r>
      <w:r w:rsidR="0070211B" w:rsidRPr="00BD575F">
        <w:rPr>
          <w:rFonts w:hAnsi="Times New Roman" w:cs="Times New Roman"/>
          <w:lang w:val="fr-FR"/>
        </w:rPr>
        <w:t>ainsi que la demi-journée de discussion générale sur les stéréotypes de genre (le lundi 17 février (après-midi)) lors de sa 90</w:t>
      </w:r>
      <w:r w:rsidR="00B85D7D" w:rsidRPr="00BD575F">
        <w:rPr>
          <w:rFonts w:hAnsi="Times New Roman" w:cs="Times New Roman"/>
          <w:vertAlign w:val="superscript"/>
          <w:lang w:val="fr-FR"/>
        </w:rPr>
        <w:t>èm</w:t>
      </w:r>
      <w:r w:rsidR="0070211B" w:rsidRPr="00BD575F">
        <w:rPr>
          <w:rFonts w:hAnsi="Times New Roman" w:cs="Times New Roman"/>
          <w:vertAlign w:val="superscript"/>
          <w:lang w:val="fr-FR"/>
        </w:rPr>
        <w:t>e</w:t>
      </w:r>
      <w:r w:rsidR="0070211B" w:rsidRPr="00BD575F">
        <w:rPr>
          <w:rFonts w:hAnsi="Times New Roman" w:cs="Times New Roman"/>
          <w:lang w:val="fr-FR"/>
        </w:rPr>
        <w:t xml:space="preserve"> session.</w:t>
      </w:r>
      <w:r w:rsidR="0070211B" w:rsidRPr="0070211B" w:rsidDel="0070211B">
        <w:rPr>
          <w:rFonts w:hAnsi="Times New Roman" w:cs="Times New Roman"/>
          <w:lang w:val="fr-FR"/>
        </w:rPr>
        <w:t xml:space="preserve"> </w:t>
      </w:r>
      <w:bookmarkEnd w:id="5"/>
      <w:r w:rsidRPr="00607107">
        <w:rPr>
          <w:rFonts w:hAnsi="Times New Roman" w:cs="Times New Roman"/>
          <w:lang w:val="fr-FR"/>
        </w:rPr>
        <w:t xml:space="preserve">, soit en personne, soit par le biais de la diffusion </w:t>
      </w:r>
      <w:r w:rsidRPr="00607107">
        <w:rPr>
          <w:rFonts w:hAnsi="Times New Roman" w:cs="Times New Roman"/>
          <w:b/>
          <w:lang w:val="fr-FR"/>
        </w:rPr>
        <w:t>en direct sur</w:t>
      </w:r>
      <w:r w:rsidRPr="00607107">
        <w:rPr>
          <w:rFonts w:hAnsi="Times New Roman" w:cs="Times New Roman"/>
          <w:lang w:val="fr-FR"/>
        </w:rPr>
        <w:t xml:space="preserve"> </w:t>
      </w:r>
      <w:r w:rsidRPr="00607107">
        <w:rPr>
          <w:rFonts w:hAnsi="Times New Roman" w:cs="Times New Roman"/>
          <w:b/>
          <w:lang w:val="fr-FR"/>
        </w:rPr>
        <w:t>UN Web TV</w:t>
      </w:r>
      <w:r w:rsidRPr="00607107">
        <w:rPr>
          <w:b/>
          <w:lang w:val="fr-FR"/>
        </w:rPr>
        <w:t xml:space="preserve">: </w:t>
      </w:r>
      <w:hyperlink r:id="rId10" w:history="1">
        <w:r w:rsidR="00C24E42" w:rsidRPr="00607107">
          <w:rPr>
            <w:rStyle w:val="Hyperlink"/>
            <w:b/>
            <w:lang w:val="fr-FR" w:eastAsia="fr-FR"/>
          </w:rPr>
          <w:t>http://webtv.un.org/meetings-events/</w:t>
        </w:r>
      </w:hyperlink>
      <w:r w:rsidR="00C24E42" w:rsidRPr="00607107">
        <w:rPr>
          <w:b/>
          <w:color w:val="0000CC"/>
          <w:lang w:val="fr-FR" w:eastAsia="fr-FR"/>
        </w:rPr>
        <w:t xml:space="preserve"> </w:t>
      </w:r>
    </w:p>
    <w:p w14:paraId="7941B8D1" w14:textId="77777777" w:rsidR="004925C3" w:rsidRPr="00607107" w:rsidRDefault="004925C3" w:rsidP="007C50BA">
      <w:pPr>
        <w:rPr>
          <w:rFonts w:hAnsi="Times New Roman" w:cs="Times New Roman"/>
          <w:lang w:val="fr-FR"/>
        </w:rPr>
      </w:pPr>
    </w:p>
    <w:p w14:paraId="0BC77B0E" w14:textId="4FE964E5" w:rsidR="007C50BA" w:rsidRPr="00607107" w:rsidRDefault="00C5192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lastRenderedPageBreak/>
        <w:t>I</w:t>
      </w:r>
      <w:r w:rsidR="004925C3" w:rsidRPr="00607107">
        <w:rPr>
          <w:rFonts w:eastAsia="Calibri" w:hAnsi="Times New Roman" w:cs="Times New Roman"/>
          <w:b/>
          <w:bCs/>
          <w:color w:val="0000CC"/>
          <w:lang w:val="fr-FR"/>
        </w:rPr>
        <w:t>V</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Participation des ONG</w:t>
      </w:r>
    </w:p>
    <w:p w14:paraId="7EC8903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6F8D2458"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eastAsia="en-GB"/>
        </w:rPr>
        <w:tab/>
      </w:r>
      <w:r w:rsidR="00A731F9" w:rsidRPr="00607107">
        <w:rPr>
          <w:rFonts w:eastAsia="Calibri" w:hAnsi="Times New Roman" w:cs="Times New Roman"/>
          <w:lang w:val="fr-FR" w:eastAsia="en-GB"/>
        </w:rPr>
        <w:t xml:space="preserve">Le Comité a souligné l’importance qu’il attache à sa coopération avec les ONG dans sa </w:t>
      </w:r>
      <w:r w:rsidR="00A731F9" w:rsidRPr="00607107">
        <w:rPr>
          <w:rFonts w:eastAsia="Calibri" w:hAnsi="Times New Roman" w:cs="Times New Roman"/>
          <w:b/>
          <w:lang w:val="fr-FR" w:eastAsia="en-GB"/>
        </w:rPr>
        <w:t>déclaration sur les organisations non gouvernementales</w:t>
      </w:r>
      <w:r w:rsidR="00A731F9" w:rsidRPr="00607107">
        <w:rPr>
          <w:rFonts w:eastAsia="Calibri" w:hAnsi="Times New Roman" w:cs="Times New Roman"/>
          <w:lang w:val="fr-FR" w:eastAsia="en-GB"/>
        </w:rPr>
        <w:t>, adoptée en 2010</w:t>
      </w:r>
      <w:r w:rsidR="00A731F9" w:rsidRPr="00607107">
        <w:rPr>
          <w:rFonts w:hAnsi="Times New Roman" w:cs="Times New Roman"/>
          <w:kern w:val="2"/>
          <w:lang w:val="fr-FR"/>
        </w:rPr>
        <w:t xml:space="preserve"> (</w:t>
      </w:r>
      <w:r w:rsidR="00A731F9" w:rsidRPr="00607107">
        <w:rPr>
          <w:rStyle w:val="Hyperlink1"/>
          <w:rFonts w:hAnsi="Times New Roman" w:cs="Times New Roman"/>
          <w:color w:val="0000FF"/>
          <w:lang w:val="fr-FR"/>
        </w:rPr>
        <w:t>goo.gl/Ye2KnB</w:t>
      </w:r>
      <w:r w:rsidR="00A731F9" w:rsidRPr="00607107">
        <w:rPr>
          <w:rFonts w:hAnsi="Times New Roman" w:cs="Times New Roman"/>
          <w:color w:val="auto"/>
          <w:kern w:val="2"/>
          <w:lang w:val="fr-FR"/>
        </w:rPr>
        <w:t>)</w:t>
      </w:r>
      <w:r w:rsidR="00A731F9" w:rsidRPr="00607107">
        <w:rPr>
          <w:rFonts w:hAnsi="Times New Roman" w:cs="Times New Roman"/>
          <w:color w:val="0000FF"/>
          <w:kern w:val="2"/>
          <w:lang w:val="fr-FR"/>
        </w:rPr>
        <w:t xml:space="preserve">. </w:t>
      </w:r>
      <w:r w:rsidR="00A731F9" w:rsidRPr="00607107">
        <w:rPr>
          <w:rFonts w:hAnsi="Times New Roman" w:cs="Times New Roman"/>
          <w:kern w:val="2"/>
          <w:lang w:val="fr-FR"/>
        </w:rPr>
        <w:t>Il</w:t>
      </w:r>
      <w:r w:rsidR="00DF7FE0" w:rsidRPr="00607107">
        <w:rPr>
          <w:rFonts w:hAnsi="Times New Roman" w:cs="Times New Roman"/>
          <w:kern w:val="2"/>
          <w:lang w:val="fr-FR"/>
        </w:rPr>
        <w:t xml:space="preserve"> invite les</w:t>
      </w:r>
      <w:r w:rsidR="00A731F9" w:rsidRPr="00607107">
        <w:rPr>
          <w:rFonts w:hAnsi="Times New Roman" w:cs="Times New Roman"/>
          <w:kern w:val="2"/>
          <w:lang w:val="fr-FR"/>
        </w:rPr>
        <w:t xml:space="preserve"> représentants des ONG nationales et internationales </w:t>
      </w:r>
      <w:r w:rsidR="00A731F9" w:rsidRPr="00607107">
        <w:rPr>
          <w:rFonts w:eastAsia="Calibri" w:hAnsi="Times New Roman" w:cs="Times New Roman"/>
          <w:lang w:val="fr-FR" w:eastAsia="en-GB"/>
        </w:rPr>
        <w:t>à fournir des informations spécifiques sur des questions relatives à la mise en œuvre de la Convention par les États parties qui</w:t>
      </w:r>
      <w:r w:rsidR="00067F47" w:rsidRPr="00607107">
        <w:rPr>
          <w:rFonts w:eastAsia="Calibri" w:hAnsi="Times New Roman" w:cs="Times New Roman"/>
          <w:lang w:val="fr-FR" w:eastAsia="en-GB"/>
        </w:rPr>
        <w:t xml:space="preserve"> vont être examinés lors de la </w:t>
      </w:r>
      <w:r w:rsidR="0070211B">
        <w:rPr>
          <w:rFonts w:eastAsia="Calibri" w:hAnsi="Times New Roman" w:cs="Times New Roman"/>
          <w:lang w:val="fr-FR" w:eastAsia="en-GB"/>
        </w:rPr>
        <w:t>90</w:t>
      </w:r>
      <w:r w:rsidR="008653E9" w:rsidRPr="00607107">
        <w:rPr>
          <w:rFonts w:eastAsia="Calibri" w:hAnsi="Times New Roman" w:cs="Times New Roman"/>
          <w:bCs/>
          <w:vertAlign w:val="superscript"/>
          <w:lang w:val="fr-FR"/>
        </w:rPr>
        <w:t>ème</w:t>
      </w:r>
      <w:r w:rsidR="008653E9" w:rsidRPr="00607107">
        <w:rPr>
          <w:rFonts w:eastAsia="Calibri" w:hAnsi="Times New Roman" w:cs="Times New Roman"/>
          <w:lang w:val="fr-FR" w:eastAsia="en-GB"/>
        </w:rPr>
        <w:t xml:space="preserve"> </w:t>
      </w:r>
      <w:r w:rsidR="00A731F9" w:rsidRPr="00607107">
        <w:rPr>
          <w:rFonts w:eastAsia="Calibri" w:hAnsi="Times New Roman" w:cs="Times New Roman"/>
          <w:lang w:val="fr-FR" w:eastAsia="en-GB"/>
        </w:rPr>
        <w:t>session du Comité</w:t>
      </w:r>
      <w:r w:rsidR="00067F47" w:rsidRPr="00607107">
        <w:rPr>
          <w:rFonts w:eastAsia="Calibri" w:hAnsi="Times New Roman" w:cs="Times New Roman"/>
          <w:lang w:val="fr-FR" w:eastAsia="en-GB"/>
        </w:rPr>
        <w:t xml:space="preserve"> et </w:t>
      </w:r>
      <w:r w:rsidR="00B06D86" w:rsidRPr="00607107">
        <w:rPr>
          <w:rFonts w:eastAsia="Calibri" w:hAnsi="Times New Roman" w:cs="Times New Roman"/>
          <w:lang w:val="fr-FR" w:eastAsia="en-GB"/>
        </w:rPr>
        <w:t xml:space="preserve">du </w:t>
      </w:r>
      <w:r w:rsidR="008653E9" w:rsidRPr="00607107">
        <w:rPr>
          <w:rFonts w:eastAsia="Calibri" w:hAnsi="Times New Roman" w:cs="Times New Roman"/>
          <w:lang w:val="fr-FR" w:eastAsia="en-GB"/>
        </w:rPr>
        <w:t>9</w:t>
      </w:r>
      <w:r w:rsidR="0070211B">
        <w:rPr>
          <w:rFonts w:eastAsia="Calibri" w:hAnsi="Times New Roman" w:cs="Times New Roman"/>
          <w:lang w:val="fr-FR" w:eastAsia="en-GB"/>
        </w:rPr>
        <w:t>2</w:t>
      </w:r>
      <w:r w:rsidR="008653E9" w:rsidRPr="00607107">
        <w:rPr>
          <w:rFonts w:eastAsia="Calibri" w:hAnsi="Times New Roman" w:cs="Times New Roman"/>
          <w:vertAlign w:val="superscript"/>
          <w:lang w:val="fr-FR" w:eastAsia="en-GB"/>
        </w:rPr>
        <w:t>ème</w:t>
      </w:r>
      <w:r w:rsidR="008653E9" w:rsidRPr="00607107">
        <w:rPr>
          <w:rFonts w:eastAsia="Calibri" w:hAnsi="Times New Roman" w:cs="Times New Roman"/>
          <w:lang w:val="fr-FR" w:eastAsia="en-GB"/>
        </w:rPr>
        <w:t xml:space="preserve"> </w:t>
      </w:r>
      <w:r w:rsidR="00067F47" w:rsidRPr="00607107">
        <w:rPr>
          <w:rFonts w:eastAsia="Calibri" w:hAnsi="Times New Roman" w:cs="Times New Roman"/>
          <w:lang w:val="fr-FR" w:eastAsia="en-GB"/>
        </w:rPr>
        <w:t>groupe de travail de pré-session</w:t>
      </w:r>
      <w:r w:rsidR="00A731F9" w:rsidRPr="00607107">
        <w:rPr>
          <w:rFonts w:eastAsia="Calibri" w:hAnsi="Times New Roman" w:cs="Times New Roman"/>
          <w:lang w:val="fr-FR" w:eastAsia="en-GB"/>
        </w:rPr>
        <w:t>.</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 xml:space="preserve">Ceci peut se faire oralement et/ou par écrit. En raison du volume important de documentation reçue, les </w:t>
      </w:r>
      <w:r w:rsidR="00A731F9" w:rsidRPr="00F83EB7">
        <w:rPr>
          <w:rFonts w:eastAsia="Calibri" w:hAnsi="Times New Roman" w:cs="Times New Roman"/>
          <w:b/>
          <w:lang w:val="fr-FR" w:eastAsia="en-GB"/>
        </w:rPr>
        <w:t>soumissions écrites ne doivent pas dépasser 3 300 mots</w:t>
      </w:r>
      <w:r w:rsidR="00A731F9" w:rsidRPr="00F83EB7">
        <w:rPr>
          <w:rFonts w:eastAsia="Calibri" w:hAnsi="Times New Roman" w:cs="Times New Roman"/>
          <w:lang w:val="fr-FR" w:eastAsia="en-GB"/>
        </w:rPr>
        <w:t xml:space="preserve"> </w:t>
      </w:r>
      <w:r w:rsidR="00A731F9" w:rsidRPr="00F83EB7">
        <w:rPr>
          <w:rFonts w:hAnsi="Times New Roman" w:cs="Times New Roman"/>
          <w:lang w:val="fr-FR"/>
        </w:rPr>
        <w:t>(</w:t>
      </w:r>
      <w:r w:rsidR="00A731F9" w:rsidRPr="00F83EB7">
        <w:rPr>
          <w:rFonts w:hAnsi="Times New Roman" w:cs="Times New Roman"/>
          <w:b/>
          <w:lang w:val="fr-FR"/>
        </w:rPr>
        <w:t>6</w:t>
      </w:r>
      <w:r w:rsidR="00A731F9" w:rsidRPr="00607107">
        <w:rPr>
          <w:rFonts w:hAnsi="Times New Roman" w:cs="Times New Roman"/>
          <w:b/>
          <w:lang w:val="fr-FR"/>
        </w:rPr>
        <w:t>,600 mots pour les rapports de coalition d’ONG</w:t>
      </w:r>
      <w:bookmarkStart w:id="6" w:name="_Hlk182929282"/>
      <w:r w:rsidR="00A731F9" w:rsidRPr="00607107">
        <w:rPr>
          <w:rFonts w:hAnsi="Times New Roman" w:cs="Times New Roman"/>
          <w:lang w:val="fr-FR"/>
        </w:rPr>
        <w:t>).</w:t>
      </w:r>
      <w:r w:rsidR="00286210">
        <w:rPr>
          <w:rFonts w:hAnsi="Times New Roman" w:cs="Times New Roman"/>
          <w:lang w:val="fr-FR"/>
        </w:rPr>
        <w:t xml:space="preserve"> </w:t>
      </w:r>
      <w:r w:rsidR="0070211B" w:rsidRPr="009F6787">
        <w:rPr>
          <w:rFonts w:hAnsi="Times New Roman" w:cs="Times New Roman"/>
          <w:lang w:val="fr-FR"/>
        </w:rPr>
        <w:t>Veuillez noter que la limite de mots inclut les notes de bas de page.</w:t>
      </w:r>
      <w:r w:rsidR="0070211B">
        <w:rPr>
          <w:rFonts w:hAnsi="Times New Roman" w:cs="Times New Roman"/>
          <w:lang w:val="fr-FR"/>
        </w:rPr>
        <w:t xml:space="preserve"> </w:t>
      </w:r>
      <w:bookmarkEnd w:id="6"/>
      <w:r w:rsidR="00286210">
        <w:rPr>
          <w:rFonts w:hAnsi="Times New Roman" w:cs="Times New Roman"/>
          <w:lang w:val="fr-FR"/>
        </w:rPr>
        <w:t xml:space="preserve">Elles doivent être </w:t>
      </w:r>
      <w:r w:rsidR="00441524">
        <w:rPr>
          <w:rFonts w:hAnsi="Times New Roman" w:cs="Times New Roman"/>
          <w:lang w:val="fr-FR"/>
        </w:rPr>
        <w:t>transmises</w:t>
      </w:r>
      <w:r w:rsidR="00124AA0" w:rsidRPr="00607107">
        <w:rPr>
          <w:lang w:val="fr-FR"/>
        </w:rPr>
        <w:t xml:space="preserve"> </w:t>
      </w:r>
      <w:r w:rsidR="00286210" w:rsidRPr="002D68B5">
        <w:rPr>
          <w:rFonts w:eastAsia="Calibri" w:hAnsi="Times New Roman" w:cs="Times New Roman"/>
          <w:b/>
          <w:bCs/>
          <w:lang w:val="fr-FR" w:eastAsia="en-GB"/>
        </w:rPr>
        <w:t>via le système de soumission en ligne de la CEDEF</w:t>
      </w:r>
      <w:r w:rsidR="00286210" w:rsidRPr="00C1190C">
        <w:rPr>
          <w:rFonts w:eastAsia="Calibri" w:hAnsi="Times New Roman" w:cs="Times New Roman"/>
          <w:lang w:val="fr-FR" w:eastAsia="en-GB"/>
        </w:rPr>
        <w:t xml:space="preserve"> (</w:t>
      </w:r>
      <w:hyperlink r:id="rId11" w:history="1">
        <w:r w:rsidR="00977582" w:rsidRPr="00977582">
          <w:rPr>
            <w:rFonts w:hAnsi="Times New Roman" w:cs="Times New Roman"/>
            <w:color w:val="0563C1"/>
            <w:u w:val="single"/>
            <w:bdr w:val="none" w:sz="0" w:space="0" w:color="auto" w:frame="1"/>
            <w:lang w:val="fr-FR"/>
          </w:rPr>
          <w:t>https://events.ohchr.org/</w:t>
        </w:r>
      </w:hyperlink>
      <w:r w:rsidR="00286210" w:rsidRPr="00C1190C">
        <w:rPr>
          <w:rFonts w:eastAsia="Calibri" w:hAnsi="Times New Roman" w:cs="Times New Roman"/>
          <w:lang w:val="fr-FR" w:eastAsia="en-GB"/>
        </w:rPr>
        <w:t>)</w:t>
      </w:r>
      <w:r w:rsidR="00286210">
        <w:rPr>
          <w:rFonts w:eastAsia="Calibri" w:hAnsi="Times New Roman" w:cs="Times New Roman"/>
          <w:lang w:val="fr-FR" w:eastAsia="en-GB"/>
        </w:rPr>
        <w:t xml:space="preserve"> </w:t>
      </w:r>
      <w:r w:rsidR="00124AA0" w:rsidRPr="00607107">
        <w:rPr>
          <w:rFonts w:hAnsi="Times New Roman" w:cs="Times New Roman"/>
          <w:lang w:val="fr-FR"/>
        </w:rPr>
        <w:t>dans l'une des langues de travail du Comité (</w:t>
      </w:r>
      <w:r w:rsidR="00124AA0" w:rsidRPr="00607107">
        <w:rPr>
          <w:rFonts w:hAnsi="Times New Roman" w:cs="Times New Roman"/>
          <w:b/>
          <w:lang w:val="fr-FR"/>
        </w:rPr>
        <w:t>anglais, français ou espagnol</w:t>
      </w:r>
      <w:r w:rsidR="00124AA0" w:rsidRPr="00607107">
        <w:rPr>
          <w:rFonts w:hAnsi="Times New Roman" w:cs="Times New Roman"/>
          <w:lang w:val="fr-FR"/>
        </w:rPr>
        <w:t xml:space="preserve">). </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Il n’y a pas de modèle spécifique pour la soumission des rapports des</w:t>
      </w:r>
      <w:r w:rsidR="00124AA0" w:rsidRPr="00607107">
        <w:rPr>
          <w:rFonts w:eastAsia="Calibri" w:hAnsi="Times New Roman" w:cs="Times New Roman"/>
          <w:lang w:val="fr-FR" w:eastAsia="en-GB"/>
        </w:rPr>
        <w:t xml:space="preserve"> ONG</w:t>
      </w:r>
      <w:r w:rsidR="00A731F9" w:rsidRPr="00607107">
        <w:rPr>
          <w:rFonts w:eastAsia="Calibri" w:hAnsi="Times New Roman" w:cs="Times New Roman"/>
          <w:lang w:val="fr-FR" w:eastAsia="en-GB"/>
        </w:rPr>
        <w:t>. Ceux-ci peuvent être organisés par thème et /ou article par article.</w:t>
      </w:r>
    </w:p>
    <w:p w14:paraId="4C594F09" w14:textId="77777777" w:rsidR="00A731F9" w:rsidRPr="00607107"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60962B4E" w14:textId="1F87BE10" w:rsidR="00A731F9" w:rsidRPr="00607107"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Fonts w:hAnsi="Times New Roman" w:cs="Times New Roman"/>
          <w:lang w:val="fr-FR"/>
        </w:rPr>
      </w:pPr>
      <w:r w:rsidRPr="00607107">
        <w:rPr>
          <w:rFonts w:hAnsi="Times New Roman" w:cs="Times New Roman"/>
          <w:lang w:val="fr-FR"/>
        </w:rPr>
        <w:t xml:space="preserve">Les ONG </w:t>
      </w:r>
      <w:r w:rsidR="00123A0A" w:rsidRPr="00C90459">
        <w:rPr>
          <w:rFonts w:hAnsi="Times New Roman" w:cs="Times New Roman"/>
          <w:b/>
          <w:bCs/>
          <w:lang w:val="fr-FR"/>
        </w:rPr>
        <w:t>doivent contacter</w:t>
      </w:r>
      <w:r w:rsidRPr="00607107">
        <w:rPr>
          <w:rFonts w:hAnsi="Times New Roman" w:cs="Times New Roman"/>
          <w:lang w:val="fr-FR"/>
        </w:rPr>
        <w:t xml:space="preserve"> </w:t>
      </w:r>
      <w:r w:rsidRPr="00607107">
        <w:rPr>
          <w:rFonts w:hAnsi="Times New Roman" w:cs="Times New Roman"/>
          <w:b/>
          <w:lang w:val="fr-FR"/>
        </w:rPr>
        <w:t>IWRAW-Asia Pacific</w:t>
      </w:r>
      <w:r w:rsidRPr="00607107">
        <w:rPr>
          <w:rFonts w:hAnsi="Times New Roman" w:cs="Times New Roman"/>
          <w:lang w:val="fr-FR"/>
        </w:rPr>
        <w:t xml:space="preserve"> pour soumettre leurs rapports électroniquement (en format </w:t>
      </w:r>
      <w:r w:rsidRPr="00607107">
        <w:rPr>
          <w:rFonts w:hAnsi="Times New Roman" w:cs="Times New Roman"/>
          <w:b/>
          <w:lang w:val="fr-FR"/>
        </w:rPr>
        <w:t>Word</w:t>
      </w:r>
      <w:r w:rsidRPr="00607107">
        <w:rPr>
          <w:rFonts w:hAnsi="Times New Roman" w:cs="Times New Roman"/>
          <w:lang w:val="fr-FR"/>
        </w:rPr>
        <w:t xml:space="preserve">) </w:t>
      </w:r>
      <w:r w:rsidR="0070211B" w:rsidRPr="0070211B">
        <w:rPr>
          <w:rFonts w:hAnsi="Times New Roman" w:cs="Times New Roman"/>
          <w:lang w:val="fr-FR"/>
        </w:rPr>
        <w:t>via le système de soumission en ligne de la CEDEF</w:t>
      </w:r>
      <w:r w:rsidR="00123A0A" w:rsidRPr="00607107">
        <w:rPr>
          <w:rFonts w:hAnsi="Times New Roman" w:cs="Times New Roman"/>
          <w:lang w:val="fr-FR"/>
        </w:rPr>
        <w:t xml:space="preserve">, </w:t>
      </w:r>
      <w:r w:rsidR="00123A0A" w:rsidRPr="00C90459">
        <w:rPr>
          <w:rFonts w:hAnsi="Times New Roman" w:cs="Times New Roman"/>
          <w:lang w:val="fr-FR"/>
        </w:rPr>
        <w:t xml:space="preserve">pour demander à intervenir lors des réunions publiques informelles du Comité et de la réunion privée informelle du </w:t>
      </w:r>
      <w:r w:rsidR="0003450A">
        <w:rPr>
          <w:rFonts w:hAnsi="Times New Roman" w:cs="Times New Roman"/>
          <w:lang w:val="fr-FR"/>
        </w:rPr>
        <w:t>groupe de travail de pré-session</w:t>
      </w:r>
      <w:r w:rsidR="00123A0A" w:rsidRPr="00C90459">
        <w:rPr>
          <w:rFonts w:hAnsi="Times New Roman" w:cs="Times New Roman"/>
          <w:lang w:val="fr-FR"/>
        </w:rPr>
        <w:t xml:space="preserve"> avec les ONG, et/ou de participer </w:t>
      </w:r>
      <w:r w:rsidR="009D4F54">
        <w:rPr>
          <w:rFonts w:hAnsi="Times New Roman" w:cs="Times New Roman"/>
          <w:lang w:val="fr-FR"/>
        </w:rPr>
        <w:t>à la séance d’information</w:t>
      </w:r>
      <w:r w:rsidR="009D4F54" w:rsidRPr="009D4F54">
        <w:rPr>
          <w:rFonts w:hAnsi="Times New Roman" w:cs="Times New Roman"/>
          <w:lang w:val="fr-FR"/>
        </w:rPr>
        <w:t xml:space="preserve"> </w:t>
      </w:r>
      <w:r w:rsidR="00123A0A" w:rsidRPr="00C90459">
        <w:rPr>
          <w:rFonts w:hAnsi="Times New Roman" w:cs="Times New Roman"/>
          <w:lang w:val="fr-FR"/>
        </w:rPr>
        <w:t>privé</w:t>
      </w:r>
      <w:r w:rsidR="009D4F54">
        <w:rPr>
          <w:rFonts w:hAnsi="Times New Roman" w:cs="Times New Roman"/>
          <w:lang w:val="fr-FR"/>
        </w:rPr>
        <w:t>e</w:t>
      </w:r>
      <w:r w:rsidR="00123A0A" w:rsidRPr="00C90459">
        <w:rPr>
          <w:rFonts w:hAnsi="Times New Roman" w:cs="Times New Roman"/>
          <w:lang w:val="fr-FR"/>
        </w:rPr>
        <w:t xml:space="preserve"> à l'heure du déjeuner avec les membres du Comité la veille de l'examen de l'État partie concerné</w:t>
      </w:r>
      <w:r w:rsidRPr="00607107">
        <w:rPr>
          <w:rFonts w:hAnsi="Times New Roman" w:cs="Times New Roman"/>
          <w:lang w:val="fr-FR"/>
        </w:rPr>
        <w:t xml:space="preserve">. </w:t>
      </w:r>
      <w:r w:rsidR="00697D62" w:rsidRPr="00607107">
        <w:rPr>
          <w:rFonts w:hAnsi="Times New Roman" w:cs="Times New Roman"/>
          <w:lang w:val="fr-FR"/>
        </w:rPr>
        <w:t>Pour plus de détails, veuillez contacter l'IWRAW-Asia Pacific :</w:t>
      </w:r>
    </w:p>
    <w:p w14:paraId="7C082846" w14:textId="77777777" w:rsidR="00A731F9" w:rsidRPr="00607107" w:rsidRDefault="00A731F9" w:rsidP="00A73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FFDF692" w14:textId="77777777" w:rsidR="00A731F9" w:rsidRPr="00607107" w:rsidRDefault="00A731F9" w:rsidP="00A731F9">
      <w:pPr>
        <w:ind w:right="-432" w:firstLine="720"/>
        <w:jc w:val="both"/>
        <w:rPr>
          <w:lang w:val="fr-FR"/>
        </w:rPr>
      </w:pPr>
      <w:r w:rsidRPr="00607107">
        <w:rPr>
          <w:lang w:val="fr-FR"/>
        </w:rPr>
        <w:t xml:space="preserve">10-2, Jalan </w:t>
      </w:r>
      <w:proofErr w:type="spellStart"/>
      <w:r w:rsidRPr="00607107">
        <w:rPr>
          <w:lang w:val="fr-FR"/>
        </w:rPr>
        <w:t>Bangsar</w:t>
      </w:r>
      <w:proofErr w:type="spellEnd"/>
      <w:r w:rsidRPr="00607107">
        <w:rPr>
          <w:lang w:val="fr-FR"/>
        </w:rPr>
        <w:t xml:space="preserve"> </w:t>
      </w:r>
      <w:proofErr w:type="spellStart"/>
      <w:r w:rsidRPr="00607107">
        <w:rPr>
          <w:lang w:val="fr-FR"/>
        </w:rPr>
        <w:t>Utama</w:t>
      </w:r>
      <w:proofErr w:type="spellEnd"/>
      <w:r w:rsidRPr="00607107">
        <w:rPr>
          <w:lang w:val="fr-FR"/>
        </w:rPr>
        <w:t xml:space="preserve"> 9</w:t>
      </w:r>
    </w:p>
    <w:p w14:paraId="2CE923AB" w14:textId="77777777" w:rsidR="00A731F9" w:rsidRPr="00607107" w:rsidRDefault="00A731F9" w:rsidP="00A731F9">
      <w:pPr>
        <w:ind w:right="-432" w:firstLine="720"/>
        <w:jc w:val="both"/>
        <w:rPr>
          <w:lang w:val="fr-FR"/>
        </w:rPr>
      </w:pPr>
      <w:proofErr w:type="spellStart"/>
      <w:r w:rsidRPr="00607107">
        <w:rPr>
          <w:lang w:val="fr-FR"/>
        </w:rPr>
        <w:t>Bangsar</w:t>
      </w:r>
      <w:proofErr w:type="spellEnd"/>
      <w:r w:rsidRPr="00607107">
        <w:rPr>
          <w:lang w:val="fr-FR"/>
        </w:rPr>
        <w:t xml:space="preserve"> </w:t>
      </w:r>
      <w:proofErr w:type="spellStart"/>
      <w:r w:rsidRPr="00607107">
        <w:rPr>
          <w:lang w:val="fr-FR"/>
        </w:rPr>
        <w:t>Utama</w:t>
      </w:r>
      <w:proofErr w:type="spellEnd"/>
    </w:p>
    <w:p w14:paraId="070A2ECA" w14:textId="06B9C1E0" w:rsidR="00A731F9" w:rsidRPr="00607107" w:rsidRDefault="00A731F9" w:rsidP="00A731F9">
      <w:pPr>
        <w:ind w:right="-432" w:firstLine="720"/>
        <w:jc w:val="both"/>
        <w:rPr>
          <w:lang w:val="fr-FR"/>
        </w:rPr>
      </w:pPr>
      <w:r w:rsidRPr="00607107">
        <w:rPr>
          <w:lang w:val="fr-FR"/>
        </w:rPr>
        <w:t xml:space="preserve">59000 Kuala Lumpur, </w:t>
      </w:r>
      <w:r w:rsidR="00963697" w:rsidRPr="00607107">
        <w:rPr>
          <w:lang w:val="fr-FR"/>
        </w:rPr>
        <w:t>Malaisie</w:t>
      </w:r>
    </w:p>
    <w:p w14:paraId="2CB1C2CA" w14:textId="1F38E0D8" w:rsidR="00A731F9" w:rsidRPr="00286210" w:rsidRDefault="00A731F9" w:rsidP="00A731F9">
      <w:pPr>
        <w:ind w:right="-432" w:firstLine="720"/>
        <w:jc w:val="both"/>
        <w:rPr>
          <w:lang w:val="fr-FR"/>
        </w:rPr>
      </w:pPr>
      <w:r w:rsidRPr="00286210">
        <w:rPr>
          <w:lang w:val="fr-FR"/>
        </w:rPr>
        <w:t>Tel: +60 322 822 255</w:t>
      </w:r>
    </w:p>
    <w:p w14:paraId="3A8A9D32" w14:textId="28FC8FDE" w:rsidR="00A731F9" w:rsidRPr="00286210" w:rsidRDefault="00A731F9" w:rsidP="00A731F9">
      <w:pPr>
        <w:ind w:right="-432" w:firstLine="720"/>
        <w:jc w:val="both"/>
        <w:rPr>
          <w:lang w:val="fr-FR"/>
        </w:rPr>
      </w:pPr>
      <w:r w:rsidRPr="00286210">
        <w:rPr>
          <w:lang w:val="fr-FR"/>
        </w:rPr>
        <w:t>Fax: +60 322 832 552</w:t>
      </w:r>
    </w:p>
    <w:p w14:paraId="575E8846" w14:textId="609ED047" w:rsidR="00E2315C" w:rsidRPr="00286210" w:rsidRDefault="00A731F9" w:rsidP="00A731F9">
      <w:pPr>
        <w:ind w:right="-432" w:firstLine="720"/>
        <w:jc w:val="both"/>
        <w:rPr>
          <w:rStyle w:val="Hyperlink1"/>
          <w:lang w:val="fr-FR"/>
        </w:rPr>
      </w:pPr>
      <w:r w:rsidRPr="00286210">
        <w:rPr>
          <w:lang w:val="fr-FR"/>
        </w:rPr>
        <w:t>Email:</w:t>
      </w:r>
      <w:r w:rsidRPr="00286210">
        <w:rPr>
          <w:lang w:val="fr-FR"/>
        </w:rPr>
        <w:tab/>
      </w:r>
      <w:hyperlink r:id="rId12" w:history="1">
        <w:r w:rsidRPr="00286210">
          <w:rPr>
            <w:rStyle w:val="Hyperlink1"/>
            <w:color w:val="0000FF"/>
            <w:u w:val="single"/>
            <w:lang w:val="fr-FR"/>
          </w:rPr>
          <w:t>iwraw-ap@iwraw-ap.org</w:t>
        </w:r>
      </w:hyperlink>
    </w:p>
    <w:p w14:paraId="62E0DBD5" w14:textId="77777777" w:rsidR="00A731F9" w:rsidRPr="00286210" w:rsidRDefault="00A731F9" w:rsidP="00A731F9">
      <w:pPr>
        <w:ind w:right="-432" w:firstLine="720"/>
        <w:jc w:val="both"/>
        <w:rPr>
          <w:lang w:val="fr-FR"/>
        </w:rPr>
      </w:pPr>
    </w:p>
    <w:p w14:paraId="675E5C9C" w14:textId="787670D4" w:rsidR="00A731F9" w:rsidRPr="00607107"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286210">
        <w:rPr>
          <w:rFonts w:hAnsi="Times New Roman" w:cs="Times New Roman"/>
          <w:lang w:val="fr-FR"/>
        </w:rPr>
        <w:tab/>
      </w:r>
      <w:r w:rsidRPr="00607107">
        <w:rPr>
          <w:rFonts w:hAnsi="Times New Roman" w:cs="Times New Roman"/>
          <w:lang w:val="fr-FR"/>
        </w:rPr>
        <w:t>Le Comité encourage les ONG internationales et les agences onusiennes, les fonds, les programmes et les agences spécialisées à faciliter la participation des représentants d’ONG nationales aux sessions du Comité et de son groupe de travail de pré-session.</w:t>
      </w:r>
    </w:p>
    <w:p w14:paraId="48D10AE9" w14:textId="16B833E4" w:rsidR="007C50BA" w:rsidRPr="00607107"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color w:val="0033CC"/>
          <w:lang w:val="fr-FR"/>
        </w:rPr>
      </w:pPr>
      <w:r w:rsidRPr="00607107">
        <w:rPr>
          <w:rFonts w:eastAsia="Calibri" w:hAnsi="Calibri" w:cs="Calibri"/>
          <w:b/>
          <w:bCs/>
          <w:color w:val="0033CC"/>
          <w:lang w:val="fr-FR"/>
        </w:rPr>
        <w:t xml:space="preserve"> </w:t>
      </w:r>
    </w:p>
    <w:p w14:paraId="169C5D32" w14:textId="30FB2FE1"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w:t>
      </w:r>
      <w:r w:rsidRPr="00607107">
        <w:rPr>
          <w:rFonts w:eastAsia="Calibri" w:hAnsi="Times New Roman" w:cs="Times New Roman"/>
          <w:b/>
          <w:bCs/>
          <w:color w:val="0000CC"/>
          <w:lang w:val="fr-FR"/>
        </w:rPr>
        <w:tab/>
      </w:r>
      <w:r w:rsidR="003B39AD" w:rsidRPr="00607107">
        <w:rPr>
          <w:rFonts w:eastAsia="Calibri" w:hAnsi="Times New Roman" w:cs="Times New Roman"/>
          <w:b/>
          <w:bCs/>
          <w:color w:val="0000CC"/>
          <w:lang w:val="fr-FR"/>
        </w:rPr>
        <w:t xml:space="preserve">Rapports </w:t>
      </w:r>
      <w:r w:rsidR="00D42084" w:rsidRPr="00607107">
        <w:rPr>
          <w:rFonts w:eastAsia="Calibri" w:hAnsi="Times New Roman" w:cs="Times New Roman"/>
          <w:b/>
          <w:bCs/>
          <w:color w:val="0000CC"/>
          <w:lang w:val="fr-FR"/>
        </w:rPr>
        <w:t xml:space="preserve">écrits </w:t>
      </w:r>
      <w:r w:rsidR="003B39AD" w:rsidRPr="00607107">
        <w:rPr>
          <w:rFonts w:eastAsia="Calibri" w:hAnsi="Times New Roman" w:cs="Times New Roman"/>
          <w:b/>
          <w:bCs/>
          <w:color w:val="0000CC"/>
          <w:lang w:val="fr-FR"/>
        </w:rPr>
        <w:t xml:space="preserve">pour la </w:t>
      </w:r>
      <w:r w:rsidR="00A32664">
        <w:rPr>
          <w:rFonts w:eastAsia="Calibri" w:hAnsi="Times New Roman" w:cs="Times New Roman"/>
          <w:b/>
          <w:bCs/>
          <w:color w:val="0000CC"/>
          <w:lang w:val="fr-FR"/>
        </w:rPr>
        <w:t>90</w:t>
      </w:r>
      <w:r w:rsidR="00547C90" w:rsidRPr="00607107">
        <w:rPr>
          <w:rFonts w:eastAsia="Calibri" w:hAnsi="Times New Roman" w:cs="Times New Roman"/>
          <w:b/>
          <w:bCs/>
          <w:color w:val="0000CC"/>
          <w:vertAlign w:val="superscript"/>
          <w:lang w:val="fr-FR"/>
        </w:rPr>
        <w:t>ème</w:t>
      </w:r>
      <w:r w:rsidR="00547C90" w:rsidRPr="00607107">
        <w:rPr>
          <w:rFonts w:eastAsia="Calibri" w:hAnsi="Times New Roman" w:cs="Times New Roman"/>
          <w:b/>
          <w:bCs/>
          <w:color w:val="0000CC"/>
          <w:lang w:val="fr-FR"/>
        </w:rPr>
        <w:t xml:space="preserve"> </w:t>
      </w:r>
      <w:r w:rsidRPr="00607107">
        <w:rPr>
          <w:rFonts w:eastAsia="Calibri" w:hAnsi="Times New Roman" w:cs="Times New Roman"/>
          <w:b/>
          <w:bCs/>
          <w:color w:val="0000CC"/>
          <w:lang w:val="fr-FR"/>
        </w:rPr>
        <w:t>session (</w:t>
      </w:r>
      <w:r w:rsidR="00A32664">
        <w:rPr>
          <w:rFonts w:eastAsia="Calibri" w:hAnsi="Times New Roman" w:cs="Times New Roman"/>
          <w:b/>
          <w:bCs/>
          <w:color w:val="0000CC"/>
          <w:lang w:val="fr-FR"/>
        </w:rPr>
        <w:t>3</w:t>
      </w:r>
      <w:r w:rsidR="00286210">
        <w:rPr>
          <w:rFonts w:eastAsia="Calibri" w:hAnsi="Times New Roman" w:cs="Times New Roman"/>
          <w:b/>
          <w:bCs/>
          <w:color w:val="0000CC"/>
          <w:lang w:val="fr-FR"/>
        </w:rPr>
        <w:t xml:space="preserve"> – </w:t>
      </w:r>
      <w:r w:rsidR="00A32664">
        <w:rPr>
          <w:rFonts w:eastAsia="Calibri" w:hAnsi="Times New Roman" w:cs="Times New Roman"/>
          <w:b/>
          <w:bCs/>
          <w:color w:val="0000CC"/>
          <w:lang w:val="fr-FR"/>
        </w:rPr>
        <w:t>21</w:t>
      </w:r>
      <w:r w:rsidR="00286210">
        <w:rPr>
          <w:rFonts w:eastAsia="Calibri" w:hAnsi="Times New Roman" w:cs="Times New Roman"/>
          <w:b/>
          <w:bCs/>
          <w:color w:val="0000CC"/>
          <w:lang w:val="fr-FR"/>
        </w:rPr>
        <w:t xml:space="preserve"> </w:t>
      </w:r>
      <w:r w:rsidR="00A32664">
        <w:rPr>
          <w:rFonts w:eastAsia="Calibri" w:hAnsi="Times New Roman" w:cs="Times New Roman"/>
          <w:b/>
          <w:bCs/>
          <w:color w:val="0000CC"/>
          <w:lang w:val="fr-FR"/>
        </w:rPr>
        <w:t xml:space="preserve">février </w:t>
      </w:r>
      <w:r w:rsidR="00783A15" w:rsidRPr="00607107">
        <w:rPr>
          <w:rFonts w:eastAsia="Calibri" w:hAnsi="Times New Roman" w:cs="Times New Roman"/>
          <w:b/>
          <w:bCs/>
          <w:color w:val="0000CC"/>
          <w:lang w:val="fr-FR"/>
        </w:rPr>
        <w:t>202</w:t>
      </w:r>
      <w:r w:rsidR="00A32664">
        <w:rPr>
          <w:rFonts w:eastAsia="Calibri" w:hAnsi="Times New Roman" w:cs="Times New Roman"/>
          <w:b/>
          <w:bCs/>
          <w:color w:val="0000CC"/>
          <w:lang w:val="fr-FR"/>
        </w:rPr>
        <w:t>5</w:t>
      </w:r>
      <w:r w:rsidRPr="00607107">
        <w:rPr>
          <w:rFonts w:eastAsia="Calibri" w:hAnsi="Times New Roman" w:cs="Times New Roman"/>
          <w:b/>
          <w:bCs/>
          <w:color w:val="0000CC"/>
          <w:lang w:val="fr-FR"/>
        </w:rPr>
        <w:t>)</w:t>
      </w:r>
    </w:p>
    <w:p w14:paraId="07B004C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607107" w:rsidRDefault="007C50BA" w:rsidP="00983CE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Les </w:t>
      </w:r>
      <w:r w:rsidR="005903AE" w:rsidRPr="00607107">
        <w:rPr>
          <w:rFonts w:eastAsia="Calibri" w:hAnsi="Times New Roman" w:cs="Times New Roman"/>
          <w:bCs/>
          <w:lang w:val="fr-FR"/>
        </w:rPr>
        <w:t>ONG</w:t>
      </w:r>
      <w:r w:rsidRPr="00607107">
        <w:rPr>
          <w:rFonts w:eastAsia="Calibri" w:hAnsi="Times New Roman" w:cs="Times New Roman"/>
          <w:bCs/>
          <w:lang w:val="fr-FR"/>
        </w:rPr>
        <w:t xml:space="preserve"> sont encouragées à soumettre des rapports qui contiennent</w:t>
      </w:r>
      <w:r w:rsidRPr="00607107">
        <w:rPr>
          <w:rFonts w:hAnsi="Times New Roman" w:cs="Times New Roman"/>
          <w:lang w:val="fr-FR"/>
        </w:rPr>
        <w:t>:</w:t>
      </w:r>
    </w:p>
    <w:p w14:paraId="268942E1" w14:textId="77777777" w:rsidR="007C50BA" w:rsidRPr="00607107" w:rsidRDefault="007C50BA" w:rsidP="007C50BA">
      <w:pPr>
        <w:numPr>
          <w:ilvl w:val="0"/>
          <w:numId w:val="1"/>
        </w:numPr>
        <w:ind w:left="1080" w:hanging="360"/>
        <w:rPr>
          <w:rFonts w:hAnsi="Times New Roman" w:cs="Times New Roman"/>
          <w:lang w:val="fr-FR"/>
        </w:rPr>
      </w:pPr>
      <w:r w:rsidRPr="00607107">
        <w:rPr>
          <w:rFonts w:hAnsi="Times New Roman" w:cs="Times New Roman"/>
          <w:lang w:val="fr-FR"/>
        </w:rPr>
        <w:t>Des informations sur la mise en œuvre de quelques ou de tous les articles de fond (articles 1 à 16) de la Convention;</w:t>
      </w:r>
    </w:p>
    <w:p w14:paraId="7AD78C2C" w14:textId="77777777" w:rsidR="007C50BA" w:rsidRPr="00607107" w:rsidRDefault="007C50BA" w:rsidP="007C50BA">
      <w:pPr>
        <w:numPr>
          <w:ilvl w:val="0"/>
          <w:numId w:val="2"/>
        </w:numPr>
        <w:ind w:left="1080" w:hanging="360"/>
        <w:rPr>
          <w:rFonts w:hAnsi="Times New Roman" w:cs="Times New Roman"/>
          <w:lang w:val="fr-FR"/>
        </w:rPr>
      </w:pPr>
      <w:r w:rsidRPr="00607107">
        <w:rPr>
          <w:rFonts w:hAnsi="Times New Roman" w:cs="Times New Roman"/>
          <w:lang w:val="fr-FR"/>
        </w:rPr>
        <w:t xml:space="preserve">Des commentaires sur le rapport de l’Etat partie et sur ses réponses écrites à la liste de questions ; </w:t>
      </w:r>
    </w:p>
    <w:p w14:paraId="3A297D67" w14:textId="77777777"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hAnsi="Times New Roman" w:cs="Times New Roman"/>
          <w:lang w:val="fr-FR"/>
        </w:rPr>
        <w:t>Des informations sur la mise en œuvre par l’Etat partie des précédentes observations finales du Comité ;</w:t>
      </w:r>
    </w:p>
    <w:p w14:paraId="64BCB75A" w14:textId="77777777"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eastAsia="Calibri" w:hAnsi="Times New Roman" w:cs="Times New Roman"/>
          <w:lang w:val="fr-FR" w:eastAsia="en-GB"/>
        </w:rPr>
        <w:t>Des informations qui soulignent les principales préoccupations et suggèrent des recommandations spécifiques aux pays afin de faciliter le travail du Comité.</w:t>
      </w:r>
    </w:p>
    <w:p w14:paraId="36D2D6DB" w14:textId="77777777" w:rsidR="007C50BA"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hAnsi="Times New Roman" w:cs="Times New Roman"/>
          <w:bCs/>
          <w:lang w:val="fr-FR"/>
        </w:rPr>
        <w:t>Informations sur l'impact des mesures prises par les États parties concernés en relation avec la crise du COVID-19 sur les droits des femmes et l'égalité des sexes et l'intégration d'une perspective de genre dans les plans de redressement du COVID-19</w:t>
      </w:r>
      <w:r w:rsidRPr="00607107">
        <w:rPr>
          <w:rFonts w:hAnsi="Times New Roman" w:cs="Times New Roman"/>
          <w:lang w:val="fr-FR"/>
        </w:rPr>
        <w:t>.</w:t>
      </w:r>
    </w:p>
    <w:p w14:paraId="4D130EF4" w14:textId="014D1CCE" w:rsidR="00A32664" w:rsidRPr="00607107" w:rsidRDefault="00A32664"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bookmarkStart w:id="7" w:name="_Hlk182929346"/>
      <w:r w:rsidRPr="00BD575F">
        <w:rPr>
          <w:rFonts w:hAnsi="Times New Roman" w:cs="Times New Roman"/>
          <w:lang w:val="fr-FR"/>
        </w:rPr>
        <w:t xml:space="preserve">Les contributions écrites concernant </w:t>
      </w:r>
      <w:r w:rsidRPr="009F6787">
        <w:rPr>
          <w:rFonts w:hAnsi="Times New Roman" w:cs="Times New Roman"/>
          <w:b/>
          <w:bCs/>
          <w:lang w:val="fr-FR"/>
        </w:rPr>
        <w:t>le rapport exceptionnel de la République démocratique du Congo</w:t>
      </w:r>
      <w:r w:rsidRPr="00BD575F">
        <w:rPr>
          <w:rFonts w:hAnsi="Times New Roman" w:cs="Times New Roman"/>
          <w:lang w:val="fr-FR"/>
        </w:rPr>
        <w:t xml:space="preserve"> devraient porter sur les questions abordées dans ce rapport </w:t>
      </w:r>
      <w:r w:rsidRPr="00BD575F">
        <w:rPr>
          <w:rFonts w:hAnsi="Times New Roman" w:cs="Times New Roman"/>
          <w:lang w:val="fr-FR"/>
        </w:rPr>
        <w:lastRenderedPageBreak/>
        <w:t>exceptionnel (c'est-à-dire la violence sexuelle en période de conflit, l'exploitation sexuelle dans les camps de personnes déplacées, etc.).</w:t>
      </w:r>
    </w:p>
    <w:bookmarkEnd w:id="7"/>
    <w:p w14:paraId="51895D4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61399AD" w14:textId="40560704" w:rsidR="007C50BA" w:rsidRPr="00607107" w:rsidRDefault="007C50BA" w:rsidP="00827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Times New Roman" w:cs="Times New Roman"/>
          <w:b/>
          <w:bCs/>
          <w:lang w:val="fr-FR"/>
        </w:rPr>
      </w:pPr>
      <w:r w:rsidRPr="00607107">
        <w:rPr>
          <w:rFonts w:hAnsi="Times New Roman" w:cs="Times New Roman"/>
          <w:lang w:val="fr-FR"/>
        </w:rPr>
        <w:tab/>
      </w:r>
      <w:r w:rsidR="00286210" w:rsidRPr="00286210">
        <w:rPr>
          <w:rFonts w:hAnsi="Times New Roman" w:cs="Times New Roman"/>
          <w:lang w:val="fr-FR"/>
        </w:rPr>
        <w:t>Toute soumission à la CEDEF doit :</w:t>
      </w:r>
    </w:p>
    <w:p w14:paraId="3F8A31B2" w14:textId="2D0D073F" w:rsidR="00286210" w:rsidRPr="00983CE3" w:rsidRDefault="00286210" w:rsidP="007C50BA">
      <w:pPr>
        <w:numPr>
          <w:ilvl w:val="0"/>
          <w:numId w:val="1"/>
        </w:numPr>
        <w:ind w:left="1080" w:hanging="360"/>
        <w:rPr>
          <w:rFonts w:hAnsi="Times New Roman" w:cs="Times New Roman"/>
          <w:lang w:val="fr-FR"/>
        </w:rPr>
      </w:pPr>
      <w:r>
        <w:rPr>
          <w:rFonts w:eastAsia="Calibri" w:hAnsi="Times New Roman" w:cs="Times New Roman"/>
          <w:b/>
          <w:bCs/>
          <w:lang w:val="fr-FR" w:eastAsia="en-GB"/>
        </w:rPr>
        <w:t>Ê</w:t>
      </w:r>
      <w:r w:rsidRPr="00196EA9">
        <w:rPr>
          <w:rFonts w:eastAsia="Calibri" w:hAnsi="Times New Roman" w:cs="Times New Roman"/>
          <w:b/>
          <w:bCs/>
          <w:lang w:val="fr-FR" w:eastAsia="en-GB"/>
        </w:rPr>
        <w:t>tre</w:t>
      </w:r>
      <w:r w:rsidRPr="002D68B5">
        <w:rPr>
          <w:rFonts w:eastAsia="Calibri" w:hAnsi="Times New Roman" w:cs="Times New Roman"/>
          <w:b/>
          <w:bCs/>
          <w:lang w:val="fr-FR" w:eastAsia="en-GB"/>
        </w:rPr>
        <w:t xml:space="preserve"> </w:t>
      </w:r>
      <w:r>
        <w:rPr>
          <w:rFonts w:eastAsia="Calibri" w:hAnsi="Times New Roman" w:cs="Times New Roman"/>
          <w:b/>
          <w:bCs/>
          <w:lang w:val="fr-FR" w:eastAsia="en-GB"/>
        </w:rPr>
        <w:t>transmise</w:t>
      </w:r>
      <w:r w:rsidRPr="002D68B5">
        <w:rPr>
          <w:rFonts w:eastAsia="Calibri" w:hAnsi="Times New Roman" w:cs="Times New Roman"/>
          <w:b/>
          <w:bCs/>
          <w:lang w:val="fr-FR" w:eastAsia="en-GB"/>
        </w:rPr>
        <w:t xml:space="preserve"> </w:t>
      </w:r>
      <w:r>
        <w:rPr>
          <w:rFonts w:eastAsia="Calibri" w:hAnsi="Times New Roman" w:cs="Times New Roman"/>
          <w:b/>
          <w:bCs/>
          <w:lang w:val="fr-FR" w:eastAsia="en-GB"/>
        </w:rPr>
        <w:t>via le</w:t>
      </w:r>
      <w:r w:rsidRPr="002D68B5">
        <w:rPr>
          <w:rFonts w:eastAsia="Calibri" w:hAnsi="Times New Roman" w:cs="Times New Roman"/>
          <w:b/>
          <w:bCs/>
          <w:lang w:val="fr-FR" w:eastAsia="en-GB"/>
        </w:rPr>
        <w:t xml:space="preserve"> </w:t>
      </w:r>
      <w:hyperlink r:id="rId13" w:history="1">
        <w:r w:rsidRPr="008271F9">
          <w:rPr>
            <w:rStyle w:val="Hyperlink"/>
            <w:rFonts w:eastAsia="Calibri" w:hAnsi="Times New Roman" w:cs="Times New Roman"/>
            <w:b/>
            <w:bCs/>
            <w:u w:val="none"/>
            <w:lang w:val="fr-FR" w:eastAsia="en-GB"/>
          </w:rPr>
          <w:t>système de soumission en ligne de</w:t>
        </w:r>
      </w:hyperlink>
      <w:r w:rsidRPr="008271F9">
        <w:rPr>
          <w:rFonts w:eastAsia="Calibri" w:hAnsi="Times New Roman" w:cs="Times New Roman"/>
          <w:lang w:val="fr-FR" w:eastAsia="en-GB"/>
        </w:rPr>
        <w:t xml:space="preserve"> </w:t>
      </w:r>
      <w:r w:rsidRPr="002D68B5">
        <w:rPr>
          <w:rFonts w:eastAsia="Calibri" w:hAnsi="Times New Roman" w:cs="Times New Roman"/>
          <w:lang w:val="fr-FR" w:eastAsia="en-GB"/>
        </w:rPr>
        <w:t>la CEDEF</w:t>
      </w:r>
      <w:r w:rsidR="00717D22">
        <w:rPr>
          <w:rFonts w:eastAsia="Calibri" w:hAnsi="Times New Roman" w:cs="Times New Roman"/>
          <w:lang w:val="fr-FR" w:eastAsia="en-GB"/>
        </w:rPr>
        <w:t>,</w:t>
      </w:r>
      <w:r w:rsidR="00717D22" w:rsidRPr="00717D22">
        <w:rPr>
          <w:rFonts w:hAnsi="Times New Roman" w:cs="Times New Roman"/>
          <w:bdr w:val="none" w:sz="0" w:space="0" w:color="auto" w:frame="1"/>
          <w:lang w:val="fr-FR"/>
        </w:rPr>
        <w:t xml:space="preserve"> </w:t>
      </w:r>
      <w:hyperlink r:id="rId14" w:history="1">
        <w:r w:rsidR="00717D22" w:rsidRPr="00717D22">
          <w:rPr>
            <w:rFonts w:hAnsi="Times New Roman" w:cs="Times New Roman"/>
            <w:color w:val="0563C1"/>
            <w:u w:val="single"/>
            <w:bdr w:val="none" w:sz="0" w:space="0" w:color="auto" w:frame="1"/>
            <w:lang w:val="fr-FR"/>
          </w:rPr>
          <w:t>https://events.ohchr.org/</w:t>
        </w:r>
      </w:hyperlink>
      <w:r w:rsidR="00717D22">
        <w:rPr>
          <w:rFonts w:eastAsia="Calibri" w:hAnsi="Times New Roman" w:cs="Times New Roman"/>
          <w:lang w:val="fr-FR" w:eastAsia="en-GB"/>
        </w:rPr>
        <w:t xml:space="preserve"> </w:t>
      </w:r>
      <w:r w:rsidRPr="002D68B5">
        <w:rPr>
          <w:rFonts w:eastAsia="Calibri" w:hAnsi="Times New Roman" w:cs="Times New Roman"/>
          <w:lang w:val="fr-FR" w:eastAsia="en-GB"/>
        </w:rPr>
        <w:t>.</w:t>
      </w:r>
    </w:p>
    <w:p w14:paraId="58FB39BE" w14:textId="3FE14112" w:rsidR="007C50BA" w:rsidRPr="00607107" w:rsidRDefault="007C50BA" w:rsidP="007C50BA">
      <w:pPr>
        <w:numPr>
          <w:ilvl w:val="0"/>
          <w:numId w:val="1"/>
        </w:numPr>
        <w:ind w:left="1080" w:hanging="360"/>
        <w:rPr>
          <w:rFonts w:hAnsi="Times New Roman" w:cs="Times New Roman"/>
          <w:lang w:val="fr-FR"/>
        </w:rPr>
      </w:pPr>
      <w:r w:rsidRPr="00607107">
        <w:rPr>
          <w:rFonts w:eastAsia="Calibri" w:hAnsi="Times New Roman" w:cs="Times New Roman"/>
          <w:lang w:val="fr-FR" w:eastAsia="en-GB"/>
        </w:rPr>
        <w:t>Indiquer le nom complet de l’ONG</w:t>
      </w:r>
      <w:r w:rsidRPr="00607107">
        <w:rPr>
          <w:rFonts w:hAnsi="Times New Roman" w:cs="Times New Roman"/>
          <w:lang w:val="fr-FR"/>
        </w:rPr>
        <w:t>;</w:t>
      </w:r>
    </w:p>
    <w:p w14:paraId="38E31B32" w14:textId="77777777" w:rsidR="007C50BA" w:rsidRPr="00607107" w:rsidRDefault="007C50BA" w:rsidP="007C50BA">
      <w:pPr>
        <w:numPr>
          <w:ilvl w:val="0"/>
          <w:numId w:val="2"/>
        </w:numPr>
        <w:ind w:left="1080" w:hanging="360"/>
        <w:rPr>
          <w:rFonts w:hAnsi="Times New Roman" w:cs="Times New Roman"/>
          <w:lang w:val="fr-FR"/>
        </w:rPr>
      </w:pPr>
      <w:r w:rsidRPr="00607107">
        <w:rPr>
          <w:rFonts w:eastAsia="Calibri" w:hAnsi="Times New Roman" w:cs="Times New Roman"/>
          <w:lang w:val="fr-FR" w:eastAsia="en-GB"/>
        </w:rPr>
        <w:t>Indiquer le pays auquel les informations se rapportent</w:t>
      </w:r>
      <w:r w:rsidRPr="00607107">
        <w:rPr>
          <w:rFonts w:hAnsi="Times New Roman" w:cs="Times New Roman"/>
          <w:lang w:val="fr-FR"/>
        </w:rPr>
        <w:t>;</w:t>
      </w:r>
    </w:p>
    <w:p w14:paraId="7B971996" w14:textId="6BD2E930" w:rsidR="007C50BA" w:rsidRPr="008271F9" w:rsidRDefault="007C50BA" w:rsidP="007C50BA">
      <w:pPr>
        <w:numPr>
          <w:ilvl w:val="0"/>
          <w:numId w:val="2"/>
        </w:numPr>
        <w:ind w:left="1080" w:hanging="360"/>
        <w:rPr>
          <w:rFonts w:eastAsia="Calibri" w:hAnsi="Times New Roman" w:cs="Times New Roman"/>
          <w:lang w:val="fr-FR" w:eastAsia="en-GB"/>
        </w:rPr>
      </w:pPr>
      <w:r w:rsidRPr="00607107">
        <w:rPr>
          <w:rFonts w:eastAsia="Calibri" w:hAnsi="Times New Roman" w:cs="Times New Roman"/>
          <w:u w:val="single"/>
          <w:lang w:val="fr-FR" w:eastAsia="en-GB"/>
        </w:rPr>
        <w:t>Indiquer si l</w:t>
      </w:r>
      <w:r w:rsidR="00286210">
        <w:rPr>
          <w:rFonts w:eastAsia="Calibri" w:hAnsi="Times New Roman" w:cs="Times New Roman"/>
          <w:b/>
          <w:u w:val="single"/>
          <w:lang w:val="fr-FR" w:eastAsia="en-GB"/>
        </w:rPr>
        <w:t>a soumission</w:t>
      </w:r>
      <w:r w:rsidRPr="00607107">
        <w:rPr>
          <w:rFonts w:eastAsia="Calibri" w:hAnsi="Times New Roman" w:cs="Times New Roman"/>
          <w:b/>
          <w:u w:val="single"/>
          <w:lang w:val="fr-FR" w:eastAsia="en-GB"/>
        </w:rPr>
        <w:t xml:space="preserve"> peut être </w:t>
      </w:r>
      <w:r w:rsidR="00E479DC" w:rsidRPr="00607107">
        <w:rPr>
          <w:rFonts w:eastAsia="Calibri" w:hAnsi="Times New Roman" w:cs="Times New Roman"/>
          <w:b/>
          <w:u w:val="single"/>
          <w:lang w:val="fr-FR" w:eastAsia="en-GB"/>
        </w:rPr>
        <w:t>posté</w:t>
      </w:r>
      <w:r w:rsidR="00286210">
        <w:rPr>
          <w:rFonts w:eastAsia="Calibri" w:hAnsi="Times New Roman" w:cs="Times New Roman"/>
          <w:b/>
          <w:u w:val="single"/>
          <w:lang w:val="fr-FR" w:eastAsia="en-GB"/>
        </w:rPr>
        <w:t>e</w:t>
      </w:r>
      <w:r w:rsidR="00E479DC" w:rsidRPr="00607107">
        <w:rPr>
          <w:rFonts w:eastAsia="Calibri" w:hAnsi="Times New Roman" w:cs="Times New Roman"/>
          <w:b/>
          <w:u w:val="single"/>
          <w:lang w:val="fr-FR" w:eastAsia="en-GB"/>
        </w:rPr>
        <w:t xml:space="preserve"> </w:t>
      </w:r>
      <w:r w:rsidRPr="00607107">
        <w:rPr>
          <w:rFonts w:eastAsia="Calibri" w:hAnsi="Times New Roman" w:cs="Times New Roman"/>
          <w:u w:val="single"/>
          <w:lang w:val="fr-FR" w:eastAsia="en-GB"/>
        </w:rPr>
        <w:t>ou non sur</w:t>
      </w:r>
      <w:r w:rsidRPr="00607107">
        <w:rPr>
          <w:rFonts w:eastAsia="Calibri" w:hAnsi="Times New Roman" w:cs="Times New Roman"/>
          <w:b/>
          <w:u w:val="single"/>
          <w:lang w:val="fr-FR" w:eastAsia="en-GB"/>
        </w:rPr>
        <w:t xml:space="preserve"> </w:t>
      </w:r>
      <w:r w:rsidRPr="00607107">
        <w:rPr>
          <w:rFonts w:eastAsia="Calibri" w:hAnsi="Times New Roman" w:cs="Times New Roman"/>
          <w:u w:val="single"/>
          <w:lang w:val="fr-FR" w:eastAsia="en-GB"/>
        </w:rPr>
        <w:t xml:space="preserve">la page web du </w:t>
      </w:r>
      <w:r w:rsidR="00E479DC" w:rsidRPr="00607107">
        <w:rPr>
          <w:rFonts w:eastAsia="Calibri" w:hAnsi="Times New Roman" w:cs="Times New Roman"/>
          <w:u w:val="single"/>
          <w:lang w:val="fr-FR" w:eastAsia="en-GB"/>
        </w:rPr>
        <w:t xml:space="preserve">HCDC pour </w:t>
      </w:r>
      <w:r w:rsidR="00E479DC" w:rsidRPr="008271F9">
        <w:rPr>
          <w:rFonts w:eastAsia="Calibri" w:hAnsi="Times New Roman" w:cs="Times New Roman"/>
          <w:lang w:val="fr-FR" w:eastAsia="en-GB"/>
        </w:rPr>
        <w:t xml:space="preserve">le </w:t>
      </w:r>
      <w:r w:rsidRPr="008271F9">
        <w:rPr>
          <w:rFonts w:eastAsia="Calibri" w:hAnsi="Times New Roman" w:cs="Times New Roman"/>
          <w:lang w:val="fr-FR" w:eastAsia="en-GB"/>
        </w:rPr>
        <w:t>Comité à des fins d'information publique </w:t>
      </w:r>
      <w:r w:rsidR="00286210" w:rsidRPr="008271F9">
        <w:rPr>
          <w:rFonts w:eastAsia="Calibri" w:hAnsi="Times New Roman" w:cs="Times New Roman"/>
          <w:b/>
          <w:bCs/>
          <w:lang w:val="fr-FR" w:eastAsia="en-GB"/>
        </w:rPr>
        <w:t>(sinon elle sera considérée comme document confidentiel)</w:t>
      </w:r>
      <w:r w:rsidR="00286210" w:rsidRPr="008271F9">
        <w:rPr>
          <w:rFonts w:eastAsia="Calibri" w:hAnsi="Times New Roman" w:cs="Times New Roman"/>
          <w:lang w:val="fr-FR" w:eastAsia="en-GB"/>
        </w:rPr>
        <w:t> </w:t>
      </w:r>
      <w:r w:rsidRPr="008271F9">
        <w:rPr>
          <w:rFonts w:eastAsia="Calibri" w:hAnsi="Times New Roman" w:cs="Times New Roman"/>
          <w:lang w:val="fr-FR" w:eastAsia="en-GB"/>
        </w:rPr>
        <w:t xml:space="preserve">; </w:t>
      </w:r>
    </w:p>
    <w:p w14:paraId="6EBD9A2F" w14:textId="45B9C1C7" w:rsidR="007C50BA" w:rsidRPr="00607107" w:rsidRDefault="00E479DC" w:rsidP="007C50BA">
      <w:pPr>
        <w:numPr>
          <w:ilvl w:val="0"/>
          <w:numId w:val="3"/>
        </w:numPr>
        <w:ind w:left="1080" w:hanging="360"/>
        <w:jc w:val="both"/>
        <w:rPr>
          <w:rFonts w:hAnsi="Times New Roman" w:cs="Times New Roman"/>
          <w:lang w:val="fr-FR"/>
        </w:rPr>
      </w:pPr>
      <w:r w:rsidRPr="00607107">
        <w:rPr>
          <w:rFonts w:hAnsi="Times New Roman" w:cs="Times New Roman"/>
          <w:b/>
          <w:bCs/>
          <w:lang w:val="fr-FR"/>
        </w:rPr>
        <w:t xml:space="preserve">Anonymiser </w:t>
      </w:r>
      <w:r w:rsidRPr="00607107">
        <w:rPr>
          <w:rFonts w:hAnsi="Times New Roman" w:cs="Times New Roman"/>
          <w:lang w:val="fr-FR"/>
        </w:rPr>
        <w:t xml:space="preserve">les noms des victimes, témoins et auteurs présumés en les remplaçant </w:t>
      </w:r>
      <w:r w:rsidR="007C50BA" w:rsidRPr="00607107">
        <w:rPr>
          <w:rFonts w:hAnsi="Times New Roman" w:cs="Times New Roman"/>
          <w:lang w:val="fr-FR"/>
        </w:rPr>
        <w:t xml:space="preserve">par leurs </w:t>
      </w:r>
      <w:r w:rsidR="007C50BA" w:rsidRPr="00607107">
        <w:rPr>
          <w:rFonts w:hAnsi="Times New Roman" w:cs="Times New Roman"/>
          <w:b/>
          <w:lang w:val="fr-FR"/>
        </w:rPr>
        <w:t>initiales</w:t>
      </w:r>
      <w:r w:rsidRPr="00607107">
        <w:rPr>
          <w:rFonts w:hAnsi="Times New Roman" w:cs="Times New Roman"/>
          <w:b/>
          <w:lang w:val="fr-FR"/>
        </w:rPr>
        <w:t>,</w:t>
      </w:r>
      <w:r w:rsidRPr="00607107">
        <w:rPr>
          <w:rFonts w:hAnsi="Times New Roman" w:cs="Times New Roman"/>
          <w:lang w:val="fr-FR"/>
        </w:rPr>
        <w:t xml:space="preserve"> </w:t>
      </w:r>
      <w:r w:rsidR="007C50BA" w:rsidRPr="00607107">
        <w:rPr>
          <w:rFonts w:hAnsi="Times New Roman" w:cs="Times New Roman"/>
          <w:lang w:val="fr-FR"/>
        </w:rPr>
        <w:t xml:space="preserve">et </w:t>
      </w:r>
      <w:r w:rsidRPr="00607107">
        <w:rPr>
          <w:rFonts w:hAnsi="Times New Roman" w:cs="Times New Roman"/>
          <w:lang w:val="fr-FR"/>
        </w:rPr>
        <w:t xml:space="preserve">veiller à ce </w:t>
      </w:r>
      <w:r w:rsidR="007C50BA" w:rsidRPr="00607107">
        <w:rPr>
          <w:rFonts w:hAnsi="Times New Roman" w:cs="Times New Roman"/>
          <w:lang w:val="fr-FR"/>
        </w:rPr>
        <w:t>qu’</w:t>
      </w:r>
      <w:r w:rsidR="007C50BA" w:rsidRPr="00607107">
        <w:rPr>
          <w:rFonts w:hAnsi="Times New Roman" w:cs="Times New Roman"/>
          <w:b/>
          <w:lang w:val="fr-FR"/>
        </w:rPr>
        <w:t xml:space="preserve">aucune photo de </w:t>
      </w:r>
      <w:r w:rsidR="007C50BA" w:rsidRPr="00607107">
        <w:rPr>
          <w:rFonts w:hAnsi="Times New Roman" w:cs="Times New Roman"/>
          <w:lang w:val="fr-FR"/>
        </w:rPr>
        <w:t xml:space="preserve">témoin, de victime ou d’auteur présumé ne soit incluse ; </w:t>
      </w:r>
    </w:p>
    <w:p w14:paraId="1DDA6FCD" w14:textId="0740A186" w:rsidR="00956C96" w:rsidRDefault="00956C96" w:rsidP="0044057E">
      <w:pPr>
        <w:numPr>
          <w:ilvl w:val="0"/>
          <w:numId w:val="4"/>
        </w:numPr>
        <w:ind w:left="1080" w:hanging="360"/>
        <w:jc w:val="both"/>
        <w:rPr>
          <w:rFonts w:hAnsi="Times New Roman" w:cs="Times New Roman"/>
          <w:lang w:val="fr-FR"/>
        </w:rPr>
      </w:pPr>
      <w:r>
        <w:rPr>
          <w:rFonts w:hAnsi="Times New Roman" w:cs="Times New Roman"/>
          <w:lang w:val="fr-FR"/>
        </w:rPr>
        <w:t>Ne pas dépasser</w:t>
      </w:r>
      <w:r w:rsidR="007C50BA" w:rsidRPr="00607107">
        <w:rPr>
          <w:rFonts w:hAnsi="Times New Roman" w:cs="Times New Roman"/>
          <w:lang w:val="fr-FR"/>
        </w:rPr>
        <w:t xml:space="preserve"> 3300 mots</w:t>
      </w:r>
      <w:r w:rsidR="0044057E" w:rsidRPr="00607107">
        <w:rPr>
          <w:rFonts w:hAnsi="Times New Roman" w:cs="Times New Roman"/>
          <w:lang w:val="fr-FR"/>
        </w:rPr>
        <w:t xml:space="preserve"> (6600 mots pour les rapports de coalition d’ONG)</w:t>
      </w:r>
      <w:r w:rsidR="009F6787">
        <w:rPr>
          <w:rFonts w:hAnsi="Times New Roman" w:cs="Times New Roman"/>
          <w:lang w:val="fr-FR"/>
        </w:rPr>
        <w:t xml:space="preserve">. </w:t>
      </w:r>
      <w:r w:rsidR="009F6787" w:rsidRPr="009F6787">
        <w:rPr>
          <w:rFonts w:hAnsi="Times New Roman" w:cs="Times New Roman"/>
          <w:lang w:val="fr-FR"/>
        </w:rPr>
        <w:t>Veuillez noter que la limite de mots inclut les notes de bas de page</w:t>
      </w:r>
      <w:r>
        <w:rPr>
          <w:rFonts w:hAnsi="Times New Roman" w:cs="Times New Roman"/>
          <w:lang w:val="fr-FR"/>
        </w:rPr>
        <w:t> ;</w:t>
      </w:r>
    </w:p>
    <w:p w14:paraId="7AD0DF4D" w14:textId="37FA8E8A" w:rsidR="007C50BA" w:rsidRPr="00607107" w:rsidRDefault="00956C96" w:rsidP="0044057E">
      <w:pPr>
        <w:numPr>
          <w:ilvl w:val="0"/>
          <w:numId w:val="4"/>
        </w:numPr>
        <w:ind w:left="1080" w:hanging="360"/>
        <w:jc w:val="both"/>
        <w:rPr>
          <w:rFonts w:hAnsi="Times New Roman" w:cs="Times New Roman"/>
          <w:lang w:val="fr-FR"/>
        </w:rPr>
      </w:pPr>
      <w:r>
        <w:rPr>
          <w:rFonts w:hAnsi="Times New Roman" w:cs="Times New Roman"/>
          <w:lang w:val="fr-FR"/>
        </w:rPr>
        <w:t xml:space="preserve">Être transmise </w:t>
      </w:r>
      <w:r w:rsidR="007C50BA" w:rsidRPr="00607107">
        <w:rPr>
          <w:rFonts w:hAnsi="Times New Roman" w:cs="Times New Roman"/>
          <w:lang w:val="fr-FR"/>
        </w:rPr>
        <w:t xml:space="preserve">en </w:t>
      </w:r>
      <w:r w:rsidR="007C50BA" w:rsidRPr="00607107">
        <w:rPr>
          <w:rFonts w:hAnsi="Times New Roman" w:cs="Times New Roman"/>
          <w:b/>
          <w:bCs/>
          <w:lang w:val="fr-FR"/>
        </w:rPr>
        <w:t>format Word</w:t>
      </w:r>
      <w:r w:rsidR="009F6787">
        <w:rPr>
          <w:rFonts w:hAnsi="Times New Roman" w:cs="Times New Roman"/>
          <w:lang w:val="fr-FR"/>
        </w:rPr>
        <w:t xml:space="preserve"> </w:t>
      </w:r>
      <w:r>
        <w:rPr>
          <w:rFonts w:hAnsi="Times New Roman" w:cs="Times New Roman"/>
          <w:lang w:val="fr-FR"/>
        </w:rPr>
        <w:t xml:space="preserve">(veuillez noter que seules les soumissions en format </w:t>
      </w:r>
      <w:r w:rsidR="00B110EF">
        <w:rPr>
          <w:rFonts w:hAnsi="Times New Roman" w:cs="Times New Roman"/>
          <w:lang w:val="fr-FR"/>
        </w:rPr>
        <w:t>W</w:t>
      </w:r>
      <w:r>
        <w:rPr>
          <w:rFonts w:hAnsi="Times New Roman" w:cs="Times New Roman"/>
          <w:lang w:val="fr-FR"/>
        </w:rPr>
        <w:t xml:space="preserve">ord peuvent être acceptées) </w:t>
      </w:r>
      <w:r w:rsidR="007C50BA" w:rsidRPr="00607107">
        <w:rPr>
          <w:rFonts w:hAnsi="Times New Roman" w:cs="Times New Roman"/>
          <w:lang w:val="fr-FR"/>
        </w:rPr>
        <w:t>; et</w:t>
      </w:r>
    </w:p>
    <w:p w14:paraId="3A139245" w14:textId="54E00702" w:rsidR="007C50BA" w:rsidRPr="00607107" w:rsidRDefault="00956C96" w:rsidP="007C50BA">
      <w:pPr>
        <w:numPr>
          <w:ilvl w:val="0"/>
          <w:numId w:val="4"/>
        </w:numPr>
        <w:ind w:left="1080" w:hanging="360"/>
        <w:jc w:val="both"/>
        <w:rPr>
          <w:rFonts w:hAnsi="Times New Roman" w:cs="Times New Roman"/>
          <w:lang w:val="fr-FR"/>
        </w:rPr>
      </w:pPr>
      <w:r>
        <w:rPr>
          <w:rFonts w:hAnsi="Times New Roman" w:cs="Times New Roman"/>
          <w:lang w:val="fr-FR"/>
        </w:rPr>
        <w:t>Être rédigée</w:t>
      </w:r>
      <w:r w:rsidR="007C50BA" w:rsidRPr="00607107">
        <w:rPr>
          <w:rFonts w:hAnsi="Times New Roman" w:cs="Times New Roman"/>
          <w:lang w:val="fr-FR"/>
        </w:rPr>
        <w:t xml:space="preserve"> dans l'une des langues de travail du Comité (</w:t>
      </w:r>
      <w:r w:rsidR="007C50BA" w:rsidRPr="00607107">
        <w:rPr>
          <w:rFonts w:hAnsi="Times New Roman" w:cs="Times New Roman"/>
          <w:b/>
          <w:lang w:val="fr-FR"/>
        </w:rPr>
        <w:t>anglais, français ou espagnol</w:t>
      </w:r>
      <w:r w:rsidR="007C50BA" w:rsidRPr="00607107">
        <w:rPr>
          <w:rFonts w:hAnsi="Times New Roman" w:cs="Times New Roman"/>
          <w:lang w:val="fr-FR"/>
        </w:rPr>
        <w:t>).</w:t>
      </w:r>
    </w:p>
    <w:p w14:paraId="1BDF404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59A613F4" w:rsidR="0062179F" w:rsidRPr="00BD575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lang w:val="fr-FR" w:eastAsia="en-GB"/>
        </w:rPr>
        <w:tab/>
        <w:t>Tou</w:t>
      </w:r>
      <w:r w:rsidR="001500DB" w:rsidRPr="00607107">
        <w:rPr>
          <w:rFonts w:eastAsia="Calibri" w:hAnsi="Times New Roman" w:cs="Times New Roman"/>
          <w:lang w:val="fr-FR" w:eastAsia="en-GB"/>
        </w:rPr>
        <w:t xml:space="preserve">tes </w:t>
      </w:r>
      <w:r w:rsidRPr="00607107">
        <w:rPr>
          <w:rFonts w:eastAsia="Calibri" w:hAnsi="Times New Roman" w:cs="Times New Roman"/>
          <w:lang w:val="fr-FR" w:eastAsia="en-GB"/>
        </w:rPr>
        <w:t xml:space="preserve">les </w:t>
      </w:r>
      <w:r w:rsidR="001500DB" w:rsidRPr="00607107">
        <w:rPr>
          <w:rFonts w:eastAsia="Calibri" w:hAnsi="Times New Roman" w:cs="Times New Roman"/>
          <w:lang w:val="fr-FR" w:eastAsia="en-GB"/>
        </w:rPr>
        <w:t xml:space="preserve">soumissions </w:t>
      </w:r>
      <w:r w:rsidRPr="00607107">
        <w:rPr>
          <w:rFonts w:eastAsia="Calibri" w:hAnsi="Times New Roman" w:cs="Times New Roman"/>
          <w:lang w:val="fr-FR" w:eastAsia="en-GB"/>
        </w:rPr>
        <w:t xml:space="preserve">doivent </w:t>
      </w:r>
      <w:r w:rsidR="00F816C5">
        <w:rPr>
          <w:rFonts w:eastAsia="Calibri" w:hAnsi="Times New Roman" w:cs="Times New Roman"/>
          <w:lang w:val="fr-FR" w:eastAsia="en-GB"/>
        </w:rPr>
        <w:t xml:space="preserve">impérativement </w:t>
      </w:r>
      <w:r w:rsidRPr="00607107">
        <w:rPr>
          <w:rFonts w:eastAsia="Calibri" w:hAnsi="Times New Roman" w:cs="Times New Roman"/>
          <w:lang w:val="fr-FR" w:eastAsia="en-GB"/>
        </w:rPr>
        <w:t>parvenir au Secrétariat du Comité quatre semaines avant le début de la session</w:t>
      </w:r>
      <w:r w:rsidRPr="00607107">
        <w:rPr>
          <w:rFonts w:hAnsi="Times New Roman" w:cs="Times New Roman"/>
          <w:lang w:val="fr-FR"/>
        </w:rPr>
        <w:t xml:space="preserve">, soit </w:t>
      </w:r>
      <w:r w:rsidRPr="00607107">
        <w:rPr>
          <w:rFonts w:hAnsi="Times New Roman" w:cs="Times New Roman"/>
          <w:b/>
          <w:lang w:val="fr-FR"/>
        </w:rPr>
        <w:t xml:space="preserve">au plus tard le </w:t>
      </w:r>
      <w:bookmarkStart w:id="8" w:name="_Hlk182929384"/>
      <w:r w:rsidR="001C6EB6">
        <w:rPr>
          <w:rFonts w:hAnsi="Times New Roman" w:cs="Times New Roman"/>
          <w:b/>
          <w:lang w:val="fr-FR"/>
        </w:rPr>
        <w:t>6</w:t>
      </w:r>
      <w:r w:rsidR="00BE3D25" w:rsidRPr="00607107">
        <w:rPr>
          <w:rFonts w:hAnsi="Times New Roman" w:cs="Times New Roman"/>
          <w:b/>
          <w:lang w:val="fr-FR"/>
        </w:rPr>
        <w:t xml:space="preserve"> </w:t>
      </w:r>
      <w:r w:rsidR="001C6EB6">
        <w:rPr>
          <w:rFonts w:hAnsi="Times New Roman" w:cs="Times New Roman"/>
          <w:b/>
          <w:lang w:val="fr-FR"/>
        </w:rPr>
        <w:t>janvier</w:t>
      </w:r>
      <w:r w:rsidR="00F816C5" w:rsidRPr="00607107">
        <w:rPr>
          <w:rFonts w:hAnsi="Times New Roman" w:cs="Times New Roman"/>
          <w:b/>
          <w:lang w:val="fr-FR"/>
        </w:rPr>
        <w:t xml:space="preserve"> </w:t>
      </w:r>
      <w:r w:rsidR="005E0EB2" w:rsidRPr="00607107">
        <w:rPr>
          <w:rFonts w:hAnsi="Times New Roman" w:cs="Times New Roman"/>
          <w:b/>
          <w:lang w:val="fr-FR"/>
        </w:rPr>
        <w:t>202</w:t>
      </w:r>
      <w:r w:rsidR="001C6EB6">
        <w:rPr>
          <w:rFonts w:hAnsi="Times New Roman" w:cs="Times New Roman"/>
          <w:b/>
          <w:lang w:val="fr-FR"/>
        </w:rPr>
        <w:t>5</w:t>
      </w:r>
      <w:r w:rsidRPr="00607107">
        <w:rPr>
          <w:rFonts w:hAnsi="Times New Roman" w:cs="Times New Roman"/>
          <w:lang w:val="fr-FR"/>
        </w:rPr>
        <w:t xml:space="preserve">. </w:t>
      </w:r>
      <w:r w:rsidR="00970F45" w:rsidRPr="00607107">
        <w:rPr>
          <w:rFonts w:hAnsi="Times New Roman" w:cs="Times New Roman"/>
          <w:lang w:val="fr-FR"/>
        </w:rPr>
        <w:t xml:space="preserve"> </w:t>
      </w:r>
      <w:r w:rsidR="001C6EB6" w:rsidRPr="00BD575F">
        <w:rPr>
          <w:rFonts w:hAnsi="Times New Roman" w:cs="Times New Roman"/>
          <w:lang w:val="fr-FR"/>
        </w:rPr>
        <w:t>Veuillez noter que le système de soumission en ligne pour la 9</w:t>
      </w:r>
      <w:r w:rsidR="009F3491">
        <w:rPr>
          <w:rFonts w:hAnsi="Times New Roman" w:cs="Times New Roman"/>
          <w:lang w:val="fr-FR"/>
        </w:rPr>
        <w:t>0</w:t>
      </w:r>
      <w:r w:rsidR="009F3491" w:rsidRPr="00BD575F">
        <w:rPr>
          <w:rFonts w:hAnsi="Times New Roman" w:cs="Times New Roman"/>
          <w:vertAlign w:val="superscript"/>
          <w:lang w:val="fr-FR"/>
        </w:rPr>
        <w:t>ème</w:t>
      </w:r>
      <w:r w:rsidR="009F3491">
        <w:rPr>
          <w:rFonts w:hAnsi="Times New Roman" w:cs="Times New Roman"/>
          <w:lang w:val="fr-FR"/>
        </w:rPr>
        <w:t xml:space="preserve"> </w:t>
      </w:r>
      <w:r w:rsidR="001C6EB6" w:rsidRPr="00BD575F">
        <w:rPr>
          <w:rFonts w:hAnsi="Times New Roman" w:cs="Times New Roman"/>
          <w:lang w:val="fr-FR"/>
        </w:rPr>
        <w:t>session et l</w:t>
      </w:r>
      <w:r w:rsidR="00B85D7D">
        <w:rPr>
          <w:rFonts w:hAnsi="Times New Roman" w:cs="Times New Roman"/>
          <w:lang w:val="fr-FR"/>
        </w:rPr>
        <w:t>a</w:t>
      </w:r>
      <w:r w:rsidR="001C6EB6" w:rsidRPr="00BD575F">
        <w:rPr>
          <w:rFonts w:hAnsi="Times New Roman" w:cs="Times New Roman"/>
          <w:lang w:val="fr-FR"/>
        </w:rPr>
        <w:t xml:space="preserve"> 92</w:t>
      </w:r>
      <w:r w:rsidR="009F3491" w:rsidRPr="00BD575F">
        <w:rPr>
          <w:rFonts w:hAnsi="Times New Roman" w:cs="Times New Roman"/>
          <w:vertAlign w:val="superscript"/>
          <w:lang w:val="fr-FR"/>
        </w:rPr>
        <w:t>ème</w:t>
      </w:r>
      <w:r w:rsidR="009F3491">
        <w:rPr>
          <w:rFonts w:hAnsi="Times New Roman" w:cs="Times New Roman"/>
          <w:lang w:val="fr-FR"/>
        </w:rPr>
        <w:t xml:space="preserve"> </w:t>
      </w:r>
      <w:r w:rsidR="009F3491" w:rsidRPr="009F3491">
        <w:rPr>
          <w:rFonts w:hAnsi="Times New Roman" w:cs="Times New Roman"/>
          <w:bCs/>
          <w:lang w:val="fr-FR"/>
        </w:rPr>
        <w:t>réunion du groupe de travail de pré-sessio</w:t>
      </w:r>
      <w:r w:rsidR="009F3491">
        <w:rPr>
          <w:rFonts w:hAnsi="Times New Roman" w:cs="Times New Roman"/>
          <w:bCs/>
          <w:lang w:val="fr-FR"/>
        </w:rPr>
        <w:t>n</w:t>
      </w:r>
      <w:r w:rsidR="001C6EB6" w:rsidRPr="00BD575F">
        <w:rPr>
          <w:rFonts w:hAnsi="Times New Roman" w:cs="Times New Roman"/>
          <w:lang w:val="fr-FR"/>
        </w:rPr>
        <w:t xml:space="preserve"> fermera à minuit (heure de Genève) le 6 janvier 2025</w:t>
      </w:r>
    </w:p>
    <w:bookmarkEnd w:id="8"/>
    <w:p w14:paraId="707F4FAD" w14:textId="77777777" w:rsidR="00A902D2" w:rsidRPr="00607107"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3D30BC" w14:textId="77777777" w:rsidR="007C50BA" w:rsidRPr="00607107"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Conformément à la politique écologique de l’ONU, les copies papier des soumissions ne sont plus demandées.</w:t>
      </w:r>
    </w:p>
    <w:p w14:paraId="208350AD" w14:textId="77777777" w:rsidR="007C50BA" w:rsidRPr="00607107" w:rsidRDefault="007C50BA" w:rsidP="007C50BA">
      <w:pPr>
        <w:rPr>
          <w:rFonts w:hAnsi="Times New Roman" w:cs="Times New Roman"/>
          <w:lang w:val="fr-FR"/>
        </w:rPr>
      </w:pPr>
    </w:p>
    <w:p w14:paraId="68BAAF0C" w14:textId="419F15A8"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VI.</w:t>
      </w:r>
      <w:r w:rsidRPr="00607107">
        <w:rPr>
          <w:rFonts w:eastAsia="Calibri" w:hAnsi="Times New Roman" w:cs="Times New Roman"/>
          <w:b/>
          <w:bCs/>
          <w:color w:val="0000CC"/>
          <w:lang w:val="fr-FR"/>
        </w:rPr>
        <w:tab/>
        <w:t xml:space="preserve">Rapports </w:t>
      </w:r>
      <w:r w:rsidR="00A37A8E" w:rsidRPr="00607107">
        <w:rPr>
          <w:rFonts w:eastAsia="Calibri" w:hAnsi="Times New Roman" w:cs="Times New Roman"/>
          <w:b/>
          <w:bCs/>
          <w:color w:val="0000CC"/>
          <w:lang w:val="fr-FR"/>
        </w:rPr>
        <w:t xml:space="preserve">écrits </w:t>
      </w:r>
      <w:r w:rsidRPr="00607107">
        <w:rPr>
          <w:rFonts w:eastAsia="Calibri" w:hAnsi="Times New Roman" w:cs="Times New Roman"/>
          <w:b/>
          <w:bCs/>
          <w:color w:val="0000CC"/>
          <w:lang w:val="fr-FR"/>
        </w:rPr>
        <w:t>pour la réunion de groupe de travail de pré-session (</w:t>
      </w:r>
      <w:r w:rsidR="00D619A3">
        <w:rPr>
          <w:rFonts w:eastAsia="Calibri" w:hAnsi="Times New Roman" w:cs="Times New Roman"/>
          <w:b/>
          <w:bCs/>
          <w:color w:val="0000CC"/>
          <w:lang w:val="fr-FR"/>
        </w:rPr>
        <w:t>2</w:t>
      </w:r>
      <w:r w:rsidR="009F3491">
        <w:rPr>
          <w:rFonts w:eastAsia="Calibri" w:hAnsi="Times New Roman" w:cs="Times New Roman"/>
          <w:b/>
          <w:bCs/>
          <w:color w:val="0000CC"/>
          <w:lang w:val="fr-FR"/>
        </w:rPr>
        <w:t>4</w:t>
      </w:r>
      <w:r w:rsidR="00D619A3">
        <w:rPr>
          <w:rFonts w:eastAsia="Calibri" w:hAnsi="Times New Roman" w:cs="Times New Roman"/>
          <w:b/>
          <w:bCs/>
          <w:color w:val="0000CC"/>
          <w:lang w:val="fr-FR"/>
        </w:rPr>
        <w:t xml:space="preserve"> </w:t>
      </w:r>
      <w:r w:rsidR="009F3491">
        <w:rPr>
          <w:rFonts w:eastAsia="Calibri" w:hAnsi="Times New Roman" w:cs="Times New Roman"/>
          <w:b/>
          <w:bCs/>
          <w:color w:val="0000CC"/>
          <w:lang w:val="fr-FR"/>
        </w:rPr>
        <w:t xml:space="preserve">au 28 février 2025) </w:t>
      </w:r>
    </w:p>
    <w:p w14:paraId="5CDA5405"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ED63CE7" w14:textId="6A482BCA" w:rsidR="007C50BA" w:rsidRPr="00BD575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lang w:val="fr-FR" w:eastAsia="en-GB"/>
        </w:rPr>
      </w:pPr>
      <w:r w:rsidRPr="00607107">
        <w:rPr>
          <w:rFonts w:eastAsia="Calibri" w:hAnsi="Times New Roman" w:cs="Times New Roman"/>
          <w:lang w:val="fr-FR"/>
        </w:rPr>
        <w:tab/>
        <w:t xml:space="preserve">Le groupe de travail de pré-session se réunira à huis-clos et établira des listes de questions pour les États parties suivants, qui seront examinés lors de la </w:t>
      </w:r>
      <w:r w:rsidR="0002583C" w:rsidRPr="00607107">
        <w:rPr>
          <w:rFonts w:eastAsia="Calibri" w:hAnsi="Times New Roman" w:cs="Times New Roman"/>
          <w:lang w:val="fr-FR"/>
        </w:rPr>
        <w:t>future</w:t>
      </w:r>
      <w:r w:rsidRPr="00607107">
        <w:rPr>
          <w:rFonts w:eastAsia="Calibri" w:hAnsi="Times New Roman" w:cs="Times New Roman"/>
          <w:lang w:val="fr-FR"/>
        </w:rPr>
        <w:t xml:space="preserve"> session du Comité</w:t>
      </w:r>
      <w:r w:rsidRPr="00607107">
        <w:rPr>
          <w:rFonts w:eastAsia="Calibri" w:hAnsi="Times New Roman" w:cs="Times New Roman"/>
          <w:b/>
          <w:lang w:val="fr-FR" w:eastAsia="en-GB"/>
        </w:rPr>
        <w:t>:</w:t>
      </w:r>
      <w:r w:rsidR="00797E68">
        <w:rPr>
          <w:rFonts w:eastAsia="Calibri" w:hAnsi="Times New Roman" w:cs="Times New Roman"/>
          <w:b/>
          <w:lang w:val="fr-FR" w:eastAsia="en-GB"/>
        </w:rPr>
        <w:t xml:space="preserve"> </w:t>
      </w:r>
      <w:bookmarkStart w:id="9" w:name="_Hlk182929435"/>
      <w:r w:rsidR="009F3491" w:rsidRPr="009F3491">
        <w:rPr>
          <w:rFonts w:hAnsi="Times New Roman" w:cs="Times New Roman"/>
          <w:b/>
          <w:bCs/>
          <w:lang w:val="fr-FR"/>
        </w:rPr>
        <w:t>Irak, Kenya, Lituanie</w:t>
      </w:r>
      <w:r w:rsidR="00B85D7D">
        <w:rPr>
          <w:rFonts w:hAnsi="Times New Roman" w:cs="Times New Roman"/>
          <w:b/>
          <w:bCs/>
          <w:lang w:val="fr-FR"/>
        </w:rPr>
        <w:t>,</w:t>
      </w:r>
      <w:r w:rsidR="009F3491" w:rsidRPr="009F3491">
        <w:rPr>
          <w:rFonts w:hAnsi="Times New Roman" w:cs="Times New Roman"/>
          <w:b/>
          <w:bCs/>
          <w:lang w:val="fr-FR"/>
        </w:rPr>
        <w:t xml:space="preserve"> Togo</w:t>
      </w:r>
      <w:r w:rsidR="00B85D7D">
        <w:rPr>
          <w:rFonts w:hAnsi="Times New Roman" w:cs="Times New Roman"/>
          <w:b/>
          <w:bCs/>
          <w:lang w:val="fr-FR"/>
        </w:rPr>
        <w:t xml:space="preserve"> et Zambie</w:t>
      </w:r>
      <w:bookmarkEnd w:id="9"/>
      <w:r w:rsidRPr="00607107">
        <w:rPr>
          <w:rFonts w:eastAsia="Calibri" w:hAnsi="Times New Roman" w:cs="Times New Roman"/>
          <w:b/>
          <w:lang w:val="fr-FR" w:eastAsia="en-GB"/>
        </w:rPr>
        <w:t xml:space="preserve">. </w:t>
      </w:r>
      <w:r w:rsidRPr="00607107">
        <w:rPr>
          <w:rFonts w:eastAsia="Calibri" w:hAnsi="Times New Roman" w:cs="Times New Roman"/>
          <w:lang w:val="fr-FR"/>
        </w:rPr>
        <w:t xml:space="preserve">De plus, le Comité préparera </w:t>
      </w:r>
      <w:r w:rsidRPr="00607107">
        <w:rPr>
          <w:rFonts w:eastAsia="Calibri" w:hAnsi="Times New Roman" w:cs="Times New Roman"/>
          <w:b/>
          <w:lang w:val="fr-FR" w:eastAsia="en-GB"/>
        </w:rPr>
        <w:t>des listes de questions établie</w:t>
      </w:r>
      <w:r w:rsidR="00522BA0" w:rsidRPr="00607107">
        <w:rPr>
          <w:rFonts w:eastAsia="Calibri" w:hAnsi="Times New Roman" w:cs="Times New Roman"/>
          <w:b/>
          <w:lang w:val="fr-FR" w:eastAsia="en-GB"/>
        </w:rPr>
        <w:t>s</w:t>
      </w:r>
      <w:r w:rsidRPr="00607107">
        <w:rPr>
          <w:rFonts w:eastAsia="Calibri" w:hAnsi="Times New Roman" w:cs="Times New Roman"/>
          <w:b/>
          <w:lang w:val="fr-FR" w:eastAsia="en-GB"/>
        </w:rPr>
        <w:t xml:space="preserve"> avant la soumission de rapport pour </w:t>
      </w:r>
      <w:r w:rsidR="00BD48DD" w:rsidRPr="00607107">
        <w:rPr>
          <w:rFonts w:eastAsia="Calibri" w:hAnsi="Times New Roman" w:cs="Times New Roman"/>
          <w:b/>
          <w:lang w:val="fr-FR" w:eastAsia="en-GB"/>
        </w:rPr>
        <w:t xml:space="preserve">les Etats parties suivants : </w:t>
      </w:r>
      <w:bookmarkStart w:id="10" w:name="_Hlk182929465"/>
      <w:r w:rsidR="009F3491" w:rsidRPr="009F3491">
        <w:rPr>
          <w:rFonts w:hAnsi="Times New Roman" w:cs="Times New Roman"/>
          <w:b/>
          <w:lang w:val="fr-FR"/>
        </w:rPr>
        <w:t xml:space="preserve">Autriche, Dominique </w:t>
      </w:r>
      <w:r w:rsidR="00B85D7D">
        <w:rPr>
          <w:rFonts w:hAnsi="Times New Roman" w:cs="Times New Roman"/>
          <w:b/>
          <w:lang w:val="fr-FR"/>
        </w:rPr>
        <w:t xml:space="preserve">et </w:t>
      </w:r>
      <w:r w:rsidR="009F3491" w:rsidRPr="009F3491">
        <w:rPr>
          <w:rFonts w:hAnsi="Times New Roman" w:cs="Times New Roman"/>
          <w:b/>
          <w:lang w:val="fr-FR"/>
        </w:rPr>
        <w:t>Qatar</w:t>
      </w:r>
      <w:bookmarkEnd w:id="10"/>
      <w:r w:rsidRPr="00607107">
        <w:rPr>
          <w:rFonts w:eastAsia="Calibri" w:hAnsi="Times New Roman" w:cs="Times New Roman"/>
          <w:b/>
          <w:lang w:val="fr-FR" w:eastAsia="en-GB"/>
        </w:rPr>
        <w:t xml:space="preserve">, </w:t>
      </w:r>
      <w:r w:rsidRPr="00607107">
        <w:rPr>
          <w:rFonts w:eastAsia="Calibri" w:hAnsi="Times New Roman" w:cs="Times New Roman"/>
          <w:lang w:val="fr-FR" w:eastAsia="en-GB"/>
        </w:rPr>
        <w:t>conformément à la procédure simplifiée de présentation de rapport</w:t>
      </w:r>
      <w:r w:rsidR="00B85D7D">
        <w:rPr>
          <w:rFonts w:eastAsia="Calibri" w:hAnsi="Times New Roman" w:cs="Times New Roman"/>
          <w:lang w:val="fr-FR" w:eastAsia="en-GB"/>
        </w:rPr>
        <w:t>s</w:t>
      </w:r>
      <w:r w:rsidRPr="00607107">
        <w:rPr>
          <w:rFonts w:eastAsia="Calibri" w:hAnsi="Times New Roman" w:cs="Times New Roman"/>
          <w:lang w:val="fr-FR" w:eastAsia="en-GB"/>
        </w:rPr>
        <w:t xml:space="preserve">. </w:t>
      </w:r>
      <w:r w:rsidR="006A4CF5" w:rsidRPr="00607107">
        <w:rPr>
          <w:rFonts w:eastAsia="Calibri" w:hAnsi="Times New Roman" w:cs="Times New Roman"/>
          <w:lang w:val="fr-FR" w:eastAsia="en-GB"/>
        </w:rPr>
        <w:t xml:space="preserve">Le groupe de travail de pré-session prépare des listes de points et de questions pour les États parties qui doivent normalement être examinées deux sessions plus tard (ne s'applique pas aux listes de points avant la présentation des rapports), </w:t>
      </w:r>
      <w:proofErr w:type="gramStart"/>
      <w:r w:rsidR="006A4CF5" w:rsidRPr="00607107">
        <w:rPr>
          <w:rFonts w:eastAsia="Calibri" w:hAnsi="Times New Roman" w:cs="Times New Roman"/>
          <w:lang w:val="fr-FR" w:eastAsia="en-GB"/>
        </w:rPr>
        <w:t>sauf que</w:t>
      </w:r>
      <w:proofErr w:type="gramEnd"/>
      <w:r w:rsidR="006A4CF5" w:rsidRPr="00607107">
        <w:rPr>
          <w:rFonts w:eastAsia="Calibri" w:hAnsi="Times New Roman" w:cs="Times New Roman"/>
          <w:lang w:val="fr-FR" w:eastAsia="en-GB"/>
        </w:rPr>
        <w:t xml:space="preserve"> cette séquence a été retardée en raison </w:t>
      </w:r>
      <w:bookmarkStart w:id="11" w:name="_Hlk182929496"/>
      <w:r w:rsidR="009F3491">
        <w:rPr>
          <w:rFonts w:eastAsia="Calibri" w:hAnsi="Times New Roman" w:cs="Times New Roman"/>
          <w:lang w:val="fr-FR" w:eastAsia="en-GB"/>
        </w:rPr>
        <w:t>de l’</w:t>
      </w:r>
      <w:r w:rsidR="009F3491" w:rsidRPr="00BD575F">
        <w:rPr>
          <w:rFonts w:eastAsia="Calibri"/>
          <w:lang w:val="fr-FR" w:eastAsia="en-GB"/>
        </w:rPr>
        <w:t xml:space="preserve">annulation des examens des </w:t>
      </w:r>
      <w:r w:rsidR="009F3491">
        <w:rPr>
          <w:rFonts w:eastAsia="Calibri"/>
          <w:lang w:val="fr-FR" w:eastAsia="en-GB"/>
        </w:rPr>
        <w:t>Et</w:t>
      </w:r>
      <w:r w:rsidR="009F3491" w:rsidRPr="00BD575F">
        <w:rPr>
          <w:rFonts w:eastAsia="Calibri"/>
          <w:lang w:val="fr-FR" w:eastAsia="en-GB"/>
        </w:rPr>
        <w:t xml:space="preserve">ats parties pendant </w:t>
      </w:r>
      <w:bookmarkEnd w:id="11"/>
      <w:r w:rsidR="006A4CF5" w:rsidRPr="00607107">
        <w:rPr>
          <w:rFonts w:eastAsia="Calibri" w:hAnsi="Times New Roman" w:cs="Times New Roman"/>
          <w:lang w:val="fr-FR" w:eastAsia="en-GB"/>
        </w:rPr>
        <w:t>la pandémie d</w:t>
      </w:r>
      <w:r w:rsidR="005C6C7C">
        <w:rPr>
          <w:rFonts w:eastAsia="Calibri" w:hAnsi="Times New Roman" w:cs="Times New Roman"/>
          <w:lang w:val="fr-FR" w:eastAsia="en-GB"/>
        </w:rPr>
        <w:t>u</w:t>
      </w:r>
      <w:r w:rsidR="006A4CF5" w:rsidRPr="00607107">
        <w:rPr>
          <w:rFonts w:eastAsia="Calibri" w:hAnsi="Times New Roman" w:cs="Times New Roman"/>
          <w:lang w:val="fr-FR" w:eastAsia="en-GB"/>
        </w:rPr>
        <w:t xml:space="preserve"> COVID-19.</w:t>
      </w:r>
    </w:p>
    <w:p w14:paraId="3BEB31C6"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0612E02F"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rPr>
        <w:tab/>
      </w:r>
      <w:r w:rsidRPr="00607107">
        <w:rPr>
          <w:rFonts w:eastAsia="Calibri" w:hAnsi="Times New Roman" w:cs="Times New Roman"/>
          <w:lang w:val="fr-FR" w:eastAsia="en-GB"/>
        </w:rPr>
        <w:t>Recevoir des renseignements de la part des ONG à un stade précoce du processus de présentation des rapports est d’une importance capitale. Les ONG sont donc encouragées à transmettre des informations écrites pour l’élaboration par le groupe de travail de pré-session des listes de questions et des listes de points et de questions avant la soumission de rapport. Les ONG qui souhaitent soumettre des rapports au groupe de travail de pré-session doivent suivre la même procédure que pour la soumission de rapports pour la session (voir ci-dessus).</w:t>
      </w:r>
      <w:r w:rsidRPr="00607107">
        <w:rPr>
          <w:lang w:val="fr-FR"/>
        </w:rPr>
        <w:t xml:space="preserve"> </w:t>
      </w:r>
      <w:r w:rsidRPr="00607107">
        <w:rPr>
          <w:rFonts w:eastAsia="Calibri" w:hAnsi="Times New Roman" w:cs="Times New Roman"/>
          <w:lang w:val="fr-FR" w:eastAsia="en-GB"/>
        </w:rPr>
        <w:t xml:space="preserve">Les soumissions écrites des ONG doivent être </w:t>
      </w:r>
      <w:r w:rsidR="00304FA1">
        <w:rPr>
          <w:rFonts w:eastAsia="Calibri" w:hAnsi="Times New Roman" w:cs="Times New Roman"/>
          <w:lang w:val="fr-FR" w:eastAsia="en-GB"/>
        </w:rPr>
        <w:t xml:space="preserve">transmises via le système de soumission en ligne de la CEDEF </w:t>
      </w:r>
      <w:r w:rsidR="00304FA1" w:rsidRPr="00C1190C">
        <w:rPr>
          <w:rFonts w:eastAsia="Calibri" w:hAnsi="Times New Roman" w:cs="Times New Roman"/>
          <w:lang w:val="fr-FR" w:eastAsia="en-GB"/>
        </w:rPr>
        <w:t>(</w:t>
      </w:r>
      <w:hyperlink r:id="rId15" w:history="1">
        <w:r w:rsidR="00B82930" w:rsidRPr="00B82930">
          <w:rPr>
            <w:rFonts w:hAnsi="Times New Roman" w:cs="Times New Roman"/>
            <w:color w:val="0563C1"/>
            <w:u w:val="single"/>
            <w:bdr w:val="none" w:sz="0" w:space="0" w:color="auto" w:frame="1"/>
            <w:lang w:val="fr-FR"/>
          </w:rPr>
          <w:t>https://events.ohchr.org/</w:t>
        </w:r>
      </w:hyperlink>
      <w:r w:rsidR="00304FA1" w:rsidRPr="00C1190C">
        <w:rPr>
          <w:rFonts w:eastAsia="Calibri" w:hAnsi="Times New Roman" w:cs="Times New Roman"/>
          <w:lang w:val="fr-FR" w:eastAsia="en-GB"/>
        </w:rPr>
        <w:t>)</w:t>
      </w:r>
      <w:r w:rsidR="00546812">
        <w:rPr>
          <w:rFonts w:eastAsia="Calibri" w:hAnsi="Times New Roman" w:cs="Times New Roman"/>
          <w:lang w:val="fr-FR" w:eastAsia="en-GB"/>
        </w:rPr>
        <w:t>,</w:t>
      </w:r>
      <w:r w:rsidR="00304FA1">
        <w:rPr>
          <w:rFonts w:eastAsia="Calibri" w:hAnsi="Times New Roman" w:cs="Times New Roman"/>
          <w:lang w:val="fr-FR" w:eastAsia="en-GB"/>
        </w:rPr>
        <w:t xml:space="preserve"> </w:t>
      </w:r>
      <w:r w:rsidRPr="00607107">
        <w:rPr>
          <w:rFonts w:eastAsia="Calibri" w:hAnsi="Times New Roman" w:cs="Times New Roman"/>
          <w:lang w:val="fr-FR" w:eastAsia="en-GB"/>
        </w:rPr>
        <w:t xml:space="preserve">rédigées dans </w:t>
      </w:r>
      <w:r w:rsidRPr="00607107">
        <w:rPr>
          <w:rFonts w:eastAsia="Calibri" w:hAnsi="Times New Roman" w:cs="Times New Roman"/>
          <w:b/>
          <w:lang w:val="fr-FR" w:eastAsia="en-GB"/>
        </w:rPr>
        <w:t xml:space="preserve">l'une des langues de travail du Comité </w:t>
      </w:r>
      <w:r w:rsidRPr="00607107">
        <w:rPr>
          <w:rFonts w:eastAsia="Calibri" w:hAnsi="Times New Roman" w:cs="Times New Roman"/>
          <w:b/>
          <w:lang w:val="fr-FR" w:eastAsia="en-GB"/>
        </w:rPr>
        <w:lastRenderedPageBreak/>
        <w:t xml:space="preserve">(anglais, français ou espagnol), </w:t>
      </w:r>
      <w:r w:rsidR="00546812">
        <w:rPr>
          <w:rFonts w:eastAsia="Calibri" w:hAnsi="Times New Roman" w:cs="Times New Roman"/>
          <w:b/>
          <w:lang w:val="fr-FR" w:eastAsia="en-GB"/>
        </w:rPr>
        <w:t xml:space="preserve">et </w:t>
      </w:r>
      <w:r w:rsidRPr="00607107">
        <w:rPr>
          <w:rFonts w:eastAsia="Calibri" w:hAnsi="Times New Roman" w:cs="Times New Roman"/>
          <w:b/>
          <w:lang w:val="fr-FR" w:eastAsia="en-GB"/>
        </w:rPr>
        <w:t xml:space="preserve">ne doivent pas dépasser 3 300 mots </w:t>
      </w:r>
      <w:r w:rsidR="00CB241F" w:rsidRPr="00607107">
        <w:rPr>
          <w:rFonts w:eastAsia="Calibri" w:hAnsi="Times New Roman" w:cs="Times New Roman"/>
          <w:lang w:val="fr-FR" w:eastAsia="en-GB"/>
        </w:rPr>
        <w:t>(6,600 mots pour les rapports de coalition d’ONG)</w:t>
      </w:r>
      <w:r w:rsidR="00B85D7D">
        <w:rPr>
          <w:rFonts w:eastAsia="Calibri" w:hAnsi="Times New Roman" w:cs="Times New Roman"/>
          <w:lang w:val="fr-FR" w:eastAsia="en-GB"/>
        </w:rPr>
        <w:t>.</w:t>
      </w:r>
      <w:r w:rsidR="00CB241F" w:rsidRPr="00607107">
        <w:rPr>
          <w:rFonts w:eastAsia="Calibri" w:hAnsi="Times New Roman" w:cs="Times New Roman"/>
          <w:lang w:val="fr-FR" w:eastAsia="en-GB"/>
        </w:rPr>
        <w:t xml:space="preserve"> </w:t>
      </w:r>
      <w:r w:rsidR="009B4CE7" w:rsidRPr="009B4CE7">
        <w:rPr>
          <w:rFonts w:eastAsia="Calibri" w:hAnsi="Times New Roman" w:cs="Times New Roman"/>
          <w:lang w:val="fr-FR" w:eastAsia="en-GB"/>
        </w:rPr>
        <w:t xml:space="preserve">Veuillez noter que la limite de mots inclut les notes de bas de page. </w:t>
      </w:r>
      <w:r w:rsidR="00D619A3">
        <w:rPr>
          <w:rFonts w:eastAsia="Calibri" w:hAnsi="Times New Roman" w:cs="Times New Roman"/>
          <w:lang w:val="fr-FR" w:eastAsia="en-GB"/>
        </w:rPr>
        <w:t xml:space="preserve"> </w:t>
      </w:r>
      <w:r w:rsidR="009B4CE7">
        <w:rPr>
          <w:rFonts w:eastAsia="Calibri" w:hAnsi="Times New Roman" w:cs="Times New Roman"/>
          <w:lang w:val="fr-FR" w:eastAsia="en-GB"/>
        </w:rPr>
        <w:t xml:space="preserve">Les soumissions </w:t>
      </w:r>
      <w:r w:rsidR="00D619A3">
        <w:rPr>
          <w:rFonts w:eastAsia="Calibri" w:hAnsi="Times New Roman" w:cs="Times New Roman"/>
          <w:lang w:val="fr-FR" w:eastAsia="en-GB"/>
        </w:rPr>
        <w:t xml:space="preserve">doivent être reçues </w:t>
      </w:r>
      <w:r w:rsidRPr="00607107">
        <w:rPr>
          <w:rFonts w:eastAsia="Calibri" w:hAnsi="Times New Roman" w:cs="Times New Roman"/>
          <w:lang w:val="fr-FR" w:eastAsia="en-GB"/>
        </w:rPr>
        <w:t xml:space="preserve">au plus tard </w:t>
      </w:r>
      <w:r w:rsidRPr="00607107">
        <w:rPr>
          <w:rFonts w:eastAsia="Calibri" w:hAnsi="Times New Roman" w:cs="Times New Roman"/>
          <w:b/>
          <w:lang w:val="fr-FR" w:eastAsia="en-GB"/>
        </w:rPr>
        <w:t xml:space="preserve">le </w:t>
      </w:r>
      <w:r w:rsidR="009B4CE7">
        <w:rPr>
          <w:rFonts w:eastAsia="Calibri" w:hAnsi="Times New Roman" w:cs="Times New Roman"/>
          <w:b/>
          <w:lang w:val="fr-FR" w:eastAsia="en-GB"/>
        </w:rPr>
        <w:t>6</w:t>
      </w:r>
      <w:r w:rsidR="00B56A7C" w:rsidRPr="00607107">
        <w:rPr>
          <w:rFonts w:eastAsia="Calibri" w:hAnsi="Times New Roman" w:cs="Times New Roman"/>
          <w:b/>
          <w:lang w:val="fr-FR" w:eastAsia="en-GB"/>
        </w:rPr>
        <w:t xml:space="preserve"> </w:t>
      </w:r>
      <w:r w:rsidR="009B4CE7">
        <w:rPr>
          <w:rFonts w:eastAsia="Calibri" w:hAnsi="Times New Roman" w:cs="Times New Roman"/>
          <w:b/>
          <w:lang w:val="fr-FR" w:eastAsia="en-GB"/>
        </w:rPr>
        <w:t>janvier</w:t>
      </w:r>
      <w:r w:rsidR="009B4CE7" w:rsidRPr="00607107">
        <w:rPr>
          <w:rFonts w:eastAsia="Calibri" w:hAnsi="Times New Roman" w:cs="Times New Roman"/>
          <w:b/>
          <w:lang w:val="fr-FR" w:eastAsia="en-GB"/>
        </w:rPr>
        <w:t xml:space="preserve"> </w:t>
      </w:r>
      <w:r w:rsidR="00B7014B" w:rsidRPr="00607107">
        <w:rPr>
          <w:rFonts w:eastAsia="Calibri" w:hAnsi="Times New Roman" w:cs="Times New Roman"/>
          <w:b/>
          <w:lang w:val="fr-FR" w:eastAsia="en-GB"/>
        </w:rPr>
        <w:t>202</w:t>
      </w:r>
      <w:r w:rsidR="009B4CE7">
        <w:rPr>
          <w:rFonts w:eastAsia="Calibri" w:hAnsi="Times New Roman" w:cs="Times New Roman"/>
          <w:b/>
          <w:lang w:val="fr-FR" w:eastAsia="en-GB"/>
        </w:rPr>
        <w:t>5</w:t>
      </w:r>
      <w:r w:rsidRPr="00607107">
        <w:rPr>
          <w:rFonts w:eastAsia="Calibri" w:hAnsi="Times New Roman" w:cs="Times New Roman"/>
          <w:lang w:val="fr-FR" w:eastAsia="en-GB"/>
        </w:rPr>
        <w:t xml:space="preserve"> </w:t>
      </w:r>
      <w:r w:rsidRPr="00607107">
        <w:rPr>
          <w:rFonts w:eastAsia="Calibri" w:hAnsi="Times New Roman" w:cs="Times New Roman"/>
          <w:b/>
          <w:lang w:val="fr-FR" w:eastAsia="en-GB"/>
        </w:rPr>
        <w:t>en format Word</w:t>
      </w:r>
      <w:r w:rsidRPr="00607107">
        <w:rPr>
          <w:rFonts w:eastAsia="Calibri" w:hAnsi="Times New Roman" w:cs="Times New Roman"/>
          <w:lang w:val="fr-FR" w:eastAsia="en-GB"/>
        </w:rPr>
        <w:t xml:space="preserve"> </w:t>
      </w:r>
      <w:r w:rsidR="00304FA1">
        <w:rPr>
          <w:rFonts w:hAnsi="Times New Roman" w:cs="Times New Roman"/>
          <w:b/>
          <w:bCs/>
          <w:lang w:val="fr-FR"/>
        </w:rPr>
        <w:t>(</w:t>
      </w:r>
      <w:r w:rsidR="00304FA1" w:rsidRPr="002D68B5">
        <w:rPr>
          <w:rFonts w:hAnsi="Times New Roman" w:cs="Times New Roman"/>
          <w:lang w:val="fr-FR"/>
        </w:rPr>
        <w:t>veuillez noter que</w:t>
      </w:r>
      <w:r w:rsidR="00304FA1">
        <w:rPr>
          <w:rFonts w:hAnsi="Times New Roman" w:cs="Times New Roman"/>
          <w:b/>
          <w:bCs/>
          <w:lang w:val="fr-FR"/>
        </w:rPr>
        <w:t xml:space="preserve"> seuls les documents soumis en format </w:t>
      </w:r>
      <w:r w:rsidR="00B110EF">
        <w:rPr>
          <w:rFonts w:hAnsi="Times New Roman" w:cs="Times New Roman"/>
          <w:b/>
          <w:bCs/>
          <w:lang w:val="fr-FR"/>
        </w:rPr>
        <w:t>W</w:t>
      </w:r>
      <w:r w:rsidR="00304FA1">
        <w:rPr>
          <w:rFonts w:hAnsi="Times New Roman" w:cs="Times New Roman"/>
          <w:b/>
          <w:bCs/>
          <w:lang w:val="fr-FR"/>
        </w:rPr>
        <w:t>ord peuvent être acceptés)</w:t>
      </w:r>
      <w:r w:rsidR="00304FA1">
        <w:rPr>
          <w:rFonts w:hAnsi="Times New Roman" w:cs="Times New Roman"/>
          <w:lang w:val="fr-FR"/>
        </w:rPr>
        <w:t xml:space="preserve">. </w:t>
      </w:r>
    </w:p>
    <w:p w14:paraId="061FC587"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5103FA8B" w:rsidR="007C50BA" w:rsidRPr="00607107"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color w:val="0033CC"/>
          <w:lang w:val="fr-FR"/>
        </w:rPr>
      </w:pPr>
      <w:r w:rsidRPr="00607107">
        <w:rPr>
          <w:rFonts w:eastAsia="Calibri" w:hAnsi="Times New Roman" w:cs="Times New Roman"/>
          <w:b/>
          <w:bCs/>
          <w:color w:val="0033CC"/>
          <w:lang w:val="fr-FR"/>
        </w:rPr>
        <w:t>VII.</w:t>
      </w:r>
      <w:r w:rsidRPr="00607107">
        <w:rPr>
          <w:rFonts w:eastAsia="Calibri" w:hAnsi="Times New Roman" w:cs="Times New Roman"/>
          <w:b/>
          <w:bCs/>
          <w:color w:val="0033CC"/>
          <w:lang w:val="fr-FR"/>
        </w:rPr>
        <w:tab/>
        <w:t>Informations écrites présentées dans le cadre de la procédure de suivi des observations finales</w:t>
      </w:r>
    </w:p>
    <w:p w14:paraId="15302120"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607107">
        <w:rPr>
          <w:rFonts w:hAnsi="Times New Roman" w:cs="Times New Roman"/>
          <w:b/>
          <w:lang w:val="fr-FR"/>
        </w:rPr>
        <w:t>informations de suivi</w:t>
      </w:r>
      <w:r w:rsidRPr="00607107">
        <w:rPr>
          <w:rFonts w:hAnsi="Times New Roman" w:cs="Times New Roman"/>
          <w:lang w:val="fr-FR"/>
        </w:rPr>
        <w:t xml:space="preserve"> concernant ces sous-paragraphes </w:t>
      </w:r>
      <w:r w:rsidR="00041B50" w:rsidRPr="00607107">
        <w:rPr>
          <w:rFonts w:hAnsi="Times New Roman" w:cs="Times New Roman"/>
          <w:lang w:val="fr-FR"/>
        </w:rPr>
        <w:t>dans un délai de deux ans ou, exceptionnellement, dans un délai d'un an.</w:t>
      </w:r>
    </w:p>
    <w:p w14:paraId="5386A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39F49CAC"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La procédure de suivi permet d’examiner des informations reçues de la part des ONG. Les </w:t>
      </w:r>
      <w:r w:rsidRPr="00607107">
        <w:rPr>
          <w:rFonts w:hAnsi="Times New Roman" w:cs="Times New Roman"/>
          <w:b/>
          <w:lang w:val="fr-FR"/>
        </w:rPr>
        <w:t xml:space="preserve">soumissions des ONG </w:t>
      </w:r>
      <w:r w:rsidRPr="00607107">
        <w:rPr>
          <w:rFonts w:hAnsi="Times New Roman" w:cs="Times New Roman"/>
          <w:lang w:val="fr-FR"/>
        </w:rPr>
        <w:t xml:space="preserve">doivent être aussi concises que possible et ne doivent pas dépasser </w:t>
      </w:r>
      <w:r w:rsidRPr="00607107">
        <w:rPr>
          <w:rFonts w:hAnsi="Times New Roman" w:cs="Times New Roman"/>
          <w:b/>
          <w:lang w:val="fr-FR"/>
        </w:rPr>
        <w:t xml:space="preserve">3 </w:t>
      </w:r>
      <w:r w:rsidR="00B110EF">
        <w:rPr>
          <w:rFonts w:hAnsi="Times New Roman" w:cs="Times New Roman"/>
          <w:b/>
          <w:lang w:val="fr-FR"/>
        </w:rPr>
        <w:t>3</w:t>
      </w:r>
      <w:r w:rsidRPr="00607107">
        <w:rPr>
          <w:rFonts w:hAnsi="Times New Roman" w:cs="Times New Roman"/>
          <w:b/>
          <w:lang w:val="fr-FR"/>
        </w:rPr>
        <w:t>00 mots</w:t>
      </w:r>
      <w:r w:rsidR="00986447" w:rsidRPr="009F6787">
        <w:rPr>
          <w:rFonts w:hAnsi="Times New Roman" w:cs="Times New Roman"/>
          <w:b/>
          <w:lang w:val="fr-FR"/>
        </w:rPr>
        <w:t xml:space="preserve">. </w:t>
      </w:r>
      <w:r w:rsidR="00986447" w:rsidRPr="009F6787">
        <w:rPr>
          <w:rFonts w:hAnsi="Times New Roman" w:cs="Times New Roman"/>
          <w:lang w:val="fr-FR"/>
        </w:rPr>
        <w:t>Veuillez noter que la limite de mots inclut les notes de bas de page.</w:t>
      </w:r>
      <w:r w:rsidR="00986447">
        <w:rPr>
          <w:rFonts w:hAnsi="Times New Roman" w:cs="Times New Roman"/>
          <w:lang w:val="fr-FR"/>
        </w:rPr>
        <w:t xml:space="preserve"> </w:t>
      </w:r>
      <w:r w:rsidRPr="00607107">
        <w:rPr>
          <w:rFonts w:hAnsi="Times New Roman" w:cs="Times New Roman"/>
          <w:lang w:val="fr-FR"/>
        </w:rPr>
        <w:t xml:space="preserve"> </w:t>
      </w:r>
      <w:proofErr w:type="gramStart"/>
      <w:r w:rsidR="00986447">
        <w:rPr>
          <w:rFonts w:hAnsi="Times New Roman" w:cs="Times New Roman"/>
          <w:lang w:val="fr-FR"/>
        </w:rPr>
        <w:t xml:space="preserve">Elles </w:t>
      </w:r>
      <w:r w:rsidRPr="00607107">
        <w:rPr>
          <w:rFonts w:hAnsi="Times New Roman" w:cs="Times New Roman"/>
          <w:lang w:val="fr-FR"/>
        </w:rPr>
        <w:t xml:space="preserve"> </w:t>
      </w:r>
      <w:r w:rsidR="00304FA1">
        <w:rPr>
          <w:rFonts w:hAnsi="Times New Roman" w:cs="Times New Roman"/>
          <w:lang w:val="fr-FR"/>
        </w:rPr>
        <w:t>doivent</w:t>
      </w:r>
      <w:proofErr w:type="gramEnd"/>
      <w:r w:rsidR="00304FA1">
        <w:rPr>
          <w:rFonts w:hAnsi="Times New Roman" w:cs="Times New Roman"/>
          <w:lang w:val="fr-FR"/>
        </w:rPr>
        <w:t xml:space="preserve"> être transmises via le système de soumission en ligne de la CEDAW (</w:t>
      </w:r>
      <w:hyperlink r:id="rId16" w:history="1">
        <w:r w:rsidR="005268F7" w:rsidRPr="005268F7">
          <w:rPr>
            <w:rFonts w:hAnsi="Times New Roman" w:cs="Times New Roman"/>
            <w:color w:val="0563C1"/>
            <w:u w:val="single"/>
            <w:bdr w:val="none" w:sz="0" w:space="0" w:color="auto" w:frame="1"/>
            <w:lang w:val="fr-FR"/>
          </w:rPr>
          <w:t>https://events.ohchr.org/</w:t>
        </w:r>
      </w:hyperlink>
      <w:r w:rsidR="00304FA1">
        <w:rPr>
          <w:rFonts w:hAnsi="Times New Roman" w:cs="Times New Roman"/>
          <w:lang w:val="fr-FR"/>
        </w:rPr>
        <w:t>)</w:t>
      </w:r>
      <w:r w:rsidR="00304FA1" w:rsidRPr="00CF7154">
        <w:rPr>
          <w:rFonts w:hAnsi="Times New Roman" w:cs="Times New Roman"/>
          <w:lang w:val="fr-FR"/>
        </w:rPr>
        <w:t xml:space="preserve"> </w:t>
      </w:r>
      <w:r w:rsidRPr="00607107">
        <w:rPr>
          <w:rFonts w:hAnsi="Times New Roman" w:cs="Times New Roman"/>
          <w:lang w:val="fr-FR"/>
        </w:rPr>
        <w:t>en format Word. La date limite pour transmettre ces informations écrites est d’un mois avant le début de la session à laquelle le rapport de suivi de l’Etat partie doit être évalué (</w:t>
      </w:r>
      <w:r w:rsidR="00304FA1" w:rsidRPr="00304FA1">
        <w:rPr>
          <w:rFonts w:hAnsi="Times New Roman" w:cs="Times New Roman"/>
          <w:lang w:val="fr-FR"/>
        </w:rPr>
        <w:t xml:space="preserve">soit au plus tard le </w:t>
      </w:r>
      <w:r w:rsidR="00986447">
        <w:rPr>
          <w:rFonts w:hAnsi="Times New Roman" w:cs="Times New Roman"/>
          <w:lang w:val="fr-FR"/>
        </w:rPr>
        <w:t>6</w:t>
      </w:r>
      <w:r w:rsidR="00304FA1" w:rsidRPr="00304FA1">
        <w:rPr>
          <w:rFonts w:hAnsi="Times New Roman" w:cs="Times New Roman"/>
          <w:lang w:val="fr-FR"/>
        </w:rPr>
        <w:t xml:space="preserve"> </w:t>
      </w:r>
      <w:r w:rsidR="00986447">
        <w:rPr>
          <w:rFonts w:hAnsi="Times New Roman" w:cs="Times New Roman"/>
          <w:lang w:val="fr-FR"/>
        </w:rPr>
        <w:t xml:space="preserve">janvier </w:t>
      </w:r>
      <w:r w:rsidR="00304FA1" w:rsidRPr="00304FA1">
        <w:rPr>
          <w:rFonts w:hAnsi="Times New Roman" w:cs="Times New Roman"/>
          <w:lang w:val="fr-FR"/>
        </w:rPr>
        <w:t>202</w:t>
      </w:r>
      <w:r w:rsidR="00986447">
        <w:rPr>
          <w:rFonts w:hAnsi="Times New Roman" w:cs="Times New Roman"/>
          <w:lang w:val="fr-FR"/>
        </w:rPr>
        <w:t>5</w:t>
      </w:r>
      <w:r w:rsidR="00304FA1" w:rsidRPr="00304FA1">
        <w:rPr>
          <w:rFonts w:hAnsi="Times New Roman" w:cs="Times New Roman"/>
          <w:lang w:val="fr-FR"/>
        </w:rPr>
        <w:t xml:space="preserve"> pour la </w:t>
      </w:r>
      <w:r w:rsidR="00986447">
        <w:rPr>
          <w:rFonts w:hAnsi="Times New Roman" w:cs="Times New Roman"/>
          <w:lang w:val="fr-FR"/>
        </w:rPr>
        <w:t>90</w:t>
      </w:r>
      <w:r w:rsidR="00304FA1" w:rsidRPr="00304FA1">
        <w:rPr>
          <w:rFonts w:hAnsi="Times New Roman" w:cs="Times New Roman"/>
          <w:vertAlign w:val="superscript"/>
          <w:lang w:val="fr-FR"/>
        </w:rPr>
        <w:t>ème</w:t>
      </w:r>
      <w:r w:rsidR="00304FA1" w:rsidRPr="00304FA1">
        <w:rPr>
          <w:rFonts w:hAnsi="Times New Roman" w:cs="Times New Roman"/>
          <w:lang w:val="fr-FR"/>
        </w:rPr>
        <w:t xml:space="preserve"> session).</w:t>
      </w:r>
      <w:r w:rsidRPr="00607107">
        <w:rPr>
          <w:rFonts w:hAnsi="Times New Roman" w:cs="Times New Roman"/>
          <w:lang w:val="fr-FR"/>
        </w:rPr>
        <w:t>).</w:t>
      </w:r>
    </w:p>
    <w:p w14:paraId="6A82A9C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607107">
        <w:rPr>
          <w:rFonts w:hAnsi="Times New Roman" w:cs="Times New Roman"/>
          <w:lang w:val="fr-FR"/>
        </w:rPr>
        <w:tab/>
        <w:t xml:space="preserve">Des informations sur cette procédure sont disponibles sur la page: </w:t>
      </w:r>
      <w:hyperlink r:id="rId17" w:history="1">
        <w:r w:rsidRPr="00607107">
          <w:rPr>
            <w:color w:val="0000FF"/>
            <w:lang w:val="fr-FR"/>
          </w:rPr>
          <w:t>https://bit.ly/34og440</w:t>
        </w:r>
      </w:hyperlink>
      <w:r w:rsidRPr="00607107">
        <w:rPr>
          <w:rFonts w:hAnsi="Times New Roman" w:cs="Times New Roman"/>
          <w:color w:val="0000FF"/>
          <w:u w:val="single"/>
          <w:lang w:val="fr-FR"/>
        </w:rPr>
        <w:t xml:space="preserve"> </w:t>
      </w:r>
    </w:p>
    <w:p w14:paraId="0A41592A" w14:textId="77777777" w:rsidR="007C50BA" w:rsidRPr="00607107" w:rsidRDefault="007C50BA" w:rsidP="007C50BA">
      <w:pPr>
        <w:ind w:firstLine="720"/>
        <w:jc w:val="both"/>
        <w:rPr>
          <w:rFonts w:hAnsi="Times New Roman" w:cs="Times New Roman"/>
          <w:color w:val="0000FF"/>
          <w:u w:val="single"/>
          <w:shd w:val="clear" w:color="auto" w:fill="00FFFF"/>
          <w:lang w:val="fr-FR"/>
        </w:rPr>
      </w:pPr>
    </w:p>
    <w:p w14:paraId="080643DA" w14:textId="2D222019" w:rsidR="007C50BA" w:rsidRPr="00607107" w:rsidRDefault="001C6C6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VIII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 xml:space="preserve">Réunions </w:t>
      </w:r>
      <w:r w:rsidR="0037218E" w:rsidRPr="00607107">
        <w:rPr>
          <w:rFonts w:eastAsia="Calibri" w:hAnsi="Times New Roman" w:cs="Times New Roman"/>
          <w:b/>
          <w:bCs/>
          <w:color w:val="0000CC"/>
          <w:lang w:val="fr-FR"/>
        </w:rPr>
        <w:t xml:space="preserve">publiques informelles </w:t>
      </w:r>
      <w:r w:rsidR="007C50BA" w:rsidRPr="00607107">
        <w:rPr>
          <w:rFonts w:eastAsia="Calibri" w:hAnsi="Times New Roman" w:cs="Times New Roman"/>
          <w:b/>
          <w:bCs/>
          <w:color w:val="0000CC"/>
          <w:lang w:val="fr-FR"/>
        </w:rPr>
        <w:t xml:space="preserve">avec les ONG lors de la </w:t>
      </w:r>
      <w:r w:rsidR="00646AB2">
        <w:rPr>
          <w:rFonts w:eastAsia="Calibri" w:hAnsi="Times New Roman" w:cs="Times New Roman"/>
          <w:b/>
          <w:bCs/>
          <w:color w:val="0000CC"/>
          <w:lang w:val="fr-FR"/>
        </w:rPr>
        <w:t>90</w:t>
      </w:r>
      <w:r w:rsidR="00527F6A" w:rsidRPr="00607107">
        <w:rPr>
          <w:rFonts w:eastAsia="Calibri" w:hAnsi="Times New Roman" w:cs="Times New Roman"/>
          <w:b/>
          <w:bCs/>
          <w:color w:val="0000CC"/>
          <w:lang w:val="fr-FR"/>
        </w:rPr>
        <w:t xml:space="preserve">ème </w:t>
      </w:r>
      <w:r w:rsidR="007C50BA" w:rsidRPr="00607107">
        <w:rPr>
          <w:rFonts w:eastAsia="Calibri" w:hAnsi="Times New Roman" w:cs="Times New Roman"/>
          <w:b/>
          <w:bCs/>
          <w:color w:val="0000CC"/>
          <w:lang w:val="fr-FR"/>
        </w:rPr>
        <w:t xml:space="preserve">session </w:t>
      </w:r>
    </w:p>
    <w:p w14:paraId="1F52AB17" w14:textId="77777777" w:rsidR="00AB45AD" w:rsidRPr="00607107"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3C60441F" w14:textId="306EA4AF" w:rsidR="00AB45AD"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r w:rsidRPr="00607107">
        <w:rPr>
          <w:rFonts w:hAnsi="Times New Roman" w:cs="Times New Roman"/>
          <w:lang w:val="fr-FR"/>
        </w:rPr>
        <w:t xml:space="preserve">Le Comité a réservé du temps lors de sa </w:t>
      </w:r>
      <w:r w:rsidR="00646AB2">
        <w:rPr>
          <w:rFonts w:hAnsi="Times New Roman" w:cs="Times New Roman"/>
          <w:lang w:val="fr-FR"/>
        </w:rPr>
        <w:t>90</w:t>
      </w:r>
      <w:r w:rsidR="0087512C" w:rsidRPr="00607107">
        <w:rPr>
          <w:rFonts w:eastAsia="Calibri" w:hAnsi="Times New Roman" w:cs="Times New Roman"/>
          <w:vertAlign w:val="superscript"/>
          <w:lang w:val="fr-FR" w:eastAsia="en-GB"/>
        </w:rPr>
        <w:t>ème</w:t>
      </w:r>
      <w:r w:rsidR="0087512C" w:rsidRPr="00607107">
        <w:rPr>
          <w:rFonts w:hAnsi="Times New Roman" w:cs="Times New Roman"/>
          <w:lang w:val="fr-FR"/>
        </w:rPr>
        <w:t xml:space="preserve"> </w:t>
      </w:r>
      <w:r w:rsidRPr="00607107">
        <w:rPr>
          <w:rFonts w:hAnsi="Times New Roman" w:cs="Times New Roman"/>
          <w:lang w:val="fr-FR"/>
        </w:rPr>
        <w:t>session pour que les ONG puissent présenter des exposés oraux sur les pays qui seront examinés durant la session.</w:t>
      </w:r>
      <w:r w:rsidRPr="00607107">
        <w:rPr>
          <w:rStyle w:val="Hyperlink1"/>
          <w:rFonts w:hAnsi="Times New Roman" w:cs="Times New Roman"/>
          <w:color w:val="auto"/>
          <w:lang w:val="fr-FR"/>
        </w:rPr>
        <w:t xml:space="preserve"> </w:t>
      </w:r>
      <w:r w:rsidRPr="00607107">
        <w:rPr>
          <w:rFonts w:hAnsi="Times New Roman" w:cs="Times New Roman"/>
          <w:color w:val="auto"/>
          <w:lang w:val="fr-FR"/>
        </w:rPr>
        <w:t xml:space="preserve">Ces réunions publiques informelles auront lieu le </w:t>
      </w:r>
      <w:r w:rsidR="00BF14B7" w:rsidRPr="00607107">
        <w:rPr>
          <w:rFonts w:hAnsi="Times New Roman" w:cs="Times New Roman"/>
          <w:b/>
          <w:color w:val="auto"/>
          <w:lang w:val="fr-FR"/>
        </w:rPr>
        <w:t xml:space="preserve">lundi, </w:t>
      </w:r>
      <w:r w:rsidR="00646AB2">
        <w:rPr>
          <w:rStyle w:val="rynqvb"/>
          <w:rFonts w:hAnsi="Times New Roman" w:cs="Times New Roman"/>
          <w:b/>
          <w:shd w:val="clear" w:color="auto" w:fill="FFFFFF" w:themeFill="background1"/>
          <w:lang w:val="fr-FR"/>
        </w:rPr>
        <w:t>3</w:t>
      </w:r>
      <w:r w:rsidR="00DB3E03" w:rsidRPr="00607107">
        <w:rPr>
          <w:rStyle w:val="rynqvb"/>
          <w:rFonts w:hAnsi="Times New Roman" w:cs="Times New Roman"/>
          <w:b/>
          <w:shd w:val="clear" w:color="auto" w:fill="FFFFFF" w:themeFill="background1"/>
          <w:lang w:val="fr-FR"/>
        </w:rPr>
        <w:t xml:space="preserve"> </w:t>
      </w:r>
      <w:r w:rsidR="00646AB2">
        <w:rPr>
          <w:rStyle w:val="rynqvb"/>
          <w:rFonts w:hAnsi="Times New Roman" w:cs="Times New Roman"/>
          <w:b/>
          <w:shd w:val="clear" w:color="auto" w:fill="FFFFFF" w:themeFill="background1"/>
          <w:lang w:val="fr-FR"/>
        </w:rPr>
        <w:t>février</w:t>
      </w:r>
      <w:r w:rsidR="00646AB2" w:rsidRPr="00607107">
        <w:rPr>
          <w:rStyle w:val="rynqvb"/>
          <w:rFonts w:hAnsi="Times New Roman" w:cs="Times New Roman"/>
          <w:b/>
          <w:shd w:val="clear" w:color="auto" w:fill="FFFFFF" w:themeFill="background1"/>
          <w:lang w:val="fr-FR"/>
        </w:rPr>
        <w:t xml:space="preserve"> </w:t>
      </w:r>
      <w:r w:rsidR="004072D2" w:rsidRPr="00607107">
        <w:rPr>
          <w:rStyle w:val="rynqvb"/>
          <w:rFonts w:hAnsi="Times New Roman" w:cs="Times New Roman"/>
          <w:b/>
          <w:shd w:val="clear" w:color="auto" w:fill="FFFFFF" w:themeFill="background1"/>
          <w:lang w:val="fr-FR"/>
        </w:rPr>
        <w:t>202</w:t>
      </w:r>
      <w:r w:rsidR="00646AB2">
        <w:rPr>
          <w:rStyle w:val="rynqvb"/>
          <w:rFonts w:hAnsi="Times New Roman" w:cs="Times New Roman"/>
          <w:b/>
          <w:shd w:val="clear" w:color="auto" w:fill="FFFFFF" w:themeFill="background1"/>
          <w:lang w:val="fr-FR"/>
        </w:rPr>
        <w:t>5</w:t>
      </w:r>
      <w:r w:rsidR="008D495B" w:rsidRPr="00607107">
        <w:rPr>
          <w:rStyle w:val="rynqvb"/>
          <w:rFonts w:hAnsi="Times New Roman" w:cs="Times New Roman"/>
          <w:shd w:val="clear" w:color="auto" w:fill="FFFFFF" w:themeFill="background1"/>
          <w:lang w:val="fr-FR"/>
        </w:rPr>
        <w:t xml:space="preserve"> de </w:t>
      </w:r>
      <w:r w:rsidR="009219A0" w:rsidRPr="00607107">
        <w:rPr>
          <w:rStyle w:val="rynqvb"/>
          <w:rFonts w:hAnsi="Times New Roman" w:cs="Times New Roman"/>
          <w:b/>
          <w:shd w:val="clear" w:color="auto" w:fill="FFFFFF" w:themeFill="background1"/>
          <w:lang w:val="fr-FR"/>
        </w:rPr>
        <w:t xml:space="preserve">15h00 </w:t>
      </w:r>
      <w:r w:rsidR="008D495B" w:rsidRPr="00607107">
        <w:rPr>
          <w:rStyle w:val="rynqvb"/>
          <w:rFonts w:hAnsi="Times New Roman" w:cs="Times New Roman"/>
          <w:b/>
          <w:shd w:val="clear" w:color="auto" w:fill="FFFFFF" w:themeFill="background1"/>
          <w:lang w:val="fr-FR"/>
        </w:rPr>
        <w:t>à 16h30</w:t>
      </w:r>
      <w:r w:rsidR="008D495B" w:rsidRPr="00607107">
        <w:rPr>
          <w:rStyle w:val="rynqvb"/>
          <w:rFonts w:hAnsi="Times New Roman" w:cs="Times New Roman"/>
          <w:shd w:val="clear" w:color="auto" w:fill="FFFFFF" w:themeFill="background1"/>
          <w:lang w:val="fr-FR"/>
        </w:rPr>
        <w:t xml:space="preserve">, pour les pays qui seront considérés au cours de la première semaine </w:t>
      </w:r>
      <w:bookmarkStart w:id="12" w:name="_Hlk182929720"/>
      <w:r w:rsidR="008D495B" w:rsidRPr="00607107">
        <w:rPr>
          <w:rStyle w:val="rynqvb"/>
          <w:rFonts w:hAnsi="Times New Roman" w:cs="Times New Roman"/>
          <w:shd w:val="clear" w:color="auto" w:fill="FFFFFF" w:themeFill="background1"/>
          <w:lang w:val="fr-FR"/>
        </w:rPr>
        <w:t>(</w:t>
      </w:r>
      <w:bookmarkStart w:id="13" w:name="_Hlk130563561"/>
      <w:r w:rsidR="00646AB2" w:rsidRPr="00646AB2">
        <w:rPr>
          <w:rFonts w:hAnsi="Times New Roman" w:cs="Times New Roman"/>
          <w:b/>
          <w:bCs/>
          <w:shd w:val="clear" w:color="auto" w:fill="FFFFFF" w:themeFill="background1"/>
          <w:lang w:val="fr-FR"/>
        </w:rPr>
        <w:t xml:space="preserve">République démocratique du Congo (rapport exceptionnel), Népal, Bélarus et Luxembourg) </w:t>
      </w:r>
      <w:bookmarkEnd w:id="12"/>
      <w:bookmarkEnd w:id="13"/>
      <w:r w:rsidR="008D495B" w:rsidRPr="00607107">
        <w:rPr>
          <w:rStyle w:val="rynqvb"/>
          <w:rFonts w:hAnsi="Times New Roman" w:cs="Times New Roman"/>
          <w:shd w:val="clear" w:color="auto" w:fill="FFFFFF" w:themeFill="background1"/>
          <w:lang w:val="fr-FR"/>
        </w:rPr>
        <w:t xml:space="preserve">et le </w:t>
      </w:r>
      <w:r w:rsidR="00E534CC" w:rsidRPr="00607107">
        <w:rPr>
          <w:rStyle w:val="rynqvb"/>
          <w:rFonts w:hAnsi="Times New Roman" w:cs="Times New Roman"/>
          <w:b/>
          <w:shd w:val="clear" w:color="auto" w:fill="FFFFFF" w:themeFill="background1"/>
          <w:lang w:val="fr-FR"/>
        </w:rPr>
        <w:t xml:space="preserve">lundi </w:t>
      </w:r>
      <w:r w:rsidR="00646AB2">
        <w:rPr>
          <w:rStyle w:val="rynqvb"/>
          <w:rFonts w:hAnsi="Times New Roman" w:cs="Times New Roman"/>
          <w:b/>
          <w:shd w:val="clear" w:color="auto" w:fill="FFFFFF" w:themeFill="background1"/>
          <w:lang w:val="fr-FR"/>
        </w:rPr>
        <w:t xml:space="preserve">10 février </w:t>
      </w:r>
      <w:r w:rsidR="009219A0" w:rsidRPr="00607107">
        <w:rPr>
          <w:rStyle w:val="rynqvb"/>
          <w:rFonts w:hAnsi="Times New Roman" w:cs="Times New Roman"/>
          <w:b/>
          <w:shd w:val="clear" w:color="auto" w:fill="FFFFFF" w:themeFill="background1"/>
          <w:lang w:val="fr-FR"/>
        </w:rPr>
        <w:t>202</w:t>
      </w:r>
      <w:r w:rsidR="00646AB2">
        <w:rPr>
          <w:rStyle w:val="rynqvb"/>
          <w:rFonts w:hAnsi="Times New Roman" w:cs="Times New Roman"/>
          <w:b/>
          <w:shd w:val="clear" w:color="auto" w:fill="FFFFFF" w:themeFill="background1"/>
          <w:lang w:val="fr-FR"/>
        </w:rPr>
        <w:t>5</w:t>
      </w:r>
      <w:r w:rsidR="00E534CC" w:rsidRPr="00607107">
        <w:rPr>
          <w:rStyle w:val="rynqvb"/>
          <w:rFonts w:hAnsi="Times New Roman" w:cs="Times New Roman"/>
          <w:b/>
          <w:shd w:val="clear" w:color="auto" w:fill="FFFFFF" w:themeFill="background1"/>
          <w:lang w:val="fr-FR"/>
        </w:rPr>
        <w:t xml:space="preserve"> de </w:t>
      </w:r>
      <w:r w:rsidR="009E0DF1" w:rsidRPr="00607107">
        <w:rPr>
          <w:rStyle w:val="rynqvb"/>
          <w:rFonts w:hAnsi="Times New Roman" w:cs="Times New Roman"/>
          <w:b/>
          <w:shd w:val="clear" w:color="auto" w:fill="FFFFFF" w:themeFill="background1"/>
          <w:lang w:val="fr-FR"/>
        </w:rPr>
        <w:t>15h</w:t>
      </w:r>
      <w:r w:rsidR="009C65F1">
        <w:rPr>
          <w:rStyle w:val="rynqvb"/>
          <w:rFonts w:hAnsi="Times New Roman" w:cs="Times New Roman"/>
          <w:b/>
          <w:shd w:val="clear" w:color="auto" w:fill="FFFFFF" w:themeFill="background1"/>
          <w:lang w:val="fr-FR"/>
        </w:rPr>
        <w:t>0</w:t>
      </w:r>
      <w:r w:rsidR="009E0DF1" w:rsidRPr="00607107">
        <w:rPr>
          <w:rStyle w:val="rynqvb"/>
          <w:rFonts w:hAnsi="Times New Roman" w:cs="Times New Roman"/>
          <w:b/>
          <w:shd w:val="clear" w:color="auto" w:fill="FFFFFF" w:themeFill="background1"/>
          <w:lang w:val="fr-FR"/>
        </w:rPr>
        <w:t xml:space="preserve">0 </w:t>
      </w:r>
      <w:r w:rsidR="008D495B" w:rsidRPr="00607107">
        <w:rPr>
          <w:rStyle w:val="rynqvb"/>
          <w:rFonts w:hAnsi="Times New Roman" w:cs="Times New Roman"/>
          <w:b/>
          <w:shd w:val="clear" w:color="auto" w:fill="FFFFFF" w:themeFill="background1"/>
          <w:lang w:val="fr-FR"/>
        </w:rPr>
        <w:t>à 16h30</w:t>
      </w:r>
      <w:r w:rsidR="008D495B" w:rsidRPr="00607107">
        <w:rPr>
          <w:rStyle w:val="rynqvb"/>
          <w:rFonts w:hAnsi="Times New Roman" w:cs="Times New Roman"/>
          <w:shd w:val="clear" w:color="auto" w:fill="FFFFFF" w:themeFill="background1"/>
          <w:lang w:val="fr-FR"/>
        </w:rPr>
        <w:t>, pour</w:t>
      </w:r>
      <w:r w:rsidR="008D495B" w:rsidRPr="00607107">
        <w:rPr>
          <w:rFonts w:hAnsi="Times New Roman" w:cs="Times New Roman"/>
          <w:shd w:val="clear" w:color="auto" w:fill="FFFFFF" w:themeFill="background1"/>
          <w:lang w:val="fr-FR"/>
        </w:rPr>
        <w:t xml:space="preserve"> </w:t>
      </w:r>
      <w:r w:rsidR="008D495B" w:rsidRPr="00607107">
        <w:rPr>
          <w:rStyle w:val="rynqvb"/>
          <w:rFonts w:hAnsi="Times New Roman" w:cs="Times New Roman"/>
          <w:shd w:val="clear" w:color="auto" w:fill="FFFFFF" w:themeFill="background1"/>
          <w:lang w:val="fr-FR"/>
        </w:rPr>
        <w:t>les pays qui seront considérés au cours de la deuxième semaine (</w:t>
      </w:r>
      <w:bookmarkStart w:id="14" w:name="_Hlk182929750"/>
      <w:r w:rsidR="00646AB2" w:rsidRPr="00BD575F">
        <w:rPr>
          <w:rFonts w:hAnsi="Times New Roman" w:cs="Times New Roman"/>
          <w:b/>
          <w:bCs/>
          <w:lang w:val="fr-FR"/>
        </w:rPr>
        <w:t>Belize, Congo, Sri Lanka et Liechtenstein</w:t>
      </w:r>
      <w:bookmarkEnd w:id="14"/>
      <w:r w:rsidR="008D495B" w:rsidRPr="00607107">
        <w:rPr>
          <w:rStyle w:val="rynqvb"/>
          <w:rFonts w:hAnsi="Times New Roman" w:cs="Times New Roman"/>
          <w:b/>
          <w:shd w:val="clear" w:color="auto" w:fill="FFFFFF" w:themeFill="background1"/>
          <w:lang w:val="fr-FR"/>
        </w:rPr>
        <w:t>)</w:t>
      </w:r>
      <w:r w:rsidR="00563752" w:rsidRPr="00607107">
        <w:rPr>
          <w:rStyle w:val="rynqvb"/>
          <w:rFonts w:hAnsi="Times New Roman" w:cs="Times New Roman"/>
          <w:b/>
          <w:shd w:val="clear" w:color="auto" w:fill="FFFFFF" w:themeFill="background1"/>
          <w:lang w:val="fr-FR"/>
        </w:rPr>
        <w:t xml:space="preserve"> </w:t>
      </w:r>
      <w:r w:rsidR="00BF14B7" w:rsidRPr="00607107">
        <w:rPr>
          <w:rFonts w:hAnsi="Times New Roman" w:cs="Times New Roman"/>
          <w:lang w:val="fr-FR"/>
        </w:rPr>
        <w:t xml:space="preserve">de la </w:t>
      </w:r>
      <w:r w:rsidR="00646AB2">
        <w:rPr>
          <w:rFonts w:hAnsi="Times New Roman" w:cs="Times New Roman"/>
          <w:lang w:val="fr-FR"/>
        </w:rPr>
        <w:t>90</w:t>
      </w:r>
      <w:r w:rsidR="00646856" w:rsidRPr="00607107">
        <w:rPr>
          <w:rFonts w:hAnsi="Times New Roman" w:cs="Times New Roman"/>
          <w:vertAlign w:val="superscript"/>
          <w:lang w:val="fr-FR"/>
        </w:rPr>
        <w:t>ème</w:t>
      </w:r>
      <w:r w:rsidR="00646856" w:rsidRPr="00607107">
        <w:rPr>
          <w:rFonts w:hAnsi="Times New Roman" w:cs="Times New Roman"/>
          <w:lang w:val="fr-FR"/>
        </w:rPr>
        <w:t xml:space="preserve"> </w:t>
      </w:r>
      <w:r w:rsidRPr="00607107">
        <w:rPr>
          <w:rFonts w:hAnsi="Times New Roman" w:cs="Times New Roman"/>
          <w:lang w:val="fr-FR"/>
        </w:rPr>
        <w:t xml:space="preserve">session. Les réunions auront lieu dans la </w:t>
      </w:r>
      <w:r w:rsidR="00BF14B7" w:rsidRPr="00607107">
        <w:rPr>
          <w:rFonts w:hAnsi="Times New Roman" w:cs="Times New Roman"/>
          <w:b/>
          <w:lang w:val="fr-FR"/>
        </w:rPr>
        <w:t xml:space="preserve">salle de conférences XXIII </w:t>
      </w:r>
      <w:r w:rsidRPr="00607107">
        <w:rPr>
          <w:rFonts w:hAnsi="Times New Roman" w:cs="Times New Roman"/>
          <w:lang w:val="fr-FR"/>
        </w:rPr>
        <w:t>au Palais des Nations, à Genève et seront ouvertes au public. Le calendrier de l’examen des rapports des Etats parties est dis</w:t>
      </w:r>
      <w:r w:rsidR="00413A1E" w:rsidRPr="00607107">
        <w:rPr>
          <w:rFonts w:hAnsi="Times New Roman" w:cs="Times New Roman"/>
          <w:lang w:val="fr-FR"/>
        </w:rPr>
        <w:t xml:space="preserve">ponible sur la page web de la </w:t>
      </w:r>
      <w:r w:rsidR="00646AB2">
        <w:rPr>
          <w:rFonts w:hAnsi="Times New Roman" w:cs="Times New Roman"/>
          <w:lang w:val="fr-FR"/>
        </w:rPr>
        <w:t>90</w:t>
      </w:r>
      <w:r w:rsidR="00646856" w:rsidRPr="00607107">
        <w:rPr>
          <w:rFonts w:hAnsi="Times New Roman" w:cs="Times New Roman"/>
          <w:vertAlign w:val="superscript"/>
          <w:lang w:val="fr-FR"/>
        </w:rPr>
        <w:t>ème</w:t>
      </w:r>
      <w:r w:rsidR="00646856" w:rsidRPr="00607107">
        <w:rPr>
          <w:rFonts w:hAnsi="Times New Roman" w:cs="Times New Roman"/>
          <w:lang w:val="fr-FR"/>
        </w:rPr>
        <w:t xml:space="preserve"> </w:t>
      </w:r>
      <w:r w:rsidRPr="00607107">
        <w:rPr>
          <w:rFonts w:hAnsi="Times New Roman" w:cs="Times New Roman"/>
          <w:lang w:val="fr-FR"/>
        </w:rPr>
        <w:t>session du Comité</w:t>
      </w:r>
      <w:r w:rsidR="0016617D" w:rsidRPr="00607107">
        <w:rPr>
          <w:rFonts w:hAnsi="Times New Roman" w:cs="Times New Roman"/>
          <w:lang w:val="fr-FR"/>
        </w:rPr>
        <w:t> :</w:t>
      </w:r>
      <w:r w:rsidR="00D17AAE" w:rsidRPr="00983CE3">
        <w:rPr>
          <w:rStyle w:val="Hyperlink"/>
          <w:lang w:val="fr-FR"/>
        </w:rPr>
        <w:t xml:space="preserve"> </w:t>
      </w:r>
      <w:r w:rsidR="00646AB2">
        <w:rPr>
          <w:rStyle w:val="Hyperlink"/>
          <w:lang w:val="fr-FR"/>
        </w:rPr>
        <w:t xml:space="preserve"> </w:t>
      </w:r>
      <w:r w:rsidR="00646AB2" w:rsidRPr="00BD575F">
        <w:rPr>
          <w:lang w:val="fr-FR"/>
        </w:rPr>
        <w:t>tbinternet.ohchr.org/_layouts/15/treatybodyexternal/SessionDetails1.aspx?SessionID=2774&amp;Lan</w:t>
      </w:r>
      <w:r w:rsidR="00646AB2">
        <w:rPr>
          <w:u w:val="single"/>
          <w:lang w:val="fr-FR"/>
        </w:rPr>
        <w:t>g</w:t>
      </w:r>
    </w:p>
    <w:p w14:paraId="0A1FBFD7" w14:textId="77777777" w:rsidR="0008088E" w:rsidRPr="00607107" w:rsidRDefault="0008088E"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17A5338" w14:textId="1FB08ED7" w:rsidR="00AB45AD" w:rsidRPr="00BD575F" w:rsidRDefault="00291277" w:rsidP="00646AB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b/>
          <w:bCs/>
          <w:color w:val="auto"/>
          <w:lang w:val="fr-FR"/>
        </w:rPr>
      </w:pPr>
      <w:r w:rsidRPr="00607107">
        <w:rPr>
          <w:rFonts w:eastAsia="Calibri" w:hAnsi="Times New Roman" w:cs="Times New Roman"/>
          <w:bCs/>
          <w:color w:val="auto"/>
          <w:lang w:val="fr-FR"/>
        </w:rPr>
        <w:t xml:space="preserve">Les ONG peuvent participer à ces réunions </w:t>
      </w:r>
      <w:r w:rsidR="0018642C">
        <w:rPr>
          <w:rFonts w:eastAsia="Calibri" w:hAnsi="Times New Roman" w:cs="Times New Roman"/>
          <w:b/>
          <w:bCs/>
          <w:color w:val="auto"/>
          <w:lang w:val="fr-FR"/>
        </w:rPr>
        <w:t>en personne</w:t>
      </w:r>
      <w:r w:rsidR="0018642C" w:rsidRPr="00607107">
        <w:rPr>
          <w:rFonts w:eastAsia="Calibri" w:hAnsi="Times New Roman" w:cs="Times New Roman"/>
          <w:b/>
          <w:bCs/>
          <w:color w:val="auto"/>
          <w:lang w:val="fr-FR"/>
        </w:rPr>
        <w:t xml:space="preserve"> </w:t>
      </w:r>
      <w:r w:rsidR="002F0A42" w:rsidRPr="00607107">
        <w:rPr>
          <w:rFonts w:eastAsia="Calibri" w:hAnsi="Times New Roman" w:cs="Times New Roman"/>
          <w:b/>
          <w:bCs/>
          <w:color w:val="auto"/>
          <w:lang w:val="fr-FR"/>
        </w:rPr>
        <w:t>ou s</w:t>
      </w:r>
      <w:r w:rsidR="002F0A42" w:rsidRPr="00C90459">
        <w:rPr>
          <w:rFonts w:eastAsia="Calibri" w:hAnsi="Times New Roman" w:cs="Times New Roman"/>
          <w:b/>
          <w:bCs/>
          <w:color w:val="auto"/>
          <w:lang w:val="fr-FR"/>
        </w:rPr>
        <w:t>oumettre une déclaration vidéo pré</w:t>
      </w:r>
      <w:r w:rsidR="008A6184" w:rsidRPr="00C90459">
        <w:rPr>
          <w:rFonts w:eastAsia="Calibri" w:hAnsi="Times New Roman" w:cs="Times New Roman"/>
          <w:b/>
          <w:bCs/>
          <w:color w:val="auto"/>
          <w:lang w:val="fr-FR"/>
        </w:rPr>
        <w:t>-</w:t>
      </w:r>
      <w:r w:rsidR="002F0A42" w:rsidRPr="00C90459">
        <w:rPr>
          <w:rFonts w:eastAsia="Calibri" w:hAnsi="Times New Roman" w:cs="Times New Roman"/>
          <w:b/>
          <w:bCs/>
          <w:color w:val="auto"/>
          <w:lang w:val="fr-FR"/>
        </w:rPr>
        <w:t>enregistrée</w:t>
      </w:r>
      <w:r w:rsidR="00CB376B">
        <w:rPr>
          <w:rFonts w:eastAsia="Calibri" w:hAnsi="Times New Roman" w:cs="Times New Roman"/>
          <w:b/>
          <w:bCs/>
          <w:color w:val="auto"/>
          <w:lang w:val="fr-FR"/>
        </w:rPr>
        <w:t xml:space="preserve"> </w:t>
      </w:r>
      <w:bookmarkStart w:id="15" w:name="_Hlk182929809"/>
      <w:r w:rsidR="00646AB2" w:rsidRPr="00BD575F">
        <w:rPr>
          <w:rFonts w:eastAsia="Calibri"/>
          <w:b/>
          <w:bCs/>
          <w:color w:val="auto"/>
          <w:lang w:val="fr-FR"/>
        </w:rPr>
        <w:t>(</w:t>
      </w:r>
      <w:hyperlink r:id="rId18" w:history="1">
        <w:r w:rsidR="00646AB2" w:rsidRPr="00BD575F">
          <w:rPr>
            <w:rStyle w:val="Hyperlink"/>
            <w:lang w:val="fr-FR"/>
          </w:rPr>
          <w:t>voir le guide rapide pour enregistrer des messag</w:t>
        </w:r>
        <w:r w:rsidR="00646AB2" w:rsidRPr="007F7FBA">
          <w:rPr>
            <w:rStyle w:val="Hyperlink"/>
            <w:rFonts w:eastAsia="Calibri"/>
            <w:b/>
            <w:bCs/>
            <w:lang w:val="fr-FR"/>
          </w:rPr>
          <w:t>es</w:t>
        </w:r>
        <w:r w:rsidR="00CB376B" w:rsidRPr="00BD575F">
          <w:rPr>
            <w:rStyle w:val="Hyperlink"/>
            <w:lang w:val="fr-FR"/>
          </w:rPr>
          <w:t xml:space="preserve"> </w:t>
        </w:r>
        <w:r w:rsidR="00CB376B" w:rsidRPr="007F7FBA">
          <w:rPr>
            <w:rStyle w:val="Hyperlink"/>
            <w:rFonts w:eastAsia="Calibri" w:hAnsi="Times New Roman" w:cs="Times New Roman"/>
            <w:b/>
            <w:bCs/>
            <w:lang w:val="fr-FR"/>
          </w:rPr>
          <w:t>vidéo</w:t>
        </w:r>
      </w:hyperlink>
      <w:r w:rsidR="00646AB2" w:rsidRPr="00CB376B">
        <w:rPr>
          <w:rFonts w:eastAsia="Calibri"/>
          <w:b/>
          <w:bCs/>
          <w:color w:val="auto"/>
          <w:lang w:val="fr-FR"/>
        </w:rPr>
        <w:t>)</w:t>
      </w:r>
      <w:r w:rsidRPr="00607107">
        <w:rPr>
          <w:rFonts w:eastAsia="Calibri" w:hAnsi="Times New Roman" w:cs="Times New Roman"/>
          <w:bCs/>
          <w:color w:val="auto"/>
          <w:lang w:val="fr-FR"/>
        </w:rPr>
        <w:t xml:space="preserve"> </w:t>
      </w:r>
      <w:bookmarkEnd w:id="15"/>
      <w:r w:rsidRPr="00607107">
        <w:rPr>
          <w:rFonts w:eastAsia="Calibri" w:hAnsi="Times New Roman" w:cs="Times New Roman"/>
          <w:bCs/>
          <w:color w:val="auto"/>
          <w:lang w:val="fr-FR"/>
        </w:rPr>
        <w:t>Les réunions seront également diffusées publi</w:t>
      </w:r>
      <w:r w:rsidR="00A633A3" w:rsidRPr="00607107">
        <w:rPr>
          <w:rFonts w:eastAsia="Calibri" w:hAnsi="Times New Roman" w:cs="Times New Roman"/>
          <w:bCs/>
          <w:color w:val="auto"/>
          <w:lang w:val="fr-FR"/>
        </w:rPr>
        <w:t>quement sur la Web TV de l'ONU</w:t>
      </w:r>
      <w:r w:rsidRPr="00607107">
        <w:rPr>
          <w:rFonts w:eastAsia="Calibri" w:hAnsi="Times New Roman" w:cs="Times New Roman"/>
          <w:bCs/>
          <w:color w:val="auto"/>
          <w:lang w:val="fr-FR"/>
        </w:rPr>
        <w:t xml:space="preserve">: </w:t>
      </w:r>
      <w:hyperlink r:id="rId19" w:history="1">
        <w:r w:rsidRPr="00607107">
          <w:rPr>
            <w:rStyle w:val="Hyperlink"/>
            <w:rFonts w:eastAsia="Calibri" w:hAnsi="Times New Roman" w:cs="Times New Roman"/>
            <w:bCs/>
            <w:lang w:val="fr-FR"/>
          </w:rPr>
          <w:t>http://webtv.un.org/meetings-events/</w:t>
        </w:r>
      </w:hyperlink>
    </w:p>
    <w:p w14:paraId="25B0FAF0" w14:textId="77777777" w:rsidR="00291277" w:rsidRPr="0060710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auto"/>
          <w:lang w:val="fr-FR"/>
        </w:rPr>
      </w:pPr>
    </w:p>
    <w:p w14:paraId="7365C062" w14:textId="7A021052" w:rsidR="007C50BA" w:rsidRDefault="00291277" w:rsidP="00291277">
      <w:pPr>
        <w:ind w:firstLine="567"/>
        <w:jc w:val="both"/>
        <w:rPr>
          <w:rFonts w:eastAsia="Times New Roman Bold" w:hAnsi="Times New Roman" w:cs="Times New Roman"/>
          <w:lang w:val="fr-FR"/>
        </w:rPr>
      </w:pPr>
      <w:r w:rsidRPr="00607107">
        <w:rPr>
          <w:rFonts w:eastAsia="Times New Roman Bold" w:hAnsi="Times New Roman" w:cs="Times New Roman"/>
          <w:b/>
          <w:lang w:val="fr-FR"/>
        </w:rPr>
        <w:t>Les interventions orales des ONG</w:t>
      </w:r>
      <w:r w:rsidRPr="00607107">
        <w:rPr>
          <w:rFonts w:eastAsia="Times New Roman Bold" w:hAnsi="Times New Roman" w:cs="Times New Roman"/>
          <w:lang w:val="fr-FR"/>
        </w:rPr>
        <w:t xml:space="preserve"> doivent être concises. En moyenne, un maximum de </w:t>
      </w:r>
      <w:r w:rsidRPr="00607107">
        <w:rPr>
          <w:rFonts w:eastAsia="Times New Roman Bold" w:hAnsi="Times New Roman" w:cs="Times New Roman"/>
          <w:b/>
          <w:lang w:val="fr-FR"/>
        </w:rPr>
        <w:t>10 minutes</w:t>
      </w:r>
      <w:r w:rsidRPr="00607107">
        <w:rPr>
          <w:rFonts w:eastAsia="Times New Roman Bold" w:hAnsi="Times New Roman" w:cs="Times New Roman"/>
          <w:lang w:val="fr-FR"/>
        </w:rPr>
        <w:t xml:space="preserve"> sera disponible </w:t>
      </w:r>
      <w:r w:rsidRPr="00607107">
        <w:rPr>
          <w:rFonts w:eastAsia="Times New Roman Bold" w:hAnsi="Times New Roman" w:cs="Times New Roman"/>
          <w:b/>
          <w:lang w:val="fr-FR"/>
        </w:rPr>
        <w:t>par pays pour être partagé par toutes les ONG</w:t>
      </w:r>
      <w:r w:rsidRPr="00607107">
        <w:rPr>
          <w:rFonts w:eastAsia="Times New Roman Bold" w:hAnsi="Times New Roman" w:cs="Times New Roman"/>
          <w:lang w:val="fr-FR"/>
        </w:rPr>
        <w:t xml:space="preserve"> souhaitant faire une intervention sur ce pays. Un temps supplémentaire sera réservé aux questions des membres du Comité. Compte tenu des éventuelles contraintes de temps, </w:t>
      </w:r>
      <w:r w:rsidRPr="00607107">
        <w:rPr>
          <w:rFonts w:eastAsia="Times New Roman Bold" w:hAnsi="Times New Roman" w:cs="Times New Roman"/>
          <w:b/>
          <w:lang w:val="fr-FR"/>
        </w:rPr>
        <w:t xml:space="preserve">les ONG sont priées de fournir leurs réponses </w:t>
      </w:r>
      <w:r w:rsidRPr="00607107">
        <w:rPr>
          <w:rFonts w:eastAsia="Times New Roman Bold" w:hAnsi="Times New Roman" w:cs="Times New Roman"/>
          <w:lang w:val="fr-FR"/>
        </w:rPr>
        <w:t xml:space="preserve">aux questions posées par les membres du Comité non pas au cours de la réunion publique informelle mais plutôt </w:t>
      </w:r>
      <w:r w:rsidRPr="00607107">
        <w:rPr>
          <w:rFonts w:eastAsia="Times New Roman Bold" w:hAnsi="Times New Roman" w:cs="Times New Roman"/>
          <w:b/>
          <w:lang w:val="fr-FR"/>
        </w:rPr>
        <w:t>lors d</w:t>
      </w:r>
      <w:r w:rsidR="009D4F54">
        <w:rPr>
          <w:rFonts w:eastAsia="Times New Roman Bold" w:hAnsi="Times New Roman" w:cs="Times New Roman"/>
          <w:b/>
          <w:lang w:val="fr-FR"/>
        </w:rPr>
        <w:t>e la séance d’information</w:t>
      </w:r>
      <w:r w:rsidRPr="00607107">
        <w:rPr>
          <w:rFonts w:eastAsia="Times New Roman Bold" w:hAnsi="Times New Roman" w:cs="Times New Roman"/>
          <w:b/>
          <w:lang w:val="fr-FR"/>
        </w:rPr>
        <w:t xml:space="preserve"> </w:t>
      </w:r>
      <w:r w:rsidR="009D4F54" w:rsidRPr="009D4F54">
        <w:rPr>
          <w:rFonts w:eastAsia="Times New Roman Bold" w:hAnsi="Times New Roman" w:cs="Times New Roman"/>
          <w:b/>
          <w:bCs/>
          <w:lang w:val="fr-FR"/>
        </w:rPr>
        <w:t>privé</w:t>
      </w:r>
      <w:r w:rsidR="009D4F54">
        <w:rPr>
          <w:rFonts w:eastAsia="Times New Roman Bold" w:hAnsi="Times New Roman" w:cs="Times New Roman"/>
          <w:b/>
          <w:bCs/>
          <w:lang w:val="fr-FR"/>
        </w:rPr>
        <w:t>e</w:t>
      </w:r>
      <w:r w:rsidR="009D4F54" w:rsidRPr="009D4F54">
        <w:rPr>
          <w:rFonts w:eastAsia="Times New Roman Bold" w:hAnsi="Times New Roman" w:cs="Times New Roman"/>
          <w:b/>
          <w:bCs/>
          <w:lang w:val="fr-FR"/>
        </w:rPr>
        <w:t xml:space="preserve"> à l'heure du déjeuner</w:t>
      </w:r>
      <w:r w:rsidR="009D4F54" w:rsidRPr="009D4F54" w:rsidDel="009D4F54">
        <w:rPr>
          <w:rFonts w:eastAsia="Times New Roman Bold" w:hAnsi="Times New Roman" w:cs="Times New Roman"/>
          <w:b/>
          <w:lang w:val="fr-FR"/>
        </w:rPr>
        <w:t xml:space="preserve"> </w:t>
      </w:r>
      <w:r w:rsidRPr="00607107">
        <w:rPr>
          <w:rFonts w:eastAsia="Times New Roman Bold" w:hAnsi="Times New Roman" w:cs="Times New Roman"/>
          <w:lang w:val="fr-FR"/>
        </w:rPr>
        <w:t xml:space="preserve">qui a lieu avant le dialogue du Comité avec l'État partie concerné, </w:t>
      </w:r>
      <w:r w:rsidRPr="00607107">
        <w:rPr>
          <w:rFonts w:eastAsia="Times New Roman Bold" w:hAnsi="Times New Roman" w:cs="Times New Roman"/>
          <w:b/>
          <w:bCs/>
          <w:lang w:val="fr-FR"/>
        </w:rPr>
        <w:t>ou par écrit</w:t>
      </w:r>
      <w:r w:rsidRPr="00607107">
        <w:rPr>
          <w:rFonts w:eastAsia="Times New Roman Bold" w:hAnsi="Times New Roman" w:cs="Times New Roman"/>
          <w:lang w:val="fr-FR"/>
        </w:rPr>
        <w:t xml:space="preserve"> </w:t>
      </w:r>
      <w:r w:rsidR="00575EC0" w:rsidRPr="00607107">
        <w:rPr>
          <w:rFonts w:eastAsia="Times New Roman Bold" w:hAnsi="Times New Roman" w:cs="Times New Roman"/>
          <w:lang w:val="fr-FR"/>
        </w:rPr>
        <w:t xml:space="preserve">(incluant </w:t>
      </w:r>
      <w:r w:rsidRPr="00607107">
        <w:rPr>
          <w:rFonts w:eastAsia="Times New Roman Bold" w:hAnsi="Times New Roman" w:cs="Times New Roman"/>
          <w:lang w:val="fr-FR"/>
        </w:rPr>
        <w:t xml:space="preserve">lorsque le </w:t>
      </w:r>
      <w:r w:rsidR="009D4F54">
        <w:rPr>
          <w:rFonts w:eastAsia="Times New Roman Bold" w:hAnsi="Times New Roman" w:cs="Times New Roman"/>
          <w:lang w:val="fr-FR"/>
        </w:rPr>
        <w:t xml:space="preserve">la séance d’information </w:t>
      </w:r>
      <w:r w:rsidR="009D4F54" w:rsidRPr="00BD575F">
        <w:rPr>
          <w:rFonts w:eastAsia="Times New Roman Bold" w:hAnsi="Times New Roman" w:cs="Times New Roman"/>
          <w:lang w:val="fr-FR"/>
        </w:rPr>
        <w:t>privé</w:t>
      </w:r>
      <w:r w:rsidR="009D4F54">
        <w:rPr>
          <w:rFonts w:eastAsia="Times New Roman Bold" w:hAnsi="Times New Roman" w:cs="Times New Roman"/>
          <w:lang w:val="fr-FR"/>
        </w:rPr>
        <w:t>e</w:t>
      </w:r>
      <w:r w:rsidR="009D4F54" w:rsidRPr="00BD575F">
        <w:rPr>
          <w:rFonts w:eastAsia="Times New Roman Bold" w:hAnsi="Times New Roman" w:cs="Times New Roman"/>
          <w:lang w:val="fr-FR"/>
        </w:rPr>
        <w:t xml:space="preserve"> à l'heure du déjeuner</w:t>
      </w:r>
      <w:r w:rsidR="009D4F54" w:rsidRPr="009D4F54" w:rsidDel="009D4F54">
        <w:rPr>
          <w:rFonts w:eastAsia="Times New Roman Bold" w:hAnsi="Times New Roman" w:cs="Times New Roman"/>
          <w:lang w:val="fr-FR"/>
        </w:rPr>
        <w:t xml:space="preserve"> </w:t>
      </w:r>
      <w:r w:rsidRPr="00607107">
        <w:rPr>
          <w:rFonts w:eastAsia="Times New Roman Bold" w:hAnsi="Times New Roman" w:cs="Times New Roman"/>
          <w:lang w:val="fr-FR"/>
        </w:rPr>
        <w:t xml:space="preserve">a lieu un lundi et précède donc la réunion </w:t>
      </w:r>
      <w:r w:rsidRPr="00607107">
        <w:rPr>
          <w:rFonts w:eastAsia="Times New Roman Bold" w:hAnsi="Times New Roman" w:cs="Times New Roman"/>
          <w:lang w:val="fr-FR"/>
        </w:rPr>
        <w:lastRenderedPageBreak/>
        <w:t>publique informelle</w:t>
      </w:r>
      <w:r w:rsidR="00575EC0" w:rsidRPr="00607107">
        <w:rPr>
          <w:rFonts w:eastAsia="Times New Roman Bold" w:hAnsi="Times New Roman" w:cs="Times New Roman"/>
          <w:lang w:val="fr-FR"/>
        </w:rPr>
        <w:t>)</w:t>
      </w:r>
      <w:r w:rsidR="00646AB2">
        <w:rPr>
          <w:rFonts w:eastAsia="Times New Roman Bold" w:hAnsi="Times New Roman" w:cs="Times New Roman"/>
          <w:lang w:val="fr-FR"/>
        </w:rPr>
        <w:t xml:space="preserve"> dans les 24 heures</w:t>
      </w:r>
      <w:r w:rsidRPr="00607107">
        <w:rPr>
          <w:rFonts w:eastAsia="Times New Roman Bold" w:hAnsi="Times New Roman" w:cs="Times New Roman"/>
          <w:lang w:val="fr-FR"/>
        </w:rPr>
        <w:t>. En outre, il convient d'éviter toute duplication d'informations dans les interventions des ONG lors de la réunion publique informelle.</w:t>
      </w:r>
    </w:p>
    <w:p w14:paraId="2B4E2F7F" w14:textId="77777777" w:rsidR="0018642C" w:rsidRDefault="0018642C" w:rsidP="00291277">
      <w:pPr>
        <w:ind w:firstLine="567"/>
        <w:jc w:val="both"/>
        <w:rPr>
          <w:rFonts w:eastAsia="Times New Roman Bold" w:hAnsi="Times New Roman" w:cs="Times New Roman"/>
          <w:lang w:val="fr-FR"/>
        </w:rPr>
      </w:pPr>
    </w:p>
    <w:p w14:paraId="50B1EBC3" w14:textId="3C391067" w:rsidR="0018642C" w:rsidRPr="00607107" w:rsidRDefault="0018642C" w:rsidP="00291277">
      <w:pPr>
        <w:ind w:firstLine="567"/>
        <w:jc w:val="both"/>
        <w:rPr>
          <w:rFonts w:eastAsia="Times New Roman Bold" w:hAnsi="Times New Roman" w:cs="Times New Roman"/>
          <w:lang w:val="fr-FR"/>
        </w:rPr>
      </w:pPr>
      <w:r w:rsidRPr="002D68B5">
        <w:rPr>
          <w:rFonts w:hAnsi="Times New Roman" w:cs="Times New Roman"/>
          <w:b/>
          <w:bCs/>
          <w:lang w:val="fr-FR"/>
        </w:rPr>
        <w:t>Veuillez indiquer via le système de soumission en ligne de la CEDEF votre intention de participer à la réunion publique</w:t>
      </w:r>
      <w:r w:rsidR="00595E64">
        <w:rPr>
          <w:rFonts w:hAnsi="Times New Roman" w:cs="Times New Roman"/>
          <w:b/>
          <w:bCs/>
          <w:lang w:val="fr-FR"/>
        </w:rPr>
        <w:t xml:space="preserve"> informelle</w:t>
      </w:r>
      <w:r w:rsidR="00646AB2">
        <w:rPr>
          <w:rFonts w:hAnsi="Times New Roman" w:cs="Times New Roman"/>
          <w:b/>
          <w:bCs/>
          <w:lang w:val="fr-FR"/>
        </w:rPr>
        <w:t xml:space="preserve"> et/ou </w:t>
      </w:r>
      <w:r w:rsidR="009D4F54">
        <w:rPr>
          <w:rFonts w:hAnsi="Times New Roman" w:cs="Times New Roman"/>
          <w:b/>
          <w:bCs/>
          <w:lang w:val="fr-FR"/>
        </w:rPr>
        <w:t>à la séance d’information</w:t>
      </w:r>
      <w:r w:rsidR="00595E64" w:rsidRPr="00595E64">
        <w:rPr>
          <w:rFonts w:hAnsi="Times New Roman" w:cs="Times New Roman"/>
          <w:b/>
          <w:bCs/>
          <w:lang w:val="fr-FR"/>
        </w:rPr>
        <w:t xml:space="preserve"> privé</w:t>
      </w:r>
      <w:r w:rsidR="009D4F54">
        <w:rPr>
          <w:rFonts w:hAnsi="Times New Roman" w:cs="Times New Roman"/>
          <w:b/>
          <w:bCs/>
          <w:lang w:val="fr-FR"/>
        </w:rPr>
        <w:t>e</w:t>
      </w:r>
      <w:r w:rsidR="00595E64" w:rsidRPr="00595E64">
        <w:rPr>
          <w:rFonts w:hAnsi="Times New Roman" w:cs="Times New Roman"/>
          <w:b/>
          <w:bCs/>
          <w:lang w:val="fr-FR"/>
        </w:rPr>
        <w:t xml:space="preserve"> à l'heure du déjeuner</w:t>
      </w:r>
      <w:r w:rsidR="00595E64">
        <w:rPr>
          <w:rFonts w:hAnsi="Times New Roman" w:cs="Times New Roman"/>
          <w:b/>
          <w:bCs/>
          <w:lang w:val="fr-FR"/>
        </w:rPr>
        <w:t xml:space="preserve"> </w:t>
      </w:r>
      <w:r w:rsidRPr="002D68B5">
        <w:rPr>
          <w:rFonts w:hAnsi="Times New Roman" w:cs="Times New Roman"/>
          <w:b/>
          <w:bCs/>
          <w:lang w:val="fr-FR"/>
        </w:rPr>
        <w:t>au moment de la soumission des informations écrites, en ajoutant vos coordonnées.</w:t>
      </w:r>
    </w:p>
    <w:p w14:paraId="57326EDB" w14:textId="77777777" w:rsidR="005B15E5" w:rsidRPr="00607107" w:rsidRDefault="005B15E5" w:rsidP="00291277">
      <w:pPr>
        <w:ind w:firstLine="567"/>
        <w:jc w:val="both"/>
        <w:rPr>
          <w:rFonts w:eastAsia="Times New Roman Bold" w:hAnsi="Times New Roman" w:cs="Times New Roman"/>
          <w:lang w:val="fr-FR"/>
        </w:rPr>
      </w:pPr>
    </w:p>
    <w:p w14:paraId="1032C155" w14:textId="5FEE73DB" w:rsidR="007C50BA" w:rsidRPr="00607107" w:rsidRDefault="00C92BD9" w:rsidP="00C24E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hAnsi="Times New Roman" w:cs="Times New Roman"/>
          <w:color w:val="0000CC"/>
          <w:u w:val="single"/>
          <w:lang w:val="fr-FR"/>
        </w:rPr>
      </w:pPr>
      <w:r>
        <w:rPr>
          <w:rFonts w:eastAsiaTheme="minorHAnsi" w:hAnsi="Times New Roman" w:cs="Times New Roman"/>
          <w:color w:val="auto"/>
          <w:bdr w:val="none" w:sz="0" w:space="0" w:color="auto"/>
          <w:lang w:val="fr-FR"/>
        </w:rPr>
        <w:t>En outre, l</w:t>
      </w:r>
      <w:r w:rsidR="005B15E5" w:rsidRPr="00607107">
        <w:rPr>
          <w:rFonts w:eastAsiaTheme="minorHAnsi" w:hAnsi="Times New Roman" w:cs="Times New Roman"/>
          <w:color w:val="auto"/>
          <w:bdr w:val="none" w:sz="0" w:space="0" w:color="auto"/>
          <w:lang w:val="fr-FR"/>
        </w:rPr>
        <w:t xml:space="preserve">es ONG souhaitant faire des interventions orales </w:t>
      </w:r>
      <w:r w:rsidR="005B15E5" w:rsidRPr="00607107">
        <w:rPr>
          <w:rFonts w:eastAsiaTheme="minorHAnsi" w:hAnsi="Times New Roman" w:cs="Times New Roman"/>
          <w:b/>
          <w:color w:val="auto"/>
          <w:bdr w:val="none" w:sz="0" w:space="0" w:color="auto"/>
          <w:lang w:val="fr-FR"/>
        </w:rPr>
        <w:t>sont invitées à contacter IWRAW-Asia</w:t>
      </w:r>
      <w:r w:rsidR="005B15E5" w:rsidRPr="00607107">
        <w:rPr>
          <w:rFonts w:eastAsiaTheme="minorHAnsi" w:hAnsi="Times New Roman" w:cs="Times New Roman"/>
          <w:color w:val="auto"/>
          <w:bdr w:val="none" w:sz="0" w:space="0" w:color="auto"/>
          <w:lang w:val="fr-FR"/>
        </w:rPr>
        <w:t xml:space="preserve"> </w:t>
      </w:r>
      <w:r w:rsidR="005B15E5" w:rsidRPr="00607107">
        <w:rPr>
          <w:rFonts w:eastAsiaTheme="minorHAnsi" w:hAnsi="Times New Roman" w:cs="Times New Roman"/>
          <w:b/>
          <w:color w:val="auto"/>
          <w:bdr w:val="none" w:sz="0" w:space="0" w:color="auto"/>
          <w:lang w:val="fr-FR"/>
        </w:rPr>
        <w:t>Pacific</w:t>
      </w:r>
      <w:r w:rsidR="005B15E5" w:rsidRPr="00607107">
        <w:rPr>
          <w:rFonts w:eastAsiaTheme="minorHAnsi" w:hAnsi="Times New Roman" w:cs="Times New Roman"/>
          <w:color w:val="auto"/>
          <w:bdr w:val="none" w:sz="0" w:space="0" w:color="auto"/>
          <w:lang w:val="fr-FR"/>
        </w:rPr>
        <w:t xml:space="preserve"> (voir les coordonnées ci-dessus) pour </w:t>
      </w:r>
      <w:r w:rsidR="00F04740" w:rsidRPr="00607107">
        <w:rPr>
          <w:rFonts w:eastAsiaTheme="minorHAnsi" w:hAnsi="Times New Roman" w:cs="Times New Roman"/>
          <w:color w:val="auto"/>
          <w:bdr w:val="none" w:sz="0" w:space="0" w:color="auto"/>
          <w:lang w:val="fr-FR"/>
        </w:rPr>
        <w:t>assurer la coordination</w:t>
      </w:r>
      <w:r w:rsidR="005B15E5" w:rsidRPr="00607107">
        <w:rPr>
          <w:rFonts w:eastAsiaTheme="minorHAnsi" w:hAnsi="Times New Roman" w:cs="Times New Roman"/>
          <w:color w:val="auto"/>
          <w:bdr w:val="none" w:sz="0" w:space="0" w:color="auto"/>
          <w:lang w:val="fr-FR"/>
        </w:rPr>
        <w:t xml:space="preserve">. Les ONG qui font des interventions orales sont priées </w:t>
      </w:r>
      <w:r>
        <w:rPr>
          <w:rFonts w:eastAsiaTheme="minorHAnsi" w:hAnsi="Times New Roman" w:cs="Times New Roman"/>
          <w:color w:val="auto"/>
          <w:bdr w:val="none" w:sz="0" w:space="0" w:color="auto"/>
          <w:lang w:val="fr-FR"/>
        </w:rPr>
        <w:t xml:space="preserve">de soumettre </w:t>
      </w:r>
      <w:r w:rsidR="005B15E5" w:rsidRPr="00607107">
        <w:rPr>
          <w:rFonts w:eastAsiaTheme="minorHAnsi" w:hAnsi="Times New Roman" w:cs="Times New Roman"/>
          <w:color w:val="auto"/>
          <w:bdr w:val="none" w:sz="0" w:space="0" w:color="auto"/>
          <w:lang w:val="fr-FR"/>
        </w:rPr>
        <w:t xml:space="preserve">une version électronique de leur </w:t>
      </w:r>
      <w:r w:rsidR="005B15E5" w:rsidRPr="000A42A3">
        <w:rPr>
          <w:rFonts w:eastAsiaTheme="minorHAnsi" w:hAnsi="Times New Roman" w:cs="Times New Roman"/>
          <w:color w:val="auto"/>
          <w:bdr w:val="none" w:sz="0" w:space="0" w:color="auto"/>
          <w:lang w:val="fr-FR"/>
        </w:rPr>
        <w:t>déclaration au format</w:t>
      </w:r>
      <w:r w:rsidR="005B15E5" w:rsidRPr="00607107">
        <w:rPr>
          <w:rFonts w:eastAsiaTheme="minorHAnsi" w:hAnsi="Times New Roman" w:cs="Times New Roman"/>
          <w:b/>
          <w:color w:val="auto"/>
          <w:bdr w:val="none" w:sz="0" w:space="0" w:color="auto"/>
          <w:lang w:val="fr-FR"/>
        </w:rPr>
        <w:t xml:space="preserve"> Word</w:t>
      </w:r>
      <w:r w:rsidR="005B15E5" w:rsidRPr="00607107">
        <w:rPr>
          <w:rFonts w:eastAsiaTheme="minorHAnsi" w:hAnsi="Times New Roman" w:cs="Times New Roman"/>
          <w:color w:val="auto"/>
          <w:bdr w:val="none" w:sz="0" w:space="0" w:color="auto"/>
          <w:lang w:val="fr-FR"/>
        </w:rPr>
        <w:t>.</w:t>
      </w:r>
      <w:r w:rsidR="00BA27F1" w:rsidRPr="00BD575F">
        <w:rPr>
          <w:lang w:val="fr-FR"/>
        </w:rPr>
        <w:t xml:space="preserve"> </w:t>
      </w:r>
      <w:bookmarkStart w:id="16" w:name="_Hlk182929852"/>
      <w:r w:rsidR="00BA27F1" w:rsidRPr="00BD575F">
        <w:rPr>
          <w:rFonts w:eastAsiaTheme="minorHAnsi" w:hAnsi="Times New Roman" w:cs="Times New Roman"/>
          <w:b/>
          <w:bCs/>
          <w:color w:val="auto"/>
          <w:bdr w:val="none" w:sz="0" w:space="0" w:color="auto"/>
          <w:lang w:val="fr-FR"/>
        </w:rPr>
        <w:t>Les déclarations vidéo pré</w:t>
      </w:r>
      <w:r w:rsidR="00CB376B">
        <w:rPr>
          <w:rFonts w:eastAsiaTheme="minorHAnsi" w:hAnsi="Times New Roman" w:cs="Times New Roman"/>
          <w:b/>
          <w:bCs/>
          <w:color w:val="auto"/>
          <w:bdr w:val="none" w:sz="0" w:space="0" w:color="auto"/>
          <w:lang w:val="fr-FR"/>
        </w:rPr>
        <w:t>-</w:t>
      </w:r>
      <w:r w:rsidR="00BA27F1" w:rsidRPr="00BD575F">
        <w:rPr>
          <w:rFonts w:eastAsiaTheme="minorHAnsi" w:hAnsi="Times New Roman" w:cs="Times New Roman"/>
          <w:b/>
          <w:bCs/>
          <w:color w:val="auto"/>
          <w:bdr w:val="none" w:sz="0" w:space="0" w:color="auto"/>
          <w:lang w:val="fr-FR"/>
        </w:rPr>
        <w:t>enregistrées doivent être reçues une semaine avant la réunion publique informelle.</w:t>
      </w:r>
      <w:bookmarkEnd w:id="16"/>
    </w:p>
    <w:p w14:paraId="46A1AAAB" w14:textId="77777777" w:rsidR="00C24E42" w:rsidRPr="00607107" w:rsidRDefault="00C24E42"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62F9F57" w14:textId="252665FE" w:rsidR="007C50BA" w:rsidRPr="00607107" w:rsidRDefault="001C6C61" w:rsidP="00BD575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567" w:hanging="567"/>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007C50BA"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ab/>
      </w:r>
      <w:r w:rsidR="009D4F54">
        <w:rPr>
          <w:rFonts w:eastAsia="Calibri" w:hAnsi="Times New Roman" w:cs="Times New Roman"/>
          <w:b/>
          <w:bCs/>
          <w:color w:val="0000CC"/>
          <w:lang w:val="fr-FR"/>
        </w:rPr>
        <w:t>Séances d’information</w:t>
      </w:r>
      <w:r w:rsidR="009D4F54" w:rsidRPr="00607107">
        <w:rPr>
          <w:rFonts w:eastAsia="Calibri" w:hAnsi="Times New Roman" w:cs="Times New Roman"/>
          <w:b/>
          <w:bCs/>
          <w:color w:val="0000CC"/>
          <w:lang w:val="fr-FR"/>
        </w:rPr>
        <w:t xml:space="preserve"> </w:t>
      </w:r>
      <w:r w:rsidR="00F30A1F" w:rsidRPr="00607107">
        <w:rPr>
          <w:rFonts w:eastAsia="Calibri" w:hAnsi="Times New Roman" w:cs="Times New Roman"/>
          <w:b/>
          <w:bCs/>
          <w:color w:val="0000CC"/>
          <w:lang w:val="fr-FR"/>
        </w:rPr>
        <w:t>privé</w:t>
      </w:r>
      <w:r w:rsidR="009D4F54">
        <w:rPr>
          <w:rFonts w:eastAsia="Calibri" w:hAnsi="Times New Roman" w:cs="Times New Roman"/>
          <w:b/>
          <w:bCs/>
          <w:color w:val="0000CC"/>
          <w:lang w:val="fr-FR"/>
        </w:rPr>
        <w:t>e</w:t>
      </w:r>
      <w:r w:rsidR="00F30A1F" w:rsidRPr="00607107">
        <w:rPr>
          <w:rFonts w:eastAsia="Calibri" w:hAnsi="Times New Roman" w:cs="Times New Roman"/>
          <w:b/>
          <w:bCs/>
          <w:color w:val="0000CC"/>
          <w:lang w:val="fr-FR"/>
        </w:rPr>
        <w:t>s informel</w:t>
      </w:r>
      <w:r w:rsidR="009D4F54">
        <w:rPr>
          <w:rFonts w:eastAsia="Calibri" w:hAnsi="Times New Roman" w:cs="Times New Roman"/>
          <w:b/>
          <w:bCs/>
          <w:color w:val="0000CC"/>
          <w:lang w:val="fr-FR"/>
        </w:rPr>
        <w:t>le</w:t>
      </w:r>
      <w:r w:rsidR="00F30A1F" w:rsidRPr="00607107">
        <w:rPr>
          <w:rFonts w:eastAsia="Calibri" w:hAnsi="Times New Roman" w:cs="Times New Roman"/>
          <w:b/>
          <w:bCs/>
          <w:color w:val="0000CC"/>
          <w:lang w:val="fr-FR"/>
        </w:rPr>
        <w:t>s par les ONG lors du groupe de travail de présession</w:t>
      </w:r>
    </w:p>
    <w:p w14:paraId="6C008EB1" w14:textId="77777777" w:rsidR="007C50BA" w:rsidRPr="00607107"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C6EFE14" w14:textId="08ADB81D" w:rsidR="007C50BA" w:rsidRPr="00607107"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r w:rsidRPr="00607107">
        <w:rPr>
          <w:rFonts w:hAnsi="Times New Roman" w:cs="Times New Roman"/>
          <w:color w:val="auto"/>
          <w:lang w:val="fr-FR"/>
        </w:rPr>
        <w:t>L</w:t>
      </w:r>
      <w:r w:rsidR="009F2CFB">
        <w:rPr>
          <w:rFonts w:hAnsi="Times New Roman" w:cs="Times New Roman"/>
          <w:color w:val="auto"/>
          <w:lang w:val="fr-FR"/>
        </w:rPr>
        <w:t>a</w:t>
      </w:r>
      <w:r w:rsidRPr="00607107">
        <w:rPr>
          <w:rFonts w:hAnsi="Times New Roman" w:cs="Times New Roman"/>
          <w:color w:val="auto"/>
          <w:lang w:val="fr-FR"/>
        </w:rPr>
        <w:t xml:space="preserve"> </w:t>
      </w:r>
      <w:r w:rsidR="009D4F54">
        <w:rPr>
          <w:rFonts w:hAnsi="Times New Roman" w:cs="Times New Roman"/>
          <w:b/>
          <w:color w:val="auto"/>
          <w:lang w:val="fr-FR"/>
        </w:rPr>
        <w:t>séance</w:t>
      </w:r>
      <w:r w:rsidRPr="00607107">
        <w:rPr>
          <w:rFonts w:hAnsi="Times New Roman" w:cs="Times New Roman"/>
          <w:b/>
          <w:color w:val="auto"/>
          <w:lang w:val="fr-FR"/>
        </w:rPr>
        <w:t xml:space="preserve"> </w:t>
      </w:r>
      <w:r w:rsidR="009D4F54">
        <w:rPr>
          <w:rFonts w:hAnsi="Times New Roman" w:cs="Times New Roman"/>
          <w:b/>
          <w:color w:val="auto"/>
          <w:lang w:val="fr-FR"/>
        </w:rPr>
        <w:t xml:space="preserve">d’information </w:t>
      </w:r>
      <w:r w:rsidRPr="00607107">
        <w:rPr>
          <w:rFonts w:hAnsi="Times New Roman" w:cs="Times New Roman"/>
          <w:b/>
          <w:color w:val="auto"/>
          <w:lang w:val="fr-FR"/>
        </w:rPr>
        <w:t>privé</w:t>
      </w:r>
      <w:r w:rsidR="009D4F54">
        <w:rPr>
          <w:rFonts w:hAnsi="Times New Roman" w:cs="Times New Roman"/>
          <w:b/>
          <w:color w:val="auto"/>
          <w:lang w:val="fr-FR"/>
        </w:rPr>
        <w:t>e</w:t>
      </w:r>
      <w:r w:rsidRPr="00607107">
        <w:rPr>
          <w:rFonts w:hAnsi="Times New Roman" w:cs="Times New Roman"/>
          <w:b/>
          <w:color w:val="auto"/>
          <w:lang w:val="fr-FR"/>
        </w:rPr>
        <w:t xml:space="preserve"> informel</w:t>
      </w:r>
      <w:r w:rsidR="009D4F54">
        <w:rPr>
          <w:rFonts w:hAnsi="Times New Roman" w:cs="Times New Roman"/>
          <w:b/>
          <w:color w:val="auto"/>
          <w:lang w:val="fr-FR"/>
        </w:rPr>
        <w:t>le</w:t>
      </w:r>
      <w:r w:rsidRPr="00607107">
        <w:rPr>
          <w:rFonts w:hAnsi="Times New Roman" w:cs="Times New Roman"/>
          <w:color w:val="auto"/>
          <w:lang w:val="fr-FR"/>
        </w:rPr>
        <w:t xml:space="preserve"> des ONG pendant le groupe de travail de pré-session de la </w:t>
      </w:r>
      <w:r w:rsidR="003A5DC2" w:rsidRPr="00607107">
        <w:rPr>
          <w:rFonts w:hAnsi="Times New Roman" w:cs="Times New Roman"/>
          <w:color w:val="auto"/>
          <w:lang w:val="fr-FR"/>
        </w:rPr>
        <w:t>9</w:t>
      </w:r>
      <w:r w:rsidR="00BA27F1">
        <w:rPr>
          <w:rFonts w:hAnsi="Times New Roman" w:cs="Times New Roman"/>
          <w:color w:val="auto"/>
          <w:lang w:val="fr-FR"/>
        </w:rPr>
        <w:t>2</w:t>
      </w:r>
      <w:r w:rsidR="003A5DC2" w:rsidRPr="00607107">
        <w:rPr>
          <w:rFonts w:hAnsi="Times New Roman" w:cs="Times New Roman"/>
          <w:color w:val="auto"/>
          <w:lang w:val="fr-FR"/>
        </w:rPr>
        <w:t xml:space="preserve">ème </w:t>
      </w:r>
      <w:r w:rsidRPr="00607107">
        <w:rPr>
          <w:rFonts w:hAnsi="Times New Roman" w:cs="Times New Roman"/>
          <w:color w:val="auto"/>
          <w:lang w:val="fr-FR"/>
        </w:rPr>
        <w:t xml:space="preserve">session </w:t>
      </w:r>
      <w:r w:rsidRPr="00607107">
        <w:rPr>
          <w:rFonts w:hAnsi="Times New Roman" w:cs="Times New Roman"/>
          <w:b/>
          <w:color w:val="auto"/>
          <w:lang w:val="fr-FR"/>
        </w:rPr>
        <w:t xml:space="preserve">se tiendra en séance privée </w:t>
      </w:r>
      <w:r w:rsidRPr="00607107">
        <w:rPr>
          <w:rFonts w:hAnsi="Times New Roman" w:cs="Times New Roman"/>
          <w:color w:val="auto"/>
          <w:lang w:val="fr-FR"/>
        </w:rPr>
        <w:t xml:space="preserve">le </w:t>
      </w:r>
      <w:r w:rsidR="00081AF1" w:rsidRPr="00607107">
        <w:rPr>
          <w:rFonts w:hAnsi="Times New Roman" w:cs="Times New Roman"/>
          <w:color w:val="auto"/>
          <w:lang w:val="fr-FR"/>
        </w:rPr>
        <w:t xml:space="preserve">lundi </w:t>
      </w:r>
      <w:bookmarkStart w:id="17" w:name="_Hlk130563810"/>
      <w:r w:rsidR="00BA27F1">
        <w:rPr>
          <w:rFonts w:hAnsi="Times New Roman" w:cs="Times New Roman"/>
          <w:color w:val="auto"/>
          <w:lang w:val="fr-FR"/>
        </w:rPr>
        <w:t>24 février</w:t>
      </w:r>
      <w:r w:rsidR="00AE4EA9" w:rsidRPr="00607107">
        <w:rPr>
          <w:rFonts w:hAnsi="Times New Roman" w:cs="Times New Roman"/>
          <w:color w:val="auto"/>
          <w:lang w:val="fr-FR"/>
        </w:rPr>
        <w:t xml:space="preserve"> 202</w:t>
      </w:r>
      <w:r w:rsidR="00BA27F1">
        <w:rPr>
          <w:rFonts w:hAnsi="Times New Roman" w:cs="Times New Roman"/>
          <w:color w:val="auto"/>
          <w:lang w:val="fr-FR"/>
        </w:rPr>
        <w:t>5</w:t>
      </w:r>
      <w:r w:rsidR="00081AF1" w:rsidRPr="00607107">
        <w:rPr>
          <w:rFonts w:hAnsi="Times New Roman" w:cs="Times New Roman"/>
          <w:color w:val="auto"/>
          <w:lang w:val="fr-FR"/>
        </w:rPr>
        <w:t xml:space="preserve"> </w:t>
      </w:r>
      <w:bookmarkEnd w:id="17"/>
      <w:r w:rsidRPr="00607107">
        <w:rPr>
          <w:rFonts w:hAnsi="Times New Roman" w:cs="Times New Roman"/>
          <w:color w:val="auto"/>
          <w:lang w:val="fr-FR"/>
        </w:rPr>
        <w:t xml:space="preserve">de </w:t>
      </w:r>
      <w:r w:rsidRPr="00607107">
        <w:rPr>
          <w:rFonts w:hAnsi="Times New Roman" w:cs="Times New Roman"/>
          <w:b/>
          <w:color w:val="auto"/>
          <w:lang w:val="fr-FR"/>
        </w:rPr>
        <w:t>15h00 à 1</w:t>
      </w:r>
      <w:r w:rsidR="009C65F1">
        <w:rPr>
          <w:rFonts w:hAnsi="Times New Roman" w:cs="Times New Roman"/>
          <w:b/>
          <w:color w:val="auto"/>
          <w:lang w:val="fr-FR"/>
        </w:rPr>
        <w:t>7</w:t>
      </w:r>
      <w:r w:rsidRPr="00607107">
        <w:rPr>
          <w:rFonts w:hAnsi="Times New Roman" w:cs="Times New Roman"/>
          <w:b/>
          <w:color w:val="auto"/>
          <w:lang w:val="fr-FR"/>
        </w:rPr>
        <w:t>h</w:t>
      </w:r>
      <w:r w:rsidR="009C65F1">
        <w:rPr>
          <w:rFonts w:hAnsi="Times New Roman" w:cs="Times New Roman"/>
          <w:b/>
          <w:color w:val="auto"/>
          <w:lang w:val="fr-FR"/>
        </w:rPr>
        <w:t>0</w:t>
      </w:r>
      <w:r w:rsidRPr="00607107">
        <w:rPr>
          <w:rFonts w:hAnsi="Times New Roman" w:cs="Times New Roman"/>
          <w:b/>
          <w:color w:val="auto"/>
          <w:lang w:val="fr-FR"/>
        </w:rPr>
        <w:t>0</w:t>
      </w:r>
      <w:r w:rsidRPr="00607107">
        <w:rPr>
          <w:rFonts w:hAnsi="Times New Roman" w:cs="Times New Roman"/>
          <w:color w:val="auto"/>
          <w:lang w:val="fr-FR"/>
        </w:rPr>
        <w:t xml:space="preserve"> (heure de Genève) dans la salle de </w:t>
      </w:r>
      <w:r w:rsidRPr="00607107">
        <w:rPr>
          <w:rFonts w:hAnsi="Times New Roman" w:cs="Times New Roman"/>
          <w:b/>
          <w:color w:val="auto"/>
          <w:lang w:val="fr-FR"/>
        </w:rPr>
        <w:t xml:space="preserve">conférence </w:t>
      </w:r>
      <w:r w:rsidR="00C92BD9">
        <w:rPr>
          <w:rFonts w:hAnsi="Times New Roman" w:cs="Times New Roman"/>
          <w:b/>
          <w:color w:val="auto"/>
          <w:lang w:val="fr-FR"/>
        </w:rPr>
        <w:t>XXIII</w:t>
      </w:r>
      <w:r w:rsidR="00794CCC" w:rsidRPr="00607107">
        <w:rPr>
          <w:rFonts w:hAnsi="Times New Roman" w:cs="Times New Roman"/>
          <w:color w:val="auto"/>
          <w:lang w:val="fr-FR"/>
        </w:rPr>
        <w:t xml:space="preserve"> </w:t>
      </w:r>
      <w:r w:rsidRPr="00607107">
        <w:rPr>
          <w:rFonts w:hAnsi="Times New Roman" w:cs="Times New Roman"/>
          <w:color w:val="auto"/>
          <w:lang w:val="fr-FR"/>
        </w:rPr>
        <w:t>au Palais des Nations.</w:t>
      </w:r>
    </w:p>
    <w:p w14:paraId="7916471D" w14:textId="77777777" w:rsidR="007C50BA" w:rsidRPr="00607107"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948D561" w14:textId="248970D2" w:rsidR="0099138B" w:rsidRDefault="007C50BA" w:rsidP="001040BE">
      <w:pPr>
        <w:ind w:firstLine="567"/>
        <w:jc w:val="both"/>
        <w:rPr>
          <w:rFonts w:hAnsi="Times New Roman" w:cs="Times New Roman"/>
          <w:lang w:val="fr-FR" w:eastAsia="fr-FR"/>
        </w:rPr>
      </w:pPr>
      <w:r w:rsidRPr="00607107">
        <w:rPr>
          <w:rFonts w:hAnsi="Times New Roman" w:cs="Times New Roman"/>
          <w:lang w:val="fr-FR" w:eastAsia="fr-FR"/>
        </w:rPr>
        <w:t xml:space="preserve">Lors de la </w:t>
      </w:r>
      <w:r w:rsidRPr="00607107">
        <w:rPr>
          <w:rFonts w:hAnsi="Times New Roman" w:cs="Times New Roman"/>
          <w:b/>
          <w:lang w:val="fr-FR" w:eastAsia="fr-FR"/>
        </w:rPr>
        <w:t>réunion privée informelle</w:t>
      </w:r>
      <w:r w:rsidRPr="00607107">
        <w:rPr>
          <w:rFonts w:hAnsi="Times New Roman" w:cs="Times New Roman"/>
          <w:lang w:val="fr-FR" w:eastAsia="fr-FR"/>
        </w:rPr>
        <w:t>, le groupe de travail de pré-session invite les ONG à faire des interventions orales pour fournir des informations spécifiques aux pays sur les États parties dont l</w:t>
      </w:r>
      <w:r w:rsidR="000C6C6F" w:rsidRPr="00607107">
        <w:rPr>
          <w:rFonts w:hAnsi="Times New Roman" w:cs="Times New Roman"/>
          <w:lang w:val="fr-FR" w:eastAsia="fr-FR"/>
        </w:rPr>
        <w:t xml:space="preserve">'examen est prévu lors de la </w:t>
      </w:r>
      <w:r w:rsidR="003A5DC2" w:rsidRPr="00607107">
        <w:rPr>
          <w:rFonts w:hAnsi="Times New Roman" w:cs="Times New Roman"/>
          <w:lang w:val="fr-FR" w:eastAsia="fr-FR"/>
        </w:rPr>
        <w:t>9</w:t>
      </w:r>
      <w:r w:rsidR="0099138B">
        <w:rPr>
          <w:rFonts w:hAnsi="Times New Roman" w:cs="Times New Roman"/>
          <w:lang w:val="fr-FR" w:eastAsia="fr-FR"/>
        </w:rPr>
        <w:t>2</w:t>
      </w:r>
      <w:r w:rsidR="003A5DC2" w:rsidRPr="00607107">
        <w:rPr>
          <w:rFonts w:hAnsi="Times New Roman" w:cs="Times New Roman"/>
          <w:vertAlign w:val="superscript"/>
          <w:lang w:val="fr-FR" w:eastAsia="fr-FR"/>
        </w:rPr>
        <w:t>ème</w:t>
      </w:r>
      <w:r w:rsidR="003A5DC2" w:rsidRPr="00607107">
        <w:rPr>
          <w:rFonts w:hAnsi="Times New Roman" w:cs="Times New Roman"/>
          <w:lang w:val="fr-FR" w:eastAsia="fr-FR"/>
        </w:rPr>
        <w:t xml:space="preserve"> </w:t>
      </w:r>
      <w:r w:rsidRPr="00607107">
        <w:rPr>
          <w:rFonts w:hAnsi="Times New Roman" w:cs="Times New Roman"/>
          <w:lang w:val="fr-FR" w:eastAsia="fr-FR"/>
        </w:rPr>
        <w:t xml:space="preserve">réunion du groupe de travail de pré-session. Les ONG peuvent décider si elles souhaitent participer à ces réunions </w:t>
      </w:r>
      <w:r w:rsidR="00C94F9A">
        <w:rPr>
          <w:rFonts w:hAnsi="Times New Roman" w:cs="Times New Roman"/>
          <w:b/>
          <w:lang w:val="fr-FR" w:eastAsia="fr-FR"/>
        </w:rPr>
        <w:t>en personne</w:t>
      </w:r>
      <w:r w:rsidR="00C94F9A" w:rsidRPr="00607107">
        <w:rPr>
          <w:rFonts w:hAnsi="Times New Roman" w:cs="Times New Roman"/>
          <w:b/>
          <w:lang w:val="fr-FR" w:eastAsia="fr-FR"/>
        </w:rPr>
        <w:t xml:space="preserve"> </w:t>
      </w:r>
      <w:r w:rsidRPr="00607107">
        <w:rPr>
          <w:rFonts w:hAnsi="Times New Roman" w:cs="Times New Roman"/>
          <w:b/>
          <w:lang w:val="fr-FR" w:eastAsia="fr-FR"/>
        </w:rPr>
        <w:t xml:space="preserve">ou </w:t>
      </w:r>
      <w:r w:rsidR="0024310E" w:rsidRPr="00C90459">
        <w:rPr>
          <w:rFonts w:hAnsi="Times New Roman" w:cs="Times New Roman"/>
          <w:b/>
          <w:lang w:val="fr-FR" w:eastAsia="fr-FR"/>
        </w:rPr>
        <w:t>si</w:t>
      </w:r>
      <w:r w:rsidR="00EB31B6">
        <w:rPr>
          <w:rFonts w:hAnsi="Times New Roman" w:cs="Times New Roman"/>
          <w:b/>
          <w:lang w:val="fr-FR" w:eastAsia="fr-FR"/>
        </w:rPr>
        <w:t xml:space="preserve"> elles</w:t>
      </w:r>
      <w:r w:rsidR="0024310E" w:rsidRPr="00C90459">
        <w:rPr>
          <w:rFonts w:hAnsi="Times New Roman" w:cs="Times New Roman"/>
          <w:b/>
          <w:lang w:val="fr-FR" w:eastAsia="fr-FR"/>
        </w:rPr>
        <w:t xml:space="preserve"> préfèrent soumettre une déclaration vidéo pré</w:t>
      </w:r>
      <w:r w:rsidR="005958D1" w:rsidRPr="00607107">
        <w:rPr>
          <w:rFonts w:hAnsi="Times New Roman" w:cs="Times New Roman"/>
          <w:b/>
          <w:lang w:val="fr-FR" w:eastAsia="fr-FR"/>
        </w:rPr>
        <w:t>-</w:t>
      </w:r>
      <w:r w:rsidR="0024310E" w:rsidRPr="00C90459">
        <w:rPr>
          <w:rFonts w:hAnsi="Times New Roman" w:cs="Times New Roman"/>
          <w:b/>
          <w:lang w:val="fr-FR" w:eastAsia="fr-FR"/>
        </w:rPr>
        <w:t>enregistrée</w:t>
      </w:r>
      <w:r w:rsidR="0099138B">
        <w:rPr>
          <w:rFonts w:hAnsi="Times New Roman" w:cs="Times New Roman"/>
          <w:b/>
          <w:lang w:val="fr-FR" w:eastAsia="fr-FR"/>
        </w:rPr>
        <w:t xml:space="preserve"> </w:t>
      </w:r>
      <w:r w:rsidR="0099138B" w:rsidRPr="0099138B">
        <w:rPr>
          <w:rFonts w:hAnsi="Times New Roman" w:cs="Times New Roman"/>
          <w:b/>
          <w:bCs/>
          <w:lang w:val="fr-FR" w:eastAsia="fr-FR"/>
        </w:rPr>
        <w:t xml:space="preserve">(voir le </w:t>
      </w:r>
      <w:hyperlink r:id="rId20" w:history="1">
        <w:r w:rsidR="0099138B" w:rsidRPr="00FE03E8">
          <w:rPr>
            <w:rStyle w:val="Hyperlink"/>
            <w:rFonts w:hAnsi="Times New Roman" w:cs="Times New Roman"/>
            <w:b/>
            <w:bCs/>
            <w:lang w:val="fr-FR" w:eastAsia="fr-FR"/>
          </w:rPr>
          <w:t>guide rapide pour enregistrer des messages vidéo</w:t>
        </w:r>
      </w:hyperlink>
      <w:r w:rsidR="0099138B">
        <w:rPr>
          <w:rFonts w:hAnsi="Times New Roman" w:cs="Times New Roman"/>
          <w:b/>
          <w:bCs/>
          <w:lang w:val="fr-FR" w:eastAsia="fr-FR"/>
        </w:rPr>
        <w:t>)</w:t>
      </w:r>
      <w:r w:rsidR="0099138B">
        <w:rPr>
          <w:rFonts w:hAnsi="Times New Roman" w:cs="Times New Roman"/>
          <w:b/>
          <w:lang w:val="fr-FR" w:eastAsia="fr-FR"/>
        </w:rPr>
        <w:t xml:space="preserve"> </w:t>
      </w:r>
      <w:r w:rsidRPr="00607107">
        <w:rPr>
          <w:rFonts w:hAnsi="Times New Roman" w:cs="Times New Roman"/>
          <w:lang w:val="fr-FR" w:eastAsia="fr-FR"/>
        </w:rPr>
        <w:t xml:space="preserve">. Toutes les ONG qui souhaitent intervenir doivent </w:t>
      </w:r>
      <w:r w:rsidR="00C92BD9" w:rsidRPr="002D68B5">
        <w:rPr>
          <w:rFonts w:hAnsi="Times New Roman" w:cs="Times New Roman"/>
          <w:b/>
          <w:bCs/>
          <w:lang w:val="fr-FR" w:eastAsia="fr-FR"/>
        </w:rPr>
        <w:t xml:space="preserve">indiquer </w:t>
      </w:r>
      <w:r w:rsidR="00C92BD9" w:rsidRPr="00D22E51">
        <w:rPr>
          <w:rFonts w:hAnsi="Times New Roman" w:cs="Times New Roman"/>
          <w:b/>
          <w:bCs/>
          <w:lang w:val="fr-FR" w:eastAsia="fr-FR"/>
        </w:rPr>
        <w:t xml:space="preserve">via le système de soumission en ligne de la CEDEF </w:t>
      </w:r>
      <w:r w:rsidR="00C92BD9">
        <w:rPr>
          <w:rFonts w:hAnsi="Times New Roman" w:cs="Times New Roman"/>
          <w:b/>
          <w:bCs/>
          <w:lang w:val="fr-FR" w:eastAsia="fr-FR"/>
        </w:rPr>
        <w:t>leur</w:t>
      </w:r>
      <w:r w:rsidR="00C92BD9" w:rsidRPr="00D22E51">
        <w:rPr>
          <w:rFonts w:hAnsi="Times New Roman" w:cs="Times New Roman"/>
          <w:b/>
          <w:bCs/>
          <w:lang w:val="fr-FR" w:eastAsia="fr-FR"/>
        </w:rPr>
        <w:t xml:space="preserve"> intention de participer à la </w:t>
      </w:r>
      <w:r w:rsidR="0099138B">
        <w:rPr>
          <w:rFonts w:hAnsi="Times New Roman" w:cs="Times New Roman"/>
          <w:b/>
          <w:bCs/>
          <w:lang w:val="fr-FR" w:eastAsia="fr-FR"/>
        </w:rPr>
        <w:t xml:space="preserve">séance d’information </w:t>
      </w:r>
      <w:r w:rsidR="00C92BD9">
        <w:rPr>
          <w:rFonts w:hAnsi="Times New Roman" w:cs="Times New Roman"/>
          <w:b/>
          <w:bCs/>
          <w:lang w:val="fr-FR" w:eastAsia="fr-FR"/>
        </w:rPr>
        <w:t>privée</w:t>
      </w:r>
      <w:r w:rsidR="00C92BD9" w:rsidRPr="00D22E51">
        <w:rPr>
          <w:rFonts w:hAnsi="Times New Roman" w:cs="Times New Roman"/>
          <w:b/>
          <w:bCs/>
          <w:lang w:val="fr-FR" w:eastAsia="fr-FR"/>
        </w:rPr>
        <w:t xml:space="preserve"> informelle au moment de la soumission des informations écrites, en ajoutant </w:t>
      </w:r>
      <w:r w:rsidR="00C92BD9">
        <w:rPr>
          <w:rFonts w:hAnsi="Times New Roman" w:cs="Times New Roman"/>
          <w:b/>
          <w:bCs/>
          <w:lang w:val="fr-FR" w:eastAsia="fr-FR"/>
        </w:rPr>
        <w:t>leurs</w:t>
      </w:r>
      <w:r w:rsidR="00C92BD9" w:rsidRPr="00D22E51">
        <w:rPr>
          <w:rFonts w:hAnsi="Times New Roman" w:cs="Times New Roman"/>
          <w:b/>
          <w:bCs/>
          <w:lang w:val="fr-FR" w:eastAsia="fr-FR"/>
        </w:rPr>
        <w:t xml:space="preserve"> coordonnées</w:t>
      </w:r>
      <w:r w:rsidR="00C92BD9">
        <w:rPr>
          <w:rFonts w:hAnsi="Times New Roman" w:cs="Times New Roman"/>
          <w:b/>
          <w:bCs/>
          <w:lang w:val="fr-FR" w:eastAsia="fr-FR"/>
        </w:rPr>
        <w:t xml:space="preserve">, </w:t>
      </w:r>
      <w:r w:rsidRPr="00607107">
        <w:rPr>
          <w:rFonts w:hAnsi="Times New Roman" w:cs="Times New Roman"/>
          <w:lang w:val="fr-FR" w:eastAsia="fr-FR"/>
        </w:rPr>
        <w:t xml:space="preserve">afin </w:t>
      </w:r>
      <w:r w:rsidR="007402CC" w:rsidRPr="00607107">
        <w:rPr>
          <w:rFonts w:hAnsi="Times New Roman" w:cs="Times New Roman"/>
          <w:lang w:val="fr-FR" w:eastAsia="fr-FR"/>
        </w:rPr>
        <w:t>qu'elles puissent être incluses dans la liste des intervenants</w:t>
      </w:r>
      <w:r w:rsidRPr="00607107">
        <w:rPr>
          <w:rFonts w:hAnsi="Times New Roman" w:cs="Times New Roman"/>
          <w:lang w:val="fr-FR" w:eastAsia="fr-FR"/>
        </w:rPr>
        <w:t xml:space="preserve">. </w:t>
      </w:r>
    </w:p>
    <w:p w14:paraId="683655FE" w14:textId="77777777" w:rsidR="0099138B" w:rsidRDefault="0099138B" w:rsidP="001040BE">
      <w:pPr>
        <w:ind w:firstLine="567"/>
        <w:jc w:val="both"/>
        <w:rPr>
          <w:rFonts w:hAnsi="Times New Roman" w:cs="Times New Roman"/>
          <w:lang w:val="fr-FR" w:eastAsia="fr-FR"/>
        </w:rPr>
      </w:pPr>
    </w:p>
    <w:p w14:paraId="7D34F5D4" w14:textId="77777777" w:rsidR="0099138B" w:rsidRPr="0099138B" w:rsidRDefault="0099138B" w:rsidP="0099138B">
      <w:pPr>
        <w:ind w:firstLine="567"/>
        <w:jc w:val="both"/>
        <w:rPr>
          <w:rFonts w:hAnsi="Times New Roman" w:cs="Times New Roman"/>
          <w:lang w:val="fr-FR" w:eastAsia="fr-FR"/>
        </w:rPr>
      </w:pPr>
      <w:r w:rsidRPr="00201D12">
        <w:rPr>
          <w:rFonts w:hAnsi="Times New Roman" w:cs="Times New Roman"/>
          <w:lang w:val="fr-FR" w:eastAsia="fr-FR"/>
        </w:rPr>
        <w:t xml:space="preserve">De plus, les ONG souhaitant faire des interventions orales sont invitées à </w:t>
      </w:r>
      <w:r w:rsidRPr="00201D12">
        <w:rPr>
          <w:rFonts w:hAnsi="Times New Roman" w:cs="Times New Roman"/>
          <w:b/>
          <w:bCs/>
          <w:lang w:val="fr-FR" w:eastAsia="fr-FR"/>
        </w:rPr>
        <w:t>contacter IWRAW-Asia Pacific</w:t>
      </w:r>
      <w:r w:rsidRPr="00201D12">
        <w:rPr>
          <w:rFonts w:hAnsi="Times New Roman" w:cs="Times New Roman"/>
          <w:lang w:val="fr-FR" w:eastAsia="fr-FR"/>
        </w:rPr>
        <w:t xml:space="preserve"> (voir les coordonnées ci-dessus) pour coordination.</w:t>
      </w:r>
    </w:p>
    <w:p w14:paraId="407E4DD0" w14:textId="77777777" w:rsidR="0099138B" w:rsidRDefault="0099138B" w:rsidP="001040BE">
      <w:pPr>
        <w:ind w:firstLine="567"/>
        <w:jc w:val="both"/>
        <w:rPr>
          <w:rFonts w:hAnsi="Times New Roman" w:cs="Times New Roman"/>
          <w:lang w:val="fr-FR" w:eastAsia="fr-FR"/>
        </w:rPr>
      </w:pPr>
    </w:p>
    <w:p w14:paraId="761217B0" w14:textId="7F9F983F" w:rsidR="00966249" w:rsidRPr="0099138B" w:rsidRDefault="001C6C61" w:rsidP="001040BE">
      <w:pPr>
        <w:ind w:firstLine="567"/>
        <w:jc w:val="both"/>
        <w:rPr>
          <w:rFonts w:hAnsi="Times New Roman" w:cs="Times New Roman"/>
          <w:lang w:val="fr-FR" w:eastAsia="fr-FR"/>
        </w:rPr>
      </w:pPr>
      <w:r w:rsidRPr="00607107">
        <w:rPr>
          <w:rFonts w:hAnsi="Times New Roman" w:cs="Times New Roman"/>
          <w:lang w:val="fr-FR" w:eastAsia="fr-FR"/>
        </w:rPr>
        <w:t>L</w:t>
      </w:r>
      <w:r w:rsidR="007C50BA" w:rsidRPr="00607107">
        <w:rPr>
          <w:rFonts w:hAnsi="Times New Roman" w:cs="Times New Roman"/>
          <w:lang w:val="fr-FR" w:eastAsia="fr-FR"/>
        </w:rPr>
        <w:t xml:space="preserve">es ONG sont priées </w:t>
      </w:r>
      <w:r w:rsidR="00C92BD9">
        <w:rPr>
          <w:rFonts w:hAnsi="Times New Roman" w:cs="Times New Roman"/>
          <w:lang w:val="fr-FR" w:eastAsia="fr-FR"/>
        </w:rPr>
        <w:t xml:space="preserve">de soumettre </w:t>
      </w:r>
      <w:r w:rsidR="007C50BA" w:rsidRPr="00607107">
        <w:rPr>
          <w:rFonts w:hAnsi="Times New Roman" w:cs="Times New Roman"/>
          <w:lang w:val="fr-FR" w:eastAsia="fr-FR"/>
        </w:rPr>
        <w:t xml:space="preserve">une version électronique de leur déclaration en </w:t>
      </w:r>
      <w:r w:rsidR="007C50BA" w:rsidRPr="00607107">
        <w:rPr>
          <w:rFonts w:hAnsi="Times New Roman" w:cs="Times New Roman"/>
          <w:b/>
          <w:lang w:val="fr-FR" w:eastAsia="fr-FR"/>
        </w:rPr>
        <w:t>format Word</w:t>
      </w:r>
      <w:r w:rsidR="007C50BA" w:rsidRPr="00607107">
        <w:rPr>
          <w:rFonts w:hAnsi="Times New Roman" w:cs="Times New Roman"/>
          <w:lang w:val="fr-FR" w:eastAsia="fr-FR"/>
        </w:rPr>
        <w:t xml:space="preserve"> dans l'une des langues de travail du Comité (anglais, français ou espagnol)</w:t>
      </w:r>
      <w:r w:rsidR="00C92BD9">
        <w:rPr>
          <w:rFonts w:hAnsi="Times New Roman" w:cs="Times New Roman"/>
          <w:lang w:val="fr-FR" w:eastAsia="fr-FR"/>
        </w:rPr>
        <w:t xml:space="preserve"> avant l</w:t>
      </w:r>
      <w:r w:rsidR="00B110EF">
        <w:rPr>
          <w:rFonts w:hAnsi="Times New Roman" w:cs="Times New Roman"/>
          <w:lang w:val="fr-FR" w:eastAsia="fr-FR"/>
        </w:rPr>
        <w:t>a</w:t>
      </w:r>
      <w:r w:rsidR="00C92BD9">
        <w:rPr>
          <w:rFonts w:hAnsi="Times New Roman" w:cs="Times New Roman"/>
          <w:lang w:val="fr-FR" w:eastAsia="fr-FR"/>
        </w:rPr>
        <w:t xml:space="preserve"> </w:t>
      </w:r>
      <w:r w:rsidR="00B110EF">
        <w:rPr>
          <w:rFonts w:hAnsi="Times New Roman" w:cs="Times New Roman"/>
          <w:lang w:val="fr-FR" w:eastAsia="fr-FR"/>
        </w:rPr>
        <w:t>réunion</w:t>
      </w:r>
      <w:r w:rsidR="00C92BD9">
        <w:rPr>
          <w:rFonts w:hAnsi="Times New Roman" w:cs="Times New Roman"/>
          <w:lang w:val="fr-FR" w:eastAsia="fr-FR"/>
        </w:rPr>
        <w:t xml:space="preserve"> privé</w:t>
      </w:r>
      <w:r w:rsidR="00B110EF">
        <w:rPr>
          <w:rFonts w:hAnsi="Times New Roman" w:cs="Times New Roman"/>
          <w:lang w:val="fr-FR" w:eastAsia="fr-FR"/>
        </w:rPr>
        <w:t>e</w:t>
      </w:r>
      <w:r w:rsidR="00C92BD9">
        <w:rPr>
          <w:rFonts w:hAnsi="Times New Roman" w:cs="Times New Roman"/>
          <w:lang w:val="fr-FR" w:eastAsia="fr-FR"/>
        </w:rPr>
        <w:t xml:space="preserve"> inform</w:t>
      </w:r>
      <w:r w:rsidR="00270C4D">
        <w:rPr>
          <w:rFonts w:hAnsi="Times New Roman" w:cs="Times New Roman"/>
          <w:lang w:val="fr-FR" w:eastAsia="fr-FR"/>
        </w:rPr>
        <w:t>e</w:t>
      </w:r>
      <w:r w:rsidR="00C92BD9">
        <w:rPr>
          <w:rFonts w:hAnsi="Times New Roman" w:cs="Times New Roman"/>
          <w:lang w:val="fr-FR" w:eastAsia="fr-FR"/>
        </w:rPr>
        <w:t>l</w:t>
      </w:r>
      <w:r w:rsidR="00B110EF">
        <w:rPr>
          <w:rFonts w:hAnsi="Times New Roman" w:cs="Times New Roman"/>
          <w:lang w:val="fr-FR" w:eastAsia="fr-FR"/>
        </w:rPr>
        <w:t>le</w:t>
      </w:r>
      <w:r w:rsidR="00C92BD9">
        <w:rPr>
          <w:rFonts w:hAnsi="Times New Roman" w:cs="Times New Roman"/>
          <w:lang w:val="fr-FR" w:eastAsia="fr-FR"/>
        </w:rPr>
        <w:t>.</w:t>
      </w:r>
      <w:r w:rsidRPr="00607107">
        <w:rPr>
          <w:rFonts w:hAnsi="Times New Roman" w:cs="Times New Roman"/>
          <w:lang w:val="fr-FR" w:eastAsia="fr-FR"/>
        </w:rPr>
        <w:t xml:space="preserve"> </w:t>
      </w:r>
      <w:r w:rsidR="0099138B" w:rsidRPr="0099138B">
        <w:rPr>
          <w:rFonts w:hAnsi="Times New Roman" w:cs="Times New Roman"/>
          <w:b/>
          <w:bCs/>
          <w:lang w:val="fr-FR" w:eastAsia="fr-FR"/>
        </w:rPr>
        <w:t>Les déclarations vidéo pré</w:t>
      </w:r>
      <w:r w:rsidR="00CB376B">
        <w:rPr>
          <w:rFonts w:hAnsi="Times New Roman" w:cs="Times New Roman"/>
          <w:b/>
          <w:bCs/>
          <w:lang w:val="fr-FR" w:eastAsia="fr-FR"/>
        </w:rPr>
        <w:t>-</w:t>
      </w:r>
      <w:r w:rsidR="0099138B" w:rsidRPr="0099138B">
        <w:rPr>
          <w:rFonts w:hAnsi="Times New Roman" w:cs="Times New Roman"/>
          <w:b/>
          <w:bCs/>
          <w:lang w:val="fr-FR" w:eastAsia="fr-FR"/>
        </w:rPr>
        <w:t>enregistrées doivent être reçues une semaine avant la séance d’information privée informelle.</w:t>
      </w:r>
    </w:p>
    <w:p w14:paraId="0032A9A3" w14:textId="77777777" w:rsidR="007C50BA" w:rsidRPr="00607107" w:rsidRDefault="007C50BA" w:rsidP="001040BE">
      <w:pPr>
        <w:ind w:firstLine="567"/>
        <w:jc w:val="both"/>
        <w:rPr>
          <w:rFonts w:hAnsi="Times New Roman" w:cs="Times New Roman"/>
          <w:lang w:val="fr-FR" w:eastAsia="fr-FR"/>
        </w:rPr>
      </w:pPr>
    </w:p>
    <w:p w14:paraId="1FDB89E2" w14:textId="28EC92CA" w:rsidR="007C50BA" w:rsidRDefault="007C50BA" w:rsidP="001040BE">
      <w:pPr>
        <w:ind w:firstLine="567"/>
        <w:jc w:val="both"/>
        <w:rPr>
          <w:rFonts w:hAnsi="Times New Roman" w:cs="Times New Roman"/>
          <w:lang w:val="fr-FR" w:eastAsia="fr-FR"/>
        </w:rPr>
      </w:pPr>
      <w:r w:rsidRPr="00607107">
        <w:rPr>
          <w:rFonts w:hAnsi="Times New Roman" w:cs="Times New Roman"/>
          <w:lang w:val="fr-FR" w:eastAsia="fr-FR"/>
        </w:rPr>
        <w:t xml:space="preserve">Les </w:t>
      </w:r>
      <w:r w:rsidRPr="00607107">
        <w:rPr>
          <w:rFonts w:hAnsi="Times New Roman" w:cs="Times New Roman"/>
          <w:b/>
          <w:lang w:val="fr-FR" w:eastAsia="fr-FR"/>
        </w:rPr>
        <w:t>interventions orales des ONG</w:t>
      </w:r>
      <w:r w:rsidRPr="00607107">
        <w:rPr>
          <w:rFonts w:hAnsi="Times New Roman" w:cs="Times New Roman"/>
          <w:lang w:val="fr-FR" w:eastAsia="fr-FR"/>
        </w:rPr>
        <w:t xml:space="preserve"> </w:t>
      </w:r>
      <w:r w:rsidRPr="00607107">
        <w:rPr>
          <w:rFonts w:hAnsi="Times New Roman" w:cs="Times New Roman"/>
          <w:b/>
          <w:lang w:val="fr-FR" w:eastAsia="fr-FR"/>
        </w:rPr>
        <w:t>doivent être concises</w:t>
      </w:r>
      <w:r w:rsidRPr="00607107">
        <w:rPr>
          <w:rFonts w:hAnsi="Times New Roman" w:cs="Times New Roman"/>
          <w:lang w:val="fr-FR" w:eastAsia="fr-FR"/>
        </w:rPr>
        <w:t xml:space="preserve">. Un maximum de 10 minutes sera disponible </w:t>
      </w:r>
      <w:r w:rsidRPr="00607107">
        <w:rPr>
          <w:rFonts w:hAnsi="Times New Roman" w:cs="Times New Roman"/>
          <w:b/>
          <w:lang w:val="fr-FR" w:eastAsia="fr-FR"/>
        </w:rPr>
        <w:t>par pays pour être partagé par toutes les ONG</w:t>
      </w:r>
      <w:r w:rsidRPr="00607107">
        <w:rPr>
          <w:rFonts w:hAnsi="Times New Roman" w:cs="Times New Roman"/>
          <w:lang w:val="fr-FR" w:eastAsia="fr-FR"/>
        </w:rPr>
        <w:t xml:space="preserve"> souhaitant faire une intervention sur ce pays. Compte tenu des éventuelles contraintes de temps, les ONG doivent être prêtes à fournir leurs réponses aux questions posées par les membres du Comité </w:t>
      </w:r>
      <w:r w:rsidRPr="00607107">
        <w:rPr>
          <w:rFonts w:hAnsi="Times New Roman" w:cs="Times New Roman"/>
          <w:b/>
          <w:lang w:val="fr-FR" w:eastAsia="fr-FR"/>
        </w:rPr>
        <w:t>par écrit dans les 24 heures suivant</w:t>
      </w:r>
      <w:r w:rsidRPr="00607107">
        <w:rPr>
          <w:rFonts w:hAnsi="Times New Roman" w:cs="Times New Roman"/>
          <w:lang w:val="fr-FR" w:eastAsia="fr-FR"/>
        </w:rPr>
        <w:t xml:space="preserve"> </w:t>
      </w:r>
      <w:r w:rsidRPr="00607107">
        <w:rPr>
          <w:rFonts w:hAnsi="Times New Roman" w:cs="Times New Roman"/>
          <w:b/>
          <w:lang w:val="fr-FR" w:eastAsia="fr-FR"/>
        </w:rPr>
        <w:t>la réunion</w:t>
      </w:r>
      <w:r w:rsidRPr="00607107">
        <w:rPr>
          <w:rFonts w:hAnsi="Times New Roman" w:cs="Times New Roman"/>
          <w:lang w:val="fr-FR" w:eastAsia="fr-FR"/>
        </w:rPr>
        <w:t xml:space="preserve"> privée informelle plutôt qu'oralement pendant la </w:t>
      </w:r>
      <w:r w:rsidR="0099138B" w:rsidRPr="0099138B">
        <w:rPr>
          <w:rFonts w:hAnsi="Times New Roman" w:cs="Times New Roman"/>
          <w:lang w:val="fr-FR" w:eastAsia="fr-FR"/>
        </w:rPr>
        <w:t>séance d’information</w:t>
      </w:r>
      <w:r w:rsidRPr="00607107">
        <w:rPr>
          <w:rFonts w:hAnsi="Times New Roman" w:cs="Times New Roman"/>
          <w:lang w:val="fr-FR" w:eastAsia="fr-FR"/>
        </w:rPr>
        <w:t>. En outre, il convient d'éviter toute duplication d'informations dans les interventions des ONG au cours de la réunion.</w:t>
      </w:r>
    </w:p>
    <w:p w14:paraId="64A3263A" w14:textId="77777777" w:rsidR="00994597" w:rsidRDefault="00994597" w:rsidP="001040BE">
      <w:pPr>
        <w:ind w:firstLine="567"/>
        <w:jc w:val="both"/>
        <w:rPr>
          <w:rFonts w:hAnsi="Times New Roman" w:cs="Times New Roman"/>
          <w:lang w:val="fr-FR" w:eastAsia="fr-FR"/>
        </w:rPr>
      </w:pPr>
    </w:p>
    <w:p w14:paraId="78EFEE6C" w14:textId="77777777" w:rsidR="00994597" w:rsidRPr="00607107" w:rsidRDefault="00994597" w:rsidP="001040BE">
      <w:pPr>
        <w:ind w:firstLine="567"/>
        <w:jc w:val="both"/>
        <w:rPr>
          <w:rFonts w:hAnsi="Times New Roman" w:cs="Times New Roman"/>
          <w:lang w:val="fr-FR" w:eastAsia="fr-FR"/>
        </w:rPr>
      </w:pPr>
    </w:p>
    <w:p w14:paraId="44455B00" w14:textId="77777777" w:rsidR="007C50BA" w:rsidRPr="00607107" w:rsidRDefault="007C50BA" w:rsidP="001040BE">
      <w:pPr>
        <w:ind w:firstLine="567"/>
        <w:jc w:val="both"/>
        <w:rPr>
          <w:rFonts w:hAnsi="Times New Roman" w:cs="Times New Roman"/>
          <w:b/>
          <w:lang w:val="fr-FR" w:eastAsia="fr-FR"/>
        </w:rPr>
      </w:pPr>
    </w:p>
    <w:p w14:paraId="33C0D5CF" w14:textId="792AC034" w:rsidR="007C50BA" w:rsidRPr="00607107" w:rsidRDefault="007C50BA" w:rsidP="001040BE">
      <w:pPr>
        <w:jc w:val="both"/>
        <w:rPr>
          <w:rFonts w:hAnsi="Times New Roman" w:cs="Times New Roman"/>
          <w:b/>
          <w:lang w:val="fr-FR" w:eastAsia="fr-FR"/>
        </w:rPr>
      </w:pPr>
      <w:r w:rsidRPr="00607107">
        <w:rPr>
          <w:rFonts w:eastAsia="Calibri" w:hAnsi="Times New Roman" w:cs="Times New Roman"/>
          <w:b/>
          <w:bCs/>
          <w:color w:val="0000CC"/>
          <w:lang w:val="fr-FR"/>
        </w:rPr>
        <w:lastRenderedPageBreak/>
        <w:t>X.</w:t>
      </w:r>
      <w:r w:rsidRPr="00607107">
        <w:rPr>
          <w:rFonts w:eastAsia="Calibri" w:hAnsi="Times New Roman" w:cs="Times New Roman"/>
          <w:b/>
          <w:bCs/>
          <w:color w:val="0000CC"/>
          <w:lang w:val="fr-FR"/>
        </w:rPr>
        <w:tab/>
      </w:r>
      <w:r w:rsidR="005520CE" w:rsidRPr="00607107">
        <w:rPr>
          <w:rFonts w:eastAsia="Calibri" w:hAnsi="Calibri" w:cs="Calibri"/>
          <w:b/>
          <w:bCs/>
          <w:color w:val="0000CC"/>
          <w:lang w:val="fr-FR"/>
        </w:rPr>
        <w:t>Photographier, filmer, enregistrer, diffuser des documents audiovisuels et diffuser sur le web.</w:t>
      </w:r>
      <w:r w:rsidRPr="00607107">
        <w:rPr>
          <w:rFonts w:eastAsia="Calibri" w:hAnsi="Times New Roman" w:cs="Times New Roman"/>
          <w:b/>
          <w:bCs/>
          <w:color w:val="0000CC"/>
          <w:lang w:val="fr-FR"/>
        </w:rPr>
        <w:t xml:space="preserve"> </w:t>
      </w:r>
    </w:p>
    <w:p w14:paraId="07D732A1" w14:textId="77777777" w:rsidR="007C50BA" w:rsidRPr="00607107" w:rsidRDefault="007C50BA" w:rsidP="001040BE">
      <w:pPr>
        <w:ind w:firstLine="567"/>
        <w:jc w:val="both"/>
        <w:rPr>
          <w:rFonts w:hAnsi="Times New Roman" w:cs="Times New Roman"/>
          <w:b/>
          <w:lang w:val="fr-FR" w:eastAsia="fr-FR"/>
        </w:rPr>
      </w:pPr>
    </w:p>
    <w:p w14:paraId="65BE0874" w14:textId="32E44328"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 xml:space="preserve">Il est interdit de filmer, d'enregistrer et de diffuser sans autorisation du matériel audiovisuel pendant la </w:t>
      </w:r>
      <w:r w:rsidR="0099138B">
        <w:rPr>
          <w:rStyle w:val="Hyperlink1"/>
          <w:rFonts w:hAnsi="Times New Roman" w:cs="Times New Roman"/>
          <w:lang w:val="fr-FR"/>
        </w:rPr>
        <w:t>90</w:t>
      </w:r>
      <w:r w:rsidR="004F351B" w:rsidRPr="00607107">
        <w:rPr>
          <w:rStyle w:val="Hyperlink1"/>
          <w:rFonts w:hAnsi="Times New Roman" w:cs="Times New Roman"/>
          <w:vertAlign w:val="superscript"/>
          <w:lang w:val="fr-FR"/>
        </w:rPr>
        <w:t>ème</w:t>
      </w:r>
      <w:r w:rsidR="004F351B" w:rsidRPr="00607107">
        <w:rPr>
          <w:rStyle w:val="Hyperlink1"/>
          <w:rFonts w:hAnsi="Times New Roman" w:cs="Times New Roman"/>
          <w:lang w:val="fr-FR"/>
        </w:rPr>
        <w:t xml:space="preserve"> </w:t>
      </w:r>
      <w:r w:rsidRPr="00607107">
        <w:rPr>
          <w:rStyle w:val="Hyperlink1"/>
          <w:rFonts w:hAnsi="Times New Roman" w:cs="Times New Roman"/>
          <w:lang w:val="fr-FR"/>
        </w:rPr>
        <w:t xml:space="preserve">session et le groupe de travail de pré-session de la </w:t>
      </w:r>
      <w:r w:rsidR="004F351B" w:rsidRPr="00607107">
        <w:rPr>
          <w:rStyle w:val="Hyperlink1"/>
          <w:rFonts w:hAnsi="Times New Roman" w:cs="Times New Roman"/>
          <w:lang w:val="fr-FR"/>
        </w:rPr>
        <w:t>9</w:t>
      </w:r>
      <w:r w:rsidR="0099138B">
        <w:rPr>
          <w:rStyle w:val="Hyperlink1"/>
          <w:rFonts w:hAnsi="Times New Roman" w:cs="Times New Roman"/>
          <w:lang w:val="fr-FR"/>
        </w:rPr>
        <w:t>2</w:t>
      </w:r>
      <w:r w:rsidR="004F351B" w:rsidRPr="00607107">
        <w:rPr>
          <w:rStyle w:val="Hyperlink1"/>
          <w:rFonts w:hAnsi="Times New Roman" w:cs="Times New Roman"/>
          <w:vertAlign w:val="superscript"/>
          <w:lang w:val="fr-FR"/>
        </w:rPr>
        <w:t>ème</w:t>
      </w:r>
      <w:r w:rsidR="004F351B" w:rsidRPr="00607107">
        <w:rPr>
          <w:rStyle w:val="Hyperlink1"/>
          <w:rFonts w:hAnsi="Times New Roman" w:cs="Times New Roman"/>
          <w:lang w:val="fr-FR"/>
        </w:rPr>
        <w:t xml:space="preserve"> </w:t>
      </w:r>
      <w:r w:rsidRPr="00607107">
        <w:rPr>
          <w:rStyle w:val="Hyperlink1"/>
          <w:rFonts w:hAnsi="Times New Roman" w:cs="Times New Roman"/>
          <w:lang w:val="fr-FR"/>
        </w:rPr>
        <w:t>session.</w:t>
      </w:r>
    </w:p>
    <w:p w14:paraId="46572C4C" w14:textId="77777777" w:rsidR="007C50BA" w:rsidRPr="00607107" w:rsidRDefault="007C50BA" w:rsidP="001040BE">
      <w:pPr>
        <w:ind w:firstLine="567"/>
        <w:jc w:val="both"/>
        <w:rPr>
          <w:rStyle w:val="Hyperlink1"/>
          <w:rFonts w:hAnsi="Times New Roman" w:cs="Times New Roman"/>
          <w:b/>
          <w:lang w:val="fr-FR"/>
        </w:rPr>
      </w:pPr>
    </w:p>
    <w:p w14:paraId="194B3781" w14:textId="53586722" w:rsidR="007C50BA" w:rsidRPr="00607107" w:rsidRDefault="007C50BA" w:rsidP="00CB33D5">
      <w:pPr>
        <w:jc w:val="both"/>
        <w:rPr>
          <w:rStyle w:val="Hyperlink1"/>
          <w:rFonts w:hAnsi="Times New Roman" w:cs="Times New Roman"/>
          <w:lang w:val="fr-FR"/>
        </w:rPr>
      </w:pPr>
      <w:r w:rsidRPr="00607107">
        <w:rPr>
          <w:rStyle w:val="Hyperlink1"/>
          <w:rFonts w:hAnsi="Times New Roman" w:cs="Times New Roman"/>
          <w:b/>
          <w:lang w:val="fr-FR"/>
        </w:rPr>
        <w:tab/>
        <w:t>Les représentants des médias accrédités</w:t>
      </w:r>
      <w:r w:rsidRPr="00607107">
        <w:rPr>
          <w:rStyle w:val="Hyperlink1"/>
          <w:rFonts w:hAnsi="Times New Roman" w:cs="Times New Roman"/>
          <w:lang w:val="fr-FR"/>
        </w:rPr>
        <w:t xml:space="preserve"> ont le droit de filmer et de prendre des photos</w:t>
      </w:r>
      <w:r w:rsidR="0099138B">
        <w:rPr>
          <w:rStyle w:val="Hyperlink1"/>
          <w:rFonts w:hAnsi="Times New Roman" w:cs="Times New Roman"/>
          <w:lang w:val="fr-FR"/>
        </w:rPr>
        <w:t xml:space="preserve"> au début et à la fin</w:t>
      </w:r>
      <w:r w:rsidRPr="00607107">
        <w:rPr>
          <w:rStyle w:val="Hyperlink1"/>
          <w:rFonts w:hAnsi="Times New Roman" w:cs="Times New Roman"/>
          <w:lang w:val="fr-FR"/>
        </w:rPr>
        <w:t xml:space="preserve"> des réunions publiques du Comité. Ils sont tenus de porter leur badge de presse délivré par l'ONUG à tout moment lorsqu'ils se trouvent à l'intérieur du Palais des Nations. Leur accréditation peut être retirée en cas d'utilisation abusive.</w:t>
      </w:r>
      <w:r w:rsidRPr="00607107">
        <w:rPr>
          <w:rStyle w:val="Hyperlink1"/>
          <w:rFonts w:hAnsi="Times New Roman" w:cs="Times New Roman"/>
          <w:lang w:val="fr-FR"/>
        </w:rPr>
        <w:tab/>
      </w:r>
    </w:p>
    <w:p w14:paraId="759D05CF" w14:textId="77777777" w:rsidR="007C50BA" w:rsidRPr="00607107" w:rsidRDefault="007C50BA" w:rsidP="001040BE">
      <w:pPr>
        <w:ind w:firstLine="567"/>
        <w:jc w:val="both"/>
        <w:rPr>
          <w:rStyle w:val="Hyperlink1"/>
          <w:rFonts w:hAnsi="Times New Roman" w:cs="Times New Roman"/>
          <w:lang w:val="fr-FR"/>
        </w:rPr>
      </w:pPr>
    </w:p>
    <w:p w14:paraId="23F4CE03" w14:textId="47F4DE22" w:rsidR="007C50BA" w:rsidRPr="00607107" w:rsidRDefault="008D10D2" w:rsidP="001040BE">
      <w:pPr>
        <w:ind w:firstLine="567"/>
        <w:jc w:val="both"/>
        <w:rPr>
          <w:rStyle w:val="Hyperlink1"/>
          <w:rFonts w:hAnsi="Times New Roman" w:cs="Times New Roman"/>
          <w:lang w:val="fr-FR"/>
        </w:rPr>
      </w:pPr>
      <w:r>
        <w:rPr>
          <w:rStyle w:val="Hyperlink1"/>
          <w:rFonts w:hAnsi="Times New Roman" w:cs="Times New Roman"/>
          <w:lang w:val="fr-FR"/>
        </w:rPr>
        <w:t>En outre</w:t>
      </w:r>
      <w:r w:rsidRPr="008D10D2">
        <w:rPr>
          <w:rStyle w:val="Hyperlink1"/>
          <w:rFonts w:hAnsi="Times New Roman" w:cs="Times New Roman"/>
          <w:lang w:val="fr-FR"/>
        </w:rPr>
        <w:t xml:space="preserve">, </w:t>
      </w:r>
      <w:r w:rsidRPr="00BD575F">
        <w:rPr>
          <w:rFonts w:hAnsi="Times New Roman" w:cs="Times New Roman"/>
          <w:lang w:val="fr-FR"/>
        </w:rPr>
        <w:t>les représentants des médias accrédités</w:t>
      </w:r>
      <w:r w:rsidRPr="008D10D2">
        <w:rPr>
          <w:rFonts w:hAnsi="Times New Roman" w:cs="Times New Roman"/>
          <w:lang w:val="fr-FR"/>
        </w:rPr>
        <w:t>,</w:t>
      </w:r>
      <w:r>
        <w:rPr>
          <w:rFonts w:hAnsi="Times New Roman" w:cs="Times New Roman"/>
          <w:lang w:val="fr-FR"/>
        </w:rPr>
        <w:t xml:space="preserve"> ainsi que l</w:t>
      </w:r>
      <w:r w:rsidR="007C50BA" w:rsidRPr="00607107">
        <w:rPr>
          <w:rStyle w:val="Hyperlink1"/>
          <w:rFonts w:hAnsi="Times New Roman" w:cs="Times New Roman"/>
          <w:lang w:val="fr-FR"/>
        </w:rPr>
        <w:t xml:space="preserve">es photographes ou les équipes de tournage engagés par les délégations des États parties ont le droit de filmer les remarques d'introduction et de clôture du chef de délégation. </w:t>
      </w:r>
      <w:r w:rsidR="007C50BA" w:rsidRPr="00607107">
        <w:rPr>
          <w:rStyle w:val="Hyperlink1"/>
          <w:rFonts w:hAnsi="Times New Roman" w:cs="Times New Roman"/>
          <w:b/>
          <w:lang w:val="fr-FR"/>
        </w:rPr>
        <w:t>Des photos de groupe privées</w:t>
      </w:r>
      <w:r w:rsidR="007C50BA" w:rsidRPr="00607107">
        <w:rPr>
          <w:rStyle w:val="Hyperlink1"/>
          <w:rFonts w:hAnsi="Times New Roman" w:cs="Times New Roman"/>
          <w:lang w:val="fr-FR"/>
        </w:rPr>
        <w:t xml:space="preserve"> peuvent être prises </w:t>
      </w:r>
      <w:r w:rsidR="007C50BA" w:rsidRPr="00607107">
        <w:rPr>
          <w:rStyle w:val="Hyperlink1"/>
          <w:rFonts w:hAnsi="Times New Roman" w:cs="Times New Roman"/>
          <w:b/>
          <w:lang w:val="fr-FR"/>
        </w:rPr>
        <w:t>avant ou après la réunion publique</w:t>
      </w:r>
      <w:r w:rsidR="007C50BA" w:rsidRPr="00607107">
        <w:rPr>
          <w:rStyle w:val="Hyperlink1"/>
          <w:rFonts w:hAnsi="Times New Roman" w:cs="Times New Roman"/>
          <w:lang w:val="fr-FR"/>
        </w:rPr>
        <w:t xml:space="preserve">, sous réserve du </w:t>
      </w:r>
      <w:r w:rsidR="007C50BA" w:rsidRPr="00607107">
        <w:rPr>
          <w:rStyle w:val="Hyperlink1"/>
          <w:rFonts w:hAnsi="Times New Roman" w:cs="Times New Roman"/>
          <w:b/>
          <w:lang w:val="fr-FR"/>
        </w:rPr>
        <w:t>consentement</w:t>
      </w:r>
      <w:r w:rsidR="007C50BA" w:rsidRPr="00607107">
        <w:rPr>
          <w:rStyle w:val="Hyperlink1"/>
          <w:rFonts w:hAnsi="Times New Roman" w:cs="Times New Roman"/>
          <w:lang w:val="fr-FR"/>
        </w:rPr>
        <w:t xml:space="preserve"> des personnes photographiées ou filmées.</w:t>
      </w:r>
      <w:r w:rsidR="007C50BA" w:rsidRPr="00607107">
        <w:rPr>
          <w:rStyle w:val="Hyperlink1"/>
          <w:rFonts w:hAnsi="Times New Roman" w:cs="Times New Roman"/>
          <w:lang w:val="fr-FR"/>
        </w:rPr>
        <w:tab/>
      </w:r>
    </w:p>
    <w:p w14:paraId="01900DA7" w14:textId="77777777" w:rsidR="007C50BA" w:rsidRPr="00607107" w:rsidRDefault="007C50BA" w:rsidP="001040BE">
      <w:pPr>
        <w:ind w:firstLine="567"/>
        <w:jc w:val="both"/>
        <w:rPr>
          <w:rStyle w:val="Hyperlink1"/>
          <w:rFonts w:hAnsi="Times New Roman" w:cs="Times New Roman"/>
          <w:lang w:val="fr-FR"/>
        </w:rPr>
      </w:pPr>
    </w:p>
    <w:p w14:paraId="0E687ADD" w14:textId="77777777"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En dehors de cela, il est interdit de photographier et de filmer dans la salle de réunion du Comité. Les cas d'abus doivent être portés à l'attention du service de sécurité et de sûreté de l'ONUG et/ou du service d'information de l'ONU, qui ne peuvent donner suite qu'aux plaintes écrites.</w:t>
      </w:r>
      <w:r w:rsidRPr="00607107">
        <w:rPr>
          <w:rStyle w:val="Hyperlink1"/>
          <w:rFonts w:hAnsi="Times New Roman" w:cs="Times New Roman"/>
          <w:lang w:val="fr-FR"/>
        </w:rPr>
        <w:tab/>
      </w:r>
    </w:p>
    <w:p w14:paraId="593E36CB" w14:textId="77777777" w:rsidR="007C50BA" w:rsidRPr="00607107" w:rsidRDefault="007C50BA" w:rsidP="001040BE">
      <w:pPr>
        <w:ind w:firstLine="567"/>
        <w:jc w:val="both"/>
        <w:rPr>
          <w:rStyle w:val="Hyperlink1"/>
          <w:rFonts w:hAnsi="Times New Roman" w:cs="Times New Roman"/>
          <w:lang w:val="fr-FR"/>
        </w:rPr>
      </w:pPr>
    </w:p>
    <w:p w14:paraId="42C8EC2A" w14:textId="7D52973D" w:rsidR="007C50BA" w:rsidRPr="00983CE3" w:rsidRDefault="007C50BA" w:rsidP="001040BE">
      <w:pPr>
        <w:ind w:firstLine="567"/>
        <w:jc w:val="both"/>
        <w:rPr>
          <w:rStyle w:val="Hyperlink1"/>
          <w:rFonts w:hAnsi="Times New Roman" w:cs="Times New Roman"/>
          <w:bCs/>
          <w:lang w:val="fr-FR"/>
        </w:rPr>
      </w:pPr>
      <w:r w:rsidRPr="00983CE3">
        <w:rPr>
          <w:rStyle w:val="Hyperlink1"/>
          <w:rFonts w:hAnsi="Times New Roman" w:cs="Times New Roman"/>
          <w:bCs/>
          <w:lang w:val="fr-FR"/>
        </w:rPr>
        <w:t xml:space="preserve">Veuillez noter que toutes les réunions publiques du Comité, y compris les réunions d'information publiques informelles des ONG les lundis </w:t>
      </w:r>
      <w:r w:rsidR="008D10D2">
        <w:rPr>
          <w:rStyle w:val="Hyperlink1"/>
          <w:rFonts w:hAnsi="Times New Roman" w:cs="Times New Roman"/>
          <w:bCs/>
          <w:lang w:val="fr-FR"/>
        </w:rPr>
        <w:t>3</w:t>
      </w:r>
      <w:r w:rsidR="00265D2E" w:rsidRPr="00983CE3">
        <w:rPr>
          <w:rStyle w:val="Hyperlink1"/>
          <w:rFonts w:hAnsi="Times New Roman" w:cs="Times New Roman"/>
          <w:bCs/>
          <w:lang w:val="fr-FR"/>
        </w:rPr>
        <w:t xml:space="preserve"> et </w:t>
      </w:r>
      <w:r w:rsidR="008D10D2">
        <w:rPr>
          <w:rStyle w:val="Hyperlink1"/>
          <w:rFonts w:hAnsi="Times New Roman" w:cs="Times New Roman"/>
          <w:bCs/>
          <w:lang w:val="fr-FR"/>
        </w:rPr>
        <w:t>10</w:t>
      </w:r>
      <w:r w:rsidR="00265D2E" w:rsidRPr="00983CE3">
        <w:rPr>
          <w:rStyle w:val="Hyperlink1"/>
          <w:rFonts w:hAnsi="Times New Roman" w:cs="Times New Roman"/>
          <w:bCs/>
          <w:lang w:val="fr-FR"/>
        </w:rPr>
        <w:t xml:space="preserve"> </w:t>
      </w:r>
      <w:r w:rsidR="008D10D2">
        <w:rPr>
          <w:rStyle w:val="Hyperlink1"/>
          <w:rFonts w:hAnsi="Times New Roman" w:cs="Times New Roman"/>
          <w:bCs/>
          <w:lang w:val="fr-FR"/>
        </w:rPr>
        <w:t>février</w:t>
      </w:r>
      <w:r w:rsidR="008D10D2" w:rsidRPr="00983CE3">
        <w:rPr>
          <w:rStyle w:val="Hyperlink1"/>
          <w:rFonts w:hAnsi="Times New Roman" w:cs="Times New Roman"/>
          <w:bCs/>
          <w:lang w:val="fr-FR"/>
        </w:rPr>
        <w:t xml:space="preserve"> </w:t>
      </w:r>
      <w:r w:rsidR="00AE49FB" w:rsidRPr="00983CE3">
        <w:rPr>
          <w:rStyle w:val="Hyperlink1"/>
          <w:rFonts w:hAnsi="Times New Roman" w:cs="Times New Roman"/>
          <w:bCs/>
          <w:lang w:val="fr-FR"/>
        </w:rPr>
        <w:t>202</w:t>
      </w:r>
      <w:r w:rsidR="008D10D2">
        <w:rPr>
          <w:rStyle w:val="Hyperlink1"/>
          <w:rFonts w:hAnsi="Times New Roman" w:cs="Times New Roman"/>
          <w:bCs/>
          <w:lang w:val="fr-FR"/>
        </w:rPr>
        <w:t>5</w:t>
      </w:r>
      <w:r w:rsidRPr="00983CE3">
        <w:rPr>
          <w:rStyle w:val="Hyperlink1"/>
          <w:rFonts w:hAnsi="Times New Roman" w:cs="Times New Roman"/>
          <w:bCs/>
          <w:lang w:val="fr-FR"/>
        </w:rPr>
        <w:t xml:space="preserve"> et les dialogues du Comité avec les États parties prévus pour examen lors de la </w:t>
      </w:r>
      <w:r w:rsidR="008D10D2">
        <w:rPr>
          <w:rStyle w:val="Hyperlink1"/>
          <w:rFonts w:hAnsi="Times New Roman" w:cs="Times New Roman"/>
          <w:bCs/>
          <w:lang w:val="fr-FR"/>
        </w:rPr>
        <w:t>90</w:t>
      </w:r>
      <w:r w:rsidR="00A85215" w:rsidRPr="00983CE3">
        <w:rPr>
          <w:rStyle w:val="Hyperlink1"/>
          <w:rFonts w:hAnsi="Times New Roman" w:cs="Times New Roman"/>
          <w:bCs/>
          <w:vertAlign w:val="superscript"/>
          <w:lang w:val="fr-FR"/>
        </w:rPr>
        <w:t>ème</w:t>
      </w:r>
      <w:r w:rsidR="00A85215" w:rsidRPr="00983CE3">
        <w:rPr>
          <w:rStyle w:val="Hyperlink1"/>
          <w:rFonts w:hAnsi="Times New Roman" w:cs="Times New Roman"/>
          <w:bCs/>
          <w:lang w:val="fr-FR"/>
        </w:rPr>
        <w:t xml:space="preserve"> </w:t>
      </w:r>
      <w:r w:rsidRPr="00983CE3">
        <w:rPr>
          <w:rStyle w:val="Hyperlink1"/>
          <w:rFonts w:hAnsi="Times New Roman" w:cs="Times New Roman"/>
          <w:bCs/>
          <w:lang w:val="fr-FR"/>
        </w:rPr>
        <w:t xml:space="preserve">session, </w:t>
      </w:r>
      <w:bookmarkStart w:id="18" w:name="_Hlk182929916"/>
      <w:r w:rsidR="0097039A">
        <w:rPr>
          <w:rStyle w:val="Hyperlink1"/>
          <w:rFonts w:hAnsi="Times New Roman" w:cs="Times New Roman"/>
          <w:bCs/>
          <w:lang w:val="fr-FR"/>
        </w:rPr>
        <w:t xml:space="preserve">ainsi </w:t>
      </w:r>
      <w:r w:rsidR="0097039A" w:rsidRPr="0097039A">
        <w:rPr>
          <w:rFonts w:hAnsi="Times New Roman" w:cs="Times New Roman"/>
          <w:bCs/>
          <w:lang w:val="fr-FR"/>
        </w:rPr>
        <w:t xml:space="preserve">que la demi-journée de discussion générale sur les stéréotypes de genre (le lundi 17 février (après-midi)) </w:t>
      </w:r>
      <w:bookmarkEnd w:id="18"/>
      <w:r w:rsidRPr="00983CE3">
        <w:rPr>
          <w:rStyle w:val="Hyperlink1"/>
          <w:rFonts w:hAnsi="Times New Roman" w:cs="Times New Roman"/>
          <w:bCs/>
          <w:lang w:val="fr-FR"/>
        </w:rPr>
        <w:t xml:space="preserve">seront diffusées publiquement sur le site Internet suivant : </w:t>
      </w:r>
      <w:hyperlink r:id="rId21" w:history="1">
        <w:r w:rsidRPr="00983CE3">
          <w:rPr>
            <w:rStyle w:val="Hyperlink"/>
            <w:rFonts w:hAnsi="Times New Roman" w:cs="Times New Roman"/>
            <w:bCs/>
            <w:color w:val="0000FF"/>
            <w:u w:val="none"/>
            <w:lang w:val="fr-FR"/>
          </w:rPr>
          <w:t>http://webtv.un.org/meetings-events/</w:t>
        </w:r>
      </w:hyperlink>
    </w:p>
    <w:p w14:paraId="3118E452" w14:textId="77777777" w:rsidR="007C50BA" w:rsidRPr="00607107" w:rsidRDefault="007C50BA" w:rsidP="001040BE">
      <w:pPr>
        <w:ind w:firstLine="567"/>
        <w:jc w:val="both"/>
        <w:rPr>
          <w:rStyle w:val="Hyperlink1"/>
          <w:rFonts w:hAnsi="Times New Roman" w:cs="Times New Roman"/>
          <w:lang w:val="fr-FR"/>
        </w:rPr>
      </w:pPr>
    </w:p>
    <w:p w14:paraId="4C7946DC" w14:textId="3C274307" w:rsidR="00ED57F8" w:rsidRPr="00607107" w:rsidRDefault="007C50BA" w:rsidP="00040E2C">
      <w:pPr>
        <w:ind w:firstLine="567"/>
        <w:jc w:val="both"/>
        <w:rPr>
          <w:lang w:val="fr-FR"/>
        </w:rPr>
      </w:pPr>
      <w:r w:rsidRPr="00607107">
        <w:rPr>
          <w:rStyle w:val="Hyperlink1"/>
          <w:rFonts w:hAnsi="Times New Roman" w:cs="Times New Roman"/>
          <w:lang w:val="fr-FR"/>
        </w:rPr>
        <w:t xml:space="preserve">À cet égard, les ONG sont invitées à consulter le </w:t>
      </w:r>
      <w:r w:rsidRPr="00607107">
        <w:rPr>
          <w:rStyle w:val="Hyperlink1"/>
          <w:rFonts w:hAnsi="Times New Roman" w:cs="Times New Roman"/>
          <w:b/>
          <w:lang w:val="fr-FR"/>
        </w:rPr>
        <w:t xml:space="preserve">programme de travail provisoire de la </w:t>
      </w:r>
      <w:r w:rsidR="0097039A">
        <w:rPr>
          <w:rStyle w:val="Hyperlink1"/>
          <w:rFonts w:hAnsi="Times New Roman" w:cs="Times New Roman"/>
          <w:b/>
          <w:lang w:val="fr-FR"/>
        </w:rPr>
        <w:t>90</w:t>
      </w:r>
      <w:r w:rsidR="00DA61BC" w:rsidRPr="00607107">
        <w:rPr>
          <w:rStyle w:val="Hyperlink1"/>
          <w:rFonts w:hAnsi="Times New Roman" w:cs="Times New Roman"/>
          <w:b/>
          <w:vertAlign w:val="superscript"/>
          <w:lang w:val="fr-FR"/>
        </w:rPr>
        <w:t>ème</w:t>
      </w:r>
      <w:r w:rsidR="00DA61BC" w:rsidRPr="00607107">
        <w:rPr>
          <w:rStyle w:val="Hyperlink1"/>
          <w:rFonts w:hAnsi="Times New Roman" w:cs="Times New Roman"/>
          <w:b/>
          <w:lang w:val="fr-FR"/>
        </w:rPr>
        <w:t xml:space="preserve"> </w:t>
      </w:r>
      <w:r w:rsidRPr="00607107">
        <w:rPr>
          <w:rStyle w:val="Hyperlink1"/>
          <w:rFonts w:hAnsi="Times New Roman" w:cs="Times New Roman"/>
          <w:b/>
          <w:lang w:val="fr-FR"/>
        </w:rPr>
        <w:t>session</w:t>
      </w:r>
      <w:r w:rsidRPr="00607107">
        <w:rPr>
          <w:rStyle w:val="Hyperlink1"/>
          <w:rFonts w:hAnsi="Times New Roman" w:cs="Times New Roman"/>
          <w:lang w:val="fr-FR"/>
        </w:rPr>
        <w:t xml:space="preserve"> sur le site Internet suivant : </w:t>
      </w:r>
      <w:r w:rsidR="00F066AC" w:rsidRPr="00607107">
        <w:rPr>
          <w:lang w:val="fr-FR"/>
        </w:rPr>
        <w:t xml:space="preserve"> </w:t>
      </w:r>
    </w:p>
    <w:p w14:paraId="18EAF3C2" w14:textId="4772FB45" w:rsidR="00040E2C" w:rsidRPr="00BD575F" w:rsidRDefault="0097039A" w:rsidP="00C24E42">
      <w:pPr>
        <w:jc w:val="both"/>
        <w:rPr>
          <w:lang w:val="en-GB"/>
        </w:rPr>
      </w:pPr>
      <w:r w:rsidRPr="00BD575F">
        <w:t>tbinternet.ohchr.org/_layouts/15/treatybodyexternal/SessionDetails1.aspx?SessionID=2774&amp;Lang</w:t>
      </w:r>
      <w:r w:rsidR="00BF70AB" w:rsidRPr="00BD575F">
        <w:rPr>
          <w:lang w:val="en-GB"/>
        </w:rPr>
        <w:t xml:space="preserve"> </w:t>
      </w:r>
    </w:p>
    <w:p w14:paraId="50E52B7E" w14:textId="77777777" w:rsidR="005E4A44" w:rsidRPr="00BD575F" w:rsidRDefault="005E4A44" w:rsidP="007C50BA">
      <w:pPr>
        <w:rPr>
          <w:rFonts w:hAnsi="Times New Roman" w:cs="Times New Roman"/>
          <w:lang w:val="en-GB"/>
        </w:rPr>
      </w:pPr>
    </w:p>
    <w:p w14:paraId="17DDF247" w14:textId="53528B0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XI.</w:t>
      </w:r>
      <w:r w:rsidRPr="00607107">
        <w:rPr>
          <w:rFonts w:eastAsia="Calibri" w:hAnsi="Times New Roman" w:cs="Times New Roman"/>
          <w:b/>
          <w:bCs/>
          <w:color w:val="0000CC"/>
          <w:lang w:val="fr-FR"/>
        </w:rPr>
        <w:tab/>
        <w:t>Allégations d'intimidation ou de représailles</w:t>
      </w:r>
    </w:p>
    <w:p w14:paraId="38A45A1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14203AEF" w14:textId="336BE90C"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607107">
        <w:rPr>
          <w:rFonts w:eastAsia="Calibri" w:hAnsi="Times New Roman" w:cs="Times New Roman"/>
          <w:bCs/>
          <w:color w:val="auto"/>
          <w:lang w:val="fr-FR"/>
        </w:rPr>
        <w:tab/>
        <w:t xml:space="preserve">Les représentants des ONG ont le droit d'accéder sans entrave au Comité et à ses membres et de communiquer avec eux pour la mise en œuvre effective du mandat du Comité. Les personnes ou groupes de personnes faisant l'objet </w:t>
      </w:r>
      <w:r w:rsidRPr="00607107">
        <w:rPr>
          <w:rFonts w:eastAsia="Calibri" w:hAnsi="Times New Roman" w:cs="Times New Roman"/>
          <w:b/>
          <w:bCs/>
          <w:color w:val="auto"/>
          <w:lang w:val="fr-FR"/>
        </w:rPr>
        <w:t>d'intimidation ou de représailles</w:t>
      </w:r>
      <w:r w:rsidRPr="00607107">
        <w:rPr>
          <w:rFonts w:eastAsia="Calibri" w:hAnsi="Times New Roman" w:cs="Times New Roman"/>
          <w:bCs/>
          <w:color w:val="auto"/>
          <w:lang w:val="fr-FR"/>
        </w:rPr>
        <w:t xml:space="preserve"> pour avoir voulu coopérer ou coopérer avec le Comité, ou leurs représentants, peuvent informer le rapporteur sur les représailles et le rapporteur suppléant sur les représailles désigné</w:t>
      </w:r>
      <w:r w:rsidR="00F066AC" w:rsidRPr="00607107">
        <w:rPr>
          <w:rFonts w:eastAsia="Calibri" w:hAnsi="Times New Roman" w:cs="Times New Roman"/>
          <w:bCs/>
          <w:color w:val="auto"/>
          <w:lang w:val="fr-FR"/>
        </w:rPr>
        <w:t>e</w:t>
      </w:r>
      <w:r w:rsidRPr="00607107">
        <w:rPr>
          <w:rFonts w:eastAsia="Calibri" w:hAnsi="Times New Roman" w:cs="Times New Roman"/>
          <w:bCs/>
          <w:color w:val="auto"/>
          <w:lang w:val="fr-FR"/>
        </w:rPr>
        <w:t xml:space="preserve">s par le Comité de tout incident présumé d'intimidation ou de représailles. </w:t>
      </w:r>
      <w:r w:rsidRPr="00607107">
        <w:rPr>
          <w:rFonts w:eastAsia="Calibri" w:hAnsi="Times New Roman" w:cs="Times New Roman"/>
          <w:b/>
          <w:bCs/>
          <w:color w:val="auto"/>
          <w:lang w:val="fr-FR"/>
        </w:rPr>
        <w:t>Ces plaintes doivent être envoyées</w:t>
      </w:r>
      <w:r w:rsidRPr="00607107">
        <w:rPr>
          <w:rFonts w:eastAsia="Calibri" w:hAnsi="Times New Roman" w:cs="Times New Roman"/>
          <w:bCs/>
          <w:color w:val="auto"/>
          <w:lang w:val="fr-FR"/>
        </w:rPr>
        <w:t xml:space="preserve"> par voie électronique à </w:t>
      </w:r>
      <w:r w:rsidRPr="00607107">
        <w:rPr>
          <w:rFonts w:eastAsia="Calibri" w:hAnsi="Times New Roman" w:cs="Times New Roman"/>
          <w:bCs/>
          <w:color w:val="0000FF"/>
          <w:lang w:val="fr-FR"/>
        </w:rPr>
        <w:t>ohchr-cedaw@un.org</w:t>
      </w:r>
      <w:r w:rsidR="009800DB" w:rsidRPr="00607107">
        <w:rPr>
          <w:rFonts w:eastAsia="Calibri" w:hAnsi="Times New Roman" w:cs="Times New Roman"/>
          <w:bCs/>
          <w:color w:val="auto"/>
          <w:lang w:val="fr-FR"/>
        </w:rPr>
        <w:t xml:space="preserve">, avec copie </w:t>
      </w:r>
      <w:r w:rsidRPr="00607107">
        <w:rPr>
          <w:rFonts w:eastAsia="Calibri" w:hAnsi="Times New Roman" w:cs="Times New Roman"/>
          <w:bCs/>
          <w:color w:val="auto"/>
          <w:lang w:val="fr-FR"/>
        </w:rPr>
        <w:t xml:space="preserve">à </w:t>
      </w:r>
      <w:hyperlink r:id="rId22" w:history="1">
        <w:r w:rsidR="00C24E42" w:rsidRPr="00607107">
          <w:rPr>
            <w:color w:val="0000FF"/>
            <w:lang w:val="fr-FR"/>
          </w:rPr>
          <w:t>ohchr-reprisals@ohchr.org</w:t>
        </w:r>
      </w:hyperlink>
      <w:r w:rsidR="00C24E42" w:rsidRPr="00607107">
        <w:rPr>
          <w:rFonts w:eastAsia="Calibri" w:hAnsi="Times New Roman" w:cs="Times New Roman"/>
          <w:bCs/>
          <w:color w:val="0000FF"/>
          <w:lang w:val="fr-FR"/>
        </w:rPr>
        <w:t xml:space="preserve"> </w:t>
      </w:r>
    </w:p>
    <w:p w14:paraId="3381A6D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0FEB1D11" w14:textId="20AC6755"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XII.</w:t>
      </w:r>
      <w:r w:rsidRPr="00607107">
        <w:rPr>
          <w:rFonts w:eastAsia="Calibri" w:hAnsi="Times New Roman" w:cs="Times New Roman"/>
          <w:b/>
          <w:bCs/>
          <w:color w:val="0000CC"/>
          <w:lang w:val="fr-FR"/>
        </w:rPr>
        <w:tab/>
        <w:t>Inscription</w:t>
      </w:r>
    </w:p>
    <w:p w14:paraId="49C6D22B"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B798FEA" w14:textId="2696562F" w:rsidR="007C50BA" w:rsidRPr="00607107"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représentants des ONG qui souhaitent assister aux réunions du Comité </w:t>
      </w:r>
      <w:r w:rsidRPr="00607107">
        <w:rPr>
          <w:rFonts w:eastAsia="Calibri" w:hAnsi="Times New Roman" w:cs="Times New Roman"/>
          <w:b/>
          <w:bCs/>
          <w:color w:val="auto"/>
          <w:lang w:val="fr-FR"/>
        </w:rPr>
        <w:t>doivent s'inscrire en ligne</w:t>
      </w:r>
      <w:r w:rsidRPr="00607107">
        <w:rPr>
          <w:rFonts w:eastAsia="Calibri" w:hAnsi="Times New Roman" w:cs="Times New Roman"/>
          <w:bCs/>
          <w:color w:val="auto"/>
          <w:lang w:val="fr-FR"/>
        </w:rPr>
        <w:t xml:space="preserve"> en utilisant le lien suivant</w:t>
      </w:r>
      <w:r w:rsidR="00080437">
        <w:rPr>
          <w:rFonts w:eastAsia="Calibri" w:hAnsi="Times New Roman" w:cs="Times New Roman"/>
          <w:bCs/>
          <w:color w:val="auto"/>
          <w:lang w:val="fr-FR"/>
        </w:rPr>
        <w:t xml:space="preserve"> </w:t>
      </w:r>
      <w:r w:rsidRPr="00607107">
        <w:rPr>
          <w:rFonts w:eastAsia="Calibri" w:hAnsi="Times New Roman" w:cs="Times New Roman"/>
          <w:bCs/>
          <w:color w:val="auto"/>
          <w:lang w:val="fr-FR"/>
        </w:rPr>
        <w:t xml:space="preserve"> : </w:t>
      </w:r>
    </w:p>
    <w:p w14:paraId="3D06446F" w14:textId="77777777" w:rsidR="00C24E42" w:rsidRPr="00607107" w:rsidRDefault="00C24E42"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p>
    <w:p w14:paraId="49028093" w14:textId="3FE1A458" w:rsidR="002C7E97" w:rsidRPr="006F41FD" w:rsidRDefault="0037131A" w:rsidP="00C24E42">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r w:rsidRPr="006F41FD">
        <w:rPr>
          <w:rFonts w:eastAsia="Calibri" w:hAnsi="Times New Roman" w:cs="Times New Roman"/>
          <w:bCs/>
          <w:color w:val="auto"/>
          <w:lang w:val="fr-FR"/>
        </w:rPr>
        <w:t xml:space="preserve">Pour la </w:t>
      </w:r>
      <w:r w:rsidR="0097039A">
        <w:rPr>
          <w:rFonts w:eastAsia="Calibri" w:hAnsi="Times New Roman" w:cs="Times New Roman"/>
          <w:bCs/>
          <w:color w:val="auto"/>
          <w:lang w:val="fr-FR"/>
        </w:rPr>
        <w:t>90</w:t>
      </w:r>
      <w:r w:rsidR="007C0370" w:rsidRPr="006F41FD">
        <w:rPr>
          <w:rFonts w:eastAsia="Calibri" w:hAnsi="Times New Roman" w:cs="Times New Roman"/>
          <w:bCs/>
          <w:color w:val="auto"/>
          <w:vertAlign w:val="superscript"/>
          <w:lang w:val="fr-FR"/>
        </w:rPr>
        <w:t>ème</w:t>
      </w:r>
      <w:r w:rsidR="007C0370" w:rsidRPr="006F41FD">
        <w:rPr>
          <w:rFonts w:eastAsia="Calibri" w:hAnsi="Times New Roman" w:cs="Times New Roman"/>
          <w:bCs/>
          <w:color w:val="auto"/>
          <w:lang w:val="fr-FR"/>
        </w:rPr>
        <w:t xml:space="preserve"> </w:t>
      </w:r>
      <w:r w:rsidR="007C50BA" w:rsidRPr="006F41FD">
        <w:rPr>
          <w:rFonts w:eastAsia="Calibri" w:hAnsi="Times New Roman" w:cs="Times New Roman"/>
          <w:bCs/>
          <w:color w:val="auto"/>
          <w:lang w:val="fr-FR"/>
        </w:rPr>
        <w:t>session plénière</w:t>
      </w:r>
      <w:r w:rsidR="00521B0D" w:rsidRPr="006F41FD">
        <w:rPr>
          <w:rFonts w:eastAsia="Calibri" w:hAnsi="Times New Roman" w:cs="Times New Roman"/>
          <w:bCs/>
          <w:color w:val="auto"/>
          <w:lang w:val="fr-FR"/>
        </w:rPr>
        <w:t xml:space="preserve"> : </w:t>
      </w:r>
      <w:hyperlink r:id="rId23" w:history="1">
        <w:r w:rsidR="000D4048" w:rsidRPr="00BD575F">
          <w:rPr>
            <w:rStyle w:val="Hyperlink"/>
            <w:rFonts w:hAnsi="Times New Roman" w:cs="Times New Roman"/>
            <w:lang w:val="fr-FR" w:eastAsia="zh-CN"/>
          </w:rPr>
          <w:t>https://indico.un.org/event/1010909/</w:t>
        </w:r>
      </w:hyperlink>
    </w:p>
    <w:p w14:paraId="6EB89427" w14:textId="6C62B24A" w:rsidR="002C7E97" w:rsidRPr="006F41FD" w:rsidRDefault="002C7E97" w:rsidP="002C7E97">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720"/>
        <w:rPr>
          <w:rFonts w:eastAsia="Calibri" w:hAnsi="Times New Roman" w:cs="Times New Roman"/>
          <w:bCs/>
          <w:noProof/>
          <w:color w:val="auto"/>
          <w:lang w:val="fr-FR"/>
        </w:rPr>
      </w:pPr>
      <w:r w:rsidRPr="006F41FD">
        <w:rPr>
          <w:rFonts w:eastAsia="Calibri" w:hAnsi="Times New Roman" w:cs="Times New Roman"/>
          <w:bCs/>
          <w:noProof/>
          <w:color w:val="auto"/>
          <w:lang w:val="fr-FR"/>
        </w:rPr>
        <w:lastRenderedPageBreak/>
        <w:t xml:space="preserve">Pour </w:t>
      </w:r>
      <w:r w:rsidR="00821953" w:rsidRPr="006F41FD">
        <w:rPr>
          <w:rFonts w:eastAsia="Calibri" w:hAnsi="Times New Roman" w:cs="Times New Roman"/>
          <w:bCs/>
          <w:noProof/>
          <w:color w:val="auto"/>
          <w:lang w:val="fr-FR"/>
        </w:rPr>
        <w:t xml:space="preserve">le </w:t>
      </w:r>
      <w:r w:rsidRPr="006F41FD">
        <w:rPr>
          <w:rFonts w:eastAsia="Calibri" w:hAnsi="Times New Roman" w:cs="Times New Roman"/>
          <w:bCs/>
          <w:noProof/>
          <w:color w:val="auto"/>
          <w:lang w:val="fr-FR"/>
        </w:rPr>
        <w:t>9</w:t>
      </w:r>
      <w:r w:rsidR="0097039A">
        <w:rPr>
          <w:rFonts w:eastAsia="Calibri" w:hAnsi="Times New Roman" w:cs="Times New Roman"/>
          <w:bCs/>
          <w:noProof/>
          <w:color w:val="auto"/>
          <w:lang w:val="fr-FR"/>
        </w:rPr>
        <w:t>2</w:t>
      </w:r>
      <w:r w:rsidRPr="006F41FD">
        <w:rPr>
          <w:rFonts w:eastAsia="Calibri" w:hAnsi="Times New Roman" w:cs="Times New Roman"/>
          <w:bCs/>
          <w:noProof/>
          <w:color w:val="auto"/>
          <w:vertAlign w:val="superscript"/>
          <w:lang w:val="fr-FR"/>
        </w:rPr>
        <w:t>ème</w:t>
      </w:r>
      <w:r w:rsidRPr="006F41FD">
        <w:rPr>
          <w:rFonts w:eastAsia="Calibri" w:hAnsi="Times New Roman" w:cs="Times New Roman"/>
          <w:bCs/>
          <w:noProof/>
          <w:color w:val="auto"/>
          <w:lang w:val="fr-FR"/>
        </w:rPr>
        <w:t xml:space="preserve"> groupe de travail de pré-session</w:t>
      </w:r>
      <w:r w:rsidR="006F41FD">
        <w:rPr>
          <w:rFonts w:eastAsia="Calibri" w:hAnsi="Times New Roman" w:cs="Times New Roman"/>
          <w:bCs/>
          <w:noProof/>
          <w:color w:val="auto"/>
          <w:lang w:val="fr-FR"/>
        </w:rPr>
        <w:t xml:space="preserve"> : </w:t>
      </w:r>
      <w:hyperlink r:id="rId24" w:history="1">
        <w:r w:rsidR="0082168D" w:rsidRPr="00BD575F">
          <w:rPr>
            <w:rStyle w:val="Hyperlink"/>
            <w:rFonts w:hAnsi="Times New Roman" w:cs="Times New Roman"/>
            <w:lang w:val="fr-FR" w:eastAsia="zh-CN"/>
          </w:rPr>
          <w:t>https://indico.un.org/event/1010920/</w:t>
        </w:r>
      </w:hyperlink>
    </w:p>
    <w:p w14:paraId="1D309756" w14:textId="0DE10F94" w:rsidR="00C24E42" w:rsidRPr="00607107" w:rsidRDefault="00B77933" w:rsidP="00983CE3">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hyperlink w:history="1"/>
    </w:p>
    <w:p w14:paraId="455863E9" w14:textId="338A07DE" w:rsidR="007C50BA" w:rsidRPr="00607107" w:rsidRDefault="007C50BA" w:rsidP="007C50BA">
      <w:pPr>
        <w:ind w:firstLine="567"/>
        <w:jc w:val="both"/>
        <w:rPr>
          <w:rStyle w:val="Hyperlink"/>
          <w:rFonts w:hAnsi="Times New Roman" w:cs="Times New Roman"/>
          <w:color w:val="0000FF"/>
          <w:u w:val="none"/>
          <w:lang w:val="fr-FR"/>
        </w:rPr>
      </w:pPr>
      <w:r w:rsidRPr="00607107">
        <w:rPr>
          <w:rFonts w:hAnsi="Times New Roman" w:cs="Times New Roman"/>
          <w:lang w:val="fr-FR"/>
        </w:rPr>
        <w:t xml:space="preserve">Veuillez noter que le HCDH </w:t>
      </w:r>
      <w:r w:rsidRPr="00607107">
        <w:rPr>
          <w:rFonts w:hAnsi="Times New Roman" w:cs="Times New Roman"/>
          <w:b/>
          <w:lang w:val="fr-FR"/>
        </w:rPr>
        <w:t>ne fournira pas de lettres d'invitation aux ONG</w:t>
      </w:r>
      <w:r w:rsidRPr="00607107">
        <w:rPr>
          <w:rFonts w:hAnsi="Times New Roman" w:cs="Times New Roman"/>
          <w:lang w:val="fr-FR"/>
        </w:rPr>
        <w:t xml:space="preserve"> pour assister aux sessions du CEDAW dans le but d'obtenir des visas. Toutefois, sur demande, le Secrétariat peut fournir une lettre générale "A qui de droit" indiquant qu'un représentant a demandé et obtenu une accréditation pour une réunion. Veuillez également noter que le </w:t>
      </w:r>
      <w:r w:rsidRPr="00607107">
        <w:rPr>
          <w:rFonts w:hAnsi="Times New Roman" w:cs="Times New Roman"/>
          <w:b/>
          <w:lang w:val="fr-FR"/>
        </w:rPr>
        <w:t>HCDH n'est pas en mesure de contribuer</w:t>
      </w:r>
      <w:r w:rsidRPr="00607107">
        <w:rPr>
          <w:rFonts w:hAnsi="Times New Roman" w:cs="Times New Roman"/>
          <w:lang w:val="fr-FR"/>
        </w:rPr>
        <w:t xml:space="preserve"> </w:t>
      </w:r>
      <w:r w:rsidRPr="00607107">
        <w:rPr>
          <w:rFonts w:hAnsi="Times New Roman" w:cs="Times New Roman"/>
          <w:b/>
          <w:lang w:val="fr-FR"/>
        </w:rPr>
        <w:t>aux frais de voyage et/ou d'hébergement</w:t>
      </w:r>
      <w:r w:rsidRPr="00607107">
        <w:rPr>
          <w:rFonts w:hAnsi="Times New Roman" w:cs="Times New Roman"/>
          <w:lang w:val="fr-FR"/>
        </w:rPr>
        <w:t xml:space="preserve">. Toutefois, les </w:t>
      </w:r>
      <w:r w:rsidRPr="00607107">
        <w:rPr>
          <w:rFonts w:hAnsi="Times New Roman" w:cs="Times New Roman"/>
          <w:b/>
          <w:lang w:val="fr-FR"/>
        </w:rPr>
        <w:t>représentants des ONG autochtones</w:t>
      </w:r>
      <w:r w:rsidRPr="00607107">
        <w:rPr>
          <w:rFonts w:hAnsi="Times New Roman" w:cs="Times New Roman"/>
          <w:lang w:val="fr-FR"/>
        </w:rPr>
        <w:t xml:space="preserve"> peuvent demander un financement auprès du Fonds de contributions volontaires des Nations Uni</w:t>
      </w:r>
      <w:r w:rsidR="000C7984" w:rsidRPr="00607107">
        <w:rPr>
          <w:rFonts w:hAnsi="Times New Roman" w:cs="Times New Roman"/>
          <w:lang w:val="fr-FR"/>
        </w:rPr>
        <w:t>es pour les peuples autochtones</w:t>
      </w:r>
      <w:r w:rsidRPr="00607107">
        <w:rPr>
          <w:rFonts w:hAnsi="Times New Roman" w:cs="Times New Roman"/>
          <w:lang w:val="fr-FR"/>
        </w:rPr>
        <w:t xml:space="preserve">: </w:t>
      </w:r>
      <w:hyperlink r:id="rId25" w:history="1">
        <w:r w:rsidRPr="00607107">
          <w:rPr>
            <w:rStyle w:val="Hyperlink"/>
            <w:rFonts w:hAnsi="Times New Roman" w:cs="Times New Roman"/>
            <w:color w:val="0000FF"/>
            <w:u w:val="none"/>
            <w:lang w:val="fr-FR"/>
          </w:rPr>
          <w:t>https://www.ohchr.org/en/about-us/funding-budget/indigenous-peoples-fund</w:t>
        </w:r>
      </w:hyperlink>
      <w:r w:rsidR="00C24E42" w:rsidRPr="00607107">
        <w:rPr>
          <w:rStyle w:val="Hyperlink"/>
          <w:rFonts w:hAnsi="Times New Roman" w:cs="Times New Roman"/>
          <w:color w:val="0000FF"/>
          <w:u w:val="none"/>
          <w:lang w:val="fr-FR"/>
        </w:rPr>
        <w:t xml:space="preserve"> </w:t>
      </w:r>
    </w:p>
    <w:p w14:paraId="515CAE22" w14:textId="77777777" w:rsidR="00C24E42" w:rsidRPr="00607107" w:rsidRDefault="00C24E42" w:rsidP="007C50BA">
      <w:pPr>
        <w:ind w:firstLine="567"/>
        <w:jc w:val="both"/>
        <w:rPr>
          <w:rFonts w:hAnsi="Times New Roman" w:cs="Times New Roman"/>
          <w:lang w:val="fr-FR"/>
        </w:rPr>
      </w:pPr>
    </w:p>
    <w:p w14:paraId="6AFDC91E" w14:textId="77777777"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des copies de la confirmation d'enregistrement, ainsi qu'une lettre préparée par l'ONG concernée, lors du rendez-vous avec le consulat ou l'ambassade suisse compétent.</w:t>
      </w:r>
    </w:p>
    <w:p w14:paraId="6690C58D" w14:textId="77777777" w:rsidR="008513A0" w:rsidRPr="00607107" w:rsidRDefault="008513A0"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ED27C7" w14:textId="3DF54C72" w:rsidR="007C50BA" w:rsidRPr="00607107" w:rsidRDefault="005E4A44"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I</w:t>
      </w:r>
      <w:r w:rsidR="001C6C61" w:rsidRPr="00607107">
        <w:rPr>
          <w:rFonts w:eastAsia="Calibri" w:hAnsi="Times New Roman" w:cs="Times New Roman"/>
          <w:b/>
          <w:bCs/>
          <w:color w:val="0000CC"/>
          <w:lang w:val="fr-FR"/>
        </w:rPr>
        <w:t>II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Badge d’accès</w:t>
      </w:r>
    </w:p>
    <w:p w14:paraId="7F1BB376"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295609C3" w14:textId="2D9ADD6E" w:rsidR="00BF5315" w:rsidRPr="00C90459" w:rsidRDefault="0030723D" w:rsidP="00D5245F">
      <w:pPr>
        <w:ind w:firstLine="567"/>
        <w:jc w:val="both"/>
        <w:rPr>
          <w:lang w:val="fr-FR"/>
        </w:rPr>
      </w:pPr>
      <w:r w:rsidRPr="00607107">
        <w:rPr>
          <w:rFonts w:hAnsi="Times New Roman" w:cs="Times New Roman"/>
          <w:bdr w:val="none" w:sz="0" w:space="0" w:color="auto" w:frame="1"/>
          <w:lang w:val="fr-FR"/>
        </w:rPr>
        <w:t>Dans le cadre du</w:t>
      </w:r>
      <w:r w:rsidR="00D5245F" w:rsidRPr="00607107">
        <w:rPr>
          <w:rFonts w:hAnsi="Times New Roman" w:cs="Times New Roman"/>
          <w:bdr w:val="none" w:sz="0" w:space="0" w:color="auto" w:frame="1"/>
          <w:lang w:val="fr-FR"/>
        </w:rPr>
        <w:t xml:space="preserve"> </w:t>
      </w:r>
      <w:r w:rsidR="00D5245F" w:rsidRPr="00607107">
        <w:rPr>
          <w:rFonts w:hAnsi="Times New Roman" w:cs="Times New Roman"/>
          <w:b/>
          <w:bCs/>
          <w:bdr w:val="none" w:sz="0" w:space="0" w:color="auto" w:frame="1"/>
          <w:lang w:val="fr-FR"/>
        </w:rPr>
        <w:t>nouveau système de badges numériques de l'ONUG</w:t>
      </w:r>
      <w:r w:rsidR="00E8041A" w:rsidRPr="00607107">
        <w:rPr>
          <w:rFonts w:hAnsi="Times New Roman" w:cs="Times New Roman"/>
          <w:bdr w:val="none" w:sz="0" w:space="0" w:color="auto" w:frame="1"/>
          <w:lang w:val="fr-FR"/>
        </w:rPr>
        <w:t>,</w:t>
      </w:r>
      <w:r w:rsidR="00D5245F" w:rsidRPr="00607107">
        <w:rPr>
          <w:rFonts w:hAnsi="Times New Roman" w:cs="Times New Roman"/>
          <w:bdr w:val="none" w:sz="0" w:space="0" w:color="auto" w:frame="1"/>
          <w:lang w:val="fr-FR"/>
        </w:rPr>
        <w:t xml:space="preserve"> </w:t>
      </w:r>
      <w:r w:rsidR="00E8041A" w:rsidRPr="00607107">
        <w:rPr>
          <w:rFonts w:hAnsi="Times New Roman" w:cs="Times New Roman"/>
          <w:bdr w:val="none" w:sz="0" w:space="0" w:color="auto" w:frame="1"/>
          <w:lang w:val="fr-FR"/>
        </w:rPr>
        <w:t xml:space="preserve">les </w:t>
      </w:r>
      <w:r w:rsidR="00D5245F" w:rsidRPr="00607107">
        <w:rPr>
          <w:rFonts w:hAnsi="Times New Roman" w:cs="Times New Roman"/>
          <w:bdr w:val="none" w:sz="0" w:space="0" w:color="auto" w:frame="1"/>
          <w:lang w:val="fr-FR"/>
        </w:rPr>
        <w:t xml:space="preserve">participants à la conférence recevront un badge numérique composé de leur photo, d'un code QR ainsi que du nom et de la date de la conférence. Le badge numérique sera envoyé à chaque participant par </w:t>
      </w:r>
      <w:proofErr w:type="gramStart"/>
      <w:r w:rsidR="00D5245F" w:rsidRPr="00607107">
        <w:rPr>
          <w:rFonts w:hAnsi="Times New Roman" w:cs="Times New Roman"/>
          <w:bdr w:val="none" w:sz="0" w:space="0" w:color="auto" w:frame="1"/>
          <w:lang w:val="fr-FR"/>
        </w:rPr>
        <w:t>email</w:t>
      </w:r>
      <w:proofErr w:type="gramEnd"/>
      <w:r w:rsidR="00D5245F" w:rsidRPr="00607107">
        <w:rPr>
          <w:rFonts w:hAnsi="Times New Roman" w:cs="Times New Roman"/>
          <w:bdr w:val="none" w:sz="0" w:space="0" w:color="auto" w:frame="1"/>
          <w:lang w:val="fr-FR"/>
        </w:rPr>
        <w:t xml:space="preserve"> une fois accrédité par l'organisateur de la conférence. Une fois téléchargé sur un téléphone </w:t>
      </w:r>
      <w:r w:rsidR="00BF5315" w:rsidRPr="00607107">
        <w:rPr>
          <w:rFonts w:hAnsi="Times New Roman" w:cs="Times New Roman"/>
          <w:bdr w:val="none" w:sz="0" w:space="0" w:color="auto" w:frame="1"/>
          <w:lang w:val="fr-FR"/>
        </w:rPr>
        <w:t>portable</w:t>
      </w:r>
      <w:r w:rsidR="00D5245F" w:rsidRPr="00607107">
        <w:rPr>
          <w:rFonts w:hAnsi="Times New Roman" w:cs="Times New Roman"/>
          <w:bdr w:val="none" w:sz="0" w:space="0" w:color="auto" w:frame="1"/>
          <w:lang w:val="fr-FR"/>
        </w:rPr>
        <w:t xml:space="preserve"> ou tout autre appareil mobile, le badge numérique permettra d’entrer au Palais des Nations. </w:t>
      </w:r>
      <w:r w:rsidR="00096EE7" w:rsidRPr="00607107">
        <w:rPr>
          <w:rFonts w:hAnsi="Times New Roman" w:cs="Times New Roman"/>
          <w:bdr w:val="none" w:sz="0" w:space="0" w:color="auto" w:frame="1"/>
          <w:lang w:val="fr-FR"/>
        </w:rPr>
        <w:t>Les participants peuvent également imprimer leur badge numérique et le code QR fonctionnera de la même manière.</w:t>
      </w:r>
    </w:p>
    <w:p w14:paraId="674ACB85" w14:textId="77777777" w:rsidR="00BF5315" w:rsidRPr="00607107" w:rsidRDefault="00BF5315" w:rsidP="00D5245F">
      <w:pPr>
        <w:ind w:firstLine="567"/>
        <w:jc w:val="both"/>
        <w:rPr>
          <w:rFonts w:hAnsi="Times New Roman" w:cs="Times New Roman"/>
          <w:bdr w:val="none" w:sz="0" w:space="0" w:color="auto" w:frame="1"/>
          <w:lang w:val="fr-FR"/>
        </w:rPr>
      </w:pPr>
    </w:p>
    <w:p w14:paraId="28D178B3" w14:textId="7A6D098E" w:rsidR="00D5245F" w:rsidRPr="00607107" w:rsidRDefault="00D5245F" w:rsidP="00D5245F">
      <w:pPr>
        <w:ind w:firstLine="567"/>
        <w:jc w:val="both"/>
        <w:rPr>
          <w:rFonts w:hAnsi="Times New Roman" w:cs="Times New Roman"/>
          <w:bdr w:val="none" w:sz="0" w:space="0" w:color="auto" w:frame="1"/>
          <w:lang w:val="fr-FR"/>
        </w:rPr>
      </w:pPr>
      <w:r w:rsidRPr="00607107">
        <w:rPr>
          <w:rFonts w:hAnsi="Times New Roman" w:cs="Times New Roman"/>
          <w:bdr w:val="none" w:sz="0" w:space="0" w:color="auto" w:frame="1"/>
          <w:lang w:val="fr-FR"/>
        </w:rPr>
        <w:t>Veuillez noter que les participants à la conférence doivent toujours se présenter en personne à l'Unité des cartes d'identité et des laissez-passer des Nations Unies</w:t>
      </w:r>
      <w:r w:rsidR="00897EAA" w:rsidRPr="00607107">
        <w:rPr>
          <w:rFonts w:hAnsi="Times New Roman" w:cs="Times New Roman"/>
          <w:bdr w:val="none" w:sz="0" w:space="0" w:color="auto" w:frame="1"/>
          <w:lang w:val="fr-FR"/>
        </w:rPr>
        <w:t xml:space="preserve">, </w:t>
      </w:r>
      <w:r w:rsidR="005734CE">
        <w:rPr>
          <w:rFonts w:hAnsi="Times New Roman" w:cs="Times New Roman"/>
          <w:bdr w:val="none" w:sz="0" w:space="0" w:color="auto" w:frame="1"/>
          <w:lang w:val="fr-FR"/>
        </w:rPr>
        <w:t>pavillon</w:t>
      </w:r>
      <w:r w:rsidR="000370FF">
        <w:rPr>
          <w:rFonts w:hAnsi="Times New Roman" w:cs="Times New Roman"/>
          <w:bdr w:val="none" w:sz="0" w:space="0" w:color="auto" w:frame="1"/>
          <w:lang w:val="fr-FR"/>
        </w:rPr>
        <w:t xml:space="preserve"> de </w:t>
      </w:r>
      <w:proofErr w:type="spellStart"/>
      <w:r w:rsidR="000370FF" w:rsidRPr="002D68B5">
        <w:rPr>
          <w:bdr w:val="none" w:sz="0" w:space="0" w:color="auto" w:frame="1"/>
          <w:lang w:val="fr-FR"/>
        </w:rPr>
        <w:t>Pr</w:t>
      </w:r>
      <w:r w:rsidR="000370FF" w:rsidRPr="002D68B5">
        <w:rPr>
          <w:rFonts w:hAnsi="Times New Roman" w:cs="Times New Roman"/>
          <w:bdr w:val="none" w:sz="0" w:space="0" w:color="auto" w:frame="1"/>
          <w:lang w:val="fr-FR"/>
        </w:rPr>
        <w:t>é</w:t>
      </w:r>
      <w:r w:rsidR="000370FF" w:rsidRPr="002D68B5">
        <w:rPr>
          <w:bdr w:val="none" w:sz="0" w:space="0" w:color="auto" w:frame="1"/>
          <w:lang w:val="fr-FR"/>
        </w:rPr>
        <w:t>gny</w:t>
      </w:r>
      <w:proofErr w:type="spellEnd"/>
      <w:r w:rsidR="000370FF">
        <w:rPr>
          <w:bdr w:val="none" w:sz="0" w:space="0" w:color="auto" w:frame="1"/>
          <w:lang w:val="fr-FR"/>
        </w:rPr>
        <w:t xml:space="preserve">, Porte de </w:t>
      </w:r>
      <w:proofErr w:type="spellStart"/>
      <w:r w:rsidR="000370FF" w:rsidRPr="002D68B5">
        <w:rPr>
          <w:bdr w:val="none" w:sz="0" w:space="0" w:color="auto" w:frame="1"/>
          <w:lang w:val="fr-FR"/>
        </w:rPr>
        <w:t>Pr</w:t>
      </w:r>
      <w:r w:rsidR="000370FF" w:rsidRPr="002D68B5">
        <w:rPr>
          <w:rFonts w:hAnsi="Times New Roman" w:cs="Times New Roman"/>
          <w:bdr w:val="none" w:sz="0" w:space="0" w:color="auto" w:frame="1"/>
          <w:lang w:val="fr-FR"/>
        </w:rPr>
        <w:t>é</w:t>
      </w:r>
      <w:r w:rsidR="000370FF" w:rsidRPr="002D68B5">
        <w:rPr>
          <w:bdr w:val="none" w:sz="0" w:space="0" w:color="auto" w:frame="1"/>
          <w:lang w:val="fr-FR"/>
        </w:rPr>
        <w:t>gny</w:t>
      </w:r>
      <w:proofErr w:type="spellEnd"/>
      <w:r w:rsidR="000370FF">
        <w:rPr>
          <w:bdr w:val="none" w:sz="0" w:space="0" w:color="auto" w:frame="1"/>
          <w:lang w:val="fr-FR"/>
        </w:rPr>
        <w:t>,</w:t>
      </w:r>
      <w:r w:rsidR="000370FF">
        <w:rPr>
          <w:rFonts w:hAnsi="Times New Roman" w:cs="Times New Roman"/>
          <w:bdr w:val="none" w:sz="0" w:space="0" w:color="auto" w:frame="1"/>
          <w:lang w:val="fr-FR"/>
        </w:rPr>
        <w:t xml:space="preserve"> au Palais </w:t>
      </w:r>
      <w:r w:rsidR="000370FF" w:rsidRPr="00CF7154">
        <w:rPr>
          <w:rFonts w:hAnsi="Times New Roman" w:cs="Times New Roman"/>
          <w:bdr w:val="none" w:sz="0" w:space="0" w:color="auto" w:frame="1"/>
          <w:lang w:val="fr-FR"/>
        </w:rPr>
        <w:t>des Nations</w:t>
      </w:r>
      <w:r w:rsidR="00B82FE4" w:rsidRPr="00607107">
        <w:rPr>
          <w:rFonts w:hAnsi="Times New Roman" w:cs="Times New Roman"/>
          <w:bdr w:val="none" w:sz="0" w:space="0" w:color="auto" w:frame="1"/>
          <w:lang w:val="fr-FR"/>
        </w:rPr>
        <w:t>,</w:t>
      </w:r>
      <w:r w:rsidRPr="00607107">
        <w:rPr>
          <w:rFonts w:hAnsi="Times New Roman" w:cs="Times New Roman"/>
          <w:bdr w:val="none" w:sz="0" w:space="0" w:color="auto" w:frame="1"/>
          <w:lang w:val="fr-FR"/>
        </w:rPr>
        <w:t xml:space="preserve"> pour </w:t>
      </w:r>
      <w:r w:rsidRPr="00607107">
        <w:rPr>
          <w:rFonts w:hAnsi="Times New Roman" w:cs="Times New Roman"/>
          <w:b/>
          <w:bCs/>
          <w:bdr w:val="none" w:sz="0" w:space="0" w:color="auto" w:frame="1"/>
          <w:lang w:val="fr-FR"/>
        </w:rPr>
        <w:t>activer leur badge numérique</w:t>
      </w:r>
      <w:r w:rsidRPr="00607107">
        <w:rPr>
          <w:rFonts w:hAnsi="Times New Roman" w:cs="Times New Roman"/>
          <w:bdr w:val="none" w:sz="0" w:space="0" w:color="auto" w:frame="1"/>
          <w:lang w:val="fr-FR"/>
        </w:rPr>
        <w:t>.</w:t>
      </w:r>
      <w:r w:rsidR="00B82FE4" w:rsidRPr="00607107">
        <w:rPr>
          <w:rFonts w:hAnsi="Times New Roman" w:cs="Times New Roman"/>
          <w:bdr w:val="none" w:sz="0" w:space="0" w:color="auto" w:frame="1"/>
          <w:lang w:val="fr-FR"/>
        </w:rPr>
        <w:t xml:space="preserve">  </w:t>
      </w:r>
    </w:p>
    <w:p w14:paraId="51F5ACC3"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p>
    <w:p w14:paraId="6463BCDF" w14:textId="502D9F85" w:rsidR="0097039A" w:rsidRDefault="00040E2C"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w:t>
      </w:r>
      <w:r w:rsidR="001C6C61" w:rsidRPr="00607107">
        <w:rPr>
          <w:rFonts w:eastAsia="Calibri" w:hAnsi="Times New Roman" w:cs="Times New Roman"/>
          <w:b/>
          <w:bCs/>
          <w:color w:val="0000CC"/>
          <w:lang w:val="fr-FR"/>
        </w:rPr>
        <w:t>I</w:t>
      </w:r>
      <w:r w:rsidRPr="00607107">
        <w:rPr>
          <w:rFonts w:eastAsia="Calibri" w:hAnsi="Times New Roman" w:cs="Times New Roman"/>
          <w:b/>
          <w:bCs/>
          <w:color w:val="0000CC"/>
          <w:lang w:val="fr-FR"/>
        </w:rPr>
        <w:t>V.</w:t>
      </w:r>
      <w:r w:rsidRPr="00607107">
        <w:rPr>
          <w:rFonts w:eastAsia="Calibri" w:hAnsi="Times New Roman" w:cs="Times New Roman"/>
          <w:b/>
          <w:bCs/>
          <w:color w:val="0000CC"/>
          <w:lang w:val="fr-FR"/>
        </w:rPr>
        <w:tab/>
      </w:r>
      <w:bookmarkStart w:id="19" w:name="_Hlk182930109"/>
      <w:r w:rsidR="0097039A">
        <w:rPr>
          <w:rFonts w:eastAsia="Calibri" w:hAnsi="Times New Roman" w:cs="Times New Roman"/>
          <w:b/>
          <w:bCs/>
          <w:color w:val="0000CC"/>
          <w:lang w:val="fr-FR"/>
        </w:rPr>
        <w:t>Accessibilité</w:t>
      </w:r>
    </w:p>
    <w:p w14:paraId="2EC717EC" w14:textId="77777777" w:rsidR="0097039A" w:rsidRDefault="0097039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1F21E799" w14:textId="77777777"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9F6787">
        <w:rPr>
          <w:rFonts w:eastAsia="Calibri" w:hAnsi="Times New Roman" w:cs="Times New Roman"/>
          <w:color w:val="auto"/>
          <w:lang w:val="fr-FR"/>
        </w:rPr>
        <w:t>Au Palais des Nations, la Division de l'administration et l'Équipe d'inclusion du handicap de l'ONUG s'engagent à garantir l'accessibilité et comprennent l'importance du soutien à la mobilité pour ceux qui en ont besoin. Cependant, ils souhaitent préciser que l'installation dispose d'un nombre limité de fauteuils roulants, qui sont spécifiquement réservés à un usage d'urgence par les services médicaux et de sécurité de l'ONUG. Cela permet de répondre rapidement aux besoins urgents.</w:t>
      </w:r>
    </w:p>
    <w:p w14:paraId="004C3F04" w14:textId="77777777"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4A153BBD" w14:textId="42E1FF88"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9F6787">
        <w:rPr>
          <w:rFonts w:eastAsia="Calibri" w:hAnsi="Times New Roman" w:cs="Times New Roman"/>
          <w:color w:val="auto"/>
          <w:lang w:val="fr-FR"/>
        </w:rPr>
        <w:t xml:space="preserve">Pour un usage régulier au Palais, les visiteurs ayant des besoins en matière de mobilité sont encouragés à apporter leur propre équipement. De plus, des dispositifs d'assistance, tels que des fauteuils roulants, peuvent être loués auprès de fournisseurs à Genève. Des informations sur les options de location sont disponibles ici : </w:t>
      </w:r>
      <w:hyperlink r:id="rId26" w:history="1">
        <w:r w:rsidRPr="009F6787">
          <w:rPr>
            <w:rStyle w:val="Hyperlink"/>
            <w:color w:val="auto"/>
            <w:lang w:val="fr-FR"/>
          </w:rPr>
          <w:t>Informations sur l'accessibilit</w:t>
        </w:r>
        <w:r w:rsidRPr="009F6787">
          <w:rPr>
            <w:rStyle w:val="Hyperlink"/>
            <w:color w:val="auto"/>
            <w:lang w:val="fr-FR"/>
          </w:rPr>
          <w:t>é</w:t>
        </w:r>
        <w:r w:rsidRPr="009F6787">
          <w:rPr>
            <w:rStyle w:val="Hyperlink"/>
            <w:color w:val="auto"/>
            <w:lang w:val="fr-FR"/>
          </w:rPr>
          <w:t xml:space="preserve"> des droits de l'homme des Nations Unies</w:t>
        </w:r>
        <w:r w:rsidRPr="009F6787">
          <w:rPr>
            <w:rStyle w:val="Hyperlink"/>
            <w:rFonts w:eastAsia="Calibri" w:hAnsi="Times New Roman" w:cs="Times New Roman"/>
            <w:color w:val="auto"/>
            <w:lang w:val="fr-FR"/>
          </w:rPr>
          <w:t>.</w:t>
        </w:r>
      </w:hyperlink>
    </w:p>
    <w:p w14:paraId="3C71467F" w14:textId="77777777" w:rsidR="0097039A" w:rsidRPr="00BD575F"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0000CC"/>
          <w:lang w:val="fr-FR"/>
        </w:rPr>
      </w:pPr>
    </w:p>
    <w:p w14:paraId="17DB55E7" w14:textId="6CCA5FD3"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9F6787">
        <w:rPr>
          <w:rFonts w:eastAsia="Calibri" w:hAnsi="Times New Roman" w:cs="Times New Roman"/>
          <w:color w:val="auto"/>
          <w:lang w:val="fr-FR"/>
        </w:rPr>
        <w:lastRenderedPageBreak/>
        <w:t xml:space="preserve">Des détails supplémentaires sur l'accessibilité au Palais des Nations sont disponibles ici : </w:t>
      </w:r>
      <w:hyperlink r:id="rId27" w:history="1">
        <w:r w:rsidRPr="009F6787">
          <w:rPr>
            <w:rStyle w:val="Hyperlink"/>
            <w:rFonts w:hAnsi="Times New Roman" w:cs="Times New Roman"/>
            <w:color w:val="auto"/>
            <w:lang w:val="fr-FR"/>
          </w:rPr>
          <w:t>Accessibilité à l'ONU Genève.</w:t>
        </w:r>
      </w:hyperlink>
    </w:p>
    <w:p w14:paraId="4663E797" w14:textId="77777777"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547B370A" w14:textId="77777777"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9F6787">
        <w:rPr>
          <w:rFonts w:eastAsia="Calibri" w:hAnsi="Times New Roman" w:cs="Times New Roman"/>
          <w:color w:val="auto"/>
          <w:lang w:val="fr-FR"/>
        </w:rPr>
        <w:t>La Division de l'administration et l'Équipe d'inclusion du handicap de l'ONUG apprécient votre compréhension et votre coopération dans leurs efforts pour garantir un environnement sûr et accessible pour tous.</w:t>
      </w:r>
    </w:p>
    <w:p w14:paraId="780EFCA4" w14:textId="77777777"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15FB5659" w14:textId="7FA4B4EA"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9F6787">
        <w:rPr>
          <w:rFonts w:eastAsia="Calibri" w:hAnsi="Times New Roman" w:cs="Times New Roman"/>
          <w:color w:val="auto"/>
          <w:lang w:val="fr-FR"/>
        </w:rPr>
        <w:t xml:space="preserve">De plus, le Service de la sécurité et de la sûreté de l'ONUG a confirmé que les participants aux réunions à mobilité réduite peuvent indiquer sur le formulaire d'inscription dans </w:t>
      </w:r>
      <w:proofErr w:type="spellStart"/>
      <w:r w:rsidRPr="009F6787">
        <w:rPr>
          <w:rFonts w:eastAsia="Calibri" w:hAnsi="Times New Roman" w:cs="Times New Roman"/>
          <w:color w:val="auto"/>
          <w:lang w:val="fr-FR"/>
        </w:rPr>
        <w:t>Indico</w:t>
      </w:r>
      <w:proofErr w:type="spellEnd"/>
      <w:r w:rsidRPr="009F6787">
        <w:rPr>
          <w:rFonts w:eastAsia="Calibri" w:hAnsi="Times New Roman" w:cs="Times New Roman"/>
          <w:color w:val="auto"/>
          <w:lang w:val="fr-FR"/>
        </w:rPr>
        <w:t xml:space="preserve"> qu'ils ont besoin d'accéder aux locaux de l'ONU en voiture. Le secrétariat du </w:t>
      </w:r>
      <w:r w:rsidR="00D10AE5" w:rsidRPr="009F6787">
        <w:rPr>
          <w:rFonts w:eastAsia="Calibri" w:hAnsi="Times New Roman" w:cs="Times New Roman"/>
          <w:color w:val="auto"/>
          <w:lang w:val="fr-FR"/>
        </w:rPr>
        <w:t>CEDEF</w:t>
      </w:r>
      <w:r w:rsidRPr="009F6787">
        <w:rPr>
          <w:rFonts w:eastAsia="Calibri" w:hAnsi="Times New Roman" w:cs="Times New Roman"/>
          <w:color w:val="auto"/>
          <w:lang w:val="fr-FR"/>
        </w:rPr>
        <w:t xml:space="preserve"> informera le Service de la sécurité et de la sûreté de l'ONUG en conséquence.</w:t>
      </w:r>
      <w:r w:rsidRPr="009F6787">
        <w:rPr>
          <w:rFonts w:eastAsia="Calibri" w:hAnsi="Times New Roman" w:cs="Times New Roman"/>
          <w:color w:val="auto"/>
          <w:lang w:val="fr-FR"/>
        </w:rPr>
        <w:br/>
        <w:t xml:space="preserve">Alternativement, les représentants des ONG à mobilité réduite peuvent entrer au Palais des Nations pour un dépôt soit par taxi officiel, soit par véhicule privé. Les informations sur le type et la couleur du véhicule ainsi que la plaque d'immatriculation et le nom du conducteur, si disponibles, doivent être communiquées à l'adresse suivante : </w:t>
      </w:r>
      <w:hyperlink r:id="rId28" w:history="1">
        <w:r w:rsidRPr="009F6787">
          <w:rPr>
            <w:rStyle w:val="Hyperlink"/>
            <w:rFonts w:eastAsia="Calibri" w:hAnsi="Times New Roman" w:cs="Times New Roman"/>
            <w:color w:val="auto"/>
            <w:lang w:val="fr-FR"/>
          </w:rPr>
          <w:t>controlcenter.security-unog@un.org</w:t>
        </w:r>
      </w:hyperlink>
      <w:r w:rsidR="00D10AE5" w:rsidRPr="009F6787">
        <w:rPr>
          <w:rFonts w:eastAsia="Calibri" w:hAnsi="Times New Roman" w:cs="Times New Roman"/>
          <w:color w:val="auto"/>
          <w:lang w:val="fr-FR"/>
        </w:rPr>
        <w:t xml:space="preserve"> </w:t>
      </w:r>
      <w:r w:rsidRPr="009F6787">
        <w:rPr>
          <w:rFonts w:eastAsia="Calibri" w:hAnsi="Times New Roman" w:cs="Times New Roman"/>
          <w:color w:val="auto"/>
          <w:lang w:val="fr-FR"/>
        </w:rPr>
        <w:t xml:space="preserve"> au moins 24 heures avant l'heure d'accès.</w:t>
      </w:r>
    </w:p>
    <w:p w14:paraId="3F06AFD8" w14:textId="77777777"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662C5465" w14:textId="1CF1D09D" w:rsidR="0097039A" w:rsidRPr="00BD575F"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r w:rsidRPr="009F6787">
        <w:rPr>
          <w:rFonts w:eastAsia="Calibri" w:hAnsi="Times New Roman" w:cs="Times New Roman"/>
          <w:color w:val="auto"/>
          <w:lang w:val="fr-FR"/>
        </w:rPr>
        <w:t xml:space="preserve">Pour de plus amples informations sur l'accessibilité, veuillez consulter : </w:t>
      </w:r>
      <w:r w:rsidR="00D10AE5">
        <w:rPr>
          <w:rFonts w:eastAsia="Calibri" w:hAnsi="Times New Roman" w:cs="Times New Roman"/>
          <w:color w:val="0000CC"/>
          <w:lang w:val="fr-FR"/>
        </w:rPr>
        <w:fldChar w:fldCharType="begin"/>
      </w:r>
      <w:r w:rsidR="00D10AE5">
        <w:rPr>
          <w:rFonts w:eastAsia="Calibri" w:hAnsi="Times New Roman" w:cs="Times New Roman"/>
          <w:color w:val="0000CC"/>
          <w:lang w:val="fr-FR"/>
        </w:rPr>
        <w:instrText>HYPERLINK "https://www.ungeneva.org/en/meetings-events/official-meetings/organizers/un-entities/coordination/accessibility" \l "faq-76619" \t "_new"</w:instrText>
      </w:r>
      <w:r w:rsidR="00D10AE5">
        <w:rPr>
          <w:rFonts w:eastAsia="Calibri" w:hAnsi="Times New Roman" w:cs="Times New Roman"/>
          <w:color w:val="0000CC"/>
          <w:lang w:val="fr-FR"/>
        </w:rPr>
      </w:r>
      <w:r w:rsidR="00D10AE5">
        <w:rPr>
          <w:rFonts w:eastAsia="Calibri" w:hAnsi="Times New Roman" w:cs="Times New Roman"/>
          <w:color w:val="0000CC"/>
          <w:lang w:val="fr-FR"/>
        </w:rPr>
        <w:fldChar w:fldCharType="separate"/>
      </w:r>
      <w:r w:rsidRPr="00BD575F">
        <w:rPr>
          <w:rStyle w:val="Hyperlink"/>
          <w:rFonts w:eastAsia="Calibri" w:hAnsi="Times New Roman" w:cs="Times New Roman"/>
          <w:lang w:val="fr-FR"/>
        </w:rPr>
        <w:t>ONU : Organiser une réunion accessible | L'Office des Nations Unies à Genève</w:t>
      </w:r>
    </w:p>
    <w:p w14:paraId="588D85D7" w14:textId="7EE6F1F8" w:rsidR="0097039A" w:rsidRDefault="00D10AE5"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Pr>
          <w:rFonts w:eastAsia="Calibri" w:hAnsi="Times New Roman" w:cs="Times New Roman"/>
          <w:color w:val="0000CC"/>
          <w:lang w:val="fr-FR"/>
        </w:rPr>
        <w:fldChar w:fldCharType="end"/>
      </w:r>
      <w:bookmarkEnd w:id="19"/>
    </w:p>
    <w:p w14:paraId="58F19E7D" w14:textId="671B1215" w:rsidR="007C50BA" w:rsidRPr="00607107" w:rsidRDefault="00D10AE5"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r>
        <w:rPr>
          <w:rFonts w:eastAsia="Calibri" w:hAnsi="Times New Roman" w:cs="Times New Roman"/>
          <w:b/>
          <w:bCs/>
          <w:color w:val="0000CC"/>
          <w:lang w:val="fr-FR"/>
        </w:rPr>
        <w:t xml:space="preserve">XV. </w:t>
      </w:r>
      <w:r w:rsidR="009D4F54">
        <w:rPr>
          <w:rFonts w:eastAsia="Calibri" w:hAnsi="Times New Roman" w:cs="Times New Roman"/>
          <w:b/>
          <w:bCs/>
          <w:color w:val="0000CC"/>
          <w:lang w:val="fr-FR"/>
        </w:rPr>
        <w:t>Séances d’informations</w:t>
      </w:r>
      <w:r w:rsidR="009D4F54" w:rsidRPr="00607107">
        <w:rPr>
          <w:rFonts w:eastAsia="Calibri" w:hAnsi="Times New Roman" w:cs="Times New Roman"/>
          <w:b/>
          <w:bCs/>
          <w:color w:val="0000CC"/>
          <w:lang w:val="fr-FR"/>
        </w:rPr>
        <w:t xml:space="preserve"> </w:t>
      </w:r>
      <w:r w:rsidR="00CD6674" w:rsidRPr="00607107">
        <w:rPr>
          <w:rFonts w:eastAsia="Calibri" w:hAnsi="Times New Roman" w:cs="Times New Roman"/>
          <w:b/>
          <w:bCs/>
          <w:color w:val="0000CC"/>
          <w:lang w:val="fr-FR"/>
        </w:rPr>
        <w:t>privé</w:t>
      </w:r>
      <w:r w:rsidR="009D4F54">
        <w:rPr>
          <w:rFonts w:eastAsia="Calibri" w:hAnsi="Times New Roman" w:cs="Times New Roman"/>
          <w:b/>
          <w:bCs/>
          <w:color w:val="0000CC"/>
          <w:lang w:val="fr-FR"/>
        </w:rPr>
        <w:t>e</w:t>
      </w:r>
      <w:r w:rsidR="00CD6674" w:rsidRPr="00607107">
        <w:rPr>
          <w:rFonts w:eastAsia="Calibri" w:hAnsi="Times New Roman" w:cs="Times New Roman"/>
          <w:b/>
          <w:bCs/>
          <w:color w:val="0000CC"/>
          <w:lang w:val="fr-FR"/>
        </w:rPr>
        <w:t>s à l'heure du déjeuner</w:t>
      </w:r>
    </w:p>
    <w:p w14:paraId="4859FF98"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FAF506C" w14:textId="372322B4" w:rsidR="007C50BA" w:rsidRPr="00607107"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Toutes les ONG qui souhaitent fournir des informations spécifiques à un pays peuvent participer à des séances d'information privées à l'heure du déjeuner, qui ont lieu de 13h</w:t>
      </w:r>
      <w:r w:rsidR="001C6C61" w:rsidRPr="00607107">
        <w:rPr>
          <w:rFonts w:eastAsia="Calibri" w:hAnsi="Times New Roman" w:cs="Times New Roman"/>
          <w:bCs/>
          <w:lang w:val="fr-FR"/>
        </w:rPr>
        <w:t>45</w:t>
      </w:r>
      <w:r w:rsidRPr="00607107">
        <w:rPr>
          <w:rFonts w:eastAsia="Calibri" w:hAnsi="Times New Roman" w:cs="Times New Roman"/>
          <w:bCs/>
          <w:lang w:val="fr-FR"/>
        </w:rPr>
        <w:t xml:space="preserve"> à 14h</w:t>
      </w:r>
      <w:r w:rsidR="001C6C61" w:rsidRPr="00607107">
        <w:rPr>
          <w:rFonts w:eastAsia="Calibri" w:hAnsi="Times New Roman" w:cs="Times New Roman"/>
          <w:bCs/>
          <w:lang w:val="fr-FR"/>
        </w:rPr>
        <w:t>45</w:t>
      </w:r>
      <w:r w:rsidRPr="00607107">
        <w:rPr>
          <w:rFonts w:eastAsia="Calibri" w:hAnsi="Times New Roman" w:cs="Times New Roman"/>
          <w:bCs/>
          <w:lang w:val="fr-FR"/>
        </w:rPr>
        <w:t xml:space="preserve"> le jour ouvrable précédant le jour de l'examen du rapport périodique de l'État partie concerné. À cet égard, les ONG </w:t>
      </w:r>
      <w:r w:rsidRPr="00607107">
        <w:rPr>
          <w:rFonts w:eastAsia="Calibri" w:hAnsi="Times New Roman" w:cs="Times New Roman"/>
          <w:b/>
          <w:bCs/>
          <w:lang w:val="fr-FR"/>
        </w:rPr>
        <w:t>doivent contacter l'IWRAW-Asie-Pacifique</w:t>
      </w:r>
      <w:r w:rsidRPr="00607107">
        <w:rPr>
          <w:rFonts w:eastAsia="Calibri" w:hAnsi="Times New Roman" w:cs="Times New Roman"/>
          <w:bCs/>
          <w:lang w:val="fr-FR"/>
        </w:rPr>
        <w:t xml:space="preserve"> (voir les coordonnées ci-dessus) pour assurer la coordination.</w:t>
      </w:r>
    </w:p>
    <w:p w14:paraId="43AD0FC8" w14:textId="77777777" w:rsidR="007C50BA" w:rsidRPr="00607107"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lang w:val="fr-FR"/>
        </w:rPr>
      </w:pPr>
    </w:p>
    <w:p w14:paraId="61434F9C" w14:textId="14919C0E" w:rsidR="007C50BA" w:rsidRPr="00607107"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607107">
        <w:rPr>
          <w:rFonts w:eastAsia="Calibri" w:hAnsi="Times New Roman" w:cs="Times New Roman"/>
          <w:b/>
          <w:bCs/>
          <w:color w:val="0000FF"/>
          <w:lang w:val="fr-FR"/>
        </w:rPr>
        <w:t>XV</w:t>
      </w:r>
      <w:r w:rsidR="00D10AE5">
        <w:rPr>
          <w:rFonts w:eastAsia="Calibri" w:hAnsi="Times New Roman" w:cs="Times New Roman"/>
          <w:b/>
          <w:bCs/>
          <w:color w:val="0000FF"/>
          <w:lang w:val="fr-FR"/>
        </w:rPr>
        <w:t>I</w:t>
      </w:r>
      <w:r w:rsidRPr="00607107">
        <w:rPr>
          <w:rFonts w:eastAsia="Calibri" w:hAnsi="Times New Roman" w:cs="Times New Roman"/>
          <w:b/>
          <w:bCs/>
          <w:color w:val="0000FF"/>
          <w:lang w:val="fr-FR"/>
        </w:rPr>
        <w:t xml:space="preserve">.    </w:t>
      </w:r>
      <w:r w:rsidR="00CB376B">
        <w:rPr>
          <w:rFonts w:eastAsia="Calibri" w:hAnsi="Times New Roman" w:cs="Times New Roman"/>
          <w:b/>
          <w:bCs/>
          <w:color w:val="0000FF"/>
          <w:lang w:val="fr-FR"/>
        </w:rPr>
        <w:t>Séances d’information</w:t>
      </w:r>
      <w:r w:rsidR="00CB376B" w:rsidRPr="00607107">
        <w:rPr>
          <w:rFonts w:eastAsia="Calibri" w:hAnsi="Times New Roman" w:cs="Times New Roman"/>
          <w:b/>
          <w:bCs/>
          <w:color w:val="0000FF"/>
          <w:lang w:val="fr-FR"/>
        </w:rPr>
        <w:t xml:space="preserve"> </w:t>
      </w:r>
      <w:r w:rsidRPr="00607107">
        <w:rPr>
          <w:rFonts w:eastAsia="Calibri" w:hAnsi="Times New Roman" w:cs="Times New Roman"/>
          <w:b/>
          <w:bCs/>
          <w:color w:val="0000FF"/>
          <w:lang w:val="fr-FR"/>
        </w:rPr>
        <w:t>thématiques et événements parallèles</w:t>
      </w:r>
    </w:p>
    <w:p w14:paraId="6E51F959" w14:textId="77777777" w:rsidR="007C50BA" w:rsidRPr="00607107"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
          <w:bCs/>
          <w:color w:val="0000FF"/>
          <w:lang w:val="fr-FR"/>
        </w:rPr>
      </w:pPr>
    </w:p>
    <w:p w14:paraId="59D7B7D4" w14:textId="36A1EA4C" w:rsidR="007C50BA" w:rsidRPr="00607107"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ONG qui souhaitent organiser une réunion d'information thématique ou un événement parallèle sont invitées à consulter le Secrétariat du CEDAW bien avant la session. Le Secrétariat indiquera s'il est possible de répondre aux demandes en tenant compte de </w:t>
      </w:r>
      <w:r w:rsidR="00ED4BDF" w:rsidRPr="00C90459">
        <w:rPr>
          <w:rFonts w:eastAsia="Calibri" w:hAnsi="Times New Roman" w:cs="Times New Roman"/>
          <w:bCs/>
          <w:color w:val="auto"/>
          <w:lang w:val="fr-FR"/>
        </w:rPr>
        <w:t>l’ordre du jour du Comité et de</w:t>
      </w:r>
      <w:r w:rsidR="00ED4BDF" w:rsidRPr="00607107">
        <w:rPr>
          <w:rFonts w:eastAsia="Calibri" w:hAnsi="Times New Roman" w:cs="Times New Roman"/>
          <w:bCs/>
          <w:color w:val="auto"/>
          <w:lang w:val="fr-FR"/>
        </w:rPr>
        <w:t xml:space="preserve"> </w:t>
      </w:r>
      <w:r w:rsidRPr="00607107">
        <w:rPr>
          <w:rFonts w:eastAsia="Calibri" w:hAnsi="Times New Roman" w:cs="Times New Roman"/>
          <w:bCs/>
          <w:color w:val="auto"/>
          <w:lang w:val="fr-FR"/>
        </w:rPr>
        <w:t>toutes les demandes reçues.</w:t>
      </w:r>
    </w:p>
    <w:p w14:paraId="43B41A74" w14:textId="77777777" w:rsidR="007C50BA" w:rsidRPr="00607107" w:rsidRDefault="007C50BA"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6F67B731" w14:textId="79EF4C1C"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XVI</w:t>
      </w:r>
      <w:r w:rsidR="00D10AE5">
        <w:rPr>
          <w:rFonts w:eastAsia="Calibri" w:hAnsi="Times New Roman" w:cs="Times New Roman"/>
          <w:b/>
          <w:bCs/>
          <w:color w:val="0000CC"/>
          <w:lang w:val="fr-FR"/>
        </w:rPr>
        <w:t>I</w:t>
      </w:r>
      <w:r w:rsidRPr="00607107">
        <w:rPr>
          <w:rFonts w:eastAsia="Calibri" w:hAnsi="Times New Roman" w:cs="Times New Roman"/>
          <w:b/>
          <w:bCs/>
          <w:color w:val="0000CC"/>
          <w:lang w:val="fr-FR"/>
        </w:rPr>
        <w:t>.</w:t>
      </w:r>
      <w:r w:rsidRPr="00607107">
        <w:rPr>
          <w:rFonts w:eastAsia="Calibri" w:hAnsi="Times New Roman" w:cs="Times New Roman"/>
          <w:b/>
          <w:bCs/>
          <w:color w:val="0000CC"/>
          <w:lang w:val="fr-FR"/>
        </w:rPr>
        <w:tab/>
        <w:t>Informations supplémentaires</w:t>
      </w:r>
    </w:p>
    <w:p w14:paraId="78EBD7F2" w14:textId="77777777" w:rsidR="007C50BA" w:rsidRPr="00607107" w:rsidRDefault="007C50BA" w:rsidP="007C50BA">
      <w:pPr>
        <w:rPr>
          <w:rFonts w:eastAsia="Times New Roman Bold" w:hAnsi="Times New Roman" w:cs="Times New Roman"/>
          <w:lang w:val="fr-FR"/>
        </w:rPr>
      </w:pPr>
    </w:p>
    <w:p w14:paraId="0AC85694" w14:textId="311C7232"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Pour de plus amples informations sur les organes conventionnels en général</w:t>
      </w:r>
      <w:r w:rsidR="00D8709C">
        <w:rPr>
          <w:rFonts w:hAnsi="Times New Roman" w:cs="Times New Roman"/>
          <w:lang w:val="fr-FR"/>
        </w:rPr>
        <w:t xml:space="preserve"> </w:t>
      </w:r>
      <w:r w:rsidRPr="00607107">
        <w:rPr>
          <w:rFonts w:hAnsi="Times New Roman" w:cs="Times New Roman"/>
          <w:lang w:val="fr-FR"/>
        </w:rPr>
        <w:t xml:space="preserve">et sur la participation et le rôle de la société civile dans la procédure de rapport, veuillez consulter les liens suivants : </w:t>
      </w:r>
    </w:p>
    <w:p w14:paraId="42AE2263" w14:textId="77777777" w:rsidR="007C50BA" w:rsidRPr="00607107" w:rsidRDefault="007C50BA" w:rsidP="007C50BA">
      <w:pPr>
        <w:rPr>
          <w:rFonts w:hAnsi="Times New Roman" w:cs="Times New Roman"/>
          <w:color w:val="0000CC"/>
          <w:u w:val="single"/>
          <w:lang w:val="fr-FR"/>
        </w:rPr>
      </w:pPr>
    </w:p>
    <w:p w14:paraId="2D6A19C4" w14:textId="77777777" w:rsidR="007C50BA" w:rsidRPr="00607107" w:rsidRDefault="00B77933" w:rsidP="007C50BA">
      <w:pPr>
        <w:pStyle w:val="ListParagraph"/>
        <w:numPr>
          <w:ilvl w:val="0"/>
          <w:numId w:val="6"/>
        </w:numPr>
        <w:jc w:val="both"/>
        <w:rPr>
          <w:color w:val="0000FF"/>
          <w:lang w:val="fr-FR"/>
        </w:rPr>
      </w:pPr>
      <w:hyperlink r:id="rId29" w:history="1">
        <w:r w:rsidR="007C50BA" w:rsidRPr="00607107">
          <w:rPr>
            <w:rStyle w:val="Hyperlink"/>
            <w:color w:val="0000FF"/>
            <w:lang w:val="fr-FR"/>
          </w:rPr>
          <w:t>https://www.ohchr.org/fr/treaty-bodies</w:t>
        </w:r>
      </w:hyperlink>
    </w:p>
    <w:p w14:paraId="5E9B7053" w14:textId="77777777" w:rsidR="007C50BA" w:rsidRPr="00607107" w:rsidRDefault="007C50BA" w:rsidP="007C50BA">
      <w:pPr>
        <w:pStyle w:val="ListParagraph"/>
        <w:numPr>
          <w:ilvl w:val="0"/>
          <w:numId w:val="6"/>
        </w:numPr>
        <w:tabs>
          <w:tab w:val="num" w:pos="720"/>
        </w:tabs>
        <w:jc w:val="both"/>
        <w:rPr>
          <w:rStyle w:val="Hyperlink0"/>
          <w:color w:val="0000FF"/>
          <w:lang w:val="fr-FR"/>
        </w:rPr>
      </w:pPr>
      <w:r w:rsidRPr="00607107">
        <w:rPr>
          <w:rStyle w:val="Hyperlink0"/>
          <w:rFonts w:hAnsi="Times New Roman" w:cs="Times New Roman"/>
          <w:color w:val="0000FF"/>
          <w:lang w:val="fr-FR"/>
        </w:rPr>
        <w:t>https://www.ohchr.org/fr/resources/civil-society</w:t>
      </w:r>
    </w:p>
    <w:p w14:paraId="7CD3FBC9" w14:textId="45E71D91" w:rsidR="007C50BA" w:rsidRPr="00607107" w:rsidRDefault="007C50BA" w:rsidP="008513A0">
      <w:pPr>
        <w:suppressAutoHyphens/>
        <w:spacing w:before="240" w:line="240" w:lineRule="atLeast"/>
        <w:ind w:left="1134" w:right="1134"/>
        <w:jc w:val="center"/>
        <w:rPr>
          <w:rFonts w:hAnsi="Times New Roman" w:cs="Times New Roman"/>
          <w:lang w:val="fr-FR"/>
        </w:rPr>
      </w:pPr>
      <w:r w:rsidRPr="00607107">
        <w:rPr>
          <w:rFonts w:hAnsi="Times New Roman" w:cs="Times New Roman"/>
          <w:u w:val="single"/>
          <w:lang w:val="fr-FR"/>
        </w:rPr>
        <w:tab/>
      </w:r>
      <w:r w:rsidRPr="00607107">
        <w:rPr>
          <w:rFonts w:hAnsi="Times New Roman" w:cs="Times New Roman"/>
          <w:u w:val="single"/>
          <w:lang w:val="fr-FR"/>
        </w:rPr>
        <w:tab/>
      </w:r>
      <w:r w:rsidRPr="00607107">
        <w:rPr>
          <w:rFonts w:hAnsi="Times New Roman" w:cs="Times New Roman"/>
          <w:u w:val="single"/>
          <w:lang w:val="fr-FR"/>
        </w:rPr>
        <w:tab/>
      </w:r>
    </w:p>
    <w:p w14:paraId="6B6F3E43" w14:textId="77777777" w:rsidR="00C16D28" w:rsidRPr="00607107" w:rsidRDefault="00C16D28">
      <w:pPr>
        <w:rPr>
          <w:lang w:val="fr-FR"/>
        </w:rPr>
      </w:pPr>
    </w:p>
    <w:sectPr w:rsidR="00C16D28" w:rsidRPr="00607107" w:rsidSect="00C16D28">
      <w:footerReference w:type="default" r:id="rId3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5D031" w14:textId="77777777" w:rsidR="0017040C" w:rsidRDefault="0017040C" w:rsidP="009535C9">
      <w:r>
        <w:separator/>
      </w:r>
    </w:p>
  </w:endnote>
  <w:endnote w:type="continuationSeparator" w:id="0">
    <w:p w14:paraId="17BE4B5D" w14:textId="77777777" w:rsidR="0017040C" w:rsidRDefault="0017040C" w:rsidP="0095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440290"/>
      <w:docPartObj>
        <w:docPartGallery w:val="Page Numbers (Bottom of Page)"/>
        <w:docPartUnique/>
      </w:docPartObj>
    </w:sdtPr>
    <w:sdtEndPr>
      <w:rPr>
        <w:noProof/>
      </w:rPr>
    </w:sdtEndPr>
    <w:sdtContent>
      <w:p w14:paraId="26DC5B50" w14:textId="727CDCCD" w:rsidR="009535C9" w:rsidRDefault="009535C9">
        <w:pPr>
          <w:pStyle w:val="Footer"/>
          <w:jc w:val="right"/>
        </w:pPr>
        <w:r>
          <w:fldChar w:fldCharType="begin"/>
        </w:r>
        <w:r>
          <w:instrText xml:space="preserve"> PAGE   \* MERGEFORMAT </w:instrText>
        </w:r>
        <w:r>
          <w:fldChar w:fldCharType="separate"/>
        </w:r>
        <w:r w:rsidR="00040E2C">
          <w:rPr>
            <w:noProof/>
          </w:rPr>
          <w:t>7</w:t>
        </w:r>
        <w:r>
          <w:rPr>
            <w:noProof/>
          </w:rPr>
          <w:fldChar w:fldCharType="end"/>
        </w:r>
      </w:p>
    </w:sdtContent>
  </w:sdt>
  <w:p w14:paraId="4748E695" w14:textId="77777777" w:rsidR="009535C9" w:rsidRDefault="00953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3FF85" w14:textId="77777777" w:rsidR="0017040C" w:rsidRDefault="0017040C" w:rsidP="009535C9">
      <w:r>
        <w:separator/>
      </w:r>
    </w:p>
  </w:footnote>
  <w:footnote w:type="continuationSeparator" w:id="0">
    <w:p w14:paraId="698CF29F" w14:textId="77777777" w:rsidR="0017040C" w:rsidRDefault="0017040C" w:rsidP="0095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81B3E40"/>
    <w:multiLevelType w:val="hybridMultilevel"/>
    <w:tmpl w:val="D85495A2"/>
    <w:lvl w:ilvl="0" w:tplc="040C0001">
      <w:start w:val="1"/>
      <w:numFmt w:val="bullet"/>
      <w:lvlText w:val=""/>
      <w:lvlJc w:val="left"/>
      <w:pPr>
        <w:ind w:left="2204"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1425616504">
    <w:abstractNumId w:val="4"/>
  </w:num>
  <w:num w:numId="2" w16cid:durableId="58524701">
    <w:abstractNumId w:val="1"/>
  </w:num>
  <w:num w:numId="3" w16cid:durableId="1828399463">
    <w:abstractNumId w:val="6"/>
  </w:num>
  <w:num w:numId="4" w16cid:durableId="1730306488">
    <w:abstractNumId w:val="3"/>
  </w:num>
  <w:num w:numId="5" w16cid:durableId="372271401">
    <w:abstractNumId w:val="5"/>
  </w:num>
  <w:num w:numId="6" w16cid:durableId="1428382721">
    <w:abstractNumId w:val="0"/>
  </w:num>
  <w:num w:numId="7" w16cid:durableId="1095127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0BA"/>
    <w:rsid w:val="00002EA1"/>
    <w:rsid w:val="00023DB2"/>
    <w:rsid w:val="0002583C"/>
    <w:rsid w:val="000321BA"/>
    <w:rsid w:val="0003450A"/>
    <w:rsid w:val="00035317"/>
    <w:rsid w:val="000370FF"/>
    <w:rsid w:val="00040E2C"/>
    <w:rsid w:val="00041B50"/>
    <w:rsid w:val="00044A97"/>
    <w:rsid w:val="0004726A"/>
    <w:rsid w:val="00051FD2"/>
    <w:rsid w:val="00054418"/>
    <w:rsid w:val="0006163F"/>
    <w:rsid w:val="00062690"/>
    <w:rsid w:val="00067F47"/>
    <w:rsid w:val="00076559"/>
    <w:rsid w:val="0008036D"/>
    <w:rsid w:val="00080437"/>
    <w:rsid w:val="0008088E"/>
    <w:rsid w:val="00081AF1"/>
    <w:rsid w:val="00084389"/>
    <w:rsid w:val="000843FB"/>
    <w:rsid w:val="00096EE7"/>
    <w:rsid w:val="000A42A3"/>
    <w:rsid w:val="000A73D3"/>
    <w:rsid w:val="000B4F8E"/>
    <w:rsid w:val="000C6C6F"/>
    <w:rsid w:val="000C779E"/>
    <w:rsid w:val="000C7984"/>
    <w:rsid w:val="000D074B"/>
    <w:rsid w:val="000D3417"/>
    <w:rsid w:val="000D4048"/>
    <w:rsid w:val="000D4459"/>
    <w:rsid w:val="000E754F"/>
    <w:rsid w:val="000F26F3"/>
    <w:rsid w:val="000F5805"/>
    <w:rsid w:val="000F7E20"/>
    <w:rsid w:val="000F7E2F"/>
    <w:rsid w:val="0010261A"/>
    <w:rsid w:val="001040BE"/>
    <w:rsid w:val="00105A18"/>
    <w:rsid w:val="00107131"/>
    <w:rsid w:val="0011243D"/>
    <w:rsid w:val="00120028"/>
    <w:rsid w:val="00121712"/>
    <w:rsid w:val="00123A0A"/>
    <w:rsid w:val="00124AA0"/>
    <w:rsid w:val="001347CD"/>
    <w:rsid w:val="00143605"/>
    <w:rsid w:val="001440B4"/>
    <w:rsid w:val="001448CE"/>
    <w:rsid w:val="001500DB"/>
    <w:rsid w:val="001507E1"/>
    <w:rsid w:val="00162BAD"/>
    <w:rsid w:val="00163AD1"/>
    <w:rsid w:val="0016617D"/>
    <w:rsid w:val="0017040C"/>
    <w:rsid w:val="001774F8"/>
    <w:rsid w:val="0018642C"/>
    <w:rsid w:val="001A3DAC"/>
    <w:rsid w:val="001B44BB"/>
    <w:rsid w:val="001C0C2C"/>
    <w:rsid w:val="001C6C61"/>
    <w:rsid w:val="001C6EB6"/>
    <w:rsid w:val="001D7EF0"/>
    <w:rsid w:val="00207AD8"/>
    <w:rsid w:val="0021548E"/>
    <w:rsid w:val="00217797"/>
    <w:rsid w:val="002216CB"/>
    <w:rsid w:val="00222BBD"/>
    <w:rsid w:val="002315AA"/>
    <w:rsid w:val="00236F37"/>
    <w:rsid w:val="00242B8F"/>
    <w:rsid w:val="0024310E"/>
    <w:rsid w:val="0025118B"/>
    <w:rsid w:val="00261FE4"/>
    <w:rsid w:val="00265D2E"/>
    <w:rsid w:val="002660B9"/>
    <w:rsid w:val="00267738"/>
    <w:rsid w:val="0027062D"/>
    <w:rsid w:val="00270C4D"/>
    <w:rsid w:val="002740A5"/>
    <w:rsid w:val="002817E6"/>
    <w:rsid w:val="00281A76"/>
    <w:rsid w:val="00284C12"/>
    <w:rsid w:val="00286210"/>
    <w:rsid w:val="00286CA3"/>
    <w:rsid w:val="00290911"/>
    <w:rsid w:val="00291277"/>
    <w:rsid w:val="00292AB5"/>
    <w:rsid w:val="002A077F"/>
    <w:rsid w:val="002A7723"/>
    <w:rsid w:val="002B0B75"/>
    <w:rsid w:val="002B7771"/>
    <w:rsid w:val="002C7E97"/>
    <w:rsid w:val="002E598B"/>
    <w:rsid w:val="002F0A42"/>
    <w:rsid w:val="002F0B4F"/>
    <w:rsid w:val="002F7A04"/>
    <w:rsid w:val="00302D3D"/>
    <w:rsid w:val="00303E7F"/>
    <w:rsid w:val="00304FA1"/>
    <w:rsid w:val="0030723D"/>
    <w:rsid w:val="00311F16"/>
    <w:rsid w:val="00312ACB"/>
    <w:rsid w:val="0031575B"/>
    <w:rsid w:val="00321B16"/>
    <w:rsid w:val="00330467"/>
    <w:rsid w:val="003320F3"/>
    <w:rsid w:val="00344CAF"/>
    <w:rsid w:val="00351C4C"/>
    <w:rsid w:val="003545E4"/>
    <w:rsid w:val="0037131A"/>
    <w:rsid w:val="00371D25"/>
    <w:rsid w:val="0037218E"/>
    <w:rsid w:val="00376D5E"/>
    <w:rsid w:val="00382E2B"/>
    <w:rsid w:val="00387D2E"/>
    <w:rsid w:val="00395F21"/>
    <w:rsid w:val="003A46FD"/>
    <w:rsid w:val="003A5DC2"/>
    <w:rsid w:val="003B39AD"/>
    <w:rsid w:val="003B4FFE"/>
    <w:rsid w:val="003C0683"/>
    <w:rsid w:val="003C3EBB"/>
    <w:rsid w:val="003D233A"/>
    <w:rsid w:val="003D5626"/>
    <w:rsid w:val="003D7C70"/>
    <w:rsid w:val="003E282C"/>
    <w:rsid w:val="003E44A1"/>
    <w:rsid w:val="003E60B2"/>
    <w:rsid w:val="003F7EBE"/>
    <w:rsid w:val="004052EF"/>
    <w:rsid w:val="004072D2"/>
    <w:rsid w:val="00411CC8"/>
    <w:rsid w:val="00413A1E"/>
    <w:rsid w:val="0044057E"/>
    <w:rsid w:val="00441524"/>
    <w:rsid w:val="004422B4"/>
    <w:rsid w:val="00445F37"/>
    <w:rsid w:val="00456CD2"/>
    <w:rsid w:val="00461EC5"/>
    <w:rsid w:val="00467BB0"/>
    <w:rsid w:val="00475D56"/>
    <w:rsid w:val="004778B3"/>
    <w:rsid w:val="00484F2B"/>
    <w:rsid w:val="0049024F"/>
    <w:rsid w:val="004925C3"/>
    <w:rsid w:val="0049701E"/>
    <w:rsid w:val="004A13FF"/>
    <w:rsid w:val="004A511E"/>
    <w:rsid w:val="004B0051"/>
    <w:rsid w:val="004B42A4"/>
    <w:rsid w:val="004E4C0C"/>
    <w:rsid w:val="004E6267"/>
    <w:rsid w:val="004F0862"/>
    <w:rsid w:val="004F351B"/>
    <w:rsid w:val="004F425B"/>
    <w:rsid w:val="00500B47"/>
    <w:rsid w:val="005020A2"/>
    <w:rsid w:val="00503F9C"/>
    <w:rsid w:val="00506066"/>
    <w:rsid w:val="005104C0"/>
    <w:rsid w:val="0051775C"/>
    <w:rsid w:val="00521B0D"/>
    <w:rsid w:val="00522BA0"/>
    <w:rsid w:val="0052541D"/>
    <w:rsid w:val="005268F7"/>
    <w:rsid w:val="00527F6A"/>
    <w:rsid w:val="00532CB8"/>
    <w:rsid w:val="00536F8B"/>
    <w:rsid w:val="005378AF"/>
    <w:rsid w:val="005411E8"/>
    <w:rsid w:val="00543494"/>
    <w:rsid w:val="00546812"/>
    <w:rsid w:val="00547C90"/>
    <w:rsid w:val="005520CE"/>
    <w:rsid w:val="005522A2"/>
    <w:rsid w:val="00563752"/>
    <w:rsid w:val="00564E1E"/>
    <w:rsid w:val="00565398"/>
    <w:rsid w:val="005667FE"/>
    <w:rsid w:val="00570B1F"/>
    <w:rsid w:val="005710CD"/>
    <w:rsid w:val="005734CE"/>
    <w:rsid w:val="00575EC0"/>
    <w:rsid w:val="005903AE"/>
    <w:rsid w:val="005958D1"/>
    <w:rsid w:val="00595E64"/>
    <w:rsid w:val="005B15E5"/>
    <w:rsid w:val="005C6C7C"/>
    <w:rsid w:val="005D30E5"/>
    <w:rsid w:val="005E0EB2"/>
    <w:rsid w:val="005E31DD"/>
    <w:rsid w:val="005E4A44"/>
    <w:rsid w:val="005E68CA"/>
    <w:rsid w:val="005F4A7F"/>
    <w:rsid w:val="005F7FE3"/>
    <w:rsid w:val="006008DE"/>
    <w:rsid w:val="00602B3A"/>
    <w:rsid w:val="00603AFD"/>
    <w:rsid w:val="00605062"/>
    <w:rsid w:val="00607107"/>
    <w:rsid w:val="00620DF4"/>
    <w:rsid w:val="0062179F"/>
    <w:rsid w:val="006405C4"/>
    <w:rsid w:val="006417EF"/>
    <w:rsid w:val="00646856"/>
    <w:rsid w:val="00646AB2"/>
    <w:rsid w:val="00661C54"/>
    <w:rsid w:val="00665689"/>
    <w:rsid w:val="006664C2"/>
    <w:rsid w:val="006676A4"/>
    <w:rsid w:val="006711AE"/>
    <w:rsid w:val="00680B27"/>
    <w:rsid w:val="00683A88"/>
    <w:rsid w:val="00685747"/>
    <w:rsid w:val="00697D62"/>
    <w:rsid w:val="006A4CF5"/>
    <w:rsid w:val="006B2508"/>
    <w:rsid w:val="006B59BE"/>
    <w:rsid w:val="006F41FD"/>
    <w:rsid w:val="0070211B"/>
    <w:rsid w:val="00714DA2"/>
    <w:rsid w:val="00717D22"/>
    <w:rsid w:val="007328C8"/>
    <w:rsid w:val="00734F21"/>
    <w:rsid w:val="007402CC"/>
    <w:rsid w:val="007431BA"/>
    <w:rsid w:val="00745584"/>
    <w:rsid w:val="00753D83"/>
    <w:rsid w:val="00755156"/>
    <w:rsid w:val="00774C29"/>
    <w:rsid w:val="007758E8"/>
    <w:rsid w:val="00781A9F"/>
    <w:rsid w:val="00782F30"/>
    <w:rsid w:val="00783A15"/>
    <w:rsid w:val="007879BB"/>
    <w:rsid w:val="00794CCC"/>
    <w:rsid w:val="00797E68"/>
    <w:rsid w:val="007A79C3"/>
    <w:rsid w:val="007B2044"/>
    <w:rsid w:val="007C0370"/>
    <w:rsid w:val="007C159C"/>
    <w:rsid w:val="007C3940"/>
    <w:rsid w:val="007C4A25"/>
    <w:rsid w:val="007C50BA"/>
    <w:rsid w:val="007C59B7"/>
    <w:rsid w:val="007C5ECF"/>
    <w:rsid w:val="007C6B77"/>
    <w:rsid w:val="007D19CC"/>
    <w:rsid w:val="007D2C61"/>
    <w:rsid w:val="007D3470"/>
    <w:rsid w:val="007D3CC8"/>
    <w:rsid w:val="007D3F12"/>
    <w:rsid w:val="007F7FBA"/>
    <w:rsid w:val="00814FDD"/>
    <w:rsid w:val="00816469"/>
    <w:rsid w:val="0082168D"/>
    <w:rsid w:val="00821953"/>
    <w:rsid w:val="008271F9"/>
    <w:rsid w:val="008510F2"/>
    <w:rsid w:val="008513A0"/>
    <w:rsid w:val="008536AC"/>
    <w:rsid w:val="0085422B"/>
    <w:rsid w:val="008635B9"/>
    <w:rsid w:val="00863B10"/>
    <w:rsid w:val="00863F79"/>
    <w:rsid w:val="00864A91"/>
    <w:rsid w:val="008653E9"/>
    <w:rsid w:val="008716F3"/>
    <w:rsid w:val="00874665"/>
    <w:rsid w:val="0087512C"/>
    <w:rsid w:val="00884DB1"/>
    <w:rsid w:val="0088790F"/>
    <w:rsid w:val="00892000"/>
    <w:rsid w:val="00896A32"/>
    <w:rsid w:val="00897EAA"/>
    <w:rsid w:val="008A5CFC"/>
    <w:rsid w:val="008A6184"/>
    <w:rsid w:val="008B2E62"/>
    <w:rsid w:val="008B7797"/>
    <w:rsid w:val="008C75F1"/>
    <w:rsid w:val="008D10D2"/>
    <w:rsid w:val="008D495B"/>
    <w:rsid w:val="008E00B8"/>
    <w:rsid w:val="008E05B8"/>
    <w:rsid w:val="008F33AD"/>
    <w:rsid w:val="009219A0"/>
    <w:rsid w:val="00922BC7"/>
    <w:rsid w:val="0092372E"/>
    <w:rsid w:val="009325AD"/>
    <w:rsid w:val="00943F1F"/>
    <w:rsid w:val="009535C9"/>
    <w:rsid w:val="00956C96"/>
    <w:rsid w:val="00960A6D"/>
    <w:rsid w:val="009632DF"/>
    <w:rsid w:val="00963697"/>
    <w:rsid w:val="009646A5"/>
    <w:rsid w:val="009655DF"/>
    <w:rsid w:val="00966249"/>
    <w:rsid w:val="0097039A"/>
    <w:rsid w:val="0097058E"/>
    <w:rsid w:val="00970F45"/>
    <w:rsid w:val="00977582"/>
    <w:rsid w:val="009800DB"/>
    <w:rsid w:val="00983CE3"/>
    <w:rsid w:val="00986447"/>
    <w:rsid w:val="009904AE"/>
    <w:rsid w:val="0099138B"/>
    <w:rsid w:val="00994597"/>
    <w:rsid w:val="009A0B95"/>
    <w:rsid w:val="009B3462"/>
    <w:rsid w:val="009B4CE7"/>
    <w:rsid w:val="009B4F1C"/>
    <w:rsid w:val="009C50D8"/>
    <w:rsid w:val="009C65F1"/>
    <w:rsid w:val="009D3071"/>
    <w:rsid w:val="009D4F54"/>
    <w:rsid w:val="009D5301"/>
    <w:rsid w:val="009E0DF1"/>
    <w:rsid w:val="009E735E"/>
    <w:rsid w:val="009F2CFB"/>
    <w:rsid w:val="009F3491"/>
    <w:rsid w:val="009F6787"/>
    <w:rsid w:val="00A1048B"/>
    <w:rsid w:val="00A11770"/>
    <w:rsid w:val="00A21800"/>
    <w:rsid w:val="00A32664"/>
    <w:rsid w:val="00A37A8E"/>
    <w:rsid w:val="00A46E8C"/>
    <w:rsid w:val="00A54DF1"/>
    <w:rsid w:val="00A633A3"/>
    <w:rsid w:val="00A71D2B"/>
    <w:rsid w:val="00A731F9"/>
    <w:rsid w:val="00A73279"/>
    <w:rsid w:val="00A808C9"/>
    <w:rsid w:val="00A85215"/>
    <w:rsid w:val="00A863A5"/>
    <w:rsid w:val="00A90119"/>
    <w:rsid w:val="00A902D2"/>
    <w:rsid w:val="00A90A2B"/>
    <w:rsid w:val="00AA780E"/>
    <w:rsid w:val="00AB3C5A"/>
    <w:rsid w:val="00AB45AD"/>
    <w:rsid w:val="00AC1833"/>
    <w:rsid w:val="00AC1FAD"/>
    <w:rsid w:val="00AC661A"/>
    <w:rsid w:val="00AE2D9E"/>
    <w:rsid w:val="00AE49B5"/>
    <w:rsid w:val="00AE49FB"/>
    <w:rsid w:val="00AE4EA9"/>
    <w:rsid w:val="00AF12DF"/>
    <w:rsid w:val="00B02E81"/>
    <w:rsid w:val="00B06D86"/>
    <w:rsid w:val="00B110EF"/>
    <w:rsid w:val="00B150A4"/>
    <w:rsid w:val="00B16488"/>
    <w:rsid w:val="00B22B8F"/>
    <w:rsid w:val="00B373F7"/>
    <w:rsid w:val="00B4727B"/>
    <w:rsid w:val="00B51E97"/>
    <w:rsid w:val="00B55C9E"/>
    <w:rsid w:val="00B56A7C"/>
    <w:rsid w:val="00B61882"/>
    <w:rsid w:val="00B675DB"/>
    <w:rsid w:val="00B7014B"/>
    <w:rsid w:val="00B8022A"/>
    <w:rsid w:val="00B82930"/>
    <w:rsid w:val="00B82FE4"/>
    <w:rsid w:val="00B85D7D"/>
    <w:rsid w:val="00B90ADB"/>
    <w:rsid w:val="00BA27F1"/>
    <w:rsid w:val="00BA3764"/>
    <w:rsid w:val="00BB1A0E"/>
    <w:rsid w:val="00BB3995"/>
    <w:rsid w:val="00BC072C"/>
    <w:rsid w:val="00BD48DD"/>
    <w:rsid w:val="00BD575F"/>
    <w:rsid w:val="00BD5B53"/>
    <w:rsid w:val="00BD7AFC"/>
    <w:rsid w:val="00BE3D25"/>
    <w:rsid w:val="00BE500A"/>
    <w:rsid w:val="00BF14B7"/>
    <w:rsid w:val="00BF5315"/>
    <w:rsid w:val="00BF70AB"/>
    <w:rsid w:val="00C05704"/>
    <w:rsid w:val="00C06A52"/>
    <w:rsid w:val="00C102F1"/>
    <w:rsid w:val="00C16D28"/>
    <w:rsid w:val="00C231BA"/>
    <w:rsid w:val="00C24C3E"/>
    <w:rsid w:val="00C24E42"/>
    <w:rsid w:val="00C2750D"/>
    <w:rsid w:val="00C44EA5"/>
    <w:rsid w:val="00C51921"/>
    <w:rsid w:val="00C53894"/>
    <w:rsid w:val="00C54794"/>
    <w:rsid w:val="00C60096"/>
    <w:rsid w:val="00C61653"/>
    <w:rsid w:val="00C90459"/>
    <w:rsid w:val="00C92BD9"/>
    <w:rsid w:val="00C9365C"/>
    <w:rsid w:val="00C94F9A"/>
    <w:rsid w:val="00C957D7"/>
    <w:rsid w:val="00CA0230"/>
    <w:rsid w:val="00CA087A"/>
    <w:rsid w:val="00CA41FE"/>
    <w:rsid w:val="00CB0A44"/>
    <w:rsid w:val="00CB0C41"/>
    <w:rsid w:val="00CB241F"/>
    <w:rsid w:val="00CB2C02"/>
    <w:rsid w:val="00CB33D5"/>
    <w:rsid w:val="00CB376B"/>
    <w:rsid w:val="00CD6674"/>
    <w:rsid w:val="00CE7A52"/>
    <w:rsid w:val="00CF7C47"/>
    <w:rsid w:val="00D0056E"/>
    <w:rsid w:val="00D00601"/>
    <w:rsid w:val="00D01EDE"/>
    <w:rsid w:val="00D07635"/>
    <w:rsid w:val="00D10AE5"/>
    <w:rsid w:val="00D17AAE"/>
    <w:rsid w:val="00D17D7D"/>
    <w:rsid w:val="00D223C6"/>
    <w:rsid w:val="00D22A6E"/>
    <w:rsid w:val="00D4115F"/>
    <w:rsid w:val="00D42084"/>
    <w:rsid w:val="00D5245F"/>
    <w:rsid w:val="00D563AE"/>
    <w:rsid w:val="00D619A3"/>
    <w:rsid w:val="00D645AA"/>
    <w:rsid w:val="00D666FC"/>
    <w:rsid w:val="00D701E0"/>
    <w:rsid w:val="00D725B8"/>
    <w:rsid w:val="00D76D87"/>
    <w:rsid w:val="00D8709C"/>
    <w:rsid w:val="00D93BBB"/>
    <w:rsid w:val="00D97C40"/>
    <w:rsid w:val="00DA61BC"/>
    <w:rsid w:val="00DB3E03"/>
    <w:rsid w:val="00DB59F4"/>
    <w:rsid w:val="00DE7D3A"/>
    <w:rsid w:val="00DF4EF8"/>
    <w:rsid w:val="00DF6B50"/>
    <w:rsid w:val="00DF7FE0"/>
    <w:rsid w:val="00E00ED3"/>
    <w:rsid w:val="00E02226"/>
    <w:rsid w:val="00E1350E"/>
    <w:rsid w:val="00E14F51"/>
    <w:rsid w:val="00E2315C"/>
    <w:rsid w:val="00E479DC"/>
    <w:rsid w:val="00E52482"/>
    <w:rsid w:val="00E534CC"/>
    <w:rsid w:val="00E70F9E"/>
    <w:rsid w:val="00E72C66"/>
    <w:rsid w:val="00E757C3"/>
    <w:rsid w:val="00E77C8B"/>
    <w:rsid w:val="00E8041A"/>
    <w:rsid w:val="00E85853"/>
    <w:rsid w:val="00E87D79"/>
    <w:rsid w:val="00EB1971"/>
    <w:rsid w:val="00EB31B6"/>
    <w:rsid w:val="00EB4050"/>
    <w:rsid w:val="00ED0616"/>
    <w:rsid w:val="00ED4BDF"/>
    <w:rsid w:val="00ED5105"/>
    <w:rsid w:val="00ED57F8"/>
    <w:rsid w:val="00EF7C1B"/>
    <w:rsid w:val="00F04740"/>
    <w:rsid w:val="00F066AC"/>
    <w:rsid w:val="00F15623"/>
    <w:rsid w:val="00F20E1A"/>
    <w:rsid w:val="00F300D9"/>
    <w:rsid w:val="00F30A1F"/>
    <w:rsid w:val="00F37532"/>
    <w:rsid w:val="00F45DC8"/>
    <w:rsid w:val="00F50F0B"/>
    <w:rsid w:val="00F56366"/>
    <w:rsid w:val="00F57C51"/>
    <w:rsid w:val="00F70CC4"/>
    <w:rsid w:val="00F816C5"/>
    <w:rsid w:val="00F83EB7"/>
    <w:rsid w:val="00F8671B"/>
    <w:rsid w:val="00F93727"/>
    <w:rsid w:val="00FA58BB"/>
    <w:rsid w:val="00FB2D5A"/>
    <w:rsid w:val="00FC3813"/>
    <w:rsid w:val="00FC6B4D"/>
    <w:rsid w:val="00FD08F8"/>
    <w:rsid w:val="00FD23F7"/>
    <w:rsid w:val="00FD393C"/>
    <w:rsid w:val="00FD6163"/>
    <w:rsid w:val="00FD7C80"/>
    <w:rsid w:val="00FE03E8"/>
    <w:rsid w:val="00FE155E"/>
    <w:rsid w:val="00FE1BBC"/>
    <w:rsid w:val="00FE3EF3"/>
    <w:rsid w:val="00FF0B84"/>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 w:type="paragraph" w:styleId="Header">
    <w:name w:val="header"/>
    <w:basedOn w:val="Normal"/>
    <w:link w:val="HeaderChar"/>
    <w:uiPriority w:val="99"/>
    <w:unhideWhenUsed/>
    <w:rsid w:val="009535C9"/>
    <w:pPr>
      <w:tabs>
        <w:tab w:val="center" w:pos="4513"/>
        <w:tab w:val="right" w:pos="9026"/>
      </w:tabs>
    </w:pPr>
  </w:style>
  <w:style w:type="character" w:customStyle="1" w:styleId="HeaderChar">
    <w:name w:val="Header Char"/>
    <w:basedOn w:val="DefaultParagraphFont"/>
    <w:link w:val="Header"/>
    <w:uiPriority w:val="99"/>
    <w:rsid w:val="009535C9"/>
    <w:rPr>
      <w:rFonts w:ascii="Times New Roman" w:eastAsia="Arial Unicode MS" w:hAnsi="Arial Unicode MS" w:cs="Arial Unicode MS"/>
      <w:color w:val="000000"/>
      <w:u w:color="000000"/>
      <w:bdr w:val="nil"/>
      <w:lang w:val="en-US" w:eastAsia="en-US"/>
    </w:rPr>
  </w:style>
  <w:style w:type="paragraph" w:styleId="Footer">
    <w:name w:val="footer"/>
    <w:basedOn w:val="Normal"/>
    <w:link w:val="FooterChar"/>
    <w:uiPriority w:val="99"/>
    <w:unhideWhenUsed/>
    <w:rsid w:val="009535C9"/>
    <w:pPr>
      <w:tabs>
        <w:tab w:val="center" w:pos="4513"/>
        <w:tab w:val="right" w:pos="9026"/>
      </w:tabs>
    </w:pPr>
  </w:style>
  <w:style w:type="character" w:customStyle="1" w:styleId="FooterChar">
    <w:name w:val="Footer Char"/>
    <w:basedOn w:val="DefaultParagraphFont"/>
    <w:link w:val="Footer"/>
    <w:uiPriority w:val="99"/>
    <w:rsid w:val="009535C9"/>
    <w:rPr>
      <w:rFonts w:ascii="Times New Roman" w:eastAsia="Arial Unicode MS" w:hAnsi="Arial Unicode MS" w:cs="Arial Unicode MS"/>
      <w:color w:val="000000"/>
      <w:u w:color="000000"/>
      <w:bdr w:val="nil"/>
      <w:lang w:val="en-US" w:eastAsia="en-US"/>
    </w:rPr>
  </w:style>
  <w:style w:type="paragraph" w:styleId="BalloonText">
    <w:name w:val="Balloon Text"/>
    <w:basedOn w:val="Normal"/>
    <w:link w:val="BalloonTextChar"/>
    <w:uiPriority w:val="99"/>
    <w:semiHidden/>
    <w:unhideWhenUsed/>
    <w:rsid w:val="00395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1"/>
    <w:rPr>
      <w:rFonts w:ascii="Segoe UI" w:eastAsia="Arial Unicode MS" w:hAnsi="Segoe UI" w:cs="Segoe UI"/>
      <w:color w:val="000000"/>
      <w:sz w:val="18"/>
      <w:szCs w:val="18"/>
      <w:u w:color="000000"/>
      <w:bdr w:val="nil"/>
      <w:lang w:val="en-US" w:eastAsia="en-US"/>
    </w:rPr>
  </w:style>
  <w:style w:type="character" w:customStyle="1" w:styleId="UnresolvedMention1">
    <w:name w:val="Unresolved Mention1"/>
    <w:basedOn w:val="DefaultParagraphFont"/>
    <w:uiPriority w:val="99"/>
    <w:semiHidden/>
    <w:unhideWhenUsed/>
    <w:rsid w:val="004E4C0C"/>
    <w:rPr>
      <w:color w:val="605E5C"/>
      <w:shd w:val="clear" w:color="auto" w:fill="E1DFDD"/>
    </w:rPr>
  </w:style>
  <w:style w:type="character" w:customStyle="1" w:styleId="rynqvb">
    <w:name w:val="rynqvb"/>
    <w:basedOn w:val="DefaultParagraphFont"/>
    <w:rsid w:val="008D495B"/>
  </w:style>
  <w:style w:type="character" w:styleId="UnresolvedMention">
    <w:name w:val="Unresolved Mention"/>
    <w:basedOn w:val="DefaultParagraphFont"/>
    <w:uiPriority w:val="99"/>
    <w:semiHidden/>
    <w:unhideWhenUsed/>
    <w:rsid w:val="00CE7A52"/>
    <w:rPr>
      <w:color w:val="605E5C"/>
      <w:shd w:val="clear" w:color="auto" w:fill="E1DFDD"/>
    </w:rPr>
  </w:style>
  <w:style w:type="paragraph" w:styleId="Revision">
    <w:name w:val="Revision"/>
    <w:hidden/>
    <w:uiPriority w:val="99"/>
    <w:semiHidden/>
    <w:rsid w:val="000B4F8E"/>
    <w:rPr>
      <w:rFonts w:ascii="Times New Roman" w:eastAsia="Arial Unicode MS" w:hAnsi="Arial Unicode MS" w:cs="Arial Unicode MS"/>
      <w:color w:val="000000"/>
      <w:u w:color="000000"/>
      <w:bdr w:val="nil"/>
      <w:lang w:val="en-US" w:eastAsia="en-US"/>
    </w:rPr>
  </w:style>
  <w:style w:type="paragraph" w:styleId="NormalWeb">
    <w:name w:val="Normal (Web)"/>
    <w:basedOn w:val="Normal"/>
    <w:uiPriority w:val="99"/>
    <w:semiHidden/>
    <w:unhideWhenUsed/>
    <w:rsid w:val="00C05704"/>
    <w:rPr>
      <w:rFonts w:hAnsi="Times New Roman" w:cs="Times New Roman"/>
    </w:rPr>
  </w:style>
  <w:style w:type="character" w:styleId="CommentReference">
    <w:name w:val="annotation reference"/>
    <w:basedOn w:val="DefaultParagraphFont"/>
    <w:uiPriority w:val="99"/>
    <w:semiHidden/>
    <w:unhideWhenUsed/>
    <w:rsid w:val="0070211B"/>
    <w:rPr>
      <w:sz w:val="16"/>
      <w:szCs w:val="16"/>
    </w:rPr>
  </w:style>
  <w:style w:type="paragraph" w:styleId="CommentText">
    <w:name w:val="annotation text"/>
    <w:basedOn w:val="Normal"/>
    <w:link w:val="CommentTextChar"/>
    <w:uiPriority w:val="99"/>
    <w:unhideWhenUsed/>
    <w:rsid w:val="0070211B"/>
    <w:rPr>
      <w:sz w:val="20"/>
      <w:szCs w:val="20"/>
    </w:rPr>
  </w:style>
  <w:style w:type="character" w:customStyle="1" w:styleId="CommentTextChar">
    <w:name w:val="Comment Text Char"/>
    <w:basedOn w:val="DefaultParagraphFont"/>
    <w:link w:val="CommentText"/>
    <w:uiPriority w:val="99"/>
    <w:rsid w:val="0070211B"/>
    <w:rPr>
      <w:rFonts w:ascii="Times New Roman" w:eastAsia="Arial Unicode MS" w:hAnsi="Arial Unicode MS" w:cs="Arial Unicode MS"/>
      <w:color w:val="000000"/>
      <w:sz w:val="20"/>
      <w:szCs w:val="20"/>
      <w:u w:color="000000"/>
      <w:bdr w:val="nil"/>
      <w:lang w:val="en-US" w:eastAsia="en-US"/>
    </w:rPr>
  </w:style>
  <w:style w:type="paragraph" w:styleId="CommentSubject">
    <w:name w:val="annotation subject"/>
    <w:basedOn w:val="CommentText"/>
    <w:next w:val="CommentText"/>
    <w:link w:val="CommentSubjectChar"/>
    <w:uiPriority w:val="99"/>
    <w:semiHidden/>
    <w:unhideWhenUsed/>
    <w:rsid w:val="0070211B"/>
    <w:rPr>
      <w:b/>
      <w:bCs/>
    </w:rPr>
  </w:style>
  <w:style w:type="character" w:customStyle="1" w:styleId="CommentSubjectChar">
    <w:name w:val="Comment Subject Char"/>
    <w:basedOn w:val="CommentTextChar"/>
    <w:link w:val="CommentSubject"/>
    <w:uiPriority w:val="99"/>
    <w:semiHidden/>
    <w:rsid w:val="0070211B"/>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701845">
      <w:bodyDiv w:val="1"/>
      <w:marLeft w:val="0"/>
      <w:marRight w:val="0"/>
      <w:marTop w:val="0"/>
      <w:marBottom w:val="0"/>
      <w:divBdr>
        <w:top w:val="none" w:sz="0" w:space="0" w:color="auto"/>
        <w:left w:val="none" w:sz="0" w:space="0" w:color="auto"/>
        <w:bottom w:val="none" w:sz="0" w:space="0" w:color="auto"/>
        <w:right w:val="none" w:sz="0" w:space="0" w:color="auto"/>
      </w:divBdr>
    </w:div>
    <w:div w:id="718939345">
      <w:bodyDiv w:val="1"/>
      <w:marLeft w:val="0"/>
      <w:marRight w:val="0"/>
      <w:marTop w:val="0"/>
      <w:marBottom w:val="0"/>
      <w:divBdr>
        <w:top w:val="none" w:sz="0" w:space="0" w:color="auto"/>
        <w:left w:val="none" w:sz="0" w:space="0" w:color="auto"/>
        <w:bottom w:val="none" w:sz="0" w:space="0" w:color="auto"/>
        <w:right w:val="none" w:sz="0" w:space="0" w:color="auto"/>
      </w:divBdr>
      <w:divsChild>
        <w:div w:id="829295438">
          <w:marLeft w:val="0"/>
          <w:marRight w:val="0"/>
          <w:marTop w:val="0"/>
          <w:marBottom w:val="0"/>
          <w:divBdr>
            <w:top w:val="none" w:sz="0" w:space="0" w:color="auto"/>
            <w:left w:val="none" w:sz="0" w:space="0" w:color="auto"/>
            <w:bottom w:val="none" w:sz="0" w:space="0" w:color="auto"/>
            <w:right w:val="none" w:sz="0" w:space="0" w:color="auto"/>
          </w:divBdr>
          <w:divsChild>
            <w:div w:id="496307395">
              <w:marLeft w:val="0"/>
              <w:marRight w:val="0"/>
              <w:marTop w:val="0"/>
              <w:marBottom w:val="0"/>
              <w:divBdr>
                <w:top w:val="none" w:sz="0" w:space="0" w:color="auto"/>
                <w:left w:val="none" w:sz="0" w:space="0" w:color="auto"/>
                <w:bottom w:val="none" w:sz="0" w:space="0" w:color="auto"/>
                <w:right w:val="none" w:sz="0" w:space="0" w:color="auto"/>
              </w:divBdr>
              <w:divsChild>
                <w:div w:id="674302117">
                  <w:marLeft w:val="0"/>
                  <w:marRight w:val="0"/>
                  <w:marTop w:val="0"/>
                  <w:marBottom w:val="0"/>
                  <w:divBdr>
                    <w:top w:val="none" w:sz="0" w:space="0" w:color="auto"/>
                    <w:left w:val="none" w:sz="0" w:space="0" w:color="auto"/>
                    <w:bottom w:val="none" w:sz="0" w:space="0" w:color="auto"/>
                    <w:right w:val="none" w:sz="0" w:space="0" w:color="auto"/>
                  </w:divBdr>
                  <w:divsChild>
                    <w:div w:id="1634213564">
                      <w:marLeft w:val="0"/>
                      <w:marRight w:val="0"/>
                      <w:marTop w:val="0"/>
                      <w:marBottom w:val="0"/>
                      <w:divBdr>
                        <w:top w:val="none" w:sz="0" w:space="0" w:color="auto"/>
                        <w:left w:val="none" w:sz="0" w:space="0" w:color="auto"/>
                        <w:bottom w:val="none" w:sz="0" w:space="0" w:color="auto"/>
                        <w:right w:val="none" w:sz="0" w:space="0" w:color="auto"/>
                      </w:divBdr>
                      <w:divsChild>
                        <w:div w:id="1718360625">
                          <w:marLeft w:val="0"/>
                          <w:marRight w:val="0"/>
                          <w:marTop w:val="0"/>
                          <w:marBottom w:val="0"/>
                          <w:divBdr>
                            <w:top w:val="none" w:sz="0" w:space="0" w:color="auto"/>
                            <w:left w:val="none" w:sz="0" w:space="0" w:color="auto"/>
                            <w:bottom w:val="none" w:sz="0" w:space="0" w:color="auto"/>
                            <w:right w:val="none" w:sz="0" w:space="0" w:color="auto"/>
                          </w:divBdr>
                          <w:divsChild>
                            <w:div w:id="8507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403083">
      <w:bodyDiv w:val="1"/>
      <w:marLeft w:val="0"/>
      <w:marRight w:val="0"/>
      <w:marTop w:val="0"/>
      <w:marBottom w:val="0"/>
      <w:divBdr>
        <w:top w:val="none" w:sz="0" w:space="0" w:color="auto"/>
        <w:left w:val="none" w:sz="0" w:space="0" w:color="auto"/>
        <w:bottom w:val="none" w:sz="0" w:space="0" w:color="auto"/>
        <w:right w:val="none" w:sz="0" w:space="0" w:color="auto"/>
      </w:divBdr>
      <w:divsChild>
        <w:div w:id="136537572">
          <w:marLeft w:val="0"/>
          <w:marRight w:val="0"/>
          <w:marTop w:val="0"/>
          <w:marBottom w:val="0"/>
          <w:divBdr>
            <w:top w:val="none" w:sz="0" w:space="0" w:color="auto"/>
            <w:left w:val="none" w:sz="0" w:space="0" w:color="auto"/>
            <w:bottom w:val="none" w:sz="0" w:space="0" w:color="auto"/>
            <w:right w:val="none" w:sz="0" w:space="0" w:color="auto"/>
          </w:divBdr>
          <w:divsChild>
            <w:div w:id="694581493">
              <w:marLeft w:val="0"/>
              <w:marRight w:val="0"/>
              <w:marTop w:val="0"/>
              <w:marBottom w:val="0"/>
              <w:divBdr>
                <w:top w:val="none" w:sz="0" w:space="0" w:color="auto"/>
                <w:left w:val="none" w:sz="0" w:space="0" w:color="auto"/>
                <w:bottom w:val="none" w:sz="0" w:space="0" w:color="auto"/>
                <w:right w:val="none" w:sz="0" w:space="0" w:color="auto"/>
              </w:divBdr>
              <w:divsChild>
                <w:div w:id="373700242">
                  <w:marLeft w:val="0"/>
                  <w:marRight w:val="0"/>
                  <w:marTop w:val="0"/>
                  <w:marBottom w:val="0"/>
                  <w:divBdr>
                    <w:top w:val="none" w:sz="0" w:space="0" w:color="auto"/>
                    <w:left w:val="none" w:sz="0" w:space="0" w:color="auto"/>
                    <w:bottom w:val="none" w:sz="0" w:space="0" w:color="auto"/>
                    <w:right w:val="none" w:sz="0" w:space="0" w:color="auto"/>
                  </w:divBdr>
                  <w:divsChild>
                    <w:div w:id="102525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607329">
          <w:marLeft w:val="0"/>
          <w:marRight w:val="0"/>
          <w:marTop w:val="0"/>
          <w:marBottom w:val="0"/>
          <w:divBdr>
            <w:top w:val="none" w:sz="0" w:space="0" w:color="auto"/>
            <w:left w:val="none" w:sz="0" w:space="0" w:color="auto"/>
            <w:bottom w:val="none" w:sz="0" w:space="0" w:color="auto"/>
            <w:right w:val="none" w:sz="0" w:space="0" w:color="auto"/>
          </w:divBdr>
          <w:divsChild>
            <w:div w:id="2023823879">
              <w:marLeft w:val="0"/>
              <w:marRight w:val="0"/>
              <w:marTop w:val="0"/>
              <w:marBottom w:val="0"/>
              <w:divBdr>
                <w:top w:val="none" w:sz="0" w:space="0" w:color="auto"/>
                <w:left w:val="none" w:sz="0" w:space="0" w:color="auto"/>
                <w:bottom w:val="none" w:sz="0" w:space="0" w:color="auto"/>
                <w:right w:val="none" w:sz="0" w:space="0" w:color="auto"/>
              </w:divBdr>
              <w:divsChild>
                <w:div w:id="1909001327">
                  <w:marLeft w:val="0"/>
                  <w:marRight w:val="0"/>
                  <w:marTop w:val="0"/>
                  <w:marBottom w:val="0"/>
                  <w:divBdr>
                    <w:top w:val="none" w:sz="0" w:space="0" w:color="auto"/>
                    <w:left w:val="none" w:sz="0" w:space="0" w:color="auto"/>
                    <w:bottom w:val="none" w:sz="0" w:space="0" w:color="auto"/>
                    <w:right w:val="none" w:sz="0" w:space="0" w:color="auto"/>
                  </w:divBdr>
                  <w:divsChild>
                    <w:div w:id="7085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476485">
      <w:bodyDiv w:val="1"/>
      <w:marLeft w:val="0"/>
      <w:marRight w:val="0"/>
      <w:marTop w:val="0"/>
      <w:marBottom w:val="0"/>
      <w:divBdr>
        <w:top w:val="none" w:sz="0" w:space="0" w:color="auto"/>
        <w:left w:val="none" w:sz="0" w:space="0" w:color="auto"/>
        <w:bottom w:val="none" w:sz="0" w:space="0" w:color="auto"/>
        <w:right w:val="none" w:sz="0" w:space="0" w:color="auto"/>
      </w:divBdr>
      <w:divsChild>
        <w:div w:id="1229533833">
          <w:marLeft w:val="0"/>
          <w:marRight w:val="0"/>
          <w:marTop w:val="0"/>
          <w:marBottom w:val="0"/>
          <w:divBdr>
            <w:top w:val="none" w:sz="0" w:space="0" w:color="auto"/>
            <w:left w:val="none" w:sz="0" w:space="0" w:color="auto"/>
            <w:bottom w:val="none" w:sz="0" w:space="0" w:color="auto"/>
            <w:right w:val="none" w:sz="0" w:space="0" w:color="auto"/>
          </w:divBdr>
          <w:divsChild>
            <w:div w:id="737628047">
              <w:marLeft w:val="0"/>
              <w:marRight w:val="0"/>
              <w:marTop w:val="0"/>
              <w:marBottom w:val="0"/>
              <w:divBdr>
                <w:top w:val="none" w:sz="0" w:space="0" w:color="auto"/>
                <w:left w:val="none" w:sz="0" w:space="0" w:color="auto"/>
                <w:bottom w:val="none" w:sz="0" w:space="0" w:color="auto"/>
                <w:right w:val="none" w:sz="0" w:space="0" w:color="auto"/>
              </w:divBdr>
              <w:divsChild>
                <w:div w:id="2111392237">
                  <w:marLeft w:val="0"/>
                  <w:marRight w:val="0"/>
                  <w:marTop w:val="0"/>
                  <w:marBottom w:val="0"/>
                  <w:divBdr>
                    <w:top w:val="none" w:sz="0" w:space="0" w:color="auto"/>
                    <w:left w:val="none" w:sz="0" w:space="0" w:color="auto"/>
                    <w:bottom w:val="none" w:sz="0" w:space="0" w:color="auto"/>
                    <w:right w:val="none" w:sz="0" w:space="0" w:color="auto"/>
                  </w:divBdr>
                  <w:divsChild>
                    <w:div w:id="84679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48489">
          <w:marLeft w:val="0"/>
          <w:marRight w:val="0"/>
          <w:marTop w:val="0"/>
          <w:marBottom w:val="0"/>
          <w:divBdr>
            <w:top w:val="none" w:sz="0" w:space="0" w:color="auto"/>
            <w:left w:val="none" w:sz="0" w:space="0" w:color="auto"/>
            <w:bottom w:val="none" w:sz="0" w:space="0" w:color="auto"/>
            <w:right w:val="none" w:sz="0" w:space="0" w:color="auto"/>
          </w:divBdr>
          <w:divsChild>
            <w:div w:id="1464881792">
              <w:marLeft w:val="0"/>
              <w:marRight w:val="0"/>
              <w:marTop w:val="0"/>
              <w:marBottom w:val="0"/>
              <w:divBdr>
                <w:top w:val="none" w:sz="0" w:space="0" w:color="auto"/>
                <w:left w:val="none" w:sz="0" w:space="0" w:color="auto"/>
                <w:bottom w:val="none" w:sz="0" w:space="0" w:color="auto"/>
                <w:right w:val="none" w:sz="0" w:space="0" w:color="auto"/>
              </w:divBdr>
              <w:divsChild>
                <w:div w:id="1020619272">
                  <w:marLeft w:val="0"/>
                  <w:marRight w:val="0"/>
                  <w:marTop w:val="0"/>
                  <w:marBottom w:val="0"/>
                  <w:divBdr>
                    <w:top w:val="none" w:sz="0" w:space="0" w:color="auto"/>
                    <w:left w:val="none" w:sz="0" w:space="0" w:color="auto"/>
                    <w:bottom w:val="none" w:sz="0" w:space="0" w:color="auto"/>
                    <w:right w:val="none" w:sz="0" w:space="0" w:color="auto"/>
                  </w:divBdr>
                  <w:divsChild>
                    <w:div w:id="127254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645762">
      <w:bodyDiv w:val="1"/>
      <w:marLeft w:val="0"/>
      <w:marRight w:val="0"/>
      <w:marTop w:val="0"/>
      <w:marBottom w:val="0"/>
      <w:divBdr>
        <w:top w:val="none" w:sz="0" w:space="0" w:color="auto"/>
        <w:left w:val="none" w:sz="0" w:space="0" w:color="auto"/>
        <w:bottom w:val="none" w:sz="0" w:space="0" w:color="auto"/>
        <w:right w:val="none" w:sz="0" w:space="0" w:color="auto"/>
      </w:divBdr>
      <w:divsChild>
        <w:div w:id="1400788330">
          <w:marLeft w:val="0"/>
          <w:marRight w:val="0"/>
          <w:marTop w:val="0"/>
          <w:marBottom w:val="0"/>
          <w:divBdr>
            <w:top w:val="none" w:sz="0" w:space="0" w:color="auto"/>
            <w:left w:val="none" w:sz="0" w:space="0" w:color="auto"/>
            <w:bottom w:val="none" w:sz="0" w:space="0" w:color="auto"/>
            <w:right w:val="none" w:sz="0" w:space="0" w:color="auto"/>
          </w:divBdr>
          <w:divsChild>
            <w:div w:id="234824462">
              <w:marLeft w:val="0"/>
              <w:marRight w:val="0"/>
              <w:marTop w:val="0"/>
              <w:marBottom w:val="0"/>
              <w:divBdr>
                <w:top w:val="none" w:sz="0" w:space="0" w:color="auto"/>
                <w:left w:val="none" w:sz="0" w:space="0" w:color="auto"/>
                <w:bottom w:val="none" w:sz="0" w:space="0" w:color="auto"/>
                <w:right w:val="none" w:sz="0" w:space="0" w:color="auto"/>
              </w:divBdr>
              <w:divsChild>
                <w:div w:id="1017192427">
                  <w:marLeft w:val="0"/>
                  <w:marRight w:val="0"/>
                  <w:marTop w:val="0"/>
                  <w:marBottom w:val="0"/>
                  <w:divBdr>
                    <w:top w:val="none" w:sz="0" w:space="0" w:color="auto"/>
                    <w:left w:val="none" w:sz="0" w:space="0" w:color="auto"/>
                    <w:bottom w:val="none" w:sz="0" w:space="0" w:color="auto"/>
                    <w:right w:val="none" w:sz="0" w:space="0" w:color="auto"/>
                  </w:divBdr>
                  <w:divsChild>
                    <w:div w:id="1818648784">
                      <w:marLeft w:val="0"/>
                      <w:marRight w:val="0"/>
                      <w:marTop w:val="0"/>
                      <w:marBottom w:val="0"/>
                      <w:divBdr>
                        <w:top w:val="none" w:sz="0" w:space="0" w:color="auto"/>
                        <w:left w:val="none" w:sz="0" w:space="0" w:color="auto"/>
                        <w:bottom w:val="none" w:sz="0" w:space="0" w:color="auto"/>
                        <w:right w:val="none" w:sz="0" w:space="0" w:color="auto"/>
                      </w:divBdr>
                      <w:divsChild>
                        <w:div w:id="1974403942">
                          <w:marLeft w:val="0"/>
                          <w:marRight w:val="0"/>
                          <w:marTop w:val="0"/>
                          <w:marBottom w:val="0"/>
                          <w:divBdr>
                            <w:top w:val="none" w:sz="0" w:space="0" w:color="auto"/>
                            <w:left w:val="none" w:sz="0" w:space="0" w:color="auto"/>
                            <w:bottom w:val="none" w:sz="0" w:space="0" w:color="auto"/>
                            <w:right w:val="none" w:sz="0" w:space="0" w:color="auto"/>
                          </w:divBdr>
                          <w:divsChild>
                            <w:div w:id="184774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celine.georgi\AppData\Local\Microsoft\Windows\INetCache\Content.Outlook\3Y4A0VXN\" TargetMode="External"/><Relationship Id="rId18" Type="http://schemas.openxmlformats.org/officeDocument/2006/relationships/hyperlink" Target="https://tbinternet.ohchr.org/_layouts/15/treatybodyexternal/Download.aspx?symbolno=INT%2FCEDAW%2FINF%2F90%2F37546&amp;Lang=en" TargetMode="External"/><Relationship Id="rId26" Type="http://schemas.openxmlformats.org/officeDocument/2006/relationships/hyperlink" Target="https://www.ohchr.org/en/hr-bodies/hrc/info-about-accessibility" TargetMode="External"/><Relationship Id="rId3" Type="http://schemas.openxmlformats.org/officeDocument/2006/relationships/customXml" Target="../customXml/item3.xml"/><Relationship Id="rId21" Type="http://schemas.openxmlformats.org/officeDocument/2006/relationships/hyperlink" Target="http://webtv.un.org/meetings-events/" TargetMode="External"/><Relationship Id="rId7" Type="http://schemas.openxmlformats.org/officeDocument/2006/relationships/webSettings" Target="webSettings.xml"/><Relationship Id="rId12" Type="http://schemas.openxmlformats.org/officeDocument/2006/relationships/hyperlink" Target="mailto:iwraw-ap@iwraw-ap.org" TargetMode="External"/><Relationship Id="rId17" Type="http://schemas.openxmlformats.org/officeDocument/2006/relationships/hyperlink" Target="https://bit.ly/34og440" TargetMode="External"/><Relationship Id="rId25" Type="http://schemas.openxmlformats.org/officeDocument/2006/relationships/hyperlink" Target="https://www.ohchr.org/en/about-us/funding-budget/indigenous-peoples-fund"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tbinternet.ohchr.org/_layouts/15/treatybodyexternal/Download.aspx?symbolno=INT%2FCEDAW%2FINF%2F90%2F37546&amp;Lang=en" TargetMode="External"/><Relationship Id="rId29" Type="http://schemas.openxmlformats.org/officeDocument/2006/relationships/hyperlink" Target="https://www.ohchr.org/fr/treaty-bodi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vents.ohchr.org/" TargetMode="External"/><Relationship Id="rId24" Type="http://schemas.openxmlformats.org/officeDocument/2006/relationships/hyperlink" Target="https://indico.un.org/event/1010920/"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events.ohchr.org/" TargetMode="External"/><Relationship Id="rId23" Type="http://schemas.openxmlformats.org/officeDocument/2006/relationships/hyperlink" Target="https://indico.un.org/event/1010909/" TargetMode="External"/><Relationship Id="rId28" Type="http://schemas.openxmlformats.org/officeDocument/2006/relationships/hyperlink" Target="mailto:controlcenter.security-unog@un.org" TargetMode="External"/><Relationship Id="rId10" Type="http://schemas.openxmlformats.org/officeDocument/2006/relationships/hyperlink" Target="http://webtv.un.org/meetings-events/" TargetMode="External"/><Relationship Id="rId19" Type="http://schemas.openxmlformats.org/officeDocument/2006/relationships/hyperlink" Target="http://webtv.un.org/meetings-events/"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nts.ohchr.org/" TargetMode="External"/><Relationship Id="rId22" Type="http://schemas.openxmlformats.org/officeDocument/2006/relationships/hyperlink" Target="mailto:ohchr-reprisals@ohchr.org" TargetMode="External"/><Relationship Id="rId27" Type="http://schemas.openxmlformats.org/officeDocument/2006/relationships/hyperlink" Target="https://www.ungeneva.org/en/about/accessibility" TargetMode="External"/><Relationship Id="rId30" Type="http://schemas.openxmlformats.org/officeDocument/2006/relationships/footer" Target="foot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F7FD7F-47D0-4F17-B32C-5FE570B29021}">
  <ds:schemaRefs>
    <ds:schemaRef ds:uri="http://schemas.microsoft.com/sharepoint/v3/contenttype/forms"/>
  </ds:schemaRefs>
</ds:datastoreItem>
</file>

<file path=customXml/itemProps2.xml><?xml version="1.0" encoding="utf-8"?>
<ds:datastoreItem xmlns:ds="http://schemas.openxmlformats.org/officeDocument/2006/customXml" ds:itemID="{EE6ACB80-6354-4448-BD5A-ABB04314A51F}">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8797EBD1-A70C-4707-A096-7FED8784F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3748</Words>
  <Characters>21368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dcterms:created xsi:type="dcterms:W3CDTF">2024-12-05T15:40:00Z</dcterms:created>
  <dcterms:modified xsi:type="dcterms:W3CDTF">2024-12-05T15:40:00Z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de3818752b375ab09db8cd457b43e63f5aaf5b5a2b3a34c661653db2eaa448da</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