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8E623" w14:textId="49CB7207" w:rsidR="00B64277" w:rsidRPr="00B64277" w:rsidRDefault="00B64277" w:rsidP="00B64277">
      <w:pPr>
        <w:spacing w:line="360" w:lineRule="auto"/>
        <w:ind w:left="357"/>
        <w:rPr>
          <w:rFonts w:eastAsia="Verdana" w:cs="Verdana"/>
          <w:b/>
          <w:bCs/>
          <w:sz w:val="22"/>
          <w:lang w:val="en-GB"/>
        </w:rPr>
      </w:pPr>
      <w:r w:rsidRPr="00B64277">
        <w:rPr>
          <w:rFonts w:eastAsia="Verdana" w:cs="Verdana"/>
          <w:b/>
          <w:bCs/>
          <w:sz w:val="22"/>
          <w:lang w:val="en-GB"/>
        </w:rPr>
        <w:t xml:space="preserve">Closing statement by Carsten </w:t>
      </w:r>
      <w:proofErr w:type="spellStart"/>
      <w:r w:rsidRPr="00B64277">
        <w:rPr>
          <w:rFonts w:eastAsia="Verdana" w:cs="Verdana"/>
          <w:b/>
          <w:bCs/>
          <w:sz w:val="22"/>
          <w:lang w:val="en-GB"/>
        </w:rPr>
        <w:t>Herstel</w:t>
      </w:r>
      <w:proofErr w:type="spellEnd"/>
      <w:r w:rsidRPr="00B64277">
        <w:rPr>
          <w:rFonts w:eastAsia="Verdana" w:cs="Verdana"/>
          <w:b/>
          <w:bCs/>
          <w:sz w:val="22"/>
          <w:lang w:val="en-GB"/>
        </w:rPr>
        <w:t xml:space="preserve">, Director-General for </w:t>
      </w:r>
      <w:proofErr w:type="spellStart"/>
      <w:r w:rsidRPr="00B64277">
        <w:rPr>
          <w:rFonts w:eastAsia="Verdana" w:cs="Verdana"/>
          <w:b/>
          <w:bCs/>
          <w:sz w:val="22"/>
          <w:lang w:val="en-GB"/>
        </w:rPr>
        <w:t>Longterm</w:t>
      </w:r>
      <w:proofErr w:type="spellEnd"/>
      <w:r w:rsidRPr="00B64277">
        <w:rPr>
          <w:rFonts w:eastAsia="Verdana" w:cs="Verdana"/>
          <w:b/>
          <w:bCs/>
          <w:sz w:val="22"/>
          <w:lang w:val="en-GB"/>
        </w:rPr>
        <w:t xml:space="preserve"> Care at the Ministry of Health, Welfare and Sport, Government of the Netherlands, at the 31st session of the Committee on the Rights of Persons with Disabilities</w:t>
      </w:r>
    </w:p>
    <w:p w14:paraId="0D6A1A07" w14:textId="77777777" w:rsidR="00C93A52" w:rsidRPr="00B64277" w:rsidRDefault="00C93A52" w:rsidP="00C93A52">
      <w:pPr>
        <w:rPr>
          <w:lang w:val="en-GB"/>
        </w:rPr>
      </w:pPr>
    </w:p>
    <w:p w14:paraId="32A8934F" w14:textId="77777777" w:rsidR="007A1E1E" w:rsidRPr="007A1E1E" w:rsidRDefault="007A1E1E" w:rsidP="007A1E1E">
      <w:pPr>
        <w:spacing w:line="360" w:lineRule="auto"/>
        <w:ind w:left="357"/>
        <w:rPr>
          <w:rFonts w:eastAsia="Verdana" w:cs="Verdana"/>
          <w:sz w:val="22"/>
        </w:rPr>
      </w:pPr>
      <w:r w:rsidRPr="007A1E1E">
        <w:rPr>
          <w:rFonts w:eastAsia="Verdana" w:cs="Verdana"/>
          <w:sz w:val="22"/>
        </w:rPr>
        <w:t xml:space="preserve">Madam Chair, distinguished Members of the Committee, NGO representatives, </w:t>
      </w:r>
      <w:proofErr w:type="gramStart"/>
      <w:r w:rsidRPr="007A1E1E">
        <w:rPr>
          <w:rFonts w:eastAsia="Verdana" w:cs="Verdana"/>
          <w:sz w:val="22"/>
        </w:rPr>
        <w:t>ladies</w:t>
      </w:r>
      <w:proofErr w:type="gramEnd"/>
      <w:r w:rsidRPr="007A1E1E">
        <w:rPr>
          <w:rFonts w:eastAsia="Verdana" w:cs="Verdana"/>
          <w:sz w:val="22"/>
        </w:rPr>
        <w:t xml:space="preserve"> and gentlemen, </w:t>
      </w:r>
    </w:p>
    <w:p w14:paraId="295812D0" w14:textId="766F7032" w:rsidR="00716DB6" w:rsidRDefault="00716DB6" w:rsidP="007A1E1E">
      <w:pPr>
        <w:spacing w:line="360" w:lineRule="auto"/>
        <w:ind w:left="357"/>
        <w:rPr>
          <w:rFonts w:eastAsia="Verdana" w:cs="Verdana"/>
          <w:sz w:val="22"/>
        </w:rPr>
      </w:pPr>
      <w:r>
        <w:rPr>
          <w:rFonts w:eastAsia="Verdana" w:cs="Verdana"/>
          <w:sz w:val="22"/>
        </w:rPr>
        <w:t xml:space="preserve">It was an </w:t>
      </w:r>
      <w:proofErr w:type="spellStart"/>
      <w:r>
        <w:rPr>
          <w:rFonts w:eastAsia="Verdana" w:cs="Verdana"/>
          <w:sz w:val="22"/>
        </w:rPr>
        <w:t>honour</w:t>
      </w:r>
      <w:proofErr w:type="spellEnd"/>
      <w:r>
        <w:rPr>
          <w:rFonts w:eastAsia="Verdana" w:cs="Verdana"/>
          <w:sz w:val="22"/>
        </w:rPr>
        <w:t xml:space="preserve"> to address, on behalf of the Kingdom of the Netherlands, the distinguished Committee on the Rights of Persons with Disabilities during the consideration of the first report of the Kingdom of the Netherlands on the implementation of the CRPD. </w:t>
      </w:r>
    </w:p>
    <w:p w14:paraId="59C7D5AD" w14:textId="4CB422D8" w:rsidR="00CD5120" w:rsidRDefault="007A1E1E" w:rsidP="0024056D">
      <w:pPr>
        <w:spacing w:line="360" w:lineRule="auto"/>
        <w:ind w:left="357"/>
        <w:rPr>
          <w:rFonts w:eastAsia="Verdana" w:cs="Verdana"/>
          <w:sz w:val="22"/>
        </w:rPr>
      </w:pPr>
      <w:r>
        <w:rPr>
          <w:rFonts w:eastAsia="Verdana" w:cs="Verdana"/>
          <w:sz w:val="22"/>
        </w:rPr>
        <w:t>During our dialogue</w:t>
      </w:r>
      <w:r w:rsidR="00CD5120">
        <w:rPr>
          <w:rFonts w:eastAsia="Verdana" w:cs="Verdana"/>
          <w:sz w:val="22"/>
        </w:rPr>
        <w:t xml:space="preserve"> today</w:t>
      </w:r>
      <w:r>
        <w:rPr>
          <w:rFonts w:eastAsia="Verdana" w:cs="Verdana"/>
          <w:sz w:val="22"/>
        </w:rPr>
        <w:t xml:space="preserve"> we have discussed every article of the Convention and the translation of those articles in various </w:t>
      </w:r>
      <w:r w:rsidR="00CD5120">
        <w:rPr>
          <w:rFonts w:eastAsia="Verdana" w:cs="Verdana"/>
          <w:sz w:val="22"/>
        </w:rPr>
        <w:t>parts</w:t>
      </w:r>
      <w:r>
        <w:rPr>
          <w:rFonts w:eastAsia="Verdana" w:cs="Verdana"/>
          <w:sz w:val="22"/>
        </w:rPr>
        <w:t xml:space="preserve"> of Dutch legislation and policy. </w:t>
      </w:r>
      <w:r w:rsidR="00CD5120">
        <w:rPr>
          <w:rFonts w:eastAsia="Verdana" w:cs="Verdana"/>
          <w:sz w:val="22"/>
        </w:rPr>
        <w:t xml:space="preserve">The stories of </w:t>
      </w:r>
      <w:r w:rsidR="0010722F">
        <w:rPr>
          <w:rFonts w:eastAsia="Verdana" w:cs="Verdana"/>
          <w:sz w:val="22"/>
        </w:rPr>
        <w:t>persons</w:t>
      </w:r>
      <w:r w:rsidR="00CD5120">
        <w:rPr>
          <w:rFonts w:eastAsia="Verdana" w:cs="Verdana"/>
          <w:sz w:val="22"/>
        </w:rPr>
        <w:t xml:space="preserve"> with a disability living their everyday life must never get lost in that</w:t>
      </w:r>
      <w:r w:rsidR="0010722F">
        <w:rPr>
          <w:rFonts w:eastAsia="Verdana" w:cs="Verdana"/>
          <w:sz w:val="22"/>
        </w:rPr>
        <w:t xml:space="preserve"> conversation about</w:t>
      </w:r>
      <w:r w:rsidR="00CD5120">
        <w:rPr>
          <w:rFonts w:eastAsia="Verdana" w:cs="Verdana"/>
          <w:sz w:val="22"/>
        </w:rPr>
        <w:t xml:space="preserve"> translation</w:t>
      </w:r>
      <w:r w:rsidR="0010722F">
        <w:rPr>
          <w:rFonts w:eastAsia="Verdana" w:cs="Verdana"/>
          <w:sz w:val="22"/>
        </w:rPr>
        <w:t>. A</w:t>
      </w:r>
      <w:r w:rsidR="00CD5120">
        <w:rPr>
          <w:rFonts w:eastAsia="Verdana" w:cs="Verdana"/>
          <w:sz w:val="22"/>
        </w:rPr>
        <w:t xml:space="preserve">nd must always be the guiding light in </w:t>
      </w:r>
      <w:r w:rsidR="00716DB6">
        <w:rPr>
          <w:rFonts w:eastAsia="Verdana" w:cs="Verdana"/>
          <w:sz w:val="22"/>
        </w:rPr>
        <w:t>the governments</w:t>
      </w:r>
      <w:r w:rsidR="00CD5120">
        <w:rPr>
          <w:rFonts w:eastAsia="Verdana" w:cs="Verdana"/>
          <w:sz w:val="22"/>
        </w:rPr>
        <w:t xml:space="preserve"> journey towards improvement and progress. </w:t>
      </w:r>
      <w:proofErr w:type="gramStart"/>
      <w:r w:rsidR="00CD5120">
        <w:rPr>
          <w:rFonts w:eastAsia="Verdana" w:cs="Verdana"/>
          <w:sz w:val="22"/>
        </w:rPr>
        <w:t>Therefore</w:t>
      </w:r>
      <w:proofErr w:type="gramEnd"/>
      <w:r w:rsidR="00CD5120">
        <w:rPr>
          <w:rFonts w:eastAsia="Verdana" w:cs="Verdana"/>
          <w:sz w:val="22"/>
        </w:rPr>
        <w:t xml:space="preserve"> I would like to conclude with one more story, the </w:t>
      </w:r>
      <w:r w:rsidR="003E3B8E" w:rsidRPr="00B37C1A">
        <w:rPr>
          <w:rFonts w:eastAsia="Verdana" w:cs="Verdana"/>
          <w:sz w:val="22"/>
        </w:rPr>
        <w:t xml:space="preserve">story of Vesper. </w:t>
      </w:r>
    </w:p>
    <w:p w14:paraId="29606A3A" w14:textId="50AA9BC5" w:rsidR="007A1E1E" w:rsidRDefault="003E3B8E" w:rsidP="007A1E1E">
      <w:pPr>
        <w:spacing w:line="360" w:lineRule="auto"/>
        <w:ind w:left="357"/>
        <w:rPr>
          <w:rFonts w:eastAsia="Verdana" w:cs="Verdana"/>
          <w:sz w:val="22"/>
        </w:rPr>
      </w:pPr>
      <w:r w:rsidRPr="00B37C1A">
        <w:rPr>
          <w:rFonts w:eastAsia="Verdana" w:cs="Verdana"/>
          <w:sz w:val="22"/>
        </w:rPr>
        <w:t>Vesper</w:t>
      </w:r>
      <w:r w:rsidR="00CD5120">
        <w:rPr>
          <w:rFonts w:eastAsia="Verdana" w:cs="Verdana"/>
          <w:sz w:val="22"/>
        </w:rPr>
        <w:t>, a young girl from our country,</w:t>
      </w:r>
      <w:r w:rsidRPr="00B37C1A">
        <w:rPr>
          <w:rFonts w:eastAsia="Verdana" w:cs="Verdana"/>
          <w:sz w:val="22"/>
        </w:rPr>
        <w:t xml:space="preserve"> is a huge fan of the </w:t>
      </w:r>
      <w:proofErr w:type="spellStart"/>
      <w:r w:rsidRPr="00B37C1A">
        <w:rPr>
          <w:rFonts w:eastAsia="Verdana" w:cs="Verdana"/>
          <w:sz w:val="22"/>
        </w:rPr>
        <w:t>Efteling</w:t>
      </w:r>
      <w:proofErr w:type="spellEnd"/>
      <w:r w:rsidRPr="00B37C1A">
        <w:rPr>
          <w:rFonts w:eastAsia="Verdana" w:cs="Verdana"/>
          <w:sz w:val="22"/>
        </w:rPr>
        <w:t xml:space="preserve">, one of Europe's best visited recreational theme parks. For Vesper, and many other children and adults in the Netherlands, it is important that the </w:t>
      </w:r>
      <w:proofErr w:type="spellStart"/>
      <w:r w:rsidRPr="00B37C1A">
        <w:rPr>
          <w:rFonts w:eastAsia="Verdana" w:cs="Verdana"/>
          <w:sz w:val="22"/>
        </w:rPr>
        <w:t>Efteling</w:t>
      </w:r>
      <w:proofErr w:type="spellEnd"/>
      <w:r w:rsidRPr="00B37C1A">
        <w:rPr>
          <w:rFonts w:eastAsia="Verdana" w:cs="Verdana"/>
          <w:sz w:val="22"/>
        </w:rPr>
        <w:t xml:space="preserve"> and other recreational facilities continue and improve on existing efforts for accessibility. It makes me proud to see that Vesper herself joined an advisory group of the </w:t>
      </w:r>
      <w:proofErr w:type="spellStart"/>
      <w:r w:rsidRPr="00B37C1A">
        <w:rPr>
          <w:rFonts w:eastAsia="Verdana" w:cs="Verdana"/>
          <w:sz w:val="22"/>
        </w:rPr>
        <w:t>Efteling</w:t>
      </w:r>
      <w:proofErr w:type="spellEnd"/>
      <w:r w:rsidRPr="00B37C1A">
        <w:rPr>
          <w:rFonts w:eastAsia="Verdana" w:cs="Verdana"/>
          <w:sz w:val="22"/>
        </w:rPr>
        <w:t xml:space="preserve"> to advocate this point to the park’s employees and management. </w:t>
      </w:r>
      <w:r w:rsidR="00CD5120" w:rsidRPr="00B37C1A">
        <w:rPr>
          <w:rFonts w:eastAsia="Verdana" w:cs="Verdana"/>
          <w:sz w:val="22"/>
        </w:rPr>
        <w:t xml:space="preserve">And </w:t>
      </w:r>
      <w:r w:rsidR="00CD5120">
        <w:rPr>
          <w:rFonts w:eastAsia="Verdana" w:cs="Verdana"/>
          <w:sz w:val="22"/>
        </w:rPr>
        <w:t xml:space="preserve">in her </w:t>
      </w:r>
      <w:proofErr w:type="gramStart"/>
      <w:r w:rsidR="00CD5120">
        <w:rPr>
          <w:rFonts w:eastAsia="Verdana" w:cs="Verdana"/>
          <w:sz w:val="22"/>
        </w:rPr>
        <w:t>story</w:t>
      </w:r>
      <w:proofErr w:type="gramEnd"/>
      <w:r w:rsidR="00CD5120">
        <w:rPr>
          <w:rFonts w:eastAsia="Verdana" w:cs="Verdana"/>
          <w:sz w:val="22"/>
        </w:rPr>
        <w:t xml:space="preserve"> we also see reflected the beneficial</w:t>
      </w:r>
      <w:r w:rsidR="00CD5120" w:rsidRPr="00B37C1A">
        <w:rPr>
          <w:rFonts w:eastAsia="Verdana" w:cs="Verdana"/>
          <w:sz w:val="22"/>
        </w:rPr>
        <w:t xml:space="preserve"> relation between recreation and wellbeing. </w:t>
      </w:r>
    </w:p>
    <w:p w14:paraId="27BC298B" w14:textId="7721FF81" w:rsidR="003E3B8E" w:rsidRDefault="003E3B8E" w:rsidP="00CD5120">
      <w:pPr>
        <w:spacing w:line="360" w:lineRule="auto"/>
        <w:ind w:left="357"/>
        <w:rPr>
          <w:rFonts w:eastAsia="Verdana" w:cs="Verdana"/>
          <w:sz w:val="22"/>
        </w:rPr>
      </w:pPr>
      <w:r w:rsidRPr="00B37C1A">
        <w:rPr>
          <w:rFonts w:eastAsia="Verdana" w:cs="Verdana"/>
          <w:sz w:val="22"/>
        </w:rPr>
        <w:t xml:space="preserve">Her story </w:t>
      </w:r>
      <w:r w:rsidR="00CD5120">
        <w:rPr>
          <w:rFonts w:eastAsia="Verdana" w:cs="Verdana"/>
          <w:sz w:val="22"/>
        </w:rPr>
        <w:t xml:space="preserve">also </w:t>
      </w:r>
      <w:r w:rsidRPr="00B37C1A">
        <w:rPr>
          <w:rFonts w:eastAsia="Verdana" w:cs="Verdana"/>
          <w:sz w:val="22"/>
        </w:rPr>
        <w:t xml:space="preserve">sheds light on </w:t>
      </w:r>
      <w:r w:rsidR="00CD5120">
        <w:rPr>
          <w:rFonts w:eastAsia="Verdana" w:cs="Verdana"/>
          <w:sz w:val="22"/>
        </w:rPr>
        <w:t>two other important overarching themes linking to the Convention</w:t>
      </w:r>
      <w:r w:rsidRPr="00B37C1A">
        <w:rPr>
          <w:rFonts w:eastAsia="Verdana" w:cs="Verdana"/>
          <w:sz w:val="22"/>
        </w:rPr>
        <w:t xml:space="preserve">. </w:t>
      </w:r>
      <w:r w:rsidR="00CD5120">
        <w:rPr>
          <w:rFonts w:eastAsia="Verdana" w:cs="Verdana"/>
          <w:sz w:val="22"/>
        </w:rPr>
        <w:t>Firstly, the</w:t>
      </w:r>
      <w:r w:rsidRPr="00B37C1A">
        <w:rPr>
          <w:rFonts w:eastAsia="Verdana" w:cs="Verdana"/>
          <w:sz w:val="22"/>
        </w:rPr>
        <w:t xml:space="preserve"> importance of opportunities for advocacy</w:t>
      </w:r>
      <w:r w:rsidR="0010722F">
        <w:rPr>
          <w:rFonts w:eastAsia="Verdana" w:cs="Verdana"/>
          <w:sz w:val="22"/>
        </w:rPr>
        <w:t xml:space="preserve"> </w:t>
      </w:r>
      <w:r w:rsidR="00716DB6">
        <w:rPr>
          <w:rFonts w:eastAsia="Verdana" w:cs="Verdana"/>
          <w:sz w:val="22"/>
        </w:rPr>
        <w:t xml:space="preserve">by and </w:t>
      </w:r>
      <w:r w:rsidR="0010722F">
        <w:rPr>
          <w:rFonts w:eastAsia="Verdana" w:cs="Verdana"/>
          <w:sz w:val="22"/>
        </w:rPr>
        <w:t>for people with disabilities themselves</w:t>
      </w:r>
      <w:r w:rsidRPr="00B37C1A">
        <w:rPr>
          <w:rFonts w:eastAsia="Verdana" w:cs="Verdana"/>
          <w:sz w:val="22"/>
        </w:rPr>
        <w:t xml:space="preserve">. </w:t>
      </w:r>
      <w:r w:rsidR="00CD5120">
        <w:rPr>
          <w:rFonts w:eastAsia="Verdana" w:cs="Verdana"/>
          <w:sz w:val="22"/>
        </w:rPr>
        <w:t>And secondly, the importance of c</w:t>
      </w:r>
      <w:r w:rsidRPr="00B37C1A">
        <w:rPr>
          <w:rFonts w:eastAsia="Verdana" w:cs="Verdana"/>
          <w:sz w:val="22"/>
        </w:rPr>
        <w:t>ontinual effort to shape societal awareness</w:t>
      </w:r>
      <w:r w:rsidR="007A1E1E">
        <w:rPr>
          <w:rFonts w:eastAsia="Verdana" w:cs="Verdana"/>
          <w:sz w:val="22"/>
        </w:rPr>
        <w:t>, as I also stressed in my opening statement for this dialogue.</w:t>
      </w:r>
      <w:r w:rsidRPr="00B37C1A">
        <w:rPr>
          <w:rFonts w:eastAsia="Verdana" w:cs="Verdana"/>
          <w:sz w:val="22"/>
        </w:rPr>
        <w:t xml:space="preserve"> </w:t>
      </w:r>
      <w:r w:rsidR="00716DB6">
        <w:rPr>
          <w:rFonts w:eastAsia="Verdana" w:cs="Verdana"/>
          <w:sz w:val="22"/>
        </w:rPr>
        <w:t>These are two</w:t>
      </w:r>
      <w:r w:rsidR="0010722F">
        <w:rPr>
          <w:rFonts w:eastAsia="Verdana" w:cs="Verdana"/>
          <w:sz w:val="22"/>
        </w:rPr>
        <w:t xml:space="preserve"> very importan</w:t>
      </w:r>
      <w:r w:rsidR="000C2BCF">
        <w:rPr>
          <w:rFonts w:eastAsia="Verdana" w:cs="Verdana"/>
          <w:sz w:val="22"/>
        </w:rPr>
        <w:t>t themes the Netherlands want</w:t>
      </w:r>
      <w:r w:rsidR="00716DB6">
        <w:rPr>
          <w:rFonts w:eastAsia="Verdana" w:cs="Verdana"/>
          <w:sz w:val="22"/>
        </w:rPr>
        <w:t>s</w:t>
      </w:r>
      <w:r w:rsidR="000C2BCF">
        <w:rPr>
          <w:rFonts w:eastAsia="Verdana" w:cs="Verdana"/>
          <w:sz w:val="22"/>
        </w:rPr>
        <w:t xml:space="preserve"> to </w:t>
      </w:r>
      <w:r w:rsidR="00716DB6">
        <w:rPr>
          <w:rFonts w:eastAsia="Verdana" w:cs="Verdana"/>
          <w:sz w:val="22"/>
        </w:rPr>
        <w:t>further address</w:t>
      </w:r>
      <w:r w:rsidR="000C2BCF">
        <w:rPr>
          <w:rFonts w:eastAsia="Verdana" w:cs="Verdana"/>
          <w:sz w:val="22"/>
        </w:rPr>
        <w:t xml:space="preserve"> in the upcoming years of implementation.</w:t>
      </w:r>
    </w:p>
    <w:p w14:paraId="2C3A4F94" w14:textId="2BA30F5D" w:rsidR="00EB673E" w:rsidRPr="00B37C1A" w:rsidRDefault="00716DB6" w:rsidP="00716DB6">
      <w:pPr>
        <w:spacing w:line="360" w:lineRule="auto"/>
        <w:ind w:left="357"/>
        <w:rPr>
          <w:rFonts w:eastAsia="Verdana" w:cs="Verdana"/>
          <w:sz w:val="22"/>
        </w:rPr>
      </w:pPr>
      <w:r w:rsidRPr="007A1E1E">
        <w:rPr>
          <w:rFonts w:eastAsia="Verdana" w:cs="Verdana"/>
          <w:sz w:val="22"/>
        </w:rPr>
        <w:lastRenderedPageBreak/>
        <w:t xml:space="preserve">We are nearing the end of our time </w:t>
      </w:r>
      <w:r>
        <w:rPr>
          <w:rFonts w:eastAsia="Verdana" w:cs="Verdana"/>
          <w:sz w:val="22"/>
        </w:rPr>
        <w:t xml:space="preserve">here </w:t>
      </w:r>
      <w:r w:rsidRPr="007A1E1E">
        <w:rPr>
          <w:rFonts w:eastAsia="Verdana" w:cs="Verdana"/>
          <w:sz w:val="22"/>
        </w:rPr>
        <w:t xml:space="preserve">together and I look back on a fruitful dialogue that </w:t>
      </w:r>
      <w:r>
        <w:rPr>
          <w:rFonts w:eastAsia="Verdana" w:cs="Verdana"/>
          <w:sz w:val="22"/>
        </w:rPr>
        <w:t>has sharpened our</w:t>
      </w:r>
      <w:r w:rsidRPr="007A1E1E">
        <w:rPr>
          <w:rFonts w:eastAsia="Verdana" w:cs="Verdana"/>
          <w:sz w:val="22"/>
        </w:rPr>
        <w:t xml:space="preserve"> </w:t>
      </w:r>
      <w:r>
        <w:rPr>
          <w:rFonts w:eastAsia="Verdana" w:cs="Verdana"/>
          <w:sz w:val="22"/>
        </w:rPr>
        <w:t xml:space="preserve">existing </w:t>
      </w:r>
      <w:r w:rsidR="00560886">
        <w:rPr>
          <w:rFonts w:eastAsia="Verdana" w:cs="Verdana"/>
          <w:sz w:val="22"/>
        </w:rPr>
        <w:t>understanding</w:t>
      </w:r>
      <w:r w:rsidRPr="007A1E1E">
        <w:rPr>
          <w:rFonts w:eastAsia="Verdana" w:cs="Verdana"/>
          <w:sz w:val="22"/>
        </w:rPr>
        <w:t xml:space="preserve"> and </w:t>
      </w:r>
      <w:r>
        <w:rPr>
          <w:rFonts w:eastAsia="Verdana" w:cs="Verdana"/>
          <w:sz w:val="22"/>
        </w:rPr>
        <w:t>inspires us with new</w:t>
      </w:r>
      <w:r w:rsidRPr="007A1E1E">
        <w:rPr>
          <w:rFonts w:eastAsia="Verdana" w:cs="Verdana"/>
          <w:sz w:val="22"/>
        </w:rPr>
        <w:t xml:space="preserve"> ideas</w:t>
      </w:r>
      <w:r>
        <w:rPr>
          <w:rFonts w:eastAsia="Verdana" w:cs="Verdana"/>
          <w:sz w:val="22"/>
        </w:rPr>
        <w:t xml:space="preserve"> for further implementing the CRPD in the Netherlands. It is of utmost importance to continue our efforts to further improve and implement the CRPD in the Netherlands. </w:t>
      </w:r>
      <w:r w:rsidR="00EB673E">
        <w:rPr>
          <w:rFonts w:eastAsia="Verdana" w:cs="Verdana"/>
          <w:sz w:val="22"/>
        </w:rPr>
        <w:t>Our goal is to do this by the five-year work agenda</w:t>
      </w:r>
      <w:r w:rsidR="00875A02">
        <w:rPr>
          <w:rFonts w:eastAsia="Verdana" w:cs="Verdana"/>
          <w:sz w:val="22"/>
        </w:rPr>
        <w:t>s</w:t>
      </w:r>
      <w:r w:rsidR="00EB673E">
        <w:rPr>
          <w:rFonts w:eastAsia="Verdana" w:cs="Verdana"/>
          <w:sz w:val="22"/>
        </w:rPr>
        <w:t xml:space="preserve"> to </w:t>
      </w:r>
      <w:r w:rsidR="00560886">
        <w:rPr>
          <w:rFonts w:eastAsia="Verdana" w:cs="Verdana"/>
          <w:sz w:val="22"/>
        </w:rPr>
        <w:t>achieve</w:t>
      </w:r>
      <w:r w:rsidR="00EB673E">
        <w:rPr>
          <w:rFonts w:eastAsia="Verdana" w:cs="Verdana"/>
          <w:sz w:val="22"/>
        </w:rPr>
        <w:t xml:space="preserve"> the goals formulated in</w:t>
      </w:r>
      <w:r>
        <w:rPr>
          <w:rFonts w:eastAsia="Verdana" w:cs="Verdana"/>
          <w:sz w:val="22"/>
        </w:rPr>
        <w:t xml:space="preserve"> the National strategy.</w:t>
      </w:r>
      <w:r w:rsidR="00EB673E">
        <w:rPr>
          <w:rFonts w:eastAsia="Verdana" w:cs="Verdana"/>
          <w:sz w:val="22"/>
        </w:rPr>
        <w:t xml:space="preserve"> We are looking forward to the </w:t>
      </w:r>
      <w:r>
        <w:rPr>
          <w:rFonts w:eastAsia="Verdana" w:cs="Verdana"/>
          <w:sz w:val="22"/>
        </w:rPr>
        <w:t xml:space="preserve">valuable concluding observations of </w:t>
      </w:r>
      <w:r w:rsidR="00EB673E">
        <w:rPr>
          <w:rFonts w:eastAsia="Verdana" w:cs="Verdana"/>
          <w:sz w:val="22"/>
        </w:rPr>
        <w:t xml:space="preserve">the CRPD </w:t>
      </w:r>
      <w:r>
        <w:rPr>
          <w:rFonts w:eastAsia="Verdana" w:cs="Verdana"/>
          <w:sz w:val="22"/>
        </w:rPr>
        <w:t xml:space="preserve">Committee </w:t>
      </w:r>
      <w:r w:rsidR="00EB673E">
        <w:rPr>
          <w:rFonts w:eastAsia="Verdana" w:cs="Verdana"/>
          <w:sz w:val="22"/>
        </w:rPr>
        <w:t xml:space="preserve">that are of </w:t>
      </w:r>
      <w:r>
        <w:rPr>
          <w:rFonts w:eastAsia="Verdana" w:cs="Verdana"/>
          <w:sz w:val="22"/>
        </w:rPr>
        <w:t>great importance to strive towards this ambition.</w:t>
      </w:r>
      <w:r w:rsidR="00EB673E">
        <w:rPr>
          <w:rFonts w:eastAsia="Verdana" w:cs="Verdana"/>
          <w:sz w:val="22"/>
        </w:rPr>
        <w:t xml:space="preserve"> Thank you.</w:t>
      </w:r>
    </w:p>
    <w:p w14:paraId="3E7F80E5" w14:textId="2863FE8B" w:rsidR="00B06701" w:rsidRDefault="00C93A52" w:rsidP="00B37C1A">
      <w:pPr>
        <w:spacing w:line="360" w:lineRule="auto"/>
      </w:pPr>
      <w:r>
        <w:t xml:space="preserve"> </w:t>
      </w:r>
    </w:p>
    <w:sectPr w:rsidR="00B06701" w:rsidSect="001E6A24">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625F4C"/>
    <w:multiLevelType w:val="hybridMultilevel"/>
    <w:tmpl w:val="42263790"/>
    <w:lvl w:ilvl="0" w:tplc="D8A01000">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631F6DB5"/>
    <w:multiLevelType w:val="hybridMultilevel"/>
    <w:tmpl w:val="C86095D6"/>
    <w:lvl w:ilvl="0" w:tplc="E9669648">
      <w:start w:val="1"/>
      <w:numFmt w:val="upperRoman"/>
      <w:lvlText w:val="%1."/>
      <w:lvlJc w:val="left"/>
      <w:pPr>
        <w:ind w:left="720" w:hanging="72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65676580"/>
    <w:multiLevelType w:val="hybridMultilevel"/>
    <w:tmpl w:val="E79C12EE"/>
    <w:lvl w:ilvl="0" w:tplc="0FEAD10A">
      <w:start w:val="5"/>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406146295">
    <w:abstractNumId w:val="0"/>
  </w:num>
  <w:num w:numId="2" w16cid:durableId="1646471235">
    <w:abstractNumId w:val="1"/>
  </w:num>
  <w:num w:numId="3" w16cid:durableId="1230264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F0B"/>
    <w:rsid w:val="000C2BCF"/>
    <w:rsid w:val="0010722F"/>
    <w:rsid w:val="001E6A24"/>
    <w:rsid w:val="0024056D"/>
    <w:rsid w:val="003C1B28"/>
    <w:rsid w:val="003E3B8E"/>
    <w:rsid w:val="00560886"/>
    <w:rsid w:val="00716DB6"/>
    <w:rsid w:val="007A1E1E"/>
    <w:rsid w:val="00802F0B"/>
    <w:rsid w:val="00875A02"/>
    <w:rsid w:val="00B06701"/>
    <w:rsid w:val="00B37C1A"/>
    <w:rsid w:val="00B64277"/>
    <w:rsid w:val="00C0098D"/>
    <w:rsid w:val="00C93A52"/>
    <w:rsid w:val="00CD5120"/>
    <w:rsid w:val="00D947AC"/>
    <w:rsid w:val="00EB6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93A2D"/>
  <w15:chartTrackingRefBased/>
  <w15:docId w15:val="{24A08EB3-08B5-4CFE-95EF-632CFB6D7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kern w:val="2"/>
        <w:sz w:val="1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A52"/>
    <w:pPr>
      <w:ind w:left="720"/>
      <w:contextualSpacing/>
    </w:pPr>
  </w:style>
  <w:style w:type="paragraph" w:styleId="Revision">
    <w:name w:val="Revision"/>
    <w:hidden/>
    <w:uiPriority w:val="99"/>
    <w:semiHidden/>
    <w:rsid w:val="00716D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2024-08-15T11:48:39+00:00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0BC632-71F9-4499-9B43-C1FB51D1ADF0}">
  <ds:schemaRefs>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c43d6523-f909-4250-bbe1-6bcdc0c7194c"/>
    <ds:schemaRef ds:uri="http://schemas.openxmlformats.org/package/2006/metadata/core-properties"/>
    <ds:schemaRef ds:uri="11a6fe0c-d8de-4390-afb3-d9c7c54181f0"/>
    <ds:schemaRef ds:uri="985ec44e-1bab-4c0b-9df0-6ba128686fc9"/>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66BC32CB-FADF-4F51-B9F8-F31B6112251C}">
  <ds:schemaRefs>
    <ds:schemaRef ds:uri="http://schemas.microsoft.com/sharepoint/v3/contenttype/forms"/>
  </ds:schemaRefs>
</ds:datastoreItem>
</file>

<file path=customXml/itemProps3.xml><?xml version="1.0" encoding="utf-8"?>
<ds:datastoreItem xmlns:ds="http://schemas.openxmlformats.org/officeDocument/2006/customXml" ds:itemID="{481C01A4-A84F-408D-8B2F-53B2785BB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400</Words>
  <Characters>2282</Characters>
  <Application>Microsoft Office Word</Application>
  <DocSecurity>4</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Rijksoverheid</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Gemert, I. van (Inge)</dc:creator>
  <cp:keywords/>
  <dc:description/>
  <cp:lastModifiedBy>Robert OUKO</cp:lastModifiedBy>
  <cp:revision>2</cp:revision>
  <dcterms:created xsi:type="dcterms:W3CDTF">2024-08-15T11:48:00Z</dcterms:created>
  <dcterms:modified xsi:type="dcterms:W3CDTF">2024-08-15T11:48:00Z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