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5A91A" w14:textId="77777777" w:rsidR="00FC7C93" w:rsidRPr="00C974B7" w:rsidRDefault="00FC7C93" w:rsidP="00EE542E">
      <w:pPr>
        <w:spacing w:before="100" w:beforeAutospacing="1" w:after="100" w:afterAutospacing="1" w:line="240" w:lineRule="auto"/>
        <w:jc w:val="both"/>
        <w:textAlignment w:val="baseline"/>
        <w:rPr>
          <w:rFonts w:ascii="Times New Roman" w:eastAsia="Times New Roman" w:hAnsi="Times New Roman" w:cs="Times New Roman"/>
          <w:b/>
          <w:bCs/>
          <w:kern w:val="0"/>
          <w:sz w:val="28"/>
          <w:szCs w:val="28"/>
          <w14:ligatures w14:val="none"/>
        </w:rPr>
      </w:pPr>
      <w:bookmarkStart w:id="0" w:name="_Hlk131362563"/>
    </w:p>
    <w:p w14:paraId="5B0321DE" w14:textId="2FB5ADCB" w:rsidR="00A71F2E" w:rsidRDefault="00A71F2E" w:rsidP="00EE542E">
      <w:pPr>
        <w:spacing w:before="100" w:beforeAutospacing="1" w:after="100" w:afterAutospacing="1" w:line="240" w:lineRule="auto"/>
        <w:jc w:val="center"/>
        <w:textAlignment w:val="baseline"/>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HONG KONG (CHINA):</w:t>
      </w:r>
    </w:p>
    <w:p w14:paraId="4F1A4A35" w14:textId="0565955A" w:rsidR="00FC7C93" w:rsidRPr="00C974B7" w:rsidRDefault="00250339" w:rsidP="00EE542E">
      <w:pPr>
        <w:spacing w:before="100" w:beforeAutospacing="1" w:after="100" w:afterAutospacing="1" w:line="240" w:lineRule="auto"/>
        <w:jc w:val="center"/>
        <w:textAlignment w:val="baseline"/>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NGO Submission</w:t>
      </w:r>
      <w:r w:rsidR="00A71F2E">
        <w:rPr>
          <w:rFonts w:ascii="Times New Roman" w:eastAsia="Times New Roman" w:hAnsi="Times New Roman" w:cs="Times New Roman"/>
          <w:b/>
          <w:bCs/>
          <w:kern w:val="0"/>
          <w:sz w:val="28"/>
          <w:szCs w:val="28"/>
          <w14:ligatures w14:val="none"/>
        </w:rPr>
        <w:t xml:space="preserve"> to</w:t>
      </w:r>
    </w:p>
    <w:p w14:paraId="1F922129" w14:textId="3D6B774E" w:rsidR="00E62F05" w:rsidRPr="00C974B7" w:rsidRDefault="003A0EB3" w:rsidP="00EE542E">
      <w:pPr>
        <w:spacing w:before="100" w:beforeAutospacing="1" w:after="100" w:afterAutospacing="1" w:line="240" w:lineRule="auto"/>
        <w:jc w:val="center"/>
        <w:textAlignment w:val="baseline"/>
        <w:rPr>
          <w:rFonts w:ascii="Times New Roman" w:eastAsia="Times New Roman" w:hAnsi="Times New Roman" w:cs="Times New Roman"/>
          <w:b/>
          <w:bCs/>
          <w:kern w:val="0"/>
          <w:sz w:val="28"/>
          <w:szCs w:val="28"/>
          <w14:ligatures w14:val="none"/>
        </w:rPr>
      </w:pPr>
      <w:r w:rsidRPr="00C974B7">
        <w:rPr>
          <w:rFonts w:ascii="Times New Roman" w:eastAsia="Times New Roman" w:hAnsi="Times New Roman" w:cs="Times New Roman"/>
          <w:b/>
          <w:bCs/>
          <w:kern w:val="0"/>
          <w:sz w:val="28"/>
          <w:szCs w:val="28"/>
          <w14:ligatures w14:val="none"/>
        </w:rPr>
        <w:t>the Committee on the Elimination of Discriminatio</w:t>
      </w:r>
      <w:r w:rsidR="00E62F05" w:rsidRPr="00C974B7">
        <w:rPr>
          <w:rFonts w:ascii="Times New Roman" w:eastAsia="Times New Roman" w:hAnsi="Times New Roman" w:cs="Times New Roman"/>
          <w:b/>
          <w:bCs/>
          <w:kern w:val="0"/>
          <w:sz w:val="28"/>
          <w:szCs w:val="28"/>
          <w14:ligatures w14:val="none"/>
        </w:rPr>
        <w:t xml:space="preserve">n </w:t>
      </w:r>
      <w:r w:rsidRPr="00C974B7">
        <w:rPr>
          <w:rFonts w:ascii="Times New Roman" w:eastAsia="Times New Roman" w:hAnsi="Times New Roman" w:cs="Times New Roman"/>
          <w:b/>
          <w:bCs/>
          <w:kern w:val="0"/>
          <w:sz w:val="28"/>
          <w:szCs w:val="28"/>
          <w14:ligatures w14:val="none"/>
        </w:rPr>
        <w:t>against Women</w:t>
      </w:r>
    </w:p>
    <w:p w14:paraId="42E2C6A0" w14:textId="42EA12C6" w:rsidR="00E62F05" w:rsidRPr="00C974B7" w:rsidRDefault="00E62F05" w:rsidP="00EE542E">
      <w:pPr>
        <w:spacing w:before="100" w:beforeAutospacing="1" w:after="100" w:afterAutospacing="1" w:line="240" w:lineRule="auto"/>
        <w:ind w:left="360"/>
        <w:jc w:val="center"/>
        <w:rPr>
          <w:rFonts w:ascii="Times New Roman" w:hAnsi="Times New Roman" w:cs="Times New Roman"/>
          <w:b/>
          <w:bCs/>
          <w:kern w:val="0"/>
          <w:sz w:val="28"/>
          <w:szCs w:val="28"/>
          <w:lang w:val="en-HK" w:eastAsia="zh-CN"/>
          <w14:ligatures w14:val="none"/>
        </w:rPr>
      </w:pPr>
    </w:p>
    <w:p w14:paraId="673F64F9" w14:textId="74451ECC" w:rsidR="003A0EB3" w:rsidRPr="00C974B7" w:rsidRDefault="003A0EB3" w:rsidP="00EE542E">
      <w:pPr>
        <w:spacing w:before="100" w:beforeAutospacing="1" w:after="100" w:afterAutospacing="1" w:line="240" w:lineRule="auto"/>
        <w:jc w:val="center"/>
        <w:textAlignment w:val="baseline"/>
        <w:rPr>
          <w:rFonts w:ascii="Times New Roman" w:eastAsia="Times New Roman" w:hAnsi="Times New Roman" w:cs="Times New Roman"/>
          <w:kern w:val="0"/>
          <w:sz w:val="32"/>
          <w14:ligatures w14:val="none"/>
        </w:rPr>
      </w:pPr>
    </w:p>
    <w:p w14:paraId="0611953A" w14:textId="1ABB747E" w:rsidR="003A0EB3" w:rsidRPr="00C974B7" w:rsidRDefault="00E62F05" w:rsidP="00EE542E">
      <w:pPr>
        <w:spacing w:before="100" w:beforeAutospacing="1" w:after="100" w:afterAutospacing="1" w:line="240" w:lineRule="auto"/>
        <w:jc w:val="center"/>
        <w:textAlignment w:val="baseline"/>
        <w:rPr>
          <w:rFonts w:ascii="Times New Roman" w:eastAsia="Times New Roman" w:hAnsi="Times New Roman" w:cs="Times New Roman"/>
          <w:kern w:val="0"/>
          <w:sz w:val="28"/>
          <w:szCs w:val="28"/>
          <w14:ligatures w14:val="none"/>
        </w:rPr>
      </w:pPr>
      <w:r w:rsidRPr="00C974B7">
        <w:rPr>
          <w:rFonts w:ascii="Times New Roman" w:eastAsia="Times New Roman" w:hAnsi="Times New Roman" w:cs="Times New Roman"/>
          <w:kern w:val="0"/>
          <w:sz w:val="28"/>
          <w:szCs w:val="28"/>
          <w14:ligatures w14:val="none"/>
        </w:rPr>
        <w:t>85</w:t>
      </w:r>
      <w:r w:rsidR="003A0EB3" w:rsidRPr="00C974B7">
        <w:rPr>
          <w:rFonts w:ascii="Times New Roman" w:eastAsia="Times New Roman" w:hAnsi="Times New Roman" w:cs="Times New Roman"/>
          <w:kern w:val="0"/>
          <w:sz w:val="28"/>
          <w:szCs w:val="28"/>
          <w14:ligatures w14:val="none"/>
        </w:rPr>
        <w:t xml:space="preserve"> Session (</w:t>
      </w:r>
      <w:r w:rsidRPr="00C974B7">
        <w:rPr>
          <w:rFonts w:ascii="Times New Roman" w:eastAsia="Times New Roman" w:hAnsi="Times New Roman" w:cs="Times New Roman"/>
          <w:kern w:val="0"/>
          <w:sz w:val="28"/>
          <w:szCs w:val="28"/>
          <w14:ligatures w14:val="none"/>
        </w:rPr>
        <w:t>08</w:t>
      </w:r>
      <w:r w:rsidR="003A0EB3" w:rsidRPr="00C974B7">
        <w:rPr>
          <w:rFonts w:ascii="Times New Roman" w:eastAsia="Times New Roman" w:hAnsi="Times New Roman" w:cs="Times New Roman"/>
          <w:kern w:val="0"/>
          <w:sz w:val="28"/>
          <w:szCs w:val="28"/>
          <w14:ligatures w14:val="none"/>
        </w:rPr>
        <w:t xml:space="preserve"> </w:t>
      </w:r>
      <w:r w:rsidRPr="00C974B7">
        <w:rPr>
          <w:rFonts w:ascii="Times New Roman" w:eastAsia="Times New Roman" w:hAnsi="Times New Roman" w:cs="Times New Roman"/>
          <w:kern w:val="0"/>
          <w:sz w:val="28"/>
          <w:szCs w:val="28"/>
          <w14:ligatures w14:val="none"/>
        </w:rPr>
        <w:t>May</w:t>
      </w:r>
      <w:r w:rsidR="003A0EB3" w:rsidRPr="00C974B7">
        <w:rPr>
          <w:rFonts w:ascii="Times New Roman" w:eastAsia="Times New Roman" w:hAnsi="Times New Roman" w:cs="Times New Roman"/>
          <w:kern w:val="0"/>
          <w:sz w:val="28"/>
          <w:szCs w:val="28"/>
          <w14:ligatures w14:val="none"/>
        </w:rPr>
        <w:t xml:space="preserve"> 2023 - </w:t>
      </w:r>
      <w:r w:rsidRPr="00C974B7">
        <w:rPr>
          <w:rFonts w:ascii="Times New Roman" w:eastAsia="Times New Roman" w:hAnsi="Times New Roman" w:cs="Times New Roman"/>
          <w:kern w:val="0"/>
          <w:sz w:val="28"/>
          <w:szCs w:val="28"/>
          <w14:ligatures w14:val="none"/>
        </w:rPr>
        <w:t>26</w:t>
      </w:r>
      <w:r w:rsidR="003A0EB3" w:rsidRPr="00C974B7">
        <w:rPr>
          <w:rFonts w:ascii="Times New Roman" w:eastAsia="Times New Roman" w:hAnsi="Times New Roman" w:cs="Times New Roman"/>
          <w:kern w:val="0"/>
          <w:sz w:val="28"/>
          <w:szCs w:val="28"/>
          <w14:ligatures w14:val="none"/>
        </w:rPr>
        <w:t xml:space="preserve"> Ma</w:t>
      </w:r>
      <w:r w:rsidRPr="00C974B7">
        <w:rPr>
          <w:rFonts w:ascii="Times New Roman" w:eastAsia="Times New Roman" w:hAnsi="Times New Roman" w:cs="Times New Roman"/>
          <w:kern w:val="0"/>
          <w:sz w:val="28"/>
          <w:szCs w:val="28"/>
          <w14:ligatures w14:val="none"/>
        </w:rPr>
        <w:t>y</w:t>
      </w:r>
      <w:r w:rsidR="003A0EB3" w:rsidRPr="00C974B7">
        <w:rPr>
          <w:rFonts w:ascii="Times New Roman" w:eastAsia="Times New Roman" w:hAnsi="Times New Roman" w:cs="Times New Roman"/>
          <w:kern w:val="0"/>
          <w:sz w:val="28"/>
          <w:szCs w:val="28"/>
          <w14:ligatures w14:val="none"/>
        </w:rPr>
        <w:t xml:space="preserve"> 2023)</w:t>
      </w:r>
    </w:p>
    <w:p w14:paraId="0AAD6518" w14:textId="2470CD55" w:rsidR="003A0EB3" w:rsidRPr="00C974B7" w:rsidRDefault="003A0EB3" w:rsidP="00EE542E">
      <w:pPr>
        <w:spacing w:before="100" w:beforeAutospacing="1" w:after="100" w:afterAutospacing="1" w:line="240" w:lineRule="auto"/>
        <w:jc w:val="center"/>
        <w:textAlignment w:val="baseline"/>
        <w:rPr>
          <w:rFonts w:ascii="Times New Roman" w:eastAsia="Times New Roman" w:hAnsi="Times New Roman" w:cs="Times New Roman"/>
          <w:kern w:val="0"/>
          <w:sz w:val="32"/>
          <w14:ligatures w14:val="none"/>
        </w:rPr>
      </w:pPr>
    </w:p>
    <w:p w14:paraId="390BF135" w14:textId="1681FB44" w:rsidR="003A0EB3" w:rsidRPr="00C974B7" w:rsidRDefault="003A0EB3" w:rsidP="00EE542E">
      <w:pPr>
        <w:spacing w:before="100" w:beforeAutospacing="1" w:after="100" w:afterAutospacing="1" w:line="240" w:lineRule="auto"/>
        <w:jc w:val="center"/>
        <w:textAlignment w:val="baseline"/>
        <w:rPr>
          <w:rFonts w:ascii="Times New Roman" w:eastAsia="Times New Roman" w:hAnsi="Times New Roman" w:cs="Times New Roman"/>
          <w:kern w:val="0"/>
          <w:sz w:val="28"/>
          <w:szCs w:val="28"/>
          <w14:ligatures w14:val="none"/>
        </w:rPr>
      </w:pPr>
      <w:r w:rsidRPr="00C974B7">
        <w:rPr>
          <w:rFonts w:ascii="Times New Roman" w:eastAsia="Times New Roman" w:hAnsi="Times New Roman" w:cs="Times New Roman"/>
          <w:b/>
          <w:bCs/>
          <w:kern w:val="0"/>
          <w:sz w:val="28"/>
          <w:szCs w:val="28"/>
          <w14:ligatures w14:val="none"/>
        </w:rPr>
        <w:t>Submitted by</w:t>
      </w:r>
    </w:p>
    <w:p w14:paraId="1A314D88" w14:textId="4DCE7762" w:rsidR="003A0EB3" w:rsidRPr="00C974B7" w:rsidRDefault="00E62F05" w:rsidP="00EE542E">
      <w:pPr>
        <w:spacing w:before="100" w:beforeAutospacing="1" w:after="100" w:afterAutospacing="1" w:line="240" w:lineRule="auto"/>
        <w:jc w:val="center"/>
        <w:textAlignment w:val="baseline"/>
        <w:rPr>
          <w:rFonts w:ascii="Times New Roman" w:eastAsia="Times New Roman" w:hAnsi="Times New Roman" w:cs="Times New Roman"/>
          <w:kern w:val="0"/>
          <w:sz w:val="28"/>
          <w:szCs w:val="28"/>
          <w:lang w:val="en-US"/>
          <w14:ligatures w14:val="none"/>
        </w:rPr>
      </w:pPr>
      <w:r w:rsidRPr="00C974B7">
        <w:rPr>
          <w:rFonts w:ascii="Times New Roman" w:eastAsia="Times New Roman" w:hAnsi="Times New Roman" w:cs="Times New Roman"/>
          <w:kern w:val="0"/>
          <w:sz w:val="28"/>
          <w:szCs w:val="28"/>
          <w:lang w:val="en-US"/>
          <w14:ligatures w14:val="none"/>
        </w:rPr>
        <w:t>Hong Kong Labour Rights Monitor</w:t>
      </w:r>
    </w:p>
    <w:p w14:paraId="7078149F" w14:textId="002E43E6" w:rsidR="003A0EB3" w:rsidRPr="00C974B7" w:rsidRDefault="00BB014A" w:rsidP="00EE542E">
      <w:pPr>
        <w:spacing w:before="100" w:beforeAutospacing="1" w:after="100" w:afterAutospacing="1" w:line="240" w:lineRule="auto"/>
        <w:jc w:val="center"/>
        <w:rPr>
          <w:rFonts w:ascii="Times New Roman" w:hAnsi="Times New Roman" w:cs="Times New Roman"/>
          <w:b/>
          <w:smallCaps/>
          <w:kern w:val="0"/>
          <w:sz w:val="28"/>
          <w:szCs w:val="28"/>
          <w:lang w:val="en-US"/>
          <w14:ligatures w14:val="none"/>
        </w:rPr>
      </w:pPr>
      <w:r>
        <w:rPr>
          <w:rFonts w:ascii="Times New Roman" w:hAnsi="Times New Roman" w:cs="Times New Roman"/>
          <w:kern w:val="0"/>
          <w:sz w:val="28"/>
          <w:szCs w:val="28"/>
          <w:lang w:val="en-US"/>
          <w14:ligatures w14:val="none"/>
        </w:rPr>
        <w:t>5</w:t>
      </w:r>
      <w:r w:rsidR="00E62F05" w:rsidRPr="00C974B7">
        <w:rPr>
          <w:rFonts w:ascii="Times New Roman" w:hAnsi="Times New Roman" w:cs="Times New Roman"/>
          <w:kern w:val="0"/>
          <w:sz w:val="28"/>
          <w:szCs w:val="28"/>
          <w:lang w:val="en-US"/>
          <w14:ligatures w14:val="none"/>
        </w:rPr>
        <w:t xml:space="preserve"> April</w:t>
      </w:r>
      <w:r w:rsidR="003A0EB3" w:rsidRPr="00C974B7">
        <w:rPr>
          <w:rFonts w:ascii="Times New Roman" w:hAnsi="Times New Roman" w:cs="Times New Roman"/>
          <w:kern w:val="0"/>
          <w:sz w:val="28"/>
          <w:szCs w:val="28"/>
          <w:lang w:val="en-US"/>
          <w14:ligatures w14:val="none"/>
        </w:rPr>
        <w:t xml:space="preserve"> 2023</w:t>
      </w:r>
    </w:p>
    <w:p w14:paraId="5631DF4C" w14:textId="5143C2AC" w:rsidR="003A0EB3" w:rsidRPr="00C974B7" w:rsidRDefault="003A0EB3" w:rsidP="00EE542E">
      <w:pPr>
        <w:spacing w:before="100" w:beforeAutospacing="1" w:after="100" w:afterAutospacing="1" w:line="240" w:lineRule="auto"/>
        <w:jc w:val="both"/>
        <w:rPr>
          <w:rFonts w:ascii="Times New Roman" w:hAnsi="Times New Roman" w:cs="Times New Roman"/>
          <w:b/>
          <w:bCs/>
        </w:rPr>
      </w:pPr>
    </w:p>
    <w:p w14:paraId="2F901B39" w14:textId="46713246"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7FA275BA" w14:textId="168B59A8"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7AFB49E2" w14:textId="154E6ABA"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7C610C5A" w14:textId="3223CE09"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22A3F421" w14:textId="06D96D0F"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5E398E79" w14:textId="611B905F"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797E733C" w14:textId="0317C621"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421880E2" w14:textId="41152DFA"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6491B26D" w14:textId="4476DAEF"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1EB9ECC6" w14:textId="5DBD3BA0"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3FA53ED8" w14:textId="4168B684"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692EBBD2" w14:textId="40E84746"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5A63EAE2" w14:textId="4636C122" w:rsidR="00FC7C93" w:rsidRPr="00C974B7" w:rsidRDefault="00FC7C93" w:rsidP="00EE542E">
      <w:pPr>
        <w:spacing w:before="100" w:beforeAutospacing="1" w:after="100" w:afterAutospacing="1" w:line="240" w:lineRule="auto"/>
        <w:jc w:val="both"/>
        <w:rPr>
          <w:rFonts w:ascii="Times New Roman" w:hAnsi="Times New Roman" w:cs="Times New Roman"/>
          <w:b/>
          <w:bCs/>
        </w:rPr>
      </w:pPr>
    </w:p>
    <w:p w14:paraId="5DBDF201" w14:textId="758623F9" w:rsidR="00FC701A" w:rsidRPr="00C974B7" w:rsidRDefault="00FC701A" w:rsidP="00EE542E">
      <w:pPr>
        <w:spacing w:before="100" w:beforeAutospacing="1" w:after="100" w:afterAutospacing="1" w:line="240" w:lineRule="auto"/>
        <w:jc w:val="both"/>
        <w:outlineLvl w:val="0"/>
        <w:rPr>
          <w:rFonts w:ascii="Times New Roman" w:hAnsi="Times New Roman" w:cs="Times New Roman"/>
          <w:b/>
          <w:smallCaps/>
          <w:spacing w:val="5"/>
          <w:kern w:val="0"/>
          <w:sz w:val="24"/>
          <w:szCs w:val="24"/>
          <w:u w:val="single"/>
          <w14:ligatures w14:val="none"/>
        </w:rPr>
      </w:pPr>
      <w:r w:rsidRPr="00C974B7">
        <w:rPr>
          <w:rFonts w:ascii="Times New Roman" w:hAnsi="Times New Roman" w:cs="Times New Roman"/>
          <w:b/>
          <w:smallCaps/>
          <w:spacing w:val="5"/>
          <w:kern w:val="0"/>
          <w:sz w:val="24"/>
          <w:szCs w:val="24"/>
          <w:u w:val="single"/>
          <w14:ligatures w14:val="none"/>
        </w:rPr>
        <w:lastRenderedPageBreak/>
        <w:t>Foreword</w:t>
      </w:r>
    </w:p>
    <w:p w14:paraId="28B89EE1" w14:textId="58647968" w:rsidR="00C71A07" w:rsidRDefault="00FC7C93"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sidRPr="00C974B7">
        <w:rPr>
          <w:rFonts w:ascii="Times New Roman" w:hAnsi="Times New Roman" w:cs="Times New Roman"/>
          <w:kern w:val="0"/>
          <w:sz w:val="26"/>
          <w:szCs w:val="26"/>
          <w:lang w:val="en-HK"/>
          <w14:ligatures w14:val="none"/>
        </w:rPr>
        <w:t>1.</w:t>
      </w:r>
      <w:r w:rsidRPr="00C974B7">
        <w:rPr>
          <w:rFonts w:ascii="Times New Roman" w:hAnsi="Times New Roman" w:cs="Times New Roman"/>
          <w:kern w:val="0"/>
          <w:lang w:val="en-HK"/>
          <w14:ligatures w14:val="none"/>
        </w:rPr>
        <w:tab/>
      </w:r>
      <w:r w:rsidRPr="00C974B7">
        <w:rPr>
          <w:rFonts w:ascii="Times New Roman" w:hAnsi="Times New Roman" w:cs="Times New Roman"/>
          <w:kern w:val="0"/>
          <w:sz w:val="24"/>
          <w:szCs w:val="24"/>
          <w:lang w:val="en-HK"/>
          <w14:ligatures w14:val="none"/>
        </w:rPr>
        <w:t>The Hong Kong Labour Rights Monitor (HKLRM) is a United Kingdom-based non-government organisation established in April 2022 by independent trade unionists, labour rights activists and researchers. The HKLRM makes the following observations to the Committee on the Elimination of Discrimination against Women (Committee) on the implementation of the Convention on the Elimination of All Forms of Discrimination against Women (</w:t>
      </w:r>
      <w:r w:rsidR="00E8798A" w:rsidRPr="00C974B7">
        <w:rPr>
          <w:rFonts w:ascii="Times New Roman" w:hAnsi="Times New Roman" w:cs="Times New Roman"/>
          <w:kern w:val="0"/>
          <w:sz w:val="24"/>
          <w:szCs w:val="24"/>
          <w:lang w:val="en-HK"/>
          <w14:ligatures w14:val="none"/>
        </w:rPr>
        <w:t>Convention</w:t>
      </w:r>
      <w:r w:rsidRPr="00C974B7">
        <w:rPr>
          <w:rFonts w:ascii="Times New Roman" w:hAnsi="Times New Roman" w:cs="Times New Roman"/>
          <w:kern w:val="0"/>
          <w:sz w:val="24"/>
          <w:szCs w:val="24"/>
          <w:lang w:val="en-HK"/>
          <w14:ligatures w14:val="none"/>
        </w:rPr>
        <w:t>) by the HKSAR Government</w:t>
      </w:r>
      <w:r w:rsidR="00056F63">
        <w:rPr>
          <w:rFonts w:ascii="Times New Roman" w:hAnsi="Times New Roman" w:cs="Times New Roman"/>
          <w:kern w:val="0"/>
          <w:sz w:val="24"/>
          <w:szCs w:val="24"/>
          <w:lang w:val="en-HK"/>
          <w14:ligatures w14:val="none"/>
        </w:rPr>
        <w:t xml:space="preserve"> (HKG)</w:t>
      </w:r>
      <w:r w:rsidRPr="00C974B7">
        <w:rPr>
          <w:rFonts w:ascii="Times New Roman" w:hAnsi="Times New Roman" w:cs="Times New Roman"/>
          <w:kern w:val="0"/>
          <w:sz w:val="24"/>
          <w:szCs w:val="24"/>
          <w:lang w:val="en-HK"/>
          <w14:ligatures w14:val="none"/>
        </w:rPr>
        <w:t>. The submission will focus on issues that have a direct bearing on women workers’ rights and welfare in the HKSAR.</w:t>
      </w:r>
    </w:p>
    <w:p w14:paraId="708EBB0E" w14:textId="77777777" w:rsidR="00876AF3" w:rsidRPr="00C974B7" w:rsidRDefault="00876AF3"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p>
    <w:p w14:paraId="4BF16F5F" w14:textId="77777777" w:rsidR="00C71A07" w:rsidRPr="00C974B7" w:rsidRDefault="00500FBB" w:rsidP="00EE542E">
      <w:pPr>
        <w:spacing w:before="100" w:beforeAutospacing="1" w:after="100" w:afterAutospacing="1" w:line="240" w:lineRule="auto"/>
        <w:jc w:val="both"/>
        <w:rPr>
          <w:rFonts w:ascii="Times New Roman" w:hAnsi="Times New Roman" w:cs="Times New Roman"/>
          <w:b/>
          <w:bCs/>
          <w:sz w:val="24"/>
          <w:szCs w:val="24"/>
          <w:u w:val="single"/>
        </w:rPr>
      </w:pPr>
      <w:bookmarkStart w:id="1" w:name="_Hlk131356835"/>
      <w:r w:rsidRPr="00C974B7">
        <w:rPr>
          <w:rFonts w:ascii="Times New Roman" w:hAnsi="Times New Roman" w:cs="Times New Roman"/>
          <w:b/>
          <w:bCs/>
          <w:sz w:val="24"/>
          <w:szCs w:val="24"/>
          <w:u w:val="single"/>
        </w:rPr>
        <w:t xml:space="preserve">Article 2:  </w:t>
      </w:r>
      <w:r w:rsidR="00735DE4" w:rsidRPr="00C974B7">
        <w:rPr>
          <w:rFonts w:ascii="Times New Roman" w:hAnsi="Times New Roman" w:cs="Times New Roman"/>
          <w:b/>
          <w:bCs/>
          <w:sz w:val="24"/>
          <w:szCs w:val="24"/>
          <w:u w:val="single"/>
        </w:rPr>
        <w:t>Policy measures to be undertaken to eliminate discriminatio</w:t>
      </w:r>
      <w:r w:rsidR="00C71A07" w:rsidRPr="00C974B7">
        <w:rPr>
          <w:rFonts w:ascii="Times New Roman" w:hAnsi="Times New Roman" w:cs="Times New Roman"/>
          <w:b/>
          <w:bCs/>
          <w:sz w:val="24"/>
          <w:szCs w:val="24"/>
          <w:u w:val="single"/>
        </w:rPr>
        <w:t>n</w:t>
      </w:r>
    </w:p>
    <w:bookmarkEnd w:id="1"/>
    <w:p w14:paraId="741D539D" w14:textId="5376CFC2" w:rsidR="00D1136B" w:rsidRPr="00C974B7" w:rsidRDefault="00E24BD7" w:rsidP="00EE542E">
      <w:pPr>
        <w:spacing w:before="100" w:beforeAutospacing="1" w:after="100" w:afterAutospacing="1" w:line="240" w:lineRule="auto"/>
        <w:jc w:val="both"/>
        <w:rPr>
          <w:rFonts w:ascii="Times New Roman" w:hAnsi="Times New Roman" w:cs="Times New Roman"/>
          <w:i/>
          <w:iCs/>
          <w:sz w:val="24"/>
          <w:szCs w:val="24"/>
        </w:rPr>
      </w:pPr>
      <w:r w:rsidRPr="00C974B7">
        <w:rPr>
          <w:rFonts w:ascii="Times New Roman" w:hAnsi="Times New Roman" w:cs="Times New Roman"/>
          <w:i/>
          <w:iCs/>
          <w:sz w:val="24"/>
          <w:szCs w:val="24"/>
        </w:rPr>
        <w:t>Inadequate protection</w:t>
      </w:r>
      <w:r w:rsidR="00D1136B" w:rsidRPr="00C974B7">
        <w:rPr>
          <w:rFonts w:ascii="Times New Roman" w:hAnsi="Times New Roman" w:cs="Times New Roman"/>
          <w:i/>
          <w:iCs/>
          <w:sz w:val="24"/>
          <w:szCs w:val="24"/>
        </w:rPr>
        <w:t>s</w:t>
      </w:r>
      <w:r w:rsidRPr="00C974B7">
        <w:rPr>
          <w:rFonts w:ascii="Times New Roman" w:hAnsi="Times New Roman" w:cs="Times New Roman"/>
          <w:i/>
          <w:iCs/>
          <w:sz w:val="24"/>
          <w:szCs w:val="24"/>
        </w:rPr>
        <w:t xml:space="preserve"> from the Employment Ordinance (“EO”) for casual women worker</w:t>
      </w:r>
      <w:r w:rsidR="00D71A02" w:rsidRPr="00C974B7">
        <w:rPr>
          <w:rFonts w:ascii="Times New Roman" w:hAnsi="Times New Roman" w:cs="Times New Roman"/>
          <w:i/>
          <w:iCs/>
          <w:sz w:val="24"/>
          <w:szCs w:val="24"/>
        </w:rPr>
        <w:t>s</w:t>
      </w:r>
    </w:p>
    <w:p w14:paraId="62F3FB31" w14:textId="3AEB62F0" w:rsidR="00915868" w:rsidRDefault="00367D46" w:rsidP="00EE542E">
      <w:pPr>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sz w:val="24"/>
          <w:szCs w:val="24"/>
        </w:rPr>
        <w:t>2</w:t>
      </w:r>
      <w:r w:rsidR="00D1136B" w:rsidRPr="00C974B7">
        <w:rPr>
          <w:rFonts w:ascii="Times New Roman" w:hAnsi="Times New Roman" w:cs="Times New Roman"/>
          <w:sz w:val="24"/>
          <w:szCs w:val="24"/>
        </w:rPr>
        <w:t>.</w:t>
      </w:r>
      <w:r w:rsidR="00D1136B" w:rsidRPr="00C974B7">
        <w:rPr>
          <w:rFonts w:ascii="Times New Roman" w:hAnsi="Times New Roman" w:cs="Times New Roman"/>
          <w:sz w:val="24"/>
          <w:szCs w:val="24"/>
        </w:rPr>
        <w:tab/>
      </w:r>
      <w:r w:rsidR="00E24BD7" w:rsidRPr="00C974B7">
        <w:rPr>
          <w:rFonts w:ascii="Times New Roman" w:hAnsi="Times New Roman" w:cs="Times New Roman"/>
          <w:sz w:val="24"/>
          <w:szCs w:val="24"/>
        </w:rPr>
        <w:t>The EO provides labo</w:t>
      </w:r>
      <w:r w:rsidR="00D1136B" w:rsidRPr="00C974B7">
        <w:rPr>
          <w:rFonts w:ascii="Times New Roman" w:hAnsi="Times New Roman" w:cs="Times New Roman"/>
          <w:sz w:val="24"/>
          <w:szCs w:val="24"/>
        </w:rPr>
        <w:t>u</w:t>
      </w:r>
      <w:r w:rsidR="00E24BD7" w:rsidRPr="00C974B7">
        <w:rPr>
          <w:rFonts w:ascii="Times New Roman" w:hAnsi="Times New Roman" w:cs="Times New Roman"/>
          <w:sz w:val="24"/>
          <w:szCs w:val="24"/>
        </w:rPr>
        <w:t>r protection and benefit entitlement for employees working at least 18 hours a week for a continuous period of four weeks (4.18)</w:t>
      </w:r>
      <w:r w:rsidR="00EB646B" w:rsidRPr="00BF6EFF">
        <w:rPr>
          <w:rFonts w:ascii="Times New Roman" w:hAnsi="Times New Roman" w:cs="Times New Roman"/>
          <w:kern w:val="0"/>
          <w:sz w:val="24"/>
          <w:szCs w:val="24"/>
          <w:lang w:val="en-HK"/>
          <w14:ligatures w14:val="none"/>
        </w:rPr>
        <w:t>,</w:t>
      </w:r>
      <w:r w:rsidR="00EB646B" w:rsidRPr="00C974B7">
        <w:rPr>
          <w:rFonts w:ascii="Times New Roman" w:hAnsi="Times New Roman" w:cs="Times New Roman"/>
          <w:kern w:val="0"/>
          <w:sz w:val="24"/>
          <w:szCs w:val="24"/>
          <w:lang w:val="en-HK"/>
          <w14:ligatures w14:val="none"/>
        </w:rPr>
        <w:t xml:space="preserve"> therefore</w:t>
      </w:r>
      <w:r w:rsidR="00EB646B" w:rsidRPr="00BF6EFF">
        <w:rPr>
          <w:rFonts w:ascii="Times New Roman" w:hAnsi="Times New Roman" w:cs="Times New Roman"/>
          <w:kern w:val="0"/>
          <w:sz w:val="24"/>
          <w:szCs w:val="24"/>
          <w:lang w:val="en-HK"/>
          <w14:ligatures w14:val="none"/>
        </w:rPr>
        <w:t xml:space="preserve"> only “continuous contract employees” (hereafter “4-18 employees”) are entitled to </w:t>
      </w:r>
      <w:r w:rsidR="001F0AE2">
        <w:rPr>
          <w:rFonts w:ascii="Times New Roman" w:hAnsi="Times New Roman" w:cs="Times New Roman"/>
          <w:kern w:val="0"/>
          <w:sz w:val="24"/>
          <w:szCs w:val="24"/>
          <w:lang w:val="en-HK"/>
          <w14:ligatures w14:val="none"/>
        </w:rPr>
        <w:t>employment</w:t>
      </w:r>
      <w:r w:rsidR="00EB646B" w:rsidRPr="00BF6EFF">
        <w:rPr>
          <w:rFonts w:ascii="Times New Roman" w:hAnsi="Times New Roman" w:cs="Times New Roman"/>
          <w:kern w:val="0"/>
          <w:sz w:val="24"/>
          <w:szCs w:val="24"/>
          <w:lang w:val="en-HK"/>
          <w14:ligatures w14:val="none"/>
        </w:rPr>
        <w:t xml:space="preserve"> benefits </w:t>
      </w:r>
      <w:r w:rsidR="001F0AE2">
        <w:rPr>
          <w:rFonts w:ascii="Times New Roman" w:hAnsi="Times New Roman" w:cs="Times New Roman"/>
          <w:kern w:val="0"/>
          <w:sz w:val="24"/>
          <w:szCs w:val="24"/>
          <w:lang w:val="en-HK"/>
          <w14:ligatures w14:val="none"/>
        </w:rPr>
        <w:t>laid down by the EO</w:t>
      </w:r>
      <w:r w:rsidR="00EB646B" w:rsidRPr="00BF6EFF">
        <w:rPr>
          <w:rFonts w:ascii="Times New Roman" w:hAnsi="Times New Roman" w:cs="Times New Roman"/>
          <w:kern w:val="0"/>
          <w:sz w:val="24"/>
          <w:szCs w:val="24"/>
          <w:lang w:val="en-HK"/>
          <w14:ligatures w14:val="none"/>
        </w:rPr>
        <w:t xml:space="preserve">. </w:t>
      </w:r>
      <w:bookmarkStart w:id="2" w:name="_Hlk130389343"/>
      <w:r w:rsidR="3D2EAE8D" w:rsidRPr="00C974B7">
        <w:rPr>
          <w:rFonts w:ascii="Times New Roman" w:hAnsi="Times New Roman" w:cs="Times New Roman"/>
          <w:kern w:val="0"/>
          <w:sz w:val="24"/>
          <w:szCs w:val="24"/>
          <w:lang w:val="en-HK"/>
          <w14:ligatures w14:val="none"/>
        </w:rPr>
        <w:t>T</w:t>
      </w:r>
      <w:r w:rsidR="7B7FF56A" w:rsidRPr="00BF6EFF">
        <w:rPr>
          <w:rFonts w:ascii="Times New Roman" w:hAnsi="Times New Roman" w:cs="Times New Roman"/>
          <w:kern w:val="0"/>
          <w:sz w:val="24"/>
          <w:szCs w:val="24"/>
          <w:lang w:val="en-HK"/>
          <w14:ligatures w14:val="none"/>
        </w:rPr>
        <w:t xml:space="preserve">he </w:t>
      </w:r>
      <w:r w:rsidR="00695E1E">
        <w:rPr>
          <w:rFonts w:ascii="Times New Roman" w:hAnsi="Times New Roman" w:cs="Times New Roman"/>
          <w:kern w:val="0"/>
          <w:sz w:val="24"/>
          <w:szCs w:val="24"/>
          <w:lang w:val="en-HK"/>
          <w14:ligatures w14:val="none"/>
        </w:rPr>
        <w:t>s</w:t>
      </w:r>
      <w:r w:rsidR="7B7FF56A" w:rsidRPr="00BF6EFF">
        <w:rPr>
          <w:rFonts w:ascii="Times New Roman" w:hAnsi="Times New Roman" w:cs="Times New Roman"/>
          <w:kern w:val="0"/>
          <w:sz w:val="24"/>
          <w:szCs w:val="24"/>
          <w:lang w:val="en-HK"/>
          <w14:ligatures w14:val="none"/>
        </w:rPr>
        <w:t xml:space="preserve">urvey conducted by the Census and Statistics Department between October 2019 and January 2020 found that </w:t>
      </w:r>
      <w:r w:rsidR="16989AD5" w:rsidRPr="00C974B7">
        <w:rPr>
          <w:rFonts w:ascii="Times New Roman" w:hAnsi="Times New Roman" w:cs="Times New Roman"/>
          <w:kern w:val="0"/>
          <w:sz w:val="24"/>
          <w:szCs w:val="24"/>
          <w:lang w:val="en-HK"/>
          <w14:ligatures w14:val="none"/>
        </w:rPr>
        <w:t>there were some 203</w:t>
      </w:r>
      <w:r w:rsidR="354D37BC" w:rsidRPr="0E84C537">
        <w:rPr>
          <w:rFonts w:ascii="Times New Roman" w:hAnsi="Times New Roman" w:cs="Times New Roman"/>
          <w:sz w:val="24"/>
          <w:szCs w:val="24"/>
          <w:lang w:val="en-HK"/>
        </w:rPr>
        <w:t>,</w:t>
      </w:r>
      <w:r w:rsidR="16989AD5" w:rsidRPr="00C974B7">
        <w:rPr>
          <w:rFonts w:ascii="Times New Roman" w:hAnsi="Times New Roman" w:cs="Times New Roman"/>
          <w:kern w:val="0"/>
          <w:sz w:val="24"/>
          <w:szCs w:val="24"/>
          <w:lang w:val="en-HK"/>
          <w14:ligatures w14:val="none"/>
        </w:rPr>
        <w:t xml:space="preserve">500 non 4-18 employees in 2019-2020, </w:t>
      </w:r>
      <w:r w:rsidR="001F0AE2">
        <w:rPr>
          <w:rFonts w:ascii="Times New Roman" w:hAnsi="Times New Roman" w:cs="Times New Roman"/>
          <w:kern w:val="0"/>
          <w:sz w:val="24"/>
          <w:szCs w:val="24"/>
          <w:lang w:val="en-HK"/>
          <w14:ligatures w14:val="none"/>
        </w:rPr>
        <w:t xml:space="preserve">of which 114,800 </w:t>
      </w:r>
      <w:r w:rsidR="00F14219">
        <w:rPr>
          <w:rFonts w:ascii="Times New Roman" w:hAnsi="Times New Roman" w:cs="Times New Roman"/>
          <w:kern w:val="0"/>
          <w:sz w:val="24"/>
          <w:szCs w:val="24"/>
          <w:lang w:val="en-HK"/>
          <w14:ligatures w14:val="none"/>
        </w:rPr>
        <w:t xml:space="preserve">(56.4%) </w:t>
      </w:r>
      <w:r w:rsidR="001F0AE2">
        <w:rPr>
          <w:rFonts w:ascii="Times New Roman" w:hAnsi="Times New Roman" w:cs="Times New Roman"/>
          <w:kern w:val="0"/>
          <w:sz w:val="24"/>
          <w:szCs w:val="24"/>
          <w:lang w:val="en-HK"/>
          <w14:ligatures w14:val="none"/>
        </w:rPr>
        <w:t>were female</w:t>
      </w:r>
      <w:r w:rsidR="7B7FF56A" w:rsidRPr="00BF6EFF">
        <w:rPr>
          <w:rFonts w:ascii="Times New Roman" w:hAnsi="Times New Roman" w:cs="Times New Roman"/>
          <w:kern w:val="0"/>
          <w:sz w:val="24"/>
          <w:szCs w:val="24"/>
          <w:lang w:val="en-HK"/>
          <w14:ligatures w14:val="none"/>
        </w:rPr>
        <w:t>.</w:t>
      </w:r>
      <w:r w:rsidR="00BF6EFF" w:rsidRPr="00BF6EFF">
        <w:rPr>
          <w:rFonts w:ascii="Times New Roman" w:hAnsi="Times New Roman" w:cs="Times New Roman"/>
          <w:kern w:val="0"/>
          <w:sz w:val="24"/>
          <w:szCs w:val="24"/>
          <w:vertAlign w:val="superscript"/>
          <w:lang w:val="en-HK"/>
          <w14:ligatures w14:val="none"/>
        </w:rPr>
        <w:footnoteReference w:id="2"/>
      </w:r>
      <w:r w:rsidR="7B7FF56A" w:rsidRPr="00BF6EFF">
        <w:rPr>
          <w:rFonts w:ascii="Times New Roman" w:hAnsi="Times New Roman" w:cs="Times New Roman"/>
          <w:kern w:val="0"/>
          <w:sz w:val="24"/>
          <w:szCs w:val="24"/>
          <w:lang w:val="en-HK"/>
          <w14:ligatures w14:val="none"/>
        </w:rPr>
        <w:t xml:space="preserve"> </w:t>
      </w:r>
      <w:r w:rsidR="00CB03D6" w:rsidRPr="00C974B7">
        <w:rPr>
          <w:rFonts w:ascii="Times New Roman" w:hAnsi="Times New Roman" w:cs="Times New Roman"/>
          <w:kern w:val="0"/>
          <w:sz w:val="24"/>
          <w:szCs w:val="24"/>
          <w:lang w:val="en-HK"/>
          <w14:ligatures w14:val="none"/>
        </w:rPr>
        <w:t xml:space="preserve"> </w:t>
      </w:r>
      <w:r w:rsidR="00CB03D6" w:rsidRPr="00BF6EFF">
        <w:rPr>
          <w:rFonts w:ascii="Times New Roman" w:hAnsi="Times New Roman" w:cs="Times New Roman"/>
          <w:kern w:val="0"/>
          <w:sz w:val="24"/>
          <w:szCs w:val="24"/>
          <w:lang w:val="en-HK"/>
          <w14:ligatures w14:val="none"/>
        </w:rPr>
        <w:t xml:space="preserve"> This means that </w:t>
      </w:r>
      <w:r w:rsidR="00CB03D6" w:rsidRPr="00C974B7">
        <w:rPr>
          <w:rFonts w:ascii="Times New Roman" w:hAnsi="Times New Roman" w:cs="Times New Roman"/>
          <w:kern w:val="0"/>
          <w:sz w:val="24"/>
          <w:szCs w:val="24"/>
          <w:lang w:val="en-HK"/>
          <w14:ligatures w14:val="none"/>
        </w:rPr>
        <w:t>casual</w:t>
      </w:r>
      <w:r w:rsidR="00CB03D6" w:rsidRPr="00BF6EFF">
        <w:rPr>
          <w:rFonts w:ascii="Times New Roman" w:hAnsi="Times New Roman" w:cs="Times New Roman"/>
          <w:kern w:val="0"/>
          <w:sz w:val="24"/>
          <w:szCs w:val="24"/>
          <w:lang w:val="en-HK"/>
          <w14:ligatures w14:val="none"/>
        </w:rPr>
        <w:t xml:space="preserve"> </w:t>
      </w:r>
      <w:r w:rsidR="00CB03D6" w:rsidRPr="00C974B7">
        <w:rPr>
          <w:rFonts w:ascii="Times New Roman" w:hAnsi="Times New Roman" w:cs="Times New Roman"/>
          <w:kern w:val="0"/>
          <w:sz w:val="24"/>
          <w:szCs w:val="24"/>
          <w:lang w:val="en-HK"/>
          <w14:ligatures w14:val="none"/>
        </w:rPr>
        <w:t xml:space="preserve">women </w:t>
      </w:r>
      <w:r w:rsidR="00CB03D6" w:rsidRPr="00BF6EFF">
        <w:rPr>
          <w:rFonts w:ascii="Times New Roman" w:hAnsi="Times New Roman" w:cs="Times New Roman"/>
          <w:kern w:val="0"/>
          <w:sz w:val="24"/>
          <w:szCs w:val="24"/>
          <w:lang w:val="en-HK"/>
          <w14:ligatures w14:val="none"/>
        </w:rPr>
        <w:t>workers can never enjoy the benefits afforded to 4-18 employees</w:t>
      </w:r>
      <w:r w:rsidR="00CB03D6" w:rsidRPr="00C974B7">
        <w:rPr>
          <w:rFonts w:ascii="Times New Roman" w:hAnsi="Times New Roman" w:cs="Times New Roman"/>
          <w:kern w:val="0"/>
          <w:sz w:val="24"/>
          <w:szCs w:val="24"/>
          <w:lang w:val="en-HK"/>
          <w14:ligatures w14:val="none"/>
        </w:rPr>
        <w:t>. Many married women workers are displaced from the labour market or unable to engage into full-time employment due to the lack of childcare services.</w:t>
      </w:r>
      <w:r w:rsidR="00CA7D9B" w:rsidRPr="00C974B7">
        <w:rPr>
          <w:rStyle w:val="FootnoteReference"/>
          <w:rFonts w:ascii="Times New Roman" w:hAnsi="Times New Roman" w:cs="Times New Roman"/>
          <w:kern w:val="0"/>
          <w:sz w:val="24"/>
          <w:szCs w:val="24"/>
          <w:lang w:val="en-HK"/>
          <w14:ligatures w14:val="none"/>
        </w:rPr>
        <w:footnoteReference w:id="3"/>
      </w:r>
      <w:r w:rsidR="70362D96" w:rsidRPr="00C974B7">
        <w:rPr>
          <w:rFonts w:ascii="Times New Roman" w:hAnsi="Times New Roman" w:cs="Times New Roman"/>
          <w:kern w:val="0"/>
          <w:sz w:val="24"/>
          <w:szCs w:val="24"/>
          <w:lang w:val="en-HK"/>
          <w14:ligatures w14:val="none"/>
        </w:rPr>
        <w:t xml:space="preserve"> </w:t>
      </w:r>
    </w:p>
    <w:p w14:paraId="316CFD60" w14:textId="6216A76E" w:rsidR="00BF6EFF" w:rsidRPr="00BF6EFF" w:rsidRDefault="00367D46"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kern w:val="0"/>
          <w:sz w:val="24"/>
          <w:szCs w:val="24"/>
          <w:lang w:val="en-HK"/>
          <w14:ligatures w14:val="none"/>
        </w:rPr>
        <w:t>3</w:t>
      </w:r>
      <w:r w:rsidR="00BF6EFF" w:rsidRPr="00BF6EFF">
        <w:rPr>
          <w:rFonts w:ascii="Times New Roman" w:hAnsi="Times New Roman" w:cs="Times New Roman"/>
          <w:kern w:val="0"/>
          <w:sz w:val="24"/>
          <w:szCs w:val="24"/>
          <w:lang w:val="en-HK"/>
          <w14:ligatures w14:val="none"/>
        </w:rPr>
        <w:t>.</w:t>
      </w:r>
      <w:r w:rsidR="00BF6EFF" w:rsidRPr="00BF6EFF">
        <w:rPr>
          <w:rFonts w:ascii="Times New Roman" w:hAnsi="Times New Roman" w:cs="Times New Roman"/>
          <w:kern w:val="0"/>
          <w:sz w:val="24"/>
          <w:szCs w:val="24"/>
          <w:lang w:val="en-HK"/>
          <w14:ligatures w14:val="none"/>
        </w:rPr>
        <w:tab/>
        <w:t xml:space="preserve">As the statutory provisions now stand, it is open to employers to adopt odd patterns of working hours to evade their statutory responsibilities. </w:t>
      </w:r>
      <w:r w:rsidR="00D16402" w:rsidRPr="00BF6EFF">
        <w:rPr>
          <w:rFonts w:ascii="Times New Roman" w:hAnsi="Times New Roman" w:cs="Times New Roman"/>
          <w:kern w:val="0"/>
          <w:sz w:val="24"/>
          <w:szCs w:val="24"/>
          <w:lang w:val="en-HK"/>
          <w14:ligatures w14:val="none"/>
        </w:rPr>
        <w:t xml:space="preserve">Employers may also avoid paying certain 4-18 benefits by way of a series of fixed-term contracts and a short break between each contract. </w:t>
      </w:r>
      <w:r w:rsidR="00BF6EFF" w:rsidRPr="00BF6EFF">
        <w:rPr>
          <w:rFonts w:ascii="Times New Roman" w:hAnsi="Times New Roman" w:cs="Times New Roman"/>
          <w:kern w:val="0"/>
          <w:sz w:val="24"/>
          <w:szCs w:val="24"/>
          <w:lang w:val="en-HK"/>
          <w14:ligatures w14:val="none"/>
        </w:rPr>
        <w:t>For example, the Hong Kong Jockey Club had been accused of employing workers on a 17-hour week basis</w:t>
      </w:r>
      <w:r w:rsidR="00D16402">
        <w:rPr>
          <w:rFonts w:ascii="Times New Roman" w:hAnsi="Times New Roman" w:cs="Times New Roman"/>
          <w:kern w:val="0"/>
          <w:sz w:val="24"/>
          <w:szCs w:val="24"/>
          <w:lang w:val="en-HK"/>
          <w14:ligatures w14:val="none"/>
        </w:rPr>
        <w:t>.</w:t>
      </w:r>
      <w:r w:rsidR="00BF6EFF" w:rsidRPr="00BF6EFF">
        <w:rPr>
          <w:rFonts w:ascii="Times New Roman" w:hAnsi="Times New Roman" w:cs="Times New Roman"/>
          <w:kern w:val="0"/>
          <w:sz w:val="24"/>
          <w:szCs w:val="24"/>
          <w:vertAlign w:val="superscript"/>
          <w:lang w:val="en-HK"/>
          <w14:ligatures w14:val="none"/>
        </w:rPr>
        <w:footnoteReference w:id="4"/>
      </w:r>
      <w:r w:rsidR="00BF6EFF" w:rsidRPr="00BF6EFF">
        <w:rPr>
          <w:rFonts w:ascii="Times New Roman" w:hAnsi="Times New Roman" w:cs="Times New Roman"/>
          <w:kern w:val="0"/>
          <w:sz w:val="24"/>
          <w:szCs w:val="24"/>
          <w:lang w:val="en-HK"/>
          <w14:ligatures w14:val="none"/>
        </w:rPr>
        <w:t xml:space="preserve"> and a fast-food chain was found to arrange its employees to work for three consecutive 48-hour weeks followed by a 1-week break.</w:t>
      </w:r>
      <w:r w:rsidR="00BF6EFF" w:rsidRPr="00BF6EFF">
        <w:rPr>
          <w:rFonts w:ascii="Times New Roman" w:hAnsi="Times New Roman" w:cs="Times New Roman"/>
          <w:kern w:val="0"/>
          <w:sz w:val="24"/>
          <w:szCs w:val="24"/>
          <w:vertAlign w:val="superscript"/>
          <w:lang w:val="en-HK"/>
          <w14:ligatures w14:val="none"/>
        </w:rPr>
        <w:footnoteReference w:id="5"/>
      </w:r>
      <w:r w:rsidR="00BF6EFF" w:rsidRPr="00BF6EFF">
        <w:rPr>
          <w:rFonts w:ascii="Times New Roman" w:hAnsi="Times New Roman" w:cs="Times New Roman"/>
          <w:kern w:val="0"/>
          <w:sz w:val="24"/>
          <w:szCs w:val="24"/>
          <w:lang w:val="en-HK"/>
          <w14:ligatures w14:val="none"/>
        </w:rPr>
        <w:t xml:space="preserve"> </w:t>
      </w:r>
      <w:r w:rsidR="00C8393C">
        <w:rPr>
          <w:rFonts w:ascii="Times New Roman" w:hAnsi="Times New Roman" w:cs="Times New Roman"/>
          <w:kern w:val="0"/>
          <w:sz w:val="24"/>
          <w:szCs w:val="24"/>
          <w:lang w:val="en-HK"/>
          <w14:ligatures w14:val="none"/>
        </w:rPr>
        <w:t>I</w:t>
      </w:r>
      <w:r w:rsidR="00BF6EFF" w:rsidRPr="00BF6EFF">
        <w:rPr>
          <w:rFonts w:ascii="Times New Roman" w:hAnsi="Times New Roman" w:cs="Times New Roman"/>
          <w:kern w:val="0"/>
          <w:sz w:val="24"/>
          <w:szCs w:val="24"/>
          <w:lang w:val="en-HK"/>
          <w14:ligatures w14:val="none"/>
        </w:rPr>
        <w:t>n 2006, the Court of Appeal sounded its dismay that “</w:t>
      </w:r>
      <w:r w:rsidR="00BF6EFF" w:rsidRPr="00BF6EFF">
        <w:rPr>
          <w:rFonts w:ascii="Times New Roman" w:hAnsi="Times New Roman" w:cs="Times New Roman"/>
          <w:i/>
          <w:iCs/>
          <w:kern w:val="0"/>
          <w:sz w:val="24"/>
          <w:szCs w:val="24"/>
          <w:lang w:val="en-HK"/>
          <w14:ligatures w14:val="none"/>
        </w:rPr>
        <w:t>[t]he situation is clearly unsatisfactory when employers are able to adopt devices which relieve them of their obligation towards their employees</w:t>
      </w:r>
      <w:r w:rsidR="00BF6EFF" w:rsidRPr="00BF6EFF">
        <w:rPr>
          <w:rFonts w:ascii="Times New Roman" w:hAnsi="Times New Roman" w:cs="Times New Roman"/>
          <w:kern w:val="0"/>
          <w:sz w:val="24"/>
          <w:szCs w:val="24"/>
          <w:lang w:val="en-HK"/>
          <w14:ligatures w14:val="none"/>
        </w:rPr>
        <w:t xml:space="preserve">” and suggested </w:t>
      </w:r>
      <w:r w:rsidR="00BF6EFF" w:rsidRPr="00BF6EFF">
        <w:rPr>
          <w:rFonts w:ascii="Times New Roman" w:hAnsi="Times New Roman" w:cs="Times New Roman"/>
          <w:kern w:val="0"/>
          <w:sz w:val="24"/>
          <w:szCs w:val="24"/>
          <w:lang w:val="en-HK"/>
          <w14:ligatures w14:val="none"/>
        </w:rPr>
        <w:lastRenderedPageBreak/>
        <w:t xml:space="preserve">that </w:t>
      </w:r>
      <w:bookmarkStart w:id="5" w:name="_Hlk132279049"/>
      <w:r w:rsidR="00BF6EFF" w:rsidRPr="00BF6EFF">
        <w:rPr>
          <w:rFonts w:ascii="Times New Roman" w:hAnsi="Times New Roman" w:cs="Times New Roman"/>
          <w:kern w:val="0"/>
          <w:sz w:val="24"/>
          <w:szCs w:val="24"/>
          <w:lang w:val="en-HK"/>
          <w14:ligatures w14:val="none"/>
        </w:rPr>
        <w:t>changes should be introduced to the EO</w:t>
      </w:r>
      <w:bookmarkEnd w:id="5"/>
      <w:r w:rsidR="00BF6EFF" w:rsidRPr="00BF6EFF">
        <w:rPr>
          <w:rFonts w:ascii="Times New Roman" w:hAnsi="Times New Roman" w:cs="Times New Roman"/>
          <w:kern w:val="0"/>
          <w:sz w:val="24"/>
          <w:szCs w:val="24"/>
          <w:lang w:val="en-HK"/>
          <w14:ligatures w14:val="none"/>
        </w:rPr>
        <w:t>.</w:t>
      </w:r>
      <w:r w:rsidR="00BF6EFF" w:rsidRPr="00BF6EFF">
        <w:rPr>
          <w:rFonts w:ascii="Times New Roman" w:hAnsi="Times New Roman" w:cs="Times New Roman"/>
          <w:kern w:val="0"/>
          <w:sz w:val="24"/>
          <w:szCs w:val="24"/>
          <w:vertAlign w:val="superscript"/>
          <w:lang w:val="en-HK"/>
          <w14:ligatures w14:val="none"/>
        </w:rPr>
        <w:footnoteReference w:id="6"/>
      </w:r>
      <w:r w:rsidR="00BF6EFF" w:rsidRPr="00BF6EFF">
        <w:rPr>
          <w:rFonts w:ascii="Times New Roman" w:hAnsi="Times New Roman" w:cs="Times New Roman"/>
          <w:kern w:val="0"/>
          <w:sz w:val="24"/>
          <w:szCs w:val="24"/>
          <w:lang w:val="en-HK"/>
          <w14:ligatures w14:val="none"/>
        </w:rPr>
        <w:t xml:space="preserve">  Regrettably, more than 16 years after the ruling, the </w:t>
      </w:r>
      <w:r w:rsidR="00056F63">
        <w:rPr>
          <w:rFonts w:ascii="Times New Roman" w:hAnsi="Times New Roman" w:cs="Times New Roman"/>
          <w:kern w:val="0"/>
          <w:sz w:val="24"/>
          <w:szCs w:val="24"/>
          <w:lang w:val="en-HK"/>
          <w14:ligatures w14:val="none"/>
        </w:rPr>
        <w:t>HKG</w:t>
      </w:r>
      <w:r w:rsidR="00BF6EFF" w:rsidRPr="00BF6EFF">
        <w:rPr>
          <w:rFonts w:ascii="Times New Roman" w:hAnsi="Times New Roman" w:cs="Times New Roman"/>
          <w:kern w:val="0"/>
          <w:sz w:val="24"/>
          <w:szCs w:val="24"/>
          <w:lang w:val="en-HK"/>
          <w14:ligatures w14:val="none"/>
        </w:rPr>
        <w:t xml:space="preserve"> has failed to introduce any measures to plug the loopholes.</w:t>
      </w:r>
      <w:bookmarkStart w:id="6" w:name="_Hlk130392208"/>
      <w:bookmarkEnd w:id="2"/>
    </w:p>
    <w:p w14:paraId="0995B851" w14:textId="176A327D" w:rsidR="00C71A07" w:rsidRDefault="00367D46" w:rsidP="00EE542E">
      <w:pPr>
        <w:tabs>
          <w:tab w:val="left" w:pos="851"/>
        </w:tabs>
        <w:spacing w:before="100" w:beforeAutospacing="1" w:after="100" w:afterAutospacing="1" w:line="240" w:lineRule="auto"/>
        <w:jc w:val="both"/>
        <w:rPr>
          <w:rFonts w:ascii="Times New Roman" w:hAnsi="Times New Roman" w:cs="Times New Roman"/>
          <w:b/>
          <w:bCs/>
          <w:kern w:val="0"/>
          <w:sz w:val="24"/>
          <w:szCs w:val="24"/>
          <w:lang w:val="en-HK"/>
          <w14:ligatures w14:val="none"/>
        </w:rPr>
      </w:pPr>
      <w:r w:rsidRPr="00192091">
        <w:rPr>
          <w:rFonts w:ascii="Times New Roman" w:hAnsi="Times New Roman" w:cs="Times New Roman"/>
          <w:b/>
          <w:bCs/>
          <w:kern w:val="0"/>
          <w:sz w:val="24"/>
          <w:szCs w:val="24"/>
          <w:lang w:val="en-HK"/>
          <w14:ligatures w14:val="none"/>
        </w:rPr>
        <w:t>4</w:t>
      </w:r>
      <w:r w:rsidR="00BF6EFF" w:rsidRPr="00192091">
        <w:rPr>
          <w:rFonts w:ascii="Times New Roman" w:hAnsi="Times New Roman" w:cs="Times New Roman"/>
          <w:b/>
          <w:bCs/>
          <w:kern w:val="0"/>
          <w:sz w:val="24"/>
          <w:szCs w:val="24"/>
          <w:lang w:val="en-HK"/>
          <w14:ligatures w14:val="none"/>
        </w:rPr>
        <w:t>.</w:t>
      </w:r>
      <w:r w:rsidR="00BF6EFF" w:rsidRPr="00192091">
        <w:rPr>
          <w:rFonts w:ascii="Times New Roman" w:hAnsi="Times New Roman" w:cs="Times New Roman"/>
          <w:b/>
          <w:bCs/>
          <w:kern w:val="0"/>
          <w:sz w:val="24"/>
          <w:szCs w:val="24"/>
          <w:lang w:val="en-HK"/>
          <w14:ligatures w14:val="none"/>
        </w:rPr>
        <w:tab/>
      </w:r>
      <w:r w:rsidR="00250339" w:rsidRPr="00192091">
        <w:rPr>
          <w:rFonts w:ascii="Times New Roman" w:hAnsi="Times New Roman" w:cs="Times New Roman"/>
          <w:b/>
          <w:bCs/>
          <w:kern w:val="0"/>
          <w:sz w:val="24"/>
          <w:szCs w:val="24"/>
          <w:lang w:val="en-HK"/>
          <w14:ligatures w14:val="none"/>
        </w:rPr>
        <w:t>T</w:t>
      </w:r>
      <w:r w:rsidR="00BF6EFF" w:rsidRPr="00192091">
        <w:rPr>
          <w:rFonts w:ascii="Times New Roman" w:hAnsi="Times New Roman" w:cs="Times New Roman"/>
          <w:b/>
          <w:bCs/>
          <w:kern w:val="0"/>
          <w:sz w:val="24"/>
          <w:szCs w:val="24"/>
          <w:lang w:val="en-HK"/>
          <w14:ligatures w14:val="none"/>
        </w:rPr>
        <w:t xml:space="preserve">he HKLRM invites the Committee to urge the </w:t>
      </w:r>
      <w:r w:rsidR="00056F63" w:rsidRPr="00192091">
        <w:rPr>
          <w:rFonts w:ascii="Times New Roman" w:hAnsi="Times New Roman" w:cs="Times New Roman"/>
          <w:b/>
          <w:bCs/>
          <w:kern w:val="0"/>
          <w:sz w:val="24"/>
          <w:szCs w:val="24"/>
          <w:lang w:val="en-HK"/>
          <w14:ligatures w14:val="none"/>
        </w:rPr>
        <w:t>HKG</w:t>
      </w:r>
      <w:r w:rsidR="00BF6EFF" w:rsidRPr="00192091">
        <w:rPr>
          <w:rFonts w:ascii="Times New Roman" w:hAnsi="Times New Roman" w:cs="Times New Roman"/>
          <w:b/>
          <w:bCs/>
          <w:kern w:val="0"/>
          <w:sz w:val="24"/>
          <w:szCs w:val="24"/>
          <w:lang w:val="en-HK"/>
          <w14:ligatures w14:val="none"/>
        </w:rPr>
        <w:t xml:space="preserve"> to review and amend the existing EO and the Employee Compensation Ordinance (ECO) with a view to extending their application, with adaptations where necessary, to all workers under non-standard forms of work arrangement, and take all necessary measures to ensure that all </w:t>
      </w:r>
      <w:r w:rsidR="00CB0561" w:rsidRPr="00192091">
        <w:rPr>
          <w:rFonts w:ascii="Times New Roman" w:hAnsi="Times New Roman" w:cs="Times New Roman"/>
          <w:b/>
          <w:bCs/>
          <w:kern w:val="0"/>
          <w:sz w:val="24"/>
          <w:szCs w:val="24"/>
          <w:lang w:val="en-HK"/>
          <w14:ligatures w14:val="none"/>
        </w:rPr>
        <w:t>casual women</w:t>
      </w:r>
      <w:r w:rsidR="00BF6EFF" w:rsidRPr="00192091">
        <w:rPr>
          <w:rFonts w:ascii="Times New Roman" w:hAnsi="Times New Roman" w:cs="Times New Roman"/>
          <w:b/>
          <w:bCs/>
          <w:kern w:val="0"/>
          <w:sz w:val="24"/>
          <w:szCs w:val="24"/>
          <w:lang w:val="en-HK"/>
          <w14:ligatures w14:val="none"/>
        </w:rPr>
        <w:t xml:space="preserve"> workers can effectively enjoy the right to just and favourable conditions of work under Article </w:t>
      </w:r>
      <w:r w:rsidR="009F45CE" w:rsidRPr="00192091">
        <w:rPr>
          <w:rFonts w:ascii="Times New Roman" w:hAnsi="Times New Roman" w:cs="Times New Roman"/>
          <w:b/>
          <w:bCs/>
          <w:kern w:val="0"/>
          <w:sz w:val="24"/>
          <w:szCs w:val="24"/>
          <w:lang w:val="en-HK"/>
          <w14:ligatures w14:val="none"/>
        </w:rPr>
        <w:t>2 and Article 11</w:t>
      </w:r>
      <w:r w:rsidR="00BF6EFF" w:rsidRPr="00192091">
        <w:rPr>
          <w:rFonts w:ascii="Times New Roman" w:hAnsi="Times New Roman" w:cs="Times New Roman"/>
          <w:b/>
          <w:bCs/>
          <w:kern w:val="0"/>
          <w:sz w:val="24"/>
          <w:szCs w:val="24"/>
          <w:lang w:val="en-HK"/>
          <w14:ligatures w14:val="none"/>
        </w:rPr>
        <w:t xml:space="preserve"> of the Co</w:t>
      </w:r>
      <w:r w:rsidR="009F45CE" w:rsidRPr="00192091">
        <w:rPr>
          <w:rFonts w:ascii="Times New Roman" w:hAnsi="Times New Roman" w:cs="Times New Roman"/>
          <w:b/>
          <w:bCs/>
          <w:kern w:val="0"/>
          <w:sz w:val="24"/>
          <w:szCs w:val="24"/>
          <w:lang w:val="en-HK"/>
          <w14:ligatures w14:val="none"/>
        </w:rPr>
        <w:t>n</w:t>
      </w:r>
      <w:r w:rsidR="00BF6EFF" w:rsidRPr="00192091">
        <w:rPr>
          <w:rFonts w:ascii="Times New Roman" w:hAnsi="Times New Roman" w:cs="Times New Roman"/>
          <w:b/>
          <w:bCs/>
          <w:kern w:val="0"/>
          <w:sz w:val="24"/>
          <w:szCs w:val="24"/>
          <w:lang w:val="en-HK"/>
          <w14:ligatures w14:val="none"/>
        </w:rPr>
        <w:t>ven</w:t>
      </w:r>
      <w:r w:rsidR="009F45CE" w:rsidRPr="00192091">
        <w:rPr>
          <w:rFonts w:ascii="Times New Roman" w:hAnsi="Times New Roman" w:cs="Times New Roman"/>
          <w:b/>
          <w:bCs/>
          <w:kern w:val="0"/>
          <w:sz w:val="24"/>
          <w:szCs w:val="24"/>
          <w:lang w:val="en-HK"/>
          <w14:ligatures w14:val="none"/>
        </w:rPr>
        <w:t>tion</w:t>
      </w:r>
      <w:r w:rsidR="00BF6EFF" w:rsidRPr="00192091">
        <w:rPr>
          <w:rFonts w:ascii="Times New Roman" w:hAnsi="Times New Roman" w:cs="Times New Roman"/>
          <w:b/>
          <w:bCs/>
          <w:kern w:val="0"/>
          <w:sz w:val="24"/>
          <w:szCs w:val="24"/>
          <w:lang w:val="en-HK"/>
          <w14:ligatures w14:val="none"/>
        </w:rPr>
        <w:t>.</w:t>
      </w:r>
      <w:bookmarkEnd w:id="6"/>
    </w:p>
    <w:p w14:paraId="4D6D8210" w14:textId="77777777" w:rsidR="00324295" w:rsidRPr="00192091" w:rsidRDefault="00324295" w:rsidP="00EE542E">
      <w:pPr>
        <w:tabs>
          <w:tab w:val="left" w:pos="851"/>
        </w:tabs>
        <w:spacing w:before="100" w:beforeAutospacing="1" w:after="100" w:afterAutospacing="1" w:line="240" w:lineRule="auto"/>
        <w:jc w:val="both"/>
        <w:rPr>
          <w:rFonts w:ascii="Times New Roman" w:hAnsi="Times New Roman" w:cs="Times New Roman"/>
          <w:b/>
          <w:bCs/>
          <w:kern w:val="0"/>
          <w:sz w:val="24"/>
          <w:szCs w:val="24"/>
          <w:lang w:val="en-HK"/>
          <w14:ligatures w14:val="none"/>
        </w:rPr>
      </w:pPr>
    </w:p>
    <w:p w14:paraId="79829960" w14:textId="7C72C586" w:rsidR="00916B30" w:rsidRPr="00C974B7" w:rsidRDefault="00916B30" w:rsidP="00EE542E">
      <w:pPr>
        <w:spacing w:before="100" w:beforeAutospacing="1" w:after="100" w:afterAutospacing="1" w:line="240" w:lineRule="auto"/>
        <w:jc w:val="both"/>
        <w:rPr>
          <w:rFonts w:ascii="Times New Roman" w:hAnsi="Times New Roman" w:cs="Times New Roman"/>
          <w:b/>
          <w:bCs/>
          <w:sz w:val="24"/>
          <w:szCs w:val="24"/>
          <w:u w:val="single"/>
        </w:rPr>
      </w:pPr>
      <w:bookmarkStart w:id="7" w:name="_Hlk131357136"/>
      <w:r w:rsidRPr="00C974B7">
        <w:rPr>
          <w:rFonts w:ascii="Times New Roman" w:hAnsi="Times New Roman" w:cs="Times New Roman"/>
          <w:b/>
          <w:bCs/>
          <w:sz w:val="24"/>
          <w:szCs w:val="24"/>
          <w:u w:val="single"/>
        </w:rPr>
        <w:t xml:space="preserve">Article 3: </w:t>
      </w:r>
      <w:r w:rsidR="00935FCB" w:rsidRPr="00C974B7">
        <w:rPr>
          <w:rFonts w:ascii="Times New Roman" w:hAnsi="Times New Roman" w:cs="Times New Roman"/>
          <w:b/>
          <w:bCs/>
          <w:sz w:val="24"/>
          <w:szCs w:val="24"/>
          <w:u w:val="single"/>
        </w:rPr>
        <w:t>Factors impeding the g</w:t>
      </w:r>
      <w:r w:rsidRPr="00C974B7">
        <w:rPr>
          <w:rFonts w:ascii="Times New Roman" w:hAnsi="Times New Roman" w:cs="Times New Roman"/>
          <w:b/>
          <w:bCs/>
          <w:sz w:val="24"/>
          <w:szCs w:val="24"/>
          <w:u w:val="single"/>
        </w:rPr>
        <w:t xml:space="preserve">uarantee of basic human rights and fundamental freedoms  </w:t>
      </w:r>
    </w:p>
    <w:bookmarkEnd w:id="7"/>
    <w:p w14:paraId="16057375" w14:textId="77777777" w:rsidR="00916B30" w:rsidRPr="00C974B7" w:rsidRDefault="00916B30" w:rsidP="00EE542E">
      <w:pPr>
        <w:tabs>
          <w:tab w:val="left" w:pos="851"/>
        </w:tabs>
        <w:spacing w:before="100" w:beforeAutospacing="1" w:after="100" w:afterAutospacing="1" w:line="240" w:lineRule="auto"/>
        <w:jc w:val="both"/>
        <w:rPr>
          <w:rFonts w:ascii="Times New Roman" w:hAnsi="Times New Roman" w:cs="Times New Roman"/>
          <w:i/>
          <w:iCs/>
          <w:kern w:val="0"/>
          <w:sz w:val="24"/>
          <w:szCs w:val="24"/>
          <w:lang w:val="en-HK"/>
          <w14:ligatures w14:val="none"/>
        </w:rPr>
      </w:pPr>
      <w:r w:rsidRPr="00C974B7">
        <w:rPr>
          <w:rFonts w:ascii="Times New Roman" w:hAnsi="Times New Roman" w:cs="Times New Roman"/>
          <w:i/>
          <w:iCs/>
          <w:kern w:val="0"/>
          <w:sz w:val="24"/>
          <w:szCs w:val="24"/>
          <w:lang w:val="en-HK"/>
          <w14:ligatures w14:val="none"/>
        </w:rPr>
        <w:t>National Security Law posed serious threat to human rights and fundamental freedoms</w:t>
      </w:r>
    </w:p>
    <w:p w14:paraId="115A2F1F" w14:textId="3A9DBE88" w:rsidR="00916B30" w:rsidRPr="00C974B7" w:rsidRDefault="00367D46"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kern w:val="0"/>
          <w:sz w:val="24"/>
          <w:szCs w:val="24"/>
          <w:lang w:val="en-HK"/>
          <w14:ligatures w14:val="none"/>
        </w:rPr>
        <w:t>5</w:t>
      </w:r>
      <w:r w:rsidR="00916B30" w:rsidRPr="00C974B7">
        <w:rPr>
          <w:rFonts w:ascii="Times New Roman" w:hAnsi="Times New Roman" w:cs="Times New Roman"/>
          <w:kern w:val="0"/>
          <w:sz w:val="24"/>
          <w:szCs w:val="24"/>
          <w:lang w:val="en-HK"/>
          <w14:ligatures w14:val="none"/>
        </w:rPr>
        <w:t>.</w:t>
      </w:r>
      <w:r w:rsidR="00916B30" w:rsidRPr="00C974B7">
        <w:rPr>
          <w:rFonts w:ascii="Times New Roman" w:hAnsi="Times New Roman" w:cs="Times New Roman"/>
          <w:kern w:val="0"/>
          <w:sz w:val="24"/>
          <w:szCs w:val="24"/>
          <w:lang w:val="en-HK"/>
          <w14:ligatures w14:val="none"/>
        </w:rPr>
        <w:tab/>
        <w:t>The Law of the People’s Republic of China on Safeguarding National Security in the Hong Kong Special Administrative Region (NSL) was promulgated on 30 June 2020. The United Nations Human Rights Committee (UNHRC), in its Concluding Observations on the Fourth Periodic Report of the HKSAR, expressed grave concerns of the new law’s serious risks posed to the city’s fundamental rights and freedoms.</w:t>
      </w:r>
      <w:r w:rsidR="00916B30" w:rsidRPr="00C974B7">
        <w:rPr>
          <w:rFonts w:ascii="Times New Roman" w:hAnsi="Times New Roman" w:cs="Times New Roman"/>
          <w:kern w:val="0"/>
          <w:sz w:val="24"/>
          <w:szCs w:val="24"/>
          <w:vertAlign w:val="superscript"/>
          <w:lang w:val="en-HK"/>
          <w14:ligatures w14:val="none"/>
        </w:rPr>
        <w:footnoteReference w:id="7"/>
      </w:r>
      <w:r w:rsidR="00916B30" w:rsidRPr="00C974B7">
        <w:rPr>
          <w:rFonts w:ascii="Times New Roman" w:hAnsi="Times New Roman" w:cs="Times New Roman"/>
          <w:kern w:val="0"/>
          <w:sz w:val="24"/>
          <w:szCs w:val="24"/>
          <w:lang w:val="en-HK"/>
          <w14:ligatures w14:val="none"/>
        </w:rPr>
        <w:t xml:space="preserve"> </w:t>
      </w:r>
    </w:p>
    <w:p w14:paraId="3BCB3AF7" w14:textId="418C336D" w:rsidR="00FA783B" w:rsidRPr="00C974B7" w:rsidRDefault="00367D46"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kern w:val="0"/>
          <w:sz w:val="24"/>
          <w:szCs w:val="24"/>
          <w:lang w:val="en-HK"/>
          <w14:ligatures w14:val="none"/>
        </w:rPr>
        <w:t>6</w:t>
      </w:r>
      <w:r w:rsidR="00FA783B" w:rsidRPr="00C974B7">
        <w:rPr>
          <w:rFonts w:ascii="Times New Roman" w:hAnsi="Times New Roman" w:cs="Times New Roman"/>
          <w:kern w:val="0"/>
          <w:sz w:val="24"/>
          <w:szCs w:val="24"/>
          <w:lang w:val="en-HK"/>
          <w14:ligatures w14:val="none"/>
        </w:rPr>
        <w:t>.</w:t>
      </w:r>
      <w:r w:rsidR="00FA783B" w:rsidRPr="00C974B7">
        <w:rPr>
          <w:rFonts w:ascii="Times New Roman" w:hAnsi="Times New Roman" w:cs="Times New Roman"/>
          <w:kern w:val="0"/>
          <w:sz w:val="24"/>
          <w:szCs w:val="24"/>
          <w:lang w:val="en-HK"/>
          <w14:ligatures w14:val="none"/>
        </w:rPr>
        <w:tab/>
        <w:t xml:space="preserve">Freedom of </w:t>
      </w:r>
      <w:r w:rsidR="00221A36" w:rsidRPr="00C974B7">
        <w:rPr>
          <w:rFonts w:ascii="Times New Roman" w:hAnsi="Times New Roman" w:cs="Times New Roman"/>
          <w:kern w:val="0"/>
          <w:sz w:val="24"/>
          <w:szCs w:val="24"/>
          <w:lang w:val="en-HK"/>
          <w14:ligatures w14:val="none"/>
        </w:rPr>
        <w:t>a</w:t>
      </w:r>
      <w:r w:rsidR="00FA783B" w:rsidRPr="00C974B7">
        <w:rPr>
          <w:rFonts w:ascii="Times New Roman" w:hAnsi="Times New Roman" w:cs="Times New Roman"/>
          <w:kern w:val="0"/>
          <w:sz w:val="24"/>
          <w:szCs w:val="24"/>
          <w:lang w:val="en-HK"/>
          <w14:ligatures w14:val="none"/>
        </w:rPr>
        <w:t>ssembly</w:t>
      </w:r>
      <w:r w:rsidR="00E95FD8" w:rsidRPr="00C974B7">
        <w:rPr>
          <w:rFonts w:ascii="Times New Roman" w:hAnsi="Times New Roman" w:cs="Times New Roman"/>
          <w:kern w:val="0"/>
          <w:sz w:val="24"/>
          <w:szCs w:val="24"/>
          <w:lang w:val="en-HK"/>
          <w14:ligatures w14:val="none"/>
        </w:rPr>
        <w:t xml:space="preserve"> has been heavily restricted.</w:t>
      </w:r>
      <w:r w:rsidR="00FA783B" w:rsidRPr="00C974B7">
        <w:rPr>
          <w:rFonts w:ascii="Times New Roman" w:hAnsi="Times New Roman" w:cs="Times New Roman"/>
          <w:kern w:val="0"/>
          <w:sz w:val="24"/>
          <w:szCs w:val="24"/>
          <w:lang w:val="en-HK"/>
          <w14:ligatures w14:val="none"/>
        </w:rPr>
        <w:t xml:space="preserve"> </w:t>
      </w:r>
      <w:r w:rsidR="00E248DD">
        <w:rPr>
          <w:rFonts w:ascii="Times New Roman" w:hAnsi="Times New Roman" w:cs="Times New Roman"/>
          <w:kern w:val="0"/>
          <w:sz w:val="24"/>
          <w:szCs w:val="24"/>
          <w:lang w:val="en-HK"/>
          <w14:ligatures w14:val="none"/>
        </w:rPr>
        <w:t xml:space="preserve">A women workers organisation </w:t>
      </w:r>
      <w:r w:rsidR="00E95FD8" w:rsidRPr="00C974B7">
        <w:rPr>
          <w:rFonts w:ascii="Times New Roman" w:hAnsi="Times New Roman" w:cs="Times New Roman"/>
          <w:kern w:val="0"/>
          <w:sz w:val="24"/>
          <w:szCs w:val="24"/>
          <w:lang w:val="en-HK"/>
          <w14:ligatures w14:val="none"/>
        </w:rPr>
        <w:t xml:space="preserve">abruptly called off </w:t>
      </w:r>
      <w:r w:rsidR="00B139A0" w:rsidRPr="00C974B7">
        <w:rPr>
          <w:rFonts w:ascii="Times New Roman" w:hAnsi="Times New Roman" w:cs="Times New Roman"/>
          <w:kern w:val="0"/>
          <w:sz w:val="24"/>
          <w:szCs w:val="24"/>
          <w:lang w:val="en-HK"/>
          <w14:ligatures w14:val="none"/>
        </w:rPr>
        <w:t xml:space="preserve">a </w:t>
      </w:r>
      <w:r w:rsidR="00E04503" w:rsidRPr="00C974B7">
        <w:rPr>
          <w:rFonts w:ascii="Times New Roman" w:hAnsi="Times New Roman" w:cs="Times New Roman"/>
          <w:kern w:val="0"/>
          <w:sz w:val="24"/>
          <w:szCs w:val="24"/>
          <w:lang w:val="en-HK"/>
          <w14:ligatures w14:val="none"/>
        </w:rPr>
        <w:t xml:space="preserve">police-approved </w:t>
      </w:r>
      <w:r w:rsidR="00E95FD8" w:rsidRPr="00C974B7">
        <w:rPr>
          <w:rFonts w:ascii="Times New Roman" w:hAnsi="Times New Roman" w:cs="Times New Roman"/>
          <w:kern w:val="0"/>
          <w:sz w:val="24"/>
          <w:szCs w:val="24"/>
          <w:lang w:val="en-HK"/>
          <w14:ligatures w14:val="none"/>
        </w:rPr>
        <w:t>Women’s Day March scheduled on 5 March 2023</w:t>
      </w:r>
      <w:r w:rsidR="00E04503" w:rsidRPr="00C974B7">
        <w:rPr>
          <w:rFonts w:ascii="Times New Roman" w:hAnsi="Times New Roman" w:cs="Times New Roman"/>
          <w:kern w:val="0"/>
          <w:sz w:val="24"/>
          <w:szCs w:val="24"/>
          <w:lang w:val="en-HK"/>
          <w14:ligatures w14:val="none"/>
        </w:rPr>
        <w:t xml:space="preserve"> amid threats from police that they would arrest key activists</w:t>
      </w:r>
      <w:r w:rsidR="00E95FD8" w:rsidRPr="00C974B7">
        <w:rPr>
          <w:rFonts w:ascii="Times New Roman" w:hAnsi="Times New Roman" w:cs="Times New Roman"/>
          <w:kern w:val="0"/>
          <w:sz w:val="24"/>
          <w:szCs w:val="24"/>
          <w:lang w:val="en-HK"/>
          <w14:ligatures w14:val="none"/>
        </w:rPr>
        <w:t>.</w:t>
      </w:r>
      <w:r w:rsidR="00B139A0" w:rsidRPr="00C974B7">
        <w:rPr>
          <w:rStyle w:val="FootnoteReference"/>
          <w:rFonts w:ascii="Times New Roman" w:hAnsi="Times New Roman" w:cs="Times New Roman"/>
          <w:kern w:val="0"/>
          <w:sz w:val="24"/>
          <w:szCs w:val="24"/>
          <w:lang w:val="en-HK"/>
          <w14:ligatures w14:val="none"/>
        </w:rPr>
        <w:footnoteReference w:id="8"/>
      </w:r>
      <w:r w:rsidR="00E95FD8" w:rsidRPr="00C974B7">
        <w:rPr>
          <w:rFonts w:ascii="Times New Roman" w:hAnsi="Times New Roman" w:cs="Times New Roman"/>
          <w:kern w:val="0"/>
          <w:sz w:val="24"/>
          <w:szCs w:val="24"/>
          <w:lang w:val="en-HK"/>
          <w14:ligatures w14:val="none"/>
        </w:rPr>
        <w:t xml:space="preserve"> </w:t>
      </w:r>
      <w:r w:rsidR="00B139A0" w:rsidRPr="00C974B7">
        <w:rPr>
          <w:rFonts w:ascii="Times New Roman" w:hAnsi="Times New Roman" w:cs="Times New Roman"/>
          <w:kern w:val="0"/>
          <w:sz w:val="24"/>
          <w:szCs w:val="24"/>
          <w:lang w:val="en-HK"/>
          <w14:ligatures w14:val="none"/>
        </w:rPr>
        <w:t xml:space="preserve">This prompted concerns that the </w:t>
      </w:r>
      <w:r w:rsidR="00F14219">
        <w:rPr>
          <w:rFonts w:ascii="Times New Roman" w:hAnsi="Times New Roman" w:cs="Times New Roman"/>
          <w:kern w:val="0"/>
          <w:sz w:val="24"/>
          <w:szCs w:val="24"/>
          <w:lang w:val="en-HK"/>
          <w14:ligatures w14:val="none"/>
        </w:rPr>
        <w:t>HKG</w:t>
      </w:r>
      <w:r w:rsidR="00B139A0" w:rsidRPr="00C974B7">
        <w:rPr>
          <w:rFonts w:ascii="Times New Roman" w:hAnsi="Times New Roman" w:cs="Times New Roman"/>
          <w:kern w:val="0"/>
          <w:sz w:val="24"/>
          <w:szCs w:val="24"/>
          <w:lang w:val="en-HK"/>
          <w14:ligatures w14:val="none"/>
        </w:rPr>
        <w:t xml:space="preserve"> not only failed to facilitate assembly and protest</w:t>
      </w:r>
      <w:r w:rsidR="00C8393C">
        <w:rPr>
          <w:rFonts w:ascii="Times New Roman" w:hAnsi="Times New Roman" w:cs="Times New Roman"/>
          <w:kern w:val="0"/>
          <w:sz w:val="24"/>
          <w:szCs w:val="24"/>
          <w:lang w:val="en-HK"/>
          <w14:ligatures w14:val="none"/>
        </w:rPr>
        <w:t xml:space="preserve"> </w:t>
      </w:r>
      <w:r w:rsidR="00B139A0" w:rsidRPr="00C974B7">
        <w:rPr>
          <w:rFonts w:ascii="Times New Roman" w:hAnsi="Times New Roman" w:cs="Times New Roman"/>
          <w:kern w:val="0"/>
          <w:sz w:val="24"/>
          <w:szCs w:val="24"/>
          <w:lang w:val="en-HK"/>
          <w14:ligatures w14:val="none"/>
        </w:rPr>
        <w:t>as specified in International Law and standards, but also continue</w:t>
      </w:r>
      <w:r w:rsidR="006E7DDF">
        <w:rPr>
          <w:rFonts w:ascii="Times New Roman" w:hAnsi="Times New Roman" w:cs="Times New Roman"/>
          <w:kern w:val="0"/>
          <w:sz w:val="24"/>
          <w:szCs w:val="24"/>
          <w:lang w:val="en-HK"/>
          <w14:ligatures w14:val="none"/>
        </w:rPr>
        <w:t>d</w:t>
      </w:r>
      <w:r w:rsidR="00B139A0" w:rsidRPr="00C974B7">
        <w:rPr>
          <w:rFonts w:ascii="Times New Roman" w:hAnsi="Times New Roman" w:cs="Times New Roman"/>
          <w:kern w:val="0"/>
          <w:sz w:val="24"/>
          <w:szCs w:val="24"/>
          <w:lang w:val="en-HK"/>
          <w14:ligatures w14:val="none"/>
        </w:rPr>
        <w:t xml:space="preserve"> to intimidate protest organisers to make demonstrations impossible.</w:t>
      </w:r>
      <w:r w:rsidR="00E04503" w:rsidRPr="00C974B7">
        <w:rPr>
          <w:rStyle w:val="FootnoteReference"/>
          <w:rFonts w:ascii="Times New Roman" w:hAnsi="Times New Roman" w:cs="Times New Roman"/>
          <w:kern w:val="0"/>
          <w:sz w:val="24"/>
          <w:szCs w:val="24"/>
          <w:lang w:val="en-HK"/>
          <w14:ligatures w14:val="none"/>
        </w:rPr>
        <w:footnoteReference w:id="9"/>
      </w:r>
    </w:p>
    <w:p w14:paraId="27010164" w14:textId="676F2D13" w:rsidR="00786A92" w:rsidRPr="00192091" w:rsidRDefault="00367D46" w:rsidP="00EE542E">
      <w:pPr>
        <w:tabs>
          <w:tab w:val="left" w:pos="851"/>
        </w:tabs>
        <w:spacing w:before="100" w:beforeAutospacing="1" w:after="100" w:afterAutospacing="1" w:line="240" w:lineRule="auto"/>
        <w:jc w:val="both"/>
        <w:rPr>
          <w:rFonts w:ascii="Times New Roman" w:hAnsi="Times New Roman" w:cs="Times New Roman"/>
          <w:b/>
          <w:bCs/>
          <w:kern w:val="0"/>
          <w:sz w:val="24"/>
          <w:szCs w:val="24"/>
          <w:lang w:val="en-HK"/>
          <w14:ligatures w14:val="none"/>
        </w:rPr>
      </w:pPr>
      <w:r>
        <w:rPr>
          <w:rFonts w:ascii="Times New Roman" w:hAnsi="Times New Roman" w:cs="Times New Roman"/>
          <w:kern w:val="0"/>
          <w:sz w:val="24"/>
          <w:szCs w:val="24"/>
          <w:lang w:val="en-HK"/>
          <w14:ligatures w14:val="none"/>
        </w:rPr>
        <w:t>7</w:t>
      </w:r>
      <w:r w:rsidR="00916B30" w:rsidRPr="00C974B7">
        <w:rPr>
          <w:rFonts w:ascii="Times New Roman" w:hAnsi="Times New Roman" w:cs="Times New Roman"/>
          <w:kern w:val="0"/>
          <w:sz w:val="24"/>
          <w:szCs w:val="24"/>
          <w:lang w:val="en-HK"/>
          <w14:ligatures w14:val="none"/>
        </w:rPr>
        <w:t>.</w:t>
      </w:r>
      <w:r w:rsidR="00916B30" w:rsidRPr="00C974B7">
        <w:rPr>
          <w:rFonts w:ascii="Times New Roman" w:hAnsi="Times New Roman" w:cs="Times New Roman"/>
          <w:kern w:val="0"/>
          <w:sz w:val="24"/>
          <w:szCs w:val="24"/>
          <w:lang w:val="en-HK"/>
          <w14:ligatures w14:val="none"/>
        </w:rPr>
        <w:tab/>
      </w:r>
      <w:r w:rsidR="00916B30" w:rsidRPr="00192091">
        <w:rPr>
          <w:rFonts w:ascii="Times New Roman" w:hAnsi="Times New Roman" w:cs="Times New Roman"/>
          <w:b/>
          <w:bCs/>
          <w:kern w:val="0"/>
          <w:sz w:val="24"/>
          <w:szCs w:val="24"/>
          <w:lang w:val="en-HK"/>
          <w14:ligatures w14:val="none"/>
        </w:rPr>
        <w:t xml:space="preserve">HKLRM invites the Committee to urge the </w:t>
      </w:r>
      <w:r w:rsidR="00056F63" w:rsidRPr="00192091">
        <w:rPr>
          <w:rFonts w:ascii="Times New Roman" w:hAnsi="Times New Roman" w:cs="Times New Roman"/>
          <w:b/>
          <w:bCs/>
          <w:kern w:val="0"/>
          <w:sz w:val="24"/>
          <w:szCs w:val="24"/>
          <w:lang w:val="en-HK"/>
          <w14:ligatures w14:val="none"/>
        </w:rPr>
        <w:t>HKG</w:t>
      </w:r>
      <w:r w:rsidR="00916B30" w:rsidRPr="00192091">
        <w:rPr>
          <w:rFonts w:ascii="Times New Roman" w:hAnsi="Times New Roman" w:cs="Times New Roman"/>
          <w:b/>
          <w:bCs/>
          <w:kern w:val="0"/>
          <w:sz w:val="24"/>
          <w:szCs w:val="24"/>
          <w:lang w:val="en-HK"/>
          <w14:ligatures w14:val="none"/>
        </w:rPr>
        <w:t xml:space="preserve"> to (a) repeal the NSL and, in the meantime, refrain from applying the law; and (b) take all necessary steps to ensure that civil society organisations and their members can carry out their legitimate functions and exercise their rights under </w:t>
      </w:r>
      <w:r w:rsidR="00BB113D" w:rsidRPr="00192091">
        <w:rPr>
          <w:rFonts w:ascii="Times New Roman" w:hAnsi="Times New Roman" w:cs="Times New Roman"/>
          <w:b/>
          <w:bCs/>
          <w:kern w:val="0"/>
          <w:sz w:val="24"/>
          <w:szCs w:val="24"/>
          <w:lang w:val="en-HK"/>
          <w14:ligatures w14:val="none"/>
        </w:rPr>
        <w:t>the Convention</w:t>
      </w:r>
      <w:r w:rsidR="00D8516C" w:rsidRPr="00192091">
        <w:rPr>
          <w:rFonts w:ascii="Times New Roman" w:hAnsi="Times New Roman" w:cs="Times New Roman"/>
          <w:b/>
          <w:bCs/>
          <w:kern w:val="0"/>
          <w:sz w:val="24"/>
          <w:szCs w:val="24"/>
          <w:lang w:val="en-HK"/>
          <w14:ligatures w14:val="none"/>
        </w:rPr>
        <w:t xml:space="preserve"> </w:t>
      </w:r>
      <w:r w:rsidR="00916B30" w:rsidRPr="00192091">
        <w:rPr>
          <w:rFonts w:ascii="Times New Roman" w:hAnsi="Times New Roman" w:cs="Times New Roman"/>
          <w:b/>
          <w:bCs/>
          <w:kern w:val="0"/>
          <w:sz w:val="24"/>
          <w:szCs w:val="24"/>
          <w:lang w:val="en-HK"/>
          <w14:ligatures w14:val="none"/>
        </w:rPr>
        <w:t xml:space="preserve">and other international human right instruments in a climate free of fear and threats of any kind. </w:t>
      </w:r>
    </w:p>
    <w:p w14:paraId="3046A97B" w14:textId="38840760" w:rsidR="005F264D" w:rsidRPr="00C974B7" w:rsidRDefault="005F264D" w:rsidP="00EE542E">
      <w:pPr>
        <w:spacing w:before="100" w:beforeAutospacing="1" w:after="100" w:afterAutospacing="1" w:line="240" w:lineRule="auto"/>
        <w:jc w:val="both"/>
        <w:rPr>
          <w:rFonts w:ascii="Times New Roman" w:hAnsi="Times New Roman" w:cs="Times New Roman"/>
          <w:sz w:val="24"/>
          <w:szCs w:val="24"/>
        </w:rPr>
      </w:pPr>
      <w:r w:rsidRPr="00C974B7">
        <w:rPr>
          <w:rFonts w:ascii="Times New Roman" w:hAnsi="Times New Roman" w:cs="Times New Roman"/>
          <w:i/>
          <w:iCs/>
          <w:sz w:val="24"/>
          <w:szCs w:val="24"/>
        </w:rPr>
        <w:lastRenderedPageBreak/>
        <w:t xml:space="preserve">Inadequacies </w:t>
      </w:r>
      <w:r w:rsidR="009A49D2" w:rsidRPr="00C974B7">
        <w:rPr>
          <w:rFonts w:ascii="Times New Roman" w:hAnsi="Times New Roman" w:cs="Times New Roman"/>
          <w:i/>
          <w:iCs/>
          <w:sz w:val="24"/>
          <w:szCs w:val="24"/>
        </w:rPr>
        <w:t xml:space="preserve">of the </w:t>
      </w:r>
      <w:r w:rsidR="00221A36" w:rsidRPr="00C974B7">
        <w:rPr>
          <w:rFonts w:ascii="Times New Roman" w:hAnsi="Times New Roman" w:cs="Times New Roman"/>
          <w:i/>
          <w:iCs/>
          <w:sz w:val="24"/>
          <w:szCs w:val="24"/>
        </w:rPr>
        <w:t>Equal Opportunities Commission (</w:t>
      </w:r>
      <w:r w:rsidR="009A49D2" w:rsidRPr="00C974B7">
        <w:rPr>
          <w:rFonts w:ascii="Times New Roman" w:hAnsi="Times New Roman" w:cs="Times New Roman"/>
          <w:i/>
          <w:iCs/>
          <w:sz w:val="24"/>
          <w:szCs w:val="24"/>
        </w:rPr>
        <w:t>EOC</w:t>
      </w:r>
      <w:r w:rsidR="00221A36" w:rsidRPr="00C974B7">
        <w:rPr>
          <w:rFonts w:ascii="Times New Roman" w:hAnsi="Times New Roman" w:cs="Times New Roman"/>
          <w:i/>
          <w:iCs/>
          <w:sz w:val="24"/>
          <w:szCs w:val="24"/>
        </w:rPr>
        <w:t>)</w:t>
      </w:r>
      <w:r w:rsidR="009A49D2" w:rsidRPr="00C974B7">
        <w:rPr>
          <w:rFonts w:ascii="Times New Roman" w:hAnsi="Times New Roman" w:cs="Times New Roman"/>
          <w:i/>
          <w:iCs/>
          <w:sz w:val="24"/>
          <w:szCs w:val="24"/>
        </w:rPr>
        <w:t>’s governance</w:t>
      </w:r>
      <w:r w:rsidR="00623F87" w:rsidRPr="00C974B7">
        <w:rPr>
          <w:rFonts w:ascii="Times New Roman" w:hAnsi="Times New Roman" w:cs="Times New Roman"/>
          <w:i/>
          <w:iCs/>
          <w:sz w:val="24"/>
          <w:szCs w:val="24"/>
        </w:rPr>
        <w:t xml:space="preserve"> and</w:t>
      </w:r>
      <w:r w:rsidR="009A49D2" w:rsidRPr="00C974B7">
        <w:rPr>
          <w:rFonts w:ascii="Times New Roman" w:hAnsi="Times New Roman" w:cs="Times New Roman"/>
          <w:i/>
          <w:iCs/>
          <w:sz w:val="24"/>
          <w:szCs w:val="24"/>
        </w:rPr>
        <w:t xml:space="preserve"> complaint-handling process</w:t>
      </w:r>
    </w:p>
    <w:p w14:paraId="0F7D8EF7" w14:textId="7E74E102" w:rsidR="006B4E36" w:rsidRPr="00C974B7" w:rsidRDefault="00367D46" w:rsidP="00EE542E">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8</w:t>
      </w:r>
      <w:r w:rsidR="00401418" w:rsidRPr="00C974B7">
        <w:rPr>
          <w:rFonts w:ascii="Times New Roman" w:hAnsi="Times New Roman" w:cs="Times New Roman"/>
          <w:sz w:val="24"/>
          <w:szCs w:val="24"/>
        </w:rPr>
        <w:t>.</w:t>
      </w:r>
      <w:r w:rsidR="00401418" w:rsidRPr="00C974B7">
        <w:rPr>
          <w:rFonts w:ascii="Times New Roman" w:hAnsi="Times New Roman" w:cs="Times New Roman"/>
          <w:sz w:val="24"/>
          <w:szCs w:val="24"/>
        </w:rPr>
        <w:tab/>
        <w:t>Hong Kong lacks a human rights commission to protect human rights. The EOC is a statutory body with a vital role to implement the four anti-discrimination laws in Hong Kong on the basis of sex, disability, family status and race.</w:t>
      </w:r>
      <w:r w:rsidR="00C949FE" w:rsidRPr="00C974B7">
        <w:rPr>
          <w:rFonts w:ascii="Times New Roman" w:hAnsi="Times New Roman" w:cs="Times New Roman"/>
          <w:sz w:val="24"/>
          <w:szCs w:val="24"/>
        </w:rPr>
        <w:t xml:space="preserve"> </w:t>
      </w:r>
      <w:r w:rsidR="00A156EC" w:rsidRPr="00C974B7">
        <w:rPr>
          <w:rFonts w:ascii="Times New Roman" w:hAnsi="Times New Roman" w:cs="Times New Roman"/>
          <w:sz w:val="24"/>
          <w:szCs w:val="24"/>
        </w:rPr>
        <w:t xml:space="preserve">Nonetheless, </w:t>
      </w:r>
      <w:r w:rsidR="00AD2C9A">
        <w:rPr>
          <w:rFonts w:ascii="Times New Roman" w:hAnsi="Times New Roman" w:cs="Times New Roman"/>
          <w:sz w:val="24"/>
          <w:szCs w:val="24"/>
        </w:rPr>
        <w:t>t</w:t>
      </w:r>
      <w:r w:rsidR="006B4E36" w:rsidRPr="00C974B7">
        <w:rPr>
          <w:rFonts w:ascii="Times New Roman" w:hAnsi="Times New Roman" w:cs="Times New Roman"/>
          <w:sz w:val="24"/>
          <w:szCs w:val="24"/>
        </w:rPr>
        <w:t>he EOC lacks a transparent</w:t>
      </w:r>
      <w:r w:rsidR="00A156EC" w:rsidRPr="00C974B7">
        <w:rPr>
          <w:rFonts w:ascii="Times New Roman" w:hAnsi="Times New Roman" w:cs="Times New Roman"/>
          <w:sz w:val="24"/>
          <w:szCs w:val="24"/>
        </w:rPr>
        <w:t xml:space="preserve"> and independent</w:t>
      </w:r>
      <w:r w:rsidR="006B4E36" w:rsidRPr="00C974B7">
        <w:rPr>
          <w:rFonts w:ascii="Times New Roman" w:hAnsi="Times New Roman" w:cs="Times New Roman"/>
          <w:sz w:val="24"/>
          <w:szCs w:val="24"/>
        </w:rPr>
        <w:t xml:space="preserve"> process of appointments of the Chairperson</w:t>
      </w:r>
      <w:r w:rsidR="00AD2C9A" w:rsidRPr="00AD2C9A">
        <w:rPr>
          <w:rFonts w:ascii="Times New Roman" w:hAnsi="Times New Roman" w:cs="Times New Roman"/>
          <w:sz w:val="24"/>
          <w:szCs w:val="24"/>
        </w:rPr>
        <w:t xml:space="preserve"> </w:t>
      </w:r>
      <w:r w:rsidR="00AD2C9A" w:rsidRPr="00C974B7">
        <w:rPr>
          <w:rFonts w:ascii="Times New Roman" w:hAnsi="Times New Roman" w:cs="Times New Roman"/>
          <w:sz w:val="24"/>
          <w:szCs w:val="24"/>
        </w:rPr>
        <w:t>and the commissioners</w:t>
      </w:r>
      <w:r w:rsidR="00AD2C9A">
        <w:rPr>
          <w:rFonts w:ascii="Times New Roman" w:hAnsi="Times New Roman" w:cs="Times New Roman"/>
          <w:sz w:val="24"/>
          <w:szCs w:val="24"/>
        </w:rPr>
        <w:t>,</w:t>
      </w:r>
      <w:r w:rsidR="00AD2C9A">
        <w:rPr>
          <w:rStyle w:val="FootnoteReference"/>
          <w:rFonts w:ascii="Times New Roman" w:hAnsi="Times New Roman" w:cs="Times New Roman"/>
          <w:sz w:val="24"/>
          <w:szCs w:val="24"/>
        </w:rPr>
        <w:t xml:space="preserve"> </w:t>
      </w:r>
      <w:r w:rsidR="006D03E0">
        <w:rPr>
          <w:rStyle w:val="FootnoteReference"/>
          <w:rFonts w:ascii="Times New Roman" w:hAnsi="Times New Roman" w:cs="Times New Roman"/>
          <w:sz w:val="24"/>
          <w:szCs w:val="24"/>
        </w:rPr>
        <w:footnoteReference w:id="10"/>
      </w:r>
      <w:r w:rsidR="00A156EC" w:rsidRPr="00C974B7">
        <w:rPr>
          <w:rFonts w:ascii="Times New Roman" w:hAnsi="Times New Roman" w:cs="Times New Roman"/>
          <w:sz w:val="24"/>
          <w:szCs w:val="24"/>
        </w:rPr>
        <w:t xml:space="preserve"> which clearly violated the Paris Principles and is deemed to be negatively impacting the independence of the EOC.</w:t>
      </w:r>
      <w:r w:rsidR="00272DF8" w:rsidRPr="00C974B7">
        <w:rPr>
          <w:rStyle w:val="FootnoteReference"/>
          <w:rFonts w:ascii="Times New Roman" w:hAnsi="Times New Roman" w:cs="Times New Roman"/>
          <w:sz w:val="24"/>
          <w:szCs w:val="24"/>
        </w:rPr>
        <w:footnoteReference w:id="11"/>
      </w:r>
      <w:r w:rsidR="00272DF8" w:rsidRPr="00C974B7">
        <w:rPr>
          <w:rFonts w:ascii="Times New Roman" w:hAnsi="Times New Roman" w:cs="Times New Roman"/>
          <w:sz w:val="24"/>
          <w:szCs w:val="24"/>
        </w:rPr>
        <w:t xml:space="preserve"> </w:t>
      </w:r>
    </w:p>
    <w:p w14:paraId="2567D236" w14:textId="1C50AAE0" w:rsidR="009A7997" w:rsidRPr="00C974B7" w:rsidRDefault="00367D46" w:rsidP="00EE542E">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9</w:t>
      </w:r>
      <w:r w:rsidR="00A156EC" w:rsidRPr="00C974B7">
        <w:rPr>
          <w:rFonts w:ascii="Times New Roman" w:hAnsi="Times New Roman" w:cs="Times New Roman"/>
          <w:sz w:val="24"/>
          <w:szCs w:val="24"/>
        </w:rPr>
        <w:t>.</w:t>
      </w:r>
      <w:r w:rsidR="00272DF8" w:rsidRPr="00C974B7">
        <w:rPr>
          <w:rFonts w:ascii="Times New Roman" w:hAnsi="Times New Roman" w:cs="Times New Roman"/>
          <w:sz w:val="24"/>
          <w:szCs w:val="24"/>
        </w:rPr>
        <w:t xml:space="preserve"> </w:t>
      </w:r>
      <w:r w:rsidR="00C77ACB" w:rsidRPr="00C974B7">
        <w:rPr>
          <w:rFonts w:ascii="Times New Roman" w:hAnsi="Times New Roman" w:cs="Times New Roman"/>
          <w:sz w:val="24"/>
          <w:szCs w:val="24"/>
        </w:rPr>
        <w:tab/>
      </w:r>
      <w:r w:rsidR="002063F8" w:rsidRPr="00C974B7">
        <w:rPr>
          <w:rFonts w:ascii="Times New Roman" w:hAnsi="Times New Roman" w:cs="Times New Roman"/>
          <w:sz w:val="24"/>
          <w:szCs w:val="24"/>
        </w:rPr>
        <w:t>The HKLRM is concerned about the</w:t>
      </w:r>
      <w:r w:rsidR="002063F8" w:rsidRPr="00C974B7">
        <w:rPr>
          <w:rFonts w:ascii="Times New Roman" w:hAnsi="Times New Roman" w:cs="Times New Roman"/>
        </w:rPr>
        <w:t xml:space="preserve"> </w:t>
      </w:r>
      <w:r w:rsidR="002063F8" w:rsidRPr="00C974B7">
        <w:rPr>
          <w:rFonts w:ascii="Times New Roman" w:hAnsi="Times New Roman" w:cs="Times New Roman"/>
          <w:sz w:val="24"/>
          <w:szCs w:val="24"/>
        </w:rPr>
        <w:t xml:space="preserve">inadequacies of the EOC in addressing violations of women’s rights and providing remedies.  The EOC </w:t>
      </w:r>
      <w:r w:rsidR="00BB5D38" w:rsidRPr="00C974B7">
        <w:rPr>
          <w:rFonts w:ascii="Times New Roman" w:hAnsi="Times New Roman" w:cs="Times New Roman"/>
          <w:sz w:val="24"/>
          <w:szCs w:val="24"/>
        </w:rPr>
        <w:t xml:space="preserve">has a </w:t>
      </w:r>
      <w:r w:rsidR="00C106C7" w:rsidRPr="00C974B7">
        <w:rPr>
          <w:rFonts w:ascii="Times New Roman" w:hAnsi="Times New Roman" w:cs="Times New Roman"/>
          <w:sz w:val="24"/>
          <w:szCs w:val="24"/>
        </w:rPr>
        <w:t>statutor</w:t>
      </w:r>
      <w:r w:rsidR="00BB5D38" w:rsidRPr="00C974B7">
        <w:rPr>
          <w:rFonts w:ascii="Times New Roman" w:hAnsi="Times New Roman" w:cs="Times New Roman"/>
          <w:sz w:val="24"/>
          <w:szCs w:val="24"/>
        </w:rPr>
        <w:t>y</w:t>
      </w:r>
      <w:r w:rsidR="00C106C7" w:rsidRPr="00C974B7">
        <w:rPr>
          <w:rFonts w:ascii="Times New Roman" w:hAnsi="Times New Roman" w:cs="Times New Roman"/>
          <w:sz w:val="24"/>
          <w:szCs w:val="24"/>
        </w:rPr>
        <w:t xml:space="preserve"> </w:t>
      </w:r>
      <w:r w:rsidR="00BB5D38" w:rsidRPr="00C974B7">
        <w:rPr>
          <w:rFonts w:ascii="Times New Roman" w:hAnsi="Times New Roman" w:cs="Times New Roman"/>
          <w:sz w:val="24"/>
          <w:szCs w:val="24"/>
        </w:rPr>
        <w:t xml:space="preserve">duty to </w:t>
      </w:r>
      <w:r w:rsidR="002063F8" w:rsidRPr="00C974B7">
        <w:rPr>
          <w:rFonts w:ascii="Times New Roman" w:hAnsi="Times New Roman" w:cs="Times New Roman"/>
          <w:sz w:val="24"/>
          <w:szCs w:val="24"/>
        </w:rPr>
        <w:t>investigat</w:t>
      </w:r>
      <w:r w:rsidR="00BB5D38" w:rsidRPr="00C974B7">
        <w:rPr>
          <w:rFonts w:ascii="Times New Roman" w:hAnsi="Times New Roman" w:cs="Times New Roman"/>
          <w:sz w:val="24"/>
          <w:szCs w:val="24"/>
        </w:rPr>
        <w:t>e</w:t>
      </w:r>
      <w:r w:rsidR="002063F8" w:rsidRPr="00C974B7">
        <w:rPr>
          <w:rFonts w:ascii="Times New Roman" w:hAnsi="Times New Roman" w:cs="Times New Roman"/>
          <w:sz w:val="24"/>
          <w:szCs w:val="24"/>
        </w:rPr>
        <w:t xml:space="preserve"> and seek to resolve disputes arising in connection with Hong Kong’s anti-discrimination ordinances</w:t>
      </w:r>
      <w:r w:rsidR="00F82204" w:rsidRPr="00C974B7">
        <w:rPr>
          <w:rFonts w:ascii="Times New Roman" w:hAnsi="Times New Roman" w:cs="Times New Roman"/>
          <w:sz w:val="24"/>
          <w:szCs w:val="24"/>
        </w:rPr>
        <w:t>.</w:t>
      </w:r>
      <w:r w:rsidR="00F82204" w:rsidRPr="00C974B7">
        <w:rPr>
          <w:rStyle w:val="FootnoteReference"/>
          <w:rFonts w:ascii="Times New Roman" w:hAnsi="Times New Roman" w:cs="Times New Roman"/>
          <w:sz w:val="24"/>
          <w:szCs w:val="24"/>
        </w:rPr>
        <w:footnoteReference w:id="12"/>
      </w:r>
      <w:r w:rsidR="00BB5D38" w:rsidRPr="00C974B7">
        <w:rPr>
          <w:rFonts w:ascii="Times New Roman" w:hAnsi="Times New Roman" w:cs="Times New Roman"/>
          <w:sz w:val="24"/>
          <w:szCs w:val="24"/>
        </w:rPr>
        <w:t xml:space="preserve"> </w:t>
      </w:r>
      <w:r w:rsidR="00926786" w:rsidRPr="00C974B7">
        <w:rPr>
          <w:rFonts w:ascii="Times New Roman" w:hAnsi="Times New Roman" w:cs="Times New Roman"/>
          <w:sz w:val="24"/>
          <w:szCs w:val="24"/>
        </w:rPr>
        <w:t>According to two position papers</w:t>
      </w:r>
      <w:r w:rsidR="00F82204" w:rsidRPr="00C974B7">
        <w:rPr>
          <w:rFonts w:ascii="Times New Roman" w:hAnsi="Times New Roman" w:cs="Times New Roman"/>
          <w:sz w:val="24"/>
          <w:szCs w:val="24"/>
        </w:rPr>
        <w:t xml:space="preserve"> on the reform of the EOC</w:t>
      </w:r>
      <w:r w:rsidR="00AD2C9A">
        <w:rPr>
          <w:rFonts w:ascii="Times New Roman" w:hAnsi="Times New Roman" w:cs="Times New Roman"/>
          <w:sz w:val="24"/>
          <w:szCs w:val="24"/>
        </w:rPr>
        <w:t xml:space="preserve"> </w:t>
      </w:r>
      <w:r w:rsidR="00CA2EDD" w:rsidRPr="00C974B7">
        <w:rPr>
          <w:rFonts w:ascii="Times New Roman" w:hAnsi="Times New Roman" w:cs="Times New Roman"/>
          <w:sz w:val="24"/>
          <w:szCs w:val="24"/>
        </w:rPr>
        <w:t>submitted to the Legislative Council</w:t>
      </w:r>
      <w:r w:rsidR="00926786" w:rsidRPr="00C974B7">
        <w:rPr>
          <w:rFonts w:ascii="Times New Roman" w:hAnsi="Times New Roman" w:cs="Times New Roman"/>
          <w:sz w:val="24"/>
          <w:szCs w:val="24"/>
        </w:rPr>
        <w:t xml:space="preserve"> by</w:t>
      </w:r>
      <w:r w:rsidR="00F82204" w:rsidRPr="00C974B7">
        <w:rPr>
          <w:rFonts w:ascii="Times New Roman" w:hAnsi="Times New Roman" w:cs="Times New Roman"/>
          <w:sz w:val="24"/>
          <w:szCs w:val="24"/>
        </w:rPr>
        <w:t xml:space="preserve"> </w:t>
      </w:r>
      <w:r w:rsidR="00E342AB">
        <w:rPr>
          <w:rFonts w:ascii="Times New Roman" w:hAnsi="Times New Roman" w:cs="Times New Roman"/>
          <w:sz w:val="24"/>
          <w:szCs w:val="24"/>
        </w:rPr>
        <w:t>two civil society groups</w:t>
      </w:r>
      <w:r w:rsidR="00AD2C9A">
        <w:rPr>
          <w:rFonts w:ascii="Times New Roman" w:hAnsi="Times New Roman" w:cs="Times New Roman"/>
          <w:sz w:val="24"/>
          <w:szCs w:val="24"/>
        </w:rPr>
        <w:t xml:space="preserve"> in 2018</w:t>
      </w:r>
      <w:r w:rsidR="00E342AB">
        <w:rPr>
          <w:rFonts w:ascii="Times New Roman" w:hAnsi="Times New Roman" w:cs="Times New Roman"/>
          <w:sz w:val="24"/>
          <w:szCs w:val="24"/>
        </w:rPr>
        <w:t xml:space="preserve">, </w:t>
      </w:r>
      <w:r w:rsidR="00F82204" w:rsidRPr="00C974B7">
        <w:rPr>
          <w:rFonts w:ascii="Times New Roman" w:hAnsi="Times New Roman" w:cs="Times New Roman"/>
          <w:sz w:val="24"/>
          <w:szCs w:val="24"/>
        </w:rPr>
        <w:t>the EOC was criticized for its tedious and complicated redress mechanism.</w:t>
      </w:r>
      <w:r w:rsidR="009A7997" w:rsidRPr="00C974B7">
        <w:rPr>
          <w:rStyle w:val="FootnoteReference"/>
          <w:rFonts w:ascii="Times New Roman" w:hAnsi="Times New Roman" w:cs="Times New Roman"/>
          <w:sz w:val="24"/>
          <w:szCs w:val="24"/>
        </w:rPr>
        <w:footnoteReference w:id="13"/>
      </w:r>
      <w:r w:rsidR="00F82204" w:rsidRPr="00C974B7">
        <w:rPr>
          <w:rFonts w:ascii="Times New Roman" w:hAnsi="Times New Roman" w:cs="Times New Roman"/>
          <w:sz w:val="24"/>
          <w:szCs w:val="24"/>
        </w:rPr>
        <w:t xml:space="preserve"> </w:t>
      </w:r>
      <w:r w:rsidR="00DE57F5" w:rsidRPr="00C974B7">
        <w:rPr>
          <w:rFonts w:ascii="Times New Roman" w:hAnsi="Times New Roman" w:cs="Times New Roman"/>
          <w:sz w:val="24"/>
          <w:szCs w:val="24"/>
        </w:rPr>
        <w:t xml:space="preserve">The complaint-handling process of the EOC overemphasizes conciliation but legal support for complainants to initiate litigation is </w:t>
      </w:r>
      <w:r w:rsidR="009C024D" w:rsidRPr="00C974B7">
        <w:rPr>
          <w:rFonts w:ascii="Times New Roman" w:hAnsi="Times New Roman" w:cs="Times New Roman"/>
          <w:sz w:val="24"/>
          <w:szCs w:val="24"/>
        </w:rPr>
        <w:t>insufficient. For instance, the EOC, on average, handled some 800 to 1</w:t>
      </w:r>
      <w:r w:rsidR="00192091">
        <w:rPr>
          <w:rFonts w:ascii="Times New Roman" w:hAnsi="Times New Roman" w:cs="Times New Roman"/>
          <w:sz w:val="24"/>
          <w:szCs w:val="24"/>
        </w:rPr>
        <w:t>,</w:t>
      </w:r>
      <w:r w:rsidR="009C024D" w:rsidRPr="00C974B7">
        <w:rPr>
          <w:rFonts w:ascii="Times New Roman" w:hAnsi="Times New Roman" w:cs="Times New Roman"/>
          <w:sz w:val="24"/>
          <w:szCs w:val="24"/>
        </w:rPr>
        <w:t>000 complaints annually between 20</w:t>
      </w:r>
      <w:r w:rsidR="00636B8E">
        <w:rPr>
          <w:rFonts w:ascii="Times New Roman" w:hAnsi="Times New Roman" w:cs="Times New Roman"/>
          <w:sz w:val="24"/>
          <w:szCs w:val="24"/>
        </w:rPr>
        <w:t>17</w:t>
      </w:r>
      <w:r w:rsidR="009C024D" w:rsidRPr="00C974B7">
        <w:rPr>
          <w:rFonts w:ascii="Times New Roman" w:hAnsi="Times New Roman" w:cs="Times New Roman"/>
          <w:sz w:val="24"/>
          <w:szCs w:val="24"/>
        </w:rPr>
        <w:t>/20</w:t>
      </w:r>
      <w:r w:rsidR="00636B8E">
        <w:rPr>
          <w:rFonts w:ascii="Times New Roman" w:hAnsi="Times New Roman" w:cs="Times New Roman"/>
          <w:sz w:val="24"/>
          <w:szCs w:val="24"/>
        </w:rPr>
        <w:t>18</w:t>
      </w:r>
      <w:r w:rsidR="009C024D" w:rsidRPr="00C974B7">
        <w:rPr>
          <w:rFonts w:ascii="Times New Roman" w:hAnsi="Times New Roman" w:cs="Times New Roman"/>
          <w:sz w:val="24"/>
          <w:szCs w:val="24"/>
        </w:rPr>
        <w:t xml:space="preserve"> and 20</w:t>
      </w:r>
      <w:r w:rsidR="00636B8E">
        <w:rPr>
          <w:rFonts w:ascii="Times New Roman" w:hAnsi="Times New Roman" w:cs="Times New Roman"/>
          <w:sz w:val="24"/>
          <w:szCs w:val="24"/>
        </w:rPr>
        <w:t>21</w:t>
      </w:r>
      <w:r w:rsidR="009C024D" w:rsidRPr="00C974B7">
        <w:rPr>
          <w:rFonts w:ascii="Times New Roman" w:hAnsi="Times New Roman" w:cs="Times New Roman"/>
          <w:sz w:val="24"/>
          <w:szCs w:val="24"/>
        </w:rPr>
        <w:t>/20</w:t>
      </w:r>
      <w:r w:rsidR="00636B8E">
        <w:rPr>
          <w:rFonts w:ascii="Times New Roman" w:hAnsi="Times New Roman" w:cs="Times New Roman"/>
          <w:sz w:val="24"/>
          <w:szCs w:val="24"/>
        </w:rPr>
        <w:t>22</w:t>
      </w:r>
      <w:r w:rsidR="009C024D" w:rsidRPr="00C974B7">
        <w:rPr>
          <w:rFonts w:ascii="Times New Roman" w:hAnsi="Times New Roman" w:cs="Times New Roman"/>
          <w:sz w:val="24"/>
          <w:szCs w:val="24"/>
        </w:rPr>
        <w:t xml:space="preserve">, </w:t>
      </w:r>
      <w:r w:rsidR="00636B8E">
        <w:rPr>
          <w:rFonts w:ascii="Times New Roman" w:hAnsi="Times New Roman" w:cs="Times New Roman"/>
          <w:sz w:val="24"/>
          <w:szCs w:val="24"/>
        </w:rPr>
        <w:t>but</w:t>
      </w:r>
      <w:r w:rsidR="009C024D" w:rsidRPr="00C974B7">
        <w:rPr>
          <w:rFonts w:ascii="Times New Roman" w:hAnsi="Times New Roman" w:cs="Times New Roman"/>
          <w:sz w:val="24"/>
          <w:szCs w:val="24"/>
        </w:rPr>
        <w:t xml:space="preserve"> only an average of </w:t>
      </w:r>
      <w:r w:rsidR="00636B8E">
        <w:rPr>
          <w:rFonts w:ascii="Times New Roman" w:hAnsi="Times New Roman" w:cs="Times New Roman"/>
          <w:sz w:val="24"/>
          <w:szCs w:val="24"/>
        </w:rPr>
        <w:t>20</w:t>
      </w:r>
      <w:r w:rsidR="009C024D" w:rsidRPr="00C974B7">
        <w:rPr>
          <w:rFonts w:ascii="Times New Roman" w:hAnsi="Times New Roman" w:cs="Times New Roman"/>
          <w:sz w:val="24"/>
          <w:szCs w:val="24"/>
        </w:rPr>
        <w:t xml:space="preserve"> cases were given legal assistance.</w:t>
      </w:r>
      <w:r w:rsidR="008E24A4" w:rsidRPr="00C974B7">
        <w:rPr>
          <w:rStyle w:val="FootnoteReference"/>
          <w:rFonts w:ascii="Times New Roman" w:hAnsi="Times New Roman" w:cs="Times New Roman"/>
          <w:sz w:val="24"/>
          <w:szCs w:val="24"/>
        </w:rPr>
        <w:footnoteReference w:id="14"/>
      </w:r>
      <w:r w:rsidR="009C024D" w:rsidRPr="00C974B7">
        <w:rPr>
          <w:rFonts w:ascii="Times New Roman" w:hAnsi="Times New Roman" w:cs="Times New Roman"/>
          <w:sz w:val="24"/>
          <w:szCs w:val="24"/>
        </w:rPr>
        <w:t xml:space="preserve"> Regrettably, among them only approximately 1</w:t>
      </w:r>
      <w:r w:rsidR="00636B8E">
        <w:rPr>
          <w:rFonts w:ascii="Times New Roman" w:hAnsi="Times New Roman" w:cs="Times New Roman"/>
          <w:sz w:val="24"/>
          <w:szCs w:val="24"/>
        </w:rPr>
        <w:t>1</w:t>
      </w:r>
      <w:r w:rsidR="009C024D" w:rsidRPr="00C974B7">
        <w:rPr>
          <w:rFonts w:ascii="Times New Roman" w:hAnsi="Times New Roman" w:cs="Times New Roman"/>
          <w:sz w:val="24"/>
          <w:szCs w:val="24"/>
        </w:rPr>
        <w:t xml:space="preserve"> cases went to the court</w:t>
      </w:r>
      <w:r w:rsidR="00636B8E">
        <w:rPr>
          <w:rFonts w:ascii="Times New Roman" w:hAnsi="Times New Roman" w:cs="Times New Roman"/>
          <w:sz w:val="24"/>
          <w:szCs w:val="24"/>
        </w:rPr>
        <w:t xml:space="preserve">, of which an average of 6 were related to </w:t>
      </w:r>
      <w:r w:rsidR="00A53C43">
        <w:rPr>
          <w:rFonts w:ascii="Times New Roman" w:hAnsi="Times New Roman" w:cs="Times New Roman"/>
          <w:sz w:val="24"/>
          <w:szCs w:val="24"/>
        </w:rPr>
        <w:t>the Sex Discrimination Ordinance (</w:t>
      </w:r>
      <w:r w:rsidR="00636B8E">
        <w:rPr>
          <w:rFonts w:ascii="Times New Roman" w:hAnsi="Times New Roman" w:cs="Times New Roman"/>
          <w:sz w:val="24"/>
          <w:szCs w:val="24"/>
        </w:rPr>
        <w:t>SDO</w:t>
      </w:r>
      <w:r w:rsidR="00A53C43">
        <w:rPr>
          <w:rFonts w:ascii="Times New Roman" w:hAnsi="Times New Roman" w:cs="Times New Roman"/>
          <w:sz w:val="24"/>
          <w:szCs w:val="24"/>
        </w:rPr>
        <w:t>)</w:t>
      </w:r>
      <w:r w:rsidR="009C024D" w:rsidRPr="00C974B7">
        <w:rPr>
          <w:rFonts w:ascii="Times New Roman" w:hAnsi="Times New Roman" w:cs="Times New Roman"/>
          <w:sz w:val="24"/>
          <w:szCs w:val="24"/>
        </w:rPr>
        <w:t xml:space="preserve">. </w:t>
      </w:r>
      <w:r w:rsidR="009A7997" w:rsidRPr="00C974B7">
        <w:rPr>
          <w:rFonts w:ascii="Times New Roman" w:hAnsi="Times New Roman" w:cs="Times New Roman"/>
          <w:sz w:val="24"/>
          <w:szCs w:val="24"/>
        </w:rPr>
        <w:t>As a result, victims</w:t>
      </w:r>
      <w:r w:rsidR="009A49D2" w:rsidRPr="00C974B7">
        <w:rPr>
          <w:rFonts w:ascii="Times New Roman" w:hAnsi="Times New Roman" w:cs="Times New Roman"/>
          <w:sz w:val="24"/>
          <w:szCs w:val="24"/>
        </w:rPr>
        <w:t xml:space="preserve"> of sex discrimination</w:t>
      </w:r>
      <w:r w:rsidR="009A7997" w:rsidRPr="00C974B7">
        <w:rPr>
          <w:rFonts w:ascii="Times New Roman" w:hAnsi="Times New Roman" w:cs="Times New Roman"/>
          <w:sz w:val="24"/>
          <w:szCs w:val="24"/>
        </w:rPr>
        <w:t xml:space="preserve"> were put through trying procedures and suffered from second trauma, </w:t>
      </w:r>
      <w:r w:rsidR="00C77ACB" w:rsidRPr="00C974B7">
        <w:rPr>
          <w:rFonts w:ascii="Times New Roman" w:hAnsi="Times New Roman" w:cs="Times New Roman"/>
          <w:sz w:val="24"/>
          <w:szCs w:val="24"/>
        </w:rPr>
        <w:t>but only a</w:t>
      </w:r>
      <w:r w:rsidR="006E7DDF">
        <w:rPr>
          <w:rFonts w:ascii="Times New Roman" w:hAnsi="Times New Roman" w:cs="Times New Roman"/>
          <w:sz w:val="24"/>
          <w:szCs w:val="24"/>
        </w:rPr>
        <w:t xml:space="preserve"> meagre</w:t>
      </w:r>
      <w:r w:rsidR="00C77ACB" w:rsidRPr="00C974B7">
        <w:rPr>
          <w:rFonts w:ascii="Times New Roman" w:hAnsi="Times New Roman" w:cs="Times New Roman"/>
          <w:sz w:val="24"/>
          <w:szCs w:val="24"/>
        </w:rPr>
        <w:t xml:space="preserve"> proportion of them were provided with legal assistance</w:t>
      </w:r>
      <w:r w:rsidR="009A7997" w:rsidRPr="00C974B7">
        <w:rPr>
          <w:rFonts w:ascii="Times New Roman" w:hAnsi="Times New Roman" w:cs="Times New Roman"/>
          <w:sz w:val="24"/>
          <w:szCs w:val="24"/>
        </w:rPr>
        <w:t>.</w:t>
      </w:r>
      <w:r w:rsidR="009C024D" w:rsidRPr="00C974B7">
        <w:rPr>
          <w:rFonts w:ascii="Times New Roman" w:hAnsi="Times New Roman" w:cs="Times New Roman"/>
          <w:sz w:val="24"/>
          <w:szCs w:val="24"/>
        </w:rPr>
        <w:t xml:space="preserve"> </w:t>
      </w:r>
      <w:r w:rsidR="008E24A4" w:rsidRPr="00C974B7">
        <w:rPr>
          <w:rFonts w:ascii="Times New Roman" w:hAnsi="Times New Roman" w:cs="Times New Roman"/>
          <w:sz w:val="24"/>
          <w:szCs w:val="24"/>
        </w:rPr>
        <w:t xml:space="preserve">Many victims chose not to seek justice due to unaffordable legal costs. </w:t>
      </w:r>
    </w:p>
    <w:p w14:paraId="606171D0" w14:textId="5DB81443" w:rsidR="001E0C19" w:rsidRPr="00192091" w:rsidRDefault="00663233" w:rsidP="00EE542E">
      <w:pPr>
        <w:spacing w:before="100" w:beforeAutospacing="1" w:after="100" w:afterAutospacing="1" w:line="240" w:lineRule="auto"/>
        <w:jc w:val="both"/>
        <w:rPr>
          <w:rFonts w:ascii="Times New Roman" w:hAnsi="Times New Roman" w:cs="Times New Roman"/>
          <w:b/>
          <w:bCs/>
          <w:sz w:val="24"/>
          <w:szCs w:val="24"/>
        </w:rPr>
      </w:pPr>
      <w:r w:rsidRPr="00192091">
        <w:rPr>
          <w:rFonts w:ascii="Times New Roman" w:hAnsi="Times New Roman" w:cs="Times New Roman"/>
          <w:b/>
          <w:bCs/>
          <w:sz w:val="24"/>
          <w:szCs w:val="24"/>
        </w:rPr>
        <w:t>1</w:t>
      </w:r>
      <w:r w:rsidR="00367D46" w:rsidRPr="00192091">
        <w:rPr>
          <w:rFonts w:ascii="Times New Roman" w:hAnsi="Times New Roman" w:cs="Times New Roman"/>
          <w:b/>
          <w:bCs/>
          <w:sz w:val="24"/>
          <w:szCs w:val="24"/>
        </w:rPr>
        <w:t>0</w:t>
      </w:r>
      <w:r w:rsidRPr="00192091">
        <w:rPr>
          <w:rFonts w:ascii="Times New Roman" w:hAnsi="Times New Roman" w:cs="Times New Roman"/>
          <w:b/>
          <w:bCs/>
          <w:sz w:val="24"/>
          <w:szCs w:val="24"/>
        </w:rPr>
        <w:t>.</w:t>
      </w:r>
      <w:r w:rsidRPr="00192091">
        <w:rPr>
          <w:rFonts w:ascii="Times New Roman" w:hAnsi="Times New Roman" w:cs="Times New Roman"/>
          <w:b/>
          <w:bCs/>
          <w:sz w:val="24"/>
          <w:szCs w:val="24"/>
        </w:rPr>
        <w:tab/>
        <w:t xml:space="preserve">HKLRM invites the Committee to urge the </w:t>
      </w:r>
      <w:r w:rsidR="00056F63" w:rsidRPr="00192091">
        <w:rPr>
          <w:rFonts w:ascii="Times New Roman" w:hAnsi="Times New Roman" w:cs="Times New Roman"/>
          <w:b/>
          <w:bCs/>
          <w:sz w:val="24"/>
          <w:szCs w:val="24"/>
        </w:rPr>
        <w:t>HKG</w:t>
      </w:r>
      <w:r w:rsidRPr="00192091">
        <w:rPr>
          <w:rFonts w:ascii="Times New Roman" w:hAnsi="Times New Roman" w:cs="Times New Roman"/>
          <w:b/>
          <w:bCs/>
          <w:sz w:val="24"/>
          <w:szCs w:val="24"/>
        </w:rPr>
        <w:t xml:space="preserve"> to (a) take reference from the Labour Tribunal system to set up an Equal Opportunities Tribunal, which should be operated based on principles of efficiency, cost-effectiveness and simplicity, and directly handle complaints from victims;</w:t>
      </w:r>
      <w:r w:rsidR="00C949FE" w:rsidRPr="00192091">
        <w:rPr>
          <w:rFonts w:ascii="Times New Roman" w:hAnsi="Times New Roman" w:cs="Times New Roman"/>
          <w:b/>
          <w:bCs/>
          <w:sz w:val="24"/>
          <w:szCs w:val="24"/>
        </w:rPr>
        <w:t xml:space="preserve"> (b) reform the EOC’s </w:t>
      </w:r>
      <w:r w:rsidR="009A49D2" w:rsidRPr="00192091">
        <w:rPr>
          <w:rFonts w:ascii="Times New Roman" w:hAnsi="Times New Roman" w:cs="Times New Roman"/>
          <w:b/>
          <w:bCs/>
          <w:sz w:val="24"/>
          <w:szCs w:val="24"/>
        </w:rPr>
        <w:t>complaint-handling process</w:t>
      </w:r>
      <w:r w:rsidR="00253E45" w:rsidRPr="00192091">
        <w:rPr>
          <w:rFonts w:ascii="Times New Roman" w:hAnsi="Times New Roman" w:cs="Times New Roman"/>
          <w:b/>
          <w:bCs/>
          <w:sz w:val="24"/>
          <w:szCs w:val="24"/>
        </w:rPr>
        <w:t xml:space="preserve"> to ensure timely legal assistance is provided to complainants</w:t>
      </w:r>
      <w:r w:rsidR="00BA0FA4" w:rsidRPr="00192091">
        <w:rPr>
          <w:rFonts w:ascii="Times New Roman" w:hAnsi="Times New Roman" w:cs="Times New Roman"/>
          <w:b/>
          <w:bCs/>
          <w:sz w:val="24"/>
          <w:szCs w:val="24"/>
        </w:rPr>
        <w:t xml:space="preserve"> including l</w:t>
      </w:r>
      <w:r w:rsidR="00C949FE" w:rsidRPr="00192091">
        <w:rPr>
          <w:rFonts w:ascii="Times New Roman" w:hAnsi="Times New Roman" w:cs="Times New Roman"/>
          <w:b/>
          <w:bCs/>
          <w:sz w:val="24"/>
          <w:szCs w:val="24"/>
        </w:rPr>
        <w:t>egal consultation,</w:t>
      </w:r>
      <w:r w:rsidR="00BA0FA4" w:rsidRPr="00192091">
        <w:rPr>
          <w:rFonts w:ascii="Times New Roman" w:hAnsi="Times New Roman" w:cs="Times New Roman"/>
          <w:b/>
          <w:bCs/>
          <w:sz w:val="24"/>
          <w:szCs w:val="24"/>
        </w:rPr>
        <w:t xml:space="preserve"> assisting</w:t>
      </w:r>
      <w:r w:rsidR="00C949FE" w:rsidRPr="00192091">
        <w:rPr>
          <w:rFonts w:ascii="Times New Roman" w:hAnsi="Times New Roman" w:cs="Times New Roman"/>
          <w:b/>
          <w:bCs/>
          <w:sz w:val="24"/>
          <w:szCs w:val="24"/>
        </w:rPr>
        <w:t xml:space="preserve"> evidence gathering, and conduct</w:t>
      </w:r>
      <w:r w:rsidR="00BA0FA4" w:rsidRPr="00192091">
        <w:rPr>
          <w:rFonts w:ascii="Times New Roman" w:hAnsi="Times New Roman" w:cs="Times New Roman"/>
          <w:b/>
          <w:bCs/>
          <w:sz w:val="24"/>
          <w:szCs w:val="24"/>
        </w:rPr>
        <w:t>ing</w:t>
      </w:r>
      <w:r w:rsidR="00C949FE" w:rsidRPr="00192091">
        <w:rPr>
          <w:rFonts w:ascii="Times New Roman" w:hAnsi="Times New Roman" w:cs="Times New Roman"/>
          <w:b/>
          <w:bCs/>
          <w:sz w:val="24"/>
          <w:szCs w:val="24"/>
        </w:rPr>
        <w:t xml:space="preserve"> mediation or litigation, to fulfil EOC’s </w:t>
      </w:r>
      <w:r w:rsidR="00C949FE" w:rsidRPr="00192091">
        <w:rPr>
          <w:rFonts w:ascii="Times New Roman" w:hAnsi="Times New Roman" w:cs="Times New Roman"/>
          <w:b/>
          <w:bCs/>
          <w:sz w:val="24"/>
          <w:szCs w:val="24"/>
        </w:rPr>
        <w:lastRenderedPageBreak/>
        <w:t>duties set out under the anti-discrimination ordinances</w:t>
      </w:r>
      <w:r w:rsidR="005F264D" w:rsidRPr="00192091">
        <w:rPr>
          <w:rFonts w:ascii="Times New Roman" w:hAnsi="Times New Roman" w:cs="Times New Roman"/>
          <w:b/>
          <w:bCs/>
          <w:sz w:val="24"/>
          <w:szCs w:val="24"/>
        </w:rPr>
        <w:t xml:space="preserve">; </w:t>
      </w:r>
      <w:r w:rsidR="000445D1" w:rsidRPr="00192091">
        <w:rPr>
          <w:rFonts w:ascii="Times New Roman" w:hAnsi="Times New Roman" w:cs="Times New Roman"/>
          <w:b/>
          <w:bCs/>
          <w:sz w:val="24"/>
          <w:szCs w:val="24"/>
        </w:rPr>
        <w:t xml:space="preserve">and </w:t>
      </w:r>
      <w:r w:rsidR="005F264D" w:rsidRPr="00192091">
        <w:rPr>
          <w:rFonts w:ascii="Times New Roman" w:hAnsi="Times New Roman" w:cs="Times New Roman"/>
          <w:b/>
          <w:bCs/>
          <w:sz w:val="24"/>
          <w:szCs w:val="24"/>
        </w:rPr>
        <w:t>c) reform the EOC’s governance structure with a view to strengthening the organization in line with the Paris Principles.</w:t>
      </w:r>
    </w:p>
    <w:p w14:paraId="0FAF39F7" w14:textId="77777777" w:rsidR="00367D46" w:rsidRDefault="00367D46" w:rsidP="00EE542E">
      <w:pPr>
        <w:spacing w:before="100" w:beforeAutospacing="1" w:after="100" w:afterAutospacing="1" w:line="240" w:lineRule="auto"/>
        <w:jc w:val="both"/>
        <w:rPr>
          <w:rFonts w:ascii="Times New Roman" w:hAnsi="Times New Roman" w:cs="Times New Roman"/>
          <w:b/>
          <w:bCs/>
          <w:u w:val="single"/>
        </w:rPr>
      </w:pPr>
    </w:p>
    <w:p w14:paraId="339A51BC" w14:textId="68549399" w:rsidR="0085403D" w:rsidRPr="00324295" w:rsidRDefault="00500FBB" w:rsidP="00EE542E">
      <w:pPr>
        <w:spacing w:before="100" w:beforeAutospacing="1" w:after="100" w:afterAutospacing="1" w:line="240" w:lineRule="auto"/>
        <w:jc w:val="both"/>
        <w:rPr>
          <w:rFonts w:ascii="Times New Roman" w:hAnsi="Times New Roman" w:cs="Times New Roman"/>
          <w:b/>
          <w:bCs/>
          <w:sz w:val="24"/>
          <w:szCs w:val="24"/>
          <w:u w:val="single"/>
        </w:rPr>
      </w:pPr>
      <w:r w:rsidRPr="00324295">
        <w:rPr>
          <w:rFonts w:ascii="Times New Roman" w:hAnsi="Times New Roman" w:cs="Times New Roman"/>
          <w:b/>
          <w:bCs/>
          <w:sz w:val="24"/>
          <w:szCs w:val="24"/>
          <w:u w:val="single"/>
        </w:rPr>
        <w:t>Article 7: Political and Public Life</w:t>
      </w:r>
    </w:p>
    <w:p w14:paraId="3F278CAF" w14:textId="671E7410" w:rsidR="0085403D" w:rsidRPr="0085403D" w:rsidRDefault="0085403D" w:rsidP="00EE542E">
      <w:pPr>
        <w:tabs>
          <w:tab w:val="left" w:pos="851"/>
        </w:tabs>
        <w:spacing w:before="100" w:beforeAutospacing="1" w:after="100" w:afterAutospacing="1" w:line="240" w:lineRule="auto"/>
        <w:jc w:val="both"/>
        <w:rPr>
          <w:rFonts w:ascii="Times New Roman" w:hAnsi="Times New Roman" w:cs="Times New Roman"/>
          <w:i/>
          <w:iCs/>
          <w:kern w:val="0"/>
          <w:sz w:val="24"/>
          <w:szCs w:val="24"/>
          <w:lang w:val="en-HK"/>
          <w14:ligatures w14:val="none"/>
        </w:rPr>
      </w:pPr>
      <w:r w:rsidRPr="0085403D">
        <w:rPr>
          <w:rFonts w:ascii="Times New Roman" w:hAnsi="Times New Roman" w:cs="Times New Roman"/>
          <w:i/>
          <w:iCs/>
          <w:kern w:val="0"/>
          <w:sz w:val="24"/>
          <w:szCs w:val="24"/>
          <w:lang w:val="en-HK"/>
          <w14:ligatures w14:val="none"/>
        </w:rPr>
        <w:t xml:space="preserve">Arrest and persecution of </w:t>
      </w:r>
      <w:r w:rsidRPr="00C974B7">
        <w:rPr>
          <w:rFonts w:ascii="Times New Roman" w:hAnsi="Times New Roman" w:cs="Times New Roman"/>
          <w:i/>
          <w:iCs/>
          <w:kern w:val="0"/>
          <w:sz w:val="24"/>
          <w:szCs w:val="24"/>
          <w:lang w:val="en-HK"/>
          <w14:ligatures w14:val="none"/>
        </w:rPr>
        <w:t xml:space="preserve">women </w:t>
      </w:r>
      <w:r w:rsidR="000C780D">
        <w:rPr>
          <w:rFonts w:ascii="Times New Roman" w:hAnsi="Times New Roman" w:cs="Times New Roman"/>
          <w:i/>
          <w:iCs/>
          <w:kern w:val="0"/>
          <w:sz w:val="24"/>
          <w:szCs w:val="24"/>
          <w:lang w:val="en-HK"/>
          <w14:ligatures w14:val="none"/>
        </w:rPr>
        <w:t>TU</w:t>
      </w:r>
      <w:r w:rsidR="0091252D" w:rsidRPr="00C974B7">
        <w:rPr>
          <w:rFonts w:ascii="Times New Roman" w:hAnsi="Times New Roman" w:cs="Times New Roman"/>
          <w:i/>
          <w:iCs/>
          <w:kern w:val="0"/>
          <w:sz w:val="24"/>
          <w:szCs w:val="24"/>
          <w:lang w:val="en-HK"/>
          <w14:ligatures w14:val="none"/>
        </w:rPr>
        <w:t xml:space="preserve"> leaders</w:t>
      </w:r>
    </w:p>
    <w:p w14:paraId="6B4CE2D3" w14:textId="436A5276" w:rsidR="0085403D" w:rsidRPr="0085403D" w:rsidRDefault="00C974B7"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kern w:val="0"/>
          <w:sz w:val="24"/>
          <w:szCs w:val="24"/>
          <w:lang w:val="en-HK"/>
          <w14:ligatures w14:val="none"/>
        </w:rPr>
        <w:t>1</w:t>
      </w:r>
      <w:r w:rsidR="00367D46">
        <w:rPr>
          <w:rFonts w:ascii="Times New Roman" w:hAnsi="Times New Roman" w:cs="Times New Roman"/>
          <w:kern w:val="0"/>
          <w:sz w:val="24"/>
          <w:szCs w:val="24"/>
          <w:lang w:val="en-HK"/>
          <w14:ligatures w14:val="none"/>
        </w:rPr>
        <w:t>1</w:t>
      </w:r>
      <w:r w:rsidR="0085403D" w:rsidRPr="0085403D">
        <w:rPr>
          <w:rFonts w:ascii="Times New Roman" w:hAnsi="Times New Roman" w:cs="Times New Roman"/>
          <w:kern w:val="0"/>
          <w:sz w:val="24"/>
          <w:szCs w:val="24"/>
          <w:lang w:val="en-HK"/>
          <w14:ligatures w14:val="none"/>
        </w:rPr>
        <w:t>.</w:t>
      </w:r>
      <w:r w:rsidR="0085403D" w:rsidRPr="0085403D">
        <w:rPr>
          <w:rFonts w:ascii="Times New Roman" w:hAnsi="Times New Roman" w:cs="Times New Roman"/>
          <w:kern w:val="0"/>
          <w:sz w:val="24"/>
          <w:szCs w:val="24"/>
          <w:lang w:val="en-HK"/>
          <w14:ligatures w14:val="none"/>
        </w:rPr>
        <w:tab/>
        <w:t xml:space="preserve">Since the promulgation of the NSL, at least </w:t>
      </w:r>
      <w:r w:rsidR="00507272" w:rsidRPr="00C974B7">
        <w:rPr>
          <w:rFonts w:ascii="Times New Roman" w:hAnsi="Times New Roman" w:cs="Times New Roman"/>
          <w:kern w:val="0"/>
          <w:sz w:val="24"/>
          <w:szCs w:val="24"/>
          <w:lang w:val="en-HK"/>
          <w14:ligatures w14:val="none"/>
        </w:rPr>
        <w:t>twelve</w:t>
      </w:r>
      <w:r w:rsidR="0085403D" w:rsidRPr="0085403D">
        <w:rPr>
          <w:rFonts w:ascii="Times New Roman" w:hAnsi="Times New Roman" w:cs="Times New Roman"/>
          <w:kern w:val="0"/>
          <w:sz w:val="24"/>
          <w:szCs w:val="24"/>
          <w:lang w:val="en-HK"/>
          <w14:ligatures w14:val="none"/>
        </w:rPr>
        <w:t xml:space="preserve"> trade union leaders have been arrested</w:t>
      </w:r>
      <w:r w:rsidR="00D054B7" w:rsidRPr="00C974B7">
        <w:rPr>
          <w:rFonts w:ascii="Times New Roman" w:hAnsi="Times New Roman" w:cs="Times New Roman"/>
          <w:kern w:val="0"/>
          <w:sz w:val="24"/>
          <w:szCs w:val="24"/>
          <w:lang w:val="en-HK"/>
          <w14:ligatures w14:val="none"/>
        </w:rPr>
        <w:t xml:space="preserve"> </w:t>
      </w:r>
      <w:r w:rsidR="00192091">
        <w:rPr>
          <w:rFonts w:ascii="Times New Roman" w:hAnsi="Times New Roman" w:cs="Times New Roman"/>
          <w:kern w:val="0"/>
          <w:sz w:val="24"/>
          <w:szCs w:val="24"/>
          <w:lang w:val="en-HK"/>
          <w14:ligatures w14:val="none"/>
        </w:rPr>
        <w:t>–</w:t>
      </w:r>
      <w:r w:rsidR="00D054B7" w:rsidRPr="00C974B7">
        <w:rPr>
          <w:rFonts w:ascii="Times New Roman" w:hAnsi="Times New Roman" w:cs="Times New Roman"/>
          <w:kern w:val="0"/>
          <w:sz w:val="24"/>
          <w:szCs w:val="24"/>
          <w:lang w:val="en-HK"/>
          <w14:ligatures w14:val="none"/>
        </w:rPr>
        <w:t xml:space="preserve"> </w:t>
      </w:r>
      <w:r w:rsidR="00192091">
        <w:rPr>
          <w:rFonts w:ascii="Times New Roman" w:hAnsi="Times New Roman" w:cs="Times New Roman"/>
          <w:kern w:val="0"/>
          <w:sz w:val="24"/>
          <w:szCs w:val="24"/>
          <w:lang w:val="en-HK"/>
          <w14:ligatures w14:val="none"/>
        </w:rPr>
        <w:t>six</w:t>
      </w:r>
      <w:r w:rsidR="00C02C5E" w:rsidRPr="00C974B7">
        <w:rPr>
          <w:rFonts w:ascii="Times New Roman" w:hAnsi="Times New Roman" w:cs="Times New Roman"/>
          <w:kern w:val="0"/>
          <w:sz w:val="24"/>
          <w:szCs w:val="24"/>
          <w:lang w:val="en-HK"/>
          <w14:ligatures w14:val="none"/>
        </w:rPr>
        <w:t xml:space="preserve"> of which </w:t>
      </w:r>
      <w:r w:rsidR="00D054B7" w:rsidRPr="00C974B7">
        <w:rPr>
          <w:rFonts w:ascii="Times New Roman" w:hAnsi="Times New Roman" w:cs="Times New Roman"/>
          <w:kern w:val="0"/>
          <w:sz w:val="24"/>
          <w:szCs w:val="24"/>
          <w:lang w:val="en-HK"/>
          <w14:ligatures w14:val="none"/>
        </w:rPr>
        <w:t>were</w:t>
      </w:r>
      <w:r w:rsidR="00C02C5E" w:rsidRPr="00C974B7">
        <w:rPr>
          <w:rFonts w:ascii="Times New Roman" w:hAnsi="Times New Roman" w:cs="Times New Roman"/>
          <w:kern w:val="0"/>
          <w:sz w:val="24"/>
          <w:szCs w:val="24"/>
          <w:lang w:val="en-HK"/>
          <w14:ligatures w14:val="none"/>
        </w:rPr>
        <w:t xml:space="preserve"> women</w:t>
      </w:r>
      <w:r w:rsidR="00D054B7" w:rsidRPr="00C974B7">
        <w:rPr>
          <w:rFonts w:ascii="Times New Roman" w:hAnsi="Times New Roman" w:cs="Times New Roman"/>
          <w:kern w:val="0"/>
          <w:sz w:val="24"/>
          <w:szCs w:val="24"/>
          <w:lang w:val="en-HK"/>
          <w14:ligatures w14:val="none"/>
        </w:rPr>
        <w:t xml:space="preserve">. </w:t>
      </w:r>
      <w:r w:rsidR="0085403D" w:rsidRPr="0085403D">
        <w:rPr>
          <w:rFonts w:ascii="Times New Roman" w:hAnsi="Times New Roman" w:cs="Times New Roman"/>
          <w:kern w:val="0"/>
          <w:sz w:val="24"/>
          <w:szCs w:val="24"/>
          <w:lang w:val="en-HK"/>
          <w14:ligatures w14:val="none"/>
        </w:rPr>
        <w:t>A</w:t>
      </w:r>
      <w:r w:rsidR="0091252D" w:rsidRPr="00C974B7">
        <w:rPr>
          <w:rFonts w:ascii="Times New Roman" w:hAnsi="Times New Roman" w:cs="Times New Roman"/>
          <w:kern w:val="0"/>
          <w:sz w:val="24"/>
          <w:szCs w:val="24"/>
          <w:lang w:val="en-HK"/>
          <w14:ligatures w14:val="none"/>
        </w:rPr>
        <w:t>s of</w:t>
      </w:r>
      <w:r w:rsidR="0085403D" w:rsidRPr="0085403D">
        <w:rPr>
          <w:rFonts w:ascii="Times New Roman" w:hAnsi="Times New Roman" w:cs="Times New Roman"/>
          <w:kern w:val="0"/>
          <w:sz w:val="24"/>
          <w:szCs w:val="24"/>
          <w:lang w:val="en-HK"/>
          <w14:ligatures w14:val="none"/>
        </w:rPr>
        <w:t xml:space="preserve"> </w:t>
      </w:r>
      <w:r w:rsidR="0091252D" w:rsidRPr="00C974B7">
        <w:rPr>
          <w:rFonts w:ascii="Times New Roman" w:hAnsi="Times New Roman" w:cs="Times New Roman"/>
          <w:kern w:val="0"/>
          <w:sz w:val="24"/>
          <w:szCs w:val="24"/>
          <w:lang w:val="en-HK"/>
          <w14:ligatures w14:val="none"/>
        </w:rPr>
        <w:t>31 March</w:t>
      </w:r>
      <w:r w:rsidR="0085403D" w:rsidRPr="0085403D">
        <w:rPr>
          <w:rFonts w:ascii="Times New Roman" w:hAnsi="Times New Roman" w:cs="Times New Roman"/>
          <w:kern w:val="0"/>
          <w:sz w:val="24"/>
          <w:szCs w:val="24"/>
          <w:lang w:val="en-HK"/>
          <w14:ligatures w14:val="none"/>
        </w:rPr>
        <w:t xml:space="preserve"> 202</w:t>
      </w:r>
      <w:r w:rsidR="0091252D" w:rsidRPr="00C974B7">
        <w:rPr>
          <w:rFonts w:ascii="Times New Roman" w:hAnsi="Times New Roman" w:cs="Times New Roman"/>
          <w:kern w:val="0"/>
          <w:sz w:val="24"/>
          <w:szCs w:val="24"/>
          <w:lang w:val="en-HK"/>
          <w14:ligatures w14:val="none"/>
        </w:rPr>
        <w:t>3</w:t>
      </w:r>
      <w:r w:rsidR="0085403D" w:rsidRPr="0085403D">
        <w:rPr>
          <w:rFonts w:ascii="Times New Roman" w:hAnsi="Times New Roman" w:cs="Times New Roman"/>
          <w:kern w:val="0"/>
          <w:sz w:val="24"/>
          <w:szCs w:val="24"/>
          <w:lang w:val="en-HK"/>
          <w14:ligatures w14:val="none"/>
        </w:rPr>
        <w:t xml:space="preserve">, </w:t>
      </w:r>
      <w:r w:rsidR="009A1A2E" w:rsidRPr="00C974B7">
        <w:rPr>
          <w:rFonts w:ascii="Times New Roman" w:hAnsi="Times New Roman" w:cs="Times New Roman"/>
          <w:kern w:val="0"/>
          <w:sz w:val="24"/>
          <w:szCs w:val="24"/>
          <w:lang w:val="en-HK"/>
          <w14:ligatures w14:val="none"/>
        </w:rPr>
        <w:t>three</w:t>
      </w:r>
      <w:r w:rsidR="0085403D" w:rsidRPr="0085403D">
        <w:rPr>
          <w:rFonts w:ascii="Times New Roman" w:hAnsi="Times New Roman" w:cs="Times New Roman"/>
          <w:kern w:val="0"/>
          <w:sz w:val="24"/>
          <w:szCs w:val="24"/>
          <w:lang w:val="en-HK"/>
          <w14:ligatures w14:val="none"/>
        </w:rPr>
        <w:t xml:space="preserve"> </w:t>
      </w:r>
      <w:r w:rsidR="0091252D" w:rsidRPr="00C974B7">
        <w:rPr>
          <w:rFonts w:ascii="Times New Roman" w:hAnsi="Times New Roman" w:cs="Times New Roman"/>
          <w:kern w:val="0"/>
          <w:sz w:val="24"/>
          <w:szCs w:val="24"/>
          <w:lang w:val="en-HK"/>
          <w14:ligatures w14:val="none"/>
        </w:rPr>
        <w:t>were</w:t>
      </w:r>
      <w:r w:rsidR="0085403D" w:rsidRPr="0085403D">
        <w:rPr>
          <w:rFonts w:ascii="Times New Roman" w:hAnsi="Times New Roman" w:cs="Times New Roman"/>
          <w:kern w:val="0"/>
          <w:sz w:val="24"/>
          <w:szCs w:val="24"/>
          <w:lang w:val="en-HK"/>
          <w14:ligatures w14:val="none"/>
        </w:rPr>
        <w:t xml:space="preserve"> sentenced to jail</w:t>
      </w:r>
      <w:r w:rsidR="0091252D" w:rsidRPr="00C974B7">
        <w:rPr>
          <w:rFonts w:ascii="Times New Roman" w:hAnsi="Times New Roman" w:cs="Times New Roman"/>
          <w:kern w:val="0"/>
          <w:sz w:val="24"/>
          <w:szCs w:val="24"/>
          <w:lang w:val="en-HK"/>
          <w14:ligatures w14:val="none"/>
        </w:rPr>
        <w:t xml:space="preserve"> and released after serving sentence</w:t>
      </w:r>
      <w:r w:rsidR="0085403D" w:rsidRPr="0085403D">
        <w:rPr>
          <w:rFonts w:ascii="Times New Roman" w:hAnsi="Times New Roman" w:cs="Times New Roman"/>
          <w:kern w:val="0"/>
          <w:sz w:val="24"/>
          <w:szCs w:val="24"/>
          <w:lang w:val="en-HK"/>
          <w14:ligatures w14:val="none"/>
        </w:rPr>
        <w:t>, t</w:t>
      </w:r>
      <w:r w:rsidR="009A1A2E" w:rsidRPr="00C974B7">
        <w:rPr>
          <w:rFonts w:ascii="Times New Roman" w:hAnsi="Times New Roman" w:cs="Times New Roman"/>
          <w:kern w:val="0"/>
          <w:sz w:val="24"/>
          <w:szCs w:val="24"/>
          <w:lang w:val="en-HK"/>
          <w14:ligatures w14:val="none"/>
        </w:rPr>
        <w:t>wo</w:t>
      </w:r>
      <w:r w:rsidR="0085403D" w:rsidRPr="0085403D">
        <w:rPr>
          <w:rFonts w:ascii="Times New Roman" w:hAnsi="Times New Roman" w:cs="Times New Roman"/>
          <w:kern w:val="0"/>
          <w:sz w:val="24"/>
          <w:szCs w:val="24"/>
          <w:lang w:val="en-HK"/>
          <w14:ligatures w14:val="none"/>
        </w:rPr>
        <w:t xml:space="preserve"> were </w:t>
      </w:r>
      <w:bookmarkStart w:id="9" w:name="_Hlk123674002"/>
      <w:r w:rsidR="0085403D" w:rsidRPr="0085403D">
        <w:rPr>
          <w:rFonts w:ascii="Times New Roman" w:hAnsi="Times New Roman" w:cs="Times New Roman"/>
          <w:kern w:val="0"/>
          <w:sz w:val="24"/>
          <w:szCs w:val="24"/>
          <w:lang w:val="en-HK"/>
          <w14:ligatures w14:val="none"/>
        </w:rPr>
        <w:t>remanded in custody</w:t>
      </w:r>
      <w:bookmarkEnd w:id="9"/>
      <w:r w:rsidR="009A1A2E" w:rsidRPr="00C974B7">
        <w:rPr>
          <w:rFonts w:ascii="Times New Roman" w:hAnsi="Times New Roman" w:cs="Times New Roman"/>
          <w:kern w:val="0"/>
          <w:sz w:val="24"/>
          <w:szCs w:val="24"/>
          <w:lang w:val="en-HK"/>
          <w14:ligatures w14:val="none"/>
        </w:rPr>
        <w:t xml:space="preserve"> and</w:t>
      </w:r>
      <w:r w:rsidR="0085403D" w:rsidRPr="0085403D">
        <w:rPr>
          <w:rFonts w:ascii="Times New Roman" w:hAnsi="Times New Roman" w:cs="Times New Roman"/>
          <w:kern w:val="0"/>
          <w:sz w:val="24"/>
          <w:szCs w:val="24"/>
          <w:lang w:val="en-HK"/>
          <w14:ligatures w14:val="none"/>
        </w:rPr>
        <w:t xml:space="preserve"> </w:t>
      </w:r>
      <w:r w:rsidR="009A1A2E" w:rsidRPr="00C974B7">
        <w:rPr>
          <w:rFonts w:ascii="Times New Roman" w:hAnsi="Times New Roman" w:cs="Times New Roman"/>
          <w:kern w:val="0"/>
          <w:sz w:val="24"/>
          <w:szCs w:val="24"/>
          <w:lang w:val="en-HK"/>
          <w14:ligatures w14:val="none"/>
        </w:rPr>
        <w:t>one was</w:t>
      </w:r>
      <w:r w:rsidR="0085403D" w:rsidRPr="0085403D">
        <w:rPr>
          <w:rFonts w:ascii="Times New Roman" w:hAnsi="Times New Roman" w:cs="Times New Roman"/>
          <w:kern w:val="0"/>
          <w:sz w:val="24"/>
          <w:szCs w:val="24"/>
          <w:lang w:val="en-HK"/>
          <w14:ligatures w14:val="none"/>
        </w:rPr>
        <w:t xml:space="preserve"> released on police bail.</w:t>
      </w:r>
    </w:p>
    <w:p w14:paraId="67ECA057" w14:textId="03B849B9" w:rsidR="00904141" w:rsidRDefault="00C974B7"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kern w:val="0"/>
          <w:sz w:val="24"/>
          <w:szCs w:val="24"/>
          <w:lang w:val="en-HK"/>
          <w14:ligatures w14:val="none"/>
        </w:rPr>
        <w:t>1</w:t>
      </w:r>
      <w:r w:rsidR="00367D46">
        <w:rPr>
          <w:rFonts w:ascii="Times New Roman" w:hAnsi="Times New Roman" w:cs="Times New Roman"/>
          <w:kern w:val="0"/>
          <w:sz w:val="24"/>
          <w:szCs w:val="24"/>
          <w:lang w:val="en-HK"/>
          <w14:ligatures w14:val="none"/>
        </w:rPr>
        <w:t>2</w:t>
      </w:r>
      <w:r w:rsidR="0085403D" w:rsidRPr="0085403D">
        <w:rPr>
          <w:rFonts w:ascii="Times New Roman" w:hAnsi="Times New Roman" w:cs="Times New Roman"/>
          <w:kern w:val="0"/>
          <w:sz w:val="24"/>
          <w:szCs w:val="24"/>
          <w:lang w:val="en-HK"/>
          <w14:ligatures w14:val="none"/>
        </w:rPr>
        <w:t>.</w:t>
      </w:r>
      <w:r w:rsidR="0085403D" w:rsidRPr="0085403D">
        <w:rPr>
          <w:rFonts w:ascii="Times New Roman" w:hAnsi="Times New Roman" w:cs="Times New Roman"/>
          <w:kern w:val="0"/>
          <w:sz w:val="24"/>
          <w:szCs w:val="24"/>
          <w:lang w:val="en-HK"/>
          <w14:ligatures w14:val="none"/>
        </w:rPr>
        <w:tab/>
        <w:t>C</w:t>
      </w:r>
      <w:r w:rsidR="00E43BA8">
        <w:rPr>
          <w:rFonts w:ascii="Times New Roman" w:hAnsi="Times New Roman" w:cs="Times New Roman"/>
          <w:kern w:val="0"/>
          <w:sz w:val="24"/>
          <w:szCs w:val="24"/>
          <w:lang w:val="en-HK"/>
          <w14:ligatures w14:val="none"/>
        </w:rPr>
        <w:t>.</w:t>
      </w:r>
      <w:r w:rsidR="00DB254A">
        <w:rPr>
          <w:rFonts w:ascii="Times New Roman" w:hAnsi="Times New Roman" w:cs="Times New Roman"/>
          <w:kern w:val="0"/>
          <w:sz w:val="24"/>
          <w:szCs w:val="24"/>
          <w:lang w:val="en-HK"/>
          <w14:ligatures w14:val="none"/>
        </w:rPr>
        <w:t>N</w:t>
      </w:r>
      <w:r w:rsidR="00E43BA8">
        <w:rPr>
          <w:rFonts w:ascii="Times New Roman" w:hAnsi="Times New Roman" w:cs="Times New Roman"/>
          <w:kern w:val="0"/>
          <w:sz w:val="24"/>
          <w:szCs w:val="24"/>
          <w:lang w:val="en-HK"/>
          <w14:ligatures w14:val="none"/>
        </w:rPr>
        <w:t>.</w:t>
      </w:r>
      <w:r w:rsidR="0085403D" w:rsidRPr="0085403D">
        <w:rPr>
          <w:rFonts w:ascii="Times New Roman" w:hAnsi="Times New Roman" w:cs="Times New Roman"/>
          <w:kern w:val="0"/>
          <w:sz w:val="24"/>
          <w:szCs w:val="24"/>
          <w:lang w:val="en-HK"/>
          <w14:ligatures w14:val="none"/>
        </w:rPr>
        <w:t>, former c</w:t>
      </w:r>
      <w:r w:rsidR="008162A0">
        <w:rPr>
          <w:rFonts w:ascii="Times New Roman" w:hAnsi="Times New Roman" w:cs="Times New Roman"/>
          <w:kern w:val="0"/>
          <w:sz w:val="24"/>
          <w:szCs w:val="24"/>
          <w:lang w:val="en-HK"/>
          <w14:ligatures w14:val="none"/>
        </w:rPr>
        <w:t>hairperson</w:t>
      </w:r>
      <w:r w:rsidR="0085403D" w:rsidRPr="0085403D">
        <w:rPr>
          <w:rFonts w:ascii="Times New Roman" w:hAnsi="Times New Roman" w:cs="Times New Roman"/>
          <w:kern w:val="0"/>
          <w:sz w:val="24"/>
          <w:szCs w:val="24"/>
          <w:lang w:val="en-HK"/>
          <w14:ligatures w14:val="none"/>
        </w:rPr>
        <w:t xml:space="preserve"> of </w:t>
      </w:r>
      <w:r w:rsidR="008162A0">
        <w:rPr>
          <w:rFonts w:ascii="Times New Roman" w:hAnsi="Times New Roman" w:cs="Times New Roman"/>
          <w:kern w:val="0"/>
          <w:sz w:val="24"/>
          <w:szCs w:val="24"/>
          <w:lang w:val="en-HK"/>
          <w14:ligatures w14:val="none"/>
        </w:rPr>
        <w:t>one of the</w:t>
      </w:r>
      <w:r w:rsidR="00DB254A">
        <w:rPr>
          <w:rFonts w:ascii="Times New Roman" w:hAnsi="Times New Roman" w:cs="Times New Roman"/>
          <w:kern w:val="0"/>
          <w:sz w:val="24"/>
          <w:szCs w:val="24"/>
          <w:lang w:val="en-HK"/>
          <w14:ligatures w14:val="none"/>
        </w:rPr>
        <w:t xml:space="preserve"> </w:t>
      </w:r>
      <w:r w:rsidR="000C780D">
        <w:rPr>
          <w:rFonts w:ascii="Times New Roman" w:hAnsi="Times New Roman" w:cs="Times New Roman"/>
          <w:kern w:val="0"/>
          <w:sz w:val="24"/>
          <w:szCs w:val="24"/>
          <w:lang w:val="en-HK"/>
          <w14:ligatures w14:val="none"/>
        </w:rPr>
        <w:t>TU</w:t>
      </w:r>
      <w:r w:rsidR="00DB254A">
        <w:rPr>
          <w:rFonts w:ascii="Times New Roman" w:hAnsi="Times New Roman" w:cs="Times New Roman"/>
          <w:kern w:val="0"/>
          <w:sz w:val="24"/>
          <w:szCs w:val="24"/>
          <w:lang w:val="en-HK"/>
          <w14:ligatures w14:val="none"/>
        </w:rPr>
        <w:t xml:space="preserve"> </w:t>
      </w:r>
      <w:r w:rsidR="008162A0">
        <w:rPr>
          <w:rFonts w:ascii="Times New Roman" w:hAnsi="Times New Roman" w:cs="Times New Roman"/>
          <w:kern w:val="0"/>
          <w:sz w:val="24"/>
          <w:szCs w:val="24"/>
          <w:lang w:val="en-HK"/>
          <w14:ligatures w14:val="none"/>
        </w:rPr>
        <w:t>confederations</w:t>
      </w:r>
      <w:r w:rsidR="00DB254A">
        <w:rPr>
          <w:rFonts w:ascii="Times New Roman" w:hAnsi="Times New Roman" w:cs="Times New Roman"/>
          <w:kern w:val="0"/>
          <w:sz w:val="24"/>
          <w:szCs w:val="24"/>
          <w:lang w:val="en-HK"/>
          <w14:ligatures w14:val="none"/>
        </w:rPr>
        <w:t xml:space="preserve"> in </w:t>
      </w:r>
      <w:r w:rsidR="008406EB">
        <w:rPr>
          <w:rFonts w:ascii="Times New Roman" w:hAnsi="Times New Roman" w:cs="Times New Roman"/>
          <w:kern w:val="0"/>
          <w:sz w:val="24"/>
          <w:szCs w:val="24"/>
          <w:lang w:val="en-HK"/>
          <w14:ligatures w14:val="none"/>
        </w:rPr>
        <w:t xml:space="preserve">the </w:t>
      </w:r>
      <w:r w:rsidR="00DB254A">
        <w:rPr>
          <w:rFonts w:ascii="Times New Roman" w:hAnsi="Times New Roman" w:cs="Times New Roman"/>
          <w:kern w:val="0"/>
          <w:sz w:val="24"/>
          <w:szCs w:val="24"/>
          <w:lang w:val="en-HK"/>
          <w14:ligatures w14:val="none"/>
        </w:rPr>
        <w:t>HKSAR</w:t>
      </w:r>
      <w:r w:rsidR="0085403D" w:rsidRPr="0085403D">
        <w:rPr>
          <w:rFonts w:ascii="Times New Roman" w:hAnsi="Times New Roman" w:cs="Times New Roman"/>
          <w:kern w:val="0"/>
          <w:sz w:val="24"/>
          <w:szCs w:val="24"/>
          <w:lang w:val="en-HK"/>
          <w14:ligatures w14:val="none"/>
        </w:rPr>
        <w:t xml:space="preserve">, </w:t>
      </w:r>
      <w:r w:rsidR="00904141">
        <w:rPr>
          <w:rFonts w:ascii="Times New Roman" w:hAnsi="Times New Roman" w:cs="Times New Roman"/>
          <w:kern w:val="0"/>
          <w:sz w:val="24"/>
          <w:szCs w:val="24"/>
          <w:lang w:val="en-HK"/>
          <w14:ligatures w14:val="none"/>
        </w:rPr>
        <w:t>and W</w:t>
      </w:r>
      <w:r w:rsidR="00E43BA8">
        <w:rPr>
          <w:rFonts w:ascii="Times New Roman" w:hAnsi="Times New Roman" w:cs="Times New Roman"/>
          <w:kern w:val="0"/>
          <w:sz w:val="24"/>
          <w:szCs w:val="24"/>
          <w:lang w:val="en-HK"/>
          <w14:ligatures w14:val="none"/>
        </w:rPr>
        <w:t>.</w:t>
      </w:r>
      <w:r w:rsidR="00904141">
        <w:rPr>
          <w:rFonts w:ascii="Times New Roman" w:hAnsi="Times New Roman" w:cs="Times New Roman"/>
          <w:kern w:val="0"/>
          <w:sz w:val="24"/>
          <w:szCs w:val="24"/>
          <w:lang w:val="en-HK"/>
          <w14:ligatures w14:val="none"/>
        </w:rPr>
        <w:t>Y</w:t>
      </w:r>
      <w:r w:rsidR="00E43BA8">
        <w:rPr>
          <w:rFonts w:ascii="Times New Roman" w:hAnsi="Times New Roman" w:cs="Times New Roman"/>
          <w:kern w:val="0"/>
          <w:sz w:val="24"/>
          <w:szCs w:val="24"/>
          <w:lang w:val="en-HK"/>
          <w14:ligatures w14:val="none"/>
        </w:rPr>
        <w:t>.</w:t>
      </w:r>
      <w:r w:rsidR="00904141">
        <w:rPr>
          <w:rFonts w:ascii="Times New Roman" w:hAnsi="Times New Roman" w:cs="Times New Roman"/>
          <w:kern w:val="0"/>
          <w:sz w:val="24"/>
          <w:szCs w:val="24"/>
          <w:lang w:val="en-HK"/>
          <w14:ligatures w14:val="none"/>
        </w:rPr>
        <w:t>, former chairperson of a healthcare TU</w:t>
      </w:r>
      <w:r w:rsidR="008406EB">
        <w:rPr>
          <w:rFonts w:ascii="Times New Roman" w:hAnsi="Times New Roman" w:cs="Times New Roman"/>
          <w:kern w:val="0"/>
          <w:sz w:val="24"/>
          <w:szCs w:val="24"/>
          <w:lang w:val="en-HK"/>
          <w14:ligatures w14:val="none"/>
        </w:rPr>
        <w:t>,</w:t>
      </w:r>
      <w:r w:rsidR="00904141">
        <w:rPr>
          <w:rFonts w:ascii="Times New Roman" w:hAnsi="Times New Roman" w:cs="Times New Roman"/>
          <w:kern w:val="0"/>
          <w:sz w:val="24"/>
          <w:szCs w:val="24"/>
          <w:lang w:val="en-HK"/>
          <w14:ligatures w14:val="none"/>
        </w:rPr>
        <w:t xml:space="preserve"> were arrested </w:t>
      </w:r>
      <w:r w:rsidR="00904141" w:rsidRPr="00904141">
        <w:rPr>
          <w:rFonts w:ascii="Times New Roman" w:hAnsi="Times New Roman" w:cs="Times New Roman"/>
          <w:kern w:val="0"/>
          <w:sz w:val="24"/>
          <w:szCs w:val="24"/>
          <w:lang w:val="en-HK"/>
          <w14:ligatures w14:val="none"/>
        </w:rPr>
        <w:t xml:space="preserve">on 6 January 2021 on suspicion of conspiracy to subversion over </w:t>
      </w:r>
      <w:r w:rsidR="00904141">
        <w:rPr>
          <w:rFonts w:ascii="Times New Roman" w:hAnsi="Times New Roman" w:cs="Times New Roman"/>
          <w:kern w:val="0"/>
          <w:sz w:val="24"/>
          <w:szCs w:val="24"/>
          <w:lang w:val="en-HK"/>
          <w14:ligatures w14:val="none"/>
        </w:rPr>
        <w:t>their</w:t>
      </w:r>
      <w:r w:rsidR="00904141" w:rsidRPr="00904141">
        <w:rPr>
          <w:rFonts w:ascii="Times New Roman" w:hAnsi="Times New Roman" w:cs="Times New Roman"/>
          <w:kern w:val="0"/>
          <w:sz w:val="24"/>
          <w:szCs w:val="24"/>
          <w:lang w:val="en-HK"/>
          <w14:ligatures w14:val="none"/>
        </w:rPr>
        <w:t xml:space="preserve"> participation</w:t>
      </w:r>
      <w:r w:rsidR="00904141">
        <w:rPr>
          <w:rFonts w:ascii="Times New Roman" w:hAnsi="Times New Roman" w:cs="Times New Roman"/>
          <w:kern w:val="0"/>
          <w:sz w:val="24"/>
          <w:szCs w:val="24"/>
          <w:lang w:val="en-HK"/>
          <w14:ligatures w14:val="none"/>
        </w:rPr>
        <w:t xml:space="preserve"> in </w:t>
      </w:r>
      <w:r w:rsidR="00904141" w:rsidRPr="00904141">
        <w:rPr>
          <w:rFonts w:ascii="Times New Roman" w:hAnsi="Times New Roman" w:cs="Times New Roman"/>
          <w:kern w:val="0"/>
          <w:sz w:val="24"/>
          <w:szCs w:val="24"/>
          <w:lang w:val="en-HK"/>
          <w14:ligatures w14:val="none"/>
        </w:rPr>
        <w:t>an unofficial primary election organised by the pro-democracy camp in July 2020</w:t>
      </w:r>
      <w:r w:rsidR="00904141">
        <w:rPr>
          <w:rFonts w:ascii="Times New Roman" w:hAnsi="Times New Roman" w:cs="Times New Roman"/>
          <w:kern w:val="0"/>
          <w:sz w:val="24"/>
          <w:szCs w:val="24"/>
          <w:lang w:val="en-HK"/>
          <w14:ligatures w14:val="none"/>
        </w:rPr>
        <w:t>.</w:t>
      </w:r>
      <w:r w:rsidR="00904141" w:rsidRPr="00904141">
        <w:rPr>
          <w:rFonts w:ascii="Times New Roman" w:hAnsi="Times New Roman" w:cs="Times New Roman"/>
          <w:kern w:val="0"/>
          <w:sz w:val="24"/>
          <w:szCs w:val="24"/>
          <w:lang w:val="en-HK"/>
          <w14:ligatures w14:val="none"/>
        </w:rPr>
        <w:t xml:space="preserve"> </w:t>
      </w:r>
      <w:r w:rsidR="00904141">
        <w:rPr>
          <w:rFonts w:ascii="Times New Roman" w:hAnsi="Times New Roman" w:cs="Times New Roman"/>
          <w:kern w:val="0"/>
          <w:sz w:val="24"/>
          <w:szCs w:val="24"/>
          <w:lang w:val="en-HK"/>
          <w14:ligatures w14:val="none"/>
        </w:rPr>
        <w:t xml:space="preserve"> C</w:t>
      </w:r>
      <w:r w:rsidR="00E43BA8">
        <w:rPr>
          <w:rFonts w:ascii="Times New Roman" w:hAnsi="Times New Roman" w:cs="Times New Roman"/>
          <w:kern w:val="0"/>
          <w:sz w:val="24"/>
          <w:szCs w:val="24"/>
          <w:lang w:val="en-HK"/>
          <w14:ligatures w14:val="none"/>
        </w:rPr>
        <w:t>.</w:t>
      </w:r>
      <w:r w:rsidR="00904141">
        <w:rPr>
          <w:rFonts w:ascii="Times New Roman" w:hAnsi="Times New Roman" w:cs="Times New Roman"/>
          <w:kern w:val="0"/>
          <w:sz w:val="24"/>
          <w:szCs w:val="24"/>
          <w:lang w:val="en-HK"/>
          <w14:ligatures w14:val="none"/>
        </w:rPr>
        <w:t>N</w:t>
      </w:r>
      <w:r w:rsidR="00E43BA8">
        <w:rPr>
          <w:rFonts w:ascii="Times New Roman" w:hAnsi="Times New Roman" w:cs="Times New Roman"/>
          <w:kern w:val="0"/>
          <w:sz w:val="24"/>
          <w:szCs w:val="24"/>
          <w:lang w:val="en-HK"/>
          <w14:ligatures w14:val="none"/>
        </w:rPr>
        <w:t>.</w:t>
      </w:r>
      <w:r w:rsidR="00904141">
        <w:rPr>
          <w:rFonts w:ascii="Times New Roman" w:hAnsi="Times New Roman" w:cs="Times New Roman"/>
          <w:kern w:val="0"/>
          <w:sz w:val="24"/>
          <w:szCs w:val="24"/>
          <w:lang w:val="en-HK"/>
          <w14:ligatures w14:val="none"/>
        </w:rPr>
        <w:t xml:space="preserve"> </w:t>
      </w:r>
      <w:r w:rsidR="00904141" w:rsidRPr="0085403D">
        <w:rPr>
          <w:rFonts w:ascii="Times New Roman" w:hAnsi="Times New Roman" w:cs="Times New Roman"/>
          <w:kern w:val="0"/>
          <w:sz w:val="24"/>
          <w:szCs w:val="24"/>
          <w:lang w:val="en-HK"/>
          <w14:ligatures w14:val="none"/>
        </w:rPr>
        <w:t>has been detained since 28 February</w:t>
      </w:r>
      <w:r w:rsidR="00904141">
        <w:rPr>
          <w:rFonts w:ascii="Times New Roman" w:hAnsi="Times New Roman" w:cs="Times New Roman"/>
          <w:kern w:val="0"/>
          <w:sz w:val="24"/>
          <w:szCs w:val="24"/>
          <w:lang w:val="en-HK"/>
          <w14:ligatures w14:val="none"/>
        </w:rPr>
        <w:t xml:space="preserve"> 2021</w:t>
      </w:r>
      <w:r w:rsidR="00904141" w:rsidRPr="0085403D">
        <w:rPr>
          <w:rFonts w:ascii="Times New Roman" w:hAnsi="Times New Roman" w:cs="Times New Roman"/>
          <w:kern w:val="0"/>
          <w:sz w:val="24"/>
          <w:szCs w:val="24"/>
          <w:lang w:val="en-HK"/>
          <w14:ligatures w14:val="none"/>
        </w:rPr>
        <w:t>. The High Court</w:t>
      </w:r>
      <w:r w:rsidR="008406EB">
        <w:rPr>
          <w:rFonts w:ascii="Times New Roman" w:hAnsi="Times New Roman" w:cs="Times New Roman"/>
          <w:kern w:val="0"/>
          <w:sz w:val="24"/>
          <w:szCs w:val="24"/>
          <w:lang w:val="en-HK"/>
          <w14:ligatures w14:val="none"/>
        </w:rPr>
        <w:t xml:space="preserve"> (HC)</w:t>
      </w:r>
      <w:r w:rsidR="00904141" w:rsidRPr="0085403D">
        <w:rPr>
          <w:rFonts w:ascii="Times New Roman" w:hAnsi="Times New Roman" w:cs="Times New Roman"/>
          <w:kern w:val="0"/>
          <w:sz w:val="24"/>
          <w:szCs w:val="24"/>
          <w:lang w:val="en-HK"/>
          <w14:ligatures w14:val="none"/>
        </w:rPr>
        <w:t xml:space="preserve"> declined her appeal for bail on 20 December, citing her international influence as a result of her </w:t>
      </w:r>
      <w:r w:rsidR="00904141">
        <w:rPr>
          <w:rFonts w:ascii="Times New Roman" w:hAnsi="Times New Roman" w:cs="Times New Roman"/>
          <w:kern w:val="0"/>
          <w:sz w:val="24"/>
          <w:szCs w:val="24"/>
          <w:lang w:val="en-HK"/>
          <w14:ligatures w14:val="none"/>
        </w:rPr>
        <w:t>TU</w:t>
      </w:r>
      <w:r w:rsidR="00904141" w:rsidRPr="0085403D">
        <w:rPr>
          <w:rFonts w:ascii="Times New Roman" w:hAnsi="Times New Roman" w:cs="Times New Roman"/>
          <w:kern w:val="0"/>
          <w:sz w:val="24"/>
          <w:szCs w:val="24"/>
          <w:lang w:val="en-HK"/>
          <w14:ligatures w14:val="none"/>
        </w:rPr>
        <w:t xml:space="preserve"> work.</w:t>
      </w:r>
      <w:r w:rsidR="00904141" w:rsidRPr="0085403D">
        <w:rPr>
          <w:rFonts w:ascii="Times New Roman" w:hAnsi="Times New Roman" w:cs="Times New Roman"/>
          <w:kern w:val="0"/>
          <w:sz w:val="24"/>
          <w:szCs w:val="24"/>
          <w:vertAlign w:val="superscript"/>
          <w:lang w:val="en-HK"/>
          <w14:ligatures w14:val="none"/>
        </w:rPr>
        <w:footnoteReference w:id="15"/>
      </w:r>
      <w:r w:rsidR="008406EB" w:rsidRPr="008406EB">
        <w:rPr>
          <w:rFonts w:ascii="Times New Roman" w:hAnsi="Times New Roman" w:cs="Times New Roman"/>
          <w:kern w:val="0"/>
          <w:sz w:val="24"/>
          <w:szCs w:val="24"/>
          <w:lang w:val="en-HK"/>
          <w14:ligatures w14:val="none"/>
        </w:rPr>
        <w:t xml:space="preserve"> </w:t>
      </w:r>
      <w:r w:rsidR="008406EB">
        <w:rPr>
          <w:rFonts w:ascii="Times New Roman" w:hAnsi="Times New Roman" w:cs="Times New Roman"/>
          <w:kern w:val="0"/>
          <w:sz w:val="24"/>
          <w:szCs w:val="24"/>
          <w:lang w:val="en-HK"/>
          <w14:ligatures w14:val="none"/>
        </w:rPr>
        <w:t>W</w:t>
      </w:r>
      <w:r w:rsidR="00E43BA8">
        <w:rPr>
          <w:rFonts w:ascii="Times New Roman" w:hAnsi="Times New Roman" w:cs="Times New Roman"/>
          <w:kern w:val="0"/>
          <w:sz w:val="24"/>
          <w:szCs w:val="24"/>
          <w:lang w:val="en-HK"/>
          <w14:ligatures w14:val="none"/>
        </w:rPr>
        <w:t>.</w:t>
      </w:r>
      <w:r w:rsidR="008406EB">
        <w:rPr>
          <w:rFonts w:ascii="Times New Roman" w:hAnsi="Times New Roman" w:cs="Times New Roman"/>
          <w:kern w:val="0"/>
          <w:sz w:val="24"/>
          <w:szCs w:val="24"/>
          <w:lang w:val="en-HK"/>
          <w14:ligatures w14:val="none"/>
        </w:rPr>
        <w:t>Y</w:t>
      </w:r>
      <w:r w:rsidR="00E43BA8">
        <w:rPr>
          <w:rFonts w:ascii="Times New Roman" w:hAnsi="Times New Roman" w:cs="Times New Roman"/>
          <w:kern w:val="0"/>
          <w:sz w:val="24"/>
          <w:szCs w:val="24"/>
          <w:lang w:val="en-HK"/>
          <w14:ligatures w14:val="none"/>
        </w:rPr>
        <w:t>.</w:t>
      </w:r>
      <w:r w:rsidR="008406EB">
        <w:rPr>
          <w:rFonts w:ascii="Times New Roman" w:hAnsi="Times New Roman" w:cs="Times New Roman"/>
          <w:kern w:val="0"/>
          <w:sz w:val="24"/>
          <w:szCs w:val="24"/>
          <w:lang w:val="en-HK"/>
          <w14:ligatures w14:val="none"/>
        </w:rPr>
        <w:t xml:space="preserve"> was granted bail by t</w:t>
      </w:r>
      <w:r w:rsidR="008406EB" w:rsidRPr="0085403D">
        <w:rPr>
          <w:rFonts w:ascii="Times New Roman" w:hAnsi="Times New Roman" w:cs="Times New Roman"/>
          <w:kern w:val="0"/>
          <w:sz w:val="24"/>
          <w:szCs w:val="24"/>
          <w:lang w:val="en-HK"/>
          <w14:ligatures w14:val="none"/>
        </w:rPr>
        <w:t>he H</w:t>
      </w:r>
      <w:r w:rsidR="008406EB">
        <w:rPr>
          <w:rFonts w:ascii="Times New Roman" w:hAnsi="Times New Roman" w:cs="Times New Roman"/>
          <w:kern w:val="0"/>
          <w:sz w:val="24"/>
          <w:szCs w:val="24"/>
          <w:lang w:val="en-HK"/>
          <w14:ligatures w14:val="none"/>
        </w:rPr>
        <w:t>C</w:t>
      </w:r>
      <w:r w:rsidR="008406EB" w:rsidRPr="0085403D">
        <w:rPr>
          <w:rFonts w:ascii="Times New Roman" w:hAnsi="Times New Roman" w:cs="Times New Roman"/>
          <w:kern w:val="0"/>
          <w:sz w:val="24"/>
          <w:szCs w:val="24"/>
          <w:lang w:val="en-HK"/>
          <w14:ligatures w14:val="none"/>
        </w:rPr>
        <w:t xml:space="preserve"> on 28 July</w:t>
      </w:r>
      <w:r w:rsidR="008406EB">
        <w:rPr>
          <w:rFonts w:ascii="Times New Roman" w:hAnsi="Times New Roman" w:cs="Times New Roman"/>
          <w:kern w:val="0"/>
          <w:sz w:val="24"/>
          <w:szCs w:val="24"/>
          <w:lang w:val="en-HK"/>
          <w14:ligatures w14:val="none"/>
        </w:rPr>
        <w:t xml:space="preserve"> 2021</w:t>
      </w:r>
      <w:r w:rsidR="00E44ECE">
        <w:rPr>
          <w:rFonts w:ascii="Times New Roman" w:hAnsi="Times New Roman" w:cs="Times New Roman"/>
          <w:kern w:val="0"/>
          <w:sz w:val="24"/>
          <w:szCs w:val="24"/>
          <w:lang w:val="en-HK"/>
          <w14:ligatures w14:val="none"/>
        </w:rPr>
        <w:t>.</w:t>
      </w:r>
      <w:r w:rsidR="008406EB" w:rsidRPr="0085403D">
        <w:rPr>
          <w:rFonts w:ascii="Times New Roman" w:hAnsi="Times New Roman" w:cs="Times New Roman"/>
          <w:kern w:val="0"/>
          <w:sz w:val="24"/>
          <w:szCs w:val="24"/>
          <w:lang w:val="en-HK"/>
          <w14:ligatures w14:val="none"/>
        </w:rPr>
        <w:t xml:space="preserve"> </w:t>
      </w:r>
      <w:r w:rsidR="00E44ECE">
        <w:rPr>
          <w:rFonts w:ascii="Times New Roman" w:hAnsi="Times New Roman" w:cs="Times New Roman"/>
          <w:kern w:val="0"/>
          <w:sz w:val="24"/>
          <w:szCs w:val="24"/>
          <w:lang w:val="en-HK"/>
          <w14:ligatures w14:val="none"/>
        </w:rPr>
        <w:t>However, s</w:t>
      </w:r>
      <w:r w:rsidR="008406EB" w:rsidRPr="0085403D">
        <w:rPr>
          <w:rFonts w:ascii="Times New Roman" w:hAnsi="Times New Roman" w:cs="Times New Roman"/>
          <w:kern w:val="0"/>
          <w:sz w:val="24"/>
          <w:szCs w:val="24"/>
          <w:lang w:val="en-HK"/>
          <w14:ligatures w14:val="none"/>
        </w:rPr>
        <w:t>he was arrested again on suspicion of violating bail conditions on 7 March 2022 and her bail was revoked next day by a magistrate</w:t>
      </w:r>
      <w:r w:rsidR="008406EB">
        <w:rPr>
          <w:rFonts w:ascii="Times New Roman" w:hAnsi="Times New Roman" w:cs="Times New Roman"/>
          <w:kern w:val="0"/>
          <w:sz w:val="24"/>
          <w:szCs w:val="24"/>
          <w:lang w:val="en-HK"/>
          <w14:ligatures w14:val="none"/>
        </w:rPr>
        <w:t>.</w:t>
      </w:r>
      <w:r w:rsidR="008406EB" w:rsidRPr="0085403D">
        <w:rPr>
          <w:rFonts w:ascii="Times New Roman" w:hAnsi="Times New Roman" w:cs="Times New Roman"/>
          <w:kern w:val="0"/>
          <w:sz w:val="24"/>
          <w:szCs w:val="24"/>
          <w:vertAlign w:val="superscript"/>
          <w:lang w:val="en-HK"/>
          <w14:ligatures w14:val="none"/>
        </w:rPr>
        <w:footnoteReference w:id="16"/>
      </w:r>
      <w:r w:rsidR="008406EB">
        <w:rPr>
          <w:rFonts w:ascii="Times New Roman" w:hAnsi="Times New Roman" w:cs="Times New Roman"/>
          <w:kern w:val="0"/>
          <w:sz w:val="24"/>
          <w:szCs w:val="24"/>
          <w:lang w:val="en-HK"/>
          <w14:ligatures w14:val="none"/>
        </w:rPr>
        <w:t xml:space="preserve"> </w:t>
      </w:r>
      <w:r w:rsidR="008406EB">
        <w:rPr>
          <w:rFonts w:ascii="Times New Roman" w:hAnsi="Times New Roman" w:cs="Times New Roman" w:hint="eastAsia"/>
          <w:kern w:val="0"/>
          <w:sz w:val="24"/>
          <w:szCs w:val="24"/>
          <w:lang w:val="en-HK"/>
          <w14:ligatures w14:val="none"/>
        </w:rPr>
        <w:t>B</w:t>
      </w:r>
      <w:r w:rsidR="008406EB">
        <w:rPr>
          <w:rFonts w:ascii="Times New Roman" w:hAnsi="Times New Roman" w:cs="Times New Roman"/>
          <w:kern w:val="0"/>
          <w:sz w:val="24"/>
          <w:szCs w:val="24"/>
          <w:lang w:val="en-HK"/>
          <w14:ligatures w14:val="none"/>
        </w:rPr>
        <w:t>oth of them has been remanded in custody.</w:t>
      </w:r>
    </w:p>
    <w:p w14:paraId="1135782B" w14:textId="68375010" w:rsidR="00254733" w:rsidRPr="00254733" w:rsidRDefault="00254733"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kern w:val="0"/>
          <w:sz w:val="24"/>
          <w:szCs w:val="24"/>
          <w:lang w:val="en-HK"/>
          <w14:ligatures w14:val="none"/>
        </w:rPr>
        <w:t>13.</w:t>
      </w:r>
      <w:r>
        <w:rPr>
          <w:rFonts w:ascii="Times New Roman" w:hAnsi="Times New Roman" w:cs="Times New Roman"/>
          <w:kern w:val="0"/>
          <w:sz w:val="24"/>
          <w:szCs w:val="24"/>
          <w:lang w:val="en-HK"/>
          <w14:ligatures w14:val="none"/>
        </w:rPr>
        <w:tab/>
      </w:r>
      <w:r w:rsidRPr="00254733">
        <w:rPr>
          <w:rFonts w:ascii="Times New Roman" w:hAnsi="Times New Roman" w:cs="Times New Roman"/>
          <w:kern w:val="0"/>
          <w:sz w:val="24"/>
          <w:szCs w:val="24"/>
          <w:lang w:val="en-HK"/>
          <w14:ligatures w14:val="none"/>
        </w:rPr>
        <w:t>L</w:t>
      </w:r>
      <w:r w:rsidR="00E43BA8">
        <w:rPr>
          <w:rFonts w:ascii="Times New Roman" w:hAnsi="Times New Roman" w:cs="Times New Roman"/>
          <w:kern w:val="0"/>
          <w:sz w:val="24"/>
          <w:szCs w:val="24"/>
          <w:lang w:val="en-HK"/>
          <w14:ligatures w14:val="none"/>
        </w:rPr>
        <w:t>.</w:t>
      </w:r>
      <w:r w:rsidRPr="00254733">
        <w:rPr>
          <w:rFonts w:ascii="Times New Roman" w:hAnsi="Times New Roman" w:cs="Times New Roman"/>
          <w:kern w:val="0"/>
          <w:sz w:val="24"/>
          <w:szCs w:val="24"/>
          <w:lang w:val="en-HK"/>
          <w14:ligatures w14:val="none"/>
        </w:rPr>
        <w:t>L,</w:t>
      </w:r>
      <w:r w:rsidR="00E43BA8">
        <w:rPr>
          <w:rFonts w:ascii="Times New Roman" w:hAnsi="Times New Roman" w:cs="Times New Roman"/>
          <w:kern w:val="0"/>
          <w:sz w:val="24"/>
          <w:szCs w:val="24"/>
          <w:lang w:val="en-HK"/>
          <w14:ligatures w14:val="none"/>
        </w:rPr>
        <w:t>.</w:t>
      </w:r>
      <w:r w:rsidRPr="00254733">
        <w:rPr>
          <w:rFonts w:ascii="Times New Roman" w:hAnsi="Times New Roman" w:cs="Times New Roman"/>
          <w:kern w:val="0"/>
          <w:sz w:val="24"/>
          <w:szCs w:val="24"/>
          <w:lang w:val="en-HK"/>
          <w14:ligatures w14:val="none"/>
        </w:rPr>
        <w:t xml:space="preserve"> M</w:t>
      </w:r>
      <w:r w:rsidR="00E43BA8">
        <w:rPr>
          <w:rFonts w:ascii="Times New Roman" w:hAnsi="Times New Roman" w:cs="Times New Roman"/>
          <w:kern w:val="0"/>
          <w:sz w:val="24"/>
          <w:szCs w:val="24"/>
          <w:lang w:val="en-HK"/>
          <w14:ligatures w14:val="none"/>
        </w:rPr>
        <w:t>.</w:t>
      </w:r>
      <w:r w:rsidRPr="00254733">
        <w:rPr>
          <w:rFonts w:ascii="Times New Roman" w:hAnsi="Times New Roman" w:cs="Times New Roman"/>
          <w:kern w:val="0"/>
          <w:sz w:val="24"/>
          <w:szCs w:val="24"/>
          <w:lang w:val="en-HK"/>
          <w14:ligatures w14:val="none"/>
        </w:rPr>
        <w:t>Y</w:t>
      </w:r>
      <w:r w:rsidR="00E43BA8">
        <w:rPr>
          <w:rFonts w:ascii="Times New Roman" w:hAnsi="Times New Roman" w:cs="Times New Roman"/>
          <w:kern w:val="0"/>
          <w:sz w:val="24"/>
          <w:szCs w:val="24"/>
          <w:lang w:val="en-HK"/>
          <w14:ligatures w14:val="none"/>
        </w:rPr>
        <w:t>.</w:t>
      </w:r>
      <w:r w:rsidRPr="00254733">
        <w:rPr>
          <w:rFonts w:ascii="Times New Roman" w:hAnsi="Times New Roman" w:cs="Times New Roman"/>
          <w:kern w:val="0"/>
          <w:sz w:val="24"/>
          <w:szCs w:val="24"/>
          <w:lang w:val="en-HK"/>
          <w14:ligatures w14:val="none"/>
        </w:rPr>
        <w:t xml:space="preserve"> and S</w:t>
      </w:r>
      <w:r w:rsidR="00E43BA8">
        <w:rPr>
          <w:rFonts w:ascii="Times New Roman" w:hAnsi="Times New Roman" w:cs="Times New Roman"/>
          <w:kern w:val="0"/>
          <w:sz w:val="24"/>
          <w:szCs w:val="24"/>
          <w:lang w:val="en-HK"/>
          <w14:ligatures w14:val="none"/>
        </w:rPr>
        <w:t>.</w:t>
      </w:r>
      <w:r w:rsidRPr="00254733">
        <w:rPr>
          <w:rFonts w:ascii="Times New Roman" w:hAnsi="Times New Roman" w:cs="Times New Roman"/>
          <w:kern w:val="0"/>
          <w:sz w:val="24"/>
          <w:szCs w:val="24"/>
          <w:lang w:val="en-HK"/>
          <w14:ligatures w14:val="none"/>
        </w:rPr>
        <w:t>N</w:t>
      </w:r>
      <w:r w:rsidR="00E43BA8">
        <w:rPr>
          <w:rFonts w:ascii="Times New Roman" w:hAnsi="Times New Roman" w:cs="Times New Roman"/>
          <w:kern w:val="0"/>
          <w:sz w:val="24"/>
          <w:szCs w:val="24"/>
          <w:lang w:val="en-HK"/>
          <w14:ligatures w14:val="none"/>
        </w:rPr>
        <w:t>.</w:t>
      </w:r>
      <w:r w:rsidRPr="00254733">
        <w:rPr>
          <w:rFonts w:ascii="Times New Roman" w:hAnsi="Times New Roman" w:cs="Times New Roman"/>
          <w:kern w:val="0"/>
          <w:sz w:val="24"/>
          <w:szCs w:val="24"/>
          <w:lang w:val="en-HK"/>
          <w14:ligatures w14:val="none"/>
        </w:rPr>
        <w:t xml:space="preserve"> were former women committee members of a speech therapist union charged in July and August 2021 respectively on suspicion of publishing and circulating seditious materials.  The police accused the</w:t>
      </w:r>
      <w:r w:rsidR="00E44ECE">
        <w:rPr>
          <w:rFonts w:ascii="Times New Roman" w:hAnsi="Times New Roman" w:cs="Times New Roman"/>
          <w:kern w:val="0"/>
          <w:sz w:val="24"/>
          <w:szCs w:val="24"/>
          <w:lang w:val="en-HK"/>
          <w14:ligatures w14:val="none"/>
        </w:rPr>
        <w:t xml:space="preserve"> concerned</w:t>
      </w:r>
      <w:r w:rsidRPr="00254733">
        <w:rPr>
          <w:rFonts w:ascii="Times New Roman" w:hAnsi="Times New Roman" w:cs="Times New Roman"/>
          <w:kern w:val="0"/>
          <w:sz w:val="24"/>
          <w:szCs w:val="24"/>
          <w:lang w:val="en-HK"/>
          <w14:ligatures w14:val="none"/>
        </w:rPr>
        <w:t xml:space="preserve"> </w:t>
      </w:r>
      <w:r w:rsidR="00E43BA8">
        <w:rPr>
          <w:rFonts w:ascii="Times New Roman" w:hAnsi="Times New Roman" w:cs="Times New Roman"/>
          <w:kern w:val="0"/>
          <w:sz w:val="24"/>
          <w:szCs w:val="24"/>
          <w:lang w:val="en-HK"/>
          <w14:ligatures w14:val="none"/>
        </w:rPr>
        <w:t>publications</w:t>
      </w:r>
      <w:r w:rsidRPr="00254733">
        <w:rPr>
          <w:rFonts w:ascii="Times New Roman" w:hAnsi="Times New Roman" w:cs="Times New Roman"/>
          <w:kern w:val="0"/>
          <w:sz w:val="24"/>
          <w:szCs w:val="24"/>
          <w:lang w:val="en-HK"/>
          <w14:ligatures w14:val="none"/>
        </w:rPr>
        <w:t xml:space="preserve"> of intending to bring into hatred or contempt, or to excite disaffection against the government and the administration of justice. They were convicted by the District Court on 2 September 2022 and were sentenced to 19 months each in prison. They were released after finished serving their jail terms on 10 October 2022.</w:t>
      </w:r>
      <w:r>
        <w:rPr>
          <w:rStyle w:val="FootnoteReference"/>
          <w:rFonts w:ascii="Times New Roman" w:hAnsi="Times New Roman" w:cs="Times New Roman"/>
          <w:kern w:val="0"/>
          <w:sz w:val="24"/>
          <w:szCs w:val="24"/>
          <w:lang w:val="en-HK"/>
          <w14:ligatures w14:val="none"/>
        </w:rPr>
        <w:footnoteReference w:id="17"/>
      </w:r>
    </w:p>
    <w:p w14:paraId="330426BE" w14:textId="285093E6" w:rsidR="007B3C7A" w:rsidRPr="0085403D" w:rsidRDefault="00367D46" w:rsidP="00EE542E">
      <w:pPr>
        <w:tabs>
          <w:tab w:val="left" w:pos="851"/>
        </w:tabs>
        <w:spacing w:before="100" w:beforeAutospacing="1" w:after="100" w:afterAutospacing="1" w:line="240" w:lineRule="auto"/>
        <w:jc w:val="both"/>
        <w:rPr>
          <w:rFonts w:ascii="Times New Roman" w:hAnsi="Times New Roman" w:cs="Times New Roman"/>
          <w:sz w:val="24"/>
          <w:szCs w:val="24"/>
          <w:lang w:val="en-HK"/>
        </w:rPr>
      </w:pPr>
      <w:r>
        <w:rPr>
          <w:rFonts w:ascii="Times New Roman" w:hAnsi="Times New Roman" w:cs="Times New Roman"/>
          <w:kern w:val="0"/>
          <w:sz w:val="24"/>
          <w:szCs w:val="24"/>
          <w:lang w:val="en-HK"/>
          <w14:ligatures w14:val="none"/>
        </w:rPr>
        <w:t>1</w:t>
      </w:r>
      <w:r w:rsidR="004821A7">
        <w:rPr>
          <w:rFonts w:ascii="Times New Roman" w:hAnsi="Times New Roman" w:cs="Times New Roman"/>
          <w:kern w:val="0"/>
          <w:sz w:val="24"/>
          <w:szCs w:val="24"/>
          <w:lang w:val="en-HK"/>
          <w14:ligatures w14:val="none"/>
        </w:rPr>
        <w:t>4</w:t>
      </w:r>
      <w:r w:rsidR="71D7E8FE" w:rsidRPr="00C974B7">
        <w:rPr>
          <w:rFonts w:ascii="Times New Roman" w:hAnsi="Times New Roman" w:cs="Times New Roman"/>
          <w:kern w:val="0"/>
          <w:sz w:val="24"/>
          <w:szCs w:val="24"/>
          <w:lang w:val="en-HK"/>
          <w14:ligatures w14:val="none"/>
        </w:rPr>
        <w:t>.</w:t>
      </w:r>
      <w:r w:rsidR="007B3C7A" w:rsidRPr="00C974B7">
        <w:rPr>
          <w:rFonts w:ascii="Times New Roman" w:hAnsi="Times New Roman" w:cs="Times New Roman"/>
          <w:kern w:val="0"/>
          <w:sz w:val="24"/>
          <w:szCs w:val="24"/>
          <w:lang w:val="en-HK"/>
          <w14:ligatures w14:val="none"/>
        </w:rPr>
        <w:tab/>
      </w:r>
      <w:r w:rsidR="71D7E8FE" w:rsidRPr="00C974B7">
        <w:rPr>
          <w:rFonts w:ascii="Times New Roman" w:hAnsi="Times New Roman" w:cs="Times New Roman"/>
          <w:kern w:val="0"/>
          <w:sz w:val="24"/>
          <w:szCs w:val="24"/>
          <w:lang w:val="en-HK"/>
          <w14:ligatures w14:val="none"/>
        </w:rPr>
        <w:t>E</w:t>
      </w:r>
      <w:r w:rsidR="00E43BA8">
        <w:rPr>
          <w:rFonts w:ascii="Times New Roman" w:hAnsi="Times New Roman" w:cs="Times New Roman"/>
          <w:kern w:val="0"/>
          <w:sz w:val="24"/>
          <w:szCs w:val="24"/>
          <w:lang w:val="en-HK"/>
          <w14:ligatures w14:val="none"/>
        </w:rPr>
        <w:t>.</w:t>
      </w:r>
      <w:r w:rsidR="00DB254A">
        <w:rPr>
          <w:rFonts w:ascii="Times New Roman" w:hAnsi="Times New Roman" w:cs="Times New Roman"/>
          <w:kern w:val="0"/>
          <w:sz w:val="24"/>
          <w:szCs w:val="24"/>
          <w:lang w:val="en-HK"/>
          <w14:ligatures w14:val="none"/>
        </w:rPr>
        <w:t>T</w:t>
      </w:r>
      <w:r w:rsidR="00E43BA8">
        <w:rPr>
          <w:rFonts w:ascii="Times New Roman" w:hAnsi="Times New Roman" w:cs="Times New Roman"/>
          <w:kern w:val="0"/>
          <w:sz w:val="24"/>
          <w:szCs w:val="24"/>
          <w:lang w:val="en-HK"/>
          <w14:ligatures w14:val="none"/>
        </w:rPr>
        <w:t>.</w:t>
      </w:r>
      <w:r w:rsidR="71D7E8FE" w:rsidRPr="00C974B7">
        <w:rPr>
          <w:rFonts w:ascii="Times New Roman" w:hAnsi="Times New Roman" w:cs="Times New Roman"/>
          <w:kern w:val="0"/>
          <w:sz w:val="24"/>
          <w:szCs w:val="24"/>
          <w:lang w:val="en-HK"/>
          <w14:ligatures w14:val="none"/>
        </w:rPr>
        <w:t xml:space="preserve">, </w:t>
      </w:r>
      <w:r w:rsidR="00C97CBB">
        <w:rPr>
          <w:rFonts w:ascii="Times New Roman" w:hAnsi="Times New Roman" w:cs="Times New Roman"/>
          <w:kern w:val="0"/>
          <w:sz w:val="24"/>
          <w:szCs w:val="24"/>
          <w:lang w:val="en-HK"/>
          <w14:ligatures w14:val="none"/>
        </w:rPr>
        <w:t xml:space="preserve">a prominent trade union leader both domestically and internationally, who currently serves as </w:t>
      </w:r>
      <w:r w:rsidR="2529D344" w:rsidRPr="00C974B7">
        <w:rPr>
          <w:rFonts w:ascii="Times New Roman" w:hAnsi="Times New Roman" w:cs="Times New Roman"/>
          <w:kern w:val="0"/>
          <w:sz w:val="24"/>
          <w:szCs w:val="24"/>
          <w:lang w:val="en-HK"/>
          <w14:ligatures w14:val="none"/>
        </w:rPr>
        <w:t xml:space="preserve">the </w:t>
      </w:r>
      <w:r w:rsidR="00C670A3">
        <w:rPr>
          <w:rFonts w:ascii="Times New Roman" w:hAnsi="Times New Roman" w:cs="Times New Roman"/>
          <w:kern w:val="0"/>
          <w:sz w:val="24"/>
          <w:szCs w:val="24"/>
          <w:lang w:val="en-HK"/>
          <w14:ligatures w14:val="none"/>
        </w:rPr>
        <w:t>g</w:t>
      </w:r>
      <w:r w:rsidR="2529D344" w:rsidRPr="00C974B7">
        <w:rPr>
          <w:rFonts w:ascii="Times New Roman" w:hAnsi="Times New Roman" w:cs="Times New Roman"/>
          <w:kern w:val="0"/>
          <w:sz w:val="24"/>
          <w:szCs w:val="24"/>
          <w:lang w:val="en-HK"/>
          <w14:ligatures w14:val="none"/>
        </w:rPr>
        <w:t xml:space="preserve">eneral </w:t>
      </w:r>
      <w:r w:rsidR="00C670A3">
        <w:rPr>
          <w:rFonts w:ascii="Times New Roman" w:hAnsi="Times New Roman" w:cs="Times New Roman"/>
          <w:kern w:val="0"/>
          <w:sz w:val="24"/>
          <w:szCs w:val="24"/>
          <w:lang w:val="en-HK"/>
          <w14:ligatures w14:val="none"/>
        </w:rPr>
        <w:t>s</w:t>
      </w:r>
      <w:r w:rsidR="2529D344" w:rsidRPr="00C974B7">
        <w:rPr>
          <w:rFonts w:ascii="Times New Roman" w:hAnsi="Times New Roman" w:cs="Times New Roman"/>
          <w:kern w:val="0"/>
          <w:sz w:val="24"/>
          <w:szCs w:val="24"/>
          <w:lang w:val="en-HK"/>
          <w14:ligatures w14:val="none"/>
        </w:rPr>
        <w:t xml:space="preserve">ecretary of </w:t>
      </w:r>
      <w:r w:rsidR="00DB254A">
        <w:rPr>
          <w:rFonts w:ascii="Times New Roman" w:hAnsi="Times New Roman" w:cs="Times New Roman"/>
          <w:color w:val="202020"/>
          <w:sz w:val="24"/>
          <w:szCs w:val="24"/>
        </w:rPr>
        <w:t xml:space="preserve">an international </w:t>
      </w:r>
      <w:r w:rsidR="00254733">
        <w:rPr>
          <w:rFonts w:ascii="Times New Roman" w:hAnsi="Times New Roman" w:cs="Times New Roman"/>
          <w:color w:val="202020"/>
          <w:sz w:val="24"/>
          <w:szCs w:val="24"/>
        </w:rPr>
        <w:t>union federation</w:t>
      </w:r>
      <w:r w:rsidR="6EA9786C" w:rsidRPr="00C974B7">
        <w:rPr>
          <w:rFonts w:ascii="Times New Roman" w:hAnsi="Times New Roman" w:cs="Times New Roman"/>
          <w:color w:val="202020"/>
          <w:sz w:val="24"/>
          <w:szCs w:val="24"/>
        </w:rPr>
        <w:t>,</w:t>
      </w:r>
      <w:r w:rsidR="2529D344" w:rsidRPr="00C974B7">
        <w:rPr>
          <w:rFonts w:ascii="Times New Roman" w:hAnsi="Times New Roman" w:cs="Times New Roman"/>
          <w:color w:val="202020"/>
          <w:sz w:val="24"/>
          <w:szCs w:val="24"/>
        </w:rPr>
        <w:t xml:space="preserve"> </w:t>
      </w:r>
      <w:r w:rsidR="2529D344" w:rsidRPr="00C974B7">
        <w:rPr>
          <w:rFonts w:ascii="Times New Roman" w:hAnsi="Times New Roman" w:cs="Times New Roman"/>
          <w:sz w:val="24"/>
          <w:szCs w:val="24"/>
        </w:rPr>
        <w:t xml:space="preserve">was arrested by </w:t>
      </w:r>
      <w:r w:rsidR="00DB254A">
        <w:rPr>
          <w:rFonts w:ascii="Times New Roman" w:hAnsi="Times New Roman" w:cs="Times New Roman"/>
          <w:sz w:val="24"/>
          <w:szCs w:val="24"/>
        </w:rPr>
        <w:t>the national security</w:t>
      </w:r>
      <w:r w:rsidR="2529D344" w:rsidRPr="00C974B7">
        <w:rPr>
          <w:rFonts w:ascii="Times New Roman" w:hAnsi="Times New Roman" w:cs="Times New Roman"/>
          <w:sz w:val="24"/>
          <w:szCs w:val="24"/>
        </w:rPr>
        <w:t xml:space="preserve"> police for alleged "</w:t>
      </w:r>
      <w:r w:rsidR="6EA9786C" w:rsidRPr="00C974B7">
        <w:rPr>
          <w:rFonts w:ascii="Times New Roman" w:hAnsi="Times New Roman" w:cs="Times New Roman"/>
          <w:sz w:val="24"/>
          <w:szCs w:val="24"/>
        </w:rPr>
        <w:t>collusion with a foreign</w:t>
      </w:r>
      <w:r w:rsidR="00AD2C9A">
        <w:rPr>
          <w:rFonts w:ascii="Times New Roman" w:hAnsi="Times New Roman" w:cs="Times New Roman"/>
          <w:sz w:val="24"/>
          <w:szCs w:val="24"/>
        </w:rPr>
        <w:t xml:space="preserve"> forces</w:t>
      </w:r>
      <w:r w:rsidR="2529D344" w:rsidRPr="00C974B7">
        <w:rPr>
          <w:rFonts w:ascii="Times New Roman" w:hAnsi="Times New Roman" w:cs="Times New Roman"/>
          <w:sz w:val="24"/>
          <w:szCs w:val="24"/>
        </w:rPr>
        <w:t xml:space="preserve">" </w:t>
      </w:r>
      <w:r w:rsidR="3D86A4CC" w:rsidRPr="00C974B7">
        <w:rPr>
          <w:rFonts w:ascii="Times New Roman" w:hAnsi="Times New Roman" w:cs="Times New Roman"/>
          <w:sz w:val="24"/>
          <w:szCs w:val="24"/>
        </w:rPr>
        <w:t>on 9 March 2023</w:t>
      </w:r>
      <w:r w:rsidR="2529D344" w:rsidRPr="00C974B7">
        <w:rPr>
          <w:rFonts w:ascii="Times New Roman" w:hAnsi="Times New Roman" w:cs="Times New Roman"/>
          <w:sz w:val="24"/>
          <w:szCs w:val="24"/>
        </w:rPr>
        <w:t>.</w:t>
      </w:r>
      <w:r w:rsidR="007B5985" w:rsidRPr="00C974B7">
        <w:rPr>
          <w:rStyle w:val="FootnoteReference"/>
          <w:rFonts w:ascii="Times New Roman" w:hAnsi="Times New Roman" w:cs="Times New Roman"/>
          <w:sz w:val="24"/>
          <w:szCs w:val="24"/>
        </w:rPr>
        <w:footnoteReference w:id="18"/>
      </w:r>
      <w:r w:rsidR="6EA9786C" w:rsidRPr="00C974B7">
        <w:rPr>
          <w:rFonts w:ascii="Times New Roman" w:hAnsi="Times New Roman" w:cs="Times New Roman"/>
          <w:sz w:val="24"/>
          <w:szCs w:val="24"/>
        </w:rPr>
        <w:t xml:space="preserve"> </w:t>
      </w:r>
      <w:r w:rsidR="00C974B7" w:rsidRPr="5D970588" w:rsidDel="3DA914F8">
        <w:rPr>
          <w:rFonts w:ascii="Times New Roman" w:hAnsi="Times New Roman" w:cs="Times New Roman"/>
          <w:sz w:val="24"/>
          <w:szCs w:val="24"/>
        </w:rPr>
        <w:t xml:space="preserve">In 2021, </w:t>
      </w:r>
      <w:r w:rsidR="00967518">
        <w:rPr>
          <w:rFonts w:ascii="Times New Roman" w:hAnsi="Times New Roman" w:cs="Times New Roman"/>
          <w:sz w:val="24"/>
          <w:szCs w:val="24"/>
        </w:rPr>
        <w:t>she</w:t>
      </w:r>
      <w:r w:rsidR="00C974B7" w:rsidRPr="5D970588" w:rsidDel="3DA914F8">
        <w:rPr>
          <w:rFonts w:ascii="Times New Roman" w:hAnsi="Times New Roman" w:cs="Times New Roman"/>
          <w:sz w:val="24"/>
          <w:szCs w:val="24"/>
        </w:rPr>
        <w:t xml:space="preserve"> was attacked by pro-Beijing newspaper for allegedly receiving funding from foreign organisations as a board member of a labour rights advocacy group</w:t>
      </w:r>
      <w:r w:rsidR="3DA914F8" w:rsidRPr="00C974B7">
        <w:rPr>
          <w:rFonts w:ascii="Times New Roman" w:hAnsi="Times New Roman" w:cs="Times New Roman"/>
          <w:sz w:val="24"/>
          <w:szCs w:val="24"/>
        </w:rPr>
        <w:t>.</w:t>
      </w:r>
      <w:r w:rsidR="00F615A1" w:rsidRPr="00C974B7">
        <w:rPr>
          <w:rStyle w:val="FootnoteReference"/>
          <w:rFonts w:ascii="Times New Roman" w:hAnsi="Times New Roman" w:cs="Times New Roman"/>
          <w:sz w:val="24"/>
          <w:szCs w:val="24"/>
        </w:rPr>
        <w:footnoteReference w:id="19"/>
      </w:r>
      <w:r w:rsidR="3DA914F8" w:rsidRPr="00C974B7">
        <w:rPr>
          <w:rFonts w:ascii="Times New Roman" w:hAnsi="Times New Roman" w:cs="Times New Roman"/>
          <w:sz w:val="24"/>
          <w:szCs w:val="24"/>
        </w:rPr>
        <w:t xml:space="preserve"> </w:t>
      </w:r>
      <w:r w:rsidR="00BB014A" w:rsidRPr="00C974B7">
        <w:rPr>
          <w:rFonts w:ascii="Times New Roman" w:hAnsi="Times New Roman" w:cs="Times New Roman"/>
          <w:sz w:val="24"/>
          <w:szCs w:val="24"/>
        </w:rPr>
        <w:t>After</w:t>
      </w:r>
      <w:r w:rsidR="6E7D69C3" w:rsidRPr="00C974B7">
        <w:rPr>
          <w:rFonts w:ascii="Times New Roman" w:hAnsi="Times New Roman" w:cs="Times New Roman"/>
          <w:sz w:val="24"/>
          <w:szCs w:val="24"/>
        </w:rPr>
        <w:t xml:space="preserve"> two days of </w:t>
      </w:r>
      <w:r w:rsidR="6E7D69C3" w:rsidRPr="00C974B7">
        <w:rPr>
          <w:rFonts w:ascii="Times New Roman" w:hAnsi="Times New Roman" w:cs="Times New Roman"/>
          <w:sz w:val="24"/>
          <w:szCs w:val="24"/>
        </w:rPr>
        <w:lastRenderedPageBreak/>
        <w:t xml:space="preserve">detention, </w:t>
      </w:r>
      <w:r w:rsidR="00B6052F">
        <w:rPr>
          <w:rFonts w:ascii="Times New Roman" w:hAnsi="Times New Roman" w:cs="Times New Roman"/>
          <w:sz w:val="24"/>
          <w:szCs w:val="24"/>
        </w:rPr>
        <w:t>ET</w:t>
      </w:r>
      <w:r w:rsidR="1B858663" w:rsidRPr="00C974B7">
        <w:rPr>
          <w:rFonts w:ascii="Times New Roman" w:hAnsi="Times New Roman" w:cs="Times New Roman"/>
          <w:sz w:val="24"/>
          <w:szCs w:val="24"/>
        </w:rPr>
        <w:t xml:space="preserve"> was </w:t>
      </w:r>
      <w:r w:rsidR="00BB014A" w:rsidRPr="00C974B7">
        <w:rPr>
          <w:rFonts w:ascii="Times New Roman" w:hAnsi="Times New Roman" w:cs="Times New Roman"/>
          <w:sz w:val="24"/>
          <w:szCs w:val="24"/>
        </w:rPr>
        <w:t>released on</w:t>
      </w:r>
      <w:r w:rsidR="1B858663" w:rsidRPr="00C974B7">
        <w:rPr>
          <w:rFonts w:ascii="Times New Roman" w:hAnsi="Times New Roman" w:cs="Times New Roman"/>
          <w:sz w:val="24"/>
          <w:szCs w:val="24"/>
        </w:rPr>
        <w:t xml:space="preserve"> March 11, on a bail amount of HKD 200,000</w:t>
      </w:r>
      <w:r w:rsidR="6EA9786C" w:rsidRPr="00C974B7">
        <w:rPr>
          <w:rFonts w:ascii="Times New Roman" w:hAnsi="Times New Roman" w:cs="Times New Roman"/>
          <w:sz w:val="24"/>
          <w:szCs w:val="24"/>
        </w:rPr>
        <w:t xml:space="preserve"> and ordered to hand over her passport as bail conditions.</w:t>
      </w:r>
      <w:r w:rsidR="00E35CC3" w:rsidRPr="00C974B7">
        <w:rPr>
          <w:rStyle w:val="FootnoteReference"/>
          <w:rFonts w:ascii="Times New Roman" w:hAnsi="Times New Roman" w:cs="Times New Roman"/>
          <w:sz w:val="24"/>
          <w:szCs w:val="24"/>
        </w:rPr>
        <w:footnoteReference w:id="20"/>
      </w:r>
    </w:p>
    <w:p w14:paraId="49369427" w14:textId="1851FF15" w:rsidR="0085403D" w:rsidRPr="00E44ECE" w:rsidRDefault="00367D46" w:rsidP="00EE542E">
      <w:pPr>
        <w:tabs>
          <w:tab w:val="left" w:pos="851"/>
        </w:tabs>
        <w:spacing w:before="100" w:beforeAutospacing="1" w:after="100" w:afterAutospacing="1" w:line="240" w:lineRule="auto"/>
        <w:jc w:val="both"/>
        <w:rPr>
          <w:rFonts w:ascii="Times New Roman" w:hAnsi="Times New Roman" w:cs="Times New Roman"/>
          <w:b/>
          <w:bCs/>
          <w:kern w:val="0"/>
          <w:sz w:val="24"/>
          <w:szCs w:val="24"/>
          <w:lang w:val="en-HK"/>
          <w14:ligatures w14:val="none"/>
        </w:rPr>
      </w:pPr>
      <w:bookmarkStart w:id="10" w:name="_Hlk130812888"/>
      <w:r w:rsidRPr="00E44ECE">
        <w:rPr>
          <w:rFonts w:ascii="Times New Roman" w:hAnsi="Times New Roman" w:cs="Times New Roman"/>
          <w:b/>
          <w:bCs/>
          <w:kern w:val="0"/>
          <w:sz w:val="24"/>
          <w:szCs w:val="24"/>
          <w:lang w:val="en-HK"/>
          <w14:ligatures w14:val="none"/>
        </w:rPr>
        <w:t>1</w:t>
      </w:r>
      <w:r w:rsidR="004821A7" w:rsidRPr="00E44ECE">
        <w:rPr>
          <w:rFonts w:ascii="Times New Roman" w:hAnsi="Times New Roman" w:cs="Times New Roman"/>
          <w:b/>
          <w:bCs/>
          <w:kern w:val="0"/>
          <w:sz w:val="24"/>
          <w:szCs w:val="24"/>
          <w:lang w:val="en-HK"/>
          <w14:ligatures w14:val="none"/>
        </w:rPr>
        <w:t>5</w:t>
      </w:r>
      <w:r w:rsidR="2EB95E7A" w:rsidRPr="00E44ECE">
        <w:rPr>
          <w:rFonts w:ascii="Times New Roman" w:hAnsi="Times New Roman" w:cs="Times New Roman"/>
          <w:b/>
          <w:bCs/>
          <w:kern w:val="0"/>
          <w:sz w:val="24"/>
          <w:szCs w:val="24"/>
          <w:lang w:val="en-HK"/>
          <w14:ligatures w14:val="none"/>
        </w:rPr>
        <w:t>.</w:t>
      </w:r>
      <w:r w:rsidR="0085403D" w:rsidRPr="00E44ECE">
        <w:rPr>
          <w:rFonts w:ascii="Times New Roman" w:hAnsi="Times New Roman" w:cs="Times New Roman"/>
          <w:b/>
          <w:bCs/>
          <w:kern w:val="0"/>
          <w:sz w:val="24"/>
          <w:szCs w:val="24"/>
          <w:lang w:val="en-HK"/>
          <w14:ligatures w14:val="none"/>
        </w:rPr>
        <w:tab/>
      </w:r>
      <w:r w:rsidR="2EB95E7A" w:rsidRPr="00E44ECE">
        <w:rPr>
          <w:rFonts w:ascii="Times New Roman" w:hAnsi="Times New Roman" w:cs="Times New Roman"/>
          <w:b/>
          <w:bCs/>
          <w:kern w:val="0"/>
          <w:sz w:val="24"/>
          <w:szCs w:val="24"/>
          <w:lang w:val="en-HK"/>
          <w14:ligatures w14:val="none"/>
        </w:rPr>
        <w:t xml:space="preserve">The HKLRM contends that the above </w:t>
      </w:r>
      <w:r w:rsidR="04C79385" w:rsidRPr="00E44ECE">
        <w:rPr>
          <w:rFonts w:ascii="Times New Roman" w:hAnsi="Times New Roman" w:cs="Times New Roman"/>
          <w:b/>
          <w:bCs/>
          <w:kern w:val="0"/>
          <w:sz w:val="24"/>
          <w:szCs w:val="24"/>
          <w:lang w:val="en-HK"/>
          <w14:ligatures w14:val="none"/>
        </w:rPr>
        <w:t xml:space="preserve">women </w:t>
      </w:r>
      <w:r w:rsidR="000C780D" w:rsidRPr="00E44ECE">
        <w:rPr>
          <w:rFonts w:ascii="Times New Roman" w:hAnsi="Times New Roman" w:cs="Times New Roman"/>
          <w:b/>
          <w:bCs/>
          <w:kern w:val="0"/>
          <w:sz w:val="24"/>
          <w:szCs w:val="24"/>
          <w:lang w:val="en-HK"/>
          <w14:ligatures w14:val="none"/>
        </w:rPr>
        <w:t>TU</w:t>
      </w:r>
      <w:r w:rsidR="2EB95E7A" w:rsidRPr="00E44ECE">
        <w:rPr>
          <w:rFonts w:ascii="Times New Roman" w:hAnsi="Times New Roman" w:cs="Times New Roman"/>
          <w:b/>
          <w:bCs/>
          <w:kern w:val="0"/>
          <w:sz w:val="24"/>
          <w:szCs w:val="24"/>
          <w:lang w:val="en-HK"/>
          <w14:ligatures w14:val="none"/>
        </w:rPr>
        <w:t xml:space="preserve"> leaders</w:t>
      </w:r>
      <w:r w:rsidR="22771CE2" w:rsidRPr="00E44ECE">
        <w:rPr>
          <w:rFonts w:ascii="Times New Roman" w:hAnsi="Times New Roman" w:cs="Times New Roman"/>
          <w:b/>
          <w:bCs/>
          <w:kern w:val="0"/>
          <w:sz w:val="24"/>
          <w:szCs w:val="24"/>
          <w:lang w:val="en-HK"/>
          <w14:ligatures w14:val="none"/>
        </w:rPr>
        <w:t xml:space="preserve"> </w:t>
      </w:r>
      <w:r w:rsidR="2EB95E7A" w:rsidRPr="00E44ECE">
        <w:rPr>
          <w:rFonts w:ascii="Times New Roman" w:hAnsi="Times New Roman" w:cs="Times New Roman"/>
          <w:b/>
          <w:bCs/>
          <w:kern w:val="0"/>
          <w:sz w:val="24"/>
          <w:szCs w:val="24"/>
          <w:lang w:val="en-HK"/>
          <w14:ligatures w14:val="none"/>
        </w:rPr>
        <w:t>were arrested, prosecuted, convicted and/or sentenced solely for exercising their right</w:t>
      </w:r>
      <w:r w:rsidR="00E43BA8" w:rsidRPr="00E44ECE">
        <w:rPr>
          <w:rFonts w:ascii="Times New Roman" w:hAnsi="Times New Roman" w:cs="Times New Roman"/>
          <w:b/>
          <w:bCs/>
          <w:kern w:val="0"/>
          <w:sz w:val="24"/>
          <w:szCs w:val="24"/>
          <w:lang w:val="en-HK"/>
          <w14:ligatures w14:val="none"/>
        </w:rPr>
        <w:t>s</w:t>
      </w:r>
      <w:r w:rsidR="2EB95E7A" w:rsidRPr="00E44ECE">
        <w:rPr>
          <w:rFonts w:ascii="Times New Roman" w:hAnsi="Times New Roman" w:cs="Times New Roman"/>
          <w:b/>
          <w:bCs/>
          <w:kern w:val="0"/>
          <w:sz w:val="24"/>
          <w:szCs w:val="24"/>
          <w:lang w:val="en-HK"/>
          <w14:ligatures w14:val="none"/>
        </w:rPr>
        <w:t xml:space="preserve"> to </w:t>
      </w:r>
      <w:r w:rsidR="1DD32BED" w:rsidRPr="00E44ECE">
        <w:rPr>
          <w:rFonts w:ascii="Times New Roman" w:hAnsi="Times New Roman" w:cs="Times New Roman"/>
          <w:b/>
          <w:bCs/>
          <w:kern w:val="0"/>
          <w:sz w:val="24"/>
          <w:szCs w:val="24"/>
          <w:lang w:val="en-HK"/>
          <w14:ligatures w14:val="none"/>
        </w:rPr>
        <w:t>freedom of association</w:t>
      </w:r>
      <w:r w:rsidR="00E43BA8" w:rsidRPr="00E44ECE">
        <w:rPr>
          <w:rFonts w:ascii="Times New Roman" w:hAnsi="Times New Roman" w:cs="Times New Roman"/>
          <w:b/>
          <w:bCs/>
          <w:kern w:val="0"/>
          <w:sz w:val="24"/>
          <w:szCs w:val="24"/>
          <w:lang w:val="en-HK"/>
          <w14:ligatures w14:val="none"/>
        </w:rPr>
        <w:t xml:space="preserve"> and</w:t>
      </w:r>
      <w:r w:rsidR="2EB95E7A" w:rsidRPr="00E44ECE">
        <w:rPr>
          <w:rFonts w:ascii="Times New Roman" w:hAnsi="Times New Roman" w:cs="Times New Roman"/>
          <w:b/>
          <w:bCs/>
          <w:kern w:val="0"/>
          <w:sz w:val="24"/>
          <w:szCs w:val="24"/>
          <w:lang w:val="en-HK"/>
          <w14:ligatures w14:val="none"/>
        </w:rPr>
        <w:t xml:space="preserve"> expression</w:t>
      </w:r>
      <w:r w:rsidR="00C97CBB" w:rsidRPr="00E44ECE">
        <w:rPr>
          <w:rFonts w:ascii="Times New Roman" w:hAnsi="Times New Roman" w:cs="Times New Roman"/>
          <w:b/>
          <w:bCs/>
          <w:kern w:val="0"/>
          <w:sz w:val="24"/>
          <w:szCs w:val="24"/>
          <w:lang w:val="en-HK"/>
          <w14:ligatures w14:val="none"/>
        </w:rPr>
        <w:t xml:space="preserve">. </w:t>
      </w:r>
      <w:r w:rsidR="004A7F18" w:rsidRPr="00E44ECE">
        <w:rPr>
          <w:rFonts w:ascii="Times New Roman" w:hAnsi="Times New Roman" w:cs="Times New Roman"/>
          <w:b/>
          <w:bCs/>
          <w:kern w:val="0"/>
          <w:sz w:val="24"/>
          <w:szCs w:val="24"/>
          <w:lang w:val="en-HK"/>
          <w14:ligatures w14:val="none"/>
        </w:rPr>
        <w:t>T</w:t>
      </w:r>
      <w:r w:rsidR="2EB95E7A" w:rsidRPr="00E44ECE">
        <w:rPr>
          <w:rFonts w:ascii="Times New Roman" w:hAnsi="Times New Roman" w:cs="Times New Roman"/>
          <w:b/>
          <w:bCs/>
          <w:kern w:val="0"/>
          <w:sz w:val="24"/>
          <w:szCs w:val="24"/>
          <w:lang w:val="en-HK"/>
          <w14:ligatures w14:val="none"/>
        </w:rPr>
        <w:t xml:space="preserve">he HKLRM </w:t>
      </w:r>
      <w:r w:rsidR="004A7F18" w:rsidRPr="00E44ECE">
        <w:rPr>
          <w:rFonts w:ascii="Times New Roman" w:hAnsi="Times New Roman" w:cs="Times New Roman"/>
          <w:b/>
          <w:bCs/>
          <w:kern w:val="0"/>
          <w:sz w:val="24"/>
          <w:szCs w:val="24"/>
          <w:lang w:val="en-HK"/>
          <w14:ligatures w14:val="none"/>
        </w:rPr>
        <w:t>recommends</w:t>
      </w:r>
      <w:r w:rsidR="2EB95E7A" w:rsidRPr="00E44ECE">
        <w:rPr>
          <w:rFonts w:ascii="Times New Roman" w:hAnsi="Times New Roman" w:cs="Times New Roman"/>
          <w:b/>
          <w:bCs/>
          <w:kern w:val="0"/>
          <w:sz w:val="24"/>
          <w:szCs w:val="24"/>
          <w:lang w:val="en-HK"/>
          <w14:ligatures w14:val="none"/>
        </w:rPr>
        <w:t xml:space="preserve"> </w:t>
      </w:r>
      <w:r w:rsidR="004A7F18" w:rsidRPr="00E44ECE">
        <w:rPr>
          <w:rFonts w:ascii="Times New Roman" w:hAnsi="Times New Roman" w:cs="Times New Roman"/>
          <w:b/>
          <w:bCs/>
          <w:kern w:val="0"/>
          <w:sz w:val="24"/>
          <w:szCs w:val="24"/>
          <w:lang w:val="en-HK"/>
          <w14:ligatures w14:val="none"/>
        </w:rPr>
        <w:t xml:space="preserve">that </w:t>
      </w:r>
      <w:r w:rsidR="2EB95E7A" w:rsidRPr="00E44ECE">
        <w:rPr>
          <w:rFonts w:ascii="Times New Roman" w:hAnsi="Times New Roman" w:cs="Times New Roman"/>
          <w:b/>
          <w:bCs/>
          <w:kern w:val="0"/>
          <w:sz w:val="24"/>
          <w:szCs w:val="24"/>
          <w:lang w:val="en-HK"/>
          <w14:ligatures w14:val="none"/>
        </w:rPr>
        <w:t xml:space="preserve">the Committee urge the PRC and </w:t>
      </w:r>
      <w:r w:rsidR="00056F63" w:rsidRPr="00E44ECE">
        <w:rPr>
          <w:rFonts w:ascii="Times New Roman" w:hAnsi="Times New Roman" w:cs="Times New Roman"/>
          <w:b/>
          <w:bCs/>
          <w:kern w:val="0"/>
          <w:sz w:val="24"/>
          <w:szCs w:val="24"/>
          <w:lang w:val="en-HK"/>
          <w14:ligatures w14:val="none"/>
        </w:rPr>
        <w:t>HKG</w:t>
      </w:r>
      <w:r w:rsidR="00CB03D6" w:rsidRPr="00E44ECE">
        <w:rPr>
          <w:rFonts w:ascii="Times New Roman" w:hAnsi="Times New Roman" w:cs="Times New Roman"/>
          <w:b/>
          <w:bCs/>
          <w:kern w:val="0"/>
          <w:sz w:val="24"/>
          <w:szCs w:val="24"/>
          <w:lang w:val="en-HK"/>
          <w14:ligatures w14:val="none"/>
        </w:rPr>
        <w:t xml:space="preserve"> </w:t>
      </w:r>
      <w:r w:rsidR="2EB95E7A" w:rsidRPr="00E44ECE">
        <w:rPr>
          <w:rFonts w:ascii="Times New Roman" w:hAnsi="Times New Roman" w:cs="Times New Roman"/>
          <w:b/>
          <w:bCs/>
          <w:kern w:val="0"/>
          <w:sz w:val="24"/>
          <w:szCs w:val="24"/>
          <w:lang w:val="en-HK"/>
          <w14:ligatures w14:val="none"/>
        </w:rPr>
        <w:t xml:space="preserve">to (a) repeal the NSL, the sedition provisions under the Crimes Ordinance and the unauthorised assemblies offences under the Public Order Ordinance, and, in the meantime, refrain from applying these laws; and (b) </w:t>
      </w:r>
      <w:bookmarkStart w:id="11" w:name="_Hlk123690994"/>
      <w:r w:rsidR="2EB95E7A" w:rsidRPr="00E44ECE">
        <w:rPr>
          <w:rFonts w:ascii="Times New Roman" w:hAnsi="Times New Roman" w:cs="Times New Roman"/>
          <w:b/>
          <w:bCs/>
          <w:kern w:val="0"/>
          <w:sz w:val="24"/>
          <w:szCs w:val="24"/>
          <w:lang w:val="en-HK"/>
          <w14:ligatures w14:val="none"/>
        </w:rPr>
        <w:t>immediately discontinue all pending cases against individuals charged for exercising the right</w:t>
      </w:r>
      <w:r w:rsidR="00056F63" w:rsidRPr="00E44ECE">
        <w:rPr>
          <w:rFonts w:ascii="Times New Roman" w:hAnsi="Times New Roman" w:cs="Times New Roman"/>
          <w:b/>
          <w:bCs/>
          <w:kern w:val="0"/>
          <w:sz w:val="24"/>
          <w:szCs w:val="24"/>
          <w:lang w:val="en-HK"/>
          <w14:ligatures w14:val="none"/>
        </w:rPr>
        <w:t>s enshrined in the Convention</w:t>
      </w:r>
      <w:r w:rsidR="2EB95E7A" w:rsidRPr="00E44ECE">
        <w:rPr>
          <w:rFonts w:ascii="Times New Roman" w:hAnsi="Times New Roman" w:cs="Times New Roman"/>
          <w:b/>
          <w:bCs/>
          <w:kern w:val="0"/>
          <w:sz w:val="24"/>
          <w:szCs w:val="24"/>
          <w:lang w:val="en-HK"/>
          <w14:ligatures w14:val="none"/>
        </w:rPr>
        <w:t xml:space="preserve">, </w:t>
      </w:r>
      <w:bookmarkEnd w:id="11"/>
      <w:r w:rsidR="2EB95E7A" w:rsidRPr="00E44ECE">
        <w:rPr>
          <w:rFonts w:ascii="Times New Roman" w:hAnsi="Times New Roman" w:cs="Times New Roman"/>
          <w:b/>
          <w:bCs/>
          <w:kern w:val="0"/>
          <w:sz w:val="24"/>
          <w:szCs w:val="24"/>
          <w:lang w:val="en-HK"/>
          <w14:ligatures w14:val="none"/>
        </w:rPr>
        <w:t>and provide them with adequate compensation.</w:t>
      </w:r>
    </w:p>
    <w:bookmarkEnd w:id="10"/>
    <w:p w14:paraId="6AA0F6BE" w14:textId="77777777" w:rsidR="00BB014A" w:rsidRDefault="00BB014A" w:rsidP="00EE542E">
      <w:pPr>
        <w:spacing w:before="100" w:beforeAutospacing="1" w:after="100" w:afterAutospacing="1" w:line="240" w:lineRule="auto"/>
        <w:jc w:val="both"/>
        <w:rPr>
          <w:rFonts w:ascii="Times New Roman" w:hAnsi="Times New Roman" w:cs="Times New Roman"/>
          <w:b/>
          <w:bCs/>
          <w:sz w:val="24"/>
          <w:szCs w:val="24"/>
          <w:u w:val="single"/>
          <w:lang w:val="en-HK"/>
        </w:rPr>
      </w:pPr>
    </w:p>
    <w:p w14:paraId="1D3FBE32" w14:textId="48AE87EA" w:rsidR="009E1EED" w:rsidRPr="00BB014A" w:rsidRDefault="00500FBB" w:rsidP="00EE542E">
      <w:pPr>
        <w:spacing w:before="100" w:beforeAutospacing="1" w:after="100" w:afterAutospacing="1" w:line="240" w:lineRule="auto"/>
        <w:jc w:val="both"/>
        <w:rPr>
          <w:rFonts w:ascii="Times New Roman" w:hAnsi="Times New Roman" w:cs="Times New Roman"/>
          <w:b/>
          <w:bCs/>
          <w:sz w:val="24"/>
          <w:szCs w:val="24"/>
          <w:u w:val="single"/>
        </w:rPr>
      </w:pPr>
      <w:r w:rsidRPr="00BB014A">
        <w:rPr>
          <w:rFonts w:ascii="Times New Roman" w:hAnsi="Times New Roman" w:cs="Times New Roman"/>
          <w:b/>
          <w:bCs/>
          <w:sz w:val="24"/>
          <w:szCs w:val="24"/>
          <w:u w:val="single"/>
        </w:rPr>
        <w:t xml:space="preserve">Article 11: Employment </w:t>
      </w:r>
    </w:p>
    <w:p w14:paraId="13C4012F" w14:textId="76B6916E" w:rsidR="00786A92" w:rsidRPr="00BB014A" w:rsidRDefault="00786A92" w:rsidP="00EE542E">
      <w:pPr>
        <w:spacing w:before="100" w:beforeAutospacing="1" w:after="100" w:afterAutospacing="1" w:line="240" w:lineRule="auto"/>
        <w:jc w:val="both"/>
        <w:rPr>
          <w:rFonts w:ascii="Times New Roman" w:hAnsi="Times New Roman" w:cs="Times New Roman"/>
          <w:i/>
          <w:iCs/>
          <w:sz w:val="24"/>
          <w:szCs w:val="24"/>
        </w:rPr>
      </w:pPr>
      <w:r w:rsidRPr="00BB014A">
        <w:rPr>
          <w:rFonts w:ascii="Times New Roman" w:hAnsi="Times New Roman" w:cs="Times New Roman"/>
          <w:i/>
          <w:iCs/>
          <w:sz w:val="24"/>
          <w:szCs w:val="24"/>
        </w:rPr>
        <w:t>Gender pay gap and unequal job opportunities</w:t>
      </w:r>
    </w:p>
    <w:p w14:paraId="5A1D23DF" w14:textId="4AA671BA" w:rsidR="00462531" w:rsidRPr="00C974B7" w:rsidRDefault="00367D46" w:rsidP="00EE542E">
      <w:pPr>
        <w:tabs>
          <w:tab w:val="left" w:pos="851"/>
        </w:tabs>
        <w:spacing w:before="100" w:beforeAutospacing="1" w:after="100" w:afterAutospacing="1" w:line="240" w:lineRule="auto"/>
        <w:jc w:val="both"/>
        <w:rPr>
          <w:rFonts w:ascii="Times New Roman" w:hAnsi="Times New Roman" w:cs="Times New Roman"/>
          <w:kern w:val="0"/>
          <w:sz w:val="24"/>
          <w:szCs w:val="24"/>
        </w:rPr>
      </w:pPr>
      <w:r>
        <w:rPr>
          <w:rFonts w:ascii="Times New Roman" w:hAnsi="Times New Roman" w:cs="Times New Roman"/>
          <w:kern w:val="0"/>
          <w:sz w:val="24"/>
          <w:szCs w:val="24"/>
          <w:lang w:val="en-HK"/>
          <w14:ligatures w14:val="none"/>
        </w:rPr>
        <w:t>1</w:t>
      </w:r>
      <w:r w:rsidR="004821A7">
        <w:rPr>
          <w:rFonts w:ascii="Times New Roman" w:hAnsi="Times New Roman" w:cs="Times New Roman"/>
          <w:kern w:val="0"/>
          <w:sz w:val="24"/>
          <w:szCs w:val="24"/>
          <w:lang w:val="en-HK"/>
          <w14:ligatures w14:val="none"/>
        </w:rPr>
        <w:t>6</w:t>
      </w:r>
      <w:r w:rsidR="00BD4995" w:rsidRPr="0085403D">
        <w:rPr>
          <w:rFonts w:ascii="Times New Roman" w:hAnsi="Times New Roman" w:cs="Times New Roman"/>
          <w:kern w:val="0"/>
          <w:sz w:val="24"/>
          <w:szCs w:val="24"/>
          <w:lang w:val="en-HK"/>
          <w14:ligatures w14:val="none"/>
        </w:rPr>
        <w:t>.</w:t>
      </w:r>
      <w:r w:rsidR="00BD4995" w:rsidRPr="0085403D">
        <w:rPr>
          <w:rFonts w:ascii="Times New Roman" w:hAnsi="Times New Roman" w:cs="Times New Roman"/>
          <w:kern w:val="0"/>
          <w:sz w:val="24"/>
          <w:szCs w:val="24"/>
          <w:lang w:val="en-HK"/>
          <w14:ligatures w14:val="none"/>
        </w:rPr>
        <w:tab/>
        <w:t xml:space="preserve">The HKLRM </w:t>
      </w:r>
      <w:r w:rsidR="004611AD" w:rsidRPr="00C974B7">
        <w:rPr>
          <w:rFonts w:ascii="Times New Roman" w:hAnsi="Times New Roman" w:cs="Times New Roman"/>
          <w:kern w:val="0"/>
          <w:sz w:val="24"/>
          <w:szCs w:val="24"/>
          <w:lang w:val="en-HK"/>
          <w14:ligatures w14:val="none"/>
        </w:rPr>
        <w:t xml:space="preserve">is concerned about the persisting gender pay gap and unequal job opportunities in Hong Kong. </w:t>
      </w:r>
      <w:r w:rsidR="00BF24B8" w:rsidRPr="00C974B7">
        <w:rPr>
          <w:rFonts w:ascii="Times New Roman" w:hAnsi="Times New Roman" w:cs="Times New Roman"/>
          <w:sz w:val="24"/>
          <w:szCs w:val="24"/>
        </w:rPr>
        <w:t>The median monthly employment earnings of female employe</w:t>
      </w:r>
      <w:r w:rsidR="009779F1">
        <w:rPr>
          <w:rFonts w:ascii="Times New Roman" w:hAnsi="Times New Roman" w:cs="Times New Roman"/>
          <w:sz w:val="24"/>
          <w:szCs w:val="24"/>
        </w:rPr>
        <w:t>es</w:t>
      </w:r>
      <w:r w:rsidR="00BF24B8" w:rsidRPr="00C974B7">
        <w:rPr>
          <w:rFonts w:ascii="Times New Roman" w:hAnsi="Times New Roman" w:cs="Times New Roman"/>
          <w:sz w:val="24"/>
          <w:szCs w:val="24"/>
        </w:rPr>
        <w:t xml:space="preserve"> </w:t>
      </w:r>
      <w:r w:rsidR="000A1FB7">
        <w:rPr>
          <w:rFonts w:ascii="Times New Roman" w:hAnsi="Times New Roman" w:cs="Times New Roman"/>
          <w:sz w:val="24"/>
          <w:szCs w:val="24"/>
        </w:rPr>
        <w:t>were</w:t>
      </w:r>
      <w:r w:rsidR="00BF24B8" w:rsidRPr="00C974B7">
        <w:rPr>
          <w:rFonts w:ascii="Times New Roman" w:hAnsi="Times New Roman" w:cs="Times New Roman"/>
          <w:sz w:val="24"/>
          <w:szCs w:val="24"/>
        </w:rPr>
        <w:t xml:space="preserve"> $15,000 in 2021 while that for males was $20,000. The </w:t>
      </w:r>
      <w:r w:rsidR="008C2203" w:rsidRPr="00C974B7">
        <w:rPr>
          <w:rFonts w:ascii="Times New Roman" w:hAnsi="Times New Roman" w:cs="Times New Roman"/>
          <w:sz w:val="24"/>
          <w:szCs w:val="24"/>
        </w:rPr>
        <w:t xml:space="preserve">unadjusted gender pay gap </w:t>
      </w:r>
      <w:r w:rsidR="00126781" w:rsidRPr="00C974B7">
        <w:rPr>
          <w:rFonts w:ascii="Times New Roman" w:hAnsi="Times New Roman" w:cs="Times New Roman"/>
          <w:sz w:val="24"/>
          <w:szCs w:val="24"/>
        </w:rPr>
        <w:t xml:space="preserve">in 2021 </w:t>
      </w:r>
      <w:r w:rsidR="008C2203" w:rsidRPr="00C974B7">
        <w:rPr>
          <w:rFonts w:ascii="Times New Roman" w:hAnsi="Times New Roman" w:cs="Times New Roman"/>
          <w:sz w:val="24"/>
          <w:szCs w:val="24"/>
        </w:rPr>
        <w:t>w</w:t>
      </w:r>
      <w:r w:rsidR="00BF24B8" w:rsidRPr="00C974B7">
        <w:rPr>
          <w:rFonts w:ascii="Times New Roman" w:hAnsi="Times New Roman" w:cs="Times New Roman"/>
          <w:sz w:val="24"/>
          <w:szCs w:val="24"/>
        </w:rPr>
        <w:t>as</w:t>
      </w:r>
      <w:r w:rsidR="008C2203" w:rsidRPr="00C974B7">
        <w:rPr>
          <w:rFonts w:ascii="Times New Roman" w:hAnsi="Times New Roman" w:cs="Times New Roman"/>
          <w:sz w:val="24"/>
          <w:szCs w:val="24"/>
        </w:rPr>
        <w:t xml:space="preserve"> </w:t>
      </w:r>
      <w:r w:rsidR="00BF24B8" w:rsidRPr="00C974B7">
        <w:rPr>
          <w:rFonts w:ascii="Times New Roman" w:hAnsi="Times New Roman" w:cs="Times New Roman"/>
          <w:sz w:val="24"/>
          <w:szCs w:val="24"/>
        </w:rPr>
        <w:t>2</w:t>
      </w:r>
      <w:r w:rsidR="00F445F0" w:rsidRPr="00C974B7">
        <w:rPr>
          <w:rFonts w:ascii="Times New Roman" w:hAnsi="Times New Roman" w:cs="Times New Roman"/>
          <w:sz w:val="24"/>
          <w:szCs w:val="24"/>
        </w:rPr>
        <w:t>1</w:t>
      </w:r>
      <w:r w:rsidR="00BF24B8" w:rsidRPr="00C974B7">
        <w:rPr>
          <w:rFonts w:ascii="Times New Roman" w:hAnsi="Times New Roman" w:cs="Times New Roman"/>
          <w:sz w:val="24"/>
          <w:szCs w:val="24"/>
        </w:rPr>
        <w:t>%</w:t>
      </w:r>
      <w:r w:rsidR="00F445F0" w:rsidRPr="00C974B7">
        <w:rPr>
          <w:rFonts w:ascii="Times New Roman" w:hAnsi="Times New Roman" w:cs="Times New Roman"/>
          <w:sz w:val="24"/>
          <w:szCs w:val="24"/>
        </w:rPr>
        <w:t>,</w:t>
      </w:r>
      <w:r w:rsidR="00F445F0" w:rsidRPr="00C974B7">
        <w:rPr>
          <w:rStyle w:val="FootnoteReference"/>
          <w:rFonts w:ascii="Times New Roman" w:hAnsi="Times New Roman" w:cs="Times New Roman"/>
          <w:sz w:val="24"/>
          <w:szCs w:val="24"/>
        </w:rPr>
        <w:footnoteReference w:id="21"/>
      </w:r>
      <w:r w:rsidR="00F445F0" w:rsidRPr="00C974B7">
        <w:rPr>
          <w:rFonts w:ascii="Times New Roman" w:hAnsi="Times New Roman" w:cs="Times New Roman"/>
          <w:sz w:val="24"/>
          <w:szCs w:val="24"/>
        </w:rPr>
        <w:t xml:space="preserve"> compared with th</w:t>
      </w:r>
      <w:r w:rsidR="00126781" w:rsidRPr="00C974B7">
        <w:rPr>
          <w:rFonts w:ascii="Times New Roman" w:hAnsi="Times New Roman" w:cs="Times New Roman"/>
          <w:sz w:val="24"/>
          <w:szCs w:val="24"/>
        </w:rPr>
        <w:t>at</w:t>
      </w:r>
      <w:r w:rsidR="00F445F0" w:rsidRPr="00C974B7">
        <w:rPr>
          <w:rFonts w:ascii="Times New Roman" w:hAnsi="Times New Roman" w:cs="Times New Roman"/>
          <w:sz w:val="24"/>
          <w:szCs w:val="24"/>
        </w:rPr>
        <w:t xml:space="preserve"> of 18% </w:t>
      </w:r>
      <w:r w:rsidR="00E33513" w:rsidRPr="00C974B7">
        <w:rPr>
          <w:rFonts w:ascii="Times New Roman" w:hAnsi="Times New Roman" w:cs="Times New Roman"/>
          <w:sz w:val="24"/>
          <w:szCs w:val="24"/>
        </w:rPr>
        <w:t xml:space="preserve">in 2011. The gender pay gap has de facto widened over a decade. </w:t>
      </w:r>
      <w:r w:rsidR="007A4DA6">
        <w:rPr>
          <w:rFonts w:ascii="Times New Roman" w:hAnsi="Times New Roman" w:cs="Times New Roman"/>
          <w:kern w:val="0"/>
          <w:sz w:val="24"/>
          <w:szCs w:val="24"/>
          <w:lang w:val="en-HK"/>
          <w14:ligatures w14:val="none"/>
        </w:rPr>
        <w:t xml:space="preserve">The fact that </w:t>
      </w:r>
      <w:r w:rsidR="00B57117">
        <w:rPr>
          <w:rFonts w:ascii="Times New Roman" w:hAnsi="Times New Roman" w:cs="Times New Roman"/>
          <w:kern w:val="0"/>
          <w:sz w:val="24"/>
          <w:szCs w:val="24"/>
        </w:rPr>
        <w:t>a high</w:t>
      </w:r>
      <w:r w:rsidR="007A4DA6">
        <w:rPr>
          <w:rFonts w:ascii="Times New Roman" w:hAnsi="Times New Roman" w:cs="Times New Roman"/>
          <w:kern w:val="0"/>
          <w:sz w:val="24"/>
          <w:szCs w:val="24"/>
        </w:rPr>
        <w:t>er</w:t>
      </w:r>
      <w:r w:rsidR="00B57117">
        <w:rPr>
          <w:rFonts w:ascii="Times New Roman" w:hAnsi="Times New Roman" w:cs="Times New Roman"/>
          <w:kern w:val="0"/>
          <w:sz w:val="24"/>
          <w:szCs w:val="24"/>
        </w:rPr>
        <w:t xml:space="preserve"> </w:t>
      </w:r>
      <w:r w:rsidR="007A4DA6">
        <w:rPr>
          <w:rFonts w:ascii="Times New Roman" w:hAnsi="Times New Roman" w:cs="Times New Roman"/>
          <w:kern w:val="0"/>
          <w:sz w:val="24"/>
          <w:szCs w:val="24"/>
        </w:rPr>
        <w:t xml:space="preserve">proportion </w:t>
      </w:r>
      <w:r w:rsidR="00B57117">
        <w:rPr>
          <w:rFonts w:ascii="Times New Roman" w:hAnsi="Times New Roman" w:cs="Times New Roman"/>
          <w:kern w:val="0"/>
          <w:sz w:val="24"/>
          <w:szCs w:val="24"/>
        </w:rPr>
        <w:t>of</w:t>
      </w:r>
      <w:r w:rsidR="007A4DA6">
        <w:rPr>
          <w:rFonts w:ascii="Times New Roman" w:hAnsi="Times New Roman" w:cs="Times New Roman"/>
          <w:kern w:val="0"/>
          <w:sz w:val="24"/>
          <w:szCs w:val="24"/>
        </w:rPr>
        <w:t xml:space="preserve"> male employees</w:t>
      </w:r>
      <w:r w:rsidR="00B57117">
        <w:rPr>
          <w:rFonts w:ascii="Times New Roman" w:hAnsi="Times New Roman" w:cs="Times New Roman"/>
          <w:kern w:val="0"/>
          <w:sz w:val="24"/>
          <w:szCs w:val="24"/>
        </w:rPr>
        <w:t xml:space="preserve"> </w:t>
      </w:r>
      <w:r w:rsidR="001A141A" w:rsidRPr="00C974B7">
        <w:rPr>
          <w:rFonts w:ascii="Times New Roman" w:hAnsi="Times New Roman" w:cs="Times New Roman"/>
          <w:kern w:val="0"/>
          <w:sz w:val="24"/>
          <w:szCs w:val="24"/>
        </w:rPr>
        <w:t>work</w:t>
      </w:r>
      <w:r w:rsidR="007A4DA6">
        <w:rPr>
          <w:rFonts w:ascii="Times New Roman" w:hAnsi="Times New Roman" w:cs="Times New Roman"/>
          <w:kern w:val="0"/>
          <w:sz w:val="24"/>
          <w:szCs w:val="24"/>
        </w:rPr>
        <w:t>ing</w:t>
      </w:r>
      <w:r w:rsidR="001A141A" w:rsidRPr="00C974B7">
        <w:rPr>
          <w:rFonts w:ascii="Times New Roman" w:hAnsi="Times New Roman" w:cs="Times New Roman"/>
          <w:kern w:val="0"/>
          <w:sz w:val="24"/>
          <w:szCs w:val="24"/>
        </w:rPr>
        <w:t xml:space="preserve"> as managers, </w:t>
      </w:r>
      <w:r w:rsidR="000D2E18" w:rsidRPr="00C974B7">
        <w:rPr>
          <w:rFonts w:ascii="Times New Roman" w:hAnsi="Times New Roman" w:cs="Times New Roman"/>
          <w:kern w:val="0"/>
          <w:sz w:val="24"/>
          <w:szCs w:val="24"/>
        </w:rPr>
        <w:t>professionals,</w:t>
      </w:r>
      <w:r w:rsidR="001A141A" w:rsidRPr="00C974B7">
        <w:rPr>
          <w:rFonts w:ascii="Times New Roman" w:hAnsi="Times New Roman" w:cs="Times New Roman"/>
          <w:kern w:val="0"/>
          <w:sz w:val="24"/>
          <w:szCs w:val="24"/>
        </w:rPr>
        <w:t xml:space="preserve"> and associate professionals with higher monthly salaries</w:t>
      </w:r>
      <w:r w:rsidR="007A4DA6">
        <w:rPr>
          <w:rFonts w:ascii="Times New Roman" w:hAnsi="Times New Roman" w:cs="Times New Roman"/>
          <w:kern w:val="0"/>
          <w:sz w:val="24"/>
          <w:szCs w:val="24"/>
        </w:rPr>
        <w:t xml:space="preserve"> demonstrated persistent trend of unequal job opportunities</w:t>
      </w:r>
      <w:r w:rsidR="001A141A" w:rsidRPr="00C974B7">
        <w:rPr>
          <w:rFonts w:ascii="Times New Roman" w:hAnsi="Times New Roman" w:cs="Times New Roman"/>
          <w:kern w:val="0"/>
          <w:sz w:val="24"/>
          <w:szCs w:val="24"/>
        </w:rPr>
        <w:t xml:space="preserve">. </w:t>
      </w:r>
      <w:r w:rsidR="0042186E" w:rsidRPr="00C974B7">
        <w:rPr>
          <w:rFonts w:ascii="Times New Roman" w:hAnsi="Times New Roman" w:cs="Times New Roman"/>
          <w:kern w:val="0"/>
          <w:sz w:val="24"/>
          <w:szCs w:val="24"/>
        </w:rPr>
        <w:t xml:space="preserve">In 2021, </w:t>
      </w:r>
      <w:r w:rsidR="00285277" w:rsidRPr="00C974B7">
        <w:rPr>
          <w:rFonts w:ascii="Times New Roman" w:hAnsi="Times New Roman" w:cs="Times New Roman"/>
          <w:kern w:val="0"/>
          <w:sz w:val="24"/>
          <w:szCs w:val="24"/>
        </w:rPr>
        <w:t xml:space="preserve">the proportion of female working as managers stood at 38%, much lower than the </w:t>
      </w:r>
      <w:r w:rsidR="0042186E" w:rsidRPr="00C974B7">
        <w:rPr>
          <w:rFonts w:ascii="Times New Roman" w:hAnsi="Times New Roman" w:cs="Times New Roman"/>
          <w:kern w:val="0"/>
          <w:sz w:val="24"/>
          <w:szCs w:val="24"/>
        </w:rPr>
        <w:t>62</w:t>
      </w:r>
      <w:r w:rsidR="00967C4C" w:rsidRPr="00C974B7">
        <w:rPr>
          <w:rFonts w:ascii="Times New Roman" w:hAnsi="Times New Roman" w:cs="Times New Roman"/>
          <w:kern w:val="0"/>
          <w:sz w:val="24"/>
          <w:szCs w:val="24"/>
        </w:rPr>
        <w:t xml:space="preserve">% </w:t>
      </w:r>
      <w:r w:rsidR="00285277" w:rsidRPr="00C974B7">
        <w:rPr>
          <w:rFonts w:ascii="Times New Roman" w:hAnsi="Times New Roman" w:cs="Times New Roman"/>
          <w:kern w:val="0"/>
          <w:sz w:val="24"/>
          <w:szCs w:val="24"/>
        </w:rPr>
        <w:t>for male.</w:t>
      </w:r>
      <w:r w:rsidR="00967C4C" w:rsidRPr="00C974B7">
        <w:rPr>
          <w:rFonts w:ascii="Times New Roman" w:hAnsi="Times New Roman" w:cs="Times New Roman"/>
          <w:kern w:val="0"/>
          <w:sz w:val="24"/>
          <w:szCs w:val="24"/>
        </w:rPr>
        <w:t xml:space="preserve"> </w:t>
      </w:r>
      <w:r w:rsidR="000D2E18" w:rsidRPr="00C974B7">
        <w:rPr>
          <w:rFonts w:ascii="Times New Roman" w:hAnsi="Times New Roman" w:cs="Times New Roman"/>
          <w:kern w:val="0"/>
          <w:sz w:val="24"/>
          <w:szCs w:val="24"/>
        </w:rPr>
        <w:t xml:space="preserve">The median monthly earnings of female </w:t>
      </w:r>
      <w:r w:rsidR="009779F1">
        <w:rPr>
          <w:rFonts w:ascii="Times New Roman" w:hAnsi="Times New Roman" w:cs="Times New Roman"/>
          <w:kern w:val="0"/>
          <w:sz w:val="24"/>
          <w:szCs w:val="24"/>
        </w:rPr>
        <w:t>workers</w:t>
      </w:r>
      <w:r w:rsidR="000D2E18" w:rsidRPr="00C974B7">
        <w:rPr>
          <w:rFonts w:ascii="Times New Roman" w:hAnsi="Times New Roman" w:cs="Times New Roman"/>
          <w:kern w:val="0"/>
          <w:sz w:val="24"/>
          <w:szCs w:val="24"/>
        </w:rPr>
        <w:t xml:space="preserve"> in elementary occupations excluding foreign domestic helpers were $11,000 in 2021, as against $13,000 for their male counterparts.</w:t>
      </w:r>
      <w:r w:rsidR="000D2E18" w:rsidRPr="00C974B7">
        <w:rPr>
          <w:rStyle w:val="FootnoteReference"/>
          <w:rFonts w:ascii="Times New Roman" w:hAnsi="Times New Roman" w:cs="Times New Roman"/>
          <w:kern w:val="0"/>
          <w:sz w:val="24"/>
          <w:szCs w:val="24"/>
        </w:rPr>
        <w:footnoteReference w:id="22"/>
      </w:r>
      <w:r w:rsidR="000D2E18" w:rsidRPr="00C974B7">
        <w:rPr>
          <w:rFonts w:ascii="Times New Roman" w:hAnsi="Times New Roman" w:cs="Times New Roman"/>
          <w:kern w:val="0"/>
          <w:sz w:val="24"/>
          <w:szCs w:val="24"/>
        </w:rPr>
        <w:t xml:space="preserve"> </w:t>
      </w:r>
      <w:r w:rsidR="0042186E" w:rsidRPr="00C974B7">
        <w:rPr>
          <w:rFonts w:ascii="Times New Roman" w:hAnsi="Times New Roman" w:cs="Times New Roman"/>
          <w:kern w:val="0"/>
          <w:sz w:val="24"/>
          <w:szCs w:val="24"/>
        </w:rPr>
        <w:t>Female workers’ income was much lower in comparing with that of the male workers for the same class, showing that the inequality of employment earnings between sexes has become more serious.</w:t>
      </w:r>
    </w:p>
    <w:p w14:paraId="3D272533" w14:textId="347198E6" w:rsidR="00462531" w:rsidRPr="00C974B7" w:rsidRDefault="00367D46" w:rsidP="00EE542E">
      <w:pPr>
        <w:autoSpaceDE w:val="0"/>
        <w:autoSpaceDN w:val="0"/>
        <w:adjustRightInd w:val="0"/>
        <w:spacing w:before="100" w:beforeAutospacing="1" w:after="100" w:afterAutospacing="1"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1</w:t>
      </w:r>
      <w:r w:rsidR="004821A7">
        <w:rPr>
          <w:rFonts w:ascii="Times New Roman" w:hAnsi="Times New Roman" w:cs="Times New Roman"/>
          <w:kern w:val="0"/>
          <w:sz w:val="24"/>
          <w:szCs w:val="24"/>
        </w:rPr>
        <w:t>7</w:t>
      </w:r>
      <w:r w:rsidR="00462531" w:rsidRPr="00C974B7">
        <w:rPr>
          <w:rFonts w:ascii="Times New Roman" w:hAnsi="Times New Roman" w:cs="Times New Roman"/>
          <w:kern w:val="0"/>
          <w:sz w:val="24"/>
          <w:szCs w:val="24"/>
        </w:rPr>
        <w:t>.</w:t>
      </w:r>
      <w:r w:rsidR="00462531" w:rsidRPr="00C974B7">
        <w:rPr>
          <w:rFonts w:ascii="Times New Roman" w:hAnsi="Times New Roman" w:cs="Times New Roman"/>
          <w:kern w:val="0"/>
          <w:sz w:val="24"/>
          <w:szCs w:val="24"/>
        </w:rPr>
        <w:tab/>
      </w:r>
      <w:r w:rsidR="000F79D3" w:rsidRPr="00C974B7">
        <w:rPr>
          <w:rFonts w:ascii="Times New Roman" w:hAnsi="Times New Roman" w:cs="Times New Roman"/>
          <w:kern w:val="0"/>
          <w:sz w:val="24"/>
          <w:szCs w:val="24"/>
        </w:rPr>
        <w:t xml:space="preserve">The </w:t>
      </w:r>
      <w:r w:rsidR="000445D1" w:rsidRPr="00C974B7">
        <w:rPr>
          <w:rFonts w:ascii="Times New Roman" w:hAnsi="Times New Roman" w:cs="Times New Roman"/>
          <w:kern w:val="0"/>
          <w:sz w:val="24"/>
          <w:szCs w:val="24"/>
        </w:rPr>
        <w:t>SDO</w:t>
      </w:r>
      <w:r w:rsidR="001B029A">
        <w:rPr>
          <w:rFonts w:ascii="Times New Roman" w:hAnsi="Times New Roman" w:cs="Times New Roman"/>
          <w:kern w:val="0"/>
          <w:sz w:val="24"/>
          <w:szCs w:val="24"/>
        </w:rPr>
        <w:t xml:space="preserve"> </w:t>
      </w:r>
      <w:r w:rsidR="005D4CA9" w:rsidRPr="00C974B7">
        <w:rPr>
          <w:rFonts w:ascii="Times New Roman" w:hAnsi="Times New Roman" w:cs="Times New Roman"/>
          <w:kern w:val="0"/>
          <w:sz w:val="24"/>
          <w:szCs w:val="24"/>
        </w:rPr>
        <w:t>is insufficient to implement the principle of equal pay for work of equal value (EPEV)</w:t>
      </w:r>
      <w:r w:rsidR="004821A7">
        <w:rPr>
          <w:rFonts w:ascii="Times New Roman" w:hAnsi="Times New Roman" w:cs="Times New Roman"/>
          <w:kern w:val="0"/>
          <w:sz w:val="24"/>
          <w:szCs w:val="24"/>
        </w:rPr>
        <w:t xml:space="preserve">. </w:t>
      </w:r>
      <w:r w:rsidR="005D4CA9" w:rsidRPr="00C974B7">
        <w:rPr>
          <w:rFonts w:ascii="Times New Roman" w:hAnsi="Times New Roman" w:cs="Times New Roman"/>
          <w:kern w:val="0"/>
          <w:sz w:val="24"/>
          <w:szCs w:val="24"/>
        </w:rPr>
        <w:t>The limited provisions in the SDO pertinent to non-discrimination in employment provide no standards for the implementation of EPEV, such as the evaluation methodology to be used, the types of remedy or damages to be ordered, the categories of employees eligible for consideration, and the types of protection and defence that can be claimed by employers.</w:t>
      </w:r>
      <w:r w:rsidR="000445D1" w:rsidRPr="00C974B7">
        <w:rPr>
          <w:rFonts w:ascii="Times New Roman" w:hAnsi="Times New Roman" w:cs="Times New Roman"/>
          <w:kern w:val="0"/>
          <w:sz w:val="24"/>
          <w:szCs w:val="24"/>
        </w:rPr>
        <w:t xml:space="preserve"> </w:t>
      </w:r>
      <w:r w:rsidR="000F79D3" w:rsidRPr="00C974B7">
        <w:rPr>
          <w:rFonts w:ascii="Times New Roman" w:hAnsi="Times New Roman" w:cs="Times New Roman"/>
          <w:kern w:val="0"/>
          <w:sz w:val="24"/>
          <w:szCs w:val="24"/>
        </w:rPr>
        <w:t xml:space="preserve">Under the SDO, complaints would be individual-based but the present law is ambiguous and deficient </w:t>
      </w:r>
      <w:r w:rsidR="001B029A">
        <w:rPr>
          <w:rFonts w:ascii="Times New Roman" w:hAnsi="Times New Roman" w:cs="Times New Roman"/>
          <w:kern w:val="0"/>
          <w:sz w:val="24"/>
          <w:szCs w:val="24"/>
        </w:rPr>
        <w:t xml:space="preserve">without clear </w:t>
      </w:r>
      <w:r w:rsidR="000F79D3" w:rsidRPr="00C974B7">
        <w:rPr>
          <w:rFonts w:ascii="Times New Roman" w:hAnsi="Times New Roman" w:cs="Times New Roman"/>
          <w:kern w:val="0"/>
          <w:sz w:val="24"/>
          <w:szCs w:val="24"/>
        </w:rPr>
        <w:t xml:space="preserve">standards and concepts of EPEV to be applied. </w:t>
      </w:r>
    </w:p>
    <w:p w14:paraId="653F5118" w14:textId="77777777" w:rsidR="001A141A" w:rsidRPr="00C974B7" w:rsidRDefault="001A141A" w:rsidP="00EE542E">
      <w:pPr>
        <w:autoSpaceDE w:val="0"/>
        <w:autoSpaceDN w:val="0"/>
        <w:adjustRightInd w:val="0"/>
        <w:spacing w:before="100" w:beforeAutospacing="1" w:after="100" w:afterAutospacing="1" w:line="240" w:lineRule="auto"/>
        <w:jc w:val="both"/>
        <w:rPr>
          <w:rFonts w:ascii="Times New Roman" w:hAnsi="Times New Roman" w:cs="Times New Roman"/>
          <w:kern w:val="0"/>
          <w:sz w:val="24"/>
          <w:szCs w:val="24"/>
        </w:rPr>
      </w:pPr>
    </w:p>
    <w:p w14:paraId="36094051" w14:textId="643CB66D" w:rsidR="00325910" w:rsidRPr="00B03D2F" w:rsidRDefault="00367D46" w:rsidP="00B03D2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4821A7">
        <w:rPr>
          <w:rFonts w:ascii="Times New Roman" w:hAnsi="Times New Roman" w:cs="Times New Roman"/>
          <w:sz w:val="24"/>
          <w:szCs w:val="24"/>
        </w:rPr>
        <w:t>8</w:t>
      </w:r>
      <w:r w:rsidR="00654C36" w:rsidRPr="00C974B7">
        <w:rPr>
          <w:rFonts w:ascii="Times New Roman" w:hAnsi="Times New Roman" w:cs="Times New Roman"/>
          <w:sz w:val="24"/>
          <w:szCs w:val="24"/>
        </w:rPr>
        <w:t>.</w:t>
      </w:r>
      <w:r w:rsidR="00654C36" w:rsidRPr="00C974B7">
        <w:rPr>
          <w:rFonts w:ascii="Times New Roman" w:hAnsi="Times New Roman" w:cs="Times New Roman"/>
          <w:sz w:val="24"/>
          <w:szCs w:val="24"/>
        </w:rPr>
        <w:tab/>
      </w:r>
      <w:r w:rsidR="00325910" w:rsidRPr="00C974B7">
        <w:rPr>
          <w:rFonts w:ascii="Times New Roman" w:hAnsi="Times New Roman" w:cs="Times New Roman"/>
          <w:sz w:val="24"/>
          <w:szCs w:val="24"/>
        </w:rPr>
        <w:t xml:space="preserve">HKLRM invites the Committee to urge the </w:t>
      </w:r>
      <w:r w:rsidR="00056F63">
        <w:rPr>
          <w:rFonts w:ascii="Times New Roman" w:hAnsi="Times New Roman" w:cs="Times New Roman"/>
          <w:sz w:val="24"/>
          <w:szCs w:val="24"/>
        </w:rPr>
        <w:t>HKG</w:t>
      </w:r>
      <w:r w:rsidR="00CB7395">
        <w:rPr>
          <w:rFonts w:ascii="Times New Roman" w:hAnsi="Times New Roman" w:cs="Times New Roman"/>
          <w:sz w:val="24"/>
          <w:szCs w:val="24"/>
        </w:rPr>
        <w:t xml:space="preserve"> </w:t>
      </w:r>
      <w:r w:rsidR="00325910" w:rsidRPr="00C974B7">
        <w:rPr>
          <w:rFonts w:ascii="Times New Roman" w:hAnsi="Times New Roman" w:cs="Times New Roman"/>
          <w:sz w:val="24"/>
          <w:szCs w:val="24"/>
        </w:rPr>
        <w:t xml:space="preserve">to (a) </w:t>
      </w:r>
      <w:r w:rsidR="00462531" w:rsidRPr="00C974B7">
        <w:rPr>
          <w:rFonts w:ascii="Times New Roman" w:hAnsi="Times New Roman" w:cs="Times New Roman"/>
          <w:sz w:val="24"/>
          <w:szCs w:val="24"/>
        </w:rPr>
        <w:t xml:space="preserve">draft legislation </w:t>
      </w:r>
      <w:r w:rsidR="00325910" w:rsidRPr="00C974B7">
        <w:rPr>
          <w:rFonts w:ascii="Times New Roman" w:hAnsi="Times New Roman" w:cs="Times New Roman"/>
          <w:sz w:val="24"/>
          <w:szCs w:val="24"/>
        </w:rPr>
        <w:t xml:space="preserve">or amend existing SDO </w:t>
      </w:r>
      <w:r w:rsidR="004821A7" w:rsidRPr="00C974B7">
        <w:rPr>
          <w:rFonts w:ascii="Times New Roman" w:hAnsi="Times New Roman" w:cs="Times New Roman"/>
          <w:sz w:val="24"/>
          <w:szCs w:val="24"/>
        </w:rPr>
        <w:t>to</w:t>
      </w:r>
      <w:r w:rsidR="00462531" w:rsidRPr="00C974B7">
        <w:rPr>
          <w:rFonts w:ascii="Times New Roman" w:hAnsi="Times New Roman" w:cs="Times New Roman"/>
          <w:sz w:val="24"/>
          <w:szCs w:val="24"/>
        </w:rPr>
        <w:t xml:space="preserve"> provide clarity to employers and employees in the implementation of E</w:t>
      </w:r>
      <w:r w:rsidR="00654C36" w:rsidRPr="00C974B7">
        <w:rPr>
          <w:rFonts w:ascii="Times New Roman" w:hAnsi="Times New Roman" w:cs="Times New Roman"/>
          <w:sz w:val="24"/>
          <w:szCs w:val="24"/>
        </w:rPr>
        <w:t>PEV</w:t>
      </w:r>
      <w:r w:rsidR="00325910" w:rsidRPr="00C974B7">
        <w:rPr>
          <w:rFonts w:ascii="Times New Roman" w:hAnsi="Times New Roman" w:cs="Times New Roman"/>
          <w:sz w:val="24"/>
          <w:szCs w:val="24"/>
        </w:rPr>
        <w:t>; and (</w:t>
      </w:r>
      <w:r w:rsidR="00B57117">
        <w:rPr>
          <w:rFonts w:ascii="Times New Roman" w:hAnsi="Times New Roman" w:cs="Times New Roman"/>
          <w:sz w:val="24"/>
          <w:szCs w:val="24"/>
        </w:rPr>
        <w:t>b</w:t>
      </w:r>
      <w:r w:rsidR="00325910" w:rsidRPr="00C974B7">
        <w:rPr>
          <w:rFonts w:ascii="Times New Roman" w:hAnsi="Times New Roman" w:cs="Times New Roman"/>
          <w:sz w:val="24"/>
          <w:szCs w:val="24"/>
        </w:rPr>
        <w:t>) e</w:t>
      </w:r>
      <w:r w:rsidR="00206008" w:rsidRPr="00C974B7">
        <w:rPr>
          <w:rFonts w:ascii="Times New Roman" w:hAnsi="Times New Roman" w:cs="Times New Roman"/>
          <w:sz w:val="24"/>
          <w:szCs w:val="24"/>
        </w:rPr>
        <w:t>nhance women’s participation in senior public positions, including by considering quotas</w:t>
      </w:r>
      <w:r w:rsidR="00325910" w:rsidRPr="00C974B7">
        <w:rPr>
          <w:rFonts w:ascii="Times New Roman" w:hAnsi="Times New Roman" w:cs="Times New Roman"/>
          <w:sz w:val="24"/>
          <w:szCs w:val="24"/>
        </w:rPr>
        <w:t>.</w:t>
      </w:r>
      <w:r w:rsidR="00206008" w:rsidRPr="00C974B7">
        <w:rPr>
          <w:rFonts w:ascii="Times New Roman" w:hAnsi="Times New Roman" w:cs="Times New Roman"/>
        </w:rPr>
        <w:t xml:space="preserve"> </w:t>
      </w:r>
    </w:p>
    <w:p w14:paraId="7E89B498" w14:textId="7CCD1F75" w:rsidR="008830BF" w:rsidRPr="00B03D2F" w:rsidRDefault="00556A66" w:rsidP="00EE542E">
      <w:pPr>
        <w:pStyle w:val="Default"/>
        <w:spacing w:before="100" w:beforeAutospacing="1" w:after="100" w:afterAutospacing="1"/>
        <w:jc w:val="both"/>
        <w:rPr>
          <w:rFonts w:ascii="Times New Roman" w:hAnsi="Times New Roman" w:cs="Times New Roman"/>
          <w:i/>
          <w:iCs/>
        </w:rPr>
      </w:pPr>
      <w:r w:rsidRPr="00BB014A">
        <w:rPr>
          <w:rFonts w:ascii="Times New Roman" w:hAnsi="Times New Roman" w:cs="Times New Roman"/>
          <w:i/>
          <w:iCs/>
        </w:rPr>
        <w:t xml:space="preserve">Lack of social security protection </w:t>
      </w:r>
      <w:r w:rsidR="00C64D60" w:rsidRPr="00BB014A">
        <w:rPr>
          <w:rFonts w:ascii="Times New Roman" w:hAnsi="Times New Roman" w:cs="Times New Roman"/>
          <w:i/>
          <w:iCs/>
        </w:rPr>
        <w:t>for</w:t>
      </w:r>
      <w:r w:rsidRPr="00BB014A">
        <w:rPr>
          <w:rFonts w:ascii="Times New Roman" w:hAnsi="Times New Roman" w:cs="Times New Roman"/>
          <w:i/>
          <w:iCs/>
        </w:rPr>
        <w:t xml:space="preserve"> casual workers and unpaid family carers</w:t>
      </w:r>
    </w:p>
    <w:p w14:paraId="04660C86" w14:textId="1AE585E9" w:rsidR="00AC512B" w:rsidRPr="00C974B7" w:rsidRDefault="00367D46" w:rsidP="00EE542E">
      <w:pPr>
        <w:pStyle w:val="Default"/>
        <w:spacing w:before="100" w:beforeAutospacing="1" w:after="100" w:afterAutospacing="1"/>
        <w:jc w:val="both"/>
        <w:rPr>
          <w:rFonts w:ascii="Times New Roman" w:hAnsi="Times New Roman" w:cs="Times New Roman"/>
        </w:rPr>
      </w:pPr>
      <w:r>
        <w:rPr>
          <w:rFonts w:ascii="Times New Roman" w:hAnsi="Times New Roman" w:cs="Times New Roman"/>
        </w:rPr>
        <w:t>1</w:t>
      </w:r>
      <w:r w:rsidR="00C42838">
        <w:rPr>
          <w:rFonts w:ascii="Times New Roman" w:hAnsi="Times New Roman" w:cs="Times New Roman"/>
        </w:rPr>
        <w:t>9</w:t>
      </w:r>
      <w:r w:rsidR="00325910" w:rsidRPr="00C974B7">
        <w:rPr>
          <w:rFonts w:ascii="Times New Roman" w:hAnsi="Times New Roman" w:cs="Times New Roman"/>
        </w:rPr>
        <w:t>.</w:t>
      </w:r>
      <w:r w:rsidR="00325910" w:rsidRPr="00C974B7">
        <w:rPr>
          <w:rFonts w:ascii="Times New Roman" w:hAnsi="Times New Roman" w:cs="Times New Roman"/>
        </w:rPr>
        <w:tab/>
      </w:r>
      <w:r w:rsidR="006E55EE" w:rsidRPr="00C974B7">
        <w:rPr>
          <w:rFonts w:ascii="Times New Roman" w:hAnsi="Times New Roman" w:cs="Times New Roman"/>
        </w:rPr>
        <w:t>Th</w:t>
      </w:r>
      <w:r w:rsidR="00EC493D" w:rsidRPr="00C974B7">
        <w:rPr>
          <w:rFonts w:ascii="Times New Roman" w:hAnsi="Times New Roman" w:cs="Times New Roman"/>
        </w:rPr>
        <w:t>ere was a surge</w:t>
      </w:r>
      <w:r w:rsidR="006E55EE" w:rsidRPr="00C974B7">
        <w:rPr>
          <w:rFonts w:ascii="Times New Roman" w:hAnsi="Times New Roman" w:cs="Times New Roman"/>
        </w:rPr>
        <w:t xml:space="preserve"> of casual </w:t>
      </w:r>
      <w:r w:rsidR="00C64D60" w:rsidRPr="00C974B7">
        <w:rPr>
          <w:rFonts w:ascii="Times New Roman" w:hAnsi="Times New Roman" w:cs="Times New Roman"/>
        </w:rPr>
        <w:t xml:space="preserve">women </w:t>
      </w:r>
      <w:r w:rsidR="006E55EE" w:rsidRPr="00C974B7">
        <w:rPr>
          <w:rFonts w:ascii="Times New Roman" w:hAnsi="Times New Roman" w:cs="Times New Roman"/>
        </w:rPr>
        <w:t>workers</w:t>
      </w:r>
      <w:r w:rsidR="00EC493D" w:rsidRPr="00C974B7">
        <w:rPr>
          <w:rFonts w:ascii="Times New Roman" w:hAnsi="Times New Roman" w:cs="Times New Roman"/>
        </w:rPr>
        <w:t xml:space="preserve"> by 60% </w:t>
      </w:r>
      <w:r w:rsidR="004869C1" w:rsidRPr="00C974B7">
        <w:rPr>
          <w:rFonts w:ascii="Times New Roman" w:hAnsi="Times New Roman" w:cs="Times New Roman"/>
        </w:rPr>
        <w:t>from 71,400 between October-December 2009</w:t>
      </w:r>
      <w:r w:rsidR="000A1FB7">
        <w:rPr>
          <w:rFonts w:ascii="Times New Roman" w:hAnsi="Times New Roman" w:cs="Times New Roman"/>
        </w:rPr>
        <w:t xml:space="preserve"> </w:t>
      </w:r>
      <w:r w:rsidR="004869C1" w:rsidRPr="00C974B7">
        <w:rPr>
          <w:rStyle w:val="FootnoteReference"/>
          <w:rFonts w:ascii="Times New Roman" w:hAnsi="Times New Roman" w:cs="Times New Roman"/>
        </w:rPr>
        <w:footnoteReference w:id="23"/>
      </w:r>
      <w:r w:rsidR="004869C1" w:rsidRPr="00C974B7">
        <w:rPr>
          <w:rFonts w:ascii="Times New Roman" w:hAnsi="Times New Roman" w:cs="Times New Roman"/>
        </w:rPr>
        <w:t xml:space="preserve"> to </w:t>
      </w:r>
      <w:r w:rsidR="004869C1" w:rsidRPr="00C974B7">
        <w:rPr>
          <w:rFonts w:ascii="Times New Roman" w:hAnsi="Times New Roman" w:cs="Times New Roman"/>
          <w:lang w:val="en-HK"/>
          <w14:ligatures w14:val="none"/>
        </w:rPr>
        <w:t>114,800</w:t>
      </w:r>
      <w:r w:rsidR="004869C1" w:rsidRPr="00C974B7">
        <w:rPr>
          <w:rFonts w:ascii="Times New Roman" w:hAnsi="Times New Roman" w:cs="Times New Roman"/>
        </w:rPr>
        <w:t xml:space="preserve"> </w:t>
      </w:r>
      <w:r w:rsidR="004869C1" w:rsidRPr="00C974B7">
        <w:rPr>
          <w:rFonts w:ascii="Times New Roman" w:hAnsi="Times New Roman" w:cs="Times New Roman"/>
          <w:lang w:val="en-HK"/>
          <w14:ligatures w14:val="none"/>
        </w:rPr>
        <w:t>between October 2019 and January 2020</w:t>
      </w:r>
      <w:r w:rsidR="006E55EE" w:rsidRPr="00C974B7">
        <w:rPr>
          <w:rFonts w:ascii="Times New Roman" w:hAnsi="Times New Roman" w:cs="Times New Roman"/>
        </w:rPr>
        <w:t xml:space="preserve">. </w:t>
      </w:r>
      <w:r w:rsidR="00323FA1" w:rsidRPr="00C974B7">
        <w:rPr>
          <w:rFonts w:ascii="Times New Roman" w:hAnsi="Times New Roman" w:cs="Times New Roman"/>
        </w:rPr>
        <w:t>The Comprehensive Social Security Assistance (</w:t>
      </w:r>
      <w:r w:rsidR="00E24BD7" w:rsidRPr="00C974B7">
        <w:rPr>
          <w:rFonts w:ascii="Times New Roman" w:hAnsi="Times New Roman" w:cs="Times New Roman"/>
        </w:rPr>
        <w:t>CSSA</w:t>
      </w:r>
      <w:r w:rsidR="00323FA1" w:rsidRPr="00C974B7">
        <w:rPr>
          <w:rFonts w:ascii="Times New Roman" w:hAnsi="Times New Roman" w:cs="Times New Roman"/>
        </w:rPr>
        <w:t>)</w:t>
      </w:r>
      <w:r w:rsidR="00E24BD7" w:rsidRPr="00C974B7">
        <w:rPr>
          <w:rFonts w:ascii="Times New Roman" w:hAnsi="Times New Roman" w:cs="Times New Roman"/>
        </w:rPr>
        <w:t xml:space="preserve"> is a means-tested scheme, </w:t>
      </w:r>
      <w:r w:rsidR="000A1FB7">
        <w:rPr>
          <w:rFonts w:ascii="Times New Roman" w:hAnsi="Times New Roman" w:cs="Times New Roman"/>
        </w:rPr>
        <w:t>which is</w:t>
      </w:r>
      <w:r w:rsidR="00E24BD7" w:rsidRPr="00C974B7">
        <w:rPr>
          <w:rFonts w:ascii="Times New Roman" w:hAnsi="Times New Roman" w:cs="Times New Roman"/>
        </w:rPr>
        <w:t xml:space="preserve"> not a universal scheme that provides adequate retirement protection to all citizens. While the final benefits gained by the Mandatory Provisional Fund (MPF) are totally dependent on the length and amount of contribution from both the employers and the employees</w:t>
      </w:r>
      <w:r w:rsidR="00C64D60" w:rsidRPr="00C974B7">
        <w:rPr>
          <w:rFonts w:ascii="Times New Roman" w:hAnsi="Times New Roman" w:cs="Times New Roman"/>
        </w:rPr>
        <w:t>,</w:t>
      </w:r>
      <w:r w:rsidR="00E24BD7" w:rsidRPr="00C974B7">
        <w:rPr>
          <w:rFonts w:ascii="Times New Roman" w:hAnsi="Times New Roman" w:cs="Times New Roman"/>
        </w:rPr>
        <w:t xml:space="preserve"> </w:t>
      </w:r>
      <w:r w:rsidR="00C64D60" w:rsidRPr="00C974B7">
        <w:rPr>
          <w:rFonts w:ascii="Times New Roman" w:hAnsi="Times New Roman" w:cs="Times New Roman"/>
        </w:rPr>
        <w:t>t</w:t>
      </w:r>
      <w:r w:rsidR="00E24BD7" w:rsidRPr="00C974B7">
        <w:rPr>
          <w:rFonts w:ascii="Times New Roman" w:hAnsi="Times New Roman" w:cs="Times New Roman"/>
        </w:rPr>
        <w:t xml:space="preserve">his </w:t>
      </w:r>
      <w:r w:rsidR="00EA47F2">
        <w:rPr>
          <w:rFonts w:ascii="Times New Roman" w:hAnsi="Times New Roman" w:cs="Times New Roman"/>
        </w:rPr>
        <w:t>gender insensitive</w:t>
      </w:r>
      <w:r w:rsidR="008406EB">
        <w:rPr>
          <w:rFonts w:ascii="Times New Roman" w:hAnsi="Times New Roman" w:cs="Times New Roman"/>
        </w:rPr>
        <w:t xml:space="preserve"> </w:t>
      </w:r>
      <w:r w:rsidR="00E24BD7" w:rsidRPr="00C974B7">
        <w:rPr>
          <w:rFonts w:ascii="Times New Roman" w:hAnsi="Times New Roman" w:cs="Times New Roman"/>
        </w:rPr>
        <w:t xml:space="preserve">scheme </w:t>
      </w:r>
      <w:r w:rsidR="008406EB">
        <w:rPr>
          <w:rFonts w:ascii="Times New Roman" w:hAnsi="Times New Roman" w:cs="Times New Roman"/>
        </w:rPr>
        <w:t>will only provide meag</w:t>
      </w:r>
      <w:r w:rsidR="00EA47F2">
        <w:rPr>
          <w:rFonts w:ascii="Times New Roman" w:hAnsi="Times New Roman" w:cs="Times New Roman"/>
        </w:rPr>
        <w:t>re or no retirement protection for</w:t>
      </w:r>
      <w:r w:rsidR="00E24BD7" w:rsidRPr="00C974B7">
        <w:rPr>
          <w:rFonts w:ascii="Times New Roman" w:hAnsi="Times New Roman" w:cs="Times New Roman"/>
        </w:rPr>
        <w:t xml:space="preserve"> </w:t>
      </w:r>
      <w:r w:rsidR="008406EB">
        <w:rPr>
          <w:rFonts w:ascii="Times New Roman" w:hAnsi="Times New Roman" w:cs="Times New Roman"/>
        </w:rPr>
        <w:t xml:space="preserve">unpaid women homemakers, </w:t>
      </w:r>
      <w:r w:rsidR="00E24BD7" w:rsidRPr="00C974B7">
        <w:rPr>
          <w:rFonts w:ascii="Times New Roman" w:hAnsi="Times New Roman" w:cs="Times New Roman"/>
        </w:rPr>
        <w:t xml:space="preserve">elderly workers, low-income </w:t>
      </w:r>
      <w:r w:rsidR="004821A7">
        <w:rPr>
          <w:rFonts w:ascii="Times New Roman" w:hAnsi="Times New Roman" w:cs="Times New Roman"/>
        </w:rPr>
        <w:t>and casual workers</w:t>
      </w:r>
      <w:r w:rsidR="00E24BD7" w:rsidRPr="00C974B7">
        <w:rPr>
          <w:rFonts w:ascii="Times New Roman" w:hAnsi="Times New Roman" w:cs="Times New Roman"/>
        </w:rPr>
        <w:t xml:space="preserve">. </w:t>
      </w:r>
      <w:r w:rsidR="00AC512B" w:rsidRPr="00C974B7">
        <w:rPr>
          <w:rFonts w:ascii="Times New Roman" w:hAnsi="Times New Roman" w:cs="Times New Roman"/>
        </w:rPr>
        <w:t>There are 605,800 economically inactive women in Hong Kong due to the need to engage in household duties without any earnings or retirement protection</w:t>
      </w:r>
      <w:r w:rsidR="004821A7">
        <w:rPr>
          <w:rFonts w:ascii="Times New Roman" w:hAnsi="Times New Roman" w:cs="Times New Roman"/>
        </w:rPr>
        <w:t>.</w:t>
      </w:r>
      <w:r w:rsidR="00AC512B" w:rsidRPr="00C974B7">
        <w:rPr>
          <w:rStyle w:val="FootnoteReference"/>
          <w:rFonts w:ascii="Times New Roman" w:hAnsi="Times New Roman" w:cs="Times New Roman"/>
        </w:rPr>
        <w:footnoteReference w:id="24"/>
      </w:r>
    </w:p>
    <w:p w14:paraId="0B18E7D4" w14:textId="724F0E70" w:rsidR="00462531" w:rsidRPr="00B03D2F" w:rsidRDefault="00C42838" w:rsidP="00EE542E">
      <w:pPr>
        <w:pStyle w:val="Default"/>
        <w:spacing w:before="100" w:beforeAutospacing="1" w:after="100" w:afterAutospacing="1"/>
        <w:jc w:val="both"/>
        <w:rPr>
          <w:rFonts w:ascii="Times New Roman" w:hAnsi="Times New Roman" w:cs="Times New Roman"/>
          <w:b/>
          <w:bCs/>
        </w:rPr>
      </w:pPr>
      <w:r w:rsidRPr="0087081D">
        <w:rPr>
          <w:rFonts w:ascii="Times New Roman" w:hAnsi="Times New Roman" w:cs="Times New Roman"/>
          <w:b/>
          <w:bCs/>
        </w:rPr>
        <w:t>20</w:t>
      </w:r>
      <w:r w:rsidR="00AC512B" w:rsidRPr="0087081D">
        <w:rPr>
          <w:rFonts w:ascii="Times New Roman" w:hAnsi="Times New Roman" w:cs="Times New Roman"/>
          <w:b/>
          <w:bCs/>
        </w:rPr>
        <w:t>.</w:t>
      </w:r>
      <w:r w:rsidR="00AC512B" w:rsidRPr="0087081D">
        <w:rPr>
          <w:rFonts w:ascii="Times New Roman" w:hAnsi="Times New Roman" w:cs="Times New Roman"/>
          <w:b/>
          <w:bCs/>
        </w:rPr>
        <w:tab/>
        <w:t xml:space="preserve">HKLRM invites the Committee to urge the </w:t>
      </w:r>
      <w:r w:rsidR="00056F63" w:rsidRPr="0087081D">
        <w:rPr>
          <w:rFonts w:ascii="Times New Roman" w:hAnsi="Times New Roman" w:cs="Times New Roman"/>
          <w:b/>
          <w:bCs/>
        </w:rPr>
        <w:t>HKG</w:t>
      </w:r>
      <w:r w:rsidR="00AC512B" w:rsidRPr="0087081D">
        <w:rPr>
          <w:rFonts w:ascii="Times New Roman" w:hAnsi="Times New Roman" w:cs="Times New Roman"/>
          <w:b/>
          <w:bCs/>
        </w:rPr>
        <w:t xml:space="preserve"> to (a) </w:t>
      </w:r>
      <w:r w:rsidR="00CE29CA" w:rsidRPr="0087081D">
        <w:rPr>
          <w:rFonts w:ascii="Times New Roman" w:hAnsi="Times New Roman" w:cs="Times New Roman"/>
          <w:b/>
          <w:bCs/>
        </w:rPr>
        <w:t xml:space="preserve">review the current </w:t>
      </w:r>
      <w:r w:rsidR="009779F1" w:rsidRPr="0087081D">
        <w:rPr>
          <w:rFonts w:ascii="Times New Roman" w:hAnsi="Times New Roman" w:cs="Times New Roman"/>
          <w:b/>
          <w:bCs/>
        </w:rPr>
        <w:t>MPF</w:t>
      </w:r>
      <w:r w:rsidR="00CE29CA" w:rsidRPr="0087081D">
        <w:rPr>
          <w:rFonts w:ascii="Times New Roman" w:hAnsi="Times New Roman" w:cs="Times New Roman"/>
          <w:b/>
          <w:bCs/>
        </w:rPr>
        <w:t xml:space="preserve"> scheme and extend the overall retirement scheme to all retired persons, housewives as well as the low-income workers</w:t>
      </w:r>
      <w:r w:rsidR="00A871F3" w:rsidRPr="0087081D">
        <w:rPr>
          <w:rFonts w:ascii="Times New Roman" w:hAnsi="Times New Roman" w:cs="Times New Roman"/>
          <w:b/>
          <w:bCs/>
        </w:rPr>
        <w:t xml:space="preserve">; (b) </w:t>
      </w:r>
      <w:r w:rsidR="007D6D78" w:rsidRPr="0087081D">
        <w:rPr>
          <w:rFonts w:ascii="Times New Roman" w:hAnsi="Times New Roman" w:cs="Times New Roman"/>
          <w:b/>
          <w:bCs/>
        </w:rPr>
        <w:t>review and revise the</w:t>
      </w:r>
      <w:r w:rsidR="00A871F3" w:rsidRPr="0087081D">
        <w:rPr>
          <w:rFonts w:ascii="Times New Roman" w:hAnsi="Times New Roman" w:cs="Times New Roman"/>
          <w:b/>
          <w:bCs/>
        </w:rPr>
        <w:t xml:space="preserve"> </w:t>
      </w:r>
      <w:r w:rsidR="007D6D78" w:rsidRPr="0087081D">
        <w:rPr>
          <w:rFonts w:ascii="Times New Roman" w:hAnsi="Times New Roman" w:cs="Times New Roman"/>
          <w:b/>
          <w:bCs/>
        </w:rPr>
        <w:t>CSSA</w:t>
      </w:r>
      <w:r w:rsidR="00A871F3" w:rsidRPr="0087081D">
        <w:rPr>
          <w:rFonts w:ascii="Times New Roman" w:hAnsi="Times New Roman" w:cs="Times New Roman"/>
          <w:b/>
          <w:bCs/>
        </w:rPr>
        <w:t xml:space="preserve"> </w:t>
      </w:r>
      <w:r w:rsidR="007D6D78" w:rsidRPr="0087081D">
        <w:rPr>
          <w:rFonts w:ascii="Times New Roman" w:hAnsi="Times New Roman" w:cs="Times New Roman"/>
          <w:b/>
          <w:bCs/>
        </w:rPr>
        <w:t>system with a gender-sensitive perspective</w:t>
      </w:r>
      <w:r w:rsidR="00A871F3" w:rsidRPr="0087081D">
        <w:rPr>
          <w:rFonts w:ascii="Times New Roman" w:hAnsi="Times New Roman" w:cs="Times New Roman"/>
          <w:b/>
          <w:bCs/>
        </w:rPr>
        <w:t xml:space="preserve">; and (c) </w:t>
      </w:r>
      <w:r w:rsidR="00C13540" w:rsidRPr="0087081D">
        <w:rPr>
          <w:rFonts w:ascii="Times New Roman" w:hAnsi="Times New Roman" w:cs="Times New Roman"/>
          <w:b/>
          <w:bCs/>
        </w:rPr>
        <w:t xml:space="preserve">take all necessary measures to create gender-friendly workplaces including provision of adequate childcare services and flexible work arrangements.  </w:t>
      </w:r>
    </w:p>
    <w:p w14:paraId="584A27DD" w14:textId="6BE224BF" w:rsidR="00556A66" w:rsidRPr="00C974B7" w:rsidRDefault="00556A66" w:rsidP="00EE542E">
      <w:pPr>
        <w:spacing w:before="100" w:beforeAutospacing="1" w:after="100" w:afterAutospacing="1" w:line="240" w:lineRule="auto"/>
        <w:jc w:val="both"/>
        <w:rPr>
          <w:rFonts w:ascii="Times New Roman" w:hAnsi="Times New Roman" w:cs="Times New Roman"/>
          <w:i/>
          <w:iCs/>
          <w:sz w:val="24"/>
          <w:szCs w:val="24"/>
        </w:rPr>
      </w:pPr>
      <w:r w:rsidRPr="00C974B7">
        <w:rPr>
          <w:rFonts w:ascii="Times New Roman" w:hAnsi="Times New Roman" w:cs="Times New Roman"/>
          <w:i/>
          <w:iCs/>
          <w:sz w:val="24"/>
          <w:szCs w:val="24"/>
        </w:rPr>
        <w:t>Discrimination against women employees on the grounds of pregnancy or maternity</w:t>
      </w:r>
    </w:p>
    <w:p w14:paraId="0A1F78A0" w14:textId="6A177FF3" w:rsidR="00AC0431" w:rsidRPr="00C974B7" w:rsidRDefault="00491C32" w:rsidP="00EE542E">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21</w:t>
      </w:r>
      <w:r w:rsidR="00B105E2" w:rsidRPr="00C974B7">
        <w:rPr>
          <w:rFonts w:ascii="Times New Roman" w:hAnsi="Times New Roman" w:cs="Times New Roman"/>
          <w:sz w:val="24"/>
          <w:szCs w:val="24"/>
        </w:rPr>
        <w:t>.</w:t>
      </w:r>
      <w:r w:rsidR="00B105E2" w:rsidRPr="00C974B7">
        <w:rPr>
          <w:rFonts w:ascii="Times New Roman" w:hAnsi="Times New Roman" w:cs="Times New Roman"/>
          <w:sz w:val="24"/>
          <w:szCs w:val="24"/>
        </w:rPr>
        <w:tab/>
      </w:r>
      <w:r w:rsidR="00E41D95" w:rsidRPr="00C974B7">
        <w:rPr>
          <w:rFonts w:ascii="Times New Roman" w:hAnsi="Times New Roman" w:cs="Times New Roman"/>
          <w:sz w:val="24"/>
          <w:szCs w:val="24"/>
        </w:rPr>
        <w:t>The EOC</w:t>
      </w:r>
      <w:r w:rsidR="00C13540" w:rsidRPr="00C974B7">
        <w:rPr>
          <w:rFonts w:ascii="Times New Roman" w:hAnsi="Times New Roman" w:cs="Times New Roman"/>
          <w:sz w:val="24"/>
          <w:szCs w:val="24"/>
        </w:rPr>
        <w:t xml:space="preserve"> </w:t>
      </w:r>
      <w:r w:rsidR="00E41D95" w:rsidRPr="00C974B7">
        <w:rPr>
          <w:rFonts w:ascii="Times New Roman" w:hAnsi="Times New Roman" w:cs="Times New Roman"/>
          <w:sz w:val="24"/>
          <w:szCs w:val="24"/>
        </w:rPr>
        <w:t xml:space="preserve">handled </w:t>
      </w:r>
      <w:r w:rsidR="00F24AAD" w:rsidRPr="00C974B7">
        <w:rPr>
          <w:rFonts w:ascii="Times New Roman" w:hAnsi="Times New Roman" w:cs="Times New Roman"/>
          <w:sz w:val="24"/>
          <w:szCs w:val="24"/>
        </w:rPr>
        <w:t>1342</w:t>
      </w:r>
      <w:r w:rsidR="00E41D95" w:rsidRPr="00C974B7">
        <w:rPr>
          <w:rFonts w:ascii="Times New Roman" w:hAnsi="Times New Roman" w:cs="Times New Roman"/>
          <w:sz w:val="24"/>
          <w:szCs w:val="24"/>
        </w:rPr>
        <w:t xml:space="preserve"> complaints under the SDO in </w:t>
      </w:r>
      <w:r w:rsidR="00F24AAD" w:rsidRPr="00C974B7">
        <w:rPr>
          <w:rFonts w:ascii="Times New Roman" w:hAnsi="Times New Roman" w:cs="Times New Roman"/>
          <w:sz w:val="24"/>
          <w:szCs w:val="24"/>
        </w:rPr>
        <w:t>2019</w:t>
      </w:r>
      <w:r w:rsidR="00E41D95" w:rsidRPr="00C974B7">
        <w:rPr>
          <w:rFonts w:ascii="Times New Roman" w:hAnsi="Times New Roman" w:cs="Times New Roman"/>
          <w:sz w:val="24"/>
          <w:szCs w:val="24"/>
        </w:rPr>
        <w:t xml:space="preserve">-22, </w:t>
      </w:r>
      <w:r w:rsidR="00F24AAD" w:rsidRPr="00C974B7">
        <w:rPr>
          <w:rFonts w:ascii="Times New Roman" w:hAnsi="Times New Roman" w:cs="Times New Roman"/>
          <w:sz w:val="24"/>
          <w:szCs w:val="24"/>
        </w:rPr>
        <w:t>344</w:t>
      </w:r>
      <w:r w:rsidR="00E41D95" w:rsidRPr="00C974B7">
        <w:rPr>
          <w:rFonts w:ascii="Times New Roman" w:hAnsi="Times New Roman" w:cs="Times New Roman"/>
          <w:sz w:val="24"/>
          <w:szCs w:val="24"/>
        </w:rPr>
        <w:t xml:space="preserve"> cases of which were related to pregnancy discrimination, accounting for 2</w:t>
      </w:r>
      <w:r w:rsidR="00F24AAD" w:rsidRPr="00C974B7">
        <w:rPr>
          <w:rFonts w:ascii="Times New Roman" w:hAnsi="Times New Roman" w:cs="Times New Roman"/>
          <w:sz w:val="24"/>
          <w:szCs w:val="24"/>
        </w:rPr>
        <w:t>6</w:t>
      </w:r>
      <w:r w:rsidR="00E41D95" w:rsidRPr="00C974B7">
        <w:rPr>
          <w:rFonts w:ascii="Times New Roman" w:hAnsi="Times New Roman" w:cs="Times New Roman"/>
          <w:sz w:val="24"/>
          <w:szCs w:val="24"/>
        </w:rPr>
        <w:t>% of the total.</w:t>
      </w:r>
      <w:r w:rsidR="00AC0431" w:rsidRPr="00C974B7">
        <w:rPr>
          <w:rFonts w:ascii="Times New Roman" w:hAnsi="Times New Roman" w:cs="Times New Roman"/>
          <w:sz w:val="24"/>
          <w:szCs w:val="24"/>
        </w:rPr>
        <w:t xml:space="preserve"> Pregnancy discrimination is one of the most common complaints under the SDO</w:t>
      </w:r>
      <w:bookmarkStart w:id="12" w:name="_Hlk132294197"/>
      <w:r w:rsidR="00B105E2" w:rsidRPr="00C974B7">
        <w:rPr>
          <w:rFonts w:ascii="Times New Roman" w:hAnsi="Times New Roman" w:cs="Times New Roman"/>
          <w:sz w:val="24"/>
          <w:szCs w:val="24"/>
        </w:rPr>
        <w:t>.</w:t>
      </w:r>
      <w:bookmarkEnd w:id="12"/>
      <w:r w:rsidR="00B105E2" w:rsidRPr="00C974B7">
        <w:rPr>
          <w:rStyle w:val="FootnoteReference"/>
          <w:rFonts w:ascii="Times New Roman" w:hAnsi="Times New Roman" w:cs="Times New Roman"/>
          <w:sz w:val="24"/>
          <w:szCs w:val="24"/>
        </w:rPr>
        <w:footnoteReference w:id="25"/>
      </w:r>
      <w:r w:rsidR="00B105E2" w:rsidRPr="00C974B7">
        <w:rPr>
          <w:rFonts w:ascii="Times New Roman" w:hAnsi="Times New Roman" w:cs="Times New Roman"/>
          <w:sz w:val="24"/>
          <w:szCs w:val="24"/>
        </w:rPr>
        <w:t xml:space="preserve"> </w:t>
      </w:r>
      <w:r w:rsidR="00AC0431" w:rsidRPr="00C974B7">
        <w:rPr>
          <w:rFonts w:ascii="Times New Roman" w:hAnsi="Times New Roman" w:cs="Times New Roman"/>
          <w:sz w:val="24"/>
          <w:szCs w:val="24"/>
        </w:rPr>
        <w:t>According to a</w:t>
      </w:r>
      <w:r w:rsidR="000A1FB7">
        <w:rPr>
          <w:rFonts w:ascii="Times New Roman" w:hAnsi="Times New Roman" w:cs="Times New Roman"/>
          <w:sz w:val="24"/>
          <w:szCs w:val="24"/>
        </w:rPr>
        <w:t xml:space="preserve"> 2016</w:t>
      </w:r>
      <w:r w:rsidR="00AC0431" w:rsidRPr="00C974B7">
        <w:rPr>
          <w:rFonts w:ascii="Times New Roman" w:hAnsi="Times New Roman" w:cs="Times New Roman"/>
          <w:sz w:val="24"/>
          <w:szCs w:val="24"/>
        </w:rPr>
        <w:t xml:space="preserve"> E</w:t>
      </w:r>
      <w:r w:rsidR="001E04BD" w:rsidRPr="00C974B7">
        <w:rPr>
          <w:rFonts w:ascii="Times New Roman" w:hAnsi="Times New Roman" w:cs="Times New Roman"/>
          <w:sz w:val="24"/>
          <w:szCs w:val="24"/>
        </w:rPr>
        <w:t>OC</w:t>
      </w:r>
      <w:r w:rsidR="00AC0431" w:rsidRPr="00C974B7">
        <w:rPr>
          <w:rFonts w:ascii="Times New Roman" w:hAnsi="Times New Roman" w:cs="Times New Roman"/>
          <w:sz w:val="24"/>
          <w:szCs w:val="24"/>
        </w:rPr>
        <w:t xml:space="preserve"> report, </w:t>
      </w:r>
      <w:r w:rsidR="00C13540" w:rsidRPr="00C974B7">
        <w:rPr>
          <w:rFonts w:ascii="Times New Roman" w:hAnsi="Times New Roman" w:cs="Times New Roman"/>
          <w:sz w:val="24"/>
          <w:szCs w:val="24"/>
        </w:rPr>
        <w:t>o</w:t>
      </w:r>
      <w:r w:rsidR="00AC0431" w:rsidRPr="00C974B7">
        <w:rPr>
          <w:rFonts w:ascii="Times New Roman" w:hAnsi="Times New Roman" w:cs="Times New Roman"/>
          <w:sz w:val="24"/>
          <w:szCs w:val="24"/>
        </w:rPr>
        <w:t>ne in five women experienced workplace discrimination during pregnancy, maternity leave or in the first year after giving birth.</w:t>
      </w:r>
      <w:r w:rsidR="00AC0431" w:rsidRPr="00C974B7">
        <w:rPr>
          <w:rStyle w:val="FootnoteReference"/>
          <w:rFonts w:ascii="Times New Roman" w:hAnsi="Times New Roman" w:cs="Times New Roman"/>
          <w:sz w:val="24"/>
          <w:szCs w:val="24"/>
        </w:rPr>
        <w:footnoteReference w:id="26"/>
      </w:r>
      <w:r w:rsidR="00AC0431" w:rsidRPr="00C974B7">
        <w:rPr>
          <w:rFonts w:ascii="Times New Roman" w:hAnsi="Times New Roman" w:cs="Times New Roman"/>
          <w:sz w:val="24"/>
          <w:szCs w:val="24"/>
        </w:rPr>
        <w:t xml:space="preserve"> </w:t>
      </w:r>
      <w:r w:rsidR="002E62A4" w:rsidRPr="00C974B7">
        <w:rPr>
          <w:rFonts w:ascii="Times New Roman" w:hAnsi="Times New Roman" w:cs="Times New Roman"/>
          <w:sz w:val="24"/>
          <w:szCs w:val="24"/>
        </w:rPr>
        <w:t xml:space="preserve">Nevertheless, the current SDO and EO is ambiguous and deficient </w:t>
      </w:r>
      <w:r w:rsidR="001E04BD" w:rsidRPr="00C974B7">
        <w:rPr>
          <w:rFonts w:ascii="Times New Roman" w:hAnsi="Times New Roman" w:cs="Times New Roman"/>
          <w:sz w:val="24"/>
          <w:szCs w:val="24"/>
        </w:rPr>
        <w:t>in</w:t>
      </w:r>
      <w:r w:rsidR="002E62A4" w:rsidRPr="00C974B7">
        <w:rPr>
          <w:rFonts w:ascii="Times New Roman" w:hAnsi="Times New Roman" w:cs="Times New Roman"/>
          <w:sz w:val="24"/>
          <w:szCs w:val="24"/>
        </w:rPr>
        <w:t xml:space="preserve"> pro</w:t>
      </w:r>
      <w:r w:rsidR="001E04BD" w:rsidRPr="00C974B7">
        <w:rPr>
          <w:rFonts w:ascii="Times New Roman" w:hAnsi="Times New Roman" w:cs="Times New Roman"/>
          <w:sz w:val="24"/>
          <w:szCs w:val="24"/>
        </w:rPr>
        <w:t>viding legal protection to</w:t>
      </w:r>
      <w:r w:rsidR="00F10BC7" w:rsidRPr="00C974B7">
        <w:rPr>
          <w:rFonts w:ascii="Times New Roman" w:hAnsi="Times New Roman" w:cs="Times New Roman"/>
          <w:sz w:val="24"/>
          <w:szCs w:val="24"/>
        </w:rPr>
        <w:t xml:space="preserve"> pregnant </w:t>
      </w:r>
      <w:r w:rsidR="001E04BD" w:rsidRPr="00C974B7">
        <w:rPr>
          <w:rFonts w:ascii="Times New Roman" w:hAnsi="Times New Roman" w:cs="Times New Roman"/>
          <w:sz w:val="24"/>
          <w:szCs w:val="24"/>
        </w:rPr>
        <w:t>employees at workplace.</w:t>
      </w:r>
      <w:r w:rsidR="002E62A4" w:rsidRPr="00C974B7">
        <w:rPr>
          <w:rFonts w:ascii="Times New Roman" w:hAnsi="Times New Roman" w:cs="Times New Roman"/>
          <w:sz w:val="24"/>
          <w:szCs w:val="24"/>
        </w:rPr>
        <w:t xml:space="preserve"> The </w:t>
      </w:r>
      <w:r w:rsidR="001E04BD" w:rsidRPr="00C974B7">
        <w:rPr>
          <w:rFonts w:ascii="Times New Roman" w:hAnsi="Times New Roman" w:cs="Times New Roman"/>
          <w:sz w:val="24"/>
          <w:szCs w:val="24"/>
        </w:rPr>
        <w:t>re</w:t>
      </w:r>
      <w:r w:rsidR="00323FA1" w:rsidRPr="00C974B7">
        <w:rPr>
          <w:rFonts w:ascii="Times New Roman" w:hAnsi="Times New Roman" w:cs="Times New Roman"/>
          <w:sz w:val="24"/>
          <w:szCs w:val="24"/>
        </w:rPr>
        <w:t>medy</w:t>
      </w:r>
      <w:r w:rsidR="001E04BD" w:rsidRPr="00C974B7">
        <w:rPr>
          <w:rFonts w:ascii="Times New Roman" w:hAnsi="Times New Roman" w:cs="Times New Roman"/>
          <w:sz w:val="24"/>
          <w:szCs w:val="24"/>
        </w:rPr>
        <w:t xml:space="preserve"> mechanism</w:t>
      </w:r>
      <w:r w:rsidR="002E62A4" w:rsidRPr="00C974B7">
        <w:rPr>
          <w:rFonts w:ascii="Times New Roman" w:hAnsi="Times New Roman" w:cs="Times New Roman"/>
          <w:sz w:val="24"/>
          <w:szCs w:val="24"/>
        </w:rPr>
        <w:t xml:space="preserve"> </w:t>
      </w:r>
      <w:r w:rsidR="001E04BD" w:rsidRPr="00C974B7">
        <w:rPr>
          <w:rFonts w:ascii="Times New Roman" w:hAnsi="Times New Roman" w:cs="Times New Roman"/>
          <w:sz w:val="24"/>
          <w:szCs w:val="24"/>
        </w:rPr>
        <w:t>has been criticized for being complicated</w:t>
      </w:r>
      <w:r w:rsidR="002E62A4" w:rsidRPr="00C974B7">
        <w:rPr>
          <w:rFonts w:ascii="Times New Roman" w:hAnsi="Times New Roman" w:cs="Times New Roman"/>
          <w:sz w:val="24"/>
          <w:szCs w:val="24"/>
        </w:rPr>
        <w:t xml:space="preserve"> and tedious</w:t>
      </w:r>
      <w:r w:rsidR="001E04BD" w:rsidRPr="00C974B7">
        <w:rPr>
          <w:rFonts w:ascii="Times New Roman" w:hAnsi="Times New Roman" w:cs="Times New Roman"/>
          <w:sz w:val="24"/>
          <w:szCs w:val="24"/>
        </w:rPr>
        <w:t>,</w:t>
      </w:r>
      <w:r w:rsidR="002E62A4" w:rsidRPr="00C974B7">
        <w:rPr>
          <w:rFonts w:ascii="Times New Roman" w:hAnsi="Times New Roman" w:cs="Times New Roman"/>
          <w:sz w:val="24"/>
          <w:szCs w:val="24"/>
        </w:rPr>
        <w:t xml:space="preserve"> and victims often receive little support</w:t>
      </w:r>
      <w:r w:rsidR="001E04BD" w:rsidRPr="00C974B7">
        <w:rPr>
          <w:rFonts w:ascii="Times New Roman" w:hAnsi="Times New Roman" w:cs="Times New Roman"/>
          <w:sz w:val="24"/>
          <w:szCs w:val="24"/>
        </w:rPr>
        <w:t xml:space="preserve"> </w:t>
      </w:r>
      <w:r w:rsidR="002E62A4" w:rsidRPr="00C974B7">
        <w:rPr>
          <w:rFonts w:ascii="Times New Roman" w:hAnsi="Times New Roman" w:cs="Times New Roman"/>
          <w:sz w:val="24"/>
          <w:szCs w:val="24"/>
        </w:rPr>
        <w:t>from the EOC.</w:t>
      </w:r>
    </w:p>
    <w:p w14:paraId="460591CC" w14:textId="7CA03370" w:rsidR="002E62A4" w:rsidRPr="00C974B7" w:rsidRDefault="00491C32" w:rsidP="00EE542E">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22</w:t>
      </w:r>
      <w:r w:rsidR="002E62A4" w:rsidRPr="00C974B7">
        <w:rPr>
          <w:rFonts w:ascii="Times New Roman" w:hAnsi="Times New Roman" w:cs="Times New Roman"/>
          <w:sz w:val="24"/>
          <w:szCs w:val="24"/>
        </w:rPr>
        <w:t>.</w:t>
      </w:r>
      <w:r w:rsidR="00E248DD">
        <w:rPr>
          <w:rFonts w:ascii="Times New Roman" w:hAnsi="Times New Roman" w:cs="Times New Roman"/>
          <w:sz w:val="24"/>
          <w:szCs w:val="24"/>
        </w:rPr>
        <w:tab/>
      </w:r>
      <w:r>
        <w:rPr>
          <w:rFonts w:ascii="Times New Roman" w:hAnsi="Times New Roman" w:cs="Times New Roman"/>
          <w:sz w:val="24"/>
          <w:szCs w:val="24"/>
        </w:rPr>
        <w:t>A common</w:t>
      </w:r>
      <w:r w:rsidR="006A4EA0" w:rsidRPr="00C974B7">
        <w:rPr>
          <w:rFonts w:ascii="Times New Roman" w:hAnsi="Times New Roman" w:cs="Times New Roman"/>
          <w:sz w:val="24"/>
          <w:szCs w:val="24"/>
        </w:rPr>
        <w:t xml:space="preserve"> discrimination is dismissal due to </w:t>
      </w:r>
      <w:r w:rsidR="00C13540" w:rsidRPr="00C974B7">
        <w:rPr>
          <w:rFonts w:ascii="Times New Roman" w:hAnsi="Times New Roman" w:cs="Times New Roman"/>
          <w:sz w:val="24"/>
          <w:szCs w:val="24"/>
        </w:rPr>
        <w:t xml:space="preserve">employees’ </w:t>
      </w:r>
      <w:r w:rsidR="006A4EA0" w:rsidRPr="00C974B7">
        <w:rPr>
          <w:rFonts w:ascii="Times New Roman" w:hAnsi="Times New Roman" w:cs="Times New Roman"/>
          <w:sz w:val="24"/>
          <w:szCs w:val="24"/>
        </w:rPr>
        <w:t xml:space="preserve">pregnancy. </w:t>
      </w:r>
      <w:r w:rsidR="00C66EDD" w:rsidRPr="00C974B7">
        <w:rPr>
          <w:rFonts w:ascii="Times New Roman" w:hAnsi="Times New Roman" w:cs="Times New Roman"/>
          <w:sz w:val="24"/>
          <w:szCs w:val="24"/>
        </w:rPr>
        <w:t>In 2019, C</w:t>
      </w:r>
      <w:r w:rsidR="00B402C9">
        <w:rPr>
          <w:rFonts w:ascii="Times New Roman" w:hAnsi="Times New Roman" w:cs="Times New Roman"/>
          <w:sz w:val="24"/>
          <w:szCs w:val="24"/>
        </w:rPr>
        <w:t>.</w:t>
      </w:r>
      <w:r w:rsidR="00D26AA6">
        <w:rPr>
          <w:rFonts w:ascii="Times New Roman" w:hAnsi="Times New Roman" w:cs="Times New Roman"/>
          <w:sz w:val="24"/>
          <w:szCs w:val="24"/>
        </w:rPr>
        <w:t>L</w:t>
      </w:r>
      <w:r w:rsidR="00B402C9">
        <w:rPr>
          <w:rFonts w:ascii="Times New Roman" w:hAnsi="Times New Roman" w:cs="Times New Roman"/>
          <w:sz w:val="24"/>
          <w:szCs w:val="24"/>
        </w:rPr>
        <w:t>.</w:t>
      </w:r>
      <w:r w:rsidR="00D26AA6">
        <w:rPr>
          <w:rFonts w:ascii="Times New Roman" w:hAnsi="Times New Roman" w:cs="Times New Roman"/>
          <w:sz w:val="24"/>
          <w:szCs w:val="24"/>
        </w:rPr>
        <w:t>N</w:t>
      </w:r>
      <w:r w:rsidR="00B402C9">
        <w:rPr>
          <w:rFonts w:ascii="Times New Roman" w:hAnsi="Times New Roman" w:cs="Times New Roman"/>
          <w:sz w:val="24"/>
          <w:szCs w:val="24"/>
        </w:rPr>
        <w:t>.</w:t>
      </w:r>
      <w:r w:rsidR="00C66EDD" w:rsidRPr="00C974B7">
        <w:rPr>
          <w:rFonts w:ascii="Times New Roman" w:hAnsi="Times New Roman" w:cs="Times New Roman"/>
          <w:sz w:val="24"/>
          <w:szCs w:val="24"/>
        </w:rPr>
        <w:t>, who was a senior manager of a logistics company in Hong Kong, filed a lawsuit to her employer</w:t>
      </w:r>
      <w:r w:rsidR="001940B4" w:rsidRPr="00C974B7">
        <w:rPr>
          <w:rFonts w:ascii="Times New Roman" w:hAnsi="Times New Roman" w:cs="Times New Roman"/>
          <w:sz w:val="24"/>
          <w:szCs w:val="24"/>
        </w:rPr>
        <w:t xml:space="preserve"> that she worked for a decade</w:t>
      </w:r>
      <w:r w:rsidR="00C66EDD" w:rsidRPr="00C974B7">
        <w:rPr>
          <w:rFonts w:ascii="Times New Roman" w:hAnsi="Times New Roman" w:cs="Times New Roman"/>
          <w:sz w:val="24"/>
          <w:szCs w:val="24"/>
        </w:rPr>
        <w:t xml:space="preserve"> due to </w:t>
      </w:r>
      <w:r w:rsidR="0021406E" w:rsidRPr="00C974B7">
        <w:rPr>
          <w:rFonts w:ascii="Times New Roman" w:hAnsi="Times New Roman" w:cs="Times New Roman"/>
          <w:sz w:val="24"/>
          <w:szCs w:val="24"/>
        </w:rPr>
        <w:t>pregnancy discrimination</w:t>
      </w:r>
      <w:r w:rsidR="00C66EDD" w:rsidRPr="00C974B7">
        <w:rPr>
          <w:rFonts w:ascii="Times New Roman" w:hAnsi="Times New Roman" w:cs="Times New Roman"/>
          <w:sz w:val="24"/>
          <w:szCs w:val="24"/>
        </w:rPr>
        <w:t>. During her maternity leave in November 2017, C</w:t>
      </w:r>
      <w:r w:rsidR="00B402C9">
        <w:rPr>
          <w:rFonts w:ascii="Times New Roman" w:hAnsi="Times New Roman" w:cs="Times New Roman"/>
          <w:sz w:val="24"/>
          <w:szCs w:val="24"/>
        </w:rPr>
        <w:t>.</w:t>
      </w:r>
      <w:r w:rsidR="00D26AA6">
        <w:rPr>
          <w:rFonts w:ascii="Times New Roman" w:hAnsi="Times New Roman" w:cs="Times New Roman"/>
          <w:sz w:val="24"/>
          <w:szCs w:val="24"/>
        </w:rPr>
        <w:t>L</w:t>
      </w:r>
      <w:r w:rsidR="00B402C9">
        <w:rPr>
          <w:rFonts w:ascii="Times New Roman" w:hAnsi="Times New Roman" w:cs="Times New Roman"/>
          <w:sz w:val="24"/>
          <w:szCs w:val="24"/>
        </w:rPr>
        <w:t>.</w:t>
      </w:r>
      <w:r w:rsidR="00D26AA6">
        <w:rPr>
          <w:rFonts w:ascii="Times New Roman" w:hAnsi="Times New Roman" w:cs="Times New Roman"/>
          <w:sz w:val="24"/>
          <w:szCs w:val="24"/>
        </w:rPr>
        <w:t>N</w:t>
      </w:r>
      <w:r w:rsidR="00B402C9">
        <w:rPr>
          <w:rFonts w:ascii="Times New Roman" w:hAnsi="Times New Roman" w:cs="Times New Roman"/>
          <w:sz w:val="24"/>
          <w:szCs w:val="24"/>
        </w:rPr>
        <w:t>.</w:t>
      </w:r>
      <w:r w:rsidR="00C66EDD" w:rsidRPr="00C974B7">
        <w:rPr>
          <w:rFonts w:ascii="Times New Roman" w:hAnsi="Times New Roman" w:cs="Times New Roman"/>
          <w:sz w:val="24"/>
          <w:szCs w:val="24"/>
        </w:rPr>
        <w:t xml:space="preserve"> received a message from the </w:t>
      </w:r>
      <w:r w:rsidR="006B19BD">
        <w:rPr>
          <w:rFonts w:ascii="Times New Roman" w:hAnsi="Times New Roman" w:cs="Times New Roman"/>
          <w:sz w:val="24"/>
          <w:szCs w:val="24"/>
        </w:rPr>
        <w:t xml:space="preserve">company </w:t>
      </w:r>
      <w:r w:rsidR="00C66EDD" w:rsidRPr="00C974B7">
        <w:rPr>
          <w:rFonts w:ascii="Times New Roman" w:hAnsi="Times New Roman" w:cs="Times New Roman"/>
          <w:sz w:val="24"/>
          <w:szCs w:val="24"/>
        </w:rPr>
        <w:t>that her contract would not be renewed from 2018</w:t>
      </w:r>
      <w:r w:rsidR="0021406E" w:rsidRPr="00C974B7">
        <w:rPr>
          <w:rFonts w:ascii="Times New Roman" w:hAnsi="Times New Roman" w:cs="Times New Roman"/>
          <w:sz w:val="24"/>
          <w:szCs w:val="24"/>
        </w:rPr>
        <w:t>.</w:t>
      </w:r>
      <w:r w:rsidR="005703BD" w:rsidRPr="00C974B7">
        <w:rPr>
          <w:rStyle w:val="FootnoteReference"/>
          <w:rFonts w:ascii="Times New Roman" w:hAnsi="Times New Roman" w:cs="Times New Roman"/>
          <w:sz w:val="24"/>
          <w:szCs w:val="24"/>
        </w:rPr>
        <w:footnoteReference w:id="27"/>
      </w:r>
      <w:r w:rsidR="0021406E" w:rsidRPr="00C974B7">
        <w:rPr>
          <w:rFonts w:ascii="Times New Roman" w:hAnsi="Times New Roman" w:cs="Times New Roman"/>
          <w:sz w:val="24"/>
          <w:szCs w:val="24"/>
        </w:rPr>
        <w:t xml:space="preserve"> </w:t>
      </w:r>
      <w:r w:rsidR="00324F18" w:rsidRPr="00C974B7">
        <w:rPr>
          <w:rFonts w:ascii="Times New Roman" w:hAnsi="Times New Roman" w:cs="Times New Roman"/>
          <w:sz w:val="24"/>
          <w:szCs w:val="24"/>
        </w:rPr>
        <w:t xml:space="preserve">Provisions relating to unfair dismissal under </w:t>
      </w:r>
      <w:r w:rsidR="00E43BA8">
        <w:rPr>
          <w:rFonts w:ascii="Times New Roman" w:hAnsi="Times New Roman" w:cs="Times New Roman"/>
          <w:sz w:val="24"/>
          <w:szCs w:val="24"/>
        </w:rPr>
        <w:t xml:space="preserve">the </w:t>
      </w:r>
      <w:r w:rsidR="00324F18" w:rsidRPr="00C974B7">
        <w:rPr>
          <w:rFonts w:ascii="Times New Roman" w:hAnsi="Times New Roman" w:cs="Times New Roman"/>
          <w:sz w:val="24"/>
          <w:szCs w:val="24"/>
        </w:rPr>
        <w:t xml:space="preserve">EO does not apply to cases of non-renewal of </w:t>
      </w:r>
      <w:r w:rsidR="009F0BA0" w:rsidRPr="00C974B7">
        <w:rPr>
          <w:rFonts w:ascii="Times New Roman" w:hAnsi="Times New Roman" w:cs="Times New Roman"/>
          <w:sz w:val="24"/>
          <w:szCs w:val="24"/>
        </w:rPr>
        <w:t>fixed</w:t>
      </w:r>
      <w:r w:rsidR="00324F18" w:rsidRPr="00C974B7">
        <w:rPr>
          <w:rFonts w:ascii="Times New Roman" w:hAnsi="Times New Roman" w:cs="Times New Roman"/>
          <w:sz w:val="24"/>
          <w:szCs w:val="24"/>
        </w:rPr>
        <w:t>-term contract, hence t</w:t>
      </w:r>
      <w:r w:rsidR="00690022" w:rsidRPr="00C974B7">
        <w:rPr>
          <w:rFonts w:ascii="Times New Roman" w:hAnsi="Times New Roman" w:cs="Times New Roman"/>
          <w:sz w:val="24"/>
          <w:szCs w:val="24"/>
        </w:rPr>
        <w:t>he plaintiff was not protected</w:t>
      </w:r>
      <w:r w:rsidR="00666587" w:rsidRPr="00C974B7">
        <w:rPr>
          <w:rFonts w:ascii="Times New Roman" w:hAnsi="Times New Roman" w:cs="Times New Roman"/>
          <w:sz w:val="24"/>
          <w:szCs w:val="24"/>
        </w:rPr>
        <w:t xml:space="preserve"> under the EO but</w:t>
      </w:r>
      <w:r w:rsidR="00690022" w:rsidRPr="00C974B7">
        <w:rPr>
          <w:rFonts w:ascii="Times New Roman" w:hAnsi="Times New Roman" w:cs="Times New Roman"/>
          <w:sz w:val="24"/>
          <w:szCs w:val="24"/>
        </w:rPr>
        <w:t xml:space="preserve"> had to </w:t>
      </w:r>
      <w:r w:rsidR="00666587" w:rsidRPr="00C974B7">
        <w:rPr>
          <w:rFonts w:ascii="Times New Roman" w:hAnsi="Times New Roman" w:cs="Times New Roman"/>
          <w:sz w:val="24"/>
          <w:szCs w:val="24"/>
        </w:rPr>
        <w:t xml:space="preserve">claim her rights under </w:t>
      </w:r>
      <w:r w:rsidR="00690022" w:rsidRPr="00C974B7">
        <w:rPr>
          <w:rFonts w:ascii="Times New Roman" w:hAnsi="Times New Roman" w:cs="Times New Roman"/>
          <w:sz w:val="24"/>
          <w:szCs w:val="24"/>
        </w:rPr>
        <w:t>the SDO</w:t>
      </w:r>
      <w:r w:rsidR="00666587" w:rsidRPr="00C974B7">
        <w:rPr>
          <w:rFonts w:ascii="Times New Roman" w:hAnsi="Times New Roman" w:cs="Times New Roman"/>
          <w:sz w:val="24"/>
          <w:szCs w:val="24"/>
        </w:rPr>
        <w:t>. It was a tedious</w:t>
      </w:r>
      <w:r w:rsidR="005703BD" w:rsidRPr="00C974B7">
        <w:rPr>
          <w:rFonts w:ascii="Times New Roman" w:hAnsi="Times New Roman" w:cs="Times New Roman"/>
          <w:sz w:val="24"/>
          <w:szCs w:val="24"/>
        </w:rPr>
        <w:t xml:space="preserve"> and challenging</w:t>
      </w:r>
      <w:r w:rsidR="00666587" w:rsidRPr="00C974B7">
        <w:rPr>
          <w:rFonts w:ascii="Times New Roman" w:hAnsi="Times New Roman" w:cs="Times New Roman"/>
          <w:sz w:val="24"/>
          <w:szCs w:val="24"/>
        </w:rPr>
        <w:t xml:space="preserve"> process for </w:t>
      </w:r>
      <w:r w:rsidR="00D26AA6">
        <w:rPr>
          <w:rFonts w:ascii="Times New Roman" w:hAnsi="Times New Roman" w:cs="Times New Roman"/>
          <w:sz w:val="24"/>
          <w:szCs w:val="24"/>
        </w:rPr>
        <w:t>her</w:t>
      </w:r>
      <w:r w:rsidR="00666587" w:rsidRPr="00C974B7">
        <w:rPr>
          <w:rFonts w:ascii="Times New Roman" w:hAnsi="Times New Roman" w:cs="Times New Roman"/>
          <w:sz w:val="24"/>
          <w:szCs w:val="24"/>
        </w:rPr>
        <w:t xml:space="preserve"> to start from the complaint process to the lawsuit, which took her </w:t>
      </w:r>
      <w:r w:rsidR="005703BD" w:rsidRPr="00C974B7">
        <w:rPr>
          <w:rFonts w:ascii="Times New Roman" w:hAnsi="Times New Roman" w:cs="Times New Roman"/>
          <w:sz w:val="24"/>
          <w:szCs w:val="24"/>
        </w:rPr>
        <w:t xml:space="preserve">5 years to wait for the hearing to take place.  </w:t>
      </w:r>
      <w:r w:rsidR="0021406E" w:rsidRPr="00C974B7">
        <w:rPr>
          <w:rFonts w:ascii="Times New Roman" w:hAnsi="Times New Roman" w:cs="Times New Roman"/>
          <w:sz w:val="24"/>
          <w:szCs w:val="24"/>
        </w:rPr>
        <w:t xml:space="preserve">  </w:t>
      </w:r>
      <w:r w:rsidR="00C66EDD" w:rsidRPr="00C974B7">
        <w:rPr>
          <w:rFonts w:ascii="Times New Roman" w:hAnsi="Times New Roman" w:cs="Times New Roman"/>
          <w:sz w:val="24"/>
          <w:szCs w:val="24"/>
        </w:rPr>
        <w:t xml:space="preserve">  </w:t>
      </w:r>
      <w:r w:rsidR="002E62A4" w:rsidRPr="00C974B7">
        <w:rPr>
          <w:rFonts w:ascii="Times New Roman" w:hAnsi="Times New Roman" w:cs="Times New Roman"/>
          <w:sz w:val="24"/>
          <w:szCs w:val="24"/>
        </w:rPr>
        <w:tab/>
      </w:r>
    </w:p>
    <w:p w14:paraId="5EB9FF56" w14:textId="0CDD927A" w:rsidR="00323FA1" w:rsidRPr="0087081D" w:rsidRDefault="00C974B7" w:rsidP="00EE542E">
      <w:pPr>
        <w:spacing w:before="100" w:beforeAutospacing="1" w:after="100" w:afterAutospacing="1" w:line="240" w:lineRule="auto"/>
        <w:jc w:val="both"/>
        <w:rPr>
          <w:rFonts w:ascii="Times New Roman" w:hAnsi="Times New Roman" w:cs="Times New Roman"/>
          <w:b/>
          <w:bCs/>
          <w:sz w:val="24"/>
          <w:szCs w:val="24"/>
        </w:rPr>
      </w:pPr>
      <w:r w:rsidRPr="0087081D">
        <w:rPr>
          <w:rFonts w:ascii="Times New Roman" w:hAnsi="Times New Roman" w:cs="Times New Roman"/>
          <w:b/>
          <w:bCs/>
          <w:sz w:val="24"/>
          <w:szCs w:val="24"/>
        </w:rPr>
        <w:t>2</w:t>
      </w:r>
      <w:r w:rsidR="00B402C9" w:rsidRPr="0087081D">
        <w:rPr>
          <w:rFonts w:ascii="Times New Roman" w:hAnsi="Times New Roman" w:cs="Times New Roman"/>
          <w:b/>
          <w:bCs/>
          <w:sz w:val="24"/>
          <w:szCs w:val="24"/>
        </w:rPr>
        <w:t>3</w:t>
      </w:r>
      <w:r w:rsidR="002D2DF9" w:rsidRPr="0087081D">
        <w:rPr>
          <w:rFonts w:ascii="Times New Roman" w:hAnsi="Times New Roman" w:cs="Times New Roman"/>
          <w:b/>
          <w:bCs/>
          <w:sz w:val="24"/>
          <w:szCs w:val="24"/>
        </w:rPr>
        <w:t>.</w:t>
      </w:r>
      <w:r w:rsidR="00E248DD" w:rsidRPr="0087081D">
        <w:rPr>
          <w:rFonts w:ascii="Times New Roman" w:hAnsi="Times New Roman" w:cs="Times New Roman"/>
          <w:b/>
          <w:bCs/>
          <w:sz w:val="24"/>
          <w:szCs w:val="24"/>
        </w:rPr>
        <w:tab/>
      </w:r>
      <w:r w:rsidR="00556A66" w:rsidRPr="0087081D">
        <w:rPr>
          <w:rFonts w:ascii="Times New Roman" w:hAnsi="Times New Roman" w:cs="Times New Roman"/>
          <w:b/>
          <w:bCs/>
          <w:sz w:val="24"/>
          <w:szCs w:val="24"/>
        </w:rPr>
        <w:t>HKLRM invites the Committee to urge t</w:t>
      </w:r>
      <w:r w:rsidR="001E04BD" w:rsidRPr="0087081D">
        <w:rPr>
          <w:rFonts w:ascii="Times New Roman" w:hAnsi="Times New Roman" w:cs="Times New Roman"/>
          <w:b/>
          <w:bCs/>
          <w:sz w:val="24"/>
          <w:szCs w:val="24"/>
        </w:rPr>
        <w:t xml:space="preserve">he </w:t>
      </w:r>
      <w:r w:rsidR="00056F63" w:rsidRPr="0087081D">
        <w:rPr>
          <w:rFonts w:ascii="Times New Roman" w:hAnsi="Times New Roman" w:cs="Times New Roman"/>
          <w:b/>
          <w:bCs/>
          <w:sz w:val="24"/>
          <w:szCs w:val="24"/>
        </w:rPr>
        <w:t>HKG</w:t>
      </w:r>
      <w:r w:rsidR="001E04BD" w:rsidRPr="0087081D">
        <w:rPr>
          <w:rFonts w:ascii="Times New Roman" w:hAnsi="Times New Roman" w:cs="Times New Roman"/>
          <w:b/>
          <w:bCs/>
          <w:sz w:val="24"/>
          <w:szCs w:val="24"/>
        </w:rPr>
        <w:t xml:space="preserve"> </w:t>
      </w:r>
      <w:r w:rsidR="00556A66" w:rsidRPr="0087081D">
        <w:rPr>
          <w:rFonts w:ascii="Times New Roman" w:hAnsi="Times New Roman" w:cs="Times New Roman"/>
          <w:b/>
          <w:bCs/>
          <w:sz w:val="24"/>
          <w:szCs w:val="24"/>
        </w:rPr>
        <w:t xml:space="preserve">to </w:t>
      </w:r>
      <w:r w:rsidR="001E04BD" w:rsidRPr="0087081D">
        <w:rPr>
          <w:rFonts w:ascii="Times New Roman" w:hAnsi="Times New Roman" w:cs="Times New Roman"/>
          <w:b/>
          <w:bCs/>
          <w:sz w:val="24"/>
          <w:szCs w:val="24"/>
        </w:rPr>
        <w:t>a</w:t>
      </w:r>
      <w:r w:rsidR="002E62A4" w:rsidRPr="0087081D">
        <w:rPr>
          <w:rFonts w:ascii="Times New Roman" w:hAnsi="Times New Roman" w:cs="Times New Roman"/>
          <w:b/>
          <w:bCs/>
          <w:sz w:val="24"/>
          <w:szCs w:val="24"/>
        </w:rPr>
        <w:t xml:space="preserve">mend the </w:t>
      </w:r>
      <w:r w:rsidR="00E90A2E" w:rsidRPr="0087081D">
        <w:rPr>
          <w:rFonts w:ascii="Times New Roman" w:hAnsi="Times New Roman" w:cs="Times New Roman"/>
          <w:b/>
          <w:bCs/>
          <w:sz w:val="24"/>
          <w:szCs w:val="24"/>
        </w:rPr>
        <w:t>EO and the SDO</w:t>
      </w:r>
      <w:r w:rsidR="002E62A4" w:rsidRPr="0087081D">
        <w:rPr>
          <w:rFonts w:ascii="Times New Roman" w:hAnsi="Times New Roman" w:cs="Times New Roman"/>
          <w:b/>
          <w:bCs/>
          <w:sz w:val="24"/>
          <w:szCs w:val="24"/>
        </w:rPr>
        <w:t xml:space="preserve"> to </w:t>
      </w:r>
      <w:r w:rsidR="00E90A2E" w:rsidRPr="0087081D">
        <w:rPr>
          <w:rFonts w:ascii="Times New Roman" w:hAnsi="Times New Roman" w:cs="Times New Roman"/>
          <w:b/>
          <w:bCs/>
          <w:sz w:val="24"/>
          <w:szCs w:val="24"/>
        </w:rPr>
        <w:t xml:space="preserve">protect </w:t>
      </w:r>
      <w:r w:rsidR="002E62A4" w:rsidRPr="0087081D">
        <w:rPr>
          <w:rFonts w:ascii="Times New Roman" w:hAnsi="Times New Roman" w:cs="Times New Roman"/>
          <w:b/>
          <w:bCs/>
          <w:sz w:val="24"/>
          <w:szCs w:val="24"/>
        </w:rPr>
        <w:t xml:space="preserve">women </w:t>
      </w:r>
      <w:r w:rsidR="00E90A2E" w:rsidRPr="0087081D">
        <w:rPr>
          <w:rFonts w:ascii="Times New Roman" w:hAnsi="Times New Roman" w:cs="Times New Roman"/>
          <w:b/>
          <w:bCs/>
          <w:sz w:val="24"/>
          <w:szCs w:val="24"/>
        </w:rPr>
        <w:t xml:space="preserve">employees’ </w:t>
      </w:r>
      <w:r w:rsidR="002E62A4" w:rsidRPr="0087081D">
        <w:rPr>
          <w:rFonts w:ascii="Times New Roman" w:hAnsi="Times New Roman" w:cs="Times New Roman"/>
          <w:b/>
          <w:bCs/>
          <w:sz w:val="24"/>
          <w:szCs w:val="24"/>
        </w:rPr>
        <w:t>right to return to work after giving birth</w:t>
      </w:r>
      <w:r w:rsidR="00E90A2E" w:rsidRPr="0087081D">
        <w:rPr>
          <w:rFonts w:ascii="Times New Roman" w:hAnsi="Times New Roman" w:cs="Times New Roman"/>
          <w:b/>
          <w:bCs/>
          <w:sz w:val="24"/>
          <w:szCs w:val="24"/>
        </w:rPr>
        <w:t>, which shall stipulate that non-renewal of pregnant employees’ fixed-term contract</w:t>
      </w:r>
      <w:r w:rsidR="00323FA1" w:rsidRPr="0087081D">
        <w:rPr>
          <w:rFonts w:ascii="Times New Roman" w:hAnsi="Times New Roman" w:cs="Times New Roman"/>
          <w:b/>
          <w:bCs/>
          <w:sz w:val="24"/>
          <w:szCs w:val="24"/>
        </w:rPr>
        <w:t>s</w:t>
      </w:r>
      <w:r w:rsidR="00E90A2E" w:rsidRPr="0087081D">
        <w:rPr>
          <w:rFonts w:ascii="Times New Roman" w:hAnsi="Times New Roman" w:cs="Times New Roman"/>
          <w:b/>
          <w:bCs/>
          <w:sz w:val="24"/>
          <w:szCs w:val="24"/>
        </w:rPr>
        <w:t xml:space="preserve"> is unlawful.  </w:t>
      </w:r>
    </w:p>
    <w:p w14:paraId="53B63C1E" w14:textId="56B20F49" w:rsidR="00C5483D" w:rsidRDefault="007D2017" w:rsidP="00EE542E">
      <w:pPr>
        <w:spacing w:before="100" w:beforeAutospacing="1" w:after="100" w:afterAutospacing="1" w:line="240" w:lineRule="auto"/>
        <w:jc w:val="both"/>
        <w:rPr>
          <w:rFonts w:ascii="Times New Roman" w:hAnsi="Times New Roman" w:cs="Times New Roman"/>
          <w:i/>
          <w:iCs/>
          <w:sz w:val="24"/>
          <w:szCs w:val="24"/>
        </w:rPr>
      </w:pPr>
      <w:r w:rsidRPr="00C974B7">
        <w:rPr>
          <w:rFonts w:ascii="Times New Roman" w:hAnsi="Times New Roman" w:cs="Times New Roman"/>
          <w:i/>
          <w:iCs/>
          <w:sz w:val="24"/>
          <w:szCs w:val="24"/>
        </w:rPr>
        <w:t>Workplace sexual harassment</w:t>
      </w:r>
    </w:p>
    <w:p w14:paraId="45FF0DAC" w14:textId="3F231013" w:rsidR="009D6B4B" w:rsidRPr="00C5483D" w:rsidRDefault="009A1EE9" w:rsidP="00EE542E">
      <w:pPr>
        <w:spacing w:before="100" w:beforeAutospacing="1" w:after="100" w:afterAutospacing="1" w:line="240" w:lineRule="auto"/>
        <w:jc w:val="both"/>
        <w:rPr>
          <w:rFonts w:ascii="Times New Roman" w:hAnsi="Times New Roman" w:cs="Times New Roman"/>
          <w:i/>
          <w:iCs/>
          <w:sz w:val="24"/>
          <w:szCs w:val="24"/>
        </w:rPr>
      </w:pPr>
      <w:r>
        <w:rPr>
          <w:rFonts w:ascii="Times New Roman" w:hAnsi="Times New Roman" w:cs="Times New Roman"/>
          <w:sz w:val="24"/>
          <w:szCs w:val="24"/>
        </w:rPr>
        <w:t>24</w:t>
      </w:r>
      <w:r w:rsidR="002D2DF9" w:rsidRPr="00C974B7">
        <w:rPr>
          <w:rFonts w:ascii="Times New Roman" w:hAnsi="Times New Roman" w:cs="Times New Roman"/>
          <w:sz w:val="24"/>
          <w:szCs w:val="24"/>
        </w:rPr>
        <w:t>.</w:t>
      </w:r>
      <w:r w:rsidR="002D2DF9" w:rsidRPr="00C974B7">
        <w:rPr>
          <w:rFonts w:ascii="Times New Roman" w:hAnsi="Times New Roman" w:cs="Times New Roman"/>
          <w:sz w:val="24"/>
          <w:szCs w:val="24"/>
        </w:rPr>
        <w:tab/>
      </w:r>
      <w:r w:rsidR="007D2017" w:rsidRPr="00C974B7">
        <w:rPr>
          <w:rFonts w:ascii="Times New Roman" w:hAnsi="Times New Roman" w:cs="Times New Roman"/>
          <w:sz w:val="24"/>
          <w:szCs w:val="24"/>
        </w:rPr>
        <w:t xml:space="preserve">Workplace sexual harassment remains serious and prevalent. </w:t>
      </w:r>
      <w:r w:rsidR="00E05A06" w:rsidRPr="00C974B7">
        <w:rPr>
          <w:rFonts w:ascii="Times New Roman" w:hAnsi="Times New Roman" w:cs="Times New Roman"/>
          <w:sz w:val="24"/>
          <w:szCs w:val="24"/>
        </w:rPr>
        <w:t xml:space="preserve">According to </w:t>
      </w:r>
      <w:r w:rsidR="000A1FB7">
        <w:rPr>
          <w:rFonts w:ascii="Times New Roman" w:hAnsi="Times New Roman" w:cs="Times New Roman"/>
          <w:sz w:val="24"/>
          <w:szCs w:val="24"/>
        </w:rPr>
        <w:t>a survey conducted by the</w:t>
      </w:r>
      <w:r w:rsidR="00E05A06" w:rsidRPr="00C974B7">
        <w:rPr>
          <w:rFonts w:ascii="Times New Roman" w:hAnsi="Times New Roman" w:cs="Times New Roman"/>
          <w:sz w:val="24"/>
          <w:szCs w:val="24"/>
        </w:rPr>
        <w:t xml:space="preserve"> EOC</w:t>
      </w:r>
      <w:r w:rsidR="000A1FB7">
        <w:rPr>
          <w:rFonts w:ascii="Times New Roman" w:hAnsi="Times New Roman" w:cs="Times New Roman"/>
          <w:sz w:val="24"/>
          <w:szCs w:val="24"/>
        </w:rPr>
        <w:t xml:space="preserve"> in</w:t>
      </w:r>
      <w:r w:rsidR="00E05A06" w:rsidRPr="00C974B7">
        <w:rPr>
          <w:rFonts w:ascii="Times New Roman" w:hAnsi="Times New Roman" w:cs="Times New Roman"/>
          <w:sz w:val="24"/>
          <w:szCs w:val="24"/>
        </w:rPr>
        <w:t xml:space="preserve"> 202</w:t>
      </w:r>
      <w:r w:rsidR="000A1FB7">
        <w:rPr>
          <w:rFonts w:ascii="Times New Roman" w:hAnsi="Times New Roman" w:cs="Times New Roman"/>
          <w:sz w:val="24"/>
          <w:szCs w:val="24"/>
        </w:rPr>
        <w:t>1</w:t>
      </w:r>
      <w:r w:rsidR="00E05A06" w:rsidRPr="00C974B7">
        <w:rPr>
          <w:rFonts w:ascii="Times New Roman" w:hAnsi="Times New Roman" w:cs="Times New Roman"/>
          <w:sz w:val="24"/>
          <w:szCs w:val="24"/>
        </w:rPr>
        <w:t xml:space="preserve">, </w:t>
      </w:r>
      <w:r w:rsidR="00475B25" w:rsidRPr="00C974B7">
        <w:rPr>
          <w:rFonts w:ascii="Times New Roman" w:hAnsi="Times New Roman" w:cs="Times New Roman"/>
          <w:sz w:val="24"/>
          <w:szCs w:val="24"/>
        </w:rPr>
        <w:t>nearly one in eight individuals were sexually harassed</w:t>
      </w:r>
      <w:r w:rsidR="00E90A2E" w:rsidRPr="00C974B7">
        <w:rPr>
          <w:rFonts w:ascii="Times New Roman" w:hAnsi="Times New Roman" w:cs="Times New Roman"/>
          <w:sz w:val="24"/>
          <w:szCs w:val="24"/>
        </w:rPr>
        <w:t xml:space="preserve"> </w:t>
      </w:r>
      <w:r w:rsidR="00E05A06" w:rsidRPr="00C974B7">
        <w:rPr>
          <w:rFonts w:ascii="Times New Roman" w:hAnsi="Times New Roman" w:cs="Times New Roman"/>
          <w:sz w:val="24"/>
          <w:szCs w:val="24"/>
        </w:rPr>
        <w:t>at workplace</w:t>
      </w:r>
      <w:r w:rsidR="009D6B4B" w:rsidRPr="00C974B7">
        <w:rPr>
          <w:rFonts w:ascii="Times New Roman" w:hAnsi="Times New Roman" w:cs="Times New Roman"/>
          <w:sz w:val="24"/>
          <w:szCs w:val="24"/>
        </w:rPr>
        <w:t xml:space="preserve"> in the past 24 months. Women were significantly more likely to have been sexually harassed at work, with the ratios standing at 14.6% for women and 8.8% for men.</w:t>
      </w:r>
      <w:r w:rsidR="00185EB4" w:rsidRPr="00C974B7">
        <w:rPr>
          <w:rStyle w:val="FootnoteReference"/>
          <w:rFonts w:ascii="Times New Roman" w:hAnsi="Times New Roman" w:cs="Times New Roman"/>
          <w:sz w:val="24"/>
          <w:szCs w:val="24"/>
        </w:rPr>
        <w:footnoteReference w:id="28"/>
      </w:r>
    </w:p>
    <w:p w14:paraId="420B59A9" w14:textId="73740620" w:rsidR="00225D62" w:rsidRPr="00C974B7" w:rsidRDefault="009A1EE9" w:rsidP="00EE542E">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25</w:t>
      </w:r>
      <w:r w:rsidR="00185EB4" w:rsidRPr="00C974B7">
        <w:rPr>
          <w:rFonts w:ascii="Times New Roman" w:hAnsi="Times New Roman" w:cs="Times New Roman"/>
          <w:sz w:val="24"/>
          <w:szCs w:val="24"/>
        </w:rPr>
        <w:t>.</w:t>
      </w:r>
      <w:r w:rsidR="00185EB4" w:rsidRPr="00C974B7">
        <w:rPr>
          <w:rFonts w:ascii="Times New Roman" w:hAnsi="Times New Roman" w:cs="Times New Roman"/>
          <w:sz w:val="24"/>
          <w:szCs w:val="24"/>
        </w:rPr>
        <w:tab/>
      </w:r>
      <w:r w:rsidR="00225D62" w:rsidRPr="00C974B7">
        <w:rPr>
          <w:rFonts w:ascii="Times New Roman" w:hAnsi="Times New Roman" w:cs="Times New Roman"/>
          <w:sz w:val="24"/>
          <w:szCs w:val="24"/>
        </w:rPr>
        <w:t xml:space="preserve">Protection </w:t>
      </w:r>
      <w:r w:rsidR="00323FA1" w:rsidRPr="00C974B7">
        <w:rPr>
          <w:rFonts w:ascii="Times New Roman" w:hAnsi="Times New Roman" w:cs="Times New Roman"/>
          <w:sz w:val="24"/>
          <w:szCs w:val="24"/>
        </w:rPr>
        <w:t>for</w:t>
      </w:r>
      <w:r w:rsidR="00225D62" w:rsidRPr="00C974B7">
        <w:rPr>
          <w:rFonts w:ascii="Times New Roman" w:hAnsi="Times New Roman" w:cs="Times New Roman"/>
          <w:sz w:val="24"/>
          <w:szCs w:val="24"/>
        </w:rPr>
        <w:t xml:space="preserve"> women</w:t>
      </w:r>
      <w:r w:rsidR="00323FA1" w:rsidRPr="00C974B7">
        <w:rPr>
          <w:rFonts w:ascii="Times New Roman" w:hAnsi="Times New Roman" w:cs="Times New Roman"/>
          <w:sz w:val="24"/>
          <w:szCs w:val="24"/>
        </w:rPr>
        <w:t xml:space="preserve"> </w:t>
      </w:r>
      <w:r w:rsidR="00225D62" w:rsidRPr="00C974B7">
        <w:rPr>
          <w:rFonts w:ascii="Times New Roman" w:hAnsi="Times New Roman" w:cs="Times New Roman"/>
          <w:sz w:val="24"/>
          <w:szCs w:val="24"/>
        </w:rPr>
        <w:t xml:space="preserve">employees at workplace and the remedy to seek justice remains insufficient. </w:t>
      </w:r>
      <w:r w:rsidR="0087081D">
        <w:rPr>
          <w:rFonts w:ascii="Times New Roman" w:hAnsi="Times New Roman" w:cs="Times New Roman"/>
          <w:sz w:val="24"/>
          <w:szCs w:val="24"/>
        </w:rPr>
        <w:t>An</w:t>
      </w:r>
      <w:r w:rsidR="00225D62" w:rsidRPr="00C974B7">
        <w:rPr>
          <w:rFonts w:ascii="Times New Roman" w:hAnsi="Times New Roman" w:cs="Times New Roman"/>
          <w:sz w:val="24"/>
          <w:szCs w:val="24"/>
        </w:rPr>
        <w:t xml:space="preserve"> EOC’s study in 2021 indicates that 55.7% of respondents were not protected by any anti-sexual harassment policy or measures in their workplace. Presently, there are no legal liability for employers who ignore the EOC’s recommendation to establish sexual harassment policies and staff training.</w:t>
      </w:r>
    </w:p>
    <w:p w14:paraId="0D9BFC7E" w14:textId="2558B656" w:rsidR="002F5F60" w:rsidRPr="0087081D" w:rsidRDefault="009A1EE9" w:rsidP="00EE542E">
      <w:pPr>
        <w:spacing w:before="100" w:beforeAutospacing="1" w:after="100" w:afterAutospacing="1" w:line="240" w:lineRule="auto"/>
        <w:jc w:val="both"/>
        <w:rPr>
          <w:rFonts w:ascii="Times New Roman" w:hAnsi="Times New Roman" w:cs="Times New Roman"/>
          <w:b/>
          <w:bCs/>
          <w:sz w:val="24"/>
          <w:szCs w:val="24"/>
        </w:rPr>
      </w:pPr>
      <w:r w:rsidRPr="0087081D">
        <w:rPr>
          <w:rFonts w:ascii="Times New Roman" w:hAnsi="Times New Roman" w:cs="Times New Roman"/>
          <w:b/>
          <w:bCs/>
          <w:sz w:val="24"/>
          <w:szCs w:val="24"/>
        </w:rPr>
        <w:t>2</w:t>
      </w:r>
      <w:r w:rsidR="00C974B7" w:rsidRPr="0087081D">
        <w:rPr>
          <w:rFonts w:ascii="Times New Roman" w:hAnsi="Times New Roman" w:cs="Times New Roman"/>
          <w:b/>
          <w:bCs/>
          <w:sz w:val="24"/>
          <w:szCs w:val="24"/>
        </w:rPr>
        <w:t>6</w:t>
      </w:r>
      <w:r w:rsidR="00225D62" w:rsidRPr="0087081D">
        <w:rPr>
          <w:rFonts w:ascii="Times New Roman" w:hAnsi="Times New Roman" w:cs="Times New Roman"/>
          <w:b/>
          <w:bCs/>
          <w:sz w:val="24"/>
          <w:szCs w:val="24"/>
        </w:rPr>
        <w:t>.</w:t>
      </w:r>
      <w:r w:rsidR="00225D62" w:rsidRPr="0087081D">
        <w:rPr>
          <w:rFonts w:ascii="Times New Roman" w:hAnsi="Times New Roman" w:cs="Times New Roman"/>
          <w:b/>
          <w:bCs/>
          <w:sz w:val="24"/>
          <w:szCs w:val="24"/>
        </w:rPr>
        <w:tab/>
        <w:t>With these remarks, HKLRM invites the Committee to urge the H</w:t>
      </w:r>
      <w:r w:rsidR="000A1FB7" w:rsidRPr="0087081D">
        <w:rPr>
          <w:rFonts w:ascii="Times New Roman" w:hAnsi="Times New Roman" w:cs="Times New Roman"/>
          <w:b/>
          <w:bCs/>
          <w:sz w:val="24"/>
          <w:szCs w:val="24"/>
        </w:rPr>
        <w:t xml:space="preserve">HG </w:t>
      </w:r>
      <w:r w:rsidR="00225D62" w:rsidRPr="0087081D">
        <w:rPr>
          <w:rFonts w:ascii="Times New Roman" w:hAnsi="Times New Roman" w:cs="Times New Roman"/>
          <w:b/>
          <w:bCs/>
          <w:sz w:val="24"/>
          <w:szCs w:val="24"/>
        </w:rPr>
        <w:t xml:space="preserve">to (a) </w:t>
      </w:r>
      <w:r w:rsidR="00475B25" w:rsidRPr="0087081D">
        <w:rPr>
          <w:rFonts w:ascii="Times New Roman" w:hAnsi="Times New Roman" w:cs="Times New Roman"/>
          <w:b/>
          <w:bCs/>
          <w:sz w:val="24"/>
          <w:szCs w:val="24"/>
        </w:rPr>
        <w:t>introduc</w:t>
      </w:r>
      <w:r w:rsidR="00225D62" w:rsidRPr="0087081D">
        <w:rPr>
          <w:rFonts w:ascii="Times New Roman" w:hAnsi="Times New Roman" w:cs="Times New Roman"/>
          <w:b/>
          <w:bCs/>
          <w:sz w:val="24"/>
          <w:szCs w:val="24"/>
        </w:rPr>
        <w:t>e</w:t>
      </w:r>
      <w:r w:rsidR="00475B25" w:rsidRPr="0087081D">
        <w:rPr>
          <w:rFonts w:ascii="Times New Roman" w:hAnsi="Times New Roman" w:cs="Times New Roman"/>
          <w:b/>
          <w:bCs/>
          <w:sz w:val="24"/>
          <w:szCs w:val="24"/>
        </w:rPr>
        <w:t xml:space="preserve"> a positive duty on employers</w:t>
      </w:r>
      <w:r w:rsidR="00225D62" w:rsidRPr="0087081D">
        <w:rPr>
          <w:rFonts w:ascii="Times New Roman" w:hAnsi="Times New Roman" w:cs="Times New Roman"/>
          <w:b/>
          <w:bCs/>
          <w:sz w:val="24"/>
          <w:szCs w:val="24"/>
        </w:rPr>
        <w:t xml:space="preserve"> </w:t>
      </w:r>
      <w:r w:rsidR="00475B25" w:rsidRPr="0087081D">
        <w:rPr>
          <w:rFonts w:ascii="Times New Roman" w:hAnsi="Times New Roman" w:cs="Times New Roman"/>
          <w:b/>
          <w:bCs/>
          <w:sz w:val="24"/>
          <w:szCs w:val="24"/>
        </w:rPr>
        <w:t>to take reasonable and proportionate steps to prevent and respond to workplace sexual</w:t>
      </w:r>
      <w:r w:rsidR="00225D62" w:rsidRPr="0087081D">
        <w:rPr>
          <w:rFonts w:ascii="Times New Roman" w:hAnsi="Times New Roman" w:cs="Times New Roman"/>
          <w:b/>
          <w:bCs/>
          <w:sz w:val="24"/>
          <w:szCs w:val="24"/>
        </w:rPr>
        <w:t xml:space="preserve"> </w:t>
      </w:r>
      <w:r w:rsidR="00475B25" w:rsidRPr="0087081D">
        <w:rPr>
          <w:rFonts w:ascii="Times New Roman" w:hAnsi="Times New Roman" w:cs="Times New Roman"/>
          <w:b/>
          <w:bCs/>
          <w:sz w:val="24"/>
          <w:szCs w:val="24"/>
        </w:rPr>
        <w:t>harassment</w:t>
      </w:r>
      <w:r w:rsidR="00225D62" w:rsidRPr="0087081D">
        <w:rPr>
          <w:rFonts w:ascii="Times New Roman" w:hAnsi="Times New Roman" w:cs="Times New Roman"/>
          <w:b/>
          <w:bCs/>
          <w:sz w:val="24"/>
          <w:szCs w:val="24"/>
        </w:rPr>
        <w:t>; (b)</w:t>
      </w:r>
      <w:r w:rsidR="008A36AE" w:rsidRPr="0087081D">
        <w:rPr>
          <w:rFonts w:ascii="Times New Roman" w:hAnsi="Times New Roman" w:cs="Times New Roman"/>
          <w:b/>
          <w:bCs/>
          <w:sz w:val="24"/>
          <w:szCs w:val="24"/>
        </w:rPr>
        <w:t xml:space="preserve"> </w:t>
      </w:r>
      <w:r w:rsidR="002D2DF9" w:rsidRPr="0087081D">
        <w:rPr>
          <w:rFonts w:ascii="Times New Roman" w:hAnsi="Times New Roman" w:cs="Times New Roman"/>
          <w:b/>
          <w:bCs/>
          <w:sz w:val="24"/>
          <w:szCs w:val="24"/>
        </w:rPr>
        <w:t xml:space="preserve">amend the </w:t>
      </w:r>
      <w:r w:rsidR="008A36AE" w:rsidRPr="0087081D">
        <w:rPr>
          <w:rFonts w:ascii="Times New Roman" w:hAnsi="Times New Roman" w:cs="Times New Roman"/>
          <w:b/>
          <w:bCs/>
          <w:sz w:val="24"/>
          <w:szCs w:val="24"/>
        </w:rPr>
        <w:t>SDO</w:t>
      </w:r>
      <w:r w:rsidR="002D2DF9" w:rsidRPr="0087081D">
        <w:rPr>
          <w:rFonts w:ascii="Times New Roman" w:hAnsi="Times New Roman" w:cs="Times New Roman"/>
          <w:b/>
          <w:bCs/>
          <w:sz w:val="24"/>
          <w:szCs w:val="24"/>
        </w:rPr>
        <w:t xml:space="preserve"> so that employers would be legally liable for third-party harassment</w:t>
      </w:r>
      <w:r w:rsidR="008A36AE" w:rsidRPr="0087081D">
        <w:rPr>
          <w:rFonts w:ascii="Times New Roman" w:hAnsi="Times New Roman" w:cs="Times New Roman"/>
          <w:b/>
          <w:bCs/>
          <w:sz w:val="24"/>
          <w:szCs w:val="24"/>
        </w:rPr>
        <w:t xml:space="preserve">; </w:t>
      </w:r>
      <w:r w:rsidR="00323FA1" w:rsidRPr="0087081D">
        <w:rPr>
          <w:rFonts w:ascii="Times New Roman" w:hAnsi="Times New Roman" w:cs="Times New Roman"/>
          <w:b/>
          <w:bCs/>
          <w:sz w:val="24"/>
          <w:szCs w:val="24"/>
        </w:rPr>
        <w:t xml:space="preserve">and </w:t>
      </w:r>
      <w:r w:rsidR="008A36AE" w:rsidRPr="0087081D">
        <w:rPr>
          <w:rFonts w:ascii="Times New Roman" w:hAnsi="Times New Roman" w:cs="Times New Roman"/>
          <w:b/>
          <w:bCs/>
          <w:sz w:val="24"/>
          <w:szCs w:val="24"/>
        </w:rPr>
        <w:t>(c) take all appropriate measures to provide victims of gender-based violence with timely and effective</w:t>
      </w:r>
      <w:r w:rsidR="002F5F60" w:rsidRPr="0087081D">
        <w:rPr>
          <w:rFonts w:ascii="Times New Roman" w:hAnsi="Times New Roman" w:cs="Times New Roman"/>
          <w:b/>
          <w:bCs/>
          <w:sz w:val="24"/>
          <w:szCs w:val="24"/>
        </w:rPr>
        <w:t xml:space="preserve"> access to remedy.</w:t>
      </w:r>
    </w:p>
    <w:p w14:paraId="0E2C5147" w14:textId="74CA34B6" w:rsidR="00C67488" w:rsidRPr="00BB014A" w:rsidRDefault="001E7F07" w:rsidP="00EE542E">
      <w:pPr>
        <w:spacing w:before="100" w:beforeAutospacing="1" w:after="100" w:afterAutospacing="1" w:line="240" w:lineRule="auto"/>
        <w:jc w:val="both"/>
        <w:rPr>
          <w:rFonts w:ascii="Times New Roman" w:hAnsi="Times New Roman" w:cs="Times New Roman"/>
          <w:sz w:val="24"/>
          <w:szCs w:val="24"/>
        </w:rPr>
      </w:pPr>
      <w:r w:rsidRPr="00BB014A">
        <w:rPr>
          <w:rFonts w:ascii="Times New Roman" w:hAnsi="Times New Roman" w:cs="Times New Roman"/>
          <w:i/>
          <w:iCs/>
          <w:sz w:val="24"/>
          <w:szCs w:val="24"/>
        </w:rPr>
        <w:t>Migrant domestic workers</w:t>
      </w:r>
      <w:r w:rsidR="001022BF">
        <w:rPr>
          <w:rFonts w:ascii="Times New Roman" w:hAnsi="Times New Roman" w:cs="Times New Roman"/>
          <w:i/>
          <w:iCs/>
          <w:sz w:val="24"/>
          <w:szCs w:val="24"/>
        </w:rPr>
        <w:t xml:space="preserve"> (MDW)</w:t>
      </w:r>
      <w:r w:rsidRPr="00BB014A">
        <w:rPr>
          <w:rFonts w:ascii="Times New Roman" w:hAnsi="Times New Roman" w:cs="Times New Roman"/>
          <w:i/>
          <w:iCs/>
          <w:sz w:val="24"/>
          <w:szCs w:val="24"/>
        </w:rPr>
        <w:t>’ rights denied</w:t>
      </w:r>
      <w:r w:rsidRPr="00BB014A">
        <w:rPr>
          <w:rFonts w:ascii="Times New Roman" w:hAnsi="Times New Roman" w:cs="Times New Roman"/>
          <w:sz w:val="24"/>
          <w:szCs w:val="24"/>
        </w:rPr>
        <w:t xml:space="preserve"> </w:t>
      </w:r>
    </w:p>
    <w:p w14:paraId="0B3D14C4" w14:textId="59F4082C" w:rsidR="007C56A2" w:rsidRPr="00C974B7" w:rsidRDefault="009A1EE9"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kern w:val="0"/>
          <w:sz w:val="24"/>
          <w:szCs w:val="24"/>
          <w:lang w:val="en-HK"/>
          <w14:ligatures w14:val="none"/>
        </w:rPr>
        <w:t>27</w:t>
      </w:r>
      <w:r w:rsidR="007C56A2" w:rsidRPr="00C974B7">
        <w:rPr>
          <w:rFonts w:ascii="Times New Roman" w:hAnsi="Times New Roman" w:cs="Times New Roman"/>
          <w:kern w:val="0"/>
          <w:sz w:val="24"/>
          <w:szCs w:val="24"/>
          <w:lang w:val="en-HK"/>
          <w14:ligatures w14:val="none"/>
        </w:rPr>
        <w:t>.</w:t>
      </w:r>
      <w:r w:rsidR="007C56A2" w:rsidRPr="00C974B7">
        <w:rPr>
          <w:rFonts w:ascii="Times New Roman" w:hAnsi="Times New Roman" w:cs="Times New Roman"/>
          <w:kern w:val="0"/>
          <w:sz w:val="24"/>
          <w:szCs w:val="24"/>
          <w:lang w:val="en-HK"/>
          <w14:ligatures w14:val="none"/>
        </w:rPr>
        <w:tab/>
        <w:t xml:space="preserve">The Committee, in its Concluding Observations on the </w:t>
      </w:r>
      <w:r w:rsidR="00803D9D" w:rsidRPr="00C974B7">
        <w:rPr>
          <w:rFonts w:ascii="Times New Roman" w:hAnsi="Times New Roman" w:cs="Times New Roman"/>
          <w:kern w:val="0"/>
          <w:sz w:val="24"/>
          <w:szCs w:val="24"/>
          <w:lang w:val="en-HK"/>
          <w14:ligatures w14:val="none"/>
        </w:rPr>
        <w:t>Combined Seventh and Eighth</w:t>
      </w:r>
      <w:r w:rsidR="007C56A2" w:rsidRPr="00C974B7">
        <w:rPr>
          <w:rFonts w:ascii="Times New Roman" w:hAnsi="Times New Roman" w:cs="Times New Roman"/>
          <w:kern w:val="0"/>
          <w:sz w:val="24"/>
          <w:szCs w:val="24"/>
          <w:lang w:val="en-HK"/>
          <w14:ligatures w14:val="none"/>
        </w:rPr>
        <w:t xml:space="preserve"> Periodic Report of the HKSAR, expressed the concerns about the “two-week rule”</w:t>
      </w:r>
      <w:r w:rsidR="002205AC">
        <w:rPr>
          <w:rFonts w:ascii="Times New Roman" w:hAnsi="Times New Roman" w:cs="Times New Roman"/>
          <w:kern w:val="0"/>
          <w:sz w:val="24"/>
          <w:szCs w:val="24"/>
          <w:lang w:val="en-HK"/>
          <w14:ligatures w14:val="none"/>
        </w:rPr>
        <w:t xml:space="preserve"> (TWR)</w:t>
      </w:r>
      <w:r w:rsidR="001022BF">
        <w:rPr>
          <w:rFonts w:ascii="Times New Roman" w:hAnsi="Times New Roman" w:cs="Times New Roman"/>
          <w:kern w:val="0"/>
          <w:sz w:val="24"/>
          <w:szCs w:val="24"/>
          <w:lang w:val="en-HK"/>
          <w14:ligatures w14:val="none"/>
        </w:rPr>
        <w:t xml:space="preserve"> and </w:t>
      </w:r>
      <w:r w:rsidR="002205AC">
        <w:rPr>
          <w:rFonts w:ascii="Times New Roman" w:hAnsi="Times New Roman" w:cs="Times New Roman"/>
          <w:kern w:val="0"/>
          <w:sz w:val="24"/>
          <w:szCs w:val="24"/>
          <w:lang w:val="en-HK"/>
          <w14:ligatures w14:val="none"/>
        </w:rPr>
        <w:t xml:space="preserve">the </w:t>
      </w:r>
      <w:r w:rsidR="00803D9D" w:rsidRPr="00C974B7">
        <w:rPr>
          <w:rFonts w:ascii="Times New Roman" w:hAnsi="Times New Roman" w:cs="Times New Roman"/>
          <w:kern w:val="0"/>
          <w:sz w:val="24"/>
          <w:szCs w:val="24"/>
          <w:lang w:val="en-HK"/>
          <w14:ligatures w14:val="none"/>
        </w:rPr>
        <w:t>“live-in policy</w:t>
      </w:r>
      <w:r w:rsidR="001110F5" w:rsidRPr="00C974B7">
        <w:rPr>
          <w:rFonts w:ascii="Times New Roman" w:hAnsi="Times New Roman" w:cs="Times New Roman"/>
          <w:kern w:val="0"/>
          <w:sz w:val="24"/>
          <w:szCs w:val="24"/>
          <w:lang w:val="en-HK"/>
          <w14:ligatures w14:val="none"/>
        </w:rPr>
        <w:t>”</w:t>
      </w:r>
      <w:r w:rsidR="002205AC">
        <w:rPr>
          <w:rFonts w:ascii="Times New Roman" w:hAnsi="Times New Roman" w:cs="Times New Roman"/>
          <w:kern w:val="0"/>
          <w:sz w:val="24"/>
          <w:szCs w:val="24"/>
          <w:lang w:val="en-HK"/>
          <w14:ligatures w14:val="none"/>
        </w:rPr>
        <w:t xml:space="preserve"> (LIP)</w:t>
      </w:r>
      <w:r w:rsidR="001022BF">
        <w:rPr>
          <w:rStyle w:val="FootnoteReference"/>
          <w:rFonts w:ascii="Times New Roman" w:hAnsi="Times New Roman" w:cs="Times New Roman"/>
          <w:kern w:val="0"/>
          <w:sz w:val="24"/>
          <w:szCs w:val="24"/>
          <w:lang w:val="en-HK"/>
          <w14:ligatures w14:val="none"/>
        </w:rPr>
        <w:footnoteReference w:id="29"/>
      </w:r>
      <w:r w:rsidR="007C56A2" w:rsidRPr="00C974B7">
        <w:rPr>
          <w:rFonts w:ascii="Times New Roman" w:hAnsi="Times New Roman" w:cs="Times New Roman"/>
          <w:kern w:val="0"/>
          <w:sz w:val="24"/>
          <w:szCs w:val="24"/>
          <w:lang w:val="en-HK"/>
          <w14:ligatures w14:val="none"/>
        </w:rPr>
        <w:t xml:space="preserve"> </w:t>
      </w:r>
      <w:r w:rsidR="001022BF">
        <w:rPr>
          <w:rFonts w:ascii="Times New Roman" w:hAnsi="Times New Roman" w:cs="Times New Roman"/>
          <w:kern w:val="0"/>
          <w:sz w:val="24"/>
          <w:szCs w:val="24"/>
          <w:lang w:val="en-HK"/>
          <w14:ligatures w14:val="none"/>
        </w:rPr>
        <w:t xml:space="preserve">that </w:t>
      </w:r>
      <w:r w:rsidR="007C56A2" w:rsidRPr="00C974B7">
        <w:rPr>
          <w:rFonts w:ascii="Times New Roman" w:hAnsi="Times New Roman" w:cs="Times New Roman"/>
          <w:kern w:val="0"/>
          <w:sz w:val="24"/>
          <w:szCs w:val="24"/>
          <w:lang w:val="en-HK"/>
          <w14:ligatures w14:val="none"/>
        </w:rPr>
        <w:t>put MDWs at high risk of abuse and exploitation.</w:t>
      </w:r>
      <w:r w:rsidR="007C56A2" w:rsidRPr="00C974B7">
        <w:rPr>
          <w:rFonts w:ascii="Times New Roman" w:hAnsi="Times New Roman" w:cs="Times New Roman"/>
          <w:kern w:val="0"/>
          <w:sz w:val="24"/>
          <w:szCs w:val="24"/>
          <w:vertAlign w:val="superscript"/>
          <w:lang w:val="en-HK"/>
          <w14:ligatures w14:val="none"/>
        </w:rPr>
        <w:footnoteReference w:id="30"/>
      </w:r>
      <w:r w:rsidR="007C56A2" w:rsidRPr="00C974B7">
        <w:rPr>
          <w:rFonts w:ascii="Times New Roman" w:hAnsi="Times New Roman" w:cs="Times New Roman"/>
          <w:kern w:val="0"/>
          <w:sz w:val="24"/>
          <w:szCs w:val="24"/>
          <w:lang w:val="en-HK"/>
          <w14:ligatures w14:val="none"/>
        </w:rPr>
        <w:t xml:space="preserve"> The </w:t>
      </w:r>
      <w:r w:rsidR="007C56A2" w:rsidRPr="00C974B7">
        <w:rPr>
          <w:rFonts w:ascii="Times New Roman" w:hAnsi="Times New Roman" w:cs="Times New Roman"/>
          <w:kern w:val="0"/>
          <w:sz w:val="24"/>
          <w:szCs w:val="24"/>
          <w:lang w:val="en-HK"/>
          <w14:ligatures w14:val="none"/>
        </w:rPr>
        <w:lastRenderedPageBreak/>
        <w:t xml:space="preserve">Committee regretted that the </w:t>
      </w:r>
      <w:r w:rsidR="00056F63">
        <w:rPr>
          <w:rFonts w:ascii="Times New Roman" w:hAnsi="Times New Roman" w:cs="Times New Roman"/>
          <w:kern w:val="0"/>
          <w:sz w:val="24"/>
          <w:szCs w:val="24"/>
          <w:lang w:val="en-HK"/>
          <w14:ligatures w14:val="none"/>
        </w:rPr>
        <w:t>HKG</w:t>
      </w:r>
      <w:r w:rsidR="007C56A2" w:rsidRPr="00C974B7">
        <w:rPr>
          <w:rFonts w:ascii="Times New Roman" w:hAnsi="Times New Roman" w:cs="Times New Roman"/>
          <w:kern w:val="0"/>
          <w:sz w:val="24"/>
          <w:szCs w:val="24"/>
          <w:lang w:val="en-HK"/>
          <w14:ligatures w14:val="none"/>
        </w:rPr>
        <w:t xml:space="preserve"> had not taken any concrete measures to </w:t>
      </w:r>
      <w:r w:rsidR="00803D9D" w:rsidRPr="00C974B7">
        <w:rPr>
          <w:rFonts w:ascii="Times New Roman" w:hAnsi="Times New Roman" w:cs="Times New Roman"/>
          <w:kern w:val="0"/>
          <w:sz w:val="24"/>
          <w:szCs w:val="24"/>
          <w:lang w:val="en-HK"/>
          <w14:ligatures w14:val="none"/>
        </w:rPr>
        <w:t>revise</w:t>
      </w:r>
      <w:r w:rsidR="007C56A2" w:rsidRPr="00C974B7">
        <w:rPr>
          <w:rFonts w:ascii="Times New Roman" w:hAnsi="Times New Roman" w:cs="Times New Roman"/>
          <w:kern w:val="0"/>
          <w:sz w:val="24"/>
          <w:szCs w:val="24"/>
          <w:lang w:val="en-HK"/>
          <w14:ligatures w14:val="none"/>
        </w:rPr>
        <w:t xml:space="preserve"> these rules and reiterated its recommendations.</w:t>
      </w:r>
      <w:r w:rsidR="00803D9D" w:rsidRPr="00C974B7">
        <w:rPr>
          <w:rStyle w:val="FootnoteReference"/>
          <w:rFonts w:ascii="Times New Roman" w:hAnsi="Times New Roman" w:cs="Times New Roman"/>
          <w:kern w:val="0"/>
          <w:sz w:val="24"/>
          <w:szCs w:val="24"/>
          <w:lang w:val="en-HK"/>
          <w14:ligatures w14:val="none"/>
        </w:rPr>
        <w:footnoteReference w:id="31"/>
      </w:r>
      <w:r w:rsidR="007C56A2" w:rsidRPr="00C974B7">
        <w:rPr>
          <w:rFonts w:ascii="Times New Roman" w:hAnsi="Times New Roman" w:cs="Times New Roman"/>
          <w:kern w:val="0"/>
          <w:sz w:val="24"/>
          <w:szCs w:val="24"/>
          <w:lang w:val="en-HK"/>
          <w14:ligatures w14:val="none"/>
        </w:rPr>
        <w:t xml:space="preserve"> The HKLRM is disappointed to note that the </w:t>
      </w:r>
      <w:r w:rsidR="00056F63">
        <w:rPr>
          <w:rFonts w:ascii="Times New Roman" w:hAnsi="Times New Roman" w:cs="Times New Roman"/>
          <w:kern w:val="0"/>
          <w:sz w:val="24"/>
          <w:szCs w:val="24"/>
          <w:lang w:val="en-HK"/>
          <w14:ligatures w14:val="none"/>
        </w:rPr>
        <w:t>HKG</w:t>
      </w:r>
      <w:r w:rsidR="007C56A2" w:rsidRPr="00C974B7">
        <w:rPr>
          <w:rFonts w:ascii="Times New Roman" w:hAnsi="Times New Roman" w:cs="Times New Roman"/>
          <w:kern w:val="0"/>
          <w:sz w:val="24"/>
          <w:szCs w:val="24"/>
          <w:lang w:val="en-HK"/>
          <w14:ligatures w14:val="none"/>
        </w:rPr>
        <w:t xml:space="preserve"> welcomed the Court of Appeal’s ruling made on 21 September 2020 upholding the legality of the </w:t>
      </w:r>
      <w:r w:rsidR="002205AC">
        <w:rPr>
          <w:rFonts w:ascii="Times New Roman" w:hAnsi="Times New Roman" w:cs="Times New Roman"/>
          <w:kern w:val="0"/>
          <w:sz w:val="24"/>
          <w:szCs w:val="24"/>
          <w:lang w:val="en-HK"/>
          <w14:ligatures w14:val="none"/>
        </w:rPr>
        <w:t>LIP</w:t>
      </w:r>
      <w:r>
        <w:rPr>
          <w:rFonts w:ascii="Times New Roman" w:hAnsi="Times New Roman" w:cs="Times New Roman"/>
          <w:kern w:val="0"/>
          <w:sz w:val="24"/>
          <w:szCs w:val="24"/>
          <w:lang w:val="en-HK"/>
          <w14:ligatures w14:val="none"/>
        </w:rPr>
        <w:t xml:space="preserve"> </w:t>
      </w:r>
      <w:r w:rsidR="007C56A2" w:rsidRPr="00C974B7">
        <w:rPr>
          <w:rFonts w:ascii="Times New Roman" w:hAnsi="Times New Roman" w:cs="Times New Roman"/>
          <w:kern w:val="0"/>
          <w:sz w:val="24"/>
          <w:szCs w:val="24"/>
          <w:vertAlign w:val="superscript"/>
          <w:lang w:val="en-HK"/>
          <w14:ligatures w14:val="none"/>
        </w:rPr>
        <w:footnoteReference w:id="32"/>
      </w:r>
      <w:r w:rsidR="007C56A2" w:rsidRPr="00C974B7">
        <w:rPr>
          <w:rFonts w:ascii="Times New Roman" w:hAnsi="Times New Roman" w:cs="Times New Roman"/>
          <w:kern w:val="0"/>
          <w:sz w:val="24"/>
          <w:szCs w:val="24"/>
          <w:lang w:val="en-HK"/>
          <w14:ligatures w14:val="none"/>
        </w:rPr>
        <w:t xml:space="preserve"> and has never demonstrated any intention to repeal both the </w:t>
      </w:r>
      <w:r w:rsidR="002205AC">
        <w:rPr>
          <w:rFonts w:ascii="Times New Roman" w:hAnsi="Times New Roman" w:cs="Times New Roman"/>
          <w:kern w:val="0"/>
          <w:sz w:val="24"/>
          <w:szCs w:val="24"/>
          <w:lang w:val="en-HK"/>
          <w14:ligatures w14:val="none"/>
        </w:rPr>
        <w:t>TWR</w:t>
      </w:r>
      <w:r w:rsidR="007C56A2" w:rsidRPr="00C974B7">
        <w:rPr>
          <w:rFonts w:ascii="Times New Roman" w:hAnsi="Times New Roman" w:cs="Times New Roman"/>
          <w:kern w:val="0"/>
          <w:sz w:val="24"/>
          <w:szCs w:val="24"/>
          <w:lang w:val="en-HK"/>
          <w14:ligatures w14:val="none"/>
        </w:rPr>
        <w:t xml:space="preserve"> and </w:t>
      </w:r>
      <w:r w:rsidR="002205AC">
        <w:rPr>
          <w:rFonts w:ascii="Times New Roman" w:hAnsi="Times New Roman" w:cs="Times New Roman"/>
          <w:kern w:val="0"/>
          <w:sz w:val="24"/>
          <w:szCs w:val="24"/>
          <w:lang w:val="en-HK"/>
          <w14:ligatures w14:val="none"/>
        </w:rPr>
        <w:t>LIP</w:t>
      </w:r>
      <w:r w:rsidR="007C56A2" w:rsidRPr="00C974B7">
        <w:rPr>
          <w:rFonts w:ascii="Times New Roman" w:hAnsi="Times New Roman" w:cs="Times New Roman"/>
          <w:kern w:val="0"/>
          <w:sz w:val="24"/>
          <w:szCs w:val="24"/>
          <w:lang w:val="en-HK"/>
          <w14:ligatures w14:val="none"/>
        </w:rPr>
        <w:t>.</w:t>
      </w:r>
    </w:p>
    <w:p w14:paraId="113E2715" w14:textId="560C5FB1" w:rsidR="007C56A2" w:rsidRPr="00C974B7" w:rsidRDefault="009A1EE9" w:rsidP="00EE542E">
      <w:pPr>
        <w:tabs>
          <w:tab w:val="left" w:pos="851"/>
        </w:tabs>
        <w:spacing w:before="100" w:beforeAutospacing="1" w:after="100" w:afterAutospacing="1" w:line="240" w:lineRule="auto"/>
        <w:jc w:val="both"/>
        <w:rPr>
          <w:rFonts w:ascii="Times New Roman" w:hAnsi="Times New Roman" w:cs="Times New Roman"/>
          <w:kern w:val="0"/>
          <w:sz w:val="24"/>
          <w:szCs w:val="24"/>
          <w:lang w:val="en-HK"/>
          <w14:ligatures w14:val="none"/>
        </w:rPr>
      </w:pPr>
      <w:r>
        <w:rPr>
          <w:rFonts w:ascii="Times New Roman" w:hAnsi="Times New Roman" w:cs="Times New Roman"/>
          <w:kern w:val="0"/>
          <w:sz w:val="24"/>
          <w:szCs w:val="24"/>
          <w:lang w:val="en-HK"/>
          <w14:ligatures w14:val="none"/>
        </w:rPr>
        <w:t>28</w:t>
      </w:r>
      <w:r w:rsidR="007C56A2" w:rsidRPr="00C974B7">
        <w:rPr>
          <w:rFonts w:ascii="Times New Roman" w:hAnsi="Times New Roman" w:cs="Times New Roman"/>
          <w:kern w:val="0"/>
          <w:sz w:val="24"/>
          <w:szCs w:val="24"/>
          <w:lang w:val="en-HK"/>
          <w14:ligatures w14:val="none"/>
        </w:rPr>
        <w:t>.</w:t>
      </w:r>
      <w:r w:rsidR="007C56A2" w:rsidRPr="00C974B7">
        <w:rPr>
          <w:rFonts w:ascii="Times New Roman" w:hAnsi="Times New Roman" w:cs="Times New Roman"/>
          <w:kern w:val="0"/>
          <w:sz w:val="24"/>
          <w:szCs w:val="24"/>
          <w:lang w:val="en-HK"/>
          <w14:ligatures w14:val="none"/>
        </w:rPr>
        <w:tab/>
        <w:t>The Immigration Department (ImmD) turned down 2,833 visa applications from MDWs who had prematurely terminated their employment contract allegedly without a valid reason (commonly known as “job-hopping”) in 2021.</w:t>
      </w:r>
      <w:r w:rsidR="007C56A2" w:rsidRPr="00C974B7">
        <w:rPr>
          <w:rFonts w:ascii="Times New Roman" w:hAnsi="Times New Roman" w:cs="Times New Roman"/>
          <w:kern w:val="0"/>
          <w:sz w:val="24"/>
          <w:szCs w:val="24"/>
          <w:vertAlign w:val="superscript"/>
          <w:lang w:val="en-HK"/>
          <w14:ligatures w14:val="none"/>
        </w:rPr>
        <w:footnoteReference w:id="33"/>
      </w:r>
      <w:r w:rsidR="007C56A2" w:rsidRPr="00C974B7">
        <w:rPr>
          <w:rFonts w:ascii="Times New Roman" w:hAnsi="Times New Roman" w:cs="Times New Roman"/>
          <w:kern w:val="0"/>
          <w:sz w:val="24"/>
          <w:szCs w:val="24"/>
          <w:lang w:val="en-HK"/>
          <w14:ligatures w14:val="none"/>
        </w:rPr>
        <w:t xml:space="preserve"> The ImmD explains that save for the exceptional circumstances deemed reasonable, an application from a MDW for change of employer within the two-year contract period will normally not be approved. MDW who wishes to have a new employer must leave the territory and submit a fresh employment visa application.</w:t>
      </w:r>
      <w:r w:rsidR="007C56A2" w:rsidRPr="00C974B7">
        <w:rPr>
          <w:rFonts w:ascii="Times New Roman" w:hAnsi="Times New Roman" w:cs="Times New Roman"/>
          <w:kern w:val="0"/>
          <w:sz w:val="24"/>
          <w:szCs w:val="24"/>
          <w:vertAlign w:val="superscript"/>
          <w:lang w:val="en-HK"/>
          <w14:ligatures w14:val="none"/>
        </w:rPr>
        <w:footnoteReference w:id="34"/>
      </w:r>
      <w:r w:rsidR="007C56A2" w:rsidRPr="00C974B7">
        <w:rPr>
          <w:rFonts w:ascii="Times New Roman" w:hAnsi="Times New Roman" w:cs="Times New Roman"/>
          <w:kern w:val="0"/>
          <w:sz w:val="24"/>
          <w:szCs w:val="24"/>
          <w:lang w:val="en-HK"/>
          <w14:ligatures w14:val="none"/>
        </w:rPr>
        <w:t xml:space="preserve"> Workers switching employers for better renumerations is a normal phenomenon in the operation of a market economy. The </w:t>
      </w:r>
      <w:r w:rsidR="00056F63">
        <w:rPr>
          <w:rFonts w:ascii="Times New Roman" w:hAnsi="Times New Roman" w:cs="Times New Roman"/>
          <w:kern w:val="0"/>
          <w:sz w:val="24"/>
          <w:szCs w:val="24"/>
          <w:lang w:val="en-HK"/>
          <w14:ligatures w14:val="none"/>
        </w:rPr>
        <w:t>HKG</w:t>
      </w:r>
      <w:r w:rsidR="007C56A2" w:rsidRPr="00C974B7">
        <w:rPr>
          <w:rFonts w:ascii="Times New Roman" w:hAnsi="Times New Roman" w:cs="Times New Roman"/>
          <w:kern w:val="0"/>
          <w:sz w:val="24"/>
          <w:szCs w:val="24"/>
          <w:lang w:val="en-HK"/>
          <w14:ligatures w14:val="none"/>
        </w:rPr>
        <w:t xml:space="preserve">’s detrimental treatments of those MDWs exercising their right to </w:t>
      </w:r>
      <w:bookmarkStart w:id="13" w:name="_Hlk123602342"/>
      <w:r w:rsidR="007C56A2" w:rsidRPr="00C974B7">
        <w:rPr>
          <w:rFonts w:ascii="Times New Roman" w:hAnsi="Times New Roman" w:cs="Times New Roman"/>
          <w:kern w:val="0"/>
          <w:sz w:val="24"/>
          <w:szCs w:val="24"/>
          <w:lang w:val="en-HK"/>
          <w14:ligatures w14:val="none"/>
        </w:rPr>
        <w:t xml:space="preserve">choose their employers freely </w:t>
      </w:r>
      <w:bookmarkEnd w:id="13"/>
      <w:r w:rsidR="007C56A2" w:rsidRPr="00C974B7">
        <w:rPr>
          <w:rFonts w:ascii="Times New Roman" w:hAnsi="Times New Roman" w:cs="Times New Roman"/>
          <w:kern w:val="0"/>
          <w:sz w:val="24"/>
          <w:szCs w:val="24"/>
          <w:lang w:val="en-HK"/>
          <w14:ligatures w14:val="none"/>
        </w:rPr>
        <w:t>amount to a modern form of slavery.</w:t>
      </w:r>
    </w:p>
    <w:p w14:paraId="20FE2DB4" w14:textId="1953583D" w:rsidR="001110F5" w:rsidRPr="00AC28A4" w:rsidRDefault="00E43BA8" w:rsidP="00EE542E">
      <w:pPr>
        <w:tabs>
          <w:tab w:val="left" w:pos="851"/>
        </w:tabs>
        <w:spacing w:before="100" w:beforeAutospacing="1" w:after="100" w:afterAutospacing="1" w:line="240" w:lineRule="auto"/>
        <w:jc w:val="both"/>
        <w:rPr>
          <w:rFonts w:ascii="Times New Roman" w:hAnsi="Times New Roman" w:cs="Times New Roman"/>
          <w:b/>
          <w:bCs/>
          <w:kern w:val="0"/>
          <w:sz w:val="24"/>
          <w:szCs w:val="24"/>
          <w:lang w:val="en-HK"/>
          <w14:ligatures w14:val="none"/>
        </w:rPr>
      </w:pPr>
      <w:r w:rsidRPr="00AC28A4">
        <w:rPr>
          <w:rFonts w:ascii="Times New Roman" w:hAnsi="Times New Roman" w:cs="Times New Roman"/>
          <w:b/>
          <w:bCs/>
          <w:kern w:val="0"/>
          <w:sz w:val="24"/>
          <w:szCs w:val="24"/>
          <w:lang w:val="en-HK"/>
          <w14:ligatures w14:val="none"/>
        </w:rPr>
        <w:t>29</w:t>
      </w:r>
      <w:r w:rsidR="007C56A2" w:rsidRPr="00AC28A4">
        <w:rPr>
          <w:rFonts w:ascii="Times New Roman" w:hAnsi="Times New Roman" w:cs="Times New Roman"/>
          <w:b/>
          <w:bCs/>
          <w:kern w:val="0"/>
          <w:sz w:val="24"/>
          <w:szCs w:val="24"/>
          <w:lang w:val="en-HK"/>
          <w14:ligatures w14:val="none"/>
        </w:rPr>
        <w:t>.</w:t>
      </w:r>
      <w:r w:rsidR="00E248DD" w:rsidRPr="00AC28A4">
        <w:rPr>
          <w:rFonts w:ascii="Times New Roman" w:hAnsi="Times New Roman" w:cs="Times New Roman"/>
          <w:b/>
          <w:bCs/>
          <w:kern w:val="0"/>
          <w:sz w:val="24"/>
          <w:szCs w:val="24"/>
          <w:lang w:val="en-HK"/>
          <w14:ligatures w14:val="none"/>
        </w:rPr>
        <w:tab/>
      </w:r>
      <w:r w:rsidR="007C56A2" w:rsidRPr="00AC28A4">
        <w:rPr>
          <w:rFonts w:ascii="Times New Roman" w:hAnsi="Times New Roman" w:cs="Times New Roman"/>
          <w:b/>
          <w:bCs/>
          <w:kern w:val="0"/>
          <w:sz w:val="24"/>
          <w:szCs w:val="24"/>
          <w:lang w:val="en-HK"/>
          <w14:ligatures w14:val="none"/>
        </w:rPr>
        <w:t xml:space="preserve">HKLRM invites the Committee to (a) </w:t>
      </w:r>
      <w:r w:rsidR="001022BF" w:rsidRPr="00AC28A4">
        <w:rPr>
          <w:rFonts w:ascii="Times New Roman" w:hAnsi="Times New Roman" w:cs="Times New Roman"/>
          <w:b/>
          <w:bCs/>
          <w:kern w:val="0"/>
          <w:sz w:val="24"/>
          <w:szCs w:val="24"/>
          <w:lang w:val="en-HK"/>
          <w14:ligatures w14:val="none"/>
        </w:rPr>
        <w:t>urge</w:t>
      </w:r>
      <w:r w:rsidR="00466D93" w:rsidRPr="00AC28A4">
        <w:rPr>
          <w:rFonts w:ascii="Times New Roman" w:hAnsi="Times New Roman" w:cs="Times New Roman"/>
          <w:b/>
          <w:bCs/>
          <w:kern w:val="0"/>
          <w:sz w:val="24"/>
          <w:szCs w:val="24"/>
          <w:lang w:val="en-HK"/>
          <w14:ligatures w14:val="none"/>
        </w:rPr>
        <w:t xml:space="preserve"> </w:t>
      </w:r>
      <w:r w:rsidR="001022BF" w:rsidRPr="00AC28A4">
        <w:rPr>
          <w:rFonts w:ascii="Times New Roman" w:hAnsi="Times New Roman" w:cs="Times New Roman"/>
          <w:b/>
          <w:bCs/>
          <w:kern w:val="0"/>
          <w:sz w:val="24"/>
          <w:szCs w:val="24"/>
          <w:lang w:val="en-HK"/>
          <w14:ligatures w14:val="none"/>
        </w:rPr>
        <w:t xml:space="preserve">the </w:t>
      </w:r>
      <w:r w:rsidR="00056F63" w:rsidRPr="00AC28A4">
        <w:rPr>
          <w:rFonts w:ascii="Times New Roman" w:hAnsi="Times New Roman" w:cs="Times New Roman"/>
          <w:b/>
          <w:bCs/>
          <w:kern w:val="0"/>
          <w:sz w:val="24"/>
          <w:szCs w:val="24"/>
          <w:lang w:val="en-HK"/>
          <w14:ligatures w14:val="none"/>
        </w:rPr>
        <w:t>HKG</w:t>
      </w:r>
      <w:r w:rsidR="001022BF" w:rsidRPr="00AC28A4">
        <w:rPr>
          <w:rFonts w:ascii="Times New Roman" w:hAnsi="Times New Roman" w:cs="Times New Roman"/>
          <w:b/>
          <w:bCs/>
          <w:kern w:val="0"/>
          <w:sz w:val="24"/>
          <w:szCs w:val="24"/>
          <w:lang w:val="en-HK"/>
          <w14:ligatures w14:val="none"/>
        </w:rPr>
        <w:t xml:space="preserve"> to take all necessary steps to repeal the </w:t>
      </w:r>
      <w:r w:rsidR="00F03879" w:rsidRPr="00AC28A4">
        <w:rPr>
          <w:rFonts w:ascii="Times New Roman" w:hAnsi="Times New Roman" w:cs="Times New Roman"/>
          <w:b/>
          <w:bCs/>
          <w:kern w:val="0"/>
          <w:sz w:val="24"/>
          <w:szCs w:val="24"/>
          <w:lang w:val="en-HK"/>
          <w14:ligatures w14:val="none"/>
        </w:rPr>
        <w:t>TWR</w:t>
      </w:r>
      <w:r w:rsidR="001022BF" w:rsidRPr="00AC28A4">
        <w:rPr>
          <w:rFonts w:ascii="Times New Roman" w:hAnsi="Times New Roman" w:cs="Times New Roman"/>
          <w:b/>
          <w:bCs/>
          <w:kern w:val="0"/>
          <w:sz w:val="24"/>
          <w:szCs w:val="24"/>
          <w:lang w:val="en-HK"/>
          <w14:ligatures w14:val="none"/>
        </w:rPr>
        <w:t xml:space="preserve"> and the </w:t>
      </w:r>
      <w:r w:rsidR="00F03879" w:rsidRPr="00AC28A4">
        <w:rPr>
          <w:rFonts w:ascii="Times New Roman" w:hAnsi="Times New Roman" w:cs="Times New Roman"/>
          <w:b/>
          <w:bCs/>
          <w:kern w:val="0"/>
          <w:sz w:val="24"/>
          <w:szCs w:val="24"/>
          <w:lang w:val="en-HK"/>
          <w14:ligatures w14:val="none"/>
        </w:rPr>
        <w:t>LIP</w:t>
      </w:r>
      <w:r w:rsidR="001022BF" w:rsidRPr="00AC28A4">
        <w:rPr>
          <w:rFonts w:ascii="Times New Roman" w:hAnsi="Times New Roman" w:cs="Times New Roman"/>
          <w:b/>
          <w:bCs/>
          <w:kern w:val="0"/>
          <w:sz w:val="24"/>
          <w:szCs w:val="24"/>
          <w:lang w:val="en-HK"/>
          <w14:ligatures w14:val="none"/>
        </w:rPr>
        <w:t xml:space="preserve"> and implement other recommendations relating to the right of MDWs it previously made in previous Concluding Observations; </w:t>
      </w:r>
      <w:r w:rsidR="007C56A2" w:rsidRPr="00AC28A4">
        <w:rPr>
          <w:rFonts w:ascii="Times New Roman" w:hAnsi="Times New Roman" w:cs="Times New Roman"/>
          <w:b/>
          <w:bCs/>
          <w:kern w:val="0"/>
          <w:sz w:val="24"/>
          <w:szCs w:val="24"/>
          <w:lang w:val="en-HK"/>
          <w14:ligatures w14:val="none"/>
        </w:rPr>
        <w:t>(</w:t>
      </w:r>
      <w:r w:rsidR="001022BF" w:rsidRPr="00AC28A4">
        <w:rPr>
          <w:rFonts w:ascii="Times New Roman" w:hAnsi="Times New Roman" w:cs="Times New Roman"/>
          <w:b/>
          <w:bCs/>
          <w:kern w:val="0"/>
          <w:sz w:val="24"/>
          <w:szCs w:val="24"/>
          <w:lang w:val="en-HK"/>
          <w14:ligatures w14:val="none"/>
        </w:rPr>
        <w:t>b</w:t>
      </w:r>
      <w:r w:rsidR="007C56A2" w:rsidRPr="00AC28A4">
        <w:rPr>
          <w:rFonts w:ascii="Times New Roman" w:hAnsi="Times New Roman" w:cs="Times New Roman"/>
          <w:b/>
          <w:bCs/>
          <w:kern w:val="0"/>
          <w:sz w:val="24"/>
          <w:szCs w:val="24"/>
          <w:lang w:val="en-HK"/>
          <w14:ligatures w14:val="none"/>
        </w:rPr>
        <w:t xml:space="preserve">) convey its concern about MDWs’ right to choose their employers freely is jeopardised by the ImmD’s normal practice; and (c) </w:t>
      </w:r>
      <w:r w:rsidR="000D1238" w:rsidRPr="00AC28A4">
        <w:rPr>
          <w:rFonts w:ascii="Times New Roman" w:hAnsi="Times New Roman" w:cs="Times New Roman"/>
          <w:b/>
          <w:bCs/>
          <w:kern w:val="0"/>
          <w:sz w:val="24"/>
          <w:szCs w:val="24"/>
          <w:lang w:val="en-HK"/>
          <w14:ligatures w14:val="none"/>
        </w:rPr>
        <w:t>take all appropriate measures to ensure non-discrimination and the equal rights of MDWs with regard to General Recommendation 26</w:t>
      </w:r>
      <w:r w:rsidR="00CE3930" w:rsidRPr="00AC28A4">
        <w:rPr>
          <w:rFonts w:ascii="Times New Roman" w:hAnsi="Times New Roman" w:cs="Times New Roman"/>
          <w:b/>
          <w:bCs/>
          <w:kern w:val="0"/>
          <w:sz w:val="24"/>
          <w:szCs w:val="24"/>
          <w:lang w:val="en-HK"/>
          <w14:ligatures w14:val="none"/>
        </w:rPr>
        <w:t>.</w:t>
      </w:r>
    </w:p>
    <w:p w14:paraId="4FE47BBE" w14:textId="0F69E85B" w:rsidR="00361956" w:rsidRPr="00BB014A" w:rsidRDefault="00361956" w:rsidP="00EE542E">
      <w:pPr>
        <w:spacing w:before="100" w:beforeAutospacing="1" w:after="100" w:afterAutospacing="1" w:line="240" w:lineRule="auto"/>
        <w:jc w:val="both"/>
        <w:rPr>
          <w:rFonts w:ascii="Times New Roman" w:hAnsi="Times New Roman" w:cs="Times New Roman"/>
          <w:i/>
          <w:iCs/>
          <w:sz w:val="24"/>
          <w:szCs w:val="24"/>
        </w:rPr>
      </w:pPr>
      <w:r w:rsidRPr="00BB014A">
        <w:rPr>
          <w:rFonts w:ascii="Times New Roman" w:hAnsi="Times New Roman" w:cs="Times New Roman"/>
          <w:i/>
          <w:iCs/>
          <w:sz w:val="24"/>
          <w:szCs w:val="24"/>
        </w:rPr>
        <w:t>Age discrimination against flight attendants</w:t>
      </w:r>
    </w:p>
    <w:p w14:paraId="01AA9703" w14:textId="09F07C8F" w:rsidR="00E704DD" w:rsidRPr="00C974B7" w:rsidRDefault="00466D93" w:rsidP="00EE542E">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rPr>
        <w:t>30</w:t>
      </w:r>
      <w:r w:rsidR="00361956" w:rsidRPr="00C974B7">
        <w:rPr>
          <w:rFonts w:ascii="Times New Roman" w:hAnsi="Times New Roman" w:cs="Times New Roman"/>
        </w:rPr>
        <w:t>.</w:t>
      </w:r>
      <w:r w:rsidR="00E248DD">
        <w:tab/>
      </w:r>
      <w:r w:rsidR="00752B41" w:rsidRPr="00C974B7">
        <w:rPr>
          <w:rFonts w:ascii="Times New Roman" w:hAnsi="Times New Roman" w:cs="Times New Roman"/>
          <w:sz w:val="24"/>
          <w:szCs w:val="24"/>
        </w:rPr>
        <w:t xml:space="preserve">Currently, there are </w:t>
      </w:r>
      <w:r w:rsidR="51D623A9" w:rsidRPr="134769A5">
        <w:rPr>
          <w:rFonts w:ascii="Times New Roman" w:hAnsi="Times New Roman" w:cs="Times New Roman"/>
          <w:sz w:val="24"/>
          <w:szCs w:val="24"/>
        </w:rPr>
        <w:t>n</w:t>
      </w:r>
      <w:r w:rsidR="4B562FAD" w:rsidRPr="134769A5">
        <w:rPr>
          <w:rFonts w:ascii="Times New Roman" w:hAnsi="Times New Roman" w:cs="Times New Roman"/>
          <w:sz w:val="24"/>
          <w:szCs w:val="24"/>
        </w:rPr>
        <w:t xml:space="preserve">o </w:t>
      </w:r>
      <w:r w:rsidR="001110F5" w:rsidRPr="00C974B7">
        <w:rPr>
          <w:rFonts w:ascii="Times New Roman" w:hAnsi="Times New Roman" w:cs="Times New Roman"/>
          <w:sz w:val="24"/>
          <w:szCs w:val="24"/>
        </w:rPr>
        <w:t>statutory provisions</w:t>
      </w:r>
      <w:r w:rsidR="00752B41" w:rsidRPr="00C974B7">
        <w:rPr>
          <w:rFonts w:ascii="Times New Roman" w:hAnsi="Times New Roman" w:cs="Times New Roman"/>
          <w:sz w:val="24"/>
          <w:szCs w:val="24"/>
        </w:rPr>
        <w:t xml:space="preserve"> in Hong Kong specifically prohibiting age discrimination. </w:t>
      </w:r>
      <w:r w:rsidR="00C33A06" w:rsidRPr="00C974B7">
        <w:rPr>
          <w:rFonts w:ascii="Times New Roman" w:hAnsi="Times New Roman" w:cs="Times New Roman"/>
          <w:sz w:val="24"/>
          <w:szCs w:val="24"/>
        </w:rPr>
        <w:t>W</w:t>
      </w:r>
      <w:r w:rsidR="00752B41" w:rsidRPr="00C974B7">
        <w:rPr>
          <w:rFonts w:ascii="Times New Roman" w:hAnsi="Times New Roman" w:cs="Times New Roman"/>
          <w:sz w:val="24"/>
          <w:szCs w:val="24"/>
        </w:rPr>
        <w:t>omen in the workplace</w:t>
      </w:r>
      <w:r w:rsidR="00C33A06" w:rsidRPr="00C974B7">
        <w:rPr>
          <w:rFonts w:ascii="Times New Roman" w:hAnsi="Times New Roman" w:cs="Times New Roman"/>
          <w:sz w:val="24"/>
          <w:szCs w:val="24"/>
        </w:rPr>
        <w:t xml:space="preserve"> de facto</w:t>
      </w:r>
      <w:r w:rsidR="00752B41" w:rsidRPr="00C974B7">
        <w:rPr>
          <w:rFonts w:ascii="Times New Roman" w:hAnsi="Times New Roman" w:cs="Times New Roman"/>
          <w:sz w:val="24"/>
          <w:szCs w:val="24"/>
        </w:rPr>
        <w:t xml:space="preserve"> suffer greater discrimination </w:t>
      </w:r>
      <w:r w:rsidR="00AC28A4" w:rsidRPr="00C974B7">
        <w:rPr>
          <w:rFonts w:ascii="Times New Roman" w:hAnsi="Times New Roman" w:cs="Times New Roman"/>
          <w:sz w:val="24"/>
          <w:szCs w:val="24"/>
        </w:rPr>
        <w:t>based on</w:t>
      </w:r>
      <w:r w:rsidR="00752B41" w:rsidRPr="00C974B7">
        <w:rPr>
          <w:rFonts w:ascii="Times New Roman" w:hAnsi="Times New Roman" w:cs="Times New Roman"/>
          <w:sz w:val="24"/>
          <w:szCs w:val="24"/>
        </w:rPr>
        <w:t xml:space="preserve"> age than men</w:t>
      </w:r>
      <w:r w:rsidR="00F168DA" w:rsidRPr="00C974B7">
        <w:rPr>
          <w:rFonts w:ascii="Times New Roman" w:hAnsi="Times New Roman" w:cs="Times New Roman"/>
          <w:sz w:val="24"/>
          <w:szCs w:val="24"/>
        </w:rPr>
        <w:t>. Age discrimination has long been a grave concern for flight attendants</w:t>
      </w:r>
      <w:r w:rsidR="00E704DD" w:rsidRPr="00C974B7">
        <w:rPr>
          <w:rFonts w:ascii="Times New Roman" w:hAnsi="Times New Roman" w:cs="Times New Roman"/>
          <w:sz w:val="24"/>
          <w:szCs w:val="24"/>
        </w:rPr>
        <w:t xml:space="preserve"> that are overrepresented by female</w:t>
      </w:r>
      <w:r w:rsidR="00F168DA" w:rsidRPr="00C974B7">
        <w:rPr>
          <w:rFonts w:ascii="Times New Roman" w:hAnsi="Times New Roman" w:cs="Times New Roman"/>
          <w:sz w:val="24"/>
          <w:szCs w:val="24"/>
        </w:rPr>
        <w:t xml:space="preserve"> in the city</w:t>
      </w:r>
      <w:r w:rsidR="00E704DD" w:rsidRPr="00C974B7">
        <w:rPr>
          <w:rFonts w:ascii="Times New Roman" w:hAnsi="Times New Roman" w:cs="Times New Roman"/>
          <w:sz w:val="24"/>
          <w:szCs w:val="24"/>
        </w:rPr>
        <w:t xml:space="preserve"> owing to unfair retirement age policies </w:t>
      </w:r>
      <w:r w:rsidR="006E2DF5" w:rsidRPr="00C974B7">
        <w:rPr>
          <w:rFonts w:ascii="Times New Roman" w:hAnsi="Times New Roman" w:cs="Times New Roman"/>
          <w:sz w:val="24"/>
          <w:szCs w:val="24"/>
        </w:rPr>
        <w:t>in the</w:t>
      </w:r>
      <w:r w:rsidR="00E704DD" w:rsidRPr="00C974B7">
        <w:rPr>
          <w:rFonts w:ascii="Times New Roman" w:hAnsi="Times New Roman" w:cs="Times New Roman"/>
          <w:sz w:val="24"/>
          <w:szCs w:val="24"/>
        </w:rPr>
        <w:t xml:space="preserve"> airline </w:t>
      </w:r>
      <w:r w:rsidR="006E2DF5" w:rsidRPr="00C974B7">
        <w:rPr>
          <w:rFonts w:ascii="Times New Roman" w:hAnsi="Times New Roman" w:cs="Times New Roman"/>
          <w:sz w:val="24"/>
          <w:szCs w:val="24"/>
        </w:rPr>
        <w:t>industry</w:t>
      </w:r>
      <w:r w:rsidR="00E704DD" w:rsidRPr="00C974B7">
        <w:rPr>
          <w:rFonts w:ascii="Times New Roman" w:hAnsi="Times New Roman" w:cs="Times New Roman"/>
          <w:sz w:val="24"/>
          <w:szCs w:val="24"/>
        </w:rPr>
        <w:t xml:space="preserve">. </w:t>
      </w:r>
    </w:p>
    <w:p w14:paraId="3A1317F9" w14:textId="4CE5D396" w:rsidR="00947FEC" w:rsidRPr="00C974B7" w:rsidRDefault="00466D93" w:rsidP="00EE542E">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31</w:t>
      </w:r>
      <w:r w:rsidR="00E704DD" w:rsidRPr="00C974B7">
        <w:rPr>
          <w:rFonts w:ascii="Times New Roman" w:hAnsi="Times New Roman" w:cs="Times New Roman"/>
          <w:sz w:val="24"/>
          <w:szCs w:val="24"/>
        </w:rPr>
        <w:t>.</w:t>
      </w:r>
      <w:r w:rsidR="00E248DD">
        <w:rPr>
          <w:rFonts w:ascii="Times New Roman" w:hAnsi="Times New Roman" w:cs="Times New Roman"/>
          <w:sz w:val="24"/>
          <w:szCs w:val="24"/>
        </w:rPr>
        <w:tab/>
      </w:r>
      <w:r w:rsidR="00DD750F" w:rsidRPr="00C974B7">
        <w:rPr>
          <w:rFonts w:ascii="Times New Roman" w:hAnsi="Times New Roman" w:cs="Times New Roman"/>
          <w:sz w:val="24"/>
          <w:szCs w:val="24"/>
        </w:rPr>
        <w:t xml:space="preserve">The retirement age of Cathy Pacific flight attendants rose from </w:t>
      </w:r>
      <w:r w:rsidR="00C26BF5" w:rsidRPr="00C974B7">
        <w:rPr>
          <w:rFonts w:ascii="Times New Roman" w:hAnsi="Times New Roman" w:cs="Times New Roman"/>
          <w:sz w:val="24"/>
          <w:szCs w:val="24"/>
        </w:rPr>
        <w:t xml:space="preserve">45 to 55 in 2008, followed by another extension to 60 in 2019, </w:t>
      </w:r>
      <w:r w:rsidR="00AC28A4">
        <w:rPr>
          <w:rFonts w:ascii="Times New Roman" w:hAnsi="Times New Roman" w:cs="Times New Roman"/>
          <w:sz w:val="24"/>
          <w:szCs w:val="24"/>
        </w:rPr>
        <w:t>owing to</w:t>
      </w:r>
      <w:r w:rsidR="00C26BF5" w:rsidRPr="00C974B7">
        <w:rPr>
          <w:rFonts w:ascii="Times New Roman" w:hAnsi="Times New Roman" w:cs="Times New Roman"/>
          <w:sz w:val="24"/>
          <w:szCs w:val="24"/>
        </w:rPr>
        <w:t xml:space="preserve"> a long </w:t>
      </w:r>
      <w:r w:rsidR="00DD750F" w:rsidRPr="00C974B7">
        <w:rPr>
          <w:rFonts w:ascii="Times New Roman" w:hAnsi="Times New Roman" w:cs="Times New Roman"/>
          <w:sz w:val="24"/>
          <w:szCs w:val="24"/>
        </w:rPr>
        <w:t xml:space="preserve">battle of the </w:t>
      </w:r>
      <w:r w:rsidR="00E248DD">
        <w:rPr>
          <w:rFonts w:ascii="Times New Roman" w:hAnsi="Times New Roman" w:cs="Times New Roman"/>
          <w:sz w:val="24"/>
          <w:szCs w:val="24"/>
        </w:rPr>
        <w:t>TU</w:t>
      </w:r>
      <w:r>
        <w:rPr>
          <w:rFonts w:ascii="Times New Roman" w:hAnsi="Times New Roman" w:cs="Times New Roman"/>
          <w:sz w:val="24"/>
          <w:szCs w:val="24"/>
        </w:rPr>
        <w:t xml:space="preserve">. </w:t>
      </w:r>
      <w:r w:rsidR="00A0115E" w:rsidRPr="00C974B7">
        <w:rPr>
          <w:rFonts w:ascii="Times New Roman" w:hAnsi="Times New Roman" w:cs="Times New Roman"/>
          <w:sz w:val="24"/>
          <w:szCs w:val="24"/>
        </w:rPr>
        <w:t>Despite the</w:t>
      </w:r>
      <w:r w:rsidR="006E2DF5" w:rsidRPr="00C974B7">
        <w:rPr>
          <w:rFonts w:ascii="Times New Roman" w:hAnsi="Times New Roman" w:cs="Times New Roman"/>
          <w:sz w:val="24"/>
          <w:szCs w:val="24"/>
        </w:rPr>
        <w:t xml:space="preserve"> significant</w:t>
      </w:r>
      <w:r w:rsidR="00A0115E" w:rsidRPr="00C974B7">
        <w:rPr>
          <w:rFonts w:ascii="Times New Roman" w:hAnsi="Times New Roman" w:cs="Times New Roman"/>
          <w:sz w:val="24"/>
          <w:szCs w:val="24"/>
        </w:rPr>
        <w:t xml:space="preserve"> </w:t>
      </w:r>
      <w:r w:rsidR="006E2DF5" w:rsidRPr="00C974B7">
        <w:rPr>
          <w:rFonts w:ascii="Times New Roman" w:hAnsi="Times New Roman" w:cs="Times New Roman"/>
          <w:sz w:val="24"/>
          <w:szCs w:val="24"/>
        </w:rPr>
        <w:t>achievement</w:t>
      </w:r>
      <w:r w:rsidR="00A0115E" w:rsidRPr="00C974B7">
        <w:rPr>
          <w:rFonts w:ascii="Times New Roman" w:hAnsi="Times New Roman" w:cs="Times New Roman"/>
          <w:sz w:val="24"/>
          <w:szCs w:val="24"/>
        </w:rPr>
        <w:t xml:space="preserve"> in Cathy Pacific’s case, there is</w:t>
      </w:r>
      <w:r w:rsidR="001110F5" w:rsidRPr="00C974B7">
        <w:rPr>
          <w:rFonts w:ascii="Times New Roman" w:hAnsi="Times New Roman" w:cs="Times New Roman"/>
          <w:sz w:val="24"/>
          <w:szCs w:val="24"/>
        </w:rPr>
        <w:t xml:space="preserve"> still</w:t>
      </w:r>
      <w:r w:rsidR="00A0115E" w:rsidRPr="00C974B7">
        <w:rPr>
          <w:rFonts w:ascii="Times New Roman" w:hAnsi="Times New Roman" w:cs="Times New Roman"/>
          <w:sz w:val="24"/>
          <w:szCs w:val="24"/>
        </w:rPr>
        <w:t xml:space="preserve"> no statutory provision to enforce a </w:t>
      </w:r>
      <w:r w:rsidR="00CA4FC9" w:rsidRPr="00C974B7">
        <w:rPr>
          <w:rFonts w:ascii="Times New Roman" w:hAnsi="Times New Roman" w:cs="Times New Roman"/>
          <w:sz w:val="24"/>
          <w:szCs w:val="24"/>
        </w:rPr>
        <w:t>compulsory policy</w:t>
      </w:r>
      <w:r w:rsidR="3157929D" w:rsidRPr="00C974B7">
        <w:rPr>
          <w:rFonts w:ascii="Times New Roman" w:hAnsi="Times New Roman" w:cs="Times New Roman"/>
          <w:sz w:val="24"/>
          <w:szCs w:val="24"/>
        </w:rPr>
        <w:t xml:space="preserve"> against age</w:t>
      </w:r>
      <w:r w:rsidR="64DD7F9E" w:rsidRPr="00C974B7">
        <w:rPr>
          <w:rFonts w:ascii="Times New Roman" w:hAnsi="Times New Roman" w:cs="Times New Roman"/>
          <w:sz w:val="24"/>
          <w:szCs w:val="24"/>
        </w:rPr>
        <w:t xml:space="preserve"> </w:t>
      </w:r>
      <w:r w:rsidR="3157929D" w:rsidRPr="00C974B7">
        <w:rPr>
          <w:rFonts w:ascii="Times New Roman" w:hAnsi="Times New Roman" w:cs="Times New Roman"/>
          <w:sz w:val="24"/>
          <w:szCs w:val="24"/>
        </w:rPr>
        <w:t xml:space="preserve">discrimination </w:t>
      </w:r>
      <w:r w:rsidR="412176E4" w:rsidRPr="00C974B7">
        <w:rPr>
          <w:rFonts w:ascii="Times New Roman" w:hAnsi="Times New Roman" w:cs="Times New Roman"/>
          <w:sz w:val="24"/>
          <w:szCs w:val="24"/>
        </w:rPr>
        <w:t xml:space="preserve">in Hong Kong. </w:t>
      </w:r>
      <w:r w:rsidR="00A0115E" w:rsidRPr="00C974B7">
        <w:rPr>
          <w:rFonts w:ascii="Times New Roman" w:hAnsi="Times New Roman" w:cs="Times New Roman"/>
          <w:sz w:val="24"/>
          <w:szCs w:val="24"/>
        </w:rPr>
        <w:t>Flight attendants in other local airlines such as Hong Kong Airlines, must retire at 45.</w:t>
      </w:r>
    </w:p>
    <w:p w14:paraId="4C3863CC" w14:textId="1E86477F" w:rsidR="00781A67" w:rsidRPr="00AC28A4" w:rsidRDefault="00466D93" w:rsidP="00EE542E">
      <w:pPr>
        <w:spacing w:before="100" w:beforeAutospacing="1" w:after="100" w:afterAutospacing="1" w:line="240" w:lineRule="auto"/>
        <w:jc w:val="both"/>
        <w:rPr>
          <w:rFonts w:ascii="Times New Roman" w:hAnsi="Times New Roman" w:cs="Times New Roman"/>
          <w:b/>
          <w:bCs/>
          <w:sz w:val="24"/>
          <w:szCs w:val="24"/>
        </w:rPr>
      </w:pPr>
      <w:r w:rsidRPr="00AC28A4">
        <w:rPr>
          <w:rFonts w:ascii="Times New Roman" w:hAnsi="Times New Roman" w:cs="Times New Roman"/>
          <w:b/>
          <w:bCs/>
          <w:sz w:val="24"/>
          <w:szCs w:val="24"/>
        </w:rPr>
        <w:t>32</w:t>
      </w:r>
      <w:r w:rsidR="00947FEC" w:rsidRPr="00AC28A4">
        <w:rPr>
          <w:rFonts w:ascii="Times New Roman" w:hAnsi="Times New Roman" w:cs="Times New Roman"/>
          <w:b/>
          <w:bCs/>
          <w:sz w:val="24"/>
          <w:szCs w:val="24"/>
        </w:rPr>
        <w:t>.</w:t>
      </w:r>
      <w:r w:rsidR="00E248DD" w:rsidRPr="00AC28A4">
        <w:rPr>
          <w:rFonts w:ascii="Times New Roman" w:hAnsi="Times New Roman" w:cs="Times New Roman"/>
          <w:b/>
          <w:bCs/>
          <w:sz w:val="24"/>
          <w:szCs w:val="24"/>
        </w:rPr>
        <w:tab/>
      </w:r>
      <w:r w:rsidR="00781A67" w:rsidRPr="00AC28A4">
        <w:rPr>
          <w:rFonts w:ascii="Times New Roman" w:hAnsi="Times New Roman" w:cs="Times New Roman"/>
          <w:b/>
          <w:bCs/>
          <w:sz w:val="24"/>
          <w:szCs w:val="24"/>
        </w:rPr>
        <w:t xml:space="preserve">HKLRM invites the Committee to urge the HKSAR Government to </w:t>
      </w:r>
      <w:r w:rsidR="00AC28A4">
        <w:rPr>
          <w:rFonts w:ascii="Times New Roman" w:hAnsi="Times New Roman" w:cs="Times New Roman"/>
          <w:b/>
          <w:bCs/>
          <w:sz w:val="24"/>
          <w:szCs w:val="24"/>
        </w:rPr>
        <w:t xml:space="preserve">(a) </w:t>
      </w:r>
      <w:r w:rsidR="00781A67" w:rsidRPr="00AC28A4">
        <w:rPr>
          <w:rFonts w:ascii="Times New Roman" w:hAnsi="Times New Roman" w:cs="Times New Roman"/>
          <w:b/>
          <w:bCs/>
          <w:sz w:val="24"/>
          <w:szCs w:val="24"/>
        </w:rPr>
        <w:t>enact, as soon as reasonably practicable, age discrimination legislation to offer legal protection</w:t>
      </w:r>
      <w:r w:rsidR="009076E4" w:rsidRPr="00AC28A4">
        <w:rPr>
          <w:rFonts w:ascii="Times New Roman" w:hAnsi="Times New Roman" w:cs="Times New Roman"/>
          <w:b/>
          <w:bCs/>
          <w:sz w:val="24"/>
          <w:szCs w:val="24"/>
        </w:rPr>
        <w:t xml:space="preserve"> to </w:t>
      </w:r>
      <w:r w:rsidR="00560850" w:rsidRPr="00AC28A4">
        <w:rPr>
          <w:rFonts w:ascii="Times New Roman" w:hAnsi="Times New Roman" w:cs="Times New Roman"/>
          <w:b/>
          <w:bCs/>
          <w:sz w:val="24"/>
          <w:szCs w:val="24"/>
        </w:rPr>
        <w:lastRenderedPageBreak/>
        <w:t>ensure equal opportunities for all</w:t>
      </w:r>
      <w:r w:rsidR="009076E4" w:rsidRPr="00AC28A4">
        <w:rPr>
          <w:rFonts w:ascii="Times New Roman" w:hAnsi="Times New Roman" w:cs="Times New Roman"/>
          <w:b/>
          <w:bCs/>
          <w:sz w:val="24"/>
          <w:szCs w:val="24"/>
        </w:rPr>
        <w:t xml:space="preserve">, </w:t>
      </w:r>
      <w:r w:rsidR="00073B9C" w:rsidRPr="00AC28A4">
        <w:rPr>
          <w:rFonts w:ascii="Times New Roman" w:hAnsi="Times New Roman" w:cs="Times New Roman"/>
          <w:b/>
          <w:bCs/>
          <w:sz w:val="24"/>
          <w:szCs w:val="24"/>
        </w:rPr>
        <w:t xml:space="preserve">and </w:t>
      </w:r>
      <w:r w:rsidR="009076E4" w:rsidRPr="00AC28A4">
        <w:rPr>
          <w:rFonts w:ascii="Times New Roman" w:hAnsi="Times New Roman" w:cs="Times New Roman"/>
          <w:b/>
          <w:bCs/>
          <w:sz w:val="24"/>
          <w:szCs w:val="24"/>
        </w:rPr>
        <w:t xml:space="preserve">women employees with high representation in certain </w:t>
      </w:r>
      <w:r w:rsidR="006E2DF5" w:rsidRPr="00AC28A4">
        <w:rPr>
          <w:rFonts w:ascii="Times New Roman" w:hAnsi="Times New Roman" w:cs="Times New Roman"/>
          <w:b/>
          <w:bCs/>
          <w:sz w:val="24"/>
          <w:szCs w:val="24"/>
        </w:rPr>
        <w:t>industries</w:t>
      </w:r>
      <w:r w:rsidR="009076E4" w:rsidRPr="00AC28A4">
        <w:rPr>
          <w:rFonts w:ascii="Times New Roman" w:hAnsi="Times New Roman" w:cs="Times New Roman"/>
          <w:b/>
          <w:bCs/>
          <w:sz w:val="24"/>
          <w:szCs w:val="24"/>
        </w:rPr>
        <w:t xml:space="preserve"> in particular, to seek any remedy in relation to discriminatory conduct which occurs solely on the basis of age</w:t>
      </w:r>
      <w:r w:rsidR="00AC28A4">
        <w:rPr>
          <w:rFonts w:ascii="Times New Roman" w:hAnsi="Times New Roman" w:cs="Times New Roman"/>
          <w:b/>
          <w:bCs/>
          <w:sz w:val="24"/>
          <w:szCs w:val="24"/>
        </w:rPr>
        <w:t xml:space="preserve">; </w:t>
      </w:r>
      <w:r w:rsidR="00AC28A4" w:rsidRPr="00AC28A4">
        <w:rPr>
          <w:rFonts w:ascii="Times New Roman" w:hAnsi="Times New Roman" w:cs="Times New Roman"/>
          <w:b/>
          <w:bCs/>
          <w:sz w:val="24"/>
          <w:szCs w:val="24"/>
        </w:rPr>
        <w:t>and (b) regarding the condition in airline industry, set up a Tripartite Committee with representatives of the airline industry and the unions to work out an anti-age discrimination policy for the whole industry</w:t>
      </w:r>
      <w:r w:rsidR="003F1928">
        <w:rPr>
          <w:rFonts w:ascii="Times New Roman" w:hAnsi="Times New Roman" w:cs="Times New Roman"/>
          <w:b/>
          <w:bCs/>
          <w:sz w:val="24"/>
          <w:szCs w:val="24"/>
        </w:rPr>
        <w:t>.</w:t>
      </w:r>
      <w:bookmarkEnd w:id="0"/>
    </w:p>
    <w:sectPr w:rsidR="00781A67" w:rsidRPr="00AC28A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E122E" w14:textId="77777777" w:rsidR="004A18C4" w:rsidRDefault="004A18C4" w:rsidP="004A5646">
      <w:pPr>
        <w:spacing w:after="0" w:line="240" w:lineRule="auto"/>
      </w:pPr>
      <w:r>
        <w:separator/>
      </w:r>
    </w:p>
  </w:endnote>
  <w:endnote w:type="continuationSeparator" w:id="0">
    <w:p w14:paraId="0DDDA90E" w14:textId="77777777" w:rsidR="004A18C4" w:rsidRDefault="004A18C4" w:rsidP="004A5646">
      <w:pPr>
        <w:spacing w:after="0" w:line="240" w:lineRule="auto"/>
      </w:pPr>
      <w:r>
        <w:continuationSeparator/>
      </w:r>
    </w:p>
  </w:endnote>
  <w:endnote w:type="continuationNotice" w:id="1">
    <w:p w14:paraId="3FE734E1" w14:textId="77777777" w:rsidR="004A18C4" w:rsidRDefault="004A18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5917495"/>
      <w:docPartObj>
        <w:docPartGallery w:val="Page Numbers (Bottom of Page)"/>
        <w:docPartUnique/>
      </w:docPartObj>
    </w:sdtPr>
    <w:sdtEndPr>
      <w:rPr>
        <w:noProof/>
      </w:rPr>
    </w:sdtEndPr>
    <w:sdtContent>
      <w:p w14:paraId="41133BE8" w14:textId="1BB05897" w:rsidR="003E6AD2" w:rsidRDefault="003E6A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50B784" w14:textId="77777777" w:rsidR="003E6AD2" w:rsidRDefault="003E6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48A61" w14:textId="77777777" w:rsidR="004A18C4" w:rsidRDefault="004A18C4" w:rsidP="004A5646">
      <w:pPr>
        <w:spacing w:after="0" w:line="240" w:lineRule="auto"/>
      </w:pPr>
      <w:r>
        <w:separator/>
      </w:r>
    </w:p>
  </w:footnote>
  <w:footnote w:type="continuationSeparator" w:id="0">
    <w:p w14:paraId="12AA8898" w14:textId="77777777" w:rsidR="004A18C4" w:rsidRDefault="004A18C4" w:rsidP="004A5646">
      <w:pPr>
        <w:spacing w:after="0" w:line="240" w:lineRule="auto"/>
      </w:pPr>
      <w:r>
        <w:continuationSeparator/>
      </w:r>
    </w:p>
  </w:footnote>
  <w:footnote w:type="continuationNotice" w:id="1">
    <w:p w14:paraId="4111DCBC" w14:textId="77777777" w:rsidR="004A18C4" w:rsidRDefault="004A18C4">
      <w:pPr>
        <w:spacing w:after="0" w:line="240" w:lineRule="auto"/>
      </w:pPr>
    </w:p>
  </w:footnote>
  <w:footnote w:id="2">
    <w:p w14:paraId="60CF70C6" w14:textId="743D71EE" w:rsidR="00BF6EFF" w:rsidRPr="00E44ECE" w:rsidRDefault="00BF6EFF"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bookmarkStart w:id="3" w:name="_Hlk131099245"/>
      <w:r w:rsidR="00B61E47" w:rsidRPr="00E44ECE">
        <w:rPr>
          <w:rFonts w:ascii="Times New Roman" w:hAnsi="Times New Roman" w:cs="Times New Roman"/>
          <w:sz w:val="18"/>
          <w:szCs w:val="18"/>
        </w:rPr>
        <w:fldChar w:fldCharType="begin"/>
      </w:r>
      <w:r w:rsidR="00B61E47" w:rsidRPr="00E44ECE">
        <w:rPr>
          <w:rFonts w:ascii="Times New Roman" w:hAnsi="Times New Roman" w:cs="Times New Roman"/>
          <w:sz w:val="18"/>
          <w:szCs w:val="18"/>
        </w:rPr>
        <w:instrText xml:space="preserve"> HYPERLINK "http://www.censtatd.gov.hk/en/EIndexbySubject.html?scode=200&amp;pcode=C0000016" </w:instrText>
      </w:r>
      <w:r w:rsidR="00B61E47" w:rsidRPr="00E44ECE">
        <w:rPr>
          <w:rFonts w:ascii="Times New Roman" w:hAnsi="Times New Roman" w:cs="Times New Roman"/>
          <w:sz w:val="18"/>
          <w:szCs w:val="18"/>
        </w:rPr>
        <w:fldChar w:fldCharType="separate"/>
      </w:r>
      <w:r w:rsidR="00B61E47" w:rsidRPr="00E44ECE">
        <w:rPr>
          <w:rStyle w:val="Hyperlink"/>
          <w:rFonts w:ascii="Times New Roman" w:hAnsi="Times New Roman" w:cs="Times New Roman"/>
          <w:sz w:val="18"/>
          <w:szCs w:val="18"/>
        </w:rPr>
        <w:t>www.censtatd.gov.hk/en/EIndexbySubject.html?scode=200&amp;pcode=C0000016</w:t>
      </w:r>
      <w:r w:rsidR="00B61E47" w:rsidRPr="00E44ECE">
        <w:rPr>
          <w:rFonts w:ascii="Times New Roman" w:hAnsi="Times New Roman" w:cs="Times New Roman"/>
          <w:sz w:val="18"/>
          <w:szCs w:val="18"/>
        </w:rPr>
        <w:fldChar w:fldCharType="end"/>
      </w:r>
      <w:r w:rsidR="00B61E47" w:rsidRPr="00E44ECE">
        <w:rPr>
          <w:rFonts w:ascii="Times New Roman" w:hAnsi="Times New Roman" w:cs="Times New Roman"/>
          <w:sz w:val="18"/>
          <w:szCs w:val="18"/>
        </w:rPr>
        <w:t xml:space="preserve"> </w:t>
      </w:r>
      <w:bookmarkStart w:id="4" w:name="_Hlk131357454"/>
      <w:r w:rsidRPr="00E44ECE">
        <w:rPr>
          <w:rFonts w:ascii="Times New Roman" w:hAnsi="Times New Roman" w:cs="Times New Roman"/>
          <w:sz w:val="18"/>
          <w:szCs w:val="18"/>
        </w:rPr>
        <w:t xml:space="preserve">[retrieved </w:t>
      </w:r>
      <w:r w:rsidR="00221A36" w:rsidRPr="00E44ECE">
        <w:rPr>
          <w:rFonts w:ascii="Times New Roman" w:hAnsi="Times New Roman" w:cs="Times New Roman"/>
          <w:sz w:val="18"/>
          <w:szCs w:val="18"/>
        </w:rPr>
        <w:t>31 March</w:t>
      </w:r>
      <w:r w:rsidRPr="00E44ECE">
        <w:rPr>
          <w:rFonts w:ascii="Times New Roman" w:hAnsi="Times New Roman" w:cs="Times New Roman"/>
          <w:sz w:val="18"/>
          <w:szCs w:val="18"/>
        </w:rPr>
        <w:t xml:space="preserve"> 2023]</w:t>
      </w:r>
      <w:bookmarkEnd w:id="3"/>
      <w:bookmarkEnd w:id="4"/>
    </w:p>
  </w:footnote>
  <w:footnote w:id="3">
    <w:p w14:paraId="7605320B" w14:textId="60C3F1C3" w:rsidR="00F14219" w:rsidRPr="00E44ECE" w:rsidRDefault="00CA7D9B"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474282" w:rsidRPr="00E44ECE">
        <w:rPr>
          <w:rFonts w:ascii="Times New Roman" w:hAnsi="Times New Roman" w:cs="Times New Roman"/>
          <w:sz w:val="18"/>
          <w:szCs w:val="18"/>
        </w:rPr>
        <w:t xml:space="preserve">Among the 155,800 non-418 workers working less than 18 hours per week in 2019-2020, one of the major reasons for them refusing jobs with longer hours was engagement in home duties (28%). </w:t>
      </w:r>
      <w:hyperlink r:id="rId1" w:history="1">
        <w:r w:rsidR="00B61E47" w:rsidRPr="00E44ECE">
          <w:rPr>
            <w:rStyle w:val="Hyperlink"/>
            <w:rFonts w:ascii="Times New Roman" w:hAnsi="Times New Roman" w:cs="Times New Roman"/>
            <w:sz w:val="18"/>
            <w:szCs w:val="18"/>
          </w:rPr>
          <w:t>https://www.legco.gov.hk/research-publications/english/2022issh12-4-18-threshold-for-continuous-contracts-20220311-e.pdf</w:t>
        </w:r>
      </w:hyperlink>
      <w:r w:rsidR="00B61E47" w:rsidRPr="00E44ECE">
        <w:rPr>
          <w:rFonts w:ascii="Times New Roman" w:hAnsi="Times New Roman" w:cs="Times New Roman"/>
          <w:sz w:val="18"/>
          <w:szCs w:val="18"/>
        </w:rPr>
        <w:t xml:space="preserve"> </w:t>
      </w:r>
      <w:r w:rsidR="00221A36" w:rsidRPr="00E44ECE">
        <w:rPr>
          <w:rFonts w:ascii="Times New Roman" w:hAnsi="Times New Roman" w:cs="Times New Roman"/>
          <w:sz w:val="18"/>
          <w:szCs w:val="18"/>
        </w:rPr>
        <w:t>[retrieved 31 March 2023]</w:t>
      </w:r>
    </w:p>
  </w:footnote>
  <w:footnote w:id="4">
    <w:p w14:paraId="3C43CA62" w14:textId="7F412856" w:rsidR="00D16402" w:rsidRPr="00E44ECE" w:rsidRDefault="00BF6EFF"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2" w:history="1">
        <w:r w:rsidRPr="00E44ECE">
          <w:rPr>
            <w:rStyle w:val="Hyperlink"/>
            <w:rFonts w:ascii="Times New Roman" w:hAnsi="Times New Roman" w:cs="Times New Roman"/>
            <w:sz w:val="18"/>
            <w:szCs w:val="18"/>
          </w:rPr>
          <w:t>orientaldaily.on.cc/cnt/news/20140403/mobile/odn-20140403-0403_00176_053.html</w:t>
        </w:r>
      </w:hyperlink>
      <w:r w:rsidR="00B61E47" w:rsidRPr="00E44ECE">
        <w:rPr>
          <w:rFonts w:ascii="Times New Roman" w:hAnsi="Times New Roman" w:cs="Times New Roman"/>
          <w:sz w:val="18"/>
          <w:szCs w:val="18"/>
        </w:rPr>
        <w:t xml:space="preserve"> </w:t>
      </w:r>
      <w:r w:rsidRPr="00E44ECE">
        <w:rPr>
          <w:rFonts w:ascii="Times New Roman" w:hAnsi="Times New Roman" w:cs="Times New Roman"/>
          <w:sz w:val="18"/>
          <w:szCs w:val="18"/>
        </w:rPr>
        <w:t xml:space="preserve">(in Chinese) [retrieved </w:t>
      </w:r>
      <w:r w:rsidR="00221A36" w:rsidRPr="00E44ECE">
        <w:rPr>
          <w:rFonts w:ascii="Times New Roman" w:hAnsi="Times New Roman" w:cs="Times New Roman"/>
          <w:sz w:val="18"/>
          <w:szCs w:val="18"/>
        </w:rPr>
        <w:t>31 March</w:t>
      </w:r>
      <w:r w:rsidRPr="00E44ECE">
        <w:rPr>
          <w:rFonts w:ascii="Times New Roman" w:hAnsi="Times New Roman" w:cs="Times New Roman"/>
          <w:sz w:val="18"/>
          <w:szCs w:val="18"/>
        </w:rPr>
        <w:t xml:space="preserve"> 2023]</w:t>
      </w:r>
    </w:p>
  </w:footnote>
  <w:footnote w:id="5">
    <w:p w14:paraId="05CF0B5E" w14:textId="67356A8D" w:rsidR="00BF6EFF" w:rsidRPr="00E44ECE" w:rsidRDefault="00BF6EFF"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3" w:history="1">
        <w:r w:rsidRPr="00E44ECE">
          <w:rPr>
            <w:rStyle w:val="Hyperlink"/>
            <w:rFonts w:ascii="Times New Roman" w:hAnsi="Times New Roman" w:cs="Times New Roman" w:hint="eastAsia"/>
            <w:sz w:val="18"/>
            <w:szCs w:val="18"/>
          </w:rPr>
          <w:t>www.inmediahk.net/</w:t>
        </w:r>
        <w:r w:rsidRPr="00E44ECE">
          <w:rPr>
            <w:rStyle w:val="Hyperlink"/>
            <w:rFonts w:ascii="Times New Roman" w:hAnsi="Times New Roman" w:cs="Times New Roman" w:hint="eastAsia"/>
            <w:sz w:val="18"/>
            <w:szCs w:val="18"/>
          </w:rPr>
          <w:t>勞工</w:t>
        </w:r>
        <w:r w:rsidRPr="00E44ECE">
          <w:rPr>
            <w:rStyle w:val="Hyperlink"/>
            <w:rFonts w:ascii="Times New Roman" w:hAnsi="Times New Roman" w:cs="Times New Roman" w:hint="eastAsia"/>
            <w:sz w:val="18"/>
            <w:szCs w:val="18"/>
          </w:rPr>
          <w:t>/</w:t>
        </w:r>
        <w:r w:rsidRPr="00E44ECE">
          <w:rPr>
            <w:rStyle w:val="Hyperlink"/>
            <w:rFonts w:ascii="Times New Roman" w:hAnsi="Times New Roman" w:cs="Times New Roman" w:hint="eastAsia"/>
            <w:sz w:val="18"/>
            <w:szCs w:val="18"/>
          </w:rPr>
          <w:t>零散工權益狀況調查報告：返工零保障</w:t>
        </w:r>
        <w:r w:rsidRPr="00E44ECE">
          <w:rPr>
            <w:rStyle w:val="Hyperlink"/>
            <w:rFonts w:ascii="Times New Roman" w:hAnsi="Times New Roman" w:cs="Times New Roman" w:hint="eastAsia"/>
            <w:sz w:val="18"/>
            <w:szCs w:val="18"/>
          </w:rPr>
          <w:t>-</w:t>
        </w:r>
        <w:r w:rsidRPr="00E44ECE">
          <w:rPr>
            <w:rStyle w:val="Hyperlink"/>
            <w:rFonts w:ascii="Times New Roman" w:hAnsi="Times New Roman" w:cs="Times New Roman" w:hint="eastAsia"/>
            <w:sz w:val="18"/>
            <w:szCs w:val="18"/>
          </w:rPr>
          <w:t>四成受訪零散工工時與全職工無異</w:t>
        </w:r>
        <w:r w:rsidR="00B61E47" w:rsidRPr="00E44ECE">
          <w:rPr>
            <w:rStyle w:val="Hyperlink"/>
            <w:rFonts w:ascii="Times New Roman" w:hAnsi="Times New Roman" w:cs="Times New Roman" w:hint="eastAsia"/>
            <w:sz w:val="18"/>
            <w:szCs w:val="18"/>
          </w:rPr>
          <w:t xml:space="preserve"> </w:t>
        </w:r>
      </w:hyperlink>
      <w:r w:rsidRPr="00E44ECE">
        <w:rPr>
          <w:rFonts w:ascii="Times New Roman" w:hAnsi="Times New Roman" w:cs="Times New Roman"/>
          <w:sz w:val="18"/>
          <w:szCs w:val="18"/>
        </w:rPr>
        <w:t xml:space="preserve"> (in Chinese) </w:t>
      </w:r>
      <w:r w:rsidR="00471663" w:rsidRPr="00E44ECE">
        <w:rPr>
          <w:rFonts w:ascii="Times New Roman" w:hAnsi="Times New Roman" w:cs="Times New Roman"/>
          <w:sz w:val="18"/>
          <w:szCs w:val="18"/>
        </w:rPr>
        <w:t>[retrieved 31 March 2023]</w:t>
      </w:r>
    </w:p>
  </w:footnote>
  <w:footnote w:id="6">
    <w:p w14:paraId="72F3BD9B" w14:textId="1B48949D" w:rsidR="00BF6EFF" w:rsidRPr="00E44ECE" w:rsidRDefault="00BF6EFF"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CB03D6" w:rsidRPr="00E44ECE">
        <w:rPr>
          <w:rFonts w:ascii="Times New Roman" w:hAnsi="Times New Roman" w:cs="Times New Roman"/>
          <w:sz w:val="18"/>
          <w:szCs w:val="18"/>
        </w:rPr>
        <w:t xml:space="preserve">Changes should be introduced to the EO “along the lines The Fixed-term Employees (Prevention of Less Favourable Treatment) Regulations 2002 of the United Kingdom which implemented the European Union Directive on Fixed Term Work (1999/70/EC)”. </w:t>
      </w:r>
      <w:r w:rsidRPr="00E44ECE">
        <w:rPr>
          <w:rFonts w:ascii="Times New Roman" w:hAnsi="Times New Roman" w:cs="Times New Roman"/>
          <w:sz w:val="18"/>
          <w:szCs w:val="18"/>
        </w:rPr>
        <w:t xml:space="preserve">Reported in </w:t>
      </w:r>
      <w:r w:rsidRPr="00E44ECE">
        <w:rPr>
          <w:rFonts w:ascii="Times New Roman" w:hAnsi="Times New Roman" w:cs="Times New Roman"/>
          <w:b/>
          <w:bCs/>
          <w:sz w:val="18"/>
          <w:szCs w:val="18"/>
        </w:rPr>
        <w:t>[2007] 1 HKC 365</w:t>
      </w:r>
      <w:r w:rsidRPr="00E44ECE">
        <w:rPr>
          <w:rFonts w:ascii="Times New Roman" w:hAnsi="Times New Roman" w:cs="Times New Roman"/>
          <w:sz w:val="18"/>
          <w:szCs w:val="18"/>
        </w:rPr>
        <w:t xml:space="preserve"> paras 6 &amp; 9</w:t>
      </w:r>
    </w:p>
  </w:footnote>
  <w:footnote w:id="7">
    <w:p w14:paraId="6E945D22" w14:textId="7698967B" w:rsidR="00F14219" w:rsidRPr="00E44ECE" w:rsidRDefault="00916B30"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4" w:history="1">
        <w:r w:rsidR="007C7382" w:rsidRPr="00E44ECE">
          <w:rPr>
            <w:rStyle w:val="Hyperlink"/>
            <w:rFonts w:ascii="Times New Roman" w:hAnsi="Times New Roman" w:cs="Times New Roman"/>
            <w:sz w:val="18"/>
            <w:szCs w:val="18"/>
          </w:rPr>
          <w:t>www.cmab.gov.hk/doc/en/documents/policy_responsibilities/the_rights_of_the_individuals/CCPR_C_CHN-HKG_CO_4_49295_E.pdf</w:t>
        </w:r>
      </w:hyperlink>
      <w:r w:rsidRPr="00E44ECE">
        <w:rPr>
          <w:rFonts w:ascii="Times New Roman" w:hAnsi="Times New Roman" w:cs="Times New Roman"/>
          <w:sz w:val="18"/>
          <w:szCs w:val="18"/>
        </w:rPr>
        <w:t xml:space="preserve">, paras 12-13 </w:t>
      </w:r>
      <w:bookmarkStart w:id="8" w:name="_Hlk123484057"/>
      <w:r w:rsidRPr="00E44ECE">
        <w:rPr>
          <w:rFonts w:ascii="Times New Roman" w:hAnsi="Times New Roman" w:cs="Times New Roman"/>
          <w:sz w:val="18"/>
          <w:szCs w:val="18"/>
        </w:rPr>
        <w:t xml:space="preserve">[retrieved </w:t>
      </w:r>
      <w:r w:rsidR="00471663" w:rsidRPr="00E44ECE">
        <w:rPr>
          <w:rFonts w:ascii="Times New Roman" w:hAnsi="Times New Roman" w:cs="Times New Roman"/>
          <w:sz w:val="18"/>
          <w:szCs w:val="18"/>
        </w:rPr>
        <w:t xml:space="preserve">31 March </w:t>
      </w:r>
      <w:r w:rsidRPr="00E44ECE">
        <w:rPr>
          <w:rFonts w:ascii="Times New Roman" w:hAnsi="Times New Roman" w:cs="Times New Roman"/>
          <w:sz w:val="18"/>
          <w:szCs w:val="18"/>
        </w:rPr>
        <w:t>2023]</w:t>
      </w:r>
      <w:bookmarkEnd w:id="8"/>
    </w:p>
  </w:footnote>
  <w:footnote w:id="8">
    <w:p w14:paraId="5B31DB5F" w14:textId="5AC9463E" w:rsidR="00F14219" w:rsidRPr="00E44ECE" w:rsidRDefault="00B139A0"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0C780D" w:rsidRPr="00E44ECE">
        <w:rPr>
          <w:rFonts w:ascii="Times New Roman" w:hAnsi="Times New Roman" w:cs="Times New Roman"/>
          <w:sz w:val="18"/>
          <w:szCs w:val="18"/>
        </w:rPr>
        <w:t xml:space="preserve">The march aiming to advocate labour rights for women workers and gender equality would have been the first authorized rally in 3 years since COVID-19 and the lifting of the COVID restrictions. </w:t>
      </w:r>
      <w:hyperlink r:id="rId5" w:history="1">
        <w:r w:rsidR="007C7382" w:rsidRPr="00E44ECE">
          <w:rPr>
            <w:rStyle w:val="Hyperlink"/>
            <w:rFonts w:ascii="Times New Roman" w:hAnsi="Times New Roman" w:cs="Times New Roman"/>
            <w:sz w:val="18"/>
            <w:szCs w:val="18"/>
          </w:rPr>
          <w:t>https://hongkongfp.com/2023/03/04/hong-kong-womens-group-cancels-rally-night-before-demo-police-say-violent-groups-sought-to-attend/</w:t>
        </w:r>
      </w:hyperlink>
      <w:r w:rsidR="007C7382" w:rsidRPr="00E44ECE">
        <w:rPr>
          <w:rFonts w:ascii="Times New Roman" w:hAnsi="Times New Roman" w:cs="Times New Roman"/>
          <w:sz w:val="18"/>
          <w:szCs w:val="18"/>
        </w:rPr>
        <w:t xml:space="preserve"> </w:t>
      </w:r>
      <w:r w:rsidR="00471663" w:rsidRPr="00E44ECE">
        <w:rPr>
          <w:rFonts w:ascii="Times New Roman" w:hAnsi="Times New Roman" w:cs="Times New Roman"/>
          <w:sz w:val="18"/>
          <w:szCs w:val="18"/>
        </w:rPr>
        <w:t>[retrieved 31 March 2023]</w:t>
      </w:r>
    </w:p>
  </w:footnote>
  <w:footnote w:id="9">
    <w:p w14:paraId="6DAB9117" w14:textId="37D8C24A" w:rsidR="00E04503" w:rsidRPr="00E44ECE" w:rsidRDefault="00E04503"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The Hong Kong Chief Executive John Lee commented on the cancellation of the march and said, anyone with no confidence or ability, or who has doubts, should not organised public events, since the organisers would ultimately bear legal liability.</w:t>
      </w:r>
      <w:r w:rsidR="00FB683E" w:rsidRPr="00E44ECE">
        <w:rPr>
          <w:rFonts w:ascii="Times New Roman" w:hAnsi="Times New Roman" w:cs="Times New Roman"/>
          <w:sz w:val="18"/>
          <w:szCs w:val="18"/>
        </w:rPr>
        <w:t xml:space="preserve">  </w:t>
      </w:r>
      <w:r w:rsidR="00FB683E" w:rsidRPr="00E44ECE">
        <w:rPr>
          <w:rFonts w:ascii="Times New Roman" w:hAnsi="Times New Roman" w:cs="Times New Roman"/>
          <w:sz w:val="18"/>
          <w:szCs w:val="18"/>
        </w:rPr>
        <w:br/>
      </w:r>
      <w:hyperlink r:id="rId6" w:history="1">
        <w:r w:rsidR="007C7382" w:rsidRPr="00E44ECE">
          <w:rPr>
            <w:rStyle w:val="Hyperlink"/>
            <w:rFonts w:ascii="Times New Roman" w:hAnsi="Times New Roman" w:cs="Times New Roman"/>
            <w:sz w:val="18"/>
            <w:szCs w:val="18"/>
          </w:rPr>
          <w:t>https://www.rfa.org/english/news/china/hongkong-march-03072023145117.html</w:t>
        </w:r>
      </w:hyperlink>
      <w:r w:rsidR="007C7382" w:rsidRPr="00E44ECE">
        <w:rPr>
          <w:rFonts w:ascii="Times New Roman" w:hAnsi="Times New Roman" w:cs="Times New Roman"/>
          <w:sz w:val="18"/>
          <w:szCs w:val="18"/>
        </w:rPr>
        <w:t xml:space="preserve"> </w:t>
      </w:r>
      <w:r w:rsidR="00471663" w:rsidRPr="00E44ECE">
        <w:rPr>
          <w:rFonts w:ascii="Times New Roman" w:hAnsi="Times New Roman" w:cs="Times New Roman"/>
          <w:sz w:val="18"/>
          <w:szCs w:val="18"/>
        </w:rPr>
        <w:t>[retrieved 31 March 2023]</w:t>
      </w:r>
    </w:p>
  </w:footnote>
  <w:footnote w:id="10">
    <w:p w14:paraId="34C41E22" w14:textId="47D11D0B" w:rsidR="00C97CBB" w:rsidRPr="00E44ECE" w:rsidRDefault="006D03E0"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00AD2C9A" w:rsidRPr="00E44ECE">
        <w:rPr>
          <w:rFonts w:ascii="Times New Roman" w:hAnsi="Times New Roman" w:cs="Times New Roman"/>
          <w:sz w:val="18"/>
          <w:szCs w:val="18"/>
        </w:rPr>
        <w:t xml:space="preserve"> The current Board is comprised of a chairperson and 16 EOC members, all appointed by the Chief Executive of the HKSAR.</w:t>
      </w:r>
      <w:r w:rsidRPr="00E44ECE">
        <w:rPr>
          <w:rFonts w:ascii="Times New Roman" w:hAnsi="Times New Roman" w:cs="Times New Roman"/>
          <w:sz w:val="18"/>
          <w:szCs w:val="18"/>
        </w:rPr>
        <w:t xml:space="preserve"> In 2017, seven women’s groups called on the then EOC chairperson Alfred Chan Cheung-ming to resign after he made “sexist” remarks at an event in celebration of International Women’s Day.</w:t>
      </w:r>
      <w:r w:rsidR="007C7382" w:rsidRPr="00E44ECE">
        <w:rPr>
          <w:rFonts w:ascii="Times New Roman" w:hAnsi="Times New Roman" w:cs="Times New Roman"/>
          <w:sz w:val="18"/>
          <w:szCs w:val="18"/>
        </w:rPr>
        <w:t xml:space="preserve"> </w:t>
      </w:r>
      <w:hyperlink r:id="rId7" w:history="1">
        <w:r w:rsidR="007C7382" w:rsidRPr="00E44ECE">
          <w:rPr>
            <w:rStyle w:val="Hyperlink"/>
            <w:rFonts w:ascii="Times New Roman" w:hAnsi="Times New Roman" w:cs="Times New Roman"/>
            <w:sz w:val="18"/>
            <w:szCs w:val="18"/>
          </w:rPr>
          <w:t>https://hongkongfp.com/2017/03/14/equality-chief-faces-calls-resign-making-sexist-remarks-international-womens-day/</w:t>
        </w:r>
      </w:hyperlink>
      <w:r w:rsidR="007C7382" w:rsidRPr="00E44ECE">
        <w:rPr>
          <w:rFonts w:ascii="Times New Roman" w:hAnsi="Times New Roman" w:cs="Times New Roman"/>
          <w:sz w:val="18"/>
          <w:szCs w:val="18"/>
        </w:rPr>
        <w:t xml:space="preserve"> </w:t>
      </w:r>
      <w:r w:rsidRPr="00E44ECE">
        <w:rPr>
          <w:rFonts w:ascii="Times New Roman" w:hAnsi="Times New Roman" w:cs="Times New Roman"/>
          <w:sz w:val="18"/>
          <w:szCs w:val="18"/>
        </w:rPr>
        <w:t>[retrieved 31 March 2023]</w:t>
      </w:r>
    </w:p>
  </w:footnote>
  <w:footnote w:id="11">
    <w:p w14:paraId="173FCC69" w14:textId="7BC4CBF3" w:rsidR="00F92D18" w:rsidRPr="00E44ECE" w:rsidRDefault="00272DF8"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6D03E0" w:rsidRPr="00E44ECE">
        <w:rPr>
          <w:rFonts w:ascii="Times New Roman" w:hAnsi="Times New Roman" w:cs="Times New Roman"/>
          <w:sz w:val="18"/>
          <w:szCs w:val="18"/>
        </w:rPr>
        <w:t xml:space="preserve">As the EOC’s structure and finances are not completely independent of the government, the Global Alliance of International Human Rights Institutions (GANHRI) have maintained the EOC rating as C status since 2000. </w:t>
      </w:r>
      <w:hyperlink r:id="rId8" w:history="1">
        <w:r w:rsidR="007C7382" w:rsidRPr="00E44ECE">
          <w:rPr>
            <w:rStyle w:val="Hyperlink"/>
            <w:rFonts w:ascii="Times New Roman" w:hAnsi="Times New Roman" w:cs="Times New Roman"/>
            <w:sz w:val="18"/>
            <w:szCs w:val="18"/>
          </w:rPr>
          <w:t>https://ganhri.org/wp-content/uploads/2022/11/StatusAccreditationChartNHRIs_29-Nov-2022.pdf</w:t>
        </w:r>
      </w:hyperlink>
      <w:r w:rsidR="007C7382" w:rsidRPr="00E44ECE">
        <w:rPr>
          <w:rFonts w:ascii="Times New Roman" w:hAnsi="Times New Roman" w:cs="Times New Roman"/>
          <w:sz w:val="18"/>
          <w:szCs w:val="18"/>
        </w:rPr>
        <w:t xml:space="preserve"> </w:t>
      </w:r>
      <w:r w:rsidR="00471663" w:rsidRPr="00E44ECE">
        <w:rPr>
          <w:rFonts w:ascii="Times New Roman" w:hAnsi="Times New Roman" w:cs="Times New Roman"/>
          <w:sz w:val="18"/>
          <w:szCs w:val="18"/>
        </w:rPr>
        <w:t>[retrieved 31 March 2023]</w:t>
      </w:r>
    </w:p>
  </w:footnote>
  <w:footnote w:id="12">
    <w:p w14:paraId="3D834EF7" w14:textId="5E46DB10" w:rsidR="00F92D18" w:rsidRPr="00E44ECE" w:rsidRDefault="00F82204"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Its complaint-handling process involves recourse to conciliation, investigation and litigation. If conciliation fails, the complainant must take further steps to apply for legal assistance, which is subject to the EOC’s approval to support the case. The EOC may investigate and assist a person to pursue in court a complaint which is thought to merit further action.</w:t>
      </w:r>
    </w:p>
  </w:footnote>
  <w:footnote w:id="13">
    <w:p w14:paraId="32FFEBE9" w14:textId="3A34198B" w:rsidR="00F92D18" w:rsidRPr="00E44ECE" w:rsidRDefault="009A7997"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E342AB" w:rsidRPr="00E44ECE">
        <w:rPr>
          <w:rFonts w:ascii="Times New Roman" w:hAnsi="Times New Roman" w:cs="Times New Roman"/>
          <w:sz w:val="18"/>
          <w:szCs w:val="18"/>
        </w:rPr>
        <w:t xml:space="preserve">The position paper of the Coalition for Equal Opportunities: </w:t>
      </w:r>
      <w:hyperlink r:id="rId9" w:history="1">
        <w:r w:rsidR="007C7382" w:rsidRPr="00E44ECE">
          <w:rPr>
            <w:rStyle w:val="Hyperlink"/>
            <w:rFonts w:ascii="Times New Roman" w:hAnsi="Times New Roman" w:cs="Times New Roman"/>
            <w:sz w:val="18"/>
            <w:szCs w:val="18"/>
          </w:rPr>
          <w:t>https://www.legco.gov.hk/yr17-18/chinese/panels/ca/papers/ca20180214cb2-946-1-ec.pdf</w:t>
        </w:r>
      </w:hyperlink>
      <w:r w:rsidR="007C7382" w:rsidRPr="00E44ECE">
        <w:rPr>
          <w:rFonts w:ascii="Times New Roman" w:hAnsi="Times New Roman" w:cs="Times New Roman"/>
          <w:sz w:val="18"/>
          <w:szCs w:val="18"/>
        </w:rPr>
        <w:t xml:space="preserve"> </w:t>
      </w:r>
      <w:r w:rsidR="00C5483D" w:rsidRPr="00E44ECE">
        <w:rPr>
          <w:rFonts w:ascii="Times New Roman" w:hAnsi="Times New Roman" w:cs="Times New Roman"/>
          <w:sz w:val="18"/>
          <w:szCs w:val="18"/>
        </w:rPr>
        <w:t xml:space="preserve">(In Chinese) </w:t>
      </w:r>
      <w:r w:rsidR="00471663" w:rsidRPr="00E44ECE">
        <w:rPr>
          <w:rFonts w:ascii="Times New Roman" w:hAnsi="Times New Roman" w:cs="Times New Roman"/>
          <w:sz w:val="18"/>
          <w:szCs w:val="18"/>
        </w:rPr>
        <w:t>[retrieved 31 March 2023]</w:t>
      </w:r>
      <w:r w:rsidR="00E342AB" w:rsidRPr="00E44ECE">
        <w:rPr>
          <w:rFonts w:ascii="Times New Roman" w:hAnsi="Times New Roman" w:cs="Times New Roman"/>
          <w:sz w:val="18"/>
          <w:szCs w:val="18"/>
        </w:rPr>
        <w:t xml:space="preserve">; the position paper of the Society for Community Organization: </w:t>
      </w:r>
      <w:hyperlink r:id="rId10" w:history="1">
        <w:r w:rsidR="007C7382" w:rsidRPr="00E44ECE">
          <w:rPr>
            <w:rStyle w:val="Hyperlink"/>
            <w:rFonts w:ascii="Times New Roman" w:hAnsi="Times New Roman" w:cs="Times New Roman"/>
            <w:sz w:val="18"/>
            <w:szCs w:val="18"/>
          </w:rPr>
          <w:t>https://soco.org.hk/wp-content/uploads/2014/10/SoCO_position-paper-to-EOC_2018_12_27.pdf</w:t>
        </w:r>
      </w:hyperlink>
      <w:r w:rsidR="007C7382" w:rsidRPr="00E44ECE">
        <w:rPr>
          <w:rFonts w:ascii="Times New Roman" w:hAnsi="Times New Roman" w:cs="Times New Roman"/>
          <w:sz w:val="18"/>
          <w:szCs w:val="18"/>
        </w:rPr>
        <w:t xml:space="preserve"> </w:t>
      </w:r>
      <w:r w:rsidR="00C5483D" w:rsidRPr="00E44ECE">
        <w:rPr>
          <w:rFonts w:ascii="Times New Roman" w:hAnsi="Times New Roman" w:cs="Times New Roman"/>
          <w:sz w:val="18"/>
          <w:szCs w:val="18"/>
        </w:rPr>
        <w:t xml:space="preserve">(In Chinese) </w:t>
      </w:r>
      <w:r w:rsidR="00471663" w:rsidRPr="00E44ECE">
        <w:rPr>
          <w:rFonts w:ascii="Times New Roman" w:hAnsi="Times New Roman" w:cs="Times New Roman"/>
          <w:sz w:val="18"/>
          <w:szCs w:val="18"/>
        </w:rPr>
        <w:t>[retrieved 31 March 2023]</w:t>
      </w:r>
    </w:p>
  </w:footnote>
  <w:footnote w:id="14">
    <w:p w14:paraId="34BAACE2" w14:textId="76345386" w:rsidR="008E24A4" w:rsidRPr="00E44ECE" w:rsidRDefault="008E24A4"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7B2780" w:rsidRPr="00E44ECE">
        <w:rPr>
          <w:rFonts w:ascii="Times New Roman" w:hAnsi="Times New Roman" w:cs="Times New Roman"/>
          <w:sz w:val="18"/>
          <w:szCs w:val="18"/>
        </w:rPr>
        <w:t xml:space="preserve">EOC Annual Reports 2017/2018 – 2021/2022  </w:t>
      </w:r>
      <w:hyperlink r:id="rId11" w:history="1">
        <w:r w:rsidR="007C7382" w:rsidRPr="00E44ECE">
          <w:rPr>
            <w:rStyle w:val="Hyperlink"/>
            <w:rFonts w:ascii="Times New Roman" w:hAnsi="Times New Roman" w:cs="Times New Roman"/>
            <w:sz w:val="18"/>
            <w:szCs w:val="18"/>
          </w:rPr>
          <w:t>https://www.eoc.org.hk/en/AnnualReport</w:t>
        </w:r>
      </w:hyperlink>
      <w:r w:rsidR="007C7382" w:rsidRPr="00E44ECE">
        <w:rPr>
          <w:rFonts w:ascii="Times New Roman" w:hAnsi="Times New Roman" w:cs="Times New Roman"/>
          <w:sz w:val="18"/>
          <w:szCs w:val="18"/>
        </w:rPr>
        <w:t xml:space="preserve"> </w:t>
      </w:r>
      <w:r w:rsidR="00471663" w:rsidRPr="00E44ECE">
        <w:rPr>
          <w:rFonts w:ascii="Times New Roman" w:hAnsi="Times New Roman" w:cs="Times New Roman"/>
          <w:sz w:val="18"/>
          <w:szCs w:val="18"/>
        </w:rPr>
        <w:t>[retrieved 31 March 2023]</w:t>
      </w:r>
    </w:p>
  </w:footnote>
  <w:footnote w:id="15">
    <w:p w14:paraId="35C334AC" w14:textId="1CC86B86" w:rsidR="00C97CBB" w:rsidRPr="00E44ECE" w:rsidRDefault="00904141" w:rsidP="00E44ECE">
      <w:pPr>
        <w:pStyle w:val="FootnoteText"/>
        <w:spacing w:after="100" w:afterAutospacing="1"/>
        <w:rPr>
          <w:rFonts w:ascii="Times New Roman" w:hAnsi="Times New Roman" w:cs="Times New Roman"/>
          <w:b/>
          <w:bCs/>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Reported in </w:t>
      </w:r>
      <w:r w:rsidRPr="00E44ECE">
        <w:rPr>
          <w:rFonts w:ascii="Times New Roman" w:hAnsi="Times New Roman" w:cs="Times New Roman"/>
          <w:b/>
          <w:bCs/>
          <w:sz w:val="18"/>
          <w:szCs w:val="18"/>
        </w:rPr>
        <w:t>[2022] HKCFI 1061</w:t>
      </w:r>
    </w:p>
  </w:footnote>
  <w:footnote w:id="16">
    <w:p w14:paraId="4BEC9AB4" w14:textId="1B77D6A0" w:rsidR="008406EB" w:rsidRPr="00E44ECE" w:rsidRDefault="008406EB"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12" w:history="1">
        <w:r w:rsidR="00E44ECE" w:rsidRPr="00144EBF">
          <w:rPr>
            <w:rStyle w:val="Hyperlink"/>
            <w:rFonts w:ascii="Times New Roman" w:hAnsi="Times New Roman" w:cs="Times New Roman"/>
            <w:sz w:val="18"/>
            <w:szCs w:val="18"/>
          </w:rPr>
          <w:t>https://www.rfa.org/english/news/china/hongkong-unionist-03102022105118.html</w:t>
        </w:r>
      </w:hyperlink>
      <w:r w:rsidR="00E44ECE">
        <w:rPr>
          <w:rFonts w:ascii="Times New Roman" w:hAnsi="Times New Roman" w:cs="Times New Roman"/>
          <w:sz w:val="18"/>
          <w:szCs w:val="18"/>
        </w:rPr>
        <w:t xml:space="preserve"> </w:t>
      </w:r>
      <w:r w:rsidRPr="00E44ECE">
        <w:rPr>
          <w:rFonts w:ascii="Times New Roman" w:hAnsi="Times New Roman" w:cs="Times New Roman"/>
          <w:sz w:val="18"/>
          <w:szCs w:val="18"/>
        </w:rPr>
        <w:t>[retrieved 31 March 2023]</w:t>
      </w:r>
    </w:p>
  </w:footnote>
  <w:footnote w:id="17">
    <w:p w14:paraId="621B1CC3" w14:textId="01E34F7A" w:rsidR="00E44ECE" w:rsidRPr="00E44ECE" w:rsidRDefault="00254733"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13" w:history="1">
        <w:r w:rsidR="00E44ECE" w:rsidRPr="00144EBF">
          <w:rPr>
            <w:rStyle w:val="Hyperlink"/>
            <w:rFonts w:ascii="Times New Roman" w:hAnsi="Times New Roman" w:cs="Times New Roman"/>
            <w:sz w:val="18"/>
            <w:szCs w:val="18"/>
          </w:rPr>
          <w:t>https://www.hongkongfp.com/2022/09/10/breaking-5-hong-kong-speech-therapists-jailed-for-19-months-each-for-sedition-over-childrens-books</w:t>
        </w:r>
      </w:hyperlink>
      <w:r w:rsidR="00E44ECE">
        <w:rPr>
          <w:rFonts w:ascii="Times New Roman" w:hAnsi="Times New Roman" w:cs="Times New Roman"/>
          <w:sz w:val="18"/>
          <w:szCs w:val="18"/>
        </w:rPr>
        <w:t xml:space="preserve"> </w:t>
      </w:r>
      <w:r w:rsidRPr="00E44ECE">
        <w:rPr>
          <w:rFonts w:ascii="Times New Roman" w:hAnsi="Times New Roman" w:cs="Times New Roman"/>
          <w:sz w:val="18"/>
          <w:szCs w:val="18"/>
        </w:rPr>
        <w:t>[retrieved 31 March 2023]</w:t>
      </w:r>
    </w:p>
  </w:footnote>
  <w:footnote w:id="18">
    <w:p w14:paraId="1C13953A" w14:textId="08BF49B6" w:rsidR="007B5985" w:rsidRPr="00E44ECE" w:rsidRDefault="007B5985"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14" w:history="1">
        <w:r w:rsidR="00E44ECE" w:rsidRPr="00144EBF">
          <w:rPr>
            <w:rStyle w:val="Hyperlink"/>
            <w:rFonts w:ascii="Times New Roman" w:hAnsi="Times New Roman" w:cs="Times New Roman"/>
            <w:sz w:val="18"/>
            <w:szCs w:val="18"/>
          </w:rPr>
          <w:t>https://hongkongfp.com/2023/03/09/hong-kong-activist-arrested-by-nat-security-police-after-visiting-ex-lawmaker-husband-in-prison-reports/</w:t>
        </w:r>
      </w:hyperlink>
      <w:r w:rsidR="00E44ECE">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19">
    <w:p w14:paraId="1E11D15C" w14:textId="6A8BF153" w:rsidR="00F615A1" w:rsidRPr="00E44ECE" w:rsidRDefault="00F615A1"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15" w:history="1">
        <w:r w:rsidR="00E44ECE" w:rsidRPr="00144EBF">
          <w:rPr>
            <w:rStyle w:val="Hyperlink"/>
            <w:rFonts w:ascii="Times New Roman" w:hAnsi="Times New Roman" w:cs="Times New Roman"/>
            <w:sz w:val="18"/>
            <w:szCs w:val="18"/>
          </w:rPr>
          <w:t>http://www.takungpao.com.hk/231106/2021/0918/633368.html</w:t>
        </w:r>
      </w:hyperlink>
      <w:r w:rsidR="00E44ECE">
        <w:rPr>
          <w:rFonts w:ascii="Times New Roman" w:hAnsi="Times New Roman" w:cs="Times New Roman"/>
          <w:sz w:val="18"/>
          <w:szCs w:val="18"/>
        </w:rPr>
        <w:t xml:space="preserve"> </w:t>
      </w:r>
      <w:r w:rsidRPr="00E44ECE">
        <w:rPr>
          <w:rFonts w:ascii="Times New Roman" w:hAnsi="Times New Roman" w:cs="Times New Roman"/>
          <w:sz w:val="18"/>
          <w:szCs w:val="18"/>
        </w:rPr>
        <w:t xml:space="preserve">(in Chinese) </w:t>
      </w:r>
      <w:r w:rsidR="00C5483D" w:rsidRPr="00E44ECE">
        <w:rPr>
          <w:rFonts w:ascii="Times New Roman" w:hAnsi="Times New Roman" w:cs="Times New Roman"/>
          <w:sz w:val="18"/>
          <w:szCs w:val="18"/>
        </w:rPr>
        <w:t>[retrieved 31 March 2023]</w:t>
      </w:r>
    </w:p>
  </w:footnote>
  <w:footnote w:id="20">
    <w:p w14:paraId="1ABE7F1B" w14:textId="46BCCBCF" w:rsidR="00E35CC3" w:rsidRPr="00E44ECE" w:rsidRDefault="00E35CC3"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16" w:history="1">
        <w:r w:rsidR="00E44ECE" w:rsidRPr="00144EBF">
          <w:rPr>
            <w:rStyle w:val="Hyperlink"/>
            <w:rFonts w:ascii="Times New Roman" w:hAnsi="Times New Roman" w:cs="Times New Roman"/>
            <w:sz w:val="18"/>
            <w:szCs w:val="18"/>
          </w:rPr>
          <w:t>https://www.scmp.com/news/hong-kong/law-and-crime/article/3213186/hong-kong-national-security-law-unionist-wife-jailed-ex-opposition-politician-lee-cheuk-yan-released</w:t>
        </w:r>
      </w:hyperlink>
      <w:r w:rsidR="00E44ECE">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21">
    <w:p w14:paraId="656D397B" w14:textId="13832510" w:rsidR="00F445F0" w:rsidRPr="00E44ECE" w:rsidRDefault="00F445F0"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In May - June 2021, the median hourly wages of female and male employees (excluding government employees as well as student interns, work experience students and live-in domestic workers as exempted by the Minimum Wage Ordinance) were $66.9 and $84.4 respectively.</w:t>
      </w:r>
    </w:p>
  </w:footnote>
  <w:footnote w:id="22">
    <w:p w14:paraId="1B92B4F5" w14:textId="6109444E" w:rsidR="000D2E18" w:rsidRPr="00E44ECE" w:rsidRDefault="000D2E18"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17" w:history="1">
        <w:r w:rsidR="0087081D" w:rsidRPr="00144EBF">
          <w:rPr>
            <w:rStyle w:val="Hyperlink"/>
            <w:rFonts w:ascii="Times New Roman" w:hAnsi="Times New Roman" w:cs="Times New Roman"/>
            <w:sz w:val="18"/>
            <w:szCs w:val="18"/>
          </w:rPr>
          <w:t>https://www.censtatd.gov.hk/en/data/stat_report/product/B1130303/att/B11303032022AN22B0100.pdf</w:t>
        </w:r>
      </w:hyperlink>
      <w:r w:rsidR="0087081D">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23">
    <w:p w14:paraId="47F4D2B3" w14:textId="46A171F5" w:rsidR="004869C1" w:rsidRPr="00E44ECE" w:rsidRDefault="004869C1"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18" w:history="1">
        <w:r w:rsidR="0087081D" w:rsidRPr="00144EBF">
          <w:rPr>
            <w:rStyle w:val="Hyperlink"/>
            <w:rFonts w:ascii="Times New Roman" w:hAnsi="Times New Roman" w:cs="Times New Roman"/>
            <w:sz w:val="18"/>
            <w:szCs w:val="18"/>
          </w:rPr>
          <w:t>https://www.censtatd.gov.hk/en/data/stat_report/product/C0000016/att/B11301552011XXXXB0100.pdf</w:t>
        </w:r>
      </w:hyperlink>
      <w:r w:rsidR="0087081D">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24">
    <w:p w14:paraId="5182BB3B" w14:textId="20B97781" w:rsidR="00AC512B" w:rsidRPr="00E44ECE" w:rsidRDefault="00AC512B"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19" w:history="1">
        <w:r w:rsidR="0087081D" w:rsidRPr="00144EBF">
          <w:rPr>
            <w:rStyle w:val="Hyperlink"/>
            <w:rFonts w:ascii="Times New Roman" w:hAnsi="Times New Roman" w:cs="Times New Roman"/>
            <w:sz w:val="18"/>
            <w:szCs w:val="18"/>
          </w:rPr>
          <w:t>https://www.censtatd.gov.hk/en/data/stat_report/product/B1130303/att/B11303032022AN22B0100.pdf</w:t>
        </w:r>
      </w:hyperlink>
      <w:r w:rsidR="0087081D">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25">
    <w:p w14:paraId="62DAA32C" w14:textId="77777777" w:rsidR="006B19BD" w:rsidRPr="00E44ECE" w:rsidRDefault="00B105E2"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6B19BD" w:rsidRPr="00E44ECE">
        <w:rPr>
          <w:rFonts w:ascii="Times New Roman" w:hAnsi="Times New Roman" w:cs="Times New Roman"/>
          <w:sz w:val="18"/>
          <w:szCs w:val="18"/>
        </w:rPr>
        <w:t>In addition, of the 47 Family Status Discrimination Ordinance (FSDO) complaint cases handled by the EOC in 2021-2022, 42 were employment related with a number of the allegations concerning dismissal on the grounds of family status.</w:t>
      </w:r>
    </w:p>
    <w:p w14:paraId="344CE042" w14:textId="1ECC040C" w:rsidR="00B105E2" w:rsidRPr="00E44ECE" w:rsidRDefault="00000000" w:rsidP="00E44ECE">
      <w:pPr>
        <w:pStyle w:val="FootnoteText"/>
        <w:spacing w:after="100" w:afterAutospacing="1"/>
        <w:rPr>
          <w:rFonts w:ascii="Times New Roman" w:hAnsi="Times New Roman" w:cs="Times New Roman"/>
          <w:sz w:val="18"/>
          <w:szCs w:val="18"/>
        </w:rPr>
      </w:pPr>
      <w:hyperlink r:id="rId20" w:history="1">
        <w:r w:rsidR="0087081D" w:rsidRPr="00144EBF">
          <w:rPr>
            <w:rStyle w:val="Hyperlink"/>
            <w:rFonts w:ascii="Times New Roman" w:hAnsi="Times New Roman" w:cs="Times New Roman"/>
            <w:sz w:val="18"/>
            <w:szCs w:val="18"/>
          </w:rPr>
          <w:t>https://www.eoc.org.hk/Upload/annualreport/Complaint%20Handling_2122_95.pdf</w:t>
        </w:r>
      </w:hyperlink>
      <w:r w:rsidR="0087081D">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26">
    <w:p w14:paraId="14961239" w14:textId="0B77F4EA" w:rsidR="00AC0431" w:rsidRPr="00E44ECE" w:rsidRDefault="00AC0431"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A53C43" w:rsidRPr="00E44ECE">
        <w:rPr>
          <w:rFonts w:ascii="Times New Roman" w:hAnsi="Times New Roman" w:cs="Times New Roman"/>
          <w:sz w:val="18"/>
          <w:szCs w:val="18"/>
        </w:rPr>
        <w:t>The types of discrimination ranged from impolite treatment to being refused sick leave for pre-natal check-ups, getting laid off or being allocated more work. The situation was the worst for pregnant women in retail or the restaurant and hotel industries as approximately 33% of those in retail and 44% in the latter industry encountered discrimination during pregnancy</w:t>
      </w:r>
      <w:r w:rsidR="00D26AA6" w:rsidRPr="00E44ECE">
        <w:rPr>
          <w:rFonts w:ascii="Times New Roman" w:hAnsi="Times New Roman" w:cs="Times New Roman"/>
          <w:sz w:val="18"/>
          <w:szCs w:val="18"/>
        </w:rPr>
        <w:t xml:space="preserve">. </w:t>
      </w:r>
      <w:hyperlink r:id="rId21" w:history="1">
        <w:r w:rsidR="0087081D" w:rsidRPr="00144EBF">
          <w:rPr>
            <w:rStyle w:val="Hyperlink"/>
            <w:rFonts w:ascii="Times New Roman" w:hAnsi="Times New Roman" w:cs="Times New Roman"/>
            <w:sz w:val="18"/>
            <w:szCs w:val="18"/>
          </w:rPr>
          <w:t>https://www.eoc.org.hk/eoc/upload/ResearchReport/20169281137202878231.pdf</w:t>
        </w:r>
      </w:hyperlink>
      <w:r w:rsidR="0087081D">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27">
    <w:p w14:paraId="3D8D778B" w14:textId="29354456" w:rsidR="005703BD" w:rsidRPr="00E44ECE" w:rsidRDefault="005703BD"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22" w:history="1">
        <w:r w:rsidR="0087081D" w:rsidRPr="00144EBF">
          <w:rPr>
            <w:rStyle w:val="Hyperlink"/>
            <w:rFonts w:ascii="Times New Roman" w:hAnsi="Times New Roman" w:cs="Times New Roman"/>
            <w:sz w:val="18"/>
            <w:szCs w:val="18"/>
          </w:rPr>
          <w:t>https://hk.on.cc/hk/bkn/cnt/news/20191115/bkn-20191115135559093-1115_00822_001.html</w:t>
        </w:r>
      </w:hyperlink>
      <w:r w:rsidR="0087081D">
        <w:rPr>
          <w:rFonts w:ascii="Times New Roman" w:hAnsi="Times New Roman" w:cs="Times New Roman"/>
          <w:sz w:val="18"/>
          <w:szCs w:val="18"/>
        </w:rPr>
        <w:t xml:space="preserve"> </w:t>
      </w:r>
      <w:r w:rsidR="00324F18" w:rsidRPr="00E44ECE">
        <w:rPr>
          <w:rFonts w:ascii="Times New Roman" w:hAnsi="Times New Roman" w:cs="Times New Roman"/>
          <w:sz w:val="18"/>
          <w:szCs w:val="18"/>
        </w:rPr>
        <w:t>(In Chinese)</w:t>
      </w:r>
      <w:r w:rsidR="00C5483D" w:rsidRPr="00E44ECE">
        <w:rPr>
          <w:rFonts w:ascii="Times New Roman" w:hAnsi="Times New Roman" w:cs="Times New Roman"/>
          <w:sz w:val="18"/>
          <w:szCs w:val="18"/>
        </w:rPr>
        <w:t xml:space="preserve"> [retrieved 31 March 2023]</w:t>
      </w:r>
    </w:p>
  </w:footnote>
  <w:footnote w:id="28">
    <w:p w14:paraId="5D2DFEFB" w14:textId="038A1A81" w:rsidR="00185EB4" w:rsidRPr="00E44ECE" w:rsidRDefault="00185EB4"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23" w:history="1">
        <w:r w:rsidR="0087081D" w:rsidRPr="00144EBF">
          <w:rPr>
            <w:rStyle w:val="Hyperlink"/>
            <w:rFonts w:ascii="Times New Roman" w:hAnsi="Times New Roman" w:cs="Times New Roman"/>
            <w:sz w:val="18"/>
            <w:szCs w:val="18"/>
          </w:rPr>
          <w:t>https://www.eoc.org.hk/Upload/files/research-report/SurveyOnSexualHarassmentInHK2021_Report_E_11May2022.pdf</w:t>
        </w:r>
      </w:hyperlink>
      <w:r w:rsidR="0087081D">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29">
    <w:p w14:paraId="49B6AA97" w14:textId="23DDE729" w:rsidR="001022BF" w:rsidRPr="00E44ECE" w:rsidRDefault="001022BF"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The “two-week rule” stipulates that MDWs have to leave Hong Kong 14 days after their employment contracts are terminated, and the “live-in policy” stipulates that MDWs are required to live in the employing household.</w:t>
      </w:r>
    </w:p>
  </w:footnote>
  <w:footnote w:id="30">
    <w:p w14:paraId="4F023898" w14:textId="4D4CBDAE" w:rsidR="007C56A2" w:rsidRPr="00E44ECE" w:rsidRDefault="007C56A2"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24" w:history="1">
        <w:r w:rsidRPr="0087081D">
          <w:rPr>
            <w:rStyle w:val="Hyperlink"/>
            <w:rFonts w:ascii="Times New Roman" w:hAnsi="Times New Roman" w:cs="Times New Roman"/>
            <w:sz w:val="18"/>
            <w:szCs w:val="18"/>
          </w:rPr>
          <w:t>www.cmab.gov.hk/doc/en/documents/policy_responsibilities/ICESCR_Concluding_Observation.pdf, para 43</w:t>
        </w:r>
      </w:hyperlink>
      <w:r w:rsidRPr="00E44ECE">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31">
    <w:p w14:paraId="3D323E8D" w14:textId="4127FEE1" w:rsidR="00803D9D" w:rsidRPr="00E44ECE" w:rsidRDefault="00803D9D" w:rsidP="00E44ECE">
      <w:pPr>
        <w:pStyle w:val="FootnoteText"/>
        <w:spacing w:after="100" w:afterAutospacing="1"/>
        <w:rPr>
          <w:rFonts w:ascii="Times New Roman" w:hAnsi="Times New Roman" w:cs="Times New Roman"/>
          <w:sz w:val="18"/>
          <w:szCs w:val="18"/>
          <w:lang w:val="en-GB"/>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The Committee’s Concluding Observations on the </w:t>
      </w:r>
      <w:r w:rsidR="007C2A95" w:rsidRPr="00E44ECE">
        <w:rPr>
          <w:rFonts w:ascii="Times New Roman" w:hAnsi="Times New Roman" w:cs="Times New Roman"/>
          <w:sz w:val="18"/>
          <w:szCs w:val="18"/>
        </w:rPr>
        <w:t xml:space="preserve">Combined </w:t>
      </w:r>
      <w:r w:rsidRPr="00E44ECE">
        <w:rPr>
          <w:rFonts w:ascii="Times New Roman" w:hAnsi="Times New Roman" w:cs="Times New Roman"/>
          <w:sz w:val="18"/>
          <w:szCs w:val="18"/>
        </w:rPr>
        <w:t xml:space="preserve">Seventh and Eighth Periodic Report of the HKSAR, para </w:t>
      </w:r>
      <w:r w:rsidR="007C2A95" w:rsidRPr="00E44ECE">
        <w:rPr>
          <w:rFonts w:ascii="Times New Roman" w:hAnsi="Times New Roman" w:cs="Times New Roman"/>
          <w:sz w:val="18"/>
          <w:szCs w:val="18"/>
        </w:rPr>
        <w:t>65</w:t>
      </w:r>
      <w:r w:rsidRPr="00E44ECE">
        <w:rPr>
          <w:rFonts w:ascii="Times New Roman" w:hAnsi="Times New Roman" w:cs="Times New Roman"/>
          <w:sz w:val="18"/>
          <w:szCs w:val="18"/>
        </w:rPr>
        <w:t>.</w:t>
      </w:r>
    </w:p>
  </w:footnote>
  <w:footnote w:id="32">
    <w:p w14:paraId="2341F517" w14:textId="378D7C74" w:rsidR="007C56A2" w:rsidRPr="00E44ECE" w:rsidRDefault="007C56A2"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25" w:history="1">
        <w:r w:rsidR="0087081D" w:rsidRPr="00144EBF">
          <w:rPr>
            <w:rStyle w:val="Hyperlink"/>
            <w:rFonts w:ascii="Times New Roman" w:hAnsi="Times New Roman" w:cs="Times New Roman"/>
            <w:sz w:val="18"/>
            <w:szCs w:val="18"/>
          </w:rPr>
          <w:t>www.info.gov.hk/gia/general/202009/21/P2020092100923.htm</w:t>
        </w:r>
      </w:hyperlink>
      <w:r w:rsidR="0087081D">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33">
    <w:p w14:paraId="021E4073" w14:textId="6411B7A1" w:rsidR="007C56A2" w:rsidRPr="00E44ECE" w:rsidRDefault="007C56A2"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hyperlink r:id="rId26" w:history="1">
        <w:r w:rsidR="0087081D" w:rsidRPr="00144EBF">
          <w:rPr>
            <w:rStyle w:val="Hyperlink"/>
            <w:rFonts w:ascii="Times New Roman" w:hAnsi="Times New Roman" w:cs="Times New Roman"/>
            <w:sz w:val="18"/>
            <w:szCs w:val="18"/>
          </w:rPr>
          <w:t>www.info.gov.hk/gia/general/202201/19/P2022011900499.htm</w:t>
        </w:r>
      </w:hyperlink>
      <w:r w:rsidR="0087081D">
        <w:rPr>
          <w:rFonts w:ascii="Times New Roman" w:hAnsi="Times New Roman" w:cs="Times New Roman"/>
          <w:sz w:val="18"/>
          <w:szCs w:val="18"/>
        </w:rPr>
        <w:t xml:space="preserve"> </w:t>
      </w:r>
      <w:r w:rsidR="00C5483D" w:rsidRPr="00E44ECE">
        <w:rPr>
          <w:rFonts w:ascii="Times New Roman" w:hAnsi="Times New Roman" w:cs="Times New Roman"/>
          <w:sz w:val="18"/>
          <w:szCs w:val="18"/>
        </w:rPr>
        <w:t>[retrieved 31 March 2023]</w:t>
      </w:r>
    </w:p>
  </w:footnote>
  <w:footnote w:id="34">
    <w:p w14:paraId="5D9B3625" w14:textId="7332BE8D" w:rsidR="007C56A2" w:rsidRPr="00E44ECE" w:rsidRDefault="007C56A2" w:rsidP="00E44ECE">
      <w:pPr>
        <w:pStyle w:val="FootnoteText"/>
        <w:spacing w:after="100" w:afterAutospacing="1"/>
        <w:rPr>
          <w:rFonts w:ascii="Times New Roman" w:hAnsi="Times New Roman" w:cs="Times New Roman"/>
          <w:sz w:val="18"/>
          <w:szCs w:val="18"/>
        </w:rPr>
      </w:pPr>
      <w:r w:rsidRPr="00E44ECE">
        <w:rPr>
          <w:rStyle w:val="FootnoteReference"/>
          <w:rFonts w:ascii="Times New Roman" w:hAnsi="Times New Roman" w:cs="Times New Roman"/>
          <w:sz w:val="18"/>
          <w:szCs w:val="18"/>
        </w:rPr>
        <w:footnoteRef/>
      </w:r>
      <w:r w:rsidRPr="00E44ECE">
        <w:rPr>
          <w:rFonts w:ascii="Times New Roman" w:hAnsi="Times New Roman" w:cs="Times New Roman"/>
          <w:sz w:val="18"/>
          <w:szCs w:val="18"/>
        </w:rPr>
        <w:t xml:space="preserve">  </w:t>
      </w:r>
      <w:r w:rsidR="001022BF" w:rsidRPr="00E44ECE">
        <w:rPr>
          <w:rFonts w:ascii="Times New Roman" w:hAnsi="Times New Roman" w:cs="Times New Roman"/>
          <w:sz w:val="18"/>
          <w:szCs w:val="18"/>
        </w:rPr>
        <w:t xml:space="preserve">Exceptional circumstances include the death or financial reasons of the original employer, or where there is evidence that the MDW has been abused or exploited. </w:t>
      </w:r>
      <w:r w:rsidR="000D1238" w:rsidRPr="00E44ECE">
        <w:rPr>
          <w:rFonts w:ascii="Times New Roman" w:hAnsi="Times New Roman" w:cs="Times New Roman"/>
          <w:sz w:val="18"/>
          <w:szCs w:val="18"/>
        </w:rPr>
        <w:t xml:space="preserve">For MDWs suspected of job-hopping, the ImmD will not only refuse their employment visa applications, but also keep their application records in assessing any future applications they may make. </w:t>
      </w:r>
      <w:hyperlink r:id="rId27" w:history="1">
        <w:r w:rsidR="002F1D52" w:rsidRPr="00144EBF">
          <w:rPr>
            <w:rStyle w:val="Hyperlink"/>
            <w:rFonts w:ascii="Times New Roman" w:hAnsi="Times New Roman" w:cs="Times New Roman"/>
            <w:sz w:val="18"/>
            <w:szCs w:val="18"/>
          </w:rPr>
          <w:t>https://www.scmp.com/news/hong-kong/society/article/3156503/hong-kong-domestic-workers-abusing-post-contract-grace</w:t>
        </w:r>
      </w:hyperlink>
      <w:r w:rsidR="002F1D52">
        <w:rPr>
          <w:rFonts w:ascii="Times New Roman" w:hAnsi="Times New Roman" w:cs="Times New Roman"/>
          <w:sz w:val="18"/>
          <w:szCs w:val="18"/>
        </w:rPr>
        <w:t xml:space="preserve"> </w:t>
      </w:r>
      <w:r w:rsidRPr="00E44ECE">
        <w:rPr>
          <w:rFonts w:ascii="Times New Roman" w:hAnsi="Times New Roman" w:cs="Times New Roman"/>
          <w:sz w:val="18"/>
          <w:szCs w:val="18"/>
        </w:rPr>
        <w:t xml:space="preserve">[retrieved </w:t>
      </w:r>
      <w:r w:rsidR="00C5483D" w:rsidRPr="00E44ECE">
        <w:rPr>
          <w:rFonts w:ascii="Times New Roman" w:hAnsi="Times New Roman" w:cs="Times New Roman"/>
          <w:sz w:val="18"/>
          <w:szCs w:val="18"/>
        </w:rPr>
        <w:t>31 March</w:t>
      </w:r>
      <w:r w:rsidRPr="00E44ECE">
        <w:rPr>
          <w:rFonts w:ascii="Times New Roman" w:hAnsi="Times New Roman" w:cs="Times New Roman"/>
          <w:sz w:val="18"/>
          <w:szCs w:val="18"/>
        </w:rPr>
        <w:t xml:space="preserve">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C6B2F"/>
    <w:multiLevelType w:val="hybridMultilevel"/>
    <w:tmpl w:val="CE4CD74E"/>
    <w:lvl w:ilvl="0" w:tplc="2D56B37A">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6A3821"/>
    <w:multiLevelType w:val="hybridMultilevel"/>
    <w:tmpl w:val="C2524946"/>
    <w:lvl w:ilvl="0" w:tplc="E1F06B7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45E741F"/>
    <w:multiLevelType w:val="hybridMultilevel"/>
    <w:tmpl w:val="F9CED810"/>
    <w:lvl w:ilvl="0" w:tplc="BF662FB0">
      <w:start w:val="3"/>
      <w:numFmt w:val="bullet"/>
      <w:lvlText w:val=""/>
      <w:lvlJc w:val="left"/>
      <w:pPr>
        <w:ind w:left="1080" w:hanging="360"/>
      </w:pPr>
      <w:rPr>
        <w:rFonts w:ascii="Wingdings" w:eastAsiaTheme="minorEastAsia"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4CE1AD1"/>
    <w:multiLevelType w:val="hybridMultilevel"/>
    <w:tmpl w:val="43CEA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6004CE"/>
    <w:multiLevelType w:val="hybridMultilevel"/>
    <w:tmpl w:val="994A27AE"/>
    <w:lvl w:ilvl="0" w:tplc="5FB8AEA6">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B53A14"/>
    <w:multiLevelType w:val="hybridMultilevel"/>
    <w:tmpl w:val="226E1C6E"/>
    <w:lvl w:ilvl="0" w:tplc="3D902BF4">
      <w:start w:val="1"/>
      <w:numFmt w:val="lowerRoman"/>
      <w:lvlText w:val="%1."/>
      <w:lvlJc w:val="righ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740D7351"/>
    <w:multiLevelType w:val="hybridMultilevel"/>
    <w:tmpl w:val="7A023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916533">
    <w:abstractNumId w:val="3"/>
  </w:num>
  <w:num w:numId="2" w16cid:durableId="1789274795">
    <w:abstractNumId w:val="4"/>
  </w:num>
  <w:num w:numId="3" w16cid:durableId="1531843647">
    <w:abstractNumId w:val="1"/>
  </w:num>
  <w:num w:numId="4" w16cid:durableId="1288582356">
    <w:abstractNumId w:val="2"/>
  </w:num>
  <w:num w:numId="5" w16cid:durableId="45644818">
    <w:abstractNumId w:val="0"/>
  </w:num>
  <w:num w:numId="6" w16cid:durableId="1349064210">
    <w:abstractNumId w:val="5"/>
  </w:num>
  <w:num w:numId="7" w16cid:durableId="14230644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72"/>
    <w:rsid w:val="00024916"/>
    <w:rsid w:val="000445D1"/>
    <w:rsid w:val="00050782"/>
    <w:rsid w:val="00056F63"/>
    <w:rsid w:val="00062BD9"/>
    <w:rsid w:val="000675A6"/>
    <w:rsid w:val="00073B9C"/>
    <w:rsid w:val="00074732"/>
    <w:rsid w:val="000A1FB7"/>
    <w:rsid w:val="000A39D5"/>
    <w:rsid w:val="000B0C08"/>
    <w:rsid w:val="000B459A"/>
    <w:rsid w:val="000C5D1F"/>
    <w:rsid w:val="000C780D"/>
    <w:rsid w:val="000D1238"/>
    <w:rsid w:val="000D2E18"/>
    <w:rsid w:val="000D4600"/>
    <w:rsid w:val="000E2AE2"/>
    <w:rsid w:val="000F40CC"/>
    <w:rsid w:val="000F79D3"/>
    <w:rsid w:val="001022BF"/>
    <w:rsid w:val="00104512"/>
    <w:rsid w:val="001110F5"/>
    <w:rsid w:val="001149AD"/>
    <w:rsid w:val="00126781"/>
    <w:rsid w:val="00126C6B"/>
    <w:rsid w:val="00136512"/>
    <w:rsid w:val="00143374"/>
    <w:rsid w:val="00143C30"/>
    <w:rsid w:val="00166FDA"/>
    <w:rsid w:val="00184FB2"/>
    <w:rsid w:val="00185EB4"/>
    <w:rsid w:val="00187AF4"/>
    <w:rsid w:val="00192091"/>
    <w:rsid w:val="001940B4"/>
    <w:rsid w:val="001A141A"/>
    <w:rsid w:val="001B029A"/>
    <w:rsid w:val="001B0601"/>
    <w:rsid w:val="001B2EA3"/>
    <w:rsid w:val="001B3B5F"/>
    <w:rsid w:val="001C258D"/>
    <w:rsid w:val="001D65B9"/>
    <w:rsid w:val="001E04BD"/>
    <w:rsid w:val="001E0C19"/>
    <w:rsid w:val="001E45AE"/>
    <w:rsid w:val="001E7F07"/>
    <w:rsid w:val="001F0AE2"/>
    <w:rsid w:val="001F45C7"/>
    <w:rsid w:val="001F5092"/>
    <w:rsid w:val="001F6038"/>
    <w:rsid w:val="00203B19"/>
    <w:rsid w:val="00205A52"/>
    <w:rsid w:val="00206008"/>
    <w:rsid w:val="002063F8"/>
    <w:rsid w:val="00211286"/>
    <w:rsid w:val="002115A1"/>
    <w:rsid w:val="00213B76"/>
    <w:rsid w:val="0021406E"/>
    <w:rsid w:val="002205AC"/>
    <w:rsid w:val="00221A36"/>
    <w:rsid w:val="00225D62"/>
    <w:rsid w:val="002300B7"/>
    <w:rsid w:val="00241878"/>
    <w:rsid w:val="002457D9"/>
    <w:rsid w:val="00250339"/>
    <w:rsid w:val="00252213"/>
    <w:rsid w:val="002524D7"/>
    <w:rsid w:val="00253E45"/>
    <w:rsid w:val="00254733"/>
    <w:rsid w:val="002632F1"/>
    <w:rsid w:val="00263816"/>
    <w:rsid w:val="0026722F"/>
    <w:rsid w:val="002724D4"/>
    <w:rsid w:val="00272DF8"/>
    <w:rsid w:val="00280108"/>
    <w:rsid w:val="00285277"/>
    <w:rsid w:val="002908EA"/>
    <w:rsid w:val="00290BB3"/>
    <w:rsid w:val="002945A1"/>
    <w:rsid w:val="002A1EF5"/>
    <w:rsid w:val="002A27F1"/>
    <w:rsid w:val="002C22C3"/>
    <w:rsid w:val="002C5033"/>
    <w:rsid w:val="002D18C7"/>
    <w:rsid w:val="002D2DF9"/>
    <w:rsid w:val="002D3E1A"/>
    <w:rsid w:val="002D4107"/>
    <w:rsid w:val="002E62A4"/>
    <w:rsid w:val="002F007E"/>
    <w:rsid w:val="002F1D52"/>
    <w:rsid w:val="002F5F60"/>
    <w:rsid w:val="00311736"/>
    <w:rsid w:val="00323FA1"/>
    <w:rsid w:val="00324295"/>
    <w:rsid w:val="003245DB"/>
    <w:rsid w:val="00324F18"/>
    <w:rsid w:val="00325910"/>
    <w:rsid w:val="0033042F"/>
    <w:rsid w:val="0034223B"/>
    <w:rsid w:val="00360512"/>
    <w:rsid w:val="00361956"/>
    <w:rsid w:val="00361DCB"/>
    <w:rsid w:val="00367D46"/>
    <w:rsid w:val="003766B7"/>
    <w:rsid w:val="003873CC"/>
    <w:rsid w:val="003975C0"/>
    <w:rsid w:val="003A0EB3"/>
    <w:rsid w:val="003A4655"/>
    <w:rsid w:val="003A4D60"/>
    <w:rsid w:val="003B6E01"/>
    <w:rsid w:val="003B7E4C"/>
    <w:rsid w:val="003C683B"/>
    <w:rsid w:val="003E6AD2"/>
    <w:rsid w:val="003F1928"/>
    <w:rsid w:val="003F55B1"/>
    <w:rsid w:val="003F6566"/>
    <w:rsid w:val="00401418"/>
    <w:rsid w:val="00402BD2"/>
    <w:rsid w:val="004057DD"/>
    <w:rsid w:val="0040596A"/>
    <w:rsid w:val="004159B7"/>
    <w:rsid w:val="004163CA"/>
    <w:rsid w:val="0042186E"/>
    <w:rsid w:val="00425452"/>
    <w:rsid w:val="00442AEF"/>
    <w:rsid w:val="0044471C"/>
    <w:rsid w:val="00446FE8"/>
    <w:rsid w:val="004611AD"/>
    <w:rsid w:val="00462531"/>
    <w:rsid w:val="00463F55"/>
    <w:rsid w:val="00464E97"/>
    <w:rsid w:val="004658F3"/>
    <w:rsid w:val="00466D93"/>
    <w:rsid w:val="00467588"/>
    <w:rsid w:val="004705CB"/>
    <w:rsid w:val="00471663"/>
    <w:rsid w:val="004736CF"/>
    <w:rsid w:val="00473BCD"/>
    <w:rsid w:val="00474282"/>
    <w:rsid w:val="00475B25"/>
    <w:rsid w:val="004821A7"/>
    <w:rsid w:val="004869C1"/>
    <w:rsid w:val="00491C32"/>
    <w:rsid w:val="004A18C4"/>
    <w:rsid w:val="004A5646"/>
    <w:rsid w:val="004A7F18"/>
    <w:rsid w:val="004C2067"/>
    <w:rsid w:val="004C7928"/>
    <w:rsid w:val="004F0758"/>
    <w:rsid w:val="00500FBB"/>
    <w:rsid w:val="00507272"/>
    <w:rsid w:val="00514561"/>
    <w:rsid w:val="00516F1F"/>
    <w:rsid w:val="00517E32"/>
    <w:rsid w:val="00526E29"/>
    <w:rsid w:val="0052730C"/>
    <w:rsid w:val="00546C0A"/>
    <w:rsid w:val="00556A66"/>
    <w:rsid w:val="00560850"/>
    <w:rsid w:val="005703BD"/>
    <w:rsid w:val="005709C7"/>
    <w:rsid w:val="005750A8"/>
    <w:rsid w:val="00576456"/>
    <w:rsid w:val="00585842"/>
    <w:rsid w:val="00593E9F"/>
    <w:rsid w:val="005D0859"/>
    <w:rsid w:val="005D36D9"/>
    <w:rsid w:val="005D4CA9"/>
    <w:rsid w:val="005F216A"/>
    <w:rsid w:val="005F264D"/>
    <w:rsid w:val="00623F87"/>
    <w:rsid w:val="006254E8"/>
    <w:rsid w:val="00627256"/>
    <w:rsid w:val="00632B55"/>
    <w:rsid w:val="00636B8E"/>
    <w:rsid w:val="00654C36"/>
    <w:rsid w:val="00663233"/>
    <w:rsid w:val="00666587"/>
    <w:rsid w:val="006677FD"/>
    <w:rsid w:val="0068265E"/>
    <w:rsid w:val="00690022"/>
    <w:rsid w:val="00695E1E"/>
    <w:rsid w:val="006A37CB"/>
    <w:rsid w:val="006A4EA0"/>
    <w:rsid w:val="006B19BD"/>
    <w:rsid w:val="006B4E36"/>
    <w:rsid w:val="006D03E0"/>
    <w:rsid w:val="006D5D7A"/>
    <w:rsid w:val="006E2DF5"/>
    <w:rsid w:val="006E35F9"/>
    <w:rsid w:val="006E55EE"/>
    <w:rsid w:val="006E7DDF"/>
    <w:rsid w:val="00712977"/>
    <w:rsid w:val="00733F23"/>
    <w:rsid w:val="00735DE4"/>
    <w:rsid w:val="0075080F"/>
    <w:rsid w:val="007528FE"/>
    <w:rsid w:val="00752B41"/>
    <w:rsid w:val="00767874"/>
    <w:rsid w:val="007723E0"/>
    <w:rsid w:val="00781A67"/>
    <w:rsid w:val="00786A92"/>
    <w:rsid w:val="00787CF9"/>
    <w:rsid w:val="007A15B0"/>
    <w:rsid w:val="007A1A9B"/>
    <w:rsid w:val="007A44D9"/>
    <w:rsid w:val="007A4DA6"/>
    <w:rsid w:val="007B2780"/>
    <w:rsid w:val="007B2EEE"/>
    <w:rsid w:val="007B3C7A"/>
    <w:rsid w:val="007B5985"/>
    <w:rsid w:val="007B7AD8"/>
    <w:rsid w:val="007C2868"/>
    <w:rsid w:val="007C2A95"/>
    <w:rsid w:val="007C56A2"/>
    <w:rsid w:val="007C7382"/>
    <w:rsid w:val="007D001A"/>
    <w:rsid w:val="007D2017"/>
    <w:rsid w:val="007D5682"/>
    <w:rsid w:val="007D6D78"/>
    <w:rsid w:val="007E02CF"/>
    <w:rsid w:val="007F7F5F"/>
    <w:rsid w:val="00803D9D"/>
    <w:rsid w:val="00803EA4"/>
    <w:rsid w:val="008162A0"/>
    <w:rsid w:val="008228D4"/>
    <w:rsid w:val="008339C8"/>
    <w:rsid w:val="00833C28"/>
    <w:rsid w:val="008406EB"/>
    <w:rsid w:val="00851E72"/>
    <w:rsid w:val="0085403D"/>
    <w:rsid w:val="008647B9"/>
    <w:rsid w:val="00866386"/>
    <w:rsid w:val="0087081D"/>
    <w:rsid w:val="00876AF3"/>
    <w:rsid w:val="00876EA0"/>
    <w:rsid w:val="008830BF"/>
    <w:rsid w:val="00883127"/>
    <w:rsid w:val="008A36AE"/>
    <w:rsid w:val="008B348C"/>
    <w:rsid w:val="008B686C"/>
    <w:rsid w:val="008C2203"/>
    <w:rsid w:val="008D1F98"/>
    <w:rsid w:val="008D63BC"/>
    <w:rsid w:val="008E24A4"/>
    <w:rsid w:val="008F017C"/>
    <w:rsid w:val="008F6B6B"/>
    <w:rsid w:val="009023B9"/>
    <w:rsid w:val="00903DE8"/>
    <w:rsid w:val="00904141"/>
    <w:rsid w:val="009076E4"/>
    <w:rsid w:val="0091252D"/>
    <w:rsid w:val="00913E9A"/>
    <w:rsid w:val="009152A1"/>
    <w:rsid w:val="00915868"/>
    <w:rsid w:val="00916B30"/>
    <w:rsid w:val="00926786"/>
    <w:rsid w:val="00935FCB"/>
    <w:rsid w:val="00947FEC"/>
    <w:rsid w:val="00966BCA"/>
    <w:rsid w:val="00967518"/>
    <w:rsid w:val="00967C4C"/>
    <w:rsid w:val="00973278"/>
    <w:rsid w:val="0097395D"/>
    <w:rsid w:val="0097467C"/>
    <w:rsid w:val="009779F1"/>
    <w:rsid w:val="0098134B"/>
    <w:rsid w:val="00981640"/>
    <w:rsid w:val="009A1A2E"/>
    <w:rsid w:val="009A1EE9"/>
    <w:rsid w:val="009A2CF1"/>
    <w:rsid w:val="009A49D2"/>
    <w:rsid w:val="009A7997"/>
    <w:rsid w:val="009B2285"/>
    <w:rsid w:val="009B6CA5"/>
    <w:rsid w:val="009C024D"/>
    <w:rsid w:val="009C3489"/>
    <w:rsid w:val="009C56B4"/>
    <w:rsid w:val="009C6FC3"/>
    <w:rsid w:val="009D21D2"/>
    <w:rsid w:val="009D3042"/>
    <w:rsid w:val="009D6B4B"/>
    <w:rsid w:val="009E098F"/>
    <w:rsid w:val="009E1EED"/>
    <w:rsid w:val="009E58ED"/>
    <w:rsid w:val="009E7BD3"/>
    <w:rsid w:val="009F0436"/>
    <w:rsid w:val="009F0BA0"/>
    <w:rsid w:val="009F45CE"/>
    <w:rsid w:val="00A0115E"/>
    <w:rsid w:val="00A156EC"/>
    <w:rsid w:val="00A16D1C"/>
    <w:rsid w:val="00A32170"/>
    <w:rsid w:val="00A33494"/>
    <w:rsid w:val="00A33F54"/>
    <w:rsid w:val="00A34DDC"/>
    <w:rsid w:val="00A452B9"/>
    <w:rsid w:val="00A46088"/>
    <w:rsid w:val="00A53C43"/>
    <w:rsid w:val="00A64A08"/>
    <w:rsid w:val="00A71F2E"/>
    <w:rsid w:val="00A871F3"/>
    <w:rsid w:val="00A87A7D"/>
    <w:rsid w:val="00AB6BD3"/>
    <w:rsid w:val="00AC0431"/>
    <w:rsid w:val="00AC28A4"/>
    <w:rsid w:val="00AC512B"/>
    <w:rsid w:val="00AD2C9A"/>
    <w:rsid w:val="00AD4343"/>
    <w:rsid w:val="00AE09F4"/>
    <w:rsid w:val="00AE38E3"/>
    <w:rsid w:val="00AF6ACC"/>
    <w:rsid w:val="00B03D2F"/>
    <w:rsid w:val="00B03E08"/>
    <w:rsid w:val="00B105E2"/>
    <w:rsid w:val="00B139A0"/>
    <w:rsid w:val="00B33B2D"/>
    <w:rsid w:val="00B34685"/>
    <w:rsid w:val="00B37C74"/>
    <w:rsid w:val="00B402C9"/>
    <w:rsid w:val="00B47C78"/>
    <w:rsid w:val="00B57117"/>
    <w:rsid w:val="00B6052F"/>
    <w:rsid w:val="00B61E47"/>
    <w:rsid w:val="00B74A5F"/>
    <w:rsid w:val="00B879D3"/>
    <w:rsid w:val="00BA0FA4"/>
    <w:rsid w:val="00BA6FC8"/>
    <w:rsid w:val="00BB014A"/>
    <w:rsid w:val="00BB113D"/>
    <w:rsid w:val="00BB44E7"/>
    <w:rsid w:val="00BB5D38"/>
    <w:rsid w:val="00BC1C2E"/>
    <w:rsid w:val="00BC1CC1"/>
    <w:rsid w:val="00BC78C0"/>
    <w:rsid w:val="00BD4995"/>
    <w:rsid w:val="00BF24B8"/>
    <w:rsid w:val="00BF6EFF"/>
    <w:rsid w:val="00C02C5E"/>
    <w:rsid w:val="00C106C7"/>
    <w:rsid w:val="00C11C2B"/>
    <w:rsid w:val="00C13540"/>
    <w:rsid w:val="00C26BF5"/>
    <w:rsid w:val="00C31B72"/>
    <w:rsid w:val="00C32F23"/>
    <w:rsid w:val="00C33A06"/>
    <w:rsid w:val="00C35304"/>
    <w:rsid w:val="00C36183"/>
    <w:rsid w:val="00C42838"/>
    <w:rsid w:val="00C44E79"/>
    <w:rsid w:val="00C46468"/>
    <w:rsid w:val="00C5483D"/>
    <w:rsid w:val="00C60EBF"/>
    <w:rsid w:val="00C63CB8"/>
    <w:rsid w:val="00C64D60"/>
    <w:rsid w:val="00C66EDD"/>
    <w:rsid w:val="00C670A3"/>
    <w:rsid w:val="00C67488"/>
    <w:rsid w:val="00C71A07"/>
    <w:rsid w:val="00C77ACB"/>
    <w:rsid w:val="00C8393C"/>
    <w:rsid w:val="00C938AF"/>
    <w:rsid w:val="00C949FE"/>
    <w:rsid w:val="00C974B7"/>
    <w:rsid w:val="00C97CBB"/>
    <w:rsid w:val="00CA2EDD"/>
    <w:rsid w:val="00CA4FC9"/>
    <w:rsid w:val="00CA7D9B"/>
    <w:rsid w:val="00CB03D6"/>
    <w:rsid w:val="00CB0561"/>
    <w:rsid w:val="00CB7395"/>
    <w:rsid w:val="00CB7FDA"/>
    <w:rsid w:val="00CD0F8F"/>
    <w:rsid w:val="00CD4123"/>
    <w:rsid w:val="00CE29CA"/>
    <w:rsid w:val="00CE3930"/>
    <w:rsid w:val="00D054B7"/>
    <w:rsid w:val="00D1136B"/>
    <w:rsid w:val="00D16402"/>
    <w:rsid w:val="00D24079"/>
    <w:rsid w:val="00D26AA6"/>
    <w:rsid w:val="00D35CD3"/>
    <w:rsid w:val="00D56EE9"/>
    <w:rsid w:val="00D64344"/>
    <w:rsid w:val="00D674FC"/>
    <w:rsid w:val="00D71A02"/>
    <w:rsid w:val="00D7260E"/>
    <w:rsid w:val="00D77A7E"/>
    <w:rsid w:val="00D834D4"/>
    <w:rsid w:val="00D8516C"/>
    <w:rsid w:val="00D902D5"/>
    <w:rsid w:val="00D90393"/>
    <w:rsid w:val="00D9059E"/>
    <w:rsid w:val="00D97B08"/>
    <w:rsid w:val="00DA6273"/>
    <w:rsid w:val="00DB03F3"/>
    <w:rsid w:val="00DB254A"/>
    <w:rsid w:val="00DB6C09"/>
    <w:rsid w:val="00DC2EEC"/>
    <w:rsid w:val="00DD750F"/>
    <w:rsid w:val="00DE57F5"/>
    <w:rsid w:val="00E006F5"/>
    <w:rsid w:val="00E04503"/>
    <w:rsid w:val="00E05A06"/>
    <w:rsid w:val="00E248DD"/>
    <w:rsid w:val="00E24BD7"/>
    <w:rsid w:val="00E33513"/>
    <w:rsid w:val="00E342AB"/>
    <w:rsid w:val="00E35CC3"/>
    <w:rsid w:val="00E41D95"/>
    <w:rsid w:val="00E4271E"/>
    <w:rsid w:val="00E43BA8"/>
    <w:rsid w:val="00E44ECE"/>
    <w:rsid w:val="00E53637"/>
    <w:rsid w:val="00E62F05"/>
    <w:rsid w:val="00E676F4"/>
    <w:rsid w:val="00E704DD"/>
    <w:rsid w:val="00E72418"/>
    <w:rsid w:val="00E74B68"/>
    <w:rsid w:val="00E8798A"/>
    <w:rsid w:val="00E90A2E"/>
    <w:rsid w:val="00E95FD8"/>
    <w:rsid w:val="00EA3A4C"/>
    <w:rsid w:val="00EA47F2"/>
    <w:rsid w:val="00EB23AA"/>
    <w:rsid w:val="00EB3FBF"/>
    <w:rsid w:val="00EB646B"/>
    <w:rsid w:val="00EB7192"/>
    <w:rsid w:val="00EC38D0"/>
    <w:rsid w:val="00EC493D"/>
    <w:rsid w:val="00EC577D"/>
    <w:rsid w:val="00EC5FF8"/>
    <w:rsid w:val="00ED0D44"/>
    <w:rsid w:val="00ED4B80"/>
    <w:rsid w:val="00EE542E"/>
    <w:rsid w:val="00F03879"/>
    <w:rsid w:val="00F10BC7"/>
    <w:rsid w:val="00F11AD8"/>
    <w:rsid w:val="00F14219"/>
    <w:rsid w:val="00F15D84"/>
    <w:rsid w:val="00F168DA"/>
    <w:rsid w:val="00F24AAD"/>
    <w:rsid w:val="00F445F0"/>
    <w:rsid w:val="00F47C09"/>
    <w:rsid w:val="00F51CAB"/>
    <w:rsid w:val="00F615A1"/>
    <w:rsid w:val="00F63C4D"/>
    <w:rsid w:val="00F660D8"/>
    <w:rsid w:val="00F677FA"/>
    <w:rsid w:val="00F7015D"/>
    <w:rsid w:val="00F82204"/>
    <w:rsid w:val="00F91234"/>
    <w:rsid w:val="00F92D18"/>
    <w:rsid w:val="00FA3C29"/>
    <w:rsid w:val="00FA5868"/>
    <w:rsid w:val="00FA783B"/>
    <w:rsid w:val="00FB04D2"/>
    <w:rsid w:val="00FB344F"/>
    <w:rsid w:val="00FB683E"/>
    <w:rsid w:val="00FB739C"/>
    <w:rsid w:val="00FBFD0C"/>
    <w:rsid w:val="00FC4325"/>
    <w:rsid w:val="00FC701A"/>
    <w:rsid w:val="00FC7C93"/>
    <w:rsid w:val="00FF2E0D"/>
    <w:rsid w:val="00FF59B0"/>
    <w:rsid w:val="01CD099E"/>
    <w:rsid w:val="023957FE"/>
    <w:rsid w:val="02C0DA28"/>
    <w:rsid w:val="02C544FB"/>
    <w:rsid w:val="03911513"/>
    <w:rsid w:val="03A518E0"/>
    <w:rsid w:val="040E5EFD"/>
    <w:rsid w:val="0452FE8D"/>
    <w:rsid w:val="047D2662"/>
    <w:rsid w:val="04C79385"/>
    <w:rsid w:val="05932755"/>
    <w:rsid w:val="0639C2F6"/>
    <w:rsid w:val="06DBB511"/>
    <w:rsid w:val="075AC3DF"/>
    <w:rsid w:val="0784CAE5"/>
    <w:rsid w:val="07A82F9B"/>
    <w:rsid w:val="07BDB87E"/>
    <w:rsid w:val="07D9EBE2"/>
    <w:rsid w:val="08484B5F"/>
    <w:rsid w:val="0877853E"/>
    <w:rsid w:val="08A2F3F3"/>
    <w:rsid w:val="08A4152E"/>
    <w:rsid w:val="09041032"/>
    <w:rsid w:val="09627589"/>
    <w:rsid w:val="0A6DB9FE"/>
    <w:rsid w:val="0A70D945"/>
    <w:rsid w:val="0A836D8B"/>
    <w:rsid w:val="0AFC9A91"/>
    <w:rsid w:val="0B6D3697"/>
    <w:rsid w:val="0C82FAA8"/>
    <w:rsid w:val="0CEBEE6C"/>
    <w:rsid w:val="0D2919F8"/>
    <w:rsid w:val="0D2C97B9"/>
    <w:rsid w:val="0E6CC7DA"/>
    <w:rsid w:val="0E84C537"/>
    <w:rsid w:val="0ED8BA4C"/>
    <w:rsid w:val="0EF62396"/>
    <w:rsid w:val="0F55FA1A"/>
    <w:rsid w:val="0F71A65E"/>
    <w:rsid w:val="0F9C387F"/>
    <w:rsid w:val="0FEE9FCE"/>
    <w:rsid w:val="1022FA66"/>
    <w:rsid w:val="102D95C5"/>
    <w:rsid w:val="109E9A0C"/>
    <w:rsid w:val="124C425C"/>
    <w:rsid w:val="12C9ECA5"/>
    <w:rsid w:val="131EC5DA"/>
    <w:rsid w:val="134769A5"/>
    <w:rsid w:val="137319B4"/>
    <w:rsid w:val="13FEAE45"/>
    <w:rsid w:val="142A13CD"/>
    <w:rsid w:val="14631FB5"/>
    <w:rsid w:val="14C57C07"/>
    <w:rsid w:val="14D5E9D3"/>
    <w:rsid w:val="15DDB153"/>
    <w:rsid w:val="16380793"/>
    <w:rsid w:val="16989AD5"/>
    <w:rsid w:val="16E42F4F"/>
    <w:rsid w:val="1737EF5A"/>
    <w:rsid w:val="174FFA37"/>
    <w:rsid w:val="18230BCA"/>
    <w:rsid w:val="188C799C"/>
    <w:rsid w:val="18B37A90"/>
    <w:rsid w:val="190CCC2D"/>
    <w:rsid w:val="193F4FE7"/>
    <w:rsid w:val="197A8B1E"/>
    <w:rsid w:val="197E52CC"/>
    <w:rsid w:val="1A82490C"/>
    <w:rsid w:val="1AFADAA7"/>
    <w:rsid w:val="1B613CFF"/>
    <w:rsid w:val="1B858663"/>
    <w:rsid w:val="1B910585"/>
    <w:rsid w:val="1B921048"/>
    <w:rsid w:val="1BD484E1"/>
    <w:rsid w:val="1C71B9CC"/>
    <w:rsid w:val="1D236BAC"/>
    <w:rsid w:val="1D3D39E7"/>
    <w:rsid w:val="1DC36C10"/>
    <w:rsid w:val="1DD32BED"/>
    <w:rsid w:val="1DDA2063"/>
    <w:rsid w:val="1EF05B49"/>
    <w:rsid w:val="1F065011"/>
    <w:rsid w:val="1FC8B50F"/>
    <w:rsid w:val="20385027"/>
    <w:rsid w:val="205F6827"/>
    <w:rsid w:val="20F2F7E1"/>
    <w:rsid w:val="20FB0CD2"/>
    <w:rsid w:val="211A3457"/>
    <w:rsid w:val="21EAD361"/>
    <w:rsid w:val="2218AA53"/>
    <w:rsid w:val="22771CE2"/>
    <w:rsid w:val="24013D50"/>
    <w:rsid w:val="2529D344"/>
    <w:rsid w:val="25440037"/>
    <w:rsid w:val="25C13BE1"/>
    <w:rsid w:val="2600FEC6"/>
    <w:rsid w:val="260DB542"/>
    <w:rsid w:val="275B5EA7"/>
    <w:rsid w:val="27768D4A"/>
    <w:rsid w:val="2784A5EA"/>
    <w:rsid w:val="28135060"/>
    <w:rsid w:val="29E674C2"/>
    <w:rsid w:val="2A2F063E"/>
    <w:rsid w:val="2A47DB0B"/>
    <w:rsid w:val="2AAC6725"/>
    <w:rsid w:val="2B9D4A73"/>
    <w:rsid w:val="2BBE254D"/>
    <w:rsid w:val="2C1E74F1"/>
    <w:rsid w:val="2C209421"/>
    <w:rsid w:val="2DE6CEE4"/>
    <w:rsid w:val="2DFCDEB4"/>
    <w:rsid w:val="2E169088"/>
    <w:rsid w:val="2EB95E7A"/>
    <w:rsid w:val="2F65ABBE"/>
    <w:rsid w:val="305C48A7"/>
    <w:rsid w:val="30A5C14F"/>
    <w:rsid w:val="30AF949D"/>
    <w:rsid w:val="3157929D"/>
    <w:rsid w:val="3220FE8A"/>
    <w:rsid w:val="32587F9F"/>
    <w:rsid w:val="326E49A0"/>
    <w:rsid w:val="3274EF74"/>
    <w:rsid w:val="331331C2"/>
    <w:rsid w:val="336EEB93"/>
    <w:rsid w:val="339A3135"/>
    <w:rsid w:val="34365262"/>
    <w:rsid w:val="3499232D"/>
    <w:rsid w:val="349A498A"/>
    <w:rsid w:val="34C582D7"/>
    <w:rsid w:val="34CF06C7"/>
    <w:rsid w:val="34ED0512"/>
    <w:rsid w:val="352204BD"/>
    <w:rsid w:val="354D37BC"/>
    <w:rsid w:val="36403150"/>
    <w:rsid w:val="36AEAD17"/>
    <w:rsid w:val="37905824"/>
    <w:rsid w:val="3795C8C3"/>
    <w:rsid w:val="37E825AD"/>
    <w:rsid w:val="384A6DEE"/>
    <w:rsid w:val="38CDAA89"/>
    <w:rsid w:val="39289C31"/>
    <w:rsid w:val="39A7A075"/>
    <w:rsid w:val="3AAC5618"/>
    <w:rsid w:val="3B3EB71E"/>
    <w:rsid w:val="3BF15A97"/>
    <w:rsid w:val="3C0C893A"/>
    <w:rsid w:val="3CBF2E2D"/>
    <w:rsid w:val="3D11CEC8"/>
    <w:rsid w:val="3D2EAE8D"/>
    <w:rsid w:val="3D51FD47"/>
    <w:rsid w:val="3D86A4CC"/>
    <w:rsid w:val="3DA914F8"/>
    <w:rsid w:val="3E1D87CE"/>
    <w:rsid w:val="3E3B1342"/>
    <w:rsid w:val="3E66B85E"/>
    <w:rsid w:val="3ED18F13"/>
    <w:rsid w:val="403B25B9"/>
    <w:rsid w:val="412176E4"/>
    <w:rsid w:val="41C570DA"/>
    <w:rsid w:val="41F75045"/>
    <w:rsid w:val="421178CE"/>
    <w:rsid w:val="42CA1147"/>
    <w:rsid w:val="42E4870C"/>
    <w:rsid w:val="435CCB17"/>
    <w:rsid w:val="440A6E7A"/>
    <w:rsid w:val="4422EC48"/>
    <w:rsid w:val="449AD4BE"/>
    <w:rsid w:val="44EAF262"/>
    <w:rsid w:val="45949F6A"/>
    <w:rsid w:val="4651B629"/>
    <w:rsid w:val="4659842A"/>
    <w:rsid w:val="468E527F"/>
    <w:rsid w:val="468FF6C5"/>
    <w:rsid w:val="46C3789B"/>
    <w:rsid w:val="473246B4"/>
    <w:rsid w:val="47532382"/>
    <w:rsid w:val="47664B2B"/>
    <w:rsid w:val="47B5EA82"/>
    <w:rsid w:val="47F6D2AF"/>
    <w:rsid w:val="48FC75EF"/>
    <w:rsid w:val="490329EF"/>
    <w:rsid w:val="4964F373"/>
    <w:rsid w:val="497E111D"/>
    <w:rsid w:val="49C2F436"/>
    <w:rsid w:val="4ACE33C1"/>
    <w:rsid w:val="4AD0BE8C"/>
    <w:rsid w:val="4AEB6820"/>
    <w:rsid w:val="4B18090C"/>
    <w:rsid w:val="4B213432"/>
    <w:rsid w:val="4B562FAD"/>
    <w:rsid w:val="4B6A5D87"/>
    <w:rsid w:val="4BBCF332"/>
    <w:rsid w:val="4C036F64"/>
    <w:rsid w:val="4C710FFE"/>
    <w:rsid w:val="4CB82D2D"/>
    <w:rsid w:val="4D1435DE"/>
    <w:rsid w:val="4F0B7089"/>
    <w:rsid w:val="502CB2A9"/>
    <w:rsid w:val="506D92C4"/>
    <w:rsid w:val="509FB464"/>
    <w:rsid w:val="512421A0"/>
    <w:rsid w:val="515BD9B4"/>
    <w:rsid w:val="51C9F653"/>
    <w:rsid w:val="51D623A9"/>
    <w:rsid w:val="52234C0F"/>
    <w:rsid w:val="52B6F9C2"/>
    <w:rsid w:val="53222B92"/>
    <w:rsid w:val="53A0B0DD"/>
    <w:rsid w:val="5611F872"/>
    <w:rsid w:val="562A4E1E"/>
    <w:rsid w:val="5639C7B0"/>
    <w:rsid w:val="56764A9C"/>
    <w:rsid w:val="57C29214"/>
    <w:rsid w:val="58E7A971"/>
    <w:rsid w:val="5961F8E5"/>
    <w:rsid w:val="59924757"/>
    <w:rsid w:val="59FABC2D"/>
    <w:rsid w:val="5A164A22"/>
    <w:rsid w:val="5A6D13A1"/>
    <w:rsid w:val="5B36A02C"/>
    <w:rsid w:val="5B4F96E2"/>
    <w:rsid w:val="5B9BBE67"/>
    <w:rsid w:val="5BC70A18"/>
    <w:rsid w:val="5C0385E1"/>
    <w:rsid w:val="5C252149"/>
    <w:rsid w:val="5D3523E2"/>
    <w:rsid w:val="5D7057E2"/>
    <w:rsid w:val="5D970588"/>
    <w:rsid w:val="5EBF9CD7"/>
    <w:rsid w:val="5EE47392"/>
    <w:rsid w:val="5F049AD3"/>
    <w:rsid w:val="5F2E0390"/>
    <w:rsid w:val="5F4EE32E"/>
    <w:rsid w:val="5FA46C58"/>
    <w:rsid w:val="5FF5137B"/>
    <w:rsid w:val="60FF170B"/>
    <w:rsid w:val="620FBD56"/>
    <w:rsid w:val="620FF9D4"/>
    <w:rsid w:val="622BF5D9"/>
    <w:rsid w:val="6242A837"/>
    <w:rsid w:val="62791BBB"/>
    <w:rsid w:val="62EC11F0"/>
    <w:rsid w:val="639E534E"/>
    <w:rsid w:val="643091AD"/>
    <w:rsid w:val="64DD7F9E"/>
    <w:rsid w:val="66B2C1E1"/>
    <w:rsid w:val="677E38FB"/>
    <w:rsid w:val="678882C6"/>
    <w:rsid w:val="6A3CA6EA"/>
    <w:rsid w:val="6B5ED03C"/>
    <w:rsid w:val="6B61BC48"/>
    <w:rsid w:val="6C1C8D33"/>
    <w:rsid w:val="6C46FE89"/>
    <w:rsid w:val="6C8D6166"/>
    <w:rsid w:val="6C9E7895"/>
    <w:rsid w:val="6D71843B"/>
    <w:rsid w:val="6D7CAA96"/>
    <w:rsid w:val="6D89587F"/>
    <w:rsid w:val="6DACA6F6"/>
    <w:rsid w:val="6DD21C94"/>
    <w:rsid w:val="6E065F0C"/>
    <w:rsid w:val="6E3A48F6"/>
    <w:rsid w:val="6E7D69C3"/>
    <w:rsid w:val="6E7E1BC6"/>
    <w:rsid w:val="6EA9786C"/>
    <w:rsid w:val="6F08B3E7"/>
    <w:rsid w:val="6F454329"/>
    <w:rsid w:val="70362D96"/>
    <w:rsid w:val="705C237D"/>
    <w:rsid w:val="70D5CEC1"/>
    <w:rsid w:val="71494390"/>
    <w:rsid w:val="7160D0ED"/>
    <w:rsid w:val="718A7A9D"/>
    <w:rsid w:val="71D7E8FE"/>
    <w:rsid w:val="71EABAD1"/>
    <w:rsid w:val="734BC32A"/>
    <w:rsid w:val="7384FEC9"/>
    <w:rsid w:val="756C08D5"/>
    <w:rsid w:val="75B515A6"/>
    <w:rsid w:val="75CBF3A2"/>
    <w:rsid w:val="7600CB1C"/>
    <w:rsid w:val="764A43C4"/>
    <w:rsid w:val="76AAD521"/>
    <w:rsid w:val="77014AC6"/>
    <w:rsid w:val="775F282C"/>
    <w:rsid w:val="77C633D0"/>
    <w:rsid w:val="77E89265"/>
    <w:rsid w:val="7871A006"/>
    <w:rsid w:val="789BCC04"/>
    <w:rsid w:val="798F0234"/>
    <w:rsid w:val="7B7FF56A"/>
    <w:rsid w:val="7BF0C0E9"/>
    <w:rsid w:val="7C08B946"/>
    <w:rsid w:val="7C3B21E2"/>
    <w:rsid w:val="7C471C10"/>
    <w:rsid w:val="7C936871"/>
    <w:rsid w:val="7CA9EF51"/>
    <w:rsid w:val="7D4EFD86"/>
    <w:rsid w:val="7D4F06FB"/>
    <w:rsid w:val="7D82A2A9"/>
    <w:rsid w:val="7DCA2134"/>
    <w:rsid w:val="7EB212F6"/>
    <w:rsid w:val="7FB6875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F24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9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E72"/>
    <w:pPr>
      <w:ind w:left="720"/>
      <w:contextualSpacing/>
    </w:pPr>
  </w:style>
  <w:style w:type="paragraph" w:styleId="Header">
    <w:name w:val="header"/>
    <w:basedOn w:val="Normal"/>
    <w:link w:val="HeaderChar"/>
    <w:uiPriority w:val="99"/>
    <w:unhideWhenUsed/>
    <w:rsid w:val="004A5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646"/>
  </w:style>
  <w:style w:type="paragraph" w:styleId="Footer">
    <w:name w:val="footer"/>
    <w:basedOn w:val="Normal"/>
    <w:link w:val="FooterChar"/>
    <w:uiPriority w:val="99"/>
    <w:unhideWhenUsed/>
    <w:rsid w:val="004A5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646"/>
  </w:style>
  <w:style w:type="character" w:styleId="Hyperlink">
    <w:name w:val="Hyperlink"/>
    <w:basedOn w:val="DefaultParagraphFont"/>
    <w:uiPriority w:val="99"/>
    <w:unhideWhenUsed/>
    <w:rsid w:val="00050782"/>
    <w:rPr>
      <w:color w:val="0563C1" w:themeColor="hyperlink"/>
      <w:u w:val="single"/>
    </w:rPr>
  </w:style>
  <w:style w:type="character" w:styleId="UnresolvedMention">
    <w:name w:val="Unresolved Mention"/>
    <w:basedOn w:val="DefaultParagraphFont"/>
    <w:uiPriority w:val="99"/>
    <w:semiHidden/>
    <w:unhideWhenUsed/>
    <w:rsid w:val="00050782"/>
    <w:rPr>
      <w:color w:val="605E5C"/>
      <w:shd w:val="clear" w:color="auto" w:fill="E1DFDD"/>
    </w:rPr>
  </w:style>
  <w:style w:type="paragraph" w:styleId="FootnoteText">
    <w:name w:val="footnote text"/>
    <w:basedOn w:val="Normal"/>
    <w:link w:val="FootnoteTextChar"/>
    <w:uiPriority w:val="99"/>
    <w:semiHidden/>
    <w:unhideWhenUsed/>
    <w:rsid w:val="00916B30"/>
    <w:pPr>
      <w:spacing w:after="0" w:line="240" w:lineRule="auto"/>
    </w:pPr>
    <w:rPr>
      <w:kern w:val="0"/>
      <w:sz w:val="20"/>
      <w:szCs w:val="20"/>
      <w:lang w:val="en-HK"/>
      <w14:ligatures w14:val="none"/>
    </w:rPr>
  </w:style>
  <w:style w:type="character" w:customStyle="1" w:styleId="FootnoteTextChar">
    <w:name w:val="Footnote Text Char"/>
    <w:basedOn w:val="DefaultParagraphFont"/>
    <w:link w:val="FootnoteText"/>
    <w:uiPriority w:val="99"/>
    <w:semiHidden/>
    <w:rsid w:val="00916B30"/>
    <w:rPr>
      <w:kern w:val="0"/>
      <w:sz w:val="20"/>
      <w:szCs w:val="20"/>
      <w:lang w:val="en-HK"/>
      <w14:ligatures w14:val="none"/>
    </w:rPr>
  </w:style>
  <w:style w:type="character" w:styleId="FootnoteReference">
    <w:name w:val="footnote reference"/>
    <w:basedOn w:val="DefaultParagraphFont"/>
    <w:uiPriority w:val="99"/>
    <w:semiHidden/>
    <w:unhideWhenUsed/>
    <w:rsid w:val="00916B30"/>
    <w:rPr>
      <w:vertAlign w:val="superscript"/>
    </w:rPr>
  </w:style>
  <w:style w:type="paragraph" w:customStyle="1" w:styleId="Default">
    <w:name w:val="Default"/>
    <w:rsid w:val="00E24BD7"/>
    <w:pPr>
      <w:autoSpaceDE w:val="0"/>
      <w:autoSpaceDN w:val="0"/>
      <w:adjustRightInd w:val="0"/>
      <w:spacing w:after="0" w:line="240" w:lineRule="auto"/>
    </w:pPr>
    <w:rPr>
      <w:rFonts w:ascii="Cambria" w:hAnsi="Cambria" w:cs="Cambria"/>
      <w:color w:val="000000"/>
      <w:kern w:val="0"/>
      <w:sz w:val="24"/>
      <w:szCs w:val="24"/>
    </w:rPr>
  </w:style>
  <w:style w:type="table" w:styleId="TableGrid">
    <w:name w:val="Table Grid"/>
    <w:basedOn w:val="TableNormal"/>
    <w:uiPriority w:val="39"/>
    <w:rsid w:val="00E8798A"/>
    <w:pPr>
      <w:spacing w:after="0" w:line="240" w:lineRule="auto"/>
    </w:pPr>
    <w:rPr>
      <w:kern w:val="0"/>
      <w:lang w:val="en-H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524D7"/>
    <w:pPr>
      <w:spacing w:after="0" w:line="240" w:lineRule="auto"/>
    </w:pPr>
  </w:style>
  <w:style w:type="paragraph" w:styleId="CommentSubject">
    <w:name w:val="annotation subject"/>
    <w:basedOn w:val="CommentText"/>
    <w:next w:val="CommentText"/>
    <w:link w:val="CommentSubjectChar"/>
    <w:uiPriority w:val="99"/>
    <w:semiHidden/>
    <w:unhideWhenUsed/>
    <w:rsid w:val="001D65B9"/>
    <w:pPr>
      <w:spacing w:line="259" w:lineRule="auto"/>
    </w:pPr>
    <w:rPr>
      <w:b/>
      <w:bCs/>
      <w:sz w:val="22"/>
      <w:szCs w:val="22"/>
    </w:rPr>
  </w:style>
  <w:style w:type="character" w:customStyle="1" w:styleId="CommentSubjectChar">
    <w:name w:val="Comment Subject Char"/>
    <w:basedOn w:val="CommentTextChar"/>
    <w:link w:val="CommentSubject"/>
    <w:uiPriority w:val="99"/>
    <w:semiHidden/>
    <w:rsid w:val="001D65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ganhri.org/wp-content/uploads/2022/11/StatusAccreditationChartNHRIs_29-Nov-2022.pdf" TargetMode="External"/><Relationship Id="rId13" Type="http://schemas.openxmlformats.org/officeDocument/2006/relationships/hyperlink" Target="https://www.hongkongfp.com/2022/09/10/breaking-5-hong-kong-speech-therapists-jailed-for-19-months-each-for-sedition-over-childrens-books" TargetMode="External"/><Relationship Id="rId18" Type="http://schemas.openxmlformats.org/officeDocument/2006/relationships/hyperlink" Target="https://www.censtatd.gov.hk/en/data/stat_report/product/C0000016/att/B11301552011XXXXB0100.pdf" TargetMode="External"/><Relationship Id="rId26" Type="http://schemas.openxmlformats.org/officeDocument/2006/relationships/hyperlink" Target="http://www.info.gov.hk/gia/general/202201/19/P2022011900499.htm" TargetMode="External"/><Relationship Id="rId3" Type="http://schemas.openxmlformats.org/officeDocument/2006/relationships/hyperlink" Target="file:///C:\Users\harvey\AppData\Local\Microsoft\Windows\INetCache\Content.Outlook\JHULBG6W\www.inmediahk.net\&#21214;&#24037;\&#38646;&#25955;&#24037;&#27402;&#30410;&#29376;&#27841;&#35519;&#26597;&#22577;&#21578;&#65306;&#36820;&#24037;&#38646;&#20445;&#38556;-&#22235;&#25104;&#21463;&#35370;&#38646;&#25955;&#24037;&#24037;&#26178;&#33287;&#20840;&#32887;&#24037;&#28961;&#30064;" TargetMode="External"/><Relationship Id="rId21" Type="http://schemas.openxmlformats.org/officeDocument/2006/relationships/hyperlink" Target="https://www.eoc.org.hk/eoc/upload/ResearchReport/20169281137202878231.pdf" TargetMode="External"/><Relationship Id="rId7" Type="http://schemas.openxmlformats.org/officeDocument/2006/relationships/hyperlink" Target="https://hongkongfp.com/2017/03/14/equality-chief-faces-calls-resign-making-sexist-remarks-international-womens-day/" TargetMode="External"/><Relationship Id="rId12" Type="http://schemas.openxmlformats.org/officeDocument/2006/relationships/hyperlink" Target="https://www.rfa.org/english/news/china/hongkong-unionist-03102022105118.html" TargetMode="External"/><Relationship Id="rId17" Type="http://schemas.openxmlformats.org/officeDocument/2006/relationships/hyperlink" Target="https://www.censtatd.gov.hk/en/data/stat_report/product/B1130303/att/B11303032022AN22B0100.pdf" TargetMode="External"/><Relationship Id="rId25" Type="http://schemas.openxmlformats.org/officeDocument/2006/relationships/hyperlink" Target="http://www.info.gov.hk/gia/general/202009/21/P2020092100923.htm" TargetMode="External"/><Relationship Id="rId2" Type="http://schemas.openxmlformats.org/officeDocument/2006/relationships/hyperlink" Target="file:///C:\Users\harvey\AppData\Local\Microsoft\Windows\INetCache\Content.Outlook\JHULBG6W\orientaldaily.on.cc\cnt\news\20140403\mobile\odn-20140403-0403_00176_053.html" TargetMode="External"/><Relationship Id="rId16" Type="http://schemas.openxmlformats.org/officeDocument/2006/relationships/hyperlink" Target="https://www.scmp.com/news/hong-kong/law-and-crime/article/3213186/hong-kong-national-security-law-unionist-wife-jailed-ex-opposition-politician-lee-cheuk-yan-released" TargetMode="External"/><Relationship Id="rId20" Type="http://schemas.openxmlformats.org/officeDocument/2006/relationships/hyperlink" Target="https://www.eoc.org.hk/Upload/annualreport/Complaint%20Handling_2122_95.pdf" TargetMode="External"/><Relationship Id="rId1" Type="http://schemas.openxmlformats.org/officeDocument/2006/relationships/hyperlink" Target="https://www.legco.gov.hk/research-publications/english/2022issh12-4-18-threshold-for-continuous-contracts-20220311-e.pdf" TargetMode="External"/><Relationship Id="rId6" Type="http://schemas.openxmlformats.org/officeDocument/2006/relationships/hyperlink" Target="https://www.rfa.org/english/news/china/hongkong-march-03072023145117.html" TargetMode="External"/><Relationship Id="rId11" Type="http://schemas.openxmlformats.org/officeDocument/2006/relationships/hyperlink" Target="https://www.eoc.org.hk/en/AnnualReport" TargetMode="External"/><Relationship Id="rId24" Type="http://schemas.openxmlformats.org/officeDocument/2006/relationships/hyperlink" Target="file:///C:\Users\harvey\AppData\Local\Microsoft\Windows\INetCache\Content.Outlook\JHULBG6W\www.cmab.gov.hk\doc\en\documents\policy_responsibilities\ICESCR_Concluding_Observation.pdf,%20para%2043" TargetMode="External"/><Relationship Id="rId5" Type="http://schemas.openxmlformats.org/officeDocument/2006/relationships/hyperlink" Target="https://hongkongfp.com/2023/03/04/hong-kong-womens-group-cancels-rally-night-before-demo-police-say-violent-groups-sought-to-attend/" TargetMode="External"/><Relationship Id="rId15" Type="http://schemas.openxmlformats.org/officeDocument/2006/relationships/hyperlink" Target="http://www.takungpao.com.hk/231106/2021/0918/633368.html" TargetMode="External"/><Relationship Id="rId23" Type="http://schemas.openxmlformats.org/officeDocument/2006/relationships/hyperlink" Target="https://www.eoc.org.hk/Upload/files/research-report/SurveyOnSexualHarassmentInHK2021_Report_E_11May2022.pdf" TargetMode="External"/><Relationship Id="rId10" Type="http://schemas.openxmlformats.org/officeDocument/2006/relationships/hyperlink" Target="https://soco.org.hk/wp-content/uploads/2014/10/SoCO_position-paper-to-EOC_2018_12_27.pdf" TargetMode="External"/><Relationship Id="rId19" Type="http://schemas.openxmlformats.org/officeDocument/2006/relationships/hyperlink" Target="https://www.censtatd.gov.hk/en/data/stat_report/product/B1130303/att/B11303032022AN22B0100.pdf" TargetMode="External"/><Relationship Id="rId4" Type="http://schemas.openxmlformats.org/officeDocument/2006/relationships/hyperlink" Target="http://www.cmab.gov.hk/doc/en/documents/policy_responsibilities/the_rights_of_the_individuals/CCPR_C_CHN-HKG_CO_4_49295_E.pdf" TargetMode="External"/><Relationship Id="rId9" Type="http://schemas.openxmlformats.org/officeDocument/2006/relationships/hyperlink" Target="https://www.legco.gov.hk/yr17-18/chinese/panels/ca/papers/ca20180214cb2-946-1-ec.pdf" TargetMode="External"/><Relationship Id="rId14" Type="http://schemas.openxmlformats.org/officeDocument/2006/relationships/hyperlink" Target="https://hongkongfp.com/2023/03/09/hong-kong-activist-arrested-by-nat-security-police-after-visiting-ex-lawmaker-husband-in-prison-reports/" TargetMode="External"/><Relationship Id="rId22" Type="http://schemas.openxmlformats.org/officeDocument/2006/relationships/hyperlink" Target="https://hk.on.cc/hk/bkn/cnt/news/20191115/bkn-20191115135559093-1115_00822_001.html" TargetMode="External"/><Relationship Id="rId27" Type="http://schemas.openxmlformats.org/officeDocument/2006/relationships/hyperlink" Target="https://www.scmp.com/news/hong-kong/society/article/3156503/hong-kong-domestic-workers-abusing-post-contract-gr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0D968-7601-42E0-92F8-4D037C3F1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2906</Words>
  <Characters>16566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2023-04-17T09:59:00Z</dcterms:created>
  <dcterms:modified xsi:type="dcterms:W3CDTF">2023-04-17T09:59:00Z</dcterms:modified>
</cp:coreProperties>
</file>