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1F8" w:rsidRPr="00F33E0C" w:rsidRDefault="00D631F8" w:rsidP="00D631F8">
      <w:pPr>
        <w:rPr>
          <w:rFonts w:ascii="Arial Narrow" w:hAnsi="Arial Narrow"/>
          <w:sz w:val="24"/>
          <w:szCs w:val="24"/>
          <w:lang w:val="fr-FR"/>
        </w:rPr>
      </w:pPr>
      <w:bookmarkStart w:id="0" w:name="_GoBack"/>
      <w:bookmarkEnd w:id="0"/>
      <w:permStart w:id="1084958486" w:edGrp="everyone"/>
      <w:permEnd w:id="1084958486"/>
    </w:p>
    <w:p w:rsidR="00D631F8" w:rsidRPr="00F33E0C" w:rsidRDefault="00D631F8" w:rsidP="00D631F8">
      <w:pPr>
        <w:rPr>
          <w:rFonts w:ascii="Arial Narrow" w:hAnsi="Arial Narrow"/>
          <w:sz w:val="24"/>
          <w:szCs w:val="24"/>
          <w:lang w:val="fr-FR"/>
        </w:rPr>
      </w:pPr>
    </w:p>
    <w:p w:rsidR="00D631F8" w:rsidRPr="00F33E0C" w:rsidRDefault="00D631F8" w:rsidP="00D631F8">
      <w:pPr>
        <w:spacing w:after="0" w:line="240" w:lineRule="auto"/>
        <w:jc w:val="both"/>
        <w:rPr>
          <w:rFonts w:ascii="Arial Narrow" w:eastAsia="Times New Roman" w:hAnsi="Arial Narrow" w:cs="Times New Roman"/>
          <w:b/>
          <w:color w:val="000000"/>
          <w:kern w:val="28"/>
          <w:sz w:val="24"/>
          <w:szCs w:val="24"/>
        </w:rPr>
      </w:pPr>
    </w:p>
    <w:p w:rsidR="00D631F8" w:rsidRPr="00F33E0C" w:rsidRDefault="00D631F8" w:rsidP="00D631F8">
      <w:pPr>
        <w:spacing w:after="0" w:line="240" w:lineRule="auto"/>
        <w:jc w:val="both"/>
        <w:rPr>
          <w:rFonts w:ascii="Arial Narrow" w:eastAsia="Times New Roman" w:hAnsi="Arial Narrow" w:cs="Times New Roman"/>
          <w:color w:val="000000"/>
          <w:kern w:val="28"/>
          <w:sz w:val="24"/>
          <w:szCs w:val="24"/>
        </w:rPr>
      </w:pPr>
      <w:r w:rsidRPr="00F33E0C">
        <w:rPr>
          <w:rFonts w:ascii="Arial Narrow" w:eastAsia="Times New Roman" w:hAnsi="Arial Narrow" w:cs="Times New Roman"/>
          <w:noProof/>
          <w:color w:val="000000"/>
          <w:kern w:val="28"/>
          <w:sz w:val="24"/>
          <w:szCs w:val="24"/>
          <w:lang w:val="en-GB" w:eastAsia="en-GB"/>
        </w:rPr>
        <mc:AlternateContent>
          <mc:Choice Requires="wps">
            <w:drawing>
              <wp:anchor distT="36576" distB="36576" distL="36576" distR="36576" simplePos="0" relativeHeight="251660288" behindDoc="0" locked="0" layoutInCell="1" allowOverlap="1" wp14:anchorId="7C2E6FB2" wp14:editId="1C800C75">
                <wp:simplePos x="0" y="0"/>
                <wp:positionH relativeFrom="column">
                  <wp:posOffset>798195</wp:posOffset>
                </wp:positionH>
                <wp:positionV relativeFrom="paragraph">
                  <wp:posOffset>-789940</wp:posOffset>
                </wp:positionV>
                <wp:extent cx="4686300" cy="1127760"/>
                <wp:effectExtent l="0" t="0" r="0" b="0"/>
                <wp:wrapNone/>
                <wp:docPr id="683" name="Text Box 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686300" cy="1127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11DB1" w:rsidRPr="00F10388" w:rsidRDefault="00B11DB1" w:rsidP="00D631F8">
                            <w:pPr>
                              <w:pStyle w:val="msoorganizationname2"/>
                              <w:widowControl w:val="0"/>
                              <w:jc w:val="center"/>
                              <w:rPr>
                                <w:rFonts w:ascii="Arial Narrow" w:hAnsi="Arial Narrow" w:cs="Arial"/>
                                <w:b/>
                                <w:caps w:val="0"/>
                                <w:sz w:val="32"/>
                                <w:szCs w:val="32"/>
                              </w:rPr>
                            </w:pPr>
                            <w:r w:rsidRPr="00F10388">
                              <w:rPr>
                                <w:rFonts w:ascii="Arial Narrow" w:hAnsi="Arial Narrow" w:cs="Arial"/>
                                <w:b/>
                                <w:sz w:val="32"/>
                                <w:szCs w:val="32"/>
                              </w:rPr>
                              <w:t>nATIONAL COMMISSION FOR HUMAN RIGHTS</w:t>
                            </w:r>
                          </w:p>
                          <w:p w:rsidR="00B11DB1" w:rsidRPr="00727C09" w:rsidRDefault="00B11DB1" w:rsidP="00D631F8">
                            <w:pPr>
                              <w:pStyle w:val="msoorganizationname2"/>
                              <w:widowControl w:val="0"/>
                              <w:jc w:val="center"/>
                              <w:rPr>
                                <w:rFonts w:ascii="Arial Narrow" w:hAnsi="Arial Narrow"/>
                                <w:caps w:val="0"/>
                                <w:sz w:val="20"/>
                                <w:szCs w:val="20"/>
                              </w:rPr>
                            </w:pPr>
                            <w:r w:rsidRPr="00727C09">
                              <w:rPr>
                                <w:rFonts w:ascii="Arial Narrow" w:hAnsi="Arial Narrow"/>
                                <w:sz w:val="20"/>
                                <w:szCs w:val="20"/>
                              </w:rPr>
                              <w:t>P.O. B</w:t>
                            </w:r>
                            <w:r w:rsidRPr="00727C09">
                              <w:rPr>
                                <w:rFonts w:ascii="Arial Narrow" w:hAnsi="Arial Narrow"/>
                                <w:caps w:val="0"/>
                                <w:sz w:val="20"/>
                                <w:szCs w:val="20"/>
                              </w:rPr>
                              <w:t>ox</w:t>
                            </w:r>
                            <w:r w:rsidRPr="00727C09">
                              <w:rPr>
                                <w:rFonts w:ascii="Arial Narrow" w:hAnsi="Arial Narrow"/>
                                <w:sz w:val="20"/>
                                <w:szCs w:val="20"/>
                              </w:rPr>
                              <w:t xml:space="preserve"> 269 </w:t>
                            </w:r>
                            <w:r w:rsidRPr="00727C09">
                              <w:rPr>
                                <w:rFonts w:ascii="Arial Narrow" w:hAnsi="Arial Narrow"/>
                                <w:caps w:val="0"/>
                                <w:sz w:val="20"/>
                                <w:szCs w:val="20"/>
                              </w:rPr>
                              <w:t xml:space="preserve">Kigali  </w:t>
                            </w:r>
                          </w:p>
                          <w:p w:rsidR="00B11DB1" w:rsidRPr="00ED4319" w:rsidRDefault="00B11DB1" w:rsidP="00D631F8">
                            <w:pPr>
                              <w:pStyle w:val="msoorganizationname2"/>
                              <w:widowControl w:val="0"/>
                              <w:jc w:val="center"/>
                              <w:rPr>
                                <w:rFonts w:ascii="Arial Narrow" w:hAnsi="Arial Narrow"/>
                                <w:caps w:val="0"/>
                                <w:sz w:val="20"/>
                                <w:szCs w:val="20"/>
                                <w:lang w:val="fr-FR"/>
                              </w:rPr>
                            </w:pPr>
                            <w:r>
                              <w:rPr>
                                <w:rFonts w:ascii="Arial Narrow" w:hAnsi="Arial Narrow"/>
                                <w:caps w:val="0"/>
                                <w:sz w:val="20"/>
                                <w:szCs w:val="20"/>
                                <w:lang w:val="fr-FR"/>
                              </w:rPr>
                              <w:t>Phone</w:t>
                            </w:r>
                            <w:r w:rsidRPr="00ED4319">
                              <w:rPr>
                                <w:rFonts w:ascii="Arial Narrow" w:hAnsi="Arial Narrow"/>
                                <w:caps w:val="0"/>
                                <w:sz w:val="20"/>
                                <w:szCs w:val="20"/>
                                <w:lang w:val="fr-FR"/>
                              </w:rPr>
                              <w:t>: 34 30</w:t>
                            </w:r>
                          </w:p>
                          <w:p w:rsidR="00B11DB1" w:rsidRPr="00C16FB4" w:rsidRDefault="00B11DB1" w:rsidP="00D631F8">
                            <w:pPr>
                              <w:pStyle w:val="msoorganizationname2"/>
                              <w:widowControl w:val="0"/>
                              <w:jc w:val="center"/>
                              <w:rPr>
                                <w:rFonts w:ascii="Arial Narrow" w:hAnsi="Arial Narrow"/>
                                <w:caps w:val="0"/>
                                <w:sz w:val="20"/>
                                <w:szCs w:val="20"/>
                                <w:lang w:val="fr-FR"/>
                              </w:rPr>
                            </w:pPr>
                            <w:r>
                              <w:rPr>
                                <w:rFonts w:ascii="Arial Narrow" w:hAnsi="Arial Narrow"/>
                                <w:caps w:val="0"/>
                                <w:sz w:val="20"/>
                                <w:szCs w:val="20"/>
                                <w:lang w:val="fr-FR"/>
                              </w:rPr>
                              <w:t>Email</w:t>
                            </w:r>
                            <w:r w:rsidRPr="00C16FB4">
                              <w:rPr>
                                <w:rFonts w:ascii="Arial Narrow" w:hAnsi="Arial Narrow"/>
                                <w:caps w:val="0"/>
                                <w:sz w:val="20"/>
                                <w:szCs w:val="20"/>
                                <w:lang w:val="fr-FR"/>
                              </w:rPr>
                              <w:t xml:space="preserve">: </w:t>
                            </w:r>
                            <w:hyperlink r:id="rId8" w:history="1">
                              <w:r w:rsidRPr="00775EB6">
                                <w:rPr>
                                  <w:rStyle w:val="Hyperlink"/>
                                  <w:rFonts w:ascii="Arial Narrow" w:hAnsi="Arial Narrow"/>
                                  <w:caps w:val="0"/>
                                  <w:sz w:val="20"/>
                                  <w:szCs w:val="20"/>
                                  <w:lang w:val="fr-FR"/>
                                </w:rPr>
                                <w:t>cndh@rwanda1.rw</w:t>
                              </w:r>
                            </w:hyperlink>
                          </w:p>
                          <w:p w:rsidR="00B11DB1" w:rsidRPr="00596E2B" w:rsidRDefault="00B11DB1" w:rsidP="00D631F8">
                            <w:pPr>
                              <w:pStyle w:val="msoorganizationname2"/>
                              <w:widowControl w:val="0"/>
                              <w:jc w:val="center"/>
                              <w:rPr>
                                <w:rStyle w:val="Hyperlink"/>
                                <w:sz w:val="20"/>
                                <w:szCs w:val="20"/>
                              </w:rPr>
                            </w:pPr>
                            <w:r w:rsidRPr="00596E2B">
                              <w:rPr>
                                <w:rFonts w:ascii="Arial Narrow" w:hAnsi="Arial Narrow"/>
                                <w:caps w:val="0"/>
                                <w:sz w:val="20"/>
                                <w:szCs w:val="20"/>
                              </w:rPr>
                              <w:t xml:space="preserve">Website: </w:t>
                            </w:r>
                            <w:hyperlink r:id="rId9" w:history="1">
                              <w:r w:rsidRPr="00596E2B">
                                <w:rPr>
                                  <w:rStyle w:val="Hyperlink"/>
                                  <w:rFonts w:ascii="Arial Narrow" w:hAnsi="Arial Narrow"/>
                                  <w:caps w:val="0"/>
                                  <w:sz w:val="20"/>
                                  <w:szCs w:val="20"/>
                                </w:rPr>
                                <w:t>http://www.cndp.org.rw</w:t>
                              </w:r>
                            </w:hyperlink>
                          </w:p>
                          <w:p w:rsidR="00B11DB1" w:rsidRPr="009D1AF0" w:rsidRDefault="00B11DB1" w:rsidP="00D631F8">
                            <w:pPr>
                              <w:pStyle w:val="msoorganizationname2"/>
                              <w:widowControl w:val="0"/>
                              <w:jc w:val="center"/>
                              <w:rPr>
                                <w:rFonts w:ascii="Arial Narrow" w:hAnsi="Arial Narrow"/>
                                <w:caps w:val="0"/>
                                <w:sz w:val="20"/>
                                <w:szCs w:val="20"/>
                                <w:lang w:val="fr-FR"/>
                              </w:rPr>
                            </w:pPr>
                            <w:r w:rsidRPr="009D1AF0">
                              <w:rPr>
                                <w:rFonts w:ascii="Arial Narrow" w:hAnsi="Arial Narrow"/>
                                <w:caps w:val="0"/>
                                <w:sz w:val="20"/>
                                <w:szCs w:val="20"/>
                                <w:lang w:val="fr-FR"/>
                              </w:rPr>
                              <w:t>Twiter:</w:t>
                            </w:r>
                            <w:r>
                              <w:rPr>
                                <w:rFonts w:ascii="Arial Narrow" w:hAnsi="Arial Narrow"/>
                                <w:caps w:val="0"/>
                                <w:sz w:val="20"/>
                                <w:szCs w:val="20"/>
                                <w:lang w:val="fr-FR"/>
                              </w:rPr>
                              <w:t xml:space="preserve"> @HumanRightsRW - </w:t>
                            </w:r>
                            <w:r w:rsidRPr="009D1AF0">
                              <w:rPr>
                                <w:rFonts w:ascii="Arial Narrow" w:hAnsi="Arial Narrow"/>
                                <w:caps w:val="0"/>
                                <w:sz w:val="20"/>
                                <w:szCs w:val="20"/>
                                <w:lang w:val="fr-FR"/>
                              </w:rPr>
                              <w:t>Facebook</w:t>
                            </w:r>
                            <w:r>
                              <w:rPr>
                                <w:rFonts w:ascii="Arial Narrow" w:hAnsi="Arial Narrow"/>
                                <w:caps w:val="0"/>
                                <w:sz w:val="20"/>
                                <w:szCs w:val="20"/>
                                <w:lang w:val="fr-FR"/>
                              </w:rPr>
                              <w:t xml:space="preserve">: NCHR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2E6FB2" id="_x0000_t202" coordsize="21600,21600" o:spt="202" path="m,l,21600r21600,l21600,xe">
                <v:stroke joinstyle="miter"/>
                <v:path gradientshapeok="t" o:connecttype="rect"/>
              </v:shapetype>
              <v:shape id="Text Box 683" o:spid="_x0000_s1026" type="#_x0000_t202" style="position:absolute;left:0;text-align:left;margin-left:62.85pt;margin-top:-62.2pt;width:369pt;height:88.8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" filled="f" stroked="f" strokeweight="0" insetpen="t">
                <o:lock v:ext="edit" shapetype="t"/>
                <v:textbox inset="2.85pt,2.85pt,2.85pt,2.85pt">
                  <w:txbxContent>
                    <w:p w:rsidR="00B11DB1" w:rsidRPr="00F10388" w:rsidRDefault="00B11DB1" w:rsidP="00D631F8">
                      <w:pPr>
                        <w:pStyle w:val="msoorganizationname2"/>
                        <w:widowControl w:val="0"/>
                        <w:jc w:val="center"/>
                        <w:rPr>
                          <w:rFonts w:ascii="Arial Narrow" w:hAnsi="Arial Narrow" w:cs="Arial"/>
                          <w:b/>
                          <w:caps w:val="0"/>
                          <w:sz w:val="32"/>
                          <w:szCs w:val="32"/>
                        </w:rPr>
                      </w:pPr>
                      <w:r w:rsidRPr="00F10388">
                        <w:rPr>
                          <w:rFonts w:ascii="Arial Narrow" w:hAnsi="Arial Narrow" w:cs="Arial"/>
                          <w:b/>
                          <w:sz w:val="32"/>
                          <w:szCs w:val="32"/>
                        </w:rPr>
                        <w:t>nATIONAL COMMISSION FOR HUMAN RIGHTS</w:t>
                      </w:r>
                    </w:p>
                    <w:p w:rsidR="00B11DB1" w:rsidRPr="00727C09" w:rsidRDefault="00B11DB1" w:rsidP="00D631F8">
                      <w:pPr>
                        <w:pStyle w:val="msoorganizationname2"/>
                        <w:widowControl w:val="0"/>
                        <w:jc w:val="center"/>
                        <w:rPr>
                          <w:rFonts w:ascii="Arial Narrow" w:hAnsi="Arial Narrow"/>
                          <w:caps w:val="0"/>
                          <w:sz w:val="20"/>
                          <w:szCs w:val="20"/>
                        </w:rPr>
                      </w:pPr>
                      <w:r w:rsidRPr="00727C09">
                        <w:rPr>
                          <w:rFonts w:ascii="Arial Narrow" w:hAnsi="Arial Narrow"/>
                          <w:sz w:val="20"/>
                          <w:szCs w:val="20"/>
                        </w:rPr>
                        <w:t>P.O. B</w:t>
                      </w:r>
                      <w:r w:rsidRPr="00727C09">
                        <w:rPr>
                          <w:rFonts w:ascii="Arial Narrow" w:hAnsi="Arial Narrow"/>
                          <w:caps w:val="0"/>
                          <w:sz w:val="20"/>
                          <w:szCs w:val="20"/>
                        </w:rPr>
                        <w:t>ox</w:t>
                      </w:r>
                      <w:r w:rsidRPr="00727C09">
                        <w:rPr>
                          <w:rFonts w:ascii="Arial Narrow" w:hAnsi="Arial Narrow"/>
                          <w:sz w:val="20"/>
                          <w:szCs w:val="20"/>
                        </w:rPr>
                        <w:t xml:space="preserve"> 269 </w:t>
                      </w:r>
                      <w:r w:rsidRPr="00727C09">
                        <w:rPr>
                          <w:rFonts w:ascii="Arial Narrow" w:hAnsi="Arial Narrow"/>
                          <w:caps w:val="0"/>
                          <w:sz w:val="20"/>
                          <w:szCs w:val="20"/>
                        </w:rPr>
                        <w:t xml:space="preserve">Kigali  </w:t>
                      </w:r>
                    </w:p>
                    <w:p w:rsidR="00B11DB1" w:rsidRPr="00ED4319" w:rsidRDefault="00B11DB1" w:rsidP="00D631F8">
                      <w:pPr>
                        <w:pStyle w:val="msoorganizationname2"/>
                        <w:widowControl w:val="0"/>
                        <w:jc w:val="center"/>
                        <w:rPr>
                          <w:rFonts w:ascii="Arial Narrow" w:hAnsi="Arial Narrow"/>
                          <w:caps w:val="0"/>
                          <w:sz w:val="20"/>
                          <w:szCs w:val="20"/>
                          <w:lang w:val="fr-FR"/>
                        </w:rPr>
                      </w:pPr>
                      <w:r>
                        <w:rPr>
                          <w:rFonts w:ascii="Arial Narrow" w:hAnsi="Arial Narrow"/>
                          <w:caps w:val="0"/>
                          <w:sz w:val="20"/>
                          <w:szCs w:val="20"/>
                          <w:lang w:val="fr-FR"/>
                        </w:rPr>
                        <w:t>Phone</w:t>
                      </w:r>
                      <w:r w:rsidRPr="00ED4319">
                        <w:rPr>
                          <w:rFonts w:ascii="Arial Narrow" w:hAnsi="Arial Narrow"/>
                          <w:caps w:val="0"/>
                          <w:sz w:val="20"/>
                          <w:szCs w:val="20"/>
                          <w:lang w:val="fr-FR"/>
                        </w:rPr>
                        <w:t>: 34 30</w:t>
                      </w:r>
                    </w:p>
                    <w:p w:rsidR="00B11DB1" w:rsidRPr="00C16FB4" w:rsidRDefault="00B11DB1" w:rsidP="00D631F8">
                      <w:pPr>
                        <w:pStyle w:val="msoorganizationname2"/>
                        <w:widowControl w:val="0"/>
                        <w:jc w:val="center"/>
                        <w:rPr>
                          <w:rFonts w:ascii="Arial Narrow" w:hAnsi="Arial Narrow"/>
                          <w:caps w:val="0"/>
                          <w:sz w:val="20"/>
                          <w:szCs w:val="20"/>
                          <w:lang w:val="fr-FR"/>
                        </w:rPr>
                      </w:pPr>
                      <w:r>
                        <w:rPr>
                          <w:rFonts w:ascii="Arial Narrow" w:hAnsi="Arial Narrow"/>
                          <w:caps w:val="0"/>
                          <w:sz w:val="20"/>
                          <w:szCs w:val="20"/>
                          <w:lang w:val="fr-FR"/>
                        </w:rPr>
                        <w:t>Email</w:t>
                      </w:r>
                      <w:r w:rsidRPr="00C16FB4">
                        <w:rPr>
                          <w:rFonts w:ascii="Arial Narrow" w:hAnsi="Arial Narrow"/>
                          <w:caps w:val="0"/>
                          <w:sz w:val="20"/>
                          <w:szCs w:val="20"/>
                          <w:lang w:val="fr-FR"/>
                        </w:rPr>
                        <w:t xml:space="preserve">: </w:t>
                      </w:r>
                      <w:hyperlink r:id="rId10" w:history="1">
                        <w:r w:rsidRPr="00775EB6">
                          <w:rPr>
                            <w:rStyle w:val="Hyperlink"/>
                            <w:rFonts w:ascii="Arial Narrow" w:hAnsi="Arial Narrow"/>
                            <w:caps w:val="0"/>
                            <w:sz w:val="20"/>
                            <w:szCs w:val="20"/>
                            <w:lang w:val="fr-FR"/>
                          </w:rPr>
                          <w:t>cndh@rwanda1.rw</w:t>
                        </w:r>
                      </w:hyperlink>
                    </w:p>
                    <w:p w:rsidR="00B11DB1" w:rsidRPr="00596E2B" w:rsidRDefault="00B11DB1" w:rsidP="00D631F8">
                      <w:pPr>
                        <w:pStyle w:val="msoorganizationname2"/>
                        <w:widowControl w:val="0"/>
                        <w:jc w:val="center"/>
                        <w:rPr>
                          <w:rStyle w:val="Hyperlink"/>
                          <w:sz w:val="20"/>
                          <w:szCs w:val="20"/>
                        </w:rPr>
                      </w:pPr>
                      <w:r w:rsidRPr="00596E2B">
                        <w:rPr>
                          <w:rFonts w:ascii="Arial Narrow" w:hAnsi="Arial Narrow"/>
                          <w:caps w:val="0"/>
                          <w:sz w:val="20"/>
                          <w:szCs w:val="20"/>
                        </w:rPr>
                        <w:t xml:space="preserve">Website: </w:t>
                      </w:r>
                      <w:hyperlink r:id="rId11" w:history="1">
                        <w:r w:rsidRPr="00596E2B">
                          <w:rPr>
                            <w:rStyle w:val="Hyperlink"/>
                            <w:rFonts w:ascii="Arial Narrow" w:hAnsi="Arial Narrow"/>
                            <w:caps w:val="0"/>
                            <w:sz w:val="20"/>
                            <w:szCs w:val="20"/>
                          </w:rPr>
                          <w:t>http://www.cndp.org.rw</w:t>
                        </w:r>
                      </w:hyperlink>
                    </w:p>
                    <w:p w:rsidR="00B11DB1" w:rsidRPr="009D1AF0" w:rsidRDefault="00B11DB1" w:rsidP="00D631F8">
                      <w:pPr>
                        <w:pStyle w:val="msoorganizationname2"/>
                        <w:widowControl w:val="0"/>
                        <w:jc w:val="center"/>
                        <w:rPr>
                          <w:rFonts w:ascii="Arial Narrow" w:hAnsi="Arial Narrow"/>
                          <w:caps w:val="0"/>
                          <w:sz w:val="20"/>
                          <w:szCs w:val="20"/>
                          <w:lang w:val="fr-FR"/>
                        </w:rPr>
                      </w:pPr>
                      <w:r w:rsidRPr="009D1AF0">
                        <w:rPr>
                          <w:rFonts w:ascii="Arial Narrow" w:hAnsi="Arial Narrow"/>
                          <w:caps w:val="0"/>
                          <w:sz w:val="20"/>
                          <w:szCs w:val="20"/>
                          <w:lang w:val="fr-FR"/>
                        </w:rPr>
                        <w:t>Twiter:</w:t>
                      </w:r>
                      <w:r>
                        <w:rPr>
                          <w:rFonts w:ascii="Arial Narrow" w:hAnsi="Arial Narrow"/>
                          <w:caps w:val="0"/>
                          <w:sz w:val="20"/>
                          <w:szCs w:val="20"/>
                          <w:lang w:val="fr-FR"/>
                        </w:rPr>
                        <w:t xml:space="preserve"> @HumanRightsRW - </w:t>
                      </w:r>
                      <w:r w:rsidRPr="009D1AF0">
                        <w:rPr>
                          <w:rFonts w:ascii="Arial Narrow" w:hAnsi="Arial Narrow"/>
                          <w:caps w:val="0"/>
                          <w:sz w:val="20"/>
                          <w:szCs w:val="20"/>
                          <w:lang w:val="fr-FR"/>
                        </w:rPr>
                        <w:t>Facebook</w:t>
                      </w:r>
                      <w:r>
                        <w:rPr>
                          <w:rFonts w:ascii="Arial Narrow" w:hAnsi="Arial Narrow"/>
                          <w:caps w:val="0"/>
                          <w:sz w:val="20"/>
                          <w:szCs w:val="20"/>
                          <w:lang w:val="fr-FR"/>
                        </w:rPr>
                        <w:t xml:space="preserve">: NCHR </w:t>
                      </w:r>
                    </w:p>
                  </w:txbxContent>
                </v:textbox>
              </v:shape>
            </w:pict>
          </mc:Fallback>
        </mc:AlternateContent>
      </w:r>
      <w:r w:rsidRPr="00F33E0C">
        <w:rPr>
          <w:rFonts w:ascii="Arial Narrow" w:eastAsia="Times New Roman" w:hAnsi="Arial Narrow" w:cs="Times New Roman"/>
          <w:noProof/>
          <w:color w:val="000000"/>
          <w:kern w:val="28"/>
          <w:sz w:val="24"/>
          <w:szCs w:val="24"/>
          <w:lang w:val="en-GB" w:eastAsia="en-GB"/>
        </w:rPr>
        <mc:AlternateContent>
          <mc:Choice Requires="wpg">
            <w:drawing>
              <wp:anchor distT="0" distB="0" distL="114300" distR="114300" simplePos="0" relativeHeight="251659264" behindDoc="0" locked="0" layoutInCell="1" allowOverlap="1" wp14:anchorId="776AA3AA" wp14:editId="5115B5AE">
                <wp:simplePos x="0" y="0"/>
                <wp:positionH relativeFrom="column">
                  <wp:posOffset>457200</wp:posOffset>
                </wp:positionH>
                <wp:positionV relativeFrom="paragraph">
                  <wp:posOffset>-6990715</wp:posOffset>
                </wp:positionV>
                <wp:extent cx="6057900" cy="8801100"/>
                <wp:effectExtent l="0" t="0" r="0" b="19050"/>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6057900" cy="8801100"/>
                          <a:chOff x="106867864" y="105294447"/>
                          <a:chExt cx="6179140" cy="8379771"/>
                        </a:xfrm>
                      </wpg:grpSpPr>
                      <wpg:grpSp>
                        <wpg:cNvPr id="685" name="Group 4"/>
                        <wpg:cNvGrpSpPr>
                          <a:grpSpLocks/>
                        </wpg:cNvGrpSpPr>
                        <wpg:grpSpPr bwMode="auto">
                          <a:xfrm>
                            <a:off x="106867864" y="105294447"/>
                            <a:ext cx="1110464" cy="1274466"/>
                            <a:chOff x="106867864" y="105294447"/>
                            <a:chExt cx="1110464" cy="1274466"/>
                          </a:xfrm>
                        </wpg:grpSpPr>
                        <wps:wsp>
                          <wps:cNvPr id="686" name="Rectangle 5" hidden="1"/>
                          <wps:cNvSpPr>
                            <a:spLocks noChangeArrowheads="1" noChangeShapeType="1"/>
                          </wps:cNvSpPr>
                          <wps:spPr bwMode="auto">
                            <a:xfrm>
                              <a:off x="106867864" y="105294447"/>
                              <a:ext cx="1110464" cy="1274466"/>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bodyPr rot="0" vert="horz" wrap="square" lIns="36576" tIns="36576" rIns="36576" bIns="36576" anchor="t" anchorCtr="0" upright="1">
                            <a:noAutofit/>
                          </wps:bodyPr>
                        </wps:wsp>
                        <wps:wsp>
                          <wps:cNvPr id="687" name="Rectangle 6"/>
                          <wps:cNvSpPr>
                            <a:spLocks noChangeArrowheads="1" noChangeShapeType="1"/>
                          </wps:cNvSpPr>
                          <wps:spPr bwMode="auto">
                            <a:xfrm>
                              <a:off x="107310652" y="105829890"/>
                              <a:ext cx="667676" cy="739023"/>
                            </a:xfrm>
                            <a:prstGeom prst="rect">
                              <a:avLst/>
                            </a:prstGeom>
                            <a:gradFill rotWithShape="1">
                              <a:gsLst>
                                <a:gs pos="0">
                                  <a:srgbClr val="3366FF"/>
                                </a:gs>
                                <a:gs pos="100000">
                                  <a:srgbClr val="FFFFFF"/>
                                </a:gs>
                              </a:gsLst>
                              <a:path path="shape">
                                <a:fillToRect l="50000" t="50000" r="50000" b="50000"/>
                              </a:path>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688" name="Rectangle 7"/>
                          <wps:cNvSpPr>
                            <a:spLocks noChangeArrowheads="1" noChangeShapeType="1"/>
                          </wps:cNvSpPr>
                          <wps:spPr bwMode="auto">
                            <a:xfrm>
                              <a:off x="107094784" y="105294447"/>
                              <a:ext cx="528576" cy="554263"/>
                            </a:xfrm>
                            <a:prstGeom prst="rect">
                              <a:avLst/>
                            </a:prstGeom>
                            <a:gradFill rotWithShape="1">
                              <a:gsLst>
                                <a:gs pos="0">
                                  <a:srgbClr val="00FF00"/>
                                </a:gs>
                                <a:gs pos="100000">
                                  <a:srgbClr val="FFFFFF"/>
                                </a:gs>
                              </a:gsLst>
                              <a:path path="shape">
                                <a:fillToRect l="50000" t="50000" r="50000" b="50000"/>
                              </a:path>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689" name="Rectangle 8"/>
                          <wps:cNvSpPr>
                            <a:spLocks noChangeArrowheads="1" noChangeShapeType="1"/>
                          </wps:cNvSpPr>
                          <wps:spPr bwMode="auto">
                            <a:xfrm>
                              <a:off x="106867864" y="105776049"/>
                              <a:ext cx="445112" cy="492678"/>
                            </a:xfrm>
                            <a:prstGeom prst="rect">
                              <a:avLst/>
                            </a:prstGeom>
                            <a:gradFill rotWithShape="1">
                              <a:gsLst>
                                <a:gs pos="0">
                                  <a:srgbClr val="FFFF00"/>
                                </a:gs>
                                <a:gs pos="100000">
                                  <a:srgbClr val="FFFFFF"/>
                                </a:gs>
                              </a:gsLst>
                              <a:path path="shape">
                                <a:fillToRect l="50000" t="50000" r="50000" b="50000"/>
                              </a:path>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s:wsp>
                        <wps:cNvPr id="690" name="Line 9"/>
                        <wps:cNvCnPr/>
                        <wps:spPr bwMode="auto">
                          <a:xfrm>
                            <a:off x="107747127" y="105387229"/>
                            <a:ext cx="0" cy="1120713"/>
                          </a:xfrm>
                          <a:prstGeom prst="line">
                            <a:avLst/>
                          </a:prstGeom>
                          <a:noFill/>
                          <a:ln w="254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691" name="Line 10"/>
                        <wps:cNvCnPr/>
                        <wps:spPr bwMode="auto">
                          <a:xfrm flipH="1">
                            <a:off x="113047004" y="106025258"/>
                            <a:ext cx="0" cy="7648960"/>
                          </a:xfrm>
                          <a:prstGeom prst="line">
                            <a:avLst/>
                          </a:prstGeom>
                          <a:noFill/>
                          <a:ln w="25400" cmpd="thickThin">
                            <a:solidFill>
                              <a:srgbClr val="66CC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692" name="Line 11"/>
                        <wps:cNvCnPr/>
                        <wps:spPr bwMode="auto">
                          <a:xfrm>
                            <a:off x="107524422" y="106025258"/>
                            <a:ext cx="5522582" cy="0"/>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941AD6D" id="Group 684" o:spid="_x0000_s1026" style="position:absolute;margin-left:36pt;margin-top:-550.45pt;width:477pt;height:693pt;rotation:90;z-index:251659264" coordorigin="1068678,1052944" coordsize="61791,83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">
                <v:group id="Group 4" o:spid="_x0000_s1027" style="position:absolute;left:1068678;top:1052944;width:11105;height:12745" coordorigin="1068678,1052944" coordsize="11104,1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vf7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0izBP7OhCMgN78AAAD//wMAUEsBAi0AFAAGAAgAAAAhANvh9svuAAAAhQEAABMAAAAAAAAA&#10;AAAAAAAAAAAAAFtDb250ZW50X1R5cGVzXS54bWxQSwECLQAUAAYACAAAACEAWvQsW78AAAAVAQAA&#10;CwAAAAAAAAAAAAAAAAAfAQAAX3JlbHMvLnJlbHNQSwECLQAUAAYACAAAACEA9sr3+8YAAADcAAAA&#10;DwAAAAAAAAAAAAAAAAAHAgAAZHJzL2Rvd25yZXYueG1sUEsFBgAAAAADAAMAtwAAAPoCAAAAAA==&#10;">
                  <v:rect id="Rectangle 5" o:spid="_x0000_s1028" style="position:absolute;left:1068678;top:1052944;width:11105;height:12745;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" filled="f" fillcolor="black" stroked="f" strokeweight="0" insetpen="t">
                    <o:lock v:ext="edit" shapetype="t"/>
                    <v:textbox inset="2.88pt,2.88pt,2.88pt,2.88pt"/>
                  </v:rect>
                  <v:rect id="Rectangle 6" o:spid="_x0000_s1029" style="position:absolute;left:1073106;top:1058298;width:6677;height:7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" fillcolor="#36f" stroked="f" strokeweight="0" insetpen="t">
                    <v:fill rotate="t" focusposition=".5,.5" focussize="" focus="100%" type="gradientRadial"/>
                    <v:shadow color="#ccc"/>
                    <o:lock v:ext="edit" shapetype="t"/>
                    <v:textbox inset="2.88pt,2.88pt,2.88pt,2.88pt"/>
                  </v:rect>
                  <v:rect id="Rectangle 7" o:spid="_x0000_s1030" style="position:absolute;left:1070947;top:1052944;width:5286;height:5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" fillcolor="lime" stroked="f" strokeweight="0" insetpen="t">
                    <v:fill rotate="t" focusposition=".5,.5" focussize="" focus="100%" type="gradientRadial"/>
                    <v:shadow color="#ccc"/>
                    <o:lock v:ext="edit" shapetype="t"/>
                    <v:textbox inset="2.88pt,2.88pt,2.88pt,2.88pt"/>
                  </v:rect>
                  <v:rect id="Rectangle 8" o:spid="_x0000_s1031" style="position:absolute;left:1068678;top:1057760;width:4451;height:4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" fillcolor="yellow" stroked="f" strokeweight="0" insetpen="t">
                    <v:fill rotate="t" focusposition=".5,.5" focussize="" focus="100%" type="gradientRadial"/>
                    <v:shadow color="#ccc"/>
                    <o:lock v:ext="edit" shapetype="t"/>
                    <v:textbox inset="2.88pt,2.88pt,2.88pt,2.88pt"/>
                  </v:rect>
                </v:group>
                <v:line id="Line 9" o:spid="_x0000_s1032" style="position:absolute;visibility:visible;mso-wrap-style:square" from="1077471,1053872" to="1077471,1065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" strokeweight="2pt">
                  <v:shadow color="#ccc"/>
                </v:line>
                <v:line id="Line 10" o:spid="_x0000_s1033" style="position:absolute;flip:x;visibility:visible;mso-wrap-style:square" from="1130470,1060252" to="1130470,1136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" strokecolor="#6cf" strokeweight="2pt">
                  <v:stroke linestyle="thickThin"/>
                  <v:shadow color="#ccc"/>
                </v:line>
                <v:line id="Line 11" o:spid="_x0000_s1034" style="position:absolute;visibility:visible;mso-wrap-style:square" from="1075244,1060252" to="1130470,1060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" strokeweight=".25pt">
                  <v:shadow color="#ccc"/>
                </v:line>
              </v:group>
            </w:pict>
          </mc:Fallback>
        </mc:AlternateContent>
      </w:r>
      <w:r w:rsidRPr="00F33E0C">
        <w:rPr>
          <w:rFonts w:ascii="Arial Narrow" w:eastAsia="Times New Roman" w:hAnsi="Arial Narrow" w:cs="Times New Roman"/>
          <w:noProof/>
          <w:color w:val="000000"/>
          <w:kern w:val="28"/>
          <w:sz w:val="24"/>
          <w:szCs w:val="24"/>
          <w:lang w:val="en-GB" w:eastAsia="en-GB"/>
        </w:rPr>
        <mc:AlternateContent>
          <mc:Choice Requires="wps">
            <w:drawing>
              <wp:anchor distT="36576" distB="36576" distL="36576" distR="36576" simplePos="0" relativeHeight="251661312" behindDoc="0" locked="0" layoutInCell="1" allowOverlap="1" wp14:anchorId="48E7B6E4" wp14:editId="7C602B21">
                <wp:simplePos x="0" y="0"/>
                <wp:positionH relativeFrom="column">
                  <wp:posOffset>-304800</wp:posOffset>
                </wp:positionH>
                <wp:positionV relativeFrom="paragraph">
                  <wp:posOffset>-714375</wp:posOffset>
                </wp:positionV>
                <wp:extent cx="1105535" cy="1066800"/>
                <wp:effectExtent l="0" t="0" r="18415" b="0"/>
                <wp:wrapNone/>
                <wp:docPr id="693" name="Text Box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105535" cy="106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11DB1" w:rsidRDefault="00B11DB1" w:rsidP="00D631F8">
                            <w:pPr>
                              <w:widowControl w:val="0"/>
                              <w:jc w:val="center"/>
                              <w:rPr>
                                <w:rFonts w:ascii="Elephant" w:hAnsi="Elephant"/>
                                <w:bCs/>
                                <w:spacing w:val="10"/>
                                <w:sz w:val="23"/>
                                <w:szCs w:val="23"/>
                              </w:rPr>
                            </w:pPr>
                            <w:r>
                              <w:rPr>
                                <w:noProof/>
                                <w:lang w:val="en-GB" w:eastAsia="en-GB"/>
                              </w:rPr>
                              <w:drawing>
                                <wp:inline distT="0" distB="0" distL="0" distR="0" wp14:anchorId="633F9AAE" wp14:editId="1A1DE439">
                                  <wp:extent cx="1104900" cy="1057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4900" cy="1057275"/>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8E7B6E4" id="Text Box 693" o:spid="_x0000_s1027" type="#_x0000_t202" style="position:absolute;left:0;text-align:left;margin-left:-24pt;margin-top:-56.25pt;width:87.05pt;height:84pt;z-index:251661312;visibility:visible;mso-wrap-style:non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" filled="f" stroked="f" strokeweight="0" insetpen="t">
                <o:lock v:ext="edit" shapetype="t"/>
                <v:textbox style="mso-fit-shape-to-text:t" inset="0,0,0,0">
                  <w:txbxContent>
                    <w:p w:rsidR="00B11DB1" w:rsidRDefault="00B11DB1" w:rsidP="00D631F8">
                      <w:pPr>
                        <w:widowControl w:val="0"/>
                        <w:jc w:val="center"/>
                        <w:rPr>
                          <w:rFonts w:ascii="Elephant" w:hAnsi="Elephant"/>
                          <w:bCs/>
                          <w:spacing w:val="10"/>
                          <w:sz w:val="23"/>
                          <w:szCs w:val="23"/>
                        </w:rPr>
                      </w:pPr>
                      <w:r>
                        <w:rPr>
                          <w:noProof/>
                          <w:lang w:val="en-GB" w:eastAsia="en-GB"/>
                        </w:rPr>
                        <w:drawing>
                          <wp:inline distT="0" distB="0" distL="0" distR="0" wp14:anchorId="633F9AAE" wp14:editId="1A1DE439">
                            <wp:extent cx="1104900" cy="1057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4900" cy="1057275"/>
                                    </a:xfrm>
                                    <a:prstGeom prst="rect">
                                      <a:avLst/>
                                    </a:prstGeom>
                                    <a:noFill/>
                                    <a:ln>
                                      <a:noFill/>
                                    </a:ln>
                                  </pic:spPr>
                                </pic:pic>
                              </a:graphicData>
                            </a:graphic>
                          </wp:inline>
                        </w:drawing>
                      </w:r>
                    </w:p>
                  </w:txbxContent>
                </v:textbox>
              </v:shape>
            </w:pict>
          </mc:Fallback>
        </mc:AlternateContent>
      </w:r>
      <w:r w:rsidRPr="00F33E0C">
        <w:rPr>
          <w:rFonts w:ascii="Arial Narrow" w:eastAsia="Times New Roman" w:hAnsi="Arial Narrow" w:cs="Times New Roman"/>
          <w:color w:val="000000"/>
          <w:kern w:val="28"/>
          <w:sz w:val="24"/>
          <w:szCs w:val="24"/>
        </w:rPr>
        <w:t xml:space="preserve"> </w:t>
      </w:r>
    </w:p>
    <w:p w:rsidR="00D631F8" w:rsidRPr="00F33E0C" w:rsidRDefault="00D631F8" w:rsidP="00D631F8">
      <w:pPr>
        <w:spacing w:after="0" w:line="240" w:lineRule="auto"/>
        <w:jc w:val="both"/>
        <w:rPr>
          <w:rFonts w:ascii="Arial Narrow" w:eastAsia="Times New Roman" w:hAnsi="Arial Narrow" w:cs="Times New Roman"/>
          <w:color w:val="000000"/>
          <w:kern w:val="28"/>
          <w:sz w:val="24"/>
          <w:szCs w:val="24"/>
        </w:rPr>
      </w:pPr>
    </w:p>
    <w:p w:rsidR="00D631F8" w:rsidRPr="00F33E0C" w:rsidRDefault="00D631F8" w:rsidP="00D631F8">
      <w:pPr>
        <w:spacing w:after="0" w:line="240" w:lineRule="auto"/>
        <w:jc w:val="both"/>
        <w:rPr>
          <w:rFonts w:ascii="Arial Narrow" w:eastAsia="Times New Roman" w:hAnsi="Arial Narrow" w:cs="Times New Roman"/>
          <w:color w:val="000000"/>
          <w:kern w:val="28"/>
          <w:sz w:val="24"/>
          <w:szCs w:val="24"/>
        </w:rPr>
      </w:pPr>
      <w:r w:rsidRPr="00F33E0C">
        <w:rPr>
          <w:rFonts w:ascii="Arial Narrow" w:eastAsia="Times New Roman" w:hAnsi="Arial Narrow" w:cs="Times New Roman"/>
          <w:noProof/>
          <w:color w:val="000000"/>
          <w:kern w:val="28"/>
          <w:sz w:val="24"/>
          <w:szCs w:val="24"/>
          <w:lang w:val="en-GB" w:eastAsia="en-GB"/>
        </w:rPr>
        <mc:AlternateContent>
          <mc:Choice Requires="wps">
            <w:drawing>
              <wp:anchor distT="36576" distB="36576" distL="36576" distR="36576" simplePos="0" relativeHeight="251662336" behindDoc="0" locked="0" layoutInCell="1" allowOverlap="1" wp14:anchorId="10639D2F" wp14:editId="5891C1DB">
                <wp:simplePos x="0" y="0"/>
                <wp:positionH relativeFrom="column">
                  <wp:posOffset>6306185</wp:posOffset>
                </wp:positionH>
                <wp:positionV relativeFrom="paragraph">
                  <wp:posOffset>114300</wp:posOffset>
                </wp:positionV>
                <wp:extent cx="1105535" cy="914400"/>
                <wp:effectExtent l="0" t="0" r="0" b="0"/>
                <wp:wrapNone/>
                <wp:docPr id="694" name="Rectangle 69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105535" cy="91440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0" algn="in">
                              <a:solidFill>
                                <a:srgbClr val="FFFFFF"/>
                              </a:solidFill>
                              <a:miter lim="800000"/>
                              <a:headEnd/>
                              <a:tailEnd/>
                            </a14:hiddenLine>
                          </a:ext>
                          <a:ext uri="{AF507438-7753-43E0-B8FC-AC1667EBCBE1}">
                            <a14:hiddenEffects xmlns:a14="http://schemas.microsoft.com/office/drawing/2010/main">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1B56E" id="Rectangle 694" o:spid="_x0000_s1026" style="position:absolute;margin-left:496.55pt;margin-top:9pt;width:87.05pt;height:1in;z-index:251662336;visibility:hidden;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" filled="f" fillcolor="black" stroked="f" strokecolor="white" strokeweight="0" insetpen="t">
                <o:lock v:ext="edit" shapetype="t"/>
                <v:textbox inset="2.88pt,2.88pt,2.88pt,2.88pt"/>
              </v:rect>
            </w:pict>
          </mc:Fallback>
        </mc:AlternateContent>
      </w:r>
    </w:p>
    <w:p w:rsidR="00D631F8" w:rsidRPr="00F33E0C" w:rsidRDefault="00D631F8" w:rsidP="00D631F8">
      <w:pPr>
        <w:rPr>
          <w:rFonts w:ascii="Arial Narrow" w:hAnsi="Arial Narrow"/>
          <w:sz w:val="24"/>
          <w:szCs w:val="24"/>
        </w:rPr>
      </w:pPr>
    </w:p>
    <w:p w:rsidR="00D631F8" w:rsidRDefault="00D631F8" w:rsidP="00A31BF8">
      <w:pPr>
        <w:spacing w:line="360" w:lineRule="auto"/>
        <w:jc w:val="both"/>
        <w:rPr>
          <w:rFonts w:ascii="Arial Narrow" w:hAnsi="Arial Narrow"/>
          <w:b/>
          <w:sz w:val="24"/>
          <w:szCs w:val="24"/>
          <w:lang w:val="en-GB"/>
        </w:rPr>
      </w:pPr>
      <w:r w:rsidRPr="00F33E0C">
        <w:rPr>
          <w:rFonts w:ascii="Arial Narrow" w:hAnsi="Arial Narrow"/>
          <w:b/>
          <w:sz w:val="24"/>
          <w:szCs w:val="24"/>
          <w:lang w:val="en-GB"/>
        </w:rPr>
        <w:t xml:space="preserve">CONTRIBUTION OF </w:t>
      </w:r>
      <w:r w:rsidR="000142E7" w:rsidRPr="00F33E0C">
        <w:rPr>
          <w:rFonts w:ascii="Arial Narrow" w:hAnsi="Arial Narrow"/>
          <w:b/>
          <w:sz w:val="24"/>
          <w:szCs w:val="24"/>
          <w:lang w:val="en-GB"/>
        </w:rPr>
        <w:t xml:space="preserve">THE </w:t>
      </w:r>
      <w:r w:rsidRPr="00F33E0C">
        <w:rPr>
          <w:rFonts w:ascii="Arial Narrow" w:hAnsi="Arial Narrow"/>
          <w:b/>
          <w:sz w:val="24"/>
          <w:szCs w:val="24"/>
          <w:lang w:val="en-GB"/>
        </w:rPr>
        <w:t>NATIONAL COMMISSION FOR HUMAN RIGHTS OF RWANDA</w:t>
      </w:r>
      <w:r w:rsidR="00216FD3">
        <w:rPr>
          <w:rFonts w:ascii="Arial Narrow" w:hAnsi="Arial Narrow"/>
          <w:b/>
          <w:sz w:val="24"/>
          <w:szCs w:val="24"/>
          <w:lang w:val="en-GB"/>
        </w:rPr>
        <w:t xml:space="preserve"> (NCHR)</w:t>
      </w:r>
      <w:r w:rsidRPr="00F33E0C">
        <w:rPr>
          <w:rFonts w:ascii="Arial Narrow" w:hAnsi="Arial Narrow"/>
          <w:b/>
          <w:sz w:val="24"/>
          <w:szCs w:val="24"/>
          <w:lang w:val="en-GB"/>
        </w:rPr>
        <w:t xml:space="preserve"> TO THE </w:t>
      </w:r>
      <w:r w:rsidR="00EA2620" w:rsidRPr="00F33E0C">
        <w:rPr>
          <w:rFonts w:ascii="Arial Narrow" w:hAnsi="Arial Narrow"/>
          <w:b/>
          <w:sz w:val="24"/>
          <w:szCs w:val="24"/>
          <w:lang w:val="en-GB"/>
        </w:rPr>
        <w:t>28</w:t>
      </w:r>
      <w:r w:rsidR="00EA2620" w:rsidRPr="00F33E0C">
        <w:rPr>
          <w:rFonts w:ascii="Arial Narrow" w:hAnsi="Arial Narrow"/>
          <w:b/>
          <w:sz w:val="24"/>
          <w:szCs w:val="24"/>
          <w:vertAlign w:val="superscript"/>
          <w:lang w:val="en-GB"/>
        </w:rPr>
        <w:t>TH</w:t>
      </w:r>
      <w:r w:rsidR="00EA2620" w:rsidRPr="00F33E0C">
        <w:rPr>
          <w:rFonts w:ascii="Arial Narrow" w:hAnsi="Arial Narrow"/>
          <w:b/>
          <w:sz w:val="24"/>
          <w:szCs w:val="24"/>
          <w:lang w:val="en-GB"/>
        </w:rPr>
        <w:t xml:space="preserve"> SESSION OF THE COMMITTEE ON THE CONVENTION ON MIGRANTS WORKERS AND MEMBERS OF THEIR FAMILIES</w:t>
      </w:r>
      <w:r w:rsidR="004A45BA">
        <w:rPr>
          <w:rFonts w:ascii="Arial Narrow" w:hAnsi="Arial Narrow"/>
          <w:b/>
          <w:sz w:val="24"/>
          <w:szCs w:val="24"/>
          <w:lang w:val="en-GB"/>
        </w:rPr>
        <w:t xml:space="preserve"> SCHEDULED ON 9-20</w:t>
      </w:r>
      <w:r w:rsidR="004A45BA" w:rsidRPr="004A45BA">
        <w:rPr>
          <w:rFonts w:ascii="Arial Narrow" w:hAnsi="Arial Narrow"/>
          <w:b/>
          <w:sz w:val="24"/>
          <w:szCs w:val="24"/>
          <w:vertAlign w:val="superscript"/>
          <w:lang w:val="en-GB"/>
        </w:rPr>
        <w:t>th</w:t>
      </w:r>
      <w:r w:rsidR="004A45BA">
        <w:rPr>
          <w:rFonts w:ascii="Arial Narrow" w:hAnsi="Arial Narrow"/>
          <w:b/>
          <w:sz w:val="24"/>
          <w:szCs w:val="24"/>
          <w:lang w:val="en-GB"/>
        </w:rPr>
        <w:t xml:space="preserve"> APRIL 2018 </w:t>
      </w:r>
    </w:p>
    <w:p w:rsidR="004A45BA" w:rsidRPr="00F33E0C" w:rsidRDefault="004A45BA" w:rsidP="00A31BF8">
      <w:pPr>
        <w:spacing w:line="360" w:lineRule="auto"/>
        <w:jc w:val="both"/>
        <w:rPr>
          <w:rFonts w:ascii="Arial Narrow" w:hAnsi="Arial Narrow"/>
          <w:b/>
          <w:sz w:val="24"/>
          <w:szCs w:val="24"/>
          <w:lang w:val="en-GB"/>
        </w:rPr>
      </w:pPr>
    </w:p>
    <w:p w:rsidR="0070689F" w:rsidRPr="00F33E0C" w:rsidRDefault="0070689F" w:rsidP="00A31BF8">
      <w:pPr>
        <w:pStyle w:val="ListParagraph"/>
        <w:numPr>
          <w:ilvl w:val="0"/>
          <w:numId w:val="3"/>
        </w:numPr>
        <w:spacing w:line="360" w:lineRule="auto"/>
        <w:jc w:val="both"/>
        <w:rPr>
          <w:rFonts w:ascii="Arial Narrow" w:hAnsi="Arial Narrow"/>
          <w:b/>
          <w:sz w:val="24"/>
          <w:szCs w:val="24"/>
          <w:lang w:val="en-GB"/>
        </w:rPr>
      </w:pPr>
      <w:r w:rsidRPr="00F33E0C">
        <w:rPr>
          <w:rFonts w:ascii="Arial Narrow" w:hAnsi="Arial Narrow"/>
          <w:b/>
          <w:sz w:val="24"/>
          <w:szCs w:val="24"/>
          <w:lang w:val="en-GB"/>
        </w:rPr>
        <w:t>Introduction</w:t>
      </w:r>
    </w:p>
    <w:p w:rsidR="008C4AE3" w:rsidRPr="00F33E0C" w:rsidRDefault="008C4AE3" w:rsidP="008C4AE3">
      <w:pPr>
        <w:spacing w:line="360" w:lineRule="auto"/>
        <w:jc w:val="both"/>
        <w:rPr>
          <w:rFonts w:ascii="Arial Narrow" w:hAnsi="Arial Narrow"/>
          <w:sz w:val="24"/>
          <w:szCs w:val="24"/>
          <w:lang w:val="en-GB"/>
        </w:rPr>
      </w:pPr>
      <w:r w:rsidRPr="00F33E0C">
        <w:rPr>
          <w:rFonts w:ascii="Arial Narrow" w:hAnsi="Arial Narrow"/>
          <w:sz w:val="24"/>
          <w:szCs w:val="24"/>
          <w:lang w:val="en-GB"/>
        </w:rPr>
        <w:t xml:space="preserve">The NCHR welcomes the opportunity to provide </w:t>
      </w:r>
      <w:r w:rsidRPr="00F33E0C">
        <w:rPr>
          <w:rFonts w:ascii="Arial Narrow" w:hAnsi="Arial Narrow"/>
          <w:b/>
          <w:sz w:val="24"/>
          <w:szCs w:val="24"/>
          <w:lang w:val="en-GB"/>
        </w:rPr>
        <w:t>country-specific information on issues relevant to the implementation of the Convention on Migrants Workers and Members of their Families by States parties scheduled for consideration at the 28</w:t>
      </w:r>
      <w:r w:rsidRPr="00F33E0C">
        <w:rPr>
          <w:rFonts w:ascii="Arial Narrow" w:hAnsi="Arial Narrow"/>
          <w:b/>
          <w:sz w:val="24"/>
          <w:szCs w:val="24"/>
          <w:vertAlign w:val="superscript"/>
          <w:lang w:val="en-GB"/>
        </w:rPr>
        <w:t>th</w:t>
      </w:r>
      <w:r w:rsidRPr="00F33E0C">
        <w:rPr>
          <w:rFonts w:ascii="Arial Narrow" w:hAnsi="Arial Narrow"/>
          <w:b/>
          <w:sz w:val="24"/>
          <w:szCs w:val="24"/>
          <w:lang w:val="en-GB"/>
        </w:rPr>
        <w:t xml:space="preserve"> session</w:t>
      </w:r>
      <w:r w:rsidRPr="00F33E0C">
        <w:rPr>
          <w:rFonts w:ascii="Arial Narrow" w:hAnsi="Arial Narrow"/>
          <w:sz w:val="24"/>
          <w:szCs w:val="24"/>
          <w:lang w:val="en-GB"/>
        </w:rPr>
        <w:t xml:space="preserve"> of the CMW Committee. </w:t>
      </w:r>
      <w:r w:rsidRPr="00F33E0C">
        <w:rPr>
          <w:rFonts w:ascii="Arial Narrow" w:hAnsi="Arial Narrow"/>
          <w:b/>
          <w:sz w:val="24"/>
          <w:szCs w:val="24"/>
          <w:lang w:val="en-GB"/>
        </w:rPr>
        <w:t xml:space="preserve"> </w:t>
      </w:r>
    </w:p>
    <w:p w:rsidR="008C4AE3" w:rsidRPr="00F33E0C" w:rsidRDefault="008C4AE3" w:rsidP="008C4AE3">
      <w:pPr>
        <w:spacing w:line="360" w:lineRule="auto"/>
        <w:jc w:val="both"/>
        <w:rPr>
          <w:rFonts w:ascii="Arial Narrow" w:hAnsi="Arial Narrow"/>
          <w:sz w:val="24"/>
          <w:szCs w:val="24"/>
          <w:lang w:val="en-GB"/>
        </w:rPr>
      </w:pPr>
      <w:r w:rsidRPr="00F33E0C">
        <w:rPr>
          <w:rFonts w:ascii="Arial Narrow" w:hAnsi="Arial Narrow"/>
          <w:sz w:val="24"/>
          <w:szCs w:val="24"/>
          <w:lang w:val="en-GB"/>
        </w:rPr>
        <w:t>This contribution is part of its role as an independent, permanent and autonomous National Human Rights Institution</w:t>
      </w:r>
      <w:r w:rsidR="004A50B2">
        <w:rPr>
          <w:rFonts w:ascii="Arial Narrow" w:hAnsi="Arial Narrow"/>
          <w:sz w:val="24"/>
          <w:szCs w:val="24"/>
          <w:lang w:val="en-GB"/>
        </w:rPr>
        <w:t xml:space="preserve"> </w:t>
      </w:r>
      <w:r w:rsidRPr="00F33E0C">
        <w:rPr>
          <w:rFonts w:ascii="Arial Narrow" w:hAnsi="Arial Narrow"/>
          <w:sz w:val="24"/>
          <w:szCs w:val="24"/>
          <w:lang w:val="en-GB"/>
        </w:rPr>
        <w:t>with "A" status accredited by GANHRI to fulfil its special mission which consists of collaborating with international organisations in Human Rights promotion and protection as well as UN Treaty Bodies.</w:t>
      </w:r>
    </w:p>
    <w:p w:rsidR="00C9511A" w:rsidRPr="00F33E0C" w:rsidRDefault="0008412E" w:rsidP="00A31BF8">
      <w:pPr>
        <w:spacing w:line="360" w:lineRule="auto"/>
        <w:jc w:val="both"/>
        <w:rPr>
          <w:rFonts w:ascii="Arial Narrow" w:hAnsi="Arial Narrow"/>
          <w:sz w:val="24"/>
          <w:szCs w:val="24"/>
          <w:lang w:val="en-GB"/>
        </w:rPr>
      </w:pPr>
      <w:r w:rsidRPr="00F33E0C">
        <w:rPr>
          <w:rFonts w:ascii="Arial Narrow" w:hAnsi="Arial Narrow"/>
          <w:sz w:val="24"/>
          <w:szCs w:val="24"/>
          <w:lang w:val="en-GB"/>
        </w:rPr>
        <w:t>The</w:t>
      </w:r>
      <w:r w:rsidR="002F73BF" w:rsidRPr="00F33E0C">
        <w:rPr>
          <w:rFonts w:ascii="Arial Narrow" w:hAnsi="Arial Narrow"/>
          <w:sz w:val="24"/>
          <w:szCs w:val="24"/>
          <w:lang w:val="en-GB"/>
        </w:rPr>
        <w:t xml:space="preserve"> N</w:t>
      </w:r>
      <w:r w:rsidR="006A7855" w:rsidRPr="00F33E0C">
        <w:rPr>
          <w:rFonts w:ascii="Arial Narrow" w:hAnsi="Arial Narrow"/>
          <w:sz w:val="24"/>
          <w:szCs w:val="24"/>
          <w:lang w:val="en-GB"/>
        </w:rPr>
        <w:t xml:space="preserve">ational </w:t>
      </w:r>
      <w:r w:rsidR="002F73BF" w:rsidRPr="00F33E0C">
        <w:rPr>
          <w:rFonts w:ascii="Arial Narrow" w:hAnsi="Arial Narrow"/>
          <w:sz w:val="24"/>
          <w:szCs w:val="24"/>
          <w:lang w:val="en-GB"/>
        </w:rPr>
        <w:t>C</w:t>
      </w:r>
      <w:r w:rsidR="006A7855" w:rsidRPr="00F33E0C">
        <w:rPr>
          <w:rFonts w:ascii="Arial Narrow" w:hAnsi="Arial Narrow"/>
          <w:sz w:val="24"/>
          <w:szCs w:val="24"/>
          <w:lang w:val="en-GB"/>
        </w:rPr>
        <w:t xml:space="preserve">ommission for </w:t>
      </w:r>
      <w:r w:rsidR="002F73BF" w:rsidRPr="00F33E0C">
        <w:rPr>
          <w:rFonts w:ascii="Arial Narrow" w:hAnsi="Arial Narrow"/>
          <w:sz w:val="24"/>
          <w:szCs w:val="24"/>
          <w:lang w:val="en-GB"/>
        </w:rPr>
        <w:t>H</w:t>
      </w:r>
      <w:r w:rsidR="006A7855" w:rsidRPr="00F33E0C">
        <w:rPr>
          <w:rFonts w:ascii="Arial Narrow" w:hAnsi="Arial Narrow"/>
          <w:sz w:val="24"/>
          <w:szCs w:val="24"/>
          <w:lang w:val="en-GB"/>
        </w:rPr>
        <w:t xml:space="preserve">uman </w:t>
      </w:r>
      <w:r w:rsidR="002F73BF" w:rsidRPr="00F33E0C">
        <w:rPr>
          <w:rFonts w:ascii="Arial Narrow" w:hAnsi="Arial Narrow"/>
          <w:sz w:val="24"/>
          <w:szCs w:val="24"/>
          <w:lang w:val="en-GB"/>
        </w:rPr>
        <w:t>R</w:t>
      </w:r>
      <w:r w:rsidR="006A7855" w:rsidRPr="00F33E0C">
        <w:rPr>
          <w:rFonts w:ascii="Arial Narrow" w:hAnsi="Arial Narrow"/>
          <w:sz w:val="24"/>
          <w:szCs w:val="24"/>
          <w:lang w:val="en-GB"/>
        </w:rPr>
        <w:t>ights/Rwanda (NCHR)</w:t>
      </w:r>
      <w:r w:rsidR="002F73BF" w:rsidRPr="00F33E0C">
        <w:rPr>
          <w:rFonts w:ascii="Arial Narrow" w:hAnsi="Arial Narrow"/>
          <w:sz w:val="24"/>
          <w:szCs w:val="24"/>
          <w:lang w:val="en-GB"/>
        </w:rPr>
        <w:t xml:space="preserve"> </w:t>
      </w:r>
      <w:r w:rsidR="00C9511A" w:rsidRPr="00F33E0C">
        <w:rPr>
          <w:rFonts w:ascii="Arial Narrow" w:hAnsi="Arial Narrow"/>
          <w:sz w:val="24"/>
          <w:szCs w:val="24"/>
          <w:lang w:val="en-GB"/>
        </w:rPr>
        <w:t>advocated for ratification of the Convention on Migrants Workers and Members of their Families (CMW). As member of National Treaty Body Reporting Task Force, the NCHR played its advisory role in the reporting process</w:t>
      </w:r>
      <w:r w:rsidR="007B326C" w:rsidRPr="00F33E0C">
        <w:rPr>
          <w:rFonts w:ascii="Arial Narrow" w:hAnsi="Arial Narrow"/>
          <w:sz w:val="24"/>
          <w:szCs w:val="24"/>
          <w:lang w:val="en-GB"/>
        </w:rPr>
        <w:t xml:space="preserve"> (initial report)</w:t>
      </w:r>
      <w:r w:rsidR="00C9511A" w:rsidRPr="00F33E0C">
        <w:rPr>
          <w:rFonts w:ascii="Arial Narrow" w:hAnsi="Arial Narrow"/>
          <w:sz w:val="24"/>
          <w:szCs w:val="24"/>
          <w:lang w:val="en-GB"/>
        </w:rPr>
        <w:t xml:space="preserve"> concerning the implementation of the CMW by the State. </w:t>
      </w:r>
    </w:p>
    <w:p w:rsidR="00D643E8" w:rsidRPr="00F33E0C" w:rsidRDefault="00C9511A" w:rsidP="008C4AE3">
      <w:pPr>
        <w:spacing w:line="360" w:lineRule="auto"/>
        <w:jc w:val="both"/>
        <w:rPr>
          <w:rFonts w:ascii="Arial Narrow" w:eastAsia="Calibri" w:hAnsi="Arial Narrow" w:cs="Times New Roman"/>
          <w:sz w:val="24"/>
          <w:szCs w:val="24"/>
        </w:rPr>
      </w:pPr>
      <w:r w:rsidRPr="00F33E0C">
        <w:rPr>
          <w:rFonts w:ascii="Arial Narrow" w:hAnsi="Arial Narrow"/>
          <w:sz w:val="24"/>
          <w:szCs w:val="24"/>
        </w:rPr>
        <w:t xml:space="preserve">The </w:t>
      </w:r>
      <w:r w:rsidR="007B326C" w:rsidRPr="00F33E0C">
        <w:rPr>
          <w:rFonts w:ascii="Arial Narrow" w:hAnsi="Arial Narrow"/>
          <w:sz w:val="24"/>
          <w:szCs w:val="24"/>
        </w:rPr>
        <w:t xml:space="preserve">Concluding Observations from the CMW Committee were disseminated </w:t>
      </w:r>
      <w:r w:rsidR="00D643E8" w:rsidRPr="00F33E0C">
        <w:rPr>
          <w:rFonts w:ascii="Arial Narrow" w:hAnsi="Arial Narrow"/>
          <w:sz w:val="24"/>
          <w:szCs w:val="24"/>
        </w:rPr>
        <w:t xml:space="preserve">by the NCHR </w:t>
      </w:r>
      <w:r w:rsidR="007B326C" w:rsidRPr="00F33E0C">
        <w:rPr>
          <w:rFonts w:ascii="Arial Narrow" w:hAnsi="Arial Narrow"/>
          <w:sz w:val="24"/>
          <w:szCs w:val="24"/>
        </w:rPr>
        <w:t xml:space="preserve">in all concerned institutions of the State in order to be aware and to implement it. </w:t>
      </w:r>
      <w:r w:rsidR="00D643E8" w:rsidRPr="00F33E0C">
        <w:rPr>
          <w:rFonts w:ascii="Arial Narrow" w:eastAsia="Calibri" w:hAnsi="Arial Narrow" w:cs="Times New Roman"/>
          <w:sz w:val="24"/>
          <w:szCs w:val="24"/>
        </w:rPr>
        <w:t>From 23/10/2015 to 3/11/2015, the National Commission for Human Rights, in collaboration with civil society organizations dealing with the promotion and the protection of human rights</w:t>
      </w:r>
      <w:r w:rsidR="004A45BA">
        <w:rPr>
          <w:rStyle w:val="FootnoteReference"/>
          <w:rFonts w:ascii="Arial Narrow" w:eastAsia="Calibri" w:hAnsi="Arial Narrow" w:cs="Times New Roman"/>
          <w:sz w:val="24"/>
          <w:szCs w:val="24"/>
        </w:rPr>
        <w:footnoteReference w:id="1"/>
      </w:r>
      <w:r w:rsidR="00D643E8" w:rsidRPr="00F33E0C">
        <w:rPr>
          <w:rFonts w:ascii="Arial Narrow" w:eastAsia="Calibri" w:hAnsi="Arial Narrow" w:cs="Times New Roman"/>
          <w:sz w:val="24"/>
          <w:szCs w:val="24"/>
        </w:rPr>
        <w:t xml:space="preserve">, carried out an assessment on the implementation of the concluding observations adopted by </w:t>
      </w:r>
      <w:r w:rsidR="008C4AE3" w:rsidRPr="00F33E0C">
        <w:rPr>
          <w:rFonts w:ascii="Arial Narrow" w:eastAsia="Calibri" w:hAnsi="Arial Narrow" w:cs="Times New Roman"/>
          <w:sz w:val="24"/>
          <w:szCs w:val="24"/>
        </w:rPr>
        <w:t xml:space="preserve">the </w:t>
      </w:r>
      <w:r w:rsidR="00D643E8" w:rsidRPr="00F33E0C">
        <w:rPr>
          <w:rFonts w:ascii="Arial Narrow" w:eastAsia="Calibri" w:hAnsi="Arial Narrow" w:cs="Times New Roman"/>
          <w:sz w:val="24"/>
          <w:szCs w:val="24"/>
        </w:rPr>
        <w:t>Committee on the Protection of the Rights of All Migrant Workers and Members of their Families.</w:t>
      </w:r>
    </w:p>
    <w:p w:rsidR="00072E5A" w:rsidRPr="004A45BA" w:rsidRDefault="00D643E8" w:rsidP="00A31BF8">
      <w:pPr>
        <w:tabs>
          <w:tab w:val="left" w:pos="6946"/>
        </w:tabs>
        <w:spacing w:line="360" w:lineRule="auto"/>
        <w:jc w:val="both"/>
        <w:rPr>
          <w:rFonts w:ascii="Arial Narrow" w:hAnsi="Arial Narrow"/>
          <w:sz w:val="24"/>
          <w:szCs w:val="24"/>
        </w:rPr>
      </w:pPr>
      <w:r w:rsidRPr="00F33E0C">
        <w:rPr>
          <w:rFonts w:ascii="Arial Narrow" w:eastAsia="Calibri" w:hAnsi="Arial Narrow" w:cs="Times New Roman"/>
          <w:sz w:val="24"/>
          <w:szCs w:val="24"/>
        </w:rPr>
        <w:lastRenderedPageBreak/>
        <w:t xml:space="preserve">The assessment aimed at helping the Government to know how far it is with the implementation of the Concluding Observations and accelerate the implementation of not yet implemented ones before the presentation </w:t>
      </w:r>
      <w:r w:rsidR="00701FB4" w:rsidRPr="00F33E0C">
        <w:rPr>
          <w:rFonts w:ascii="Arial Narrow" w:eastAsia="Calibri" w:hAnsi="Arial Narrow" w:cs="Times New Roman"/>
          <w:sz w:val="24"/>
          <w:szCs w:val="24"/>
        </w:rPr>
        <w:t>of the</w:t>
      </w:r>
      <w:r w:rsidRPr="00F33E0C">
        <w:rPr>
          <w:rFonts w:ascii="Arial Narrow" w:eastAsia="Calibri" w:hAnsi="Arial Narrow" w:cs="Times New Roman"/>
          <w:sz w:val="24"/>
          <w:szCs w:val="24"/>
        </w:rPr>
        <w:t xml:space="preserve"> next periodic report by Rwanda.</w:t>
      </w:r>
      <w:r w:rsidR="00701FB4" w:rsidRPr="00F33E0C">
        <w:rPr>
          <w:rFonts w:ascii="Arial Narrow" w:eastAsia="Calibri" w:hAnsi="Arial Narrow" w:cs="Times New Roman"/>
          <w:sz w:val="24"/>
          <w:szCs w:val="24"/>
        </w:rPr>
        <w:t xml:space="preserve"> </w:t>
      </w:r>
      <w:r w:rsidR="00931A30" w:rsidRPr="00F33E0C">
        <w:rPr>
          <w:rFonts w:ascii="Arial Narrow" w:hAnsi="Arial Narrow"/>
          <w:sz w:val="24"/>
          <w:szCs w:val="24"/>
        </w:rPr>
        <w:t>R</w:t>
      </w:r>
      <w:r w:rsidR="00072E5A" w:rsidRPr="00F33E0C">
        <w:rPr>
          <w:rFonts w:ascii="Arial Narrow" w:hAnsi="Arial Narrow"/>
          <w:sz w:val="24"/>
          <w:szCs w:val="24"/>
        </w:rPr>
        <w:t xml:space="preserve">eport of the assessment </w:t>
      </w:r>
      <w:r w:rsidR="00931A30" w:rsidRPr="00F33E0C">
        <w:rPr>
          <w:rFonts w:ascii="Arial Narrow" w:hAnsi="Arial Narrow"/>
          <w:sz w:val="24"/>
          <w:szCs w:val="24"/>
        </w:rPr>
        <w:t xml:space="preserve">comprising </w:t>
      </w:r>
      <w:r w:rsidR="00C9511A" w:rsidRPr="00F33E0C">
        <w:rPr>
          <w:rFonts w:ascii="Arial Narrow" w:hAnsi="Arial Narrow"/>
          <w:sz w:val="24"/>
          <w:szCs w:val="24"/>
        </w:rPr>
        <w:t xml:space="preserve">findings </w:t>
      </w:r>
      <w:r w:rsidR="00931A30" w:rsidRPr="00F33E0C">
        <w:rPr>
          <w:rFonts w:ascii="Arial Narrow" w:hAnsi="Arial Narrow"/>
          <w:sz w:val="24"/>
          <w:szCs w:val="24"/>
        </w:rPr>
        <w:t>and recommendations on the promotion and protection of migrant workers was disseminated</w:t>
      </w:r>
      <w:r w:rsidR="00072E5A" w:rsidRPr="00F33E0C">
        <w:rPr>
          <w:rFonts w:ascii="Arial Narrow" w:hAnsi="Arial Narrow"/>
          <w:sz w:val="24"/>
          <w:szCs w:val="24"/>
        </w:rPr>
        <w:t xml:space="preserve"> </w:t>
      </w:r>
      <w:r w:rsidR="00072E5A" w:rsidRPr="004A45BA">
        <w:rPr>
          <w:rFonts w:ascii="Arial Narrow" w:hAnsi="Arial Narrow"/>
          <w:sz w:val="24"/>
          <w:szCs w:val="24"/>
        </w:rPr>
        <w:t xml:space="preserve">to all concerned institutions for implementation. </w:t>
      </w:r>
    </w:p>
    <w:p w:rsidR="0070689F" w:rsidRPr="00F33E0C" w:rsidRDefault="0070689F" w:rsidP="00A31BF8">
      <w:pPr>
        <w:pStyle w:val="ListParagraph"/>
        <w:numPr>
          <w:ilvl w:val="0"/>
          <w:numId w:val="3"/>
        </w:numPr>
        <w:spacing w:line="360" w:lineRule="auto"/>
        <w:jc w:val="both"/>
        <w:rPr>
          <w:rFonts w:ascii="Arial Narrow" w:hAnsi="Arial Narrow"/>
          <w:b/>
          <w:sz w:val="24"/>
          <w:szCs w:val="24"/>
          <w:lang w:val="en-GB"/>
        </w:rPr>
      </w:pPr>
      <w:r w:rsidRPr="00F33E0C">
        <w:rPr>
          <w:rFonts w:ascii="Arial Narrow" w:hAnsi="Arial Narrow"/>
          <w:b/>
          <w:sz w:val="24"/>
          <w:szCs w:val="24"/>
          <w:lang w:val="en-GB"/>
        </w:rPr>
        <w:t xml:space="preserve">Achievements of the country in </w:t>
      </w:r>
      <w:r w:rsidR="00EA2620" w:rsidRPr="00F33E0C">
        <w:rPr>
          <w:rFonts w:ascii="Arial Narrow" w:hAnsi="Arial Narrow"/>
          <w:b/>
          <w:sz w:val="24"/>
          <w:szCs w:val="24"/>
          <w:lang w:val="en-GB"/>
        </w:rPr>
        <w:t>promoting and protecting Migrants Workers and Members of their Families</w:t>
      </w:r>
    </w:p>
    <w:p w:rsidR="00037928" w:rsidRPr="00F33E0C" w:rsidRDefault="00D631F8" w:rsidP="00A31BF8">
      <w:pPr>
        <w:tabs>
          <w:tab w:val="left" w:pos="6946"/>
        </w:tabs>
        <w:spacing w:line="360" w:lineRule="auto"/>
        <w:jc w:val="both"/>
        <w:rPr>
          <w:rFonts w:ascii="Arial Narrow" w:hAnsi="Arial Narrow"/>
          <w:sz w:val="24"/>
          <w:szCs w:val="24"/>
          <w:lang w:val="en-GB"/>
        </w:rPr>
      </w:pPr>
      <w:r w:rsidRPr="00F33E0C">
        <w:rPr>
          <w:rFonts w:ascii="Arial Narrow" w:hAnsi="Arial Narrow"/>
          <w:sz w:val="24"/>
          <w:szCs w:val="24"/>
          <w:lang w:val="en-GB"/>
        </w:rPr>
        <w:t xml:space="preserve">The NCHR </w:t>
      </w:r>
      <w:r w:rsidR="004A45BA">
        <w:rPr>
          <w:rFonts w:ascii="Arial Narrow" w:hAnsi="Arial Narrow"/>
          <w:sz w:val="24"/>
          <w:szCs w:val="24"/>
          <w:lang w:val="en-GB"/>
        </w:rPr>
        <w:t xml:space="preserve">recognises the </w:t>
      </w:r>
      <w:r w:rsidR="00072E5A" w:rsidRPr="00F33E0C">
        <w:rPr>
          <w:rFonts w:ascii="Arial Narrow" w:hAnsi="Arial Narrow"/>
          <w:sz w:val="24"/>
          <w:szCs w:val="24"/>
          <w:lang w:val="en-GB"/>
        </w:rPr>
        <w:t>progress m</w:t>
      </w:r>
      <w:r w:rsidR="00037928" w:rsidRPr="00F33E0C">
        <w:rPr>
          <w:rFonts w:ascii="Arial Narrow" w:hAnsi="Arial Narrow"/>
          <w:sz w:val="24"/>
          <w:szCs w:val="24"/>
          <w:lang w:val="en-GB"/>
        </w:rPr>
        <w:t>ade by the Government of Rwanda regarding the protection of migrant</w:t>
      </w:r>
      <w:r w:rsidR="000142E7" w:rsidRPr="00F33E0C">
        <w:rPr>
          <w:rFonts w:ascii="Arial Narrow" w:hAnsi="Arial Narrow"/>
          <w:sz w:val="24"/>
          <w:szCs w:val="24"/>
          <w:lang w:val="en-GB"/>
        </w:rPr>
        <w:t xml:space="preserve"> workers</w:t>
      </w:r>
      <w:r w:rsidR="00037928" w:rsidRPr="00F33E0C">
        <w:rPr>
          <w:rFonts w:ascii="Arial Narrow" w:hAnsi="Arial Narrow"/>
          <w:sz w:val="24"/>
          <w:szCs w:val="24"/>
          <w:lang w:val="en-GB"/>
        </w:rPr>
        <w:t>. Specifically, NCHR appreciates:</w:t>
      </w:r>
    </w:p>
    <w:p w:rsidR="00037928" w:rsidRPr="00F33E0C" w:rsidRDefault="00037928" w:rsidP="00A31BF8">
      <w:pPr>
        <w:pStyle w:val="ListParagraph"/>
        <w:numPr>
          <w:ilvl w:val="0"/>
          <w:numId w:val="5"/>
        </w:numPr>
        <w:tabs>
          <w:tab w:val="left" w:pos="6946"/>
        </w:tabs>
        <w:spacing w:line="360" w:lineRule="auto"/>
        <w:jc w:val="both"/>
        <w:rPr>
          <w:rFonts w:ascii="Arial Narrow" w:hAnsi="Arial Narrow"/>
          <w:sz w:val="24"/>
          <w:szCs w:val="24"/>
        </w:rPr>
      </w:pPr>
      <w:r w:rsidRPr="00F33E0C">
        <w:rPr>
          <w:rFonts w:ascii="Arial Narrow" w:hAnsi="Arial Narrow"/>
          <w:sz w:val="24"/>
          <w:szCs w:val="24"/>
          <w:lang w:val="en-GB"/>
        </w:rPr>
        <w:t>The ratification of the Convention on the rights of Migrants Workers and Members of their Family and its translation into mother tongue;</w:t>
      </w:r>
    </w:p>
    <w:p w:rsidR="0045635A" w:rsidRPr="00F33E0C" w:rsidRDefault="00072E5A" w:rsidP="00A31BF8">
      <w:pPr>
        <w:pStyle w:val="ListParagraph"/>
        <w:numPr>
          <w:ilvl w:val="0"/>
          <w:numId w:val="5"/>
        </w:numPr>
        <w:tabs>
          <w:tab w:val="left" w:pos="6946"/>
        </w:tabs>
        <w:spacing w:line="360" w:lineRule="auto"/>
        <w:jc w:val="both"/>
        <w:rPr>
          <w:rFonts w:ascii="Arial Narrow" w:hAnsi="Arial Narrow"/>
          <w:sz w:val="24"/>
          <w:szCs w:val="24"/>
        </w:rPr>
      </w:pPr>
      <w:r w:rsidRPr="00F33E0C">
        <w:rPr>
          <w:rFonts w:ascii="Arial Narrow" w:hAnsi="Arial Narrow"/>
          <w:sz w:val="24"/>
          <w:szCs w:val="24"/>
          <w:lang w:val="en-GB"/>
        </w:rPr>
        <w:t xml:space="preserve">The ratification of </w:t>
      </w:r>
      <w:r w:rsidR="0045635A" w:rsidRPr="00F33E0C">
        <w:rPr>
          <w:rFonts w:ascii="Arial Narrow" w:hAnsi="Arial Narrow"/>
          <w:sz w:val="24"/>
          <w:szCs w:val="24"/>
          <w:lang w:val="en-GB"/>
        </w:rPr>
        <w:t>the East African Community Treaty and many of related protocols, in connection with the effective integration and establishment of people from the Community (Achievement: People from the Community only present the ID from their country to enter in Rwanda);</w:t>
      </w:r>
    </w:p>
    <w:p w:rsidR="00153998" w:rsidRPr="00F33E0C" w:rsidRDefault="00584AE5" w:rsidP="00A31BF8">
      <w:pPr>
        <w:pStyle w:val="ListParagraph"/>
        <w:numPr>
          <w:ilvl w:val="0"/>
          <w:numId w:val="5"/>
        </w:numPr>
        <w:tabs>
          <w:tab w:val="left" w:pos="6946"/>
        </w:tabs>
        <w:spacing w:line="360" w:lineRule="auto"/>
        <w:jc w:val="both"/>
        <w:rPr>
          <w:rFonts w:ascii="Arial Narrow" w:hAnsi="Arial Narrow"/>
          <w:sz w:val="24"/>
          <w:szCs w:val="24"/>
        </w:rPr>
      </w:pPr>
      <w:r>
        <w:rPr>
          <w:rFonts w:ascii="Arial Narrow" w:hAnsi="Arial Narrow"/>
          <w:sz w:val="24"/>
          <w:szCs w:val="24"/>
          <w:lang w:val="en-GB"/>
        </w:rPr>
        <w:t>To issued visa to all National</w:t>
      </w:r>
      <w:r w:rsidR="00ED1C42">
        <w:rPr>
          <w:rFonts w:ascii="Arial Narrow" w:hAnsi="Arial Narrow"/>
          <w:sz w:val="24"/>
          <w:szCs w:val="24"/>
          <w:lang w:val="en-GB"/>
        </w:rPr>
        <w:t xml:space="preserve">s of all </w:t>
      </w:r>
      <w:r w:rsidR="00153998" w:rsidRPr="00F33E0C">
        <w:rPr>
          <w:rFonts w:ascii="Arial Narrow" w:hAnsi="Arial Narrow"/>
          <w:sz w:val="24"/>
          <w:szCs w:val="24"/>
          <w:lang w:val="en-GB"/>
        </w:rPr>
        <w:t xml:space="preserve">African </w:t>
      </w:r>
      <w:r w:rsidR="00ED1C42">
        <w:rPr>
          <w:rFonts w:ascii="Arial Narrow" w:hAnsi="Arial Narrow"/>
          <w:sz w:val="24"/>
          <w:szCs w:val="24"/>
          <w:lang w:val="en-GB"/>
        </w:rPr>
        <w:t>countries to travel or transit in Rwanda upon arrival at Rwanda entry point;</w:t>
      </w:r>
    </w:p>
    <w:p w:rsidR="00153998" w:rsidRPr="00F33E0C" w:rsidRDefault="00072E5A" w:rsidP="00A31BF8">
      <w:pPr>
        <w:pStyle w:val="ListParagraph"/>
        <w:numPr>
          <w:ilvl w:val="0"/>
          <w:numId w:val="5"/>
        </w:numPr>
        <w:tabs>
          <w:tab w:val="left" w:pos="6946"/>
        </w:tabs>
        <w:spacing w:line="360" w:lineRule="auto"/>
        <w:jc w:val="both"/>
        <w:rPr>
          <w:rFonts w:ascii="Arial Narrow" w:hAnsi="Arial Narrow"/>
          <w:sz w:val="24"/>
          <w:szCs w:val="24"/>
        </w:rPr>
      </w:pPr>
      <w:r w:rsidRPr="00F33E0C">
        <w:rPr>
          <w:rFonts w:ascii="Arial Narrow" w:hAnsi="Arial Narrow"/>
          <w:sz w:val="24"/>
          <w:szCs w:val="24"/>
          <w:lang w:val="en-GB"/>
        </w:rPr>
        <w:t>The r</w:t>
      </w:r>
      <w:r w:rsidR="00153998" w:rsidRPr="00F33E0C">
        <w:rPr>
          <w:rFonts w:ascii="Arial Narrow" w:hAnsi="Arial Narrow"/>
          <w:sz w:val="24"/>
          <w:szCs w:val="24"/>
          <w:lang w:val="en-GB"/>
        </w:rPr>
        <w:t xml:space="preserve">egistration of business in Rwanda </w:t>
      </w:r>
      <w:r w:rsidR="004A45BA">
        <w:rPr>
          <w:rFonts w:ascii="Arial Narrow" w:hAnsi="Arial Narrow"/>
          <w:sz w:val="24"/>
          <w:szCs w:val="24"/>
          <w:lang w:val="en-GB"/>
        </w:rPr>
        <w:t xml:space="preserve">is </w:t>
      </w:r>
      <w:r w:rsidR="00153998" w:rsidRPr="00F33E0C">
        <w:rPr>
          <w:rFonts w:ascii="Arial Narrow" w:hAnsi="Arial Narrow"/>
          <w:sz w:val="24"/>
          <w:szCs w:val="24"/>
          <w:lang w:val="en-GB"/>
        </w:rPr>
        <w:t>very eas</w:t>
      </w:r>
      <w:r w:rsidR="004A45BA">
        <w:rPr>
          <w:rFonts w:ascii="Arial Narrow" w:hAnsi="Arial Narrow"/>
          <w:sz w:val="24"/>
          <w:szCs w:val="24"/>
          <w:lang w:val="en-GB"/>
        </w:rPr>
        <w:t>y</w:t>
      </w:r>
      <w:r w:rsidR="00153998" w:rsidRPr="00F33E0C">
        <w:rPr>
          <w:rFonts w:ascii="Arial Narrow" w:hAnsi="Arial Narrow"/>
          <w:sz w:val="24"/>
          <w:szCs w:val="24"/>
          <w:lang w:val="en-GB"/>
        </w:rPr>
        <w:t>;</w:t>
      </w:r>
    </w:p>
    <w:p w:rsidR="004A45BA" w:rsidRPr="004A45BA" w:rsidRDefault="00037928" w:rsidP="00A31BF8">
      <w:pPr>
        <w:pStyle w:val="ListParagraph"/>
        <w:numPr>
          <w:ilvl w:val="0"/>
          <w:numId w:val="5"/>
        </w:numPr>
        <w:tabs>
          <w:tab w:val="left" w:pos="6946"/>
        </w:tabs>
        <w:spacing w:line="360" w:lineRule="auto"/>
        <w:jc w:val="both"/>
        <w:rPr>
          <w:rFonts w:ascii="Arial Narrow" w:hAnsi="Arial Narrow"/>
          <w:sz w:val="24"/>
          <w:szCs w:val="24"/>
        </w:rPr>
      </w:pPr>
      <w:r w:rsidRPr="004A45BA">
        <w:rPr>
          <w:rFonts w:ascii="Arial Narrow" w:hAnsi="Arial Narrow"/>
          <w:sz w:val="24"/>
          <w:szCs w:val="24"/>
          <w:lang w:val="en-GB"/>
        </w:rPr>
        <w:t>The establishment of the</w:t>
      </w:r>
      <w:r w:rsidR="00535893" w:rsidRPr="004A45BA">
        <w:rPr>
          <w:rFonts w:ascii="Arial Narrow" w:hAnsi="Arial Narrow"/>
          <w:sz w:val="24"/>
          <w:szCs w:val="24"/>
          <w:lang w:val="en-GB"/>
        </w:rPr>
        <w:t xml:space="preserve"> </w:t>
      </w:r>
      <w:r w:rsidR="00535893" w:rsidRPr="004A45BA">
        <w:rPr>
          <w:rFonts w:ascii="Arial Narrow" w:eastAsia="Calibri" w:hAnsi="Arial Narrow" w:cs="Times New Roman"/>
          <w:sz w:val="24"/>
          <w:szCs w:val="24"/>
        </w:rPr>
        <w:t>national migration policy with main objectives t</w:t>
      </w:r>
      <w:r w:rsidR="004A45BA" w:rsidRPr="004A45BA">
        <w:rPr>
          <w:rFonts w:ascii="Arial Narrow" w:eastAsia="Calibri" w:hAnsi="Arial Narrow" w:cs="Times New Roman"/>
          <w:sz w:val="24"/>
          <w:szCs w:val="24"/>
        </w:rPr>
        <w:t xml:space="preserve">o: (i) facilitate </w:t>
      </w:r>
      <w:r w:rsidR="00535893" w:rsidRPr="004A45BA">
        <w:rPr>
          <w:rFonts w:ascii="Arial Narrow" w:eastAsia="Calibri" w:hAnsi="Arial Narrow" w:cs="Times New Roman"/>
          <w:sz w:val="24"/>
          <w:szCs w:val="24"/>
        </w:rPr>
        <w:t xml:space="preserve"> the entr</w:t>
      </w:r>
      <w:r w:rsidR="004A45BA" w:rsidRPr="004A45BA">
        <w:rPr>
          <w:rFonts w:ascii="Arial Narrow" w:eastAsia="Calibri" w:hAnsi="Arial Narrow" w:cs="Times New Roman"/>
          <w:sz w:val="24"/>
          <w:szCs w:val="24"/>
        </w:rPr>
        <w:t>y of foreign skilled workers in</w:t>
      </w:r>
      <w:r w:rsidR="00535893" w:rsidRPr="004A45BA">
        <w:rPr>
          <w:rFonts w:ascii="Arial Narrow" w:eastAsia="Calibri" w:hAnsi="Arial Narrow" w:cs="Times New Roman"/>
          <w:sz w:val="24"/>
          <w:szCs w:val="24"/>
        </w:rPr>
        <w:t xml:space="preserve"> Rwanda’s labour market; </w:t>
      </w:r>
    </w:p>
    <w:p w:rsidR="00C349EB" w:rsidRPr="004A45BA" w:rsidRDefault="003B45A2" w:rsidP="00A31BF8">
      <w:pPr>
        <w:pStyle w:val="ListParagraph"/>
        <w:numPr>
          <w:ilvl w:val="0"/>
          <w:numId w:val="5"/>
        </w:numPr>
        <w:tabs>
          <w:tab w:val="left" w:pos="6946"/>
        </w:tabs>
        <w:spacing w:line="360" w:lineRule="auto"/>
        <w:jc w:val="both"/>
        <w:rPr>
          <w:rFonts w:ascii="Arial Narrow" w:hAnsi="Arial Narrow"/>
          <w:sz w:val="24"/>
          <w:szCs w:val="24"/>
        </w:rPr>
      </w:pPr>
      <w:r>
        <w:rPr>
          <w:rFonts w:ascii="Arial Narrow" w:eastAsia="Calibri" w:hAnsi="Arial Narrow" w:cs="Times New Roman"/>
          <w:sz w:val="24"/>
          <w:szCs w:val="24"/>
        </w:rPr>
        <w:t>The abolition of the work permits for either country`s citizen as well as people from EAC countries members;</w:t>
      </w:r>
    </w:p>
    <w:p w:rsidR="003B45A2" w:rsidRPr="003B45A2" w:rsidRDefault="003B45A2" w:rsidP="00072E5A">
      <w:pPr>
        <w:pStyle w:val="ListParagraph"/>
        <w:numPr>
          <w:ilvl w:val="0"/>
          <w:numId w:val="5"/>
        </w:numPr>
        <w:tabs>
          <w:tab w:val="left" w:pos="6946"/>
        </w:tabs>
        <w:spacing w:line="360" w:lineRule="auto"/>
        <w:jc w:val="both"/>
        <w:rPr>
          <w:rFonts w:ascii="Arial Narrow" w:hAnsi="Arial Narrow"/>
          <w:b/>
          <w:noProof/>
          <w:sz w:val="24"/>
          <w:szCs w:val="24"/>
        </w:rPr>
      </w:pPr>
      <w:r>
        <w:rPr>
          <w:rFonts w:ascii="Arial Narrow" w:eastAsia="Calibri" w:hAnsi="Arial Narrow" w:cs="Times New Roman"/>
          <w:sz w:val="24"/>
          <w:szCs w:val="24"/>
        </w:rPr>
        <w:t xml:space="preserve">To allow </w:t>
      </w:r>
      <w:r w:rsidR="00C349EB" w:rsidRPr="004A45BA">
        <w:rPr>
          <w:rFonts w:ascii="Arial Narrow" w:eastAsia="Calibri" w:hAnsi="Arial Narrow" w:cs="Times New Roman"/>
          <w:sz w:val="24"/>
          <w:szCs w:val="24"/>
        </w:rPr>
        <w:t xml:space="preserve">Advocates from the EAC </w:t>
      </w:r>
      <w:r>
        <w:rPr>
          <w:rFonts w:ascii="Arial Narrow" w:eastAsia="Calibri" w:hAnsi="Arial Narrow" w:cs="Times New Roman"/>
          <w:sz w:val="24"/>
          <w:szCs w:val="24"/>
        </w:rPr>
        <w:t>which have concluded a regional integration agreement with Rwanda to practice in Rwanda as provided for in such regional integration agreement.</w:t>
      </w:r>
    </w:p>
    <w:p w:rsidR="002247A4" w:rsidRPr="00F33E0C" w:rsidRDefault="000C45A5" w:rsidP="00A31BF8">
      <w:pPr>
        <w:pStyle w:val="ListParagraph"/>
        <w:numPr>
          <w:ilvl w:val="0"/>
          <w:numId w:val="10"/>
        </w:numPr>
        <w:spacing w:line="360" w:lineRule="auto"/>
        <w:jc w:val="both"/>
        <w:rPr>
          <w:rFonts w:ascii="Arial Narrow" w:hAnsi="Arial Narrow"/>
          <w:b/>
          <w:noProof/>
          <w:sz w:val="24"/>
          <w:szCs w:val="24"/>
        </w:rPr>
      </w:pPr>
      <w:r w:rsidRPr="00F33E0C">
        <w:rPr>
          <w:rFonts w:ascii="Arial Narrow" w:hAnsi="Arial Narrow"/>
          <w:b/>
          <w:noProof/>
          <w:sz w:val="24"/>
          <w:szCs w:val="24"/>
        </w:rPr>
        <w:t>Implementation of ICRMW</w:t>
      </w:r>
    </w:p>
    <w:p w:rsidR="00E34FEE" w:rsidRPr="00F33E0C" w:rsidRDefault="00500431" w:rsidP="00A31BF8">
      <w:pPr>
        <w:spacing w:line="360" w:lineRule="auto"/>
        <w:jc w:val="both"/>
        <w:rPr>
          <w:rFonts w:ascii="Arial Narrow" w:hAnsi="Arial Narrow"/>
          <w:sz w:val="24"/>
          <w:szCs w:val="24"/>
          <w:lang w:val="en-GB"/>
        </w:rPr>
      </w:pPr>
      <w:r w:rsidRPr="00F33E0C">
        <w:rPr>
          <w:rFonts w:ascii="Arial Narrow" w:hAnsi="Arial Narrow"/>
          <w:sz w:val="24"/>
          <w:szCs w:val="24"/>
          <w:lang w:val="en-GB"/>
        </w:rPr>
        <w:t xml:space="preserve">The NCHR is well aware that the </w:t>
      </w:r>
      <w:r w:rsidR="00E34FEE" w:rsidRPr="00F33E0C">
        <w:rPr>
          <w:rFonts w:ascii="Arial Narrow" w:hAnsi="Arial Narrow"/>
          <w:sz w:val="24"/>
          <w:szCs w:val="24"/>
          <w:lang w:val="en-GB"/>
        </w:rPr>
        <w:t>ratification of the ICRMW by the country and its implementation add value to the protection of the rights of migrant</w:t>
      </w:r>
      <w:r w:rsidR="000142E7" w:rsidRPr="00F33E0C">
        <w:rPr>
          <w:rFonts w:ascii="Arial Narrow" w:hAnsi="Arial Narrow"/>
          <w:sz w:val="24"/>
          <w:szCs w:val="24"/>
          <w:lang w:val="en-GB"/>
        </w:rPr>
        <w:t xml:space="preserve"> workers</w:t>
      </w:r>
      <w:r w:rsidR="00E34FEE" w:rsidRPr="00F33E0C">
        <w:rPr>
          <w:rFonts w:ascii="Arial Narrow" w:hAnsi="Arial Narrow"/>
          <w:sz w:val="24"/>
          <w:szCs w:val="24"/>
          <w:lang w:val="en-GB"/>
        </w:rPr>
        <w:t>.</w:t>
      </w:r>
    </w:p>
    <w:p w:rsidR="007B4266" w:rsidRPr="00F33E0C" w:rsidRDefault="007B4266" w:rsidP="00A31BF8">
      <w:pPr>
        <w:tabs>
          <w:tab w:val="left" w:pos="6946"/>
        </w:tabs>
        <w:spacing w:line="360" w:lineRule="auto"/>
        <w:jc w:val="both"/>
        <w:rPr>
          <w:rFonts w:ascii="Arial Narrow" w:hAnsi="Arial Narrow"/>
          <w:sz w:val="24"/>
          <w:szCs w:val="24"/>
        </w:rPr>
      </w:pPr>
      <w:r w:rsidRPr="00F33E0C">
        <w:rPr>
          <w:rFonts w:ascii="Arial Narrow" w:eastAsia="Calibri" w:hAnsi="Arial Narrow" w:cs="Times New Roman"/>
          <w:sz w:val="24"/>
          <w:szCs w:val="24"/>
        </w:rPr>
        <w:t>In line with its mission provided for by the Law n° 19/2013 of 25/03/2013 determining missions, organization and functioning of the National Commission for Human Rights in its  article 4, 6</w:t>
      </w:r>
      <w:r w:rsidRPr="00F33E0C">
        <w:rPr>
          <w:rFonts w:ascii="Arial Narrow" w:eastAsia="Calibri" w:hAnsi="Arial Narrow" w:cs="Times New Roman"/>
          <w:sz w:val="24"/>
          <w:szCs w:val="24"/>
          <w:vertAlign w:val="superscript"/>
        </w:rPr>
        <w:t xml:space="preserve">o  </w:t>
      </w:r>
      <w:r w:rsidRPr="00F33E0C">
        <w:rPr>
          <w:rFonts w:ascii="Arial Narrow" w:eastAsia="Calibri" w:hAnsi="Arial Narrow" w:cs="Times New Roman"/>
          <w:sz w:val="24"/>
          <w:szCs w:val="24"/>
        </w:rPr>
        <w:t>which states that, the Commission</w:t>
      </w:r>
      <w:r w:rsidRPr="00F33E0C">
        <w:rPr>
          <w:rFonts w:ascii="Arial Narrow" w:hAnsi="Arial Narrow"/>
          <w:sz w:val="24"/>
          <w:szCs w:val="24"/>
        </w:rPr>
        <w:t xml:space="preserve"> has the special  mission to urge relevant government institutions to submit on time </w:t>
      </w:r>
      <w:r w:rsidRPr="00F33E0C">
        <w:rPr>
          <w:rFonts w:ascii="Arial Narrow" w:hAnsi="Arial Narrow"/>
          <w:sz w:val="24"/>
          <w:szCs w:val="24"/>
        </w:rPr>
        <w:lastRenderedPageBreak/>
        <w:t xml:space="preserve">the reports related to international treaties on Human Rights ratified by Rwanda, it </w:t>
      </w:r>
      <w:r w:rsidR="00A85A7C" w:rsidRPr="00F33E0C">
        <w:rPr>
          <w:rFonts w:ascii="Arial Narrow" w:hAnsi="Arial Narrow"/>
          <w:sz w:val="24"/>
          <w:szCs w:val="24"/>
        </w:rPr>
        <w:t xml:space="preserve">conducts  </w:t>
      </w:r>
      <w:r w:rsidRPr="00F33E0C">
        <w:rPr>
          <w:rFonts w:ascii="Arial Narrow" w:hAnsi="Arial Narrow"/>
          <w:sz w:val="24"/>
          <w:szCs w:val="24"/>
        </w:rPr>
        <w:t>monitor</w:t>
      </w:r>
      <w:r w:rsidR="00A85A7C" w:rsidRPr="00F33E0C">
        <w:rPr>
          <w:rFonts w:ascii="Arial Narrow" w:hAnsi="Arial Narrow"/>
          <w:sz w:val="24"/>
          <w:szCs w:val="24"/>
        </w:rPr>
        <w:t>ing</w:t>
      </w:r>
      <w:r w:rsidRPr="00F33E0C">
        <w:rPr>
          <w:rFonts w:ascii="Arial Narrow" w:hAnsi="Arial Narrow"/>
          <w:sz w:val="24"/>
          <w:szCs w:val="24"/>
        </w:rPr>
        <w:t xml:space="preserve"> </w:t>
      </w:r>
      <w:r w:rsidR="00A85A7C" w:rsidRPr="00F33E0C">
        <w:rPr>
          <w:rFonts w:ascii="Arial Narrow" w:hAnsi="Arial Narrow"/>
          <w:sz w:val="24"/>
          <w:szCs w:val="24"/>
        </w:rPr>
        <w:t xml:space="preserve">of </w:t>
      </w:r>
      <w:r w:rsidRPr="00F33E0C">
        <w:rPr>
          <w:rFonts w:ascii="Arial Narrow" w:hAnsi="Arial Narrow"/>
          <w:sz w:val="24"/>
          <w:szCs w:val="24"/>
        </w:rPr>
        <w:t>the implementation of the international conventions relating to human rights as well as the recommendations issued by the United Nations treaties bodies on different reports submitted by Rwanda.</w:t>
      </w:r>
    </w:p>
    <w:p w:rsidR="007B4266" w:rsidRPr="00F33E0C" w:rsidRDefault="007B4266" w:rsidP="00A31BF8">
      <w:pPr>
        <w:tabs>
          <w:tab w:val="left" w:pos="6946"/>
        </w:tabs>
        <w:spacing w:line="360" w:lineRule="auto"/>
        <w:jc w:val="both"/>
        <w:rPr>
          <w:rFonts w:ascii="Arial Narrow" w:hAnsi="Arial Narrow"/>
          <w:sz w:val="24"/>
          <w:szCs w:val="24"/>
        </w:rPr>
      </w:pPr>
      <w:r w:rsidRPr="00F33E0C">
        <w:rPr>
          <w:rFonts w:ascii="Arial Narrow" w:eastAsia="Calibri" w:hAnsi="Arial Narrow" w:cs="Times New Roman"/>
          <w:sz w:val="24"/>
          <w:szCs w:val="24"/>
        </w:rPr>
        <w:t xml:space="preserve"> Article 6 (4) of the aforementioned law states that the Commission has also the special mission of protecting migrant workers and members of their family.</w:t>
      </w:r>
    </w:p>
    <w:p w:rsidR="00221610" w:rsidRPr="00F33E0C" w:rsidRDefault="00381B47" w:rsidP="00A31BF8">
      <w:pPr>
        <w:spacing w:line="360" w:lineRule="auto"/>
        <w:jc w:val="both"/>
        <w:rPr>
          <w:rFonts w:ascii="Arial Narrow" w:hAnsi="Arial Narrow"/>
          <w:sz w:val="24"/>
          <w:szCs w:val="24"/>
          <w:lang w:val="en-GB"/>
        </w:rPr>
      </w:pPr>
      <w:r w:rsidRPr="00F33E0C">
        <w:rPr>
          <w:rFonts w:ascii="Arial Narrow" w:hAnsi="Arial Narrow"/>
          <w:sz w:val="24"/>
          <w:szCs w:val="24"/>
          <w:lang w:val="en-GB"/>
        </w:rPr>
        <w:t xml:space="preserve">The recommendations presented here have been formulated </w:t>
      </w:r>
      <w:r w:rsidR="00F353E1" w:rsidRPr="00F33E0C">
        <w:rPr>
          <w:rFonts w:ascii="Arial Narrow" w:hAnsi="Arial Narrow"/>
          <w:sz w:val="24"/>
          <w:szCs w:val="24"/>
          <w:lang w:val="en-GB"/>
        </w:rPr>
        <w:t xml:space="preserve">in accordance with the </w:t>
      </w:r>
      <w:r w:rsidRPr="00F33E0C">
        <w:rPr>
          <w:rFonts w:ascii="Arial Narrow" w:hAnsi="Arial Narrow"/>
          <w:sz w:val="24"/>
          <w:szCs w:val="24"/>
          <w:lang w:val="en-GB"/>
        </w:rPr>
        <w:t>fin</w:t>
      </w:r>
      <w:r w:rsidR="00F353E1" w:rsidRPr="00F33E0C">
        <w:rPr>
          <w:rFonts w:ascii="Arial Narrow" w:hAnsi="Arial Narrow"/>
          <w:sz w:val="24"/>
          <w:szCs w:val="24"/>
          <w:lang w:val="en-GB"/>
        </w:rPr>
        <w:t>d</w:t>
      </w:r>
      <w:r w:rsidRPr="00F33E0C">
        <w:rPr>
          <w:rFonts w:ascii="Arial Narrow" w:hAnsi="Arial Narrow"/>
          <w:sz w:val="24"/>
          <w:szCs w:val="24"/>
          <w:lang w:val="en-GB"/>
        </w:rPr>
        <w:t xml:space="preserve">ings </w:t>
      </w:r>
      <w:r w:rsidR="00F353E1" w:rsidRPr="00F33E0C">
        <w:rPr>
          <w:rFonts w:ascii="Arial Narrow" w:hAnsi="Arial Narrow"/>
          <w:sz w:val="24"/>
          <w:szCs w:val="24"/>
          <w:lang w:val="en-GB"/>
        </w:rPr>
        <w:t xml:space="preserve">from </w:t>
      </w:r>
      <w:r w:rsidR="00E2117A" w:rsidRPr="00F33E0C">
        <w:rPr>
          <w:rFonts w:ascii="Arial Narrow" w:hAnsi="Arial Narrow"/>
          <w:sz w:val="24"/>
          <w:szCs w:val="24"/>
          <w:lang w:val="en-GB"/>
        </w:rPr>
        <w:t>th</w:t>
      </w:r>
      <w:r w:rsidR="00E2117A">
        <w:rPr>
          <w:rFonts w:ascii="Arial Narrow" w:hAnsi="Arial Narrow"/>
          <w:sz w:val="24"/>
          <w:szCs w:val="24"/>
          <w:lang w:val="en-GB"/>
        </w:rPr>
        <w:t xml:space="preserve">e </w:t>
      </w:r>
      <w:r w:rsidR="00E2117A" w:rsidRPr="00F33E0C">
        <w:rPr>
          <w:rFonts w:ascii="Arial Narrow" w:hAnsi="Arial Narrow"/>
          <w:sz w:val="24"/>
          <w:szCs w:val="24"/>
          <w:lang w:val="en-GB"/>
        </w:rPr>
        <w:t>assessment</w:t>
      </w:r>
      <w:r w:rsidR="00E2117A" w:rsidRPr="00E2117A">
        <w:rPr>
          <w:rFonts w:ascii="Arial Narrow" w:eastAsia="Calibri" w:hAnsi="Arial Narrow" w:cs="Times New Roman"/>
          <w:sz w:val="24"/>
          <w:szCs w:val="24"/>
        </w:rPr>
        <w:t xml:space="preserve"> </w:t>
      </w:r>
      <w:r w:rsidR="00E2117A">
        <w:rPr>
          <w:rFonts w:ascii="Arial Narrow" w:eastAsia="Calibri" w:hAnsi="Arial Narrow" w:cs="Times New Roman"/>
          <w:sz w:val="24"/>
          <w:szCs w:val="24"/>
        </w:rPr>
        <w:t xml:space="preserve">conducted </w:t>
      </w:r>
      <w:r w:rsidR="00E2117A" w:rsidRPr="00F33E0C">
        <w:rPr>
          <w:rFonts w:ascii="Arial Narrow" w:eastAsia="Calibri" w:hAnsi="Arial Narrow" w:cs="Times New Roman"/>
          <w:sz w:val="24"/>
          <w:szCs w:val="24"/>
        </w:rPr>
        <w:t>on the implementation of the concluding observations adopted by Committee on the Protection of the Rights of All Migrant Workers and Members of their Families on t</w:t>
      </w:r>
      <w:r w:rsidR="00BE6B49">
        <w:rPr>
          <w:rFonts w:ascii="Arial Narrow" w:eastAsia="Calibri" w:hAnsi="Arial Narrow" w:cs="Times New Roman"/>
          <w:sz w:val="24"/>
          <w:szCs w:val="24"/>
        </w:rPr>
        <w:t>he Rwanda initial report on CMW.</w:t>
      </w:r>
      <w:r w:rsidR="00D47335" w:rsidRPr="00F33E0C">
        <w:rPr>
          <w:rFonts w:ascii="Arial Narrow" w:hAnsi="Arial Narrow"/>
          <w:sz w:val="24"/>
          <w:szCs w:val="24"/>
          <w:lang w:val="en-GB"/>
        </w:rPr>
        <w:t xml:space="preserve">            </w:t>
      </w:r>
    </w:p>
    <w:p w:rsidR="00D631F8" w:rsidRPr="00F33E0C" w:rsidRDefault="00D631F8" w:rsidP="00A31BF8">
      <w:pPr>
        <w:pStyle w:val="ListParagraph"/>
        <w:numPr>
          <w:ilvl w:val="0"/>
          <w:numId w:val="3"/>
        </w:numPr>
        <w:spacing w:line="360" w:lineRule="auto"/>
        <w:jc w:val="both"/>
        <w:rPr>
          <w:rFonts w:ascii="Arial Narrow" w:hAnsi="Arial Narrow"/>
          <w:b/>
          <w:sz w:val="24"/>
          <w:szCs w:val="24"/>
          <w:lang w:val="en-GB"/>
        </w:rPr>
      </w:pPr>
      <w:r w:rsidRPr="00F33E0C">
        <w:rPr>
          <w:rFonts w:ascii="Arial Narrow" w:hAnsi="Arial Narrow"/>
          <w:b/>
          <w:sz w:val="24"/>
          <w:szCs w:val="24"/>
          <w:lang w:val="en-GB"/>
        </w:rPr>
        <w:t>RECOMMENDATIONS</w:t>
      </w:r>
    </w:p>
    <w:p w:rsidR="00F34679" w:rsidRPr="00F33E0C" w:rsidRDefault="00F34679" w:rsidP="00F34679">
      <w:pPr>
        <w:spacing w:line="240" w:lineRule="auto"/>
        <w:jc w:val="both"/>
        <w:rPr>
          <w:rFonts w:ascii="Arial Narrow" w:hAnsi="Arial Narrow"/>
          <w:sz w:val="24"/>
          <w:szCs w:val="24"/>
          <w:lang w:val="en-GB"/>
        </w:rPr>
      </w:pPr>
      <w:r w:rsidRPr="00F33E0C">
        <w:rPr>
          <w:rFonts w:ascii="Arial Narrow" w:hAnsi="Arial Narrow"/>
          <w:sz w:val="24"/>
          <w:szCs w:val="24"/>
          <w:lang w:val="en-GB"/>
        </w:rPr>
        <w:t xml:space="preserve">In its concluding observations to the initial report of Rwanda on the Convention on the protection of the rights of </w:t>
      </w:r>
      <w:r w:rsidR="00BC2209">
        <w:rPr>
          <w:rFonts w:ascii="Arial Narrow" w:hAnsi="Arial Narrow"/>
          <w:sz w:val="24"/>
          <w:szCs w:val="24"/>
          <w:lang w:val="en-GB"/>
        </w:rPr>
        <w:t xml:space="preserve">All </w:t>
      </w:r>
      <w:r w:rsidRPr="00F33E0C">
        <w:rPr>
          <w:rFonts w:ascii="Arial Narrow" w:hAnsi="Arial Narrow"/>
          <w:sz w:val="24"/>
          <w:szCs w:val="24"/>
          <w:lang w:val="en-GB"/>
        </w:rPr>
        <w:t>Migrants Works and Members of their Families, the Committee on the protection of the rights of Migrants Works expressed concern that:</w:t>
      </w:r>
    </w:p>
    <w:p w:rsidR="00F34679" w:rsidRPr="00F33E0C" w:rsidRDefault="00F34679" w:rsidP="00F34679">
      <w:pPr>
        <w:pStyle w:val="ListParagraph"/>
        <w:numPr>
          <w:ilvl w:val="0"/>
          <w:numId w:val="11"/>
        </w:numPr>
        <w:spacing w:line="240" w:lineRule="auto"/>
        <w:jc w:val="both"/>
        <w:rPr>
          <w:rFonts w:ascii="Arial Narrow" w:hAnsi="Arial Narrow"/>
          <w:b/>
          <w:sz w:val="24"/>
          <w:szCs w:val="24"/>
          <w:lang w:val="en-GB"/>
        </w:rPr>
      </w:pPr>
      <w:r w:rsidRPr="00F33E0C">
        <w:rPr>
          <w:rFonts w:ascii="Arial Narrow" w:eastAsia="Times New Roman" w:hAnsi="Arial Narrow" w:cs="Times New Roman"/>
          <w:sz w:val="24"/>
          <w:szCs w:val="24"/>
          <w:lang w:val="en-GB"/>
        </w:rPr>
        <w:t xml:space="preserve">The </w:t>
      </w:r>
      <w:r w:rsidR="00BC2209">
        <w:rPr>
          <w:rFonts w:ascii="Arial Narrow" w:eastAsia="Times New Roman" w:hAnsi="Arial Narrow" w:cs="Times New Roman"/>
          <w:sz w:val="24"/>
          <w:szCs w:val="24"/>
          <w:lang w:val="en-GB"/>
        </w:rPr>
        <w:t>Rwanda</w:t>
      </w:r>
      <w:r w:rsidRPr="00F33E0C">
        <w:rPr>
          <w:rFonts w:ascii="Arial Narrow" w:eastAsia="Times New Roman" w:hAnsi="Arial Narrow" w:cs="Times New Roman"/>
          <w:sz w:val="24"/>
          <w:szCs w:val="24"/>
          <w:lang w:val="en-GB"/>
        </w:rPr>
        <w:t xml:space="preserve"> has not yet made the declarations provided for in articles 76 and 77 of the Convention, recognizing the Committee’s competence to receive communications from States parties and individuals;</w:t>
      </w:r>
    </w:p>
    <w:p w:rsidR="00F34679" w:rsidRPr="00F33E0C" w:rsidRDefault="00F34679" w:rsidP="00F34679">
      <w:pPr>
        <w:pStyle w:val="ListParagraph"/>
        <w:numPr>
          <w:ilvl w:val="0"/>
          <w:numId w:val="11"/>
        </w:numPr>
        <w:spacing w:line="240" w:lineRule="auto"/>
        <w:jc w:val="both"/>
        <w:rPr>
          <w:rFonts w:ascii="Arial Narrow" w:hAnsi="Arial Narrow"/>
          <w:b/>
          <w:sz w:val="24"/>
          <w:szCs w:val="24"/>
          <w:lang w:val="en-GB"/>
        </w:rPr>
      </w:pPr>
      <w:r w:rsidRPr="00F33E0C">
        <w:rPr>
          <w:rFonts w:ascii="Arial Narrow" w:eastAsia="Times New Roman" w:hAnsi="Arial Narrow" w:cs="Times New Roman"/>
          <w:sz w:val="24"/>
          <w:szCs w:val="24"/>
          <w:lang w:val="en-GB"/>
        </w:rPr>
        <w:t xml:space="preserve">The </w:t>
      </w:r>
      <w:r w:rsidR="00BC2209">
        <w:rPr>
          <w:rFonts w:ascii="Arial Narrow" w:eastAsia="Times New Roman" w:hAnsi="Arial Narrow" w:cs="Times New Roman"/>
          <w:sz w:val="24"/>
          <w:szCs w:val="24"/>
          <w:lang w:val="en-GB"/>
        </w:rPr>
        <w:t xml:space="preserve">Rwanda </w:t>
      </w:r>
      <w:r w:rsidRPr="00F33E0C">
        <w:rPr>
          <w:rFonts w:ascii="Arial Narrow" w:eastAsia="Times New Roman" w:hAnsi="Arial Narrow" w:cs="Times New Roman"/>
          <w:sz w:val="24"/>
          <w:szCs w:val="24"/>
          <w:lang w:val="en-GB"/>
        </w:rPr>
        <w:t>has not yet become party to the International Labour Organization (ILO) Migration for Employment Convention (Revised), 1949 (No. 97), the Migrant Workers (Supplementary Provisions) Convention, 1975 (No. 143) and the Private Employment Agencies Convention, 1997 (No. 181);</w:t>
      </w:r>
    </w:p>
    <w:p w:rsidR="00F34679" w:rsidRPr="00F33E0C" w:rsidRDefault="00F34679" w:rsidP="00F34679">
      <w:pPr>
        <w:pStyle w:val="ListParagraph"/>
        <w:numPr>
          <w:ilvl w:val="0"/>
          <w:numId w:val="11"/>
        </w:numPr>
        <w:spacing w:line="240" w:lineRule="auto"/>
        <w:jc w:val="both"/>
        <w:rPr>
          <w:rFonts w:ascii="Arial Narrow" w:hAnsi="Arial Narrow"/>
          <w:b/>
          <w:sz w:val="24"/>
          <w:szCs w:val="24"/>
          <w:lang w:val="en-GB"/>
        </w:rPr>
      </w:pPr>
      <w:r w:rsidRPr="00F33E0C">
        <w:rPr>
          <w:rFonts w:ascii="Arial Narrow" w:eastAsia="Times New Roman" w:hAnsi="Arial Narrow" w:cs="Times New Roman"/>
          <w:sz w:val="24"/>
          <w:szCs w:val="24"/>
          <w:lang w:val="en-GB"/>
        </w:rPr>
        <w:t>In some sectors, migrant workers are not eligible to subscribe to a health insurance scheme.</w:t>
      </w:r>
    </w:p>
    <w:p w:rsidR="00C349EB" w:rsidRDefault="008B42CF" w:rsidP="00A31BF8">
      <w:pPr>
        <w:tabs>
          <w:tab w:val="left" w:pos="1080"/>
        </w:tabs>
        <w:spacing w:line="360" w:lineRule="auto"/>
        <w:contextualSpacing/>
        <w:jc w:val="both"/>
        <w:rPr>
          <w:rFonts w:ascii="Arial Narrow" w:eastAsia="Times New Roman" w:hAnsi="Arial Narrow" w:cs="Times New Roman"/>
          <w:sz w:val="24"/>
          <w:szCs w:val="24"/>
        </w:rPr>
      </w:pPr>
      <w:r w:rsidRPr="00F33E0C">
        <w:rPr>
          <w:rFonts w:ascii="Arial Narrow" w:eastAsia="Calibri" w:hAnsi="Arial Narrow" w:cs="Times New Roman"/>
          <w:sz w:val="24"/>
          <w:szCs w:val="24"/>
        </w:rPr>
        <w:t>Considering the results of the assessment</w:t>
      </w:r>
      <w:r w:rsidR="00F34679" w:rsidRPr="00F33E0C">
        <w:rPr>
          <w:rFonts w:ascii="Arial Narrow" w:eastAsia="Calibri" w:hAnsi="Arial Narrow" w:cs="Times New Roman"/>
          <w:sz w:val="24"/>
          <w:szCs w:val="24"/>
        </w:rPr>
        <w:t xml:space="preserve"> on</w:t>
      </w:r>
      <w:r w:rsidRPr="00F33E0C">
        <w:rPr>
          <w:rFonts w:ascii="Arial Narrow" w:eastAsia="Calibri" w:hAnsi="Arial Narrow" w:cs="Times New Roman"/>
          <w:sz w:val="24"/>
          <w:szCs w:val="24"/>
        </w:rPr>
        <w:t xml:space="preserve"> </w:t>
      </w:r>
      <w:r w:rsidRPr="00F33E0C">
        <w:rPr>
          <w:rFonts w:ascii="Arial Narrow" w:eastAsia="Times New Roman" w:hAnsi="Arial Narrow" w:cs="Times New Roman"/>
          <w:sz w:val="24"/>
          <w:szCs w:val="24"/>
        </w:rPr>
        <w:t>the implementation of the concluding observations</w:t>
      </w:r>
      <w:r w:rsidRPr="00F33E0C">
        <w:rPr>
          <w:rFonts w:ascii="Arial Narrow" w:eastAsia="Calibri" w:hAnsi="Arial Narrow" w:cs="Times New Roman"/>
          <w:sz w:val="24"/>
          <w:szCs w:val="24"/>
        </w:rPr>
        <w:t xml:space="preserve">, the </w:t>
      </w:r>
      <w:r w:rsidR="00F353E1" w:rsidRPr="00F33E0C">
        <w:rPr>
          <w:rFonts w:ascii="Arial Narrow" w:eastAsia="Calibri" w:hAnsi="Arial Narrow" w:cs="Times New Roman"/>
          <w:sz w:val="24"/>
          <w:szCs w:val="24"/>
        </w:rPr>
        <w:t>NCHR</w:t>
      </w:r>
      <w:r w:rsidRPr="00F33E0C">
        <w:rPr>
          <w:rFonts w:ascii="Arial Narrow" w:eastAsia="Calibri" w:hAnsi="Arial Narrow" w:cs="Times New Roman"/>
          <w:sz w:val="24"/>
          <w:szCs w:val="24"/>
        </w:rPr>
        <w:t xml:space="preserve"> in collaboration with Civil Society Organizations </w:t>
      </w:r>
      <w:r w:rsidRPr="00F33E0C">
        <w:rPr>
          <w:rFonts w:ascii="Arial Narrow" w:eastAsia="Times New Roman" w:hAnsi="Arial Narrow" w:cs="Times New Roman"/>
          <w:sz w:val="24"/>
          <w:szCs w:val="24"/>
        </w:rPr>
        <w:t>has found that some of them have been fully implemented</w:t>
      </w:r>
      <w:r w:rsidR="00E70360" w:rsidRPr="00F33E0C">
        <w:rPr>
          <w:rFonts w:ascii="Arial Narrow" w:eastAsia="Times New Roman" w:hAnsi="Arial Narrow" w:cs="Times New Roman"/>
          <w:sz w:val="24"/>
          <w:szCs w:val="24"/>
        </w:rPr>
        <w:t xml:space="preserve"> (70%),</w:t>
      </w:r>
      <w:r w:rsidRPr="00F33E0C">
        <w:rPr>
          <w:rFonts w:ascii="Arial Narrow" w:eastAsia="Times New Roman" w:hAnsi="Arial Narrow" w:cs="Times New Roman"/>
          <w:sz w:val="24"/>
          <w:szCs w:val="24"/>
        </w:rPr>
        <w:t xml:space="preserve"> other partially </w:t>
      </w:r>
      <w:r w:rsidR="00E70360" w:rsidRPr="00F33E0C">
        <w:rPr>
          <w:rFonts w:ascii="Arial Narrow" w:eastAsia="Times New Roman" w:hAnsi="Arial Narrow" w:cs="Times New Roman"/>
          <w:sz w:val="24"/>
          <w:szCs w:val="24"/>
        </w:rPr>
        <w:t xml:space="preserve">(10%), </w:t>
      </w:r>
      <w:r w:rsidRPr="00F33E0C">
        <w:rPr>
          <w:rFonts w:ascii="Arial Narrow" w:eastAsia="Times New Roman" w:hAnsi="Arial Narrow" w:cs="Times New Roman"/>
          <w:sz w:val="24"/>
          <w:szCs w:val="24"/>
        </w:rPr>
        <w:t>or not yet implemented</w:t>
      </w:r>
      <w:r w:rsidR="00A36C12">
        <w:rPr>
          <w:rFonts w:ascii="Arial Narrow" w:eastAsia="Times New Roman" w:hAnsi="Arial Narrow" w:cs="Times New Roman"/>
          <w:sz w:val="24"/>
          <w:szCs w:val="24"/>
        </w:rPr>
        <w:t xml:space="preserve"> (20%)</w:t>
      </w:r>
      <w:r w:rsidRPr="00F33E0C">
        <w:rPr>
          <w:rFonts w:ascii="Arial Narrow" w:eastAsia="Times New Roman" w:hAnsi="Arial Narrow" w:cs="Times New Roman"/>
          <w:sz w:val="24"/>
          <w:szCs w:val="24"/>
        </w:rPr>
        <w:t xml:space="preserve">. </w:t>
      </w:r>
      <w:r w:rsidR="00C349EB" w:rsidRPr="00F33E0C">
        <w:rPr>
          <w:rFonts w:ascii="Arial Narrow" w:eastAsia="Times New Roman" w:hAnsi="Arial Narrow" w:cs="Times New Roman"/>
          <w:sz w:val="24"/>
          <w:szCs w:val="24"/>
        </w:rPr>
        <w:t>Th</w:t>
      </w:r>
      <w:r w:rsidR="00A36C12">
        <w:rPr>
          <w:rFonts w:ascii="Arial Narrow" w:eastAsia="Times New Roman" w:hAnsi="Arial Narrow" w:cs="Times New Roman"/>
          <w:sz w:val="24"/>
          <w:szCs w:val="24"/>
        </w:rPr>
        <w:t xml:space="preserve">e </w:t>
      </w:r>
      <w:r w:rsidR="00C349EB" w:rsidRPr="00F33E0C">
        <w:rPr>
          <w:rFonts w:ascii="Arial Narrow" w:eastAsia="Times New Roman" w:hAnsi="Arial Narrow" w:cs="Times New Roman"/>
          <w:sz w:val="24"/>
          <w:szCs w:val="24"/>
        </w:rPr>
        <w:t>NCHR formulated recommendations to relevant organs to implement recommendations</w:t>
      </w:r>
      <w:r w:rsidR="00A36C12">
        <w:rPr>
          <w:rFonts w:ascii="Arial Narrow" w:eastAsia="Times New Roman" w:hAnsi="Arial Narrow" w:cs="Times New Roman"/>
          <w:sz w:val="24"/>
          <w:szCs w:val="24"/>
        </w:rPr>
        <w:t xml:space="preserve"> </w:t>
      </w:r>
      <w:r w:rsidR="00C518D8" w:rsidRPr="00F33E0C">
        <w:rPr>
          <w:rFonts w:ascii="Arial Narrow" w:eastAsia="Times New Roman" w:hAnsi="Arial Narrow" w:cs="Times New Roman"/>
          <w:sz w:val="24"/>
          <w:szCs w:val="24"/>
        </w:rPr>
        <w:t>not yet implemented or those partially implemented.</w:t>
      </w:r>
    </w:p>
    <w:p w:rsidR="00BE6B49" w:rsidRPr="00F33E0C" w:rsidRDefault="00BE6B49" w:rsidP="00A31BF8">
      <w:pPr>
        <w:tabs>
          <w:tab w:val="left" w:pos="1080"/>
        </w:tabs>
        <w:spacing w:line="360" w:lineRule="auto"/>
        <w:contextualSpacing/>
        <w:jc w:val="both"/>
        <w:rPr>
          <w:rFonts w:ascii="Arial Narrow" w:eastAsia="Times New Roman" w:hAnsi="Arial Narrow" w:cs="Times New Roman"/>
          <w:sz w:val="24"/>
          <w:szCs w:val="24"/>
        </w:rPr>
      </w:pPr>
    </w:p>
    <w:p w:rsidR="00C349EB" w:rsidRPr="00F33E0C" w:rsidRDefault="00C349EB" w:rsidP="00A31BF8">
      <w:pPr>
        <w:tabs>
          <w:tab w:val="left" w:pos="1080"/>
        </w:tabs>
        <w:spacing w:line="360" w:lineRule="auto"/>
        <w:contextualSpacing/>
        <w:jc w:val="both"/>
        <w:rPr>
          <w:rFonts w:ascii="Arial Narrow" w:eastAsia="Times New Roman" w:hAnsi="Arial Narrow" w:cs="Times New Roman"/>
          <w:sz w:val="24"/>
          <w:szCs w:val="24"/>
        </w:rPr>
      </w:pPr>
      <w:r w:rsidRPr="00F33E0C">
        <w:rPr>
          <w:rFonts w:ascii="Arial Narrow" w:eastAsia="Times New Roman" w:hAnsi="Arial Narrow" w:cs="Times New Roman"/>
          <w:sz w:val="24"/>
          <w:szCs w:val="24"/>
        </w:rPr>
        <w:t>The NCHR reiterate</w:t>
      </w:r>
      <w:r w:rsidR="00A36C12">
        <w:rPr>
          <w:rFonts w:ascii="Arial Narrow" w:eastAsia="Times New Roman" w:hAnsi="Arial Narrow" w:cs="Times New Roman"/>
          <w:sz w:val="24"/>
          <w:szCs w:val="24"/>
        </w:rPr>
        <w:t>s</w:t>
      </w:r>
      <w:r w:rsidRPr="00F33E0C">
        <w:rPr>
          <w:rFonts w:ascii="Arial Narrow" w:eastAsia="Times New Roman" w:hAnsi="Arial Narrow" w:cs="Times New Roman"/>
          <w:sz w:val="24"/>
          <w:szCs w:val="24"/>
        </w:rPr>
        <w:t xml:space="preserve"> the Government to consider the following: </w:t>
      </w:r>
    </w:p>
    <w:p w:rsidR="00C518D8" w:rsidRPr="00F33E0C" w:rsidRDefault="00C518D8" w:rsidP="00A31BF8">
      <w:pPr>
        <w:tabs>
          <w:tab w:val="left" w:pos="1080"/>
        </w:tabs>
        <w:spacing w:line="360" w:lineRule="auto"/>
        <w:contextualSpacing/>
        <w:jc w:val="both"/>
        <w:rPr>
          <w:rFonts w:ascii="Arial Narrow" w:eastAsia="Times New Roman" w:hAnsi="Arial Narrow" w:cs="Times New Roman"/>
          <w:sz w:val="24"/>
          <w:szCs w:val="24"/>
        </w:rPr>
      </w:pPr>
    </w:p>
    <w:p w:rsidR="00C518D8" w:rsidRPr="00F33E0C" w:rsidRDefault="00931A30" w:rsidP="00A31BF8">
      <w:pPr>
        <w:numPr>
          <w:ilvl w:val="0"/>
          <w:numId w:val="6"/>
        </w:numPr>
        <w:spacing w:line="360" w:lineRule="auto"/>
        <w:contextualSpacing/>
        <w:jc w:val="both"/>
        <w:rPr>
          <w:rFonts w:ascii="Arial Narrow" w:eastAsia="Times New Roman" w:hAnsi="Arial Narrow" w:cs="Times New Roman"/>
          <w:sz w:val="24"/>
          <w:szCs w:val="24"/>
        </w:rPr>
      </w:pPr>
      <w:r w:rsidRPr="00F33E0C">
        <w:rPr>
          <w:rFonts w:ascii="Arial Narrow" w:hAnsi="Arial Narrow"/>
          <w:sz w:val="24"/>
          <w:szCs w:val="24"/>
          <w:lang w:val="en-GB"/>
        </w:rPr>
        <w:t>To</w:t>
      </w:r>
      <w:r w:rsidR="00D631F8" w:rsidRPr="00F33E0C">
        <w:rPr>
          <w:rFonts w:ascii="Arial Narrow" w:hAnsi="Arial Narrow"/>
          <w:sz w:val="24"/>
          <w:szCs w:val="24"/>
          <w:lang w:val="en-GB"/>
        </w:rPr>
        <w:t xml:space="preserve"> ratify the</w:t>
      </w:r>
      <w:r w:rsidR="00C518D8" w:rsidRPr="00F33E0C">
        <w:rPr>
          <w:rFonts w:ascii="Arial Narrow" w:eastAsia="Times New Roman" w:hAnsi="Arial Narrow" w:cs="Times New Roman"/>
          <w:sz w:val="24"/>
          <w:szCs w:val="24"/>
        </w:rPr>
        <w:t xml:space="preserve"> ILO Convention concerning Migration for Employment (Revised 1949) which ent</w:t>
      </w:r>
      <w:r w:rsidR="00F353E1" w:rsidRPr="00F33E0C">
        <w:rPr>
          <w:rFonts w:ascii="Arial Narrow" w:eastAsia="Times New Roman" w:hAnsi="Arial Narrow" w:cs="Times New Roman"/>
          <w:sz w:val="24"/>
          <w:szCs w:val="24"/>
        </w:rPr>
        <w:t xml:space="preserve">ered </w:t>
      </w:r>
      <w:r w:rsidR="00C518D8" w:rsidRPr="00F33E0C">
        <w:rPr>
          <w:rFonts w:ascii="Arial Narrow" w:eastAsia="Times New Roman" w:hAnsi="Arial Narrow" w:cs="Times New Roman"/>
          <w:sz w:val="24"/>
          <w:szCs w:val="24"/>
        </w:rPr>
        <w:t>into force on 22 Jan</w:t>
      </w:r>
      <w:r w:rsidR="00F353E1" w:rsidRPr="00F33E0C">
        <w:rPr>
          <w:rFonts w:ascii="Arial Narrow" w:eastAsia="Times New Roman" w:hAnsi="Arial Narrow" w:cs="Times New Roman"/>
          <w:sz w:val="24"/>
          <w:szCs w:val="24"/>
        </w:rPr>
        <w:t>uary</w:t>
      </w:r>
      <w:r w:rsidR="00C518D8" w:rsidRPr="00F33E0C">
        <w:rPr>
          <w:rFonts w:ascii="Arial Narrow" w:eastAsia="Times New Roman" w:hAnsi="Arial Narrow" w:cs="Times New Roman"/>
          <w:sz w:val="24"/>
          <w:szCs w:val="24"/>
        </w:rPr>
        <w:t xml:space="preserve"> 1952 [No. 97], the ILO Convention concerning Migrations in Abusive Conditions and the Promotion of Equality of Opportunity and Treatment of Migrant Workers which </w:t>
      </w:r>
      <w:r w:rsidR="00C518D8" w:rsidRPr="00F33E0C">
        <w:rPr>
          <w:rFonts w:ascii="Arial Narrow" w:eastAsia="Times New Roman" w:hAnsi="Arial Narrow" w:cs="Times New Roman"/>
          <w:sz w:val="24"/>
          <w:szCs w:val="24"/>
        </w:rPr>
        <w:lastRenderedPageBreak/>
        <w:t>ent</w:t>
      </w:r>
      <w:r w:rsidR="00F353E1" w:rsidRPr="00F33E0C">
        <w:rPr>
          <w:rFonts w:ascii="Arial Narrow" w:eastAsia="Times New Roman" w:hAnsi="Arial Narrow" w:cs="Times New Roman"/>
          <w:sz w:val="24"/>
          <w:szCs w:val="24"/>
        </w:rPr>
        <w:t>ered</w:t>
      </w:r>
      <w:r w:rsidR="00C518D8" w:rsidRPr="00F33E0C">
        <w:rPr>
          <w:rFonts w:ascii="Arial Narrow" w:eastAsia="Times New Roman" w:hAnsi="Arial Narrow" w:cs="Times New Roman"/>
          <w:sz w:val="24"/>
          <w:szCs w:val="24"/>
        </w:rPr>
        <w:t xml:space="preserve"> into force on 9 Dec</w:t>
      </w:r>
      <w:r w:rsidR="00F353E1" w:rsidRPr="00F33E0C">
        <w:rPr>
          <w:rFonts w:ascii="Arial Narrow" w:eastAsia="Times New Roman" w:hAnsi="Arial Narrow" w:cs="Times New Roman"/>
          <w:sz w:val="24"/>
          <w:szCs w:val="24"/>
        </w:rPr>
        <w:t>ember</w:t>
      </w:r>
      <w:r w:rsidR="00C518D8" w:rsidRPr="00F33E0C">
        <w:rPr>
          <w:rFonts w:ascii="Arial Narrow" w:eastAsia="Times New Roman" w:hAnsi="Arial Narrow" w:cs="Times New Roman"/>
          <w:sz w:val="24"/>
          <w:szCs w:val="24"/>
        </w:rPr>
        <w:t xml:space="preserve"> 1978 [No. 143], ILO Convention concerning Private Employment Agencies which ent</w:t>
      </w:r>
      <w:r w:rsidR="00F353E1" w:rsidRPr="00F33E0C">
        <w:rPr>
          <w:rFonts w:ascii="Arial Narrow" w:eastAsia="Times New Roman" w:hAnsi="Arial Narrow" w:cs="Times New Roman"/>
          <w:sz w:val="24"/>
          <w:szCs w:val="24"/>
        </w:rPr>
        <w:t>ered</w:t>
      </w:r>
      <w:r w:rsidR="00C518D8" w:rsidRPr="00F33E0C">
        <w:rPr>
          <w:rFonts w:ascii="Arial Narrow" w:eastAsia="Times New Roman" w:hAnsi="Arial Narrow" w:cs="Times New Roman"/>
          <w:sz w:val="24"/>
          <w:szCs w:val="24"/>
        </w:rPr>
        <w:t xml:space="preserve"> into force on 10 May 2000 [No. 181] and ILO Convention concerning decent work for domestic workers which ent</w:t>
      </w:r>
      <w:r w:rsidR="00F353E1" w:rsidRPr="00F33E0C">
        <w:rPr>
          <w:rFonts w:ascii="Arial Narrow" w:eastAsia="Times New Roman" w:hAnsi="Arial Narrow" w:cs="Times New Roman"/>
          <w:sz w:val="24"/>
          <w:szCs w:val="24"/>
        </w:rPr>
        <w:t>ered</w:t>
      </w:r>
      <w:r w:rsidR="00C518D8" w:rsidRPr="00F33E0C">
        <w:rPr>
          <w:rFonts w:ascii="Arial Narrow" w:eastAsia="Times New Roman" w:hAnsi="Arial Narrow" w:cs="Times New Roman"/>
          <w:sz w:val="24"/>
          <w:szCs w:val="24"/>
        </w:rPr>
        <w:t xml:space="preserve"> int</w:t>
      </w:r>
      <w:r w:rsidR="008F45D2" w:rsidRPr="00F33E0C">
        <w:rPr>
          <w:rFonts w:ascii="Arial Narrow" w:eastAsia="Times New Roman" w:hAnsi="Arial Narrow" w:cs="Times New Roman"/>
          <w:sz w:val="24"/>
          <w:szCs w:val="24"/>
        </w:rPr>
        <w:t>o force on 5 Sep</w:t>
      </w:r>
      <w:r w:rsidR="00F353E1" w:rsidRPr="00F33E0C">
        <w:rPr>
          <w:rFonts w:ascii="Arial Narrow" w:eastAsia="Times New Roman" w:hAnsi="Arial Narrow" w:cs="Times New Roman"/>
          <w:sz w:val="24"/>
          <w:szCs w:val="24"/>
        </w:rPr>
        <w:t>tember</w:t>
      </w:r>
      <w:r w:rsidR="008F45D2" w:rsidRPr="00F33E0C">
        <w:rPr>
          <w:rFonts w:ascii="Arial Narrow" w:eastAsia="Times New Roman" w:hAnsi="Arial Narrow" w:cs="Times New Roman"/>
          <w:sz w:val="24"/>
          <w:szCs w:val="24"/>
        </w:rPr>
        <w:t xml:space="preserve"> 2013 [No. 189];</w:t>
      </w:r>
    </w:p>
    <w:p w:rsidR="00C518D8" w:rsidRPr="00F33E0C" w:rsidRDefault="00931A30" w:rsidP="00A31BF8">
      <w:pPr>
        <w:numPr>
          <w:ilvl w:val="0"/>
          <w:numId w:val="6"/>
        </w:numPr>
        <w:spacing w:line="360" w:lineRule="auto"/>
        <w:contextualSpacing/>
        <w:jc w:val="both"/>
        <w:rPr>
          <w:rFonts w:ascii="Arial Narrow" w:eastAsia="Times New Roman" w:hAnsi="Arial Narrow" w:cs="Times New Roman"/>
          <w:sz w:val="24"/>
          <w:szCs w:val="24"/>
        </w:rPr>
      </w:pPr>
      <w:r w:rsidRPr="00F33E0C">
        <w:rPr>
          <w:rFonts w:ascii="Arial Narrow" w:hAnsi="Arial Narrow"/>
          <w:sz w:val="24"/>
          <w:szCs w:val="24"/>
          <w:lang w:val="en-GB"/>
        </w:rPr>
        <w:t>To</w:t>
      </w:r>
      <w:r w:rsidR="00C518D8" w:rsidRPr="00F33E0C">
        <w:rPr>
          <w:rFonts w:ascii="Arial Narrow" w:hAnsi="Arial Narrow"/>
          <w:sz w:val="24"/>
          <w:szCs w:val="24"/>
          <w:lang w:val="en-GB"/>
        </w:rPr>
        <w:t xml:space="preserve"> </w:t>
      </w:r>
      <w:r w:rsidR="00C518D8" w:rsidRPr="00F33E0C">
        <w:rPr>
          <w:rFonts w:ascii="Arial Narrow" w:eastAsia="Times New Roman" w:hAnsi="Arial Narrow" w:cs="Times New Roman"/>
          <w:sz w:val="24"/>
          <w:szCs w:val="24"/>
        </w:rPr>
        <w:t xml:space="preserve">make a declaration recognizing </w:t>
      </w:r>
      <w:r w:rsidR="00C518D8" w:rsidRPr="00F33E0C">
        <w:rPr>
          <w:rFonts w:ascii="Arial Narrow" w:eastAsia="Times New Roman" w:hAnsi="Arial Narrow" w:cs="Times New Roman"/>
          <w:sz w:val="24"/>
          <w:szCs w:val="24"/>
          <w:lang w:val="en-GB"/>
        </w:rPr>
        <w:t>declarations provided for in articles 76 and 77 of the Convention, recognizing the Committee’s competence to receive communications from States parties and individuals</w:t>
      </w:r>
      <w:r w:rsidR="008F45D2" w:rsidRPr="00F33E0C">
        <w:rPr>
          <w:rFonts w:ascii="Arial Narrow" w:eastAsia="Times New Roman" w:hAnsi="Arial Narrow" w:cs="Times New Roman"/>
          <w:sz w:val="24"/>
          <w:szCs w:val="24"/>
          <w:lang w:val="en-GB"/>
        </w:rPr>
        <w:t>;</w:t>
      </w:r>
    </w:p>
    <w:p w:rsidR="008F45D2" w:rsidRPr="00F33E0C" w:rsidRDefault="00931A30" w:rsidP="00A31BF8">
      <w:pPr>
        <w:numPr>
          <w:ilvl w:val="0"/>
          <w:numId w:val="6"/>
        </w:numPr>
        <w:spacing w:line="360" w:lineRule="auto"/>
        <w:contextualSpacing/>
        <w:jc w:val="both"/>
        <w:rPr>
          <w:rFonts w:ascii="Arial Narrow" w:eastAsia="Times New Roman" w:hAnsi="Arial Narrow" w:cs="Times New Roman"/>
          <w:sz w:val="24"/>
          <w:szCs w:val="24"/>
        </w:rPr>
      </w:pPr>
      <w:r w:rsidRPr="00F33E0C">
        <w:rPr>
          <w:rFonts w:ascii="Arial Narrow" w:eastAsia="Times New Roman" w:hAnsi="Arial Narrow" w:cs="Times New Roman"/>
          <w:sz w:val="24"/>
          <w:szCs w:val="24"/>
        </w:rPr>
        <w:t>T</w:t>
      </w:r>
      <w:r w:rsidR="00221610" w:rsidRPr="00F33E0C">
        <w:rPr>
          <w:rFonts w:ascii="Arial Narrow" w:eastAsia="Times New Roman" w:hAnsi="Arial Narrow" w:cs="Times New Roman"/>
          <w:sz w:val="24"/>
          <w:szCs w:val="24"/>
        </w:rPr>
        <w:t>o</w:t>
      </w:r>
      <w:r w:rsidR="008F45D2" w:rsidRPr="00F33E0C">
        <w:rPr>
          <w:rFonts w:ascii="Arial Narrow" w:eastAsia="Times New Roman" w:hAnsi="Arial Narrow" w:cs="Times New Roman"/>
          <w:sz w:val="24"/>
          <w:szCs w:val="24"/>
        </w:rPr>
        <w:t xml:space="preserve"> organize regular training sessions </w:t>
      </w:r>
      <w:r w:rsidR="0041433D" w:rsidRPr="00F33E0C">
        <w:rPr>
          <w:rFonts w:ascii="Arial Narrow" w:eastAsia="Times New Roman" w:hAnsi="Arial Narrow" w:cs="Times New Roman"/>
          <w:sz w:val="24"/>
          <w:szCs w:val="24"/>
        </w:rPr>
        <w:t xml:space="preserve">to migrant workers themselves </w:t>
      </w:r>
      <w:r w:rsidR="008F45D2" w:rsidRPr="00F33E0C">
        <w:rPr>
          <w:rFonts w:ascii="Arial Narrow" w:eastAsia="Times New Roman" w:hAnsi="Arial Narrow" w:cs="Times New Roman"/>
          <w:sz w:val="24"/>
          <w:szCs w:val="24"/>
        </w:rPr>
        <w:t>so that they have sufficient knowledge about their rights contained in the Convention</w:t>
      </w:r>
      <w:r w:rsidR="0041433D" w:rsidRPr="00F33E0C">
        <w:rPr>
          <w:rFonts w:ascii="Arial Narrow" w:eastAsia="Times New Roman" w:hAnsi="Arial Narrow" w:cs="Times New Roman"/>
          <w:sz w:val="24"/>
          <w:szCs w:val="24"/>
        </w:rPr>
        <w:t xml:space="preserve"> and in national laws</w:t>
      </w:r>
      <w:r w:rsidR="008F45D2" w:rsidRPr="00F33E0C">
        <w:rPr>
          <w:rFonts w:ascii="Arial Narrow" w:eastAsia="Times New Roman" w:hAnsi="Arial Narrow" w:cs="Times New Roman"/>
          <w:sz w:val="24"/>
          <w:szCs w:val="24"/>
        </w:rPr>
        <w:t>;</w:t>
      </w:r>
    </w:p>
    <w:p w:rsidR="007B326C" w:rsidRPr="00F33E0C" w:rsidRDefault="00221610" w:rsidP="00A31BF8">
      <w:pPr>
        <w:numPr>
          <w:ilvl w:val="0"/>
          <w:numId w:val="6"/>
        </w:numPr>
        <w:spacing w:line="360" w:lineRule="auto"/>
        <w:contextualSpacing/>
        <w:jc w:val="both"/>
        <w:rPr>
          <w:rFonts w:ascii="Arial Narrow" w:hAnsi="Arial Narrow"/>
          <w:b/>
          <w:sz w:val="24"/>
          <w:szCs w:val="24"/>
          <w:lang w:val="en-GB"/>
        </w:rPr>
      </w:pPr>
      <w:r w:rsidRPr="00F33E0C">
        <w:rPr>
          <w:rFonts w:ascii="Arial Narrow" w:eastAsia="Times New Roman" w:hAnsi="Arial Narrow" w:cs="Times New Roman"/>
          <w:sz w:val="24"/>
          <w:szCs w:val="24"/>
        </w:rPr>
        <w:t>To</w:t>
      </w:r>
      <w:r w:rsidR="008F45D2" w:rsidRPr="00F33E0C">
        <w:rPr>
          <w:rFonts w:ascii="Arial Narrow" w:eastAsia="Times New Roman" w:hAnsi="Arial Narrow" w:cs="Times New Roman"/>
          <w:sz w:val="24"/>
          <w:szCs w:val="24"/>
        </w:rPr>
        <w:t xml:space="preserve"> make a feasibility study on the integration of migrant workers and members of their family in the mutual health insurance program</w:t>
      </w:r>
      <w:r w:rsidR="0041433D" w:rsidRPr="00F33E0C">
        <w:rPr>
          <w:rFonts w:ascii="Arial Narrow" w:eastAsia="Times New Roman" w:hAnsi="Arial Narrow" w:cs="Times New Roman"/>
          <w:sz w:val="24"/>
          <w:szCs w:val="24"/>
        </w:rPr>
        <w:t xml:space="preserve"> (it is an insurance which is affordable to the ordinary population)</w:t>
      </w:r>
      <w:r w:rsidR="008F45D2" w:rsidRPr="00F33E0C">
        <w:rPr>
          <w:rFonts w:ascii="Arial Narrow" w:eastAsia="Times New Roman" w:hAnsi="Arial Narrow" w:cs="Times New Roman"/>
          <w:sz w:val="24"/>
          <w:szCs w:val="24"/>
        </w:rPr>
        <w:t>.</w:t>
      </w:r>
      <w:r w:rsidR="00D47335" w:rsidRPr="00F33E0C">
        <w:rPr>
          <w:rFonts w:ascii="Arial Narrow" w:hAnsi="Arial Narrow"/>
          <w:b/>
          <w:sz w:val="24"/>
          <w:szCs w:val="24"/>
          <w:lang w:val="en-GB"/>
        </w:rPr>
        <w:t xml:space="preserve">                      </w:t>
      </w:r>
    </w:p>
    <w:p w:rsidR="007B326C" w:rsidRPr="00F33E0C" w:rsidRDefault="00931A30" w:rsidP="00A31BF8">
      <w:pPr>
        <w:pStyle w:val="ListParagraph"/>
        <w:numPr>
          <w:ilvl w:val="0"/>
          <w:numId w:val="3"/>
        </w:numPr>
        <w:spacing w:line="360" w:lineRule="auto"/>
        <w:rPr>
          <w:rFonts w:ascii="Arial Narrow" w:hAnsi="Arial Narrow"/>
          <w:b/>
          <w:sz w:val="24"/>
          <w:szCs w:val="24"/>
          <w:lang w:val="en-GB"/>
        </w:rPr>
      </w:pPr>
      <w:r w:rsidRPr="00F33E0C">
        <w:rPr>
          <w:rFonts w:ascii="Arial Narrow" w:hAnsi="Arial Narrow"/>
          <w:b/>
          <w:sz w:val="24"/>
          <w:szCs w:val="24"/>
          <w:lang w:val="en-GB"/>
        </w:rPr>
        <w:t>WAY FORWARD</w:t>
      </w:r>
    </w:p>
    <w:p w:rsidR="003219C6" w:rsidRPr="00F33E0C" w:rsidRDefault="003219C6" w:rsidP="003219C6">
      <w:pPr>
        <w:pStyle w:val="ListParagraph"/>
        <w:spacing w:line="360" w:lineRule="auto"/>
        <w:ind w:left="1080"/>
        <w:rPr>
          <w:rFonts w:ascii="Arial Narrow" w:hAnsi="Arial Narrow"/>
          <w:b/>
          <w:sz w:val="24"/>
          <w:szCs w:val="24"/>
          <w:lang w:val="en-GB"/>
        </w:rPr>
      </w:pPr>
    </w:p>
    <w:p w:rsidR="000D3D37" w:rsidRPr="00F33E0C" w:rsidRDefault="000D3D37" w:rsidP="00A31BF8">
      <w:pPr>
        <w:pStyle w:val="ListParagraph"/>
        <w:numPr>
          <w:ilvl w:val="0"/>
          <w:numId w:val="6"/>
        </w:numPr>
        <w:spacing w:line="360" w:lineRule="auto"/>
        <w:rPr>
          <w:rFonts w:ascii="Arial Narrow" w:hAnsi="Arial Narrow"/>
          <w:sz w:val="24"/>
          <w:szCs w:val="24"/>
          <w:lang w:val="en-GB"/>
        </w:rPr>
      </w:pPr>
      <w:r w:rsidRPr="00F33E0C">
        <w:rPr>
          <w:rFonts w:ascii="Arial Narrow" w:hAnsi="Arial Narrow"/>
          <w:sz w:val="24"/>
          <w:szCs w:val="24"/>
          <w:lang w:val="en-GB"/>
        </w:rPr>
        <w:t>The NCHR plans to build capacity of its personnel</w:t>
      </w:r>
      <w:r w:rsidR="0096422F" w:rsidRPr="00F33E0C">
        <w:rPr>
          <w:rFonts w:ascii="Arial Narrow" w:hAnsi="Arial Narrow"/>
          <w:sz w:val="24"/>
          <w:szCs w:val="24"/>
          <w:lang w:val="en-GB"/>
        </w:rPr>
        <w:t xml:space="preserve"> concerning promotion and protection of migrants’ rights, especially the rights of migrant workers; </w:t>
      </w:r>
    </w:p>
    <w:p w:rsidR="00B11DB1" w:rsidRPr="00F33E0C" w:rsidRDefault="00B11DB1" w:rsidP="00A31BF8">
      <w:pPr>
        <w:pStyle w:val="ListParagraph"/>
        <w:numPr>
          <w:ilvl w:val="0"/>
          <w:numId w:val="6"/>
        </w:numPr>
        <w:spacing w:line="360" w:lineRule="auto"/>
        <w:rPr>
          <w:rFonts w:ascii="Arial Narrow" w:hAnsi="Arial Narrow"/>
          <w:sz w:val="24"/>
          <w:szCs w:val="24"/>
          <w:lang w:val="en-GB"/>
        </w:rPr>
      </w:pPr>
      <w:r w:rsidRPr="00F33E0C">
        <w:rPr>
          <w:rFonts w:ascii="Arial Narrow" w:hAnsi="Arial Narrow"/>
          <w:sz w:val="24"/>
          <w:szCs w:val="24"/>
          <w:lang w:val="en-GB"/>
        </w:rPr>
        <w:t>The NCHR will continue advocacy in order to encourage the State to make declaration</w:t>
      </w:r>
      <w:r w:rsidRPr="00F33E0C">
        <w:rPr>
          <w:rFonts w:ascii="Arial Narrow" w:eastAsia="Times New Roman" w:hAnsi="Arial Narrow" w:cs="Times New Roman"/>
          <w:sz w:val="24"/>
          <w:szCs w:val="24"/>
        </w:rPr>
        <w:t xml:space="preserve">s on </w:t>
      </w:r>
      <w:r w:rsidRPr="00F33E0C">
        <w:rPr>
          <w:rFonts w:ascii="Arial Narrow" w:eastAsia="Times New Roman" w:hAnsi="Arial Narrow" w:cs="Times New Roman"/>
          <w:sz w:val="24"/>
          <w:szCs w:val="24"/>
          <w:lang w:val="en-GB"/>
        </w:rPr>
        <w:t>articles 76 and 77 of the CMW, recognizing the Committee’s competence to receive communications from States parties and individuals</w:t>
      </w:r>
      <w:r w:rsidRPr="00F33E0C">
        <w:rPr>
          <w:rFonts w:ascii="Arial Narrow" w:hAnsi="Arial Narrow"/>
          <w:sz w:val="24"/>
          <w:szCs w:val="24"/>
          <w:lang w:val="en-GB"/>
        </w:rPr>
        <w:t>;</w:t>
      </w:r>
    </w:p>
    <w:p w:rsidR="00E16ADF" w:rsidRPr="00F33E0C" w:rsidRDefault="00221610" w:rsidP="00A31BF8">
      <w:pPr>
        <w:pStyle w:val="ListParagraph"/>
        <w:numPr>
          <w:ilvl w:val="0"/>
          <w:numId w:val="6"/>
        </w:numPr>
        <w:spacing w:line="360" w:lineRule="auto"/>
        <w:rPr>
          <w:rFonts w:ascii="Arial Narrow" w:hAnsi="Arial Narrow"/>
          <w:sz w:val="24"/>
          <w:szCs w:val="24"/>
          <w:lang w:val="en-GB"/>
        </w:rPr>
      </w:pPr>
      <w:r w:rsidRPr="00F33E0C">
        <w:rPr>
          <w:rFonts w:ascii="Arial Narrow" w:hAnsi="Arial Narrow"/>
          <w:sz w:val="24"/>
          <w:szCs w:val="24"/>
          <w:lang w:val="en-GB"/>
        </w:rPr>
        <w:t xml:space="preserve">The NCHR will continue </w:t>
      </w:r>
      <w:r w:rsidR="00E16ADF" w:rsidRPr="00F33E0C">
        <w:rPr>
          <w:rFonts w:ascii="Arial Narrow" w:hAnsi="Arial Narrow"/>
          <w:sz w:val="24"/>
          <w:szCs w:val="24"/>
          <w:lang w:val="en-GB"/>
        </w:rPr>
        <w:t>play</w:t>
      </w:r>
      <w:r w:rsidR="00B11DB1" w:rsidRPr="00F33E0C">
        <w:rPr>
          <w:rFonts w:ascii="Arial Narrow" w:hAnsi="Arial Narrow"/>
          <w:sz w:val="24"/>
          <w:szCs w:val="24"/>
          <w:lang w:val="en-GB"/>
        </w:rPr>
        <w:t>ing its</w:t>
      </w:r>
      <w:r w:rsidR="00E16ADF" w:rsidRPr="00F33E0C">
        <w:rPr>
          <w:rFonts w:ascii="Arial Narrow" w:hAnsi="Arial Narrow"/>
          <w:sz w:val="24"/>
          <w:szCs w:val="24"/>
          <w:lang w:val="en-GB"/>
        </w:rPr>
        <w:t xml:space="preserve"> oversight role concerning the implementation of the CMW;</w:t>
      </w:r>
    </w:p>
    <w:p w:rsidR="00E97419" w:rsidRPr="00F33E0C" w:rsidRDefault="00E97419" w:rsidP="00A31BF8">
      <w:pPr>
        <w:pStyle w:val="ListParagraph"/>
        <w:numPr>
          <w:ilvl w:val="0"/>
          <w:numId w:val="6"/>
        </w:numPr>
        <w:spacing w:line="360" w:lineRule="auto"/>
        <w:rPr>
          <w:rFonts w:ascii="Arial Narrow" w:hAnsi="Arial Narrow"/>
          <w:sz w:val="24"/>
          <w:szCs w:val="24"/>
          <w:lang w:val="en-GB"/>
        </w:rPr>
      </w:pPr>
      <w:r w:rsidRPr="00F33E0C">
        <w:rPr>
          <w:rFonts w:ascii="Arial Narrow" w:hAnsi="Arial Narrow"/>
          <w:sz w:val="24"/>
          <w:szCs w:val="24"/>
          <w:lang w:val="en-GB"/>
        </w:rPr>
        <w:t xml:space="preserve">The NCHR will continue collaborating with the CSOs in order to </w:t>
      </w:r>
      <w:r w:rsidR="00B11DB1" w:rsidRPr="00F33E0C">
        <w:rPr>
          <w:rFonts w:ascii="Arial Narrow" w:hAnsi="Arial Narrow"/>
          <w:sz w:val="24"/>
          <w:szCs w:val="24"/>
          <w:lang w:val="en-GB"/>
        </w:rPr>
        <w:t xml:space="preserve">assess the status of implementation of Concluding Observations issued by the </w:t>
      </w:r>
      <w:r w:rsidRPr="00F33E0C">
        <w:rPr>
          <w:rFonts w:ascii="Arial Narrow" w:hAnsi="Arial Narrow"/>
          <w:sz w:val="24"/>
          <w:szCs w:val="24"/>
          <w:lang w:val="en-GB"/>
        </w:rPr>
        <w:t>CMW</w:t>
      </w:r>
      <w:r w:rsidR="00B11DB1" w:rsidRPr="00F33E0C">
        <w:rPr>
          <w:rFonts w:ascii="Arial Narrow" w:hAnsi="Arial Narrow"/>
          <w:sz w:val="24"/>
          <w:szCs w:val="24"/>
          <w:lang w:val="en-GB"/>
        </w:rPr>
        <w:t xml:space="preserve"> Committee</w:t>
      </w:r>
      <w:r w:rsidRPr="00F33E0C">
        <w:rPr>
          <w:rFonts w:ascii="Arial Narrow" w:hAnsi="Arial Narrow"/>
          <w:sz w:val="24"/>
          <w:szCs w:val="24"/>
          <w:lang w:val="en-GB"/>
        </w:rPr>
        <w:t xml:space="preserve">; </w:t>
      </w:r>
    </w:p>
    <w:p w:rsidR="001000AF" w:rsidRPr="00F33E0C" w:rsidRDefault="00E16ADF" w:rsidP="00A31BF8">
      <w:pPr>
        <w:pStyle w:val="ListParagraph"/>
        <w:numPr>
          <w:ilvl w:val="0"/>
          <w:numId w:val="6"/>
        </w:numPr>
        <w:spacing w:line="360" w:lineRule="auto"/>
        <w:rPr>
          <w:rFonts w:ascii="Arial Narrow" w:hAnsi="Arial Narrow"/>
          <w:sz w:val="24"/>
          <w:szCs w:val="24"/>
          <w:lang w:val="en-GB"/>
        </w:rPr>
      </w:pPr>
      <w:r w:rsidRPr="00F33E0C">
        <w:rPr>
          <w:rFonts w:ascii="Arial Narrow" w:hAnsi="Arial Narrow"/>
          <w:sz w:val="24"/>
          <w:szCs w:val="24"/>
          <w:lang w:val="en-GB"/>
        </w:rPr>
        <w:t xml:space="preserve">The NCHR, designated as National Preventive Mechanism on prevention of torture (NPM) </w:t>
      </w:r>
      <w:r w:rsidR="001000AF" w:rsidRPr="00F33E0C">
        <w:rPr>
          <w:rFonts w:ascii="Arial Narrow" w:hAnsi="Arial Narrow"/>
          <w:sz w:val="24"/>
          <w:szCs w:val="24"/>
          <w:lang w:val="en-GB"/>
        </w:rPr>
        <w:t>plans</w:t>
      </w:r>
      <w:r w:rsidR="00B11DB1" w:rsidRPr="00F33E0C">
        <w:rPr>
          <w:rFonts w:ascii="Arial Narrow" w:hAnsi="Arial Narrow"/>
          <w:sz w:val="24"/>
          <w:szCs w:val="24"/>
          <w:lang w:val="en-GB"/>
        </w:rPr>
        <w:t xml:space="preserve"> to conduct </w:t>
      </w:r>
      <w:r w:rsidR="001000AF" w:rsidRPr="00F33E0C">
        <w:rPr>
          <w:rFonts w:ascii="Arial Narrow" w:hAnsi="Arial Narrow"/>
          <w:sz w:val="24"/>
          <w:szCs w:val="24"/>
          <w:lang w:val="en-GB"/>
        </w:rPr>
        <w:t>some activities/actions in line with prevention of torture of migrant workers and members of their family:</w:t>
      </w:r>
    </w:p>
    <w:p w:rsidR="00871E5E" w:rsidRDefault="0096422F" w:rsidP="00A31BF8">
      <w:pPr>
        <w:pStyle w:val="ListParagraph"/>
        <w:numPr>
          <w:ilvl w:val="0"/>
          <w:numId w:val="7"/>
        </w:numPr>
        <w:spacing w:line="360" w:lineRule="auto"/>
        <w:rPr>
          <w:rFonts w:ascii="Arial Narrow" w:hAnsi="Arial Narrow"/>
          <w:sz w:val="24"/>
          <w:szCs w:val="24"/>
          <w:lang w:val="en-GB"/>
        </w:rPr>
      </w:pPr>
      <w:r w:rsidRPr="00F33E0C">
        <w:rPr>
          <w:rFonts w:ascii="Arial Narrow" w:hAnsi="Arial Narrow"/>
          <w:sz w:val="24"/>
          <w:szCs w:val="24"/>
          <w:lang w:val="en-GB"/>
        </w:rPr>
        <w:t xml:space="preserve">To </w:t>
      </w:r>
      <w:r w:rsidR="00871E5E">
        <w:rPr>
          <w:rFonts w:ascii="Arial Narrow" w:hAnsi="Arial Narrow"/>
          <w:sz w:val="24"/>
          <w:szCs w:val="24"/>
          <w:lang w:val="en-GB"/>
        </w:rPr>
        <w:t>contribute with its views on law amending law on migration for ensuring more protection of migrants;</w:t>
      </w:r>
    </w:p>
    <w:p w:rsidR="0096422F" w:rsidRPr="00F33E0C" w:rsidRDefault="00871E5E" w:rsidP="00A31BF8">
      <w:pPr>
        <w:pStyle w:val="ListParagraph"/>
        <w:numPr>
          <w:ilvl w:val="0"/>
          <w:numId w:val="7"/>
        </w:numPr>
        <w:spacing w:line="360" w:lineRule="auto"/>
        <w:rPr>
          <w:rFonts w:ascii="Arial Narrow" w:hAnsi="Arial Narrow"/>
          <w:sz w:val="24"/>
          <w:szCs w:val="24"/>
          <w:lang w:val="en-GB"/>
        </w:rPr>
      </w:pPr>
      <w:r>
        <w:rPr>
          <w:rFonts w:ascii="Arial Narrow" w:hAnsi="Arial Narrow"/>
          <w:sz w:val="24"/>
          <w:szCs w:val="24"/>
          <w:lang w:val="en-GB"/>
        </w:rPr>
        <w:t xml:space="preserve">To </w:t>
      </w:r>
      <w:r w:rsidR="0096422F" w:rsidRPr="00F33E0C">
        <w:rPr>
          <w:rFonts w:ascii="Arial Narrow" w:hAnsi="Arial Narrow"/>
          <w:sz w:val="24"/>
          <w:szCs w:val="24"/>
          <w:lang w:val="en-GB"/>
        </w:rPr>
        <w:t>monitor the respect of rights of migrants in conflict with the law detained in stations/posts of Police located near borders or immigration points (services);</w:t>
      </w:r>
    </w:p>
    <w:p w:rsidR="0096422F" w:rsidRPr="00F33E0C" w:rsidRDefault="0096422F" w:rsidP="00A31BF8">
      <w:pPr>
        <w:pStyle w:val="ListParagraph"/>
        <w:numPr>
          <w:ilvl w:val="0"/>
          <w:numId w:val="7"/>
        </w:numPr>
        <w:spacing w:line="360" w:lineRule="auto"/>
        <w:rPr>
          <w:rFonts w:ascii="Arial Narrow" w:hAnsi="Arial Narrow"/>
          <w:sz w:val="24"/>
          <w:szCs w:val="24"/>
          <w:lang w:val="en-GB"/>
        </w:rPr>
      </w:pPr>
      <w:r w:rsidRPr="00F33E0C">
        <w:rPr>
          <w:rFonts w:ascii="Arial Narrow" w:hAnsi="Arial Narrow"/>
          <w:sz w:val="24"/>
          <w:szCs w:val="24"/>
          <w:lang w:val="en-GB"/>
        </w:rPr>
        <w:t>To monitor the respect of rights of migrants in conflict with the law detained in prisons and other places of deprivation of liberty;</w:t>
      </w:r>
    </w:p>
    <w:p w:rsidR="0096422F" w:rsidRPr="00F33E0C" w:rsidRDefault="0096422F" w:rsidP="00A31BF8">
      <w:pPr>
        <w:pStyle w:val="ListParagraph"/>
        <w:numPr>
          <w:ilvl w:val="0"/>
          <w:numId w:val="7"/>
        </w:numPr>
        <w:spacing w:line="360" w:lineRule="auto"/>
        <w:rPr>
          <w:rFonts w:ascii="Arial Narrow" w:hAnsi="Arial Narrow"/>
          <w:sz w:val="24"/>
          <w:szCs w:val="24"/>
          <w:lang w:val="en-GB"/>
        </w:rPr>
      </w:pPr>
      <w:r w:rsidRPr="00F33E0C">
        <w:rPr>
          <w:rFonts w:ascii="Arial Narrow" w:hAnsi="Arial Narrow"/>
          <w:sz w:val="24"/>
          <w:szCs w:val="24"/>
          <w:lang w:val="en-GB"/>
        </w:rPr>
        <w:t>To conduct researches on living conditions of migrant workers in private and informal sectors in rural and urban areas and plan for advocacy;</w:t>
      </w:r>
    </w:p>
    <w:p w:rsidR="0096422F" w:rsidRPr="00F33E0C" w:rsidRDefault="0096422F" w:rsidP="00A31BF8">
      <w:pPr>
        <w:pStyle w:val="ListParagraph"/>
        <w:numPr>
          <w:ilvl w:val="0"/>
          <w:numId w:val="8"/>
        </w:numPr>
        <w:spacing w:line="360" w:lineRule="auto"/>
        <w:rPr>
          <w:rFonts w:ascii="Arial Narrow" w:hAnsi="Arial Narrow"/>
          <w:sz w:val="24"/>
          <w:szCs w:val="24"/>
          <w:lang w:val="en-GB"/>
        </w:rPr>
      </w:pPr>
      <w:r w:rsidRPr="00F33E0C">
        <w:rPr>
          <w:rFonts w:ascii="Arial Narrow" w:hAnsi="Arial Narrow"/>
          <w:sz w:val="24"/>
          <w:szCs w:val="24"/>
          <w:lang w:val="en-GB"/>
        </w:rPr>
        <w:t xml:space="preserve">To provide views on draft laws in connection with promotion and protection of migrant workers. Examples: Draft Law governing Labour; Nationality Draft Law, and the NCHR Draft Law, etc. </w:t>
      </w:r>
    </w:p>
    <w:p w:rsidR="0096422F" w:rsidRPr="00F33E0C" w:rsidRDefault="0096422F" w:rsidP="00A31BF8">
      <w:pPr>
        <w:pStyle w:val="ListParagraph"/>
        <w:numPr>
          <w:ilvl w:val="0"/>
          <w:numId w:val="6"/>
        </w:numPr>
        <w:spacing w:line="360" w:lineRule="auto"/>
        <w:rPr>
          <w:rFonts w:ascii="Arial Narrow" w:hAnsi="Arial Narrow"/>
          <w:sz w:val="24"/>
          <w:szCs w:val="24"/>
          <w:lang w:val="en-GB"/>
        </w:rPr>
      </w:pPr>
      <w:r w:rsidRPr="00F33E0C">
        <w:rPr>
          <w:rFonts w:ascii="Arial Narrow" w:hAnsi="Arial Narrow"/>
          <w:sz w:val="24"/>
          <w:szCs w:val="24"/>
          <w:lang w:val="en-GB"/>
        </w:rPr>
        <w:t xml:space="preserve">The NCHR will organise trainings on prevention of torture to different stakeholders from public, private and informal sectors in charge of enforcement of the rights of migrants and detention places’ personnel. </w:t>
      </w:r>
    </w:p>
    <w:p w:rsidR="0096422F" w:rsidRPr="00F33E0C" w:rsidRDefault="0096422F" w:rsidP="00A31BF8">
      <w:pPr>
        <w:pStyle w:val="ListParagraph"/>
        <w:numPr>
          <w:ilvl w:val="0"/>
          <w:numId w:val="6"/>
        </w:numPr>
        <w:spacing w:line="360" w:lineRule="auto"/>
        <w:rPr>
          <w:rFonts w:ascii="Arial Narrow" w:hAnsi="Arial Narrow"/>
          <w:sz w:val="24"/>
          <w:szCs w:val="24"/>
          <w:lang w:val="en-GB"/>
        </w:rPr>
      </w:pPr>
      <w:r w:rsidRPr="00F33E0C">
        <w:rPr>
          <w:rFonts w:ascii="Arial Narrow" w:hAnsi="Arial Narrow"/>
          <w:sz w:val="24"/>
          <w:szCs w:val="24"/>
          <w:lang w:val="en-GB"/>
        </w:rPr>
        <w:t>The NCHR will organise training and sensitisation sessions to migrants living in Rwanda on their rights and conduct a needs assessment.</w:t>
      </w:r>
    </w:p>
    <w:p w:rsidR="00D47335" w:rsidRPr="00F33E0C" w:rsidRDefault="00D47335" w:rsidP="00A31BF8">
      <w:pPr>
        <w:pStyle w:val="ListParagraph"/>
        <w:spacing w:line="360" w:lineRule="auto"/>
        <w:ind w:left="1440"/>
        <w:rPr>
          <w:rFonts w:ascii="Arial Narrow" w:hAnsi="Arial Narrow"/>
          <w:sz w:val="24"/>
          <w:szCs w:val="24"/>
          <w:lang w:val="en-GB"/>
        </w:rPr>
      </w:pPr>
    </w:p>
    <w:sectPr w:rsidR="00D47335" w:rsidRPr="00F33E0C">
      <w:footerReference w:type="default" r:id="rId13"/>
      <w:endnotePr>
        <w:numFmt w:val="decimal"/>
      </w:endnotePr>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3880" w:rsidRDefault="00AF3880" w:rsidP="00D631F8">
      <w:pPr>
        <w:spacing w:after="0" w:line="240" w:lineRule="auto"/>
      </w:pPr>
      <w:r>
        <w:separator/>
      </w:r>
    </w:p>
  </w:endnote>
  <w:endnote w:type="continuationSeparator" w:id="0">
    <w:p w:rsidR="00AF3880" w:rsidRDefault="00AF3880" w:rsidP="00D63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5510703"/>
      <w:docPartObj>
        <w:docPartGallery w:val="Page Numbers (Bottom of Page)"/>
        <w:docPartUnique/>
      </w:docPartObj>
    </w:sdtPr>
    <w:sdtEndPr/>
    <w:sdtContent>
      <w:sdt>
        <w:sdtPr>
          <w:id w:val="860082579"/>
          <w:docPartObj>
            <w:docPartGallery w:val="Page Numbers (Top of Page)"/>
            <w:docPartUnique/>
          </w:docPartObj>
        </w:sdtPr>
        <w:sdtEndPr/>
        <w:sdtContent>
          <w:p w:rsidR="00B11DB1" w:rsidRDefault="00B11DB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D5A9B">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D5A9B">
              <w:rPr>
                <w:b/>
                <w:bCs/>
                <w:noProof/>
              </w:rPr>
              <w:t>5</w:t>
            </w:r>
            <w:r>
              <w:rPr>
                <w:b/>
                <w:bCs/>
                <w:sz w:val="24"/>
                <w:szCs w:val="24"/>
              </w:rPr>
              <w:fldChar w:fldCharType="end"/>
            </w:r>
          </w:p>
        </w:sdtContent>
      </w:sdt>
    </w:sdtContent>
  </w:sdt>
  <w:p w:rsidR="00B11DB1" w:rsidRDefault="00B11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3880" w:rsidRDefault="00AF3880" w:rsidP="00D631F8">
      <w:pPr>
        <w:spacing w:after="0" w:line="240" w:lineRule="auto"/>
      </w:pPr>
      <w:r>
        <w:separator/>
      </w:r>
    </w:p>
  </w:footnote>
  <w:footnote w:type="continuationSeparator" w:id="0">
    <w:p w:rsidR="00AF3880" w:rsidRDefault="00AF3880" w:rsidP="00D631F8">
      <w:pPr>
        <w:spacing w:after="0" w:line="240" w:lineRule="auto"/>
      </w:pPr>
      <w:r>
        <w:continuationSeparator/>
      </w:r>
    </w:p>
  </w:footnote>
  <w:footnote w:id="1">
    <w:p w:rsidR="004A45BA" w:rsidRDefault="004A45BA">
      <w:pPr>
        <w:pStyle w:val="FootnoteText"/>
      </w:pPr>
      <w:r>
        <w:rPr>
          <w:rStyle w:val="FootnoteReference"/>
        </w:rPr>
        <w:footnoteRef/>
      </w:r>
      <w:r>
        <w:t xml:space="preserve"> CLADHO, HAGURUKA, CESTRAR, LIPRODHOR, GOVERNANCE FOR AFRICA, JUSTICE FOR VOICE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C707F"/>
    <w:multiLevelType w:val="hybridMultilevel"/>
    <w:tmpl w:val="F2D470C8"/>
    <w:lvl w:ilvl="0" w:tplc="FEB2BF7E">
      <w:numFmt w:val="bullet"/>
      <w:lvlText w:val="-"/>
      <w:lvlJc w:val="left"/>
      <w:pPr>
        <w:ind w:left="720" w:hanging="360"/>
      </w:pPr>
      <w:rPr>
        <w:rFonts w:ascii="Arial Narrow" w:eastAsia="Times New Roman" w:hAnsi="Arial Narrow"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942EA6"/>
    <w:multiLevelType w:val="hybridMultilevel"/>
    <w:tmpl w:val="870E95EC"/>
    <w:lvl w:ilvl="0" w:tplc="D6D2E1E4">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AB14D1"/>
    <w:multiLevelType w:val="multilevel"/>
    <w:tmpl w:val="06787C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3372F7"/>
    <w:multiLevelType w:val="hybridMultilevel"/>
    <w:tmpl w:val="55D8A600"/>
    <w:lvl w:ilvl="0" w:tplc="649C55A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496798"/>
    <w:multiLevelType w:val="hybridMultilevel"/>
    <w:tmpl w:val="21507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645F96"/>
    <w:multiLevelType w:val="multilevel"/>
    <w:tmpl w:val="AEC2C5A8"/>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B9E399A"/>
    <w:multiLevelType w:val="hybridMultilevel"/>
    <w:tmpl w:val="33C6B676"/>
    <w:lvl w:ilvl="0" w:tplc="60B8EA1E">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F72D52"/>
    <w:multiLevelType w:val="hybridMultilevel"/>
    <w:tmpl w:val="D3421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574272"/>
    <w:multiLevelType w:val="hybridMultilevel"/>
    <w:tmpl w:val="BBAC24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31328AD"/>
    <w:multiLevelType w:val="hybridMultilevel"/>
    <w:tmpl w:val="4A90E2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4E95A27"/>
    <w:multiLevelType w:val="hybridMultilevel"/>
    <w:tmpl w:val="3056D26C"/>
    <w:lvl w:ilvl="0" w:tplc="323219AC">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10"/>
  </w:num>
  <w:num w:numId="6">
    <w:abstractNumId w:val="0"/>
  </w:num>
  <w:num w:numId="7">
    <w:abstractNumId w:val="4"/>
  </w:num>
  <w:num w:numId="8">
    <w:abstractNumId w:val="9"/>
  </w:num>
  <w:num w:numId="9">
    <w:abstractNumId w:val="8"/>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K1RxH4umXkuOhpeBvhyQWxqUjOLbAodyQeRzxSxx00HjSoaWRPeceMCXePx/ND77+l440z3BwYQY/5RF0+owcQ==" w:salt="WXO8m9JQCfxGoMOKKKShyQ=="/>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1F8"/>
    <w:rsid w:val="00006C65"/>
    <w:rsid w:val="000142E7"/>
    <w:rsid w:val="000241FA"/>
    <w:rsid w:val="00037928"/>
    <w:rsid w:val="00072E5A"/>
    <w:rsid w:val="0008412E"/>
    <w:rsid w:val="0009292B"/>
    <w:rsid w:val="000C45A5"/>
    <w:rsid w:val="000C791C"/>
    <w:rsid w:val="000D06C4"/>
    <w:rsid w:val="000D3D37"/>
    <w:rsid w:val="000E3ACE"/>
    <w:rsid w:val="000E59DD"/>
    <w:rsid w:val="001000AF"/>
    <w:rsid w:val="00105647"/>
    <w:rsid w:val="00142686"/>
    <w:rsid w:val="00147A18"/>
    <w:rsid w:val="00153998"/>
    <w:rsid w:val="00184A6B"/>
    <w:rsid w:val="001B3D50"/>
    <w:rsid w:val="001B7881"/>
    <w:rsid w:val="001D5FB5"/>
    <w:rsid w:val="001D7581"/>
    <w:rsid w:val="001D7868"/>
    <w:rsid w:val="001F6EDC"/>
    <w:rsid w:val="00216FD3"/>
    <w:rsid w:val="00221610"/>
    <w:rsid w:val="002247A4"/>
    <w:rsid w:val="00225C3C"/>
    <w:rsid w:val="00255231"/>
    <w:rsid w:val="00255D65"/>
    <w:rsid w:val="00284C47"/>
    <w:rsid w:val="002F73BF"/>
    <w:rsid w:val="003129F9"/>
    <w:rsid w:val="003219C6"/>
    <w:rsid w:val="00351B85"/>
    <w:rsid w:val="00381B47"/>
    <w:rsid w:val="003B45A2"/>
    <w:rsid w:val="003C048A"/>
    <w:rsid w:val="003E5443"/>
    <w:rsid w:val="003E5AE7"/>
    <w:rsid w:val="003F2966"/>
    <w:rsid w:val="00400005"/>
    <w:rsid w:val="0041433D"/>
    <w:rsid w:val="00416071"/>
    <w:rsid w:val="00435C60"/>
    <w:rsid w:val="0045635A"/>
    <w:rsid w:val="00472F9E"/>
    <w:rsid w:val="004A45BA"/>
    <w:rsid w:val="004A50B2"/>
    <w:rsid w:val="004D5A9B"/>
    <w:rsid w:val="004F2CA2"/>
    <w:rsid w:val="00500431"/>
    <w:rsid w:val="00535893"/>
    <w:rsid w:val="00544A43"/>
    <w:rsid w:val="0054565A"/>
    <w:rsid w:val="00584AE5"/>
    <w:rsid w:val="005D1B3B"/>
    <w:rsid w:val="005E5CEE"/>
    <w:rsid w:val="00614DD2"/>
    <w:rsid w:val="00621610"/>
    <w:rsid w:val="0062539C"/>
    <w:rsid w:val="006451DF"/>
    <w:rsid w:val="00651DFD"/>
    <w:rsid w:val="00684D0F"/>
    <w:rsid w:val="006A7855"/>
    <w:rsid w:val="006B72B4"/>
    <w:rsid w:val="006F788D"/>
    <w:rsid w:val="00701FB4"/>
    <w:rsid w:val="00704308"/>
    <w:rsid w:val="0070689F"/>
    <w:rsid w:val="0072008D"/>
    <w:rsid w:val="00742031"/>
    <w:rsid w:val="00774FE3"/>
    <w:rsid w:val="007901C1"/>
    <w:rsid w:val="007B2FF0"/>
    <w:rsid w:val="007B326C"/>
    <w:rsid w:val="007B4266"/>
    <w:rsid w:val="007D59C9"/>
    <w:rsid w:val="008208BF"/>
    <w:rsid w:val="00827C85"/>
    <w:rsid w:val="0085112C"/>
    <w:rsid w:val="00852049"/>
    <w:rsid w:val="0086336F"/>
    <w:rsid w:val="00866435"/>
    <w:rsid w:val="00871E5E"/>
    <w:rsid w:val="00890274"/>
    <w:rsid w:val="008A7E62"/>
    <w:rsid w:val="008B0C41"/>
    <w:rsid w:val="008B42CF"/>
    <w:rsid w:val="008B49BD"/>
    <w:rsid w:val="008C4AE3"/>
    <w:rsid w:val="008D359E"/>
    <w:rsid w:val="008E39D1"/>
    <w:rsid w:val="008E5F69"/>
    <w:rsid w:val="008F45D2"/>
    <w:rsid w:val="00915471"/>
    <w:rsid w:val="009258A3"/>
    <w:rsid w:val="00931A30"/>
    <w:rsid w:val="00934FDB"/>
    <w:rsid w:val="00940AE1"/>
    <w:rsid w:val="00944BDA"/>
    <w:rsid w:val="0096422F"/>
    <w:rsid w:val="00965D01"/>
    <w:rsid w:val="009730CE"/>
    <w:rsid w:val="009A0279"/>
    <w:rsid w:val="009C6B7E"/>
    <w:rsid w:val="009F1B95"/>
    <w:rsid w:val="00A02564"/>
    <w:rsid w:val="00A031A7"/>
    <w:rsid w:val="00A0624C"/>
    <w:rsid w:val="00A31BF8"/>
    <w:rsid w:val="00A36C12"/>
    <w:rsid w:val="00A5041B"/>
    <w:rsid w:val="00A543C8"/>
    <w:rsid w:val="00A774D9"/>
    <w:rsid w:val="00A85A7C"/>
    <w:rsid w:val="00AA2D79"/>
    <w:rsid w:val="00AA36B6"/>
    <w:rsid w:val="00AB3E9C"/>
    <w:rsid w:val="00AF3880"/>
    <w:rsid w:val="00AF7702"/>
    <w:rsid w:val="00B115EF"/>
    <w:rsid w:val="00B11DB1"/>
    <w:rsid w:val="00B2599C"/>
    <w:rsid w:val="00B37D9E"/>
    <w:rsid w:val="00B46A76"/>
    <w:rsid w:val="00B63B39"/>
    <w:rsid w:val="00B73AC9"/>
    <w:rsid w:val="00B755E4"/>
    <w:rsid w:val="00B75C98"/>
    <w:rsid w:val="00BA6277"/>
    <w:rsid w:val="00BC0938"/>
    <w:rsid w:val="00BC2209"/>
    <w:rsid w:val="00BE6B49"/>
    <w:rsid w:val="00BF2556"/>
    <w:rsid w:val="00C163A9"/>
    <w:rsid w:val="00C349EB"/>
    <w:rsid w:val="00C37F8E"/>
    <w:rsid w:val="00C40D92"/>
    <w:rsid w:val="00C50B8D"/>
    <w:rsid w:val="00C518D8"/>
    <w:rsid w:val="00C8425E"/>
    <w:rsid w:val="00C92671"/>
    <w:rsid w:val="00C9511A"/>
    <w:rsid w:val="00CA3A7B"/>
    <w:rsid w:val="00CA7E7D"/>
    <w:rsid w:val="00CB5BE7"/>
    <w:rsid w:val="00CC3341"/>
    <w:rsid w:val="00CD03CF"/>
    <w:rsid w:val="00CD3121"/>
    <w:rsid w:val="00CD4DD3"/>
    <w:rsid w:val="00CF27A4"/>
    <w:rsid w:val="00D13E05"/>
    <w:rsid w:val="00D1614B"/>
    <w:rsid w:val="00D207B8"/>
    <w:rsid w:val="00D22A84"/>
    <w:rsid w:val="00D47335"/>
    <w:rsid w:val="00D631F8"/>
    <w:rsid w:val="00D643E8"/>
    <w:rsid w:val="00DC666C"/>
    <w:rsid w:val="00DD3BFC"/>
    <w:rsid w:val="00DF0FAE"/>
    <w:rsid w:val="00DF2B86"/>
    <w:rsid w:val="00E006A7"/>
    <w:rsid w:val="00E16ADF"/>
    <w:rsid w:val="00E2117A"/>
    <w:rsid w:val="00E34FEE"/>
    <w:rsid w:val="00E4762B"/>
    <w:rsid w:val="00E54740"/>
    <w:rsid w:val="00E65656"/>
    <w:rsid w:val="00E70360"/>
    <w:rsid w:val="00E72E60"/>
    <w:rsid w:val="00E92E73"/>
    <w:rsid w:val="00E97419"/>
    <w:rsid w:val="00EA212F"/>
    <w:rsid w:val="00EA2620"/>
    <w:rsid w:val="00ED1C42"/>
    <w:rsid w:val="00F1471C"/>
    <w:rsid w:val="00F150DE"/>
    <w:rsid w:val="00F23015"/>
    <w:rsid w:val="00F24E6A"/>
    <w:rsid w:val="00F33E0C"/>
    <w:rsid w:val="00F34679"/>
    <w:rsid w:val="00F34C4D"/>
    <w:rsid w:val="00F353E1"/>
    <w:rsid w:val="00F501EF"/>
    <w:rsid w:val="00F61B55"/>
    <w:rsid w:val="00F733BD"/>
    <w:rsid w:val="00F803F3"/>
    <w:rsid w:val="00F87B55"/>
    <w:rsid w:val="00FB2B1E"/>
    <w:rsid w:val="00FB56F4"/>
    <w:rsid w:val="00FF2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F39650-DBF7-48D0-9D4B-A3F2FD964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1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D631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631F8"/>
    <w:rPr>
      <w:sz w:val="20"/>
      <w:szCs w:val="20"/>
    </w:rPr>
  </w:style>
  <w:style w:type="character" w:styleId="EndnoteReference">
    <w:name w:val="endnote reference"/>
    <w:basedOn w:val="DefaultParagraphFont"/>
    <w:uiPriority w:val="99"/>
    <w:semiHidden/>
    <w:unhideWhenUsed/>
    <w:rsid w:val="00D631F8"/>
    <w:rPr>
      <w:vertAlign w:val="superscript"/>
    </w:rPr>
  </w:style>
  <w:style w:type="paragraph" w:styleId="ListParagraph">
    <w:name w:val="List Paragraph"/>
    <w:basedOn w:val="Normal"/>
    <w:link w:val="ListParagraphChar"/>
    <w:uiPriority w:val="34"/>
    <w:qFormat/>
    <w:rsid w:val="00D631F8"/>
    <w:pPr>
      <w:ind w:left="720"/>
      <w:contextualSpacing/>
    </w:pPr>
  </w:style>
  <w:style w:type="character" w:customStyle="1" w:styleId="ListParagraphChar">
    <w:name w:val="List Paragraph Char"/>
    <w:link w:val="ListParagraph"/>
    <w:uiPriority w:val="34"/>
    <w:locked/>
    <w:rsid w:val="00D631F8"/>
  </w:style>
  <w:style w:type="character" w:styleId="Hyperlink">
    <w:name w:val="Hyperlink"/>
    <w:basedOn w:val="DefaultParagraphFont"/>
    <w:uiPriority w:val="99"/>
    <w:unhideWhenUsed/>
    <w:rsid w:val="00D631F8"/>
    <w:rPr>
      <w:color w:val="0000FF" w:themeColor="hyperlink"/>
      <w:u w:val="single"/>
    </w:rPr>
  </w:style>
  <w:style w:type="paragraph" w:customStyle="1" w:styleId="msoorganizationname2">
    <w:name w:val="msoorganizationname2"/>
    <w:rsid w:val="00D631F8"/>
    <w:pPr>
      <w:spacing w:after="0" w:line="240" w:lineRule="auto"/>
    </w:pPr>
    <w:rPr>
      <w:rFonts w:ascii="Eras Bold ITC" w:eastAsia="Times New Roman" w:hAnsi="Eras Bold ITC" w:cs="Times New Roman"/>
      <w:caps/>
      <w:color w:val="000000"/>
      <w:kern w:val="28"/>
      <w:sz w:val="17"/>
      <w:szCs w:val="17"/>
    </w:rPr>
  </w:style>
  <w:style w:type="paragraph" w:styleId="Footer">
    <w:name w:val="footer"/>
    <w:basedOn w:val="Normal"/>
    <w:link w:val="FooterChar"/>
    <w:uiPriority w:val="99"/>
    <w:unhideWhenUsed/>
    <w:rsid w:val="00D631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1F8"/>
  </w:style>
  <w:style w:type="paragraph" w:styleId="BalloonText">
    <w:name w:val="Balloon Text"/>
    <w:basedOn w:val="Normal"/>
    <w:link w:val="BalloonTextChar"/>
    <w:uiPriority w:val="99"/>
    <w:semiHidden/>
    <w:unhideWhenUsed/>
    <w:rsid w:val="00D631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1F8"/>
    <w:rPr>
      <w:rFonts w:ascii="Tahoma" w:hAnsi="Tahoma" w:cs="Tahoma"/>
      <w:sz w:val="16"/>
      <w:szCs w:val="16"/>
    </w:rPr>
  </w:style>
  <w:style w:type="paragraph" w:styleId="Header">
    <w:name w:val="header"/>
    <w:basedOn w:val="Normal"/>
    <w:link w:val="HeaderChar"/>
    <w:uiPriority w:val="99"/>
    <w:unhideWhenUsed/>
    <w:rsid w:val="00C50B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B8D"/>
  </w:style>
  <w:style w:type="paragraph" w:customStyle="1" w:styleId="Default">
    <w:name w:val="Default"/>
    <w:rsid w:val="00B75C98"/>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BA6277"/>
    <w:pPr>
      <w:spacing w:after="0" w:line="240" w:lineRule="auto"/>
    </w:pPr>
    <w:rPr>
      <w:sz w:val="20"/>
      <w:szCs w:val="20"/>
    </w:rPr>
  </w:style>
  <w:style w:type="character" w:customStyle="1" w:styleId="FootnoteTextChar">
    <w:name w:val="Footnote Text Char"/>
    <w:basedOn w:val="DefaultParagraphFont"/>
    <w:link w:val="FootnoteText"/>
    <w:uiPriority w:val="99"/>
    <w:rsid w:val="00BA6277"/>
    <w:rPr>
      <w:sz w:val="20"/>
      <w:szCs w:val="20"/>
    </w:rPr>
  </w:style>
  <w:style w:type="character" w:styleId="FootnoteReference">
    <w:name w:val="footnote reference"/>
    <w:basedOn w:val="DefaultParagraphFont"/>
    <w:uiPriority w:val="99"/>
    <w:unhideWhenUsed/>
    <w:rsid w:val="00BA6277"/>
    <w:rPr>
      <w:vertAlign w:val="superscript"/>
    </w:rPr>
  </w:style>
  <w:style w:type="character" w:styleId="CommentReference">
    <w:name w:val="annotation reference"/>
    <w:basedOn w:val="DefaultParagraphFont"/>
    <w:uiPriority w:val="99"/>
    <w:semiHidden/>
    <w:unhideWhenUsed/>
    <w:rsid w:val="0041433D"/>
    <w:rPr>
      <w:sz w:val="16"/>
      <w:szCs w:val="16"/>
    </w:rPr>
  </w:style>
  <w:style w:type="paragraph" w:styleId="CommentText">
    <w:name w:val="annotation text"/>
    <w:basedOn w:val="Normal"/>
    <w:link w:val="CommentTextChar"/>
    <w:uiPriority w:val="99"/>
    <w:semiHidden/>
    <w:unhideWhenUsed/>
    <w:rsid w:val="0041433D"/>
    <w:pPr>
      <w:spacing w:line="240" w:lineRule="auto"/>
    </w:pPr>
    <w:rPr>
      <w:sz w:val="20"/>
      <w:szCs w:val="20"/>
    </w:rPr>
  </w:style>
  <w:style w:type="character" w:customStyle="1" w:styleId="CommentTextChar">
    <w:name w:val="Comment Text Char"/>
    <w:basedOn w:val="DefaultParagraphFont"/>
    <w:link w:val="CommentText"/>
    <w:uiPriority w:val="99"/>
    <w:semiHidden/>
    <w:rsid w:val="0041433D"/>
    <w:rPr>
      <w:sz w:val="20"/>
      <w:szCs w:val="20"/>
    </w:rPr>
  </w:style>
  <w:style w:type="paragraph" w:styleId="CommentSubject">
    <w:name w:val="annotation subject"/>
    <w:basedOn w:val="CommentText"/>
    <w:next w:val="CommentText"/>
    <w:link w:val="CommentSubjectChar"/>
    <w:uiPriority w:val="99"/>
    <w:semiHidden/>
    <w:unhideWhenUsed/>
    <w:rsid w:val="0041433D"/>
    <w:rPr>
      <w:b/>
      <w:bCs/>
    </w:rPr>
  </w:style>
  <w:style w:type="character" w:customStyle="1" w:styleId="CommentSubjectChar">
    <w:name w:val="Comment Subject Char"/>
    <w:basedOn w:val="CommentTextChar"/>
    <w:link w:val="CommentSubject"/>
    <w:uiPriority w:val="99"/>
    <w:semiHidden/>
    <w:rsid w:val="004143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dh@rwanda1.rw"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dp.org.r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ndh@rwanda1.rw" TargetMode="External"/><Relationship Id="rId4" Type="http://schemas.openxmlformats.org/officeDocument/2006/relationships/settings" Target="settings.xml"/><Relationship Id="rId9" Type="http://schemas.openxmlformats.org/officeDocument/2006/relationships/hyperlink" Target="http://www.cndp.org.r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D6C89C-D1BF-492D-9122-1D26047CB059}"/>
</file>

<file path=customXml/itemProps2.xml><?xml version="1.0" encoding="utf-8"?>
<ds:datastoreItem xmlns:ds="http://schemas.openxmlformats.org/officeDocument/2006/customXml" ds:itemID="{69426842-3D17-47E9-9AAF-60884D50B40C}"/>
</file>

<file path=customXml/itemProps3.xml><?xml version="1.0" encoding="utf-8"?>
<ds:datastoreItem xmlns:ds="http://schemas.openxmlformats.org/officeDocument/2006/customXml" ds:itemID="{293AB048-05A9-448A-BF1E-851672CC0227}"/>
</file>

<file path=customXml/itemProps4.xml><?xml version="1.0" encoding="utf-8"?>
<ds:datastoreItem xmlns:ds="http://schemas.openxmlformats.org/officeDocument/2006/customXml" ds:itemID="{B2F0165C-5777-4015-BAFD-BA1842018A9B}"/>
</file>

<file path=docProps/app.xml><?xml version="1.0" encoding="utf-8"?>
<Properties xmlns="http://schemas.openxmlformats.org/officeDocument/2006/extended-properties" xmlns:vt="http://schemas.openxmlformats.org/officeDocument/2006/docPropsVTypes">
  <Template>Normal.dotm</Template>
  <TotalTime>1</TotalTime>
  <Pages>5</Pages>
  <Words>1357</Words>
  <Characters>7740</Characters>
  <Application>Microsoft Office Word</Application>
  <DocSecurity>8</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Hilaire</dc:creator>
  <cp:lastModifiedBy>Fleche Isabelle</cp:lastModifiedBy>
  <cp:revision>3</cp:revision>
  <cp:lastPrinted>2018-03-08T08:38:00Z</cp:lastPrinted>
  <dcterms:created xsi:type="dcterms:W3CDTF">2018-03-26T12:18:00Z</dcterms:created>
  <dcterms:modified xsi:type="dcterms:W3CDTF">2018-03-26T12:40:00Z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