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8ED95A" w14:textId="24DA2EBC" w:rsidR="00B524C7" w:rsidRPr="00937D2F" w:rsidRDefault="00882634" w:rsidP="00B524C7">
      <w:pPr>
        <w:spacing w:line="259" w:lineRule="auto"/>
        <w:jc w:val="center"/>
        <w:rPr>
          <w:rFonts w:asciiTheme="majorHAnsi" w:eastAsia="Calibri" w:hAnsiTheme="majorHAnsi" w:cstheme="majorHAnsi"/>
          <w:b/>
          <w:sz w:val="32"/>
          <w:szCs w:val="21"/>
          <w:highlight w:val="white"/>
        </w:rPr>
      </w:pPr>
      <w:r>
        <w:rPr>
          <w:rFonts w:ascii="맑은 고딕" w:eastAsia="맑은 고딕" w:hAnsi="맑은 고딕" w:cs="맑은 고딕"/>
          <w:b/>
          <w:sz w:val="32"/>
          <w:szCs w:val="21"/>
          <w:highlight w:val="white"/>
          <w:lang w:eastAsia="ko-KR"/>
        </w:rPr>
        <w:t>C</w:t>
      </w:r>
      <w:r w:rsidR="00EE1299">
        <w:rPr>
          <w:rFonts w:asciiTheme="majorHAnsi" w:eastAsia="Calibri" w:hAnsiTheme="majorHAnsi" w:cstheme="majorHAnsi"/>
          <w:b/>
          <w:sz w:val="32"/>
          <w:szCs w:val="21"/>
          <w:highlight w:val="white"/>
        </w:rPr>
        <w:t>CPR</w:t>
      </w:r>
      <w:r w:rsidR="00B524C7" w:rsidRPr="00937D2F">
        <w:rPr>
          <w:rFonts w:asciiTheme="majorHAnsi" w:eastAsia="Calibri" w:hAnsiTheme="majorHAnsi" w:cstheme="majorHAnsi"/>
          <w:b/>
          <w:sz w:val="32"/>
          <w:szCs w:val="21"/>
          <w:highlight w:val="white"/>
        </w:rPr>
        <w:t xml:space="preserve"> of Vietnam</w:t>
      </w:r>
    </w:p>
    <w:p w14:paraId="3B216416" w14:textId="42BD44CF" w:rsidR="00B524C7" w:rsidRPr="00B524C7" w:rsidRDefault="002205EE" w:rsidP="00B524C7">
      <w:pPr>
        <w:spacing w:after="160" w:line="259" w:lineRule="auto"/>
        <w:jc w:val="center"/>
        <w:rPr>
          <w:rFonts w:asciiTheme="majorHAnsi" w:eastAsia="Calibri" w:hAnsiTheme="majorHAnsi" w:cstheme="majorHAnsi"/>
          <w:b/>
          <w:sz w:val="20"/>
          <w:szCs w:val="21"/>
          <w:highlight w:val="white"/>
        </w:rPr>
      </w:pPr>
      <w:r>
        <w:rPr>
          <w:rFonts w:asciiTheme="majorHAnsi" w:eastAsia="Calibri" w:hAnsiTheme="majorHAnsi" w:cstheme="majorHAnsi"/>
          <w:b/>
          <w:sz w:val="28"/>
          <w:szCs w:val="21"/>
          <w:highlight w:val="white"/>
        </w:rPr>
        <w:t xml:space="preserve">Civil Society </w:t>
      </w:r>
      <w:r w:rsidR="00B524C7" w:rsidRPr="00B524C7">
        <w:rPr>
          <w:rFonts w:asciiTheme="majorHAnsi" w:eastAsia="Calibri" w:hAnsiTheme="majorHAnsi" w:cstheme="majorHAnsi"/>
          <w:b/>
          <w:sz w:val="28"/>
          <w:szCs w:val="21"/>
          <w:highlight w:val="white"/>
        </w:rPr>
        <w:t xml:space="preserve">Report Submission by </w:t>
      </w:r>
    </w:p>
    <w:p w14:paraId="0B09677A" w14:textId="7BB7BC2C" w:rsidR="00B524C7" w:rsidRDefault="00B524C7" w:rsidP="00B524C7">
      <w:pPr>
        <w:spacing w:before="240" w:after="240"/>
        <w:jc w:val="center"/>
        <w:rPr>
          <w:rFonts w:asciiTheme="majorHAnsi" w:eastAsia="Calibri" w:hAnsiTheme="majorHAnsi" w:cstheme="majorHAnsi"/>
          <w:b/>
          <w:sz w:val="28"/>
          <w:szCs w:val="21"/>
          <w:highlight w:val="white"/>
          <w:u w:val="single"/>
        </w:rPr>
      </w:pPr>
      <w:r w:rsidRPr="00B524C7">
        <w:rPr>
          <w:rFonts w:asciiTheme="majorHAnsi" w:eastAsia="Calibri" w:hAnsiTheme="majorHAnsi" w:cstheme="majorHAnsi"/>
          <w:b/>
          <w:sz w:val="28"/>
          <w:szCs w:val="21"/>
          <w:highlight w:val="white"/>
          <w:u w:val="single"/>
        </w:rPr>
        <w:t xml:space="preserve">Korea </w:t>
      </w:r>
      <w:proofErr w:type="spellStart"/>
      <w:r w:rsidRPr="00B524C7">
        <w:rPr>
          <w:rFonts w:asciiTheme="majorHAnsi" w:eastAsia="Calibri" w:hAnsiTheme="majorHAnsi" w:cstheme="majorHAnsi"/>
          <w:b/>
          <w:sz w:val="28"/>
          <w:szCs w:val="21"/>
          <w:highlight w:val="white"/>
          <w:u w:val="single"/>
        </w:rPr>
        <w:t>Center</w:t>
      </w:r>
      <w:proofErr w:type="spellEnd"/>
      <w:r w:rsidRPr="00B524C7">
        <w:rPr>
          <w:rFonts w:asciiTheme="majorHAnsi" w:eastAsia="Calibri" w:hAnsiTheme="majorHAnsi" w:cstheme="majorHAnsi"/>
          <w:b/>
          <w:sz w:val="28"/>
          <w:szCs w:val="21"/>
          <w:highlight w:val="white"/>
          <w:u w:val="single"/>
        </w:rPr>
        <w:t xml:space="preserve"> for United Nations Human Rights Policy (KOCUN)</w:t>
      </w:r>
    </w:p>
    <w:p w14:paraId="52BAE47C" w14:textId="0F32A1CE" w:rsidR="008B4B15" w:rsidRDefault="008B4B15" w:rsidP="00B524C7">
      <w:pPr>
        <w:spacing w:before="240" w:after="240"/>
        <w:jc w:val="center"/>
        <w:rPr>
          <w:rFonts w:asciiTheme="majorHAnsi" w:eastAsia="Calibri" w:hAnsiTheme="majorHAnsi" w:cstheme="majorHAnsi"/>
          <w:b/>
          <w:sz w:val="28"/>
          <w:szCs w:val="21"/>
          <w:highlight w:val="white"/>
          <w:u w:val="single"/>
        </w:rPr>
      </w:pPr>
    </w:p>
    <w:p w14:paraId="2476214C" w14:textId="175EB234" w:rsidR="009248C8" w:rsidRDefault="009248C8" w:rsidP="00B524C7">
      <w:pPr>
        <w:spacing w:before="240" w:after="240"/>
        <w:jc w:val="center"/>
        <w:rPr>
          <w:rFonts w:asciiTheme="majorHAnsi" w:eastAsia="Calibri" w:hAnsiTheme="majorHAnsi" w:cstheme="majorHAnsi"/>
          <w:b/>
          <w:sz w:val="28"/>
          <w:szCs w:val="21"/>
          <w:highlight w:val="white"/>
          <w:u w:val="single"/>
        </w:rPr>
      </w:pPr>
    </w:p>
    <w:p w14:paraId="26E7370E" w14:textId="6A391C21" w:rsidR="009248C8" w:rsidRDefault="009248C8" w:rsidP="00B524C7">
      <w:pPr>
        <w:spacing w:before="240" w:after="240"/>
        <w:jc w:val="center"/>
        <w:rPr>
          <w:rFonts w:asciiTheme="majorHAnsi" w:eastAsia="Calibri" w:hAnsiTheme="majorHAnsi" w:cstheme="majorHAnsi"/>
          <w:b/>
          <w:sz w:val="28"/>
          <w:szCs w:val="21"/>
          <w:highlight w:val="white"/>
          <w:u w:val="single"/>
        </w:rPr>
      </w:pPr>
    </w:p>
    <w:p w14:paraId="2BF90B29" w14:textId="2BD7A604" w:rsidR="009248C8" w:rsidRDefault="009248C8" w:rsidP="00B524C7">
      <w:pPr>
        <w:spacing w:before="240" w:after="240"/>
        <w:jc w:val="center"/>
        <w:rPr>
          <w:rFonts w:asciiTheme="majorHAnsi" w:eastAsia="Calibri" w:hAnsiTheme="majorHAnsi" w:cstheme="majorHAnsi"/>
          <w:b/>
          <w:sz w:val="28"/>
          <w:szCs w:val="21"/>
          <w:highlight w:val="white"/>
          <w:u w:val="single"/>
        </w:rPr>
      </w:pPr>
    </w:p>
    <w:p w14:paraId="0B08A1C0" w14:textId="77777777" w:rsidR="009248C8" w:rsidRDefault="009248C8" w:rsidP="00B524C7">
      <w:pPr>
        <w:spacing w:before="240" w:after="240"/>
        <w:jc w:val="center"/>
        <w:rPr>
          <w:rFonts w:asciiTheme="majorHAnsi" w:eastAsia="Calibri" w:hAnsiTheme="majorHAnsi" w:cstheme="majorHAnsi"/>
          <w:b/>
          <w:sz w:val="28"/>
          <w:szCs w:val="21"/>
          <w:highlight w:val="white"/>
          <w:u w:val="single"/>
        </w:rPr>
      </w:pPr>
    </w:p>
    <w:p w14:paraId="35D3205E" w14:textId="77777777" w:rsidR="00EE1299" w:rsidRPr="00300167" w:rsidRDefault="00EE1299" w:rsidP="00EE1299">
      <w:pPr>
        <w:spacing w:line="240" w:lineRule="auto"/>
        <w:jc w:val="center"/>
        <w:rPr>
          <w:rFonts w:ascii="Times New Roman" w:eastAsia="Times New Roman" w:hAnsi="Times New Roman" w:cs="Times New Roman"/>
          <w:sz w:val="24"/>
          <w:szCs w:val="24"/>
        </w:rPr>
      </w:pPr>
      <w:r w:rsidRPr="00300167">
        <w:rPr>
          <w:rFonts w:ascii="Times New Roman" w:eastAsia="Times New Roman" w:hAnsi="Times New Roman" w:cs="Times New Roman"/>
          <w:sz w:val="24"/>
          <w:szCs w:val="24"/>
        </w:rPr>
        <w:t>KOCUN is a non-government</w:t>
      </w:r>
      <w:r w:rsidRPr="000D7ABA">
        <w:rPr>
          <w:rFonts w:ascii="Times New Roman" w:hAnsi="Times New Roman" w:cs="Times New Roman"/>
          <w:sz w:val="24"/>
          <w:szCs w:val="24"/>
          <w:lang w:eastAsia="ko-KR"/>
        </w:rPr>
        <w:t>al</w:t>
      </w:r>
      <w:r w:rsidRPr="00300167">
        <w:rPr>
          <w:rFonts w:ascii="Times New Roman" w:eastAsia="Times New Roman" w:hAnsi="Times New Roman" w:cs="Times New Roman"/>
          <w:sz w:val="24"/>
          <w:szCs w:val="24"/>
        </w:rPr>
        <w:t xml:space="preserve"> organization </w:t>
      </w:r>
      <w:r w:rsidRPr="00300167">
        <w:rPr>
          <w:rFonts w:ascii="Times New Roman" w:hAnsi="Times New Roman" w:cs="Times New Roman"/>
          <w:sz w:val="24"/>
          <w:szCs w:val="24"/>
        </w:rPr>
        <w:t xml:space="preserve">which aims </w:t>
      </w:r>
      <w:r w:rsidRPr="00300167">
        <w:rPr>
          <w:rFonts w:ascii="Times New Roman" w:eastAsia="Times New Roman" w:hAnsi="Times New Roman" w:cs="Times New Roman"/>
          <w:sz w:val="24"/>
          <w:szCs w:val="24"/>
        </w:rPr>
        <w:t>to promot</w:t>
      </w:r>
      <w:r w:rsidRPr="00300167">
        <w:rPr>
          <w:rFonts w:ascii="Times New Roman" w:hAnsi="Times New Roman" w:cs="Times New Roman"/>
          <w:sz w:val="24"/>
          <w:szCs w:val="24"/>
        </w:rPr>
        <w:t>e</w:t>
      </w:r>
      <w:r w:rsidRPr="00300167">
        <w:rPr>
          <w:rFonts w:ascii="Times New Roman" w:eastAsia="Times New Roman" w:hAnsi="Times New Roman" w:cs="Times New Roman"/>
          <w:sz w:val="24"/>
          <w:szCs w:val="24"/>
        </w:rPr>
        <w:t xml:space="preserve"> the UN's human rights policy and </w:t>
      </w:r>
      <w:r w:rsidRPr="00300167">
        <w:rPr>
          <w:rFonts w:ascii="Times New Roman" w:hAnsi="Times New Roman" w:cs="Times New Roman"/>
          <w:sz w:val="24"/>
          <w:szCs w:val="24"/>
        </w:rPr>
        <w:t>to enhance</w:t>
      </w:r>
      <w:r w:rsidRPr="00300167">
        <w:rPr>
          <w:rFonts w:ascii="Times New Roman" w:eastAsia="Times New Roman" w:hAnsi="Times New Roman" w:cs="Times New Roman"/>
          <w:sz w:val="24"/>
          <w:szCs w:val="24"/>
        </w:rPr>
        <w:t xml:space="preserve"> </w:t>
      </w:r>
      <w:r w:rsidRPr="00300167">
        <w:rPr>
          <w:rFonts w:ascii="Times New Roman" w:hAnsi="Times New Roman" w:cs="Times New Roman"/>
          <w:sz w:val="24"/>
          <w:szCs w:val="24"/>
        </w:rPr>
        <w:t>people’s</w:t>
      </w:r>
      <w:r w:rsidRPr="00300167">
        <w:rPr>
          <w:rFonts w:ascii="Times New Roman" w:eastAsia="Times New Roman" w:hAnsi="Times New Roman" w:cs="Times New Roman"/>
          <w:sz w:val="24"/>
          <w:szCs w:val="24"/>
        </w:rPr>
        <w:t xml:space="preserve"> awareness.</w:t>
      </w:r>
    </w:p>
    <w:p w14:paraId="7F8D9228" w14:textId="77777777" w:rsidR="00EE1299" w:rsidRPr="00300167" w:rsidRDefault="00EE1299" w:rsidP="00EE1299">
      <w:pPr>
        <w:spacing w:line="240" w:lineRule="auto"/>
        <w:jc w:val="center"/>
        <w:rPr>
          <w:rFonts w:ascii="Times New Roman" w:eastAsia="Times New Roman" w:hAnsi="Times New Roman" w:cs="Times New Roman"/>
          <w:sz w:val="24"/>
          <w:szCs w:val="24"/>
        </w:rPr>
      </w:pPr>
      <w:r w:rsidRPr="00300167">
        <w:rPr>
          <w:rFonts w:ascii="Times New Roman" w:eastAsia="Times New Roman" w:hAnsi="Times New Roman" w:cs="Times New Roman"/>
          <w:sz w:val="24"/>
          <w:szCs w:val="24"/>
        </w:rPr>
        <w:t xml:space="preserve">One of </w:t>
      </w:r>
      <w:r w:rsidRPr="00300167">
        <w:rPr>
          <w:rFonts w:ascii="Times New Roman" w:hAnsi="Times New Roman" w:cs="Times New Roman"/>
          <w:sz w:val="24"/>
          <w:szCs w:val="24"/>
        </w:rPr>
        <w:t>its</w:t>
      </w:r>
      <w:r w:rsidRPr="00300167">
        <w:rPr>
          <w:rFonts w:ascii="Times New Roman" w:eastAsia="Times New Roman" w:hAnsi="Times New Roman" w:cs="Times New Roman"/>
          <w:sz w:val="24"/>
          <w:szCs w:val="24"/>
        </w:rPr>
        <w:t xml:space="preserve"> main </w:t>
      </w:r>
      <w:r w:rsidRPr="000D7ABA">
        <w:rPr>
          <w:rFonts w:ascii="Times New Roman" w:hAnsi="Times New Roman" w:cs="Times New Roman"/>
          <w:sz w:val="24"/>
          <w:szCs w:val="24"/>
          <w:lang w:eastAsia="ko-KR"/>
        </w:rPr>
        <w:t>programs</w:t>
      </w:r>
      <w:r w:rsidRPr="00300167">
        <w:rPr>
          <w:rFonts w:ascii="Times New Roman" w:eastAsia="Times New Roman" w:hAnsi="Times New Roman" w:cs="Times New Roman"/>
          <w:sz w:val="24"/>
          <w:szCs w:val="24"/>
        </w:rPr>
        <w:t xml:space="preserve"> is to advocate the human rights of social minorities, </w:t>
      </w:r>
      <w:r w:rsidRPr="00300167">
        <w:rPr>
          <w:rFonts w:ascii="Times New Roman" w:hAnsi="Times New Roman" w:cs="Times New Roman"/>
          <w:sz w:val="24"/>
          <w:szCs w:val="24"/>
        </w:rPr>
        <w:t>in particular</w:t>
      </w:r>
      <w:r w:rsidRPr="00300167">
        <w:rPr>
          <w:rFonts w:ascii="Times New Roman" w:eastAsia="Times New Roman" w:hAnsi="Times New Roman" w:cs="Times New Roman"/>
          <w:sz w:val="24"/>
          <w:szCs w:val="24"/>
        </w:rPr>
        <w:t xml:space="preserve"> the marriage migrants and their children.</w:t>
      </w:r>
    </w:p>
    <w:p w14:paraId="752D164B" w14:textId="77777777" w:rsidR="00EE1299" w:rsidRPr="00300167" w:rsidRDefault="00EE1299" w:rsidP="00EE1299">
      <w:pPr>
        <w:spacing w:line="240" w:lineRule="auto"/>
        <w:jc w:val="center"/>
        <w:rPr>
          <w:rFonts w:ascii="Times New Roman" w:eastAsia="Times New Roman" w:hAnsi="Times New Roman" w:cs="Times New Roman"/>
          <w:sz w:val="24"/>
          <w:szCs w:val="24"/>
        </w:rPr>
      </w:pPr>
    </w:p>
    <w:p w14:paraId="5DBD2E8F" w14:textId="77777777" w:rsidR="00EE1299" w:rsidRPr="00300167" w:rsidRDefault="00EE1299" w:rsidP="00EE1299">
      <w:pPr>
        <w:spacing w:line="240" w:lineRule="auto"/>
        <w:jc w:val="center"/>
        <w:rPr>
          <w:rFonts w:ascii="Times New Roman" w:eastAsia="Times New Roman" w:hAnsi="Times New Roman" w:cs="Times New Roman"/>
          <w:color w:val="202124"/>
          <w:sz w:val="24"/>
          <w:szCs w:val="24"/>
        </w:rPr>
      </w:pPr>
      <w:r w:rsidRPr="00300167">
        <w:rPr>
          <w:rFonts w:ascii="Times New Roman" w:eastAsia="Times New Roman" w:hAnsi="Times New Roman" w:cs="Times New Roman"/>
          <w:sz w:val="24"/>
          <w:szCs w:val="24"/>
        </w:rPr>
        <w:t xml:space="preserve"> KOCUN</w:t>
      </w:r>
      <w:r w:rsidRPr="00300167">
        <w:rPr>
          <w:rFonts w:ascii="Times New Roman" w:eastAsia="Times New Roman" w:hAnsi="Times New Roman" w:cs="Times New Roman"/>
          <w:color w:val="202124"/>
          <w:sz w:val="24"/>
          <w:szCs w:val="24"/>
          <w:shd w:val="clear" w:color="auto" w:fill="F8F9FA"/>
        </w:rPr>
        <w:t xml:space="preserve"> </w:t>
      </w:r>
      <w:r w:rsidRPr="00300167">
        <w:rPr>
          <w:rFonts w:ascii="Times New Roman" w:eastAsia="Times New Roman" w:hAnsi="Times New Roman" w:cs="Times New Roman"/>
          <w:color w:val="202124"/>
          <w:sz w:val="24"/>
          <w:szCs w:val="24"/>
        </w:rPr>
        <w:t xml:space="preserve">has </w:t>
      </w:r>
      <w:r w:rsidRPr="00300167">
        <w:rPr>
          <w:rFonts w:ascii="Times New Roman" w:hAnsi="Times New Roman" w:cs="Times New Roman"/>
          <w:color w:val="202124"/>
          <w:sz w:val="24"/>
          <w:szCs w:val="24"/>
        </w:rPr>
        <w:t>a</w:t>
      </w:r>
      <w:r w:rsidRPr="00300167">
        <w:rPr>
          <w:rFonts w:ascii="Times New Roman" w:eastAsia="Times New Roman" w:hAnsi="Times New Roman" w:cs="Times New Roman"/>
          <w:color w:val="202124"/>
          <w:sz w:val="24"/>
          <w:szCs w:val="24"/>
        </w:rPr>
        <w:t xml:space="preserve"> special consultative status </w:t>
      </w:r>
      <w:r w:rsidRPr="00300167">
        <w:rPr>
          <w:rFonts w:ascii="Times New Roman" w:hAnsi="Times New Roman" w:cs="Times New Roman"/>
          <w:color w:val="202124"/>
          <w:sz w:val="24"/>
          <w:szCs w:val="24"/>
        </w:rPr>
        <w:t>with ECOSOC</w:t>
      </w:r>
      <w:r w:rsidRPr="00300167">
        <w:rPr>
          <w:rFonts w:ascii="Times New Roman" w:eastAsia="Times New Roman" w:hAnsi="Times New Roman" w:cs="Times New Roman"/>
          <w:color w:val="202124"/>
          <w:sz w:val="24"/>
          <w:szCs w:val="24"/>
        </w:rPr>
        <w:t>.</w:t>
      </w:r>
    </w:p>
    <w:p w14:paraId="3DB012C5" w14:textId="77777777" w:rsidR="00EE1299" w:rsidRPr="000D7ABA" w:rsidRDefault="00EE1299" w:rsidP="00EE1299">
      <w:pPr>
        <w:spacing w:line="240" w:lineRule="auto"/>
        <w:jc w:val="center"/>
        <w:rPr>
          <w:rFonts w:ascii="Times New Roman" w:eastAsia="Times New Roman" w:hAnsi="Times New Roman" w:cs="Times New Roman"/>
          <w:color w:val="202124"/>
          <w:sz w:val="32"/>
          <w:szCs w:val="32"/>
        </w:rPr>
      </w:pPr>
    </w:p>
    <w:p w14:paraId="26CCDBD8" w14:textId="77777777" w:rsidR="00EE1299" w:rsidRPr="00EC5542" w:rsidRDefault="00EE1299" w:rsidP="00EE1299">
      <w:pPr>
        <w:spacing w:line="240" w:lineRule="auto"/>
        <w:rPr>
          <w:rFonts w:ascii="Times New Roman" w:eastAsia="Times New Roman" w:hAnsi="Times New Roman" w:cs="Times New Roman"/>
          <w:sz w:val="24"/>
          <w:szCs w:val="24"/>
        </w:rPr>
      </w:pPr>
    </w:p>
    <w:p w14:paraId="1C1AC3DD" w14:textId="77777777" w:rsidR="00EE1299" w:rsidRPr="00EC5542" w:rsidRDefault="00EE1299" w:rsidP="00EE1299">
      <w:pPr>
        <w:jc w:val="center"/>
        <w:rPr>
          <w:rFonts w:ascii="Times New Roman" w:eastAsia="Times New Roman" w:hAnsi="Times New Roman" w:cs="Times New Roman"/>
          <w:b/>
          <w:sz w:val="24"/>
          <w:szCs w:val="24"/>
          <w:highlight w:val="white"/>
        </w:rPr>
      </w:pPr>
    </w:p>
    <w:p w14:paraId="49D8B952" w14:textId="77777777" w:rsidR="00EE1299" w:rsidRPr="00EC5542" w:rsidRDefault="00EE1299" w:rsidP="00EE1299">
      <w:pPr>
        <w:jc w:val="center"/>
        <w:rPr>
          <w:rFonts w:ascii="Times New Roman" w:eastAsia="Times New Roman" w:hAnsi="Times New Roman" w:cs="Times New Roman"/>
          <w:b/>
          <w:sz w:val="24"/>
          <w:szCs w:val="24"/>
          <w:highlight w:val="white"/>
        </w:rPr>
      </w:pPr>
    </w:p>
    <w:p w14:paraId="1A4A55EF" w14:textId="77777777" w:rsidR="00EE1299" w:rsidRPr="00EC5542" w:rsidRDefault="00EE1299" w:rsidP="00EE1299">
      <w:pPr>
        <w:jc w:val="center"/>
        <w:rPr>
          <w:rFonts w:ascii="Times New Roman" w:hAnsi="Times New Roman" w:cs="Times New Roman"/>
          <w:b/>
          <w:sz w:val="24"/>
          <w:szCs w:val="24"/>
          <w:highlight w:val="white"/>
          <w:lang w:eastAsia="ko-KR"/>
        </w:rPr>
      </w:pPr>
    </w:p>
    <w:p w14:paraId="30CF6ED1" w14:textId="77777777" w:rsidR="00EE1299" w:rsidRPr="00EC5542" w:rsidRDefault="00EE1299" w:rsidP="00EE1299">
      <w:pPr>
        <w:jc w:val="center"/>
        <w:rPr>
          <w:rFonts w:ascii="Times New Roman" w:eastAsia="Times New Roman" w:hAnsi="Times New Roman" w:cs="Times New Roman"/>
          <w:b/>
          <w:sz w:val="24"/>
          <w:szCs w:val="24"/>
          <w:highlight w:val="white"/>
        </w:rPr>
      </w:pPr>
    </w:p>
    <w:p w14:paraId="20DB1C39" w14:textId="77777777" w:rsidR="00EE1299" w:rsidRPr="00EC5542" w:rsidRDefault="00EE1299" w:rsidP="00EE1299">
      <w:pPr>
        <w:jc w:val="center"/>
        <w:rPr>
          <w:rFonts w:ascii="Times New Roman" w:eastAsia="Times New Roman" w:hAnsi="Times New Roman" w:cs="Times New Roman"/>
          <w:b/>
          <w:sz w:val="24"/>
          <w:szCs w:val="24"/>
          <w:highlight w:val="white"/>
        </w:rPr>
      </w:pPr>
    </w:p>
    <w:p w14:paraId="10D67773" w14:textId="77777777" w:rsidR="00EE1299" w:rsidRPr="00EC5542" w:rsidRDefault="00EE1299" w:rsidP="00EE1299">
      <w:pPr>
        <w:jc w:val="center"/>
        <w:rPr>
          <w:rFonts w:ascii="Times New Roman" w:eastAsia="Times New Roman" w:hAnsi="Times New Roman" w:cs="Times New Roman"/>
          <w:b/>
          <w:sz w:val="24"/>
          <w:szCs w:val="24"/>
          <w:highlight w:val="white"/>
        </w:rPr>
      </w:pPr>
    </w:p>
    <w:p w14:paraId="0EB127DC" w14:textId="77777777" w:rsidR="00EE1299" w:rsidRPr="00EC5542" w:rsidRDefault="00EE1299" w:rsidP="00EE1299">
      <w:pPr>
        <w:jc w:val="center"/>
        <w:rPr>
          <w:rFonts w:ascii="Times New Roman" w:eastAsia="Times New Roman" w:hAnsi="Times New Roman" w:cs="Times New Roman"/>
          <w:b/>
          <w:sz w:val="24"/>
          <w:szCs w:val="24"/>
          <w:highlight w:val="white"/>
        </w:rPr>
      </w:pPr>
    </w:p>
    <w:p w14:paraId="3D52D56D" w14:textId="77777777" w:rsidR="00EE1299" w:rsidRPr="00EC5542" w:rsidRDefault="00EE1299" w:rsidP="00EE1299">
      <w:pPr>
        <w:jc w:val="center"/>
        <w:rPr>
          <w:rFonts w:ascii="Times New Roman" w:eastAsia="Times New Roman" w:hAnsi="Times New Roman" w:cs="Times New Roman"/>
          <w:sz w:val="24"/>
          <w:szCs w:val="24"/>
        </w:rPr>
      </w:pPr>
      <w:r w:rsidRPr="00EC5542">
        <w:rPr>
          <w:rFonts w:ascii="Times New Roman" w:eastAsia="Times New Roman" w:hAnsi="Times New Roman" w:cs="Times New Roman"/>
          <w:b/>
          <w:sz w:val="24"/>
          <w:szCs w:val="24"/>
          <w:highlight w:val="white"/>
        </w:rPr>
        <w:br/>
        <w:t xml:space="preserve">Address: </w:t>
      </w:r>
      <w:r w:rsidRPr="00EC5542">
        <w:rPr>
          <w:rFonts w:ascii="Times New Roman" w:eastAsia="Times New Roman" w:hAnsi="Times New Roman" w:cs="Times New Roman"/>
          <w:sz w:val="24"/>
          <w:szCs w:val="24"/>
        </w:rPr>
        <w:t xml:space="preserve">1058, 10F 100, </w:t>
      </w:r>
      <w:proofErr w:type="spellStart"/>
      <w:r w:rsidRPr="00EC5542">
        <w:rPr>
          <w:rFonts w:ascii="Times New Roman" w:eastAsia="Times New Roman" w:hAnsi="Times New Roman" w:cs="Times New Roman"/>
          <w:sz w:val="24"/>
          <w:szCs w:val="24"/>
        </w:rPr>
        <w:t>Cheonggyecheon-ro</w:t>
      </w:r>
      <w:proofErr w:type="spellEnd"/>
      <w:r w:rsidRPr="00EC5542">
        <w:rPr>
          <w:rFonts w:ascii="Times New Roman" w:eastAsia="Times New Roman" w:hAnsi="Times New Roman" w:cs="Times New Roman"/>
          <w:sz w:val="24"/>
          <w:szCs w:val="24"/>
        </w:rPr>
        <w:t>, Jung-</w:t>
      </w:r>
      <w:proofErr w:type="spellStart"/>
      <w:r w:rsidRPr="00EC5542">
        <w:rPr>
          <w:rFonts w:ascii="Times New Roman" w:eastAsia="Times New Roman" w:hAnsi="Times New Roman" w:cs="Times New Roman"/>
          <w:sz w:val="24"/>
          <w:szCs w:val="24"/>
        </w:rPr>
        <w:t>gu</w:t>
      </w:r>
      <w:proofErr w:type="spellEnd"/>
      <w:r w:rsidRPr="00EC5542">
        <w:rPr>
          <w:rFonts w:ascii="Times New Roman" w:eastAsia="Times New Roman" w:hAnsi="Times New Roman" w:cs="Times New Roman"/>
          <w:sz w:val="24"/>
          <w:szCs w:val="24"/>
        </w:rPr>
        <w:t>, Seoul, Republic of Korea</w:t>
      </w:r>
    </w:p>
    <w:p w14:paraId="2DD27A69" w14:textId="77777777" w:rsidR="00EE1299" w:rsidRPr="00EC5542" w:rsidRDefault="00EE1299" w:rsidP="00EE1299">
      <w:pPr>
        <w:jc w:val="center"/>
        <w:rPr>
          <w:rFonts w:ascii="Times New Roman" w:hAnsi="Times New Roman" w:cs="Times New Roman"/>
          <w:noProof/>
        </w:rPr>
      </w:pPr>
    </w:p>
    <w:p w14:paraId="7EAED061" w14:textId="77777777" w:rsidR="00EE1299" w:rsidRDefault="00EE1299" w:rsidP="00EE1299">
      <w:pPr>
        <w:jc w:val="center"/>
        <w:rPr>
          <w:noProof/>
        </w:rPr>
      </w:pPr>
    </w:p>
    <w:p w14:paraId="137D08F6" w14:textId="77777777" w:rsidR="00EE1299" w:rsidRDefault="0046405F" w:rsidP="00EE1299">
      <w:pPr>
        <w:spacing w:line="240" w:lineRule="auto"/>
        <w:jc w:val="center"/>
        <w:rPr>
          <w:rFonts w:ascii="Times New Roman" w:eastAsia="Times New Roman" w:hAnsi="Times New Roman" w:cs="Times New Roman"/>
          <w:sz w:val="24"/>
          <w:szCs w:val="24"/>
        </w:rPr>
      </w:pPr>
      <w:hyperlink r:id="rId8">
        <w:r w:rsidR="00EE1299">
          <w:rPr>
            <w:rFonts w:ascii="Times New Roman" w:eastAsia="Times New Roman" w:hAnsi="Times New Roman" w:cs="Times New Roman"/>
            <w:color w:val="0000FF"/>
            <w:sz w:val="24"/>
            <w:szCs w:val="24"/>
            <w:u w:val="single"/>
          </w:rPr>
          <w:t>www.kocun.org</w:t>
        </w:r>
      </w:hyperlink>
    </w:p>
    <w:p w14:paraId="3ECD7240" w14:textId="08ECD2BE" w:rsidR="00EE1299" w:rsidRDefault="00EE1299" w:rsidP="00EE1299">
      <w:pPr>
        <w:spacing w:before="240" w:after="240"/>
        <w:jc w:val="center"/>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Contact:</w:t>
      </w:r>
      <w:r>
        <w:rPr>
          <w:rFonts w:ascii="Times New Roman" w:eastAsia="Times New Roman" w:hAnsi="Times New Roman" w:cs="Times New Roman"/>
          <w:sz w:val="24"/>
          <w:szCs w:val="24"/>
          <w:highlight w:val="white"/>
        </w:rPr>
        <w:t xml:space="preserve"> </w:t>
      </w:r>
      <w:hyperlink r:id="rId9" w:history="1">
        <w:r w:rsidRPr="0037465D">
          <w:rPr>
            <w:rStyle w:val="a5"/>
            <w:rFonts w:ascii="Times New Roman" w:eastAsia="Times New Roman" w:hAnsi="Times New Roman" w:cs="Times New Roman"/>
            <w:sz w:val="24"/>
            <w:szCs w:val="24"/>
          </w:rPr>
          <w:t>kocun@kocun.org</w:t>
        </w:r>
      </w:hyperlink>
    </w:p>
    <w:p w14:paraId="6AA4D385" w14:textId="77777777" w:rsidR="00EE1299" w:rsidRDefault="00EE1299" w:rsidP="00EE1299">
      <w:pPr>
        <w:spacing w:before="240" w:after="240"/>
        <w:rPr>
          <w:rFonts w:ascii="Times New Roman" w:eastAsia="Times New Roman" w:hAnsi="Times New Roman" w:cs="Times New Roman"/>
          <w:b/>
          <w:sz w:val="21"/>
          <w:szCs w:val="21"/>
          <w:highlight w:val="white"/>
        </w:rPr>
      </w:pPr>
    </w:p>
    <w:p w14:paraId="50538017" w14:textId="77777777" w:rsidR="00EE1299" w:rsidRDefault="00EE1299" w:rsidP="00EE1299">
      <w:pPr>
        <w:spacing w:before="240" w:after="240"/>
        <w:jc w:val="center"/>
        <w:rPr>
          <w:rFonts w:ascii="Calibri" w:hAnsi="Calibri" w:cs="Calibri"/>
          <w:b/>
          <w:sz w:val="21"/>
          <w:szCs w:val="21"/>
          <w:highlight w:val="white"/>
        </w:rPr>
      </w:pPr>
      <w:r>
        <w:rPr>
          <w:rFonts w:ascii="Calibri" w:eastAsia="Calibri" w:hAnsi="Calibri" w:cs="Calibri"/>
          <w:b/>
          <w:noProof/>
          <w:sz w:val="21"/>
          <w:szCs w:val="21"/>
          <w:lang w:val="en-US" w:eastAsia="ko-KR"/>
        </w:rPr>
        <w:drawing>
          <wp:inline distT="0" distB="0" distL="0" distR="0" wp14:anchorId="1168D693" wp14:editId="7DFC7534">
            <wp:extent cx="1985806" cy="414429"/>
            <wp:effectExtent l="0" t="0" r="0" b="0"/>
            <wp:docPr id="4" name="image1.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Text&#10;&#10;Description automatically generated"/>
                    <pic:cNvPicPr preferRelativeResize="0"/>
                  </pic:nvPicPr>
                  <pic:blipFill>
                    <a:blip r:embed="rId10" cstate="print"/>
                    <a:srcRect/>
                    <a:stretch>
                      <a:fillRect/>
                    </a:stretch>
                  </pic:blipFill>
                  <pic:spPr>
                    <a:xfrm>
                      <a:off x="0" y="0"/>
                      <a:ext cx="1985806" cy="414429"/>
                    </a:xfrm>
                    <a:prstGeom prst="rect">
                      <a:avLst/>
                    </a:prstGeom>
                    <a:ln/>
                  </pic:spPr>
                </pic:pic>
              </a:graphicData>
            </a:graphic>
          </wp:inline>
        </w:drawing>
      </w:r>
    </w:p>
    <w:p w14:paraId="2E65C5FA" w14:textId="77777777" w:rsidR="00EE1299" w:rsidRDefault="00EE1299" w:rsidP="00EE1299">
      <w:pPr>
        <w:spacing w:before="240" w:after="240"/>
        <w:jc w:val="center"/>
        <w:rPr>
          <w:rFonts w:ascii="Calibri" w:hAnsi="Calibri" w:cs="Calibri"/>
          <w:b/>
          <w:sz w:val="21"/>
          <w:szCs w:val="21"/>
          <w:highlight w:val="white"/>
        </w:rPr>
      </w:pPr>
    </w:p>
    <w:p w14:paraId="3D13DF05" w14:textId="1555B1CE" w:rsidR="000406B7" w:rsidRPr="0051567B" w:rsidRDefault="001748AA" w:rsidP="00FB0078">
      <w:pPr>
        <w:spacing w:before="240" w:after="240"/>
        <w:rPr>
          <w:rFonts w:ascii="Times New Roman" w:eastAsia="Calibri" w:hAnsi="Times New Roman" w:cs="Times New Roman"/>
          <w:sz w:val="24"/>
          <w:szCs w:val="24"/>
        </w:rPr>
      </w:pPr>
      <w:r w:rsidRPr="0051567B">
        <w:rPr>
          <w:rFonts w:ascii="Times New Roman" w:eastAsia="Calibri" w:hAnsi="Times New Roman" w:cs="Times New Roman"/>
          <w:b/>
          <w:sz w:val="24"/>
          <w:szCs w:val="24"/>
          <w:highlight w:val="white"/>
        </w:rPr>
        <w:lastRenderedPageBreak/>
        <w:t xml:space="preserve">Keywords: </w:t>
      </w:r>
      <w:r w:rsidR="00741D26" w:rsidRPr="0051567B">
        <w:rPr>
          <w:rFonts w:ascii="Times New Roman" w:eastAsia="Calibri" w:hAnsi="Times New Roman" w:cs="Times New Roman"/>
          <w:sz w:val="24"/>
          <w:szCs w:val="24"/>
        </w:rPr>
        <w:t>Minority Rights, in particular for the legal stay</w:t>
      </w:r>
      <w:r w:rsidR="001F4E73" w:rsidRPr="0051567B">
        <w:rPr>
          <w:rFonts w:ascii="Times New Roman" w:hAnsi="Times New Roman" w:cs="Times New Roman"/>
          <w:sz w:val="24"/>
          <w:szCs w:val="24"/>
          <w:lang w:eastAsia="ko-KR"/>
        </w:rPr>
        <w:t xml:space="preserve"> of children of returned marriage migrants.</w:t>
      </w:r>
    </w:p>
    <w:p w14:paraId="592BDE75" w14:textId="471E59DB" w:rsidR="000406B7" w:rsidRPr="0051567B" w:rsidRDefault="000406B7" w:rsidP="000406B7">
      <w:pPr>
        <w:jc w:val="both"/>
        <w:rPr>
          <w:rFonts w:ascii="Times New Roman" w:eastAsia="Calibri" w:hAnsi="Times New Roman" w:cs="Times New Roman"/>
          <w:sz w:val="24"/>
          <w:szCs w:val="24"/>
          <w:highlight w:val="white"/>
          <w:lang w:eastAsia="ko-KR"/>
        </w:rPr>
      </w:pPr>
      <w:r w:rsidRPr="0051567B">
        <w:rPr>
          <w:rFonts w:ascii="Times New Roman" w:hAnsi="Times New Roman" w:cs="Times New Roman"/>
          <w:b/>
          <w:sz w:val="24"/>
          <w:szCs w:val="24"/>
          <w:highlight w:val="white"/>
          <w:lang w:eastAsia="ko-KR"/>
        </w:rPr>
        <w:t>Summary</w:t>
      </w:r>
      <w:r w:rsidRPr="0051567B">
        <w:rPr>
          <w:rFonts w:ascii="Times New Roman" w:eastAsia="Calibri" w:hAnsi="Times New Roman" w:cs="Times New Roman"/>
          <w:b/>
          <w:sz w:val="24"/>
          <w:szCs w:val="24"/>
          <w:highlight w:val="white"/>
          <w:lang w:eastAsia="ko-KR"/>
        </w:rPr>
        <w:t xml:space="preserve">: </w:t>
      </w:r>
      <w:r w:rsidR="00EE0AFD" w:rsidRPr="0051567B">
        <w:rPr>
          <w:rFonts w:ascii="Times New Roman" w:eastAsia="Calibri" w:hAnsi="Times New Roman" w:cs="Times New Roman"/>
          <w:sz w:val="24"/>
          <w:szCs w:val="24"/>
          <w:lang w:eastAsia="ko-KR"/>
        </w:rPr>
        <w:t>The Government of Vietnam should recognize the unique status of children returning with their mothers after failed marriage migration and create a tailored visa policy to support their stable integration into Vietnamese society.</w:t>
      </w:r>
    </w:p>
    <w:p w14:paraId="41767C9F" w14:textId="2648A24F" w:rsidR="00F16E71" w:rsidRPr="0051567B" w:rsidRDefault="00F16E71" w:rsidP="002205EE">
      <w:pPr>
        <w:jc w:val="both"/>
        <w:rPr>
          <w:rFonts w:ascii="Times New Roman" w:hAnsi="Times New Roman" w:cs="Times New Roman"/>
          <w:sz w:val="24"/>
          <w:szCs w:val="24"/>
          <w:lang w:eastAsia="ko-KR"/>
        </w:rPr>
      </w:pPr>
    </w:p>
    <w:p w14:paraId="2427A5F9" w14:textId="653D2C23" w:rsidR="00B7359A" w:rsidRPr="00943430" w:rsidRDefault="00D47955" w:rsidP="00B7359A">
      <w:pPr>
        <w:rPr>
          <w:rFonts w:ascii="Times New Roman" w:hAnsi="Times New Roman" w:cs="Times New Roman"/>
          <w:b/>
          <w:sz w:val="24"/>
          <w:szCs w:val="24"/>
          <w:highlight w:val="yellow"/>
        </w:rPr>
      </w:pPr>
      <w:r w:rsidRPr="00D47955">
        <w:rPr>
          <w:rFonts w:ascii="Times New Roman" w:hAnsi="Times New Roman" w:cs="Times New Roman"/>
          <w:b/>
          <w:sz w:val="24"/>
          <w:szCs w:val="24"/>
          <w:lang w:eastAsia="ko-KR"/>
        </w:rPr>
        <w:t>Ensuring Legal Status for Children of Returned Marriage Migrants</w:t>
      </w:r>
    </w:p>
    <w:p w14:paraId="6968E120" w14:textId="77777777" w:rsidR="00B7359A" w:rsidRPr="0051567B" w:rsidRDefault="00B7359A" w:rsidP="00F16E71">
      <w:pPr>
        <w:ind w:left="720"/>
        <w:jc w:val="both"/>
        <w:rPr>
          <w:rFonts w:ascii="Times New Roman" w:hAnsi="Times New Roman" w:cs="Times New Roman"/>
          <w:sz w:val="24"/>
          <w:szCs w:val="24"/>
          <w:lang w:eastAsia="ko-KR"/>
        </w:rPr>
      </w:pPr>
    </w:p>
    <w:p w14:paraId="19638E88" w14:textId="1C41F217" w:rsidR="009913A2" w:rsidRPr="001327F4" w:rsidRDefault="00163303" w:rsidP="001327F4">
      <w:pPr>
        <w:pStyle w:val="a8"/>
        <w:numPr>
          <w:ilvl w:val="0"/>
          <w:numId w:val="20"/>
        </w:numPr>
        <w:ind w:leftChars="0" w:left="357" w:hanging="357"/>
        <w:jc w:val="both"/>
        <w:rPr>
          <w:rFonts w:ascii="Times New Roman" w:hAnsi="Times New Roman" w:cs="Times New Roman"/>
          <w:sz w:val="24"/>
          <w:szCs w:val="24"/>
          <w:lang w:eastAsia="ko-KR"/>
        </w:rPr>
      </w:pPr>
      <w:r>
        <w:rPr>
          <w:rFonts w:ascii="Times New Roman" w:hAnsi="Times New Roman" w:cs="Times New Roman"/>
          <w:sz w:val="24"/>
          <w:szCs w:val="24"/>
          <w:lang w:eastAsia="ko-KR"/>
        </w:rPr>
        <w:t>International marriage migration involving Vietnamese women and foreign nationals</w:t>
      </w:r>
      <w:r w:rsidR="00910CC0" w:rsidRPr="001327F4">
        <w:rPr>
          <w:rFonts w:ascii="Times New Roman" w:hAnsi="Times New Roman" w:cs="Times New Roman"/>
          <w:sz w:val="24"/>
          <w:szCs w:val="24"/>
          <w:lang w:eastAsia="ko-KR"/>
        </w:rPr>
        <w:t xml:space="preserve"> have been </w:t>
      </w:r>
      <w:r>
        <w:rPr>
          <w:rFonts w:ascii="Times New Roman" w:hAnsi="Times New Roman" w:cs="Times New Roman"/>
          <w:sz w:val="24"/>
          <w:szCs w:val="24"/>
          <w:lang w:eastAsia="ko-KR"/>
        </w:rPr>
        <w:t>occurrin</w:t>
      </w:r>
      <w:r w:rsidR="00910CC0" w:rsidRPr="001327F4">
        <w:rPr>
          <w:rFonts w:ascii="Times New Roman" w:hAnsi="Times New Roman" w:cs="Times New Roman"/>
          <w:sz w:val="24"/>
          <w:szCs w:val="24"/>
          <w:lang w:eastAsia="ko-KR"/>
        </w:rPr>
        <w:t>g for many years</w:t>
      </w:r>
      <w:r w:rsidR="00A878D0" w:rsidRPr="001327F4">
        <w:rPr>
          <w:rFonts w:ascii="Times New Roman" w:hAnsi="Times New Roman" w:cs="Times New Roman"/>
          <w:sz w:val="24"/>
          <w:szCs w:val="24"/>
          <w:lang w:eastAsia="ko-KR"/>
        </w:rPr>
        <w:t>.</w:t>
      </w:r>
      <w:r w:rsidR="003A7023" w:rsidRPr="001327F4">
        <w:rPr>
          <w:rFonts w:ascii="Times New Roman" w:hAnsi="Times New Roman" w:cs="Times New Roman"/>
          <w:sz w:val="24"/>
          <w:szCs w:val="24"/>
          <w:lang w:eastAsia="ko-KR"/>
        </w:rPr>
        <w:t xml:space="preserve"> According to the International Marriage Status Survey Report performed by Consular Affairs Department, Ministry of Foreign Affairs of Vietnam, </w:t>
      </w:r>
      <w:r w:rsidR="009913A2" w:rsidRPr="001327F4">
        <w:rPr>
          <w:rFonts w:ascii="Times New Roman" w:hAnsi="Times New Roman" w:cs="Times New Roman"/>
          <w:sz w:val="24"/>
          <w:szCs w:val="24"/>
          <w:lang w:eastAsia="ko-KR"/>
        </w:rPr>
        <w:t>the following</w:t>
      </w:r>
      <w:r>
        <w:rPr>
          <w:rFonts w:ascii="Times New Roman" w:hAnsi="Times New Roman" w:cs="Times New Roman"/>
          <w:sz w:val="24"/>
          <w:szCs w:val="24"/>
          <w:lang w:eastAsia="ko-KR"/>
        </w:rPr>
        <w:t xml:space="preserve"> are the current statistic</w:t>
      </w:r>
      <w:r w:rsidR="009913A2" w:rsidRPr="001327F4">
        <w:rPr>
          <w:rFonts w:ascii="Times New Roman" w:hAnsi="Times New Roman" w:cs="Times New Roman"/>
          <w:sz w:val="24"/>
          <w:szCs w:val="24"/>
          <w:lang w:eastAsia="ko-KR"/>
        </w:rPr>
        <w:t>s</w:t>
      </w:r>
      <w:r w:rsidR="0051567B" w:rsidRPr="0051567B">
        <w:rPr>
          <w:rStyle w:val="aa"/>
          <w:rFonts w:ascii="Times New Roman" w:hAnsi="Times New Roman" w:cs="Times New Roman"/>
          <w:sz w:val="24"/>
          <w:szCs w:val="24"/>
          <w:lang w:eastAsia="ko-KR"/>
        </w:rPr>
        <w:footnoteReference w:id="1"/>
      </w:r>
      <w:r w:rsidR="0051567B" w:rsidRPr="001327F4">
        <w:rPr>
          <w:rFonts w:ascii="Times New Roman" w:hAnsi="Times New Roman" w:cs="Times New Roman"/>
          <w:sz w:val="24"/>
          <w:szCs w:val="24"/>
          <w:lang w:eastAsia="ko-KR"/>
        </w:rPr>
        <w:t>:</w:t>
      </w:r>
    </w:p>
    <w:p w14:paraId="6D0C69FD" w14:textId="0F192782" w:rsidR="00741D26" w:rsidRPr="0051567B" w:rsidRDefault="00163303" w:rsidP="009913A2">
      <w:pPr>
        <w:pStyle w:val="a8"/>
        <w:numPr>
          <w:ilvl w:val="0"/>
          <w:numId w:val="17"/>
        </w:numPr>
        <w:ind w:leftChars="0"/>
        <w:jc w:val="both"/>
        <w:rPr>
          <w:rFonts w:ascii="Times New Roman" w:hAnsi="Times New Roman" w:cs="Times New Roman"/>
          <w:sz w:val="24"/>
          <w:szCs w:val="24"/>
          <w:lang w:eastAsia="ko-KR"/>
        </w:rPr>
      </w:pPr>
      <w:r>
        <w:rPr>
          <w:rFonts w:ascii="Times New Roman" w:hAnsi="Times New Roman" w:cs="Times New Roman"/>
          <w:sz w:val="24"/>
          <w:szCs w:val="24"/>
          <w:lang w:eastAsia="ko-KR"/>
        </w:rPr>
        <w:t>In t</w:t>
      </w:r>
      <w:r w:rsidR="0083651D" w:rsidRPr="0051567B">
        <w:rPr>
          <w:rFonts w:ascii="Times New Roman" w:hAnsi="Times New Roman" w:cs="Times New Roman"/>
          <w:sz w:val="24"/>
          <w:szCs w:val="24"/>
          <w:lang w:eastAsia="ko-KR"/>
        </w:rPr>
        <w:t>he first 10 months of 2023, over 18,200 Vietnamese residents married foreign partners, with women accounting for approximately 90% of these cases.</w:t>
      </w:r>
    </w:p>
    <w:p w14:paraId="5101CE19" w14:textId="338BF6D9" w:rsidR="009913A2" w:rsidRPr="0051567B" w:rsidRDefault="009913A2" w:rsidP="009913A2">
      <w:pPr>
        <w:pStyle w:val="a8"/>
        <w:numPr>
          <w:ilvl w:val="0"/>
          <w:numId w:val="17"/>
        </w:numPr>
        <w:ind w:leftChars="0"/>
        <w:jc w:val="both"/>
        <w:rPr>
          <w:rFonts w:ascii="Times New Roman" w:hAnsi="Times New Roman" w:cs="Times New Roman"/>
          <w:sz w:val="24"/>
          <w:szCs w:val="24"/>
          <w:lang w:eastAsia="ko-KR"/>
        </w:rPr>
      </w:pPr>
      <w:r w:rsidRPr="0051567B">
        <w:rPr>
          <w:rFonts w:ascii="Times New Roman" w:hAnsi="Times New Roman" w:cs="Times New Roman"/>
          <w:sz w:val="24"/>
          <w:szCs w:val="24"/>
          <w:lang w:eastAsia="ko-KR"/>
        </w:rPr>
        <w:t>From 2017 to 2022, the number of international marriages exceeds 84,600</w:t>
      </w:r>
    </w:p>
    <w:p w14:paraId="3F15C913" w14:textId="2C0BE9C2" w:rsidR="00A24207" w:rsidRPr="001327F4" w:rsidRDefault="0051567B" w:rsidP="00163303">
      <w:pPr>
        <w:pStyle w:val="a8"/>
        <w:numPr>
          <w:ilvl w:val="0"/>
          <w:numId w:val="17"/>
        </w:numPr>
        <w:ind w:leftChars="0"/>
        <w:jc w:val="both"/>
        <w:rPr>
          <w:rFonts w:ascii="Times New Roman" w:hAnsi="Times New Roman" w:cs="Times New Roman"/>
          <w:sz w:val="24"/>
          <w:szCs w:val="24"/>
          <w:lang w:eastAsia="ko-KR"/>
        </w:rPr>
      </w:pPr>
      <w:r w:rsidRPr="001327F4">
        <w:rPr>
          <w:rFonts w:ascii="Times New Roman" w:hAnsi="Times New Roman" w:cs="Times New Roman"/>
          <w:sz w:val="24"/>
          <w:szCs w:val="24"/>
          <w:lang w:eastAsia="ko-KR"/>
        </w:rPr>
        <w:t>A</w:t>
      </w:r>
      <w:r w:rsidR="006A6362" w:rsidRPr="001327F4">
        <w:rPr>
          <w:rFonts w:ascii="Times New Roman" w:hAnsi="Times New Roman" w:cs="Times New Roman"/>
          <w:sz w:val="24"/>
          <w:szCs w:val="24"/>
          <w:lang w:eastAsia="ko-KR"/>
        </w:rPr>
        <w:t>mong foreigners marrying Vietnamese nationals, Taiwan ranked highest with 17,300 marriages, followed by Korea with 13,900, the United States with 13,000, and China with 5,300.</w:t>
      </w:r>
    </w:p>
    <w:p w14:paraId="640470D5" w14:textId="77777777" w:rsidR="0051567B" w:rsidRPr="0051567B" w:rsidRDefault="0051567B" w:rsidP="0051567B">
      <w:pPr>
        <w:pStyle w:val="a8"/>
        <w:ind w:leftChars="0" w:left="887"/>
        <w:jc w:val="both"/>
        <w:rPr>
          <w:rFonts w:ascii="Times New Roman" w:hAnsi="Times New Roman" w:cs="Times New Roman"/>
          <w:sz w:val="24"/>
          <w:szCs w:val="24"/>
          <w:lang w:eastAsia="ko-KR"/>
        </w:rPr>
      </w:pPr>
    </w:p>
    <w:p w14:paraId="6318DA0D" w14:textId="11DF76BE" w:rsidR="005B0E7B" w:rsidRDefault="007A3A2C" w:rsidP="00016FB6">
      <w:pPr>
        <w:pStyle w:val="a8"/>
        <w:numPr>
          <w:ilvl w:val="0"/>
          <w:numId w:val="20"/>
        </w:numPr>
        <w:ind w:leftChars="0" w:left="357" w:hanging="357"/>
        <w:rPr>
          <w:rFonts w:ascii="Times New Roman" w:hAnsi="Times New Roman" w:cs="Times New Roman"/>
          <w:sz w:val="24"/>
          <w:szCs w:val="24"/>
          <w:lang w:eastAsia="ko-KR"/>
        </w:rPr>
      </w:pPr>
      <w:r>
        <w:rPr>
          <w:rFonts w:ascii="Times New Roman" w:hAnsi="Times New Roman" w:cs="Times New Roman"/>
          <w:sz w:val="24"/>
          <w:szCs w:val="24"/>
          <w:lang w:eastAsia="ko-KR"/>
        </w:rPr>
        <w:t xml:space="preserve">It is reported that </w:t>
      </w:r>
      <w:r w:rsidR="00016FB6">
        <w:rPr>
          <w:rFonts w:ascii="Times New Roman" w:hAnsi="Times New Roman" w:cs="Times New Roman"/>
          <w:sz w:val="24"/>
          <w:szCs w:val="24"/>
          <w:lang w:eastAsia="ko-KR"/>
        </w:rPr>
        <w:t xml:space="preserve">these women face numerous challenges in their married life abroad as </w:t>
      </w:r>
      <w:r w:rsidR="00F1492E" w:rsidRPr="001327F4">
        <w:rPr>
          <w:rFonts w:ascii="Times New Roman" w:hAnsi="Times New Roman" w:cs="Times New Roman"/>
          <w:sz w:val="24"/>
          <w:szCs w:val="24"/>
          <w:lang w:eastAsia="ko-KR"/>
        </w:rPr>
        <w:t>th</w:t>
      </w:r>
      <w:r w:rsidR="008C1DD9" w:rsidRPr="001327F4">
        <w:rPr>
          <w:rFonts w:ascii="Times New Roman" w:hAnsi="Times New Roman" w:cs="Times New Roman"/>
          <w:sz w:val="24"/>
          <w:szCs w:val="24"/>
          <w:lang w:eastAsia="ko-KR"/>
        </w:rPr>
        <w:t>ese</w:t>
      </w:r>
      <w:r w:rsidR="00F1492E" w:rsidRPr="001327F4">
        <w:rPr>
          <w:rFonts w:ascii="Times New Roman" w:hAnsi="Times New Roman" w:cs="Times New Roman"/>
          <w:sz w:val="24"/>
          <w:szCs w:val="24"/>
          <w:lang w:eastAsia="ko-KR"/>
        </w:rPr>
        <w:t xml:space="preserve"> international marriages </w:t>
      </w:r>
      <w:r w:rsidR="00163303">
        <w:rPr>
          <w:rFonts w:ascii="Times New Roman" w:hAnsi="Times New Roman" w:cs="Times New Roman"/>
          <w:sz w:val="24"/>
          <w:szCs w:val="24"/>
          <w:lang w:eastAsia="ko-KR"/>
        </w:rPr>
        <w:t>are arranged</w:t>
      </w:r>
      <w:r w:rsidR="00F1492E" w:rsidRPr="001327F4">
        <w:rPr>
          <w:rFonts w:ascii="Times New Roman" w:hAnsi="Times New Roman" w:cs="Times New Roman"/>
          <w:sz w:val="24"/>
          <w:szCs w:val="24"/>
          <w:lang w:eastAsia="ko-KR"/>
        </w:rPr>
        <w:t xml:space="preserve"> through </w:t>
      </w:r>
      <w:r w:rsidR="0051567B" w:rsidRPr="001327F4">
        <w:rPr>
          <w:rFonts w:ascii="Times New Roman" w:hAnsi="Times New Roman" w:cs="Times New Roman"/>
          <w:sz w:val="24"/>
          <w:szCs w:val="24"/>
          <w:lang w:eastAsia="ko-KR"/>
        </w:rPr>
        <w:t xml:space="preserve">marriage </w:t>
      </w:r>
      <w:r w:rsidR="00163303">
        <w:rPr>
          <w:rFonts w:ascii="Times New Roman" w:hAnsi="Times New Roman" w:cs="Times New Roman"/>
          <w:sz w:val="24"/>
          <w:szCs w:val="24"/>
          <w:lang w:eastAsia="ko-KR"/>
        </w:rPr>
        <w:t>brokers</w:t>
      </w:r>
      <w:r w:rsidR="0051567B" w:rsidRPr="001327F4">
        <w:rPr>
          <w:rFonts w:ascii="Times New Roman" w:hAnsi="Times New Roman" w:cs="Times New Roman"/>
          <w:sz w:val="24"/>
          <w:szCs w:val="24"/>
          <w:lang w:eastAsia="ko-KR"/>
        </w:rPr>
        <w:t xml:space="preserve"> or matchmakers</w:t>
      </w:r>
      <w:r w:rsidR="00163303">
        <w:rPr>
          <w:rFonts w:ascii="Times New Roman" w:hAnsi="Times New Roman" w:cs="Times New Roman"/>
          <w:sz w:val="24"/>
          <w:szCs w:val="24"/>
          <w:lang w:eastAsia="ko-KR"/>
        </w:rPr>
        <w:t xml:space="preserve"> with a very </w:t>
      </w:r>
      <w:r w:rsidR="00AD2F18" w:rsidRPr="001327F4">
        <w:rPr>
          <w:rFonts w:ascii="Times New Roman" w:hAnsi="Times New Roman" w:cs="Times New Roman"/>
          <w:sz w:val="24"/>
          <w:szCs w:val="24"/>
          <w:lang w:eastAsia="ko-KR"/>
        </w:rPr>
        <w:t xml:space="preserve">short </w:t>
      </w:r>
      <w:r w:rsidR="008C1DD9" w:rsidRPr="001327F4">
        <w:rPr>
          <w:rFonts w:ascii="Times New Roman" w:hAnsi="Times New Roman" w:cs="Times New Roman"/>
          <w:sz w:val="24"/>
          <w:szCs w:val="24"/>
          <w:lang w:eastAsia="ko-KR"/>
        </w:rPr>
        <w:t>marriage</w:t>
      </w:r>
      <w:r w:rsidR="00AD2F18" w:rsidRPr="001327F4">
        <w:rPr>
          <w:rFonts w:ascii="Times New Roman" w:hAnsi="Times New Roman" w:cs="Times New Roman"/>
          <w:sz w:val="24"/>
          <w:szCs w:val="24"/>
          <w:lang w:eastAsia="ko-KR"/>
        </w:rPr>
        <w:t xml:space="preserve"> process</w:t>
      </w:r>
      <w:r w:rsidR="00F1492E">
        <w:rPr>
          <w:rStyle w:val="aa"/>
          <w:rFonts w:ascii="Times New Roman" w:hAnsi="Times New Roman" w:cs="Times New Roman"/>
          <w:sz w:val="24"/>
          <w:szCs w:val="24"/>
          <w:lang w:eastAsia="ko-KR"/>
        </w:rPr>
        <w:footnoteReference w:id="2"/>
      </w:r>
      <w:r w:rsidR="0051567B" w:rsidRPr="001327F4">
        <w:rPr>
          <w:rFonts w:ascii="Times New Roman" w:hAnsi="Times New Roman" w:cs="Times New Roman"/>
          <w:sz w:val="24"/>
          <w:szCs w:val="24"/>
          <w:lang w:eastAsia="ko-KR"/>
        </w:rPr>
        <w:t>.</w:t>
      </w:r>
      <w:r w:rsidR="00016FB6">
        <w:rPr>
          <w:rFonts w:ascii="Times New Roman" w:hAnsi="Times New Roman" w:cs="Times New Roman"/>
          <w:sz w:val="24"/>
          <w:szCs w:val="24"/>
          <w:lang w:eastAsia="ko-KR"/>
        </w:rPr>
        <w:t xml:space="preserve"> </w:t>
      </w:r>
    </w:p>
    <w:p w14:paraId="44DB1597" w14:textId="77777777" w:rsidR="00016FB6" w:rsidRDefault="00016FB6" w:rsidP="00016FB6">
      <w:pPr>
        <w:pStyle w:val="a8"/>
        <w:ind w:leftChars="0" w:left="357"/>
        <w:rPr>
          <w:rFonts w:ascii="Times New Roman" w:hAnsi="Times New Roman" w:cs="Times New Roman"/>
          <w:sz w:val="24"/>
          <w:szCs w:val="24"/>
          <w:lang w:eastAsia="ko-KR"/>
        </w:rPr>
      </w:pPr>
    </w:p>
    <w:p w14:paraId="7E05896E" w14:textId="6D3DC67D" w:rsidR="009913A2" w:rsidRPr="001327F4" w:rsidRDefault="00A24207" w:rsidP="001327F4">
      <w:pPr>
        <w:pStyle w:val="a8"/>
        <w:numPr>
          <w:ilvl w:val="0"/>
          <w:numId w:val="20"/>
        </w:numPr>
        <w:ind w:leftChars="0" w:left="357" w:hanging="357"/>
        <w:rPr>
          <w:rFonts w:ascii="Times New Roman" w:hAnsi="Times New Roman" w:cs="Times New Roman"/>
          <w:sz w:val="24"/>
          <w:szCs w:val="24"/>
          <w:lang w:eastAsia="ko-KR"/>
        </w:rPr>
      </w:pPr>
      <w:r w:rsidRPr="001327F4">
        <w:rPr>
          <w:rFonts w:ascii="Times New Roman" w:hAnsi="Times New Roman" w:cs="Times New Roman"/>
          <w:sz w:val="24"/>
          <w:szCs w:val="24"/>
          <w:lang w:eastAsia="ko-KR"/>
        </w:rPr>
        <w:t xml:space="preserve">In </w:t>
      </w:r>
      <w:r w:rsidR="00163303">
        <w:rPr>
          <w:rFonts w:ascii="Times New Roman" w:hAnsi="Times New Roman" w:cs="Times New Roman"/>
          <w:sz w:val="24"/>
          <w:szCs w:val="24"/>
          <w:lang w:eastAsia="ko-KR"/>
        </w:rPr>
        <w:t xml:space="preserve">the </w:t>
      </w:r>
      <w:r w:rsidRPr="001327F4">
        <w:rPr>
          <w:rFonts w:ascii="Times New Roman" w:hAnsi="Times New Roman" w:cs="Times New Roman"/>
          <w:sz w:val="24"/>
          <w:szCs w:val="24"/>
          <w:lang w:eastAsia="ko-KR"/>
        </w:rPr>
        <w:t xml:space="preserve">case of </w:t>
      </w:r>
      <w:r w:rsidR="0051567B" w:rsidRPr="001327F4">
        <w:rPr>
          <w:rFonts w:ascii="Times New Roman" w:hAnsi="Times New Roman" w:cs="Times New Roman"/>
          <w:sz w:val="24"/>
          <w:szCs w:val="24"/>
          <w:lang w:eastAsia="ko-KR"/>
        </w:rPr>
        <w:t>South Korea</w:t>
      </w:r>
      <w:r w:rsidR="008C1DD9" w:rsidRPr="001327F4">
        <w:rPr>
          <w:rFonts w:ascii="Times New Roman" w:hAnsi="Times New Roman" w:cs="Times New Roman"/>
          <w:sz w:val="24"/>
          <w:szCs w:val="24"/>
          <w:lang w:eastAsia="ko-KR"/>
        </w:rPr>
        <w:t>, the s</w:t>
      </w:r>
      <w:r w:rsidR="0051567B" w:rsidRPr="001327F4">
        <w:rPr>
          <w:rFonts w:ascii="Times New Roman" w:hAnsi="Times New Roman" w:cs="Times New Roman"/>
          <w:sz w:val="24"/>
          <w:szCs w:val="24"/>
          <w:lang w:eastAsia="ko-KR"/>
        </w:rPr>
        <w:t xml:space="preserve">econd </w:t>
      </w:r>
      <w:r w:rsidR="00163303">
        <w:rPr>
          <w:rFonts w:ascii="Times New Roman" w:hAnsi="Times New Roman" w:cs="Times New Roman"/>
          <w:sz w:val="24"/>
          <w:szCs w:val="24"/>
          <w:lang w:eastAsia="ko-KR"/>
        </w:rPr>
        <w:t>most common</w:t>
      </w:r>
      <w:r w:rsidR="0051567B" w:rsidRPr="001327F4">
        <w:rPr>
          <w:rFonts w:ascii="Times New Roman" w:hAnsi="Times New Roman" w:cs="Times New Roman"/>
          <w:sz w:val="24"/>
          <w:szCs w:val="24"/>
          <w:lang w:eastAsia="ko-KR"/>
        </w:rPr>
        <w:t xml:space="preserve"> destinations for Vietnamese women</w:t>
      </w:r>
      <w:r w:rsidR="008C1DD9" w:rsidRPr="001327F4">
        <w:rPr>
          <w:rFonts w:ascii="Times New Roman" w:hAnsi="Times New Roman" w:cs="Times New Roman"/>
          <w:sz w:val="24"/>
          <w:szCs w:val="24"/>
          <w:lang w:eastAsia="ko-KR"/>
        </w:rPr>
        <w:t>, there were around 27,</w:t>
      </w:r>
      <w:r w:rsidRPr="001327F4">
        <w:rPr>
          <w:rFonts w:ascii="Times New Roman" w:hAnsi="Times New Roman" w:cs="Times New Roman"/>
          <w:sz w:val="24"/>
          <w:szCs w:val="24"/>
          <w:lang w:eastAsia="ko-KR"/>
        </w:rPr>
        <w:t>4</w:t>
      </w:r>
      <w:r w:rsidR="008C1DD9" w:rsidRPr="001327F4">
        <w:rPr>
          <w:rFonts w:ascii="Times New Roman" w:hAnsi="Times New Roman" w:cs="Times New Roman"/>
          <w:sz w:val="24"/>
          <w:szCs w:val="24"/>
          <w:lang w:eastAsia="ko-KR"/>
        </w:rPr>
        <w:t xml:space="preserve">00 </w:t>
      </w:r>
      <w:r w:rsidR="0051567B" w:rsidRPr="001327F4">
        <w:rPr>
          <w:rFonts w:ascii="Times New Roman" w:hAnsi="Times New Roman" w:cs="Times New Roman"/>
          <w:sz w:val="24"/>
          <w:szCs w:val="24"/>
          <w:lang w:eastAsia="ko-KR"/>
        </w:rPr>
        <w:t>divorces be</w:t>
      </w:r>
      <w:r w:rsidR="008C1DD9" w:rsidRPr="001327F4">
        <w:rPr>
          <w:rFonts w:ascii="Times New Roman" w:hAnsi="Times New Roman" w:cs="Times New Roman"/>
          <w:sz w:val="24"/>
          <w:szCs w:val="24"/>
          <w:lang w:eastAsia="ko-KR"/>
        </w:rPr>
        <w:t>tween 2000 and 2024</w:t>
      </w:r>
      <w:r w:rsidR="00163303">
        <w:rPr>
          <w:rFonts w:ascii="Times New Roman" w:hAnsi="Times New Roman" w:cs="Times New Roman"/>
          <w:sz w:val="24"/>
          <w:szCs w:val="24"/>
          <w:lang w:eastAsia="ko-KR"/>
        </w:rPr>
        <w:t>. This</w:t>
      </w:r>
      <w:r w:rsidR="0051567B" w:rsidRPr="001327F4">
        <w:rPr>
          <w:rFonts w:ascii="Times New Roman" w:hAnsi="Times New Roman" w:cs="Times New Roman"/>
          <w:sz w:val="24"/>
          <w:szCs w:val="24"/>
          <w:lang w:eastAsia="ko-KR"/>
        </w:rPr>
        <w:t xml:space="preserve"> mea</w:t>
      </w:r>
      <w:r w:rsidR="00163303">
        <w:rPr>
          <w:rFonts w:ascii="Times New Roman" w:hAnsi="Times New Roman" w:cs="Times New Roman"/>
          <w:sz w:val="24"/>
          <w:szCs w:val="24"/>
          <w:lang w:eastAsia="ko-KR"/>
        </w:rPr>
        <w:t>ns that about 1 in 5 women (approximately</w:t>
      </w:r>
      <w:r w:rsidR="0051567B" w:rsidRPr="001327F4">
        <w:rPr>
          <w:rFonts w:ascii="Times New Roman" w:hAnsi="Times New Roman" w:cs="Times New Roman"/>
          <w:sz w:val="24"/>
          <w:szCs w:val="24"/>
          <w:lang w:eastAsia="ko-KR"/>
        </w:rPr>
        <w:t xml:space="preserve"> 2</w:t>
      </w:r>
      <w:r w:rsidR="00237DB1" w:rsidRPr="001327F4">
        <w:rPr>
          <w:rFonts w:ascii="Times New Roman" w:hAnsi="Times New Roman" w:cs="Times New Roman"/>
          <w:sz w:val="24"/>
          <w:szCs w:val="24"/>
          <w:lang w:eastAsia="ko-KR"/>
        </w:rPr>
        <w:t>2</w:t>
      </w:r>
      <w:r w:rsidR="0051567B" w:rsidRPr="001327F4">
        <w:rPr>
          <w:rFonts w:ascii="Times New Roman" w:hAnsi="Times New Roman" w:cs="Times New Roman"/>
          <w:sz w:val="24"/>
          <w:szCs w:val="24"/>
          <w:lang w:eastAsia="ko-KR"/>
        </w:rPr>
        <w:t>%) are experiencing family breakdown</w:t>
      </w:r>
      <w:r w:rsidR="00163303">
        <w:rPr>
          <w:rFonts w:ascii="Times New Roman" w:hAnsi="Times New Roman" w:cs="Times New Roman"/>
          <w:sz w:val="24"/>
          <w:szCs w:val="24"/>
          <w:lang w:eastAsia="ko-KR"/>
        </w:rPr>
        <w:t>s</w:t>
      </w:r>
      <w:r w:rsidR="0051567B" w:rsidRPr="001327F4">
        <w:rPr>
          <w:rFonts w:ascii="Times New Roman" w:hAnsi="Times New Roman" w:cs="Times New Roman"/>
          <w:sz w:val="24"/>
          <w:szCs w:val="24"/>
          <w:lang w:eastAsia="ko-KR"/>
        </w:rPr>
        <w:t xml:space="preserve">. </w:t>
      </w:r>
      <w:r w:rsidRPr="001327F4">
        <w:rPr>
          <w:rFonts w:ascii="Times New Roman" w:hAnsi="Times New Roman" w:cs="Times New Roman"/>
          <w:sz w:val="24"/>
          <w:szCs w:val="24"/>
          <w:lang w:eastAsia="ko-KR"/>
        </w:rPr>
        <w:t xml:space="preserve">It is </w:t>
      </w:r>
      <w:r w:rsidR="00163303">
        <w:rPr>
          <w:rFonts w:ascii="Times New Roman" w:hAnsi="Times New Roman" w:cs="Times New Roman"/>
          <w:sz w:val="24"/>
          <w:szCs w:val="24"/>
          <w:lang w:eastAsia="ko-KR"/>
        </w:rPr>
        <w:t>as</w:t>
      </w:r>
      <w:r w:rsidRPr="001327F4">
        <w:rPr>
          <w:rFonts w:ascii="Times New Roman" w:hAnsi="Times New Roman" w:cs="Times New Roman"/>
          <w:sz w:val="24"/>
          <w:szCs w:val="24"/>
          <w:lang w:eastAsia="ko-KR"/>
        </w:rPr>
        <w:t xml:space="preserve">sumed that a </w:t>
      </w:r>
      <w:r w:rsidR="00163303">
        <w:rPr>
          <w:rFonts w:ascii="Times New Roman" w:hAnsi="Times New Roman" w:cs="Times New Roman"/>
          <w:sz w:val="24"/>
          <w:szCs w:val="24"/>
          <w:lang w:eastAsia="ko-KR"/>
        </w:rPr>
        <w:t>significant</w:t>
      </w:r>
      <w:r w:rsidRPr="001327F4">
        <w:rPr>
          <w:rFonts w:ascii="Times New Roman" w:hAnsi="Times New Roman" w:cs="Times New Roman"/>
          <w:sz w:val="24"/>
          <w:szCs w:val="24"/>
          <w:lang w:eastAsia="ko-KR"/>
        </w:rPr>
        <w:t xml:space="preserve"> number of </w:t>
      </w:r>
      <w:r w:rsidR="005B0E7B" w:rsidRPr="001327F4">
        <w:rPr>
          <w:rFonts w:ascii="Times New Roman" w:hAnsi="Times New Roman" w:cs="Times New Roman"/>
          <w:sz w:val="24"/>
          <w:szCs w:val="24"/>
          <w:lang w:eastAsia="ko-KR"/>
        </w:rPr>
        <w:t>these</w:t>
      </w:r>
      <w:r w:rsidRPr="001327F4">
        <w:rPr>
          <w:rFonts w:ascii="Times New Roman" w:hAnsi="Times New Roman" w:cs="Times New Roman"/>
          <w:sz w:val="24"/>
          <w:szCs w:val="24"/>
          <w:lang w:eastAsia="ko-KR"/>
        </w:rPr>
        <w:t xml:space="preserve"> women have </w:t>
      </w:r>
      <w:r w:rsidR="005B0E7B" w:rsidRPr="001327F4">
        <w:rPr>
          <w:rFonts w:ascii="Times New Roman" w:hAnsi="Times New Roman" w:cs="Times New Roman"/>
          <w:sz w:val="24"/>
          <w:szCs w:val="24"/>
          <w:lang w:eastAsia="ko-KR"/>
        </w:rPr>
        <w:t>returned to Vietnam</w:t>
      </w:r>
      <w:r w:rsidR="007174AD" w:rsidRPr="001327F4">
        <w:rPr>
          <w:rFonts w:ascii="Times New Roman" w:hAnsi="Times New Roman" w:cs="Times New Roman"/>
          <w:sz w:val="24"/>
          <w:szCs w:val="24"/>
          <w:lang w:eastAsia="ko-KR"/>
        </w:rPr>
        <w:t xml:space="preserve"> with their children</w:t>
      </w:r>
      <w:r w:rsidR="00016FB6">
        <w:rPr>
          <w:rFonts w:ascii="Times New Roman" w:hAnsi="Times New Roman" w:cs="Times New Roman"/>
          <w:sz w:val="24"/>
          <w:szCs w:val="24"/>
          <w:lang w:eastAsia="ko-KR"/>
        </w:rPr>
        <w:t xml:space="preserve"> after dissolution of marriage</w:t>
      </w:r>
      <w:r w:rsidR="00163303">
        <w:rPr>
          <w:rFonts w:ascii="Times New Roman" w:hAnsi="Times New Roman" w:cs="Times New Roman"/>
          <w:sz w:val="24"/>
          <w:szCs w:val="24"/>
          <w:lang w:eastAsia="ko-KR"/>
        </w:rPr>
        <w:t>.</w:t>
      </w:r>
      <w:r w:rsidR="007174AD" w:rsidRPr="001327F4">
        <w:rPr>
          <w:rFonts w:ascii="Times New Roman" w:hAnsi="Times New Roman" w:cs="Times New Roman"/>
          <w:sz w:val="24"/>
          <w:szCs w:val="24"/>
          <w:lang w:eastAsia="ko-KR"/>
        </w:rPr>
        <w:t xml:space="preserve"> </w:t>
      </w:r>
      <w:r w:rsidR="00163303">
        <w:rPr>
          <w:rFonts w:ascii="Times New Roman" w:hAnsi="Times New Roman" w:cs="Times New Roman"/>
          <w:sz w:val="24"/>
          <w:szCs w:val="24"/>
          <w:lang w:eastAsia="ko-KR"/>
        </w:rPr>
        <w:t>However, n</w:t>
      </w:r>
      <w:r w:rsidR="005B0E7B" w:rsidRPr="001327F4">
        <w:rPr>
          <w:rFonts w:ascii="Times New Roman" w:hAnsi="Times New Roman" w:cs="Times New Roman"/>
          <w:sz w:val="24"/>
          <w:szCs w:val="24"/>
          <w:lang w:eastAsia="ko-KR"/>
        </w:rPr>
        <w:t xml:space="preserve">either South </w:t>
      </w:r>
      <w:r w:rsidRPr="001327F4">
        <w:rPr>
          <w:rFonts w:ascii="Times New Roman" w:hAnsi="Times New Roman" w:cs="Times New Roman"/>
          <w:sz w:val="24"/>
          <w:szCs w:val="24"/>
          <w:lang w:eastAsia="ko-KR"/>
        </w:rPr>
        <w:t>Korean government</w:t>
      </w:r>
      <w:r w:rsidR="005B0E7B" w:rsidRPr="001327F4">
        <w:rPr>
          <w:rFonts w:ascii="Times New Roman" w:hAnsi="Times New Roman" w:cs="Times New Roman"/>
          <w:sz w:val="24"/>
          <w:szCs w:val="24"/>
          <w:lang w:eastAsia="ko-KR"/>
        </w:rPr>
        <w:t xml:space="preserve"> nor Vietnamese government</w:t>
      </w:r>
      <w:r w:rsidR="00163303">
        <w:rPr>
          <w:rFonts w:ascii="Times New Roman" w:hAnsi="Times New Roman" w:cs="Times New Roman"/>
          <w:sz w:val="24"/>
          <w:szCs w:val="24"/>
          <w:lang w:eastAsia="ko-KR"/>
        </w:rPr>
        <w:t xml:space="preserve"> maintains official record of t</w:t>
      </w:r>
      <w:r w:rsidRPr="001327F4">
        <w:rPr>
          <w:rFonts w:ascii="Times New Roman" w:hAnsi="Times New Roman" w:cs="Times New Roman"/>
          <w:sz w:val="24"/>
          <w:szCs w:val="24"/>
          <w:lang w:eastAsia="ko-KR"/>
        </w:rPr>
        <w:t>hese women and children.</w:t>
      </w:r>
    </w:p>
    <w:p w14:paraId="1084DA9D" w14:textId="77777777" w:rsidR="00A24207" w:rsidRPr="0051567B" w:rsidRDefault="00A24207" w:rsidP="00A24207">
      <w:pPr>
        <w:pStyle w:val="a8"/>
        <w:ind w:leftChars="0" w:left="527"/>
        <w:jc w:val="both"/>
        <w:rPr>
          <w:rFonts w:ascii="Times New Roman" w:hAnsi="Times New Roman" w:cs="Times New Roman"/>
          <w:sz w:val="24"/>
          <w:szCs w:val="24"/>
          <w:lang w:eastAsia="ko-KR"/>
        </w:rPr>
      </w:pPr>
    </w:p>
    <w:tbl>
      <w:tblPr>
        <w:tblW w:w="5423" w:type="dxa"/>
        <w:jc w:val="center"/>
        <w:tblCellMar>
          <w:left w:w="99" w:type="dxa"/>
          <w:right w:w="99" w:type="dxa"/>
        </w:tblCellMar>
        <w:tblLook w:val="04A0" w:firstRow="1" w:lastRow="0" w:firstColumn="1" w:lastColumn="0" w:noHBand="0" w:noVBand="1"/>
      </w:tblPr>
      <w:tblGrid>
        <w:gridCol w:w="3402"/>
        <w:gridCol w:w="2021"/>
      </w:tblGrid>
      <w:tr w:rsidR="00BE3343" w14:paraId="03421FB6" w14:textId="77777777" w:rsidTr="00163303">
        <w:trPr>
          <w:trHeight w:val="330"/>
          <w:jc w:val="center"/>
        </w:trPr>
        <w:tc>
          <w:tcPr>
            <w:tcW w:w="5423" w:type="dxa"/>
            <w:gridSpan w:val="2"/>
            <w:tcBorders>
              <w:top w:val="nil"/>
              <w:left w:val="nil"/>
              <w:bottom w:val="single" w:sz="4" w:space="0" w:color="auto"/>
              <w:right w:val="nil"/>
            </w:tcBorders>
            <w:shd w:val="clear" w:color="auto" w:fill="auto"/>
            <w:vAlign w:val="center"/>
            <w:hideMark/>
          </w:tcPr>
          <w:p w14:paraId="2E1F5665" w14:textId="79FA60D0" w:rsidR="00BE3343" w:rsidRDefault="00BE3343" w:rsidP="00237DB1">
            <w:pPr>
              <w:spacing w:line="240" w:lineRule="auto"/>
              <w:jc w:val="center"/>
              <w:rPr>
                <w:rFonts w:eastAsia="맑은 고딕"/>
                <w:color w:val="000000"/>
                <w:sz w:val="20"/>
                <w:szCs w:val="20"/>
                <w:lang w:eastAsia="ko-KR"/>
              </w:rPr>
            </w:pPr>
            <w:r>
              <w:rPr>
                <w:rFonts w:eastAsia="맑은 고딕"/>
                <w:color w:val="000000"/>
                <w:sz w:val="20"/>
                <w:szCs w:val="20"/>
                <w:lang w:eastAsia="ko-KR"/>
              </w:rPr>
              <w:t xml:space="preserve">Marriages and Divorces between Korean Men and </w:t>
            </w:r>
            <w:r w:rsidR="00D16FD6">
              <w:rPr>
                <w:rFonts w:eastAsia="맑은 고딕"/>
                <w:color w:val="000000"/>
                <w:sz w:val="20"/>
                <w:szCs w:val="20"/>
                <w:lang w:eastAsia="ko-KR"/>
              </w:rPr>
              <w:t>Vietnamese</w:t>
            </w:r>
            <w:r w:rsidR="00237DB1">
              <w:rPr>
                <w:rFonts w:eastAsia="맑은 고딕"/>
                <w:color w:val="000000"/>
                <w:sz w:val="20"/>
                <w:szCs w:val="20"/>
                <w:lang w:eastAsia="ko-KR"/>
              </w:rPr>
              <w:t xml:space="preserve"> Women, 2000</w:t>
            </w:r>
            <w:r>
              <w:rPr>
                <w:rFonts w:eastAsia="맑은 고딕"/>
                <w:color w:val="000000"/>
                <w:sz w:val="20"/>
                <w:szCs w:val="20"/>
                <w:lang w:eastAsia="ko-KR"/>
              </w:rPr>
              <w:t>~202</w:t>
            </w:r>
            <w:r w:rsidR="00D16FD6">
              <w:rPr>
                <w:rFonts w:eastAsia="맑은 고딕"/>
                <w:color w:val="000000"/>
                <w:sz w:val="20"/>
                <w:szCs w:val="20"/>
                <w:lang w:eastAsia="ko-KR"/>
              </w:rPr>
              <w:t>4</w:t>
            </w:r>
          </w:p>
        </w:tc>
      </w:tr>
      <w:tr w:rsidR="00BE3343" w14:paraId="25928EAC" w14:textId="77777777" w:rsidTr="00D16FD6">
        <w:trPr>
          <w:trHeight w:val="330"/>
          <w:jc w:val="center"/>
        </w:trPr>
        <w:tc>
          <w:tcPr>
            <w:tcW w:w="3402" w:type="dxa"/>
            <w:tcBorders>
              <w:top w:val="nil"/>
              <w:left w:val="single" w:sz="4" w:space="0" w:color="auto"/>
              <w:bottom w:val="single" w:sz="4" w:space="0" w:color="auto"/>
              <w:right w:val="single" w:sz="4" w:space="0" w:color="auto"/>
            </w:tcBorders>
            <w:shd w:val="clear" w:color="000000" w:fill="F2F2F2"/>
            <w:vAlign w:val="center"/>
            <w:hideMark/>
          </w:tcPr>
          <w:p w14:paraId="1AC73361" w14:textId="28C5D853" w:rsidR="00BE3343" w:rsidRDefault="00BE3343" w:rsidP="00D16FD6">
            <w:pPr>
              <w:spacing w:line="240" w:lineRule="auto"/>
              <w:rPr>
                <w:rFonts w:eastAsia="맑은 고딕"/>
                <w:color w:val="000000"/>
                <w:sz w:val="20"/>
                <w:szCs w:val="20"/>
                <w:lang w:eastAsia="ko-KR"/>
              </w:rPr>
            </w:pPr>
            <w:r>
              <w:rPr>
                <w:rFonts w:eastAsia="맑은 고딕"/>
                <w:color w:val="000000"/>
                <w:sz w:val="20"/>
                <w:szCs w:val="20"/>
                <w:lang w:eastAsia="ko-KR"/>
              </w:rPr>
              <w:t xml:space="preserve">Total number of Marriages </w:t>
            </w:r>
          </w:p>
        </w:tc>
        <w:tc>
          <w:tcPr>
            <w:tcW w:w="2021" w:type="dxa"/>
            <w:tcBorders>
              <w:top w:val="nil"/>
              <w:left w:val="nil"/>
              <w:bottom w:val="single" w:sz="4" w:space="0" w:color="auto"/>
              <w:right w:val="single" w:sz="4" w:space="0" w:color="auto"/>
            </w:tcBorders>
            <w:shd w:val="clear" w:color="000000" w:fill="F2F2F2"/>
            <w:vAlign w:val="center"/>
            <w:hideMark/>
          </w:tcPr>
          <w:p w14:paraId="670AD4CC" w14:textId="5E74E0E6" w:rsidR="00BE3343" w:rsidRDefault="00D16FD6" w:rsidP="00163303">
            <w:pPr>
              <w:spacing w:line="240" w:lineRule="auto"/>
              <w:jc w:val="center"/>
              <w:rPr>
                <w:rFonts w:eastAsia="맑은 고딕"/>
                <w:color w:val="000000"/>
                <w:sz w:val="20"/>
                <w:szCs w:val="20"/>
                <w:lang w:eastAsia="ko-KR"/>
              </w:rPr>
            </w:pPr>
            <w:r>
              <w:rPr>
                <w:rFonts w:eastAsia="맑은 고딕"/>
                <w:color w:val="000000"/>
                <w:sz w:val="20"/>
                <w:szCs w:val="20"/>
                <w:lang w:eastAsia="ko-KR"/>
              </w:rPr>
              <w:t>Approx. 123,000</w:t>
            </w:r>
          </w:p>
        </w:tc>
      </w:tr>
      <w:tr w:rsidR="00BE3343" w14:paraId="6B00B67B" w14:textId="77777777" w:rsidTr="00D16FD6">
        <w:trPr>
          <w:trHeight w:val="330"/>
          <w:jc w:val="center"/>
        </w:trPr>
        <w:tc>
          <w:tcPr>
            <w:tcW w:w="3402" w:type="dxa"/>
            <w:tcBorders>
              <w:top w:val="nil"/>
              <w:left w:val="single" w:sz="4" w:space="0" w:color="auto"/>
              <w:bottom w:val="single" w:sz="4" w:space="0" w:color="auto"/>
              <w:right w:val="single" w:sz="4" w:space="0" w:color="auto"/>
            </w:tcBorders>
            <w:shd w:val="clear" w:color="auto" w:fill="auto"/>
            <w:vAlign w:val="center"/>
            <w:hideMark/>
          </w:tcPr>
          <w:p w14:paraId="027819EE" w14:textId="6E0AFF8D" w:rsidR="00BE3343" w:rsidRDefault="00BE3343" w:rsidP="00D16FD6">
            <w:pPr>
              <w:spacing w:line="240" w:lineRule="auto"/>
              <w:rPr>
                <w:rFonts w:eastAsia="맑은 고딕"/>
                <w:color w:val="000000"/>
                <w:sz w:val="20"/>
                <w:szCs w:val="20"/>
                <w:lang w:eastAsia="ko-KR"/>
              </w:rPr>
            </w:pPr>
            <w:r>
              <w:rPr>
                <w:rFonts w:eastAsia="맑은 고딕"/>
                <w:color w:val="000000"/>
                <w:sz w:val="20"/>
                <w:szCs w:val="20"/>
                <w:lang w:eastAsia="ko-KR"/>
              </w:rPr>
              <w:t xml:space="preserve">Total number of Divorces </w:t>
            </w:r>
          </w:p>
        </w:tc>
        <w:tc>
          <w:tcPr>
            <w:tcW w:w="2021" w:type="dxa"/>
            <w:tcBorders>
              <w:top w:val="nil"/>
              <w:left w:val="nil"/>
              <w:bottom w:val="single" w:sz="4" w:space="0" w:color="auto"/>
              <w:right w:val="single" w:sz="4" w:space="0" w:color="auto"/>
            </w:tcBorders>
            <w:shd w:val="clear" w:color="auto" w:fill="auto"/>
            <w:vAlign w:val="center"/>
            <w:hideMark/>
          </w:tcPr>
          <w:p w14:paraId="548770D6" w14:textId="169D1651" w:rsidR="00BE3343" w:rsidRDefault="00D16FD6" w:rsidP="00D16FD6">
            <w:pPr>
              <w:spacing w:line="240" w:lineRule="auto"/>
              <w:jc w:val="center"/>
              <w:rPr>
                <w:rFonts w:eastAsia="맑은 고딕"/>
                <w:color w:val="000000"/>
                <w:sz w:val="20"/>
                <w:szCs w:val="20"/>
                <w:lang w:eastAsia="ko-KR"/>
              </w:rPr>
            </w:pPr>
            <w:r>
              <w:rPr>
                <w:rFonts w:eastAsia="맑은 고딕"/>
                <w:color w:val="000000"/>
                <w:sz w:val="20"/>
                <w:szCs w:val="20"/>
                <w:lang w:eastAsia="ko-KR"/>
              </w:rPr>
              <w:t>Approx.  27,400</w:t>
            </w:r>
          </w:p>
        </w:tc>
      </w:tr>
      <w:tr w:rsidR="00BE3343" w14:paraId="7D0122BC" w14:textId="77777777" w:rsidTr="00D16FD6">
        <w:trPr>
          <w:trHeight w:val="330"/>
          <w:jc w:val="center"/>
        </w:trPr>
        <w:tc>
          <w:tcPr>
            <w:tcW w:w="3402" w:type="dxa"/>
            <w:tcBorders>
              <w:top w:val="nil"/>
              <w:left w:val="single" w:sz="4" w:space="0" w:color="auto"/>
              <w:bottom w:val="single" w:sz="4" w:space="0" w:color="auto"/>
              <w:right w:val="single" w:sz="4" w:space="0" w:color="auto"/>
            </w:tcBorders>
            <w:shd w:val="clear" w:color="auto" w:fill="auto"/>
            <w:vAlign w:val="center"/>
            <w:hideMark/>
          </w:tcPr>
          <w:p w14:paraId="15657D61" w14:textId="77777777" w:rsidR="00BE3343" w:rsidRDefault="00BE3343" w:rsidP="00163303">
            <w:pPr>
              <w:spacing w:line="240" w:lineRule="auto"/>
              <w:rPr>
                <w:rFonts w:eastAsia="맑은 고딕"/>
                <w:color w:val="000000"/>
                <w:sz w:val="20"/>
                <w:szCs w:val="20"/>
                <w:lang w:eastAsia="ko-KR"/>
              </w:rPr>
            </w:pPr>
            <w:r>
              <w:rPr>
                <w:rFonts w:eastAsia="맑은 고딕"/>
                <w:color w:val="000000"/>
                <w:sz w:val="20"/>
                <w:szCs w:val="20"/>
                <w:lang w:eastAsia="ko-KR"/>
              </w:rPr>
              <w:t>Marriage to Divorce ratio</w:t>
            </w:r>
          </w:p>
        </w:tc>
        <w:tc>
          <w:tcPr>
            <w:tcW w:w="2021" w:type="dxa"/>
            <w:tcBorders>
              <w:top w:val="nil"/>
              <w:left w:val="nil"/>
              <w:bottom w:val="single" w:sz="4" w:space="0" w:color="auto"/>
              <w:right w:val="single" w:sz="4" w:space="0" w:color="auto"/>
            </w:tcBorders>
            <w:shd w:val="clear" w:color="auto" w:fill="auto"/>
            <w:vAlign w:val="center"/>
            <w:hideMark/>
          </w:tcPr>
          <w:p w14:paraId="7187ACE8" w14:textId="5E296E2C" w:rsidR="00BE3343" w:rsidRDefault="00D16FD6" w:rsidP="00163303">
            <w:pPr>
              <w:spacing w:line="240" w:lineRule="auto"/>
              <w:jc w:val="center"/>
              <w:rPr>
                <w:rFonts w:eastAsia="맑은 고딕"/>
                <w:color w:val="000000"/>
                <w:sz w:val="20"/>
                <w:szCs w:val="20"/>
                <w:lang w:eastAsia="ko-KR"/>
              </w:rPr>
            </w:pPr>
            <w:r>
              <w:rPr>
                <w:rFonts w:eastAsia="맑은 고딕"/>
                <w:color w:val="000000"/>
                <w:sz w:val="20"/>
                <w:szCs w:val="20"/>
                <w:lang w:eastAsia="ko-KR"/>
              </w:rPr>
              <w:t>2</w:t>
            </w:r>
            <w:r w:rsidR="00237DB1">
              <w:rPr>
                <w:rFonts w:eastAsia="맑은 고딕"/>
                <w:color w:val="000000"/>
                <w:sz w:val="20"/>
                <w:szCs w:val="20"/>
                <w:lang w:eastAsia="ko-KR"/>
              </w:rPr>
              <w:t>2</w:t>
            </w:r>
            <w:r w:rsidR="00BE3343">
              <w:rPr>
                <w:rFonts w:eastAsia="맑은 고딕"/>
                <w:color w:val="000000"/>
                <w:sz w:val="20"/>
                <w:szCs w:val="20"/>
                <w:lang w:eastAsia="ko-KR"/>
              </w:rPr>
              <w:t>%</w:t>
            </w:r>
          </w:p>
        </w:tc>
      </w:tr>
    </w:tbl>
    <w:p w14:paraId="27F45573" w14:textId="433A0F4A" w:rsidR="001327F4" w:rsidRDefault="00BE3343" w:rsidP="001327F4">
      <w:pPr>
        <w:jc w:val="center"/>
        <w:rPr>
          <w:sz w:val="18"/>
          <w:szCs w:val="20"/>
        </w:rPr>
      </w:pPr>
      <w:r w:rsidRPr="002F6178">
        <w:rPr>
          <w:sz w:val="18"/>
          <w:szCs w:val="20"/>
        </w:rPr>
        <w:t>Source: Korean Statistical Information Service (</w:t>
      </w:r>
      <w:hyperlink r:id="rId11" w:history="1">
        <w:r w:rsidR="001327F4" w:rsidRPr="008E3D87">
          <w:rPr>
            <w:rStyle w:val="a5"/>
            <w:sz w:val="18"/>
            <w:szCs w:val="20"/>
          </w:rPr>
          <w:t>http://www.kosis.kr</w:t>
        </w:r>
      </w:hyperlink>
      <w:r w:rsidRPr="002F6178">
        <w:rPr>
          <w:sz w:val="18"/>
          <w:szCs w:val="20"/>
        </w:rPr>
        <w:t>)</w:t>
      </w:r>
    </w:p>
    <w:p w14:paraId="25696AD8" w14:textId="77777777" w:rsidR="001327F4" w:rsidRDefault="001327F4" w:rsidP="001327F4">
      <w:pPr>
        <w:jc w:val="center"/>
        <w:rPr>
          <w:sz w:val="18"/>
          <w:lang w:eastAsia="ko-KR"/>
        </w:rPr>
      </w:pPr>
    </w:p>
    <w:p w14:paraId="6B94DBD6" w14:textId="184ED8D6" w:rsidR="003148E6" w:rsidRDefault="00BE3343" w:rsidP="00163303">
      <w:pPr>
        <w:pStyle w:val="a8"/>
        <w:numPr>
          <w:ilvl w:val="0"/>
          <w:numId w:val="20"/>
        </w:numPr>
        <w:ind w:leftChars="0" w:left="360" w:hanging="357"/>
        <w:rPr>
          <w:rFonts w:ascii="Times New Roman" w:hAnsi="Times New Roman" w:cs="Times New Roman"/>
          <w:sz w:val="24"/>
          <w:szCs w:val="24"/>
          <w:lang w:eastAsia="ko-KR"/>
        </w:rPr>
      </w:pPr>
      <w:r w:rsidRPr="003148E6">
        <w:rPr>
          <w:rFonts w:ascii="Times New Roman" w:hAnsi="Times New Roman" w:cs="Times New Roman"/>
          <w:sz w:val="24"/>
          <w:szCs w:val="24"/>
          <w:lang w:eastAsia="ko-KR"/>
        </w:rPr>
        <w:t xml:space="preserve">KOCUN operates two offices in Vietnam: one in </w:t>
      </w:r>
      <w:proofErr w:type="spellStart"/>
      <w:r w:rsidRPr="003148E6">
        <w:rPr>
          <w:rFonts w:ascii="Times New Roman" w:hAnsi="Times New Roman" w:cs="Times New Roman"/>
          <w:sz w:val="24"/>
          <w:szCs w:val="24"/>
          <w:lang w:eastAsia="ko-KR"/>
        </w:rPr>
        <w:t>Cantho</w:t>
      </w:r>
      <w:proofErr w:type="spellEnd"/>
      <w:r w:rsidRPr="003148E6">
        <w:rPr>
          <w:rFonts w:ascii="Times New Roman" w:hAnsi="Times New Roman" w:cs="Times New Roman"/>
          <w:sz w:val="24"/>
          <w:szCs w:val="24"/>
          <w:lang w:eastAsia="ko-KR"/>
        </w:rPr>
        <w:t>, located in the southern part of the country</w:t>
      </w:r>
      <w:r w:rsidR="00163303">
        <w:rPr>
          <w:rFonts w:ascii="Times New Roman" w:hAnsi="Times New Roman" w:cs="Times New Roman"/>
          <w:sz w:val="24"/>
          <w:szCs w:val="24"/>
          <w:lang w:eastAsia="ko-KR"/>
        </w:rPr>
        <w:t xml:space="preserve"> </w:t>
      </w:r>
      <w:r w:rsidR="00163303" w:rsidRPr="003148E6">
        <w:rPr>
          <w:rFonts w:ascii="Times New Roman" w:hAnsi="Times New Roman" w:cs="Times New Roman"/>
          <w:sz w:val="24"/>
          <w:szCs w:val="24"/>
          <w:lang w:eastAsia="ko-KR"/>
        </w:rPr>
        <w:t>since 2016</w:t>
      </w:r>
      <w:r w:rsidRPr="003148E6">
        <w:rPr>
          <w:rFonts w:ascii="Times New Roman" w:hAnsi="Times New Roman" w:cs="Times New Roman"/>
          <w:sz w:val="24"/>
          <w:szCs w:val="24"/>
          <w:lang w:eastAsia="ko-KR"/>
        </w:rPr>
        <w:t>, and another in Haiphong, in the north</w:t>
      </w:r>
      <w:r w:rsidR="00482AA2">
        <w:rPr>
          <w:rFonts w:ascii="Times New Roman" w:hAnsi="Times New Roman" w:cs="Times New Roman"/>
          <w:sz w:val="24"/>
          <w:szCs w:val="24"/>
          <w:lang w:eastAsia="ko-KR"/>
        </w:rPr>
        <w:t xml:space="preserve">, </w:t>
      </w:r>
      <w:r w:rsidR="00482AA2" w:rsidRPr="003148E6">
        <w:rPr>
          <w:rFonts w:ascii="Times New Roman" w:hAnsi="Times New Roman" w:cs="Times New Roman"/>
          <w:sz w:val="24"/>
          <w:szCs w:val="24"/>
          <w:lang w:eastAsia="ko-KR"/>
        </w:rPr>
        <w:t>since 2019</w:t>
      </w:r>
      <w:r w:rsidRPr="003148E6">
        <w:rPr>
          <w:rFonts w:ascii="Times New Roman" w:hAnsi="Times New Roman" w:cs="Times New Roman"/>
          <w:sz w:val="24"/>
          <w:szCs w:val="24"/>
          <w:lang w:eastAsia="ko-KR"/>
        </w:rPr>
        <w:t xml:space="preserve">. These </w:t>
      </w:r>
      <w:proofErr w:type="spellStart"/>
      <w:r w:rsidRPr="003148E6">
        <w:rPr>
          <w:rFonts w:ascii="Times New Roman" w:hAnsi="Times New Roman" w:cs="Times New Roman"/>
          <w:sz w:val="24"/>
          <w:szCs w:val="24"/>
          <w:lang w:eastAsia="ko-KR"/>
        </w:rPr>
        <w:t>centers</w:t>
      </w:r>
      <w:proofErr w:type="spellEnd"/>
      <w:r w:rsidRPr="003148E6">
        <w:rPr>
          <w:rFonts w:ascii="Times New Roman" w:hAnsi="Times New Roman" w:cs="Times New Roman"/>
          <w:sz w:val="24"/>
          <w:szCs w:val="24"/>
          <w:lang w:eastAsia="ko-KR"/>
        </w:rPr>
        <w:t xml:space="preserve"> </w:t>
      </w:r>
      <w:r w:rsidRPr="003148E6">
        <w:rPr>
          <w:rFonts w:ascii="Times New Roman" w:hAnsi="Times New Roman" w:cs="Times New Roman"/>
          <w:sz w:val="24"/>
          <w:szCs w:val="24"/>
          <w:lang w:eastAsia="ko-KR"/>
        </w:rPr>
        <w:lastRenderedPageBreak/>
        <w:t xml:space="preserve">advocate for the human rights of returned marriage migrant women and their children. KOCUN has identified around 1,450 Vietnamese returned marriage migrant women and around 570 children who </w:t>
      </w:r>
      <w:r w:rsidR="003148E6" w:rsidRPr="003148E6">
        <w:rPr>
          <w:rFonts w:ascii="Times New Roman" w:hAnsi="Times New Roman" w:cs="Times New Roman"/>
          <w:sz w:val="24"/>
          <w:szCs w:val="24"/>
          <w:lang w:eastAsia="ko-KR"/>
        </w:rPr>
        <w:t xml:space="preserve">were accompanied </w:t>
      </w:r>
      <w:r w:rsidR="00482AA2">
        <w:rPr>
          <w:rFonts w:ascii="Times New Roman" w:hAnsi="Times New Roman" w:cs="Times New Roman"/>
          <w:sz w:val="24"/>
          <w:szCs w:val="24"/>
          <w:lang w:eastAsia="ko-KR"/>
        </w:rPr>
        <w:t>by</w:t>
      </w:r>
      <w:r w:rsidR="003148E6" w:rsidRPr="003148E6">
        <w:rPr>
          <w:rFonts w:ascii="Times New Roman" w:hAnsi="Times New Roman" w:cs="Times New Roman"/>
          <w:sz w:val="24"/>
          <w:szCs w:val="24"/>
          <w:lang w:eastAsia="ko-KR"/>
        </w:rPr>
        <w:t xml:space="preserve"> their mother. </w:t>
      </w:r>
      <w:r w:rsidR="003148E6">
        <w:rPr>
          <w:rFonts w:ascii="Times New Roman" w:hAnsi="Times New Roman" w:cs="Times New Roman" w:hint="eastAsia"/>
          <w:sz w:val="24"/>
          <w:szCs w:val="24"/>
          <w:lang w:eastAsia="ko-KR"/>
        </w:rPr>
        <w:t>K</w:t>
      </w:r>
      <w:r w:rsidR="003148E6">
        <w:rPr>
          <w:rFonts w:ascii="Times New Roman" w:hAnsi="Times New Roman" w:cs="Times New Roman"/>
          <w:sz w:val="24"/>
          <w:szCs w:val="24"/>
          <w:lang w:eastAsia="ko-KR"/>
        </w:rPr>
        <w:t>OCUN is</w:t>
      </w:r>
      <w:r w:rsidR="00482AA2">
        <w:rPr>
          <w:rFonts w:ascii="Times New Roman" w:hAnsi="Times New Roman" w:cs="Times New Roman"/>
          <w:sz w:val="24"/>
          <w:szCs w:val="24"/>
          <w:lang w:eastAsia="ko-KR"/>
        </w:rPr>
        <w:t xml:space="preserve"> currently</w:t>
      </w:r>
      <w:r w:rsidR="003148E6">
        <w:rPr>
          <w:rFonts w:ascii="Times New Roman" w:hAnsi="Times New Roman" w:cs="Times New Roman"/>
          <w:sz w:val="24"/>
          <w:szCs w:val="24"/>
          <w:lang w:eastAsia="ko-KR"/>
        </w:rPr>
        <w:t xml:space="preserve"> analysing</w:t>
      </w:r>
      <w:r w:rsidR="00482AA2">
        <w:rPr>
          <w:rFonts w:ascii="Times New Roman" w:hAnsi="Times New Roman" w:cs="Times New Roman"/>
          <w:sz w:val="24"/>
          <w:szCs w:val="24"/>
          <w:lang w:eastAsia="ko-KR"/>
        </w:rPr>
        <w:t xml:space="preserve"> data from 190 of these</w:t>
      </w:r>
      <w:r w:rsidR="003148E6">
        <w:rPr>
          <w:rFonts w:ascii="Times New Roman" w:hAnsi="Times New Roman" w:cs="Times New Roman"/>
          <w:sz w:val="24"/>
          <w:szCs w:val="24"/>
          <w:lang w:eastAsia="ko-KR"/>
        </w:rPr>
        <w:t xml:space="preserve"> 570 children, 102(54%) </w:t>
      </w:r>
      <w:r w:rsidR="003148E6" w:rsidRPr="00812660">
        <w:rPr>
          <w:rFonts w:ascii="Times New Roman" w:hAnsi="Times New Roman" w:cs="Times New Roman"/>
          <w:sz w:val="24"/>
          <w:szCs w:val="24"/>
          <w:lang w:eastAsia="ko-KR"/>
        </w:rPr>
        <w:t xml:space="preserve">of whom </w:t>
      </w:r>
      <w:r w:rsidR="003148E6">
        <w:rPr>
          <w:rFonts w:ascii="Times New Roman" w:hAnsi="Times New Roman" w:cs="Times New Roman"/>
          <w:sz w:val="24"/>
          <w:szCs w:val="24"/>
          <w:lang w:eastAsia="ko-KR"/>
        </w:rPr>
        <w:t>hold Korean nationality.</w:t>
      </w:r>
    </w:p>
    <w:p w14:paraId="65C2EF2D" w14:textId="77777777" w:rsidR="003148E6" w:rsidRPr="003148E6" w:rsidRDefault="003148E6" w:rsidP="003148E6">
      <w:pPr>
        <w:pStyle w:val="a8"/>
        <w:ind w:leftChars="0" w:left="360"/>
        <w:rPr>
          <w:rFonts w:ascii="Times New Roman" w:hAnsi="Times New Roman" w:cs="Times New Roman"/>
          <w:sz w:val="24"/>
          <w:szCs w:val="24"/>
          <w:lang w:eastAsia="ko-KR"/>
        </w:rPr>
      </w:pPr>
    </w:p>
    <w:p w14:paraId="3C706D1F" w14:textId="0B62E660" w:rsidR="00A320E7" w:rsidRDefault="00BF1128" w:rsidP="00BF1128">
      <w:pPr>
        <w:pStyle w:val="a8"/>
        <w:numPr>
          <w:ilvl w:val="0"/>
          <w:numId w:val="20"/>
        </w:numPr>
        <w:ind w:leftChars="0" w:left="357" w:hanging="357"/>
        <w:jc w:val="both"/>
        <w:rPr>
          <w:rFonts w:ascii="Times New Roman" w:hAnsi="Times New Roman" w:cs="Times New Roman"/>
          <w:sz w:val="24"/>
          <w:szCs w:val="24"/>
          <w:lang w:eastAsia="ko-KR"/>
        </w:rPr>
      </w:pPr>
      <w:r>
        <w:rPr>
          <w:rFonts w:ascii="Times New Roman" w:hAnsi="Times New Roman" w:cs="Times New Roman"/>
          <w:sz w:val="24"/>
          <w:szCs w:val="24"/>
          <w:lang w:eastAsia="ko-KR"/>
        </w:rPr>
        <w:t>T</w:t>
      </w:r>
      <w:r w:rsidR="001327F4" w:rsidRPr="0058760D">
        <w:rPr>
          <w:rFonts w:ascii="Times New Roman" w:hAnsi="Times New Roman" w:cs="Times New Roman"/>
          <w:sz w:val="24"/>
          <w:szCs w:val="24"/>
          <w:lang w:eastAsia="ko-KR"/>
        </w:rPr>
        <w:t xml:space="preserve">hese </w:t>
      </w:r>
      <w:r>
        <w:rPr>
          <w:rFonts w:ascii="Times New Roman" w:hAnsi="Times New Roman" w:cs="Times New Roman"/>
          <w:sz w:val="24"/>
          <w:szCs w:val="24"/>
          <w:lang w:eastAsia="ko-KR"/>
        </w:rPr>
        <w:t xml:space="preserve">102 </w:t>
      </w:r>
      <w:r w:rsidR="00BE3343" w:rsidRPr="0058760D">
        <w:rPr>
          <w:rFonts w:ascii="Times New Roman" w:hAnsi="Times New Roman" w:cs="Times New Roman" w:hint="eastAsia"/>
          <w:sz w:val="24"/>
          <w:szCs w:val="24"/>
          <w:lang w:eastAsia="ko-KR"/>
        </w:rPr>
        <w:t>children</w:t>
      </w:r>
      <w:r w:rsidR="00042162" w:rsidRPr="0058760D">
        <w:rPr>
          <w:rFonts w:ascii="Times New Roman" w:hAnsi="Times New Roman" w:cs="Times New Roman"/>
          <w:sz w:val="24"/>
          <w:szCs w:val="24"/>
          <w:lang w:eastAsia="ko-KR"/>
        </w:rPr>
        <w:t>, living as a foreigner</w:t>
      </w:r>
      <w:r>
        <w:rPr>
          <w:rFonts w:ascii="Times New Roman" w:hAnsi="Times New Roman" w:cs="Times New Roman"/>
          <w:sz w:val="24"/>
          <w:szCs w:val="24"/>
          <w:lang w:eastAsia="ko-KR"/>
        </w:rPr>
        <w:t xml:space="preserve"> in Vietnam</w:t>
      </w:r>
      <w:r w:rsidR="00042162" w:rsidRPr="0058760D">
        <w:rPr>
          <w:rFonts w:ascii="Times New Roman" w:hAnsi="Times New Roman" w:cs="Times New Roman"/>
          <w:sz w:val="24"/>
          <w:szCs w:val="24"/>
          <w:lang w:eastAsia="ko-KR"/>
        </w:rPr>
        <w:t>,</w:t>
      </w:r>
      <w:r w:rsidR="00BE3343" w:rsidRPr="0058760D">
        <w:rPr>
          <w:rFonts w:ascii="Times New Roman" w:hAnsi="Times New Roman" w:cs="Times New Roman" w:hint="eastAsia"/>
          <w:sz w:val="24"/>
          <w:szCs w:val="24"/>
          <w:lang w:eastAsia="ko-KR"/>
        </w:rPr>
        <w:t xml:space="preserve"> </w:t>
      </w:r>
      <w:r w:rsidR="00BE3343" w:rsidRPr="0058760D">
        <w:rPr>
          <w:rFonts w:ascii="Times New Roman" w:hAnsi="Times New Roman" w:cs="Times New Roman"/>
          <w:sz w:val="24"/>
          <w:szCs w:val="24"/>
          <w:lang w:eastAsia="ko-KR"/>
        </w:rPr>
        <w:t xml:space="preserve">are at risk of losing their legal status due to </w:t>
      </w:r>
      <w:r w:rsidR="00042162" w:rsidRPr="0058760D">
        <w:rPr>
          <w:rFonts w:ascii="Times New Roman" w:hAnsi="Times New Roman" w:cs="Times New Roman"/>
          <w:sz w:val="24"/>
          <w:szCs w:val="24"/>
          <w:lang w:eastAsia="ko-KR"/>
        </w:rPr>
        <w:t>issues with visas and passports.</w:t>
      </w:r>
      <w:r w:rsidR="000446C7" w:rsidRPr="0058760D">
        <w:rPr>
          <w:rFonts w:ascii="Times New Roman" w:hAnsi="Times New Roman" w:cs="Times New Roman"/>
          <w:sz w:val="24"/>
          <w:szCs w:val="24"/>
          <w:lang w:eastAsia="ko-KR"/>
        </w:rPr>
        <w:t xml:space="preserve"> Their mothers</w:t>
      </w:r>
      <w:r>
        <w:rPr>
          <w:rFonts w:ascii="Times New Roman" w:hAnsi="Times New Roman" w:cs="Times New Roman"/>
          <w:sz w:val="24"/>
          <w:szCs w:val="24"/>
          <w:lang w:eastAsia="ko-KR"/>
        </w:rPr>
        <w:t xml:space="preserve"> or guardians, who are</w:t>
      </w:r>
      <w:r w:rsidR="00482AA2">
        <w:rPr>
          <w:rFonts w:ascii="Times New Roman" w:hAnsi="Times New Roman" w:cs="Times New Roman"/>
          <w:sz w:val="24"/>
          <w:szCs w:val="24"/>
          <w:lang w:eastAsia="ko-KR"/>
        </w:rPr>
        <w:t xml:space="preserve"> responsible for</w:t>
      </w:r>
      <w:r w:rsidR="000446C7" w:rsidRPr="0058760D">
        <w:rPr>
          <w:rFonts w:ascii="Times New Roman" w:hAnsi="Times New Roman" w:cs="Times New Roman"/>
          <w:sz w:val="24"/>
          <w:szCs w:val="24"/>
          <w:lang w:eastAsia="ko-KR"/>
        </w:rPr>
        <w:t xml:space="preserve"> </w:t>
      </w:r>
      <w:r w:rsidR="00482AA2">
        <w:rPr>
          <w:rFonts w:ascii="Times New Roman" w:hAnsi="Times New Roman" w:cs="Times New Roman"/>
          <w:sz w:val="24"/>
          <w:szCs w:val="24"/>
          <w:lang w:eastAsia="ko-KR"/>
        </w:rPr>
        <w:t>extending visas, are unable to manage this process properly due to</w:t>
      </w:r>
      <w:r w:rsidR="000446C7" w:rsidRPr="0058760D">
        <w:rPr>
          <w:rFonts w:ascii="Times New Roman" w:hAnsi="Times New Roman" w:cs="Times New Roman"/>
          <w:sz w:val="24"/>
          <w:szCs w:val="24"/>
          <w:lang w:eastAsia="ko-KR"/>
        </w:rPr>
        <w:t xml:space="preserve"> forgetting the due date or</w:t>
      </w:r>
      <w:r w:rsidR="00955C19" w:rsidRPr="0058760D">
        <w:rPr>
          <w:rFonts w:ascii="Times New Roman" w:hAnsi="Times New Roman" w:cs="Times New Roman"/>
          <w:sz w:val="24"/>
          <w:szCs w:val="24"/>
          <w:lang w:eastAsia="ko-KR"/>
        </w:rPr>
        <w:t xml:space="preserve"> </w:t>
      </w:r>
      <w:r w:rsidR="00482AA2">
        <w:rPr>
          <w:rFonts w:ascii="Times New Roman" w:hAnsi="Times New Roman" w:cs="Times New Roman"/>
          <w:sz w:val="24"/>
          <w:szCs w:val="24"/>
          <w:lang w:eastAsia="ko-KR"/>
        </w:rPr>
        <w:t>facing</w:t>
      </w:r>
      <w:r w:rsidR="00955C19" w:rsidRPr="0058760D">
        <w:rPr>
          <w:rFonts w:ascii="Times New Roman" w:hAnsi="Times New Roman" w:cs="Times New Roman"/>
          <w:sz w:val="24"/>
          <w:szCs w:val="24"/>
          <w:lang w:eastAsia="ko-KR"/>
        </w:rPr>
        <w:t xml:space="preserve"> a financial burden </w:t>
      </w:r>
      <w:r w:rsidR="00482AA2">
        <w:rPr>
          <w:rFonts w:ascii="Times New Roman" w:hAnsi="Times New Roman" w:cs="Times New Roman"/>
          <w:sz w:val="24"/>
          <w:szCs w:val="24"/>
          <w:lang w:eastAsia="ko-KR"/>
        </w:rPr>
        <w:t xml:space="preserve">from the frequent extension </w:t>
      </w:r>
      <w:r w:rsidR="007E19DA">
        <w:rPr>
          <w:rFonts w:ascii="Times New Roman" w:hAnsi="Times New Roman" w:cs="Times New Roman"/>
          <w:sz w:val="24"/>
          <w:szCs w:val="24"/>
          <w:lang w:eastAsia="ko-KR"/>
        </w:rPr>
        <w:t>cycle</w:t>
      </w:r>
      <w:r w:rsidR="00482AA2">
        <w:rPr>
          <w:rFonts w:ascii="Times New Roman" w:hAnsi="Times New Roman" w:cs="Times New Roman"/>
          <w:sz w:val="24"/>
          <w:szCs w:val="24"/>
          <w:lang w:eastAsia="ko-KR"/>
        </w:rPr>
        <w:t>s.</w:t>
      </w:r>
      <w:r w:rsidR="00955C19" w:rsidRPr="0058760D">
        <w:rPr>
          <w:rFonts w:ascii="Times New Roman" w:hAnsi="Times New Roman" w:cs="Times New Roman"/>
          <w:sz w:val="24"/>
          <w:szCs w:val="24"/>
          <w:lang w:eastAsia="ko-KR"/>
        </w:rPr>
        <w:t xml:space="preserve"> </w:t>
      </w:r>
      <w:r w:rsidR="00A320E7" w:rsidRPr="0058760D">
        <w:rPr>
          <w:rFonts w:ascii="Times New Roman" w:hAnsi="Times New Roman" w:cs="Times New Roman"/>
          <w:sz w:val="24"/>
          <w:szCs w:val="24"/>
          <w:lang w:eastAsia="ko-KR"/>
        </w:rPr>
        <w:t>According to the Law on entry, exit, transit, and residence of foreigners in Vietnam</w:t>
      </w:r>
      <w:r w:rsidR="00AA08EB">
        <w:rPr>
          <w:rStyle w:val="aa"/>
          <w:rFonts w:ascii="Times New Roman" w:hAnsi="Times New Roman" w:cs="Times New Roman"/>
          <w:sz w:val="24"/>
          <w:szCs w:val="24"/>
          <w:lang w:eastAsia="ko-KR"/>
        </w:rPr>
        <w:footnoteReference w:id="3"/>
      </w:r>
      <w:r w:rsidR="00A320E7" w:rsidRPr="0058760D">
        <w:rPr>
          <w:rFonts w:ascii="Times New Roman" w:hAnsi="Times New Roman" w:cs="Times New Roman"/>
          <w:sz w:val="24"/>
          <w:szCs w:val="24"/>
          <w:lang w:eastAsia="ko-KR"/>
        </w:rPr>
        <w:t xml:space="preserve">, there are </w:t>
      </w:r>
      <w:r w:rsidR="00F85C51">
        <w:rPr>
          <w:rFonts w:ascii="Times New Roman" w:hAnsi="Times New Roman" w:cs="Times New Roman"/>
          <w:sz w:val="24"/>
          <w:szCs w:val="24"/>
          <w:lang w:eastAsia="ko-KR"/>
        </w:rPr>
        <w:t>four</w:t>
      </w:r>
      <w:r w:rsidR="00902D4F">
        <w:rPr>
          <w:rFonts w:ascii="Times New Roman" w:hAnsi="Times New Roman" w:cs="Times New Roman"/>
          <w:sz w:val="24"/>
          <w:szCs w:val="24"/>
          <w:lang w:eastAsia="ko-KR"/>
        </w:rPr>
        <w:t xml:space="preserve"> main</w:t>
      </w:r>
      <w:r w:rsidR="00A320E7" w:rsidRPr="0058760D">
        <w:rPr>
          <w:rFonts w:ascii="Times New Roman" w:hAnsi="Times New Roman" w:cs="Times New Roman"/>
          <w:sz w:val="24"/>
          <w:szCs w:val="24"/>
          <w:lang w:eastAsia="ko-KR"/>
        </w:rPr>
        <w:t xml:space="preserve"> types visas</w:t>
      </w:r>
      <w:r w:rsidR="00482AA2">
        <w:rPr>
          <w:rFonts w:ascii="Times New Roman" w:hAnsi="Times New Roman" w:cs="Times New Roman"/>
          <w:sz w:val="24"/>
          <w:szCs w:val="24"/>
          <w:lang w:eastAsia="ko-KR"/>
        </w:rPr>
        <w:t xml:space="preserve"> available</w:t>
      </w:r>
      <w:r w:rsidR="00A320E7" w:rsidRPr="0058760D">
        <w:rPr>
          <w:rFonts w:ascii="Times New Roman" w:hAnsi="Times New Roman" w:cs="Times New Roman"/>
          <w:sz w:val="24"/>
          <w:szCs w:val="24"/>
          <w:lang w:eastAsia="ko-KR"/>
        </w:rPr>
        <w:t xml:space="preserve"> for these children</w:t>
      </w:r>
      <w:r w:rsidR="00482AA2">
        <w:rPr>
          <w:rFonts w:ascii="Times New Roman" w:hAnsi="Times New Roman" w:cs="Times New Roman"/>
          <w:sz w:val="24"/>
          <w:szCs w:val="24"/>
          <w:lang w:eastAsia="ko-KR"/>
        </w:rPr>
        <w:t xml:space="preserve">, with the following costs and </w:t>
      </w:r>
      <w:r w:rsidR="007E19DA">
        <w:rPr>
          <w:rFonts w:ascii="Times New Roman" w:hAnsi="Times New Roman" w:cs="Times New Roman"/>
          <w:sz w:val="24"/>
          <w:szCs w:val="24"/>
          <w:lang w:eastAsia="ko-KR"/>
        </w:rPr>
        <w:t>extension period</w:t>
      </w:r>
      <w:r w:rsidR="0058760D">
        <w:rPr>
          <w:rFonts w:ascii="Times New Roman" w:hAnsi="Times New Roman" w:cs="Times New Roman"/>
          <w:sz w:val="24"/>
          <w:szCs w:val="24"/>
          <w:lang w:eastAsia="ko-KR"/>
        </w:rPr>
        <w:t>.</w:t>
      </w:r>
      <w:r w:rsidR="003148E6">
        <w:rPr>
          <w:rFonts w:ascii="Times New Roman" w:hAnsi="Times New Roman" w:cs="Times New Roman"/>
          <w:sz w:val="24"/>
          <w:szCs w:val="24"/>
          <w:lang w:eastAsia="ko-KR"/>
        </w:rPr>
        <w:t xml:space="preserve"> </w:t>
      </w:r>
    </w:p>
    <w:p w14:paraId="49B85DC5" w14:textId="77777777" w:rsidR="0058760D" w:rsidRPr="0058760D" w:rsidRDefault="0058760D" w:rsidP="0058760D">
      <w:pPr>
        <w:pStyle w:val="a8"/>
        <w:ind w:leftChars="0" w:left="357"/>
        <w:jc w:val="both"/>
        <w:rPr>
          <w:rFonts w:ascii="Times New Roman" w:hAnsi="Times New Roman" w:cs="Times New Roman"/>
          <w:sz w:val="24"/>
          <w:szCs w:val="24"/>
          <w:lang w:eastAsia="ko-KR"/>
        </w:rPr>
      </w:pPr>
    </w:p>
    <w:tbl>
      <w:tblPr>
        <w:tblStyle w:val="ac"/>
        <w:tblW w:w="8789" w:type="dxa"/>
        <w:tblInd w:w="233" w:type="dxa"/>
        <w:tblLook w:val="04A0" w:firstRow="1" w:lastRow="0" w:firstColumn="1" w:lastColumn="0" w:noHBand="0" w:noVBand="1"/>
      </w:tblPr>
      <w:tblGrid>
        <w:gridCol w:w="2047"/>
        <w:gridCol w:w="1984"/>
        <w:gridCol w:w="1701"/>
        <w:gridCol w:w="3057"/>
      </w:tblGrid>
      <w:tr w:rsidR="003148E6" w:rsidRPr="0051567B" w14:paraId="172851E6" w14:textId="360B35A6" w:rsidTr="003148E6">
        <w:tc>
          <w:tcPr>
            <w:tcW w:w="2047" w:type="dxa"/>
            <w:vAlign w:val="center"/>
          </w:tcPr>
          <w:p w14:paraId="40171D32" w14:textId="77777777" w:rsidR="003148E6" w:rsidRPr="00A320E7" w:rsidRDefault="003148E6" w:rsidP="00A320E7">
            <w:pPr>
              <w:jc w:val="center"/>
              <w:rPr>
                <w:rFonts w:ascii="Times New Roman" w:hAnsi="Times New Roman" w:cs="Times New Roman"/>
                <w:b/>
                <w:sz w:val="24"/>
                <w:szCs w:val="24"/>
                <w:lang w:eastAsia="ko-KR"/>
              </w:rPr>
            </w:pPr>
            <w:r w:rsidRPr="00A320E7">
              <w:rPr>
                <w:rFonts w:ascii="Times New Roman" w:hAnsi="Times New Roman" w:cs="Times New Roman"/>
                <w:b/>
                <w:sz w:val="24"/>
                <w:szCs w:val="24"/>
                <w:lang w:eastAsia="ko-KR"/>
              </w:rPr>
              <w:t>Visa Type</w:t>
            </w:r>
          </w:p>
        </w:tc>
        <w:tc>
          <w:tcPr>
            <w:tcW w:w="1984" w:type="dxa"/>
          </w:tcPr>
          <w:p w14:paraId="51C7E652" w14:textId="45E42D87" w:rsidR="003148E6" w:rsidRPr="00A320E7" w:rsidRDefault="003148E6" w:rsidP="00A320E7">
            <w:pPr>
              <w:jc w:val="center"/>
              <w:rPr>
                <w:rFonts w:ascii="Times New Roman" w:hAnsi="Times New Roman" w:cs="Times New Roman"/>
                <w:b/>
                <w:sz w:val="24"/>
                <w:szCs w:val="24"/>
                <w:lang w:eastAsia="ko-KR"/>
              </w:rPr>
            </w:pPr>
            <w:r w:rsidRPr="00A320E7">
              <w:rPr>
                <w:rFonts w:ascii="Times New Roman" w:hAnsi="Times New Roman" w:cs="Times New Roman"/>
                <w:b/>
                <w:sz w:val="24"/>
                <w:szCs w:val="24"/>
                <w:lang w:eastAsia="ko-KR"/>
              </w:rPr>
              <w:t xml:space="preserve">Maximum </w:t>
            </w:r>
            <w:r>
              <w:rPr>
                <w:rFonts w:ascii="Times New Roman" w:hAnsi="Times New Roman" w:cs="Times New Roman"/>
                <w:b/>
                <w:sz w:val="24"/>
                <w:szCs w:val="24"/>
                <w:lang w:eastAsia="ko-KR"/>
              </w:rPr>
              <w:t>D</w:t>
            </w:r>
            <w:r w:rsidRPr="00A320E7">
              <w:rPr>
                <w:rFonts w:ascii="Times New Roman" w:hAnsi="Times New Roman" w:cs="Times New Roman"/>
                <w:b/>
                <w:sz w:val="24"/>
                <w:szCs w:val="24"/>
                <w:lang w:eastAsia="ko-KR"/>
              </w:rPr>
              <w:t xml:space="preserve">uration of </w:t>
            </w:r>
            <w:r>
              <w:rPr>
                <w:rFonts w:ascii="Times New Roman" w:hAnsi="Times New Roman" w:cs="Times New Roman"/>
                <w:b/>
                <w:sz w:val="24"/>
                <w:szCs w:val="24"/>
                <w:lang w:eastAsia="ko-KR"/>
              </w:rPr>
              <w:t>S</w:t>
            </w:r>
            <w:r w:rsidRPr="00A320E7">
              <w:rPr>
                <w:rFonts w:ascii="Times New Roman" w:hAnsi="Times New Roman" w:cs="Times New Roman"/>
                <w:b/>
                <w:sz w:val="24"/>
                <w:szCs w:val="24"/>
                <w:lang w:eastAsia="ko-KR"/>
              </w:rPr>
              <w:t>tay</w:t>
            </w:r>
          </w:p>
        </w:tc>
        <w:tc>
          <w:tcPr>
            <w:tcW w:w="1701" w:type="dxa"/>
          </w:tcPr>
          <w:p w14:paraId="5661830E" w14:textId="7991FC7B" w:rsidR="003148E6" w:rsidRPr="00A320E7" w:rsidRDefault="003148E6" w:rsidP="00A320E7">
            <w:pPr>
              <w:jc w:val="center"/>
              <w:rPr>
                <w:rFonts w:ascii="Times New Roman" w:hAnsi="Times New Roman" w:cs="Times New Roman"/>
                <w:b/>
                <w:sz w:val="24"/>
                <w:szCs w:val="24"/>
                <w:lang w:eastAsia="ko-KR"/>
              </w:rPr>
            </w:pPr>
            <w:r>
              <w:rPr>
                <w:rFonts w:ascii="Times New Roman" w:hAnsi="Times New Roman" w:cs="Times New Roman" w:hint="eastAsia"/>
                <w:b/>
                <w:sz w:val="24"/>
                <w:szCs w:val="24"/>
                <w:lang w:eastAsia="ko-KR"/>
              </w:rPr>
              <w:t>E</w:t>
            </w:r>
            <w:r>
              <w:rPr>
                <w:rFonts w:ascii="Times New Roman" w:hAnsi="Times New Roman" w:cs="Times New Roman"/>
                <w:b/>
                <w:sz w:val="24"/>
                <w:szCs w:val="24"/>
                <w:lang w:eastAsia="ko-KR"/>
              </w:rPr>
              <w:t>xtension Cost</w:t>
            </w:r>
          </w:p>
        </w:tc>
        <w:tc>
          <w:tcPr>
            <w:tcW w:w="3057" w:type="dxa"/>
          </w:tcPr>
          <w:p w14:paraId="67160243" w14:textId="52F714B7" w:rsidR="00923720" w:rsidRDefault="00403E0A" w:rsidP="00403E0A">
            <w:pPr>
              <w:jc w:val="center"/>
              <w:rPr>
                <w:rFonts w:ascii="Times New Roman" w:hAnsi="Times New Roman" w:cs="Times New Roman"/>
                <w:b/>
                <w:sz w:val="24"/>
                <w:szCs w:val="24"/>
                <w:lang w:eastAsia="ko-KR"/>
              </w:rPr>
            </w:pPr>
            <w:r>
              <w:rPr>
                <w:rFonts w:ascii="Times New Roman" w:hAnsi="Times New Roman" w:cs="Times New Roman"/>
                <w:b/>
                <w:sz w:val="24"/>
                <w:szCs w:val="24"/>
                <w:lang w:eastAsia="ko-KR"/>
              </w:rPr>
              <w:t>Extension period in practice</w:t>
            </w:r>
          </w:p>
        </w:tc>
      </w:tr>
      <w:tr w:rsidR="00D55080" w:rsidRPr="0051567B" w14:paraId="793D1B76" w14:textId="77777777" w:rsidTr="003148E6">
        <w:tc>
          <w:tcPr>
            <w:tcW w:w="2047" w:type="dxa"/>
          </w:tcPr>
          <w:p w14:paraId="6EF876FA" w14:textId="20A4EEC6" w:rsidR="00D55080" w:rsidRPr="0051567B" w:rsidRDefault="00D55080" w:rsidP="00A320E7">
            <w:pPr>
              <w:jc w:val="center"/>
              <w:rPr>
                <w:rFonts w:ascii="Times New Roman" w:hAnsi="Times New Roman" w:cs="Times New Roman"/>
                <w:sz w:val="24"/>
                <w:szCs w:val="24"/>
                <w:lang w:eastAsia="ko-KR"/>
              </w:rPr>
            </w:pPr>
            <w:r>
              <w:rPr>
                <w:rFonts w:ascii="Times New Roman" w:hAnsi="Times New Roman" w:cs="Times New Roman" w:hint="eastAsia"/>
                <w:sz w:val="24"/>
                <w:szCs w:val="24"/>
                <w:lang w:eastAsia="ko-KR"/>
              </w:rPr>
              <w:t>V</w:t>
            </w:r>
            <w:r>
              <w:rPr>
                <w:rFonts w:ascii="Times New Roman" w:hAnsi="Times New Roman" w:cs="Times New Roman"/>
                <w:sz w:val="24"/>
                <w:szCs w:val="24"/>
                <w:lang w:eastAsia="ko-KR"/>
              </w:rPr>
              <w:t>R</w:t>
            </w:r>
          </w:p>
        </w:tc>
        <w:tc>
          <w:tcPr>
            <w:tcW w:w="1984" w:type="dxa"/>
          </w:tcPr>
          <w:p w14:paraId="4CF93E78" w14:textId="7439A667" w:rsidR="00D55080" w:rsidRPr="0051567B" w:rsidRDefault="00D55080" w:rsidP="00A320E7">
            <w:pPr>
              <w:jc w:val="center"/>
              <w:rPr>
                <w:rFonts w:ascii="Times New Roman" w:hAnsi="Times New Roman" w:cs="Times New Roman"/>
                <w:sz w:val="24"/>
                <w:szCs w:val="24"/>
                <w:lang w:eastAsia="ko-KR"/>
              </w:rPr>
            </w:pPr>
            <w:r>
              <w:rPr>
                <w:rFonts w:ascii="Times New Roman" w:hAnsi="Times New Roman" w:cs="Times New Roman" w:hint="eastAsia"/>
                <w:sz w:val="24"/>
                <w:szCs w:val="24"/>
                <w:lang w:eastAsia="ko-KR"/>
              </w:rPr>
              <w:t>6</w:t>
            </w:r>
            <w:r>
              <w:rPr>
                <w:rFonts w:ascii="Times New Roman" w:hAnsi="Times New Roman" w:cs="Times New Roman"/>
                <w:sz w:val="24"/>
                <w:szCs w:val="24"/>
                <w:lang w:eastAsia="ko-KR"/>
              </w:rPr>
              <w:t xml:space="preserve"> months</w:t>
            </w:r>
          </w:p>
        </w:tc>
        <w:tc>
          <w:tcPr>
            <w:tcW w:w="1701" w:type="dxa"/>
          </w:tcPr>
          <w:p w14:paraId="10DE5FEF" w14:textId="293676DD" w:rsidR="00D55080" w:rsidRDefault="00D55080" w:rsidP="00482AA2">
            <w:pPr>
              <w:jc w:val="center"/>
              <w:rPr>
                <w:rFonts w:ascii="Times New Roman" w:hAnsi="Times New Roman" w:cs="Times New Roman"/>
                <w:sz w:val="24"/>
                <w:szCs w:val="24"/>
                <w:lang w:eastAsia="ko-KR"/>
              </w:rPr>
            </w:pPr>
            <w:r>
              <w:rPr>
                <w:rFonts w:ascii="Times New Roman" w:hAnsi="Times New Roman" w:cs="Times New Roman" w:hint="eastAsia"/>
                <w:sz w:val="24"/>
                <w:szCs w:val="24"/>
                <w:lang w:eastAsia="ko-KR"/>
              </w:rPr>
              <w:t>9</w:t>
            </w:r>
            <w:r>
              <w:rPr>
                <w:rFonts w:ascii="Times New Roman" w:hAnsi="Times New Roman" w:cs="Times New Roman"/>
                <w:sz w:val="24"/>
                <w:szCs w:val="24"/>
                <w:lang w:eastAsia="ko-KR"/>
              </w:rPr>
              <w:t>5 USD</w:t>
            </w:r>
          </w:p>
        </w:tc>
        <w:tc>
          <w:tcPr>
            <w:tcW w:w="3057" w:type="dxa"/>
          </w:tcPr>
          <w:p w14:paraId="3E12FB3D" w14:textId="4DCF6312" w:rsidR="00D55080" w:rsidRDefault="00D55080" w:rsidP="00C31746">
            <w:pPr>
              <w:jc w:val="center"/>
              <w:rPr>
                <w:rFonts w:ascii="Times New Roman" w:hAnsi="Times New Roman" w:cs="Times New Roman"/>
                <w:sz w:val="24"/>
                <w:szCs w:val="24"/>
                <w:lang w:eastAsia="ko-KR"/>
              </w:rPr>
            </w:pPr>
            <w:r>
              <w:rPr>
                <w:rFonts w:ascii="Times New Roman" w:hAnsi="Times New Roman" w:cs="Times New Roman" w:hint="eastAsia"/>
                <w:sz w:val="24"/>
                <w:szCs w:val="24"/>
                <w:lang w:eastAsia="ko-KR"/>
              </w:rPr>
              <w:t>3</w:t>
            </w:r>
            <w:r>
              <w:rPr>
                <w:rFonts w:ascii="Times New Roman" w:hAnsi="Times New Roman" w:cs="Times New Roman"/>
                <w:sz w:val="24"/>
                <w:szCs w:val="24"/>
                <w:lang w:eastAsia="ko-KR"/>
              </w:rPr>
              <w:t xml:space="preserve"> months, 6 months</w:t>
            </w:r>
          </w:p>
        </w:tc>
      </w:tr>
      <w:tr w:rsidR="003148E6" w:rsidRPr="0051567B" w14:paraId="636F27C6" w14:textId="52619FD4" w:rsidTr="003148E6">
        <w:tc>
          <w:tcPr>
            <w:tcW w:w="2047" w:type="dxa"/>
          </w:tcPr>
          <w:p w14:paraId="00DAA705" w14:textId="77777777" w:rsidR="003148E6" w:rsidRPr="0051567B" w:rsidRDefault="003148E6" w:rsidP="00A320E7">
            <w:pPr>
              <w:jc w:val="center"/>
              <w:rPr>
                <w:rFonts w:ascii="Times New Roman" w:hAnsi="Times New Roman" w:cs="Times New Roman"/>
                <w:sz w:val="24"/>
                <w:szCs w:val="24"/>
                <w:lang w:eastAsia="ko-KR"/>
              </w:rPr>
            </w:pPr>
            <w:r w:rsidRPr="0051567B">
              <w:rPr>
                <w:rFonts w:ascii="Times New Roman" w:hAnsi="Times New Roman" w:cs="Times New Roman"/>
                <w:sz w:val="24"/>
                <w:szCs w:val="24"/>
                <w:lang w:eastAsia="ko-KR"/>
              </w:rPr>
              <w:t>TT</w:t>
            </w:r>
          </w:p>
        </w:tc>
        <w:tc>
          <w:tcPr>
            <w:tcW w:w="1984" w:type="dxa"/>
          </w:tcPr>
          <w:p w14:paraId="5F4622B6" w14:textId="77777777" w:rsidR="003148E6" w:rsidRPr="0051567B" w:rsidRDefault="003148E6" w:rsidP="00A320E7">
            <w:pPr>
              <w:jc w:val="center"/>
              <w:rPr>
                <w:rFonts w:ascii="Times New Roman" w:hAnsi="Times New Roman" w:cs="Times New Roman"/>
                <w:sz w:val="24"/>
                <w:szCs w:val="24"/>
                <w:lang w:eastAsia="ko-KR"/>
              </w:rPr>
            </w:pPr>
            <w:r w:rsidRPr="0051567B">
              <w:rPr>
                <w:rFonts w:ascii="Times New Roman" w:hAnsi="Times New Roman" w:cs="Times New Roman"/>
                <w:sz w:val="24"/>
                <w:szCs w:val="24"/>
                <w:lang w:eastAsia="ko-KR"/>
              </w:rPr>
              <w:t>12 months</w:t>
            </w:r>
          </w:p>
        </w:tc>
        <w:tc>
          <w:tcPr>
            <w:tcW w:w="1701" w:type="dxa"/>
          </w:tcPr>
          <w:p w14:paraId="36CB0402" w14:textId="4CD6E6D6" w:rsidR="003148E6" w:rsidRPr="0051567B" w:rsidRDefault="00403E0A" w:rsidP="00482AA2">
            <w:pPr>
              <w:jc w:val="center"/>
              <w:rPr>
                <w:rFonts w:ascii="Times New Roman" w:hAnsi="Times New Roman" w:cs="Times New Roman"/>
                <w:sz w:val="24"/>
                <w:szCs w:val="24"/>
                <w:lang w:eastAsia="ko-KR"/>
              </w:rPr>
            </w:pPr>
            <w:r>
              <w:rPr>
                <w:rFonts w:ascii="Times New Roman" w:hAnsi="Times New Roman" w:cs="Times New Roman" w:hint="eastAsia"/>
                <w:sz w:val="24"/>
                <w:szCs w:val="24"/>
                <w:lang w:eastAsia="ko-KR"/>
              </w:rPr>
              <w:t>1</w:t>
            </w:r>
            <w:r>
              <w:rPr>
                <w:rFonts w:ascii="Times New Roman" w:hAnsi="Times New Roman" w:cs="Times New Roman"/>
                <w:sz w:val="24"/>
                <w:szCs w:val="24"/>
                <w:lang w:eastAsia="ko-KR"/>
              </w:rPr>
              <w:t xml:space="preserve">35 </w:t>
            </w:r>
            <w:r w:rsidR="00482AA2">
              <w:rPr>
                <w:rFonts w:ascii="Times New Roman" w:hAnsi="Times New Roman" w:cs="Times New Roman"/>
                <w:sz w:val="24"/>
                <w:szCs w:val="24"/>
                <w:lang w:eastAsia="ko-KR"/>
              </w:rPr>
              <w:t>USD</w:t>
            </w:r>
          </w:p>
        </w:tc>
        <w:tc>
          <w:tcPr>
            <w:tcW w:w="3057" w:type="dxa"/>
          </w:tcPr>
          <w:p w14:paraId="3B85842F" w14:textId="77777777" w:rsidR="00352F7C" w:rsidRDefault="00923720" w:rsidP="00C31746">
            <w:pPr>
              <w:jc w:val="center"/>
              <w:rPr>
                <w:rFonts w:ascii="Times New Roman" w:hAnsi="Times New Roman" w:cs="Times New Roman"/>
                <w:sz w:val="24"/>
                <w:szCs w:val="24"/>
                <w:lang w:eastAsia="ko-KR"/>
              </w:rPr>
            </w:pPr>
            <w:r>
              <w:rPr>
                <w:rFonts w:ascii="Times New Roman" w:hAnsi="Times New Roman" w:cs="Times New Roman" w:hint="eastAsia"/>
                <w:sz w:val="24"/>
                <w:szCs w:val="24"/>
                <w:lang w:eastAsia="ko-KR"/>
              </w:rPr>
              <w:t xml:space="preserve">3 months, 6 months, </w:t>
            </w:r>
          </w:p>
          <w:p w14:paraId="063D598B" w14:textId="5818691E" w:rsidR="003148E6" w:rsidRPr="0051567B" w:rsidRDefault="00C31746" w:rsidP="00C31746">
            <w:pPr>
              <w:jc w:val="center"/>
              <w:rPr>
                <w:rFonts w:ascii="Times New Roman" w:hAnsi="Times New Roman" w:cs="Times New Roman"/>
                <w:sz w:val="24"/>
                <w:szCs w:val="24"/>
                <w:lang w:eastAsia="ko-KR"/>
              </w:rPr>
            </w:pPr>
            <w:r>
              <w:rPr>
                <w:rFonts w:ascii="Times New Roman" w:hAnsi="Times New Roman" w:cs="Times New Roman"/>
                <w:sz w:val="24"/>
                <w:szCs w:val="24"/>
                <w:lang w:eastAsia="ko-KR"/>
              </w:rPr>
              <w:t xml:space="preserve">12 months, </w:t>
            </w:r>
            <w:r w:rsidR="00923720">
              <w:rPr>
                <w:rFonts w:ascii="Times New Roman" w:hAnsi="Times New Roman" w:cs="Times New Roman" w:hint="eastAsia"/>
                <w:sz w:val="24"/>
                <w:szCs w:val="24"/>
                <w:lang w:eastAsia="ko-KR"/>
              </w:rPr>
              <w:t xml:space="preserve"> 2</w:t>
            </w:r>
            <w:r>
              <w:rPr>
                <w:rFonts w:ascii="Times New Roman" w:hAnsi="Times New Roman" w:cs="Times New Roman"/>
                <w:sz w:val="24"/>
                <w:szCs w:val="24"/>
                <w:lang w:eastAsia="ko-KR"/>
              </w:rPr>
              <w:t xml:space="preserve"> </w:t>
            </w:r>
            <w:r w:rsidR="00923720">
              <w:rPr>
                <w:rFonts w:ascii="Times New Roman" w:hAnsi="Times New Roman" w:cs="Times New Roman" w:hint="eastAsia"/>
                <w:sz w:val="24"/>
                <w:szCs w:val="24"/>
                <w:lang w:eastAsia="ko-KR"/>
              </w:rPr>
              <w:t>years</w:t>
            </w:r>
          </w:p>
        </w:tc>
      </w:tr>
      <w:tr w:rsidR="003148E6" w:rsidRPr="0051567B" w14:paraId="4728EE24" w14:textId="7AA0CE95" w:rsidTr="003148E6">
        <w:tc>
          <w:tcPr>
            <w:tcW w:w="2047" w:type="dxa"/>
          </w:tcPr>
          <w:p w14:paraId="3A55B33E" w14:textId="77777777" w:rsidR="003148E6" w:rsidRPr="0051567B" w:rsidRDefault="003148E6" w:rsidP="00A320E7">
            <w:pPr>
              <w:jc w:val="center"/>
              <w:rPr>
                <w:rFonts w:ascii="Times New Roman" w:hAnsi="Times New Roman" w:cs="Times New Roman"/>
                <w:sz w:val="24"/>
                <w:szCs w:val="24"/>
                <w:lang w:eastAsia="ko-KR"/>
              </w:rPr>
            </w:pPr>
            <w:r w:rsidRPr="0051567B">
              <w:rPr>
                <w:rFonts w:ascii="Times New Roman" w:hAnsi="Times New Roman" w:cs="Times New Roman"/>
                <w:sz w:val="24"/>
                <w:szCs w:val="24"/>
                <w:lang w:eastAsia="ko-KR"/>
              </w:rPr>
              <w:t>Temporary Residence Card</w:t>
            </w:r>
          </w:p>
        </w:tc>
        <w:tc>
          <w:tcPr>
            <w:tcW w:w="1984" w:type="dxa"/>
          </w:tcPr>
          <w:p w14:paraId="04CA22F9" w14:textId="77777777" w:rsidR="003148E6" w:rsidRPr="0051567B" w:rsidRDefault="003148E6" w:rsidP="00A320E7">
            <w:pPr>
              <w:jc w:val="center"/>
              <w:rPr>
                <w:rFonts w:ascii="Times New Roman" w:hAnsi="Times New Roman" w:cs="Times New Roman"/>
                <w:sz w:val="24"/>
                <w:szCs w:val="24"/>
                <w:lang w:eastAsia="ko-KR"/>
              </w:rPr>
            </w:pPr>
            <w:r w:rsidRPr="0051567B">
              <w:rPr>
                <w:rFonts w:ascii="Times New Roman" w:hAnsi="Times New Roman" w:cs="Times New Roman"/>
                <w:sz w:val="24"/>
                <w:szCs w:val="24"/>
                <w:lang w:eastAsia="ko-KR"/>
              </w:rPr>
              <w:t>3 years</w:t>
            </w:r>
          </w:p>
        </w:tc>
        <w:tc>
          <w:tcPr>
            <w:tcW w:w="1701" w:type="dxa"/>
          </w:tcPr>
          <w:p w14:paraId="4665F8A8" w14:textId="17BACB5A" w:rsidR="003148E6" w:rsidRPr="0051567B" w:rsidRDefault="00403E0A" w:rsidP="00482AA2">
            <w:pPr>
              <w:jc w:val="center"/>
              <w:rPr>
                <w:rFonts w:ascii="Times New Roman" w:hAnsi="Times New Roman" w:cs="Times New Roman"/>
                <w:sz w:val="24"/>
                <w:szCs w:val="24"/>
                <w:lang w:eastAsia="ko-KR"/>
              </w:rPr>
            </w:pPr>
            <w:r>
              <w:rPr>
                <w:rFonts w:ascii="Times New Roman" w:hAnsi="Times New Roman" w:cs="Times New Roman" w:hint="eastAsia"/>
                <w:sz w:val="24"/>
                <w:szCs w:val="24"/>
                <w:lang w:eastAsia="ko-KR"/>
              </w:rPr>
              <w:t>1</w:t>
            </w:r>
            <w:r>
              <w:rPr>
                <w:rFonts w:ascii="Times New Roman" w:hAnsi="Times New Roman" w:cs="Times New Roman"/>
                <w:sz w:val="24"/>
                <w:szCs w:val="24"/>
                <w:lang w:eastAsia="ko-KR"/>
              </w:rPr>
              <w:t xml:space="preserve">55 </w:t>
            </w:r>
            <w:r w:rsidR="00482AA2">
              <w:rPr>
                <w:rFonts w:ascii="Times New Roman" w:hAnsi="Times New Roman" w:cs="Times New Roman"/>
                <w:sz w:val="24"/>
                <w:szCs w:val="24"/>
                <w:lang w:eastAsia="ko-KR"/>
              </w:rPr>
              <w:t>USD</w:t>
            </w:r>
          </w:p>
        </w:tc>
        <w:tc>
          <w:tcPr>
            <w:tcW w:w="3057" w:type="dxa"/>
          </w:tcPr>
          <w:p w14:paraId="062226F7" w14:textId="44CBFC77" w:rsidR="003148E6" w:rsidRPr="0051567B" w:rsidRDefault="00923720" w:rsidP="00A320E7">
            <w:pPr>
              <w:jc w:val="center"/>
              <w:rPr>
                <w:rFonts w:ascii="Times New Roman" w:hAnsi="Times New Roman" w:cs="Times New Roman"/>
                <w:sz w:val="24"/>
                <w:szCs w:val="24"/>
                <w:lang w:eastAsia="ko-KR"/>
              </w:rPr>
            </w:pPr>
            <w:r>
              <w:rPr>
                <w:rFonts w:ascii="Times New Roman" w:hAnsi="Times New Roman" w:cs="Times New Roman" w:hint="eastAsia"/>
                <w:sz w:val="24"/>
                <w:szCs w:val="24"/>
                <w:lang w:eastAsia="ko-KR"/>
              </w:rPr>
              <w:t xml:space="preserve"> </w:t>
            </w:r>
            <w:r>
              <w:rPr>
                <w:rFonts w:ascii="Times New Roman" w:hAnsi="Times New Roman" w:cs="Times New Roman"/>
                <w:sz w:val="24"/>
                <w:szCs w:val="24"/>
                <w:lang w:eastAsia="ko-KR"/>
              </w:rPr>
              <w:t>2</w:t>
            </w:r>
            <w:r w:rsidR="00C31746">
              <w:rPr>
                <w:rFonts w:ascii="Times New Roman" w:hAnsi="Times New Roman" w:cs="Times New Roman"/>
                <w:sz w:val="24"/>
                <w:szCs w:val="24"/>
                <w:lang w:eastAsia="ko-KR"/>
              </w:rPr>
              <w:t xml:space="preserve"> </w:t>
            </w:r>
            <w:r>
              <w:rPr>
                <w:rFonts w:ascii="Times New Roman" w:hAnsi="Times New Roman" w:cs="Times New Roman"/>
                <w:sz w:val="24"/>
                <w:szCs w:val="24"/>
                <w:lang w:eastAsia="ko-KR"/>
              </w:rPr>
              <w:t>years</w:t>
            </w:r>
          </w:p>
        </w:tc>
      </w:tr>
      <w:tr w:rsidR="003148E6" w:rsidRPr="0051567B" w14:paraId="3109C308" w14:textId="673D7685" w:rsidTr="003148E6">
        <w:tc>
          <w:tcPr>
            <w:tcW w:w="2047" w:type="dxa"/>
          </w:tcPr>
          <w:p w14:paraId="0844A5B6" w14:textId="77777777" w:rsidR="003148E6" w:rsidRPr="0051567B" w:rsidRDefault="003148E6" w:rsidP="00A320E7">
            <w:pPr>
              <w:jc w:val="center"/>
              <w:rPr>
                <w:rFonts w:ascii="Times New Roman" w:hAnsi="Times New Roman" w:cs="Times New Roman"/>
                <w:sz w:val="24"/>
                <w:szCs w:val="24"/>
                <w:lang w:eastAsia="ko-KR"/>
              </w:rPr>
            </w:pPr>
            <w:r w:rsidRPr="0051567B">
              <w:rPr>
                <w:rFonts w:ascii="Times New Roman" w:hAnsi="Times New Roman" w:cs="Times New Roman"/>
                <w:sz w:val="24"/>
                <w:szCs w:val="24"/>
                <w:lang w:eastAsia="ko-KR"/>
              </w:rPr>
              <w:t>Certificate of Visa Exemption</w:t>
            </w:r>
          </w:p>
        </w:tc>
        <w:tc>
          <w:tcPr>
            <w:tcW w:w="1984" w:type="dxa"/>
          </w:tcPr>
          <w:p w14:paraId="4C95E74C" w14:textId="77777777" w:rsidR="003148E6" w:rsidRPr="0051567B" w:rsidRDefault="003148E6" w:rsidP="00A320E7">
            <w:pPr>
              <w:jc w:val="center"/>
              <w:rPr>
                <w:rFonts w:ascii="Times New Roman" w:hAnsi="Times New Roman" w:cs="Times New Roman"/>
                <w:sz w:val="24"/>
                <w:szCs w:val="24"/>
                <w:lang w:eastAsia="ko-KR"/>
              </w:rPr>
            </w:pPr>
            <w:r w:rsidRPr="0051567B">
              <w:rPr>
                <w:rFonts w:ascii="Times New Roman" w:hAnsi="Times New Roman" w:cs="Times New Roman"/>
                <w:sz w:val="24"/>
                <w:szCs w:val="24"/>
                <w:lang w:eastAsia="ko-KR"/>
              </w:rPr>
              <w:t>12 month</w:t>
            </w:r>
          </w:p>
        </w:tc>
        <w:tc>
          <w:tcPr>
            <w:tcW w:w="1701" w:type="dxa"/>
          </w:tcPr>
          <w:p w14:paraId="348B515B" w14:textId="04C86187" w:rsidR="003148E6" w:rsidRPr="0051567B" w:rsidRDefault="00403E0A" w:rsidP="00482AA2">
            <w:pPr>
              <w:jc w:val="center"/>
              <w:rPr>
                <w:rFonts w:ascii="Times New Roman" w:hAnsi="Times New Roman" w:cs="Times New Roman"/>
                <w:sz w:val="24"/>
                <w:szCs w:val="24"/>
                <w:lang w:eastAsia="ko-KR"/>
              </w:rPr>
            </w:pPr>
            <w:r>
              <w:rPr>
                <w:rFonts w:ascii="Times New Roman" w:hAnsi="Times New Roman" w:cs="Times New Roman" w:hint="eastAsia"/>
                <w:sz w:val="24"/>
                <w:szCs w:val="24"/>
                <w:lang w:eastAsia="ko-KR"/>
              </w:rPr>
              <w:t>1</w:t>
            </w:r>
            <w:r>
              <w:rPr>
                <w:rFonts w:ascii="Times New Roman" w:hAnsi="Times New Roman" w:cs="Times New Roman"/>
                <w:sz w:val="24"/>
                <w:szCs w:val="24"/>
                <w:lang w:eastAsia="ko-KR"/>
              </w:rPr>
              <w:t xml:space="preserve">35 </w:t>
            </w:r>
            <w:r w:rsidR="0073244C">
              <w:rPr>
                <w:rFonts w:ascii="Times New Roman" w:hAnsi="Times New Roman" w:cs="Times New Roman"/>
                <w:sz w:val="24"/>
                <w:szCs w:val="24"/>
                <w:lang w:eastAsia="ko-KR"/>
              </w:rPr>
              <w:t>US</w:t>
            </w:r>
            <w:r w:rsidR="0073244C">
              <w:rPr>
                <w:rFonts w:ascii="Times New Roman" w:hAnsi="Times New Roman" w:cs="Times New Roman" w:hint="eastAsia"/>
                <w:sz w:val="24"/>
                <w:szCs w:val="24"/>
                <w:lang w:eastAsia="ko-KR"/>
              </w:rPr>
              <w:t>D</w:t>
            </w:r>
          </w:p>
        </w:tc>
        <w:tc>
          <w:tcPr>
            <w:tcW w:w="3057" w:type="dxa"/>
          </w:tcPr>
          <w:p w14:paraId="3BF8AD46" w14:textId="37DCCD7F" w:rsidR="003148E6" w:rsidRPr="0051567B" w:rsidRDefault="00C31746" w:rsidP="00A320E7">
            <w:pPr>
              <w:jc w:val="center"/>
              <w:rPr>
                <w:rFonts w:ascii="Times New Roman" w:hAnsi="Times New Roman" w:cs="Times New Roman"/>
                <w:sz w:val="24"/>
                <w:szCs w:val="24"/>
                <w:lang w:eastAsia="ko-KR"/>
              </w:rPr>
            </w:pPr>
            <w:r>
              <w:rPr>
                <w:rFonts w:ascii="Times New Roman" w:hAnsi="Times New Roman" w:cs="Times New Roman" w:hint="eastAsia"/>
                <w:sz w:val="24"/>
                <w:szCs w:val="24"/>
                <w:lang w:eastAsia="ko-KR"/>
              </w:rPr>
              <w:t>1</w:t>
            </w:r>
            <w:r>
              <w:rPr>
                <w:rFonts w:ascii="Times New Roman" w:hAnsi="Times New Roman" w:cs="Times New Roman"/>
                <w:sz w:val="24"/>
                <w:szCs w:val="24"/>
                <w:lang w:eastAsia="ko-KR"/>
              </w:rPr>
              <w:t>2 months</w:t>
            </w:r>
          </w:p>
        </w:tc>
      </w:tr>
    </w:tbl>
    <w:p w14:paraId="2EEAFD2B" w14:textId="77777777" w:rsidR="00BF1128" w:rsidRDefault="00BF1128" w:rsidP="00BF1128">
      <w:pPr>
        <w:pStyle w:val="a8"/>
        <w:ind w:leftChars="0" w:left="357"/>
        <w:jc w:val="both"/>
        <w:rPr>
          <w:rFonts w:ascii="Times New Roman" w:hAnsi="Times New Roman" w:cs="Times New Roman"/>
          <w:sz w:val="24"/>
          <w:szCs w:val="24"/>
          <w:lang w:eastAsia="ko-KR"/>
        </w:rPr>
      </w:pPr>
    </w:p>
    <w:p w14:paraId="5916244C" w14:textId="326B1042" w:rsidR="00BF1128" w:rsidRDefault="009C71DA" w:rsidP="00D55080">
      <w:pPr>
        <w:pStyle w:val="a8"/>
        <w:ind w:leftChars="0" w:left="357"/>
        <w:jc w:val="both"/>
        <w:rPr>
          <w:rFonts w:ascii="Times New Roman" w:hAnsi="Times New Roman" w:cs="Times New Roman"/>
          <w:sz w:val="24"/>
          <w:szCs w:val="24"/>
          <w:lang w:eastAsia="ko-KR"/>
        </w:rPr>
      </w:pPr>
      <w:r>
        <w:rPr>
          <w:rFonts w:ascii="Times New Roman" w:hAnsi="Times New Roman" w:cs="Times New Roman"/>
          <w:sz w:val="24"/>
          <w:szCs w:val="24"/>
          <w:lang w:eastAsia="ko-KR"/>
        </w:rPr>
        <w:t>For these children</w:t>
      </w:r>
      <w:r w:rsidR="000C2E79">
        <w:rPr>
          <w:rFonts w:ascii="Times New Roman" w:hAnsi="Times New Roman" w:cs="Times New Roman"/>
          <w:sz w:val="24"/>
          <w:szCs w:val="24"/>
          <w:lang w:eastAsia="ko-KR"/>
        </w:rPr>
        <w:t>, the maximum period is typically</w:t>
      </w:r>
      <w:r>
        <w:rPr>
          <w:rFonts w:ascii="Times New Roman" w:hAnsi="Times New Roman" w:cs="Times New Roman"/>
          <w:sz w:val="24"/>
          <w:szCs w:val="24"/>
          <w:lang w:eastAsia="ko-KR"/>
        </w:rPr>
        <w:t xml:space="preserve"> 2 or 3years. </w:t>
      </w:r>
      <w:r w:rsidR="00D55080" w:rsidRPr="00D55080">
        <w:rPr>
          <w:rFonts w:ascii="Times New Roman" w:hAnsi="Times New Roman" w:cs="Times New Roman"/>
          <w:sz w:val="24"/>
          <w:szCs w:val="24"/>
          <w:lang w:eastAsia="ko-KR"/>
        </w:rPr>
        <w:t>However, according to KOCUN’s experience, securing</w:t>
      </w:r>
      <w:r w:rsidR="00CF780B">
        <w:rPr>
          <w:rFonts w:ascii="Times New Roman" w:hAnsi="Times New Roman" w:cs="Times New Roman"/>
          <w:sz w:val="24"/>
          <w:szCs w:val="24"/>
          <w:lang w:eastAsia="ko-KR"/>
        </w:rPr>
        <w:t xml:space="preserve"> even</w:t>
      </w:r>
      <w:r w:rsidR="00D55080" w:rsidRPr="00D55080">
        <w:rPr>
          <w:rFonts w:ascii="Times New Roman" w:hAnsi="Times New Roman" w:cs="Times New Roman"/>
          <w:sz w:val="24"/>
          <w:szCs w:val="24"/>
          <w:lang w:eastAsia="ko-KR"/>
        </w:rPr>
        <w:t xml:space="preserve"> the maximum allowable visa period can be challenging, as the process of preparing the required documents is often complicated</w:t>
      </w:r>
      <w:r w:rsidR="00D55080">
        <w:rPr>
          <w:rFonts w:ascii="Times New Roman" w:hAnsi="Times New Roman" w:cs="Times New Roman"/>
          <w:sz w:val="24"/>
          <w:szCs w:val="24"/>
          <w:lang w:eastAsia="ko-KR"/>
        </w:rPr>
        <w:t>.</w:t>
      </w:r>
    </w:p>
    <w:p w14:paraId="7C4CA203" w14:textId="77777777" w:rsidR="00D55080" w:rsidRPr="00CB0190" w:rsidRDefault="00D55080" w:rsidP="00D55080">
      <w:pPr>
        <w:pStyle w:val="a8"/>
        <w:ind w:leftChars="0" w:left="357"/>
        <w:jc w:val="both"/>
        <w:rPr>
          <w:rFonts w:ascii="Times New Roman" w:hAnsi="Times New Roman" w:cs="Times New Roman"/>
          <w:sz w:val="24"/>
          <w:szCs w:val="24"/>
          <w:lang w:eastAsia="ko-KR"/>
        </w:rPr>
      </w:pPr>
    </w:p>
    <w:p w14:paraId="2013877F" w14:textId="058259AA" w:rsidR="005201AA" w:rsidRDefault="00D659D4" w:rsidP="00DD4959">
      <w:pPr>
        <w:pStyle w:val="a8"/>
        <w:numPr>
          <w:ilvl w:val="0"/>
          <w:numId w:val="20"/>
        </w:numPr>
        <w:ind w:leftChars="0" w:left="357" w:hanging="357"/>
        <w:jc w:val="both"/>
        <w:rPr>
          <w:rFonts w:ascii="Times New Roman" w:hAnsi="Times New Roman" w:cs="Times New Roman"/>
          <w:sz w:val="24"/>
          <w:szCs w:val="24"/>
          <w:lang w:eastAsia="ko-KR"/>
        </w:rPr>
      </w:pPr>
      <w:r>
        <w:rPr>
          <w:rFonts w:ascii="Times New Roman" w:hAnsi="Times New Roman" w:cs="Times New Roman"/>
          <w:sz w:val="24"/>
          <w:szCs w:val="24"/>
          <w:lang w:eastAsia="ko-KR"/>
        </w:rPr>
        <w:t xml:space="preserve">In terms of visa extension cost, the burden on returned marriage migrant is considerable. According to a new article citing a 2024 survey by </w:t>
      </w:r>
      <w:r w:rsidRPr="00F846F4">
        <w:rPr>
          <w:rFonts w:ascii="Times New Roman" w:hAnsi="Times New Roman" w:cs="Times New Roman"/>
          <w:sz w:val="24"/>
          <w:szCs w:val="24"/>
          <w:lang w:eastAsia="ko-KR"/>
        </w:rPr>
        <w:t>the Ministry of Gender Equality and Family</w:t>
      </w:r>
      <w:r>
        <w:rPr>
          <w:rFonts w:ascii="Times New Roman" w:hAnsi="Times New Roman" w:cs="Times New Roman"/>
          <w:sz w:val="24"/>
          <w:szCs w:val="24"/>
          <w:lang w:eastAsia="ko-KR"/>
        </w:rPr>
        <w:t>,</w:t>
      </w:r>
      <w:r w:rsidR="00EE4949">
        <w:rPr>
          <w:rFonts w:ascii="Times New Roman" w:hAnsi="Times New Roman" w:cs="Times New Roman"/>
          <w:sz w:val="24"/>
          <w:szCs w:val="24"/>
          <w:lang w:eastAsia="ko-KR"/>
        </w:rPr>
        <w:t xml:space="preserve"> </w:t>
      </w:r>
      <w:r w:rsidR="005201AA" w:rsidRPr="00F1645E">
        <w:rPr>
          <w:rFonts w:ascii="Times New Roman" w:hAnsi="Times New Roman" w:cs="Times New Roman"/>
          <w:sz w:val="24"/>
          <w:szCs w:val="24"/>
          <w:lang w:eastAsia="ko-KR"/>
        </w:rPr>
        <w:t>43.5%</w:t>
      </w:r>
      <w:r>
        <w:rPr>
          <w:rFonts w:ascii="Times New Roman" w:hAnsi="Times New Roman" w:cs="Times New Roman"/>
          <w:sz w:val="24"/>
          <w:szCs w:val="24"/>
          <w:lang w:eastAsia="ko-KR"/>
        </w:rPr>
        <w:t xml:space="preserve"> of 161 surveyed returnees reported a monthly</w:t>
      </w:r>
      <w:r w:rsidR="005201AA" w:rsidRPr="00F1645E">
        <w:rPr>
          <w:rFonts w:ascii="Times New Roman" w:hAnsi="Times New Roman" w:cs="Times New Roman"/>
          <w:sz w:val="24"/>
          <w:szCs w:val="24"/>
          <w:lang w:eastAsia="ko-KR"/>
        </w:rPr>
        <w:t xml:space="preserve"> income of 2 to 5 million VND (approximately </w:t>
      </w:r>
      <w:r w:rsidR="00DD4959">
        <w:rPr>
          <w:rFonts w:ascii="Times New Roman" w:hAnsi="Times New Roman" w:cs="Times New Roman"/>
          <w:sz w:val="24"/>
          <w:szCs w:val="24"/>
          <w:lang w:eastAsia="ko-KR"/>
        </w:rPr>
        <w:t>77</w:t>
      </w:r>
      <w:r w:rsidR="005201AA" w:rsidRPr="00F1645E">
        <w:rPr>
          <w:rFonts w:ascii="Times New Roman" w:hAnsi="Times New Roman" w:cs="Times New Roman"/>
          <w:sz w:val="24"/>
          <w:szCs w:val="24"/>
          <w:lang w:eastAsia="ko-KR"/>
        </w:rPr>
        <w:t xml:space="preserve"> to </w:t>
      </w:r>
      <w:r w:rsidR="00DD4959">
        <w:rPr>
          <w:rFonts w:ascii="Times New Roman" w:hAnsi="Times New Roman" w:cs="Times New Roman"/>
          <w:sz w:val="24"/>
          <w:szCs w:val="24"/>
          <w:lang w:eastAsia="ko-KR"/>
        </w:rPr>
        <w:t>193</w:t>
      </w:r>
      <w:r w:rsidR="005201AA" w:rsidRPr="00F1645E">
        <w:rPr>
          <w:rFonts w:ascii="Times New Roman" w:hAnsi="Times New Roman" w:cs="Times New Roman"/>
          <w:sz w:val="24"/>
          <w:szCs w:val="24"/>
          <w:lang w:eastAsia="ko-KR"/>
        </w:rPr>
        <w:t xml:space="preserve"> </w:t>
      </w:r>
      <w:r w:rsidR="00DD4959">
        <w:rPr>
          <w:rFonts w:ascii="Times New Roman" w:hAnsi="Times New Roman" w:cs="Times New Roman" w:hint="eastAsia"/>
          <w:sz w:val="24"/>
          <w:szCs w:val="24"/>
          <w:lang w:eastAsia="ko-KR"/>
        </w:rPr>
        <w:t>U</w:t>
      </w:r>
      <w:r w:rsidR="00DD4959">
        <w:rPr>
          <w:rFonts w:ascii="Times New Roman" w:hAnsi="Times New Roman" w:cs="Times New Roman"/>
          <w:sz w:val="24"/>
          <w:szCs w:val="24"/>
          <w:lang w:eastAsia="ko-KR"/>
        </w:rPr>
        <w:t>SD</w:t>
      </w:r>
      <w:r w:rsidR="005201AA" w:rsidRPr="00F1645E">
        <w:rPr>
          <w:rFonts w:ascii="Times New Roman" w:hAnsi="Times New Roman" w:cs="Times New Roman"/>
          <w:sz w:val="24"/>
          <w:szCs w:val="24"/>
          <w:lang w:eastAsia="ko-KR"/>
        </w:rPr>
        <w:t>), making it the most common income range</w:t>
      </w:r>
      <w:r w:rsidR="002F0906">
        <w:rPr>
          <w:rStyle w:val="aa"/>
          <w:rFonts w:ascii="Times New Roman" w:hAnsi="Times New Roman" w:cs="Times New Roman"/>
          <w:sz w:val="24"/>
          <w:szCs w:val="24"/>
          <w:lang w:eastAsia="ko-KR"/>
        </w:rPr>
        <w:footnoteReference w:id="4"/>
      </w:r>
      <w:r w:rsidR="002F0906">
        <w:rPr>
          <w:rFonts w:ascii="Times New Roman" w:hAnsi="Times New Roman" w:cs="Times New Roman"/>
          <w:sz w:val="24"/>
          <w:szCs w:val="24"/>
          <w:lang w:eastAsia="ko-KR"/>
        </w:rPr>
        <w:t>.</w:t>
      </w:r>
      <w:r w:rsidR="005201AA" w:rsidRPr="00F1645E">
        <w:rPr>
          <w:rFonts w:ascii="Times New Roman" w:hAnsi="Times New Roman" w:cs="Times New Roman"/>
          <w:sz w:val="24"/>
          <w:szCs w:val="24"/>
          <w:lang w:eastAsia="ko-KR"/>
        </w:rPr>
        <w:t xml:space="preserve"> Additionally, 22.4% </w:t>
      </w:r>
      <w:r>
        <w:rPr>
          <w:rFonts w:ascii="Times New Roman" w:hAnsi="Times New Roman" w:cs="Times New Roman"/>
          <w:sz w:val="24"/>
          <w:szCs w:val="24"/>
          <w:lang w:eastAsia="ko-KR"/>
        </w:rPr>
        <w:t>stated th</w:t>
      </w:r>
      <w:r w:rsidR="005201AA" w:rsidRPr="00F1645E">
        <w:rPr>
          <w:rFonts w:ascii="Times New Roman" w:hAnsi="Times New Roman" w:cs="Times New Roman"/>
          <w:sz w:val="24"/>
          <w:szCs w:val="24"/>
          <w:lang w:eastAsia="ko-KR"/>
        </w:rPr>
        <w:t>at they had no income at all.</w:t>
      </w:r>
      <w:r w:rsidR="00DD4959">
        <w:rPr>
          <w:rFonts w:ascii="Times New Roman" w:hAnsi="Times New Roman" w:cs="Times New Roman"/>
          <w:sz w:val="24"/>
          <w:szCs w:val="24"/>
          <w:lang w:eastAsia="ko-KR"/>
        </w:rPr>
        <w:t xml:space="preserve"> </w:t>
      </w:r>
      <w:r>
        <w:rPr>
          <w:rFonts w:ascii="Times New Roman" w:hAnsi="Times New Roman" w:cs="Times New Roman"/>
          <w:sz w:val="24"/>
          <w:szCs w:val="24"/>
          <w:lang w:eastAsia="ko-KR"/>
        </w:rPr>
        <w:t>As a result</w:t>
      </w:r>
      <w:r w:rsidR="00A64A3B">
        <w:rPr>
          <w:rFonts w:ascii="Times New Roman" w:hAnsi="Times New Roman" w:cs="Times New Roman"/>
          <w:sz w:val="24"/>
          <w:szCs w:val="24"/>
          <w:lang w:eastAsia="ko-KR"/>
        </w:rPr>
        <w:t>,</w:t>
      </w:r>
      <w:r w:rsidR="00DD4959">
        <w:rPr>
          <w:rFonts w:ascii="Times New Roman" w:hAnsi="Times New Roman" w:cs="Times New Roman"/>
          <w:sz w:val="24"/>
          <w:szCs w:val="24"/>
          <w:lang w:eastAsia="ko-KR"/>
        </w:rPr>
        <w:t xml:space="preserve"> the visa extension </w:t>
      </w:r>
      <w:r w:rsidR="00601189">
        <w:rPr>
          <w:rFonts w:ascii="Times New Roman" w:hAnsi="Times New Roman" w:cs="Times New Roman"/>
          <w:sz w:val="24"/>
          <w:szCs w:val="24"/>
          <w:lang w:eastAsia="ko-KR"/>
        </w:rPr>
        <w:t xml:space="preserve">fee is very close to their monthly salary, </w:t>
      </w:r>
      <w:r>
        <w:rPr>
          <w:rFonts w:ascii="Times New Roman" w:hAnsi="Times New Roman" w:cs="Times New Roman"/>
          <w:sz w:val="24"/>
          <w:szCs w:val="24"/>
          <w:lang w:eastAsia="ko-KR"/>
        </w:rPr>
        <w:t>creating</w:t>
      </w:r>
      <w:r w:rsidR="00601189">
        <w:rPr>
          <w:rFonts w:ascii="Times New Roman" w:hAnsi="Times New Roman" w:cs="Times New Roman"/>
          <w:sz w:val="24"/>
          <w:szCs w:val="24"/>
          <w:lang w:eastAsia="ko-KR"/>
        </w:rPr>
        <w:t xml:space="preserve"> a real financial burden.</w:t>
      </w:r>
    </w:p>
    <w:p w14:paraId="3BB26575" w14:textId="77777777" w:rsidR="005201AA" w:rsidRDefault="005201AA" w:rsidP="005201AA">
      <w:pPr>
        <w:pStyle w:val="a8"/>
        <w:ind w:leftChars="0" w:left="357"/>
        <w:rPr>
          <w:rFonts w:ascii="Times New Roman" w:hAnsi="Times New Roman" w:cs="Times New Roman"/>
          <w:sz w:val="24"/>
          <w:szCs w:val="24"/>
          <w:lang w:eastAsia="ko-KR"/>
        </w:rPr>
      </w:pPr>
    </w:p>
    <w:p w14:paraId="2220F503" w14:textId="3CCB9C90" w:rsidR="002F0906" w:rsidRDefault="00D659D4" w:rsidP="001018D5">
      <w:pPr>
        <w:pStyle w:val="a8"/>
        <w:numPr>
          <w:ilvl w:val="0"/>
          <w:numId w:val="20"/>
        </w:numPr>
        <w:ind w:leftChars="0" w:left="357" w:hanging="357"/>
        <w:rPr>
          <w:rFonts w:ascii="Times New Roman" w:hAnsi="Times New Roman" w:cs="Times New Roman"/>
          <w:sz w:val="24"/>
          <w:szCs w:val="24"/>
          <w:lang w:eastAsia="ko-KR"/>
        </w:rPr>
      </w:pPr>
      <w:r>
        <w:rPr>
          <w:rFonts w:ascii="Times New Roman" w:hAnsi="Times New Roman" w:cs="Times New Roman"/>
          <w:sz w:val="24"/>
          <w:szCs w:val="24"/>
          <w:lang w:eastAsia="ko-KR"/>
        </w:rPr>
        <w:t xml:space="preserve">The </w:t>
      </w:r>
      <w:r w:rsidR="00AF3F0D">
        <w:rPr>
          <w:rFonts w:ascii="Times New Roman" w:hAnsi="Times New Roman" w:cs="Times New Roman"/>
          <w:sz w:val="24"/>
          <w:szCs w:val="24"/>
          <w:lang w:eastAsia="ko-KR"/>
        </w:rPr>
        <w:t>Korean case is just one example. Considering the total number and background</w:t>
      </w:r>
      <w:r>
        <w:rPr>
          <w:rFonts w:ascii="Times New Roman" w:hAnsi="Times New Roman" w:cs="Times New Roman"/>
          <w:sz w:val="24"/>
          <w:szCs w:val="24"/>
          <w:lang w:eastAsia="ko-KR"/>
        </w:rPr>
        <w:t>s</w:t>
      </w:r>
      <w:r w:rsidR="00AF3F0D">
        <w:rPr>
          <w:rFonts w:ascii="Times New Roman" w:hAnsi="Times New Roman" w:cs="Times New Roman"/>
          <w:sz w:val="24"/>
          <w:szCs w:val="24"/>
          <w:lang w:eastAsia="ko-KR"/>
        </w:rPr>
        <w:t xml:space="preserve"> of international marriage</w:t>
      </w:r>
      <w:r>
        <w:rPr>
          <w:rFonts w:ascii="Times New Roman" w:hAnsi="Times New Roman" w:cs="Times New Roman"/>
          <w:sz w:val="24"/>
          <w:szCs w:val="24"/>
          <w:lang w:eastAsia="ko-KR"/>
        </w:rPr>
        <w:t>s</w:t>
      </w:r>
      <w:r w:rsidR="00AF3F0D">
        <w:rPr>
          <w:rFonts w:ascii="Times New Roman" w:hAnsi="Times New Roman" w:cs="Times New Roman"/>
          <w:sz w:val="24"/>
          <w:szCs w:val="24"/>
          <w:lang w:eastAsia="ko-KR"/>
        </w:rPr>
        <w:t>, it can be assumed there are many children</w:t>
      </w:r>
      <w:r>
        <w:rPr>
          <w:rFonts w:ascii="Times New Roman" w:hAnsi="Times New Roman" w:cs="Times New Roman"/>
          <w:sz w:val="24"/>
          <w:szCs w:val="24"/>
          <w:lang w:eastAsia="ko-KR"/>
        </w:rPr>
        <w:t>,</w:t>
      </w:r>
      <w:r w:rsidR="00AF3F0D">
        <w:rPr>
          <w:rFonts w:ascii="Times New Roman" w:hAnsi="Times New Roman" w:cs="Times New Roman"/>
          <w:sz w:val="24"/>
          <w:szCs w:val="24"/>
          <w:lang w:eastAsia="ko-KR"/>
        </w:rPr>
        <w:t xml:space="preserve"> daughters and sons of returned marriage migrant living as foreigners and facing difficulties</w:t>
      </w:r>
      <w:r>
        <w:rPr>
          <w:rFonts w:ascii="Times New Roman" w:hAnsi="Times New Roman" w:cs="Times New Roman"/>
          <w:sz w:val="24"/>
          <w:szCs w:val="24"/>
          <w:lang w:eastAsia="ko-KR"/>
        </w:rPr>
        <w:t xml:space="preserve"> due to the loss of their</w:t>
      </w:r>
      <w:r w:rsidR="00AF3F0D">
        <w:rPr>
          <w:rFonts w:ascii="Times New Roman" w:hAnsi="Times New Roman" w:cs="Times New Roman"/>
          <w:sz w:val="24"/>
          <w:szCs w:val="24"/>
          <w:lang w:eastAsia="ko-KR"/>
        </w:rPr>
        <w:t xml:space="preserve"> legal </w:t>
      </w:r>
      <w:r w:rsidR="002F0906">
        <w:rPr>
          <w:rFonts w:ascii="Times New Roman" w:hAnsi="Times New Roman" w:cs="Times New Roman"/>
          <w:sz w:val="24"/>
          <w:szCs w:val="24"/>
          <w:lang w:eastAsia="ko-KR"/>
        </w:rPr>
        <w:t>status</w:t>
      </w:r>
      <w:r w:rsidR="00AF3F0D">
        <w:rPr>
          <w:rFonts w:ascii="Times New Roman" w:hAnsi="Times New Roman" w:cs="Times New Roman"/>
          <w:sz w:val="24"/>
          <w:szCs w:val="24"/>
          <w:lang w:eastAsia="ko-KR"/>
        </w:rPr>
        <w:t>.</w:t>
      </w:r>
    </w:p>
    <w:p w14:paraId="6A42277D" w14:textId="77777777" w:rsidR="00D659D4" w:rsidRDefault="00D659D4" w:rsidP="00D659D4">
      <w:pPr>
        <w:pStyle w:val="a8"/>
        <w:ind w:leftChars="0" w:left="357"/>
        <w:rPr>
          <w:rFonts w:ascii="Times New Roman" w:hAnsi="Times New Roman" w:cs="Times New Roman"/>
          <w:sz w:val="24"/>
          <w:szCs w:val="24"/>
          <w:lang w:eastAsia="ko-KR"/>
        </w:rPr>
      </w:pPr>
    </w:p>
    <w:p w14:paraId="2BB32E30" w14:textId="2B362A14" w:rsidR="00BE3343" w:rsidRPr="005E1E38" w:rsidRDefault="002F0906" w:rsidP="00902D4F">
      <w:pPr>
        <w:pStyle w:val="a8"/>
        <w:numPr>
          <w:ilvl w:val="0"/>
          <w:numId w:val="20"/>
        </w:numPr>
        <w:ind w:leftChars="0"/>
        <w:rPr>
          <w:rFonts w:ascii="Times New Roman" w:hAnsi="Times New Roman" w:cs="Times New Roman"/>
          <w:sz w:val="24"/>
          <w:szCs w:val="24"/>
          <w:lang w:eastAsia="ko-KR"/>
        </w:rPr>
      </w:pPr>
      <w:r w:rsidRPr="005E1E38">
        <w:rPr>
          <w:rFonts w:ascii="Times New Roman" w:hAnsi="Times New Roman" w:cs="Times New Roman"/>
          <w:sz w:val="24"/>
          <w:szCs w:val="24"/>
          <w:lang w:eastAsia="ko-KR"/>
        </w:rPr>
        <w:lastRenderedPageBreak/>
        <w:t>T</w:t>
      </w:r>
      <w:r w:rsidR="001018D5" w:rsidRPr="005E1E38">
        <w:rPr>
          <w:rFonts w:ascii="Times New Roman" w:hAnsi="Times New Roman" w:cs="Times New Roman"/>
          <w:sz w:val="24"/>
          <w:szCs w:val="24"/>
          <w:lang w:eastAsia="ko-KR"/>
        </w:rPr>
        <w:t xml:space="preserve">hese children </w:t>
      </w:r>
      <w:r w:rsidR="00902D4F" w:rsidRPr="00902D4F">
        <w:rPr>
          <w:rFonts w:ascii="Times New Roman" w:hAnsi="Times New Roman" w:cs="Times New Roman"/>
          <w:sz w:val="24"/>
          <w:szCs w:val="24"/>
          <w:lang w:eastAsia="ko-KR"/>
        </w:rPr>
        <w:t>residing in Vietnam are not merely foreign visitors, but valuable family members who form an essential part of Vietnamese society’s core values. To ensure their stable residence and social integration, it is crucial to address the administrative accessibility challenges faced by their guardians. Active cooperation and support from the Vietnamese government are urgently needed to achieve this.</w:t>
      </w:r>
      <w:r w:rsidR="00CE5B4F" w:rsidRPr="005E1E38">
        <w:rPr>
          <w:rFonts w:ascii="Times New Roman" w:hAnsi="Times New Roman" w:cs="Times New Roman"/>
          <w:sz w:val="24"/>
          <w:szCs w:val="24"/>
          <w:lang w:eastAsia="ko-KR"/>
        </w:rPr>
        <w:t xml:space="preserve"> </w:t>
      </w:r>
      <w:r w:rsidR="005E1E38" w:rsidRPr="005E1E38">
        <w:rPr>
          <w:rFonts w:ascii="Times New Roman" w:hAnsi="Times New Roman" w:cs="Times New Roman"/>
          <w:sz w:val="24"/>
          <w:szCs w:val="24"/>
          <w:lang w:eastAsia="ko-KR"/>
        </w:rPr>
        <w:t>Moreover, in its Concluding Observations (CERD/C/VNM/CO/15-17, para. 39), the CERD Committee recommended that the Vietnamese government seek technical assistance to develop measures aimed at improving the reception, registration, identification, and social integration of children of returned migrant women with foreign nationalities.</w:t>
      </w:r>
    </w:p>
    <w:p w14:paraId="46EDDF7E" w14:textId="310B7C8C" w:rsidR="00C8511D" w:rsidRPr="005E1E38" w:rsidRDefault="00C8511D" w:rsidP="00444A1E">
      <w:pPr>
        <w:jc w:val="both"/>
        <w:rPr>
          <w:rFonts w:ascii="Times New Roman" w:hAnsi="Times New Roman" w:cs="Times New Roman"/>
          <w:b/>
          <w:sz w:val="24"/>
          <w:szCs w:val="24"/>
          <w:lang w:eastAsia="ko-KR"/>
        </w:rPr>
      </w:pPr>
    </w:p>
    <w:p w14:paraId="052DA788" w14:textId="43E5FB2D" w:rsidR="00D67366" w:rsidRPr="0051567B" w:rsidRDefault="00D67366" w:rsidP="00BE5E9F">
      <w:pPr>
        <w:jc w:val="both"/>
        <w:rPr>
          <w:rFonts w:ascii="Times New Roman" w:hAnsi="Times New Roman" w:cs="Times New Roman"/>
          <w:b/>
          <w:sz w:val="24"/>
          <w:szCs w:val="24"/>
          <w:lang w:eastAsia="ko-KR"/>
        </w:rPr>
      </w:pPr>
      <w:r w:rsidRPr="0051567B">
        <w:rPr>
          <w:rFonts w:ascii="Times New Roman" w:hAnsi="Times New Roman" w:cs="Times New Roman"/>
          <w:b/>
          <w:sz w:val="24"/>
          <w:szCs w:val="24"/>
          <w:lang w:eastAsia="ko-KR"/>
        </w:rPr>
        <w:t>Recommendation</w:t>
      </w:r>
    </w:p>
    <w:p w14:paraId="68E1D785" w14:textId="01B48D61" w:rsidR="008B4B15" w:rsidRDefault="008B4B15" w:rsidP="00BE5E9F">
      <w:pPr>
        <w:jc w:val="both"/>
        <w:rPr>
          <w:rFonts w:ascii="Times New Roman" w:hAnsi="Times New Roman" w:cs="Times New Roman"/>
          <w:b/>
          <w:sz w:val="24"/>
          <w:szCs w:val="24"/>
          <w:lang w:eastAsia="ko-KR"/>
        </w:rPr>
      </w:pPr>
    </w:p>
    <w:p w14:paraId="06A0709F" w14:textId="4CA5779A" w:rsidR="00BE5E9F" w:rsidRDefault="00BE5E9F" w:rsidP="00BE5E9F">
      <w:pPr>
        <w:jc w:val="both"/>
        <w:rPr>
          <w:rFonts w:ascii="Times New Roman" w:hAnsi="Times New Roman" w:cs="Times New Roman"/>
          <w:sz w:val="24"/>
          <w:szCs w:val="24"/>
          <w:lang w:eastAsia="ko-KR"/>
        </w:rPr>
      </w:pPr>
      <w:r w:rsidRPr="00BE5E9F">
        <w:rPr>
          <w:rFonts w:ascii="Times New Roman" w:hAnsi="Times New Roman" w:cs="Times New Roman" w:hint="eastAsia"/>
          <w:sz w:val="24"/>
          <w:szCs w:val="24"/>
          <w:lang w:eastAsia="ko-KR"/>
        </w:rPr>
        <w:t>T</w:t>
      </w:r>
      <w:r w:rsidRPr="00BE5E9F">
        <w:rPr>
          <w:rFonts w:ascii="Times New Roman" w:hAnsi="Times New Roman" w:cs="Times New Roman"/>
          <w:sz w:val="24"/>
          <w:szCs w:val="24"/>
          <w:lang w:eastAsia="ko-KR"/>
        </w:rPr>
        <w:t>he Vietnamese government should;</w:t>
      </w:r>
    </w:p>
    <w:p w14:paraId="02EA24BE" w14:textId="77777777" w:rsidR="00BE5E9F" w:rsidRPr="00BE5E9F" w:rsidRDefault="00BE5E9F" w:rsidP="00BE5E9F">
      <w:pPr>
        <w:jc w:val="both"/>
        <w:rPr>
          <w:rFonts w:ascii="Times New Roman" w:hAnsi="Times New Roman" w:cs="Times New Roman"/>
          <w:sz w:val="24"/>
          <w:szCs w:val="24"/>
          <w:lang w:eastAsia="ko-KR"/>
        </w:rPr>
      </w:pPr>
    </w:p>
    <w:p w14:paraId="557558EA" w14:textId="79ECEFA6" w:rsidR="00690A0B" w:rsidRPr="00BE5E9F" w:rsidRDefault="00BE5E9F" w:rsidP="00BE5E9F">
      <w:pPr>
        <w:spacing w:after="288"/>
        <w:ind w:left="227"/>
        <w:jc w:val="both"/>
        <w:rPr>
          <w:rFonts w:ascii="Times New Roman" w:eastAsia="Calibri" w:hAnsi="Times New Roman" w:cs="Times New Roman"/>
          <w:sz w:val="24"/>
          <w:szCs w:val="24"/>
          <w:lang w:eastAsia="ko-KR"/>
        </w:rPr>
      </w:pPr>
      <w:r>
        <w:rPr>
          <w:rFonts w:ascii="Times New Roman" w:hAnsi="Times New Roman" w:cs="Times New Roman"/>
          <w:sz w:val="24"/>
          <w:szCs w:val="24"/>
          <w:lang w:eastAsia="ko-KR"/>
        </w:rPr>
        <w:t xml:space="preserve">1) </w:t>
      </w:r>
      <w:r w:rsidR="00D47955">
        <w:rPr>
          <w:rFonts w:ascii="Times New Roman" w:hAnsi="Times New Roman" w:cs="Times New Roman"/>
          <w:sz w:val="24"/>
          <w:szCs w:val="24"/>
          <w:lang w:eastAsia="ko-KR"/>
        </w:rPr>
        <w:t>I</w:t>
      </w:r>
      <w:r w:rsidR="00C0693E" w:rsidRPr="00BE5E9F">
        <w:rPr>
          <w:rFonts w:ascii="Times New Roman" w:hAnsi="Times New Roman" w:cs="Times New Roman"/>
          <w:sz w:val="24"/>
          <w:szCs w:val="24"/>
          <w:lang w:eastAsia="ko-KR"/>
        </w:rPr>
        <w:t>dentify the scale of</w:t>
      </w:r>
      <w:r w:rsidR="00C8511D" w:rsidRPr="00BE5E9F">
        <w:rPr>
          <w:rFonts w:ascii="Times New Roman" w:hAnsi="Times New Roman" w:cs="Times New Roman"/>
          <w:sz w:val="24"/>
          <w:szCs w:val="24"/>
          <w:lang w:eastAsia="ko-KR"/>
        </w:rPr>
        <w:t xml:space="preserve"> </w:t>
      </w:r>
      <w:r w:rsidR="00351CD2" w:rsidRPr="00BE5E9F">
        <w:rPr>
          <w:rFonts w:ascii="Times New Roman" w:hAnsi="Times New Roman" w:cs="Times New Roman"/>
          <w:sz w:val="24"/>
          <w:szCs w:val="24"/>
          <w:lang w:eastAsia="ko-KR"/>
        </w:rPr>
        <w:t xml:space="preserve">children of </w:t>
      </w:r>
      <w:r w:rsidR="00C0693E" w:rsidRPr="00BE5E9F">
        <w:rPr>
          <w:rFonts w:ascii="Times New Roman" w:hAnsi="Times New Roman" w:cs="Times New Roman"/>
          <w:sz w:val="24"/>
          <w:szCs w:val="24"/>
          <w:lang w:eastAsia="ko-KR"/>
        </w:rPr>
        <w:t xml:space="preserve">returned marriage </w:t>
      </w:r>
      <w:r w:rsidR="0031375B" w:rsidRPr="00BE5E9F">
        <w:rPr>
          <w:rFonts w:ascii="Times New Roman" w:hAnsi="Times New Roman" w:cs="Times New Roman"/>
          <w:sz w:val="24"/>
          <w:szCs w:val="24"/>
          <w:lang w:eastAsia="ko-KR"/>
        </w:rPr>
        <w:t>migrant</w:t>
      </w:r>
      <w:r w:rsidR="00515B28" w:rsidRPr="00BE5E9F">
        <w:rPr>
          <w:rFonts w:ascii="Times New Roman" w:hAnsi="Times New Roman" w:cs="Times New Roman"/>
          <w:sz w:val="24"/>
          <w:szCs w:val="24"/>
          <w:lang w:eastAsia="ko-KR"/>
        </w:rPr>
        <w:t xml:space="preserve"> across Vietnam.</w:t>
      </w:r>
    </w:p>
    <w:p w14:paraId="29F7453B" w14:textId="7F10AE22" w:rsidR="00D67366" w:rsidRPr="00BE5E9F" w:rsidRDefault="00BE5E9F" w:rsidP="00BE5E9F">
      <w:pPr>
        <w:spacing w:after="288"/>
        <w:ind w:left="227"/>
        <w:jc w:val="both"/>
        <w:rPr>
          <w:rFonts w:ascii="Times New Roman" w:hAnsi="Times New Roman" w:cs="Times New Roman"/>
          <w:sz w:val="24"/>
          <w:szCs w:val="24"/>
          <w:lang w:eastAsia="ko-KR"/>
        </w:rPr>
      </w:pPr>
      <w:r>
        <w:rPr>
          <w:rFonts w:ascii="Times New Roman" w:hAnsi="Times New Roman" w:cs="Times New Roman"/>
          <w:sz w:val="24"/>
          <w:szCs w:val="24"/>
          <w:lang w:eastAsia="ko-KR"/>
        </w:rPr>
        <w:t xml:space="preserve">2) </w:t>
      </w:r>
      <w:r w:rsidR="00CF780B" w:rsidRPr="00CF780B">
        <w:rPr>
          <w:rFonts w:ascii="Times New Roman" w:hAnsi="Times New Roman" w:cs="Times New Roman"/>
          <w:sz w:val="24"/>
          <w:szCs w:val="24"/>
          <w:lang w:eastAsia="ko-KR"/>
        </w:rPr>
        <w:t>Establish a tailored residence visa policy that acknowledges their unique circumstances, guarantees their right to stable integration and a dignified life in Vietnamese society, ensures a minimum stay of five years, and minimizes both the costs and procedural burdens</w:t>
      </w:r>
      <w:r w:rsidR="00690A0B" w:rsidRPr="00BE5E9F">
        <w:rPr>
          <w:rFonts w:ascii="Times New Roman" w:hAnsi="Times New Roman" w:cs="Times New Roman"/>
          <w:sz w:val="24"/>
          <w:szCs w:val="24"/>
          <w:lang w:eastAsia="ko-KR"/>
        </w:rPr>
        <w:t>.</w:t>
      </w:r>
      <w:r w:rsidR="00352F7C">
        <w:rPr>
          <w:rFonts w:ascii="Times New Roman" w:hAnsi="Times New Roman" w:cs="Times New Roman"/>
          <w:sz w:val="24"/>
          <w:szCs w:val="24"/>
          <w:lang w:eastAsia="ko-KR"/>
        </w:rPr>
        <w:t xml:space="preserve"> </w:t>
      </w:r>
      <w:r w:rsidR="00352F7C" w:rsidRPr="00352F7C">
        <w:rPr>
          <w:rFonts w:ascii="Times New Roman" w:hAnsi="Times New Roman" w:cs="Times New Roman"/>
          <w:sz w:val="24"/>
          <w:szCs w:val="24"/>
          <w:lang w:eastAsia="ko-KR"/>
        </w:rPr>
        <w:t>Moreover, ensure that the</w:t>
      </w:r>
      <w:r w:rsidR="00352F7C">
        <w:rPr>
          <w:rFonts w:ascii="Times New Roman" w:hAnsi="Times New Roman" w:cs="Times New Roman"/>
          <w:sz w:val="24"/>
          <w:szCs w:val="24"/>
          <w:lang w:eastAsia="ko-KR"/>
        </w:rPr>
        <w:t xml:space="preserve"> new</w:t>
      </w:r>
      <w:r w:rsidR="00352F7C" w:rsidRPr="00352F7C">
        <w:rPr>
          <w:rFonts w:ascii="Times New Roman" w:hAnsi="Times New Roman" w:cs="Times New Roman"/>
          <w:sz w:val="24"/>
          <w:szCs w:val="24"/>
          <w:lang w:eastAsia="ko-KR"/>
        </w:rPr>
        <w:t xml:space="preserve"> visa policy is implemented uniformly across all regions of Vietnam, regardless of local authorities or officials, so that there are no discrepancies in its enforcement.</w:t>
      </w:r>
    </w:p>
    <w:p w14:paraId="5946CA3E" w14:textId="0CE4B05A" w:rsidR="00560B9F" w:rsidRDefault="00BE5E9F" w:rsidP="008C7B76">
      <w:pPr>
        <w:spacing w:after="288"/>
        <w:ind w:left="227"/>
        <w:rPr>
          <w:rFonts w:ascii="Times New Roman" w:hAnsi="Times New Roman" w:cs="Times New Roman"/>
          <w:sz w:val="24"/>
          <w:szCs w:val="24"/>
          <w:lang w:eastAsia="ko-KR"/>
        </w:rPr>
      </w:pPr>
      <w:r>
        <w:rPr>
          <w:rFonts w:ascii="Times New Roman" w:hAnsi="Times New Roman" w:cs="Times New Roman"/>
          <w:sz w:val="24"/>
          <w:szCs w:val="24"/>
          <w:lang w:eastAsia="ko-KR"/>
        </w:rPr>
        <w:t xml:space="preserve">3) </w:t>
      </w:r>
      <w:r w:rsidR="00D47955">
        <w:rPr>
          <w:rFonts w:ascii="Times New Roman" w:hAnsi="Times New Roman" w:cs="Times New Roman"/>
          <w:sz w:val="24"/>
          <w:szCs w:val="24"/>
          <w:lang w:eastAsia="ko-KR"/>
        </w:rPr>
        <w:t>Proa</w:t>
      </w:r>
      <w:r w:rsidR="00A737BC" w:rsidRPr="00BE5E9F">
        <w:rPr>
          <w:rFonts w:ascii="Times New Roman" w:hAnsi="Times New Roman" w:cs="Times New Roman"/>
          <w:sz w:val="24"/>
          <w:szCs w:val="24"/>
          <w:lang w:eastAsia="ko-KR"/>
        </w:rPr>
        <w:t>ctively disseminate</w:t>
      </w:r>
      <w:r w:rsidR="00D47955">
        <w:rPr>
          <w:rFonts w:ascii="Times New Roman" w:hAnsi="Times New Roman" w:cs="Times New Roman"/>
          <w:sz w:val="24"/>
          <w:szCs w:val="24"/>
          <w:lang w:eastAsia="ko-KR"/>
        </w:rPr>
        <w:t xml:space="preserve"> clear and accessible information regarding visa regulations</w:t>
      </w:r>
      <w:r w:rsidR="00A737BC" w:rsidRPr="00BE5E9F">
        <w:rPr>
          <w:rFonts w:ascii="Times New Roman" w:hAnsi="Times New Roman" w:cs="Times New Roman"/>
          <w:sz w:val="24"/>
          <w:szCs w:val="24"/>
          <w:lang w:eastAsia="ko-KR"/>
        </w:rPr>
        <w:t xml:space="preserve"> to ensure </w:t>
      </w:r>
      <w:r w:rsidR="00D47955">
        <w:rPr>
          <w:rFonts w:ascii="Times New Roman" w:hAnsi="Times New Roman" w:cs="Times New Roman"/>
          <w:sz w:val="24"/>
          <w:szCs w:val="24"/>
          <w:lang w:eastAsia="ko-KR"/>
        </w:rPr>
        <w:t>that these</w:t>
      </w:r>
      <w:r w:rsidR="00A737BC" w:rsidRPr="00BE5E9F">
        <w:rPr>
          <w:rFonts w:ascii="Times New Roman" w:hAnsi="Times New Roman" w:cs="Times New Roman"/>
          <w:sz w:val="24"/>
          <w:szCs w:val="24"/>
          <w:lang w:eastAsia="ko-KR"/>
        </w:rPr>
        <w:t xml:space="preserve"> children</w:t>
      </w:r>
      <w:r w:rsidR="00D47955">
        <w:rPr>
          <w:rFonts w:ascii="Times New Roman" w:hAnsi="Times New Roman" w:cs="Times New Roman"/>
          <w:sz w:val="24"/>
          <w:szCs w:val="24"/>
          <w:lang w:eastAsia="ko-KR"/>
        </w:rPr>
        <w:t xml:space="preserve"> can maintain a </w:t>
      </w:r>
      <w:r w:rsidR="00A737BC" w:rsidRPr="00BE5E9F">
        <w:rPr>
          <w:rFonts w:ascii="Times New Roman" w:hAnsi="Times New Roman" w:cs="Times New Roman"/>
          <w:sz w:val="24"/>
          <w:szCs w:val="24"/>
          <w:lang w:eastAsia="ko-KR"/>
        </w:rPr>
        <w:t>stable</w:t>
      </w:r>
      <w:r w:rsidR="00D47955">
        <w:rPr>
          <w:rFonts w:ascii="Times New Roman" w:hAnsi="Times New Roman" w:cs="Times New Roman"/>
          <w:sz w:val="24"/>
          <w:szCs w:val="24"/>
          <w:lang w:eastAsia="ko-KR"/>
        </w:rPr>
        <w:t xml:space="preserve"> legal status</w:t>
      </w:r>
      <w:r w:rsidR="00A737BC" w:rsidRPr="00BE5E9F">
        <w:rPr>
          <w:rFonts w:ascii="Times New Roman" w:hAnsi="Times New Roman" w:cs="Times New Roman"/>
          <w:sz w:val="24"/>
          <w:szCs w:val="24"/>
          <w:lang w:eastAsia="ko-KR"/>
        </w:rPr>
        <w:t xml:space="preserve"> in Vietnam.</w:t>
      </w:r>
    </w:p>
    <w:p w14:paraId="26EBB859" w14:textId="63B47C68" w:rsidR="00F1645E" w:rsidRDefault="00F1645E" w:rsidP="008C7B76">
      <w:pPr>
        <w:spacing w:after="288"/>
        <w:ind w:left="227"/>
        <w:rPr>
          <w:rFonts w:ascii="Times New Roman" w:hAnsi="Times New Roman" w:cs="Times New Roman"/>
          <w:sz w:val="24"/>
          <w:szCs w:val="24"/>
          <w:lang w:eastAsia="ko-KR"/>
        </w:rPr>
      </w:pPr>
    </w:p>
    <w:p w14:paraId="1E159373" w14:textId="1AB82A0B" w:rsidR="00F1645E" w:rsidRDefault="00F1645E" w:rsidP="008C7B76">
      <w:pPr>
        <w:spacing w:after="288"/>
        <w:ind w:left="227"/>
        <w:rPr>
          <w:rFonts w:ascii="Times New Roman" w:hAnsi="Times New Roman" w:cs="Times New Roman"/>
          <w:sz w:val="24"/>
          <w:szCs w:val="24"/>
          <w:lang w:eastAsia="ko-KR"/>
        </w:rPr>
      </w:pPr>
    </w:p>
    <w:p w14:paraId="2631AAC2" w14:textId="1168FA1C" w:rsidR="00F1645E" w:rsidRDefault="00F1645E" w:rsidP="008C7B76">
      <w:pPr>
        <w:spacing w:after="288"/>
        <w:ind w:left="227"/>
        <w:rPr>
          <w:rFonts w:ascii="Times New Roman" w:hAnsi="Times New Roman" w:cs="Times New Roman"/>
          <w:sz w:val="24"/>
          <w:szCs w:val="24"/>
          <w:lang w:eastAsia="ko-KR"/>
        </w:rPr>
      </w:pPr>
    </w:p>
    <w:p w14:paraId="034FAF1C" w14:textId="2D045D0B" w:rsidR="00016FB6" w:rsidRDefault="00016FB6" w:rsidP="008C7B76">
      <w:pPr>
        <w:spacing w:after="288"/>
        <w:ind w:left="227"/>
        <w:rPr>
          <w:rFonts w:ascii="Times New Roman" w:hAnsi="Times New Roman" w:cs="Times New Roman"/>
          <w:sz w:val="24"/>
          <w:szCs w:val="24"/>
          <w:lang w:eastAsia="ko-KR"/>
        </w:rPr>
      </w:pPr>
    </w:p>
    <w:p w14:paraId="1B7248EA" w14:textId="13864D8C" w:rsidR="00016FB6" w:rsidRDefault="00016FB6" w:rsidP="008C7B76">
      <w:pPr>
        <w:spacing w:after="288"/>
        <w:ind w:left="227"/>
        <w:rPr>
          <w:rFonts w:ascii="Times New Roman" w:hAnsi="Times New Roman" w:cs="Times New Roman"/>
          <w:sz w:val="24"/>
          <w:szCs w:val="24"/>
          <w:lang w:eastAsia="ko-KR"/>
        </w:rPr>
      </w:pPr>
    </w:p>
    <w:p w14:paraId="2E4D576A" w14:textId="2273B235" w:rsidR="00016FB6" w:rsidRPr="0021320D" w:rsidRDefault="00016FB6" w:rsidP="0021320D">
      <w:pPr>
        <w:spacing w:after="288"/>
        <w:rPr>
          <w:rFonts w:ascii="Times New Roman" w:hAnsi="Times New Roman" w:cs="Times New Roman" w:hint="eastAsia"/>
          <w:sz w:val="24"/>
          <w:szCs w:val="24"/>
          <w:lang w:eastAsia="ko-KR"/>
        </w:rPr>
      </w:pPr>
      <w:bookmarkStart w:id="0" w:name="_GoBack"/>
      <w:bookmarkEnd w:id="0"/>
    </w:p>
    <w:sectPr w:rsidR="00016FB6" w:rsidRPr="0021320D">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624F4F" w14:textId="77777777" w:rsidR="0046405F" w:rsidRDefault="0046405F">
      <w:pPr>
        <w:spacing w:line="240" w:lineRule="auto"/>
      </w:pPr>
      <w:r>
        <w:separator/>
      </w:r>
    </w:p>
  </w:endnote>
  <w:endnote w:type="continuationSeparator" w:id="0">
    <w:p w14:paraId="6204280F" w14:textId="77777777" w:rsidR="0046405F" w:rsidRDefault="004640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149117"/>
      <w:docPartObj>
        <w:docPartGallery w:val="Page Numbers (Bottom of Page)"/>
        <w:docPartUnique/>
      </w:docPartObj>
    </w:sdtPr>
    <w:sdtEndPr/>
    <w:sdtContent>
      <w:p w14:paraId="096D57E1" w14:textId="77777777" w:rsidR="00163303" w:rsidRDefault="00163303">
        <w:pPr>
          <w:pStyle w:val="a7"/>
          <w:jc w:val="center"/>
        </w:pPr>
      </w:p>
      <w:p w14:paraId="6A49B4C2" w14:textId="797CA90F" w:rsidR="00163303" w:rsidRDefault="00163303">
        <w:pPr>
          <w:pStyle w:val="a7"/>
          <w:jc w:val="center"/>
        </w:pPr>
        <w:r>
          <w:fldChar w:fldCharType="begin"/>
        </w:r>
        <w:r>
          <w:instrText>PAGE   \* MERGEFORMAT</w:instrText>
        </w:r>
        <w:r>
          <w:fldChar w:fldCharType="separate"/>
        </w:r>
        <w:r w:rsidR="0021320D" w:rsidRPr="0021320D">
          <w:rPr>
            <w:noProof/>
            <w:lang w:val="ko-KR" w:eastAsia="ko-KR"/>
          </w:rPr>
          <w:t>4</w:t>
        </w:r>
        <w:r>
          <w:fldChar w:fldCharType="end"/>
        </w:r>
      </w:p>
    </w:sdtContent>
  </w:sdt>
  <w:p w14:paraId="106EE6B5" w14:textId="77777777" w:rsidR="00163303" w:rsidRDefault="00163303">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CAE9C6" w14:textId="77777777" w:rsidR="0046405F" w:rsidRDefault="0046405F">
      <w:pPr>
        <w:spacing w:line="240" w:lineRule="auto"/>
      </w:pPr>
      <w:r>
        <w:separator/>
      </w:r>
    </w:p>
  </w:footnote>
  <w:footnote w:type="continuationSeparator" w:id="0">
    <w:p w14:paraId="1620DFB5" w14:textId="77777777" w:rsidR="0046405F" w:rsidRDefault="0046405F">
      <w:pPr>
        <w:spacing w:line="240" w:lineRule="auto"/>
      </w:pPr>
      <w:r>
        <w:continuationSeparator/>
      </w:r>
    </w:p>
  </w:footnote>
  <w:footnote w:id="1">
    <w:p w14:paraId="61877062" w14:textId="175D6522" w:rsidR="00163303" w:rsidRDefault="00163303">
      <w:pPr>
        <w:pStyle w:val="a9"/>
        <w:rPr>
          <w:lang w:eastAsia="ko-KR"/>
        </w:rPr>
      </w:pPr>
      <w:r>
        <w:rPr>
          <w:rStyle w:val="aa"/>
        </w:rPr>
        <w:footnoteRef/>
      </w:r>
      <w:r>
        <w:t xml:space="preserve"> </w:t>
      </w:r>
      <w:r w:rsidRPr="009913A2">
        <w:rPr>
          <w:sz w:val="14"/>
        </w:rPr>
        <w:t xml:space="preserve">. </w:t>
      </w:r>
      <w:r>
        <w:rPr>
          <w:sz w:val="14"/>
        </w:rPr>
        <w:t xml:space="preserve">Thu </w:t>
      </w:r>
      <w:proofErr w:type="spellStart"/>
      <w:r>
        <w:rPr>
          <w:sz w:val="14"/>
        </w:rPr>
        <w:t>thanh</w:t>
      </w:r>
      <w:proofErr w:type="spellEnd"/>
      <w:r w:rsidRPr="009913A2">
        <w:rPr>
          <w:sz w:val="14"/>
        </w:rPr>
        <w:t xml:space="preserve">, “Vietnam recorded 18,200 international marriages this year, with women accounting for 90%.,” </w:t>
      </w:r>
      <w:r w:rsidRPr="009913A2">
        <w:rPr>
          <w:i/>
          <w:sz w:val="14"/>
        </w:rPr>
        <w:t>INSIDE VINA</w:t>
      </w:r>
      <w:r>
        <w:rPr>
          <w:sz w:val="14"/>
        </w:rPr>
        <w:t>, 31 October</w:t>
      </w:r>
      <w:r w:rsidRPr="009913A2">
        <w:rPr>
          <w:sz w:val="14"/>
        </w:rPr>
        <w:t xml:space="preserve"> 2024, &lt;</w:t>
      </w:r>
      <w:r w:rsidRPr="009913A2">
        <w:t xml:space="preserve"> </w:t>
      </w:r>
      <w:r w:rsidRPr="009913A2">
        <w:rPr>
          <w:sz w:val="14"/>
        </w:rPr>
        <w:t>https://www.insidevina.com/news/articleView.html?idxno=29132&gt; (accessed 18 April 2025).</w:t>
      </w:r>
    </w:p>
  </w:footnote>
  <w:footnote w:id="2">
    <w:p w14:paraId="5ABF9481" w14:textId="7313CCF8" w:rsidR="00163303" w:rsidRDefault="00163303">
      <w:pPr>
        <w:pStyle w:val="a9"/>
        <w:rPr>
          <w:lang w:eastAsia="ko-KR"/>
        </w:rPr>
      </w:pPr>
      <w:r>
        <w:rPr>
          <w:rStyle w:val="aa"/>
        </w:rPr>
        <w:footnoteRef/>
      </w:r>
      <w:r>
        <w:t xml:space="preserve"> </w:t>
      </w:r>
      <w:r w:rsidRPr="00F1492E">
        <w:rPr>
          <w:sz w:val="14"/>
        </w:rPr>
        <w:t xml:space="preserve">Phan Duong, “Vietnamese brides find out it’s not milk and honey in foreign lands,” </w:t>
      </w:r>
      <w:proofErr w:type="spellStart"/>
      <w:r w:rsidRPr="00F1492E">
        <w:rPr>
          <w:sz w:val="14"/>
        </w:rPr>
        <w:t>VnExpress</w:t>
      </w:r>
      <w:proofErr w:type="spellEnd"/>
      <w:r w:rsidRPr="00F1492E">
        <w:rPr>
          <w:sz w:val="14"/>
        </w:rPr>
        <w:t xml:space="preserve"> International, 21 April 2022, https://e.vnexpress.net/news/trend/vietnamese-brides-find-out-its-not-milk-and-honey-in-foreign-lands-4452586.html (accessed 18 April 2025</w:t>
      </w:r>
      <w:r>
        <w:rPr>
          <w:sz w:val="14"/>
        </w:rPr>
        <w:t>)</w:t>
      </w:r>
    </w:p>
  </w:footnote>
  <w:footnote w:id="3">
    <w:p w14:paraId="796F9C64" w14:textId="6B4FCC30" w:rsidR="00163303" w:rsidRDefault="00163303">
      <w:pPr>
        <w:pStyle w:val="a9"/>
        <w:rPr>
          <w:lang w:eastAsia="ko-KR"/>
        </w:rPr>
      </w:pPr>
      <w:r>
        <w:rPr>
          <w:rStyle w:val="aa"/>
        </w:rPr>
        <w:footnoteRef/>
      </w:r>
      <w:r w:rsidRPr="00AA08EB">
        <w:rPr>
          <w:sz w:val="14"/>
        </w:rPr>
        <w:t xml:space="preserve"> </w:t>
      </w:r>
      <w:r>
        <w:rPr>
          <w:sz w:val="14"/>
        </w:rPr>
        <w:t xml:space="preserve">Law on entry, exit, transit and residence of foreigners in VN 2014, </w:t>
      </w:r>
      <w:r w:rsidRPr="00AA08EB">
        <w:rPr>
          <w:sz w:val="14"/>
        </w:rPr>
        <w:t>https://investdanang.gov.vn/documents/37916/163631/Law+on+entry%2C+exit%2C+transit+and+residence+of+foreigners+in+VN+2014.pdf/78c16692-4ade-46ef-eaeb-6b4fe5fa397f?t=1658302012082&amp;download=true</w:t>
      </w:r>
    </w:p>
  </w:footnote>
  <w:footnote w:id="4">
    <w:p w14:paraId="7CECF355" w14:textId="79A8BEA4" w:rsidR="00163303" w:rsidRDefault="00163303">
      <w:pPr>
        <w:pStyle w:val="a9"/>
        <w:rPr>
          <w:lang w:eastAsia="ko-KR"/>
        </w:rPr>
      </w:pPr>
      <w:r>
        <w:rPr>
          <w:rStyle w:val="aa"/>
        </w:rPr>
        <w:footnoteRef/>
      </w:r>
      <w:r>
        <w:t xml:space="preserve"> </w:t>
      </w:r>
      <w:proofErr w:type="spellStart"/>
      <w:r w:rsidRPr="002F0906">
        <w:rPr>
          <w:rFonts w:hint="eastAsia"/>
          <w:sz w:val="14"/>
          <w:szCs w:val="14"/>
          <w:lang w:eastAsia="ko-KR"/>
        </w:rPr>
        <w:t>S</w:t>
      </w:r>
      <w:r w:rsidRPr="002F0906">
        <w:rPr>
          <w:sz w:val="14"/>
          <w:szCs w:val="14"/>
          <w:lang w:eastAsia="ko-KR"/>
        </w:rPr>
        <w:t>eoyoung</w:t>
      </w:r>
      <w:proofErr w:type="spellEnd"/>
      <w:r w:rsidRPr="002F0906">
        <w:rPr>
          <w:sz w:val="14"/>
          <w:szCs w:val="14"/>
          <w:lang w:eastAsia="ko-KR"/>
        </w:rPr>
        <w:t xml:space="preserve"> Kim, </w:t>
      </w:r>
      <w:r w:rsidRPr="002F0906">
        <w:rPr>
          <w:sz w:val="14"/>
          <w:szCs w:val="14"/>
        </w:rPr>
        <w:t xml:space="preserve">"Marriage Migrants Returned to Vietnam... Child-rearing and </w:t>
      </w:r>
      <w:proofErr w:type="spellStart"/>
      <w:r w:rsidRPr="002F0906">
        <w:rPr>
          <w:sz w:val="14"/>
          <w:szCs w:val="14"/>
        </w:rPr>
        <w:t>Carefal</w:t>
      </w:r>
      <w:r w:rsidR="00D47955">
        <w:rPr>
          <w:sz w:val="14"/>
          <w:szCs w:val="14"/>
        </w:rPr>
        <w:t>l</w:t>
      </w:r>
      <w:proofErr w:type="spellEnd"/>
      <w:r w:rsidRPr="002F0906">
        <w:rPr>
          <w:sz w:val="14"/>
          <w:szCs w:val="14"/>
        </w:rPr>
        <w:t xml:space="preserve"> on 'Vietnamese Family's Shoulders', </w:t>
      </w:r>
      <w:proofErr w:type="spellStart"/>
      <w:r w:rsidRPr="002F0906">
        <w:rPr>
          <w:sz w:val="14"/>
          <w:szCs w:val="14"/>
        </w:rPr>
        <w:t>KyungHyang</w:t>
      </w:r>
      <w:proofErr w:type="spellEnd"/>
      <w:r w:rsidRPr="002F0906">
        <w:rPr>
          <w:sz w:val="14"/>
          <w:szCs w:val="14"/>
        </w:rPr>
        <w:t xml:space="preserve">, 7 May 2024, </w:t>
      </w:r>
      <w:hyperlink r:id="rId1" w:history="1">
        <w:r w:rsidRPr="002F0906">
          <w:rPr>
            <w:rStyle w:val="a5"/>
            <w:sz w:val="14"/>
            <w:szCs w:val="14"/>
            <w:shd w:val="clear" w:color="auto" w:fill="FFFFFF"/>
            <w:lang w:eastAsia="ko-KR"/>
          </w:rPr>
          <w:t>https://www.khan.co.kr/article/202405071442001</w:t>
        </w:r>
      </w:hyperlink>
      <w:r w:rsidRPr="002F0906">
        <w:rPr>
          <w:color w:val="151515"/>
          <w:sz w:val="14"/>
          <w:szCs w:val="14"/>
          <w:shd w:val="clear" w:color="auto" w:fill="FFFFFF"/>
          <w:lang w:eastAsia="ko-KR"/>
        </w:rPr>
        <w:t>, (Accessed on 21 April 2024)</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E6B35"/>
    <w:multiLevelType w:val="hybridMultilevel"/>
    <w:tmpl w:val="4FACF610"/>
    <w:lvl w:ilvl="0" w:tplc="6F4ADAF2">
      <w:start w:val="1"/>
      <w:numFmt w:val="decimal"/>
      <w:lvlText w:val="%1."/>
      <w:lvlJc w:val="left"/>
      <w:pPr>
        <w:ind w:left="760" w:hanging="360"/>
      </w:pPr>
      <w:rPr>
        <w:rFonts w:hint="default"/>
        <w:sz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6923DA8"/>
    <w:multiLevelType w:val="hybridMultilevel"/>
    <w:tmpl w:val="F1060354"/>
    <w:lvl w:ilvl="0" w:tplc="90E631AC">
      <w:start w:val="1"/>
      <w:numFmt w:val="bullet"/>
      <w:lvlText w:val="-"/>
      <w:lvlJc w:val="left"/>
      <w:pPr>
        <w:ind w:left="760" w:hanging="360"/>
      </w:pPr>
      <w:rPr>
        <w:rFonts w:ascii="Calibri" w:eastAsiaTheme="minorEastAsia"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13C9339F"/>
    <w:multiLevelType w:val="multilevel"/>
    <w:tmpl w:val="37A65684"/>
    <w:lvl w:ilvl="0">
      <w:start w:val="1"/>
      <w:numFmt w:val="upperLetter"/>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44C6B06"/>
    <w:multiLevelType w:val="hybridMultilevel"/>
    <w:tmpl w:val="16284CFA"/>
    <w:lvl w:ilvl="0" w:tplc="12CC831A">
      <w:start w:val="1"/>
      <w:numFmt w:val="lowerLetter"/>
      <w:lvlText w:val="%1)"/>
      <w:lvlJc w:val="left"/>
      <w:pPr>
        <w:ind w:left="1120" w:hanging="360"/>
      </w:pPr>
      <w:rPr>
        <w:rFonts w:eastAsiaTheme="minorEastAsia"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180B0EDA"/>
    <w:multiLevelType w:val="hybridMultilevel"/>
    <w:tmpl w:val="A5FA0F46"/>
    <w:lvl w:ilvl="0" w:tplc="9F1C98F6">
      <w:start w:val="1"/>
      <w:numFmt w:val="bullet"/>
      <w:lvlText w:val="-"/>
      <w:lvlJc w:val="left"/>
      <w:pPr>
        <w:ind w:left="1480" w:hanging="360"/>
      </w:pPr>
      <w:rPr>
        <w:rFonts w:ascii="Calibri" w:eastAsiaTheme="minorEastAsia" w:hAnsi="Calibri" w:cs="Calibri" w:hint="default"/>
      </w:rPr>
    </w:lvl>
    <w:lvl w:ilvl="1" w:tplc="04090003" w:tentative="1">
      <w:start w:val="1"/>
      <w:numFmt w:val="bullet"/>
      <w:lvlText w:val=""/>
      <w:lvlJc w:val="left"/>
      <w:pPr>
        <w:ind w:left="1920" w:hanging="400"/>
      </w:pPr>
      <w:rPr>
        <w:rFonts w:ascii="Wingdings" w:hAnsi="Wingdings" w:hint="default"/>
      </w:rPr>
    </w:lvl>
    <w:lvl w:ilvl="2" w:tplc="04090005" w:tentative="1">
      <w:start w:val="1"/>
      <w:numFmt w:val="bullet"/>
      <w:lvlText w:val=""/>
      <w:lvlJc w:val="left"/>
      <w:pPr>
        <w:ind w:left="2320" w:hanging="400"/>
      </w:pPr>
      <w:rPr>
        <w:rFonts w:ascii="Wingdings" w:hAnsi="Wingdings" w:hint="default"/>
      </w:rPr>
    </w:lvl>
    <w:lvl w:ilvl="3" w:tplc="04090001" w:tentative="1">
      <w:start w:val="1"/>
      <w:numFmt w:val="bullet"/>
      <w:lvlText w:val=""/>
      <w:lvlJc w:val="left"/>
      <w:pPr>
        <w:ind w:left="2720" w:hanging="400"/>
      </w:pPr>
      <w:rPr>
        <w:rFonts w:ascii="Wingdings" w:hAnsi="Wingdings" w:hint="default"/>
      </w:rPr>
    </w:lvl>
    <w:lvl w:ilvl="4" w:tplc="04090003" w:tentative="1">
      <w:start w:val="1"/>
      <w:numFmt w:val="bullet"/>
      <w:lvlText w:val=""/>
      <w:lvlJc w:val="left"/>
      <w:pPr>
        <w:ind w:left="3120" w:hanging="400"/>
      </w:pPr>
      <w:rPr>
        <w:rFonts w:ascii="Wingdings" w:hAnsi="Wingdings" w:hint="default"/>
      </w:rPr>
    </w:lvl>
    <w:lvl w:ilvl="5" w:tplc="04090005" w:tentative="1">
      <w:start w:val="1"/>
      <w:numFmt w:val="bullet"/>
      <w:lvlText w:val=""/>
      <w:lvlJc w:val="left"/>
      <w:pPr>
        <w:ind w:left="3520" w:hanging="400"/>
      </w:pPr>
      <w:rPr>
        <w:rFonts w:ascii="Wingdings" w:hAnsi="Wingdings" w:hint="default"/>
      </w:rPr>
    </w:lvl>
    <w:lvl w:ilvl="6" w:tplc="04090001" w:tentative="1">
      <w:start w:val="1"/>
      <w:numFmt w:val="bullet"/>
      <w:lvlText w:val=""/>
      <w:lvlJc w:val="left"/>
      <w:pPr>
        <w:ind w:left="3920" w:hanging="400"/>
      </w:pPr>
      <w:rPr>
        <w:rFonts w:ascii="Wingdings" w:hAnsi="Wingdings" w:hint="default"/>
      </w:rPr>
    </w:lvl>
    <w:lvl w:ilvl="7" w:tplc="04090003" w:tentative="1">
      <w:start w:val="1"/>
      <w:numFmt w:val="bullet"/>
      <w:lvlText w:val=""/>
      <w:lvlJc w:val="left"/>
      <w:pPr>
        <w:ind w:left="4320" w:hanging="400"/>
      </w:pPr>
      <w:rPr>
        <w:rFonts w:ascii="Wingdings" w:hAnsi="Wingdings" w:hint="default"/>
      </w:rPr>
    </w:lvl>
    <w:lvl w:ilvl="8" w:tplc="04090005" w:tentative="1">
      <w:start w:val="1"/>
      <w:numFmt w:val="bullet"/>
      <w:lvlText w:val=""/>
      <w:lvlJc w:val="left"/>
      <w:pPr>
        <w:ind w:left="4720" w:hanging="400"/>
      </w:pPr>
      <w:rPr>
        <w:rFonts w:ascii="Wingdings" w:hAnsi="Wingdings" w:hint="default"/>
      </w:rPr>
    </w:lvl>
  </w:abstractNum>
  <w:abstractNum w:abstractNumId="5" w15:restartNumberingAfterBreak="0">
    <w:nsid w:val="1B583C2C"/>
    <w:multiLevelType w:val="multilevel"/>
    <w:tmpl w:val="4E6A8F78"/>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3274E30"/>
    <w:multiLevelType w:val="hybridMultilevel"/>
    <w:tmpl w:val="5E3A529E"/>
    <w:lvl w:ilvl="0" w:tplc="EA428D82">
      <w:numFmt w:val="bullet"/>
      <w:lvlText w:val=""/>
      <w:lvlJc w:val="left"/>
      <w:pPr>
        <w:ind w:left="1080" w:hanging="360"/>
      </w:pPr>
      <w:rPr>
        <w:rFonts w:ascii="Wingdings" w:eastAsiaTheme="minorEastAsia" w:hAnsi="Wingdings" w:cstheme="majorHAnsi" w:hint="default"/>
      </w:rPr>
    </w:lvl>
    <w:lvl w:ilvl="1" w:tplc="04090003" w:tentative="1">
      <w:start w:val="1"/>
      <w:numFmt w:val="bullet"/>
      <w:lvlText w:val=""/>
      <w:lvlJc w:val="left"/>
      <w:pPr>
        <w:ind w:left="1520" w:hanging="400"/>
      </w:pPr>
      <w:rPr>
        <w:rFonts w:ascii="Wingdings" w:hAnsi="Wingdings" w:hint="default"/>
      </w:rPr>
    </w:lvl>
    <w:lvl w:ilvl="2" w:tplc="04090005" w:tentative="1">
      <w:start w:val="1"/>
      <w:numFmt w:val="bullet"/>
      <w:lvlText w:val=""/>
      <w:lvlJc w:val="left"/>
      <w:pPr>
        <w:ind w:left="1920" w:hanging="400"/>
      </w:pPr>
      <w:rPr>
        <w:rFonts w:ascii="Wingdings" w:hAnsi="Wingdings" w:hint="default"/>
      </w:rPr>
    </w:lvl>
    <w:lvl w:ilvl="3" w:tplc="04090001" w:tentative="1">
      <w:start w:val="1"/>
      <w:numFmt w:val="bullet"/>
      <w:lvlText w:val=""/>
      <w:lvlJc w:val="left"/>
      <w:pPr>
        <w:ind w:left="2320" w:hanging="400"/>
      </w:pPr>
      <w:rPr>
        <w:rFonts w:ascii="Wingdings" w:hAnsi="Wingdings" w:hint="default"/>
      </w:rPr>
    </w:lvl>
    <w:lvl w:ilvl="4" w:tplc="04090003" w:tentative="1">
      <w:start w:val="1"/>
      <w:numFmt w:val="bullet"/>
      <w:lvlText w:val=""/>
      <w:lvlJc w:val="left"/>
      <w:pPr>
        <w:ind w:left="2720" w:hanging="400"/>
      </w:pPr>
      <w:rPr>
        <w:rFonts w:ascii="Wingdings" w:hAnsi="Wingdings" w:hint="default"/>
      </w:rPr>
    </w:lvl>
    <w:lvl w:ilvl="5" w:tplc="04090005" w:tentative="1">
      <w:start w:val="1"/>
      <w:numFmt w:val="bullet"/>
      <w:lvlText w:val=""/>
      <w:lvlJc w:val="left"/>
      <w:pPr>
        <w:ind w:left="3120" w:hanging="400"/>
      </w:pPr>
      <w:rPr>
        <w:rFonts w:ascii="Wingdings" w:hAnsi="Wingdings" w:hint="default"/>
      </w:rPr>
    </w:lvl>
    <w:lvl w:ilvl="6" w:tplc="04090001" w:tentative="1">
      <w:start w:val="1"/>
      <w:numFmt w:val="bullet"/>
      <w:lvlText w:val=""/>
      <w:lvlJc w:val="left"/>
      <w:pPr>
        <w:ind w:left="3520" w:hanging="400"/>
      </w:pPr>
      <w:rPr>
        <w:rFonts w:ascii="Wingdings" w:hAnsi="Wingdings" w:hint="default"/>
      </w:rPr>
    </w:lvl>
    <w:lvl w:ilvl="7" w:tplc="04090003" w:tentative="1">
      <w:start w:val="1"/>
      <w:numFmt w:val="bullet"/>
      <w:lvlText w:val=""/>
      <w:lvlJc w:val="left"/>
      <w:pPr>
        <w:ind w:left="3920" w:hanging="400"/>
      </w:pPr>
      <w:rPr>
        <w:rFonts w:ascii="Wingdings" w:hAnsi="Wingdings" w:hint="default"/>
      </w:rPr>
    </w:lvl>
    <w:lvl w:ilvl="8" w:tplc="04090005" w:tentative="1">
      <w:start w:val="1"/>
      <w:numFmt w:val="bullet"/>
      <w:lvlText w:val=""/>
      <w:lvlJc w:val="left"/>
      <w:pPr>
        <w:ind w:left="4320" w:hanging="400"/>
      </w:pPr>
      <w:rPr>
        <w:rFonts w:ascii="Wingdings" w:hAnsi="Wingdings" w:hint="default"/>
      </w:rPr>
    </w:lvl>
  </w:abstractNum>
  <w:abstractNum w:abstractNumId="7" w15:restartNumberingAfterBreak="0">
    <w:nsid w:val="23A82678"/>
    <w:multiLevelType w:val="hybridMultilevel"/>
    <w:tmpl w:val="F894FF4A"/>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24726BEC"/>
    <w:multiLevelType w:val="hybridMultilevel"/>
    <w:tmpl w:val="145C64BA"/>
    <w:lvl w:ilvl="0" w:tplc="D3FE2D8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250C6AFF"/>
    <w:multiLevelType w:val="hybridMultilevel"/>
    <w:tmpl w:val="5FD88026"/>
    <w:lvl w:ilvl="0" w:tplc="B6902504">
      <w:numFmt w:val="bullet"/>
      <w:lvlText w:val=""/>
      <w:lvlJc w:val="left"/>
      <w:pPr>
        <w:ind w:left="1080" w:hanging="360"/>
      </w:pPr>
      <w:rPr>
        <w:rFonts w:ascii="Wingdings" w:eastAsiaTheme="minorEastAsia" w:hAnsi="Wingdings" w:cstheme="majorHAnsi" w:hint="default"/>
      </w:rPr>
    </w:lvl>
    <w:lvl w:ilvl="1" w:tplc="04090003" w:tentative="1">
      <w:start w:val="1"/>
      <w:numFmt w:val="bullet"/>
      <w:lvlText w:val=""/>
      <w:lvlJc w:val="left"/>
      <w:pPr>
        <w:ind w:left="1520" w:hanging="400"/>
      </w:pPr>
      <w:rPr>
        <w:rFonts w:ascii="Wingdings" w:hAnsi="Wingdings" w:hint="default"/>
      </w:rPr>
    </w:lvl>
    <w:lvl w:ilvl="2" w:tplc="04090005" w:tentative="1">
      <w:start w:val="1"/>
      <w:numFmt w:val="bullet"/>
      <w:lvlText w:val=""/>
      <w:lvlJc w:val="left"/>
      <w:pPr>
        <w:ind w:left="1920" w:hanging="400"/>
      </w:pPr>
      <w:rPr>
        <w:rFonts w:ascii="Wingdings" w:hAnsi="Wingdings" w:hint="default"/>
      </w:rPr>
    </w:lvl>
    <w:lvl w:ilvl="3" w:tplc="04090001" w:tentative="1">
      <w:start w:val="1"/>
      <w:numFmt w:val="bullet"/>
      <w:lvlText w:val=""/>
      <w:lvlJc w:val="left"/>
      <w:pPr>
        <w:ind w:left="2320" w:hanging="400"/>
      </w:pPr>
      <w:rPr>
        <w:rFonts w:ascii="Wingdings" w:hAnsi="Wingdings" w:hint="default"/>
      </w:rPr>
    </w:lvl>
    <w:lvl w:ilvl="4" w:tplc="04090003" w:tentative="1">
      <w:start w:val="1"/>
      <w:numFmt w:val="bullet"/>
      <w:lvlText w:val=""/>
      <w:lvlJc w:val="left"/>
      <w:pPr>
        <w:ind w:left="2720" w:hanging="400"/>
      </w:pPr>
      <w:rPr>
        <w:rFonts w:ascii="Wingdings" w:hAnsi="Wingdings" w:hint="default"/>
      </w:rPr>
    </w:lvl>
    <w:lvl w:ilvl="5" w:tplc="04090005" w:tentative="1">
      <w:start w:val="1"/>
      <w:numFmt w:val="bullet"/>
      <w:lvlText w:val=""/>
      <w:lvlJc w:val="left"/>
      <w:pPr>
        <w:ind w:left="3120" w:hanging="400"/>
      </w:pPr>
      <w:rPr>
        <w:rFonts w:ascii="Wingdings" w:hAnsi="Wingdings" w:hint="default"/>
      </w:rPr>
    </w:lvl>
    <w:lvl w:ilvl="6" w:tplc="04090001" w:tentative="1">
      <w:start w:val="1"/>
      <w:numFmt w:val="bullet"/>
      <w:lvlText w:val=""/>
      <w:lvlJc w:val="left"/>
      <w:pPr>
        <w:ind w:left="3520" w:hanging="400"/>
      </w:pPr>
      <w:rPr>
        <w:rFonts w:ascii="Wingdings" w:hAnsi="Wingdings" w:hint="default"/>
      </w:rPr>
    </w:lvl>
    <w:lvl w:ilvl="7" w:tplc="04090003" w:tentative="1">
      <w:start w:val="1"/>
      <w:numFmt w:val="bullet"/>
      <w:lvlText w:val=""/>
      <w:lvlJc w:val="left"/>
      <w:pPr>
        <w:ind w:left="3920" w:hanging="400"/>
      </w:pPr>
      <w:rPr>
        <w:rFonts w:ascii="Wingdings" w:hAnsi="Wingdings" w:hint="default"/>
      </w:rPr>
    </w:lvl>
    <w:lvl w:ilvl="8" w:tplc="04090005" w:tentative="1">
      <w:start w:val="1"/>
      <w:numFmt w:val="bullet"/>
      <w:lvlText w:val=""/>
      <w:lvlJc w:val="left"/>
      <w:pPr>
        <w:ind w:left="4320" w:hanging="400"/>
      </w:pPr>
      <w:rPr>
        <w:rFonts w:ascii="Wingdings" w:hAnsi="Wingdings" w:hint="default"/>
      </w:rPr>
    </w:lvl>
  </w:abstractNum>
  <w:abstractNum w:abstractNumId="10" w15:restartNumberingAfterBreak="0">
    <w:nsid w:val="2D140816"/>
    <w:multiLevelType w:val="hybridMultilevel"/>
    <w:tmpl w:val="56D6A3F4"/>
    <w:lvl w:ilvl="0" w:tplc="1E949302">
      <w:start w:val="1"/>
      <w:numFmt w:val="bullet"/>
      <w:lvlText w:val="-"/>
      <w:lvlJc w:val="left"/>
      <w:pPr>
        <w:ind w:left="1480" w:hanging="360"/>
      </w:pPr>
      <w:rPr>
        <w:rFonts w:ascii="Calibri" w:eastAsiaTheme="minorEastAsia" w:hAnsi="Calibri" w:cs="Calibri" w:hint="default"/>
      </w:rPr>
    </w:lvl>
    <w:lvl w:ilvl="1" w:tplc="04090003" w:tentative="1">
      <w:start w:val="1"/>
      <w:numFmt w:val="bullet"/>
      <w:lvlText w:val=""/>
      <w:lvlJc w:val="left"/>
      <w:pPr>
        <w:ind w:left="1920" w:hanging="400"/>
      </w:pPr>
      <w:rPr>
        <w:rFonts w:ascii="Wingdings" w:hAnsi="Wingdings" w:hint="default"/>
      </w:rPr>
    </w:lvl>
    <w:lvl w:ilvl="2" w:tplc="04090005" w:tentative="1">
      <w:start w:val="1"/>
      <w:numFmt w:val="bullet"/>
      <w:lvlText w:val=""/>
      <w:lvlJc w:val="left"/>
      <w:pPr>
        <w:ind w:left="2320" w:hanging="400"/>
      </w:pPr>
      <w:rPr>
        <w:rFonts w:ascii="Wingdings" w:hAnsi="Wingdings" w:hint="default"/>
      </w:rPr>
    </w:lvl>
    <w:lvl w:ilvl="3" w:tplc="04090001" w:tentative="1">
      <w:start w:val="1"/>
      <w:numFmt w:val="bullet"/>
      <w:lvlText w:val=""/>
      <w:lvlJc w:val="left"/>
      <w:pPr>
        <w:ind w:left="2720" w:hanging="400"/>
      </w:pPr>
      <w:rPr>
        <w:rFonts w:ascii="Wingdings" w:hAnsi="Wingdings" w:hint="default"/>
      </w:rPr>
    </w:lvl>
    <w:lvl w:ilvl="4" w:tplc="04090003" w:tentative="1">
      <w:start w:val="1"/>
      <w:numFmt w:val="bullet"/>
      <w:lvlText w:val=""/>
      <w:lvlJc w:val="left"/>
      <w:pPr>
        <w:ind w:left="3120" w:hanging="400"/>
      </w:pPr>
      <w:rPr>
        <w:rFonts w:ascii="Wingdings" w:hAnsi="Wingdings" w:hint="default"/>
      </w:rPr>
    </w:lvl>
    <w:lvl w:ilvl="5" w:tplc="04090005" w:tentative="1">
      <w:start w:val="1"/>
      <w:numFmt w:val="bullet"/>
      <w:lvlText w:val=""/>
      <w:lvlJc w:val="left"/>
      <w:pPr>
        <w:ind w:left="3520" w:hanging="400"/>
      </w:pPr>
      <w:rPr>
        <w:rFonts w:ascii="Wingdings" w:hAnsi="Wingdings" w:hint="default"/>
      </w:rPr>
    </w:lvl>
    <w:lvl w:ilvl="6" w:tplc="04090001" w:tentative="1">
      <w:start w:val="1"/>
      <w:numFmt w:val="bullet"/>
      <w:lvlText w:val=""/>
      <w:lvlJc w:val="left"/>
      <w:pPr>
        <w:ind w:left="3920" w:hanging="400"/>
      </w:pPr>
      <w:rPr>
        <w:rFonts w:ascii="Wingdings" w:hAnsi="Wingdings" w:hint="default"/>
      </w:rPr>
    </w:lvl>
    <w:lvl w:ilvl="7" w:tplc="04090003" w:tentative="1">
      <w:start w:val="1"/>
      <w:numFmt w:val="bullet"/>
      <w:lvlText w:val=""/>
      <w:lvlJc w:val="left"/>
      <w:pPr>
        <w:ind w:left="4320" w:hanging="400"/>
      </w:pPr>
      <w:rPr>
        <w:rFonts w:ascii="Wingdings" w:hAnsi="Wingdings" w:hint="default"/>
      </w:rPr>
    </w:lvl>
    <w:lvl w:ilvl="8" w:tplc="04090005" w:tentative="1">
      <w:start w:val="1"/>
      <w:numFmt w:val="bullet"/>
      <w:lvlText w:val=""/>
      <w:lvlJc w:val="left"/>
      <w:pPr>
        <w:ind w:left="4720" w:hanging="400"/>
      </w:pPr>
      <w:rPr>
        <w:rFonts w:ascii="Wingdings" w:hAnsi="Wingdings" w:hint="default"/>
      </w:rPr>
    </w:lvl>
  </w:abstractNum>
  <w:abstractNum w:abstractNumId="11" w15:restartNumberingAfterBreak="0">
    <w:nsid w:val="2F3C5D96"/>
    <w:multiLevelType w:val="hybridMultilevel"/>
    <w:tmpl w:val="3FC49DEE"/>
    <w:lvl w:ilvl="0" w:tplc="0E5E82C4">
      <w:start w:val="1"/>
      <w:numFmt w:val="bullet"/>
      <w:lvlText w:val="-"/>
      <w:lvlJc w:val="left"/>
      <w:pPr>
        <w:ind w:left="887" w:hanging="360"/>
      </w:pPr>
      <w:rPr>
        <w:rFonts w:ascii="Calibri" w:eastAsiaTheme="minorEastAsia" w:hAnsi="Calibri" w:cs="Calibri" w:hint="default"/>
      </w:rPr>
    </w:lvl>
    <w:lvl w:ilvl="1" w:tplc="04090003" w:tentative="1">
      <w:start w:val="1"/>
      <w:numFmt w:val="bullet"/>
      <w:lvlText w:val=""/>
      <w:lvlJc w:val="left"/>
      <w:pPr>
        <w:ind w:left="1327" w:hanging="400"/>
      </w:pPr>
      <w:rPr>
        <w:rFonts w:ascii="Wingdings" w:hAnsi="Wingdings" w:hint="default"/>
      </w:rPr>
    </w:lvl>
    <w:lvl w:ilvl="2" w:tplc="04090005" w:tentative="1">
      <w:start w:val="1"/>
      <w:numFmt w:val="bullet"/>
      <w:lvlText w:val=""/>
      <w:lvlJc w:val="left"/>
      <w:pPr>
        <w:ind w:left="1727" w:hanging="400"/>
      </w:pPr>
      <w:rPr>
        <w:rFonts w:ascii="Wingdings" w:hAnsi="Wingdings" w:hint="default"/>
      </w:rPr>
    </w:lvl>
    <w:lvl w:ilvl="3" w:tplc="04090001" w:tentative="1">
      <w:start w:val="1"/>
      <w:numFmt w:val="bullet"/>
      <w:lvlText w:val=""/>
      <w:lvlJc w:val="left"/>
      <w:pPr>
        <w:ind w:left="2127" w:hanging="400"/>
      </w:pPr>
      <w:rPr>
        <w:rFonts w:ascii="Wingdings" w:hAnsi="Wingdings" w:hint="default"/>
      </w:rPr>
    </w:lvl>
    <w:lvl w:ilvl="4" w:tplc="04090003" w:tentative="1">
      <w:start w:val="1"/>
      <w:numFmt w:val="bullet"/>
      <w:lvlText w:val=""/>
      <w:lvlJc w:val="left"/>
      <w:pPr>
        <w:ind w:left="2527" w:hanging="400"/>
      </w:pPr>
      <w:rPr>
        <w:rFonts w:ascii="Wingdings" w:hAnsi="Wingdings" w:hint="default"/>
      </w:rPr>
    </w:lvl>
    <w:lvl w:ilvl="5" w:tplc="04090005" w:tentative="1">
      <w:start w:val="1"/>
      <w:numFmt w:val="bullet"/>
      <w:lvlText w:val=""/>
      <w:lvlJc w:val="left"/>
      <w:pPr>
        <w:ind w:left="2927" w:hanging="400"/>
      </w:pPr>
      <w:rPr>
        <w:rFonts w:ascii="Wingdings" w:hAnsi="Wingdings" w:hint="default"/>
      </w:rPr>
    </w:lvl>
    <w:lvl w:ilvl="6" w:tplc="04090001" w:tentative="1">
      <w:start w:val="1"/>
      <w:numFmt w:val="bullet"/>
      <w:lvlText w:val=""/>
      <w:lvlJc w:val="left"/>
      <w:pPr>
        <w:ind w:left="3327" w:hanging="400"/>
      </w:pPr>
      <w:rPr>
        <w:rFonts w:ascii="Wingdings" w:hAnsi="Wingdings" w:hint="default"/>
      </w:rPr>
    </w:lvl>
    <w:lvl w:ilvl="7" w:tplc="04090003" w:tentative="1">
      <w:start w:val="1"/>
      <w:numFmt w:val="bullet"/>
      <w:lvlText w:val=""/>
      <w:lvlJc w:val="left"/>
      <w:pPr>
        <w:ind w:left="3727" w:hanging="400"/>
      </w:pPr>
      <w:rPr>
        <w:rFonts w:ascii="Wingdings" w:hAnsi="Wingdings" w:hint="default"/>
      </w:rPr>
    </w:lvl>
    <w:lvl w:ilvl="8" w:tplc="04090005" w:tentative="1">
      <w:start w:val="1"/>
      <w:numFmt w:val="bullet"/>
      <w:lvlText w:val=""/>
      <w:lvlJc w:val="left"/>
      <w:pPr>
        <w:ind w:left="4127" w:hanging="400"/>
      </w:pPr>
      <w:rPr>
        <w:rFonts w:ascii="Wingdings" w:hAnsi="Wingdings" w:hint="default"/>
      </w:rPr>
    </w:lvl>
  </w:abstractNum>
  <w:abstractNum w:abstractNumId="12" w15:restartNumberingAfterBreak="0">
    <w:nsid w:val="33086711"/>
    <w:multiLevelType w:val="hybridMultilevel"/>
    <w:tmpl w:val="ADAC10CE"/>
    <w:lvl w:ilvl="0" w:tplc="0124378E">
      <w:start w:val="1"/>
      <w:numFmt w:val="bullet"/>
      <w:lvlText w:val="-"/>
      <w:lvlJc w:val="left"/>
      <w:pPr>
        <w:ind w:left="1800" w:hanging="360"/>
      </w:pPr>
      <w:rPr>
        <w:rFonts w:ascii="Calibri" w:eastAsia="Calibri" w:hAnsi="Calibri" w:cs="Calibri" w:hint="default"/>
      </w:rPr>
    </w:lvl>
    <w:lvl w:ilvl="1" w:tplc="04090003" w:tentative="1">
      <w:start w:val="1"/>
      <w:numFmt w:val="bullet"/>
      <w:lvlText w:val=""/>
      <w:lvlJc w:val="left"/>
      <w:pPr>
        <w:ind w:left="2240" w:hanging="400"/>
      </w:pPr>
      <w:rPr>
        <w:rFonts w:ascii="Wingdings" w:hAnsi="Wingdings" w:hint="default"/>
      </w:rPr>
    </w:lvl>
    <w:lvl w:ilvl="2" w:tplc="04090005" w:tentative="1">
      <w:start w:val="1"/>
      <w:numFmt w:val="bullet"/>
      <w:lvlText w:val=""/>
      <w:lvlJc w:val="left"/>
      <w:pPr>
        <w:ind w:left="2640" w:hanging="400"/>
      </w:pPr>
      <w:rPr>
        <w:rFonts w:ascii="Wingdings" w:hAnsi="Wingdings" w:hint="default"/>
      </w:rPr>
    </w:lvl>
    <w:lvl w:ilvl="3" w:tplc="04090001" w:tentative="1">
      <w:start w:val="1"/>
      <w:numFmt w:val="bullet"/>
      <w:lvlText w:val=""/>
      <w:lvlJc w:val="left"/>
      <w:pPr>
        <w:ind w:left="3040" w:hanging="400"/>
      </w:pPr>
      <w:rPr>
        <w:rFonts w:ascii="Wingdings" w:hAnsi="Wingdings" w:hint="default"/>
      </w:rPr>
    </w:lvl>
    <w:lvl w:ilvl="4" w:tplc="04090003" w:tentative="1">
      <w:start w:val="1"/>
      <w:numFmt w:val="bullet"/>
      <w:lvlText w:val=""/>
      <w:lvlJc w:val="left"/>
      <w:pPr>
        <w:ind w:left="3440" w:hanging="400"/>
      </w:pPr>
      <w:rPr>
        <w:rFonts w:ascii="Wingdings" w:hAnsi="Wingdings" w:hint="default"/>
      </w:rPr>
    </w:lvl>
    <w:lvl w:ilvl="5" w:tplc="04090005" w:tentative="1">
      <w:start w:val="1"/>
      <w:numFmt w:val="bullet"/>
      <w:lvlText w:val=""/>
      <w:lvlJc w:val="left"/>
      <w:pPr>
        <w:ind w:left="3840" w:hanging="400"/>
      </w:pPr>
      <w:rPr>
        <w:rFonts w:ascii="Wingdings" w:hAnsi="Wingdings" w:hint="default"/>
      </w:rPr>
    </w:lvl>
    <w:lvl w:ilvl="6" w:tplc="04090001" w:tentative="1">
      <w:start w:val="1"/>
      <w:numFmt w:val="bullet"/>
      <w:lvlText w:val=""/>
      <w:lvlJc w:val="left"/>
      <w:pPr>
        <w:ind w:left="4240" w:hanging="400"/>
      </w:pPr>
      <w:rPr>
        <w:rFonts w:ascii="Wingdings" w:hAnsi="Wingdings" w:hint="default"/>
      </w:rPr>
    </w:lvl>
    <w:lvl w:ilvl="7" w:tplc="04090003" w:tentative="1">
      <w:start w:val="1"/>
      <w:numFmt w:val="bullet"/>
      <w:lvlText w:val=""/>
      <w:lvlJc w:val="left"/>
      <w:pPr>
        <w:ind w:left="4640" w:hanging="400"/>
      </w:pPr>
      <w:rPr>
        <w:rFonts w:ascii="Wingdings" w:hAnsi="Wingdings" w:hint="default"/>
      </w:rPr>
    </w:lvl>
    <w:lvl w:ilvl="8" w:tplc="04090005" w:tentative="1">
      <w:start w:val="1"/>
      <w:numFmt w:val="bullet"/>
      <w:lvlText w:val=""/>
      <w:lvlJc w:val="left"/>
      <w:pPr>
        <w:ind w:left="5040" w:hanging="400"/>
      </w:pPr>
      <w:rPr>
        <w:rFonts w:ascii="Wingdings" w:hAnsi="Wingdings" w:hint="default"/>
      </w:rPr>
    </w:lvl>
  </w:abstractNum>
  <w:abstractNum w:abstractNumId="13" w15:restartNumberingAfterBreak="0">
    <w:nsid w:val="3B487DEF"/>
    <w:multiLevelType w:val="hybridMultilevel"/>
    <w:tmpl w:val="09D478D4"/>
    <w:lvl w:ilvl="0" w:tplc="256CE24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15:restartNumberingAfterBreak="0">
    <w:nsid w:val="40634BC8"/>
    <w:multiLevelType w:val="hybridMultilevel"/>
    <w:tmpl w:val="D256D888"/>
    <w:lvl w:ilvl="0" w:tplc="9AEE1C3E">
      <w:start w:val="1"/>
      <w:numFmt w:val="bullet"/>
      <w:lvlText w:val="-"/>
      <w:lvlJc w:val="left"/>
      <w:pPr>
        <w:ind w:left="760" w:hanging="360"/>
      </w:pPr>
      <w:rPr>
        <w:rFonts w:ascii="Calibri" w:eastAsia="Calibri"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15:restartNumberingAfterBreak="0">
    <w:nsid w:val="406D4A9A"/>
    <w:multiLevelType w:val="hybridMultilevel"/>
    <w:tmpl w:val="F490F94C"/>
    <w:lvl w:ilvl="0" w:tplc="055E5B46">
      <w:start w:val="1"/>
      <w:numFmt w:val="low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16" w15:restartNumberingAfterBreak="0">
    <w:nsid w:val="44757A01"/>
    <w:multiLevelType w:val="hybridMultilevel"/>
    <w:tmpl w:val="7C229C1A"/>
    <w:lvl w:ilvl="0" w:tplc="7D780A32">
      <w:start w:val="1"/>
      <w:numFmt w:val="decimal"/>
      <w:lvlText w:val="%1."/>
      <w:lvlJc w:val="left"/>
      <w:pPr>
        <w:ind w:left="360" w:hanging="360"/>
      </w:pPr>
      <w:rPr>
        <w:rFonts w:eastAsiaTheme="minorEastAsia"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7" w15:restartNumberingAfterBreak="0">
    <w:nsid w:val="44C17261"/>
    <w:multiLevelType w:val="hybridMultilevel"/>
    <w:tmpl w:val="D1241342"/>
    <w:lvl w:ilvl="0" w:tplc="E3085600">
      <w:start w:val="1"/>
      <w:numFmt w:val="bullet"/>
      <w:lvlText w:val="-"/>
      <w:lvlJc w:val="left"/>
      <w:pPr>
        <w:ind w:left="1120" w:hanging="360"/>
      </w:pPr>
      <w:rPr>
        <w:rFonts w:ascii="Calibri" w:eastAsiaTheme="minorEastAsia" w:hAnsi="Calibri" w:cs="Calibri"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18" w15:restartNumberingAfterBreak="0">
    <w:nsid w:val="4A305676"/>
    <w:multiLevelType w:val="hybridMultilevel"/>
    <w:tmpl w:val="8D5EF02A"/>
    <w:lvl w:ilvl="0" w:tplc="F0A0E70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15:restartNumberingAfterBreak="0">
    <w:nsid w:val="4C5E7BC7"/>
    <w:multiLevelType w:val="multilevel"/>
    <w:tmpl w:val="A62ED2C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15:restartNumberingAfterBreak="0">
    <w:nsid w:val="501D2A9C"/>
    <w:multiLevelType w:val="hybridMultilevel"/>
    <w:tmpl w:val="AE4E7E48"/>
    <w:lvl w:ilvl="0" w:tplc="F0A0E70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15:restartNumberingAfterBreak="0">
    <w:nsid w:val="5AFA6B87"/>
    <w:multiLevelType w:val="hybridMultilevel"/>
    <w:tmpl w:val="C4E66944"/>
    <w:lvl w:ilvl="0" w:tplc="0409000F">
      <w:start w:val="1"/>
      <w:numFmt w:val="decimal"/>
      <w:lvlText w:val="%1."/>
      <w:lvlJc w:val="left"/>
      <w:pPr>
        <w:ind w:left="1157" w:hanging="400"/>
      </w:pPr>
    </w:lvl>
    <w:lvl w:ilvl="1" w:tplc="04090019" w:tentative="1">
      <w:start w:val="1"/>
      <w:numFmt w:val="upperLetter"/>
      <w:lvlText w:val="%2."/>
      <w:lvlJc w:val="left"/>
      <w:pPr>
        <w:ind w:left="1557" w:hanging="400"/>
      </w:pPr>
    </w:lvl>
    <w:lvl w:ilvl="2" w:tplc="0409001B" w:tentative="1">
      <w:start w:val="1"/>
      <w:numFmt w:val="lowerRoman"/>
      <w:lvlText w:val="%3."/>
      <w:lvlJc w:val="right"/>
      <w:pPr>
        <w:ind w:left="1957" w:hanging="400"/>
      </w:pPr>
    </w:lvl>
    <w:lvl w:ilvl="3" w:tplc="0409000F" w:tentative="1">
      <w:start w:val="1"/>
      <w:numFmt w:val="decimal"/>
      <w:lvlText w:val="%4."/>
      <w:lvlJc w:val="left"/>
      <w:pPr>
        <w:ind w:left="2357" w:hanging="400"/>
      </w:pPr>
    </w:lvl>
    <w:lvl w:ilvl="4" w:tplc="04090019" w:tentative="1">
      <w:start w:val="1"/>
      <w:numFmt w:val="upperLetter"/>
      <w:lvlText w:val="%5."/>
      <w:lvlJc w:val="left"/>
      <w:pPr>
        <w:ind w:left="2757" w:hanging="400"/>
      </w:pPr>
    </w:lvl>
    <w:lvl w:ilvl="5" w:tplc="0409001B" w:tentative="1">
      <w:start w:val="1"/>
      <w:numFmt w:val="lowerRoman"/>
      <w:lvlText w:val="%6."/>
      <w:lvlJc w:val="right"/>
      <w:pPr>
        <w:ind w:left="3157" w:hanging="400"/>
      </w:pPr>
    </w:lvl>
    <w:lvl w:ilvl="6" w:tplc="0409000F" w:tentative="1">
      <w:start w:val="1"/>
      <w:numFmt w:val="decimal"/>
      <w:lvlText w:val="%7."/>
      <w:lvlJc w:val="left"/>
      <w:pPr>
        <w:ind w:left="3557" w:hanging="400"/>
      </w:pPr>
    </w:lvl>
    <w:lvl w:ilvl="7" w:tplc="04090019" w:tentative="1">
      <w:start w:val="1"/>
      <w:numFmt w:val="upperLetter"/>
      <w:lvlText w:val="%8."/>
      <w:lvlJc w:val="left"/>
      <w:pPr>
        <w:ind w:left="3957" w:hanging="400"/>
      </w:pPr>
    </w:lvl>
    <w:lvl w:ilvl="8" w:tplc="0409001B" w:tentative="1">
      <w:start w:val="1"/>
      <w:numFmt w:val="lowerRoman"/>
      <w:lvlText w:val="%9."/>
      <w:lvlJc w:val="right"/>
      <w:pPr>
        <w:ind w:left="4357" w:hanging="400"/>
      </w:pPr>
    </w:lvl>
  </w:abstractNum>
  <w:abstractNum w:abstractNumId="22" w15:restartNumberingAfterBreak="0">
    <w:nsid w:val="7E567C7F"/>
    <w:multiLevelType w:val="hybridMultilevel"/>
    <w:tmpl w:val="089809BE"/>
    <w:lvl w:ilvl="0" w:tplc="AEE899F6">
      <w:start w:val="1"/>
      <w:numFmt w:val="bullet"/>
      <w:lvlText w:val="-"/>
      <w:lvlJc w:val="left"/>
      <w:pPr>
        <w:ind w:left="1480" w:hanging="360"/>
      </w:pPr>
      <w:rPr>
        <w:rFonts w:ascii="Calibri" w:eastAsia="Calibri" w:hAnsi="Calibri" w:cs="Calibri" w:hint="default"/>
      </w:rPr>
    </w:lvl>
    <w:lvl w:ilvl="1" w:tplc="04090003" w:tentative="1">
      <w:start w:val="1"/>
      <w:numFmt w:val="bullet"/>
      <w:lvlText w:val=""/>
      <w:lvlJc w:val="left"/>
      <w:pPr>
        <w:ind w:left="1920" w:hanging="400"/>
      </w:pPr>
      <w:rPr>
        <w:rFonts w:ascii="Wingdings" w:hAnsi="Wingdings" w:hint="default"/>
      </w:rPr>
    </w:lvl>
    <w:lvl w:ilvl="2" w:tplc="04090005" w:tentative="1">
      <w:start w:val="1"/>
      <w:numFmt w:val="bullet"/>
      <w:lvlText w:val=""/>
      <w:lvlJc w:val="left"/>
      <w:pPr>
        <w:ind w:left="2320" w:hanging="400"/>
      </w:pPr>
      <w:rPr>
        <w:rFonts w:ascii="Wingdings" w:hAnsi="Wingdings" w:hint="default"/>
      </w:rPr>
    </w:lvl>
    <w:lvl w:ilvl="3" w:tplc="04090001" w:tentative="1">
      <w:start w:val="1"/>
      <w:numFmt w:val="bullet"/>
      <w:lvlText w:val=""/>
      <w:lvlJc w:val="left"/>
      <w:pPr>
        <w:ind w:left="2720" w:hanging="400"/>
      </w:pPr>
      <w:rPr>
        <w:rFonts w:ascii="Wingdings" w:hAnsi="Wingdings" w:hint="default"/>
      </w:rPr>
    </w:lvl>
    <w:lvl w:ilvl="4" w:tplc="04090003" w:tentative="1">
      <w:start w:val="1"/>
      <w:numFmt w:val="bullet"/>
      <w:lvlText w:val=""/>
      <w:lvlJc w:val="left"/>
      <w:pPr>
        <w:ind w:left="3120" w:hanging="400"/>
      </w:pPr>
      <w:rPr>
        <w:rFonts w:ascii="Wingdings" w:hAnsi="Wingdings" w:hint="default"/>
      </w:rPr>
    </w:lvl>
    <w:lvl w:ilvl="5" w:tplc="04090005" w:tentative="1">
      <w:start w:val="1"/>
      <w:numFmt w:val="bullet"/>
      <w:lvlText w:val=""/>
      <w:lvlJc w:val="left"/>
      <w:pPr>
        <w:ind w:left="3520" w:hanging="400"/>
      </w:pPr>
      <w:rPr>
        <w:rFonts w:ascii="Wingdings" w:hAnsi="Wingdings" w:hint="default"/>
      </w:rPr>
    </w:lvl>
    <w:lvl w:ilvl="6" w:tplc="04090001" w:tentative="1">
      <w:start w:val="1"/>
      <w:numFmt w:val="bullet"/>
      <w:lvlText w:val=""/>
      <w:lvlJc w:val="left"/>
      <w:pPr>
        <w:ind w:left="3920" w:hanging="400"/>
      </w:pPr>
      <w:rPr>
        <w:rFonts w:ascii="Wingdings" w:hAnsi="Wingdings" w:hint="default"/>
      </w:rPr>
    </w:lvl>
    <w:lvl w:ilvl="7" w:tplc="04090003" w:tentative="1">
      <w:start w:val="1"/>
      <w:numFmt w:val="bullet"/>
      <w:lvlText w:val=""/>
      <w:lvlJc w:val="left"/>
      <w:pPr>
        <w:ind w:left="4320" w:hanging="400"/>
      </w:pPr>
      <w:rPr>
        <w:rFonts w:ascii="Wingdings" w:hAnsi="Wingdings" w:hint="default"/>
      </w:rPr>
    </w:lvl>
    <w:lvl w:ilvl="8" w:tplc="04090005" w:tentative="1">
      <w:start w:val="1"/>
      <w:numFmt w:val="bullet"/>
      <w:lvlText w:val=""/>
      <w:lvlJc w:val="left"/>
      <w:pPr>
        <w:ind w:left="4720" w:hanging="400"/>
      </w:pPr>
      <w:rPr>
        <w:rFonts w:ascii="Wingdings" w:hAnsi="Wingdings" w:hint="default"/>
      </w:rPr>
    </w:lvl>
  </w:abstractNum>
  <w:num w:numId="1">
    <w:abstractNumId w:val="2"/>
  </w:num>
  <w:num w:numId="2">
    <w:abstractNumId w:val="19"/>
  </w:num>
  <w:num w:numId="3">
    <w:abstractNumId w:val="5"/>
  </w:num>
  <w:num w:numId="4">
    <w:abstractNumId w:val="9"/>
  </w:num>
  <w:num w:numId="5">
    <w:abstractNumId w:val="13"/>
  </w:num>
  <w:num w:numId="6">
    <w:abstractNumId w:val="8"/>
  </w:num>
  <w:num w:numId="7">
    <w:abstractNumId w:val="15"/>
  </w:num>
  <w:num w:numId="8">
    <w:abstractNumId w:val="3"/>
  </w:num>
  <w:num w:numId="9">
    <w:abstractNumId w:val="10"/>
  </w:num>
  <w:num w:numId="10">
    <w:abstractNumId w:val="1"/>
  </w:num>
  <w:num w:numId="11">
    <w:abstractNumId w:val="17"/>
  </w:num>
  <w:num w:numId="12">
    <w:abstractNumId w:val="4"/>
  </w:num>
  <w:num w:numId="13">
    <w:abstractNumId w:val="12"/>
  </w:num>
  <w:num w:numId="14">
    <w:abstractNumId w:val="14"/>
  </w:num>
  <w:num w:numId="15">
    <w:abstractNumId w:val="22"/>
  </w:num>
  <w:num w:numId="16">
    <w:abstractNumId w:val="6"/>
  </w:num>
  <w:num w:numId="17">
    <w:abstractNumId w:val="11"/>
  </w:num>
  <w:num w:numId="18">
    <w:abstractNumId w:val="16"/>
  </w:num>
  <w:num w:numId="19">
    <w:abstractNumId w:val="7"/>
  </w:num>
  <w:num w:numId="20">
    <w:abstractNumId w:val="0"/>
  </w:num>
  <w:num w:numId="21">
    <w:abstractNumId w:val="20"/>
  </w:num>
  <w:num w:numId="22">
    <w:abstractNumId w:val="18"/>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DAC"/>
    <w:rsid w:val="00005BBB"/>
    <w:rsid w:val="00010EDC"/>
    <w:rsid w:val="00013456"/>
    <w:rsid w:val="00016FB6"/>
    <w:rsid w:val="00031556"/>
    <w:rsid w:val="000406B7"/>
    <w:rsid w:val="00042162"/>
    <w:rsid w:val="00043958"/>
    <w:rsid w:val="000446C7"/>
    <w:rsid w:val="00046AB6"/>
    <w:rsid w:val="0005237D"/>
    <w:rsid w:val="00064A8E"/>
    <w:rsid w:val="000667D8"/>
    <w:rsid w:val="0008608A"/>
    <w:rsid w:val="00086C37"/>
    <w:rsid w:val="000A275D"/>
    <w:rsid w:val="000A4AB2"/>
    <w:rsid w:val="000B06BB"/>
    <w:rsid w:val="000C2E79"/>
    <w:rsid w:val="000C350A"/>
    <w:rsid w:val="000F7E11"/>
    <w:rsid w:val="001018D5"/>
    <w:rsid w:val="0010414E"/>
    <w:rsid w:val="00104401"/>
    <w:rsid w:val="00106309"/>
    <w:rsid w:val="00106AEB"/>
    <w:rsid w:val="00122D43"/>
    <w:rsid w:val="00130831"/>
    <w:rsid w:val="001327F4"/>
    <w:rsid w:val="0014194E"/>
    <w:rsid w:val="001500C9"/>
    <w:rsid w:val="00163303"/>
    <w:rsid w:val="001748AA"/>
    <w:rsid w:val="00186DA5"/>
    <w:rsid w:val="001902B7"/>
    <w:rsid w:val="001A3DCA"/>
    <w:rsid w:val="001B64D1"/>
    <w:rsid w:val="001B7264"/>
    <w:rsid w:val="001C2334"/>
    <w:rsid w:val="001F4E73"/>
    <w:rsid w:val="00200D7F"/>
    <w:rsid w:val="0020144A"/>
    <w:rsid w:val="00207677"/>
    <w:rsid w:val="0021320D"/>
    <w:rsid w:val="00217D79"/>
    <w:rsid w:val="00220063"/>
    <w:rsid w:val="002205EE"/>
    <w:rsid w:val="0022644F"/>
    <w:rsid w:val="0023324F"/>
    <w:rsid w:val="00237DB1"/>
    <w:rsid w:val="00240B1D"/>
    <w:rsid w:val="002516C6"/>
    <w:rsid w:val="002670E9"/>
    <w:rsid w:val="002705F8"/>
    <w:rsid w:val="002745B3"/>
    <w:rsid w:val="0027504A"/>
    <w:rsid w:val="002807A2"/>
    <w:rsid w:val="002832B8"/>
    <w:rsid w:val="00286730"/>
    <w:rsid w:val="002901C9"/>
    <w:rsid w:val="002B2B12"/>
    <w:rsid w:val="002C4336"/>
    <w:rsid w:val="002C5925"/>
    <w:rsid w:val="002C5DAC"/>
    <w:rsid w:val="002C6495"/>
    <w:rsid w:val="002D25D8"/>
    <w:rsid w:val="002D493A"/>
    <w:rsid w:val="002E7A60"/>
    <w:rsid w:val="002F0906"/>
    <w:rsid w:val="002F1F59"/>
    <w:rsid w:val="002F2DD9"/>
    <w:rsid w:val="0031375B"/>
    <w:rsid w:val="003148E6"/>
    <w:rsid w:val="00315116"/>
    <w:rsid w:val="0031795E"/>
    <w:rsid w:val="00331022"/>
    <w:rsid w:val="003325B0"/>
    <w:rsid w:val="0033266F"/>
    <w:rsid w:val="00334CB7"/>
    <w:rsid w:val="00340C98"/>
    <w:rsid w:val="00351CD2"/>
    <w:rsid w:val="00352F7C"/>
    <w:rsid w:val="00354219"/>
    <w:rsid w:val="00360B32"/>
    <w:rsid w:val="0037504B"/>
    <w:rsid w:val="00375A62"/>
    <w:rsid w:val="00395A1C"/>
    <w:rsid w:val="003A3996"/>
    <w:rsid w:val="003A7023"/>
    <w:rsid w:val="003C03C7"/>
    <w:rsid w:val="003E1DBB"/>
    <w:rsid w:val="003E2038"/>
    <w:rsid w:val="003E3536"/>
    <w:rsid w:val="00401FAF"/>
    <w:rsid w:val="00403E0A"/>
    <w:rsid w:val="00403F4A"/>
    <w:rsid w:val="00410A5A"/>
    <w:rsid w:val="00411109"/>
    <w:rsid w:val="00415975"/>
    <w:rsid w:val="00437BBC"/>
    <w:rsid w:val="0044000C"/>
    <w:rsid w:val="0044050E"/>
    <w:rsid w:val="00444A1E"/>
    <w:rsid w:val="004500C2"/>
    <w:rsid w:val="0045082F"/>
    <w:rsid w:val="0046405F"/>
    <w:rsid w:val="00473313"/>
    <w:rsid w:val="00477073"/>
    <w:rsid w:val="00477C14"/>
    <w:rsid w:val="00480413"/>
    <w:rsid w:val="00482AA2"/>
    <w:rsid w:val="00492B30"/>
    <w:rsid w:val="004A30AF"/>
    <w:rsid w:val="004A48FA"/>
    <w:rsid w:val="004A6D58"/>
    <w:rsid w:val="004C3BF1"/>
    <w:rsid w:val="004C4FFD"/>
    <w:rsid w:val="004D35C7"/>
    <w:rsid w:val="004E2B84"/>
    <w:rsid w:val="004E6408"/>
    <w:rsid w:val="00500E79"/>
    <w:rsid w:val="00503850"/>
    <w:rsid w:val="00505BE0"/>
    <w:rsid w:val="0051205D"/>
    <w:rsid w:val="005121B5"/>
    <w:rsid w:val="0051567B"/>
    <w:rsid w:val="00515B28"/>
    <w:rsid w:val="005201AA"/>
    <w:rsid w:val="00520ACC"/>
    <w:rsid w:val="005372F0"/>
    <w:rsid w:val="005406A8"/>
    <w:rsid w:val="00550C98"/>
    <w:rsid w:val="00550E0F"/>
    <w:rsid w:val="00556772"/>
    <w:rsid w:val="00560B9F"/>
    <w:rsid w:val="005736A6"/>
    <w:rsid w:val="00574688"/>
    <w:rsid w:val="00576752"/>
    <w:rsid w:val="0058760D"/>
    <w:rsid w:val="00591C94"/>
    <w:rsid w:val="005B0E7B"/>
    <w:rsid w:val="005C2622"/>
    <w:rsid w:val="005D02DC"/>
    <w:rsid w:val="005E1E38"/>
    <w:rsid w:val="005F3FE6"/>
    <w:rsid w:val="00601189"/>
    <w:rsid w:val="00604314"/>
    <w:rsid w:val="00610EFF"/>
    <w:rsid w:val="00614CAC"/>
    <w:rsid w:val="00617B1F"/>
    <w:rsid w:val="006221FF"/>
    <w:rsid w:val="006258D1"/>
    <w:rsid w:val="00627D9C"/>
    <w:rsid w:val="00637207"/>
    <w:rsid w:val="00641A65"/>
    <w:rsid w:val="006425D9"/>
    <w:rsid w:val="0066609A"/>
    <w:rsid w:val="00672453"/>
    <w:rsid w:val="00676DFB"/>
    <w:rsid w:val="00690A0B"/>
    <w:rsid w:val="00693017"/>
    <w:rsid w:val="006A2EE6"/>
    <w:rsid w:val="006A6362"/>
    <w:rsid w:val="006A7826"/>
    <w:rsid w:val="006C4021"/>
    <w:rsid w:val="006D59C4"/>
    <w:rsid w:val="007174AD"/>
    <w:rsid w:val="0073244C"/>
    <w:rsid w:val="00741D26"/>
    <w:rsid w:val="00756455"/>
    <w:rsid w:val="00757AD4"/>
    <w:rsid w:val="00770043"/>
    <w:rsid w:val="007748BC"/>
    <w:rsid w:val="00777552"/>
    <w:rsid w:val="00777E27"/>
    <w:rsid w:val="007A1086"/>
    <w:rsid w:val="007A2F64"/>
    <w:rsid w:val="007A3A2C"/>
    <w:rsid w:val="007D5E43"/>
    <w:rsid w:val="007E19DA"/>
    <w:rsid w:val="00830B84"/>
    <w:rsid w:val="00831073"/>
    <w:rsid w:val="0083651D"/>
    <w:rsid w:val="00847D39"/>
    <w:rsid w:val="00855228"/>
    <w:rsid w:val="008558D0"/>
    <w:rsid w:val="008706E2"/>
    <w:rsid w:val="008742BB"/>
    <w:rsid w:val="0088133D"/>
    <w:rsid w:val="00882634"/>
    <w:rsid w:val="00890166"/>
    <w:rsid w:val="00893246"/>
    <w:rsid w:val="008A6593"/>
    <w:rsid w:val="008B2E3B"/>
    <w:rsid w:val="008B4B15"/>
    <w:rsid w:val="008C1DD9"/>
    <w:rsid w:val="008C374B"/>
    <w:rsid w:val="008C7794"/>
    <w:rsid w:val="008C7B76"/>
    <w:rsid w:val="008D23DA"/>
    <w:rsid w:val="008D6C87"/>
    <w:rsid w:val="008F339A"/>
    <w:rsid w:val="00902D4F"/>
    <w:rsid w:val="00910CC0"/>
    <w:rsid w:val="009148A9"/>
    <w:rsid w:val="00915D22"/>
    <w:rsid w:val="00923720"/>
    <w:rsid w:val="009248C8"/>
    <w:rsid w:val="00930141"/>
    <w:rsid w:val="00935EDD"/>
    <w:rsid w:val="00937D2F"/>
    <w:rsid w:val="00943430"/>
    <w:rsid w:val="00955C19"/>
    <w:rsid w:val="00966F7E"/>
    <w:rsid w:val="0097243E"/>
    <w:rsid w:val="0098011C"/>
    <w:rsid w:val="009913A2"/>
    <w:rsid w:val="00992DE2"/>
    <w:rsid w:val="009A015A"/>
    <w:rsid w:val="009A59B9"/>
    <w:rsid w:val="009A6692"/>
    <w:rsid w:val="009B475C"/>
    <w:rsid w:val="009C1AB5"/>
    <w:rsid w:val="009C71DA"/>
    <w:rsid w:val="009C778C"/>
    <w:rsid w:val="009D0880"/>
    <w:rsid w:val="009D29CB"/>
    <w:rsid w:val="009F45A6"/>
    <w:rsid w:val="009F7596"/>
    <w:rsid w:val="00A15959"/>
    <w:rsid w:val="00A24207"/>
    <w:rsid w:val="00A25218"/>
    <w:rsid w:val="00A307BC"/>
    <w:rsid w:val="00A320E7"/>
    <w:rsid w:val="00A63992"/>
    <w:rsid w:val="00A64A3B"/>
    <w:rsid w:val="00A6622D"/>
    <w:rsid w:val="00A737BC"/>
    <w:rsid w:val="00A7706B"/>
    <w:rsid w:val="00A86903"/>
    <w:rsid w:val="00A878D0"/>
    <w:rsid w:val="00AA08EB"/>
    <w:rsid w:val="00AA0F10"/>
    <w:rsid w:val="00AA7210"/>
    <w:rsid w:val="00AB1EAE"/>
    <w:rsid w:val="00AB7EAC"/>
    <w:rsid w:val="00AC4278"/>
    <w:rsid w:val="00AC6E4F"/>
    <w:rsid w:val="00AD2D17"/>
    <w:rsid w:val="00AD2F18"/>
    <w:rsid w:val="00AE4588"/>
    <w:rsid w:val="00AE4BFE"/>
    <w:rsid w:val="00AE5A1B"/>
    <w:rsid w:val="00AF2863"/>
    <w:rsid w:val="00AF3F0D"/>
    <w:rsid w:val="00AF3F80"/>
    <w:rsid w:val="00AF4FE3"/>
    <w:rsid w:val="00B10CB8"/>
    <w:rsid w:val="00B34868"/>
    <w:rsid w:val="00B50186"/>
    <w:rsid w:val="00B524C7"/>
    <w:rsid w:val="00B538ED"/>
    <w:rsid w:val="00B54555"/>
    <w:rsid w:val="00B55329"/>
    <w:rsid w:val="00B55D8D"/>
    <w:rsid w:val="00B55FCD"/>
    <w:rsid w:val="00B63D4D"/>
    <w:rsid w:val="00B666DF"/>
    <w:rsid w:val="00B7359A"/>
    <w:rsid w:val="00B9169B"/>
    <w:rsid w:val="00BA5400"/>
    <w:rsid w:val="00BB1BB2"/>
    <w:rsid w:val="00BB207B"/>
    <w:rsid w:val="00BB4045"/>
    <w:rsid w:val="00BC0FD5"/>
    <w:rsid w:val="00BC67B9"/>
    <w:rsid w:val="00BC7991"/>
    <w:rsid w:val="00BD708A"/>
    <w:rsid w:val="00BE3343"/>
    <w:rsid w:val="00BE5E9F"/>
    <w:rsid w:val="00BE605E"/>
    <w:rsid w:val="00BF07D2"/>
    <w:rsid w:val="00BF1128"/>
    <w:rsid w:val="00BF670E"/>
    <w:rsid w:val="00C01305"/>
    <w:rsid w:val="00C0693E"/>
    <w:rsid w:val="00C151F3"/>
    <w:rsid w:val="00C227A7"/>
    <w:rsid w:val="00C238F1"/>
    <w:rsid w:val="00C31746"/>
    <w:rsid w:val="00C438E1"/>
    <w:rsid w:val="00C463F6"/>
    <w:rsid w:val="00C55C94"/>
    <w:rsid w:val="00C60FEE"/>
    <w:rsid w:val="00C622C4"/>
    <w:rsid w:val="00C75745"/>
    <w:rsid w:val="00C77E20"/>
    <w:rsid w:val="00C8511D"/>
    <w:rsid w:val="00C8651F"/>
    <w:rsid w:val="00C8717D"/>
    <w:rsid w:val="00C92C5F"/>
    <w:rsid w:val="00C93AFC"/>
    <w:rsid w:val="00CA1ACB"/>
    <w:rsid w:val="00CB0190"/>
    <w:rsid w:val="00CB5F10"/>
    <w:rsid w:val="00CE5B4F"/>
    <w:rsid w:val="00CE7329"/>
    <w:rsid w:val="00CF780B"/>
    <w:rsid w:val="00D04DC7"/>
    <w:rsid w:val="00D1246C"/>
    <w:rsid w:val="00D16FD6"/>
    <w:rsid w:val="00D35D55"/>
    <w:rsid w:val="00D35E0E"/>
    <w:rsid w:val="00D40421"/>
    <w:rsid w:val="00D427A0"/>
    <w:rsid w:val="00D43A1B"/>
    <w:rsid w:val="00D47955"/>
    <w:rsid w:val="00D5189C"/>
    <w:rsid w:val="00D5478E"/>
    <w:rsid w:val="00D55080"/>
    <w:rsid w:val="00D602C6"/>
    <w:rsid w:val="00D659D4"/>
    <w:rsid w:val="00D67366"/>
    <w:rsid w:val="00D731B4"/>
    <w:rsid w:val="00D903F9"/>
    <w:rsid w:val="00DA271E"/>
    <w:rsid w:val="00DA71BC"/>
    <w:rsid w:val="00DB28E3"/>
    <w:rsid w:val="00DD4959"/>
    <w:rsid w:val="00DD7EA5"/>
    <w:rsid w:val="00DF179E"/>
    <w:rsid w:val="00DF2A66"/>
    <w:rsid w:val="00DF7B84"/>
    <w:rsid w:val="00E018EC"/>
    <w:rsid w:val="00E325A6"/>
    <w:rsid w:val="00E35238"/>
    <w:rsid w:val="00E37FCF"/>
    <w:rsid w:val="00E54A83"/>
    <w:rsid w:val="00E63D29"/>
    <w:rsid w:val="00E6550D"/>
    <w:rsid w:val="00E74B0B"/>
    <w:rsid w:val="00E81EAA"/>
    <w:rsid w:val="00EA12C8"/>
    <w:rsid w:val="00EA37D6"/>
    <w:rsid w:val="00EA6BF6"/>
    <w:rsid w:val="00EB52FB"/>
    <w:rsid w:val="00EC5605"/>
    <w:rsid w:val="00ED2070"/>
    <w:rsid w:val="00EE0AFD"/>
    <w:rsid w:val="00EE1299"/>
    <w:rsid w:val="00EE4949"/>
    <w:rsid w:val="00EE56E3"/>
    <w:rsid w:val="00EE6AB4"/>
    <w:rsid w:val="00F1492E"/>
    <w:rsid w:val="00F1645E"/>
    <w:rsid w:val="00F16E71"/>
    <w:rsid w:val="00F20721"/>
    <w:rsid w:val="00F22552"/>
    <w:rsid w:val="00F27DB5"/>
    <w:rsid w:val="00F33510"/>
    <w:rsid w:val="00F4664E"/>
    <w:rsid w:val="00F70F71"/>
    <w:rsid w:val="00F764FF"/>
    <w:rsid w:val="00F846F4"/>
    <w:rsid w:val="00F85C51"/>
    <w:rsid w:val="00F93FFC"/>
    <w:rsid w:val="00FA0898"/>
    <w:rsid w:val="00FA3CD7"/>
    <w:rsid w:val="00FA7D21"/>
    <w:rsid w:val="00FB0078"/>
    <w:rsid w:val="00FB132C"/>
    <w:rsid w:val="00FC443B"/>
    <w:rsid w:val="00FE6C38"/>
  </w:rsids>
  <m:mathPr>
    <m:mathFont m:val="Cambria Math"/>
    <m:brkBin m:val="before"/>
    <m:brkBinSub m:val="--"/>
    <m:smallFrac m:val="0"/>
    <m:dispDef/>
    <m:lMargin m:val="0"/>
    <m:rMargin m:val="0"/>
    <m:defJc m:val="centerGroup"/>
    <m:wrapIndent m:val="1440"/>
    <m:intLim m:val="subSup"/>
    <m:naryLim m:val="undOvr"/>
  </m:mathPr>
  <w:themeFontLang w:val="en-MY"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31D332"/>
  <w15:docId w15:val="{BE20E111-EAE6-994F-B62E-896930999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EastAsia"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780B"/>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character" w:styleId="a5">
    <w:name w:val="Hyperlink"/>
    <w:basedOn w:val="a0"/>
    <w:uiPriority w:val="99"/>
    <w:unhideWhenUsed/>
    <w:rsid w:val="00BC67B9"/>
    <w:rPr>
      <w:color w:val="0000FF"/>
      <w:u w:val="single"/>
    </w:rPr>
  </w:style>
  <w:style w:type="character" w:customStyle="1" w:styleId="UnresolvedMention">
    <w:name w:val="Unresolved Mention"/>
    <w:basedOn w:val="a0"/>
    <w:uiPriority w:val="99"/>
    <w:semiHidden/>
    <w:unhideWhenUsed/>
    <w:rsid w:val="00641A65"/>
    <w:rPr>
      <w:color w:val="605E5C"/>
      <w:shd w:val="clear" w:color="auto" w:fill="E1DFDD"/>
    </w:rPr>
  </w:style>
  <w:style w:type="paragraph" w:styleId="a6">
    <w:name w:val="header"/>
    <w:basedOn w:val="a"/>
    <w:link w:val="Char"/>
    <w:uiPriority w:val="99"/>
    <w:unhideWhenUsed/>
    <w:rsid w:val="006A2EE6"/>
    <w:pPr>
      <w:tabs>
        <w:tab w:val="center" w:pos="4513"/>
        <w:tab w:val="right" w:pos="9026"/>
      </w:tabs>
      <w:snapToGrid w:val="0"/>
    </w:pPr>
  </w:style>
  <w:style w:type="character" w:customStyle="1" w:styleId="Char">
    <w:name w:val="머리글 Char"/>
    <w:basedOn w:val="a0"/>
    <w:link w:val="a6"/>
    <w:uiPriority w:val="99"/>
    <w:rsid w:val="006A2EE6"/>
  </w:style>
  <w:style w:type="paragraph" w:styleId="a7">
    <w:name w:val="footer"/>
    <w:basedOn w:val="a"/>
    <w:link w:val="Char0"/>
    <w:uiPriority w:val="99"/>
    <w:unhideWhenUsed/>
    <w:rsid w:val="006A2EE6"/>
    <w:pPr>
      <w:tabs>
        <w:tab w:val="center" w:pos="4513"/>
        <w:tab w:val="right" w:pos="9026"/>
      </w:tabs>
      <w:snapToGrid w:val="0"/>
    </w:pPr>
  </w:style>
  <w:style w:type="character" w:customStyle="1" w:styleId="Char0">
    <w:name w:val="바닥글 Char"/>
    <w:basedOn w:val="a0"/>
    <w:link w:val="a7"/>
    <w:uiPriority w:val="99"/>
    <w:rsid w:val="006A2EE6"/>
  </w:style>
  <w:style w:type="paragraph" w:styleId="a8">
    <w:name w:val="List Paragraph"/>
    <w:basedOn w:val="a"/>
    <w:uiPriority w:val="34"/>
    <w:qFormat/>
    <w:rsid w:val="00B538ED"/>
    <w:pPr>
      <w:ind w:leftChars="400" w:left="800"/>
    </w:pPr>
  </w:style>
  <w:style w:type="paragraph" w:styleId="a9">
    <w:name w:val="footnote text"/>
    <w:basedOn w:val="a"/>
    <w:link w:val="Char1"/>
    <w:uiPriority w:val="99"/>
    <w:semiHidden/>
    <w:unhideWhenUsed/>
    <w:rsid w:val="001B7264"/>
    <w:pPr>
      <w:snapToGrid w:val="0"/>
    </w:pPr>
  </w:style>
  <w:style w:type="character" w:customStyle="1" w:styleId="Char1">
    <w:name w:val="각주 텍스트 Char"/>
    <w:basedOn w:val="a0"/>
    <w:link w:val="a9"/>
    <w:uiPriority w:val="99"/>
    <w:semiHidden/>
    <w:rsid w:val="001B7264"/>
  </w:style>
  <w:style w:type="character" w:styleId="aa">
    <w:name w:val="footnote reference"/>
    <w:basedOn w:val="a0"/>
    <w:uiPriority w:val="99"/>
    <w:semiHidden/>
    <w:unhideWhenUsed/>
    <w:rsid w:val="001B7264"/>
    <w:rPr>
      <w:vertAlign w:val="superscript"/>
    </w:rPr>
  </w:style>
  <w:style w:type="paragraph" w:styleId="ab">
    <w:name w:val="Balloon Text"/>
    <w:basedOn w:val="a"/>
    <w:link w:val="Char2"/>
    <w:uiPriority w:val="99"/>
    <w:semiHidden/>
    <w:unhideWhenUsed/>
    <w:rsid w:val="00756455"/>
    <w:pPr>
      <w:spacing w:line="240" w:lineRule="auto"/>
    </w:pPr>
    <w:rPr>
      <w:rFonts w:asciiTheme="majorHAnsi" w:eastAsiaTheme="majorEastAsia" w:hAnsiTheme="majorHAnsi" w:cstheme="majorBidi"/>
      <w:sz w:val="18"/>
      <w:szCs w:val="18"/>
    </w:rPr>
  </w:style>
  <w:style w:type="character" w:customStyle="1" w:styleId="Char2">
    <w:name w:val="풍선 도움말 텍스트 Char"/>
    <w:basedOn w:val="a0"/>
    <w:link w:val="ab"/>
    <w:uiPriority w:val="99"/>
    <w:semiHidden/>
    <w:rsid w:val="00756455"/>
    <w:rPr>
      <w:rFonts w:asciiTheme="majorHAnsi" w:eastAsiaTheme="majorEastAsia" w:hAnsiTheme="majorHAnsi" w:cstheme="majorBidi"/>
      <w:sz w:val="18"/>
      <w:szCs w:val="18"/>
    </w:rPr>
  </w:style>
  <w:style w:type="table" w:styleId="ac">
    <w:name w:val="Table Grid"/>
    <w:basedOn w:val="a1"/>
    <w:uiPriority w:val="39"/>
    <w:rsid w:val="003E203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651744">
      <w:bodyDiv w:val="1"/>
      <w:marLeft w:val="0"/>
      <w:marRight w:val="0"/>
      <w:marTop w:val="0"/>
      <w:marBottom w:val="0"/>
      <w:divBdr>
        <w:top w:val="none" w:sz="0" w:space="0" w:color="auto"/>
        <w:left w:val="none" w:sz="0" w:space="0" w:color="auto"/>
        <w:bottom w:val="none" w:sz="0" w:space="0" w:color="auto"/>
        <w:right w:val="none" w:sz="0" w:space="0" w:color="auto"/>
      </w:divBdr>
      <w:divsChild>
        <w:div w:id="1256943060">
          <w:marLeft w:val="0"/>
          <w:marRight w:val="0"/>
          <w:marTop w:val="0"/>
          <w:marBottom w:val="0"/>
          <w:divBdr>
            <w:top w:val="none" w:sz="0" w:space="0" w:color="auto"/>
            <w:left w:val="none" w:sz="0" w:space="0" w:color="auto"/>
            <w:bottom w:val="none" w:sz="0" w:space="0" w:color="auto"/>
            <w:right w:val="none" w:sz="0" w:space="0" w:color="auto"/>
          </w:divBdr>
          <w:divsChild>
            <w:div w:id="109216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198103">
      <w:bodyDiv w:val="1"/>
      <w:marLeft w:val="0"/>
      <w:marRight w:val="0"/>
      <w:marTop w:val="0"/>
      <w:marBottom w:val="0"/>
      <w:divBdr>
        <w:top w:val="none" w:sz="0" w:space="0" w:color="auto"/>
        <w:left w:val="none" w:sz="0" w:space="0" w:color="auto"/>
        <w:bottom w:val="none" w:sz="0" w:space="0" w:color="auto"/>
        <w:right w:val="none" w:sz="0" w:space="0" w:color="auto"/>
      </w:divBdr>
    </w:div>
    <w:div w:id="441269642">
      <w:bodyDiv w:val="1"/>
      <w:marLeft w:val="0"/>
      <w:marRight w:val="0"/>
      <w:marTop w:val="0"/>
      <w:marBottom w:val="0"/>
      <w:divBdr>
        <w:top w:val="none" w:sz="0" w:space="0" w:color="auto"/>
        <w:left w:val="none" w:sz="0" w:space="0" w:color="auto"/>
        <w:bottom w:val="none" w:sz="0" w:space="0" w:color="auto"/>
        <w:right w:val="none" w:sz="0" w:space="0" w:color="auto"/>
      </w:divBdr>
    </w:div>
    <w:div w:id="567226507">
      <w:bodyDiv w:val="1"/>
      <w:marLeft w:val="0"/>
      <w:marRight w:val="0"/>
      <w:marTop w:val="0"/>
      <w:marBottom w:val="0"/>
      <w:divBdr>
        <w:top w:val="none" w:sz="0" w:space="0" w:color="auto"/>
        <w:left w:val="none" w:sz="0" w:space="0" w:color="auto"/>
        <w:bottom w:val="none" w:sz="0" w:space="0" w:color="auto"/>
        <w:right w:val="none" w:sz="0" w:space="0" w:color="auto"/>
      </w:divBdr>
    </w:div>
    <w:div w:id="580262767">
      <w:bodyDiv w:val="1"/>
      <w:marLeft w:val="0"/>
      <w:marRight w:val="0"/>
      <w:marTop w:val="0"/>
      <w:marBottom w:val="0"/>
      <w:divBdr>
        <w:top w:val="none" w:sz="0" w:space="0" w:color="auto"/>
        <w:left w:val="none" w:sz="0" w:space="0" w:color="auto"/>
        <w:bottom w:val="none" w:sz="0" w:space="0" w:color="auto"/>
        <w:right w:val="none" w:sz="0" w:space="0" w:color="auto"/>
      </w:divBdr>
    </w:div>
    <w:div w:id="594359470">
      <w:bodyDiv w:val="1"/>
      <w:marLeft w:val="0"/>
      <w:marRight w:val="0"/>
      <w:marTop w:val="0"/>
      <w:marBottom w:val="0"/>
      <w:divBdr>
        <w:top w:val="none" w:sz="0" w:space="0" w:color="auto"/>
        <w:left w:val="none" w:sz="0" w:space="0" w:color="auto"/>
        <w:bottom w:val="none" w:sz="0" w:space="0" w:color="auto"/>
        <w:right w:val="none" w:sz="0" w:space="0" w:color="auto"/>
      </w:divBdr>
    </w:div>
    <w:div w:id="756748174">
      <w:bodyDiv w:val="1"/>
      <w:marLeft w:val="0"/>
      <w:marRight w:val="0"/>
      <w:marTop w:val="0"/>
      <w:marBottom w:val="0"/>
      <w:divBdr>
        <w:top w:val="none" w:sz="0" w:space="0" w:color="auto"/>
        <w:left w:val="none" w:sz="0" w:space="0" w:color="auto"/>
        <w:bottom w:val="none" w:sz="0" w:space="0" w:color="auto"/>
        <w:right w:val="none" w:sz="0" w:space="0" w:color="auto"/>
      </w:divBdr>
    </w:div>
    <w:div w:id="887687520">
      <w:bodyDiv w:val="1"/>
      <w:marLeft w:val="0"/>
      <w:marRight w:val="0"/>
      <w:marTop w:val="0"/>
      <w:marBottom w:val="0"/>
      <w:divBdr>
        <w:top w:val="none" w:sz="0" w:space="0" w:color="auto"/>
        <w:left w:val="none" w:sz="0" w:space="0" w:color="auto"/>
        <w:bottom w:val="none" w:sz="0" w:space="0" w:color="auto"/>
        <w:right w:val="none" w:sz="0" w:space="0" w:color="auto"/>
      </w:divBdr>
    </w:div>
    <w:div w:id="967668638">
      <w:bodyDiv w:val="1"/>
      <w:marLeft w:val="0"/>
      <w:marRight w:val="0"/>
      <w:marTop w:val="0"/>
      <w:marBottom w:val="0"/>
      <w:divBdr>
        <w:top w:val="none" w:sz="0" w:space="0" w:color="auto"/>
        <w:left w:val="none" w:sz="0" w:space="0" w:color="auto"/>
        <w:bottom w:val="none" w:sz="0" w:space="0" w:color="auto"/>
        <w:right w:val="none" w:sz="0" w:space="0" w:color="auto"/>
      </w:divBdr>
    </w:div>
    <w:div w:id="1177960185">
      <w:bodyDiv w:val="1"/>
      <w:marLeft w:val="0"/>
      <w:marRight w:val="0"/>
      <w:marTop w:val="0"/>
      <w:marBottom w:val="0"/>
      <w:divBdr>
        <w:top w:val="none" w:sz="0" w:space="0" w:color="auto"/>
        <w:left w:val="none" w:sz="0" w:space="0" w:color="auto"/>
        <w:bottom w:val="none" w:sz="0" w:space="0" w:color="auto"/>
        <w:right w:val="none" w:sz="0" w:space="0" w:color="auto"/>
      </w:divBdr>
    </w:div>
    <w:div w:id="1342901907">
      <w:bodyDiv w:val="1"/>
      <w:marLeft w:val="0"/>
      <w:marRight w:val="0"/>
      <w:marTop w:val="0"/>
      <w:marBottom w:val="0"/>
      <w:divBdr>
        <w:top w:val="none" w:sz="0" w:space="0" w:color="auto"/>
        <w:left w:val="none" w:sz="0" w:space="0" w:color="auto"/>
        <w:bottom w:val="none" w:sz="0" w:space="0" w:color="auto"/>
        <w:right w:val="none" w:sz="0" w:space="0" w:color="auto"/>
      </w:divBdr>
      <w:divsChild>
        <w:div w:id="2028830091">
          <w:marLeft w:val="0"/>
          <w:marRight w:val="0"/>
          <w:marTop w:val="0"/>
          <w:marBottom w:val="0"/>
          <w:divBdr>
            <w:top w:val="none" w:sz="0" w:space="0" w:color="auto"/>
            <w:left w:val="none" w:sz="0" w:space="0" w:color="auto"/>
            <w:bottom w:val="none" w:sz="0" w:space="0" w:color="auto"/>
            <w:right w:val="none" w:sz="0" w:space="0" w:color="auto"/>
          </w:divBdr>
        </w:div>
        <w:div w:id="1749158388">
          <w:marLeft w:val="0"/>
          <w:marRight w:val="0"/>
          <w:marTop w:val="0"/>
          <w:marBottom w:val="0"/>
          <w:divBdr>
            <w:top w:val="none" w:sz="0" w:space="0" w:color="auto"/>
            <w:left w:val="none" w:sz="0" w:space="0" w:color="auto"/>
            <w:bottom w:val="none" w:sz="0" w:space="0" w:color="auto"/>
            <w:right w:val="none" w:sz="0" w:space="0" w:color="auto"/>
          </w:divBdr>
        </w:div>
      </w:divsChild>
    </w:div>
    <w:div w:id="1410686441">
      <w:bodyDiv w:val="1"/>
      <w:marLeft w:val="0"/>
      <w:marRight w:val="0"/>
      <w:marTop w:val="0"/>
      <w:marBottom w:val="0"/>
      <w:divBdr>
        <w:top w:val="none" w:sz="0" w:space="0" w:color="auto"/>
        <w:left w:val="none" w:sz="0" w:space="0" w:color="auto"/>
        <w:bottom w:val="none" w:sz="0" w:space="0" w:color="auto"/>
        <w:right w:val="none" w:sz="0" w:space="0" w:color="auto"/>
      </w:divBdr>
    </w:div>
    <w:div w:id="1571696918">
      <w:bodyDiv w:val="1"/>
      <w:marLeft w:val="0"/>
      <w:marRight w:val="0"/>
      <w:marTop w:val="0"/>
      <w:marBottom w:val="0"/>
      <w:divBdr>
        <w:top w:val="none" w:sz="0" w:space="0" w:color="auto"/>
        <w:left w:val="none" w:sz="0" w:space="0" w:color="auto"/>
        <w:bottom w:val="none" w:sz="0" w:space="0" w:color="auto"/>
        <w:right w:val="none" w:sz="0" w:space="0" w:color="auto"/>
      </w:divBdr>
      <w:divsChild>
        <w:div w:id="1445463383">
          <w:marLeft w:val="0"/>
          <w:marRight w:val="0"/>
          <w:marTop w:val="0"/>
          <w:marBottom w:val="0"/>
          <w:divBdr>
            <w:top w:val="none" w:sz="0" w:space="0" w:color="auto"/>
            <w:left w:val="none" w:sz="0" w:space="0" w:color="auto"/>
            <w:bottom w:val="none" w:sz="0" w:space="0" w:color="auto"/>
            <w:right w:val="none" w:sz="0" w:space="0" w:color="auto"/>
          </w:divBdr>
          <w:divsChild>
            <w:div w:id="187426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393819">
      <w:bodyDiv w:val="1"/>
      <w:marLeft w:val="0"/>
      <w:marRight w:val="0"/>
      <w:marTop w:val="0"/>
      <w:marBottom w:val="0"/>
      <w:divBdr>
        <w:top w:val="none" w:sz="0" w:space="0" w:color="auto"/>
        <w:left w:val="none" w:sz="0" w:space="0" w:color="auto"/>
        <w:bottom w:val="none" w:sz="0" w:space="0" w:color="auto"/>
        <w:right w:val="none" w:sz="0" w:space="0" w:color="auto"/>
      </w:divBdr>
    </w:div>
    <w:div w:id="1929075451">
      <w:bodyDiv w:val="1"/>
      <w:marLeft w:val="0"/>
      <w:marRight w:val="0"/>
      <w:marTop w:val="0"/>
      <w:marBottom w:val="0"/>
      <w:divBdr>
        <w:top w:val="none" w:sz="0" w:space="0" w:color="auto"/>
        <w:left w:val="none" w:sz="0" w:space="0" w:color="auto"/>
        <w:bottom w:val="none" w:sz="0" w:space="0" w:color="auto"/>
        <w:right w:val="none" w:sz="0" w:space="0" w:color="auto"/>
      </w:divBdr>
    </w:div>
    <w:div w:id="1937013314">
      <w:bodyDiv w:val="1"/>
      <w:marLeft w:val="0"/>
      <w:marRight w:val="0"/>
      <w:marTop w:val="0"/>
      <w:marBottom w:val="0"/>
      <w:divBdr>
        <w:top w:val="none" w:sz="0" w:space="0" w:color="auto"/>
        <w:left w:val="none" w:sz="0" w:space="0" w:color="auto"/>
        <w:bottom w:val="none" w:sz="0" w:space="0" w:color="auto"/>
        <w:right w:val="none" w:sz="0" w:space="0" w:color="auto"/>
      </w:divBdr>
    </w:div>
    <w:div w:id="2043313586">
      <w:bodyDiv w:val="1"/>
      <w:marLeft w:val="0"/>
      <w:marRight w:val="0"/>
      <w:marTop w:val="0"/>
      <w:marBottom w:val="0"/>
      <w:divBdr>
        <w:top w:val="none" w:sz="0" w:space="0" w:color="auto"/>
        <w:left w:val="none" w:sz="0" w:space="0" w:color="auto"/>
        <w:bottom w:val="none" w:sz="0" w:space="0" w:color="auto"/>
        <w:right w:val="none" w:sz="0" w:space="0" w:color="auto"/>
      </w:divBdr>
    </w:div>
    <w:div w:id="20592771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ocun.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osis.kr" TargetMode="Externa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kocun@kocun.or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khan.co.kr/article/202405071442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BDB45-57AC-4D23-9341-B44D171BC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897</TotalTime>
  <Pages>4</Pages>
  <Words>993</Words>
  <Characters>5663</Characters>
  <Application>Microsoft Office Word</Application>
  <DocSecurity>0</DocSecurity>
  <Lines>47</Lines>
  <Paragraphs>13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79</cp:revision>
  <cp:lastPrinted>2023-10-17T03:08:00Z</cp:lastPrinted>
  <dcterms:created xsi:type="dcterms:W3CDTF">2025-04-17T05:29:00Z</dcterms:created>
  <dcterms:modified xsi:type="dcterms:W3CDTF">2025-05-09T02:39:00Z</dcterms:modified>
</cp:coreProperties>
</file>