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2547E" w14:textId="4BAD4BA1" w:rsidR="005D5F3F" w:rsidRDefault="00FC5446" w:rsidP="006205E0">
      <w:pPr>
        <w:jc w:val="both"/>
      </w:pPr>
      <w:bookmarkStart w:id="0" w:name="_GoBack"/>
      <w:bookmarkEnd w:id="0"/>
    </w:p>
    <w:p w14:paraId="433BB266" w14:textId="77777777" w:rsidR="00EE576B" w:rsidRPr="00DD5905" w:rsidRDefault="00EE576B" w:rsidP="00EE576B">
      <w:pPr>
        <w:spacing w:before="100" w:beforeAutospacing="1" w:after="100" w:afterAutospacing="1"/>
        <w:jc w:val="center"/>
        <w:rPr>
          <w:rFonts w:ascii="Times New Roman" w:eastAsia="Times New Roman" w:hAnsi="Times New Roman" w:cs="Times New Roman"/>
          <w:color w:val="000000" w:themeColor="text1"/>
          <w:lang w:val="en-US" w:eastAsia="en-GB"/>
        </w:rPr>
      </w:pPr>
      <w:r w:rsidRPr="00DD5905">
        <w:rPr>
          <w:rFonts w:ascii="Times New Roman" w:eastAsia="Times New Roman" w:hAnsi="Times New Roman" w:cs="Times New Roman"/>
          <w:b/>
          <w:bCs/>
          <w:color w:val="000000" w:themeColor="text1"/>
          <w:sz w:val="28"/>
          <w:szCs w:val="28"/>
          <w:lang w:val="en-US" w:eastAsia="en-GB"/>
        </w:rPr>
        <w:t>F</w:t>
      </w:r>
      <w:r w:rsidRPr="00DD5905">
        <w:rPr>
          <w:rFonts w:ascii="Times New Roman" w:eastAsia="Times New Roman" w:hAnsi="Times New Roman" w:cs="Times New Roman"/>
          <w:b/>
          <w:bCs/>
          <w:color w:val="000000" w:themeColor="text1"/>
          <w:sz w:val="28"/>
          <w:szCs w:val="28"/>
          <w:lang w:val="uz-Cyrl-UZ" w:eastAsia="en-GB"/>
        </w:rPr>
        <w:t>ollow-up</w:t>
      </w:r>
      <w:r w:rsidRPr="00DD5905">
        <w:rPr>
          <w:rFonts w:ascii="Times New Roman" w:eastAsia="Times New Roman" w:hAnsi="Times New Roman" w:cs="Times New Roman"/>
          <w:b/>
          <w:bCs/>
          <w:color w:val="000000" w:themeColor="text1"/>
          <w:sz w:val="28"/>
          <w:szCs w:val="28"/>
          <w:lang w:val="en-US" w:eastAsia="en-GB"/>
        </w:rPr>
        <w:t xml:space="preserve"> report</w:t>
      </w:r>
      <w:r w:rsidRPr="00DD5905">
        <w:rPr>
          <w:rFonts w:ascii="Times New Roman" w:eastAsia="Times New Roman" w:hAnsi="Times New Roman" w:cs="Times New Roman"/>
          <w:b/>
          <w:bCs/>
          <w:color w:val="000000" w:themeColor="text1"/>
          <w:sz w:val="28"/>
          <w:szCs w:val="28"/>
          <w:lang w:val="uz-Cyrl-UZ" w:eastAsia="en-GB"/>
        </w:rPr>
        <w:t xml:space="preserve"> to the concluding observations on </w:t>
      </w:r>
      <w:r w:rsidRPr="00DD5905">
        <w:rPr>
          <w:rFonts w:ascii="Times New Roman" w:eastAsia="Times New Roman" w:hAnsi="Times New Roman" w:cs="Times New Roman"/>
          <w:b/>
          <w:bCs/>
          <w:color w:val="000000" w:themeColor="text1"/>
          <w:sz w:val="28"/>
          <w:szCs w:val="28"/>
          <w:lang w:val="en-US" w:eastAsia="en-GB"/>
        </w:rPr>
        <w:t>Saudi Arabia’s</w:t>
      </w:r>
      <w:r w:rsidRPr="00DD5905">
        <w:rPr>
          <w:rFonts w:ascii="Times New Roman" w:eastAsia="Times New Roman" w:hAnsi="Times New Roman" w:cs="Times New Roman"/>
          <w:b/>
          <w:bCs/>
          <w:color w:val="000000" w:themeColor="text1"/>
          <w:sz w:val="28"/>
          <w:szCs w:val="28"/>
          <w:lang w:val="uz-Cyrl-UZ" w:eastAsia="en-GB"/>
        </w:rPr>
        <w:t xml:space="preserve"> combined third and fourth periodic reports </w:t>
      </w:r>
      <w:r w:rsidRPr="00DD5905">
        <w:rPr>
          <w:rFonts w:ascii="Times New Roman" w:eastAsia="Times New Roman" w:hAnsi="Times New Roman" w:cs="Times New Roman"/>
          <w:b/>
          <w:bCs/>
          <w:color w:val="000000" w:themeColor="text1"/>
          <w:sz w:val="28"/>
          <w:szCs w:val="28"/>
          <w:lang w:val="en-US" w:eastAsia="en-GB"/>
        </w:rPr>
        <w:t>to the UN Committee on the Elimination of Discrimination against Women</w:t>
      </w:r>
    </w:p>
    <w:p w14:paraId="6437BDC2" w14:textId="77777777" w:rsidR="00EE576B" w:rsidRPr="00DD5905" w:rsidRDefault="00EE576B" w:rsidP="00EE576B">
      <w:pPr>
        <w:spacing w:before="100" w:beforeAutospacing="1" w:after="100" w:afterAutospacing="1"/>
        <w:rPr>
          <w:rFonts w:ascii="Times New Roman" w:eastAsia="Times New Roman" w:hAnsi="Times New Roman" w:cs="Times New Roman"/>
          <w:b/>
          <w:bCs/>
          <w:color w:val="000000" w:themeColor="text1"/>
          <w:lang w:val="uz-Cyrl-UZ" w:eastAsia="en-GB"/>
        </w:rPr>
      </w:pPr>
    </w:p>
    <w:p w14:paraId="497798FD" w14:textId="77777777" w:rsidR="00EE576B" w:rsidRPr="00DD5905" w:rsidRDefault="00EE576B" w:rsidP="00EE576B">
      <w:pPr>
        <w:spacing w:before="100" w:beforeAutospacing="1" w:after="100" w:afterAutospacing="1"/>
        <w:rPr>
          <w:rFonts w:ascii="Times New Roman" w:eastAsia="Times New Roman" w:hAnsi="Times New Roman" w:cs="Times New Roman"/>
          <w:color w:val="000000" w:themeColor="text1"/>
          <w:lang w:val="uz-Cyrl-UZ" w:eastAsia="en-GB"/>
        </w:rPr>
      </w:pPr>
      <w:r w:rsidRPr="00DD5905">
        <w:rPr>
          <w:rFonts w:ascii="Times New Roman" w:eastAsia="Times New Roman" w:hAnsi="Times New Roman" w:cs="Times New Roman"/>
          <w:b/>
          <w:bCs/>
          <w:color w:val="000000" w:themeColor="text1"/>
          <w:lang w:val="uz-Cyrl-UZ" w:eastAsia="en-GB"/>
        </w:rPr>
        <w:t xml:space="preserve">I. Implementation of the recommendation contained in paragraph 16 (a) </w:t>
      </w:r>
    </w:p>
    <w:p w14:paraId="0C34EFC4" w14:textId="77777777" w:rsidR="00EE576B" w:rsidRPr="00DD5905" w:rsidRDefault="00EE576B" w:rsidP="008A3A39">
      <w:pPr>
        <w:spacing w:before="100" w:beforeAutospacing="1" w:after="100" w:afterAutospacing="1"/>
        <w:jc w:val="both"/>
        <w:rPr>
          <w:rFonts w:ascii="Times New Roman" w:eastAsia="Times New Roman" w:hAnsi="Times New Roman" w:cs="Times New Roman"/>
          <w:b/>
          <w:bCs/>
          <w:color w:val="000000" w:themeColor="text1"/>
          <w:lang w:val="uz-Cyrl-UZ" w:eastAsia="en-GB"/>
        </w:rPr>
      </w:pPr>
      <w:r w:rsidRPr="00DD5905">
        <w:rPr>
          <w:rFonts w:ascii="Times New Roman" w:eastAsia="Times New Roman" w:hAnsi="Times New Roman" w:cs="Times New Roman"/>
          <w:b/>
          <w:bCs/>
          <w:color w:val="000000" w:themeColor="text1"/>
          <w:lang w:val="uz-Cyrl-UZ" w:eastAsia="en-GB"/>
        </w:rPr>
        <w:t xml:space="preserve">Open a participatory national dialogue, engaging women, on women’s human rights in Islam, with a view to examining existing laws and regulations in order to dissociate the provisions deriving from religion from those falling within the scope of traditions and customs, and develop jurisprudence allowing for Islamic legislation to be adapted to the current context of women </w:t>
      </w:r>
    </w:p>
    <w:p w14:paraId="65DEDB1D" w14:textId="77777777" w:rsidR="00EE576B" w:rsidRPr="00DD5905" w:rsidRDefault="00EE576B" w:rsidP="00EE576B">
      <w:pPr>
        <w:spacing w:before="100" w:beforeAutospacing="1" w:after="100" w:afterAutospacing="1"/>
        <w:jc w:val="both"/>
        <w:rPr>
          <w:rFonts w:ascii="Times New Roman" w:eastAsia="Times New Roman" w:hAnsi="Times New Roman" w:cs="Times New Roman"/>
          <w:color w:val="000000" w:themeColor="text1"/>
          <w:lang w:val="en-US" w:eastAsia="en-GB"/>
        </w:rPr>
      </w:pPr>
      <w:r w:rsidRPr="00DD5905">
        <w:rPr>
          <w:rFonts w:ascii="Times New Roman" w:eastAsia="Times New Roman" w:hAnsi="Times New Roman" w:cs="Times New Roman"/>
          <w:color w:val="000000" w:themeColor="text1"/>
          <w:lang w:val="en-US" w:eastAsia="en-GB"/>
        </w:rPr>
        <w:t>In their follow-up report, the Saudi authorities maintain that they hosted several rounds of national dialogues and discussions involving women, yet the very women who were at the forefront of the movement for gender equality in Saudi Arabia for many years were not invited to the table to share their thoughts. Instead, in 2018 they were rounded up, arrested, detained, tortured, portrayed as traitors and spies in Saudi media and either temporarily released still facing trial or sentenced to lengthy and arbitrary prison sentences. This clearly contradicts the authority’s narrative of genuine reform on women’s rights.</w:t>
      </w:r>
    </w:p>
    <w:p w14:paraId="3188C81E" w14:textId="411869D4" w:rsidR="00EE576B" w:rsidRPr="00DD5905" w:rsidRDefault="00EE576B" w:rsidP="00EE576B">
      <w:pPr>
        <w:spacing w:before="100" w:beforeAutospacing="1" w:after="100" w:afterAutospacing="1"/>
        <w:jc w:val="both"/>
        <w:rPr>
          <w:rFonts w:ascii="Times New Roman" w:eastAsia="Times New Roman" w:hAnsi="Times New Roman" w:cs="Times New Roman"/>
          <w:color w:val="000000" w:themeColor="text1"/>
          <w:lang w:val="en-US" w:eastAsia="en-GB"/>
        </w:rPr>
      </w:pPr>
      <w:r w:rsidRPr="00DD5905">
        <w:rPr>
          <w:rFonts w:ascii="Times New Roman" w:eastAsia="Times New Roman" w:hAnsi="Times New Roman" w:cs="Times New Roman"/>
          <w:color w:val="000000" w:themeColor="text1"/>
          <w:lang w:val="en-US" w:eastAsia="en-GB"/>
        </w:rPr>
        <w:t xml:space="preserve">The women who advocated for women’s right to drive and for the male guardianship system to be abolished were arrested in 2018 and continue to be detained (in the cases of </w:t>
      </w:r>
      <w:r w:rsidR="005558EA">
        <w:rPr>
          <w:rFonts w:ascii="Times New Roman" w:eastAsia="Times New Roman" w:hAnsi="Times New Roman" w:cs="Times New Roman"/>
          <w:color w:val="000000" w:themeColor="text1"/>
          <w:lang w:val="en-US" w:eastAsia="en-GB"/>
        </w:rPr>
        <w:t xml:space="preserve">Mss. </w:t>
      </w:r>
      <w:r w:rsidRPr="00DD5905">
        <w:rPr>
          <w:rFonts w:ascii="Times New Roman" w:eastAsia="Times New Roman" w:hAnsi="Times New Roman" w:cs="Times New Roman"/>
          <w:color w:val="000000" w:themeColor="text1"/>
          <w:lang w:val="en-US" w:eastAsia="en-GB"/>
        </w:rPr>
        <w:t>L</w:t>
      </w:r>
      <w:r w:rsidR="007159C9">
        <w:rPr>
          <w:rFonts w:ascii="Times New Roman" w:eastAsia="Times New Roman" w:hAnsi="Times New Roman" w:cs="Times New Roman"/>
          <w:color w:val="000000" w:themeColor="text1"/>
          <w:lang w:val="en-US" w:eastAsia="en-GB"/>
        </w:rPr>
        <w:t>.H.</w:t>
      </w:r>
      <w:r w:rsidRPr="00DD5905">
        <w:rPr>
          <w:rFonts w:ascii="Times New Roman" w:eastAsia="Times New Roman" w:hAnsi="Times New Roman" w:cs="Times New Roman"/>
          <w:color w:val="000000" w:themeColor="text1"/>
          <w:lang w:val="en-US" w:eastAsia="en-GB"/>
        </w:rPr>
        <w:t>, S</w:t>
      </w:r>
      <w:r w:rsidR="007159C9">
        <w:rPr>
          <w:rFonts w:ascii="Times New Roman" w:eastAsia="Times New Roman" w:hAnsi="Times New Roman" w:cs="Times New Roman"/>
          <w:color w:val="000000" w:themeColor="text1"/>
          <w:lang w:val="en-US" w:eastAsia="en-GB"/>
        </w:rPr>
        <w:t>.</w:t>
      </w:r>
      <w:r w:rsidRPr="00DD5905">
        <w:rPr>
          <w:rFonts w:ascii="Times New Roman" w:eastAsia="Times New Roman" w:hAnsi="Times New Roman" w:cs="Times New Roman"/>
          <w:color w:val="000000" w:themeColor="text1"/>
          <w:lang w:val="en-US" w:eastAsia="en-GB"/>
        </w:rPr>
        <w:t>B</w:t>
      </w:r>
      <w:r w:rsidR="007159C9">
        <w:rPr>
          <w:rFonts w:ascii="Times New Roman" w:eastAsia="Times New Roman" w:hAnsi="Times New Roman" w:cs="Times New Roman"/>
          <w:color w:val="000000" w:themeColor="text1"/>
          <w:lang w:val="en-US" w:eastAsia="en-GB"/>
        </w:rPr>
        <w:t>.</w:t>
      </w:r>
      <w:r w:rsidRPr="00DD5905">
        <w:rPr>
          <w:rFonts w:ascii="Times New Roman" w:eastAsia="Times New Roman" w:hAnsi="Times New Roman" w:cs="Times New Roman"/>
          <w:color w:val="000000" w:themeColor="text1"/>
          <w:lang w:val="en-US" w:eastAsia="en-GB"/>
        </w:rPr>
        <w:t>, N</w:t>
      </w:r>
      <w:r w:rsidR="007159C9">
        <w:rPr>
          <w:rFonts w:ascii="Times New Roman" w:eastAsia="Times New Roman" w:hAnsi="Times New Roman" w:cs="Times New Roman"/>
          <w:color w:val="000000" w:themeColor="text1"/>
          <w:lang w:val="en-US" w:eastAsia="en-GB"/>
        </w:rPr>
        <w:t>.S.</w:t>
      </w:r>
      <w:r w:rsidRPr="00DD5905">
        <w:rPr>
          <w:rFonts w:ascii="Times New Roman" w:eastAsia="Times New Roman" w:hAnsi="Times New Roman" w:cs="Times New Roman"/>
          <w:color w:val="000000" w:themeColor="text1"/>
          <w:lang w:val="en-US" w:eastAsia="en-GB"/>
        </w:rPr>
        <w:t xml:space="preserve"> and N</w:t>
      </w:r>
      <w:r w:rsidR="007159C9">
        <w:rPr>
          <w:rFonts w:ascii="Times New Roman" w:eastAsia="Times New Roman" w:hAnsi="Times New Roman" w:cs="Times New Roman"/>
          <w:color w:val="000000" w:themeColor="text1"/>
          <w:lang w:val="en-US" w:eastAsia="en-GB"/>
        </w:rPr>
        <w:t>.A.</w:t>
      </w:r>
      <w:r w:rsidRPr="00DD5905">
        <w:rPr>
          <w:rFonts w:ascii="Times New Roman" w:eastAsia="Times New Roman" w:hAnsi="Times New Roman" w:cs="Times New Roman"/>
          <w:color w:val="000000" w:themeColor="text1"/>
          <w:lang w:val="en-US" w:eastAsia="en-GB"/>
        </w:rPr>
        <w:t>) or charged with criminal offences while temporarily released (</w:t>
      </w:r>
      <w:r w:rsidR="005558EA">
        <w:rPr>
          <w:rFonts w:ascii="Times New Roman" w:eastAsia="Times New Roman" w:hAnsi="Times New Roman" w:cs="Times New Roman"/>
          <w:color w:val="000000" w:themeColor="text1"/>
          <w:lang w:val="en-US" w:eastAsia="en-GB"/>
        </w:rPr>
        <w:t xml:space="preserve">in the cases of Mss. </w:t>
      </w:r>
      <w:r w:rsidRPr="00DD5905">
        <w:rPr>
          <w:rFonts w:ascii="Times New Roman" w:eastAsia="Times New Roman" w:hAnsi="Times New Roman" w:cs="Times New Roman"/>
          <w:color w:val="000000" w:themeColor="text1"/>
          <w:lang w:val="en-US" w:eastAsia="en-GB"/>
        </w:rPr>
        <w:t>A</w:t>
      </w:r>
      <w:r w:rsidR="005558EA">
        <w:rPr>
          <w:rFonts w:ascii="Times New Roman" w:eastAsia="Times New Roman" w:hAnsi="Times New Roman" w:cs="Times New Roman"/>
          <w:color w:val="000000" w:themeColor="text1"/>
          <w:lang w:val="en-US" w:eastAsia="en-GB"/>
        </w:rPr>
        <w:t>.Y.</w:t>
      </w:r>
      <w:r w:rsidRPr="00DD5905">
        <w:rPr>
          <w:rFonts w:ascii="Times New Roman" w:eastAsia="Times New Roman" w:hAnsi="Times New Roman" w:cs="Times New Roman"/>
          <w:color w:val="000000" w:themeColor="text1"/>
          <w:lang w:val="en-US" w:eastAsia="en-GB"/>
        </w:rPr>
        <w:t>, E</w:t>
      </w:r>
      <w:r w:rsidR="005558EA">
        <w:rPr>
          <w:rFonts w:ascii="Times New Roman" w:eastAsia="Times New Roman" w:hAnsi="Times New Roman" w:cs="Times New Roman"/>
          <w:color w:val="000000" w:themeColor="text1"/>
          <w:lang w:val="en-US" w:eastAsia="en-GB"/>
        </w:rPr>
        <w:t>.N.</w:t>
      </w:r>
      <w:r w:rsidRPr="00DD5905">
        <w:rPr>
          <w:rFonts w:ascii="Times New Roman" w:eastAsia="Times New Roman" w:hAnsi="Times New Roman" w:cs="Times New Roman"/>
          <w:color w:val="000000" w:themeColor="text1"/>
          <w:lang w:val="en-US" w:eastAsia="en-GB"/>
        </w:rPr>
        <w:t>, A</w:t>
      </w:r>
      <w:r w:rsidR="005558EA">
        <w:rPr>
          <w:rFonts w:ascii="Times New Roman" w:eastAsia="Times New Roman" w:hAnsi="Times New Roman" w:cs="Times New Roman"/>
          <w:color w:val="000000" w:themeColor="text1"/>
          <w:lang w:val="en-US" w:eastAsia="en-GB"/>
        </w:rPr>
        <w:t>.H.</w:t>
      </w:r>
      <w:r w:rsidRPr="00DD5905">
        <w:rPr>
          <w:rFonts w:ascii="Times New Roman" w:eastAsia="Times New Roman" w:hAnsi="Times New Roman" w:cs="Times New Roman"/>
          <w:color w:val="000000" w:themeColor="text1"/>
          <w:lang w:val="en-US" w:eastAsia="en-GB"/>
        </w:rPr>
        <w:t>, H</w:t>
      </w:r>
      <w:r w:rsidR="005558EA">
        <w:rPr>
          <w:rFonts w:ascii="Times New Roman" w:eastAsia="Times New Roman" w:hAnsi="Times New Roman" w:cs="Times New Roman"/>
          <w:color w:val="000000" w:themeColor="text1"/>
          <w:lang w:val="en-US" w:eastAsia="en-GB"/>
        </w:rPr>
        <w:t>.F.</w:t>
      </w:r>
      <w:r w:rsidRPr="00DD5905">
        <w:rPr>
          <w:rFonts w:ascii="Times New Roman" w:eastAsia="Times New Roman" w:hAnsi="Times New Roman" w:cs="Times New Roman"/>
          <w:color w:val="000000" w:themeColor="text1"/>
          <w:lang w:val="en-US" w:eastAsia="en-GB"/>
        </w:rPr>
        <w:t>, M</w:t>
      </w:r>
      <w:r w:rsidR="005558EA">
        <w:rPr>
          <w:rFonts w:ascii="Times New Roman" w:eastAsia="Times New Roman" w:hAnsi="Times New Roman" w:cs="Times New Roman"/>
          <w:color w:val="000000" w:themeColor="text1"/>
          <w:lang w:val="en-US" w:eastAsia="en-GB"/>
        </w:rPr>
        <w:t>.M.</w:t>
      </w:r>
      <w:r w:rsidRPr="00DD5905">
        <w:rPr>
          <w:rFonts w:ascii="Times New Roman" w:eastAsia="Times New Roman" w:hAnsi="Times New Roman" w:cs="Times New Roman"/>
          <w:color w:val="000000" w:themeColor="text1"/>
          <w:lang w:val="en-US" w:eastAsia="en-GB"/>
        </w:rPr>
        <w:t>, R</w:t>
      </w:r>
      <w:r w:rsidR="005558EA">
        <w:rPr>
          <w:rFonts w:ascii="Times New Roman" w:eastAsia="Times New Roman" w:hAnsi="Times New Roman" w:cs="Times New Roman"/>
          <w:color w:val="000000" w:themeColor="text1"/>
          <w:lang w:val="en-US" w:eastAsia="en-GB"/>
        </w:rPr>
        <w:t>.M.</w:t>
      </w:r>
      <w:r w:rsidRPr="00DD5905">
        <w:rPr>
          <w:rFonts w:ascii="Times New Roman" w:eastAsia="Times New Roman" w:hAnsi="Times New Roman" w:cs="Times New Roman"/>
          <w:color w:val="000000" w:themeColor="text1"/>
          <w:lang w:val="en-US" w:eastAsia="en-GB"/>
        </w:rPr>
        <w:t>, S</w:t>
      </w:r>
      <w:r w:rsidR="005558EA">
        <w:rPr>
          <w:rFonts w:ascii="Times New Roman" w:eastAsia="Times New Roman" w:hAnsi="Times New Roman" w:cs="Times New Roman"/>
          <w:color w:val="000000" w:themeColor="text1"/>
          <w:lang w:val="en-US" w:eastAsia="en-GB"/>
        </w:rPr>
        <w:t>.O.</w:t>
      </w:r>
      <w:r w:rsidRPr="00DD5905">
        <w:rPr>
          <w:rFonts w:ascii="Times New Roman" w:eastAsia="Times New Roman" w:hAnsi="Times New Roman" w:cs="Times New Roman"/>
          <w:color w:val="000000" w:themeColor="text1"/>
          <w:lang w:val="en-US" w:eastAsia="en-GB"/>
        </w:rPr>
        <w:t>, M</w:t>
      </w:r>
      <w:r w:rsidR="005558EA">
        <w:rPr>
          <w:rFonts w:ascii="Times New Roman" w:eastAsia="Times New Roman" w:hAnsi="Times New Roman" w:cs="Times New Roman"/>
          <w:color w:val="000000" w:themeColor="text1"/>
          <w:lang w:val="en-US" w:eastAsia="en-GB"/>
        </w:rPr>
        <w:t>.Z.</w:t>
      </w:r>
      <w:r w:rsidRPr="00DD5905">
        <w:rPr>
          <w:rFonts w:ascii="Times New Roman" w:eastAsia="Times New Roman" w:hAnsi="Times New Roman" w:cs="Times New Roman"/>
          <w:color w:val="000000" w:themeColor="text1"/>
          <w:lang w:val="en-US" w:eastAsia="en-GB"/>
        </w:rPr>
        <w:t xml:space="preserve"> and A</w:t>
      </w:r>
      <w:r w:rsidR="005558EA">
        <w:rPr>
          <w:rFonts w:ascii="Times New Roman" w:eastAsia="Times New Roman" w:hAnsi="Times New Roman" w:cs="Times New Roman"/>
          <w:color w:val="000000" w:themeColor="text1"/>
          <w:lang w:val="en-US" w:eastAsia="en-GB"/>
        </w:rPr>
        <w:t>.N.</w:t>
      </w:r>
      <w:r w:rsidRPr="00DD5905">
        <w:rPr>
          <w:rFonts w:ascii="Times New Roman" w:eastAsia="Times New Roman" w:hAnsi="Times New Roman" w:cs="Times New Roman"/>
          <w:color w:val="000000" w:themeColor="text1"/>
          <w:lang w:val="en-US" w:eastAsia="en-GB"/>
        </w:rPr>
        <w:t xml:space="preserve">), having already been tortured and in some cases sexually assaulted for speaking out. </w:t>
      </w:r>
    </w:p>
    <w:p w14:paraId="677205E8" w14:textId="182FEE64" w:rsidR="00EE576B" w:rsidRPr="00DD5905" w:rsidRDefault="00EE576B" w:rsidP="00EE576B">
      <w:pPr>
        <w:spacing w:before="100" w:beforeAutospacing="1" w:after="100" w:afterAutospacing="1"/>
        <w:jc w:val="both"/>
        <w:rPr>
          <w:rFonts w:ascii="Times New Roman" w:eastAsia="Times New Roman" w:hAnsi="Times New Roman" w:cs="Times New Roman"/>
          <w:color w:val="000000" w:themeColor="text1"/>
          <w:lang w:val="uz-Cyrl-UZ" w:eastAsia="en-GB"/>
        </w:rPr>
      </w:pPr>
      <w:r w:rsidRPr="00DD5905">
        <w:rPr>
          <w:rFonts w:ascii="Times New Roman" w:eastAsia="Times New Roman" w:hAnsi="Times New Roman" w:cs="Times New Roman"/>
          <w:color w:val="000000" w:themeColor="text1"/>
          <w:lang w:val="uz-Cyrl-UZ" w:eastAsia="en-GB"/>
        </w:rPr>
        <w:t xml:space="preserve">The trial of the women human rights defenders (WHRDs) arrested between May and July 2018, which began </w:t>
      </w:r>
      <w:r w:rsidR="005558EA">
        <w:rPr>
          <w:rFonts w:ascii="Times New Roman" w:eastAsia="Times New Roman" w:hAnsi="Times New Roman" w:cs="Times New Roman"/>
          <w:color w:val="000000" w:themeColor="text1"/>
          <w:lang w:val="en-US" w:eastAsia="en-GB"/>
        </w:rPr>
        <w:t>in</w:t>
      </w:r>
      <w:r w:rsidRPr="00DD5905">
        <w:rPr>
          <w:rFonts w:ascii="Times New Roman" w:eastAsia="Times New Roman" w:hAnsi="Times New Roman" w:cs="Times New Roman"/>
          <w:color w:val="000000" w:themeColor="text1"/>
          <w:lang w:val="uz-Cyrl-UZ" w:eastAsia="en-GB"/>
        </w:rPr>
        <w:t xml:space="preserve"> Riyadh in March 2019, </w:t>
      </w:r>
      <w:r w:rsidRPr="00DD5905">
        <w:rPr>
          <w:rFonts w:ascii="Times New Roman" w:eastAsia="Times New Roman" w:hAnsi="Times New Roman" w:cs="Times New Roman"/>
          <w:color w:val="000000" w:themeColor="text1"/>
          <w:lang w:val="en-US" w:eastAsia="en-GB"/>
        </w:rPr>
        <w:t>almost a year after their initial arrest</w:t>
      </w:r>
      <w:r w:rsidRPr="00DD5905">
        <w:rPr>
          <w:rFonts w:ascii="Times New Roman" w:eastAsia="Times New Roman" w:hAnsi="Times New Roman" w:cs="Times New Roman"/>
          <w:color w:val="000000" w:themeColor="text1"/>
          <w:lang w:val="uz-Cyrl-UZ" w:eastAsia="en-GB"/>
        </w:rPr>
        <w:t>, continued in 2020, and several prison sentences have been issued following severely flawed trials.</w:t>
      </w:r>
      <w:r w:rsidRPr="00DD5905">
        <w:rPr>
          <w:rFonts w:ascii="Times New Roman" w:eastAsia="Times New Roman" w:hAnsi="Times New Roman" w:cs="Times New Roman"/>
          <w:b/>
          <w:bCs/>
          <w:color w:val="000000" w:themeColor="text1"/>
          <w:lang w:val="uz-Cyrl-UZ" w:eastAsia="en-GB"/>
        </w:rPr>
        <w:t xml:space="preserve"> </w:t>
      </w:r>
      <w:r w:rsidRPr="00DD5905">
        <w:rPr>
          <w:rFonts w:ascii="Times New Roman" w:eastAsia="Times New Roman" w:hAnsi="Times New Roman" w:cs="Times New Roman"/>
          <w:color w:val="000000" w:themeColor="text1"/>
          <w:lang w:val="uz-Cyrl-UZ" w:eastAsia="en-GB"/>
        </w:rPr>
        <w:t>Following months of delays and prolonged detention without their trials proceeding, on 25 November 2020</w:t>
      </w:r>
      <w:r w:rsidR="005558EA" w:rsidRPr="005558EA">
        <w:rPr>
          <w:rFonts w:ascii="Times New Roman" w:eastAsia="Times New Roman" w:hAnsi="Times New Roman" w:cs="Times New Roman"/>
          <w:color w:val="000000" w:themeColor="text1"/>
          <w:lang w:val="en-US" w:eastAsia="en-GB"/>
        </w:rPr>
        <w:t xml:space="preserve"> </w:t>
      </w:r>
      <w:r w:rsidR="005558EA">
        <w:rPr>
          <w:rFonts w:ascii="Times New Roman" w:eastAsia="Times New Roman" w:hAnsi="Times New Roman" w:cs="Times New Roman"/>
          <w:color w:val="000000" w:themeColor="text1"/>
          <w:lang w:val="en-US" w:eastAsia="en-GB"/>
        </w:rPr>
        <w:t>Mss.</w:t>
      </w:r>
      <w:r w:rsidRPr="00DD5905">
        <w:rPr>
          <w:rFonts w:ascii="Times New Roman" w:eastAsia="Times New Roman" w:hAnsi="Times New Roman" w:cs="Times New Roman"/>
          <w:color w:val="000000" w:themeColor="text1"/>
          <w:lang w:val="uz-Cyrl-UZ" w:eastAsia="en-GB"/>
        </w:rPr>
        <w:t xml:space="preserve"> L</w:t>
      </w:r>
      <w:r w:rsidR="005558EA" w:rsidRPr="005558EA">
        <w:rPr>
          <w:rFonts w:ascii="Times New Roman" w:eastAsia="Times New Roman" w:hAnsi="Times New Roman" w:cs="Times New Roman"/>
          <w:color w:val="000000" w:themeColor="text1"/>
          <w:lang w:val="en-US" w:eastAsia="en-GB"/>
        </w:rPr>
        <w:t>.H.</w:t>
      </w:r>
      <w:r w:rsidRPr="00DD5905">
        <w:rPr>
          <w:rFonts w:ascii="Times New Roman" w:eastAsia="Times New Roman" w:hAnsi="Times New Roman" w:cs="Times New Roman"/>
          <w:color w:val="000000" w:themeColor="text1"/>
          <w:lang w:val="uz-Cyrl-UZ" w:eastAsia="en-GB"/>
        </w:rPr>
        <w:t>, S</w:t>
      </w:r>
      <w:r w:rsidR="005558EA" w:rsidRPr="005558EA">
        <w:rPr>
          <w:rFonts w:ascii="Times New Roman" w:eastAsia="Times New Roman" w:hAnsi="Times New Roman" w:cs="Times New Roman"/>
          <w:color w:val="000000" w:themeColor="text1"/>
          <w:lang w:val="en-US" w:eastAsia="en-GB"/>
        </w:rPr>
        <w:t>.B</w:t>
      </w:r>
      <w:r w:rsidR="005558EA">
        <w:rPr>
          <w:rFonts w:ascii="Times New Roman" w:eastAsia="Times New Roman" w:hAnsi="Times New Roman" w:cs="Times New Roman"/>
          <w:color w:val="000000" w:themeColor="text1"/>
          <w:lang w:val="en-US" w:eastAsia="en-GB"/>
        </w:rPr>
        <w:t>.</w:t>
      </w:r>
      <w:r w:rsidRPr="00DD5905">
        <w:rPr>
          <w:rFonts w:ascii="Times New Roman" w:eastAsia="Times New Roman" w:hAnsi="Times New Roman" w:cs="Times New Roman"/>
          <w:color w:val="000000" w:themeColor="text1"/>
          <w:lang w:val="uz-Cyrl-UZ" w:eastAsia="en-GB"/>
        </w:rPr>
        <w:t>, N</w:t>
      </w:r>
      <w:r w:rsidR="005558EA" w:rsidRPr="005558EA">
        <w:rPr>
          <w:rFonts w:ascii="Times New Roman" w:eastAsia="Times New Roman" w:hAnsi="Times New Roman" w:cs="Times New Roman"/>
          <w:color w:val="000000" w:themeColor="text1"/>
          <w:lang w:val="en-US" w:eastAsia="en-GB"/>
        </w:rPr>
        <w:t>.S.</w:t>
      </w:r>
      <w:r w:rsidRPr="00DD5905">
        <w:rPr>
          <w:rFonts w:ascii="Times New Roman" w:eastAsia="Times New Roman" w:hAnsi="Times New Roman" w:cs="Times New Roman"/>
          <w:color w:val="000000" w:themeColor="text1"/>
          <w:lang w:val="uz-Cyrl-UZ" w:eastAsia="en-GB"/>
        </w:rPr>
        <w:t>, N</w:t>
      </w:r>
      <w:r w:rsidR="005558EA" w:rsidRPr="005558EA">
        <w:rPr>
          <w:rFonts w:ascii="Times New Roman" w:eastAsia="Times New Roman" w:hAnsi="Times New Roman" w:cs="Times New Roman"/>
          <w:color w:val="000000" w:themeColor="text1"/>
          <w:lang w:val="en-US" w:eastAsia="en-GB"/>
        </w:rPr>
        <w:t>.A.</w:t>
      </w:r>
      <w:r w:rsidRPr="00DD5905">
        <w:rPr>
          <w:rFonts w:ascii="Times New Roman" w:eastAsia="Times New Roman" w:hAnsi="Times New Roman" w:cs="Times New Roman"/>
          <w:color w:val="000000" w:themeColor="text1"/>
          <w:lang w:val="uz-Cyrl-UZ" w:eastAsia="en-GB"/>
        </w:rPr>
        <w:t xml:space="preserve"> and M</w:t>
      </w:r>
      <w:r w:rsidR="005558EA" w:rsidRPr="005558EA">
        <w:rPr>
          <w:rFonts w:ascii="Times New Roman" w:eastAsia="Times New Roman" w:hAnsi="Times New Roman" w:cs="Times New Roman"/>
          <w:color w:val="000000" w:themeColor="text1"/>
          <w:lang w:val="en-US" w:eastAsia="en-GB"/>
        </w:rPr>
        <w:t>.Z</w:t>
      </w:r>
      <w:r w:rsidR="005558EA">
        <w:rPr>
          <w:rFonts w:ascii="Times New Roman" w:eastAsia="Times New Roman" w:hAnsi="Times New Roman" w:cs="Times New Roman"/>
          <w:color w:val="000000" w:themeColor="text1"/>
          <w:lang w:val="en-US" w:eastAsia="en-GB"/>
        </w:rPr>
        <w:t>.</w:t>
      </w:r>
      <w:r w:rsidRPr="00DD5905">
        <w:rPr>
          <w:rFonts w:ascii="Times New Roman" w:eastAsia="Times New Roman" w:hAnsi="Times New Roman" w:cs="Times New Roman"/>
          <w:color w:val="000000" w:themeColor="text1"/>
          <w:lang w:val="uz-Cyrl-UZ" w:eastAsia="en-GB"/>
        </w:rPr>
        <w:t>,</w:t>
      </w:r>
      <w:r w:rsidRPr="00DD5905">
        <w:rPr>
          <w:rFonts w:ascii="Times New Roman" w:eastAsia="Times New Roman" w:hAnsi="Times New Roman" w:cs="Times New Roman"/>
          <w:b/>
          <w:bCs/>
          <w:color w:val="000000" w:themeColor="text1"/>
          <w:lang w:val="uz-Cyrl-UZ" w:eastAsia="en-GB"/>
        </w:rPr>
        <w:t xml:space="preserve"> </w:t>
      </w:r>
      <w:r w:rsidRPr="00DD5905">
        <w:rPr>
          <w:rFonts w:ascii="Times New Roman" w:eastAsia="Times New Roman" w:hAnsi="Times New Roman" w:cs="Times New Roman"/>
          <w:color w:val="000000" w:themeColor="text1"/>
          <w:lang w:val="uz-Cyrl-UZ" w:eastAsia="en-GB"/>
        </w:rPr>
        <w:t xml:space="preserve">were </w:t>
      </w:r>
      <w:hyperlink r:id="rId8" w:history="1">
        <w:r w:rsidRPr="00DD5905">
          <w:rPr>
            <w:rStyle w:val="Hyperlink"/>
            <w:rFonts w:ascii="Times New Roman" w:eastAsia="Times New Roman" w:hAnsi="Times New Roman" w:cs="Times New Roman"/>
            <w:color w:val="000000" w:themeColor="text1"/>
            <w:lang w:val="uz-Cyrl-UZ" w:eastAsia="en-GB"/>
          </w:rPr>
          <w:t>brought</w:t>
        </w:r>
      </w:hyperlink>
      <w:r w:rsidRPr="00DD5905">
        <w:rPr>
          <w:rFonts w:ascii="Times New Roman" w:eastAsia="Times New Roman" w:hAnsi="Times New Roman" w:cs="Times New Roman"/>
          <w:color w:val="000000" w:themeColor="text1"/>
          <w:lang w:val="uz-Cyrl-UZ" w:eastAsia="en-GB"/>
        </w:rPr>
        <w:t xml:space="preserve"> before the Criminal Court in Riyadh in separate trial sessions. </w:t>
      </w:r>
      <w:r w:rsidR="005558EA" w:rsidRPr="005558EA">
        <w:rPr>
          <w:rFonts w:ascii="Times New Roman" w:eastAsia="Times New Roman" w:hAnsi="Times New Roman" w:cs="Times New Roman"/>
          <w:color w:val="000000" w:themeColor="text1"/>
          <w:lang w:val="en-US" w:eastAsia="en-GB"/>
        </w:rPr>
        <w:t>Ms</w:t>
      </w:r>
      <w:r w:rsidR="005558EA">
        <w:rPr>
          <w:rFonts w:ascii="Times New Roman" w:eastAsia="Times New Roman" w:hAnsi="Times New Roman" w:cs="Times New Roman"/>
          <w:color w:val="000000" w:themeColor="text1"/>
          <w:lang w:val="en-US" w:eastAsia="en-GB"/>
        </w:rPr>
        <w:t xml:space="preserve">. </w:t>
      </w:r>
      <w:r w:rsidRPr="00DD5905">
        <w:rPr>
          <w:rFonts w:ascii="Times New Roman" w:eastAsia="Times New Roman" w:hAnsi="Times New Roman" w:cs="Times New Roman"/>
          <w:color w:val="000000" w:themeColor="text1"/>
          <w:lang w:val="uz-Cyrl-UZ" w:eastAsia="en-GB"/>
        </w:rPr>
        <w:t>L</w:t>
      </w:r>
      <w:r w:rsidR="005558EA" w:rsidRPr="005558EA">
        <w:rPr>
          <w:rFonts w:ascii="Times New Roman" w:eastAsia="Times New Roman" w:hAnsi="Times New Roman" w:cs="Times New Roman"/>
          <w:color w:val="000000" w:themeColor="text1"/>
          <w:lang w:val="en-US" w:eastAsia="en-GB"/>
        </w:rPr>
        <w:t>.H</w:t>
      </w:r>
      <w:r w:rsidR="005558EA">
        <w:rPr>
          <w:rFonts w:ascii="Times New Roman" w:eastAsia="Times New Roman" w:hAnsi="Times New Roman" w:cs="Times New Roman"/>
          <w:color w:val="000000" w:themeColor="text1"/>
          <w:lang w:val="en-US" w:eastAsia="en-GB"/>
        </w:rPr>
        <w:t>.</w:t>
      </w:r>
      <w:r w:rsidRPr="00DD5905">
        <w:rPr>
          <w:rFonts w:ascii="Times New Roman" w:eastAsia="Times New Roman" w:hAnsi="Times New Roman" w:cs="Times New Roman"/>
          <w:color w:val="000000" w:themeColor="text1"/>
          <w:lang w:val="uz-Cyrl-UZ" w:eastAsia="en-GB"/>
        </w:rPr>
        <w:t>’s case was transferred to the Specialised Criminal Court (SCC) after the Criminal Court concluded that it was “outside its jurisdiction”. When the case began in March 2019, after nearly a year of arbitrary detention, the authorities had intended to try the women activists in the SCC but pulled back at the last minute under international pressure, and moved the trial to the Criminal Court in Riyadh</w:t>
      </w:r>
      <w:r>
        <w:rPr>
          <w:rFonts w:ascii="Times New Roman" w:eastAsia="Times New Roman" w:hAnsi="Times New Roman" w:cs="Times New Roman"/>
          <w:color w:val="000000" w:themeColor="text1"/>
          <w:lang w:val="uz-Cyrl-UZ" w:eastAsia="en-GB"/>
        </w:rPr>
        <w:t xml:space="preserve">. This </w:t>
      </w:r>
      <w:r w:rsidRPr="00DD5905">
        <w:rPr>
          <w:rFonts w:ascii="Times New Roman" w:eastAsia="Times New Roman" w:hAnsi="Times New Roman" w:cs="Times New Roman"/>
          <w:color w:val="000000" w:themeColor="text1"/>
          <w:lang w:val="en-US" w:eastAsia="en-GB"/>
        </w:rPr>
        <w:t>illustrat</w:t>
      </w:r>
      <w:r>
        <w:rPr>
          <w:rFonts w:ascii="Times New Roman" w:eastAsia="Times New Roman" w:hAnsi="Times New Roman" w:cs="Times New Roman"/>
          <w:color w:val="000000" w:themeColor="text1"/>
          <w:lang w:val="en-US" w:eastAsia="en-GB"/>
        </w:rPr>
        <w:t>es</w:t>
      </w:r>
      <w:r w:rsidRPr="00DD5905">
        <w:rPr>
          <w:rFonts w:ascii="Times New Roman" w:eastAsia="Times New Roman" w:hAnsi="Times New Roman" w:cs="Times New Roman"/>
          <w:color w:val="000000" w:themeColor="text1"/>
          <w:lang w:val="en-US" w:eastAsia="en-GB"/>
        </w:rPr>
        <w:t xml:space="preserve"> the </w:t>
      </w:r>
      <w:r>
        <w:rPr>
          <w:rFonts w:ascii="Times New Roman" w:eastAsia="Times New Roman" w:hAnsi="Times New Roman" w:cs="Times New Roman"/>
          <w:color w:val="000000" w:themeColor="text1"/>
          <w:lang w:val="en-US" w:eastAsia="en-GB"/>
        </w:rPr>
        <w:t xml:space="preserve">lack of </w:t>
      </w:r>
      <w:r w:rsidRPr="00DD5905">
        <w:rPr>
          <w:rFonts w:ascii="Times New Roman" w:eastAsia="Times New Roman" w:hAnsi="Times New Roman" w:cs="Times New Roman"/>
          <w:color w:val="000000" w:themeColor="text1"/>
          <w:lang w:val="en-US" w:eastAsia="en-GB"/>
        </w:rPr>
        <w:t>independence of</w:t>
      </w:r>
      <w:r w:rsidRPr="00DD5905">
        <w:rPr>
          <w:rFonts w:ascii="Times New Roman" w:eastAsia="Times New Roman" w:hAnsi="Times New Roman" w:cs="Times New Roman"/>
          <w:color w:val="000000" w:themeColor="text1"/>
          <w:lang w:val="uz-Cyrl-UZ" w:eastAsia="en-GB"/>
        </w:rPr>
        <w:t xml:space="preserve"> the Saudi judiciary</w:t>
      </w:r>
      <w:r>
        <w:rPr>
          <w:rFonts w:ascii="Times New Roman" w:eastAsia="Times New Roman" w:hAnsi="Times New Roman" w:cs="Times New Roman"/>
          <w:color w:val="000000" w:themeColor="text1"/>
          <w:lang w:val="uz-Cyrl-UZ" w:eastAsia="en-GB"/>
        </w:rPr>
        <w:t>,</w:t>
      </w:r>
      <w:r w:rsidRPr="00DD5905">
        <w:rPr>
          <w:rFonts w:ascii="Times New Roman" w:eastAsia="Times New Roman" w:hAnsi="Times New Roman" w:cs="Times New Roman"/>
          <w:color w:val="000000" w:themeColor="text1"/>
          <w:lang w:val="en-US" w:eastAsia="en-GB"/>
        </w:rPr>
        <w:t xml:space="preserve"> and the political motivation behind the </w:t>
      </w:r>
      <w:r w:rsidRPr="00DD5905">
        <w:rPr>
          <w:rFonts w:ascii="Times New Roman" w:eastAsia="Times New Roman" w:hAnsi="Times New Roman" w:cs="Times New Roman"/>
          <w:color w:val="000000" w:themeColor="text1"/>
          <w:lang w:val="uz-Cyrl-UZ" w:eastAsia="en-GB"/>
        </w:rPr>
        <w:t>charges brought against the women. Foreign diplomats and international journalists were routinely barred from entering the courtroom to monitor the hearings. </w:t>
      </w:r>
    </w:p>
    <w:p w14:paraId="2FE034BA" w14:textId="11A0B004" w:rsidR="00EE576B" w:rsidRPr="005C7DF7" w:rsidRDefault="00EE576B" w:rsidP="008A3A39">
      <w:pPr>
        <w:spacing w:before="100" w:beforeAutospacing="1" w:after="100" w:afterAutospacing="1"/>
        <w:jc w:val="both"/>
        <w:rPr>
          <w:rFonts w:ascii="Times New Roman" w:eastAsia="Times New Roman" w:hAnsi="Times New Roman" w:cs="Times New Roman"/>
          <w:color w:val="000000" w:themeColor="text1"/>
          <w:lang w:val="uz-Cyrl-UZ" w:eastAsia="en-GB"/>
        </w:rPr>
      </w:pPr>
      <w:r w:rsidRPr="00DD5905">
        <w:rPr>
          <w:rFonts w:ascii="Times New Roman" w:eastAsia="Times New Roman" w:hAnsi="Times New Roman" w:cs="Times New Roman"/>
          <w:color w:val="000000" w:themeColor="text1"/>
          <w:lang w:val="uz-Cyrl-UZ" w:eastAsia="en-GB"/>
        </w:rPr>
        <w:t xml:space="preserve">On 10 December 2020, during the first session of </w:t>
      </w:r>
      <w:r w:rsidR="005558EA" w:rsidRPr="005558EA">
        <w:rPr>
          <w:rFonts w:ascii="Times New Roman" w:eastAsia="Times New Roman" w:hAnsi="Times New Roman" w:cs="Times New Roman"/>
          <w:color w:val="000000" w:themeColor="text1"/>
          <w:lang w:val="en-US" w:eastAsia="en-GB"/>
        </w:rPr>
        <w:t xml:space="preserve">Ms. </w:t>
      </w:r>
      <w:r w:rsidRPr="00DD5905">
        <w:rPr>
          <w:rFonts w:ascii="Times New Roman" w:eastAsia="Times New Roman" w:hAnsi="Times New Roman" w:cs="Times New Roman"/>
          <w:color w:val="000000" w:themeColor="text1"/>
          <w:lang w:val="uz-Cyrl-UZ" w:eastAsia="en-GB"/>
        </w:rPr>
        <w:t>L</w:t>
      </w:r>
      <w:r w:rsidR="005558EA" w:rsidRPr="005558EA">
        <w:rPr>
          <w:rFonts w:ascii="Times New Roman" w:eastAsia="Times New Roman" w:hAnsi="Times New Roman" w:cs="Times New Roman"/>
          <w:color w:val="000000" w:themeColor="text1"/>
          <w:lang w:val="en-US" w:eastAsia="en-GB"/>
        </w:rPr>
        <w:t>.H.</w:t>
      </w:r>
      <w:r w:rsidRPr="00DD5905">
        <w:rPr>
          <w:rFonts w:ascii="Times New Roman" w:eastAsia="Times New Roman" w:hAnsi="Times New Roman" w:cs="Times New Roman"/>
          <w:color w:val="000000" w:themeColor="text1"/>
          <w:lang w:val="uz-Cyrl-UZ" w:eastAsia="en-GB"/>
        </w:rPr>
        <w:t xml:space="preserve">’s trial to be held in the SCC, the Public Prosecution presented </w:t>
      </w:r>
      <w:r w:rsidRPr="005C7DF7">
        <w:rPr>
          <w:rFonts w:ascii="Times New Roman" w:eastAsia="Times New Roman" w:hAnsi="Times New Roman" w:cs="Times New Roman"/>
          <w:color w:val="000000" w:themeColor="text1"/>
          <w:lang w:val="uz-Cyrl-UZ" w:eastAsia="en-GB"/>
        </w:rPr>
        <w:t xml:space="preserve">a new indictment against her that had been amended in several ways without </w:t>
      </w:r>
      <w:r w:rsidR="005558EA" w:rsidRPr="005558EA">
        <w:rPr>
          <w:rFonts w:ascii="Times New Roman" w:eastAsia="Times New Roman" w:hAnsi="Times New Roman" w:cs="Times New Roman"/>
          <w:color w:val="000000" w:themeColor="text1"/>
          <w:lang w:val="en-US" w:eastAsia="en-GB"/>
        </w:rPr>
        <w:t>Ms</w:t>
      </w:r>
      <w:r w:rsidR="005558EA">
        <w:rPr>
          <w:rFonts w:ascii="Times New Roman" w:eastAsia="Times New Roman" w:hAnsi="Times New Roman" w:cs="Times New Roman"/>
          <w:color w:val="000000" w:themeColor="text1"/>
          <w:lang w:val="en-US" w:eastAsia="en-GB"/>
        </w:rPr>
        <w:t xml:space="preserve">. </w:t>
      </w:r>
      <w:r w:rsidR="005558EA" w:rsidRPr="005558EA">
        <w:rPr>
          <w:rFonts w:ascii="Times New Roman" w:eastAsia="Times New Roman" w:hAnsi="Times New Roman" w:cs="Times New Roman"/>
          <w:color w:val="000000" w:themeColor="text1"/>
          <w:lang w:val="en-US" w:eastAsia="en-GB"/>
        </w:rPr>
        <w:t>L.</w:t>
      </w:r>
      <w:r w:rsidR="005558EA">
        <w:rPr>
          <w:rFonts w:ascii="Times New Roman" w:eastAsia="Times New Roman" w:hAnsi="Times New Roman" w:cs="Times New Roman"/>
          <w:color w:val="000000" w:themeColor="text1"/>
          <w:lang w:val="en-US" w:eastAsia="en-GB"/>
        </w:rPr>
        <w:t>H.</w:t>
      </w:r>
      <w:r w:rsidRPr="005C7DF7">
        <w:rPr>
          <w:rFonts w:ascii="Times New Roman" w:eastAsia="Times New Roman" w:hAnsi="Times New Roman" w:cs="Times New Roman"/>
          <w:color w:val="000000" w:themeColor="text1"/>
          <w:lang w:val="uz-Cyrl-UZ" w:eastAsia="en-GB"/>
        </w:rPr>
        <w:t xml:space="preserve"> or her legal representatives having been informed. The most important of these amendments was the removal of references to the UK and Dutch governments and the European Union, and the names and nationalities of individuals with whom </w:t>
      </w:r>
      <w:r w:rsidR="005558EA" w:rsidRPr="005558EA">
        <w:rPr>
          <w:rFonts w:ascii="Times New Roman" w:eastAsia="Times New Roman" w:hAnsi="Times New Roman" w:cs="Times New Roman"/>
          <w:color w:val="000000" w:themeColor="text1"/>
          <w:lang w:val="en-US" w:eastAsia="en-GB"/>
        </w:rPr>
        <w:t>Ms. L</w:t>
      </w:r>
      <w:r w:rsidR="005558EA">
        <w:rPr>
          <w:rFonts w:ascii="Times New Roman" w:eastAsia="Times New Roman" w:hAnsi="Times New Roman" w:cs="Times New Roman"/>
          <w:color w:val="000000" w:themeColor="text1"/>
          <w:lang w:val="en-US" w:eastAsia="en-GB"/>
        </w:rPr>
        <w:t>.H.</w:t>
      </w:r>
      <w:r w:rsidRPr="005C7DF7">
        <w:rPr>
          <w:rFonts w:ascii="Times New Roman" w:eastAsia="Times New Roman" w:hAnsi="Times New Roman" w:cs="Times New Roman"/>
          <w:color w:val="000000" w:themeColor="text1"/>
          <w:lang w:val="uz-Cyrl-UZ" w:eastAsia="en-GB"/>
        </w:rPr>
        <w:t xml:space="preserve"> allegedly communicated and whom she intended </w:t>
      </w:r>
      <w:r w:rsidRPr="005C7DF7">
        <w:rPr>
          <w:rFonts w:ascii="Times New Roman" w:eastAsia="Times New Roman" w:hAnsi="Times New Roman" w:cs="Times New Roman"/>
          <w:color w:val="000000" w:themeColor="text1"/>
          <w:lang w:val="uz-Cyrl-UZ" w:eastAsia="en-GB"/>
        </w:rPr>
        <w:lastRenderedPageBreak/>
        <w:t>to call as witnesses. The Public Prosecution also asked for her trial to be continued on the basis of the Law on Combating Crimes of Terrorism and its Financing (the Counter-Terrorism Law) and called for the maximum penalty under that Law of up to 20 years in prison. </w:t>
      </w:r>
    </w:p>
    <w:p w14:paraId="47538548" w14:textId="10E3A6BD" w:rsidR="00EE576B" w:rsidRPr="00ED20ED" w:rsidRDefault="00EE576B" w:rsidP="00EE576B">
      <w:pPr>
        <w:spacing w:before="100" w:beforeAutospacing="1" w:after="100" w:afterAutospacing="1"/>
        <w:jc w:val="both"/>
        <w:rPr>
          <w:rFonts w:ascii="Times New Roman" w:eastAsia="Times New Roman" w:hAnsi="Times New Roman" w:cs="Times New Roman"/>
          <w:color w:val="000000" w:themeColor="text1"/>
          <w:lang w:val="uz-Cyrl-UZ" w:eastAsia="en-GB"/>
        </w:rPr>
      </w:pPr>
      <w:r w:rsidRPr="005C7DF7">
        <w:rPr>
          <w:rFonts w:ascii="Times New Roman" w:eastAsia="Times New Roman" w:hAnsi="Times New Roman" w:cs="Times New Roman"/>
          <w:color w:val="000000" w:themeColor="text1"/>
          <w:lang w:val="uz-Cyrl-UZ" w:eastAsia="en-GB"/>
        </w:rPr>
        <w:t xml:space="preserve">ALQST has reviewed both the original and the amended indictments, </w:t>
      </w:r>
      <w:hyperlink r:id="rId9" w:history="1">
        <w:r w:rsidRPr="005C7DF7">
          <w:rPr>
            <w:rStyle w:val="Hyperlink"/>
            <w:rFonts w:ascii="Times New Roman" w:eastAsia="Times New Roman" w:hAnsi="Times New Roman" w:cs="Times New Roman"/>
            <w:color w:val="000000" w:themeColor="text1"/>
            <w:lang w:val="uz-Cyrl-UZ" w:eastAsia="en-GB"/>
          </w:rPr>
          <w:t>published</w:t>
        </w:r>
      </w:hyperlink>
      <w:r w:rsidRPr="005C7DF7">
        <w:rPr>
          <w:rFonts w:ascii="Times New Roman" w:eastAsia="Times New Roman" w:hAnsi="Times New Roman" w:cs="Times New Roman"/>
          <w:color w:val="000000" w:themeColor="text1"/>
          <w:lang w:val="uz-Cyrl-UZ" w:eastAsia="en-GB"/>
        </w:rPr>
        <w:t xml:space="preserve"> by members of </w:t>
      </w:r>
      <w:r w:rsidR="005558EA" w:rsidRPr="005558EA">
        <w:rPr>
          <w:rFonts w:ascii="Times New Roman" w:eastAsia="Times New Roman" w:hAnsi="Times New Roman" w:cs="Times New Roman"/>
          <w:color w:val="000000" w:themeColor="text1"/>
          <w:lang w:val="en-US" w:eastAsia="en-GB"/>
        </w:rPr>
        <w:t xml:space="preserve">Ms. </w:t>
      </w:r>
      <w:r w:rsidR="005558EA">
        <w:rPr>
          <w:rFonts w:ascii="Times New Roman" w:eastAsia="Times New Roman" w:hAnsi="Times New Roman" w:cs="Times New Roman"/>
          <w:color w:val="000000" w:themeColor="text1"/>
          <w:lang w:val="en-US" w:eastAsia="en-GB"/>
        </w:rPr>
        <w:t xml:space="preserve">L.H’s </w:t>
      </w:r>
      <w:r w:rsidRPr="00ED20ED">
        <w:rPr>
          <w:rFonts w:ascii="Times New Roman" w:eastAsia="Times New Roman" w:hAnsi="Times New Roman" w:cs="Times New Roman"/>
          <w:color w:val="000000" w:themeColor="text1"/>
          <w:lang w:val="uz-Cyrl-UZ" w:eastAsia="en-GB"/>
        </w:rPr>
        <w:t xml:space="preserve">family, and confirmed that all of the charges relate to her human rights activism. This includes joining a group on Telegram called “Sawaleef (chit-chat)” where she discussed human rights; liaising with human rights defender </w:t>
      </w:r>
      <w:r w:rsidR="005558EA" w:rsidRPr="005558EA">
        <w:rPr>
          <w:rFonts w:ascii="Times New Roman" w:eastAsia="Times New Roman" w:hAnsi="Times New Roman" w:cs="Times New Roman"/>
          <w:color w:val="000000" w:themeColor="text1"/>
          <w:lang w:val="en-US" w:eastAsia="en-GB"/>
        </w:rPr>
        <w:t xml:space="preserve">Mr. </w:t>
      </w:r>
      <w:r w:rsidRPr="00ED20ED">
        <w:rPr>
          <w:rFonts w:ascii="Times New Roman" w:eastAsia="Times New Roman" w:hAnsi="Times New Roman" w:cs="Times New Roman"/>
          <w:color w:val="000000" w:themeColor="text1"/>
          <w:lang w:val="uz-Cyrl-UZ" w:eastAsia="en-GB"/>
        </w:rPr>
        <w:t>K</w:t>
      </w:r>
      <w:r w:rsidR="005558EA" w:rsidRPr="005558EA">
        <w:rPr>
          <w:rFonts w:ascii="Times New Roman" w:eastAsia="Times New Roman" w:hAnsi="Times New Roman" w:cs="Times New Roman"/>
          <w:color w:val="000000" w:themeColor="text1"/>
          <w:lang w:val="en-US" w:eastAsia="en-GB"/>
        </w:rPr>
        <w:t>.O.</w:t>
      </w:r>
      <w:r w:rsidRPr="00ED20ED">
        <w:rPr>
          <w:rFonts w:ascii="Times New Roman" w:eastAsia="Times New Roman" w:hAnsi="Times New Roman" w:cs="Times New Roman"/>
          <w:color w:val="000000" w:themeColor="text1"/>
          <w:lang w:val="uz-Cyrl-UZ" w:eastAsia="en-GB"/>
        </w:rPr>
        <w:t xml:space="preserve"> over a “campaign for a new constitution”; and receiving daily expenses of 50 Euros from foreign organisations while attending</w:t>
      </w:r>
      <w:r w:rsidRPr="00ED20ED">
        <w:rPr>
          <w:rFonts w:ascii="Times New Roman" w:eastAsia="Times New Roman" w:hAnsi="Times New Roman" w:cs="Times New Roman"/>
          <w:color w:val="000000" w:themeColor="text1"/>
          <w:lang w:val="en-US" w:eastAsia="en-GB"/>
        </w:rPr>
        <w:t xml:space="preserve"> the</w:t>
      </w:r>
      <w:r w:rsidRPr="00ED20ED">
        <w:rPr>
          <w:rFonts w:ascii="Times New Roman" w:eastAsia="Times New Roman" w:hAnsi="Times New Roman" w:cs="Times New Roman"/>
          <w:color w:val="000000" w:themeColor="text1"/>
          <w:lang w:val="uz-Cyrl-UZ" w:eastAsia="en-GB"/>
        </w:rPr>
        <w:t xml:space="preserve"> 69</w:t>
      </w:r>
      <w:r w:rsidRPr="00ED20ED">
        <w:rPr>
          <w:rFonts w:ascii="Times New Roman" w:eastAsia="Times New Roman" w:hAnsi="Times New Roman" w:cs="Times New Roman"/>
          <w:color w:val="000000" w:themeColor="text1"/>
          <w:vertAlign w:val="superscript"/>
          <w:lang w:val="uz-Cyrl-UZ" w:eastAsia="en-GB"/>
        </w:rPr>
        <w:t>th</w:t>
      </w:r>
      <w:r w:rsidRPr="00ED20ED">
        <w:rPr>
          <w:rFonts w:ascii="Times New Roman" w:eastAsia="Times New Roman" w:hAnsi="Times New Roman" w:cs="Times New Roman"/>
          <w:color w:val="000000" w:themeColor="text1"/>
          <w:lang w:val="uz-Cyrl-UZ" w:eastAsia="en-GB"/>
        </w:rPr>
        <w:t> </w:t>
      </w:r>
      <w:r w:rsidRPr="00ED20ED">
        <w:rPr>
          <w:rFonts w:ascii="Times New Roman" w:eastAsia="Times New Roman" w:hAnsi="Times New Roman" w:cs="Times New Roman"/>
          <w:color w:val="000000" w:themeColor="text1"/>
          <w:lang w:val="en-US" w:eastAsia="en-GB"/>
        </w:rPr>
        <w:t xml:space="preserve">session of the </w:t>
      </w:r>
      <w:r w:rsidRPr="00ED20ED">
        <w:rPr>
          <w:rFonts w:ascii="Times New Roman" w:eastAsia="Times New Roman" w:hAnsi="Times New Roman" w:cs="Times New Roman"/>
          <w:color w:val="000000" w:themeColor="text1"/>
          <w:lang w:val="uz-Cyrl-UZ" w:eastAsia="en-GB"/>
        </w:rPr>
        <w:t xml:space="preserve">CEDAW Committee in February 2018. At a second trial session in the SCC, on 14 December 2020, </w:t>
      </w:r>
      <w:r w:rsidR="00B35F3F" w:rsidRPr="00B35F3F">
        <w:rPr>
          <w:rFonts w:ascii="Times New Roman" w:eastAsia="Times New Roman" w:hAnsi="Times New Roman" w:cs="Times New Roman"/>
          <w:color w:val="000000" w:themeColor="text1"/>
          <w:lang w:val="en-US" w:eastAsia="en-GB"/>
        </w:rPr>
        <w:t>M</w:t>
      </w:r>
      <w:r w:rsidR="00B35F3F">
        <w:rPr>
          <w:rFonts w:ascii="Times New Roman" w:eastAsia="Times New Roman" w:hAnsi="Times New Roman" w:cs="Times New Roman"/>
          <w:color w:val="000000" w:themeColor="text1"/>
          <w:lang w:val="en-US" w:eastAsia="en-GB"/>
        </w:rPr>
        <w:t>s. L.H.</w:t>
      </w:r>
      <w:r w:rsidRPr="00ED20ED">
        <w:rPr>
          <w:rFonts w:ascii="Times New Roman" w:eastAsia="Times New Roman" w:hAnsi="Times New Roman" w:cs="Times New Roman"/>
          <w:color w:val="000000" w:themeColor="text1"/>
          <w:lang w:val="uz-Cyrl-UZ" w:eastAsia="en-GB"/>
        </w:rPr>
        <w:t xml:space="preserve"> was handed the evidence presented against her by the Prosecution, which included social media posts she made on Twitter supporting campaigns for women driving and for </w:t>
      </w:r>
      <w:r w:rsidRPr="00F6568F">
        <w:rPr>
          <w:rFonts w:ascii="Times New Roman" w:eastAsia="Times New Roman" w:hAnsi="Times New Roman" w:cs="Times New Roman"/>
          <w:color w:val="000000" w:themeColor="text1"/>
          <w:lang w:val="en-US" w:eastAsia="en-GB"/>
        </w:rPr>
        <w:t>the</w:t>
      </w:r>
      <w:r w:rsidRPr="00ED20ED">
        <w:rPr>
          <w:rFonts w:ascii="Times New Roman" w:eastAsia="Times New Roman" w:hAnsi="Times New Roman" w:cs="Times New Roman"/>
          <w:color w:val="000000" w:themeColor="text1"/>
          <w:lang w:val="uz-Cyrl-UZ" w:eastAsia="en-GB"/>
        </w:rPr>
        <w:t xml:space="preserve"> abolition of the male guardianship system.</w:t>
      </w:r>
    </w:p>
    <w:p w14:paraId="6A2D0075" w14:textId="0A6553DE" w:rsidR="00EE576B" w:rsidRPr="00ED20ED" w:rsidRDefault="00EE576B" w:rsidP="00EE576B">
      <w:pPr>
        <w:spacing w:before="100" w:beforeAutospacing="1" w:after="100" w:afterAutospacing="1"/>
        <w:jc w:val="both"/>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color w:val="000000" w:themeColor="text1"/>
          <w:lang w:val="uz-Cyrl-UZ" w:eastAsia="en-GB"/>
        </w:rPr>
        <w:t xml:space="preserve">As well as facing trial in the SCC, </w:t>
      </w:r>
      <w:r w:rsidR="00B35F3F" w:rsidRPr="00B35F3F">
        <w:rPr>
          <w:rFonts w:ascii="Times New Roman" w:eastAsia="Times New Roman" w:hAnsi="Times New Roman" w:cs="Times New Roman"/>
          <w:color w:val="000000" w:themeColor="text1"/>
          <w:lang w:val="en-US" w:eastAsia="en-GB"/>
        </w:rPr>
        <w:t>M</w:t>
      </w:r>
      <w:r w:rsidR="00B35F3F">
        <w:rPr>
          <w:rFonts w:ascii="Times New Roman" w:eastAsia="Times New Roman" w:hAnsi="Times New Roman" w:cs="Times New Roman"/>
          <w:color w:val="000000" w:themeColor="text1"/>
          <w:lang w:val="en-US" w:eastAsia="en-GB"/>
        </w:rPr>
        <w:t>s. L.H.</w:t>
      </w:r>
      <w:r w:rsidRPr="00ED20ED">
        <w:rPr>
          <w:rFonts w:ascii="Times New Roman" w:eastAsia="Times New Roman" w:hAnsi="Times New Roman" w:cs="Times New Roman"/>
          <w:color w:val="000000" w:themeColor="text1"/>
          <w:lang w:val="uz-Cyrl-UZ" w:eastAsia="en-GB"/>
        </w:rPr>
        <w:t xml:space="preserve"> was brought before the regular Criminal Court in Riyadh on 17 December and 22 December, in yet another demonstration of the fact that the entire judicial process lacks independence and is run according to political fiat. The court had said it would open an investigation into allegations that </w:t>
      </w:r>
      <w:r w:rsidR="00B35F3F" w:rsidRPr="00B35F3F">
        <w:rPr>
          <w:rFonts w:ascii="Times New Roman" w:eastAsia="Times New Roman" w:hAnsi="Times New Roman" w:cs="Times New Roman"/>
          <w:color w:val="000000" w:themeColor="text1"/>
          <w:lang w:val="en-US" w:eastAsia="en-GB"/>
        </w:rPr>
        <w:t xml:space="preserve">Ms. </w:t>
      </w:r>
      <w:r w:rsidR="00B35F3F">
        <w:rPr>
          <w:rFonts w:ascii="Times New Roman" w:eastAsia="Times New Roman" w:hAnsi="Times New Roman" w:cs="Times New Roman"/>
          <w:color w:val="000000" w:themeColor="text1"/>
          <w:lang w:val="en-US" w:eastAsia="en-GB"/>
        </w:rPr>
        <w:t>L.H.</w:t>
      </w:r>
      <w:r w:rsidRPr="00ED20ED">
        <w:rPr>
          <w:rFonts w:ascii="Times New Roman" w:eastAsia="Times New Roman" w:hAnsi="Times New Roman" w:cs="Times New Roman"/>
          <w:color w:val="000000" w:themeColor="text1"/>
          <w:lang w:val="uz-Cyrl-UZ" w:eastAsia="en-GB"/>
        </w:rPr>
        <w:t xml:space="preserve"> was tortured in detention, but at the session held on 22 December the judge </w:t>
      </w:r>
      <w:r w:rsidRPr="003946EB">
        <w:rPr>
          <w:rFonts w:ascii="Times New Roman" w:eastAsia="Times New Roman" w:hAnsi="Times New Roman" w:cs="Times New Roman"/>
          <w:color w:val="000000" w:themeColor="text1"/>
          <w:lang w:val="en-US" w:eastAsia="en-GB"/>
        </w:rPr>
        <w:t>concluded</w:t>
      </w:r>
      <w:r w:rsidRPr="00ED20ED">
        <w:rPr>
          <w:rFonts w:ascii="Times New Roman" w:eastAsia="Times New Roman" w:hAnsi="Times New Roman" w:cs="Times New Roman"/>
          <w:color w:val="000000" w:themeColor="text1"/>
          <w:lang w:val="uz-Cyrl-UZ" w:eastAsia="en-GB"/>
        </w:rPr>
        <w:t xml:space="preserve"> the so-called investigation and denied that the torture had taken place,</w:t>
      </w:r>
      <w:r w:rsidRPr="0004266E">
        <w:rPr>
          <w:rFonts w:ascii="Times New Roman" w:eastAsia="Times New Roman" w:hAnsi="Times New Roman" w:cs="Times New Roman"/>
          <w:color w:val="000000" w:themeColor="text1"/>
          <w:lang w:val="en-US" w:eastAsia="en-GB"/>
        </w:rPr>
        <w:t xml:space="preserve"> </w:t>
      </w:r>
      <w:r>
        <w:rPr>
          <w:rFonts w:ascii="Times New Roman" w:eastAsia="Times New Roman" w:hAnsi="Times New Roman" w:cs="Times New Roman"/>
          <w:color w:val="000000" w:themeColor="text1"/>
          <w:lang w:val="en-US" w:eastAsia="en-GB"/>
        </w:rPr>
        <w:t>failing to</w:t>
      </w:r>
      <w:r w:rsidRPr="0004266E">
        <w:rPr>
          <w:rFonts w:ascii="Times New Roman" w:eastAsia="Times New Roman" w:hAnsi="Times New Roman" w:cs="Times New Roman"/>
          <w:color w:val="000000" w:themeColor="text1"/>
          <w:lang w:eastAsia="en-GB"/>
        </w:rPr>
        <w:t xml:space="preserve"> provid</w:t>
      </w:r>
      <w:r>
        <w:rPr>
          <w:rFonts w:ascii="Times New Roman" w:eastAsia="Times New Roman" w:hAnsi="Times New Roman" w:cs="Times New Roman"/>
          <w:color w:val="000000" w:themeColor="text1"/>
          <w:lang w:eastAsia="en-GB"/>
        </w:rPr>
        <w:t>e</w:t>
      </w:r>
      <w:r w:rsidRPr="0004266E">
        <w:rPr>
          <w:rFonts w:ascii="Times New Roman" w:eastAsia="Times New Roman" w:hAnsi="Times New Roman" w:cs="Times New Roman"/>
          <w:color w:val="000000" w:themeColor="text1"/>
          <w:lang w:eastAsia="en-GB"/>
        </w:rPr>
        <w:t xml:space="preserve"> </w:t>
      </w:r>
      <w:r w:rsidR="00B35F3F">
        <w:rPr>
          <w:rFonts w:ascii="Times New Roman" w:eastAsia="Times New Roman" w:hAnsi="Times New Roman" w:cs="Times New Roman"/>
          <w:color w:val="000000" w:themeColor="text1"/>
          <w:lang w:eastAsia="en-GB"/>
        </w:rPr>
        <w:t>Ms. L.H.</w:t>
      </w:r>
      <w:r w:rsidRPr="0004266E">
        <w:rPr>
          <w:rFonts w:ascii="Times New Roman" w:eastAsia="Times New Roman" w:hAnsi="Times New Roman" w:cs="Times New Roman"/>
          <w:color w:val="000000" w:themeColor="text1"/>
          <w:lang w:eastAsia="en-GB"/>
        </w:rPr>
        <w:t xml:space="preserve"> with</w:t>
      </w:r>
      <w:r>
        <w:rPr>
          <w:rFonts w:ascii="Times New Roman" w:eastAsia="Times New Roman" w:hAnsi="Times New Roman" w:cs="Times New Roman"/>
          <w:color w:val="000000" w:themeColor="text1"/>
          <w:lang w:eastAsia="en-GB"/>
        </w:rPr>
        <w:t xml:space="preserve"> a</w:t>
      </w:r>
      <w:r w:rsidRPr="0004266E">
        <w:rPr>
          <w:rFonts w:ascii="Times New Roman" w:eastAsia="Times New Roman" w:hAnsi="Times New Roman" w:cs="Times New Roman"/>
          <w:color w:val="000000" w:themeColor="text1"/>
          <w:lang w:eastAsia="en-GB"/>
        </w:rPr>
        <w:t xml:space="preserve"> copy of </w:t>
      </w:r>
      <w:r>
        <w:rPr>
          <w:rFonts w:ascii="Times New Roman" w:eastAsia="Times New Roman" w:hAnsi="Times New Roman" w:cs="Times New Roman"/>
          <w:color w:val="000000" w:themeColor="text1"/>
          <w:lang w:eastAsia="en-GB"/>
        </w:rPr>
        <w:t>t</w:t>
      </w:r>
      <w:r w:rsidRPr="0004266E">
        <w:rPr>
          <w:rFonts w:ascii="Times New Roman" w:eastAsia="Times New Roman" w:hAnsi="Times New Roman" w:cs="Times New Roman"/>
          <w:color w:val="000000" w:themeColor="text1"/>
          <w:lang w:eastAsia="en-GB"/>
        </w:rPr>
        <w:t>he decision</w:t>
      </w:r>
      <w:r>
        <w:rPr>
          <w:rFonts w:ascii="Times New Roman" w:eastAsia="Times New Roman" w:hAnsi="Times New Roman" w:cs="Times New Roman"/>
          <w:color w:val="000000" w:themeColor="text1"/>
          <w:lang w:eastAsia="en-GB"/>
        </w:rPr>
        <w:t xml:space="preserve"> in</w:t>
      </w:r>
      <w:r w:rsidRPr="0004266E">
        <w:rPr>
          <w:rFonts w:ascii="Times New Roman" w:eastAsia="Times New Roman" w:hAnsi="Times New Roman" w:cs="Times New Roman"/>
          <w:color w:val="000000" w:themeColor="text1"/>
          <w:lang w:eastAsia="en-GB"/>
        </w:rPr>
        <w:t xml:space="preserve"> a</w:t>
      </w:r>
      <w:r w:rsidRPr="00ED20ED">
        <w:rPr>
          <w:rFonts w:ascii="Times New Roman" w:eastAsia="Times New Roman" w:hAnsi="Times New Roman" w:cs="Times New Roman"/>
          <w:color w:val="000000" w:themeColor="text1"/>
          <w:lang w:val="uz-Cyrl-UZ" w:eastAsia="en-GB"/>
        </w:rPr>
        <w:t xml:space="preserve"> clear charade lack</w:t>
      </w:r>
      <w:r w:rsidRPr="00E873DB">
        <w:rPr>
          <w:rFonts w:ascii="Times New Roman" w:eastAsia="Times New Roman" w:hAnsi="Times New Roman" w:cs="Times New Roman"/>
          <w:color w:val="000000" w:themeColor="text1"/>
          <w:lang w:val="uz-Cyrl-UZ" w:eastAsia="en-GB"/>
        </w:rPr>
        <w:t xml:space="preserve">ing </w:t>
      </w:r>
      <w:r w:rsidRPr="00ED20ED">
        <w:rPr>
          <w:rFonts w:ascii="Times New Roman" w:eastAsia="Times New Roman" w:hAnsi="Times New Roman" w:cs="Times New Roman"/>
          <w:color w:val="000000" w:themeColor="text1"/>
          <w:lang w:val="uz-Cyrl-UZ" w:eastAsia="en-GB"/>
        </w:rPr>
        <w:t>any credibility. </w:t>
      </w:r>
    </w:p>
    <w:p w14:paraId="1157755D" w14:textId="6DB6756D" w:rsidR="00EE576B" w:rsidRDefault="00EE576B" w:rsidP="008A3A39">
      <w:pPr>
        <w:jc w:val="both"/>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color w:val="000000" w:themeColor="text1"/>
          <w:lang w:val="uz-Cyrl-UZ" w:eastAsia="en-GB"/>
        </w:rPr>
        <w:t>On 28 December 2020,</w:t>
      </w:r>
      <w:r w:rsidRPr="00ED20ED">
        <w:rPr>
          <w:rFonts w:ascii="Times New Roman" w:eastAsia="Times New Roman" w:hAnsi="Times New Roman" w:cs="Times New Roman"/>
          <w:color w:val="000000" w:themeColor="text1"/>
          <w:lang w:val="en-US" w:eastAsia="en-GB"/>
        </w:rPr>
        <w:t xml:space="preserve"> </w:t>
      </w:r>
      <w:r w:rsidRPr="00ED20ED">
        <w:rPr>
          <w:rFonts w:ascii="Times New Roman" w:eastAsia="Times New Roman" w:hAnsi="Times New Roman" w:cs="Times New Roman"/>
          <w:color w:val="000000" w:themeColor="text1"/>
          <w:lang w:val="uz-Cyrl-UZ" w:eastAsia="en-GB"/>
        </w:rPr>
        <w:t xml:space="preserve">the SCC sentenced </w:t>
      </w:r>
      <w:r w:rsidR="00B35F3F" w:rsidRPr="00B35F3F">
        <w:rPr>
          <w:rFonts w:ascii="Times New Roman" w:eastAsia="Times New Roman" w:hAnsi="Times New Roman" w:cs="Times New Roman"/>
          <w:color w:val="000000" w:themeColor="text1"/>
          <w:lang w:val="en-US" w:eastAsia="en-GB"/>
        </w:rPr>
        <w:t>Ms. L</w:t>
      </w:r>
      <w:r w:rsidR="00B35F3F">
        <w:rPr>
          <w:rFonts w:ascii="Times New Roman" w:eastAsia="Times New Roman" w:hAnsi="Times New Roman" w:cs="Times New Roman"/>
          <w:color w:val="000000" w:themeColor="text1"/>
          <w:lang w:val="en-US" w:eastAsia="en-GB"/>
        </w:rPr>
        <w:t>.H.</w:t>
      </w:r>
      <w:r w:rsidRPr="00ED20ED">
        <w:rPr>
          <w:rFonts w:ascii="Times New Roman" w:eastAsia="Times New Roman" w:hAnsi="Times New Roman" w:cs="Times New Roman"/>
          <w:color w:val="000000" w:themeColor="text1"/>
          <w:lang w:val="uz-Cyrl-UZ" w:eastAsia="en-GB"/>
        </w:rPr>
        <w:t xml:space="preserve"> to 5 years and 8 months in prison, a verdict which was widely condemned internationally. The sentence included a suspension of 2 years and 10 months, which, given the time </w:t>
      </w:r>
      <w:r w:rsidR="00B35F3F" w:rsidRPr="00B35F3F">
        <w:rPr>
          <w:rFonts w:ascii="Times New Roman" w:eastAsia="Times New Roman" w:hAnsi="Times New Roman" w:cs="Times New Roman"/>
          <w:color w:val="000000" w:themeColor="text1"/>
          <w:lang w:val="en-US" w:eastAsia="en-GB"/>
        </w:rPr>
        <w:t>M</w:t>
      </w:r>
      <w:r w:rsidR="00B35F3F">
        <w:rPr>
          <w:rFonts w:ascii="Times New Roman" w:eastAsia="Times New Roman" w:hAnsi="Times New Roman" w:cs="Times New Roman"/>
          <w:color w:val="000000" w:themeColor="text1"/>
          <w:lang w:val="en-US" w:eastAsia="en-GB"/>
        </w:rPr>
        <w:t>s. L.H.</w:t>
      </w:r>
      <w:r w:rsidRPr="00ED20ED">
        <w:rPr>
          <w:rFonts w:ascii="Times New Roman" w:eastAsia="Times New Roman" w:hAnsi="Times New Roman" w:cs="Times New Roman"/>
          <w:color w:val="000000" w:themeColor="text1"/>
          <w:lang w:val="uz-Cyrl-UZ" w:eastAsia="en-GB"/>
        </w:rPr>
        <w:t xml:space="preserve"> has already spent in detention, means that she is expected to be released in early 2021. The sentence, which can be appealed by both </w:t>
      </w:r>
      <w:r w:rsidR="00B35F3F" w:rsidRPr="00B35F3F">
        <w:rPr>
          <w:rFonts w:ascii="Times New Roman" w:eastAsia="Times New Roman" w:hAnsi="Times New Roman" w:cs="Times New Roman"/>
          <w:color w:val="000000" w:themeColor="text1"/>
          <w:lang w:val="en-US" w:eastAsia="en-GB"/>
        </w:rPr>
        <w:t>Ms. L</w:t>
      </w:r>
      <w:r w:rsidR="00B35F3F">
        <w:rPr>
          <w:rFonts w:ascii="Times New Roman" w:eastAsia="Times New Roman" w:hAnsi="Times New Roman" w:cs="Times New Roman"/>
          <w:color w:val="000000" w:themeColor="text1"/>
          <w:lang w:val="en-US" w:eastAsia="en-GB"/>
        </w:rPr>
        <w:t>.H.</w:t>
      </w:r>
      <w:r w:rsidRPr="00ED20ED">
        <w:rPr>
          <w:rFonts w:ascii="Times New Roman" w:eastAsia="Times New Roman" w:hAnsi="Times New Roman" w:cs="Times New Roman"/>
          <w:color w:val="000000" w:themeColor="text1"/>
          <w:lang w:val="uz-Cyrl-UZ" w:eastAsia="en-GB"/>
        </w:rPr>
        <w:t xml:space="preserve"> and the Prosecution, places </w:t>
      </w:r>
      <w:r w:rsidR="00B35F3F" w:rsidRPr="00B35F3F">
        <w:rPr>
          <w:rFonts w:ascii="Times New Roman" w:eastAsia="Times New Roman" w:hAnsi="Times New Roman" w:cs="Times New Roman"/>
          <w:color w:val="000000" w:themeColor="text1"/>
          <w:lang w:val="en-US" w:eastAsia="en-GB"/>
        </w:rPr>
        <w:t xml:space="preserve">Ms. </w:t>
      </w:r>
      <w:r w:rsidR="00B35F3F">
        <w:rPr>
          <w:rFonts w:ascii="Times New Roman" w:eastAsia="Times New Roman" w:hAnsi="Times New Roman" w:cs="Times New Roman"/>
          <w:color w:val="000000" w:themeColor="text1"/>
          <w:lang w:val="en-US" w:eastAsia="en-GB"/>
        </w:rPr>
        <w:t xml:space="preserve">L.H. </w:t>
      </w:r>
      <w:r w:rsidRPr="00ED20ED">
        <w:rPr>
          <w:rFonts w:ascii="Times New Roman" w:eastAsia="Times New Roman" w:hAnsi="Times New Roman" w:cs="Times New Roman"/>
          <w:color w:val="000000" w:themeColor="text1"/>
          <w:lang w:val="uz-Cyrl-UZ" w:eastAsia="en-GB"/>
        </w:rPr>
        <w:t xml:space="preserve">under heavy restrictions following her release, including three years of probation and a five-year travel ban. </w:t>
      </w:r>
      <w:r w:rsidR="00B35F3F" w:rsidRPr="00B35F3F">
        <w:rPr>
          <w:rFonts w:ascii="Times New Roman" w:eastAsia="Times New Roman" w:hAnsi="Times New Roman" w:cs="Times New Roman"/>
          <w:color w:val="000000" w:themeColor="text1"/>
          <w:lang w:val="en-US" w:eastAsia="en-GB"/>
        </w:rPr>
        <w:t xml:space="preserve">Ms. </w:t>
      </w:r>
      <w:r w:rsidR="00B35F3F">
        <w:rPr>
          <w:rFonts w:ascii="Times New Roman" w:eastAsia="Times New Roman" w:hAnsi="Times New Roman" w:cs="Times New Roman"/>
          <w:color w:val="000000" w:themeColor="text1"/>
          <w:lang w:val="en-US" w:eastAsia="en-GB"/>
        </w:rPr>
        <w:t>M.Z.</w:t>
      </w:r>
      <w:r w:rsidRPr="00ED20ED">
        <w:rPr>
          <w:rFonts w:ascii="Times New Roman" w:eastAsia="Times New Roman" w:hAnsi="Times New Roman" w:cs="Times New Roman"/>
          <w:color w:val="000000" w:themeColor="text1"/>
          <w:lang w:val="uz-Cyrl-UZ" w:eastAsia="en-GB"/>
        </w:rPr>
        <w:t xml:space="preserve"> was handed the same sentence, also on charges relating to her peaceful activism. </w:t>
      </w:r>
    </w:p>
    <w:p w14:paraId="4877D42E" w14:textId="77777777" w:rsidR="008A3A39" w:rsidRDefault="008A3A39" w:rsidP="008A3A39">
      <w:pPr>
        <w:jc w:val="both"/>
        <w:rPr>
          <w:rFonts w:ascii="Times New Roman" w:eastAsia="Times New Roman" w:hAnsi="Times New Roman" w:cs="Times New Roman"/>
          <w:color w:val="000000" w:themeColor="text1"/>
          <w:lang w:val="uz-Cyrl-UZ" w:eastAsia="en-GB"/>
        </w:rPr>
      </w:pPr>
    </w:p>
    <w:p w14:paraId="10475D48" w14:textId="77777777" w:rsidR="008A3A39" w:rsidRDefault="008A3A39" w:rsidP="008A3A39">
      <w:pPr>
        <w:jc w:val="both"/>
        <w:rPr>
          <w:rFonts w:ascii="Times New Roman" w:eastAsia="Times New Roman" w:hAnsi="Times New Roman" w:cs="Times New Roman"/>
          <w:color w:val="000000" w:themeColor="text1"/>
          <w:lang w:val="uz-Cyrl-UZ" w:eastAsia="en-GB"/>
        </w:rPr>
      </w:pPr>
    </w:p>
    <w:p w14:paraId="633E2B9A" w14:textId="77777777" w:rsidR="00EE576B" w:rsidRPr="00ED20ED" w:rsidRDefault="00EE576B" w:rsidP="008A3A39">
      <w:pPr>
        <w:spacing w:after="100" w:afterAutospacing="1"/>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b/>
          <w:bCs/>
          <w:color w:val="000000" w:themeColor="text1"/>
          <w:lang w:val="uz-Cyrl-UZ" w:eastAsia="en-GB"/>
        </w:rPr>
        <w:t xml:space="preserve">II. Implementation of the recommendation contained in paragraph 26 </w:t>
      </w:r>
    </w:p>
    <w:p w14:paraId="631BA356" w14:textId="77777777" w:rsidR="00EE576B" w:rsidRDefault="00EE576B" w:rsidP="00EE576B">
      <w:pPr>
        <w:shd w:val="clear" w:color="auto" w:fill="FFFFFF"/>
        <w:spacing w:after="75"/>
        <w:jc w:val="both"/>
        <w:rPr>
          <w:rFonts w:ascii="Times New Roman" w:eastAsia="Times New Roman" w:hAnsi="Times New Roman" w:cs="Times New Roman"/>
          <w:b/>
          <w:bCs/>
          <w:color w:val="000000" w:themeColor="text1"/>
          <w:lang w:val="uz-Cyrl-UZ" w:eastAsia="en-GB"/>
        </w:rPr>
      </w:pPr>
      <w:r w:rsidRPr="00ED20ED">
        <w:rPr>
          <w:rFonts w:ascii="Times New Roman" w:eastAsia="Times New Roman" w:hAnsi="Times New Roman" w:cs="Times New Roman"/>
          <w:b/>
          <w:bCs/>
          <w:color w:val="000000" w:themeColor="text1"/>
          <w:lang w:val="uz-Cyrl-UZ" w:eastAsia="en-GB"/>
        </w:rPr>
        <w:t xml:space="preserve">The Committee recommends that the State party amend the Law on Associations and Foundations to ensure an enabling environment in which civil society organizations, in particular women’s non-governmental organizations and associations, may be freely established and engage in political and public life, in accordance with article 7 (c) of the Convention </w:t>
      </w:r>
    </w:p>
    <w:p w14:paraId="365605C4" w14:textId="77777777" w:rsidR="00EE576B" w:rsidRPr="00ED20ED" w:rsidRDefault="00EE576B" w:rsidP="00EE576B">
      <w:pPr>
        <w:shd w:val="clear" w:color="auto" w:fill="FFFFFF"/>
        <w:spacing w:after="75"/>
        <w:jc w:val="both"/>
        <w:rPr>
          <w:rFonts w:ascii="Times New Roman" w:eastAsia="Times New Roman" w:hAnsi="Times New Roman" w:cs="Times New Roman"/>
          <w:color w:val="000000" w:themeColor="text1"/>
          <w:lang w:val="uz-Cyrl-UZ" w:eastAsia="en-GB"/>
        </w:rPr>
      </w:pPr>
    </w:p>
    <w:p w14:paraId="1D27FCC8" w14:textId="77777777" w:rsidR="00EE576B" w:rsidRPr="00ED20ED" w:rsidRDefault="00EE576B" w:rsidP="00EE576B">
      <w:pPr>
        <w:shd w:val="clear" w:color="auto" w:fill="FFFFFF"/>
        <w:spacing w:after="75"/>
        <w:jc w:val="both"/>
        <w:rPr>
          <w:rFonts w:ascii="Times New Roman" w:eastAsia="Times New Roman" w:hAnsi="Times New Roman" w:cs="Times New Roman"/>
          <w:color w:val="000000" w:themeColor="text1"/>
          <w:lang w:eastAsia="en-GB"/>
        </w:rPr>
      </w:pPr>
      <w:r w:rsidRPr="00ED20ED">
        <w:rPr>
          <w:rFonts w:ascii="Times New Roman" w:eastAsia="Times New Roman" w:hAnsi="Times New Roman" w:cs="Times New Roman"/>
          <w:iCs/>
          <w:color w:val="000000" w:themeColor="text1"/>
          <w:lang w:eastAsia="en-GB"/>
        </w:rPr>
        <w:t>Approved in December 2015</w:t>
      </w:r>
      <w:r w:rsidRPr="00ED20ED">
        <w:rPr>
          <w:rFonts w:ascii="Times New Roman" w:eastAsia="Times New Roman" w:hAnsi="Times New Roman" w:cs="Times New Roman"/>
          <w:color w:val="000000" w:themeColor="text1"/>
          <w:lang w:eastAsia="en-GB"/>
        </w:rPr>
        <w:t xml:space="preserve">, </w:t>
      </w:r>
      <w:hyperlink r:id="rId10" w:history="1">
        <w:r w:rsidRPr="00ED20ED">
          <w:rPr>
            <w:rStyle w:val="Hyperlink"/>
            <w:rFonts w:ascii="Times New Roman" w:eastAsia="Times New Roman" w:hAnsi="Times New Roman" w:cs="Times New Roman"/>
            <w:color w:val="000000" w:themeColor="text1"/>
            <w:lang w:eastAsia="en-GB"/>
          </w:rPr>
          <w:t>the Law on Associations and Foundations</w:t>
        </w:r>
      </w:hyperlink>
      <w:r w:rsidRPr="00ED20ED">
        <w:rPr>
          <w:rFonts w:ascii="Times New Roman" w:eastAsia="Times New Roman" w:hAnsi="Times New Roman" w:cs="Times New Roman"/>
          <w:color w:val="000000" w:themeColor="text1"/>
          <w:lang w:eastAsia="en-GB"/>
        </w:rPr>
        <w:t xml:space="preserve"> officially came into force in March 2016. Before that date no legislation had existed to permit or regulate the establishment of civil society organisations, although the Saudi authorities had </w:t>
      </w:r>
      <w:r w:rsidRPr="00ED20ED">
        <w:rPr>
          <w:rFonts w:ascii="Times New Roman" w:eastAsia="Times New Roman" w:hAnsi="Times New Roman" w:cs="Times New Roman"/>
          <w:color w:val="000000" w:themeColor="text1"/>
          <w:lang w:val="en-US" w:eastAsia="en-GB"/>
        </w:rPr>
        <w:t>historically allowed the operation of charitable associations under tight government control</w:t>
      </w:r>
      <w:r w:rsidRPr="00ED20ED">
        <w:rPr>
          <w:rFonts w:ascii="Times New Roman" w:eastAsia="Times New Roman" w:hAnsi="Times New Roman" w:cs="Times New Roman"/>
          <w:color w:val="000000" w:themeColor="text1"/>
          <w:lang w:eastAsia="en-GB"/>
        </w:rPr>
        <w:t xml:space="preserve">. </w:t>
      </w:r>
      <w:r>
        <w:rPr>
          <w:rFonts w:ascii="Times New Roman" w:eastAsia="Times New Roman" w:hAnsi="Times New Roman" w:cs="Times New Roman"/>
          <w:color w:val="000000" w:themeColor="text1"/>
          <w:lang w:eastAsia="en-GB"/>
        </w:rPr>
        <w:t>However, t</w:t>
      </w:r>
      <w:r>
        <w:rPr>
          <w:rFonts w:ascii="Times New Roman" w:eastAsia="Times New Roman" w:hAnsi="Times New Roman" w:cs="Times New Roman"/>
          <w:color w:val="000000" w:themeColor="text1"/>
          <w:lang w:val="uz-Cyrl-UZ" w:eastAsia="en-GB"/>
        </w:rPr>
        <w:t>he</w:t>
      </w:r>
      <w:r w:rsidRPr="00A73E2C">
        <w:rPr>
          <w:rFonts w:ascii="Times New Roman" w:eastAsia="Times New Roman" w:hAnsi="Times New Roman" w:cs="Times New Roman"/>
          <w:color w:val="000000" w:themeColor="text1"/>
          <w:lang w:val="uz-Cyrl-UZ" w:eastAsia="en-GB"/>
        </w:rPr>
        <w:t xml:space="preserve"> </w:t>
      </w:r>
      <w:r>
        <w:rPr>
          <w:rFonts w:ascii="Times New Roman" w:eastAsia="Times New Roman" w:hAnsi="Times New Roman" w:cs="Times New Roman"/>
          <w:color w:val="000000" w:themeColor="text1"/>
          <w:lang w:val="uz-Cyrl-UZ" w:eastAsia="en-GB"/>
        </w:rPr>
        <w:t>L</w:t>
      </w:r>
      <w:r w:rsidRPr="00A73E2C">
        <w:rPr>
          <w:rFonts w:ascii="Times New Roman" w:eastAsia="Times New Roman" w:hAnsi="Times New Roman" w:cs="Times New Roman"/>
          <w:color w:val="000000" w:themeColor="text1"/>
          <w:lang w:val="uz-Cyrl-UZ" w:eastAsia="en-GB"/>
        </w:rPr>
        <w:t>aw has if anything made it harder for civil society organisations to operate,</w:t>
      </w:r>
      <w:r w:rsidRPr="00A73E2C">
        <w:rPr>
          <w:rFonts w:ascii="Times New Roman" w:eastAsia="Times New Roman" w:hAnsi="Times New Roman" w:cs="Times New Roman"/>
          <w:color w:val="000000" w:themeColor="text1"/>
          <w:lang w:val="en-US" w:eastAsia="en-GB"/>
        </w:rPr>
        <w:t xml:space="preserve"> as it has made it </w:t>
      </w:r>
      <w:r w:rsidRPr="00A73E2C">
        <w:rPr>
          <w:rFonts w:ascii="Times New Roman" w:eastAsia="Times New Roman" w:hAnsi="Times New Roman" w:cs="Times New Roman"/>
          <w:color w:val="000000" w:themeColor="text1"/>
          <w:lang w:val="uz-Cyrl-UZ" w:eastAsia="en-GB"/>
        </w:rPr>
        <w:t>easier for the state to monitor their activities and to know who is engaging in human rights work.</w:t>
      </w:r>
    </w:p>
    <w:p w14:paraId="22195090" w14:textId="77777777" w:rsidR="00EE576B" w:rsidRPr="00ED20ED" w:rsidRDefault="00EE576B" w:rsidP="00EE576B">
      <w:pPr>
        <w:shd w:val="clear" w:color="auto" w:fill="FFFFFF"/>
        <w:spacing w:after="75"/>
        <w:jc w:val="both"/>
        <w:rPr>
          <w:rFonts w:ascii="Times New Roman" w:eastAsia="Times New Roman" w:hAnsi="Times New Roman" w:cs="Times New Roman"/>
          <w:color w:val="000000" w:themeColor="text1"/>
          <w:lang w:val="uz-Cyrl-UZ" w:eastAsia="en-GB"/>
        </w:rPr>
      </w:pPr>
    </w:p>
    <w:p w14:paraId="403457DD" w14:textId="77777777" w:rsidR="00EE576B" w:rsidRDefault="00EE576B" w:rsidP="00EE576B">
      <w:pPr>
        <w:shd w:val="clear" w:color="auto" w:fill="FFFFFF"/>
        <w:spacing w:after="75"/>
        <w:jc w:val="both"/>
        <w:rPr>
          <w:rFonts w:ascii="Times New Roman" w:eastAsia="Times New Roman" w:hAnsi="Times New Roman" w:cs="Times New Roman"/>
          <w:color w:val="000000" w:themeColor="text1"/>
          <w:lang w:eastAsia="en-GB"/>
        </w:rPr>
      </w:pPr>
      <w:r w:rsidRPr="00ED20ED">
        <w:rPr>
          <w:rFonts w:ascii="Times New Roman" w:eastAsia="Times New Roman" w:hAnsi="Times New Roman" w:cs="Times New Roman"/>
          <w:color w:val="000000" w:themeColor="text1"/>
          <w:lang w:eastAsia="en-GB"/>
        </w:rPr>
        <w:t xml:space="preserve">The Law on Associations and Foundations </w:t>
      </w:r>
      <w:r w:rsidRPr="00ED20ED">
        <w:rPr>
          <w:rFonts w:ascii="Times New Roman" w:eastAsia="Times New Roman" w:hAnsi="Times New Roman" w:cs="Times New Roman"/>
          <w:color w:val="000000" w:themeColor="text1"/>
          <w:lang w:val="en-US" w:eastAsia="en-GB"/>
        </w:rPr>
        <w:t>severely restricts the formation of fully independent civil society organisations. It</w:t>
      </w:r>
      <w:r w:rsidRPr="00ED20ED">
        <w:rPr>
          <w:rFonts w:ascii="Times New Roman" w:eastAsia="Times New Roman" w:hAnsi="Times New Roman" w:cs="Times New Roman"/>
          <w:color w:val="000000" w:themeColor="text1"/>
          <w:lang w:eastAsia="en-GB"/>
        </w:rPr>
        <w:t xml:space="preserve"> lays down vaguely worded grounds for denying registration to civil society organisations, including “violating Islamic Sharia”, “acting contrary to public morals” and “breaching national unity”. While it explicitly refers to educational and charitable activities, the law</w:t>
      </w:r>
      <w:r w:rsidRPr="00ED20ED">
        <w:rPr>
          <w:rFonts w:ascii="Times New Roman" w:eastAsia="Times New Roman" w:hAnsi="Times New Roman" w:cs="Times New Roman"/>
          <w:color w:val="000000" w:themeColor="text1"/>
          <w:lang w:val="en-US" w:eastAsia="en-GB"/>
        </w:rPr>
        <w:t xml:space="preserve"> does not permit the establishment of human rights organisations. T</w:t>
      </w:r>
      <w:r w:rsidRPr="00ED20ED">
        <w:rPr>
          <w:rFonts w:ascii="Times New Roman" w:eastAsia="Times New Roman" w:hAnsi="Times New Roman" w:cs="Times New Roman"/>
          <w:color w:val="000000" w:themeColor="text1"/>
          <w:lang w:eastAsia="en-GB"/>
        </w:rPr>
        <w:t>he law also prohibits foreign foundations and associations from establishing branches inside Saudi Arabia</w:t>
      </w:r>
      <w:r>
        <w:rPr>
          <w:rFonts w:ascii="Times New Roman" w:eastAsia="Times New Roman" w:hAnsi="Times New Roman" w:cs="Times New Roman"/>
          <w:color w:val="000000" w:themeColor="text1"/>
          <w:lang w:eastAsia="en-GB"/>
        </w:rPr>
        <w:t>,</w:t>
      </w:r>
      <w:r w:rsidRPr="00ED20ED">
        <w:rPr>
          <w:rFonts w:ascii="Times New Roman" w:eastAsia="Times New Roman" w:hAnsi="Times New Roman" w:cs="Times New Roman"/>
          <w:color w:val="000000" w:themeColor="text1"/>
          <w:lang w:eastAsia="en-GB"/>
        </w:rPr>
        <w:t xml:space="preserve"> and subjects domestic civil society organisations to extensive government interference in their internal affairs. </w:t>
      </w:r>
    </w:p>
    <w:p w14:paraId="331B91ED" w14:textId="77777777" w:rsidR="00EE576B" w:rsidRPr="00ED20ED" w:rsidRDefault="00EE576B" w:rsidP="00EE576B">
      <w:pPr>
        <w:shd w:val="clear" w:color="auto" w:fill="FFFFFF"/>
        <w:spacing w:after="75"/>
        <w:jc w:val="both"/>
        <w:rPr>
          <w:rFonts w:ascii="Times New Roman" w:eastAsia="Times New Roman" w:hAnsi="Times New Roman" w:cs="Times New Roman"/>
          <w:b/>
          <w:bCs/>
          <w:color w:val="000000" w:themeColor="text1"/>
          <w:lang w:val="uz-Cyrl-UZ" w:eastAsia="en-GB"/>
        </w:rPr>
      </w:pPr>
    </w:p>
    <w:p w14:paraId="43BA065E" w14:textId="77777777" w:rsidR="00EE576B" w:rsidRPr="00F6568F" w:rsidRDefault="00EE576B" w:rsidP="00EE576B">
      <w:pPr>
        <w:shd w:val="clear" w:color="auto" w:fill="FFFFFF"/>
        <w:spacing w:after="75"/>
        <w:jc w:val="both"/>
        <w:rPr>
          <w:rFonts w:ascii="Times New Roman" w:eastAsia="Times New Roman" w:hAnsi="Times New Roman" w:cs="Times New Roman"/>
          <w:color w:val="000000" w:themeColor="text1"/>
          <w:lang w:val="en-US" w:eastAsia="en-GB"/>
        </w:rPr>
      </w:pPr>
      <w:r w:rsidRPr="00A73E2C">
        <w:rPr>
          <w:rFonts w:ascii="Times New Roman" w:eastAsia="Times New Roman" w:hAnsi="Times New Roman" w:cs="Times New Roman"/>
          <w:color w:val="000000" w:themeColor="text1"/>
          <w:lang w:val="uz-Cyrl-UZ" w:eastAsia="en-GB"/>
        </w:rPr>
        <w:t xml:space="preserve">In </w:t>
      </w:r>
      <w:r>
        <w:rPr>
          <w:rFonts w:ascii="Times New Roman" w:eastAsia="Times New Roman" w:hAnsi="Times New Roman" w:cs="Times New Roman"/>
          <w:color w:val="000000" w:themeColor="text1"/>
          <w:lang w:val="uz-Cyrl-UZ" w:eastAsia="en-GB"/>
        </w:rPr>
        <w:t>p</w:t>
      </w:r>
      <w:r w:rsidRPr="00A73E2C">
        <w:rPr>
          <w:rFonts w:ascii="Times New Roman" w:eastAsia="Times New Roman" w:hAnsi="Times New Roman" w:cs="Times New Roman"/>
          <w:color w:val="000000" w:themeColor="text1"/>
          <w:lang w:val="uz-Cyrl-UZ" w:eastAsia="en-GB"/>
        </w:rPr>
        <w:t>aragraph 7</w:t>
      </w:r>
      <w:r w:rsidRPr="00A73E2C">
        <w:rPr>
          <w:rFonts w:ascii="Times New Roman" w:eastAsia="Times New Roman" w:hAnsi="Times New Roman" w:cs="Times New Roman"/>
          <w:color w:val="000000" w:themeColor="text1"/>
          <w:lang w:val="en-US" w:eastAsia="en-GB"/>
        </w:rPr>
        <w:t xml:space="preserve"> of the state report, the authorities claim</w:t>
      </w:r>
      <w:r w:rsidRPr="00A73E2C">
        <w:rPr>
          <w:rFonts w:ascii="Times New Roman" w:eastAsia="Times New Roman" w:hAnsi="Times New Roman" w:cs="Times New Roman"/>
          <w:color w:val="000000" w:themeColor="text1"/>
          <w:lang w:val="uz-Cyrl-UZ" w:eastAsia="en-GB"/>
        </w:rPr>
        <w:t xml:space="preserve"> that the </w:t>
      </w:r>
      <w:r>
        <w:rPr>
          <w:rFonts w:ascii="Times New Roman" w:eastAsia="Times New Roman" w:hAnsi="Times New Roman" w:cs="Times New Roman"/>
          <w:color w:val="000000" w:themeColor="text1"/>
          <w:lang w:val="uz-Cyrl-UZ" w:eastAsia="en-GB"/>
        </w:rPr>
        <w:t>“</w:t>
      </w:r>
      <w:r w:rsidRPr="00A73E2C">
        <w:rPr>
          <w:rFonts w:ascii="Times New Roman" w:eastAsia="Times New Roman" w:hAnsi="Times New Roman" w:cs="Times New Roman"/>
          <w:color w:val="000000" w:themeColor="text1"/>
          <w:lang w:val="uz-Cyrl-UZ" w:eastAsia="en-GB"/>
        </w:rPr>
        <w:t>Kingdom has endeavoured to create an enabling environment in which suc</w:t>
      </w:r>
      <w:r w:rsidRPr="00F6568F">
        <w:rPr>
          <w:rFonts w:ascii="Times New Roman" w:eastAsia="Times New Roman" w:hAnsi="Times New Roman" w:cs="Times New Roman"/>
          <w:color w:val="000000" w:themeColor="text1"/>
          <w:lang w:val="en-US" w:eastAsia="en-GB"/>
        </w:rPr>
        <w:t xml:space="preserve">h </w:t>
      </w:r>
      <w:r w:rsidRPr="00A73E2C">
        <w:rPr>
          <w:rFonts w:ascii="Times New Roman" w:eastAsia="Times New Roman" w:hAnsi="Times New Roman" w:cs="Times New Roman"/>
          <w:color w:val="000000" w:themeColor="text1"/>
          <w:lang w:val="uz-Cyrl-UZ" w:eastAsia="en-GB"/>
        </w:rPr>
        <w:t>organizations are able to operate independently, including by passing the Act on Non-governmental Associations and Organizations on 1 December 2015.</w:t>
      </w:r>
      <w:r>
        <w:rPr>
          <w:rFonts w:ascii="Times New Roman" w:eastAsia="Times New Roman" w:hAnsi="Times New Roman" w:cs="Times New Roman"/>
          <w:color w:val="000000" w:themeColor="text1"/>
          <w:lang w:val="uz-Cyrl-UZ" w:eastAsia="en-GB"/>
        </w:rPr>
        <w:t>”</w:t>
      </w:r>
      <w:r w:rsidRPr="00A73E2C">
        <w:rPr>
          <w:rFonts w:ascii="Times New Roman" w:eastAsia="Times New Roman" w:hAnsi="Times New Roman" w:cs="Times New Roman"/>
          <w:color w:val="000000" w:themeColor="text1"/>
          <w:lang w:val="uz-Cyrl-UZ" w:eastAsia="en-GB"/>
        </w:rPr>
        <w:t xml:space="preserve"> The treatment of human rights defenders and the fact that the state does not allow civil society organisations to operate without a license</w:t>
      </w:r>
      <w:r w:rsidRPr="00A73E2C">
        <w:rPr>
          <w:rFonts w:ascii="Times New Roman" w:eastAsia="Times New Roman" w:hAnsi="Times New Roman" w:cs="Times New Roman"/>
          <w:color w:val="000000" w:themeColor="text1"/>
          <w:lang w:val="en-US" w:eastAsia="en-GB"/>
        </w:rPr>
        <w:t xml:space="preserve">, </w:t>
      </w:r>
      <w:r w:rsidRPr="00A73E2C">
        <w:rPr>
          <w:rFonts w:ascii="Times New Roman" w:eastAsia="Times New Roman" w:hAnsi="Times New Roman" w:cs="Times New Roman"/>
          <w:color w:val="000000" w:themeColor="text1"/>
          <w:lang w:val="uz-Cyrl-UZ" w:eastAsia="en-GB"/>
        </w:rPr>
        <w:t>which it never grants if they are independent</w:t>
      </w:r>
      <w:r w:rsidRPr="00A73E2C">
        <w:rPr>
          <w:rFonts w:ascii="Times New Roman" w:eastAsia="Times New Roman" w:hAnsi="Times New Roman" w:cs="Times New Roman"/>
          <w:color w:val="000000" w:themeColor="text1"/>
          <w:lang w:val="en-US" w:eastAsia="en-GB"/>
        </w:rPr>
        <w:t xml:space="preserve"> and critically engage with</w:t>
      </w:r>
      <w:r w:rsidRPr="00A73E2C">
        <w:rPr>
          <w:rFonts w:ascii="Times New Roman" w:eastAsia="Times New Roman" w:hAnsi="Times New Roman" w:cs="Times New Roman"/>
          <w:color w:val="000000" w:themeColor="text1"/>
          <w:lang w:val="uz-Cyrl-UZ" w:eastAsia="en-GB"/>
        </w:rPr>
        <w:t xml:space="preserve"> human rights and women’s rights</w:t>
      </w:r>
      <w:r w:rsidRPr="00A73E2C">
        <w:rPr>
          <w:rFonts w:ascii="Times New Roman" w:eastAsia="Times New Roman" w:hAnsi="Times New Roman" w:cs="Times New Roman"/>
          <w:color w:val="000000" w:themeColor="text1"/>
          <w:lang w:val="en-US" w:eastAsia="en-GB"/>
        </w:rPr>
        <w:t>,</w:t>
      </w:r>
      <w:r w:rsidRPr="00A73E2C">
        <w:rPr>
          <w:rFonts w:ascii="Times New Roman" w:eastAsia="Times New Roman" w:hAnsi="Times New Roman" w:cs="Times New Roman"/>
          <w:color w:val="000000" w:themeColor="text1"/>
          <w:lang w:val="uz-Cyrl-UZ" w:eastAsia="en-GB"/>
        </w:rPr>
        <w:t xml:space="preserve"> is testament to how false this statement is.</w:t>
      </w:r>
      <w:r w:rsidRPr="00CF783D">
        <w:rPr>
          <w:rFonts w:ascii="Times New Roman" w:eastAsia="Times New Roman" w:hAnsi="Times New Roman" w:cs="Times New Roman"/>
          <w:color w:val="000000" w:themeColor="text1"/>
          <w:lang w:val="uz-Cyrl-UZ" w:eastAsia="en-GB"/>
        </w:rPr>
        <w:t xml:space="preserve"> </w:t>
      </w:r>
      <w:r w:rsidRPr="00CF783D">
        <w:rPr>
          <w:rFonts w:ascii="Times New Roman" w:eastAsia="Times New Roman" w:hAnsi="Times New Roman" w:cs="Times New Roman"/>
          <w:color w:val="000000" w:themeColor="text1"/>
          <w:lang w:eastAsia="en-GB"/>
        </w:rPr>
        <w:t>Women who attempted to register a civil society organization, as was the case for some of the detained women</w:t>
      </w:r>
      <w:r>
        <w:rPr>
          <w:rFonts w:ascii="Times New Roman" w:eastAsia="Times New Roman" w:hAnsi="Times New Roman" w:cs="Times New Roman"/>
          <w:color w:val="000000" w:themeColor="text1"/>
          <w:lang w:eastAsia="en-GB"/>
        </w:rPr>
        <w:t>’s rights</w:t>
      </w:r>
      <w:r w:rsidRPr="00CF783D">
        <w:rPr>
          <w:rFonts w:ascii="Times New Roman" w:eastAsia="Times New Roman" w:hAnsi="Times New Roman" w:cs="Times New Roman"/>
          <w:color w:val="000000" w:themeColor="text1"/>
          <w:lang w:eastAsia="en-GB"/>
        </w:rPr>
        <w:t xml:space="preserve"> activists, are denied their request without further justification. The climate for civil society has become so dangerous after the arrests of the women’s rights activists that no one is able to advocate safely for women’s rights inside the kingdom.</w:t>
      </w:r>
    </w:p>
    <w:p w14:paraId="529312BF" w14:textId="77777777" w:rsidR="00EE576B" w:rsidRDefault="00EE576B" w:rsidP="00EE576B">
      <w:pPr>
        <w:shd w:val="clear" w:color="auto" w:fill="FFFFFF"/>
        <w:spacing w:after="75"/>
        <w:jc w:val="both"/>
        <w:rPr>
          <w:rFonts w:ascii="Times New Roman" w:eastAsia="Times New Roman" w:hAnsi="Times New Roman" w:cs="Times New Roman"/>
          <w:color w:val="000000" w:themeColor="text1"/>
          <w:lang w:val="uz-Cyrl-UZ" w:eastAsia="en-GB"/>
        </w:rPr>
      </w:pPr>
    </w:p>
    <w:p w14:paraId="6F4317FA" w14:textId="1CD23E78" w:rsidR="00EE576B" w:rsidRDefault="00EE576B" w:rsidP="008A3A39">
      <w:pPr>
        <w:shd w:val="clear" w:color="auto" w:fill="FFFFFF"/>
        <w:jc w:val="both"/>
        <w:rPr>
          <w:rFonts w:ascii="Times New Roman" w:hAnsi="Times New Roman" w:cs="Times New Roman"/>
        </w:rPr>
      </w:pPr>
      <w:r>
        <w:rPr>
          <w:rFonts w:ascii="Times New Roman" w:eastAsia="Times New Roman" w:hAnsi="Times New Roman" w:cs="Times New Roman"/>
          <w:color w:val="000000" w:themeColor="text1"/>
          <w:lang w:val="uz-Cyrl-UZ" w:eastAsia="en-GB"/>
        </w:rPr>
        <w:t>Furthermore, the authorities appear to acknowledge the failings and human rights violations of the Law by responding to the Committee’s recommendation that it be amended by stating</w:t>
      </w:r>
      <w:r w:rsidRPr="007B1A25">
        <w:rPr>
          <w:rFonts w:ascii="Times New Roman" w:eastAsia="Times New Roman" w:hAnsi="Times New Roman" w:cs="Times New Roman"/>
          <w:color w:val="000000" w:themeColor="text1"/>
          <w:lang w:val="uz-Cyrl-UZ" w:eastAsia="en-GB"/>
        </w:rPr>
        <w:t>: “</w:t>
      </w:r>
      <w:r w:rsidRPr="00ED20ED">
        <w:rPr>
          <w:rFonts w:ascii="Times New Roman" w:hAnsi="Times New Roman" w:cs="Times New Roman"/>
        </w:rPr>
        <w:t>The law is currently being revised in the light of the Kingdom’s obligations under international human rights standards.”</w:t>
      </w:r>
      <w:r>
        <w:rPr>
          <w:rFonts w:ascii="Times New Roman" w:hAnsi="Times New Roman" w:cs="Times New Roman"/>
        </w:rPr>
        <w:t xml:space="preserve"> There is as yet no evidence of this.</w:t>
      </w:r>
    </w:p>
    <w:p w14:paraId="48B3349F" w14:textId="77777777" w:rsidR="008A3A39" w:rsidRPr="00ED20ED" w:rsidRDefault="008A3A39" w:rsidP="008A3A39">
      <w:pPr>
        <w:shd w:val="clear" w:color="auto" w:fill="FFFFFF"/>
        <w:jc w:val="both"/>
        <w:rPr>
          <w:rFonts w:ascii="Times New Roman" w:eastAsia="Times New Roman" w:hAnsi="Times New Roman" w:cs="Times New Roman"/>
          <w:color w:val="000000" w:themeColor="text1"/>
          <w:lang w:val="en-US" w:eastAsia="en-GB"/>
        </w:rPr>
      </w:pPr>
    </w:p>
    <w:p w14:paraId="7BFBD5EA" w14:textId="77777777" w:rsidR="00EE576B" w:rsidRPr="00ED20ED" w:rsidRDefault="00EE576B" w:rsidP="008A3A39">
      <w:pPr>
        <w:shd w:val="clear" w:color="auto" w:fill="FFFFFF"/>
        <w:jc w:val="both"/>
        <w:rPr>
          <w:rFonts w:ascii="Times New Roman" w:eastAsia="Times New Roman" w:hAnsi="Times New Roman" w:cs="Times New Roman"/>
          <w:color w:val="000000" w:themeColor="text1"/>
          <w:lang w:eastAsia="en-GB"/>
        </w:rPr>
      </w:pPr>
    </w:p>
    <w:p w14:paraId="074A7B35" w14:textId="77777777" w:rsidR="00EE576B" w:rsidRPr="00ED20ED" w:rsidRDefault="00EE576B" w:rsidP="008A3A39">
      <w:pPr>
        <w:spacing w:after="100" w:afterAutospacing="1"/>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b/>
          <w:bCs/>
          <w:color w:val="000000" w:themeColor="text1"/>
          <w:lang w:val="uz-Cyrl-UZ" w:eastAsia="en-GB"/>
        </w:rPr>
        <w:t xml:space="preserve">III. Implementation of the recommendation contained in paragraph 32 (b) </w:t>
      </w:r>
    </w:p>
    <w:p w14:paraId="4F6543D8" w14:textId="77777777" w:rsidR="00EE576B" w:rsidRPr="00ED20ED" w:rsidRDefault="00EE576B" w:rsidP="008A3A39">
      <w:pPr>
        <w:spacing w:before="100" w:beforeAutospacing="1" w:after="100" w:afterAutospacing="1"/>
        <w:jc w:val="both"/>
        <w:rPr>
          <w:rFonts w:ascii="Times New Roman" w:eastAsia="Times New Roman" w:hAnsi="Times New Roman" w:cs="Times New Roman"/>
          <w:b/>
          <w:bCs/>
          <w:color w:val="000000" w:themeColor="text1"/>
          <w:lang w:val="uz-Cyrl-UZ" w:eastAsia="en-GB"/>
        </w:rPr>
      </w:pPr>
      <w:r w:rsidRPr="00ED20ED">
        <w:rPr>
          <w:rFonts w:ascii="Times New Roman" w:eastAsia="Times New Roman" w:hAnsi="Times New Roman" w:cs="Times New Roman"/>
          <w:b/>
          <w:bCs/>
          <w:color w:val="000000" w:themeColor="text1"/>
          <w:lang w:val="uz-Cyrl-UZ" w:eastAsia="en-GB"/>
        </w:rPr>
        <w:t xml:space="preserve">Adopt comprehensive legislation to specifically define and criminalize all forms of gender-based violence against women, in particular economic violence, rape, including marital rape, non-penetrative forms of sexual assault and sexual harassment, and expedite the adoption of the bill on harassment </w:t>
      </w:r>
    </w:p>
    <w:p w14:paraId="7AE89A05" w14:textId="77777777" w:rsidR="00EE576B" w:rsidRPr="00ED20ED" w:rsidRDefault="00EE576B" w:rsidP="00EE576B">
      <w:pPr>
        <w:shd w:val="clear" w:color="auto" w:fill="FFFFFF"/>
        <w:spacing w:after="75"/>
        <w:jc w:val="both"/>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color w:val="000000" w:themeColor="text1"/>
          <w:lang w:val="en-US" w:eastAsia="en-GB"/>
        </w:rPr>
        <w:t>While the Saudi authorities have</w:t>
      </w:r>
      <w:r w:rsidRPr="00ED20ED">
        <w:rPr>
          <w:rFonts w:ascii="Times New Roman" w:eastAsia="Times New Roman" w:hAnsi="Times New Roman" w:cs="Times New Roman"/>
          <w:color w:val="000000" w:themeColor="text1"/>
          <w:lang w:val="uz-Cyrl-UZ" w:eastAsia="en-GB"/>
        </w:rPr>
        <w:t xml:space="preserve"> passed laws that criminalise gender-based violence, </w:t>
      </w:r>
      <w:r w:rsidRPr="00ED20ED">
        <w:rPr>
          <w:rFonts w:ascii="Times New Roman" w:eastAsia="Times New Roman" w:hAnsi="Times New Roman" w:cs="Times New Roman"/>
          <w:color w:val="000000" w:themeColor="text1"/>
          <w:lang w:val="en-US" w:eastAsia="en-GB"/>
        </w:rPr>
        <w:t>their implementation remains scar</w:t>
      </w:r>
      <w:r>
        <w:rPr>
          <w:rFonts w:ascii="Times New Roman" w:eastAsia="Times New Roman" w:hAnsi="Times New Roman" w:cs="Times New Roman"/>
          <w:color w:val="000000" w:themeColor="text1"/>
          <w:lang w:val="en-US" w:eastAsia="en-GB"/>
        </w:rPr>
        <w:t>ce</w:t>
      </w:r>
      <w:r w:rsidRPr="00ED20ED">
        <w:rPr>
          <w:rFonts w:ascii="Times New Roman" w:eastAsia="Times New Roman" w:hAnsi="Times New Roman" w:cs="Times New Roman"/>
          <w:color w:val="000000" w:themeColor="text1"/>
          <w:lang w:val="uz-Cyrl-UZ" w:eastAsia="en-GB"/>
        </w:rPr>
        <w:t xml:space="preserve">. </w:t>
      </w:r>
      <w:r w:rsidRPr="00ED20ED">
        <w:rPr>
          <w:rFonts w:ascii="Times New Roman" w:eastAsia="Times New Roman" w:hAnsi="Times New Roman" w:cs="Times New Roman"/>
          <w:color w:val="000000" w:themeColor="text1"/>
          <w:lang w:val="en-US" w:eastAsia="en-GB"/>
        </w:rPr>
        <w:t>Laws</w:t>
      </w:r>
      <w:r w:rsidRPr="00ED20ED">
        <w:rPr>
          <w:rFonts w:ascii="Times New Roman" w:eastAsia="Times New Roman" w:hAnsi="Times New Roman" w:cs="Times New Roman"/>
          <w:color w:val="000000" w:themeColor="text1"/>
          <w:lang w:val="uz-Cyrl-UZ" w:eastAsia="en-GB"/>
        </w:rPr>
        <w:t xml:space="preserve"> are only effective if accepted in the social and cultural context in which they operate. True legal reform would entail raising awareness about gender-based violence and working to change patriarchal norms and practices.  </w:t>
      </w:r>
    </w:p>
    <w:p w14:paraId="4869A8E1" w14:textId="77777777" w:rsidR="00EE576B" w:rsidRPr="00ED20ED" w:rsidRDefault="00EE576B" w:rsidP="00EE576B">
      <w:pPr>
        <w:shd w:val="clear" w:color="auto" w:fill="FFFFFF"/>
        <w:spacing w:after="75"/>
        <w:jc w:val="both"/>
        <w:rPr>
          <w:rFonts w:ascii="Times New Roman" w:eastAsia="Times New Roman" w:hAnsi="Times New Roman" w:cs="Times New Roman"/>
          <w:color w:val="000000" w:themeColor="text1"/>
          <w:lang w:val="en-US" w:eastAsia="en-GB"/>
        </w:rPr>
      </w:pPr>
    </w:p>
    <w:p w14:paraId="18808B58" w14:textId="77777777" w:rsidR="00EE576B" w:rsidRPr="00846A8D" w:rsidRDefault="00EE576B" w:rsidP="00EE576B">
      <w:pPr>
        <w:shd w:val="clear" w:color="auto" w:fill="FFFFFF"/>
        <w:spacing w:after="75"/>
        <w:jc w:val="both"/>
        <w:rPr>
          <w:rFonts w:ascii="Times New Roman" w:eastAsia="Times New Roman" w:hAnsi="Times New Roman" w:cs="Times New Roman"/>
          <w:color w:val="000000" w:themeColor="text1"/>
          <w:lang w:val="uz-Cyrl-UZ" w:eastAsia="en-GB"/>
        </w:rPr>
      </w:pPr>
      <w:r w:rsidRPr="00ED20ED">
        <w:rPr>
          <w:rFonts w:ascii="Times New Roman" w:eastAsia="Times New Roman" w:hAnsi="Times New Roman" w:cs="Times New Roman"/>
          <w:color w:val="000000" w:themeColor="text1"/>
          <w:lang w:val="en-US" w:eastAsia="en-GB"/>
        </w:rPr>
        <w:t xml:space="preserve">Moreover, the </w:t>
      </w:r>
      <w:r w:rsidRPr="00ED20ED">
        <w:rPr>
          <w:rFonts w:ascii="Times New Roman" w:eastAsia="Times New Roman" w:hAnsi="Times New Roman" w:cs="Times New Roman"/>
          <w:color w:val="000000" w:themeColor="text1"/>
          <w:lang w:val="uz-Cyrl-UZ" w:eastAsia="en-GB"/>
        </w:rPr>
        <w:t>court system is still controlled by male</w:t>
      </w:r>
      <w:r>
        <w:rPr>
          <w:rFonts w:ascii="Times New Roman" w:eastAsia="Times New Roman" w:hAnsi="Times New Roman" w:cs="Times New Roman"/>
          <w:color w:val="000000" w:themeColor="text1"/>
          <w:lang w:val="uz-Cyrl-UZ" w:eastAsia="en-GB"/>
        </w:rPr>
        <w:t>-only</w:t>
      </w:r>
      <w:r w:rsidRPr="00846A8D">
        <w:rPr>
          <w:rFonts w:ascii="Times New Roman" w:eastAsia="Times New Roman" w:hAnsi="Times New Roman" w:cs="Times New Roman"/>
          <w:color w:val="000000" w:themeColor="text1"/>
          <w:lang w:val="uz-Cyrl-UZ" w:eastAsia="en-GB"/>
        </w:rPr>
        <w:t xml:space="preserve"> judges who</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w:t>
      </w:r>
      <w:r w:rsidRPr="00846A8D">
        <w:rPr>
          <w:rFonts w:ascii="Times New Roman" w:eastAsia="Times New Roman" w:hAnsi="Times New Roman" w:cs="Times New Roman"/>
          <w:color w:val="000000" w:themeColor="text1"/>
          <w:lang w:val="en-US" w:eastAsia="en-GB"/>
        </w:rPr>
        <w:t>due to an insufficiently codified legal system</w:t>
      </w:r>
      <w:r>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en-US" w:eastAsia="en-GB"/>
        </w:rPr>
        <w:t xml:space="preserve"> enjoy large discretionary powers. They often justify their judgements by </w:t>
      </w:r>
      <w:r>
        <w:rPr>
          <w:rFonts w:ascii="Times New Roman" w:eastAsia="Times New Roman" w:hAnsi="Times New Roman" w:cs="Times New Roman"/>
          <w:color w:val="000000" w:themeColor="text1"/>
          <w:lang w:val="en-US" w:eastAsia="en-GB"/>
        </w:rPr>
        <w:t>reference to the</w:t>
      </w:r>
      <w:r w:rsidRPr="00846A8D">
        <w:rPr>
          <w:rFonts w:ascii="Times New Roman" w:eastAsia="Times New Roman" w:hAnsi="Times New Roman" w:cs="Times New Roman"/>
          <w:color w:val="000000" w:themeColor="text1"/>
          <w:lang w:val="uz-Cyrl-UZ" w:eastAsia="en-GB"/>
        </w:rPr>
        <w:t xml:space="preserve"> strict Hanbali school of Islamic jurisprudence</w:t>
      </w:r>
      <w:r w:rsidRPr="00846A8D">
        <w:rPr>
          <w:rFonts w:ascii="Times New Roman" w:eastAsia="Times New Roman" w:hAnsi="Times New Roman" w:cs="Times New Roman"/>
          <w:color w:val="000000" w:themeColor="text1"/>
          <w:lang w:val="en-US" w:eastAsia="en-GB"/>
        </w:rPr>
        <w:t>, which in many cases</w:t>
      </w:r>
      <w:r w:rsidRPr="00846A8D">
        <w:rPr>
          <w:rFonts w:ascii="Times New Roman" w:eastAsia="Times New Roman" w:hAnsi="Times New Roman" w:cs="Times New Roman"/>
          <w:color w:val="000000" w:themeColor="text1"/>
          <w:lang w:val="uz-Cyrl-UZ" w:eastAsia="en-GB"/>
        </w:rPr>
        <w:t xml:space="preserve"> works to the detriment of women. </w:t>
      </w:r>
      <w:r w:rsidRPr="00846A8D">
        <w:rPr>
          <w:rFonts w:ascii="Times New Roman" w:eastAsia="Times New Roman" w:hAnsi="Times New Roman" w:cs="Times New Roman"/>
          <w:color w:val="000000" w:themeColor="text1"/>
          <w:lang w:val="en-US" w:eastAsia="en-GB"/>
        </w:rPr>
        <w:t xml:space="preserve">At court, </w:t>
      </w:r>
      <w:r>
        <w:rPr>
          <w:rFonts w:ascii="Times New Roman" w:eastAsia="Times New Roman" w:hAnsi="Times New Roman" w:cs="Times New Roman"/>
          <w:color w:val="000000" w:themeColor="text1"/>
          <w:lang w:val="en-US" w:eastAsia="en-GB"/>
        </w:rPr>
        <w:t xml:space="preserve">a </w:t>
      </w:r>
      <w:r w:rsidRPr="00846A8D">
        <w:rPr>
          <w:rFonts w:ascii="Times New Roman" w:eastAsia="Times New Roman" w:hAnsi="Times New Roman" w:cs="Times New Roman"/>
          <w:color w:val="000000" w:themeColor="text1"/>
          <w:lang w:val="en-US" w:eastAsia="en-GB"/>
        </w:rPr>
        <w:t>w</w:t>
      </w:r>
      <w:r w:rsidRPr="00846A8D">
        <w:rPr>
          <w:rFonts w:ascii="Times New Roman" w:eastAsia="Times New Roman" w:hAnsi="Times New Roman" w:cs="Times New Roman"/>
          <w:color w:val="000000" w:themeColor="text1"/>
          <w:lang w:val="uz-Cyrl-UZ" w:eastAsia="en-GB"/>
        </w:rPr>
        <w:t>om</w:t>
      </w:r>
      <w:r>
        <w:rPr>
          <w:rFonts w:ascii="Times New Roman" w:eastAsia="Times New Roman" w:hAnsi="Times New Roman" w:cs="Times New Roman"/>
          <w:color w:val="000000" w:themeColor="text1"/>
          <w:lang w:val="uz-Cyrl-UZ" w:eastAsia="en-GB"/>
        </w:rPr>
        <w:t>a</w:t>
      </w:r>
      <w:r w:rsidRPr="00846A8D">
        <w:rPr>
          <w:rFonts w:ascii="Times New Roman" w:eastAsia="Times New Roman" w:hAnsi="Times New Roman" w:cs="Times New Roman"/>
          <w:color w:val="000000" w:themeColor="text1"/>
          <w:lang w:val="uz-Cyrl-UZ" w:eastAsia="en-GB"/>
        </w:rPr>
        <w:t>n’s testimon</w:t>
      </w:r>
      <w:r>
        <w:rPr>
          <w:rFonts w:ascii="Times New Roman" w:eastAsia="Times New Roman" w:hAnsi="Times New Roman" w:cs="Times New Roman"/>
          <w:color w:val="000000" w:themeColor="text1"/>
          <w:lang w:val="en-US" w:eastAsia="en-GB"/>
        </w:rPr>
        <w:t>y is</w:t>
      </w:r>
      <w:r w:rsidRPr="00846A8D">
        <w:rPr>
          <w:rFonts w:ascii="Times New Roman" w:eastAsia="Times New Roman" w:hAnsi="Times New Roman" w:cs="Times New Roman"/>
          <w:color w:val="000000" w:themeColor="text1"/>
          <w:lang w:val="uz-Cyrl-UZ" w:eastAsia="en-GB"/>
        </w:rPr>
        <w:t xml:space="preserve"> worth </w:t>
      </w:r>
      <w:r>
        <w:rPr>
          <w:rFonts w:ascii="Times New Roman" w:eastAsia="Times New Roman" w:hAnsi="Times New Roman" w:cs="Times New Roman"/>
          <w:color w:val="000000" w:themeColor="text1"/>
          <w:lang w:val="uz-Cyrl-UZ" w:eastAsia="en-GB"/>
        </w:rPr>
        <w:t xml:space="preserve">only </w:t>
      </w:r>
      <w:r w:rsidRPr="00846A8D">
        <w:rPr>
          <w:rFonts w:ascii="Times New Roman" w:eastAsia="Times New Roman" w:hAnsi="Times New Roman" w:cs="Times New Roman"/>
          <w:color w:val="000000" w:themeColor="text1"/>
          <w:lang w:val="en-US" w:eastAsia="en-GB"/>
        </w:rPr>
        <w:t>half that of</w:t>
      </w:r>
      <w:r w:rsidRPr="00846A8D">
        <w:rPr>
          <w:rFonts w:ascii="Times New Roman" w:eastAsia="Times New Roman" w:hAnsi="Times New Roman" w:cs="Times New Roman"/>
          <w:color w:val="000000" w:themeColor="text1"/>
          <w:lang w:val="uz-Cyrl-UZ" w:eastAsia="en-GB"/>
        </w:rPr>
        <w:t xml:space="preserve"> a man</w:t>
      </w:r>
      <w:r w:rsidRPr="00846A8D">
        <w:rPr>
          <w:rFonts w:ascii="Times New Roman" w:eastAsia="Times New Roman" w:hAnsi="Times New Roman" w:cs="Times New Roman"/>
          <w:color w:val="000000" w:themeColor="text1"/>
          <w:lang w:val="en-US" w:eastAsia="en-GB"/>
        </w:rPr>
        <w:t>, making it virtually impossible for women to win cases of domestic abuse or rape</w:t>
      </w:r>
      <w:r w:rsidRPr="00846A8D">
        <w:rPr>
          <w:rFonts w:ascii="Times New Roman" w:eastAsia="Times New Roman" w:hAnsi="Times New Roman" w:cs="Times New Roman"/>
          <w:color w:val="000000" w:themeColor="text1"/>
          <w:lang w:val="uz-Cyrl-UZ" w:eastAsia="en-GB"/>
        </w:rPr>
        <w:t xml:space="preserve">. </w:t>
      </w:r>
    </w:p>
    <w:p w14:paraId="166E6D03" w14:textId="77777777" w:rsidR="00EE576B" w:rsidRPr="00846A8D" w:rsidRDefault="00EE576B" w:rsidP="00EE576B">
      <w:pPr>
        <w:shd w:val="clear" w:color="auto" w:fill="FFFFFF"/>
        <w:rPr>
          <w:rFonts w:ascii="Times New Roman" w:eastAsia="Times New Roman" w:hAnsi="Times New Roman" w:cs="Times New Roman"/>
          <w:color w:val="000000" w:themeColor="text1"/>
          <w:lang w:val="uz-Cyrl-UZ" w:eastAsia="en-GB"/>
        </w:rPr>
      </w:pPr>
    </w:p>
    <w:p w14:paraId="2558CEDA" w14:textId="77777777" w:rsidR="00EE576B" w:rsidRPr="00846A8D" w:rsidRDefault="00EE576B" w:rsidP="00EE576B">
      <w:pPr>
        <w:shd w:val="clear" w:color="auto" w:fill="FFFFFF"/>
        <w:jc w:val="both"/>
        <w:rPr>
          <w:rFonts w:ascii="Times New Roman" w:eastAsia="Times New Roman" w:hAnsi="Times New Roman" w:cs="Times New Roman"/>
          <w:color w:val="000000" w:themeColor="text1"/>
          <w:lang w:val="uz-Cyrl-UZ" w:eastAsia="en-GB"/>
        </w:rPr>
      </w:pPr>
      <w:r w:rsidRPr="00846A8D">
        <w:rPr>
          <w:rFonts w:ascii="Times New Roman" w:eastAsia="Times New Roman" w:hAnsi="Times New Roman" w:cs="Times New Roman"/>
          <w:color w:val="000000" w:themeColor="text1"/>
          <w:lang w:val="uz-Cyrl-UZ" w:eastAsia="en-GB"/>
        </w:rPr>
        <w:t xml:space="preserve">The 2009 Anti-Trafficking in </w:t>
      </w:r>
      <w:r>
        <w:rPr>
          <w:rFonts w:ascii="Times New Roman" w:eastAsia="Times New Roman" w:hAnsi="Times New Roman" w:cs="Times New Roman"/>
          <w:color w:val="000000" w:themeColor="text1"/>
          <w:lang w:val="uz-Cyrl-UZ" w:eastAsia="en-GB"/>
        </w:rPr>
        <w:t>P</w:t>
      </w:r>
      <w:r w:rsidRPr="00846A8D">
        <w:rPr>
          <w:rFonts w:ascii="Times New Roman" w:eastAsia="Times New Roman" w:hAnsi="Times New Roman" w:cs="Times New Roman"/>
          <w:color w:val="000000" w:themeColor="text1"/>
          <w:lang w:val="uz-Cyrl-UZ" w:eastAsia="en-GB"/>
        </w:rPr>
        <w:t xml:space="preserve">ersons </w:t>
      </w:r>
      <w:r>
        <w:rPr>
          <w:rFonts w:ascii="Times New Roman" w:eastAsia="Times New Roman" w:hAnsi="Times New Roman" w:cs="Times New Roman"/>
          <w:color w:val="000000" w:themeColor="text1"/>
          <w:lang w:val="uz-Cyrl-UZ" w:eastAsia="en-GB"/>
        </w:rPr>
        <w:t>Law</w:t>
      </w:r>
      <w:r w:rsidRPr="00846A8D">
        <w:rPr>
          <w:rFonts w:ascii="Times New Roman" w:eastAsia="Times New Roman" w:hAnsi="Times New Roman" w:cs="Times New Roman"/>
          <w:color w:val="000000" w:themeColor="text1"/>
          <w:lang w:val="uz-Cyrl-UZ" w:eastAsia="en-GB"/>
        </w:rPr>
        <w:t xml:space="preserve"> has an incredibly problematic clause </w:t>
      </w:r>
      <w:r>
        <w:rPr>
          <w:rFonts w:ascii="Times New Roman" w:eastAsia="Times New Roman" w:hAnsi="Times New Roman" w:cs="Times New Roman"/>
          <w:color w:val="000000" w:themeColor="text1"/>
          <w:lang w:val="uz-Cyrl-UZ" w:eastAsia="en-GB"/>
        </w:rPr>
        <w:t>that</w:t>
      </w:r>
      <w:r w:rsidRPr="00846A8D">
        <w:rPr>
          <w:rFonts w:ascii="Times New Roman" w:eastAsia="Times New Roman" w:hAnsi="Times New Roman" w:cs="Times New Roman"/>
          <w:color w:val="000000" w:themeColor="text1"/>
          <w:lang w:val="uz-Cyrl-UZ" w:eastAsia="en-GB"/>
        </w:rPr>
        <w:t xml:space="preserve"> states that a judge in the </w:t>
      </w:r>
      <w:r>
        <w:rPr>
          <w:rFonts w:ascii="Times New Roman" w:eastAsia="Times New Roman" w:hAnsi="Times New Roman" w:cs="Times New Roman"/>
          <w:color w:val="000000" w:themeColor="text1"/>
          <w:lang w:val="uz-Cyrl-UZ" w:eastAsia="en-GB"/>
        </w:rPr>
        <w:t>competent</w:t>
      </w:r>
      <w:r w:rsidRPr="00846A8D">
        <w:rPr>
          <w:rFonts w:ascii="Times New Roman" w:eastAsia="Times New Roman" w:hAnsi="Times New Roman" w:cs="Times New Roman"/>
          <w:color w:val="000000" w:themeColor="text1"/>
          <w:lang w:val="uz-Cyrl-UZ" w:eastAsia="en-GB"/>
        </w:rPr>
        <w:t xml:space="preserve"> court may </w:t>
      </w:r>
      <w:r>
        <w:rPr>
          <w:rFonts w:ascii="Times New Roman" w:eastAsia="Times New Roman" w:hAnsi="Times New Roman" w:cs="Times New Roman"/>
          <w:color w:val="000000" w:themeColor="text1"/>
          <w:lang w:val="uz-Cyrl-UZ" w:eastAsia="en-GB"/>
        </w:rPr>
        <w:t>decide</w:t>
      </w:r>
      <w:r w:rsidRPr="00846A8D">
        <w:rPr>
          <w:rFonts w:ascii="Times New Roman" w:eastAsia="Times New Roman" w:hAnsi="Times New Roman" w:cs="Times New Roman"/>
          <w:color w:val="000000" w:themeColor="text1"/>
          <w:lang w:val="uz-Cyrl-UZ" w:eastAsia="en-GB"/>
        </w:rPr>
        <w:t xml:space="preserve"> to </w:t>
      </w:r>
      <w:r>
        <w:rPr>
          <w:rFonts w:ascii="Times New Roman" w:eastAsia="Times New Roman" w:hAnsi="Times New Roman" w:cs="Times New Roman"/>
          <w:color w:val="000000" w:themeColor="text1"/>
          <w:lang w:val="uz-Cyrl-UZ" w:eastAsia="en-GB"/>
        </w:rPr>
        <w:t xml:space="preserve">exclude </w:t>
      </w:r>
      <w:r w:rsidRPr="00846A8D">
        <w:rPr>
          <w:rFonts w:ascii="Times New Roman" w:eastAsia="Times New Roman" w:hAnsi="Times New Roman" w:cs="Times New Roman"/>
          <w:color w:val="000000" w:themeColor="text1"/>
          <w:lang w:val="uz-Cyrl-UZ" w:eastAsia="en-GB"/>
        </w:rPr>
        <w:t>immediate family member</w:t>
      </w:r>
      <w:r>
        <w:rPr>
          <w:rFonts w:ascii="Times New Roman" w:eastAsia="Times New Roman" w:hAnsi="Times New Roman" w:cs="Times New Roman"/>
          <w:color w:val="000000" w:themeColor="text1"/>
          <w:lang w:val="uz-Cyrl-UZ" w:eastAsia="en-GB"/>
        </w:rPr>
        <w:t>s from punishment for acts of physical force, threat or terror</w:t>
      </w:r>
      <w:r w:rsidRPr="00846A8D">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uz-Cyrl-UZ" w:eastAsia="en-GB"/>
        </w:rPr>
        <w:t xml:space="preserve"> Th</w:t>
      </w:r>
      <w:r w:rsidRPr="00846A8D">
        <w:rPr>
          <w:rFonts w:ascii="Times New Roman" w:eastAsia="Times New Roman" w:hAnsi="Times New Roman" w:cs="Times New Roman"/>
          <w:color w:val="000000" w:themeColor="text1"/>
          <w:lang w:val="en-US" w:eastAsia="en-GB"/>
        </w:rPr>
        <w:t xml:space="preserve">is means that </w:t>
      </w:r>
      <w:r w:rsidRPr="00846A8D">
        <w:rPr>
          <w:rFonts w:ascii="Times New Roman" w:eastAsia="Times New Roman" w:hAnsi="Times New Roman" w:cs="Times New Roman"/>
          <w:color w:val="000000" w:themeColor="text1"/>
          <w:lang w:val="uz-Cyrl-UZ" w:eastAsia="en-GB"/>
        </w:rPr>
        <w:t>fathers, husbands o</w:t>
      </w:r>
      <w:r>
        <w:rPr>
          <w:rFonts w:ascii="Times New Roman" w:eastAsia="Times New Roman" w:hAnsi="Times New Roman" w:cs="Times New Roman"/>
          <w:color w:val="000000" w:themeColor="text1"/>
          <w:lang w:val="uz-Cyrl-UZ" w:eastAsia="en-GB"/>
        </w:rPr>
        <w:t>r</w:t>
      </w:r>
      <w:r w:rsidRPr="00846A8D">
        <w:rPr>
          <w:rFonts w:ascii="Times New Roman" w:eastAsia="Times New Roman" w:hAnsi="Times New Roman" w:cs="Times New Roman"/>
          <w:color w:val="000000" w:themeColor="text1"/>
          <w:lang w:val="uz-Cyrl-UZ" w:eastAsia="en-GB"/>
        </w:rPr>
        <w:t xml:space="preserve"> brothers who have guardianship rights over female dependents are able to use this existing loophole in </w:t>
      </w:r>
      <w:r>
        <w:rPr>
          <w:rFonts w:ascii="Times New Roman" w:eastAsia="Times New Roman" w:hAnsi="Times New Roman" w:cs="Times New Roman"/>
          <w:color w:val="000000" w:themeColor="text1"/>
          <w:lang w:val="uz-Cyrl-UZ" w:eastAsia="en-GB"/>
        </w:rPr>
        <w:t>the judicial</w:t>
      </w:r>
      <w:r w:rsidRPr="00846A8D">
        <w:rPr>
          <w:rFonts w:ascii="Times New Roman" w:eastAsia="Times New Roman" w:hAnsi="Times New Roman" w:cs="Times New Roman"/>
          <w:color w:val="000000" w:themeColor="text1"/>
          <w:lang w:val="uz-Cyrl-UZ" w:eastAsia="en-GB"/>
        </w:rPr>
        <w:t xml:space="preserve"> system to </w:t>
      </w:r>
      <w:r>
        <w:rPr>
          <w:rFonts w:ascii="Times New Roman" w:eastAsia="Times New Roman" w:hAnsi="Times New Roman" w:cs="Times New Roman"/>
          <w:color w:val="000000" w:themeColor="text1"/>
          <w:lang w:val="uz-Cyrl-UZ" w:eastAsia="en-GB"/>
        </w:rPr>
        <w:t>avoid</w:t>
      </w:r>
      <w:r w:rsidRPr="00846A8D">
        <w:rPr>
          <w:rFonts w:ascii="Times New Roman" w:eastAsia="Times New Roman" w:hAnsi="Times New Roman" w:cs="Times New Roman"/>
          <w:color w:val="000000" w:themeColor="text1"/>
          <w:lang w:val="uz-Cyrl-UZ" w:eastAsia="en-GB"/>
        </w:rPr>
        <w:t xml:space="preserve"> prosecut</w:t>
      </w:r>
      <w:r>
        <w:rPr>
          <w:rFonts w:ascii="Times New Roman" w:eastAsia="Times New Roman" w:hAnsi="Times New Roman" w:cs="Times New Roman"/>
          <w:color w:val="000000" w:themeColor="text1"/>
          <w:lang w:val="uz-Cyrl-UZ" w:eastAsia="en-GB"/>
        </w:rPr>
        <w:t>ion</w:t>
      </w:r>
      <w:r w:rsidRPr="00846A8D">
        <w:rPr>
          <w:rFonts w:ascii="Times New Roman" w:eastAsia="Times New Roman" w:hAnsi="Times New Roman" w:cs="Times New Roman"/>
          <w:color w:val="000000" w:themeColor="text1"/>
          <w:lang w:val="uz-Cyrl-UZ" w:eastAsia="en-GB"/>
        </w:rPr>
        <w:t xml:space="preserve"> and </w:t>
      </w:r>
      <w:r>
        <w:rPr>
          <w:rFonts w:ascii="Times New Roman" w:eastAsia="Times New Roman" w:hAnsi="Times New Roman" w:cs="Times New Roman"/>
          <w:color w:val="000000" w:themeColor="text1"/>
          <w:lang w:val="uz-Cyrl-UZ" w:eastAsia="en-GB"/>
        </w:rPr>
        <w:t xml:space="preserve">be </w:t>
      </w:r>
      <w:r w:rsidRPr="00846A8D">
        <w:rPr>
          <w:rFonts w:ascii="Times New Roman" w:eastAsia="Times New Roman" w:hAnsi="Times New Roman" w:cs="Times New Roman"/>
          <w:color w:val="000000" w:themeColor="text1"/>
          <w:lang w:val="uz-Cyrl-UZ" w:eastAsia="en-GB"/>
        </w:rPr>
        <w:t>relieved of consequence</w:t>
      </w:r>
      <w:r w:rsidRPr="00846A8D">
        <w:rPr>
          <w:rFonts w:ascii="Times New Roman" w:eastAsia="Times New Roman" w:hAnsi="Times New Roman" w:cs="Times New Roman"/>
          <w:color w:val="000000" w:themeColor="text1"/>
          <w:lang w:val="en-US" w:eastAsia="en-GB"/>
        </w:rPr>
        <w:t>s</w:t>
      </w:r>
      <w:r w:rsidRPr="00846A8D">
        <w:rPr>
          <w:rFonts w:ascii="Times New Roman" w:eastAsia="Times New Roman" w:hAnsi="Times New Roman" w:cs="Times New Roman"/>
          <w:color w:val="000000" w:themeColor="text1"/>
          <w:lang w:val="uz-Cyrl-UZ" w:eastAsia="en-GB"/>
        </w:rPr>
        <w:t>.  </w:t>
      </w:r>
    </w:p>
    <w:p w14:paraId="5B0454F7" w14:textId="77777777" w:rsidR="00EE576B" w:rsidRPr="00846A8D" w:rsidRDefault="00EE576B" w:rsidP="00EE576B">
      <w:pPr>
        <w:shd w:val="clear" w:color="auto" w:fill="FFFFFF"/>
        <w:rPr>
          <w:rFonts w:ascii="Times New Roman" w:eastAsia="Times New Roman" w:hAnsi="Times New Roman" w:cs="Times New Roman"/>
          <w:color w:val="000000" w:themeColor="text1"/>
          <w:lang w:val="uz-Cyrl-UZ" w:eastAsia="en-GB"/>
        </w:rPr>
      </w:pPr>
      <w:r w:rsidRPr="00846A8D">
        <w:rPr>
          <w:rFonts w:ascii="Times New Roman" w:eastAsia="Times New Roman" w:hAnsi="Times New Roman" w:cs="Times New Roman"/>
          <w:color w:val="000000" w:themeColor="text1"/>
          <w:lang w:val="uz-Cyrl-UZ" w:eastAsia="en-GB"/>
        </w:rPr>
        <w:t> </w:t>
      </w:r>
    </w:p>
    <w:p w14:paraId="503C646B" w14:textId="3E884877" w:rsidR="00EE576B" w:rsidRPr="00846A8D" w:rsidRDefault="00EE576B" w:rsidP="00EE576B">
      <w:pPr>
        <w:shd w:val="clear" w:color="auto" w:fill="FFFFFF"/>
        <w:jc w:val="both"/>
        <w:rPr>
          <w:rFonts w:ascii="Times New Roman" w:eastAsia="Times New Roman" w:hAnsi="Times New Roman" w:cs="Times New Roman"/>
          <w:color w:val="000000" w:themeColor="text1"/>
          <w:lang w:val="en-US" w:eastAsia="en-GB"/>
        </w:rPr>
      </w:pPr>
      <w:r>
        <w:rPr>
          <w:rFonts w:ascii="Times New Roman" w:eastAsia="Times New Roman" w:hAnsi="Times New Roman" w:cs="Times New Roman"/>
          <w:color w:val="000000" w:themeColor="text1"/>
          <w:lang w:val="en-US" w:eastAsia="en-GB"/>
        </w:rPr>
        <w:t>Gender-based violence fails to be adequately defined and criminalised and new reforms to protect women from abuse lack means of enforcement.</w:t>
      </w:r>
      <w:r w:rsidRPr="00846A8D">
        <w:rPr>
          <w:rFonts w:ascii="Times New Roman" w:eastAsia="Times New Roman" w:hAnsi="Times New Roman" w:cs="Times New Roman"/>
          <w:color w:val="000000" w:themeColor="text1"/>
          <w:lang w:val="uz-Cyrl-UZ" w:eastAsia="en-GB"/>
        </w:rPr>
        <w:t xml:space="preserve"> A case that encapsulates </w:t>
      </w:r>
      <w:r>
        <w:rPr>
          <w:rFonts w:ascii="Times New Roman" w:eastAsia="Times New Roman" w:hAnsi="Times New Roman" w:cs="Times New Roman"/>
          <w:color w:val="000000" w:themeColor="text1"/>
          <w:lang w:val="uz-Cyrl-UZ" w:eastAsia="en-GB"/>
        </w:rPr>
        <w:t xml:space="preserve">both </w:t>
      </w:r>
      <w:r w:rsidRPr="00846A8D">
        <w:rPr>
          <w:rFonts w:ascii="Times New Roman" w:eastAsia="Times New Roman" w:hAnsi="Times New Roman" w:cs="Times New Roman"/>
          <w:color w:val="000000" w:themeColor="text1"/>
          <w:lang w:val="uz-Cyrl-UZ" w:eastAsia="en-GB"/>
        </w:rPr>
        <w:t>the limitations in current practice of the “</w:t>
      </w:r>
      <w:r w:rsidRPr="00846A8D">
        <w:rPr>
          <w:rFonts w:ascii="Times New Roman" w:eastAsia="Times New Roman" w:hAnsi="Times New Roman" w:cs="Times New Roman"/>
          <w:color w:val="000000" w:themeColor="text1"/>
          <w:lang w:val="en-US" w:eastAsia="en-GB"/>
        </w:rPr>
        <w:t>A</w:t>
      </w:r>
      <w:r w:rsidRPr="00846A8D">
        <w:rPr>
          <w:rFonts w:ascii="Times New Roman" w:eastAsia="Times New Roman" w:hAnsi="Times New Roman" w:cs="Times New Roman"/>
          <w:color w:val="000000" w:themeColor="text1"/>
          <w:lang w:val="uz-Cyrl-UZ" w:eastAsia="en-GB"/>
        </w:rPr>
        <w:t xml:space="preserve">nti-Trafficking </w:t>
      </w:r>
      <w:r>
        <w:rPr>
          <w:rFonts w:ascii="Times New Roman" w:eastAsia="Times New Roman" w:hAnsi="Times New Roman" w:cs="Times New Roman"/>
          <w:color w:val="000000" w:themeColor="text1"/>
          <w:lang w:val="uz-Cyrl-UZ" w:eastAsia="en-GB"/>
        </w:rPr>
        <w:t>L</w:t>
      </w:r>
      <w:r w:rsidRPr="00846A8D">
        <w:rPr>
          <w:rFonts w:ascii="Times New Roman" w:eastAsia="Times New Roman" w:hAnsi="Times New Roman" w:cs="Times New Roman"/>
          <w:color w:val="000000" w:themeColor="text1"/>
          <w:lang w:val="uz-Cyrl-UZ" w:eastAsia="en-GB"/>
        </w:rPr>
        <w:t xml:space="preserve">aw” </w:t>
      </w:r>
      <w:r>
        <w:rPr>
          <w:rFonts w:ascii="Times New Roman" w:eastAsia="Times New Roman" w:hAnsi="Times New Roman" w:cs="Times New Roman"/>
          <w:color w:val="000000" w:themeColor="text1"/>
          <w:lang w:val="uz-Cyrl-UZ" w:eastAsia="en-GB"/>
        </w:rPr>
        <w:t>and</w:t>
      </w:r>
      <w:r w:rsidRPr="00846A8D">
        <w:rPr>
          <w:rFonts w:ascii="Times New Roman" w:eastAsia="Times New Roman" w:hAnsi="Times New Roman" w:cs="Times New Roman"/>
          <w:color w:val="000000" w:themeColor="text1"/>
          <w:lang w:val="uz-Cyrl-UZ" w:eastAsia="en-GB"/>
        </w:rPr>
        <w:t xml:space="preserve"> the limitation of protecting women and children from abuse is the case of U.S. citizen</w:t>
      </w:r>
      <w:r w:rsidRPr="00846A8D">
        <w:rPr>
          <w:rFonts w:ascii="Times New Roman" w:eastAsia="Times New Roman" w:hAnsi="Times New Roman" w:cs="Times New Roman"/>
          <w:color w:val="000000" w:themeColor="text1"/>
          <w:lang w:val="en-US" w:eastAsia="en-GB"/>
        </w:rPr>
        <w:t xml:space="preserve"> Ms</w:t>
      </w:r>
      <w:r w:rsidR="00B35F3F">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uz-Cyrl-UZ" w:eastAsia="en-GB"/>
        </w:rPr>
        <w:t xml:space="preserve"> K</w:t>
      </w:r>
      <w:r w:rsidR="00B35F3F" w:rsidRPr="00B35F3F">
        <w:rPr>
          <w:rFonts w:ascii="Times New Roman" w:eastAsia="Times New Roman" w:hAnsi="Times New Roman" w:cs="Times New Roman"/>
          <w:color w:val="000000" w:themeColor="text1"/>
          <w:lang w:val="en-US" w:eastAsia="en-GB"/>
        </w:rPr>
        <w:t>.R</w:t>
      </w:r>
      <w:r w:rsidR="00B35F3F">
        <w:rPr>
          <w:rFonts w:ascii="Times New Roman" w:eastAsia="Times New Roman" w:hAnsi="Times New Roman" w:cs="Times New Roman"/>
          <w:color w:val="000000" w:themeColor="text1"/>
          <w:lang w:val="en-US" w:eastAsia="en-GB"/>
        </w:rPr>
        <w:t xml:space="preserve">. </w:t>
      </w:r>
      <w:r w:rsidRPr="00846A8D">
        <w:rPr>
          <w:rFonts w:ascii="Times New Roman" w:eastAsia="Times New Roman" w:hAnsi="Times New Roman" w:cs="Times New Roman"/>
          <w:color w:val="000000" w:themeColor="text1"/>
          <w:lang w:val="uz-Cyrl-UZ" w:eastAsia="en-GB"/>
        </w:rPr>
        <w:t>and her toddler U.S. citizen A</w:t>
      </w:r>
      <w:r w:rsidR="00B35F3F" w:rsidRPr="00B35F3F">
        <w:rPr>
          <w:rFonts w:ascii="Times New Roman" w:eastAsia="Times New Roman" w:hAnsi="Times New Roman" w:cs="Times New Roman"/>
          <w:color w:val="000000" w:themeColor="text1"/>
          <w:lang w:val="en-US" w:eastAsia="en-GB"/>
        </w:rPr>
        <w:t>.</w:t>
      </w:r>
      <w:r w:rsidR="00B35F3F">
        <w:rPr>
          <w:rFonts w:ascii="Times New Roman" w:eastAsia="Times New Roman" w:hAnsi="Times New Roman" w:cs="Times New Roman"/>
          <w:color w:val="000000" w:themeColor="text1"/>
          <w:lang w:val="en-US" w:eastAsia="en-GB"/>
        </w:rPr>
        <w:t>R.</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who </w:t>
      </w:r>
      <w:r>
        <w:rPr>
          <w:rFonts w:ascii="Times New Roman" w:eastAsia="Times New Roman" w:hAnsi="Times New Roman" w:cs="Times New Roman"/>
          <w:color w:val="000000" w:themeColor="text1"/>
          <w:lang w:val="uz-Cyrl-UZ" w:eastAsia="en-GB"/>
        </w:rPr>
        <w:t>have</w:t>
      </w:r>
      <w:r w:rsidRPr="00846A8D">
        <w:rPr>
          <w:rFonts w:ascii="Times New Roman" w:eastAsia="Times New Roman" w:hAnsi="Times New Roman" w:cs="Times New Roman"/>
          <w:color w:val="000000" w:themeColor="text1"/>
          <w:lang w:val="uz-Cyrl-UZ" w:eastAsia="en-GB"/>
        </w:rPr>
        <w:t xml:space="preserve"> </w:t>
      </w:r>
      <w:r w:rsidRPr="00AC2822">
        <w:rPr>
          <w:rFonts w:ascii="Times New Roman" w:eastAsia="Times New Roman" w:hAnsi="Times New Roman" w:cs="Times New Roman"/>
          <w:color w:val="000000" w:themeColor="text1"/>
          <w:lang w:val="en-US" w:eastAsia="en-GB"/>
        </w:rPr>
        <w:t>been d</w:t>
      </w:r>
      <w:r>
        <w:rPr>
          <w:rFonts w:ascii="Times New Roman" w:eastAsia="Times New Roman" w:hAnsi="Times New Roman" w:cs="Times New Roman"/>
          <w:color w:val="000000" w:themeColor="text1"/>
          <w:lang w:val="en-US" w:eastAsia="en-GB"/>
        </w:rPr>
        <w:t xml:space="preserve">etained in the “Protection Facility” </w:t>
      </w:r>
      <w:r w:rsidRPr="00846A8D">
        <w:rPr>
          <w:rFonts w:ascii="Times New Roman" w:eastAsia="Times New Roman" w:hAnsi="Times New Roman" w:cs="Times New Roman"/>
          <w:color w:val="000000" w:themeColor="text1"/>
          <w:lang w:val="uz-Cyrl-UZ" w:eastAsia="en-GB"/>
        </w:rPr>
        <w:t>in Damma</w:t>
      </w:r>
      <w:r>
        <w:rPr>
          <w:rFonts w:ascii="Times New Roman" w:eastAsia="Times New Roman" w:hAnsi="Times New Roman" w:cs="Times New Roman"/>
          <w:color w:val="000000" w:themeColor="text1"/>
          <w:lang w:val="uz-Cyrl-UZ" w:eastAsia="en-GB"/>
        </w:rPr>
        <w:t>m</w:t>
      </w:r>
      <w:r w:rsidRPr="00846A8D">
        <w:rPr>
          <w:rFonts w:ascii="Times New Roman" w:eastAsia="Times New Roman" w:hAnsi="Times New Roman" w:cs="Times New Roman"/>
          <w:color w:val="000000" w:themeColor="text1"/>
          <w:lang w:val="uz-Cyrl-UZ" w:eastAsia="en-GB"/>
        </w:rPr>
        <w:t xml:space="preserve"> </w:t>
      </w:r>
      <w:r w:rsidRPr="00AC2822">
        <w:rPr>
          <w:rFonts w:ascii="Times New Roman" w:eastAsia="Times New Roman" w:hAnsi="Times New Roman" w:cs="Times New Roman"/>
          <w:color w:val="000000" w:themeColor="text1"/>
          <w:lang w:val="en-US" w:eastAsia="en-GB"/>
        </w:rPr>
        <w:t>sin</w:t>
      </w:r>
      <w:r>
        <w:rPr>
          <w:rFonts w:ascii="Times New Roman" w:eastAsia="Times New Roman" w:hAnsi="Times New Roman" w:cs="Times New Roman"/>
          <w:color w:val="000000" w:themeColor="text1"/>
          <w:lang w:val="en-US" w:eastAsia="en-GB"/>
        </w:rPr>
        <w:t>ce the beginning of October 2020</w:t>
      </w:r>
      <w:r w:rsidRPr="00846A8D">
        <w:rPr>
          <w:rFonts w:ascii="Times New Roman" w:eastAsia="Times New Roman" w:hAnsi="Times New Roman" w:cs="Times New Roman"/>
          <w:color w:val="000000" w:themeColor="text1"/>
          <w:lang w:val="en-US" w:eastAsia="en-GB"/>
        </w:rPr>
        <w:t xml:space="preserve"> </w:t>
      </w:r>
      <w:r w:rsidRPr="00846A8D">
        <w:rPr>
          <w:rFonts w:ascii="Times New Roman" w:eastAsia="Times New Roman" w:hAnsi="Times New Roman" w:cs="Times New Roman"/>
          <w:color w:val="000000" w:themeColor="text1"/>
          <w:lang w:val="uz-Cyrl-UZ" w:eastAsia="en-GB"/>
        </w:rPr>
        <w:t xml:space="preserve">against their will. </w:t>
      </w:r>
      <w:r w:rsidRPr="00846A8D">
        <w:rPr>
          <w:rFonts w:ascii="Times New Roman" w:eastAsia="Times New Roman" w:hAnsi="Times New Roman" w:cs="Times New Roman"/>
          <w:color w:val="000000" w:themeColor="text1"/>
          <w:lang w:val="en-US" w:eastAsia="en-GB"/>
        </w:rPr>
        <w:t>Ms</w:t>
      </w:r>
      <w:r w:rsidR="00B35F3F">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en-US" w:eastAsia="en-GB"/>
        </w:rPr>
        <w:t xml:space="preserve"> </w:t>
      </w:r>
      <w:r w:rsidR="00B35F3F">
        <w:rPr>
          <w:rFonts w:ascii="Times New Roman" w:eastAsia="Times New Roman" w:hAnsi="Times New Roman" w:cs="Times New Roman"/>
          <w:color w:val="000000" w:themeColor="text1"/>
          <w:lang w:val="en-US" w:eastAsia="en-GB"/>
        </w:rPr>
        <w:t>K.R.</w:t>
      </w:r>
      <w:r w:rsidRPr="00846A8D">
        <w:rPr>
          <w:rFonts w:ascii="Times New Roman" w:eastAsia="Times New Roman" w:hAnsi="Times New Roman" w:cs="Times New Roman"/>
          <w:color w:val="000000" w:themeColor="text1"/>
          <w:lang w:val="uz-Cyrl-UZ" w:eastAsia="en-GB"/>
        </w:rPr>
        <w:t xml:space="preserve"> and her daughter are both U</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S</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citizens and came to Saudi Arabia on visit visas, the child c</w:t>
      </w:r>
      <w:r>
        <w:rPr>
          <w:rFonts w:ascii="Times New Roman" w:eastAsia="Times New Roman" w:hAnsi="Times New Roman" w:cs="Times New Roman"/>
          <w:color w:val="000000" w:themeColor="text1"/>
          <w:lang w:val="uz-Cyrl-UZ" w:eastAsia="en-GB"/>
        </w:rPr>
        <w:t>oming</w:t>
      </w:r>
      <w:r w:rsidRPr="00846A8D">
        <w:rPr>
          <w:rFonts w:ascii="Times New Roman" w:eastAsia="Times New Roman" w:hAnsi="Times New Roman" w:cs="Times New Roman"/>
          <w:color w:val="000000" w:themeColor="text1"/>
          <w:lang w:val="uz-Cyrl-UZ" w:eastAsia="en-GB"/>
        </w:rPr>
        <w:t xml:space="preserve"> on a Laissez Passer, a temporary travel document issued by the Saudi embassy in the United States. </w:t>
      </w:r>
      <w:r>
        <w:rPr>
          <w:rFonts w:ascii="Times New Roman" w:eastAsia="Times New Roman" w:hAnsi="Times New Roman" w:cs="Times New Roman"/>
          <w:color w:val="000000" w:themeColor="text1"/>
          <w:lang w:val="uz-Cyrl-UZ" w:eastAsia="en-GB"/>
        </w:rPr>
        <w:t>After</w:t>
      </w:r>
      <w:r w:rsidRPr="00846A8D">
        <w:rPr>
          <w:rFonts w:ascii="Times New Roman" w:eastAsia="Times New Roman" w:hAnsi="Times New Roman" w:cs="Times New Roman"/>
          <w:color w:val="000000" w:themeColor="text1"/>
          <w:lang w:val="uz-Cyrl-UZ" w:eastAsia="en-GB"/>
        </w:rPr>
        <w:t xml:space="preserve"> they arrived, </w:t>
      </w:r>
      <w:r w:rsidRPr="00846A8D">
        <w:rPr>
          <w:rFonts w:ascii="Times New Roman" w:eastAsia="Times New Roman" w:hAnsi="Times New Roman" w:cs="Times New Roman"/>
          <w:color w:val="000000" w:themeColor="text1"/>
          <w:lang w:val="en-US" w:eastAsia="en-GB"/>
        </w:rPr>
        <w:t>Ms</w:t>
      </w:r>
      <w:r w:rsidR="00B35F3F">
        <w:rPr>
          <w:rFonts w:ascii="Times New Roman" w:eastAsia="Times New Roman" w:hAnsi="Times New Roman" w:cs="Times New Roman"/>
          <w:color w:val="000000" w:themeColor="text1"/>
          <w:lang w:val="en-US" w:eastAsia="en-GB"/>
        </w:rPr>
        <w:t xml:space="preserve">. K.R.’s </w:t>
      </w:r>
      <w:r w:rsidRPr="00846A8D">
        <w:rPr>
          <w:rFonts w:ascii="Times New Roman" w:eastAsia="Times New Roman" w:hAnsi="Times New Roman" w:cs="Times New Roman"/>
          <w:color w:val="000000" w:themeColor="text1"/>
          <w:lang w:val="en-US" w:eastAsia="en-GB"/>
        </w:rPr>
        <w:t>husband</w:t>
      </w:r>
      <w:r>
        <w:rPr>
          <w:rFonts w:ascii="Times New Roman" w:eastAsia="Times New Roman" w:hAnsi="Times New Roman" w:cs="Times New Roman"/>
          <w:color w:val="000000" w:themeColor="text1"/>
          <w:lang w:val="en-US" w:eastAsia="en-GB"/>
        </w:rPr>
        <w:t>, Mr</w:t>
      </w:r>
      <w:r w:rsidR="00B35F3F">
        <w:rPr>
          <w:rFonts w:ascii="Times New Roman" w:eastAsia="Times New Roman" w:hAnsi="Times New Roman" w:cs="Times New Roman"/>
          <w:color w:val="000000" w:themeColor="text1"/>
          <w:lang w:val="en-US" w:eastAsia="en-GB"/>
        </w:rPr>
        <w:t>.</w:t>
      </w:r>
      <w:r>
        <w:rPr>
          <w:rFonts w:ascii="Times New Roman" w:eastAsia="Times New Roman" w:hAnsi="Times New Roman" w:cs="Times New Roman"/>
          <w:color w:val="000000" w:themeColor="text1"/>
          <w:lang w:val="en-US" w:eastAsia="en-GB"/>
        </w:rPr>
        <w:t xml:space="preserve"> A</w:t>
      </w:r>
      <w:r w:rsidR="00B35F3F">
        <w:rPr>
          <w:rFonts w:ascii="Times New Roman" w:eastAsia="Times New Roman" w:hAnsi="Times New Roman" w:cs="Times New Roman"/>
          <w:color w:val="000000" w:themeColor="text1"/>
          <w:lang w:val="en-US" w:eastAsia="en-GB"/>
        </w:rPr>
        <w:t>.R.</w:t>
      </w:r>
      <w:r>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uz-Cyrl-UZ" w:eastAsia="en-GB"/>
        </w:rPr>
        <w:t xml:space="preserve"> refused to let them return to the United States despite both holding </w:t>
      </w:r>
      <w:r>
        <w:rPr>
          <w:rFonts w:ascii="Times New Roman" w:eastAsia="Times New Roman" w:hAnsi="Times New Roman" w:cs="Times New Roman"/>
          <w:color w:val="000000" w:themeColor="text1"/>
          <w:lang w:val="uz-Cyrl-UZ" w:eastAsia="en-GB"/>
        </w:rPr>
        <w:t xml:space="preserve">only </w:t>
      </w:r>
      <w:r w:rsidRPr="00846A8D">
        <w:rPr>
          <w:rFonts w:ascii="Times New Roman" w:eastAsia="Times New Roman" w:hAnsi="Times New Roman" w:cs="Times New Roman"/>
          <w:color w:val="000000" w:themeColor="text1"/>
          <w:lang w:val="uz-Cyrl-UZ" w:eastAsia="en-GB"/>
        </w:rPr>
        <w:t>U</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S</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citizenship. </w:t>
      </w:r>
      <w:r w:rsidRPr="00846A8D">
        <w:rPr>
          <w:rFonts w:ascii="Times New Roman" w:eastAsia="Times New Roman" w:hAnsi="Times New Roman" w:cs="Times New Roman"/>
          <w:color w:val="000000" w:themeColor="text1"/>
          <w:lang w:val="en-US" w:eastAsia="en-GB"/>
        </w:rPr>
        <w:t>Ms</w:t>
      </w:r>
      <w:r w:rsidR="00B35F3F">
        <w:rPr>
          <w:rFonts w:ascii="Times New Roman" w:eastAsia="Times New Roman" w:hAnsi="Times New Roman" w:cs="Times New Roman"/>
          <w:color w:val="000000" w:themeColor="text1"/>
          <w:lang w:val="en-US" w:eastAsia="en-GB"/>
        </w:rPr>
        <w:t>. K.R.</w:t>
      </w:r>
      <w:r w:rsidRPr="00846A8D">
        <w:rPr>
          <w:rFonts w:ascii="Times New Roman" w:eastAsia="Times New Roman" w:hAnsi="Times New Roman" w:cs="Times New Roman"/>
          <w:color w:val="000000" w:themeColor="text1"/>
          <w:lang w:val="en-US" w:eastAsia="en-GB"/>
        </w:rPr>
        <w:t xml:space="preserve"> </w:t>
      </w:r>
      <w:r w:rsidRPr="00846A8D">
        <w:rPr>
          <w:rFonts w:ascii="Times New Roman" w:eastAsia="Times New Roman" w:hAnsi="Times New Roman" w:cs="Times New Roman"/>
          <w:color w:val="000000" w:themeColor="text1"/>
          <w:lang w:val="uz-Cyrl-UZ" w:eastAsia="en-GB"/>
        </w:rPr>
        <w:t xml:space="preserve">was violently beaten by her husband, raped in front of the child, </w:t>
      </w:r>
      <w:r>
        <w:rPr>
          <w:rFonts w:ascii="Times New Roman" w:eastAsia="Times New Roman" w:hAnsi="Times New Roman" w:cs="Times New Roman"/>
          <w:color w:val="000000" w:themeColor="text1"/>
          <w:lang w:val="uz-Cyrl-UZ" w:eastAsia="en-GB"/>
        </w:rPr>
        <w:t xml:space="preserve">and </w:t>
      </w:r>
      <w:r w:rsidRPr="00846A8D">
        <w:rPr>
          <w:rFonts w:ascii="Times New Roman" w:eastAsia="Times New Roman" w:hAnsi="Times New Roman" w:cs="Times New Roman"/>
          <w:color w:val="000000" w:themeColor="text1"/>
          <w:lang w:val="uz-Cyrl-UZ" w:eastAsia="en-GB"/>
        </w:rPr>
        <w:t>held at knifepoint while he threatened to kill her</w:t>
      </w:r>
      <w:r>
        <w:rPr>
          <w:rFonts w:ascii="Times New Roman" w:eastAsia="Times New Roman" w:hAnsi="Times New Roman" w:cs="Times New Roman"/>
          <w:color w:val="000000" w:themeColor="text1"/>
          <w:lang w:val="uz-Cyrl-UZ" w:eastAsia="en-GB"/>
        </w:rPr>
        <w:t xml:space="preserve"> and</w:t>
      </w:r>
      <w:r w:rsidRPr="00846A8D">
        <w:rPr>
          <w:rFonts w:ascii="Times New Roman" w:eastAsia="Times New Roman" w:hAnsi="Times New Roman" w:cs="Times New Roman"/>
          <w:color w:val="000000" w:themeColor="text1"/>
          <w:lang w:val="uz-Cyrl-UZ" w:eastAsia="en-GB"/>
        </w:rPr>
        <w:t xml:space="preserve"> threw objects that hit their toddler</w:t>
      </w:r>
      <w:r>
        <w:rPr>
          <w:rFonts w:ascii="Times New Roman" w:eastAsia="Times New Roman" w:hAnsi="Times New Roman" w:cs="Times New Roman"/>
          <w:color w:val="000000" w:themeColor="text1"/>
          <w:lang w:val="uz-Cyrl-UZ" w:eastAsia="en-GB"/>
        </w:rPr>
        <w:t>. S</w:t>
      </w:r>
      <w:r w:rsidRPr="00846A8D">
        <w:rPr>
          <w:rFonts w:ascii="Times New Roman" w:eastAsia="Times New Roman" w:hAnsi="Times New Roman" w:cs="Times New Roman"/>
          <w:color w:val="000000" w:themeColor="text1"/>
          <w:lang w:val="uz-Cyrl-UZ" w:eastAsia="en-GB"/>
        </w:rPr>
        <w:t>he ended up in hospital when he</w:t>
      </w:r>
      <w:r>
        <w:rPr>
          <w:rFonts w:ascii="Times New Roman" w:eastAsia="Times New Roman" w:hAnsi="Times New Roman" w:cs="Times New Roman"/>
          <w:color w:val="000000" w:themeColor="text1"/>
          <w:lang w:val="uz-Cyrl-UZ" w:eastAsia="en-GB"/>
        </w:rPr>
        <w:t>r husband</w:t>
      </w:r>
      <w:r w:rsidRPr="00846A8D">
        <w:rPr>
          <w:rFonts w:ascii="Times New Roman" w:eastAsia="Times New Roman" w:hAnsi="Times New Roman" w:cs="Times New Roman"/>
          <w:color w:val="000000" w:themeColor="text1"/>
          <w:lang w:val="uz-Cyrl-UZ" w:eastAsia="en-GB"/>
        </w:rPr>
        <w:t xml:space="preserve"> broke a glass over her head</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and was given stitches. She went to the police on </w:t>
      </w:r>
      <w:r>
        <w:rPr>
          <w:rFonts w:ascii="Times New Roman" w:eastAsia="Times New Roman" w:hAnsi="Times New Roman" w:cs="Times New Roman"/>
          <w:color w:val="000000" w:themeColor="text1"/>
          <w:lang w:val="uz-Cyrl-UZ" w:eastAsia="en-GB"/>
        </w:rPr>
        <w:t>five</w:t>
      </w:r>
      <w:r w:rsidRPr="00846A8D">
        <w:rPr>
          <w:rFonts w:ascii="Times New Roman" w:eastAsia="Times New Roman" w:hAnsi="Times New Roman" w:cs="Times New Roman"/>
          <w:color w:val="000000" w:themeColor="text1"/>
          <w:lang w:val="uz-Cyrl-UZ" w:eastAsia="en-GB"/>
        </w:rPr>
        <w:t xml:space="preserve"> occasions and was sent back home </w:t>
      </w:r>
      <w:r>
        <w:rPr>
          <w:rFonts w:ascii="Times New Roman" w:eastAsia="Times New Roman" w:hAnsi="Times New Roman" w:cs="Times New Roman"/>
          <w:color w:val="000000" w:themeColor="text1"/>
          <w:lang w:val="uz-Cyrl-UZ" w:eastAsia="en-GB"/>
        </w:rPr>
        <w:t xml:space="preserve">each time </w:t>
      </w:r>
      <w:r w:rsidRPr="00846A8D">
        <w:rPr>
          <w:rFonts w:ascii="Times New Roman" w:eastAsia="Times New Roman" w:hAnsi="Times New Roman" w:cs="Times New Roman"/>
          <w:color w:val="000000" w:themeColor="text1"/>
          <w:lang w:val="uz-Cyrl-UZ" w:eastAsia="en-GB"/>
        </w:rPr>
        <w:t>to her abuser. Eventually they placed her in a protection facility</w:t>
      </w:r>
      <w:r>
        <w:rPr>
          <w:rFonts w:ascii="Times New Roman" w:eastAsia="Times New Roman" w:hAnsi="Times New Roman" w:cs="Times New Roman"/>
          <w:color w:val="000000" w:themeColor="text1"/>
          <w:lang w:val="uz-Cyrl-UZ" w:eastAsia="en-GB"/>
        </w:rPr>
        <w:t xml:space="preserve"> that s</w:t>
      </w:r>
      <w:r w:rsidRPr="00846A8D">
        <w:rPr>
          <w:rFonts w:ascii="Times New Roman" w:eastAsia="Times New Roman" w:hAnsi="Times New Roman" w:cs="Times New Roman"/>
          <w:color w:val="000000" w:themeColor="text1"/>
          <w:lang w:val="uz-Cyrl-UZ" w:eastAsia="en-GB"/>
        </w:rPr>
        <w:t>he is not permitted to leave</w:t>
      </w:r>
      <w:r>
        <w:rPr>
          <w:rFonts w:ascii="Times New Roman" w:eastAsia="Times New Roman" w:hAnsi="Times New Roman" w:cs="Times New Roman"/>
          <w:color w:val="000000" w:themeColor="text1"/>
          <w:lang w:val="uz-Cyrl-UZ" w:eastAsia="en-GB"/>
        </w:rPr>
        <w:t>,</w:t>
      </w:r>
      <w:r w:rsidRPr="00846A8D">
        <w:rPr>
          <w:rFonts w:ascii="Times New Roman" w:eastAsia="Times New Roman" w:hAnsi="Times New Roman" w:cs="Times New Roman"/>
          <w:color w:val="000000" w:themeColor="text1"/>
          <w:lang w:val="uz-Cyrl-UZ" w:eastAsia="en-GB"/>
        </w:rPr>
        <w:t xml:space="preserve"> despite requesting to stay in a safe place with a childhood friend who lives in Saudi</w:t>
      </w:r>
      <w:r>
        <w:rPr>
          <w:rFonts w:ascii="Times New Roman" w:eastAsia="Times New Roman" w:hAnsi="Times New Roman" w:cs="Times New Roman"/>
          <w:color w:val="000000" w:themeColor="text1"/>
          <w:lang w:val="uz-Cyrl-UZ" w:eastAsia="en-GB"/>
        </w:rPr>
        <w:t xml:space="preserve"> Arabia</w:t>
      </w:r>
      <w:r w:rsidRPr="00846A8D">
        <w:rPr>
          <w:rFonts w:ascii="Times New Roman" w:eastAsia="Times New Roman" w:hAnsi="Times New Roman" w:cs="Times New Roman"/>
          <w:color w:val="000000" w:themeColor="text1"/>
          <w:lang w:val="uz-Cyrl-UZ" w:eastAsia="en-GB"/>
        </w:rPr>
        <w:t xml:space="preserve">. </w:t>
      </w:r>
      <w:r w:rsidRPr="00846A8D">
        <w:rPr>
          <w:rFonts w:ascii="Times New Roman" w:eastAsia="Times New Roman" w:hAnsi="Times New Roman" w:cs="Times New Roman"/>
          <w:color w:val="000000" w:themeColor="text1"/>
          <w:lang w:val="en-US" w:eastAsia="en-GB"/>
        </w:rPr>
        <w:t>Ms</w:t>
      </w:r>
      <w:r w:rsidR="00B35F3F">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en-US" w:eastAsia="en-GB"/>
        </w:rPr>
        <w:t xml:space="preserve"> </w:t>
      </w:r>
      <w:r w:rsidR="00B35F3F">
        <w:rPr>
          <w:rFonts w:ascii="Times New Roman" w:eastAsia="Times New Roman" w:hAnsi="Times New Roman" w:cs="Times New Roman"/>
          <w:color w:val="000000" w:themeColor="text1"/>
          <w:lang w:val="en-US" w:eastAsia="en-GB"/>
        </w:rPr>
        <w:t>K.R.</w:t>
      </w:r>
      <w:r w:rsidRPr="00846A8D">
        <w:rPr>
          <w:rFonts w:ascii="Times New Roman" w:eastAsia="Times New Roman" w:hAnsi="Times New Roman" w:cs="Times New Roman"/>
          <w:color w:val="000000" w:themeColor="text1"/>
          <w:lang w:val="uz-Cyrl-UZ" w:eastAsia="en-GB"/>
        </w:rPr>
        <w:t xml:space="preserve"> requires the permission of her husband, her abuser, to exit the protection facility. This is considered a case of wrongful detention and human trafficking under U.S. legal procedures, and repeated neglect to protect a U.S. citizen and </w:t>
      </w:r>
      <w:r w:rsidRPr="00846A8D">
        <w:rPr>
          <w:rFonts w:ascii="Times New Roman" w:eastAsia="Times New Roman" w:hAnsi="Times New Roman" w:cs="Times New Roman"/>
          <w:color w:val="000000" w:themeColor="text1"/>
          <w:lang w:val="en-US" w:eastAsia="en-GB"/>
        </w:rPr>
        <w:t xml:space="preserve">her </w:t>
      </w:r>
      <w:r w:rsidRPr="00846A8D">
        <w:rPr>
          <w:rFonts w:ascii="Times New Roman" w:eastAsia="Times New Roman" w:hAnsi="Times New Roman" w:cs="Times New Roman"/>
          <w:color w:val="000000" w:themeColor="text1"/>
          <w:lang w:val="uz-Cyrl-UZ" w:eastAsia="en-GB"/>
        </w:rPr>
        <w:t>child from violent abuse in Saudi Arabia.    </w:t>
      </w:r>
    </w:p>
    <w:p w14:paraId="37E52ACC" w14:textId="77777777" w:rsidR="00EE576B" w:rsidRPr="00846A8D" w:rsidRDefault="00EE576B" w:rsidP="00EE576B">
      <w:pPr>
        <w:shd w:val="clear" w:color="auto" w:fill="FFFFFF"/>
        <w:rPr>
          <w:rFonts w:ascii="Times New Roman" w:eastAsia="Times New Roman" w:hAnsi="Times New Roman" w:cs="Times New Roman"/>
          <w:color w:val="000000" w:themeColor="text1"/>
          <w:lang w:val="uz-Cyrl-UZ" w:eastAsia="en-GB"/>
        </w:rPr>
      </w:pPr>
      <w:r w:rsidRPr="00846A8D">
        <w:rPr>
          <w:rFonts w:ascii="Times New Roman" w:eastAsia="Times New Roman" w:hAnsi="Times New Roman" w:cs="Times New Roman"/>
          <w:color w:val="000000" w:themeColor="text1"/>
          <w:lang w:val="uz-Cyrl-UZ" w:eastAsia="en-GB"/>
        </w:rPr>
        <w:t> </w:t>
      </w:r>
    </w:p>
    <w:p w14:paraId="6DA7AA59"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r w:rsidRPr="00846A8D">
        <w:rPr>
          <w:rFonts w:ascii="Times New Roman" w:eastAsia="Times New Roman" w:hAnsi="Times New Roman" w:cs="Times New Roman"/>
          <w:color w:val="000000" w:themeColor="text1"/>
          <w:lang w:val="uz-Cyrl-UZ" w:eastAsia="en-GB"/>
        </w:rPr>
        <w:t xml:space="preserve">Additionally, </w:t>
      </w:r>
      <w:r>
        <w:rPr>
          <w:rFonts w:ascii="Times New Roman" w:eastAsia="Times New Roman" w:hAnsi="Times New Roman" w:cs="Times New Roman"/>
          <w:color w:val="000000" w:themeColor="text1"/>
          <w:lang w:val="uz-Cyrl-UZ" w:eastAsia="en-GB"/>
        </w:rPr>
        <w:t xml:space="preserve">although </w:t>
      </w:r>
      <w:r w:rsidRPr="00846A8D">
        <w:rPr>
          <w:rFonts w:ascii="Times New Roman" w:eastAsia="Times New Roman" w:hAnsi="Times New Roman" w:cs="Times New Roman"/>
          <w:color w:val="000000" w:themeColor="text1"/>
          <w:lang w:val="uz-Cyrl-UZ" w:eastAsia="en-GB"/>
        </w:rPr>
        <w:t>rape is a criminal offen</w:t>
      </w:r>
      <w:r>
        <w:rPr>
          <w:rFonts w:ascii="Times New Roman" w:eastAsia="Times New Roman" w:hAnsi="Times New Roman" w:cs="Times New Roman"/>
          <w:color w:val="000000" w:themeColor="text1"/>
          <w:lang w:val="uz-Cyrl-UZ" w:eastAsia="en-GB"/>
        </w:rPr>
        <w:t>c</w:t>
      </w:r>
      <w:r w:rsidRPr="00846A8D">
        <w:rPr>
          <w:rFonts w:ascii="Times New Roman" w:eastAsia="Times New Roman" w:hAnsi="Times New Roman" w:cs="Times New Roman"/>
          <w:color w:val="000000" w:themeColor="text1"/>
          <w:lang w:val="uz-Cyrl-UZ" w:eastAsia="en-GB"/>
        </w:rPr>
        <w:t>e</w:t>
      </w:r>
      <w:r>
        <w:rPr>
          <w:rFonts w:ascii="Times New Roman" w:eastAsia="Times New Roman" w:hAnsi="Times New Roman" w:cs="Times New Roman"/>
          <w:color w:val="000000" w:themeColor="text1"/>
          <w:lang w:val="uz-Cyrl-UZ" w:eastAsia="en-GB"/>
        </w:rPr>
        <w:t xml:space="preserve">, it is nearly impossible </w:t>
      </w:r>
      <w:r w:rsidRPr="00846A8D">
        <w:rPr>
          <w:rFonts w:ascii="Times New Roman" w:eastAsia="Times New Roman" w:hAnsi="Times New Roman" w:cs="Times New Roman"/>
          <w:color w:val="000000" w:themeColor="text1"/>
          <w:lang w:val="uz-Cyrl-UZ" w:eastAsia="en-GB"/>
        </w:rPr>
        <w:t xml:space="preserve">for women who have been victims of rape to </w:t>
      </w:r>
      <w:r>
        <w:rPr>
          <w:rFonts w:ascii="Times New Roman" w:eastAsia="Times New Roman" w:hAnsi="Times New Roman" w:cs="Times New Roman"/>
          <w:color w:val="000000" w:themeColor="text1"/>
          <w:lang w:val="uz-Cyrl-UZ" w:eastAsia="en-GB"/>
        </w:rPr>
        <w:t xml:space="preserve">produce evidence to </w:t>
      </w:r>
      <w:r w:rsidRPr="00846A8D">
        <w:rPr>
          <w:rFonts w:ascii="Times New Roman" w:eastAsia="Times New Roman" w:hAnsi="Times New Roman" w:cs="Times New Roman"/>
          <w:color w:val="000000" w:themeColor="text1"/>
          <w:lang w:val="uz-Cyrl-UZ" w:eastAsia="en-GB"/>
        </w:rPr>
        <w:t>prove</w:t>
      </w:r>
      <w:r>
        <w:rPr>
          <w:rFonts w:ascii="Times New Roman" w:eastAsia="Times New Roman" w:hAnsi="Times New Roman" w:cs="Times New Roman"/>
          <w:color w:val="000000" w:themeColor="text1"/>
          <w:lang w:val="uz-Cyrl-UZ" w:eastAsia="en-GB"/>
        </w:rPr>
        <w:t xml:space="preserve"> it</w:t>
      </w:r>
      <w:r w:rsidRPr="00846A8D">
        <w:rPr>
          <w:rFonts w:ascii="Times New Roman" w:eastAsia="Times New Roman" w:hAnsi="Times New Roman" w:cs="Times New Roman"/>
          <w:color w:val="000000" w:themeColor="text1"/>
          <w:lang w:val="uz-Cyrl-UZ" w:eastAsia="en-GB"/>
        </w:rPr>
        <w:t xml:space="preserve">. Women may also place themselves at risk </w:t>
      </w:r>
      <w:r>
        <w:rPr>
          <w:rFonts w:ascii="Times New Roman" w:eastAsia="Times New Roman" w:hAnsi="Times New Roman" w:cs="Times New Roman"/>
          <w:color w:val="000000" w:themeColor="text1"/>
          <w:lang w:val="uz-Cyrl-UZ" w:eastAsia="en-GB"/>
        </w:rPr>
        <w:t xml:space="preserve">by </w:t>
      </w:r>
      <w:r w:rsidRPr="00B30857">
        <w:rPr>
          <w:rFonts w:ascii="Times New Roman" w:eastAsia="Times New Roman" w:hAnsi="Times New Roman" w:cs="Times New Roman"/>
          <w:color w:val="000000" w:themeColor="text1"/>
          <w:lang w:val="en-US" w:eastAsia="en-GB"/>
        </w:rPr>
        <w:t xml:space="preserve">reporting rape to the police </w:t>
      </w:r>
      <w:r w:rsidRPr="00B30857">
        <w:rPr>
          <w:rFonts w:ascii="Times New Roman" w:eastAsia="Times New Roman" w:hAnsi="Times New Roman" w:cs="Times New Roman"/>
          <w:color w:val="000000" w:themeColor="text1"/>
          <w:lang w:val="uz-Cyrl-UZ" w:eastAsia="en-GB"/>
        </w:rPr>
        <w:t>if they are seen to have been improperly “mixing”</w:t>
      </w:r>
      <w:r>
        <w:rPr>
          <w:rFonts w:ascii="Times New Roman" w:eastAsia="Times New Roman" w:hAnsi="Times New Roman" w:cs="Times New Roman"/>
          <w:color w:val="000000" w:themeColor="text1"/>
          <w:lang w:val="uz-Cyrl-UZ" w:eastAsia="en-GB"/>
        </w:rPr>
        <w:t xml:space="preserve"> with the opposite sex</w:t>
      </w:r>
      <w:r w:rsidRPr="00B30857">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en-US" w:eastAsia="en-GB"/>
        </w:rPr>
        <w:t xml:space="preserve"> and could themselves be legally prosecuted for engaging in illicit sexual relationships.</w:t>
      </w:r>
      <w:r w:rsidRPr="00B30857">
        <w:rPr>
          <w:rFonts w:ascii="Times New Roman" w:eastAsia="Times New Roman" w:hAnsi="Times New Roman" w:cs="Times New Roman"/>
          <w:color w:val="000000" w:themeColor="text1"/>
          <w:lang w:val="uz-Cyrl-UZ" w:eastAsia="en-GB"/>
        </w:rPr>
        <w:t xml:space="preserve"> Due to this, </w:t>
      </w:r>
      <w:r w:rsidRPr="00B30857">
        <w:rPr>
          <w:rFonts w:ascii="Times New Roman" w:eastAsia="Times New Roman" w:hAnsi="Times New Roman" w:cs="Times New Roman"/>
          <w:color w:val="000000" w:themeColor="text1"/>
          <w:lang w:val="en-US" w:eastAsia="en-GB"/>
        </w:rPr>
        <w:t>the majority of rape victims</w:t>
      </w:r>
      <w:r w:rsidRPr="00B30857">
        <w:rPr>
          <w:rFonts w:ascii="Times New Roman" w:eastAsia="Times New Roman" w:hAnsi="Times New Roman" w:cs="Times New Roman"/>
          <w:color w:val="000000" w:themeColor="text1"/>
          <w:lang w:val="uz-Cyrl-UZ" w:eastAsia="en-GB"/>
        </w:rPr>
        <w:t xml:space="preserve"> suffer in silence. </w:t>
      </w:r>
    </w:p>
    <w:p w14:paraId="543F1B28"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1401AD11" w14:textId="2397F574" w:rsidR="00EE576B" w:rsidRDefault="00EE576B" w:rsidP="00EE576B">
      <w:pPr>
        <w:shd w:val="clear" w:color="auto" w:fill="FFFFFF"/>
        <w:jc w:val="both"/>
        <w:rPr>
          <w:rFonts w:ascii="Times New Roman" w:eastAsia="Times New Roman" w:hAnsi="Times New Roman" w:cs="Times New Roman"/>
          <w:color w:val="000000" w:themeColor="text1"/>
          <w:lang w:val="uz-Cyrl-UZ" w:eastAsia="en-GB"/>
        </w:rPr>
      </w:pPr>
      <w:r w:rsidRPr="00B30857">
        <w:rPr>
          <w:rFonts w:ascii="Times New Roman" w:eastAsia="Times New Roman" w:hAnsi="Times New Roman" w:cs="Times New Roman"/>
          <w:color w:val="000000" w:themeColor="text1"/>
          <w:lang w:val="uz-Cyrl-UZ" w:eastAsia="en-GB"/>
        </w:rPr>
        <w:t>Additionally, marital rape is not considered a crime</w:t>
      </w:r>
      <w:r>
        <w:rPr>
          <w:rFonts w:ascii="Times New Roman" w:eastAsia="Times New Roman" w:hAnsi="Times New Roman" w:cs="Times New Roman"/>
          <w:color w:val="000000" w:themeColor="text1"/>
          <w:lang w:val="uz-Cyrl-UZ" w:eastAsia="en-GB"/>
        </w:rPr>
        <w:t xml:space="preserve"> in Saudi Arabia.</w:t>
      </w:r>
      <w:r w:rsidRPr="00B30857">
        <w:rPr>
          <w:rFonts w:ascii="Times New Roman" w:hAnsi="Times New Roman" w:cs="Times New Roman"/>
        </w:rPr>
        <w:t xml:space="preserve"> The authorities’ response on this point in paragraph 12 of their follow-up report was shamefully evasive.</w:t>
      </w:r>
      <w:r w:rsidRPr="00B30857">
        <w:rPr>
          <w:rFonts w:ascii="Times New Roman" w:eastAsia="Times New Roman" w:hAnsi="Times New Roman" w:cs="Times New Roman"/>
          <w:color w:val="000000" w:themeColor="text1"/>
          <w:lang w:val="uz-Cyrl-UZ" w:eastAsia="en-GB"/>
        </w:rPr>
        <w:t xml:space="preserve"> </w:t>
      </w:r>
      <w:r>
        <w:rPr>
          <w:rFonts w:ascii="Times New Roman" w:eastAsia="Times New Roman" w:hAnsi="Times New Roman" w:cs="Times New Roman"/>
          <w:color w:val="000000" w:themeColor="text1"/>
          <w:lang w:val="uz-Cyrl-UZ" w:eastAsia="en-GB"/>
        </w:rPr>
        <w:t>S</w:t>
      </w:r>
      <w:r w:rsidRPr="00B30857">
        <w:rPr>
          <w:rFonts w:ascii="Times New Roman" w:eastAsia="Times New Roman" w:hAnsi="Times New Roman" w:cs="Times New Roman"/>
          <w:color w:val="000000" w:themeColor="text1"/>
          <w:lang w:val="uz-Cyrl-UZ" w:eastAsia="en-GB"/>
        </w:rPr>
        <w:t xml:space="preserve">everal women </w:t>
      </w:r>
      <w:r>
        <w:rPr>
          <w:rFonts w:ascii="Times New Roman" w:eastAsia="Times New Roman" w:hAnsi="Times New Roman" w:cs="Times New Roman"/>
          <w:color w:val="000000" w:themeColor="text1"/>
          <w:lang w:val="uz-Cyrl-UZ" w:eastAsia="en-GB"/>
        </w:rPr>
        <w:t xml:space="preserve">have </w:t>
      </w:r>
      <w:r w:rsidRPr="00B30857">
        <w:rPr>
          <w:rFonts w:ascii="Times New Roman" w:eastAsia="Times New Roman" w:hAnsi="Times New Roman" w:cs="Times New Roman"/>
          <w:color w:val="000000" w:themeColor="text1"/>
          <w:lang w:val="uz-Cyrl-UZ" w:eastAsia="en-GB"/>
        </w:rPr>
        <w:t>report</w:t>
      </w:r>
      <w:r>
        <w:rPr>
          <w:rFonts w:ascii="Times New Roman" w:eastAsia="Times New Roman" w:hAnsi="Times New Roman" w:cs="Times New Roman"/>
          <w:color w:val="000000" w:themeColor="text1"/>
          <w:lang w:val="uz-Cyrl-UZ" w:eastAsia="en-GB"/>
        </w:rPr>
        <w:t>ed</w:t>
      </w:r>
      <w:r w:rsidRPr="00B30857">
        <w:rPr>
          <w:rFonts w:ascii="Times New Roman" w:eastAsia="Times New Roman" w:hAnsi="Times New Roman" w:cs="Times New Roman"/>
          <w:color w:val="000000" w:themeColor="text1"/>
          <w:lang w:val="uz-Cyrl-UZ" w:eastAsia="en-GB"/>
        </w:rPr>
        <w:t xml:space="preserve"> being told in court that it is their duty to please and obey their husbands. In addition, the courts</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 xml:space="preserve"> failure to uphold clear legal provisions and protect women from abuse leaves them vulnerable to rape for manipulation, as </w:t>
      </w:r>
      <w:r>
        <w:rPr>
          <w:rFonts w:ascii="Times New Roman" w:eastAsia="Times New Roman" w:hAnsi="Times New Roman" w:cs="Times New Roman"/>
          <w:color w:val="000000" w:themeColor="text1"/>
          <w:lang w:val="uz-Cyrl-UZ" w:eastAsia="en-GB"/>
        </w:rPr>
        <w:t>in</w:t>
      </w:r>
      <w:r w:rsidRPr="00B30857">
        <w:rPr>
          <w:rFonts w:ascii="Times New Roman" w:eastAsia="Times New Roman" w:hAnsi="Times New Roman" w:cs="Times New Roman"/>
          <w:color w:val="000000" w:themeColor="text1"/>
          <w:lang w:val="uz-Cyrl-UZ" w:eastAsia="en-GB"/>
        </w:rPr>
        <w:t xml:space="preserve"> the case </w:t>
      </w:r>
      <w:r>
        <w:rPr>
          <w:rFonts w:ascii="Times New Roman" w:eastAsia="Times New Roman" w:hAnsi="Times New Roman" w:cs="Times New Roman"/>
          <w:color w:val="000000" w:themeColor="text1"/>
          <w:lang w:val="uz-Cyrl-UZ" w:eastAsia="en-GB"/>
        </w:rPr>
        <w:t xml:space="preserve">of </w:t>
      </w:r>
      <w:r w:rsidR="00B35F3F" w:rsidRPr="00B35F3F">
        <w:rPr>
          <w:rFonts w:ascii="Times New Roman" w:eastAsia="Times New Roman" w:hAnsi="Times New Roman" w:cs="Times New Roman"/>
          <w:color w:val="000000" w:themeColor="text1"/>
          <w:lang w:val="en-US" w:eastAsia="en-GB"/>
        </w:rPr>
        <w:t>B.</w:t>
      </w:r>
      <w:r w:rsidR="00B35F3F">
        <w:rPr>
          <w:rFonts w:ascii="Times New Roman" w:eastAsia="Times New Roman" w:hAnsi="Times New Roman" w:cs="Times New Roman"/>
          <w:color w:val="000000" w:themeColor="text1"/>
          <w:lang w:val="en-US" w:eastAsia="en-GB"/>
        </w:rPr>
        <w:t>H.</w:t>
      </w:r>
      <w:r w:rsidRPr="00A73E2C">
        <w:rPr>
          <w:rFonts w:ascii="Times New Roman" w:eastAsia="Times New Roman" w:hAnsi="Times New Roman" w:cs="Times New Roman"/>
          <w:color w:val="000000" w:themeColor="text1"/>
          <w:lang w:val="uz-Cyrl-UZ" w:eastAsia="en-GB"/>
        </w:rPr>
        <w:t xml:space="preserve"> v. </w:t>
      </w:r>
      <w:r w:rsidR="00B35F3F">
        <w:rPr>
          <w:rFonts w:ascii="Times New Roman" w:eastAsia="Times New Roman" w:hAnsi="Times New Roman" w:cs="Times New Roman"/>
          <w:color w:val="000000" w:themeColor="text1"/>
          <w:lang w:val="en-US" w:eastAsia="en-GB"/>
        </w:rPr>
        <w:t>G.H.</w:t>
      </w:r>
      <w:r>
        <w:rPr>
          <w:rFonts w:ascii="Times New Roman" w:eastAsia="Times New Roman" w:hAnsi="Times New Roman" w:cs="Times New Roman"/>
          <w:color w:val="000000" w:themeColor="text1"/>
          <w:lang w:val="uz-Cyrl-UZ" w:eastAsia="en-GB"/>
        </w:rPr>
        <w:t>,</w:t>
      </w:r>
      <w:r w:rsidRPr="001D14D2">
        <w:rPr>
          <w:rFonts w:ascii="Times New Roman" w:eastAsia="Times New Roman" w:hAnsi="Times New Roman" w:cs="Times New Roman"/>
          <w:color w:val="000000" w:themeColor="text1"/>
          <w:lang w:val="uz-Cyrl-UZ" w:eastAsia="en-GB"/>
        </w:rPr>
        <w:t xml:space="preserve"> </w:t>
      </w:r>
      <w:r w:rsidRPr="00B30857">
        <w:rPr>
          <w:rFonts w:ascii="Times New Roman" w:eastAsia="Times New Roman" w:hAnsi="Times New Roman" w:cs="Times New Roman"/>
          <w:color w:val="000000" w:themeColor="text1"/>
          <w:lang w:val="uz-Cyrl-UZ" w:eastAsia="en-GB"/>
        </w:rPr>
        <w:t>reported in Chelan County Superior Court filing 2030002804</w:t>
      </w:r>
      <w:r>
        <w:rPr>
          <w:rFonts w:ascii="Times New Roman" w:eastAsia="Times New Roman" w:hAnsi="Times New Roman" w:cs="Times New Roman"/>
          <w:color w:val="000000" w:themeColor="text1"/>
          <w:lang w:val="uz-Cyrl-UZ" w:eastAsia="en-GB"/>
        </w:rPr>
        <w:t>. I</w:t>
      </w:r>
      <w:r w:rsidRPr="00B30857">
        <w:rPr>
          <w:rFonts w:ascii="Times New Roman" w:eastAsia="Times New Roman" w:hAnsi="Times New Roman" w:cs="Times New Roman"/>
          <w:color w:val="000000" w:themeColor="text1"/>
          <w:lang w:val="uz-Cyrl-UZ" w:eastAsia="en-GB"/>
        </w:rPr>
        <w:t xml:space="preserve">n </w:t>
      </w:r>
      <w:r>
        <w:rPr>
          <w:rFonts w:ascii="Times New Roman" w:eastAsia="Times New Roman" w:hAnsi="Times New Roman" w:cs="Times New Roman"/>
          <w:color w:val="000000" w:themeColor="text1"/>
          <w:lang w:val="uz-Cyrl-UZ" w:eastAsia="en-GB"/>
        </w:rPr>
        <w:t>this case,</w:t>
      </w:r>
      <w:r w:rsidRPr="00B30857">
        <w:rPr>
          <w:rFonts w:ascii="Times New Roman" w:eastAsia="Times New Roman" w:hAnsi="Times New Roman" w:cs="Times New Roman"/>
          <w:color w:val="000000" w:themeColor="text1"/>
          <w:lang w:val="uz-Cyrl-UZ" w:eastAsia="en-GB"/>
        </w:rPr>
        <w:t xml:space="preserve"> the personal status courts refused to investigate </w:t>
      </w:r>
      <w:r>
        <w:rPr>
          <w:rFonts w:ascii="Times New Roman" w:eastAsia="Times New Roman" w:hAnsi="Times New Roman" w:cs="Times New Roman"/>
          <w:color w:val="000000" w:themeColor="text1"/>
          <w:lang w:val="uz-Cyrl-UZ" w:eastAsia="en-GB"/>
        </w:rPr>
        <w:t xml:space="preserve">allegations of </w:t>
      </w:r>
      <w:r w:rsidRPr="00B30857">
        <w:rPr>
          <w:rFonts w:ascii="Times New Roman" w:eastAsia="Times New Roman" w:hAnsi="Times New Roman" w:cs="Times New Roman"/>
          <w:color w:val="000000" w:themeColor="text1"/>
          <w:lang w:val="uz-Cyrl-UZ" w:eastAsia="en-GB"/>
        </w:rPr>
        <w:t xml:space="preserve">abuse, then later derailed a lawfully filed appeal from the appellate court, and </w:t>
      </w:r>
      <w:r>
        <w:rPr>
          <w:rFonts w:ascii="Times New Roman" w:eastAsia="Times New Roman" w:hAnsi="Times New Roman" w:cs="Times New Roman"/>
          <w:color w:val="000000" w:themeColor="text1"/>
          <w:lang w:val="uz-Cyrl-UZ" w:eastAsia="en-GB"/>
        </w:rPr>
        <w:t xml:space="preserve">finally </w:t>
      </w:r>
      <w:r w:rsidRPr="00B30857">
        <w:rPr>
          <w:rFonts w:ascii="Times New Roman" w:eastAsia="Times New Roman" w:hAnsi="Times New Roman" w:cs="Times New Roman"/>
          <w:color w:val="000000" w:themeColor="text1"/>
          <w:lang w:val="uz-Cyrl-UZ" w:eastAsia="en-GB"/>
        </w:rPr>
        <w:t xml:space="preserve">forced a settlement in the office of the Head of the Personal Status </w:t>
      </w:r>
      <w:r>
        <w:rPr>
          <w:rFonts w:ascii="Times New Roman" w:eastAsia="Times New Roman" w:hAnsi="Times New Roman" w:cs="Times New Roman"/>
          <w:color w:val="000000" w:themeColor="text1"/>
          <w:lang w:val="uz-Cyrl-UZ" w:eastAsia="en-GB"/>
        </w:rPr>
        <w:t>C</w:t>
      </w:r>
      <w:r w:rsidRPr="00B30857">
        <w:rPr>
          <w:rFonts w:ascii="Times New Roman" w:eastAsia="Times New Roman" w:hAnsi="Times New Roman" w:cs="Times New Roman"/>
          <w:color w:val="000000" w:themeColor="text1"/>
          <w:lang w:val="uz-Cyrl-UZ" w:eastAsia="en-GB"/>
        </w:rPr>
        <w:t>ourt in front of U.S. Embassy staff wh</w:t>
      </w:r>
      <w:r>
        <w:rPr>
          <w:rFonts w:ascii="Times New Roman" w:eastAsia="Times New Roman" w:hAnsi="Times New Roman" w:cs="Times New Roman"/>
          <w:color w:val="000000" w:themeColor="text1"/>
          <w:lang w:val="uz-Cyrl-UZ" w:eastAsia="en-GB"/>
        </w:rPr>
        <w:t>o</w:t>
      </w:r>
      <w:r w:rsidRPr="00B30857">
        <w:rPr>
          <w:rFonts w:ascii="Times New Roman" w:eastAsia="Times New Roman" w:hAnsi="Times New Roman" w:cs="Times New Roman"/>
          <w:color w:val="000000" w:themeColor="text1"/>
          <w:lang w:val="uz-Cyrl-UZ" w:eastAsia="en-GB"/>
        </w:rPr>
        <w:t xml:space="preserve"> observed the same</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 xml:space="preserve"> according to Freedom of Information Act releases. This v</w:t>
      </w:r>
      <w:r w:rsidRPr="00B30857">
        <w:rPr>
          <w:rFonts w:ascii="Times New Roman" w:eastAsia="Times New Roman" w:hAnsi="Times New Roman" w:cs="Times New Roman"/>
          <w:color w:val="000000" w:themeColor="text1"/>
          <w:lang w:val="en-US" w:eastAsia="en-GB"/>
        </w:rPr>
        <w:t>u</w:t>
      </w:r>
      <w:r w:rsidRPr="00B30857">
        <w:rPr>
          <w:rFonts w:ascii="Times New Roman" w:eastAsia="Times New Roman" w:hAnsi="Times New Roman" w:cs="Times New Roman"/>
          <w:color w:val="000000" w:themeColor="text1"/>
          <w:lang w:val="uz-Cyrl-UZ" w:eastAsia="en-GB"/>
        </w:rPr>
        <w:t>lnerab</w:t>
      </w:r>
      <w:r>
        <w:rPr>
          <w:rFonts w:ascii="Times New Roman" w:eastAsia="Times New Roman" w:hAnsi="Times New Roman" w:cs="Times New Roman"/>
          <w:color w:val="000000" w:themeColor="text1"/>
          <w:lang w:val="uz-Cyrl-UZ" w:eastAsia="en-GB"/>
        </w:rPr>
        <w:t>i</w:t>
      </w:r>
      <w:r w:rsidRPr="00B30857">
        <w:rPr>
          <w:rFonts w:ascii="Times New Roman" w:eastAsia="Times New Roman" w:hAnsi="Times New Roman" w:cs="Times New Roman"/>
          <w:color w:val="000000" w:themeColor="text1"/>
          <w:lang w:val="uz-Cyrl-UZ" w:eastAsia="en-GB"/>
        </w:rPr>
        <w:t>lity</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 xml:space="preserve"> and </w:t>
      </w:r>
      <w:r>
        <w:rPr>
          <w:rFonts w:ascii="Times New Roman" w:eastAsia="Times New Roman" w:hAnsi="Times New Roman" w:cs="Times New Roman"/>
          <w:color w:val="000000" w:themeColor="text1"/>
          <w:lang w:val="uz-Cyrl-UZ" w:eastAsia="en-GB"/>
        </w:rPr>
        <w:t xml:space="preserve">the </w:t>
      </w:r>
      <w:r w:rsidRPr="00B30857">
        <w:rPr>
          <w:rFonts w:ascii="Times New Roman" w:eastAsia="Times New Roman" w:hAnsi="Times New Roman" w:cs="Times New Roman"/>
          <w:color w:val="000000" w:themeColor="text1"/>
          <w:lang w:val="uz-Cyrl-UZ" w:eastAsia="en-GB"/>
        </w:rPr>
        <w:t>failure of the court to uphold due process, led to the mother and child being resubject</w:t>
      </w:r>
      <w:r>
        <w:rPr>
          <w:rFonts w:ascii="Times New Roman" w:eastAsia="Times New Roman" w:hAnsi="Times New Roman" w:cs="Times New Roman"/>
          <w:color w:val="000000" w:themeColor="text1"/>
          <w:lang w:val="uz-Cyrl-UZ" w:eastAsia="en-GB"/>
        </w:rPr>
        <w:t>ed</w:t>
      </w:r>
      <w:r w:rsidRPr="00B30857">
        <w:rPr>
          <w:rFonts w:ascii="Times New Roman" w:eastAsia="Times New Roman" w:hAnsi="Times New Roman" w:cs="Times New Roman"/>
          <w:color w:val="000000" w:themeColor="text1"/>
          <w:lang w:val="uz-Cyrl-UZ" w:eastAsia="en-GB"/>
        </w:rPr>
        <w:t xml:space="preserve"> to abuse, and the mother to a manipulative sexual assault by her former spouse. It is the inconsistency of the courts, the bias of the judges, and the lack of codified personal status laws protect</w:t>
      </w:r>
      <w:r>
        <w:rPr>
          <w:rFonts w:ascii="Times New Roman" w:eastAsia="Times New Roman" w:hAnsi="Times New Roman" w:cs="Times New Roman"/>
          <w:color w:val="000000" w:themeColor="text1"/>
          <w:lang w:val="uz-Cyrl-UZ" w:eastAsia="en-GB"/>
        </w:rPr>
        <w:t>ing</w:t>
      </w:r>
      <w:r w:rsidRPr="00B30857">
        <w:rPr>
          <w:rFonts w:ascii="Times New Roman" w:eastAsia="Times New Roman" w:hAnsi="Times New Roman" w:cs="Times New Roman"/>
          <w:color w:val="000000" w:themeColor="text1"/>
          <w:lang w:val="uz-Cyrl-UZ" w:eastAsia="en-GB"/>
        </w:rPr>
        <w:t xml:space="preserve"> women </w:t>
      </w:r>
      <w:r>
        <w:rPr>
          <w:rFonts w:ascii="Times New Roman" w:eastAsia="Times New Roman" w:hAnsi="Times New Roman" w:cs="Times New Roman"/>
          <w:color w:val="000000" w:themeColor="text1"/>
          <w:lang w:val="uz-Cyrl-UZ" w:eastAsia="en-GB"/>
        </w:rPr>
        <w:t>and</w:t>
      </w:r>
      <w:r w:rsidRPr="00B30857">
        <w:rPr>
          <w:rFonts w:ascii="Times New Roman" w:eastAsia="Times New Roman" w:hAnsi="Times New Roman" w:cs="Times New Roman"/>
          <w:color w:val="000000" w:themeColor="text1"/>
          <w:lang w:val="uz-Cyrl-UZ" w:eastAsia="en-GB"/>
        </w:rPr>
        <w:t xml:space="preserve"> consider</w:t>
      </w:r>
      <w:r>
        <w:rPr>
          <w:rFonts w:ascii="Times New Roman" w:eastAsia="Times New Roman" w:hAnsi="Times New Roman" w:cs="Times New Roman"/>
          <w:color w:val="000000" w:themeColor="text1"/>
          <w:lang w:val="uz-Cyrl-UZ" w:eastAsia="en-GB"/>
        </w:rPr>
        <w:t>ing</w:t>
      </w:r>
      <w:r w:rsidRPr="00B30857">
        <w:rPr>
          <w:rFonts w:ascii="Times New Roman" w:eastAsia="Times New Roman" w:hAnsi="Times New Roman" w:cs="Times New Roman"/>
          <w:color w:val="000000" w:themeColor="text1"/>
          <w:lang w:val="uz-Cyrl-UZ" w:eastAsia="en-GB"/>
        </w:rPr>
        <w:t xml:space="preserve"> their witness as equal to </w:t>
      </w:r>
      <w:r>
        <w:rPr>
          <w:rFonts w:ascii="Times New Roman" w:eastAsia="Times New Roman" w:hAnsi="Times New Roman" w:cs="Times New Roman"/>
          <w:color w:val="000000" w:themeColor="text1"/>
          <w:lang w:val="uz-Cyrl-UZ" w:eastAsia="en-GB"/>
        </w:rPr>
        <w:t xml:space="preserve">that of </w:t>
      </w:r>
      <w:r w:rsidRPr="00B30857">
        <w:rPr>
          <w:rFonts w:ascii="Times New Roman" w:eastAsia="Times New Roman" w:hAnsi="Times New Roman" w:cs="Times New Roman"/>
          <w:color w:val="000000" w:themeColor="text1"/>
          <w:lang w:val="uz-Cyrl-UZ" w:eastAsia="en-GB"/>
        </w:rPr>
        <w:t xml:space="preserve">men, that give men immense power over women, </w:t>
      </w:r>
      <w:r>
        <w:rPr>
          <w:rFonts w:ascii="Times New Roman" w:eastAsia="Times New Roman" w:hAnsi="Times New Roman" w:cs="Times New Roman"/>
          <w:color w:val="000000" w:themeColor="text1"/>
          <w:lang w:val="uz-Cyrl-UZ" w:eastAsia="en-GB"/>
        </w:rPr>
        <w:t xml:space="preserve">and </w:t>
      </w:r>
      <w:r w:rsidRPr="00B30857">
        <w:rPr>
          <w:rFonts w:ascii="Times New Roman" w:eastAsia="Times New Roman" w:hAnsi="Times New Roman" w:cs="Times New Roman"/>
          <w:color w:val="000000" w:themeColor="text1"/>
          <w:lang w:val="uz-Cyrl-UZ" w:eastAsia="en-GB"/>
        </w:rPr>
        <w:t>particularly immense power to use children as a tool to control and manipulate mother</w:t>
      </w:r>
      <w:r>
        <w:rPr>
          <w:rFonts w:ascii="Times New Roman" w:eastAsia="Times New Roman" w:hAnsi="Times New Roman" w:cs="Times New Roman"/>
          <w:color w:val="000000" w:themeColor="text1"/>
          <w:lang w:val="uz-Cyrl-UZ" w:eastAsia="en-GB"/>
        </w:rPr>
        <w:t>s</w:t>
      </w:r>
      <w:r w:rsidRPr="00B30857">
        <w:rPr>
          <w:rFonts w:ascii="Times New Roman" w:eastAsia="Times New Roman" w:hAnsi="Times New Roman" w:cs="Times New Roman"/>
          <w:color w:val="000000" w:themeColor="text1"/>
          <w:lang w:val="uz-Cyrl-UZ" w:eastAsia="en-GB"/>
        </w:rPr>
        <w:t xml:space="preserve"> into submission.  </w:t>
      </w:r>
    </w:p>
    <w:p w14:paraId="684F5613" w14:textId="46A60858" w:rsidR="008A3A39" w:rsidRDefault="008A3A39" w:rsidP="00EE576B">
      <w:pPr>
        <w:shd w:val="clear" w:color="auto" w:fill="FFFFFF"/>
        <w:jc w:val="both"/>
        <w:rPr>
          <w:rFonts w:ascii="Times New Roman" w:eastAsia="Times New Roman" w:hAnsi="Times New Roman" w:cs="Times New Roman"/>
          <w:color w:val="000000" w:themeColor="text1"/>
          <w:lang w:val="uz-Cyrl-UZ" w:eastAsia="en-GB"/>
        </w:rPr>
      </w:pPr>
    </w:p>
    <w:p w14:paraId="6A9AF1F5" w14:textId="5541239D" w:rsidR="008A3A39" w:rsidRDefault="008A3A39" w:rsidP="00EE576B">
      <w:pPr>
        <w:shd w:val="clear" w:color="auto" w:fill="FFFFFF"/>
        <w:jc w:val="both"/>
        <w:rPr>
          <w:rFonts w:ascii="Times New Roman" w:eastAsia="Times New Roman" w:hAnsi="Times New Roman" w:cs="Times New Roman"/>
          <w:color w:val="000000" w:themeColor="text1"/>
          <w:lang w:val="uz-Cyrl-UZ" w:eastAsia="en-GB"/>
        </w:rPr>
      </w:pPr>
    </w:p>
    <w:p w14:paraId="1F592F5B" w14:textId="77777777" w:rsidR="00EE576B" w:rsidRPr="00B30857" w:rsidRDefault="00EE576B" w:rsidP="008A3A39">
      <w:pPr>
        <w:spacing w:after="100" w:afterAutospacing="1"/>
        <w:rPr>
          <w:rFonts w:ascii="Times New Roman" w:eastAsia="Times New Roman" w:hAnsi="Times New Roman" w:cs="Times New Roman"/>
          <w:color w:val="000000" w:themeColor="text1"/>
          <w:lang w:val="uz-Cyrl-UZ" w:eastAsia="en-GB"/>
        </w:rPr>
      </w:pPr>
      <w:r w:rsidRPr="00B30857">
        <w:rPr>
          <w:rFonts w:ascii="Times New Roman" w:eastAsia="Times New Roman" w:hAnsi="Times New Roman" w:cs="Times New Roman"/>
          <w:b/>
          <w:bCs/>
          <w:color w:val="000000" w:themeColor="text1"/>
          <w:lang w:val="uz-Cyrl-UZ" w:eastAsia="en-GB"/>
        </w:rPr>
        <w:t xml:space="preserve">IV. Implementation of the recommendation contained in paragraph 26 (a) </w:t>
      </w:r>
    </w:p>
    <w:p w14:paraId="3B7A8928" w14:textId="77777777" w:rsidR="00EE576B" w:rsidRPr="00B30857" w:rsidRDefault="00EE576B" w:rsidP="008A3A39">
      <w:pPr>
        <w:spacing w:before="100" w:beforeAutospacing="1" w:after="100" w:afterAutospacing="1"/>
        <w:jc w:val="both"/>
        <w:rPr>
          <w:rFonts w:ascii="Times New Roman" w:eastAsia="Times New Roman" w:hAnsi="Times New Roman" w:cs="Times New Roman"/>
          <w:color w:val="000000" w:themeColor="text1"/>
          <w:lang w:val="uz-Cyrl-UZ" w:eastAsia="en-GB"/>
        </w:rPr>
      </w:pPr>
      <w:r w:rsidRPr="00B30857">
        <w:rPr>
          <w:rFonts w:ascii="Times New Roman" w:eastAsia="Times New Roman" w:hAnsi="Times New Roman" w:cs="Times New Roman"/>
          <w:b/>
          <w:bCs/>
          <w:color w:val="000000" w:themeColor="text1"/>
          <w:lang w:val="uz-Cyrl-UZ" w:eastAsia="en-GB"/>
        </w:rPr>
        <w:t xml:space="preserve">To abolish practices of male guardianship and adopt implementing regulations to enforce Supreme Order No. 33322 and ensure that it entitles all women to the right to obtain a passport and travel outside the country, study abroad on a government scholarship, choose their place of residence, gain access to health-care services and leave detention centres and State-run shelters without having to seek a male guardian’s consent </w:t>
      </w:r>
    </w:p>
    <w:p w14:paraId="66EC87DD" w14:textId="77777777" w:rsidR="00EE576B" w:rsidRPr="00846A8D" w:rsidRDefault="00EE576B" w:rsidP="00EE576B">
      <w:pPr>
        <w:shd w:val="clear" w:color="auto" w:fill="FFFFFF"/>
        <w:jc w:val="both"/>
        <w:rPr>
          <w:rFonts w:ascii="Times New Roman" w:eastAsia="Times New Roman" w:hAnsi="Times New Roman" w:cs="Times New Roman"/>
          <w:color w:val="000000" w:themeColor="text1"/>
          <w:lang w:val="en-US" w:eastAsia="en-GB"/>
        </w:rPr>
      </w:pPr>
      <w:r w:rsidRPr="00ED20ED">
        <w:rPr>
          <w:rFonts w:ascii="Times New Roman" w:eastAsia="Times New Roman" w:hAnsi="Times New Roman" w:cs="Times New Roman"/>
          <w:color w:val="000000" w:themeColor="text1"/>
          <w:lang w:val="en-US" w:eastAsia="en-GB"/>
        </w:rPr>
        <w:t xml:space="preserve">Despite the prosecution of the country’s leading women human rights defenders, in the summer of 2019 the Saudi government announced that it was about to </w:t>
      </w:r>
      <w:r w:rsidRPr="00846A8D">
        <w:rPr>
          <w:rFonts w:ascii="Times New Roman" w:eastAsia="Times New Roman" w:hAnsi="Times New Roman" w:cs="Times New Roman"/>
          <w:color w:val="000000" w:themeColor="text1"/>
          <w:lang w:val="en-US" w:eastAsia="en-GB"/>
        </w:rPr>
        <w:t xml:space="preserve">lift some of the restrictions women face under the country’s oppressive male guardianship system, which basically treats women as legal minors and lets male family members take decisions about the course of their lives. </w:t>
      </w:r>
      <w:hyperlink r:id="rId11" w:history="1">
        <w:r w:rsidRPr="00F6568F">
          <w:rPr>
            <w:rStyle w:val="Hyperlink"/>
            <w:rFonts w:ascii="Times New Roman" w:eastAsia="Times New Roman" w:hAnsi="Times New Roman" w:cs="Times New Roman"/>
            <w:color w:val="000000" w:themeColor="text1"/>
            <w:lang w:val="en-US" w:eastAsia="en-GB"/>
          </w:rPr>
          <w:t>Royal Decree M/134</w:t>
        </w:r>
      </w:hyperlink>
      <w:r w:rsidRPr="00F6568F">
        <w:rPr>
          <w:rFonts w:ascii="Times New Roman" w:eastAsia="Times New Roman" w:hAnsi="Times New Roman" w:cs="Times New Roman"/>
          <w:color w:val="000000" w:themeColor="text1"/>
          <w:lang w:val="en-US" w:eastAsia="en-GB"/>
        </w:rPr>
        <w:t>,</w:t>
      </w:r>
      <w:r w:rsidRPr="00846A8D">
        <w:rPr>
          <w:rFonts w:ascii="Times New Roman" w:eastAsia="Times New Roman" w:hAnsi="Times New Roman" w:cs="Times New Roman"/>
          <w:color w:val="000000" w:themeColor="text1"/>
          <w:lang w:val="en-US" w:eastAsia="en-GB"/>
        </w:rPr>
        <w:t xml:space="preserve"> issued by King Salman on 30 July 2019, allowed </w:t>
      </w:r>
      <w:r>
        <w:rPr>
          <w:rFonts w:ascii="Times New Roman" w:eastAsia="Times New Roman" w:hAnsi="Times New Roman" w:cs="Times New Roman"/>
          <w:color w:val="000000" w:themeColor="text1"/>
          <w:lang w:val="en-US" w:eastAsia="en-GB"/>
        </w:rPr>
        <w:t xml:space="preserve">Saudi </w:t>
      </w:r>
      <w:r w:rsidRPr="00846A8D">
        <w:rPr>
          <w:rFonts w:ascii="Times New Roman" w:eastAsia="Times New Roman" w:hAnsi="Times New Roman" w:cs="Times New Roman"/>
          <w:color w:val="000000" w:themeColor="text1"/>
          <w:lang w:val="en-US" w:eastAsia="en-GB"/>
        </w:rPr>
        <w:t xml:space="preserve">women for the first time to apply for their own passports and travel without needing permission from their male guardians. Other changes included </w:t>
      </w:r>
      <w:r>
        <w:rPr>
          <w:rFonts w:ascii="Times New Roman" w:eastAsia="Times New Roman" w:hAnsi="Times New Roman" w:cs="Times New Roman"/>
          <w:color w:val="000000" w:themeColor="text1"/>
          <w:lang w:val="en-US" w:eastAsia="en-GB"/>
        </w:rPr>
        <w:t xml:space="preserve">Saudi </w:t>
      </w:r>
      <w:r w:rsidRPr="00846A8D">
        <w:rPr>
          <w:rFonts w:ascii="Times New Roman" w:eastAsia="Times New Roman" w:hAnsi="Times New Roman" w:cs="Times New Roman"/>
          <w:color w:val="000000" w:themeColor="text1"/>
          <w:lang w:val="en-US" w:eastAsia="en-GB"/>
        </w:rPr>
        <w:t xml:space="preserve">women now being entitled to register and obtain family documents, and </w:t>
      </w:r>
      <w:r>
        <w:rPr>
          <w:rFonts w:ascii="Times New Roman" w:eastAsia="Times New Roman" w:hAnsi="Times New Roman" w:cs="Times New Roman"/>
          <w:color w:val="000000" w:themeColor="text1"/>
          <w:lang w:val="en-US" w:eastAsia="en-GB"/>
        </w:rPr>
        <w:t xml:space="preserve">Saudi </w:t>
      </w:r>
      <w:r w:rsidRPr="00846A8D">
        <w:rPr>
          <w:rFonts w:ascii="Times New Roman" w:eastAsia="Times New Roman" w:hAnsi="Times New Roman" w:cs="Times New Roman"/>
          <w:color w:val="000000" w:themeColor="text1"/>
          <w:lang w:val="en-US" w:eastAsia="en-GB"/>
        </w:rPr>
        <w:t xml:space="preserve">mothers having the possibility to be the legal guardians of their children. </w:t>
      </w:r>
    </w:p>
    <w:p w14:paraId="1B251C4D" w14:textId="77777777" w:rsidR="00EE576B" w:rsidRPr="00846A8D" w:rsidRDefault="00EE576B" w:rsidP="00EE576B">
      <w:pPr>
        <w:spacing w:before="100" w:beforeAutospacing="1" w:after="100" w:afterAutospacing="1"/>
        <w:jc w:val="both"/>
        <w:rPr>
          <w:rFonts w:ascii="Times New Roman" w:eastAsia="Times New Roman" w:hAnsi="Times New Roman" w:cs="Times New Roman"/>
          <w:color w:val="000000" w:themeColor="text1"/>
          <w:lang w:val="en-US" w:eastAsia="en-GB"/>
        </w:rPr>
      </w:pPr>
      <w:r w:rsidRPr="00846A8D">
        <w:rPr>
          <w:rFonts w:ascii="Times New Roman" w:eastAsia="Times New Roman" w:hAnsi="Times New Roman" w:cs="Times New Roman"/>
          <w:color w:val="000000" w:themeColor="text1"/>
          <w:lang w:val="en-US" w:eastAsia="en-GB"/>
        </w:rPr>
        <w:t xml:space="preserve">While these as well as previous measures to relax strict gender segregation in public and allow women to drive are steps in the right direction, it remains unclear how these new regulations will be implemented, and how many women will truly benefit from them. What is certain, however, contrary to the impression given by the Saudi authorities, is that the male guardianship system has not been dismantled: it continues to negatively affect all aspects of women’s lives and severely restricts their fundamental liberties. </w:t>
      </w:r>
    </w:p>
    <w:p w14:paraId="79BB88D7" w14:textId="77777777" w:rsidR="00EE576B" w:rsidRPr="00ED20ED" w:rsidRDefault="00EE576B" w:rsidP="00EE576B">
      <w:pPr>
        <w:spacing w:before="100" w:beforeAutospacing="1" w:after="100" w:afterAutospacing="1"/>
        <w:jc w:val="both"/>
        <w:rPr>
          <w:rFonts w:ascii="Times New Roman" w:eastAsia="Times New Roman" w:hAnsi="Times New Roman" w:cs="Times New Roman"/>
          <w:color w:val="000000" w:themeColor="text1"/>
          <w:lang w:val="en-US" w:eastAsia="en-GB"/>
        </w:rPr>
      </w:pPr>
      <w:r w:rsidRPr="00846A8D">
        <w:rPr>
          <w:rFonts w:ascii="Times New Roman" w:eastAsia="Times New Roman" w:hAnsi="Times New Roman" w:cs="Times New Roman"/>
          <w:color w:val="000000" w:themeColor="text1"/>
          <w:lang w:val="en-US" w:eastAsia="en-GB"/>
        </w:rPr>
        <w:t>The male guardianship system, which is neither based on Islamic law nor on the customs and traditions of Saudi society, continues to be imposed by the Saudi authorities in order to control women. Women cannot freely decide about their education, employment, health or who they want to marry. In addition, Saudi women cannot pass their nationality on to their children and, in the absence of laws to protect women from domestic violence, many remain trapped in abusive relationships. Of course, practice var</w:t>
      </w:r>
      <w:r>
        <w:rPr>
          <w:rFonts w:ascii="Times New Roman" w:eastAsia="Times New Roman" w:hAnsi="Times New Roman" w:cs="Times New Roman"/>
          <w:color w:val="000000" w:themeColor="text1"/>
          <w:lang w:val="en-US" w:eastAsia="en-GB"/>
        </w:rPr>
        <w:t>ies</w:t>
      </w:r>
      <w:r w:rsidRPr="00ED20ED">
        <w:rPr>
          <w:rFonts w:ascii="Times New Roman" w:eastAsia="Times New Roman" w:hAnsi="Times New Roman" w:cs="Times New Roman"/>
          <w:color w:val="000000" w:themeColor="text1"/>
          <w:lang w:val="en-US" w:eastAsia="en-GB"/>
        </w:rPr>
        <w:t xml:space="preserve"> from city to city and from one institution or family to another, but the women who suffer most are those who have abusive guardians and find that the authorities support whatever brutal or violent treatment they are subjected to. </w:t>
      </w:r>
    </w:p>
    <w:p w14:paraId="2A7D9C43" w14:textId="1D31D441" w:rsidR="00EE576B" w:rsidRDefault="00EE576B" w:rsidP="00EE576B">
      <w:pPr>
        <w:spacing w:before="100" w:beforeAutospacing="1" w:after="100" w:afterAutospacing="1"/>
        <w:jc w:val="both"/>
        <w:rPr>
          <w:rFonts w:ascii="Times New Roman" w:eastAsia="Times New Roman" w:hAnsi="Times New Roman" w:cs="Times New Roman"/>
          <w:color w:val="000000" w:themeColor="text1"/>
          <w:lang w:val="en-US" w:eastAsia="en-GB"/>
        </w:rPr>
      </w:pPr>
      <w:r w:rsidRPr="00ED20ED">
        <w:rPr>
          <w:rFonts w:ascii="Times New Roman" w:eastAsia="Times New Roman" w:hAnsi="Times New Roman" w:cs="Times New Roman"/>
          <w:color w:val="000000" w:themeColor="text1"/>
          <w:lang w:val="en-US" w:eastAsia="en-GB"/>
        </w:rPr>
        <w:t xml:space="preserve">It is no coincidence that the Saudi authorities have felt the need to introduce these measures to grant women more rights at a time of increased international scrutiny of women’s status in Saudi Arabia. In 2019 several young women, including </w:t>
      </w:r>
      <w:r w:rsidR="00B260A3">
        <w:rPr>
          <w:rFonts w:ascii="Times New Roman" w:eastAsia="Times New Roman" w:hAnsi="Times New Roman" w:cs="Times New Roman"/>
          <w:color w:val="000000" w:themeColor="text1"/>
          <w:lang w:val="en-US" w:eastAsia="en-GB"/>
        </w:rPr>
        <w:t xml:space="preserve">Ms. </w:t>
      </w:r>
      <w:r w:rsidRPr="00ED20ED">
        <w:rPr>
          <w:rFonts w:ascii="Times New Roman" w:eastAsia="Times New Roman" w:hAnsi="Times New Roman" w:cs="Times New Roman"/>
          <w:color w:val="000000" w:themeColor="text1"/>
          <w:lang w:val="en-US" w:eastAsia="en-GB"/>
        </w:rPr>
        <w:t>R</w:t>
      </w:r>
      <w:r w:rsidR="00B260A3">
        <w:rPr>
          <w:rFonts w:ascii="Times New Roman" w:eastAsia="Times New Roman" w:hAnsi="Times New Roman" w:cs="Times New Roman"/>
          <w:color w:val="000000" w:themeColor="text1"/>
          <w:lang w:val="en-US" w:eastAsia="en-GB"/>
        </w:rPr>
        <w:t>.Q.</w:t>
      </w:r>
      <w:r w:rsidRPr="00ED20ED">
        <w:rPr>
          <w:rFonts w:ascii="Times New Roman" w:eastAsia="Times New Roman" w:hAnsi="Times New Roman" w:cs="Times New Roman"/>
          <w:color w:val="000000" w:themeColor="text1"/>
          <w:lang w:val="en-US" w:eastAsia="en-GB"/>
        </w:rPr>
        <w:t xml:space="preserve"> and two pairs of sisters, </w:t>
      </w:r>
      <w:r w:rsidR="00B260A3">
        <w:rPr>
          <w:rFonts w:ascii="Times New Roman" w:eastAsia="Times New Roman" w:hAnsi="Times New Roman" w:cs="Times New Roman"/>
          <w:color w:val="000000" w:themeColor="text1"/>
          <w:lang w:val="en-US" w:eastAsia="en-GB"/>
        </w:rPr>
        <w:t xml:space="preserve">Mss. </w:t>
      </w:r>
      <w:r w:rsidRPr="00ED20ED">
        <w:rPr>
          <w:rFonts w:ascii="Times New Roman" w:eastAsia="Times New Roman" w:hAnsi="Times New Roman" w:cs="Times New Roman"/>
          <w:color w:val="000000" w:themeColor="text1"/>
          <w:lang w:val="en-US" w:eastAsia="en-GB"/>
        </w:rPr>
        <w:t>D</w:t>
      </w:r>
      <w:r w:rsidR="00B260A3">
        <w:rPr>
          <w:rFonts w:ascii="Times New Roman" w:eastAsia="Times New Roman" w:hAnsi="Times New Roman" w:cs="Times New Roman"/>
          <w:color w:val="000000" w:themeColor="text1"/>
          <w:lang w:val="en-US" w:eastAsia="en-GB"/>
        </w:rPr>
        <w:t>.S.</w:t>
      </w:r>
      <w:r w:rsidRPr="00ED20ED">
        <w:rPr>
          <w:rFonts w:ascii="Times New Roman" w:eastAsia="Times New Roman" w:hAnsi="Times New Roman" w:cs="Times New Roman"/>
          <w:color w:val="000000" w:themeColor="text1"/>
          <w:lang w:val="en-US" w:eastAsia="en-GB"/>
        </w:rPr>
        <w:t xml:space="preserve"> and D</w:t>
      </w:r>
      <w:r w:rsidR="00B260A3">
        <w:rPr>
          <w:rFonts w:ascii="Times New Roman" w:eastAsia="Times New Roman" w:hAnsi="Times New Roman" w:cs="Times New Roman"/>
          <w:color w:val="000000" w:themeColor="text1"/>
          <w:lang w:val="en-US" w:eastAsia="en-GB"/>
        </w:rPr>
        <w:t>.S.</w:t>
      </w:r>
      <w:r w:rsidRPr="00ED20ED">
        <w:rPr>
          <w:rFonts w:ascii="Times New Roman" w:eastAsia="Times New Roman" w:hAnsi="Times New Roman" w:cs="Times New Roman"/>
          <w:color w:val="000000" w:themeColor="text1"/>
          <w:lang w:val="en-US" w:eastAsia="en-GB"/>
        </w:rPr>
        <w:t xml:space="preserve"> and</w:t>
      </w:r>
      <w:r w:rsidR="00B260A3">
        <w:rPr>
          <w:rFonts w:ascii="Times New Roman" w:eastAsia="Times New Roman" w:hAnsi="Times New Roman" w:cs="Times New Roman"/>
          <w:color w:val="000000" w:themeColor="text1"/>
          <w:lang w:val="en-US" w:eastAsia="en-GB"/>
        </w:rPr>
        <w:t xml:space="preserve"> Mss.</w:t>
      </w:r>
      <w:r w:rsidRPr="00ED20ED">
        <w:rPr>
          <w:rFonts w:ascii="Times New Roman" w:eastAsia="Times New Roman" w:hAnsi="Times New Roman" w:cs="Times New Roman"/>
          <w:color w:val="000000" w:themeColor="text1"/>
          <w:lang w:val="en-US" w:eastAsia="en-GB"/>
        </w:rPr>
        <w:t xml:space="preserve"> M</w:t>
      </w:r>
      <w:r w:rsidR="00B260A3">
        <w:rPr>
          <w:rFonts w:ascii="Times New Roman" w:eastAsia="Times New Roman" w:hAnsi="Times New Roman" w:cs="Times New Roman"/>
          <w:color w:val="000000" w:themeColor="text1"/>
          <w:lang w:val="en-US" w:eastAsia="en-GB"/>
        </w:rPr>
        <w:t>.S.</w:t>
      </w:r>
      <w:r w:rsidRPr="00ED20ED">
        <w:rPr>
          <w:rFonts w:ascii="Times New Roman" w:eastAsia="Times New Roman" w:hAnsi="Times New Roman" w:cs="Times New Roman"/>
          <w:color w:val="000000" w:themeColor="text1"/>
          <w:lang w:val="en-US" w:eastAsia="en-GB"/>
        </w:rPr>
        <w:t xml:space="preserve"> and W</w:t>
      </w:r>
      <w:r w:rsidR="00B260A3">
        <w:rPr>
          <w:rFonts w:ascii="Times New Roman" w:eastAsia="Times New Roman" w:hAnsi="Times New Roman" w:cs="Times New Roman"/>
          <w:color w:val="000000" w:themeColor="text1"/>
          <w:lang w:val="en-US" w:eastAsia="en-GB"/>
        </w:rPr>
        <w:t>.S.</w:t>
      </w:r>
      <w:r w:rsidRPr="00ED20ED">
        <w:rPr>
          <w:rFonts w:ascii="Times New Roman" w:eastAsia="Times New Roman" w:hAnsi="Times New Roman" w:cs="Times New Roman"/>
          <w:color w:val="000000" w:themeColor="text1"/>
          <w:lang w:val="en-US" w:eastAsia="en-GB"/>
        </w:rPr>
        <w:t xml:space="preserve">, fled the country and made public pleas for help in seeking asylum from their families and the Saudi government. </w:t>
      </w:r>
    </w:p>
    <w:p w14:paraId="2FE08F6E"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r>
        <w:rPr>
          <w:rFonts w:ascii="Times New Roman" w:eastAsia="Times New Roman" w:hAnsi="Times New Roman" w:cs="Times New Roman"/>
          <w:color w:val="000000" w:themeColor="text1"/>
          <w:lang w:val="en-US" w:eastAsia="en-GB"/>
        </w:rPr>
        <w:t>However, d</w:t>
      </w:r>
      <w:r w:rsidRPr="00B30857">
        <w:rPr>
          <w:rFonts w:ascii="Times New Roman" w:eastAsia="Times New Roman" w:hAnsi="Times New Roman" w:cs="Times New Roman"/>
          <w:color w:val="000000" w:themeColor="text1"/>
          <w:lang w:val="en-US" w:eastAsia="en-GB"/>
        </w:rPr>
        <w:t xml:space="preserve">espite the </w:t>
      </w:r>
      <w:r>
        <w:rPr>
          <w:rFonts w:ascii="Times New Roman" w:eastAsia="Times New Roman" w:hAnsi="Times New Roman" w:cs="Times New Roman"/>
          <w:color w:val="000000" w:themeColor="text1"/>
          <w:lang w:val="en-US" w:eastAsia="en-GB"/>
        </w:rPr>
        <w:t xml:space="preserve">reforms that have been </w:t>
      </w:r>
      <w:r w:rsidRPr="00B30857">
        <w:rPr>
          <w:rFonts w:ascii="Times New Roman" w:eastAsia="Times New Roman" w:hAnsi="Times New Roman" w:cs="Times New Roman"/>
          <w:color w:val="000000" w:themeColor="text1"/>
          <w:lang w:val="en-US" w:eastAsia="en-GB"/>
        </w:rPr>
        <w:t>introduced,</w:t>
      </w:r>
      <w:r w:rsidRPr="00B30857">
        <w:rPr>
          <w:rFonts w:ascii="Times New Roman" w:eastAsia="Times New Roman" w:hAnsi="Times New Roman" w:cs="Times New Roman"/>
          <w:color w:val="000000" w:themeColor="text1"/>
          <w:lang w:val="uz-Cyrl-UZ" w:eastAsia="en-GB"/>
        </w:rPr>
        <w:t xml:space="preserve"> “disobedience” </w:t>
      </w:r>
      <w:r w:rsidRPr="00B30857">
        <w:rPr>
          <w:rFonts w:ascii="Times New Roman" w:eastAsia="Times New Roman" w:hAnsi="Times New Roman" w:cs="Times New Roman"/>
          <w:color w:val="000000" w:themeColor="text1"/>
          <w:lang w:val="en-US" w:eastAsia="en-GB"/>
        </w:rPr>
        <w:t>by women towards their male guardian remains</w:t>
      </w:r>
      <w:r w:rsidRPr="00B30857">
        <w:rPr>
          <w:rFonts w:ascii="Times New Roman" w:eastAsia="Times New Roman" w:hAnsi="Times New Roman" w:cs="Times New Roman"/>
          <w:color w:val="000000" w:themeColor="text1"/>
          <w:lang w:val="uz-Cyrl-UZ" w:eastAsia="en-GB"/>
        </w:rPr>
        <w:t xml:space="preserve"> a crime, </w:t>
      </w:r>
      <w:r w:rsidRPr="00B30857">
        <w:rPr>
          <w:rFonts w:ascii="Times New Roman" w:eastAsia="Times New Roman" w:hAnsi="Times New Roman" w:cs="Times New Roman"/>
          <w:color w:val="000000" w:themeColor="text1"/>
          <w:lang w:val="en-US" w:eastAsia="en-GB"/>
        </w:rPr>
        <w:t>ultimately rendering these new privileges, such as applying for travel documents or studying abroad, null and void. While a woman may now legally be entitled to apply for her own travel document, her male guardian can stop her from ever leaving the country if he files a case of absconding (</w:t>
      </w:r>
      <w:r w:rsidRPr="00B30857">
        <w:rPr>
          <w:rFonts w:ascii="Times New Roman" w:eastAsia="Times New Roman" w:hAnsi="Times New Roman" w:cs="Times New Roman"/>
          <w:i/>
          <w:iCs/>
          <w:color w:val="000000" w:themeColor="text1"/>
          <w:lang w:val="en-US" w:eastAsia="en-GB"/>
        </w:rPr>
        <w:t>huroob</w:t>
      </w:r>
      <w:r w:rsidRPr="00B30857">
        <w:rPr>
          <w:rFonts w:ascii="Times New Roman" w:eastAsia="Times New Roman" w:hAnsi="Times New Roman" w:cs="Times New Roman"/>
          <w:color w:val="000000" w:themeColor="text1"/>
          <w:lang w:val="en-US" w:eastAsia="en-GB"/>
        </w:rPr>
        <w:t>) or disobedience against her.</w:t>
      </w:r>
      <w:r w:rsidRPr="00B30857">
        <w:rPr>
          <w:rFonts w:ascii="Times New Roman" w:eastAsia="Times New Roman" w:hAnsi="Times New Roman" w:cs="Times New Roman"/>
          <w:color w:val="000000" w:themeColor="text1"/>
          <w:lang w:val="uz-Cyrl-UZ" w:eastAsia="en-GB"/>
        </w:rPr>
        <w:t> </w:t>
      </w:r>
      <w:r w:rsidRPr="00B30857">
        <w:rPr>
          <w:rFonts w:ascii="Times New Roman" w:eastAsia="Times New Roman" w:hAnsi="Times New Roman" w:cs="Times New Roman"/>
          <w:color w:val="000000" w:themeColor="text1"/>
          <w:lang w:val="en-US" w:eastAsia="en-GB"/>
        </w:rPr>
        <w:t xml:space="preserve">Hence the </w:t>
      </w:r>
      <w:r w:rsidRPr="00B30857">
        <w:rPr>
          <w:rFonts w:ascii="Times New Roman" w:eastAsia="Times New Roman" w:hAnsi="Times New Roman" w:cs="Times New Roman"/>
          <w:color w:val="000000" w:themeColor="text1"/>
          <w:lang w:val="uz-Cyrl-UZ" w:eastAsia="en-GB"/>
        </w:rPr>
        <w:t xml:space="preserve">reforms to the </w:t>
      </w:r>
      <w:r w:rsidRPr="00B30857">
        <w:rPr>
          <w:rFonts w:ascii="Times New Roman" w:eastAsia="Times New Roman" w:hAnsi="Times New Roman" w:cs="Times New Roman"/>
          <w:color w:val="000000" w:themeColor="text1"/>
          <w:lang w:val="en-US" w:eastAsia="en-GB"/>
        </w:rPr>
        <w:t>male guardianship system</w:t>
      </w:r>
      <w:r w:rsidRPr="00B30857">
        <w:rPr>
          <w:rFonts w:ascii="Times New Roman" w:eastAsia="Times New Roman" w:hAnsi="Times New Roman" w:cs="Times New Roman"/>
          <w:color w:val="000000" w:themeColor="text1"/>
          <w:lang w:val="uz-Cyrl-UZ" w:eastAsia="en-GB"/>
        </w:rPr>
        <w:t xml:space="preserve"> </w:t>
      </w:r>
      <w:r w:rsidRPr="00B30857">
        <w:rPr>
          <w:rFonts w:ascii="Times New Roman" w:eastAsia="Times New Roman" w:hAnsi="Times New Roman" w:cs="Times New Roman"/>
          <w:color w:val="000000" w:themeColor="text1"/>
          <w:lang w:val="en-US" w:eastAsia="en-GB"/>
        </w:rPr>
        <w:t>remain largely insufficient</w:t>
      </w:r>
      <w:r w:rsidRPr="00B30857">
        <w:rPr>
          <w:rFonts w:ascii="Times New Roman" w:eastAsia="Times New Roman" w:hAnsi="Times New Roman" w:cs="Times New Roman"/>
          <w:color w:val="000000" w:themeColor="text1"/>
          <w:lang w:val="uz-Cyrl-UZ" w:eastAsia="en-GB"/>
        </w:rPr>
        <w:t>.  </w:t>
      </w:r>
    </w:p>
    <w:p w14:paraId="54EB47AD"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61299415" w14:textId="3DD9359B" w:rsidR="00EE576B" w:rsidRPr="00753BB4" w:rsidRDefault="00EE576B" w:rsidP="00EE576B">
      <w:pPr>
        <w:shd w:val="clear" w:color="auto" w:fill="FFFFFF"/>
        <w:jc w:val="both"/>
        <w:rPr>
          <w:rFonts w:ascii="Times New Roman" w:eastAsia="Times New Roman" w:hAnsi="Times New Roman" w:cs="Times New Roman"/>
          <w:color w:val="4472C4" w:themeColor="accent1"/>
          <w:lang w:val="en-US" w:eastAsia="en-GB"/>
        </w:rPr>
      </w:pPr>
      <w:r w:rsidRPr="00B30857">
        <w:rPr>
          <w:rFonts w:ascii="Times New Roman" w:eastAsia="Times New Roman" w:hAnsi="Times New Roman" w:cs="Times New Roman"/>
          <w:color w:val="000000" w:themeColor="text1"/>
          <w:lang w:val="en-US" w:eastAsia="en-GB"/>
        </w:rPr>
        <w:t xml:space="preserve">Contrary to the </w:t>
      </w:r>
      <w:r>
        <w:rPr>
          <w:rFonts w:ascii="Times New Roman" w:eastAsia="Times New Roman" w:hAnsi="Times New Roman" w:cs="Times New Roman"/>
          <w:color w:val="000000" w:themeColor="text1"/>
          <w:lang w:val="en-US" w:eastAsia="en-GB"/>
        </w:rPr>
        <w:t>S</w:t>
      </w:r>
      <w:r w:rsidRPr="00B30857">
        <w:rPr>
          <w:rFonts w:ascii="Times New Roman" w:eastAsia="Times New Roman" w:hAnsi="Times New Roman" w:cs="Times New Roman"/>
          <w:color w:val="000000" w:themeColor="text1"/>
          <w:lang w:val="en-US" w:eastAsia="en-GB"/>
        </w:rPr>
        <w:t>tate party’s claim in p</w:t>
      </w:r>
      <w:r w:rsidRPr="00B30857">
        <w:rPr>
          <w:rFonts w:ascii="Times New Roman" w:eastAsia="Times New Roman" w:hAnsi="Times New Roman" w:cs="Times New Roman"/>
          <w:color w:val="000000" w:themeColor="text1"/>
          <w:lang w:val="uz-Cyrl-UZ" w:eastAsia="en-GB"/>
        </w:rPr>
        <w:t>aragraph 14</w:t>
      </w:r>
      <w:r w:rsidRPr="00B30857">
        <w:rPr>
          <w:rFonts w:ascii="Times New Roman" w:eastAsia="Times New Roman" w:hAnsi="Times New Roman" w:cs="Times New Roman"/>
          <w:color w:val="000000" w:themeColor="text1"/>
          <w:lang w:val="en-US" w:eastAsia="en-GB"/>
        </w:rPr>
        <w:t xml:space="preserve"> that no </w:t>
      </w:r>
      <w:r>
        <w:rPr>
          <w:rFonts w:ascii="Times New Roman" w:eastAsia="Times New Roman" w:hAnsi="Times New Roman" w:cs="Times New Roman"/>
          <w:color w:val="000000" w:themeColor="text1"/>
          <w:lang w:val="en-US" w:eastAsia="en-GB"/>
        </w:rPr>
        <w:t>specific</w:t>
      </w:r>
      <w:r w:rsidRPr="00B30857">
        <w:rPr>
          <w:rFonts w:ascii="Times New Roman" w:eastAsia="Times New Roman" w:hAnsi="Times New Roman" w:cs="Times New Roman"/>
          <w:color w:val="000000" w:themeColor="text1"/>
          <w:lang w:val="en-US" w:eastAsia="en-GB"/>
        </w:rPr>
        <w:t xml:space="preserve"> dress code </w:t>
      </w:r>
      <w:r>
        <w:rPr>
          <w:rFonts w:ascii="Times New Roman" w:eastAsia="Times New Roman" w:hAnsi="Times New Roman" w:cs="Times New Roman"/>
          <w:color w:val="000000" w:themeColor="text1"/>
          <w:lang w:val="en-US" w:eastAsia="en-GB"/>
        </w:rPr>
        <w:t>is imposed on</w:t>
      </w:r>
      <w:r w:rsidRPr="00B30857">
        <w:rPr>
          <w:rFonts w:ascii="Times New Roman" w:eastAsia="Times New Roman" w:hAnsi="Times New Roman" w:cs="Times New Roman"/>
          <w:color w:val="000000" w:themeColor="text1"/>
          <w:lang w:val="en-US" w:eastAsia="en-GB"/>
        </w:rPr>
        <w:t xml:space="preserve"> women, t</w:t>
      </w:r>
      <w:r w:rsidRPr="00B30857">
        <w:rPr>
          <w:rFonts w:ascii="Times New Roman" w:eastAsia="Times New Roman" w:hAnsi="Times New Roman" w:cs="Times New Roman"/>
          <w:color w:val="000000" w:themeColor="text1"/>
          <w:lang w:val="uz-Cyrl-UZ" w:eastAsia="en-GB"/>
        </w:rPr>
        <w:t xml:space="preserve">here are still cases of women </w:t>
      </w:r>
      <w:r>
        <w:rPr>
          <w:rFonts w:ascii="Times New Roman" w:eastAsia="Times New Roman" w:hAnsi="Times New Roman" w:cs="Times New Roman"/>
          <w:color w:val="000000" w:themeColor="text1"/>
          <w:lang w:val="uz-Cyrl-UZ" w:eastAsia="en-GB"/>
        </w:rPr>
        <w:t>being</w:t>
      </w:r>
      <w:r w:rsidRPr="00B30857">
        <w:rPr>
          <w:rFonts w:ascii="Times New Roman" w:eastAsia="Times New Roman" w:hAnsi="Times New Roman" w:cs="Times New Roman"/>
          <w:color w:val="000000" w:themeColor="text1"/>
          <w:lang w:val="uz-Cyrl-UZ" w:eastAsia="en-GB"/>
        </w:rPr>
        <w:t xml:space="preserve"> reprimanded for not dressing in a manner compatible with public decency regulations. </w:t>
      </w:r>
      <w:r w:rsidRPr="00B30857">
        <w:rPr>
          <w:rFonts w:ascii="Times New Roman" w:eastAsia="Times New Roman" w:hAnsi="Times New Roman" w:cs="Times New Roman"/>
          <w:color w:val="000000" w:themeColor="text1"/>
          <w:lang w:val="en-US" w:eastAsia="en-GB"/>
        </w:rPr>
        <w:t>It remains unclear</w:t>
      </w:r>
      <w:r w:rsidRPr="00B30857">
        <w:rPr>
          <w:rFonts w:ascii="Times New Roman" w:eastAsia="Times New Roman" w:hAnsi="Times New Roman" w:cs="Times New Roman"/>
          <w:color w:val="000000" w:themeColor="text1"/>
          <w:lang w:val="uz-Cyrl-UZ" w:eastAsia="en-GB"/>
        </w:rPr>
        <w:t xml:space="preserve"> what constitutes public decency</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en-US" w:eastAsia="en-GB"/>
        </w:rPr>
        <w:t xml:space="preserve"> and consequently women continue to face reprisals for the way </w:t>
      </w:r>
      <w:r w:rsidRPr="003946EB">
        <w:rPr>
          <w:rFonts w:ascii="Times New Roman" w:eastAsia="Times New Roman" w:hAnsi="Times New Roman" w:cs="Times New Roman"/>
          <w:color w:val="000000" w:themeColor="text1"/>
          <w:lang w:val="en-US" w:eastAsia="en-GB"/>
        </w:rPr>
        <w:t>they dress.</w:t>
      </w:r>
      <w:r w:rsidRPr="003946EB">
        <w:rPr>
          <w:rFonts w:ascii="Times New Roman" w:eastAsia="Times New Roman" w:hAnsi="Times New Roman" w:cs="Times New Roman"/>
          <w:color w:val="000000" w:themeColor="text1"/>
          <w:lang w:val="uz-Cyrl-UZ" w:eastAsia="en-GB"/>
        </w:rPr>
        <w:t xml:space="preserve"> </w:t>
      </w:r>
      <w:r w:rsidRPr="003946EB">
        <w:rPr>
          <w:rFonts w:ascii="Times New Roman" w:eastAsia="Times New Roman" w:hAnsi="Times New Roman" w:cs="Times New Roman"/>
          <w:color w:val="000000" w:themeColor="text1"/>
          <w:lang w:val="en-US" w:eastAsia="en-GB"/>
        </w:rPr>
        <w:t>A Saudi female physician, Dr</w:t>
      </w:r>
      <w:r w:rsidR="00B260A3">
        <w:rPr>
          <w:rFonts w:ascii="Times New Roman" w:eastAsia="Times New Roman" w:hAnsi="Times New Roman" w:cs="Times New Roman"/>
          <w:color w:val="000000" w:themeColor="text1"/>
          <w:lang w:val="en-US" w:eastAsia="en-GB"/>
        </w:rPr>
        <w:t>. A.S.</w:t>
      </w:r>
      <w:r w:rsidRPr="003946EB">
        <w:rPr>
          <w:rFonts w:ascii="Times New Roman" w:eastAsia="Times New Roman" w:hAnsi="Times New Roman" w:cs="Times New Roman"/>
          <w:color w:val="000000" w:themeColor="text1"/>
          <w:lang w:val="en-US" w:eastAsia="en-GB"/>
        </w:rPr>
        <w:t>, posted a video online citing an encounter she had with the security guards at a Riyadh mall, where she was banned from entering for not wearing an abaya, while foreign women were allowed to enter.</w:t>
      </w:r>
    </w:p>
    <w:p w14:paraId="1322DA79"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3B241C90"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en-US" w:eastAsia="en-GB"/>
        </w:rPr>
      </w:pPr>
      <w:r w:rsidRPr="00B30857">
        <w:rPr>
          <w:rFonts w:ascii="Times New Roman" w:eastAsia="Times New Roman" w:hAnsi="Times New Roman" w:cs="Times New Roman"/>
          <w:color w:val="000000" w:themeColor="text1"/>
          <w:lang w:val="en-US" w:eastAsia="en-GB"/>
        </w:rPr>
        <w:t>Additionally, women are still not able to leave detention centres or State-run shelters without having to seek and receiv</w:t>
      </w:r>
      <w:r>
        <w:rPr>
          <w:rFonts w:ascii="Times New Roman" w:eastAsia="Times New Roman" w:hAnsi="Times New Roman" w:cs="Times New Roman"/>
          <w:color w:val="000000" w:themeColor="text1"/>
          <w:lang w:val="en-US" w:eastAsia="en-GB"/>
        </w:rPr>
        <w:t>e</w:t>
      </w:r>
      <w:r w:rsidRPr="00B30857">
        <w:rPr>
          <w:rFonts w:ascii="Times New Roman" w:eastAsia="Times New Roman" w:hAnsi="Times New Roman" w:cs="Times New Roman"/>
          <w:color w:val="000000" w:themeColor="text1"/>
          <w:lang w:val="en-US" w:eastAsia="en-GB"/>
        </w:rPr>
        <w:t xml:space="preserve"> the consent of their male guardian.</w:t>
      </w:r>
    </w:p>
    <w:p w14:paraId="73689A86"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0EFCFB32"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r w:rsidRPr="00B30857">
        <w:rPr>
          <w:rFonts w:ascii="Times New Roman" w:eastAsia="Times New Roman" w:hAnsi="Times New Roman" w:cs="Times New Roman"/>
          <w:color w:val="000000" w:themeColor="text1"/>
          <w:lang w:val="en-US" w:eastAsia="en-GB"/>
        </w:rPr>
        <w:t xml:space="preserve">Furthermore, the reforms to the male guardianship system </w:t>
      </w:r>
      <w:r w:rsidRPr="00B30857">
        <w:rPr>
          <w:rFonts w:ascii="Times New Roman" w:eastAsia="Times New Roman" w:hAnsi="Times New Roman" w:cs="Times New Roman"/>
          <w:color w:val="000000" w:themeColor="text1"/>
          <w:lang w:val="uz-Cyrl-UZ" w:eastAsia="en-GB"/>
        </w:rPr>
        <w:t>only</w:t>
      </w:r>
      <w:r w:rsidRPr="00B30857">
        <w:rPr>
          <w:rFonts w:ascii="Times New Roman" w:eastAsia="Times New Roman" w:hAnsi="Times New Roman" w:cs="Times New Roman"/>
          <w:color w:val="000000" w:themeColor="text1"/>
          <w:lang w:val="en-US" w:eastAsia="en-GB"/>
        </w:rPr>
        <w:t xml:space="preserve"> apply</w:t>
      </w:r>
      <w:r w:rsidRPr="00B30857">
        <w:rPr>
          <w:rFonts w:ascii="Times New Roman" w:eastAsia="Times New Roman" w:hAnsi="Times New Roman" w:cs="Times New Roman"/>
          <w:color w:val="000000" w:themeColor="text1"/>
          <w:lang w:val="uz-Cyrl-UZ" w:eastAsia="en-GB"/>
        </w:rPr>
        <w:t xml:space="preserve"> to Saudi nationals. This means that the </w:t>
      </w:r>
      <w:r w:rsidRPr="0062069B">
        <w:rPr>
          <w:rFonts w:ascii="Times New Roman" w:eastAsia="Times New Roman" w:hAnsi="Times New Roman" w:cs="Times New Roman"/>
          <w:color w:val="000000" w:themeColor="text1"/>
          <w:lang w:val="en-US" w:eastAsia="en-GB"/>
        </w:rPr>
        <w:t>tens</w:t>
      </w:r>
      <w:r w:rsidRPr="0062069B">
        <w:rPr>
          <w:rFonts w:ascii="Times New Roman" w:eastAsia="Times New Roman" w:hAnsi="Times New Roman" w:cs="Times New Roman"/>
          <w:color w:val="000000" w:themeColor="text1"/>
          <w:lang w:val="uz-Cyrl-UZ" w:eastAsia="en-GB"/>
        </w:rPr>
        <w:t xml:space="preserve"> of thousands</w:t>
      </w:r>
      <w:r w:rsidRPr="00B30857">
        <w:rPr>
          <w:rFonts w:ascii="Times New Roman" w:eastAsia="Times New Roman" w:hAnsi="Times New Roman" w:cs="Times New Roman"/>
          <w:color w:val="000000" w:themeColor="text1"/>
          <w:lang w:val="uz-Cyrl-UZ" w:eastAsia="en-GB"/>
        </w:rPr>
        <w:t xml:space="preserve"> of mothers of Saudi citizens who are no</w:t>
      </w:r>
      <w:r>
        <w:rPr>
          <w:rFonts w:ascii="Times New Roman" w:eastAsia="Times New Roman" w:hAnsi="Times New Roman" w:cs="Times New Roman"/>
          <w:color w:val="000000" w:themeColor="text1"/>
          <w:lang w:val="uz-Cyrl-UZ" w:eastAsia="en-GB"/>
        </w:rPr>
        <w:t xml:space="preserve">t </w:t>
      </w:r>
      <w:r w:rsidRPr="00B30857">
        <w:rPr>
          <w:rFonts w:ascii="Times New Roman" w:eastAsia="Times New Roman" w:hAnsi="Times New Roman" w:cs="Times New Roman"/>
          <w:color w:val="000000" w:themeColor="text1"/>
          <w:lang w:val="uz-Cyrl-UZ" w:eastAsia="en-GB"/>
        </w:rPr>
        <w:t>Saudi</w:t>
      </w:r>
      <w:r>
        <w:rPr>
          <w:rFonts w:ascii="Times New Roman" w:eastAsia="Times New Roman" w:hAnsi="Times New Roman" w:cs="Times New Roman"/>
          <w:color w:val="000000" w:themeColor="text1"/>
          <w:lang w:val="uz-Cyrl-UZ" w:eastAsia="en-GB"/>
        </w:rPr>
        <w:t>s themselves</w:t>
      </w:r>
      <w:r w:rsidRPr="00B30857">
        <w:rPr>
          <w:rFonts w:ascii="Times New Roman" w:eastAsia="Times New Roman" w:hAnsi="Times New Roman" w:cs="Times New Roman"/>
          <w:color w:val="000000" w:themeColor="text1"/>
          <w:lang w:val="uz-Cyrl-UZ" w:eastAsia="en-GB"/>
        </w:rPr>
        <w:t xml:space="preserve"> still have no rights or agency over their children or lives in Saudi Arabia, even if they have custody o</w:t>
      </w:r>
      <w:r>
        <w:rPr>
          <w:rFonts w:ascii="Times New Roman" w:eastAsia="Times New Roman" w:hAnsi="Times New Roman" w:cs="Times New Roman"/>
          <w:color w:val="000000" w:themeColor="text1"/>
          <w:lang w:val="uz-Cyrl-UZ" w:eastAsia="en-GB"/>
        </w:rPr>
        <w:t>f</w:t>
      </w:r>
      <w:r w:rsidRPr="00B30857">
        <w:rPr>
          <w:rFonts w:ascii="Times New Roman" w:eastAsia="Times New Roman" w:hAnsi="Times New Roman" w:cs="Times New Roman"/>
          <w:color w:val="000000" w:themeColor="text1"/>
          <w:lang w:val="uz-Cyrl-UZ" w:eastAsia="en-GB"/>
        </w:rPr>
        <w:t xml:space="preserve"> them.  Foreign mothers do not have </w:t>
      </w:r>
      <w:r>
        <w:rPr>
          <w:rFonts w:ascii="Times New Roman" w:eastAsia="Times New Roman" w:hAnsi="Times New Roman" w:cs="Times New Roman"/>
          <w:color w:val="000000" w:themeColor="text1"/>
          <w:lang w:val="uz-Cyrl-UZ" w:eastAsia="en-GB"/>
        </w:rPr>
        <w:t xml:space="preserve">the </w:t>
      </w:r>
      <w:r w:rsidRPr="00B30857">
        <w:rPr>
          <w:rFonts w:ascii="Times New Roman" w:eastAsia="Times New Roman" w:hAnsi="Times New Roman" w:cs="Times New Roman"/>
          <w:color w:val="000000" w:themeColor="text1"/>
          <w:lang w:val="uz-Cyrl-UZ" w:eastAsia="en-GB"/>
        </w:rPr>
        <w:t xml:space="preserve">right to </w:t>
      </w:r>
      <w:r>
        <w:rPr>
          <w:rFonts w:ascii="Times New Roman" w:eastAsia="Times New Roman" w:hAnsi="Times New Roman" w:cs="Times New Roman"/>
          <w:color w:val="000000" w:themeColor="text1"/>
          <w:lang w:val="uz-Cyrl-UZ" w:eastAsia="en-GB"/>
        </w:rPr>
        <w:t>obtain</w:t>
      </w:r>
      <w:r w:rsidRPr="0062069B">
        <w:rPr>
          <w:rFonts w:ascii="Times New Roman" w:eastAsia="Times New Roman" w:hAnsi="Times New Roman" w:cs="Times New Roman"/>
          <w:color w:val="000000" w:themeColor="text1"/>
          <w:lang w:val="uz-Cyrl-UZ" w:eastAsia="en-GB"/>
        </w:rPr>
        <w:t xml:space="preserve"> documents, travel with their children </w:t>
      </w:r>
      <w:r>
        <w:rPr>
          <w:rFonts w:ascii="Times New Roman" w:eastAsia="Times New Roman" w:hAnsi="Times New Roman" w:cs="Times New Roman"/>
          <w:color w:val="000000" w:themeColor="text1"/>
          <w:lang w:val="uz-Cyrl-UZ" w:eastAsia="en-GB"/>
        </w:rPr>
        <w:t>(</w:t>
      </w:r>
      <w:r w:rsidRPr="0062069B">
        <w:rPr>
          <w:rFonts w:ascii="Times New Roman" w:eastAsia="Times New Roman" w:hAnsi="Times New Roman" w:cs="Times New Roman"/>
          <w:color w:val="000000" w:themeColor="text1"/>
          <w:lang w:val="uz-Cyrl-UZ" w:eastAsia="en-GB"/>
        </w:rPr>
        <w:t>even with custody</w:t>
      </w:r>
      <w:r>
        <w:rPr>
          <w:rFonts w:ascii="Times New Roman" w:eastAsia="Times New Roman" w:hAnsi="Times New Roman" w:cs="Times New Roman"/>
          <w:color w:val="000000" w:themeColor="text1"/>
          <w:lang w:val="uz-Cyrl-UZ" w:eastAsia="en-GB"/>
        </w:rPr>
        <w:t>) or</w:t>
      </w:r>
      <w:r w:rsidRPr="0062069B">
        <w:rPr>
          <w:rFonts w:ascii="Times New Roman" w:eastAsia="Times New Roman" w:hAnsi="Times New Roman" w:cs="Times New Roman"/>
          <w:color w:val="000000" w:themeColor="text1"/>
          <w:lang w:val="uz-Cyrl-UZ" w:eastAsia="en-GB"/>
        </w:rPr>
        <w:t xml:space="preserve"> report births, and women must </w:t>
      </w:r>
      <w:r>
        <w:rPr>
          <w:rFonts w:ascii="Times New Roman" w:eastAsia="Times New Roman" w:hAnsi="Times New Roman" w:cs="Times New Roman"/>
          <w:color w:val="000000" w:themeColor="text1"/>
          <w:lang w:val="uz-Cyrl-UZ" w:eastAsia="en-GB"/>
        </w:rPr>
        <w:t xml:space="preserve">still </w:t>
      </w:r>
      <w:r w:rsidRPr="0062069B">
        <w:rPr>
          <w:rFonts w:ascii="Times New Roman" w:eastAsia="Times New Roman" w:hAnsi="Times New Roman" w:cs="Times New Roman"/>
          <w:color w:val="000000" w:themeColor="text1"/>
          <w:lang w:val="uz-Cyrl-UZ" w:eastAsia="en-GB"/>
        </w:rPr>
        <w:t xml:space="preserve">justify and seek the approval of a judge to be granted a termination of the marriage contract. Otherwise, they face a long and degrading process of returning the dowry and other fees to the spouse if they are seen to </w:t>
      </w:r>
      <w:r w:rsidRPr="003946EB">
        <w:rPr>
          <w:rFonts w:ascii="Times New Roman" w:eastAsia="Times New Roman" w:hAnsi="Times New Roman" w:cs="Times New Roman"/>
          <w:color w:val="000000" w:themeColor="text1"/>
          <w:lang w:val="en-US" w:eastAsia="en-GB"/>
        </w:rPr>
        <w:t>request a</w:t>
      </w:r>
      <w:r>
        <w:rPr>
          <w:rFonts w:ascii="Times New Roman" w:eastAsia="Times New Roman" w:hAnsi="Times New Roman" w:cs="Times New Roman"/>
          <w:color w:val="000000" w:themeColor="text1"/>
          <w:lang w:val="en-US" w:eastAsia="en-GB"/>
        </w:rPr>
        <w:t>n annulment of their marriage by the judge</w:t>
      </w:r>
      <w:r w:rsidRPr="0062069B">
        <w:rPr>
          <w:rFonts w:ascii="Times New Roman" w:eastAsia="Times New Roman" w:hAnsi="Times New Roman" w:cs="Times New Roman"/>
          <w:color w:val="000000" w:themeColor="text1"/>
          <w:lang w:val="uz-Cyrl-UZ" w:eastAsia="en-GB"/>
        </w:rPr>
        <w:t xml:space="preserve"> for “unjustified” reasons. “</w:t>
      </w:r>
      <w:r>
        <w:rPr>
          <w:rFonts w:ascii="Times New Roman" w:eastAsia="Times New Roman" w:hAnsi="Times New Roman" w:cs="Times New Roman"/>
          <w:color w:val="000000" w:themeColor="text1"/>
          <w:lang w:val="uz-Cyrl-UZ" w:eastAsia="en-GB"/>
        </w:rPr>
        <w:t>H</w:t>
      </w:r>
      <w:r w:rsidRPr="0062069B">
        <w:rPr>
          <w:rFonts w:ascii="Times New Roman" w:eastAsia="Times New Roman" w:hAnsi="Times New Roman" w:cs="Times New Roman"/>
          <w:color w:val="000000" w:themeColor="text1"/>
          <w:lang w:val="uz-Cyrl-UZ" w:eastAsia="en-GB"/>
        </w:rPr>
        <w:t>ead of family”</w:t>
      </w:r>
      <w:r>
        <w:rPr>
          <w:rFonts w:ascii="Times New Roman" w:eastAsia="Times New Roman" w:hAnsi="Times New Roman" w:cs="Times New Roman"/>
          <w:color w:val="000000" w:themeColor="text1"/>
          <w:lang w:val="uz-Cyrl-UZ" w:eastAsia="en-GB"/>
        </w:rPr>
        <w:t xml:space="preserve"> rights</w:t>
      </w:r>
      <w:r w:rsidRPr="0062069B">
        <w:rPr>
          <w:rFonts w:ascii="Times New Roman" w:eastAsia="Times New Roman" w:hAnsi="Times New Roman" w:cs="Times New Roman"/>
          <w:color w:val="000000" w:themeColor="text1"/>
          <w:lang w:val="uz-Cyrl-UZ" w:eastAsia="en-GB"/>
        </w:rPr>
        <w:t xml:space="preserve"> only appl</w:t>
      </w:r>
      <w:r>
        <w:rPr>
          <w:rFonts w:ascii="Times New Roman" w:eastAsia="Times New Roman" w:hAnsi="Times New Roman" w:cs="Times New Roman"/>
          <w:color w:val="000000" w:themeColor="text1"/>
          <w:lang w:val="uz-Cyrl-UZ" w:eastAsia="en-GB"/>
        </w:rPr>
        <w:t>y</w:t>
      </w:r>
      <w:r w:rsidRPr="0062069B">
        <w:rPr>
          <w:rFonts w:ascii="Times New Roman" w:eastAsia="Times New Roman" w:hAnsi="Times New Roman" w:cs="Times New Roman"/>
          <w:color w:val="000000" w:themeColor="text1"/>
          <w:lang w:val="uz-Cyrl-UZ" w:eastAsia="en-GB"/>
        </w:rPr>
        <w:t xml:space="preserve"> to Saudi citizens, and again, foreign mothers of Saudi citizens </w:t>
      </w:r>
      <w:r>
        <w:rPr>
          <w:rFonts w:ascii="Times New Roman" w:eastAsia="Times New Roman" w:hAnsi="Times New Roman" w:cs="Times New Roman"/>
          <w:color w:val="000000" w:themeColor="text1"/>
          <w:lang w:val="uz-Cyrl-UZ" w:eastAsia="en-GB"/>
        </w:rPr>
        <w:t>–</w:t>
      </w:r>
      <w:r w:rsidRPr="0062069B">
        <w:rPr>
          <w:rFonts w:ascii="Times New Roman" w:eastAsia="Times New Roman" w:hAnsi="Times New Roman" w:cs="Times New Roman"/>
          <w:color w:val="000000" w:themeColor="text1"/>
          <w:lang w:val="uz-Cyrl-UZ" w:eastAsia="en-GB"/>
        </w:rPr>
        <w:t xml:space="preserve"> estimated in the tens of thousands – still have no rights or agency and are often victims of wrongful imprisonment in Saudi Arabia</w:t>
      </w:r>
      <w:r>
        <w:rPr>
          <w:rFonts w:ascii="Times New Roman" w:eastAsia="Times New Roman" w:hAnsi="Times New Roman" w:cs="Times New Roman"/>
          <w:color w:val="000000" w:themeColor="text1"/>
          <w:lang w:val="uz-Cyrl-UZ" w:eastAsia="en-GB"/>
        </w:rPr>
        <w:t>,</w:t>
      </w:r>
      <w:r w:rsidRPr="0062069B">
        <w:rPr>
          <w:rFonts w:ascii="Times New Roman" w:eastAsia="Times New Roman" w:hAnsi="Times New Roman" w:cs="Times New Roman"/>
          <w:color w:val="000000" w:themeColor="text1"/>
          <w:lang w:val="uz-Cyrl-UZ" w:eastAsia="en-GB"/>
        </w:rPr>
        <w:t xml:space="preserve"> or kidnapped or trafficked to the </w:t>
      </w:r>
      <w:r w:rsidRPr="0062069B">
        <w:rPr>
          <w:rFonts w:ascii="Times New Roman" w:eastAsia="Times New Roman" w:hAnsi="Times New Roman" w:cs="Times New Roman"/>
          <w:color w:val="000000" w:themeColor="text1"/>
          <w:lang w:val="en-US" w:eastAsia="en-GB"/>
        </w:rPr>
        <w:t>k</w:t>
      </w:r>
      <w:r w:rsidRPr="0062069B">
        <w:rPr>
          <w:rFonts w:ascii="Times New Roman" w:eastAsia="Times New Roman" w:hAnsi="Times New Roman" w:cs="Times New Roman"/>
          <w:color w:val="000000" w:themeColor="text1"/>
          <w:lang w:val="uz-Cyrl-UZ" w:eastAsia="en-GB"/>
        </w:rPr>
        <w:t xml:space="preserve">ingdom. Foreign mothers also </w:t>
      </w:r>
      <w:r w:rsidRPr="00AC2822">
        <w:rPr>
          <w:rFonts w:ascii="Times New Roman" w:eastAsia="Times New Roman" w:hAnsi="Times New Roman" w:cs="Times New Roman"/>
          <w:color w:val="000000" w:themeColor="text1"/>
          <w:lang w:val="uz-Cyrl-UZ" w:eastAsia="en-GB"/>
        </w:rPr>
        <w:t>cannot access health services for their children in the Kingdom without the</w:t>
      </w:r>
      <w:r w:rsidRPr="00AC2822">
        <w:rPr>
          <w:rFonts w:ascii="Times New Roman" w:eastAsia="Times New Roman" w:hAnsi="Times New Roman" w:cs="Times New Roman"/>
          <w:color w:val="000000" w:themeColor="text1"/>
          <w:lang w:val="en-US" w:eastAsia="en-GB"/>
        </w:rPr>
        <w:t xml:space="preserve"> consent of the </w:t>
      </w:r>
      <w:r w:rsidRPr="00AC2822">
        <w:rPr>
          <w:rFonts w:ascii="Times New Roman" w:eastAsia="Times New Roman" w:hAnsi="Times New Roman" w:cs="Times New Roman"/>
          <w:color w:val="000000" w:themeColor="text1"/>
          <w:lang w:val="uz-Cyrl-UZ" w:eastAsia="en-GB"/>
        </w:rPr>
        <w:t xml:space="preserve"> father.</w:t>
      </w:r>
      <w:r w:rsidRPr="00B30857">
        <w:rPr>
          <w:rFonts w:ascii="Times New Roman" w:eastAsia="Times New Roman" w:hAnsi="Times New Roman" w:cs="Times New Roman"/>
          <w:color w:val="000000" w:themeColor="text1"/>
          <w:lang w:val="uz-Cyrl-UZ" w:eastAsia="en-GB"/>
        </w:rPr>
        <w:t>  </w:t>
      </w:r>
    </w:p>
    <w:p w14:paraId="1A3D7207"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424C273F"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r>
        <w:rPr>
          <w:rFonts w:ascii="Times New Roman" w:eastAsia="Times New Roman" w:hAnsi="Times New Roman" w:cs="Times New Roman"/>
          <w:color w:val="000000" w:themeColor="text1"/>
          <w:lang w:val="uz-Cyrl-UZ" w:eastAsia="en-GB"/>
        </w:rPr>
        <w:t xml:space="preserve">There are several ways in which women lose out in custody cases. </w:t>
      </w:r>
      <w:r w:rsidRPr="00B30857">
        <w:rPr>
          <w:rFonts w:ascii="Times New Roman" w:eastAsia="Times New Roman" w:hAnsi="Times New Roman" w:cs="Times New Roman"/>
          <w:color w:val="000000" w:themeColor="text1"/>
          <w:lang w:val="uz-Cyrl-UZ" w:eastAsia="en-GB"/>
        </w:rPr>
        <w:t xml:space="preserve">Child support </w:t>
      </w:r>
      <w:r w:rsidRPr="008E48F9">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 xml:space="preserve">or </w:t>
      </w:r>
      <w:r w:rsidRPr="00B30857">
        <w:rPr>
          <w:rFonts w:ascii="Times New Roman" w:eastAsia="Times New Roman" w:hAnsi="Times New Roman" w:cs="Times New Roman"/>
          <w:i/>
          <w:iCs/>
          <w:color w:val="000000" w:themeColor="text1"/>
          <w:lang w:val="uz-Cyrl-UZ" w:eastAsia="en-GB"/>
        </w:rPr>
        <w:t>nafaqah</w:t>
      </w:r>
      <w:r w:rsidRPr="00B30857">
        <w:rPr>
          <w:rFonts w:ascii="Times New Roman" w:eastAsia="Times New Roman" w:hAnsi="Times New Roman" w:cs="Times New Roman"/>
          <w:color w:val="000000" w:themeColor="text1"/>
          <w:lang w:val="en-US" w:eastAsia="en-GB"/>
        </w:rPr>
        <w:t>)</w:t>
      </w:r>
      <w:r w:rsidRPr="00B30857">
        <w:rPr>
          <w:rFonts w:ascii="Times New Roman" w:eastAsia="Times New Roman" w:hAnsi="Times New Roman" w:cs="Times New Roman"/>
          <w:color w:val="000000" w:themeColor="text1"/>
          <w:lang w:val="uz-Cyrl-UZ" w:eastAsia="en-GB"/>
        </w:rPr>
        <w:t xml:space="preserve"> is below poverty level, often forcing women to give up custody of their children unless they are wealthy and </w:t>
      </w:r>
      <w:r>
        <w:rPr>
          <w:rFonts w:ascii="Times New Roman" w:eastAsia="Times New Roman" w:hAnsi="Times New Roman" w:cs="Times New Roman"/>
          <w:color w:val="000000" w:themeColor="text1"/>
          <w:lang w:val="uz-Cyrl-UZ" w:eastAsia="en-GB"/>
        </w:rPr>
        <w:t xml:space="preserve">can draw on </w:t>
      </w:r>
      <w:r w:rsidRPr="00B30857">
        <w:rPr>
          <w:rFonts w:ascii="Times New Roman" w:eastAsia="Times New Roman" w:hAnsi="Times New Roman" w:cs="Times New Roman"/>
          <w:color w:val="000000" w:themeColor="text1"/>
          <w:lang w:val="uz-Cyrl-UZ" w:eastAsia="en-GB"/>
        </w:rPr>
        <w:t xml:space="preserve">a family network of financial security. In some court documents that were reviewed, </w:t>
      </w:r>
      <w:r>
        <w:rPr>
          <w:rFonts w:ascii="Times New Roman" w:eastAsia="Times New Roman" w:hAnsi="Times New Roman" w:cs="Times New Roman"/>
          <w:color w:val="000000" w:themeColor="text1"/>
          <w:lang w:val="uz-Cyrl-UZ" w:eastAsia="en-GB"/>
        </w:rPr>
        <w:t xml:space="preserve">child support for </w:t>
      </w:r>
      <w:r w:rsidRPr="00B30857">
        <w:rPr>
          <w:rFonts w:ascii="Times New Roman" w:eastAsia="Times New Roman" w:hAnsi="Times New Roman" w:cs="Times New Roman"/>
          <w:color w:val="000000" w:themeColor="text1"/>
          <w:lang w:val="uz-Cyrl-UZ" w:eastAsia="en-GB"/>
        </w:rPr>
        <w:t xml:space="preserve">fathers </w:t>
      </w:r>
      <w:r>
        <w:rPr>
          <w:rFonts w:ascii="Times New Roman" w:eastAsia="Times New Roman" w:hAnsi="Times New Roman" w:cs="Times New Roman"/>
          <w:color w:val="000000" w:themeColor="text1"/>
          <w:lang w:val="uz-Cyrl-UZ" w:eastAsia="en-GB"/>
        </w:rPr>
        <w:t>with</w:t>
      </w:r>
      <w:r w:rsidRPr="00B30857">
        <w:rPr>
          <w:rFonts w:ascii="Times New Roman" w:eastAsia="Times New Roman" w:hAnsi="Times New Roman" w:cs="Times New Roman"/>
          <w:color w:val="000000" w:themeColor="text1"/>
          <w:lang w:val="uz-Cyrl-UZ" w:eastAsia="en-GB"/>
        </w:rPr>
        <w:t xml:space="preserve"> a monthly income of 93,000 SAR (around $24,800 US) </w:t>
      </w:r>
      <w:r>
        <w:rPr>
          <w:rFonts w:ascii="Times New Roman" w:eastAsia="Times New Roman" w:hAnsi="Times New Roman" w:cs="Times New Roman"/>
          <w:color w:val="000000" w:themeColor="text1"/>
          <w:lang w:val="uz-Cyrl-UZ" w:eastAsia="en-GB"/>
        </w:rPr>
        <w:t>was assessed at</w:t>
      </w:r>
      <w:r w:rsidRPr="00B30857">
        <w:rPr>
          <w:rFonts w:ascii="Times New Roman" w:eastAsia="Times New Roman" w:hAnsi="Times New Roman" w:cs="Times New Roman"/>
          <w:color w:val="000000" w:themeColor="text1"/>
          <w:lang w:val="uz-Cyrl-UZ" w:eastAsia="en-GB"/>
        </w:rPr>
        <w:t xml:space="preserve"> 1</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500 SAR ($400 US)</w:t>
      </w:r>
      <w:r>
        <w:rPr>
          <w:rFonts w:ascii="Times New Roman" w:eastAsia="Times New Roman" w:hAnsi="Times New Roman" w:cs="Times New Roman"/>
          <w:color w:val="000000" w:themeColor="text1"/>
          <w:lang w:val="uz-Cyrl-UZ" w:eastAsia="en-GB"/>
        </w:rPr>
        <w:t>,</w:t>
      </w:r>
      <w:r w:rsidRPr="00B30857">
        <w:rPr>
          <w:rFonts w:ascii="Times New Roman" w:eastAsia="Times New Roman" w:hAnsi="Times New Roman" w:cs="Times New Roman"/>
          <w:color w:val="000000" w:themeColor="text1"/>
          <w:lang w:val="uz-Cyrl-UZ" w:eastAsia="en-GB"/>
        </w:rPr>
        <w:t xml:space="preserve"> </w:t>
      </w:r>
      <w:r>
        <w:rPr>
          <w:rFonts w:ascii="Times New Roman" w:eastAsia="Times New Roman" w:hAnsi="Times New Roman" w:cs="Times New Roman"/>
          <w:color w:val="000000" w:themeColor="text1"/>
          <w:lang w:val="uz-Cyrl-UZ" w:eastAsia="en-GB"/>
        </w:rPr>
        <w:t>l</w:t>
      </w:r>
      <w:r w:rsidRPr="00B30857">
        <w:rPr>
          <w:rFonts w:ascii="Times New Roman" w:eastAsia="Times New Roman" w:hAnsi="Times New Roman" w:cs="Times New Roman"/>
          <w:color w:val="000000" w:themeColor="text1"/>
          <w:lang w:val="uz-Cyrl-UZ" w:eastAsia="en-GB"/>
        </w:rPr>
        <w:t xml:space="preserve">eaving the impression that </w:t>
      </w:r>
      <w:r>
        <w:rPr>
          <w:rFonts w:ascii="Times New Roman" w:eastAsia="Times New Roman" w:hAnsi="Times New Roman" w:cs="Times New Roman"/>
          <w:color w:val="000000" w:themeColor="text1"/>
          <w:lang w:val="uz-Cyrl-UZ" w:eastAsia="en-GB"/>
        </w:rPr>
        <w:t xml:space="preserve">in Saudi Arabia </w:t>
      </w:r>
      <w:r w:rsidRPr="00B30857">
        <w:rPr>
          <w:rFonts w:ascii="Times New Roman" w:eastAsia="Times New Roman" w:hAnsi="Times New Roman" w:cs="Times New Roman"/>
          <w:color w:val="000000" w:themeColor="text1"/>
          <w:lang w:val="uz-Cyrl-UZ" w:eastAsia="en-GB"/>
        </w:rPr>
        <w:t xml:space="preserve">the financial </w:t>
      </w:r>
      <w:r>
        <w:rPr>
          <w:rFonts w:ascii="Times New Roman" w:eastAsia="Times New Roman" w:hAnsi="Times New Roman" w:cs="Times New Roman"/>
          <w:color w:val="000000" w:themeColor="text1"/>
          <w:lang w:val="uz-Cyrl-UZ" w:eastAsia="en-GB"/>
        </w:rPr>
        <w:t xml:space="preserve">burden </w:t>
      </w:r>
      <w:r w:rsidRPr="00B30857">
        <w:rPr>
          <w:rFonts w:ascii="Times New Roman" w:eastAsia="Times New Roman" w:hAnsi="Times New Roman" w:cs="Times New Roman"/>
          <w:color w:val="000000" w:themeColor="text1"/>
          <w:lang w:val="uz-Cyrl-UZ" w:eastAsia="en-GB"/>
        </w:rPr>
        <w:t xml:space="preserve">and </w:t>
      </w:r>
      <w:r>
        <w:rPr>
          <w:rFonts w:ascii="Times New Roman" w:eastAsia="Times New Roman" w:hAnsi="Times New Roman" w:cs="Times New Roman"/>
          <w:color w:val="000000" w:themeColor="text1"/>
          <w:lang w:val="uz-Cyrl-UZ" w:eastAsia="en-GB"/>
        </w:rPr>
        <w:t xml:space="preserve">duty of </w:t>
      </w:r>
      <w:r w:rsidRPr="00B30857">
        <w:rPr>
          <w:rFonts w:ascii="Times New Roman" w:eastAsia="Times New Roman" w:hAnsi="Times New Roman" w:cs="Times New Roman"/>
          <w:color w:val="000000" w:themeColor="text1"/>
          <w:lang w:val="uz-Cyrl-UZ" w:eastAsia="en-GB"/>
        </w:rPr>
        <w:t xml:space="preserve">care of children in </w:t>
      </w:r>
      <w:r>
        <w:rPr>
          <w:rFonts w:ascii="Times New Roman" w:eastAsia="Times New Roman" w:hAnsi="Times New Roman" w:cs="Times New Roman"/>
          <w:color w:val="000000" w:themeColor="text1"/>
          <w:lang w:val="uz-Cyrl-UZ" w:eastAsia="en-GB"/>
        </w:rPr>
        <w:t>the event of divorce</w:t>
      </w:r>
      <w:r w:rsidRPr="008E48F9" w:rsidDel="008E48F9">
        <w:rPr>
          <w:rFonts w:ascii="Times New Roman" w:eastAsia="Times New Roman" w:hAnsi="Times New Roman" w:cs="Times New Roman"/>
          <w:color w:val="000000" w:themeColor="text1"/>
          <w:lang w:val="uz-Cyrl-UZ" w:eastAsia="en-GB"/>
        </w:rPr>
        <w:t xml:space="preserve"> </w:t>
      </w:r>
      <w:r>
        <w:rPr>
          <w:rFonts w:ascii="Times New Roman" w:eastAsia="Times New Roman" w:hAnsi="Times New Roman" w:cs="Times New Roman"/>
          <w:color w:val="000000" w:themeColor="text1"/>
          <w:lang w:val="uz-Cyrl-UZ" w:eastAsia="en-GB"/>
        </w:rPr>
        <w:t>falls on</w:t>
      </w:r>
      <w:r w:rsidRPr="00B30857">
        <w:rPr>
          <w:rFonts w:ascii="Times New Roman" w:eastAsia="Times New Roman" w:hAnsi="Times New Roman" w:cs="Times New Roman"/>
          <w:color w:val="000000" w:themeColor="text1"/>
          <w:lang w:val="uz-Cyrl-UZ" w:eastAsia="en-GB"/>
        </w:rPr>
        <w:t xml:space="preserve"> the mother. This makes “economic empowerment” incredibly challenging for divorced women in Saudi Arabia.  </w:t>
      </w:r>
    </w:p>
    <w:p w14:paraId="7E8A7845" w14:textId="77777777" w:rsidR="00EE576B" w:rsidRPr="00B30857" w:rsidRDefault="00EE576B" w:rsidP="00EE576B">
      <w:pPr>
        <w:shd w:val="clear" w:color="auto" w:fill="FFFFFF"/>
        <w:rPr>
          <w:rFonts w:ascii="Times New Roman" w:eastAsia="Times New Roman" w:hAnsi="Times New Roman" w:cs="Times New Roman"/>
          <w:color w:val="000000" w:themeColor="text1"/>
          <w:lang w:val="uz-Cyrl-UZ" w:eastAsia="en-GB"/>
        </w:rPr>
      </w:pPr>
    </w:p>
    <w:p w14:paraId="2134EDD9" w14:textId="77777777" w:rsidR="00EE576B" w:rsidRPr="00B30857" w:rsidRDefault="00EE576B" w:rsidP="00EE576B">
      <w:pPr>
        <w:rPr>
          <w:rFonts w:ascii="Times New Roman" w:hAnsi="Times New Roman" w:cs="Times New Roman"/>
          <w:color w:val="000000" w:themeColor="text1"/>
          <w:lang w:val="uz-Cyrl-UZ"/>
        </w:rPr>
      </w:pPr>
    </w:p>
    <w:p w14:paraId="06955E33" w14:textId="77777777" w:rsidR="00EE576B" w:rsidRPr="00B30857" w:rsidRDefault="00EE576B" w:rsidP="00EE576B">
      <w:pPr>
        <w:shd w:val="clear" w:color="auto" w:fill="FFFFFF"/>
        <w:jc w:val="both"/>
        <w:rPr>
          <w:rFonts w:ascii="Times New Roman" w:eastAsia="Times New Roman" w:hAnsi="Times New Roman" w:cs="Times New Roman"/>
          <w:color w:val="000000" w:themeColor="text1"/>
          <w:lang w:val="uz-Cyrl-UZ" w:eastAsia="en-GB"/>
        </w:rPr>
      </w:pPr>
    </w:p>
    <w:p w14:paraId="2B4B7F21" w14:textId="77777777" w:rsidR="00EE576B" w:rsidRPr="00B30857" w:rsidRDefault="00EE576B" w:rsidP="00EE576B">
      <w:pPr>
        <w:rPr>
          <w:rFonts w:ascii="Times New Roman" w:hAnsi="Times New Roman" w:cs="Times New Roman"/>
          <w:color w:val="000000" w:themeColor="text1"/>
          <w:lang w:val="uz-Cyrl-UZ"/>
        </w:rPr>
      </w:pPr>
    </w:p>
    <w:p w14:paraId="523B2D0A" w14:textId="77777777" w:rsidR="00EE576B" w:rsidRDefault="00EE576B" w:rsidP="006205E0">
      <w:pPr>
        <w:jc w:val="both"/>
      </w:pPr>
    </w:p>
    <w:sectPr w:rsidR="00EE576B" w:rsidSect="006205E0">
      <w:headerReference w:type="default" r:id="rId12"/>
      <w:footerReference w:type="even" r:id="rId13"/>
      <w:footerReference w:type="default" r:id="rId14"/>
      <w:pgSz w:w="11900" w:h="16840"/>
      <w:pgMar w:top="1440" w:right="1440" w:bottom="1440" w:left="1440"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E9759" w14:textId="77777777" w:rsidR="00F11992" w:rsidRDefault="00F11992" w:rsidP="006205E0">
      <w:r>
        <w:separator/>
      </w:r>
    </w:p>
  </w:endnote>
  <w:endnote w:type="continuationSeparator" w:id="0">
    <w:p w14:paraId="54920F66" w14:textId="77777777" w:rsidR="00F11992" w:rsidRDefault="00F11992" w:rsidP="00620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534079252"/>
      <w:docPartObj>
        <w:docPartGallery w:val="Page Numbers (Bottom of Page)"/>
        <w:docPartUnique/>
      </w:docPartObj>
    </w:sdtPr>
    <w:sdtEndPr>
      <w:rPr>
        <w:rStyle w:val="PageNumber"/>
      </w:rPr>
    </w:sdtEndPr>
    <w:sdtContent>
      <w:p w14:paraId="77C3B48F" w14:textId="634CB5B9" w:rsidR="006205E0" w:rsidRDefault="006205E0" w:rsidP="003A09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FA70BC" w14:textId="77777777" w:rsidR="006205E0" w:rsidRDefault="006205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50187605"/>
      <w:docPartObj>
        <w:docPartGallery w:val="Page Numbers (Bottom of Page)"/>
        <w:docPartUnique/>
      </w:docPartObj>
    </w:sdtPr>
    <w:sdtEndPr>
      <w:rPr>
        <w:rStyle w:val="PageNumber"/>
      </w:rPr>
    </w:sdtEndPr>
    <w:sdtContent>
      <w:p w14:paraId="515B4500" w14:textId="294EA325" w:rsidR="006205E0" w:rsidRDefault="006205E0" w:rsidP="003A09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C5446">
          <w:rPr>
            <w:rStyle w:val="PageNumber"/>
            <w:noProof/>
          </w:rPr>
          <w:t>1</w:t>
        </w:r>
        <w:r>
          <w:rPr>
            <w:rStyle w:val="PageNumber"/>
          </w:rPr>
          <w:fldChar w:fldCharType="end"/>
        </w:r>
      </w:p>
    </w:sdtContent>
  </w:sdt>
  <w:p w14:paraId="6B770DDA" w14:textId="77777777" w:rsidR="006205E0" w:rsidRDefault="00620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6F155E" w14:textId="77777777" w:rsidR="00F11992" w:rsidRDefault="00F11992" w:rsidP="006205E0">
      <w:r>
        <w:separator/>
      </w:r>
    </w:p>
  </w:footnote>
  <w:footnote w:type="continuationSeparator" w:id="0">
    <w:p w14:paraId="3AFFE224" w14:textId="77777777" w:rsidR="00F11992" w:rsidRDefault="00F11992" w:rsidP="006205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6BBD7" w14:textId="3A77223A" w:rsidR="006205E0" w:rsidRDefault="006657E6">
    <w:pPr>
      <w:pStyle w:val="Header"/>
    </w:pPr>
    <w:r>
      <w:rPr>
        <w:noProof/>
        <w:lang w:eastAsia="en-GB"/>
      </w:rPr>
      <w:drawing>
        <wp:anchor distT="0" distB="0" distL="114300" distR="114300" simplePos="0" relativeHeight="251658240" behindDoc="1" locked="0" layoutInCell="1" allowOverlap="1" wp14:anchorId="0768DC39" wp14:editId="34DA8DB8">
          <wp:simplePos x="0" y="0"/>
          <wp:positionH relativeFrom="column">
            <wp:posOffset>-902825</wp:posOffset>
          </wp:positionH>
          <wp:positionV relativeFrom="paragraph">
            <wp:posOffset>-708515</wp:posOffset>
          </wp:positionV>
          <wp:extent cx="7544925" cy="1067247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ffical header.jpg"/>
                  <pic:cNvPicPr/>
                </pic:nvPicPr>
                <pic:blipFill>
                  <a:blip r:embed="rId1">
                    <a:extLst>
                      <a:ext uri="{28A0092B-C50C-407E-A947-70E740481C1C}">
                        <a14:useLocalDpi xmlns:a14="http://schemas.microsoft.com/office/drawing/2010/main" val="0"/>
                      </a:ext>
                    </a:extLst>
                  </a:blip>
                  <a:stretch>
                    <a:fillRect/>
                  </a:stretch>
                </pic:blipFill>
                <pic:spPr>
                  <a:xfrm>
                    <a:off x="0" y="0"/>
                    <a:ext cx="7550948" cy="1068099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C6D9F"/>
    <w:multiLevelType w:val="multilevel"/>
    <w:tmpl w:val="9294C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921DC0"/>
    <w:multiLevelType w:val="multilevel"/>
    <w:tmpl w:val="16949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5E0"/>
    <w:rsid w:val="000A6B21"/>
    <w:rsid w:val="00155C85"/>
    <w:rsid w:val="0026651A"/>
    <w:rsid w:val="00355515"/>
    <w:rsid w:val="003910AF"/>
    <w:rsid w:val="003B53AA"/>
    <w:rsid w:val="004E426E"/>
    <w:rsid w:val="005558EA"/>
    <w:rsid w:val="006205E0"/>
    <w:rsid w:val="006657E6"/>
    <w:rsid w:val="00706ECB"/>
    <w:rsid w:val="007159C9"/>
    <w:rsid w:val="008478CC"/>
    <w:rsid w:val="008A3A39"/>
    <w:rsid w:val="00B260A3"/>
    <w:rsid w:val="00B35F3F"/>
    <w:rsid w:val="00E719D7"/>
    <w:rsid w:val="00E97D5A"/>
    <w:rsid w:val="00EE576B"/>
    <w:rsid w:val="00F11992"/>
    <w:rsid w:val="00FC54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EEC56C"/>
  <w15:chartTrackingRefBased/>
  <w15:docId w15:val="{6E0209D4-6725-0841-AEAD-CB837E5B0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9D7"/>
    <w:pPr>
      <w:spacing w:line="276" w:lineRule="auto"/>
    </w:pPr>
    <w:rPr>
      <w:rFonts w:ascii="Arial" w:eastAsia="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5E0"/>
    <w:pPr>
      <w:tabs>
        <w:tab w:val="center" w:pos="4680"/>
        <w:tab w:val="right" w:pos="9360"/>
      </w:tabs>
      <w:spacing w:line="240" w:lineRule="auto"/>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6205E0"/>
  </w:style>
  <w:style w:type="paragraph" w:styleId="Footer">
    <w:name w:val="footer"/>
    <w:basedOn w:val="Normal"/>
    <w:link w:val="FooterChar"/>
    <w:uiPriority w:val="99"/>
    <w:unhideWhenUsed/>
    <w:rsid w:val="006205E0"/>
    <w:pPr>
      <w:tabs>
        <w:tab w:val="center" w:pos="4680"/>
        <w:tab w:val="right" w:pos="9360"/>
      </w:tabs>
      <w:spacing w:line="240" w:lineRule="auto"/>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6205E0"/>
  </w:style>
  <w:style w:type="paragraph" w:styleId="NormalWeb">
    <w:name w:val="Normal (Web)"/>
    <w:basedOn w:val="Normal"/>
    <w:uiPriority w:val="99"/>
    <w:semiHidden/>
    <w:unhideWhenUsed/>
    <w:rsid w:val="006205E0"/>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205E0"/>
    <w:rPr>
      <w:b/>
      <w:bCs/>
    </w:rPr>
  </w:style>
  <w:style w:type="character" w:styleId="PageNumber">
    <w:name w:val="page number"/>
    <w:basedOn w:val="DefaultParagraphFont"/>
    <w:uiPriority w:val="99"/>
    <w:semiHidden/>
    <w:unhideWhenUsed/>
    <w:rsid w:val="006205E0"/>
  </w:style>
  <w:style w:type="character" w:styleId="Hyperlink">
    <w:name w:val="Hyperlink"/>
    <w:basedOn w:val="DefaultParagraphFont"/>
    <w:uiPriority w:val="99"/>
    <w:unhideWhenUsed/>
    <w:rsid w:val="00EE57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11856">
      <w:bodyDiv w:val="1"/>
      <w:marLeft w:val="0"/>
      <w:marRight w:val="0"/>
      <w:marTop w:val="0"/>
      <w:marBottom w:val="0"/>
      <w:divBdr>
        <w:top w:val="none" w:sz="0" w:space="0" w:color="auto"/>
        <w:left w:val="none" w:sz="0" w:space="0" w:color="auto"/>
        <w:bottom w:val="none" w:sz="0" w:space="0" w:color="auto"/>
        <w:right w:val="none" w:sz="0" w:space="0" w:color="auto"/>
      </w:divBdr>
      <w:divsChild>
        <w:div w:id="1940016344">
          <w:marLeft w:val="0"/>
          <w:marRight w:val="0"/>
          <w:marTop w:val="0"/>
          <w:marBottom w:val="0"/>
          <w:divBdr>
            <w:top w:val="none" w:sz="0" w:space="0" w:color="auto"/>
            <w:left w:val="none" w:sz="0" w:space="0" w:color="auto"/>
            <w:bottom w:val="none" w:sz="0" w:space="0" w:color="auto"/>
            <w:right w:val="none" w:sz="0" w:space="0" w:color="auto"/>
          </w:divBdr>
        </w:div>
      </w:divsChild>
    </w:div>
    <w:div w:id="160203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qst.org/en/post/women-activists-appear-in-court"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erma.cc/9PHW-EG7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lsd.gov.sa/sites/default/files/%D9%86%D8%B8%D8%A7%D9%85%20%D8%A7%D9%84%D8%AC%D9%85%D8%B9%D9%8A%D8%A7%D8%AA%20%D9%88%D8%A7%D9%84%D9%85%D8%A4%D8%B3%D8%B3%D8%A7%D8%AA%20%D8%A7%D9%84%D8%A3%D9%87%D9%84%D9%8A%D8%A9.pd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www.alqst.org/en/post/Amendments-to-the-indictment-in-Loujain-alHathlou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FD4ECD-B487-46A6-8F15-6AF4071A4904}">
  <ds:schemaRefs>
    <ds:schemaRef ds:uri="http://schemas.openxmlformats.org/officeDocument/2006/bibliography"/>
  </ds:schemaRefs>
</ds:datastoreItem>
</file>

<file path=customXml/itemProps2.xml><?xml version="1.0" encoding="utf-8"?>
<ds:datastoreItem xmlns:ds="http://schemas.openxmlformats.org/officeDocument/2006/customXml" ds:itemID="{C290EFE3-B549-44DB-B3A7-B62009F1A1F0}"/>
</file>

<file path=customXml/itemProps3.xml><?xml version="1.0" encoding="utf-8"?>
<ds:datastoreItem xmlns:ds="http://schemas.openxmlformats.org/officeDocument/2006/customXml" ds:itemID="{59F0CA5B-75A0-47D8-ABA1-19F4A983D83D}"/>
</file>

<file path=customXml/itemProps4.xml><?xml version="1.0" encoding="utf-8"?>
<ds:datastoreItem xmlns:ds="http://schemas.openxmlformats.org/officeDocument/2006/customXml" ds:itemID="{78298702-C6F5-405E-BBBC-B8747FF202E9}"/>
</file>

<file path=docProps/app.xml><?xml version="1.0" encoding="utf-8"?>
<Properties xmlns="http://schemas.openxmlformats.org/officeDocument/2006/extended-properties" xmlns:vt="http://schemas.openxmlformats.org/officeDocument/2006/docPropsVTypes">
  <Template>Normal.dotm</Template>
  <TotalTime>0</TotalTime>
  <Pages>13</Pages>
  <Words>3017</Words>
  <Characters>17198</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alaa alsiddiq</dc:creator>
  <cp:keywords/>
  <dc:description/>
  <cp:lastModifiedBy>OUKO Robert</cp:lastModifiedBy>
  <cp:revision>2</cp:revision>
  <dcterms:created xsi:type="dcterms:W3CDTF">2021-02-05T16:31:00Z</dcterms:created>
  <dcterms:modified xsi:type="dcterms:W3CDTF">2021-02-05T16:31:00Z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