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4305BF" w14:textId="732BF1A6" w:rsidR="00BD3CA7" w:rsidRDefault="000222E1" w:rsidP="00BD3CA7">
      <w:pPr>
        <w:jc w:val="center"/>
      </w:pPr>
      <w:r w:rsidRPr="00DE5965">
        <w:rPr>
          <w:rFonts w:ascii="Arial" w:hAnsi="Arial" w:cs="Arial"/>
          <w:b/>
          <w:bCs/>
          <w:noProof/>
          <w:color w:val="000000"/>
          <w:sz w:val="20"/>
          <w:szCs w:val="20"/>
          <w:lang w:eastAsia="fr-FR"/>
        </w:rPr>
        <mc:AlternateContent>
          <mc:Choice Requires="wpg">
            <w:drawing>
              <wp:anchor distT="0" distB="0" distL="114300" distR="114300" simplePos="0" relativeHeight="251659264" behindDoc="0" locked="0" layoutInCell="1" allowOverlap="1" wp14:anchorId="266E8ACB" wp14:editId="36884595">
                <wp:simplePos x="0" y="0"/>
                <wp:positionH relativeFrom="margin">
                  <wp:posOffset>844599</wp:posOffset>
                </wp:positionH>
                <wp:positionV relativeFrom="paragraph">
                  <wp:posOffset>-76835</wp:posOffset>
                </wp:positionV>
                <wp:extent cx="5057335" cy="654050"/>
                <wp:effectExtent l="0" t="0" r="0" b="0"/>
                <wp:wrapNone/>
                <wp:docPr id="2" name="Groupe 2"/>
                <wp:cNvGraphicFramePr/>
                <a:graphic xmlns:a="http://schemas.openxmlformats.org/drawingml/2006/main">
                  <a:graphicData uri="http://schemas.microsoft.com/office/word/2010/wordprocessingGroup">
                    <wpg:wgp>
                      <wpg:cNvGrpSpPr/>
                      <wpg:grpSpPr>
                        <a:xfrm>
                          <a:off x="0" y="0"/>
                          <a:ext cx="5057335" cy="654050"/>
                          <a:chOff x="-102965" y="-16402"/>
                          <a:chExt cx="5997654" cy="762715"/>
                        </a:xfrm>
                      </wpg:grpSpPr>
                      <pic:pic xmlns:pic="http://schemas.openxmlformats.org/drawingml/2006/picture">
                        <pic:nvPicPr>
                          <pic:cNvPr id="4" name="Image 3" descr="LOGO MdM_FR_RVB_PETI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969496" y="-16402"/>
                            <a:ext cx="812182" cy="762715"/>
                          </a:xfrm>
                          <a:prstGeom prst="rect">
                            <a:avLst/>
                          </a:prstGeom>
                          <a:noFill/>
                        </pic:spPr>
                      </pic:pic>
                      <pic:pic xmlns:pic="http://schemas.openxmlformats.org/drawingml/2006/picture">
                        <pic:nvPicPr>
                          <pic:cNvPr id="5" name="Image 4" descr="LaCimade_siege_FONDROUGE"/>
                          <pic:cNvPicPr>
                            <a:picLocks noChangeAspect="1"/>
                          </pic:cNvPicPr>
                        </pic:nvPicPr>
                        <pic:blipFill rotWithShape="1">
                          <a:blip r:embed="rId12" cstate="print">
                            <a:extLst>
                              <a:ext uri="{28A0092B-C50C-407E-A947-70E740481C1C}">
                                <a14:useLocalDpi xmlns:a14="http://schemas.microsoft.com/office/drawing/2010/main" val="0"/>
                              </a:ext>
                            </a:extLst>
                          </a:blip>
                          <a:srcRect l="8184" t="12766" r="8417" b="10638"/>
                          <a:stretch/>
                        </pic:blipFill>
                        <pic:spPr bwMode="auto">
                          <a:xfrm>
                            <a:off x="1424684" y="63500"/>
                            <a:ext cx="1476154" cy="527049"/>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Image 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5208896" y="6080"/>
                            <a:ext cx="685793" cy="685690"/>
                          </a:xfrm>
                          <a:prstGeom prst="rect">
                            <a:avLst/>
                          </a:prstGeom>
                          <a:noFill/>
                        </pic:spPr>
                      </pic:pic>
                      <pic:pic xmlns:pic="http://schemas.openxmlformats.org/drawingml/2006/picture">
                        <pic:nvPicPr>
                          <pic:cNvPr id="7" name="Image 6" descr="500px-Amnesty_International_2008_logo"/>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2965" y="57138"/>
                            <a:ext cx="1416079" cy="536879"/>
                          </a:xfrm>
                          <a:prstGeom prst="rect">
                            <a:avLst/>
                          </a:prstGeom>
                          <a:noFill/>
                        </pic:spPr>
                      </pic:pic>
                      <pic:pic xmlns:pic="http://schemas.openxmlformats.org/drawingml/2006/picture">
                        <pic:nvPicPr>
                          <pic:cNvPr id="9" name="Image 7" descr="msf"/>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887804" y="57140"/>
                            <a:ext cx="1175209" cy="577850"/>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group w14:anchorId="782DCEAC" id="Groupe 2" o:spid="_x0000_s1026" style="position:absolute;margin-left:66.5pt;margin-top:-6.05pt;width:398.2pt;height:51.5pt;z-index:251659264;mso-position-horizontal-relative:margin;mso-width-relative:margin;mso-height-relative:margin" coordorigin="-1029,-164" coordsize="59976,762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alt="LOGO MdM_FR_RVB_PETIT" style="position:absolute;left:29694;top:-164;width:8122;height:7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">
                  <v:imagedata r:id="rId16" o:title="LOGO MdM_FR_RVB_PETIT"/>
                </v:shape>
                <v:shape id="Image 4" o:spid="_x0000_s1028" type="#_x0000_t75" alt="LaCimade_siege_FONDROUGE" style="position:absolute;left:14246;top:635;width:14762;height:5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">
                  <v:imagedata r:id="rId17" o:title="LaCimade_siege_FONDROUGE" croptop="8366f" cropbottom="6972f" cropleft="5363f" cropright="5516f"/>
                </v:shape>
                <v:shape id="Image 5" o:spid="_x0000_s1029" type="#_x0000_t75" style="position:absolute;left:52088;top:60;width:6858;height:6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">
                  <v:imagedata r:id="rId18" o:title=""/>
                </v:shape>
                <v:shape id="Image 6" o:spid="_x0000_s1030" type="#_x0000_t75" alt="500px-Amnesty_International_2008_logo" style="position:absolute;left:-1029;top:571;width:14160;height:5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">
                  <v:imagedata r:id="rId19" o:title="500px-Amnesty_International_2008_logo"/>
                </v:shape>
                <v:shape id="Image 7" o:spid="_x0000_s1031" type="#_x0000_t75" alt="msf" style="position:absolute;left:38878;top:571;width:11752;height:5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">
                  <v:imagedata r:id="rId20" o:title="msf"/>
                </v:shape>
                <w10:wrap anchorx="margin"/>
              </v:group>
            </w:pict>
          </mc:Fallback>
        </mc:AlternateContent>
      </w:r>
      <w:r w:rsidR="002C176D">
        <w:rPr>
          <w:noProof/>
        </w:rPr>
        <w:drawing>
          <wp:anchor distT="0" distB="0" distL="114300" distR="114300" simplePos="0" relativeHeight="251661312" behindDoc="0" locked="0" layoutInCell="1" allowOverlap="1" wp14:anchorId="6193887B" wp14:editId="4C001689">
            <wp:simplePos x="0" y="0"/>
            <wp:positionH relativeFrom="margin">
              <wp:posOffset>-139700</wp:posOffset>
            </wp:positionH>
            <wp:positionV relativeFrom="paragraph">
              <wp:posOffset>-6350</wp:posOffset>
            </wp:positionV>
            <wp:extent cx="821256" cy="487680"/>
            <wp:effectExtent l="0" t="0" r="0" b="762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21256" cy="487680"/>
                    </a:xfrm>
                    <a:prstGeom prst="rect">
                      <a:avLst/>
                    </a:prstGeom>
                    <a:noFill/>
                  </pic:spPr>
                </pic:pic>
              </a:graphicData>
            </a:graphic>
            <wp14:sizeRelH relativeFrom="margin">
              <wp14:pctWidth>0</wp14:pctWidth>
            </wp14:sizeRelH>
            <wp14:sizeRelV relativeFrom="margin">
              <wp14:pctHeight>0</wp14:pctHeight>
            </wp14:sizeRelV>
          </wp:anchor>
        </w:drawing>
      </w:r>
    </w:p>
    <w:p w14:paraId="25D45AC2" w14:textId="0905DAD4" w:rsidR="00BD3CA7" w:rsidRDefault="00BD3CA7" w:rsidP="00BD3CA7">
      <w:pPr>
        <w:jc w:val="center"/>
      </w:pPr>
    </w:p>
    <w:p w14:paraId="4EC8464B" w14:textId="5BEB123A" w:rsidR="00BD3CA7" w:rsidRDefault="00BF0D70" w:rsidP="00BD3CA7">
      <w:pPr>
        <w:jc w:val="center"/>
      </w:pPr>
      <w:r>
        <w:rPr>
          <w:rFonts w:ascii="Arial" w:hAnsi="Arial" w:cs="Arial"/>
          <w:b/>
          <w:bCs/>
          <w:noProof/>
          <w:color w:val="000000"/>
          <w:sz w:val="20"/>
          <w:szCs w:val="20"/>
          <w:lang w:eastAsia="fr-FR"/>
        </w:rPr>
        <w:drawing>
          <wp:anchor distT="0" distB="0" distL="114300" distR="114300" simplePos="0" relativeHeight="251662336" behindDoc="0" locked="0" layoutInCell="1" allowOverlap="1" wp14:anchorId="4015A197" wp14:editId="200500DA">
            <wp:simplePos x="0" y="0"/>
            <wp:positionH relativeFrom="column">
              <wp:posOffset>1456055</wp:posOffset>
            </wp:positionH>
            <wp:positionV relativeFrom="paragraph">
              <wp:posOffset>5715</wp:posOffset>
            </wp:positionV>
            <wp:extent cx="813435" cy="792480"/>
            <wp:effectExtent l="0" t="0" r="5715" b="7620"/>
            <wp:wrapThrough wrapText="bothSides">
              <wp:wrapPolygon edited="0">
                <wp:start x="0" y="0"/>
                <wp:lineTo x="0" y="21288"/>
                <wp:lineTo x="21246" y="21288"/>
                <wp:lineTo x="21246" y="0"/>
                <wp:lineTo x="0" y="0"/>
              </wp:wrapPolygon>
            </wp:wrapThrough>
            <wp:docPr id="8" name="Image 8"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texte, clipart&#10;&#10;Description générée automatiquement"/>
                    <pic:cNvPicPr/>
                  </pic:nvPicPr>
                  <pic:blipFill>
                    <a:blip r:embed="rId22">
                      <a:extLst>
                        <a:ext uri="{28A0092B-C50C-407E-A947-70E740481C1C}">
                          <a14:useLocalDpi xmlns:a14="http://schemas.microsoft.com/office/drawing/2010/main" val="0"/>
                        </a:ext>
                      </a:extLst>
                    </a:blip>
                    <a:stretch>
                      <a:fillRect/>
                    </a:stretch>
                  </pic:blipFill>
                  <pic:spPr>
                    <a:xfrm>
                      <a:off x="0" y="0"/>
                      <a:ext cx="813435" cy="7924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8CF3499" wp14:editId="37966669">
            <wp:simplePos x="0" y="0"/>
            <wp:positionH relativeFrom="column">
              <wp:posOffset>3380832</wp:posOffset>
            </wp:positionH>
            <wp:positionV relativeFrom="paragraph">
              <wp:posOffset>152497</wp:posOffset>
            </wp:positionV>
            <wp:extent cx="900332" cy="593578"/>
            <wp:effectExtent l="0" t="0" r="0" b="0"/>
            <wp:wrapNone/>
            <wp:docPr id="1"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42"/>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332" cy="5935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4A7BFC1B" wp14:editId="26445327">
            <wp:simplePos x="0" y="0"/>
            <wp:positionH relativeFrom="margin">
              <wp:posOffset>2348377</wp:posOffset>
            </wp:positionH>
            <wp:positionV relativeFrom="paragraph">
              <wp:posOffset>153670</wp:posOffset>
            </wp:positionV>
            <wp:extent cx="815926" cy="520836"/>
            <wp:effectExtent l="0" t="0" r="381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15926" cy="520836"/>
                    </a:xfrm>
                    <a:prstGeom prst="rect">
                      <a:avLst/>
                    </a:prstGeom>
                  </pic:spPr>
                </pic:pic>
              </a:graphicData>
            </a:graphic>
            <wp14:sizeRelH relativeFrom="margin">
              <wp14:pctWidth>0</wp14:pctWidth>
            </wp14:sizeRelH>
            <wp14:sizeRelV relativeFrom="margin">
              <wp14:pctHeight>0</wp14:pctHeight>
            </wp14:sizeRelV>
          </wp:anchor>
        </w:drawing>
      </w:r>
    </w:p>
    <w:p w14:paraId="3683BABA" w14:textId="38372A36" w:rsidR="00BD3CA7" w:rsidRDefault="00BD3CA7" w:rsidP="00BD3CA7">
      <w:pPr>
        <w:jc w:val="center"/>
      </w:pPr>
    </w:p>
    <w:p w14:paraId="6EF31A9D" w14:textId="76436B10" w:rsidR="0052724C" w:rsidRDefault="0052724C" w:rsidP="00BD3CA7">
      <w:pPr>
        <w:jc w:val="center"/>
      </w:pPr>
    </w:p>
    <w:p w14:paraId="5D1531E8" w14:textId="515B43C1" w:rsidR="0052724C" w:rsidRDefault="0052724C" w:rsidP="00BD3CA7">
      <w:pPr>
        <w:jc w:val="center"/>
      </w:pPr>
    </w:p>
    <w:p w14:paraId="3543323C" w14:textId="6DEAE995" w:rsidR="0052724C" w:rsidRDefault="0052724C" w:rsidP="00BD3CA7">
      <w:pPr>
        <w:jc w:val="center"/>
      </w:pPr>
    </w:p>
    <w:p w14:paraId="680FE566" w14:textId="77777777" w:rsidR="0052724C" w:rsidRDefault="0052724C" w:rsidP="00BD3CA7">
      <w:pPr>
        <w:jc w:val="center"/>
      </w:pPr>
    </w:p>
    <w:p w14:paraId="1FBAA5D4" w14:textId="7527B718" w:rsidR="00BD3CA7" w:rsidRPr="000222E1" w:rsidRDefault="00BD3CA7" w:rsidP="00BD3CA7">
      <w:pPr>
        <w:pBdr>
          <w:top w:val="single" w:sz="4" w:space="1" w:color="auto"/>
          <w:left w:val="single" w:sz="4" w:space="4" w:color="auto"/>
          <w:bottom w:val="single" w:sz="4" w:space="1" w:color="auto"/>
          <w:right w:val="single" w:sz="4" w:space="4" w:color="auto"/>
        </w:pBdr>
        <w:jc w:val="center"/>
        <w:rPr>
          <w:b/>
          <w:bCs/>
          <w:u w:val="single"/>
        </w:rPr>
      </w:pPr>
      <w:r w:rsidRPr="000222E1">
        <w:rPr>
          <w:b/>
          <w:bCs/>
          <w:u w:val="single"/>
        </w:rPr>
        <w:t xml:space="preserve">RAPPORT ALTERNATIF </w:t>
      </w:r>
    </w:p>
    <w:p w14:paraId="605B6C4D" w14:textId="0B08D4DF" w:rsidR="00EC4B30" w:rsidRDefault="00BD3CA7" w:rsidP="00BD3CA7">
      <w:pPr>
        <w:pBdr>
          <w:top w:val="single" w:sz="4" w:space="1" w:color="auto"/>
          <w:left w:val="single" w:sz="4" w:space="4" w:color="auto"/>
          <w:bottom w:val="single" w:sz="4" w:space="1" w:color="auto"/>
          <w:right w:val="single" w:sz="4" w:space="4" w:color="auto"/>
        </w:pBdr>
        <w:jc w:val="center"/>
      </w:pPr>
      <w:r>
        <w:t>Communication conjointe de l’</w:t>
      </w:r>
      <w:proofErr w:type="spellStart"/>
      <w:r w:rsidR="00572450">
        <w:t>Anafé</w:t>
      </w:r>
      <w:proofErr w:type="spellEnd"/>
      <w:r w:rsidR="00572450">
        <w:t xml:space="preserve">, Amnesty International France, la Cimade, Médecins du Monde, Médecins </w:t>
      </w:r>
      <w:r w:rsidR="00E1534F">
        <w:t>S</w:t>
      </w:r>
      <w:r w:rsidR="00572450">
        <w:t xml:space="preserve">ans Frontières, </w:t>
      </w:r>
      <w:r>
        <w:t>Secours Catholique Caritas France, ECPAT</w:t>
      </w:r>
      <w:r w:rsidR="00660E03">
        <w:t>-</w:t>
      </w:r>
      <w:r>
        <w:t>France, Utopia</w:t>
      </w:r>
      <w:r w:rsidR="00B42DA0">
        <w:t xml:space="preserve"> </w:t>
      </w:r>
      <w:r>
        <w:t>56</w:t>
      </w:r>
      <w:r w:rsidR="00E070F2">
        <w:t xml:space="preserve"> et </w:t>
      </w:r>
      <w:r>
        <w:t xml:space="preserve">Safe Passage </w:t>
      </w:r>
    </w:p>
    <w:p w14:paraId="4331FC74" w14:textId="08AD12A5" w:rsidR="002118EB" w:rsidRPr="003F41D7" w:rsidRDefault="00EC4B30" w:rsidP="00BD3CA7">
      <w:pPr>
        <w:pBdr>
          <w:top w:val="single" w:sz="4" w:space="1" w:color="auto"/>
          <w:left w:val="single" w:sz="4" w:space="4" w:color="auto"/>
          <w:bottom w:val="single" w:sz="4" w:space="1" w:color="auto"/>
          <w:right w:val="single" w:sz="4" w:space="4" w:color="auto"/>
        </w:pBdr>
        <w:jc w:val="center"/>
        <w:rPr>
          <w:b/>
          <w:bCs/>
        </w:rPr>
      </w:pPr>
      <w:r w:rsidRPr="003F41D7">
        <w:rPr>
          <w:b/>
          <w:bCs/>
        </w:rPr>
        <w:t>L</w:t>
      </w:r>
      <w:r w:rsidR="00BD3CA7" w:rsidRPr="003F41D7">
        <w:rPr>
          <w:b/>
          <w:bCs/>
        </w:rPr>
        <w:t xml:space="preserve">es droits des </w:t>
      </w:r>
      <w:proofErr w:type="spellStart"/>
      <w:r w:rsidR="00BD3CA7" w:rsidRPr="003F41D7">
        <w:rPr>
          <w:b/>
          <w:bCs/>
        </w:rPr>
        <w:t>mineur</w:t>
      </w:r>
      <w:r w:rsidR="00B529AA">
        <w:rPr>
          <w:rFonts w:cstheme="minorHAnsi"/>
          <w:b/>
          <w:bCs/>
        </w:rPr>
        <w:t>ˑ</w:t>
      </w:r>
      <w:r w:rsidR="00B529AA">
        <w:rPr>
          <w:b/>
          <w:bCs/>
        </w:rPr>
        <w:t>e</w:t>
      </w:r>
      <w:r w:rsidR="00BD3CA7" w:rsidRPr="003F41D7">
        <w:rPr>
          <w:b/>
          <w:bCs/>
        </w:rPr>
        <w:t>s</w:t>
      </w:r>
      <w:proofErr w:type="spellEnd"/>
      <w:r w:rsidR="00BD3CA7" w:rsidRPr="003F41D7">
        <w:rPr>
          <w:b/>
          <w:bCs/>
        </w:rPr>
        <w:t xml:space="preserve"> </w:t>
      </w:r>
      <w:proofErr w:type="spellStart"/>
      <w:r w:rsidR="00BD3CA7" w:rsidRPr="003F41D7">
        <w:rPr>
          <w:b/>
          <w:bCs/>
        </w:rPr>
        <w:t>isolé</w:t>
      </w:r>
      <w:r w:rsidR="00B529AA">
        <w:rPr>
          <w:rFonts w:cstheme="minorHAnsi"/>
          <w:b/>
          <w:bCs/>
        </w:rPr>
        <w:t>ˑ</w:t>
      </w:r>
      <w:r w:rsidR="00B529AA">
        <w:rPr>
          <w:b/>
          <w:bCs/>
        </w:rPr>
        <w:t>e</w:t>
      </w:r>
      <w:r w:rsidR="00BD3CA7" w:rsidRPr="003F41D7">
        <w:rPr>
          <w:b/>
          <w:bCs/>
        </w:rPr>
        <w:t>s</w:t>
      </w:r>
      <w:proofErr w:type="spellEnd"/>
      <w:r w:rsidR="00BD3CA7" w:rsidRPr="003F41D7">
        <w:rPr>
          <w:b/>
          <w:bCs/>
        </w:rPr>
        <w:t xml:space="preserve"> aux frontières franco-italienne, franco-espagnole et franco-britannique</w:t>
      </w:r>
    </w:p>
    <w:p w14:paraId="3FD5261C" w14:textId="246D5405" w:rsidR="00BD3CA7" w:rsidRDefault="00BD3CA7" w:rsidP="00BD3CA7">
      <w:pPr>
        <w:pBdr>
          <w:top w:val="single" w:sz="4" w:space="1" w:color="auto"/>
          <w:left w:val="single" w:sz="4" w:space="4" w:color="auto"/>
          <w:bottom w:val="single" w:sz="4" w:space="1" w:color="auto"/>
          <w:right w:val="single" w:sz="4" w:space="4" w:color="auto"/>
        </w:pBdr>
        <w:jc w:val="center"/>
      </w:pPr>
    </w:p>
    <w:p w14:paraId="1F31F376" w14:textId="5A55C5AA" w:rsidR="00BD3CA7" w:rsidRDefault="00BD3CA7" w:rsidP="00BD3CA7">
      <w:pPr>
        <w:jc w:val="center"/>
      </w:pPr>
    </w:p>
    <w:p w14:paraId="278CF5C2" w14:textId="30497132" w:rsidR="00BD3CA7" w:rsidRDefault="00DC1EFB" w:rsidP="003F41D7">
      <w:pPr>
        <w:tabs>
          <w:tab w:val="left" w:pos="5235"/>
        </w:tabs>
      </w:pPr>
      <w:r>
        <w:tab/>
      </w:r>
    </w:p>
    <w:p w14:paraId="32C96932" w14:textId="2E61FE1F" w:rsidR="00BD3CA7" w:rsidRDefault="00BD3CA7" w:rsidP="00BD3CA7">
      <w:pPr>
        <w:jc w:val="center"/>
      </w:pPr>
      <w:r>
        <w:t>Présenté au Comité des droits de l’enfant des Nations Unies dans le cadre de l’examen de l’application de la Convention internationale des droits de l’enfant par la France</w:t>
      </w:r>
    </w:p>
    <w:p w14:paraId="4E4DF5A4" w14:textId="4220B8FA" w:rsidR="00BD3CA7" w:rsidRDefault="00BD3CA7" w:rsidP="00BD3CA7">
      <w:pPr>
        <w:jc w:val="center"/>
      </w:pPr>
    </w:p>
    <w:p w14:paraId="5B69BFFD" w14:textId="700764B9" w:rsidR="00BD3CA7" w:rsidRDefault="00BD3CA7" w:rsidP="00BD3CA7">
      <w:pPr>
        <w:jc w:val="center"/>
      </w:pPr>
    </w:p>
    <w:p w14:paraId="741928BB" w14:textId="461DE65E" w:rsidR="00BD3CA7" w:rsidRDefault="00BF0D70" w:rsidP="00BF0D70">
      <w:pPr>
        <w:jc w:val="center"/>
      </w:pPr>
      <w:r>
        <w:t xml:space="preserve">                                                                                                                                </w:t>
      </w:r>
      <w:r w:rsidR="00AE0181">
        <w:t>1 décembre 2022</w:t>
      </w:r>
    </w:p>
    <w:p w14:paraId="1EB04E4C" w14:textId="23DA56A0" w:rsidR="00BD3CA7" w:rsidRDefault="00BD3CA7" w:rsidP="00BD3CA7">
      <w:pPr>
        <w:jc w:val="center"/>
      </w:pPr>
    </w:p>
    <w:p w14:paraId="7BB645B8" w14:textId="49B1D377" w:rsidR="00BD3CA7" w:rsidRDefault="00BD3CA7" w:rsidP="00BD3CA7">
      <w:pPr>
        <w:jc w:val="center"/>
      </w:pPr>
    </w:p>
    <w:p w14:paraId="2C32778A" w14:textId="55B851C4" w:rsidR="00BD3CA7" w:rsidRDefault="00BD3CA7" w:rsidP="00BD3CA7">
      <w:pPr>
        <w:jc w:val="center"/>
      </w:pPr>
    </w:p>
    <w:p w14:paraId="2F2169DC" w14:textId="2033790B" w:rsidR="3306A668" w:rsidRDefault="3306A668" w:rsidP="3306A668">
      <w:pPr>
        <w:jc w:val="center"/>
      </w:pPr>
    </w:p>
    <w:p w14:paraId="0350D13A" w14:textId="77777777" w:rsidR="00776F1D" w:rsidRDefault="00776F1D" w:rsidP="00607EEE">
      <w:pPr>
        <w:rPr>
          <w:u w:val="single"/>
        </w:rPr>
      </w:pPr>
    </w:p>
    <w:p w14:paraId="4B00B7C6" w14:textId="4E77493A" w:rsidR="00BD3CA7" w:rsidRPr="004920BB" w:rsidRDefault="05B12266" w:rsidP="00607EEE">
      <w:pPr>
        <w:rPr>
          <w:b/>
          <w:bCs/>
          <w:u w:val="single"/>
        </w:rPr>
      </w:pPr>
      <w:r w:rsidRPr="004920BB">
        <w:rPr>
          <w:b/>
          <w:bCs/>
          <w:u w:val="single"/>
        </w:rPr>
        <w:t>Contact</w:t>
      </w:r>
      <w:r w:rsidR="00607EEE" w:rsidRPr="004920BB">
        <w:rPr>
          <w:b/>
          <w:bCs/>
          <w:u w:val="single"/>
        </w:rPr>
        <w:t>s</w:t>
      </w:r>
    </w:p>
    <w:p w14:paraId="273A07B8" w14:textId="6C70805C" w:rsidR="00607EEE" w:rsidRPr="00607EEE" w:rsidRDefault="00607EEE" w:rsidP="00196184">
      <w:pPr>
        <w:spacing w:after="0" w:line="276" w:lineRule="auto"/>
        <w:rPr>
          <w:b/>
          <w:bCs/>
        </w:rPr>
      </w:pPr>
      <w:proofErr w:type="spellStart"/>
      <w:r w:rsidRPr="00607EEE">
        <w:rPr>
          <w:b/>
          <w:bCs/>
        </w:rPr>
        <w:t>Anafé</w:t>
      </w:r>
      <w:proofErr w:type="spellEnd"/>
      <w:r w:rsidR="00FB06AB">
        <w:rPr>
          <w:b/>
          <w:bCs/>
        </w:rPr>
        <w:t xml:space="preserve"> : </w:t>
      </w:r>
      <w:r w:rsidR="00FB06AB">
        <w:t xml:space="preserve">Laure Palun – </w:t>
      </w:r>
      <w:hyperlink r:id="rId25" w:history="1">
        <w:r w:rsidR="00FB06AB" w:rsidRPr="00FE5229">
          <w:rPr>
            <w:rStyle w:val="Hyperlink"/>
          </w:rPr>
          <w:t>palun.laure@anafe.org</w:t>
        </w:r>
      </w:hyperlink>
    </w:p>
    <w:p w14:paraId="15CEE5F5" w14:textId="6C552D77" w:rsidR="00607EEE" w:rsidRPr="00607EEE" w:rsidRDefault="00607EEE" w:rsidP="006A6DEE">
      <w:pPr>
        <w:spacing w:after="0" w:line="276" w:lineRule="auto"/>
        <w:jc w:val="both"/>
        <w:rPr>
          <w:b/>
          <w:bCs/>
        </w:rPr>
      </w:pPr>
      <w:r w:rsidRPr="00607EEE">
        <w:rPr>
          <w:b/>
          <w:bCs/>
        </w:rPr>
        <w:t>ECPAT</w:t>
      </w:r>
      <w:r w:rsidR="00660E03">
        <w:rPr>
          <w:b/>
          <w:bCs/>
        </w:rPr>
        <w:t>-</w:t>
      </w:r>
      <w:r w:rsidR="008374B2">
        <w:rPr>
          <w:b/>
          <w:bCs/>
        </w:rPr>
        <w:t>France</w:t>
      </w:r>
      <w:r w:rsidR="001C49A7">
        <w:rPr>
          <w:b/>
          <w:bCs/>
        </w:rPr>
        <w:t xml:space="preserve"> : </w:t>
      </w:r>
      <w:r w:rsidR="008374B2">
        <w:t xml:space="preserve">Amélie </w:t>
      </w:r>
      <w:proofErr w:type="spellStart"/>
      <w:r w:rsidR="008374B2">
        <w:t>Gatoux</w:t>
      </w:r>
      <w:proofErr w:type="spellEnd"/>
      <w:r w:rsidR="0074144F">
        <w:t xml:space="preserve"> – </w:t>
      </w:r>
      <w:hyperlink r:id="rId26" w:history="1">
        <w:r w:rsidR="0074144F" w:rsidRPr="00FE5229">
          <w:rPr>
            <w:rStyle w:val="Hyperlink"/>
          </w:rPr>
          <w:t>agatoux@ecpat-france.org</w:t>
        </w:r>
      </w:hyperlink>
    </w:p>
    <w:p w14:paraId="1BF38383" w14:textId="3E470725" w:rsidR="00196184" w:rsidRDefault="00607EEE" w:rsidP="006A6DEE">
      <w:pPr>
        <w:spacing w:after="0" w:line="276" w:lineRule="auto"/>
        <w:jc w:val="both"/>
      </w:pPr>
      <w:r w:rsidRPr="00607EEE">
        <w:rPr>
          <w:b/>
          <w:bCs/>
        </w:rPr>
        <w:t>Utopia</w:t>
      </w:r>
      <w:r w:rsidR="001C49A7">
        <w:rPr>
          <w:b/>
          <w:bCs/>
        </w:rPr>
        <w:t xml:space="preserve"> </w:t>
      </w:r>
      <w:r w:rsidRPr="00607EEE">
        <w:rPr>
          <w:b/>
          <w:bCs/>
        </w:rPr>
        <w:t>56</w:t>
      </w:r>
      <w:r w:rsidR="001C49A7">
        <w:rPr>
          <w:b/>
          <w:bCs/>
        </w:rPr>
        <w:t xml:space="preserve"> : </w:t>
      </w:r>
      <w:r w:rsidR="001C49A7">
        <w:t xml:space="preserve">Francesca Morassut – </w:t>
      </w:r>
      <w:hyperlink r:id="rId27" w:history="1">
        <w:r w:rsidR="001C49A7" w:rsidRPr="00FE5229">
          <w:rPr>
            <w:rStyle w:val="Hyperlink"/>
          </w:rPr>
          <w:t>calais@utopia56.org</w:t>
        </w:r>
      </w:hyperlink>
      <w:r w:rsidR="00EA3E48">
        <w:t> ;</w:t>
      </w:r>
      <w:r w:rsidR="001C49A7">
        <w:t xml:space="preserve"> </w:t>
      </w:r>
      <w:r w:rsidR="00196184">
        <w:t xml:space="preserve">Amélie </w:t>
      </w:r>
      <w:proofErr w:type="spellStart"/>
      <w:r w:rsidR="00196184">
        <w:t>Moyart</w:t>
      </w:r>
      <w:proofErr w:type="spellEnd"/>
      <w:r w:rsidR="00196184">
        <w:t xml:space="preserve"> – </w:t>
      </w:r>
      <w:hyperlink r:id="rId28" w:history="1">
        <w:r w:rsidR="00196184" w:rsidRPr="00FE5229">
          <w:rPr>
            <w:rStyle w:val="Hyperlink"/>
          </w:rPr>
          <w:t>gs@utopia56.org</w:t>
        </w:r>
      </w:hyperlink>
    </w:p>
    <w:p w14:paraId="152E1519" w14:textId="62EF9351" w:rsidR="00607EEE" w:rsidRPr="00196184" w:rsidRDefault="00607EEE" w:rsidP="006A6DEE">
      <w:pPr>
        <w:spacing w:after="0" w:line="276" w:lineRule="auto"/>
        <w:jc w:val="both"/>
      </w:pPr>
      <w:r w:rsidRPr="00607EEE">
        <w:rPr>
          <w:b/>
          <w:bCs/>
        </w:rPr>
        <w:t>Safe Passage</w:t>
      </w:r>
      <w:r w:rsidR="0074144F">
        <w:rPr>
          <w:b/>
          <w:bCs/>
        </w:rPr>
        <w:t xml:space="preserve"> : </w:t>
      </w:r>
      <w:r w:rsidR="0074144F">
        <w:t xml:space="preserve">Marie-Charlotte </w:t>
      </w:r>
      <w:proofErr w:type="spellStart"/>
      <w:r w:rsidR="0074144F">
        <w:t>Fabié</w:t>
      </w:r>
      <w:proofErr w:type="spellEnd"/>
      <w:r w:rsidR="0074144F">
        <w:t xml:space="preserve"> – Directrice France </w:t>
      </w:r>
      <w:hyperlink r:id="rId29" w:history="1">
        <w:r w:rsidR="0074144F">
          <w:rPr>
            <w:rStyle w:val="Hyperlink"/>
          </w:rPr>
          <w:t>m.fabie@safepassage.fr</w:t>
        </w:r>
      </w:hyperlink>
    </w:p>
    <w:p w14:paraId="5FE4AA63" w14:textId="7F0D5FF4" w:rsidR="00776F1D" w:rsidRDefault="00607EEE" w:rsidP="00776F1D">
      <w:pPr>
        <w:spacing w:after="0" w:line="276" w:lineRule="auto"/>
        <w:jc w:val="both"/>
      </w:pPr>
      <w:r w:rsidRPr="00607EEE">
        <w:rPr>
          <w:b/>
          <w:bCs/>
        </w:rPr>
        <w:t>Projet CAFI</w:t>
      </w:r>
      <w:r w:rsidR="006A6DEE">
        <w:t> </w:t>
      </w:r>
      <w:r w:rsidR="006A6DEE" w:rsidRPr="006A6DEE">
        <w:rPr>
          <w:b/>
          <w:bCs/>
        </w:rPr>
        <w:t>:</w:t>
      </w:r>
      <w:r>
        <w:t xml:space="preserve"> </w:t>
      </w:r>
      <w:r w:rsidRPr="00607EEE">
        <w:t xml:space="preserve">Camille Boittiaux </w:t>
      </w:r>
      <w:r w:rsidR="0074144F">
        <w:t xml:space="preserve">– </w:t>
      </w:r>
      <w:hyperlink r:id="rId30" w:history="1">
        <w:r w:rsidR="0074144F" w:rsidRPr="00FE5229">
          <w:rPr>
            <w:rStyle w:val="Hyperlink"/>
          </w:rPr>
          <w:t>camille.boittiaux@medecinsdumonde.net</w:t>
        </w:r>
      </w:hyperlink>
      <w:r w:rsidR="00592ACA">
        <w:t> ;</w:t>
      </w:r>
      <w:r>
        <w:t xml:space="preserve"> Agnès Lerolle </w:t>
      </w:r>
      <w:r w:rsidR="0074144F">
        <w:t xml:space="preserve">– </w:t>
      </w:r>
      <w:hyperlink r:id="rId31" w:history="1">
        <w:r w:rsidR="0074144F" w:rsidRPr="00FE5229">
          <w:rPr>
            <w:rStyle w:val="Hyperlink"/>
          </w:rPr>
          <w:t>agnes.lerolle@projet-cafi.com</w:t>
        </w:r>
      </w:hyperlink>
      <w:r>
        <w:t xml:space="preserve"> </w:t>
      </w:r>
    </w:p>
    <w:p w14:paraId="2F2EBB2F" w14:textId="180F1FEB" w:rsidR="00BD3CA7" w:rsidRPr="002C176D" w:rsidRDefault="00BD3CA7" w:rsidP="3306A668">
      <w:pPr>
        <w:jc w:val="center"/>
        <w:rPr>
          <w:b/>
          <w:bCs/>
          <w:sz w:val="24"/>
          <w:szCs w:val="24"/>
          <w:u w:val="single"/>
        </w:rPr>
      </w:pPr>
      <w:r w:rsidRPr="002C176D">
        <w:rPr>
          <w:b/>
          <w:bCs/>
          <w:sz w:val="24"/>
          <w:szCs w:val="24"/>
          <w:u w:val="single"/>
        </w:rPr>
        <w:lastRenderedPageBreak/>
        <w:t xml:space="preserve">Présentation des organisations </w:t>
      </w:r>
    </w:p>
    <w:p w14:paraId="2E5060D4" w14:textId="77777777" w:rsidR="002714B0" w:rsidRDefault="002714B0" w:rsidP="002714B0">
      <w:pPr>
        <w:spacing w:after="0" w:line="276" w:lineRule="auto"/>
        <w:jc w:val="both"/>
        <w:rPr>
          <w:rFonts w:eastAsia="Times New Roman"/>
          <w:color w:val="000000" w:themeColor="text1"/>
          <w:lang w:eastAsia="fr-FR"/>
        </w:rPr>
      </w:pPr>
    </w:p>
    <w:p w14:paraId="7A439CC5" w14:textId="5C9F696C" w:rsidR="000A64BA" w:rsidRDefault="00B37FFD" w:rsidP="002714B0">
      <w:pPr>
        <w:spacing w:after="0" w:line="276" w:lineRule="auto"/>
        <w:jc w:val="both"/>
        <w:rPr>
          <w:rFonts w:eastAsia="Times New Roman"/>
          <w:color w:val="000000" w:themeColor="text1"/>
          <w:lang w:eastAsia="fr-FR"/>
        </w:rPr>
      </w:pPr>
      <w:r w:rsidRPr="24D441BB">
        <w:rPr>
          <w:rFonts w:eastAsia="Times New Roman"/>
          <w:color w:val="000000" w:themeColor="text1"/>
          <w:lang w:eastAsia="fr-FR"/>
        </w:rPr>
        <w:t>L’</w:t>
      </w:r>
      <w:proofErr w:type="spellStart"/>
      <w:r w:rsidRPr="24D441BB">
        <w:rPr>
          <w:rFonts w:eastAsia="Times New Roman"/>
          <w:b/>
          <w:bCs/>
          <w:color w:val="000000" w:themeColor="text1"/>
          <w:lang w:eastAsia="fr-FR"/>
        </w:rPr>
        <w:t>Anafé</w:t>
      </w:r>
      <w:proofErr w:type="spellEnd"/>
      <w:r w:rsidRPr="24D441BB">
        <w:rPr>
          <w:rStyle w:val="EndnoteReference"/>
          <w:rFonts w:eastAsia="Times New Roman"/>
          <w:b/>
          <w:bCs/>
          <w:color w:val="000000" w:themeColor="text1"/>
          <w:lang w:eastAsia="fr-FR"/>
        </w:rPr>
        <w:t xml:space="preserve"> </w:t>
      </w:r>
      <w:r w:rsidRPr="24D441BB">
        <w:rPr>
          <w:rFonts w:eastAsia="Times New Roman"/>
          <w:color w:val="000000" w:themeColor="text1"/>
          <w:lang w:eastAsia="fr-FR"/>
        </w:rPr>
        <w:t xml:space="preserve">(Association nationale d’assistance aux frontières pour les étrangers) agit depuis plus de trente ans en faveur des droits des personnes en difficulté aux frontières et en zone d’attente, et notamment des enfants. </w:t>
      </w:r>
    </w:p>
    <w:p w14:paraId="15DE6CDA" w14:textId="77777777" w:rsidR="000A64BA" w:rsidRDefault="000A64BA" w:rsidP="002714B0">
      <w:pPr>
        <w:spacing w:after="0" w:line="276" w:lineRule="auto"/>
        <w:jc w:val="both"/>
        <w:rPr>
          <w:rFonts w:eastAsia="Times New Roman"/>
          <w:color w:val="000000" w:themeColor="text1"/>
          <w:lang w:eastAsia="fr-FR"/>
        </w:rPr>
      </w:pPr>
    </w:p>
    <w:p w14:paraId="52055A11" w14:textId="4DE83901" w:rsidR="00B37FFD" w:rsidRPr="00B37FFD" w:rsidRDefault="00B37FFD" w:rsidP="002714B0">
      <w:pPr>
        <w:spacing w:after="0" w:line="276" w:lineRule="auto"/>
        <w:jc w:val="both"/>
        <w:rPr>
          <w:rFonts w:eastAsia="Times New Roman"/>
          <w:color w:val="000000"/>
          <w:lang w:eastAsia="fr-FR"/>
        </w:rPr>
      </w:pPr>
      <w:r w:rsidRPr="24D441BB">
        <w:rPr>
          <w:rFonts w:eastAsia="Times New Roman"/>
          <w:color w:val="000000" w:themeColor="text1"/>
          <w:lang w:eastAsia="fr-FR"/>
        </w:rPr>
        <w:t xml:space="preserve">Les associations </w:t>
      </w:r>
      <w:r w:rsidRPr="24D441BB">
        <w:rPr>
          <w:rFonts w:eastAsia="Times New Roman"/>
          <w:b/>
          <w:bCs/>
          <w:color w:val="000000" w:themeColor="text1"/>
          <w:lang w:eastAsia="fr-FR"/>
        </w:rPr>
        <w:t xml:space="preserve">Amnesty International France, La Cimade, Médecins du monde, Médecins </w:t>
      </w:r>
      <w:r w:rsidR="00F645AC">
        <w:rPr>
          <w:rFonts w:eastAsia="Times New Roman"/>
          <w:b/>
          <w:bCs/>
          <w:color w:val="000000" w:themeColor="text1"/>
          <w:lang w:eastAsia="fr-FR"/>
        </w:rPr>
        <w:t>S</w:t>
      </w:r>
      <w:r w:rsidRPr="24D441BB">
        <w:rPr>
          <w:rFonts w:eastAsia="Times New Roman"/>
          <w:b/>
          <w:bCs/>
          <w:color w:val="000000" w:themeColor="text1"/>
          <w:lang w:eastAsia="fr-FR"/>
        </w:rPr>
        <w:t xml:space="preserve">ans </w:t>
      </w:r>
      <w:r w:rsidR="00890D46">
        <w:rPr>
          <w:rFonts w:eastAsia="Times New Roman"/>
          <w:b/>
          <w:bCs/>
          <w:color w:val="000000" w:themeColor="text1"/>
          <w:lang w:eastAsia="fr-FR"/>
        </w:rPr>
        <w:t>F</w:t>
      </w:r>
      <w:r w:rsidRPr="24D441BB">
        <w:rPr>
          <w:rFonts w:eastAsia="Times New Roman"/>
          <w:b/>
          <w:bCs/>
          <w:color w:val="000000" w:themeColor="text1"/>
          <w:lang w:eastAsia="fr-FR"/>
        </w:rPr>
        <w:t>rontières et Secours Catholique-Caritas France</w:t>
      </w:r>
      <w:r w:rsidRPr="24D441BB">
        <w:rPr>
          <w:rFonts w:eastAsia="Times New Roman"/>
          <w:color w:val="000000" w:themeColor="text1"/>
          <w:lang w:eastAsia="fr-FR"/>
        </w:rPr>
        <w:t xml:space="preserve"> coordonnent leur action depuis 2017 pour la défense des droits fondamentaux des personnes en migration aux frontières françaises avec l’Italie, l’Espagne et le Royaume-Uni (projet CAFI – Coordination d’actions aux frontières). L’</w:t>
      </w:r>
      <w:proofErr w:type="spellStart"/>
      <w:r w:rsidRPr="24D441BB">
        <w:rPr>
          <w:rFonts w:eastAsia="Times New Roman"/>
          <w:color w:val="000000" w:themeColor="text1"/>
          <w:lang w:eastAsia="fr-FR"/>
        </w:rPr>
        <w:t>Anafé</w:t>
      </w:r>
      <w:proofErr w:type="spellEnd"/>
      <w:r w:rsidRPr="24D441BB">
        <w:rPr>
          <w:rFonts w:eastAsia="Times New Roman"/>
          <w:color w:val="000000" w:themeColor="text1"/>
          <w:lang w:eastAsia="fr-FR"/>
        </w:rPr>
        <w:t xml:space="preserve"> et les associations réunies dans le projet CAFI travaillent ensemble sur l’organisation d’actions mobilisant les acteurs de différents réseaux afin de mener des missions d’observations aux frontières franco-italienne et franco-espagnole, des stratégies contentieuses pour faire respecter ou évoluer le droit, ainsi que des actions de communication et de plaidoyer en vue de visibiliser et </w:t>
      </w:r>
      <w:r w:rsidR="1AC18425" w:rsidRPr="24D441BB">
        <w:rPr>
          <w:rFonts w:eastAsia="Times New Roman"/>
          <w:color w:val="000000" w:themeColor="text1"/>
          <w:lang w:eastAsia="fr-FR"/>
        </w:rPr>
        <w:t>faire respecter l</w:t>
      </w:r>
      <w:r w:rsidRPr="24D441BB">
        <w:rPr>
          <w:rFonts w:eastAsia="Times New Roman"/>
          <w:color w:val="000000" w:themeColor="text1"/>
          <w:lang w:eastAsia="fr-FR"/>
        </w:rPr>
        <w:t xml:space="preserve">es droits des personnes en </w:t>
      </w:r>
      <w:r w:rsidR="00A546E2">
        <w:rPr>
          <w:rFonts w:eastAsia="Times New Roman"/>
          <w:color w:val="000000" w:themeColor="text1"/>
          <w:lang w:eastAsia="fr-FR"/>
        </w:rPr>
        <w:t xml:space="preserve">situation de </w:t>
      </w:r>
      <w:r w:rsidRPr="24D441BB">
        <w:rPr>
          <w:rFonts w:eastAsia="Times New Roman"/>
          <w:color w:val="000000" w:themeColor="text1"/>
          <w:lang w:eastAsia="fr-FR"/>
        </w:rPr>
        <w:t>migration aux frontières intérieures terrestres.</w:t>
      </w:r>
    </w:p>
    <w:p w14:paraId="325D2787" w14:textId="77777777" w:rsidR="00B37FFD" w:rsidRDefault="00B37FFD" w:rsidP="002714B0">
      <w:pPr>
        <w:spacing w:after="0" w:line="276" w:lineRule="auto"/>
        <w:jc w:val="both"/>
        <w:rPr>
          <w:rFonts w:ascii="Arial" w:eastAsia="Times New Roman" w:hAnsi="Arial" w:cs="Arial"/>
          <w:color w:val="000000"/>
          <w:lang w:eastAsia="fr-FR"/>
        </w:rPr>
      </w:pPr>
    </w:p>
    <w:p w14:paraId="5CD921AB" w14:textId="48D3608B" w:rsidR="00B37FFD" w:rsidRDefault="00BD3CA7" w:rsidP="002714B0">
      <w:pPr>
        <w:autoSpaceDE w:val="0"/>
        <w:autoSpaceDN w:val="0"/>
        <w:adjustRightInd w:val="0"/>
        <w:spacing w:after="0" w:line="276" w:lineRule="auto"/>
        <w:jc w:val="both"/>
        <w:rPr>
          <w:rFonts w:eastAsiaTheme="minorEastAsia"/>
        </w:rPr>
      </w:pPr>
      <w:r w:rsidRPr="00153FCC">
        <w:rPr>
          <w:rFonts w:eastAsiaTheme="minorEastAsia"/>
          <w:b/>
        </w:rPr>
        <w:t>ECPAT</w:t>
      </w:r>
      <w:r w:rsidR="008E2D89">
        <w:rPr>
          <w:rFonts w:eastAsiaTheme="minorEastAsia"/>
          <w:b/>
        </w:rPr>
        <w:t>-</w:t>
      </w:r>
      <w:r w:rsidR="00E75B7A" w:rsidRPr="00153FCC">
        <w:rPr>
          <w:rFonts w:eastAsiaTheme="minorEastAsia"/>
          <w:b/>
        </w:rPr>
        <w:t xml:space="preserve">France </w:t>
      </w:r>
      <w:r w:rsidR="00E75B7A" w:rsidRPr="00153FCC">
        <w:rPr>
          <w:rFonts w:eastAsiaTheme="minorEastAsia"/>
        </w:rPr>
        <w:t>est</w:t>
      </w:r>
      <w:r w:rsidR="00E75B7A" w:rsidRPr="00153FCC">
        <w:rPr>
          <w:rFonts w:eastAsiaTheme="minorEastAsia"/>
          <w:b/>
        </w:rPr>
        <w:t xml:space="preserve"> </w:t>
      </w:r>
      <w:r w:rsidR="00E75B7A" w:rsidRPr="00153FCC">
        <w:rPr>
          <w:rFonts w:eastAsiaTheme="minorEastAsia"/>
        </w:rPr>
        <w:t>une association de protection de l’enfance créée en 1997, spécialisé</w:t>
      </w:r>
      <w:r w:rsidR="00DC1EFB" w:rsidRPr="00153FCC">
        <w:rPr>
          <w:rFonts w:eastAsiaTheme="minorEastAsia"/>
        </w:rPr>
        <w:t>e</w:t>
      </w:r>
      <w:r w:rsidR="00E75B7A" w:rsidRPr="00153FCC">
        <w:rPr>
          <w:rFonts w:eastAsiaTheme="minorEastAsia"/>
        </w:rPr>
        <w:t xml:space="preserve"> </w:t>
      </w:r>
      <w:r w:rsidR="004E61AD" w:rsidRPr="00153FCC">
        <w:rPr>
          <w:rFonts w:eastAsiaTheme="minorEastAsia"/>
        </w:rPr>
        <w:t>dans la lutte contre l’exploitation sexuelle des enfants et la traite des êtres humains en France et à l’international</w:t>
      </w:r>
      <w:r w:rsidR="00E75B7A" w:rsidRPr="00153FCC">
        <w:rPr>
          <w:rFonts w:eastAsiaTheme="minorEastAsia"/>
        </w:rPr>
        <w:t>. Depuis septembre 2021, ECPAT</w:t>
      </w:r>
      <w:r w:rsidR="008E2D89">
        <w:rPr>
          <w:rFonts w:eastAsiaTheme="minorEastAsia"/>
        </w:rPr>
        <w:t>-</w:t>
      </w:r>
      <w:r w:rsidR="00E75B7A" w:rsidRPr="00153FCC">
        <w:rPr>
          <w:rFonts w:eastAsiaTheme="minorEastAsia"/>
        </w:rPr>
        <w:t xml:space="preserve">France intervient à Calais afin de fournir un appui multidisciplinaire (juridique, psychologique et social) aux </w:t>
      </w:r>
      <w:proofErr w:type="spellStart"/>
      <w:r w:rsidR="000E399E">
        <w:rPr>
          <w:rFonts w:eastAsiaTheme="minorEastAsia"/>
        </w:rPr>
        <w:t>mineur</w:t>
      </w:r>
      <w:r w:rsidR="000E399E">
        <w:rPr>
          <w:rFonts w:eastAsiaTheme="minorEastAsia" w:cstheme="minorHAnsi"/>
        </w:rPr>
        <w:t>ˑ</w:t>
      </w:r>
      <w:r w:rsidR="000E399E">
        <w:rPr>
          <w:rFonts w:eastAsiaTheme="minorEastAsia"/>
        </w:rPr>
        <w:t>es</w:t>
      </w:r>
      <w:proofErr w:type="spellEnd"/>
      <w:r w:rsidR="000E399E">
        <w:rPr>
          <w:rFonts w:eastAsiaTheme="minorEastAsia"/>
        </w:rPr>
        <w:t xml:space="preserve"> </w:t>
      </w:r>
      <w:proofErr w:type="spellStart"/>
      <w:r w:rsidR="000E399E">
        <w:rPr>
          <w:rFonts w:eastAsiaTheme="minorEastAsia"/>
        </w:rPr>
        <w:t>isolé</w:t>
      </w:r>
      <w:r w:rsidR="000E399E">
        <w:rPr>
          <w:rFonts w:eastAsiaTheme="minorEastAsia" w:cstheme="minorHAnsi"/>
        </w:rPr>
        <w:t>ˑ</w:t>
      </w:r>
      <w:r w:rsidR="000E399E">
        <w:rPr>
          <w:rFonts w:eastAsiaTheme="minorEastAsia"/>
        </w:rPr>
        <w:t>es</w:t>
      </w:r>
      <w:proofErr w:type="spellEnd"/>
      <w:r w:rsidR="000E399E">
        <w:rPr>
          <w:rFonts w:eastAsiaTheme="minorEastAsia"/>
        </w:rPr>
        <w:t xml:space="preserve"> </w:t>
      </w:r>
      <w:r w:rsidR="00E75B7A" w:rsidRPr="00153FCC">
        <w:rPr>
          <w:rFonts w:eastAsiaTheme="minorEastAsia"/>
        </w:rPr>
        <w:t xml:space="preserve">à la rue, y compris les </w:t>
      </w:r>
      <w:proofErr w:type="spellStart"/>
      <w:r w:rsidR="00E75B7A" w:rsidRPr="00153FCC">
        <w:rPr>
          <w:rFonts w:eastAsiaTheme="minorEastAsia"/>
        </w:rPr>
        <w:t>mineur</w:t>
      </w:r>
      <w:r w:rsidR="000E399E">
        <w:rPr>
          <w:rFonts w:eastAsiaTheme="minorEastAsia" w:cstheme="minorHAnsi"/>
        </w:rPr>
        <w:t>ˑ</w:t>
      </w:r>
      <w:r w:rsidR="000E399E">
        <w:rPr>
          <w:rFonts w:eastAsiaTheme="minorEastAsia"/>
        </w:rPr>
        <w:t>e</w:t>
      </w:r>
      <w:r w:rsidR="00E75B7A" w:rsidRPr="00153FCC">
        <w:rPr>
          <w:rFonts w:eastAsiaTheme="minorEastAsia"/>
        </w:rPr>
        <w:t>s</w:t>
      </w:r>
      <w:proofErr w:type="spellEnd"/>
      <w:r w:rsidR="00E75B7A" w:rsidRPr="00153FCC">
        <w:rPr>
          <w:rFonts w:eastAsiaTheme="minorEastAsia"/>
        </w:rPr>
        <w:t xml:space="preserve"> à risque ou victimes de traite des êtres humains. ECPAT</w:t>
      </w:r>
      <w:r w:rsidR="008E2D89">
        <w:rPr>
          <w:rFonts w:eastAsiaTheme="minorEastAsia"/>
        </w:rPr>
        <w:t>-</w:t>
      </w:r>
      <w:r w:rsidR="00E75B7A" w:rsidRPr="00153FCC">
        <w:rPr>
          <w:rFonts w:eastAsiaTheme="minorEastAsia"/>
        </w:rPr>
        <w:t>France a aussi un volet de renforcement de capacités des acteurs sur la traite des êtres humains et la protection de l’enfance.</w:t>
      </w:r>
    </w:p>
    <w:p w14:paraId="49B92B68" w14:textId="77777777" w:rsidR="00E75B7A" w:rsidRPr="00E75B7A" w:rsidRDefault="00E75B7A" w:rsidP="002714B0">
      <w:pPr>
        <w:autoSpaceDE w:val="0"/>
        <w:autoSpaceDN w:val="0"/>
        <w:adjustRightInd w:val="0"/>
        <w:spacing w:after="0" w:line="276" w:lineRule="auto"/>
        <w:jc w:val="both"/>
        <w:rPr>
          <w:rFonts w:eastAsiaTheme="minorEastAsia"/>
        </w:rPr>
      </w:pPr>
    </w:p>
    <w:p w14:paraId="2FDFDA98" w14:textId="280382C7" w:rsidR="00B37FFD" w:rsidRDefault="00BD3CA7" w:rsidP="002714B0">
      <w:pPr>
        <w:autoSpaceDE w:val="0"/>
        <w:autoSpaceDN w:val="0"/>
        <w:adjustRightInd w:val="0"/>
        <w:spacing w:after="0" w:line="276" w:lineRule="auto"/>
        <w:jc w:val="both"/>
        <w:rPr>
          <w:rFonts w:eastAsiaTheme="minorEastAsia"/>
        </w:rPr>
      </w:pPr>
      <w:r w:rsidRPr="44FD6FE0">
        <w:rPr>
          <w:rFonts w:eastAsiaTheme="minorEastAsia"/>
          <w:b/>
        </w:rPr>
        <w:t>Utopia</w:t>
      </w:r>
      <w:r w:rsidR="00516BBA" w:rsidRPr="44FD6FE0">
        <w:rPr>
          <w:rFonts w:eastAsiaTheme="minorEastAsia"/>
          <w:b/>
        </w:rPr>
        <w:t xml:space="preserve"> </w:t>
      </w:r>
      <w:r w:rsidRPr="44FD6FE0">
        <w:rPr>
          <w:rFonts w:eastAsiaTheme="minorEastAsia"/>
          <w:b/>
        </w:rPr>
        <w:t>56</w:t>
      </w:r>
      <w:r w:rsidR="00516BBA" w:rsidRPr="44FD6FE0">
        <w:rPr>
          <w:rFonts w:eastAsiaTheme="minorEastAsia"/>
          <w:b/>
        </w:rPr>
        <w:t xml:space="preserve"> </w:t>
      </w:r>
      <w:r w:rsidR="00516BBA" w:rsidRPr="44FD6FE0">
        <w:rPr>
          <w:rFonts w:eastAsiaTheme="minorEastAsia"/>
        </w:rPr>
        <w:t>est une association qui, depuis 2015, vient en aide aux personnes exilées, et notamment aux</w:t>
      </w:r>
      <w:r w:rsidR="000E399E">
        <w:rPr>
          <w:rFonts w:eastAsiaTheme="minorEastAsia"/>
        </w:rPr>
        <w:t xml:space="preserve"> </w:t>
      </w:r>
      <w:proofErr w:type="spellStart"/>
      <w:r w:rsidR="000E399E">
        <w:rPr>
          <w:rFonts w:eastAsiaTheme="minorEastAsia"/>
        </w:rPr>
        <w:t>mineur</w:t>
      </w:r>
      <w:r w:rsidR="000E399E">
        <w:rPr>
          <w:rFonts w:eastAsiaTheme="minorEastAsia" w:cstheme="minorHAnsi"/>
        </w:rPr>
        <w:t>ˑ</w:t>
      </w:r>
      <w:r w:rsidR="000E399E">
        <w:rPr>
          <w:rFonts w:eastAsiaTheme="minorEastAsia"/>
        </w:rPr>
        <w:t>es</w:t>
      </w:r>
      <w:proofErr w:type="spellEnd"/>
      <w:r w:rsidR="000E399E">
        <w:rPr>
          <w:rFonts w:eastAsiaTheme="minorEastAsia"/>
        </w:rPr>
        <w:t xml:space="preserve"> </w:t>
      </w:r>
      <w:proofErr w:type="spellStart"/>
      <w:r w:rsidR="000E399E">
        <w:rPr>
          <w:rFonts w:eastAsiaTheme="minorEastAsia"/>
        </w:rPr>
        <w:t>isolé</w:t>
      </w:r>
      <w:r w:rsidR="000E399E">
        <w:rPr>
          <w:rFonts w:eastAsiaTheme="minorEastAsia" w:cstheme="minorHAnsi"/>
        </w:rPr>
        <w:t>ˑ</w:t>
      </w:r>
      <w:r w:rsidR="000E399E">
        <w:rPr>
          <w:rFonts w:eastAsiaTheme="minorEastAsia"/>
        </w:rPr>
        <w:t>es</w:t>
      </w:r>
      <w:proofErr w:type="spellEnd"/>
      <w:r w:rsidR="000E399E">
        <w:rPr>
          <w:rFonts w:eastAsiaTheme="minorEastAsia"/>
        </w:rPr>
        <w:t xml:space="preserve"> étrangers</w:t>
      </w:r>
      <w:r w:rsidR="00516BBA" w:rsidRPr="44FD6FE0">
        <w:rPr>
          <w:rFonts w:eastAsiaTheme="minorEastAsia"/>
        </w:rPr>
        <w:t xml:space="preserve">. Dans le Pas-de-Calais et dans le Nord, Utopia 56 entreprend avec ces mineurs un travail d’orientation, d’information et de facilitation d’accès aux droits. Dans d’autres villes de France où Utopia 56 intervient, l’association propose, en partenariat avec Médecins sans Frontières, des solutions d’hébergement et d’accompagnement pour les </w:t>
      </w:r>
      <w:proofErr w:type="spellStart"/>
      <w:r w:rsidR="00516BBA" w:rsidRPr="44FD6FE0">
        <w:rPr>
          <w:rFonts w:eastAsiaTheme="minorEastAsia"/>
        </w:rPr>
        <w:t>mineur</w:t>
      </w:r>
      <w:r w:rsidR="002714B0">
        <w:rPr>
          <w:rFonts w:eastAsiaTheme="minorEastAsia" w:cstheme="minorHAnsi"/>
        </w:rPr>
        <w:t>ˑ</w:t>
      </w:r>
      <w:r w:rsidR="002714B0">
        <w:rPr>
          <w:rFonts w:eastAsiaTheme="minorEastAsia"/>
        </w:rPr>
        <w:t>e</w:t>
      </w:r>
      <w:r w:rsidR="00516BBA" w:rsidRPr="44FD6FE0">
        <w:rPr>
          <w:rFonts w:eastAsiaTheme="minorEastAsia"/>
        </w:rPr>
        <w:t>s</w:t>
      </w:r>
      <w:proofErr w:type="spellEnd"/>
      <w:r w:rsidR="002714B0">
        <w:rPr>
          <w:rFonts w:eastAsiaTheme="minorEastAsia"/>
        </w:rPr>
        <w:t xml:space="preserve"> en recours devant le juge des enfants</w:t>
      </w:r>
      <w:r w:rsidR="00516BBA" w:rsidRPr="44FD6FE0">
        <w:rPr>
          <w:rFonts w:eastAsiaTheme="minorEastAsia"/>
        </w:rPr>
        <w:t>. L’association mène également des actions de plaidoyer.</w:t>
      </w:r>
    </w:p>
    <w:p w14:paraId="3FB5A56A" w14:textId="77777777" w:rsidR="00516BBA" w:rsidRPr="00516BBA" w:rsidRDefault="00516BBA" w:rsidP="002714B0">
      <w:pPr>
        <w:autoSpaceDE w:val="0"/>
        <w:autoSpaceDN w:val="0"/>
        <w:adjustRightInd w:val="0"/>
        <w:spacing w:after="0" w:line="276" w:lineRule="auto"/>
        <w:jc w:val="both"/>
        <w:rPr>
          <w:rFonts w:eastAsiaTheme="minorEastAsia"/>
        </w:rPr>
      </w:pPr>
    </w:p>
    <w:p w14:paraId="4AA49B40" w14:textId="71B24D72" w:rsidR="00BD3CA7" w:rsidRPr="000A64BA" w:rsidRDefault="00BD3CA7" w:rsidP="002714B0">
      <w:pPr>
        <w:autoSpaceDE w:val="0"/>
        <w:autoSpaceDN w:val="0"/>
        <w:adjustRightInd w:val="0"/>
        <w:spacing w:after="0" w:line="276" w:lineRule="auto"/>
        <w:jc w:val="both"/>
        <w:rPr>
          <w:rFonts w:eastAsiaTheme="minorEastAsia"/>
        </w:rPr>
      </w:pPr>
      <w:r w:rsidRPr="44FD6FE0">
        <w:rPr>
          <w:rFonts w:eastAsiaTheme="minorEastAsia"/>
          <w:b/>
        </w:rPr>
        <w:t>Safe Passage</w:t>
      </w:r>
      <w:r w:rsidR="000A64BA" w:rsidRPr="44FD6FE0">
        <w:rPr>
          <w:rFonts w:eastAsiaTheme="minorEastAsia"/>
          <w:b/>
        </w:rPr>
        <w:t xml:space="preserve"> </w:t>
      </w:r>
      <w:r w:rsidR="000A64BA" w:rsidRPr="44FD6FE0">
        <w:rPr>
          <w:rFonts w:eastAsiaTheme="minorEastAsia"/>
        </w:rPr>
        <w:t xml:space="preserve">est une association implantée </w:t>
      </w:r>
      <w:r w:rsidR="00625AA2">
        <w:rPr>
          <w:rFonts w:eastAsiaTheme="minorEastAsia"/>
        </w:rPr>
        <w:t>en France</w:t>
      </w:r>
      <w:r w:rsidR="000A64BA" w:rsidRPr="44FD6FE0">
        <w:rPr>
          <w:rFonts w:eastAsiaTheme="minorEastAsia"/>
        </w:rPr>
        <w:t xml:space="preserve">, au Royaume-Uni et en Grèce. </w:t>
      </w:r>
      <w:r w:rsidR="00CA7508">
        <w:rPr>
          <w:rFonts w:eastAsiaTheme="minorEastAsia"/>
        </w:rPr>
        <w:t>Le</w:t>
      </w:r>
      <w:r w:rsidR="000A64BA" w:rsidRPr="44FD6FE0">
        <w:rPr>
          <w:rFonts w:eastAsiaTheme="minorEastAsia"/>
        </w:rPr>
        <w:t xml:space="preserve"> cœur de métier </w:t>
      </w:r>
      <w:r w:rsidR="00CA7508">
        <w:rPr>
          <w:rFonts w:eastAsiaTheme="minorEastAsia"/>
        </w:rPr>
        <w:t xml:space="preserve">de l’association </w:t>
      </w:r>
      <w:r w:rsidR="000A64BA" w:rsidRPr="44FD6FE0">
        <w:rPr>
          <w:rFonts w:eastAsiaTheme="minorEastAsia"/>
        </w:rPr>
        <w:t>est de défendre le droit des personnes exilées à accéder à des voies sures et légales de migration, principalement en les accompagnant dans leur projet de réunification familiale.</w:t>
      </w:r>
    </w:p>
    <w:p w14:paraId="02EE0760" w14:textId="009D8D6D" w:rsidR="00BD3CA7" w:rsidRPr="00B37FFD" w:rsidRDefault="00BD3CA7" w:rsidP="002714B0">
      <w:pPr>
        <w:spacing w:line="276" w:lineRule="auto"/>
        <w:rPr>
          <w:b/>
          <w:bCs/>
        </w:rPr>
      </w:pPr>
    </w:p>
    <w:p w14:paraId="2075C0F1" w14:textId="5722BBB8" w:rsidR="00BD3CA7" w:rsidRDefault="00BD3CA7" w:rsidP="00B37FFD">
      <w:pPr>
        <w:rPr>
          <w:b/>
          <w:bCs/>
        </w:rPr>
      </w:pPr>
    </w:p>
    <w:p w14:paraId="6A8864AC" w14:textId="0D8B0ABB" w:rsidR="00B37FFD" w:rsidRDefault="00B37FFD" w:rsidP="00B37FFD">
      <w:pPr>
        <w:rPr>
          <w:b/>
          <w:bCs/>
        </w:rPr>
      </w:pPr>
    </w:p>
    <w:p w14:paraId="2A275F28" w14:textId="437A565A" w:rsidR="00B37FFD" w:rsidRDefault="00B37FFD" w:rsidP="00B37FFD">
      <w:pPr>
        <w:rPr>
          <w:b/>
          <w:bCs/>
        </w:rPr>
      </w:pPr>
    </w:p>
    <w:p w14:paraId="19FB9D48" w14:textId="771A3A34" w:rsidR="00607EEE" w:rsidRDefault="00607EEE" w:rsidP="00B37FFD">
      <w:pPr>
        <w:rPr>
          <w:b/>
          <w:bCs/>
        </w:rPr>
      </w:pPr>
    </w:p>
    <w:p w14:paraId="4437C843" w14:textId="1886BD12" w:rsidR="002714B0" w:rsidRDefault="002714B0" w:rsidP="00B37FFD">
      <w:pPr>
        <w:rPr>
          <w:b/>
          <w:bCs/>
        </w:rPr>
      </w:pPr>
    </w:p>
    <w:p w14:paraId="04101C48" w14:textId="77777777" w:rsidR="000222E1" w:rsidRDefault="000222E1" w:rsidP="00B37FFD">
      <w:pPr>
        <w:rPr>
          <w:b/>
          <w:bCs/>
        </w:rPr>
      </w:pPr>
    </w:p>
    <w:p w14:paraId="666E173F" w14:textId="77777777" w:rsidR="00A546E2" w:rsidRDefault="00A546E2" w:rsidP="00B37FFD">
      <w:pPr>
        <w:rPr>
          <w:b/>
          <w:bCs/>
        </w:rPr>
      </w:pPr>
    </w:p>
    <w:p w14:paraId="50B74AE2" w14:textId="5D371944" w:rsidR="00B37FFD" w:rsidRPr="002C176D" w:rsidRDefault="00B37FFD" w:rsidP="001F4C90">
      <w:pPr>
        <w:jc w:val="center"/>
        <w:rPr>
          <w:b/>
          <w:bCs/>
          <w:sz w:val="24"/>
          <w:szCs w:val="24"/>
          <w:u w:val="single"/>
        </w:rPr>
      </w:pPr>
      <w:r w:rsidRPr="002C176D">
        <w:rPr>
          <w:b/>
          <w:bCs/>
          <w:sz w:val="24"/>
          <w:szCs w:val="24"/>
          <w:u w:val="single"/>
        </w:rPr>
        <w:lastRenderedPageBreak/>
        <w:t>Introduction</w:t>
      </w:r>
    </w:p>
    <w:p w14:paraId="39F80D63" w14:textId="29BCC5C4" w:rsidR="00383B8D" w:rsidRPr="002714B0" w:rsidRDefault="00EB3217" w:rsidP="002714B0">
      <w:pPr>
        <w:spacing w:line="276" w:lineRule="auto"/>
        <w:jc w:val="both"/>
        <w:rPr>
          <w:rFonts w:ascii="Calibri" w:hAnsi="Calibri" w:cs="Calibri"/>
          <w:color w:val="2B2B2B"/>
          <w:shd w:val="clear" w:color="auto" w:fill="FFFFFF"/>
        </w:rPr>
      </w:pPr>
      <w:r w:rsidRPr="002714B0">
        <w:rPr>
          <w:rFonts w:ascii="Calibri" w:hAnsi="Calibri" w:cs="Calibri"/>
          <w:color w:val="2B2B2B"/>
          <w:shd w:val="clear" w:color="auto" w:fill="FFFFFF"/>
        </w:rPr>
        <w:t>1.</w:t>
      </w:r>
      <w:r w:rsidR="002714B0" w:rsidRPr="002714B0">
        <w:rPr>
          <w:rFonts w:ascii="Calibri" w:hAnsi="Calibri" w:cs="Calibri"/>
          <w:color w:val="2B2B2B"/>
          <w:shd w:val="clear" w:color="auto" w:fill="FFFFFF"/>
        </w:rPr>
        <w:t xml:space="preserve"> </w:t>
      </w:r>
      <w:r w:rsidR="00EA2619" w:rsidRPr="002714B0">
        <w:rPr>
          <w:rFonts w:ascii="Calibri" w:hAnsi="Calibri" w:cs="Calibri"/>
          <w:color w:val="2B2B2B"/>
          <w:shd w:val="clear" w:color="auto" w:fill="FFFFFF"/>
        </w:rPr>
        <w:t>Depuis des années, nos associations intervenant aux frontières françaises avec l’Italie, l’Espagne et le Royaume-Uni sont quotidiennement témoins des nombreuses violations des droits des enfants isolés étrangers : refoulements illégaux, violences physiques et psychiques, privations de liberté, expulsions</w:t>
      </w:r>
      <w:r w:rsidR="00557383" w:rsidRPr="002714B0">
        <w:rPr>
          <w:rFonts w:ascii="Calibri" w:hAnsi="Calibri" w:cs="Calibri"/>
          <w:color w:val="2B2B2B"/>
          <w:shd w:val="clear" w:color="auto" w:fill="FFFFFF"/>
        </w:rPr>
        <w:t xml:space="preserve"> des lieux de vie</w:t>
      </w:r>
      <w:r w:rsidR="00EA2619" w:rsidRPr="002714B0">
        <w:rPr>
          <w:rFonts w:ascii="Calibri" w:hAnsi="Calibri" w:cs="Calibri"/>
          <w:color w:val="2B2B2B"/>
          <w:shd w:val="clear" w:color="auto" w:fill="FFFFFF"/>
        </w:rPr>
        <w:t>, conditions de vie indignes, non-accès aux dispositifs de protection,</w:t>
      </w:r>
      <w:r w:rsidR="00450E62" w:rsidRPr="002714B0">
        <w:rPr>
          <w:rFonts w:ascii="Calibri" w:hAnsi="Calibri" w:cs="Calibri"/>
          <w:color w:val="2B2B2B"/>
          <w:shd w:val="clear" w:color="auto" w:fill="FFFFFF"/>
        </w:rPr>
        <w:t xml:space="preserve"> remise en cause systématique de leur minorité,</w:t>
      </w:r>
      <w:r w:rsidR="00EA2619" w:rsidRPr="002714B0">
        <w:rPr>
          <w:rFonts w:ascii="Calibri" w:hAnsi="Calibri" w:cs="Calibri"/>
          <w:color w:val="2B2B2B"/>
          <w:shd w:val="clear" w:color="auto" w:fill="FFFFFF"/>
        </w:rPr>
        <w:t xml:space="preserve"> accompagnement inadapté, etc. </w:t>
      </w:r>
    </w:p>
    <w:p w14:paraId="57D789A1" w14:textId="051003B1" w:rsidR="007F2811" w:rsidRPr="002714B0" w:rsidRDefault="00EB3217" w:rsidP="002714B0">
      <w:pPr>
        <w:spacing w:line="276" w:lineRule="auto"/>
        <w:jc w:val="both"/>
        <w:rPr>
          <w:rFonts w:ascii="Calibri" w:hAnsi="Calibri" w:cs="Calibri"/>
          <w:color w:val="2B2B2B"/>
          <w:shd w:val="clear" w:color="auto" w:fill="FFFFFF"/>
        </w:rPr>
      </w:pPr>
      <w:r w:rsidRPr="002714B0">
        <w:rPr>
          <w:rFonts w:ascii="Calibri" w:hAnsi="Calibri" w:cs="Calibri"/>
          <w:color w:val="2B2B2B"/>
          <w:shd w:val="clear" w:color="auto" w:fill="FFFFFF"/>
        </w:rPr>
        <w:t>2.</w:t>
      </w:r>
      <w:r w:rsidR="001672BE" w:rsidRPr="002714B0">
        <w:rPr>
          <w:rFonts w:ascii="Calibri" w:hAnsi="Calibri" w:cs="Calibri"/>
          <w:color w:val="2B2B2B"/>
          <w:shd w:val="clear" w:color="auto" w:fill="FFFFFF"/>
        </w:rPr>
        <w:t xml:space="preserve"> </w:t>
      </w:r>
      <w:r w:rsidR="002355DA" w:rsidRPr="002714B0">
        <w:rPr>
          <w:rFonts w:ascii="Calibri" w:hAnsi="Calibri" w:cs="Calibri"/>
          <w:color w:val="2B2B2B"/>
          <w:shd w:val="clear" w:color="auto" w:fill="FFFFFF"/>
        </w:rPr>
        <w:t xml:space="preserve">En </w:t>
      </w:r>
      <w:r w:rsidR="00153FCC" w:rsidRPr="002714B0">
        <w:rPr>
          <w:rFonts w:ascii="Calibri" w:hAnsi="Calibri" w:cs="Calibri"/>
          <w:color w:val="2B2B2B"/>
          <w:shd w:val="clear" w:color="auto" w:fill="FFFFFF"/>
        </w:rPr>
        <w:t xml:space="preserve">juin </w:t>
      </w:r>
      <w:r w:rsidR="002355DA" w:rsidRPr="002714B0">
        <w:rPr>
          <w:rFonts w:ascii="Calibri" w:hAnsi="Calibri" w:cs="Calibri"/>
          <w:color w:val="2B2B2B"/>
          <w:shd w:val="clear" w:color="auto" w:fill="FFFFFF"/>
        </w:rPr>
        <w:t>2020</w:t>
      </w:r>
      <w:r w:rsidR="007F2811" w:rsidRPr="002714B0">
        <w:rPr>
          <w:rFonts w:ascii="Calibri" w:hAnsi="Calibri" w:cs="Calibri"/>
          <w:color w:val="2B2B2B"/>
          <w:shd w:val="clear" w:color="auto" w:fill="FFFFFF"/>
        </w:rPr>
        <w:t>, plusieurs associations</w:t>
      </w:r>
      <w:r w:rsidR="00557383" w:rsidRPr="002714B0">
        <w:rPr>
          <w:rFonts w:ascii="Calibri" w:hAnsi="Calibri" w:cs="Calibri"/>
          <w:color w:val="2B2B2B"/>
          <w:shd w:val="clear" w:color="auto" w:fill="FFFFFF"/>
        </w:rPr>
        <w:t xml:space="preserve"> </w:t>
      </w:r>
      <w:r w:rsidR="007F2811" w:rsidRPr="002714B0">
        <w:rPr>
          <w:rFonts w:ascii="Calibri" w:hAnsi="Calibri" w:cs="Calibri"/>
          <w:color w:val="2B2B2B"/>
          <w:shd w:val="clear" w:color="auto" w:fill="FFFFFF"/>
        </w:rPr>
        <w:t>(</w:t>
      </w:r>
      <w:r w:rsidR="006C505A" w:rsidRPr="002714B0">
        <w:rPr>
          <w:rFonts w:ascii="Calibri" w:hAnsi="Calibri" w:cs="Calibri"/>
          <w:color w:val="2B2B2B"/>
          <w:shd w:val="clear" w:color="auto" w:fill="FFFFFF"/>
        </w:rPr>
        <w:t xml:space="preserve">Amnesty International France, </w:t>
      </w:r>
      <w:r w:rsidR="007F2811" w:rsidRPr="002714B0">
        <w:rPr>
          <w:rFonts w:ascii="Calibri" w:hAnsi="Calibri" w:cs="Calibri"/>
          <w:color w:val="2B2B2B"/>
          <w:shd w:val="clear" w:color="auto" w:fill="FFFFFF"/>
        </w:rPr>
        <w:t>La Cimade, Médecins du Monde, Médecins Sans Frontières, Secours Catholique</w:t>
      </w:r>
      <w:r w:rsidR="00935251" w:rsidRPr="002714B0">
        <w:rPr>
          <w:rFonts w:ascii="Calibri" w:hAnsi="Calibri" w:cs="Calibri"/>
          <w:color w:val="2B2B2B"/>
          <w:shd w:val="clear" w:color="auto" w:fill="FFFFFF"/>
        </w:rPr>
        <w:t>-Caritas France</w:t>
      </w:r>
      <w:r w:rsidR="007F2811" w:rsidRPr="002714B0">
        <w:rPr>
          <w:rFonts w:ascii="Calibri" w:hAnsi="Calibri" w:cs="Calibri"/>
          <w:color w:val="2B2B2B"/>
          <w:shd w:val="clear" w:color="auto" w:fill="FFFFFF"/>
        </w:rPr>
        <w:t xml:space="preserve">, </w:t>
      </w:r>
      <w:r w:rsidR="00CA2C01">
        <w:rPr>
          <w:rFonts w:ascii="Calibri" w:hAnsi="Calibri" w:cs="Calibri"/>
          <w:color w:val="2B2B2B"/>
          <w:shd w:val="clear" w:color="auto" w:fill="FFFFFF"/>
        </w:rPr>
        <w:t>l’</w:t>
      </w:r>
      <w:proofErr w:type="spellStart"/>
      <w:r w:rsidR="007F2811" w:rsidRPr="002714B0">
        <w:rPr>
          <w:rFonts w:ascii="Calibri" w:hAnsi="Calibri" w:cs="Calibri"/>
          <w:color w:val="2B2B2B"/>
          <w:shd w:val="clear" w:color="auto" w:fill="FFFFFF"/>
        </w:rPr>
        <w:t>Anafé</w:t>
      </w:r>
      <w:proofErr w:type="spellEnd"/>
      <w:r w:rsidR="007F2811" w:rsidRPr="002714B0">
        <w:rPr>
          <w:rFonts w:ascii="Calibri" w:hAnsi="Calibri" w:cs="Calibri"/>
          <w:color w:val="2B2B2B"/>
          <w:shd w:val="clear" w:color="auto" w:fill="FFFFFF"/>
        </w:rPr>
        <w:t xml:space="preserve">, Help </w:t>
      </w:r>
      <w:proofErr w:type="spellStart"/>
      <w:r w:rsidR="007F2811" w:rsidRPr="002714B0">
        <w:rPr>
          <w:rFonts w:ascii="Calibri" w:hAnsi="Calibri" w:cs="Calibri"/>
          <w:color w:val="2B2B2B"/>
          <w:shd w:val="clear" w:color="auto" w:fill="FFFFFF"/>
        </w:rPr>
        <w:t>Refugees</w:t>
      </w:r>
      <w:proofErr w:type="spellEnd"/>
      <w:r w:rsidR="007F2811" w:rsidRPr="002714B0">
        <w:rPr>
          <w:rFonts w:ascii="Calibri" w:hAnsi="Calibri" w:cs="Calibri"/>
          <w:color w:val="2B2B2B"/>
          <w:shd w:val="clear" w:color="auto" w:fill="FFFFFF"/>
        </w:rPr>
        <w:t xml:space="preserve">, </w:t>
      </w:r>
      <w:proofErr w:type="spellStart"/>
      <w:r w:rsidR="007F2811" w:rsidRPr="002714B0">
        <w:rPr>
          <w:rFonts w:ascii="Calibri" w:hAnsi="Calibri" w:cs="Calibri"/>
          <w:color w:val="2B2B2B"/>
          <w:shd w:val="clear" w:color="auto" w:fill="FFFFFF"/>
        </w:rPr>
        <w:t>Refugee</w:t>
      </w:r>
      <w:proofErr w:type="spellEnd"/>
      <w:r w:rsidR="007F2811" w:rsidRPr="002714B0">
        <w:rPr>
          <w:rFonts w:ascii="Calibri" w:hAnsi="Calibri" w:cs="Calibri"/>
          <w:color w:val="2B2B2B"/>
          <w:shd w:val="clear" w:color="auto" w:fill="FFFFFF"/>
        </w:rPr>
        <w:t xml:space="preserve"> Rights Europe, </w:t>
      </w:r>
      <w:proofErr w:type="spellStart"/>
      <w:r w:rsidR="007F2811" w:rsidRPr="002714B0">
        <w:rPr>
          <w:rFonts w:ascii="Calibri" w:hAnsi="Calibri" w:cs="Calibri"/>
          <w:color w:val="2B2B2B"/>
          <w:shd w:val="clear" w:color="auto" w:fill="FFFFFF"/>
        </w:rPr>
        <w:t>Refugee</w:t>
      </w:r>
      <w:proofErr w:type="spellEnd"/>
      <w:r w:rsidR="007F2811" w:rsidRPr="002714B0">
        <w:rPr>
          <w:rFonts w:ascii="Calibri" w:hAnsi="Calibri" w:cs="Calibri"/>
          <w:color w:val="2B2B2B"/>
          <w:shd w:val="clear" w:color="auto" w:fill="FFFFFF"/>
        </w:rPr>
        <w:t xml:space="preserve"> </w:t>
      </w:r>
      <w:proofErr w:type="spellStart"/>
      <w:r w:rsidR="007F2811" w:rsidRPr="002714B0">
        <w:rPr>
          <w:rFonts w:ascii="Calibri" w:hAnsi="Calibri" w:cs="Calibri"/>
          <w:color w:val="2B2B2B"/>
          <w:shd w:val="clear" w:color="auto" w:fill="FFFFFF"/>
        </w:rPr>
        <w:t>Youth</w:t>
      </w:r>
      <w:proofErr w:type="spellEnd"/>
      <w:r w:rsidR="007F2811" w:rsidRPr="002714B0">
        <w:rPr>
          <w:rFonts w:ascii="Calibri" w:hAnsi="Calibri" w:cs="Calibri"/>
          <w:color w:val="2B2B2B"/>
          <w:shd w:val="clear" w:color="auto" w:fill="FFFFFF"/>
        </w:rPr>
        <w:t xml:space="preserve"> Service</w:t>
      </w:r>
      <w:r w:rsidR="00CA2C01">
        <w:rPr>
          <w:rFonts w:ascii="Calibri" w:hAnsi="Calibri" w:cs="Calibri"/>
          <w:color w:val="2B2B2B"/>
          <w:shd w:val="clear" w:color="auto" w:fill="FFFFFF"/>
        </w:rPr>
        <w:t xml:space="preserve"> et</w:t>
      </w:r>
      <w:r w:rsidR="007F2811" w:rsidRPr="002714B0">
        <w:rPr>
          <w:rFonts w:ascii="Calibri" w:hAnsi="Calibri" w:cs="Calibri"/>
          <w:color w:val="2B2B2B"/>
          <w:shd w:val="clear" w:color="auto" w:fill="FFFFFF"/>
        </w:rPr>
        <w:t xml:space="preserve"> Safe Passage</w:t>
      </w:r>
      <w:r w:rsidR="0008045B" w:rsidRPr="002714B0">
        <w:rPr>
          <w:rFonts w:ascii="Calibri" w:hAnsi="Calibri" w:cs="Calibri"/>
          <w:color w:val="2B2B2B"/>
          <w:shd w:val="clear" w:color="auto" w:fill="FFFFFF"/>
        </w:rPr>
        <w:t xml:space="preserve">), </w:t>
      </w:r>
      <w:r w:rsidR="00557383" w:rsidRPr="002714B0">
        <w:rPr>
          <w:rFonts w:ascii="Calibri" w:hAnsi="Calibri" w:cs="Calibri"/>
          <w:color w:val="2B2B2B"/>
          <w:shd w:val="clear" w:color="auto" w:fill="FFFFFF"/>
        </w:rPr>
        <w:t xml:space="preserve">ont </w:t>
      </w:r>
      <w:r w:rsidR="0008045B" w:rsidRPr="002714B0">
        <w:rPr>
          <w:rFonts w:ascii="Calibri" w:hAnsi="Calibri" w:cs="Calibri"/>
          <w:color w:val="2B2B2B"/>
          <w:shd w:val="clear" w:color="auto" w:fill="FFFFFF"/>
        </w:rPr>
        <w:t xml:space="preserve">soumis un </w:t>
      </w:r>
      <w:hyperlink r:id="rId32" w:history="1">
        <w:r w:rsidR="0008045B" w:rsidRPr="005E60A1">
          <w:rPr>
            <w:rStyle w:val="Hyperlink"/>
            <w:rFonts w:ascii="Calibri" w:hAnsi="Calibri" w:cs="Calibri"/>
            <w:shd w:val="clear" w:color="auto" w:fill="FFFFFF"/>
          </w:rPr>
          <w:t xml:space="preserve">premier rapport </w:t>
        </w:r>
        <w:r w:rsidR="004A795B" w:rsidRPr="005E60A1">
          <w:rPr>
            <w:rStyle w:val="Hyperlink"/>
            <w:rFonts w:ascii="Calibri" w:hAnsi="Calibri" w:cs="Calibri"/>
            <w:shd w:val="clear" w:color="auto" w:fill="FFFFFF"/>
          </w:rPr>
          <w:t>conjoint</w:t>
        </w:r>
      </w:hyperlink>
      <w:r w:rsidR="004A795B" w:rsidRPr="002714B0">
        <w:rPr>
          <w:rFonts w:ascii="Calibri" w:hAnsi="Calibri" w:cs="Calibri"/>
          <w:color w:val="2B2B2B"/>
          <w:shd w:val="clear" w:color="auto" w:fill="FFFFFF"/>
        </w:rPr>
        <w:t xml:space="preserve"> </w:t>
      </w:r>
      <w:r w:rsidR="0008045B" w:rsidRPr="002714B0">
        <w:rPr>
          <w:rFonts w:ascii="Calibri" w:hAnsi="Calibri" w:cs="Calibri"/>
          <w:color w:val="2B2B2B"/>
          <w:shd w:val="clear" w:color="auto" w:fill="FFFFFF"/>
        </w:rPr>
        <w:t xml:space="preserve">au Comité, pointant </w:t>
      </w:r>
      <w:r w:rsidR="00557383" w:rsidRPr="002714B0">
        <w:rPr>
          <w:rFonts w:ascii="Calibri" w:hAnsi="Calibri" w:cs="Calibri"/>
          <w:color w:val="2B2B2B"/>
          <w:shd w:val="clear" w:color="auto" w:fill="FFFFFF"/>
        </w:rPr>
        <w:t>l</w:t>
      </w:r>
      <w:r w:rsidR="0008045B" w:rsidRPr="002714B0">
        <w:rPr>
          <w:rFonts w:ascii="Calibri" w:hAnsi="Calibri" w:cs="Calibri"/>
          <w:color w:val="2B2B2B"/>
          <w:shd w:val="clear" w:color="auto" w:fill="FFFFFF"/>
        </w:rPr>
        <w:t xml:space="preserve">es manquements des autorités françaises en matière de protection des </w:t>
      </w:r>
      <w:proofErr w:type="spellStart"/>
      <w:r w:rsidR="0008045B" w:rsidRPr="002714B0">
        <w:rPr>
          <w:rFonts w:ascii="Calibri" w:hAnsi="Calibri" w:cs="Calibri"/>
          <w:color w:val="2B2B2B"/>
          <w:shd w:val="clear" w:color="auto" w:fill="FFFFFF"/>
        </w:rPr>
        <w:t>mineur</w:t>
      </w:r>
      <w:r w:rsidR="004376A7" w:rsidRPr="002714B0">
        <w:rPr>
          <w:rFonts w:ascii="Calibri" w:hAnsi="Calibri" w:cs="Calibri"/>
        </w:rPr>
        <w:t>ˑe</w:t>
      </w:r>
      <w:r w:rsidR="0008045B" w:rsidRPr="002714B0">
        <w:rPr>
          <w:rFonts w:ascii="Calibri" w:hAnsi="Calibri" w:cs="Calibri"/>
          <w:color w:val="2B2B2B"/>
          <w:shd w:val="clear" w:color="auto" w:fill="FFFFFF"/>
        </w:rPr>
        <w:t>s</w:t>
      </w:r>
      <w:proofErr w:type="spellEnd"/>
      <w:r w:rsidR="0008045B" w:rsidRPr="002714B0">
        <w:rPr>
          <w:rFonts w:ascii="Calibri" w:hAnsi="Calibri" w:cs="Calibri"/>
          <w:color w:val="2B2B2B"/>
          <w:shd w:val="clear" w:color="auto" w:fill="FFFFFF"/>
        </w:rPr>
        <w:t xml:space="preserve"> </w:t>
      </w:r>
      <w:proofErr w:type="spellStart"/>
      <w:r w:rsidR="0008045B" w:rsidRPr="002714B0">
        <w:rPr>
          <w:rFonts w:ascii="Calibri" w:hAnsi="Calibri" w:cs="Calibri"/>
          <w:color w:val="2B2B2B"/>
          <w:shd w:val="clear" w:color="auto" w:fill="FFFFFF"/>
        </w:rPr>
        <w:t>isolé</w:t>
      </w:r>
      <w:r w:rsidR="004376A7" w:rsidRPr="002714B0">
        <w:rPr>
          <w:rFonts w:ascii="Calibri" w:hAnsi="Calibri" w:cs="Calibri"/>
        </w:rPr>
        <w:t>ˑe</w:t>
      </w:r>
      <w:r w:rsidR="0008045B" w:rsidRPr="002714B0">
        <w:rPr>
          <w:rFonts w:ascii="Calibri" w:hAnsi="Calibri" w:cs="Calibri"/>
          <w:color w:val="2B2B2B"/>
          <w:shd w:val="clear" w:color="auto" w:fill="FFFFFF"/>
        </w:rPr>
        <w:t>s</w:t>
      </w:r>
      <w:proofErr w:type="spellEnd"/>
      <w:r w:rsidR="00FA6098" w:rsidRPr="002714B0">
        <w:rPr>
          <w:rFonts w:ascii="Calibri" w:hAnsi="Calibri" w:cs="Calibri"/>
          <w:color w:val="2B2B2B"/>
          <w:shd w:val="clear" w:color="auto" w:fill="FFFFFF"/>
        </w:rPr>
        <w:t xml:space="preserve"> </w:t>
      </w:r>
      <w:proofErr w:type="spellStart"/>
      <w:r w:rsidR="00FA6098" w:rsidRPr="002714B0">
        <w:rPr>
          <w:rFonts w:ascii="Calibri" w:hAnsi="Calibri" w:cs="Calibri"/>
          <w:color w:val="2B2B2B"/>
          <w:shd w:val="clear" w:color="auto" w:fill="FFFFFF"/>
        </w:rPr>
        <w:t>étranger</w:t>
      </w:r>
      <w:r w:rsidR="00FA6098" w:rsidRPr="002714B0">
        <w:rPr>
          <w:rFonts w:ascii="Calibri" w:hAnsi="Calibri" w:cs="Calibri"/>
        </w:rPr>
        <w:t>ˑes</w:t>
      </w:r>
      <w:proofErr w:type="spellEnd"/>
      <w:r w:rsidR="00FA6098" w:rsidRPr="002714B0">
        <w:rPr>
          <w:rFonts w:ascii="Calibri" w:hAnsi="Calibri" w:cs="Calibri"/>
        </w:rPr>
        <w:t xml:space="preserve"> (ci-après MIE)</w:t>
      </w:r>
      <w:r w:rsidR="0008045B" w:rsidRPr="002714B0">
        <w:rPr>
          <w:rFonts w:ascii="Calibri" w:hAnsi="Calibri" w:cs="Calibri"/>
          <w:color w:val="2B2B2B"/>
          <w:shd w:val="clear" w:color="auto" w:fill="FFFFFF"/>
        </w:rPr>
        <w:t xml:space="preserve"> aux frontières. </w:t>
      </w:r>
    </w:p>
    <w:p w14:paraId="14D7814D" w14:textId="068558B0" w:rsidR="00AC67AB" w:rsidRPr="002714B0" w:rsidRDefault="00EB3217" w:rsidP="002714B0">
      <w:pPr>
        <w:spacing w:after="0" w:line="276" w:lineRule="auto"/>
        <w:jc w:val="both"/>
        <w:rPr>
          <w:rFonts w:ascii="Calibri" w:eastAsia="Times New Roman" w:hAnsi="Calibri" w:cs="Calibri"/>
        </w:rPr>
      </w:pPr>
      <w:r w:rsidRPr="002714B0">
        <w:rPr>
          <w:rFonts w:ascii="Calibri" w:hAnsi="Calibri" w:cs="Calibri"/>
        </w:rPr>
        <w:t>3.</w:t>
      </w:r>
      <w:r w:rsidR="001672BE" w:rsidRPr="002714B0">
        <w:rPr>
          <w:rFonts w:ascii="Calibri" w:hAnsi="Calibri" w:cs="Calibri"/>
        </w:rPr>
        <w:t xml:space="preserve"> </w:t>
      </w:r>
      <w:r w:rsidR="0023134D" w:rsidRPr="002714B0">
        <w:rPr>
          <w:rFonts w:ascii="Calibri" w:hAnsi="Calibri" w:cs="Calibri"/>
        </w:rPr>
        <w:t xml:space="preserve">En novembre 2020, le Comité des droits de l’enfants </w:t>
      </w:r>
      <w:r w:rsidR="00EC4B30" w:rsidRPr="002714B0">
        <w:rPr>
          <w:rFonts w:ascii="Calibri" w:hAnsi="Calibri" w:cs="Calibri"/>
        </w:rPr>
        <w:t xml:space="preserve">a  adressé </w:t>
      </w:r>
      <w:r w:rsidR="0023134D" w:rsidRPr="002714B0">
        <w:rPr>
          <w:rFonts w:ascii="Calibri" w:hAnsi="Calibri" w:cs="Calibri"/>
        </w:rPr>
        <w:t>à l’</w:t>
      </w:r>
      <w:r w:rsidR="0086252F" w:rsidRPr="002714B0">
        <w:rPr>
          <w:rFonts w:ascii="Calibri" w:hAnsi="Calibri" w:cs="Calibri"/>
        </w:rPr>
        <w:t>É</w:t>
      </w:r>
      <w:r w:rsidR="0023134D" w:rsidRPr="002714B0">
        <w:rPr>
          <w:rFonts w:ascii="Calibri" w:hAnsi="Calibri" w:cs="Calibri"/>
        </w:rPr>
        <w:t xml:space="preserve">tat français une </w:t>
      </w:r>
      <w:hyperlink r:id="rId33" w:history="1">
        <w:r w:rsidR="0023134D" w:rsidRPr="002714B0">
          <w:rPr>
            <w:rStyle w:val="Hyperlink"/>
            <w:rFonts w:ascii="Calibri" w:hAnsi="Calibri" w:cs="Calibri"/>
          </w:rPr>
          <w:t>liste de questions prioritaires</w:t>
        </w:r>
      </w:hyperlink>
      <w:r w:rsidR="0023134D" w:rsidRPr="002714B0">
        <w:rPr>
          <w:rFonts w:ascii="Calibri" w:hAnsi="Calibri" w:cs="Calibri"/>
        </w:rPr>
        <w:t xml:space="preserve"> identifiées par les </w:t>
      </w:r>
      <w:proofErr w:type="spellStart"/>
      <w:r w:rsidR="0023134D" w:rsidRPr="002714B0">
        <w:rPr>
          <w:rFonts w:ascii="Calibri" w:hAnsi="Calibri" w:cs="Calibri"/>
        </w:rPr>
        <w:t>acteur</w:t>
      </w:r>
      <w:r w:rsidR="00557383" w:rsidRPr="002714B0">
        <w:rPr>
          <w:rFonts w:ascii="Calibri" w:hAnsi="Calibri" w:cs="Calibri"/>
        </w:rPr>
        <w:t>ˑ</w:t>
      </w:r>
      <w:r w:rsidR="0023134D" w:rsidRPr="002714B0">
        <w:rPr>
          <w:rFonts w:ascii="Calibri" w:hAnsi="Calibri" w:cs="Calibri"/>
        </w:rPr>
        <w:t>rices</w:t>
      </w:r>
      <w:proofErr w:type="spellEnd"/>
      <w:r w:rsidR="0023134D" w:rsidRPr="002714B0">
        <w:rPr>
          <w:rFonts w:ascii="Calibri" w:hAnsi="Calibri" w:cs="Calibri"/>
        </w:rPr>
        <w:t xml:space="preserve"> de la société civile. </w:t>
      </w:r>
    </w:p>
    <w:p w14:paraId="157A2E58" w14:textId="77777777" w:rsidR="00AC67AB" w:rsidRPr="002714B0" w:rsidRDefault="00AC67AB" w:rsidP="002714B0">
      <w:pPr>
        <w:spacing w:after="0" w:line="276" w:lineRule="auto"/>
        <w:jc w:val="both"/>
        <w:rPr>
          <w:rFonts w:ascii="Calibri" w:hAnsi="Calibri" w:cs="Calibri"/>
        </w:rPr>
      </w:pPr>
    </w:p>
    <w:p w14:paraId="7EE4724C" w14:textId="0201F458" w:rsidR="0023134D" w:rsidRPr="002714B0" w:rsidRDefault="001672BE" w:rsidP="002714B0">
      <w:pPr>
        <w:spacing w:after="0" w:line="276" w:lineRule="auto"/>
        <w:jc w:val="both"/>
        <w:rPr>
          <w:rFonts w:ascii="Calibri" w:eastAsia="Times New Roman" w:hAnsi="Calibri" w:cs="Calibri"/>
        </w:rPr>
      </w:pPr>
      <w:r w:rsidRPr="002714B0">
        <w:rPr>
          <w:rFonts w:ascii="Calibri" w:hAnsi="Calibri" w:cs="Calibri"/>
        </w:rPr>
        <w:t xml:space="preserve">4. </w:t>
      </w:r>
      <w:r w:rsidR="0069083E" w:rsidRPr="002714B0">
        <w:rPr>
          <w:rFonts w:ascii="Calibri" w:hAnsi="Calibri" w:cs="Calibri"/>
        </w:rPr>
        <w:t>Cependant, n</w:t>
      </w:r>
      <w:r w:rsidR="00A24F31" w:rsidRPr="002714B0">
        <w:rPr>
          <w:rFonts w:ascii="Calibri" w:hAnsi="Calibri" w:cs="Calibri"/>
        </w:rPr>
        <w:t xml:space="preserve">os associations regrettent que le gouvernement, dans </w:t>
      </w:r>
      <w:r w:rsidR="0023134D" w:rsidRPr="002714B0">
        <w:rPr>
          <w:rFonts w:ascii="Calibri" w:hAnsi="Calibri" w:cs="Calibri"/>
        </w:rPr>
        <w:t>son</w:t>
      </w:r>
      <w:r w:rsidR="00317E6E" w:rsidRPr="002714B0">
        <w:rPr>
          <w:rFonts w:ascii="Calibri" w:hAnsi="Calibri" w:cs="Calibri"/>
        </w:rPr>
        <w:t xml:space="preserve"> </w:t>
      </w:r>
      <w:hyperlink r:id="rId34" w:history="1">
        <w:r w:rsidR="0023134D" w:rsidRPr="002714B0">
          <w:rPr>
            <w:rStyle w:val="Hyperlink"/>
            <w:rFonts w:ascii="Calibri" w:hAnsi="Calibri" w:cs="Calibri"/>
          </w:rPr>
          <w:t>rapport</w:t>
        </w:r>
      </w:hyperlink>
      <w:r w:rsidR="003839AD" w:rsidRPr="002714B0">
        <w:rPr>
          <w:rFonts w:ascii="Calibri" w:hAnsi="Calibri" w:cs="Calibri"/>
        </w:rPr>
        <w:t xml:space="preserve"> </w:t>
      </w:r>
      <w:r w:rsidR="00317E6E" w:rsidRPr="002714B0">
        <w:rPr>
          <w:rFonts w:ascii="Calibri" w:hAnsi="Calibri" w:cs="Calibri"/>
        </w:rPr>
        <w:t xml:space="preserve">périodique, </w:t>
      </w:r>
      <w:r w:rsidR="003839AD" w:rsidRPr="002714B0">
        <w:rPr>
          <w:rFonts w:ascii="Calibri" w:hAnsi="Calibri" w:cs="Calibri"/>
        </w:rPr>
        <w:t xml:space="preserve">rendu </w:t>
      </w:r>
      <w:r w:rsidR="00A42CD7" w:rsidRPr="002714B0">
        <w:rPr>
          <w:rFonts w:ascii="Calibri" w:hAnsi="Calibri" w:cs="Calibri"/>
        </w:rPr>
        <w:t>le 18</w:t>
      </w:r>
      <w:r w:rsidR="003839AD" w:rsidRPr="002714B0">
        <w:rPr>
          <w:rFonts w:ascii="Calibri" w:hAnsi="Calibri" w:cs="Calibri"/>
        </w:rPr>
        <w:t xml:space="preserve"> juillet 2022,</w:t>
      </w:r>
      <w:r w:rsidR="00A24F31" w:rsidRPr="002714B0">
        <w:rPr>
          <w:rFonts w:ascii="Calibri" w:hAnsi="Calibri" w:cs="Calibri"/>
        </w:rPr>
        <w:t xml:space="preserve"> n’ait pas répondu aux questions posées par le Comité</w:t>
      </w:r>
      <w:r w:rsidRPr="002714B0">
        <w:rPr>
          <w:rFonts w:ascii="Calibri" w:hAnsi="Calibri" w:cs="Calibri"/>
        </w:rPr>
        <w:t xml:space="preserve"> à propos des </w:t>
      </w:r>
      <w:proofErr w:type="spellStart"/>
      <w:r w:rsidRPr="002714B0">
        <w:rPr>
          <w:rFonts w:ascii="Calibri" w:hAnsi="Calibri" w:cs="Calibri"/>
        </w:rPr>
        <w:t>mineurˑes</w:t>
      </w:r>
      <w:proofErr w:type="spellEnd"/>
      <w:r w:rsidRPr="002714B0">
        <w:rPr>
          <w:rFonts w:ascii="Calibri" w:hAnsi="Calibri" w:cs="Calibri"/>
        </w:rPr>
        <w:t xml:space="preserve"> </w:t>
      </w:r>
      <w:proofErr w:type="spellStart"/>
      <w:r w:rsidRPr="002714B0">
        <w:rPr>
          <w:rFonts w:ascii="Calibri" w:hAnsi="Calibri" w:cs="Calibri"/>
        </w:rPr>
        <w:t>isoléˑes</w:t>
      </w:r>
      <w:proofErr w:type="spellEnd"/>
      <w:r w:rsidR="00A24F31" w:rsidRPr="002714B0">
        <w:rPr>
          <w:rFonts w:ascii="Calibri" w:hAnsi="Calibri" w:cs="Calibri"/>
        </w:rPr>
        <w:t xml:space="preserve"> et plus globalement </w:t>
      </w:r>
      <w:r w:rsidR="009D0FFE" w:rsidRPr="002714B0">
        <w:rPr>
          <w:rFonts w:ascii="Calibri" w:hAnsi="Calibri" w:cs="Calibri"/>
        </w:rPr>
        <w:t xml:space="preserve">que les </w:t>
      </w:r>
      <w:r w:rsidR="00A24F31" w:rsidRPr="002714B0">
        <w:rPr>
          <w:rFonts w:ascii="Calibri" w:hAnsi="Calibri" w:cs="Calibri"/>
        </w:rPr>
        <w:t xml:space="preserve">enjeux liés à la protection des </w:t>
      </w:r>
      <w:r w:rsidRPr="002714B0">
        <w:rPr>
          <w:rFonts w:ascii="Calibri" w:hAnsi="Calibri" w:cs="Calibri"/>
        </w:rPr>
        <w:t xml:space="preserve">MIE </w:t>
      </w:r>
      <w:r w:rsidR="00A24F31" w:rsidRPr="002714B0">
        <w:rPr>
          <w:rFonts w:ascii="Calibri" w:hAnsi="Calibri" w:cs="Calibri"/>
        </w:rPr>
        <w:t>aux frontières françaises</w:t>
      </w:r>
      <w:r w:rsidR="009D0FFE" w:rsidRPr="002714B0">
        <w:rPr>
          <w:rFonts w:ascii="Calibri" w:hAnsi="Calibri" w:cs="Calibri"/>
        </w:rPr>
        <w:t xml:space="preserve"> n’aient pas été abordés</w:t>
      </w:r>
      <w:r w:rsidR="00A24F31" w:rsidRPr="002714B0">
        <w:rPr>
          <w:rFonts w:ascii="Calibri" w:hAnsi="Calibri" w:cs="Calibri"/>
        </w:rPr>
        <w:t xml:space="preserve">. </w:t>
      </w:r>
    </w:p>
    <w:p w14:paraId="304EE2BD" w14:textId="77777777" w:rsidR="00AC67AB" w:rsidRPr="002714B0" w:rsidRDefault="00AC67AB" w:rsidP="002714B0">
      <w:pPr>
        <w:spacing w:after="0" w:line="276" w:lineRule="auto"/>
        <w:jc w:val="both"/>
        <w:rPr>
          <w:rFonts w:ascii="Calibri" w:hAnsi="Calibri" w:cs="Calibri"/>
        </w:rPr>
      </w:pPr>
    </w:p>
    <w:p w14:paraId="497F945B" w14:textId="1377C8A2" w:rsidR="00B37FFD" w:rsidRPr="002714B0" w:rsidRDefault="001672BE" w:rsidP="002714B0">
      <w:pPr>
        <w:spacing w:after="0" w:line="276" w:lineRule="auto"/>
        <w:jc w:val="both"/>
        <w:rPr>
          <w:rFonts w:ascii="Calibri" w:eastAsia="Times New Roman" w:hAnsi="Calibri" w:cs="Calibri"/>
        </w:rPr>
      </w:pPr>
      <w:r w:rsidRPr="002714B0">
        <w:rPr>
          <w:rFonts w:ascii="Calibri" w:hAnsi="Calibri" w:cs="Calibri"/>
        </w:rPr>
        <w:t xml:space="preserve">5. </w:t>
      </w:r>
      <w:r w:rsidR="00B37FFD" w:rsidRPr="002714B0">
        <w:rPr>
          <w:rFonts w:ascii="Calibri" w:hAnsi="Calibri" w:cs="Calibri"/>
        </w:rPr>
        <w:t xml:space="preserve">Les associations signataires souhaitent </w:t>
      </w:r>
      <w:r w:rsidR="005C6A6D" w:rsidRPr="002714B0">
        <w:rPr>
          <w:rFonts w:ascii="Calibri" w:hAnsi="Calibri" w:cs="Calibri"/>
        </w:rPr>
        <w:t xml:space="preserve">donc, par le présent rapport, </w:t>
      </w:r>
      <w:r w:rsidR="00A24F31" w:rsidRPr="002714B0">
        <w:rPr>
          <w:rFonts w:ascii="Calibri" w:hAnsi="Calibri" w:cs="Calibri"/>
        </w:rPr>
        <w:t xml:space="preserve">contribuer à l’examen </w:t>
      </w:r>
      <w:r w:rsidR="00CD6B53" w:rsidRPr="002714B0">
        <w:rPr>
          <w:rFonts w:ascii="Calibri" w:hAnsi="Calibri" w:cs="Calibri"/>
        </w:rPr>
        <w:t>fait par le</w:t>
      </w:r>
      <w:r w:rsidR="00A24F31" w:rsidRPr="002714B0">
        <w:rPr>
          <w:rFonts w:ascii="Calibri" w:hAnsi="Calibri" w:cs="Calibri"/>
        </w:rPr>
        <w:t xml:space="preserve"> Comité</w:t>
      </w:r>
      <w:r w:rsidR="00CD6B53" w:rsidRPr="002714B0">
        <w:rPr>
          <w:rFonts w:ascii="Calibri" w:hAnsi="Calibri" w:cs="Calibri"/>
        </w:rPr>
        <w:t xml:space="preserve"> des droits de l’enfants</w:t>
      </w:r>
      <w:r w:rsidR="00A24F31" w:rsidRPr="002714B0">
        <w:rPr>
          <w:rFonts w:ascii="Calibri" w:hAnsi="Calibri" w:cs="Calibri"/>
        </w:rPr>
        <w:t xml:space="preserve"> quant à l’application de</w:t>
      </w:r>
      <w:r w:rsidR="00CD6B53" w:rsidRPr="002714B0">
        <w:rPr>
          <w:rFonts w:ascii="Calibri" w:hAnsi="Calibri" w:cs="Calibri"/>
        </w:rPr>
        <w:t>s droits consacrés par la Convention Internationale des Droits de l’enfant (ci-après CIDE) en France</w:t>
      </w:r>
      <w:r w:rsidR="00A24F31" w:rsidRPr="002714B0">
        <w:rPr>
          <w:rFonts w:ascii="Calibri" w:hAnsi="Calibri" w:cs="Calibri"/>
        </w:rPr>
        <w:t xml:space="preserve">, </w:t>
      </w:r>
      <w:r w:rsidR="6F1C92F1" w:rsidRPr="002714B0">
        <w:rPr>
          <w:rFonts w:ascii="Calibri" w:hAnsi="Calibri" w:cs="Calibri"/>
        </w:rPr>
        <w:t>en apportant à la connaissance du Comité des informations actualisées</w:t>
      </w:r>
      <w:r w:rsidR="00A24F31" w:rsidRPr="002714B0">
        <w:rPr>
          <w:rFonts w:ascii="Calibri" w:hAnsi="Calibri" w:cs="Calibri"/>
        </w:rPr>
        <w:t xml:space="preserve"> quant au </w:t>
      </w:r>
      <w:r w:rsidR="00A710C3" w:rsidRPr="002714B0">
        <w:rPr>
          <w:rFonts w:ascii="Calibri" w:hAnsi="Calibri" w:cs="Calibri"/>
        </w:rPr>
        <w:t>non-</w:t>
      </w:r>
      <w:r w:rsidR="00A24F31" w:rsidRPr="002714B0">
        <w:rPr>
          <w:rFonts w:ascii="Calibri" w:hAnsi="Calibri" w:cs="Calibri"/>
        </w:rPr>
        <w:t xml:space="preserve">respect des droits des </w:t>
      </w:r>
      <w:r w:rsidR="006846F1" w:rsidRPr="002714B0">
        <w:rPr>
          <w:rFonts w:ascii="Calibri" w:hAnsi="Calibri" w:cs="Calibri"/>
        </w:rPr>
        <w:t xml:space="preserve">MIE </w:t>
      </w:r>
      <w:proofErr w:type="spellStart"/>
      <w:r w:rsidR="00A24F31" w:rsidRPr="002714B0">
        <w:rPr>
          <w:rFonts w:ascii="Calibri" w:hAnsi="Calibri" w:cs="Calibri"/>
        </w:rPr>
        <w:t>présent</w:t>
      </w:r>
      <w:r w:rsidR="006846F1" w:rsidRPr="002714B0">
        <w:rPr>
          <w:rFonts w:ascii="Calibri" w:hAnsi="Calibri" w:cs="Calibri"/>
        </w:rPr>
        <w:t>ˑe</w:t>
      </w:r>
      <w:r w:rsidR="00A24F31" w:rsidRPr="002714B0">
        <w:rPr>
          <w:rFonts w:ascii="Calibri" w:hAnsi="Calibri" w:cs="Calibri"/>
        </w:rPr>
        <w:t>s</w:t>
      </w:r>
      <w:proofErr w:type="spellEnd"/>
      <w:r w:rsidR="00A24F31" w:rsidRPr="002714B0">
        <w:rPr>
          <w:rFonts w:ascii="Calibri" w:hAnsi="Calibri" w:cs="Calibri"/>
        </w:rPr>
        <w:t xml:space="preserve"> aux frontières franco-italienne, franco-espagnole et franco-britannique</w:t>
      </w:r>
      <w:r w:rsidR="00673EB5" w:rsidRPr="002714B0">
        <w:rPr>
          <w:rFonts w:ascii="Calibri" w:hAnsi="Calibri" w:cs="Calibri"/>
        </w:rPr>
        <w:t xml:space="preserve">. </w:t>
      </w:r>
    </w:p>
    <w:p w14:paraId="11C516F8" w14:textId="77777777" w:rsidR="00E070F2" w:rsidRPr="002714B0" w:rsidRDefault="00E070F2" w:rsidP="002714B0">
      <w:pPr>
        <w:spacing w:line="276" w:lineRule="auto"/>
        <w:rPr>
          <w:rFonts w:ascii="Calibri" w:hAnsi="Calibri" w:cs="Calibri"/>
          <w:b/>
          <w:bCs/>
        </w:rPr>
      </w:pPr>
    </w:p>
    <w:p w14:paraId="01044E13" w14:textId="77777777" w:rsidR="00BE05C1" w:rsidRPr="002714B0" w:rsidRDefault="0016543D" w:rsidP="002714B0">
      <w:pPr>
        <w:spacing w:line="276" w:lineRule="auto"/>
        <w:jc w:val="both"/>
        <w:rPr>
          <w:rStyle w:val="CommentReference"/>
          <w:rFonts w:ascii="Calibri" w:eastAsiaTheme="minorEastAsia" w:hAnsi="Calibri" w:cs="Calibri"/>
          <w:sz w:val="22"/>
          <w:szCs w:val="22"/>
        </w:rPr>
      </w:pPr>
      <w:r w:rsidRPr="002714B0">
        <w:rPr>
          <w:rFonts w:ascii="Calibri" w:eastAsiaTheme="minorEastAsia" w:hAnsi="Calibri" w:cs="Calibri"/>
          <w:b/>
          <w:u w:val="single"/>
        </w:rPr>
        <w:t xml:space="preserve">I/ </w:t>
      </w:r>
      <w:r w:rsidR="2581218F" w:rsidRPr="002714B0">
        <w:rPr>
          <w:rFonts w:ascii="Calibri" w:eastAsiaTheme="minorEastAsia" w:hAnsi="Calibri" w:cs="Calibri"/>
          <w:b/>
          <w:u w:val="single"/>
        </w:rPr>
        <w:t xml:space="preserve">Des refoulements de </w:t>
      </w:r>
      <w:proofErr w:type="spellStart"/>
      <w:r w:rsidR="2581218F" w:rsidRPr="002714B0">
        <w:rPr>
          <w:rFonts w:ascii="Calibri" w:eastAsiaTheme="minorEastAsia" w:hAnsi="Calibri" w:cs="Calibri"/>
          <w:b/>
          <w:u w:val="single"/>
        </w:rPr>
        <w:t>mineur·es</w:t>
      </w:r>
      <w:proofErr w:type="spellEnd"/>
      <w:r w:rsidR="2581218F" w:rsidRPr="002714B0">
        <w:rPr>
          <w:rFonts w:ascii="Calibri" w:eastAsiaTheme="minorEastAsia" w:hAnsi="Calibri" w:cs="Calibri"/>
          <w:b/>
          <w:u w:val="single"/>
        </w:rPr>
        <w:t xml:space="preserve"> </w:t>
      </w:r>
      <w:proofErr w:type="spellStart"/>
      <w:r w:rsidR="2581218F" w:rsidRPr="002714B0">
        <w:rPr>
          <w:rFonts w:ascii="Calibri" w:eastAsiaTheme="minorEastAsia" w:hAnsi="Calibri" w:cs="Calibri"/>
          <w:b/>
          <w:u w:val="single"/>
        </w:rPr>
        <w:t>isolé·es</w:t>
      </w:r>
      <w:proofErr w:type="spellEnd"/>
      <w:r w:rsidR="2581218F" w:rsidRPr="002714B0">
        <w:rPr>
          <w:rFonts w:ascii="Calibri" w:eastAsiaTheme="minorEastAsia" w:hAnsi="Calibri" w:cs="Calibri"/>
          <w:b/>
          <w:u w:val="single"/>
        </w:rPr>
        <w:t xml:space="preserve"> </w:t>
      </w:r>
      <w:proofErr w:type="spellStart"/>
      <w:r w:rsidR="2581218F" w:rsidRPr="002714B0">
        <w:rPr>
          <w:rFonts w:ascii="Calibri" w:eastAsiaTheme="minorEastAsia" w:hAnsi="Calibri" w:cs="Calibri"/>
          <w:b/>
          <w:u w:val="single"/>
        </w:rPr>
        <w:t>étranger·es</w:t>
      </w:r>
      <w:proofErr w:type="spellEnd"/>
      <w:r w:rsidR="2581218F" w:rsidRPr="002714B0">
        <w:rPr>
          <w:rFonts w:ascii="Calibri" w:eastAsiaTheme="minorEastAsia" w:hAnsi="Calibri" w:cs="Calibri"/>
          <w:b/>
          <w:u w:val="single"/>
        </w:rPr>
        <w:t xml:space="preserve"> qui continuent aux frontières franco-italienne et franco-espagnole</w:t>
      </w:r>
    </w:p>
    <w:p w14:paraId="059C862B" w14:textId="7CF60886" w:rsidR="00BE05C1" w:rsidRPr="002714B0" w:rsidRDefault="006846F1" w:rsidP="002714B0">
      <w:pPr>
        <w:spacing w:line="276" w:lineRule="auto"/>
        <w:jc w:val="both"/>
        <w:rPr>
          <w:rFonts w:ascii="Calibri" w:eastAsiaTheme="minorEastAsia" w:hAnsi="Calibri" w:cs="Calibri"/>
        </w:rPr>
      </w:pPr>
      <w:r w:rsidRPr="002714B0">
        <w:rPr>
          <w:rFonts w:ascii="Calibri" w:eastAsiaTheme="minorEastAsia" w:hAnsi="Calibri" w:cs="Calibri"/>
        </w:rPr>
        <w:t>6</w:t>
      </w:r>
      <w:r w:rsidR="00BE05C1" w:rsidRPr="002714B0">
        <w:rPr>
          <w:rFonts w:ascii="Calibri" w:eastAsiaTheme="minorEastAsia" w:hAnsi="Calibri" w:cs="Calibri"/>
        </w:rPr>
        <w:t xml:space="preserve">. </w:t>
      </w:r>
      <w:r w:rsidR="2581218F" w:rsidRPr="002714B0">
        <w:rPr>
          <w:rFonts w:ascii="Calibri" w:eastAsiaTheme="minorEastAsia" w:hAnsi="Calibri" w:cs="Calibri"/>
        </w:rPr>
        <w:t xml:space="preserve">Dans le cadre de notre contribution conjointe adressée au Comité des droits de l’enfant en juin 2020, nos associations faisaient état de refoulements de </w:t>
      </w:r>
      <w:proofErr w:type="spellStart"/>
      <w:r w:rsidR="2581218F" w:rsidRPr="002714B0">
        <w:rPr>
          <w:rFonts w:ascii="Calibri" w:eastAsiaTheme="minorEastAsia" w:hAnsi="Calibri" w:cs="Calibri"/>
        </w:rPr>
        <w:t>mineur·es</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isolé·es</w:t>
      </w:r>
      <w:proofErr w:type="spellEnd"/>
      <w:r w:rsidR="2581218F" w:rsidRPr="002714B0">
        <w:rPr>
          <w:rFonts w:ascii="Calibri" w:eastAsiaTheme="minorEastAsia" w:hAnsi="Calibri" w:cs="Calibri"/>
        </w:rPr>
        <w:t xml:space="preserve">, par les autorités françaises, vers l’Italie et l’Espagne, sans mise en œuvre de mesures de protection. </w:t>
      </w:r>
    </w:p>
    <w:p w14:paraId="3DA951D8" w14:textId="195BCF1F" w:rsidR="2581218F" w:rsidRPr="002714B0" w:rsidRDefault="006846F1" w:rsidP="002714B0">
      <w:pPr>
        <w:spacing w:line="276" w:lineRule="auto"/>
        <w:jc w:val="both"/>
        <w:rPr>
          <w:rFonts w:ascii="Calibri" w:eastAsiaTheme="minorEastAsia" w:hAnsi="Calibri" w:cs="Calibri"/>
        </w:rPr>
      </w:pPr>
      <w:r w:rsidRPr="002714B0">
        <w:rPr>
          <w:rFonts w:ascii="Calibri" w:eastAsiaTheme="minorEastAsia" w:hAnsi="Calibri" w:cs="Calibri"/>
        </w:rPr>
        <w:t>7</w:t>
      </w:r>
      <w:r w:rsidR="00BE05C1" w:rsidRPr="002714B0">
        <w:rPr>
          <w:rFonts w:ascii="Calibri" w:eastAsiaTheme="minorEastAsia" w:hAnsi="Calibri" w:cs="Calibri"/>
        </w:rPr>
        <w:t xml:space="preserve">. </w:t>
      </w:r>
      <w:r w:rsidR="2581218F" w:rsidRPr="002714B0">
        <w:rPr>
          <w:rFonts w:ascii="Calibri" w:eastAsiaTheme="minorEastAsia" w:hAnsi="Calibri" w:cs="Calibri"/>
        </w:rPr>
        <w:t>Cette précédente contribution relevait ainsi des pratiques contraires aux droits prévus dans les articles 2, 3, 6, 8, 12, 19, 20, 22 de la Convention internationale des droits de l’enfant, c’est-à-dire, en pratique :</w:t>
      </w:r>
    </w:p>
    <w:p w14:paraId="579AD88C" w14:textId="10D28A78" w:rsidR="2581218F" w:rsidRPr="002714B0" w:rsidRDefault="43F21E61"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t>C</w:t>
      </w:r>
      <w:r w:rsidR="2581218F" w:rsidRPr="002714B0">
        <w:rPr>
          <w:rFonts w:ascii="Calibri" w:eastAsiaTheme="minorEastAsia" w:hAnsi="Calibri" w:cs="Calibri"/>
        </w:rPr>
        <w:t>ontrôles discriminatoires subis par des MIE aux frontières franco-italienne et franco-espagnole ;</w:t>
      </w:r>
    </w:p>
    <w:p w14:paraId="7E37697A" w14:textId="0FAD3F31" w:rsidR="2581218F" w:rsidRPr="002714B0" w:rsidRDefault="467989C6"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t>A</w:t>
      </w:r>
      <w:r w:rsidR="2581218F" w:rsidRPr="002714B0">
        <w:rPr>
          <w:rFonts w:ascii="Calibri" w:eastAsiaTheme="minorEastAsia" w:hAnsi="Calibri" w:cs="Calibri"/>
        </w:rPr>
        <w:t>bsence de prise en compte de leur intérêt supérieur lors de leur renvoi de l’autre côté de la frontière, sans mesure de protection ;</w:t>
      </w:r>
    </w:p>
    <w:p w14:paraId="070F1311" w14:textId="17767E5E" w:rsidR="2581218F" w:rsidRPr="002714B0" w:rsidRDefault="08FDE00D"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t>N</w:t>
      </w:r>
      <w:r w:rsidR="2581218F" w:rsidRPr="002714B0">
        <w:rPr>
          <w:rFonts w:ascii="Calibri" w:eastAsiaTheme="minorEastAsia" w:hAnsi="Calibri" w:cs="Calibri"/>
        </w:rPr>
        <w:t>on-respect de la protection de leur identité en ne prenant pas en compte leur déclaration ;</w:t>
      </w:r>
    </w:p>
    <w:p w14:paraId="3923BE75" w14:textId="718236CA" w:rsidR="2581218F" w:rsidRPr="002714B0" w:rsidRDefault="654596AD"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t>A</w:t>
      </w:r>
      <w:r w:rsidR="2581218F" w:rsidRPr="002714B0">
        <w:rPr>
          <w:rFonts w:ascii="Calibri" w:eastAsiaTheme="minorEastAsia" w:hAnsi="Calibri" w:cs="Calibri"/>
        </w:rPr>
        <w:t xml:space="preserve">bsence de possibilité de recours, de représentation par un administrateur </w:t>
      </w:r>
      <w:r w:rsidR="2581218F" w:rsidRPr="002714B0">
        <w:rPr>
          <w:rFonts w:ascii="Calibri" w:eastAsiaTheme="minorEastAsia" w:hAnsi="Calibri" w:cs="Calibri"/>
          <w:i/>
        </w:rPr>
        <w:t>ad hoc</w:t>
      </w:r>
      <w:r w:rsidR="2581218F" w:rsidRPr="002714B0">
        <w:rPr>
          <w:rFonts w:ascii="Calibri" w:eastAsiaTheme="minorEastAsia" w:hAnsi="Calibri" w:cs="Calibri"/>
        </w:rPr>
        <w:t xml:space="preserve"> pendant la procédure conduisant à leur renvoi en Italie ou en Espagne ;</w:t>
      </w:r>
    </w:p>
    <w:p w14:paraId="3E76861D" w14:textId="010C7E90" w:rsidR="2581218F" w:rsidRPr="002714B0" w:rsidRDefault="703F2275"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lastRenderedPageBreak/>
        <w:t>A</w:t>
      </w:r>
      <w:r w:rsidR="2581218F" w:rsidRPr="002714B0">
        <w:rPr>
          <w:rFonts w:ascii="Calibri" w:eastAsiaTheme="minorEastAsia" w:hAnsi="Calibri" w:cs="Calibri"/>
        </w:rPr>
        <w:t xml:space="preserve">bsence de protection de ces </w:t>
      </w:r>
      <w:proofErr w:type="spellStart"/>
      <w:r w:rsidR="2581218F" w:rsidRPr="002714B0">
        <w:rPr>
          <w:rFonts w:ascii="Calibri" w:eastAsiaTheme="minorEastAsia" w:hAnsi="Calibri" w:cs="Calibri"/>
        </w:rPr>
        <w:t>mineur·es</w:t>
      </w:r>
      <w:proofErr w:type="spellEnd"/>
      <w:r w:rsidR="2581218F" w:rsidRPr="002714B0">
        <w:rPr>
          <w:rFonts w:ascii="Calibri" w:eastAsiaTheme="minorEastAsia" w:hAnsi="Calibri" w:cs="Calibri"/>
        </w:rPr>
        <w:t xml:space="preserve"> contre les violences et mauvais traitements qui peuvent être subis lors de leur parcours migratoire, avant ou après leur refoulement par les autorités françaises</w:t>
      </w:r>
      <w:r w:rsidR="00B62779" w:rsidRPr="002714B0">
        <w:rPr>
          <w:rFonts w:ascii="Calibri" w:eastAsiaTheme="minorEastAsia" w:hAnsi="Calibri" w:cs="Calibri"/>
        </w:rPr>
        <w:t xml:space="preserve">, pouvant atteindre à leur droit à la vie </w:t>
      </w:r>
      <w:r w:rsidR="006055ED" w:rsidRPr="002714B0">
        <w:rPr>
          <w:rFonts w:ascii="Calibri" w:eastAsiaTheme="minorEastAsia" w:hAnsi="Calibri" w:cs="Calibri"/>
        </w:rPr>
        <w:t>et à la survie</w:t>
      </w:r>
      <w:r w:rsidR="00C41BFE" w:rsidRPr="002714B0">
        <w:rPr>
          <w:rFonts w:ascii="Calibri" w:eastAsiaTheme="minorEastAsia" w:hAnsi="Calibri" w:cs="Calibri"/>
        </w:rPr>
        <w:t xml:space="preserve"> ; </w:t>
      </w:r>
    </w:p>
    <w:p w14:paraId="67646808" w14:textId="304B397C" w:rsidR="2581218F" w:rsidRPr="002714B0" w:rsidRDefault="676B817A"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t>A</w:t>
      </w:r>
      <w:r w:rsidR="2581218F" w:rsidRPr="002714B0">
        <w:rPr>
          <w:rFonts w:ascii="Calibri" w:eastAsiaTheme="minorEastAsia" w:hAnsi="Calibri" w:cs="Calibri"/>
        </w:rPr>
        <w:t xml:space="preserve">bsence de protection spécifique à leur condition de </w:t>
      </w:r>
      <w:proofErr w:type="spellStart"/>
      <w:r w:rsidR="2581218F" w:rsidRPr="002714B0">
        <w:rPr>
          <w:rFonts w:ascii="Calibri" w:eastAsiaTheme="minorEastAsia" w:hAnsi="Calibri" w:cs="Calibri"/>
        </w:rPr>
        <w:t>mineur·e</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isolé·e</w:t>
      </w:r>
      <w:proofErr w:type="spellEnd"/>
      <w:r w:rsidR="2581218F" w:rsidRPr="002714B0">
        <w:rPr>
          <w:rFonts w:ascii="Calibri" w:eastAsiaTheme="minorEastAsia" w:hAnsi="Calibri" w:cs="Calibri"/>
        </w:rPr>
        <w:t>, c’est-à-dire sans représentant légal ;</w:t>
      </w:r>
    </w:p>
    <w:p w14:paraId="5116905A" w14:textId="763AC0DE" w:rsidR="2581218F" w:rsidRPr="002714B0" w:rsidRDefault="3585527A" w:rsidP="002714B0">
      <w:pPr>
        <w:pStyle w:val="ListParagraph"/>
        <w:numPr>
          <w:ilvl w:val="0"/>
          <w:numId w:val="9"/>
        </w:numPr>
        <w:spacing w:line="276" w:lineRule="auto"/>
        <w:jc w:val="both"/>
        <w:rPr>
          <w:rFonts w:ascii="Calibri" w:eastAsiaTheme="minorEastAsia" w:hAnsi="Calibri" w:cs="Calibri"/>
        </w:rPr>
      </w:pPr>
      <w:r w:rsidRPr="002714B0">
        <w:rPr>
          <w:rFonts w:ascii="Calibri" w:eastAsiaTheme="minorEastAsia" w:hAnsi="Calibri" w:cs="Calibri"/>
        </w:rPr>
        <w:t>A</w:t>
      </w:r>
      <w:r w:rsidR="2581218F" w:rsidRPr="002714B0">
        <w:rPr>
          <w:rFonts w:ascii="Calibri" w:eastAsiaTheme="minorEastAsia" w:hAnsi="Calibri" w:cs="Calibri"/>
        </w:rPr>
        <w:t>bsence de mise en œuvre des procédures relatives à la procédure d’asile et au rétablissement des liens familiaux.</w:t>
      </w:r>
    </w:p>
    <w:p w14:paraId="374298B6" w14:textId="67D90503" w:rsidR="2581218F" w:rsidRPr="002714B0" w:rsidRDefault="00D8525A" w:rsidP="002714B0">
      <w:pPr>
        <w:spacing w:line="276" w:lineRule="auto"/>
        <w:jc w:val="both"/>
        <w:rPr>
          <w:rFonts w:ascii="Calibri" w:eastAsiaTheme="minorEastAsia" w:hAnsi="Calibri" w:cs="Calibri"/>
        </w:rPr>
      </w:pPr>
      <w:r w:rsidRPr="002714B0">
        <w:rPr>
          <w:rFonts w:ascii="Calibri" w:eastAsiaTheme="minorEastAsia" w:hAnsi="Calibri" w:cs="Calibri"/>
        </w:rPr>
        <w:t>8</w:t>
      </w:r>
      <w:r w:rsidR="00BE05C1" w:rsidRPr="002714B0">
        <w:rPr>
          <w:rFonts w:ascii="Calibri" w:eastAsiaTheme="minorEastAsia" w:hAnsi="Calibri" w:cs="Calibri"/>
        </w:rPr>
        <w:t xml:space="preserve">. </w:t>
      </w:r>
      <w:r w:rsidR="2581218F" w:rsidRPr="002714B0">
        <w:rPr>
          <w:rFonts w:ascii="Calibri" w:eastAsiaTheme="minorEastAsia" w:hAnsi="Calibri" w:cs="Calibri"/>
        </w:rPr>
        <w:t>Depuis cette contribution, nos associations constatent que l’ensemble de ces pratiques perdure aux frontières franco-italienne et franco-espagnole.</w:t>
      </w:r>
    </w:p>
    <w:p w14:paraId="2897DB09" w14:textId="514466EA" w:rsidR="2581218F" w:rsidRPr="002714B0" w:rsidRDefault="00D8525A" w:rsidP="002714B0">
      <w:pPr>
        <w:spacing w:line="276" w:lineRule="auto"/>
        <w:jc w:val="both"/>
        <w:rPr>
          <w:rFonts w:ascii="Calibri" w:eastAsiaTheme="minorEastAsia" w:hAnsi="Calibri" w:cs="Calibri"/>
        </w:rPr>
      </w:pPr>
      <w:r w:rsidRPr="002714B0">
        <w:rPr>
          <w:rFonts w:ascii="Calibri" w:eastAsiaTheme="minorEastAsia" w:hAnsi="Calibri" w:cs="Calibri"/>
        </w:rPr>
        <w:t>9</w:t>
      </w:r>
      <w:r w:rsidR="00891D5F" w:rsidRPr="002714B0">
        <w:rPr>
          <w:rFonts w:ascii="Calibri" w:eastAsiaTheme="minorEastAsia" w:hAnsi="Calibri" w:cs="Calibri"/>
        </w:rPr>
        <w:t xml:space="preserve">. </w:t>
      </w:r>
      <w:r w:rsidR="2581218F" w:rsidRPr="002714B0">
        <w:rPr>
          <w:rFonts w:ascii="Calibri" w:eastAsiaTheme="minorEastAsia" w:hAnsi="Calibri" w:cs="Calibri"/>
        </w:rPr>
        <w:t xml:space="preserve">Si </w:t>
      </w:r>
      <w:proofErr w:type="spellStart"/>
      <w:r w:rsidR="2581218F" w:rsidRPr="002714B0">
        <w:rPr>
          <w:rFonts w:ascii="Calibri" w:eastAsiaTheme="minorEastAsia" w:hAnsi="Calibri" w:cs="Calibri"/>
        </w:rPr>
        <w:t>certain·es</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mineur·es</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isolé·es</w:t>
      </w:r>
      <w:proofErr w:type="spellEnd"/>
      <w:r w:rsidR="2581218F" w:rsidRPr="002714B0">
        <w:rPr>
          <w:rFonts w:ascii="Calibri" w:eastAsiaTheme="minorEastAsia" w:hAnsi="Calibri" w:cs="Calibri"/>
        </w:rPr>
        <w:t xml:space="preserve"> sont </w:t>
      </w:r>
      <w:proofErr w:type="spellStart"/>
      <w:r w:rsidR="2581218F" w:rsidRPr="002714B0">
        <w:rPr>
          <w:rFonts w:ascii="Calibri" w:eastAsiaTheme="minorEastAsia" w:hAnsi="Calibri" w:cs="Calibri"/>
        </w:rPr>
        <w:t>mis·es</w:t>
      </w:r>
      <w:proofErr w:type="spellEnd"/>
      <w:r w:rsidR="2581218F" w:rsidRPr="002714B0">
        <w:rPr>
          <w:rFonts w:ascii="Calibri" w:eastAsiaTheme="minorEastAsia" w:hAnsi="Calibri" w:cs="Calibri"/>
        </w:rPr>
        <w:t xml:space="preserve"> à l’abri par les services de la protection de l’enfance après leur interpellation, en particulier à la frontière franco-italienne, il n’en reste pas moins que, selon les témoignages recueillis sur le terrain et les constats de nos associations lors de missions d’observations aux frontières franco-italienne et franco-espagnole, </w:t>
      </w:r>
      <w:r w:rsidR="2581218F" w:rsidRPr="002714B0">
        <w:rPr>
          <w:rFonts w:ascii="Calibri" w:eastAsiaTheme="minorEastAsia" w:hAnsi="Calibri" w:cs="Calibri"/>
          <w:b/>
        </w:rPr>
        <w:t xml:space="preserve">des </w:t>
      </w:r>
      <w:proofErr w:type="spellStart"/>
      <w:r w:rsidR="2581218F" w:rsidRPr="002714B0">
        <w:rPr>
          <w:rFonts w:ascii="Calibri" w:eastAsiaTheme="minorEastAsia" w:hAnsi="Calibri" w:cs="Calibri"/>
          <w:b/>
        </w:rPr>
        <w:t>mineur·es</w:t>
      </w:r>
      <w:proofErr w:type="spellEnd"/>
      <w:r w:rsidR="2581218F" w:rsidRPr="002714B0">
        <w:rPr>
          <w:rFonts w:ascii="Calibri" w:eastAsiaTheme="minorEastAsia" w:hAnsi="Calibri" w:cs="Calibri"/>
          <w:b/>
        </w:rPr>
        <w:t xml:space="preserve"> </w:t>
      </w:r>
      <w:proofErr w:type="spellStart"/>
      <w:r w:rsidR="2581218F" w:rsidRPr="002714B0">
        <w:rPr>
          <w:rFonts w:ascii="Calibri" w:eastAsiaTheme="minorEastAsia" w:hAnsi="Calibri" w:cs="Calibri"/>
          <w:b/>
        </w:rPr>
        <w:t>isolé·es</w:t>
      </w:r>
      <w:proofErr w:type="spellEnd"/>
      <w:r w:rsidR="2581218F" w:rsidRPr="002714B0">
        <w:rPr>
          <w:rFonts w:ascii="Calibri" w:eastAsiaTheme="minorEastAsia" w:hAnsi="Calibri" w:cs="Calibri"/>
          <w:b/>
        </w:rPr>
        <w:t xml:space="preserve"> continuent d’être </w:t>
      </w:r>
      <w:proofErr w:type="spellStart"/>
      <w:r w:rsidR="2581218F" w:rsidRPr="002714B0">
        <w:rPr>
          <w:rFonts w:ascii="Calibri" w:eastAsiaTheme="minorEastAsia" w:hAnsi="Calibri" w:cs="Calibri"/>
          <w:b/>
        </w:rPr>
        <w:t>refoulé·es</w:t>
      </w:r>
      <w:proofErr w:type="spellEnd"/>
      <w:r w:rsidR="2581218F" w:rsidRPr="002714B0">
        <w:rPr>
          <w:rFonts w:ascii="Calibri" w:eastAsiaTheme="minorEastAsia" w:hAnsi="Calibri" w:cs="Calibri"/>
          <w:b/>
        </w:rPr>
        <w:t xml:space="preserve"> en Italie et en Espagne, </w:t>
      </w:r>
      <w:r w:rsidR="00B9400D" w:rsidRPr="002714B0">
        <w:rPr>
          <w:rFonts w:ascii="Calibri" w:eastAsiaTheme="minorEastAsia" w:hAnsi="Calibri" w:cs="Calibri"/>
          <w:b/>
        </w:rPr>
        <w:t>au mépris de leur</w:t>
      </w:r>
      <w:r w:rsidR="2581218F" w:rsidRPr="002714B0">
        <w:rPr>
          <w:rFonts w:ascii="Calibri" w:eastAsiaTheme="minorEastAsia" w:hAnsi="Calibri" w:cs="Calibri"/>
          <w:b/>
        </w:rPr>
        <w:t xml:space="preserve"> protection</w:t>
      </w:r>
      <w:r w:rsidR="002369F8" w:rsidRPr="002714B0">
        <w:rPr>
          <w:rStyle w:val="EndnoteReference"/>
          <w:rFonts w:ascii="Calibri" w:eastAsiaTheme="minorEastAsia" w:hAnsi="Calibri" w:cs="Calibri"/>
          <w:b/>
        </w:rPr>
        <w:endnoteReference w:id="2"/>
      </w:r>
      <w:r w:rsidR="00130521" w:rsidRPr="002714B0">
        <w:rPr>
          <w:rFonts w:ascii="Calibri" w:eastAsiaTheme="minorEastAsia" w:hAnsi="Calibri" w:cs="Calibri"/>
        </w:rPr>
        <w:t>.</w:t>
      </w:r>
      <w:r w:rsidR="00E70CC9" w:rsidRPr="002714B0">
        <w:rPr>
          <w:rFonts w:ascii="Calibri" w:eastAsiaTheme="minorEastAsia" w:hAnsi="Calibri" w:cs="Calibri"/>
        </w:rPr>
        <w:t xml:space="preserve"> </w:t>
      </w:r>
    </w:p>
    <w:p w14:paraId="43AA47A6" w14:textId="0094BEDC" w:rsidR="2581218F" w:rsidRDefault="00D8525A" w:rsidP="002714B0">
      <w:pPr>
        <w:spacing w:line="276" w:lineRule="auto"/>
        <w:jc w:val="both"/>
        <w:rPr>
          <w:rFonts w:ascii="Calibri" w:eastAsiaTheme="minorEastAsia" w:hAnsi="Calibri" w:cs="Calibri"/>
        </w:rPr>
      </w:pPr>
      <w:r w:rsidRPr="002714B0">
        <w:rPr>
          <w:rFonts w:ascii="Calibri" w:eastAsiaTheme="minorEastAsia" w:hAnsi="Calibri" w:cs="Calibri"/>
        </w:rPr>
        <w:t>10</w:t>
      </w:r>
      <w:r w:rsidR="00650E3E" w:rsidRPr="002714B0">
        <w:rPr>
          <w:rFonts w:ascii="Calibri" w:eastAsiaTheme="minorEastAsia" w:hAnsi="Calibri" w:cs="Calibri"/>
        </w:rPr>
        <w:t xml:space="preserve">. </w:t>
      </w:r>
      <w:r w:rsidR="2581218F" w:rsidRPr="002714B0">
        <w:rPr>
          <w:rFonts w:ascii="Calibri" w:eastAsiaTheme="minorEastAsia" w:hAnsi="Calibri" w:cs="Calibri"/>
        </w:rPr>
        <w:t xml:space="preserve">Les exemples suivants, issus de missions d’observations et de recueils de témoignages menés après juin 2020, permettent d’illustrer ce constat.  </w:t>
      </w:r>
    </w:p>
    <w:p w14:paraId="656AA64E" w14:textId="77777777" w:rsidR="002134E2" w:rsidRPr="002714B0" w:rsidRDefault="002134E2" w:rsidP="002714B0">
      <w:pPr>
        <w:spacing w:line="276" w:lineRule="auto"/>
        <w:jc w:val="both"/>
        <w:rPr>
          <w:rFonts w:ascii="Calibri" w:eastAsiaTheme="minorEastAsia" w:hAnsi="Calibri" w:cs="Calibri"/>
        </w:rPr>
      </w:pPr>
    </w:p>
    <w:p w14:paraId="3CFF57C3" w14:textId="27BE70F8" w:rsidR="2581218F" w:rsidRPr="002714B0" w:rsidRDefault="2581218F" w:rsidP="002714B0">
      <w:pPr>
        <w:pStyle w:val="ListParagraph"/>
        <w:numPr>
          <w:ilvl w:val="0"/>
          <w:numId w:val="8"/>
        </w:numPr>
        <w:spacing w:line="276" w:lineRule="auto"/>
        <w:rPr>
          <w:rFonts w:ascii="Calibri" w:eastAsiaTheme="minorEastAsia" w:hAnsi="Calibri" w:cs="Calibri"/>
          <w:b/>
          <w:u w:val="single"/>
        </w:rPr>
      </w:pPr>
      <w:r w:rsidRPr="002714B0">
        <w:rPr>
          <w:rFonts w:ascii="Calibri" w:eastAsiaTheme="minorEastAsia" w:hAnsi="Calibri" w:cs="Calibri"/>
          <w:b/>
          <w:u w:val="single"/>
        </w:rPr>
        <w:t>A la frontière franco-espagnole, entre Hendaye et Irun</w:t>
      </w:r>
    </w:p>
    <w:p w14:paraId="37043A5B" w14:textId="599940C0" w:rsidR="2581218F" w:rsidRPr="002714B0" w:rsidRDefault="00C16AE3" w:rsidP="002714B0">
      <w:pPr>
        <w:spacing w:line="276" w:lineRule="auto"/>
        <w:jc w:val="both"/>
        <w:rPr>
          <w:rFonts w:ascii="Calibri" w:eastAsiaTheme="minorEastAsia" w:hAnsi="Calibri" w:cs="Calibri"/>
        </w:rPr>
      </w:pPr>
      <w:r w:rsidRPr="002714B0">
        <w:rPr>
          <w:rFonts w:ascii="Calibri" w:eastAsiaTheme="minorEastAsia" w:hAnsi="Calibri" w:cs="Calibri"/>
        </w:rPr>
        <w:t>11</w:t>
      </w:r>
      <w:r w:rsidR="00650E3E" w:rsidRPr="002714B0">
        <w:rPr>
          <w:rFonts w:ascii="Calibri" w:eastAsiaTheme="minorEastAsia" w:hAnsi="Calibri" w:cs="Calibri"/>
        </w:rPr>
        <w:t xml:space="preserve">. </w:t>
      </w:r>
      <w:r w:rsidR="2581218F" w:rsidRPr="002714B0">
        <w:rPr>
          <w:rFonts w:ascii="Calibri" w:eastAsiaTheme="minorEastAsia" w:hAnsi="Calibri" w:cs="Calibri"/>
        </w:rPr>
        <w:t>A cette frontière, nos associations ont pu constater et être alertées de pratiques de non prise en compte des déclarations de minorité pouvant être formulées aux forces de l’ordre, entraînant des refoulements successifs de personnes mineures, les plaçant dans des situations d’errance.</w:t>
      </w:r>
    </w:p>
    <w:p w14:paraId="6C357CFA" w14:textId="4E262190" w:rsidR="2581218F" w:rsidRPr="002714B0" w:rsidRDefault="00C16AE3" w:rsidP="002714B0">
      <w:pPr>
        <w:spacing w:line="276" w:lineRule="auto"/>
        <w:jc w:val="both"/>
        <w:rPr>
          <w:rFonts w:ascii="Calibri" w:eastAsiaTheme="minorEastAsia" w:hAnsi="Calibri" w:cs="Calibri"/>
        </w:rPr>
      </w:pPr>
      <w:r w:rsidRPr="002714B0">
        <w:rPr>
          <w:rFonts w:ascii="Calibri" w:eastAsiaTheme="minorEastAsia" w:hAnsi="Calibri" w:cs="Calibri"/>
        </w:rPr>
        <w:t>12</w:t>
      </w:r>
      <w:r w:rsidR="00650E3E" w:rsidRPr="002714B0">
        <w:rPr>
          <w:rFonts w:ascii="Calibri" w:eastAsiaTheme="minorEastAsia" w:hAnsi="Calibri" w:cs="Calibri"/>
        </w:rPr>
        <w:t xml:space="preserve">. </w:t>
      </w:r>
      <w:r w:rsidR="2581218F" w:rsidRPr="002714B0">
        <w:rPr>
          <w:rFonts w:ascii="Calibri" w:eastAsiaTheme="minorEastAsia" w:hAnsi="Calibri" w:cs="Calibri"/>
        </w:rPr>
        <w:t>Ainsi, lors d’une mission d’observations organisée à la frontière du 7 au 9 juillet 2021, le refoulement</w:t>
      </w:r>
      <w:r w:rsidR="002937D4" w:rsidRPr="002714B0">
        <w:rPr>
          <w:rFonts w:ascii="Calibri" w:eastAsiaTheme="minorEastAsia" w:hAnsi="Calibri" w:cs="Calibri"/>
        </w:rPr>
        <w:t xml:space="preserve"> </w:t>
      </w:r>
      <w:r w:rsidR="2581218F" w:rsidRPr="002714B0">
        <w:rPr>
          <w:rFonts w:ascii="Calibri" w:eastAsiaTheme="minorEastAsia" w:hAnsi="Calibri" w:cs="Calibri"/>
        </w:rPr>
        <w:t>de</w:t>
      </w:r>
      <w:r w:rsidR="002937D4" w:rsidRPr="002714B0">
        <w:rPr>
          <w:rFonts w:ascii="Calibri" w:eastAsiaTheme="minorEastAsia" w:hAnsi="Calibri" w:cs="Calibri"/>
        </w:rPr>
        <w:t xml:space="preserve"> </w:t>
      </w:r>
      <w:r w:rsidR="2581218F" w:rsidRPr="002714B0">
        <w:rPr>
          <w:rFonts w:ascii="Calibri" w:eastAsiaTheme="minorEastAsia" w:hAnsi="Calibri" w:cs="Calibri"/>
        </w:rPr>
        <w:t xml:space="preserve">quatre mineurs isolés de la France vers l’Espagne a été constaté, </w:t>
      </w:r>
      <w:proofErr w:type="gramStart"/>
      <w:r w:rsidR="2581218F" w:rsidRPr="002714B0">
        <w:rPr>
          <w:rFonts w:ascii="Calibri" w:eastAsiaTheme="minorEastAsia" w:hAnsi="Calibri" w:cs="Calibri"/>
        </w:rPr>
        <w:t>suite</w:t>
      </w:r>
      <w:r w:rsidRPr="002714B0">
        <w:rPr>
          <w:rFonts w:ascii="Calibri" w:eastAsiaTheme="minorEastAsia" w:hAnsi="Calibri" w:cs="Calibri"/>
        </w:rPr>
        <w:t xml:space="preserve"> </w:t>
      </w:r>
      <w:r w:rsidR="2581218F" w:rsidRPr="002714B0">
        <w:rPr>
          <w:rFonts w:ascii="Calibri" w:eastAsiaTheme="minorEastAsia" w:hAnsi="Calibri" w:cs="Calibri"/>
        </w:rPr>
        <w:t>à</w:t>
      </w:r>
      <w:proofErr w:type="gramEnd"/>
      <w:r w:rsidR="2581218F" w:rsidRPr="002714B0">
        <w:rPr>
          <w:rFonts w:ascii="Calibri" w:eastAsiaTheme="minorEastAsia" w:hAnsi="Calibri" w:cs="Calibri"/>
        </w:rPr>
        <w:t xml:space="preserve"> leur interpellation à Hendaye, à la sortie du train en provenance d’Espagne. Par exemple, le 8 juillet, à 21h23, les observateurs ont vu deux jeunes hommes descendre du train, être contrôlés par les forces de l’ordre françaises et déclarer être nés en 2004. Sans documents pour en attester, ils ont fait l’objet de propos brutaux de la part des forces de l’ordre françaises qui les ont remis dans le train à destination de l’Espagne à 22h03. Les deux jeunes personnes n’ont pas semblé comprendre la procédure à leur encontre. </w:t>
      </w:r>
    </w:p>
    <w:p w14:paraId="54B7E645" w14:textId="1996F71F" w:rsidR="2581218F" w:rsidRPr="002714B0"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t>13</w:t>
      </w:r>
      <w:r w:rsidR="00650E3E" w:rsidRPr="002714B0">
        <w:rPr>
          <w:rFonts w:ascii="Calibri" w:eastAsiaTheme="minorEastAsia" w:hAnsi="Calibri" w:cs="Calibri"/>
        </w:rPr>
        <w:t xml:space="preserve">. </w:t>
      </w:r>
      <w:r w:rsidR="2581218F" w:rsidRPr="002714B0">
        <w:rPr>
          <w:rFonts w:ascii="Calibri" w:eastAsiaTheme="minorEastAsia" w:hAnsi="Calibri" w:cs="Calibri"/>
        </w:rPr>
        <w:t>Par ailleurs, lors de cette mission d’observations, quatre jeunes, dont un mineur, ont confié le témoignage suivant :</w:t>
      </w:r>
    </w:p>
    <w:p w14:paraId="1550E22E" w14:textId="477AFADE" w:rsidR="2581218F" w:rsidRDefault="2581218F" w:rsidP="002714B0">
      <w:pPr>
        <w:spacing w:line="276" w:lineRule="auto"/>
        <w:ind w:left="708"/>
        <w:jc w:val="both"/>
        <w:rPr>
          <w:rFonts w:ascii="Calibri" w:eastAsiaTheme="minorEastAsia" w:hAnsi="Calibri" w:cs="Calibri"/>
          <w:i/>
        </w:rPr>
      </w:pPr>
      <w:r w:rsidRPr="002714B0">
        <w:rPr>
          <w:rFonts w:ascii="Calibri" w:eastAsiaTheme="minorEastAsia" w:hAnsi="Calibri" w:cs="Calibri"/>
          <w:i/>
        </w:rPr>
        <w:t xml:space="preserve">Le 9 juillet 2021, A., F., O., B., 4 jeunes ressortissants de Guinée Conakry, dont un de 16 ans, témoignent avoir, la veille, marché pendant 3 heures environ, d’Irun (Espagne) jusqu’à Saint-Jean-de-Luz où ils ont essayé de rejoindre Bayonne via le bus ligne 3. Selon leur témoignage, le chauffeur a contacté les forces de l’ordre pour dénoncer leur présence. </w:t>
      </w:r>
      <w:proofErr w:type="gramStart"/>
      <w:r w:rsidRPr="002714B0">
        <w:rPr>
          <w:rFonts w:ascii="Calibri" w:eastAsiaTheme="minorEastAsia" w:hAnsi="Calibri" w:cs="Calibri"/>
          <w:i/>
        </w:rPr>
        <w:t>Suite à</w:t>
      </w:r>
      <w:proofErr w:type="gramEnd"/>
      <w:r w:rsidRPr="002714B0">
        <w:rPr>
          <w:rFonts w:ascii="Calibri" w:eastAsiaTheme="minorEastAsia" w:hAnsi="Calibri" w:cs="Calibri"/>
          <w:i/>
        </w:rPr>
        <w:t xml:space="preserve"> cela, ils racontent l’arrivée de 4 policiers qui leur ont demandé leurs téléphones et les ont fait descendre du bus. Ils témoignent avoir alors subi une fouille de leurs affaires et des palpations de sécurité. Les policiers les ont conduits dans une fourgonnette de police. Ils leur ont demandé nom / prénom / date de naissance / nationalité. Les 4 jeunes témoignent de documents remplis par les policiers mais ces documents ne leur ont pas été remis. Quelques minutes après, ils ont été </w:t>
      </w:r>
      <w:r w:rsidRPr="002714B0">
        <w:rPr>
          <w:rFonts w:ascii="Calibri" w:eastAsiaTheme="minorEastAsia" w:hAnsi="Calibri" w:cs="Calibri"/>
          <w:i/>
        </w:rPr>
        <w:lastRenderedPageBreak/>
        <w:t xml:space="preserve">conduits vers l’Espagne vers 20h, en étant remis sur le pont frontalier avec l’Espagne. L’un des jeunes témoigne du fait que les policiers, avant de les refouler, leur a dit « vous n’avez pas de document, vous ne pouvez pas venir en France », « vous n’êtes pas les bienvenus en France ». Un mineur explique avoir dit aux policiers qu’il avait 16 ans, sans que cela ne soit pris en compte.  </w:t>
      </w:r>
    </w:p>
    <w:p w14:paraId="53F6F79B" w14:textId="77777777" w:rsidR="002134E2" w:rsidRPr="002714B0" w:rsidRDefault="002134E2" w:rsidP="002714B0">
      <w:pPr>
        <w:spacing w:line="276" w:lineRule="auto"/>
        <w:ind w:left="708"/>
        <w:jc w:val="both"/>
        <w:rPr>
          <w:rFonts w:ascii="Calibri" w:eastAsiaTheme="minorEastAsia" w:hAnsi="Calibri" w:cs="Calibri"/>
          <w:i/>
        </w:rPr>
      </w:pPr>
    </w:p>
    <w:p w14:paraId="73CD27CB" w14:textId="479B8C53" w:rsidR="2581218F" w:rsidRPr="002714B0" w:rsidRDefault="2581218F" w:rsidP="002714B0">
      <w:pPr>
        <w:pStyle w:val="ListParagraph"/>
        <w:numPr>
          <w:ilvl w:val="0"/>
          <w:numId w:val="8"/>
        </w:numPr>
        <w:spacing w:line="276" w:lineRule="auto"/>
        <w:rPr>
          <w:rFonts w:ascii="Calibri" w:eastAsiaTheme="minorEastAsia" w:hAnsi="Calibri" w:cs="Calibri"/>
          <w:b/>
          <w:u w:val="single"/>
        </w:rPr>
      </w:pPr>
      <w:r w:rsidRPr="002714B0">
        <w:rPr>
          <w:rFonts w:ascii="Calibri" w:eastAsiaTheme="minorEastAsia" w:hAnsi="Calibri" w:cs="Calibri"/>
          <w:b/>
          <w:u w:val="single"/>
        </w:rPr>
        <w:t>A la frontière franco-italienne, entre Vintimille et Menton</w:t>
      </w:r>
    </w:p>
    <w:p w14:paraId="5C189C7F" w14:textId="601DA19F" w:rsidR="2581218F" w:rsidRPr="002714B0"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t>14</w:t>
      </w:r>
      <w:r w:rsidR="00650E3E" w:rsidRPr="002714B0">
        <w:rPr>
          <w:rFonts w:ascii="Calibri" w:eastAsiaTheme="minorEastAsia" w:hAnsi="Calibri" w:cs="Calibri"/>
        </w:rPr>
        <w:t xml:space="preserve">. </w:t>
      </w:r>
      <w:r w:rsidR="2581218F" w:rsidRPr="002714B0">
        <w:rPr>
          <w:rFonts w:ascii="Calibri" w:eastAsiaTheme="minorEastAsia" w:hAnsi="Calibri" w:cs="Calibri"/>
        </w:rPr>
        <w:t xml:space="preserve">A cette frontière, la non prise en compte des déclarations de minorité au poste de la PAF de Menton perdure. Cela peut avoir pour conséquence des refoulements de personnes mineures en Italie, parfois </w:t>
      </w:r>
      <w:proofErr w:type="gramStart"/>
      <w:r w:rsidR="2581218F" w:rsidRPr="002714B0">
        <w:rPr>
          <w:rFonts w:ascii="Calibri" w:eastAsiaTheme="minorEastAsia" w:hAnsi="Calibri" w:cs="Calibri"/>
        </w:rPr>
        <w:t>suite à des</w:t>
      </w:r>
      <w:proofErr w:type="gramEnd"/>
      <w:r w:rsidR="2581218F" w:rsidRPr="002714B0">
        <w:rPr>
          <w:rFonts w:ascii="Calibri" w:eastAsiaTheme="minorEastAsia" w:hAnsi="Calibri" w:cs="Calibri"/>
        </w:rPr>
        <w:t xml:space="preserve"> pratiques d’enfermement illégal, et à des situations d’errance en zones frontalières. </w:t>
      </w:r>
    </w:p>
    <w:p w14:paraId="491BB9FE" w14:textId="3D4AF429" w:rsidR="2581218F" w:rsidRPr="002714B0" w:rsidRDefault="00650E3E" w:rsidP="002714B0">
      <w:pPr>
        <w:spacing w:line="276" w:lineRule="auto"/>
        <w:jc w:val="both"/>
        <w:rPr>
          <w:rFonts w:ascii="Calibri" w:eastAsiaTheme="minorEastAsia" w:hAnsi="Calibri" w:cs="Calibri"/>
        </w:rPr>
      </w:pPr>
      <w:r w:rsidRPr="002714B0">
        <w:rPr>
          <w:rFonts w:ascii="Calibri" w:eastAsiaTheme="minorEastAsia" w:hAnsi="Calibri" w:cs="Calibri"/>
        </w:rPr>
        <w:t>1</w:t>
      </w:r>
      <w:r w:rsidR="007C4DC6" w:rsidRPr="002714B0">
        <w:rPr>
          <w:rFonts w:ascii="Calibri" w:eastAsiaTheme="minorEastAsia" w:hAnsi="Calibri" w:cs="Calibri"/>
        </w:rPr>
        <w:t>5</w:t>
      </w:r>
      <w:r w:rsidRPr="002714B0">
        <w:rPr>
          <w:rFonts w:ascii="Calibri" w:eastAsiaTheme="minorEastAsia" w:hAnsi="Calibri" w:cs="Calibri"/>
        </w:rPr>
        <w:t xml:space="preserve">. </w:t>
      </w:r>
      <w:proofErr w:type="gramStart"/>
      <w:r w:rsidR="2581218F" w:rsidRPr="002714B0">
        <w:rPr>
          <w:rFonts w:ascii="Calibri" w:eastAsiaTheme="minorEastAsia" w:hAnsi="Calibri" w:cs="Calibri"/>
        </w:rPr>
        <w:t>Suite à</w:t>
      </w:r>
      <w:proofErr w:type="gramEnd"/>
      <w:r w:rsidR="2581218F" w:rsidRPr="002714B0">
        <w:rPr>
          <w:rFonts w:ascii="Calibri" w:eastAsiaTheme="minorEastAsia" w:hAnsi="Calibri" w:cs="Calibri"/>
        </w:rPr>
        <w:t xml:space="preserve"> la non prise en compte de la minorité de certaines personnes se déclarant comme telle par les autorités françaises et à leur refoulement en Italie, il arrive que la police italienne les raccompagne vers la France car</w:t>
      </w:r>
      <w:r w:rsidR="00607EEE" w:rsidRPr="002714B0">
        <w:rPr>
          <w:rFonts w:ascii="Calibri" w:eastAsiaTheme="minorEastAsia" w:hAnsi="Calibri" w:cs="Calibri"/>
        </w:rPr>
        <w:t>,</w:t>
      </w:r>
      <w:r w:rsidR="2581218F" w:rsidRPr="002714B0">
        <w:rPr>
          <w:rFonts w:ascii="Calibri" w:eastAsiaTheme="minorEastAsia" w:hAnsi="Calibri" w:cs="Calibri"/>
        </w:rPr>
        <w:t xml:space="preserve"> étant </w:t>
      </w:r>
      <w:proofErr w:type="spellStart"/>
      <w:r w:rsidR="2581218F" w:rsidRPr="002714B0">
        <w:rPr>
          <w:rFonts w:ascii="Calibri" w:eastAsiaTheme="minorEastAsia" w:hAnsi="Calibri" w:cs="Calibri"/>
        </w:rPr>
        <w:t>enregistré·es</w:t>
      </w:r>
      <w:proofErr w:type="spellEnd"/>
      <w:r w:rsidR="2581218F" w:rsidRPr="002714B0">
        <w:rPr>
          <w:rFonts w:ascii="Calibri" w:eastAsiaTheme="minorEastAsia" w:hAnsi="Calibri" w:cs="Calibri"/>
        </w:rPr>
        <w:t xml:space="preserve"> en tant que </w:t>
      </w:r>
      <w:proofErr w:type="spellStart"/>
      <w:r w:rsidR="2581218F" w:rsidRPr="002714B0">
        <w:rPr>
          <w:rFonts w:ascii="Calibri" w:eastAsiaTheme="minorEastAsia" w:hAnsi="Calibri" w:cs="Calibri"/>
        </w:rPr>
        <w:t>mineur·es</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isolé·es</w:t>
      </w:r>
      <w:proofErr w:type="spellEnd"/>
      <w:r w:rsidR="2581218F" w:rsidRPr="002714B0">
        <w:rPr>
          <w:rFonts w:ascii="Calibri" w:eastAsiaTheme="minorEastAsia" w:hAnsi="Calibri" w:cs="Calibri"/>
        </w:rPr>
        <w:t xml:space="preserve"> dans les fichiers italiens</w:t>
      </w:r>
      <w:r w:rsidR="00327E8B" w:rsidRPr="002714B0">
        <w:rPr>
          <w:rFonts w:ascii="Calibri" w:eastAsiaTheme="minorEastAsia" w:hAnsi="Calibri" w:cs="Calibri"/>
        </w:rPr>
        <w:t>, la police italienne considère qu’ils ne peuvent être refoulés par la police française</w:t>
      </w:r>
      <w:r w:rsidR="2581218F" w:rsidRPr="002714B0">
        <w:rPr>
          <w:rFonts w:ascii="Calibri" w:eastAsiaTheme="minorEastAsia" w:hAnsi="Calibri" w:cs="Calibri"/>
        </w:rPr>
        <w:t xml:space="preserve">. Cela engendre des situations de renvois successifs de mineur.es isolé.es de part et d’autre de la frontière. </w:t>
      </w:r>
    </w:p>
    <w:p w14:paraId="399B6FB2" w14:textId="371E1D1A" w:rsidR="2581218F" w:rsidRPr="002714B0" w:rsidRDefault="00650E3E" w:rsidP="002714B0">
      <w:pPr>
        <w:spacing w:line="276" w:lineRule="auto"/>
        <w:jc w:val="both"/>
        <w:rPr>
          <w:rFonts w:ascii="Calibri" w:eastAsiaTheme="minorEastAsia" w:hAnsi="Calibri" w:cs="Calibri"/>
        </w:rPr>
      </w:pPr>
      <w:r w:rsidRPr="002714B0">
        <w:rPr>
          <w:rFonts w:ascii="Calibri" w:eastAsiaTheme="minorEastAsia" w:hAnsi="Calibri" w:cs="Calibri"/>
        </w:rPr>
        <w:t>1</w:t>
      </w:r>
      <w:r w:rsidR="007C4DC6" w:rsidRPr="002714B0">
        <w:rPr>
          <w:rFonts w:ascii="Calibri" w:eastAsiaTheme="minorEastAsia" w:hAnsi="Calibri" w:cs="Calibri"/>
        </w:rPr>
        <w:t>6</w:t>
      </w:r>
      <w:r w:rsidRPr="002714B0">
        <w:rPr>
          <w:rFonts w:ascii="Calibri" w:eastAsiaTheme="minorEastAsia" w:hAnsi="Calibri" w:cs="Calibri"/>
        </w:rPr>
        <w:t xml:space="preserve">. </w:t>
      </w:r>
      <w:r w:rsidR="2581218F" w:rsidRPr="002714B0">
        <w:rPr>
          <w:rFonts w:ascii="Calibri" w:eastAsiaTheme="minorEastAsia" w:hAnsi="Calibri" w:cs="Calibri"/>
        </w:rPr>
        <w:t xml:space="preserve">Ainsi, lors d’une mission d’observations organisée à la frontière les 28 et 29 juin 2021, les observateurs et observatrices ont vu </w:t>
      </w:r>
      <w:r w:rsidR="00D617B2" w:rsidRPr="002714B0">
        <w:rPr>
          <w:rFonts w:ascii="Calibri" w:eastAsiaTheme="minorEastAsia" w:hAnsi="Calibri" w:cs="Calibri"/>
        </w:rPr>
        <w:t>treize</w:t>
      </w:r>
      <w:r w:rsidR="2581218F" w:rsidRPr="002714B0">
        <w:rPr>
          <w:rFonts w:ascii="Calibri" w:eastAsiaTheme="minorEastAsia" w:hAnsi="Calibri" w:cs="Calibri"/>
        </w:rPr>
        <w:t xml:space="preserve"> jeunes hommes préalablement refoulés de la France vers l’Italie, ramenés par des policiers italiens, depuis l’Italie, au poste de police en France. </w:t>
      </w:r>
    </w:p>
    <w:p w14:paraId="3DA3A5FF" w14:textId="5642B3DE" w:rsidR="2581218F" w:rsidRPr="002714B0" w:rsidRDefault="00650E3E" w:rsidP="002714B0">
      <w:pPr>
        <w:spacing w:line="276" w:lineRule="auto"/>
        <w:jc w:val="both"/>
        <w:rPr>
          <w:rFonts w:ascii="Calibri" w:eastAsiaTheme="minorEastAsia" w:hAnsi="Calibri" w:cs="Calibri"/>
        </w:rPr>
      </w:pPr>
      <w:r w:rsidRPr="002714B0">
        <w:rPr>
          <w:rFonts w:ascii="Calibri" w:eastAsiaTheme="minorEastAsia" w:hAnsi="Calibri" w:cs="Calibri"/>
        </w:rPr>
        <w:t>1</w:t>
      </w:r>
      <w:r w:rsidR="007C4DC6" w:rsidRPr="002714B0">
        <w:rPr>
          <w:rFonts w:ascii="Calibri" w:eastAsiaTheme="minorEastAsia" w:hAnsi="Calibri" w:cs="Calibri"/>
        </w:rPr>
        <w:t>7</w:t>
      </w:r>
      <w:r w:rsidRPr="002714B0">
        <w:rPr>
          <w:rFonts w:ascii="Calibri" w:eastAsiaTheme="minorEastAsia" w:hAnsi="Calibri" w:cs="Calibri"/>
        </w:rPr>
        <w:t xml:space="preserve">. </w:t>
      </w:r>
      <w:r w:rsidR="2581218F" w:rsidRPr="002714B0">
        <w:rPr>
          <w:rFonts w:ascii="Calibri" w:eastAsiaTheme="minorEastAsia" w:hAnsi="Calibri" w:cs="Calibri"/>
        </w:rPr>
        <w:t xml:space="preserve">De même, lors d’une mission d’observations organisée à la frontière les 13 et 14 septembre 2022, les observateurs et observatrices ont constaté le refoulement vers l’Italie de </w:t>
      </w:r>
      <w:r w:rsidR="00D617B2" w:rsidRPr="002714B0">
        <w:rPr>
          <w:rFonts w:ascii="Calibri" w:eastAsiaTheme="minorEastAsia" w:hAnsi="Calibri" w:cs="Calibri"/>
        </w:rPr>
        <w:t>onze</w:t>
      </w:r>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mineur·es</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isolé·es</w:t>
      </w:r>
      <w:proofErr w:type="spellEnd"/>
      <w:r w:rsidR="2581218F" w:rsidRPr="002714B0">
        <w:rPr>
          <w:rFonts w:ascii="Calibri" w:eastAsiaTheme="minorEastAsia" w:hAnsi="Calibri" w:cs="Calibri"/>
        </w:rPr>
        <w:t xml:space="preserve"> (neuf garçons et deux filles) par les forces de l’ordre françaises, puis leur raccompagnement par la police italienne de l’Italie vers la France.</w:t>
      </w:r>
    </w:p>
    <w:p w14:paraId="5BF92F75" w14:textId="7BF92919" w:rsidR="2581218F" w:rsidRPr="002714B0" w:rsidRDefault="00650E3E" w:rsidP="002714B0">
      <w:pPr>
        <w:spacing w:line="276" w:lineRule="auto"/>
        <w:jc w:val="both"/>
        <w:rPr>
          <w:rFonts w:ascii="Calibri" w:eastAsiaTheme="minorEastAsia" w:hAnsi="Calibri" w:cs="Calibri"/>
        </w:rPr>
      </w:pPr>
      <w:r w:rsidRPr="002714B0">
        <w:rPr>
          <w:rFonts w:ascii="Calibri" w:eastAsiaTheme="minorEastAsia" w:hAnsi="Calibri" w:cs="Calibri"/>
        </w:rPr>
        <w:t>1</w:t>
      </w:r>
      <w:r w:rsidR="007C4DC6" w:rsidRPr="002714B0">
        <w:rPr>
          <w:rFonts w:ascii="Calibri" w:eastAsiaTheme="minorEastAsia" w:hAnsi="Calibri" w:cs="Calibri"/>
        </w:rPr>
        <w:t>8</w:t>
      </w:r>
      <w:r w:rsidRPr="002714B0">
        <w:rPr>
          <w:rFonts w:ascii="Calibri" w:eastAsiaTheme="minorEastAsia" w:hAnsi="Calibri" w:cs="Calibri"/>
        </w:rPr>
        <w:t xml:space="preserve">. </w:t>
      </w:r>
      <w:r w:rsidR="2581218F" w:rsidRPr="002714B0">
        <w:rPr>
          <w:rFonts w:ascii="Calibri" w:eastAsiaTheme="minorEastAsia" w:hAnsi="Calibri" w:cs="Calibri"/>
        </w:rPr>
        <w:t xml:space="preserve">Par ailleurs, il arrive que les policiers italiens ne raccompagnent pas les personnes se déclarant mineures en France </w:t>
      </w:r>
      <w:proofErr w:type="gramStart"/>
      <w:r w:rsidR="2581218F" w:rsidRPr="002714B0">
        <w:rPr>
          <w:rFonts w:ascii="Calibri" w:eastAsiaTheme="minorEastAsia" w:hAnsi="Calibri" w:cs="Calibri"/>
        </w:rPr>
        <w:t>suite à</w:t>
      </w:r>
      <w:proofErr w:type="gramEnd"/>
      <w:r w:rsidR="2581218F" w:rsidRPr="002714B0">
        <w:rPr>
          <w:rFonts w:ascii="Calibri" w:eastAsiaTheme="minorEastAsia" w:hAnsi="Calibri" w:cs="Calibri"/>
        </w:rPr>
        <w:t xml:space="preserve"> leur refoulement. Ces personnes se trouvent alors en situation d’errance et sans protection en Italie. </w:t>
      </w:r>
    </w:p>
    <w:p w14:paraId="4ABDFB3A" w14:textId="7E045FAA" w:rsidR="2581218F" w:rsidRPr="002714B0" w:rsidRDefault="00650E3E" w:rsidP="002714B0">
      <w:pPr>
        <w:spacing w:line="276" w:lineRule="auto"/>
        <w:jc w:val="both"/>
        <w:rPr>
          <w:rFonts w:ascii="Calibri" w:eastAsiaTheme="minorEastAsia" w:hAnsi="Calibri" w:cs="Calibri"/>
        </w:rPr>
      </w:pPr>
      <w:r w:rsidRPr="002714B0">
        <w:rPr>
          <w:rFonts w:ascii="Calibri" w:eastAsiaTheme="minorEastAsia" w:hAnsi="Calibri" w:cs="Calibri"/>
        </w:rPr>
        <w:t>1</w:t>
      </w:r>
      <w:r w:rsidR="007C4DC6" w:rsidRPr="002714B0">
        <w:rPr>
          <w:rFonts w:ascii="Calibri" w:eastAsiaTheme="minorEastAsia" w:hAnsi="Calibri" w:cs="Calibri"/>
        </w:rPr>
        <w:t>9</w:t>
      </w:r>
      <w:r w:rsidRPr="002714B0">
        <w:rPr>
          <w:rFonts w:ascii="Calibri" w:eastAsiaTheme="minorEastAsia" w:hAnsi="Calibri" w:cs="Calibri"/>
        </w:rPr>
        <w:t xml:space="preserve">. </w:t>
      </w:r>
      <w:r w:rsidR="2581218F" w:rsidRPr="002714B0">
        <w:rPr>
          <w:rFonts w:ascii="Calibri" w:eastAsiaTheme="minorEastAsia" w:hAnsi="Calibri" w:cs="Calibri"/>
        </w:rPr>
        <w:t xml:space="preserve">Par exemple, au cours de la période précitée d’observations en juin 2021, trois mineurs isolés ont été refoulés par les autorités françaises sans objection de la police italienne. De même lors de l’action d’observations précitée de septembre 2022 au cours de laquelle deux personnes s’étant déclarées mineures ont été refoulées de la France vers l’Italie. </w:t>
      </w:r>
    </w:p>
    <w:p w14:paraId="267CA7A3" w14:textId="7F96A26A" w:rsidR="2581218F" w:rsidRPr="002714B0"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t>20</w:t>
      </w:r>
      <w:r w:rsidR="00650E3E" w:rsidRPr="002714B0">
        <w:rPr>
          <w:rFonts w:ascii="Calibri" w:eastAsiaTheme="minorEastAsia" w:hAnsi="Calibri" w:cs="Calibri"/>
        </w:rPr>
        <w:t xml:space="preserve">. </w:t>
      </w:r>
      <w:r w:rsidR="2581218F" w:rsidRPr="002714B0">
        <w:rPr>
          <w:rFonts w:ascii="Calibri" w:eastAsiaTheme="minorEastAsia" w:hAnsi="Calibri" w:cs="Calibri"/>
        </w:rPr>
        <w:t>Nos associations continuent également de recueillir des témoignages de personnes ayant dénoncé des pratiques de modification de leur date de naissance au poste de la PAF de Menton et de non prise en compte de la minorité malgré la présence de documents en attestant. Par exemple, en juin 2021, deux mineurs ont témoigné des faits suivants :</w:t>
      </w:r>
    </w:p>
    <w:p w14:paraId="7B3D97AE" w14:textId="508480F8" w:rsidR="2581218F" w:rsidRPr="002714B0" w:rsidRDefault="2581218F" w:rsidP="002714B0">
      <w:pPr>
        <w:spacing w:line="276" w:lineRule="auto"/>
        <w:ind w:left="708"/>
        <w:jc w:val="both"/>
        <w:rPr>
          <w:rFonts w:ascii="Calibri" w:eastAsiaTheme="minorEastAsia" w:hAnsi="Calibri" w:cs="Calibri"/>
          <w:i/>
        </w:rPr>
      </w:pPr>
      <w:r w:rsidRPr="002714B0">
        <w:rPr>
          <w:rFonts w:ascii="Calibri" w:eastAsiaTheme="minorEastAsia" w:hAnsi="Calibri" w:cs="Calibri"/>
          <w:i/>
        </w:rPr>
        <w:t xml:space="preserve">Le 29 juin 2021 B. et A., deux ressortissants afghans âgés de 16 ans, témoignent. Ces deux jeunes voyagent ensemble. Ils témoignent avoir été interpellés dans le train en provenance d’Italie pour la France en gare de Menton </w:t>
      </w:r>
      <w:proofErr w:type="spellStart"/>
      <w:r w:rsidRPr="002714B0">
        <w:rPr>
          <w:rFonts w:ascii="Calibri" w:eastAsiaTheme="minorEastAsia" w:hAnsi="Calibri" w:cs="Calibri"/>
          <w:i/>
        </w:rPr>
        <w:t>Garavan</w:t>
      </w:r>
      <w:proofErr w:type="spellEnd"/>
      <w:r w:rsidRPr="002714B0">
        <w:rPr>
          <w:rFonts w:ascii="Calibri" w:eastAsiaTheme="minorEastAsia" w:hAnsi="Calibri" w:cs="Calibri"/>
          <w:i/>
        </w:rPr>
        <w:t xml:space="preserve">. Un refus d’entrée leur a été notifié, sur lequel une autre date de naissance que la leur a été indiquée. Ils ont pourtant des documents attestant de leur minorité. Ils ont ensuite été refoulés de la France vers l’Italie. </w:t>
      </w:r>
    </w:p>
    <w:p w14:paraId="581D2AAE" w14:textId="1C65A66C" w:rsidR="2581218F"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lastRenderedPageBreak/>
        <w:t>21</w:t>
      </w:r>
      <w:r w:rsidR="00650E3E" w:rsidRPr="002714B0">
        <w:rPr>
          <w:rFonts w:ascii="Calibri" w:eastAsiaTheme="minorEastAsia" w:hAnsi="Calibri" w:cs="Calibri"/>
        </w:rPr>
        <w:t xml:space="preserve">. </w:t>
      </w:r>
      <w:r w:rsidR="2581218F" w:rsidRPr="002714B0">
        <w:rPr>
          <w:rFonts w:ascii="Calibri" w:eastAsiaTheme="minorEastAsia" w:hAnsi="Calibri" w:cs="Calibri"/>
        </w:rPr>
        <w:t>Enfin, les personnes pour lesquelles la minorité n’est pas prise en compte par les forces de l’ordre françaises peuvent être privées de liberté dans des locaux dépourvus de cadre légal et présentant des conditions indignes, pendant plusieurs heures, voire toute la nuit, sans séparation entre personnes mineures et personnes adultes</w:t>
      </w:r>
      <w:r w:rsidR="002369F8" w:rsidRPr="002714B0">
        <w:rPr>
          <w:rStyle w:val="EndnoteReference"/>
          <w:rFonts w:ascii="Calibri" w:eastAsiaTheme="minorEastAsia" w:hAnsi="Calibri" w:cs="Calibri"/>
        </w:rPr>
        <w:endnoteReference w:id="3"/>
      </w:r>
      <w:r w:rsidR="00871EAB">
        <w:rPr>
          <w:rFonts w:ascii="Calibri" w:eastAsiaTheme="minorEastAsia" w:hAnsi="Calibri" w:cs="Calibri"/>
        </w:rPr>
        <w:t>.</w:t>
      </w:r>
    </w:p>
    <w:p w14:paraId="3B9344E7" w14:textId="77777777" w:rsidR="00871EAB" w:rsidRPr="002714B0" w:rsidRDefault="00871EAB" w:rsidP="002714B0">
      <w:pPr>
        <w:spacing w:line="276" w:lineRule="auto"/>
        <w:jc w:val="both"/>
        <w:rPr>
          <w:rFonts w:ascii="Calibri" w:eastAsiaTheme="minorEastAsia" w:hAnsi="Calibri" w:cs="Calibri"/>
        </w:rPr>
      </w:pPr>
    </w:p>
    <w:p w14:paraId="230BCF6C" w14:textId="4C14E9DE" w:rsidR="2581218F" w:rsidRPr="002714B0" w:rsidRDefault="2581218F" w:rsidP="002714B0">
      <w:pPr>
        <w:pStyle w:val="ListParagraph"/>
        <w:numPr>
          <w:ilvl w:val="0"/>
          <w:numId w:val="8"/>
        </w:numPr>
        <w:spacing w:line="276" w:lineRule="auto"/>
        <w:rPr>
          <w:rFonts w:ascii="Calibri" w:eastAsiaTheme="minorEastAsia" w:hAnsi="Calibri" w:cs="Calibri"/>
          <w:b/>
          <w:u w:val="single"/>
        </w:rPr>
      </w:pPr>
      <w:r w:rsidRPr="002714B0">
        <w:rPr>
          <w:rFonts w:ascii="Calibri" w:eastAsiaTheme="minorEastAsia" w:hAnsi="Calibri" w:cs="Calibri"/>
          <w:b/>
          <w:u w:val="single"/>
        </w:rPr>
        <w:t xml:space="preserve">A la frontière franco-italienne, entre Montgenèvre et </w:t>
      </w:r>
      <w:proofErr w:type="spellStart"/>
      <w:r w:rsidRPr="002714B0">
        <w:rPr>
          <w:rFonts w:ascii="Calibri" w:eastAsiaTheme="minorEastAsia" w:hAnsi="Calibri" w:cs="Calibri"/>
          <w:b/>
          <w:u w:val="single"/>
        </w:rPr>
        <w:t>Oulx</w:t>
      </w:r>
      <w:proofErr w:type="spellEnd"/>
    </w:p>
    <w:p w14:paraId="54C6B7BF" w14:textId="5E92F911" w:rsidR="2581218F" w:rsidRPr="002714B0"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t>22</w:t>
      </w:r>
      <w:r w:rsidR="00650E3E" w:rsidRPr="002714B0">
        <w:rPr>
          <w:rFonts w:ascii="Calibri" w:eastAsiaTheme="minorEastAsia" w:hAnsi="Calibri" w:cs="Calibri"/>
        </w:rPr>
        <w:t xml:space="preserve">. </w:t>
      </w:r>
      <w:r w:rsidR="00413E52" w:rsidRPr="002714B0">
        <w:rPr>
          <w:rFonts w:ascii="Calibri" w:eastAsiaTheme="minorEastAsia" w:hAnsi="Calibri" w:cs="Calibri"/>
        </w:rPr>
        <w:t>Les associations co-autrices</w:t>
      </w:r>
      <w:r w:rsidR="2581218F" w:rsidRPr="002714B0">
        <w:rPr>
          <w:rFonts w:ascii="Calibri" w:eastAsiaTheme="minorEastAsia" w:hAnsi="Calibri" w:cs="Calibri"/>
        </w:rPr>
        <w:t xml:space="preserve"> constatent également des pratiques de </w:t>
      </w:r>
      <w:r w:rsidR="2FB23077" w:rsidRPr="002714B0">
        <w:rPr>
          <w:rFonts w:ascii="Calibri" w:eastAsiaTheme="minorEastAsia" w:hAnsi="Calibri" w:cs="Calibri"/>
        </w:rPr>
        <w:t>non-protection</w:t>
      </w:r>
      <w:r w:rsidR="2581218F" w:rsidRPr="002714B0">
        <w:rPr>
          <w:rFonts w:ascii="Calibri" w:eastAsiaTheme="minorEastAsia" w:hAnsi="Calibri" w:cs="Calibri"/>
        </w:rPr>
        <w:t xml:space="preserve"> de certaines personnes se déclarant mineures isolées au poste de la PAF de Montgenèvre, ce qui peut avoir des conséquences directes en termes de pratiques de refoulement, d’enfermement illégal</w:t>
      </w:r>
      <w:r w:rsidR="002369F8" w:rsidRPr="002714B0">
        <w:rPr>
          <w:rStyle w:val="EndnoteReference"/>
          <w:rFonts w:ascii="Calibri" w:eastAsiaTheme="minorEastAsia" w:hAnsi="Calibri" w:cs="Calibri"/>
        </w:rPr>
        <w:endnoteReference w:id="4"/>
      </w:r>
      <w:r w:rsidR="2581218F" w:rsidRPr="002714B0">
        <w:rPr>
          <w:rFonts w:ascii="Calibri" w:eastAsiaTheme="minorEastAsia" w:hAnsi="Calibri" w:cs="Calibri"/>
        </w:rPr>
        <w:t xml:space="preserve"> et de situations d’errance d’enfants isolés sans prise en compte de leur intérêt général.</w:t>
      </w:r>
    </w:p>
    <w:p w14:paraId="09674BD7" w14:textId="29024CB8" w:rsidR="2581218F" w:rsidRPr="002714B0"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t>23</w:t>
      </w:r>
      <w:r w:rsidR="00650E3E" w:rsidRPr="002714B0">
        <w:rPr>
          <w:rFonts w:ascii="Calibri" w:eastAsiaTheme="minorEastAsia" w:hAnsi="Calibri" w:cs="Calibri"/>
        </w:rPr>
        <w:t xml:space="preserve">. </w:t>
      </w:r>
      <w:r w:rsidR="2581218F" w:rsidRPr="002714B0">
        <w:rPr>
          <w:rFonts w:ascii="Calibri" w:eastAsiaTheme="minorEastAsia" w:hAnsi="Calibri" w:cs="Calibri"/>
        </w:rPr>
        <w:t>Lors d’une mission d’observation</w:t>
      </w:r>
      <w:r w:rsidR="00CD440B">
        <w:rPr>
          <w:rFonts w:ascii="Calibri" w:eastAsiaTheme="minorEastAsia" w:hAnsi="Calibri" w:cs="Calibri"/>
        </w:rPr>
        <w:t>s</w:t>
      </w:r>
      <w:r w:rsidR="2581218F" w:rsidRPr="002714B0">
        <w:rPr>
          <w:rFonts w:ascii="Calibri" w:eastAsiaTheme="minorEastAsia" w:hAnsi="Calibri" w:cs="Calibri"/>
        </w:rPr>
        <w:t xml:space="preserve"> organisée à la frontière le 16 février 2022, le refoulement de trois personnes vers l’Italie a été constaté, dont une personne mineure née en 2006, qui a ensuite témoigné, en Italie, des faits suivants : </w:t>
      </w:r>
    </w:p>
    <w:p w14:paraId="2E5C5B7A" w14:textId="38E5941F" w:rsidR="2581218F" w:rsidRPr="002714B0" w:rsidRDefault="2581218F" w:rsidP="002714B0">
      <w:pPr>
        <w:spacing w:line="276" w:lineRule="auto"/>
        <w:ind w:left="708"/>
        <w:jc w:val="both"/>
        <w:rPr>
          <w:rFonts w:ascii="Calibri" w:eastAsiaTheme="minorEastAsia" w:hAnsi="Calibri" w:cs="Calibri"/>
          <w:i/>
        </w:rPr>
      </w:pPr>
      <w:r w:rsidRPr="002714B0">
        <w:rPr>
          <w:rFonts w:ascii="Calibri" w:eastAsiaTheme="minorEastAsia" w:hAnsi="Calibri" w:cs="Calibri"/>
          <w:i/>
        </w:rPr>
        <w:t xml:space="preserve">Le jeune M., ressortissant afghan, témoigne avoir été interpellé dans les sentiers de randonnée autour de Montgenèvre par des forces de l’ordre françaises et conduit au poste de la PAF de Montgenèvre vers 15h, le mercredi 16 février 2022. Il explique ne pas avoir eu de soutien d’un interprète et ne pas avoir compris la situation. Selon son témoignage, les forces de l’ordre françaises lui ont demandé d’écrire sur un papier son nom, prénom, nationalité et date de naissance. Le jeune M. a alors précisé être né en 2006. Sans qu’aucune autre information ni aucun document ne lui soit remis, il explique avoir été privé de liberté dans un local situé à l’arrière du poste de police avec 4 autres personnes. Il a ensuite été conduit dans un bureau où étaient présents des policiers italiens. Là encore, il témoigne ne pas avoir reçu d’information ni de soutien d’un interprète. Il a ensuite été refoulé vers l’Italie avec 2 des 4 autres personnes enfermées au poste en même temps que lui. </w:t>
      </w:r>
    </w:p>
    <w:p w14:paraId="2A1CB156" w14:textId="77777777" w:rsidR="00C252F8" w:rsidRPr="002714B0" w:rsidRDefault="007C4DC6" w:rsidP="002714B0">
      <w:pPr>
        <w:spacing w:line="276" w:lineRule="auto"/>
        <w:jc w:val="both"/>
        <w:rPr>
          <w:rFonts w:ascii="Calibri" w:eastAsiaTheme="minorEastAsia" w:hAnsi="Calibri" w:cs="Calibri"/>
        </w:rPr>
      </w:pPr>
      <w:r w:rsidRPr="002714B0">
        <w:rPr>
          <w:rFonts w:ascii="Calibri" w:eastAsiaTheme="minorEastAsia" w:hAnsi="Calibri" w:cs="Calibri"/>
        </w:rPr>
        <w:t>24</w:t>
      </w:r>
      <w:r w:rsidR="009F5A57" w:rsidRPr="002714B0">
        <w:rPr>
          <w:rFonts w:ascii="Calibri" w:eastAsiaTheme="minorEastAsia" w:hAnsi="Calibri" w:cs="Calibri"/>
        </w:rPr>
        <w:t xml:space="preserve">. </w:t>
      </w:r>
      <w:r w:rsidR="2581218F" w:rsidRPr="002714B0">
        <w:rPr>
          <w:rFonts w:ascii="Calibri" w:eastAsiaTheme="minorEastAsia" w:hAnsi="Calibri" w:cs="Calibri"/>
        </w:rPr>
        <w:t xml:space="preserve">Le refoulement de </w:t>
      </w:r>
      <w:proofErr w:type="spellStart"/>
      <w:r w:rsidR="2581218F" w:rsidRPr="002714B0">
        <w:rPr>
          <w:rFonts w:ascii="Calibri" w:eastAsiaTheme="minorEastAsia" w:hAnsi="Calibri" w:cs="Calibri"/>
        </w:rPr>
        <w:t>mineur·es</w:t>
      </w:r>
      <w:proofErr w:type="spellEnd"/>
      <w:r w:rsidR="2581218F" w:rsidRPr="002714B0">
        <w:rPr>
          <w:rFonts w:ascii="Calibri" w:eastAsiaTheme="minorEastAsia" w:hAnsi="Calibri" w:cs="Calibri"/>
        </w:rPr>
        <w:t xml:space="preserve"> </w:t>
      </w:r>
      <w:proofErr w:type="spellStart"/>
      <w:r w:rsidR="2581218F" w:rsidRPr="002714B0">
        <w:rPr>
          <w:rFonts w:ascii="Calibri" w:eastAsiaTheme="minorEastAsia" w:hAnsi="Calibri" w:cs="Calibri"/>
        </w:rPr>
        <w:t>isolé·es</w:t>
      </w:r>
      <w:proofErr w:type="spellEnd"/>
      <w:r w:rsidR="2581218F" w:rsidRPr="002714B0">
        <w:rPr>
          <w:rFonts w:ascii="Calibri" w:eastAsiaTheme="minorEastAsia" w:hAnsi="Calibri" w:cs="Calibri"/>
        </w:rPr>
        <w:t xml:space="preserve"> aux frontières franco-italienne et franco-espagnole, sans prise en considération de leur « intérêt supérieur », a pour conséquence directe de les laisser sans protection. </w:t>
      </w:r>
    </w:p>
    <w:p w14:paraId="5B7B90E9" w14:textId="7F85988A" w:rsidR="00AC67AB" w:rsidRPr="002714B0" w:rsidRDefault="00C252F8" w:rsidP="002714B0">
      <w:pPr>
        <w:spacing w:line="276" w:lineRule="auto"/>
        <w:jc w:val="both"/>
        <w:rPr>
          <w:rFonts w:ascii="Calibri" w:eastAsiaTheme="minorEastAsia" w:hAnsi="Calibri" w:cs="Calibri"/>
          <w:b/>
        </w:rPr>
      </w:pPr>
      <w:r w:rsidRPr="002714B0">
        <w:rPr>
          <w:rFonts w:ascii="Calibri" w:eastAsiaTheme="minorEastAsia" w:hAnsi="Calibri" w:cs="Calibri"/>
        </w:rPr>
        <w:t xml:space="preserve">25. </w:t>
      </w:r>
      <w:r w:rsidR="2581218F" w:rsidRPr="002714B0">
        <w:rPr>
          <w:rFonts w:ascii="Calibri" w:eastAsiaTheme="minorEastAsia" w:hAnsi="Calibri" w:cs="Calibri"/>
        </w:rPr>
        <w:t xml:space="preserve">Dans la lignée de la question formulée en 2020, les associations co-autrices de ce rapport souhaitent donc </w:t>
      </w:r>
      <w:r w:rsidR="00327E8B" w:rsidRPr="002714B0">
        <w:rPr>
          <w:rFonts w:ascii="Calibri" w:eastAsiaTheme="minorEastAsia" w:hAnsi="Calibri" w:cs="Calibri"/>
        </w:rPr>
        <w:t xml:space="preserve">rappeler au Comité qu’il est urgent que des mesures soient prises pour </w:t>
      </w:r>
      <w:r w:rsidR="2581218F" w:rsidRPr="002714B0">
        <w:rPr>
          <w:rFonts w:ascii="Calibri" w:eastAsiaTheme="minorEastAsia" w:hAnsi="Calibri" w:cs="Calibri"/>
        </w:rPr>
        <w:t>s’assurer</w:t>
      </w:r>
      <w:r w:rsidR="2581218F" w:rsidRPr="002714B0">
        <w:rPr>
          <w:rFonts w:ascii="Calibri" w:eastAsiaTheme="minorEastAsia" w:hAnsi="Calibri" w:cs="Calibri"/>
          <w:b/>
        </w:rPr>
        <w:t xml:space="preserve"> de la protection effective de tous les MIE aux frontières franco-italienne et franco-espagnole, dans le respect de leur intérêt supérieur</w:t>
      </w:r>
      <w:r w:rsidR="00327E8B" w:rsidRPr="002714B0">
        <w:rPr>
          <w:rFonts w:ascii="Calibri" w:eastAsiaTheme="minorEastAsia" w:hAnsi="Calibri" w:cs="Calibri"/>
          <w:b/>
        </w:rPr>
        <w:t>.</w:t>
      </w:r>
    </w:p>
    <w:p w14:paraId="0F503172" w14:textId="67E8A1C6" w:rsidR="00AC67AB" w:rsidRDefault="00AC67AB" w:rsidP="002714B0">
      <w:pPr>
        <w:spacing w:line="276" w:lineRule="auto"/>
        <w:rPr>
          <w:rFonts w:ascii="Calibri" w:hAnsi="Calibri" w:cs="Calibri"/>
          <w:b/>
          <w:bCs/>
        </w:rPr>
      </w:pPr>
    </w:p>
    <w:p w14:paraId="6293053E" w14:textId="3D3CF86F" w:rsidR="00390142" w:rsidRDefault="00390142" w:rsidP="002714B0">
      <w:pPr>
        <w:spacing w:line="276" w:lineRule="auto"/>
        <w:rPr>
          <w:rFonts w:ascii="Calibri" w:hAnsi="Calibri" w:cs="Calibri"/>
          <w:b/>
          <w:bCs/>
        </w:rPr>
      </w:pPr>
    </w:p>
    <w:p w14:paraId="67139D27" w14:textId="7680D168" w:rsidR="00390142" w:rsidRDefault="00390142" w:rsidP="002714B0">
      <w:pPr>
        <w:spacing w:line="276" w:lineRule="auto"/>
        <w:rPr>
          <w:rFonts w:ascii="Calibri" w:hAnsi="Calibri" w:cs="Calibri"/>
          <w:b/>
          <w:bCs/>
        </w:rPr>
      </w:pPr>
    </w:p>
    <w:p w14:paraId="46EE86BB" w14:textId="47B388D4" w:rsidR="00390142" w:rsidRDefault="00390142" w:rsidP="002714B0">
      <w:pPr>
        <w:spacing w:line="276" w:lineRule="auto"/>
        <w:rPr>
          <w:rFonts w:ascii="Calibri" w:hAnsi="Calibri" w:cs="Calibri"/>
          <w:b/>
          <w:bCs/>
        </w:rPr>
      </w:pPr>
    </w:p>
    <w:p w14:paraId="4D94FF23" w14:textId="680CBE8D" w:rsidR="00390142" w:rsidRDefault="00390142" w:rsidP="002714B0">
      <w:pPr>
        <w:spacing w:line="276" w:lineRule="auto"/>
        <w:rPr>
          <w:rFonts w:ascii="Calibri" w:hAnsi="Calibri" w:cs="Calibri"/>
          <w:b/>
          <w:bCs/>
        </w:rPr>
      </w:pPr>
    </w:p>
    <w:p w14:paraId="4BF70316" w14:textId="77777777" w:rsidR="00390142" w:rsidRPr="002714B0" w:rsidRDefault="00390142" w:rsidP="002714B0">
      <w:pPr>
        <w:spacing w:line="276" w:lineRule="auto"/>
        <w:rPr>
          <w:rFonts w:ascii="Calibri" w:hAnsi="Calibri" w:cs="Calibri"/>
          <w:b/>
          <w:bCs/>
        </w:rPr>
      </w:pPr>
    </w:p>
    <w:p w14:paraId="6911336A" w14:textId="7A2D47B3" w:rsidR="00F14B7D" w:rsidRPr="002714B0" w:rsidRDefault="002C3F51" w:rsidP="002714B0">
      <w:pPr>
        <w:spacing w:line="276" w:lineRule="auto"/>
        <w:jc w:val="both"/>
        <w:rPr>
          <w:rFonts w:ascii="Calibri" w:hAnsi="Calibri" w:cs="Calibri"/>
          <w:b/>
          <w:bCs/>
          <w:u w:val="single"/>
        </w:rPr>
      </w:pPr>
      <w:r w:rsidRPr="002714B0">
        <w:rPr>
          <w:rFonts w:ascii="Calibri" w:hAnsi="Calibri" w:cs="Calibri"/>
          <w:b/>
          <w:bCs/>
          <w:u w:val="single"/>
        </w:rPr>
        <w:lastRenderedPageBreak/>
        <w:t xml:space="preserve">II/ </w:t>
      </w:r>
      <w:r w:rsidR="00F14B7D" w:rsidRPr="002714B0">
        <w:rPr>
          <w:rFonts w:ascii="Calibri" w:hAnsi="Calibri" w:cs="Calibri"/>
          <w:b/>
          <w:bCs/>
          <w:u w:val="single"/>
        </w:rPr>
        <w:t xml:space="preserve">Les défaillances des autorités à assurer une protection effective et adaptée à </w:t>
      </w:r>
      <w:proofErr w:type="spellStart"/>
      <w:r w:rsidR="00F14B7D" w:rsidRPr="002714B0">
        <w:rPr>
          <w:rFonts w:ascii="Calibri" w:hAnsi="Calibri" w:cs="Calibri"/>
          <w:b/>
          <w:bCs/>
          <w:u w:val="single"/>
        </w:rPr>
        <w:t>tou</w:t>
      </w:r>
      <w:r w:rsidR="00F14B7D" w:rsidRPr="002714B0">
        <w:rPr>
          <w:rFonts w:ascii="Calibri" w:eastAsiaTheme="minorEastAsia" w:hAnsi="Calibri" w:cs="Calibri"/>
          <w:b/>
          <w:bCs/>
          <w:u w:val="single"/>
        </w:rPr>
        <w:t>·</w:t>
      </w:r>
      <w:r w:rsidR="00F14B7D" w:rsidRPr="002714B0">
        <w:rPr>
          <w:rFonts w:ascii="Calibri" w:hAnsi="Calibri" w:cs="Calibri"/>
          <w:b/>
          <w:bCs/>
          <w:u w:val="single"/>
        </w:rPr>
        <w:t>tes</w:t>
      </w:r>
      <w:proofErr w:type="spellEnd"/>
      <w:r w:rsidR="00F14B7D" w:rsidRPr="002714B0">
        <w:rPr>
          <w:rFonts w:ascii="Calibri" w:hAnsi="Calibri" w:cs="Calibri"/>
          <w:b/>
          <w:bCs/>
          <w:u w:val="single"/>
        </w:rPr>
        <w:t xml:space="preserve"> les </w:t>
      </w:r>
      <w:proofErr w:type="spellStart"/>
      <w:r w:rsidR="00F14B7D" w:rsidRPr="002714B0">
        <w:rPr>
          <w:rFonts w:ascii="Calibri" w:hAnsi="Calibri" w:cs="Calibri"/>
          <w:b/>
          <w:bCs/>
          <w:u w:val="single"/>
        </w:rPr>
        <w:t>mineur</w:t>
      </w:r>
      <w:r w:rsidR="00F14B7D" w:rsidRPr="002714B0">
        <w:rPr>
          <w:rFonts w:ascii="Calibri" w:eastAsiaTheme="minorEastAsia" w:hAnsi="Calibri" w:cs="Calibri"/>
          <w:b/>
          <w:bCs/>
          <w:u w:val="single"/>
        </w:rPr>
        <w:t>·</w:t>
      </w:r>
      <w:r w:rsidR="00F14B7D" w:rsidRPr="002714B0">
        <w:rPr>
          <w:rFonts w:ascii="Calibri" w:hAnsi="Calibri" w:cs="Calibri"/>
          <w:b/>
          <w:bCs/>
          <w:u w:val="single"/>
        </w:rPr>
        <w:t>es</w:t>
      </w:r>
      <w:proofErr w:type="spellEnd"/>
      <w:r w:rsidR="00F14B7D" w:rsidRPr="002714B0">
        <w:rPr>
          <w:rFonts w:ascii="Calibri" w:hAnsi="Calibri" w:cs="Calibri"/>
          <w:b/>
          <w:bCs/>
          <w:u w:val="single"/>
        </w:rPr>
        <w:t xml:space="preserve"> </w:t>
      </w:r>
      <w:proofErr w:type="spellStart"/>
      <w:r w:rsidR="00F14B7D" w:rsidRPr="002714B0">
        <w:rPr>
          <w:rFonts w:ascii="Calibri" w:hAnsi="Calibri" w:cs="Calibri"/>
          <w:b/>
          <w:bCs/>
          <w:u w:val="single"/>
        </w:rPr>
        <w:t>isolé</w:t>
      </w:r>
      <w:r w:rsidR="00F14B7D" w:rsidRPr="002714B0">
        <w:rPr>
          <w:rFonts w:ascii="Calibri" w:eastAsiaTheme="minorEastAsia" w:hAnsi="Calibri" w:cs="Calibri"/>
          <w:b/>
          <w:bCs/>
          <w:u w:val="single"/>
        </w:rPr>
        <w:t>·</w:t>
      </w:r>
      <w:r w:rsidR="00F14B7D" w:rsidRPr="002714B0">
        <w:rPr>
          <w:rFonts w:ascii="Calibri" w:hAnsi="Calibri" w:cs="Calibri"/>
          <w:b/>
          <w:bCs/>
          <w:u w:val="single"/>
        </w:rPr>
        <w:t>es</w:t>
      </w:r>
      <w:proofErr w:type="spellEnd"/>
      <w:r w:rsidR="00F14B7D" w:rsidRPr="002714B0">
        <w:rPr>
          <w:rFonts w:ascii="Calibri" w:hAnsi="Calibri" w:cs="Calibri"/>
          <w:b/>
          <w:bCs/>
          <w:u w:val="single"/>
        </w:rPr>
        <w:t xml:space="preserve"> à la frontière franco-britannique</w:t>
      </w:r>
    </w:p>
    <w:p w14:paraId="12EA5D7D" w14:textId="77777777" w:rsidR="00390142" w:rsidRDefault="00390142" w:rsidP="002714B0">
      <w:pPr>
        <w:spacing w:line="276" w:lineRule="auto"/>
        <w:jc w:val="both"/>
        <w:rPr>
          <w:rFonts w:ascii="Calibri" w:eastAsia="Arial" w:hAnsi="Calibri" w:cs="Calibri"/>
          <w:color w:val="000000" w:themeColor="text1"/>
        </w:rPr>
      </w:pPr>
    </w:p>
    <w:p w14:paraId="1038D50C" w14:textId="5E3E30FE"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2</w:t>
      </w:r>
      <w:r w:rsidR="00C252F8" w:rsidRPr="002714B0">
        <w:rPr>
          <w:rFonts w:ascii="Calibri" w:eastAsia="Arial" w:hAnsi="Calibri" w:cs="Calibri"/>
          <w:color w:val="000000" w:themeColor="text1"/>
        </w:rPr>
        <w:t>6</w:t>
      </w:r>
      <w:r w:rsidRPr="002714B0">
        <w:rPr>
          <w:rFonts w:ascii="Calibri" w:eastAsia="Arial" w:hAnsi="Calibri" w:cs="Calibri"/>
          <w:color w:val="000000" w:themeColor="text1"/>
        </w:rPr>
        <w:t xml:space="preserve">. </w:t>
      </w:r>
      <w:r w:rsidR="00506EDD" w:rsidRPr="002714B0">
        <w:rPr>
          <w:rFonts w:ascii="Calibri" w:eastAsia="Arial" w:hAnsi="Calibri" w:cs="Calibri"/>
          <w:color w:val="000000" w:themeColor="text1"/>
        </w:rPr>
        <w:t xml:space="preserve">A la frontière franco-britannique, les constats </w:t>
      </w:r>
      <w:r w:rsidR="00B64EC2" w:rsidRPr="002714B0">
        <w:rPr>
          <w:rFonts w:ascii="Calibri" w:eastAsia="Arial" w:hAnsi="Calibri" w:cs="Calibri"/>
          <w:color w:val="000000" w:themeColor="text1"/>
        </w:rPr>
        <w:t>partagés dans le précédent rapport conjoint par un ensemble d’associations inter</w:t>
      </w:r>
      <w:r w:rsidR="0086252F" w:rsidRPr="002714B0">
        <w:rPr>
          <w:rFonts w:ascii="Calibri" w:eastAsia="Arial" w:hAnsi="Calibri" w:cs="Calibri"/>
          <w:color w:val="000000" w:themeColor="text1"/>
        </w:rPr>
        <w:t>ve</w:t>
      </w:r>
      <w:r w:rsidR="00B64EC2" w:rsidRPr="002714B0">
        <w:rPr>
          <w:rFonts w:ascii="Calibri" w:eastAsia="Arial" w:hAnsi="Calibri" w:cs="Calibri"/>
          <w:color w:val="000000" w:themeColor="text1"/>
        </w:rPr>
        <w:t xml:space="preserve">nant auprès de ces </w:t>
      </w:r>
      <w:r w:rsidR="00A71A29" w:rsidRPr="002714B0">
        <w:rPr>
          <w:rFonts w:ascii="Calibri" w:eastAsia="Arial" w:hAnsi="Calibri" w:cs="Calibri"/>
          <w:color w:val="000000" w:themeColor="text1"/>
        </w:rPr>
        <w:t>enfants demeurent : nombre d</w:t>
      </w:r>
      <w:r w:rsidR="004C3747" w:rsidRPr="002714B0">
        <w:rPr>
          <w:rFonts w:ascii="Calibri" w:eastAsia="Arial" w:hAnsi="Calibri" w:cs="Calibri"/>
          <w:color w:val="000000" w:themeColor="text1"/>
        </w:rPr>
        <w:t xml:space="preserve">e MIE survivent dans des conditions extrêmement précaires, </w:t>
      </w:r>
      <w:proofErr w:type="spellStart"/>
      <w:r w:rsidR="004C3747" w:rsidRPr="002714B0">
        <w:rPr>
          <w:rFonts w:ascii="Calibri" w:eastAsia="Arial" w:hAnsi="Calibri" w:cs="Calibri"/>
          <w:color w:val="000000" w:themeColor="text1"/>
        </w:rPr>
        <w:t>expulsé</w:t>
      </w:r>
      <w:r w:rsidR="00F85C01">
        <w:rPr>
          <w:rFonts w:ascii="Calibri" w:eastAsia="Arial" w:hAnsi="Calibri" w:cs="Calibri"/>
          <w:color w:val="000000" w:themeColor="text1"/>
        </w:rPr>
        <w:t>ˑe</w:t>
      </w:r>
      <w:r w:rsidR="004C3747" w:rsidRPr="002714B0">
        <w:rPr>
          <w:rFonts w:ascii="Calibri" w:eastAsia="Arial" w:hAnsi="Calibri" w:cs="Calibri"/>
          <w:color w:val="000000" w:themeColor="text1"/>
        </w:rPr>
        <w:t>s</w:t>
      </w:r>
      <w:proofErr w:type="spellEnd"/>
      <w:r w:rsidR="004C3747" w:rsidRPr="002714B0">
        <w:rPr>
          <w:rFonts w:ascii="Calibri" w:eastAsia="Arial" w:hAnsi="Calibri" w:cs="Calibri"/>
          <w:color w:val="000000" w:themeColor="text1"/>
        </w:rPr>
        <w:t xml:space="preserve"> de manière</w:t>
      </w:r>
      <w:r w:rsidR="00AF66BD" w:rsidRPr="002714B0">
        <w:rPr>
          <w:rFonts w:ascii="Calibri" w:eastAsia="Arial" w:hAnsi="Calibri" w:cs="Calibri"/>
          <w:color w:val="000000" w:themeColor="text1"/>
        </w:rPr>
        <w:t xml:space="preserve"> </w:t>
      </w:r>
      <w:r w:rsidR="000A051F" w:rsidRPr="002714B0">
        <w:rPr>
          <w:rFonts w:ascii="Calibri" w:eastAsia="Arial" w:hAnsi="Calibri" w:cs="Calibri"/>
          <w:color w:val="000000" w:themeColor="text1"/>
        </w:rPr>
        <w:t>récurrente</w:t>
      </w:r>
      <w:r w:rsidR="004C3747" w:rsidRPr="002714B0">
        <w:rPr>
          <w:rFonts w:ascii="Calibri" w:eastAsia="Arial" w:hAnsi="Calibri" w:cs="Calibri"/>
          <w:color w:val="000000" w:themeColor="text1"/>
        </w:rPr>
        <w:t xml:space="preserve"> par la police</w:t>
      </w:r>
      <w:r w:rsidR="000A051F" w:rsidRPr="002714B0">
        <w:rPr>
          <w:rStyle w:val="EndnoteReference"/>
          <w:rFonts w:ascii="Calibri" w:eastAsia="Arial" w:hAnsi="Calibri" w:cs="Calibri"/>
          <w:color w:val="000000" w:themeColor="text1"/>
        </w:rPr>
        <w:endnoteReference w:id="5"/>
      </w:r>
      <w:r w:rsidR="004C374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dans </w:t>
      </w:r>
      <w:r w:rsidR="005F58B1" w:rsidRPr="002714B0">
        <w:rPr>
          <w:rFonts w:ascii="Calibri" w:eastAsia="Arial" w:hAnsi="Calibri" w:cs="Calibri"/>
          <w:color w:val="000000" w:themeColor="text1"/>
        </w:rPr>
        <w:t xml:space="preserve">une stratégie affichée de </w:t>
      </w:r>
      <w:r w:rsidR="00DF4812" w:rsidRPr="002714B0">
        <w:rPr>
          <w:rFonts w:ascii="Calibri" w:eastAsia="Arial" w:hAnsi="Calibri" w:cs="Calibri"/>
          <w:color w:val="000000" w:themeColor="text1"/>
        </w:rPr>
        <w:t>« </w:t>
      </w:r>
      <w:r w:rsidR="70564C1A" w:rsidRPr="002714B0">
        <w:rPr>
          <w:rFonts w:ascii="Calibri" w:eastAsia="Arial" w:hAnsi="Calibri" w:cs="Calibri"/>
          <w:color w:val="000000" w:themeColor="text1"/>
        </w:rPr>
        <w:t>lutte contre les points de fixation</w:t>
      </w:r>
      <w:r w:rsidR="00DF4812" w:rsidRPr="002714B0">
        <w:rPr>
          <w:rFonts w:ascii="Calibri" w:eastAsia="Arial" w:hAnsi="Calibri" w:cs="Calibri"/>
          <w:color w:val="000000" w:themeColor="text1"/>
        </w:rPr>
        <w:t> »</w:t>
      </w:r>
      <w:r w:rsidR="004C3747" w:rsidRPr="002714B0">
        <w:rPr>
          <w:rFonts w:ascii="Calibri" w:eastAsia="Arial" w:hAnsi="Calibri" w:cs="Calibri"/>
          <w:color w:val="000000" w:themeColor="text1"/>
        </w:rPr>
        <w:t xml:space="preserve"> et </w:t>
      </w:r>
      <w:r w:rsidR="00130521" w:rsidRPr="002714B0">
        <w:rPr>
          <w:rFonts w:ascii="Calibri" w:eastAsia="Arial" w:hAnsi="Calibri" w:cs="Calibri"/>
          <w:color w:val="000000" w:themeColor="text1"/>
        </w:rPr>
        <w:t xml:space="preserve">se retrouvent </w:t>
      </w:r>
      <w:proofErr w:type="spellStart"/>
      <w:r w:rsidR="004C3747" w:rsidRPr="002714B0">
        <w:rPr>
          <w:rFonts w:ascii="Calibri" w:eastAsia="Arial" w:hAnsi="Calibri" w:cs="Calibri"/>
          <w:color w:val="000000" w:themeColor="text1"/>
        </w:rPr>
        <w:t>éloigné</w:t>
      </w:r>
      <w:r w:rsidR="00F85C01">
        <w:rPr>
          <w:rFonts w:ascii="Calibri" w:eastAsia="Arial" w:hAnsi="Calibri" w:cs="Calibri"/>
          <w:color w:val="000000" w:themeColor="text1"/>
        </w:rPr>
        <w:t>ˑe</w:t>
      </w:r>
      <w:r w:rsidR="004C3747" w:rsidRPr="002714B0">
        <w:rPr>
          <w:rFonts w:ascii="Calibri" w:eastAsia="Arial" w:hAnsi="Calibri" w:cs="Calibri"/>
          <w:color w:val="000000" w:themeColor="text1"/>
        </w:rPr>
        <w:t>s</w:t>
      </w:r>
      <w:proofErr w:type="spellEnd"/>
      <w:r w:rsidR="004C3747" w:rsidRPr="002714B0">
        <w:rPr>
          <w:rFonts w:ascii="Calibri" w:eastAsia="Arial" w:hAnsi="Calibri" w:cs="Calibri"/>
          <w:color w:val="000000" w:themeColor="text1"/>
        </w:rPr>
        <w:t xml:space="preserve"> de tout accès effectif à une protection au titre de l’Aide sociale à l’enfance (ci-après ASE)</w:t>
      </w:r>
      <w:r w:rsidR="00465E30">
        <w:rPr>
          <w:rFonts w:ascii="Calibri" w:eastAsia="Arial" w:hAnsi="Calibri" w:cs="Calibri"/>
          <w:color w:val="000000" w:themeColor="text1"/>
        </w:rPr>
        <w:t>.</w:t>
      </w:r>
      <w:r w:rsidR="70564C1A" w:rsidRPr="002714B0">
        <w:rPr>
          <w:rFonts w:ascii="Calibri" w:eastAsia="Arial" w:hAnsi="Calibri" w:cs="Calibri"/>
          <w:color w:val="000000" w:themeColor="text1"/>
        </w:rPr>
        <w:t xml:space="preserve"> La frontière franco-britannique est toujours le théâtre de violations des droits fondamentaux, comme cela a été rapporté par plusieurs organisations de défense de droits humains</w:t>
      </w:r>
      <w:r w:rsidR="002369F8" w:rsidRPr="002714B0">
        <w:rPr>
          <w:rStyle w:val="EndnoteReference"/>
          <w:rFonts w:ascii="Calibri" w:eastAsia="Arial" w:hAnsi="Calibri" w:cs="Calibri"/>
          <w:color w:val="000000" w:themeColor="text1"/>
        </w:rPr>
        <w:endnoteReference w:id="6"/>
      </w:r>
      <w:r w:rsidR="70564C1A" w:rsidRPr="002714B0">
        <w:rPr>
          <w:rFonts w:ascii="Calibri" w:eastAsia="Arial" w:hAnsi="Calibri" w:cs="Calibri"/>
          <w:color w:val="000000" w:themeColor="text1"/>
        </w:rPr>
        <w:t xml:space="preserve">. Le manque d’accès aux services de base, les risques de traite des êtres humains, les discriminations et multiples violences auxquelles font face les personnes exilées impactent particulièrement les </w:t>
      </w:r>
      <w:r w:rsidR="00DF4812" w:rsidRPr="002714B0">
        <w:rPr>
          <w:rFonts w:ascii="Calibri" w:eastAsia="Arial" w:hAnsi="Calibri" w:cs="Calibri"/>
          <w:color w:val="000000" w:themeColor="text1"/>
        </w:rPr>
        <w:t>MIE</w:t>
      </w:r>
      <w:r w:rsidR="00130521" w:rsidRPr="002714B0">
        <w:rPr>
          <w:rFonts w:ascii="Calibri" w:eastAsia="Arial" w:hAnsi="Calibri" w:cs="Calibri"/>
          <w:color w:val="000000" w:themeColor="text1"/>
        </w:rPr>
        <w:t>.</w:t>
      </w:r>
    </w:p>
    <w:p w14:paraId="442C732E" w14:textId="22EED0EF"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2</w:t>
      </w:r>
      <w:r w:rsidR="00C252F8" w:rsidRPr="002714B0">
        <w:rPr>
          <w:rFonts w:ascii="Calibri" w:eastAsia="Arial" w:hAnsi="Calibri" w:cs="Calibri"/>
          <w:color w:val="000000" w:themeColor="text1"/>
        </w:rPr>
        <w:t>7</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Ces derniers survivent avec des adultes dans des conditions inhumaines et dégradantes (en violation des articles 27(1) et 37(a) de la CIDE), et les réponses apportées par ceux qui ont l’obligation de les protéger demeurent limitées et inadaptées (en violation des articles 20 et 22). Leur situation s’est, en outre, encore davantage dégradée dans le contexte post-Brexit, avec la disparition des deux principales voies d’accès au Royaume-Uni précédemment ouvertes aux M</w:t>
      </w:r>
      <w:r w:rsidR="00EC2A8E" w:rsidRPr="002714B0">
        <w:rPr>
          <w:rFonts w:ascii="Calibri" w:eastAsia="Arial" w:hAnsi="Calibri" w:cs="Calibri"/>
          <w:color w:val="000000" w:themeColor="text1"/>
        </w:rPr>
        <w:t>IE</w:t>
      </w:r>
      <w:r w:rsidR="0041595B" w:rsidRPr="002714B0">
        <w:rPr>
          <w:rStyle w:val="EndnoteReference"/>
          <w:rFonts w:ascii="Calibri" w:eastAsia="Arial" w:hAnsi="Calibri" w:cs="Calibri"/>
          <w:color w:val="000000" w:themeColor="text1"/>
        </w:rPr>
        <w:endnoteReference w:id="7"/>
      </w:r>
      <w:r w:rsidR="70564C1A" w:rsidRPr="002714B0">
        <w:rPr>
          <w:rFonts w:ascii="Calibri" w:eastAsia="Arial" w:hAnsi="Calibri" w:cs="Calibri"/>
          <w:color w:val="000000" w:themeColor="text1"/>
        </w:rPr>
        <w:t xml:space="preserve">. Ces voies de migration sûres et légales offraient jusqu’en 2020 une alternative concrète aux traversées dangereuses et aux réseaux de passeurs, et constituaient un outil de protection essentiel pour </w:t>
      </w:r>
      <w:r w:rsidR="00EC2A8E" w:rsidRPr="002714B0">
        <w:rPr>
          <w:rFonts w:ascii="Calibri" w:eastAsia="Arial" w:hAnsi="Calibri" w:cs="Calibri"/>
          <w:color w:val="000000" w:themeColor="text1"/>
        </w:rPr>
        <w:t>ces enfants</w:t>
      </w:r>
      <w:r w:rsidR="70564C1A" w:rsidRPr="002714B0">
        <w:rPr>
          <w:rFonts w:ascii="Calibri" w:eastAsia="Arial" w:hAnsi="Calibri" w:cs="Calibri"/>
          <w:color w:val="000000" w:themeColor="text1"/>
        </w:rPr>
        <w:t xml:space="preserve"> présents sur le littoral Nord</w:t>
      </w:r>
      <w:r w:rsidR="00304559" w:rsidRPr="002714B0">
        <w:rPr>
          <w:rFonts w:ascii="Calibri" w:eastAsia="Arial" w:hAnsi="Calibri" w:cs="Calibri"/>
          <w:color w:val="000000" w:themeColor="text1"/>
        </w:rPr>
        <w:t xml:space="preserve">, leur permettant </w:t>
      </w:r>
      <w:r w:rsidR="00D1326F" w:rsidRPr="002714B0">
        <w:rPr>
          <w:rFonts w:ascii="Calibri" w:eastAsia="Arial" w:hAnsi="Calibri" w:cs="Calibri"/>
          <w:color w:val="000000" w:themeColor="text1"/>
        </w:rPr>
        <w:t>de sortir de leur parcours d’errance et d’être mis à l’abri.</w:t>
      </w:r>
    </w:p>
    <w:p w14:paraId="520973FA" w14:textId="7DAA6F97"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2</w:t>
      </w:r>
      <w:r w:rsidR="00EC2A8E" w:rsidRPr="002714B0">
        <w:rPr>
          <w:rFonts w:ascii="Calibri" w:eastAsia="Arial" w:hAnsi="Calibri" w:cs="Calibri"/>
          <w:color w:val="000000" w:themeColor="text1"/>
        </w:rPr>
        <w:t>8</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Les procédures britanniques en matière de réunification familiale, particulièrement restrictives, ne constituent pas une solution adaptée </w:t>
      </w:r>
      <w:r w:rsidR="00513ED8" w:rsidRPr="002714B0">
        <w:rPr>
          <w:rFonts w:ascii="Calibri" w:eastAsia="Arial" w:hAnsi="Calibri" w:cs="Calibri"/>
          <w:color w:val="000000" w:themeColor="text1"/>
        </w:rPr>
        <w:t xml:space="preserve">aux </w:t>
      </w:r>
      <w:r w:rsidR="70564C1A" w:rsidRPr="002714B0">
        <w:rPr>
          <w:rFonts w:ascii="Calibri" w:eastAsia="Arial" w:hAnsi="Calibri" w:cs="Calibri"/>
          <w:color w:val="000000" w:themeColor="text1"/>
        </w:rPr>
        <w:t>M</w:t>
      </w:r>
      <w:r w:rsidR="00E43ABC"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en situation de rue. Au cours des 18 mois qui ont suivi le Brexit, seuls 3 M</w:t>
      </w:r>
      <w:r w:rsidR="00E43ABC"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accompagné</w:t>
      </w:r>
      <w:r w:rsidR="004D2918">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par Safe Passage ont pu rejoindre le Royaume-Uni dans ce cadre, contre 36 M</w:t>
      </w:r>
      <w:r w:rsidR="00B024EB"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sur la seule année 2020 via le règlement Dublin III. Découragés par la complexité et la longueur des procédures, de nombreux enfants y renoncent et décident d’entreprendre la traversée de la Manche par leurs propres moyens. Dans plus d’un tiers des situations référées </w:t>
      </w:r>
      <w:r w:rsidR="00617653" w:rsidRPr="002714B0">
        <w:rPr>
          <w:rFonts w:ascii="Calibri" w:eastAsia="Arial" w:hAnsi="Calibri" w:cs="Calibri"/>
          <w:color w:val="000000" w:themeColor="text1"/>
        </w:rPr>
        <w:t xml:space="preserve">par </w:t>
      </w:r>
      <w:r w:rsidR="70564C1A" w:rsidRPr="002714B0">
        <w:rPr>
          <w:rFonts w:ascii="Calibri" w:eastAsia="Arial" w:hAnsi="Calibri" w:cs="Calibri"/>
          <w:color w:val="000000" w:themeColor="text1"/>
        </w:rPr>
        <w:t xml:space="preserve">Safe Passage en 2022, les jeunes concernés n’étaient pas éligibles, n’ont pas souhaité initier le processus, ou ont fugué au cours de la procédure alors même qu’ils étaient pris en charge par la protection de l’enfance. </w:t>
      </w:r>
    </w:p>
    <w:p w14:paraId="496CB0F4" w14:textId="2EC3F59A"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2</w:t>
      </w:r>
      <w:r w:rsidR="00D32483" w:rsidRPr="002714B0">
        <w:rPr>
          <w:rFonts w:ascii="Calibri" w:eastAsia="Arial" w:hAnsi="Calibri" w:cs="Calibri"/>
          <w:color w:val="000000" w:themeColor="text1"/>
        </w:rPr>
        <w:t>9</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Les drames liés aux traversées dangereuses se multiplient</w:t>
      </w:r>
      <w:r w:rsidR="0041595B" w:rsidRPr="002714B0">
        <w:rPr>
          <w:rStyle w:val="EndnoteReference"/>
          <w:rFonts w:ascii="Calibri" w:eastAsia="Arial" w:hAnsi="Calibri" w:cs="Calibri"/>
          <w:color w:val="000000" w:themeColor="text1"/>
        </w:rPr>
        <w:endnoteReference w:id="8"/>
      </w:r>
      <w:r w:rsidR="70564C1A" w:rsidRPr="002714B0">
        <w:rPr>
          <w:rFonts w:ascii="Calibri" w:eastAsia="Arial" w:hAnsi="Calibri" w:cs="Calibri"/>
          <w:color w:val="000000" w:themeColor="text1"/>
        </w:rPr>
        <w:t xml:space="preserve"> et de nouvelles tragédies semblent inévitables. Or, les demandes de la part de la société civile de rétablir des voies de passage sûres, notamment à destination des M</w:t>
      </w:r>
      <w:r w:rsidR="00D32483"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restent lettre morte. De manière constante, la réponse proposée par le gouvernement français face à l’augmentation des traversées de la Manche demeure la répression, sans alternative proposée</w:t>
      </w:r>
      <w:r w:rsidR="006753EB" w:rsidRPr="002714B0">
        <w:rPr>
          <w:rFonts w:ascii="Calibri" w:eastAsia="Arial" w:hAnsi="Calibri" w:cs="Calibri"/>
          <w:color w:val="000000" w:themeColor="text1"/>
        </w:rPr>
        <w:t xml:space="preserve"> et au détriment de l’intérêt supérieur de l’enfant.</w:t>
      </w:r>
    </w:p>
    <w:p w14:paraId="0D96C957" w14:textId="4B5D373C" w:rsidR="001C0D5C" w:rsidRPr="002714B0" w:rsidRDefault="00D32483" w:rsidP="002714B0">
      <w:pPr>
        <w:spacing w:line="276" w:lineRule="auto"/>
        <w:jc w:val="both"/>
        <w:rPr>
          <w:rFonts w:ascii="Calibri" w:hAnsi="Calibri" w:cs="Calibri"/>
        </w:rPr>
      </w:pPr>
      <w:r w:rsidRPr="002714B0">
        <w:rPr>
          <w:rFonts w:ascii="Calibri" w:eastAsia="Arial" w:hAnsi="Calibri" w:cs="Calibri"/>
          <w:color w:val="000000" w:themeColor="text1"/>
        </w:rPr>
        <w:t>30</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Le 28 février 2019, la Cour européenne des droits de l’Homme a condamné la France</w:t>
      </w:r>
      <w:r w:rsidR="00607FC5" w:rsidRPr="002714B0">
        <w:rPr>
          <w:rStyle w:val="EndnoteReference"/>
          <w:rFonts w:ascii="Calibri" w:eastAsia="Arial" w:hAnsi="Calibri" w:cs="Calibri"/>
          <w:color w:val="000000" w:themeColor="text1"/>
        </w:rPr>
        <w:endnoteReference w:id="9"/>
      </w:r>
      <w:r w:rsidR="70564C1A" w:rsidRPr="002714B0">
        <w:rPr>
          <w:rFonts w:ascii="Calibri" w:eastAsia="Arial" w:hAnsi="Calibri" w:cs="Calibri"/>
          <w:color w:val="000000" w:themeColor="text1"/>
        </w:rPr>
        <w:t xml:space="preserve">, et estimé que les carences des autorités françaises à apporter une prise en charge et une protection à un </w:t>
      </w:r>
      <w:r w:rsidR="00952C79">
        <w:rPr>
          <w:rFonts w:ascii="Calibri" w:eastAsia="Arial" w:hAnsi="Calibri" w:cs="Calibri"/>
          <w:color w:val="000000" w:themeColor="text1"/>
        </w:rPr>
        <w:t>mineur isolé</w:t>
      </w:r>
      <w:r w:rsidR="70564C1A" w:rsidRPr="002714B0">
        <w:rPr>
          <w:rFonts w:ascii="Calibri" w:eastAsia="Arial" w:hAnsi="Calibri" w:cs="Calibri"/>
          <w:color w:val="000000" w:themeColor="text1"/>
        </w:rPr>
        <w:t xml:space="preserve"> qui survivait dans un camp à Calais, dans des conditions de vie extrêmement précaires, étaient contraire à l’article 3</w:t>
      </w:r>
      <w:r w:rsidR="009C6042" w:rsidRPr="009C6042">
        <w:rPr>
          <w:rFonts w:ascii="Calibri" w:eastAsia="Arial" w:hAnsi="Calibri" w:cs="Calibri"/>
          <w:color w:val="000000" w:themeColor="text1"/>
        </w:rPr>
        <w:t xml:space="preserve"> </w:t>
      </w:r>
      <w:r w:rsidR="009C6042" w:rsidRPr="002714B0">
        <w:rPr>
          <w:rFonts w:ascii="Calibri" w:eastAsia="Arial" w:hAnsi="Calibri" w:cs="Calibri"/>
          <w:color w:val="000000" w:themeColor="text1"/>
        </w:rPr>
        <w:t>de la Convention européenne des droits de l’Homme</w:t>
      </w:r>
      <w:r w:rsidR="00607FC5" w:rsidRPr="002714B0">
        <w:rPr>
          <w:rStyle w:val="EndnoteReference"/>
          <w:rFonts w:ascii="Calibri" w:eastAsia="Arial" w:hAnsi="Calibri" w:cs="Calibri"/>
          <w:color w:val="000000" w:themeColor="text1"/>
        </w:rPr>
        <w:endnoteReference w:id="10"/>
      </w:r>
      <w:r w:rsidR="70564C1A" w:rsidRPr="002714B0">
        <w:rPr>
          <w:rFonts w:ascii="Calibri" w:eastAsia="Arial" w:hAnsi="Calibri" w:cs="Calibri"/>
          <w:color w:val="000000" w:themeColor="text1"/>
        </w:rPr>
        <w:t>. L’exécution pleine et entière de cette décision par la France fait toujours l’objet d’une surveillance renforcée par le Comité des ministres du Conseil de l’Europe</w:t>
      </w:r>
      <w:r w:rsidR="00607FC5" w:rsidRPr="002714B0">
        <w:rPr>
          <w:rStyle w:val="EndnoteReference"/>
          <w:rFonts w:ascii="Calibri" w:eastAsia="Arial" w:hAnsi="Calibri" w:cs="Calibri"/>
          <w:color w:val="000000" w:themeColor="text1"/>
        </w:rPr>
        <w:endnoteReference w:id="11"/>
      </w:r>
      <w:r w:rsidR="00557383"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qui n’a, pour l’instant, pas décidé de la clôturer.</w:t>
      </w:r>
    </w:p>
    <w:p w14:paraId="099C1006" w14:textId="6CCAAE2D" w:rsidR="001C0D5C" w:rsidRPr="002714B0" w:rsidRDefault="00CB5C20" w:rsidP="002714B0">
      <w:pPr>
        <w:spacing w:line="276" w:lineRule="auto"/>
        <w:jc w:val="both"/>
        <w:rPr>
          <w:rFonts w:ascii="Calibri" w:hAnsi="Calibri" w:cs="Calibri"/>
        </w:rPr>
      </w:pPr>
      <w:r w:rsidRPr="002714B0">
        <w:rPr>
          <w:rFonts w:ascii="Calibri" w:eastAsia="Arial" w:hAnsi="Calibri" w:cs="Calibri"/>
          <w:color w:val="000000" w:themeColor="text1"/>
        </w:rPr>
        <w:lastRenderedPageBreak/>
        <w:t>31</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Aujourd’hui encore, et malgré cette décision contraignante, la France ne remplit pas ses obligations de protection envers les M</w:t>
      </w:r>
      <w:r w:rsidR="009B463A"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à la frontière franco-britannique, tel que cela est prévu par l’article 20 de la CIDE.</w:t>
      </w:r>
    </w:p>
    <w:p w14:paraId="20880912" w14:textId="470C8F4B" w:rsidR="001C0D5C" w:rsidRPr="002714B0" w:rsidRDefault="00CB5C20" w:rsidP="002714B0">
      <w:pPr>
        <w:spacing w:line="276" w:lineRule="auto"/>
        <w:jc w:val="both"/>
        <w:rPr>
          <w:rFonts w:ascii="Calibri" w:hAnsi="Calibri" w:cs="Calibri"/>
        </w:rPr>
      </w:pPr>
      <w:r w:rsidRPr="002714B0">
        <w:rPr>
          <w:rFonts w:ascii="Calibri" w:eastAsia="Arial" w:hAnsi="Calibri" w:cs="Calibri"/>
          <w:color w:val="000000" w:themeColor="text1"/>
        </w:rPr>
        <w:t>32</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A titre d’exemple à Calais,</w:t>
      </w:r>
      <w:r w:rsidR="004542BB" w:rsidRPr="002714B0">
        <w:rPr>
          <w:rFonts w:ascii="Calibri" w:eastAsia="Arial" w:hAnsi="Calibri" w:cs="Calibri"/>
          <w:color w:val="000000" w:themeColor="text1"/>
        </w:rPr>
        <w:t xml:space="preserve"> dans le département du Pas-de-Calais,</w:t>
      </w:r>
      <w:r w:rsidR="70564C1A" w:rsidRPr="002714B0">
        <w:rPr>
          <w:rFonts w:ascii="Calibri" w:eastAsia="Arial" w:hAnsi="Calibri" w:cs="Calibri"/>
          <w:color w:val="000000" w:themeColor="text1"/>
        </w:rPr>
        <w:t xml:space="preserve"> entre septembre 2021 et novembre 2022, ECPAT-France a rencontré au moins 309 M</w:t>
      </w:r>
      <w:r w:rsidR="00AC6467"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Tous ces </w:t>
      </w:r>
      <w:proofErr w:type="spellStart"/>
      <w:r w:rsidR="70564C1A" w:rsidRPr="002714B0">
        <w:rPr>
          <w:rFonts w:ascii="Calibri" w:eastAsia="Arial" w:hAnsi="Calibri" w:cs="Calibri"/>
          <w:color w:val="000000" w:themeColor="text1"/>
        </w:rPr>
        <w:t>mineur</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étaient en situation de rue. Malgré des signalements au département, seuls 18 ont bénéficié d’une prise en charge effective au titre de la protection de l’enfance. Parmi les autres, beaucoup ont seulement bénéficié d’une mise à l’abri de quelques jours avant de se trouver à nouveau en situation de rue. L’immense majorité des </w:t>
      </w:r>
      <w:proofErr w:type="spellStart"/>
      <w:r w:rsidR="70564C1A" w:rsidRPr="002714B0">
        <w:rPr>
          <w:rFonts w:ascii="Calibri" w:eastAsia="Arial" w:hAnsi="Calibri" w:cs="Calibri"/>
          <w:color w:val="000000" w:themeColor="text1"/>
        </w:rPr>
        <w:t>mineur</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rencontré</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à Calais sont des jeunes garçons âgés de 12 à 17 ans, originaires de Syrie, Afghanistan, Soudan, Erythrée, etc. 28% des M</w:t>
      </w:r>
      <w:r w:rsidR="009745BC"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rencontré</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étaient </w:t>
      </w:r>
      <w:proofErr w:type="spellStart"/>
      <w:r w:rsidR="70564C1A" w:rsidRPr="002714B0">
        <w:rPr>
          <w:rFonts w:ascii="Calibri" w:eastAsia="Arial" w:hAnsi="Calibri" w:cs="Calibri"/>
          <w:color w:val="000000" w:themeColor="text1"/>
        </w:rPr>
        <w:t>âgé</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de moins de 15 ans. </w:t>
      </w:r>
    </w:p>
    <w:p w14:paraId="642D57DE" w14:textId="1C00D777" w:rsidR="00130521" w:rsidRPr="002714B0" w:rsidRDefault="00CB5C20" w:rsidP="002714B0">
      <w:pPr>
        <w:spacing w:line="276" w:lineRule="auto"/>
        <w:jc w:val="both"/>
        <w:rPr>
          <w:rFonts w:ascii="Calibri" w:eastAsia="Arial" w:hAnsi="Calibri" w:cs="Calibri"/>
          <w:b/>
          <w:bCs/>
          <w:color w:val="000000" w:themeColor="text1"/>
          <w:u w:val="single"/>
        </w:rPr>
      </w:pPr>
      <w:r w:rsidRPr="002714B0">
        <w:rPr>
          <w:rFonts w:ascii="Calibri" w:eastAsia="Arial" w:hAnsi="Calibri" w:cs="Calibri"/>
          <w:color w:val="000000" w:themeColor="text1"/>
        </w:rPr>
        <w:t>33</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Une situation similaire est observée à Grande-Synthe</w:t>
      </w:r>
      <w:r w:rsidR="002751D7" w:rsidRPr="002714B0">
        <w:rPr>
          <w:rFonts w:ascii="Calibri" w:eastAsia="Arial" w:hAnsi="Calibri" w:cs="Calibri"/>
          <w:color w:val="000000" w:themeColor="text1"/>
        </w:rPr>
        <w:t>, dans le département du Nord,</w:t>
      </w:r>
      <w:r w:rsidR="70564C1A" w:rsidRPr="002714B0">
        <w:rPr>
          <w:rFonts w:ascii="Calibri" w:eastAsia="Arial" w:hAnsi="Calibri" w:cs="Calibri"/>
          <w:color w:val="000000" w:themeColor="text1"/>
        </w:rPr>
        <w:t xml:space="preserve"> où la Croix Rouge Française rapporte avoir rencontré </w:t>
      </w:r>
      <w:r w:rsidR="00AF673B" w:rsidRPr="002714B0">
        <w:rPr>
          <w:rFonts w:ascii="Calibri" w:eastAsia="Arial" w:hAnsi="Calibri" w:cs="Calibri"/>
          <w:color w:val="000000" w:themeColor="text1"/>
        </w:rPr>
        <w:t>1</w:t>
      </w:r>
      <w:r w:rsidR="00283BEA">
        <w:rPr>
          <w:rFonts w:ascii="Calibri" w:eastAsia="Arial" w:hAnsi="Calibri" w:cs="Calibri"/>
          <w:color w:val="000000" w:themeColor="text1"/>
        </w:rPr>
        <w:t xml:space="preserve"> </w:t>
      </w:r>
      <w:r w:rsidR="00AF673B" w:rsidRPr="002714B0">
        <w:rPr>
          <w:rFonts w:ascii="Calibri" w:eastAsia="Arial" w:hAnsi="Calibri" w:cs="Calibri"/>
          <w:color w:val="000000" w:themeColor="text1"/>
        </w:rPr>
        <w:t xml:space="preserve">274 MIE </w:t>
      </w:r>
      <w:r w:rsidR="70564C1A" w:rsidRPr="002714B0">
        <w:rPr>
          <w:rFonts w:ascii="Calibri" w:eastAsia="Arial" w:hAnsi="Calibri" w:cs="Calibri"/>
          <w:color w:val="000000" w:themeColor="text1"/>
        </w:rPr>
        <w:t xml:space="preserve">depuis </w:t>
      </w:r>
      <w:r w:rsidR="00AF673B" w:rsidRPr="002714B0">
        <w:rPr>
          <w:rFonts w:ascii="Calibri" w:eastAsia="Arial" w:hAnsi="Calibri" w:cs="Calibri"/>
          <w:color w:val="000000" w:themeColor="text1"/>
        </w:rPr>
        <w:t>avril 2021</w:t>
      </w:r>
      <w:r w:rsidR="70564C1A" w:rsidRPr="002714B0">
        <w:rPr>
          <w:rFonts w:ascii="Calibri" w:eastAsia="Arial" w:hAnsi="Calibri" w:cs="Calibri"/>
          <w:color w:val="000000" w:themeColor="text1"/>
        </w:rPr>
        <w:t xml:space="preserve">. Plus de 20% de ces </w:t>
      </w:r>
      <w:proofErr w:type="spellStart"/>
      <w:r w:rsidR="70564C1A" w:rsidRPr="002714B0">
        <w:rPr>
          <w:rFonts w:ascii="Calibri" w:eastAsia="Arial" w:hAnsi="Calibri" w:cs="Calibri"/>
          <w:color w:val="000000" w:themeColor="text1"/>
        </w:rPr>
        <w:t>mineur</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avaient moins de 15 ans</w:t>
      </w:r>
      <w:r w:rsidR="0041595B" w:rsidRPr="002714B0">
        <w:rPr>
          <w:rStyle w:val="EndnoteReference"/>
          <w:rFonts w:ascii="Calibri" w:eastAsia="Arial" w:hAnsi="Calibri" w:cs="Calibri"/>
          <w:color w:val="000000" w:themeColor="text1"/>
        </w:rPr>
        <w:endnoteReference w:id="12"/>
      </w:r>
      <w:r w:rsidR="70564C1A" w:rsidRPr="002714B0">
        <w:rPr>
          <w:rFonts w:ascii="Calibri" w:eastAsia="Arial" w:hAnsi="Calibri" w:cs="Calibri"/>
          <w:color w:val="000000" w:themeColor="text1"/>
        </w:rPr>
        <w:t>. Comme à Calais, tous les M</w:t>
      </w:r>
      <w:r w:rsidR="009745BC"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rencontré</w:t>
      </w:r>
      <w:r w:rsidR="00283BEA">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par la Croix-Rouge à Grande Synthe étaient en situation de rue. </w:t>
      </w:r>
    </w:p>
    <w:p w14:paraId="2D8237C8" w14:textId="0B4F72E4" w:rsidR="00607EEE" w:rsidRDefault="00CB5C20" w:rsidP="00C759EB">
      <w:pPr>
        <w:spacing w:after="0" w:line="276" w:lineRule="auto"/>
        <w:jc w:val="both"/>
        <w:rPr>
          <w:rFonts w:ascii="Calibri" w:eastAsia="Arial" w:hAnsi="Calibri" w:cs="Calibri"/>
          <w:color w:val="000000" w:themeColor="text1"/>
        </w:rPr>
      </w:pPr>
      <w:r w:rsidRPr="002714B0">
        <w:rPr>
          <w:rFonts w:ascii="Calibri" w:eastAsia="Arial" w:hAnsi="Calibri" w:cs="Calibri"/>
          <w:color w:val="000000" w:themeColor="text1"/>
        </w:rPr>
        <w:t>34</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Dans les départements du Nord et du Pas de Calais, les modalités de protection des </w:t>
      </w:r>
      <w:proofErr w:type="spellStart"/>
      <w:r w:rsidR="70564C1A" w:rsidRPr="002714B0">
        <w:rPr>
          <w:rFonts w:ascii="Calibri" w:eastAsia="Arial" w:hAnsi="Calibri" w:cs="Calibri"/>
          <w:color w:val="000000" w:themeColor="text1"/>
        </w:rPr>
        <w:t>mineur</w:t>
      </w:r>
      <w:r w:rsidR="00EB21E7">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sont différentes. De manière analogue toutefois, les mesures mises en œuvre par les départements pour répondre aux besoins des M</w:t>
      </w:r>
      <w:r w:rsidR="002C2182"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sont insuffisantes, inadaptées et ne permettent pas</w:t>
      </w:r>
      <w:r w:rsidR="00EB21E7">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une protection effective (en violation des articles 20 et 22 de la CIDE). </w:t>
      </w:r>
    </w:p>
    <w:p w14:paraId="01F7404A" w14:textId="77777777" w:rsidR="00EB21E7" w:rsidRPr="002714B0" w:rsidRDefault="00EB21E7" w:rsidP="002714B0">
      <w:pPr>
        <w:spacing w:line="276" w:lineRule="auto"/>
        <w:jc w:val="both"/>
        <w:rPr>
          <w:rFonts w:ascii="Calibri" w:eastAsia="Arial" w:hAnsi="Calibri" w:cs="Calibri"/>
          <w:color w:val="000000" w:themeColor="text1"/>
        </w:rPr>
      </w:pPr>
    </w:p>
    <w:p w14:paraId="00899D05" w14:textId="64C95B1B" w:rsidR="004272D6" w:rsidRPr="002714B0" w:rsidRDefault="00805ED6" w:rsidP="002714B0">
      <w:pPr>
        <w:pStyle w:val="ListParagraph"/>
        <w:numPr>
          <w:ilvl w:val="0"/>
          <w:numId w:val="27"/>
        </w:numPr>
        <w:spacing w:line="276" w:lineRule="auto"/>
        <w:jc w:val="both"/>
        <w:rPr>
          <w:rFonts w:ascii="Calibri" w:hAnsi="Calibri" w:cs="Calibri"/>
        </w:rPr>
      </w:pPr>
      <w:r w:rsidRPr="002714B0">
        <w:rPr>
          <w:rFonts w:ascii="Calibri" w:eastAsia="Arial" w:hAnsi="Calibri" w:cs="Calibri"/>
          <w:b/>
          <w:bCs/>
          <w:color w:val="000000" w:themeColor="text1"/>
        </w:rPr>
        <w:t>Insuffisance voire absence d’i</w:t>
      </w:r>
      <w:r w:rsidR="70564C1A" w:rsidRPr="002714B0">
        <w:rPr>
          <w:rFonts w:ascii="Calibri" w:eastAsia="Arial" w:hAnsi="Calibri" w:cs="Calibri"/>
          <w:b/>
          <w:bCs/>
          <w:color w:val="000000" w:themeColor="text1"/>
        </w:rPr>
        <w:t xml:space="preserve">dentification et </w:t>
      </w:r>
      <w:r w:rsidRPr="002714B0">
        <w:rPr>
          <w:rFonts w:ascii="Calibri" w:eastAsia="Arial" w:hAnsi="Calibri" w:cs="Calibri"/>
          <w:b/>
          <w:bCs/>
          <w:color w:val="000000" w:themeColor="text1"/>
        </w:rPr>
        <w:t>d’</w:t>
      </w:r>
      <w:r w:rsidR="70564C1A" w:rsidRPr="002714B0">
        <w:rPr>
          <w:rFonts w:ascii="Calibri" w:eastAsia="Arial" w:hAnsi="Calibri" w:cs="Calibri"/>
          <w:b/>
          <w:bCs/>
          <w:color w:val="000000" w:themeColor="text1"/>
        </w:rPr>
        <w:t>orientation</w:t>
      </w:r>
    </w:p>
    <w:p w14:paraId="651B02CD" w14:textId="415E1588"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35</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A Calais et Grande-Synthe, les carences des autorités sont observées à chaque étape de la mise en œuvre de la protection des M</w:t>
      </w:r>
      <w:r w:rsidR="008C5EC5"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 l’identification, l’information sur les droits, la prise en charge effective par </w:t>
      </w:r>
      <w:r w:rsidR="00A659BB" w:rsidRPr="002714B0">
        <w:rPr>
          <w:rFonts w:ascii="Calibri" w:eastAsia="Arial" w:hAnsi="Calibri" w:cs="Calibri"/>
          <w:color w:val="000000" w:themeColor="text1"/>
        </w:rPr>
        <w:t>l</w:t>
      </w:r>
      <w:r w:rsidR="70564C1A" w:rsidRPr="002714B0">
        <w:rPr>
          <w:rFonts w:ascii="Calibri" w:eastAsia="Arial" w:hAnsi="Calibri" w:cs="Calibri"/>
          <w:color w:val="000000" w:themeColor="text1"/>
        </w:rPr>
        <w:t xml:space="preserve">es services </w:t>
      </w:r>
      <w:r w:rsidR="00B12EB3" w:rsidRPr="002714B0">
        <w:rPr>
          <w:rFonts w:ascii="Calibri" w:eastAsia="Arial" w:hAnsi="Calibri" w:cs="Calibri"/>
          <w:color w:val="000000" w:themeColor="text1"/>
        </w:rPr>
        <w:t xml:space="preserve">de </w:t>
      </w:r>
      <w:r w:rsidR="00A659BB" w:rsidRPr="002714B0">
        <w:rPr>
          <w:rFonts w:ascii="Calibri" w:eastAsia="Arial" w:hAnsi="Calibri" w:cs="Calibri"/>
          <w:color w:val="000000" w:themeColor="text1"/>
        </w:rPr>
        <w:t>l’ASE</w:t>
      </w:r>
      <w:r w:rsidR="70564C1A" w:rsidRPr="002714B0">
        <w:rPr>
          <w:rFonts w:ascii="Calibri" w:eastAsia="Arial" w:hAnsi="Calibri" w:cs="Calibri"/>
          <w:color w:val="000000" w:themeColor="text1"/>
        </w:rPr>
        <w:t xml:space="preserve">. Sans information et protection effective, et sans accès à des lieux de répit au sein desquels </w:t>
      </w:r>
      <w:r w:rsidR="008C5EC5" w:rsidRPr="002714B0">
        <w:rPr>
          <w:rFonts w:ascii="Calibri" w:eastAsia="Arial" w:hAnsi="Calibri" w:cs="Calibri"/>
          <w:color w:val="000000" w:themeColor="text1"/>
        </w:rPr>
        <w:t>ces enfants</w:t>
      </w:r>
      <w:r w:rsidR="70564C1A" w:rsidRPr="002714B0">
        <w:rPr>
          <w:rFonts w:ascii="Calibri" w:eastAsia="Arial" w:hAnsi="Calibri" w:cs="Calibri"/>
          <w:color w:val="000000" w:themeColor="text1"/>
        </w:rPr>
        <w:t xml:space="preserve"> peuvent prendre connaissance des options qui leurs sont ouvertes, </w:t>
      </w:r>
      <w:r w:rsidR="003118A7" w:rsidRPr="002714B0">
        <w:rPr>
          <w:rFonts w:ascii="Calibri" w:eastAsia="Arial" w:hAnsi="Calibri" w:cs="Calibri"/>
          <w:color w:val="000000" w:themeColor="text1"/>
        </w:rPr>
        <w:t>ces derniers</w:t>
      </w:r>
      <w:r w:rsidR="008C5EC5"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vivent pendant des mois à la rue, dans un environnement inadapté (en violation des article</w:t>
      </w:r>
      <w:r w:rsidR="007D7A15">
        <w:rPr>
          <w:rFonts w:ascii="Calibri" w:eastAsia="Arial" w:hAnsi="Calibri" w:cs="Calibri"/>
          <w:color w:val="000000" w:themeColor="text1"/>
        </w:rPr>
        <w:t>s</w:t>
      </w:r>
      <w:r w:rsidR="70564C1A" w:rsidRPr="002714B0">
        <w:rPr>
          <w:rFonts w:ascii="Calibri" w:eastAsia="Arial" w:hAnsi="Calibri" w:cs="Calibri"/>
          <w:color w:val="000000" w:themeColor="text1"/>
        </w:rPr>
        <w:t xml:space="preserve"> 6(2), 28 et 31) </w:t>
      </w:r>
      <w:r w:rsidR="003118A7" w:rsidRPr="002714B0">
        <w:rPr>
          <w:rFonts w:ascii="Calibri" w:eastAsia="Arial" w:hAnsi="Calibri" w:cs="Calibri"/>
          <w:color w:val="000000" w:themeColor="text1"/>
        </w:rPr>
        <w:t xml:space="preserve">caractérisé </w:t>
      </w:r>
      <w:r w:rsidR="70564C1A" w:rsidRPr="002714B0">
        <w:rPr>
          <w:rFonts w:ascii="Calibri" w:eastAsia="Arial" w:hAnsi="Calibri" w:cs="Calibri"/>
          <w:color w:val="000000" w:themeColor="text1"/>
        </w:rPr>
        <w:t>par des conditions d’existence dégradantes et dangereuses, tant pour leur santé physique que mentale.</w:t>
      </w:r>
    </w:p>
    <w:p w14:paraId="42D1C9EC" w14:textId="37A942C7"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3</w:t>
      </w:r>
      <w:r w:rsidR="00255F5B" w:rsidRPr="002714B0">
        <w:rPr>
          <w:rFonts w:ascii="Calibri" w:eastAsia="Arial" w:hAnsi="Calibri" w:cs="Calibri"/>
          <w:color w:val="000000" w:themeColor="text1"/>
        </w:rPr>
        <w:t>6</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Les </w:t>
      </w:r>
      <w:proofErr w:type="spellStart"/>
      <w:r w:rsidR="70564C1A" w:rsidRPr="002714B0">
        <w:rPr>
          <w:rFonts w:ascii="Calibri" w:eastAsia="Arial" w:hAnsi="Calibri" w:cs="Calibri"/>
          <w:color w:val="000000" w:themeColor="text1"/>
        </w:rPr>
        <w:t>mineur</w:t>
      </w:r>
      <w:r w:rsidR="00C759EB">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ne bénéficient </w:t>
      </w:r>
      <w:r w:rsidR="00AE2A16" w:rsidRPr="002714B0">
        <w:rPr>
          <w:rFonts w:ascii="Calibri" w:eastAsia="Arial" w:hAnsi="Calibri" w:cs="Calibri"/>
          <w:color w:val="000000" w:themeColor="text1"/>
        </w:rPr>
        <w:t xml:space="preserve">pas </w:t>
      </w:r>
      <w:r w:rsidR="70564C1A" w:rsidRPr="002714B0">
        <w:rPr>
          <w:rFonts w:ascii="Calibri" w:eastAsia="Arial" w:hAnsi="Calibri" w:cs="Calibri"/>
          <w:color w:val="000000" w:themeColor="text1"/>
        </w:rPr>
        <w:t xml:space="preserve">pour la plupart d’informations fiables, adaptées à leur âge, données dans une langue qu’ils comprennent (en violation de l’article 13). Bien souvent </w:t>
      </w:r>
      <w:proofErr w:type="spellStart"/>
      <w:r w:rsidR="00AE2A16" w:rsidRPr="002714B0">
        <w:rPr>
          <w:rFonts w:ascii="Calibri" w:eastAsia="Arial" w:hAnsi="Calibri" w:cs="Calibri"/>
          <w:color w:val="000000" w:themeColor="text1"/>
        </w:rPr>
        <w:t>il</w:t>
      </w:r>
      <w:r w:rsidR="00B41B35">
        <w:rPr>
          <w:rFonts w:ascii="Calibri" w:eastAsia="Arial" w:hAnsi="Calibri" w:cs="Calibri"/>
          <w:color w:val="000000" w:themeColor="text1"/>
        </w:rPr>
        <w:t>ˑelle</w:t>
      </w:r>
      <w:r w:rsidR="00AE2A16" w:rsidRPr="002714B0">
        <w:rPr>
          <w:rFonts w:ascii="Calibri" w:eastAsia="Arial" w:hAnsi="Calibri" w:cs="Calibri"/>
          <w:color w:val="000000" w:themeColor="text1"/>
        </w:rPr>
        <w:t>s</w:t>
      </w:r>
      <w:proofErr w:type="spellEnd"/>
      <w:r w:rsidR="00AE2A16"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reçoivent une information partielle, délivrée dans des environnements inadaptés (lieux de vie) où l’influence d’adultes non protecteurs, et parfois dangereux, continue de s’exercer.</w:t>
      </w:r>
      <w:r w:rsidR="001F285B">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Leur méconnaissance des possibilités de protection existantes en France les empêche de faire des choix éclairés quant à leur parcours de vie et les amène souvent à considérer le Royaume-Uni comme leur seule option.  </w:t>
      </w:r>
    </w:p>
    <w:p w14:paraId="600306AA" w14:textId="06FB5235"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3</w:t>
      </w:r>
      <w:r w:rsidR="00255F5B" w:rsidRPr="002714B0">
        <w:rPr>
          <w:rFonts w:ascii="Calibri" w:eastAsia="Arial" w:hAnsi="Calibri" w:cs="Calibri"/>
          <w:color w:val="000000" w:themeColor="text1"/>
        </w:rPr>
        <w:t>7</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A Calais, malgré l’existence de maraudes mises en place par l’association France Terre d’Asile (FTDA), mandatée par les autorités</w:t>
      </w:r>
      <w:r w:rsidR="00607FC5" w:rsidRPr="002714B0">
        <w:rPr>
          <w:rStyle w:val="EndnoteReference"/>
          <w:rFonts w:ascii="Calibri" w:eastAsia="Arial" w:hAnsi="Calibri" w:cs="Calibri"/>
          <w:color w:val="000000" w:themeColor="text1"/>
        </w:rPr>
        <w:endnoteReference w:id="13"/>
      </w:r>
      <w:r w:rsidR="70564C1A" w:rsidRPr="002714B0">
        <w:rPr>
          <w:rFonts w:ascii="Calibri" w:eastAsia="Arial" w:hAnsi="Calibri" w:cs="Calibri"/>
          <w:color w:val="000000" w:themeColor="text1"/>
        </w:rPr>
        <w:t>, le manque de moyens humains et financiers ne permet pas une identification et une orientation efficace de</w:t>
      </w:r>
      <w:r w:rsidR="004B6974" w:rsidRPr="002714B0">
        <w:rPr>
          <w:rFonts w:ascii="Calibri" w:eastAsia="Arial" w:hAnsi="Calibri" w:cs="Calibri"/>
          <w:color w:val="000000" w:themeColor="text1"/>
        </w:rPr>
        <w:t xml:space="preserve"> l’ensemble des</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mineur</w:t>
      </w:r>
      <w:r w:rsidR="0082376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Il n’existe pas de points d’information fixes dédiés aux M</w:t>
      </w:r>
      <w:r w:rsidR="00D41A3D"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qui permettraient de créer un lien de confiance avec ces </w:t>
      </w:r>
      <w:proofErr w:type="spellStart"/>
      <w:r w:rsidR="70564C1A" w:rsidRPr="002714B0">
        <w:rPr>
          <w:rFonts w:ascii="Calibri" w:eastAsia="Arial" w:hAnsi="Calibri" w:cs="Calibri"/>
          <w:color w:val="000000" w:themeColor="text1"/>
        </w:rPr>
        <w:t>mineur</w:t>
      </w:r>
      <w:r w:rsidR="0082376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en vue d’une adhésion </w:t>
      </w:r>
      <w:r w:rsidR="00314F95" w:rsidRPr="002714B0">
        <w:rPr>
          <w:rFonts w:ascii="Calibri" w:eastAsia="Arial" w:hAnsi="Calibri" w:cs="Calibri"/>
          <w:color w:val="000000" w:themeColor="text1"/>
        </w:rPr>
        <w:t>et d’un accompagnement vers les</w:t>
      </w:r>
      <w:r w:rsidR="70564C1A" w:rsidRPr="002714B0">
        <w:rPr>
          <w:rFonts w:ascii="Calibri" w:eastAsia="Arial" w:hAnsi="Calibri" w:cs="Calibri"/>
          <w:color w:val="000000" w:themeColor="text1"/>
        </w:rPr>
        <w:t xml:space="preserve"> dispositifs de protection. Par conséquent, de </w:t>
      </w:r>
      <w:r w:rsidR="70564C1A" w:rsidRPr="002714B0">
        <w:rPr>
          <w:rFonts w:ascii="Calibri" w:eastAsia="Arial" w:hAnsi="Calibri" w:cs="Calibri"/>
          <w:color w:val="000000" w:themeColor="text1"/>
        </w:rPr>
        <w:lastRenderedPageBreak/>
        <w:t xml:space="preserve">nombreux </w:t>
      </w:r>
      <w:proofErr w:type="spellStart"/>
      <w:r w:rsidR="70564C1A" w:rsidRPr="002714B0">
        <w:rPr>
          <w:rFonts w:ascii="Calibri" w:eastAsia="Arial" w:hAnsi="Calibri" w:cs="Calibri"/>
          <w:color w:val="000000" w:themeColor="text1"/>
        </w:rPr>
        <w:t>mineur</w:t>
      </w:r>
      <w:r w:rsidR="002F2EC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ne sont pas </w:t>
      </w:r>
      <w:proofErr w:type="spellStart"/>
      <w:r w:rsidR="70564C1A" w:rsidRPr="002714B0">
        <w:rPr>
          <w:rFonts w:ascii="Calibri" w:eastAsia="Arial" w:hAnsi="Calibri" w:cs="Calibri"/>
          <w:color w:val="000000" w:themeColor="text1"/>
        </w:rPr>
        <w:t>informé</w:t>
      </w:r>
      <w:r w:rsidR="002F2EC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de leur droit à une protection et restent en situation de rue. </w:t>
      </w:r>
    </w:p>
    <w:p w14:paraId="6A8B18E8" w14:textId="240BD095"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3</w:t>
      </w:r>
      <w:r w:rsidR="00255F5B" w:rsidRPr="002714B0">
        <w:rPr>
          <w:rFonts w:ascii="Calibri" w:eastAsia="Arial" w:hAnsi="Calibri" w:cs="Calibri"/>
          <w:color w:val="000000" w:themeColor="text1"/>
        </w:rPr>
        <w:t>8</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A Grande-Synthe, il n’y a à ce jour aucune présence des services de la protection de l’enfance sur le campement</w:t>
      </w:r>
      <w:r w:rsidR="00AF673B" w:rsidRPr="002714B0">
        <w:rPr>
          <w:rStyle w:val="EndnoteReference"/>
          <w:rFonts w:ascii="Calibri" w:eastAsia="Arial" w:hAnsi="Calibri" w:cs="Calibri"/>
          <w:color w:val="000000" w:themeColor="text1"/>
        </w:rPr>
        <w:endnoteReference w:id="14"/>
      </w:r>
      <w:r w:rsidR="70564C1A" w:rsidRPr="002714B0">
        <w:rPr>
          <w:rFonts w:ascii="Calibri" w:eastAsia="Arial" w:hAnsi="Calibri" w:cs="Calibri"/>
          <w:color w:val="000000" w:themeColor="text1"/>
        </w:rPr>
        <w:t xml:space="preserve"> (sous la forme de maraude et/ou point fixe) permettant l’identification, le partage d’information et l’orientation des M</w:t>
      </w:r>
      <w:r w:rsidR="00D41A3D"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vers des services adaptés. Les associations non mandatées par l’</w:t>
      </w:r>
      <w:r w:rsidR="0086252F" w:rsidRPr="002714B0">
        <w:rPr>
          <w:rFonts w:ascii="Calibri" w:eastAsia="Arial" w:hAnsi="Calibri" w:cs="Calibri"/>
          <w:color w:val="000000" w:themeColor="text1"/>
        </w:rPr>
        <w:t>É</w:t>
      </w:r>
      <w:r w:rsidR="70564C1A" w:rsidRPr="002714B0">
        <w:rPr>
          <w:rFonts w:ascii="Calibri" w:eastAsia="Arial" w:hAnsi="Calibri" w:cs="Calibri"/>
          <w:color w:val="000000" w:themeColor="text1"/>
        </w:rPr>
        <w:t xml:space="preserve">tat portent </w:t>
      </w:r>
      <w:r w:rsidR="008C3F5B">
        <w:rPr>
          <w:rFonts w:ascii="Calibri" w:eastAsia="Arial" w:hAnsi="Calibri" w:cs="Calibri"/>
          <w:color w:val="000000" w:themeColor="text1"/>
        </w:rPr>
        <w:t xml:space="preserve">ainsi </w:t>
      </w:r>
      <w:r w:rsidR="70564C1A" w:rsidRPr="002714B0">
        <w:rPr>
          <w:rFonts w:ascii="Calibri" w:eastAsia="Arial" w:hAnsi="Calibri" w:cs="Calibri"/>
          <w:color w:val="000000" w:themeColor="text1"/>
        </w:rPr>
        <w:t>à elles seules ces rôles pourtant</w:t>
      </w:r>
      <w:r w:rsidR="00720C62" w:rsidRPr="002714B0">
        <w:rPr>
          <w:rFonts w:ascii="Calibri" w:eastAsia="Arial" w:hAnsi="Calibri" w:cs="Calibri"/>
          <w:color w:val="000000" w:themeColor="text1"/>
        </w:rPr>
        <w:t xml:space="preserve"> essentiels</w:t>
      </w:r>
      <w:r w:rsidR="70564C1A" w:rsidRPr="002714B0">
        <w:rPr>
          <w:rFonts w:ascii="Calibri" w:eastAsia="Arial" w:hAnsi="Calibri" w:cs="Calibri"/>
          <w:color w:val="000000" w:themeColor="text1"/>
        </w:rPr>
        <w:t xml:space="preserve">. </w:t>
      </w:r>
    </w:p>
    <w:p w14:paraId="045B2C5F" w14:textId="75BAC1BD" w:rsidR="001D4125" w:rsidRDefault="009F5A57" w:rsidP="002714B0">
      <w:pPr>
        <w:spacing w:line="276" w:lineRule="auto"/>
        <w:jc w:val="both"/>
        <w:rPr>
          <w:rFonts w:ascii="Calibri" w:eastAsia="Arial" w:hAnsi="Calibri" w:cs="Calibri"/>
          <w:color w:val="000000" w:themeColor="text1"/>
        </w:rPr>
      </w:pPr>
      <w:r w:rsidRPr="002714B0">
        <w:rPr>
          <w:rFonts w:ascii="Calibri" w:eastAsia="Arial" w:hAnsi="Calibri" w:cs="Calibri"/>
          <w:color w:val="000000" w:themeColor="text1"/>
        </w:rPr>
        <w:t>3</w:t>
      </w:r>
      <w:r w:rsidR="00255F5B" w:rsidRPr="002714B0">
        <w:rPr>
          <w:rFonts w:ascii="Calibri" w:eastAsia="Arial" w:hAnsi="Calibri" w:cs="Calibri"/>
          <w:color w:val="000000" w:themeColor="text1"/>
        </w:rPr>
        <w:t>9</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De même, les associations rapportent que, régulièrement, aucune solution de mise à l’abri et de prise en charge par l’aide sociale à l’enfance n’est proposée lors des retours de naufrage ou tentatives de traversées, pourtant de plus en plus fréquents, et ce malgré la présence des forces de l’ordre, pompiers et parfois de la protection civile. Les </w:t>
      </w:r>
      <w:proofErr w:type="spellStart"/>
      <w:r w:rsidR="70564C1A" w:rsidRPr="002714B0">
        <w:rPr>
          <w:rFonts w:ascii="Calibri" w:eastAsia="Arial" w:hAnsi="Calibri" w:cs="Calibri"/>
          <w:color w:val="000000" w:themeColor="text1"/>
        </w:rPr>
        <w:t>mineur</w:t>
      </w:r>
      <w:r w:rsidR="002F2EC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souvent </w:t>
      </w:r>
      <w:proofErr w:type="spellStart"/>
      <w:r w:rsidR="70564C1A" w:rsidRPr="002714B0">
        <w:rPr>
          <w:rFonts w:ascii="Calibri" w:eastAsia="Arial" w:hAnsi="Calibri" w:cs="Calibri"/>
          <w:color w:val="000000" w:themeColor="text1"/>
        </w:rPr>
        <w:t>traumatisé</w:t>
      </w:r>
      <w:r w:rsidR="002F2EC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et encore </w:t>
      </w:r>
      <w:proofErr w:type="spellStart"/>
      <w:r w:rsidR="70564C1A" w:rsidRPr="002714B0">
        <w:rPr>
          <w:rFonts w:ascii="Calibri" w:eastAsia="Arial" w:hAnsi="Calibri" w:cs="Calibri"/>
          <w:color w:val="000000" w:themeColor="text1"/>
        </w:rPr>
        <w:t>mouillé</w:t>
      </w:r>
      <w:r w:rsidR="002F2EC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repartent par leurs propres moyens sur les campements informels. Utopi</w:t>
      </w:r>
      <w:r w:rsidR="0E0371EE" w:rsidRPr="002714B0">
        <w:rPr>
          <w:rFonts w:ascii="Calibri" w:eastAsia="Arial" w:hAnsi="Calibri" w:cs="Calibri"/>
          <w:color w:val="000000" w:themeColor="text1"/>
        </w:rPr>
        <w:t>a</w:t>
      </w:r>
      <w:r w:rsidR="70564C1A" w:rsidRPr="002714B0">
        <w:rPr>
          <w:rFonts w:ascii="Calibri" w:eastAsia="Arial" w:hAnsi="Calibri" w:cs="Calibri"/>
          <w:color w:val="000000" w:themeColor="text1"/>
        </w:rPr>
        <w:t xml:space="preserve"> 56 rapporte ainsi avoir rencontré depuis le 23 </w:t>
      </w:r>
      <w:r w:rsidR="00CD1498" w:rsidRPr="002714B0">
        <w:rPr>
          <w:rFonts w:ascii="Calibri" w:eastAsia="Arial" w:hAnsi="Calibri" w:cs="Calibri"/>
          <w:color w:val="000000" w:themeColor="text1"/>
        </w:rPr>
        <w:t>s</w:t>
      </w:r>
      <w:r w:rsidR="70564C1A" w:rsidRPr="002714B0">
        <w:rPr>
          <w:rFonts w:ascii="Calibri" w:eastAsia="Arial" w:hAnsi="Calibri" w:cs="Calibri"/>
          <w:color w:val="000000" w:themeColor="text1"/>
        </w:rPr>
        <w:t xml:space="preserve">eptembre 2022 plus de </w:t>
      </w:r>
      <w:r w:rsidR="00888775" w:rsidRPr="002714B0">
        <w:rPr>
          <w:rFonts w:ascii="Calibri" w:eastAsia="Arial" w:hAnsi="Calibri" w:cs="Calibri"/>
          <w:color w:val="000000" w:themeColor="text1"/>
        </w:rPr>
        <w:t xml:space="preserve">99 </w:t>
      </w:r>
      <w:r w:rsidR="70564C1A" w:rsidRPr="002714B0">
        <w:rPr>
          <w:rFonts w:ascii="Calibri" w:eastAsia="Arial" w:hAnsi="Calibri" w:cs="Calibri"/>
          <w:color w:val="000000" w:themeColor="text1"/>
        </w:rPr>
        <w:t>M</w:t>
      </w:r>
      <w:r w:rsidR="00CD1498"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en retour de naufrage</w:t>
      </w:r>
      <w:r w:rsidR="009C2734">
        <w:rPr>
          <w:rFonts w:ascii="Calibri" w:eastAsia="Arial" w:hAnsi="Calibri" w:cs="Calibri"/>
          <w:color w:val="000000" w:themeColor="text1"/>
        </w:rPr>
        <w:t>s</w:t>
      </w:r>
      <w:r w:rsidR="70564C1A" w:rsidRPr="002714B0">
        <w:rPr>
          <w:rFonts w:ascii="Calibri" w:eastAsia="Arial" w:hAnsi="Calibri" w:cs="Calibri"/>
          <w:color w:val="000000" w:themeColor="text1"/>
        </w:rPr>
        <w:t xml:space="preserve"> ou tentative</w:t>
      </w:r>
      <w:r w:rsidR="009C2734">
        <w:rPr>
          <w:rFonts w:ascii="Calibri" w:eastAsia="Arial" w:hAnsi="Calibri" w:cs="Calibri"/>
          <w:color w:val="000000" w:themeColor="text1"/>
        </w:rPr>
        <w:t>s</w:t>
      </w:r>
      <w:r w:rsidR="70564C1A" w:rsidRPr="002714B0">
        <w:rPr>
          <w:rFonts w:ascii="Calibri" w:eastAsia="Arial" w:hAnsi="Calibri" w:cs="Calibri"/>
          <w:color w:val="000000" w:themeColor="text1"/>
        </w:rPr>
        <w:t xml:space="preserve"> de passage. Tous les M</w:t>
      </w:r>
      <w:r w:rsidR="00CD1498"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croisé</w:t>
      </w:r>
      <w:r w:rsidR="00415D89">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par l’association avaient été en contact avec les forces de l’ordre. Pourtant, la grande majorité d’entre eux n’ont reçu aucune </w:t>
      </w:r>
      <w:r w:rsidR="00FD1936" w:rsidRPr="002714B0">
        <w:rPr>
          <w:rFonts w:ascii="Calibri" w:eastAsia="Arial" w:hAnsi="Calibri" w:cs="Calibri"/>
          <w:color w:val="000000" w:themeColor="text1"/>
        </w:rPr>
        <w:t>protection</w:t>
      </w:r>
      <w:r w:rsidR="70564C1A" w:rsidRPr="002714B0">
        <w:rPr>
          <w:rFonts w:ascii="Calibri" w:eastAsia="Arial" w:hAnsi="Calibri" w:cs="Calibri"/>
          <w:color w:val="000000" w:themeColor="text1"/>
        </w:rPr>
        <w:t xml:space="preserve"> ni orientation vers les services d’aide sociale à l’enfance.</w:t>
      </w:r>
    </w:p>
    <w:p w14:paraId="2A895F6B" w14:textId="77777777" w:rsidR="00415D89" w:rsidRPr="002714B0" w:rsidRDefault="00415D89" w:rsidP="002714B0">
      <w:pPr>
        <w:spacing w:line="276" w:lineRule="auto"/>
        <w:jc w:val="both"/>
        <w:rPr>
          <w:rFonts w:ascii="Calibri" w:hAnsi="Calibri" w:cs="Calibri"/>
        </w:rPr>
      </w:pPr>
    </w:p>
    <w:p w14:paraId="20E5BD9D" w14:textId="40F2001B" w:rsidR="001C0D5C" w:rsidRPr="002714B0" w:rsidRDefault="00805ED6" w:rsidP="002714B0">
      <w:pPr>
        <w:pStyle w:val="ListParagraph"/>
        <w:numPr>
          <w:ilvl w:val="0"/>
          <w:numId w:val="23"/>
        </w:numPr>
        <w:spacing w:line="276" w:lineRule="auto"/>
        <w:jc w:val="both"/>
        <w:rPr>
          <w:rFonts w:ascii="Calibri" w:eastAsia="Arial" w:hAnsi="Calibri" w:cs="Calibri"/>
          <w:b/>
          <w:bCs/>
          <w:color w:val="000000" w:themeColor="text1"/>
        </w:rPr>
      </w:pPr>
      <w:r w:rsidRPr="002714B0">
        <w:rPr>
          <w:rFonts w:ascii="Calibri" w:eastAsia="Arial" w:hAnsi="Calibri" w:cs="Calibri"/>
          <w:b/>
          <w:bCs/>
          <w:color w:val="000000" w:themeColor="text1"/>
        </w:rPr>
        <w:t>Difficultés d’a</w:t>
      </w:r>
      <w:r w:rsidR="006E4964" w:rsidRPr="002714B0">
        <w:rPr>
          <w:rFonts w:ascii="Calibri" w:eastAsia="Arial" w:hAnsi="Calibri" w:cs="Calibri"/>
          <w:b/>
          <w:bCs/>
          <w:color w:val="000000" w:themeColor="text1"/>
        </w:rPr>
        <w:t xml:space="preserve">ccès à une mise à l’abri et </w:t>
      </w:r>
      <w:r w:rsidRPr="002714B0">
        <w:rPr>
          <w:rFonts w:ascii="Calibri" w:eastAsia="Arial" w:hAnsi="Calibri" w:cs="Calibri"/>
          <w:b/>
          <w:bCs/>
          <w:color w:val="000000" w:themeColor="text1"/>
        </w:rPr>
        <w:t>à une protection effective</w:t>
      </w:r>
      <w:r w:rsidR="70564C1A" w:rsidRPr="002714B0">
        <w:rPr>
          <w:rFonts w:ascii="Calibri" w:eastAsia="Arial" w:hAnsi="Calibri" w:cs="Calibri"/>
          <w:b/>
          <w:bCs/>
          <w:color w:val="000000" w:themeColor="text1"/>
        </w:rPr>
        <w:t xml:space="preserve"> </w:t>
      </w:r>
    </w:p>
    <w:p w14:paraId="314B8288" w14:textId="7B947ED8" w:rsidR="001C0D5C" w:rsidRPr="002714B0" w:rsidRDefault="00255F5B" w:rsidP="002714B0">
      <w:pPr>
        <w:autoSpaceDE w:val="0"/>
        <w:autoSpaceDN w:val="0"/>
        <w:adjustRightInd w:val="0"/>
        <w:spacing w:after="0" w:line="276" w:lineRule="auto"/>
        <w:jc w:val="both"/>
        <w:rPr>
          <w:rFonts w:ascii="Calibri" w:hAnsi="Calibri" w:cs="Calibri"/>
        </w:rPr>
      </w:pPr>
      <w:r w:rsidRPr="002714B0">
        <w:rPr>
          <w:rFonts w:ascii="Calibri" w:eastAsia="Arial" w:hAnsi="Calibri" w:cs="Calibri"/>
          <w:color w:val="000000" w:themeColor="text1"/>
        </w:rPr>
        <w:t>40</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En plus du manque d’information sur la disponibilité des services, leur manque d'accessibilité   représente un obstacle majeur pour les </w:t>
      </w:r>
      <w:proofErr w:type="spellStart"/>
      <w:r w:rsidR="70564C1A" w:rsidRPr="002714B0">
        <w:rPr>
          <w:rFonts w:ascii="Calibri" w:eastAsia="Arial" w:hAnsi="Calibri" w:cs="Calibri"/>
          <w:color w:val="000000" w:themeColor="text1"/>
        </w:rPr>
        <w:t>mineur</w:t>
      </w:r>
      <w:r w:rsidR="00BE35EB">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en quête de</w:t>
      </w:r>
      <w:r w:rsidR="00425737" w:rsidRPr="002714B0">
        <w:rPr>
          <w:rFonts w:ascii="Calibri" w:eastAsia="Arial" w:hAnsi="Calibri" w:cs="Calibri"/>
          <w:color w:val="000000" w:themeColor="text1"/>
        </w:rPr>
        <w:t xml:space="preserve"> protection</w:t>
      </w:r>
      <w:r w:rsidR="70564C1A" w:rsidRPr="002714B0">
        <w:rPr>
          <w:rFonts w:ascii="Calibri" w:eastAsia="Arial" w:hAnsi="Calibri" w:cs="Calibri"/>
          <w:color w:val="000000" w:themeColor="text1"/>
        </w:rPr>
        <w:t>. Ainsi à Calais, ECPAT</w:t>
      </w:r>
      <w:r w:rsidR="000B4403" w:rsidRPr="002714B0">
        <w:rPr>
          <w:rFonts w:ascii="Calibri" w:eastAsia="Arial" w:hAnsi="Calibri" w:cs="Calibri"/>
          <w:color w:val="000000" w:themeColor="text1"/>
        </w:rPr>
        <w:t>-</w:t>
      </w:r>
      <w:r w:rsidR="70564C1A" w:rsidRPr="002714B0">
        <w:rPr>
          <w:rFonts w:ascii="Calibri" w:eastAsia="Arial" w:hAnsi="Calibri" w:cs="Calibri"/>
          <w:color w:val="000000" w:themeColor="text1"/>
        </w:rPr>
        <w:t xml:space="preserve">France estime que moins d’un tiers des </w:t>
      </w:r>
      <w:proofErr w:type="spellStart"/>
      <w:r w:rsidR="70564C1A" w:rsidRPr="002714B0">
        <w:rPr>
          <w:rFonts w:ascii="Calibri" w:eastAsia="Arial" w:hAnsi="Calibri" w:cs="Calibri"/>
          <w:color w:val="000000" w:themeColor="text1"/>
        </w:rPr>
        <w:t>mineur</w:t>
      </w:r>
      <w:r w:rsidR="00BE35EB">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000B4403" w:rsidRPr="002714B0">
        <w:rPr>
          <w:rFonts w:ascii="Calibri" w:eastAsia="Arial" w:hAnsi="Calibri" w:cs="Calibri"/>
          <w:color w:val="000000" w:themeColor="text1"/>
        </w:rPr>
        <w:t xml:space="preserve"> </w:t>
      </w:r>
      <w:proofErr w:type="spellStart"/>
      <w:r w:rsidR="000F3436" w:rsidRPr="002714B0">
        <w:rPr>
          <w:rFonts w:ascii="Calibri" w:eastAsia="Arial" w:hAnsi="Calibri" w:cs="Calibri"/>
          <w:color w:val="000000" w:themeColor="text1"/>
        </w:rPr>
        <w:t>informé</w:t>
      </w:r>
      <w:r w:rsidR="00BE35EB">
        <w:rPr>
          <w:rFonts w:ascii="Calibri" w:eastAsia="Arial" w:hAnsi="Calibri" w:cs="Calibri"/>
          <w:color w:val="000000" w:themeColor="text1"/>
        </w:rPr>
        <w:t>ˑe</w:t>
      </w:r>
      <w:r w:rsidR="000F3436" w:rsidRPr="002714B0">
        <w:rPr>
          <w:rFonts w:ascii="Calibri" w:eastAsia="Arial" w:hAnsi="Calibri" w:cs="Calibri"/>
          <w:color w:val="000000" w:themeColor="text1"/>
        </w:rPr>
        <w:t>s</w:t>
      </w:r>
      <w:proofErr w:type="spellEnd"/>
      <w:r w:rsidR="000F3436" w:rsidRPr="002714B0">
        <w:rPr>
          <w:rFonts w:ascii="Calibri" w:eastAsia="Arial" w:hAnsi="Calibri" w:cs="Calibri"/>
          <w:color w:val="000000" w:themeColor="text1"/>
        </w:rPr>
        <w:t xml:space="preserve"> et </w:t>
      </w:r>
      <w:proofErr w:type="spellStart"/>
      <w:r w:rsidR="000F3436" w:rsidRPr="002714B0">
        <w:rPr>
          <w:rFonts w:ascii="Calibri" w:eastAsia="Arial" w:hAnsi="Calibri" w:cs="Calibri"/>
          <w:color w:val="000000" w:themeColor="text1"/>
        </w:rPr>
        <w:t>orienté</w:t>
      </w:r>
      <w:r w:rsidR="00BE35EB">
        <w:rPr>
          <w:rFonts w:ascii="Calibri" w:eastAsia="Arial" w:hAnsi="Calibri" w:cs="Calibri"/>
          <w:color w:val="000000" w:themeColor="text1"/>
        </w:rPr>
        <w:t>ˑe</w:t>
      </w:r>
      <w:r w:rsidR="000F3436"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se sont</w:t>
      </w:r>
      <w:r w:rsidR="000B4403" w:rsidRPr="002714B0">
        <w:rPr>
          <w:rFonts w:ascii="Calibri" w:eastAsia="Arial" w:hAnsi="Calibri" w:cs="Calibri"/>
          <w:color w:val="000000" w:themeColor="text1"/>
        </w:rPr>
        <w:t xml:space="preserve"> effectivement</w:t>
      </w:r>
      <w:r w:rsidR="70564C1A" w:rsidRPr="002714B0">
        <w:rPr>
          <w:rFonts w:ascii="Calibri" w:eastAsia="Arial" w:hAnsi="Calibri" w:cs="Calibri"/>
          <w:color w:val="000000" w:themeColor="text1"/>
        </w:rPr>
        <w:t xml:space="preserve"> rendu dans les dispositifs de mise à l’abri. L</w:t>
      </w:r>
      <w:r w:rsidR="00DB2E62" w:rsidRPr="002714B0">
        <w:rPr>
          <w:rFonts w:ascii="Calibri" w:eastAsia="Arial" w:hAnsi="Calibri" w:cs="Calibri"/>
          <w:color w:val="000000" w:themeColor="text1"/>
        </w:rPr>
        <w:t>’une des raisons est l’éloignement des dispositifs de mise à l’abri (également appelés accueils provisoires d’urgence)</w:t>
      </w:r>
      <w:r w:rsidR="00B7721C" w:rsidRPr="002714B0">
        <w:rPr>
          <w:rFonts w:ascii="Calibri" w:eastAsia="Arial" w:hAnsi="Calibri" w:cs="Calibri"/>
          <w:color w:val="000000" w:themeColor="text1"/>
        </w:rPr>
        <w:t xml:space="preserve">, situés </w:t>
      </w:r>
      <w:r w:rsidR="70564C1A" w:rsidRPr="002714B0">
        <w:rPr>
          <w:rFonts w:ascii="Calibri" w:eastAsia="Arial" w:hAnsi="Calibri" w:cs="Calibri"/>
          <w:color w:val="000000" w:themeColor="text1"/>
        </w:rPr>
        <w:t xml:space="preserve">à près de 100 kilomètres </w:t>
      </w:r>
      <w:r w:rsidR="00B7721C" w:rsidRPr="002714B0">
        <w:rPr>
          <w:rFonts w:ascii="Calibri" w:eastAsia="Arial" w:hAnsi="Calibri" w:cs="Calibri"/>
          <w:color w:val="000000" w:themeColor="text1"/>
        </w:rPr>
        <w:t xml:space="preserve">de </w:t>
      </w:r>
      <w:r w:rsidR="70564C1A" w:rsidRPr="002714B0">
        <w:rPr>
          <w:rFonts w:ascii="Calibri" w:eastAsia="Arial" w:hAnsi="Calibri" w:cs="Calibri"/>
          <w:color w:val="000000" w:themeColor="text1"/>
        </w:rPr>
        <w:t>Grande</w:t>
      </w:r>
      <w:r w:rsidR="003A4430">
        <w:rPr>
          <w:rFonts w:ascii="Calibri" w:eastAsia="Arial" w:hAnsi="Calibri" w:cs="Calibri"/>
          <w:color w:val="000000" w:themeColor="text1"/>
        </w:rPr>
        <w:t>-</w:t>
      </w:r>
      <w:r w:rsidR="70564C1A" w:rsidRPr="002714B0">
        <w:rPr>
          <w:rFonts w:ascii="Calibri" w:eastAsia="Arial" w:hAnsi="Calibri" w:cs="Calibri"/>
          <w:color w:val="000000" w:themeColor="text1"/>
        </w:rPr>
        <w:t>Synthe et 50 kilomètres des lieux de vie de Calais</w:t>
      </w:r>
      <w:r w:rsidR="00B7721C" w:rsidRPr="002714B0">
        <w:rPr>
          <w:rFonts w:ascii="Calibri" w:eastAsia="Arial" w:hAnsi="Calibri" w:cs="Calibri"/>
          <w:color w:val="000000" w:themeColor="text1"/>
        </w:rPr>
        <w:t xml:space="preserve">. </w:t>
      </w:r>
      <w:r w:rsidR="00493D6D" w:rsidRPr="002714B0">
        <w:rPr>
          <w:rFonts w:ascii="Calibri" w:hAnsi="Calibri" w:cs="Calibri"/>
        </w:rPr>
        <w:t>Si l’éloignement peut permettre une forme de rupture avec les dynamiques d’emprise et d’influence, il a en réalité principalement pour conséquence que la plupart des enfants rencontrés ne peuvent pas (ou ne souhaitent) pas s’y rendre.</w:t>
      </w:r>
    </w:p>
    <w:p w14:paraId="4E4A359A" w14:textId="77777777" w:rsidR="00493D6D" w:rsidRPr="002714B0" w:rsidRDefault="00493D6D" w:rsidP="002714B0">
      <w:pPr>
        <w:autoSpaceDE w:val="0"/>
        <w:autoSpaceDN w:val="0"/>
        <w:adjustRightInd w:val="0"/>
        <w:spacing w:after="0" w:line="276" w:lineRule="auto"/>
        <w:rPr>
          <w:rFonts w:ascii="Calibri" w:hAnsi="Calibri" w:cs="Calibri"/>
        </w:rPr>
      </w:pPr>
    </w:p>
    <w:p w14:paraId="02A7CE69" w14:textId="559C8383"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41</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Le soir, la mise à l’abri n’est accessible aux </w:t>
      </w:r>
      <w:proofErr w:type="spellStart"/>
      <w:r w:rsidR="70564C1A" w:rsidRPr="002714B0">
        <w:rPr>
          <w:rFonts w:ascii="Calibri" w:eastAsia="Arial" w:hAnsi="Calibri" w:cs="Calibri"/>
          <w:color w:val="000000" w:themeColor="text1"/>
        </w:rPr>
        <w:t>mineur</w:t>
      </w:r>
      <w:r w:rsidR="001918B2">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en demande </w:t>
      </w:r>
      <w:r w:rsidR="00AD07EE" w:rsidRPr="002714B0">
        <w:rPr>
          <w:rFonts w:ascii="Calibri" w:eastAsia="Arial" w:hAnsi="Calibri" w:cs="Calibri"/>
          <w:color w:val="000000" w:themeColor="text1"/>
        </w:rPr>
        <w:t xml:space="preserve">de protection </w:t>
      </w:r>
      <w:r w:rsidR="70564C1A" w:rsidRPr="002714B0">
        <w:rPr>
          <w:rFonts w:ascii="Calibri" w:eastAsia="Arial" w:hAnsi="Calibri" w:cs="Calibri"/>
          <w:color w:val="000000" w:themeColor="text1"/>
        </w:rPr>
        <w:t xml:space="preserve">que via les commissariats. Or, </w:t>
      </w:r>
      <w:r w:rsidR="043364B3" w:rsidRPr="002714B0">
        <w:rPr>
          <w:rFonts w:ascii="Calibri" w:eastAsia="Arial" w:hAnsi="Calibri" w:cs="Calibri"/>
          <w:color w:val="000000" w:themeColor="text1"/>
        </w:rPr>
        <w:t>cela représente</w:t>
      </w:r>
      <w:r w:rsidR="70564C1A" w:rsidRPr="002714B0">
        <w:rPr>
          <w:rFonts w:ascii="Calibri" w:eastAsia="Arial" w:hAnsi="Calibri" w:cs="Calibri"/>
          <w:color w:val="000000" w:themeColor="text1"/>
        </w:rPr>
        <w:t xml:space="preserve"> une entrave importante à l’accès à la mise à l’abri pour les </w:t>
      </w:r>
      <w:proofErr w:type="spellStart"/>
      <w:r w:rsidR="70564C1A" w:rsidRPr="002714B0">
        <w:rPr>
          <w:rFonts w:ascii="Calibri" w:eastAsia="Arial" w:hAnsi="Calibri" w:cs="Calibri"/>
          <w:color w:val="000000" w:themeColor="text1"/>
        </w:rPr>
        <w:t>mineur</w:t>
      </w:r>
      <w:r w:rsidR="001918B2">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qui</w:t>
      </w:r>
      <w:r w:rsidR="00DC4D51" w:rsidRPr="002714B0">
        <w:rPr>
          <w:rFonts w:ascii="Calibri" w:eastAsia="Arial" w:hAnsi="Calibri" w:cs="Calibri"/>
          <w:color w:val="000000" w:themeColor="text1"/>
        </w:rPr>
        <w:t>,</w:t>
      </w:r>
      <w:r w:rsidR="70564C1A" w:rsidRPr="002714B0">
        <w:rPr>
          <w:rFonts w:ascii="Calibri" w:eastAsia="Arial" w:hAnsi="Calibri" w:cs="Calibri"/>
          <w:color w:val="000000" w:themeColor="text1"/>
        </w:rPr>
        <w:t xml:space="preserve"> en raison d’expériences négatives durant leur parcours migratoire avec les forces de l’ordre, y compris en France</w:t>
      </w:r>
      <w:r w:rsidR="00D70F02" w:rsidRPr="002714B0">
        <w:rPr>
          <w:rFonts w:ascii="Calibri" w:eastAsia="Arial" w:hAnsi="Calibri" w:cs="Calibri"/>
          <w:color w:val="000000" w:themeColor="text1"/>
        </w:rPr>
        <w:t>,</w:t>
      </w:r>
      <w:r w:rsidR="70564C1A" w:rsidRPr="002714B0">
        <w:rPr>
          <w:rFonts w:ascii="Calibri" w:eastAsia="Arial" w:hAnsi="Calibri" w:cs="Calibri"/>
          <w:color w:val="000000" w:themeColor="text1"/>
        </w:rPr>
        <w:t xml:space="preserve"> préfèrent </w:t>
      </w:r>
      <w:r w:rsidR="00A5028E" w:rsidRPr="002714B0">
        <w:rPr>
          <w:rFonts w:ascii="Calibri" w:eastAsia="Arial" w:hAnsi="Calibri" w:cs="Calibri"/>
          <w:color w:val="000000" w:themeColor="text1"/>
        </w:rPr>
        <w:t xml:space="preserve">ne pas solliciter une protection plutôt </w:t>
      </w:r>
      <w:r w:rsidR="70564C1A" w:rsidRPr="002714B0">
        <w:rPr>
          <w:rFonts w:ascii="Calibri" w:eastAsia="Arial" w:hAnsi="Calibri" w:cs="Calibri"/>
          <w:color w:val="000000" w:themeColor="text1"/>
        </w:rPr>
        <w:t>que de se rendre dans un commissariat. De plus, l</w:t>
      </w:r>
      <w:r w:rsidR="00A5028E" w:rsidRPr="002714B0">
        <w:rPr>
          <w:rFonts w:ascii="Calibri" w:eastAsia="Arial" w:hAnsi="Calibri" w:cs="Calibri"/>
          <w:color w:val="000000" w:themeColor="text1"/>
        </w:rPr>
        <w:t xml:space="preserve">orsque </w:t>
      </w:r>
      <w:proofErr w:type="spellStart"/>
      <w:r w:rsidR="00A5028E" w:rsidRPr="002714B0">
        <w:rPr>
          <w:rFonts w:ascii="Calibri" w:eastAsia="Arial" w:hAnsi="Calibri" w:cs="Calibri"/>
          <w:color w:val="000000" w:themeColor="text1"/>
        </w:rPr>
        <w:t>certain</w:t>
      </w:r>
      <w:r w:rsidR="00541496">
        <w:rPr>
          <w:rFonts w:ascii="Calibri" w:eastAsia="Arial" w:hAnsi="Calibri" w:cs="Calibri"/>
          <w:color w:val="000000" w:themeColor="text1"/>
        </w:rPr>
        <w:t>ˑe</w:t>
      </w:r>
      <w:r w:rsidR="00A5028E" w:rsidRPr="002714B0">
        <w:rPr>
          <w:rFonts w:ascii="Calibri" w:eastAsia="Arial" w:hAnsi="Calibri" w:cs="Calibri"/>
          <w:color w:val="000000" w:themeColor="text1"/>
        </w:rPr>
        <w:t>s</w:t>
      </w:r>
      <w:proofErr w:type="spellEnd"/>
      <w:r w:rsidR="00A5028E" w:rsidRPr="002714B0">
        <w:rPr>
          <w:rFonts w:ascii="Calibri" w:eastAsia="Arial" w:hAnsi="Calibri" w:cs="Calibri"/>
          <w:color w:val="000000" w:themeColor="text1"/>
        </w:rPr>
        <w:t xml:space="preserve"> décident de s’y rendre, </w:t>
      </w:r>
      <w:proofErr w:type="spellStart"/>
      <w:r w:rsidR="00A5028E" w:rsidRPr="002714B0">
        <w:rPr>
          <w:rFonts w:ascii="Calibri" w:eastAsia="Arial" w:hAnsi="Calibri" w:cs="Calibri"/>
          <w:color w:val="000000" w:themeColor="text1"/>
        </w:rPr>
        <w:t>il</w:t>
      </w:r>
      <w:r w:rsidR="00541496">
        <w:rPr>
          <w:rFonts w:ascii="Calibri" w:eastAsia="Arial" w:hAnsi="Calibri" w:cs="Calibri"/>
          <w:color w:val="000000" w:themeColor="text1"/>
        </w:rPr>
        <w:t>ˑelle</w:t>
      </w:r>
      <w:r w:rsidR="00A5028E" w:rsidRPr="002714B0">
        <w:rPr>
          <w:rFonts w:ascii="Calibri" w:eastAsia="Arial" w:hAnsi="Calibri" w:cs="Calibri"/>
          <w:color w:val="000000" w:themeColor="text1"/>
        </w:rPr>
        <w:t>s</w:t>
      </w:r>
      <w:proofErr w:type="spellEnd"/>
      <w:r w:rsidR="00A5028E"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font souvent face à une attente très longue</w:t>
      </w:r>
      <w:r w:rsidR="00417E1F" w:rsidRPr="002714B0">
        <w:rPr>
          <w:rFonts w:ascii="Calibri" w:eastAsia="Arial" w:hAnsi="Calibri" w:cs="Calibri"/>
          <w:color w:val="000000" w:themeColor="text1"/>
        </w:rPr>
        <w:t xml:space="preserve"> et </w:t>
      </w:r>
      <w:r w:rsidR="00EE7E15" w:rsidRPr="002714B0">
        <w:rPr>
          <w:rFonts w:ascii="Calibri" w:eastAsia="Arial" w:hAnsi="Calibri" w:cs="Calibri"/>
          <w:color w:val="000000" w:themeColor="text1"/>
        </w:rPr>
        <w:t xml:space="preserve">très souvent </w:t>
      </w:r>
      <w:r w:rsidR="70564C1A" w:rsidRPr="002714B0">
        <w:rPr>
          <w:rFonts w:ascii="Calibri" w:eastAsia="Arial" w:hAnsi="Calibri" w:cs="Calibri"/>
          <w:color w:val="000000" w:themeColor="text1"/>
        </w:rPr>
        <w:t xml:space="preserve">en dehors des locaux du </w:t>
      </w:r>
      <w:r w:rsidR="7057E2DF" w:rsidRPr="002714B0">
        <w:rPr>
          <w:rFonts w:ascii="Calibri" w:eastAsia="Arial" w:hAnsi="Calibri" w:cs="Calibri"/>
          <w:color w:val="000000" w:themeColor="text1"/>
        </w:rPr>
        <w:t>commissariat</w:t>
      </w:r>
      <w:r w:rsidR="00417E1F" w:rsidRPr="002714B0">
        <w:rPr>
          <w:rFonts w:ascii="Calibri" w:eastAsia="Arial" w:hAnsi="Calibri" w:cs="Calibri"/>
          <w:color w:val="000000" w:themeColor="text1"/>
        </w:rPr>
        <w:t xml:space="preserve">. </w:t>
      </w:r>
      <w:r w:rsidR="70564C1A" w:rsidRPr="002714B0">
        <w:rPr>
          <w:rFonts w:ascii="Calibri" w:eastAsia="Roboto" w:hAnsi="Calibri" w:cs="Calibri"/>
          <w:color w:val="000000" w:themeColor="text1"/>
        </w:rPr>
        <w:t xml:space="preserve"> </w:t>
      </w:r>
    </w:p>
    <w:p w14:paraId="067AF153" w14:textId="086F2F07"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42</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Enfin, à Calais, la mise à l’abri et l’accès à la protection ne sont plus accessibles aux </w:t>
      </w:r>
      <w:proofErr w:type="spellStart"/>
      <w:r w:rsidR="70564C1A" w:rsidRPr="002714B0">
        <w:rPr>
          <w:rFonts w:ascii="Calibri" w:eastAsia="Arial" w:hAnsi="Calibri" w:cs="Calibri"/>
          <w:color w:val="000000" w:themeColor="text1"/>
        </w:rPr>
        <w:t>mineur</w:t>
      </w:r>
      <w:r w:rsidR="00541496">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après 22h, y compris via le commissariat, forçant les </w:t>
      </w:r>
      <w:proofErr w:type="spellStart"/>
      <w:r w:rsidR="70564C1A" w:rsidRPr="002714B0">
        <w:rPr>
          <w:rFonts w:ascii="Calibri" w:eastAsia="Arial" w:hAnsi="Calibri" w:cs="Calibri"/>
          <w:color w:val="000000" w:themeColor="text1"/>
        </w:rPr>
        <w:t>mineur</w:t>
      </w:r>
      <w:r w:rsidR="00541496">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et notamment les primo-arrivants à passer une nuit dans la rue avant de pouvoir, peut-être, accéder à cette protection. </w:t>
      </w:r>
      <w:r w:rsidR="00DF27AB" w:rsidRPr="002714B0">
        <w:rPr>
          <w:rFonts w:ascii="Calibri" w:eastAsia="Arial" w:hAnsi="Calibri" w:cs="Calibri"/>
          <w:color w:val="000000" w:themeColor="text1"/>
        </w:rPr>
        <w:t>C</w:t>
      </w:r>
      <w:r w:rsidR="70564C1A" w:rsidRPr="002714B0">
        <w:rPr>
          <w:rFonts w:ascii="Calibri" w:eastAsia="Arial" w:hAnsi="Calibri" w:cs="Calibri"/>
          <w:color w:val="000000" w:themeColor="text1"/>
        </w:rPr>
        <w:t>haque refus</w:t>
      </w:r>
      <w:r w:rsidR="00DF27AB" w:rsidRPr="002714B0">
        <w:rPr>
          <w:rFonts w:ascii="Calibri" w:eastAsia="Arial" w:hAnsi="Calibri" w:cs="Calibri"/>
          <w:color w:val="000000" w:themeColor="text1"/>
        </w:rPr>
        <w:t xml:space="preserve"> ou impossibilité</w:t>
      </w:r>
      <w:r w:rsidR="70564C1A" w:rsidRPr="002714B0">
        <w:rPr>
          <w:rFonts w:ascii="Calibri" w:eastAsia="Arial" w:hAnsi="Calibri" w:cs="Calibri"/>
          <w:color w:val="000000" w:themeColor="text1"/>
        </w:rPr>
        <w:t xml:space="preserve"> de mise à l’abri renforce les risques de disparition ou d’emprise sur les </w:t>
      </w:r>
      <w:proofErr w:type="spellStart"/>
      <w:r w:rsidR="70564C1A" w:rsidRPr="002714B0">
        <w:rPr>
          <w:rFonts w:ascii="Calibri" w:eastAsia="Arial" w:hAnsi="Calibri" w:cs="Calibri"/>
          <w:color w:val="000000" w:themeColor="text1"/>
        </w:rPr>
        <w:t>mineur</w:t>
      </w:r>
      <w:r w:rsidR="00BD578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qui s’installent sur les lieux de vie, empêchant </w:t>
      </w:r>
      <w:r w:rsidR="009C4626" w:rsidRPr="002714B0">
        <w:rPr>
          <w:rFonts w:ascii="Calibri" w:eastAsia="Arial" w:hAnsi="Calibri" w:cs="Calibri"/>
          <w:color w:val="000000" w:themeColor="text1"/>
        </w:rPr>
        <w:t xml:space="preserve">alors une </w:t>
      </w:r>
      <w:r w:rsidR="70564C1A" w:rsidRPr="002714B0">
        <w:rPr>
          <w:rFonts w:ascii="Calibri" w:eastAsia="Arial" w:hAnsi="Calibri" w:cs="Calibri"/>
          <w:color w:val="000000" w:themeColor="text1"/>
        </w:rPr>
        <w:t xml:space="preserve">protection effective. </w:t>
      </w:r>
    </w:p>
    <w:p w14:paraId="5B18066B" w14:textId="1B135DD3"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43</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Régulièrement, les dispositifs de mise à l’abri sont saturés, et les associations constatent un non-respect du principe de présomption de minorité qui entraîne des</w:t>
      </w:r>
      <w:r w:rsidR="2CAB8315"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pratiques discriminatoires envers les M</w:t>
      </w:r>
      <w:r w:rsidR="009C4626" w:rsidRPr="002714B0">
        <w:rPr>
          <w:rFonts w:ascii="Calibri" w:eastAsia="Arial" w:hAnsi="Calibri" w:cs="Calibri"/>
          <w:color w:val="000000" w:themeColor="text1"/>
        </w:rPr>
        <w:t>IE</w:t>
      </w:r>
      <w:r w:rsidR="70564C1A" w:rsidRPr="002714B0">
        <w:rPr>
          <w:rFonts w:ascii="Calibri" w:eastAsia="Arial" w:hAnsi="Calibri" w:cs="Calibri"/>
          <w:color w:val="000000" w:themeColor="text1"/>
        </w:rPr>
        <w:t xml:space="preserve"> (en violation de l’article 2), ou encore des obstacles pour accéder à une protection. Ainsi, par exemple, le manque chronique de place dans les centres</w:t>
      </w:r>
      <w:r w:rsidR="009B2CEE" w:rsidRPr="002714B0">
        <w:rPr>
          <w:rFonts w:ascii="Calibri" w:eastAsia="Arial" w:hAnsi="Calibri" w:cs="Calibri"/>
          <w:color w:val="000000" w:themeColor="text1"/>
        </w:rPr>
        <w:t xml:space="preserve"> d</w:t>
      </w:r>
      <w:r w:rsidR="004A478C" w:rsidRPr="002714B0">
        <w:rPr>
          <w:rFonts w:ascii="Calibri" w:eastAsia="Arial" w:hAnsi="Calibri" w:cs="Calibri"/>
          <w:color w:val="000000" w:themeColor="text1"/>
        </w:rPr>
        <w:t>’accueil provisoire d’urgence</w:t>
      </w:r>
      <w:r w:rsidR="70564C1A" w:rsidRPr="002714B0">
        <w:rPr>
          <w:rFonts w:ascii="Calibri" w:eastAsia="Arial" w:hAnsi="Calibri" w:cs="Calibri"/>
          <w:color w:val="000000" w:themeColor="text1"/>
        </w:rPr>
        <w:t xml:space="preserve">, notamment </w:t>
      </w:r>
      <w:r w:rsidR="70564C1A" w:rsidRPr="002714B0">
        <w:rPr>
          <w:rFonts w:ascii="Calibri" w:eastAsia="Arial" w:hAnsi="Calibri" w:cs="Calibri"/>
          <w:color w:val="000000" w:themeColor="text1"/>
        </w:rPr>
        <w:lastRenderedPageBreak/>
        <w:t xml:space="preserve">en période hivernale, conduit les équipes de </w:t>
      </w:r>
      <w:r w:rsidR="00B71FB6" w:rsidRPr="002714B0">
        <w:rPr>
          <w:rFonts w:ascii="Calibri" w:eastAsia="Arial" w:hAnsi="Calibri" w:cs="Calibri"/>
          <w:color w:val="000000" w:themeColor="text1"/>
        </w:rPr>
        <w:t>la structure responsable</w:t>
      </w:r>
      <w:r w:rsidR="70564C1A" w:rsidRPr="002714B0">
        <w:rPr>
          <w:rFonts w:ascii="Calibri" w:eastAsia="Arial" w:hAnsi="Calibri" w:cs="Calibri"/>
          <w:color w:val="000000" w:themeColor="text1"/>
        </w:rPr>
        <w:t xml:space="preserve"> à</w:t>
      </w:r>
      <w:r w:rsidR="00B71FB6" w:rsidRPr="002714B0">
        <w:rPr>
          <w:rFonts w:ascii="Calibri" w:eastAsia="Arial" w:hAnsi="Calibri" w:cs="Calibri"/>
          <w:color w:val="000000" w:themeColor="text1"/>
        </w:rPr>
        <w:t xml:space="preserve"> devoir</w:t>
      </w:r>
      <w:r w:rsidR="70564C1A" w:rsidRPr="002714B0">
        <w:rPr>
          <w:rFonts w:ascii="Calibri" w:eastAsia="Arial" w:hAnsi="Calibri" w:cs="Calibri"/>
          <w:color w:val="000000" w:themeColor="text1"/>
        </w:rPr>
        <w:t xml:space="preserve"> trier les </w:t>
      </w:r>
      <w:proofErr w:type="spellStart"/>
      <w:r w:rsidR="70564C1A" w:rsidRPr="002714B0">
        <w:rPr>
          <w:rFonts w:ascii="Calibri" w:eastAsia="Arial" w:hAnsi="Calibri" w:cs="Calibri"/>
          <w:color w:val="000000" w:themeColor="text1"/>
        </w:rPr>
        <w:t>mineur</w:t>
      </w:r>
      <w:r w:rsidR="00BD578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en fonction de leur apparence physique (en violation de l’article 2). Ce tri a également été observé à Grande Synthe, où Utopia 56 rapporte des cas de refus de mise à l’abri des </w:t>
      </w:r>
      <w:proofErr w:type="spellStart"/>
      <w:r w:rsidR="70564C1A" w:rsidRPr="002714B0">
        <w:rPr>
          <w:rFonts w:ascii="Calibri" w:eastAsia="Arial" w:hAnsi="Calibri" w:cs="Calibri"/>
          <w:color w:val="000000" w:themeColor="text1"/>
        </w:rPr>
        <w:t>mineur</w:t>
      </w:r>
      <w:r w:rsidR="00BD5783">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de 15 ans et plus. En effet, eu égard au nombre limité de place, les autorités estiment que ces jeunes ne sont pas prioritaires. Le manque récurrent de place prive la majorité des </w:t>
      </w:r>
      <w:r w:rsidR="00BD5783">
        <w:rPr>
          <w:rFonts w:ascii="Calibri" w:eastAsia="Arial" w:hAnsi="Calibri" w:cs="Calibri"/>
          <w:color w:val="000000" w:themeColor="text1"/>
        </w:rPr>
        <w:t xml:space="preserve">MIE </w:t>
      </w:r>
      <w:r w:rsidR="009B2CEE" w:rsidRPr="002714B0">
        <w:rPr>
          <w:rFonts w:ascii="Calibri" w:eastAsia="Arial" w:hAnsi="Calibri" w:cs="Calibri"/>
          <w:color w:val="000000" w:themeColor="text1"/>
        </w:rPr>
        <w:t>d</w:t>
      </w:r>
      <w:r w:rsidR="001A2BF4" w:rsidRPr="002714B0">
        <w:rPr>
          <w:rFonts w:ascii="Calibri" w:eastAsia="Arial" w:hAnsi="Calibri" w:cs="Calibri"/>
          <w:color w:val="000000" w:themeColor="text1"/>
        </w:rPr>
        <w:t>’un</w:t>
      </w:r>
      <w:r w:rsidR="009B2CEE" w:rsidRPr="002714B0">
        <w:rPr>
          <w:rFonts w:ascii="Calibri" w:eastAsia="Arial" w:hAnsi="Calibri" w:cs="Calibri"/>
          <w:color w:val="000000" w:themeColor="text1"/>
        </w:rPr>
        <w:t>e protection</w:t>
      </w:r>
      <w:r w:rsidR="70564C1A" w:rsidRPr="002714B0">
        <w:rPr>
          <w:rFonts w:ascii="Calibri" w:eastAsia="Arial" w:hAnsi="Calibri" w:cs="Calibri"/>
          <w:color w:val="000000" w:themeColor="text1"/>
        </w:rPr>
        <w:t>, les forçant à rester dans la rue (en violation des articles 6(2), 20, 27(1), 28 et 31).</w:t>
      </w:r>
    </w:p>
    <w:p w14:paraId="2D960B0D" w14:textId="256FABB7"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44</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Enfin, les </w:t>
      </w:r>
      <w:r w:rsidR="001A2BF4" w:rsidRPr="002714B0">
        <w:rPr>
          <w:rFonts w:ascii="Calibri" w:eastAsia="Arial" w:hAnsi="Calibri" w:cs="Calibri"/>
          <w:color w:val="000000" w:themeColor="text1"/>
        </w:rPr>
        <w:t xml:space="preserve">dispositifs de mise à l’abri </w:t>
      </w:r>
      <w:r w:rsidR="70564C1A" w:rsidRPr="002714B0">
        <w:rPr>
          <w:rFonts w:ascii="Calibri" w:eastAsia="Arial" w:hAnsi="Calibri" w:cs="Calibri"/>
          <w:color w:val="000000" w:themeColor="text1"/>
        </w:rPr>
        <w:t xml:space="preserve">ne permettent pas une prise en charge </w:t>
      </w:r>
      <w:r w:rsidR="00350492" w:rsidRPr="002714B0">
        <w:rPr>
          <w:rFonts w:ascii="Calibri" w:eastAsia="Arial" w:hAnsi="Calibri" w:cs="Calibri"/>
          <w:color w:val="000000" w:themeColor="text1"/>
        </w:rPr>
        <w:t xml:space="preserve">adaptée </w:t>
      </w:r>
      <w:r w:rsidR="70564C1A" w:rsidRPr="002714B0">
        <w:rPr>
          <w:rFonts w:ascii="Calibri" w:eastAsia="Arial" w:hAnsi="Calibri" w:cs="Calibri"/>
          <w:color w:val="000000" w:themeColor="text1"/>
        </w:rPr>
        <w:t xml:space="preserve">des </w:t>
      </w:r>
      <w:proofErr w:type="spellStart"/>
      <w:r w:rsidR="70564C1A" w:rsidRPr="002714B0">
        <w:rPr>
          <w:rFonts w:ascii="Calibri" w:eastAsia="Arial" w:hAnsi="Calibri" w:cs="Calibri"/>
          <w:color w:val="000000" w:themeColor="text1"/>
        </w:rPr>
        <w:t>mineur</w:t>
      </w:r>
      <w:r w:rsidR="006E1C1F">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En effet, pour ceux qui peuvent y accéder, la mise à l’abri est limitée à une durée de 5 jours, entraînant un retour à la rue des </w:t>
      </w:r>
      <w:proofErr w:type="spellStart"/>
      <w:r w:rsidR="70564C1A" w:rsidRPr="002714B0">
        <w:rPr>
          <w:rFonts w:ascii="Calibri" w:eastAsia="Arial" w:hAnsi="Calibri" w:cs="Calibri"/>
          <w:color w:val="000000" w:themeColor="text1"/>
        </w:rPr>
        <w:t>mineur</w:t>
      </w:r>
      <w:r w:rsidR="006E1C1F">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qui ne souhaitent pas faire l’objet d’une évaluation de minorité et d’isolement. A Grande-Synthe, les associations déplorent également un </w:t>
      </w:r>
      <w:r w:rsidR="00350492" w:rsidRPr="002714B0">
        <w:rPr>
          <w:rFonts w:ascii="Calibri" w:eastAsia="Arial" w:hAnsi="Calibri" w:cs="Calibri"/>
          <w:color w:val="000000" w:themeColor="text1"/>
        </w:rPr>
        <w:t xml:space="preserve">temps </w:t>
      </w:r>
      <w:r w:rsidR="70564C1A" w:rsidRPr="002714B0">
        <w:rPr>
          <w:rFonts w:ascii="Calibri" w:eastAsia="Arial" w:hAnsi="Calibri" w:cs="Calibri"/>
          <w:color w:val="000000" w:themeColor="text1"/>
        </w:rPr>
        <w:t>de répit</w:t>
      </w:r>
      <w:r w:rsidR="007B3520" w:rsidRPr="002714B0">
        <w:rPr>
          <w:rStyle w:val="EndnoteReference"/>
          <w:rFonts w:ascii="Calibri" w:eastAsia="Arial" w:hAnsi="Calibri" w:cs="Calibri"/>
          <w:color w:val="000000" w:themeColor="text1"/>
        </w:rPr>
        <w:endnoteReference w:id="15"/>
      </w:r>
      <w:r w:rsidR="70564C1A" w:rsidRPr="002714B0">
        <w:rPr>
          <w:rFonts w:ascii="Calibri" w:eastAsia="Arial" w:hAnsi="Calibri" w:cs="Calibri"/>
          <w:color w:val="000000" w:themeColor="text1"/>
        </w:rPr>
        <w:t xml:space="preserve"> trop court pour les </w:t>
      </w:r>
      <w:proofErr w:type="spellStart"/>
      <w:r w:rsidR="70564C1A" w:rsidRPr="002714B0">
        <w:rPr>
          <w:rFonts w:ascii="Calibri" w:eastAsia="Arial" w:hAnsi="Calibri" w:cs="Calibri"/>
          <w:color w:val="000000" w:themeColor="text1"/>
        </w:rPr>
        <w:t>mineur</w:t>
      </w:r>
      <w:r w:rsidR="006E1C1F">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qui accèdent à une mise à l’abri</w:t>
      </w:r>
      <w:r w:rsidR="00421DBA" w:rsidRPr="002714B0">
        <w:rPr>
          <w:rFonts w:ascii="Calibri" w:eastAsia="Arial" w:hAnsi="Calibri" w:cs="Calibri"/>
          <w:color w:val="000000" w:themeColor="text1"/>
        </w:rPr>
        <w:t xml:space="preserve"> : </w:t>
      </w:r>
      <w:proofErr w:type="spellStart"/>
      <w:r w:rsidR="00421DBA" w:rsidRPr="002714B0">
        <w:rPr>
          <w:rFonts w:ascii="Calibri" w:eastAsia="Arial" w:hAnsi="Calibri" w:cs="Calibri"/>
          <w:color w:val="000000" w:themeColor="text1"/>
        </w:rPr>
        <w:t>u</w:t>
      </w:r>
      <w:r w:rsidR="70564C1A" w:rsidRPr="002714B0">
        <w:rPr>
          <w:rFonts w:ascii="Calibri" w:eastAsia="Arial" w:hAnsi="Calibri" w:cs="Calibri"/>
          <w:color w:val="000000" w:themeColor="text1"/>
        </w:rPr>
        <w:t>n</w:t>
      </w:r>
      <w:r w:rsidR="006E1C1F">
        <w:rPr>
          <w:rFonts w:ascii="Calibri" w:eastAsia="Arial" w:hAnsi="Calibri" w:cs="Calibri"/>
          <w:color w:val="000000" w:themeColor="text1"/>
        </w:rPr>
        <w:t>ˑe</w:t>
      </w:r>
      <w:proofErr w:type="spellEnd"/>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mineur</w:t>
      </w:r>
      <w:r w:rsidR="006E1C1F">
        <w:rPr>
          <w:rFonts w:ascii="Calibri" w:eastAsia="Arial" w:hAnsi="Calibri" w:cs="Calibri"/>
          <w:color w:val="000000" w:themeColor="text1"/>
        </w:rPr>
        <w:t>ˑe</w:t>
      </w:r>
      <w:proofErr w:type="spellEnd"/>
      <w:r w:rsidR="70564C1A" w:rsidRPr="002714B0">
        <w:rPr>
          <w:rFonts w:ascii="Calibri" w:eastAsia="Arial" w:hAnsi="Calibri" w:cs="Calibri"/>
          <w:color w:val="000000" w:themeColor="text1"/>
        </w:rPr>
        <w:t xml:space="preserve"> </w:t>
      </w:r>
      <w:r w:rsidR="00350492" w:rsidRPr="002714B0">
        <w:rPr>
          <w:rFonts w:ascii="Calibri" w:eastAsia="Arial" w:hAnsi="Calibri" w:cs="Calibri"/>
          <w:color w:val="000000" w:themeColor="text1"/>
        </w:rPr>
        <w:t>mis à l’abri</w:t>
      </w:r>
      <w:r w:rsidR="70564C1A" w:rsidRPr="002714B0">
        <w:rPr>
          <w:rFonts w:ascii="Calibri" w:eastAsia="Arial" w:hAnsi="Calibri" w:cs="Calibri"/>
          <w:color w:val="000000" w:themeColor="text1"/>
        </w:rPr>
        <w:t xml:space="preserve"> sera souvent soumis à une évaluation moins de 24 heures après </w:t>
      </w:r>
      <w:r w:rsidR="00660A1D" w:rsidRPr="002714B0">
        <w:rPr>
          <w:rFonts w:ascii="Calibri" w:eastAsia="Arial" w:hAnsi="Calibri" w:cs="Calibri"/>
          <w:color w:val="000000" w:themeColor="text1"/>
        </w:rPr>
        <w:t xml:space="preserve">son </w:t>
      </w:r>
      <w:r w:rsidR="70564C1A" w:rsidRPr="002714B0">
        <w:rPr>
          <w:rFonts w:ascii="Calibri" w:eastAsia="Arial" w:hAnsi="Calibri" w:cs="Calibri"/>
          <w:color w:val="000000" w:themeColor="text1"/>
        </w:rPr>
        <w:t>admission</w:t>
      </w:r>
      <w:r w:rsidR="00421DBA" w:rsidRPr="002714B0">
        <w:rPr>
          <w:rFonts w:ascii="Calibri" w:eastAsia="Arial" w:hAnsi="Calibri" w:cs="Calibri"/>
          <w:color w:val="000000" w:themeColor="text1"/>
        </w:rPr>
        <w:t xml:space="preserve">. </w:t>
      </w:r>
      <w:r w:rsidR="00CA3933" w:rsidRPr="002714B0">
        <w:rPr>
          <w:rFonts w:ascii="Calibri" w:eastAsia="Arial" w:hAnsi="Calibri" w:cs="Calibri"/>
          <w:color w:val="000000" w:themeColor="text1"/>
        </w:rPr>
        <w:t xml:space="preserve">Ce temps est trop court pour permettre aux enfants </w:t>
      </w:r>
      <w:r w:rsidR="008F3689" w:rsidRPr="002714B0">
        <w:rPr>
          <w:rFonts w:ascii="Calibri" w:eastAsia="Arial" w:hAnsi="Calibri" w:cs="Calibri"/>
          <w:color w:val="000000" w:themeColor="text1"/>
        </w:rPr>
        <w:t>de se reposer</w:t>
      </w:r>
      <w:r w:rsidR="00DC54AD" w:rsidRPr="002714B0">
        <w:rPr>
          <w:rFonts w:ascii="Calibri" w:eastAsia="Arial" w:hAnsi="Calibri" w:cs="Calibri"/>
          <w:color w:val="000000" w:themeColor="text1"/>
        </w:rPr>
        <w:t>, d’être mis en confiance et informés des différentes formes de protection dont il</w:t>
      </w:r>
      <w:r w:rsidR="00165A11" w:rsidRPr="002714B0">
        <w:rPr>
          <w:rFonts w:ascii="Calibri" w:eastAsia="Arial" w:hAnsi="Calibri" w:cs="Calibri"/>
          <w:color w:val="000000" w:themeColor="text1"/>
        </w:rPr>
        <w:t>s</w:t>
      </w:r>
      <w:r w:rsidR="00DC54AD" w:rsidRPr="002714B0">
        <w:rPr>
          <w:rFonts w:ascii="Calibri" w:eastAsia="Arial" w:hAnsi="Calibri" w:cs="Calibri"/>
          <w:color w:val="000000" w:themeColor="text1"/>
        </w:rPr>
        <w:t xml:space="preserve"> peu</w:t>
      </w:r>
      <w:r w:rsidR="00165A11" w:rsidRPr="002714B0">
        <w:rPr>
          <w:rFonts w:ascii="Calibri" w:eastAsia="Arial" w:hAnsi="Calibri" w:cs="Calibri"/>
          <w:color w:val="000000" w:themeColor="text1"/>
        </w:rPr>
        <w:t>ve</w:t>
      </w:r>
      <w:r w:rsidR="003C3D03" w:rsidRPr="002714B0">
        <w:rPr>
          <w:rFonts w:ascii="Calibri" w:eastAsia="Arial" w:hAnsi="Calibri" w:cs="Calibri"/>
          <w:color w:val="000000" w:themeColor="text1"/>
        </w:rPr>
        <w:t>n</w:t>
      </w:r>
      <w:r w:rsidR="00DC54AD" w:rsidRPr="002714B0">
        <w:rPr>
          <w:rFonts w:ascii="Calibri" w:eastAsia="Arial" w:hAnsi="Calibri" w:cs="Calibri"/>
          <w:color w:val="000000" w:themeColor="text1"/>
        </w:rPr>
        <w:t>t bénéficier</w:t>
      </w:r>
      <w:r w:rsidR="003C3D03" w:rsidRPr="002714B0">
        <w:rPr>
          <w:rFonts w:ascii="Calibri" w:eastAsia="Arial" w:hAnsi="Calibri" w:cs="Calibri"/>
          <w:color w:val="000000" w:themeColor="text1"/>
        </w:rPr>
        <w:t>, afin</w:t>
      </w:r>
      <w:r w:rsidR="00097FB5" w:rsidRPr="002714B0">
        <w:rPr>
          <w:rFonts w:ascii="Calibri" w:eastAsia="Arial" w:hAnsi="Calibri" w:cs="Calibri"/>
          <w:color w:val="000000" w:themeColor="text1"/>
        </w:rPr>
        <w:t xml:space="preserve"> d’éviter des situations de retour à la rue. </w:t>
      </w:r>
    </w:p>
    <w:p w14:paraId="6FA4A98D" w14:textId="0BF32D19"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45</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De plus, </w:t>
      </w:r>
      <w:proofErr w:type="gramStart"/>
      <w:r w:rsidR="70564C1A" w:rsidRPr="002714B0">
        <w:rPr>
          <w:rFonts w:ascii="Calibri" w:eastAsia="Arial" w:hAnsi="Calibri" w:cs="Calibri"/>
          <w:color w:val="000000" w:themeColor="text1"/>
        </w:rPr>
        <w:t>de par les</w:t>
      </w:r>
      <w:proofErr w:type="gramEnd"/>
      <w:r w:rsidR="70564C1A" w:rsidRPr="002714B0">
        <w:rPr>
          <w:rFonts w:ascii="Calibri" w:eastAsia="Arial" w:hAnsi="Calibri" w:cs="Calibri"/>
          <w:color w:val="000000" w:themeColor="text1"/>
        </w:rPr>
        <w:t xml:space="preserve"> conditions </w:t>
      </w:r>
      <w:r w:rsidR="00526ED3" w:rsidRPr="002714B0">
        <w:rPr>
          <w:rFonts w:ascii="Calibri" w:eastAsia="Arial" w:hAnsi="Calibri" w:cs="Calibri"/>
          <w:color w:val="000000" w:themeColor="text1"/>
        </w:rPr>
        <w:t>d’accueil</w:t>
      </w:r>
      <w:r w:rsidR="70564C1A" w:rsidRPr="002714B0">
        <w:rPr>
          <w:rFonts w:ascii="Calibri" w:eastAsia="Arial" w:hAnsi="Calibri" w:cs="Calibri"/>
          <w:color w:val="000000" w:themeColor="text1"/>
        </w:rPr>
        <w:t xml:space="preserve"> dans ces centres (dortoirs collectifs, personnels limités,</w:t>
      </w:r>
      <w:r w:rsidR="00C5412D" w:rsidRPr="002714B0">
        <w:rPr>
          <w:rFonts w:ascii="Calibri" w:eastAsia="Arial" w:hAnsi="Calibri" w:cs="Calibri"/>
          <w:color w:val="000000" w:themeColor="text1"/>
        </w:rPr>
        <w:t xml:space="preserve"> éloignement géographique),</w:t>
      </w:r>
      <w:r w:rsidR="70564C1A" w:rsidRPr="002714B0">
        <w:rPr>
          <w:rFonts w:ascii="Calibri" w:eastAsia="Arial" w:hAnsi="Calibri" w:cs="Calibri"/>
          <w:color w:val="000000" w:themeColor="text1"/>
        </w:rPr>
        <w:t xml:space="preserve"> </w:t>
      </w:r>
      <w:r w:rsidR="00C5412D" w:rsidRPr="002714B0">
        <w:rPr>
          <w:rFonts w:ascii="Calibri" w:eastAsia="Arial" w:hAnsi="Calibri" w:cs="Calibri"/>
          <w:color w:val="000000" w:themeColor="text1"/>
        </w:rPr>
        <w:t xml:space="preserve">ces derniers </w:t>
      </w:r>
      <w:r w:rsidR="70564C1A" w:rsidRPr="002714B0">
        <w:rPr>
          <w:rFonts w:ascii="Calibri" w:eastAsia="Arial" w:hAnsi="Calibri" w:cs="Calibri"/>
          <w:color w:val="000000" w:themeColor="text1"/>
        </w:rPr>
        <w:t xml:space="preserve">ne constituent pas des lieux de répits adaptés et l’accompagnement </w:t>
      </w:r>
      <w:r w:rsidR="00681FD5" w:rsidRPr="002714B0">
        <w:rPr>
          <w:rFonts w:ascii="Calibri" w:eastAsia="Arial" w:hAnsi="Calibri" w:cs="Calibri"/>
          <w:color w:val="000000" w:themeColor="text1"/>
        </w:rPr>
        <w:t>pluri</w:t>
      </w:r>
      <w:r w:rsidR="70564C1A" w:rsidRPr="002714B0">
        <w:rPr>
          <w:rFonts w:ascii="Calibri" w:eastAsia="Arial" w:hAnsi="Calibri" w:cs="Calibri"/>
          <w:color w:val="000000" w:themeColor="text1"/>
        </w:rPr>
        <w:t xml:space="preserve">disciplinaire </w:t>
      </w:r>
      <w:r w:rsidR="00130521" w:rsidRPr="002714B0">
        <w:rPr>
          <w:rFonts w:ascii="Calibri" w:eastAsia="Arial" w:hAnsi="Calibri" w:cs="Calibri"/>
          <w:color w:val="000000" w:themeColor="text1"/>
        </w:rPr>
        <w:t>– i</w:t>
      </w:r>
      <w:r w:rsidR="70564C1A" w:rsidRPr="002714B0">
        <w:rPr>
          <w:rFonts w:ascii="Calibri" w:eastAsia="Arial" w:hAnsi="Calibri" w:cs="Calibri"/>
          <w:color w:val="000000" w:themeColor="text1"/>
        </w:rPr>
        <w:t xml:space="preserve">ncluant un appui </w:t>
      </w:r>
      <w:r w:rsidR="00C5412D" w:rsidRPr="002714B0">
        <w:rPr>
          <w:rFonts w:ascii="Calibri" w:eastAsia="Arial" w:hAnsi="Calibri" w:cs="Calibri"/>
          <w:color w:val="000000" w:themeColor="text1"/>
        </w:rPr>
        <w:t xml:space="preserve">socio-éducatif, </w:t>
      </w:r>
      <w:r w:rsidR="70564C1A" w:rsidRPr="002714B0">
        <w:rPr>
          <w:rFonts w:ascii="Calibri" w:eastAsia="Arial" w:hAnsi="Calibri" w:cs="Calibri"/>
          <w:color w:val="000000" w:themeColor="text1"/>
        </w:rPr>
        <w:t>juridique</w:t>
      </w:r>
      <w:r w:rsidR="00C5767D" w:rsidRPr="002714B0">
        <w:rPr>
          <w:rFonts w:ascii="Calibri" w:eastAsia="Arial" w:hAnsi="Calibri" w:cs="Calibri"/>
          <w:color w:val="000000" w:themeColor="text1"/>
        </w:rPr>
        <w:t xml:space="preserve"> et </w:t>
      </w:r>
      <w:r w:rsidR="0086726D" w:rsidRPr="002714B0">
        <w:rPr>
          <w:rFonts w:ascii="Calibri" w:eastAsia="Arial" w:hAnsi="Calibri" w:cs="Calibri"/>
          <w:color w:val="000000" w:themeColor="text1"/>
        </w:rPr>
        <w:t xml:space="preserve">médical </w:t>
      </w:r>
      <w:r w:rsidR="00130521" w:rsidRPr="002714B0">
        <w:rPr>
          <w:rFonts w:ascii="Calibri" w:eastAsia="Arial" w:hAnsi="Calibri" w:cs="Calibri"/>
          <w:color w:val="000000" w:themeColor="text1"/>
        </w:rPr>
        <w:t>– es</w:t>
      </w:r>
      <w:r w:rsidR="70564C1A" w:rsidRPr="002714B0">
        <w:rPr>
          <w:rFonts w:ascii="Calibri" w:eastAsia="Arial" w:hAnsi="Calibri" w:cs="Calibri"/>
          <w:color w:val="000000" w:themeColor="text1"/>
        </w:rPr>
        <w:t xml:space="preserve">t limité, alors que nombre de ces jeunes souffrent de détresse psychique ou de pathologiques physiques (en violation des articles 24, 31 et 39). </w:t>
      </w:r>
      <w:r w:rsidR="00C5767D" w:rsidRPr="002714B0">
        <w:rPr>
          <w:rFonts w:ascii="Calibri" w:eastAsia="Arial" w:hAnsi="Calibri" w:cs="Calibri"/>
          <w:color w:val="000000" w:themeColor="text1"/>
        </w:rPr>
        <w:t>Pour ces raisons, n</w:t>
      </w:r>
      <w:r w:rsidR="70564C1A" w:rsidRPr="002714B0">
        <w:rPr>
          <w:rFonts w:ascii="Calibri" w:eastAsia="Arial" w:hAnsi="Calibri" w:cs="Calibri"/>
          <w:color w:val="000000" w:themeColor="text1"/>
        </w:rPr>
        <w:t xml:space="preserve">ombre </w:t>
      </w:r>
      <w:r w:rsidR="00361FC0">
        <w:rPr>
          <w:rFonts w:ascii="Calibri" w:eastAsia="Arial" w:hAnsi="Calibri" w:cs="Calibri"/>
          <w:color w:val="000000" w:themeColor="text1"/>
        </w:rPr>
        <w:t xml:space="preserve">d’entre eux </w:t>
      </w:r>
      <w:r w:rsidR="70564C1A" w:rsidRPr="002714B0">
        <w:rPr>
          <w:rFonts w:ascii="Calibri" w:eastAsia="Arial" w:hAnsi="Calibri" w:cs="Calibri"/>
          <w:color w:val="000000" w:themeColor="text1"/>
        </w:rPr>
        <w:t xml:space="preserve">ne souhaitent plus retourner dans ces lieux après y avoir dormi quelques jours. </w:t>
      </w:r>
    </w:p>
    <w:p w14:paraId="38871BD1" w14:textId="1D9364C5" w:rsidR="001C0D5C" w:rsidRDefault="009F5A57" w:rsidP="002714B0">
      <w:pPr>
        <w:spacing w:line="276" w:lineRule="auto"/>
        <w:jc w:val="both"/>
        <w:rPr>
          <w:rFonts w:ascii="Calibri" w:eastAsia="Arial" w:hAnsi="Calibri" w:cs="Calibri"/>
          <w:color w:val="000000" w:themeColor="text1"/>
        </w:rPr>
      </w:pPr>
      <w:r w:rsidRPr="002714B0">
        <w:rPr>
          <w:rFonts w:ascii="Calibri" w:eastAsia="Arial" w:hAnsi="Calibri" w:cs="Calibri"/>
          <w:color w:val="000000" w:themeColor="text1"/>
        </w:rPr>
        <w:t>4</w:t>
      </w:r>
      <w:r w:rsidR="00255F5B" w:rsidRPr="002714B0">
        <w:rPr>
          <w:rFonts w:ascii="Calibri" w:eastAsia="Arial" w:hAnsi="Calibri" w:cs="Calibri"/>
          <w:color w:val="000000" w:themeColor="text1"/>
        </w:rPr>
        <w:t>6</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Les carences actuelles ainsi que les pratiques susmentionnées constituent des barrières supplémentaires à l’accès des </w:t>
      </w:r>
      <w:proofErr w:type="spellStart"/>
      <w:r w:rsidR="70564C1A" w:rsidRPr="002714B0">
        <w:rPr>
          <w:rFonts w:ascii="Calibri" w:eastAsia="Arial" w:hAnsi="Calibri" w:cs="Calibri"/>
          <w:color w:val="000000" w:themeColor="text1"/>
        </w:rPr>
        <w:t>mineur</w:t>
      </w:r>
      <w:r w:rsidR="00361FC0">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aux services de protection. Par conséquent, </w:t>
      </w:r>
      <w:proofErr w:type="spellStart"/>
      <w:r w:rsidR="00361FC0">
        <w:rPr>
          <w:rFonts w:ascii="Calibri" w:eastAsia="Arial" w:hAnsi="Calibri" w:cs="Calibri"/>
          <w:color w:val="000000" w:themeColor="text1"/>
        </w:rPr>
        <w:t>ilˑelles</w:t>
      </w:r>
      <w:proofErr w:type="spellEnd"/>
      <w:r w:rsidR="00361FC0">
        <w:rPr>
          <w:rFonts w:ascii="Calibri" w:eastAsia="Arial" w:hAnsi="Calibri" w:cs="Calibri"/>
          <w:color w:val="000000" w:themeColor="text1"/>
        </w:rPr>
        <w:t xml:space="preserve"> </w:t>
      </w:r>
      <w:r w:rsidR="70564C1A" w:rsidRPr="002714B0">
        <w:rPr>
          <w:rFonts w:ascii="Calibri" w:eastAsia="Arial" w:hAnsi="Calibri" w:cs="Calibri"/>
          <w:color w:val="000000" w:themeColor="text1"/>
        </w:rPr>
        <w:t>vivent dans les lieux de vie informels</w:t>
      </w:r>
      <w:r w:rsidR="00361FC0">
        <w:rPr>
          <w:rFonts w:ascii="Calibri" w:eastAsia="Arial" w:hAnsi="Calibri" w:cs="Calibri"/>
          <w:color w:val="000000" w:themeColor="text1"/>
        </w:rPr>
        <w:t xml:space="preserve"> et des </w:t>
      </w:r>
      <w:r w:rsidR="70564C1A" w:rsidRPr="002714B0">
        <w:rPr>
          <w:rFonts w:ascii="Calibri" w:eastAsia="Arial" w:hAnsi="Calibri" w:cs="Calibri"/>
          <w:color w:val="000000" w:themeColor="text1"/>
        </w:rPr>
        <w:t xml:space="preserve">campements de fortune, avec des adultes non protecteurs et parfois dangereux, dans des conditions </w:t>
      </w:r>
      <w:r w:rsidR="00361FC0">
        <w:rPr>
          <w:rFonts w:ascii="Calibri" w:eastAsia="Arial" w:hAnsi="Calibri" w:cs="Calibri"/>
          <w:color w:val="000000" w:themeColor="text1"/>
        </w:rPr>
        <w:t xml:space="preserve">inhumaines et </w:t>
      </w:r>
      <w:r w:rsidR="70564C1A" w:rsidRPr="002714B0">
        <w:rPr>
          <w:rFonts w:ascii="Calibri" w:eastAsia="Arial" w:hAnsi="Calibri" w:cs="Calibri"/>
          <w:color w:val="000000" w:themeColor="text1"/>
        </w:rPr>
        <w:t xml:space="preserve">dégradantes. </w:t>
      </w:r>
    </w:p>
    <w:p w14:paraId="404C946C" w14:textId="77777777" w:rsidR="00361FC0" w:rsidRPr="002714B0" w:rsidRDefault="00361FC0" w:rsidP="002714B0">
      <w:pPr>
        <w:spacing w:line="276" w:lineRule="auto"/>
        <w:jc w:val="both"/>
        <w:rPr>
          <w:rFonts w:ascii="Calibri" w:hAnsi="Calibri" w:cs="Calibri"/>
        </w:rPr>
      </w:pPr>
    </w:p>
    <w:p w14:paraId="68F60A24" w14:textId="31690BF3" w:rsidR="001C0D5C" w:rsidRPr="002714B0" w:rsidRDefault="00EE177B" w:rsidP="002714B0">
      <w:pPr>
        <w:pStyle w:val="ListParagraph"/>
        <w:numPr>
          <w:ilvl w:val="0"/>
          <w:numId w:val="23"/>
        </w:numPr>
        <w:spacing w:line="276" w:lineRule="auto"/>
        <w:jc w:val="both"/>
        <w:rPr>
          <w:rFonts w:ascii="Calibri" w:eastAsia="Arial" w:hAnsi="Calibri" w:cs="Calibri"/>
          <w:b/>
          <w:bCs/>
          <w:color w:val="000000" w:themeColor="text1"/>
        </w:rPr>
      </w:pPr>
      <w:r w:rsidRPr="002714B0">
        <w:rPr>
          <w:rFonts w:ascii="Calibri" w:eastAsia="Arial" w:hAnsi="Calibri" w:cs="Calibri"/>
          <w:b/>
          <w:bCs/>
          <w:color w:val="000000" w:themeColor="text1"/>
        </w:rPr>
        <w:t>Conditions de vie inhumaines et dégradantes</w:t>
      </w:r>
    </w:p>
    <w:p w14:paraId="43EF44A9" w14:textId="0FEDE479"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4</w:t>
      </w:r>
      <w:r w:rsidR="00255F5B" w:rsidRPr="002714B0">
        <w:rPr>
          <w:rFonts w:ascii="Calibri" w:eastAsia="Arial" w:hAnsi="Calibri" w:cs="Calibri"/>
          <w:color w:val="000000" w:themeColor="text1"/>
        </w:rPr>
        <w:t>7</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Parce </w:t>
      </w:r>
      <w:proofErr w:type="gramStart"/>
      <w:r w:rsidR="70564C1A" w:rsidRPr="002714B0">
        <w:rPr>
          <w:rFonts w:ascii="Calibri" w:eastAsia="Arial" w:hAnsi="Calibri" w:cs="Calibri"/>
          <w:color w:val="000000" w:themeColor="text1"/>
        </w:rPr>
        <w:t>qu’</w:t>
      </w:r>
      <w:proofErr w:type="spellStart"/>
      <w:r w:rsidR="70564C1A" w:rsidRPr="002714B0">
        <w:rPr>
          <w:rFonts w:ascii="Calibri" w:eastAsia="Arial" w:hAnsi="Calibri" w:cs="Calibri"/>
          <w:color w:val="000000" w:themeColor="text1"/>
        </w:rPr>
        <w:t>il</w:t>
      </w:r>
      <w:r w:rsidR="00361FC0">
        <w:rPr>
          <w:rFonts w:ascii="Calibri" w:eastAsia="Arial" w:hAnsi="Calibri" w:cs="Calibri"/>
          <w:color w:val="000000" w:themeColor="text1"/>
        </w:rPr>
        <w:t>.elle</w:t>
      </w:r>
      <w:r w:rsidR="70564C1A" w:rsidRPr="002714B0">
        <w:rPr>
          <w:rFonts w:ascii="Calibri" w:eastAsia="Arial" w:hAnsi="Calibri" w:cs="Calibri"/>
          <w:color w:val="000000" w:themeColor="text1"/>
        </w:rPr>
        <w:t>s</w:t>
      </w:r>
      <w:proofErr w:type="spellEnd"/>
      <w:proofErr w:type="gramEnd"/>
      <w:r w:rsidR="70564C1A" w:rsidRPr="002714B0">
        <w:rPr>
          <w:rFonts w:ascii="Calibri" w:eastAsia="Arial" w:hAnsi="Calibri" w:cs="Calibri"/>
          <w:color w:val="000000" w:themeColor="text1"/>
        </w:rPr>
        <w:t xml:space="preserve"> ne sont pas pris en charge, ces </w:t>
      </w:r>
      <w:proofErr w:type="spellStart"/>
      <w:r w:rsidR="70564C1A" w:rsidRPr="002714B0">
        <w:rPr>
          <w:rFonts w:ascii="Calibri" w:eastAsia="Arial" w:hAnsi="Calibri" w:cs="Calibri"/>
          <w:color w:val="000000" w:themeColor="text1"/>
        </w:rPr>
        <w:t>mineur</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doivent survivre à la rue</w:t>
      </w:r>
      <w:r w:rsidR="00947BDE" w:rsidRPr="002714B0">
        <w:rPr>
          <w:rFonts w:ascii="Calibri" w:eastAsia="Arial" w:hAnsi="Calibri" w:cs="Calibri"/>
          <w:color w:val="000000" w:themeColor="text1"/>
        </w:rPr>
        <w:t>, sans aucune forme de protection</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Rescapé</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de parcours migratoires traumatisants, </w:t>
      </w:r>
      <w:proofErr w:type="spellStart"/>
      <w:r w:rsidR="70564C1A" w:rsidRPr="002714B0">
        <w:rPr>
          <w:rFonts w:ascii="Calibri" w:eastAsia="Arial" w:hAnsi="Calibri" w:cs="Calibri"/>
          <w:color w:val="000000" w:themeColor="text1"/>
        </w:rPr>
        <w:t>il</w:t>
      </w:r>
      <w:r w:rsidR="004E785E">
        <w:rPr>
          <w:rFonts w:ascii="Calibri" w:eastAsia="Arial" w:hAnsi="Calibri" w:cs="Calibri"/>
          <w:color w:val="000000" w:themeColor="text1"/>
        </w:rPr>
        <w:t>ˑelle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sont </w:t>
      </w:r>
      <w:proofErr w:type="spellStart"/>
      <w:r w:rsidR="70564C1A" w:rsidRPr="002714B0">
        <w:rPr>
          <w:rFonts w:ascii="Calibri" w:eastAsia="Arial" w:hAnsi="Calibri" w:cs="Calibri"/>
          <w:color w:val="000000" w:themeColor="text1"/>
        </w:rPr>
        <w:t>exposé</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quotidiennement à différentes formes de violence, qu’il s’agisse de la violence liée aux expulsions des lieux de vie, ou de violences policières, de violences sexuelles, violences verbales et physiques ou encore de placements dans des centres de rétention</w:t>
      </w:r>
      <w:r w:rsidR="00607FC5" w:rsidRPr="002714B0">
        <w:rPr>
          <w:rStyle w:val="EndnoteReference"/>
          <w:rFonts w:ascii="Calibri" w:eastAsia="Arial" w:hAnsi="Calibri" w:cs="Calibri"/>
          <w:color w:val="000000" w:themeColor="text1"/>
        </w:rPr>
        <w:endnoteReference w:id="16"/>
      </w:r>
      <w:r w:rsidR="70564C1A" w:rsidRPr="002714B0">
        <w:rPr>
          <w:rFonts w:ascii="Calibri" w:eastAsia="Arial" w:hAnsi="Calibri" w:cs="Calibri"/>
          <w:color w:val="000000" w:themeColor="text1"/>
        </w:rPr>
        <w:t xml:space="preserve"> (en violation de l’article 37 (b)-(d)) ; ou bien de la violence inhérente à la vie dans un camp dans un dénuement matériel total.</w:t>
      </w:r>
    </w:p>
    <w:p w14:paraId="1AB08CF5" w14:textId="1EB12B35"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t>4</w:t>
      </w:r>
      <w:r w:rsidR="00255F5B" w:rsidRPr="002714B0">
        <w:rPr>
          <w:rFonts w:ascii="Calibri" w:eastAsia="Arial" w:hAnsi="Calibri" w:cs="Calibri"/>
          <w:color w:val="000000" w:themeColor="text1"/>
        </w:rPr>
        <w:t>8</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En 2021, plus de 1</w:t>
      </w:r>
      <w:r w:rsidR="0070717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287 expulsions de lieux de vie</w:t>
      </w:r>
      <w:r w:rsidR="00FE0DCD" w:rsidRPr="002714B0">
        <w:rPr>
          <w:rFonts w:ascii="Calibri" w:eastAsia="Arial" w:hAnsi="Calibri" w:cs="Calibri"/>
          <w:color w:val="000000" w:themeColor="text1"/>
        </w:rPr>
        <w:t xml:space="preserve"> ont été recensées à Calais et Grande-Synthe</w:t>
      </w:r>
      <w:r w:rsidR="00607FC5" w:rsidRPr="002714B0">
        <w:rPr>
          <w:rStyle w:val="EndnoteReference"/>
          <w:rFonts w:ascii="Calibri" w:eastAsia="Arial" w:hAnsi="Calibri" w:cs="Calibri"/>
          <w:color w:val="000000" w:themeColor="text1"/>
        </w:rPr>
        <w:endnoteReference w:id="17"/>
      </w:r>
      <w:r w:rsidR="70564C1A" w:rsidRPr="002714B0">
        <w:rPr>
          <w:rFonts w:ascii="Calibri" w:eastAsia="Arial" w:hAnsi="Calibri" w:cs="Calibri"/>
          <w:color w:val="000000" w:themeColor="text1"/>
        </w:rPr>
        <w:t xml:space="preserve">, sans </w:t>
      </w:r>
      <w:r w:rsidR="00707177" w:rsidRPr="002714B0">
        <w:rPr>
          <w:rFonts w:ascii="Calibri" w:eastAsia="Arial" w:hAnsi="Calibri" w:cs="Calibri"/>
          <w:color w:val="000000" w:themeColor="text1"/>
        </w:rPr>
        <w:t xml:space="preserve">qu’aucune protection n’ait été proposée aux </w:t>
      </w:r>
      <w:proofErr w:type="spellStart"/>
      <w:r w:rsidR="00707177" w:rsidRPr="002714B0">
        <w:rPr>
          <w:rFonts w:ascii="Calibri" w:eastAsia="Arial" w:hAnsi="Calibri" w:cs="Calibri"/>
          <w:color w:val="000000" w:themeColor="text1"/>
        </w:rPr>
        <w:t>mineur</w:t>
      </w:r>
      <w:r w:rsidR="004E785E">
        <w:rPr>
          <w:rFonts w:ascii="Calibri" w:eastAsia="Arial" w:hAnsi="Calibri" w:cs="Calibri"/>
          <w:color w:val="000000" w:themeColor="text1"/>
        </w:rPr>
        <w:t>ˑe</w:t>
      </w:r>
      <w:r w:rsidR="00707177"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Ces expulsions conduisent à la méfiance des </w:t>
      </w:r>
      <w:proofErr w:type="spellStart"/>
      <w:r w:rsidR="70564C1A" w:rsidRPr="002714B0">
        <w:rPr>
          <w:rFonts w:ascii="Calibri" w:eastAsia="Arial" w:hAnsi="Calibri" w:cs="Calibri"/>
          <w:color w:val="000000" w:themeColor="text1"/>
        </w:rPr>
        <w:t>mineur</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envers les autorités, à leur invisibilisation et renforcent leur mobilité, ce qui</w:t>
      </w:r>
      <w:r w:rsidR="002A7F74" w:rsidRPr="002714B0">
        <w:rPr>
          <w:rFonts w:ascii="Calibri" w:eastAsia="Arial" w:hAnsi="Calibri" w:cs="Calibri"/>
          <w:color w:val="000000" w:themeColor="text1"/>
        </w:rPr>
        <w:t xml:space="preserve"> les éloigne des services de protection</w:t>
      </w:r>
      <w:r w:rsidR="70564C1A" w:rsidRPr="002714B0">
        <w:rPr>
          <w:rFonts w:ascii="Calibri" w:eastAsia="Arial" w:hAnsi="Calibri" w:cs="Calibri"/>
          <w:color w:val="000000" w:themeColor="text1"/>
        </w:rPr>
        <w:t xml:space="preserve">. Elles s’accompagnent souvent de la destruction ou de la saisie de leurs affaires personnelles, renforçant les risques de traite des êtres humains (ci-après TEH). Les </w:t>
      </w:r>
      <w:r w:rsidR="004E785E">
        <w:rPr>
          <w:rFonts w:ascii="Calibri" w:eastAsia="Arial" w:hAnsi="Calibri" w:cs="Calibri"/>
          <w:color w:val="000000" w:themeColor="text1"/>
        </w:rPr>
        <w:t xml:space="preserve">MIE </w:t>
      </w:r>
      <w:proofErr w:type="spellStart"/>
      <w:r w:rsidR="70564C1A" w:rsidRPr="002714B0">
        <w:rPr>
          <w:rFonts w:ascii="Calibri" w:eastAsia="Arial" w:hAnsi="Calibri" w:cs="Calibri"/>
          <w:color w:val="000000" w:themeColor="text1"/>
        </w:rPr>
        <w:t>rencontré</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par les associations ont également témoigné être victimes de violences policières (violences verbales quotidiennes, gaz lacrymogène, tirs de LBD)</w:t>
      </w:r>
      <w:r w:rsidR="00CC0097" w:rsidRPr="002714B0">
        <w:rPr>
          <w:rFonts w:ascii="Calibri" w:eastAsia="Arial" w:hAnsi="Calibri" w:cs="Calibri"/>
          <w:color w:val="000000" w:themeColor="text1"/>
        </w:rPr>
        <w:t xml:space="preserve"> mais </w:t>
      </w:r>
      <w:r w:rsidR="70564C1A" w:rsidRPr="002714B0">
        <w:rPr>
          <w:rFonts w:ascii="Calibri" w:eastAsia="Arial" w:hAnsi="Calibri" w:cs="Calibri"/>
          <w:color w:val="000000" w:themeColor="text1"/>
        </w:rPr>
        <w:t xml:space="preserve">ne souhaitent pas </w:t>
      </w:r>
      <w:r w:rsidR="00CE7E16" w:rsidRPr="002714B0">
        <w:rPr>
          <w:rFonts w:ascii="Calibri" w:eastAsia="Arial" w:hAnsi="Calibri" w:cs="Calibri"/>
          <w:color w:val="000000" w:themeColor="text1"/>
        </w:rPr>
        <w:t xml:space="preserve">déposer plainte </w:t>
      </w:r>
      <w:r w:rsidR="003625E9" w:rsidRPr="002714B0">
        <w:rPr>
          <w:rFonts w:ascii="Calibri" w:eastAsia="Arial" w:hAnsi="Calibri" w:cs="Calibri"/>
          <w:color w:val="000000" w:themeColor="text1"/>
        </w:rPr>
        <w:t>ou saisir les autorités compétentes, par peur des forces de police.</w:t>
      </w:r>
      <w:r w:rsidR="70564C1A" w:rsidRPr="002714B0">
        <w:rPr>
          <w:rFonts w:ascii="Calibri" w:eastAsia="Arial" w:hAnsi="Calibri" w:cs="Calibri"/>
          <w:color w:val="000000" w:themeColor="text1"/>
        </w:rPr>
        <w:t xml:space="preserve"> </w:t>
      </w:r>
    </w:p>
    <w:p w14:paraId="3652695D" w14:textId="73987521" w:rsidR="001C0D5C" w:rsidRPr="002714B0" w:rsidRDefault="009F5A57" w:rsidP="002714B0">
      <w:pPr>
        <w:spacing w:line="276" w:lineRule="auto"/>
        <w:jc w:val="both"/>
        <w:rPr>
          <w:rFonts w:ascii="Calibri" w:hAnsi="Calibri" w:cs="Calibri"/>
        </w:rPr>
      </w:pPr>
      <w:r w:rsidRPr="002714B0">
        <w:rPr>
          <w:rFonts w:ascii="Calibri" w:eastAsia="Arial" w:hAnsi="Calibri" w:cs="Calibri"/>
          <w:color w:val="000000" w:themeColor="text1"/>
        </w:rPr>
        <w:lastRenderedPageBreak/>
        <w:t>4</w:t>
      </w:r>
      <w:r w:rsidR="00255F5B" w:rsidRPr="002714B0">
        <w:rPr>
          <w:rFonts w:ascii="Calibri" w:eastAsia="Arial" w:hAnsi="Calibri" w:cs="Calibri"/>
          <w:color w:val="000000" w:themeColor="text1"/>
        </w:rPr>
        <w:t>9</w:t>
      </w:r>
      <w:r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L’accès aux services de base, tels que l’eau, l’hygiène et la nourriture demeure particulièrement limité voire inexistant sur certains lieux de vie, obligeant certains </w:t>
      </w:r>
      <w:proofErr w:type="spellStart"/>
      <w:r w:rsidR="70564C1A" w:rsidRPr="002714B0">
        <w:rPr>
          <w:rFonts w:ascii="Calibri" w:eastAsia="Arial" w:hAnsi="Calibri" w:cs="Calibri"/>
          <w:color w:val="000000" w:themeColor="text1"/>
        </w:rPr>
        <w:t>mineur</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à marcher plusieurs kilomètres pour avoir accès à de l’eau ou de la nourriture (en violation des articles 24 et 27). En raison du manque de prise en charge effective de ces </w:t>
      </w:r>
      <w:proofErr w:type="spellStart"/>
      <w:r w:rsidR="70564C1A" w:rsidRPr="002714B0">
        <w:rPr>
          <w:rFonts w:ascii="Calibri" w:eastAsia="Arial" w:hAnsi="Calibri" w:cs="Calibri"/>
          <w:color w:val="000000" w:themeColor="text1"/>
        </w:rPr>
        <w:t>mineur</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par les services compétents, </w:t>
      </w:r>
      <w:proofErr w:type="spellStart"/>
      <w:r w:rsidR="004E785E">
        <w:rPr>
          <w:rFonts w:ascii="Calibri" w:eastAsia="Arial" w:hAnsi="Calibri" w:cs="Calibri"/>
          <w:color w:val="000000" w:themeColor="text1"/>
        </w:rPr>
        <w:t>ilˑelles</w:t>
      </w:r>
      <w:proofErr w:type="spellEnd"/>
      <w:r w:rsidR="004E785E">
        <w:rPr>
          <w:rFonts w:ascii="Calibri" w:eastAsia="Arial" w:hAnsi="Calibri" w:cs="Calibri"/>
          <w:color w:val="000000" w:themeColor="text1"/>
        </w:rPr>
        <w:t xml:space="preserve"> </w:t>
      </w:r>
      <w:r w:rsidR="70564C1A" w:rsidRPr="002714B0">
        <w:rPr>
          <w:rFonts w:ascii="Calibri" w:eastAsia="Arial" w:hAnsi="Calibri" w:cs="Calibri"/>
          <w:color w:val="000000" w:themeColor="text1"/>
        </w:rPr>
        <w:t xml:space="preserve">se trouvent en situation de dénuement matériel total. En recherche de financements pour le passage au Royaume-Uni, </w:t>
      </w:r>
      <w:proofErr w:type="spellStart"/>
      <w:r w:rsidR="70564C1A" w:rsidRPr="002714B0">
        <w:rPr>
          <w:rFonts w:ascii="Calibri" w:eastAsia="Arial" w:hAnsi="Calibri" w:cs="Calibri"/>
          <w:color w:val="000000" w:themeColor="text1"/>
        </w:rPr>
        <w:t>il</w:t>
      </w:r>
      <w:r w:rsidR="004E785E">
        <w:rPr>
          <w:rFonts w:ascii="Calibri" w:eastAsia="Arial" w:hAnsi="Calibri" w:cs="Calibri"/>
          <w:color w:val="000000" w:themeColor="text1"/>
        </w:rPr>
        <w:t>ˑelle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sont tout particulièrement </w:t>
      </w:r>
      <w:proofErr w:type="spellStart"/>
      <w:r w:rsidR="70564C1A" w:rsidRPr="002714B0">
        <w:rPr>
          <w:rFonts w:ascii="Calibri" w:eastAsia="Arial" w:hAnsi="Calibri" w:cs="Calibri"/>
          <w:color w:val="000000" w:themeColor="text1"/>
        </w:rPr>
        <w:t>exposé</w:t>
      </w:r>
      <w:r w:rsidR="004E785E">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aux risques de traite des êtres humains, notamment la délinquance forcée et l’exploitation sexuelle (en violation des articles 34, 35 et 36). En outre, il n’existe pas de protocole d’orientation et d’accompagnement des </w:t>
      </w:r>
      <w:proofErr w:type="spellStart"/>
      <w:r w:rsidR="70564C1A" w:rsidRPr="002714B0">
        <w:rPr>
          <w:rFonts w:ascii="Calibri" w:eastAsia="Arial" w:hAnsi="Calibri" w:cs="Calibri"/>
          <w:color w:val="000000" w:themeColor="text1"/>
        </w:rPr>
        <w:t>mineur</w:t>
      </w:r>
      <w:r w:rsidR="00093601">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victimes de traite, d’espace de coordination entre acteurs de la police, justice, association mandatées ou non mandatées spécialisées, et on observe un manque de formation des professionnels de la protection de l’enfance dans le repérage des situations de traite (en violation de l’article 35). </w:t>
      </w:r>
    </w:p>
    <w:p w14:paraId="3804C291" w14:textId="25FF4D15" w:rsidR="001C0D5C" w:rsidRPr="002714B0" w:rsidRDefault="00255F5B" w:rsidP="002714B0">
      <w:pPr>
        <w:spacing w:line="276" w:lineRule="auto"/>
        <w:jc w:val="both"/>
        <w:rPr>
          <w:rFonts w:ascii="Calibri" w:hAnsi="Calibri" w:cs="Calibri"/>
        </w:rPr>
      </w:pPr>
      <w:r w:rsidRPr="002714B0">
        <w:rPr>
          <w:rFonts w:ascii="Calibri" w:eastAsia="Arial" w:hAnsi="Calibri" w:cs="Calibri"/>
          <w:color w:val="000000" w:themeColor="text1"/>
        </w:rPr>
        <w:t>50</w:t>
      </w:r>
      <w:r w:rsidR="009F5A57" w:rsidRPr="002714B0">
        <w:rPr>
          <w:rFonts w:ascii="Calibri" w:eastAsia="Arial" w:hAnsi="Calibri" w:cs="Calibri"/>
          <w:color w:val="000000" w:themeColor="text1"/>
        </w:rPr>
        <w:t xml:space="preserve">. </w:t>
      </w:r>
      <w:r w:rsidR="70564C1A" w:rsidRPr="002714B0">
        <w:rPr>
          <w:rFonts w:ascii="Calibri" w:eastAsia="Arial" w:hAnsi="Calibri" w:cs="Calibri"/>
          <w:color w:val="000000" w:themeColor="text1"/>
        </w:rPr>
        <w:t>Par exemple, à Calais, E., 15 ans, a été orienté vers le centre d’hébergement d’urgence de FTDA en vue d’une prise en charge effective et pérenne par les services de protection de l’enfance en France. Les associations ayant orienté le jeune vers FTDA ont signalé, par écrit, d’importantes inquiétudes quant à ce jeune. En effet, son discours et son parcours semblai</w:t>
      </w:r>
      <w:r w:rsidR="00FB687F" w:rsidRPr="002714B0">
        <w:rPr>
          <w:rFonts w:ascii="Calibri" w:eastAsia="Arial" w:hAnsi="Calibri" w:cs="Calibri"/>
          <w:color w:val="000000" w:themeColor="text1"/>
        </w:rPr>
        <w:t>en</w:t>
      </w:r>
      <w:r w:rsidR="70564C1A" w:rsidRPr="002714B0">
        <w:rPr>
          <w:rFonts w:ascii="Calibri" w:eastAsia="Arial" w:hAnsi="Calibri" w:cs="Calibri"/>
          <w:color w:val="000000" w:themeColor="text1"/>
        </w:rPr>
        <w:t>t indiquer que le jeune était victime de</w:t>
      </w:r>
      <w:r w:rsidR="00F07295" w:rsidRPr="002714B0">
        <w:rPr>
          <w:rFonts w:ascii="Calibri" w:eastAsia="Arial" w:hAnsi="Calibri" w:cs="Calibri"/>
          <w:color w:val="000000" w:themeColor="text1"/>
        </w:rPr>
        <w:t xml:space="preserve"> traite des êtres humains</w:t>
      </w:r>
      <w:r w:rsidR="70564C1A" w:rsidRPr="002714B0">
        <w:rPr>
          <w:rFonts w:ascii="Calibri" w:eastAsia="Arial" w:hAnsi="Calibri" w:cs="Calibri"/>
          <w:color w:val="000000" w:themeColor="text1"/>
        </w:rPr>
        <w:t>, et plus précisément de contrainte à commettre des délits. Après plusieurs semaines, nous avons appris que le jeune avait fugué du centre, après avoir commis des vols dans le but d</w:t>
      </w:r>
      <w:r w:rsidR="00F07295" w:rsidRPr="002714B0">
        <w:rPr>
          <w:rFonts w:ascii="Calibri" w:eastAsia="Arial" w:hAnsi="Calibri" w:cs="Calibri"/>
          <w:color w:val="000000" w:themeColor="text1"/>
        </w:rPr>
        <w:t xml:space="preserve">e se procurer </w:t>
      </w:r>
      <w:r w:rsidR="70564C1A" w:rsidRPr="002714B0">
        <w:rPr>
          <w:rFonts w:ascii="Calibri" w:eastAsia="Arial" w:hAnsi="Calibri" w:cs="Calibri"/>
          <w:color w:val="000000" w:themeColor="text1"/>
        </w:rPr>
        <w:t xml:space="preserve">de l’argent, et qu’il se trouvait dans une autre ville de France où </w:t>
      </w:r>
      <w:r w:rsidR="000B6A6F" w:rsidRPr="002714B0">
        <w:rPr>
          <w:rFonts w:ascii="Calibri" w:eastAsia="Arial" w:hAnsi="Calibri" w:cs="Calibri"/>
          <w:color w:val="000000" w:themeColor="text1"/>
        </w:rPr>
        <w:t xml:space="preserve">il aurait réitéré les </w:t>
      </w:r>
      <w:r w:rsidR="70564C1A" w:rsidRPr="002714B0">
        <w:rPr>
          <w:rFonts w:ascii="Calibri" w:eastAsia="Arial" w:hAnsi="Calibri" w:cs="Calibri"/>
          <w:color w:val="000000" w:themeColor="text1"/>
        </w:rPr>
        <w:t>mêmes faits. A ce jour, personne ne sait où se trouve ce jeune. S’il avait pu bénéficier d’une prise en charge adaptée, avec des professionnels formés dans l’accompagnement des personnes victimes de TEH, l’issue aurait pu être différente.</w:t>
      </w:r>
    </w:p>
    <w:p w14:paraId="48774243" w14:textId="0829DDB3" w:rsidR="001C0D5C" w:rsidRPr="002714B0" w:rsidRDefault="00255F5B" w:rsidP="002714B0">
      <w:pPr>
        <w:autoSpaceDE w:val="0"/>
        <w:autoSpaceDN w:val="0"/>
        <w:adjustRightInd w:val="0"/>
        <w:spacing w:after="0" w:line="276" w:lineRule="auto"/>
        <w:jc w:val="both"/>
        <w:rPr>
          <w:rFonts w:ascii="Calibri" w:eastAsia="Arial" w:hAnsi="Calibri" w:cs="Calibri"/>
          <w:color w:val="000000" w:themeColor="text1"/>
        </w:rPr>
      </w:pPr>
      <w:r w:rsidRPr="002714B0">
        <w:rPr>
          <w:rFonts w:ascii="Calibri" w:eastAsia="Arial" w:hAnsi="Calibri" w:cs="Calibri"/>
          <w:color w:val="000000" w:themeColor="text1"/>
        </w:rPr>
        <w:t>51</w:t>
      </w:r>
      <w:r w:rsidR="009F5A57" w:rsidRPr="002714B0">
        <w:rPr>
          <w:rFonts w:ascii="Calibri" w:eastAsia="Arial" w:hAnsi="Calibri" w:cs="Calibri"/>
          <w:color w:val="000000" w:themeColor="text1"/>
        </w:rPr>
        <w:t xml:space="preserve">. </w:t>
      </w:r>
      <w:r w:rsidR="006C6827" w:rsidRPr="002714B0">
        <w:rPr>
          <w:rFonts w:ascii="Calibri" w:eastAsia="Arial" w:hAnsi="Calibri" w:cs="Calibri"/>
          <w:color w:val="000000" w:themeColor="text1"/>
        </w:rPr>
        <w:t>De plus</w:t>
      </w:r>
      <w:r w:rsidR="70564C1A" w:rsidRPr="002714B0">
        <w:rPr>
          <w:rFonts w:ascii="Calibri" w:eastAsia="Arial" w:hAnsi="Calibri" w:cs="Calibri"/>
          <w:color w:val="000000" w:themeColor="text1"/>
        </w:rPr>
        <w:t xml:space="preserve">, la survie de ces </w:t>
      </w:r>
      <w:proofErr w:type="spellStart"/>
      <w:r w:rsidR="70564C1A" w:rsidRPr="002714B0">
        <w:rPr>
          <w:rFonts w:ascii="Calibri" w:eastAsia="Arial" w:hAnsi="Calibri" w:cs="Calibri"/>
          <w:color w:val="000000" w:themeColor="text1"/>
        </w:rPr>
        <w:t>mineur</w:t>
      </w:r>
      <w:r w:rsidR="00BC1C91">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à la rue </w:t>
      </w:r>
      <w:r w:rsidR="006C6827" w:rsidRPr="002714B0">
        <w:rPr>
          <w:rFonts w:ascii="Calibri" w:eastAsia="Arial" w:hAnsi="Calibri" w:cs="Calibri"/>
          <w:color w:val="000000" w:themeColor="text1"/>
        </w:rPr>
        <w:t>entraîne</w:t>
      </w:r>
      <w:r w:rsidR="70564C1A" w:rsidRPr="002714B0">
        <w:rPr>
          <w:rFonts w:ascii="Calibri" w:eastAsia="Arial" w:hAnsi="Calibri" w:cs="Calibri"/>
          <w:color w:val="000000" w:themeColor="text1"/>
        </w:rPr>
        <w:t xml:space="preserve"> des conséquences importantes sur leur santé physique et mentale. La détresse psychique des </w:t>
      </w:r>
      <w:r w:rsidR="00BC1C91">
        <w:rPr>
          <w:rFonts w:ascii="Calibri" w:eastAsia="Arial" w:hAnsi="Calibri" w:cs="Calibri"/>
          <w:color w:val="000000" w:themeColor="text1"/>
        </w:rPr>
        <w:t>MIE</w:t>
      </w:r>
      <w:r w:rsidR="70564C1A" w:rsidRPr="002714B0">
        <w:rPr>
          <w:rFonts w:ascii="Calibri" w:eastAsia="Arial" w:hAnsi="Calibri" w:cs="Calibri"/>
          <w:color w:val="000000" w:themeColor="text1"/>
        </w:rPr>
        <w:t xml:space="preserve"> </w:t>
      </w:r>
      <w:proofErr w:type="spellStart"/>
      <w:r w:rsidR="70564C1A" w:rsidRPr="002714B0">
        <w:rPr>
          <w:rFonts w:ascii="Calibri" w:eastAsia="Arial" w:hAnsi="Calibri" w:cs="Calibri"/>
          <w:color w:val="000000" w:themeColor="text1"/>
        </w:rPr>
        <w:t>rencontré</w:t>
      </w:r>
      <w:r w:rsidR="00BC1C91">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est importante, </w:t>
      </w:r>
      <w:r w:rsidR="00C836F7" w:rsidRPr="002714B0">
        <w:rPr>
          <w:rFonts w:ascii="Calibri" w:hAnsi="Calibri" w:cs="Calibri"/>
        </w:rPr>
        <w:t xml:space="preserve">liée aux événements traumatiques dans leur pays d’origine, ou lors du parcours migratoire (violations de droits subies telles que les tortures, exploitations, abus, emprise, violences physiques, verbales et émotionnelles, négligences, naufrages en mer). Ces événements peuvent entraîner des vulnérabilités psychiques, mais aussi des troubles psychopathologiques. A ceci s’ajoutent l’isolement de ces enfants et la perte de repères familiaux, entraînant un sentiment de solitude et de déracinement. </w:t>
      </w:r>
      <w:proofErr w:type="spellStart"/>
      <w:r w:rsidR="00C836F7" w:rsidRPr="002714B0">
        <w:rPr>
          <w:rFonts w:ascii="Calibri" w:hAnsi="Calibri" w:cs="Calibri"/>
        </w:rPr>
        <w:t>Arrivé</w:t>
      </w:r>
      <w:r w:rsidR="002C176D">
        <w:rPr>
          <w:rFonts w:ascii="Calibri" w:eastAsia="Arial" w:hAnsi="Calibri" w:cs="Calibri"/>
          <w:color w:val="000000" w:themeColor="text1"/>
        </w:rPr>
        <w:t>ˑe</w:t>
      </w:r>
      <w:r w:rsidR="00C836F7" w:rsidRPr="002714B0">
        <w:rPr>
          <w:rFonts w:ascii="Calibri" w:hAnsi="Calibri" w:cs="Calibri"/>
        </w:rPr>
        <w:t>s</w:t>
      </w:r>
      <w:proofErr w:type="spellEnd"/>
      <w:r w:rsidR="00C836F7" w:rsidRPr="002714B0">
        <w:rPr>
          <w:rFonts w:ascii="Calibri" w:hAnsi="Calibri" w:cs="Calibri"/>
        </w:rPr>
        <w:t xml:space="preserve"> à Calais, beaucoup de ces jeunes présentent des symptômes de stress post-traumatique. Non seulement l’absence de prise en charge effective de ces </w:t>
      </w:r>
      <w:proofErr w:type="spellStart"/>
      <w:r w:rsidR="00C836F7" w:rsidRPr="002714B0">
        <w:rPr>
          <w:rFonts w:ascii="Calibri" w:hAnsi="Calibri" w:cs="Calibri"/>
        </w:rPr>
        <w:t>mineur</w:t>
      </w:r>
      <w:r w:rsidR="002C176D">
        <w:rPr>
          <w:rFonts w:ascii="Calibri" w:eastAsia="Arial" w:hAnsi="Calibri" w:cs="Calibri"/>
          <w:color w:val="000000" w:themeColor="text1"/>
        </w:rPr>
        <w:t>ˑe</w:t>
      </w:r>
      <w:r w:rsidR="00C836F7" w:rsidRPr="002714B0">
        <w:rPr>
          <w:rFonts w:ascii="Calibri" w:hAnsi="Calibri" w:cs="Calibri"/>
        </w:rPr>
        <w:t>s</w:t>
      </w:r>
      <w:proofErr w:type="spellEnd"/>
      <w:r w:rsidR="00C836F7" w:rsidRPr="002714B0">
        <w:rPr>
          <w:rFonts w:ascii="Calibri" w:hAnsi="Calibri" w:cs="Calibri"/>
        </w:rPr>
        <w:t xml:space="preserve"> les </w:t>
      </w:r>
      <w:r w:rsidR="00B471AC" w:rsidRPr="002714B0">
        <w:rPr>
          <w:rFonts w:ascii="Calibri" w:hAnsi="Calibri" w:cs="Calibri"/>
        </w:rPr>
        <w:t>prive d’accès à un suivi psychologique</w:t>
      </w:r>
      <w:r w:rsidR="00C836F7" w:rsidRPr="002714B0">
        <w:rPr>
          <w:rFonts w:ascii="Calibri" w:hAnsi="Calibri" w:cs="Calibri"/>
        </w:rPr>
        <w:t>, mais les conditions de vie renforcent les problématiques de santé mentale de ces mineurs. ECPAT</w:t>
      </w:r>
      <w:r w:rsidR="008E2D89" w:rsidRPr="002714B0">
        <w:rPr>
          <w:rFonts w:ascii="Calibri" w:hAnsi="Calibri" w:cs="Calibri"/>
        </w:rPr>
        <w:t>-</w:t>
      </w:r>
      <w:r w:rsidR="002F0084" w:rsidRPr="002714B0">
        <w:rPr>
          <w:rFonts w:ascii="Calibri" w:hAnsi="Calibri" w:cs="Calibri"/>
        </w:rPr>
        <w:t xml:space="preserve">France </w:t>
      </w:r>
      <w:r w:rsidR="00C836F7" w:rsidRPr="002714B0">
        <w:rPr>
          <w:rFonts w:ascii="Calibri" w:hAnsi="Calibri" w:cs="Calibri"/>
        </w:rPr>
        <w:t>a constaté que nombre d’entre eux souffrent de troubles psychiques tels que des insomnies,</w:t>
      </w:r>
      <w:r w:rsidR="004C3BD5" w:rsidRPr="002714B0">
        <w:rPr>
          <w:rFonts w:ascii="Calibri" w:hAnsi="Calibri" w:cs="Calibri"/>
        </w:rPr>
        <w:t xml:space="preserve"> </w:t>
      </w:r>
      <w:r w:rsidR="00C836F7" w:rsidRPr="002714B0">
        <w:rPr>
          <w:rFonts w:ascii="Calibri" w:hAnsi="Calibri" w:cs="Calibri"/>
        </w:rPr>
        <w:t>cauchemars, troubles alimentaires, symptômes</w:t>
      </w:r>
      <w:r w:rsidR="00122481" w:rsidRPr="002714B0">
        <w:rPr>
          <w:rFonts w:ascii="Calibri" w:hAnsi="Calibri" w:cs="Calibri"/>
        </w:rPr>
        <w:t xml:space="preserve"> </w:t>
      </w:r>
      <w:r w:rsidR="00C836F7" w:rsidRPr="002714B0">
        <w:rPr>
          <w:rFonts w:ascii="Calibri" w:hAnsi="Calibri" w:cs="Calibri"/>
        </w:rPr>
        <w:t>dépressifs, symptômes délirants ou de persécution, ou encore hypervigilance. Les</w:t>
      </w:r>
      <w:r w:rsidR="00122481" w:rsidRPr="002714B0">
        <w:rPr>
          <w:rFonts w:ascii="Calibri" w:hAnsi="Calibri" w:cs="Calibri"/>
        </w:rPr>
        <w:t xml:space="preserve"> </w:t>
      </w:r>
      <w:r w:rsidR="00C836F7" w:rsidRPr="002714B0">
        <w:rPr>
          <w:rFonts w:ascii="Calibri" w:hAnsi="Calibri" w:cs="Calibri"/>
        </w:rPr>
        <w:t>comportements autodestructeurs ou tentatives de suicide peuvent exister.</w:t>
      </w:r>
      <w:r w:rsidR="00C836F7" w:rsidRPr="002714B0" w:rsidDel="00C836F7">
        <w:rPr>
          <w:rFonts w:ascii="Calibri" w:eastAsia="Arial" w:hAnsi="Calibri" w:cs="Calibri"/>
          <w:color w:val="000000" w:themeColor="text1"/>
        </w:rPr>
        <w:t xml:space="preserve"> </w:t>
      </w:r>
      <w:r w:rsidR="00B90254" w:rsidRPr="002714B0">
        <w:rPr>
          <w:rFonts w:ascii="Calibri" w:eastAsia="Arial" w:hAnsi="Calibri" w:cs="Calibri"/>
          <w:color w:val="000000" w:themeColor="text1"/>
        </w:rPr>
        <w:t xml:space="preserve"> </w:t>
      </w:r>
      <w:r w:rsidR="008259E6" w:rsidRPr="002714B0">
        <w:rPr>
          <w:rFonts w:ascii="Calibri" w:eastAsia="Arial" w:hAnsi="Calibri" w:cs="Calibri"/>
          <w:color w:val="000000" w:themeColor="text1"/>
        </w:rPr>
        <w:t xml:space="preserve">Quant à la </w:t>
      </w:r>
      <w:r w:rsidR="00B90254" w:rsidRPr="002714B0">
        <w:rPr>
          <w:rFonts w:ascii="Calibri" w:eastAsia="Arial" w:hAnsi="Calibri" w:cs="Calibri"/>
          <w:color w:val="000000" w:themeColor="text1"/>
        </w:rPr>
        <w:t>santé</w:t>
      </w:r>
      <w:r w:rsidR="008259E6" w:rsidRPr="002714B0">
        <w:rPr>
          <w:rFonts w:ascii="Calibri" w:eastAsia="Arial" w:hAnsi="Calibri" w:cs="Calibri"/>
          <w:color w:val="000000" w:themeColor="text1"/>
        </w:rPr>
        <w:t xml:space="preserve"> physique,</w:t>
      </w:r>
      <w:r w:rsidR="00B90254" w:rsidRPr="002714B0">
        <w:rPr>
          <w:rFonts w:ascii="Calibri" w:eastAsia="Arial" w:hAnsi="Calibri" w:cs="Calibri"/>
          <w:color w:val="000000" w:themeColor="text1"/>
        </w:rPr>
        <w:t xml:space="preserve"> </w:t>
      </w:r>
      <w:r w:rsidR="008259E6" w:rsidRPr="002714B0">
        <w:rPr>
          <w:rFonts w:ascii="Calibri" w:eastAsia="Arial" w:hAnsi="Calibri" w:cs="Calibri"/>
          <w:color w:val="000000" w:themeColor="text1"/>
        </w:rPr>
        <w:t>l</w:t>
      </w:r>
      <w:r w:rsidR="70564C1A" w:rsidRPr="002714B0">
        <w:rPr>
          <w:rFonts w:ascii="Calibri" w:eastAsia="Arial" w:hAnsi="Calibri" w:cs="Calibri"/>
          <w:color w:val="000000" w:themeColor="text1"/>
        </w:rPr>
        <w:t>es conditions de vie à la rue ainsi que les risques pris lors des tentatives de passage ont un impact alarmant sur</w:t>
      </w:r>
      <w:r w:rsidR="002C176D">
        <w:rPr>
          <w:rFonts w:ascii="Calibri" w:eastAsia="Arial" w:hAnsi="Calibri" w:cs="Calibri"/>
          <w:color w:val="000000" w:themeColor="text1"/>
        </w:rPr>
        <w:t xml:space="preserve"> leur santé</w:t>
      </w:r>
      <w:r w:rsidR="70564C1A" w:rsidRPr="002714B0">
        <w:rPr>
          <w:rFonts w:ascii="Calibri" w:eastAsia="Arial" w:hAnsi="Calibri" w:cs="Calibri"/>
          <w:color w:val="000000" w:themeColor="text1"/>
        </w:rPr>
        <w:t>. Les blessures liées aux tentatives de passage ou</w:t>
      </w:r>
      <w:r w:rsidR="005C1497" w:rsidRPr="002714B0">
        <w:rPr>
          <w:rFonts w:ascii="Calibri" w:eastAsia="Arial" w:hAnsi="Calibri" w:cs="Calibri"/>
          <w:color w:val="000000" w:themeColor="text1"/>
        </w:rPr>
        <w:t xml:space="preserve"> aux</w:t>
      </w:r>
      <w:r w:rsidR="70564C1A" w:rsidRPr="002714B0">
        <w:rPr>
          <w:rFonts w:ascii="Calibri" w:eastAsia="Arial" w:hAnsi="Calibri" w:cs="Calibri"/>
          <w:color w:val="000000" w:themeColor="text1"/>
        </w:rPr>
        <w:t xml:space="preserve"> violences policières, les pathologies infectieuses, respiratoires, ophtalmologiques, digestives, dentaires, et dermatologiques sont nombreuses et les prises en charge limitées. </w:t>
      </w:r>
    </w:p>
    <w:p w14:paraId="7B59317C" w14:textId="77777777" w:rsidR="00566D45" w:rsidRPr="002714B0" w:rsidRDefault="00566D45" w:rsidP="002714B0">
      <w:pPr>
        <w:autoSpaceDE w:val="0"/>
        <w:autoSpaceDN w:val="0"/>
        <w:adjustRightInd w:val="0"/>
        <w:spacing w:after="0" w:line="276" w:lineRule="auto"/>
        <w:rPr>
          <w:rFonts w:ascii="Calibri" w:hAnsi="Calibri" w:cs="Calibri"/>
        </w:rPr>
      </w:pPr>
    </w:p>
    <w:p w14:paraId="059256EF" w14:textId="241AA2B5" w:rsidR="00362E30" w:rsidRPr="00390142" w:rsidRDefault="00255F5B" w:rsidP="002714B0">
      <w:pPr>
        <w:spacing w:line="276" w:lineRule="auto"/>
        <w:jc w:val="both"/>
        <w:rPr>
          <w:rFonts w:ascii="Calibri" w:hAnsi="Calibri" w:cs="Calibri"/>
        </w:rPr>
      </w:pPr>
      <w:r w:rsidRPr="002714B0">
        <w:rPr>
          <w:rFonts w:ascii="Calibri" w:eastAsia="Arial" w:hAnsi="Calibri" w:cs="Calibri"/>
          <w:color w:val="000000" w:themeColor="text1"/>
        </w:rPr>
        <w:t>52</w:t>
      </w:r>
      <w:r w:rsidR="009F5A57" w:rsidRPr="002714B0">
        <w:rPr>
          <w:rFonts w:ascii="Calibri" w:eastAsia="Arial" w:hAnsi="Calibri" w:cs="Calibri"/>
          <w:color w:val="000000" w:themeColor="text1"/>
        </w:rPr>
        <w:t xml:space="preserve">. </w:t>
      </w:r>
      <w:r w:rsidR="006119DC" w:rsidRPr="002714B0">
        <w:rPr>
          <w:rFonts w:ascii="Calibri" w:eastAsia="Arial" w:hAnsi="Calibri" w:cs="Calibri"/>
          <w:color w:val="000000" w:themeColor="text1"/>
        </w:rPr>
        <w:t>Enfin</w:t>
      </w:r>
      <w:r w:rsidR="70564C1A" w:rsidRPr="002714B0">
        <w:rPr>
          <w:rFonts w:ascii="Calibri" w:eastAsia="Arial" w:hAnsi="Calibri" w:cs="Calibri"/>
          <w:color w:val="000000" w:themeColor="text1"/>
        </w:rPr>
        <w:t xml:space="preserve">, le manque de formation et de mécanismes de coordination, en plus de ressources limitées, ne permet pas à tous les acteurs ayant un rôle à jouer dans la protection de ces </w:t>
      </w:r>
      <w:proofErr w:type="spellStart"/>
      <w:r w:rsidR="70564C1A" w:rsidRPr="002714B0">
        <w:rPr>
          <w:rFonts w:ascii="Calibri" w:eastAsia="Arial" w:hAnsi="Calibri" w:cs="Calibri"/>
          <w:color w:val="000000" w:themeColor="text1"/>
        </w:rPr>
        <w:t>mineur</w:t>
      </w:r>
      <w:r w:rsidR="002C176D">
        <w:rPr>
          <w:rFonts w:ascii="Calibri" w:eastAsia="Arial" w:hAnsi="Calibri" w:cs="Calibri"/>
          <w:color w:val="000000" w:themeColor="text1"/>
        </w:rPr>
        <w:t>ˑe</w:t>
      </w:r>
      <w:r w:rsidR="70564C1A" w:rsidRPr="002714B0">
        <w:rPr>
          <w:rFonts w:ascii="Calibri" w:eastAsia="Arial" w:hAnsi="Calibri" w:cs="Calibri"/>
          <w:color w:val="000000" w:themeColor="text1"/>
        </w:rPr>
        <w:t>s</w:t>
      </w:r>
      <w:proofErr w:type="spellEnd"/>
      <w:r w:rsidR="70564C1A" w:rsidRPr="002714B0">
        <w:rPr>
          <w:rFonts w:ascii="Calibri" w:eastAsia="Arial" w:hAnsi="Calibri" w:cs="Calibri"/>
          <w:color w:val="000000" w:themeColor="text1"/>
        </w:rPr>
        <w:t xml:space="preserve"> de remplir leur obligation de protection</w:t>
      </w:r>
      <w:r w:rsidR="00390142">
        <w:rPr>
          <w:rFonts w:ascii="Calibri" w:eastAsia="Arial" w:hAnsi="Calibri" w:cs="Calibri"/>
          <w:color w:val="000000" w:themeColor="text1"/>
        </w:rPr>
        <w:t>.</w:t>
      </w:r>
    </w:p>
    <w:p w14:paraId="7E6198EB" w14:textId="77777777" w:rsidR="00362E30" w:rsidRDefault="00362E30" w:rsidP="002714B0">
      <w:pPr>
        <w:spacing w:line="276" w:lineRule="auto"/>
        <w:jc w:val="both"/>
        <w:rPr>
          <w:rFonts w:ascii="Calibri" w:hAnsi="Calibri" w:cs="Calibri"/>
          <w:b/>
          <w:bCs/>
          <w:u w:val="single"/>
        </w:rPr>
      </w:pPr>
    </w:p>
    <w:p w14:paraId="1B10668F" w14:textId="16283367" w:rsidR="001C0D5C" w:rsidRPr="00362E30" w:rsidRDefault="001C0D5C" w:rsidP="00362E30">
      <w:pPr>
        <w:spacing w:line="276" w:lineRule="auto"/>
        <w:jc w:val="center"/>
        <w:rPr>
          <w:rFonts w:ascii="Calibri" w:hAnsi="Calibri" w:cs="Calibri"/>
          <w:sz w:val="24"/>
          <w:szCs w:val="24"/>
        </w:rPr>
      </w:pPr>
      <w:r w:rsidRPr="00362E30">
        <w:rPr>
          <w:rFonts w:ascii="Calibri" w:hAnsi="Calibri" w:cs="Calibri"/>
          <w:b/>
          <w:bCs/>
          <w:sz w:val="24"/>
          <w:szCs w:val="24"/>
          <w:u w:val="single"/>
        </w:rPr>
        <w:lastRenderedPageBreak/>
        <w:t>Conclusion et recommandations</w:t>
      </w:r>
    </w:p>
    <w:p w14:paraId="7751AD68" w14:textId="40100D8C" w:rsidR="00D305F1" w:rsidRPr="002714B0" w:rsidRDefault="00255F5B" w:rsidP="002714B0">
      <w:pPr>
        <w:spacing w:line="276" w:lineRule="auto"/>
        <w:jc w:val="both"/>
        <w:rPr>
          <w:rFonts w:ascii="Calibri" w:hAnsi="Calibri" w:cs="Calibri"/>
          <w:color w:val="000000"/>
        </w:rPr>
      </w:pPr>
      <w:r w:rsidRPr="002714B0">
        <w:rPr>
          <w:rFonts w:ascii="Calibri" w:hAnsi="Calibri" w:cs="Calibri"/>
          <w:color w:val="000000"/>
        </w:rPr>
        <w:t xml:space="preserve">53. </w:t>
      </w:r>
      <w:r w:rsidR="00AA4507" w:rsidRPr="002714B0">
        <w:rPr>
          <w:rFonts w:ascii="Calibri" w:hAnsi="Calibri" w:cs="Calibri"/>
          <w:color w:val="000000"/>
        </w:rPr>
        <w:t xml:space="preserve">Nos associations constatent que, contrairement à ce qui est affirmé dans le rapport produit par le gouvernement français le </w:t>
      </w:r>
      <w:r w:rsidR="00A42CD7" w:rsidRPr="002714B0">
        <w:rPr>
          <w:rFonts w:ascii="Calibri" w:hAnsi="Calibri" w:cs="Calibri"/>
          <w:color w:val="000000"/>
        </w:rPr>
        <w:t>18</w:t>
      </w:r>
      <w:r w:rsidR="00AA4507" w:rsidRPr="002714B0">
        <w:rPr>
          <w:rFonts w:ascii="Calibri" w:hAnsi="Calibri" w:cs="Calibri"/>
          <w:color w:val="000000"/>
        </w:rPr>
        <w:t xml:space="preserve"> juillet 2022, les carences des autorités dans la prise en charge et la protection des </w:t>
      </w:r>
      <w:proofErr w:type="spellStart"/>
      <w:r w:rsidR="00AA4507" w:rsidRPr="002714B0">
        <w:rPr>
          <w:rFonts w:ascii="Calibri" w:hAnsi="Calibri" w:cs="Calibri"/>
          <w:color w:val="000000"/>
        </w:rPr>
        <w:t>mineurˑes</w:t>
      </w:r>
      <w:proofErr w:type="spellEnd"/>
      <w:r w:rsidR="00AA4507" w:rsidRPr="002714B0">
        <w:rPr>
          <w:rFonts w:ascii="Calibri" w:hAnsi="Calibri" w:cs="Calibri"/>
          <w:color w:val="000000"/>
        </w:rPr>
        <w:t xml:space="preserve"> </w:t>
      </w:r>
      <w:proofErr w:type="spellStart"/>
      <w:r w:rsidR="00AA4507" w:rsidRPr="002714B0">
        <w:rPr>
          <w:rFonts w:ascii="Calibri" w:hAnsi="Calibri" w:cs="Calibri"/>
          <w:color w:val="000000"/>
        </w:rPr>
        <w:t>isoléˑes</w:t>
      </w:r>
      <w:proofErr w:type="spellEnd"/>
      <w:r w:rsidR="00AA4507" w:rsidRPr="002714B0">
        <w:rPr>
          <w:rFonts w:ascii="Calibri" w:hAnsi="Calibri" w:cs="Calibri"/>
          <w:color w:val="000000"/>
        </w:rPr>
        <w:t xml:space="preserve"> </w:t>
      </w:r>
      <w:proofErr w:type="spellStart"/>
      <w:r w:rsidR="00AA4507" w:rsidRPr="002714B0">
        <w:rPr>
          <w:rFonts w:ascii="Calibri" w:hAnsi="Calibri" w:cs="Calibri"/>
          <w:color w:val="000000"/>
        </w:rPr>
        <w:t>étrangerˑes</w:t>
      </w:r>
      <w:proofErr w:type="spellEnd"/>
      <w:r w:rsidR="00AA4507" w:rsidRPr="002714B0">
        <w:rPr>
          <w:rFonts w:ascii="Calibri" w:hAnsi="Calibri" w:cs="Calibri"/>
          <w:color w:val="000000"/>
        </w:rPr>
        <w:t xml:space="preserve"> aux frontières françaises se poursuivent et continuent de maintenir </w:t>
      </w:r>
      <w:r w:rsidR="006155BA" w:rsidRPr="002714B0">
        <w:rPr>
          <w:rFonts w:ascii="Calibri" w:hAnsi="Calibri" w:cs="Calibri"/>
          <w:color w:val="000000"/>
        </w:rPr>
        <w:t>ces</w:t>
      </w:r>
      <w:r w:rsidR="00CC147C" w:rsidRPr="002714B0">
        <w:rPr>
          <w:rFonts w:ascii="Calibri" w:hAnsi="Calibri" w:cs="Calibri"/>
          <w:color w:val="000000"/>
        </w:rPr>
        <w:t xml:space="preserve"> enfants dans des environnements inadaptés</w:t>
      </w:r>
      <w:r w:rsidR="00026A6F" w:rsidRPr="002714B0">
        <w:rPr>
          <w:rFonts w:ascii="Calibri" w:hAnsi="Calibri" w:cs="Calibri"/>
          <w:color w:val="000000"/>
        </w:rPr>
        <w:t>,</w:t>
      </w:r>
      <w:r w:rsidR="00CC147C" w:rsidRPr="002714B0">
        <w:rPr>
          <w:rFonts w:ascii="Calibri" w:hAnsi="Calibri" w:cs="Calibri"/>
          <w:color w:val="000000"/>
        </w:rPr>
        <w:t xml:space="preserve"> de sorte que des violations des d</w:t>
      </w:r>
      <w:r w:rsidR="001279B0" w:rsidRPr="002714B0">
        <w:rPr>
          <w:rFonts w:ascii="Calibri" w:hAnsi="Calibri" w:cs="Calibri"/>
          <w:color w:val="000000"/>
        </w:rPr>
        <w:t>roits contenus dans la CIDE son</w:t>
      </w:r>
      <w:r w:rsidR="00026A6F" w:rsidRPr="002714B0">
        <w:rPr>
          <w:rFonts w:ascii="Calibri" w:hAnsi="Calibri" w:cs="Calibri"/>
          <w:color w:val="000000"/>
        </w:rPr>
        <w:t xml:space="preserve">t </w:t>
      </w:r>
      <w:r w:rsidR="00292A6D" w:rsidRPr="002714B0">
        <w:rPr>
          <w:rFonts w:ascii="Calibri" w:hAnsi="Calibri" w:cs="Calibri"/>
          <w:color w:val="000000"/>
        </w:rPr>
        <w:t>toujours observ</w:t>
      </w:r>
      <w:r w:rsidR="001279B0" w:rsidRPr="002714B0">
        <w:rPr>
          <w:rFonts w:ascii="Calibri" w:hAnsi="Calibri" w:cs="Calibri"/>
          <w:color w:val="000000"/>
        </w:rPr>
        <w:t xml:space="preserve">ées. </w:t>
      </w:r>
    </w:p>
    <w:p w14:paraId="05716697" w14:textId="53D7801A" w:rsidR="00255F5B" w:rsidRPr="002714B0" w:rsidRDefault="00255F5B" w:rsidP="002714B0">
      <w:pPr>
        <w:spacing w:line="276" w:lineRule="auto"/>
        <w:rPr>
          <w:rFonts w:ascii="Calibri" w:hAnsi="Calibri" w:cs="Calibri"/>
          <w:color w:val="000000"/>
        </w:rPr>
      </w:pPr>
      <w:r w:rsidRPr="002714B0">
        <w:rPr>
          <w:rFonts w:ascii="Calibri" w:hAnsi="Calibri" w:cs="Calibri"/>
          <w:color w:val="000000"/>
        </w:rPr>
        <w:t xml:space="preserve">54. </w:t>
      </w:r>
      <w:r w:rsidR="00D63F1E" w:rsidRPr="002714B0">
        <w:rPr>
          <w:rFonts w:ascii="Calibri" w:hAnsi="Calibri" w:cs="Calibri"/>
          <w:b/>
          <w:bCs/>
          <w:color w:val="000000"/>
        </w:rPr>
        <w:t xml:space="preserve">Nos associations </w:t>
      </w:r>
      <w:r w:rsidR="00882C1A" w:rsidRPr="002714B0">
        <w:rPr>
          <w:rFonts w:ascii="Calibri" w:hAnsi="Calibri" w:cs="Calibri"/>
          <w:b/>
          <w:bCs/>
          <w:color w:val="000000"/>
        </w:rPr>
        <w:t>suggèrent au Comité des droits de l’enfant d’exhorter la France à</w:t>
      </w:r>
      <w:r w:rsidR="00882C1A" w:rsidRPr="002714B0">
        <w:rPr>
          <w:rFonts w:ascii="Calibri" w:hAnsi="Calibri" w:cs="Calibri"/>
          <w:color w:val="000000"/>
        </w:rPr>
        <w:t xml:space="preserve"> : </w:t>
      </w:r>
    </w:p>
    <w:p w14:paraId="3ECE1FFB" w14:textId="612C66FC" w:rsidR="00245C08" w:rsidRPr="002714B0" w:rsidRDefault="00882C1A" w:rsidP="002714B0">
      <w:pPr>
        <w:numPr>
          <w:ilvl w:val="0"/>
          <w:numId w:val="24"/>
        </w:numPr>
        <w:spacing w:after="0" w:line="276" w:lineRule="auto"/>
        <w:contextualSpacing/>
        <w:jc w:val="both"/>
        <w:rPr>
          <w:rFonts w:ascii="Calibri" w:eastAsia="Times New Roman" w:hAnsi="Calibri" w:cs="Calibri"/>
          <w:b/>
          <w:bCs/>
          <w:color w:val="000000"/>
        </w:rPr>
      </w:pPr>
      <w:r w:rsidRPr="002714B0">
        <w:rPr>
          <w:rFonts w:ascii="Calibri" w:eastAsia="Times New Roman" w:hAnsi="Calibri" w:cs="Calibri"/>
          <w:b/>
          <w:bCs/>
          <w:color w:val="000000"/>
        </w:rPr>
        <w:t>Admettre systématiquement sur le territoire français et sans délai l</w:t>
      </w:r>
      <w:r w:rsidR="00245C08" w:rsidRPr="002714B0">
        <w:rPr>
          <w:rFonts w:ascii="Calibri" w:eastAsia="Times New Roman" w:hAnsi="Calibri" w:cs="Calibri"/>
          <w:b/>
          <w:bCs/>
          <w:color w:val="000000"/>
        </w:rPr>
        <w:t xml:space="preserve">es </w:t>
      </w:r>
      <w:proofErr w:type="spellStart"/>
      <w:r w:rsidR="00245C08" w:rsidRPr="002714B0">
        <w:rPr>
          <w:rFonts w:ascii="Calibri" w:eastAsia="Times New Roman" w:hAnsi="Calibri" w:cs="Calibri"/>
          <w:b/>
          <w:bCs/>
          <w:color w:val="000000"/>
        </w:rPr>
        <w:t>mineur</w:t>
      </w:r>
      <w:r w:rsidR="00245C08" w:rsidRPr="002714B0">
        <w:rPr>
          <w:rFonts w:ascii="Cambria Math" w:eastAsia="Times New Roman" w:hAnsi="Cambria Math" w:cs="Cambria Math"/>
          <w:b/>
          <w:bCs/>
          <w:color w:val="000000"/>
        </w:rPr>
        <w:t>⋅</w:t>
      </w:r>
      <w:r w:rsidR="00245C08" w:rsidRPr="002714B0">
        <w:rPr>
          <w:rFonts w:ascii="Calibri" w:eastAsia="Times New Roman" w:hAnsi="Calibri" w:cs="Calibri"/>
          <w:b/>
          <w:bCs/>
          <w:color w:val="000000"/>
        </w:rPr>
        <w:t>es</w:t>
      </w:r>
      <w:proofErr w:type="spellEnd"/>
      <w:r w:rsidR="00245C08" w:rsidRPr="002714B0">
        <w:rPr>
          <w:rFonts w:ascii="Calibri" w:eastAsia="Times New Roman" w:hAnsi="Calibri" w:cs="Calibri"/>
          <w:b/>
          <w:bCs/>
          <w:color w:val="000000"/>
        </w:rPr>
        <w:t xml:space="preserve"> </w:t>
      </w:r>
      <w:proofErr w:type="spellStart"/>
      <w:r w:rsidR="00245C08" w:rsidRPr="002714B0">
        <w:rPr>
          <w:rFonts w:ascii="Calibri" w:eastAsia="Times New Roman" w:hAnsi="Calibri" w:cs="Calibri"/>
          <w:b/>
          <w:bCs/>
          <w:color w:val="000000"/>
        </w:rPr>
        <w:t>isolé</w:t>
      </w:r>
      <w:r w:rsidR="00245C08" w:rsidRPr="002714B0">
        <w:rPr>
          <w:rFonts w:ascii="Cambria Math" w:eastAsia="Times New Roman" w:hAnsi="Cambria Math" w:cs="Cambria Math"/>
          <w:b/>
          <w:bCs/>
          <w:color w:val="000000"/>
        </w:rPr>
        <w:t>⋅</w:t>
      </w:r>
      <w:r w:rsidR="00245C08" w:rsidRPr="002714B0">
        <w:rPr>
          <w:rFonts w:ascii="Calibri" w:eastAsia="Times New Roman" w:hAnsi="Calibri" w:cs="Calibri"/>
          <w:b/>
          <w:bCs/>
          <w:color w:val="000000"/>
        </w:rPr>
        <w:t>es</w:t>
      </w:r>
      <w:proofErr w:type="spellEnd"/>
      <w:r w:rsidRPr="002714B0">
        <w:rPr>
          <w:rFonts w:ascii="Calibri" w:eastAsia="Times New Roman" w:hAnsi="Calibri" w:cs="Calibri"/>
          <w:b/>
          <w:bCs/>
          <w:color w:val="000000"/>
        </w:rPr>
        <w:t xml:space="preserve"> </w:t>
      </w:r>
      <w:r w:rsidR="00245C08" w:rsidRPr="002714B0">
        <w:rPr>
          <w:rFonts w:ascii="Calibri" w:eastAsia="Times New Roman" w:hAnsi="Calibri" w:cs="Calibri"/>
          <w:color w:val="000000"/>
        </w:rPr>
        <w:t xml:space="preserve">: les autorités compétentes à la frontière doivent donc prendre toutes les mesures pour garantir l’effectivité de leurs droits, en particulier, la mise en place d’une mesure de protection au titre de l’aide sociale à l’enfance, la conduite d’un entretien individuel, la notification des droits dans une langue comprise par l’enfant, la désignation sans délai d’un administrateur </w:t>
      </w:r>
      <w:r w:rsidR="00245C08" w:rsidRPr="002714B0">
        <w:rPr>
          <w:rFonts w:ascii="Calibri" w:eastAsia="Times New Roman" w:hAnsi="Calibri" w:cs="Calibri"/>
          <w:i/>
          <w:iCs/>
          <w:color w:val="000000"/>
        </w:rPr>
        <w:t>ad hoc</w:t>
      </w:r>
      <w:r w:rsidR="00245C08" w:rsidRPr="002714B0">
        <w:rPr>
          <w:rFonts w:ascii="Calibri" w:eastAsia="Times New Roman" w:hAnsi="Calibri" w:cs="Calibri"/>
          <w:color w:val="000000"/>
        </w:rPr>
        <w:t xml:space="preserve"> et la possibilité d’enregistrer une demande d’asile. </w:t>
      </w:r>
      <w:r w:rsidR="00245C08" w:rsidRPr="002714B0">
        <w:rPr>
          <w:rFonts w:ascii="Calibri" w:eastAsia="Times New Roman" w:hAnsi="Calibri" w:cs="Calibri"/>
          <w:b/>
          <w:bCs/>
          <w:color w:val="000000"/>
        </w:rPr>
        <w:t xml:space="preserve">Les autorités françaises doivent donc faire cesser les refoulements de </w:t>
      </w:r>
      <w:proofErr w:type="spellStart"/>
      <w:r w:rsidR="00245C08" w:rsidRPr="002714B0">
        <w:rPr>
          <w:rFonts w:ascii="Calibri" w:eastAsia="Times New Roman" w:hAnsi="Calibri" w:cs="Calibri"/>
          <w:b/>
          <w:bCs/>
          <w:color w:val="000000"/>
        </w:rPr>
        <w:t>mineur</w:t>
      </w:r>
      <w:r w:rsidR="00245C08" w:rsidRPr="002714B0">
        <w:rPr>
          <w:rFonts w:ascii="Cambria Math" w:eastAsia="Times New Roman" w:hAnsi="Cambria Math" w:cs="Cambria Math"/>
          <w:b/>
          <w:bCs/>
          <w:color w:val="000000"/>
        </w:rPr>
        <w:t>⋅</w:t>
      </w:r>
      <w:r w:rsidR="00245C08" w:rsidRPr="002714B0">
        <w:rPr>
          <w:rFonts w:ascii="Calibri" w:eastAsia="Times New Roman" w:hAnsi="Calibri" w:cs="Calibri"/>
          <w:b/>
          <w:bCs/>
          <w:color w:val="000000"/>
        </w:rPr>
        <w:t>es</w:t>
      </w:r>
      <w:proofErr w:type="spellEnd"/>
      <w:r w:rsidR="00245C08" w:rsidRPr="002714B0">
        <w:rPr>
          <w:rFonts w:ascii="Calibri" w:eastAsia="Times New Roman" w:hAnsi="Calibri" w:cs="Calibri"/>
          <w:b/>
          <w:bCs/>
          <w:color w:val="000000"/>
        </w:rPr>
        <w:t xml:space="preserve"> par les forces de l’ordre françaises.</w:t>
      </w:r>
    </w:p>
    <w:p w14:paraId="7F77AB3C" w14:textId="35A260D3" w:rsidR="009E1172" w:rsidRPr="002714B0" w:rsidRDefault="009E1172" w:rsidP="002714B0">
      <w:pPr>
        <w:numPr>
          <w:ilvl w:val="0"/>
          <w:numId w:val="24"/>
        </w:numPr>
        <w:spacing w:after="0" w:line="276" w:lineRule="auto"/>
        <w:contextualSpacing/>
        <w:jc w:val="both"/>
        <w:rPr>
          <w:rFonts w:ascii="Calibri" w:eastAsia="Times New Roman" w:hAnsi="Calibri" w:cs="Calibri"/>
          <w:b/>
          <w:bCs/>
          <w:color w:val="000000"/>
        </w:rPr>
      </w:pPr>
      <w:r w:rsidRPr="002714B0">
        <w:rPr>
          <w:rFonts w:ascii="Calibri" w:eastAsia="Times New Roman" w:hAnsi="Calibri" w:cs="Calibri"/>
          <w:b/>
          <w:bCs/>
        </w:rPr>
        <w:t xml:space="preserve">Respecter le principe de présomption de minorité jusqu’à ce qu’une décision judiciaire définitive intervienne </w:t>
      </w:r>
      <w:r w:rsidRPr="002714B0">
        <w:rPr>
          <w:rFonts w:ascii="Calibri" w:eastAsia="Times New Roman" w:hAnsi="Calibri" w:cs="Calibri"/>
        </w:rPr>
        <w:t>: toute personne se déclarant mineure doit être présumée comme telle et protégée jusqu’à preuve du contraire, sa minorité ne devrait pouvoir être remise en cause que par décision de justice rendue en dernier ressort.</w:t>
      </w:r>
    </w:p>
    <w:p w14:paraId="04ADAD5D" w14:textId="1F94AFCE" w:rsidR="00245C08" w:rsidRPr="002714B0" w:rsidRDefault="00B62851"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color w:val="000000"/>
        </w:rPr>
        <w:t xml:space="preserve">Prendre en considération </w:t>
      </w:r>
      <w:r w:rsidR="00245C08" w:rsidRPr="002714B0">
        <w:rPr>
          <w:rFonts w:ascii="Calibri" w:eastAsia="Times New Roman" w:hAnsi="Calibri" w:cs="Calibri"/>
          <w:b/>
          <w:bCs/>
          <w:color w:val="000000"/>
        </w:rPr>
        <w:t xml:space="preserve">l'intérêt supérieur de l'enfant, qui s'impose à toutes les autorités judiciaires ou administratives, </w:t>
      </w:r>
      <w:r w:rsidR="00245C08" w:rsidRPr="002714B0">
        <w:rPr>
          <w:rFonts w:ascii="Calibri" w:eastAsia="Times New Roman" w:hAnsi="Calibri" w:cs="Calibri"/>
          <w:color w:val="000000"/>
        </w:rPr>
        <w:t>lors de leur arrivée sur le territoire national, conformément à la Convention internationale des droits de l'enfant. </w:t>
      </w:r>
    </w:p>
    <w:p w14:paraId="15E07FB6" w14:textId="2BEF8FA1" w:rsidR="00245C08" w:rsidRPr="002714B0" w:rsidRDefault="00B62851"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color w:val="000000"/>
        </w:rPr>
        <w:t>Renforcer l</w:t>
      </w:r>
      <w:r w:rsidR="00245C08" w:rsidRPr="002714B0">
        <w:rPr>
          <w:rFonts w:ascii="Calibri" w:eastAsia="Times New Roman" w:hAnsi="Calibri" w:cs="Calibri"/>
          <w:b/>
          <w:bCs/>
          <w:color w:val="000000"/>
        </w:rPr>
        <w:t>es voies légales et sûres pour permettre de migrer en toute sécurité</w:t>
      </w:r>
      <w:r w:rsidR="00245C08" w:rsidRPr="002714B0">
        <w:rPr>
          <w:rFonts w:ascii="Calibri" w:eastAsia="Times New Roman" w:hAnsi="Calibri" w:cs="Calibri"/>
          <w:color w:val="000000"/>
        </w:rPr>
        <w:t xml:space="preserve">, </w:t>
      </w:r>
      <w:r w:rsidR="003B3446" w:rsidRPr="002714B0">
        <w:rPr>
          <w:rFonts w:ascii="Calibri" w:eastAsia="Times New Roman" w:hAnsi="Calibri" w:cs="Calibri"/>
          <w:color w:val="000000"/>
        </w:rPr>
        <w:t xml:space="preserve">notamment vers le Royaume-Uni, </w:t>
      </w:r>
      <w:r w:rsidR="00245C08" w:rsidRPr="002714B0">
        <w:rPr>
          <w:rFonts w:ascii="Calibri" w:eastAsia="Times New Roman" w:hAnsi="Calibri" w:cs="Calibri"/>
          <w:color w:val="000000"/>
        </w:rPr>
        <w:t>en lien avec l’Union européenne.</w:t>
      </w:r>
    </w:p>
    <w:p w14:paraId="60902210" w14:textId="23931E4D" w:rsidR="00245C08" w:rsidRPr="002714B0" w:rsidRDefault="00B62851"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color w:val="000000"/>
        </w:rPr>
        <w:t>Interdire strictement l</w:t>
      </w:r>
      <w:r w:rsidR="00245C08" w:rsidRPr="002714B0">
        <w:rPr>
          <w:rFonts w:ascii="Calibri" w:eastAsia="Times New Roman" w:hAnsi="Calibri" w:cs="Calibri"/>
          <w:b/>
          <w:bCs/>
          <w:color w:val="000000"/>
        </w:rPr>
        <w:t>’enfermement des MIE, en rétention, en zone d’attente ou en-dehors de tout cadre légal comme à la frontière franco-italienne</w:t>
      </w:r>
      <w:r w:rsidRPr="002714B0">
        <w:rPr>
          <w:rFonts w:ascii="Calibri" w:eastAsia="Times New Roman" w:hAnsi="Calibri" w:cs="Calibri"/>
          <w:b/>
          <w:bCs/>
          <w:color w:val="000000"/>
        </w:rPr>
        <w:t>.</w:t>
      </w:r>
    </w:p>
    <w:p w14:paraId="14779B74" w14:textId="7DAD6697" w:rsidR="00245C08" w:rsidRPr="002714B0" w:rsidRDefault="00D7310F"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rPr>
        <w:t xml:space="preserve">Multiplier les </w:t>
      </w:r>
      <w:r w:rsidR="00245C08" w:rsidRPr="002714B0">
        <w:rPr>
          <w:rFonts w:ascii="Calibri" w:eastAsia="Times New Roman" w:hAnsi="Calibri" w:cs="Calibri"/>
          <w:b/>
          <w:bCs/>
        </w:rPr>
        <w:t>maraudes d</w:t>
      </w:r>
      <w:r w:rsidRPr="002714B0">
        <w:rPr>
          <w:rFonts w:ascii="Calibri" w:eastAsia="Times New Roman" w:hAnsi="Calibri" w:cs="Calibri"/>
          <w:b/>
          <w:bCs/>
        </w:rPr>
        <w:t xml:space="preserve">’aller-vers, </w:t>
      </w:r>
      <w:r w:rsidR="00245C08" w:rsidRPr="002714B0">
        <w:rPr>
          <w:rFonts w:ascii="Calibri" w:eastAsia="Times New Roman" w:hAnsi="Calibri" w:cs="Calibri"/>
          <w:b/>
          <w:bCs/>
        </w:rPr>
        <w:t xml:space="preserve">d’informations sur les droits et d’orientation </w:t>
      </w:r>
      <w:r w:rsidR="007C4F2F" w:rsidRPr="002714B0">
        <w:rPr>
          <w:rFonts w:ascii="Calibri" w:eastAsia="Times New Roman" w:hAnsi="Calibri" w:cs="Calibri"/>
          <w:b/>
          <w:bCs/>
        </w:rPr>
        <w:t xml:space="preserve">vers les </w:t>
      </w:r>
      <w:r w:rsidR="00245C08" w:rsidRPr="002714B0">
        <w:rPr>
          <w:rFonts w:ascii="Calibri" w:eastAsia="Times New Roman" w:hAnsi="Calibri" w:cs="Calibri"/>
          <w:b/>
          <w:bCs/>
        </w:rPr>
        <w:t>services de protection de l’enfance</w:t>
      </w:r>
      <w:r w:rsidRPr="002714B0">
        <w:rPr>
          <w:rFonts w:ascii="Calibri" w:eastAsia="Times New Roman" w:hAnsi="Calibri" w:cs="Calibri"/>
        </w:rPr>
        <w:t>, menées par des équipes mobiles et pluridisciplinaires</w:t>
      </w:r>
      <w:r w:rsidR="00A56F8A" w:rsidRPr="002714B0">
        <w:rPr>
          <w:rFonts w:ascii="Calibri" w:eastAsia="Times New Roman" w:hAnsi="Calibri" w:cs="Calibri"/>
        </w:rPr>
        <w:t xml:space="preserve"> de</w:t>
      </w:r>
      <w:r w:rsidR="00AF66BD" w:rsidRPr="002714B0">
        <w:rPr>
          <w:rFonts w:ascii="Calibri" w:eastAsia="Times New Roman" w:hAnsi="Calibri" w:cs="Calibri"/>
        </w:rPr>
        <w:t xml:space="preserve"> l’ASE</w:t>
      </w:r>
      <w:r w:rsidR="004E4EA4" w:rsidRPr="002714B0">
        <w:rPr>
          <w:rFonts w:ascii="Calibri" w:eastAsia="Times New Roman" w:hAnsi="Calibri" w:cs="Calibri"/>
        </w:rPr>
        <w:t>.</w:t>
      </w:r>
      <w:r w:rsidR="004E4EA4" w:rsidRPr="002714B0">
        <w:rPr>
          <w:rFonts w:ascii="Calibri" w:eastAsia="Times New Roman" w:hAnsi="Calibri" w:cs="Calibri"/>
          <w:b/>
          <w:bCs/>
        </w:rPr>
        <w:t xml:space="preserve"> </w:t>
      </w:r>
    </w:p>
    <w:p w14:paraId="4B936A3C" w14:textId="2ECA3794" w:rsidR="00245C08" w:rsidRPr="002714B0" w:rsidRDefault="000E1A78"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rPr>
        <w:t>Mettre en place un</w:t>
      </w:r>
      <w:r w:rsidR="00245C08" w:rsidRPr="002714B0">
        <w:rPr>
          <w:rFonts w:ascii="Calibri" w:eastAsia="Times New Roman" w:hAnsi="Calibri" w:cs="Calibri"/>
          <w:b/>
          <w:bCs/>
        </w:rPr>
        <w:t xml:space="preserve"> mécanisme adapté quant à la détection, l’identification, l’orientation et </w:t>
      </w:r>
      <w:r w:rsidR="00CC7B83" w:rsidRPr="002714B0">
        <w:rPr>
          <w:rFonts w:ascii="Calibri" w:eastAsia="Times New Roman" w:hAnsi="Calibri" w:cs="Calibri"/>
          <w:b/>
          <w:bCs/>
        </w:rPr>
        <w:t>l’</w:t>
      </w:r>
      <w:r w:rsidR="00245C08" w:rsidRPr="002714B0">
        <w:rPr>
          <w:rFonts w:ascii="Calibri" w:eastAsia="Times New Roman" w:hAnsi="Calibri" w:cs="Calibri"/>
          <w:b/>
          <w:bCs/>
        </w:rPr>
        <w:t>accompagnement des victimes de traite, présumées ou avérées</w:t>
      </w:r>
      <w:r w:rsidRPr="002714B0">
        <w:rPr>
          <w:rFonts w:ascii="Calibri" w:eastAsia="Times New Roman" w:hAnsi="Calibri" w:cs="Calibri"/>
          <w:b/>
          <w:bCs/>
        </w:rPr>
        <w:t xml:space="preserve">. </w:t>
      </w:r>
      <w:r w:rsidRPr="002714B0">
        <w:rPr>
          <w:rFonts w:ascii="Calibri" w:eastAsia="Times New Roman" w:hAnsi="Calibri" w:cs="Calibri"/>
        </w:rPr>
        <w:t>Ce mécanisme</w:t>
      </w:r>
      <w:r w:rsidRPr="002714B0">
        <w:rPr>
          <w:rFonts w:ascii="Calibri" w:eastAsia="Times New Roman" w:hAnsi="Calibri" w:cs="Calibri"/>
          <w:b/>
          <w:bCs/>
        </w:rPr>
        <w:t xml:space="preserve"> </w:t>
      </w:r>
      <w:r w:rsidR="00245C08" w:rsidRPr="002714B0">
        <w:rPr>
          <w:rFonts w:ascii="Calibri" w:eastAsia="Times New Roman" w:hAnsi="Calibri" w:cs="Calibri"/>
        </w:rPr>
        <w:t xml:space="preserve">doit s’accompagner de formations régulières </w:t>
      </w:r>
      <w:r w:rsidR="00CC7B83" w:rsidRPr="002714B0">
        <w:rPr>
          <w:rFonts w:ascii="Calibri" w:eastAsia="Times New Roman" w:hAnsi="Calibri" w:cs="Calibri"/>
        </w:rPr>
        <w:t xml:space="preserve">des </w:t>
      </w:r>
      <w:r w:rsidR="00245C08" w:rsidRPr="002714B0">
        <w:rPr>
          <w:rFonts w:ascii="Calibri" w:eastAsia="Times New Roman" w:hAnsi="Calibri" w:cs="Calibri"/>
        </w:rPr>
        <w:t>autorités compétentes</w:t>
      </w:r>
      <w:r w:rsidR="00CC7B83" w:rsidRPr="002714B0">
        <w:rPr>
          <w:rFonts w:ascii="Calibri" w:eastAsia="Times New Roman" w:hAnsi="Calibri" w:cs="Calibri"/>
        </w:rPr>
        <w:t xml:space="preserve"> (</w:t>
      </w:r>
      <w:r w:rsidR="00112D7A" w:rsidRPr="002714B0">
        <w:rPr>
          <w:rFonts w:ascii="Calibri" w:eastAsia="Times New Roman" w:hAnsi="Calibri" w:cs="Calibri"/>
        </w:rPr>
        <w:t>personnels de l’</w:t>
      </w:r>
      <w:r w:rsidR="00CC7B83" w:rsidRPr="002714B0">
        <w:rPr>
          <w:rFonts w:ascii="Calibri" w:eastAsia="Times New Roman" w:hAnsi="Calibri" w:cs="Calibri"/>
        </w:rPr>
        <w:t>ASE, forces de l’ordre</w:t>
      </w:r>
      <w:r w:rsidR="00112D7A" w:rsidRPr="002714B0">
        <w:rPr>
          <w:rFonts w:ascii="Calibri" w:eastAsia="Times New Roman" w:hAnsi="Calibri" w:cs="Calibri"/>
        </w:rPr>
        <w:t xml:space="preserve">, </w:t>
      </w:r>
      <w:proofErr w:type="spellStart"/>
      <w:r w:rsidR="00112D7A" w:rsidRPr="002714B0">
        <w:rPr>
          <w:rFonts w:ascii="Calibri" w:eastAsia="Times New Roman" w:hAnsi="Calibri" w:cs="Calibri"/>
        </w:rPr>
        <w:t>acteurˑrices</w:t>
      </w:r>
      <w:proofErr w:type="spellEnd"/>
      <w:r w:rsidR="00112D7A" w:rsidRPr="002714B0">
        <w:rPr>
          <w:rFonts w:ascii="Calibri" w:eastAsia="Times New Roman" w:hAnsi="Calibri" w:cs="Calibri"/>
        </w:rPr>
        <w:t xml:space="preserve"> de justice</w:t>
      </w:r>
      <w:r w:rsidR="00DC34FA" w:rsidRPr="002714B0">
        <w:rPr>
          <w:rFonts w:ascii="Calibri" w:eastAsia="Times New Roman" w:hAnsi="Calibri" w:cs="Calibri"/>
        </w:rPr>
        <w:t xml:space="preserve"> et du secteur médical, etc.</w:t>
      </w:r>
      <w:r w:rsidR="00CC7B83" w:rsidRPr="002714B0">
        <w:rPr>
          <w:rFonts w:ascii="Calibri" w:eastAsia="Times New Roman" w:hAnsi="Calibri" w:cs="Calibri"/>
        </w:rPr>
        <w:t xml:space="preserve">). </w:t>
      </w:r>
      <w:r w:rsidR="00245C08" w:rsidRPr="002714B0">
        <w:rPr>
          <w:rFonts w:ascii="Calibri" w:eastAsia="Times New Roman" w:hAnsi="Calibri" w:cs="Calibri"/>
        </w:rPr>
        <w:t xml:space="preserve"> </w:t>
      </w:r>
    </w:p>
    <w:p w14:paraId="715F695E" w14:textId="4192269C" w:rsidR="00245C08" w:rsidRPr="002714B0" w:rsidRDefault="000E1A78"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rPr>
        <w:t xml:space="preserve">Assurer un </w:t>
      </w:r>
      <w:r w:rsidR="00245C08" w:rsidRPr="002714B0">
        <w:rPr>
          <w:rFonts w:ascii="Calibri" w:eastAsia="Times New Roman" w:hAnsi="Calibri" w:cs="Calibri"/>
          <w:b/>
          <w:bCs/>
        </w:rPr>
        <w:t>accès inconditionnel et systématique aux dispositifs de mise à l’abri, dans des conditions dignes et sécurisantes</w:t>
      </w:r>
      <w:r w:rsidR="00245C08" w:rsidRPr="002714B0">
        <w:rPr>
          <w:rFonts w:ascii="Calibri" w:eastAsia="Times New Roman" w:hAnsi="Calibri" w:cs="Calibri"/>
        </w:rPr>
        <w:t>, offrant un temps de répit suffisamment long pour permettre au jeune de se reposer, d’être mis en confiance, d’être informé dans une langue qu’il comprend</w:t>
      </w:r>
      <w:r w:rsidR="00245C08" w:rsidRPr="002714B0">
        <w:rPr>
          <w:rFonts w:ascii="Calibri" w:eastAsia="Times New Roman" w:hAnsi="Calibri" w:cs="Calibri"/>
          <w:color w:val="000000"/>
        </w:rPr>
        <w:t xml:space="preserve"> sur les différentes formes de protection dont il peut bénéficier (dont l’asile) et sur les modalités pratiques de la procédure d’évaluation dans laquelle il est engagé.</w:t>
      </w:r>
    </w:p>
    <w:p w14:paraId="745A38BA" w14:textId="4E829727" w:rsidR="00245C08" w:rsidRPr="002714B0" w:rsidRDefault="000E1A78" w:rsidP="002714B0">
      <w:pPr>
        <w:numPr>
          <w:ilvl w:val="0"/>
          <w:numId w:val="24"/>
        </w:numPr>
        <w:spacing w:after="0" w:line="276" w:lineRule="auto"/>
        <w:contextualSpacing/>
        <w:jc w:val="both"/>
        <w:rPr>
          <w:rFonts w:ascii="Calibri" w:eastAsia="Times New Roman" w:hAnsi="Calibri" w:cs="Calibri"/>
          <w:color w:val="000000"/>
        </w:rPr>
      </w:pPr>
      <w:r w:rsidRPr="002714B0">
        <w:rPr>
          <w:rFonts w:ascii="Calibri" w:eastAsia="Times New Roman" w:hAnsi="Calibri" w:cs="Calibri"/>
          <w:b/>
          <w:bCs/>
          <w:color w:val="000000"/>
        </w:rPr>
        <w:t>Organiser un</w:t>
      </w:r>
      <w:r w:rsidR="00245C08" w:rsidRPr="002714B0">
        <w:rPr>
          <w:rFonts w:ascii="Calibri" w:eastAsia="Times New Roman" w:hAnsi="Calibri" w:cs="Calibri"/>
          <w:b/>
          <w:bCs/>
          <w:color w:val="000000"/>
        </w:rPr>
        <w:t xml:space="preserve"> accès immédiat à la santé et une attention médico-psycho</w:t>
      </w:r>
      <w:r w:rsidRPr="002714B0">
        <w:rPr>
          <w:rFonts w:ascii="Calibri" w:eastAsia="Times New Roman" w:hAnsi="Calibri" w:cs="Calibri"/>
          <w:b/>
          <w:bCs/>
          <w:color w:val="000000"/>
        </w:rPr>
        <w:t>sociale</w:t>
      </w:r>
      <w:r w:rsidR="00245C08" w:rsidRPr="002714B0">
        <w:rPr>
          <w:rFonts w:ascii="Calibri" w:eastAsia="Times New Roman" w:hAnsi="Calibri" w:cs="Calibri"/>
          <w:color w:val="000000"/>
        </w:rPr>
        <w:t xml:space="preserve">, notamment </w:t>
      </w:r>
      <w:r w:rsidRPr="002714B0">
        <w:rPr>
          <w:rFonts w:ascii="Calibri" w:eastAsia="Times New Roman" w:hAnsi="Calibri" w:cs="Calibri"/>
          <w:color w:val="000000"/>
        </w:rPr>
        <w:t xml:space="preserve">en réalisant </w:t>
      </w:r>
      <w:r w:rsidR="00245C08" w:rsidRPr="002714B0">
        <w:rPr>
          <w:rFonts w:ascii="Calibri" w:eastAsia="Times New Roman" w:hAnsi="Calibri" w:cs="Calibri"/>
          <w:color w:val="000000"/>
        </w:rPr>
        <w:t>un bilan de santé systématique et</w:t>
      </w:r>
      <w:r w:rsidRPr="002714B0">
        <w:rPr>
          <w:rFonts w:ascii="Calibri" w:eastAsia="Times New Roman" w:hAnsi="Calibri" w:cs="Calibri"/>
          <w:color w:val="000000"/>
        </w:rPr>
        <w:t xml:space="preserve"> en ouvrant</w:t>
      </w:r>
      <w:r w:rsidR="00245C08" w:rsidRPr="002714B0">
        <w:rPr>
          <w:rFonts w:ascii="Calibri" w:eastAsia="Times New Roman" w:hAnsi="Calibri" w:cs="Calibri"/>
          <w:color w:val="000000"/>
        </w:rPr>
        <w:t xml:space="preserve"> des droits à une protection universelle maladie complète dès l’accueil provisoire d’urgence. </w:t>
      </w:r>
    </w:p>
    <w:p w14:paraId="5BB69A8F" w14:textId="74EDC85C" w:rsidR="00C932AE" w:rsidRPr="002714B0" w:rsidRDefault="00245C08" w:rsidP="002714B0">
      <w:pPr>
        <w:spacing w:after="0" w:line="276" w:lineRule="auto"/>
        <w:ind w:left="720"/>
        <w:contextualSpacing/>
        <w:jc w:val="both"/>
        <w:rPr>
          <w:rFonts w:ascii="Calibri" w:eastAsia="Times New Roman" w:hAnsi="Calibri" w:cs="Calibri"/>
          <w:b/>
          <w:bCs/>
          <w:color w:val="000000"/>
        </w:rPr>
      </w:pPr>
      <w:r w:rsidRPr="002714B0">
        <w:rPr>
          <w:rFonts w:ascii="Calibri" w:eastAsia="Times New Roman" w:hAnsi="Calibri" w:cs="Calibri"/>
          <w:b/>
          <w:bCs/>
        </w:rPr>
        <w:t xml:space="preserve"> </w:t>
      </w:r>
    </w:p>
    <w:p w14:paraId="7864CA1E" w14:textId="77777777" w:rsidR="00362E30" w:rsidRDefault="00362E30" w:rsidP="000222E1">
      <w:pPr>
        <w:spacing w:after="0" w:line="252" w:lineRule="auto"/>
        <w:contextualSpacing/>
        <w:jc w:val="both"/>
        <w:rPr>
          <w:rFonts w:eastAsia="Times New Roman"/>
          <w:b/>
          <w:bCs/>
        </w:rPr>
      </w:pPr>
    </w:p>
    <w:p w14:paraId="1364D52C" w14:textId="77777777" w:rsidR="00292A6D" w:rsidRPr="000E1A78" w:rsidRDefault="00292A6D" w:rsidP="00292A6D">
      <w:pPr>
        <w:spacing w:after="0" w:line="252" w:lineRule="auto"/>
        <w:ind w:left="360"/>
        <w:contextualSpacing/>
        <w:jc w:val="both"/>
        <w:rPr>
          <w:rFonts w:eastAsia="Times New Roman"/>
          <w:b/>
          <w:bCs/>
          <w:color w:val="000000"/>
        </w:rPr>
      </w:pPr>
    </w:p>
    <w:sectPr w:rsidR="00292A6D" w:rsidRPr="000E1A78">
      <w:headerReference w:type="default" r:id="rId35"/>
      <w:footerReference w:type="default" r:id="rId36"/>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E2E7E" w14:textId="77777777" w:rsidR="002F4F0B" w:rsidRDefault="002F4F0B" w:rsidP="00B37FFD">
      <w:pPr>
        <w:spacing w:after="0" w:line="240" w:lineRule="auto"/>
      </w:pPr>
      <w:r>
        <w:separator/>
      </w:r>
    </w:p>
  </w:endnote>
  <w:endnote w:type="continuationSeparator" w:id="0">
    <w:p w14:paraId="0E71D7F3" w14:textId="77777777" w:rsidR="002F4F0B" w:rsidRDefault="002F4F0B" w:rsidP="00B37FFD">
      <w:pPr>
        <w:spacing w:after="0" w:line="240" w:lineRule="auto"/>
      </w:pPr>
      <w:r>
        <w:continuationSeparator/>
      </w:r>
    </w:p>
  </w:endnote>
  <w:endnote w:type="continuationNotice" w:id="1">
    <w:p w14:paraId="13AE074E" w14:textId="77777777" w:rsidR="002F4F0B" w:rsidRDefault="002F4F0B">
      <w:pPr>
        <w:spacing w:after="0" w:line="240" w:lineRule="auto"/>
      </w:pPr>
    </w:p>
  </w:endnote>
  <w:endnote w:id="2">
    <w:p w14:paraId="1DBA48D7" w14:textId="6811318D" w:rsidR="002369F8" w:rsidRPr="00AF66BD" w:rsidRDefault="002369F8" w:rsidP="00AF66BD">
      <w:pPr>
        <w:pStyle w:val="EndnoteText"/>
        <w:jc w:val="both"/>
        <w:rPr>
          <w:rFonts w:asciiTheme="minorHAnsi" w:hAnsiTheme="minorHAnsi" w:cstheme="minorHAnsi"/>
        </w:rPr>
      </w:pPr>
      <w:r>
        <w:rPr>
          <w:rStyle w:val="EndnoteReference"/>
        </w:rPr>
        <w:endnoteRef/>
      </w:r>
      <w:r>
        <w:t xml:space="preserve"> </w:t>
      </w:r>
      <w:r w:rsidR="001F6B78">
        <w:rPr>
          <w:rFonts w:asciiTheme="minorHAnsi" w:eastAsiaTheme="minorEastAsia" w:hAnsiTheme="minorHAnsi" w:cstheme="minorHAnsi"/>
          <w:szCs w:val="20"/>
        </w:rPr>
        <w:t xml:space="preserve">Il n’est pas possible de transmettre des </w:t>
      </w:r>
      <w:r w:rsidRPr="00AF66BD">
        <w:rPr>
          <w:rFonts w:asciiTheme="minorHAnsi" w:eastAsiaTheme="minorEastAsia" w:hAnsiTheme="minorHAnsi" w:cstheme="minorHAnsi"/>
          <w:szCs w:val="20"/>
        </w:rPr>
        <w:t>données exhaustives concernant le nombre de mineurs refoulés chaque jour car aucun acteur indépendant n’est présent quotidiennement à la frontière pour rencontrer les personnes refoulées.</w:t>
      </w:r>
      <w:r w:rsidR="00A842B1">
        <w:rPr>
          <w:rFonts w:asciiTheme="minorHAnsi" w:eastAsiaTheme="minorEastAsia" w:hAnsiTheme="minorHAnsi" w:cstheme="minorHAnsi"/>
          <w:szCs w:val="20"/>
        </w:rPr>
        <w:t xml:space="preserve"> Les autorités ne transmettent pas aux associations les chiffres dont elles disposent.</w:t>
      </w:r>
    </w:p>
  </w:endnote>
  <w:endnote w:id="3">
    <w:p w14:paraId="420E3B48" w14:textId="1CF27B1B" w:rsidR="002369F8" w:rsidRPr="00AF66BD" w:rsidRDefault="002369F8"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eastAsiaTheme="minorEastAsia" w:hAnsiTheme="minorHAnsi" w:cstheme="minorHAnsi"/>
          <w:szCs w:val="20"/>
        </w:rPr>
        <w:t>Voir la contribution de l’Anafé sur l’enfermement des enfants aux frontières françaises.</w:t>
      </w:r>
    </w:p>
  </w:endnote>
  <w:endnote w:id="4">
    <w:p w14:paraId="48FE1034" w14:textId="0A519A6B" w:rsidR="002369F8" w:rsidRPr="00AF66BD" w:rsidRDefault="002369F8"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hAnsiTheme="minorHAnsi" w:cstheme="minorHAnsi"/>
          <w:szCs w:val="20"/>
        </w:rPr>
        <w:t>Ibid.</w:t>
      </w:r>
    </w:p>
  </w:endnote>
  <w:endnote w:id="5">
    <w:p w14:paraId="221D1E1B" w14:textId="1B327691" w:rsidR="00796538" w:rsidRPr="00AF66BD" w:rsidRDefault="00796538" w:rsidP="00AF66BD">
      <w:pPr>
        <w:pStyle w:val="EndnoteText"/>
        <w:jc w:val="both"/>
        <w:rPr>
          <w:rFonts w:asciiTheme="minorHAnsi" w:hAnsiTheme="minorHAnsi" w:cstheme="minorHAnsi"/>
          <w:szCs w:val="20"/>
        </w:rPr>
      </w:pPr>
      <w:r w:rsidRPr="00AF66BD">
        <w:rPr>
          <w:rStyle w:val="EndnoteReference"/>
          <w:rFonts w:asciiTheme="minorHAnsi" w:hAnsiTheme="minorHAnsi" w:cstheme="minorHAnsi"/>
          <w:szCs w:val="20"/>
        </w:rPr>
        <w:endnoteRef/>
      </w:r>
      <w:r w:rsidRPr="00AF66BD">
        <w:rPr>
          <w:rFonts w:asciiTheme="minorHAnsi" w:hAnsiTheme="minorHAnsi" w:cstheme="minorHAnsi"/>
          <w:szCs w:val="20"/>
        </w:rPr>
        <w:t xml:space="preserve"> A Calais, les expulsions ont lieu toutes les 48h dans chaque lieu de vie. A Grande Synthe, elles sont régulières. (</w:t>
      </w:r>
      <w:r w:rsidR="00426DD9">
        <w:rPr>
          <w:rFonts w:asciiTheme="minorHAnsi" w:hAnsiTheme="minorHAnsi" w:cstheme="minorHAnsi"/>
          <w:szCs w:val="20"/>
        </w:rPr>
        <w:t xml:space="preserve">Human Rights Obeservers, </w:t>
      </w:r>
      <w:r w:rsidRPr="00AF66BD">
        <w:rPr>
          <w:rFonts w:asciiTheme="minorHAnsi" w:hAnsiTheme="minorHAnsi" w:cstheme="minorHAnsi"/>
          <w:szCs w:val="20"/>
        </w:rPr>
        <w:t>Observation des expulsions des lieux de vie informels, Calais et Grande Synthe, rapport annuel 2021)</w:t>
      </w:r>
      <w:r w:rsidR="00294BDF">
        <w:rPr>
          <w:rFonts w:asciiTheme="minorHAnsi" w:hAnsiTheme="minorHAnsi" w:cstheme="minorHAnsi"/>
          <w:szCs w:val="20"/>
        </w:rPr>
        <w:t>.</w:t>
      </w:r>
    </w:p>
  </w:endnote>
  <w:endnote w:id="6">
    <w:p w14:paraId="71955972" w14:textId="37AF89C8" w:rsidR="002369F8" w:rsidRPr="00AF66BD" w:rsidRDefault="002369F8"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00426DD9">
        <w:rPr>
          <w:rFonts w:asciiTheme="minorHAnsi" w:eastAsia="Arial" w:hAnsiTheme="minorHAnsi" w:cstheme="minorHAnsi"/>
          <w:color w:val="000000" w:themeColor="text1"/>
          <w:szCs w:val="20"/>
        </w:rPr>
        <w:t>Human Rights Watch,</w:t>
      </w:r>
      <w:r w:rsidRPr="00AF66BD">
        <w:rPr>
          <w:rFonts w:asciiTheme="minorHAnsi" w:eastAsia="Arial" w:hAnsiTheme="minorHAnsi" w:cstheme="minorHAnsi"/>
          <w:color w:val="000000" w:themeColor="text1"/>
          <w:szCs w:val="20"/>
        </w:rPr>
        <w:t xml:space="preserve"> </w:t>
      </w:r>
      <w:hyperlink r:id="rId1" w:history="1">
        <w:r w:rsidRPr="00294BDF">
          <w:rPr>
            <w:rStyle w:val="Hyperlink"/>
            <w:rFonts w:asciiTheme="minorHAnsi" w:eastAsia="Arial" w:hAnsiTheme="minorHAnsi" w:cstheme="minorHAnsi"/>
            <w:szCs w:val="20"/>
          </w:rPr>
          <w:t>Infliger la détresse, le traitement dégradant des enfants et des adultes migrants dans le nord de la France</w:t>
        </w:r>
      </w:hyperlink>
      <w:r w:rsidR="00426DD9">
        <w:rPr>
          <w:rFonts w:asciiTheme="minorHAnsi" w:eastAsia="Arial" w:hAnsiTheme="minorHAnsi" w:cstheme="minorHAnsi"/>
          <w:color w:val="000000" w:themeColor="text1"/>
          <w:szCs w:val="20"/>
        </w:rPr>
        <w:t xml:space="preserve">, </w:t>
      </w:r>
      <w:r w:rsidRPr="00AF66BD">
        <w:rPr>
          <w:rFonts w:asciiTheme="minorHAnsi" w:eastAsia="Arial" w:hAnsiTheme="minorHAnsi" w:cstheme="minorHAnsi"/>
          <w:color w:val="000000" w:themeColor="text1"/>
          <w:szCs w:val="20"/>
        </w:rPr>
        <w:t>7 octobre 2021 ;</w:t>
      </w:r>
      <w:r w:rsidR="009A5BDF">
        <w:rPr>
          <w:rFonts w:asciiTheme="minorHAnsi" w:eastAsia="Arial" w:hAnsiTheme="minorHAnsi" w:cstheme="minorHAnsi"/>
          <w:color w:val="000000" w:themeColor="text1"/>
          <w:szCs w:val="20"/>
        </w:rPr>
        <w:t xml:space="preserve"> </w:t>
      </w:r>
      <w:r w:rsidR="00426DD9">
        <w:rPr>
          <w:rFonts w:asciiTheme="minorHAnsi" w:eastAsia="Arial" w:hAnsiTheme="minorHAnsi" w:cstheme="minorHAnsi"/>
          <w:color w:val="000000" w:themeColor="text1"/>
          <w:szCs w:val="20"/>
        </w:rPr>
        <w:t xml:space="preserve">Défenseur des Droits, </w:t>
      </w:r>
      <w:hyperlink r:id="rId2" w:history="1">
        <w:r w:rsidRPr="00A115E1">
          <w:rPr>
            <w:rStyle w:val="Hyperlink"/>
            <w:rFonts w:asciiTheme="minorHAnsi" w:eastAsia="Arial" w:hAnsiTheme="minorHAnsi" w:cstheme="minorHAnsi"/>
            <w:szCs w:val="20"/>
          </w:rPr>
          <w:t>Les mineurs non accompagnés au regard du droit</w:t>
        </w:r>
      </w:hyperlink>
      <w:r w:rsidRPr="00AF66BD">
        <w:rPr>
          <w:rFonts w:asciiTheme="minorHAnsi" w:eastAsia="Arial" w:hAnsiTheme="minorHAnsi" w:cstheme="minorHAnsi"/>
          <w:color w:val="000000" w:themeColor="text1"/>
          <w:szCs w:val="20"/>
        </w:rPr>
        <w:t>, février 2022</w:t>
      </w:r>
      <w:r w:rsidR="00294BDF">
        <w:rPr>
          <w:rFonts w:asciiTheme="minorHAnsi" w:eastAsia="Arial" w:hAnsiTheme="minorHAnsi" w:cstheme="minorHAnsi"/>
          <w:color w:val="000000" w:themeColor="text1"/>
          <w:szCs w:val="20"/>
        </w:rPr>
        <w:t>.</w:t>
      </w:r>
    </w:p>
  </w:endnote>
  <w:endnote w:id="7">
    <w:p w14:paraId="6D713115" w14:textId="6806C082" w:rsidR="00796538" w:rsidRPr="00AF66BD" w:rsidRDefault="00796538" w:rsidP="00AF66BD">
      <w:pPr>
        <w:pStyle w:val="EndnoteText"/>
        <w:jc w:val="both"/>
        <w:rPr>
          <w:rFonts w:asciiTheme="minorHAnsi" w:hAnsiTheme="minorHAnsi" w:cstheme="minorHAnsi"/>
          <w:szCs w:val="20"/>
        </w:rPr>
      </w:pPr>
      <w:r w:rsidRPr="00AF66BD">
        <w:rPr>
          <w:rStyle w:val="EndnoteReference"/>
          <w:rFonts w:asciiTheme="minorHAnsi" w:hAnsiTheme="minorHAnsi" w:cstheme="minorHAnsi"/>
          <w:szCs w:val="20"/>
        </w:rPr>
        <w:endnoteRef/>
      </w:r>
      <w:r w:rsidRPr="00AF66BD">
        <w:rPr>
          <w:rFonts w:asciiTheme="minorHAnsi" w:hAnsiTheme="minorHAnsi" w:cstheme="minorHAnsi"/>
          <w:szCs w:val="20"/>
        </w:rPr>
        <w:t xml:space="preserve"> </w:t>
      </w:r>
      <w:r w:rsidRPr="00AF66BD">
        <w:rPr>
          <w:rFonts w:asciiTheme="minorHAnsi" w:hAnsiTheme="minorHAnsi" w:cstheme="minorHAnsi"/>
          <w:color w:val="000000"/>
          <w:szCs w:val="20"/>
        </w:rPr>
        <w:t>Le 31 décembre 2020, avec l’entrée en vigueur du Brexit, les dispositions du règlement européen Dublin III (Règlement n° 604/2013) ont cessé de s’appliquer. Ce règlement permettait jusque-là aux M</w:t>
      </w:r>
      <w:r w:rsidR="00A115E1">
        <w:rPr>
          <w:rFonts w:asciiTheme="minorHAnsi" w:hAnsiTheme="minorHAnsi" w:cstheme="minorHAnsi"/>
          <w:color w:val="000000"/>
          <w:szCs w:val="20"/>
        </w:rPr>
        <w:t>IE</w:t>
      </w:r>
      <w:r w:rsidRPr="00AF66BD">
        <w:rPr>
          <w:rFonts w:asciiTheme="minorHAnsi" w:hAnsiTheme="minorHAnsi" w:cstheme="minorHAnsi"/>
          <w:color w:val="000000"/>
          <w:szCs w:val="20"/>
        </w:rPr>
        <w:t xml:space="preserve"> de rejoindre leurs proches au Royaume-Uni de façon sûre et légale. Quelques mois plus tôt, le gouvernement britannique avait également annoncé la fin du mécanisme national de relocalisation à destination des M</w:t>
      </w:r>
      <w:r w:rsidR="00A115E1">
        <w:rPr>
          <w:rFonts w:asciiTheme="minorHAnsi" w:hAnsiTheme="minorHAnsi" w:cstheme="minorHAnsi"/>
          <w:color w:val="000000"/>
          <w:szCs w:val="20"/>
        </w:rPr>
        <w:t xml:space="preserve">IE </w:t>
      </w:r>
      <w:r w:rsidRPr="00AF66BD">
        <w:rPr>
          <w:rFonts w:asciiTheme="minorHAnsi" w:hAnsiTheme="minorHAnsi" w:cstheme="minorHAnsi"/>
          <w:color w:val="000000"/>
          <w:szCs w:val="20"/>
        </w:rPr>
        <w:t>dit « Amendement Dubs », qui avait permis le transfert de 320 M</w:t>
      </w:r>
      <w:r w:rsidR="00A115E1">
        <w:rPr>
          <w:rFonts w:asciiTheme="minorHAnsi" w:hAnsiTheme="minorHAnsi" w:cstheme="minorHAnsi"/>
          <w:color w:val="000000"/>
          <w:szCs w:val="20"/>
        </w:rPr>
        <w:t>IE</w:t>
      </w:r>
      <w:r w:rsidRPr="00AF66BD">
        <w:rPr>
          <w:rFonts w:asciiTheme="minorHAnsi" w:hAnsiTheme="minorHAnsi" w:cstheme="minorHAnsi"/>
          <w:color w:val="000000"/>
          <w:szCs w:val="20"/>
        </w:rPr>
        <w:t xml:space="preserve"> entre la France et le Royaume-Uni.</w:t>
      </w:r>
    </w:p>
  </w:endnote>
  <w:endnote w:id="8">
    <w:p w14:paraId="2B349D8C" w14:textId="0C132FBF" w:rsidR="00796538" w:rsidRPr="00AF66BD" w:rsidRDefault="00796538" w:rsidP="00AF66BD">
      <w:pPr>
        <w:pStyle w:val="EndnoteText"/>
        <w:jc w:val="both"/>
        <w:rPr>
          <w:rFonts w:asciiTheme="minorHAnsi" w:hAnsiTheme="minorHAnsi" w:cstheme="minorHAnsi"/>
          <w:szCs w:val="20"/>
        </w:rPr>
      </w:pPr>
      <w:r w:rsidRPr="00AF66BD">
        <w:rPr>
          <w:rStyle w:val="EndnoteReference"/>
          <w:rFonts w:asciiTheme="minorHAnsi" w:hAnsiTheme="minorHAnsi" w:cstheme="minorHAnsi"/>
          <w:szCs w:val="20"/>
        </w:rPr>
        <w:endnoteRef/>
      </w:r>
      <w:r w:rsidRPr="00AF66BD">
        <w:rPr>
          <w:rFonts w:asciiTheme="minorHAnsi" w:hAnsiTheme="minorHAnsi" w:cstheme="minorHAnsi"/>
          <w:szCs w:val="20"/>
        </w:rPr>
        <w:t xml:space="preserve"> </w:t>
      </w:r>
      <w:r w:rsidRPr="00AF66BD">
        <w:rPr>
          <w:rFonts w:asciiTheme="minorHAnsi" w:hAnsiTheme="minorHAnsi" w:cstheme="minorHAnsi"/>
          <w:color w:val="000000"/>
          <w:szCs w:val="20"/>
        </w:rPr>
        <w:t xml:space="preserve">Le 24 novembre 2021, un naufrage a notamment coûté la vie à 27 personnes, dont un adolescent et une enfant de 7 ans. France TV info, </w:t>
      </w:r>
      <w:r w:rsidR="002C0EDE">
        <w:rPr>
          <w:rFonts w:asciiTheme="minorHAnsi" w:hAnsiTheme="minorHAnsi" w:cstheme="minorHAnsi"/>
          <w:color w:val="000000"/>
          <w:szCs w:val="20"/>
        </w:rPr>
        <w:t>« </w:t>
      </w:r>
      <w:hyperlink r:id="rId3" w:history="1">
        <w:r w:rsidRPr="00057BB2">
          <w:rPr>
            <w:rStyle w:val="Hyperlink"/>
            <w:rFonts w:asciiTheme="minorHAnsi" w:hAnsiTheme="minorHAnsi" w:cstheme="minorHAnsi"/>
            <w:szCs w:val="20"/>
          </w:rPr>
          <w:t>Ce que l’on sait du naufrage qui a fait 27 mort</w:t>
        </w:r>
        <w:r w:rsidR="00A115E1" w:rsidRPr="00057BB2">
          <w:rPr>
            <w:rStyle w:val="Hyperlink"/>
            <w:rFonts w:asciiTheme="minorHAnsi" w:hAnsiTheme="minorHAnsi" w:cstheme="minorHAnsi"/>
            <w:szCs w:val="20"/>
          </w:rPr>
          <w:t>s</w:t>
        </w:r>
        <w:r w:rsidRPr="00057BB2">
          <w:rPr>
            <w:rStyle w:val="Hyperlink"/>
            <w:rFonts w:asciiTheme="minorHAnsi" w:hAnsiTheme="minorHAnsi" w:cstheme="minorHAnsi"/>
            <w:szCs w:val="20"/>
          </w:rPr>
          <w:t xml:space="preserve"> au large de Calais</w:t>
        </w:r>
        <w:r w:rsidR="002C0EDE" w:rsidRPr="00057BB2">
          <w:rPr>
            <w:rStyle w:val="Hyperlink"/>
            <w:rFonts w:asciiTheme="minorHAnsi" w:hAnsiTheme="minorHAnsi" w:cstheme="minorHAnsi"/>
            <w:szCs w:val="20"/>
          </w:rPr>
          <w:t> </w:t>
        </w:r>
      </w:hyperlink>
      <w:r w:rsidR="002C0EDE">
        <w:rPr>
          <w:rFonts w:asciiTheme="minorHAnsi" w:hAnsiTheme="minorHAnsi" w:cstheme="minorHAnsi"/>
          <w:color w:val="000000"/>
          <w:szCs w:val="20"/>
        </w:rPr>
        <w:t>»</w:t>
      </w:r>
      <w:r w:rsidRPr="00AF66BD">
        <w:rPr>
          <w:rFonts w:asciiTheme="minorHAnsi" w:hAnsiTheme="minorHAnsi" w:cstheme="minorHAnsi"/>
          <w:color w:val="000000"/>
          <w:szCs w:val="20"/>
        </w:rPr>
        <w:t xml:space="preserve">, 25 novembre 2021 </w:t>
      </w:r>
    </w:p>
  </w:endnote>
  <w:endnote w:id="9">
    <w:p w14:paraId="54D9774D" w14:textId="318433E5" w:rsidR="00607FC5" w:rsidRPr="00AF66BD" w:rsidRDefault="00607FC5"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eastAsia="Arial" w:hAnsiTheme="minorHAnsi" w:cstheme="minorHAnsi"/>
          <w:color w:val="000000" w:themeColor="text1"/>
          <w:szCs w:val="20"/>
        </w:rPr>
        <w:t>Cour Européenne des Droits de l’Homme</w:t>
      </w:r>
      <w:r w:rsidR="00F12505">
        <w:rPr>
          <w:rFonts w:asciiTheme="minorHAnsi" w:eastAsia="Arial" w:hAnsiTheme="minorHAnsi" w:cstheme="minorHAnsi"/>
          <w:color w:val="000000" w:themeColor="text1"/>
          <w:szCs w:val="20"/>
        </w:rPr>
        <w:t xml:space="preserve">, </w:t>
      </w:r>
      <w:hyperlink r:id="rId4" w:anchor="{%22fulltext%22:[%22requ%C3%A9rants%20mineurs%20non%20accompagn%C3%A9s%22],%22documentcollectionid2%22:[%22GRANDCHAMBER%22,%22CHAMBER%22],%22itemid%22:[%22001-191277%22]}" w:history="1">
        <w:r w:rsidRPr="00F12505">
          <w:rPr>
            <w:rStyle w:val="Hyperlink"/>
            <w:rFonts w:asciiTheme="minorHAnsi" w:eastAsia="Arial" w:hAnsiTheme="minorHAnsi" w:cstheme="minorHAnsi"/>
            <w:szCs w:val="20"/>
          </w:rPr>
          <w:t>Khan c. France</w:t>
        </w:r>
      </w:hyperlink>
      <w:r w:rsidRPr="00AF66BD">
        <w:rPr>
          <w:rFonts w:asciiTheme="minorHAnsi" w:eastAsia="Arial" w:hAnsiTheme="minorHAnsi" w:cstheme="minorHAnsi"/>
          <w:color w:val="000000" w:themeColor="text1"/>
          <w:szCs w:val="20"/>
        </w:rPr>
        <w:t xml:space="preserve"> (n</w:t>
      </w:r>
      <w:r w:rsidR="00F12505">
        <w:rPr>
          <w:rFonts w:asciiTheme="minorHAnsi" w:eastAsia="Arial" w:hAnsiTheme="minorHAnsi" w:cstheme="minorHAnsi"/>
          <w:color w:val="000000" w:themeColor="text1"/>
          <w:szCs w:val="20"/>
        </w:rPr>
        <w:t>°</w:t>
      </w:r>
      <w:r w:rsidR="00D63F0E">
        <w:rPr>
          <w:rFonts w:asciiTheme="minorHAnsi" w:eastAsia="Arial" w:hAnsiTheme="minorHAnsi" w:cstheme="minorHAnsi"/>
          <w:color w:val="000000" w:themeColor="text1"/>
          <w:szCs w:val="20"/>
        </w:rPr>
        <w:t xml:space="preserve"> </w:t>
      </w:r>
      <w:r w:rsidRPr="00AF66BD">
        <w:rPr>
          <w:rFonts w:asciiTheme="minorHAnsi" w:eastAsia="Arial" w:hAnsiTheme="minorHAnsi" w:cstheme="minorHAnsi"/>
          <w:color w:val="000000" w:themeColor="text1"/>
          <w:szCs w:val="20"/>
        </w:rPr>
        <w:t>12267/16), 28 février 2019</w:t>
      </w:r>
      <w:r w:rsidR="00F12505">
        <w:rPr>
          <w:rFonts w:asciiTheme="minorHAnsi" w:eastAsia="Arial" w:hAnsiTheme="minorHAnsi" w:cstheme="minorHAnsi"/>
          <w:color w:val="000000" w:themeColor="text1"/>
          <w:szCs w:val="20"/>
        </w:rPr>
        <w:t>.</w:t>
      </w:r>
    </w:p>
  </w:endnote>
  <w:endnote w:id="10">
    <w:p w14:paraId="1ACF0478" w14:textId="4E0ED57D" w:rsidR="00607FC5" w:rsidRPr="00AF66BD" w:rsidRDefault="00607FC5"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eastAsia="Arial" w:hAnsiTheme="minorHAnsi" w:cstheme="minorHAnsi"/>
          <w:color w:val="000000" w:themeColor="text1"/>
          <w:szCs w:val="20"/>
        </w:rPr>
        <w:t>«</w:t>
      </w:r>
      <w:r w:rsidRPr="00AF66BD">
        <w:rPr>
          <w:rFonts w:asciiTheme="minorHAnsi" w:eastAsia="Arial" w:hAnsiTheme="minorHAnsi" w:cstheme="minorHAnsi"/>
          <w:i/>
          <w:iCs/>
          <w:color w:val="000000" w:themeColor="text1"/>
          <w:szCs w:val="20"/>
        </w:rPr>
        <w:t xml:space="preserve"> Nul ne peut être soumis à la torture ni à des peines ou traitements inhumains ou dégradants »</w:t>
      </w:r>
      <w:r w:rsidRPr="00AF66BD">
        <w:rPr>
          <w:rFonts w:asciiTheme="minorHAnsi" w:eastAsia="Arial" w:hAnsiTheme="minorHAnsi" w:cstheme="minorHAnsi"/>
          <w:color w:val="000000" w:themeColor="text1"/>
          <w:szCs w:val="20"/>
        </w:rPr>
        <w:t>. La Cour a estimé que les carences de la France étaient constitutives d’un traitement dégradant.</w:t>
      </w:r>
    </w:p>
  </w:endnote>
  <w:endnote w:id="11">
    <w:p w14:paraId="77A602FE" w14:textId="5441DB56" w:rsidR="00607FC5" w:rsidRPr="00AF66BD" w:rsidRDefault="00607FC5"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eastAsia="Arial" w:hAnsiTheme="minorHAnsi" w:cstheme="minorHAnsi"/>
          <w:color w:val="000000" w:themeColor="text1"/>
          <w:szCs w:val="20"/>
        </w:rPr>
        <w:t>Le Comité des Ministres assure une surveillance continue de l’exécution des arrêts et décisions de la Cour européenne des droits de l’Homme. Les affaires restent sous surveillance jusqu’à l’adoption de l’ensemble des mesures requises. La surveillance se clôture par l’adoption d’une résolution finale.</w:t>
      </w:r>
    </w:p>
  </w:endnote>
  <w:endnote w:id="12">
    <w:p w14:paraId="3BA52564" w14:textId="496CDBF6" w:rsidR="00796538" w:rsidRPr="00AF66BD" w:rsidRDefault="00796538" w:rsidP="00AF66BD">
      <w:pPr>
        <w:pStyle w:val="NormalWeb"/>
        <w:spacing w:before="0" w:beforeAutospacing="0" w:after="0" w:afterAutospacing="0"/>
        <w:jc w:val="both"/>
        <w:rPr>
          <w:rFonts w:asciiTheme="minorHAnsi" w:hAnsiTheme="minorHAnsi" w:cstheme="minorHAnsi"/>
          <w:sz w:val="20"/>
          <w:szCs w:val="20"/>
        </w:rPr>
      </w:pPr>
      <w:r w:rsidRPr="00AF66BD">
        <w:rPr>
          <w:rStyle w:val="EndnoteReference"/>
          <w:rFonts w:asciiTheme="minorHAnsi" w:hAnsiTheme="minorHAnsi" w:cstheme="minorHAnsi"/>
          <w:sz w:val="20"/>
          <w:szCs w:val="20"/>
        </w:rPr>
        <w:endnoteRef/>
      </w:r>
      <w:r w:rsidRPr="00AF66BD">
        <w:rPr>
          <w:rFonts w:asciiTheme="minorHAnsi" w:hAnsiTheme="minorHAnsi" w:cstheme="minorHAnsi"/>
          <w:sz w:val="20"/>
          <w:szCs w:val="20"/>
        </w:rPr>
        <w:t xml:space="preserve"> </w:t>
      </w:r>
      <w:r w:rsidRPr="00AF66BD">
        <w:rPr>
          <w:rFonts w:asciiTheme="minorHAnsi" w:hAnsiTheme="minorHAnsi" w:cstheme="minorHAnsi"/>
          <w:color w:val="000000"/>
          <w:sz w:val="20"/>
          <w:szCs w:val="20"/>
        </w:rPr>
        <w:t>Croix Rouge Française, </w:t>
      </w:r>
      <w:r w:rsidRPr="004920BB">
        <w:rPr>
          <w:rFonts w:asciiTheme="minorHAnsi" w:hAnsiTheme="minorHAnsi" w:cstheme="minorHAnsi"/>
          <w:i/>
          <w:iCs/>
          <w:color w:val="000000"/>
          <w:sz w:val="20"/>
          <w:szCs w:val="20"/>
        </w:rPr>
        <w:t>Infographie Dispositif Mobile Soutien aux Exilés - Volet Mineurs Non Accompagnés</w:t>
      </w:r>
      <w:r w:rsidRPr="00AF66BD">
        <w:rPr>
          <w:rFonts w:asciiTheme="minorHAnsi" w:hAnsiTheme="minorHAnsi" w:cstheme="minorHAnsi"/>
          <w:color w:val="000000"/>
          <w:sz w:val="20"/>
          <w:szCs w:val="20"/>
        </w:rPr>
        <w:t xml:space="preserve">, </w:t>
      </w:r>
      <w:r w:rsidR="00F12505">
        <w:rPr>
          <w:rFonts w:asciiTheme="minorHAnsi" w:hAnsiTheme="minorHAnsi" w:cstheme="minorHAnsi"/>
          <w:color w:val="000000"/>
          <w:sz w:val="20"/>
          <w:szCs w:val="20"/>
        </w:rPr>
        <w:t>a</w:t>
      </w:r>
      <w:r w:rsidRPr="00AF66BD">
        <w:rPr>
          <w:rFonts w:asciiTheme="minorHAnsi" w:hAnsiTheme="minorHAnsi" w:cstheme="minorHAnsi"/>
          <w:color w:val="000000"/>
          <w:sz w:val="20"/>
          <w:szCs w:val="20"/>
        </w:rPr>
        <w:t xml:space="preserve">vril 2021 à </w:t>
      </w:r>
      <w:r w:rsidR="00F12505">
        <w:rPr>
          <w:rFonts w:asciiTheme="minorHAnsi" w:hAnsiTheme="minorHAnsi" w:cstheme="minorHAnsi"/>
          <w:color w:val="000000"/>
          <w:sz w:val="20"/>
          <w:szCs w:val="20"/>
        </w:rPr>
        <w:t>n</w:t>
      </w:r>
      <w:r w:rsidRPr="00AF66BD">
        <w:rPr>
          <w:rFonts w:asciiTheme="minorHAnsi" w:hAnsiTheme="minorHAnsi" w:cstheme="minorHAnsi"/>
          <w:color w:val="000000"/>
          <w:sz w:val="20"/>
          <w:szCs w:val="20"/>
        </w:rPr>
        <w:t xml:space="preserve">ovembre 2022 </w:t>
      </w:r>
      <w:r w:rsidRPr="005135CF">
        <w:rPr>
          <w:rFonts w:asciiTheme="minorHAnsi" w:hAnsiTheme="minorHAnsi" w:cstheme="minorHAnsi"/>
          <w:color w:val="000000"/>
          <w:sz w:val="20"/>
          <w:szCs w:val="20"/>
        </w:rPr>
        <w:t>(</w:t>
      </w:r>
      <w:r w:rsidR="005135CF" w:rsidRPr="005135CF">
        <w:rPr>
          <w:rFonts w:asciiTheme="minorHAnsi" w:hAnsiTheme="minorHAnsi" w:cstheme="minorHAnsi"/>
          <w:sz w:val="20"/>
          <w:szCs w:val="20"/>
        </w:rPr>
        <w:t>infographie à diffusion limitée</w:t>
      </w:r>
      <w:r w:rsidRPr="005135CF">
        <w:rPr>
          <w:rFonts w:asciiTheme="minorHAnsi" w:hAnsiTheme="minorHAnsi" w:cstheme="minorHAnsi"/>
          <w:color w:val="000000"/>
          <w:sz w:val="20"/>
          <w:szCs w:val="20"/>
        </w:rPr>
        <w:t>)</w:t>
      </w:r>
      <w:r w:rsidR="00F12505" w:rsidRPr="005135CF">
        <w:rPr>
          <w:rFonts w:asciiTheme="minorHAnsi" w:hAnsiTheme="minorHAnsi" w:cstheme="minorHAnsi"/>
          <w:color w:val="000000"/>
          <w:sz w:val="20"/>
          <w:szCs w:val="20"/>
        </w:rPr>
        <w:t>.</w:t>
      </w:r>
      <w:r w:rsidRPr="00AF66BD">
        <w:rPr>
          <w:rFonts w:asciiTheme="minorHAnsi" w:hAnsiTheme="minorHAnsi" w:cstheme="minorHAnsi"/>
          <w:color w:val="000000"/>
          <w:sz w:val="20"/>
          <w:szCs w:val="20"/>
        </w:rPr>
        <w:t> </w:t>
      </w:r>
    </w:p>
  </w:endnote>
  <w:endnote w:id="13">
    <w:p w14:paraId="5EAB3E29" w14:textId="0DBA9429" w:rsidR="00607FC5" w:rsidRPr="00AF66BD" w:rsidRDefault="00607FC5"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eastAsia="Arial" w:hAnsiTheme="minorHAnsi" w:cstheme="minorHAnsi"/>
          <w:color w:val="000000" w:themeColor="text1"/>
          <w:szCs w:val="20"/>
        </w:rPr>
        <w:t>Dans le département du Pas-de-Calais</w:t>
      </w:r>
      <w:r w:rsidR="00F12505">
        <w:rPr>
          <w:rFonts w:asciiTheme="minorHAnsi" w:eastAsia="Arial" w:hAnsiTheme="minorHAnsi" w:cstheme="minorHAnsi"/>
          <w:color w:val="000000" w:themeColor="text1"/>
          <w:szCs w:val="20"/>
        </w:rPr>
        <w:t xml:space="preserve">, </w:t>
      </w:r>
      <w:r w:rsidRPr="00AF66BD">
        <w:rPr>
          <w:rFonts w:asciiTheme="minorHAnsi" w:eastAsia="Arial" w:hAnsiTheme="minorHAnsi" w:cstheme="minorHAnsi"/>
          <w:color w:val="000000" w:themeColor="text1"/>
          <w:szCs w:val="20"/>
        </w:rPr>
        <w:t>FTDA mène différentes missions auprès des M</w:t>
      </w:r>
      <w:r w:rsidR="00274CE6">
        <w:rPr>
          <w:rFonts w:asciiTheme="minorHAnsi" w:eastAsia="Arial" w:hAnsiTheme="minorHAnsi" w:cstheme="minorHAnsi"/>
          <w:color w:val="000000" w:themeColor="text1"/>
          <w:szCs w:val="20"/>
        </w:rPr>
        <w:t>IE</w:t>
      </w:r>
      <w:r w:rsidRPr="00AF66BD">
        <w:rPr>
          <w:rFonts w:asciiTheme="minorHAnsi" w:eastAsia="Arial" w:hAnsiTheme="minorHAnsi" w:cstheme="minorHAnsi"/>
          <w:color w:val="000000" w:themeColor="text1"/>
          <w:szCs w:val="20"/>
        </w:rPr>
        <w:t xml:space="preserve"> : des</w:t>
      </w:r>
      <w:r w:rsidRPr="00AF66BD">
        <w:rPr>
          <w:rFonts w:asciiTheme="minorHAnsi" w:eastAsia="Arial" w:hAnsiTheme="minorHAnsi" w:cstheme="minorHAnsi"/>
          <w:i/>
          <w:iCs/>
          <w:color w:val="000000" w:themeColor="text1"/>
          <w:szCs w:val="20"/>
        </w:rPr>
        <w:t xml:space="preserve"> </w:t>
      </w:r>
      <w:r w:rsidRPr="00AF66BD">
        <w:rPr>
          <w:rFonts w:asciiTheme="minorHAnsi" w:eastAsia="Arial" w:hAnsiTheme="minorHAnsi" w:cstheme="minorHAnsi"/>
          <w:color w:val="000000" w:themeColor="text1"/>
          <w:szCs w:val="20"/>
        </w:rPr>
        <w:t>maraudes pour informer les mineurs, les repérer et les orienter vers le centre de mise à l’abri temporaire de FTDA, mise en œuvre de l’évaluation de minorité et d’isolement, accompagnement des jeunes reconnus mineurs dans des structures dédiées au titre de la protection de l’enfance.</w:t>
      </w:r>
    </w:p>
  </w:endnote>
  <w:endnote w:id="14">
    <w:p w14:paraId="34A9D109" w14:textId="3DB5C411" w:rsidR="00796538" w:rsidRPr="00AF66BD" w:rsidRDefault="00796538" w:rsidP="00AF66BD">
      <w:pPr>
        <w:pStyle w:val="EndnoteText"/>
        <w:jc w:val="both"/>
        <w:rPr>
          <w:rFonts w:asciiTheme="minorHAnsi" w:hAnsiTheme="minorHAnsi" w:cstheme="minorHAnsi"/>
          <w:szCs w:val="20"/>
        </w:rPr>
      </w:pPr>
      <w:r w:rsidRPr="00AF66BD">
        <w:rPr>
          <w:rStyle w:val="EndnoteReference"/>
          <w:rFonts w:asciiTheme="minorHAnsi" w:hAnsiTheme="minorHAnsi" w:cstheme="minorHAnsi"/>
          <w:szCs w:val="20"/>
        </w:rPr>
        <w:endnoteRef/>
      </w:r>
      <w:r w:rsidRPr="00AF66BD">
        <w:rPr>
          <w:rFonts w:asciiTheme="minorHAnsi" w:hAnsiTheme="minorHAnsi" w:cstheme="minorHAnsi"/>
          <w:szCs w:val="20"/>
        </w:rPr>
        <w:t xml:space="preserve"> </w:t>
      </w:r>
      <w:r w:rsidRPr="00AF66BD">
        <w:rPr>
          <w:rFonts w:asciiTheme="minorHAnsi" w:hAnsiTheme="minorHAnsi" w:cstheme="minorHAnsi"/>
          <w:color w:val="000000"/>
          <w:szCs w:val="20"/>
        </w:rPr>
        <w:t xml:space="preserve">L’AFEJI, association mandatée par l'État pour l’information aux droits et l’orientation des personnes exilées vers les services de droit commun à Grande-Synthe, n’est pas formée aux questions relatives à la protection de l’enfance, les </w:t>
      </w:r>
      <w:r w:rsidR="0010352D">
        <w:rPr>
          <w:rFonts w:asciiTheme="minorHAnsi" w:hAnsiTheme="minorHAnsi" w:cstheme="minorHAnsi"/>
          <w:color w:val="000000"/>
          <w:szCs w:val="20"/>
        </w:rPr>
        <w:t>mineurs isolés étrangers</w:t>
      </w:r>
      <w:r w:rsidRPr="00AF66BD">
        <w:rPr>
          <w:rFonts w:asciiTheme="minorHAnsi" w:hAnsiTheme="minorHAnsi" w:cstheme="minorHAnsi"/>
          <w:color w:val="000000"/>
          <w:szCs w:val="20"/>
        </w:rPr>
        <w:t xml:space="preserve"> ne faisant pas partie de leur cahier des charges. Les associations rapportent un partage d’informations et une prise en charge, en conséquence, inadaptés à ce public.</w:t>
      </w:r>
    </w:p>
  </w:endnote>
  <w:endnote w:id="15">
    <w:p w14:paraId="584FD232" w14:textId="0F813984" w:rsidR="00796538" w:rsidRPr="00AF66BD" w:rsidRDefault="00796538" w:rsidP="00AF66BD">
      <w:pPr>
        <w:pStyle w:val="NormalWeb"/>
        <w:spacing w:before="0" w:beforeAutospacing="0" w:after="0" w:afterAutospacing="0"/>
        <w:jc w:val="both"/>
        <w:rPr>
          <w:rFonts w:asciiTheme="minorHAnsi" w:hAnsiTheme="minorHAnsi" w:cstheme="minorHAnsi"/>
          <w:sz w:val="20"/>
          <w:szCs w:val="20"/>
        </w:rPr>
      </w:pPr>
      <w:r w:rsidRPr="00AF66BD">
        <w:rPr>
          <w:rStyle w:val="EndnoteReference"/>
          <w:rFonts w:asciiTheme="minorHAnsi" w:hAnsiTheme="minorHAnsi" w:cstheme="minorHAnsi"/>
          <w:sz w:val="20"/>
          <w:szCs w:val="20"/>
        </w:rPr>
        <w:endnoteRef/>
      </w:r>
      <w:r w:rsidRPr="00AF66BD">
        <w:rPr>
          <w:rFonts w:asciiTheme="minorHAnsi" w:hAnsiTheme="minorHAnsi" w:cstheme="minorHAnsi"/>
          <w:sz w:val="20"/>
          <w:szCs w:val="20"/>
        </w:rPr>
        <w:t xml:space="preserve"> </w:t>
      </w:r>
      <w:r w:rsidRPr="00AF66BD">
        <w:rPr>
          <w:rFonts w:asciiTheme="minorHAnsi" w:hAnsiTheme="minorHAnsi" w:cstheme="minorHAnsi"/>
          <w:color w:val="000000"/>
          <w:sz w:val="20"/>
          <w:szCs w:val="20"/>
        </w:rPr>
        <w:t xml:space="preserve"> Cette notion est entrée dans la loi le 7 </w:t>
      </w:r>
      <w:r w:rsidR="00F12505">
        <w:rPr>
          <w:rFonts w:asciiTheme="minorHAnsi" w:hAnsiTheme="minorHAnsi" w:cstheme="minorHAnsi"/>
          <w:color w:val="000000"/>
          <w:sz w:val="20"/>
          <w:szCs w:val="20"/>
        </w:rPr>
        <w:t>f</w:t>
      </w:r>
      <w:r w:rsidRPr="00AF66BD">
        <w:rPr>
          <w:rFonts w:asciiTheme="minorHAnsi" w:hAnsiTheme="minorHAnsi" w:cstheme="minorHAnsi"/>
          <w:color w:val="000000"/>
          <w:sz w:val="20"/>
          <w:szCs w:val="20"/>
        </w:rPr>
        <w:t xml:space="preserve">évrier 2022 et a pour objectif défini dans le </w:t>
      </w:r>
      <w:r w:rsidRPr="00AF66BD">
        <w:rPr>
          <w:rFonts w:asciiTheme="minorHAnsi" w:hAnsiTheme="minorHAnsi" w:cstheme="minorHAnsi"/>
          <w:i/>
          <w:iCs/>
          <w:color w:val="000000"/>
          <w:sz w:val="20"/>
          <w:szCs w:val="20"/>
        </w:rPr>
        <w:t>Guide de bonnes pratiques en matière d’évaluation de la minorité et de l’isolement des personnes se déclarant comme mineur(e)s et privées temporairement ou définitivement de la protection de leur famille</w:t>
      </w:r>
      <w:r w:rsidRPr="00AF66BD">
        <w:rPr>
          <w:rFonts w:asciiTheme="minorHAnsi" w:hAnsiTheme="minorHAnsi" w:cstheme="minorHAnsi"/>
          <w:color w:val="000000"/>
          <w:sz w:val="20"/>
          <w:szCs w:val="20"/>
        </w:rPr>
        <w:t xml:space="preserve"> (2019) du Gouvernement </w:t>
      </w:r>
      <w:r w:rsidR="00F12505">
        <w:rPr>
          <w:rFonts w:asciiTheme="minorHAnsi" w:hAnsiTheme="minorHAnsi" w:cstheme="minorHAnsi"/>
          <w:color w:val="000000"/>
          <w:sz w:val="20"/>
          <w:szCs w:val="20"/>
        </w:rPr>
        <w:t>« </w:t>
      </w:r>
      <w:r w:rsidRPr="00AF66BD">
        <w:rPr>
          <w:rFonts w:asciiTheme="minorHAnsi" w:hAnsiTheme="minorHAnsi" w:cstheme="minorHAnsi"/>
          <w:color w:val="000000"/>
          <w:sz w:val="20"/>
          <w:szCs w:val="20"/>
        </w:rPr>
        <w:t>d’</w:t>
      </w:r>
      <w:r w:rsidRPr="00F12505">
        <w:rPr>
          <w:rFonts w:asciiTheme="minorHAnsi" w:hAnsiTheme="minorHAnsi" w:cstheme="minorHAnsi"/>
          <w:i/>
          <w:iCs/>
          <w:color w:val="000000"/>
          <w:sz w:val="20"/>
          <w:szCs w:val="20"/>
        </w:rPr>
        <w:t>éviter que l’évaluation repose sur des éléments recueillis sur des mineurs en souffrance, épuisés, parfois en errance psychique, et donc incapables d’apporter des réponses détaillées et cohérentes, notamment concernant leur parcours de vie. Cette période peut par ailleurs être mise à profit pour que le jeune se repose, soit mis en confiance et soit informé dans une langue comprise et parlée sur les différentes formes de protection dont il peut bénéficier ainsi que sur les modalités pratiques et les conséquences de la procédure dans laquelle il s’est engagé</w:t>
      </w:r>
      <w:r w:rsidR="00F12505">
        <w:rPr>
          <w:rFonts w:asciiTheme="minorHAnsi" w:hAnsiTheme="minorHAnsi" w:cstheme="minorHAnsi"/>
          <w:color w:val="000000"/>
          <w:sz w:val="20"/>
          <w:szCs w:val="20"/>
        </w:rPr>
        <w:t> »</w:t>
      </w:r>
      <w:r w:rsidRPr="00AF66BD">
        <w:rPr>
          <w:rFonts w:asciiTheme="minorHAnsi" w:hAnsiTheme="minorHAnsi" w:cstheme="minorHAnsi"/>
          <w:color w:val="000000"/>
          <w:sz w:val="20"/>
          <w:szCs w:val="20"/>
        </w:rPr>
        <w:t>. </w:t>
      </w:r>
    </w:p>
  </w:endnote>
  <w:endnote w:id="16">
    <w:p w14:paraId="1B7ED646" w14:textId="2A913334" w:rsidR="00607FC5" w:rsidRPr="00AF66BD" w:rsidRDefault="00607FC5"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Pr="00AF66BD">
        <w:rPr>
          <w:rFonts w:asciiTheme="minorHAnsi" w:eastAsia="Arial" w:hAnsiTheme="minorHAnsi" w:cstheme="minorHAnsi"/>
          <w:color w:val="000000" w:themeColor="text1"/>
          <w:szCs w:val="20"/>
        </w:rPr>
        <w:t xml:space="preserve">En 2021, douze personnes se déclarant mineures et se trouvant en situation de rue à Calais ont été placées en rétention au centre de rétention administrative de Coquelles. Voir « </w:t>
      </w:r>
      <w:hyperlink r:id="rId5" w:history="1">
        <w:r w:rsidRPr="00F82B04">
          <w:rPr>
            <w:rStyle w:val="Hyperlink"/>
            <w:rFonts w:asciiTheme="minorHAnsi" w:eastAsia="Arial" w:hAnsiTheme="minorHAnsi" w:cstheme="minorHAnsi"/>
            <w:szCs w:val="20"/>
          </w:rPr>
          <w:t>Centre et locaux de rétention administrative, rapport national et local 2021</w:t>
        </w:r>
      </w:hyperlink>
      <w:r w:rsidRPr="00AF66BD">
        <w:rPr>
          <w:rFonts w:asciiTheme="minorHAnsi" w:eastAsia="Arial" w:hAnsiTheme="minorHAnsi" w:cstheme="minorHAnsi"/>
          <w:color w:val="000000" w:themeColor="text1"/>
          <w:szCs w:val="20"/>
        </w:rPr>
        <w:t xml:space="preserve"> » ; Voir également Décision du Défenseur des droits n°2021-029 du 09/02/2021.</w:t>
      </w:r>
    </w:p>
  </w:endnote>
  <w:endnote w:id="17">
    <w:p w14:paraId="4BD926BB" w14:textId="6BDF001D" w:rsidR="00607FC5" w:rsidRPr="00AF66BD" w:rsidRDefault="00607FC5" w:rsidP="00AF66BD">
      <w:pPr>
        <w:pStyle w:val="EndnoteText"/>
        <w:jc w:val="both"/>
        <w:rPr>
          <w:rFonts w:asciiTheme="minorHAnsi" w:hAnsiTheme="minorHAnsi" w:cstheme="minorHAnsi"/>
        </w:rPr>
      </w:pPr>
      <w:r w:rsidRPr="00AF66BD">
        <w:rPr>
          <w:rStyle w:val="EndnoteReference"/>
          <w:rFonts w:asciiTheme="minorHAnsi" w:hAnsiTheme="minorHAnsi" w:cstheme="minorHAnsi"/>
        </w:rPr>
        <w:endnoteRef/>
      </w:r>
      <w:r w:rsidRPr="00AF66BD">
        <w:rPr>
          <w:rFonts w:asciiTheme="minorHAnsi" w:hAnsiTheme="minorHAnsi" w:cstheme="minorHAnsi"/>
        </w:rPr>
        <w:t xml:space="preserve"> </w:t>
      </w:r>
      <w:r w:rsidR="00675F5C">
        <w:rPr>
          <w:rFonts w:asciiTheme="minorHAnsi" w:hAnsiTheme="minorHAnsi" w:cstheme="minorHAnsi"/>
        </w:rPr>
        <w:t xml:space="preserve">Human Rights Observers, </w:t>
      </w:r>
      <w:hyperlink r:id="rId6" w:history="1">
        <w:r w:rsidRPr="00F82B04">
          <w:rPr>
            <w:rStyle w:val="Hyperlink"/>
            <w:rFonts w:asciiTheme="minorHAnsi" w:hAnsiTheme="minorHAnsi" w:cstheme="minorHAnsi"/>
            <w:szCs w:val="20"/>
          </w:rPr>
          <w:t>Observation des expulsions des lieux de vie informels, Calais et Grande Synthe,</w:t>
        </w:r>
      </w:hyperlink>
      <w:r w:rsidRPr="00AF66BD">
        <w:rPr>
          <w:rFonts w:asciiTheme="minorHAnsi" w:hAnsiTheme="minorHAnsi" w:cstheme="minorHAnsi"/>
          <w:szCs w:val="20"/>
        </w:rPr>
        <w:t xml:space="preserve"> rapport annuel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9910554"/>
      <w:docPartObj>
        <w:docPartGallery w:val="Page Numbers (Bottom of Page)"/>
        <w:docPartUnique/>
      </w:docPartObj>
    </w:sdtPr>
    <w:sdtEndPr/>
    <w:sdtContent>
      <w:p w14:paraId="6E259141" w14:textId="517F874F" w:rsidR="00796538" w:rsidRDefault="00796538">
        <w:pPr>
          <w:pStyle w:val="Footer"/>
          <w:jc w:val="center"/>
        </w:pPr>
        <w:r>
          <w:fldChar w:fldCharType="begin"/>
        </w:r>
        <w:r>
          <w:instrText>PAGE   \* MERGEFORMAT</w:instrText>
        </w:r>
        <w:r>
          <w:fldChar w:fldCharType="separate"/>
        </w:r>
        <w:r w:rsidR="00607FC5">
          <w:rPr>
            <w:noProof/>
          </w:rPr>
          <w:t>15</w:t>
        </w:r>
        <w:r>
          <w:fldChar w:fldCharType="end"/>
        </w:r>
      </w:p>
    </w:sdtContent>
  </w:sdt>
  <w:p w14:paraId="2C253175" w14:textId="1C1EA0E4" w:rsidR="00796538" w:rsidRDefault="00796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CE3CB6" w14:textId="77777777" w:rsidR="002F4F0B" w:rsidRDefault="002F4F0B" w:rsidP="00B37FFD">
      <w:pPr>
        <w:spacing w:after="0" w:line="240" w:lineRule="auto"/>
      </w:pPr>
      <w:r>
        <w:separator/>
      </w:r>
    </w:p>
  </w:footnote>
  <w:footnote w:type="continuationSeparator" w:id="0">
    <w:p w14:paraId="4345907D" w14:textId="77777777" w:rsidR="002F4F0B" w:rsidRDefault="002F4F0B" w:rsidP="00B37FFD">
      <w:pPr>
        <w:spacing w:after="0" w:line="240" w:lineRule="auto"/>
      </w:pPr>
      <w:r>
        <w:continuationSeparator/>
      </w:r>
    </w:p>
  </w:footnote>
  <w:footnote w:type="continuationNotice" w:id="1">
    <w:p w14:paraId="3F8ADD3A" w14:textId="77777777" w:rsidR="002F4F0B" w:rsidRDefault="002F4F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20"/>
      <w:gridCol w:w="3020"/>
      <w:gridCol w:w="3020"/>
    </w:tblGrid>
    <w:tr w:rsidR="00796538" w14:paraId="4C158A84" w14:textId="77777777" w:rsidTr="44FD6FE0">
      <w:tc>
        <w:tcPr>
          <w:tcW w:w="3020" w:type="dxa"/>
        </w:tcPr>
        <w:p w14:paraId="45B61B70" w14:textId="3D46C305" w:rsidR="00796538" w:rsidRDefault="00796538" w:rsidP="44FD6FE0">
          <w:pPr>
            <w:pStyle w:val="Header"/>
            <w:ind w:left="-115"/>
          </w:pPr>
        </w:p>
      </w:tc>
      <w:tc>
        <w:tcPr>
          <w:tcW w:w="3020" w:type="dxa"/>
        </w:tcPr>
        <w:p w14:paraId="2C1A55A8" w14:textId="6E6B9C01" w:rsidR="00796538" w:rsidRDefault="00796538" w:rsidP="44FD6FE0">
          <w:pPr>
            <w:pStyle w:val="Header"/>
            <w:jc w:val="center"/>
          </w:pPr>
        </w:p>
      </w:tc>
      <w:tc>
        <w:tcPr>
          <w:tcW w:w="3020" w:type="dxa"/>
        </w:tcPr>
        <w:p w14:paraId="66DAB76C" w14:textId="08E98EA2" w:rsidR="00796538" w:rsidRDefault="00796538" w:rsidP="44FD6FE0">
          <w:pPr>
            <w:pStyle w:val="Header"/>
            <w:ind w:right="-115"/>
            <w:jc w:val="right"/>
          </w:pPr>
        </w:p>
      </w:tc>
    </w:tr>
  </w:tbl>
  <w:p w14:paraId="30506AEF" w14:textId="36278C93" w:rsidR="00796538" w:rsidRDefault="007965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65470"/>
    <w:multiLevelType w:val="hybridMultilevel"/>
    <w:tmpl w:val="CCBA8EC6"/>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D7D2A4"/>
    <w:multiLevelType w:val="hybridMultilevel"/>
    <w:tmpl w:val="CC5C6852"/>
    <w:lvl w:ilvl="0" w:tplc="AFEED290">
      <w:start w:val="1"/>
      <w:numFmt w:val="decimal"/>
      <w:lvlText w:val="%1."/>
      <w:lvlJc w:val="left"/>
      <w:pPr>
        <w:ind w:left="720" w:hanging="360"/>
      </w:pPr>
      <w:rPr>
        <w:b/>
        <w:bCs/>
      </w:rPr>
    </w:lvl>
    <w:lvl w:ilvl="1" w:tplc="67B4D7B6">
      <w:start w:val="1"/>
      <w:numFmt w:val="lowerLetter"/>
      <w:lvlText w:val="%2."/>
      <w:lvlJc w:val="left"/>
      <w:pPr>
        <w:ind w:left="1440" w:hanging="360"/>
      </w:pPr>
    </w:lvl>
    <w:lvl w:ilvl="2" w:tplc="FC226F8A">
      <w:start w:val="1"/>
      <w:numFmt w:val="lowerRoman"/>
      <w:lvlText w:val="%3."/>
      <w:lvlJc w:val="right"/>
      <w:pPr>
        <w:ind w:left="2160" w:hanging="180"/>
      </w:pPr>
    </w:lvl>
    <w:lvl w:ilvl="3" w:tplc="6D2CC586">
      <w:start w:val="1"/>
      <w:numFmt w:val="decimal"/>
      <w:lvlText w:val="%4."/>
      <w:lvlJc w:val="left"/>
      <w:pPr>
        <w:ind w:left="2880" w:hanging="360"/>
      </w:pPr>
    </w:lvl>
    <w:lvl w:ilvl="4" w:tplc="5F7A49D4">
      <w:start w:val="1"/>
      <w:numFmt w:val="lowerLetter"/>
      <w:lvlText w:val="%5."/>
      <w:lvlJc w:val="left"/>
      <w:pPr>
        <w:ind w:left="3600" w:hanging="360"/>
      </w:pPr>
    </w:lvl>
    <w:lvl w:ilvl="5" w:tplc="D6E0D312">
      <w:start w:val="1"/>
      <w:numFmt w:val="lowerRoman"/>
      <w:lvlText w:val="%6."/>
      <w:lvlJc w:val="right"/>
      <w:pPr>
        <w:ind w:left="4320" w:hanging="180"/>
      </w:pPr>
    </w:lvl>
    <w:lvl w:ilvl="6" w:tplc="113C997C">
      <w:start w:val="1"/>
      <w:numFmt w:val="decimal"/>
      <w:lvlText w:val="%7."/>
      <w:lvlJc w:val="left"/>
      <w:pPr>
        <w:ind w:left="5040" w:hanging="360"/>
      </w:pPr>
    </w:lvl>
    <w:lvl w:ilvl="7" w:tplc="AF200DB8">
      <w:start w:val="1"/>
      <w:numFmt w:val="lowerLetter"/>
      <w:lvlText w:val="%8."/>
      <w:lvlJc w:val="left"/>
      <w:pPr>
        <w:ind w:left="5760" w:hanging="360"/>
      </w:pPr>
    </w:lvl>
    <w:lvl w:ilvl="8" w:tplc="861EA862">
      <w:start w:val="1"/>
      <w:numFmt w:val="lowerRoman"/>
      <w:lvlText w:val="%9."/>
      <w:lvlJc w:val="right"/>
      <w:pPr>
        <w:ind w:left="6480" w:hanging="180"/>
      </w:pPr>
    </w:lvl>
  </w:abstractNum>
  <w:abstractNum w:abstractNumId="2" w15:restartNumberingAfterBreak="0">
    <w:nsid w:val="0E766D1F"/>
    <w:multiLevelType w:val="hybridMultilevel"/>
    <w:tmpl w:val="E25C966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F0012C6"/>
    <w:multiLevelType w:val="hybridMultilevel"/>
    <w:tmpl w:val="CCC657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86823E"/>
    <w:multiLevelType w:val="hybridMultilevel"/>
    <w:tmpl w:val="FFFFFFFF"/>
    <w:lvl w:ilvl="0" w:tplc="FFFFFFFF">
      <w:start w:val="1"/>
      <w:numFmt w:val="bullet"/>
      <w:lvlText w:val="-"/>
      <w:lvlJc w:val="left"/>
      <w:pPr>
        <w:ind w:left="786" w:hanging="360"/>
      </w:pPr>
      <w:rPr>
        <w:rFonts w:ascii="&quot;Times New Roman&quot;,serif" w:hAnsi="&quot;Times New Roman&quot;,serif" w:hint="default"/>
      </w:rPr>
    </w:lvl>
    <w:lvl w:ilvl="1" w:tplc="805A6BBE">
      <w:start w:val="1"/>
      <w:numFmt w:val="bullet"/>
      <w:lvlText w:val="o"/>
      <w:lvlJc w:val="left"/>
      <w:pPr>
        <w:ind w:left="1506" w:hanging="360"/>
      </w:pPr>
      <w:rPr>
        <w:rFonts w:ascii="Courier New" w:hAnsi="Courier New" w:hint="default"/>
      </w:rPr>
    </w:lvl>
    <w:lvl w:ilvl="2" w:tplc="D152E56E">
      <w:start w:val="1"/>
      <w:numFmt w:val="bullet"/>
      <w:lvlText w:val=""/>
      <w:lvlJc w:val="left"/>
      <w:pPr>
        <w:ind w:left="2226" w:hanging="360"/>
      </w:pPr>
      <w:rPr>
        <w:rFonts w:ascii="Wingdings" w:hAnsi="Wingdings" w:hint="default"/>
      </w:rPr>
    </w:lvl>
    <w:lvl w:ilvl="3" w:tplc="5568DF6C">
      <w:start w:val="1"/>
      <w:numFmt w:val="bullet"/>
      <w:lvlText w:val=""/>
      <w:lvlJc w:val="left"/>
      <w:pPr>
        <w:ind w:left="2946" w:hanging="360"/>
      </w:pPr>
      <w:rPr>
        <w:rFonts w:ascii="Symbol" w:hAnsi="Symbol" w:hint="default"/>
      </w:rPr>
    </w:lvl>
    <w:lvl w:ilvl="4" w:tplc="D6587E2A">
      <w:start w:val="1"/>
      <w:numFmt w:val="bullet"/>
      <w:lvlText w:val="o"/>
      <w:lvlJc w:val="left"/>
      <w:pPr>
        <w:ind w:left="3666" w:hanging="360"/>
      </w:pPr>
      <w:rPr>
        <w:rFonts w:ascii="Courier New" w:hAnsi="Courier New" w:hint="default"/>
      </w:rPr>
    </w:lvl>
    <w:lvl w:ilvl="5" w:tplc="91E694D4">
      <w:start w:val="1"/>
      <w:numFmt w:val="bullet"/>
      <w:lvlText w:val=""/>
      <w:lvlJc w:val="left"/>
      <w:pPr>
        <w:ind w:left="4386" w:hanging="360"/>
      </w:pPr>
      <w:rPr>
        <w:rFonts w:ascii="Wingdings" w:hAnsi="Wingdings" w:hint="default"/>
      </w:rPr>
    </w:lvl>
    <w:lvl w:ilvl="6" w:tplc="1232468A">
      <w:start w:val="1"/>
      <w:numFmt w:val="bullet"/>
      <w:lvlText w:val=""/>
      <w:lvlJc w:val="left"/>
      <w:pPr>
        <w:ind w:left="5106" w:hanging="360"/>
      </w:pPr>
      <w:rPr>
        <w:rFonts w:ascii="Symbol" w:hAnsi="Symbol" w:hint="default"/>
      </w:rPr>
    </w:lvl>
    <w:lvl w:ilvl="7" w:tplc="742E837C">
      <w:start w:val="1"/>
      <w:numFmt w:val="bullet"/>
      <w:lvlText w:val="o"/>
      <w:lvlJc w:val="left"/>
      <w:pPr>
        <w:ind w:left="5826" w:hanging="360"/>
      </w:pPr>
      <w:rPr>
        <w:rFonts w:ascii="Courier New" w:hAnsi="Courier New" w:hint="default"/>
      </w:rPr>
    </w:lvl>
    <w:lvl w:ilvl="8" w:tplc="91969122">
      <w:start w:val="1"/>
      <w:numFmt w:val="bullet"/>
      <w:lvlText w:val=""/>
      <w:lvlJc w:val="left"/>
      <w:pPr>
        <w:ind w:left="6546" w:hanging="360"/>
      </w:pPr>
      <w:rPr>
        <w:rFonts w:ascii="Wingdings" w:hAnsi="Wingdings" w:hint="default"/>
      </w:rPr>
    </w:lvl>
  </w:abstractNum>
  <w:abstractNum w:abstractNumId="5" w15:restartNumberingAfterBreak="0">
    <w:nsid w:val="0FA56913"/>
    <w:multiLevelType w:val="hybridMultilevel"/>
    <w:tmpl w:val="02E8F498"/>
    <w:lvl w:ilvl="0" w:tplc="422C1B9E">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AD3248"/>
    <w:multiLevelType w:val="hybridMultilevel"/>
    <w:tmpl w:val="7BDC3D10"/>
    <w:lvl w:ilvl="0" w:tplc="F2289574">
      <w:start w:val="1"/>
      <w:numFmt w:val="decimal"/>
      <w:lvlText w:val="%1."/>
      <w:lvlJc w:val="center"/>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17D87AF3"/>
    <w:multiLevelType w:val="multilevel"/>
    <w:tmpl w:val="1CBA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D45AA"/>
    <w:multiLevelType w:val="hybridMultilevel"/>
    <w:tmpl w:val="A970DA3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22FC79D"/>
    <w:multiLevelType w:val="hybridMultilevel"/>
    <w:tmpl w:val="62D62884"/>
    <w:lvl w:ilvl="0" w:tplc="DB4A42EC">
      <w:start w:val="1"/>
      <w:numFmt w:val="lowerLetter"/>
      <w:lvlText w:val="%1."/>
      <w:lvlJc w:val="left"/>
      <w:pPr>
        <w:ind w:left="720" w:hanging="360"/>
      </w:pPr>
    </w:lvl>
    <w:lvl w:ilvl="1" w:tplc="A5DEC0C4">
      <w:start w:val="1"/>
      <w:numFmt w:val="lowerLetter"/>
      <w:lvlText w:val="%2."/>
      <w:lvlJc w:val="left"/>
      <w:pPr>
        <w:ind w:left="1440" w:hanging="360"/>
      </w:pPr>
    </w:lvl>
    <w:lvl w:ilvl="2" w:tplc="91D04F8A">
      <w:start w:val="1"/>
      <w:numFmt w:val="lowerRoman"/>
      <w:lvlText w:val="%3."/>
      <w:lvlJc w:val="right"/>
      <w:pPr>
        <w:ind w:left="2160" w:hanging="180"/>
      </w:pPr>
    </w:lvl>
    <w:lvl w:ilvl="3" w:tplc="AFC229E8">
      <w:start w:val="1"/>
      <w:numFmt w:val="decimal"/>
      <w:lvlText w:val="%4."/>
      <w:lvlJc w:val="left"/>
      <w:pPr>
        <w:ind w:left="2880" w:hanging="360"/>
      </w:pPr>
    </w:lvl>
    <w:lvl w:ilvl="4" w:tplc="15329E02">
      <w:start w:val="1"/>
      <w:numFmt w:val="lowerLetter"/>
      <w:lvlText w:val="%5."/>
      <w:lvlJc w:val="left"/>
      <w:pPr>
        <w:ind w:left="3600" w:hanging="360"/>
      </w:pPr>
    </w:lvl>
    <w:lvl w:ilvl="5" w:tplc="27CAD2E8">
      <w:start w:val="1"/>
      <w:numFmt w:val="lowerRoman"/>
      <w:lvlText w:val="%6."/>
      <w:lvlJc w:val="right"/>
      <w:pPr>
        <w:ind w:left="4320" w:hanging="180"/>
      </w:pPr>
    </w:lvl>
    <w:lvl w:ilvl="6" w:tplc="9642C8EA">
      <w:start w:val="1"/>
      <w:numFmt w:val="decimal"/>
      <w:lvlText w:val="%7."/>
      <w:lvlJc w:val="left"/>
      <w:pPr>
        <w:ind w:left="5040" w:hanging="360"/>
      </w:pPr>
    </w:lvl>
    <w:lvl w:ilvl="7" w:tplc="4236A19A">
      <w:start w:val="1"/>
      <w:numFmt w:val="lowerLetter"/>
      <w:lvlText w:val="%8."/>
      <w:lvlJc w:val="left"/>
      <w:pPr>
        <w:ind w:left="5760" w:hanging="360"/>
      </w:pPr>
    </w:lvl>
    <w:lvl w:ilvl="8" w:tplc="0E4AA10C">
      <w:start w:val="1"/>
      <w:numFmt w:val="lowerRoman"/>
      <w:lvlText w:val="%9."/>
      <w:lvlJc w:val="right"/>
      <w:pPr>
        <w:ind w:left="6480" w:hanging="180"/>
      </w:pPr>
    </w:lvl>
  </w:abstractNum>
  <w:abstractNum w:abstractNumId="10" w15:restartNumberingAfterBreak="0">
    <w:nsid w:val="3B3F6338"/>
    <w:multiLevelType w:val="hybridMultilevel"/>
    <w:tmpl w:val="C7AEF95C"/>
    <w:lvl w:ilvl="0" w:tplc="DCEA758C">
      <w:start w:val="1"/>
      <w:numFmt w:val="decimal"/>
      <w:lvlText w:val="%1."/>
      <w:lvlJc w:val="left"/>
      <w:pPr>
        <w:ind w:left="720" w:hanging="360"/>
      </w:pPr>
    </w:lvl>
    <w:lvl w:ilvl="1" w:tplc="07D23E92">
      <w:start w:val="1"/>
      <w:numFmt w:val="lowerLetter"/>
      <w:lvlText w:val="%2."/>
      <w:lvlJc w:val="left"/>
      <w:pPr>
        <w:ind w:left="1440" w:hanging="360"/>
      </w:pPr>
    </w:lvl>
    <w:lvl w:ilvl="2" w:tplc="C7EC6086">
      <w:start w:val="1"/>
      <w:numFmt w:val="lowerRoman"/>
      <w:lvlText w:val="%3."/>
      <w:lvlJc w:val="right"/>
      <w:pPr>
        <w:ind w:left="2160" w:hanging="180"/>
      </w:pPr>
    </w:lvl>
    <w:lvl w:ilvl="3" w:tplc="5C442760">
      <w:start w:val="1"/>
      <w:numFmt w:val="decimal"/>
      <w:lvlText w:val="%4."/>
      <w:lvlJc w:val="left"/>
      <w:pPr>
        <w:ind w:left="2880" w:hanging="360"/>
      </w:pPr>
    </w:lvl>
    <w:lvl w:ilvl="4" w:tplc="EACA0114">
      <w:start w:val="1"/>
      <w:numFmt w:val="lowerLetter"/>
      <w:lvlText w:val="%5."/>
      <w:lvlJc w:val="left"/>
      <w:pPr>
        <w:ind w:left="3600" w:hanging="360"/>
      </w:pPr>
    </w:lvl>
    <w:lvl w:ilvl="5" w:tplc="D802480E">
      <w:start w:val="1"/>
      <w:numFmt w:val="lowerRoman"/>
      <w:lvlText w:val="%6."/>
      <w:lvlJc w:val="right"/>
      <w:pPr>
        <w:ind w:left="4320" w:hanging="180"/>
      </w:pPr>
    </w:lvl>
    <w:lvl w:ilvl="6" w:tplc="B8A62F5A">
      <w:start w:val="1"/>
      <w:numFmt w:val="decimal"/>
      <w:lvlText w:val="%7."/>
      <w:lvlJc w:val="left"/>
      <w:pPr>
        <w:ind w:left="5040" w:hanging="360"/>
      </w:pPr>
    </w:lvl>
    <w:lvl w:ilvl="7" w:tplc="155CB39E">
      <w:start w:val="1"/>
      <w:numFmt w:val="lowerLetter"/>
      <w:lvlText w:val="%8."/>
      <w:lvlJc w:val="left"/>
      <w:pPr>
        <w:ind w:left="5760" w:hanging="360"/>
      </w:pPr>
    </w:lvl>
    <w:lvl w:ilvl="8" w:tplc="55AAF054">
      <w:start w:val="1"/>
      <w:numFmt w:val="lowerRoman"/>
      <w:lvlText w:val="%9."/>
      <w:lvlJc w:val="right"/>
      <w:pPr>
        <w:ind w:left="6480" w:hanging="180"/>
      </w:pPr>
    </w:lvl>
  </w:abstractNum>
  <w:abstractNum w:abstractNumId="11" w15:restartNumberingAfterBreak="0">
    <w:nsid w:val="43B65168"/>
    <w:multiLevelType w:val="hybridMultilevel"/>
    <w:tmpl w:val="9E9C7204"/>
    <w:lvl w:ilvl="0" w:tplc="B6BA8E6E">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4F7B6BE4"/>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587C474C"/>
    <w:multiLevelType w:val="hybridMultilevel"/>
    <w:tmpl w:val="F73A0B6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F48ED7C"/>
    <w:multiLevelType w:val="hybridMultilevel"/>
    <w:tmpl w:val="FFFFFFFF"/>
    <w:lvl w:ilvl="0" w:tplc="BA0CCCC6">
      <w:start w:val="1"/>
      <w:numFmt w:val="bullet"/>
      <w:lvlText w:val="v"/>
      <w:lvlJc w:val="left"/>
      <w:pPr>
        <w:ind w:left="720" w:hanging="360"/>
      </w:pPr>
      <w:rPr>
        <w:rFonts w:ascii="Wingdings" w:hAnsi="Wingdings" w:hint="default"/>
      </w:rPr>
    </w:lvl>
    <w:lvl w:ilvl="1" w:tplc="4E9645FE">
      <w:start w:val="1"/>
      <w:numFmt w:val="bullet"/>
      <w:lvlText w:val="o"/>
      <w:lvlJc w:val="left"/>
      <w:pPr>
        <w:ind w:left="1440" w:hanging="360"/>
      </w:pPr>
      <w:rPr>
        <w:rFonts w:ascii="Courier New" w:hAnsi="Courier New" w:hint="default"/>
      </w:rPr>
    </w:lvl>
    <w:lvl w:ilvl="2" w:tplc="A9C2FEB4">
      <w:start w:val="1"/>
      <w:numFmt w:val="bullet"/>
      <w:lvlText w:val=""/>
      <w:lvlJc w:val="left"/>
      <w:pPr>
        <w:ind w:left="2160" w:hanging="360"/>
      </w:pPr>
      <w:rPr>
        <w:rFonts w:ascii="Wingdings" w:hAnsi="Wingdings" w:hint="default"/>
      </w:rPr>
    </w:lvl>
    <w:lvl w:ilvl="3" w:tplc="EBCCAADC">
      <w:start w:val="1"/>
      <w:numFmt w:val="bullet"/>
      <w:lvlText w:val=""/>
      <w:lvlJc w:val="left"/>
      <w:pPr>
        <w:ind w:left="2880" w:hanging="360"/>
      </w:pPr>
      <w:rPr>
        <w:rFonts w:ascii="Symbol" w:hAnsi="Symbol" w:hint="default"/>
      </w:rPr>
    </w:lvl>
    <w:lvl w:ilvl="4" w:tplc="3F0652D0">
      <w:start w:val="1"/>
      <w:numFmt w:val="bullet"/>
      <w:lvlText w:val="o"/>
      <w:lvlJc w:val="left"/>
      <w:pPr>
        <w:ind w:left="3600" w:hanging="360"/>
      </w:pPr>
      <w:rPr>
        <w:rFonts w:ascii="Courier New" w:hAnsi="Courier New" w:hint="default"/>
      </w:rPr>
    </w:lvl>
    <w:lvl w:ilvl="5" w:tplc="76029854">
      <w:start w:val="1"/>
      <w:numFmt w:val="bullet"/>
      <w:lvlText w:val=""/>
      <w:lvlJc w:val="left"/>
      <w:pPr>
        <w:ind w:left="4320" w:hanging="360"/>
      </w:pPr>
      <w:rPr>
        <w:rFonts w:ascii="Wingdings" w:hAnsi="Wingdings" w:hint="default"/>
      </w:rPr>
    </w:lvl>
    <w:lvl w:ilvl="6" w:tplc="549EC4E4">
      <w:start w:val="1"/>
      <w:numFmt w:val="bullet"/>
      <w:lvlText w:val=""/>
      <w:lvlJc w:val="left"/>
      <w:pPr>
        <w:ind w:left="5040" w:hanging="360"/>
      </w:pPr>
      <w:rPr>
        <w:rFonts w:ascii="Symbol" w:hAnsi="Symbol" w:hint="default"/>
      </w:rPr>
    </w:lvl>
    <w:lvl w:ilvl="7" w:tplc="FA2E5924">
      <w:start w:val="1"/>
      <w:numFmt w:val="bullet"/>
      <w:lvlText w:val="o"/>
      <w:lvlJc w:val="left"/>
      <w:pPr>
        <w:ind w:left="5760" w:hanging="360"/>
      </w:pPr>
      <w:rPr>
        <w:rFonts w:ascii="Courier New" w:hAnsi="Courier New" w:hint="default"/>
      </w:rPr>
    </w:lvl>
    <w:lvl w:ilvl="8" w:tplc="3EF0DEA2">
      <w:start w:val="1"/>
      <w:numFmt w:val="bullet"/>
      <w:lvlText w:val=""/>
      <w:lvlJc w:val="left"/>
      <w:pPr>
        <w:ind w:left="6480" w:hanging="360"/>
      </w:pPr>
      <w:rPr>
        <w:rFonts w:ascii="Wingdings" w:hAnsi="Wingdings" w:hint="default"/>
      </w:rPr>
    </w:lvl>
  </w:abstractNum>
  <w:abstractNum w:abstractNumId="15" w15:restartNumberingAfterBreak="0">
    <w:nsid w:val="60A4441B"/>
    <w:multiLevelType w:val="hybridMultilevel"/>
    <w:tmpl w:val="225EF28A"/>
    <w:lvl w:ilvl="0" w:tplc="1FD4730C">
      <w:numFmt w:val="bullet"/>
      <w:lvlText w:val="-"/>
      <w:lvlJc w:val="left"/>
      <w:pPr>
        <w:ind w:left="1068" w:hanging="360"/>
      </w:pPr>
      <w:rPr>
        <w:rFonts w:ascii="Calibri" w:eastAsia="Calibri" w:hAnsi="Calibri" w:cs="Calibri"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16" w15:restartNumberingAfterBreak="0">
    <w:nsid w:val="677D7FC6"/>
    <w:multiLevelType w:val="hybridMultilevel"/>
    <w:tmpl w:val="3C447142"/>
    <w:lvl w:ilvl="0" w:tplc="F1A8424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ACD14A7"/>
    <w:multiLevelType w:val="hybridMultilevel"/>
    <w:tmpl w:val="8F8C6FBA"/>
    <w:lvl w:ilvl="0" w:tplc="E1AAEB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325215C"/>
    <w:multiLevelType w:val="hybridMultilevel"/>
    <w:tmpl w:val="147C5CD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4E83AFB"/>
    <w:multiLevelType w:val="hybridMultilevel"/>
    <w:tmpl w:val="1FCAE52A"/>
    <w:lvl w:ilvl="0" w:tplc="E1AAEB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6172C5A"/>
    <w:multiLevelType w:val="hybridMultilevel"/>
    <w:tmpl w:val="5382198C"/>
    <w:lvl w:ilvl="0" w:tplc="1EEC933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8451D0D"/>
    <w:multiLevelType w:val="hybridMultilevel"/>
    <w:tmpl w:val="D72EC10E"/>
    <w:lvl w:ilvl="0" w:tplc="F1A84248">
      <w:start w:val="1"/>
      <w:numFmt w:val="bullet"/>
      <w:lvlText w:val=""/>
      <w:lvlJc w:val="left"/>
      <w:pPr>
        <w:ind w:left="720" w:hanging="360"/>
      </w:pPr>
      <w:rPr>
        <w:rFonts w:ascii="Symbol" w:hAnsi="Symbol" w:hint="default"/>
      </w:rPr>
    </w:lvl>
    <w:lvl w:ilvl="1" w:tplc="3C4CABAE">
      <w:start w:val="1"/>
      <w:numFmt w:val="bullet"/>
      <w:lvlText w:val="o"/>
      <w:lvlJc w:val="left"/>
      <w:pPr>
        <w:ind w:left="1440" w:hanging="360"/>
      </w:pPr>
      <w:rPr>
        <w:rFonts w:ascii="Courier New" w:hAnsi="Courier New" w:hint="default"/>
      </w:rPr>
    </w:lvl>
    <w:lvl w:ilvl="2" w:tplc="9E0A8FF8">
      <w:start w:val="1"/>
      <w:numFmt w:val="bullet"/>
      <w:lvlText w:val=""/>
      <w:lvlJc w:val="left"/>
      <w:pPr>
        <w:ind w:left="2160" w:hanging="360"/>
      </w:pPr>
      <w:rPr>
        <w:rFonts w:ascii="Wingdings" w:hAnsi="Wingdings" w:hint="default"/>
      </w:rPr>
    </w:lvl>
    <w:lvl w:ilvl="3" w:tplc="7F8EF77E">
      <w:start w:val="1"/>
      <w:numFmt w:val="bullet"/>
      <w:lvlText w:val=""/>
      <w:lvlJc w:val="left"/>
      <w:pPr>
        <w:ind w:left="2880" w:hanging="360"/>
      </w:pPr>
      <w:rPr>
        <w:rFonts w:ascii="Symbol" w:hAnsi="Symbol" w:hint="default"/>
      </w:rPr>
    </w:lvl>
    <w:lvl w:ilvl="4" w:tplc="42C63710">
      <w:start w:val="1"/>
      <w:numFmt w:val="bullet"/>
      <w:lvlText w:val="o"/>
      <w:lvlJc w:val="left"/>
      <w:pPr>
        <w:ind w:left="3600" w:hanging="360"/>
      </w:pPr>
      <w:rPr>
        <w:rFonts w:ascii="Courier New" w:hAnsi="Courier New" w:hint="default"/>
      </w:rPr>
    </w:lvl>
    <w:lvl w:ilvl="5" w:tplc="DAC2CA4C">
      <w:start w:val="1"/>
      <w:numFmt w:val="bullet"/>
      <w:lvlText w:val=""/>
      <w:lvlJc w:val="left"/>
      <w:pPr>
        <w:ind w:left="4320" w:hanging="360"/>
      </w:pPr>
      <w:rPr>
        <w:rFonts w:ascii="Wingdings" w:hAnsi="Wingdings" w:hint="default"/>
      </w:rPr>
    </w:lvl>
    <w:lvl w:ilvl="6" w:tplc="5406CC06">
      <w:start w:val="1"/>
      <w:numFmt w:val="bullet"/>
      <w:lvlText w:val=""/>
      <w:lvlJc w:val="left"/>
      <w:pPr>
        <w:ind w:left="5040" w:hanging="360"/>
      </w:pPr>
      <w:rPr>
        <w:rFonts w:ascii="Symbol" w:hAnsi="Symbol" w:hint="default"/>
      </w:rPr>
    </w:lvl>
    <w:lvl w:ilvl="7" w:tplc="A9A49578">
      <w:start w:val="1"/>
      <w:numFmt w:val="bullet"/>
      <w:lvlText w:val="o"/>
      <w:lvlJc w:val="left"/>
      <w:pPr>
        <w:ind w:left="5760" w:hanging="360"/>
      </w:pPr>
      <w:rPr>
        <w:rFonts w:ascii="Courier New" w:hAnsi="Courier New" w:hint="default"/>
      </w:rPr>
    </w:lvl>
    <w:lvl w:ilvl="8" w:tplc="BAE8EA36">
      <w:start w:val="1"/>
      <w:numFmt w:val="bullet"/>
      <w:lvlText w:val=""/>
      <w:lvlJc w:val="left"/>
      <w:pPr>
        <w:ind w:left="6480" w:hanging="360"/>
      </w:pPr>
      <w:rPr>
        <w:rFonts w:ascii="Wingdings" w:hAnsi="Wingdings" w:hint="default"/>
      </w:rPr>
    </w:lvl>
  </w:abstractNum>
  <w:abstractNum w:abstractNumId="22" w15:restartNumberingAfterBreak="0">
    <w:nsid w:val="7861704A"/>
    <w:multiLevelType w:val="hybridMultilevel"/>
    <w:tmpl w:val="D430DC4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BB77D9A"/>
    <w:multiLevelType w:val="hybridMultilevel"/>
    <w:tmpl w:val="5A7E2E82"/>
    <w:lvl w:ilvl="0" w:tplc="E1AAEB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C187DBA"/>
    <w:multiLevelType w:val="hybridMultilevel"/>
    <w:tmpl w:val="3378F57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E4D3107"/>
    <w:multiLevelType w:val="hybridMultilevel"/>
    <w:tmpl w:val="00FC2976"/>
    <w:lvl w:ilvl="0" w:tplc="1EEC933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25"/>
  </w:num>
  <w:num w:numId="4">
    <w:abstractNumId w:val="15"/>
  </w:num>
  <w:num w:numId="5">
    <w:abstractNumId w:val="7"/>
  </w:num>
  <w:num w:numId="6">
    <w:abstractNumId w:val="15"/>
  </w:num>
  <w:num w:numId="7">
    <w:abstractNumId w:val="1"/>
  </w:num>
  <w:num w:numId="8">
    <w:abstractNumId w:val="14"/>
  </w:num>
  <w:num w:numId="9">
    <w:abstractNumId w:val="4"/>
  </w:num>
  <w:num w:numId="10">
    <w:abstractNumId w:val="5"/>
  </w:num>
  <w:num w:numId="11">
    <w:abstractNumId w:val="3"/>
  </w:num>
  <w:num w:numId="12">
    <w:abstractNumId w:val="24"/>
  </w:num>
  <w:num w:numId="13">
    <w:abstractNumId w:val="11"/>
  </w:num>
  <w:num w:numId="14">
    <w:abstractNumId w:val="12"/>
  </w:num>
  <w:num w:numId="15">
    <w:abstractNumId w:val="0"/>
  </w:num>
  <w:num w:numId="16">
    <w:abstractNumId w:val="20"/>
  </w:num>
  <w:num w:numId="17">
    <w:abstractNumId w:val="6"/>
  </w:num>
  <w:num w:numId="18">
    <w:abstractNumId w:val="23"/>
  </w:num>
  <w:num w:numId="19">
    <w:abstractNumId w:val="2"/>
  </w:num>
  <w:num w:numId="20">
    <w:abstractNumId w:val="13"/>
  </w:num>
  <w:num w:numId="21">
    <w:abstractNumId w:val="19"/>
  </w:num>
  <w:num w:numId="22">
    <w:abstractNumId w:val="17"/>
  </w:num>
  <w:num w:numId="23">
    <w:abstractNumId w:val="22"/>
  </w:num>
  <w:num w:numId="24">
    <w:abstractNumId w:val="16"/>
  </w:num>
  <w:num w:numId="25">
    <w:abstractNumId w:val="18"/>
  </w:num>
  <w:num w:numId="26">
    <w:abstractNumId w:val="21"/>
  </w:num>
  <w:num w:numId="27">
    <w:abstractNumId w:val="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8EB"/>
    <w:rsid w:val="000156D2"/>
    <w:rsid w:val="000222E1"/>
    <w:rsid w:val="00026484"/>
    <w:rsid w:val="00026A6F"/>
    <w:rsid w:val="000442AA"/>
    <w:rsid w:val="00045B2D"/>
    <w:rsid w:val="00054745"/>
    <w:rsid w:val="00057BB2"/>
    <w:rsid w:val="00057C8F"/>
    <w:rsid w:val="000717FB"/>
    <w:rsid w:val="00075D67"/>
    <w:rsid w:val="00077514"/>
    <w:rsid w:val="0008045B"/>
    <w:rsid w:val="00090A92"/>
    <w:rsid w:val="00093601"/>
    <w:rsid w:val="00097FB5"/>
    <w:rsid w:val="000A051F"/>
    <w:rsid w:val="000A180B"/>
    <w:rsid w:val="000A64BA"/>
    <w:rsid w:val="000B4403"/>
    <w:rsid w:val="000B6A6F"/>
    <w:rsid w:val="000C650C"/>
    <w:rsid w:val="000E1A78"/>
    <w:rsid w:val="000E399E"/>
    <w:rsid w:val="000E63C3"/>
    <w:rsid w:val="000F0BF9"/>
    <w:rsid w:val="000F3436"/>
    <w:rsid w:val="001013EE"/>
    <w:rsid w:val="0010352D"/>
    <w:rsid w:val="001116F3"/>
    <w:rsid w:val="00112D7A"/>
    <w:rsid w:val="00122481"/>
    <w:rsid w:val="0012706B"/>
    <w:rsid w:val="001279B0"/>
    <w:rsid w:val="00130521"/>
    <w:rsid w:val="0013333D"/>
    <w:rsid w:val="00153FCC"/>
    <w:rsid w:val="001555B7"/>
    <w:rsid w:val="0016543D"/>
    <w:rsid w:val="00165A11"/>
    <w:rsid w:val="001672BE"/>
    <w:rsid w:val="00177A3F"/>
    <w:rsid w:val="001918B2"/>
    <w:rsid w:val="00196184"/>
    <w:rsid w:val="001A2BF4"/>
    <w:rsid w:val="001B220A"/>
    <w:rsid w:val="001C0D5C"/>
    <w:rsid w:val="001C49A7"/>
    <w:rsid w:val="001D4125"/>
    <w:rsid w:val="001D4C75"/>
    <w:rsid w:val="001E660A"/>
    <w:rsid w:val="001F1793"/>
    <w:rsid w:val="001F285B"/>
    <w:rsid w:val="001F4C90"/>
    <w:rsid w:val="001F6B78"/>
    <w:rsid w:val="002118EB"/>
    <w:rsid w:val="002134E2"/>
    <w:rsid w:val="0023134D"/>
    <w:rsid w:val="002355DA"/>
    <w:rsid w:val="002369F8"/>
    <w:rsid w:val="00245C08"/>
    <w:rsid w:val="00255F5B"/>
    <w:rsid w:val="00260DB0"/>
    <w:rsid w:val="002714B0"/>
    <w:rsid w:val="00274CE6"/>
    <w:rsid w:val="002751D7"/>
    <w:rsid w:val="00283BEA"/>
    <w:rsid w:val="00286E4C"/>
    <w:rsid w:val="00292A6D"/>
    <w:rsid w:val="002937D4"/>
    <w:rsid w:val="00294BDF"/>
    <w:rsid w:val="002A7F74"/>
    <w:rsid w:val="002B2326"/>
    <w:rsid w:val="002C0EDE"/>
    <w:rsid w:val="002C176D"/>
    <w:rsid w:val="002C2182"/>
    <w:rsid w:val="002C3CF5"/>
    <w:rsid w:val="002C3F51"/>
    <w:rsid w:val="002E3878"/>
    <w:rsid w:val="002F0084"/>
    <w:rsid w:val="002F2EC3"/>
    <w:rsid w:val="002F4F0B"/>
    <w:rsid w:val="002F659F"/>
    <w:rsid w:val="00303B0B"/>
    <w:rsid w:val="00304559"/>
    <w:rsid w:val="003118A7"/>
    <w:rsid w:val="00314F95"/>
    <w:rsid w:val="00317E6E"/>
    <w:rsid w:val="00327E8B"/>
    <w:rsid w:val="00333331"/>
    <w:rsid w:val="00337F84"/>
    <w:rsid w:val="00343E68"/>
    <w:rsid w:val="00350492"/>
    <w:rsid w:val="003546D4"/>
    <w:rsid w:val="00361FC0"/>
    <w:rsid w:val="003625E9"/>
    <w:rsid w:val="00362E30"/>
    <w:rsid w:val="003839AD"/>
    <w:rsid w:val="00383B8D"/>
    <w:rsid w:val="00390142"/>
    <w:rsid w:val="003933E3"/>
    <w:rsid w:val="003A3984"/>
    <w:rsid w:val="003A4430"/>
    <w:rsid w:val="003B3446"/>
    <w:rsid w:val="003B6807"/>
    <w:rsid w:val="003C3D03"/>
    <w:rsid w:val="003C4037"/>
    <w:rsid w:val="003C63E2"/>
    <w:rsid w:val="003D12DB"/>
    <w:rsid w:val="003E12FA"/>
    <w:rsid w:val="003E72D4"/>
    <w:rsid w:val="003F1B6B"/>
    <w:rsid w:val="003F2BE6"/>
    <w:rsid w:val="003F41D7"/>
    <w:rsid w:val="00413E52"/>
    <w:rsid w:val="0041595B"/>
    <w:rsid w:val="00415D89"/>
    <w:rsid w:val="00417E1F"/>
    <w:rsid w:val="00421DBA"/>
    <w:rsid w:val="00425737"/>
    <w:rsid w:val="00426DD9"/>
    <w:rsid w:val="004271A2"/>
    <w:rsid w:val="004272D6"/>
    <w:rsid w:val="00427FA3"/>
    <w:rsid w:val="0043450D"/>
    <w:rsid w:val="00436048"/>
    <w:rsid w:val="0043694B"/>
    <w:rsid w:val="004376A7"/>
    <w:rsid w:val="00450E62"/>
    <w:rsid w:val="004542BB"/>
    <w:rsid w:val="00465E30"/>
    <w:rsid w:val="00480890"/>
    <w:rsid w:val="004920BB"/>
    <w:rsid w:val="00493D6D"/>
    <w:rsid w:val="004A1753"/>
    <w:rsid w:val="004A3B0C"/>
    <w:rsid w:val="004A478C"/>
    <w:rsid w:val="004A795B"/>
    <w:rsid w:val="004B3C17"/>
    <w:rsid w:val="004B6974"/>
    <w:rsid w:val="004C3747"/>
    <w:rsid w:val="004C3BD5"/>
    <w:rsid w:val="004C3CED"/>
    <w:rsid w:val="004C4D99"/>
    <w:rsid w:val="004C518D"/>
    <w:rsid w:val="004D2918"/>
    <w:rsid w:val="004E4EA4"/>
    <w:rsid w:val="004E61AD"/>
    <w:rsid w:val="004E785E"/>
    <w:rsid w:val="005023E1"/>
    <w:rsid w:val="00506EDD"/>
    <w:rsid w:val="005070F6"/>
    <w:rsid w:val="00512921"/>
    <w:rsid w:val="005135CF"/>
    <w:rsid w:val="00513ED8"/>
    <w:rsid w:val="00516585"/>
    <w:rsid w:val="00516BBA"/>
    <w:rsid w:val="00526ED3"/>
    <w:rsid w:val="0052724C"/>
    <w:rsid w:val="00532173"/>
    <w:rsid w:val="00541496"/>
    <w:rsid w:val="00543815"/>
    <w:rsid w:val="005548B2"/>
    <w:rsid w:val="00556530"/>
    <w:rsid w:val="00557383"/>
    <w:rsid w:val="00566D45"/>
    <w:rsid w:val="00572450"/>
    <w:rsid w:val="00575517"/>
    <w:rsid w:val="00592ACA"/>
    <w:rsid w:val="005B7A87"/>
    <w:rsid w:val="005C1497"/>
    <w:rsid w:val="005C6A6D"/>
    <w:rsid w:val="005E60A1"/>
    <w:rsid w:val="005F2D36"/>
    <w:rsid w:val="005F58B1"/>
    <w:rsid w:val="00602454"/>
    <w:rsid w:val="0060466D"/>
    <w:rsid w:val="006055ED"/>
    <w:rsid w:val="00607EEE"/>
    <w:rsid w:val="00607FC5"/>
    <w:rsid w:val="006119DC"/>
    <w:rsid w:val="006155BA"/>
    <w:rsid w:val="00617653"/>
    <w:rsid w:val="00620EE5"/>
    <w:rsid w:val="00625A11"/>
    <w:rsid w:val="00625AA2"/>
    <w:rsid w:val="006277F8"/>
    <w:rsid w:val="00650E3E"/>
    <w:rsid w:val="006566E2"/>
    <w:rsid w:val="00660A1D"/>
    <w:rsid w:val="00660E03"/>
    <w:rsid w:val="00662177"/>
    <w:rsid w:val="006639A7"/>
    <w:rsid w:val="00672775"/>
    <w:rsid w:val="00673EB5"/>
    <w:rsid w:val="00674641"/>
    <w:rsid w:val="006753EB"/>
    <w:rsid w:val="00675F5C"/>
    <w:rsid w:val="00681FD5"/>
    <w:rsid w:val="006846F1"/>
    <w:rsid w:val="006862B1"/>
    <w:rsid w:val="0069083E"/>
    <w:rsid w:val="0069104D"/>
    <w:rsid w:val="006A5A71"/>
    <w:rsid w:val="006A6DEE"/>
    <w:rsid w:val="006B6200"/>
    <w:rsid w:val="006C505A"/>
    <w:rsid w:val="006C6827"/>
    <w:rsid w:val="006D5523"/>
    <w:rsid w:val="006E1C1F"/>
    <w:rsid w:val="006E4964"/>
    <w:rsid w:val="006F6475"/>
    <w:rsid w:val="00707177"/>
    <w:rsid w:val="0070782A"/>
    <w:rsid w:val="00720C62"/>
    <w:rsid w:val="007248A6"/>
    <w:rsid w:val="00727DC4"/>
    <w:rsid w:val="0074144F"/>
    <w:rsid w:val="0076671A"/>
    <w:rsid w:val="00776F1D"/>
    <w:rsid w:val="00783FDE"/>
    <w:rsid w:val="00796538"/>
    <w:rsid w:val="007B3520"/>
    <w:rsid w:val="007C1BC7"/>
    <w:rsid w:val="007C4DC6"/>
    <w:rsid w:val="007C4F2F"/>
    <w:rsid w:val="007D7A15"/>
    <w:rsid w:val="007E3675"/>
    <w:rsid w:val="007F2811"/>
    <w:rsid w:val="007F7A1E"/>
    <w:rsid w:val="00805ED6"/>
    <w:rsid w:val="00823763"/>
    <w:rsid w:val="008259E6"/>
    <w:rsid w:val="008374B2"/>
    <w:rsid w:val="008428BA"/>
    <w:rsid w:val="00851209"/>
    <w:rsid w:val="0086252F"/>
    <w:rsid w:val="0086726D"/>
    <w:rsid w:val="00871EAB"/>
    <w:rsid w:val="00874740"/>
    <w:rsid w:val="00882C1A"/>
    <w:rsid w:val="00888775"/>
    <w:rsid w:val="00890D46"/>
    <w:rsid w:val="00891D5F"/>
    <w:rsid w:val="008B517D"/>
    <w:rsid w:val="008C2253"/>
    <w:rsid w:val="008C3F5B"/>
    <w:rsid w:val="008C42FC"/>
    <w:rsid w:val="008C5EC5"/>
    <w:rsid w:val="008D1114"/>
    <w:rsid w:val="008D2A07"/>
    <w:rsid w:val="008E2D89"/>
    <w:rsid w:val="008F223A"/>
    <w:rsid w:val="008F3689"/>
    <w:rsid w:val="00907B5B"/>
    <w:rsid w:val="00934494"/>
    <w:rsid w:val="00935251"/>
    <w:rsid w:val="0093679B"/>
    <w:rsid w:val="00936F20"/>
    <w:rsid w:val="00947BDE"/>
    <w:rsid w:val="00952C5B"/>
    <w:rsid w:val="00952C79"/>
    <w:rsid w:val="00963117"/>
    <w:rsid w:val="009702AA"/>
    <w:rsid w:val="009745BC"/>
    <w:rsid w:val="00997EE5"/>
    <w:rsid w:val="009A5BDF"/>
    <w:rsid w:val="009B2CEE"/>
    <w:rsid w:val="009B463A"/>
    <w:rsid w:val="009C1BA2"/>
    <w:rsid w:val="009C235B"/>
    <w:rsid w:val="009C2734"/>
    <w:rsid w:val="009C4626"/>
    <w:rsid w:val="009C6042"/>
    <w:rsid w:val="009D0FFE"/>
    <w:rsid w:val="009E1172"/>
    <w:rsid w:val="009F3368"/>
    <w:rsid w:val="009F5A57"/>
    <w:rsid w:val="009F6D8B"/>
    <w:rsid w:val="00A06FD1"/>
    <w:rsid w:val="00A11588"/>
    <w:rsid w:val="00A115E1"/>
    <w:rsid w:val="00A24F31"/>
    <w:rsid w:val="00A26181"/>
    <w:rsid w:val="00A353EF"/>
    <w:rsid w:val="00A36DC4"/>
    <w:rsid w:val="00A42CD7"/>
    <w:rsid w:val="00A44A4D"/>
    <w:rsid w:val="00A5028E"/>
    <w:rsid w:val="00A546E2"/>
    <w:rsid w:val="00A56F8A"/>
    <w:rsid w:val="00A659BB"/>
    <w:rsid w:val="00A710C3"/>
    <w:rsid w:val="00A71A29"/>
    <w:rsid w:val="00A75292"/>
    <w:rsid w:val="00A75FC0"/>
    <w:rsid w:val="00A842B1"/>
    <w:rsid w:val="00A9799A"/>
    <w:rsid w:val="00AA4507"/>
    <w:rsid w:val="00AA6D39"/>
    <w:rsid w:val="00AC6467"/>
    <w:rsid w:val="00AC67AB"/>
    <w:rsid w:val="00AD07EE"/>
    <w:rsid w:val="00AE0181"/>
    <w:rsid w:val="00AE2A16"/>
    <w:rsid w:val="00AF5D77"/>
    <w:rsid w:val="00AF66BD"/>
    <w:rsid w:val="00AF673B"/>
    <w:rsid w:val="00B024EB"/>
    <w:rsid w:val="00B027F2"/>
    <w:rsid w:val="00B0406E"/>
    <w:rsid w:val="00B12EB3"/>
    <w:rsid w:val="00B15D57"/>
    <w:rsid w:val="00B200BC"/>
    <w:rsid w:val="00B37FFD"/>
    <w:rsid w:val="00B41B35"/>
    <w:rsid w:val="00B42DA0"/>
    <w:rsid w:val="00B471AC"/>
    <w:rsid w:val="00B529AA"/>
    <w:rsid w:val="00B61FE1"/>
    <w:rsid w:val="00B62779"/>
    <w:rsid w:val="00B62851"/>
    <w:rsid w:val="00B64EC2"/>
    <w:rsid w:val="00B655EC"/>
    <w:rsid w:val="00B71FB6"/>
    <w:rsid w:val="00B7721C"/>
    <w:rsid w:val="00B7747D"/>
    <w:rsid w:val="00B851D2"/>
    <w:rsid w:val="00B90254"/>
    <w:rsid w:val="00B9400D"/>
    <w:rsid w:val="00BB12FF"/>
    <w:rsid w:val="00BB44D5"/>
    <w:rsid w:val="00BB754D"/>
    <w:rsid w:val="00BC1C91"/>
    <w:rsid w:val="00BC435B"/>
    <w:rsid w:val="00BD3CA7"/>
    <w:rsid w:val="00BD5783"/>
    <w:rsid w:val="00BE05C1"/>
    <w:rsid w:val="00BE35EB"/>
    <w:rsid w:val="00BF0D70"/>
    <w:rsid w:val="00BF2214"/>
    <w:rsid w:val="00C15ADA"/>
    <w:rsid w:val="00C16AE3"/>
    <w:rsid w:val="00C252F8"/>
    <w:rsid w:val="00C36764"/>
    <w:rsid w:val="00C37B20"/>
    <w:rsid w:val="00C41BFE"/>
    <w:rsid w:val="00C51919"/>
    <w:rsid w:val="00C52D1A"/>
    <w:rsid w:val="00C5412D"/>
    <w:rsid w:val="00C56524"/>
    <w:rsid w:val="00C5767D"/>
    <w:rsid w:val="00C63B3A"/>
    <w:rsid w:val="00C65BA9"/>
    <w:rsid w:val="00C75199"/>
    <w:rsid w:val="00C759EB"/>
    <w:rsid w:val="00C7744F"/>
    <w:rsid w:val="00C836F7"/>
    <w:rsid w:val="00C932AE"/>
    <w:rsid w:val="00C9463E"/>
    <w:rsid w:val="00CA247A"/>
    <w:rsid w:val="00CA2C01"/>
    <w:rsid w:val="00CA3933"/>
    <w:rsid w:val="00CA7508"/>
    <w:rsid w:val="00CB5C20"/>
    <w:rsid w:val="00CC0097"/>
    <w:rsid w:val="00CC147C"/>
    <w:rsid w:val="00CC7B83"/>
    <w:rsid w:val="00CD1498"/>
    <w:rsid w:val="00CD440B"/>
    <w:rsid w:val="00CD6B53"/>
    <w:rsid w:val="00CE7E16"/>
    <w:rsid w:val="00CF600C"/>
    <w:rsid w:val="00D1326F"/>
    <w:rsid w:val="00D13769"/>
    <w:rsid w:val="00D202DC"/>
    <w:rsid w:val="00D2441C"/>
    <w:rsid w:val="00D305F1"/>
    <w:rsid w:val="00D31AC2"/>
    <w:rsid w:val="00D32483"/>
    <w:rsid w:val="00D37716"/>
    <w:rsid w:val="00D41A3D"/>
    <w:rsid w:val="00D617B2"/>
    <w:rsid w:val="00D63F0E"/>
    <w:rsid w:val="00D63F1E"/>
    <w:rsid w:val="00D66725"/>
    <w:rsid w:val="00D70F02"/>
    <w:rsid w:val="00D7310F"/>
    <w:rsid w:val="00D8525A"/>
    <w:rsid w:val="00D9251E"/>
    <w:rsid w:val="00DB2E62"/>
    <w:rsid w:val="00DC1EFB"/>
    <w:rsid w:val="00DC2B26"/>
    <w:rsid w:val="00DC307E"/>
    <w:rsid w:val="00DC34FA"/>
    <w:rsid w:val="00DC4D51"/>
    <w:rsid w:val="00DC54AD"/>
    <w:rsid w:val="00DC5513"/>
    <w:rsid w:val="00DF2540"/>
    <w:rsid w:val="00DF27AB"/>
    <w:rsid w:val="00DF3DD4"/>
    <w:rsid w:val="00DF4812"/>
    <w:rsid w:val="00E070F2"/>
    <w:rsid w:val="00E131FF"/>
    <w:rsid w:val="00E1534F"/>
    <w:rsid w:val="00E43ABC"/>
    <w:rsid w:val="00E46424"/>
    <w:rsid w:val="00E70CC9"/>
    <w:rsid w:val="00E75B7A"/>
    <w:rsid w:val="00E80EE7"/>
    <w:rsid w:val="00E819EC"/>
    <w:rsid w:val="00E825F9"/>
    <w:rsid w:val="00E833BF"/>
    <w:rsid w:val="00E91F88"/>
    <w:rsid w:val="00E96EEE"/>
    <w:rsid w:val="00EA2619"/>
    <w:rsid w:val="00EA3E48"/>
    <w:rsid w:val="00EB21E7"/>
    <w:rsid w:val="00EB223B"/>
    <w:rsid w:val="00EB3217"/>
    <w:rsid w:val="00EB380C"/>
    <w:rsid w:val="00EC2A8E"/>
    <w:rsid w:val="00EC4B30"/>
    <w:rsid w:val="00ED7ECE"/>
    <w:rsid w:val="00EE177B"/>
    <w:rsid w:val="00EE7E15"/>
    <w:rsid w:val="00EF0584"/>
    <w:rsid w:val="00EF0587"/>
    <w:rsid w:val="00EF2FE2"/>
    <w:rsid w:val="00F07295"/>
    <w:rsid w:val="00F1224C"/>
    <w:rsid w:val="00F12505"/>
    <w:rsid w:val="00F14B7D"/>
    <w:rsid w:val="00F20B7F"/>
    <w:rsid w:val="00F3448F"/>
    <w:rsid w:val="00F40395"/>
    <w:rsid w:val="00F51082"/>
    <w:rsid w:val="00F60967"/>
    <w:rsid w:val="00F63070"/>
    <w:rsid w:val="00F645AC"/>
    <w:rsid w:val="00F82B04"/>
    <w:rsid w:val="00F85C01"/>
    <w:rsid w:val="00FA6098"/>
    <w:rsid w:val="00FB029B"/>
    <w:rsid w:val="00FB06AB"/>
    <w:rsid w:val="00FB687F"/>
    <w:rsid w:val="00FD071D"/>
    <w:rsid w:val="00FD1936"/>
    <w:rsid w:val="00FE0DCD"/>
    <w:rsid w:val="00FF3BCE"/>
    <w:rsid w:val="01E37F4E"/>
    <w:rsid w:val="021FB14E"/>
    <w:rsid w:val="04019F59"/>
    <w:rsid w:val="043364B3"/>
    <w:rsid w:val="05B12266"/>
    <w:rsid w:val="08FDE00D"/>
    <w:rsid w:val="0B14B9B4"/>
    <w:rsid w:val="0BC1D678"/>
    <w:rsid w:val="0C1005F6"/>
    <w:rsid w:val="0DC7BE22"/>
    <w:rsid w:val="0E0371EE"/>
    <w:rsid w:val="10DC33DC"/>
    <w:rsid w:val="1AC18425"/>
    <w:rsid w:val="1E2C6543"/>
    <w:rsid w:val="1F031D49"/>
    <w:rsid w:val="1F44A0BA"/>
    <w:rsid w:val="216B7497"/>
    <w:rsid w:val="21C66BBA"/>
    <w:rsid w:val="234490FA"/>
    <w:rsid w:val="2377D28A"/>
    <w:rsid w:val="24D441BB"/>
    <w:rsid w:val="2581218F"/>
    <w:rsid w:val="29DFDD6B"/>
    <w:rsid w:val="2CAB8315"/>
    <w:rsid w:val="2F7F0B32"/>
    <w:rsid w:val="2FB23077"/>
    <w:rsid w:val="32FA0401"/>
    <w:rsid w:val="3306A668"/>
    <w:rsid w:val="33969B5B"/>
    <w:rsid w:val="33EF155D"/>
    <w:rsid w:val="350CD9CE"/>
    <w:rsid w:val="35688172"/>
    <w:rsid w:val="3585527A"/>
    <w:rsid w:val="376C2585"/>
    <w:rsid w:val="394229F8"/>
    <w:rsid w:val="3F865205"/>
    <w:rsid w:val="3FE99B55"/>
    <w:rsid w:val="417E7B4A"/>
    <w:rsid w:val="43F21E61"/>
    <w:rsid w:val="44FD6FE0"/>
    <w:rsid w:val="464C7144"/>
    <w:rsid w:val="467989C6"/>
    <w:rsid w:val="47E28DDA"/>
    <w:rsid w:val="497E5E3B"/>
    <w:rsid w:val="4A3FE117"/>
    <w:rsid w:val="4A956CAB"/>
    <w:rsid w:val="4DBA03BC"/>
    <w:rsid w:val="4E8C4062"/>
    <w:rsid w:val="51CDEB42"/>
    <w:rsid w:val="52D12139"/>
    <w:rsid w:val="530146E4"/>
    <w:rsid w:val="5424C3E4"/>
    <w:rsid w:val="55372A89"/>
    <w:rsid w:val="57883934"/>
    <w:rsid w:val="58A074AB"/>
    <w:rsid w:val="58EE8379"/>
    <w:rsid w:val="60F1F0AC"/>
    <w:rsid w:val="6103AFE1"/>
    <w:rsid w:val="6122BF7F"/>
    <w:rsid w:val="618E4DB6"/>
    <w:rsid w:val="62526BA5"/>
    <w:rsid w:val="63EE3C06"/>
    <w:rsid w:val="654596AD"/>
    <w:rsid w:val="65E8CCC8"/>
    <w:rsid w:val="676B817A"/>
    <w:rsid w:val="68079A9B"/>
    <w:rsid w:val="6BE0258E"/>
    <w:rsid w:val="6F1C92F1"/>
    <w:rsid w:val="703F2275"/>
    <w:rsid w:val="70564C1A"/>
    <w:rsid w:val="7057E2DF"/>
    <w:rsid w:val="7A697068"/>
    <w:rsid w:val="7F7E4C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63FA4"/>
  <w15:chartTrackingRefBased/>
  <w15:docId w15:val="{D61F5E59-2511-4ACA-A513-36A8AA425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37FFD"/>
    <w:pPr>
      <w:suppressAutoHyphens/>
      <w:spacing w:after="0" w:line="240" w:lineRule="auto"/>
    </w:pPr>
    <w:rPr>
      <w:rFonts w:ascii="Times New Roman" w:eastAsia="SimSun" w:hAnsi="Times New Roman" w:cs="Mangal"/>
      <w:kern w:val="1"/>
      <w:sz w:val="20"/>
      <w:szCs w:val="18"/>
      <w:lang w:eastAsia="zh-CN" w:bidi="hi-IN"/>
    </w:rPr>
  </w:style>
  <w:style w:type="character" w:customStyle="1" w:styleId="EndnoteTextChar">
    <w:name w:val="Endnote Text Char"/>
    <w:basedOn w:val="DefaultParagraphFont"/>
    <w:link w:val="EndnoteText"/>
    <w:uiPriority w:val="99"/>
    <w:semiHidden/>
    <w:rsid w:val="00B37FFD"/>
    <w:rPr>
      <w:rFonts w:ascii="Times New Roman" w:eastAsia="SimSun" w:hAnsi="Times New Roman" w:cs="Mangal"/>
      <w:kern w:val="1"/>
      <w:sz w:val="20"/>
      <w:szCs w:val="18"/>
      <w:lang w:eastAsia="zh-CN" w:bidi="hi-IN"/>
    </w:rPr>
  </w:style>
  <w:style w:type="character" w:styleId="EndnoteReference">
    <w:name w:val="endnote reference"/>
    <w:basedOn w:val="DefaultParagraphFont"/>
    <w:uiPriority w:val="99"/>
    <w:semiHidden/>
    <w:unhideWhenUsed/>
    <w:rsid w:val="00B37FFD"/>
    <w:rPr>
      <w:vertAlign w:val="superscript"/>
    </w:rPr>
  </w:style>
  <w:style w:type="character" w:styleId="CommentReference">
    <w:name w:val="annotation reference"/>
    <w:basedOn w:val="DefaultParagraphFont"/>
    <w:uiPriority w:val="99"/>
    <w:semiHidden/>
    <w:unhideWhenUsed/>
    <w:rsid w:val="00B37FFD"/>
    <w:rPr>
      <w:sz w:val="16"/>
      <w:szCs w:val="16"/>
    </w:rPr>
  </w:style>
  <w:style w:type="paragraph" w:styleId="CommentText">
    <w:name w:val="annotation text"/>
    <w:basedOn w:val="Normal"/>
    <w:link w:val="CommentTextChar"/>
    <w:uiPriority w:val="99"/>
    <w:unhideWhenUsed/>
    <w:rsid w:val="00B37FFD"/>
    <w:pPr>
      <w:spacing w:line="240" w:lineRule="auto"/>
    </w:pPr>
    <w:rPr>
      <w:sz w:val="20"/>
      <w:szCs w:val="20"/>
    </w:rPr>
  </w:style>
  <w:style w:type="character" w:customStyle="1" w:styleId="CommentTextChar">
    <w:name w:val="Comment Text Char"/>
    <w:basedOn w:val="DefaultParagraphFont"/>
    <w:link w:val="CommentText"/>
    <w:uiPriority w:val="99"/>
    <w:rsid w:val="00B37FFD"/>
    <w:rPr>
      <w:sz w:val="20"/>
      <w:szCs w:val="20"/>
    </w:rPr>
  </w:style>
  <w:style w:type="paragraph" w:styleId="CommentSubject">
    <w:name w:val="annotation subject"/>
    <w:basedOn w:val="CommentText"/>
    <w:next w:val="CommentText"/>
    <w:link w:val="CommentSubjectChar"/>
    <w:uiPriority w:val="99"/>
    <w:semiHidden/>
    <w:unhideWhenUsed/>
    <w:rsid w:val="00B37FFD"/>
    <w:rPr>
      <w:b/>
      <w:bCs/>
    </w:rPr>
  </w:style>
  <w:style w:type="character" w:customStyle="1" w:styleId="CommentSubjectChar">
    <w:name w:val="Comment Subject Char"/>
    <w:basedOn w:val="CommentTextChar"/>
    <w:link w:val="CommentSubject"/>
    <w:uiPriority w:val="99"/>
    <w:semiHidden/>
    <w:rsid w:val="00B37FFD"/>
    <w:rPr>
      <w:b/>
      <w:bCs/>
      <w:sz w:val="20"/>
      <w:szCs w:val="20"/>
    </w:rPr>
  </w:style>
  <w:style w:type="paragraph" w:styleId="ListParagraph">
    <w:name w:val="List Paragraph"/>
    <w:basedOn w:val="Normal"/>
    <w:uiPriority w:val="34"/>
    <w:qFormat/>
    <w:rsid w:val="00E070F2"/>
    <w:pPr>
      <w:ind w:left="720"/>
      <w:contextualSpacing/>
    </w:pPr>
  </w:style>
  <w:style w:type="paragraph" w:styleId="Header">
    <w:name w:val="header"/>
    <w:basedOn w:val="Normal"/>
    <w:link w:val="HeaderChar"/>
    <w:uiPriority w:val="99"/>
    <w:unhideWhenUsed/>
    <w:rsid w:val="000156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0156D2"/>
  </w:style>
  <w:style w:type="paragraph" w:styleId="Footer">
    <w:name w:val="footer"/>
    <w:basedOn w:val="Normal"/>
    <w:link w:val="FooterChar"/>
    <w:uiPriority w:val="99"/>
    <w:unhideWhenUsed/>
    <w:rsid w:val="000156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0156D2"/>
  </w:style>
  <w:style w:type="character" w:styleId="Hyperlink">
    <w:name w:val="Hyperlink"/>
    <w:basedOn w:val="DefaultParagraphFont"/>
    <w:uiPriority w:val="99"/>
    <w:unhideWhenUsed/>
    <w:rsid w:val="00C9463E"/>
    <w:rPr>
      <w:color w:val="0563C1"/>
      <w:u w:val="single"/>
    </w:rPr>
  </w:style>
  <w:style w:type="paragraph" w:styleId="NormalWeb">
    <w:name w:val="Normal (Web)"/>
    <w:basedOn w:val="Normal"/>
    <w:uiPriority w:val="99"/>
    <w:unhideWhenUsed/>
    <w:rsid w:val="009702AA"/>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TableGrid">
    <w:name w:val="Table Grid"/>
    <w:basedOn w:val="TableNormal"/>
    <w:uiPriority w:val="59"/>
    <w:rsid w:val="000C65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B61FE1"/>
    <w:pPr>
      <w:spacing w:after="0" w:line="240" w:lineRule="auto"/>
    </w:pPr>
  </w:style>
  <w:style w:type="paragraph" w:styleId="FootnoteText">
    <w:name w:val="footnote text"/>
    <w:basedOn w:val="Normal"/>
    <w:link w:val="FootnoteTextChar"/>
    <w:uiPriority w:val="99"/>
    <w:semiHidden/>
    <w:unhideWhenUsed/>
    <w:rsid w:val="002937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7D4"/>
    <w:rPr>
      <w:sz w:val="20"/>
      <w:szCs w:val="20"/>
    </w:rPr>
  </w:style>
  <w:style w:type="character" w:styleId="FootnoteReference">
    <w:name w:val="footnote reference"/>
    <w:basedOn w:val="DefaultParagraphFont"/>
    <w:uiPriority w:val="99"/>
    <w:semiHidden/>
    <w:unhideWhenUsed/>
    <w:rsid w:val="002937D4"/>
    <w:rPr>
      <w:vertAlign w:val="superscript"/>
    </w:rPr>
  </w:style>
  <w:style w:type="character" w:customStyle="1" w:styleId="Mentionnonrsolue1">
    <w:name w:val="Mention non résolue1"/>
    <w:basedOn w:val="DefaultParagraphFont"/>
    <w:uiPriority w:val="99"/>
    <w:semiHidden/>
    <w:unhideWhenUsed/>
    <w:rsid w:val="00C7744F"/>
    <w:rPr>
      <w:color w:val="605E5C"/>
      <w:shd w:val="clear" w:color="auto" w:fill="E1DFDD"/>
    </w:rPr>
  </w:style>
  <w:style w:type="character" w:styleId="FollowedHyperlink">
    <w:name w:val="FollowedHyperlink"/>
    <w:basedOn w:val="DefaultParagraphFont"/>
    <w:uiPriority w:val="99"/>
    <w:semiHidden/>
    <w:unhideWhenUsed/>
    <w:rsid w:val="004A795B"/>
    <w:rPr>
      <w:color w:val="954F72" w:themeColor="followedHyperlink"/>
      <w:u w:val="single"/>
    </w:rPr>
  </w:style>
  <w:style w:type="paragraph" w:styleId="BalloonText">
    <w:name w:val="Balloon Text"/>
    <w:basedOn w:val="Normal"/>
    <w:link w:val="BalloonTextChar"/>
    <w:uiPriority w:val="99"/>
    <w:semiHidden/>
    <w:unhideWhenUsed/>
    <w:rsid w:val="00DC1E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EFB"/>
    <w:rPr>
      <w:rFonts w:ascii="Segoe UI" w:hAnsi="Segoe UI" w:cs="Segoe UI"/>
      <w:sz w:val="18"/>
      <w:szCs w:val="18"/>
    </w:rPr>
  </w:style>
  <w:style w:type="character" w:styleId="UnresolvedMention">
    <w:name w:val="Unresolved Mention"/>
    <w:basedOn w:val="DefaultParagraphFont"/>
    <w:uiPriority w:val="99"/>
    <w:semiHidden/>
    <w:unhideWhenUsed/>
    <w:rsid w:val="00294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19075">
      <w:bodyDiv w:val="1"/>
      <w:marLeft w:val="0"/>
      <w:marRight w:val="0"/>
      <w:marTop w:val="0"/>
      <w:marBottom w:val="0"/>
      <w:divBdr>
        <w:top w:val="none" w:sz="0" w:space="0" w:color="auto"/>
        <w:left w:val="none" w:sz="0" w:space="0" w:color="auto"/>
        <w:bottom w:val="none" w:sz="0" w:space="0" w:color="auto"/>
        <w:right w:val="none" w:sz="0" w:space="0" w:color="auto"/>
      </w:divBdr>
    </w:div>
    <w:div w:id="96099024">
      <w:bodyDiv w:val="1"/>
      <w:marLeft w:val="0"/>
      <w:marRight w:val="0"/>
      <w:marTop w:val="0"/>
      <w:marBottom w:val="0"/>
      <w:divBdr>
        <w:top w:val="none" w:sz="0" w:space="0" w:color="auto"/>
        <w:left w:val="none" w:sz="0" w:space="0" w:color="auto"/>
        <w:bottom w:val="none" w:sz="0" w:space="0" w:color="auto"/>
        <w:right w:val="none" w:sz="0" w:space="0" w:color="auto"/>
      </w:divBdr>
    </w:div>
    <w:div w:id="564803010">
      <w:bodyDiv w:val="1"/>
      <w:marLeft w:val="0"/>
      <w:marRight w:val="0"/>
      <w:marTop w:val="0"/>
      <w:marBottom w:val="0"/>
      <w:divBdr>
        <w:top w:val="none" w:sz="0" w:space="0" w:color="auto"/>
        <w:left w:val="none" w:sz="0" w:space="0" w:color="auto"/>
        <w:bottom w:val="none" w:sz="0" w:space="0" w:color="auto"/>
        <w:right w:val="none" w:sz="0" w:space="0" w:color="auto"/>
      </w:divBdr>
    </w:div>
    <w:div w:id="597910902">
      <w:bodyDiv w:val="1"/>
      <w:marLeft w:val="0"/>
      <w:marRight w:val="0"/>
      <w:marTop w:val="0"/>
      <w:marBottom w:val="0"/>
      <w:divBdr>
        <w:top w:val="none" w:sz="0" w:space="0" w:color="auto"/>
        <w:left w:val="none" w:sz="0" w:space="0" w:color="auto"/>
        <w:bottom w:val="none" w:sz="0" w:space="0" w:color="auto"/>
        <w:right w:val="none" w:sz="0" w:space="0" w:color="auto"/>
      </w:divBdr>
    </w:div>
    <w:div w:id="643438213">
      <w:bodyDiv w:val="1"/>
      <w:marLeft w:val="0"/>
      <w:marRight w:val="0"/>
      <w:marTop w:val="0"/>
      <w:marBottom w:val="0"/>
      <w:divBdr>
        <w:top w:val="none" w:sz="0" w:space="0" w:color="auto"/>
        <w:left w:val="none" w:sz="0" w:space="0" w:color="auto"/>
        <w:bottom w:val="none" w:sz="0" w:space="0" w:color="auto"/>
        <w:right w:val="none" w:sz="0" w:space="0" w:color="auto"/>
      </w:divBdr>
    </w:div>
    <w:div w:id="919751632">
      <w:bodyDiv w:val="1"/>
      <w:marLeft w:val="0"/>
      <w:marRight w:val="0"/>
      <w:marTop w:val="0"/>
      <w:marBottom w:val="0"/>
      <w:divBdr>
        <w:top w:val="none" w:sz="0" w:space="0" w:color="auto"/>
        <w:left w:val="none" w:sz="0" w:space="0" w:color="auto"/>
        <w:bottom w:val="none" w:sz="0" w:space="0" w:color="auto"/>
        <w:right w:val="none" w:sz="0" w:space="0" w:color="auto"/>
      </w:divBdr>
    </w:div>
    <w:div w:id="1162501373">
      <w:bodyDiv w:val="1"/>
      <w:marLeft w:val="0"/>
      <w:marRight w:val="0"/>
      <w:marTop w:val="0"/>
      <w:marBottom w:val="0"/>
      <w:divBdr>
        <w:top w:val="none" w:sz="0" w:space="0" w:color="auto"/>
        <w:left w:val="none" w:sz="0" w:space="0" w:color="auto"/>
        <w:bottom w:val="none" w:sz="0" w:space="0" w:color="auto"/>
        <w:right w:val="none" w:sz="0" w:space="0" w:color="auto"/>
      </w:divBdr>
    </w:div>
    <w:div w:id="1249850696">
      <w:bodyDiv w:val="1"/>
      <w:marLeft w:val="0"/>
      <w:marRight w:val="0"/>
      <w:marTop w:val="0"/>
      <w:marBottom w:val="0"/>
      <w:divBdr>
        <w:top w:val="none" w:sz="0" w:space="0" w:color="auto"/>
        <w:left w:val="none" w:sz="0" w:space="0" w:color="auto"/>
        <w:bottom w:val="none" w:sz="0" w:space="0" w:color="auto"/>
        <w:right w:val="none" w:sz="0" w:space="0" w:color="auto"/>
      </w:divBdr>
    </w:div>
    <w:div w:id="1448426290">
      <w:bodyDiv w:val="1"/>
      <w:marLeft w:val="0"/>
      <w:marRight w:val="0"/>
      <w:marTop w:val="0"/>
      <w:marBottom w:val="0"/>
      <w:divBdr>
        <w:top w:val="none" w:sz="0" w:space="0" w:color="auto"/>
        <w:left w:val="none" w:sz="0" w:space="0" w:color="auto"/>
        <w:bottom w:val="none" w:sz="0" w:space="0" w:color="auto"/>
        <w:right w:val="none" w:sz="0" w:space="0" w:color="auto"/>
      </w:divBdr>
    </w:div>
    <w:div w:id="174614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mailto:agatoux@ecpat-france.org" TargetMode="External"/><Relationship Id="rId21" Type="http://schemas.openxmlformats.org/officeDocument/2006/relationships/image" Target="media/image7.png"/><Relationship Id="rId34" Type="http://schemas.openxmlformats.org/officeDocument/2006/relationships/hyperlink" Target="https://tbinternet.ohchr.org/_layouts/15/treatybodyexternal/Download.aspx?symbolno=CRC%2fC%2fFRA%2f6-7&amp;Lang=f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mailto:palun.laure@anafe.org" TargetMode="External"/><Relationship Id="rId33" Type="http://schemas.openxmlformats.org/officeDocument/2006/relationships/hyperlink" Target="https://docstore.ohchr.org/SelfServices/FilesHandler.ashx?enc=6QkG1d%2fPPRiCAqhKb7yhsunLt%2fWNn9IUMCa5I2sTMkwj68WCPiGZEmVJoXEibT3NFiWjpzALk%2feL2QSfISY40k3cLbP3KTDnvOzFl%2fGAeedUP9u84dRYZHSwjbZGD3KO"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mailto:m.fabie@safepassage.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tbinternet.ohchr.org/Treaties/CRC/Shared%20Documents/FRA/INT_CRC_NGO_FRA_43130_E.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mailto:gs@utopia56.org"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mailto:agnes.lerolle@projet-cafi.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jpg"/><Relationship Id="rId27" Type="http://schemas.openxmlformats.org/officeDocument/2006/relationships/hyperlink" Target="mailto:calais@utopia56.org" TargetMode="External"/><Relationship Id="rId30" Type="http://schemas.openxmlformats.org/officeDocument/2006/relationships/hyperlink" Target="mailto:camille.boittiaux@medecinsdumonde.net"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s://www.francetvinfo.fr/monde/europe/migrants/migrants-ce-que-l-on-sait-du-naufrage-qui-a-fait-au-moins-27-morts-au-large-de-calais_4858325.html" TargetMode="External"/><Relationship Id="rId2" Type="http://schemas.openxmlformats.org/officeDocument/2006/relationships/hyperlink" Target="https://www.defenseurdesdroits.fr/sites/default/files/atoms/files/ddd_rapport-les-mineurs-non-accompagnes-au-regard-du-droit_20220215.pdf" TargetMode="External"/><Relationship Id="rId1" Type="http://schemas.openxmlformats.org/officeDocument/2006/relationships/hyperlink" Target="https://www.hrw.org/fr/report/2021/10/07/infliger-la-detresse/le-traitement-degradant-des-enfants-et-des-adultes-migrants" TargetMode="External"/><Relationship Id="rId6" Type="http://schemas.openxmlformats.org/officeDocument/2006/relationships/hyperlink" Target="https://humanrightsobservers.org/wp-content/uploads/2022/06/Rapport-annuel-2021-VF.pdf" TargetMode="External"/><Relationship Id="rId5" Type="http://schemas.openxmlformats.org/officeDocument/2006/relationships/hyperlink" Target="https://www.lacimade.org/wp-content/uploads/2022/03/Rapport-retention-2021-web.pdf" TargetMode="External"/><Relationship Id="rId4" Type="http://schemas.openxmlformats.org/officeDocument/2006/relationships/hyperlink" Target="https://hudoc.echr.coe.int/fr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6783FBDDB8584D920E0E0EE038721F" ma:contentTypeVersion="11" ma:contentTypeDescription="Crée un document." ma:contentTypeScope="" ma:versionID="ca475ed179b5a93c0b08be2c8b1f4bf7">
  <xsd:schema xmlns:xsd="http://www.w3.org/2001/XMLSchema" xmlns:xs="http://www.w3.org/2001/XMLSchema" xmlns:p="http://schemas.microsoft.com/office/2006/metadata/properties" xmlns:ns3="60dc143f-9be9-44b3-9c50-b7e253cf0728" targetNamespace="http://schemas.microsoft.com/office/2006/metadata/properties" ma:root="true" ma:fieldsID="3f27c1e2b8eafe522ee7a29b753f2363" ns3:_="">
    <xsd:import namespace="60dc143f-9be9-44b3-9c50-b7e253cf07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dc143f-9be9-44b3-9c50-b7e253cf0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98F1DD-59E4-455B-8629-61CDA5851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dc143f-9be9-44b3-9c50-b7e253cf0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A7F00F-DB17-4296-BC02-7614BB5753AE}">
  <ds:schemaRefs>
    <ds:schemaRef ds:uri="http://schemas.openxmlformats.org/officeDocument/2006/bibliography"/>
  </ds:schemaRefs>
</ds:datastoreItem>
</file>

<file path=customXml/itemProps3.xml><?xml version="1.0" encoding="utf-8"?>
<ds:datastoreItem xmlns:ds="http://schemas.openxmlformats.org/officeDocument/2006/customXml" ds:itemID="{5654D36F-BB52-4CE0-98AB-11804A520E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04893A-5D7F-4D71-BCD3-FDF10479DF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5726</Words>
  <Characters>32522</Characters>
  <Application>Microsoft Office Word</Application>
  <DocSecurity>0</DocSecurity>
  <Lines>271</Lines>
  <Paragraphs>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38172</CharactersWithSpaces>
  <SharedDoc>false</SharedDoc>
  <HLinks>
    <vt:vector size="126" baseType="variant">
      <vt:variant>
        <vt:i4>6619146</vt:i4>
      </vt:variant>
      <vt:variant>
        <vt:i4>60</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_ftnref7</vt:lpwstr>
      </vt:variant>
      <vt:variant>
        <vt:i4>6553610</vt:i4>
      </vt:variant>
      <vt:variant>
        <vt:i4>57</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_ftnref6</vt:lpwstr>
      </vt:variant>
      <vt:variant>
        <vt:i4>6750218</vt:i4>
      </vt:variant>
      <vt:variant>
        <vt:i4>54</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_ftnref5</vt:lpwstr>
      </vt:variant>
      <vt:variant>
        <vt:i4>6684682</vt:i4>
      </vt:variant>
      <vt:variant>
        <vt:i4>51</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_ftnref4</vt:lpwstr>
      </vt:variant>
      <vt:variant>
        <vt:i4>6357002</vt:i4>
      </vt:variant>
      <vt:variant>
        <vt:i4>48</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_ftnref3</vt:lpwstr>
      </vt:variant>
      <vt:variant>
        <vt:i4>6291466</vt:i4>
      </vt:variant>
      <vt:variant>
        <vt:i4>45</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_ftnref2</vt:lpwstr>
      </vt:variant>
      <vt:variant>
        <vt:i4>6488074</vt:i4>
      </vt:variant>
      <vt:variant>
        <vt:i4>42</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_ftnref1</vt:lpwstr>
      </vt:variant>
      <vt:variant>
        <vt:i4>3604510</vt:i4>
      </vt:variant>
      <vt:variant>
        <vt:i4>39</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_ftn7</vt:lpwstr>
      </vt:variant>
      <vt:variant>
        <vt:i4>3604510</vt:i4>
      </vt:variant>
      <vt:variant>
        <vt:i4>36</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_ftn6</vt:lpwstr>
      </vt:variant>
      <vt:variant>
        <vt:i4>3604510</vt:i4>
      </vt:variant>
      <vt:variant>
        <vt:i4>33</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_ftn5</vt:lpwstr>
      </vt:variant>
      <vt:variant>
        <vt:i4>3604510</vt:i4>
      </vt:variant>
      <vt:variant>
        <vt:i4>30</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_ftn4</vt:lpwstr>
      </vt:variant>
      <vt:variant>
        <vt:i4>3604510</vt:i4>
      </vt:variant>
      <vt:variant>
        <vt:i4>27</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_ftn3</vt:lpwstr>
      </vt:variant>
      <vt:variant>
        <vt:i4>3604510</vt:i4>
      </vt:variant>
      <vt:variant>
        <vt:i4>24</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_ftn2</vt:lpwstr>
      </vt:variant>
      <vt:variant>
        <vt:i4>3604510</vt:i4>
      </vt:variant>
      <vt:variant>
        <vt:i4>21</vt:i4>
      </vt:variant>
      <vt:variant>
        <vt:i4>0</vt:i4>
      </vt:variant>
      <vt:variant>
        <vt:i4>5</vt:i4>
      </vt:variant>
      <vt:variant>
        <vt:lpwstr>https://actingforlifefrance-my.sharepoint.com/personal/jribeiroesilva_ecpat-france_org/Documents/Documents/Contentieux/Contentieux engag%C3%A9s et saisines/Communication CRC/Contribution 2022 CRC.docx</vt:lpwstr>
      </vt:variant>
      <vt:variant>
        <vt:lpwstr>_ftn1</vt:lpwstr>
      </vt:variant>
      <vt:variant>
        <vt:i4>5636117</vt:i4>
      </vt:variant>
      <vt:variant>
        <vt:i4>18</vt:i4>
      </vt:variant>
      <vt:variant>
        <vt:i4>0</vt:i4>
      </vt:variant>
      <vt:variant>
        <vt:i4>5</vt:i4>
      </vt:variant>
      <vt:variant>
        <vt:lpwstr>https://frc-word-edit.officeapps.live.com/we/wordeditorframe.aspx?ui=fr%2DFR&amp;rs=fr%2DFR&amp;wopisrc=https%3A%2F%2Fmdm1-my.sharepoint.com%2Fpersonal%2Fcamille_boittiaux_medecinsdumonde_net%2F_vti_bin%2Fwopi.ashx%2Ffiles%2Fb13fe9c2a73c430ea13b906b0d4ff420&amp;wdenableroaming=1&amp;mscc=0&amp;wdodb=1&amp;hid=7AE976A0-80A2-5000-8E6D-AF1834E8F9FB&amp;wdorigin=Sharing&amp;jsapi=1&amp;jsapiver=v1&amp;newsession=1&amp;corrid=3619d777-3cad-42af-89bb-bbddcbfb6338&amp;usid=3619d777-3cad-42af-89bb-bbddcbfb6338&amp;sftc=1&amp;cac=1&amp;mtf=1&amp;sfp=1&amp;instantedit=1&amp;wopicomplete=1&amp;wdredirectionreason=Unified_SingleFlush&amp;rct=Medium&amp;ctp=LeastProtected</vt:lpwstr>
      </vt:variant>
      <vt:variant>
        <vt:lpwstr>_ftnref3</vt:lpwstr>
      </vt:variant>
      <vt:variant>
        <vt:i4>5701653</vt:i4>
      </vt:variant>
      <vt:variant>
        <vt:i4>15</vt:i4>
      </vt:variant>
      <vt:variant>
        <vt:i4>0</vt:i4>
      </vt:variant>
      <vt:variant>
        <vt:i4>5</vt:i4>
      </vt:variant>
      <vt:variant>
        <vt:lpwstr>https://frc-word-edit.officeapps.live.com/we/wordeditorframe.aspx?ui=fr%2DFR&amp;rs=fr%2DFR&amp;wopisrc=https%3A%2F%2Fmdm1-my.sharepoint.com%2Fpersonal%2Fcamille_boittiaux_medecinsdumonde_net%2F_vti_bin%2Fwopi.ashx%2Ffiles%2Fb13fe9c2a73c430ea13b906b0d4ff420&amp;wdenableroaming=1&amp;mscc=0&amp;wdodb=1&amp;hid=7AE976A0-80A2-5000-8E6D-AF1834E8F9FB&amp;wdorigin=Sharing&amp;jsapi=1&amp;jsapiver=v1&amp;newsession=1&amp;corrid=3619d777-3cad-42af-89bb-bbddcbfb6338&amp;usid=3619d777-3cad-42af-89bb-bbddcbfb6338&amp;sftc=1&amp;cac=1&amp;mtf=1&amp;sfp=1&amp;instantedit=1&amp;wopicomplete=1&amp;wdredirectionreason=Unified_SingleFlush&amp;rct=Medium&amp;ctp=LeastProtected</vt:lpwstr>
      </vt:variant>
      <vt:variant>
        <vt:lpwstr>_ftnref2</vt:lpwstr>
      </vt:variant>
      <vt:variant>
        <vt:i4>5505045</vt:i4>
      </vt:variant>
      <vt:variant>
        <vt:i4>12</vt:i4>
      </vt:variant>
      <vt:variant>
        <vt:i4>0</vt:i4>
      </vt:variant>
      <vt:variant>
        <vt:i4>5</vt:i4>
      </vt:variant>
      <vt:variant>
        <vt:lpwstr>https://frc-word-edit.officeapps.live.com/we/wordeditorframe.aspx?ui=fr%2DFR&amp;rs=fr%2DFR&amp;wopisrc=https%3A%2F%2Fmdm1-my.sharepoint.com%2Fpersonal%2Fcamille_boittiaux_medecinsdumonde_net%2F_vti_bin%2Fwopi.ashx%2Ffiles%2Fb13fe9c2a73c430ea13b906b0d4ff420&amp;wdenableroaming=1&amp;mscc=0&amp;wdodb=1&amp;hid=7AE976A0-80A2-5000-8E6D-AF1834E8F9FB&amp;wdorigin=Sharing&amp;jsapi=1&amp;jsapiver=v1&amp;newsession=1&amp;corrid=3619d777-3cad-42af-89bb-bbddcbfb6338&amp;usid=3619d777-3cad-42af-89bb-bbddcbfb6338&amp;sftc=1&amp;cac=1&amp;mtf=1&amp;sfp=1&amp;instantedit=1&amp;wopicomplete=1&amp;wdredirectionreason=Unified_SingleFlush&amp;rct=Medium&amp;ctp=LeastProtected</vt:lpwstr>
      </vt:variant>
      <vt:variant>
        <vt:lpwstr>_ftnref1</vt:lpwstr>
      </vt:variant>
      <vt:variant>
        <vt:i4>1</vt:i4>
      </vt:variant>
      <vt:variant>
        <vt:i4>9</vt:i4>
      </vt:variant>
      <vt:variant>
        <vt:i4>0</vt:i4>
      </vt:variant>
      <vt:variant>
        <vt:i4>5</vt:i4>
      </vt:variant>
      <vt:variant>
        <vt:lpwstr>https://frc-word-edit.officeapps.live.com/we/wordeditorframe.aspx?ui=fr%2DFR&amp;rs=fr%2DFR&amp;wopisrc=https%3A%2F%2Fmdm1-my.sharepoint.com%2Fpersonal%2Fcamille_boittiaux_medecinsdumonde_net%2F_vti_bin%2Fwopi.ashx%2Ffiles%2Fb13fe9c2a73c430ea13b906b0d4ff420&amp;wdenableroaming=1&amp;mscc=0&amp;wdodb=1&amp;hid=7AE976A0-80A2-5000-8E6D-AF1834E8F9FB&amp;wdorigin=Sharing&amp;jsapi=1&amp;jsapiver=v1&amp;newsession=1&amp;corrid=3619d777-3cad-42af-89bb-bbddcbfb6338&amp;usid=3619d777-3cad-42af-89bb-bbddcbfb6338&amp;sftc=1&amp;cac=1&amp;mtf=1&amp;sfp=1&amp;instantedit=1&amp;wopicomplete=1&amp;wdredirectionreason=Unified_SingleFlush&amp;rct=Medium&amp;ctp=LeastProtected</vt:lpwstr>
      </vt:variant>
      <vt:variant>
        <vt:lpwstr>_ftn3</vt:lpwstr>
      </vt:variant>
      <vt:variant>
        <vt:i4>1</vt:i4>
      </vt:variant>
      <vt:variant>
        <vt:i4>6</vt:i4>
      </vt:variant>
      <vt:variant>
        <vt:i4>0</vt:i4>
      </vt:variant>
      <vt:variant>
        <vt:i4>5</vt:i4>
      </vt:variant>
      <vt:variant>
        <vt:lpwstr>https://frc-word-edit.officeapps.live.com/we/wordeditorframe.aspx?ui=fr%2DFR&amp;rs=fr%2DFR&amp;wopisrc=https%3A%2F%2Fmdm1-my.sharepoint.com%2Fpersonal%2Fcamille_boittiaux_medecinsdumonde_net%2F_vti_bin%2Fwopi.ashx%2Ffiles%2Fb13fe9c2a73c430ea13b906b0d4ff420&amp;wdenableroaming=1&amp;mscc=0&amp;wdodb=1&amp;hid=7AE976A0-80A2-5000-8E6D-AF1834E8F9FB&amp;wdorigin=Sharing&amp;jsapi=1&amp;jsapiver=v1&amp;newsession=1&amp;corrid=3619d777-3cad-42af-89bb-bbddcbfb6338&amp;usid=3619d777-3cad-42af-89bb-bbddcbfb6338&amp;sftc=1&amp;cac=1&amp;mtf=1&amp;sfp=1&amp;instantedit=1&amp;wopicomplete=1&amp;wdredirectionreason=Unified_SingleFlush&amp;rct=Medium&amp;ctp=LeastProtected</vt:lpwstr>
      </vt:variant>
      <vt:variant>
        <vt:lpwstr>_ftn2</vt:lpwstr>
      </vt:variant>
      <vt:variant>
        <vt:i4>1</vt:i4>
      </vt:variant>
      <vt:variant>
        <vt:i4>3</vt:i4>
      </vt:variant>
      <vt:variant>
        <vt:i4>0</vt:i4>
      </vt:variant>
      <vt:variant>
        <vt:i4>5</vt:i4>
      </vt:variant>
      <vt:variant>
        <vt:lpwstr>https://frc-word-edit.officeapps.live.com/we/wordeditorframe.aspx?ui=fr%2DFR&amp;rs=fr%2DFR&amp;wopisrc=https%3A%2F%2Fmdm1-my.sharepoint.com%2Fpersonal%2Fcamille_boittiaux_medecinsdumonde_net%2F_vti_bin%2Fwopi.ashx%2Ffiles%2Fb13fe9c2a73c430ea13b906b0d4ff420&amp;wdenableroaming=1&amp;mscc=0&amp;wdodb=1&amp;hid=7AE976A0-80A2-5000-8E6D-AF1834E8F9FB&amp;wdorigin=Sharing&amp;jsapi=1&amp;jsapiver=v1&amp;newsession=1&amp;corrid=3619d777-3cad-42af-89bb-bbddcbfb6338&amp;usid=3619d777-3cad-42af-89bb-bbddcbfb6338&amp;sftc=1&amp;cac=1&amp;mtf=1&amp;sfp=1&amp;instantedit=1&amp;wopicomplete=1&amp;wdredirectionreason=Unified_SingleFlush&amp;rct=Medium&amp;ctp=LeastProtected</vt:lpwstr>
      </vt:variant>
      <vt:variant>
        <vt:lpwstr>_ftn1</vt:lpwstr>
      </vt:variant>
      <vt:variant>
        <vt:i4>3932199</vt:i4>
      </vt:variant>
      <vt:variant>
        <vt:i4>0</vt:i4>
      </vt:variant>
      <vt:variant>
        <vt:i4>0</vt:i4>
      </vt:variant>
      <vt:variant>
        <vt:i4>5</vt:i4>
      </vt:variant>
      <vt:variant>
        <vt:lpwstr>https://docstore.ohchr.org/SelfServices/FilesHandler.ashx?enc=6QkG1d%2fPPRiCAqhKb7yhsunLt%2fWNn9IUMCa5I2sTMkwj68WCPiGZEmVJoXEibT3NFiWjpzALk%2feL2QSfISY40k3cLbP3KTDnvOzFl%2fGAeedUP9u84dRYZHSwjbZGD3KO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Boittiaux</dc:creator>
  <cp:keywords/>
  <dc:description/>
  <cp:lastModifiedBy>FLECHE Isabelle</cp:lastModifiedBy>
  <cp:revision>2</cp:revision>
  <dcterms:created xsi:type="dcterms:W3CDTF">2022-12-01T16:39:00Z</dcterms:created>
  <dcterms:modified xsi:type="dcterms:W3CDTF">2022-12-01T16:39:00Z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0x010100BF6783FBDDB8584D920E0E0EE038721F</vt:lpwstr>
  </property>
</Properties>
</file>