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257" w:rsidRPr="00A93FC0" w:rsidRDefault="00835959" w:rsidP="00F83536">
      <w:pPr>
        <w:spacing w:after="0"/>
        <w:jc w:val="center"/>
        <w:rPr>
          <w:rFonts w:asciiTheme="majorHAnsi" w:hAnsiTheme="majorHAnsi" w:cstheme="majorHAnsi"/>
          <w:b/>
          <w:sz w:val="24"/>
          <w:szCs w:val="24"/>
        </w:rPr>
      </w:pPr>
      <w:r w:rsidRPr="00A93FC0">
        <w:rPr>
          <w:rFonts w:asciiTheme="majorHAnsi" w:hAnsiTheme="majorHAnsi" w:cstheme="majorHAnsi"/>
          <w:b/>
          <w:sz w:val="24"/>
          <w:szCs w:val="24"/>
        </w:rPr>
        <w:t>81</w:t>
      </w:r>
      <w:r w:rsidRPr="00A93FC0">
        <w:rPr>
          <w:rFonts w:asciiTheme="majorHAnsi" w:hAnsiTheme="majorHAnsi" w:cstheme="majorHAnsi"/>
          <w:b/>
          <w:sz w:val="24"/>
          <w:szCs w:val="24"/>
          <w:vertAlign w:val="superscript"/>
        </w:rPr>
        <w:t>st</w:t>
      </w:r>
      <w:r w:rsidRPr="00A93FC0">
        <w:rPr>
          <w:rFonts w:asciiTheme="majorHAnsi" w:hAnsiTheme="majorHAnsi" w:cstheme="majorHAnsi"/>
          <w:b/>
          <w:sz w:val="24"/>
          <w:szCs w:val="24"/>
        </w:rPr>
        <w:t xml:space="preserve"> session of the Committee on the Rights of the Child</w:t>
      </w:r>
    </w:p>
    <w:p w:rsidR="00835959" w:rsidRPr="00A93FC0" w:rsidRDefault="00835959" w:rsidP="00F83536">
      <w:pPr>
        <w:spacing w:after="0"/>
        <w:jc w:val="center"/>
        <w:rPr>
          <w:rFonts w:asciiTheme="majorHAnsi" w:hAnsiTheme="majorHAnsi" w:cstheme="majorHAnsi"/>
          <w:b/>
          <w:sz w:val="24"/>
          <w:szCs w:val="24"/>
        </w:rPr>
      </w:pPr>
      <w:r w:rsidRPr="00A93FC0">
        <w:rPr>
          <w:rFonts w:asciiTheme="majorHAnsi" w:hAnsiTheme="majorHAnsi" w:cstheme="majorHAnsi"/>
          <w:b/>
          <w:sz w:val="24"/>
          <w:szCs w:val="24"/>
        </w:rPr>
        <w:t>Opening session – 13 May 2019</w:t>
      </w:r>
    </w:p>
    <w:p w:rsidR="00835959" w:rsidRPr="00A93FC0" w:rsidRDefault="00835959" w:rsidP="00F83536">
      <w:pPr>
        <w:spacing w:after="0"/>
        <w:jc w:val="center"/>
        <w:rPr>
          <w:rFonts w:asciiTheme="majorHAnsi" w:hAnsiTheme="majorHAnsi" w:cstheme="majorHAnsi"/>
          <w:b/>
          <w:sz w:val="24"/>
          <w:szCs w:val="24"/>
        </w:rPr>
      </w:pPr>
      <w:r w:rsidRPr="00A93FC0">
        <w:rPr>
          <w:rFonts w:asciiTheme="majorHAnsi" w:hAnsiTheme="majorHAnsi" w:cstheme="majorHAnsi"/>
          <w:b/>
          <w:sz w:val="24"/>
          <w:szCs w:val="24"/>
        </w:rPr>
        <w:t>UNICEF statement</w:t>
      </w:r>
    </w:p>
    <w:p w:rsidR="00E54AB9" w:rsidRPr="00A93FC0" w:rsidRDefault="00E54AB9" w:rsidP="00F83536">
      <w:pPr>
        <w:spacing w:after="0"/>
        <w:jc w:val="both"/>
        <w:rPr>
          <w:rFonts w:asciiTheme="majorHAnsi" w:hAnsiTheme="majorHAnsi" w:cstheme="majorHAnsi"/>
          <w:sz w:val="24"/>
          <w:szCs w:val="24"/>
        </w:rPr>
      </w:pPr>
    </w:p>
    <w:p w:rsidR="000A30B9" w:rsidRPr="00A93FC0" w:rsidRDefault="000A30B9" w:rsidP="00F83536">
      <w:pPr>
        <w:spacing w:after="0"/>
        <w:jc w:val="both"/>
        <w:rPr>
          <w:rFonts w:asciiTheme="majorHAnsi" w:eastAsia="Times New Roman" w:hAnsiTheme="majorHAnsi" w:cstheme="majorHAnsi"/>
          <w:sz w:val="24"/>
          <w:szCs w:val="24"/>
        </w:rPr>
      </w:pPr>
    </w:p>
    <w:p w:rsidR="00D84CEA" w:rsidRPr="00A93FC0" w:rsidRDefault="00D91C19" w:rsidP="00F83536">
      <w:pPr>
        <w:spacing w:after="0"/>
        <w:jc w:val="both"/>
        <w:rPr>
          <w:rFonts w:asciiTheme="majorHAnsi" w:eastAsia="Times New Roman" w:hAnsiTheme="majorHAnsi" w:cstheme="majorHAnsi"/>
          <w:sz w:val="24"/>
          <w:szCs w:val="24"/>
        </w:rPr>
      </w:pPr>
      <w:r w:rsidRPr="00A93FC0">
        <w:rPr>
          <w:rFonts w:asciiTheme="majorHAnsi" w:eastAsia="Times New Roman" w:hAnsiTheme="majorHAnsi" w:cstheme="majorHAnsi"/>
          <w:sz w:val="24"/>
          <w:szCs w:val="24"/>
        </w:rPr>
        <w:t>Dear m</w:t>
      </w:r>
      <w:r w:rsidR="00D84CEA" w:rsidRPr="00A93FC0">
        <w:rPr>
          <w:rFonts w:asciiTheme="majorHAnsi" w:eastAsia="Times New Roman" w:hAnsiTheme="majorHAnsi" w:cstheme="majorHAnsi"/>
          <w:sz w:val="24"/>
          <w:szCs w:val="24"/>
        </w:rPr>
        <w:t xml:space="preserve">embers of the </w:t>
      </w:r>
      <w:r w:rsidRPr="00A93FC0">
        <w:rPr>
          <w:rFonts w:asciiTheme="majorHAnsi" w:eastAsia="Times New Roman" w:hAnsiTheme="majorHAnsi" w:cstheme="majorHAnsi"/>
          <w:sz w:val="24"/>
          <w:szCs w:val="24"/>
        </w:rPr>
        <w:t>Committee, ladies and gentlemen,</w:t>
      </w:r>
      <w:r w:rsidR="00BD70D8" w:rsidRPr="00A93FC0">
        <w:rPr>
          <w:rFonts w:asciiTheme="majorHAnsi" w:eastAsia="Times New Roman" w:hAnsiTheme="majorHAnsi" w:cstheme="majorHAnsi"/>
          <w:sz w:val="24"/>
          <w:szCs w:val="24"/>
        </w:rPr>
        <w:t xml:space="preserve"> dear friends, </w:t>
      </w:r>
    </w:p>
    <w:p w:rsidR="00D84CEA" w:rsidRPr="00A93FC0" w:rsidRDefault="00D84CEA" w:rsidP="00F83536">
      <w:pPr>
        <w:spacing w:after="0"/>
        <w:jc w:val="both"/>
        <w:rPr>
          <w:rFonts w:asciiTheme="majorHAnsi" w:hAnsiTheme="majorHAnsi" w:cstheme="majorHAnsi"/>
          <w:sz w:val="24"/>
          <w:szCs w:val="24"/>
        </w:rPr>
      </w:pPr>
    </w:p>
    <w:p w:rsidR="00E54AB9" w:rsidRPr="00A93FC0" w:rsidRDefault="005A0A1B" w:rsidP="00F83536">
      <w:pPr>
        <w:spacing w:after="0"/>
        <w:jc w:val="both"/>
        <w:rPr>
          <w:rFonts w:asciiTheme="majorHAnsi" w:hAnsiTheme="majorHAnsi" w:cstheme="majorHAnsi"/>
          <w:sz w:val="24"/>
          <w:szCs w:val="24"/>
        </w:rPr>
      </w:pPr>
      <w:r w:rsidRPr="00A93FC0">
        <w:rPr>
          <w:rFonts w:asciiTheme="majorHAnsi" w:hAnsiTheme="majorHAnsi" w:cstheme="majorHAnsi"/>
          <w:sz w:val="24"/>
          <w:szCs w:val="24"/>
        </w:rPr>
        <w:t>On UNICEF’s behalf I first</w:t>
      </w:r>
      <w:r w:rsidR="00E54AB9" w:rsidRPr="00A93FC0">
        <w:rPr>
          <w:rFonts w:asciiTheme="majorHAnsi" w:hAnsiTheme="majorHAnsi" w:cstheme="majorHAnsi"/>
          <w:sz w:val="24"/>
          <w:szCs w:val="24"/>
        </w:rPr>
        <w:t xml:space="preserve"> would like to acknowledge the tremendous contribution </w:t>
      </w:r>
      <w:r w:rsidR="00596C9B" w:rsidRPr="00A93FC0">
        <w:rPr>
          <w:rFonts w:asciiTheme="majorHAnsi" w:hAnsiTheme="majorHAnsi" w:cstheme="majorHAnsi"/>
          <w:sz w:val="24"/>
          <w:szCs w:val="24"/>
        </w:rPr>
        <w:t>of the outgoing chair</w:t>
      </w:r>
      <w:r w:rsidRPr="00A93FC0">
        <w:rPr>
          <w:rFonts w:asciiTheme="majorHAnsi" w:hAnsiTheme="majorHAnsi" w:cstheme="majorHAnsi"/>
          <w:sz w:val="24"/>
          <w:szCs w:val="24"/>
        </w:rPr>
        <w:t>person</w:t>
      </w:r>
      <w:r w:rsidR="00835959" w:rsidRPr="00A93FC0">
        <w:rPr>
          <w:rFonts w:asciiTheme="majorHAnsi" w:hAnsiTheme="majorHAnsi" w:cstheme="majorHAnsi"/>
          <w:sz w:val="24"/>
          <w:szCs w:val="24"/>
        </w:rPr>
        <w:t xml:space="preserve">. She has </w:t>
      </w:r>
      <w:r w:rsidR="00706205" w:rsidRPr="00A93FC0">
        <w:rPr>
          <w:rFonts w:asciiTheme="majorHAnsi" w:hAnsiTheme="majorHAnsi" w:cstheme="majorHAnsi"/>
          <w:sz w:val="24"/>
          <w:szCs w:val="24"/>
        </w:rPr>
        <w:t>kept</w:t>
      </w:r>
      <w:r w:rsidR="00835959" w:rsidRPr="00A93FC0">
        <w:rPr>
          <w:rFonts w:asciiTheme="majorHAnsi" w:hAnsiTheme="majorHAnsi" w:cstheme="majorHAnsi"/>
          <w:sz w:val="24"/>
          <w:szCs w:val="24"/>
        </w:rPr>
        <w:t xml:space="preserve"> the Committee’s flag high over the past two years and should be commended for her tireless commitment</w:t>
      </w:r>
      <w:r w:rsidR="00596C9B" w:rsidRPr="00A93FC0">
        <w:rPr>
          <w:rFonts w:asciiTheme="majorHAnsi" w:hAnsiTheme="majorHAnsi" w:cstheme="majorHAnsi"/>
          <w:sz w:val="24"/>
          <w:szCs w:val="24"/>
        </w:rPr>
        <w:t xml:space="preserve">. </w:t>
      </w:r>
      <w:r w:rsidR="00E54AB9" w:rsidRPr="00A93FC0">
        <w:rPr>
          <w:rFonts w:asciiTheme="majorHAnsi" w:hAnsiTheme="majorHAnsi" w:cstheme="majorHAnsi"/>
          <w:sz w:val="24"/>
          <w:szCs w:val="24"/>
        </w:rPr>
        <w:t>We look forward to enjoy</w:t>
      </w:r>
      <w:r w:rsidR="00835959" w:rsidRPr="00A93FC0">
        <w:rPr>
          <w:rFonts w:asciiTheme="majorHAnsi" w:hAnsiTheme="majorHAnsi" w:cstheme="majorHAnsi"/>
          <w:sz w:val="24"/>
          <w:szCs w:val="24"/>
        </w:rPr>
        <w:t>ing</w:t>
      </w:r>
      <w:r w:rsidR="00E54AB9" w:rsidRPr="00A93FC0">
        <w:rPr>
          <w:rFonts w:asciiTheme="majorHAnsi" w:hAnsiTheme="majorHAnsi" w:cstheme="majorHAnsi"/>
          <w:sz w:val="24"/>
          <w:szCs w:val="24"/>
        </w:rPr>
        <w:t xml:space="preserve"> the same</w:t>
      </w:r>
      <w:r w:rsidR="00596C9B" w:rsidRPr="00A93FC0">
        <w:rPr>
          <w:rFonts w:asciiTheme="majorHAnsi" w:hAnsiTheme="majorHAnsi" w:cstheme="majorHAnsi"/>
          <w:sz w:val="24"/>
          <w:szCs w:val="24"/>
        </w:rPr>
        <w:t xml:space="preserve"> fruitful</w:t>
      </w:r>
      <w:r w:rsidR="00E54AB9" w:rsidRPr="00A93FC0">
        <w:rPr>
          <w:rFonts w:asciiTheme="majorHAnsi" w:hAnsiTheme="majorHAnsi" w:cstheme="majorHAnsi"/>
          <w:sz w:val="24"/>
          <w:szCs w:val="24"/>
        </w:rPr>
        <w:t xml:space="preserve"> cooperation with the </w:t>
      </w:r>
      <w:r w:rsidR="00596C9B" w:rsidRPr="00A93FC0">
        <w:rPr>
          <w:rFonts w:asciiTheme="majorHAnsi" w:hAnsiTheme="majorHAnsi" w:cstheme="majorHAnsi"/>
          <w:sz w:val="24"/>
          <w:szCs w:val="24"/>
        </w:rPr>
        <w:t xml:space="preserve">incoming </w:t>
      </w:r>
      <w:r w:rsidR="00835959" w:rsidRPr="00A93FC0">
        <w:rPr>
          <w:rFonts w:asciiTheme="majorHAnsi" w:hAnsiTheme="majorHAnsi" w:cstheme="majorHAnsi"/>
          <w:sz w:val="24"/>
          <w:szCs w:val="24"/>
        </w:rPr>
        <w:t>chair</w:t>
      </w:r>
      <w:r w:rsidR="00E54AB9" w:rsidRPr="00A93FC0">
        <w:rPr>
          <w:rFonts w:asciiTheme="majorHAnsi" w:hAnsiTheme="majorHAnsi" w:cstheme="majorHAnsi"/>
          <w:sz w:val="24"/>
          <w:szCs w:val="24"/>
        </w:rPr>
        <w:t xml:space="preserve">. We also wish to welcome the new members, congratulate them on their election and </w:t>
      </w:r>
      <w:r w:rsidRPr="00A93FC0">
        <w:rPr>
          <w:rFonts w:asciiTheme="majorHAnsi" w:hAnsiTheme="majorHAnsi" w:cstheme="majorHAnsi"/>
          <w:sz w:val="24"/>
          <w:szCs w:val="24"/>
        </w:rPr>
        <w:t>assure them of our</w:t>
      </w:r>
      <w:r w:rsidR="00E54AB9" w:rsidRPr="00A93FC0">
        <w:rPr>
          <w:rFonts w:asciiTheme="majorHAnsi" w:hAnsiTheme="majorHAnsi" w:cstheme="majorHAnsi"/>
          <w:sz w:val="24"/>
          <w:szCs w:val="24"/>
        </w:rPr>
        <w:t xml:space="preserve"> support </w:t>
      </w:r>
      <w:r w:rsidR="00D91C19" w:rsidRPr="00A93FC0">
        <w:rPr>
          <w:rFonts w:asciiTheme="majorHAnsi" w:hAnsiTheme="majorHAnsi" w:cstheme="majorHAnsi"/>
          <w:sz w:val="24"/>
          <w:szCs w:val="24"/>
        </w:rPr>
        <w:t>in the years to come</w:t>
      </w:r>
      <w:r w:rsidR="00E54AB9" w:rsidRPr="00A93FC0">
        <w:rPr>
          <w:rFonts w:asciiTheme="majorHAnsi" w:hAnsiTheme="majorHAnsi" w:cstheme="majorHAnsi"/>
          <w:sz w:val="24"/>
          <w:szCs w:val="24"/>
        </w:rPr>
        <w:t xml:space="preserve">. </w:t>
      </w:r>
    </w:p>
    <w:p w:rsidR="00E54AB9" w:rsidRPr="00A93FC0" w:rsidRDefault="00E54AB9" w:rsidP="00F83536">
      <w:pPr>
        <w:spacing w:after="0"/>
        <w:jc w:val="both"/>
        <w:rPr>
          <w:rFonts w:asciiTheme="majorHAnsi" w:hAnsiTheme="majorHAnsi" w:cstheme="majorHAnsi"/>
          <w:sz w:val="24"/>
          <w:szCs w:val="24"/>
        </w:rPr>
      </w:pPr>
    </w:p>
    <w:p w:rsidR="00E32125" w:rsidRPr="00A93FC0" w:rsidRDefault="00706205" w:rsidP="00F83536">
      <w:pPr>
        <w:spacing w:after="0"/>
        <w:jc w:val="both"/>
        <w:rPr>
          <w:rFonts w:asciiTheme="majorHAnsi" w:hAnsiTheme="majorHAnsi" w:cstheme="majorHAnsi"/>
          <w:sz w:val="24"/>
          <w:szCs w:val="24"/>
          <w:lang w:val="en-GB"/>
        </w:rPr>
      </w:pPr>
      <w:r w:rsidRPr="00A93FC0">
        <w:rPr>
          <w:rFonts w:asciiTheme="majorHAnsi" w:hAnsiTheme="majorHAnsi" w:cstheme="majorHAnsi"/>
          <w:sz w:val="24"/>
          <w:szCs w:val="24"/>
        </w:rPr>
        <w:t>As we are almost reaching mid-year</w:t>
      </w:r>
      <w:r w:rsidR="00596C9B" w:rsidRPr="00A93FC0">
        <w:rPr>
          <w:rFonts w:asciiTheme="majorHAnsi" w:hAnsiTheme="majorHAnsi" w:cstheme="majorHAnsi"/>
          <w:sz w:val="24"/>
          <w:szCs w:val="24"/>
        </w:rPr>
        <w:t>,</w:t>
      </w:r>
      <w:r w:rsidR="005A0A1B" w:rsidRPr="00A93FC0">
        <w:rPr>
          <w:rFonts w:asciiTheme="majorHAnsi" w:hAnsiTheme="majorHAnsi" w:cstheme="majorHAnsi"/>
          <w:sz w:val="24"/>
          <w:szCs w:val="24"/>
        </w:rPr>
        <w:t xml:space="preserve"> preparations for CRC@30 celebrations </w:t>
      </w:r>
      <w:r w:rsidRPr="00A93FC0">
        <w:rPr>
          <w:rFonts w:asciiTheme="majorHAnsi" w:hAnsiTheme="majorHAnsi" w:cstheme="majorHAnsi"/>
          <w:sz w:val="24"/>
          <w:szCs w:val="24"/>
        </w:rPr>
        <w:t xml:space="preserve">are now well underway </w:t>
      </w:r>
      <w:r w:rsidR="005A0A1B" w:rsidRPr="00A93FC0">
        <w:rPr>
          <w:rFonts w:asciiTheme="majorHAnsi" w:hAnsiTheme="majorHAnsi" w:cstheme="majorHAnsi"/>
          <w:sz w:val="24"/>
          <w:szCs w:val="24"/>
        </w:rPr>
        <w:t xml:space="preserve">in countries around </w:t>
      </w:r>
      <w:r w:rsidRPr="00A93FC0">
        <w:rPr>
          <w:rFonts w:asciiTheme="majorHAnsi" w:hAnsiTheme="majorHAnsi" w:cstheme="majorHAnsi"/>
          <w:sz w:val="24"/>
          <w:szCs w:val="24"/>
        </w:rPr>
        <w:t>the world</w:t>
      </w:r>
      <w:r w:rsidR="00835959" w:rsidRPr="00A93FC0">
        <w:rPr>
          <w:rFonts w:asciiTheme="majorHAnsi" w:hAnsiTheme="majorHAnsi" w:cstheme="majorHAnsi"/>
          <w:sz w:val="24"/>
          <w:szCs w:val="24"/>
        </w:rPr>
        <w:t>. In all regions, UNICEF offices are</w:t>
      </w:r>
      <w:r w:rsidR="00E54AB9" w:rsidRPr="00A93FC0">
        <w:rPr>
          <w:rFonts w:asciiTheme="majorHAnsi" w:hAnsiTheme="majorHAnsi" w:cstheme="majorHAnsi"/>
          <w:sz w:val="24"/>
          <w:szCs w:val="24"/>
          <w:lang w:val="en-GB"/>
        </w:rPr>
        <w:t xml:space="preserve"> </w:t>
      </w:r>
      <w:r w:rsidR="00835959" w:rsidRPr="00A93FC0">
        <w:rPr>
          <w:rFonts w:asciiTheme="majorHAnsi" w:hAnsiTheme="majorHAnsi" w:cstheme="majorHAnsi"/>
          <w:sz w:val="24"/>
          <w:szCs w:val="24"/>
          <w:lang w:val="en-GB"/>
        </w:rPr>
        <w:t>w</w:t>
      </w:r>
      <w:r w:rsidR="00992244" w:rsidRPr="00A93FC0">
        <w:rPr>
          <w:rFonts w:asciiTheme="majorHAnsi" w:hAnsiTheme="majorHAnsi" w:cstheme="majorHAnsi"/>
          <w:sz w:val="24"/>
          <w:szCs w:val="24"/>
          <w:lang w:val="en-GB"/>
        </w:rPr>
        <w:t>orking with Govern</w:t>
      </w:r>
      <w:r w:rsidR="003F2347" w:rsidRPr="00A93FC0">
        <w:rPr>
          <w:rFonts w:asciiTheme="majorHAnsi" w:hAnsiTheme="majorHAnsi" w:cstheme="majorHAnsi"/>
          <w:sz w:val="24"/>
          <w:szCs w:val="24"/>
          <w:lang w:val="en-GB"/>
        </w:rPr>
        <w:t xml:space="preserve">ments to define and implement </w:t>
      </w:r>
      <w:r w:rsidR="003F2347" w:rsidRPr="00A93FC0">
        <w:rPr>
          <w:rFonts w:asciiTheme="majorHAnsi" w:hAnsiTheme="majorHAnsi" w:cstheme="majorHAnsi"/>
          <w:b/>
          <w:sz w:val="24"/>
          <w:szCs w:val="24"/>
          <w:lang w:val="en-GB"/>
        </w:rPr>
        <w:t>national</w:t>
      </w:r>
      <w:r w:rsidR="003F2347" w:rsidRPr="00A93FC0">
        <w:rPr>
          <w:rFonts w:asciiTheme="majorHAnsi" w:hAnsiTheme="majorHAnsi" w:cstheme="majorHAnsi"/>
          <w:sz w:val="24"/>
          <w:szCs w:val="24"/>
          <w:lang w:val="en-GB"/>
        </w:rPr>
        <w:t xml:space="preserve"> </w:t>
      </w:r>
      <w:r w:rsidR="00992244" w:rsidRPr="00A93FC0">
        <w:rPr>
          <w:rFonts w:asciiTheme="majorHAnsi" w:hAnsiTheme="majorHAnsi" w:cstheme="majorHAnsi"/>
          <w:b/>
          <w:sz w:val="24"/>
          <w:szCs w:val="24"/>
          <w:lang w:val="en-GB"/>
        </w:rPr>
        <w:t>commitment</w:t>
      </w:r>
      <w:r w:rsidR="003F2347" w:rsidRPr="00A93FC0">
        <w:rPr>
          <w:rFonts w:asciiTheme="majorHAnsi" w:hAnsiTheme="majorHAnsi" w:cstheme="majorHAnsi"/>
          <w:b/>
          <w:sz w:val="24"/>
          <w:szCs w:val="24"/>
          <w:lang w:val="en-GB"/>
        </w:rPr>
        <w:t>s</w:t>
      </w:r>
      <w:r w:rsidR="00992244" w:rsidRPr="00A93FC0">
        <w:rPr>
          <w:rFonts w:asciiTheme="majorHAnsi" w:hAnsiTheme="majorHAnsi" w:cstheme="majorHAnsi"/>
          <w:sz w:val="24"/>
          <w:szCs w:val="24"/>
          <w:lang w:val="en-GB"/>
        </w:rPr>
        <w:t xml:space="preserve"> for </w:t>
      </w:r>
      <w:r w:rsidR="00835959" w:rsidRPr="00A93FC0">
        <w:rPr>
          <w:rFonts w:asciiTheme="majorHAnsi" w:hAnsiTheme="majorHAnsi" w:cstheme="majorHAnsi"/>
          <w:sz w:val="24"/>
          <w:szCs w:val="24"/>
          <w:lang w:val="en-GB"/>
        </w:rPr>
        <w:t>children and inviting</w:t>
      </w:r>
      <w:r w:rsidR="00992244" w:rsidRPr="00A93FC0">
        <w:rPr>
          <w:rFonts w:asciiTheme="majorHAnsi" w:hAnsiTheme="majorHAnsi" w:cstheme="majorHAnsi"/>
          <w:sz w:val="24"/>
          <w:szCs w:val="24"/>
          <w:lang w:val="en-GB"/>
        </w:rPr>
        <w:t xml:space="preserve"> Heads of States to </w:t>
      </w:r>
      <w:r w:rsidR="00C411A4">
        <w:rPr>
          <w:rFonts w:asciiTheme="majorHAnsi" w:hAnsiTheme="majorHAnsi" w:cstheme="majorHAnsi"/>
          <w:sz w:val="24"/>
          <w:szCs w:val="24"/>
          <w:lang w:val="en-GB"/>
        </w:rPr>
        <w:t>publicly voice</w:t>
      </w:r>
      <w:r w:rsidR="00835959" w:rsidRPr="00A93FC0">
        <w:rPr>
          <w:rFonts w:asciiTheme="majorHAnsi" w:hAnsiTheme="majorHAnsi" w:cstheme="majorHAnsi"/>
          <w:sz w:val="24"/>
          <w:szCs w:val="24"/>
          <w:lang w:val="en-GB"/>
        </w:rPr>
        <w:t xml:space="preserve"> </w:t>
      </w:r>
      <w:r w:rsidR="00C411A4">
        <w:rPr>
          <w:rFonts w:asciiTheme="majorHAnsi" w:hAnsiTheme="majorHAnsi" w:cstheme="majorHAnsi"/>
          <w:sz w:val="24"/>
          <w:szCs w:val="24"/>
          <w:lang w:val="en-GB"/>
        </w:rPr>
        <w:t>their</w:t>
      </w:r>
      <w:r w:rsidR="00835959" w:rsidRPr="00A93FC0">
        <w:rPr>
          <w:rFonts w:asciiTheme="majorHAnsi" w:hAnsiTheme="majorHAnsi" w:cstheme="majorHAnsi"/>
          <w:sz w:val="24"/>
          <w:szCs w:val="24"/>
          <w:lang w:val="en-GB"/>
        </w:rPr>
        <w:t xml:space="preserve"> commitment. In doing so, we are naturally promoting full synergy with the similar invitation that has been exten</w:t>
      </w:r>
      <w:r w:rsidRPr="00A93FC0">
        <w:rPr>
          <w:rFonts w:asciiTheme="majorHAnsi" w:hAnsiTheme="majorHAnsi" w:cstheme="majorHAnsi"/>
          <w:sz w:val="24"/>
          <w:szCs w:val="24"/>
          <w:lang w:val="en-GB"/>
        </w:rPr>
        <w:t>ded to States by the Committee, as well as with</w:t>
      </w:r>
      <w:r w:rsidR="00D91C19" w:rsidRPr="00A93FC0">
        <w:rPr>
          <w:rFonts w:asciiTheme="majorHAnsi" w:hAnsiTheme="majorHAnsi" w:cstheme="majorHAnsi"/>
          <w:sz w:val="24"/>
          <w:szCs w:val="24"/>
          <w:lang w:val="en-GB"/>
        </w:rPr>
        <w:t xml:space="preserve"> related initiatives by</w:t>
      </w:r>
      <w:r w:rsidRPr="00A93FC0">
        <w:rPr>
          <w:rFonts w:asciiTheme="majorHAnsi" w:hAnsiTheme="majorHAnsi" w:cstheme="majorHAnsi"/>
          <w:sz w:val="24"/>
          <w:szCs w:val="24"/>
          <w:lang w:val="en-GB"/>
        </w:rPr>
        <w:t xml:space="preserve"> civil society. </w:t>
      </w:r>
    </w:p>
    <w:p w:rsidR="00E32125" w:rsidRPr="00A93FC0" w:rsidRDefault="00E32125" w:rsidP="00F83536">
      <w:pPr>
        <w:spacing w:after="0"/>
        <w:jc w:val="both"/>
        <w:rPr>
          <w:rFonts w:asciiTheme="majorHAnsi" w:hAnsiTheme="majorHAnsi" w:cstheme="majorHAnsi"/>
          <w:sz w:val="24"/>
          <w:szCs w:val="24"/>
          <w:lang w:val="en-GB"/>
        </w:rPr>
      </w:pPr>
    </w:p>
    <w:p w:rsidR="00E32125" w:rsidRPr="00A93FC0" w:rsidRDefault="00366AE2" w:rsidP="00366AE2">
      <w:pPr>
        <w:rPr>
          <w:rFonts w:asciiTheme="majorHAnsi" w:hAnsiTheme="majorHAnsi" w:cstheme="majorHAnsi"/>
          <w:sz w:val="24"/>
          <w:szCs w:val="24"/>
          <w:lang w:val="en-GB"/>
        </w:rPr>
      </w:pPr>
      <w:r>
        <w:rPr>
          <w:rFonts w:asciiTheme="majorHAnsi" w:hAnsiTheme="majorHAnsi" w:cstheme="majorHAnsi"/>
          <w:sz w:val="24"/>
          <w:szCs w:val="24"/>
          <w:lang w:val="en-GB"/>
        </w:rPr>
        <w:t>Some 4</w:t>
      </w:r>
      <w:r w:rsidR="00835959" w:rsidRPr="00A93FC0">
        <w:rPr>
          <w:rFonts w:asciiTheme="majorHAnsi" w:hAnsiTheme="majorHAnsi" w:cstheme="majorHAnsi"/>
          <w:sz w:val="24"/>
          <w:szCs w:val="24"/>
          <w:lang w:val="en-GB"/>
        </w:rPr>
        <w:t xml:space="preserve">0 </w:t>
      </w:r>
      <w:r w:rsidR="00E32125" w:rsidRPr="00A93FC0">
        <w:rPr>
          <w:rFonts w:asciiTheme="majorHAnsi" w:hAnsiTheme="majorHAnsi" w:cstheme="majorHAnsi"/>
          <w:sz w:val="24"/>
          <w:szCs w:val="24"/>
          <w:lang w:val="en-GB"/>
        </w:rPr>
        <w:t>C</w:t>
      </w:r>
      <w:r w:rsidR="00835959" w:rsidRPr="00A93FC0">
        <w:rPr>
          <w:rFonts w:asciiTheme="majorHAnsi" w:hAnsiTheme="majorHAnsi" w:cstheme="majorHAnsi"/>
          <w:sz w:val="24"/>
          <w:szCs w:val="24"/>
          <w:lang w:val="en-GB"/>
        </w:rPr>
        <w:t xml:space="preserve">ountry </w:t>
      </w:r>
      <w:r w:rsidR="00E32125" w:rsidRPr="00A93FC0">
        <w:rPr>
          <w:rFonts w:asciiTheme="majorHAnsi" w:hAnsiTheme="majorHAnsi" w:cstheme="majorHAnsi"/>
          <w:sz w:val="24"/>
          <w:szCs w:val="24"/>
          <w:lang w:val="en-GB"/>
        </w:rPr>
        <w:t>O</w:t>
      </w:r>
      <w:r w:rsidR="00835959" w:rsidRPr="00A93FC0">
        <w:rPr>
          <w:rFonts w:asciiTheme="majorHAnsi" w:hAnsiTheme="majorHAnsi" w:cstheme="majorHAnsi"/>
          <w:sz w:val="24"/>
          <w:szCs w:val="24"/>
          <w:lang w:val="en-GB"/>
        </w:rPr>
        <w:t>ffices and National Committe</w:t>
      </w:r>
      <w:r w:rsidR="00E32125" w:rsidRPr="00A93FC0">
        <w:rPr>
          <w:rFonts w:asciiTheme="majorHAnsi" w:hAnsiTheme="majorHAnsi" w:cstheme="majorHAnsi"/>
          <w:sz w:val="24"/>
          <w:szCs w:val="24"/>
          <w:lang w:val="en-GB"/>
        </w:rPr>
        <w:t>e</w:t>
      </w:r>
      <w:r w:rsidR="00835959" w:rsidRPr="00A93FC0">
        <w:rPr>
          <w:rFonts w:asciiTheme="majorHAnsi" w:hAnsiTheme="majorHAnsi" w:cstheme="majorHAnsi"/>
          <w:sz w:val="24"/>
          <w:szCs w:val="24"/>
          <w:lang w:val="en-GB"/>
        </w:rPr>
        <w:t xml:space="preserve">s </w:t>
      </w:r>
      <w:r w:rsidR="00E32125" w:rsidRPr="00A93FC0">
        <w:rPr>
          <w:rFonts w:asciiTheme="majorHAnsi" w:hAnsiTheme="majorHAnsi" w:cstheme="majorHAnsi"/>
          <w:sz w:val="24"/>
          <w:szCs w:val="24"/>
          <w:lang w:val="en-GB"/>
        </w:rPr>
        <w:t xml:space="preserve">are </w:t>
      </w:r>
      <w:r w:rsidR="003F2347" w:rsidRPr="00A93FC0">
        <w:rPr>
          <w:rFonts w:asciiTheme="majorHAnsi" w:hAnsiTheme="majorHAnsi" w:cstheme="majorHAnsi"/>
          <w:sz w:val="24"/>
          <w:szCs w:val="24"/>
          <w:lang w:val="en-GB"/>
        </w:rPr>
        <w:t xml:space="preserve">also </w:t>
      </w:r>
      <w:r w:rsidR="00E32125" w:rsidRPr="00A93FC0">
        <w:rPr>
          <w:rFonts w:asciiTheme="majorHAnsi" w:hAnsiTheme="majorHAnsi" w:cstheme="majorHAnsi"/>
          <w:sz w:val="24"/>
          <w:szCs w:val="24"/>
          <w:lang w:val="en-GB"/>
        </w:rPr>
        <w:t xml:space="preserve">planning </w:t>
      </w:r>
      <w:r w:rsidR="00E32125" w:rsidRPr="00A93FC0">
        <w:rPr>
          <w:rFonts w:asciiTheme="majorHAnsi" w:hAnsiTheme="majorHAnsi" w:cstheme="majorHAnsi"/>
          <w:b/>
          <w:sz w:val="24"/>
          <w:szCs w:val="24"/>
          <w:lang w:val="en-GB"/>
        </w:rPr>
        <w:t>national summits for children</w:t>
      </w:r>
      <w:r w:rsidR="00E32125" w:rsidRPr="00A93FC0">
        <w:rPr>
          <w:rFonts w:asciiTheme="majorHAnsi" w:hAnsiTheme="majorHAnsi" w:cstheme="majorHAnsi"/>
          <w:sz w:val="24"/>
          <w:szCs w:val="24"/>
          <w:lang w:val="en-GB"/>
        </w:rPr>
        <w:t>, where leaders from Government</w:t>
      </w:r>
      <w:r w:rsidR="00D91C19" w:rsidRPr="00A93FC0">
        <w:rPr>
          <w:rFonts w:asciiTheme="majorHAnsi" w:hAnsiTheme="majorHAnsi" w:cstheme="majorHAnsi"/>
          <w:sz w:val="24"/>
          <w:szCs w:val="24"/>
          <w:lang w:val="en-GB"/>
        </w:rPr>
        <w:t>s</w:t>
      </w:r>
      <w:r w:rsidR="00E32125" w:rsidRPr="00A93FC0">
        <w:rPr>
          <w:rFonts w:asciiTheme="majorHAnsi" w:hAnsiTheme="majorHAnsi" w:cstheme="majorHAnsi"/>
          <w:sz w:val="24"/>
          <w:szCs w:val="24"/>
          <w:lang w:val="en-GB"/>
        </w:rPr>
        <w:t xml:space="preserve">, </w:t>
      </w:r>
      <w:r w:rsidR="00D91C19" w:rsidRPr="00A93FC0">
        <w:rPr>
          <w:rFonts w:asciiTheme="majorHAnsi" w:hAnsiTheme="majorHAnsi" w:cstheme="majorHAnsi"/>
          <w:sz w:val="24"/>
          <w:szCs w:val="24"/>
          <w:lang w:val="en-GB"/>
        </w:rPr>
        <w:t>b</w:t>
      </w:r>
      <w:r w:rsidR="00E32125" w:rsidRPr="00A93FC0">
        <w:rPr>
          <w:rFonts w:asciiTheme="majorHAnsi" w:hAnsiTheme="majorHAnsi" w:cstheme="majorHAnsi"/>
          <w:sz w:val="24"/>
          <w:szCs w:val="24"/>
          <w:lang w:val="en-GB"/>
        </w:rPr>
        <w:t xml:space="preserve">usiness, </w:t>
      </w:r>
      <w:r w:rsidR="00D91C19" w:rsidRPr="00A93FC0">
        <w:rPr>
          <w:rFonts w:asciiTheme="majorHAnsi" w:hAnsiTheme="majorHAnsi" w:cstheme="majorHAnsi"/>
          <w:sz w:val="24"/>
          <w:szCs w:val="24"/>
          <w:lang w:val="en-GB"/>
        </w:rPr>
        <w:t>c</w:t>
      </w:r>
      <w:r w:rsidR="00E32125" w:rsidRPr="00A93FC0">
        <w:rPr>
          <w:rFonts w:asciiTheme="majorHAnsi" w:hAnsiTheme="majorHAnsi" w:cstheme="majorHAnsi"/>
          <w:sz w:val="24"/>
          <w:szCs w:val="24"/>
          <w:lang w:val="en-GB"/>
        </w:rPr>
        <w:t xml:space="preserve">ivil </w:t>
      </w:r>
      <w:r w:rsidR="00D91C19" w:rsidRPr="00A93FC0">
        <w:rPr>
          <w:rFonts w:asciiTheme="majorHAnsi" w:hAnsiTheme="majorHAnsi" w:cstheme="majorHAnsi"/>
          <w:sz w:val="24"/>
          <w:szCs w:val="24"/>
          <w:lang w:val="en-GB"/>
        </w:rPr>
        <w:t>s</w:t>
      </w:r>
      <w:r w:rsidR="00E32125" w:rsidRPr="00A93FC0">
        <w:rPr>
          <w:rFonts w:asciiTheme="majorHAnsi" w:hAnsiTheme="majorHAnsi" w:cstheme="majorHAnsi"/>
          <w:sz w:val="24"/>
          <w:szCs w:val="24"/>
          <w:lang w:val="en-GB"/>
        </w:rPr>
        <w:t xml:space="preserve">ociety and </w:t>
      </w:r>
      <w:r w:rsidR="00D91C19" w:rsidRPr="00A93FC0">
        <w:rPr>
          <w:rFonts w:asciiTheme="majorHAnsi" w:hAnsiTheme="majorHAnsi" w:cstheme="majorHAnsi"/>
          <w:sz w:val="24"/>
          <w:szCs w:val="24"/>
          <w:lang w:val="en-GB"/>
        </w:rPr>
        <w:t>f</w:t>
      </w:r>
      <w:r w:rsidR="00E32125" w:rsidRPr="00A93FC0">
        <w:rPr>
          <w:rFonts w:asciiTheme="majorHAnsi" w:hAnsiTheme="majorHAnsi" w:cstheme="majorHAnsi"/>
          <w:sz w:val="24"/>
          <w:szCs w:val="24"/>
          <w:lang w:val="en-GB"/>
        </w:rPr>
        <w:t xml:space="preserve">aith </w:t>
      </w:r>
      <w:r w:rsidR="00D91C19" w:rsidRPr="00A93FC0">
        <w:rPr>
          <w:rFonts w:asciiTheme="majorHAnsi" w:hAnsiTheme="majorHAnsi" w:cstheme="majorHAnsi"/>
          <w:sz w:val="24"/>
          <w:szCs w:val="24"/>
          <w:lang w:val="en-GB"/>
        </w:rPr>
        <w:t>c</w:t>
      </w:r>
      <w:r w:rsidR="00E32125" w:rsidRPr="00A93FC0">
        <w:rPr>
          <w:rFonts w:asciiTheme="majorHAnsi" w:hAnsiTheme="majorHAnsi" w:cstheme="majorHAnsi"/>
          <w:sz w:val="24"/>
          <w:szCs w:val="24"/>
          <w:lang w:val="en-GB"/>
        </w:rPr>
        <w:t xml:space="preserve">ommunities will commitments they have made. </w:t>
      </w:r>
      <w:r>
        <w:rPr>
          <w:rFonts w:asciiTheme="majorHAnsi" w:hAnsiTheme="majorHAnsi" w:cstheme="majorHAnsi"/>
          <w:sz w:val="24"/>
          <w:szCs w:val="24"/>
          <w:lang w:val="en-GB"/>
        </w:rPr>
        <w:t xml:space="preserve">The national summits will take place on November 20 and run in parallel with an event in NY </w:t>
      </w:r>
      <w:r w:rsidR="00C55633">
        <w:rPr>
          <w:rFonts w:asciiTheme="majorHAnsi" w:hAnsiTheme="majorHAnsi" w:cstheme="majorHAnsi"/>
          <w:sz w:val="24"/>
          <w:szCs w:val="24"/>
          <w:lang w:val="en-GB"/>
        </w:rPr>
        <w:t xml:space="preserve">(that is still largely to be defined) </w:t>
      </w:r>
      <w:r>
        <w:rPr>
          <w:rFonts w:asciiTheme="majorHAnsi" w:hAnsiTheme="majorHAnsi" w:cstheme="majorHAnsi"/>
          <w:sz w:val="24"/>
          <w:szCs w:val="24"/>
          <w:lang w:val="en-GB"/>
        </w:rPr>
        <w:t>and the one organized here in Gen</w:t>
      </w:r>
      <w:r w:rsidR="00C55633">
        <w:rPr>
          <w:rFonts w:asciiTheme="majorHAnsi" w:hAnsiTheme="majorHAnsi" w:cstheme="majorHAnsi"/>
          <w:sz w:val="24"/>
          <w:szCs w:val="24"/>
          <w:lang w:val="en-GB"/>
        </w:rPr>
        <w:t>ev</w:t>
      </w:r>
      <w:r>
        <w:rPr>
          <w:rFonts w:asciiTheme="majorHAnsi" w:hAnsiTheme="majorHAnsi" w:cstheme="majorHAnsi"/>
          <w:sz w:val="24"/>
          <w:szCs w:val="24"/>
          <w:lang w:val="en-GB"/>
        </w:rPr>
        <w:t xml:space="preserve">a by the Association 30 </w:t>
      </w:r>
      <w:proofErr w:type="spellStart"/>
      <w:r>
        <w:rPr>
          <w:rFonts w:asciiTheme="majorHAnsi" w:hAnsiTheme="majorHAnsi" w:cstheme="majorHAnsi"/>
          <w:sz w:val="24"/>
          <w:szCs w:val="24"/>
          <w:lang w:val="en-GB"/>
        </w:rPr>
        <w:t>ans</w:t>
      </w:r>
      <w:proofErr w:type="spellEnd"/>
      <w:r>
        <w:rPr>
          <w:rFonts w:asciiTheme="majorHAnsi" w:hAnsiTheme="majorHAnsi" w:cstheme="majorHAnsi"/>
          <w:sz w:val="24"/>
          <w:szCs w:val="24"/>
          <w:lang w:val="en-GB"/>
        </w:rPr>
        <w:t xml:space="preserve"> de droits de </w:t>
      </w:r>
      <w:proofErr w:type="spellStart"/>
      <w:r>
        <w:rPr>
          <w:rFonts w:asciiTheme="majorHAnsi" w:hAnsiTheme="majorHAnsi" w:cstheme="majorHAnsi"/>
          <w:sz w:val="24"/>
          <w:szCs w:val="24"/>
          <w:lang w:val="en-GB"/>
        </w:rPr>
        <w:t>l’</w:t>
      </w:r>
      <w:r w:rsidR="00C55633">
        <w:rPr>
          <w:rFonts w:asciiTheme="majorHAnsi" w:hAnsiTheme="majorHAnsi" w:cstheme="majorHAnsi"/>
          <w:sz w:val="24"/>
          <w:szCs w:val="24"/>
          <w:lang w:val="en-GB"/>
        </w:rPr>
        <w:t>enfant</w:t>
      </w:r>
      <w:proofErr w:type="spellEnd"/>
      <w:r>
        <w:rPr>
          <w:rFonts w:asciiTheme="majorHAnsi" w:hAnsiTheme="majorHAnsi" w:cstheme="majorHAnsi"/>
          <w:sz w:val="24"/>
          <w:szCs w:val="24"/>
          <w:lang w:val="en-GB"/>
        </w:rPr>
        <w:t xml:space="preserve">. </w:t>
      </w:r>
    </w:p>
    <w:p w:rsidR="00E32125" w:rsidRDefault="003F2347" w:rsidP="00F83536">
      <w:pPr>
        <w:spacing w:after="0"/>
        <w:jc w:val="both"/>
        <w:rPr>
          <w:rFonts w:asciiTheme="majorHAnsi" w:hAnsiTheme="majorHAnsi" w:cstheme="majorHAnsi"/>
          <w:sz w:val="24"/>
          <w:szCs w:val="24"/>
        </w:rPr>
      </w:pPr>
      <w:r w:rsidRPr="00A93FC0">
        <w:rPr>
          <w:rFonts w:asciiTheme="majorHAnsi" w:hAnsiTheme="majorHAnsi" w:cstheme="majorHAnsi"/>
          <w:sz w:val="24"/>
          <w:szCs w:val="24"/>
          <w:lang w:val="en-GB"/>
        </w:rPr>
        <w:t>As you know, d</w:t>
      </w:r>
      <w:r w:rsidR="00E32125" w:rsidRPr="00A93FC0">
        <w:rPr>
          <w:rFonts w:asciiTheme="majorHAnsi" w:hAnsiTheme="majorHAnsi" w:cstheme="majorHAnsi"/>
          <w:sz w:val="24"/>
          <w:szCs w:val="24"/>
          <w:lang w:val="en-GB"/>
        </w:rPr>
        <w:t xml:space="preserve">iscussions </w:t>
      </w:r>
      <w:r w:rsidR="00D91C19" w:rsidRPr="00A93FC0">
        <w:rPr>
          <w:rFonts w:asciiTheme="majorHAnsi" w:hAnsiTheme="majorHAnsi" w:cstheme="majorHAnsi"/>
          <w:sz w:val="24"/>
          <w:szCs w:val="24"/>
          <w:lang w:val="en-GB"/>
        </w:rPr>
        <w:t>about</w:t>
      </w:r>
      <w:r w:rsidR="00E32125" w:rsidRPr="00A93FC0">
        <w:rPr>
          <w:rFonts w:asciiTheme="majorHAnsi" w:hAnsiTheme="majorHAnsi" w:cstheme="majorHAnsi"/>
          <w:sz w:val="24"/>
          <w:szCs w:val="24"/>
          <w:lang w:val="en-GB"/>
        </w:rPr>
        <w:t xml:space="preserve"> a special event </w:t>
      </w:r>
      <w:r w:rsidR="00E32125" w:rsidRPr="00A93FC0">
        <w:rPr>
          <w:rFonts w:asciiTheme="majorHAnsi" w:hAnsiTheme="majorHAnsi" w:cstheme="majorHAnsi"/>
          <w:sz w:val="24"/>
          <w:szCs w:val="24"/>
        </w:rPr>
        <w:t>for Heads of State as part of UNGA</w:t>
      </w:r>
      <w:r w:rsidR="00366AE2">
        <w:rPr>
          <w:rFonts w:asciiTheme="majorHAnsi" w:hAnsiTheme="majorHAnsi" w:cstheme="majorHAnsi"/>
          <w:sz w:val="24"/>
          <w:szCs w:val="24"/>
        </w:rPr>
        <w:t xml:space="preserve"> in September</w:t>
      </w:r>
      <w:r w:rsidR="00E32125" w:rsidRPr="00A93FC0">
        <w:rPr>
          <w:rFonts w:asciiTheme="majorHAnsi" w:hAnsiTheme="majorHAnsi" w:cstheme="majorHAnsi"/>
          <w:sz w:val="24"/>
          <w:szCs w:val="24"/>
        </w:rPr>
        <w:t xml:space="preserve"> this year are still ongoing</w:t>
      </w:r>
      <w:r w:rsidR="00706205" w:rsidRPr="00A93FC0">
        <w:rPr>
          <w:rFonts w:asciiTheme="majorHAnsi" w:hAnsiTheme="majorHAnsi" w:cstheme="majorHAnsi"/>
          <w:sz w:val="24"/>
          <w:szCs w:val="24"/>
        </w:rPr>
        <w:t>. Should the event take place</w:t>
      </w:r>
      <w:r w:rsidR="00E32125" w:rsidRPr="00A93FC0">
        <w:rPr>
          <w:rFonts w:asciiTheme="majorHAnsi" w:hAnsiTheme="majorHAnsi" w:cstheme="majorHAnsi"/>
          <w:sz w:val="24"/>
          <w:szCs w:val="24"/>
        </w:rPr>
        <w:t>,</w:t>
      </w:r>
      <w:r w:rsidR="00706205" w:rsidRPr="00A93FC0">
        <w:rPr>
          <w:rFonts w:asciiTheme="majorHAnsi" w:hAnsiTheme="majorHAnsi" w:cstheme="majorHAnsi"/>
          <w:sz w:val="24"/>
          <w:szCs w:val="24"/>
        </w:rPr>
        <w:t xml:space="preserve"> it</w:t>
      </w:r>
      <w:r w:rsidR="00E32125" w:rsidRPr="00A93FC0">
        <w:rPr>
          <w:rFonts w:asciiTheme="majorHAnsi" w:hAnsiTheme="majorHAnsi" w:cstheme="majorHAnsi"/>
          <w:sz w:val="24"/>
          <w:szCs w:val="24"/>
        </w:rPr>
        <w:t xml:space="preserve"> would be the opportunity for Heads of Government</w:t>
      </w:r>
      <w:r w:rsidR="00D91C19" w:rsidRPr="00A93FC0">
        <w:rPr>
          <w:rFonts w:asciiTheme="majorHAnsi" w:hAnsiTheme="majorHAnsi" w:cstheme="majorHAnsi"/>
          <w:sz w:val="24"/>
          <w:szCs w:val="24"/>
        </w:rPr>
        <w:t>s</w:t>
      </w:r>
      <w:r w:rsidR="00E32125" w:rsidRPr="00A93FC0">
        <w:rPr>
          <w:rFonts w:asciiTheme="majorHAnsi" w:hAnsiTheme="majorHAnsi" w:cstheme="majorHAnsi"/>
          <w:sz w:val="24"/>
          <w:szCs w:val="24"/>
        </w:rPr>
        <w:t xml:space="preserve"> to align themselves to a voluntary ‘</w:t>
      </w:r>
      <w:r w:rsidR="00E32125" w:rsidRPr="00A93FC0">
        <w:rPr>
          <w:rFonts w:asciiTheme="majorHAnsi" w:hAnsiTheme="majorHAnsi" w:cstheme="majorHAnsi"/>
          <w:b/>
          <w:sz w:val="24"/>
          <w:szCs w:val="24"/>
        </w:rPr>
        <w:t>global pledge’</w:t>
      </w:r>
      <w:r w:rsidR="00E32125" w:rsidRPr="00A93FC0">
        <w:rPr>
          <w:rFonts w:asciiTheme="majorHAnsi" w:hAnsiTheme="majorHAnsi" w:cstheme="majorHAnsi"/>
          <w:sz w:val="24"/>
          <w:szCs w:val="24"/>
        </w:rPr>
        <w:t xml:space="preserve"> which </w:t>
      </w:r>
      <w:r w:rsidRPr="00A93FC0">
        <w:rPr>
          <w:rFonts w:asciiTheme="majorHAnsi" w:hAnsiTheme="majorHAnsi" w:cstheme="majorHAnsi"/>
          <w:sz w:val="24"/>
          <w:szCs w:val="24"/>
        </w:rPr>
        <w:t>would</w:t>
      </w:r>
      <w:r w:rsidR="00E32125" w:rsidRPr="00A93FC0">
        <w:rPr>
          <w:rFonts w:asciiTheme="majorHAnsi" w:hAnsiTheme="majorHAnsi" w:cstheme="majorHAnsi"/>
          <w:sz w:val="24"/>
          <w:szCs w:val="24"/>
        </w:rPr>
        <w:t xml:space="preserve"> reaffirm </w:t>
      </w:r>
      <w:r w:rsidR="00D91C19" w:rsidRPr="00A93FC0">
        <w:rPr>
          <w:rFonts w:asciiTheme="majorHAnsi" w:hAnsiTheme="majorHAnsi" w:cstheme="majorHAnsi"/>
          <w:sz w:val="24"/>
          <w:szCs w:val="24"/>
        </w:rPr>
        <w:t>their</w:t>
      </w:r>
      <w:r w:rsidR="00E32125" w:rsidRPr="00A93FC0">
        <w:rPr>
          <w:rFonts w:asciiTheme="majorHAnsi" w:hAnsiTheme="majorHAnsi" w:cstheme="majorHAnsi"/>
          <w:sz w:val="24"/>
          <w:szCs w:val="24"/>
        </w:rPr>
        <w:t xml:space="preserve"> commitment to realizing child rights in the context of the 21</w:t>
      </w:r>
      <w:r w:rsidR="00E32125" w:rsidRPr="00A93FC0">
        <w:rPr>
          <w:rFonts w:asciiTheme="majorHAnsi" w:hAnsiTheme="majorHAnsi" w:cstheme="majorHAnsi"/>
          <w:sz w:val="24"/>
          <w:szCs w:val="24"/>
          <w:vertAlign w:val="superscript"/>
        </w:rPr>
        <w:t>st</w:t>
      </w:r>
      <w:r w:rsidR="00D91C19" w:rsidRPr="00A93FC0">
        <w:rPr>
          <w:rFonts w:asciiTheme="majorHAnsi" w:hAnsiTheme="majorHAnsi" w:cstheme="majorHAnsi"/>
          <w:sz w:val="24"/>
          <w:szCs w:val="24"/>
        </w:rPr>
        <w:t xml:space="preserve"> </w:t>
      </w:r>
      <w:r w:rsidR="00E32125" w:rsidRPr="00A93FC0">
        <w:rPr>
          <w:rFonts w:asciiTheme="majorHAnsi" w:hAnsiTheme="majorHAnsi" w:cstheme="majorHAnsi"/>
          <w:sz w:val="24"/>
          <w:szCs w:val="24"/>
        </w:rPr>
        <w:t>century and the new opportunities to link the CRC to implementation of the SDGs.</w:t>
      </w:r>
    </w:p>
    <w:p w:rsidR="00C55633" w:rsidRPr="00A93FC0" w:rsidRDefault="00C55633" w:rsidP="00F83536">
      <w:pPr>
        <w:spacing w:after="0"/>
        <w:jc w:val="both"/>
        <w:rPr>
          <w:rFonts w:asciiTheme="majorHAnsi" w:hAnsiTheme="majorHAnsi" w:cstheme="majorHAnsi"/>
          <w:sz w:val="24"/>
          <w:szCs w:val="24"/>
          <w:lang w:val="en-GB"/>
        </w:rPr>
      </w:pPr>
    </w:p>
    <w:p w:rsidR="004D6C0D" w:rsidRPr="00A93FC0" w:rsidRDefault="00C55633" w:rsidP="00F83536">
      <w:pPr>
        <w:spacing w:after="0"/>
        <w:jc w:val="both"/>
        <w:rPr>
          <w:rFonts w:asciiTheme="majorHAnsi" w:hAnsiTheme="majorHAnsi" w:cstheme="majorHAnsi"/>
          <w:sz w:val="24"/>
          <w:szCs w:val="24"/>
        </w:rPr>
      </w:pPr>
      <w:r>
        <w:rPr>
          <w:rFonts w:asciiTheme="majorHAnsi" w:hAnsiTheme="majorHAnsi" w:cstheme="majorHAnsi"/>
          <w:sz w:val="24"/>
          <w:szCs w:val="24"/>
        </w:rPr>
        <w:t>Another event</w:t>
      </w:r>
      <w:r w:rsidR="003F2347" w:rsidRPr="00A93FC0">
        <w:rPr>
          <w:rFonts w:asciiTheme="majorHAnsi" w:hAnsiTheme="majorHAnsi" w:cstheme="majorHAnsi"/>
          <w:sz w:val="24"/>
          <w:szCs w:val="24"/>
        </w:rPr>
        <w:t xml:space="preserve"> </w:t>
      </w:r>
      <w:r w:rsidR="00682D73">
        <w:rPr>
          <w:rFonts w:asciiTheme="majorHAnsi" w:hAnsiTheme="majorHAnsi" w:cstheme="majorHAnsi"/>
          <w:sz w:val="24"/>
          <w:szCs w:val="24"/>
        </w:rPr>
        <w:t>marking</w:t>
      </w:r>
      <w:r w:rsidR="003F2347" w:rsidRPr="00A93FC0">
        <w:rPr>
          <w:rFonts w:asciiTheme="majorHAnsi" w:hAnsiTheme="majorHAnsi" w:cstheme="majorHAnsi"/>
          <w:sz w:val="24"/>
          <w:szCs w:val="24"/>
        </w:rPr>
        <w:t xml:space="preserve"> the anniversary </w:t>
      </w:r>
      <w:r w:rsidR="006059E7">
        <w:rPr>
          <w:rFonts w:asciiTheme="majorHAnsi" w:hAnsiTheme="majorHAnsi" w:cstheme="majorHAnsi"/>
          <w:sz w:val="24"/>
          <w:szCs w:val="24"/>
        </w:rPr>
        <w:t xml:space="preserve">this year </w:t>
      </w:r>
      <w:r w:rsidR="003F2347" w:rsidRPr="00A93FC0">
        <w:rPr>
          <w:rFonts w:asciiTheme="majorHAnsi" w:hAnsiTheme="majorHAnsi" w:cstheme="majorHAnsi"/>
          <w:sz w:val="24"/>
          <w:szCs w:val="24"/>
        </w:rPr>
        <w:t xml:space="preserve">will be the </w:t>
      </w:r>
      <w:r w:rsidR="00706205" w:rsidRPr="00A93FC0">
        <w:rPr>
          <w:rFonts w:asciiTheme="majorHAnsi" w:hAnsiTheme="majorHAnsi" w:cstheme="majorHAnsi"/>
          <w:b/>
          <w:sz w:val="24"/>
          <w:szCs w:val="24"/>
        </w:rPr>
        <w:t>Child Friendly Cities Summit</w:t>
      </w:r>
      <w:r w:rsidR="00706205" w:rsidRPr="00A93FC0">
        <w:rPr>
          <w:rFonts w:asciiTheme="majorHAnsi" w:hAnsiTheme="majorHAnsi" w:cstheme="majorHAnsi"/>
          <w:sz w:val="24"/>
          <w:szCs w:val="24"/>
        </w:rPr>
        <w:t xml:space="preserve"> that will be jointly organized </w:t>
      </w:r>
      <w:r w:rsidR="00682D73">
        <w:rPr>
          <w:rFonts w:asciiTheme="majorHAnsi" w:hAnsiTheme="majorHAnsi" w:cstheme="majorHAnsi"/>
          <w:sz w:val="24"/>
          <w:szCs w:val="24"/>
        </w:rPr>
        <w:t xml:space="preserve">by </w:t>
      </w:r>
      <w:r w:rsidR="00706205" w:rsidRPr="00A93FC0">
        <w:rPr>
          <w:rFonts w:asciiTheme="majorHAnsi" w:hAnsiTheme="majorHAnsi" w:cstheme="majorHAnsi"/>
          <w:sz w:val="24"/>
          <w:szCs w:val="24"/>
        </w:rPr>
        <w:t>UNICEF and the City of Cologne</w:t>
      </w:r>
      <w:r w:rsidR="003F2347" w:rsidRPr="00A93FC0">
        <w:rPr>
          <w:rFonts w:asciiTheme="majorHAnsi" w:hAnsiTheme="majorHAnsi" w:cstheme="majorHAnsi"/>
          <w:sz w:val="24"/>
          <w:szCs w:val="24"/>
        </w:rPr>
        <w:t>, Germany,</w:t>
      </w:r>
      <w:r w:rsidR="00706205" w:rsidRPr="00A93FC0">
        <w:rPr>
          <w:rFonts w:asciiTheme="majorHAnsi" w:hAnsiTheme="majorHAnsi" w:cstheme="majorHAnsi"/>
          <w:sz w:val="24"/>
          <w:szCs w:val="24"/>
        </w:rPr>
        <w:t xml:space="preserve"> </w:t>
      </w:r>
      <w:r w:rsidR="00324429" w:rsidRPr="00A93FC0">
        <w:rPr>
          <w:rFonts w:asciiTheme="majorHAnsi" w:hAnsiTheme="majorHAnsi" w:cstheme="majorHAnsi"/>
          <w:sz w:val="24"/>
          <w:szCs w:val="24"/>
        </w:rPr>
        <w:t>on October 15 to 18</w:t>
      </w:r>
      <w:r w:rsidR="003F2347" w:rsidRPr="00A93FC0">
        <w:rPr>
          <w:rFonts w:asciiTheme="majorHAnsi" w:hAnsiTheme="majorHAnsi" w:cstheme="majorHAnsi"/>
          <w:sz w:val="24"/>
          <w:szCs w:val="24"/>
        </w:rPr>
        <w:t>, and</w:t>
      </w:r>
      <w:r w:rsidR="00706205" w:rsidRPr="00A93FC0">
        <w:rPr>
          <w:rFonts w:asciiTheme="majorHAnsi" w:hAnsiTheme="majorHAnsi" w:cstheme="majorHAnsi"/>
          <w:sz w:val="24"/>
          <w:szCs w:val="24"/>
        </w:rPr>
        <w:t xml:space="preserve"> will bring</w:t>
      </w:r>
      <w:r w:rsidR="00596C9B" w:rsidRPr="00A93FC0">
        <w:rPr>
          <w:rFonts w:asciiTheme="majorHAnsi" w:hAnsiTheme="majorHAnsi" w:cstheme="majorHAnsi"/>
          <w:sz w:val="24"/>
          <w:szCs w:val="24"/>
        </w:rPr>
        <w:t xml:space="preserve"> together more than 500 mayors, technical experts, children and young people. The Summit will culminate </w:t>
      </w:r>
      <w:r w:rsidR="003F2347" w:rsidRPr="00A93FC0">
        <w:rPr>
          <w:rFonts w:asciiTheme="majorHAnsi" w:hAnsiTheme="majorHAnsi" w:cstheme="majorHAnsi"/>
          <w:sz w:val="24"/>
          <w:szCs w:val="24"/>
        </w:rPr>
        <w:t>with the</w:t>
      </w:r>
      <w:r w:rsidR="00596C9B" w:rsidRPr="00A93FC0">
        <w:rPr>
          <w:rFonts w:asciiTheme="majorHAnsi" w:hAnsiTheme="majorHAnsi" w:cstheme="majorHAnsi"/>
          <w:sz w:val="24"/>
          <w:szCs w:val="24"/>
        </w:rPr>
        <w:t xml:space="preserve"> Mayors signing a declaration of recommitment to the Convention on the Rights of the Child</w:t>
      </w:r>
      <w:r w:rsidR="00682D73">
        <w:rPr>
          <w:rFonts w:asciiTheme="majorHAnsi" w:hAnsiTheme="majorHAnsi" w:cstheme="majorHAnsi"/>
          <w:sz w:val="24"/>
          <w:szCs w:val="24"/>
        </w:rPr>
        <w:t xml:space="preserve"> at</w:t>
      </w:r>
      <w:r w:rsidR="00596C9B" w:rsidRPr="00A93FC0">
        <w:rPr>
          <w:rFonts w:asciiTheme="majorHAnsi" w:hAnsiTheme="majorHAnsi" w:cstheme="majorHAnsi"/>
          <w:sz w:val="24"/>
          <w:szCs w:val="24"/>
        </w:rPr>
        <w:t xml:space="preserve"> the local level, where the impact on</w:t>
      </w:r>
      <w:r w:rsidR="00682D73">
        <w:rPr>
          <w:rFonts w:asciiTheme="majorHAnsi" w:hAnsiTheme="majorHAnsi" w:cstheme="majorHAnsi"/>
          <w:sz w:val="24"/>
          <w:szCs w:val="24"/>
        </w:rPr>
        <w:t xml:space="preserve"> children is o</w:t>
      </w:r>
      <w:r>
        <w:rPr>
          <w:rFonts w:asciiTheme="majorHAnsi" w:hAnsiTheme="majorHAnsi" w:cstheme="majorHAnsi"/>
          <w:sz w:val="24"/>
          <w:szCs w:val="24"/>
        </w:rPr>
        <w:t>ften most direct.</w:t>
      </w:r>
    </w:p>
    <w:p w:rsidR="00D06A8B" w:rsidRPr="00A93FC0" w:rsidRDefault="00D06A8B" w:rsidP="00F83536">
      <w:pPr>
        <w:spacing w:after="0"/>
        <w:jc w:val="both"/>
        <w:rPr>
          <w:rFonts w:asciiTheme="majorHAnsi" w:hAnsiTheme="majorHAnsi" w:cstheme="majorHAnsi"/>
          <w:sz w:val="24"/>
          <w:szCs w:val="24"/>
          <w:lang w:val="en-GB"/>
        </w:rPr>
      </w:pPr>
    </w:p>
    <w:p w:rsidR="00F83536" w:rsidRPr="00A93FC0" w:rsidRDefault="00324429" w:rsidP="00F83536">
      <w:pPr>
        <w:spacing w:after="0"/>
        <w:jc w:val="both"/>
        <w:rPr>
          <w:rFonts w:asciiTheme="majorHAnsi" w:hAnsiTheme="majorHAnsi" w:cstheme="majorHAnsi"/>
          <w:iCs/>
          <w:sz w:val="24"/>
          <w:szCs w:val="24"/>
          <w:lang w:val="en-GB"/>
        </w:rPr>
      </w:pPr>
      <w:r w:rsidRPr="00A93FC0">
        <w:rPr>
          <w:rFonts w:asciiTheme="majorHAnsi" w:hAnsiTheme="majorHAnsi" w:cstheme="majorHAnsi"/>
          <w:sz w:val="24"/>
          <w:szCs w:val="24"/>
          <w:lang w:val="en-GB"/>
        </w:rPr>
        <w:t xml:space="preserve">This anniversary year is also an important opportunity to </w:t>
      </w:r>
      <w:r w:rsidR="00D06A8B" w:rsidRPr="00A93FC0">
        <w:rPr>
          <w:rFonts w:asciiTheme="majorHAnsi" w:hAnsiTheme="majorHAnsi" w:cstheme="majorHAnsi"/>
          <w:color w:val="000000"/>
          <w:sz w:val="24"/>
          <w:szCs w:val="24"/>
        </w:rPr>
        <w:t>take an in-depth look at the child rights achievements of the past three decades, the challenges that remain, and the opportunities that exist to consolidate progress and accelerate change –</w:t>
      </w:r>
      <w:r w:rsidR="00F83536" w:rsidRPr="00A93FC0">
        <w:rPr>
          <w:rFonts w:asciiTheme="majorHAnsi" w:hAnsiTheme="majorHAnsi" w:cstheme="majorHAnsi"/>
          <w:color w:val="000000"/>
          <w:sz w:val="24"/>
          <w:szCs w:val="24"/>
        </w:rPr>
        <w:t xml:space="preserve"> </w:t>
      </w:r>
      <w:r w:rsidR="00D06A8B" w:rsidRPr="00A93FC0">
        <w:rPr>
          <w:rFonts w:asciiTheme="majorHAnsi" w:hAnsiTheme="majorHAnsi" w:cstheme="majorHAnsi"/>
          <w:color w:val="000000"/>
          <w:sz w:val="24"/>
          <w:szCs w:val="24"/>
        </w:rPr>
        <w:t xml:space="preserve">especially in the context of a rapidly </w:t>
      </w:r>
      <w:r w:rsidR="00D06A8B" w:rsidRPr="00A93FC0">
        <w:rPr>
          <w:rFonts w:asciiTheme="majorHAnsi" w:hAnsiTheme="majorHAnsi" w:cstheme="majorHAnsi"/>
          <w:color w:val="000000"/>
          <w:sz w:val="24"/>
          <w:szCs w:val="24"/>
        </w:rPr>
        <w:lastRenderedPageBreak/>
        <w:t>changing world</w:t>
      </w:r>
      <w:r w:rsidR="00F83536" w:rsidRPr="00A93FC0">
        <w:rPr>
          <w:rFonts w:asciiTheme="majorHAnsi" w:hAnsiTheme="majorHAnsi" w:cstheme="majorHAnsi"/>
          <w:color w:val="000000"/>
          <w:sz w:val="24"/>
          <w:szCs w:val="24"/>
        </w:rPr>
        <w:t xml:space="preserve"> </w:t>
      </w:r>
      <w:r w:rsidR="00F83536" w:rsidRPr="00A93FC0">
        <w:rPr>
          <w:rFonts w:asciiTheme="majorHAnsi" w:hAnsiTheme="majorHAnsi" w:cstheme="majorHAnsi"/>
          <w:iCs/>
          <w:sz w:val="24"/>
          <w:szCs w:val="24"/>
          <w:lang w:val="en-GB"/>
        </w:rPr>
        <w:t xml:space="preserve">bringing forth new challenges in the form of, inter alia, climate change, rapid urbanization, exploitation of natural resources, protracted conflict and humanitarian crises, forced displacement, and enduring multi-dimensional and inter-generational poverty – but also bringing new opportunities, including through the advancement of science, technology and innovation. </w:t>
      </w:r>
    </w:p>
    <w:p w:rsidR="00F83536" w:rsidRPr="00A93FC0" w:rsidRDefault="00F83536" w:rsidP="00F83536">
      <w:pPr>
        <w:spacing w:after="0"/>
        <w:jc w:val="both"/>
        <w:rPr>
          <w:rFonts w:asciiTheme="majorHAnsi" w:hAnsiTheme="majorHAnsi" w:cstheme="majorHAnsi"/>
          <w:color w:val="000000"/>
          <w:sz w:val="24"/>
          <w:szCs w:val="24"/>
          <w:lang w:val="en-GB"/>
        </w:rPr>
      </w:pPr>
    </w:p>
    <w:p w:rsidR="00D06A8B" w:rsidRPr="00A93FC0" w:rsidRDefault="00324429" w:rsidP="00F83536">
      <w:pPr>
        <w:spacing w:after="0"/>
        <w:jc w:val="both"/>
        <w:rPr>
          <w:rFonts w:asciiTheme="majorHAnsi" w:hAnsiTheme="majorHAnsi" w:cstheme="majorHAnsi"/>
          <w:sz w:val="24"/>
          <w:szCs w:val="24"/>
          <w:lang w:val="en-GB"/>
        </w:rPr>
      </w:pPr>
      <w:r w:rsidRPr="00A93FC0">
        <w:rPr>
          <w:rFonts w:asciiTheme="majorHAnsi" w:hAnsiTheme="majorHAnsi" w:cstheme="majorHAnsi"/>
          <w:color w:val="000000"/>
          <w:sz w:val="24"/>
          <w:szCs w:val="24"/>
        </w:rPr>
        <w:t xml:space="preserve">We are working on a </w:t>
      </w:r>
      <w:r w:rsidRPr="00A93FC0">
        <w:rPr>
          <w:rFonts w:asciiTheme="majorHAnsi" w:hAnsiTheme="majorHAnsi" w:cstheme="majorHAnsi"/>
          <w:b/>
          <w:color w:val="000000"/>
          <w:sz w:val="24"/>
          <w:szCs w:val="24"/>
        </w:rPr>
        <w:t>report</w:t>
      </w:r>
      <w:r w:rsidRPr="00A93FC0">
        <w:rPr>
          <w:rFonts w:asciiTheme="majorHAnsi" w:hAnsiTheme="majorHAnsi" w:cstheme="majorHAnsi"/>
          <w:color w:val="000000"/>
          <w:sz w:val="24"/>
          <w:szCs w:val="24"/>
        </w:rPr>
        <w:t xml:space="preserve"> </w:t>
      </w:r>
      <w:r w:rsidR="003F2347" w:rsidRPr="00A93FC0">
        <w:rPr>
          <w:rFonts w:asciiTheme="majorHAnsi" w:hAnsiTheme="majorHAnsi" w:cstheme="majorHAnsi"/>
          <w:color w:val="000000"/>
          <w:sz w:val="24"/>
          <w:szCs w:val="24"/>
        </w:rPr>
        <w:t xml:space="preserve">– </w:t>
      </w:r>
      <w:r w:rsidR="006059E7">
        <w:rPr>
          <w:rFonts w:asciiTheme="majorHAnsi" w:hAnsiTheme="majorHAnsi" w:cstheme="majorHAnsi"/>
          <w:color w:val="000000"/>
          <w:sz w:val="24"/>
          <w:szCs w:val="24"/>
        </w:rPr>
        <w:t xml:space="preserve">looking </w:t>
      </w:r>
      <w:r w:rsidR="006059E7">
        <w:rPr>
          <w:rFonts w:asciiTheme="majorHAnsi" w:hAnsiTheme="majorHAnsi" w:cstheme="majorHAnsi"/>
          <w:b/>
          <w:sz w:val="24"/>
          <w:szCs w:val="24"/>
          <w:lang w:val="en-GB"/>
        </w:rPr>
        <w:t xml:space="preserve">30 years back and </w:t>
      </w:r>
      <w:r w:rsidRPr="00A93FC0">
        <w:rPr>
          <w:rFonts w:asciiTheme="majorHAnsi" w:hAnsiTheme="majorHAnsi" w:cstheme="majorHAnsi"/>
          <w:b/>
          <w:sz w:val="24"/>
          <w:szCs w:val="24"/>
          <w:lang w:val="en-GB"/>
        </w:rPr>
        <w:t>30 years ahead</w:t>
      </w:r>
      <w:r w:rsidR="003F2347" w:rsidRPr="00A93FC0">
        <w:rPr>
          <w:rFonts w:asciiTheme="majorHAnsi" w:hAnsiTheme="majorHAnsi" w:cstheme="majorHAnsi"/>
          <w:sz w:val="24"/>
          <w:szCs w:val="24"/>
          <w:lang w:val="en-GB"/>
        </w:rPr>
        <w:t xml:space="preserve"> –</w:t>
      </w:r>
      <w:r w:rsidRPr="00A93FC0">
        <w:rPr>
          <w:rFonts w:asciiTheme="majorHAnsi" w:hAnsiTheme="majorHAnsi" w:cstheme="majorHAnsi"/>
          <w:sz w:val="24"/>
          <w:szCs w:val="24"/>
          <w:lang w:val="en-GB"/>
        </w:rPr>
        <w:t xml:space="preserve"> to be launched in November, </w:t>
      </w:r>
      <w:r w:rsidRPr="00A93FC0">
        <w:rPr>
          <w:rFonts w:asciiTheme="majorHAnsi" w:hAnsiTheme="majorHAnsi" w:cstheme="majorHAnsi"/>
          <w:color w:val="000000"/>
          <w:sz w:val="24"/>
          <w:szCs w:val="24"/>
        </w:rPr>
        <w:t>that</w:t>
      </w:r>
      <w:r w:rsidR="003F2347" w:rsidRPr="00A93FC0">
        <w:rPr>
          <w:rFonts w:asciiTheme="majorHAnsi" w:hAnsiTheme="majorHAnsi" w:cstheme="majorHAnsi"/>
          <w:color w:val="000000"/>
          <w:sz w:val="24"/>
          <w:szCs w:val="24"/>
        </w:rPr>
        <w:t xml:space="preserve"> will include a </w:t>
      </w:r>
      <w:r w:rsidR="00D06A8B" w:rsidRPr="00A93FC0">
        <w:rPr>
          <w:rFonts w:asciiTheme="majorHAnsi" w:hAnsiTheme="majorHAnsi" w:cstheme="majorHAnsi"/>
          <w:color w:val="000000"/>
          <w:sz w:val="24"/>
          <w:szCs w:val="24"/>
        </w:rPr>
        <w:t xml:space="preserve">retrospective piece of data analysis of trends in key areas </w:t>
      </w:r>
      <w:r w:rsidR="003F2347" w:rsidRPr="00A93FC0">
        <w:rPr>
          <w:rFonts w:asciiTheme="majorHAnsi" w:hAnsiTheme="majorHAnsi" w:cstheme="majorHAnsi"/>
          <w:color w:val="000000"/>
          <w:sz w:val="24"/>
          <w:szCs w:val="24"/>
        </w:rPr>
        <w:t>since the adoption of the CRC</w:t>
      </w:r>
      <w:r w:rsidR="00D06A8B" w:rsidRPr="00A93FC0">
        <w:rPr>
          <w:rFonts w:asciiTheme="majorHAnsi" w:hAnsiTheme="majorHAnsi" w:cstheme="majorHAnsi"/>
          <w:color w:val="000000"/>
          <w:sz w:val="24"/>
          <w:szCs w:val="24"/>
        </w:rPr>
        <w:t>, looking at where progress has bee</w:t>
      </w:r>
      <w:r w:rsidR="003F2347" w:rsidRPr="00A93FC0">
        <w:rPr>
          <w:rFonts w:asciiTheme="majorHAnsi" w:hAnsiTheme="majorHAnsi" w:cstheme="majorHAnsi"/>
          <w:color w:val="000000"/>
          <w:sz w:val="24"/>
          <w:szCs w:val="24"/>
        </w:rPr>
        <w:t>n made, and where it has not</w:t>
      </w:r>
      <w:r w:rsidR="00D06A8B" w:rsidRPr="00A93FC0">
        <w:rPr>
          <w:rFonts w:asciiTheme="majorHAnsi" w:hAnsiTheme="majorHAnsi" w:cstheme="majorHAnsi"/>
          <w:color w:val="000000"/>
          <w:sz w:val="24"/>
          <w:szCs w:val="24"/>
        </w:rPr>
        <w:t xml:space="preserve">. </w:t>
      </w:r>
      <w:r w:rsidRPr="00A93FC0">
        <w:rPr>
          <w:rFonts w:asciiTheme="majorHAnsi" w:hAnsiTheme="majorHAnsi" w:cstheme="majorHAnsi"/>
          <w:color w:val="000000"/>
          <w:sz w:val="24"/>
          <w:szCs w:val="24"/>
        </w:rPr>
        <w:t>It will seek to understand what drives advances in child rights, what impedes them, and what stakeholders can and must do to better fulfil children’s rights in the next 30 years.</w:t>
      </w:r>
    </w:p>
    <w:p w:rsidR="00D06A8B" w:rsidRPr="00A93FC0" w:rsidRDefault="00D06A8B" w:rsidP="00F83536">
      <w:pPr>
        <w:autoSpaceDE w:val="0"/>
        <w:autoSpaceDN w:val="0"/>
        <w:adjustRightInd w:val="0"/>
        <w:spacing w:after="0" w:line="240" w:lineRule="auto"/>
        <w:jc w:val="both"/>
        <w:rPr>
          <w:rFonts w:asciiTheme="majorHAnsi" w:hAnsiTheme="majorHAnsi" w:cstheme="majorHAnsi"/>
          <w:color w:val="000000"/>
          <w:sz w:val="24"/>
          <w:szCs w:val="24"/>
          <w:lang w:val="en-GB"/>
        </w:rPr>
      </w:pPr>
    </w:p>
    <w:p w:rsidR="00324429" w:rsidRPr="00A93FC0" w:rsidRDefault="00D84CEA" w:rsidP="00F83536">
      <w:pPr>
        <w:autoSpaceDE w:val="0"/>
        <w:autoSpaceDN w:val="0"/>
        <w:adjustRightInd w:val="0"/>
        <w:spacing w:after="0" w:line="240" w:lineRule="auto"/>
        <w:jc w:val="both"/>
        <w:rPr>
          <w:rFonts w:asciiTheme="majorHAnsi" w:hAnsiTheme="majorHAnsi" w:cstheme="majorHAnsi"/>
          <w:color w:val="000000"/>
          <w:sz w:val="24"/>
          <w:szCs w:val="24"/>
        </w:rPr>
      </w:pPr>
      <w:r w:rsidRPr="00A93FC0">
        <w:rPr>
          <w:rFonts w:asciiTheme="majorHAnsi" w:hAnsiTheme="majorHAnsi" w:cstheme="majorHAnsi"/>
          <w:color w:val="000000"/>
          <w:sz w:val="24"/>
          <w:szCs w:val="24"/>
        </w:rPr>
        <w:t>As part of the report, a</w:t>
      </w:r>
      <w:r w:rsidR="00D06A8B" w:rsidRPr="00A93FC0">
        <w:rPr>
          <w:rFonts w:asciiTheme="majorHAnsi" w:hAnsiTheme="majorHAnsi" w:cstheme="majorHAnsi"/>
          <w:color w:val="000000"/>
          <w:sz w:val="24"/>
          <w:szCs w:val="24"/>
        </w:rPr>
        <w:t xml:space="preserve"> forward-looking series of ‘</w:t>
      </w:r>
      <w:r w:rsidRPr="00A93FC0">
        <w:rPr>
          <w:rFonts w:asciiTheme="majorHAnsi" w:hAnsiTheme="majorHAnsi" w:cstheme="majorHAnsi"/>
          <w:color w:val="000000"/>
          <w:sz w:val="24"/>
          <w:szCs w:val="24"/>
        </w:rPr>
        <w:t>thought pieces’</w:t>
      </w:r>
      <w:r w:rsidR="00D06A8B" w:rsidRPr="00A93FC0">
        <w:rPr>
          <w:rFonts w:asciiTheme="majorHAnsi" w:hAnsiTheme="majorHAnsi" w:cstheme="majorHAnsi"/>
          <w:color w:val="000000"/>
          <w:sz w:val="24"/>
          <w:szCs w:val="24"/>
        </w:rPr>
        <w:t xml:space="preserve"> on future childhood will consider new dimensions to child rights, considering how global trends present new challenges and new opportunities for children to </w:t>
      </w:r>
      <w:r w:rsidR="00324429" w:rsidRPr="00A93FC0">
        <w:rPr>
          <w:rFonts w:asciiTheme="majorHAnsi" w:hAnsiTheme="majorHAnsi" w:cstheme="majorHAnsi"/>
          <w:color w:val="000000"/>
          <w:sz w:val="24"/>
          <w:szCs w:val="24"/>
        </w:rPr>
        <w:t>realize</w:t>
      </w:r>
      <w:r w:rsidR="00D06A8B" w:rsidRPr="00A93FC0">
        <w:rPr>
          <w:rFonts w:asciiTheme="majorHAnsi" w:hAnsiTheme="majorHAnsi" w:cstheme="majorHAnsi"/>
          <w:color w:val="000000"/>
          <w:sz w:val="24"/>
          <w:szCs w:val="24"/>
        </w:rPr>
        <w:t xml:space="preserve"> their rights in the 21st century. </w:t>
      </w:r>
      <w:r w:rsidRPr="00A93FC0">
        <w:rPr>
          <w:rFonts w:asciiTheme="majorHAnsi" w:hAnsiTheme="majorHAnsi" w:cstheme="majorHAnsi"/>
          <w:color w:val="000000"/>
          <w:sz w:val="24"/>
          <w:szCs w:val="24"/>
        </w:rPr>
        <w:t>Influential thinkers will be invited to co-author these sections of the report and contribute to the perspectives on the future of childhood and child rights in the next three decades.</w:t>
      </w:r>
    </w:p>
    <w:p w:rsidR="00D84CEA" w:rsidRPr="00A93FC0" w:rsidRDefault="00D84CEA" w:rsidP="00F83536">
      <w:pPr>
        <w:spacing w:after="0"/>
        <w:jc w:val="both"/>
        <w:rPr>
          <w:rFonts w:asciiTheme="majorHAnsi" w:hAnsiTheme="majorHAnsi" w:cstheme="majorHAnsi"/>
          <w:color w:val="000000"/>
          <w:sz w:val="24"/>
          <w:szCs w:val="24"/>
        </w:rPr>
      </w:pPr>
    </w:p>
    <w:p w:rsidR="003F2347" w:rsidRPr="00A93FC0" w:rsidRDefault="003F2347" w:rsidP="003F2347">
      <w:pPr>
        <w:autoSpaceDE w:val="0"/>
        <w:autoSpaceDN w:val="0"/>
        <w:adjustRightInd w:val="0"/>
        <w:spacing w:after="0" w:line="240" w:lineRule="auto"/>
        <w:jc w:val="both"/>
        <w:rPr>
          <w:rFonts w:asciiTheme="majorHAnsi" w:hAnsiTheme="majorHAnsi" w:cstheme="majorHAnsi"/>
          <w:sz w:val="24"/>
          <w:szCs w:val="24"/>
          <w:lang w:val="en-GB"/>
        </w:rPr>
      </w:pPr>
      <w:proofErr w:type="gramStart"/>
      <w:r w:rsidRPr="00A93FC0">
        <w:rPr>
          <w:rFonts w:asciiTheme="majorHAnsi" w:hAnsiTheme="majorHAnsi" w:cstheme="majorHAnsi"/>
          <w:color w:val="000000"/>
          <w:sz w:val="24"/>
          <w:szCs w:val="24"/>
        </w:rPr>
        <w:t>Last but not least</w:t>
      </w:r>
      <w:proofErr w:type="gramEnd"/>
      <w:r w:rsidRPr="00A93FC0">
        <w:rPr>
          <w:rFonts w:asciiTheme="majorHAnsi" w:hAnsiTheme="majorHAnsi" w:cstheme="majorHAnsi"/>
          <w:color w:val="000000"/>
          <w:sz w:val="24"/>
          <w:szCs w:val="24"/>
        </w:rPr>
        <w:t>, and a</w:t>
      </w:r>
      <w:r w:rsidRPr="00A93FC0">
        <w:rPr>
          <w:rFonts w:asciiTheme="majorHAnsi" w:hAnsiTheme="majorHAnsi" w:cstheme="majorHAnsi"/>
          <w:sz w:val="24"/>
          <w:szCs w:val="24"/>
          <w:lang w:val="en-GB"/>
        </w:rPr>
        <w:t xml:space="preserve">s you are well aware, we have also developed a </w:t>
      </w:r>
      <w:r w:rsidRPr="00A93FC0">
        <w:rPr>
          <w:rFonts w:asciiTheme="majorHAnsi" w:hAnsiTheme="majorHAnsi" w:cstheme="majorHAnsi"/>
          <w:b/>
          <w:sz w:val="24"/>
          <w:szCs w:val="24"/>
          <w:lang w:val="en-GB"/>
        </w:rPr>
        <w:t>child-friendly version of the CRC</w:t>
      </w:r>
      <w:r w:rsidRPr="00A93FC0">
        <w:rPr>
          <w:rFonts w:asciiTheme="majorHAnsi" w:hAnsiTheme="majorHAnsi" w:cstheme="majorHAnsi"/>
          <w:sz w:val="24"/>
          <w:szCs w:val="24"/>
          <w:lang w:val="en-GB"/>
        </w:rPr>
        <w:t>, compiling ‘best-off formulations’ from the many existing versions, and reflecting the opinions of children from various countries collected by Child Rights Connect. In parallel, we have also developed visual icons to illustrate each right, similarly to the SDG icons. Choices of 3 icons per right are currently being submitted to a global online vote for both adults and children, until 14 June, and I’d be happy to share the link to the survey to anybody who is interested</w:t>
      </w:r>
      <w:r w:rsidR="00A93FC0" w:rsidRPr="00A93FC0">
        <w:rPr>
          <w:rFonts w:asciiTheme="majorHAnsi" w:hAnsiTheme="majorHAnsi" w:cstheme="majorHAnsi"/>
          <w:sz w:val="24"/>
          <w:szCs w:val="24"/>
          <w:lang w:val="en-GB"/>
        </w:rPr>
        <w:t xml:space="preserve"> to vote</w:t>
      </w:r>
      <w:r w:rsidRPr="00A93FC0">
        <w:rPr>
          <w:rFonts w:asciiTheme="majorHAnsi" w:hAnsiTheme="majorHAnsi" w:cstheme="majorHAnsi"/>
          <w:sz w:val="24"/>
          <w:szCs w:val="24"/>
          <w:lang w:val="en-GB"/>
        </w:rPr>
        <w:t xml:space="preserve">. We have invited the Committee to possibly endorse both the child-friendly CRC and the visual icons during this session and would be delighted that this becomes a joint product, that we would make available to </w:t>
      </w:r>
      <w:r w:rsidR="00A93FC0" w:rsidRPr="00A93FC0">
        <w:rPr>
          <w:rFonts w:asciiTheme="majorHAnsi" w:hAnsiTheme="majorHAnsi" w:cstheme="majorHAnsi"/>
          <w:sz w:val="24"/>
          <w:szCs w:val="24"/>
          <w:lang w:val="en-GB"/>
        </w:rPr>
        <w:t>children</w:t>
      </w:r>
      <w:r w:rsidRPr="00A93FC0">
        <w:rPr>
          <w:rFonts w:asciiTheme="majorHAnsi" w:hAnsiTheme="majorHAnsi" w:cstheme="majorHAnsi"/>
          <w:sz w:val="24"/>
          <w:szCs w:val="24"/>
          <w:lang w:val="en-GB"/>
        </w:rPr>
        <w:t xml:space="preserve"> around the world. </w:t>
      </w:r>
    </w:p>
    <w:p w:rsidR="00324429" w:rsidRDefault="00324429" w:rsidP="00F83536">
      <w:pPr>
        <w:spacing w:after="0"/>
        <w:jc w:val="both"/>
        <w:rPr>
          <w:rFonts w:asciiTheme="majorHAnsi" w:hAnsiTheme="majorHAnsi" w:cstheme="majorHAnsi"/>
          <w:color w:val="000000"/>
          <w:sz w:val="24"/>
          <w:szCs w:val="24"/>
          <w:lang w:val="en-GB"/>
        </w:rPr>
      </w:pPr>
    </w:p>
    <w:p w:rsidR="00A93FC0" w:rsidRDefault="00A93FC0" w:rsidP="00F83536">
      <w:pPr>
        <w:spacing w:after="0"/>
        <w:jc w:val="both"/>
        <w:rPr>
          <w:rFonts w:asciiTheme="majorHAnsi" w:hAnsiTheme="majorHAnsi" w:cstheme="majorHAnsi"/>
          <w:color w:val="000000"/>
          <w:sz w:val="24"/>
          <w:szCs w:val="24"/>
          <w:lang w:val="en-GB"/>
        </w:rPr>
      </w:pPr>
      <w:r>
        <w:rPr>
          <w:rFonts w:asciiTheme="majorHAnsi" w:hAnsiTheme="majorHAnsi" w:cstheme="majorHAnsi"/>
          <w:color w:val="000000"/>
          <w:sz w:val="24"/>
          <w:szCs w:val="24"/>
          <w:lang w:val="en-GB"/>
        </w:rPr>
        <w:t xml:space="preserve">I thank you for this opportunity to share some of our work and look forward to more discussions during the session. </w:t>
      </w:r>
    </w:p>
    <w:p w:rsidR="00A93FC0" w:rsidRPr="003F2347" w:rsidRDefault="00A93FC0" w:rsidP="00F83536">
      <w:pPr>
        <w:spacing w:after="0"/>
        <w:jc w:val="both"/>
        <w:rPr>
          <w:rFonts w:asciiTheme="majorHAnsi" w:hAnsiTheme="majorHAnsi" w:cstheme="majorHAnsi"/>
          <w:color w:val="000000"/>
          <w:sz w:val="24"/>
          <w:szCs w:val="24"/>
          <w:lang w:val="en-GB"/>
        </w:rPr>
      </w:pPr>
      <w:bookmarkStart w:id="0" w:name="_GoBack"/>
      <w:bookmarkEnd w:id="0"/>
    </w:p>
    <w:sectPr w:rsidR="00A93FC0" w:rsidRPr="003F23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119DE"/>
    <w:multiLevelType w:val="hybridMultilevel"/>
    <w:tmpl w:val="0E7057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82A50B3"/>
    <w:multiLevelType w:val="hybridMultilevel"/>
    <w:tmpl w:val="34DC4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1706EE"/>
    <w:multiLevelType w:val="hybridMultilevel"/>
    <w:tmpl w:val="B016EA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AB9"/>
    <w:rsid w:val="000A30B9"/>
    <w:rsid w:val="00324429"/>
    <w:rsid w:val="00366AE2"/>
    <w:rsid w:val="003958EA"/>
    <w:rsid w:val="003D7E15"/>
    <w:rsid w:val="003F2347"/>
    <w:rsid w:val="004D6C0D"/>
    <w:rsid w:val="00500267"/>
    <w:rsid w:val="00540B9C"/>
    <w:rsid w:val="00596C9B"/>
    <w:rsid w:val="005A0A1B"/>
    <w:rsid w:val="006059E7"/>
    <w:rsid w:val="00682D73"/>
    <w:rsid w:val="00706205"/>
    <w:rsid w:val="007C4B67"/>
    <w:rsid w:val="00835959"/>
    <w:rsid w:val="00992244"/>
    <w:rsid w:val="00A93FC0"/>
    <w:rsid w:val="00B85BE1"/>
    <w:rsid w:val="00BD70D8"/>
    <w:rsid w:val="00BF5D40"/>
    <w:rsid w:val="00C411A4"/>
    <w:rsid w:val="00C55633"/>
    <w:rsid w:val="00D065D6"/>
    <w:rsid w:val="00D06A8B"/>
    <w:rsid w:val="00D32CA4"/>
    <w:rsid w:val="00D621FF"/>
    <w:rsid w:val="00D84CEA"/>
    <w:rsid w:val="00D91C19"/>
    <w:rsid w:val="00E32125"/>
    <w:rsid w:val="00E45257"/>
    <w:rsid w:val="00E54AB9"/>
    <w:rsid w:val="00F1077B"/>
    <w:rsid w:val="00F651B7"/>
    <w:rsid w:val="00F83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6FFBF"/>
  <w15:chartTrackingRefBased/>
  <w15:docId w15:val="{C1165557-0996-4E09-A4F7-F7C3757EF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AB9"/>
    <w:pPr>
      <w:ind w:left="720"/>
      <w:contextualSpacing/>
    </w:pPr>
  </w:style>
  <w:style w:type="character" w:styleId="CommentReference">
    <w:name w:val="annotation reference"/>
    <w:basedOn w:val="DefaultParagraphFont"/>
    <w:uiPriority w:val="99"/>
    <w:semiHidden/>
    <w:unhideWhenUsed/>
    <w:rsid w:val="00E54AB9"/>
    <w:rPr>
      <w:sz w:val="16"/>
      <w:szCs w:val="16"/>
    </w:rPr>
  </w:style>
  <w:style w:type="paragraph" w:customStyle="1" w:styleId="Default">
    <w:name w:val="Default"/>
    <w:rsid w:val="003D7E1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979125">
      <w:bodyDiv w:val="1"/>
      <w:marLeft w:val="0"/>
      <w:marRight w:val="0"/>
      <w:marTop w:val="0"/>
      <w:marBottom w:val="0"/>
      <w:divBdr>
        <w:top w:val="none" w:sz="0" w:space="0" w:color="auto"/>
        <w:left w:val="none" w:sz="0" w:space="0" w:color="auto"/>
        <w:bottom w:val="none" w:sz="0" w:space="0" w:color="auto"/>
        <w:right w:val="none" w:sz="0" w:space="0" w:color="auto"/>
      </w:divBdr>
    </w:div>
    <w:div w:id="747265104">
      <w:bodyDiv w:val="1"/>
      <w:marLeft w:val="0"/>
      <w:marRight w:val="0"/>
      <w:marTop w:val="0"/>
      <w:marBottom w:val="0"/>
      <w:divBdr>
        <w:top w:val="none" w:sz="0" w:space="0" w:color="auto"/>
        <w:left w:val="none" w:sz="0" w:space="0" w:color="auto"/>
        <w:bottom w:val="none" w:sz="0" w:space="0" w:color="auto"/>
        <w:right w:val="none" w:sz="0" w:space="0" w:color="auto"/>
      </w:divBdr>
    </w:div>
    <w:div w:id="1062099921">
      <w:bodyDiv w:val="1"/>
      <w:marLeft w:val="0"/>
      <w:marRight w:val="0"/>
      <w:marTop w:val="0"/>
      <w:marBottom w:val="0"/>
      <w:divBdr>
        <w:top w:val="none" w:sz="0" w:space="0" w:color="auto"/>
        <w:left w:val="none" w:sz="0" w:space="0" w:color="auto"/>
        <w:bottom w:val="none" w:sz="0" w:space="0" w:color="auto"/>
        <w:right w:val="none" w:sz="0" w:space="0" w:color="auto"/>
      </w:divBdr>
    </w:div>
    <w:div w:id="143991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90832-19E7-4D8D-86E1-212438E5BE17}">
  <ds:schemaRefs>
    <ds:schemaRef ds:uri="http://schemas.openxmlformats.org/officeDocument/2006/bibliography"/>
  </ds:schemaRefs>
</ds:datastoreItem>
</file>

<file path=customXml/itemProps2.xml><?xml version="1.0" encoding="utf-8"?>
<ds:datastoreItem xmlns:ds="http://schemas.openxmlformats.org/officeDocument/2006/customXml" ds:itemID="{78CB74AC-E826-4A4C-8022-21157500D5CA}"/>
</file>

<file path=customXml/itemProps3.xml><?xml version="1.0" encoding="utf-8"?>
<ds:datastoreItem xmlns:ds="http://schemas.openxmlformats.org/officeDocument/2006/customXml" ds:itemID="{4934BC83-0691-46B0-94D7-548F420A9DCD}"/>
</file>

<file path=customXml/itemProps4.xml><?xml version="1.0" encoding="utf-8"?>
<ds:datastoreItem xmlns:ds="http://schemas.openxmlformats.org/officeDocument/2006/customXml" ds:itemID="{CD887D40-045C-4A7B-8FDB-7491597D1A92}"/>
</file>

<file path=docProps/app.xml><?xml version="1.0" encoding="utf-8"?>
<Properties xmlns="http://schemas.openxmlformats.org/officeDocument/2006/extended-properties" xmlns:vt="http://schemas.openxmlformats.org/officeDocument/2006/docPropsVTypes">
  <Template>Normal</Template>
  <TotalTime>1</TotalTime>
  <Pages>2</Pages>
  <Words>741</Words>
  <Characters>4228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Anne Grandjean</cp:lastModifiedBy>
  <cp:revision>2</cp:revision>
  <dcterms:created xsi:type="dcterms:W3CDTF">2019-05-13T07:29:00Z</dcterms:created>
  <dcterms:modified xsi:type="dcterms:W3CDTF">2019-05-13T07:29:00Z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