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E1155D" w14:textId="51596C4C" w:rsidR="00E373C6" w:rsidRDefault="00BC7755" w:rsidP="006906AE">
      <w:pPr>
        <w:spacing w:after="0" w:line="240" w:lineRule="auto"/>
        <w:jc w:val="center"/>
        <w:rPr>
          <w:b/>
          <w:lang w:val="en-US"/>
        </w:rPr>
      </w:pPr>
      <w:r w:rsidRPr="00B63FEE">
        <w:rPr>
          <w:b/>
          <w:lang w:val="en-US"/>
        </w:rPr>
        <w:t xml:space="preserve">Joint </w:t>
      </w:r>
      <w:r w:rsidR="00DB0D4D">
        <w:rPr>
          <w:b/>
          <w:lang w:val="en-US"/>
        </w:rPr>
        <w:t>S</w:t>
      </w:r>
      <w:r w:rsidRPr="00B63FEE">
        <w:rPr>
          <w:b/>
          <w:lang w:val="en-US"/>
        </w:rPr>
        <w:t xml:space="preserve">ubmission to the 76th </w:t>
      </w:r>
      <w:proofErr w:type="spellStart"/>
      <w:r w:rsidR="00DB0D4D">
        <w:rPr>
          <w:b/>
          <w:lang w:val="en-US"/>
        </w:rPr>
        <w:t>P</w:t>
      </w:r>
      <w:r w:rsidRPr="00B63FEE">
        <w:rPr>
          <w:b/>
          <w:lang w:val="en-US"/>
        </w:rPr>
        <w:t>recessional</w:t>
      </w:r>
      <w:proofErr w:type="spellEnd"/>
      <w:r w:rsidRPr="00B63FEE">
        <w:rPr>
          <w:b/>
          <w:lang w:val="en-US"/>
        </w:rPr>
        <w:t xml:space="preserve"> </w:t>
      </w:r>
      <w:r w:rsidR="00DB0D4D" w:rsidRPr="00B63FEE">
        <w:rPr>
          <w:b/>
          <w:lang w:val="en-US"/>
        </w:rPr>
        <w:t xml:space="preserve">Working Group </w:t>
      </w:r>
      <w:r w:rsidRPr="00B63FEE">
        <w:rPr>
          <w:b/>
          <w:lang w:val="en-US"/>
        </w:rPr>
        <w:t xml:space="preserve">of the CEDAW Committee to </w:t>
      </w:r>
      <w:r w:rsidR="004C43F5">
        <w:rPr>
          <w:b/>
          <w:lang w:val="en-US"/>
        </w:rPr>
        <w:t xml:space="preserve">Generate </w:t>
      </w:r>
      <w:r w:rsidRPr="00B63FEE">
        <w:rPr>
          <w:b/>
          <w:lang w:val="en-US"/>
        </w:rPr>
        <w:t xml:space="preserve">a </w:t>
      </w:r>
      <w:r w:rsidR="00DB0D4D">
        <w:rPr>
          <w:b/>
          <w:lang w:val="en-US"/>
        </w:rPr>
        <w:t>L</w:t>
      </w:r>
      <w:r w:rsidRPr="00B63FEE">
        <w:rPr>
          <w:b/>
          <w:lang w:val="en-US"/>
        </w:rPr>
        <w:t xml:space="preserve">ist of </w:t>
      </w:r>
      <w:r w:rsidR="004C43F5">
        <w:rPr>
          <w:b/>
          <w:lang w:val="en-US"/>
        </w:rPr>
        <w:t>Issues</w:t>
      </w:r>
      <w:r w:rsidRPr="00B63FEE">
        <w:rPr>
          <w:b/>
          <w:lang w:val="en-US"/>
        </w:rPr>
        <w:t xml:space="preserve"> for the 5th Periodic Report of the Kyrgyz Republic</w:t>
      </w:r>
      <w:r w:rsidR="002C0CCF" w:rsidRPr="00B63FEE">
        <w:rPr>
          <w:b/>
          <w:lang w:val="en-US"/>
        </w:rPr>
        <w:t xml:space="preserve"> </w:t>
      </w:r>
    </w:p>
    <w:p w14:paraId="6E9C7480" w14:textId="77777777" w:rsidR="006906AE" w:rsidRPr="00B63FEE" w:rsidRDefault="006906AE" w:rsidP="006906AE">
      <w:pPr>
        <w:spacing w:after="0" w:line="240" w:lineRule="auto"/>
        <w:jc w:val="center"/>
        <w:rPr>
          <w:b/>
          <w:lang w:val="en-US"/>
        </w:rPr>
      </w:pPr>
    </w:p>
    <w:p w14:paraId="36FD66CE" w14:textId="032E4AFD" w:rsidR="00872546" w:rsidRDefault="005663DE" w:rsidP="006906AE">
      <w:pPr>
        <w:spacing w:after="0" w:line="240" w:lineRule="auto"/>
        <w:jc w:val="center"/>
        <w:rPr>
          <w:lang w:val="en-US"/>
        </w:rPr>
      </w:pPr>
      <w:r w:rsidRPr="00BC7755">
        <w:rPr>
          <w:lang w:val="en-US"/>
        </w:rPr>
        <w:t>(</w:t>
      </w:r>
      <w:r w:rsidR="00BC7755" w:rsidRPr="00BC7755">
        <w:rPr>
          <w:lang w:val="en-US"/>
        </w:rPr>
        <w:t xml:space="preserve">Geneva, Switzerland, </w:t>
      </w:r>
      <w:r w:rsidR="00B63FEE" w:rsidRPr="00BC7755">
        <w:rPr>
          <w:lang w:val="en-US"/>
        </w:rPr>
        <w:t>11-15</w:t>
      </w:r>
      <w:r w:rsidR="00B63FEE">
        <w:rPr>
          <w:lang w:val="en-US"/>
        </w:rPr>
        <w:t xml:space="preserve"> </w:t>
      </w:r>
      <w:r w:rsidR="00BC7755" w:rsidRPr="00BC7755">
        <w:rPr>
          <w:lang w:val="en-US"/>
        </w:rPr>
        <w:t>November 2019</w:t>
      </w:r>
      <w:r w:rsidRPr="00BC7755">
        <w:rPr>
          <w:lang w:val="en-US"/>
        </w:rPr>
        <w:t>)</w:t>
      </w:r>
    </w:p>
    <w:p w14:paraId="21FF8263" w14:textId="77777777" w:rsidR="006906AE" w:rsidRPr="00BC7755" w:rsidRDefault="006906AE" w:rsidP="006906AE">
      <w:pPr>
        <w:spacing w:after="0" w:line="240" w:lineRule="auto"/>
        <w:jc w:val="center"/>
        <w:rPr>
          <w:lang w:val="en-US"/>
        </w:rPr>
      </w:pPr>
    </w:p>
    <w:p w14:paraId="325DB465" w14:textId="6239C577" w:rsidR="007863AB" w:rsidRDefault="00B63FEE" w:rsidP="006906AE">
      <w:pPr>
        <w:spacing w:after="0" w:line="240" w:lineRule="auto"/>
        <w:jc w:val="center"/>
        <w:rPr>
          <w:b/>
          <w:bCs/>
          <w:lang w:val="en-US"/>
        </w:rPr>
      </w:pPr>
      <w:r w:rsidRPr="004C43F5">
        <w:rPr>
          <w:b/>
          <w:bCs/>
          <w:lang w:val="en-US"/>
        </w:rPr>
        <w:t>S</w:t>
      </w:r>
      <w:r w:rsidR="00BC7755" w:rsidRPr="004C43F5">
        <w:rPr>
          <w:b/>
          <w:bCs/>
          <w:lang w:val="en-US"/>
        </w:rPr>
        <w:t xml:space="preserve">ituation of </w:t>
      </w:r>
      <w:r w:rsidR="00DB0D4D" w:rsidRPr="004C43F5">
        <w:rPr>
          <w:b/>
          <w:bCs/>
          <w:lang w:val="en-US"/>
        </w:rPr>
        <w:t>Women who Face Intersecting Forms of Discrimination in Kyrgyzstan</w:t>
      </w:r>
    </w:p>
    <w:p w14:paraId="5D594B3B" w14:textId="77777777" w:rsidR="006906AE" w:rsidRPr="004C43F5" w:rsidRDefault="006906AE" w:rsidP="006906AE">
      <w:pPr>
        <w:spacing w:after="0" w:line="240" w:lineRule="auto"/>
        <w:jc w:val="center"/>
        <w:rPr>
          <w:b/>
          <w:bCs/>
          <w:lang w:val="en-US"/>
        </w:rPr>
      </w:pPr>
    </w:p>
    <w:p w14:paraId="5043BCA3" w14:textId="55275DDE" w:rsidR="00694A08" w:rsidRDefault="00694A08" w:rsidP="006906AE">
      <w:pPr>
        <w:spacing w:after="0" w:line="240" w:lineRule="auto"/>
        <w:jc w:val="center"/>
        <w:rPr>
          <w:lang w:val="en-US"/>
        </w:rPr>
      </w:pPr>
      <w:r>
        <w:rPr>
          <w:lang w:val="en-US"/>
        </w:rPr>
        <w:t xml:space="preserve">Submitted </w:t>
      </w:r>
      <w:r w:rsidR="00492CE1" w:rsidRPr="00492CE1">
        <w:rPr>
          <w:lang w:val="en-US"/>
        </w:rPr>
        <w:t>by</w:t>
      </w:r>
      <w:r>
        <w:rPr>
          <w:lang w:val="en-US"/>
        </w:rPr>
        <w:t xml:space="preserve"> the</w:t>
      </w:r>
      <w:r w:rsidR="00492CE1" w:rsidRPr="00492CE1">
        <w:rPr>
          <w:lang w:val="en-US"/>
        </w:rPr>
        <w:t xml:space="preserve"> NGO Coalition</w:t>
      </w:r>
      <w:r>
        <w:rPr>
          <w:lang w:val="en-US"/>
        </w:rPr>
        <w:t xml:space="preserve">: </w:t>
      </w:r>
      <w:r w:rsidRPr="00BC7755">
        <w:rPr>
          <w:lang w:val="en-US"/>
        </w:rPr>
        <w:t xml:space="preserve">Harm Reduction Network Association, </w:t>
      </w:r>
      <w:proofErr w:type="spellStart"/>
      <w:r w:rsidRPr="00BC7755">
        <w:rPr>
          <w:lang w:val="en-US"/>
        </w:rPr>
        <w:t>Asteria</w:t>
      </w:r>
      <w:proofErr w:type="spellEnd"/>
      <w:r w:rsidRPr="00BC7755">
        <w:rPr>
          <w:lang w:val="en-US"/>
        </w:rPr>
        <w:t xml:space="preserve">, </w:t>
      </w:r>
      <w:proofErr w:type="spellStart"/>
      <w:r w:rsidRPr="00BC7755">
        <w:rPr>
          <w:lang w:val="en-US"/>
        </w:rPr>
        <w:t>Ganesha</w:t>
      </w:r>
      <w:proofErr w:type="spellEnd"/>
      <w:r w:rsidRPr="00BC7755">
        <w:rPr>
          <w:lang w:val="en-US"/>
        </w:rPr>
        <w:t xml:space="preserve">, Women's Network of Key Communities, Kyrgyz Indigo, Labrys, </w:t>
      </w:r>
      <w:proofErr w:type="spellStart"/>
      <w:r>
        <w:rPr>
          <w:lang w:val="en-US"/>
        </w:rPr>
        <w:t>Podruga</w:t>
      </w:r>
      <w:proofErr w:type="spellEnd"/>
      <w:r w:rsidRPr="00BC7755">
        <w:rPr>
          <w:lang w:val="en-US"/>
        </w:rPr>
        <w:t xml:space="preserve">, Positive Dialogue, </w:t>
      </w:r>
      <w:proofErr w:type="spellStart"/>
      <w:r>
        <w:rPr>
          <w:lang w:val="en-US"/>
        </w:rPr>
        <w:t>Prosvet</w:t>
      </w:r>
      <w:proofErr w:type="spellEnd"/>
      <w:r w:rsidRPr="00BC7755">
        <w:rPr>
          <w:lang w:val="en-US"/>
        </w:rPr>
        <w:t xml:space="preserve">, </w:t>
      </w:r>
      <w:proofErr w:type="spellStart"/>
      <w:r w:rsidRPr="00BC7755">
        <w:rPr>
          <w:lang w:val="en-US"/>
        </w:rPr>
        <w:t>Tais</w:t>
      </w:r>
      <w:proofErr w:type="spellEnd"/>
      <w:r w:rsidRPr="00BC7755">
        <w:rPr>
          <w:lang w:val="en-US"/>
        </w:rPr>
        <w:t xml:space="preserve"> Plus, </w:t>
      </w:r>
      <w:proofErr w:type="spellStart"/>
      <w:r w:rsidRPr="00BC7755">
        <w:rPr>
          <w:lang w:val="en-US"/>
        </w:rPr>
        <w:t>Tais</w:t>
      </w:r>
      <w:proofErr w:type="spellEnd"/>
      <w:r w:rsidRPr="00BC7755">
        <w:rPr>
          <w:lang w:val="en-US"/>
        </w:rPr>
        <w:t xml:space="preserve"> Plus Two, Country Network of Women Living with HIV, Country Council of Patients, </w:t>
      </w:r>
      <w:proofErr w:type="spellStart"/>
      <w:r w:rsidRPr="00BC7755">
        <w:rPr>
          <w:lang w:val="en-US"/>
        </w:rPr>
        <w:t>Ulukman</w:t>
      </w:r>
      <w:proofErr w:type="spellEnd"/>
      <w:r w:rsidRPr="00BC7755">
        <w:rPr>
          <w:lang w:val="en-US"/>
        </w:rPr>
        <w:t xml:space="preserve"> </w:t>
      </w:r>
      <w:proofErr w:type="spellStart"/>
      <w:r w:rsidRPr="00BC7755">
        <w:rPr>
          <w:lang w:val="en-US"/>
        </w:rPr>
        <w:t>Daryger</w:t>
      </w:r>
      <w:proofErr w:type="spellEnd"/>
      <w:r w:rsidRPr="00BC7755">
        <w:rPr>
          <w:lang w:val="en-US"/>
        </w:rPr>
        <w:t>, Shah</w:t>
      </w:r>
      <w:r>
        <w:rPr>
          <w:lang w:val="en-US"/>
        </w:rPr>
        <w:t>-</w:t>
      </w:r>
      <w:proofErr w:type="spellStart"/>
      <w:r w:rsidRPr="00BC7755">
        <w:rPr>
          <w:lang w:val="en-US"/>
        </w:rPr>
        <w:t>A</w:t>
      </w:r>
      <w:r>
        <w:rPr>
          <w:lang w:val="en-US"/>
        </w:rPr>
        <w:t>i</w:t>
      </w:r>
      <w:r w:rsidRPr="00BC7755">
        <w:rPr>
          <w:lang w:val="en-US"/>
        </w:rPr>
        <w:t>ym</w:t>
      </w:r>
      <w:proofErr w:type="spellEnd"/>
      <w:r w:rsidRPr="00BC7755">
        <w:rPr>
          <w:lang w:val="en-US"/>
        </w:rPr>
        <w:t xml:space="preserve">, Lawyers </w:t>
      </w:r>
      <w:r>
        <w:rPr>
          <w:lang w:val="en-US"/>
        </w:rPr>
        <w:t xml:space="preserve">for </w:t>
      </w:r>
      <w:r w:rsidRPr="00BC7755">
        <w:rPr>
          <w:lang w:val="en-US"/>
        </w:rPr>
        <w:t>Human Rights, AFEW-Kyrgyzstan</w:t>
      </w:r>
    </w:p>
    <w:p w14:paraId="5B9EC6B7" w14:textId="77777777" w:rsidR="006906AE" w:rsidRPr="00BC7755" w:rsidRDefault="006906AE" w:rsidP="006906AE">
      <w:pPr>
        <w:spacing w:after="0" w:line="240" w:lineRule="auto"/>
        <w:jc w:val="center"/>
        <w:rPr>
          <w:lang w:val="en-US"/>
        </w:rPr>
      </w:pPr>
    </w:p>
    <w:p w14:paraId="1E195663" w14:textId="6ECAF717" w:rsidR="005663DE" w:rsidRPr="00205705" w:rsidRDefault="00EB16CD" w:rsidP="006906AE">
      <w:pPr>
        <w:spacing w:after="0" w:line="240" w:lineRule="auto"/>
        <w:jc w:val="center"/>
        <w:rPr>
          <w:lang w:val="en-US"/>
        </w:rPr>
      </w:pPr>
      <w:r>
        <w:rPr>
          <w:lang w:val="en-US"/>
        </w:rPr>
        <w:t>September</w:t>
      </w:r>
      <w:r w:rsidR="002C0CCF" w:rsidRPr="00205705">
        <w:rPr>
          <w:lang w:val="en-US"/>
        </w:rPr>
        <w:t xml:space="preserve"> </w:t>
      </w:r>
      <w:r w:rsidR="00F212A4" w:rsidRPr="00205705">
        <w:rPr>
          <w:lang w:val="en-US"/>
        </w:rPr>
        <w:t>2019</w:t>
      </w:r>
    </w:p>
    <w:p w14:paraId="4D13D381" w14:textId="77777777" w:rsidR="00872546" w:rsidRPr="00205705" w:rsidRDefault="00872546" w:rsidP="006906AE">
      <w:pPr>
        <w:spacing w:after="0" w:line="240" w:lineRule="auto"/>
        <w:jc w:val="center"/>
        <w:rPr>
          <w:lang w:val="en-US"/>
        </w:rPr>
      </w:pPr>
    </w:p>
    <w:p w14:paraId="0CA5D6E8" w14:textId="4DC8A4DB" w:rsidR="00322457" w:rsidRPr="00205705" w:rsidRDefault="00205705" w:rsidP="006906AE">
      <w:pPr>
        <w:spacing w:after="0" w:line="240" w:lineRule="auto"/>
        <w:rPr>
          <w:b/>
          <w:lang w:val="en-US"/>
        </w:rPr>
      </w:pPr>
      <w:r>
        <w:rPr>
          <w:b/>
          <w:lang w:val="en-US"/>
        </w:rPr>
        <w:t xml:space="preserve">Introduction </w:t>
      </w:r>
    </w:p>
    <w:p w14:paraId="513229FE" w14:textId="79F221D0" w:rsidR="00322457" w:rsidRPr="00B13C41" w:rsidRDefault="00322457" w:rsidP="00694A08">
      <w:pPr>
        <w:spacing w:after="0" w:line="240" w:lineRule="auto"/>
        <w:rPr>
          <w:lang w:val="en-US"/>
        </w:rPr>
      </w:pPr>
      <w:r w:rsidRPr="00B13C41">
        <w:rPr>
          <w:lang w:val="en-US"/>
        </w:rPr>
        <w:t>1.</w:t>
      </w:r>
      <w:r w:rsidR="002C0CCF" w:rsidRPr="00B13C41">
        <w:rPr>
          <w:lang w:val="en-US"/>
        </w:rPr>
        <w:t xml:space="preserve"> </w:t>
      </w:r>
      <w:r w:rsidR="00B13C41" w:rsidRPr="00B13C41">
        <w:rPr>
          <w:lang w:val="en-US"/>
        </w:rPr>
        <w:t xml:space="preserve">The review </w:t>
      </w:r>
      <w:r w:rsidR="00B13C41">
        <w:rPr>
          <w:lang w:val="en-US"/>
        </w:rPr>
        <w:t>h</w:t>
      </w:r>
      <w:r w:rsidR="00BC7755" w:rsidRPr="00B13C41">
        <w:rPr>
          <w:lang w:val="en-US"/>
        </w:rPr>
        <w:t xml:space="preserve">as </w:t>
      </w:r>
      <w:r w:rsidR="00B13C41">
        <w:rPr>
          <w:lang w:val="en-US"/>
        </w:rPr>
        <w:t xml:space="preserve">been </w:t>
      </w:r>
      <w:r w:rsidR="00BC7755" w:rsidRPr="00B13C41">
        <w:rPr>
          <w:lang w:val="en-US"/>
        </w:rPr>
        <w:t>prepared by the NGO Coalition</w:t>
      </w:r>
      <w:r w:rsidR="00694A08">
        <w:rPr>
          <w:lang w:val="en-US"/>
        </w:rPr>
        <w:t xml:space="preserve"> </w:t>
      </w:r>
      <w:r w:rsidR="00BC7755" w:rsidRPr="00B13C41">
        <w:rPr>
          <w:lang w:val="en-US"/>
        </w:rPr>
        <w:t xml:space="preserve">which includes organizations created by the communities of people </w:t>
      </w:r>
      <w:r w:rsidR="00CA1304">
        <w:rPr>
          <w:lang w:val="en-US"/>
        </w:rPr>
        <w:t xml:space="preserve">who </w:t>
      </w:r>
      <w:r w:rsidR="00B13C41">
        <w:rPr>
          <w:lang w:val="en-US"/>
        </w:rPr>
        <w:t>fac</w:t>
      </w:r>
      <w:r w:rsidR="00CA1304">
        <w:rPr>
          <w:lang w:val="en-US"/>
        </w:rPr>
        <w:t>e</w:t>
      </w:r>
      <w:r w:rsidR="00B13C41">
        <w:rPr>
          <w:lang w:val="en-US"/>
        </w:rPr>
        <w:t xml:space="preserve"> intersecting forms of </w:t>
      </w:r>
      <w:r w:rsidR="00BC7755" w:rsidRPr="00B13C41">
        <w:rPr>
          <w:lang w:val="en-US"/>
        </w:rPr>
        <w:t xml:space="preserve">discrimination, organizations that provide various services to groups </w:t>
      </w:r>
      <w:r w:rsidR="00CA1304">
        <w:rPr>
          <w:lang w:val="en-US"/>
        </w:rPr>
        <w:t xml:space="preserve">who </w:t>
      </w:r>
      <w:r w:rsidR="00B13C41">
        <w:rPr>
          <w:lang w:val="en-US"/>
        </w:rPr>
        <w:t>fac</w:t>
      </w:r>
      <w:r w:rsidR="00CA1304">
        <w:rPr>
          <w:lang w:val="en-US"/>
        </w:rPr>
        <w:t>e</w:t>
      </w:r>
      <w:r w:rsidR="00B13C41">
        <w:rPr>
          <w:lang w:val="en-US"/>
        </w:rPr>
        <w:t xml:space="preserve"> intersecting forms of </w:t>
      </w:r>
      <w:r w:rsidR="00BC7755" w:rsidRPr="00B13C41">
        <w:rPr>
          <w:lang w:val="en-US"/>
        </w:rPr>
        <w:t>discrimination and human rights organizations</w:t>
      </w:r>
      <w:r w:rsidR="00694A08">
        <w:rPr>
          <w:lang w:val="en-US"/>
        </w:rPr>
        <w:t>.</w:t>
      </w:r>
      <w:r w:rsidR="00492CE1">
        <w:rPr>
          <w:lang w:val="en-US"/>
        </w:rPr>
        <w:t xml:space="preserve"> </w:t>
      </w:r>
    </w:p>
    <w:p w14:paraId="55D6355F" w14:textId="77777777" w:rsidR="006906AE" w:rsidRDefault="006906AE" w:rsidP="006906AE">
      <w:pPr>
        <w:spacing w:after="0" w:line="240" w:lineRule="auto"/>
        <w:rPr>
          <w:lang w:val="en-US"/>
        </w:rPr>
      </w:pPr>
    </w:p>
    <w:p w14:paraId="7061E96C" w14:textId="753A3A29" w:rsidR="008058A7" w:rsidRPr="00BC7755" w:rsidRDefault="00322457" w:rsidP="006906AE">
      <w:pPr>
        <w:spacing w:after="0" w:line="240" w:lineRule="auto"/>
        <w:rPr>
          <w:lang w:val="en-US"/>
        </w:rPr>
      </w:pPr>
      <w:r w:rsidRPr="00BC7755">
        <w:rPr>
          <w:lang w:val="en-US"/>
        </w:rPr>
        <w:t>2.</w:t>
      </w:r>
      <w:r w:rsidR="002C0CCF" w:rsidRPr="00BC7755">
        <w:rPr>
          <w:lang w:val="en-US"/>
        </w:rPr>
        <w:t xml:space="preserve"> </w:t>
      </w:r>
      <w:r w:rsidR="00BC7755" w:rsidRPr="00BC7755">
        <w:rPr>
          <w:lang w:val="en-US"/>
        </w:rPr>
        <w:t>The review includes four sections</w:t>
      </w:r>
      <w:r w:rsidR="008058A7" w:rsidRPr="00BC7755">
        <w:rPr>
          <w:lang w:val="en-US"/>
        </w:rPr>
        <w:t xml:space="preserve">: </w:t>
      </w:r>
    </w:p>
    <w:p w14:paraId="236C02E8" w14:textId="4164ED53" w:rsidR="008058A7" w:rsidRPr="00BC7755" w:rsidRDefault="00BC7755" w:rsidP="006906AE">
      <w:pPr>
        <w:pStyle w:val="a3"/>
        <w:numPr>
          <w:ilvl w:val="0"/>
          <w:numId w:val="20"/>
        </w:numPr>
        <w:spacing w:after="0" w:line="240" w:lineRule="auto"/>
        <w:jc w:val="both"/>
        <w:rPr>
          <w:lang w:val="en-US"/>
        </w:rPr>
      </w:pPr>
      <w:r w:rsidRPr="00BC7755">
        <w:rPr>
          <w:lang w:val="en-US"/>
        </w:rPr>
        <w:t xml:space="preserve">General description of the situation of groups of </w:t>
      </w:r>
      <w:r w:rsidR="00882331">
        <w:rPr>
          <w:lang w:val="en-US"/>
        </w:rPr>
        <w:t xml:space="preserve">LBT </w:t>
      </w:r>
      <w:r w:rsidRPr="00BC7755">
        <w:rPr>
          <w:lang w:val="en-US"/>
        </w:rPr>
        <w:t>women, women living with HIV, women who use drugs and sex workers</w:t>
      </w:r>
      <w:r w:rsidR="002C0CCF" w:rsidRPr="00BC7755">
        <w:rPr>
          <w:lang w:val="en-US"/>
        </w:rPr>
        <w:t xml:space="preserve"> </w:t>
      </w:r>
    </w:p>
    <w:p w14:paraId="389648EC" w14:textId="2CEC3F82" w:rsidR="008058A7" w:rsidRPr="00BC7755" w:rsidRDefault="00BC7755" w:rsidP="006906AE">
      <w:pPr>
        <w:pStyle w:val="a3"/>
        <w:numPr>
          <w:ilvl w:val="0"/>
          <w:numId w:val="20"/>
        </w:numPr>
        <w:spacing w:after="0" w:line="240" w:lineRule="auto"/>
        <w:jc w:val="both"/>
        <w:rPr>
          <w:lang w:val="en-US"/>
        </w:rPr>
      </w:pPr>
      <w:r w:rsidRPr="00BC7755">
        <w:rPr>
          <w:lang w:val="en-US"/>
        </w:rPr>
        <w:t>General atmosphere and situation of women</w:t>
      </w:r>
      <w:r w:rsidR="00882331">
        <w:rPr>
          <w:lang w:val="en-US"/>
        </w:rPr>
        <w:t>-</w:t>
      </w:r>
      <w:r w:rsidRPr="00BC7755">
        <w:rPr>
          <w:lang w:val="en-US"/>
        </w:rPr>
        <w:t>human rights defenders</w:t>
      </w:r>
    </w:p>
    <w:p w14:paraId="72C932FB" w14:textId="7356BAC9" w:rsidR="008058A7" w:rsidRPr="00CA1304" w:rsidRDefault="00BC7755" w:rsidP="006906AE">
      <w:pPr>
        <w:pStyle w:val="a3"/>
        <w:numPr>
          <w:ilvl w:val="0"/>
          <w:numId w:val="20"/>
        </w:numPr>
        <w:spacing w:after="0" w:line="240" w:lineRule="auto"/>
        <w:jc w:val="both"/>
        <w:rPr>
          <w:lang w:val="en-US"/>
        </w:rPr>
      </w:pPr>
      <w:r w:rsidRPr="00BC7755">
        <w:rPr>
          <w:lang w:val="en-US"/>
        </w:rPr>
        <w:t xml:space="preserve">List of </w:t>
      </w:r>
      <w:r w:rsidR="004C43F5">
        <w:rPr>
          <w:lang w:val="en-US"/>
        </w:rPr>
        <w:t>Issues</w:t>
      </w:r>
      <w:r w:rsidRPr="00BC7755">
        <w:rPr>
          <w:lang w:val="en-US"/>
        </w:rPr>
        <w:t xml:space="preserve"> for sections of the Fifth Periodic Report that mention women w</w:t>
      </w:r>
      <w:r w:rsidR="00CA1304">
        <w:rPr>
          <w:lang w:val="en-US"/>
        </w:rPr>
        <w:t xml:space="preserve">ho face </w:t>
      </w:r>
      <w:r w:rsidRPr="00BC7755">
        <w:rPr>
          <w:lang w:val="en-US"/>
        </w:rPr>
        <w:t xml:space="preserve">intersecting discrimination. </w:t>
      </w:r>
      <w:r w:rsidRPr="00CA1304">
        <w:rPr>
          <w:lang w:val="en-US"/>
        </w:rPr>
        <w:t xml:space="preserve">These paragraphs relate to Articles 5, 6 and 12 of the </w:t>
      </w:r>
      <w:r w:rsidR="004C43F5">
        <w:rPr>
          <w:lang w:val="en-US"/>
        </w:rPr>
        <w:t xml:space="preserve">CEDAW </w:t>
      </w:r>
      <w:r w:rsidRPr="00CA1304">
        <w:rPr>
          <w:lang w:val="en-US"/>
        </w:rPr>
        <w:t>Convention</w:t>
      </w:r>
      <w:r w:rsidR="00525118" w:rsidRPr="00CA1304">
        <w:rPr>
          <w:lang w:val="en-US"/>
        </w:rPr>
        <w:t xml:space="preserve">. </w:t>
      </w:r>
    </w:p>
    <w:p w14:paraId="577EAE0B" w14:textId="4973EC9A" w:rsidR="008058A7" w:rsidRPr="00CA1304" w:rsidRDefault="00BC7755" w:rsidP="006906AE">
      <w:pPr>
        <w:pStyle w:val="a3"/>
        <w:numPr>
          <w:ilvl w:val="0"/>
          <w:numId w:val="20"/>
        </w:numPr>
        <w:spacing w:after="0" w:line="240" w:lineRule="auto"/>
        <w:jc w:val="both"/>
        <w:rPr>
          <w:lang w:val="en-US"/>
        </w:rPr>
      </w:pPr>
      <w:r w:rsidRPr="00BC7755">
        <w:rPr>
          <w:lang w:val="en-US"/>
        </w:rPr>
        <w:t xml:space="preserve">Additional information and a list of </w:t>
      </w:r>
      <w:r w:rsidR="004C43F5">
        <w:rPr>
          <w:lang w:val="en-US"/>
        </w:rPr>
        <w:t>issues</w:t>
      </w:r>
      <w:r w:rsidRPr="00BC7755">
        <w:rPr>
          <w:lang w:val="en-US"/>
        </w:rPr>
        <w:t xml:space="preserve"> on the implementation of the </w:t>
      </w:r>
      <w:r w:rsidR="004C43F5" w:rsidRPr="00BC7755">
        <w:rPr>
          <w:lang w:val="en-US"/>
        </w:rPr>
        <w:t xml:space="preserve">CEDAW Committee </w:t>
      </w:r>
      <w:r w:rsidRPr="00BC7755">
        <w:rPr>
          <w:lang w:val="en-US"/>
        </w:rPr>
        <w:t xml:space="preserve">recommendations 2015, which are not reflected in the </w:t>
      </w:r>
      <w:r w:rsidR="00CB08AC">
        <w:rPr>
          <w:lang w:val="en-US"/>
        </w:rPr>
        <w:t>S</w:t>
      </w:r>
      <w:r w:rsidRPr="00BC7755">
        <w:rPr>
          <w:lang w:val="en-US"/>
        </w:rPr>
        <w:t xml:space="preserve">tate </w:t>
      </w:r>
      <w:r w:rsidR="00CB08AC">
        <w:rPr>
          <w:lang w:val="en-US"/>
        </w:rPr>
        <w:t>P</w:t>
      </w:r>
      <w:r w:rsidRPr="00BC7755">
        <w:rPr>
          <w:lang w:val="en-US"/>
        </w:rPr>
        <w:t xml:space="preserve">arty's report. </w:t>
      </w:r>
      <w:r w:rsidRPr="00CA1304">
        <w:rPr>
          <w:lang w:val="en-US"/>
        </w:rPr>
        <w:t xml:space="preserve">This information relates to </w:t>
      </w:r>
      <w:r w:rsidR="00CA1304">
        <w:rPr>
          <w:lang w:val="en-US"/>
        </w:rPr>
        <w:t>A</w:t>
      </w:r>
      <w:r w:rsidRPr="00CA1304">
        <w:rPr>
          <w:lang w:val="en-US"/>
        </w:rPr>
        <w:t xml:space="preserve">rticles 1, 4 and 12 of the </w:t>
      </w:r>
      <w:r w:rsidR="004C43F5">
        <w:rPr>
          <w:lang w:val="en-US"/>
        </w:rPr>
        <w:t xml:space="preserve">CEDAW </w:t>
      </w:r>
      <w:r w:rsidRPr="00CA1304">
        <w:rPr>
          <w:lang w:val="en-US"/>
        </w:rPr>
        <w:t>Convention.</w:t>
      </w:r>
      <w:r w:rsidR="00525118" w:rsidRPr="00CA1304">
        <w:rPr>
          <w:lang w:val="en-US"/>
        </w:rPr>
        <w:t xml:space="preserve"> </w:t>
      </w:r>
    </w:p>
    <w:p w14:paraId="7665551F" w14:textId="15CA6EBB" w:rsidR="008058A7" w:rsidRDefault="008058A7" w:rsidP="006906AE">
      <w:pPr>
        <w:spacing w:after="0" w:line="240" w:lineRule="auto"/>
        <w:rPr>
          <w:lang w:val="en-US"/>
        </w:rPr>
      </w:pPr>
    </w:p>
    <w:p w14:paraId="1206C105" w14:textId="77777777" w:rsidR="006906AE" w:rsidRPr="00CA1304" w:rsidRDefault="006906AE" w:rsidP="006906AE">
      <w:pPr>
        <w:spacing w:after="0" w:line="240" w:lineRule="auto"/>
        <w:rPr>
          <w:lang w:val="en-US"/>
        </w:rPr>
      </w:pPr>
      <w:bookmarkStart w:id="0" w:name="_GoBack"/>
      <w:bookmarkEnd w:id="0"/>
    </w:p>
    <w:p w14:paraId="6C800B5C" w14:textId="1A32ADA6" w:rsidR="00DC6242" w:rsidRPr="00BC7755" w:rsidRDefault="00BB18F3" w:rsidP="006906AE">
      <w:pPr>
        <w:shd w:val="clear" w:color="auto" w:fill="D99594" w:themeFill="accent2" w:themeFillTint="99"/>
        <w:spacing w:after="0" w:line="240" w:lineRule="auto"/>
        <w:rPr>
          <w:b/>
          <w:bCs/>
          <w:lang w:val="en-US"/>
        </w:rPr>
      </w:pPr>
      <w:r>
        <w:rPr>
          <w:b/>
          <w:bCs/>
          <w:lang w:val="en-US"/>
        </w:rPr>
        <w:t>I</w:t>
      </w:r>
      <w:r w:rsidRPr="00BC7755">
        <w:rPr>
          <w:b/>
          <w:bCs/>
          <w:lang w:val="en-US"/>
        </w:rPr>
        <w:t xml:space="preserve">. </w:t>
      </w:r>
      <w:r w:rsidR="00B13C41">
        <w:rPr>
          <w:b/>
          <w:bCs/>
          <w:lang w:val="en-US"/>
        </w:rPr>
        <w:t>S</w:t>
      </w:r>
      <w:r w:rsidR="00BC7755" w:rsidRPr="00BC7755">
        <w:rPr>
          <w:b/>
          <w:bCs/>
          <w:lang w:val="en-US"/>
        </w:rPr>
        <w:t xml:space="preserve">ituation of </w:t>
      </w:r>
      <w:r w:rsidR="00DB0D4D">
        <w:rPr>
          <w:b/>
          <w:bCs/>
          <w:lang w:val="en-US"/>
        </w:rPr>
        <w:t>W</w:t>
      </w:r>
      <w:r w:rsidR="00BC7755" w:rsidRPr="00BC7755">
        <w:rPr>
          <w:b/>
          <w:bCs/>
          <w:lang w:val="en-US"/>
        </w:rPr>
        <w:t>omen w</w:t>
      </w:r>
      <w:r w:rsidR="00BA5829">
        <w:rPr>
          <w:b/>
          <w:bCs/>
          <w:lang w:val="en-US"/>
        </w:rPr>
        <w:t xml:space="preserve">ho </w:t>
      </w:r>
      <w:r w:rsidR="00DB0D4D">
        <w:rPr>
          <w:b/>
          <w:bCs/>
          <w:lang w:val="en-US"/>
        </w:rPr>
        <w:t>F</w:t>
      </w:r>
      <w:r w:rsidR="00BA5829">
        <w:rPr>
          <w:b/>
          <w:bCs/>
          <w:lang w:val="en-US"/>
        </w:rPr>
        <w:t xml:space="preserve">ace </w:t>
      </w:r>
      <w:r w:rsidR="00DB0D4D">
        <w:rPr>
          <w:b/>
          <w:bCs/>
          <w:lang w:val="en-US"/>
        </w:rPr>
        <w:t>I</w:t>
      </w:r>
      <w:r w:rsidR="00BA5829">
        <w:rPr>
          <w:b/>
          <w:bCs/>
          <w:lang w:val="en-US"/>
        </w:rPr>
        <w:t>ntersecting</w:t>
      </w:r>
      <w:r w:rsidR="00BC7755" w:rsidRPr="00BC7755">
        <w:rPr>
          <w:b/>
          <w:bCs/>
          <w:lang w:val="en-US"/>
        </w:rPr>
        <w:t xml:space="preserve"> </w:t>
      </w:r>
      <w:r w:rsidR="00DB0D4D">
        <w:rPr>
          <w:b/>
          <w:bCs/>
          <w:lang w:val="en-US"/>
        </w:rPr>
        <w:t>F</w:t>
      </w:r>
      <w:r w:rsidR="00BC7755" w:rsidRPr="00BC7755">
        <w:rPr>
          <w:b/>
          <w:bCs/>
          <w:lang w:val="en-US"/>
        </w:rPr>
        <w:t xml:space="preserve">orms of </w:t>
      </w:r>
      <w:r w:rsidR="00DB0D4D">
        <w:rPr>
          <w:b/>
          <w:bCs/>
          <w:lang w:val="en-US"/>
        </w:rPr>
        <w:t>D</w:t>
      </w:r>
      <w:r w:rsidR="00BC7755" w:rsidRPr="00BC7755">
        <w:rPr>
          <w:b/>
          <w:bCs/>
          <w:lang w:val="en-US"/>
        </w:rPr>
        <w:t>iscrimination</w:t>
      </w:r>
    </w:p>
    <w:p w14:paraId="138EFFA0" w14:textId="77777777" w:rsidR="006906AE" w:rsidRDefault="006906AE" w:rsidP="006906AE">
      <w:pPr>
        <w:spacing w:after="0" w:line="240" w:lineRule="auto"/>
        <w:rPr>
          <w:b/>
          <w:bCs/>
          <w:lang w:val="en-US"/>
        </w:rPr>
      </w:pPr>
    </w:p>
    <w:p w14:paraId="0740A88F" w14:textId="2827A26D" w:rsidR="002B7E9F" w:rsidRPr="00AD2F38" w:rsidRDefault="00BC7755" w:rsidP="00310EE5">
      <w:pPr>
        <w:shd w:val="clear" w:color="auto" w:fill="F2DBDB" w:themeFill="accent2" w:themeFillTint="33"/>
        <w:spacing w:after="0" w:line="240" w:lineRule="auto"/>
        <w:rPr>
          <w:b/>
          <w:bCs/>
          <w:lang w:val="en-US"/>
        </w:rPr>
      </w:pPr>
      <w:r w:rsidRPr="00AD2F38">
        <w:rPr>
          <w:b/>
          <w:bCs/>
          <w:lang w:val="en-US"/>
        </w:rPr>
        <w:t xml:space="preserve">LBTI </w:t>
      </w:r>
      <w:r w:rsidR="00DB0D4D">
        <w:rPr>
          <w:b/>
          <w:bCs/>
          <w:lang w:val="en-US"/>
        </w:rPr>
        <w:t>C</w:t>
      </w:r>
      <w:r w:rsidRPr="00AD2F38">
        <w:rPr>
          <w:b/>
          <w:bCs/>
          <w:lang w:val="en-US"/>
        </w:rPr>
        <w:t>ommunity</w:t>
      </w:r>
    </w:p>
    <w:p w14:paraId="568F2B39" w14:textId="29F07317" w:rsidR="00DC6242" w:rsidRPr="00BC7755" w:rsidRDefault="00DC6242" w:rsidP="006906AE">
      <w:pPr>
        <w:spacing w:after="0" w:line="240" w:lineRule="auto"/>
        <w:jc w:val="both"/>
        <w:rPr>
          <w:lang w:val="en-US"/>
        </w:rPr>
      </w:pPr>
      <w:r w:rsidRPr="00DB0D4D">
        <w:rPr>
          <w:lang w:val="en-US"/>
        </w:rPr>
        <w:t>3.</w:t>
      </w:r>
      <w:r w:rsidR="002C0CCF" w:rsidRPr="00DB0D4D">
        <w:rPr>
          <w:lang w:val="en-US"/>
        </w:rPr>
        <w:t xml:space="preserve"> </w:t>
      </w:r>
      <w:r w:rsidR="00AD2F38">
        <w:rPr>
          <w:b/>
          <w:bCs/>
          <w:lang w:val="en-US"/>
        </w:rPr>
        <w:t>Legislation</w:t>
      </w:r>
      <w:r w:rsidRPr="00DB0D4D">
        <w:rPr>
          <w:lang w:val="en-US"/>
        </w:rPr>
        <w:t>.</w:t>
      </w:r>
      <w:r w:rsidR="002C0CCF" w:rsidRPr="00DB0D4D">
        <w:rPr>
          <w:lang w:val="en-US"/>
        </w:rPr>
        <w:t xml:space="preserve"> </w:t>
      </w:r>
      <w:r w:rsidR="00BA5829" w:rsidRPr="00BC7755">
        <w:rPr>
          <w:lang w:val="en-US"/>
        </w:rPr>
        <w:t xml:space="preserve">In Kyrgyzstan, there is no punishment for homosexuality, while at the same time, Parliament is still considering </w:t>
      </w:r>
      <w:r w:rsidR="00295FE9">
        <w:rPr>
          <w:lang w:val="en-US"/>
        </w:rPr>
        <w:t>a bill</w:t>
      </w:r>
      <w:r w:rsidR="00BA5829" w:rsidRPr="00BC7755">
        <w:rPr>
          <w:lang w:val="en-US"/>
        </w:rPr>
        <w:t xml:space="preserve"> No. 6-11804/</w:t>
      </w:r>
      <w:r w:rsidR="00BA5829">
        <w:rPr>
          <w:lang w:val="en-US"/>
        </w:rPr>
        <w:t>14</w:t>
      </w:r>
      <w:r w:rsidR="00BA5829" w:rsidRPr="00BC7755">
        <w:rPr>
          <w:lang w:val="en-US"/>
        </w:rPr>
        <w:t xml:space="preserve"> "For building a positive attitude towards non-traditional forms of sexual relations" known as the bill on "gay propaganda." The </w:t>
      </w:r>
      <w:r w:rsidR="00295FE9">
        <w:rPr>
          <w:lang w:val="en-US"/>
        </w:rPr>
        <w:t>bill</w:t>
      </w:r>
      <w:r w:rsidR="00BA5829" w:rsidRPr="00BC7755">
        <w:rPr>
          <w:lang w:val="en-US"/>
        </w:rPr>
        <w:t xml:space="preserve"> has not been considered since 2015</w:t>
      </w:r>
      <w:r w:rsidR="00C252F4" w:rsidRPr="006865E8">
        <w:rPr>
          <w:rStyle w:val="a6"/>
        </w:rPr>
        <w:footnoteReference w:id="1"/>
      </w:r>
      <w:r w:rsidRPr="00AD2F38">
        <w:rPr>
          <w:lang w:val="en-US"/>
        </w:rPr>
        <w:t>,</w:t>
      </w:r>
      <w:r w:rsidR="002C0CCF" w:rsidRPr="00AD2F38">
        <w:rPr>
          <w:lang w:val="en-US"/>
        </w:rPr>
        <w:t xml:space="preserve"> </w:t>
      </w:r>
      <w:r w:rsidR="00BA5829">
        <w:rPr>
          <w:lang w:val="en-US"/>
        </w:rPr>
        <w:t>yet</w:t>
      </w:r>
      <w:r w:rsidR="00BC7755" w:rsidRPr="00BC7755">
        <w:rPr>
          <w:lang w:val="en-US"/>
        </w:rPr>
        <w:t xml:space="preserve"> </w:t>
      </w:r>
      <w:r w:rsidR="00BA5829">
        <w:rPr>
          <w:lang w:val="en-US"/>
        </w:rPr>
        <w:t xml:space="preserve">it has not been </w:t>
      </w:r>
      <w:r w:rsidR="00CB08AC" w:rsidRPr="00C252F4">
        <w:rPr>
          <w:lang w:val="en-US"/>
        </w:rPr>
        <w:t>revoked</w:t>
      </w:r>
      <w:r w:rsidR="00314DC2" w:rsidRPr="00C252F4">
        <w:rPr>
          <w:lang w:val="en-US"/>
        </w:rPr>
        <w:t xml:space="preserve">. </w:t>
      </w:r>
      <w:r w:rsidR="00BC7755" w:rsidRPr="00C252F4">
        <w:rPr>
          <w:lang w:val="en-US"/>
        </w:rPr>
        <w:t xml:space="preserve">Some laws are used to blackmail. For example, </w:t>
      </w:r>
      <w:r w:rsidR="00BA5829" w:rsidRPr="00C252F4">
        <w:rPr>
          <w:lang w:val="en-US"/>
        </w:rPr>
        <w:t>A</w:t>
      </w:r>
      <w:r w:rsidR="00BC7755" w:rsidRPr="00C252F4">
        <w:rPr>
          <w:lang w:val="en-US"/>
        </w:rPr>
        <w:t>rticle 162 of the Criminal Code</w:t>
      </w:r>
      <w:r w:rsidR="00C252F4" w:rsidRPr="00BE6FC5">
        <w:rPr>
          <w:rStyle w:val="a6"/>
        </w:rPr>
        <w:footnoteReference w:id="2"/>
      </w:r>
      <w:r w:rsidR="00BA5829" w:rsidRPr="00C252F4">
        <w:rPr>
          <w:lang w:val="en-US"/>
        </w:rPr>
        <w:t>,</w:t>
      </w:r>
      <w:r w:rsidR="00BC7755" w:rsidRPr="00C252F4">
        <w:rPr>
          <w:lang w:val="en-US"/>
        </w:rPr>
        <w:t xml:space="preserve"> “Sexual Assault”</w:t>
      </w:r>
      <w:r w:rsidR="00AD2F38" w:rsidRPr="00C252F4">
        <w:rPr>
          <w:lang w:val="en-US"/>
        </w:rPr>
        <w:t>,</w:t>
      </w:r>
      <w:r w:rsidR="00BC7755" w:rsidRPr="00C252F4">
        <w:rPr>
          <w:lang w:val="en-US"/>
        </w:rPr>
        <w:t xml:space="preserve"> which contains concepts such as “sodomy” and “lesbianism”, is used by police against trans women. Police threaten to initiate criminal proceedings under this article and extort money</w:t>
      </w:r>
      <w:r w:rsidR="00BA4C96" w:rsidRPr="00C252F4">
        <w:rPr>
          <w:lang w:val="en-US"/>
        </w:rPr>
        <w:t>.</w:t>
      </w:r>
      <w:r w:rsidR="00BA4C96" w:rsidRPr="00BC7755">
        <w:rPr>
          <w:lang w:val="en-US"/>
        </w:rPr>
        <w:t xml:space="preserve"> </w:t>
      </w:r>
    </w:p>
    <w:p w14:paraId="17A27623" w14:textId="77777777" w:rsidR="006906AE" w:rsidRDefault="006906AE" w:rsidP="006906AE">
      <w:pPr>
        <w:spacing w:after="0" w:line="240" w:lineRule="auto"/>
        <w:jc w:val="both"/>
        <w:rPr>
          <w:rFonts w:ascii="Calibri" w:hAnsi="Calibri" w:cs="Calibri"/>
          <w:lang w:val="en-US"/>
        </w:rPr>
      </w:pPr>
    </w:p>
    <w:p w14:paraId="4D7A092A" w14:textId="6FF1504C" w:rsidR="002B7E9F" w:rsidRPr="00BC7755" w:rsidRDefault="002B7E9F" w:rsidP="006906AE">
      <w:pPr>
        <w:spacing w:after="0" w:line="240" w:lineRule="auto"/>
        <w:jc w:val="both"/>
        <w:rPr>
          <w:rFonts w:ascii="Calibri" w:hAnsi="Calibri" w:cs="Calibri"/>
          <w:color w:val="222222"/>
          <w:lang w:val="en-US"/>
        </w:rPr>
      </w:pPr>
      <w:r w:rsidRPr="00C16762">
        <w:rPr>
          <w:rFonts w:ascii="Calibri" w:hAnsi="Calibri" w:cs="Calibri"/>
          <w:lang w:val="en-US"/>
        </w:rPr>
        <w:t>4.</w:t>
      </w:r>
      <w:r w:rsidR="002C0CCF" w:rsidRPr="00C16762">
        <w:rPr>
          <w:rFonts w:ascii="Calibri" w:hAnsi="Calibri" w:cs="Calibri"/>
          <w:lang w:val="en-US"/>
        </w:rPr>
        <w:t xml:space="preserve"> </w:t>
      </w:r>
      <w:r w:rsidR="00BC7755" w:rsidRPr="00BC7755">
        <w:rPr>
          <w:rFonts w:ascii="Calibri" w:hAnsi="Calibri" w:cs="Calibri"/>
          <w:color w:val="222222"/>
          <w:lang w:val="en-US"/>
        </w:rPr>
        <w:t xml:space="preserve">The main manifestations of </w:t>
      </w:r>
      <w:r w:rsidR="00BC7755" w:rsidRPr="00AD2F38">
        <w:rPr>
          <w:rFonts w:ascii="Calibri" w:hAnsi="Calibri" w:cs="Calibri"/>
          <w:b/>
          <w:color w:val="222222"/>
          <w:lang w:val="en-US"/>
        </w:rPr>
        <w:t>discrimination</w:t>
      </w:r>
      <w:r w:rsidR="00BC7755" w:rsidRPr="00BC7755">
        <w:rPr>
          <w:rFonts w:ascii="Calibri" w:hAnsi="Calibri" w:cs="Calibri"/>
          <w:color w:val="222222"/>
          <w:lang w:val="en-US"/>
        </w:rPr>
        <w:t xml:space="preserve"> faced by lesbians, bisexual women and trans people are: bans on freedom of peaceful assembly; workplace discrimination, victimization, discrimination by public servants (police, health care system), exclusion of LBT women from national documents, </w:t>
      </w:r>
      <w:r w:rsidR="00D9599E">
        <w:rPr>
          <w:rFonts w:ascii="Calibri" w:hAnsi="Calibri" w:cs="Calibri"/>
          <w:color w:val="222222"/>
          <w:lang w:val="en-US"/>
        </w:rPr>
        <w:t xml:space="preserve">hate </w:t>
      </w:r>
      <w:r w:rsidR="00BC7755" w:rsidRPr="00BC7755">
        <w:rPr>
          <w:rFonts w:ascii="Calibri" w:hAnsi="Calibri" w:cs="Calibri"/>
          <w:color w:val="222222"/>
          <w:lang w:val="en-US"/>
        </w:rPr>
        <w:t>speech</w:t>
      </w:r>
      <w:r w:rsidR="00C16762">
        <w:rPr>
          <w:rFonts w:ascii="Calibri" w:hAnsi="Calibri" w:cs="Calibri"/>
          <w:color w:val="222222"/>
          <w:lang w:val="en-US"/>
        </w:rPr>
        <w:t xml:space="preserve"> </w:t>
      </w:r>
      <w:r w:rsidR="00BC7755" w:rsidRPr="00BC7755">
        <w:rPr>
          <w:rFonts w:ascii="Calibri" w:hAnsi="Calibri" w:cs="Calibri"/>
          <w:color w:val="222222"/>
          <w:lang w:val="en-US"/>
        </w:rPr>
        <w:t>in the media,</w:t>
      </w:r>
      <w:r w:rsidR="00C16762">
        <w:rPr>
          <w:rFonts w:ascii="Calibri" w:hAnsi="Calibri" w:cs="Calibri"/>
          <w:color w:val="222222"/>
          <w:lang w:val="en-US"/>
        </w:rPr>
        <w:t xml:space="preserve"> social networks, cases</w:t>
      </w:r>
      <w:r w:rsidR="00BC7755" w:rsidRPr="00BC7755">
        <w:rPr>
          <w:rFonts w:ascii="Calibri" w:hAnsi="Calibri" w:cs="Calibri"/>
          <w:color w:val="222222"/>
          <w:lang w:val="en-US"/>
        </w:rPr>
        <w:t xml:space="preserve"> of hate crimes are not investigated qualitatively, there is no equal access to justice</w:t>
      </w:r>
      <w:r w:rsidR="00F91228" w:rsidRPr="00BC7755">
        <w:rPr>
          <w:rFonts w:ascii="Calibri" w:hAnsi="Calibri" w:cs="Calibri"/>
          <w:color w:val="222222"/>
          <w:lang w:val="en-US"/>
        </w:rPr>
        <w:t>.</w:t>
      </w:r>
    </w:p>
    <w:p w14:paraId="269E9D8A" w14:textId="77777777" w:rsidR="006906AE" w:rsidRDefault="006906AE" w:rsidP="006906AE">
      <w:pPr>
        <w:spacing w:after="0" w:line="240" w:lineRule="auto"/>
        <w:jc w:val="both"/>
        <w:rPr>
          <w:rFonts w:ascii="Calibri" w:hAnsi="Calibri" w:cs="Calibri"/>
          <w:color w:val="222222"/>
          <w:lang w:val="en-US"/>
        </w:rPr>
      </w:pPr>
    </w:p>
    <w:p w14:paraId="5DBE79D5" w14:textId="4E9AE060" w:rsidR="00DE0781" w:rsidRPr="00BC7755" w:rsidRDefault="00120577" w:rsidP="006906AE">
      <w:pPr>
        <w:spacing w:after="0" w:line="240" w:lineRule="auto"/>
        <w:jc w:val="both"/>
        <w:rPr>
          <w:lang w:val="en-US"/>
        </w:rPr>
      </w:pPr>
      <w:r w:rsidRPr="00C16762">
        <w:rPr>
          <w:rFonts w:ascii="Calibri" w:hAnsi="Calibri" w:cs="Calibri"/>
          <w:color w:val="222222"/>
          <w:lang w:val="en-US"/>
        </w:rPr>
        <w:t>5.</w:t>
      </w:r>
      <w:r w:rsidR="002C0CCF" w:rsidRPr="00C16762">
        <w:rPr>
          <w:rFonts w:ascii="Calibri" w:hAnsi="Calibri" w:cs="Calibri"/>
          <w:color w:val="222222"/>
          <w:lang w:val="en-US"/>
        </w:rPr>
        <w:t xml:space="preserve"> </w:t>
      </w:r>
      <w:r w:rsidR="00BC7755" w:rsidRPr="00C16762">
        <w:rPr>
          <w:b/>
          <w:lang w:val="en-US"/>
        </w:rPr>
        <w:t>Violence</w:t>
      </w:r>
      <w:r w:rsidR="00BC7755" w:rsidRPr="00C16762">
        <w:rPr>
          <w:lang w:val="en-US"/>
        </w:rPr>
        <w:t xml:space="preserve">: LBT women face physical, psychological, sexual and economic violence. </w:t>
      </w:r>
      <w:r w:rsidR="00BC7755" w:rsidRPr="00BC7755">
        <w:rPr>
          <w:lang w:val="en-US"/>
        </w:rPr>
        <w:t xml:space="preserve">Violence is mainly perpetrated by relatives, homophobic/transphobic people and law enforcement agencies. The latter commit violence everywhere. Homophobic and transphobic people threaten, shoot LBT women on </w:t>
      </w:r>
      <w:r w:rsidR="00BC7755" w:rsidRPr="00BC7755">
        <w:rPr>
          <w:lang w:val="en-US"/>
        </w:rPr>
        <w:lastRenderedPageBreak/>
        <w:t xml:space="preserve">cameras and extort money or use physical violence. Relatives may illegally </w:t>
      </w:r>
      <w:r w:rsidR="00C16762">
        <w:rPr>
          <w:lang w:val="en-US"/>
        </w:rPr>
        <w:t xml:space="preserve">lock away </w:t>
      </w:r>
      <w:r w:rsidR="00BC7755" w:rsidRPr="00BC7755">
        <w:rPr>
          <w:lang w:val="en-US"/>
        </w:rPr>
        <w:t xml:space="preserve">LBT women after </w:t>
      </w:r>
      <w:r w:rsidR="00C16762">
        <w:rPr>
          <w:lang w:val="en-US"/>
        </w:rPr>
        <w:t xml:space="preserve">coming out </w:t>
      </w:r>
      <w:r w:rsidR="00BC7755" w:rsidRPr="00BC7755">
        <w:rPr>
          <w:lang w:val="en-US"/>
        </w:rPr>
        <w:t>or outing. A case of corrective rape of a trans-</w:t>
      </w:r>
      <w:r w:rsidR="00C16762">
        <w:rPr>
          <w:lang w:val="en-US"/>
        </w:rPr>
        <w:t>person</w:t>
      </w:r>
      <w:r w:rsidR="00BC7755" w:rsidRPr="00BC7755">
        <w:rPr>
          <w:lang w:val="en-US"/>
        </w:rPr>
        <w:t xml:space="preserve"> assisted by </w:t>
      </w:r>
      <w:r w:rsidR="00C16762" w:rsidRPr="00BC7755">
        <w:rPr>
          <w:lang w:val="en-US"/>
        </w:rPr>
        <w:t>a trans-</w:t>
      </w:r>
      <w:r w:rsidR="00C16762">
        <w:rPr>
          <w:lang w:val="en-US"/>
        </w:rPr>
        <w:t>person’s</w:t>
      </w:r>
      <w:r w:rsidR="00BC7755" w:rsidRPr="00BC7755">
        <w:rPr>
          <w:lang w:val="en-US"/>
        </w:rPr>
        <w:t xml:space="preserve"> father is known</w:t>
      </w:r>
      <w:r w:rsidR="00DE0781" w:rsidRPr="00045424">
        <w:rPr>
          <w:lang w:val="en-US"/>
        </w:rPr>
        <w:t>.</w:t>
      </w:r>
      <w:r w:rsidR="002C0CCF" w:rsidRPr="00045424">
        <w:rPr>
          <w:lang w:val="en-US"/>
        </w:rPr>
        <w:t xml:space="preserve"> </w:t>
      </w:r>
      <w:r w:rsidR="00BC7755" w:rsidRPr="00045424">
        <w:rPr>
          <w:lang w:val="en-US"/>
        </w:rPr>
        <w:t xml:space="preserve">At the same time, the Law on </w:t>
      </w:r>
      <w:r w:rsidR="00C16762" w:rsidRPr="00045424">
        <w:rPr>
          <w:lang w:val="en-US"/>
        </w:rPr>
        <w:t>Safeguarding</w:t>
      </w:r>
      <w:r w:rsidR="00BC7755" w:rsidRPr="00045424">
        <w:rPr>
          <w:lang w:val="en-US"/>
        </w:rPr>
        <w:t xml:space="preserve"> and Protection from Domestic Violence cannot protect women in such cases</w:t>
      </w:r>
      <w:r w:rsidR="001C3844" w:rsidRPr="00045424">
        <w:rPr>
          <w:lang w:val="en-US"/>
        </w:rPr>
        <w:t xml:space="preserve">. </w:t>
      </w:r>
      <w:r w:rsidR="00BC7755" w:rsidRPr="00045424">
        <w:rPr>
          <w:lang w:val="en-US"/>
        </w:rPr>
        <w:t>There</w:t>
      </w:r>
      <w:r w:rsidR="00BC7755" w:rsidRPr="00BC7755">
        <w:rPr>
          <w:lang w:val="en-US"/>
        </w:rPr>
        <w:t xml:space="preserve"> were also recorded cases of violence by religious leaders (</w:t>
      </w:r>
      <w:proofErr w:type="spellStart"/>
      <w:r w:rsidR="00C16762">
        <w:rPr>
          <w:lang w:val="en-US"/>
        </w:rPr>
        <w:t>m</w:t>
      </w:r>
      <w:r w:rsidR="00BC7755" w:rsidRPr="00BC7755">
        <w:rPr>
          <w:lang w:val="en-US"/>
        </w:rPr>
        <w:t>oldo</w:t>
      </w:r>
      <w:proofErr w:type="spellEnd"/>
      <w:r w:rsidR="00BC7755" w:rsidRPr="00BC7755">
        <w:rPr>
          <w:lang w:val="en-US"/>
        </w:rPr>
        <w:t xml:space="preserve">, imam) who strangled, beat LGBT people with </w:t>
      </w:r>
      <w:proofErr w:type="spellStart"/>
      <w:r w:rsidR="00BC7755" w:rsidRPr="00BC7755">
        <w:rPr>
          <w:lang w:val="en-US"/>
        </w:rPr>
        <w:t>kamcha</w:t>
      </w:r>
      <w:proofErr w:type="spellEnd"/>
      <w:r w:rsidR="00BC7755" w:rsidRPr="00BC7755">
        <w:rPr>
          <w:lang w:val="en-US"/>
        </w:rPr>
        <w:t xml:space="preserve"> in order to “ex</w:t>
      </w:r>
      <w:r w:rsidR="00341AAF">
        <w:rPr>
          <w:lang w:val="en-US"/>
        </w:rPr>
        <w:t>orcise</w:t>
      </w:r>
      <w:r w:rsidR="00BC7755" w:rsidRPr="00BC7755">
        <w:rPr>
          <w:lang w:val="en-US"/>
        </w:rPr>
        <w:t xml:space="preserve"> geni</w:t>
      </w:r>
      <w:r w:rsidR="00341AAF">
        <w:rPr>
          <w:lang w:val="en-US"/>
        </w:rPr>
        <w:t>i</w:t>
      </w:r>
      <w:r w:rsidR="00BC7755" w:rsidRPr="00BC7755">
        <w:rPr>
          <w:lang w:val="en-US"/>
        </w:rPr>
        <w:t>”</w:t>
      </w:r>
      <w:r w:rsidR="00DE0781" w:rsidRPr="00BC7755">
        <w:rPr>
          <w:lang w:val="en-US"/>
        </w:rPr>
        <w:t>.</w:t>
      </w:r>
    </w:p>
    <w:p w14:paraId="7EA0405A" w14:textId="77777777" w:rsidR="006906AE" w:rsidRDefault="006906AE" w:rsidP="006906AE">
      <w:pPr>
        <w:spacing w:after="0" w:line="240" w:lineRule="auto"/>
        <w:rPr>
          <w:rFonts w:ascii="Calibri" w:hAnsi="Calibri" w:cs="Calibri"/>
          <w:b/>
          <w:bCs/>
          <w:color w:val="222222"/>
          <w:lang w:val="en-US"/>
        </w:rPr>
      </w:pPr>
    </w:p>
    <w:p w14:paraId="20142C8B" w14:textId="2E0E88BB" w:rsidR="00CE0A8D" w:rsidRPr="00341AAF" w:rsidRDefault="00BC7755" w:rsidP="00310EE5">
      <w:pPr>
        <w:shd w:val="clear" w:color="auto" w:fill="F2DBDB" w:themeFill="accent2" w:themeFillTint="33"/>
        <w:spacing w:after="0" w:line="240" w:lineRule="auto"/>
        <w:rPr>
          <w:rFonts w:ascii="Calibri" w:hAnsi="Calibri" w:cs="Calibri"/>
          <w:b/>
          <w:bCs/>
          <w:color w:val="222222"/>
          <w:lang w:val="en-US"/>
        </w:rPr>
      </w:pPr>
      <w:r w:rsidRPr="00341AAF">
        <w:rPr>
          <w:rFonts w:ascii="Calibri" w:hAnsi="Calibri" w:cs="Calibri"/>
          <w:b/>
          <w:bCs/>
          <w:color w:val="222222"/>
          <w:lang w:val="en-US"/>
        </w:rPr>
        <w:t xml:space="preserve">Women who </w:t>
      </w:r>
      <w:r w:rsidR="00DB0D4D" w:rsidRPr="00341AAF">
        <w:rPr>
          <w:rFonts w:ascii="Calibri" w:hAnsi="Calibri" w:cs="Calibri"/>
          <w:b/>
          <w:bCs/>
          <w:color w:val="222222"/>
          <w:lang w:val="en-US"/>
        </w:rPr>
        <w:t>Use Drugs</w:t>
      </w:r>
    </w:p>
    <w:p w14:paraId="40FDA0BF" w14:textId="3BB1F485" w:rsidR="00CE0A8D" w:rsidRDefault="00CE0A8D" w:rsidP="006906AE">
      <w:pPr>
        <w:spacing w:after="0" w:line="240" w:lineRule="auto"/>
        <w:jc w:val="both"/>
        <w:rPr>
          <w:lang w:val="en-US"/>
        </w:rPr>
      </w:pPr>
      <w:r w:rsidRPr="00341AAF">
        <w:rPr>
          <w:rFonts w:ascii="Calibri" w:hAnsi="Calibri" w:cs="Calibri"/>
          <w:color w:val="222222"/>
          <w:lang w:val="en-US"/>
        </w:rPr>
        <w:t>6.</w:t>
      </w:r>
      <w:r w:rsidR="002C0CCF" w:rsidRPr="00341AAF">
        <w:rPr>
          <w:rFonts w:ascii="Calibri" w:hAnsi="Calibri" w:cs="Calibri"/>
          <w:color w:val="222222"/>
          <w:lang w:val="en-US"/>
        </w:rPr>
        <w:t xml:space="preserve"> </w:t>
      </w:r>
      <w:r w:rsidR="00104BD3" w:rsidRPr="00341AAF">
        <w:rPr>
          <w:b/>
          <w:lang w:val="en-US"/>
        </w:rPr>
        <w:t>Legislation</w:t>
      </w:r>
      <w:r w:rsidR="00104BD3" w:rsidRPr="00341AAF">
        <w:rPr>
          <w:lang w:val="en-US"/>
        </w:rPr>
        <w:t xml:space="preserve">. </w:t>
      </w:r>
      <w:r w:rsidR="00104BD3" w:rsidRPr="00104BD3">
        <w:rPr>
          <w:lang w:val="en-US"/>
        </w:rPr>
        <w:t xml:space="preserve">Since 2007, the punishment for drug use has been abolished, but, despite the ongoing reforms in the field of drug policy, </w:t>
      </w:r>
      <w:r w:rsidR="00341AAF" w:rsidRPr="00104BD3">
        <w:rPr>
          <w:lang w:val="en-US"/>
        </w:rPr>
        <w:t xml:space="preserve">the </w:t>
      </w:r>
      <w:r w:rsidR="00104BD3" w:rsidRPr="00104BD3">
        <w:rPr>
          <w:lang w:val="en-US"/>
        </w:rPr>
        <w:t xml:space="preserve">purchase and storage </w:t>
      </w:r>
      <w:r w:rsidR="00045424">
        <w:rPr>
          <w:lang w:val="en-US"/>
        </w:rPr>
        <w:t xml:space="preserve">of drugs </w:t>
      </w:r>
      <w:r w:rsidR="00341AAF" w:rsidRPr="00341AAF">
        <w:rPr>
          <w:lang w:val="en-US"/>
        </w:rPr>
        <w:t>with</w:t>
      </w:r>
      <w:r w:rsidR="00045424">
        <w:rPr>
          <w:lang w:val="en-US"/>
        </w:rPr>
        <w:t xml:space="preserve">out </w:t>
      </w:r>
      <w:r w:rsidR="00341AAF" w:rsidRPr="00341AAF">
        <w:rPr>
          <w:lang w:val="en-US"/>
        </w:rPr>
        <w:t>the intent to distribute</w:t>
      </w:r>
      <w:r w:rsidR="00104BD3" w:rsidRPr="00104BD3">
        <w:rPr>
          <w:lang w:val="en-US"/>
        </w:rPr>
        <w:t>, that is, for personal use</w:t>
      </w:r>
      <w:r w:rsidR="00341AAF">
        <w:rPr>
          <w:lang w:val="en-US"/>
        </w:rPr>
        <w:t xml:space="preserve"> is still punished</w:t>
      </w:r>
      <w:r w:rsidR="00104BD3" w:rsidRPr="00104BD3">
        <w:rPr>
          <w:lang w:val="en-US"/>
        </w:rPr>
        <w:t>. Since January 2019, as a result of the reform, new legislation has entered into force. Among the main objectives of the reform are the humanization of justice and a move away from repressive criminal law measures, however, the humanization did not touch on articles related to drugs</w:t>
      </w:r>
      <w:r w:rsidR="009D5094" w:rsidRPr="00104BD3">
        <w:rPr>
          <w:lang w:val="en-US"/>
        </w:rPr>
        <w:t>.</w:t>
      </w:r>
      <w:r w:rsidR="002C0CCF" w:rsidRPr="00104BD3">
        <w:rPr>
          <w:lang w:val="en-US"/>
        </w:rPr>
        <w:t xml:space="preserve"> </w:t>
      </w:r>
    </w:p>
    <w:p w14:paraId="34FE6749" w14:textId="77777777" w:rsidR="00C82E2D" w:rsidRPr="00104BD3" w:rsidRDefault="00C82E2D" w:rsidP="006906AE">
      <w:pPr>
        <w:spacing w:after="0" w:line="240" w:lineRule="auto"/>
        <w:jc w:val="both"/>
        <w:rPr>
          <w:lang w:val="en-US"/>
        </w:rPr>
      </w:pPr>
    </w:p>
    <w:tbl>
      <w:tblPr>
        <w:tblStyle w:val="ae"/>
        <w:tblW w:w="0" w:type="auto"/>
        <w:tblLook w:val="04A0" w:firstRow="1" w:lastRow="0" w:firstColumn="1" w:lastColumn="0" w:noHBand="0" w:noVBand="1"/>
      </w:tblPr>
      <w:tblGrid>
        <w:gridCol w:w="4785"/>
        <w:gridCol w:w="4786"/>
      </w:tblGrid>
      <w:tr w:rsidR="009D5094" w14:paraId="744949AD" w14:textId="77777777" w:rsidTr="002E3766">
        <w:tc>
          <w:tcPr>
            <w:tcW w:w="4785" w:type="dxa"/>
            <w:shd w:val="clear" w:color="auto" w:fill="FABF8F" w:themeFill="accent6" w:themeFillTint="99"/>
          </w:tcPr>
          <w:p w14:paraId="632DBB64" w14:textId="2A63B687" w:rsidR="00E6278B" w:rsidRPr="00341AAF" w:rsidRDefault="00104BD3" w:rsidP="006906AE">
            <w:pPr>
              <w:rPr>
                <w:b/>
                <w:lang w:val="en-US"/>
              </w:rPr>
            </w:pPr>
            <w:r w:rsidRPr="00341AAF">
              <w:rPr>
                <w:bCs/>
                <w:lang w:val="en-US"/>
              </w:rPr>
              <w:t xml:space="preserve">Code of </w:t>
            </w:r>
            <w:r w:rsidRPr="00341AAF">
              <w:rPr>
                <w:b/>
                <w:bCs/>
                <w:lang w:val="en-US"/>
              </w:rPr>
              <w:t>Administrative</w:t>
            </w:r>
            <w:r w:rsidRPr="00341AAF">
              <w:rPr>
                <w:bCs/>
                <w:lang w:val="en-US"/>
              </w:rPr>
              <w:t xml:space="preserve"> Responsibility</w:t>
            </w:r>
            <w:r w:rsidR="009B7951">
              <w:rPr>
                <w:rStyle w:val="a6"/>
              </w:rPr>
              <w:footnoteReference w:id="3"/>
            </w:r>
            <w:r w:rsidRPr="00341AAF">
              <w:rPr>
                <w:bCs/>
                <w:lang w:val="en-US"/>
              </w:rPr>
              <w:t xml:space="preserve"> (</w:t>
            </w:r>
            <w:r w:rsidR="00341AAF" w:rsidRPr="00341AAF">
              <w:rPr>
                <w:bCs/>
                <w:lang w:val="en-US"/>
              </w:rPr>
              <w:t>cease</w:t>
            </w:r>
            <w:r w:rsidR="00341AAF">
              <w:rPr>
                <w:bCs/>
                <w:lang w:val="en-US"/>
              </w:rPr>
              <w:t>d</w:t>
            </w:r>
            <w:r w:rsidR="00341AAF" w:rsidRPr="00341AAF">
              <w:rPr>
                <w:bCs/>
                <w:lang w:val="en-US"/>
              </w:rPr>
              <w:t xml:space="preserve"> to be in force</w:t>
            </w:r>
            <w:r w:rsidRPr="00341AAF">
              <w:rPr>
                <w:bCs/>
                <w:lang w:val="en-US"/>
              </w:rPr>
              <w:t>)</w:t>
            </w:r>
          </w:p>
          <w:p w14:paraId="5D0C8777" w14:textId="033DD6EA" w:rsidR="009D5094" w:rsidRPr="00341AAF" w:rsidRDefault="00341AAF" w:rsidP="006906AE">
            <w:pPr>
              <w:rPr>
                <w:lang w:val="en-US"/>
              </w:rPr>
            </w:pPr>
            <w:r>
              <w:rPr>
                <w:lang w:val="en-US"/>
              </w:rPr>
              <w:t>Article</w:t>
            </w:r>
            <w:r w:rsidR="002E3766" w:rsidRPr="00341AAF">
              <w:rPr>
                <w:lang w:val="en-US"/>
              </w:rPr>
              <w:t xml:space="preserve"> 91-2.  </w:t>
            </w:r>
          </w:p>
        </w:tc>
        <w:tc>
          <w:tcPr>
            <w:tcW w:w="4786" w:type="dxa"/>
            <w:shd w:val="clear" w:color="auto" w:fill="FABF8F" w:themeFill="accent6" w:themeFillTint="99"/>
          </w:tcPr>
          <w:p w14:paraId="2353B3C9" w14:textId="4E8D8721" w:rsidR="002E3766" w:rsidRPr="00341AAF" w:rsidRDefault="00104BD3" w:rsidP="006906AE">
            <w:pPr>
              <w:rPr>
                <w:lang w:val="en-US"/>
              </w:rPr>
            </w:pPr>
            <w:r w:rsidRPr="00341AAF">
              <w:rPr>
                <w:lang w:val="en-US"/>
              </w:rPr>
              <w:t xml:space="preserve">Code of </w:t>
            </w:r>
            <w:r w:rsidRPr="00341AAF">
              <w:rPr>
                <w:b/>
                <w:lang w:val="en-US"/>
              </w:rPr>
              <w:t>Misconduct</w:t>
            </w:r>
            <w:r w:rsidR="009B7951">
              <w:rPr>
                <w:rStyle w:val="a6"/>
                <w:b/>
                <w:bCs/>
              </w:rPr>
              <w:footnoteReference w:id="4"/>
            </w:r>
            <w:r w:rsidR="00341AAF" w:rsidRPr="00341AAF">
              <w:rPr>
                <w:lang w:val="en-US"/>
              </w:rPr>
              <w:t xml:space="preserve"> (</w:t>
            </w:r>
            <w:r w:rsidR="00341AAF">
              <w:rPr>
                <w:lang w:val="en-US"/>
              </w:rPr>
              <w:t>is in effect</w:t>
            </w:r>
            <w:r w:rsidRPr="00341AAF">
              <w:rPr>
                <w:lang w:val="en-US"/>
              </w:rPr>
              <w:t xml:space="preserve"> from 2019)</w:t>
            </w:r>
          </w:p>
          <w:p w14:paraId="73703399" w14:textId="4219F51B" w:rsidR="002E3766" w:rsidRDefault="00341AAF" w:rsidP="006906AE">
            <w:r>
              <w:rPr>
                <w:lang w:val="en-US"/>
              </w:rPr>
              <w:t>Article</w:t>
            </w:r>
            <w:r w:rsidR="002E3766">
              <w:t xml:space="preserve"> 123. </w:t>
            </w:r>
          </w:p>
          <w:p w14:paraId="0EEEA554" w14:textId="6DF351B2" w:rsidR="009D5094" w:rsidRPr="007B6A0F" w:rsidRDefault="009D5094" w:rsidP="006906AE">
            <w:pPr>
              <w:rPr>
                <w:b/>
              </w:rPr>
            </w:pPr>
          </w:p>
        </w:tc>
      </w:tr>
      <w:tr w:rsidR="00777CE8" w:rsidRPr="006C5CFF" w14:paraId="6B439872" w14:textId="77777777" w:rsidTr="00915789">
        <w:tc>
          <w:tcPr>
            <w:tcW w:w="9571" w:type="dxa"/>
            <w:gridSpan w:val="2"/>
          </w:tcPr>
          <w:p w14:paraId="6860F929" w14:textId="13B206AB" w:rsidR="00777CE8" w:rsidRPr="00341AAF" w:rsidRDefault="00104BD3" w:rsidP="006906AE">
            <w:pPr>
              <w:rPr>
                <w:b/>
                <w:lang w:val="en-US"/>
              </w:rPr>
            </w:pPr>
            <w:r w:rsidRPr="00341AAF">
              <w:rPr>
                <w:rFonts w:eastAsia="Times New Roman"/>
                <w:color w:val="000000"/>
                <w:lang w:val="en-US"/>
              </w:rPr>
              <w:t xml:space="preserve">Illegal manufacture, purchase, storage, transportation or </w:t>
            </w:r>
            <w:r w:rsidR="00C40AA8">
              <w:rPr>
                <w:rFonts w:eastAsia="Times New Roman"/>
                <w:color w:val="000000"/>
                <w:lang w:val="en-US"/>
              </w:rPr>
              <w:t>shipment</w:t>
            </w:r>
            <w:r w:rsidRPr="00341AAF">
              <w:rPr>
                <w:rFonts w:eastAsia="Times New Roman"/>
                <w:color w:val="000000"/>
                <w:lang w:val="en-US"/>
              </w:rPr>
              <w:t xml:space="preserve"> of narcotic drugs or psychotropic substances </w:t>
            </w:r>
            <w:r w:rsidRPr="00341AAF">
              <w:rPr>
                <w:rFonts w:eastAsia="Times New Roman"/>
                <w:b/>
                <w:color w:val="000000"/>
                <w:lang w:val="en-US"/>
              </w:rPr>
              <w:t xml:space="preserve">without </w:t>
            </w:r>
            <w:r w:rsidR="00341AAF" w:rsidRPr="00341AAF">
              <w:rPr>
                <w:rFonts w:eastAsia="Times New Roman"/>
                <w:b/>
                <w:color w:val="000000"/>
                <w:lang w:val="en-US"/>
              </w:rPr>
              <w:t>the intent to distribute</w:t>
            </w:r>
            <w:r w:rsidR="00341AAF" w:rsidRPr="00341AAF">
              <w:rPr>
                <w:rFonts w:eastAsia="Times New Roman"/>
                <w:color w:val="000000"/>
                <w:lang w:val="en-US"/>
              </w:rPr>
              <w:t xml:space="preserve"> </w:t>
            </w:r>
            <w:r w:rsidRPr="00341AAF">
              <w:rPr>
                <w:rFonts w:eastAsia="Times New Roman"/>
                <w:color w:val="000000"/>
                <w:lang w:val="en-US"/>
              </w:rPr>
              <w:t>in small quantities</w:t>
            </w:r>
          </w:p>
        </w:tc>
      </w:tr>
      <w:tr w:rsidR="009D5094" w:rsidRPr="006C5CFF" w14:paraId="5801F438" w14:textId="77777777" w:rsidTr="009D5094">
        <w:tc>
          <w:tcPr>
            <w:tcW w:w="4785" w:type="dxa"/>
          </w:tcPr>
          <w:p w14:paraId="63851762" w14:textId="280E6206" w:rsidR="00BF38FD" w:rsidRPr="00341AAF" w:rsidRDefault="00104BD3" w:rsidP="006906AE">
            <w:pPr>
              <w:rPr>
                <w:lang w:val="en-US"/>
              </w:rPr>
            </w:pPr>
            <w:r w:rsidRPr="00341AAF">
              <w:rPr>
                <w:b/>
                <w:lang w:val="en-US"/>
              </w:rPr>
              <w:t>Punishment</w:t>
            </w:r>
            <w:r w:rsidRPr="00341AAF">
              <w:rPr>
                <w:lang w:val="en-US"/>
              </w:rPr>
              <w:t>: administrative fine of 7 to 30 USD or administrative arrest for up to five days with confiscation of narcotic drugs or psychotropic substances</w:t>
            </w:r>
            <w:r w:rsidR="00BF38FD" w:rsidRPr="00341AAF">
              <w:rPr>
                <w:lang w:val="en-US"/>
              </w:rPr>
              <w:t xml:space="preserve">. </w:t>
            </w:r>
          </w:p>
          <w:p w14:paraId="1B4C7707" w14:textId="77777777" w:rsidR="009D5094" w:rsidRPr="00341AAF" w:rsidRDefault="009D5094" w:rsidP="006906AE">
            <w:pPr>
              <w:rPr>
                <w:lang w:val="en-US"/>
              </w:rPr>
            </w:pPr>
          </w:p>
        </w:tc>
        <w:tc>
          <w:tcPr>
            <w:tcW w:w="4786" w:type="dxa"/>
          </w:tcPr>
          <w:p w14:paraId="33AC7445" w14:textId="0A7CCAC9" w:rsidR="00BF38FD" w:rsidRPr="00341AAF" w:rsidRDefault="00104BD3" w:rsidP="006906AE">
            <w:pPr>
              <w:rPr>
                <w:lang w:val="en-US"/>
              </w:rPr>
            </w:pPr>
            <w:r w:rsidRPr="00341AAF">
              <w:rPr>
                <w:b/>
                <w:lang w:val="en-US"/>
              </w:rPr>
              <w:t>Punishment</w:t>
            </w:r>
            <w:r w:rsidRPr="00341AAF">
              <w:rPr>
                <w:lang w:val="en-US"/>
              </w:rPr>
              <w:t xml:space="preserve">: </w:t>
            </w:r>
            <w:r w:rsidR="00C40AA8">
              <w:rPr>
                <w:lang w:val="en-US"/>
              </w:rPr>
              <w:t xml:space="preserve">a </w:t>
            </w:r>
            <w:r w:rsidRPr="00341AAF">
              <w:rPr>
                <w:lang w:val="en-US"/>
              </w:rPr>
              <w:t>fine of category II in dollar terms is 430-860 USD with a restriction of freedom of category I (from three to six months);</w:t>
            </w:r>
          </w:p>
          <w:p w14:paraId="79F5385B" w14:textId="77777777" w:rsidR="00BF38FD" w:rsidRPr="00341AAF" w:rsidRDefault="00BF38FD" w:rsidP="006906AE">
            <w:pPr>
              <w:rPr>
                <w:lang w:val="en-US"/>
              </w:rPr>
            </w:pPr>
          </w:p>
          <w:p w14:paraId="254B622C" w14:textId="49575117" w:rsidR="009D5094" w:rsidRPr="00C40AA8" w:rsidRDefault="00104BD3" w:rsidP="006906AE">
            <w:pPr>
              <w:rPr>
                <w:lang w:val="en-US"/>
              </w:rPr>
            </w:pPr>
            <w:r w:rsidRPr="00104BD3">
              <w:rPr>
                <w:lang w:val="en-US"/>
              </w:rPr>
              <w:t xml:space="preserve">In case of non-payment of the fine within three months, the amount of the fine is doubled. </w:t>
            </w:r>
            <w:r w:rsidRPr="00C40AA8">
              <w:rPr>
                <w:lang w:val="en-US"/>
              </w:rPr>
              <w:t xml:space="preserve">In case of </w:t>
            </w:r>
            <w:r w:rsidR="00C40AA8">
              <w:rPr>
                <w:lang w:val="en-US"/>
              </w:rPr>
              <w:t>fine</w:t>
            </w:r>
            <w:r w:rsidRPr="00C40AA8">
              <w:rPr>
                <w:lang w:val="en-US"/>
              </w:rPr>
              <w:t xml:space="preserve"> evasion, </w:t>
            </w:r>
            <w:r w:rsidR="00C40AA8">
              <w:rPr>
                <w:lang w:val="en-US"/>
              </w:rPr>
              <w:t>a</w:t>
            </w:r>
            <w:r w:rsidRPr="00C40AA8">
              <w:rPr>
                <w:lang w:val="en-US"/>
              </w:rPr>
              <w:t xml:space="preserve"> person is </w:t>
            </w:r>
            <w:r w:rsidR="00C40AA8" w:rsidRPr="00C40AA8">
              <w:rPr>
                <w:lang w:val="en-US"/>
              </w:rPr>
              <w:t>held criminally liable</w:t>
            </w:r>
            <w:r w:rsidR="00BF38FD" w:rsidRPr="00C40AA8">
              <w:rPr>
                <w:lang w:val="en-US"/>
              </w:rPr>
              <w:t>.</w:t>
            </w:r>
          </w:p>
        </w:tc>
      </w:tr>
      <w:tr w:rsidR="00777CE8" w:rsidRPr="006C5CFF" w14:paraId="3D2F6BBD" w14:textId="77777777" w:rsidTr="002E3766">
        <w:tc>
          <w:tcPr>
            <w:tcW w:w="4785" w:type="dxa"/>
            <w:shd w:val="clear" w:color="auto" w:fill="FABF8F" w:themeFill="accent6" w:themeFillTint="99"/>
          </w:tcPr>
          <w:p w14:paraId="155CDAD8" w14:textId="5C48C123" w:rsidR="002E3766" w:rsidRPr="00C40AA8" w:rsidRDefault="00104BD3" w:rsidP="006906AE">
            <w:pPr>
              <w:rPr>
                <w:b/>
                <w:lang w:val="en-US"/>
              </w:rPr>
            </w:pPr>
            <w:r w:rsidRPr="00C40AA8">
              <w:rPr>
                <w:b/>
                <w:lang w:val="en-US"/>
              </w:rPr>
              <w:t xml:space="preserve">Criminal Code, </w:t>
            </w:r>
            <w:r w:rsidR="00C40AA8" w:rsidRPr="00C40AA8">
              <w:rPr>
                <w:b/>
                <w:lang w:val="en-US"/>
              </w:rPr>
              <w:t xml:space="preserve">old </w:t>
            </w:r>
            <w:r w:rsidR="00C40AA8">
              <w:rPr>
                <w:b/>
                <w:lang w:val="en-US"/>
              </w:rPr>
              <w:t>version</w:t>
            </w:r>
            <w:r w:rsidR="009B7951">
              <w:rPr>
                <w:rStyle w:val="a6"/>
                <w:b/>
              </w:rPr>
              <w:footnoteReference w:id="5"/>
            </w:r>
          </w:p>
          <w:p w14:paraId="6175C96D" w14:textId="31865BD1" w:rsidR="00777CE8" w:rsidRPr="00C40AA8" w:rsidRDefault="00C40AA8" w:rsidP="006906AE">
            <w:pPr>
              <w:rPr>
                <w:b/>
                <w:lang w:val="en-US"/>
              </w:rPr>
            </w:pPr>
            <w:r>
              <w:rPr>
                <w:b/>
                <w:lang w:val="en-US"/>
              </w:rPr>
              <w:t>Article</w:t>
            </w:r>
            <w:r w:rsidR="002E3766" w:rsidRPr="00C40AA8">
              <w:rPr>
                <w:b/>
                <w:lang w:val="en-US"/>
              </w:rPr>
              <w:t xml:space="preserve"> 246</w:t>
            </w:r>
            <w:r>
              <w:rPr>
                <w:b/>
                <w:lang w:val="en-US"/>
              </w:rPr>
              <w:t>,</w:t>
            </w:r>
            <w:r w:rsidR="002E3766" w:rsidRPr="00C40AA8">
              <w:rPr>
                <w:b/>
                <w:lang w:val="en-US"/>
              </w:rPr>
              <w:t xml:space="preserve"> </w:t>
            </w:r>
            <w:r>
              <w:rPr>
                <w:b/>
                <w:lang w:val="en-US"/>
              </w:rPr>
              <w:t xml:space="preserve">part </w:t>
            </w:r>
            <w:r w:rsidR="002E3766" w:rsidRPr="00C40AA8">
              <w:rPr>
                <w:b/>
                <w:lang w:val="en-US"/>
              </w:rPr>
              <w:t>1</w:t>
            </w:r>
          </w:p>
        </w:tc>
        <w:tc>
          <w:tcPr>
            <w:tcW w:w="4786" w:type="dxa"/>
            <w:shd w:val="clear" w:color="auto" w:fill="FABF8F" w:themeFill="accent6" w:themeFillTint="99"/>
          </w:tcPr>
          <w:p w14:paraId="63F1795D" w14:textId="45B64A68" w:rsidR="00777CE8" w:rsidRPr="00C40AA8" w:rsidRDefault="00C40AA8" w:rsidP="006906AE">
            <w:pPr>
              <w:rPr>
                <w:b/>
                <w:lang w:val="en-US"/>
              </w:rPr>
            </w:pPr>
            <w:r>
              <w:rPr>
                <w:b/>
                <w:lang w:val="en-US"/>
              </w:rPr>
              <w:t>Criminal Code</w:t>
            </w:r>
            <w:r w:rsidR="00502C3F" w:rsidRPr="00C40AA8">
              <w:rPr>
                <w:b/>
                <w:lang w:val="en-US"/>
              </w:rPr>
              <w:t xml:space="preserve">, </w:t>
            </w:r>
            <w:r>
              <w:rPr>
                <w:b/>
                <w:lang w:val="en-US"/>
              </w:rPr>
              <w:t>new version</w:t>
            </w:r>
            <w:r w:rsidR="009B7951">
              <w:rPr>
                <w:rStyle w:val="a6"/>
                <w:b/>
              </w:rPr>
              <w:footnoteReference w:id="6"/>
            </w:r>
          </w:p>
          <w:p w14:paraId="7EBD3F39" w14:textId="6028DC3E" w:rsidR="00777CE8" w:rsidRPr="00C40AA8" w:rsidRDefault="00C40AA8" w:rsidP="006906AE">
            <w:pPr>
              <w:rPr>
                <w:lang w:val="en-US"/>
              </w:rPr>
            </w:pPr>
            <w:r>
              <w:rPr>
                <w:b/>
                <w:lang w:val="en-US"/>
              </w:rPr>
              <w:t>Article</w:t>
            </w:r>
            <w:r w:rsidR="002E3766" w:rsidRPr="00C40AA8">
              <w:rPr>
                <w:b/>
                <w:lang w:val="en-US"/>
              </w:rPr>
              <w:t xml:space="preserve"> 268</w:t>
            </w:r>
            <w:r>
              <w:rPr>
                <w:b/>
                <w:lang w:val="en-US"/>
              </w:rPr>
              <w:t>, part</w:t>
            </w:r>
            <w:r w:rsidR="002E3766" w:rsidRPr="00C40AA8">
              <w:rPr>
                <w:b/>
                <w:lang w:val="en-US"/>
              </w:rPr>
              <w:t xml:space="preserve"> 1</w:t>
            </w:r>
          </w:p>
        </w:tc>
      </w:tr>
      <w:tr w:rsidR="00777CE8" w:rsidRPr="006C5CFF" w14:paraId="15BDC3B3" w14:textId="77777777" w:rsidTr="00915789">
        <w:tc>
          <w:tcPr>
            <w:tcW w:w="9571" w:type="dxa"/>
            <w:gridSpan w:val="2"/>
          </w:tcPr>
          <w:p w14:paraId="255DACE0" w14:textId="39A9E824" w:rsidR="00777CE8" w:rsidRPr="00C40AA8" w:rsidRDefault="00104BD3" w:rsidP="006906AE">
            <w:pPr>
              <w:rPr>
                <w:b/>
                <w:lang w:val="en-US"/>
              </w:rPr>
            </w:pPr>
            <w:r w:rsidRPr="00C40AA8">
              <w:rPr>
                <w:lang w:val="en-US"/>
              </w:rPr>
              <w:t xml:space="preserve">Illegal manufacture, purchase, storage, transportation or shipment of narcotic drugs or psychotropic substances </w:t>
            </w:r>
            <w:r w:rsidR="00C40AA8" w:rsidRPr="00341AAF">
              <w:rPr>
                <w:rFonts w:eastAsia="Times New Roman"/>
                <w:b/>
                <w:color w:val="000000"/>
                <w:lang w:val="en-US"/>
              </w:rPr>
              <w:t>without the intent to distribute</w:t>
            </w:r>
            <w:r w:rsidR="00C40AA8" w:rsidRPr="00341AAF">
              <w:rPr>
                <w:rFonts w:eastAsia="Times New Roman"/>
                <w:color w:val="000000"/>
                <w:lang w:val="en-US"/>
              </w:rPr>
              <w:t xml:space="preserve"> </w:t>
            </w:r>
          </w:p>
        </w:tc>
      </w:tr>
      <w:tr w:rsidR="000F6595" w:rsidRPr="006C5CFF" w14:paraId="04CCE873" w14:textId="77777777" w:rsidTr="009D5094">
        <w:tc>
          <w:tcPr>
            <w:tcW w:w="4785" w:type="dxa"/>
          </w:tcPr>
          <w:p w14:paraId="0BF77BF1" w14:textId="26890BEE" w:rsidR="000F6595" w:rsidRPr="00104BD3" w:rsidRDefault="00104BD3" w:rsidP="006906AE">
            <w:pPr>
              <w:rPr>
                <w:b/>
                <w:lang w:val="en-US"/>
              </w:rPr>
            </w:pPr>
            <w:r w:rsidRPr="00C40AA8">
              <w:rPr>
                <w:b/>
                <w:lang w:val="en-US"/>
              </w:rPr>
              <w:t>Punishment</w:t>
            </w:r>
            <w:r w:rsidRPr="00104BD3">
              <w:rPr>
                <w:lang w:val="en-US"/>
              </w:rPr>
              <w:t>: engaging in community service from one hundred to two hundred and forty hours or a fine of 70 USD or restriction of liberty for a term of up to two years, or imprisonment for a term of up to two years</w:t>
            </w:r>
            <w:r w:rsidR="000F6595" w:rsidRPr="00104BD3">
              <w:rPr>
                <w:lang w:val="en-US"/>
              </w:rPr>
              <w:t>.</w:t>
            </w:r>
          </w:p>
        </w:tc>
        <w:tc>
          <w:tcPr>
            <w:tcW w:w="4786" w:type="dxa"/>
          </w:tcPr>
          <w:p w14:paraId="305A79CF" w14:textId="20EA77B7" w:rsidR="000F6595" w:rsidRPr="00104BD3" w:rsidRDefault="00104BD3" w:rsidP="006906AE">
            <w:pPr>
              <w:rPr>
                <w:lang w:val="en-US"/>
              </w:rPr>
            </w:pPr>
            <w:r w:rsidRPr="00C40AA8">
              <w:rPr>
                <w:b/>
                <w:lang w:val="en-US"/>
              </w:rPr>
              <w:t>Punishment</w:t>
            </w:r>
            <w:r w:rsidRPr="00104BD3">
              <w:rPr>
                <w:lang w:val="en-US"/>
              </w:rPr>
              <w:t xml:space="preserve">: a fine of </w:t>
            </w:r>
            <w:r w:rsidR="00C40AA8">
              <w:rPr>
                <w:lang w:val="en-US"/>
              </w:rPr>
              <w:t xml:space="preserve">category </w:t>
            </w:r>
            <w:r w:rsidRPr="00104BD3">
              <w:rPr>
                <w:lang w:val="en-US"/>
              </w:rPr>
              <w:t xml:space="preserve">VI (3700-4300 USD) or imprisonment of </w:t>
            </w:r>
            <w:r w:rsidR="00C40AA8">
              <w:rPr>
                <w:lang w:val="en-US"/>
              </w:rPr>
              <w:t>c</w:t>
            </w:r>
            <w:r w:rsidRPr="00104BD3">
              <w:rPr>
                <w:lang w:val="en-US"/>
              </w:rPr>
              <w:t>ategory</w:t>
            </w:r>
            <w:r w:rsidR="00C40AA8">
              <w:rPr>
                <w:lang w:val="en-US"/>
              </w:rPr>
              <w:t xml:space="preserve"> II</w:t>
            </w:r>
            <w:r w:rsidRPr="00104BD3">
              <w:rPr>
                <w:lang w:val="en-US"/>
              </w:rPr>
              <w:t xml:space="preserve"> (2.5 - 5 years) with a fine of category</w:t>
            </w:r>
            <w:r w:rsidR="00C40AA8">
              <w:rPr>
                <w:lang w:val="en-US"/>
              </w:rPr>
              <w:t xml:space="preserve"> II</w:t>
            </w:r>
            <w:r w:rsidRPr="00104BD3">
              <w:rPr>
                <w:lang w:val="en-US"/>
              </w:rPr>
              <w:t xml:space="preserve"> (1430-2000 USD).</w:t>
            </w:r>
          </w:p>
          <w:p w14:paraId="19FFC8F4" w14:textId="77777777" w:rsidR="000F6595" w:rsidRPr="00104BD3" w:rsidRDefault="000F6595" w:rsidP="006906AE">
            <w:pPr>
              <w:rPr>
                <w:b/>
                <w:lang w:val="en-US"/>
              </w:rPr>
            </w:pPr>
          </w:p>
        </w:tc>
      </w:tr>
    </w:tbl>
    <w:p w14:paraId="43FE32E8" w14:textId="4265780C" w:rsidR="009D5094" w:rsidRPr="00104BD3" w:rsidRDefault="009D5094" w:rsidP="006906AE">
      <w:pPr>
        <w:spacing w:after="0" w:line="240" w:lineRule="auto"/>
        <w:rPr>
          <w:lang w:val="en-US"/>
        </w:rPr>
      </w:pPr>
    </w:p>
    <w:p w14:paraId="49BB3369" w14:textId="76664168" w:rsidR="0075283E" w:rsidRPr="00DB0D4D" w:rsidRDefault="00104BD3" w:rsidP="006906AE">
      <w:pPr>
        <w:spacing w:after="0" w:line="240" w:lineRule="auto"/>
        <w:jc w:val="both"/>
        <w:rPr>
          <w:lang w:val="en-US"/>
        </w:rPr>
      </w:pPr>
      <w:r w:rsidRPr="00104BD3">
        <w:rPr>
          <w:lang w:val="en-US"/>
        </w:rPr>
        <w:t xml:space="preserve">The fines have become disproportionately high in relation to the average wage, </w:t>
      </w:r>
      <w:r w:rsidRPr="00045424">
        <w:rPr>
          <w:lang w:val="en-US"/>
        </w:rPr>
        <w:t>unemployment rate and social status of women who use drugs; it is impossible to pay them. Thus, criminal p</w:t>
      </w:r>
      <w:r w:rsidR="00C40AA8" w:rsidRPr="00045424">
        <w:rPr>
          <w:lang w:val="en-US"/>
        </w:rPr>
        <w:t>unishment</w:t>
      </w:r>
      <w:r w:rsidRPr="00045424">
        <w:rPr>
          <w:lang w:val="en-US"/>
        </w:rPr>
        <w:t xml:space="preserve"> </w:t>
      </w:r>
      <w:r w:rsidR="00BC0E88" w:rsidRPr="00045424">
        <w:rPr>
          <w:lang w:val="en-US"/>
        </w:rPr>
        <w:t>of</w:t>
      </w:r>
      <w:r w:rsidRPr="00045424">
        <w:rPr>
          <w:lang w:val="en-US"/>
        </w:rPr>
        <w:t xml:space="preserve"> people who use drugs become</w:t>
      </w:r>
      <w:r w:rsidR="00BC0E88" w:rsidRPr="00045424">
        <w:rPr>
          <w:lang w:val="en-US"/>
        </w:rPr>
        <w:t>s</w:t>
      </w:r>
      <w:r w:rsidRPr="00045424">
        <w:rPr>
          <w:lang w:val="en-US"/>
        </w:rPr>
        <w:t xml:space="preserve"> inevitable. In fact, the criminalization of drug use has tightened</w:t>
      </w:r>
      <w:r w:rsidR="0075283E" w:rsidRPr="00045424">
        <w:rPr>
          <w:lang w:val="en-US"/>
        </w:rPr>
        <w:t>.</w:t>
      </w:r>
      <w:r w:rsidR="0075283E" w:rsidRPr="00DB0D4D">
        <w:rPr>
          <w:lang w:val="en-US"/>
        </w:rPr>
        <w:t xml:space="preserve"> </w:t>
      </w:r>
    </w:p>
    <w:p w14:paraId="41681D63" w14:textId="77777777" w:rsidR="00C82E2D" w:rsidRDefault="00C82E2D" w:rsidP="006906AE">
      <w:pPr>
        <w:spacing w:after="0" w:line="240" w:lineRule="auto"/>
        <w:jc w:val="both"/>
        <w:rPr>
          <w:lang w:val="en-US"/>
        </w:rPr>
      </w:pPr>
    </w:p>
    <w:p w14:paraId="284BAF9C" w14:textId="1ECD349D" w:rsidR="000F6595" w:rsidRPr="00104BD3" w:rsidRDefault="00104BD3" w:rsidP="006906AE">
      <w:pPr>
        <w:spacing w:after="0" w:line="240" w:lineRule="auto"/>
        <w:jc w:val="both"/>
        <w:rPr>
          <w:lang w:val="en-US"/>
        </w:rPr>
      </w:pPr>
      <w:r w:rsidRPr="00BC0E88">
        <w:rPr>
          <w:lang w:val="en-US"/>
        </w:rPr>
        <w:t xml:space="preserve">In 2017, the number of persons who committed crimes </w:t>
      </w:r>
      <w:r w:rsidR="00BC0E88" w:rsidRPr="00BC0E88">
        <w:rPr>
          <w:lang w:val="en-US"/>
        </w:rPr>
        <w:t xml:space="preserve">under the influence of </w:t>
      </w:r>
      <w:r w:rsidR="00BC0E88">
        <w:rPr>
          <w:lang w:val="en-US"/>
        </w:rPr>
        <w:t>alcohol</w:t>
      </w:r>
      <w:r w:rsidR="00BC0E88" w:rsidRPr="00BC0E88">
        <w:rPr>
          <w:lang w:val="en-US"/>
        </w:rPr>
        <w:t xml:space="preserve"> </w:t>
      </w:r>
      <w:r w:rsidRPr="00BC0E88">
        <w:rPr>
          <w:lang w:val="en-US"/>
        </w:rPr>
        <w:t xml:space="preserve">was 281, </w:t>
      </w:r>
      <w:r w:rsidR="00BC0E88" w:rsidRPr="00BC0E88">
        <w:rPr>
          <w:lang w:val="en-US"/>
        </w:rPr>
        <w:t xml:space="preserve">under the influence of drugs </w:t>
      </w:r>
      <w:r w:rsidRPr="00BC0E88">
        <w:rPr>
          <w:lang w:val="en-US"/>
        </w:rPr>
        <w:t>- 8 people</w:t>
      </w:r>
      <w:r w:rsidR="009B7951">
        <w:rPr>
          <w:rStyle w:val="a6"/>
        </w:rPr>
        <w:footnoteReference w:id="7"/>
      </w:r>
      <w:r w:rsidRPr="00BC0E88">
        <w:rPr>
          <w:lang w:val="en-US"/>
        </w:rPr>
        <w:t xml:space="preserve">. </w:t>
      </w:r>
      <w:r w:rsidRPr="00104BD3">
        <w:rPr>
          <w:lang w:val="en-US"/>
        </w:rPr>
        <w:t>But at the same time, judges make decisions with the most severe punishments specifically for people who use drugs, using the argument that these people pose a danger to society</w:t>
      </w:r>
      <w:r w:rsidR="000F6595" w:rsidRPr="00104BD3">
        <w:rPr>
          <w:lang w:val="en-US"/>
        </w:rPr>
        <w:t>.</w:t>
      </w:r>
      <w:r w:rsidR="002C0CCF" w:rsidRPr="00104BD3">
        <w:rPr>
          <w:lang w:val="en-US"/>
        </w:rPr>
        <w:t xml:space="preserve"> </w:t>
      </w:r>
    </w:p>
    <w:p w14:paraId="6BB8045E" w14:textId="77777777" w:rsidR="00C82E2D" w:rsidRDefault="00C82E2D" w:rsidP="006906AE">
      <w:pPr>
        <w:spacing w:after="0" w:line="240" w:lineRule="auto"/>
        <w:jc w:val="both"/>
        <w:rPr>
          <w:lang w:val="en-US"/>
        </w:rPr>
      </w:pPr>
    </w:p>
    <w:p w14:paraId="3F174C2E" w14:textId="523C3B33" w:rsidR="000F6595" w:rsidRPr="00DB0D4D" w:rsidRDefault="00104BD3" w:rsidP="006906AE">
      <w:pPr>
        <w:spacing w:after="0" w:line="240" w:lineRule="auto"/>
        <w:jc w:val="both"/>
        <w:rPr>
          <w:lang w:val="en-US"/>
        </w:rPr>
      </w:pPr>
      <w:r w:rsidRPr="00104BD3">
        <w:rPr>
          <w:lang w:val="en-US"/>
        </w:rPr>
        <w:lastRenderedPageBreak/>
        <w:t xml:space="preserve">The results of the judicial review of criminal cases of drug trafficking in 2014-2017: in the vast majority of cases, a </w:t>
      </w:r>
      <w:r w:rsidR="00BC0E88" w:rsidRPr="00BC0E88">
        <w:rPr>
          <w:lang w:val="en-US"/>
        </w:rPr>
        <w:t xml:space="preserve">judgement of conviction </w:t>
      </w:r>
      <w:r w:rsidRPr="00104BD3">
        <w:rPr>
          <w:lang w:val="en-US"/>
        </w:rPr>
        <w:t>was made</w:t>
      </w:r>
      <w:r w:rsidR="00BC0E88">
        <w:rPr>
          <w:lang w:val="en-US"/>
        </w:rPr>
        <w:t xml:space="preserve"> </w:t>
      </w:r>
      <w:r w:rsidRPr="00104BD3">
        <w:rPr>
          <w:lang w:val="en-US"/>
        </w:rPr>
        <w:t xml:space="preserve">(on average from 87.4 to 92.4%). </w:t>
      </w:r>
      <w:r w:rsidRPr="00DB0D4D">
        <w:rPr>
          <w:lang w:val="en-US"/>
        </w:rPr>
        <w:t>The share of acquittals averaged from 0.5 to 1.4%</w:t>
      </w:r>
      <w:r w:rsidR="00455570">
        <w:rPr>
          <w:rStyle w:val="a6"/>
        </w:rPr>
        <w:footnoteReference w:id="8"/>
      </w:r>
      <w:r w:rsidRPr="00DB0D4D">
        <w:rPr>
          <w:lang w:val="en-US"/>
        </w:rPr>
        <w:t>.</w:t>
      </w:r>
    </w:p>
    <w:p w14:paraId="610F4E2F" w14:textId="77777777" w:rsidR="00C82E2D" w:rsidRDefault="00C82E2D" w:rsidP="006906AE">
      <w:pPr>
        <w:spacing w:after="0" w:line="240" w:lineRule="auto"/>
        <w:jc w:val="both"/>
        <w:rPr>
          <w:lang w:val="en-US"/>
        </w:rPr>
      </w:pPr>
    </w:p>
    <w:p w14:paraId="721607EE" w14:textId="0D8C791F" w:rsidR="006901CB" w:rsidRPr="00104BD3" w:rsidRDefault="00BC0E88" w:rsidP="006906AE">
      <w:pPr>
        <w:spacing w:after="0" w:line="240" w:lineRule="auto"/>
        <w:jc w:val="both"/>
        <w:rPr>
          <w:lang w:val="en-US"/>
        </w:rPr>
      </w:pPr>
      <w:r w:rsidRPr="00104BD3">
        <w:rPr>
          <w:lang w:val="en-US"/>
        </w:rPr>
        <w:t xml:space="preserve">In 2017, the main share of crimes 72.1% (1133) under articles on drugs related to the possession of narcotic drugs </w:t>
      </w:r>
      <w:r w:rsidRPr="00BC0E88">
        <w:rPr>
          <w:b/>
          <w:lang w:val="en-US"/>
        </w:rPr>
        <w:t>without the intent to distribute</w:t>
      </w:r>
      <w:r w:rsidRPr="00104BD3">
        <w:rPr>
          <w:lang w:val="en-US"/>
        </w:rPr>
        <w:t>. In 2017, 50 women</w:t>
      </w:r>
      <w:r w:rsidR="00455570">
        <w:rPr>
          <w:rStyle w:val="a6"/>
        </w:rPr>
        <w:footnoteReference w:id="9"/>
      </w:r>
      <w:r w:rsidR="006901CB" w:rsidRPr="00BC0E88">
        <w:rPr>
          <w:lang w:val="en-US"/>
        </w:rPr>
        <w:t xml:space="preserve"> </w:t>
      </w:r>
      <w:r w:rsidR="00104BD3" w:rsidRPr="00104BD3">
        <w:rPr>
          <w:lang w:val="en-US"/>
        </w:rPr>
        <w:t>were convicted of crimes related to drug trafficking.</w:t>
      </w:r>
    </w:p>
    <w:p w14:paraId="1DE69A9D" w14:textId="77777777" w:rsidR="00C82E2D" w:rsidRDefault="00C82E2D" w:rsidP="006906AE">
      <w:pPr>
        <w:spacing w:after="0" w:line="240" w:lineRule="auto"/>
        <w:jc w:val="both"/>
        <w:rPr>
          <w:lang w:val="en-US"/>
        </w:rPr>
      </w:pPr>
    </w:p>
    <w:p w14:paraId="08F88240" w14:textId="23375C8F" w:rsidR="00236F29" w:rsidRPr="00104BD3" w:rsidRDefault="005D1B63" w:rsidP="006906AE">
      <w:pPr>
        <w:spacing w:after="0" w:line="240" w:lineRule="auto"/>
        <w:jc w:val="both"/>
        <w:rPr>
          <w:lang w:val="en-US"/>
        </w:rPr>
      </w:pPr>
      <w:r w:rsidRPr="00BC0E88">
        <w:rPr>
          <w:lang w:val="en-US"/>
        </w:rPr>
        <w:t>7.</w:t>
      </w:r>
      <w:r w:rsidR="002C0CCF" w:rsidRPr="00BC0E88">
        <w:rPr>
          <w:lang w:val="en-US"/>
        </w:rPr>
        <w:t xml:space="preserve"> </w:t>
      </w:r>
      <w:r w:rsidR="00104BD3" w:rsidRPr="00BC0E88">
        <w:rPr>
          <w:b/>
          <w:lang w:val="en-US"/>
        </w:rPr>
        <w:t>Discrimination by law enforcement</w:t>
      </w:r>
      <w:r w:rsidR="00BC0E88" w:rsidRPr="00BC0E88">
        <w:rPr>
          <w:b/>
          <w:lang w:val="en-US"/>
        </w:rPr>
        <w:t xml:space="preserve"> </w:t>
      </w:r>
      <w:r w:rsidR="00BC0E88">
        <w:rPr>
          <w:b/>
          <w:lang w:val="en-US"/>
        </w:rPr>
        <w:t>bodies</w:t>
      </w:r>
      <w:r w:rsidR="00104BD3" w:rsidRPr="00BC0E88">
        <w:rPr>
          <w:lang w:val="en-US"/>
        </w:rPr>
        <w:t xml:space="preserve">. </w:t>
      </w:r>
      <w:r w:rsidR="00104BD3" w:rsidRPr="00104BD3">
        <w:rPr>
          <w:lang w:val="en-US"/>
        </w:rPr>
        <w:t>The criminalization of the acquisition, possession of drugs for personal use contributes to the growth of abuse by the police, and also makes it difficult and sometimes impossible to report facts of extortion, coercion to cooperate, and refusal to provide access to state-guaranteed legal assistance. There are cases of using the withdrawal syndrome in order to obtain information, which is equivalent to</w:t>
      </w:r>
      <w:r w:rsidR="00894AD3">
        <w:rPr>
          <w:lang w:val="en-US"/>
        </w:rPr>
        <w:t xml:space="preserve"> use of</w:t>
      </w:r>
      <w:r w:rsidR="00104BD3" w:rsidRPr="00104BD3">
        <w:rPr>
          <w:lang w:val="en-US"/>
        </w:rPr>
        <w:t xml:space="preserve"> torture</w:t>
      </w:r>
      <w:r w:rsidRPr="00104BD3">
        <w:rPr>
          <w:lang w:val="en-US"/>
        </w:rPr>
        <w:t>.</w:t>
      </w:r>
      <w:r w:rsidR="006C74F8" w:rsidRPr="00104BD3">
        <w:rPr>
          <w:lang w:val="en-US"/>
        </w:rPr>
        <w:t xml:space="preserve"> </w:t>
      </w:r>
    </w:p>
    <w:p w14:paraId="7BFEDD36" w14:textId="77777777" w:rsidR="00C82E2D" w:rsidRDefault="00C82E2D" w:rsidP="006906AE">
      <w:pPr>
        <w:spacing w:after="0" w:line="240" w:lineRule="auto"/>
        <w:jc w:val="both"/>
        <w:rPr>
          <w:lang w:val="en-US"/>
        </w:rPr>
      </w:pPr>
    </w:p>
    <w:p w14:paraId="2F772363" w14:textId="6F0CEE85" w:rsidR="005D1B63" w:rsidRDefault="005D1B63" w:rsidP="006906AE">
      <w:pPr>
        <w:spacing w:after="0" w:line="240" w:lineRule="auto"/>
        <w:jc w:val="both"/>
        <w:rPr>
          <w:lang w:val="en-US"/>
        </w:rPr>
      </w:pPr>
      <w:r w:rsidRPr="000A4FDC">
        <w:rPr>
          <w:lang w:val="en-US"/>
        </w:rPr>
        <w:t>8.</w:t>
      </w:r>
      <w:r w:rsidR="002C0CCF" w:rsidRPr="000A4FDC">
        <w:rPr>
          <w:lang w:val="en-US"/>
        </w:rPr>
        <w:t xml:space="preserve"> </w:t>
      </w:r>
      <w:r w:rsidR="00104BD3" w:rsidRPr="000A4FDC">
        <w:rPr>
          <w:b/>
          <w:lang w:val="en-US"/>
        </w:rPr>
        <w:t>Discrimination in the health care system</w:t>
      </w:r>
      <w:r w:rsidR="00C82E2D" w:rsidRPr="00C82E2D">
        <w:rPr>
          <w:lang w:val="en-US"/>
        </w:rPr>
        <w:t>.</w:t>
      </w:r>
      <w:r w:rsidR="00104BD3" w:rsidRPr="000A4FDC">
        <w:rPr>
          <w:lang w:val="en-US"/>
        </w:rPr>
        <w:t xml:space="preserve"> </w:t>
      </w:r>
      <w:proofErr w:type="gramStart"/>
      <w:r w:rsidR="00104BD3" w:rsidRPr="000A4FDC">
        <w:rPr>
          <w:lang w:val="en-US"/>
        </w:rPr>
        <w:t>The</w:t>
      </w:r>
      <w:proofErr w:type="gramEnd"/>
      <w:r w:rsidR="00104BD3" w:rsidRPr="000A4FDC">
        <w:rPr>
          <w:lang w:val="en-US"/>
        </w:rPr>
        <w:t xml:space="preserve"> main types are refusal to provide medical care at the primary health care level (PHC) and refusals of hospitalization. </w:t>
      </w:r>
      <w:r w:rsidR="00104BD3" w:rsidRPr="00104BD3">
        <w:rPr>
          <w:lang w:val="en-US"/>
        </w:rPr>
        <w:t xml:space="preserve">Access to medical care is difficult due to the rules of population registration </w:t>
      </w:r>
      <w:r w:rsidR="000A4FDC">
        <w:rPr>
          <w:lang w:val="en-US"/>
        </w:rPr>
        <w:t>at</w:t>
      </w:r>
      <w:r w:rsidR="00104BD3" w:rsidRPr="00104BD3">
        <w:rPr>
          <w:lang w:val="en-US"/>
        </w:rPr>
        <w:t xml:space="preserve"> PHC facilities. To </w:t>
      </w:r>
      <w:r w:rsidR="000A4FDC">
        <w:rPr>
          <w:lang w:val="en-US"/>
        </w:rPr>
        <w:t>be registered</w:t>
      </w:r>
      <w:r w:rsidR="00104BD3" w:rsidRPr="00104BD3">
        <w:rPr>
          <w:lang w:val="en-US"/>
        </w:rPr>
        <w:t xml:space="preserve">, </w:t>
      </w:r>
      <w:r w:rsidR="000A4FDC">
        <w:rPr>
          <w:lang w:val="en-US"/>
        </w:rPr>
        <w:t>one</w:t>
      </w:r>
      <w:r w:rsidR="00104BD3" w:rsidRPr="00104BD3">
        <w:rPr>
          <w:lang w:val="en-US"/>
        </w:rPr>
        <w:t xml:space="preserve"> must have identity documents and registration at the place of residence. Despite the fact that in 2015, amendments were made to the rules, which make it possible to receive medical care without registration, and </w:t>
      </w:r>
      <w:r w:rsidR="000A4FDC">
        <w:rPr>
          <w:lang w:val="en-US"/>
        </w:rPr>
        <w:t xml:space="preserve">using </w:t>
      </w:r>
      <w:r w:rsidR="00104BD3" w:rsidRPr="00104BD3">
        <w:rPr>
          <w:lang w:val="en-US"/>
        </w:rPr>
        <w:t xml:space="preserve">a certificate from an NGO, this mechanism does not make it possible to use the free services provided for insured citizens. In order to receive services, women who receive medical care upon a certificate from an NGO need to independently buy a </w:t>
      </w:r>
      <w:r w:rsidR="000A4FDC">
        <w:rPr>
          <w:lang w:val="en-US"/>
        </w:rPr>
        <w:t>mandatory</w:t>
      </w:r>
      <w:r w:rsidR="00104BD3" w:rsidRPr="00104BD3">
        <w:rPr>
          <w:lang w:val="en-US"/>
        </w:rPr>
        <w:t xml:space="preserve"> health insurance policy (MHI). But here there are difficulties, as this requires an identity document. Often, women who use drugs do not have any documents or registration at the place of residence, the reason may be such a typical situation</w:t>
      </w:r>
      <w:r w:rsidRPr="00104BD3">
        <w:rPr>
          <w:lang w:val="en-US"/>
        </w:rPr>
        <w:t>:</w:t>
      </w:r>
    </w:p>
    <w:p w14:paraId="5E276305" w14:textId="77777777" w:rsidR="00C82E2D" w:rsidRPr="00104BD3" w:rsidRDefault="00C82E2D" w:rsidP="006906AE">
      <w:pPr>
        <w:spacing w:after="0" w:line="240" w:lineRule="auto"/>
        <w:jc w:val="both"/>
        <w:rPr>
          <w:lang w:val="en-US"/>
        </w:rPr>
      </w:pPr>
    </w:p>
    <w:p w14:paraId="1E7F5E63" w14:textId="22A7B999" w:rsidR="00E66E18" w:rsidRPr="00104BD3" w:rsidRDefault="000A4FDC" w:rsidP="006906AE">
      <w:pPr>
        <w:spacing w:after="0" w:line="240" w:lineRule="auto"/>
        <w:jc w:val="both"/>
        <w:rPr>
          <w:i/>
          <w:lang w:val="en-US"/>
        </w:rPr>
      </w:pPr>
      <w:r>
        <w:rPr>
          <w:b/>
          <w:bCs/>
          <w:iCs/>
          <w:lang w:val="en-US"/>
        </w:rPr>
        <w:t>Case</w:t>
      </w:r>
      <w:r w:rsidR="00E66E18" w:rsidRPr="000A4FDC">
        <w:rPr>
          <w:b/>
          <w:bCs/>
          <w:iCs/>
          <w:lang w:val="en-US"/>
        </w:rPr>
        <w:t>:</w:t>
      </w:r>
      <w:r w:rsidR="00E66E18" w:rsidRPr="000A4FDC">
        <w:rPr>
          <w:i/>
          <w:lang w:val="en-US"/>
        </w:rPr>
        <w:t xml:space="preserve"> </w:t>
      </w:r>
      <w:r w:rsidR="005D1B63" w:rsidRPr="000A4FDC">
        <w:rPr>
          <w:i/>
          <w:lang w:val="en-US"/>
        </w:rPr>
        <w:t>….</w:t>
      </w:r>
      <w:r w:rsidR="002C0CCF" w:rsidRPr="000A4FDC">
        <w:rPr>
          <w:i/>
          <w:lang w:val="en-US"/>
        </w:rPr>
        <w:t xml:space="preserve"> </w:t>
      </w:r>
      <w:r w:rsidR="00104BD3" w:rsidRPr="000A4FDC">
        <w:rPr>
          <w:i/>
          <w:lang w:val="en-US"/>
        </w:rPr>
        <w:t xml:space="preserve"> </w:t>
      </w:r>
      <w:r w:rsidR="00104BD3" w:rsidRPr="00104BD3">
        <w:rPr>
          <w:i/>
          <w:lang w:val="en-US"/>
        </w:rPr>
        <w:t xml:space="preserve">I was imprisoned for 7 years, I gave my passport to the investigator, he attached it to my </w:t>
      </w:r>
      <w:r>
        <w:rPr>
          <w:i/>
          <w:lang w:val="en-US"/>
        </w:rPr>
        <w:t>file</w:t>
      </w:r>
      <w:r w:rsidR="00104BD3" w:rsidRPr="00104BD3">
        <w:rPr>
          <w:i/>
          <w:lang w:val="en-US"/>
        </w:rPr>
        <w:t xml:space="preserve">. When I was released, the passport was no longer in the file; I was issued a Certificate of Release. </w:t>
      </w:r>
      <w:r>
        <w:rPr>
          <w:i/>
          <w:lang w:val="en-US"/>
        </w:rPr>
        <w:t>My</w:t>
      </w:r>
      <w:r w:rsidRPr="00104BD3">
        <w:rPr>
          <w:i/>
          <w:lang w:val="en-US"/>
        </w:rPr>
        <w:t xml:space="preserve"> sister after the death of my mother </w:t>
      </w:r>
      <w:r>
        <w:rPr>
          <w:i/>
          <w:lang w:val="en-US"/>
        </w:rPr>
        <w:t>sold t</w:t>
      </w:r>
      <w:r w:rsidRPr="00104BD3">
        <w:rPr>
          <w:i/>
          <w:lang w:val="en-US"/>
        </w:rPr>
        <w:t>he house where I lived with my mother and sister</w:t>
      </w:r>
      <w:r>
        <w:rPr>
          <w:i/>
          <w:lang w:val="en-US"/>
        </w:rPr>
        <w:t xml:space="preserve"> an</w:t>
      </w:r>
      <w:r w:rsidR="00104BD3" w:rsidRPr="00104BD3">
        <w:rPr>
          <w:i/>
          <w:lang w:val="en-US"/>
        </w:rPr>
        <w:t>d left for another country. I can’t get a passport, because I have nowhere to register.</w:t>
      </w:r>
    </w:p>
    <w:p w14:paraId="52B6445B" w14:textId="77777777" w:rsidR="00C82E2D" w:rsidRDefault="00C82E2D" w:rsidP="006906AE">
      <w:pPr>
        <w:spacing w:after="0" w:line="240" w:lineRule="auto"/>
        <w:jc w:val="both"/>
        <w:rPr>
          <w:lang w:val="en-US"/>
        </w:rPr>
      </w:pPr>
    </w:p>
    <w:p w14:paraId="09CF5A13" w14:textId="280E96A7" w:rsidR="007500D7" w:rsidRPr="00104BD3" w:rsidRDefault="00104BD3" w:rsidP="006906AE">
      <w:pPr>
        <w:spacing w:after="0" w:line="240" w:lineRule="auto"/>
        <w:jc w:val="both"/>
        <w:rPr>
          <w:lang w:val="en-US"/>
        </w:rPr>
      </w:pPr>
      <w:r w:rsidRPr="00104BD3">
        <w:rPr>
          <w:lang w:val="en-US"/>
        </w:rPr>
        <w:t>Despite the fact that in Kyrgyzstan emergency hospitalization is free, there are problems for women who use drugs. During hospitalization, hospitals in every way refuse to admit. If, through the joint efforts of NGOs and human rights organizations, it is possible to hospitalize a woman, then the attitude on the part of the medical staff forces them to leave the</w:t>
      </w:r>
      <w:r w:rsidR="000A4FDC">
        <w:rPr>
          <w:lang w:val="en-US"/>
        </w:rPr>
        <w:t xml:space="preserve"> hospital ahead of time</w:t>
      </w:r>
      <w:r w:rsidRPr="00104BD3">
        <w:rPr>
          <w:lang w:val="en-US"/>
        </w:rPr>
        <w:t>. Women who use drugs are often placed in the corridors, and nurses avoid providing the necessary assistance.</w:t>
      </w:r>
    </w:p>
    <w:p w14:paraId="21CA5F1B" w14:textId="77777777" w:rsidR="00C82E2D" w:rsidRDefault="00C82E2D" w:rsidP="006906AE">
      <w:pPr>
        <w:spacing w:after="0" w:line="240" w:lineRule="auto"/>
        <w:jc w:val="both"/>
        <w:rPr>
          <w:b/>
          <w:bCs/>
          <w:lang w:val="en-US"/>
        </w:rPr>
      </w:pPr>
    </w:p>
    <w:p w14:paraId="4B578F08" w14:textId="35694009" w:rsidR="005D1B63" w:rsidRPr="00104BD3" w:rsidRDefault="000A4FDC" w:rsidP="006906AE">
      <w:pPr>
        <w:spacing w:after="0" w:line="240" w:lineRule="auto"/>
        <w:jc w:val="both"/>
        <w:rPr>
          <w:lang w:val="en-US"/>
        </w:rPr>
      </w:pPr>
      <w:r>
        <w:rPr>
          <w:b/>
          <w:bCs/>
          <w:lang w:val="en-US"/>
        </w:rPr>
        <w:t>Case</w:t>
      </w:r>
      <w:r w:rsidR="00E66E18" w:rsidRPr="002564C9">
        <w:rPr>
          <w:lang w:val="en-US"/>
        </w:rPr>
        <w:t>:</w:t>
      </w:r>
      <w:r w:rsidR="00104BD3" w:rsidRPr="002564C9">
        <w:rPr>
          <w:i/>
          <w:lang w:val="en-US"/>
        </w:rPr>
        <w:t xml:space="preserve"> </w:t>
      </w:r>
      <w:r w:rsidR="00104BD3" w:rsidRPr="00104BD3">
        <w:rPr>
          <w:i/>
          <w:lang w:val="en-US"/>
        </w:rPr>
        <w:t xml:space="preserve">A </w:t>
      </w:r>
      <w:r w:rsidRPr="00104BD3">
        <w:rPr>
          <w:i/>
          <w:lang w:val="en-US"/>
        </w:rPr>
        <w:t xml:space="preserve">hospitalized </w:t>
      </w:r>
      <w:r w:rsidR="00104BD3" w:rsidRPr="00104BD3">
        <w:rPr>
          <w:i/>
          <w:lang w:val="en-US"/>
        </w:rPr>
        <w:t xml:space="preserve">woman could not go to the toilet on her own and </w:t>
      </w:r>
      <w:r w:rsidR="002564C9">
        <w:rPr>
          <w:i/>
          <w:lang w:val="en-US"/>
        </w:rPr>
        <w:t xml:space="preserve">went in her bed </w:t>
      </w:r>
      <w:r w:rsidR="00104BD3" w:rsidRPr="00104BD3">
        <w:rPr>
          <w:i/>
          <w:lang w:val="en-US"/>
        </w:rPr>
        <w:t>for two days, while not a single nurse on duty provided assistance until her sister arrived.</w:t>
      </w:r>
    </w:p>
    <w:p w14:paraId="3F38290D" w14:textId="77777777" w:rsidR="00C82E2D" w:rsidRDefault="00C82E2D" w:rsidP="006906AE">
      <w:pPr>
        <w:spacing w:after="0" w:line="240" w:lineRule="auto"/>
        <w:jc w:val="both"/>
        <w:rPr>
          <w:lang w:val="en-US"/>
        </w:rPr>
      </w:pPr>
    </w:p>
    <w:p w14:paraId="7F013BD7" w14:textId="6BAF4D5F" w:rsidR="007E35D2" w:rsidRPr="002564C9" w:rsidRDefault="005D1B63" w:rsidP="006906AE">
      <w:pPr>
        <w:spacing w:after="0" w:line="240" w:lineRule="auto"/>
        <w:jc w:val="both"/>
        <w:rPr>
          <w:lang w:val="en-US"/>
        </w:rPr>
      </w:pPr>
      <w:r w:rsidRPr="002564C9">
        <w:rPr>
          <w:lang w:val="en-US"/>
        </w:rPr>
        <w:t>9.</w:t>
      </w:r>
      <w:r w:rsidR="002C0CCF" w:rsidRPr="002564C9">
        <w:rPr>
          <w:lang w:val="en-US"/>
        </w:rPr>
        <w:t xml:space="preserve"> </w:t>
      </w:r>
      <w:r w:rsidR="002564C9">
        <w:rPr>
          <w:b/>
          <w:bCs/>
          <w:lang w:val="en-US"/>
        </w:rPr>
        <w:t>Violence</w:t>
      </w:r>
      <w:r w:rsidRPr="002564C9">
        <w:rPr>
          <w:b/>
          <w:bCs/>
          <w:lang w:val="en-US"/>
        </w:rPr>
        <w:t>.</w:t>
      </w:r>
      <w:r w:rsidR="002C0CCF" w:rsidRPr="002564C9">
        <w:rPr>
          <w:lang w:val="en-US"/>
        </w:rPr>
        <w:t xml:space="preserve"> </w:t>
      </w:r>
      <w:r w:rsidR="00104BD3" w:rsidRPr="00104BD3">
        <w:rPr>
          <w:lang w:val="en-US"/>
        </w:rPr>
        <w:t>According to the results of the Wings of Hope project (2018)</w:t>
      </w:r>
      <w:r w:rsidR="00455570" w:rsidRPr="00455570">
        <w:rPr>
          <w:rStyle w:val="a6"/>
          <w:lang w:val="en-US"/>
        </w:rPr>
        <w:t xml:space="preserve"> </w:t>
      </w:r>
      <w:r w:rsidR="00455570">
        <w:rPr>
          <w:rStyle w:val="a6"/>
        </w:rPr>
        <w:footnoteReference w:id="10"/>
      </w:r>
      <w:r w:rsidR="00104BD3" w:rsidRPr="00104BD3">
        <w:rPr>
          <w:lang w:val="en-US"/>
        </w:rPr>
        <w:t xml:space="preserve">, in which 61 women took part, a high level of violence by a sexual partner was recorded - 89%. All women reported insults and humiliations. Physical abuse was noted by 98%, which manifested itself in the form of </w:t>
      </w:r>
      <w:r w:rsidR="002564C9">
        <w:rPr>
          <w:lang w:val="en-US"/>
        </w:rPr>
        <w:t>beats</w:t>
      </w:r>
      <w:r w:rsidR="00104BD3" w:rsidRPr="00104BD3">
        <w:rPr>
          <w:lang w:val="en-US"/>
        </w:rPr>
        <w:t xml:space="preserve">, slaps, and kicks. </w:t>
      </w:r>
      <w:r w:rsidR="00104BD3" w:rsidRPr="002564C9">
        <w:rPr>
          <w:lang w:val="en-US"/>
        </w:rPr>
        <w:t>79% received burns and bumps.</w:t>
      </w:r>
    </w:p>
    <w:p w14:paraId="675F5271" w14:textId="1A0DBAAB" w:rsidR="005D1B63" w:rsidRPr="00104BD3" w:rsidRDefault="00104BD3" w:rsidP="006906AE">
      <w:pPr>
        <w:pStyle w:val="a3"/>
        <w:numPr>
          <w:ilvl w:val="0"/>
          <w:numId w:val="18"/>
        </w:numPr>
        <w:spacing w:after="0" w:line="240" w:lineRule="auto"/>
        <w:jc w:val="both"/>
        <w:rPr>
          <w:lang w:val="en-US"/>
        </w:rPr>
      </w:pPr>
      <w:r w:rsidRPr="002564C9">
        <w:rPr>
          <w:lang w:val="en-US"/>
        </w:rPr>
        <w:t>In most cases (52%), women</w:t>
      </w:r>
      <w:r w:rsidR="002564C9" w:rsidRPr="002564C9">
        <w:rPr>
          <w:lang w:val="en-US"/>
        </w:rPr>
        <w:t>-</w:t>
      </w:r>
      <w:r w:rsidRPr="002564C9">
        <w:rPr>
          <w:lang w:val="en-US"/>
        </w:rPr>
        <w:t xml:space="preserve">victims of violence do not seek help. </w:t>
      </w:r>
      <w:r w:rsidRPr="00104BD3">
        <w:rPr>
          <w:lang w:val="en-US"/>
        </w:rPr>
        <w:t>Women can share facts of the violence only with NGO employees - 36%, but in most cases women try to not tell anyone - 46%</w:t>
      </w:r>
      <w:r w:rsidR="005D1B63" w:rsidRPr="00104BD3">
        <w:rPr>
          <w:lang w:val="en-US"/>
        </w:rPr>
        <w:t>.</w:t>
      </w:r>
      <w:r w:rsidR="002C0CCF" w:rsidRPr="00104BD3">
        <w:rPr>
          <w:lang w:val="en-US"/>
        </w:rPr>
        <w:t xml:space="preserve"> </w:t>
      </w:r>
    </w:p>
    <w:p w14:paraId="241A2DE8" w14:textId="352C6AE0" w:rsidR="005D1B63" w:rsidRPr="002564C9" w:rsidRDefault="00104BD3" w:rsidP="006906AE">
      <w:pPr>
        <w:pStyle w:val="a3"/>
        <w:numPr>
          <w:ilvl w:val="0"/>
          <w:numId w:val="18"/>
        </w:numPr>
        <w:spacing w:after="0" w:line="240" w:lineRule="auto"/>
        <w:jc w:val="both"/>
        <w:rPr>
          <w:lang w:val="en-US"/>
        </w:rPr>
      </w:pPr>
      <w:r w:rsidRPr="002564C9">
        <w:rPr>
          <w:lang w:val="en-US"/>
        </w:rPr>
        <w:t xml:space="preserve">Women do not seek help because of shame (56%) and lack of faith (34%) that they can </w:t>
      </w:r>
      <w:r w:rsidR="002564C9">
        <w:rPr>
          <w:lang w:val="en-US"/>
        </w:rPr>
        <w:t xml:space="preserve">be </w:t>
      </w:r>
      <w:r w:rsidRPr="002564C9">
        <w:rPr>
          <w:lang w:val="en-US"/>
        </w:rPr>
        <w:t>help</w:t>
      </w:r>
      <w:r w:rsidR="002564C9">
        <w:rPr>
          <w:lang w:val="en-US"/>
        </w:rPr>
        <w:t>ed</w:t>
      </w:r>
      <w:r w:rsidR="00502C3F" w:rsidRPr="002564C9">
        <w:rPr>
          <w:lang w:val="en-US"/>
        </w:rPr>
        <w:t>.</w:t>
      </w:r>
    </w:p>
    <w:p w14:paraId="06176335" w14:textId="04EBF36E" w:rsidR="005D1B63" w:rsidRPr="002564C9" w:rsidRDefault="00104BD3" w:rsidP="006906AE">
      <w:pPr>
        <w:spacing w:after="0" w:line="240" w:lineRule="auto"/>
        <w:jc w:val="both"/>
        <w:rPr>
          <w:lang w:val="en-US"/>
        </w:rPr>
      </w:pPr>
      <w:r w:rsidRPr="002564C9">
        <w:rPr>
          <w:lang w:val="en-US"/>
        </w:rPr>
        <w:lastRenderedPageBreak/>
        <w:t>According to another study</w:t>
      </w:r>
      <w:r w:rsidR="00455570">
        <w:rPr>
          <w:rStyle w:val="a6"/>
        </w:rPr>
        <w:footnoteReference w:id="11"/>
      </w:r>
      <w:r w:rsidRPr="002564C9">
        <w:rPr>
          <w:lang w:val="en-US"/>
        </w:rPr>
        <w:t xml:space="preserve">, out of 40 women, only 15 applied for legal assistance on facts of domestic violence, 3 of them used the law “On </w:t>
      </w:r>
      <w:r w:rsidR="002564C9">
        <w:rPr>
          <w:lang w:val="en-US"/>
        </w:rPr>
        <w:t>Safeguarding</w:t>
      </w:r>
      <w:r w:rsidRPr="002564C9">
        <w:rPr>
          <w:lang w:val="en-US"/>
        </w:rPr>
        <w:t xml:space="preserve"> and </w:t>
      </w:r>
      <w:r w:rsidR="002564C9">
        <w:rPr>
          <w:lang w:val="en-US"/>
        </w:rPr>
        <w:t>P</w:t>
      </w:r>
      <w:r w:rsidRPr="002564C9">
        <w:rPr>
          <w:lang w:val="en-US"/>
        </w:rPr>
        <w:t>rotectio</w:t>
      </w:r>
      <w:r w:rsidR="002564C9" w:rsidRPr="002564C9">
        <w:rPr>
          <w:lang w:val="en-US"/>
        </w:rPr>
        <w:t xml:space="preserve">n </w:t>
      </w:r>
      <w:r w:rsidR="002564C9">
        <w:rPr>
          <w:lang w:val="en-US"/>
        </w:rPr>
        <w:t>A</w:t>
      </w:r>
      <w:r w:rsidR="002564C9" w:rsidRPr="002564C9">
        <w:rPr>
          <w:lang w:val="en-US"/>
        </w:rPr>
        <w:t xml:space="preserve">gainst </w:t>
      </w:r>
      <w:r w:rsidR="002564C9">
        <w:rPr>
          <w:lang w:val="en-US"/>
        </w:rPr>
        <w:t>Domestic V</w:t>
      </w:r>
      <w:r w:rsidRPr="002564C9">
        <w:rPr>
          <w:lang w:val="en-US"/>
        </w:rPr>
        <w:t>iolence” and received a protection order</w:t>
      </w:r>
      <w:r w:rsidR="005D1B63" w:rsidRPr="002564C9">
        <w:rPr>
          <w:lang w:val="en-US"/>
        </w:rPr>
        <w:t>.</w:t>
      </w:r>
    </w:p>
    <w:p w14:paraId="52B1ACC7" w14:textId="77777777" w:rsidR="00C82E2D" w:rsidRDefault="00C82E2D" w:rsidP="006906AE">
      <w:pPr>
        <w:spacing w:after="0" w:line="240" w:lineRule="auto"/>
        <w:jc w:val="both"/>
        <w:rPr>
          <w:b/>
          <w:bCs/>
          <w:iCs/>
          <w:lang w:val="en-US"/>
        </w:rPr>
      </w:pPr>
    </w:p>
    <w:p w14:paraId="4A459656" w14:textId="688BB528" w:rsidR="005D1B63" w:rsidRPr="002564C9" w:rsidRDefault="002564C9" w:rsidP="00310EE5">
      <w:pPr>
        <w:shd w:val="clear" w:color="auto" w:fill="F2DBDB" w:themeFill="accent2" w:themeFillTint="33"/>
        <w:spacing w:after="0" w:line="240" w:lineRule="auto"/>
        <w:jc w:val="both"/>
        <w:rPr>
          <w:b/>
          <w:bCs/>
          <w:iCs/>
          <w:lang w:val="en-US"/>
        </w:rPr>
      </w:pPr>
      <w:r>
        <w:rPr>
          <w:b/>
          <w:bCs/>
          <w:iCs/>
          <w:lang w:val="en-US"/>
        </w:rPr>
        <w:t xml:space="preserve">Sex </w:t>
      </w:r>
      <w:r w:rsidR="00DB0D4D">
        <w:rPr>
          <w:b/>
          <w:bCs/>
          <w:iCs/>
          <w:lang w:val="en-US"/>
        </w:rPr>
        <w:t>W</w:t>
      </w:r>
      <w:r>
        <w:rPr>
          <w:b/>
          <w:bCs/>
          <w:iCs/>
          <w:lang w:val="en-US"/>
        </w:rPr>
        <w:t>orkers</w:t>
      </w:r>
    </w:p>
    <w:p w14:paraId="6AA53B69" w14:textId="095EDE76" w:rsidR="005D1B63" w:rsidRPr="00104BD3" w:rsidRDefault="00FF0E15" w:rsidP="006906AE">
      <w:pPr>
        <w:spacing w:after="0" w:line="240" w:lineRule="auto"/>
        <w:jc w:val="both"/>
        <w:rPr>
          <w:lang w:val="en-US"/>
        </w:rPr>
      </w:pPr>
      <w:r w:rsidRPr="006434C7">
        <w:rPr>
          <w:lang w:val="en-US"/>
        </w:rPr>
        <w:t>10.</w:t>
      </w:r>
      <w:r w:rsidR="002C0CCF" w:rsidRPr="006434C7">
        <w:rPr>
          <w:lang w:val="en-US"/>
        </w:rPr>
        <w:t xml:space="preserve"> </w:t>
      </w:r>
      <w:r w:rsidR="002564C9">
        <w:rPr>
          <w:b/>
          <w:bCs/>
          <w:lang w:val="en-US"/>
        </w:rPr>
        <w:t>Legislation</w:t>
      </w:r>
      <w:r w:rsidR="004E7247" w:rsidRPr="006434C7">
        <w:rPr>
          <w:b/>
          <w:bCs/>
          <w:lang w:val="en-US"/>
        </w:rPr>
        <w:t>.</w:t>
      </w:r>
      <w:r w:rsidR="002C0CCF" w:rsidRPr="006434C7">
        <w:rPr>
          <w:lang w:val="en-US"/>
        </w:rPr>
        <w:t xml:space="preserve"> </w:t>
      </w:r>
      <w:r w:rsidR="00104BD3" w:rsidRPr="00882331">
        <w:rPr>
          <w:lang w:val="en-US"/>
        </w:rPr>
        <w:t>Individual</w:t>
      </w:r>
      <w:r w:rsidR="00104BD3" w:rsidRPr="006434C7">
        <w:rPr>
          <w:lang w:val="en-US"/>
        </w:rPr>
        <w:t xml:space="preserve"> </w:t>
      </w:r>
      <w:r w:rsidR="00104BD3" w:rsidRPr="00882331">
        <w:rPr>
          <w:lang w:val="en-US"/>
        </w:rPr>
        <w:t>adult</w:t>
      </w:r>
      <w:r w:rsidR="00104BD3" w:rsidRPr="006434C7">
        <w:rPr>
          <w:lang w:val="en-US"/>
        </w:rPr>
        <w:t xml:space="preserve"> </w:t>
      </w:r>
      <w:r w:rsidR="00104BD3" w:rsidRPr="00882331">
        <w:rPr>
          <w:lang w:val="en-US"/>
        </w:rPr>
        <w:t>sex</w:t>
      </w:r>
      <w:r w:rsidR="00104BD3" w:rsidRPr="006434C7">
        <w:rPr>
          <w:lang w:val="en-US"/>
        </w:rPr>
        <w:t xml:space="preserve"> </w:t>
      </w:r>
      <w:r w:rsidR="00104BD3" w:rsidRPr="00882331">
        <w:rPr>
          <w:lang w:val="en-US"/>
        </w:rPr>
        <w:t>work</w:t>
      </w:r>
      <w:r w:rsidR="00104BD3" w:rsidRPr="006434C7">
        <w:rPr>
          <w:lang w:val="en-US"/>
        </w:rPr>
        <w:t xml:space="preserve"> </w:t>
      </w:r>
      <w:r w:rsidR="00104BD3" w:rsidRPr="00882331">
        <w:rPr>
          <w:lang w:val="en-US"/>
        </w:rPr>
        <w:t>is</w:t>
      </w:r>
      <w:r w:rsidR="00104BD3" w:rsidRPr="006434C7">
        <w:rPr>
          <w:lang w:val="en-US"/>
        </w:rPr>
        <w:t xml:space="preserve"> </w:t>
      </w:r>
      <w:r w:rsidR="00104BD3" w:rsidRPr="00882331">
        <w:rPr>
          <w:lang w:val="en-US"/>
        </w:rPr>
        <w:t>decriminalized</w:t>
      </w:r>
      <w:r w:rsidR="00104BD3" w:rsidRPr="006434C7">
        <w:rPr>
          <w:lang w:val="en-US"/>
        </w:rPr>
        <w:t xml:space="preserve">. </w:t>
      </w:r>
      <w:r w:rsidR="00104BD3" w:rsidRPr="00104BD3">
        <w:rPr>
          <w:lang w:val="en-US"/>
        </w:rPr>
        <w:t>At the same time, other articles apply to sex workers. Before the new legislation came into force (until 2019), the police usually used an administrative article on petty hooliganism, the p</w:t>
      </w:r>
      <w:r w:rsidR="002564C9">
        <w:rPr>
          <w:lang w:val="en-US"/>
        </w:rPr>
        <w:t>unishment</w:t>
      </w:r>
      <w:r w:rsidR="00104BD3" w:rsidRPr="00104BD3">
        <w:rPr>
          <w:lang w:val="en-US"/>
        </w:rPr>
        <w:t xml:space="preserve"> </w:t>
      </w:r>
      <w:r w:rsidR="002564C9">
        <w:rPr>
          <w:lang w:val="en-US"/>
        </w:rPr>
        <w:t>for</w:t>
      </w:r>
      <w:r w:rsidR="00104BD3" w:rsidRPr="00104BD3">
        <w:rPr>
          <w:lang w:val="en-US"/>
        </w:rPr>
        <w:t xml:space="preserve"> which is a fine of just over </w:t>
      </w:r>
      <w:r w:rsidR="002564C9">
        <w:rPr>
          <w:lang w:val="en-US"/>
        </w:rPr>
        <w:t xml:space="preserve">20 </w:t>
      </w:r>
      <w:r w:rsidR="00104BD3" w:rsidRPr="00104BD3">
        <w:rPr>
          <w:lang w:val="en-US"/>
        </w:rPr>
        <w:t>USD involving eight hours of community service or five days of administrative arrest</w:t>
      </w:r>
      <w:r w:rsidR="00455570">
        <w:rPr>
          <w:rStyle w:val="a6"/>
        </w:rPr>
        <w:footnoteReference w:id="12"/>
      </w:r>
      <w:r w:rsidR="00104BD3" w:rsidRPr="00104BD3">
        <w:rPr>
          <w:lang w:val="en-US"/>
        </w:rPr>
        <w:t xml:space="preserve">. Since January 2019, an article for petty hooliganism has been included in the </w:t>
      </w:r>
      <w:r w:rsidR="002564C9">
        <w:rPr>
          <w:lang w:val="en-US"/>
        </w:rPr>
        <w:t>Code of M</w:t>
      </w:r>
      <w:r w:rsidR="00104BD3" w:rsidRPr="00104BD3">
        <w:rPr>
          <w:lang w:val="en-US"/>
        </w:rPr>
        <w:t>is</w:t>
      </w:r>
      <w:r w:rsidR="002564C9">
        <w:rPr>
          <w:lang w:val="en-US"/>
        </w:rPr>
        <w:t>conduct</w:t>
      </w:r>
      <w:r w:rsidR="00104BD3" w:rsidRPr="00104BD3">
        <w:rPr>
          <w:lang w:val="en-US"/>
        </w:rPr>
        <w:t>, the p</w:t>
      </w:r>
      <w:r w:rsidR="002564C9">
        <w:rPr>
          <w:lang w:val="en-US"/>
        </w:rPr>
        <w:t>unishment</w:t>
      </w:r>
      <w:r w:rsidR="00104BD3" w:rsidRPr="00104BD3">
        <w:rPr>
          <w:lang w:val="en-US"/>
        </w:rPr>
        <w:t xml:space="preserve"> for which is a fine of 850-1100 USD</w:t>
      </w:r>
      <w:r w:rsidR="00455570">
        <w:rPr>
          <w:rStyle w:val="a6"/>
        </w:rPr>
        <w:footnoteReference w:id="13"/>
      </w:r>
      <w:r w:rsidR="00104BD3" w:rsidRPr="00104BD3">
        <w:rPr>
          <w:lang w:val="en-US"/>
        </w:rPr>
        <w:t>. But now starting a case under this article is not as easy as before. There have not been such cases yet. But the arbitrary detention of sex workers did not stop</w:t>
      </w:r>
      <w:r w:rsidR="00976E55" w:rsidRPr="00104BD3">
        <w:rPr>
          <w:lang w:val="en-US"/>
        </w:rPr>
        <w:t>.</w:t>
      </w:r>
      <w:r w:rsidR="002C0CCF" w:rsidRPr="00104BD3">
        <w:rPr>
          <w:lang w:val="en-US"/>
        </w:rPr>
        <w:t xml:space="preserve"> </w:t>
      </w:r>
    </w:p>
    <w:p w14:paraId="3B9F3D25" w14:textId="77777777" w:rsidR="00C82E2D" w:rsidRDefault="00C82E2D" w:rsidP="006906AE">
      <w:pPr>
        <w:spacing w:after="0" w:line="240" w:lineRule="auto"/>
        <w:rPr>
          <w:lang w:val="en-US"/>
        </w:rPr>
      </w:pPr>
    </w:p>
    <w:p w14:paraId="5FE527C0" w14:textId="053E21B1" w:rsidR="00976E55" w:rsidRPr="00104BD3" w:rsidRDefault="00FF0E15" w:rsidP="006906AE">
      <w:pPr>
        <w:spacing w:after="0" w:line="240" w:lineRule="auto"/>
        <w:rPr>
          <w:lang w:val="en-US"/>
        </w:rPr>
      </w:pPr>
      <w:r w:rsidRPr="00104BD3">
        <w:rPr>
          <w:lang w:val="en-US"/>
        </w:rPr>
        <w:t>11.</w:t>
      </w:r>
      <w:r w:rsidR="002C0CCF" w:rsidRPr="00104BD3">
        <w:rPr>
          <w:lang w:val="en-US"/>
        </w:rPr>
        <w:t xml:space="preserve"> </w:t>
      </w:r>
      <w:r w:rsidR="00104BD3" w:rsidRPr="00104BD3">
        <w:rPr>
          <w:lang w:val="en-US"/>
        </w:rPr>
        <w:t xml:space="preserve">Main types of </w:t>
      </w:r>
      <w:r w:rsidR="00104BD3" w:rsidRPr="006434C7">
        <w:rPr>
          <w:b/>
          <w:lang w:val="en-US"/>
        </w:rPr>
        <w:t>discrimination</w:t>
      </w:r>
      <w:r w:rsidR="00502C3F" w:rsidRPr="00104BD3">
        <w:rPr>
          <w:b/>
          <w:bCs/>
          <w:lang w:val="en-US"/>
        </w:rPr>
        <w:t xml:space="preserve">: </w:t>
      </w:r>
    </w:p>
    <w:p w14:paraId="7532CD35" w14:textId="4E57DCE3" w:rsidR="00976E55" w:rsidRPr="00104BD3" w:rsidRDefault="00104BD3" w:rsidP="006906AE">
      <w:pPr>
        <w:pStyle w:val="a3"/>
        <w:numPr>
          <w:ilvl w:val="0"/>
          <w:numId w:val="9"/>
        </w:numPr>
        <w:spacing w:after="0" w:line="240" w:lineRule="auto"/>
        <w:jc w:val="both"/>
        <w:rPr>
          <w:lang w:val="en-US"/>
        </w:rPr>
      </w:pPr>
      <w:r w:rsidRPr="00104BD3">
        <w:rPr>
          <w:lang w:val="en-US"/>
        </w:rPr>
        <w:t>Sex workers are regarded as criminals, therefore, even in the absence of an article for sex work, the police act as if there is an article: systematic arbitrary detention with fingerprint</w:t>
      </w:r>
      <w:r w:rsidR="006434C7">
        <w:rPr>
          <w:lang w:val="en-US"/>
        </w:rPr>
        <w:t>ing</w:t>
      </w:r>
      <w:r w:rsidRPr="00104BD3">
        <w:rPr>
          <w:lang w:val="en-US"/>
        </w:rPr>
        <w:t xml:space="preserve"> and entering into a computer database, all this is accompanied by humiliation, extortion and other types of violence</w:t>
      </w:r>
      <w:r w:rsidR="00A579C9" w:rsidRPr="00104BD3">
        <w:rPr>
          <w:lang w:val="en-US"/>
        </w:rPr>
        <w:t>.</w:t>
      </w:r>
    </w:p>
    <w:p w14:paraId="079092AF" w14:textId="733332C0" w:rsidR="001C1B39" w:rsidRPr="004F4985" w:rsidRDefault="004F4985" w:rsidP="006906AE">
      <w:pPr>
        <w:pStyle w:val="a3"/>
        <w:numPr>
          <w:ilvl w:val="0"/>
          <w:numId w:val="9"/>
        </w:numPr>
        <w:spacing w:after="0" w:line="240" w:lineRule="auto"/>
        <w:jc w:val="both"/>
        <w:rPr>
          <w:lang w:val="en-US"/>
        </w:rPr>
      </w:pPr>
      <w:r w:rsidRPr="004F4985">
        <w:rPr>
          <w:lang w:val="en-US"/>
        </w:rPr>
        <w:t>Sex workers are considered incapable of raising children, so some sex workers face threats or actual deprivation of parental rights</w:t>
      </w:r>
      <w:r w:rsidR="006434C7">
        <w:rPr>
          <w:lang w:val="en-US"/>
        </w:rPr>
        <w:t>.</w:t>
      </w:r>
    </w:p>
    <w:p w14:paraId="5057FF84" w14:textId="2EACF5AE" w:rsidR="00976E55" w:rsidRPr="00894AD3" w:rsidRDefault="004F4985" w:rsidP="006906AE">
      <w:pPr>
        <w:pStyle w:val="a3"/>
        <w:numPr>
          <w:ilvl w:val="0"/>
          <w:numId w:val="9"/>
        </w:numPr>
        <w:spacing w:after="0" w:line="240" w:lineRule="auto"/>
        <w:jc w:val="both"/>
        <w:rPr>
          <w:lang w:val="en-US"/>
        </w:rPr>
      </w:pPr>
      <w:r w:rsidRPr="004F4985">
        <w:rPr>
          <w:lang w:val="en-US"/>
        </w:rPr>
        <w:t xml:space="preserve">Discrimination in the health care system: many doctors, having learned about </w:t>
      </w:r>
      <w:r w:rsidR="00894AD3">
        <w:rPr>
          <w:lang w:val="en-US"/>
        </w:rPr>
        <w:t>occupation</w:t>
      </w:r>
      <w:r w:rsidRPr="004F4985">
        <w:rPr>
          <w:lang w:val="en-US"/>
        </w:rPr>
        <w:t xml:space="preserve">, allow themselves to be derogatory and insulting, disclose personal information, as a result, sex </w:t>
      </w:r>
      <w:r w:rsidRPr="00894AD3">
        <w:rPr>
          <w:lang w:val="en-US"/>
        </w:rPr>
        <w:t>workers avoid contacting public health facilities</w:t>
      </w:r>
      <w:r w:rsidR="00976E55" w:rsidRPr="00894AD3">
        <w:rPr>
          <w:lang w:val="en-US"/>
        </w:rPr>
        <w:t>.</w:t>
      </w:r>
    </w:p>
    <w:p w14:paraId="185B3CED" w14:textId="5A1754DC" w:rsidR="006C74F8" w:rsidRPr="00894AD3" w:rsidRDefault="004F4985" w:rsidP="006906AE">
      <w:pPr>
        <w:pStyle w:val="a3"/>
        <w:numPr>
          <w:ilvl w:val="0"/>
          <w:numId w:val="9"/>
        </w:numPr>
        <w:spacing w:after="0" w:line="240" w:lineRule="auto"/>
        <w:jc w:val="both"/>
        <w:rPr>
          <w:lang w:val="en-US"/>
        </w:rPr>
      </w:pPr>
      <w:r w:rsidRPr="00894AD3">
        <w:rPr>
          <w:lang w:val="en-US"/>
        </w:rPr>
        <w:t>There are cases of discrimination in social welfare services when employees find out from a woman why she draws up social benefits, if she already earns a lot of money</w:t>
      </w:r>
      <w:r w:rsidR="006C5CFF" w:rsidRPr="00894AD3">
        <w:rPr>
          <w:lang w:val="en-US"/>
        </w:rPr>
        <w:t xml:space="preserve"> in their opinion</w:t>
      </w:r>
      <w:r w:rsidR="006C74F8" w:rsidRPr="00894AD3">
        <w:rPr>
          <w:lang w:val="en-US"/>
        </w:rPr>
        <w:t xml:space="preserve">. </w:t>
      </w:r>
    </w:p>
    <w:p w14:paraId="1021A2D4" w14:textId="77777777" w:rsidR="00C82E2D" w:rsidRDefault="00C82E2D" w:rsidP="006906AE">
      <w:pPr>
        <w:spacing w:after="0" w:line="240" w:lineRule="auto"/>
        <w:jc w:val="both"/>
        <w:rPr>
          <w:lang w:val="en-US"/>
        </w:rPr>
      </w:pPr>
    </w:p>
    <w:p w14:paraId="1D11DCBA" w14:textId="66F996F8" w:rsidR="001C1B39" w:rsidRPr="004F4985" w:rsidRDefault="00FF0E15" w:rsidP="006906AE">
      <w:pPr>
        <w:spacing w:after="0" w:line="240" w:lineRule="auto"/>
        <w:jc w:val="both"/>
        <w:rPr>
          <w:rFonts w:ascii="Calibri" w:eastAsia="Times New Roman" w:hAnsi="Calibri" w:cs="Calibri"/>
          <w:lang w:val="en-US"/>
        </w:rPr>
      </w:pPr>
      <w:r w:rsidRPr="006434C7">
        <w:rPr>
          <w:lang w:val="en-US"/>
        </w:rPr>
        <w:t>12.</w:t>
      </w:r>
      <w:r w:rsidR="002C0CCF" w:rsidRPr="006434C7">
        <w:rPr>
          <w:lang w:val="en-US"/>
        </w:rPr>
        <w:t xml:space="preserve"> </w:t>
      </w:r>
      <w:r w:rsidR="004F4985" w:rsidRPr="006434C7">
        <w:rPr>
          <w:rFonts w:ascii="Calibri" w:eastAsia="Times New Roman" w:hAnsi="Calibri" w:cs="Calibri"/>
          <w:lang w:val="en-US"/>
        </w:rPr>
        <w:t xml:space="preserve">The main source of </w:t>
      </w:r>
      <w:r w:rsidR="004F4985" w:rsidRPr="006434C7">
        <w:rPr>
          <w:rFonts w:ascii="Calibri" w:eastAsia="Times New Roman" w:hAnsi="Calibri" w:cs="Calibri"/>
          <w:b/>
          <w:lang w:val="en-US"/>
        </w:rPr>
        <w:t>violence</w:t>
      </w:r>
      <w:r w:rsidR="004F4985" w:rsidRPr="006434C7">
        <w:rPr>
          <w:rFonts w:ascii="Calibri" w:eastAsia="Times New Roman" w:hAnsi="Calibri" w:cs="Calibri"/>
          <w:lang w:val="en-US"/>
        </w:rPr>
        <w:t xml:space="preserve"> is police officers. </w:t>
      </w:r>
      <w:r w:rsidR="004F4985" w:rsidRPr="004F4985">
        <w:rPr>
          <w:rFonts w:ascii="Calibri" w:eastAsia="Times New Roman" w:hAnsi="Calibri" w:cs="Calibri"/>
          <w:lang w:val="en-US"/>
        </w:rPr>
        <w:t>Comparing research data from 2015 and 2018</w:t>
      </w:r>
      <w:r w:rsidR="00455570">
        <w:rPr>
          <w:rStyle w:val="a6"/>
        </w:rPr>
        <w:footnoteReference w:id="14"/>
      </w:r>
      <w:r w:rsidR="004F4985" w:rsidRPr="004F4985">
        <w:rPr>
          <w:rFonts w:ascii="Calibri" w:eastAsia="Times New Roman" w:hAnsi="Calibri" w:cs="Calibri"/>
          <w:lang w:val="en-US"/>
        </w:rPr>
        <w:t>, an increase in the level of the most frequent violations of rights and violence against sex workers was recorded</w:t>
      </w:r>
      <w:r w:rsidR="001C1B39" w:rsidRPr="004F4985">
        <w:rPr>
          <w:rFonts w:ascii="Calibri" w:eastAsia="Times New Roman" w:hAnsi="Calibri" w:cs="Calibri"/>
          <w:lang w:val="en-US"/>
        </w:rPr>
        <w:t>:</w:t>
      </w:r>
      <w:r w:rsidR="002C0CCF" w:rsidRPr="004F4985">
        <w:rPr>
          <w:rFonts w:ascii="Calibri" w:eastAsia="Times New Roman" w:hAnsi="Calibri" w:cs="Calibri"/>
          <w:lang w:val="en-US"/>
        </w:rPr>
        <w:t xml:space="preserve"> </w:t>
      </w:r>
    </w:p>
    <w:p w14:paraId="514D9DC4" w14:textId="1BC2BD6F" w:rsidR="001C1B39" w:rsidRPr="004F4985" w:rsidRDefault="004F4985" w:rsidP="006906AE">
      <w:pPr>
        <w:pStyle w:val="a3"/>
        <w:numPr>
          <w:ilvl w:val="0"/>
          <w:numId w:val="12"/>
        </w:numPr>
        <w:spacing w:after="0" w:line="240" w:lineRule="auto"/>
        <w:rPr>
          <w:lang w:val="en-US"/>
        </w:rPr>
      </w:pPr>
      <w:r w:rsidRPr="004F4985">
        <w:rPr>
          <w:lang w:val="en-US"/>
        </w:rPr>
        <w:t xml:space="preserve">Threats, blackmail, pressure </w:t>
      </w:r>
      <w:r w:rsidR="006434C7">
        <w:rPr>
          <w:lang w:val="en-US"/>
        </w:rPr>
        <w:t>–</w:t>
      </w:r>
      <w:r w:rsidRPr="004F4985">
        <w:rPr>
          <w:lang w:val="en-US"/>
        </w:rPr>
        <w:t xml:space="preserve"> </w:t>
      </w:r>
      <w:r w:rsidR="006434C7">
        <w:rPr>
          <w:lang w:val="en-US"/>
        </w:rPr>
        <w:t xml:space="preserve">by </w:t>
      </w:r>
      <w:r w:rsidRPr="004F4985">
        <w:rPr>
          <w:lang w:val="en-US"/>
        </w:rPr>
        <w:t>3.2 times</w:t>
      </w:r>
    </w:p>
    <w:p w14:paraId="29AA4C02" w14:textId="3DC3D3FC" w:rsidR="001C1B39" w:rsidRPr="001C1B39" w:rsidRDefault="004F4985" w:rsidP="006906AE">
      <w:pPr>
        <w:pStyle w:val="a3"/>
        <w:numPr>
          <w:ilvl w:val="0"/>
          <w:numId w:val="12"/>
        </w:numPr>
        <w:spacing w:after="0" w:line="240" w:lineRule="auto"/>
      </w:pPr>
      <w:proofErr w:type="spellStart"/>
      <w:r w:rsidRPr="004F4985">
        <w:t>Illegal</w:t>
      </w:r>
      <w:proofErr w:type="spellEnd"/>
      <w:r w:rsidRPr="004F4985">
        <w:t xml:space="preserve"> </w:t>
      </w:r>
      <w:proofErr w:type="spellStart"/>
      <w:r w:rsidRPr="004F4985">
        <w:t>detention</w:t>
      </w:r>
      <w:proofErr w:type="spellEnd"/>
      <w:r w:rsidRPr="004F4985">
        <w:t xml:space="preserve"> </w:t>
      </w:r>
      <w:r w:rsidR="006434C7">
        <w:t>–</w:t>
      </w:r>
      <w:r w:rsidRPr="004F4985">
        <w:t xml:space="preserve"> </w:t>
      </w:r>
      <w:r w:rsidR="006434C7">
        <w:rPr>
          <w:lang w:val="en-US"/>
        </w:rPr>
        <w:t xml:space="preserve">by </w:t>
      </w:r>
      <w:r w:rsidRPr="004F4985">
        <w:t xml:space="preserve">2.4 </w:t>
      </w:r>
      <w:proofErr w:type="spellStart"/>
      <w:r w:rsidRPr="004F4985">
        <w:t>times</w:t>
      </w:r>
      <w:proofErr w:type="spellEnd"/>
    </w:p>
    <w:p w14:paraId="0532C079" w14:textId="3E59188A" w:rsidR="001C1B39" w:rsidRPr="006434C7" w:rsidRDefault="004F4985" w:rsidP="006906AE">
      <w:pPr>
        <w:pStyle w:val="a3"/>
        <w:numPr>
          <w:ilvl w:val="0"/>
          <w:numId w:val="12"/>
        </w:numPr>
        <w:spacing w:after="0" w:line="240" w:lineRule="auto"/>
        <w:rPr>
          <w:lang w:val="en-US"/>
        </w:rPr>
      </w:pPr>
      <w:r w:rsidRPr="006434C7">
        <w:rPr>
          <w:lang w:val="en-US"/>
        </w:rPr>
        <w:t xml:space="preserve">Practices of bullying, coercion and humiliation of dignity </w:t>
      </w:r>
      <w:r w:rsidR="006434C7" w:rsidRPr="006434C7">
        <w:rPr>
          <w:lang w:val="en-US"/>
        </w:rPr>
        <w:t>–</w:t>
      </w:r>
      <w:r w:rsidRPr="006434C7">
        <w:rPr>
          <w:lang w:val="en-US"/>
        </w:rPr>
        <w:t xml:space="preserve"> </w:t>
      </w:r>
      <w:r w:rsidR="006434C7">
        <w:rPr>
          <w:lang w:val="en-US"/>
        </w:rPr>
        <w:t xml:space="preserve">by </w:t>
      </w:r>
      <w:r w:rsidRPr="006434C7">
        <w:rPr>
          <w:lang w:val="en-US"/>
        </w:rPr>
        <w:t>2.2 times</w:t>
      </w:r>
      <w:r w:rsidR="002C0CCF" w:rsidRPr="006434C7">
        <w:rPr>
          <w:lang w:val="en-US"/>
        </w:rPr>
        <w:t xml:space="preserve"> </w:t>
      </w:r>
    </w:p>
    <w:p w14:paraId="070E89F9" w14:textId="3F2A9660" w:rsidR="001C1B39" w:rsidRPr="006434C7" w:rsidRDefault="004F4985" w:rsidP="006906AE">
      <w:pPr>
        <w:pStyle w:val="a3"/>
        <w:numPr>
          <w:ilvl w:val="0"/>
          <w:numId w:val="12"/>
        </w:numPr>
        <w:spacing w:after="0" w:line="240" w:lineRule="auto"/>
        <w:rPr>
          <w:lang w:val="en-US"/>
        </w:rPr>
      </w:pPr>
      <w:r w:rsidRPr="006434C7">
        <w:rPr>
          <w:lang w:val="en-US"/>
        </w:rPr>
        <w:t xml:space="preserve">Extortion of money </w:t>
      </w:r>
      <w:r w:rsidR="006434C7" w:rsidRPr="006434C7">
        <w:rPr>
          <w:lang w:val="en-US"/>
        </w:rPr>
        <w:t>–</w:t>
      </w:r>
      <w:r w:rsidRPr="006434C7">
        <w:rPr>
          <w:lang w:val="en-US"/>
        </w:rPr>
        <w:t xml:space="preserve"> </w:t>
      </w:r>
      <w:r w:rsidR="006434C7">
        <w:rPr>
          <w:lang w:val="en-US"/>
        </w:rPr>
        <w:t xml:space="preserve">by </w:t>
      </w:r>
      <w:r w:rsidRPr="006434C7">
        <w:rPr>
          <w:lang w:val="en-US"/>
        </w:rPr>
        <w:t>1.6 times</w:t>
      </w:r>
    </w:p>
    <w:p w14:paraId="74219A86" w14:textId="77777777" w:rsidR="00C82E2D" w:rsidRDefault="00C82E2D" w:rsidP="006906AE">
      <w:pPr>
        <w:spacing w:after="0" w:line="240" w:lineRule="auto"/>
        <w:jc w:val="both"/>
        <w:rPr>
          <w:rFonts w:ascii="Calibri" w:eastAsia="Times New Roman" w:hAnsi="Calibri" w:cs="Calibri"/>
          <w:lang w:val="en-US"/>
        </w:rPr>
      </w:pPr>
    </w:p>
    <w:p w14:paraId="53CFC8C8" w14:textId="757066B8" w:rsidR="001C1B39" w:rsidRPr="004F4985" w:rsidRDefault="004F4985" w:rsidP="006906AE">
      <w:pPr>
        <w:spacing w:after="0" w:line="240" w:lineRule="auto"/>
        <w:jc w:val="both"/>
        <w:rPr>
          <w:rFonts w:ascii="Calibri" w:eastAsia="Times New Roman" w:hAnsi="Calibri" w:cs="Calibri"/>
          <w:lang w:val="en-US"/>
        </w:rPr>
      </w:pPr>
      <w:r w:rsidRPr="004F4985">
        <w:rPr>
          <w:rFonts w:ascii="Calibri" w:eastAsia="Times New Roman" w:hAnsi="Calibri" w:cs="Calibri"/>
          <w:lang w:val="en-US"/>
        </w:rPr>
        <w:t>Trans</w:t>
      </w:r>
      <w:r w:rsidR="006434C7">
        <w:rPr>
          <w:rFonts w:ascii="Calibri" w:eastAsia="Times New Roman" w:hAnsi="Calibri" w:cs="Calibri"/>
          <w:lang w:val="en-US"/>
        </w:rPr>
        <w:t xml:space="preserve">gender </w:t>
      </w:r>
      <w:r w:rsidRPr="004F4985">
        <w:rPr>
          <w:rFonts w:ascii="Calibri" w:eastAsia="Times New Roman" w:hAnsi="Calibri" w:cs="Calibri"/>
          <w:lang w:val="en-US"/>
        </w:rPr>
        <w:t>sex workers are the most targeted group for which even more brutal violence is committed by both the police and clients. Often video filming is practiced, which is then used for threats and blackmail and distributed on the Internet</w:t>
      </w:r>
      <w:r w:rsidR="0000763A" w:rsidRPr="004F4985">
        <w:rPr>
          <w:rFonts w:ascii="Calibri" w:eastAsia="Times New Roman" w:hAnsi="Calibri" w:cs="Calibri"/>
          <w:lang w:val="en-US"/>
        </w:rPr>
        <w:t>.</w:t>
      </w:r>
      <w:r w:rsidR="002C0CCF" w:rsidRPr="004F4985">
        <w:rPr>
          <w:rFonts w:ascii="Calibri" w:eastAsia="Times New Roman" w:hAnsi="Calibri" w:cs="Calibri"/>
          <w:lang w:val="en-US"/>
        </w:rPr>
        <w:t xml:space="preserve"> </w:t>
      </w:r>
    </w:p>
    <w:p w14:paraId="4227DEE2" w14:textId="77777777" w:rsidR="00C82E2D" w:rsidRDefault="00C82E2D" w:rsidP="006906AE">
      <w:pPr>
        <w:spacing w:after="0" w:line="240" w:lineRule="auto"/>
        <w:jc w:val="both"/>
        <w:rPr>
          <w:rFonts w:ascii="Calibri" w:eastAsia="Times New Roman" w:hAnsi="Calibri" w:cs="Calibri"/>
          <w:lang w:val="en-US"/>
        </w:rPr>
      </w:pPr>
    </w:p>
    <w:p w14:paraId="30695BDF" w14:textId="0F6182C5" w:rsidR="001C3844" w:rsidRDefault="004F4985" w:rsidP="006906AE">
      <w:pPr>
        <w:spacing w:after="0" w:line="240" w:lineRule="auto"/>
        <w:jc w:val="both"/>
        <w:rPr>
          <w:rFonts w:ascii="Calibri" w:eastAsia="Times New Roman" w:hAnsi="Calibri" w:cs="Calibri"/>
          <w:lang w:val="en-US"/>
        </w:rPr>
      </w:pPr>
      <w:r w:rsidRPr="001B5626">
        <w:rPr>
          <w:rFonts w:ascii="Calibri" w:eastAsia="Times New Roman" w:hAnsi="Calibri" w:cs="Calibri"/>
          <w:lang w:val="en-US"/>
        </w:rPr>
        <w:t xml:space="preserve">It is extremely rare for sex workers to </w:t>
      </w:r>
      <w:r w:rsidR="006434C7" w:rsidRPr="001B5626">
        <w:rPr>
          <w:rFonts w:ascii="Calibri" w:eastAsia="Times New Roman" w:hAnsi="Calibri" w:cs="Calibri"/>
          <w:lang w:val="en-US"/>
        </w:rPr>
        <w:t>file complaints against</w:t>
      </w:r>
      <w:r w:rsidRPr="001B5626">
        <w:rPr>
          <w:rFonts w:ascii="Calibri" w:eastAsia="Times New Roman" w:hAnsi="Calibri" w:cs="Calibri"/>
          <w:lang w:val="en-US"/>
        </w:rPr>
        <w:t xml:space="preserve"> violators, both police officers and clients. If, nevertheless, a case is brought against </w:t>
      </w:r>
      <w:r w:rsidR="006434C7" w:rsidRPr="001B5626">
        <w:rPr>
          <w:rFonts w:ascii="Calibri" w:eastAsia="Times New Roman" w:hAnsi="Calibri" w:cs="Calibri"/>
          <w:lang w:val="en-US"/>
        </w:rPr>
        <w:t>a</w:t>
      </w:r>
      <w:r w:rsidRPr="001B5626">
        <w:rPr>
          <w:rFonts w:ascii="Calibri" w:eastAsia="Times New Roman" w:hAnsi="Calibri" w:cs="Calibri"/>
          <w:lang w:val="en-US"/>
        </w:rPr>
        <w:t xml:space="preserve"> client</w:t>
      </w:r>
      <w:r w:rsidR="006434C7" w:rsidRPr="001B5626">
        <w:rPr>
          <w:rFonts w:ascii="Calibri" w:eastAsia="Times New Roman" w:hAnsi="Calibri" w:cs="Calibri"/>
          <w:lang w:val="en-US"/>
        </w:rPr>
        <w:t>-rapist</w:t>
      </w:r>
      <w:r w:rsidRPr="001B5626">
        <w:rPr>
          <w:rFonts w:ascii="Calibri" w:eastAsia="Times New Roman" w:hAnsi="Calibri" w:cs="Calibri"/>
          <w:lang w:val="en-US"/>
        </w:rPr>
        <w:t>, then th</w:t>
      </w:r>
      <w:r w:rsidR="006434C7" w:rsidRPr="001B5626">
        <w:rPr>
          <w:rFonts w:ascii="Calibri" w:eastAsia="Times New Roman" w:hAnsi="Calibri" w:cs="Calibri"/>
          <w:lang w:val="en-US"/>
        </w:rPr>
        <w:t xml:space="preserve">is rapist </w:t>
      </w:r>
      <w:r w:rsidRPr="001B5626">
        <w:rPr>
          <w:rFonts w:ascii="Calibri" w:eastAsia="Times New Roman" w:hAnsi="Calibri" w:cs="Calibri"/>
          <w:lang w:val="en-US"/>
        </w:rPr>
        <w:t>can easily avoid punishment, because judges</w:t>
      </w:r>
      <w:r w:rsidR="001B5626" w:rsidRPr="001B5626">
        <w:rPr>
          <w:rFonts w:ascii="Calibri" w:eastAsia="Times New Roman" w:hAnsi="Calibri" w:cs="Calibri"/>
          <w:lang w:val="en-US"/>
        </w:rPr>
        <w:t xml:space="preserve"> treat rapists indulgently</w:t>
      </w:r>
      <w:proofErr w:type="spellStart"/>
      <w:r w:rsidR="001B5626">
        <w:rPr>
          <w:rFonts w:ascii="Calibri" w:eastAsia="Times New Roman" w:hAnsi="Calibri" w:cs="Calibri"/>
          <w:lang w:val="en-US"/>
        </w:rPr>
        <w:t xml:space="preserve"> </w:t>
      </w:r>
      <w:r w:rsidRPr="001B5626">
        <w:rPr>
          <w:rFonts w:ascii="Calibri" w:eastAsia="Times New Roman" w:hAnsi="Calibri" w:cs="Calibri"/>
          <w:lang w:val="en-US"/>
        </w:rPr>
        <w:t>if</w:t>
      </w:r>
      <w:proofErr w:type="spellEnd"/>
      <w:r w:rsidRPr="001B5626">
        <w:rPr>
          <w:rFonts w:ascii="Calibri" w:eastAsia="Times New Roman" w:hAnsi="Calibri" w:cs="Calibri"/>
          <w:lang w:val="en-US"/>
        </w:rPr>
        <w:t xml:space="preserve"> the victim is a sex worker. In addition, under the new legislation, the article “Rape” can be applied only if there is bodily harm.</w:t>
      </w:r>
      <w:r w:rsidR="001462DA" w:rsidRPr="004F4985">
        <w:rPr>
          <w:rFonts w:ascii="Calibri" w:eastAsia="Times New Roman" w:hAnsi="Calibri" w:cs="Calibri"/>
          <w:lang w:val="en-US"/>
        </w:rPr>
        <w:t xml:space="preserve"> </w:t>
      </w:r>
    </w:p>
    <w:p w14:paraId="2AE2707F" w14:textId="4C028311" w:rsidR="00310EE5" w:rsidRDefault="00310EE5" w:rsidP="006906AE">
      <w:pPr>
        <w:spacing w:after="0" w:line="240" w:lineRule="auto"/>
        <w:jc w:val="both"/>
        <w:rPr>
          <w:rFonts w:ascii="Calibri" w:eastAsia="Times New Roman" w:hAnsi="Calibri" w:cs="Calibri"/>
          <w:lang w:val="en-US"/>
        </w:rPr>
      </w:pPr>
    </w:p>
    <w:p w14:paraId="176AEF3B" w14:textId="77777777" w:rsidR="00310EE5" w:rsidRPr="004F4985" w:rsidRDefault="00310EE5" w:rsidP="006906AE">
      <w:pPr>
        <w:spacing w:after="0" w:line="240" w:lineRule="auto"/>
        <w:jc w:val="both"/>
        <w:rPr>
          <w:rFonts w:ascii="Calibri" w:eastAsia="Times New Roman" w:hAnsi="Calibri" w:cs="Calibri"/>
          <w:lang w:val="en-US"/>
        </w:rPr>
      </w:pPr>
    </w:p>
    <w:p w14:paraId="6CB1D648" w14:textId="77777777" w:rsidR="00C82E2D" w:rsidRDefault="00C82E2D" w:rsidP="006906AE">
      <w:pPr>
        <w:spacing w:after="0" w:line="240" w:lineRule="auto"/>
        <w:rPr>
          <w:b/>
          <w:bCs/>
          <w:lang w:val="en-US"/>
        </w:rPr>
      </w:pPr>
    </w:p>
    <w:p w14:paraId="4415EFBF" w14:textId="0E9E5F11" w:rsidR="00FF0E15" w:rsidRPr="006434C7" w:rsidRDefault="004F4985" w:rsidP="00310EE5">
      <w:pPr>
        <w:shd w:val="clear" w:color="auto" w:fill="F2DBDB" w:themeFill="accent2" w:themeFillTint="33"/>
        <w:spacing w:after="0" w:line="240" w:lineRule="auto"/>
        <w:rPr>
          <w:b/>
          <w:bCs/>
          <w:lang w:val="en-US"/>
        </w:rPr>
      </w:pPr>
      <w:r w:rsidRPr="006434C7">
        <w:rPr>
          <w:b/>
          <w:bCs/>
          <w:lang w:val="en-US"/>
        </w:rPr>
        <w:lastRenderedPageBreak/>
        <w:t xml:space="preserve">Women </w:t>
      </w:r>
      <w:r w:rsidR="00DB0D4D">
        <w:rPr>
          <w:b/>
          <w:bCs/>
          <w:lang w:val="en-US"/>
        </w:rPr>
        <w:t>L</w:t>
      </w:r>
      <w:r w:rsidRPr="006434C7">
        <w:rPr>
          <w:b/>
          <w:bCs/>
          <w:lang w:val="en-US"/>
        </w:rPr>
        <w:t>iving with HIV</w:t>
      </w:r>
    </w:p>
    <w:p w14:paraId="056658EC" w14:textId="52EE460A" w:rsidR="001E75D8" w:rsidRPr="004F4985" w:rsidRDefault="00FF0E15" w:rsidP="006906AE">
      <w:pPr>
        <w:spacing w:after="0" w:line="240" w:lineRule="auto"/>
        <w:jc w:val="both"/>
        <w:rPr>
          <w:lang w:val="en-US"/>
        </w:rPr>
      </w:pPr>
      <w:r w:rsidRPr="006434C7">
        <w:rPr>
          <w:lang w:val="en-US"/>
        </w:rPr>
        <w:t>13.</w:t>
      </w:r>
      <w:r w:rsidR="002C0CCF" w:rsidRPr="006434C7">
        <w:rPr>
          <w:lang w:val="en-US"/>
        </w:rPr>
        <w:t xml:space="preserve"> </w:t>
      </w:r>
      <w:r w:rsidR="006434C7">
        <w:rPr>
          <w:b/>
          <w:bCs/>
          <w:lang w:val="en-US"/>
        </w:rPr>
        <w:t>Legislation</w:t>
      </w:r>
      <w:r w:rsidRPr="006434C7">
        <w:rPr>
          <w:lang w:val="en-US"/>
        </w:rPr>
        <w:t>.</w:t>
      </w:r>
      <w:r w:rsidR="002C0CCF" w:rsidRPr="006434C7">
        <w:rPr>
          <w:lang w:val="en-US"/>
        </w:rPr>
        <w:t xml:space="preserve"> </w:t>
      </w:r>
      <w:r w:rsidR="00FE1BD8" w:rsidRPr="004F4985">
        <w:rPr>
          <w:rFonts w:eastAsia="Times New Roman"/>
          <w:color w:val="000000"/>
          <w:lang w:val="en-US"/>
        </w:rPr>
        <w:t>Women living with HIV are not eligible for adoption and guardianship under the provisions</w:t>
      </w:r>
      <w:r w:rsidR="00455570" w:rsidRPr="0046517B">
        <w:rPr>
          <w:rStyle w:val="a6"/>
          <w:rFonts w:eastAsia="Times New Roman"/>
          <w:color w:val="000000"/>
        </w:rPr>
        <w:footnoteReference w:id="15"/>
      </w:r>
      <w:r w:rsidR="001E75D8" w:rsidRPr="00FE1BD8">
        <w:rPr>
          <w:rFonts w:eastAsia="Times New Roman"/>
          <w:color w:val="000000"/>
          <w:lang w:val="en-US"/>
        </w:rPr>
        <w:t xml:space="preserve"> </w:t>
      </w:r>
      <w:r w:rsidR="004F4985" w:rsidRPr="004F4985">
        <w:rPr>
          <w:rFonts w:eastAsia="Times New Roman"/>
          <w:color w:val="000000"/>
          <w:lang w:val="en-US"/>
        </w:rPr>
        <w:t>on adoption procedures</w:t>
      </w:r>
      <w:r w:rsidR="00FD0966" w:rsidRPr="004F4985">
        <w:rPr>
          <w:lang w:val="en-US"/>
        </w:rPr>
        <w:t>.</w:t>
      </w:r>
      <w:r w:rsidR="002C0CCF" w:rsidRPr="004F4985">
        <w:rPr>
          <w:lang w:val="en-US"/>
        </w:rPr>
        <w:t xml:space="preserve"> </w:t>
      </w:r>
    </w:p>
    <w:p w14:paraId="43C50C59" w14:textId="77777777" w:rsidR="00C82E2D" w:rsidRDefault="00C82E2D" w:rsidP="006906AE">
      <w:pPr>
        <w:shd w:val="clear" w:color="auto" w:fill="FFFFFF"/>
        <w:spacing w:after="0" w:line="240" w:lineRule="auto"/>
        <w:jc w:val="both"/>
        <w:rPr>
          <w:lang w:val="en-US"/>
        </w:rPr>
      </w:pPr>
    </w:p>
    <w:p w14:paraId="189B3FDE" w14:textId="7D767074" w:rsidR="00FF0E15" w:rsidRPr="004F4985" w:rsidRDefault="00FE1BD8" w:rsidP="006906AE">
      <w:pPr>
        <w:shd w:val="clear" w:color="auto" w:fill="FFFFFF"/>
        <w:spacing w:after="0" w:line="240" w:lineRule="auto"/>
        <w:jc w:val="both"/>
        <w:rPr>
          <w:lang w:val="en-US"/>
        </w:rPr>
      </w:pPr>
      <w:r w:rsidRPr="00FE1BD8">
        <w:rPr>
          <w:lang w:val="en-US"/>
        </w:rPr>
        <w:t xml:space="preserve">In connection with the reform of the legislation, from 2019 there have been changes in the article providing for punishment for the transmission of HIV. </w:t>
      </w:r>
      <w:r w:rsidRPr="004F4985">
        <w:rPr>
          <w:lang w:val="en-US"/>
        </w:rPr>
        <w:t xml:space="preserve">The stated goal of the reform is humanization, but there is no need to talk about any kind of humanization regarding HIV transmission. </w:t>
      </w:r>
      <w:r w:rsidRPr="00FE1BD8">
        <w:rPr>
          <w:b/>
          <w:lang w:val="en-US"/>
        </w:rPr>
        <w:t>Article 117</w:t>
      </w:r>
      <w:r w:rsidR="00590263">
        <w:rPr>
          <w:rStyle w:val="a6"/>
          <w:b/>
          <w:bCs/>
        </w:rPr>
        <w:footnoteReference w:id="16"/>
      </w:r>
      <w:r w:rsidRPr="004F4985">
        <w:rPr>
          <w:lang w:val="en-US"/>
        </w:rPr>
        <w:t xml:space="preserve"> of the old </w:t>
      </w:r>
      <w:r>
        <w:rPr>
          <w:lang w:val="en-US"/>
        </w:rPr>
        <w:t>version</w:t>
      </w:r>
      <w:r w:rsidRPr="004F4985">
        <w:rPr>
          <w:lang w:val="en-US"/>
        </w:rPr>
        <w:t xml:space="preserve"> of the Criminal Code provided for two types of punishment: restriction of liberty for a term of up to three years and imprisonment for a term of 3-7 years, depending on the part of the article. The</w:t>
      </w:r>
      <w:r w:rsidRPr="00FE1BD8">
        <w:rPr>
          <w:lang w:val="en-US"/>
        </w:rPr>
        <w:t xml:space="preserve"> </w:t>
      </w:r>
      <w:r w:rsidRPr="004F4985">
        <w:rPr>
          <w:lang w:val="en-US"/>
        </w:rPr>
        <w:t>new</w:t>
      </w:r>
      <w:r w:rsidRPr="00FE1BD8">
        <w:rPr>
          <w:lang w:val="en-US"/>
        </w:rPr>
        <w:t xml:space="preserve"> </w:t>
      </w:r>
      <w:r w:rsidRPr="004F4985">
        <w:rPr>
          <w:lang w:val="en-US"/>
        </w:rPr>
        <w:t>version</w:t>
      </w:r>
      <w:r w:rsidRPr="00FE1BD8">
        <w:rPr>
          <w:lang w:val="en-US"/>
        </w:rPr>
        <w:t xml:space="preserve"> </w:t>
      </w:r>
      <w:r w:rsidRPr="004F4985">
        <w:rPr>
          <w:lang w:val="en-US"/>
        </w:rPr>
        <w:t>of</w:t>
      </w:r>
      <w:r w:rsidRPr="00FE1BD8">
        <w:rPr>
          <w:lang w:val="en-US"/>
        </w:rPr>
        <w:t xml:space="preserve"> </w:t>
      </w:r>
      <w:r w:rsidRPr="004F4985">
        <w:rPr>
          <w:lang w:val="en-US"/>
        </w:rPr>
        <w:t>the</w:t>
      </w:r>
      <w:r w:rsidRPr="00FE1BD8">
        <w:rPr>
          <w:lang w:val="en-US"/>
        </w:rPr>
        <w:t xml:space="preserve"> </w:t>
      </w:r>
      <w:r w:rsidRPr="004F4985">
        <w:rPr>
          <w:lang w:val="en-US"/>
        </w:rPr>
        <w:t>Criminal</w:t>
      </w:r>
      <w:r w:rsidRPr="00FE1BD8">
        <w:rPr>
          <w:lang w:val="en-US"/>
        </w:rPr>
        <w:t xml:space="preserve"> </w:t>
      </w:r>
      <w:r w:rsidRPr="004F4985">
        <w:rPr>
          <w:lang w:val="en-US"/>
        </w:rPr>
        <w:t>Code</w:t>
      </w:r>
      <w:r w:rsidRPr="00FE1BD8">
        <w:rPr>
          <w:lang w:val="en-US"/>
        </w:rPr>
        <w:t xml:space="preserve"> </w:t>
      </w:r>
      <w:r w:rsidRPr="00FE1BD8">
        <w:rPr>
          <w:b/>
          <w:lang w:val="en-US"/>
        </w:rPr>
        <w:t>(Article 149)</w:t>
      </w:r>
      <w:r w:rsidR="00590263" w:rsidRPr="00FB599A">
        <w:rPr>
          <w:rStyle w:val="a6"/>
          <w:rFonts w:cstheme="minorHAnsi"/>
          <w:b/>
          <w:bCs/>
        </w:rPr>
        <w:footnoteReference w:id="17"/>
      </w:r>
      <w:r w:rsidR="002E3766" w:rsidRPr="00FE1BD8">
        <w:rPr>
          <w:rFonts w:eastAsia="Times New Roman" w:cstheme="minorHAnsi"/>
          <w:b/>
          <w:bCs/>
          <w:lang w:val="en-US"/>
        </w:rPr>
        <w:t xml:space="preserve"> </w:t>
      </w:r>
      <w:r w:rsidR="004F4985" w:rsidRPr="004F4985">
        <w:rPr>
          <w:lang w:val="en-US"/>
        </w:rPr>
        <w:t>provides</w:t>
      </w:r>
      <w:r w:rsidR="004F4985" w:rsidRPr="00FE1BD8">
        <w:rPr>
          <w:lang w:val="en-US"/>
        </w:rPr>
        <w:t xml:space="preserve"> </w:t>
      </w:r>
      <w:r w:rsidR="004F4985" w:rsidRPr="004F4985">
        <w:rPr>
          <w:lang w:val="en-US"/>
        </w:rPr>
        <w:t>for</w:t>
      </w:r>
      <w:r w:rsidR="004F4985" w:rsidRPr="00FE1BD8">
        <w:rPr>
          <w:lang w:val="en-US"/>
        </w:rPr>
        <w:t xml:space="preserve"> </w:t>
      </w:r>
      <w:r w:rsidR="004F4985" w:rsidRPr="004F4985">
        <w:rPr>
          <w:lang w:val="en-US"/>
        </w:rPr>
        <w:t>the</w:t>
      </w:r>
      <w:r w:rsidR="004F4985" w:rsidRPr="00FE1BD8">
        <w:rPr>
          <w:lang w:val="en-US"/>
        </w:rPr>
        <w:t xml:space="preserve"> </w:t>
      </w:r>
      <w:r w:rsidR="004F4985" w:rsidRPr="004F4985">
        <w:rPr>
          <w:lang w:val="en-US"/>
        </w:rPr>
        <w:t>following</w:t>
      </w:r>
      <w:r w:rsidR="004F4985" w:rsidRPr="00FE1BD8">
        <w:rPr>
          <w:lang w:val="en-US"/>
        </w:rPr>
        <w:t xml:space="preserve"> </w:t>
      </w:r>
      <w:r w:rsidR="004F4985" w:rsidRPr="004F4985">
        <w:rPr>
          <w:lang w:val="en-US"/>
        </w:rPr>
        <w:t>types</w:t>
      </w:r>
      <w:r w:rsidR="004F4985" w:rsidRPr="00FE1BD8">
        <w:rPr>
          <w:lang w:val="en-US"/>
        </w:rPr>
        <w:t xml:space="preserve"> </w:t>
      </w:r>
      <w:r w:rsidR="004F4985" w:rsidRPr="004F4985">
        <w:rPr>
          <w:lang w:val="en-US"/>
        </w:rPr>
        <w:t>of</w:t>
      </w:r>
      <w:r w:rsidR="004F4985" w:rsidRPr="00FE1BD8">
        <w:rPr>
          <w:lang w:val="en-US"/>
        </w:rPr>
        <w:t xml:space="preserve"> </w:t>
      </w:r>
      <w:r w:rsidR="004F4985" w:rsidRPr="004F4985">
        <w:rPr>
          <w:lang w:val="en-US"/>
        </w:rPr>
        <w:t>punishment</w:t>
      </w:r>
      <w:r w:rsidR="004F4985" w:rsidRPr="00FE1BD8">
        <w:rPr>
          <w:lang w:val="en-US"/>
        </w:rPr>
        <w:t xml:space="preserve">: </w:t>
      </w:r>
      <w:r w:rsidR="004F4985" w:rsidRPr="004F4985">
        <w:rPr>
          <w:lang w:val="en-US"/>
        </w:rPr>
        <w:t>correctional</w:t>
      </w:r>
      <w:r w:rsidR="004F4985" w:rsidRPr="00FE1BD8">
        <w:rPr>
          <w:lang w:val="en-US"/>
        </w:rPr>
        <w:t xml:space="preserve"> </w:t>
      </w:r>
      <w:r w:rsidR="004F4985" w:rsidRPr="004F4985">
        <w:rPr>
          <w:lang w:val="en-US"/>
        </w:rPr>
        <w:t>labor</w:t>
      </w:r>
      <w:r w:rsidR="004F4985" w:rsidRPr="00FE1BD8">
        <w:rPr>
          <w:lang w:val="en-US"/>
        </w:rPr>
        <w:t xml:space="preserve"> </w:t>
      </w:r>
      <w:r w:rsidR="004F4985" w:rsidRPr="004F4985">
        <w:rPr>
          <w:lang w:val="en-US"/>
        </w:rPr>
        <w:t>up</w:t>
      </w:r>
      <w:r w:rsidR="004F4985" w:rsidRPr="00FE1BD8">
        <w:rPr>
          <w:lang w:val="en-US"/>
        </w:rPr>
        <w:t xml:space="preserve"> </w:t>
      </w:r>
      <w:r w:rsidR="004F4985" w:rsidRPr="004F4985">
        <w:rPr>
          <w:lang w:val="en-US"/>
        </w:rPr>
        <w:t>to</w:t>
      </w:r>
      <w:r w:rsidR="004F4985" w:rsidRPr="00FE1BD8">
        <w:rPr>
          <w:lang w:val="en-US"/>
        </w:rPr>
        <w:t xml:space="preserve"> 3 </w:t>
      </w:r>
      <w:r w:rsidR="004F4985" w:rsidRPr="004F4985">
        <w:rPr>
          <w:lang w:val="en-US"/>
        </w:rPr>
        <w:t>years</w:t>
      </w:r>
      <w:r w:rsidR="004F4985" w:rsidRPr="00FE1BD8">
        <w:rPr>
          <w:lang w:val="en-US"/>
        </w:rPr>
        <w:t xml:space="preserve">, </w:t>
      </w:r>
      <w:r w:rsidR="004F4985" w:rsidRPr="004F4985">
        <w:rPr>
          <w:lang w:val="en-US"/>
        </w:rPr>
        <w:t>fines</w:t>
      </w:r>
      <w:r w:rsidR="004F4985" w:rsidRPr="00FE1BD8">
        <w:rPr>
          <w:lang w:val="en-US"/>
        </w:rPr>
        <w:t xml:space="preserve"> </w:t>
      </w:r>
      <w:r w:rsidR="004F4985" w:rsidRPr="004F4985">
        <w:rPr>
          <w:lang w:val="en-US"/>
        </w:rPr>
        <w:t>from</w:t>
      </w:r>
      <w:r w:rsidR="004F4985" w:rsidRPr="00FE1BD8">
        <w:rPr>
          <w:lang w:val="en-US"/>
        </w:rPr>
        <w:t xml:space="preserve"> 3150 </w:t>
      </w:r>
      <w:r w:rsidR="004F4985" w:rsidRPr="004F4985">
        <w:rPr>
          <w:lang w:val="en-US"/>
        </w:rPr>
        <w:t>to</w:t>
      </w:r>
      <w:r w:rsidR="004F4985" w:rsidRPr="00FE1BD8">
        <w:rPr>
          <w:lang w:val="en-US"/>
        </w:rPr>
        <w:t xml:space="preserve"> 4300 </w:t>
      </w:r>
      <w:r w:rsidR="004F4985" w:rsidRPr="004F4985">
        <w:rPr>
          <w:lang w:val="en-US"/>
        </w:rPr>
        <w:t>USD</w:t>
      </w:r>
      <w:r w:rsidR="004F4985" w:rsidRPr="00FE1BD8">
        <w:rPr>
          <w:lang w:val="en-US"/>
        </w:rPr>
        <w:t xml:space="preserve"> </w:t>
      </w:r>
      <w:r w:rsidR="004F4985" w:rsidRPr="004F4985">
        <w:rPr>
          <w:lang w:val="en-US"/>
        </w:rPr>
        <w:t>and</w:t>
      </w:r>
      <w:r w:rsidR="004F4985" w:rsidRPr="00FE1BD8">
        <w:rPr>
          <w:lang w:val="en-US"/>
        </w:rPr>
        <w:t xml:space="preserve"> </w:t>
      </w:r>
      <w:r w:rsidR="004F4985" w:rsidRPr="004F4985">
        <w:rPr>
          <w:lang w:val="en-US"/>
        </w:rPr>
        <w:t>imprisonment</w:t>
      </w:r>
      <w:r w:rsidR="004F4985" w:rsidRPr="00FE1BD8">
        <w:rPr>
          <w:lang w:val="en-US"/>
        </w:rPr>
        <w:t xml:space="preserve"> </w:t>
      </w:r>
      <w:r w:rsidR="004F4985" w:rsidRPr="004F4985">
        <w:rPr>
          <w:lang w:val="en-US"/>
        </w:rPr>
        <w:t>from</w:t>
      </w:r>
      <w:r w:rsidR="004F4985" w:rsidRPr="00FE1BD8">
        <w:rPr>
          <w:lang w:val="en-US"/>
        </w:rPr>
        <w:t xml:space="preserve"> 2.5 </w:t>
      </w:r>
      <w:r w:rsidR="004F4985" w:rsidRPr="004F4985">
        <w:rPr>
          <w:lang w:val="en-US"/>
        </w:rPr>
        <w:t>to</w:t>
      </w:r>
      <w:r w:rsidR="004F4985" w:rsidRPr="00FE1BD8">
        <w:rPr>
          <w:lang w:val="en-US"/>
        </w:rPr>
        <w:t xml:space="preserve"> 7 </w:t>
      </w:r>
      <w:r w:rsidR="004F4985" w:rsidRPr="004F4985">
        <w:rPr>
          <w:lang w:val="en-US"/>
        </w:rPr>
        <w:t>years</w:t>
      </w:r>
      <w:r w:rsidR="004F4985" w:rsidRPr="00FE1BD8">
        <w:rPr>
          <w:lang w:val="en-US"/>
        </w:rPr>
        <w:t xml:space="preserve"> </w:t>
      </w:r>
      <w:r w:rsidR="004F4985" w:rsidRPr="004F4985">
        <w:rPr>
          <w:lang w:val="en-US"/>
        </w:rPr>
        <w:t>depending</w:t>
      </w:r>
      <w:r w:rsidR="004F4985" w:rsidRPr="00FE1BD8">
        <w:rPr>
          <w:lang w:val="en-US"/>
        </w:rPr>
        <w:t xml:space="preserve"> </w:t>
      </w:r>
      <w:r w:rsidR="004F4985" w:rsidRPr="004F4985">
        <w:rPr>
          <w:lang w:val="en-US"/>
        </w:rPr>
        <w:t>on</w:t>
      </w:r>
      <w:r w:rsidR="004F4985" w:rsidRPr="00FE1BD8">
        <w:rPr>
          <w:lang w:val="en-US"/>
        </w:rPr>
        <w:t xml:space="preserve"> </w:t>
      </w:r>
      <w:r w:rsidR="004F4985" w:rsidRPr="004F4985">
        <w:rPr>
          <w:lang w:val="en-US"/>
        </w:rPr>
        <w:t>the</w:t>
      </w:r>
      <w:r w:rsidR="004F4985" w:rsidRPr="00FE1BD8">
        <w:rPr>
          <w:lang w:val="en-US"/>
        </w:rPr>
        <w:t xml:space="preserve"> </w:t>
      </w:r>
      <w:r w:rsidR="004F4985" w:rsidRPr="004F4985">
        <w:rPr>
          <w:lang w:val="en-US"/>
        </w:rPr>
        <w:t>part</w:t>
      </w:r>
      <w:r w:rsidR="004F4985" w:rsidRPr="00FE1BD8">
        <w:rPr>
          <w:lang w:val="en-US"/>
        </w:rPr>
        <w:t xml:space="preserve"> </w:t>
      </w:r>
      <w:r w:rsidR="004F4985" w:rsidRPr="004F4985">
        <w:rPr>
          <w:lang w:val="en-US"/>
        </w:rPr>
        <w:t>of</w:t>
      </w:r>
      <w:r w:rsidR="004F4985" w:rsidRPr="00FE1BD8">
        <w:rPr>
          <w:lang w:val="en-US"/>
        </w:rPr>
        <w:t xml:space="preserve"> </w:t>
      </w:r>
      <w:r w:rsidR="004F4985" w:rsidRPr="004F4985">
        <w:rPr>
          <w:lang w:val="en-US"/>
        </w:rPr>
        <w:t>the</w:t>
      </w:r>
      <w:r w:rsidR="004F4985" w:rsidRPr="00FE1BD8">
        <w:rPr>
          <w:lang w:val="en-US"/>
        </w:rPr>
        <w:t xml:space="preserve"> </w:t>
      </w:r>
      <w:r w:rsidR="004F4985" w:rsidRPr="004F4985">
        <w:rPr>
          <w:lang w:val="en-US"/>
        </w:rPr>
        <w:t>article</w:t>
      </w:r>
      <w:r w:rsidR="004F4985" w:rsidRPr="00FE1BD8">
        <w:rPr>
          <w:lang w:val="en-US"/>
        </w:rPr>
        <w:t xml:space="preserve">. </w:t>
      </w:r>
      <w:r w:rsidR="004F4985" w:rsidRPr="004F4985">
        <w:rPr>
          <w:lang w:val="en-US"/>
        </w:rPr>
        <w:t xml:space="preserve">Any correctional </w:t>
      </w:r>
      <w:r>
        <w:rPr>
          <w:lang w:val="en-US"/>
        </w:rPr>
        <w:t>labor</w:t>
      </w:r>
      <w:r w:rsidR="004F4985" w:rsidRPr="004F4985">
        <w:rPr>
          <w:lang w:val="en-US"/>
        </w:rPr>
        <w:t xml:space="preserve"> can worsen the health status of a person living with HIV, and fines are not comparable to the average income in the country</w:t>
      </w:r>
      <w:r w:rsidR="00190CB1" w:rsidRPr="004F4985">
        <w:rPr>
          <w:lang w:val="en-US"/>
        </w:rPr>
        <w:t xml:space="preserve">. </w:t>
      </w:r>
    </w:p>
    <w:p w14:paraId="7BC4B495" w14:textId="77777777" w:rsidR="00C82E2D" w:rsidRDefault="00C82E2D" w:rsidP="006906AE">
      <w:pPr>
        <w:pBdr>
          <w:top w:val="nil"/>
          <w:left w:val="nil"/>
          <w:bottom w:val="nil"/>
          <w:right w:val="nil"/>
          <w:between w:val="nil"/>
        </w:pBdr>
        <w:spacing w:after="0" w:line="240" w:lineRule="auto"/>
        <w:jc w:val="both"/>
        <w:rPr>
          <w:rFonts w:eastAsia="Times New Roman"/>
          <w:color w:val="000000"/>
          <w:lang w:val="en-US"/>
        </w:rPr>
      </w:pPr>
    </w:p>
    <w:p w14:paraId="1556F82C" w14:textId="7977960F" w:rsidR="006018AA" w:rsidRPr="004F4985" w:rsidRDefault="004F4985" w:rsidP="006906AE">
      <w:pPr>
        <w:pBdr>
          <w:top w:val="nil"/>
          <w:left w:val="nil"/>
          <w:bottom w:val="nil"/>
          <w:right w:val="nil"/>
          <w:between w:val="nil"/>
        </w:pBdr>
        <w:spacing w:after="0" w:line="240" w:lineRule="auto"/>
        <w:jc w:val="both"/>
        <w:rPr>
          <w:rFonts w:eastAsia="Times New Roman"/>
          <w:color w:val="000000"/>
          <w:lang w:val="en-US"/>
        </w:rPr>
      </w:pPr>
      <w:r w:rsidRPr="004F4985">
        <w:rPr>
          <w:rFonts w:eastAsia="Times New Roman"/>
          <w:color w:val="000000"/>
          <w:lang w:val="en-US"/>
        </w:rPr>
        <w:t>The criminalization of HIV transmission is a gender issue - as a result, women are more vulnerable to violence and structural inequalities with regard to HIV, as well as increased vulnerability of women to property loss, deprivation of parental rights, and deterioration of economic status</w:t>
      </w:r>
      <w:r w:rsidR="00590263" w:rsidRPr="00856F33">
        <w:rPr>
          <w:rStyle w:val="a6"/>
          <w:rFonts w:eastAsia="Times New Roman"/>
          <w:color w:val="000000"/>
        </w:rPr>
        <w:footnoteReference w:id="18"/>
      </w:r>
      <w:r w:rsidR="006018AA" w:rsidRPr="004F4985">
        <w:rPr>
          <w:rFonts w:eastAsia="Times New Roman"/>
          <w:color w:val="000000"/>
          <w:lang w:val="en-US"/>
        </w:rPr>
        <w:t>.</w:t>
      </w:r>
    </w:p>
    <w:p w14:paraId="447B6B41" w14:textId="77777777" w:rsidR="006018AA" w:rsidRPr="004F4985" w:rsidRDefault="006018AA" w:rsidP="006906AE">
      <w:pPr>
        <w:spacing w:after="0" w:line="240" w:lineRule="auto"/>
        <w:rPr>
          <w:lang w:val="en-US"/>
        </w:rPr>
      </w:pPr>
    </w:p>
    <w:p w14:paraId="4DCE6A17" w14:textId="48E8A2D5" w:rsidR="00FF0E15" w:rsidRPr="004F4985" w:rsidRDefault="00FF0E15" w:rsidP="006906AE">
      <w:pPr>
        <w:spacing w:after="0" w:line="240" w:lineRule="auto"/>
        <w:jc w:val="both"/>
        <w:rPr>
          <w:lang w:val="en-US"/>
        </w:rPr>
      </w:pPr>
      <w:r w:rsidRPr="00DB0D4D">
        <w:rPr>
          <w:lang w:val="en-US"/>
        </w:rPr>
        <w:t>14.</w:t>
      </w:r>
      <w:r w:rsidR="002C0CCF" w:rsidRPr="00DB0D4D">
        <w:rPr>
          <w:lang w:val="en-US"/>
        </w:rPr>
        <w:t xml:space="preserve"> </w:t>
      </w:r>
      <w:r w:rsidR="00AA3D9F">
        <w:rPr>
          <w:b/>
          <w:lang w:val="en-US"/>
        </w:rPr>
        <w:t>Discrimination</w:t>
      </w:r>
      <w:r w:rsidR="00590263">
        <w:rPr>
          <w:rStyle w:val="a6"/>
          <w:b/>
          <w:bCs/>
        </w:rPr>
        <w:footnoteReference w:id="19"/>
      </w:r>
      <w:r w:rsidR="004F4985" w:rsidRPr="00DB0D4D">
        <w:rPr>
          <w:lang w:val="en-US"/>
        </w:rPr>
        <w:t xml:space="preserve">. </w:t>
      </w:r>
      <w:r w:rsidR="004F4985" w:rsidRPr="004F4985">
        <w:rPr>
          <w:lang w:val="en-US"/>
        </w:rPr>
        <w:t xml:space="preserve">If it becomes known about the HIV status of a woman, then </w:t>
      </w:r>
      <w:r w:rsidR="00AA3D9F">
        <w:rPr>
          <w:lang w:val="en-US"/>
        </w:rPr>
        <w:t>she is fully blamed of it</w:t>
      </w:r>
      <w:r w:rsidR="004F4985" w:rsidRPr="004F4985">
        <w:rPr>
          <w:lang w:val="en-US"/>
        </w:rPr>
        <w:t xml:space="preserve">. The most pronounced discrimination on the part of the medical staff, since women often turn to medical institutions and health workers, in most cases their status is known. Women living with HIV, fearing reprimand from health workers, refuse to be observed during pregnancy. Women with HIV prefer not </w:t>
      </w:r>
      <w:r w:rsidR="00E83AAF" w:rsidRPr="00E83AAF">
        <w:rPr>
          <w:lang w:val="en-US"/>
        </w:rPr>
        <w:t>to be examined in connection with their HIV status</w:t>
      </w:r>
      <w:r w:rsidR="004F4985" w:rsidRPr="004F4985">
        <w:rPr>
          <w:lang w:val="en-US"/>
        </w:rPr>
        <w:t xml:space="preserve"> </w:t>
      </w:r>
      <w:r w:rsidR="00AA3D9F">
        <w:rPr>
          <w:lang w:val="en-US"/>
        </w:rPr>
        <w:t>at the place of their residence</w:t>
      </w:r>
      <w:r w:rsidR="004F4985" w:rsidRPr="004F4985">
        <w:rPr>
          <w:lang w:val="en-US"/>
        </w:rPr>
        <w:t xml:space="preserve">. They are ready to go to another region. They are doing everything possible to ensure that everyone who knows their status is as far away from her and her relatives and friends. Men refuse to plan births if a woman has HIV. The closest people turn away from a woman with HIV. Extreme discrimination - expulsion from the family, deprivation of livelihood, separation from children. Discrimination applies not only to women themselves, but also to their children. Medical </w:t>
      </w:r>
      <w:r w:rsidR="00CB08AC" w:rsidRPr="004F4985">
        <w:rPr>
          <w:lang w:val="en-US"/>
        </w:rPr>
        <w:t>staff becomes</w:t>
      </w:r>
      <w:r w:rsidR="004F4985" w:rsidRPr="004F4985">
        <w:rPr>
          <w:lang w:val="en-US"/>
        </w:rPr>
        <w:t xml:space="preserve"> a source of disclosure of status, the administration of kindergartens denies such children access to kindergartens, parents of healthy children do not allow their children to contact HIV-positive children</w:t>
      </w:r>
      <w:r w:rsidR="00AA3D9F" w:rsidRPr="00E83AAF">
        <w:rPr>
          <w:lang w:val="en-US"/>
        </w:rPr>
        <w:t xml:space="preserve">. </w:t>
      </w:r>
      <w:r w:rsidR="004F4985" w:rsidRPr="00E83AAF">
        <w:rPr>
          <w:lang w:val="en-US"/>
        </w:rPr>
        <w:t>Confidentiality in the provision of breast-milk substitutes in outpatient clinics is not respected</w:t>
      </w:r>
      <w:r w:rsidR="00BA4C96" w:rsidRPr="00E83AAF">
        <w:rPr>
          <w:lang w:val="en-US"/>
        </w:rPr>
        <w:t>.</w:t>
      </w:r>
      <w:r w:rsidR="001015BD" w:rsidRPr="004F4985">
        <w:rPr>
          <w:lang w:val="en-US"/>
        </w:rPr>
        <w:t xml:space="preserve"> </w:t>
      </w:r>
    </w:p>
    <w:p w14:paraId="66A8730A" w14:textId="77777777" w:rsidR="00C82E2D" w:rsidRDefault="00C82E2D" w:rsidP="006906AE">
      <w:pPr>
        <w:spacing w:after="0" w:line="240" w:lineRule="auto"/>
        <w:jc w:val="both"/>
        <w:rPr>
          <w:lang w:val="en-US"/>
        </w:rPr>
      </w:pPr>
    </w:p>
    <w:p w14:paraId="02C8C728" w14:textId="35520657" w:rsidR="009D5094" w:rsidRDefault="00857199" w:rsidP="006906AE">
      <w:pPr>
        <w:spacing w:after="0" w:line="240" w:lineRule="auto"/>
        <w:jc w:val="both"/>
        <w:rPr>
          <w:rFonts w:eastAsia="Times New Roman"/>
          <w:color w:val="000000"/>
          <w:lang w:val="en-US"/>
        </w:rPr>
      </w:pPr>
      <w:r w:rsidRPr="00AA3D9F">
        <w:rPr>
          <w:lang w:val="en-US"/>
        </w:rPr>
        <w:t>15.</w:t>
      </w:r>
      <w:r w:rsidR="002C0CCF" w:rsidRPr="00AA3D9F">
        <w:rPr>
          <w:lang w:val="en-US"/>
        </w:rPr>
        <w:t xml:space="preserve"> </w:t>
      </w:r>
      <w:r w:rsidR="00AA3D9F">
        <w:rPr>
          <w:b/>
          <w:bCs/>
          <w:lang w:val="en-US"/>
        </w:rPr>
        <w:t>Violence</w:t>
      </w:r>
      <w:r w:rsidR="00590263">
        <w:rPr>
          <w:rStyle w:val="a6"/>
          <w:b/>
          <w:bCs/>
        </w:rPr>
        <w:footnoteReference w:id="20"/>
      </w:r>
      <w:r w:rsidRPr="00AA3D9F">
        <w:rPr>
          <w:b/>
          <w:bCs/>
          <w:lang w:val="en-US"/>
        </w:rPr>
        <w:t>.</w:t>
      </w:r>
      <w:r w:rsidR="002C0CCF" w:rsidRPr="00AA3D9F">
        <w:rPr>
          <w:lang w:val="en-US"/>
        </w:rPr>
        <w:t xml:space="preserve"> </w:t>
      </w:r>
      <w:r w:rsidR="004F4985" w:rsidRPr="004F4985">
        <w:rPr>
          <w:rFonts w:eastAsia="Times New Roman"/>
          <w:color w:val="000000"/>
          <w:lang w:val="en-US"/>
        </w:rPr>
        <w:t>Women living with HIV are exposed to various forms of domestic violence: psychological - in the form of insults, humiliation, separation of dishes, isolation of children; physical violence, economic violence - the husband’s relatives drove out</w:t>
      </w:r>
      <w:r w:rsidR="00933B5A">
        <w:rPr>
          <w:rFonts w:eastAsia="Times New Roman"/>
          <w:color w:val="000000"/>
          <w:lang w:val="en-US"/>
        </w:rPr>
        <w:t xml:space="preserve"> women</w:t>
      </w:r>
      <w:r w:rsidR="004F4985" w:rsidRPr="004F4985">
        <w:rPr>
          <w:rFonts w:eastAsia="Times New Roman"/>
          <w:color w:val="000000"/>
          <w:lang w:val="en-US"/>
        </w:rPr>
        <w:t xml:space="preserve"> of the house, the women’s relatives did not accept the</w:t>
      </w:r>
      <w:r w:rsidR="00AA3D9F">
        <w:rPr>
          <w:rFonts w:eastAsia="Times New Roman"/>
          <w:color w:val="000000"/>
          <w:lang w:val="en-US"/>
        </w:rPr>
        <w:t>m</w:t>
      </w:r>
      <w:r w:rsidR="004F4985" w:rsidRPr="004F4985">
        <w:rPr>
          <w:rFonts w:eastAsia="Times New Roman"/>
          <w:color w:val="000000"/>
          <w:lang w:val="en-US"/>
        </w:rPr>
        <w:t>; various prohibitions on ARV treatment, treatment of tuberculosis, and medical supervision, which led to deaths of women</w:t>
      </w:r>
      <w:r w:rsidRPr="004F4985">
        <w:rPr>
          <w:rFonts w:eastAsia="Times New Roman"/>
          <w:color w:val="000000"/>
          <w:lang w:val="en-US"/>
        </w:rPr>
        <w:t>.</w:t>
      </w:r>
    </w:p>
    <w:p w14:paraId="26CA0096" w14:textId="2E855130" w:rsidR="00C82E2D" w:rsidRDefault="00C82E2D" w:rsidP="006906AE">
      <w:pPr>
        <w:spacing w:after="0" w:line="240" w:lineRule="auto"/>
        <w:jc w:val="both"/>
        <w:rPr>
          <w:rFonts w:eastAsia="Times New Roman"/>
          <w:color w:val="000000"/>
          <w:lang w:val="en-US"/>
        </w:rPr>
      </w:pPr>
    </w:p>
    <w:p w14:paraId="4B8857FB" w14:textId="77777777" w:rsidR="00C82E2D" w:rsidRPr="004F4985" w:rsidRDefault="00C82E2D" w:rsidP="006906AE">
      <w:pPr>
        <w:spacing w:after="0" w:line="240" w:lineRule="auto"/>
        <w:jc w:val="both"/>
        <w:rPr>
          <w:lang w:val="en-US"/>
        </w:rPr>
      </w:pPr>
    </w:p>
    <w:p w14:paraId="6B8CF1FD" w14:textId="3B68DC18" w:rsidR="002B7E9F" w:rsidRPr="004F4985" w:rsidRDefault="00025899" w:rsidP="006906AE">
      <w:pPr>
        <w:shd w:val="clear" w:color="auto" w:fill="D99594" w:themeFill="accent2" w:themeFillTint="99"/>
        <w:spacing w:after="0" w:line="240" w:lineRule="auto"/>
        <w:rPr>
          <w:rFonts w:ascii="Calibri" w:hAnsi="Calibri" w:cs="Calibri"/>
          <w:b/>
          <w:bCs/>
          <w:color w:val="222222"/>
          <w:lang w:val="en-US"/>
        </w:rPr>
      </w:pPr>
      <w:r>
        <w:rPr>
          <w:rFonts w:ascii="Calibri" w:hAnsi="Calibri" w:cs="Calibri"/>
          <w:b/>
          <w:bCs/>
          <w:color w:val="222222"/>
          <w:lang w:val="en-US"/>
        </w:rPr>
        <w:t>II</w:t>
      </w:r>
      <w:r w:rsidRPr="004F4985">
        <w:rPr>
          <w:rFonts w:ascii="Calibri" w:hAnsi="Calibri" w:cs="Calibri"/>
          <w:b/>
          <w:bCs/>
          <w:color w:val="222222"/>
          <w:lang w:val="en-US"/>
        </w:rPr>
        <w:t xml:space="preserve">. </w:t>
      </w:r>
      <w:r w:rsidR="004F4985" w:rsidRPr="004F4985">
        <w:rPr>
          <w:rFonts w:ascii="Calibri" w:hAnsi="Calibri" w:cs="Calibri"/>
          <w:b/>
          <w:bCs/>
          <w:color w:val="222222"/>
          <w:lang w:val="en-US"/>
        </w:rPr>
        <w:t xml:space="preserve">General </w:t>
      </w:r>
      <w:r w:rsidR="00310EE5" w:rsidRPr="00310EE5">
        <w:rPr>
          <w:rFonts w:ascii="Calibri" w:hAnsi="Calibri" w:cs="Calibri"/>
          <w:b/>
          <w:bCs/>
          <w:color w:val="222222"/>
          <w:lang w:val="en-US"/>
        </w:rPr>
        <w:t>Environment</w:t>
      </w:r>
      <w:r w:rsidR="00310EE5" w:rsidRPr="004F4985">
        <w:rPr>
          <w:rFonts w:ascii="Calibri" w:hAnsi="Calibri" w:cs="Calibri"/>
          <w:b/>
          <w:bCs/>
          <w:color w:val="222222"/>
          <w:lang w:val="en-US"/>
        </w:rPr>
        <w:t xml:space="preserve"> </w:t>
      </w:r>
      <w:r w:rsidR="004F4985" w:rsidRPr="004F4985">
        <w:rPr>
          <w:rFonts w:ascii="Calibri" w:hAnsi="Calibri" w:cs="Calibri"/>
          <w:b/>
          <w:bCs/>
          <w:color w:val="222222"/>
          <w:lang w:val="en-US"/>
        </w:rPr>
        <w:t xml:space="preserve">and </w:t>
      </w:r>
      <w:r w:rsidR="00DB0D4D">
        <w:rPr>
          <w:rFonts w:ascii="Calibri" w:hAnsi="Calibri" w:cs="Calibri"/>
          <w:b/>
          <w:bCs/>
          <w:color w:val="222222"/>
          <w:lang w:val="en-US"/>
        </w:rPr>
        <w:t>S</w:t>
      </w:r>
      <w:r w:rsidR="004F4985" w:rsidRPr="004F4985">
        <w:rPr>
          <w:rFonts w:ascii="Calibri" w:hAnsi="Calibri" w:cs="Calibri"/>
          <w:b/>
          <w:bCs/>
          <w:color w:val="222222"/>
          <w:lang w:val="en-US"/>
        </w:rPr>
        <w:t xml:space="preserve">ituation of </w:t>
      </w:r>
      <w:r w:rsidR="00DB0D4D">
        <w:rPr>
          <w:rFonts w:ascii="Calibri" w:hAnsi="Calibri" w:cs="Calibri"/>
          <w:b/>
          <w:bCs/>
          <w:color w:val="222222"/>
          <w:lang w:val="en-US"/>
        </w:rPr>
        <w:t>W</w:t>
      </w:r>
      <w:r w:rsidR="004F4985" w:rsidRPr="004F4985">
        <w:rPr>
          <w:rFonts w:ascii="Calibri" w:hAnsi="Calibri" w:cs="Calibri"/>
          <w:b/>
          <w:bCs/>
          <w:color w:val="222222"/>
          <w:lang w:val="en-US"/>
        </w:rPr>
        <w:t>omen</w:t>
      </w:r>
      <w:r w:rsidR="00AA3D9F">
        <w:rPr>
          <w:rFonts w:ascii="Calibri" w:hAnsi="Calibri" w:cs="Calibri"/>
          <w:b/>
          <w:bCs/>
          <w:color w:val="222222"/>
          <w:lang w:val="en-US"/>
        </w:rPr>
        <w:t>-</w:t>
      </w:r>
      <w:r w:rsidR="004F4985" w:rsidRPr="004F4985">
        <w:rPr>
          <w:rFonts w:ascii="Calibri" w:hAnsi="Calibri" w:cs="Calibri"/>
          <w:b/>
          <w:bCs/>
          <w:color w:val="222222"/>
          <w:lang w:val="en-US"/>
        </w:rPr>
        <w:t xml:space="preserve"> </w:t>
      </w:r>
      <w:r w:rsidR="00DB0D4D" w:rsidRPr="004F4985">
        <w:rPr>
          <w:rFonts w:ascii="Calibri" w:hAnsi="Calibri" w:cs="Calibri"/>
          <w:b/>
          <w:bCs/>
          <w:color w:val="222222"/>
          <w:lang w:val="en-US"/>
        </w:rPr>
        <w:t>Human Rights Defenders</w:t>
      </w:r>
    </w:p>
    <w:p w14:paraId="5C3420BE" w14:textId="77777777" w:rsidR="00C82E2D" w:rsidRDefault="00C82E2D" w:rsidP="006906AE">
      <w:pPr>
        <w:pStyle w:val="a8"/>
        <w:shd w:val="clear" w:color="auto" w:fill="FFFFFF"/>
        <w:spacing w:before="0" w:beforeAutospacing="0" w:after="0" w:afterAutospacing="0"/>
        <w:jc w:val="both"/>
        <w:rPr>
          <w:rFonts w:ascii="Calibri" w:hAnsi="Calibri" w:cs="Calibri"/>
          <w:color w:val="222222"/>
          <w:sz w:val="22"/>
          <w:szCs w:val="22"/>
          <w:lang w:val="en-US"/>
        </w:rPr>
      </w:pPr>
    </w:p>
    <w:p w14:paraId="192C7A6A" w14:textId="48A42534" w:rsidR="006C57F3" w:rsidRPr="004F4985" w:rsidRDefault="006C57F3" w:rsidP="006906AE">
      <w:pPr>
        <w:pStyle w:val="a8"/>
        <w:shd w:val="clear" w:color="auto" w:fill="FFFFFF"/>
        <w:spacing w:before="0" w:beforeAutospacing="0" w:after="0" w:afterAutospacing="0"/>
        <w:jc w:val="both"/>
        <w:rPr>
          <w:rFonts w:ascii="Calibri" w:hAnsi="Calibri" w:cs="Calibri"/>
          <w:color w:val="222222"/>
          <w:sz w:val="22"/>
          <w:szCs w:val="22"/>
          <w:lang w:val="en-US"/>
        </w:rPr>
      </w:pPr>
      <w:r w:rsidRPr="00D9599E">
        <w:rPr>
          <w:rFonts w:ascii="Calibri" w:hAnsi="Calibri" w:cs="Calibri"/>
          <w:color w:val="222222"/>
          <w:sz w:val="22"/>
          <w:szCs w:val="22"/>
          <w:lang w:val="en-US"/>
        </w:rPr>
        <w:t>16.</w:t>
      </w:r>
      <w:r w:rsidR="002C0CCF" w:rsidRPr="00D9599E">
        <w:rPr>
          <w:rFonts w:ascii="Calibri" w:hAnsi="Calibri" w:cs="Calibri"/>
          <w:color w:val="222222"/>
          <w:sz w:val="22"/>
          <w:szCs w:val="22"/>
          <w:lang w:val="en-US"/>
        </w:rPr>
        <w:t xml:space="preserve"> </w:t>
      </w:r>
      <w:r w:rsidR="00D9599E" w:rsidRPr="00D9599E">
        <w:rPr>
          <w:rFonts w:ascii="Calibri" w:hAnsi="Calibri" w:cs="Calibri"/>
          <w:color w:val="222222"/>
          <w:sz w:val="22"/>
          <w:szCs w:val="22"/>
          <w:lang w:val="en-US"/>
        </w:rPr>
        <w:t xml:space="preserve">In 2019, another round of persecution is </w:t>
      </w:r>
      <w:r w:rsidR="00D9599E">
        <w:rPr>
          <w:rFonts w:ascii="Calibri" w:hAnsi="Calibri" w:cs="Calibri"/>
          <w:color w:val="222222"/>
          <w:sz w:val="22"/>
          <w:szCs w:val="22"/>
          <w:lang w:val="en-US"/>
        </w:rPr>
        <w:t>observed</w:t>
      </w:r>
      <w:r w:rsidR="00D9599E" w:rsidRPr="00D9599E">
        <w:rPr>
          <w:rFonts w:ascii="Calibri" w:hAnsi="Calibri" w:cs="Calibri"/>
          <w:color w:val="222222"/>
          <w:sz w:val="22"/>
          <w:szCs w:val="22"/>
          <w:lang w:val="en-US"/>
        </w:rPr>
        <w:t xml:space="preserve">. </w:t>
      </w:r>
      <w:r w:rsidR="00D9599E" w:rsidRPr="004F4985">
        <w:rPr>
          <w:rFonts w:ascii="Calibri" w:hAnsi="Calibri" w:cs="Calibri"/>
          <w:color w:val="222222"/>
          <w:sz w:val="22"/>
          <w:szCs w:val="22"/>
          <w:lang w:val="en-US"/>
        </w:rPr>
        <w:t xml:space="preserve">The reason was the public events dedicated to </w:t>
      </w:r>
      <w:r w:rsidR="00D9599E">
        <w:rPr>
          <w:rFonts w:ascii="Calibri" w:hAnsi="Calibri" w:cs="Calibri"/>
          <w:color w:val="222222"/>
          <w:sz w:val="22"/>
          <w:szCs w:val="22"/>
          <w:lang w:val="en-US"/>
        </w:rPr>
        <w:t xml:space="preserve">8 </w:t>
      </w:r>
      <w:r w:rsidR="00D9599E" w:rsidRPr="004F4985">
        <w:rPr>
          <w:rFonts w:ascii="Calibri" w:hAnsi="Calibri" w:cs="Calibri"/>
          <w:color w:val="222222"/>
          <w:sz w:val="22"/>
          <w:szCs w:val="22"/>
          <w:lang w:val="en-US"/>
        </w:rPr>
        <w:t xml:space="preserve">March and </w:t>
      </w:r>
      <w:r w:rsidR="00D9599E">
        <w:rPr>
          <w:rFonts w:ascii="Calibri" w:hAnsi="Calibri" w:cs="Calibri"/>
          <w:color w:val="222222"/>
          <w:sz w:val="22"/>
          <w:szCs w:val="22"/>
          <w:lang w:val="en-US"/>
        </w:rPr>
        <w:t>1 May</w:t>
      </w:r>
      <w:r w:rsidR="00D9599E" w:rsidRPr="004F4985">
        <w:rPr>
          <w:rFonts w:ascii="Calibri" w:hAnsi="Calibri" w:cs="Calibri"/>
          <w:color w:val="222222"/>
          <w:sz w:val="22"/>
          <w:szCs w:val="22"/>
          <w:lang w:val="en-US"/>
        </w:rPr>
        <w:t xml:space="preserve">. On </w:t>
      </w:r>
      <w:r w:rsidR="00D9599E">
        <w:rPr>
          <w:rFonts w:ascii="Calibri" w:hAnsi="Calibri" w:cs="Calibri"/>
          <w:color w:val="222222"/>
          <w:sz w:val="22"/>
          <w:szCs w:val="22"/>
          <w:lang w:val="en-US"/>
        </w:rPr>
        <w:t xml:space="preserve">8 </w:t>
      </w:r>
      <w:r w:rsidR="00D9599E" w:rsidRPr="004F4985">
        <w:rPr>
          <w:rFonts w:ascii="Calibri" w:hAnsi="Calibri" w:cs="Calibri"/>
          <w:color w:val="222222"/>
          <w:sz w:val="22"/>
          <w:szCs w:val="22"/>
          <w:lang w:val="en-US"/>
        </w:rPr>
        <w:t xml:space="preserve">March, a peaceful march was held in honor of the International Day of Women's </w:t>
      </w:r>
      <w:r w:rsidR="00D9599E" w:rsidRPr="004F4985">
        <w:rPr>
          <w:rFonts w:ascii="Calibri" w:hAnsi="Calibri" w:cs="Calibri"/>
          <w:color w:val="222222"/>
          <w:sz w:val="22"/>
          <w:szCs w:val="22"/>
          <w:lang w:val="en-US"/>
        </w:rPr>
        <w:lastRenderedPageBreak/>
        <w:t>Solidarity and the Struggle for Equal Rights</w:t>
      </w:r>
      <w:r w:rsidR="009B2816" w:rsidRPr="00B80345">
        <w:rPr>
          <w:rStyle w:val="a6"/>
          <w:rFonts w:ascii="Calibri" w:hAnsi="Calibri" w:cs="Calibri"/>
          <w:color w:val="222222"/>
          <w:sz w:val="22"/>
          <w:szCs w:val="22"/>
        </w:rPr>
        <w:footnoteReference w:id="21"/>
      </w:r>
      <w:r w:rsidR="00933B5A">
        <w:rPr>
          <w:rFonts w:ascii="Calibri" w:hAnsi="Calibri" w:cs="Calibri"/>
          <w:color w:val="222222"/>
          <w:sz w:val="22"/>
          <w:szCs w:val="22"/>
          <w:lang w:val="en-US"/>
        </w:rPr>
        <w:t>.</w:t>
      </w:r>
      <w:r w:rsidR="002C0CCF" w:rsidRPr="00D9599E">
        <w:rPr>
          <w:rFonts w:ascii="Calibri" w:hAnsi="Calibri" w:cs="Calibri"/>
          <w:color w:val="222222"/>
          <w:sz w:val="22"/>
          <w:szCs w:val="22"/>
          <w:lang w:val="en-US"/>
        </w:rPr>
        <w:t xml:space="preserve"> </w:t>
      </w:r>
      <w:r w:rsidR="004F4985" w:rsidRPr="004F4985">
        <w:rPr>
          <w:rFonts w:ascii="Calibri" w:hAnsi="Calibri" w:cs="Calibri"/>
          <w:color w:val="222222"/>
          <w:sz w:val="22"/>
          <w:szCs w:val="22"/>
          <w:lang w:val="en-US"/>
        </w:rPr>
        <w:t>They</w:t>
      </w:r>
      <w:r w:rsidR="004F4985" w:rsidRPr="00D9599E">
        <w:rPr>
          <w:rFonts w:ascii="Calibri" w:hAnsi="Calibri" w:cs="Calibri"/>
          <w:color w:val="222222"/>
          <w:sz w:val="22"/>
          <w:szCs w:val="22"/>
          <w:lang w:val="en-US"/>
        </w:rPr>
        <w:t xml:space="preserve"> </w:t>
      </w:r>
      <w:r w:rsidR="004F4985" w:rsidRPr="004F4985">
        <w:rPr>
          <w:rFonts w:ascii="Calibri" w:hAnsi="Calibri" w:cs="Calibri"/>
          <w:color w:val="222222"/>
          <w:sz w:val="22"/>
          <w:szCs w:val="22"/>
          <w:lang w:val="en-US"/>
        </w:rPr>
        <w:t>tried</w:t>
      </w:r>
      <w:r w:rsidR="004F4985" w:rsidRPr="00D9599E">
        <w:rPr>
          <w:rFonts w:ascii="Calibri" w:hAnsi="Calibri" w:cs="Calibri"/>
          <w:color w:val="222222"/>
          <w:sz w:val="22"/>
          <w:szCs w:val="22"/>
          <w:lang w:val="en-US"/>
        </w:rPr>
        <w:t xml:space="preserve"> </w:t>
      </w:r>
      <w:r w:rsidR="004F4985" w:rsidRPr="004F4985">
        <w:rPr>
          <w:rFonts w:ascii="Calibri" w:hAnsi="Calibri" w:cs="Calibri"/>
          <w:color w:val="222222"/>
          <w:sz w:val="22"/>
          <w:szCs w:val="22"/>
          <w:lang w:val="en-US"/>
        </w:rPr>
        <w:t>to</w:t>
      </w:r>
      <w:r w:rsidR="004F4985" w:rsidRPr="00D9599E">
        <w:rPr>
          <w:rFonts w:ascii="Calibri" w:hAnsi="Calibri" w:cs="Calibri"/>
          <w:color w:val="222222"/>
          <w:sz w:val="22"/>
          <w:szCs w:val="22"/>
          <w:lang w:val="en-US"/>
        </w:rPr>
        <w:t xml:space="preserve"> </w:t>
      </w:r>
      <w:r w:rsidR="004F4985" w:rsidRPr="004F4985">
        <w:rPr>
          <w:rFonts w:ascii="Calibri" w:hAnsi="Calibri" w:cs="Calibri"/>
          <w:color w:val="222222"/>
          <w:sz w:val="22"/>
          <w:szCs w:val="22"/>
          <w:lang w:val="en-US"/>
        </w:rPr>
        <w:t>ban</w:t>
      </w:r>
      <w:r w:rsidR="004F4985" w:rsidRPr="00D9599E">
        <w:rPr>
          <w:rFonts w:ascii="Calibri" w:hAnsi="Calibri" w:cs="Calibri"/>
          <w:color w:val="222222"/>
          <w:sz w:val="22"/>
          <w:szCs w:val="22"/>
          <w:lang w:val="en-US"/>
        </w:rPr>
        <w:t xml:space="preserve"> </w:t>
      </w:r>
      <w:r w:rsidR="004F4985" w:rsidRPr="004F4985">
        <w:rPr>
          <w:rFonts w:ascii="Calibri" w:hAnsi="Calibri" w:cs="Calibri"/>
          <w:color w:val="222222"/>
          <w:sz w:val="22"/>
          <w:szCs w:val="22"/>
          <w:lang w:val="en-US"/>
        </w:rPr>
        <w:t>the</w:t>
      </w:r>
      <w:r w:rsidR="004F4985" w:rsidRPr="00D9599E">
        <w:rPr>
          <w:rFonts w:ascii="Calibri" w:hAnsi="Calibri" w:cs="Calibri"/>
          <w:color w:val="222222"/>
          <w:sz w:val="22"/>
          <w:szCs w:val="22"/>
          <w:lang w:val="en-US"/>
        </w:rPr>
        <w:t xml:space="preserve"> </w:t>
      </w:r>
      <w:r w:rsidR="004F4985" w:rsidRPr="004F4985">
        <w:rPr>
          <w:rFonts w:ascii="Calibri" w:hAnsi="Calibri" w:cs="Calibri"/>
          <w:color w:val="222222"/>
          <w:sz w:val="22"/>
          <w:szCs w:val="22"/>
          <w:lang w:val="en-US"/>
        </w:rPr>
        <w:t>march</w:t>
      </w:r>
      <w:r w:rsidR="004F4985" w:rsidRPr="00D9599E">
        <w:rPr>
          <w:rFonts w:ascii="Calibri" w:hAnsi="Calibri" w:cs="Calibri"/>
          <w:color w:val="222222"/>
          <w:sz w:val="22"/>
          <w:szCs w:val="22"/>
          <w:lang w:val="en-US"/>
        </w:rPr>
        <w:t xml:space="preserve">, </w:t>
      </w:r>
      <w:r w:rsidR="004F4985" w:rsidRPr="004F4985">
        <w:rPr>
          <w:rFonts w:ascii="Calibri" w:hAnsi="Calibri" w:cs="Calibri"/>
          <w:color w:val="222222"/>
          <w:sz w:val="22"/>
          <w:szCs w:val="22"/>
          <w:lang w:val="en-US"/>
        </w:rPr>
        <w:t>but</w:t>
      </w:r>
      <w:r w:rsidR="004F4985" w:rsidRPr="00D9599E">
        <w:rPr>
          <w:rFonts w:ascii="Calibri" w:hAnsi="Calibri" w:cs="Calibri"/>
          <w:color w:val="222222"/>
          <w:sz w:val="22"/>
          <w:szCs w:val="22"/>
          <w:lang w:val="en-US"/>
        </w:rPr>
        <w:t xml:space="preserve"> </w:t>
      </w:r>
      <w:r w:rsidR="004F4985" w:rsidRPr="004F4985">
        <w:rPr>
          <w:rFonts w:ascii="Calibri" w:hAnsi="Calibri" w:cs="Calibri"/>
          <w:color w:val="222222"/>
          <w:sz w:val="22"/>
          <w:szCs w:val="22"/>
          <w:lang w:val="en-US"/>
        </w:rPr>
        <w:t>then</w:t>
      </w:r>
      <w:r w:rsidR="004F4985" w:rsidRPr="00D9599E">
        <w:rPr>
          <w:rFonts w:ascii="Calibri" w:hAnsi="Calibri" w:cs="Calibri"/>
          <w:color w:val="222222"/>
          <w:sz w:val="22"/>
          <w:szCs w:val="22"/>
          <w:lang w:val="en-US"/>
        </w:rPr>
        <w:t xml:space="preserve"> </w:t>
      </w:r>
      <w:r w:rsidR="004F4985" w:rsidRPr="004F4985">
        <w:rPr>
          <w:rFonts w:ascii="Calibri" w:hAnsi="Calibri" w:cs="Calibri"/>
          <w:color w:val="222222"/>
          <w:sz w:val="22"/>
          <w:szCs w:val="22"/>
          <w:lang w:val="en-US"/>
        </w:rPr>
        <w:t>they</w:t>
      </w:r>
      <w:r w:rsidR="004F4985" w:rsidRPr="00D9599E">
        <w:rPr>
          <w:rFonts w:ascii="Calibri" w:hAnsi="Calibri" w:cs="Calibri"/>
          <w:color w:val="222222"/>
          <w:sz w:val="22"/>
          <w:szCs w:val="22"/>
          <w:lang w:val="en-US"/>
        </w:rPr>
        <w:t xml:space="preserve"> </w:t>
      </w:r>
      <w:r w:rsidR="004F4985" w:rsidRPr="004F4985">
        <w:rPr>
          <w:rFonts w:ascii="Calibri" w:hAnsi="Calibri" w:cs="Calibri"/>
          <w:color w:val="222222"/>
          <w:sz w:val="22"/>
          <w:szCs w:val="22"/>
          <w:lang w:val="en-US"/>
        </w:rPr>
        <w:t>finally</w:t>
      </w:r>
      <w:r w:rsidR="004F4985" w:rsidRPr="00D9599E">
        <w:rPr>
          <w:rFonts w:ascii="Calibri" w:hAnsi="Calibri" w:cs="Calibri"/>
          <w:color w:val="222222"/>
          <w:sz w:val="22"/>
          <w:szCs w:val="22"/>
          <w:lang w:val="en-US"/>
        </w:rPr>
        <w:t xml:space="preserve"> </w:t>
      </w:r>
      <w:r w:rsidR="004F4985" w:rsidRPr="004F4985">
        <w:rPr>
          <w:rFonts w:ascii="Calibri" w:hAnsi="Calibri" w:cs="Calibri"/>
          <w:color w:val="222222"/>
          <w:sz w:val="22"/>
          <w:szCs w:val="22"/>
          <w:lang w:val="en-US"/>
        </w:rPr>
        <w:t>allowed</w:t>
      </w:r>
      <w:r w:rsidR="004F4985" w:rsidRPr="00D9599E">
        <w:rPr>
          <w:rFonts w:ascii="Calibri" w:hAnsi="Calibri" w:cs="Calibri"/>
          <w:color w:val="222222"/>
          <w:sz w:val="22"/>
          <w:szCs w:val="22"/>
          <w:lang w:val="en-US"/>
        </w:rPr>
        <w:t xml:space="preserve"> </w:t>
      </w:r>
      <w:r w:rsidR="004F4985" w:rsidRPr="004F4985">
        <w:rPr>
          <w:rFonts w:ascii="Calibri" w:hAnsi="Calibri" w:cs="Calibri"/>
          <w:color w:val="222222"/>
          <w:sz w:val="22"/>
          <w:szCs w:val="22"/>
          <w:lang w:val="en-US"/>
        </w:rPr>
        <w:t>it</w:t>
      </w:r>
      <w:r w:rsidR="004F4985" w:rsidRPr="00D9599E">
        <w:rPr>
          <w:rFonts w:ascii="Calibri" w:hAnsi="Calibri" w:cs="Calibri"/>
          <w:color w:val="222222"/>
          <w:sz w:val="22"/>
          <w:szCs w:val="22"/>
          <w:lang w:val="en-US"/>
        </w:rPr>
        <w:t xml:space="preserve">. </w:t>
      </w:r>
      <w:r w:rsidR="004F4985" w:rsidRPr="004F4985">
        <w:rPr>
          <w:rFonts w:ascii="Calibri" w:hAnsi="Calibri" w:cs="Calibri"/>
          <w:color w:val="222222"/>
          <w:sz w:val="22"/>
          <w:szCs w:val="22"/>
          <w:lang w:val="en-US"/>
        </w:rPr>
        <w:t xml:space="preserve">After the march, a wave of threats and aggression </w:t>
      </w:r>
      <w:r w:rsidR="00D9599E">
        <w:rPr>
          <w:rFonts w:ascii="Calibri" w:hAnsi="Calibri" w:cs="Calibri"/>
          <w:color w:val="222222"/>
          <w:sz w:val="22"/>
          <w:szCs w:val="22"/>
          <w:lang w:val="en-US"/>
        </w:rPr>
        <w:t xml:space="preserve">raised </w:t>
      </w:r>
      <w:r w:rsidR="004F4985" w:rsidRPr="004F4985">
        <w:rPr>
          <w:rFonts w:ascii="Calibri" w:hAnsi="Calibri" w:cs="Calibri"/>
          <w:color w:val="222222"/>
          <w:sz w:val="22"/>
          <w:szCs w:val="22"/>
          <w:lang w:val="en-US"/>
        </w:rPr>
        <w:t>against the organizers and participa</w:t>
      </w:r>
      <w:r w:rsidR="00D9599E">
        <w:rPr>
          <w:rFonts w:ascii="Calibri" w:hAnsi="Calibri" w:cs="Calibri"/>
          <w:color w:val="222222"/>
          <w:sz w:val="22"/>
          <w:szCs w:val="22"/>
          <w:lang w:val="en-US"/>
        </w:rPr>
        <w:t xml:space="preserve">nts from the </w:t>
      </w:r>
      <w:proofErr w:type="spellStart"/>
      <w:r w:rsidR="00DB0D4D">
        <w:rPr>
          <w:rFonts w:ascii="Calibri" w:hAnsi="Calibri" w:cs="Calibri"/>
          <w:color w:val="222222"/>
          <w:sz w:val="22"/>
          <w:szCs w:val="22"/>
          <w:lang w:val="en-US"/>
        </w:rPr>
        <w:t>Ky</w:t>
      </w:r>
      <w:r w:rsidR="00DB0D4D" w:rsidRPr="004F4985">
        <w:rPr>
          <w:rFonts w:ascii="Calibri" w:hAnsi="Calibri" w:cs="Calibri"/>
          <w:color w:val="222222"/>
          <w:sz w:val="22"/>
          <w:szCs w:val="22"/>
          <w:lang w:val="en-US"/>
        </w:rPr>
        <w:t>rk</w:t>
      </w:r>
      <w:proofErr w:type="spellEnd"/>
      <w:r w:rsidR="00DB0D4D" w:rsidRPr="004F4985">
        <w:rPr>
          <w:rFonts w:ascii="Calibri" w:hAnsi="Calibri" w:cs="Calibri"/>
          <w:color w:val="222222"/>
          <w:sz w:val="22"/>
          <w:szCs w:val="22"/>
          <w:lang w:val="en-US"/>
        </w:rPr>
        <w:t xml:space="preserve"> Choro</w:t>
      </w:r>
      <w:r w:rsidR="00DB0D4D">
        <w:rPr>
          <w:rFonts w:ascii="Calibri" w:hAnsi="Calibri" w:cs="Calibri"/>
          <w:color w:val="222222"/>
          <w:sz w:val="22"/>
          <w:szCs w:val="22"/>
          <w:lang w:val="en-US"/>
        </w:rPr>
        <w:t xml:space="preserve"> </w:t>
      </w:r>
      <w:r w:rsidR="00D9599E">
        <w:rPr>
          <w:rFonts w:ascii="Calibri" w:hAnsi="Calibri" w:cs="Calibri"/>
          <w:color w:val="222222"/>
          <w:sz w:val="22"/>
          <w:szCs w:val="22"/>
          <w:lang w:val="en-US"/>
        </w:rPr>
        <w:t>public movement</w:t>
      </w:r>
      <w:r w:rsidR="004F4985" w:rsidRPr="004F4985">
        <w:rPr>
          <w:rFonts w:ascii="Calibri" w:hAnsi="Calibri" w:cs="Calibri"/>
          <w:color w:val="222222"/>
          <w:sz w:val="22"/>
          <w:szCs w:val="22"/>
          <w:lang w:val="en-US"/>
        </w:rPr>
        <w:t xml:space="preserve">, from some representatives of the parliament and other unknown people. Representatives of the </w:t>
      </w:r>
      <w:proofErr w:type="spellStart"/>
      <w:r w:rsidR="004F4985" w:rsidRPr="004F4985">
        <w:rPr>
          <w:rFonts w:ascii="Calibri" w:hAnsi="Calibri" w:cs="Calibri"/>
          <w:color w:val="222222"/>
          <w:sz w:val="22"/>
          <w:szCs w:val="22"/>
          <w:lang w:val="en-US"/>
        </w:rPr>
        <w:t>K</w:t>
      </w:r>
      <w:r w:rsidR="00D9599E">
        <w:rPr>
          <w:rFonts w:ascii="Calibri" w:hAnsi="Calibri" w:cs="Calibri"/>
          <w:color w:val="222222"/>
          <w:sz w:val="22"/>
          <w:szCs w:val="22"/>
          <w:lang w:val="en-US"/>
        </w:rPr>
        <w:t>y</w:t>
      </w:r>
      <w:r w:rsidR="004F4985" w:rsidRPr="004F4985">
        <w:rPr>
          <w:rFonts w:ascii="Calibri" w:hAnsi="Calibri" w:cs="Calibri"/>
          <w:color w:val="222222"/>
          <w:sz w:val="22"/>
          <w:szCs w:val="22"/>
          <w:lang w:val="en-US"/>
        </w:rPr>
        <w:t>rk</w:t>
      </w:r>
      <w:proofErr w:type="spellEnd"/>
      <w:r w:rsidR="004F4985" w:rsidRPr="004F4985">
        <w:rPr>
          <w:rFonts w:ascii="Calibri" w:hAnsi="Calibri" w:cs="Calibri"/>
          <w:color w:val="222222"/>
          <w:sz w:val="22"/>
          <w:szCs w:val="22"/>
          <w:lang w:val="en-US"/>
        </w:rPr>
        <w:t xml:space="preserve"> Choro movement considered that </w:t>
      </w:r>
      <w:r w:rsidR="00D9599E" w:rsidRPr="004F4985">
        <w:rPr>
          <w:rFonts w:ascii="Calibri" w:hAnsi="Calibri" w:cs="Calibri"/>
          <w:color w:val="222222"/>
          <w:sz w:val="22"/>
          <w:szCs w:val="22"/>
          <w:lang w:val="en-US"/>
        </w:rPr>
        <w:t xml:space="preserve">a gay parade </w:t>
      </w:r>
      <w:r w:rsidR="00D9599E">
        <w:rPr>
          <w:rFonts w:ascii="Calibri" w:hAnsi="Calibri" w:cs="Calibri"/>
          <w:color w:val="222222"/>
          <w:sz w:val="22"/>
          <w:szCs w:val="22"/>
          <w:lang w:val="en-US"/>
        </w:rPr>
        <w:t xml:space="preserve">was held </w:t>
      </w:r>
      <w:r w:rsidR="004F4985" w:rsidRPr="004F4985">
        <w:rPr>
          <w:rFonts w:ascii="Calibri" w:hAnsi="Calibri" w:cs="Calibri"/>
          <w:color w:val="222222"/>
          <w:sz w:val="22"/>
          <w:szCs w:val="22"/>
          <w:lang w:val="en-US"/>
        </w:rPr>
        <w:t>under the guise of an equal rights march. They demanded the resignation of the mayor of Bishkek and filed an application with the Prosecutor General</w:t>
      </w:r>
      <w:r w:rsidR="00D9599E">
        <w:rPr>
          <w:rFonts w:ascii="Calibri" w:hAnsi="Calibri" w:cs="Calibri"/>
          <w:color w:val="222222"/>
          <w:sz w:val="22"/>
          <w:szCs w:val="22"/>
          <w:lang w:val="en-US"/>
        </w:rPr>
        <w:t>’s Office</w:t>
      </w:r>
      <w:r w:rsidR="009B2816" w:rsidRPr="00B80345">
        <w:rPr>
          <w:rStyle w:val="a6"/>
          <w:rFonts w:ascii="Calibri" w:hAnsi="Calibri" w:cs="Calibri"/>
          <w:color w:val="222222"/>
          <w:sz w:val="22"/>
          <w:szCs w:val="22"/>
        </w:rPr>
        <w:footnoteReference w:id="22"/>
      </w:r>
      <w:r w:rsidR="002C0CCF" w:rsidRPr="004F4985">
        <w:rPr>
          <w:rFonts w:ascii="Calibri" w:hAnsi="Calibri" w:cs="Calibri"/>
          <w:color w:val="222222"/>
          <w:sz w:val="22"/>
          <w:szCs w:val="22"/>
          <w:lang w:val="en-US"/>
        </w:rPr>
        <w:t>.</w:t>
      </w:r>
    </w:p>
    <w:p w14:paraId="5EB879A0" w14:textId="77777777" w:rsidR="00C82E2D" w:rsidRDefault="00C82E2D" w:rsidP="006906AE">
      <w:pPr>
        <w:shd w:val="clear" w:color="auto" w:fill="FFFFFF"/>
        <w:spacing w:after="0" w:line="240" w:lineRule="auto"/>
        <w:jc w:val="both"/>
        <w:rPr>
          <w:color w:val="222222"/>
          <w:lang w:val="en-US"/>
        </w:rPr>
      </w:pPr>
    </w:p>
    <w:p w14:paraId="54DE2721" w14:textId="56D90598" w:rsidR="002B7E9F" w:rsidRPr="004F4985" w:rsidRDefault="004D3995" w:rsidP="006906AE">
      <w:pPr>
        <w:shd w:val="clear" w:color="auto" w:fill="FFFFFF"/>
        <w:spacing w:after="0" w:line="240" w:lineRule="auto"/>
        <w:jc w:val="both"/>
        <w:rPr>
          <w:color w:val="222222"/>
          <w:lang w:val="en-US"/>
        </w:rPr>
      </w:pPr>
      <w:r w:rsidRPr="00D9599E">
        <w:rPr>
          <w:color w:val="222222"/>
          <w:lang w:val="en-US"/>
        </w:rPr>
        <w:t xml:space="preserve">17. </w:t>
      </w:r>
      <w:r w:rsidR="00D9599E">
        <w:rPr>
          <w:color w:val="222222"/>
          <w:lang w:val="en-US"/>
        </w:rPr>
        <w:t>T</w:t>
      </w:r>
      <w:r w:rsidR="00D9599E" w:rsidRPr="00D9599E">
        <w:rPr>
          <w:color w:val="222222"/>
          <w:lang w:val="en-US"/>
        </w:rPr>
        <w:t xml:space="preserve">he number of references to LGBT people sharply increased </w:t>
      </w:r>
      <w:r w:rsidR="00D9599E">
        <w:rPr>
          <w:color w:val="222222"/>
          <w:lang w:val="en-US"/>
        </w:rPr>
        <w:t>in</w:t>
      </w:r>
      <w:r w:rsidR="00D9599E" w:rsidRPr="00D9599E">
        <w:rPr>
          <w:color w:val="222222"/>
          <w:lang w:val="en-US"/>
        </w:rPr>
        <w:t xml:space="preserve"> </w:t>
      </w:r>
      <w:r w:rsidR="00D9599E">
        <w:rPr>
          <w:color w:val="222222"/>
          <w:lang w:val="en-US"/>
        </w:rPr>
        <w:t>t</w:t>
      </w:r>
      <w:r w:rsidR="004F4985" w:rsidRPr="00D9599E">
        <w:rPr>
          <w:color w:val="222222"/>
          <w:lang w:val="en-US"/>
        </w:rPr>
        <w:t xml:space="preserve">he media, which caused a public outcry and many comments containing hate speech and calls for violence. </w:t>
      </w:r>
      <w:r w:rsidR="004F4985" w:rsidRPr="004F4985">
        <w:rPr>
          <w:color w:val="222222"/>
          <w:lang w:val="en-US"/>
        </w:rPr>
        <w:t xml:space="preserve">Politicians are actively using the LGBT theme to lobby for their interests. Radical groups, together with some government officials, are actively lobbying for a new bill on “protecting children from harmful information,” calling for a ban on peaceful marches, in particular with representatives of the LGBT community, and repeatedly calling for the adoption of the anti-gay propaganda </w:t>
      </w:r>
      <w:r w:rsidR="00933B5A">
        <w:rPr>
          <w:color w:val="222222"/>
          <w:lang w:val="en-US"/>
        </w:rPr>
        <w:t>bill</w:t>
      </w:r>
      <w:r w:rsidR="004F4985" w:rsidRPr="004F4985">
        <w:rPr>
          <w:color w:val="222222"/>
          <w:lang w:val="en-US"/>
        </w:rPr>
        <w:t>, which until now pending before Parliament</w:t>
      </w:r>
      <w:r w:rsidR="002B7E9F" w:rsidRPr="004F4985">
        <w:rPr>
          <w:color w:val="222222"/>
          <w:lang w:val="en-US"/>
        </w:rPr>
        <w:t>.</w:t>
      </w:r>
    </w:p>
    <w:p w14:paraId="46D3F49C" w14:textId="77777777" w:rsidR="00C82E2D" w:rsidRDefault="00C82E2D" w:rsidP="006906AE">
      <w:pPr>
        <w:spacing w:after="0" w:line="240" w:lineRule="auto"/>
        <w:jc w:val="both"/>
        <w:rPr>
          <w:lang w:val="en-US"/>
        </w:rPr>
      </w:pPr>
    </w:p>
    <w:p w14:paraId="53D76ADC" w14:textId="661ECE0F" w:rsidR="00120577" w:rsidRPr="004F4985" w:rsidRDefault="002C0CCF" w:rsidP="006906AE">
      <w:pPr>
        <w:spacing w:after="0" w:line="240" w:lineRule="auto"/>
        <w:jc w:val="both"/>
        <w:rPr>
          <w:lang w:val="en-US"/>
        </w:rPr>
      </w:pPr>
      <w:r w:rsidRPr="00D9599E">
        <w:rPr>
          <w:lang w:val="en-US"/>
        </w:rPr>
        <w:t>1</w:t>
      </w:r>
      <w:r w:rsidR="00915789" w:rsidRPr="00D9599E">
        <w:rPr>
          <w:lang w:val="en-US"/>
        </w:rPr>
        <w:t>8</w:t>
      </w:r>
      <w:r w:rsidRPr="00D9599E">
        <w:rPr>
          <w:lang w:val="en-US"/>
        </w:rPr>
        <w:t xml:space="preserve">. </w:t>
      </w:r>
      <w:r w:rsidR="00D9599E" w:rsidRPr="004F4985">
        <w:rPr>
          <w:lang w:val="en-US"/>
        </w:rPr>
        <w:t xml:space="preserve">On </w:t>
      </w:r>
      <w:r w:rsidR="00D9599E">
        <w:rPr>
          <w:lang w:val="en-US"/>
        </w:rPr>
        <w:t xml:space="preserve">1 </w:t>
      </w:r>
      <w:r w:rsidR="00D9599E" w:rsidRPr="004F4985">
        <w:rPr>
          <w:lang w:val="en-US"/>
        </w:rPr>
        <w:t xml:space="preserve">May 2019, the 8\365 group, consisting of feminist and LGBT organizations and people, held a picnic in honor of labor rights. The picnic was foiled by radical groups that attacked activists. They threw eggs and paint. The police stood nearby, but were inactive. Applications were filed against intruders and police officers. </w:t>
      </w:r>
      <w:r w:rsidR="004F4985" w:rsidRPr="004F4985">
        <w:rPr>
          <w:lang w:val="en-US"/>
        </w:rPr>
        <w:t xml:space="preserve">Attackers have not yet been found despite the fact that some of them openly published information about their attack on social networks. Inaction of police officers was re-qualified as an ethical issue, where there is no responsibility for the crime. On </w:t>
      </w:r>
      <w:r w:rsidR="00D9599E">
        <w:rPr>
          <w:lang w:val="en-US"/>
        </w:rPr>
        <w:t>27 May</w:t>
      </w:r>
      <w:r w:rsidR="004F4985" w:rsidRPr="004F4985">
        <w:rPr>
          <w:lang w:val="en-US"/>
        </w:rPr>
        <w:t xml:space="preserve">, the 8\365 movement appealed to the President, but so </w:t>
      </w:r>
      <w:proofErr w:type="gramStart"/>
      <w:r w:rsidR="004F4985" w:rsidRPr="004F4985">
        <w:rPr>
          <w:lang w:val="en-US"/>
        </w:rPr>
        <w:t>far</w:t>
      </w:r>
      <w:proofErr w:type="gramEnd"/>
      <w:r w:rsidR="004F4985" w:rsidRPr="004F4985">
        <w:rPr>
          <w:lang w:val="en-US"/>
        </w:rPr>
        <w:t xml:space="preserve"> the President’s Office has not responded</w:t>
      </w:r>
      <w:r w:rsidR="004329B2" w:rsidRPr="00B80345">
        <w:rPr>
          <w:rStyle w:val="a6"/>
        </w:rPr>
        <w:footnoteReference w:id="23"/>
      </w:r>
      <w:r w:rsidR="00120577" w:rsidRPr="004F4985">
        <w:rPr>
          <w:lang w:val="en-US"/>
        </w:rPr>
        <w:t>.</w:t>
      </w:r>
      <w:r w:rsidRPr="004F4985">
        <w:rPr>
          <w:lang w:val="en-US"/>
        </w:rPr>
        <w:t xml:space="preserve"> </w:t>
      </w:r>
    </w:p>
    <w:p w14:paraId="79A26E36" w14:textId="77777777" w:rsidR="00C82E2D" w:rsidRDefault="00C82E2D" w:rsidP="006906AE">
      <w:pPr>
        <w:spacing w:after="0" w:line="240" w:lineRule="auto"/>
        <w:jc w:val="both"/>
        <w:rPr>
          <w:lang w:val="en-US"/>
        </w:rPr>
      </w:pPr>
    </w:p>
    <w:p w14:paraId="5AF888B5" w14:textId="4C5BD25F" w:rsidR="00915789" w:rsidRPr="004F4985" w:rsidRDefault="00915789" w:rsidP="006906AE">
      <w:pPr>
        <w:spacing w:after="0" w:line="240" w:lineRule="auto"/>
        <w:jc w:val="both"/>
        <w:rPr>
          <w:lang w:val="en-US"/>
        </w:rPr>
      </w:pPr>
      <w:r w:rsidRPr="00933B5A">
        <w:rPr>
          <w:lang w:val="en-US"/>
        </w:rPr>
        <w:t>19</w:t>
      </w:r>
      <w:r w:rsidR="005D43BA" w:rsidRPr="00933B5A">
        <w:rPr>
          <w:lang w:val="en-US"/>
        </w:rPr>
        <w:t xml:space="preserve">. In February 2019, members of the Parliament submitted for public discussion the Bill </w:t>
      </w:r>
      <w:r w:rsidR="00255A38" w:rsidRPr="00933B5A">
        <w:rPr>
          <w:lang w:val="en-US"/>
        </w:rPr>
        <w:t>“O</w:t>
      </w:r>
      <w:r w:rsidR="005D43BA" w:rsidRPr="00933B5A">
        <w:rPr>
          <w:lang w:val="en-US"/>
        </w:rPr>
        <w:t>n the Protection of Children from Harmful Information</w:t>
      </w:r>
      <w:r w:rsidR="00255A38" w:rsidRPr="00933B5A">
        <w:rPr>
          <w:lang w:val="en-US"/>
        </w:rPr>
        <w:t>”</w:t>
      </w:r>
      <w:r w:rsidR="004329B2" w:rsidRPr="001F27C9">
        <w:rPr>
          <w:rStyle w:val="a6"/>
        </w:rPr>
        <w:footnoteReference w:id="24"/>
      </w:r>
      <w:r w:rsidRPr="00933B5A">
        <w:rPr>
          <w:lang w:val="en-US"/>
        </w:rPr>
        <w:t xml:space="preserve">, </w:t>
      </w:r>
      <w:r w:rsidR="004F4985" w:rsidRPr="00933B5A">
        <w:rPr>
          <w:lang w:val="en-US"/>
        </w:rPr>
        <w:t>which was copied from Russian law</w:t>
      </w:r>
      <w:r w:rsidRPr="00933B5A">
        <w:rPr>
          <w:lang w:val="en-US"/>
        </w:rPr>
        <w:t xml:space="preserve">. </w:t>
      </w:r>
      <w:r w:rsidR="004F4985" w:rsidRPr="00933B5A">
        <w:rPr>
          <w:lang w:val="en-US"/>
        </w:rPr>
        <w:t>The wording of the bill is so vague that a huge proportion of television and radio broadcasts, as well as many films and books, may be banned. Access to information on safe sex and on variations in sexual orientations and gender identities will be limited, as according to the version of lawmakers, this information “may deny family values and create contempt for parents or other family members”</w:t>
      </w:r>
      <w:r w:rsidRPr="00933B5A">
        <w:rPr>
          <w:lang w:val="en-US"/>
        </w:rPr>
        <w:t>.</w:t>
      </w:r>
    </w:p>
    <w:p w14:paraId="0D7D2B64" w14:textId="77777777" w:rsidR="00C82E2D" w:rsidRDefault="00C82E2D" w:rsidP="006906AE">
      <w:pPr>
        <w:spacing w:after="0" w:line="240" w:lineRule="auto"/>
        <w:jc w:val="both"/>
        <w:rPr>
          <w:lang w:val="en-US"/>
        </w:rPr>
      </w:pPr>
    </w:p>
    <w:p w14:paraId="47546E53" w14:textId="676AF671" w:rsidR="003E063C" w:rsidRPr="004F4985" w:rsidRDefault="00915789" w:rsidP="006906AE">
      <w:pPr>
        <w:spacing w:after="0" w:line="240" w:lineRule="auto"/>
        <w:jc w:val="both"/>
        <w:rPr>
          <w:lang w:val="en-US"/>
        </w:rPr>
      </w:pPr>
      <w:r w:rsidRPr="00CB08AC">
        <w:rPr>
          <w:lang w:val="en-US"/>
        </w:rPr>
        <w:t>20</w:t>
      </w:r>
      <w:r w:rsidR="001129FC" w:rsidRPr="00CB08AC">
        <w:rPr>
          <w:lang w:val="en-US"/>
        </w:rPr>
        <w:t xml:space="preserve">. </w:t>
      </w:r>
      <w:r w:rsidR="004F4985" w:rsidRPr="004F4985">
        <w:rPr>
          <w:lang w:val="en-US"/>
        </w:rPr>
        <w:t xml:space="preserve">In August 2019, the Ministry of Economy initiated a bill </w:t>
      </w:r>
      <w:r w:rsidR="00255A38">
        <w:rPr>
          <w:lang w:val="en-US"/>
        </w:rPr>
        <w:t>“O</w:t>
      </w:r>
      <w:r w:rsidR="004F4985" w:rsidRPr="004F4985">
        <w:rPr>
          <w:lang w:val="en-US"/>
        </w:rPr>
        <w:t xml:space="preserve">n the </w:t>
      </w:r>
      <w:r w:rsidR="00255A38">
        <w:rPr>
          <w:lang w:val="en-US"/>
        </w:rPr>
        <w:t>P</w:t>
      </w:r>
      <w:r w:rsidR="004F4985" w:rsidRPr="004F4985">
        <w:rPr>
          <w:lang w:val="en-US"/>
        </w:rPr>
        <w:t xml:space="preserve">rocedure for </w:t>
      </w:r>
      <w:r w:rsidR="00255A38">
        <w:rPr>
          <w:lang w:val="en-US"/>
        </w:rPr>
        <w:t>C</w:t>
      </w:r>
      <w:r w:rsidR="004F4985" w:rsidRPr="004F4985">
        <w:rPr>
          <w:lang w:val="en-US"/>
        </w:rPr>
        <w:t xml:space="preserve">onducting </w:t>
      </w:r>
      <w:r w:rsidR="00255A38">
        <w:rPr>
          <w:lang w:val="en-US"/>
        </w:rPr>
        <w:t>I</w:t>
      </w:r>
      <w:r w:rsidR="004F4985" w:rsidRPr="004F4985">
        <w:rPr>
          <w:lang w:val="en-US"/>
        </w:rPr>
        <w:t xml:space="preserve">nspections of </w:t>
      </w:r>
      <w:r w:rsidR="00255A38">
        <w:rPr>
          <w:lang w:val="en-US"/>
        </w:rPr>
        <w:t>B</w:t>
      </w:r>
      <w:r w:rsidR="004F4985" w:rsidRPr="004F4985">
        <w:rPr>
          <w:lang w:val="en-US"/>
        </w:rPr>
        <w:t xml:space="preserve">usiness </w:t>
      </w:r>
      <w:r w:rsidR="00255A38">
        <w:rPr>
          <w:lang w:val="en-US"/>
        </w:rPr>
        <w:t>E</w:t>
      </w:r>
      <w:r w:rsidR="004F4985" w:rsidRPr="004F4985">
        <w:rPr>
          <w:lang w:val="en-US"/>
        </w:rPr>
        <w:t>ntities</w:t>
      </w:r>
      <w:r w:rsidR="00255A38">
        <w:rPr>
          <w:lang w:val="en-US"/>
        </w:rPr>
        <w:t>”</w:t>
      </w:r>
      <w:r w:rsidR="004F4985" w:rsidRPr="004F4985">
        <w:rPr>
          <w:lang w:val="en-US"/>
        </w:rPr>
        <w:t>, which also applies to NGOs and, in fact, is another attempt by the authorities to tighten control over the non-governmental sector. In particular, the Ministry of Economics actually proposes that the entire volume of planned, un</w:t>
      </w:r>
      <w:r w:rsidR="00CB08AC">
        <w:rPr>
          <w:lang w:val="en-US"/>
        </w:rPr>
        <w:t>planned</w:t>
      </w:r>
      <w:r w:rsidR="004F4985" w:rsidRPr="004F4985">
        <w:rPr>
          <w:lang w:val="en-US"/>
        </w:rPr>
        <w:t xml:space="preserve">, </w:t>
      </w:r>
      <w:r w:rsidR="00CB08AC">
        <w:rPr>
          <w:lang w:val="en-US"/>
        </w:rPr>
        <w:t>supervisory</w:t>
      </w:r>
      <w:r w:rsidR="004F4985" w:rsidRPr="004F4985">
        <w:rPr>
          <w:lang w:val="en-US"/>
        </w:rPr>
        <w:t xml:space="preserve"> and other inspections be fully applied to the non-governmental sector by 10 authorized bodies</w:t>
      </w:r>
      <w:r w:rsidR="004329B2">
        <w:rPr>
          <w:rStyle w:val="a6"/>
        </w:rPr>
        <w:footnoteReference w:id="25"/>
      </w:r>
      <w:r w:rsidR="00CB08AC">
        <w:rPr>
          <w:rFonts w:ascii="Arial" w:hAnsi="Arial" w:cs="Arial"/>
          <w:color w:val="222222"/>
          <w:shd w:val="clear" w:color="auto" w:fill="FFFFFF"/>
          <w:lang w:val="en-US"/>
        </w:rPr>
        <w:t xml:space="preserve">. </w:t>
      </w:r>
      <w:r w:rsidR="004F4985" w:rsidRPr="004F4985">
        <w:rPr>
          <w:lang w:val="en-US"/>
        </w:rPr>
        <w:t xml:space="preserve">In Kyrgyzstan in 2013-2015, the Bill </w:t>
      </w:r>
      <w:r w:rsidR="00CB08AC">
        <w:rPr>
          <w:lang w:val="en-US"/>
        </w:rPr>
        <w:t>“O</w:t>
      </w:r>
      <w:r w:rsidR="004F4985" w:rsidRPr="004F4985">
        <w:rPr>
          <w:lang w:val="en-US"/>
        </w:rPr>
        <w:t>n Foreign Agents</w:t>
      </w:r>
      <w:r w:rsidR="00CB08AC">
        <w:rPr>
          <w:lang w:val="en-US"/>
        </w:rPr>
        <w:t>”</w:t>
      </w:r>
      <w:r w:rsidR="004F4985" w:rsidRPr="004F4985">
        <w:rPr>
          <w:lang w:val="en-US"/>
        </w:rPr>
        <w:t xml:space="preserve"> was already initiated, aimed at restricting the work of NGOs. But thanks to activists and international support, the bill was re</w:t>
      </w:r>
      <w:r w:rsidR="00CB08AC">
        <w:rPr>
          <w:lang w:val="en-US"/>
        </w:rPr>
        <w:t>voked</w:t>
      </w:r>
      <w:r w:rsidR="000F140C" w:rsidRPr="004F4985">
        <w:rPr>
          <w:lang w:val="en-US"/>
        </w:rPr>
        <w:t xml:space="preserve">. </w:t>
      </w:r>
    </w:p>
    <w:p w14:paraId="236B3B55" w14:textId="77777777" w:rsidR="00C82E2D" w:rsidRDefault="00C82E2D" w:rsidP="006906AE">
      <w:pPr>
        <w:spacing w:after="0" w:line="240" w:lineRule="auto"/>
        <w:jc w:val="both"/>
        <w:rPr>
          <w:lang w:val="en-US"/>
        </w:rPr>
      </w:pPr>
    </w:p>
    <w:p w14:paraId="4E7AB145" w14:textId="63CFEA38" w:rsidR="006C74F8" w:rsidRDefault="006C74F8" w:rsidP="006906AE">
      <w:pPr>
        <w:spacing w:after="0" w:line="240" w:lineRule="auto"/>
        <w:jc w:val="both"/>
        <w:rPr>
          <w:lang w:val="en-US"/>
        </w:rPr>
      </w:pPr>
      <w:r w:rsidRPr="00933B5A">
        <w:rPr>
          <w:lang w:val="en-US"/>
        </w:rPr>
        <w:t xml:space="preserve">21. </w:t>
      </w:r>
      <w:r w:rsidR="004F4985" w:rsidRPr="00933B5A">
        <w:rPr>
          <w:lang w:val="en-US"/>
        </w:rPr>
        <w:t>Women w</w:t>
      </w:r>
      <w:r w:rsidR="00CB08AC" w:rsidRPr="00933B5A">
        <w:rPr>
          <w:lang w:val="en-US"/>
        </w:rPr>
        <w:t xml:space="preserve">ho face intersecting </w:t>
      </w:r>
      <w:r w:rsidR="004F4985" w:rsidRPr="00933B5A">
        <w:rPr>
          <w:lang w:val="en-US"/>
        </w:rPr>
        <w:t xml:space="preserve">discrimination greatly risk their safety when they try to talk openly about violations by the police. For example, in August 2019, a Round Table was held with the </w:t>
      </w:r>
      <w:r w:rsidR="004F4985" w:rsidRPr="00933B5A">
        <w:rPr>
          <w:lang w:val="en-US"/>
        </w:rPr>
        <w:lastRenderedPageBreak/>
        <w:t xml:space="preserve">participation of the Ministry of Internal Affairs </w:t>
      </w:r>
      <w:r w:rsidR="00933B5A" w:rsidRPr="00933B5A">
        <w:rPr>
          <w:lang w:val="en-US"/>
        </w:rPr>
        <w:t>in framework of The S</w:t>
      </w:r>
      <w:r w:rsidR="004F4985" w:rsidRPr="00933B5A">
        <w:rPr>
          <w:lang w:val="en-US"/>
        </w:rPr>
        <w:t>tate HIV program</w:t>
      </w:r>
      <w:r w:rsidR="00933B5A" w:rsidRPr="00933B5A">
        <w:rPr>
          <w:lang w:val="en-US"/>
        </w:rPr>
        <w:t xml:space="preserve"> implementation</w:t>
      </w:r>
      <w:r w:rsidR="004F4985" w:rsidRPr="00933B5A">
        <w:rPr>
          <w:lang w:val="en-US"/>
        </w:rPr>
        <w:t>. Two sex workers came from a neighboring city and told what illegal actions of the police they faced. When they returned home, they were detained by police for a conversation</w:t>
      </w:r>
      <w:r w:rsidRPr="00933B5A">
        <w:rPr>
          <w:lang w:val="en-US"/>
        </w:rPr>
        <w:t>.</w:t>
      </w:r>
      <w:r w:rsidRPr="004F4985">
        <w:rPr>
          <w:lang w:val="en-US"/>
        </w:rPr>
        <w:t xml:space="preserve"> </w:t>
      </w:r>
    </w:p>
    <w:p w14:paraId="3A5944FB" w14:textId="0DB81479" w:rsidR="00C82E2D" w:rsidRDefault="00C82E2D" w:rsidP="006906AE">
      <w:pPr>
        <w:spacing w:after="0" w:line="240" w:lineRule="auto"/>
        <w:jc w:val="both"/>
        <w:rPr>
          <w:lang w:val="en-US"/>
        </w:rPr>
      </w:pPr>
    </w:p>
    <w:p w14:paraId="69F61DC7" w14:textId="77777777" w:rsidR="00C82E2D" w:rsidRPr="004F4985" w:rsidRDefault="00C82E2D" w:rsidP="006906AE">
      <w:pPr>
        <w:spacing w:after="0" w:line="240" w:lineRule="auto"/>
        <w:jc w:val="both"/>
        <w:rPr>
          <w:lang w:val="en-US"/>
        </w:rPr>
      </w:pPr>
    </w:p>
    <w:p w14:paraId="1A5D2B92" w14:textId="1284F432" w:rsidR="003E063C" w:rsidRPr="004F4985" w:rsidRDefault="00915789" w:rsidP="006906AE">
      <w:pPr>
        <w:spacing w:after="0" w:line="240" w:lineRule="auto"/>
        <w:rPr>
          <w:b/>
          <w:bCs/>
          <w:lang w:val="en-US"/>
        </w:rPr>
      </w:pPr>
      <w:r w:rsidRPr="00915789">
        <w:rPr>
          <w:b/>
          <w:bCs/>
          <w:shd w:val="clear" w:color="auto" w:fill="D99594" w:themeFill="accent2" w:themeFillTint="99"/>
          <w:lang w:val="en-US"/>
        </w:rPr>
        <w:t>III</w:t>
      </w:r>
      <w:r w:rsidR="00EA0B92" w:rsidRPr="004F4985">
        <w:rPr>
          <w:b/>
          <w:bCs/>
          <w:shd w:val="clear" w:color="auto" w:fill="D99594" w:themeFill="accent2" w:themeFillTint="99"/>
          <w:lang w:val="en-US"/>
        </w:rPr>
        <w:t xml:space="preserve">. </w:t>
      </w:r>
      <w:r w:rsidR="004F4985" w:rsidRPr="004F4985">
        <w:rPr>
          <w:b/>
          <w:bCs/>
          <w:shd w:val="clear" w:color="auto" w:fill="D99594" w:themeFill="accent2" w:themeFillTint="99"/>
          <w:lang w:val="en-US"/>
        </w:rPr>
        <w:t xml:space="preserve">List of </w:t>
      </w:r>
      <w:r w:rsidR="00933B5A">
        <w:rPr>
          <w:b/>
          <w:bCs/>
          <w:shd w:val="clear" w:color="auto" w:fill="D99594" w:themeFill="accent2" w:themeFillTint="99"/>
          <w:lang w:val="en-US"/>
        </w:rPr>
        <w:t xml:space="preserve">Issues to </w:t>
      </w:r>
      <w:r w:rsidR="004F4985" w:rsidRPr="004F4985">
        <w:rPr>
          <w:b/>
          <w:bCs/>
          <w:shd w:val="clear" w:color="auto" w:fill="D99594" w:themeFill="accent2" w:themeFillTint="99"/>
          <w:lang w:val="en-US"/>
        </w:rPr>
        <w:t xml:space="preserve">the State </w:t>
      </w:r>
      <w:r w:rsidR="00CB08AC">
        <w:rPr>
          <w:b/>
          <w:bCs/>
          <w:shd w:val="clear" w:color="auto" w:fill="D99594" w:themeFill="accent2" w:themeFillTint="99"/>
          <w:lang w:val="en-US"/>
        </w:rPr>
        <w:t>P</w:t>
      </w:r>
      <w:r w:rsidR="004F4985" w:rsidRPr="004F4985">
        <w:rPr>
          <w:b/>
          <w:bCs/>
          <w:shd w:val="clear" w:color="auto" w:fill="D99594" w:themeFill="accent2" w:themeFillTint="99"/>
          <w:lang w:val="en-US"/>
        </w:rPr>
        <w:t xml:space="preserve">arty </w:t>
      </w:r>
      <w:r w:rsidR="00933B5A">
        <w:rPr>
          <w:b/>
          <w:bCs/>
          <w:shd w:val="clear" w:color="auto" w:fill="D99594" w:themeFill="accent2" w:themeFillTint="99"/>
          <w:lang w:val="en-US"/>
        </w:rPr>
        <w:t>b</w:t>
      </w:r>
      <w:r w:rsidR="004F4985" w:rsidRPr="004F4985">
        <w:rPr>
          <w:b/>
          <w:bCs/>
          <w:shd w:val="clear" w:color="auto" w:fill="D99594" w:themeFill="accent2" w:themeFillTint="99"/>
          <w:lang w:val="en-US"/>
        </w:rPr>
        <w:t xml:space="preserve">ased on </w:t>
      </w:r>
      <w:r w:rsidR="00933B5A">
        <w:rPr>
          <w:b/>
          <w:bCs/>
          <w:shd w:val="clear" w:color="auto" w:fill="D99594" w:themeFill="accent2" w:themeFillTint="99"/>
          <w:lang w:val="en-US"/>
        </w:rPr>
        <w:t>d</w:t>
      </w:r>
      <w:r w:rsidR="004F4985" w:rsidRPr="004F4985">
        <w:rPr>
          <w:b/>
          <w:bCs/>
          <w:shd w:val="clear" w:color="auto" w:fill="D99594" w:themeFill="accent2" w:themeFillTint="99"/>
          <w:lang w:val="en-US"/>
        </w:rPr>
        <w:t xml:space="preserve">ata </w:t>
      </w:r>
      <w:r w:rsidR="00933B5A">
        <w:rPr>
          <w:b/>
          <w:bCs/>
          <w:shd w:val="clear" w:color="auto" w:fill="D99594" w:themeFill="accent2" w:themeFillTint="99"/>
          <w:lang w:val="en-US"/>
        </w:rPr>
        <w:t>p</w:t>
      </w:r>
      <w:r w:rsidR="004F4985" w:rsidRPr="004F4985">
        <w:rPr>
          <w:b/>
          <w:bCs/>
          <w:shd w:val="clear" w:color="auto" w:fill="D99594" w:themeFill="accent2" w:themeFillTint="99"/>
          <w:lang w:val="en-US"/>
        </w:rPr>
        <w:t xml:space="preserve">rovided in the </w:t>
      </w:r>
      <w:r w:rsidR="00FA3858">
        <w:rPr>
          <w:b/>
          <w:bCs/>
          <w:shd w:val="clear" w:color="auto" w:fill="D99594" w:themeFill="accent2" w:themeFillTint="99"/>
          <w:lang w:val="en-US"/>
        </w:rPr>
        <w:t>Fifth</w:t>
      </w:r>
      <w:r w:rsidR="004F4985" w:rsidRPr="004F4985">
        <w:rPr>
          <w:b/>
          <w:bCs/>
          <w:shd w:val="clear" w:color="auto" w:fill="D99594" w:themeFill="accent2" w:themeFillTint="99"/>
          <w:lang w:val="en-US"/>
        </w:rPr>
        <w:t xml:space="preserve"> Periodic Report of Kyrgyzstan</w:t>
      </w:r>
    </w:p>
    <w:p w14:paraId="599A75AF" w14:textId="77777777" w:rsidR="00C82E2D" w:rsidRDefault="00C82E2D" w:rsidP="006906AE">
      <w:pPr>
        <w:spacing w:after="0" w:line="240" w:lineRule="auto"/>
        <w:rPr>
          <w:b/>
          <w:bCs/>
          <w:lang w:val="en-US"/>
        </w:rPr>
      </w:pPr>
    </w:p>
    <w:p w14:paraId="6F670FA6" w14:textId="2CFD11EF" w:rsidR="008A74CB" w:rsidRPr="00DB0D4D" w:rsidRDefault="00CB08AC" w:rsidP="006906AE">
      <w:pPr>
        <w:spacing w:after="0" w:line="240" w:lineRule="auto"/>
        <w:rPr>
          <w:b/>
          <w:bCs/>
          <w:lang w:val="en-US"/>
        </w:rPr>
      </w:pPr>
      <w:r>
        <w:rPr>
          <w:b/>
          <w:bCs/>
          <w:lang w:val="en-US"/>
        </w:rPr>
        <w:t>Article</w:t>
      </w:r>
      <w:r w:rsidR="008A74CB" w:rsidRPr="00DB0D4D">
        <w:rPr>
          <w:b/>
          <w:bCs/>
          <w:lang w:val="en-US"/>
        </w:rPr>
        <w:t xml:space="preserve"> 5. </w:t>
      </w:r>
      <w:r w:rsidR="00C82E2D" w:rsidRPr="00C82E2D">
        <w:rPr>
          <w:b/>
          <w:bCs/>
          <w:lang w:val="en-US"/>
        </w:rPr>
        <w:t>Sex Role Stereotyping and Prejudice</w:t>
      </w:r>
    </w:p>
    <w:p w14:paraId="539BFAE8" w14:textId="1F470B55" w:rsidR="00D7074A" w:rsidRPr="004F4985" w:rsidRDefault="00C90A4A" w:rsidP="006906AE">
      <w:pPr>
        <w:spacing w:after="0" w:line="240" w:lineRule="auto"/>
        <w:jc w:val="both"/>
        <w:rPr>
          <w:lang w:val="en-US"/>
        </w:rPr>
      </w:pPr>
      <w:r w:rsidRPr="00CB08AC">
        <w:rPr>
          <w:lang w:val="en-US"/>
        </w:rPr>
        <w:t>2</w:t>
      </w:r>
      <w:r w:rsidR="00D7074A" w:rsidRPr="00CB08AC">
        <w:rPr>
          <w:lang w:val="en-US"/>
        </w:rPr>
        <w:t>2</w:t>
      </w:r>
      <w:r w:rsidRPr="00CB08AC">
        <w:rPr>
          <w:lang w:val="en-US"/>
        </w:rPr>
        <w:t xml:space="preserve">. </w:t>
      </w:r>
      <w:r w:rsidR="00CB08AC">
        <w:rPr>
          <w:lang w:val="en-US"/>
        </w:rPr>
        <w:t>In</w:t>
      </w:r>
      <w:r w:rsidR="00CB08AC" w:rsidRPr="00CB08AC">
        <w:rPr>
          <w:lang w:val="en-US"/>
        </w:rPr>
        <w:t xml:space="preserve"> </w:t>
      </w:r>
      <w:r w:rsidR="00CB08AC">
        <w:rPr>
          <w:lang w:val="en-US"/>
        </w:rPr>
        <w:t>paragraph</w:t>
      </w:r>
      <w:r w:rsidR="00CB08AC" w:rsidRPr="00CB08AC">
        <w:rPr>
          <w:lang w:val="en-US"/>
        </w:rPr>
        <w:t xml:space="preserve"> 42, </w:t>
      </w:r>
      <w:r w:rsidR="00CB08AC">
        <w:rPr>
          <w:lang w:val="en-US"/>
        </w:rPr>
        <w:t>the</w:t>
      </w:r>
      <w:r w:rsidR="00CB08AC" w:rsidRPr="00CB08AC">
        <w:rPr>
          <w:lang w:val="en-US"/>
        </w:rPr>
        <w:t xml:space="preserve"> </w:t>
      </w:r>
      <w:r w:rsidR="00CB08AC">
        <w:rPr>
          <w:lang w:val="en-US"/>
        </w:rPr>
        <w:t>State</w:t>
      </w:r>
      <w:r w:rsidR="00CB08AC" w:rsidRPr="00CB08AC">
        <w:rPr>
          <w:lang w:val="en-US"/>
        </w:rPr>
        <w:t xml:space="preserve"> </w:t>
      </w:r>
      <w:r w:rsidR="00CB08AC">
        <w:rPr>
          <w:lang w:val="en-US"/>
        </w:rPr>
        <w:t>P</w:t>
      </w:r>
      <w:r w:rsidR="00CB08AC" w:rsidRPr="004F4985">
        <w:rPr>
          <w:lang w:val="en-US"/>
        </w:rPr>
        <w:t>arty</w:t>
      </w:r>
      <w:r w:rsidR="00CB08AC" w:rsidRPr="00CB08AC">
        <w:rPr>
          <w:lang w:val="en-US"/>
        </w:rPr>
        <w:t xml:space="preserve"> </w:t>
      </w:r>
      <w:r w:rsidR="00CB08AC" w:rsidRPr="004F4985">
        <w:rPr>
          <w:lang w:val="en-US"/>
        </w:rPr>
        <w:t>reports</w:t>
      </w:r>
      <w:r w:rsidR="00CB08AC" w:rsidRPr="00CB08AC">
        <w:rPr>
          <w:lang w:val="en-US"/>
        </w:rPr>
        <w:t xml:space="preserve"> </w:t>
      </w:r>
      <w:r w:rsidR="00CB08AC" w:rsidRPr="004F4985">
        <w:rPr>
          <w:lang w:val="en-US"/>
        </w:rPr>
        <w:t>on</w:t>
      </w:r>
      <w:r w:rsidR="00CB08AC" w:rsidRPr="00CB08AC">
        <w:rPr>
          <w:lang w:val="en-US"/>
        </w:rPr>
        <w:t xml:space="preserve"> </w:t>
      </w:r>
      <w:r w:rsidR="00CB08AC" w:rsidRPr="004F4985">
        <w:rPr>
          <w:lang w:val="en-US"/>
        </w:rPr>
        <w:t>the</w:t>
      </w:r>
      <w:r w:rsidR="00CB08AC" w:rsidRPr="00CB08AC">
        <w:rPr>
          <w:lang w:val="en-US"/>
        </w:rPr>
        <w:t xml:space="preserve"> </w:t>
      </w:r>
      <w:r w:rsidR="00CB08AC" w:rsidRPr="004F4985">
        <w:rPr>
          <w:lang w:val="en-US"/>
        </w:rPr>
        <w:t>development</w:t>
      </w:r>
      <w:r w:rsidR="00CB08AC" w:rsidRPr="00CB08AC">
        <w:rPr>
          <w:lang w:val="en-US"/>
        </w:rPr>
        <w:t xml:space="preserve"> </w:t>
      </w:r>
      <w:r w:rsidR="00CB08AC" w:rsidRPr="004F4985">
        <w:rPr>
          <w:lang w:val="en-US"/>
        </w:rPr>
        <w:t>of</w:t>
      </w:r>
      <w:r w:rsidR="00CB08AC" w:rsidRPr="00CB08AC">
        <w:rPr>
          <w:lang w:val="en-US"/>
        </w:rPr>
        <w:t xml:space="preserve"> </w:t>
      </w:r>
      <w:r w:rsidR="00CB08AC" w:rsidRPr="004F4985">
        <w:rPr>
          <w:lang w:val="en-US"/>
        </w:rPr>
        <w:t>new</w:t>
      </w:r>
      <w:r w:rsidR="00CB08AC" w:rsidRPr="00CB08AC">
        <w:rPr>
          <w:lang w:val="en-US"/>
        </w:rPr>
        <w:t xml:space="preserve"> </w:t>
      </w:r>
      <w:r w:rsidR="00CB08AC" w:rsidRPr="004F4985">
        <w:rPr>
          <w:lang w:val="en-US"/>
        </w:rPr>
        <w:t>training</w:t>
      </w:r>
      <w:r w:rsidR="00CB08AC" w:rsidRPr="00CB08AC">
        <w:rPr>
          <w:lang w:val="en-US"/>
        </w:rPr>
        <w:t xml:space="preserve"> </w:t>
      </w:r>
      <w:r w:rsidR="00CB08AC" w:rsidRPr="004F4985">
        <w:rPr>
          <w:lang w:val="en-US"/>
        </w:rPr>
        <w:t>materials</w:t>
      </w:r>
      <w:r w:rsidR="00CB08AC" w:rsidRPr="00CB08AC">
        <w:rPr>
          <w:lang w:val="en-US"/>
        </w:rPr>
        <w:t xml:space="preserve"> </w:t>
      </w:r>
      <w:r w:rsidR="00CB08AC" w:rsidRPr="004F4985">
        <w:rPr>
          <w:lang w:val="en-US"/>
        </w:rPr>
        <w:t>and</w:t>
      </w:r>
      <w:r w:rsidR="00CB08AC" w:rsidRPr="00CB08AC">
        <w:rPr>
          <w:lang w:val="en-US"/>
        </w:rPr>
        <w:t xml:space="preserve"> </w:t>
      </w:r>
      <w:r w:rsidR="00CB08AC" w:rsidRPr="004F4985">
        <w:rPr>
          <w:lang w:val="en-US"/>
        </w:rPr>
        <w:t>subsequent</w:t>
      </w:r>
      <w:r w:rsidR="00CB08AC" w:rsidRPr="00CB08AC">
        <w:rPr>
          <w:lang w:val="en-US"/>
        </w:rPr>
        <w:t xml:space="preserve"> </w:t>
      </w:r>
      <w:r w:rsidR="00CB08AC" w:rsidRPr="004F4985">
        <w:rPr>
          <w:lang w:val="en-US"/>
        </w:rPr>
        <w:t>training</w:t>
      </w:r>
      <w:r w:rsidR="00CB08AC" w:rsidRPr="00CB08AC">
        <w:rPr>
          <w:lang w:val="en-US"/>
        </w:rPr>
        <w:t xml:space="preserve"> </w:t>
      </w:r>
      <w:r w:rsidR="00CB08AC" w:rsidRPr="004F4985">
        <w:rPr>
          <w:lang w:val="en-US"/>
        </w:rPr>
        <w:t>on</w:t>
      </w:r>
      <w:r w:rsidR="00CB08AC" w:rsidRPr="00CB08AC">
        <w:rPr>
          <w:lang w:val="en-US"/>
        </w:rPr>
        <w:t xml:space="preserve"> </w:t>
      </w:r>
      <w:r w:rsidR="00CB08AC" w:rsidRPr="004F4985">
        <w:rPr>
          <w:lang w:val="en-US"/>
        </w:rPr>
        <w:t>gender</w:t>
      </w:r>
      <w:r w:rsidR="00CB08AC" w:rsidRPr="00CB08AC">
        <w:rPr>
          <w:lang w:val="en-US"/>
        </w:rPr>
        <w:t xml:space="preserve"> </w:t>
      </w:r>
      <w:r w:rsidR="00CB08AC" w:rsidRPr="004F4985">
        <w:rPr>
          <w:lang w:val="en-US"/>
        </w:rPr>
        <w:t>equality</w:t>
      </w:r>
      <w:r w:rsidR="00CB08AC" w:rsidRPr="00CB08AC">
        <w:rPr>
          <w:lang w:val="en-US"/>
        </w:rPr>
        <w:t xml:space="preserve"> </w:t>
      </w:r>
      <w:r w:rsidR="00CB08AC" w:rsidRPr="004F4985">
        <w:rPr>
          <w:lang w:val="en-US"/>
        </w:rPr>
        <w:t>issues</w:t>
      </w:r>
      <w:r w:rsidR="00CB08AC" w:rsidRPr="00CB08AC">
        <w:rPr>
          <w:lang w:val="en-US"/>
        </w:rPr>
        <w:t xml:space="preserve"> </w:t>
      </w:r>
      <w:r w:rsidR="00CB08AC" w:rsidRPr="004F4985">
        <w:rPr>
          <w:lang w:val="en-US"/>
        </w:rPr>
        <w:t>for</w:t>
      </w:r>
      <w:r w:rsidR="00CB08AC" w:rsidRPr="00CB08AC">
        <w:rPr>
          <w:lang w:val="en-US"/>
        </w:rPr>
        <w:t xml:space="preserve"> </w:t>
      </w:r>
      <w:r w:rsidR="00CB08AC" w:rsidRPr="004F4985">
        <w:rPr>
          <w:lang w:val="en-US"/>
        </w:rPr>
        <w:t>over</w:t>
      </w:r>
      <w:r w:rsidR="00CB08AC" w:rsidRPr="00CB08AC">
        <w:rPr>
          <w:lang w:val="en-US"/>
        </w:rPr>
        <w:t xml:space="preserve"> 600 </w:t>
      </w:r>
      <w:r w:rsidR="00CB08AC" w:rsidRPr="004F4985">
        <w:rPr>
          <w:lang w:val="en-US"/>
        </w:rPr>
        <w:t>employees</w:t>
      </w:r>
      <w:r w:rsidR="00CB08AC" w:rsidRPr="00CB08AC">
        <w:rPr>
          <w:lang w:val="en-US"/>
        </w:rPr>
        <w:t xml:space="preserve"> </w:t>
      </w:r>
      <w:r w:rsidR="00CB08AC" w:rsidRPr="004F4985">
        <w:rPr>
          <w:lang w:val="en-US"/>
        </w:rPr>
        <w:t>of</w:t>
      </w:r>
      <w:r w:rsidR="00CB08AC" w:rsidRPr="00CB08AC">
        <w:rPr>
          <w:lang w:val="en-US"/>
        </w:rPr>
        <w:t xml:space="preserve"> </w:t>
      </w:r>
      <w:r w:rsidR="00CB08AC" w:rsidRPr="004F4985">
        <w:rPr>
          <w:lang w:val="en-US"/>
        </w:rPr>
        <w:t>law</w:t>
      </w:r>
      <w:r w:rsidR="00CB08AC" w:rsidRPr="00CB08AC">
        <w:rPr>
          <w:lang w:val="en-US"/>
        </w:rPr>
        <w:t xml:space="preserve"> </w:t>
      </w:r>
      <w:r w:rsidR="00CB08AC" w:rsidRPr="004F4985">
        <w:rPr>
          <w:lang w:val="en-US"/>
        </w:rPr>
        <w:t>enforcement</w:t>
      </w:r>
      <w:r w:rsidR="00CB08AC" w:rsidRPr="00CB08AC">
        <w:rPr>
          <w:lang w:val="en-US"/>
        </w:rPr>
        <w:t xml:space="preserve"> </w:t>
      </w:r>
      <w:r w:rsidR="00CB08AC" w:rsidRPr="004F4985">
        <w:rPr>
          <w:lang w:val="en-US"/>
        </w:rPr>
        <w:t>bodies</w:t>
      </w:r>
      <w:r w:rsidR="00CB08AC" w:rsidRPr="00CB08AC">
        <w:rPr>
          <w:lang w:val="en-US"/>
        </w:rPr>
        <w:t xml:space="preserve">, 100 </w:t>
      </w:r>
      <w:r w:rsidR="00CB08AC" w:rsidRPr="004F4985">
        <w:rPr>
          <w:lang w:val="en-US"/>
        </w:rPr>
        <w:t>prosecutors</w:t>
      </w:r>
      <w:r w:rsidR="00CB08AC" w:rsidRPr="00CB08AC">
        <w:rPr>
          <w:lang w:val="en-US"/>
        </w:rPr>
        <w:t xml:space="preserve">, </w:t>
      </w:r>
      <w:r w:rsidR="00CB08AC" w:rsidRPr="004F4985">
        <w:rPr>
          <w:lang w:val="en-US"/>
        </w:rPr>
        <w:t>as</w:t>
      </w:r>
      <w:r w:rsidR="00CB08AC" w:rsidRPr="00CB08AC">
        <w:rPr>
          <w:lang w:val="en-US"/>
        </w:rPr>
        <w:t xml:space="preserve"> </w:t>
      </w:r>
      <w:r w:rsidR="00CB08AC" w:rsidRPr="004F4985">
        <w:rPr>
          <w:lang w:val="en-US"/>
        </w:rPr>
        <w:t>well</w:t>
      </w:r>
      <w:r w:rsidR="00CB08AC" w:rsidRPr="00CB08AC">
        <w:rPr>
          <w:lang w:val="en-US"/>
        </w:rPr>
        <w:t xml:space="preserve"> </w:t>
      </w:r>
      <w:r w:rsidR="00CB08AC" w:rsidRPr="004F4985">
        <w:rPr>
          <w:lang w:val="en-US"/>
        </w:rPr>
        <w:t>as</w:t>
      </w:r>
      <w:r w:rsidR="00CB08AC" w:rsidRPr="00CB08AC">
        <w:rPr>
          <w:lang w:val="en-US"/>
        </w:rPr>
        <w:t xml:space="preserve"> 100 </w:t>
      </w:r>
      <w:r w:rsidR="00CB08AC" w:rsidRPr="004F4985">
        <w:rPr>
          <w:lang w:val="en-US"/>
        </w:rPr>
        <w:t>representatives</w:t>
      </w:r>
      <w:r w:rsidR="00CB08AC" w:rsidRPr="00CB08AC">
        <w:rPr>
          <w:lang w:val="en-US"/>
        </w:rPr>
        <w:t xml:space="preserve"> </w:t>
      </w:r>
      <w:r w:rsidR="00CB08AC" w:rsidRPr="004F4985">
        <w:rPr>
          <w:lang w:val="en-US"/>
        </w:rPr>
        <w:t>of</w:t>
      </w:r>
      <w:r w:rsidR="00CB08AC" w:rsidRPr="00CB08AC">
        <w:rPr>
          <w:lang w:val="en-US"/>
        </w:rPr>
        <w:t xml:space="preserve"> </w:t>
      </w:r>
      <w:r w:rsidR="00CB08AC" w:rsidRPr="004F4985">
        <w:rPr>
          <w:lang w:val="en-US"/>
        </w:rPr>
        <w:t>other</w:t>
      </w:r>
      <w:r w:rsidR="00CB08AC" w:rsidRPr="00CB08AC">
        <w:rPr>
          <w:lang w:val="en-US"/>
        </w:rPr>
        <w:t xml:space="preserve"> </w:t>
      </w:r>
      <w:r w:rsidR="00CB08AC" w:rsidRPr="004F4985">
        <w:rPr>
          <w:lang w:val="en-US"/>
        </w:rPr>
        <w:t>entities</w:t>
      </w:r>
      <w:r w:rsidR="00CB08AC" w:rsidRPr="00CB08AC">
        <w:rPr>
          <w:lang w:val="en-US"/>
        </w:rPr>
        <w:t xml:space="preserve"> </w:t>
      </w:r>
      <w:r w:rsidR="00CB08AC" w:rsidRPr="004F4985">
        <w:rPr>
          <w:lang w:val="en-US"/>
        </w:rPr>
        <w:t>implementing</w:t>
      </w:r>
      <w:r w:rsidR="00CB08AC" w:rsidRPr="00CB08AC">
        <w:rPr>
          <w:lang w:val="en-US"/>
        </w:rPr>
        <w:t xml:space="preserve"> </w:t>
      </w:r>
      <w:r w:rsidR="00CB08AC" w:rsidRPr="004F4985">
        <w:rPr>
          <w:lang w:val="en-US"/>
        </w:rPr>
        <w:t>the</w:t>
      </w:r>
      <w:r w:rsidR="00CB08AC">
        <w:rPr>
          <w:lang w:val="en-US"/>
        </w:rPr>
        <w:t xml:space="preserve"> </w:t>
      </w:r>
      <w:r w:rsidR="00CB08AC">
        <w:rPr>
          <w:color w:val="0070C0"/>
          <w:u w:val="single"/>
          <w:lang w:val="en-US"/>
        </w:rPr>
        <w:t>Law</w:t>
      </w:r>
      <w:r w:rsidR="002C0CCF" w:rsidRPr="00CB08AC">
        <w:rPr>
          <w:color w:val="0070C0"/>
          <w:lang w:val="en-US"/>
        </w:rPr>
        <w:t xml:space="preserve"> </w:t>
      </w:r>
      <w:r w:rsidR="004F4985" w:rsidRPr="004F4985">
        <w:rPr>
          <w:lang w:val="en-US"/>
        </w:rPr>
        <w:t xml:space="preserve">of the Kyrgyz Republic </w:t>
      </w:r>
      <w:r w:rsidR="00CB08AC">
        <w:rPr>
          <w:lang w:val="en-US"/>
        </w:rPr>
        <w:t>“O</w:t>
      </w:r>
      <w:r w:rsidR="004F4985" w:rsidRPr="004F4985">
        <w:rPr>
          <w:lang w:val="en-US"/>
        </w:rPr>
        <w:t xml:space="preserve">n </w:t>
      </w:r>
      <w:r w:rsidR="00CB08AC">
        <w:rPr>
          <w:lang w:val="en-US"/>
        </w:rPr>
        <w:t>Safeguarding</w:t>
      </w:r>
      <w:r w:rsidR="004F4985" w:rsidRPr="004F4985">
        <w:rPr>
          <w:lang w:val="en-US"/>
        </w:rPr>
        <w:t xml:space="preserve"> and Protection from </w:t>
      </w:r>
      <w:r w:rsidR="00CB08AC">
        <w:rPr>
          <w:lang w:val="en-US"/>
        </w:rPr>
        <w:t>Domestic</w:t>
      </w:r>
      <w:r w:rsidR="004F4985" w:rsidRPr="004F4985">
        <w:rPr>
          <w:lang w:val="en-US"/>
        </w:rPr>
        <w:t xml:space="preserve"> Violence</w:t>
      </w:r>
      <w:r w:rsidR="00CB08AC">
        <w:rPr>
          <w:lang w:val="en-US"/>
        </w:rPr>
        <w:t>”</w:t>
      </w:r>
      <w:r w:rsidR="004F4985" w:rsidRPr="004F4985">
        <w:rPr>
          <w:lang w:val="en-US"/>
        </w:rPr>
        <w:t>.</w:t>
      </w:r>
    </w:p>
    <w:p w14:paraId="744B86B8" w14:textId="77777777" w:rsidR="00C82E2D" w:rsidRDefault="00C82E2D" w:rsidP="006906AE">
      <w:pPr>
        <w:spacing w:after="0" w:line="240" w:lineRule="auto"/>
        <w:jc w:val="both"/>
        <w:rPr>
          <w:lang w:val="en-US"/>
        </w:rPr>
      </w:pPr>
    </w:p>
    <w:p w14:paraId="179C9042" w14:textId="15A19E88" w:rsidR="00074689" w:rsidRPr="004F4985" w:rsidRDefault="00D7074A" w:rsidP="006906AE">
      <w:pPr>
        <w:spacing w:after="0" w:line="240" w:lineRule="auto"/>
        <w:jc w:val="both"/>
        <w:rPr>
          <w:lang w:val="en-US"/>
        </w:rPr>
      </w:pPr>
      <w:r w:rsidRPr="004F4985">
        <w:rPr>
          <w:lang w:val="en-US"/>
        </w:rPr>
        <w:t xml:space="preserve">23. </w:t>
      </w:r>
      <w:r w:rsidR="004F4985" w:rsidRPr="004F4985">
        <w:rPr>
          <w:lang w:val="en-US"/>
        </w:rPr>
        <w:t>We would like to note that the new training materials mention groups</w:t>
      </w:r>
      <w:r w:rsidR="00C00A54">
        <w:rPr>
          <w:lang w:val="en-US"/>
        </w:rPr>
        <w:t xml:space="preserve"> who face intersecting discrimination</w:t>
      </w:r>
      <w:r w:rsidR="004F4985" w:rsidRPr="004F4985">
        <w:rPr>
          <w:lang w:val="en-US"/>
        </w:rPr>
        <w:t xml:space="preserve">, but the training program itself </w:t>
      </w:r>
      <w:r w:rsidR="00C00A54">
        <w:rPr>
          <w:lang w:val="en-US"/>
        </w:rPr>
        <w:t>has</w:t>
      </w:r>
      <w:r w:rsidR="004F4985" w:rsidRPr="004F4985">
        <w:rPr>
          <w:lang w:val="en-US"/>
        </w:rPr>
        <w:t xml:space="preserve"> not include</w:t>
      </w:r>
      <w:r w:rsidR="00C00A54">
        <w:rPr>
          <w:lang w:val="en-US"/>
        </w:rPr>
        <w:t>d</w:t>
      </w:r>
      <w:r w:rsidR="004F4985" w:rsidRPr="004F4985">
        <w:rPr>
          <w:lang w:val="en-US"/>
        </w:rPr>
        <w:t xml:space="preserve"> a session regarding these groups, despite the numerous requests from our Coalition</w:t>
      </w:r>
      <w:r w:rsidR="00B056EE" w:rsidRPr="004F4985">
        <w:rPr>
          <w:lang w:val="en-US"/>
        </w:rPr>
        <w:t>.</w:t>
      </w:r>
    </w:p>
    <w:p w14:paraId="06E43D0C" w14:textId="77777777" w:rsidR="00C82E2D" w:rsidRDefault="00C82E2D" w:rsidP="006906AE">
      <w:pPr>
        <w:spacing w:after="0" w:line="240" w:lineRule="auto"/>
        <w:jc w:val="both"/>
        <w:rPr>
          <w:b/>
          <w:lang w:val="en-US"/>
        </w:rPr>
      </w:pPr>
    </w:p>
    <w:p w14:paraId="6C57044C" w14:textId="107C2D58" w:rsidR="004C11BC" w:rsidRPr="00842870" w:rsidRDefault="00842870" w:rsidP="006906AE">
      <w:pPr>
        <w:spacing w:after="0" w:line="240" w:lineRule="auto"/>
        <w:jc w:val="both"/>
        <w:rPr>
          <w:lang w:val="en-US"/>
        </w:rPr>
      </w:pPr>
      <w:r w:rsidRPr="00C00A54">
        <w:rPr>
          <w:b/>
          <w:lang w:val="en-US"/>
        </w:rPr>
        <w:t xml:space="preserve">Question to the State </w:t>
      </w:r>
      <w:r w:rsidR="00C00A54">
        <w:rPr>
          <w:b/>
          <w:lang w:val="en-US"/>
        </w:rPr>
        <w:t>P</w:t>
      </w:r>
      <w:r w:rsidRPr="00C00A54">
        <w:rPr>
          <w:b/>
          <w:lang w:val="en-US"/>
        </w:rPr>
        <w:t>arty</w:t>
      </w:r>
      <w:r w:rsidRPr="00842870">
        <w:rPr>
          <w:lang w:val="en-US"/>
        </w:rPr>
        <w:t xml:space="preserve">: How is it planned to train police, prosecutors, judges and other persons responsible for the implementation of the Law </w:t>
      </w:r>
      <w:r w:rsidR="00C00A54">
        <w:rPr>
          <w:lang w:val="en-US"/>
        </w:rPr>
        <w:t>“O</w:t>
      </w:r>
      <w:r w:rsidRPr="00842870">
        <w:rPr>
          <w:lang w:val="en-US"/>
        </w:rPr>
        <w:t xml:space="preserve">n </w:t>
      </w:r>
      <w:r w:rsidR="00C00A54">
        <w:rPr>
          <w:lang w:val="en-US"/>
        </w:rPr>
        <w:t>Safeguarding and Protection from Domestic</w:t>
      </w:r>
      <w:r w:rsidRPr="00842870">
        <w:rPr>
          <w:lang w:val="en-US"/>
        </w:rPr>
        <w:t xml:space="preserve"> Violence</w:t>
      </w:r>
      <w:r w:rsidR="00C00A54">
        <w:rPr>
          <w:lang w:val="en-US"/>
        </w:rPr>
        <w:t>”</w:t>
      </w:r>
      <w:r w:rsidRPr="00842870">
        <w:rPr>
          <w:lang w:val="en-US"/>
        </w:rPr>
        <w:t xml:space="preserve"> on discrimination and violence against the LBT community, women who use drugs, women living with HIV and sex workers?</w:t>
      </w:r>
      <w:r w:rsidR="00603F74" w:rsidRPr="00842870">
        <w:rPr>
          <w:lang w:val="en-US"/>
        </w:rPr>
        <w:t xml:space="preserve"> </w:t>
      </w:r>
    </w:p>
    <w:p w14:paraId="04E97B83" w14:textId="77777777" w:rsidR="00C82E2D" w:rsidRDefault="00C82E2D" w:rsidP="006906AE">
      <w:pPr>
        <w:spacing w:after="0" w:line="240" w:lineRule="auto"/>
        <w:rPr>
          <w:b/>
          <w:bCs/>
          <w:lang w:val="en-US"/>
        </w:rPr>
      </w:pPr>
    </w:p>
    <w:p w14:paraId="0BB80D61" w14:textId="2A4FF984" w:rsidR="008A74CB" w:rsidRPr="00DB0D4D" w:rsidRDefault="00C00A54" w:rsidP="006906AE">
      <w:pPr>
        <w:spacing w:after="0" w:line="240" w:lineRule="auto"/>
        <w:rPr>
          <w:b/>
          <w:bCs/>
          <w:lang w:val="en-US"/>
        </w:rPr>
      </w:pPr>
      <w:r>
        <w:rPr>
          <w:b/>
          <w:bCs/>
          <w:lang w:val="en-US"/>
        </w:rPr>
        <w:t>Article</w:t>
      </w:r>
      <w:r w:rsidR="008A74CB" w:rsidRPr="00DB0D4D">
        <w:rPr>
          <w:b/>
          <w:bCs/>
          <w:lang w:val="en-US"/>
        </w:rPr>
        <w:t xml:space="preserve"> 6. </w:t>
      </w:r>
      <w:r w:rsidR="00C82E2D" w:rsidRPr="00C82E2D">
        <w:rPr>
          <w:b/>
          <w:bCs/>
          <w:lang w:val="en-US"/>
        </w:rPr>
        <w:t>Trafficking and Exploitation of Prostitution</w:t>
      </w:r>
    </w:p>
    <w:p w14:paraId="614CCD05" w14:textId="5CB03269" w:rsidR="003834FA" w:rsidRPr="00C00A54" w:rsidRDefault="006F656B" w:rsidP="006906AE">
      <w:pPr>
        <w:shd w:val="clear" w:color="auto" w:fill="FFFFFF"/>
        <w:spacing w:after="0" w:line="240" w:lineRule="auto"/>
        <w:jc w:val="both"/>
        <w:rPr>
          <w:rFonts w:cs="Arial"/>
          <w:lang w:val="en-US"/>
        </w:rPr>
      </w:pPr>
      <w:r w:rsidRPr="00C00A54">
        <w:rPr>
          <w:lang w:val="en-US"/>
        </w:rPr>
        <w:t>2</w:t>
      </w:r>
      <w:r w:rsidR="00D7074A" w:rsidRPr="00C00A54">
        <w:rPr>
          <w:lang w:val="en-US"/>
        </w:rPr>
        <w:t>4</w:t>
      </w:r>
      <w:r w:rsidRPr="00C00A54">
        <w:rPr>
          <w:lang w:val="en-US"/>
        </w:rPr>
        <w:t xml:space="preserve">. </w:t>
      </w:r>
      <w:r w:rsidR="00C00A54" w:rsidRPr="00C00A54">
        <w:rPr>
          <w:rFonts w:cs="Arial"/>
          <w:lang w:val="en-US"/>
        </w:rPr>
        <w:t xml:space="preserve">In paragraph 64, the State </w:t>
      </w:r>
      <w:r w:rsidR="00C00A54">
        <w:rPr>
          <w:rFonts w:cs="Arial"/>
          <w:lang w:val="en-US"/>
        </w:rPr>
        <w:t>P</w:t>
      </w:r>
      <w:r w:rsidR="00C00A54" w:rsidRPr="00C00A54">
        <w:rPr>
          <w:rFonts w:cs="Arial"/>
          <w:lang w:val="en-US"/>
        </w:rPr>
        <w:t>arty reports on measures to implement Concluding Observation 22c</w:t>
      </w:r>
      <w:r w:rsidR="004329B2" w:rsidRPr="008167C7">
        <w:rPr>
          <w:rStyle w:val="a6"/>
          <w:rFonts w:cs="Arial"/>
        </w:rPr>
        <w:footnoteReference w:id="26"/>
      </w:r>
      <w:r w:rsidR="00C50E9C" w:rsidRPr="00C00A54">
        <w:rPr>
          <w:rFonts w:cs="Arial"/>
          <w:lang w:val="en-US"/>
        </w:rPr>
        <w:t xml:space="preserve">, </w:t>
      </w:r>
      <w:r w:rsidR="00C00A54" w:rsidRPr="00C00A54">
        <w:rPr>
          <w:rFonts w:cs="Arial"/>
          <w:lang w:val="en-US"/>
        </w:rPr>
        <w:t xml:space="preserve">namely that the Prosecutor General’s Office has developed </w:t>
      </w:r>
      <w:r w:rsidR="00C74E80">
        <w:rPr>
          <w:rFonts w:cs="Arial"/>
          <w:lang w:val="en-US"/>
        </w:rPr>
        <w:t xml:space="preserve">the Guidelines </w:t>
      </w:r>
      <w:r w:rsidR="00C00A54" w:rsidRPr="00C00A54">
        <w:rPr>
          <w:rFonts w:cs="Arial"/>
          <w:lang w:val="en-US"/>
        </w:rPr>
        <w:t xml:space="preserve">for monitoring the implementation of the </w:t>
      </w:r>
      <w:hyperlink r:id="rId8" w:history="1">
        <w:r w:rsidR="00C00A54">
          <w:rPr>
            <w:rStyle w:val="a7"/>
            <w:rFonts w:cs="Arial"/>
            <w:color w:val="0070C0"/>
            <w:lang w:val="en-US"/>
          </w:rPr>
          <w:t>Law</w:t>
        </w:r>
      </w:hyperlink>
      <w:r w:rsidR="002C0CCF" w:rsidRPr="00C00A54">
        <w:rPr>
          <w:rFonts w:cs="Arial"/>
          <w:lang w:val="en-US"/>
        </w:rPr>
        <w:t xml:space="preserve"> </w:t>
      </w:r>
      <w:r w:rsidR="00C00A54">
        <w:rPr>
          <w:rFonts w:cs="Arial"/>
          <w:lang w:val="en-US"/>
        </w:rPr>
        <w:t>“O</w:t>
      </w:r>
      <w:r w:rsidR="00842870" w:rsidRPr="00C00A54">
        <w:rPr>
          <w:rFonts w:cs="Arial"/>
          <w:lang w:val="en-US"/>
        </w:rPr>
        <w:t>n HIV/AIDS</w:t>
      </w:r>
      <w:r w:rsidR="00C00A54">
        <w:rPr>
          <w:rFonts w:cs="Arial"/>
          <w:lang w:val="en-US"/>
        </w:rPr>
        <w:t>”</w:t>
      </w:r>
      <w:r w:rsidR="00842870" w:rsidRPr="00C00A54">
        <w:rPr>
          <w:rFonts w:cs="Arial"/>
          <w:lang w:val="en-US"/>
        </w:rPr>
        <w:t xml:space="preserve">, which also include issues related to forced HIV testing, stigma and discrimination </w:t>
      </w:r>
      <w:r w:rsidR="00C00A54">
        <w:rPr>
          <w:rFonts w:cs="Arial"/>
          <w:lang w:val="en-US"/>
        </w:rPr>
        <w:t xml:space="preserve">of </w:t>
      </w:r>
      <w:r w:rsidR="00842870" w:rsidRPr="00C00A54">
        <w:rPr>
          <w:rFonts w:cs="Arial"/>
          <w:lang w:val="en-US"/>
        </w:rPr>
        <w:t>people living with HIV</w:t>
      </w:r>
      <w:r w:rsidR="003834FA" w:rsidRPr="00C00A54">
        <w:rPr>
          <w:rFonts w:cs="Arial"/>
          <w:lang w:val="en-US"/>
        </w:rPr>
        <w:t>.</w:t>
      </w:r>
    </w:p>
    <w:p w14:paraId="41452097" w14:textId="77777777" w:rsidR="00C82E2D" w:rsidRDefault="00C82E2D" w:rsidP="006906AE">
      <w:pPr>
        <w:spacing w:after="0" w:line="240" w:lineRule="auto"/>
        <w:jc w:val="both"/>
        <w:rPr>
          <w:rFonts w:cs="Arial"/>
          <w:lang w:val="en-US"/>
        </w:rPr>
      </w:pPr>
    </w:p>
    <w:p w14:paraId="5A622AEE" w14:textId="0C33FB87" w:rsidR="004A5571" w:rsidRPr="00842870" w:rsidRDefault="00411E79" w:rsidP="006906AE">
      <w:pPr>
        <w:spacing w:after="0" w:line="240" w:lineRule="auto"/>
        <w:jc w:val="both"/>
        <w:rPr>
          <w:lang w:val="en-US"/>
        </w:rPr>
      </w:pPr>
      <w:r w:rsidRPr="00C74E80">
        <w:rPr>
          <w:rFonts w:cs="Arial"/>
          <w:lang w:val="en-US"/>
        </w:rPr>
        <w:t>2</w:t>
      </w:r>
      <w:r w:rsidR="00D7074A" w:rsidRPr="00C74E80">
        <w:rPr>
          <w:rFonts w:cs="Arial"/>
          <w:lang w:val="en-US"/>
        </w:rPr>
        <w:t>5</w:t>
      </w:r>
      <w:r w:rsidRPr="00C74E80">
        <w:rPr>
          <w:rFonts w:cs="Arial"/>
          <w:lang w:val="en-US"/>
        </w:rPr>
        <w:t xml:space="preserve">. </w:t>
      </w:r>
      <w:r w:rsidR="00842870" w:rsidRPr="00C74E80">
        <w:rPr>
          <w:lang w:val="en-US"/>
        </w:rPr>
        <w:t xml:space="preserve">The indicated </w:t>
      </w:r>
      <w:r w:rsidR="00C74E80">
        <w:rPr>
          <w:lang w:val="en-US"/>
        </w:rPr>
        <w:t>Guidelines</w:t>
      </w:r>
      <w:r w:rsidR="00842870" w:rsidRPr="00C74E80">
        <w:rPr>
          <w:lang w:val="en-US"/>
        </w:rPr>
        <w:t xml:space="preserve"> are not posted anywhere - neither on the website of the Prosecutor's Office, nor in the database of regulatory legal acts. </w:t>
      </w:r>
      <w:r w:rsidR="00842870" w:rsidRPr="00842870">
        <w:rPr>
          <w:lang w:val="en-US"/>
        </w:rPr>
        <w:t xml:space="preserve">In this regard, a request </w:t>
      </w:r>
      <w:r w:rsidR="00C74E80">
        <w:rPr>
          <w:lang w:val="en-US"/>
        </w:rPr>
        <w:t>h</w:t>
      </w:r>
      <w:r w:rsidR="00842870" w:rsidRPr="00842870">
        <w:rPr>
          <w:lang w:val="en-US"/>
        </w:rPr>
        <w:t xml:space="preserve">as </w:t>
      </w:r>
      <w:r w:rsidR="00C74E80">
        <w:rPr>
          <w:lang w:val="en-US"/>
        </w:rPr>
        <w:t xml:space="preserve">been </w:t>
      </w:r>
      <w:r w:rsidR="00842870" w:rsidRPr="00842870">
        <w:rPr>
          <w:lang w:val="en-US"/>
        </w:rPr>
        <w:t xml:space="preserve">sent to the General Prosecutor's Office with a request: (1) </w:t>
      </w:r>
      <w:r w:rsidR="00C74E80" w:rsidRPr="00842870">
        <w:rPr>
          <w:lang w:val="en-US"/>
        </w:rPr>
        <w:t xml:space="preserve">to provide </w:t>
      </w:r>
      <w:r w:rsidR="00842870" w:rsidRPr="00842870">
        <w:rPr>
          <w:lang w:val="en-US"/>
        </w:rPr>
        <w:t xml:space="preserve">information on the results of supervision in accordance with the </w:t>
      </w:r>
      <w:r w:rsidR="00C74E80">
        <w:rPr>
          <w:lang w:val="en-US"/>
        </w:rPr>
        <w:t>Guidelines</w:t>
      </w:r>
      <w:r w:rsidR="00842870" w:rsidRPr="00842870">
        <w:rPr>
          <w:lang w:val="en-US"/>
        </w:rPr>
        <w:t xml:space="preserve"> and (2) </w:t>
      </w:r>
      <w:r w:rsidR="00C74E80">
        <w:rPr>
          <w:lang w:val="en-US"/>
        </w:rPr>
        <w:t xml:space="preserve">to </w:t>
      </w:r>
      <w:r w:rsidR="00842870" w:rsidRPr="00842870">
        <w:rPr>
          <w:lang w:val="en-US"/>
        </w:rPr>
        <w:t xml:space="preserve">send the text of the </w:t>
      </w:r>
      <w:r w:rsidR="00C74E80">
        <w:rPr>
          <w:lang w:val="en-US"/>
        </w:rPr>
        <w:t>Guidelines</w:t>
      </w:r>
      <w:r w:rsidR="00842870" w:rsidRPr="00842870">
        <w:rPr>
          <w:lang w:val="en-US"/>
        </w:rPr>
        <w:t xml:space="preserve">. In its response, the Prosecutor </w:t>
      </w:r>
      <w:r w:rsidR="00C74E80">
        <w:rPr>
          <w:lang w:val="en-US"/>
        </w:rPr>
        <w:t>General’s Office has said that the G</w:t>
      </w:r>
      <w:r w:rsidR="00842870" w:rsidRPr="00842870">
        <w:rPr>
          <w:lang w:val="en-US"/>
        </w:rPr>
        <w:t xml:space="preserve">uidelines are a closed document intended only for prosecutors. </w:t>
      </w:r>
      <w:r w:rsidR="00C74E80">
        <w:rPr>
          <w:lang w:val="en-US"/>
        </w:rPr>
        <w:t xml:space="preserve">As a </w:t>
      </w:r>
      <w:r w:rsidR="00842870" w:rsidRPr="00842870">
        <w:rPr>
          <w:lang w:val="en-US"/>
        </w:rPr>
        <w:t>result of supervision, the Prosecutor's Office announced the initiation of 14 criminal cases in 2018 on the facts of infecting children with HIV through the parenteral route, 3 acts of prosecutorial response in connection with the failure to provide children born to mothers living with HIV with breast milk substitutes (2019). The Prosecutor General’s Office also reported that in 2017-2018 and in the first half of 2019, there were no registered complaints of women about being forced to test for HIV and other diseases by the police</w:t>
      </w:r>
      <w:r w:rsidR="00C74E80">
        <w:rPr>
          <w:lang w:val="en-US"/>
        </w:rPr>
        <w:t>.</w:t>
      </w:r>
    </w:p>
    <w:p w14:paraId="6465E0D1" w14:textId="77777777" w:rsidR="00C82E2D" w:rsidRDefault="00C82E2D" w:rsidP="006906AE">
      <w:pPr>
        <w:spacing w:after="0" w:line="240" w:lineRule="auto"/>
        <w:jc w:val="both"/>
        <w:rPr>
          <w:lang w:val="en-US"/>
        </w:rPr>
      </w:pPr>
    </w:p>
    <w:p w14:paraId="0315DECE" w14:textId="140023B0" w:rsidR="004A5571" w:rsidRPr="00842870" w:rsidRDefault="004A5571" w:rsidP="006906AE">
      <w:pPr>
        <w:spacing w:after="0" w:line="240" w:lineRule="auto"/>
        <w:jc w:val="both"/>
        <w:rPr>
          <w:lang w:val="en-US"/>
        </w:rPr>
      </w:pPr>
      <w:r w:rsidRPr="00D82E8E">
        <w:rPr>
          <w:lang w:val="en-US"/>
        </w:rPr>
        <w:t>2</w:t>
      </w:r>
      <w:r w:rsidR="00D7074A" w:rsidRPr="00D82E8E">
        <w:rPr>
          <w:lang w:val="en-US"/>
        </w:rPr>
        <w:t>6</w:t>
      </w:r>
      <w:r w:rsidRPr="00D82E8E">
        <w:rPr>
          <w:lang w:val="en-US"/>
        </w:rPr>
        <w:t xml:space="preserve">. </w:t>
      </w:r>
      <w:r w:rsidR="00842870" w:rsidRPr="00842870">
        <w:rPr>
          <w:lang w:val="en-US"/>
        </w:rPr>
        <w:t xml:space="preserve">Thus, the document developed by the Prosecutor General’s Office as a measure to implement recommendation 22c cannot fulfill the main </w:t>
      </w:r>
      <w:r w:rsidR="00D82E8E">
        <w:rPr>
          <w:lang w:val="en-US"/>
        </w:rPr>
        <w:t>objective</w:t>
      </w:r>
      <w:r w:rsidR="00842870" w:rsidRPr="00842870">
        <w:rPr>
          <w:lang w:val="en-US"/>
        </w:rPr>
        <w:t xml:space="preserve"> </w:t>
      </w:r>
      <w:r w:rsidR="00C74E80">
        <w:rPr>
          <w:lang w:val="en-US"/>
        </w:rPr>
        <w:t>-</w:t>
      </w:r>
      <w:r w:rsidR="00842870" w:rsidRPr="00842870">
        <w:rPr>
          <w:lang w:val="en-US"/>
        </w:rPr>
        <w:t xml:space="preserve"> monitoring violence against sex workers</w:t>
      </w:r>
      <w:r w:rsidR="00D82E8E">
        <w:rPr>
          <w:lang w:val="en-US"/>
        </w:rPr>
        <w:t xml:space="preserve"> by</w:t>
      </w:r>
      <w:r w:rsidR="00D82E8E" w:rsidRPr="00D82E8E">
        <w:rPr>
          <w:lang w:val="en-US"/>
        </w:rPr>
        <w:t xml:space="preserve"> </w:t>
      </w:r>
      <w:r w:rsidR="00D82E8E" w:rsidRPr="00842870">
        <w:rPr>
          <w:lang w:val="en-US"/>
        </w:rPr>
        <w:t>police</w:t>
      </w:r>
      <w:r w:rsidR="00842870" w:rsidRPr="00842870">
        <w:rPr>
          <w:lang w:val="en-US"/>
        </w:rPr>
        <w:t xml:space="preserve">. In addition, the civil sector is also unable to get acquainted with this document because of its closeness. In practice, sex workers have indeed not reported cases of forced HIV testing by police for several years, but the scale of police abuse and violence has increased since 2015. As before, very few sex workers decide to report unlawful actions by the police. </w:t>
      </w:r>
      <w:r w:rsidR="003623DB" w:rsidRPr="003623DB">
        <w:rPr>
          <w:lang w:val="en-US"/>
        </w:rPr>
        <w:t>If a complaint on police unlawful actions is nevertheless filed, everything is done to stop the case.</w:t>
      </w:r>
    </w:p>
    <w:p w14:paraId="33846969" w14:textId="77777777" w:rsidR="00C82E2D" w:rsidRDefault="00C82E2D" w:rsidP="006906AE">
      <w:pPr>
        <w:spacing w:after="0" w:line="240" w:lineRule="auto"/>
        <w:jc w:val="both"/>
        <w:rPr>
          <w:lang w:val="en-US"/>
        </w:rPr>
      </w:pPr>
    </w:p>
    <w:p w14:paraId="79113F5A" w14:textId="336E8F83" w:rsidR="00A66E90" w:rsidRPr="00842870" w:rsidRDefault="00A66E90" w:rsidP="006906AE">
      <w:pPr>
        <w:spacing w:after="0" w:line="240" w:lineRule="auto"/>
        <w:jc w:val="both"/>
        <w:rPr>
          <w:lang w:val="en-US"/>
        </w:rPr>
      </w:pPr>
      <w:r w:rsidRPr="00D82E8E">
        <w:rPr>
          <w:lang w:val="en-US"/>
        </w:rPr>
        <w:t>2</w:t>
      </w:r>
      <w:r w:rsidR="00D7074A" w:rsidRPr="00D82E8E">
        <w:rPr>
          <w:lang w:val="en-US"/>
        </w:rPr>
        <w:t>7</w:t>
      </w:r>
      <w:r w:rsidRPr="00D82E8E">
        <w:rPr>
          <w:b/>
          <w:bCs/>
          <w:lang w:val="en-US"/>
        </w:rPr>
        <w:t xml:space="preserve">. </w:t>
      </w:r>
      <w:r w:rsidR="00842870" w:rsidRPr="00D82E8E">
        <w:rPr>
          <w:b/>
          <w:lang w:val="en-US"/>
        </w:rPr>
        <w:t>A case confirming that measures to implement paragraph 22c do not work</w:t>
      </w:r>
      <w:r w:rsidR="00842870" w:rsidRPr="00D82E8E">
        <w:rPr>
          <w:lang w:val="en-US"/>
        </w:rPr>
        <w:t xml:space="preserve">. </w:t>
      </w:r>
      <w:r w:rsidR="00842870" w:rsidRPr="00842870">
        <w:rPr>
          <w:lang w:val="en-US"/>
        </w:rPr>
        <w:t>A trans</w:t>
      </w:r>
      <w:r w:rsidR="00D82E8E">
        <w:rPr>
          <w:lang w:val="en-US"/>
        </w:rPr>
        <w:t xml:space="preserve">gender </w:t>
      </w:r>
      <w:r w:rsidR="00842870" w:rsidRPr="00842870">
        <w:rPr>
          <w:lang w:val="en-US"/>
        </w:rPr>
        <w:t>sex worker was systematically extorted by the police. She wrote a statement to the prosecutor's office, but the case was closed, without even calling the victim for questioning. Then an appeal was written, the case was transferred to the State Committee for National Security (</w:t>
      </w:r>
      <w:r w:rsidR="00D82E8E">
        <w:rPr>
          <w:lang w:val="en-US"/>
        </w:rPr>
        <w:t>SCNS</w:t>
      </w:r>
      <w:r w:rsidR="00842870" w:rsidRPr="00842870">
        <w:rPr>
          <w:lang w:val="en-US"/>
        </w:rPr>
        <w:t xml:space="preserve">), which also did not call the </w:t>
      </w:r>
      <w:r w:rsidR="00842870" w:rsidRPr="00842870">
        <w:rPr>
          <w:lang w:val="en-US"/>
        </w:rPr>
        <w:lastRenderedPageBreak/>
        <w:t>victim and did not give any comments on the case. It was documented that an unknown (possibly accused), through social networks, threatened the victim with physical violence, and also threatened to put her in prison. Printouts of the threats (screenshots) along with the petition for ensuring the applicant’s security were sent to the State Committee for National Security, but the petition was dismissed. After 6 months of inaction in August 2019, the case was again closed. This case was covered in the press</w:t>
      </w:r>
      <w:r w:rsidR="004329B2">
        <w:rPr>
          <w:rStyle w:val="a6"/>
        </w:rPr>
        <w:footnoteReference w:id="27"/>
      </w:r>
      <w:r w:rsidRPr="00842870">
        <w:rPr>
          <w:lang w:val="en-US"/>
        </w:rPr>
        <w:t xml:space="preserve">. </w:t>
      </w:r>
    </w:p>
    <w:p w14:paraId="3BFAC091" w14:textId="77777777" w:rsidR="00C82E2D" w:rsidRDefault="00C82E2D" w:rsidP="006906AE">
      <w:pPr>
        <w:spacing w:after="0" w:line="240" w:lineRule="auto"/>
        <w:jc w:val="both"/>
        <w:rPr>
          <w:b/>
          <w:bCs/>
          <w:lang w:val="en-US"/>
        </w:rPr>
      </w:pPr>
    </w:p>
    <w:p w14:paraId="08F14FDF" w14:textId="79CCAC4B" w:rsidR="00B05026" w:rsidRPr="00842870" w:rsidRDefault="00842870" w:rsidP="006906AE">
      <w:pPr>
        <w:spacing w:after="0" w:line="240" w:lineRule="auto"/>
        <w:jc w:val="both"/>
        <w:rPr>
          <w:lang w:val="en-US"/>
        </w:rPr>
      </w:pPr>
      <w:r w:rsidRPr="00842870">
        <w:rPr>
          <w:b/>
          <w:bCs/>
          <w:lang w:val="en-US"/>
        </w:rPr>
        <w:t xml:space="preserve">Questions to the State </w:t>
      </w:r>
      <w:r w:rsidR="00D82E8E">
        <w:rPr>
          <w:b/>
          <w:bCs/>
          <w:lang w:val="en-US"/>
        </w:rPr>
        <w:t>P</w:t>
      </w:r>
      <w:r w:rsidRPr="00842870">
        <w:rPr>
          <w:b/>
          <w:bCs/>
          <w:lang w:val="en-US"/>
        </w:rPr>
        <w:t>arty</w:t>
      </w:r>
      <w:r w:rsidR="00246E96" w:rsidRPr="00842870">
        <w:rPr>
          <w:b/>
          <w:bCs/>
          <w:lang w:val="en-US"/>
        </w:rPr>
        <w:t>:</w:t>
      </w:r>
      <w:r w:rsidR="00246E96" w:rsidRPr="00842870">
        <w:rPr>
          <w:lang w:val="en-US"/>
        </w:rPr>
        <w:t xml:space="preserve"> </w:t>
      </w:r>
    </w:p>
    <w:p w14:paraId="3F61121B" w14:textId="163ED29A" w:rsidR="00356165" w:rsidRPr="00C82E2D" w:rsidRDefault="00D82E8E" w:rsidP="006906AE">
      <w:pPr>
        <w:pStyle w:val="a3"/>
        <w:numPr>
          <w:ilvl w:val="0"/>
          <w:numId w:val="22"/>
        </w:numPr>
        <w:spacing w:after="0" w:line="240" w:lineRule="auto"/>
        <w:jc w:val="both"/>
        <w:rPr>
          <w:lang w:val="en-US"/>
        </w:rPr>
      </w:pPr>
      <w:r w:rsidRPr="00C82E2D">
        <w:rPr>
          <w:lang w:val="en-US"/>
        </w:rPr>
        <w:t xml:space="preserve">On what basis are the Guidelines for Supervising the Implementation of the </w:t>
      </w:r>
      <w:hyperlink r:id="rId9" w:history="1">
        <w:r w:rsidRPr="00C82E2D">
          <w:rPr>
            <w:rStyle w:val="a7"/>
            <w:rFonts w:cs="Arial"/>
            <w:color w:val="0070C0"/>
            <w:lang w:val="en-US"/>
          </w:rPr>
          <w:t>Law</w:t>
        </w:r>
      </w:hyperlink>
      <w:r w:rsidR="00356165" w:rsidRPr="00C82E2D">
        <w:rPr>
          <w:rFonts w:cs="Arial"/>
          <w:lang w:val="en-US"/>
        </w:rPr>
        <w:t xml:space="preserve"> </w:t>
      </w:r>
      <w:r w:rsidRPr="00C82E2D">
        <w:rPr>
          <w:lang w:val="en-US"/>
        </w:rPr>
        <w:t>“O</w:t>
      </w:r>
      <w:r w:rsidR="00842870" w:rsidRPr="00C82E2D">
        <w:rPr>
          <w:lang w:val="en-US"/>
        </w:rPr>
        <w:t>n HIV/AIDS</w:t>
      </w:r>
      <w:r w:rsidRPr="00C82E2D">
        <w:rPr>
          <w:lang w:val="en-US"/>
        </w:rPr>
        <w:t>”</w:t>
      </w:r>
      <w:r w:rsidR="00842870" w:rsidRPr="00C82E2D">
        <w:rPr>
          <w:lang w:val="en-US"/>
        </w:rPr>
        <w:t xml:space="preserve"> </w:t>
      </w:r>
      <w:r w:rsidRPr="00C82E2D">
        <w:rPr>
          <w:lang w:val="en-US"/>
        </w:rPr>
        <w:t>c</w:t>
      </w:r>
      <w:r w:rsidR="00842870" w:rsidRPr="00C82E2D">
        <w:rPr>
          <w:lang w:val="en-US"/>
        </w:rPr>
        <w:t>losed?</w:t>
      </w:r>
    </w:p>
    <w:p w14:paraId="2C77CC7D" w14:textId="133D2E71" w:rsidR="00246E96" w:rsidRPr="00C82E2D" w:rsidRDefault="00842870" w:rsidP="006906AE">
      <w:pPr>
        <w:pStyle w:val="a3"/>
        <w:numPr>
          <w:ilvl w:val="0"/>
          <w:numId w:val="22"/>
        </w:numPr>
        <w:spacing w:after="0" w:line="240" w:lineRule="auto"/>
        <w:jc w:val="both"/>
        <w:rPr>
          <w:lang w:val="en-US"/>
        </w:rPr>
      </w:pPr>
      <w:r w:rsidRPr="00C82E2D">
        <w:rPr>
          <w:lang w:val="en-US"/>
        </w:rPr>
        <w:t xml:space="preserve">How is the State </w:t>
      </w:r>
      <w:r w:rsidR="00D82E8E" w:rsidRPr="00C82E2D">
        <w:rPr>
          <w:lang w:val="en-US"/>
        </w:rPr>
        <w:t>P</w:t>
      </w:r>
      <w:r w:rsidRPr="00C82E2D">
        <w:rPr>
          <w:lang w:val="en-US"/>
        </w:rPr>
        <w:t>arty planning to provide such a mechanism for responding to unlawful actions by the police against sex workers that will stop police arbitrariness?</w:t>
      </w:r>
    </w:p>
    <w:p w14:paraId="108E1A86" w14:textId="77777777" w:rsidR="00C82E2D" w:rsidRDefault="00C82E2D" w:rsidP="006906AE">
      <w:pPr>
        <w:shd w:val="clear" w:color="auto" w:fill="FFFFFF"/>
        <w:spacing w:after="0" w:line="240" w:lineRule="auto"/>
        <w:jc w:val="both"/>
        <w:rPr>
          <w:rFonts w:cs="Arial"/>
          <w:lang w:val="en-US"/>
        </w:rPr>
      </w:pPr>
    </w:p>
    <w:p w14:paraId="3B64E6BA" w14:textId="1DBA5651" w:rsidR="003834FA" w:rsidRPr="00842870" w:rsidRDefault="0043221C" w:rsidP="006906AE">
      <w:pPr>
        <w:shd w:val="clear" w:color="auto" w:fill="FFFFFF"/>
        <w:spacing w:after="0" w:line="240" w:lineRule="auto"/>
        <w:jc w:val="both"/>
        <w:rPr>
          <w:rFonts w:cs="Arial"/>
          <w:lang w:val="en-US"/>
        </w:rPr>
      </w:pPr>
      <w:r w:rsidRPr="00842870">
        <w:rPr>
          <w:rFonts w:cs="Arial"/>
          <w:lang w:val="en-US"/>
        </w:rPr>
        <w:t>2</w:t>
      </w:r>
      <w:r w:rsidR="00D7074A" w:rsidRPr="00842870">
        <w:rPr>
          <w:rFonts w:cs="Arial"/>
          <w:lang w:val="en-US"/>
        </w:rPr>
        <w:t>8</w:t>
      </w:r>
      <w:r w:rsidRPr="00842870">
        <w:rPr>
          <w:rFonts w:cs="Arial"/>
          <w:lang w:val="en-US"/>
        </w:rPr>
        <w:t xml:space="preserve">. </w:t>
      </w:r>
      <w:r w:rsidR="00842870" w:rsidRPr="00842870">
        <w:rPr>
          <w:rFonts w:cs="Arial"/>
          <w:lang w:val="en-US"/>
        </w:rPr>
        <w:t xml:space="preserve">In paragraph 65, the State </w:t>
      </w:r>
      <w:r w:rsidR="00D82E8E">
        <w:rPr>
          <w:rFonts w:cs="Arial"/>
          <w:lang w:val="en-US"/>
        </w:rPr>
        <w:t>P</w:t>
      </w:r>
      <w:r w:rsidR="00842870" w:rsidRPr="00842870">
        <w:rPr>
          <w:rFonts w:cs="Arial"/>
          <w:lang w:val="en-US"/>
        </w:rPr>
        <w:t xml:space="preserve">arty reports that, in order to implement recommendation 22c, the Ministry of Internal Affairs issued </w:t>
      </w:r>
      <w:r w:rsidR="00115607">
        <w:rPr>
          <w:rFonts w:cs="Arial"/>
          <w:lang w:val="en-US"/>
        </w:rPr>
        <w:t>regulation</w:t>
      </w:r>
      <w:r w:rsidR="00842870" w:rsidRPr="00842870">
        <w:rPr>
          <w:rFonts w:cs="Arial"/>
          <w:lang w:val="en-US"/>
        </w:rPr>
        <w:t xml:space="preserve"> </w:t>
      </w:r>
      <w:r w:rsidR="00D82E8E" w:rsidRPr="00842870">
        <w:rPr>
          <w:rFonts w:cs="Arial"/>
          <w:lang w:val="en-US"/>
        </w:rPr>
        <w:t xml:space="preserve">No. 946-r dated </w:t>
      </w:r>
      <w:r w:rsidR="00D82E8E">
        <w:rPr>
          <w:rFonts w:cs="Arial"/>
          <w:lang w:val="en-US"/>
        </w:rPr>
        <w:t xml:space="preserve">14 </w:t>
      </w:r>
      <w:r w:rsidR="00D82E8E" w:rsidRPr="00842870">
        <w:rPr>
          <w:rFonts w:cs="Arial"/>
          <w:lang w:val="en-US"/>
        </w:rPr>
        <w:t>December 2017</w:t>
      </w:r>
      <w:r w:rsidR="00D82E8E">
        <w:rPr>
          <w:rFonts w:cs="Arial"/>
          <w:lang w:val="en-US"/>
        </w:rPr>
        <w:t xml:space="preserve"> </w:t>
      </w:r>
      <w:r w:rsidR="00842870" w:rsidRPr="00842870">
        <w:rPr>
          <w:rFonts w:cs="Arial"/>
          <w:lang w:val="en-US"/>
        </w:rPr>
        <w:t>on improving the activities of the internal affairs bodies when working with representatives of vulnerable groups of the population</w:t>
      </w:r>
      <w:r w:rsidR="004F3EE5" w:rsidRPr="00842870">
        <w:rPr>
          <w:rFonts w:cs="Arial"/>
          <w:lang w:val="en-US"/>
        </w:rPr>
        <w:t>.</w:t>
      </w:r>
      <w:r w:rsidR="00D41FC4" w:rsidRPr="00842870">
        <w:rPr>
          <w:rFonts w:cs="Arial"/>
          <w:lang w:val="en-US"/>
        </w:rPr>
        <w:t xml:space="preserve"> </w:t>
      </w:r>
    </w:p>
    <w:p w14:paraId="24CB870C" w14:textId="77777777" w:rsidR="00C82E2D" w:rsidRDefault="00C82E2D" w:rsidP="006906AE">
      <w:pPr>
        <w:spacing w:after="0" w:line="240" w:lineRule="auto"/>
        <w:rPr>
          <w:b/>
          <w:bCs/>
          <w:lang w:val="en-US"/>
        </w:rPr>
      </w:pPr>
    </w:p>
    <w:p w14:paraId="28F4343B" w14:textId="369C49E4" w:rsidR="00B056EE" w:rsidRPr="00D82E8E" w:rsidRDefault="00D82E8E" w:rsidP="006906AE">
      <w:pPr>
        <w:spacing w:after="0" w:line="240" w:lineRule="auto"/>
        <w:rPr>
          <w:b/>
          <w:bCs/>
          <w:lang w:val="en-US"/>
        </w:rPr>
      </w:pPr>
      <w:r w:rsidRPr="00842870">
        <w:rPr>
          <w:b/>
          <w:bCs/>
          <w:lang w:val="en-US"/>
        </w:rPr>
        <w:t xml:space="preserve">Questions to the State </w:t>
      </w:r>
      <w:r>
        <w:rPr>
          <w:b/>
          <w:bCs/>
          <w:lang w:val="en-US"/>
        </w:rPr>
        <w:t>P</w:t>
      </w:r>
      <w:r w:rsidRPr="00842870">
        <w:rPr>
          <w:b/>
          <w:bCs/>
          <w:lang w:val="en-US"/>
        </w:rPr>
        <w:t>arty</w:t>
      </w:r>
      <w:r w:rsidR="00B056EE" w:rsidRPr="00D82E8E">
        <w:rPr>
          <w:b/>
          <w:bCs/>
          <w:lang w:val="en-US"/>
        </w:rPr>
        <w:t>:</w:t>
      </w:r>
      <w:r w:rsidR="002C0CCF" w:rsidRPr="00D82E8E">
        <w:rPr>
          <w:b/>
          <w:bCs/>
          <w:lang w:val="en-US"/>
        </w:rPr>
        <w:t xml:space="preserve"> </w:t>
      </w:r>
    </w:p>
    <w:p w14:paraId="3B8479ED" w14:textId="512669CF" w:rsidR="00B056EE" w:rsidRPr="00BC4639" w:rsidRDefault="00BC4639" w:rsidP="006906AE">
      <w:pPr>
        <w:pStyle w:val="a3"/>
        <w:numPr>
          <w:ilvl w:val="0"/>
          <w:numId w:val="19"/>
        </w:numPr>
        <w:spacing w:after="0" w:line="240" w:lineRule="auto"/>
        <w:jc w:val="both"/>
        <w:rPr>
          <w:lang w:val="en-US"/>
        </w:rPr>
      </w:pPr>
      <w:r w:rsidRPr="00BC4639">
        <w:rPr>
          <w:lang w:val="en-US"/>
        </w:rPr>
        <w:t xml:space="preserve">The </w:t>
      </w:r>
      <w:r w:rsidR="00115607">
        <w:rPr>
          <w:lang w:val="en-US"/>
        </w:rPr>
        <w:t>regulation</w:t>
      </w:r>
      <w:r w:rsidRPr="00BC4639">
        <w:rPr>
          <w:lang w:val="en-US"/>
        </w:rPr>
        <w:t xml:space="preserve"> refers to the requirements that police officers must comply with during raid events. What provisions of national law govern raids against sex workers if individual adult sex work is decriminalized in 1998 and is neither a crime nor a violation?</w:t>
      </w:r>
      <w:r w:rsidR="002C0CCF" w:rsidRPr="00BC4639">
        <w:rPr>
          <w:lang w:val="en-US"/>
        </w:rPr>
        <w:t xml:space="preserve"> </w:t>
      </w:r>
    </w:p>
    <w:p w14:paraId="64463F4E" w14:textId="49B6005E" w:rsidR="00B056EE" w:rsidRPr="00BC4639" w:rsidRDefault="00BC4639" w:rsidP="006906AE">
      <w:pPr>
        <w:pStyle w:val="a3"/>
        <w:numPr>
          <w:ilvl w:val="0"/>
          <w:numId w:val="19"/>
        </w:numPr>
        <w:spacing w:after="0" w:line="240" w:lineRule="auto"/>
        <w:jc w:val="both"/>
        <w:rPr>
          <w:lang w:val="en-US"/>
        </w:rPr>
      </w:pPr>
      <w:r w:rsidRPr="00BC4639">
        <w:rPr>
          <w:lang w:val="en-US"/>
        </w:rPr>
        <w:t>How is this regulation applied in practice and what are the results of the supervision of the implementation of this regulation?</w:t>
      </w:r>
    </w:p>
    <w:p w14:paraId="783B68F6" w14:textId="77777777" w:rsidR="00C82E2D" w:rsidRDefault="00C82E2D" w:rsidP="006906AE">
      <w:pPr>
        <w:shd w:val="clear" w:color="auto" w:fill="FFFFFF"/>
        <w:spacing w:after="0" w:line="240" w:lineRule="auto"/>
        <w:jc w:val="both"/>
        <w:rPr>
          <w:rFonts w:cs="Arial"/>
          <w:b/>
          <w:bCs/>
          <w:lang w:val="en-US"/>
        </w:rPr>
      </w:pPr>
    </w:p>
    <w:p w14:paraId="0F6D612C" w14:textId="4789B310" w:rsidR="00DB3DDB" w:rsidRPr="00115607" w:rsidRDefault="00115607" w:rsidP="006906AE">
      <w:pPr>
        <w:shd w:val="clear" w:color="auto" w:fill="FFFFFF"/>
        <w:spacing w:after="0" w:line="240" w:lineRule="auto"/>
        <w:jc w:val="both"/>
        <w:rPr>
          <w:rFonts w:cs="Arial"/>
          <w:b/>
          <w:bCs/>
          <w:lang w:val="en-US"/>
        </w:rPr>
      </w:pPr>
      <w:r w:rsidRPr="0046000E">
        <w:rPr>
          <w:rFonts w:cs="Arial"/>
          <w:b/>
          <w:bCs/>
          <w:lang w:val="en-US"/>
        </w:rPr>
        <w:t>Article</w:t>
      </w:r>
      <w:r w:rsidR="00DB3DDB" w:rsidRPr="0046000E">
        <w:rPr>
          <w:rFonts w:cs="Arial"/>
          <w:b/>
          <w:bCs/>
          <w:lang w:val="en-US"/>
        </w:rPr>
        <w:t xml:space="preserve"> 12.</w:t>
      </w:r>
      <w:r w:rsidR="002F12A0">
        <w:rPr>
          <w:rFonts w:cs="Arial"/>
          <w:b/>
          <w:bCs/>
          <w:lang w:val="en-US"/>
        </w:rPr>
        <w:t xml:space="preserve"> </w:t>
      </w:r>
      <w:r w:rsidR="00DB3DDB" w:rsidRPr="00115607">
        <w:rPr>
          <w:rFonts w:cs="Arial"/>
          <w:b/>
          <w:bCs/>
          <w:lang w:val="en-US"/>
        </w:rPr>
        <w:t xml:space="preserve"> </w:t>
      </w:r>
      <w:r w:rsidR="00C82E2D" w:rsidRPr="00C82E2D">
        <w:rPr>
          <w:rFonts w:cs="Arial"/>
          <w:b/>
          <w:bCs/>
          <w:lang w:val="en-US"/>
        </w:rPr>
        <w:t>Healthcare and Family Planning</w:t>
      </w:r>
    </w:p>
    <w:p w14:paraId="31467BF5" w14:textId="1DA65B57" w:rsidR="00C14DFA" w:rsidRPr="00BC4639" w:rsidRDefault="009B6ED1" w:rsidP="006906AE">
      <w:pPr>
        <w:shd w:val="clear" w:color="auto" w:fill="FFFFFF"/>
        <w:spacing w:after="0" w:line="240" w:lineRule="auto"/>
        <w:jc w:val="both"/>
        <w:rPr>
          <w:rFonts w:cs="Arial"/>
          <w:lang w:val="en-US"/>
        </w:rPr>
      </w:pPr>
      <w:r w:rsidRPr="00115607">
        <w:rPr>
          <w:rFonts w:cs="Arial"/>
          <w:lang w:val="en-US"/>
        </w:rPr>
        <w:t>2</w:t>
      </w:r>
      <w:r w:rsidR="00D7074A" w:rsidRPr="00115607">
        <w:rPr>
          <w:rFonts w:cs="Arial"/>
          <w:lang w:val="en-US"/>
        </w:rPr>
        <w:t>9</w:t>
      </w:r>
      <w:r w:rsidRPr="00115607">
        <w:rPr>
          <w:rFonts w:cs="Arial"/>
          <w:lang w:val="en-US"/>
        </w:rPr>
        <w:t xml:space="preserve">. </w:t>
      </w:r>
      <w:r w:rsidR="00BC4639" w:rsidRPr="00BC4639">
        <w:rPr>
          <w:rFonts w:cs="Arial"/>
          <w:lang w:val="en-US"/>
        </w:rPr>
        <w:t xml:space="preserve">In paragraph 114, the </w:t>
      </w:r>
      <w:r w:rsidR="003B184D">
        <w:rPr>
          <w:rFonts w:cs="Arial"/>
          <w:lang w:val="en-US"/>
        </w:rPr>
        <w:t>S</w:t>
      </w:r>
      <w:r w:rsidR="00BC4639" w:rsidRPr="00BC4639">
        <w:rPr>
          <w:rFonts w:cs="Arial"/>
          <w:lang w:val="en-US"/>
        </w:rPr>
        <w:t xml:space="preserve">tate </w:t>
      </w:r>
      <w:r w:rsidR="003B184D">
        <w:rPr>
          <w:rFonts w:cs="Arial"/>
          <w:lang w:val="en-US"/>
        </w:rPr>
        <w:t xml:space="preserve">Party </w:t>
      </w:r>
      <w:r w:rsidR="00BC4639" w:rsidRPr="00BC4639">
        <w:rPr>
          <w:rFonts w:cs="Arial"/>
          <w:lang w:val="en-US"/>
        </w:rPr>
        <w:t xml:space="preserve">reports the incidence of drug addiction among women, according to the E-Health Center. In 2017, the </w:t>
      </w:r>
      <w:proofErr w:type="spellStart"/>
      <w:r w:rsidR="002F12A0" w:rsidRPr="00BC4639">
        <w:rPr>
          <w:rFonts w:cs="Arial"/>
          <w:lang w:val="en-US"/>
        </w:rPr>
        <w:t>the</w:t>
      </w:r>
      <w:proofErr w:type="spellEnd"/>
      <w:r w:rsidR="002F12A0" w:rsidRPr="00BC4639">
        <w:rPr>
          <w:rFonts w:cs="Arial"/>
          <w:lang w:val="en-US"/>
        </w:rPr>
        <w:t xml:space="preserve"> </w:t>
      </w:r>
      <w:proofErr w:type="gramStart"/>
      <w:r w:rsidR="002F12A0" w:rsidRPr="00BC4639">
        <w:rPr>
          <w:rFonts w:cs="Arial"/>
          <w:lang w:val="en-US"/>
        </w:rPr>
        <w:t xml:space="preserve">incidence </w:t>
      </w:r>
      <w:r w:rsidR="002F12A0">
        <w:rPr>
          <w:rFonts w:cs="Arial"/>
        </w:rPr>
        <w:t xml:space="preserve"> </w:t>
      </w:r>
      <w:r w:rsidR="002F12A0">
        <w:rPr>
          <w:rFonts w:cs="Arial"/>
          <w:lang w:val="en-US"/>
        </w:rPr>
        <w:t>rate</w:t>
      </w:r>
      <w:proofErr w:type="gramEnd"/>
      <w:r w:rsidR="002F12A0">
        <w:rPr>
          <w:rFonts w:cs="Arial"/>
          <w:lang w:val="en-US"/>
        </w:rPr>
        <w:t xml:space="preserve"> </w:t>
      </w:r>
      <w:r w:rsidR="00BC4639" w:rsidRPr="00BC4639">
        <w:rPr>
          <w:rFonts w:cs="Arial"/>
          <w:lang w:val="en-US"/>
        </w:rPr>
        <w:t xml:space="preserve">was 0.3 per 100,000 population. Thus, in terms of the adult female population (2.3 million), we are talking about 7 women. </w:t>
      </w:r>
      <w:r w:rsidR="003A199D">
        <w:rPr>
          <w:rFonts w:cs="Arial"/>
          <w:lang w:val="en-US"/>
        </w:rPr>
        <w:t xml:space="preserve">Such a </w:t>
      </w:r>
      <w:r w:rsidR="002F12A0" w:rsidRPr="002F12A0">
        <w:rPr>
          <w:rFonts w:cs="Arial"/>
          <w:lang w:val="en-US"/>
        </w:rPr>
        <w:t xml:space="preserve">presentation of information just contributes to the invisibility of women who use drugs. It is important to take into account several sources of information. </w:t>
      </w:r>
      <w:r w:rsidR="002F12A0">
        <w:rPr>
          <w:rFonts w:cs="Arial"/>
          <w:lang w:val="en-US"/>
        </w:rPr>
        <w:t xml:space="preserve">For </w:t>
      </w:r>
      <w:r w:rsidR="002F12A0" w:rsidRPr="002F12A0">
        <w:rPr>
          <w:rFonts w:cs="Arial"/>
          <w:lang w:val="en-US"/>
        </w:rPr>
        <w:t>example, a</w:t>
      </w:r>
      <w:r w:rsidR="00BC4639" w:rsidRPr="002F12A0">
        <w:rPr>
          <w:rFonts w:cs="Arial"/>
          <w:lang w:val="en-US"/>
        </w:rPr>
        <w:t xml:space="preserve">ccording to the Republican Center for Narcology, as of </w:t>
      </w:r>
      <w:r w:rsidR="00115607" w:rsidRPr="002F12A0">
        <w:rPr>
          <w:rFonts w:cs="Arial"/>
          <w:lang w:val="en-US"/>
        </w:rPr>
        <w:t xml:space="preserve">1 </w:t>
      </w:r>
      <w:r w:rsidR="00BC4639" w:rsidRPr="002F12A0">
        <w:rPr>
          <w:rFonts w:cs="Arial"/>
          <w:lang w:val="en-US"/>
        </w:rPr>
        <w:t xml:space="preserve">January 2019, 8564 people </w:t>
      </w:r>
      <w:r w:rsidR="00115607" w:rsidRPr="002F12A0">
        <w:rPr>
          <w:rFonts w:cs="Arial"/>
          <w:lang w:val="en-US"/>
        </w:rPr>
        <w:t>a</w:t>
      </w:r>
      <w:r w:rsidR="00BC4639" w:rsidRPr="002F12A0">
        <w:rPr>
          <w:rFonts w:cs="Arial"/>
          <w:lang w:val="en-US"/>
        </w:rPr>
        <w:t xml:space="preserve">re registered, of which 5380 </w:t>
      </w:r>
      <w:r w:rsidR="00115607" w:rsidRPr="002F12A0">
        <w:rPr>
          <w:rFonts w:cs="Arial"/>
          <w:lang w:val="en-US"/>
        </w:rPr>
        <w:t>a</w:t>
      </w:r>
      <w:r w:rsidR="00BC4639" w:rsidRPr="002F12A0">
        <w:rPr>
          <w:rFonts w:cs="Arial"/>
          <w:lang w:val="en-US"/>
        </w:rPr>
        <w:t>re people who inject drugs, of which 8% are women (430 pe</w:t>
      </w:r>
      <w:r w:rsidR="00115607" w:rsidRPr="002F12A0">
        <w:rPr>
          <w:rFonts w:cs="Arial"/>
          <w:lang w:val="en-US"/>
        </w:rPr>
        <w:t>rsons</w:t>
      </w:r>
      <w:r w:rsidR="00BC4639" w:rsidRPr="002F12A0">
        <w:rPr>
          <w:rFonts w:cs="Arial"/>
          <w:lang w:val="en-US"/>
        </w:rPr>
        <w:t>).</w:t>
      </w:r>
    </w:p>
    <w:p w14:paraId="39C60E77" w14:textId="77777777" w:rsidR="00C82E2D" w:rsidRDefault="00C82E2D" w:rsidP="006906AE">
      <w:pPr>
        <w:shd w:val="clear" w:color="auto" w:fill="FFFFFF"/>
        <w:spacing w:after="0" w:line="240" w:lineRule="auto"/>
        <w:jc w:val="both"/>
        <w:rPr>
          <w:rFonts w:cs="Arial"/>
          <w:lang w:val="en-US"/>
        </w:rPr>
      </w:pPr>
    </w:p>
    <w:p w14:paraId="780E453C" w14:textId="1A368CD9" w:rsidR="009B6ED1" w:rsidRPr="00BC4639" w:rsidRDefault="00D7074A" w:rsidP="006906AE">
      <w:pPr>
        <w:shd w:val="clear" w:color="auto" w:fill="FFFFFF"/>
        <w:spacing w:after="0" w:line="240" w:lineRule="auto"/>
        <w:jc w:val="both"/>
        <w:rPr>
          <w:rFonts w:cs="Arial"/>
          <w:lang w:val="en-US"/>
        </w:rPr>
      </w:pPr>
      <w:r w:rsidRPr="00115607">
        <w:rPr>
          <w:rFonts w:cs="Arial"/>
          <w:lang w:val="en-US"/>
        </w:rPr>
        <w:t>30</w:t>
      </w:r>
      <w:r w:rsidR="009B6ED1" w:rsidRPr="00115607">
        <w:rPr>
          <w:rFonts w:cs="Arial"/>
          <w:lang w:val="en-US"/>
        </w:rPr>
        <w:t xml:space="preserve">. </w:t>
      </w:r>
      <w:r w:rsidR="00BC4639" w:rsidRPr="00115607">
        <w:rPr>
          <w:rFonts w:cs="Arial"/>
          <w:lang w:val="en-US"/>
        </w:rPr>
        <w:t xml:space="preserve">In paragraph 122, the State </w:t>
      </w:r>
      <w:r w:rsidR="00115607">
        <w:rPr>
          <w:rFonts w:cs="Arial"/>
          <w:lang w:val="en-US"/>
        </w:rPr>
        <w:t>P</w:t>
      </w:r>
      <w:r w:rsidR="00BC4639" w:rsidRPr="00115607">
        <w:rPr>
          <w:rFonts w:cs="Arial"/>
          <w:lang w:val="en-US"/>
        </w:rPr>
        <w:t>arty reports on the work of harm reduction programs, namely the work of 36 syringe exchange points (S</w:t>
      </w:r>
      <w:r w:rsidR="00115607">
        <w:rPr>
          <w:rFonts w:cs="Arial"/>
          <w:lang w:val="en-US"/>
        </w:rPr>
        <w:t>E</w:t>
      </w:r>
      <w:r w:rsidR="00BC4639" w:rsidRPr="00115607">
        <w:rPr>
          <w:rFonts w:cs="Arial"/>
          <w:lang w:val="en-US"/>
        </w:rPr>
        <w:t xml:space="preserve">Ps) as of 2017. </w:t>
      </w:r>
      <w:r w:rsidR="00BC4639" w:rsidRPr="00BC4639">
        <w:rPr>
          <w:rFonts w:cs="Arial"/>
          <w:lang w:val="en-US"/>
        </w:rPr>
        <w:t>As of the end of June 2019, the number of S</w:t>
      </w:r>
      <w:r w:rsidR="00115607">
        <w:rPr>
          <w:rFonts w:cs="Arial"/>
          <w:lang w:val="en-US"/>
        </w:rPr>
        <w:t>E</w:t>
      </w:r>
      <w:r w:rsidR="00BC4639" w:rsidRPr="00BC4639">
        <w:rPr>
          <w:rFonts w:cs="Arial"/>
          <w:lang w:val="en-US"/>
        </w:rPr>
        <w:t>Ps is 25, of which 6 are at the facilities of the Ministry of Health, 6 - in NGOs and 13 - in the penitentiary syst</w:t>
      </w:r>
      <w:r w:rsidR="00115607">
        <w:rPr>
          <w:rFonts w:cs="Arial"/>
          <w:lang w:val="en-US"/>
        </w:rPr>
        <w:t xml:space="preserve">em. The number of people using </w:t>
      </w:r>
      <w:r w:rsidR="00BC4639" w:rsidRPr="00BC4639">
        <w:rPr>
          <w:rFonts w:cs="Arial"/>
          <w:lang w:val="en-US"/>
        </w:rPr>
        <w:t>S</w:t>
      </w:r>
      <w:r w:rsidR="00115607">
        <w:rPr>
          <w:rFonts w:cs="Arial"/>
          <w:lang w:val="en-US"/>
        </w:rPr>
        <w:t>E</w:t>
      </w:r>
      <w:r w:rsidR="00BC4639" w:rsidRPr="00BC4639">
        <w:rPr>
          <w:rFonts w:cs="Arial"/>
          <w:lang w:val="en-US"/>
        </w:rPr>
        <w:t>P services is 17365, of which 11.4%</w:t>
      </w:r>
      <w:r w:rsidR="001C2E49">
        <w:rPr>
          <w:rStyle w:val="a6"/>
          <w:rFonts w:cs="Arial"/>
        </w:rPr>
        <w:footnoteReference w:id="28"/>
      </w:r>
      <w:r w:rsidR="00BC4639" w:rsidRPr="00BC4639">
        <w:rPr>
          <w:rFonts w:cs="Arial"/>
          <w:lang w:val="en-US"/>
        </w:rPr>
        <w:t xml:space="preserve"> are women. There is no clear picture of how many women who use drugs in the country. Based on the estimates of 2013, the number o</w:t>
      </w:r>
      <w:r w:rsidR="00115607">
        <w:rPr>
          <w:rFonts w:cs="Arial"/>
          <w:lang w:val="en-US"/>
        </w:rPr>
        <w:t>f people who inject drugs is 25</w:t>
      </w:r>
      <w:r w:rsidR="00BC4639" w:rsidRPr="00BC4639">
        <w:rPr>
          <w:rFonts w:cs="Arial"/>
          <w:lang w:val="en-US"/>
        </w:rPr>
        <w:t>000, of which 12% are women (3000)</w:t>
      </w:r>
      <w:r w:rsidR="001C2E49">
        <w:rPr>
          <w:rStyle w:val="a6"/>
          <w:rFonts w:cs="Arial"/>
        </w:rPr>
        <w:footnoteReference w:id="29"/>
      </w:r>
      <w:r w:rsidR="00BC4639" w:rsidRPr="00BC4639">
        <w:rPr>
          <w:rFonts w:cs="Arial"/>
          <w:lang w:val="en-US"/>
        </w:rPr>
        <w:t>. At the same time, there are expert estimates that the proportion of women can be 20-30%. Obviously, existing programs are not gender sensitive and women have limited access to them, while women remain invisible</w:t>
      </w:r>
      <w:r w:rsidR="00E33EC5" w:rsidRPr="00BC4639">
        <w:rPr>
          <w:rFonts w:cs="Arial"/>
          <w:lang w:val="en-US"/>
        </w:rPr>
        <w:t>.</w:t>
      </w:r>
    </w:p>
    <w:p w14:paraId="07D58E6F" w14:textId="77777777" w:rsidR="00C82E2D" w:rsidRDefault="00C82E2D" w:rsidP="006906AE">
      <w:pPr>
        <w:shd w:val="clear" w:color="auto" w:fill="FFFFFF"/>
        <w:spacing w:after="0" w:line="240" w:lineRule="auto"/>
        <w:jc w:val="both"/>
        <w:rPr>
          <w:rFonts w:cs="Arial"/>
          <w:lang w:val="en-US"/>
        </w:rPr>
      </w:pPr>
    </w:p>
    <w:p w14:paraId="568309D4" w14:textId="7E25B674" w:rsidR="009F0C61" w:rsidRPr="00115607" w:rsidRDefault="00E33EC5" w:rsidP="006906AE">
      <w:pPr>
        <w:shd w:val="clear" w:color="auto" w:fill="FFFFFF"/>
        <w:spacing w:after="0" w:line="240" w:lineRule="auto"/>
        <w:jc w:val="both"/>
        <w:rPr>
          <w:b/>
          <w:iCs/>
          <w:lang w:val="en-US"/>
        </w:rPr>
      </w:pPr>
      <w:r w:rsidRPr="00115607">
        <w:rPr>
          <w:rFonts w:cs="Arial"/>
          <w:lang w:val="en-US"/>
        </w:rPr>
        <w:t>3</w:t>
      </w:r>
      <w:r w:rsidR="00D7074A" w:rsidRPr="00115607">
        <w:rPr>
          <w:rFonts w:cs="Arial"/>
          <w:lang w:val="en-US"/>
        </w:rPr>
        <w:t>1</w:t>
      </w:r>
      <w:r w:rsidRPr="00115607">
        <w:rPr>
          <w:rFonts w:cs="Arial"/>
          <w:lang w:val="en-US"/>
        </w:rPr>
        <w:t xml:space="preserve">. </w:t>
      </w:r>
      <w:r w:rsidR="00384F8D" w:rsidRPr="00384F8D">
        <w:rPr>
          <w:rFonts w:cs="Arial"/>
          <w:lang w:val="en-US"/>
        </w:rPr>
        <w:t>In Kyrgyzstan, with the support of international donors, a Methadone Maintenance Therapy (M</w:t>
      </w:r>
      <w:r w:rsidR="00115607">
        <w:rPr>
          <w:rFonts w:cs="Arial"/>
          <w:lang w:val="en-US"/>
        </w:rPr>
        <w:t>M</w:t>
      </w:r>
      <w:r w:rsidR="00384F8D" w:rsidRPr="00384F8D">
        <w:rPr>
          <w:rFonts w:cs="Arial"/>
          <w:lang w:val="en-US"/>
        </w:rPr>
        <w:t xml:space="preserve">T) program is </w:t>
      </w:r>
      <w:r w:rsidR="00384F8D" w:rsidRPr="00B36763">
        <w:rPr>
          <w:rFonts w:cs="Arial"/>
          <w:lang w:val="en-US"/>
        </w:rPr>
        <w:t xml:space="preserve">operating. As of </w:t>
      </w:r>
      <w:r w:rsidR="00115607" w:rsidRPr="00B36763">
        <w:rPr>
          <w:rFonts w:cs="Arial"/>
          <w:lang w:val="en-US"/>
        </w:rPr>
        <w:t xml:space="preserve">30 </w:t>
      </w:r>
      <w:r w:rsidR="00384F8D" w:rsidRPr="00B36763">
        <w:rPr>
          <w:rFonts w:cs="Arial"/>
          <w:lang w:val="en-US"/>
        </w:rPr>
        <w:t xml:space="preserve">June 2019, the number of women participating in the program is 84 out </w:t>
      </w:r>
      <w:r w:rsidR="00384F8D" w:rsidRPr="00B36763">
        <w:rPr>
          <w:rFonts w:cs="Arial"/>
          <w:lang w:val="en-US"/>
        </w:rPr>
        <w:lastRenderedPageBreak/>
        <w:t>of 1043, i.e. 8%</w:t>
      </w:r>
      <w:r w:rsidR="001C2E49">
        <w:rPr>
          <w:rStyle w:val="a6"/>
          <w:rFonts w:cs="Arial"/>
        </w:rPr>
        <w:footnoteReference w:id="30"/>
      </w:r>
      <w:r w:rsidR="00384F8D" w:rsidRPr="00B36763">
        <w:rPr>
          <w:rFonts w:cs="Arial"/>
          <w:lang w:val="en-US"/>
        </w:rPr>
        <w:t xml:space="preserve">. One of the conditions for participation in </w:t>
      </w:r>
      <w:r w:rsidR="00115607" w:rsidRPr="00B36763">
        <w:rPr>
          <w:rFonts w:cs="Arial"/>
          <w:lang w:val="en-US"/>
        </w:rPr>
        <w:t>MMT</w:t>
      </w:r>
      <w:r w:rsidR="00384F8D" w:rsidRPr="00B36763">
        <w:rPr>
          <w:rFonts w:cs="Arial"/>
          <w:lang w:val="en-US"/>
        </w:rPr>
        <w:t xml:space="preserve"> is </w:t>
      </w:r>
      <w:r w:rsidR="00B36763" w:rsidRPr="00B36763">
        <w:rPr>
          <w:rFonts w:cs="Arial"/>
          <w:lang w:val="en-US"/>
        </w:rPr>
        <w:t xml:space="preserve">to be </w:t>
      </w:r>
      <w:r w:rsidR="005D1515" w:rsidRPr="00B36763">
        <w:rPr>
          <w:rFonts w:cs="Arial"/>
          <w:lang w:val="en-US"/>
        </w:rPr>
        <w:t>regist</w:t>
      </w:r>
      <w:r w:rsidR="00B36763" w:rsidRPr="00B36763">
        <w:rPr>
          <w:rFonts w:cs="Arial"/>
          <w:lang w:val="en-US"/>
        </w:rPr>
        <w:t>ered in Center of Narcology</w:t>
      </w:r>
      <w:r w:rsidR="00384F8D" w:rsidRPr="00B36763">
        <w:rPr>
          <w:rFonts w:cs="Arial"/>
          <w:lang w:val="en-US"/>
        </w:rPr>
        <w:t xml:space="preserve">. The </w:t>
      </w:r>
      <w:r w:rsidR="005D1515" w:rsidRPr="00B36763">
        <w:rPr>
          <w:rFonts w:cs="Arial"/>
          <w:lang w:val="en-US"/>
        </w:rPr>
        <w:t>registration</w:t>
      </w:r>
      <w:r w:rsidR="00384F8D" w:rsidRPr="00B36763">
        <w:rPr>
          <w:rFonts w:cs="Arial"/>
          <w:lang w:val="en-US"/>
        </w:rPr>
        <w:t xml:space="preserve"> model remains repressive; much has been preserved since the times of the USSR. </w:t>
      </w:r>
      <w:r w:rsidR="00B36763" w:rsidRPr="00B36763">
        <w:rPr>
          <w:rFonts w:cs="Arial"/>
          <w:lang w:val="en-US"/>
        </w:rPr>
        <w:t xml:space="preserve">People do not want to be recorded in narcological register, </w:t>
      </w:r>
      <w:r w:rsidR="00384F8D" w:rsidRPr="00B36763">
        <w:rPr>
          <w:rFonts w:cs="Arial"/>
          <w:lang w:val="en-US"/>
        </w:rPr>
        <w:t xml:space="preserve">fearing negative consequences, including complications when applying for a job, entering studies, for women - the threat of deprivation of parental rights. In accordance with article 74 of the Family Code, one of the reasons for the deprivation of parental rights may be a diagnosis of chronic alcoholism or drug addiction. </w:t>
      </w:r>
      <w:r w:rsidR="00115607" w:rsidRPr="00B36763">
        <w:rPr>
          <w:rFonts w:cs="Arial"/>
          <w:lang w:val="en-US"/>
        </w:rPr>
        <w:t>Thus, women's access to MMT</w:t>
      </w:r>
      <w:r w:rsidR="00384F8D" w:rsidRPr="00B36763">
        <w:rPr>
          <w:rFonts w:cs="Arial"/>
          <w:lang w:val="en-US"/>
        </w:rPr>
        <w:t xml:space="preserve"> is even more limited.</w:t>
      </w:r>
    </w:p>
    <w:p w14:paraId="1197ED49" w14:textId="77777777" w:rsidR="00C82E2D" w:rsidRDefault="00C82E2D" w:rsidP="006906AE">
      <w:pPr>
        <w:shd w:val="clear" w:color="auto" w:fill="FFFFFF"/>
        <w:spacing w:after="0" w:line="240" w:lineRule="auto"/>
        <w:jc w:val="both"/>
        <w:rPr>
          <w:rFonts w:cs="Arial"/>
          <w:b/>
          <w:lang w:val="en-US"/>
        </w:rPr>
      </w:pPr>
    </w:p>
    <w:p w14:paraId="56E68E40" w14:textId="26C5E967" w:rsidR="003042E8" w:rsidRPr="00B36763" w:rsidRDefault="00384F8D" w:rsidP="006906AE">
      <w:pPr>
        <w:shd w:val="clear" w:color="auto" w:fill="FFFFFF"/>
        <w:spacing w:after="0" w:line="240" w:lineRule="auto"/>
        <w:jc w:val="both"/>
        <w:rPr>
          <w:rFonts w:cs="Arial"/>
          <w:lang w:val="en-US"/>
        </w:rPr>
      </w:pPr>
      <w:r w:rsidRPr="00B36763">
        <w:rPr>
          <w:rFonts w:cs="Arial"/>
          <w:b/>
          <w:lang w:val="en-US"/>
        </w:rPr>
        <w:t>Case</w:t>
      </w:r>
      <w:r w:rsidRPr="00B36763">
        <w:rPr>
          <w:rFonts w:cs="Arial"/>
          <w:lang w:val="en-US"/>
        </w:rPr>
        <w:t xml:space="preserve">: A woman participating in the </w:t>
      </w:r>
      <w:r w:rsidR="00115607" w:rsidRPr="00B36763">
        <w:rPr>
          <w:rFonts w:cs="Arial"/>
          <w:lang w:val="en-US"/>
        </w:rPr>
        <w:t>MMT</w:t>
      </w:r>
      <w:r w:rsidRPr="00B36763">
        <w:rPr>
          <w:rFonts w:cs="Arial"/>
          <w:lang w:val="en-US"/>
        </w:rPr>
        <w:t xml:space="preserve"> program has two children. The school </w:t>
      </w:r>
      <w:r w:rsidR="00B36763" w:rsidRPr="00B36763">
        <w:rPr>
          <w:rFonts w:cs="Arial"/>
          <w:lang w:val="en-US"/>
        </w:rPr>
        <w:t xml:space="preserve">administration </w:t>
      </w:r>
      <w:r w:rsidRPr="00B36763">
        <w:rPr>
          <w:rFonts w:cs="Arial"/>
          <w:lang w:val="en-US"/>
        </w:rPr>
        <w:t xml:space="preserve">demanded a certificate confirming the absence of HIV status in both children when enrolling in school. In 2018, a woman provided such a certificate. In 2019, when the second child was admitted to school, the administration also requested a certificate, but the woman applied for legal assistance. The lawyer met with the </w:t>
      </w:r>
      <w:r w:rsidR="00B36763" w:rsidRPr="00B36763">
        <w:rPr>
          <w:rFonts w:cs="Arial"/>
          <w:lang w:val="en-US"/>
        </w:rPr>
        <w:t>Director</w:t>
      </w:r>
      <w:r w:rsidRPr="00B36763">
        <w:rPr>
          <w:rFonts w:cs="Arial"/>
          <w:lang w:val="en-US"/>
        </w:rPr>
        <w:t xml:space="preserve">, the </w:t>
      </w:r>
      <w:r w:rsidR="00B36763" w:rsidRPr="00B36763">
        <w:rPr>
          <w:rFonts w:cs="Arial"/>
          <w:lang w:val="en-US"/>
        </w:rPr>
        <w:t xml:space="preserve">Director </w:t>
      </w:r>
      <w:r w:rsidRPr="00B36763">
        <w:rPr>
          <w:rFonts w:cs="Arial"/>
          <w:lang w:val="en-US"/>
        </w:rPr>
        <w:t xml:space="preserve">apologized and the child was accepted. Requiring an HIV certificate is illegal. A possible reason for this requirement is the </w:t>
      </w:r>
      <w:r w:rsidR="00B36763" w:rsidRPr="00B36763">
        <w:rPr>
          <w:rFonts w:cs="Arial"/>
          <w:lang w:val="en-US"/>
        </w:rPr>
        <w:t>director</w:t>
      </w:r>
      <w:r w:rsidRPr="00B36763">
        <w:rPr>
          <w:rFonts w:cs="Arial"/>
          <w:lang w:val="en-US"/>
        </w:rPr>
        <w:t xml:space="preserve">'s awareness that the woman is a participant in the </w:t>
      </w:r>
      <w:r w:rsidR="00115607" w:rsidRPr="00B36763">
        <w:rPr>
          <w:rFonts w:cs="Arial"/>
          <w:lang w:val="en-US"/>
        </w:rPr>
        <w:t>MMT</w:t>
      </w:r>
      <w:r w:rsidRPr="00B36763">
        <w:rPr>
          <w:rFonts w:cs="Arial"/>
          <w:lang w:val="en-US"/>
        </w:rPr>
        <w:t xml:space="preserve"> program. This requirement just indicates the presence of stigma and discrimination in relation to both women who use drugs and HIV-positive people</w:t>
      </w:r>
      <w:r w:rsidR="0091105F" w:rsidRPr="00B36763">
        <w:rPr>
          <w:rFonts w:cs="Arial"/>
          <w:lang w:val="en-US"/>
        </w:rPr>
        <w:t xml:space="preserve">. </w:t>
      </w:r>
    </w:p>
    <w:p w14:paraId="44AFF81E" w14:textId="77777777" w:rsidR="00C82E2D" w:rsidRDefault="00C82E2D" w:rsidP="006906AE">
      <w:pPr>
        <w:shd w:val="clear" w:color="auto" w:fill="FFFFFF"/>
        <w:spacing w:after="0" w:line="240" w:lineRule="auto"/>
        <w:jc w:val="both"/>
        <w:rPr>
          <w:b/>
          <w:bCs/>
          <w:lang w:val="en-US"/>
        </w:rPr>
      </w:pPr>
    </w:p>
    <w:p w14:paraId="685785C6" w14:textId="0C76CD55" w:rsidR="00181A4D" w:rsidRPr="00D82E8E" w:rsidRDefault="00D82E8E" w:rsidP="006906AE">
      <w:pPr>
        <w:shd w:val="clear" w:color="auto" w:fill="FFFFFF"/>
        <w:spacing w:after="0" w:line="240" w:lineRule="auto"/>
        <w:jc w:val="both"/>
        <w:rPr>
          <w:b/>
          <w:iCs/>
          <w:lang w:val="en-US"/>
        </w:rPr>
      </w:pPr>
      <w:r w:rsidRPr="00842870">
        <w:rPr>
          <w:b/>
          <w:bCs/>
          <w:lang w:val="en-US"/>
        </w:rPr>
        <w:t xml:space="preserve">Questions to the State </w:t>
      </w:r>
      <w:r>
        <w:rPr>
          <w:b/>
          <w:bCs/>
          <w:lang w:val="en-US"/>
        </w:rPr>
        <w:t>P</w:t>
      </w:r>
      <w:r w:rsidRPr="00842870">
        <w:rPr>
          <w:b/>
          <w:bCs/>
          <w:lang w:val="en-US"/>
        </w:rPr>
        <w:t>arty</w:t>
      </w:r>
      <w:r w:rsidR="00181A4D" w:rsidRPr="00D82E8E">
        <w:rPr>
          <w:b/>
          <w:iCs/>
          <w:lang w:val="en-US"/>
        </w:rPr>
        <w:t>:</w:t>
      </w:r>
    </w:p>
    <w:p w14:paraId="7AB66E6B" w14:textId="3F2CB43C" w:rsidR="002A3B2F" w:rsidRPr="00FB065A" w:rsidRDefault="00FB065A" w:rsidP="00C82E2D">
      <w:pPr>
        <w:pStyle w:val="a3"/>
        <w:numPr>
          <w:ilvl w:val="0"/>
          <w:numId w:val="23"/>
        </w:numPr>
        <w:spacing w:after="0" w:line="240" w:lineRule="auto"/>
        <w:jc w:val="both"/>
        <w:rPr>
          <w:rFonts w:cs="Arial"/>
          <w:shd w:val="clear" w:color="auto" w:fill="FFFFFF"/>
          <w:lang w:val="en-US"/>
        </w:rPr>
      </w:pPr>
      <w:r w:rsidRPr="00FB065A">
        <w:rPr>
          <w:rFonts w:cs="Arial"/>
          <w:shd w:val="clear" w:color="auto" w:fill="FFFFFF"/>
          <w:lang w:val="en-US"/>
        </w:rPr>
        <w:t xml:space="preserve">What are the State </w:t>
      </w:r>
      <w:r w:rsidR="00115607">
        <w:rPr>
          <w:rFonts w:cs="Arial"/>
          <w:shd w:val="clear" w:color="auto" w:fill="FFFFFF"/>
          <w:lang w:val="en-US"/>
        </w:rPr>
        <w:t>P</w:t>
      </w:r>
      <w:r w:rsidRPr="00FB065A">
        <w:rPr>
          <w:rFonts w:cs="Arial"/>
          <w:shd w:val="clear" w:color="auto" w:fill="FFFFFF"/>
          <w:lang w:val="en-US"/>
        </w:rPr>
        <w:t xml:space="preserve">arty’s plans to revise the existing model of </w:t>
      </w:r>
      <w:r w:rsidR="00B36763">
        <w:rPr>
          <w:rFonts w:cs="Arial"/>
          <w:shd w:val="clear" w:color="auto" w:fill="FFFFFF"/>
          <w:lang w:val="en-US"/>
        </w:rPr>
        <w:t xml:space="preserve">narcological </w:t>
      </w:r>
      <w:r w:rsidR="00115607" w:rsidRPr="00115607">
        <w:rPr>
          <w:rFonts w:cs="Arial"/>
          <w:shd w:val="clear" w:color="auto" w:fill="FFFFFF"/>
          <w:lang w:val="en-US"/>
        </w:rPr>
        <w:t xml:space="preserve">registration </w:t>
      </w:r>
      <w:r w:rsidRPr="00FB065A">
        <w:rPr>
          <w:rFonts w:cs="Arial"/>
          <w:shd w:val="clear" w:color="auto" w:fill="FFFFFF"/>
          <w:lang w:val="en-US"/>
        </w:rPr>
        <w:t xml:space="preserve">for a more progressive and humane one, including confidentiality, non-discrimination, and minimizing the negative consequences for people who use </w:t>
      </w:r>
      <w:proofErr w:type="gramStart"/>
      <w:r w:rsidRPr="00FB065A">
        <w:rPr>
          <w:rFonts w:cs="Arial"/>
          <w:shd w:val="clear" w:color="auto" w:fill="FFFFFF"/>
          <w:lang w:val="en-US"/>
        </w:rPr>
        <w:t>drugs.</w:t>
      </w:r>
      <w:proofErr w:type="gramEnd"/>
      <w:r w:rsidRPr="00FB065A">
        <w:rPr>
          <w:rFonts w:cs="Arial"/>
          <w:shd w:val="clear" w:color="auto" w:fill="FFFFFF"/>
          <w:lang w:val="en-US"/>
        </w:rPr>
        <w:t xml:space="preserve"> In addition, the model should allow planning the </w:t>
      </w:r>
      <w:r w:rsidR="00B36763">
        <w:rPr>
          <w:rFonts w:cs="Arial"/>
          <w:shd w:val="clear" w:color="auto" w:fill="FFFFFF"/>
          <w:lang w:val="en-US"/>
        </w:rPr>
        <w:t xml:space="preserve">narcological care </w:t>
      </w:r>
      <w:r w:rsidR="00B36763" w:rsidRPr="00B36763">
        <w:rPr>
          <w:rFonts w:cs="Arial"/>
          <w:shd w:val="clear" w:color="auto" w:fill="FFFFFF"/>
          <w:lang w:val="en-US"/>
        </w:rPr>
        <w:t>costs</w:t>
      </w:r>
      <w:r w:rsidR="00307293" w:rsidRPr="00FB065A">
        <w:rPr>
          <w:rFonts w:cs="Arial"/>
          <w:shd w:val="clear" w:color="auto" w:fill="FFFFFF"/>
          <w:lang w:val="en-US"/>
        </w:rPr>
        <w:t xml:space="preserve">. </w:t>
      </w:r>
    </w:p>
    <w:p w14:paraId="64E41519" w14:textId="6198DA6F" w:rsidR="00903A0A" w:rsidRPr="00FB065A" w:rsidRDefault="00FB065A" w:rsidP="00C82E2D">
      <w:pPr>
        <w:pStyle w:val="a3"/>
        <w:numPr>
          <w:ilvl w:val="0"/>
          <w:numId w:val="23"/>
        </w:numPr>
        <w:spacing w:after="0" w:line="240" w:lineRule="auto"/>
        <w:jc w:val="both"/>
        <w:rPr>
          <w:rFonts w:cs="Arial"/>
          <w:shd w:val="clear" w:color="auto" w:fill="FFFFFF"/>
          <w:lang w:val="en-US"/>
        </w:rPr>
      </w:pPr>
      <w:r w:rsidRPr="00FB065A">
        <w:rPr>
          <w:rFonts w:cs="Arial"/>
          <w:shd w:val="clear" w:color="auto" w:fill="FFFFFF"/>
          <w:lang w:val="en-US"/>
        </w:rPr>
        <w:t xml:space="preserve">What are the State </w:t>
      </w:r>
      <w:r w:rsidR="005D1515">
        <w:rPr>
          <w:rFonts w:cs="Arial"/>
          <w:shd w:val="clear" w:color="auto" w:fill="FFFFFF"/>
          <w:lang w:val="en-US"/>
        </w:rPr>
        <w:t>P</w:t>
      </w:r>
      <w:r w:rsidRPr="00FB065A">
        <w:rPr>
          <w:rFonts w:cs="Arial"/>
          <w:shd w:val="clear" w:color="auto" w:fill="FFFFFF"/>
          <w:lang w:val="en-US"/>
        </w:rPr>
        <w:t xml:space="preserve">arty's plans to make </w:t>
      </w:r>
      <w:r w:rsidR="004174FA">
        <w:rPr>
          <w:rFonts w:cs="Arial"/>
          <w:shd w:val="clear" w:color="auto" w:fill="FFFFFF"/>
          <w:lang w:val="en-US"/>
        </w:rPr>
        <w:t xml:space="preserve">narcological care </w:t>
      </w:r>
      <w:r w:rsidRPr="00FB065A">
        <w:rPr>
          <w:rFonts w:cs="Arial"/>
          <w:shd w:val="clear" w:color="auto" w:fill="FFFFFF"/>
          <w:lang w:val="en-US"/>
        </w:rPr>
        <w:t>more gender-sensitive?</w:t>
      </w:r>
    </w:p>
    <w:p w14:paraId="45D9A0A3" w14:textId="77777777" w:rsidR="00C82E2D" w:rsidRDefault="00C82E2D" w:rsidP="006906AE">
      <w:pPr>
        <w:shd w:val="clear" w:color="auto" w:fill="FFFFFF"/>
        <w:spacing w:after="0" w:line="240" w:lineRule="auto"/>
        <w:jc w:val="both"/>
        <w:rPr>
          <w:rFonts w:eastAsia="Times New Roman" w:cs="Arial"/>
          <w:lang w:val="en-US"/>
        </w:rPr>
      </w:pPr>
      <w:bookmarkStart w:id="3" w:name="_Hlk18930004"/>
    </w:p>
    <w:p w14:paraId="12A4C94C" w14:textId="11214ED3" w:rsidR="00A22EB0" w:rsidRPr="00FB065A" w:rsidRDefault="0020223D" w:rsidP="006906AE">
      <w:pPr>
        <w:shd w:val="clear" w:color="auto" w:fill="FFFFFF"/>
        <w:spacing w:after="0" w:line="240" w:lineRule="auto"/>
        <w:jc w:val="both"/>
        <w:rPr>
          <w:rFonts w:eastAsia="Times New Roman" w:cs="Arial"/>
          <w:lang w:val="en-US"/>
        </w:rPr>
      </w:pPr>
      <w:r w:rsidRPr="003B184D">
        <w:rPr>
          <w:rFonts w:eastAsia="Times New Roman" w:cs="Arial"/>
          <w:lang w:val="en-US"/>
        </w:rPr>
        <w:t>3</w:t>
      </w:r>
      <w:r w:rsidR="00B92823" w:rsidRPr="003B184D">
        <w:rPr>
          <w:rFonts w:eastAsia="Times New Roman" w:cs="Arial"/>
          <w:lang w:val="en-US"/>
        </w:rPr>
        <w:t>2</w:t>
      </w:r>
      <w:r w:rsidRPr="003B184D">
        <w:rPr>
          <w:rFonts w:eastAsia="Times New Roman" w:cs="Arial"/>
          <w:lang w:val="en-US"/>
        </w:rPr>
        <w:t xml:space="preserve">. </w:t>
      </w:r>
      <w:r w:rsidR="00FB065A" w:rsidRPr="00FB065A">
        <w:rPr>
          <w:rFonts w:eastAsia="Times New Roman" w:cs="Arial"/>
          <w:lang w:val="en-US"/>
        </w:rPr>
        <w:t>In para</w:t>
      </w:r>
      <w:r w:rsidR="003B184D">
        <w:rPr>
          <w:rFonts w:eastAsia="Times New Roman" w:cs="Arial"/>
          <w:lang w:val="en-US"/>
        </w:rPr>
        <w:t>graph 123, the State P</w:t>
      </w:r>
      <w:r w:rsidR="00FB065A" w:rsidRPr="00FB065A">
        <w:rPr>
          <w:rFonts w:eastAsia="Times New Roman" w:cs="Arial"/>
          <w:lang w:val="en-US"/>
        </w:rPr>
        <w:t xml:space="preserve">arty reports an increase in the number of women living with HIV: 22% in 2012, 36% in 2018. The given data do not coincide with the data of the Republican AIDS Center, according to which in 2012 a total of 668 cases of HIV were registered, of which 288 were in women (43%), in 2018 </w:t>
      </w:r>
      <w:r w:rsidR="003B184D">
        <w:rPr>
          <w:rFonts w:eastAsia="Times New Roman" w:cs="Arial"/>
          <w:lang w:val="en-US"/>
        </w:rPr>
        <w:t xml:space="preserve">there </w:t>
      </w:r>
      <w:r w:rsidR="003B184D" w:rsidRPr="00FB065A">
        <w:rPr>
          <w:rFonts w:eastAsia="Times New Roman" w:cs="Arial"/>
          <w:lang w:val="en-US"/>
        </w:rPr>
        <w:t xml:space="preserve">were registered </w:t>
      </w:r>
      <w:r w:rsidR="00FB065A" w:rsidRPr="00FB065A">
        <w:rPr>
          <w:rFonts w:eastAsia="Times New Roman" w:cs="Arial"/>
          <w:lang w:val="en-US"/>
        </w:rPr>
        <w:t>682 cases</w:t>
      </w:r>
      <w:r w:rsidR="003B184D">
        <w:rPr>
          <w:rFonts w:eastAsia="Times New Roman" w:cs="Arial"/>
          <w:lang w:val="en-US"/>
        </w:rPr>
        <w:t>, of which 266 in women (39%</w:t>
      </w:r>
      <w:r w:rsidR="00FB065A" w:rsidRPr="00FB065A">
        <w:rPr>
          <w:rFonts w:eastAsia="Times New Roman" w:cs="Arial"/>
          <w:lang w:val="en-US"/>
        </w:rPr>
        <w:t>)</w:t>
      </w:r>
      <w:r w:rsidR="003B184D">
        <w:rPr>
          <w:rFonts w:eastAsia="Times New Roman" w:cs="Arial"/>
          <w:lang w:val="en-US"/>
        </w:rPr>
        <w:t>.</w:t>
      </w:r>
      <w:r w:rsidR="00FB065A" w:rsidRPr="00FB065A">
        <w:rPr>
          <w:rFonts w:eastAsia="Times New Roman" w:cs="Arial"/>
          <w:lang w:val="en-US"/>
        </w:rPr>
        <w:t xml:space="preserve"> Three periods of the feminization of the epidemic can be distinguished: in the period </w:t>
      </w:r>
      <w:r w:rsidR="003B184D">
        <w:rPr>
          <w:rFonts w:eastAsia="Times New Roman" w:cs="Arial"/>
          <w:lang w:val="en-US"/>
        </w:rPr>
        <w:t xml:space="preserve">of </w:t>
      </w:r>
      <w:r w:rsidR="00FB065A" w:rsidRPr="00FB065A">
        <w:rPr>
          <w:rFonts w:eastAsia="Times New Roman" w:cs="Arial"/>
          <w:lang w:val="en-US"/>
        </w:rPr>
        <w:t xml:space="preserve">1996-2003 the proportion of women was 10%, in the period </w:t>
      </w:r>
      <w:r w:rsidR="003B184D">
        <w:rPr>
          <w:rFonts w:eastAsia="Times New Roman" w:cs="Arial"/>
          <w:lang w:val="en-US"/>
        </w:rPr>
        <w:t xml:space="preserve">of </w:t>
      </w:r>
      <w:r w:rsidR="00FB065A" w:rsidRPr="00FB065A">
        <w:rPr>
          <w:rFonts w:eastAsia="Times New Roman" w:cs="Arial"/>
          <w:lang w:val="en-US"/>
        </w:rPr>
        <w:t xml:space="preserve">2005-2011 the proportion of women was about 30% and </w:t>
      </w:r>
      <w:r w:rsidR="003B184D">
        <w:rPr>
          <w:rFonts w:eastAsia="Times New Roman" w:cs="Arial"/>
          <w:lang w:val="en-US"/>
        </w:rPr>
        <w:t>in 2012-2018</w:t>
      </w:r>
      <w:r w:rsidR="00FB065A" w:rsidRPr="00FB065A">
        <w:rPr>
          <w:rFonts w:eastAsia="Times New Roman" w:cs="Arial"/>
          <w:lang w:val="en-US"/>
        </w:rPr>
        <w:t xml:space="preserve"> the proportion of HIV cases among women reached 42-44%.</w:t>
      </w:r>
    </w:p>
    <w:p w14:paraId="60F78EB7" w14:textId="77777777" w:rsidR="00C82E2D" w:rsidRDefault="00C82E2D" w:rsidP="006906AE">
      <w:pPr>
        <w:shd w:val="clear" w:color="auto" w:fill="FFFFFF"/>
        <w:spacing w:after="0" w:line="240" w:lineRule="auto"/>
        <w:jc w:val="both"/>
        <w:rPr>
          <w:rFonts w:eastAsia="Times New Roman" w:cs="Arial"/>
          <w:lang w:val="en-US"/>
        </w:rPr>
      </w:pPr>
    </w:p>
    <w:p w14:paraId="751A8D29" w14:textId="48F45898" w:rsidR="009B2865" w:rsidRPr="00384F8D" w:rsidRDefault="0020223D" w:rsidP="006906AE">
      <w:pPr>
        <w:shd w:val="clear" w:color="auto" w:fill="FFFFFF"/>
        <w:spacing w:after="0" w:line="240" w:lineRule="auto"/>
        <w:jc w:val="both"/>
        <w:rPr>
          <w:rFonts w:eastAsia="Times New Roman" w:cs="Arial"/>
          <w:lang w:val="en-US"/>
        </w:rPr>
      </w:pPr>
      <w:r w:rsidRPr="003B184D">
        <w:rPr>
          <w:rFonts w:eastAsia="Times New Roman" w:cs="Arial"/>
          <w:lang w:val="en-US"/>
        </w:rPr>
        <w:t>3</w:t>
      </w:r>
      <w:r w:rsidR="00B92823" w:rsidRPr="003B184D">
        <w:rPr>
          <w:rFonts w:eastAsia="Times New Roman" w:cs="Arial"/>
          <w:lang w:val="en-US"/>
        </w:rPr>
        <w:t>3</w:t>
      </w:r>
      <w:r w:rsidRPr="003B184D">
        <w:rPr>
          <w:rFonts w:eastAsia="Times New Roman" w:cs="Arial"/>
          <w:lang w:val="en-US"/>
        </w:rPr>
        <w:t xml:space="preserve">. </w:t>
      </w:r>
      <w:r w:rsidR="00384F8D" w:rsidRPr="00384F8D">
        <w:rPr>
          <w:rFonts w:eastAsia="Times New Roman" w:cs="Arial"/>
          <w:lang w:val="en-US"/>
        </w:rPr>
        <w:t xml:space="preserve">As of </w:t>
      </w:r>
      <w:r w:rsidR="003B184D">
        <w:rPr>
          <w:rFonts w:eastAsia="Times New Roman" w:cs="Arial"/>
          <w:lang w:val="en-US"/>
        </w:rPr>
        <w:t xml:space="preserve">1 </w:t>
      </w:r>
      <w:r w:rsidR="00384F8D" w:rsidRPr="00384F8D">
        <w:rPr>
          <w:rFonts w:eastAsia="Times New Roman" w:cs="Arial"/>
          <w:lang w:val="en-US"/>
        </w:rPr>
        <w:t xml:space="preserve">August 2019, a total of 9288 cases of HIV were recorded (cumulatively since the start of the epidemic), of which 2001 people died. 3378 adults receive ART, of which 1573 are women (47%). 943 people refused ARV </w:t>
      </w:r>
      <w:proofErr w:type="gramStart"/>
      <w:r w:rsidR="00384F8D" w:rsidRPr="00384F8D">
        <w:rPr>
          <w:rFonts w:eastAsia="Times New Roman" w:cs="Arial"/>
          <w:lang w:val="en-US"/>
        </w:rPr>
        <w:t>treatment,</w:t>
      </w:r>
      <w:proofErr w:type="gramEnd"/>
      <w:r w:rsidR="00384F8D" w:rsidRPr="00384F8D">
        <w:rPr>
          <w:rFonts w:eastAsia="Times New Roman" w:cs="Arial"/>
          <w:lang w:val="en-US"/>
        </w:rPr>
        <w:t xml:space="preserve"> the proportion of women is unknown</w:t>
      </w:r>
      <w:r w:rsidR="009B2865" w:rsidRPr="00384F8D">
        <w:rPr>
          <w:rFonts w:eastAsia="Times New Roman" w:cs="Arial"/>
          <w:lang w:val="en-US"/>
        </w:rPr>
        <w:t xml:space="preserve">. </w:t>
      </w:r>
    </w:p>
    <w:p w14:paraId="4F77B7BD" w14:textId="77777777" w:rsidR="00C82E2D" w:rsidRDefault="00C82E2D" w:rsidP="006906AE">
      <w:pPr>
        <w:shd w:val="clear" w:color="auto" w:fill="FFFFFF"/>
        <w:spacing w:after="0" w:line="240" w:lineRule="auto"/>
        <w:jc w:val="both"/>
        <w:rPr>
          <w:b/>
          <w:bCs/>
          <w:lang w:val="en-US"/>
        </w:rPr>
      </w:pPr>
    </w:p>
    <w:p w14:paraId="3BCCD22F" w14:textId="142AF7F9" w:rsidR="009B2865" w:rsidRPr="00B827F9" w:rsidRDefault="003B184D" w:rsidP="006906AE">
      <w:pPr>
        <w:shd w:val="clear" w:color="auto" w:fill="FFFFFF"/>
        <w:spacing w:after="0" w:line="240" w:lineRule="auto"/>
        <w:jc w:val="both"/>
        <w:rPr>
          <w:rFonts w:eastAsia="Times New Roman" w:cs="Arial"/>
          <w:b/>
          <w:bCs/>
          <w:lang w:val="en-US"/>
        </w:rPr>
      </w:pPr>
      <w:r w:rsidRPr="00842870">
        <w:rPr>
          <w:b/>
          <w:bCs/>
          <w:lang w:val="en-US"/>
        </w:rPr>
        <w:t xml:space="preserve">Question to the State </w:t>
      </w:r>
      <w:r>
        <w:rPr>
          <w:b/>
          <w:bCs/>
          <w:lang w:val="en-US"/>
        </w:rPr>
        <w:t>P</w:t>
      </w:r>
      <w:r w:rsidRPr="00842870">
        <w:rPr>
          <w:b/>
          <w:bCs/>
          <w:lang w:val="en-US"/>
        </w:rPr>
        <w:t>arty</w:t>
      </w:r>
    </w:p>
    <w:p w14:paraId="4543AD3E" w14:textId="632ED997" w:rsidR="009B2865" w:rsidRPr="00384F8D" w:rsidRDefault="00384F8D" w:rsidP="006906AE">
      <w:pPr>
        <w:shd w:val="clear" w:color="auto" w:fill="FFFFFF"/>
        <w:spacing w:after="0" w:line="240" w:lineRule="auto"/>
        <w:jc w:val="both"/>
        <w:rPr>
          <w:rFonts w:eastAsia="Times New Roman" w:cs="Arial"/>
          <w:lang w:val="en-US"/>
        </w:rPr>
      </w:pPr>
      <w:r w:rsidRPr="00384F8D">
        <w:rPr>
          <w:rFonts w:eastAsia="Times New Roman" w:cs="Arial"/>
          <w:lang w:val="en-US"/>
        </w:rPr>
        <w:t>To asse</w:t>
      </w:r>
      <w:r w:rsidR="00B827F9">
        <w:rPr>
          <w:rFonts w:eastAsia="Times New Roman" w:cs="Arial"/>
          <w:lang w:val="en-US"/>
        </w:rPr>
        <w:t xml:space="preserve">ss the accessibility and gender </w:t>
      </w:r>
      <w:r w:rsidRPr="00384F8D">
        <w:rPr>
          <w:rFonts w:eastAsia="Times New Roman" w:cs="Arial"/>
          <w:lang w:val="en-US"/>
        </w:rPr>
        <w:t>sensitiv</w:t>
      </w:r>
      <w:r w:rsidR="00B827F9">
        <w:rPr>
          <w:rFonts w:eastAsia="Times New Roman" w:cs="Arial"/>
          <w:lang w:val="en-US"/>
        </w:rPr>
        <w:t xml:space="preserve">ity of </w:t>
      </w:r>
      <w:r w:rsidRPr="00384F8D">
        <w:rPr>
          <w:rFonts w:eastAsia="Times New Roman" w:cs="Arial"/>
          <w:lang w:val="en-US"/>
        </w:rPr>
        <w:t xml:space="preserve">HIV treatment and care programs, it is necessary to analyze the following data disaggregated by sex: the proportion of women enrolled in the dispensary, the proportion of women who </w:t>
      </w:r>
      <w:r w:rsidR="004174FA">
        <w:rPr>
          <w:rFonts w:eastAsia="Times New Roman" w:cs="Arial"/>
          <w:lang w:val="en-US"/>
        </w:rPr>
        <w:t>interrupted</w:t>
      </w:r>
      <w:r w:rsidRPr="00384F8D">
        <w:rPr>
          <w:rFonts w:eastAsia="Times New Roman" w:cs="Arial"/>
          <w:lang w:val="en-US"/>
        </w:rPr>
        <w:t xml:space="preserve"> contact with AIDS </w:t>
      </w:r>
      <w:r w:rsidR="00B827F9">
        <w:rPr>
          <w:rFonts w:eastAsia="Times New Roman" w:cs="Arial"/>
          <w:lang w:val="en-US"/>
        </w:rPr>
        <w:t xml:space="preserve">service </w:t>
      </w:r>
      <w:r w:rsidRPr="00384F8D">
        <w:rPr>
          <w:rFonts w:eastAsia="Times New Roman" w:cs="Arial"/>
          <w:lang w:val="en-US"/>
        </w:rPr>
        <w:t>after confirming their HIV status, the proportion of women who refused ARV treatment, what are the reasons for refusing?</w:t>
      </w:r>
      <w:r w:rsidR="00A24695" w:rsidRPr="00384F8D">
        <w:rPr>
          <w:rFonts w:eastAsia="Times New Roman" w:cs="Arial"/>
          <w:lang w:val="en-US"/>
        </w:rPr>
        <w:t xml:space="preserve"> </w:t>
      </w:r>
    </w:p>
    <w:bookmarkEnd w:id="3"/>
    <w:p w14:paraId="67B93405" w14:textId="77777777" w:rsidR="00C82E2D" w:rsidRDefault="00C82E2D" w:rsidP="006906AE">
      <w:pPr>
        <w:shd w:val="clear" w:color="auto" w:fill="FFFFFF"/>
        <w:spacing w:after="0" w:line="240" w:lineRule="auto"/>
        <w:jc w:val="both"/>
        <w:rPr>
          <w:rFonts w:eastAsia="Times New Roman" w:cs="Arial"/>
          <w:lang w:val="en-US"/>
        </w:rPr>
      </w:pPr>
    </w:p>
    <w:p w14:paraId="1181F32B" w14:textId="3ED0B4E9" w:rsidR="000377C0" w:rsidRPr="00384F8D" w:rsidRDefault="00916ACA" w:rsidP="006906AE">
      <w:pPr>
        <w:shd w:val="clear" w:color="auto" w:fill="FFFFFF"/>
        <w:spacing w:after="0" w:line="240" w:lineRule="auto"/>
        <w:jc w:val="both"/>
        <w:rPr>
          <w:rFonts w:eastAsia="Times New Roman" w:cs="Arial"/>
          <w:lang w:val="en-US"/>
        </w:rPr>
      </w:pPr>
      <w:r w:rsidRPr="00B827F9">
        <w:rPr>
          <w:rFonts w:eastAsia="Times New Roman" w:cs="Arial"/>
          <w:lang w:val="en-US"/>
        </w:rPr>
        <w:t>3</w:t>
      </w:r>
      <w:r w:rsidR="00B92823" w:rsidRPr="00B827F9">
        <w:rPr>
          <w:rFonts w:eastAsia="Times New Roman" w:cs="Arial"/>
          <w:lang w:val="en-US"/>
        </w:rPr>
        <w:t>4</w:t>
      </w:r>
      <w:r w:rsidRPr="00B827F9">
        <w:rPr>
          <w:rFonts w:eastAsia="Times New Roman" w:cs="Arial"/>
          <w:lang w:val="en-US"/>
        </w:rPr>
        <w:t xml:space="preserve">. </w:t>
      </w:r>
      <w:r w:rsidR="00B827F9">
        <w:rPr>
          <w:rFonts w:eastAsia="Times New Roman" w:cs="Arial"/>
          <w:lang w:val="en-US"/>
        </w:rPr>
        <w:t>In paragraph 125, the State P</w:t>
      </w:r>
      <w:r w:rsidR="00384F8D" w:rsidRPr="00384F8D">
        <w:rPr>
          <w:rFonts w:eastAsia="Times New Roman" w:cs="Arial"/>
          <w:lang w:val="en-US"/>
        </w:rPr>
        <w:t>arty reports on the Guidelines for the provision of medical and social assistance to transgender, trans</w:t>
      </w:r>
      <w:r w:rsidR="00B827F9">
        <w:rPr>
          <w:rFonts w:eastAsia="Times New Roman" w:cs="Arial"/>
          <w:lang w:val="en-US"/>
        </w:rPr>
        <w:t>sexual</w:t>
      </w:r>
      <w:r w:rsidR="00384F8D" w:rsidRPr="00384F8D">
        <w:rPr>
          <w:rFonts w:eastAsia="Times New Roman" w:cs="Arial"/>
          <w:lang w:val="en-US"/>
        </w:rPr>
        <w:t xml:space="preserve"> and gender-non-conformal people, which was approved by the Ministry of Health on </w:t>
      </w:r>
      <w:r w:rsidR="00B827F9">
        <w:rPr>
          <w:rFonts w:eastAsia="Times New Roman" w:cs="Arial"/>
          <w:lang w:val="en-US"/>
        </w:rPr>
        <w:t xml:space="preserve">18 </w:t>
      </w:r>
      <w:r w:rsidR="00384F8D" w:rsidRPr="00384F8D">
        <w:rPr>
          <w:rFonts w:eastAsia="Times New Roman" w:cs="Arial"/>
          <w:lang w:val="en-US"/>
        </w:rPr>
        <w:t>January 2017 by Order No. 42. This is great progress in implementing the recommendation of the CEDAW Committee No. 34d on the official procedure</w:t>
      </w:r>
      <w:r w:rsidR="004174FA" w:rsidRPr="004174FA">
        <w:rPr>
          <w:rFonts w:eastAsia="Times New Roman" w:cs="Arial"/>
          <w:lang w:val="en-US"/>
        </w:rPr>
        <w:t xml:space="preserve"> to change the gender marker on the identity documents</w:t>
      </w:r>
      <w:r w:rsidR="00384F8D" w:rsidRPr="00384F8D">
        <w:rPr>
          <w:rFonts w:eastAsia="Times New Roman" w:cs="Arial"/>
          <w:lang w:val="en-US"/>
        </w:rPr>
        <w:t xml:space="preserve"> </w:t>
      </w:r>
      <w:r w:rsidR="00B827F9">
        <w:rPr>
          <w:rFonts w:eastAsia="Times New Roman" w:cs="Arial"/>
          <w:lang w:val="en-US"/>
        </w:rPr>
        <w:t>of trans people</w:t>
      </w:r>
      <w:r w:rsidR="00384F8D" w:rsidRPr="00384F8D">
        <w:rPr>
          <w:rFonts w:eastAsia="Times New Roman" w:cs="Arial"/>
          <w:lang w:val="en-US"/>
        </w:rPr>
        <w:t xml:space="preserve">. At the same time, this only partially helped to solve the problem of changing the gender marker. Trans people can get a new birth certificate </w:t>
      </w:r>
      <w:r w:rsidR="00B827F9">
        <w:rPr>
          <w:rFonts w:eastAsia="Times New Roman" w:cs="Arial"/>
          <w:lang w:val="en-US"/>
        </w:rPr>
        <w:t>in</w:t>
      </w:r>
      <w:r w:rsidR="00384F8D" w:rsidRPr="00384F8D">
        <w:rPr>
          <w:rFonts w:eastAsia="Times New Roman" w:cs="Arial"/>
          <w:lang w:val="en-US"/>
        </w:rPr>
        <w:t xml:space="preserve"> the State Registration Service (SRS) on the basis of a certificate from a medical institution, and then get a passport, but they can’t change their Personal Identification Number (PIN). A PIN is assigned to each citizen on the basis of the document “Procedure for Assigning and Changing a Personal Identification </w:t>
      </w:r>
      <w:r w:rsidR="00384F8D" w:rsidRPr="00384F8D">
        <w:rPr>
          <w:rFonts w:eastAsia="Times New Roman" w:cs="Arial"/>
          <w:lang w:val="en-US"/>
        </w:rPr>
        <w:lastRenderedPageBreak/>
        <w:t>Number”</w:t>
      </w:r>
      <w:r w:rsidR="0003525C" w:rsidRPr="008167C7">
        <w:rPr>
          <w:rFonts w:eastAsia="Times New Roman" w:cs="Arial"/>
          <w:vertAlign w:val="superscript"/>
          <w:lang w:eastAsia="ru-UA"/>
        </w:rPr>
        <w:footnoteReference w:id="31"/>
      </w:r>
      <w:r w:rsidR="0068007B" w:rsidRPr="00384F8D">
        <w:rPr>
          <w:rFonts w:eastAsia="Times New Roman" w:cs="Arial"/>
          <w:lang w:val="en-US"/>
        </w:rPr>
        <w:t xml:space="preserve">. </w:t>
      </w:r>
      <w:r w:rsidR="00384F8D" w:rsidRPr="00B827F9">
        <w:rPr>
          <w:rFonts w:eastAsia="Times New Roman" w:cs="Arial"/>
          <w:lang w:val="en-US"/>
        </w:rPr>
        <w:t xml:space="preserve">This document contains a list of </w:t>
      </w:r>
      <w:r w:rsidR="004174FA">
        <w:rPr>
          <w:rFonts w:eastAsia="Times New Roman" w:cs="Arial"/>
          <w:lang w:val="en-US"/>
        </w:rPr>
        <w:t>clauses when</w:t>
      </w:r>
      <w:r w:rsidR="00384F8D" w:rsidRPr="00B827F9">
        <w:rPr>
          <w:rFonts w:eastAsia="Times New Roman" w:cs="Arial"/>
          <w:lang w:val="en-US"/>
        </w:rPr>
        <w:t xml:space="preserve"> </w:t>
      </w:r>
      <w:r w:rsidR="00B827F9">
        <w:rPr>
          <w:rFonts w:eastAsia="Times New Roman" w:cs="Arial"/>
          <w:lang w:val="en-US"/>
        </w:rPr>
        <w:t>PIN</w:t>
      </w:r>
      <w:r w:rsidR="00384F8D" w:rsidRPr="00B827F9">
        <w:rPr>
          <w:rFonts w:eastAsia="Times New Roman" w:cs="Arial"/>
          <w:lang w:val="en-US"/>
        </w:rPr>
        <w:t xml:space="preserve"> can be changed, but there is no situation among them where the gender marker </w:t>
      </w:r>
      <w:r w:rsidR="00B827F9">
        <w:rPr>
          <w:rFonts w:eastAsia="Times New Roman" w:cs="Arial"/>
          <w:lang w:val="en-US"/>
        </w:rPr>
        <w:t>is</w:t>
      </w:r>
      <w:r w:rsidR="00B827F9" w:rsidRPr="00B827F9">
        <w:rPr>
          <w:rFonts w:eastAsia="Times New Roman" w:cs="Arial"/>
          <w:lang w:val="en-US"/>
        </w:rPr>
        <w:t xml:space="preserve"> change</w:t>
      </w:r>
      <w:r w:rsidR="00B827F9">
        <w:rPr>
          <w:rFonts w:eastAsia="Times New Roman" w:cs="Arial"/>
          <w:lang w:val="en-US"/>
        </w:rPr>
        <w:t>d</w:t>
      </w:r>
      <w:r w:rsidR="00B827F9" w:rsidRPr="00B827F9">
        <w:rPr>
          <w:rFonts w:eastAsia="Times New Roman" w:cs="Arial"/>
          <w:lang w:val="en-US"/>
        </w:rPr>
        <w:t xml:space="preserve"> </w:t>
      </w:r>
      <w:r w:rsidR="00384F8D" w:rsidRPr="00B827F9">
        <w:rPr>
          <w:rFonts w:eastAsia="Times New Roman" w:cs="Arial"/>
          <w:lang w:val="en-US"/>
        </w:rPr>
        <w:t xml:space="preserve">in </w:t>
      </w:r>
      <w:r w:rsidR="00B827F9">
        <w:rPr>
          <w:rFonts w:eastAsia="Times New Roman" w:cs="Arial"/>
          <w:lang w:val="en-US"/>
        </w:rPr>
        <w:t>the</w:t>
      </w:r>
      <w:r w:rsidR="00B827F9" w:rsidRPr="00B827F9">
        <w:rPr>
          <w:rFonts w:eastAsia="Times New Roman" w:cs="Arial"/>
          <w:lang w:val="en-US"/>
        </w:rPr>
        <w:t xml:space="preserve"> </w:t>
      </w:r>
      <w:r w:rsidR="00B827F9">
        <w:rPr>
          <w:rFonts w:eastAsia="Times New Roman" w:cs="Arial"/>
          <w:lang w:val="en-US"/>
        </w:rPr>
        <w:t>documents</w:t>
      </w:r>
      <w:r w:rsidR="00B827F9" w:rsidRPr="00B827F9">
        <w:rPr>
          <w:rFonts w:eastAsia="Times New Roman" w:cs="Arial"/>
          <w:lang w:val="en-US"/>
        </w:rPr>
        <w:t xml:space="preserve"> </w:t>
      </w:r>
      <w:r w:rsidR="00B827F9">
        <w:rPr>
          <w:rFonts w:eastAsia="Times New Roman" w:cs="Arial"/>
          <w:lang w:val="en-US"/>
        </w:rPr>
        <w:t>of</w:t>
      </w:r>
      <w:r w:rsidR="00B827F9" w:rsidRPr="00B827F9">
        <w:rPr>
          <w:rFonts w:eastAsia="Times New Roman" w:cs="Arial"/>
          <w:lang w:val="en-US"/>
        </w:rPr>
        <w:t xml:space="preserve"> </w:t>
      </w:r>
      <w:r w:rsidR="00384F8D" w:rsidRPr="00B827F9">
        <w:rPr>
          <w:rFonts w:eastAsia="Times New Roman" w:cs="Arial"/>
          <w:lang w:val="en-US"/>
        </w:rPr>
        <w:t>trans</w:t>
      </w:r>
      <w:r w:rsidR="00B827F9" w:rsidRPr="00B827F9">
        <w:rPr>
          <w:rFonts w:eastAsia="Times New Roman" w:cs="Arial"/>
          <w:lang w:val="en-US"/>
        </w:rPr>
        <w:t xml:space="preserve"> </w:t>
      </w:r>
      <w:r w:rsidR="00384F8D" w:rsidRPr="00B827F9">
        <w:rPr>
          <w:rFonts w:eastAsia="Times New Roman" w:cs="Arial"/>
          <w:lang w:val="en-US"/>
        </w:rPr>
        <w:t xml:space="preserve">people. </w:t>
      </w:r>
      <w:r w:rsidR="00384F8D" w:rsidRPr="00384F8D">
        <w:rPr>
          <w:rFonts w:eastAsia="Times New Roman" w:cs="Arial"/>
          <w:lang w:val="en-US"/>
        </w:rPr>
        <w:t xml:space="preserve">The Ministry of Health and NGOs have been negotiating with the </w:t>
      </w:r>
      <w:r w:rsidR="00B827F9">
        <w:rPr>
          <w:rFonts w:eastAsia="Times New Roman" w:cs="Arial"/>
          <w:lang w:val="en-US"/>
        </w:rPr>
        <w:t>SRS</w:t>
      </w:r>
      <w:r w:rsidR="00384F8D" w:rsidRPr="00384F8D">
        <w:rPr>
          <w:rFonts w:eastAsia="Times New Roman" w:cs="Arial"/>
          <w:lang w:val="en-US"/>
        </w:rPr>
        <w:t xml:space="preserve"> in order to expand the list of grounds for changing </w:t>
      </w:r>
      <w:r w:rsidR="00B827F9">
        <w:rPr>
          <w:rFonts w:eastAsia="Times New Roman" w:cs="Arial"/>
          <w:lang w:val="en-US"/>
        </w:rPr>
        <w:t>PIN</w:t>
      </w:r>
      <w:r w:rsidR="00384F8D" w:rsidRPr="00384F8D">
        <w:rPr>
          <w:rFonts w:eastAsia="Times New Roman" w:cs="Arial"/>
          <w:lang w:val="en-US"/>
        </w:rPr>
        <w:t xml:space="preserve">. In May 2018, the </w:t>
      </w:r>
      <w:r w:rsidR="00B827F9">
        <w:rPr>
          <w:rFonts w:eastAsia="Times New Roman" w:cs="Arial"/>
          <w:lang w:val="en-US"/>
        </w:rPr>
        <w:t>SRS</w:t>
      </w:r>
      <w:r w:rsidR="00384F8D" w:rsidRPr="00384F8D">
        <w:rPr>
          <w:rFonts w:eastAsia="Times New Roman" w:cs="Arial"/>
          <w:lang w:val="en-US"/>
        </w:rPr>
        <w:t xml:space="preserve"> promised to initiate the necessary changes, but did not. Repeated negotiations showed that </w:t>
      </w:r>
      <w:r w:rsidR="00B827F9">
        <w:rPr>
          <w:rFonts w:eastAsia="Times New Roman" w:cs="Arial"/>
          <w:lang w:val="en-US"/>
        </w:rPr>
        <w:t>the SRS</w:t>
      </w:r>
      <w:r w:rsidR="00384F8D" w:rsidRPr="00384F8D">
        <w:rPr>
          <w:rFonts w:eastAsia="Times New Roman" w:cs="Arial"/>
          <w:lang w:val="en-US"/>
        </w:rPr>
        <w:t xml:space="preserve"> officials showed a biased and philistine understanding of the issue, saying that in order to amend the document, it was necessary to announce public hearings, but the population was not ready for this. In fact, changing the </w:t>
      </w:r>
      <w:r w:rsidR="00B827F9">
        <w:rPr>
          <w:rFonts w:eastAsia="Times New Roman" w:cs="Arial"/>
          <w:lang w:val="en-US"/>
        </w:rPr>
        <w:t>PIN</w:t>
      </w:r>
      <w:r w:rsidR="00384F8D" w:rsidRPr="00384F8D">
        <w:rPr>
          <w:rFonts w:eastAsia="Times New Roman" w:cs="Arial"/>
          <w:lang w:val="en-US"/>
        </w:rPr>
        <w:t xml:space="preserve"> Assignment Procedure is a sequential and final step so that trans people can change the gender marker and all relevant data about themselves</w:t>
      </w:r>
      <w:r w:rsidR="009C3AD1" w:rsidRPr="00384F8D">
        <w:rPr>
          <w:rFonts w:eastAsia="Times New Roman" w:cs="Arial"/>
          <w:lang w:val="en-US"/>
        </w:rPr>
        <w:t xml:space="preserve">. </w:t>
      </w:r>
    </w:p>
    <w:p w14:paraId="6FF89565" w14:textId="77777777" w:rsidR="00C82E2D" w:rsidRDefault="00C82E2D" w:rsidP="006906AE">
      <w:pPr>
        <w:shd w:val="clear" w:color="auto" w:fill="FFFFFF"/>
        <w:spacing w:after="0" w:line="240" w:lineRule="auto"/>
        <w:jc w:val="both"/>
        <w:rPr>
          <w:b/>
          <w:bCs/>
          <w:lang w:val="en-US"/>
        </w:rPr>
      </w:pPr>
    </w:p>
    <w:p w14:paraId="08A125E2" w14:textId="2E882540" w:rsidR="007F0D92" w:rsidRDefault="00B827F9" w:rsidP="006906AE">
      <w:pPr>
        <w:shd w:val="clear" w:color="auto" w:fill="FFFFFF"/>
        <w:spacing w:after="0" w:line="240" w:lineRule="auto"/>
        <w:jc w:val="both"/>
        <w:rPr>
          <w:rFonts w:eastAsia="Times New Roman" w:cs="Arial"/>
          <w:lang w:val="en-US"/>
        </w:rPr>
      </w:pPr>
      <w:r w:rsidRPr="00842870">
        <w:rPr>
          <w:b/>
          <w:bCs/>
          <w:lang w:val="en-US"/>
        </w:rPr>
        <w:t>Question</w:t>
      </w:r>
      <w:r w:rsidRPr="00B827F9">
        <w:rPr>
          <w:b/>
          <w:bCs/>
          <w:lang w:val="en-US"/>
        </w:rPr>
        <w:t xml:space="preserve"> </w:t>
      </w:r>
      <w:r w:rsidRPr="00842870">
        <w:rPr>
          <w:b/>
          <w:bCs/>
          <w:lang w:val="en-US"/>
        </w:rPr>
        <w:t>to</w:t>
      </w:r>
      <w:r w:rsidRPr="00B827F9">
        <w:rPr>
          <w:b/>
          <w:bCs/>
          <w:lang w:val="en-US"/>
        </w:rPr>
        <w:t xml:space="preserve"> </w:t>
      </w:r>
      <w:r w:rsidRPr="00842870">
        <w:rPr>
          <w:b/>
          <w:bCs/>
          <w:lang w:val="en-US"/>
        </w:rPr>
        <w:t>the</w:t>
      </w:r>
      <w:r w:rsidRPr="00B827F9">
        <w:rPr>
          <w:b/>
          <w:bCs/>
          <w:lang w:val="en-US"/>
        </w:rPr>
        <w:t xml:space="preserve"> </w:t>
      </w:r>
      <w:r w:rsidRPr="00842870">
        <w:rPr>
          <w:b/>
          <w:bCs/>
          <w:lang w:val="en-US"/>
        </w:rPr>
        <w:t>State</w:t>
      </w:r>
      <w:r w:rsidRPr="00B827F9">
        <w:rPr>
          <w:b/>
          <w:bCs/>
          <w:lang w:val="en-US"/>
        </w:rPr>
        <w:t xml:space="preserve"> </w:t>
      </w:r>
      <w:r>
        <w:rPr>
          <w:b/>
          <w:bCs/>
          <w:lang w:val="en-US"/>
        </w:rPr>
        <w:t>P</w:t>
      </w:r>
      <w:r w:rsidRPr="00842870">
        <w:rPr>
          <w:b/>
          <w:bCs/>
          <w:lang w:val="en-US"/>
        </w:rPr>
        <w:t>arty</w:t>
      </w:r>
      <w:r w:rsidR="00871DBE">
        <w:rPr>
          <w:rFonts w:eastAsia="Times New Roman" w:cs="Arial"/>
          <w:b/>
          <w:bCs/>
          <w:lang w:val="en-US"/>
        </w:rPr>
        <w:t xml:space="preserve">: </w:t>
      </w:r>
      <w:r w:rsidR="00871DBE" w:rsidRPr="00871DBE">
        <w:rPr>
          <w:rFonts w:eastAsia="Times New Roman" w:cs="Arial"/>
          <w:lang w:val="en-US"/>
        </w:rPr>
        <w:t xml:space="preserve">When will </w:t>
      </w:r>
      <w:proofErr w:type="gramStart"/>
      <w:r w:rsidR="00871DBE" w:rsidRPr="00871DBE">
        <w:rPr>
          <w:rFonts w:eastAsia="Times New Roman" w:cs="Arial"/>
          <w:lang w:val="en-US"/>
        </w:rPr>
        <w:t>the  list</w:t>
      </w:r>
      <w:proofErr w:type="gramEnd"/>
      <w:r w:rsidR="00871DBE" w:rsidRPr="00871DBE">
        <w:rPr>
          <w:rFonts w:eastAsia="Times New Roman" w:cs="Arial"/>
          <w:lang w:val="en-US"/>
        </w:rPr>
        <w:t xml:space="preserve"> of grounds for changing PIN in the “Procedure for Assigning and Changing a Personal Identification Number” be supplemented?</w:t>
      </w:r>
    </w:p>
    <w:p w14:paraId="3809CEE8" w14:textId="77777777" w:rsidR="00C82E2D" w:rsidRPr="00384F8D" w:rsidRDefault="00C82E2D" w:rsidP="006906AE">
      <w:pPr>
        <w:shd w:val="clear" w:color="auto" w:fill="FFFFFF"/>
        <w:spacing w:after="0" w:line="240" w:lineRule="auto"/>
        <w:jc w:val="both"/>
        <w:rPr>
          <w:rFonts w:eastAsia="Times New Roman" w:cs="Arial"/>
          <w:lang w:val="en-US"/>
        </w:rPr>
      </w:pPr>
    </w:p>
    <w:p w14:paraId="28D32641" w14:textId="77777777" w:rsidR="000709C5" w:rsidRPr="00384F8D" w:rsidRDefault="000709C5" w:rsidP="006906AE">
      <w:pPr>
        <w:pBdr>
          <w:top w:val="nil"/>
          <w:left w:val="nil"/>
          <w:bottom w:val="nil"/>
          <w:right w:val="nil"/>
          <w:between w:val="nil"/>
        </w:pBdr>
        <w:spacing w:after="0" w:line="240" w:lineRule="auto"/>
        <w:jc w:val="both"/>
        <w:rPr>
          <w:rFonts w:eastAsia="Times New Roman"/>
          <w:color w:val="000000"/>
          <w:lang w:val="en-US"/>
        </w:rPr>
      </w:pPr>
    </w:p>
    <w:p w14:paraId="667CB6E9" w14:textId="08D4D298" w:rsidR="008229FB" w:rsidRPr="00882331" w:rsidRDefault="00A24695" w:rsidP="006906AE">
      <w:pPr>
        <w:spacing w:after="0" w:line="240" w:lineRule="auto"/>
        <w:rPr>
          <w:b/>
          <w:bCs/>
          <w:lang w:val="en-US"/>
        </w:rPr>
      </w:pPr>
      <w:r w:rsidRPr="00A24695">
        <w:rPr>
          <w:b/>
          <w:bCs/>
          <w:iCs/>
          <w:shd w:val="clear" w:color="auto" w:fill="D99594" w:themeFill="accent2" w:themeFillTint="99"/>
          <w:lang w:val="en-US"/>
        </w:rPr>
        <w:t>I</w:t>
      </w:r>
      <w:r w:rsidR="004F3EE5" w:rsidRPr="00A24695">
        <w:rPr>
          <w:b/>
          <w:bCs/>
          <w:iCs/>
          <w:shd w:val="clear" w:color="auto" w:fill="D99594" w:themeFill="accent2" w:themeFillTint="99"/>
          <w:lang w:val="en-US"/>
        </w:rPr>
        <w:t>V</w:t>
      </w:r>
      <w:r w:rsidR="004F3EE5" w:rsidRPr="00882331">
        <w:rPr>
          <w:b/>
          <w:bCs/>
          <w:iCs/>
          <w:shd w:val="clear" w:color="auto" w:fill="D99594" w:themeFill="accent2" w:themeFillTint="99"/>
          <w:lang w:val="en-US"/>
        </w:rPr>
        <w:t xml:space="preserve">. </w:t>
      </w:r>
      <w:r w:rsidR="00384F8D" w:rsidRPr="00882331">
        <w:rPr>
          <w:b/>
          <w:bCs/>
          <w:shd w:val="clear" w:color="auto" w:fill="D99594" w:themeFill="accent2" w:themeFillTint="99"/>
          <w:lang w:val="en-US"/>
        </w:rPr>
        <w:t xml:space="preserve">List of </w:t>
      </w:r>
      <w:r w:rsidR="00DB0D4D">
        <w:rPr>
          <w:b/>
          <w:bCs/>
          <w:shd w:val="clear" w:color="auto" w:fill="D99594" w:themeFill="accent2" w:themeFillTint="99"/>
          <w:lang w:val="en-US"/>
        </w:rPr>
        <w:t>Q</w:t>
      </w:r>
      <w:r w:rsidR="00384F8D" w:rsidRPr="00882331">
        <w:rPr>
          <w:b/>
          <w:bCs/>
          <w:shd w:val="clear" w:color="auto" w:fill="D99594" w:themeFill="accent2" w:themeFillTint="99"/>
          <w:lang w:val="en-US"/>
        </w:rPr>
        <w:t xml:space="preserve">uestions to the State </w:t>
      </w:r>
      <w:r w:rsidR="00B827F9">
        <w:rPr>
          <w:b/>
          <w:bCs/>
          <w:shd w:val="clear" w:color="auto" w:fill="D99594" w:themeFill="accent2" w:themeFillTint="99"/>
          <w:lang w:val="en-US"/>
        </w:rPr>
        <w:t>P</w:t>
      </w:r>
      <w:r w:rsidR="00384F8D" w:rsidRPr="00882331">
        <w:rPr>
          <w:b/>
          <w:bCs/>
          <w:shd w:val="clear" w:color="auto" w:fill="D99594" w:themeFill="accent2" w:themeFillTint="99"/>
          <w:lang w:val="en-US"/>
        </w:rPr>
        <w:t xml:space="preserve">arty </w:t>
      </w:r>
      <w:r w:rsidR="00DB0D4D">
        <w:rPr>
          <w:b/>
          <w:bCs/>
          <w:shd w:val="clear" w:color="auto" w:fill="D99594" w:themeFill="accent2" w:themeFillTint="99"/>
          <w:lang w:val="en-US"/>
        </w:rPr>
        <w:t>R</w:t>
      </w:r>
      <w:r w:rsidR="00384F8D" w:rsidRPr="00882331">
        <w:rPr>
          <w:b/>
          <w:bCs/>
          <w:shd w:val="clear" w:color="auto" w:fill="D99594" w:themeFill="accent2" w:themeFillTint="99"/>
          <w:lang w:val="en-US"/>
        </w:rPr>
        <w:t xml:space="preserve">egarding the </w:t>
      </w:r>
      <w:r w:rsidR="00DB0D4D">
        <w:rPr>
          <w:b/>
          <w:bCs/>
          <w:shd w:val="clear" w:color="auto" w:fill="D99594" w:themeFill="accent2" w:themeFillTint="99"/>
          <w:lang w:val="en-US"/>
        </w:rPr>
        <w:t>R</w:t>
      </w:r>
      <w:r w:rsidR="00384F8D" w:rsidRPr="00882331">
        <w:rPr>
          <w:b/>
          <w:bCs/>
          <w:shd w:val="clear" w:color="auto" w:fill="D99594" w:themeFill="accent2" w:themeFillTint="99"/>
          <w:lang w:val="en-US"/>
        </w:rPr>
        <w:t xml:space="preserve">ecommendations of the CEDAW 2015 Committee </w:t>
      </w:r>
      <w:r w:rsidR="00DB0D4D">
        <w:rPr>
          <w:b/>
          <w:bCs/>
          <w:shd w:val="clear" w:color="auto" w:fill="D99594" w:themeFill="accent2" w:themeFillTint="99"/>
          <w:lang w:val="en-US"/>
        </w:rPr>
        <w:t>T</w:t>
      </w:r>
      <w:r w:rsidR="00384F8D" w:rsidRPr="00882331">
        <w:rPr>
          <w:b/>
          <w:bCs/>
          <w:shd w:val="clear" w:color="auto" w:fill="D99594" w:themeFill="accent2" w:themeFillTint="99"/>
          <w:lang w:val="en-US"/>
        </w:rPr>
        <w:t xml:space="preserve">hat </w:t>
      </w:r>
      <w:r w:rsidR="00DB0D4D" w:rsidRPr="00882331">
        <w:rPr>
          <w:b/>
          <w:bCs/>
          <w:shd w:val="clear" w:color="auto" w:fill="D99594" w:themeFill="accent2" w:themeFillTint="99"/>
          <w:lang w:val="en-US"/>
        </w:rPr>
        <w:t xml:space="preserve">Are Not </w:t>
      </w:r>
      <w:r w:rsidR="00DB0D4D">
        <w:rPr>
          <w:b/>
          <w:bCs/>
          <w:shd w:val="clear" w:color="auto" w:fill="D99594" w:themeFill="accent2" w:themeFillTint="99"/>
          <w:lang w:val="en-US"/>
        </w:rPr>
        <w:t>R</w:t>
      </w:r>
      <w:r w:rsidR="00384F8D" w:rsidRPr="00882331">
        <w:rPr>
          <w:b/>
          <w:bCs/>
          <w:shd w:val="clear" w:color="auto" w:fill="D99594" w:themeFill="accent2" w:themeFillTint="99"/>
          <w:lang w:val="en-US"/>
        </w:rPr>
        <w:t xml:space="preserve">eflected in the </w:t>
      </w:r>
      <w:r w:rsidR="00310EE5">
        <w:rPr>
          <w:b/>
          <w:bCs/>
          <w:shd w:val="clear" w:color="auto" w:fill="D99594" w:themeFill="accent2" w:themeFillTint="99"/>
          <w:lang w:val="en-US"/>
        </w:rPr>
        <w:t>Fifth</w:t>
      </w:r>
      <w:r w:rsidR="00384F8D" w:rsidRPr="00882331">
        <w:rPr>
          <w:b/>
          <w:bCs/>
          <w:shd w:val="clear" w:color="auto" w:fill="D99594" w:themeFill="accent2" w:themeFillTint="99"/>
          <w:lang w:val="en-US"/>
        </w:rPr>
        <w:t xml:space="preserve"> Periodic Report of Kyrgyzstan</w:t>
      </w:r>
    </w:p>
    <w:p w14:paraId="2FE8A5F6" w14:textId="77777777" w:rsidR="00C82E2D" w:rsidRDefault="00C82E2D" w:rsidP="006906AE">
      <w:pPr>
        <w:spacing w:after="0" w:line="240" w:lineRule="auto"/>
        <w:rPr>
          <w:b/>
          <w:bCs/>
          <w:lang w:val="en-US"/>
        </w:rPr>
      </w:pPr>
    </w:p>
    <w:p w14:paraId="26B3A384" w14:textId="704FE0FB" w:rsidR="007A3E45" w:rsidRPr="00C82E2D" w:rsidRDefault="00B827F9" w:rsidP="006906AE">
      <w:pPr>
        <w:spacing w:after="0" w:line="240" w:lineRule="auto"/>
        <w:rPr>
          <w:b/>
          <w:bCs/>
          <w:lang w:val="en-US"/>
        </w:rPr>
      </w:pPr>
      <w:r>
        <w:rPr>
          <w:b/>
          <w:bCs/>
          <w:lang w:val="en-US"/>
        </w:rPr>
        <w:t>Article</w:t>
      </w:r>
      <w:r w:rsidR="007A3E45" w:rsidRPr="00A005BD">
        <w:rPr>
          <w:b/>
          <w:bCs/>
          <w:lang w:val="en-US"/>
        </w:rPr>
        <w:t xml:space="preserve"> 1</w:t>
      </w:r>
      <w:r w:rsidR="00C82E2D">
        <w:rPr>
          <w:b/>
          <w:bCs/>
          <w:lang w:val="en-US"/>
        </w:rPr>
        <w:t xml:space="preserve">. </w:t>
      </w:r>
      <w:r w:rsidR="00C82E2D" w:rsidRPr="00C82E2D">
        <w:rPr>
          <w:b/>
          <w:bCs/>
          <w:lang w:val="en-US"/>
        </w:rPr>
        <w:t>Discrimination</w:t>
      </w:r>
    </w:p>
    <w:p w14:paraId="57E1916A" w14:textId="0608A10E" w:rsidR="00FF3DAF" w:rsidRPr="00384F8D" w:rsidRDefault="004F3EE5" w:rsidP="006906AE">
      <w:pPr>
        <w:spacing w:after="0" w:line="240" w:lineRule="auto"/>
        <w:jc w:val="both"/>
        <w:rPr>
          <w:lang w:val="en-US"/>
        </w:rPr>
      </w:pPr>
      <w:r w:rsidRPr="00A005BD">
        <w:rPr>
          <w:lang w:val="en-US"/>
        </w:rPr>
        <w:t>3</w:t>
      </w:r>
      <w:r w:rsidR="00C13F11" w:rsidRPr="00A005BD">
        <w:rPr>
          <w:lang w:val="en-US"/>
        </w:rPr>
        <w:t>5</w:t>
      </w:r>
      <w:r w:rsidR="00FF3DAF" w:rsidRPr="00A005BD">
        <w:rPr>
          <w:lang w:val="en-US"/>
        </w:rPr>
        <w:t xml:space="preserve">. </w:t>
      </w:r>
      <w:r w:rsidR="00384F8D" w:rsidRPr="00384F8D">
        <w:rPr>
          <w:lang w:val="en-US"/>
        </w:rPr>
        <w:t xml:space="preserve">In 2015, the CEDAW Committee recommended </w:t>
      </w:r>
      <w:r w:rsidR="00871DBE">
        <w:rPr>
          <w:lang w:val="en-US"/>
        </w:rPr>
        <w:t xml:space="preserve">to adopt </w:t>
      </w:r>
      <w:r w:rsidR="00384F8D" w:rsidRPr="00384F8D">
        <w:rPr>
          <w:lang w:val="en-US"/>
        </w:rPr>
        <w:t xml:space="preserve">comprehensive anti-discrimination legislation and the </w:t>
      </w:r>
      <w:r w:rsidR="00871DBE">
        <w:rPr>
          <w:lang w:val="en-US"/>
        </w:rPr>
        <w:t xml:space="preserve">withdraw the </w:t>
      </w:r>
      <w:r w:rsidR="00384F8D" w:rsidRPr="00384F8D">
        <w:rPr>
          <w:lang w:val="en-US"/>
        </w:rPr>
        <w:t xml:space="preserve">discriminatory bill No. 6-11804/14 “For building a positive attitude towards non-traditional forms of sexual relations” (concluding observations 10a and 10b). The action plan, approved in April 2017 to implement the CEDAW recommendations, did not include activities to implement these recommendations. In addition, other UN Committees also recommended the adoption </w:t>
      </w:r>
      <w:r w:rsidR="00384F8D" w:rsidRPr="00871DBE">
        <w:rPr>
          <w:lang w:val="en-US"/>
        </w:rPr>
        <w:t>of anti-discrimination legislation: in 2015 this r</w:t>
      </w:r>
      <w:r w:rsidR="00B827F9" w:rsidRPr="00871DBE">
        <w:rPr>
          <w:lang w:val="en-US"/>
        </w:rPr>
        <w:t>ecommendation was made by CESC</w:t>
      </w:r>
      <w:r w:rsidR="00384F8D" w:rsidRPr="00871DBE">
        <w:rPr>
          <w:lang w:val="en-US"/>
        </w:rPr>
        <w:t>R</w:t>
      </w:r>
      <w:r w:rsidR="00B827F9" w:rsidRPr="00871DBE">
        <w:rPr>
          <w:lang w:val="en-US"/>
        </w:rPr>
        <w:t>, in 2018 - by CERD</w:t>
      </w:r>
      <w:r w:rsidR="00384F8D" w:rsidRPr="00871DBE">
        <w:rPr>
          <w:lang w:val="en-US"/>
        </w:rPr>
        <w:t>.</w:t>
      </w:r>
      <w:r w:rsidR="00314DC2" w:rsidRPr="00871DBE">
        <w:rPr>
          <w:lang w:val="en-US"/>
        </w:rPr>
        <w:t xml:space="preserve"> </w:t>
      </w:r>
      <w:r w:rsidR="00384F8D" w:rsidRPr="00871DBE">
        <w:rPr>
          <w:lang w:val="en-US"/>
        </w:rPr>
        <w:t xml:space="preserve">In addition, there is no legislation on hate crimes committed on the basis of </w:t>
      </w:r>
      <w:r w:rsidR="00A005BD" w:rsidRPr="00871DBE">
        <w:rPr>
          <w:lang w:val="en-US"/>
        </w:rPr>
        <w:t>bias or</w:t>
      </w:r>
      <w:r w:rsidR="00384F8D" w:rsidRPr="00871DBE">
        <w:rPr>
          <w:lang w:val="en-US"/>
        </w:rPr>
        <w:t xml:space="preserve"> </w:t>
      </w:r>
      <w:r w:rsidR="00A005BD" w:rsidRPr="00871DBE">
        <w:rPr>
          <w:lang w:val="en-US"/>
        </w:rPr>
        <w:t xml:space="preserve">prejudice </w:t>
      </w:r>
      <w:r w:rsidR="00384F8D" w:rsidRPr="00871DBE">
        <w:rPr>
          <w:lang w:val="en-US"/>
        </w:rPr>
        <w:t xml:space="preserve">against a </w:t>
      </w:r>
      <w:r w:rsidR="00A005BD" w:rsidRPr="00871DBE">
        <w:rPr>
          <w:lang w:val="en-US"/>
        </w:rPr>
        <w:t>particular</w:t>
      </w:r>
      <w:r w:rsidR="00384F8D" w:rsidRPr="00871DBE">
        <w:rPr>
          <w:lang w:val="en-US"/>
        </w:rPr>
        <w:t xml:space="preserve"> group of people</w:t>
      </w:r>
      <w:r w:rsidR="00314DC2" w:rsidRPr="00871DBE">
        <w:rPr>
          <w:rFonts w:ascii="Arial" w:hAnsi="Arial" w:cs="Arial"/>
          <w:color w:val="0F0F0F"/>
          <w:sz w:val="21"/>
          <w:szCs w:val="21"/>
          <w:lang w:val="en-US"/>
        </w:rPr>
        <w:t>.</w:t>
      </w:r>
    </w:p>
    <w:p w14:paraId="53425F0B" w14:textId="77777777" w:rsidR="00C82E2D" w:rsidRDefault="00C82E2D" w:rsidP="006906AE">
      <w:pPr>
        <w:spacing w:after="0" w:line="240" w:lineRule="auto"/>
        <w:rPr>
          <w:b/>
          <w:bCs/>
          <w:lang w:val="en-US"/>
        </w:rPr>
      </w:pPr>
    </w:p>
    <w:p w14:paraId="3D24CB84" w14:textId="0B338A03" w:rsidR="00314DC2" w:rsidRPr="00A005BD" w:rsidRDefault="00A005BD" w:rsidP="006906AE">
      <w:pPr>
        <w:spacing w:after="0" w:line="240" w:lineRule="auto"/>
        <w:rPr>
          <w:lang w:val="en-US"/>
        </w:rPr>
      </w:pPr>
      <w:r w:rsidRPr="00842870">
        <w:rPr>
          <w:b/>
          <w:bCs/>
          <w:lang w:val="en-US"/>
        </w:rPr>
        <w:t>Question</w:t>
      </w:r>
      <w:r>
        <w:rPr>
          <w:b/>
          <w:bCs/>
          <w:lang w:val="en-US"/>
        </w:rPr>
        <w:t>s</w:t>
      </w:r>
      <w:r w:rsidRPr="00B827F9">
        <w:rPr>
          <w:b/>
          <w:bCs/>
          <w:lang w:val="en-US"/>
        </w:rPr>
        <w:t xml:space="preserve"> </w:t>
      </w:r>
      <w:r w:rsidRPr="00842870">
        <w:rPr>
          <w:b/>
          <w:bCs/>
          <w:lang w:val="en-US"/>
        </w:rPr>
        <w:t>to</w:t>
      </w:r>
      <w:r w:rsidRPr="00B827F9">
        <w:rPr>
          <w:b/>
          <w:bCs/>
          <w:lang w:val="en-US"/>
        </w:rPr>
        <w:t xml:space="preserve"> </w:t>
      </w:r>
      <w:r w:rsidRPr="00842870">
        <w:rPr>
          <w:b/>
          <w:bCs/>
          <w:lang w:val="en-US"/>
        </w:rPr>
        <w:t>the</w:t>
      </w:r>
      <w:r w:rsidRPr="00B827F9">
        <w:rPr>
          <w:b/>
          <w:bCs/>
          <w:lang w:val="en-US"/>
        </w:rPr>
        <w:t xml:space="preserve"> </w:t>
      </w:r>
      <w:r w:rsidRPr="00842870">
        <w:rPr>
          <w:b/>
          <w:bCs/>
          <w:lang w:val="en-US"/>
        </w:rPr>
        <w:t>State</w:t>
      </w:r>
      <w:r w:rsidRPr="00B827F9">
        <w:rPr>
          <w:b/>
          <w:bCs/>
          <w:lang w:val="en-US"/>
        </w:rPr>
        <w:t xml:space="preserve"> </w:t>
      </w:r>
      <w:r>
        <w:rPr>
          <w:b/>
          <w:bCs/>
          <w:lang w:val="en-US"/>
        </w:rPr>
        <w:t>P</w:t>
      </w:r>
      <w:r w:rsidRPr="00842870">
        <w:rPr>
          <w:b/>
          <w:bCs/>
          <w:lang w:val="en-US"/>
        </w:rPr>
        <w:t>arty</w:t>
      </w:r>
      <w:r w:rsidR="00FF3DAF" w:rsidRPr="00A005BD">
        <w:rPr>
          <w:b/>
          <w:bCs/>
          <w:lang w:val="en-US"/>
        </w:rPr>
        <w:t>:</w:t>
      </w:r>
      <w:r w:rsidR="00FF3DAF" w:rsidRPr="00A005BD">
        <w:rPr>
          <w:lang w:val="en-US"/>
        </w:rPr>
        <w:t xml:space="preserve"> </w:t>
      </w:r>
    </w:p>
    <w:p w14:paraId="03946CCC" w14:textId="3B776990" w:rsidR="00FF3DAF" w:rsidRPr="00384F8D" w:rsidRDefault="00384F8D" w:rsidP="006906AE">
      <w:pPr>
        <w:pStyle w:val="a3"/>
        <w:numPr>
          <w:ilvl w:val="0"/>
          <w:numId w:val="21"/>
        </w:numPr>
        <w:spacing w:after="0" w:line="240" w:lineRule="auto"/>
        <w:jc w:val="both"/>
        <w:rPr>
          <w:lang w:val="en-US"/>
        </w:rPr>
      </w:pPr>
      <w:r w:rsidRPr="00384F8D">
        <w:rPr>
          <w:lang w:val="en-US"/>
        </w:rPr>
        <w:t xml:space="preserve">What are the plans for the introduction of </w:t>
      </w:r>
      <w:r w:rsidR="00871DBE" w:rsidRPr="00384F8D">
        <w:rPr>
          <w:lang w:val="en-US"/>
        </w:rPr>
        <w:t xml:space="preserve">anti-discrimination legislation </w:t>
      </w:r>
      <w:r w:rsidRPr="00384F8D">
        <w:rPr>
          <w:lang w:val="en-US"/>
        </w:rPr>
        <w:t>in a country where all the reasons that may cause discrimination are openly indicated, including sexual orientation and gender identity and other signs - drug use, sex work, HIV-positive status?</w:t>
      </w:r>
    </w:p>
    <w:p w14:paraId="620236E1" w14:textId="66FF2AB4" w:rsidR="00314DC2" w:rsidRPr="00871DBE" w:rsidRDefault="00384F8D" w:rsidP="006906AE">
      <w:pPr>
        <w:pStyle w:val="a3"/>
        <w:numPr>
          <w:ilvl w:val="0"/>
          <w:numId w:val="21"/>
        </w:numPr>
        <w:spacing w:after="0" w:line="240" w:lineRule="auto"/>
        <w:jc w:val="both"/>
        <w:rPr>
          <w:lang w:val="en-US"/>
        </w:rPr>
      </w:pPr>
      <w:r w:rsidRPr="00871DBE">
        <w:rPr>
          <w:lang w:val="en-US"/>
        </w:rPr>
        <w:t xml:space="preserve">Does the State </w:t>
      </w:r>
      <w:r w:rsidR="00A005BD" w:rsidRPr="00871DBE">
        <w:rPr>
          <w:lang w:val="en-US"/>
        </w:rPr>
        <w:t>P</w:t>
      </w:r>
      <w:r w:rsidRPr="00871DBE">
        <w:rPr>
          <w:lang w:val="en-US"/>
        </w:rPr>
        <w:t>arty plan to introduce hate crime legislation?</w:t>
      </w:r>
    </w:p>
    <w:p w14:paraId="04743000" w14:textId="77777777" w:rsidR="00C13F11" w:rsidRPr="00384F8D" w:rsidRDefault="00C13F11" w:rsidP="006906AE">
      <w:pPr>
        <w:spacing w:after="0" w:line="240" w:lineRule="auto"/>
        <w:rPr>
          <w:b/>
          <w:bCs/>
          <w:lang w:val="en-US"/>
        </w:rPr>
      </w:pPr>
    </w:p>
    <w:p w14:paraId="5222350A" w14:textId="2F39F5DF" w:rsidR="00C13F11" w:rsidRPr="00F11800" w:rsidRDefault="00A005BD" w:rsidP="006906AE">
      <w:pPr>
        <w:spacing w:after="0" w:line="240" w:lineRule="auto"/>
        <w:rPr>
          <w:b/>
          <w:bCs/>
          <w:lang w:val="en-US"/>
        </w:rPr>
      </w:pPr>
      <w:r>
        <w:rPr>
          <w:b/>
          <w:bCs/>
          <w:lang w:val="en-US"/>
        </w:rPr>
        <w:t>Article</w:t>
      </w:r>
      <w:r w:rsidR="00C13F11" w:rsidRPr="00F11800">
        <w:rPr>
          <w:b/>
          <w:bCs/>
          <w:lang w:val="en-US"/>
        </w:rPr>
        <w:t xml:space="preserve"> 4. </w:t>
      </w:r>
      <w:r w:rsidRPr="00F11800">
        <w:rPr>
          <w:b/>
          <w:bCs/>
          <w:lang w:val="en-US"/>
        </w:rPr>
        <w:t xml:space="preserve">Temporary </w:t>
      </w:r>
      <w:r w:rsidR="00DB0D4D" w:rsidRPr="00F11800">
        <w:rPr>
          <w:b/>
          <w:bCs/>
          <w:lang w:val="en-US"/>
        </w:rPr>
        <w:t>Special Measures</w:t>
      </w:r>
    </w:p>
    <w:p w14:paraId="0559AF88" w14:textId="01D714F8" w:rsidR="00C13F11" w:rsidRPr="00F11800" w:rsidRDefault="00C13F11" w:rsidP="006906AE">
      <w:pPr>
        <w:spacing w:after="0" w:line="240" w:lineRule="auto"/>
        <w:jc w:val="both"/>
        <w:rPr>
          <w:lang w:val="en-US"/>
        </w:rPr>
      </w:pPr>
      <w:r w:rsidRPr="00F11800">
        <w:rPr>
          <w:lang w:val="en-US"/>
        </w:rPr>
        <w:t xml:space="preserve">36. </w:t>
      </w:r>
      <w:r w:rsidR="00161BE2">
        <w:rPr>
          <w:lang w:val="en-US"/>
        </w:rPr>
        <w:t xml:space="preserve">The </w:t>
      </w:r>
      <w:r w:rsidR="00384F8D" w:rsidRPr="00384F8D">
        <w:rPr>
          <w:lang w:val="en-US"/>
        </w:rPr>
        <w:t>CEDAW</w:t>
      </w:r>
      <w:r w:rsidR="00A005BD">
        <w:rPr>
          <w:lang w:val="en-US"/>
        </w:rPr>
        <w:t xml:space="preserve"> Committee</w:t>
      </w:r>
      <w:r w:rsidR="00384F8D" w:rsidRPr="00384F8D">
        <w:rPr>
          <w:lang w:val="en-US"/>
        </w:rPr>
        <w:t xml:space="preserve">, in concluding observation 34b, recommended </w:t>
      </w:r>
      <w:r w:rsidR="00F11800">
        <w:rPr>
          <w:lang w:val="en-US"/>
        </w:rPr>
        <w:t>provid</w:t>
      </w:r>
      <w:r w:rsidR="00DB0D4D">
        <w:rPr>
          <w:lang w:val="en-US"/>
        </w:rPr>
        <w:t>ing</w:t>
      </w:r>
      <w:r w:rsidR="00F11800">
        <w:rPr>
          <w:lang w:val="en-US"/>
        </w:rPr>
        <w:t xml:space="preserve"> </w:t>
      </w:r>
      <w:r w:rsidR="00384F8D" w:rsidRPr="00384F8D">
        <w:rPr>
          <w:lang w:val="en-US"/>
        </w:rPr>
        <w:t xml:space="preserve">all women, in particular women </w:t>
      </w:r>
      <w:r w:rsidR="00F11800">
        <w:rPr>
          <w:lang w:val="en-US"/>
        </w:rPr>
        <w:t xml:space="preserve">who face intersecting </w:t>
      </w:r>
      <w:r w:rsidR="00384F8D" w:rsidRPr="00384F8D">
        <w:rPr>
          <w:lang w:val="en-US"/>
        </w:rPr>
        <w:t>forms of discrimination</w:t>
      </w:r>
      <w:r w:rsidR="00F11800">
        <w:rPr>
          <w:lang w:val="en-US"/>
        </w:rPr>
        <w:t xml:space="preserve"> with </w:t>
      </w:r>
      <w:r w:rsidR="00384F8D" w:rsidRPr="00384F8D">
        <w:rPr>
          <w:lang w:val="en-US"/>
        </w:rPr>
        <w:t xml:space="preserve">access to sustainable, non-discriminatory and </w:t>
      </w:r>
      <w:r w:rsidR="00F11800">
        <w:rPr>
          <w:lang w:val="en-US"/>
        </w:rPr>
        <w:t>impartial</w:t>
      </w:r>
      <w:r w:rsidR="00384F8D" w:rsidRPr="00384F8D">
        <w:rPr>
          <w:lang w:val="en-US"/>
        </w:rPr>
        <w:t xml:space="preserve"> services. The country has developed Minimum </w:t>
      </w:r>
      <w:r w:rsidR="00F11800">
        <w:rPr>
          <w:lang w:val="en-US"/>
        </w:rPr>
        <w:t>S</w:t>
      </w:r>
      <w:r w:rsidR="00384F8D" w:rsidRPr="00384F8D">
        <w:rPr>
          <w:lang w:val="en-US"/>
        </w:rPr>
        <w:t xml:space="preserve">tandards for social services provided by counseling centers (crisis centers) for victims of violence. This document included an anti-discrimination block, including non-discrimination and </w:t>
      </w:r>
      <w:r w:rsidR="00871DBE">
        <w:rPr>
          <w:lang w:val="en-US"/>
        </w:rPr>
        <w:t xml:space="preserve">prevention of </w:t>
      </w:r>
      <w:r w:rsidR="00384F8D" w:rsidRPr="00384F8D">
        <w:rPr>
          <w:lang w:val="en-US"/>
        </w:rPr>
        <w:t>denial of services based on sexual orientation, lifestyle, HIV status, drug or alcohol addiction, and criminal records. In February 2018, the Ministry of Labor and Social Development introduced these standards for public comment</w:t>
      </w:r>
      <w:r w:rsidR="0003525C">
        <w:rPr>
          <w:rStyle w:val="a6"/>
        </w:rPr>
        <w:footnoteReference w:id="32"/>
      </w:r>
      <w:r w:rsidRPr="00384F8D">
        <w:rPr>
          <w:lang w:val="en-US"/>
        </w:rPr>
        <w:t xml:space="preserve">. </w:t>
      </w:r>
      <w:r w:rsidR="00384F8D" w:rsidRPr="00384F8D">
        <w:rPr>
          <w:lang w:val="en-US"/>
        </w:rPr>
        <w:t xml:space="preserve">Unfortunately, the standards have not been approved. </w:t>
      </w:r>
      <w:r w:rsidR="00F11800" w:rsidRPr="00F11800">
        <w:rPr>
          <w:lang w:val="en-US"/>
        </w:rPr>
        <w:t>In this regard, the indicated document was submitted to the Center for Standardization and Metrology under the Ministry of Economy (</w:t>
      </w:r>
      <w:proofErr w:type="spellStart"/>
      <w:r w:rsidR="00F11800" w:rsidRPr="00F11800">
        <w:rPr>
          <w:lang w:val="en-US"/>
        </w:rPr>
        <w:t>Kyrgyzstandard</w:t>
      </w:r>
      <w:proofErr w:type="spellEnd"/>
      <w:r w:rsidR="00F11800" w:rsidRPr="00F11800">
        <w:rPr>
          <w:lang w:val="en-US"/>
        </w:rPr>
        <w:t xml:space="preserve">) at the initiative of the civil sector, which approved the “Social services </w:t>
      </w:r>
      <w:r w:rsidR="00F11800">
        <w:rPr>
          <w:lang w:val="en-US"/>
        </w:rPr>
        <w:t>of</w:t>
      </w:r>
      <w:r w:rsidR="00F11800" w:rsidRPr="00F11800">
        <w:rPr>
          <w:lang w:val="en-US"/>
        </w:rPr>
        <w:t xml:space="preserve"> counseling and prevention centers for women” with the effective date of </w:t>
      </w:r>
      <w:r w:rsidR="00F11800">
        <w:rPr>
          <w:lang w:val="en-US"/>
        </w:rPr>
        <w:t xml:space="preserve">1 </w:t>
      </w:r>
      <w:r w:rsidR="00F11800" w:rsidRPr="00F11800">
        <w:rPr>
          <w:lang w:val="en-US"/>
        </w:rPr>
        <w:t>April 2019</w:t>
      </w:r>
      <w:r w:rsidR="00384F8D" w:rsidRPr="00384F8D">
        <w:rPr>
          <w:lang w:val="en-US"/>
        </w:rPr>
        <w:t xml:space="preserve">. </w:t>
      </w:r>
      <w:r w:rsidR="00384F8D" w:rsidRPr="00F11800">
        <w:rPr>
          <w:lang w:val="en-US"/>
        </w:rPr>
        <w:t>These standards are voluntary.</w:t>
      </w:r>
    </w:p>
    <w:p w14:paraId="5825AAEB" w14:textId="77777777" w:rsidR="00C82E2D" w:rsidRDefault="00C82E2D" w:rsidP="006906AE">
      <w:pPr>
        <w:spacing w:after="0" w:line="240" w:lineRule="auto"/>
        <w:jc w:val="both"/>
        <w:rPr>
          <w:b/>
          <w:bCs/>
          <w:lang w:val="en-US"/>
        </w:rPr>
      </w:pPr>
    </w:p>
    <w:p w14:paraId="5CAFA149" w14:textId="34450D8D" w:rsidR="00C13F11" w:rsidRPr="00384F8D" w:rsidRDefault="00F11800" w:rsidP="006906AE">
      <w:pPr>
        <w:spacing w:after="0" w:line="240" w:lineRule="auto"/>
        <w:jc w:val="both"/>
        <w:rPr>
          <w:lang w:val="en-US"/>
        </w:rPr>
      </w:pPr>
      <w:r w:rsidRPr="00842870">
        <w:rPr>
          <w:b/>
          <w:bCs/>
          <w:lang w:val="en-US"/>
        </w:rPr>
        <w:t>Question</w:t>
      </w:r>
      <w:r w:rsidRPr="00F11800">
        <w:rPr>
          <w:b/>
          <w:bCs/>
          <w:lang w:val="en-US"/>
        </w:rPr>
        <w:t xml:space="preserve"> </w:t>
      </w:r>
      <w:r w:rsidRPr="00842870">
        <w:rPr>
          <w:b/>
          <w:bCs/>
          <w:lang w:val="en-US"/>
        </w:rPr>
        <w:t>to</w:t>
      </w:r>
      <w:r w:rsidRPr="00F11800">
        <w:rPr>
          <w:b/>
          <w:bCs/>
          <w:lang w:val="en-US"/>
        </w:rPr>
        <w:t xml:space="preserve"> </w:t>
      </w:r>
      <w:r w:rsidRPr="00842870">
        <w:rPr>
          <w:b/>
          <w:bCs/>
          <w:lang w:val="en-US"/>
        </w:rPr>
        <w:t>the</w:t>
      </w:r>
      <w:r w:rsidRPr="00F11800">
        <w:rPr>
          <w:b/>
          <w:bCs/>
          <w:lang w:val="en-US"/>
        </w:rPr>
        <w:t xml:space="preserve"> </w:t>
      </w:r>
      <w:r w:rsidRPr="00842870">
        <w:rPr>
          <w:b/>
          <w:bCs/>
          <w:lang w:val="en-US"/>
        </w:rPr>
        <w:t>State</w:t>
      </w:r>
      <w:r w:rsidRPr="00F11800">
        <w:rPr>
          <w:b/>
          <w:bCs/>
          <w:lang w:val="en-US"/>
        </w:rPr>
        <w:t xml:space="preserve"> </w:t>
      </w:r>
      <w:r>
        <w:rPr>
          <w:b/>
          <w:bCs/>
          <w:lang w:val="en-US"/>
        </w:rPr>
        <w:t>P</w:t>
      </w:r>
      <w:r w:rsidRPr="00842870">
        <w:rPr>
          <w:b/>
          <w:bCs/>
          <w:lang w:val="en-US"/>
        </w:rPr>
        <w:t>arty</w:t>
      </w:r>
      <w:r w:rsidR="00C13F11" w:rsidRPr="00F11800">
        <w:rPr>
          <w:b/>
          <w:bCs/>
          <w:lang w:val="en-US"/>
        </w:rPr>
        <w:t>:</w:t>
      </w:r>
      <w:r w:rsidRPr="00F11800">
        <w:rPr>
          <w:lang w:val="en-US"/>
        </w:rPr>
        <w:t xml:space="preserve"> </w:t>
      </w:r>
      <w:r w:rsidR="00384F8D" w:rsidRPr="00384F8D">
        <w:rPr>
          <w:lang w:val="en-US"/>
        </w:rPr>
        <w:t>What are the plans to approve standards for the provision of crisis assistance as part of legislation providing for the elimination of gender-based violence?</w:t>
      </w:r>
    </w:p>
    <w:p w14:paraId="7BC046C6" w14:textId="77777777" w:rsidR="00C82E2D" w:rsidRDefault="00C82E2D" w:rsidP="006906AE">
      <w:pPr>
        <w:spacing w:after="0" w:line="240" w:lineRule="auto"/>
        <w:jc w:val="both"/>
        <w:rPr>
          <w:lang w:val="en-US"/>
        </w:rPr>
      </w:pPr>
    </w:p>
    <w:p w14:paraId="58CB6627" w14:textId="381AEB43" w:rsidR="00C13F11" w:rsidRPr="00F11800" w:rsidRDefault="00C13F11" w:rsidP="006906AE">
      <w:pPr>
        <w:spacing w:after="0" w:line="240" w:lineRule="auto"/>
        <w:jc w:val="both"/>
        <w:rPr>
          <w:lang w:val="en-US"/>
        </w:rPr>
      </w:pPr>
      <w:r w:rsidRPr="00F11800">
        <w:rPr>
          <w:lang w:val="en-US"/>
        </w:rPr>
        <w:t xml:space="preserve">37. </w:t>
      </w:r>
      <w:r w:rsidR="00161BE2">
        <w:rPr>
          <w:lang w:val="en-US"/>
        </w:rPr>
        <w:t xml:space="preserve">The </w:t>
      </w:r>
      <w:r w:rsidR="00384F8D" w:rsidRPr="00384F8D">
        <w:rPr>
          <w:lang w:val="en-US"/>
        </w:rPr>
        <w:t>CEDAW</w:t>
      </w:r>
      <w:r w:rsidR="00F11800">
        <w:rPr>
          <w:lang w:val="en-US"/>
        </w:rPr>
        <w:t xml:space="preserve"> Committee</w:t>
      </w:r>
      <w:r w:rsidR="00384F8D" w:rsidRPr="00384F8D">
        <w:rPr>
          <w:lang w:val="en-US"/>
        </w:rPr>
        <w:t xml:space="preserve">, in concluding observation 34c, recommended </w:t>
      </w:r>
      <w:r w:rsidR="00F11800">
        <w:rPr>
          <w:lang w:val="en-US"/>
        </w:rPr>
        <w:t>adopt</w:t>
      </w:r>
      <w:r w:rsidR="00DB0D4D">
        <w:rPr>
          <w:lang w:val="en-US"/>
        </w:rPr>
        <w:t>ing</w:t>
      </w:r>
      <w:r w:rsidR="00F11800">
        <w:rPr>
          <w:lang w:val="en-US"/>
        </w:rPr>
        <w:t xml:space="preserve"> </w:t>
      </w:r>
      <w:r w:rsidR="00384F8D" w:rsidRPr="00384F8D">
        <w:rPr>
          <w:lang w:val="en-US"/>
        </w:rPr>
        <w:t xml:space="preserve">legislative measures and a targeted strategy to combat multiple forms of discrimination. Since 2015, the State </w:t>
      </w:r>
      <w:r w:rsidR="00F11800">
        <w:rPr>
          <w:lang w:val="en-US"/>
        </w:rPr>
        <w:t>P</w:t>
      </w:r>
      <w:r w:rsidR="00384F8D" w:rsidRPr="00384F8D">
        <w:rPr>
          <w:lang w:val="en-US"/>
        </w:rPr>
        <w:t xml:space="preserve">arty, in collaboration with the civil sector, has taken a number of progressive steps in this direction. </w:t>
      </w:r>
      <w:r w:rsidR="00384F8D" w:rsidRPr="00F11800">
        <w:rPr>
          <w:lang w:val="en-US"/>
        </w:rPr>
        <w:t xml:space="preserve">For example, the following documents are </w:t>
      </w:r>
      <w:r w:rsidR="00F11800">
        <w:rPr>
          <w:lang w:val="en-US"/>
        </w:rPr>
        <w:t>adopted</w:t>
      </w:r>
      <w:r w:rsidRPr="00F11800">
        <w:rPr>
          <w:lang w:val="en-US"/>
        </w:rPr>
        <w:t xml:space="preserve">: </w:t>
      </w:r>
    </w:p>
    <w:p w14:paraId="23E81CE5" w14:textId="77777777" w:rsidR="00C82E2D" w:rsidRDefault="00C82E2D" w:rsidP="006906AE">
      <w:pPr>
        <w:spacing w:after="0" w:line="240" w:lineRule="auto"/>
        <w:jc w:val="both"/>
        <w:rPr>
          <w:b/>
          <w:lang w:val="en-US"/>
        </w:rPr>
      </w:pPr>
    </w:p>
    <w:p w14:paraId="192A2EDE" w14:textId="1A68072E" w:rsidR="007C0146" w:rsidRPr="008F117C" w:rsidRDefault="00C13F11" w:rsidP="006906AE">
      <w:pPr>
        <w:spacing w:after="0" w:line="240" w:lineRule="auto"/>
        <w:jc w:val="both"/>
        <w:rPr>
          <w:lang w:val="en-US"/>
        </w:rPr>
      </w:pPr>
      <w:r w:rsidRPr="00161BE2">
        <w:rPr>
          <w:b/>
          <w:lang w:val="en-US"/>
        </w:rPr>
        <w:t xml:space="preserve">- </w:t>
      </w:r>
      <w:r w:rsidR="00384F8D" w:rsidRPr="00384F8D">
        <w:rPr>
          <w:b/>
          <w:lang w:val="en-US"/>
        </w:rPr>
        <w:t xml:space="preserve">Order of the Ministry of Internal Affairs No. 970 dated </w:t>
      </w:r>
      <w:r w:rsidR="00F11800">
        <w:rPr>
          <w:b/>
          <w:lang w:val="en-US"/>
        </w:rPr>
        <w:t xml:space="preserve">14 </w:t>
      </w:r>
      <w:r w:rsidR="00384F8D" w:rsidRPr="00384F8D">
        <w:rPr>
          <w:b/>
          <w:lang w:val="en-US"/>
        </w:rPr>
        <w:t>November 2017</w:t>
      </w:r>
      <w:r w:rsidR="00A811BE">
        <w:rPr>
          <w:rStyle w:val="a6"/>
          <w:b/>
        </w:rPr>
        <w:footnoteReference w:id="33"/>
      </w:r>
      <w:r w:rsidR="00384F8D" w:rsidRPr="00384F8D">
        <w:rPr>
          <w:b/>
          <w:lang w:val="en-US"/>
        </w:rPr>
        <w:t xml:space="preserve"> </w:t>
      </w:r>
      <w:r w:rsidR="00384F8D" w:rsidRPr="00384F8D">
        <w:rPr>
          <w:lang w:val="en-US"/>
        </w:rPr>
        <w:t xml:space="preserve">"On </w:t>
      </w:r>
      <w:r w:rsidR="00F11800">
        <w:rPr>
          <w:lang w:val="en-US"/>
        </w:rPr>
        <w:t>A</w:t>
      </w:r>
      <w:r w:rsidR="00384F8D" w:rsidRPr="00384F8D">
        <w:rPr>
          <w:lang w:val="en-US"/>
        </w:rPr>
        <w:t xml:space="preserve">pproval of the Instructions for the Organization of the Activities of the Internal Affairs Directorate for </w:t>
      </w:r>
      <w:r w:rsidR="00F11800">
        <w:rPr>
          <w:lang w:val="en-US"/>
        </w:rPr>
        <w:t>Safeguarding</w:t>
      </w:r>
      <w:r w:rsidR="00384F8D" w:rsidRPr="00384F8D">
        <w:rPr>
          <w:lang w:val="en-US"/>
        </w:rPr>
        <w:t xml:space="preserve"> and Protection against </w:t>
      </w:r>
      <w:r w:rsidR="00F11800">
        <w:rPr>
          <w:lang w:val="en-US"/>
        </w:rPr>
        <w:t>Domestic</w:t>
      </w:r>
      <w:r w:rsidR="00384F8D" w:rsidRPr="00384F8D">
        <w:rPr>
          <w:lang w:val="en-US"/>
        </w:rPr>
        <w:t xml:space="preserve"> Violence" </w:t>
      </w:r>
      <w:r w:rsidR="00384F8D" w:rsidRPr="008F117C">
        <w:rPr>
          <w:lang w:val="en-US"/>
        </w:rPr>
        <w:t xml:space="preserve">The </w:t>
      </w:r>
      <w:r w:rsidR="00F11800" w:rsidRPr="008F117C">
        <w:rPr>
          <w:lang w:val="en-US"/>
        </w:rPr>
        <w:t>I</w:t>
      </w:r>
      <w:r w:rsidR="00384F8D" w:rsidRPr="008F117C">
        <w:rPr>
          <w:lang w:val="en-US"/>
        </w:rPr>
        <w:t>nstruction</w:t>
      </w:r>
      <w:r w:rsidR="00F11800" w:rsidRPr="008F117C">
        <w:rPr>
          <w:lang w:val="en-US"/>
        </w:rPr>
        <w:t>s proclaim</w:t>
      </w:r>
      <w:r w:rsidR="00384F8D" w:rsidRPr="008F117C">
        <w:rPr>
          <w:lang w:val="en-US"/>
        </w:rPr>
        <w:t xml:space="preserve"> the principle of compliance with international human rights standards</w:t>
      </w:r>
      <w:r w:rsidR="007C0146" w:rsidRPr="008F117C">
        <w:rPr>
          <w:lang w:val="en-US"/>
        </w:rPr>
        <w:t xml:space="preserve">, including ensuring equal access to </w:t>
      </w:r>
      <w:r w:rsidR="008F117C" w:rsidRPr="008F117C">
        <w:rPr>
          <w:lang w:val="en-US"/>
        </w:rPr>
        <w:t>s</w:t>
      </w:r>
      <w:r w:rsidR="008F117C">
        <w:rPr>
          <w:lang w:val="en-US"/>
        </w:rPr>
        <w:t>afeguard</w:t>
      </w:r>
      <w:r w:rsidR="008F117C" w:rsidRPr="008F117C">
        <w:rPr>
          <w:lang w:val="en-US"/>
        </w:rPr>
        <w:t xml:space="preserve"> </w:t>
      </w:r>
      <w:r w:rsidR="007C0146" w:rsidRPr="008F117C">
        <w:rPr>
          <w:lang w:val="en-US"/>
        </w:rPr>
        <w:t xml:space="preserve">and protection against domestic violence and the dignified treatment of each injured person, regardless of gender, ethnic origin, lifestyle or other circumstances. Although this document does not explicitly indicate characteristics such as HIV status, drug use, sex work, sexual orientation and gender identity, </w:t>
      </w:r>
      <w:r w:rsidR="008F117C" w:rsidRPr="008F117C">
        <w:rPr>
          <w:lang w:val="en-US"/>
        </w:rPr>
        <w:t xml:space="preserve">but </w:t>
      </w:r>
      <w:r w:rsidR="007C0146" w:rsidRPr="008F117C">
        <w:rPr>
          <w:lang w:val="en-US"/>
        </w:rPr>
        <w:t>this document is a step forward to further work and increase the visibility of groups with intersecting forms of discrimination.</w:t>
      </w:r>
    </w:p>
    <w:p w14:paraId="6AC7DEBE" w14:textId="77777777" w:rsidR="00C82E2D" w:rsidRDefault="00C82E2D" w:rsidP="006906AE">
      <w:pPr>
        <w:spacing w:after="0" w:line="240" w:lineRule="auto"/>
        <w:jc w:val="both"/>
        <w:rPr>
          <w:b/>
          <w:lang w:val="en-US"/>
        </w:rPr>
      </w:pPr>
    </w:p>
    <w:p w14:paraId="35CE812C" w14:textId="1AA944FA" w:rsidR="00C13F11" w:rsidRPr="00384F8D" w:rsidRDefault="00C13F11" w:rsidP="006906AE">
      <w:pPr>
        <w:spacing w:after="0" w:line="240" w:lineRule="auto"/>
        <w:jc w:val="both"/>
        <w:rPr>
          <w:bCs/>
          <w:lang w:val="en-US"/>
        </w:rPr>
      </w:pPr>
      <w:r w:rsidRPr="00384F8D">
        <w:rPr>
          <w:b/>
          <w:lang w:val="en-US"/>
        </w:rPr>
        <w:t xml:space="preserve">- </w:t>
      </w:r>
      <w:r w:rsidR="00161BE2" w:rsidRPr="00161BE2">
        <w:rPr>
          <w:b/>
          <w:bCs/>
          <w:lang w:val="en-US"/>
        </w:rPr>
        <w:t>O</w:t>
      </w:r>
      <w:r w:rsidR="00384F8D" w:rsidRPr="00161BE2">
        <w:rPr>
          <w:b/>
          <w:bCs/>
          <w:lang w:val="en-US"/>
        </w:rPr>
        <w:t xml:space="preserve">rder of the Ministry of Internal Affairs </w:t>
      </w:r>
      <w:r w:rsidR="00161BE2" w:rsidRPr="00161BE2">
        <w:rPr>
          <w:b/>
          <w:bCs/>
          <w:lang w:val="en-US"/>
        </w:rPr>
        <w:t xml:space="preserve">No. 946-r </w:t>
      </w:r>
      <w:r w:rsidR="00384F8D" w:rsidRPr="00161BE2">
        <w:rPr>
          <w:b/>
          <w:bCs/>
          <w:lang w:val="en-US"/>
        </w:rPr>
        <w:t xml:space="preserve">dated </w:t>
      </w:r>
      <w:r w:rsidR="00161BE2" w:rsidRPr="00161BE2">
        <w:rPr>
          <w:b/>
          <w:bCs/>
          <w:lang w:val="en-US"/>
        </w:rPr>
        <w:t xml:space="preserve">14 </w:t>
      </w:r>
      <w:r w:rsidR="00384F8D" w:rsidRPr="00161BE2">
        <w:rPr>
          <w:b/>
          <w:bCs/>
          <w:lang w:val="en-US"/>
        </w:rPr>
        <w:t>December 2017</w:t>
      </w:r>
      <w:r w:rsidR="00384F8D" w:rsidRPr="00384F8D">
        <w:rPr>
          <w:bCs/>
          <w:lang w:val="en-US"/>
        </w:rPr>
        <w:t xml:space="preserve"> “On improving the activities of the internal affairs bodies of the Kyrgyz Republic when working with representatives of vulnerable groups of the population”, which explicitly mentions sex workers and women who use drugs</w:t>
      </w:r>
      <w:r w:rsidRPr="00384F8D">
        <w:rPr>
          <w:bCs/>
          <w:lang w:val="en-US"/>
        </w:rPr>
        <w:t xml:space="preserve">. </w:t>
      </w:r>
    </w:p>
    <w:p w14:paraId="283AADE4" w14:textId="77777777" w:rsidR="00C82E2D" w:rsidRDefault="00C82E2D" w:rsidP="006906AE">
      <w:pPr>
        <w:spacing w:after="0" w:line="240" w:lineRule="auto"/>
        <w:jc w:val="both"/>
        <w:rPr>
          <w:bCs/>
          <w:lang w:val="en-US"/>
        </w:rPr>
      </w:pPr>
    </w:p>
    <w:p w14:paraId="4E3E43BC" w14:textId="10B91A82" w:rsidR="00C13F11" w:rsidRPr="00384F8D" w:rsidRDefault="00C13F11" w:rsidP="006906AE">
      <w:pPr>
        <w:spacing w:after="0" w:line="240" w:lineRule="auto"/>
        <w:jc w:val="both"/>
        <w:rPr>
          <w:bCs/>
          <w:lang w:val="en-US"/>
        </w:rPr>
      </w:pPr>
      <w:r w:rsidRPr="00161BE2">
        <w:rPr>
          <w:bCs/>
          <w:lang w:val="en-US"/>
        </w:rPr>
        <w:t xml:space="preserve">38. </w:t>
      </w:r>
      <w:r w:rsidR="00161BE2" w:rsidRPr="00161BE2">
        <w:rPr>
          <w:bCs/>
          <w:lang w:val="en-US"/>
        </w:rPr>
        <w:t xml:space="preserve">At the same time, these steps are not systematic and complex. </w:t>
      </w:r>
      <w:r w:rsidR="00161BE2">
        <w:rPr>
          <w:bCs/>
          <w:lang w:val="en-US"/>
        </w:rPr>
        <w:t>Thus</w:t>
      </w:r>
      <w:r w:rsidR="00161BE2" w:rsidRPr="00384F8D">
        <w:rPr>
          <w:bCs/>
          <w:lang w:val="en-US"/>
        </w:rPr>
        <w:t>, after the adoption of regulatory documents, measures for implementation and supervision of execution do not follow. Mentioning women w</w:t>
      </w:r>
      <w:r w:rsidR="00161BE2">
        <w:rPr>
          <w:bCs/>
          <w:lang w:val="en-US"/>
        </w:rPr>
        <w:t xml:space="preserve">ho face </w:t>
      </w:r>
      <w:r w:rsidR="00161BE2" w:rsidRPr="00384F8D">
        <w:rPr>
          <w:bCs/>
          <w:lang w:val="en-US"/>
        </w:rPr>
        <w:t>intersecting forms of discrimination in national action plans is a rarity. For example, the National Action Plan on Gender Equality for 2018-2020 does not openly mention any group of women. The</w:t>
      </w:r>
      <w:r w:rsidR="00161BE2" w:rsidRPr="00161BE2">
        <w:rPr>
          <w:bCs/>
          <w:lang w:val="en-US"/>
        </w:rPr>
        <w:t xml:space="preserve"> </w:t>
      </w:r>
      <w:r w:rsidR="00161BE2" w:rsidRPr="00384F8D">
        <w:rPr>
          <w:bCs/>
          <w:lang w:val="en-US"/>
        </w:rPr>
        <w:t>approved</w:t>
      </w:r>
      <w:r w:rsidR="00161BE2" w:rsidRPr="00161BE2">
        <w:rPr>
          <w:bCs/>
          <w:lang w:val="en-US"/>
        </w:rPr>
        <w:t xml:space="preserve"> </w:t>
      </w:r>
      <w:r w:rsidR="00161BE2" w:rsidRPr="00384F8D">
        <w:rPr>
          <w:bCs/>
          <w:lang w:val="en-US"/>
        </w:rPr>
        <w:t>Human</w:t>
      </w:r>
      <w:r w:rsidR="00161BE2" w:rsidRPr="00161BE2">
        <w:rPr>
          <w:bCs/>
          <w:lang w:val="en-US"/>
        </w:rPr>
        <w:t xml:space="preserve"> </w:t>
      </w:r>
      <w:r w:rsidR="00161BE2" w:rsidRPr="00384F8D">
        <w:rPr>
          <w:bCs/>
          <w:lang w:val="en-US"/>
        </w:rPr>
        <w:t>Rights</w:t>
      </w:r>
      <w:r w:rsidR="00161BE2" w:rsidRPr="00161BE2">
        <w:rPr>
          <w:bCs/>
          <w:lang w:val="en-US"/>
        </w:rPr>
        <w:t xml:space="preserve"> </w:t>
      </w:r>
      <w:r w:rsidR="00161BE2" w:rsidRPr="00384F8D">
        <w:rPr>
          <w:bCs/>
          <w:lang w:val="en-US"/>
        </w:rPr>
        <w:t>Action</w:t>
      </w:r>
      <w:r w:rsidR="00161BE2" w:rsidRPr="00161BE2">
        <w:rPr>
          <w:bCs/>
          <w:lang w:val="en-US"/>
        </w:rPr>
        <w:t xml:space="preserve"> </w:t>
      </w:r>
      <w:r w:rsidR="00161BE2" w:rsidRPr="00384F8D">
        <w:rPr>
          <w:bCs/>
          <w:lang w:val="en-US"/>
        </w:rPr>
        <w:t>Plan</w:t>
      </w:r>
      <w:r w:rsidR="00161BE2" w:rsidRPr="00161BE2">
        <w:rPr>
          <w:bCs/>
          <w:lang w:val="en-US"/>
        </w:rPr>
        <w:t xml:space="preserve"> 2019-2021</w:t>
      </w:r>
      <w:r w:rsidR="00A811BE">
        <w:rPr>
          <w:rStyle w:val="a6"/>
          <w:bCs/>
        </w:rPr>
        <w:footnoteReference w:id="34"/>
      </w:r>
      <w:r w:rsidRPr="00161BE2">
        <w:rPr>
          <w:bCs/>
          <w:lang w:val="en-US"/>
        </w:rPr>
        <w:t xml:space="preserve"> </w:t>
      </w:r>
      <w:r w:rsidR="00384F8D" w:rsidRPr="00384F8D">
        <w:rPr>
          <w:bCs/>
          <w:lang w:val="en-US"/>
        </w:rPr>
        <w:t>contains</w:t>
      </w:r>
      <w:r w:rsidR="00384F8D" w:rsidRPr="00161BE2">
        <w:rPr>
          <w:bCs/>
          <w:lang w:val="en-US"/>
        </w:rPr>
        <w:t xml:space="preserve"> </w:t>
      </w:r>
      <w:r w:rsidR="00384F8D" w:rsidRPr="00384F8D">
        <w:rPr>
          <w:bCs/>
          <w:lang w:val="en-US"/>
        </w:rPr>
        <w:t>one</w:t>
      </w:r>
      <w:r w:rsidR="00384F8D" w:rsidRPr="00161BE2">
        <w:rPr>
          <w:bCs/>
          <w:lang w:val="en-US"/>
        </w:rPr>
        <w:t xml:space="preserve"> </w:t>
      </w:r>
      <w:r w:rsidR="008F117C">
        <w:rPr>
          <w:bCs/>
          <w:lang w:val="en-US"/>
        </w:rPr>
        <w:t xml:space="preserve">activity related to public </w:t>
      </w:r>
      <w:r w:rsidR="00384F8D" w:rsidRPr="00384F8D">
        <w:rPr>
          <w:bCs/>
          <w:lang w:val="en-US"/>
        </w:rPr>
        <w:t>health</w:t>
      </w:r>
      <w:r w:rsidR="00384F8D" w:rsidRPr="00161BE2">
        <w:rPr>
          <w:bCs/>
          <w:lang w:val="en-US"/>
        </w:rPr>
        <w:t xml:space="preserve"> </w:t>
      </w:r>
      <w:r w:rsidR="00384F8D" w:rsidRPr="00384F8D">
        <w:rPr>
          <w:bCs/>
          <w:lang w:val="en-US"/>
        </w:rPr>
        <w:t>that</w:t>
      </w:r>
      <w:r w:rsidR="00384F8D" w:rsidRPr="00161BE2">
        <w:rPr>
          <w:bCs/>
          <w:lang w:val="en-US"/>
        </w:rPr>
        <w:t xml:space="preserve"> </w:t>
      </w:r>
      <w:r w:rsidR="00384F8D" w:rsidRPr="00384F8D">
        <w:rPr>
          <w:bCs/>
          <w:lang w:val="en-US"/>
        </w:rPr>
        <w:t>mentions</w:t>
      </w:r>
      <w:r w:rsidR="00384F8D" w:rsidRPr="00161BE2">
        <w:rPr>
          <w:bCs/>
          <w:lang w:val="en-US"/>
        </w:rPr>
        <w:t xml:space="preserve"> 3 </w:t>
      </w:r>
      <w:r w:rsidR="00384F8D" w:rsidRPr="00384F8D">
        <w:rPr>
          <w:bCs/>
          <w:lang w:val="en-US"/>
        </w:rPr>
        <w:t>groups</w:t>
      </w:r>
      <w:r w:rsidR="00384F8D" w:rsidRPr="00161BE2">
        <w:rPr>
          <w:bCs/>
          <w:lang w:val="en-US"/>
        </w:rPr>
        <w:t xml:space="preserve"> </w:t>
      </w:r>
      <w:r w:rsidR="00384F8D" w:rsidRPr="00384F8D">
        <w:rPr>
          <w:bCs/>
          <w:lang w:val="en-US"/>
        </w:rPr>
        <w:t>w</w:t>
      </w:r>
      <w:r w:rsidR="00161BE2">
        <w:rPr>
          <w:bCs/>
          <w:lang w:val="en-US"/>
        </w:rPr>
        <w:t>ho</w:t>
      </w:r>
      <w:r w:rsidR="00161BE2" w:rsidRPr="00161BE2">
        <w:rPr>
          <w:bCs/>
          <w:lang w:val="en-US"/>
        </w:rPr>
        <w:t xml:space="preserve"> </w:t>
      </w:r>
      <w:r w:rsidR="00161BE2">
        <w:rPr>
          <w:bCs/>
          <w:lang w:val="en-US"/>
        </w:rPr>
        <w:t>face</w:t>
      </w:r>
      <w:r w:rsidR="00161BE2" w:rsidRPr="00161BE2">
        <w:rPr>
          <w:bCs/>
          <w:lang w:val="en-US"/>
        </w:rPr>
        <w:t xml:space="preserve"> </w:t>
      </w:r>
      <w:r w:rsidR="00161BE2">
        <w:rPr>
          <w:bCs/>
          <w:lang w:val="en-US"/>
        </w:rPr>
        <w:t>intersecting</w:t>
      </w:r>
      <w:r w:rsidR="00161BE2" w:rsidRPr="00161BE2">
        <w:rPr>
          <w:bCs/>
          <w:lang w:val="en-US"/>
        </w:rPr>
        <w:t xml:space="preserve"> </w:t>
      </w:r>
      <w:r w:rsidR="00384F8D" w:rsidRPr="00384F8D">
        <w:rPr>
          <w:bCs/>
          <w:lang w:val="en-US"/>
        </w:rPr>
        <w:t>discrimination</w:t>
      </w:r>
      <w:r w:rsidR="00384F8D" w:rsidRPr="00161BE2">
        <w:rPr>
          <w:bCs/>
          <w:lang w:val="en-US"/>
        </w:rPr>
        <w:t xml:space="preserve"> </w:t>
      </w:r>
      <w:r w:rsidR="00384F8D" w:rsidRPr="00384F8D">
        <w:rPr>
          <w:bCs/>
          <w:lang w:val="en-US"/>
        </w:rPr>
        <w:t>and</w:t>
      </w:r>
      <w:r w:rsidR="00384F8D" w:rsidRPr="00161BE2">
        <w:rPr>
          <w:bCs/>
          <w:lang w:val="en-US"/>
        </w:rPr>
        <w:t xml:space="preserve"> </w:t>
      </w:r>
      <w:r w:rsidR="00384F8D" w:rsidRPr="00384F8D">
        <w:rPr>
          <w:bCs/>
          <w:lang w:val="en-US"/>
        </w:rPr>
        <w:t>a</w:t>
      </w:r>
      <w:r w:rsidR="00384F8D" w:rsidRPr="00161BE2">
        <w:rPr>
          <w:bCs/>
          <w:lang w:val="en-US"/>
        </w:rPr>
        <w:t xml:space="preserve"> </w:t>
      </w:r>
      <w:r w:rsidR="00384F8D" w:rsidRPr="00384F8D">
        <w:rPr>
          <w:bCs/>
          <w:lang w:val="en-US"/>
        </w:rPr>
        <w:t>second</w:t>
      </w:r>
      <w:r w:rsidR="00384F8D" w:rsidRPr="00161BE2">
        <w:rPr>
          <w:bCs/>
          <w:lang w:val="en-US"/>
        </w:rPr>
        <w:t xml:space="preserve"> </w:t>
      </w:r>
      <w:r w:rsidR="00384F8D" w:rsidRPr="00384F8D">
        <w:rPr>
          <w:bCs/>
          <w:lang w:val="en-US"/>
        </w:rPr>
        <w:t>event</w:t>
      </w:r>
      <w:r w:rsidR="00384F8D" w:rsidRPr="00161BE2">
        <w:rPr>
          <w:bCs/>
          <w:lang w:val="en-US"/>
        </w:rPr>
        <w:t xml:space="preserve"> </w:t>
      </w:r>
      <w:r w:rsidR="00384F8D" w:rsidRPr="00384F8D">
        <w:rPr>
          <w:bCs/>
          <w:lang w:val="en-US"/>
        </w:rPr>
        <w:t>to</w:t>
      </w:r>
      <w:r w:rsidR="00384F8D" w:rsidRPr="00161BE2">
        <w:rPr>
          <w:bCs/>
          <w:lang w:val="en-US"/>
        </w:rPr>
        <w:t xml:space="preserve"> </w:t>
      </w:r>
      <w:r w:rsidR="00384F8D" w:rsidRPr="00384F8D">
        <w:rPr>
          <w:bCs/>
          <w:lang w:val="en-US"/>
        </w:rPr>
        <w:t>prevent</w:t>
      </w:r>
      <w:r w:rsidR="00384F8D" w:rsidRPr="00161BE2">
        <w:rPr>
          <w:bCs/>
          <w:lang w:val="en-US"/>
        </w:rPr>
        <w:t xml:space="preserve"> </w:t>
      </w:r>
      <w:r w:rsidR="00384F8D" w:rsidRPr="00384F8D">
        <w:rPr>
          <w:bCs/>
          <w:lang w:val="en-US"/>
        </w:rPr>
        <w:t>discrimination</w:t>
      </w:r>
      <w:r w:rsidR="00384F8D" w:rsidRPr="00161BE2">
        <w:rPr>
          <w:bCs/>
          <w:lang w:val="en-US"/>
        </w:rPr>
        <w:t xml:space="preserve"> </w:t>
      </w:r>
      <w:r w:rsidR="00384F8D" w:rsidRPr="00384F8D">
        <w:rPr>
          <w:bCs/>
          <w:lang w:val="en-US"/>
        </w:rPr>
        <w:t>and</w:t>
      </w:r>
      <w:r w:rsidR="00384F8D" w:rsidRPr="00161BE2">
        <w:rPr>
          <w:bCs/>
          <w:lang w:val="en-US"/>
        </w:rPr>
        <w:t xml:space="preserve"> </w:t>
      </w:r>
      <w:r w:rsidR="00384F8D" w:rsidRPr="00384F8D">
        <w:rPr>
          <w:bCs/>
          <w:lang w:val="en-US"/>
        </w:rPr>
        <w:t>violence</w:t>
      </w:r>
      <w:r w:rsidR="00384F8D" w:rsidRPr="00161BE2">
        <w:rPr>
          <w:bCs/>
          <w:lang w:val="en-US"/>
        </w:rPr>
        <w:t xml:space="preserve"> </w:t>
      </w:r>
      <w:r w:rsidR="00384F8D" w:rsidRPr="00384F8D">
        <w:rPr>
          <w:bCs/>
          <w:lang w:val="en-US"/>
        </w:rPr>
        <w:t>against</w:t>
      </w:r>
      <w:r w:rsidR="00384F8D" w:rsidRPr="00161BE2">
        <w:rPr>
          <w:bCs/>
          <w:lang w:val="en-US"/>
        </w:rPr>
        <w:t xml:space="preserve"> </w:t>
      </w:r>
      <w:r w:rsidR="00384F8D" w:rsidRPr="00384F8D">
        <w:rPr>
          <w:bCs/>
          <w:lang w:val="en-US"/>
        </w:rPr>
        <w:t>LGBTI</w:t>
      </w:r>
      <w:r w:rsidR="00384F8D" w:rsidRPr="00161BE2">
        <w:rPr>
          <w:bCs/>
          <w:lang w:val="en-US"/>
        </w:rPr>
        <w:t xml:space="preserve"> </w:t>
      </w:r>
      <w:r w:rsidR="00384F8D" w:rsidRPr="00384F8D">
        <w:rPr>
          <w:bCs/>
          <w:lang w:val="en-US"/>
        </w:rPr>
        <w:t>people</w:t>
      </w:r>
      <w:r w:rsidR="00384F8D" w:rsidRPr="00161BE2">
        <w:rPr>
          <w:bCs/>
          <w:lang w:val="en-US"/>
        </w:rPr>
        <w:t xml:space="preserve">. </w:t>
      </w:r>
      <w:r w:rsidR="00384F8D" w:rsidRPr="00384F8D">
        <w:rPr>
          <w:bCs/>
          <w:lang w:val="en-US"/>
        </w:rPr>
        <w:t xml:space="preserve">At present, the country is developing another national plan for 5 years in order to remove legal barriers to access to HIV services for key groups. In general, a progressive step, but at the same time, the developers of the plan insist on </w:t>
      </w:r>
      <w:r w:rsidR="00161BE2" w:rsidRPr="00161BE2">
        <w:rPr>
          <w:bCs/>
          <w:lang w:val="en-US"/>
        </w:rPr>
        <w:t xml:space="preserve">vague and ambiguous wording </w:t>
      </w:r>
      <w:r w:rsidR="008F117C">
        <w:rPr>
          <w:bCs/>
          <w:lang w:val="en-US"/>
        </w:rPr>
        <w:t xml:space="preserve">to ensure </w:t>
      </w:r>
      <w:r w:rsidR="00161BE2" w:rsidRPr="00161BE2">
        <w:rPr>
          <w:bCs/>
          <w:lang w:val="en-US"/>
        </w:rPr>
        <w:t>approv</w:t>
      </w:r>
      <w:r w:rsidR="008F117C">
        <w:rPr>
          <w:bCs/>
          <w:lang w:val="en-US"/>
        </w:rPr>
        <w:t xml:space="preserve">al </w:t>
      </w:r>
      <w:r w:rsidR="00161BE2" w:rsidRPr="00161BE2">
        <w:rPr>
          <w:bCs/>
          <w:lang w:val="en-US"/>
        </w:rPr>
        <w:t>this plan</w:t>
      </w:r>
      <w:r w:rsidR="008F117C">
        <w:rPr>
          <w:bCs/>
          <w:lang w:val="en-US"/>
        </w:rPr>
        <w:t xml:space="preserve"> by the Government</w:t>
      </w:r>
      <w:r w:rsidRPr="00384F8D">
        <w:rPr>
          <w:bCs/>
          <w:lang w:val="en-US"/>
        </w:rPr>
        <w:t xml:space="preserve">.  </w:t>
      </w:r>
    </w:p>
    <w:p w14:paraId="43EC312D" w14:textId="77777777" w:rsidR="00AC59BB" w:rsidRPr="00384F8D" w:rsidRDefault="00AC59BB" w:rsidP="006906AE">
      <w:pPr>
        <w:spacing w:after="0" w:line="240" w:lineRule="auto"/>
        <w:rPr>
          <w:b/>
          <w:bCs/>
          <w:lang w:val="en-US"/>
        </w:rPr>
      </w:pPr>
    </w:p>
    <w:p w14:paraId="03139D51" w14:textId="0A47BE30" w:rsidR="007A3E45" w:rsidRPr="00161BE2" w:rsidRDefault="00161BE2" w:rsidP="006906AE">
      <w:pPr>
        <w:spacing w:after="0" w:line="240" w:lineRule="auto"/>
        <w:rPr>
          <w:b/>
          <w:bCs/>
          <w:lang w:val="en-US"/>
        </w:rPr>
      </w:pPr>
      <w:r>
        <w:rPr>
          <w:b/>
          <w:bCs/>
          <w:lang w:val="en-US"/>
        </w:rPr>
        <w:t>Article</w:t>
      </w:r>
      <w:r w:rsidR="007A3E45" w:rsidRPr="00161BE2">
        <w:rPr>
          <w:b/>
          <w:bCs/>
          <w:lang w:val="en-US"/>
        </w:rPr>
        <w:t xml:space="preserve"> 12</w:t>
      </w:r>
      <w:r w:rsidR="00AF31D7">
        <w:rPr>
          <w:b/>
          <w:bCs/>
          <w:lang w:val="en-US"/>
        </w:rPr>
        <w:t xml:space="preserve">. </w:t>
      </w:r>
      <w:r w:rsidR="00AF31D7" w:rsidRPr="00C82E2D">
        <w:rPr>
          <w:rFonts w:cs="Arial"/>
          <w:b/>
          <w:bCs/>
          <w:lang w:val="en-US"/>
        </w:rPr>
        <w:t>Healthcare and Family Planning</w:t>
      </w:r>
    </w:p>
    <w:p w14:paraId="70DA67AB" w14:textId="096EBB61" w:rsidR="00751944" w:rsidRPr="00854435" w:rsidRDefault="0091205E" w:rsidP="006906AE">
      <w:pPr>
        <w:spacing w:after="0" w:line="240" w:lineRule="auto"/>
        <w:jc w:val="both"/>
        <w:rPr>
          <w:lang w:val="en-US"/>
        </w:rPr>
      </w:pPr>
      <w:r w:rsidRPr="00161BE2">
        <w:rPr>
          <w:lang w:val="en-US"/>
        </w:rPr>
        <w:t>3</w:t>
      </w:r>
      <w:r w:rsidR="00C13F11" w:rsidRPr="00161BE2">
        <w:rPr>
          <w:lang w:val="en-US"/>
        </w:rPr>
        <w:t>9</w:t>
      </w:r>
      <w:r w:rsidRPr="00161BE2">
        <w:rPr>
          <w:lang w:val="en-US"/>
        </w:rPr>
        <w:t xml:space="preserve">. </w:t>
      </w:r>
      <w:r w:rsidR="00161BE2" w:rsidRPr="00384F8D">
        <w:rPr>
          <w:lang w:val="en-US"/>
        </w:rPr>
        <w:t xml:space="preserve">The CEDAW </w:t>
      </w:r>
      <w:r w:rsidR="00161BE2">
        <w:rPr>
          <w:lang w:val="en-US"/>
        </w:rPr>
        <w:t>C</w:t>
      </w:r>
      <w:r w:rsidR="00161BE2" w:rsidRPr="00384F8D">
        <w:rPr>
          <w:lang w:val="en-US"/>
        </w:rPr>
        <w:t xml:space="preserve">ommittee in concluding observation 30a recommended </w:t>
      </w:r>
      <w:r w:rsidR="00161BE2">
        <w:rPr>
          <w:lang w:val="en-US"/>
        </w:rPr>
        <w:t xml:space="preserve">to intensify </w:t>
      </w:r>
      <w:r w:rsidR="00161BE2" w:rsidRPr="00384F8D">
        <w:rPr>
          <w:lang w:val="en-US"/>
        </w:rPr>
        <w:t xml:space="preserve">the program to reduce maternal, infant and child mortality. The National Action Plan for the implementation of this recommendation contains an action to develop an </w:t>
      </w:r>
      <w:r w:rsidR="00161BE2">
        <w:rPr>
          <w:lang w:val="en-US"/>
        </w:rPr>
        <w:t>annex</w:t>
      </w:r>
      <w:r w:rsidR="00161BE2" w:rsidRPr="00384F8D">
        <w:rPr>
          <w:lang w:val="en-US"/>
        </w:rPr>
        <w:t xml:space="preserve"> to the clinical guidelines for pregnancy management, taking into account the specific situation of women who use psychoactive substances. The</w:t>
      </w:r>
      <w:r w:rsidR="00161BE2" w:rsidRPr="00161BE2">
        <w:rPr>
          <w:lang w:val="en-US"/>
        </w:rPr>
        <w:t xml:space="preserve"> </w:t>
      </w:r>
      <w:r w:rsidR="00161BE2" w:rsidRPr="00384F8D">
        <w:rPr>
          <w:lang w:val="en-US"/>
        </w:rPr>
        <w:t>clinical</w:t>
      </w:r>
      <w:r w:rsidR="00161BE2" w:rsidRPr="00161BE2">
        <w:rPr>
          <w:lang w:val="en-US"/>
        </w:rPr>
        <w:t xml:space="preserve"> </w:t>
      </w:r>
      <w:r w:rsidR="00161BE2" w:rsidRPr="00384F8D">
        <w:rPr>
          <w:lang w:val="en-US"/>
        </w:rPr>
        <w:t>guide</w:t>
      </w:r>
      <w:r w:rsidR="00161BE2">
        <w:rPr>
          <w:lang w:val="en-US"/>
        </w:rPr>
        <w:t>lines</w:t>
      </w:r>
      <w:r w:rsidR="00161BE2" w:rsidRPr="00161BE2">
        <w:rPr>
          <w:lang w:val="en-US"/>
        </w:rPr>
        <w:t xml:space="preserve"> </w:t>
      </w:r>
      <w:hyperlink r:id="rId10" w:history="1">
        <w:r w:rsidR="00C97A25" w:rsidRPr="00161BE2">
          <w:rPr>
            <w:rStyle w:val="a7"/>
            <w:lang w:val="en-US"/>
          </w:rPr>
          <w:t>«</w:t>
        </w:r>
        <w:r w:rsidR="00161BE2">
          <w:rPr>
            <w:rStyle w:val="a7"/>
            <w:lang w:val="en-US"/>
          </w:rPr>
          <w:t>Management of pregnancy</w:t>
        </w:r>
        <w:r w:rsidR="00C97A25" w:rsidRPr="00161BE2">
          <w:rPr>
            <w:rStyle w:val="a7"/>
            <w:lang w:val="en-US"/>
          </w:rPr>
          <w:t xml:space="preserve">, </w:t>
        </w:r>
        <w:r w:rsidR="00161BE2">
          <w:rPr>
            <w:rStyle w:val="a7"/>
            <w:lang w:val="en-US"/>
          </w:rPr>
          <w:t>childbirth and postpartum period in women</w:t>
        </w:r>
      </w:hyperlink>
      <w:hyperlink r:id="rId11" w:history="1"/>
      <w:r w:rsidR="00161BE2">
        <w:rPr>
          <w:rStyle w:val="a7"/>
          <w:lang w:val="en-US"/>
        </w:rPr>
        <w:t xml:space="preserve"> who use psychoactive substances</w:t>
      </w:r>
      <w:hyperlink r:id="rId12" w:history="1">
        <w:r w:rsidR="00C97A25" w:rsidRPr="00161BE2">
          <w:rPr>
            <w:rStyle w:val="a7"/>
            <w:lang w:val="en-US"/>
          </w:rPr>
          <w:t>»</w:t>
        </w:r>
      </w:hyperlink>
      <w:r w:rsidR="00C97A25" w:rsidRPr="00161BE2">
        <w:rPr>
          <w:lang w:val="en-US"/>
        </w:rPr>
        <w:t xml:space="preserve"> </w:t>
      </w:r>
      <w:r w:rsidR="00384F8D" w:rsidRPr="00384F8D">
        <w:rPr>
          <w:lang w:val="en-US"/>
        </w:rPr>
        <w:t>was</w:t>
      </w:r>
      <w:r w:rsidR="00384F8D" w:rsidRPr="00161BE2">
        <w:rPr>
          <w:lang w:val="en-US"/>
        </w:rPr>
        <w:t xml:space="preserve"> </w:t>
      </w:r>
      <w:r w:rsidR="00384F8D" w:rsidRPr="00384F8D">
        <w:rPr>
          <w:lang w:val="en-US"/>
        </w:rPr>
        <w:t>developed</w:t>
      </w:r>
      <w:r w:rsidR="00384F8D" w:rsidRPr="00161BE2">
        <w:rPr>
          <w:lang w:val="en-US"/>
        </w:rPr>
        <w:t xml:space="preserve"> </w:t>
      </w:r>
      <w:r w:rsidR="00384F8D" w:rsidRPr="00384F8D">
        <w:rPr>
          <w:lang w:val="en-US"/>
        </w:rPr>
        <w:t>and</w:t>
      </w:r>
      <w:r w:rsidR="00384F8D" w:rsidRPr="00161BE2">
        <w:rPr>
          <w:lang w:val="en-US"/>
        </w:rPr>
        <w:t xml:space="preserve"> </w:t>
      </w:r>
      <w:r w:rsidR="00384F8D" w:rsidRPr="00384F8D">
        <w:rPr>
          <w:lang w:val="en-US"/>
        </w:rPr>
        <w:t>approved</w:t>
      </w:r>
      <w:r w:rsidR="00384F8D" w:rsidRPr="00161BE2">
        <w:rPr>
          <w:lang w:val="en-US"/>
        </w:rPr>
        <w:t xml:space="preserve"> </w:t>
      </w:r>
      <w:r w:rsidR="00384F8D" w:rsidRPr="00384F8D">
        <w:rPr>
          <w:lang w:val="en-US"/>
        </w:rPr>
        <w:t>by</w:t>
      </w:r>
      <w:r w:rsidR="00384F8D" w:rsidRPr="00161BE2">
        <w:rPr>
          <w:lang w:val="en-US"/>
        </w:rPr>
        <w:t xml:space="preserve"> </w:t>
      </w:r>
      <w:r w:rsidR="00384F8D" w:rsidRPr="00384F8D">
        <w:rPr>
          <w:lang w:val="en-US"/>
        </w:rPr>
        <w:t>Order</w:t>
      </w:r>
      <w:r w:rsidR="00384F8D" w:rsidRPr="00161BE2">
        <w:rPr>
          <w:lang w:val="en-US"/>
        </w:rPr>
        <w:t xml:space="preserve"> </w:t>
      </w:r>
      <w:r w:rsidR="00161BE2">
        <w:rPr>
          <w:lang w:val="en-US"/>
        </w:rPr>
        <w:t>No</w:t>
      </w:r>
      <w:r w:rsidR="00161BE2" w:rsidRPr="00161BE2">
        <w:rPr>
          <w:lang w:val="en-US"/>
        </w:rPr>
        <w:t xml:space="preserve">. </w:t>
      </w:r>
      <w:r w:rsidR="00161BE2">
        <w:rPr>
          <w:lang w:val="en-US"/>
        </w:rPr>
        <w:t xml:space="preserve">42 </w:t>
      </w:r>
      <w:r w:rsidR="00384F8D" w:rsidRPr="00384F8D">
        <w:rPr>
          <w:lang w:val="en-US"/>
        </w:rPr>
        <w:t xml:space="preserve">of the Ministry of Health </w:t>
      </w:r>
      <w:r w:rsidR="00161BE2">
        <w:rPr>
          <w:lang w:val="en-US"/>
        </w:rPr>
        <w:t>dated 18</w:t>
      </w:r>
      <w:r w:rsidR="00384F8D" w:rsidRPr="00384F8D">
        <w:rPr>
          <w:lang w:val="en-US"/>
        </w:rPr>
        <w:t xml:space="preserve"> January 2017. WHO praised the initiative and included </w:t>
      </w:r>
      <w:r w:rsidR="00854435">
        <w:rPr>
          <w:lang w:val="en-US"/>
        </w:rPr>
        <w:t xml:space="preserve">in its </w:t>
      </w:r>
      <w:r w:rsidR="00161BE2" w:rsidRPr="00161BE2">
        <w:rPr>
          <w:lang w:val="en-US"/>
        </w:rPr>
        <w:t>"Best Practices</w:t>
      </w:r>
      <w:r w:rsidR="00854435" w:rsidRPr="00161BE2">
        <w:rPr>
          <w:lang w:val="en-US"/>
        </w:rPr>
        <w:t>"</w:t>
      </w:r>
      <w:r w:rsidR="00854435" w:rsidRPr="00854435">
        <w:rPr>
          <w:lang w:val="en-US"/>
        </w:rPr>
        <w:t xml:space="preserve"> </w:t>
      </w:r>
      <w:r w:rsidR="00854435" w:rsidRPr="00161BE2">
        <w:rPr>
          <w:lang w:val="en-US"/>
        </w:rPr>
        <w:t>publication</w:t>
      </w:r>
      <w:r w:rsidR="00A811BE">
        <w:rPr>
          <w:rStyle w:val="a6"/>
        </w:rPr>
        <w:footnoteReference w:id="35"/>
      </w:r>
      <w:r w:rsidR="00C97A25" w:rsidRPr="00384F8D">
        <w:rPr>
          <w:lang w:val="en-US"/>
        </w:rPr>
        <w:t xml:space="preserve">. </w:t>
      </w:r>
      <w:r w:rsidR="00384F8D" w:rsidRPr="00384F8D">
        <w:rPr>
          <w:lang w:val="en-US"/>
        </w:rPr>
        <w:t xml:space="preserve">Based on the guidelines, medical staff was trained and in 2018 </w:t>
      </w:r>
      <w:r w:rsidR="00854435" w:rsidRPr="00384F8D">
        <w:rPr>
          <w:lang w:val="en-US"/>
        </w:rPr>
        <w:t>the implementation of the guidelines</w:t>
      </w:r>
      <w:r w:rsidR="00854435">
        <w:rPr>
          <w:lang w:val="en-US"/>
        </w:rPr>
        <w:t xml:space="preserve"> </w:t>
      </w:r>
      <w:r w:rsidR="00854435" w:rsidRPr="00384F8D">
        <w:rPr>
          <w:lang w:val="en-US"/>
        </w:rPr>
        <w:t xml:space="preserve">was </w:t>
      </w:r>
      <w:r w:rsidR="00384F8D" w:rsidRPr="00384F8D">
        <w:rPr>
          <w:lang w:val="en-US"/>
        </w:rPr>
        <w:t>monitor</w:t>
      </w:r>
      <w:r w:rsidR="00854435">
        <w:rPr>
          <w:lang w:val="en-US"/>
        </w:rPr>
        <w:t>ed</w:t>
      </w:r>
      <w:r w:rsidR="00384F8D" w:rsidRPr="00384F8D">
        <w:rPr>
          <w:lang w:val="en-US"/>
        </w:rPr>
        <w:t xml:space="preserve">. Monitoring and supervision were carried out in Bishkek (the capital) and in Osh among the heads and medical personnel of healthcare institutions. The total number of interviewed medical personnel is 115 people, including doctors from the </w:t>
      </w:r>
      <w:r w:rsidR="008F117C">
        <w:rPr>
          <w:lang w:val="en-US"/>
        </w:rPr>
        <w:t xml:space="preserve">primary health care (PHC </w:t>
      </w:r>
      <w:r w:rsidR="00384F8D" w:rsidRPr="00384F8D">
        <w:rPr>
          <w:lang w:val="en-US"/>
        </w:rPr>
        <w:t xml:space="preserve">and maternity hospitals. The survey revealed a biased, stigmatizing attitude towards women who use drugs. The level of training of medical staff in </w:t>
      </w:r>
      <w:r w:rsidR="008F117C">
        <w:rPr>
          <w:lang w:val="en-US"/>
        </w:rPr>
        <w:t>PHC</w:t>
      </w:r>
      <w:r w:rsidR="00384F8D" w:rsidRPr="00384F8D">
        <w:rPr>
          <w:lang w:val="en-US"/>
        </w:rPr>
        <w:t xml:space="preserve"> as a whole is much weaker than in maternity hospitals. At the same time, in the maternity hospital they prefer not to identify women who use drugs, since they suggest possible </w:t>
      </w:r>
      <w:r w:rsidR="00384F8D" w:rsidRPr="00384F8D">
        <w:rPr>
          <w:lang w:val="en-US"/>
        </w:rPr>
        <w:lastRenderedPageBreak/>
        <w:t xml:space="preserve">difficulties in their further management. </w:t>
      </w:r>
      <w:r w:rsidR="00854435">
        <w:rPr>
          <w:lang w:val="en-US"/>
        </w:rPr>
        <w:t>D</w:t>
      </w:r>
      <w:r w:rsidR="00384F8D" w:rsidRPr="00854435">
        <w:rPr>
          <w:lang w:val="en-US"/>
        </w:rPr>
        <w:t xml:space="preserve">evelopment and monitoring </w:t>
      </w:r>
      <w:r w:rsidR="00854435">
        <w:rPr>
          <w:lang w:val="en-US"/>
        </w:rPr>
        <w:t xml:space="preserve">of the guidelines were </w:t>
      </w:r>
      <w:r w:rsidR="00384F8D" w:rsidRPr="00854435">
        <w:rPr>
          <w:lang w:val="en-US"/>
        </w:rPr>
        <w:t>supported by international donors</w:t>
      </w:r>
      <w:r w:rsidR="00751944" w:rsidRPr="00854435">
        <w:rPr>
          <w:lang w:val="en-US"/>
        </w:rPr>
        <w:t xml:space="preserve">. </w:t>
      </w:r>
    </w:p>
    <w:p w14:paraId="6F366AF5" w14:textId="77777777" w:rsidR="00C82E2D" w:rsidRDefault="00C82E2D" w:rsidP="006906AE">
      <w:pPr>
        <w:spacing w:after="0" w:line="240" w:lineRule="auto"/>
        <w:jc w:val="both"/>
        <w:rPr>
          <w:lang w:val="en-US"/>
        </w:rPr>
      </w:pPr>
    </w:p>
    <w:p w14:paraId="3E9552E5" w14:textId="6E2DD44C" w:rsidR="00AD12CB" w:rsidRPr="00384F8D" w:rsidRDefault="00C13F11" w:rsidP="006906AE">
      <w:pPr>
        <w:spacing w:after="0" w:line="240" w:lineRule="auto"/>
        <w:jc w:val="both"/>
        <w:rPr>
          <w:lang w:val="en-US"/>
        </w:rPr>
      </w:pPr>
      <w:r w:rsidRPr="005E5BA6">
        <w:rPr>
          <w:lang w:val="en-US"/>
        </w:rPr>
        <w:t>40</w:t>
      </w:r>
      <w:r w:rsidR="00AD12CB" w:rsidRPr="005E5BA6">
        <w:rPr>
          <w:lang w:val="en-US"/>
        </w:rPr>
        <w:t xml:space="preserve">. </w:t>
      </w:r>
      <w:r w:rsidR="005E5BA6">
        <w:rPr>
          <w:lang w:val="en-US"/>
        </w:rPr>
        <w:t>The</w:t>
      </w:r>
      <w:r w:rsidR="005E5BA6" w:rsidRPr="005E5BA6">
        <w:rPr>
          <w:lang w:val="en-US"/>
        </w:rPr>
        <w:t xml:space="preserve"> </w:t>
      </w:r>
      <w:r w:rsidR="00384F8D" w:rsidRPr="005E5BA6">
        <w:rPr>
          <w:lang w:val="en-US"/>
        </w:rPr>
        <w:t>CEDAW</w:t>
      </w:r>
      <w:r w:rsidR="005E5BA6" w:rsidRPr="005E5BA6">
        <w:rPr>
          <w:lang w:val="en-US"/>
        </w:rPr>
        <w:t xml:space="preserve"> </w:t>
      </w:r>
      <w:r w:rsidR="005E5BA6">
        <w:rPr>
          <w:lang w:val="en-US"/>
        </w:rPr>
        <w:t>Committee</w:t>
      </w:r>
      <w:r w:rsidR="00384F8D" w:rsidRPr="005E5BA6">
        <w:rPr>
          <w:lang w:val="en-US"/>
        </w:rPr>
        <w:t xml:space="preserve">, in concluding </w:t>
      </w:r>
      <w:r w:rsidR="008F117C">
        <w:rPr>
          <w:lang w:val="en-US"/>
        </w:rPr>
        <w:t xml:space="preserve">observation </w:t>
      </w:r>
      <w:r w:rsidR="00384F8D" w:rsidRPr="005E5BA6">
        <w:rPr>
          <w:lang w:val="en-US"/>
        </w:rPr>
        <w:t xml:space="preserve">30b, recommended that all women and girls have better access to basic health services. </w:t>
      </w:r>
      <w:r w:rsidR="00384F8D" w:rsidRPr="00384F8D">
        <w:rPr>
          <w:lang w:val="en-US"/>
        </w:rPr>
        <w:t xml:space="preserve">The National Action Plan for the implementation of this recommendation contains an action to train doctors in providing medical care to vulnerable groups based on a non-discriminatory approach. With the support of UNFPA, the following materials were developed: (1) “Guidelines </w:t>
      </w:r>
      <w:r w:rsidR="004B1DBF">
        <w:rPr>
          <w:lang w:val="en-US"/>
        </w:rPr>
        <w:t>on</w:t>
      </w:r>
      <w:r w:rsidR="00384F8D" w:rsidRPr="00384F8D">
        <w:rPr>
          <w:lang w:val="en-US"/>
        </w:rPr>
        <w:t xml:space="preserve"> </w:t>
      </w:r>
      <w:r w:rsidR="004B1DBF">
        <w:rPr>
          <w:lang w:val="en-US"/>
        </w:rPr>
        <w:t xml:space="preserve">the </w:t>
      </w:r>
      <w:r w:rsidR="005E5BA6">
        <w:rPr>
          <w:lang w:val="en-US"/>
        </w:rPr>
        <w:t>S</w:t>
      </w:r>
      <w:r w:rsidR="00384F8D" w:rsidRPr="00384F8D">
        <w:rPr>
          <w:lang w:val="en-US"/>
        </w:rPr>
        <w:t xml:space="preserve">exual and </w:t>
      </w:r>
      <w:r w:rsidR="005E5BA6">
        <w:rPr>
          <w:lang w:val="en-US"/>
        </w:rPr>
        <w:t>R</w:t>
      </w:r>
      <w:r w:rsidR="00384F8D" w:rsidRPr="00384F8D">
        <w:rPr>
          <w:lang w:val="en-US"/>
        </w:rPr>
        <w:t xml:space="preserve">eproductive </w:t>
      </w:r>
      <w:r w:rsidR="005E5BA6">
        <w:rPr>
          <w:lang w:val="en-US"/>
        </w:rPr>
        <w:t>H</w:t>
      </w:r>
      <w:r w:rsidR="00384F8D" w:rsidRPr="00384F8D">
        <w:rPr>
          <w:lang w:val="en-US"/>
        </w:rPr>
        <w:t xml:space="preserve">ealth and HIV </w:t>
      </w:r>
      <w:r w:rsidR="005E5BA6">
        <w:rPr>
          <w:lang w:val="en-US"/>
        </w:rPr>
        <w:t>A</w:t>
      </w:r>
      <w:r w:rsidR="00384F8D" w:rsidRPr="00384F8D">
        <w:rPr>
          <w:lang w:val="en-US"/>
        </w:rPr>
        <w:t xml:space="preserve">mong </w:t>
      </w:r>
      <w:r w:rsidR="005E5BA6">
        <w:rPr>
          <w:lang w:val="en-US"/>
        </w:rPr>
        <w:t>K</w:t>
      </w:r>
      <w:r w:rsidR="00384F8D" w:rsidRPr="00384F8D">
        <w:rPr>
          <w:lang w:val="en-US"/>
        </w:rPr>
        <w:t xml:space="preserve">ey </w:t>
      </w:r>
      <w:r w:rsidR="005E5BA6">
        <w:rPr>
          <w:lang w:val="en-US"/>
        </w:rPr>
        <w:t>Populations and P</w:t>
      </w:r>
      <w:r w:rsidR="00384F8D" w:rsidRPr="00384F8D">
        <w:rPr>
          <w:lang w:val="en-US"/>
        </w:rPr>
        <w:t xml:space="preserve">eople </w:t>
      </w:r>
      <w:r w:rsidR="005E5BA6">
        <w:rPr>
          <w:lang w:val="en-US"/>
        </w:rPr>
        <w:t>L</w:t>
      </w:r>
      <w:r w:rsidR="00384F8D" w:rsidRPr="00384F8D">
        <w:rPr>
          <w:lang w:val="en-US"/>
        </w:rPr>
        <w:t xml:space="preserve">iving with HIV” (approved by Order of the Ministry of Health No. 748 </w:t>
      </w:r>
      <w:r w:rsidR="005E5BA6">
        <w:rPr>
          <w:lang w:val="en-US"/>
        </w:rPr>
        <w:t>dated</w:t>
      </w:r>
      <w:r w:rsidR="00384F8D" w:rsidRPr="00384F8D">
        <w:rPr>
          <w:lang w:val="en-US"/>
        </w:rPr>
        <w:t xml:space="preserve"> </w:t>
      </w:r>
      <w:r w:rsidR="005E5BA6">
        <w:rPr>
          <w:lang w:val="en-US"/>
        </w:rPr>
        <w:t>8 July 2019)</w:t>
      </w:r>
      <w:r w:rsidR="00384F8D" w:rsidRPr="00384F8D">
        <w:rPr>
          <w:lang w:val="en-US"/>
        </w:rPr>
        <w:t xml:space="preserve"> intended for NGOs and medical workers and (2) “Clinical Guidelines </w:t>
      </w:r>
      <w:r w:rsidR="004B1DBF">
        <w:rPr>
          <w:lang w:val="en-US"/>
        </w:rPr>
        <w:t xml:space="preserve">on the </w:t>
      </w:r>
      <w:r w:rsidR="00384F8D" w:rsidRPr="00384F8D">
        <w:rPr>
          <w:lang w:val="en-US"/>
        </w:rPr>
        <w:t xml:space="preserve">Sexual and Reproductive Health of Key Populations” (approved by Order of the Ministry of Health No. 1213 </w:t>
      </w:r>
      <w:r w:rsidR="005E5BA6">
        <w:rPr>
          <w:lang w:val="en-US"/>
        </w:rPr>
        <w:t xml:space="preserve">dated 30 December </w:t>
      </w:r>
      <w:r w:rsidR="00384F8D" w:rsidRPr="00384F8D">
        <w:rPr>
          <w:lang w:val="en-US"/>
        </w:rPr>
        <w:t>2017) intended for medical professionals. Representatives of women w</w:t>
      </w:r>
      <w:r w:rsidR="005E5BA6">
        <w:rPr>
          <w:lang w:val="en-US"/>
        </w:rPr>
        <w:t xml:space="preserve">ho face intersecting </w:t>
      </w:r>
      <w:r w:rsidR="00384F8D" w:rsidRPr="00384F8D">
        <w:rPr>
          <w:lang w:val="en-US"/>
        </w:rPr>
        <w:t>forms of discrimination were directly involved in the development of these materials.</w:t>
      </w:r>
      <w:r w:rsidR="00AD12CB" w:rsidRPr="00384F8D">
        <w:rPr>
          <w:lang w:val="en-US"/>
        </w:rPr>
        <w:t xml:space="preserve"> </w:t>
      </w:r>
    </w:p>
    <w:p w14:paraId="019A03B8" w14:textId="3759C2CD" w:rsidR="00AD12CB" w:rsidRPr="00882331" w:rsidRDefault="00384F8D" w:rsidP="006906AE">
      <w:pPr>
        <w:spacing w:after="0" w:line="240" w:lineRule="auto"/>
        <w:jc w:val="both"/>
        <w:rPr>
          <w:rFonts w:ascii="Arial Narrow" w:hAnsi="Arial Narrow"/>
          <w:color w:val="000000"/>
          <w:sz w:val="24"/>
          <w:szCs w:val="24"/>
          <w:lang w:val="en-US"/>
        </w:rPr>
      </w:pPr>
      <w:r w:rsidRPr="004B1DBF">
        <w:rPr>
          <w:lang w:val="en-US"/>
        </w:rPr>
        <w:t xml:space="preserve">Based on these documents, measures are being taken to increase the institutional capacity of medical institutions, including all AIDS Centers, pilot family medicine centers in 4 </w:t>
      </w:r>
      <w:r w:rsidR="005E5BA6" w:rsidRPr="004B1DBF">
        <w:rPr>
          <w:lang w:val="en-US"/>
        </w:rPr>
        <w:t>oblasts</w:t>
      </w:r>
      <w:r w:rsidRPr="004B1DBF">
        <w:rPr>
          <w:lang w:val="en-US"/>
        </w:rPr>
        <w:t>, and venerology centers</w:t>
      </w:r>
      <w:r w:rsidR="00A24695" w:rsidRPr="004B1DBF">
        <w:rPr>
          <w:lang w:val="en-US"/>
        </w:rPr>
        <w:t>.</w:t>
      </w:r>
    </w:p>
    <w:p w14:paraId="6DF0DE8A" w14:textId="77777777" w:rsidR="00C82E2D" w:rsidRDefault="00C82E2D" w:rsidP="006906AE">
      <w:pPr>
        <w:spacing w:after="0" w:line="240" w:lineRule="auto"/>
        <w:jc w:val="both"/>
        <w:rPr>
          <w:b/>
          <w:bCs/>
          <w:lang w:val="en-US"/>
        </w:rPr>
      </w:pPr>
    </w:p>
    <w:p w14:paraId="1B1EE2A0" w14:textId="15B222E1" w:rsidR="008865E1" w:rsidRPr="00384F8D" w:rsidRDefault="005E5BA6" w:rsidP="006906AE">
      <w:pPr>
        <w:spacing w:after="0" w:line="240" w:lineRule="auto"/>
        <w:jc w:val="both"/>
        <w:rPr>
          <w:lang w:val="en-US"/>
        </w:rPr>
      </w:pPr>
      <w:r w:rsidRPr="00842870">
        <w:rPr>
          <w:b/>
          <w:bCs/>
          <w:lang w:val="en-US"/>
        </w:rPr>
        <w:t>Question</w:t>
      </w:r>
      <w:r w:rsidR="004B1DBF">
        <w:rPr>
          <w:b/>
          <w:bCs/>
          <w:lang w:val="en-US"/>
        </w:rPr>
        <w:t>s</w:t>
      </w:r>
      <w:r w:rsidRPr="00DB0D4D">
        <w:rPr>
          <w:b/>
          <w:bCs/>
          <w:lang w:val="en-US"/>
        </w:rPr>
        <w:t xml:space="preserve"> </w:t>
      </w:r>
      <w:r w:rsidRPr="00842870">
        <w:rPr>
          <w:b/>
          <w:bCs/>
          <w:lang w:val="en-US"/>
        </w:rPr>
        <w:t>to</w:t>
      </w:r>
      <w:r w:rsidRPr="00DB0D4D">
        <w:rPr>
          <w:b/>
          <w:bCs/>
          <w:lang w:val="en-US"/>
        </w:rPr>
        <w:t xml:space="preserve"> </w:t>
      </w:r>
      <w:r w:rsidRPr="00842870">
        <w:rPr>
          <w:b/>
          <w:bCs/>
          <w:lang w:val="en-US"/>
        </w:rPr>
        <w:t>the</w:t>
      </w:r>
      <w:r w:rsidRPr="00DB0D4D">
        <w:rPr>
          <w:b/>
          <w:bCs/>
          <w:lang w:val="en-US"/>
        </w:rPr>
        <w:t xml:space="preserve"> </w:t>
      </w:r>
      <w:r w:rsidRPr="00842870">
        <w:rPr>
          <w:b/>
          <w:bCs/>
          <w:lang w:val="en-US"/>
        </w:rPr>
        <w:t>State</w:t>
      </w:r>
      <w:r w:rsidRPr="00DB0D4D">
        <w:rPr>
          <w:b/>
          <w:bCs/>
          <w:lang w:val="en-US"/>
        </w:rPr>
        <w:t xml:space="preserve"> </w:t>
      </w:r>
      <w:r>
        <w:rPr>
          <w:b/>
          <w:bCs/>
          <w:lang w:val="en-US"/>
        </w:rPr>
        <w:t>P</w:t>
      </w:r>
      <w:r w:rsidRPr="00842870">
        <w:rPr>
          <w:b/>
          <w:bCs/>
          <w:lang w:val="en-US"/>
        </w:rPr>
        <w:t>arty</w:t>
      </w:r>
      <w:r w:rsidR="004B1DBF">
        <w:rPr>
          <w:b/>
          <w:bCs/>
          <w:lang w:val="en-US"/>
        </w:rPr>
        <w:t xml:space="preserve"> on pp.39-40</w:t>
      </w:r>
      <w:r w:rsidR="00AD12CB" w:rsidRPr="00DB0D4D">
        <w:rPr>
          <w:b/>
          <w:bCs/>
          <w:lang w:val="en-US"/>
        </w:rPr>
        <w:t>:</w:t>
      </w:r>
      <w:r w:rsidR="00DB0D4D">
        <w:rPr>
          <w:b/>
          <w:bCs/>
          <w:lang w:val="en-US"/>
        </w:rPr>
        <w:t xml:space="preserve"> </w:t>
      </w:r>
    </w:p>
    <w:p w14:paraId="590D4206" w14:textId="0F7D434E" w:rsidR="004B1DBF" w:rsidRPr="00C82E2D" w:rsidRDefault="004B1DBF" w:rsidP="00C82E2D">
      <w:pPr>
        <w:pStyle w:val="a3"/>
        <w:numPr>
          <w:ilvl w:val="1"/>
          <w:numId w:val="25"/>
        </w:numPr>
        <w:spacing w:after="0" w:line="240" w:lineRule="auto"/>
        <w:ind w:left="567"/>
        <w:jc w:val="both"/>
        <w:rPr>
          <w:lang w:val="en-US"/>
        </w:rPr>
      </w:pPr>
      <w:r w:rsidRPr="00C82E2D">
        <w:rPr>
          <w:lang w:val="en-US"/>
        </w:rPr>
        <w:t>What the mechanism or system to monitor and evaluate the effectiveness and efficiency of the application of clinical protocols and guidelines that are aimed at improving the quality of life and health of women with intersecting forms of discrimination?</w:t>
      </w:r>
    </w:p>
    <w:p w14:paraId="3FB8DEFD" w14:textId="79D4402B" w:rsidR="00A16F3A" w:rsidRPr="00C82E2D" w:rsidRDefault="004B1DBF" w:rsidP="00C82E2D">
      <w:pPr>
        <w:pStyle w:val="a3"/>
        <w:numPr>
          <w:ilvl w:val="1"/>
          <w:numId w:val="25"/>
        </w:numPr>
        <w:spacing w:after="0" w:line="240" w:lineRule="auto"/>
        <w:ind w:left="567"/>
        <w:jc w:val="both"/>
        <w:rPr>
          <w:lang w:val="en-US"/>
        </w:rPr>
      </w:pPr>
      <w:r w:rsidRPr="00C82E2D">
        <w:rPr>
          <w:lang w:val="en-US"/>
        </w:rPr>
        <w:t>Are there indicators of the quality of medical services for women with intersecting forms of discrimination?</w:t>
      </w:r>
    </w:p>
    <w:sectPr w:rsidR="00A16F3A" w:rsidRPr="00C82E2D" w:rsidSect="008C0F59">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1E88E1" w14:textId="77777777" w:rsidR="00C8205B" w:rsidRDefault="00C8205B" w:rsidP="00C55013">
      <w:pPr>
        <w:spacing w:after="0" w:line="240" w:lineRule="auto"/>
      </w:pPr>
      <w:r>
        <w:separator/>
      </w:r>
    </w:p>
  </w:endnote>
  <w:endnote w:type="continuationSeparator" w:id="0">
    <w:p w14:paraId="50648F65" w14:textId="77777777" w:rsidR="00C8205B" w:rsidRDefault="00C8205B" w:rsidP="00C55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764133"/>
      <w:docPartObj>
        <w:docPartGallery w:val="Page Numbers (Bottom of Page)"/>
        <w:docPartUnique/>
      </w:docPartObj>
    </w:sdtPr>
    <w:sdtContent>
      <w:p w14:paraId="2BDC58B5" w14:textId="77777777" w:rsidR="00590263" w:rsidRDefault="00590263">
        <w:pPr>
          <w:pStyle w:val="ac"/>
          <w:jc w:val="right"/>
        </w:pPr>
        <w:r>
          <w:fldChar w:fldCharType="begin"/>
        </w:r>
        <w:r>
          <w:instrText xml:space="preserve"> PAGE   \* MERGEFORMAT </w:instrText>
        </w:r>
        <w:r>
          <w:fldChar w:fldCharType="separate"/>
        </w:r>
        <w:r>
          <w:rPr>
            <w:noProof/>
          </w:rPr>
          <w:t>11</w:t>
        </w:r>
        <w:r>
          <w:rPr>
            <w:noProof/>
          </w:rPr>
          <w:fldChar w:fldCharType="end"/>
        </w:r>
      </w:p>
    </w:sdtContent>
  </w:sdt>
  <w:p w14:paraId="3F43D053" w14:textId="77777777" w:rsidR="00590263" w:rsidRDefault="0059026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F3364" w14:textId="77777777" w:rsidR="00C8205B" w:rsidRDefault="00C8205B" w:rsidP="00C55013">
      <w:pPr>
        <w:spacing w:after="0" w:line="240" w:lineRule="auto"/>
      </w:pPr>
      <w:r>
        <w:separator/>
      </w:r>
    </w:p>
  </w:footnote>
  <w:footnote w:type="continuationSeparator" w:id="0">
    <w:p w14:paraId="0CD43C14" w14:textId="77777777" w:rsidR="00C8205B" w:rsidRDefault="00C8205B" w:rsidP="00C55013">
      <w:pPr>
        <w:spacing w:after="0" w:line="240" w:lineRule="auto"/>
      </w:pPr>
      <w:r>
        <w:continuationSeparator/>
      </w:r>
    </w:p>
  </w:footnote>
  <w:footnote w:id="1">
    <w:p w14:paraId="55355CFE" w14:textId="71F25926" w:rsidR="00590263" w:rsidRPr="00B730CD" w:rsidRDefault="00590263" w:rsidP="00C252F4">
      <w:pPr>
        <w:pStyle w:val="a4"/>
        <w:rPr>
          <w:rFonts w:ascii="Calibri" w:hAnsi="Calibri" w:cs="Calibri"/>
          <w:sz w:val="18"/>
          <w:szCs w:val="18"/>
          <w:lang w:val="en-US"/>
        </w:rPr>
      </w:pPr>
      <w:bookmarkStart w:id="1" w:name="_Hlk20748297"/>
      <w:bookmarkStart w:id="2" w:name="_Hlk20748298"/>
      <w:r w:rsidRPr="00B730CD">
        <w:rPr>
          <w:rStyle w:val="a6"/>
          <w:rFonts w:ascii="Calibri" w:hAnsi="Calibri" w:cs="Calibri"/>
          <w:sz w:val="18"/>
          <w:szCs w:val="18"/>
        </w:rPr>
        <w:footnoteRef/>
      </w:r>
      <w:r w:rsidRPr="00B730CD">
        <w:rPr>
          <w:rStyle w:val="a6"/>
          <w:rFonts w:ascii="Calibri" w:hAnsi="Calibri" w:cs="Calibri"/>
          <w:sz w:val="18"/>
          <w:szCs w:val="18"/>
        </w:rPr>
        <w:footnoteRef/>
      </w:r>
      <w:r w:rsidRPr="00B730CD">
        <w:rPr>
          <w:rFonts w:ascii="Calibri" w:hAnsi="Calibri" w:cs="Calibri"/>
          <w:sz w:val="18"/>
          <w:szCs w:val="18"/>
          <w:lang w:val="en-US"/>
        </w:rPr>
        <w:t xml:space="preserve"> The page of Bill No. 6-11804 / 14 on the website of the </w:t>
      </w:r>
      <w:proofErr w:type="spellStart"/>
      <w:r w:rsidRPr="00B730CD">
        <w:rPr>
          <w:rFonts w:ascii="Calibri" w:hAnsi="Calibri" w:cs="Calibri"/>
          <w:sz w:val="18"/>
          <w:szCs w:val="18"/>
          <w:lang w:val="en-US"/>
        </w:rPr>
        <w:t>Jogorku</w:t>
      </w:r>
      <w:proofErr w:type="spellEnd"/>
      <w:r w:rsidRPr="00B730CD">
        <w:rPr>
          <w:rFonts w:ascii="Calibri" w:hAnsi="Calibri" w:cs="Calibri"/>
          <w:sz w:val="18"/>
          <w:szCs w:val="18"/>
          <w:lang w:val="en-US"/>
        </w:rPr>
        <w:t xml:space="preserve"> </w:t>
      </w:r>
      <w:proofErr w:type="spellStart"/>
      <w:r w:rsidRPr="00B730CD">
        <w:rPr>
          <w:rFonts w:ascii="Calibri" w:hAnsi="Calibri" w:cs="Calibri"/>
          <w:sz w:val="18"/>
          <w:szCs w:val="18"/>
          <w:lang w:val="en-US"/>
        </w:rPr>
        <w:t>Kenesh</w:t>
      </w:r>
      <w:proofErr w:type="spellEnd"/>
      <w:r w:rsidRPr="00B730CD">
        <w:rPr>
          <w:rFonts w:ascii="Calibri" w:hAnsi="Calibri" w:cs="Calibri"/>
          <w:sz w:val="18"/>
          <w:szCs w:val="18"/>
          <w:lang w:val="en-US"/>
        </w:rPr>
        <w:t xml:space="preserve"> (Parliament). Available in Russian at   </w:t>
      </w:r>
      <w:hyperlink r:id="rId1" w:history="1">
        <w:r w:rsidRPr="00B730CD">
          <w:rPr>
            <w:rStyle w:val="a7"/>
            <w:rFonts w:ascii="Calibri" w:hAnsi="Calibri" w:cs="Calibri"/>
            <w:sz w:val="18"/>
            <w:szCs w:val="18"/>
            <w:lang w:val="en-US"/>
          </w:rPr>
          <w:t>http://kenesh.kg/ru/draftlaw/122027/show</w:t>
        </w:r>
      </w:hyperlink>
    </w:p>
  </w:footnote>
  <w:footnote w:id="2">
    <w:p w14:paraId="087BF90C" w14:textId="02E5A0FE" w:rsidR="00590263" w:rsidRPr="00B730CD" w:rsidRDefault="00590263" w:rsidP="00C252F4">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Criminal Code of the Kyrgyz Republic. Available in Russian at </w:t>
      </w:r>
      <w:hyperlink r:id="rId2" w:history="1">
        <w:r w:rsidRPr="00B730CD">
          <w:rPr>
            <w:rStyle w:val="a7"/>
            <w:rFonts w:ascii="Calibri" w:hAnsi="Calibri" w:cs="Calibri"/>
            <w:sz w:val="18"/>
            <w:szCs w:val="18"/>
            <w:lang w:val="en-US"/>
          </w:rPr>
          <w:t>http://cbd.minjust.gov.kg/act/view/ru-ru/111527</w:t>
        </w:r>
      </w:hyperlink>
    </w:p>
  </w:footnote>
  <w:footnote w:id="3">
    <w:p w14:paraId="46FF24C2" w14:textId="3E7E1D66" w:rsidR="00590263" w:rsidRPr="00B730CD" w:rsidRDefault="00590263" w:rsidP="009B7951">
      <w:pPr>
        <w:pStyle w:val="a4"/>
        <w:rPr>
          <w:rFonts w:ascii="Calibri" w:hAnsi="Calibri" w:cs="Calibri"/>
          <w:bCs/>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Pr="00B730CD">
        <w:rPr>
          <w:rFonts w:ascii="Calibri" w:hAnsi="Calibri" w:cs="Calibri"/>
          <w:bCs/>
          <w:sz w:val="18"/>
          <w:szCs w:val="18"/>
          <w:lang w:val="en-US"/>
        </w:rPr>
        <w:t xml:space="preserve">Code of Administrative Responsibility (ceased to be in force). Available in Russian at </w:t>
      </w:r>
      <w:hyperlink r:id="rId3" w:history="1">
        <w:r w:rsidRPr="00B730CD">
          <w:rPr>
            <w:rStyle w:val="a7"/>
            <w:rFonts w:ascii="Calibri" w:hAnsi="Calibri" w:cs="Calibri"/>
            <w:bCs/>
            <w:sz w:val="18"/>
            <w:szCs w:val="18"/>
            <w:lang w:val="en-US"/>
          </w:rPr>
          <w:t>http://cbd.minjust.gov.kg/act/view/ru-ru/6?cl=ru-ru</w:t>
        </w:r>
      </w:hyperlink>
    </w:p>
  </w:footnote>
  <w:footnote w:id="4">
    <w:p w14:paraId="2685EF68" w14:textId="18D48318" w:rsidR="00590263" w:rsidRPr="00B730CD" w:rsidRDefault="00590263" w:rsidP="009B7951">
      <w:pPr>
        <w:pStyle w:val="a4"/>
        <w:rPr>
          <w:rFonts w:ascii="Calibri" w:hAnsi="Calibri" w:cs="Calibri"/>
          <w:bCs/>
          <w:sz w:val="18"/>
          <w:szCs w:val="18"/>
          <w:lang w:val="en-US"/>
        </w:rPr>
      </w:pPr>
      <w:r w:rsidRPr="00B730CD">
        <w:rPr>
          <w:rStyle w:val="a6"/>
          <w:rFonts w:ascii="Calibri" w:hAnsi="Calibri" w:cs="Calibri"/>
          <w:bCs/>
          <w:sz w:val="18"/>
          <w:szCs w:val="18"/>
        </w:rPr>
        <w:footnoteRef/>
      </w:r>
      <w:r w:rsidRPr="00B730CD">
        <w:rPr>
          <w:rFonts w:ascii="Calibri" w:hAnsi="Calibri" w:cs="Calibri"/>
          <w:bCs/>
          <w:sz w:val="18"/>
          <w:szCs w:val="18"/>
          <w:lang w:val="en-US"/>
        </w:rPr>
        <w:t xml:space="preserve"> Code of Misconduct. Available in Russian at </w:t>
      </w:r>
      <w:hyperlink r:id="rId4" w:history="1">
        <w:r w:rsidRPr="00B730CD">
          <w:rPr>
            <w:rStyle w:val="a7"/>
            <w:rFonts w:ascii="Calibri" w:hAnsi="Calibri" w:cs="Calibri"/>
            <w:bCs/>
            <w:sz w:val="18"/>
            <w:szCs w:val="18"/>
            <w:lang w:val="en-US"/>
          </w:rPr>
          <w:t>http://cbd.minjust.gov.kg/act/view/ru-ru/111529?cl=ru-ru</w:t>
        </w:r>
      </w:hyperlink>
    </w:p>
  </w:footnote>
  <w:footnote w:id="5">
    <w:p w14:paraId="6E263A32" w14:textId="0175D361" w:rsidR="00590263" w:rsidRPr="00B730CD" w:rsidRDefault="00590263" w:rsidP="009B7951">
      <w:pPr>
        <w:pStyle w:val="a4"/>
        <w:rPr>
          <w:rFonts w:ascii="Calibri" w:hAnsi="Calibri" w:cs="Calibri"/>
          <w:bCs/>
          <w:sz w:val="18"/>
          <w:szCs w:val="18"/>
          <w:lang w:val="en-US"/>
        </w:rPr>
      </w:pPr>
      <w:r w:rsidRPr="00B730CD">
        <w:rPr>
          <w:rStyle w:val="a6"/>
          <w:rFonts w:ascii="Calibri" w:hAnsi="Calibri" w:cs="Calibri"/>
          <w:bCs/>
          <w:sz w:val="18"/>
          <w:szCs w:val="18"/>
        </w:rPr>
        <w:footnoteRef/>
      </w:r>
      <w:r w:rsidRPr="00B730CD">
        <w:rPr>
          <w:rFonts w:ascii="Calibri" w:hAnsi="Calibri" w:cs="Calibri"/>
          <w:bCs/>
          <w:sz w:val="18"/>
          <w:szCs w:val="18"/>
          <w:lang w:val="en-US"/>
        </w:rPr>
        <w:t xml:space="preserve"> Criminal Code (ceased to be in force). Available in Russian at </w:t>
      </w:r>
      <w:hyperlink r:id="rId5" w:history="1">
        <w:r w:rsidRPr="00B730CD">
          <w:rPr>
            <w:rStyle w:val="a7"/>
            <w:rFonts w:ascii="Calibri" w:hAnsi="Calibri" w:cs="Calibri"/>
            <w:bCs/>
            <w:sz w:val="18"/>
            <w:szCs w:val="18"/>
            <w:lang w:val="en-US"/>
          </w:rPr>
          <w:t>http://cbd.minjust.gov.kg/act/view/ru-ru/568</w:t>
        </w:r>
      </w:hyperlink>
    </w:p>
  </w:footnote>
  <w:footnote w:id="6">
    <w:p w14:paraId="7D51621A" w14:textId="0BC091DE" w:rsidR="00590263" w:rsidRPr="00B730CD" w:rsidRDefault="00590263" w:rsidP="009B7951">
      <w:pPr>
        <w:pStyle w:val="a4"/>
        <w:rPr>
          <w:rFonts w:ascii="Calibri" w:hAnsi="Calibri" w:cs="Calibri"/>
          <w:sz w:val="18"/>
          <w:szCs w:val="18"/>
          <w:lang w:val="en-US"/>
        </w:rPr>
      </w:pPr>
      <w:r w:rsidRPr="00B730CD">
        <w:rPr>
          <w:rStyle w:val="a6"/>
          <w:rFonts w:ascii="Calibri" w:hAnsi="Calibri" w:cs="Calibri"/>
          <w:bCs/>
          <w:sz w:val="18"/>
          <w:szCs w:val="18"/>
        </w:rPr>
        <w:footnoteRef/>
      </w:r>
      <w:r w:rsidRPr="00B730CD">
        <w:rPr>
          <w:rFonts w:ascii="Calibri" w:hAnsi="Calibri" w:cs="Calibri"/>
          <w:bCs/>
          <w:sz w:val="18"/>
          <w:szCs w:val="18"/>
          <w:lang w:val="en-US"/>
        </w:rPr>
        <w:t xml:space="preserve"> Criminal Code, actual version. Available in Russian at </w:t>
      </w:r>
      <w:hyperlink r:id="rId6" w:history="1">
        <w:r w:rsidRPr="00B730CD">
          <w:rPr>
            <w:rStyle w:val="a7"/>
            <w:rFonts w:ascii="Calibri" w:hAnsi="Calibri" w:cs="Calibri"/>
            <w:bCs/>
            <w:sz w:val="18"/>
            <w:szCs w:val="18"/>
            <w:lang w:val="en-US"/>
          </w:rPr>
          <w:t>http://cbd.minjust.gov.kg/act/view/ru-ru/111527</w:t>
        </w:r>
      </w:hyperlink>
    </w:p>
  </w:footnote>
  <w:footnote w:id="7">
    <w:p w14:paraId="4A481DB8" w14:textId="66E3F904" w:rsidR="00590263" w:rsidRPr="00B730CD" w:rsidRDefault="00590263" w:rsidP="009B7951">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Control Over the Traffic in Narcotic Drugs, Psychotropic Substances and their Precursors in the Kyrgyz Republic: 2009-2017. – National Statistics Committee. – Bishkek 2018 // Special issue. Available in English at </w:t>
      </w:r>
      <w:hyperlink r:id="rId7" w:history="1">
        <w:r w:rsidRPr="00B730CD">
          <w:rPr>
            <w:rStyle w:val="a7"/>
            <w:rFonts w:ascii="Calibri" w:hAnsi="Calibri" w:cs="Calibri"/>
            <w:sz w:val="18"/>
            <w:szCs w:val="18"/>
            <w:lang w:val="en-US"/>
          </w:rPr>
          <w:t>http://www.stat.kg/media/publicationarchive/57cfcd79-0d03-478f-8b43-09b88f580dfe.pdf</w:t>
        </w:r>
      </w:hyperlink>
    </w:p>
  </w:footnote>
  <w:footnote w:id="8">
    <w:p w14:paraId="4EC0113E" w14:textId="46C5E993" w:rsidR="00590263" w:rsidRPr="00B730CD" w:rsidRDefault="00590263" w:rsidP="00455570">
      <w:pPr>
        <w:pStyle w:val="a4"/>
        <w:rPr>
          <w:rFonts w:ascii="Calibri" w:hAnsi="Calibri" w:cs="Calibri"/>
          <w:sz w:val="18"/>
          <w:szCs w:val="18"/>
        </w:rPr>
      </w:pPr>
      <w:r w:rsidRPr="00B730CD">
        <w:rPr>
          <w:rStyle w:val="a6"/>
          <w:rFonts w:ascii="Calibri" w:hAnsi="Calibri" w:cs="Calibri"/>
          <w:sz w:val="18"/>
          <w:szCs w:val="18"/>
        </w:rPr>
        <w:footnoteRef/>
      </w:r>
      <w:r w:rsidRPr="00B730CD">
        <w:rPr>
          <w:rFonts w:ascii="Calibri" w:hAnsi="Calibri" w:cs="Calibri"/>
          <w:sz w:val="18"/>
          <w:szCs w:val="18"/>
        </w:rPr>
        <w:t xml:space="preserve"> </w:t>
      </w:r>
      <w:r w:rsidRPr="00B730CD">
        <w:rPr>
          <w:rFonts w:ascii="Calibri" w:hAnsi="Calibri" w:cs="Calibri"/>
          <w:sz w:val="18"/>
          <w:szCs w:val="18"/>
          <w:lang w:val="en-US"/>
        </w:rPr>
        <w:t>Ibid</w:t>
      </w:r>
      <w:r w:rsidRPr="00B730CD">
        <w:rPr>
          <w:rFonts w:ascii="Calibri" w:hAnsi="Calibri" w:cs="Calibri"/>
          <w:sz w:val="18"/>
          <w:szCs w:val="18"/>
        </w:rPr>
        <w:t xml:space="preserve"> </w:t>
      </w:r>
    </w:p>
  </w:footnote>
  <w:footnote w:id="9">
    <w:p w14:paraId="53FA7780" w14:textId="7EA0ECDF" w:rsidR="00590263" w:rsidRPr="00B730CD" w:rsidRDefault="00590263" w:rsidP="00455570">
      <w:pPr>
        <w:pStyle w:val="a4"/>
        <w:rPr>
          <w:rFonts w:ascii="Calibri" w:hAnsi="Calibri" w:cs="Calibri"/>
          <w:sz w:val="18"/>
          <w:szCs w:val="18"/>
        </w:rPr>
      </w:pPr>
      <w:r w:rsidRPr="00B730CD">
        <w:rPr>
          <w:rStyle w:val="a6"/>
          <w:rFonts w:ascii="Calibri" w:hAnsi="Calibri" w:cs="Calibri"/>
          <w:sz w:val="18"/>
          <w:szCs w:val="18"/>
        </w:rPr>
        <w:footnoteRef/>
      </w:r>
      <w:r w:rsidRPr="00B730CD">
        <w:rPr>
          <w:rFonts w:ascii="Calibri" w:hAnsi="Calibri" w:cs="Calibri"/>
          <w:sz w:val="18"/>
          <w:szCs w:val="18"/>
        </w:rPr>
        <w:t xml:space="preserve"> </w:t>
      </w:r>
      <w:r w:rsidRPr="00B730CD">
        <w:rPr>
          <w:rFonts w:ascii="Calibri" w:hAnsi="Calibri" w:cs="Calibri"/>
          <w:sz w:val="18"/>
          <w:szCs w:val="18"/>
          <w:lang w:val="en-US"/>
        </w:rPr>
        <w:t>Ibid</w:t>
      </w:r>
      <w:r w:rsidRPr="00B730CD">
        <w:rPr>
          <w:rFonts w:ascii="Calibri" w:hAnsi="Calibri" w:cs="Calibri"/>
          <w:sz w:val="18"/>
          <w:szCs w:val="18"/>
        </w:rPr>
        <w:t xml:space="preserve"> </w:t>
      </w:r>
    </w:p>
  </w:footnote>
  <w:footnote w:id="10">
    <w:p w14:paraId="0DFD8C17" w14:textId="15F72139" w:rsidR="00590263" w:rsidRPr="00B730CD" w:rsidRDefault="00590263" w:rsidP="00455570">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The project was implemented in 2 large cities of the country - Bishkek (capital) and Osh by the </w:t>
      </w:r>
      <w:proofErr w:type="spellStart"/>
      <w:r w:rsidRPr="00B730CD">
        <w:rPr>
          <w:rFonts w:ascii="Calibri" w:hAnsi="Calibri" w:cs="Calibri"/>
          <w:sz w:val="18"/>
          <w:szCs w:val="18"/>
          <w:lang w:val="en-US"/>
        </w:rPr>
        <w:t>Asteria</w:t>
      </w:r>
      <w:proofErr w:type="spellEnd"/>
      <w:r w:rsidRPr="00B730CD">
        <w:rPr>
          <w:rFonts w:ascii="Calibri" w:hAnsi="Calibri" w:cs="Calibri"/>
          <w:sz w:val="18"/>
          <w:szCs w:val="18"/>
          <w:lang w:val="en-US"/>
        </w:rPr>
        <w:t xml:space="preserve"> NGO and </w:t>
      </w:r>
      <w:proofErr w:type="spellStart"/>
      <w:r w:rsidRPr="00B730CD">
        <w:rPr>
          <w:rFonts w:ascii="Calibri" w:hAnsi="Calibri" w:cs="Calibri"/>
          <w:sz w:val="18"/>
          <w:szCs w:val="18"/>
          <w:lang w:val="en-US"/>
        </w:rPr>
        <w:t>Podruga</w:t>
      </w:r>
      <w:proofErr w:type="spellEnd"/>
      <w:r w:rsidRPr="00B730CD">
        <w:rPr>
          <w:rFonts w:ascii="Calibri" w:hAnsi="Calibri" w:cs="Calibri"/>
          <w:sz w:val="18"/>
          <w:szCs w:val="18"/>
          <w:lang w:val="en-US"/>
        </w:rPr>
        <w:t xml:space="preserve"> NGO, data processing was performed by AFEW-Kyrgyzstan.</w:t>
      </w:r>
    </w:p>
  </w:footnote>
  <w:footnote w:id="11">
    <w:p w14:paraId="6AE679BB" w14:textId="6E365643" w:rsidR="00590263" w:rsidRPr="00B730CD" w:rsidRDefault="00590263" w:rsidP="00455570">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Rapid assessment of the quantity, quality and effectiveness of services for young women who use drugs in Kyrgyzstan.  - 2017. - "</w:t>
      </w:r>
      <w:proofErr w:type="spellStart"/>
      <w:r w:rsidRPr="00B730CD">
        <w:rPr>
          <w:rFonts w:ascii="Calibri" w:hAnsi="Calibri" w:cs="Calibri"/>
          <w:sz w:val="18"/>
          <w:szCs w:val="18"/>
          <w:lang w:val="en-US"/>
        </w:rPr>
        <w:t>Ganesha</w:t>
      </w:r>
      <w:proofErr w:type="spellEnd"/>
      <w:r w:rsidRPr="00B730CD">
        <w:rPr>
          <w:rFonts w:ascii="Calibri" w:hAnsi="Calibri" w:cs="Calibri"/>
          <w:sz w:val="18"/>
          <w:szCs w:val="18"/>
          <w:lang w:val="en-US"/>
        </w:rPr>
        <w:t>" NGO.</w:t>
      </w:r>
    </w:p>
  </w:footnote>
  <w:footnote w:id="12">
    <w:p w14:paraId="128BB2EB" w14:textId="0CF4EA40" w:rsidR="00590263" w:rsidRPr="00B730CD" w:rsidRDefault="00590263" w:rsidP="00455570">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Article 364, </w:t>
      </w:r>
      <w:r w:rsidRPr="00B730CD">
        <w:rPr>
          <w:rFonts w:ascii="Calibri" w:hAnsi="Calibri" w:cs="Calibri"/>
          <w:bCs/>
          <w:sz w:val="18"/>
          <w:szCs w:val="18"/>
          <w:lang w:val="en-US"/>
        </w:rPr>
        <w:t xml:space="preserve">Code of Administrative Responsibility (ceased to be in force). Available in Russian at </w:t>
      </w:r>
      <w:hyperlink r:id="rId8" w:history="1">
        <w:r w:rsidRPr="00B730CD">
          <w:rPr>
            <w:rStyle w:val="a7"/>
            <w:rFonts w:ascii="Calibri" w:hAnsi="Calibri" w:cs="Calibri"/>
            <w:bCs/>
            <w:sz w:val="18"/>
            <w:szCs w:val="18"/>
            <w:lang w:val="en-US"/>
          </w:rPr>
          <w:t>http://cbd.minjust.gov.kg/act/view/ru-ru/6?cl=ru-ru</w:t>
        </w:r>
      </w:hyperlink>
      <w:r w:rsidRPr="00B730CD">
        <w:rPr>
          <w:rFonts w:ascii="Calibri" w:hAnsi="Calibri" w:cs="Calibri"/>
          <w:bCs/>
          <w:sz w:val="18"/>
          <w:szCs w:val="18"/>
          <w:lang w:val="en-US"/>
        </w:rPr>
        <w:t xml:space="preserve"> </w:t>
      </w:r>
    </w:p>
  </w:footnote>
  <w:footnote w:id="13">
    <w:p w14:paraId="17891A07" w14:textId="497AA54F" w:rsidR="00590263" w:rsidRPr="00B730CD" w:rsidRDefault="00590263" w:rsidP="00455570">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rPr>
        <w:t xml:space="preserve"> </w:t>
      </w:r>
      <w:r w:rsidRPr="00B730CD">
        <w:rPr>
          <w:rFonts w:ascii="Calibri" w:hAnsi="Calibri" w:cs="Calibri"/>
          <w:sz w:val="18"/>
          <w:szCs w:val="18"/>
          <w:lang w:val="en-US"/>
        </w:rPr>
        <w:t>Article</w:t>
      </w:r>
      <w:r w:rsidRPr="00B730CD">
        <w:rPr>
          <w:rFonts w:ascii="Calibri" w:hAnsi="Calibri" w:cs="Calibri"/>
          <w:sz w:val="18"/>
          <w:szCs w:val="18"/>
        </w:rPr>
        <w:t xml:space="preserve"> 119, </w:t>
      </w:r>
      <w:r w:rsidRPr="00B730CD">
        <w:rPr>
          <w:rFonts w:ascii="Calibri" w:hAnsi="Calibri" w:cs="Calibri"/>
          <w:sz w:val="18"/>
          <w:szCs w:val="18"/>
          <w:lang w:val="en-US"/>
        </w:rPr>
        <w:t>Code</w:t>
      </w:r>
      <w:r w:rsidRPr="00B730CD">
        <w:rPr>
          <w:rFonts w:ascii="Calibri" w:hAnsi="Calibri" w:cs="Calibri"/>
          <w:sz w:val="18"/>
          <w:szCs w:val="18"/>
        </w:rPr>
        <w:t xml:space="preserve"> </w:t>
      </w:r>
      <w:r w:rsidRPr="00B730CD">
        <w:rPr>
          <w:rFonts w:ascii="Calibri" w:hAnsi="Calibri" w:cs="Calibri"/>
          <w:sz w:val="18"/>
          <w:szCs w:val="18"/>
          <w:lang w:val="en-US"/>
        </w:rPr>
        <w:t>of</w:t>
      </w:r>
      <w:r w:rsidRPr="00B730CD">
        <w:rPr>
          <w:rFonts w:ascii="Calibri" w:hAnsi="Calibri" w:cs="Calibri"/>
          <w:sz w:val="18"/>
          <w:szCs w:val="18"/>
        </w:rPr>
        <w:t xml:space="preserve"> </w:t>
      </w:r>
      <w:r w:rsidRPr="00B730CD">
        <w:rPr>
          <w:rFonts w:ascii="Calibri" w:hAnsi="Calibri" w:cs="Calibri"/>
          <w:sz w:val="18"/>
          <w:szCs w:val="18"/>
          <w:lang w:val="en-US"/>
        </w:rPr>
        <w:t>Misconduct</w:t>
      </w:r>
      <w:r w:rsidRPr="00B730CD">
        <w:rPr>
          <w:rFonts w:ascii="Calibri" w:hAnsi="Calibri" w:cs="Calibri"/>
          <w:sz w:val="18"/>
          <w:szCs w:val="18"/>
        </w:rPr>
        <w:t xml:space="preserve">. </w:t>
      </w:r>
      <w:r w:rsidRPr="00B730CD">
        <w:rPr>
          <w:rFonts w:ascii="Calibri" w:hAnsi="Calibri" w:cs="Calibri"/>
          <w:bCs/>
          <w:sz w:val="18"/>
          <w:szCs w:val="18"/>
          <w:lang w:val="en-US"/>
        </w:rPr>
        <w:t xml:space="preserve">Available in Russian at </w:t>
      </w:r>
      <w:hyperlink r:id="rId9" w:history="1">
        <w:r w:rsidRPr="00B730CD">
          <w:rPr>
            <w:rStyle w:val="a7"/>
            <w:rFonts w:ascii="Calibri" w:hAnsi="Calibri" w:cs="Calibri"/>
            <w:sz w:val="18"/>
            <w:szCs w:val="18"/>
            <w:lang w:val="en-US"/>
          </w:rPr>
          <w:t>http://cbd.minjust.gov.kg/act/view/ru-ru/111529?cl=ru-ru</w:t>
        </w:r>
      </w:hyperlink>
    </w:p>
  </w:footnote>
  <w:footnote w:id="14">
    <w:p w14:paraId="2A823FA8" w14:textId="557AD860" w:rsidR="00590263" w:rsidRPr="00B730CD" w:rsidRDefault="00590263" w:rsidP="00455570">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The Impact of Community Empowerment on access to sexual and reproductive health and rights (SRHR) and services (including HIV) in line with the Sex Worker Implementation tool (SWIT) for female, male and transgender sex workers. Research Report 2018. – American University of Central Asia and </w:t>
      </w:r>
      <w:proofErr w:type="spellStart"/>
      <w:r w:rsidRPr="00B730CD">
        <w:rPr>
          <w:rFonts w:ascii="Calibri" w:hAnsi="Calibri" w:cs="Calibri"/>
          <w:sz w:val="18"/>
          <w:szCs w:val="18"/>
          <w:lang w:val="en-US"/>
        </w:rPr>
        <w:t>Tais</w:t>
      </w:r>
      <w:proofErr w:type="spellEnd"/>
      <w:r w:rsidRPr="00B730CD">
        <w:rPr>
          <w:rFonts w:ascii="Calibri" w:hAnsi="Calibri" w:cs="Calibri"/>
          <w:sz w:val="18"/>
          <w:szCs w:val="18"/>
          <w:lang w:val="en-US"/>
        </w:rPr>
        <w:t xml:space="preserve"> Plus. - 2019</w:t>
      </w:r>
    </w:p>
  </w:footnote>
  <w:footnote w:id="15">
    <w:p w14:paraId="1A01E05A" w14:textId="63D94C94" w:rsidR="00590263" w:rsidRPr="00B730CD" w:rsidRDefault="00590263" w:rsidP="00455570">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The list of diseases in the presence of which a person cannot be an adoptive parent, guardian (trustee) and adoptive parent. Approved by the Government Decree of October 27, 2015 No. 733. Available in Russian at </w:t>
      </w:r>
      <w:hyperlink r:id="rId10" w:anchor="p2" w:history="1">
        <w:r w:rsidRPr="00B730CD">
          <w:rPr>
            <w:rStyle w:val="a7"/>
            <w:rFonts w:ascii="Calibri" w:hAnsi="Calibri" w:cs="Calibri"/>
            <w:sz w:val="18"/>
            <w:szCs w:val="18"/>
            <w:lang w:val="en-US"/>
          </w:rPr>
          <w:t>http://cbd.minjust.gov.kg/act/view/ru-ru/98145?cl=ru-ru#p2</w:t>
        </w:r>
      </w:hyperlink>
      <w:r w:rsidRPr="00B730CD">
        <w:rPr>
          <w:rFonts w:ascii="Calibri" w:hAnsi="Calibri" w:cs="Calibri"/>
          <w:sz w:val="18"/>
          <w:szCs w:val="18"/>
          <w:lang w:val="en-US"/>
        </w:rPr>
        <w:t xml:space="preserve"> </w:t>
      </w:r>
    </w:p>
  </w:footnote>
  <w:footnote w:id="16">
    <w:p w14:paraId="16C97D38" w14:textId="65A7DD93" w:rsidR="00590263" w:rsidRPr="00B730CD" w:rsidRDefault="00590263" w:rsidP="00590263">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Pr="00B730CD">
        <w:rPr>
          <w:rFonts w:ascii="Calibri" w:hAnsi="Calibri" w:cs="Calibri"/>
          <w:bCs/>
          <w:sz w:val="18"/>
          <w:szCs w:val="18"/>
          <w:lang w:val="en-US"/>
        </w:rPr>
        <w:t>Criminal Code (ceased to be in force). Available in Russian at</w:t>
      </w:r>
      <w:r w:rsidRPr="00B730CD">
        <w:rPr>
          <w:rFonts w:ascii="Calibri" w:hAnsi="Calibri" w:cs="Calibri"/>
          <w:sz w:val="18"/>
          <w:szCs w:val="18"/>
          <w:lang w:val="en-US"/>
        </w:rPr>
        <w:t xml:space="preserve"> </w:t>
      </w:r>
      <w:hyperlink r:id="rId11" w:history="1">
        <w:r w:rsidRPr="00B730CD">
          <w:rPr>
            <w:rStyle w:val="a7"/>
            <w:rFonts w:ascii="Calibri" w:hAnsi="Calibri" w:cs="Calibri"/>
            <w:sz w:val="18"/>
            <w:szCs w:val="18"/>
            <w:lang w:val="en-US"/>
          </w:rPr>
          <w:t>http://cbd.minjust.gov.kg/act/view/ru-ru/568</w:t>
        </w:r>
      </w:hyperlink>
    </w:p>
  </w:footnote>
  <w:footnote w:id="17">
    <w:p w14:paraId="1784AA13" w14:textId="1EF442E8" w:rsidR="00590263" w:rsidRPr="00B730CD" w:rsidRDefault="00590263" w:rsidP="00590263">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Pr="00B730CD">
        <w:rPr>
          <w:rFonts w:ascii="Calibri" w:hAnsi="Calibri" w:cs="Calibri"/>
          <w:bCs/>
          <w:sz w:val="18"/>
          <w:szCs w:val="18"/>
          <w:lang w:val="en-US"/>
        </w:rPr>
        <w:t>Criminal Code, actual version. Available in Russian at</w:t>
      </w:r>
      <w:r w:rsidRPr="00B730CD">
        <w:rPr>
          <w:rFonts w:ascii="Calibri" w:hAnsi="Calibri" w:cs="Calibri"/>
          <w:sz w:val="18"/>
          <w:szCs w:val="18"/>
          <w:lang w:val="en-US"/>
        </w:rPr>
        <w:t xml:space="preserve"> </w:t>
      </w:r>
      <w:hyperlink r:id="rId12" w:history="1">
        <w:r w:rsidRPr="00B730CD">
          <w:rPr>
            <w:rStyle w:val="a7"/>
            <w:rFonts w:ascii="Calibri" w:hAnsi="Calibri" w:cs="Calibri"/>
            <w:sz w:val="18"/>
            <w:szCs w:val="18"/>
            <w:lang w:val="en-US"/>
          </w:rPr>
          <w:t>http://cbd.minjust.gov.kg/act/view/ru-ru/111527</w:t>
        </w:r>
      </w:hyperlink>
    </w:p>
  </w:footnote>
  <w:footnote w:id="18">
    <w:p w14:paraId="1AB4809E" w14:textId="0EF4B7BC" w:rsidR="00590263" w:rsidRPr="00B730CD" w:rsidRDefault="00590263" w:rsidP="00590263">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10 Reasons Why Criminalization of HIV Exposure or Transmission Harms Women. – 2009. - ATHENA. </w:t>
      </w:r>
      <w:r w:rsidRPr="00B730CD">
        <w:rPr>
          <w:rFonts w:ascii="Calibri" w:hAnsi="Calibri" w:cs="Calibri"/>
          <w:bCs/>
          <w:sz w:val="18"/>
          <w:szCs w:val="18"/>
          <w:lang w:val="en-US"/>
        </w:rPr>
        <w:t>Available in English at</w:t>
      </w:r>
      <w:r w:rsidRPr="00B730CD">
        <w:rPr>
          <w:rFonts w:ascii="Calibri" w:hAnsi="Calibri" w:cs="Calibri"/>
          <w:sz w:val="18"/>
          <w:szCs w:val="18"/>
          <w:lang w:val="en-US"/>
        </w:rPr>
        <w:t xml:space="preserve"> </w:t>
      </w:r>
      <w:hyperlink r:id="rId13" w:history="1">
        <w:r w:rsidRPr="00B730CD">
          <w:rPr>
            <w:rStyle w:val="a7"/>
            <w:rFonts w:ascii="Calibri" w:hAnsi="Calibri" w:cs="Calibri"/>
            <w:sz w:val="18"/>
            <w:szCs w:val="18"/>
            <w:lang w:val="en-US"/>
          </w:rPr>
          <w:t>https://gcwa.unaids.org/sites/womenandaids.net/files/ATHENA---10-Reasons-Why-Criminalisation-of-HIV-exposure-Harms-Women-Dec09.pdf</w:t>
        </w:r>
      </w:hyperlink>
    </w:p>
  </w:footnote>
  <w:footnote w:id="19">
    <w:p w14:paraId="1FBBA118" w14:textId="4374DC48" w:rsidR="00590263" w:rsidRPr="00B730CD" w:rsidRDefault="00590263" w:rsidP="00590263">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00476983" w:rsidRPr="00B730CD">
        <w:rPr>
          <w:rFonts w:ascii="Calibri" w:hAnsi="Calibri" w:cs="Calibri"/>
          <w:sz w:val="18"/>
          <w:szCs w:val="18"/>
          <w:lang w:val="en-US"/>
        </w:rPr>
        <w:t>The Needs of Women Living With HIV/AIDS in the Kyrgyz Republic</w:t>
      </w:r>
      <w:r w:rsidRPr="00B730CD">
        <w:rPr>
          <w:rFonts w:ascii="Calibri" w:hAnsi="Calibri" w:cs="Calibri"/>
          <w:sz w:val="18"/>
          <w:szCs w:val="18"/>
          <w:lang w:val="en-US"/>
        </w:rPr>
        <w:t xml:space="preserve">. </w:t>
      </w:r>
      <w:r w:rsidR="00476983" w:rsidRPr="00B730CD">
        <w:rPr>
          <w:rFonts w:ascii="Calibri" w:hAnsi="Calibri" w:cs="Calibri"/>
          <w:sz w:val="18"/>
          <w:szCs w:val="18"/>
          <w:lang w:val="en-US"/>
        </w:rPr>
        <w:t>Report on Research Findings</w:t>
      </w:r>
      <w:r w:rsidRPr="00B730CD">
        <w:rPr>
          <w:rFonts w:ascii="Calibri" w:hAnsi="Calibri" w:cs="Calibri"/>
          <w:sz w:val="18"/>
          <w:szCs w:val="18"/>
          <w:lang w:val="en-US"/>
        </w:rPr>
        <w:t>. – 2017. –«</w:t>
      </w:r>
      <w:proofErr w:type="spellStart"/>
      <w:r w:rsidR="00476983" w:rsidRPr="00B730CD">
        <w:rPr>
          <w:rFonts w:ascii="Calibri" w:hAnsi="Calibri" w:cs="Calibri"/>
          <w:sz w:val="18"/>
          <w:szCs w:val="18"/>
          <w:lang w:val="en-US"/>
        </w:rPr>
        <w:t>Prosvet</w:t>
      </w:r>
      <w:proofErr w:type="spellEnd"/>
      <w:r w:rsidRPr="00B730CD">
        <w:rPr>
          <w:rFonts w:ascii="Calibri" w:hAnsi="Calibri" w:cs="Calibri"/>
          <w:sz w:val="18"/>
          <w:szCs w:val="18"/>
          <w:lang w:val="en-US"/>
        </w:rPr>
        <w:t>»</w:t>
      </w:r>
      <w:r w:rsidR="00476983" w:rsidRPr="00B730CD">
        <w:rPr>
          <w:rFonts w:ascii="Calibri" w:hAnsi="Calibri" w:cs="Calibri"/>
          <w:sz w:val="18"/>
          <w:szCs w:val="18"/>
          <w:lang w:val="en-US"/>
        </w:rPr>
        <w:t xml:space="preserve"> Public Foundation</w:t>
      </w:r>
      <w:r w:rsidRPr="00B730CD">
        <w:rPr>
          <w:rFonts w:ascii="Calibri" w:hAnsi="Calibri" w:cs="Calibri"/>
          <w:sz w:val="18"/>
          <w:szCs w:val="18"/>
          <w:lang w:val="en-US"/>
        </w:rPr>
        <w:t xml:space="preserve">. </w:t>
      </w:r>
      <w:r w:rsidR="00476983" w:rsidRPr="00B730CD">
        <w:rPr>
          <w:rFonts w:ascii="Calibri" w:hAnsi="Calibri" w:cs="Calibri"/>
          <w:sz w:val="18"/>
          <w:szCs w:val="18"/>
          <w:lang w:val="en-US"/>
        </w:rPr>
        <w:t xml:space="preserve">Available in Russian at </w:t>
      </w:r>
      <w:hyperlink r:id="rId14" w:history="1">
        <w:r w:rsidRPr="00B730CD">
          <w:rPr>
            <w:rStyle w:val="a7"/>
            <w:rFonts w:ascii="Calibri" w:hAnsi="Calibri" w:cs="Calibri"/>
            <w:sz w:val="18"/>
            <w:szCs w:val="18"/>
            <w:lang w:val="en-US"/>
          </w:rPr>
          <w:t>http://www.ewna.org/wp-content/uploads/2018/08/prosvet_report_2017_rus.pdf</w:t>
        </w:r>
      </w:hyperlink>
      <w:r w:rsidR="00476983" w:rsidRPr="00B730CD">
        <w:rPr>
          <w:rFonts w:ascii="Calibri" w:hAnsi="Calibri" w:cs="Calibri"/>
          <w:sz w:val="18"/>
          <w:szCs w:val="18"/>
          <w:lang w:val="en-US"/>
        </w:rPr>
        <w:t xml:space="preserve">, brief version available in English at </w:t>
      </w:r>
      <w:hyperlink r:id="rId15" w:history="1">
        <w:r w:rsidR="00476983" w:rsidRPr="00B730CD">
          <w:rPr>
            <w:rStyle w:val="a7"/>
            <w:rFonts w:ascii="Calibri" w:hAnsi="Calibri" w:cs="Calibri"/>
            <w:sz w:val="18"/>
            <w:szCs w:val="18"/>
            <w:lang w:val="en-US"/>
          </w:rPr>
          <w:t>http://www.ewna.org/wp-content/uploads/2018/08/prosvet_report_2017_eng.pdf</w:t>
        </w:r>
      </w:hyperlink>
    </w:p>
  </w:footnote>
  <w:footnote w:id="20">
    <w:p w14:paraId="4299E22A" w14:textId="1AC3E3A5" w:rsidR="00590263" w:rsidRPr="00B730CD" w:rsidRDefault="00590263" w:rsidP="00590263">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00476983" w:rsidRPr="00B730CD">
        <w:rPr>
          <w:rFonts w:ascii="Calibri" w:hAnsi="Calibri" w:cs="Calibri"/>
          <w:sz w:val="18"/>
          <w:szCs w:val="18"/>
          <w:lang w:val="en-US"/>
        </w:rPr>
        <w:t>Ibid</w:t>
      </w:r>
    </w:p>
  </w:footnote>
  <w:footnote w:id="21">
    <w:p w14:paraId="001E4ADF" w14:textId="138885DA" w:rsidR="009B2816" w:rsidRPr="00B730CD" w:rsidRDefault="009B2816" w:rsidP="009B2816">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004329B2" w:rsidRPr="00B730CD">
        <w:rPr>
          <w:rFonts w:ascii="Calibri" w:hAnsi="Calibri" w:cs="Calibri"/>
          <w:sz w:val="18"/>
          <w:szCs w:val="18"/>
          <w:lang w:val="en-US"/>
        </w:rPr>
        <w:t>P</w:t>
      </w:r>
      <w:r w:rsidR="004329B2" w:rsidRPr="00B730CD">
        <w:rPr>
          <w:rFonts w:ascii="Calibri" w:hAnsi="Calibri" w:cs="Calibri"/>
          <w:color w:val="222222"/>
          <w:sz w:val="18"/>
          <w:szCs w:val="18"/>
          <w:lang w:val="en-US"/>
        </w:rPr>
        <w:t xml:space="preserve">eaceful march </w:t>
      </w:r>
      <w:r w:rsidR="004329B2" w:rsidRPr="00B730CD">
        <w:rPr>
          <w:rFonts w:ascii="Calibri" w:hAnsi="Calibri" w:cs="Calibri"/>
          <w:sz w:val="18"/>
          <w:szCs w:val="18"/>
          <w:lang w:val="en-US"/>
        </w:rPr>
        <w:t>«8/365»</w:t>
      </w:r>
      <w:r w:rsidR="004329B2" w:rsidRPr="00B730CD">
        <w:rPr>
          <w:rFonts w:ascii="Calibri" w:hAnsi="Calibri" w:cs="Calibri"/>
          <w:color w:val="222222"/>
          <w:sz w:val="18"/>
          <w:szCs w:val="18"/>
          <w:lang w:val="en-US"/>
        </w:rPr>
        <w:t xml:space="preserve"> in honor of the International Day of Women's Solidarity and the Struggle for Equal Rights</w:t>
      </w:r>
      <w:r w:rsidR="004329B2" w:rsidRPr="00B730CD">
        <w:rPr>
          <w:rFonts w:ascii="Calibri" w:hAnsi="Calibri" w:cs="Calibri"/>
          <w:color w:val="222222"/>
          <w:sz w:val="18"/>
          <w:szCs w:val="18"/>
          <w:lang w:val="en-US"/>
        </w:rPr>
        <w:t xml:space="preserve"> on the 9</w:t>
      </w:r>
      <w:r w:rsidR="004329B2" w:rsidRPr="00B730CD">
        <w:rPr>
          <w:rFonts w:ascii="Calibri" w:hAnsi="Calibri" w:cs="Calibri"/>
          <w:color w:val="222222"/>
          <w:sz w:val="18"/>
          <w:szCs w:val="18"/>
          <w:vertAlign w:val="superscript"/>
          <w:lang w:val="en-US"/>
        </w:rPr>
        <w:t>th</w:t>
      </w:r>
      <w:r w:rsidR="004329B2" w:rsidRPr="00B730CD">
        <w:rPr>
          <w:rFonts w:ascii="Calibri" w:hAnsi="Calibri" w:cs="Calibri"/>
          <w:color w:val="222222"/>
          <w:sz w:val="18"/>
          <w:szCs w:val="18"/>
          <w:lang w:val="en-US"/>
        </w:rPr>
        <w:t xml:space="preserve"> of March 2019. </w:t>
      </w:r>
      <w:r w:rsidR="004329B2" w:rsidRPr="00B730CD">
        <w:rPr>
          <w:rFonts w:ascii="Calibri" w:hAnsi="Calibri" w:cs="Calibri"/>
          <w:sz w:val="18"/>
          <w:szCs w:val="18"/>
          <w:lang w:val="en-US"/>
        </w:rPr>
        <w:t xml:space="preserve">Available in Russian at </w:t>
      </w:r>
      <w:hyperlink r:id="rId16" w:history="1">
        <w:r w:rsidRPr="00B730CD">
          <w:rPr>
            <w:rStyle w:val="a7"/>
            <w:rFonts w:ascii="Calibri" w:hAnsi="Calibri" w:cs="Calibri"/>
            <w:sz w:val="18"/>
            <w:szCs w:val="18"/>
            <w:lang w:val="en-US"/>
          </w:rPr>
          <w:t>https://bishkekfeminists.com/2019/03/05/8-%D0%BC%D0%B0%D1%80%D1%82%D0%B0-2019/</w:t>
        </w:r>
      </w:hyperlink>
    </w:p>
  </w:footnote>
  <w:footnote w:id="22">
    <w:p w14:paraId="686A4E56" w14:textId="3CCF2C77" w:rsidR="009B2816" w:rsidRPr="00B730CD" w:rsidRDefault="009B2816" w:rsidP="009B2816">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004329B2" w:rsidRPr="00B730CD">
        <w:rPr>
          <w:rFonts w:ascii="Calibri" w:hAnsi="Calibri" w:cs="Calibri"/>
          <w:sz w:val="18"/>
          <w:szCs w:val="18"/>
          <w:lang w:val="en-US"/>
        </w:rPr>
        <w:t>Aggression after the march for equal rights and opportunities: the organizers are asking for protection. - March 12, 2019</w:t>
      </w:r>
      <w:r w:rsidR="004329B2" w:rsidRPr="00B730CD">
        <w:rPr>
          <w:rFonts w:ascii="Calibri" w:hAnsi="Calibri" w:cs="Calibri"/>
          <w:sz w:val="18"/>
          <w:szCs w:val="18"/>
          <w:lang w:val="en-US"/>
        </w:rPr>
        <w:t xml:space="preserve"> </w:t>
      </w:r>
      <w:r w:rsidRPr="00B730CD">
        <w:rPr>
          <w:rFonts w:ascii="Calibri" w:hAnsi="Calibri" w:cs="Calibri"/>
          <w:sz w:val="18"/>
          <w:szCs w:val="18"/>
          <w:lang w:val="en-US"/>
        </w:rPr>
        <w:t xml:space="preserve">// 24.kg. </w:t>
      </w:r>
      <w:r w:rsidR="004329B2" w:rsidRPr="00B730CD">
        <w:rPr>
          <w:rFonts w:ascii="Calibri" w:hAnsi="Calibri" w:cs="Calibri"/>
          <w:sz w:val="18"/>
          <w:szCs w:val="18"/>
          <w:lang w:val="en-US"/>
        </w:rPr>
        <w:t xml:space="preserve">Available in Russian at </w:t>
      </w:r>
      <w:hyperlink r:id="rId17" w:history="1">
        <w:r w:rsidRPr="00B730CD">
          <w:rPr>
            <w:rStyle w:val="a7"/>
            <w:rFonts w:ascii="Calibri" w:hAnsi="Calibri" w:cs="Calibri"/>
            <w:sz w:val="18"/>
            <w:szCs w:val="18"/>
            <w:lang w:val="en-US"/>
          </w:rPr>
          <w:t>https://24.kg/obschestvo/111498_agressiya_posle_marsha_zaravnyie_prava_ivozmojnosti_organizatoryi_prosyat_zaschityi/</w:t>
        </w:r>
      </w:hyperlink>
    </w:p>
  </w:footnote>
  <w:footnote w:id="23">
    <w:p w14:paraId="69D4F56B" w14:textId="5076FE60" w:rsidR="004329B2" w:rsidRPr="00B730CD" w:rsidRDefault="004329B2" w:rsidP="004329B2">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Open appeal to the President of the Kyrgyz Republic from the “8/365” movement. - May 27, 2019. Available in Russian at </w:t>
      </w:r>
      <w:hyperlink r:id="rId18" w:history="1">
        <w:r w:rsidRPr="00B730CD">
          <w:rPr>
            <w:rStyle w:val="a7"/>
            <w:rFonts w:ascii="Calibri" w:hAnsi="Calibri" w:cs="Calibri"/>
            <w:sz w:val="18"/>
            <w:szCs w:val="18"/>
            <w:lang w:val="en-US"/>
          </w:rPr>
          <w:t>https://indigo.kg/otkryitoe-obrashhenie-k-prezidentu-kyirgyizskoy-respubliki-ot-dvizheniya-8-365.html</w:t>
        </w:r>
      </w:hyperlink>
    </w:p>
  </w:footnote>
  <w:footnote w:id="24">
    <w:p w14:paraId="39DE4A19" w14:textId="5E18E4C0" w:rsidR="004329B2" w:rsidRPr="00B730CD" w:rsidRDefault="004329B2" w:rsidP="004329B2">
      <w:pPr>
        <w:shd w:val="clear" w:color="auto" w:fill="FFFFFF"/>
        <w:spacing w:after="0" w:line="240" w:lineRule="auto"/>
        <w:outlineLvl w:val="2"/>
        <w:rPr>
          <w:rFonts w:ascii="Calibri" w:eastAsia="Times New Roman" w:hAnsi="Calibri" w:cs="Calibri"/>
          <w:color w:val="2C3A57"/>
          <w:sz w:val="18"/>
          <w:szCs w:val="18"/>
          <w:lang w:val="en-US" w:eastAsia="ru-UA"/>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Pr="00B730CD">
        <w:rPr>
          <w:rFonts w:ascii="Calibri" w:hAnsi="Calibri" w:cs="Calibri"/>
          <w:sz w:val="18"/>
          <w:szCs w:val="18"/>
          <w:lang w:val="en-US"/>
        </w:rPr>
        <w:t>T</w:t>
      </w:r>
      <w:r w:rsidRPr="00B730CD">
        <w:rPr>
          <w:rFonts w:ascii="Calibri" w:hAnsi="Calibri" w:cs="Calibri"/>
          <w:sz w:val="18"/>
          <w:szCs w:val="18"/>
          <w:lang w:val="en-US"/>
        </w:rPr>
        <w:t>he draft Law of the Kyrgyz Republic “On the Protection of Children from Information Harmful to Their Health or Development” is submitted for public discussion</w:t>
      </w:r>
      <w:r w:rsidRPr="00B730CD">
        <w:rPr>
          <w:rFonts w:ascii="Calibri" w:hAnsi="Calibri" w:cs="Calibri"/>
          <w:sz w:val="18"/>
          <w:szCs w:val="18"/>
          <w:lang w:val="en-US"/>
        </w:rPr>
        <w:t xml:space="preserve"> on February 24, 2019. </w:t>
      </w:r>
      <w:r w:rsidRPr="00B730CD">
        <w:rPr>
          <w:rFonts w:ascii="Calibri" w:hAnsi="Calibri" w:cs="Calibri"/>
          <w:sz w:val="18"/>
          <w:szCs w:val="18"/>
          <w:lang w:val="en-US"/>
        </w:rPr>
        <w:t xml:space="preserve">Available in Russian at </w:t>
      </w:r>
      <w:hyperlink r:id="rId19" w:history="1">
        <w:r w:rsidRPr="00B730CD">
          <w:rPr>
            <w:rStyle w:val="a7"/>
            <w:rFonts w:ascii="Calibri" w:hAnsi="Calibri" w:cs="Calibri"/>
            <w:sz w:val="18"/>
            <w:szCs w:val="18"/>
            <w:lang w:val="en-US"/>
          </w:rPr>
          <w:t>http://kenesh.kg/ru/article/show/4996/na-obshtestvennoe-obsuzhdenie-s-24-fevralya-2019-goda-vinositsya-proekt-zakona-kirgizskoy-respubliki-o-zashtite-detey-ot-informatsii-prichinyayushtey-vred-ih-zdorovyyu-ili-razvitiyu</w:t>
        </w:r>
      </w:hyperlink>
    </w:p>
  </w:footnote>
  <w:footnote w:id="25">
    <w:p w14:paraId="72EA770F" w14:textId="14163F73" w:rsidR="004329B2" w:rsidRPr="00B730CD" w:rsidRDefault="004329B2" w:rsidP="004329B2">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Checks without warning and before the election. A draft law has been developed regarding N</w:t>
      </w:r>
      <w:r w:rsidRPr="00B730CD">
        <w:rPr>
          <w:rFonts w:ascii="Calibri" w:hAnsi="Calibri" w:cs="Calibri"/>
          <w:sz w:val="18"/>
          <w:szCs w:val="18"/>
          <w:lang w:val="en-US"/>
        </w:rPr>
        <w:t>GO</w:t>
      </w:r>
      <w:r w:rsidRPr="00B730CD">
        <w:rPr>
          <w:rFonts w:ascii="Calibri" w:hAnsi="Calibri" w:cs="Calibri"/>
          <w:sz w:val="18"/>
          <w:szCs w:val="18"/>
          <w:lang w:val="en-US"/>
        </w:rPr>
        <w:t xml:space="preserve">s. - September 9, 2019 // </w:t>
      </w:r>
      <w:proofErr w:type="spellStart"/>
      <w:r w:rsidRPr="00B730CD">
        <w:rPr>
          <w:rFonts w:ascii="Calibri" w:hAnsi="Calibri" w:cs="Calibri"/>
          <w:sz w:val="18"/>
          <w:szCs w:val="18"/>
          <w:lang w:val="en-US"/>
        </w:rPr>
        <w:t>Kaktus</w:t>
      </w:r>
      <w:r w:rsidRPr="00B730CD">
        <w:rPr>
          <w:rFonts w:ascii="Calibri" w:hAnsi="Calibri" w:cs="Calibri"/>
          <w:sz w:val="18"/>
          <w:szCs w:val="18"/>
          <w:lang w:val="en-US"/>
        </w:rPr>
        <w:t>media</w:t>
      </w:r>
      <w:proofErr w:type="spellEnd"/>
      <w:r w:rsidRPr="00B730CD">
        <w:rPr>
          <w:rFonts w:ascii="Calibri" w:hAnsi="Calibri" w:cs="Calibri"/>
          <w:sz w:val="18"/>
          <w:szCs w:val="18"/>
          <w:lang w:val="en-US"/>
        </w:rPr>
        <w:t xml:space="preserve">. Available in Russian at </w:t>
      </w:r>
      <w:hyperlink r:id="rId20" w:history="1">
        <w:r w:rsidRPr="00B730CD">
          <w:rPr>
            <w:rStyle w:val="a7"/>
            <w:rFonts w:ascii="Calibri" w:hAnsi="Calibri" w:cs="Calibri"/>
            <w:sz w:val="18"/>
            <w:szCs w:val="18"/>
            <w:lang w:val="en-US"/>
          </w:rPr>
          <w:t>https://kaktus.media/doc/397381_proverki_bez_predyprejdeniia_i_pered_vyborami._razrabotan_zakonoproekt_kasaushiysia_nko.html</w:t>
        </w:r>
      </w:hyperlink>
    </w:p>
  </w:footnote>
  <w:footnote w:id="26">
    <w:p w14:paraId="6E8AD9C2" w14:textId="05A72376" w:rsidR="004329B2" w:rsidRPr="00B730CD" w:rsidRDefault="004329B2" w:rsidP="004329B2">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001C2E49" w:rsidRPr="00B730CD">
        <w:rPr>
          <w:rFonts w:ascii="Calibri" w:hAnsi="Calibri" w:cs="Calibri"/>
          <w:sz w:val="18"/>
          <w:szCs w:val="18"/>
          <w:lang w:val="en-US"/>
        </w:rPr>
        <w:t xml:space="preserve">CEDAW Committee in Concluding Observation 22c recommends </w:t>
      </w:r>
      <w:r w:rsidR="001C2E49" w:rsidRPr="00B730CD">
        <w:rPr>
          <w:rFonts w:ascii="Calibri" w:hAnsi="Calibri" w:cs="Calibri"/>
          <w:sz w:val="18"/>
          <w:szCs w:val="18"/>
          <w:lang w:val="en-US"/>
        </w:rPr>
        <w:t xml:space="preserve">to establish an oversight </w:t>
      </w:r>
      <w:r w:rsidR="001C2E49" w:rsidRPr="00B730CD">
        <w:rPr>
          <w:rFonts w:ascii="Calibri" w:hAnsi="Calibri" w:cs="Calibri"/>
          <w:sz w:val="18"/>
          <w:szCs w:val="18"/>
          <w:lang w:val="en-US"/>
        </w:rPr>
        <w:t>mechanism to monitor police violence against sex workers</w:t>
      </w:r>
    </w:p>
  </w:footnote>
  <w:footnote w:id="27">
    <w:p w14:paraId="26DEF290" w14:textId="6AF74EEC" w:rsidR="004329B2" w:rsidRPr="00B730CD" w:rsidRDefault="004329B2" w:rsidP="004329B2">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001C2E49" w:rsidRPr="00B730CD">
        <w:rPr>
          <w:rFonts w:ascii="Calibri" w:hAnsi="Calibri" w:cs="Calibri"/>
          <w:sz w:val="18"/>
          <w:szCs w:val="18"/>
          <w:lang w:val="en-US"/>
        </w:rPr>
        <w:t>The policeman extorted money from a sex worker. The prosecutor's office did not find the crime, the victim demands justice. - August 19, 2019 // Barometer</w:t>
      </w:r>
      <w:r w:rsidRPr="00B730CD">
        <w:rPr>
          <w:rFonts w:ascii="Calibri" w:hAnsi="Calibri" w:cs="Calibri"/>
          <w:sz w:val="18"/>
          <w:szCs w:val="18"/>
          <w:lang w:val="en-US"/>
        </w:rPr>
        <w:t xml:space="preserve">. </w:t>
      </w:r>
      <w:r w:rsidR="001C2E49" w:rsidRPr="00B730CD">
        <w:rPr>
          <w:rFonts w:ascii="Calibri" w:hAnsi="Calibri" w:cs="Calibri"/>
          <w:sz w:val="18"/>
          <w:szCs w:val="18"/>
          <w:lang w:val="en-US"/>
        </w:rPr>
        <w:t>Available in Russian at</w:t>
      </w:r>
      <w:r w:rsidRPr="00B730CD">
        <w:rPr>
          <w:rFonts w:ascii="Calibri" w:hAnsi="Calibri" w:cs="Calibri"/>
          <w:sz w:val="18"/>
          <w:szCs w:val="18"/>
          <w:lang w:val="en-US"/>
        </w:rPr>
        <w:t xml:space="preserve"> </w:t>
      </w:r>
      <w:hyperlink r:id="rId21" w:history="1">
        <w:r w:rsidRPr="00B730CD">
          <w:rPr>
            <w:rStyle w:val="a7"/>
            <w:rFonts w:ascii="Calibri" w:hAnsi="Calibri" w:cs="Calibri"/>
            <w:sz w:val="18"/>
            <w:szCs w:val="18"/>
            <w:lang w:val="en-US"/>
          </w:rPr>
          <w:t>https://barometr.kg/uchastkovyj-vymogal-u-seks-rabotnicy-dengi-prokuratura-i-gknb-ne-vozbudili-ugolovnogo-dela-poterpevshaya-trebuet-spravedlivosti?fbclid=IwAR0zrb0INy2ZOdXluB5h8H0rMuvwDSREghdDuWMXJdWDQOZ191s5fjjwnDk</w:t>
        </w:r>
      </w:hyperlink>
    </w:p>
  </w:footnote>
  <w:footnote w:id="28">
    <w:p w14:paraId="56AE0EC8" w14:textId="7FD52302" w:rsidR="001C2E49" w:rsidRPr="00B730CD" w:rsidRDefault="001C2E49" w:rsidP="001C2E49">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Data </w:t>
      </w:r>
      <w:r w:rsidRPr="00B730CD">
        <w:rPr>
          <w:rFonts w:ascii="Calibri" w:hAnsi="Calibri" w:cs="Calibri"/>
          <w:sz w:val="18"/>
          <w:szCs w:val="18"/>
          <w:lang w:val="en-US"/>
        </w:rPr>
        <w:t xml:space="preserve">by </w:t>
      </w:r>
      <w:r w:rsidRPr="00B730CD">
        <w:rPr>
          <w:rFonts w:ascii="Calibri" w:hAnsi="Calibri" w:cs="Calibri"/>
          <w:sz w:val="18"/>
          <w:szCs w:val="18"/>
          <w:lang w:val="en-US"/>
        </w:rPr>
        <w:t xml:space="preserve">UNDP </w:t>
      </w:r>
      <w:r w:rsidR="0003525C" w:rsidRPr="00B730CD">
        <w:rPr>
          <w:rFonts w:ascii="Calibri" w:hAnsi="Calibri" w:cs="Calibri"/>
          <w:sz w:val="18"/>
          <w:szCs w:val="18"/>
          <w:lang w:val="en-US"/>
        </w:rPr>
        <w:t>P</w:t>
      </w:r>
      <w:r w:rsidRPr="00B730CD">
        <w:rPr>
          <w:rFonts w:ascii="Calibri" w:hAnsi="Calibri" w:cs="Calibri"/>
          <w:sz w:val="18"/>
          <w:szCs w:val="18"/>
          <w:lang w:val="en-US"/>
        </w:rPr>
        <w:t xml:space="preserve">roject supported by the Global Fund to Fight AIDS, Tuberculosis and Malaria. </w:t>
      </w:r>
    </w:p>
  </w:footnote>
  <w:footnote w:id="29">
    <w:p w14:paraId="669145D7" w14:textId="7622B52C" w:rsidR="001C2E49" w:rsidRPr="00B730CD" w:rsidRDefault="001C2E49" w:rsidP="001C2E49">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0003525C" w:rsidRPr="00B730CD">
        <w:rPr>
          <w:rFonts w:ascii="Calibri" w:hAnsi="Calibri" w:cs="Calibri"/>
          <w:sz w:val="18"/>
          <w:szCs w:val="18"/>
          <w:lang w:val="en-US"/>
        </w:rPr>
        <w:t>Number estimate of people who inject drugs (PWID) in the Kyrgyz Republic. - Bishkek: 2014.</w:t>
      </w:r>
      <w:r w:rsidR="0003525C" w:rsidRPr="00B730CD">
        <w:rPr>
          <w:rFonts w:ascii="Calibri" w:hAnsi="Calibri" w:cs="Calibri"/>
          <w:sz w:val="18"/>
          <w:szCs w:val="18"/>
          <w:lang w:val="en-US"/>
        </w:rPr>
        <w:t xml:space="preserve"> </w:t>
      </w:r>
      <w:r w:rsidR="0003525C" w:rsidRPr="00B730CD">
        <w:rPr>
          <w:rFonts w:ascii="Calibri" w:hAnsi="Calibri" w:cs="Calibri"/>
          <w:sz w:val="18"/>
          <w:szCs w:val="18"/>
          <w:lang w:val="en-US"/>
        </w:rPr>
        <w:t>Available in Russian at</w:t>
      </w:r>
      <w:r w:rsidRPr="00B730CD">
        <w:rPr>
          <w:rFonts w:ascii="Calibri" w:hAnsi="Calibri" w:cs="Calibri"/>
          <w:sz w:val="18"/>
          <w:szCs w:val="18"/>
          <w:lang w:val="en-US"/>
        </w:rPr>
        <w:t xml:space="preserve"> </w:t>
      </w:r>
      <w:hyperlink r:id="rId22" w:history="1">
        <w:r w:rsidRPr="00B730CD">
          <w:rPr>
            <w:rStyle w:val="a7"/>
            <w:rFonts w:ascii="Calibri" w:hAnsi="Calibri" w:cs="Calibri"/>
            <w:sz w:val="18"/>
            <w:szCs w:val="18"/>
            <w:lang w:val="en-US"/>
          </w:rPr>
          <w:t>http://www.rcn.kg/uploads/files/%D0%9E%D1%82%D1%87%D0%B5%D1%82%20%D0%BF%D0%BE%20%D1%87%D0%B8%D1%81%D0%BB%D0%B5%D0%BD%D0%BD%D0%BE%D1%81%D1%82%D0%B8%20%D0%9F%D0%98%D0%9D%202014.pdf</w:t>
        </w:r>
      </w:hyperlink>
    </w:p>
  </w:footnote>
  <w:footnote w:id="30">
    <w:p w14:paraId="105F391D" w14:textId="265A3FD0" w:rsidR="001C2E49" w:rsidRPr="00B730CD" w:rsidRDefault="001C2E49" w:rsidP="001C2E49">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0003525C" w:rsidRPr="00B730CD">
        <w:rPr>
          <w:rFonts w:ascii="Calibri" w:hAnsi="Calibri" w:cs="Calibri"/>
          <w:sz w:val="18"/>
          <w:szCs w:val="18"/>
          <w:lang w:val="en-US"/>
        </w:rPr>
        <w:t>Data by UNDP Project supported by the Global Fund to Fight AIDS, Tuberculosis and Malaria.</w:t>
      </w:r>
    </w:p>
  </w:footnote>
  <w:footnote w:id="31">
    <w:p w14:paraId="0FC2B22C" w14:textId="26AF85DA" w:rsidR="0003525C" w:rsidRPr="00B730CD" w:rsidRDefault="0003525C" w:rsidP="0003525C">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Pr="00B730CD">
        <w:rPr>
          <w:rFonts w:ascii="Calibri" w:eastAsia="Times New Roman" w:hAnsi="Calibri" w:cs="Calibri"/>
          <w:sz w:val="18"/>
          <w:szCs w:val="18"/>
          <w:lang w:val="en-US"/>
        </w:rPr>
        <w:t>Procedure for Assigning and Changing a Personal Identification Number</w:t>
      </w:r>
      <w:r w:rsidRPr="00B730CD">
        <w:rPr>
          <w:rFonts w:ascii="Calibri" w:hAnsi="Calibri" w:cs="Calibri"/>
          <w:sz w:val="18"/>
          <w:szCs w:val="18"/>
          <w:lang w:val="en-US"/>
        </w:rPr>
        <w:t xml:space="preserve">. Approved by </w:t>
      </w:r>
      <w:proofErr w:type="spellStart"/>
      <w:r w:rsidRPr="00B730CD">
        <w:rPr>
          <w:rFonts w:ascii="Calibri" w:hAnsi="Calibri" w:cs="Calibri"/>
          <w:sz w:val="18"/>
          <w:szCs w:val="18"/>
          <w:lang w:val="en-US"/>
        </w:rPr>
        <w:t>Governemnt</w:t>
      </w:r>
      <w:proofErr w:type="spellEnd"/>
      <w:r w:rsidRPr="00B730CD">
        <w:rPr>
          <w:rFonts w:ascii="Calibri" w:hAnsi="Calibri" w:cs="Calibri"/>
          <w:sz w:val="18"/>
          <w:szCs w:val="18"/>
          <w:lang w:val="en-US"/>
        </w:rPr>
        <w:t xml:space="preserve"> Decree dated September </w:t>
      </w:r>
      <w:r w:rsidRPr="00B730CD">
        <w:rPr>
          <w:rFonts w:ascii="Calibri" w:hAnsi="Calibri" w:cs="Calibri"/>
          <w:color w:val="2B2B2B"/>
          <w:sz w:val="18"/>
          <w:szCs w:val="18"/>
          <w:shd w:val="clear" w:color="auto" w:fill="FFFFFF"/>
          <w:lang w:val="en-US"/>
        </w:rPr>
        <w:t>28</w:t>
      </w:r>
      <w:r w:rsidRPr="00B730CD">
        <w:rPr>
          <w:rFonts w:ascii="Calibri" w:hAnsi="Calibri" w:cs="Calibri"/>
          <w:color w:val="2B2B2B"/>
          <w:sz w:val="18"/>
          <w:szCs w:val="18"/>
          <w:shd w:val="clear" w:color="auto" w:fill="FFFFFF"/>
          <w:lang w:val="en-US"/>
        </w:rPr>
        <w:t xml:space="preserve">, </w:t>
      </w:r>
      <w:r w:rsidRPr="00B730CD">
        <w:rPr>
          <w:rFonts w:ascii="Calibri" w:hAnsi="Calibri" w:cs="Calibri"/>
          <w:color w:val="2B2B2B"/>
          <w:sz w:val="18"/>
          <w:szCs w:val="18"/>
          <w:shd w:val="clear" w:color="auto" w:fill="FFFFFF"/>
          <w:lang w:val="en-US"/>
        </w:rPr>
        <w:t>2017 № 619</w:t>
      </w:r>
      <w:r w:rsidRPr="00B730CD">
        <w:rPr>
          <w:rFonts w:ascii="Calibri" w:hAnsi="Calibri" w:cs="Calibri"/>
          <w:sz w:val="18"/>
          <w:szCs w:val="18"/>
          <w:lang w:val="en-US"/>
        </w:rPr>
        <w:t xml:space="preserve">. </w:t>
      </w:r>
      <w:r w:rsidRPr="00B730CD">
        <w:rPr>
          <w:rFonts w:ascii="Calibri" w:hAnsi="Calibri" w:cs="Calibri"/>
          <w:sz w:val="18"/>
          <w:szCs w:val="18"/>
          <w:lang w:val="en-US"/>
        </w:rPr>
        <w:t xml:space="preserve">Available in Russian at </w:t>
      </w:r>
      <w:hyperlink r:id="rId23" w:history="1">
        <w:r w:rsidRPr="00B730CD">
          <w:rPr>
            <w:rStyle w:val="a7"/>
            <w:rFonts w:ascii="Calibri" w:hAnsi="Calibri" w:cs="Calibri"/>
            <w:sz w:val="18"/>
            <w:szCs w:val="18"/>
            <w:lang w:val="en-US"/>
          </w:rPr>
          <w:t>http://cbd.minjust.gov.kg/act/view/ru-ru/98940?cl=ru-ru#p1</w:t>
        </w:r>
      </w:hyperlink>
      <w:r w:rsidRPr="00B730CD">
        <w:rPr>
          <w:rFonts w:ascii="Calibri" w:hAnsi="Calibri" w:cs="Calibri"/>
          <w:sz w:val="18"/>
          <w:szCs w:val="18"/>
          <w:lang w:val="en-US"/>
        </w:rPr>
        <w:t xml:space="preserve"> </w:t>
      </w:r>
    </w:p>
  </w:footnote>
  <w:footnote w:id="32">
    <w:p w14:paraId="334C120F" w14:textId="51FA905A" w:rsidR="0003525C" w:rsidRPr="00B730CD" w:rsidRDefault="0003525C" w:rsidP="0003525C">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w:t>
      </w:r>
      <w:r w:rsidRPr="00B730CD">
        <w:rPr>
          <w:rFonts w:ascii="Calibri" w:hAnsi="Calibri" w:cs="Calibri"/>
          <w:sz w:val="18"/>
          <w:szCs w:val="18"/>
          <w:lang w:val="en-US"/>
        </w:rPr>
        <w:t>An</w:t>
      </w:r>
      <w:r w:rsidR="00B730CD" w:rsidRPr="00B730CD">
        <w:rPr>
          <w:rFonts w:ascii="Calibri" w:hAnsi="Calibri" w:cs="Calibri"/>
          <w:sz w:val="18"/>
          <w:szCs w:val="18"/>
          <w:lang w:val="en-US"/>
        </w:rPr>
        <w:t>n</w:t>
      </w:r>
      <w:r w:rsidRPr="00B730CD">
        <w:rPr>
          <w:rFonts w:ascii="Calibri" w:hAnsi="Calibri" w:cs="Calibri"/>
          <w:sz w:val="18"/>
          <w:szCs w:val="18"/>
          <w:lang w:val="en-US"/>
        </w:rPr>
        <w:t xml:space="preserve">ouncement about public discussion dated February </w:t>
      </w:r>
      <w:r w:rsidRPr="00B730CD">
        <w:rPr>
          <w:rFonts w:ascii="Calibri" w:hAnsi="Calibri" w:cs="Calibri"/>
          <w:sz w:val="18"/>
          <w:szCs w:val="18"/>
          <w:lang w:val="en-US"/>
        </w:rPr>
        <w:t>7</w:t>
      </w:r>
      <w:r w:rsidRPr="00B730CD">
        <w:rPr>
          <w:rFonts w:ascii="Calibri" w:hAnsi="Calibri" w:cs="Calibri"/>
          <w:sz w:val="18"/>
          <w:szCs w:val="18"/>
          <w:lang w:val="en-US"/>
        </w:rPr>
        <w:t xml:space="preserve">, </w:t>
      </w:r>
      <w:r w:rsidRPr="00B730CD">
        <w:rPr>
          <w:rFonts w:ascii="Calibri" w:hAnsi="Calibri" w:cs="Calibri"/>
          <w:sz w:val="18"/>
          <w:szCs w:val="18"/>
          <w:lang w:val="en-US"/>
        </w:rPr>
        <w:t xml:space="preserve">2018. </w:t>
      </w:r>
      <w:r w:rsidRPr="00B730CD">
        <w:rPr>
          <w:rFonts w:ascii="Calibri" w:hAnsi="Calibri" w:cs="Calibri"/>
          <w:sz w:val="18"/>
          <w:szCs w:val="18"/>
          <w:lang w:val="en-US"/>
        </w:rPr>
        <w:t xml:space="preserve">Draft Government Decree </w:t>
      </w:r>
      <w:r w:rsidRPr="00B730CD">
        <w:rPr>
          <w:rFonts w:ascii="Calibri" w:hAnsi="Calibri" w:cs="Calibri"/>
          <w:color w:val="333333"/>
          <w:sz w:val="18"/>
          <w:szCs w:val="18"/>
          <w:shd w:val="clear" w:color="auto" w:fill="FFFFFF"/>
          <w:lang w:val="en-US"/>
        </w:rPr>
        <w:t>«</w:t>
      </w:r>
      <w:r w:rsidRPr="00B730CD">
        <w:rPr>
          <w:rFonts w:ascii="Calibri" w:hAnsi="Calibri" w:cs="Calibri"/>
          <w:color w:val="333333"/>
          <w:sz w:val="18"/>
          <w:szCs w:val="18"/>
          <w:shd w:val="clear" w:color="auto" w:fill="FFFFFF"/>
          <w:lang w:val="en-US"/>
        </w:rPr>
        <w:t xml:space="preserve">On approval of </w:t>
      </w:r>
      <w:r w:rsidRPr="00B730CD">
        <w:rPr>
          <w:rFonts w:ascii="Calibri" w:hAnsi="Calibri" w:cs="Calibri"/>
          <w:sz w:val="18"/>
          <w:szCs w:val="18"/>
          <w:lang w:val="en-US"/>
        </w:rPr>
        <w:t>Minimum Standards for social services provided by counseling centers (crisis centers) for victims of violence</w:t>
      </w:r>
      <w:r w:rsidRPr="00B730CD">
        <w:rPr>
          <w:rFonts w:ascii="Calibri" w:hAnsi="Calibri" w:cs="Calibri"/>
          <w:color w:val="333333"/>
          <w:sz w:val="18"/>
          <w:szCs w:val="18"/>
          <w:shd w:val="clear" w:color="auto" w:fill="FFFFFF"/>
          <w:lang w:val="en-US"/>
        </w:rPr>
        <w:t>».</w:t>
      </w:r>
      <w:r w:rsidRPr="00B730CD">
        <w:rPr>
          <w:rFonts w:ascii="Calibri" w:hAnsi="Calibri" w:cs="Calibri"/>
          <w:sz w:val="18"/>
          <w:szCs w:val="18"/>
          <w:lang w:val="en-US"/>
        </w:rPr>
        <w:t xml:space="preserve"> Available in Russian at </w:t>
      </w:r>
      <w:hyperlink r:id="rId24" w:history="1">
        <w:r w:rsidRPr="00B730CD">
          <w:rPr>
            <w:rStyle w:val="a7"/>
            <w:rFonts w:ascii="Calibri" w:hAnsi="Calibri" w:cs="Calibri"/>
            <w:sz w:val="18"/>
            <w:szCs w:val="18"/>
            <w:lang w:val="en-US"/>
          </w:rPr>
          <w:t>http://www.gov.kg/?p=111803&amp;lang=ru</w:t>
        </w:r>
      </w:hyperlink>
    </w:p>
  </w:footnote>
  <w:footnote w:id="33">
    <w:p w14:paraId="672DFD9E" w14:textId="12E15F62" w:rsidR="00A811BE" w:rsidRPr="00B730CD" w:rsidRDefault="00A811BE" w:rsidP="00A811BE">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Collection of regulations on the prevention of gender-based violence against women / Compiled by: </w:t>
      </w:r>
      <w:proofErr w:type="spellStart"/>
      <w:r w:rsidRPr="00B730CD">
        <w:rPr>
          <w:rFonts w:ascii="Calibri" w:hAnsi="Calibri" w:cs="Calibri"/>
          <w:sz w:val="18"/>
          <w:szCs w:val="18"/>
          <w:lang w:val="en-US"/>
        </w:rPr>
        <w:t>Ilibezova</w:t>
      </w:r>
      <w:proofErr w:type="spellEnd"/>
      <w:r w:rsidRPr="00B730CD">
        <w:rPr>
          <w:rFonts w:ascii="Calibri" w:hAnsi="Calibri" w:cs="Calibri"/>
          <w:sz w:val="18"/>
          <w:szCs w:val="18"/>
          <w:lang w:val="en-US"/>
        </w:rPr>
        <w:t xml:space="preserve"> L.K., </w:t>
      </w:r>
      <w:proofErr w:type="spellStart"/>
      <w:r w:rsidRPr="00B730CD">
        <w:rPr>
          <w:rFonts w:ascii="Calibri" w:hAnsi="Calibri" w:cs="Calibri"/>
          <w:sz w:val="18"/>
          <w:szCs w:val="18"/>
          <w:lang w:val="en-US"/>
        </w:rPr>
        <w:t>Makembaeva</w:t>
      </w:r>
      <w:proofErr w:type="spellEnd"/>
      <w:r w:rsidRPr="00B730CD">
        <w:rPr>
          <w:rFonts w:ascii="Calibri" w:hAnsi="Calibri" w:cs="Calibri"/>
          <w:sz w:val="18"/>
          <w:szCs w:val="18"/>
          <w:lang w:val="en-US"/>
        </w:rPr>
        <w:t xml:space="preserve"> D.I., </w:t>
      </w:r>
      <w:proofErr w:type="spellStart"/>
      <w:r w:rsidRPr="00B730CD">
        <w:rPr>
          <w:rFonts w:ascii="Calibri" w:hAnsi="Calibri" w:cs="Calibri"/>
          <w:sz w:val="18"/>
          <w:szCs w:val="18"/>
          <w:lang w:val="en-US"/>
        </w:rPr>
        <w:t>Tyulekova</w:t>
      </w:r>
      <w:proofErr w:type="spellEnd"/>
      <w:r w:rsidRPr="00B730CD">
        <w:rPr>
          <w:rFonts w:ascii="Calibri" w:hAnsi="Calibri" w:cs="Calibri"/>
          <w:sz w:val="18"/>
          <w:szCs w:val="18"/>
          <w:lang w:val="en-US"/>
        </w:rPr>
        <w:t xml:space="preserve"> T.K. - </w:t>
      </w:r>
      <w:proofErr w:type="gramStart"/>
      <w:r w:rsidRPr="00B730CD">
        <w:rPr>
          <w:rFonts w:ascii="Calibri" w:hAnsi="Calibri" w:cs="Calibri"/>
          <w:sz w:val="18"/>
          <w:szCs w:val="18"/>
          <w:lang w:val="en-US"/>
        </w:rPr>
        <w:t>B .</w:t>
      </w:r>
      <w:proofErr w:type="gramEnd"/>
      <w:r w:rsidRPr="00B730CD">
        <w:rPr>
          <w:rFonts w:ascii="Calibri" w:hAnsi="Calibri" w:cs="Calibri"/>
          <w:sz w:val="18"/>
          <w:szCs w:val="18"/>
          <w:lang w:val="en-US"/>
        </w:rPr>
        <w:t xml:space="preserve">: 2018. - pp. 66-88. Available in Russian at </w:t>
      </w:r>
      <w:hyperlink r:id="rId25" w:history="1">
        <w:r w:rsidRPr="00B730CD">
          <w:rPr>
            <w:rStyle w:val="a7"/>
            <w:rFonts w:ascii="Calibri" w:hAnsi="Calibri" w:cs="Calibri"/>
            <w:sz w:val="18"/>
            <w:szCs w:val="18"/>
            <w:lang w:val="en-US"/>
          </w:rPr>
          <w:t>https://crdp.asia/wp-content/files/%d0%9d%d0%be%d1%80%d0%bc%d0%b0%d1%82%d0%b8%d0%b2%d0%bd%d1%8b%d0%b9%20%d1%81%d1%82%d0%be%d1%80%d0%bd%d0%b8%d0%ba%20%d0%bf%d0%be%20%d0%93%d0%9d%20%d1%80%d1%83%d1%81%d1%81%20FIN.pdf</w:t>
        </w:r>
      </w:hyperlink>
    </w:p>
  </w:footnote>
  <w:footnote w:id="34">
    <w:p w14:paraId="017F5706" w14:textId="71CB5601" w:rsidR="00A811BE" w:rsidRPr="00B730CD" w:rsidRDefault="00A811BE" w:rsidP="00A811BE">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The plan includes activities to implement recommendations of various UN mechanisms received by the country in 2010-2015</w:t>
      </w:r>
    </w:p>
  </w:footnote>
  <w:footnote w:id="35">
    <w:p w14:paraId="7817409E" w14:textId="1EEB35D3" w:rsidR="00A811BE" w:rsidRPr="00B730CD" w:rsidRDefault="00A811BE" w:rsidP="00A811BE">
      <w:pPr>
        <w:pStyle w:val="a4"/>
        <w:rPr>
          <w:rFonts w:ascii="Calibri" w:hAnsi="Calibri" w:cs="Calibri"/>
          <w:sz w:val="18"/>
          <w:szCs w:val="18"/>
          <w:lang w:val="en-US"/>
        </w:rPr>
      </w:pPr>
      <w:r w:rsidRPr="00B730CD">
        <w:rPr>
          <w:rStyle w:val="a6"/>
          <w:rFonts w:ascii="Calibri" w:hAnsi="Calibri" w:cs="Calibri"/>
          <w:sz w:val="18"/>
          <w:szCs w:val="18"/>
        </w:rPr>
        <w:footnoteRef/>
      </w:r>
      <w:r w:rsidRPr="00B730CD">
        <w:rPr>
          <w:rFonts w:ascii="Calibri" w:hAnsi="Calibri" w:cs="Calibri"/>
          <w:sz w:val="18"/>
          <w:szCs w:val="18"/>
          <w:lang w:val="en-US"/>
        </w:rPr>
        <w:t xml:space="preserve"> Compendium of good practices in the health sector response to HIV in the WHO European Region</w:t>
      </w:r>
      <w:r w:rsidRPr="00B730CD">
        <w:rPr>
          <w:rFonts w:ascii="Calibri" w:hAnsi="Calibri" w:cs="Calibri"/>
          <w:sz w:val="18"/>
          <w:szCs w:val="18"/>
          <w:lang w:val="en-US"/>
        </w:rPr>
        <w:t>.</w:t>
      </w:r>
      <w:r w:rsidRPr="00B730CD">
        <w:rPr>
          <w:rFonts w:ascii="Calibri" w:hAnsi="Calibri" w:cs="Calibri"/>
          <w:sz w:val="18"/>
          <w:szCs w:val="18"/>
          <w:lang w:val="en-US"/>
        </w:rPr>
        <w:t xml:space="preserve"> – </w:t>
      </w:r>
      <w:r w:rsidRPr="00B730CD">
        <w:rPr>
          <w:rFonts w:ascii="Calibri" w:hAnsi="Calibri" w:cs="Calibri"/>
          <w:sz w:val="18"/>
          <w:szCs w:val="18"/>
          <w:lang w:val="en-US"/>
        </w:rPr>
        <w:t>WHO</w:t>
      </w:r>
      <w:r w:rsidRPr="00B730CD">
        <w:rPr>
          <w:rFonts w:ascii="Calibri" w:hAnsi="Calibri" w:cs="Calibri"/>
          <w:sz w:val="18"/>
          <w:szCs w:val="18"/>
          <w:lang w:val="en-US"/>
        </w:rPr>
        <w:t xml:space="preserve">. – 2018. – </w:t>
      </w:r>
      <w:r w:rsidRPr="00B730CD">
        <w:rPr>
          <w:rFonts w:ascii="Calibri" w:hAnsi="Calibri" w:cs="Calibri"/>
          <w:sz w:val="18"/>
          <w:szCs w:val="18"/>
          <w:lang w:val="en-US"/>
        </w:rPr>
        <w:t>pp</w:t>
      </w:r>
      <w:r w:rsidRPr="00B730CD">
        <w:rPr>
          <w:rFonts w:ascii="Calibri" w:hAnsi="Calibri" w:cs="Calibri"/>
          <w:sz w:val="18"/>
          <w:szCs w:val="18"/>
          <w:lang w:val="en-US"/>
        </w:rPr>
        <w:t xml:space="preserve">. </w:t>
      </w:r>
      <w:r w:rsidRPr="00B730CD">
        <w:rPr>
          <w:rFonts w:ascii="Calibri" w:hAnsi="Calibri" w:cs="Calibri"/>
          <w:sz w:val="18"/>
          <w:szCs w:val="18"/>
          <w:lang w:val="en-US"/>
        </w:rPr>
        <w:t>42</w:t>
      </w:r>
      <w:r w:rsidRPr="00B730CD">
        <w:rPr>
          <w:rFonts w:ascii="Calibri" w:hAnsi="Calibri" w:cs="Calibri"/>
          <w:sz w:val="18"/>
          <w:szCs w:val="18"/>
          <w:lang w:val="en-US"/>
        </w:rPr>
        <w:t>-</w:t>
      </w:r>
      <w:r w:rsidRPr="00B730CD">
        <w:rPr>
          <w:rFonts w:ascii="Calibri" w:hAnsi="Calibri" w:cs="Calibri"/>
          <w:sz w:val="18"/>
          <w:szCs w:val="18"/>
          <w:lang w:val="en-US"/>
        </w:rPr>
        <w:t>44</w:t>
      </w:r>
      <w:r w:rsidRPr="00B730CD">
        <w:rPr>
          <w:rFonts w:ascii="Calibri" w:hAnsi="Calibri" w:cs="Calibri"/>
          <w:sz w:val="18"/>
          <w:szCs w:val="18"/>
          <w:lang w:val="en-US"/>
        </w:rPr>
        <w:t xml:space="preserve">. </w:t>
      </w:r>
      <w:r w:rsidRPr="00B730CD">
        <w:rPr>
          <w:rFonts w:ascii="Calibri" w:hAnsi="Calibri" w:cs="Calibri"/>
          <w:sz w:val="18"/>
          <w:szCs w:val="18"/>
          <w:lang w:val="en-US"/>
        </w:rPr>
        <w:t xml:space="preserve">Available in English at </w:t>
      </w:r>
      <w:hyperlink r:id="rId26" w:history="1">
        <w:r w:rsidRPr="00B730CD">
          <w:rPr>
            <w:rStyle w:val="a7"/>
            <w:rFonts w:ascii="Calibri" w:hAnsi="Calibri" w:cs="Calibri"/>
            <w:sz w:val="18"/>
            <w:szCs w:val="18"/>
            <w:lang w:val="en-US"/>
          </w:rPr>
          <w:t>http://www.euro.who.int/__data/assets/pdf_file/0004/375997/HIV-Comp-Aug-29-2.pdf?ua=1</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D29B9"/>
    <w:multiLevelType w:val="hybridMultilevel"/>
    <w:tmpl w:val="9274F7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8B9397A"/>
    <w:multiLevelType w:val="hybridMultilevel"/>
    <w:tmpl w:val="9A98613A"/>
    <w:lvl w:ilvl="0" w:tplc="F0AC7CF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B181F53"/>
    <w:multiLevelType w:val="hybridMultilevel"/>
    <w:tmpl w:val="F7BA47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925B9A"/>
    <w:multiLevelType w:val="hybridMultilevel"/>
    <w:tmpl w:val="F7BA47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467D81"/>
    <w:multiLevelType w:val="hybridMultilevel"/>
    <w:tmpl w:val="22B85742"/>
    <w:lvl w:ilvl="0" w:tplc="B75CFB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6D8624B"/>
    <w:multiLevelType w:val="hybridMultilevel"/>
    <w:tmpl w:val="4184B59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C8817C1"/>
    <w:multiLevelType w:val="hybridMultilevel"/>
    <w:tmpl w:val="FB660A2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DCE614E"/>
    <w:multiLevelType w:val="hybridMultilevel"/>
    <w:tmpl w:val="7F4CEAF4"/>
    <w:lvl w:ilvl="0" w:tplc="20000001">
      <w:start w:val="1"/>
      <w:numFmt w:val="bullet"/>
      <w:lvlText w:val=""/>
      <w:lvlJc w:val="left"/>
      <w:pPr>
        <w:ind w:left="720" w:hanging="360"/>
      </w:pPr>
      <w:rPr>
        <w:rFonts w:ascii="Symbol" w:hAnsi="Symbol"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3CEF5A94"/>
    <w:multiLevelType w:val="hybridMultilevel"/>
    <w:tmpl w:val="A716617C"/>
    <w:lvl w:ilvl="0" w:tplc="20000001">
      <w:start w:val="1"/>
      <w:numFmt w:val="bullet"/>
      <w:lvlText w:val=""/>
      <w:lvlJc w:val="left"/>
      <w:pPr>
        <w:ind w:left="720" w:hanging="360"/>
      </w:pPr>
      <w:rPr>
        <w:rFonts w:ascii="Symbol" w:hAnsi="Symbol" w:hint="default"/>
      </w:rPr>
    </w:lvl>
    <w:lvl w:ilvl="1" w:tplc="3946972E">
      <w:numFmt w:val="bullet"/>
      <w:lvlText w:val="-"/>
      <w:lvlJc w:val="left"/>
      <w:pPr>
        <w:ind w:left="1440" w:hanging="360"/>
      </w:pPr>
      <w:rPr>
        <w:rFonts w:ascii="Calibri" w:eastAsiaTheme="minorHAnsi" w:hAnsi="Calibri" w:cs="Calibri"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E270DA1"/>
    <w:multiLevelType w:val="hybridMultilevel"/>
    <w:tmpl w:val="166EFE14"/>
    <w:lvl w:ilvl="0" w:tplc="F0AC7CF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2D76465"/>
    <w:multiLevelType w:val="hybridMultilevel"/>
    <w:tmpl w:val="1166E4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543748"/>
    <w:multiLevelType w:val="hybridMultilevel"/>
    <w:tmpl w:val="F8D0F29A"/>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12" w15:restartNumberingAfterBreak="0">
    <w:nsid w:val="475A0689"/>
    <w:multiLevelType w:val="hybridMultilevel"/>
    <w:tmpl w:val="70248500"/>
    <w:lvl w:ilvl="0" w:tplc="F0AC7CF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79F7095"/>
    <w:multiLevelType w:val="hybridMultilevel"/>
    <w:tmpl w:val="C6D807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4C953979"/>
    <w:multiLevelType w:val="hybridMultilevel"/>
    <w:tmpl w:val="2214D7F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CBB5D9F"/>
    <w:multiLevelType w:val="hybridMultilevel"/>
    <w:tmpl w:val="42200FC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6" w15:restartNumberingAfterBreak="0">
    <w:nsid w:val="590C7206"/>
    <w:multiLevelType w:val="hybridMultilevel"/>
    <w:tmpl w:val="4BD0DEF8"/>
    <w:lvl w:ilvl="0" w:tplc="20000001">
      <w:start w:val="1"/>
      <w:numFmt w:val="bullet"/>
      <w:lvlText w:val=""/>
      <w:lvlJc w:val="left"/>
      <w:pPr>
        <w:ind w:left="720" w:hanging="360"/>
      </w:pPr>
      <w:rPr>
        <w:rFonts w:ascii="Symbol" w:hAnsi="Symbol" w:hint="default"/>
      </w:rPr>
    </w:lvl>
    <w:lvl w:ilvl="1" w:tplc="20000001">
      <w:start w:val="1"/>
      <w:numFmt w:val="bullet"/>
      <w:lvlText w:val=""/>
      <w:lvlJc w:val="left"/>
      <w:pPr>
        <w:ind w:left="1440" w:hanging="360"/>
      </w:pPr>
      <w:rPr>
        <w:rFonts w:ascii="Symbol" w:hAnsi="Symbol"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5B6217BC"/>
    <w:multiLevelType w:val="hybridMultilevel"/>
    <w:tmpl w:val="8966B83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5DED0707"/>
    <w:multiLevelType w:val="hybridMultilevel"/>
    <w:tmpl w:val="DD7808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619A18B5"/>
    <w:multiLevelType w:val="hybridMultilevel"/>
    <w:tmpl w:val="17989B22"/>
    <w:lvl w:ilvl="0" w:tplc="0C100DFC">
      <w:start w:val="1"/>
      <w:numFmt w:val="bullet"/>
      <w:lvlText w:val="•"/>
      <w:lvlJc w:val="left"/>
      <w:pPr>
        <w:tabs>
          <w:tab w:val="num" w:pos="720"/>
        </w:tabs>
        <w:ind w:left="720" w:hanging="360"/>
      </w:pPr>
      <w:rPr>
        <w:rFonts w:ascii="Arial" w:hAnsi="Arial" w:hint="default"/>
      </w:rPr>
    </w:lvl>
    <w:lvl w:ilvl="1" w:tplc="D70EDBE0" w:tentative="1">
      <w:start w:val="1"/>
      <w:numFmt w:val="bullet"/>
      <w:lvlText w:val="•"/>
      <w:lvlJc w:val="left"/>
      <w:pPr>
        <w:tabs>
          <w:tab w:val="num" w:pos="1440"/>
        </w:tabs>
        <w:ind w:left="1440" w:hanging="360"/>
      </w:pPr>
      <w:rPr>
        <w:rFonts w:ascii="Arial" w:hAnsi="Arial" w:hint="default"/>
      </w:rPr>
    </w:lvl>
    <w:lvl w:ilvl="2" w:tplc="D65E77B8" w:tentative="1">
      <w:start w:val="1"/>
      <w:numFmt w:val="bullet"/>
      <w:lvlText w:val="•"/>
      <w:lvlJc w:val="left"/>
      <w:pPr>
        <w:tabs>
          <w:tab w:val="num" w:pos="2160"/>
        </w:tabs>
        <w:ind w:left="2160" w:hanging="360"/>
      </w:pPr>
      <w:rPr>
        <w:rFonts w:ascii="Arial" w:hAnsi="Arial" w:hint="default"/>
      </w:rPr>
    </w:lvl>
    <w:lvl w:ilvl="3" w:tplc="58E25D36" w:tentative="1">
      <w:start w:val="1"/>
      <w:numFmt w:val="bullet"/>
      <w:lvlText w:val="•"/>
      <w:lvlJc w:val="left"/>
      <w:pPr>
        <w:tabs>
          <w:tab w:val="num" w:pos="2880"/>
        </w:tabs>
        <w:ind w:left="2880" w:hanging="360"/>
      </w:pPr>
      <w:rPr>
        <w:rFonts w:ascii="Arial" w:hAnsi="Arial" w:hint="default"/>
      </w:rPr>
    </w:lvl>
    <w:lvl w:ilvl="4" w:tplc="781AE960" w:tentative="1">
      <w:start w:val="1"/>
      <w:numFmt w:val="bullet"/>
      <w:lvlText w:val="•"/>
      <w:lvlJc w:val="left"/>
      <w:pPr>
        <w:tabs>
          <w:tab w:val="num" w:pos="3600"/>
        </w:tabs>
        <w:ind w:left="3600" w:hanging="360"/>
      </w:pPr>
      <w:rPr>
        <w:rFonts w:ascii="Arial" w:hAnsi="Arial" w:hint="default"/>
      </w:rPr>
    </w:lvl>
    <w:lvl w:ilvl="5" w:tplc="93EA1D1C" w:tentative="1">
      <w:start w:val="1"/>
      <w:numFmt w:val="bullet"/>
      <w:lvlText w:val="•"/>
      <w:lvlJc w:val="left"/>
      <w:pPr>
        <w:tabs>
          <w:tab w:val="num" w:pos="4320"/>
        </w:tabs>
        <w:ind w:left="4320" w:hanging="360"/>
      </w:pPr>
      <w:rPr>
        <w:rFonts w:ascii="Arial" w:hAnsi="Arial" w:hint="default"/>
      </w:rPr>
    </w:lvl>
    <w:lvl w:ilvl="6" w:tplc="FE20D81E" w:tentative="1">
      <w:start w:val="1"/>
      <w:numFmt w:val="bullet"/>
      <w:lvlText w:val="•"/>
      <w:lvlJc w:val="left"/>
      <w:pPr>
        <w:tabs>
          <w:tab w:val="num" w:pos="5040"/>
        </w:tabs>
        <w:ind w:left="5040" w:hanging="360"/>
      </w:pPr>
      <w:rPr>
        <w:rFonts w:ascii="Arial" w:hAnsi="Arial" w:hint="default"/>
      </w:rPr>
    </w:lvl>
    <w:lvl w:ilvl="7" w:tplc="8B28F8A4" w:tentative="1">
      <w:start w:val="1"/>
      <w:numFmt w:val="bullet"/>
      <w:lvlText w:val="•"/>
      <w:lvlJc w:val="left"/>
      <w:pPr>
        <w:tabs>
          <w:tab w:val="num" w:pos="5760"/>
        </w:tabs>
        <w:ind w:left="5760" w:hanging="360"/>
      </w:pPr>
      <w:rPr>
        <w:rFonts w:ascii="Arial" w:hAnsi="Arial" w:hint="default"/>
      </w:rPr>
    </w:lvl>
    <w:lvl w:ilvl="8" w:tplc="373C3FE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D757BE0"/>
    <w:multiLevelType w:val="hybridMultilevel"/>
    <w:tmpl w:val="3BCA3FE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1046FB2"/>
    <w:multiLevelType w:val="hybridMultilevel"/>
    <w:tmpl w:val="B104648A"/>
    <w:lvl w:ilvl="0" w:tplc="82F2E2E8">
      <w:start w:val="1"/>
      <w:numFmt w:val="bullet"/>
      <w:lvlText w:val="•"/>
      <w:lvlJc w:val="left"/>
      <w:pPr>
        <w:tabs>
          <w:tab w:val="num" w:pos="720"/>
        </w:tabs>
        <w:ind w:left="720" w:hanging="360"/>
      </w:pPr>
      <w:rPr>
        <w:rFonts w:ascii="Arial" w:hAnsi="Arial" w:hint="default"/>
      </w:rPr>
    </w:lvl>
    <w:lvl w:ilvl="1" w:tplc="86AAC6CE" w:tentative="1">
      <w:start w:val="1"/>
      <w:numFmt w:val="bullet"/>
      <w:lvlText w:val="•"/>
      <w:lvlJc w:val="left"/>
      <w:pPr>
        <w:tabs>
          <w:tab w:val="num" w:pos="1440"/>
        </w:tabs>
        <w:ind w:left="1440" w:hanging="360"/>
      </w:pPr>
      <w:rPr>
        <w:rFonts w:ascii="Arial" w:hAnsi="Arial" w:hint="default"/>
      </w:rPr>
    </w:lvl>
    <w:lvl w:ilvl="2" w:tplc="8A88F462" w:tentative="1">
      <w:start w:val="1"/>
      <w:numFmt w:val="bullet"/>
      <w:lvlText w:val="•"/>
      <w:lvlJc w:val="left"/>
      <w:pPr>
        <w:tabs>
          <w:tab w:val="num" w:pos="2160"/>
        </w:tabs>
        <w:ind w:left="2160" w:hanging="360"/>
      </w:pPr>
      <w:rPr>
        <w:rFonts w:ascii="Arial" w:hAnsi="Arial" w:hint="default"/>
      </w:rPr>
    </w:lvl>
    <w:lvl w:ilvl="3" w:tplc="D9620518" w:tentative="1">
      <w:start w:val="1"/>
      <w:numFmt w:val="bullet"/>
      <w:lvlText w:val="•"/>
      <w:lvlJc w:val="left"/>
      <w:pPr>
        <w:tabs>
          <w:tab w:val="num" w:pos="2880"/>
        </w:tabs>
        <w:ind w:left="2880" w:hanging="360"/>
      </w:pPr>
      <w:rPr>
        <w:rFonts w:ascii="Arial" w:hAnsi="Arial" w:hint="default"/>
      </w:rPr>
    </w:lvl>
    <w:lvl w:ilvl="4" w:tplc="BD98F440" w:tentative="1">
      <w:start w:val="1"/>
      <w:numFmt w:val="bullet"/>
      <w:lvlText w:val="•"/>
      <w:lvlJc w:val="left"/>
      <w:pPr>
        <w:tabs>
          <w:tab w:val="num" w:pos="3600"/>
        </w:tabs>
        <w:ind w:left="3600" w:hanging="360"/>
      </w:pPr>
      <w:rPr>
        <w:rFonts w:ascii="Arial" w:hAnsi="Arial" w:hint="default"/>
      </w:rPr>
    </w:lvl>
    <w:lvl w:ilvl="5" w:tplc="EB720C8C" w:tentative="1">
      <w:start w:val="1"/>
      <w:numFmt w:val="bullet"/>
      <w:lvlText w:val="•"/>
      <w:lvlJc w:val="left"/>
      <w:pPr>
        <w:tabs>
          <w:tab w:val="num" w:pos="4320"/>
        </w:tabs>
        <w:ind w:left="4320" w:hanging="360"/>
      </w:pPr>
      <w:rPr>
        <w:rFonts w:ascii="Arial" w:hAnsi="Arial" w:hint="default"/>
      </w:rPr>
    </w:lvl>
    <w:lvl w:ilvl="6" w:tplc="ADC60E54" w:tentative="1">
      <w:start w:val="1"/>
      <w:numFmt w:val="bullet"/>
      <w:lvlText w:val="•"/>
      <w:lvlJc w:val="left"/>
      <w:pPr>
        <w:tabs>
          <w:tab w:val="num" w:pos="5040"/>
        </w:tabs>
        <w:ind w:left="5040" w:hanging="360"/>
      </w:pPr>
      <w:rPr>
        <w:rFonts w:ascii="Arial" w:hAnsi="Arial" w:hint="default"/>
      </w:rPr>
    </w:lvl>
    <w:lvl w:ilvl="7" w:tplc="E71EF26C" w:tentative="1">
      <w:start w:val="1"/>
      <w:numFmt w:val="bullet"/>
      <w:lvlText w:val="•"/>
      <w:lvlJc w:val="left"/>
      <w:pPr>
        <w:tabs>
          <w:tab w:val="num" w:pos="5760"/>
        </w:tabs>
        <w:ind w:left="5760" w:hanging="360"/>
      </w:pPr>
      <w:rPr>
        <w:rFonts w:ascii="Arial" w:hAnsi="Arial" w:hint="default"/>
      </w:rPr>
    </w:lvl>
    <w:lvl w:ilvl="8" w:tplc="DC228C8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45F4320"/>
    <w:multiLevelType w:val="hybridMultilevel"/>
    <w:tmpl w:val="B40821B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7E316A84"/>
    <w:multiLevelType w:val="hybridMultilevel"/>
    <w:tmpl w:val="0DA4ABE4"/>
    <w:lvl w:ilvl="0" w:tplc="B75CFB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2"/>
  </w:num>
  <w:num w:numId="4">
    <w:abstractNumId w:val="23"/>
  </w:num>
  <w:num w:numId="5">
    <w:abstractNumId w:val="2"/>
  </w:num>
  <w:num w:numId="6">
    <w:abstractNumId w:val="4"/>
  </w:num>
  <w:num w:numId="7">
    <w:abstractNumId w:val="3"/>
  </w:num>
  <w:num w:numId="8">
    <w:abstractNumId w:val="10"/>
  </w:num>
  <w:num w:numId="9">
    <w:abstractNumId w:val="8"/>
  </w:num>
  <w:num w:numId="10">
    <w:abstractNumId w:val="18"/>
  </w:num>
  <w:num w:numId="11">
    <w:abstractNumId w:val="11"/>
  </w:num>
  <w:num w:numId="12">
    <w:abstractNumId w:val="22"/>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21"/>
  </w:num>
  <w:num w:numId="16">
    <w:abstractNumId w:val="19"/>
  </w:num>
  <w:num w:numId="17">
    <w:abstractNumId w:val="15"/>
  </w:num>
  <w:num w:numId="18">
    <w:abstractNumId w:val="5"/>
  </w:num>
  <w:num w:numId="19">
    <w:abstractNumId w:val="6"/>
  </w:num>
  <w:num w:numId="20">
    <w:abstractNumId w:val="20"/>
  </w:num>
  <w:num w:numId="21">
    <w:abstractNumId w:val="13"/>
  </w:num>
  <w:num w:numId="22">
    <w:abstractNumId w:val="0"/>
  </w:num>
  <w:num w:numId="23">
    <w:abstractNumId w:val="7"/>
  </w:num>
  <w:num w:numId="24">
    <w:abstractNumId w:val="1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3AB"/>
    <w:rsid w:val="00000541"/>
    <w:rsid w:val="00000725"/>
    <w:rsid w:val="00000E80"/>
    <w:rsid w:val="00001643"/>
    <w:rsid w:val="00001699"/>
    <w:rsid w:val="000017AD"/>
    <w:rsid w:val="00001D09"/>
    <w:rsid w:val="00001F2E"/>
    <w:rsid w:val="00002293"/>
    <w:rsid w:val="0000237C"/>
    <w:rsid w:val="00002564"/>
    <w:rsid w:val="0000256C"/>
    <w:rsid w:val="00002633"/>
    <w:rsid w:val="00002AC1"/>
    <w:rsid w:val="00002B61"/>
    <w:rsid w:val="00002C24"/>
    <w:rsid w:val="00002CD0"/>
    <w:rsid w:val="00002D32"/>
    <w:rsid w:val="00002FF6"/>
    <w:rsid w:val="00003258"/>
    <w:rsid w:val="000036FF"/>
    <w:rsid w:val="000038B3"/>
    <w:rsid w:val="00003997"/>
    <w:rsid w:val="00003AE9"/>
    <w:rsid w:val="00003B09"/>
    <w:rsid w:val="000041C6"/>
    <w:rsid w:val="00004502"/>
    <w:rsid w:val="00004577"/>
    <w:rsid w:val="00004879"/>
    <w:rsid w:val="000050C9"/>
    <w:rsid w:val="00005704"/>
    <w:rsid w:val="00005764"/>
    <w:rsid w:val="00005BDC"/>
    <w:rsid w:val="00005D06"/>
    <w:rsid w:val="00005EEF"/>
    <w:rsid w:val="00005F0C"/>
    <w:rsid w:val="00006959"/>
    <w:rsid w:val="0000714C"/>
    <w:rsid w:val="0000763A"/>
    <w:rsid w:val="000079EE"/>
    <w:rsid w:val="00007A42"/>
    <w:rsid w:val="00007A88"/>
    <w:rsid w:val="00007CD5"/>
    <w:rsid w:val="00007CD7"/>
    <w:rsid w:val="00007D00"/>
    <w:rsid w:val="00007FB9"/>
    <w:rsid w:val="00010318"/>
    <w:rsid w:val="0001070A"/>
    <w:rsid w:val="000109E6"/>
    <w:rsid w:val="00010DCF"/>
    <w:rsid w:val="000110F1"/>
    <w:rsid w:val="00011282"/>
    <w:rsid w:val="000117CB"/>
    <w:rsid w:val="00011896"/>
    <w:rsid w:val="000118A5"/>
    <w:rsid w:val="00011B20"/>
    <w:rsid w:val="00012359"/>
    <w:rsid w:val="000124A5"/>
    <w:rsid w:val="0001250D"/>
    <w:rsid w:val="0001267B"/>
    <w:rsid w:val="000129BE"/>
    <w:rsid w:val="00012CD4"/>
    <w:rsid w:val="00012F0F"/>
    <w:rsid w:val="0001305D"/>
    <w:rsid w:val="00013574"/>
    <w:rsid w:val="000137E5"/>
    <w:rsid w:val="00013DC7"/>
    <w:rsid w:val="00013E6B"/>
    <w:rsid w:val="00014258"/>
    <w:rsid w:val="0001447B"/>
    <w:rsid w:val="000144F0"/>
    <w:rsid w:val="00014643"/>
    <w:rsid w:val="00014645"/>
    <w:rsid w:val="0001465E"/>
    <w:rsid w:val="000146F6"/>
    <w:rsid w:val="00014B20"/>
    <w:rsid w:val="0001509B"/>
    <w:rsid w:val="00015468"/>
    <w:rsid w:val="000154D1"/>
    <w:rsid w:val="00015587"/>
    <w:rsid w:val="00015680"/>
    <w:rsid w:val="000158E4"/>
    <w:rsid w:val="000158F8"/>
    <w:rsid w:val="00015B5C"/>
    <w:rsid w:val="00015B7E"/>
    <w:rsid w:val="00015EA7"/>
    <w:rsid w:val="0001660F"/>
    <w:rsid w:val="00016628"/>
    <w:rsid w:val="00016C48"/>
    <w:rsid w:val="00016E9F"/>
    <w:rsid w:val="00016EFA"/>
    <w:rsid w:val="000176EE"/>
    <w:rsid w:val="00017A99"/>
    <w:rsid w:val="00017B08"/>
    <w:rsid w:val="000200AB"/>
    <w:rsid w:val="00020615"/>
    <w:rsid w:val="0002083A"/>
    <w:rsid w:val="0002096B"/>
    <w:rsid w:val="00020DB8"/>
    <w:rsid w:val="00020FA0"/>
    <w:rsid w:val="00021220"/>
    <w:rsid w:val="000214C1"/>
    <w:rsid w:val="000215FF"/>
    <w:rsid w:val="000216CF"/>
    <w:rsid w:val="0002179F"/>
    <w:rsid w:val="0002189C"/>
    <w:rsid w:val="000218C5"/>
    <w:rsid w:val="00021F43"/>
    <w:rsid w:val="0002233F"/>
    <w:rsid w:val="0002284F"/>
    <w:rsid w:val="00022D0E"/>
    <w:rsid w:val="00022E25"/>
    <w:rsid w:val="00022FA0"/>
    <w:rsid w:val="0002357C"/>
    <w:rsid w:val="0002397A"/>
    <w:rsid w:val="00023B71"/>
    <w:rsid w:val="000240EF"/>
    <w:rsid w:val="0002417C"/>
    <w:rsid w:val="000242C3"/>
    <w:rsid w:val="00024C55"/>
    <w:rsid w:val="00024D13"/>
    <w:rsid w:val="00024E0A"/>
    <w:rsid w:val="000250F6"/>
    <w:rsid w:val="0002513E"/>
    <w:rsid w:val="00025746"/>
    <w:rsid w:val="000257F9"/>
    <w:rsid w:val="00025899"/>
    <w:rsid w:val="000258CA"/>
    <w:rsid w:val="00025E22"/>
    <w:rsid w:val="00025F24"/>
    <w:rsid w:val="000260C8"/>
    <w:rsid w:val="00026A8C"/>
    <w:rsid w:val="00026EF9"/>
    <w:rsid w:val="00026F9F"/>
    <w:rsid w:val="000270FC"/>
    <w:rsid w:val="000273B5"/>
    <w:rsid w:val="000274EC"/>
    <w:rsid w:val="00027845"/>
    <w:rsid w:val="00027CD2"/>
    <w:rsid w:val="00027FCF"/>
    <w:rsid w:val="0003008D"/>
    <w:rsid w:val="00030346"/>
    <w:rsid w:val="000303FB"/>
    <w:rsid w:val="0003045E"/>
    <w:rsid w:val="00031497"/>
    <w:rsid w:val="0003172A"/>
    <w:rsid w:val="00031ACB"/>
    <w:rsid w:val="00031BD1"/>
    <w:rsid w:val="00031CAC"/>
    <w:rsid w:val="00031F3A"/>
    <w:rsid w:val="00031F7D"/>
    <w:rsid w:val="0003219F"/>
    <w:rsid w:val="0003243D"/>
    <w:rsid w:val="000328EC"/>
    <w:rsid w:val="00032CA1"/>
    <w:rsid w:val="00032DA4"/>
    <w:rsid w:val="000336D9"/>
    <w:rsid w:val="00033741"/>
    <w:rsid w:val="00033979"/>
    <w:rsid w:val="00033C44"/>
    <w:rsid w:val="00034032"/>
    <w:rsid w:val="00035125"/>
    <w:rsid w:val="00035251"/>
    <w:rsid w:val="0003525C"/>
    <w:rsid w:val="0003530E"/>
    <w:rsid w:val="00035469"/>
    <w:rsid w:val="00035B96"/>
    <w:rsid w:val="00035BAA"/>
    <w:rsid w:val="00035CFE"/>
    <w:rsid w:val="00036084"/>
    <w:rsid w:val="00036620"/>
    <w:rsid w:val="000368F1"/>
    <w:rsid w:val="00036AA7"/>
    <w:rsid w:val="00036BB4"/>
    <w:rsid w:val="00036C2D"/>
    <w:rsid w:val="0003723E"/>
    <w:rsid w:val="00037270"/>
    <w:rsid w:val="0003767B"/>
    <w:rsid w:val="000377C0"/>
    <w:rsid w:val="00037E9A"/>
    <w:rsid w:val="00040062"/>
    <w:rsid w:val="0004039B"/>
    <w:rsid w:val="000406C6"/>
    <w:rsid w:val="000406F5"/>
    <w:rsid w:val="000407F8"/>
    <w:rsid w:val="00040922"/>
    <w:rsid w:val="00040D49"/>
    <w:rsid w:val="00040DEF"/>
    <w:rsid w:val="00040FA9"/>
    <w:rsid w:val="00041094"/>
    <w:rsid w:val="00041761"/>
    <w:rsid w:val="0004194F"/>
    <w:rsid w:val="000419E8"/>
    <w:rsid w:val="00041E1C"/>
    <w:rsid w:val="00041FA4"/>
    <w:rsid w:val="00042165"/>
    <w:rsid w:val="00042BEB"/>
    <w:rsid w:val="00042DA4"/>
    <w:rsid w:val="00042E3B"/>
    <w:rsid w:val="00042EFC"/>
    <w:rsid w:val="000436EC"/>
    <w:rsid w:val="000436EE"/>
    <w:rsid w:val="000439A9"/>
    <w:rsid w:val="000439E4"/>
    <w:rsid w:val="00043A5C"/>
    <w:rsid w:val="00043D84"/>
    <w:rsid w:val="00043E2D"/>
    <w:rsid w:val="00044118"/>
    <w:rsid w:val="0004430A"/>
    <w:rsid w:val="00044812"/>
    <w:rsid w:val="00044940"/>
    <w:rsid w:val="000449AC"/>
    <w:rsid w:val="00044A13"/>
    <w:rsid w:val="00044AA0"/>
    <w:rsid w:val="00044DBE"/>
    <w:rsid w:val="00045041"/>
    <w:rsid w:val="0004534C"/>
    <w:rsid w:val="000453A4"/>
    <w:rsid w:val="00045424"/>
    <w:rsid w:val="000454F1"/>
    <w:rsid w:val="0004556F"/>
    <w:rsid w:val="00045AE5"/>
    <w:rsid w:val="00047446"/>
    <w:rsid w:val="00047594"/>
    <w:rsid w:val="000475F3"/>
    <w:rsid w:val="000476E2"/>
    <w:rsid w:val="00047980"/>
    <w:rsid w:val="00047982"/>
    <w:rsid w:val="00047BEB"/>
    <w:rsid w:val="00050207"/>
    <w:rsid w:val="000503C0"/>
    <w:rsid w:val="00050F8F"/>
    <w:rsid w:val="0005128A"/>
    <w:rsid w:val="0005179A"/>
    <w:rsid w:val="00051A5E"/>
    <w:rsid w:val="00051C77"/>
    <w:rsid w:val="00051D12"/>
    <w:rsid w:val="00052014"/>
    <w:rsid w:val="0005209F"/>
    <w:rsid w:val="00052187"/>
    <w:rsid w:val="00052202"/>
    <w:rsid w:val="00052222"/>
    <w:rsid w:val="00052393"/>
    <w:rsid w:val="000526FF"/>
    <w:rsid w:val="000527A6"/>
    <w:rsid w:val="0005332F"/>
    <w:rsid w:val="0005348C"/>
    <w:rsid w:val="000538A9"/>
    <w:rsid w:val="00053AE3"/>
    <w:rsid w:val="00053BD6"/>
    <w:rsid w:val="00054188"/>
    <w:rsid w:val="00054441"/>
    <w:rsid w:val="000544ED"/>
    <w:rsid w:val="000549A2"/>
    <w:rsid w:val="00054D21"/>
    <w:rsid w:val="0005681D"/>
    <w:rsid w:val="0005689B"/>
    <w:rsid w:val="00056B1D"/>
    <w:rsid w:val="00057033"/>
    <w:rsid w:val="00057135"/>
    <w:rsid w:val="00057309"/>
    <w:rsid w:val="000573D6"/>
    <w:rsid w:val="00057772"/>
    <w:rsid w:val="0005793E"/>
    <w:rsid w:val="00057AE7"/>
    <w:rsid w:val="00057B1A"/>
    <w:rsid w:val="0006006F"/>
    <w:rsid w:val="000600CE"/>
    <w:rsid w:val="000601B2"/>
    <w:rsid w:val="00060320"/>
    <w:rsid w:val="000607AE"/>
    <w:rsid w:val="00060AA0"/>
    <w:rsid w:val="00060AAA"/>
    <w:rsid w:val="00060B67"/>
    <w:rsid w:val="00060E18"/>
    <w:rsid w:val="00060E9B"/>
    <w:rsid w:val="00060F56"/>
    <w:rsid w:val="000614F7"/>
    <w:rsid w:val="00061679"/>
    <w:rsid w:val="000618FB"/>
    <w:rsid w:val="00061A13"/>
    <w:rsid w:val="00061C76"/>
    <w:rsid w:val="00061CC9"/>
    <w:rsid w:val="00061D7F"/>
    <w:rsid w:val="000620BB"/>
    <w:rsid w:val="00062789"/>
    <w:rsid w:val="00062ABB"/>
    <w:rsid w:val="00062B31"/>
    <w:rsid w:val="00062EB4"/>
    <w:rsid w:val="00062ECF"/>
    <w:rsid w:val="00063011"/>
    <w:rsid w:val="000630BE"/>
    <w:rsid w:val="00063697"/>
    <w:rsid w:val="00063B19"/>
    <w:rsid w:val="00063DB1"/>
    <w:rsid w:val="00063E88"/>
    <w:rsid w:val="00063F0C"/>
    <w:rsid w:val="000642D9"/>
    <w:rsid w:val="00064848"/>
    <w:rsid w:val="000648B8"/>
    <w:rsid w:val="00064959"/>
    <w:rsid w:val="00064CC9"/>
    <w:rsid w:val="00064DE0"/>
    <w:rsid w:val="00065025"/>
    <w:rsid w:val="0006508D"/>
    <w:rsid w:val="000656F2"/>
    <w:rsid w:val="000657CA"/>
    <w:rsid w:val="000657E9"/>
    <w:rsid w:val="00065831"/>
    <w:rsid w:val="00065BC4"/>
    <w:rsid w:val="00066170"/>
    <w:rsid w:val="00066678"/>
    <w:rsid w:val="00066850"/>
    <w:rsid w:val="000669F0"/>
    <w:rsid w:val="00066F94"/>
    <w:rsid w:val="00067688"/>
    <w:rsid w:val="000678AD"/>
    <w:rsid w:val="00067A3F"/>
    <w:rsid w:val="00067BF0"/>
    <w:rsid w:val="00067CD3"/>
    <w:rsid w:val="00067E3E"/>
    <w:rsid w:val="00070224"/>
    <w:rsid w:val="0007096B"/>
    <w:rsid w:val="000709C5"/>
    <w:rsid w:val="00070B71"/>
    <w:rsid w:val="00070E70"/>
    <w:rsid w:val="00070ED5"/>
    <w:rsid w:val="00070F92"/>
    <w:rsid w:val="000713F1"/>
    <w:rsid w:val="0007141F"/>
    <w:rsid w:val="00071444"/>
    <w:rsid w:val="00071760"/>
    <w:rsid w:val="00071A32"/>
    <w:rsid w:val="00071CA2"/>
    <w:rsid w:val="00071FA5"/>
    <w:rsid w:val="00072328"/>
    <w:rsid w:val="00072908"/>
    <w:rsid w:val="00072951"/>
    <w:rsid w:val="000729EF"/>
    <w:rsid w:val="00072B7C"/>
    <w:rsid w:val="00072E7A"/>
    <w:rsid w:val="0007333D"/>
    <w:rsid w:val="00073796"/>
    <w:rsid w:val="00073E0E"/>
    <w:rsid w:val="00074042"/>
    <w:rsid w:val="00074689"/>
    <w:rsid w:val="00074742"/>
    <w:rsid w:val="000747AD"/>
    <w:rsid w:val="000748CC"/>
    <w:rsid w:val="000749B2"/>
    <w:rsid w:val="00074A7B"/>
    <w:rsid w:val="00074B4D"/>
    <w:rsid w:val="00074D10"/>
    <w:rsid w:val="0007526F"/>
    <w:rsid w:val="000754B5"/>
    <w:rsid w:val="000755E5"/>
    <w:rsid w:val="000758EC"/>
    <w:rsid w:val="00075C2A"/>
    <w:rsid w:val="00075E4C"/>
    <w:rsid w:val="00075ED4"/>
    <w:rsid w:val="00075F8C"/>
    <w:rsid w:val="0007612A"/>
    <w:rsid w:val="00076323"/>
    <w:rsid w:val="0007656C"/>
    <w:rsid w:val="00076600"/>
    <w:rsid w:val="0007677A"/>
    <w:rsid w:val="00076AA5"/>
    <w:rsid w:val="00076AB3"/>
    <w:rsid w:val="00076B18"/>
    <w:rsid w:val="00076B68"/>
    <w:rsid w:val="0007720D"/>
    <w:rsid w:val="00077C92"/>
    <w:rsid w:val="00077D54"/>
    <w:rsid w:val="000805C1"/>
    <w:rsid w:val="00080895"/>
    <w:rsid w:val="00080A39"/>
    <w:rsid w:val="00080AD2"/>
    <w:rsid w:val="0008118A"/>
    <w:rsid w:val="0008133C"/>
    <w:rsid w:val="000815FC"/>
    <w:rsid w:val="0008171C"/>
    <w:rsid w:val="00081A82"/>
    <w:rsid w:val="00081B3D"/>
    <w:rsid w:val="0008229D"/>
    <w:rsid w:val="00082338"/>
    <w:rsid w:val="00082461"/>
    <w:rsid w:val="00082BBC"/>
    <w:rsid w:val="00082D32"/>
    <w:rsid w:val="000831C4"/>
    <w:rsid w:val="00083EAB"/>
    <w:rsid w:val="00084337"/>
    <w:rsid w:val="00084D82"/>
    <w:rsid w:val="00084F40"/>
    <w:rsid w:val="00084FC6"/>
    <w:rsid w:val="00085713"/>
    <w:rsid w:val="000859FF"/>
    <w:rsid w:val="00085A59"/>
    <w:rsid w:val="00085CA0"/>
    <w:rsid w:val="0008626A"/>
    <w:rsid w:val="000862F9"/>
    <w:rsid w:val="000868EF"/>
    <w:rsid w:val="000869EC"/>
    <w:rsid w:val="00086C7A"/>
    <w:rsid w:val="00086DB9"/>
    <w:rsid w:val="00086DD4"/>
    <w:rsid w:val="00087172"/>
    <w:rsid w:val="000871CA"/>
    <w:rsid w:val="000875A8"/>
    <w:rsid w:val="000878A3"/>
    <w:rsid w:val="00087C19"/>
    <w:rsid w:val="00087DE6"/>
    <w:rsid w:val="00087E6F"/>
    <w:rsid w:val="0009023A"/>
    <w:rsid w:val="00090391"/>
    <w:rsid w:val="000905E7"/>
    <w:rsid w:val="00090939"/>
    <w:rsid w:val="00090C22"/>
    <w:rsid w:val="00090CD9"/>
    <w:rsid w:val="00090D86"/>
    <w:rsid w:val="00091859"/>
    <w:rsid w:val="000918F4"/>
    <w:rsid w:val="0009196F"/>
    <w:rsid w:val="00091E08"/>
    <w:rsid w:val="0009224F"/>
    <w:rsid w:val="0009236F"/>
    <w:rsid w:val="00092AEC"/>
    <w:rsid w:val="00092D93"/>
    <w:rsid w:val="00092F80"/>
    <w:rsid w:val="00093488"/>
    <w:rsid w:val="00093A34"/>
    <w:rsid w:val="00093CCF"/>
    <w:rsid w:val="00094440"/>
    <w:rsid w:val="00094864"/>
    <w:rsid w:val="000948EF"/>
    <w:rsid w:val="0009490C"/>
    <w:rsid w:val="00094B5F"/>
    <w:rsid w:val="0009540B"/>
    <w:rsid w:val="0009598D"/>
    <w:rsid w:val="00095A12"/>
    <w:rsid w:val="00095DB7"/>
    <w:rsid w:val="000963E3"/>
    <w:rsid w:val="00096548"/>
    <w:rsid w:val="0009688D"/>
    <w:rsid w:val="0009725C"/>
    <w:rsid w:val="00097289"/>
    <w:rsid w:val="00097368"/>
    <w:rsid w:val="000975B5"/>
    <w:rsid w:val="0009782B"/>
    <w:rsid w:val="0009789D"/>
    <w:rsid w:val="00097A1B"/>
    <w:rsid w:val="00097B65"/>
    <w:rsid w:val="00097D1C"/>
    <w:rsid w:val="00097E33"/>
    <w:rsid w:val="000A0222"/>
    <w:rsid w:val="000A0374"/>
    <w:rsid w:val="000A0409"/>
    <w:rsid w:val="000A0651"/>
    <w:rsid w:val="000A0737"/>
    <w:rsid w:val="000A080B"/>
    <w:rsid w:val="000A102A"/>
    <w:rsid w:val="000A103E"/>
    <w:rsid w:val="000A1087"/>
    <w:rsid w:val="000A10B1"/>
    <w:rsid w:val="000A16A2"/>
    <w:rsid w:val="000A1714"/>
    <w:rsid w:val="000A1827"/>
    <w:rsid w:val="000A1869"/>
    <w:rsid w:val="000A1F67"/>
    <w:rsid w:val="000A269B"/>
    <w:rsid w:val="000A27CF"/>
    <w:rsid w:val="000A2F0A"/>
    <w:rsid w:val="000A3296"/>
    <w:rsid w:val="000A32E9"/>
    <w:rsid w:val="000A37E2"/>
    <w:rsid w:val="000A4332"/>
    <w:rsid w:val="000A48B0"/>
    <w:rsid w:val="000A4A8D"/>
    <w:rsid w:val="000A4C07"/>
    <w:rsid w:val="000A4FDC"/>
    <w:rsid w:val="000A543F"/>
    <w:rsid w:val="000A58B3"/>
    <w:rsid w:val="000A5D01"/>
    <w:rsid w:val="000A5D82"/>
    <w:rsid w:val="000A6439"/>
    <w:rsid w:val="000A6833"/>
    <w:rsid w:val="000A6F3F"/>
    <w:rsid w:val="000A7204"/>
    <w:rsid w:val="000A7359"/>
    <w:rsid w:val="000A7519"/>
    <w:rsid w:val="000A773F"/>
    <w:rsid w:val="000A7B0B"/>
    <w:rsid w:val="000A7BEB"/>
    <w:rsid w:val="000A7D95"/>
    <w:rsid w:val="000A7DB2"/>
    <w:rsid w:val="000A7E3A"/>
    <w:rsid w:val="000A7F84"/>
    <w:rsid w:val="000B096E"/>
    <w:rsid w:val="000B0B01"/>
    <w:rsid w:val="000B0D20"/>
    <w:rsid w:val="000B107C"/>
    <w:rsid w:val="000B1141"/>
    <w:rsid w:val="000B13CD"/>
    <w:rsid w:val="000B14ED"/>
    <w:rsid w:val="000B1808"/>
    <w:rsid w:val="000B1973"/>
    <w:rsid w:val="000B1C5D"/>
    <w:rsid w:val="000B1ED6"/>
    <w:rsid w:val="000B262D"/>
    <w:rsid w:val="000B2B81"/>
    <w:rsid w:val="000B3012"/>
    <w:rsid w:val="000B3295"/>
    <w:rsid w:val="000B34C5"/>
    <w:rsid w:val="000B384E"/>
    <w:rsid w:val="000B4432"/>
    <w:rsid w:val="000B461B"/>
    <w:rsid w:val="000B4643"/>
    <w:rsid w:val="000B49F1"/>
    <w:rsid w:val="000B4B5B"/>
    <w:rsid w:val="000B5105"/>
    <w:rsid w:val="000B5607"/>
    <w:rsid w:val="000B5CBB"/>
    <w:rsid w:val="000B5DFC"/>
    <w:rsid w:val="000B5E46"/>
    <w:rsid w:val="000B5E48"/>
    <w:rsid w:val="000B67C8"/>
    <w:rsid w:val="000B68A4"/>
    <w:rsid w:val="000B6AA7"/>
    <w:rsid w:val="000B6B43"/>
    <w:rsid w:val="000B6CDA"/>
    <w:rsid w:val="000B6D1A"/>
    <w:rsid w:val="000B7328"/>
    <w:rsid w:val="000B7447"/>
    <w:rsid w:val="000B7466"/>
    <w:rsid w:val="000B758C"/>
    <w:rsid w:val="000B76FD"/>
    <w:rsid w:val="000B771F"/>
    <w:rsid w:val="000B7B15"/>
    <w:rsid w:val="000B7C5D"/>
    <w:rsid w:val="000B7D9A"/>
    <w:rsid w:val="000B7E43"/>
    <w:rsid w:val="000C00ED"/>
    <w:rsid w:val="000C0258"/>
    <w:rsid w:val="000C0677"/>
    <w:rsid w:val="000C0895"/>
    <w:rsid w:val="000C0B98"/>
    <w:rsid w:val="000C0BC4"/>
    <w:rsid w:val="000C0C69"/>
    <w:rsid w:val="000C0DA2"/>
    <w:rsid w:val="000C11B1"/>
    <w:rsid w:val="000C12E7"/>
    <w:rsid w:val="000C1516"/>
    <w:rsid w:val="000C1ACD"/>
    <w:rsid w:val="000C1AFB"/>
    <w:rsid w:val="000C202E"/>
    <w:rsid w:val="000C27AB"/>
    <w:rsid w:val="000C3046"/>
    <w:rsid w:val="000C313F"/>
    <w:rsid w:val="000C32D4"/>
    <w:rsid w:val="000C3377"/>
    <w:rsid w:val="000C35FF"/>
    <w:rsid w:val="000C38BA"/>
    <w:rsid w:val="000C3A6F"/>
    <w:rsid w:val="000C3BD4"/>
    <w:rsid w:val="000C3FF5"/>
    <w:rsid w:val="000C400D"/>
    <w:rsid w:val="000C4128"/>
    <w:rsid w:val="000C4428"/>
    <w:rsid w:val="000C4B1F"/>
    <w:rsid w:val="000C4B68"/>
    <w:rsid w:val="000C4BCC"/>
    <w:rsid w:val="000C4D72"/>
    <w:rsid w:val="000C516B"/>
    <w:rsid w:val="000C554D"/>
    <w:rsid w:val="000C57E6"/>
    <w:rsid w:val="000C5979"/>
    <w:rsid w:val="000C603F"/>
    <w:rsid w:val="000C6DC1"/>
    <w:rsid w:val="000C6E42"/>
    <w:rsid w:val="000C74EB"/>
    <w:rsid w:val="000C77AF"/>
    <w:rsid w:val="000C7B57"/>
    <w:rsid w:val="000C7E7B"/>
    <w:rsid w:val="000D0069"/>
    <w:rsid w:val="000D03D0"/>
    <w:rsid w:val="000D0A97"/>
    <w:rsid w:val="000D19FA"/>
    <w:rsid w:val="000D2026"/>
    <w:rsid w:val="000D2117"/>
    <w:rsid w:val="000D245B"/>
    <w:rsid w:val="000D28F5"/>
    <w:rsid w:val="000D2ECB"/>
    <w:rsid w:val="000D3601"/>
    <w:rsid w:val="000D37EC"/>
    <w:rsid w:val="000D3804"/>
    <w:rsid w:val="000D388B"/>
    <w:rsid w:val="000D39E8"/>
    <w:rsid w:val="000D3A79"/>
    <w:rsid w:val="000D3B94"/>
    <w:rsid w:val="000D3ED1"/>
    <w:rsid w:val="000D4475"/>
    <w:rsid w:val="000D4735"/>
    <w:rsid w:val="000D4B91"/>
    <w:rsid w:val="000D4FF1"/>
    <w:rsid w:val="000D589D"/>
    <w:rsid w:val="000D5D4D"/>
    <w:rsid w:val="000D5E31"/>
    <w:rsid w:val="000D618B"/>
    <w:rsid w:val="000D619D"/>
    <w:rsid w:val="000D626C"/>
    <w:rsid w:val="000D6537"/>
    <w:rsid w:val="000D659A"/>
    <w:rsid w:val="000D68DE"/>
    <w:rsid w:val="000D6E99"/>
    <w:rsid w:val="000D6EF0"/>
    <w:rsid w:val="000D7081"/>
    <w:rsid w:val="000D7239"/>
    <w:rsid w:val="000D738C"/>
    <w:rsid w:val="000D7458"/>
    <w:rsid w:val="000D761F"/>
    <w:rsid w:val="000D77F6"/>
    <w:rsid w:val="000D78B3"/>
    <w:rsid w:val="000D7A41"/>
    <w:rsid w:val="000E014C"/>
    <w:rsid w:val="000E01AF"/>
    <w:rsid w:val="000E03C9"/>
    <w:rsid w:val="000E0E10"/>
    <w:rsid w:val="000E15CF"/>
    <w:rsid w:val="000E1746"/>
    <w:rsid w:val="000E1A69"/>
    <w:rsid w:val="000E1B00"/>
    <w:rsid w:val="000E263E"/>
    <w:rsid w:val="000E26F7"/>
    <w:rsid w:val="000E2982"/>
    <w:rsid w:val="000E2C7E"/>
    <w:rsid w:val="000E2EC2"/>
    <w:rsid w:val="000E2EE2"/>
    <w:rsid w:val="000E396F"/>
    <w:rsid w:val="000E3BAC"/>
    <w:rsid w:val="000E3EA0"/>
    <w:rsid w:val="000E40CE"/>
    <w:rsid w:val="000E4278"/>
    <w:rsid w:val="000E4322"/>
    <w:rsid w:val="000E43B7"/>
    <w:rsid w:val="000E43E6"/>
    <w:rsid w:val="000E48E7"/>
    <w:rsid w:val="000E4AAB"/>
    <w:rsid w:val="000E4C82"/>
    <w:rsid w:val="000E50C8"/>
    <w:rsid w:val="000E5116"/>
    <w:rsid w:val="000E5182"/>
    <w:rsid w:val="000E52AA"/>
    <w:rsid w:val="000E5789"/>
    <w:rsid w:val="000E61D9"/>
    <w:rsid w:val="000E69C0"/>
    <w:rsid w:val="000E6CCD"/>
    <w:rsid w:val="000E75B8"/>
    <w:rsid w:val="000E767B"/>
    <w:rsid w:val="000F008D"/>
    <w:rsid w:val="000F01F1"/>
    <w:rsid w:val="000F077F"/>
    <w:rsid w:val="000F085D"/>
    <w:rsid w:val="000F0BD3"/>
    <w:rsid w:val="000F0C6B"/>
    <w:rsid w:val="000F133D"/>
    <w:rsid w:val="000F140C"/>
    <w:rsid w:val="000F15C0"/>
    <w:rsid w:val="000F163D"/>
    <w:rsid w:val="000F17B5"/>
    <w:rsid w:val="000F17E6"/>
    <w:rsid w:val="000F19E5"/>
    <w:rsid w:val="000F1B3F"/>
    <w:rsid w:val="000F1F31"/>
    <w:rsid w:val="000F2305"/>
    <w:rsid w:val="000F241E"/>
    <w:rsid w:val="000F2C89"/>
    <w:rsid w:val="000F2E0E"/>
    <w:rsid w:val="000F2E9D"/>
    <w:rsid w:val="000F3049"/>
    <w:rsid w:val="000F3387"/>
    <w:rsid w:val="000F3BDF"/>
    <w:rsid w:val="000F3C03"/>
    <w:rsid w:val="000F3C1C"/>
    <w:rsid w:val="000F3CE8"/>
    <w:rsid w:val="000F3DA3"/>
    <w:rsid w:val="000F46A7"/>
    <w:rsid w:val="000F50D4"/>
    <w:rsid w:val="000F54B4"/>
    <w:rsid w:val="000F641E"/>
    <w:rsid w:val="000F6595"/>
    <w:rsid w:val="000F6A17"/>
    <w:rsid w:val="000F6A23"/>
    <w:rsid w:val="000F6D2F"/>
    <w:rsid w:val="000F6E92"/>
    <w:rsid w:val="000F6FF7"/>
    <w:rsid w:val="000F7301"/>
    <w:rsid w:val="000F75CB"/>
    <w:rsid w:val="000F7E2E"/>
    <w:rsid w:val="00100087"/>
    <w:rsid w:val="0010013F"/>
    <w:rsid w:val="001001FD"/>
    <w:rsid w:val="001006DC"/>
    <w:rsid w:val="001007D2"/>
    <w:rsid w:val="00100AB0"/>
    <w:rsid w:val="00100B37"/>
    <w:rsid w:val="00101034"/>
    <w:rsid w:val="001010E7"/>
    <w:rsid w:val="00101117"/>
    <w:rsid w:val="00101442"/>
    <w:rsid w:val="001015BD"/>
    <w:rsid w:val="00101605"/>
    <w:rsid w:val="00101AFE"/>
    <w:rsid w:val="00101E17"/>
    <w:rsid w:val="00102180"/>
    <w:rsid w:val="00102219"/>
    <w:rsid w:val="0010237C"/>
    <w:rsid w:val="001026FC"/>
    <w:rsid w:val="001028C7"/>
    <w:rsid w:val="00102B20"/>
    <w:rsid w:val="00102B4B"/>
    <w:rsid w:val="00102D96"/>
    <w:rsid w:val="00102DF9"/>
    <w:rsid w:val="00103069"/>
    <w:rsid w:val="00103707"/>
    <w:rsid w:val="00103C47"/>
    <w:rsid w:val="00103D5C"/>
    <w:rsid w:val="00103E35"/>
    <w:rsid w:val="0010415D"/>
    <w:rsid w:val="00104AC9"/>
    <w:rsid w:val="00104BD3"/>
    <w:rsid w:val="00104E2E"/>
    <w:rsid w:val="0010559C"/>
    <w:rsid w:val="00105DA6"/>
    <w:rsid w:val="00106A9F"/>
    <w:rsid w:val="00106CB5"/>
    <w:rsid w:val="00107122"/>
    <w:rsid w:val="00107243"/>
    <w:rsid w:val="001072EF"/>
    <w:rsid w:val="00107556"/>
    <w:rsid w:val="00107696"/>
    <w:rsid w:val="0010773A"/>
    <w:rsid w:val="00107893"/>
    <w:rsid w:val="00107C94"/>
    <w:rsid w:val="00107D8A"/>
    <w:rsid w:val="00110032"/>
    <w:rsid w:val="001106F2"/>
    <w:rsid w:val="00110A5A"/>
    <w:rsid w:val="0011109C"/>
    <w:rsid w:val="00111748"/>
    <w:rsid w:val="00111957"/>
    <w:rsid w:val="00111A21"/>
    <w:rsid w:val="00111AAA"/>
    <w:rsid w:val="00111B7D"/>
    <w:rsid w:val="00111E3D"/>
    <w:rsid w:val="001121FA"/>
    <w:rsid w:val="00112354"/>
    <w:rsid w:val="0011281D"/>
    <w:rsid w:val="0011288D"/>
    <w:rsid w:val="001129FC"/>
    <w:rsid w:val="0011324E"/>
    <w:rsid w:val="001135CB"/>
    <w:rsid w:val="001136C0"/>
    <w:rsid w:val="00113726"/>
    <w:rsid w:val="00113D3B"/>
    <w:rsid w:val="00113D95"/>
    <w:rsid w:val="00114098"/>
    <w:rsid w:val="00114177"/>
    <w:rsid w:val="001142C2"/>
    <w:rsid w:val="0011520D"/>
    <w:rsid w:val="00115607"/>
    <w:rsid w:val="001157A3"/>
    <w:rsid w:val="00115C83"/>
    <w:rsid w:val="00116BD6"/>
    <w:rsid w:val="00117196"/>
    <w:rsid w:val="00117B8E"/>
    <w:rsid w:val="00117D38"/>
    <w:rsid w:val="00117D7B"/>
    <w:rsid w:val="0012027C"/>
    <w:rsid w:val="001203F7"/>
    <w:rsid w:val="00120577"/>
    <w:rsid w:val="00120B19"/>
    <w:rsid w:val="00120B80"/>
    <w:rsid w:val="00120BB1"/>
    <w:rsid w:val="00121008"/>
    <w:rsid w:val="00121187"/>
    <w:rsid w:val="00121321"/>
    <w:rsid w:val="00122032"/>
    <w:rsid w:val="00122104"/>
    <w:rsid w:val="00122114"/>
    <w:rsid w:val="00122663"/>
    <w:rsid w:val="0012280B"/>
    <w:rsid w:val="00122A6A"/>
    <w:rsid w:val="00122D4D"/>
    <w:rsid w:val="00123813"/>
    <w:rsid w:val="00123DE1"/>
    <w:rsid w:val="001244E8"/>
    <w:rsid w:val="0012466D"/>
    <w:rsid w:val="00124A2A"/>
    <w:rsid w:val="001256C3"/>
    <w:rsid w:val="001257BA"/>
    <w:rsid w:val="00125B59"/>
    <w:rsid w:val="00125BAC"/>
    <w:rsid w:val="00125D26"/>
    <w:rsid w:val="0012617A"/>
    <w:rsid w:val="001266BC"/>
    <w:rsid w:val="00126C43"/>
    <w:rsid w:val="00126CCC"/>
    <w:rsid w:val="00126ED9"/>
    <w:rsid w:val="00126FDB"/>
    <w:rsid w:val="00127123"/>
    <w:rsid w:val="00127437"/>
    <w:rsid w:val="001275C7"/>
    <w:rsid w:val="00127869"/>
    <w:rsid w:val="00127DFD"/>
    <w:rsid w:val="00127EDD"/>
    <w:rsid w:val="0013005F"/>
    <w:rsid w:val="001301A5"/>
    <w:rsid w:val="00130264"/>
    <w:rsid w:val="001303FB"/>
    <w:rsid w:val="0013047E"/>
    <w:rsid w:val="001305CA"/>
    <w:rsid w:val="00130737"/>
    <w:rsid w:val="00130E13"/>
    <w:rsid w:val="00130E8A"/>
    <w:rsid w:val="00130E91"/>
    <w:rsid w:val="00130EA7"/>
    <w:rsid w:val="00130FE5"/>
    <w:rsid w:val="00131363"/>
    <w:rsid w:val="00131371"/>
    <w:rsid w:val="00131648"/>
    <w:rsid w:val="0013173B"/>
    <w:rsid w:val="00131BE7"/>
    <w:rsid w:val="00131F48"/>
    <w:rsid w:val="001321B1"/>
    <w:rsid w:val="00132913"/>
    <w:rsid w:val="00132ABA"/>
    <w:rsid w:val="001330C6"/>
    <w:rsid w:val="001331AE"/>
    <w:rsid w:val="00133465"/>
    <w:rsid w:val="001334B7"/>
    <w:rsid w:val="001335E7"/>
    <w:rsid w:val="00133847"/>
    <w:rsid w:val="0013404F"/>
    <w:rsid w:val="00134213"/>
    <w:rsid w:val="001346B5"/>
    <w:rsid w:val="0013471C"/>
    <w:rsid w:val="00134847"/>
    <w:rsid w:val="00134B41"/>
    <w:rsid w:val="00135080"/>
    <w:rsid w:val="001351E6"/>
    <w:rsid w:val="0013520F"/>
    <w:rsid w:val="001352A1"/>
    <w:rsid w:val="00136AC8"/>
    <w:rsid w:val="00136B29"/>
    <w:rsid w:val="00136D8F"/>
    <w:rsid w:val="00136F05"/>
    <w:rsid w:val="001370FC"/>
    <w:rsid w:val="00137DCB"/>
    <w:rsid w:val="00137EDA"/>
    <w:rsid w:val="00140297"/>
    <w:rsid w:val="00140329"/>
    <w:rsid w:val="0014042A"/>
    <w:rsid w:val="00140447"/>
    <w:rsid w:val="0014056F"/>
    <w:rsid w:val="001405E8"/>
    <w:rsid w:val="001406ED"/>
    <w:rsid w:val="00140A82"/>
    <w:rsid w:val="00140FAB"/>
    <w:rsid w:val="00140FD0"/>
    <w:rsid w:val="001415A8"/>
    <w:rsid w:val="00141636"/>
    <w:rsid w:val="00141748"/>
    <w:rsid w:val="00141982"/>
    <w:rsid w:val="00141FAF"/>
    <w:rsid w:val="00142036"/>
    <w:rsid w:val="00142274"/>
    <w:rsid w:val="0014267B"/>
    <w:rsid w:val="00142947"/>
    <w:rsid w:val="00142DF6"/>
    <w:rsid w:val="00143126"/>
    <w:rsid w:val="001433E5"/>
    <w:rsid w:val="0014354A"/>
    <w:rsid w:val="001435E5"/>
    <w:rsid w:val="00143900"/>
    <w:rsid w:val="00143B0E"/>
    <w:rsid w:val="00143CD6"/>
    <w:rsid w:val="00143D94"/>
    <w:rsid w:val="001441DD"/>
    <w:rsid w:val="0014459E"/>
    <w:rsid w:val="0014460A"/>
    <w:rsid w:val="001447D7"/>
    <w:rsid w:val="00144B98"/>
    <w:rsid w:val="00144EDC"/>
    <w:rsid w:val="00144F6B"/>
    <w:rsid w:val="001450D9"/>
    <w:rsid w:val="001452A2"/>
    <w:rsid w:val="00145B37"/>
    <w:rsid w:val="00145DD1"/>
    <w:rsid w:val="00146265"/>
    <w:rsid w:val="00146294"/>
    <w:rsid w:val="001462D7"/>
    <w:rsid w:val="001462DA"/>
    <w:rsid w:val="001466B3"/>
    <w:rsid w:val="00146710"/>
    <w:rsid w:val="00146BB9"/>
    <w:rsid w:val="0014729A"/>
    <w:rsid w:val="0014741D"/>
    <w:rsid w:val="001477C1"/>
    <w:rsid w:val="0014793C"/>
    <w:rsid w:val="00147F09"/>
    <w:rsid w:val="001500E7"/>
    <w:rsid w:val="001501EE"/>
    <w:rsid w:val="00150262"/>
    <w:rsid w:val="001509B8"/>
    <w:rsid w:val="00150A2D"/>
    <w:rsid w:val="00150E42"/>
    <w:rsid w:val="00150EF0"/>
    <w:rsid w:val="00150F3E"/>
    <w:rsid w:val="00150FF7"/>
    <w:rsid w:val="001510B7"/>
    <w:rsid w:val="0015139D"/>
    <w:rsid w:val="00151409"/>
    <w:rsid w:val="00151AE0"/>
    <w:rsid w:val="001521AB"/>
    <w:rsid w:val="001521C4"/>
    <w:rsid w:val="00152202"/>
    <w:rsid w:val="00152453"/>
    <w:rsid w:val="001525D7"/>
    <w:rsid w:val="00152739"/>
    <w:rsid w:val="0015295F"/>
    <w:rsid w:val="00152960"/>
    <w:rsid w:val="001530BE"/>
    <w:rsid w:val="00153247"/>
    <w:rsid w:val="00153704"/>
    <w:rsid w:val="0015370F"/>
    <w:rsid w:val="0015372C"/>
    <w:rsid w:val="001537D1"/>
    <w:rsid w:val="00153C36"/>
    <w:rsid w:val="00154259"/>
    <w:rsid w:val="001542B6"/>
    <w:rsid w:val="0015450C"/>
    <w:rsid w:val="00154627"/>
    <w:rsid w:val="00154847"/>
    <w:rsid w:val="00155401"/>
    <w:rsid w:val="00155498"/>
    <w:rsid w:val="001554ED"/>
    <w:rsid w:val="00155F64"/>
    <w:rsid w:val="00155FE6"/>
    <w:rsid w:val="00156042"/>
    <w:rsid w:val="0015651F"/>
    <w:rsid w:val="00156524"/>
    <w:rsid w:val="001565E1"/>
    <w:rsid w:val="001566CE"/>
    <w:rsid w:val="00156828"/>
    <w:rsid w:val="00156AC2"/>
    <w:rsid w:val="001573A4"/>
    <w:rsid w:val="001577E7"/>
    <w:rsid w:val="001578B3"/>
    <w:rsid w:val="00157ADE"/>
    <w:rsid w:val="00160152"/>
    <w:rsid w:val="001602E8"/>
    <w:rsid w:val="00160A8E"/>
    <w:rsid w:val="001611E1"/>
    <w:rsid w:val="0016158E"/>
    <w:rsid w:val="00161625"/>
    <w:rsid w:val="00161755"/>
    <w:rsid w:val="00161890"/>
    <w:rsid w:val="00161A4B"/>
    <w:rsid w:val="00161BE2"/>
    <w:rsid w:val="00162225"/>
    <w:rsid w:val="001622FB"/>
    <w:rsid w:val="001625DA"/>
    <w:rsid w:val="00162C5E"/>
    <w:rsid w:val="00162CDC"/>
    <w:rsid w:val="00162FFA"/>
    <w:rsid w:val="00163082"/>
    <w:rsid w:val="001631BA"/>
    <w:rsid w:val="001632EA"/>
    <w:rsid w:val="00163BE1"/>
    <w:rsid w:val="00163F09"/>
    <w:rsid w:val="00164187"/>
    <w:rsid w:val="00164684"/>
    <w:rsid w:val="001647B2"/>
    <w:rsid w:val="00164805"/>
    <w:rsid w:val="00164B71"/>
    <w:rsid w:val="00164E1C"/>
    <w:rsid w:val="00165073"/>
    <w:rsid w:val="001650B2"/>
    <w:rsid w:val="00165339"/>
    <w:rsid w:val="00165444"/>
    <w:rsid w:val="00165EEB"/>
    <w:rsid w:val="001662BD"/>
    <w:rsid w:val="001662DB"/>
    <w:rsid w:val="001665BC"/>
    <w:rsid w:val="0016671F"/>
    <w:rsid w:val="00166FBF"/>
    <w:rsid w:val="001670F5"/>
    <w:rsid w:val="001674B2"/>
    <w:rsid w:val="0016754C"/>
    <w:rsid w:val="00167C84"/>
    <w:rsid w:val="00167E19"/>
    <w:rsid w:val="00170300"/>
    <w:rsid w:val="0017062D"/>
    <w:rsid w:val="00170977"/>
    <w:rsid w:val="00170AC5"/>
    <w:rsid w:val="00170BCF"/>
    <w:rsid w:val="00170C40"/>
    <w:rsid w:val="00170D11"/>
    <w:rsid w:val="00170D9A"/>
    <w:rsid w:val="00170FFA"/>
    <w:rsid w:val="00171621"/>
    <w:rsid w:val="001716C2"/>
    <w:rsid w:val="001717CE"/>
    <w:rsid w:val="001718F4"/>
    <w:rsid w:val="00171A3D"/>
    <w:rsid w:val="00171C11"/>
    <w:rsid w:val="00171F53"/>
    <w:rsid w:val="00171FA7"/>
    <w:rsid w:val="001722D9"/>
    <w:rsid w:val="00172684"/>
    <w:rsid w:val="0017269A"/>
    <w:rsid w:val="00172A75"/>
    <w:rsid w:val="00172AD7"/>
    <w:rsid w:val="00172F9D"/>
    <w:rsid w:val="0017328A"/>
    <w:rsid w:val="001734F7"/>
    <w:rsid w:val="001735F0"/>
    <w:rsid w:val="001740E5"/>
    <w:rsid w:val="00174529"/>
    <w:rsid w:val="00174608"/>
    <w:rsid w:val="00174913"/>
    <w:rsid w:val="00174B3D"/>
    <w:rsid w:val="00174B90"/>
    <w:rsid w:val="00174C4B"/>
    <w:rsid w:val="00174C89"/>
    <w:rsid w:val="0017534D"/>
    <w:rsid w:val="00175692"/>
    <w:rsid w:val="001758DA"/>
    <w:rsid w:val="00175A5C"/>
    <w:rsid w:val="00175DA3"/>
    <w:rsid w:val="00175DBA"/>
    <w:rsid w:val="00175E0B"/>
    <w:rsid w:val="00176042"/>
    <w:rsid w:val="00176600"/>
    <w:rsid w:val="00176636"/>
    <w:rsid w:val="001766FC"/>
    <w:rsid w:val="00176EEB"/>
    <w:rsid w:val="00176F39"/>
    <w:rsid w:val="00176FDD"/>
    <w:rsid w:val="00177151"/>
    <w:rsid w:val="00177517"/>
    <w:rsid w:val="00177A31"/>
    <w:rsid w:val="00177B47"/>
    <w:rsid w:val="00180316"/>
    <w:rsid w:val="001805C1"/>
    <w:rsid w:val="001807E3"/>
    <w:rsid w:val="0018090C"/>
    <w:rsid w:val="00180A9B"/>
    <w:rsid w:val="00180CB3"/>
    <w:rsid w:val="00180D29"/>
    <w:rsid w:val="00180EDA"/>
    <w:rsid w:val="001812FC"/>
    <w:rsid w:val="001815C1"/>
    <w:rsid w:val="00181A0D"/>
    <w:rsid w:val="00181A4D"/>
    <w:rsid w:val="00181ACC"/>
    <w:rsid w:val="001820F8"/>
    <w:rsid w:val="001821FF"/>
    <w:rsid w:val="001826EE"/>
    <w:rsid w:val="00182771"/>
    <w:rsid w:val="001829E4"/>
    <w:rsid w:val="00182F7F"/>
    <w:rsid w:val="00183078"/>
    <w:rsid w:val="001832D0"/>
    <w:rsid w:val="00183383"/>
    <w:rsid w:val="001834B3"/>
    <w:rsid w:val="001835E4"/>
    <w:rsid w:val="0018366B"/>
    <w:rsid w:val="001836C2"/>
    <w:rsid w:val="0018376B"/>
    <w:rsid w:val="00183B16"/>
    <w:rsid w:val="00183C46"/>
    <w:rsid w:val="001845EE"/>
    <w:rsid w:val="00184853"/>
    <w:rsid w:val="00184B87"/>
    <w:rsid w:val="00184C19"/>
    <w:rsid w:val="00184D27"/>
    <w:rsid w:val="00184D58"/>
    <w:rsid w:val="00184F84"/>
    <w:rsid w:val="001855C8"/>
    <w:rsid w:val="0018593B"/>
    <w:rsid w:val="001862D2"/>
    <w:rsid w:val="00186981"/>
    <w:rsid w:val="00186BF8"/>
    <w:rsid w:val="00186D63"/>
    <w:rsid w:val="00186FFA"/>
    <w:rsid w:val="0018730F"/>
    <w:rsid w:val="001875AC"/>
    <w:rsid w:val="001875BC"/>
    <w:rsid w:val="00187B6F"/>
    <w:rsid w:val="00187CC6"/>
    <w:rsid w:val="0019007B"/>
    <w:rsid w:val="001901F0"/>
    <w:rsid w:val="00190393"/>
    <w:rsid w:val="00190539"/>
    <w:rsid w:val="00190CB1"/>
    <w:rsid w:val="00190F0E"/>
    <w:rsid w:val="0019104F"/>
    <w:rsid w:val="00191481"/>
    <w:rsid w:val="001914F2"/>
    <w:rsid w:val="0019158A"/>
    <w:rsid w:val="00191A69"/>
    <w:rsid w:val="00191BE6"/>
    <w:rsid w:val="00191F59"/>
    <w:rsid w:val="001922B6"/>
    <w:rsid w:val="001924CE"/>
    <w:rsid w:val="00192878"/>
    <w:rsid w:val="001928A9"/>
    <w:rsid w:val="00193050"/>
    <w:rsid w:val="00193358"/>
    <w:rsid w:val="00193846"/>
    <w:rsid w:val="00193C78"/>
    <w:rsid w:val="00194276"/>
    <w:rsid w:val="00194888"/>
    <w:rsid w:val="0019499C"/>
    <w:rsid w:val="00194BCD"/>
    <w:rsid w:val="0019527F"/>
    <w:rsid w:val="001958F8"/>
    <w:rsid w:val="00195A2D"/>
    <w:rsid w:val="00195EA6"/>
    <w:rsid w:val="00196AEF"/>
    <w:rsid w:val="00196B2F"/>
    <w:rsid w:val="00196EA5"/>
    <w:rsid w:val="0019789B"/>
    <w:rsid w:val="001978CB"/>
    <w:rsid w:val="00197C51"/>
    <w:rsid w:val="00197D1F"/>
    <w:rsid w:val="00197D4E"/>
    <w:rsid w:val="00197D55"/>
    <w:rsid w:val="00197F1C"/>
    <w:rsid w:val="00197F6A"/>
    <w:rsid w:val="001A020B"/>
    <w:rsid w:val="001A05B7"/>
    <w:rsid w:val="001A060B"/>
    <w:rsid w:val="001A077B"/>
    <w:rsid w:val="001A0B84"/>
    <w:rsid w:val="001A0CA5"/>
    <w:rsid w:val="001A0E28"/>
    <w:rsid w:val="001A1084"/>
    <w:rsid w:val="001A1621"/>
    <w:rsid w:val="001A1742"/>
    <w:rsid w:val="001A1A31"/>
    <w:rsid w:val="001A1C36"/>
    <w:rsid w:val="001A1C3C"/>
    <w:rsid w:val="001A1C74"/>
    <w:rsid w:val="001A1D43"/>
    <w:rsid w:val="001A2050"/>
    <w:rsid w:val="001A243C"/>
    <w:rsid w:val="001A2660"/>
    <w:rsid w:val="001A2B41"/>
    <w:rsid w:val="001A2BAE"/>
    <w:rsid w:val="001A3286"/>
    <w:rsid w:val="001A329C"/>
    <w:rsid w:val="001A33C7"/>
    <w:rsid w:val="001A3B22"/>
    <w:rsid w:val="001A3E63"/>
    <w:rsid w:val="001A457C"/>
    <w:rsid w:val="001A4C54"/>
    <w:rsid w:val="001A5057"/>
    <w:rsid w:val="001A53DF"/>
    <w:rsid w:val="001A5442"/>
    <w:rsid w:val="001A547B"/>
    <w:rsid w:val="001A5852"/>
    <w:rsid w:val="001A606C"/>
    <w:rsid w:val="001A6361"/>
    <w:rsid w:val="001A659E"/>
    <w:rsid w:val="001A6DEB"/>
    <w:rsid w:val="001A7859"/>
    <w:rsid w:val="001A7B4A"/>
    <w:rsid w:val="001A7B53"/>
    <w:rsid w:val="001A7C76"/>
    <w:rsid w:val="001A7CBB"/>
    <w:rsid w:val="001B0384"/>
    <w:rsid w:val="001B05FE"/>
    <w:rsid w:val="001B1393"/>
    <w:rsid w:val="001B1847"/>
    <w:rsid w:val="001B1ED8"/>
    <w:rsid w:val="001B268D"/>
    <w:rsid w:val="001B298F"/>
    <w:rsid w:val="001B2B7C"/>
    <w:rsid w:val="001B2C78"/>
    <w:rsid w:val="001B31EF"/>
    <w:rsid w:val="001B340C"/>
    <w:rsid w:val="001B356A"/>
    <w:rsid w:val="001B37FA"/>
    <w:rsid w:val="001B3A05"/>
    <w:rsid w:val="001B3EFC"/>
    <w:rsid w:val="001B40EB"/>
    <w:rsid w:val="001B414C"/>
    <w:rsid w:val="001B43AA"/>
    <w:rsid w:val="001B48C0"/>
    <w:rsid w:val="001B49C1"/>
    <w:rsid w:val="001B4F06"/>
    <w:rsid w:val="001B50B2"/>
    <w:rsid w:val="001B5252"/>
    <w:rsid w:val="001B544B"/>
    <w:rsid w:val="001B5626"/>
    <w:rsid w:val="001B580D"/>
    <w:rsid w:val="001B5876"/>
    <w:rsid w:val="001B596C"/>
    <w:rsid w:val="001B5AB1"/>
    <w:rsid w:val="001B5F11"/>
    <w:rsid w:val="001B6220"/>
    <w:rsid w:val="001B632A"/>
    <w:rsid w:val="001B6659"/>
    <w:rsid w:val="001B6B59"/>
    <w:rsid w:val="001B6E7D"/>
    <w:rsid w:val="001B6FE7"/>
    <w:rsid w:val="001B706E"/>
    <w:rsid w:val="001B76BC"/>
    <w:rsid w:val="001B7CB5"/>
    <w:rsid w:val="001B7F4D"/>
    <w:rsid w:val="001B7F68"/>
    <w:rsid w:val="001C000D"/>
    <w:rsid w:val="001C00BD"/>
    <w:rsid w:val="001C029E"/>
    <w:rsid w:val="001C171C"/>
    <w:rsid w:val="001C1B39"/>
    <w:rsid w:val="001C20BA"/>
    <w:rsid w:val="001C2839"/>
    <w:rsid w:val="001C2964"/>
    <w:rsid w:val="001C2C24"/>
    <w:rsid w:val="001C2D0D"/>
    <w:rsid w:val="001C2D19"/>
    <w:rsid w:val="001C2E49"/>
    <w:rsid w:val="001C2F0E"/>
    <w:rsid w:val="001C2F63"/>
    <w:rsid w:val="001C323D"/>
    <w:rsid w:val="001C326D"/>
    <w:rsid w:val="001C3593"/>
    <w:rsid w:val="001C3844"/>
    <w:rsid w:val="001C3CF7"/>
    <w:rsid w:val="001C3E6E"/>
    <w:rsid w:val="001C404E"/>
    <w:rsid w:val="001C450F"/>
    <w:rsid w:val="001C4725"/>
    <w:rsid w:val="001C473F"/>
    <w:rsid w:val="001C4B21"/>
    <w:rsid w:val="001C4C40"/>
    <w:rsid w:val="001C4E2F"/>
    <w:rsid w:val="001C4F57"/>
    <w:rsid w:val="001C53F7"/>
    <w:rsid w:val="001C5697"/>
    <w:rsid w:val="001C5760"/>
    <w:rsid w:val="001C5B2B"/>
    <w:rsid w:val="001C63F4"/>
    <w:rsid w:val="001C6451"/>
    <w:rsid w:val="001C661B"/>
    <w:rsid w:val="001C6912"/>
    <w:rsid w:val="001C6A31"/>
    <w:rsid w:val="001C6EE9"/>
    <w:rsid w:val="001C7228"/>
    <w:rsid w:val="001C753A"/>
    <w:rsid w:val="001C76DC"/>
    <w:rsid w:val="001C798F"/>
    <w:rsid w:val="001C7A66"/>
    <w:rsid w:val="001C7AD8"/>
    <w:rsid w:val="001D09DB"/>
    <w:rsid w:val="001D0C30"/>
    <w:rsid w:val="001D0D99"/>
    <w:rsid w:val="001D0E60"/>
    <w:rsid w:val="001D154A"/>
    <w:rsid w:val="001D1642"/>
    <w:rsid w:val="001D1BD6"/>
    <w:rsid w:val="001D2536"/>
    <w:rsid w:val="001D26C2"/>
    <w:rsid w:val="001D275F"/>
    <w:rsid w:val="001D29E5"/>
    <w:rsid w:val="001D3329"/>
    <w:rsid w:val="001D3587"/>
    <w:rsid w:val="001D38C4"/>
    <w:rsid w:val="001D3C06"/>
    <w:rsid w:val="001D3DAC"/>
    <w:rsid w:val="001D3F20"/>
    <w:rsid w:val="001D3F8B"/>
    <w:rsid w:val="001D3FD9"/>
    <w:rsid w:val="001D402B"/>
    <w:rsid w:val="001D42B8"/>
    <w:rsid w:val="001D4B67"/>
    <w:rsid w:val="001D532D"/>
    <w:rsid w:val="001D5464"/>
    <w:rsid w:val="001D5725"/>
    <w:rsid w:val="001D5B90"/>
    <w:rsid w:val="001D6172"/>
    <w:rsid w:val="001D6539"/>
    <w:rsid w:val="001D6632"/>
    <w:rsid w:val="001D68E5"/>
    <w:rsid w:val="001D68F9"/>
    <w:rsid w:val="001D710B"/>
    <w:rsid w:val="001D7131"/>
    <w:rsid w:val="001D7148"/>
    <w:rsid w:val="001D78CD"/>
    <w:rsid w:val="001D7A71"/>
    <w:rsid w:val="001E0031"/>
    <w:rsid w:val="001E0248"/>
    <w:rsid w:val="001E0478"/>
    <w:rsid w:val="001E0AB8"/>
    <w:rsid w:val="001E0DE7"/>
    <w:rsid w:val="001E0E7D"/>
    <w:rsid w:val="001E0EE5"/>
    <w:rsid w:val="001E14C9"/>
    <w:rsid w:val="001E179D"/>
    <w:rsid w:val="001E1DF7"/>
    <w:rsid w:val="001E22E1"/>
    <w:rsid w:val="001E2527"/>
    <w:rsid w:val="001E2AA6"/>
    <w:rsid w:val="001E2CC6"/>
    <w:rsid w:val="001E3079"/>
    <w:rsid w:val="001E312A"/>
    <w:rsid w:val="001E3434"/>
    <w:rsid w:val="001E38D5"/>
    <w:rsid w:val="001E3D23"/>
    <w:rsid w:val="001E3F7D"/>
    <w:rsid w:val="001E408F"/>
    <w:rsid w:val="001E43CA"/>
    <w:rsid w:val="001E4A3F"/>
    <w:rsid w:val="001E4C6B"/>
    <w:rsid w:val="001E5452"/>
    <w:rsid w:val="001E5591"/>
    <w:rsid w:val="001E567D"/>
    <w:rsid w:val="001E5933"/>
    <w:rsid w:val="001E5CBB"/>
    <w:rsid w:val="001E6221"/>
    <w:rsid w:val="001E646A"/>
    <w:rsid w:val="001E6495"/>
    <w:rsid w:val="001E6955"/>
    <w:rsid w:val="001E6A52"/>
    <w:rsid w:val="001E6AF0"/>
    <w:rsid w:val="001E75D8"/>
    <w:rsid w:val="001E7773"/>
    <w:rsid w:val="001E78C7"/>
    <w:rsid w:val="001E7C73"/>
    <w:rsid w:val="001E7FB1"/>
    <w:rsid w:val="001F0277"/>
    <w:rsid w:val="001F0531"/>
    <w:rsid w:val="001F0B5D"/>
    <w:rsid w:val="001F1004"/>
    <w:rsid w:val="001F1CF4"/>
    <w:rsid w:val="001F216B"/>
    <w:rsid w:val="001F26D5"/>
    <w:rsid w:val="001F2941"/>
    <w:rsid w:val="001F2B6C"/>
    <w:rsid w:val="001F2DFA"/>
    <w:rsid w:val="001F2EF4"/>
    <w:rsid w:val="001F3337"/>
    <w:rsid w:val="001F334F"/>
    <w:rsid w:val="001F34AC"/>
    <w:rsid w:val="001F3D55"/>
    <w:rsid w:val="001F3EFF"/>
    <w:rsid w:val="001F456C"/>
    <w:rsid w:val="001F4CEE"/>
    <w:rsid w:val="001F4D3F"/>
    <w:rsid w:val="001F510B"/>
    <w:rsid w:val="001F5303"/>
    <w:rsid w:val="001F564B"/>
    <w:rsid w:val="001F58C3"/>
    <w:rsid w:val="001F5965"/>
    <w:rsid w:val="001F5E8B"/>
    <w:rsid w:val="001F5EE8"/>
    <w:rsid w:val="001F60C6"/>
    <w:rsid w:val="001F6701"/>
    <w:rsid w:val="001F6870"/>
    <w:rsid w:val="001F68DC"/>
    <w:rsid w:val="001F698B"/>
    <w:rsid w:val="001F6B68"/>
    <w:rsid w:val="001F6D79"/>
    <w:rsid w:val="001F7073"/>
    <w:rsid w:val="001F71B8"/>
    <w:rsid w:val="001F775F"/>
    <w:rsid w:val="001F7ABF"/>
    <w:rsid w:val="001F7F5E"/>
    <w:rsid w:val="00200046"/>
    <w:rsid w:val="00200336"/>
    <w:rsid w:val="00200539"/>
    <w:rsid w:val="0020059C"/>
    <w:rsid w:val="00200651"/>
    <w:rsid w:val="00200B2B"/>
    <w:rsid w:val="00201258"/>
    <w:rsid w:val="00201433"/>
    <w:rsid w:val="002015B1"/>
    <w:rsid w:val="00201934"/>
    <w:rsid w:val="0020199D"/>
    <w:rsid w:val="0020223D"/>
    <w:rsid w:val="0020237B"/>
    <w:rsid w:val="002023AF"/>
    <w:rsid w:val="00203386"/>
    <w:rsid w:val="0020358B"/>
    <w:rsid w:val="00203674"/>
    <w:rsid w:val="0020367C"/>
    <w:rsid w:val="00203920"/>
    <w:rsid w:val="00203B42"/>
    <w:rsid w:val="002042EE"/>
    <w:rsid w:val="002043BD"/>
    <w:rsid w:val="002047D3"/>
    <w:rsid w:val="00204CE2"/>
    <w:rsid w:val="00204F03"/>
    <w:rsid w:val="00205705"/>
    <w:rsid w:val="0020592B"/>
    <w:rsid w:val="00205B9E"/>
    <w:rsid w:val="00205D19"/>
    <w:rsid w:val="002061E9"/>
    <w:rsid w:val="002067C2"/>
    <w:rsid w:val="00206849"/>
    <w:rsid w:val="002068B8"/>
    <w:rsid w:val="00206CA6"/>
    <w:rsid w:val="00206ECF"/>
    <w:rsid w:val="002073F0"/>
    <w:rsid w:val="00207444"/>
    <w:rsid w:val="002075C9"/>
    <w:rsid w:val="002077F5"/>
    <w:rsid w:val="00207968"/>
    <w:rsid w:val="00207A42"/>
    <w:rsid w:val="00207BAD"/>
    <w:rsid w:val="00207CBA"/>
    <w:rsid w:val="00207D51"/>
    <w:rsid w:val="00210324"/>
    <w:rsid w:val="0021035A"/>
    <w:rsid w:val="00210724"/>
    <w:rsid w:val="00210BB3"/>
    <w:rsid w:val="00211121"/>
    <w:rsid w:val="002115B8"/>
    <w:rsid w:val="0021169C"/>
    <w:rsid w:val="00211802"/>
    <w:rsid w:val="002118E5"/>
    <w:rsid w:val="00211C77"/>
    <w:rsid w:val="00212A8D"/>
    <w:rsid w:val="00212B27"/>
    <w:rsid w:val="00212ED6"/>
    <w:rsid w:val="00212FEA"/>
    <w:rsid w:val="00213468"/>
    <w:rsid w:val="002139D7"/>
    <w:rsid w:val="00213ACE"/>
    <w:rsid w:val="002140A9"/>
    <w:rsid w:val="002143D0"/>
    <w:rsid w:val="00214497"/>
    <w:rsid w:val="002144B2"/>
    <w:rsid w:val="002146AB"/>
    <w:rsid w:val="002146D2"/>
    <w:rsid w:val="002147E6"/>
    <w:rsid w:val="00214860"/>
    <w:rsid w:val="00214BDA"/>
    <w:rsid w:val="00214E2F"/>
    <w:rsid w:val="0021548F"/>
    <w:rsid w:val="0021555E"/>
    <w:rsid w:val="00215B75"/>
    <w:rsid w:val="00215D20"/>
    <w:rsid w:val="00215EE5"/>
    <w:rsid w:val="002160B5"/>
    <w:rsid w:val="00216327"/>
    <w:rsid w:val="00216346"/>
    <w:rsid w:val="00216899"/>
    <w:rsid w:val="00216B4C"/>
    <w:rsid w:val="00216DC3"/>
    <w:rsid w:val="00216EA9"/>
    <w:rsid w:val="00217BCE"/>
    <w:rsid w:val="00217C14"/>
    <w:rsid w:val="00217E02"/>
    <w:rsid w:val="002200B2"/>
    <w:rsid w:val="002202B2"/>
    <w:rsid w:val="002205FA"/>
    <w:rsid w:val="00220868"/>
    <w:rsid w:val="00220961"/>
    <w:rsid w:val="002209D3"/>
    <w:rsid w:val="00220A5A"/>
    <w:rsid w:val="00220B38"/>
    <w:rsid w:val="00220B43"/>
    <w:rsid w:val="00220C8F"/>
    <w:rsid w:val="00220CFB"/>
    <w:rsid w:val="002210C6"/>
    <w:rsid w:val="002210DD"/>
    <w:rsid w:val="002211E7"/>
    <w:rsid w:val="00221247"/>
    <w:rsid w:val="002217A7"/>
    <w:rsid w:val="002218CF"/>
    <w:rsid w:val="00221932"/>
    <w:rsid w:val="00221AB9"/>
    <w:rsid w:val="00222538"/>
    <w:rsid w:val="002226DF"/>
    <w:rsid w:val="00222C14"/>
    <w:rsid w:val="00222C50"/>
    <w:rsid w:val="00222CB4"/>
    <w:rsid w:val="00222F4C"/>
    <w:rsid w:val="0022309D"/>
    <w:rsid w:val="0022318C"/>
    <w:rsid w:val="0022406F"/>
    <w:rsid w:val="00224177"/>
    <w:rsid w:val="00224333"/>
    <w:rsid w:val="00224B9F"/>
    <w:rsid w:val="00224EA2"/>
    <w:rsid w:val="002258A6"/>
    <w:rsid w:val="00226958"/>
    <w:rsid w:val="00227056"/>
    <w:rsid w:val="002270B5"/>
    <w:rsid w:val="00227BB5"/>
    <w:rsid w:val="00227BCB"/>
    <w:rsid w:val="002305C0"/>
    <w:rsid w:val="00230613"/>
    <w:rsid w:val="00230717"/>
    <w:rsid w:val="00230A26"/>
    <w:rsid w:val="00230B58"/>
    <w:rsid w:val="0023101D"/>
    <w:rsid w:val="002311A5"/>
    <w:rsid w:val="00231283"/>
    <w:rsid w:val="002314E7"/>
    <w:rsid w:val="0023169F"/>
    <w:rsid w:val="002316A8"/>
    <w:rsid w:val="00231998"/>
    <w:rsid w:val="0023213E"/>
    <w:rsid w:val="00232358"/>
    <w:rsid w:val="002327D1"/>
    <w:rsid w:val="0023309F"/>
    <w:rsid w:val="0023323F"/>
    <w:rsid w:val="002332A3"/>
    <w:rsid w:val="0023375D"/>
    <w:rsid w:val="002343BF"/>
    <w:rsid w:val="00234C9B"/>
    <w:rsid w:val="00235171"/>
    <w:rsid w:val="0023527E"/>
    <w:rsid w:val="00235910"/>
    <w:rsid w:val="00235AD3"/>
    <w:rsid w:val="00235E7C"/>
    <w:rsid w:val="002360CB"/>
    <w:rsid w:val="002361C7"/>
    <w:rsid w:val="00236F29"/>
    <w:rsid w:val="00237114"/>
    <w:rsid w:val="0023750E"/>
    <w:rsid w:val="00237540"/>
    <w:rsid w:val="00237A78"/>
    <w:rsid w:val="00237B71"/>
    <w:rsid w:val="00237DC1"/>
    <w:rsid w:val="002406EF"/>
    <w:rsid w:val="00240C23"/>
    <w:rsid w:val="002413AC"/>
    <w:rsid w:val="002414FF"/>
    <w:rsid w:val="00241517"/>
    <w:rsid w:val="0024178F"/>
    <w:rsid w:val="0024193A"/>
    <w:rsid w:val="00241A37"/>
    <w:rsid w:val="00241CE7"/>
    <w:rsid w:val="002422BF"/>
    <w:rsid w:val="002427BC"/>
    <w:rsid w:val="00242B2C"/>
    <w:rsid w:val="00242EC6"/>
    <w:rsid w:val="00243065"/>
    <w:rsid w:val="00243279"/>
    <w:rsid w:val="0024377E"/>
    <w:rsid w:val="00243955"/>
    <w:rsid w:val="00243BC6"/>
    <w:rsid w:val="00243BF8"/>
    <w:rsid w:val="00243C90"/>
    <w:rsid w:val="00243F56"/>
    <w:rsid w:val="00243FA4"/>
    <w:rsid w:val="00244098"/>
    <w:rsid w:val="002446FA"/>
    <w:rsid w:val="00244AC4"/>
    <w:rsid w:val="00244AFA"/>
    <w:rsid w:val="00244C53"/>
    <w:rsid w:val="00244F41"/>
    <w:rsid w:val="002450EB"/>
    <w:rsid w:val="002453A8"/>
    <w:rsid w:val="00245644"/>
    <w:rsid w:val="00245909"/>
    <w:rsid w:val="00245CF5"/>
    <w:rsid w:val="00245DD1"/>
    <w:rsid w:val="002462A6"/>
    <w:rsid w:val="002463C1"/>
    <w:rsid w:val="0024645E"/>
    <w:rsid w:val="002467D0"/>
    <w:rsid w:val="00246A67"/>
    <w:rsid w:val="00246B8A"/>
    <w:rsid w:val="00246CEA"/>
    <w:rsid w:val="00246D80"/>
    <w:rsid w:val="00246D95"/>
    <w:rsid w:val="00246E75"/>
    <w:rsid w:val="00246E96"/>
    <w:rsid w:val="00246F5E"/>
    <w:rsid w:val="00247623"/>
    <w:rsid w:val="002478A2"/>
    <w:rsid w:val="0024795C"/>
    <w:rsid w:val="0025005B"/>
    <w:rsid w:val="0025013A"/>
    <w:rsid w:val="0025084D"/>
    <w:rsid w:val="002509FA"/>
    <w:rsid w:val="00250B21"/>
    <w:rsid w:val="00250F9B"/>
    <w:rsid w:val="0025105E"/>
    <w:rsid w:val="00251169"/>
    <w:rsid w:val="002515BE"/>
    <w:rsid w:val="00252140"/>
    <w:rsid w:val="002538C1"/>
    <w:rsid w:val="00253A00"/>
    <w:rsid w:val="00253A52"/>
    <w:rsid w:val="00253AE6"/>
    <w:rsid w:val="00253CE7"/>
    <w:rsid w:val="00253CE8"/>
    <w:rsid w:val="00253D6B"/>
    <w:rsid w:val="00253E2B"/>
    <w:rsid w:val="002544A3"/>
    <w:rsid w:val="0025451F"/>
    <w:rsid w:val="0025462C"/>
    <w:rsid w:val="00254B69"/>
    <w:rsid w:val="0025516E"/>
    <w:rsid w:val="0025557E"/>
    <w:rsid w:val="00255643"/>
    <w:rsid w:val="00255706"/>
    <w:rsid w:val="00255A38"/>
    <w:rsid w:val="00255DC3"/>
    <w:rsid w:val="00256354"/>
    <w:rsid w:val="0025649D"/>
    <w:rsid w:val="002564C9"/>
    <w:rsid w:val="002567AD"/>
    <w:rsid w:val="00256A1F"/>
    <w:rsid w:val="00256B1B"/>
    <w:rsid w:val="00256B35"/>
    <w:rsid w:val="00256D7E"/>
    <w:rsid w:val="00257061"/>
    <w:rsid w:val="00257103"/>
    <w:rsid w:val="002602DE"/>
    <w:rsid w:val="00260389"/>
    <w:rsid w:val="002607DF"/>
    <w:rsid w:val="0026086E"/>
    <w:rsid w:val="002608C3"/>
    <w:rsid w:val="00260980"/>
    <w:rsid w:val="002609C5"/>
    <w:rsid w:val="00260BBD"/>
    <w:rsid w:val="00260BFA"/>
    <w:rsid w:val="00261467"/>
    <w:rsid w:val="00261987"/>
    <w:rsid w:val="002619A1"/>
    <w:rsid w:val="00261C5B"/>
    <w:rsid w:val="00261CA1"/>
    <w:rsid w:val="00261D3F"/>
    <w:rsid w:val="0026236D"/>
    <w:rsid w:val="0026247E"/>
    <w:rsid w:val="002626D9"/>
    <w:rsid w:val="00262810"/>
    <w:rsid w:val="002629B1"/>
    <w:rsid w:val="00262B17"/>
    <w:rsid w:val="002630A8"/>
    <w:rsid w:val="0026385C"/>
    <w:rsid w:val="00263BBE"/>
    <w:rsid w:val="00263C98"/>
    <w:rsid w:val="00264A02"/>
    <w:rsid w:val="00264B6E"/>
    <w:rsid w:val="00265575"/>
    <w:rsid w:val="0026557D"/>
    <w:rsid w:val="00265CC9"/>
    <w:rsid w:val="002662F6"/>
    <w:rsid w:val="00266557"/>
    <w:rsid w:val="0026656B"/>
    <w:rsid w:val="0026678E"/>
    <w:rsid w:val="00266D6C"/>
    <w:rsid w:val="00266E32"/>
    <w:rsid w:val="00266FC3"/>
    <w:rsid w:val="002677D6"/>
    <w:rsid w:val="002678ED"/>
    <w:rsid w:val="00267DA1"/>
    <w:rsid w:val="00270548"/>
    <w:rsid w:val="00270B7C"/>
    <w:rsid w:val="00270DE3"/>
    <w:rsid w:val="00270FA8"/>
    <w:rsid w:val="0027125D"/>
    <w:rsid w:val="00271328"/>
    <w:rsid w:val="00271C22"/>
    <w:rsid w:val="00271D29"/>
    <w:rsid w:val="00272146"/>
    <w:rsid w:val="00272A5F"/>
    <w:rsid w:val="00272CB8"/>
    <w:rsid w:val="00272E9B"/>
    <w:rsid w:val="0027300C"/>
    <w:rsid w:val="00273235"/>
    <w:rsid w:val="00273474"/>
    <w:rsid w:val="00273666"/>
    <w:rsid w:val="00273900"/>
    <w:rsid w:val="00273A91"/>
    <w:rsid w:val="00273C17"/>
    <w:rsid w:val="00273D1C"/>
    <w:rsid w:val="00273D57"/>
    <w:rsid w:val="00273D80"/>
    <w:rsid w:val="002742B1"/>
    <w:rsid w:val="0027466D"/>
    <w:rsid w:val="00274C34"/>
    <w:rsid w:val="00274D2E"/>
    <w:rsid w:val="00274E26"/>
    <w:rsid w:val="00274F0C"/>
    <w:rsid w:val="00275529"/>
    <w:rsid w:val="00275DFC"/>
    <w:rsid w:val="00275F58"/>
    <w:rsid w:val="00275FF7"/>
    <w:rsid w:val="00275FFE"/>
    <w:rsid w:val="00276283"/>
    <w:rsid w:val="002764C8"/>
    <w:rsid w:val="002767BE"/>
    <w:rsid w:val="00276898"/>
    <w:rsid w:val="002769AA"/>
    <w:rsid w:val="00276B28"/>
    <w:rsid w:val="00276B3D"/>
    <w:rsid w:val="00276D95"/>
    <w:rsid w:val="002772CC"/>
    <w:rsid w:val="0027742E"/>
    <w:rsid w:val="002775DA"/>
    <w:rsid w:val="00277914"/>
    <w:rsid w:val="00277920"/>
    <w:rsid w:val="00277AB0"/>
    <w:rsid w:val="00277B98"/>
    <w:rsid w:val="00277D6E"/>
    <w:rsid w:val="0028068B"/>
    <w:rsid w:val="00280887"/>
    <w:rsid w:val="002809A7"/>
    <w:rsid w:val="00280D14"/>
    <w:rsid w:val="0028153B"/>
    <w:rsid w:val="00281641"/>
    <w:rsid w:val="002819C9"/>
    <w:rsid w:val="00281D0F"/>
    <w:rsid w:val="00282057"/>
    <w:rsid w:val="00282112"/>
    <w:rsid w:val="0028262D"/>
    <w:rsid w:val="00283449"/>
    <w:rsid w:val="00283469"/>
    <w:rsid w:val="002835AE"/>
    <w:rsid w:val="00283C9C"/>
    <w:rsid w:val="002842C9"/>
    <w:rsid w:val="002843EC"/>
    <w:rsid w:val="00284489"/>
    <w:rsid w:val="00284E63"/>
    <w:rsid w:val="00284EF1"/>
    <w:rsid w:val="00285383"/>
    <w:rsid w:val="00285815"/>
    <w:rsid w:val="0028589B"/>
    <w:rsid w:val="00285AC1"/>
    <w:rsid w:val="00285C75"/>
    <w:rsid w:val="00286352"/>
    <w:rsid w:val="002864C1"/>
    <w:rsid w:val="002866B4"/>
    <w:rsid w:val="0028680D"/>
    <w:rsid w:val="0028689B"/>
    <w:rsid w:val="00286946"/>
    <w:rsid w:val="002869D9"/>
    <w:rsid w:val="00286AD3"/>
    <w:rsid w:val="00286F76"/>
    <w:rsid w:val="0028715F"/>
    <w:rsid w:val="002871F0"/>
    <w:rsid w:val="00287311"/>
    <w:rsid w:val="002875E2"/>
    <w:rsid w:val="00287E2A"/>
    <w:rsid w:val="00287EC3"/>
    <w:rsid w:val="00287FB3"/>
    <w:rsid w:val="002901C1"/>
    <w:rsid w:val="002903EE"/>
    <w:rsid w:val="002904D1"/>
    <w:rsid w:val="00290A38"/>
    <w:rsid w:val="00290BD2"/>
    <w:rsid w:val="00290EBF"/>
    <w:rsid w:val="00290F14"/>
    <w:rsid w:val="0029101C"/>
    <w:rsid w:val="0029153A"/>
    <w:rsid w:val="002917B7"/>
    <w:rsid w:val="00291811"/>
    <w:rsid w:val="00291963"/>
    <w:rsid w:val="00291BE9"/>
    <w:rsid w:val="00291C2E"/>
    <w:rsid w:val="0029233C"/>
    <w:rsid w:val="002923D5"/>
    <w:rsid w:val="002927CC"/>
    <w:rsid w:val="002929A6"/>
    <w:rsid w:val="00292A3A"/>
    <w:rsid w:val="00292EE5"/>
    <w:rsid w:val="00292FF6"/>
    <w:rsid w:val="00293035"/>
    <w:rsid w:val="00293275"/>
    <w:rsid w:val="002934FF"/>
    <w:rsid w:val="00293500"/>
    <w:rsid w:val="00293747"/>
    <w:rsid w:val="00293BC4"/>
    <w:rsid w:val="00293CB8"/>
    <w:rsid w:val="00294000"/>
    <w:rsid w:val="00294348"/>
    <w:rsid w:val="002947C8"/>
    <w:rsid w:val="00294A96"/>
    <w:rsid w:val="00294F79"/>
    <w:rsid w:val="00295239"/>
    <w:rsid w:val="002953F1"/>
    <w:rsid w:val="002956D7"/>
    <w:rsid w:val="00295926"/>
    <w:rsid w:val="0029596B"/>
    <w:rsid w:val="00295C77"/>
    <w:rsid w:val="00295FE9"/>
    <w:rsid w:val="002960B7"/>
    <w:rsid w:val="002962DA"/>
    <w:rsid w:val="0029639F"/>
    <w:rsid w:val="0029669C"/>
    <w:rsid w:val="00296A61"/>
    <w:rsid w:val="00296B83"/>
    <w:rsid w:val="002970E2"/>
    <w:rsid w:val="002974A9"/>
    <w:rsid w:val="002976AD"/>
    <w:rsid w:val="00297B63"/>
    <w:rsid w:val="00297BFF"/>
    <w:rsid w:val="002A0025"/>
    <w:rsid w:val="002A00D5"/>
    <w:rsid w:val="002A015D"/>
    <w:rsid w:val="002A0266"/>
    <w:rsid w:val="002A03DC"/>
    <w:rsid w:val="002A0507"/>
    <w:rsid w:val="002A17F4"/>
    <w:rsid w:val="002A1909"/>
    <w:rsid w:val="002A1C48"/>
    <w:rsid w:val="002A1DBB"/>
    <w:rsid w:val="002A1F2E"/>
    <w:rsid w:val="002A2018"/>
    <w:rsid w:val="002A2036"/>
    <w:rsid w:val="002A2184"/>
    <w:rsid w:val="002A22BD"/>
    <w:rsid w:val="002A23DE"/>
    <w:rsid w:val="002A2458"/>
    <w:rsid w:val="002A26CD"/>
    <w:rsid w:val="002A2AD9"/>
    <w:rsid w:val="002A2D52"/>
    <w:rsid w:val="002A346D"/>
    <w:rsid w:val="002A352A"/>
    <w:rsid w:val="002A377F"/>
    <w:rsid w:val="002A37B5"/>
    <w:rsid w:val="002A384A"/>
    <w:rsid w:val="002A3A59"/>
    <w:rsid w:val="002A3B2F"/>
    <w:rsid w:val="002A3EEA"/>
    <w:rsid w:val="002A4019"/>
    <w:rsid w:val="002A4308"/>
    <w:rsid w:val="002A4581"/>
    <w:rsid w:val="002A46CB"/>
    <w:rsid w:val="002A5198"/>
    <w:rsid w:val="002A53C0"/>
    <w:rsid w:val="002A56C5"/>
    <w:rsid w:val="002A5DC6"/>
    <w:rsid w:val="002A6222"/>
    <w:rsid w:val="002A646B"/>
    <w:rsid w:val="002A67BA"/>
    <w:rsid w:val="002A6EE4"/>
    <w:rsid w:val="002A7461"/>
    <w:rsid w:val="002A792A"/>
    <w:rsid w:val="002A7951"/>
    <w:rsid w:val="002A7D90"/>
    <w:rsid w:val="002B075B"/>
    <w:rsid w:val="002B08AB"/>
    <w:rsid w:val="002B090A"/>
    <w:rsid w:val="002B0AA5"/>
    <w:rsid w:val="002B1303"/>
    <w:rsid w:val="002B14C2"/>
    <w:rsid w:val="002B2068"/>
    <w:rsid w:val="002B2815"/>
    <w:rsid w:val="002B283E"/>
    <w:rsid w:val="002B2930"/>
    <w:rsid w:val="002B2BD4"/>
    <w:rsid w:val="002B2EFA"/>
    <w:rsid w:val="002B2F47"/>
    <w:rsid w:val="002B308D"/>
    <w:rsid w:val="002B364E"/>
    <w:rsid w:val="002B4082"/>
    <w:rsid w:val="002B461C"/>
    <w:rsid w:val="002B47EC"/>
    <w:rsid w:val="002B4A88"/>
    <w:rsid w:val="002B4BFC"/>
    <w:rsid w:val="002B4E26"/>
    <w:rsid w:val="002B4E28"/>
    <w:rsid w:val="002B59CA"/>
    <w:rsid w:val="002B5BE9"/>
    <w:rsid w:val="002B611B"/>
    <w:rsid w:val="002B621A"/>
    <w:rsid w:val="002B65F6"/>
    <w:rsid w:val="002B6653"/>
    <w:rsid w:val="002B67A8"/>
    <w:rsid w:val="002B6C1A"/>
    <w:rsid w:val="002B6DED"/>
    <w:rsid w:val="002B72E2"/>
    <w:rsid w:val="002B7348"/>
    <w:rsid w:val="002B7AA5"/>
    <w:rsid w:val="002B7CA4"/>
    <w:rsid w:val="002B7E9F"/>
    <w:rsid w:val="002C0228"/>
    <w:rsid w:val="002C02C4"/>
    <w:rsid w:val="002C07F4"/>
    <w:rsid w:val="002C0B58"/>
    <w:rsid w:val="002C0CCF"/>
    <w:rsid w:val="002C121E"/>
    <w:rsid w:val="002C1600"/>
    <w:rsid w:val="002C161E"/>
    <w:rsid w:val="002C19DC"/>
    <w:rsid w:val="002C1DF5"/>
    <w:rsid w:val="002C204D"/>
    <w:rsid w:val="002C21AB"/>
    <w:rsid w:val="002C2535"/>
    <w:rsid w:val="002C25F1"/>
    <w:rsid w:val="002C26A2"/>
    <w:rsid w:val="002C2C17"/>
    <w:rsid w:val="002C2DFB"/>
    <w:rsid w:val="002C3136"/>
    <w:rsid w:val="002C370E"/>
    <w:rsid w:val="002C3861"/>
    <w:rsid w:val="002C3DD1"/>
    <w:rsid w:val="002C3EA5"/>
    <w:rsid w:val="002C3F36"/>
    <w:rsid w:val="002C4697"/>
    <w:rsid w:val="002C47B0"/>
    <w:rsid w:val="002C4A07"/>
    <w:rsid w:val="002C4B37"/>
    <w:rsid w:val="002C4D95"/>
    <w:rsid w:val="002C4E74"/>
    <w:rsid w:val="002C4E9E"/>
    <w:rsid w:val="002C52B8"/>
    <w:rsid w:val="002C557A"/>
    <w:rsid w:val="002C6192"/>
    <w:rsid w:val="002C64FD"/>
    <w:rsid w:val="002C6734"/>
    <w:rsid w:val="002C683D"/>
    <w:rsid w:val="002C6BFD"/>
    <w:rsid w:val="002C6CBE"/>
    <w:rsid w:val="002C6DC7"/>
    <w:rsid w:val="002C6E64"/>
    <w:rsid w:val="002C6F27"/>
    <w:rsid w:val="002C71BA"/>
    <w:rsid w:val="002C7588"/>
    <w:rsid w:val="002C7778"/>
    <w:rsid w:val="002C7B69"/>
    <w:rsid w:val="002C7D8A"/>
    <w:rsid w:val="002C7E00"/>
    <w:rsid w:val="002D0189"/>
    <w:rsid w:val="002D0399"/>
    <w:rsid w:val="002D06E8"/>
    <w:rsid w:val="002D0851"/>
    <w:rsid w:val="002D088D"/>
    <w:rsid w:val="002D0C8E"/>
    <w:rsid w:val="002D0E76"/>
    <w:rsid w:val="002D1068"/>
    <w:rsid w:val="002D145D"/>
    <w:rsid w:val="002D1548"/>
    <w:rsid w:val="002D18FF"/>
    <w:rsid w:val="002D1AC3"/>
    <w:rsid w:val="002D1B3A"/>
    <w:rsid w:val="002D1CB8"/>
    <w:rsid w:val="002D23EB"/>
    <w:rsid w:val="002D25FB"/>
    <w:rsid w:val="002D2844"/>
    <w:rsid w:val="002D292B"/>
    <w:rsid w:val="002D297E"/>
    <w:rsid w:val="002D2AFC"/>
    <w:rsid w:val="002D2B1B"/>
    <w:rsid w:val="002D3007"/>
    <w:rsid w:val="002D305F"/>
    <w:rsid w:val="002D3216"/>
    <w:rsid w:val="002D3327"/>
    <w:rsid w:val="002D332D"/>
    <w:rsid w:val="002D3AEC"/>
    <w:rsid w:val="002D3EF1"/>
    <w:rsid w:val="002D3F87"/>
    <w:rsid w:val="002D45BA"/>
    <w:rsid w:val="002D462D"/>
    <w:rsid w:val="002D5ABF"/>
    <w:rsid w:val="002D5B0A"/>
    <w:rsid w:val="002D5D4C"/>
    <w:rsid w:val="002D5DCB"/>
    <w:rsid w:val="002D5FDB"/>
    <w:rsid w:val="002D623E"/>
    <w:rsid w:val="002D62C6"/>
    <w:rsid w:val="002D6694"/>
    <w:rsid w:val="002D6ADD"/>
    <w:rsid w:val="002D6F13"/>
    <w:rsid w:val="002D6F26"/>
    <w:rsid w:val="002D7168"/>
    <w:rsid w:val="002D73B8"/>
    <w:rsid w:val="002D75AD"/>
    <w:rsid w:val="002D7680"/>
    <w:rsid w:val="002D76DF"/>
    <w:rsid w:val="002D773E"/>
    <w:rsid w:val="002E0097"/>
    <w:rsid w:val="002E00F6"/>
    <w:rsid w:val="002E0147"/>
    <w:rsid w:val="002E026F"/>
    <w:rsid w:val="002E03D8"/>
    <w:rsid w:val="002E0805"/>
    <w:rsid w:val="002E0A67"/>
    <w:rsid w:val="002E0C83"/>
    <w:rsid w:val="002E0F36"/>
    <w:rsid w:val="002E1096"/>
    <w:rsid w:val="002E120F"/>
    <w:rsid w:val="002E12AA"/>
    <w:rsid w:val="002E20E7"/>
    <w:rsid w:val="002E21B5"/>
    <w:rsid w:val="002E2262"/>
    <w:rsid w:val="002E233A"/>
    <w:rsid w:val="002E25C1"/>
    <w:rsid w:val="002E2ACA"/>
    <w:rsid w:val="002E2C4C"/>
    <w:rsid w:val="002E2D42"/>
    <w:rsid w:val="002E2DE4"/>
    <w:rsid w:val="002E2E58"/>
    <w:rsid w:val="002E345E"/>
    <w:rsid w:val="002E34CA"/>
    <w:rsid w:val="002E3766"/>
    <w:rsid w:val="002E39FD"/>
    <w:rsid w:val="002E3D4E"/>
    <w:rsid w:val="002E3DFE"/>
    <w:rsid w:val="002E4006"/>
    <w:rsid w:val="002E4274"/>
    <w:rsid w:val="002E4293"/>
    <w:rsid w:val="002E4D21"/>
    <w:rsid w:val="002E4F75"/>
    <w:rsid w:val="002E53F8"/>
    <w:rsid w:val="002E5CC0"/>
    <w:rsid w:val="002E64FE"/>
    <w:rsid w:val="002E657F"/>
    <w:rsid w:val="002E66F4"/>
    <w:rsid w:val="002E6980"/>
    <w:rsid w:val="002E6FDC"/>
    <w:rsid w:val="002E73D3"/>
    <w:rsid w:val="002E7897"/>
    <w:rsid w:val="002E7BC1"/>
    <w:rsid w:val="002F00B8"/>
    <w:rsid w:val="002F071F"/>
    <w:rsid w:val="002F0E4C"/>
    <w:rsid w:val="002F126A"/>
    <w:rsid w:val="002F12A0"/>
    <w:rsid w:val="002F136C"/>
    <w:rsid w:val="002F1554"/>
    <w:rsid w:val="002F17CE"/>
    <w:rsid w:val="002F1BA6"/>
    <w:rsid w:val="002F1C2C"/>
    <w:rsid w:val="002F1DFB"/>
    <w:rsid w:val="002F265F"/>
    <w:rsid w:val="002F267E"/>
    <w:rsid w:val="002F2B02"/>
    <w:rsid w:val="002F2B99"/>
    <w:rsid w:val="002F3237"/>
    <w:rsid w:val="002F3375"/>
    <w:rsid w:val="002F3B46"/>
    <w:rsid w:val="002F41DB"/>
    <w:rsid w:val="002F4353"/>
    <w:rsid w:val="002F444A"/>
    <w:rsid w:val="002F4766"/>
    <w:rsid w:val="002F4BCF"/>
    <w:rsid w:val="002F4E35"/>
    <w:rsid w:val="002F4FC4"/>
    <w:rsid w:val="002F4FF0"/>
    <w:rsid w:val="002F520D"/>
    <w:rsid w:val="002F52F2"/>
    <w:rsid w:val="002F560D"/>
    <w:rsid w:val="002F598F"/>
    <w:rsid w:val="002F5AF4"/>
    <w:rsid w:val="002F5E12"/>
    <w:rsid w:val="002F5EEC"/>
    <w:rsid w:val="002F5F6E"/>
    <w:rsid w:val="002F6B84"/>
    <w:rsid w:val="002F6CEC"/>
    <w:rsid w:val="002F6D4F"/>
    <w:rsid w:val="002F6EF0"/>
    <w:rsid w:val="002F70C1"/>
    <w:rsid w:val="002F745A"/>
    <w:rsid w:val="002F79BA"/>
    <w:rsid w:val="002F7B1E"/>
    <w:rsid w:val="002F7B9A"/>
    <w:rsid w:val="002F7BAE"/>
    <w:rsid w:val="002F7D53"/>
    <w:rsid w:val="002F7F4A"/>
    <w:rsid w:val="0030001B"/>
    <w:rsid w:val="003008D8"/>
    <w:rsid w:val="00300917"/>
    <w:rsid w:val="00300A13"/>
    <w:rsid w:val="00300B95"/>
    <w:rsid w:val="00300E80"/>
    <w:rsid w:val="00300FE1"/>
    <w:rsid w:val="003010D2"/>
    <w:rsid w:val="00301475"/>
    <w:rsid w:val="003015A9"/>
    <w:rsid w:val="00301892"/>
    <w:rsid w:val="00302064"/>
    <w:rsid w:val="00302654"/>
    <w:rsid w:val="00302970"/>
    <w:rsid w:val="003029C8"/>
    <w:rsid w:val="00302C49"/>
    <w:rsid w:val="00303419"/>
    <w:rsid w:val="003036F8"/>
    <w:rsid w:val="00303DAA"/>
    <w:rsid w:val="0030427F"/>
    <w:rsid w:val="003042E8"/>
    <w:rsid w:val="00304B57"/>
    <w:rsid w:val="00304E41"/>
    <w:rsid w:val="00304F23"/>
    <w:rsid w:val="00305281"/>
    <w:rsid w:val="003054CF"/>
    <w:rsid w:val="00305690"/>
    <w:rsid w:val="00305772"/>
    <w:rsid w:val="00305892"/>
    <w:rsid w:val="00305C5C"/>
    <w:rsid w:val="00305F4F"/>
    <w:rsid w:val="00306462"/>
    <w:rsid w:val="00306619"/>
    <w:rsid w:val="00306C07"/>
    <w:rsid w:val="00306C35"/>
    <w:rsid w:val="00306E54"/>
    <w:rsid w:val="00306F3D"/>
    <w:rsid w:val="00307117"/>
    <w:rsid w:val="003071BB"/>
    <w:rsid w:val="00307293"/>
    <w:rsid w:val="00307492"/>
    <w:rsid w:val="00307797"/>
    <w:rsid w:val="0031018E"/>
    <w:rsid w:val="00310236"/>
    <w:rsid w:val="0031041C"/>
    <w:rsid w:val="00310460"/>
    <w:rsid w:val="00310639"/>
    <w:rsid w:val="0031069C"/>
    <w:rsid w:val="003107FD"/>
    <w:rsid w:val="00310941"/>
    <w:rsid w:val="00310B1A"/>
    <w:rsid w:val="00310C42"/>
    <w:rsid w:val="00310DD5"/>
    <w:rsid w:val="00310EE5"/>
    <w:rsid w:val="003113E2"/>
    <w:rsid w:val="00311695"/>
    <w:rsid w:val="00311BB5"/>
    <w:rsid w:val="00311CA0"/>
    <w:rsid w:val="00311D09"/>
    <w:rsid w:val="00311E8F"/>
    <w:rsid w:val="00311F2D"/>
    <w:rsid w:val="00311FFF"/>
    <w:rsid w:val="0031209A"/>
    <w:rsid w:val="003125D4"/>
    <w:rsid w:val="003127BE"/>
    <w:rsid w:val="003127E9"/>
    <w:rsid w:val="00312CC9"/>
    <w:rsid w:val="00312E33"/>
    <w:rsid w:val="0031349D"/>
    <w:rsid w:val="00313C53"/>
    <w:rsid w:val="00313CB8"/>
    <w:rsid w:val="00313CC0"/>
    <w:rsid w:val="0031401C"/>
    <w:rsid w:val="00314213"/>
    <w:rsid w:val="00314435"/>
    <w:rsid w:val="00314C0E"/>
    <w:rsid w:val="00314D05"/>
    <w:rsid w:val="00314D77"/>
    <w:rsid w:val="00314DC2"/>
    <w:rsid w:val="0031512C"/>
    <w:rsid w:val="00315168"/>
    <w:rsid w:val="00315183"/>
    <w:rsid w:val="003154D7"/>
    <w:rsid w:val="00315568"/>
    <w:rsid w:val="003155AA"/>
    <w:rsid w:val="0031568C"/>
    <w:rsid w:val="00315DFD"/>
    <w:rsid w:val="003161B9"/>
    <w:rsid w:val="003162FE"/>
    <w:rsid w:val="003164BA"/>
    <w:rsid w:val="00316573"/>
    <w:rsid w:val="003165D7"/>
    <w:rsid w:val="00316710"/>
    <w:rsid w:val="003172EF"/>
    <w:rsid w:val="00317615"/>
    <w:rsid w:val="003176A7"/>
    <w:rsid w:val="003176A9"/>
    <w:rsid w:val="003177AA"/>
    <w:rsid w:val="003177E7"/>
    <w:rsid w:val="00317A92"/>
    <w:rsid w:val="003203DE"/>
    <w:rsid w:val="00320553"/>
    <w:rsid w:val="0032058D"/>
    <w:rsid w:val="003207C7"/>
    <w:rsid w:val="00320836"/>
    <w:rsid w:val="00320C7A"/>
    <w:rsid w:val="00320F30"/>
    <w:rsid w:val="00320FEA"/>
    <w:rsid w:val="0032168D"/>
    <w:rsid w:val="003216B1"/>
    <w:rsid w:val="003218BE"/>
    <w:rsid w:val="00321CDA"/>
    <w:rsid w:val="00321E65"/>
    <w:rsid w:val="003220C4"/>
    <w:rsid w:val="00322133"/>
    <w:rsid w:val="00322351"/>
    <w:rsid w:val="00322362"/>
    <w:rsid w:val="00322457"/>
    <w:rsid w:val="00322715"/>
    <w:rsid w:val="00322D02"/>
    <w:rsid w:val="00322E8E"/>
    <w:rsid w:val="00322F4E"/>
    <w:rsid w:val="00323347"/>
    <w:rsid w:val="00323C0B"/>
    <w:rsid w:val="00323D61"/>
    <w:rsid w:val="00323DB1"/>
    <w:rsid w:val="00323E94"/>
    <w:rsid w:val="00323F32"/>
    <w:rsid w:val="0032427F"/>
    <w:rsid w:val="003242B8"/>
    <w:rsid w:val="003243D6"/>
    <w:rsid w:val="00324859"/>
    <w:rsid w:val="003248CC"/>
    <w:rsid w:val="00324AD5"/>
    <w:rsid w:val="00324F49"/>
    <w:rsid w:val="0032531A"/>
    <w:rsid w:val="0032550D"/>
    <w:rsid w:val="00325585"/>
    <w:rsid w:val="00325C2A"/>
    <w:rsid w:val="00325CAF"/>
    <w:rsid w:val="00325D56"/>
    <w:rsid w:val="00326E2C"/>
    <w:rsid w:val="00326EB9"/>
    <w:rsid w:val="0032782A"/>
    <w:rsid w:val="0032798A"/>
    <w:rsid w:val="00327A2C"/>
    <w:rsid w:val="003301F3"/>
    <w:rsid w:val="0033067A"/>
    <w:rsid w:val="00330CAB"/>
    <w:rsid w:val="00331205"/>
    <w:rsid w:val="00331999"/>
    <w:rsid w:val="00331B40"/>
    <w:rsid w:val="00331DC2"/>
    <w:rsid w:val="003325EF"/>
    <w:rsid w:val="00332E14"/>
    <w:rsid w:val="00332FE1"/>
    <w:rsid w:val="00333512"/>
    <w:rsid w:val="0033365A"/>
    <w:rsid w:val="00333AEB"/>
    <w:rsid w:val="00333BF4"/>
    <w:rsid w:val="003340E0"/>
    <w:rsid w:val="003345E8"/>
    <w:rsid w:val="003359FD"/>
    <w:rsid w:val="00335BAF"/>
    <w:rsid w:val="00335C3B"/>
    <w:rsid w:val="00336133"/>
    <w:rsid w:val="0033651F"/>
    <w:rsid w:val="003367C0"/>
    <w:rsid w:val="0033691E"/>
    <w:rsid w:val="00336954"/>
    <w:rsid w:val="00336A67"/>
    <w:rsid w:val="00336B56"/>
    <w:rsid w:val="00336C34"/>
    <w:rsid w:val="00336FA4"/>
    <w:rsid w:val="0033702B"/>
    <w:rsid w:val="003373E8"/>
    <w:rsid w:val="0033760E"/>
    <w:rsid w:val="0033788B"/>
    <w:rsid w:val="00337FAD"/>
    <w:rsid w:val="00340111"/>
    <w:rsid w:val="0034012A"/>
    <w:rsid w:val="00340749"/>
    <w:rsid w:val="003409D2"/>
    <w:rsid w:val="00340A96"/>
    <w:rsid w:val="00340E76"/>
    <w:rsid w:val="00340F25"/>
    <w:rsid w:val="00340F52"/>
    <w:rsid w:val="00340FE6"/>
    <w:rsid w:val="00341784"/>
    <w:rsid w:val="00341AAF"/>
    <w:rsid w:val="00341DE3"/>
    <w:rsid w:val="00342223"/>
    <w:rsid w:val="00342D1E"/>
    <w:rsid w:val="003430C2"/>
    <w:rsid w:val="00343218"/>
    <w:rsid w:val="003432C6"/>
    <w:rsid w:val="003434CC"/>
    <w:rsid w:val="00343B22"/>
    <w:rsid w:val="003442E1"/>
    <w:rsid w:val="003442E5"/>
    <w:rsid w:val="003443DD"/>
    <w:rsid w:val="003445B9"/>
    <w:rsid w:val="003445BC"/>
    <w:rsid w:val="003445DE"/>
    <w:rsid w:val="00344856"/>
    <w:rsid w:val="00344BF1"/>
    <w:rsid w:val="00344D43"/>
    <w:rsid w:val="003455C9"/>
    <w:rsid w:val="00345A2E"/>
    <w:rsid w:val="00345B24"/>
    <w:rsid w:val="00345C91"/>
    <w:rsid w:val="00345E3A"/>
    <w:rsid w:val="00345EFC"/>
    <w:rsid w:val="00346A88"/>
    <w:rsid w:val="00346F46"/>
    <w:rsid w:val="00347081"/>
    <w:rsid w:val="00347979"/>
    <w:rsid w:val="00347A84"/>
    <w:rsid w:val="00347EE3"/>
    <w:rsid w:val="0035047D"/>
    <w:rsid w:val="0035079C"/>
    <w:rsid w:val="00350C5D"/>
    <w:rsid w:val="00350CFD"/>
    <w:rsid w:val="00351067"/>
    <w:rsid w:val="00351094"/>
    <w:rsid w:val="00351159"/>
    <w:rsid w:val="00351177"/>
    <w:rsid w:val="00351458"/>
    <w:rsid w:val="0035166A"/>
    <w:rsid w:val="003516CC"/>
    <w:rsid w:val="00351ED5"/>
    <w:rsid w:val="00352388"/>
    <w:rsid w:val="00352A3C"/>
    <w:rsid w:val="00352A58"/>
    <w:rsid w:val="00352BB6"/>
    <w:rsid w:val="00352C1A"/>
    <w:rsid w:val="00352C2C"/>
    <w:rsid w:val="00352DAA"/>
    <w:rsid w:val="0035310A"/>
    <w:rsid w:val="00353151"/>
    <w:rsid w:val="00353887"/>
    <w:rsid w:val="00353BB7"/>
    <w:rsid w:val="00353BEB"/>
    <w:rsid w:val="00353C1F"/>
    <w:rsid w:val="00353DD9"/>
    <w:rsid w:val="00353FDB"/>
    <w:rsid w:val="0035416F"/>
    <w:rsid w:val="00354291"/>
    <w:rsid w:val="00354985"/>
    <w:rsid w:val="00354A9A"/>
    <w:rsid w:val="00355020"/>
    <w:rsid w:val="00355022"/>
    <w:rsid w:val="0035515C"/>
    <w:rsid w:val="003552B9"/>
    <w:rsid w:val="003552EB"/>
    <w:rsid w:val="0035557D"/>
    <w:rsid w:val="00355CA8"/>
    <w:rsid w:val="00355F49"/>
    <w:rsid w:val="00356104"/>
    <w:rsid w:val="00356165"/>
    <w:rsid w:val="003561FA"/>
    <w:rsid w:val="003562AA"/>
    <w:rsid w:val="003564C4"/>
    <w:rsid w:val="00356616"/>
    <w:rsid w:val="00356A3B"/>
    <w:rsid w:val="00356AF9"/>
    <w:rsid w:val="00356B04"/>
    <w:rsid w:val="00356C9E"/>
    <w:rsid w:val="00356D50"/>
    <w:rsid w:val="00360018"/>
    <w:rsid w:val="003600B6"/>
    <w:rsid w:val="00360845"/>
    <w:rsid w:val="00360858"/>
    <w:rsid w:val="0036086B"/>
    <w:rsid w:val="00360F64"/>
    <w:rsid w:val="00361614"/>
    <w:rsid w:val="00361747"/>
    <w:rsid w:val="003619CA"/>
    <w:rsid w:val="00361C5E"/>
    <w:rsid w:val="003620CF"/>
    <w:rsid w:val="003621D1"/>
    <w:rsid w:val="0036223A"/>
    <w:rsid w:val="003623DB"/>
    <w:rsid w:val="003625FE"/>
    <w:rsid w:val="0036293B"/>
    <w:rsid w:val="00362D37"/>
    <w:rsid w:val="00363BA9"/>
    <w:rsid w:val="00363D8A"/>
    <w:rsid w:val="00364063"/>
    <w:rsid w:val="003644E9"/>
    <w:rsid w:val="0036484B"/>
    <w:rsid w:val="00364873"/>
    <w:rsid w:val="00364939"/>
    <w:rsid w:val="00364CBA"/>
    <w:rsid w:val="00364DEA"/>
    <w:rsid w:val="003662A7"/>
    <w:rsid w:val="0036678A"/>
    <w:rsid w:val="003668DD"/>
    <w:rsid w:val="00366A59"/>
    <w:rsid w:val="00366BCF"/>
    <w:rsid w:val="00366D0B"/>
    <w:rsid w:val="00367382"/>
    <w:rsid w:val="00367827"/>
    <w:rsid w:val="0036798C"/>
    <w:rsid w:val="00367C61"/>
    <w:rsid w:val="00367CB8"/>
    <w:rsid w:val="00367EB2"/>
    <w:rsid w:val="00370A99"/>
    <w:rsid w:val="00370CFB"/>
    <w:rsid w:val="0037123A"/>
    <w:rsid w:val="00371E8E"/>
    <w:rsid w:val="003722E8"/>
    <w:rsid w:val="00372490"/>
    <w:rsid w:val="00372632"/>
    <w:rsid w:val="003729A4"/>
    <w:rsid w:val="00372A25"/>
    <w:rsid w:val="00372DEB"/>
    <w:rsid w:val="0037327B"/>
    <w:rsid w:val="0037370F"/>
    <w:rsid w:val="00373AAE"/>
    <w:rsid w:val="00373B41"/>
    <w:rsid w:val="00373CFC"/>
    <w:rsid w:val="00373DC0"/>
    <w:rsid w:val="003747DD"/>
    <w:rsid w:val="003747EB"/>
    <w:rsid w:val="0037481A"/>
    <w:rsid w:val="003748E5"/>
    <w:rsid w:val="00374E94"/>
    <w:rsid w:val="00375089"/>
    <w:rsid w:val="003751AA"/>
    <w:rsid w:val="00375667"/>
    <w:rsid w:val="00375A3A"/>
    <w:rsid w:val="003762C2"/>
    <w:rsid w:val="00376B42"/>
    <w:rsid w:val="003772D3"/>
    <w:rsid w:val="00377DB7"/>
    <w:rsid w:val="00377EE6"/>
    <w:rsid w:val="00380B3C"/>
    <w:rsid w:val="00380E38"/>
    <w:rsid w:val="003815EE"/>
    <w:rsid w:val="003827BA"/>
    <w:rsid w:val="00382B1D"/>
    <w:rsid w:val="00382B62"/>
    <w:rsid w:val="003833EE"/>
    <w:rsid w:val="003834FA"/>
    <w:rsid w:val="00383800"/>
    <w:rsid w:val="00383A79"/>
    <w:rsid w:val="00383BB2"/>
    <w:rsid w:val="00383D50"/>
    <w:rsid w:val="00384034"/>
    <w:rsid w:val="00384F4C"/>
    <w:rsid w:val="00384F8D"/>
    <w:rsid w:val="00385575"/>
    <w:rsid w:val="00385733"/>
    <w:rsid w:val="00385D02"/>
    <w:rsid w:val="00385F21"/>
    <w:rsid w:val="0038651C"/>
    <w:rsid w:val="003866F4"/>
    <w:rsid w:val="00386717"/>
    <w:rsid w:val="003868AD"/>
    <w:rsid w:val="00386A32"/>
    <w:rsid w:val="00386A5C"/>
    <w:rsid w:val="00386DCB"/>
    <w:rsid w:val="00386F38"/>
    <w:rsid w:val="00387729"/>
    <w:rsid w:val="00387E47"/>
    <w:rsid w:val="00387F81"/>
    <w:rsid w:val="003900E6"/>
    <w:rsid w:val="003903F3"/>
    <w:rsid w:val="003904A1"/>
    <w:rsid w:val="003906F9"/>
    <w:rsid w:val="00390C2F"/>
    <w:rsid w:val="00391033"/>
    <w:rsid w:val="0039129C"/>
    <w:rsid w:val="00391A68"/>
    <w:rsid w:val="00391CE7"/>
    <w:rsid w:val="00391E0A"/>
    <w:rsid w:val="003922F4"/>
    <w:rsid w:val="00392457"/>
    <w:rsid w:val="00392503"/>
    <w:rsid w:val="003926AC"/>
    <w:rsid w:val="003927ED"/>
    <w:rsid w:val="00392B05"/>
    <w:rsid w:val="00392BAD"/>
    <w:rsid w:val="00393250"/>
    <w:rsid w:val="003934D3"/>
    <w:rsid w:val="003939D1"/>
    <w:rsid w:val="00393A80"/>
    <w:rsid w:val="00393B39"/>
    <w:rsid w:val="00393E48"/>
    <w:rsid w:val="00393FF7"/>
    <w:rsid w:val="0039426B"/>
    <w:rsid w:val="0039443C"/>
    <w:rsid w:val="003947B2"/>
    <w:rsid w:val="00394AF2"/>
    <w:rsid w:val="00394FFA"/>
    <w:rsid w:val="00395037"/>
    <w:rsid w:val="0039526C"/>
    <w:rsid w:val="00396316"/>
    <w:rsid w:val="0039648C"/>
    <w:rsid w:val="003964E7"/>
    <w:rsid w:val="0039661F"/>
    <w:rsid w:val="003967A8"/>
    <w:rsid w:val="0039699C"/>
    <w:rsid w:val="00396B80"/>
    <w:rsid w:val="00396C35"/>
    <w:rsid w:val="00397012"/>
    <w:rsid w:val="0039701A"/>
    <w:rsid w:val="003972E3"/>
    <w:rsid w:val="0039783E"/>
    <w:rsid w:val="00397B7B"/>
    <w:rsid w:val="00397D57"/>
    <w:rsid w:val="00397F2E"/>
    <w:rsid w:val="00397FE4"/>
    <w:rsid w:val="003A0148"/>
    <w:rsid w:val="003A019B"/>
    <w:rsid w:val="003A02C4"/>
    <w:rsid w:val="003A0442"/>
    <w:rsid w:val="003A0734"/>
    <w:rsid w:val="003A0914"/>
    <w:rsid w:val="003A0E9B"/>
    <w:rsid w:val="003A167F"/>
    <w:rsid w:val="003A198E"/>
    <w:rsid w:val="003A199D"/>
    <w:rsid w:val="003A1AC9"/>
    <w:rsid w:val="003A1C9F"/>
    <w:rsid w:val="003A2068"/>
    <w:rsid w:val="003A2182"/>
    <w:rsid w:val="003A2609"/>
    <w:rsid w:val="003A26BE"/>
    <w:rsid w:val="003A2AE9"/>
    <w:rsid w:val="003A2B8B"/>
    <w:rsid w:val="003A2EF9"/>
    <w:rsid w:val="003A2F84"/>
    <w:rsid w:val="003A2FD9"/>
    <w:rsid w:val="003A3239"/>
    <w:rsid w:val="003A32D1"/>
    <w:rsid w:val="003A39B3"/>
    <w:rsid w:val="003A3A2C"/>
    <w:rsid w:val="003A3AF8"/>
    <w:rsid w:val="003A3C5F"/>
    <w:rsid w:val="003A3D1E"/>
    <w:rsid w:val="003A4221"/>
    <w:rsid w:val="003A46A0"/>
    <w:rsid w:val="003A4763"/>
    <w:rsid w:val="003A493C"/>
    <w:rsid w:val="003A4B0A"/>
    <w:rsid w:val="003A50D6"/>
    <w:rsid w:val="003A519B"/>
    <w:rsid w:val="003A51AF"/>
    <w:rsid w:val="003A53D4"/>
    <w:rsid w:val="003A55BF"/>
    <w:rsid w:val="003A569C"/>
    <w:rsid w:val="003A56B4"/>
    <w:rsid w:val="003A5706"/>
    <w:rsid w:val="003A581A"/>
    <w:rsid w:val="003A5AA6"/>
    <w:rsid w:val="003A5D51"/>
    <w:rsid w:val="003A60F4"/>
    <w:rsid w:val="003A617D"/>
    <w:rsid w:val="003A68B0"/>
    <w:rsid w:val="003A6EAC"/>
    <w:rsid w:val="003A6EED"/>
    <w:rsid w:val="003A6F07"/>
    <w:rsid w:val="003A6FCF"/>
    <w:rsid w:val="003A73E0"/>
    <w:rsid w:val="003A73EB"/>
    <w:rsid w:val="003A7C34"/>
    <w:rsid w:val="003A7DEE"/>
    <w:rsid w:val="003A7E02"/>
    <w:rsid w:val="003A7F00"/>
    <w:rsid w:val="003B06DC"/>
    <w:rsid w:val="003B09D8"/>
    <w:rsid w:val="003B0DB9"/>
    <w:rsid w:val="003B0E07"/>
    <w:rsid w:val="003B108E"/>
    <w:rsid w:val="003B1203"/>
    <w:rsid w:val="003B16FD"/>
    <w:rsid w:val="003B184D"/>
    <w:rsid w:val="003B18C7"/>
    <w:rsid w:val="003B1C1F"/>
    <w:rsid w:val="003B1C90"/>
    <w:rsid w:val="003B1E5F"/>
    <w:rsid w:val="003B1F38"/>
    <w:rsid w:val="003B2018"/>
    <w:rsid w:val="003B20B7"/>
    <w:rsid w:val="003B2AA4"/>
    <w:rsid w:val="003B2B42"/>
    <w:rsid w:val="003B31E2"/>
    <w:rsid w:val="003B3359"/>
    <w:rsid w:val="003B3418"/>
    <w:rsid w:val="003B376E"/>
    <w:rsid w:val="003B3BE9"/>
    <w:rsid w:val="003B3E0E"/>
    <w:rsid w:val="003B415F"/>
    <w:rsid w:val="003B418A"/>
    <w:rsid w:val="003B4297"/>
    <w:rsid w:val="003B460A"/>
    <w:rsid w:val="003B47E9"/>
    <w:rsid w:val="003B4912"/>
    <w:rsid w:val="003B4C1A"/>
    <w:rsid w:val="003B528F"/>
    <w:rsid w:val="003B57E6"/>
    <w:rsid w:val="003B5ED1"/>
    <w:rsid w:val="003B5F36"/>
    <w:rsid w:val="003B666E"/>
    <w:rsid w:val="003B6805"/>
    <w:rsid w:val="003B6E7C"/>
    <w:rsid w:val="003B6F0F"/>
    <w:rsid w:val="003B6F32"/>
    <w:rsid w:val="003B745A"/>
    <w:rsid w:val="003B7CD8"/>
    <w:rsid w:val="003B7D55"/>
    <w:rsid w:val="003B7F8C"/>
    <w:rsid w:val="003C011C"/>
    <w:rsid w:val="003C0310"/>
    <w:rsid w:val="003C0502"/>
    <w:rsid w:val="003C097C"/>
    <w:rsid w:val="003C0ABB"/>
    <w:rsid w:val="003C0CAA"/>
    <w:rsid w:val="003C14A9"/>
    <w:rsid w:val="003C15DF"/>
    <w:rsid w:val="003C17BF"/>
    <w:rsid w:val="003C1A32"/>
    <w:rsid w:val="003C1F42"/>
    <w:rsid w:val="003C2377"/>
    <w:rsid w:val="003C24EC"/>
    <w:rsid w:val="003C2515"/>
    <w:rsid w:val="003C2896"/>
    <w:rsid w:val="003C2A8E"/>
    <w:rsid w:val="003C3AA8"/>
    <w:rsid w:val="003C3D91"/>
    <w:rsid w:val="003C3DCD"/>
    <w:rsid w:val="003C3E17"/>
    <w:rsid w:val="003C45D6"/>
    <w:rsid w:val="003C486C"/>
    <w:rsid w:val="003C498E"/>
    <w:rsid w:val="003C4D3D"/>
    <w:rsid w:val="003C4DD5"/>
    <w:rsid w:val="003C4F26"/>
    <w:rsid w:val="003C4FEC"/>
    <w:rsid w:val="003C506B"/>
    <w:rsid w:val="003C50AD"/>
    <w:rsid w:val="003C5383"/>
    <w:rsid w:val="003C56DD"/>
    <w:rsid w:val="003C5739"/>
    <w:rsid w:val="003C58DA"/>
    <w:rsid w:val="003C5FFD"/>
    <w:rsid w:val="003C692E"/>
    <w:rsid w:val="003C6CAA"/>
    <w:rsid w:val="003C6FB5"/>
    <w:rsid w:val="003C7F1B"/>
    <w:rsid w:val="003D00CB"/>
    <w:rsid w:val="003D0581"/>
    <w:rsid w:val="003D07ED"/>
    <w:rsid w:val="003D0CE1"/>
    <w:rsid w:val="003D0D4E"/>
    <w:rsid w:val="003D121C"/>
    <w:rsid w:val="003D13CC"/>
    <w:rsid w:val="003D14C4"/>
    <w:rsid w:val="003D1715"/>
    <w:rsid w:val="003D19C0"/>
    <w:rsid w:val="003D228E"/>
    <w:rsid w:val="003D2BEE"/>
    <w:rsid w:val="003D327E"/>
    <w:rsid w:val="003D32E3"/>
    <w:rsid w:val="003D359C"/>
    <w:rsid w:val="003D3A34"/>
    <w:rsid w:val="003D3D37"/>
    <w:rsid w:val="003D403E"/>
    <w:rsid w:val="003D4172"/>
    <w:rsid w:val="003D4331"/>
    <w:rsid w:val="003D43A4"/>
    <w:rsid w:val="003D4582"/>
    <w:rsid w:val="003D478D"/>
    <w:rsid w:val="003D488A"/>
    <w:rsid w:val="003D4A02"/>
    <w:rsid w:val="003D4A6D"/>
    <w:rsid w:val="003D52B6"/>
    <w:rsid w:val="003D56DB"/>
    <w:rsid w:val="003D5869"/>
    <w:rsid w:val="003D590F"/>
    <w:rsid w:val="003D5941"/>
    <w:rsid w:val="003D59B5"/>
    <w:rsid w:val="003D5C70"/>
    <w:rsid w:val="003D5D64"/>
    <w:rsid w:val="003D5E8F"/>
    <w:rsid w:val="003D670C"/>
    <w:rsid w:val="003D6738"/>
    <w:rsid w:val="003D678F"/>
    <w:rsid w:val="003D6803"/>
    <w:rsid w:val="003D6892"/>
    <w:rsid w:val="003D68BD"/>
    <w:rsid w:val="003D6916"/>
    <w:rsid w:val="003D6B74"/>
    <w:rsid w:val="003D6D3D"/>
    <w:rsid w:val="003D6F8E"/>
    <w:rsid w:val="003D72EC"/>
    <w:rsid w:val="003D768E"/>
    <w:rsid w:val="003D78CC"/>
    <w:rsid w:val="003E0317"/>
    <w:rsid w:val="003E03B7"/>
    <w:rsid w:val="003E0424"/>
    <w:rsid w:val="003E04E1"/>
    <w:rsid w:val="003E0507"/>
    <w:rsid w:val="003E0560"/>
    <w:rsid w:val="003E05D8"/>
    <w:rsid w:val="003E063C"/>
    <w:rsid w:val="003E080C"/>
    <w:rsid w:val="003E09DE"/>
    <w:rsid w:val="003E10C9"/>
    <w:rsid w:val="003E1115"/>
    <w:rsid w:val="003E111E"/>
    <w:rsid w:val="003E159A"/>
    <w:rsid w:val="003E1781"/>
    <w:rsid w:val="003E1950"/>
    <w:rsid w:val="003E1AC7"/>
    <w:rsid w:val="003E1D82"/>
    <w:rsid w:val="003E1FA3"/>
    <w:rsid w:val="003E25D7"/>
    <w:rsid w:val="003E2C1C"/>
    <w:rsid w:val="003E2E15"/>
    <w:rsid w:val="003E2E66"/>
    <w:rsid w:val="003E3280"/>
    <w:rsid w:val="003E33D6"/>
    <w:rsid w:val="003E350D"/>
    <w:rsid w:val="003E3628"/>
    <w:rsid w:val="003E3C0F"/>
    <w:rsid w:val="003E3E75"/>
    <w:rsid w:val="003E52E5"/>
    <w:rsid w:val="003E59E8"/>
    <w:rsid w:val="003E5A95"/>
    <w:rsid w:val="003E6023"/>
    <w:rsid w:val="003E604E"/>
    <w:rsid w:val="003E6CA9"/>
    <w:rsid w:val="003E6CF8"/>
    <w:rsid w:val="003E6D8F"/>
    <w:rsid w:val="003E6F09"/>
    <w:rsid w:val="003E6FBA"/>
    <w:rsid w:val="003E7086"/>
    <w:rsid w:val="003E70C4"/>
    <w:rsid w:val="003E7394"/>
    <w:rsid w:val="003E7CEE"/>
    <w:rsid w:val="003E7ECE"/>
    <w:rsid w:val="003F02FB"/>
    <w:rsid w:val="003F0715"/>
    <w:rsid w:val="003F0726"/>
    <w:rsid w:val="003F0778"/>
    <w:rsid w:val="003F08C3"/>
    <w:rsid w:val="003F0908"/>
    <w:rsid w:val="003F0BB9"/>
    <w:rsid w:val="003F0C77"/>
    <w:rsid w:val="003F1506"/>
    <w:rsid w:val="003F19DC"/>
    <w:rsid w:val="003F1ADF"/>
    <w:rsid w:val="003F1CD2"/>
    <w:rsid w:val="003F2009"/>
    <w:rsid w:val="003F2174"/>
    <w:rsid w:val="003F257A"/>
    <w:rsid w:val="003F264F"/>
    <w:rsid w:val="003F2676"/>
    <w:rsid w:val="003F2EC6"/>
    <w:rsid w:val="003F2FAC"/>
    <w:rsid w:val="003F2FDD"/>
    <w:rsid w:val="003F30AE"/>
    <w:rsid w:val="003F3160"/>
    <w:rsid w:val="003F31DA"/>
    <w:rsid w:val="003F3315"/>
    <w:rsid w:val="003F35B7"/>
    <w:rsid w:val="003F35F4"/>
    <w:rsid w:val="003F36AF"/>
    <w:rsid w:val="003F36D5"/>
    <w:rsid w:val="003F3AD8"/>
    <w:rsid w:val="003F4006"/>
    <w:rsid w:val="003F46CC"/>
    <w:rsid w:val="003F4721"/>
    <w:rsid w:val="003F4761"/>
    <w:rsid w:val="003F49FC"/>
    <w:rsid w:val="003F4A3E"/>
    <w:rsid w:val="003F4E31"/>
    <w:rsid w:val="003F52F0"/>
    <w:rsid w:val="003F5805"/>
    <w:rsid w:val="003F5897"/>
    <w:rsid w:val="003F59F5"/>
    <w:rsid w:val="003F6044"/>
    <w:rsid w:val="003F6115"/>
    <w:rsid w:val="003F6265"/>
    <w:rsid w:val="003F62E0"/>
    <w:rsid w:val="003F6837"/>
    <w:rsid w:val="003F6943"/>
    <w:rsid w:val="003F7121"/>
    <w:rsid w:val="003F7220"/>
    <w:rsid w:val="003F72FF"/>
    <w:rsid w:val="003F77B3"/>
    <w:rsid w:val="003F79FA"/>
    <w:rsid w:val="003F7C29"/>
    <w:rsid w:val="003F7E78"/>
    <w:rsid w:val="00400449"/>
    <w:rsid w:val="0040047C"/>
    <w:rsid w:val="0040084E"/>
    <w:rsid w:val="00400A5C"/>
    <w:rsid w:val="00400AF1"/>
    <w:rsid w:val="0040161C"/>
    <w:rsid w:val="004018A6"/>
    <w:rsid w:val="00401DA9"/>
    <w:rsid w:val="00401F79"/>
    <w:rsid w:val="00402697"/>
    <w:rsid w:val="0040281D"/>
    <w:rsid w:val="00402B11"/>
    <w:rsid w:val="00402EE1"/>
    <w:rsid w:val="00402EE2"/>
    <w:rsid w:val="00403059"/>
    <w:rsid w:val="0040337B"/>
    <w:rsid w:val="0040341F"/>
    <w:rsid w:val="004034DB"/>
    <w:rsid w:val="0040357B"/>
    <w:rsid w:val="004035B1"/>
    <w:rsid w:val="00403752"/>
    <w:rsid w:val="004037CE"/>
    <w:rsid w:val="0040397B"/>
    <w:rsid w:val="004042EC"/>
    <w:rsid w:val="00404446"/>
    <w:rsid w:val="004046FD"/>
    <w:rsid w:val="00404739"/>
    <w:rsid w:val="00404960"/>
    <w:rsid w:val="00404F6F"/>
    <w:rsid w:val="00405255"/>
    <w:rsid w:val="00405338"/>
    <w:rsid w:val="004055AD"/>
    <w:rsid w:val="004061D1"/>
    <w:rsid w:val="00406440"/>
    <w:rsid w:val="00406556"/>
    <w:rsid w:val="00406925"/>
    <w:rsid w:val="00406C74"/>
    <w:rsid w:val="00406C82"/>
    <w:rsid w:val="00407574"/>
    <w:rsid w:val="004076D0"/>
    <w:rsid w:val="00407938"/>
    <w:rsid w:val="00407D25"/>
    <w:rsid w:val="004101E1"/>
    <w:rsid w:val="00410869"/>
    <w:rsid w:val="00410F7C"/>
    <w:rsid w:val="004110C6"/>
    <w:rsid w:val="004110DC"/>
    <w:rsid w:val="00411117"/>
    <w:rsid w:val="00411531"/>
    <w:rsid w:val="0041161A"/>
    <w:rsid w:val="0041186B"/>
    <w:rsid w:val="004118D7"/>
    <w:rsid w:val="00411BDC"/>
    <w:rsid w:val="00411E79"/>
    <w:rsid w:val="00411FDF"/>
    <w:rsid w:val="004121FC"/>
    <w:rsid w:val="00412423"/>
    <w:rsid w:val="00412A62"/>
    <w:rsid w:val="004135D6"/>
    <w:rsid w:val="00413677"/>
    <w:rsid w:val="00413F00"/>
    <w:rsid w:val="00414034"/>
    <w:rsid w:val="00414248"/>
    <w:rsid w:val="00414317"/>
    <w:rsid w:val="00414869"/>
    <w:rsid w:val="00415724"/>
    <w:rsid w:val="004159D2"/>
    <w:rsid w:val="00415A61"/>
    <w:rsid w:val="00415DA6"/>
    <w:rsid w:val="00415E15"/>
    <w:rsid w:val="00415E47"/>
    <w:rsid w:val="004160E5"/>
    <w:rsid w:val="0041614F"/>
    <w:rsid w:val="0041692A"/>
    <w:rsid w:val="00416AD3"/>
    <w:rsid w:val="00416BAF"/>
    <w:rsid w:val="00416EC1"/>
    <w:rsid w:val="00416F3C"/>
    <w:rsid w:val="0041702B"/>
    <w:rsid w:val="00417115"/>
    <w:rsid w:val="00417480"/>
    <w:rsid w:val="004174FA"/>
    <w:rsid w:val="00417572"/>
    <w:rsid w:val="00417707"/>
    <w:rsid w:val="00417857"/>
    <w:rsid w:val="00417A10"/>
    <w:rsid w:val="00417C96"/>
    <w:rsid w:val="00417D9B"/>
    <w:rsid w:val="00417FF0"/>
    <w:rsid w:val="00420478"/>
    <w:rsid w:val="00420A22"/>
    <w:rsid w:val="00420C98"/>
    <w:rsid w:val="004210B8"/>
    <w:rsid w:val="004211FF"/>
    <w:rsid w:val="00421273"/>
    <w:rsid w:val="00421486"/>
    <w:rsid w:val="00421552"/>
    <w:rsid w:val="004216AD"/>
    <w:rsid w:val="004217C4"/>
    <w:rsid w:val="00421BFF"/>
    <w:rsid w:val="00422553"/>
    <w:rsid w:val="00422997"/>
    <w:rsid w:val="00422B30"/>
    <w:rsid w:val="00422C66"/>
    <w:rsid w:val="00422D86"/>
    <w:rsid w:val="00422E53"/>
    <w:rsid w:val="00423601"/>
    <w:rsid w:val="00423677"/>
    <w:rsid w:val="004238FB"/>
    <w:rsid w:val="00423C63"/>
    <w:rsid w:val="004242BE"/>
    <w:rsid w:val="00424454"/>
    <w:rsid w:val="00424752"/>
    <w:rsid w:val="004247FA"/>
    <w:rsid w:val="004248CF"/>
    <w:rsid w:val="004249CB"/>
    <w:rsid w:val="004250CB"/>
    <w:rsid w:val="00425118"/>
    <w:rsid w:val="00425DD2"/>
    <w:rsid w:val="00425E16"/>
    <w:rsid w:val="004261E6"/>
    <w:rsid w:val="004262BD"/>
    <w:rsid w:val="00426613"/>
    <w:rsid w:val="00426AFD"/>
    <w:rsid w:val="00426F44"/>
    <w:rsid w:val="00427006"/>
    <w:rsid w:val="0042706D"/>
    <w:rsid w:val="00427388"/>
    <w:rsid w:val="004306B4"/>
    <w:rsid w:val="004307FB"/>
    <w:rsid w:val="00430892"/>
    <w:rsid w:val="0043097F"/>
    <w:rsid w:val="00430B99"/>
    <w:rsid w:val="00430BD2"/>
    <w:rsid w:val="00430E15"/>
    <w:rsid w:val="00430EB2"/>
    <w:rsid w:val="004313A9"/>
    <w:rsid w:val="0043169A"/>
    <w:rsid w:val="00431E41"/>
    <w:rsid w:val="00432039"/>
    <w:rsid w:val="0043221C"/>
    <w:rsid w:val="00432472"/>
    <w:rsid w:val="004329B2"/>
    <w:rsid w:val="00432BFA"/>
    <w:rsid w:val="00432EC4"/>
    <w:rsid w:val="00433313"/>
    <w:rsid w:val="00433560"/>
    <w:rsid w:val="00433843"/>
    <w:rsid w:val="00433C5D"/>
    <w:rsid w:val="00433D52"/>
    <w:rsid w:val="00433D93"/>
    <w:rsid w:val="0043401D"/>
    <w:rsid w:val="00434283"/>
    <w:rsid w:val="004347CF"/>
    <w:rsid w:val="00434ACB"/>
    <w:rsid w:val="0043541F"/>
    <w:rsid w:val="00435589"/>
    <w:rsid w:val="0043562C"/>
    <w:rsid w:val="0043585E"/>
    <w:rsid w:val="0043603F"/>
    <w:rsid w:val="0043613D"/>
    <w:rsid w:val="004362FD"/>
    <w:rsid w:val="0043644F"/>
    <w:rsid w:val="00436CF6"/>
    <w:rsid w:val="004372DC"/>
    <w:rsid w:val="00437895"/>
    <w:rsid w:val="00437C6E"/>
    <w:rsid w:val="00437DB0"/>
    <w:rsid w:val="00437DBF"/>
    <w:rsid w:val="00437FF5"/>
    <w:rsid w:val="00440650"/>
    <w:rsid w:val="004407BB"/>
    <w:rsid w:val="00440C42"/>
    <w:rsid w:val="00440CFA"/>
    <w:rsid w:val="00440E8E"/>
    <w:rsid w:val="00441022"/>
    <w:rsid w:val="00441CBD"/>
    <w:rsid w:val="00442178"/>
    <w:rsid w:val="0044250F"/>
    <w:rsid w:val="00442610"/>
    <w:rsid w:val="00442AF8"/>
    <w:rsid w:val="00443056"/>
    <w:rsid w:val="004431D2"/>
    <w:rsid w:val="004432F7"/>
    <w:rsid w:val="004438EF"/>
    <w:rsid w:val="004439FF"/>
    <w:rsid w:val="00443B70"/>
    <w:rsid w:val="00443BA6"/>
    <w:rsid w:val="00444C9B"/>
    <w:rsid w:val="004450FC"/>
    <w:rsid w:val="004452A2"/>
    <w:rsid w:val="004453C4"/>
    <w:rsid w:val="0044594A"/>
    <w:rsid w:val="00445C53"/>
    <w:rsid w:val="00446046"/>
    <w:rsid w:val="0044604A"/>
    <w:rsid w:val="004464A8"/>
    <w:rsid w:val="00446701"/>
    <w:rsid w:val="00446814"/>
    <w:rsid w:val="00446974"/>
    <w:rsid w:val="00446F64"/>
    <w:rsid w:val="00446FFC"/>
    <w:rsid w:val="0044729B"/>
    <w:rsid w:val="00447552"/>
    <w:rsid w:val="004477D6"/>
    <w:rsid w:val="004478DF"/>
    <w:rsid w:val="00447AA8"/>
    <w:rsid w:val="00447C3E"/>
    <w:rsid w:val="00447D52"/>
    <w:rsid w:val="00447E9B"/>
    <w:rsid w:val="00447F71"/>
    <w:rsid w:val="00450081"/>
    <w:rsid w:val="0045015D"/>
    <w:rsid w:val="00450A4B"/>
    <w:rsid w:val="00450AF7"/>
    <w:rsid w:val="0045102D"/>
    <w:rsid w:val="00451120"/>
    <w:rsid w:val="00451710"/>
    <w:rsid w:val="00451AA4"/>
    <w:rsid w:val="00451B16"/>
    <w:rsid w:val="00451B38"/>
    <w:rsid w:val="00451C42"/>
    <w:rsid w:val="00452073"/>
    <w:rsid w:val="00452254"/>
    <w:rsid w:val="00452472"/>
    <w:rsid w:val="00452836"/>
    <w:rsid w:val="00452A83"/>
    <w:rsid w:val="0045384A"/>
    <w:rsid w:val="00453A67"/>
    <w:rsid w:val="0045438D"/>
    <w:rsid w:val="0045452E"/>
    <w:rsid w:val="00454568"/>
    <w:rsid w:val="0045477D"/>
    <w:rsid w:val="004547F5"/>
    <w:rsid w:val="00455570"/>
    <w:rsid w:val="00455E3B"/>
    <w:rsid w:val="0045686F"/>
    <w:rsid w:val="0045694F"/>
    <w:rsid w:val="00456A73"/>
    <w:rsid w:val="00456EED"/>
    <w:rsid w:val="0045722E"/>
    <w:rsid w:val="00457334"/>
    <w:rsid w:val="004576F6"/>
    <w:rsid w:val="00457784"/>
    <w:rsid w:val="004577A4"/>
    <w:rsid w:val="004578BB"/>
    <w:rsid w:val="00457F37"/>
    <w:rsid w:val="0046000E"/>
    <w:rsid w:val="004606B7"/>
    <w:rsid w:val="00460799"/>
    <w:rsid w:val="00460805"/>
    <w:rsid w:val="00460A05"/>
    <w:rsid w:val="00460A38"/>
    <w:rsid w:val="00460B76"/>
    <w:rsid w:val="00460D13"/>
    <w:rsid w:val="00460F38"/>
    <w:rsid w:val="0046104A"/>
    <w:rsid w:val="004611DE"/>
    <w:rsid w:val="00461232"/>
    <w:rsid w:val="00461C53"/>
    <w:rsid w:val="00461DFB"/>
    <w:rsid w:val="00462A19"/>
    <w:rsid w:val="00462E8D"/>
    <w:rsid w:val="00463289"/>
    <w:rsid w:val="00463393"/>
    <w:rsid w:val="004633B3"/>
    <w:rsid w:val="0046348D"/>
    <w:rsid w:val="004639D4"/>
    <w:rsid w:val="00463FDF"/>
    <w:rsid w:val="00464096"/>
    <w:rsid w:val="004640CF"/>
    <w:rsid w:val="004641BA"/>
    <w:rsid w:val="00464514"/>
    <w:rsid w:val="004645CA"/>
    <w:rsid w:val="004647CA"/>
    <w:rsid w:val="0046485D"/>
    <w:rsid w:val="004649FC"/>
    <w:rsid w:val="00465251"/>
    <w:rsid w:val="0046529F"/>
    <w:rsid w:val="004654F4"/>
    <w:rsid w:val="004656E1"/>
    <w:rsid w:val="0046588E"/>
    <w:rsid w:val="004659B3"/>
    <w:rsid w:val="00465DB4"/>
    <w:rsid w:val="004663CA"/>
    <w:rsid w:val="0046647F"/>
    <w:rsid w:val="00466481"/>
    <w:rsid w:val="0046668B"/>
    <w:rsid w:val="004668F0"/>
    <w:rsid w:val="0046697A"/>
    <w:rsid w:val="0046697C"/>
    <w:rsid w:val="004669CB"/>
    <w:rsid w:val="00466AFA"/>
    <w:rsid w:val="00466D39"/>
    <w:rsid w:val="004676C2"/>
    <w:rsid w:val="004679F7"/>
    <w:rsid w:val="00467B6B"/>
    <w:rsid w:val="004702E3"/>
    <w:rsid w:val="004703A4"/>
    <w:rsid w:val="004705BA"/>
    <w:rsid w:val="004705F9"/>
    <w:rsid w:val="00470712"/>
    <w:rsid w:val="004707F0"/>
    <w:rsid w:val="00470C43"/>
    <w:rsid w:val="00470FA8"/>
    <w:rsid w:val="00471184"/>
    <w:rsid w:val="004711B0"/>
    <w:rsid w:val="004712AA"/>
    <w:rsid w:val="0047139A"/>
    <w:rsid w:val="004713E4"/>
    <w:rsid w:val="00471481"/>
    <w:rsid w:val="004715FE"/>
    <w:rsid w:val="00471775"/>
    <w:rsid w:val="004719DD"/>
    <w:rsid w:val="00471F1C"/>
    <w:rsid w:val="0047274A"/>
    <w:rsid w:val="004729F8"/>
    <w:rsid w:val="00472B42"/>
    <w:rsid w:val="00472FAA"/>
    <w:rsid w:val="00473055"/>
    <w:rsid w:val="0047305E"/>
    <w:rsid w:val="00473120"/>
    <w:rsid w:val="00473382"/>
    <w:rsid w:val="00473397"/>
    <w:rsid w:val="00473499"/>
    <w:rsid w:val="00473847"/>
    <w:rsid w:val="00473C45"/>
    <w:rsid w:val="0047401C"/>
    <w:rsid w:val="004740F0"/>
    <w:rsid w:val="00474278"/>
    <w:rsid w:val="004744E7"/>
    <w:rsid w:val="00474C48"/>
    <w:rsid w:val="0047500A"/>
    <w:rsid w:val="00475171"/>
    <w:rsid w:val="0047527F"/>
    <w:rsid w:val="004753AA"/>
    <w:rsid w:val="0047548C"/>
    <w:rsid w:val="0047562D"/>
    <w:rsid w:val="00475EBB"/>
    <w:rsid w:val="00476124"/>
    <w:rsid w:val="004761D4"/>
    <w:rsid w:val="004761DC"/>
    <w:rsid w:val="00476489"/>
    <w:rsid w:val="0047677F"/>
    <w:rsid w:val="00476983"/>
    <w:rsid w:val="00476B4D"/>
    <w:rsid w:val="00476D72"/>
    <w:rsid w:val="00477149"/>
    <w:rsid w:val="004774AA"/>
    <w:rsid w:val="004775FB"/>
    <w:rsid w:val="004776E5"/>
    <w:rsid w:val="0047785B"/>
    <w:rsid w:val="0047798D"/>
    <w:rsid w:val="00477F2B"/>
    <w:rsid w:val="004800DF"/>
    <w:rsid w:val="00480139"/>
    <w:rsid w:val="004809A5"/>
    <w:rsid w:val="00480CDF"/>
    <w:rsid w:val="00480E68"/>
    <w:rsid w:val="00480E6B"/>
    <w:rsid w:val="00480EE2"/>
    <w:rsid w:val="00480F65"/>
    <w:rsid w:val="00481204"/>
    <w:rsid w:val="00481685"/>
    <w:rsid w:val="00481E9E"/>
    <w:rsid w:val="00481F90"/>
    <w:rsid w:val="0048205E"/>
    <w:rsid w:val="004823DE"/>
    <w:rsid w:val="00482770"/>
    <w:rsid w:val="00482A1A"/>
    <w:rsid w:val="00482B1A"/>
    <w:rsid w:val="00483166"/>
    <w:rsid w:val="0048333C"/>
    <w:rsid w:val="0048353B"/>
    <w:rsid w:val="004839BB"/>
    <w:rsid w:val="00483E7B"/>
    <w:rsid w:val="00483FD6"/>
    <w:rsid w:val="00484042"/>
    <w:rsid w:val="00484088"/>
    <w:rsid w:val="00484598"/>
    <w:rsid w:val="00484651"/>
    <w:rsid w:val="004848C1"/>
    <w:rsid w:val="0048492C"/>
    <w:rsid w:val="00484B34"/>
    <w:rsid w:val="00484B42"/>
    <w:rsid w:val="00485009"/>
    <w:rsid w:val="004851D9"/>
    <w:rsid w:val="00485604"/>
    <w:rsid w:val="00485A9B"/>
    <w:rsid w:val="00485EC8"/>
    <w:rsid w:val="00486186"/>
    <w:rsid w:val="004861C4"/>
    <w:rsid w:val="004863E9"/>
    <w:rsid w:val="004864FB"/>
    <w:rsid w:val="00486569"/>
    <w:rsid w:val="004866AC"/>
    <w:rsid w:val="004866B9"/>
    <w:rsid w:val="00486AF0"/>
    <w:rsid w:val="00486CE4"/>
    <w:rsid w:val="00486E4D"/>
    <w:rsid w:val="0048736B"/>
    <w:rsid w:val="00487381"/>
    <w:rsid w:val="004874B9"/>
    <w:rsid w:val="004874C6"/>
    <w:rsid w:val="0048786B"/>
    <w:rsid w:val="00487E6F"/>
    <w:rsid w:val="00487F19"/>
    <w:rsid w:val="004909FA"/>
    <w:rsid w:val="00490BCD"/>
    <w:rsid w:val="00490C08"/>
    <w:rsid w:val="00490DD0"/>
    <w:rsid w:val="00491498"/>
    <w:rsid w:val="004916ED"/>
    <w:rsid w:val="00492213"/>
    <w:rsid w:val="00492298"/>
    <w:rsid w:val="004924F4"/>
    <w:rsid w:val="004926B2"/>
    <w:rsid w:val="004927D5"/>
    <w:rsid w:val="00492CE1"/>
    <w:rsid w:val="00492E98"/>
    <w:rsid w:val="00492F9A"/>
    <w:rsid w:val="004930D4"/>
    <w:rsid w:val="004936A9"/>
    <w:rsid w:val="0049390A"/>
    <w:rsid w:val="00493B57"/>
    <w:rsid w:val="0049425C"/>
    <w:rsid w:val="00494993"/>
    <w:rsid w:val="004949EA"/>
    <w:rsid w:val="00494E58"/>
    <w:rsid w:val="004954D2"/>
    <w:rsid w:val="004956CE"/>
    <w:rsid w:val="00495928"/>
    <w:rsid w:val="00495D4C"/>
    <w:rsid w:val="00496139"/>
    <w:rsid w:val="00496290"/>
    <w:rsid w:val="00496836"/>
    <w:rsid w:val="00496DFA"/>
    <w:rsid w:val="00496E19"/>
    <w:rsid w:val="004970B1"/>
    <w:rsid w:val="004971D9"/>
    <w:rsid w:val="0049745B"/>
    <w:rsid w:val="0049760F"/>
    <w:rsid w:val="004979E9"/>
    <w:rsid w:val="00497BDF"/>
    <w:rsid w:val="004A043E"/>
    <w:rsid w:val="004A0518"/>
    <w:rsid w:val="004A06C6"/>
    <w:rsid w:val="004A09DE"/>
    <w:rsid w:val="004A1350"/>
    <w:rsid w:val="004A1691"/>
    <w:rsid w:val="004A1793"/>
    <w:rsid w:val="004A1C3C"/>
    <w:rsid w:val="004A1D19"/>
    <w:rsid w:val="004A1F97"/>
    <w:rsid w:val="004A2220"/>
    <w:rsid w:val="004A242F"/>
    <w:rsid w:val="004A2470"/>
    <w:rsid w:val="004A2E2A"/>
    <w:rsid w:val="004A3256"/>
    <w:rsid w:val="004A330E"/>
    <w:rsid w:val="004A3948"/>
    <w:rsid w:val="004A3993"/>
    <w:rsid w:val="004A3D53"/>
    <w:rsid w:val="004A4098"/>
    <w:rsid w:val="004A439C"/>
    <w:rsid w:val="004A4558"/>
    <w:rsid w:val="004A4760"/>
    <w:rsid w:val="004A4A24"/>
    <w:rsid w:val="004A4E79"/>
    <w:rsid w:val="004A4F5E"/>
    <w:rsid w:val="004A5571"/>
    <w:rsid w:val="004A5A23"/>
    <w:rsid w:val="004A687B"/>
    <w:rsid w:val="004A69D2"/>
    <w:rsid w:val="004A70E1"/>
    <w:rsid w:val="004A7165"/>
    <w:rsid w:val="004A7373"/>
    <w:rsid w:val="004A7576"/>
    <w:rsid w:val="004A7BEF"/>
    <w:rsid w:val="004A7CBD"/>
    <w:rsid w:val="004A7CEB"/>
    <w:rsid w:val="004A7DF4"/>
    <w:rsid w:val="004B036E"/>
    <w:rsid w:val="004B0764"/>
    <w:rsid w:val="004B0997"/>
    <w:rsid w:val="004B09D4"/>
    <w:rsid w:val="004B09DB"/>
    <w:rsid w:val="004B0AAB"/>
    <w:rsid w:val="004B0B16"/>
    <w:rsid w:val="004B1144"/>
    <w:rsid w:val="004B11F2"/>
    <w:rsid w:val="004B12BE"/>
    <w:rsid w:val="004B1336"/>
    <w:rsid w:val="004B195A"/>
    <w:rsid w:val="004B1D82"/>
    <w:rsid w:val="004B1DBF"/>
    <w:rsid w:val="004B1DDA"/>
    <w:rsid w:val="004B1DF0"/>
    <w:rsid w:val="004B1E12"/>
    <w:rsid w:val="004B20CE"/>
    <w:rsid w:val="004B2A4D"/>
    <w:rsid w:val="004B2D24"/>
    <w:rsid w:val="004B2E50"/>
    <w:rsid w:val="004B2E78"/>
    <w:rsid w:val="004B2F41"/>
    <w:rsid w:val="004B2F73"/>
    <w:rsid w:val="004B2F91"/>
    <w:rsid w:val="004B31E1"/>
    <w:rsid w:val="004B347F"/>
    <w:rsid w:val="004B3FF3"/>
    <w:rsid w:val="004B424B"/>
    <w:rsid w:val="004B462A"/>
    <w:rsid w:val="004B4DEB"/>
    <w:rsid w:val="004B4E67"/>
    <w:rsid w:val="004B4F1B"/>
    <w:rsid w:val="004B52A1"/>
    <w:rsid w:val="004B5332"/>
    <w:rsid w:val="004B54A3"/>
    <w:rsid w:val="004B56B9"/>
    <w:rsid w:val="004B5A1B"/>
    <w:rsid w:val="004B5A96"/>
    <w:rsid w:val="004B6434"/>
    <w:rsid w:val="004B68B5"/>
    <w:rsid w:val="004B6FEE"/>
    <w:rsid w:val="004B74E5"/>
    <w:rsid w:val="004B7812"/>
    <w:rsid w:val="004B78AF"/>
    <w:rsid w:val="004B7A65"/>
    <w:rsid w:val="004B7BC0"/>
    <w:rsid w:val="004B7CEA"/>
    <w:rsid w:val="004C0043"/>
    <w:rsid w:val="004C008E"/>
    <w:rsid w:val="004C0144"/>
    <w:rsid w:val="004C0A88"/>
    <w:rsid w:val="004C0BA9"/>
    <w:rsid w:val="004C0DCB"/>
    <w:rsid w:val="004C0F57"/>
    <w:rsid w:val="004C0F8E"/>
    <w:rsid w:val="004C11BC"/>
    <w:rsid w:val="004C1A1C"/>
    <w:rsid w:val="004C2207"/>
    <w:rsid w:val="004C223E"/>
    <w:rsid w:val="004C283B"/>
    <w:rsid w:val="004C29D9"/>
    <w:rsid w:val="004C2D19"/>
    <w:rsid w:val="004C2F32"/>
    <w:rsid w:val="004C2FB2"/>
    <w:rsid w:val="004C315A"/>
    <w:rsid w:val="004C32A0"/>
    <w:rsid w:val="004C3890"/>
    <w:rsid w:val="004C3FC1"/>
    <w:rsid w:val="004C4056"/>
    <w:rsid w:val="004C43F5"/>
    <w:rsid w:val="004C4443"/>
    <w:rsid w:val="004C4599"/>
    <w:rsid w:val="004C4687"/>
    <w:rsid w:val="004C4988"/>
    <w:rsid w:val="004C4B91"/>
    <w:rsid w:val="004C4C62"/>
    <w:rsid w:val="004C4E12"/>
    <w:rsid w:val="004C4E1A"/>
    <w:rsid w:val="004C4E96"/>
    <w:rsid w:val="004C5423"/>
    <w:rsid w:val="004C5574"/>
    <w:rsid w:val="004C55B2"/>
    <w:rsid w:val="004C5776"/>
    <w:rsid w:val="004C58BC"/>
    <w:rsid w:val="004C5A5D"/>
    <w:rsid w:val="004C5AC0"/>
    <w:rsid w:val="004C5EC0"/>
    <w:rsid w:val="004C6FF1"/>
    <w:rsid w:val="004C703B"/>
    <w:rsid w:val="004C713F"/>
    <w:rsid w:val="004C77A2"/>
    <w:rsid w:val="004C7D14"/>
    <w:rsid w:val="004C7E5E"/>
    <w:rsid w:val="004D0375"/>
    <w:rsid w:val="004D064C"/>
    <w:rsid w:val="004D0BEF"/>
    <w:rsid w:val="004D0CB0"/>
    <w:rsid w:val="004D0E69"/>
    <w:rsid w:val="004D1BED"/>
    <w:rsid w:val="004D1DA3"/>
    <w:rsid w:val="004D1FF1"/>
    <w:rsid w:val="004D2598"/>
    <w:rsid w:val="004D293E"/>
    <w:rsid w:val="004D2B78"/>
    <w:rsid w:val="004D2CD2"/>
    <w:rsid w:val="004D30F3"/>
    <w:rsid w:val="004D3511"/>
    <w:rsid w:val="004D3855"/>
    <w:rsid w:val="004D38BD"/>
    <w:rsid w:val="004D3937"/>
    <w:rsid w:val="004D3995"/>
    <w:rsid w:val="004D3EEE"/>
    <w:rsid w:val="004D3F49"/>
    <w:rsid w:val="004D4321"/>
    <w:rsid w:val="004D4D85"/>
    <w:rsid w:val="004D4EA1"/>
    <w:rsid w:val="004D509F"/>
    <w:rsid w:val="004D50FB"/>
    <w:rsid w:val="004D51E9"/>
    <w:rsid w:val="004D568A"/>
    <w:rsid w:val="004D57B8"/>
    <w:rsid w:val="004D584D"/>
    <w:rsid w:val="004D5B18"/>
    <w:rsid w:val="004D5E44"/>
    <w:rsid w:val="004D60C1"/>
    <w:rsid w:val="004D61A0"/>
    <w:rsid w:val="004D61B8"/>
    <w:rsid w:val="004D6476"/>
    <w:rsid w:val="004D6A9A"/>
    <w:rsid w:val="004D6D72"/>
    <w:rsid w:val="004D7067"/>
    <w:rsid w:val="004D74E7"/>
    <w:rsid w:val="004D76B4"/>
    <w:rsid w:val="004D77FC"/>
    <w:rsid w:val="004D788C"/>
    <w:rsid w:val="004D7A75"/>
    <w:rsid w:val="004D7A8C"/>
    <w:rsid w:val="004D7C16"/>
    <w:rsid w:val="004E0172"/>
    <w:rsid w:val="004E0222"/>
    <w:rsid w:val="004E0A06"/>
    <w:rsid w:val="004E0C8F"/>
    <w:rsid w:val="004E103A"/>
    <w:rsid w:val="004E11B7"/>
    <w:rsid w:val="004E1201"/>
    <w:rsid w:val="004E1219"/>
    <w:rsid w:val="004E12B5"/>
    <w:rsid w:val="004E132D"/>
    <w:rsid w:val="004E13C0"/>
    <w:rsid w:val="004E1603"/>
    <w:rsid w:val="004E1A6A"/>
    <w:rsid w:val="004E1C38"/>
    <w:rsid w:val="004E1C86"/>
    <w:rsid w:val="004E29E1"/>
    <w:rsid w:val="004E2FD5"/>
    <w:rsid w:val="004E30EE"/>
    <w:rsid w:val="004E324B"/>
    <w:rsid w:val="004E3933"/>
    <w:rsid w:val="004E3BBA"/>
    <w:rsid w:val="004E3C1F"/>
    <w:rsid w:val="004E3C58"/>
    <w:rsid w:val="004E3D12"/>
    <w:rsid w:val="004E3D19"/>
    <w:rsid w:val="004E3E5D"/>
    <w:rsid w:val="004E430E"/>
    <w:rsid w:val="004E448E"/>
    <w:rsid w:val="004E4727"/>
    <w:rsid w:val="004E483B"/>
    <w:rsid w:val="004E486B"/>
    <w:rsid w:val="004E4C2F"/>
    <w:rsid w:val="004E4F2F"/>
    <w:rsid w:val="004E540D"/>
    <w:rsid w:val="004E54AE"/>
    <w:rsid w:val="004E57C8"/>
    <w:rsid w:val="004E58C1"/>
    <w:rsid w:val="004E5E3D"/>
    <w:rsid w:val="004E6511"/>
    <w:rsid w:val="004E6852"/>
    <w:rsid w:val="004E69E7"/>
    <w:rsid w:val="004E6ACF"/>
    <w:rsid w:val="004E6AFA"/>
    <w:rsid w:val="004E70A2"/>
    <w:rsid w:val="004E7247"/>
    <w:rsid w:val="004E73C3"/>
    <w:rsid w:val="004E7669"/>
    <w:rsid w:val="004E78DA"/>
    <w:rsid w:val="004E7A51"/>
    <w:rsid w:val="004E7B92"/>
    <w:rsid w:val="004E7C53"/>
    <w:rsid w:val="004E7D3E"/>
    <w:rsid w:val="004F02C8"/>
    <w:rsid w:val="004F0C45"/>
    <w:rsid w:val="004F0F7C"/>
    <w:rsid w:val="004F10B0"/>
    <w:rsid w:val="004F1165"/>
    <w:rsid w:val="004F140E"/>
    <w:rsid w:val="004F16D6"/>
    <w:rsid w:val="004F178F"/>
    <w:rsid w:val="004F17C5"/>
    <w:rsid w:val="004F1815"/>
    <w:rsid w:val="004F18A5"/>
    <w:rsid w:val="004F1C80"/>
    <w:rsid w:val="004F1DD3"/>
    <w:rsid w:val="004F207E"/>
    <w:rsid w:val="004F23DB"/>
    <w:rsid w:val="004F26FC"/>
    <w:rsid w:val="004F26FD"/>
    <w:rsid w:val="004F2BC8"/>
    <w:rsid w:val="004F2C1A"/>
    <w:rsid w:val="004F2D0B"/>
    <w:rsid w:val="004F3041"/>
    <w:rsid w:val="004F34F2"/>
    <w:rsid w:val="004F3549"/>
    <w:rsid w:val="004F376D"/>
    <w:rsid w:val="004F3EE5"/>
    <w:rsid w:val="004F435E"/>
    <w:rsid w:val="004F4509"/>
    <w:rsid w:val="004F4571"/>
    <w:rsid w:val="004F47FA"/>
    <w:rsid w:val="004F4985"/>
    <w:rsid w:val="004F4A0F"/>
    <w:rsid w:val="004F4AE7"/>
    <w:rsid w:val="004F4C77"/>
    <w:rsid w:val="004F4D47"/>
    <w:rsid w:val="004F4EDD"/>
    <w:rsid w:val="004F50EE"/>
    <w:rsid w:val="004F51F4"/>
    <w:rsid w:val="004F53CB"/>
    <w:rsid w:val="004F5A2A"/>
    <w:rsid w:val="004F5CE3"/>
    <w:rsid w:val="004F5DB2"/>
    <w:rsid w:val="004F5FC6"/>
    <w:rsid w:val="004F628B"/>
    <w:rsid w:val="004F6A62"/>
    <w:rsid w:val="004F6B5F"/>
    <w:rsid w:val="004F6DD9"/>
    <w:rsid w:val="004F6EEC"/>
    <w:rsid w:val="004F6FB8"/>
    <w:rsid w:val="004F6FBC"/>
    <w:rsid w:val="004F71D4"/>
    <w:rsid w:val="004F7415"/>
    <w:rsid w:val="004F763C"/>
    <w:rsid w:val="004F792A"/>
    <w:rsid w:val="004F79A2"/>
    <w:rsid w:val="004F7CFA"/>
    <w:rsid w:val="0050028C"/>
    <w:rsid w:val="00500BD9"/>
    <w:rsid w:val="00500EF0"/>
    <w:rsid w:val="0050105D"/>
    <w:rsid w:val="00501623"/>
    <w:rsid w:val="005016E0"/>
    <w:rsid w:val="0050171F"/>
    <w:rsid w:val="00501885"/>
    <w:rsid w:val="00501A70"/>
    <w:rsid w:val="00501CEE"/>
    <w:rsid w:val="0050218C"/>
    <w:rsid w:val="00502234"/>
    <w:rsid w:val="00502437"/>
    <w:rsid w:val="00502685"/>
    <w:rsid w:val="005026CD"/>
    <w:rsid w:val="00502B02"/>
    <w:rsid w:val="00502C3F"/>
    <w:rsid w:val="00502C51"/>
    <w:rsid w:val="00502D82"/>
    <w:rsid w:val="00502F7B"/>
    <w:rsid w:val="005031AA"/>
    <w:rsid w:val="0050331F"/>
    <w:rsid w:val="00503358"/>
    <w:rsid w:val="0050341D"/>
    <w:rsid w:val="00503716"/>
    <w:rsid w:val="0050373B"/>
    <w:rsid w:val="00503EE8"/>
    <w:rsid w:val="00503F33"/>
    <w:rsid w:val="00503F45"/>
    <w:rsid w:val="00503F78"/>
    <w:rsid w:val="0050441D"/>
    <w:rsid w:val="005046B4"/>
    <w:rsid w:val="00504B12"/>
    <w:rsid w:val="00504C7B"/>
    <w:rsid w:val="00504E60"/>
    <w:rsid w:val="00504F9E"/>
    <w:rsid w:val="00505315"/>
    <w:rsid w:val="00505565"/>
    <w:rsid w:val="005056C5"/>
    <w:rsid w:val="00505C1C"/>
    <w:rsid w:val="00505DBC"/>
    <w:rsid w:val="00505E75"/>
    <w:rsid w:val="00505EA6"/>
    <w:rsid w:val="00505F35"/>
    <w:rsid w:val="00505F4B"/>
    <w:rsid w:val="00506186"/>
    <w:rsid w:val="0050674B"/>
    <w:rsid w:val="00506871"/>
    <w:rsid w:val="005068F9"/>
    <w:rsid w:val="00506CF2"/>
    <w:rsid w:val="00506D55"/>
    <w:rsid w:val="005070AD"/>
    <w:rsid w:val="0050775C"/>
    <w:rsid w:val="0050798D"/>
    <w:rsid w:val="00507BE1"/>
    <w:rsid w:val="00507D27"/>
    <w:rsid w:val="00507DA3"/>
    <w:rsid w:val="00510407"/>
    <w:rsid w:val="0051093A"/>
    <w:rsid w:val="00510C1B"/>
    <w:rsid w:val="00510C54"/>
    <w:rsid w:val="00510DCF"/>
    <w:rsid w:val="005119AC"/>
    <w:rsid w:val="00511E7C"/>
    <w:rsid w:val="00511EDD"/>
    <w:rsid w:val="00511FB4"/>
    <w:rsid w:val="00512186"/>
    <w:rsid w:val="00512EB8"/>
    <w:rsid w:val="005130EC"/>
    <w:rsid w:val="0051358A"/>
    <w:rsid w:val="00513B80"/>
    <w:rsid w:val="00513F30"/>
    <w:rsid w:val="00514095"/>
    <w:rsid w:val="005144F9"/>
    <w:rsid w:val="005145B3"/>
    <w:rsid w:val="0051468D"/>
    <w:rsid w:val="0051481C"/>
    <w:rsid w:val="00514834"/>
    <w:rsid w:val="00514AEE"/>
    <w:rsid w:val="00514D6D"/>
    <w:rsid w:val="00514E7B"/>
    <w:rsid w:val="00515048"/>
    <w:rsid w:val="0051507E"/>
    <w:rsid w:val="005155D0"/>
    <w:rsid w:val="005159FD"/>
    <w:rsid w:val="00515CCF"/>
    <w:rsid w:val="00515CDA"/>
    <w:rsid w:val="00515FCC"/>
    <w:rsid w:val="0051613B"/>
    <w:rsid w:val="00516399"/>
    <w:rsid w:val="00516ACD"/>
    <w:rsid w:val="00516C32"/>
    <w:rsid w:val="0051704E"/>
    <w:rsid w:val="005170A0"/>
    <w:rsid w:val="005170C6"/>
    <w:rsid w:val="00520091"/>
    <w:rsid w:val="005200AE"/>
    <w:rsid w:val="0052022E"/>
    <w:rsid w:val="005203EA"/>
    <w:rsid w:val="005204A1"/>
    <w:rsid w:val="005208BF"/>
    <w:rsid w:val="00521088"/>
    <w:rsid w:val="0052111C"/>
    <w:rsid w:val="00521323"/>
    <w:rsid w:val="0052178E"/>
    <w:rsid w:val="00521864"/>
    <w:rsid w:val="005218D5"/>
    <w:rsid w:val="00521D85"/>
    <w:rsid w:val="00521DF4"/>
    <w:rsid w:val="00521EC8"/>
    <w:rsid w:val="0052214E"/>
    <w:rsid w:val="00522448"/>
    <w:rsid w:val="005225DC"/>
    <w:rsid w:val="00522F92"/>
    <w:rsid w:val="00523035"/>
    <w:rsid w:val="005233C5"/>
    <w:rsid w:val="00523506"/>
    <w:rsid w:val="00523515"/>
    <w:rsid w:val="0052353F"/>
    <w:rsid w:val="00523D34"/>
    <w:rsid w:val="0052437D"/>
    <w:rsid w:val="005248FB"/>
    <w:rsid w:val="005250E2"/>
    <w:rsid w:val="00525118"/>
    <w:rsid w:val="005251C6"/>
    <w:rsid w:val="005251EC"/>
    <w:rsid w:val="00525636"/>
    <w:rsid w:val="005258A5"/>
    <w:rsid w:val="005259AD"/>
    <w:rsid w:val="005259F6"/>
    <w:rsid w:val="00525CC2"/>
    <w:rsid w:val="00525D88"/>
    <w:rsid w:val="00526603"/>
    <w:rsid w:val="00526BC6"/>
    <w:rsid w:val="00526E77"/>
    <w:rsid w:val="00526F5A"/>
    <w:rsid w:val="00526F98"/>
    <w:rsid w:val="0052728B"/>
    <w:rsid w:val="005273D6"/>
    <w:rsid w:val="005273FA"/>
    <w:rsid w:val="00527826"/>
    <w:rsid w:val="00527AA5"/>
    <w:rsid w:val="00527BE5"/>
    <w:rsid w:val="00527CC9"/>
    <w:rsid w:val="00530192"/>
    <w:rsid w:val="005302AE"/>
    <w:rsid w:val="0053069E"/>
    <w:rsid w:val="005309CE"/>
    <w:rsid w:val="00530A36"/>
    <w:rsid w:val="00530D8D"/>
    <w:rsid w:val="00530F42"/>
    <w:rsid w:val="00531332"/>
    <w:rsid w:val="005318AE"/>
    <w:rsid w:val="00531BD5"/>
    <w:rsid w:val="00531E39"/>
    <w:rsid w:val="00531E97"/>
    <w:rsid w:val="00532403"/>
    <w:rsid w:val="0053255C"/>
    <w:rsid w:val="0053276D"/>
    <w:rsid w:val="00532790"/>
    <w:rsid w:val="00532D06"/>
    <w:rsid w:val="00532F75"/>
    <w:rsid w:val="00533136"/>
    <w:rsid w:val="0053316D"/>
    <w:rsid w:val="00533ABD"/>
    <w:rsid w:val="00534134"/>
    <w:rsid w:val="005342A3"/>
    <w:rsid w:val="00534591"/>
    <w:rsid w:val="00534856"/>
    <w:rsid w:val="00534A0D"/>
    <w:rsid w:val="00534B1B"/>
    <w:rsid w:val="00534CF4"/>
    <w:rsid w:val="00534FDF"/>
    <w:rsid w:val="00535288"/>
    <w:rsid w:val="00535FC0"/>
    <w:rsid w:val="00536409"/>
    <w:rsid w:val="00536622"/>
    <w:rsid w:val="005366ED"/>
    <w:rsid w:val="00536C6A"/>
    <w:rsid w:val="00537193"/>
    <w:rsid w:val="0053729F"/>
    <w:rsid w:val="005372E9"/>
    <w:rsid w:val="005373AC"/>
    <w:rsid w:val="005373D9"/>
    <w:rsid w:val="0053782D"/>
    <w:rsid w:val="00537BB0"/>
    <w:rsid w:val="00537BD7"/>
    <w:rsid w:val="00537EEB"/>
    <w:rsid w:val="00540473"/>
    <w:rsid w:val="0054072C"/>
    <w:rsid w:val="00540812"/>
    <w:rsid w:val="005409F3"/>
    <w:rsid w:val="00540AC0"/>
    <w:rsid w:val="00540DE9"/>
    <w:rsid w:val="00540E45"/>
    <w:rsid w:val="00540FE5"/>
    <w:rsid w:val="005410A2"/>
    <w:rsid w:val="00541322"/>
    <w:rsid w:val="00541519"/>
    <w:rsid w:val="00541741"/>
    <w:rsid w:val="00541B84"/>
    <w:rsid w:val="00541EE8"/>
    <w:rsid w:val="00542297"/>
    <w:rsid w:val="0054231C"/>
    <w:rsid w:val="00543287"/>
    <w:rsid w:val="005434F8"/>
    <w:rsid w:val="005437D4"/>
    <w:rsid w:val="00543942"/>
    <w:rsid w:val="00543B50"/>
    <w:rsid w:val="00543C10"/>
    <w:rsid w:val="005441CC"/>
    <w:rsid w:val="0054442A"/>
    <w:rsid w:val="0054443F"/>
    <w:rsid w:val="00544C47"/>
    <w:rsid w:val="00544C74"/>
    <w:rsid w:val="00544D99"/>
    <w:rsid w:val="00544F48"/>
    <w:rsid w:val="0054513D"/>
    <w:rsid w:val="0054549A"/>
    <w:rsid w:val="0054551F"/>
    <w:rsid w:val="00545A47"/>
    <w:rsid w:val="00545C1F"/>
    <w:rsid w:val="00545D11"/>
    <w:rsid w:val="00546075"/>
    <w:rsid w:val="005462D4"/>
    <w:rsid w:val="005465A9"/>
    <w:rsid w:val="0054680F"/>
    <w:rsid w:val="00546C08"/>
    <w:rsid w:val="00546C2C"/>
    <w:rsid w:val="00546E6E"/>
    <w:rsid w:val="00547113"/>
    <w:rsid w:val="005473B7"/>
    <w:rsid w:val="005473E7"/>
    <w:rsid w:val="0054760F"/>
    <w:rsid w:val="005504FB"/>
    <w:rsid w:val="0055091C"/>
    <w:rsid w:val="0055098C"/>
    <w:rsid w:val="005509E7"/>
    <w:rsid w:val="00550F50"/>
    <w:rsid w:val="0055116A"/>
    <w:rsid w:val="005511C9"/>
    <w:rsid w:val="00551537"/>
    <w:rsid w:val="0055158B"/>
    <w:rsid w:val="00551723"/>
    <w:rsid w:val="005517C2"/>
    <w:rsid w:val="00551C54"/>
    <w:rsid w:val="00551D0B"/>
    <w:rsid w:val="00551F7B"/>
    <w:rsid w:val="005520B2"/>
    <w:rsid w:val="00552D2C"/>
    <w:rsid w:val="00552DAF"/>
    <w:rsid w:val="005534FD"/>
    <w:rsid w:val="00553634"/>
    <w:rsid w:val="00553684"/>
    <w:rsid w:val="005536E8"/>
    <w:rsid w:val="00553928"/>
    <w:rsid w:val="005541E6"/>
    <w:rsid w:val="0055420D"/>
    <w:rsid w:val="005546DC"/>
    <w:rsid w:val="00554999"/>
    <w:rsid w:val="00554A43"/>
    <w:rsid w:val="00554DFE"/>
    <w:rsid w:val="00554F27"/>
    <w:rsid w:val="005558D4"/>
    <w:rsid w:val="00555938"/>
    <w:rsid w:val="005559CD"/>
    <w:rsid w:val="005559F7"/>
    <w:rsid w:val="00555A08"/>
    <w:rsid w:val="00555A2B"/>
    <w:rsid w:val="00555B57"/>
    <w:rsid w:val="00555BCA"/>
    <w:rsid w:val="00555D2C"/>
    <w:rsid w:val="00555DF9"/>
    <w:rsid w:val="005560AB"/>
    <w:rsid w:val="0055630A"/>
    <w:rsid w:val="00556546"/>
    <w:rsid w:val="005565AA"/>
    <w:rsid w:val="00556813"/>
    <w:rsid w:val="005568C1"/>
    <w:rsid w:val="00556F01"/>
    <w:rsid w:val="0055702A"/>
    <w:rsid w:val="00557194"/>
    <w:rsid w:val="00557AE4"/>
    <w:rsid w:val="00557BCC"/>
    <w:rsid w:val="00560312"/>
    <w:rsid w:val="00560342"/>
    <w:rsid w:val="005605B9"/>
    <w:rsid w:val="0056069A"/>
    <w:rsid w:val="00560A6B"/>
    <w:rsid w:val="00560E8C"/>
    <w:rsid w:val="00561082"/>
    <w:rsid w:val="0056108F"/>
    <w:rsid w:val="005612E8"/>
    <w:rsid w:val="0056165D"/>
    <w:rsid w:val="005616E7"/>
    <w:rsid w:val="0056187E"/>
    <w:rsid w:val="00561D6D"/>
    <w:rsid w:val="00562508"/>
    <w:rsid w:val="00562CAB"/>
    <w:rsid w:val="00563768"/>
    <w:rsid w:val="00563A19"/>
    <w:rsid w:val="00563AFB"/>
    <w:rsid w:val="00563AFD"/>
    <w:rsid w:val="00563E7A"/>
    <w:rsid w:val="005640C3"/>
    <w:rsid w:val="00564471"/>
    <w:rsid w:val="00564656"/>
    <w:rsid w:val="005647FF"/>
    <w:rsid w:val="00564E46"/>
    <w:rsid w:val="00564EB9"/>
    <w:rsid w:val="00564F9D"/>
    <w:rsid w:val="005654B5"/>
    <w:rsid w:val="00565CC6"/>
    <w:rsid w:val="00565F4E"/>
    <w:rsid w:val="00566323"/>
    <w:rsid w:val="00566344"/>
    <w:rsid w:val="005663DE"/>
    <w:rsid w:val="005666A8"/>
    <w:rsid w:val="005667C7"/>
    <w:rsid w:val="00566A71"/>
    <w:rsid w:val="00566BA5"/>
    <w:rsid w:val="00566ECD"/>
    <w:rsid w:val="00567079"/>
    <w:rsid w:val="0056708E"/>
    <w:rsid w:val="0056766A"/>
    <w:rsid w:val="00567722"/>
    <w:rsid w:val="00567A81"/>
    <w:rsid w:val="00567DFD"/>
    <w:rsid w:val="005700AE"/>
    <w:rsid w:val="0057030B"/>
    <w:rsid w:val="0057053D"/>
    <w:rsid w:val="005705F8"/>
    <w:rsid w:val="00570C65"/>
    <w:rsid w:val="00570DDB"/>
    <w:rsid w:val="00570E6E"/>
    <w:rsid w:val="00570E70"/>
    <w:rsid w:val="005711FB"/>
    <w:rsid w:val="00571265"/>
    <w:rsid w:val="005712B4"/>
    <w:rsid w:val="00571936"/>
    <w:rsid w:val="005719EF"/>
    <w:rsid w:val="00571D16"/>
    <w:rsid w:val="005722C2"/>
    <w:rsid w:val="00572788"/>
    <w:rsid w:val="005728BE"/>
    <w:rsid w:val="00572C47"/>
    <w:rsid w:val="00572CEB"/>
    <w:rsid w:val="00572EBA"/>
    <w:rsid w:val="00573788"/>
    <w:rsid w:val="0057492C"/>
    <w:rsid w:val="00574A1B"/>
    <w:rsid w:val="00574C5A"/>
    <w:rsid w:val="00575DFE"/>
    <w:rsid w:val="00576253"/>
    <w:rsid w:val="0057635A"/>
    <w:rsid w:val="005763A5"/>
    <w:rsid w:val="005764CB"/>
    <w:rsid w:val="00576B5A"/>
    <w:rsid w:val="00576CBD"/>
    <w:rsid w:val="00576D3E"/>
    <w:rsid w:val="00577582"/>
    <w:rsid w:val="00577B12"/>
    <w:rsid w:val="00577F4F"/>
    <w:rsid w:val="005804B6"/>
    <w:rsid w:val="00580A70"/>
    <w:rsid w:val="00580C5C"/>
    <w:rsid w:val="00580CC1"/>
    <w:rsid w:val="00580DFC"/>
    <w:rsid w:val="00580F48"/>
    <w:rsid w:val="005813B9"/>
    <w:rsid w:val="005816CE"/>
    <w:rsid w:val="0058173A"/>
    <w:rsid w:val="005817EB"/>
    <w:rsid w:val="005818DC"/>
    <w:rsid w:val="00581CF6"/>
    <w:rsid w:val="00581DC8"/>
    <w:rsid w:val="00581E6C"/>
    <w:rsid w:val="00582396"/>
    <w:rsid w:val="00582AA3"/>
    <w:rsid w:val="00582B1F"/>
    <w:rsid w:val="00582F3F"/>
    <w:rsid w:val="00583017"/>
    <w:rsid w:val="005831CA"/>
    <w:rsid w:val="00583747"/>
    <w:rsid w:val="00583D05"/>
    <w:rsid w:val="005845F0"/>
    <w:rsid w:val="005846D5"/>
    <w:rsid w:val="005846F1"/>
    <w:rsid w:val="0058499D"/>
    <w:rsid w:val="00584FFF"/>
    <w:rsid w:val="00585075"/>
    <w:rsid w:val="00585404"/>
    <w:rsid w:val="005854A2"/>
    <w:rsid w:val="0058565C"/>
    <w:rsid w:val="00585A6F"/>
    <w:rsid w:val="00585D68"/>
    <w:rsid w:val="005865A7"/>
    <w:rsid w:val="00586C50"/>
    <w:rsid w:val="00586E91"/>
    <w:rsid w:val="005870C1"/>
    <w:rsid w:val="00587267"/>
    <w:rsid w:val="0058734B"/>
    <w:rsid w:val="005873DF"/>
    <w:rsid w:val="00587608"/>
    <w:rsid w:val="00587781"/>
    <w:rsid w:val="005878F2"/>
    <w:rsid w:val="00587EC8"/>
    <w:rsid w:val="00590206"/>
    <w:rsid w:val="00590263"/>
    <w:rsid w:val="0059032B"/>
    <w:rsid w:val="005903A3"/>
    <w:rsid w:val="00590450"/>
    <w:rsid w:val="0059052F"/>
    <w:rsid w:val="005906EA"/>
    <w:rsid w:val="00590C5F"/>
    <w:rsid w:val="005911C1"/>
    <w:rsid w:val="00591686"/>
    <w:rsid w:val="00591A2E"/>
    <w:rsid w:val="00591BE5"/>
    <w:rsid w:val="00591D3D"/>
    <w:rsid w:val="005925D2"/>
    <w:rsid w:val="00592612"/>
    <w:rsid w:val="005928A2"/>
    <w:rsid w:val="00593459"/>
    <w:rsid w:val="005935F8"/>
    <w:rsid w:val="005936E4"/>
    <w:rsid w:val="00593B7A"/>
    <w:rsid w:val="00593E3D"/>
    <w:rsid w:val="00593E49"/>
    <w:rsid w:val="0059437E"/>
    <w:rsid w:val="0059445C"/>
    <w:rsid w:val="00594687"/>
    <w:rsid w:val="005947A2"/>
    <w:rsid w:val="00594F2E"/>
    <w:rsid w:val="00594F9F"/>
    <w:rsid w:val="005952F1"/>
    <w:rsid w:val="00595477"/>
    <w:rsid w:val="005956C0"/>
    <w:rsid w:val="005956F2"/>
    <w:rsid w:val="00595BE4"/>
    <w:rsid w:val="00595C78"/>
    <w:rsid w:val="00595E50"/>
    <w:rsid w:val="005965DE"/>
    <w:rsid w:val="0059669E"/>
    <w:rsid w:val="00596959"/>
    <w:rsid w:val="00596C08"/>
    <w:rsid w:val="00596DE5"/>
    <w:rsid w:val="0059719D"/>
    <w:rsid w:val="00597259"/>
    <w:rsid w:val="00597494"/>
    <w:rsid w:val="00597851"/>
    <w:rsid w:val="00597AD3"/>
    <w:rsid w:val="00597D59"/>
    <w:rsid w:val="005A03E0"/>
    <w:rsid w:val="005A0992"/>
    <w:rsid w:val="005A14D5"/>
    <w:rsid w:val="005A1690"/>
    <w:rsid w:val="005A17DD"/>
    <w:rsid w:val="005A1A74"/>
    <w:rsid w:val="005A1CC1"/>
    <w:rsid w:val="005A1F09"/>
    <w:rsid w:val="005A21C3"/>
    <w:rsid w:val="005A21EF"/>
    <w:rsid w:val="005A31B1"/>
    <w:rsid w:val="005A3552"/>
    <w:rsid w:val="005A370A"/>
    <w:rsid w:val="005A3A08"/>
    <w:rsid w:val="005A3D72"/>
    <w:rsid w:val="005A3DFD"/>
    <w:rsid w:val="005A3FEF"/>
    <w:rsid w:val="005A448A"/>
    <w:rsid w:val="005A4666"/>
    <w:rsid w:val="005A4C7C"/>
    <w:rsid w:val="005A4CAF"/>
    <w:rsid w:val="005A4DF8"/>
    <w:rsid w:val="005A50A4"/>
    <w:rsid w:val="005A5233"/>
    <w:rsid w:val="005A523A"/>
    <w:rsid w:val="005A53CE"/>
    <w:rsid w:val="005A53D8"/>
    <w:rsid w:val="005A5530"/>
    <w:rsid w:val="005A5658"/>
    <w:rsid w:val="005A57BB"/>
    <w:rsid w:val="005A5B72"/>
    <w:rsid w:val="005A5E56"/>
    <w:rsid w:val="005A5FCC"/>
    <w:rsid w:val="005A6032"/>
    <w:rsid w:val="005A626A"/>
    <w:rsid w:val="005A67BF"/>
    <w:rsid w:val="005A6AD6"/>
    <w:rsid w:val="005A6F96"/>
    <w:rsid w:val="005A6F9B"/>
    <w:rsid w:val="005A7317"/>
    <w:rsid w:val="005A7321"/>
    <w:rsid w:val="005A758C"/>
    <w:rsid w:val="005A7715"/>
    <w:rsid w:val="005A77CC"/>
    <w:rsid w:val="005A7B20"/>
    <w:rsid w:val="005A7CFA"/>
    <w:rsid w:val="005A7E3C"/>
    <w:rsid w:val="005B01D0"/>
    <w:rsid w:val="005B03F2"/>
    <w:rsid w:val="005B054D"/>
    <w:rsid w:val="005B05B6"/>
    <w:rsid w:val="005B07A6"/>
    <w:rsid w:val="005B0927"/>
    <w:rsid w:val="005B0DA6"/>
    <w:rsid w:val="005B0FCE"/>
    <w:rsid w:val="005B1208"/>
    <w:rsid w:val="005B1D8D"/>
    <w:rsid w:val="005B1DFE"/>
    <w:rsid w:val="005B20E0"/>
    <w:rsid w:val="005B214F"/>
    <w:rsid w:val="005B24ED"/>
    <w:rsid w:val="005B2797"/>
    <w:rsid w:val="005B2A23"/>
    <w:rsid w:val="005B2BED"/>
    <w:rsid w:val="005B3175"/>
    <w:rsid w:val="005B34B0"/>
    <w:rsid w:val="005B367F"/>
    <w:rsid w:val="005B36A1"/>
    <w:rsid w:val="005B3FB7"/>
    <w:rsid w:val="005B3FC3"/>
    <w:rsid w:val="005B40B9"/>
    <w:rsid w:val="005B46AF"/>
    <w:rsid w:val="005B4982"/>
    <w:rsid w:val="005B4A01"/>
    <w:rsid w:val="005B4AF0"/>
    <w:rsid w:val="005B4D7C"/>
    <w:rsid w:val="005B52DD"/>
    <w:rsid w:val="005B53FC"/>
    <w:rsid w:val="005B5452"/>
    <w:rsid w:val="005B5636"/>
    <w:rsid w:val="005B5855"/>
    <w:rsid w:val="005B58C4"/>
    <w:rsid w:val="005B5C98"/>
    <w:rsid w:val="005B5E51"/>
    <w:rsid w:val="005B61F0"/>
    <w:rsid w:val="005B6339"/>
    <w:rsid w:val="005B645F"/>
    <w:rsid w:val="005B68D0"/>
    <w:rsid w:val="005B6BA2"/>
    <w:rsid w:val="005B6EF5"/>
    <w:rsid w:val="005B6FAE"/>
    <w:rsid w:val="005B7012"/>
    <w:rsid w:val="005B7245"/>
    <w:rsid w:val="005B72F2"/>
    <w:rsid w:val="005B76DD"/>
    <w:rsid w:val="005B78F4"/>
    <w:rsid w:val="005B796D"/>
    <w:rsid w:val="005B7D62"/>
    <w:rsid w:val="005C0A31"/>
    <w:rsid w:val="005C0A3B"/>
    <w:rsid w:val="005C0A77"/>
    <w:rsid w:val="005C0B28"/>
    <w:rsid w:val="005C0B6C"/>
    <w:rsid w:val="005C0E79"/>
    <w:rsid w:val="005C0F16"/>
    <w:rsid w:val="005C11F6"/>
    <w:rsid w:val="005C14F9"/>
    <w:rsid w:val="005C1544"/>
    <w:rsid w:val="005C19ED"/>
    <w:rsid w:val="005C1A93"/>
    <w:rsid w:val="005C1C4B"/>
    <w:rsid w:val="005C206A"/>
    <w:rsid w:val="005C2653"/>
    <w:rsid w:val="005C2952"/>
    <w:rsid w:val="005C2ACB"/>
    <w:rsid w:val="005C3DDD"/>
    <w:rsid w:val="005C3E82"/>
    <w:rsid w:val="005C4401"/>
    <w:rsid w:val="005C4766"/>
    <w:rsid w:val="005C4908"/>
    <w:rsid w:val="005C4C9D"/>
    <w:rsid w:val="005C4E07"/>
    <w:rsid w:val="005C4EAF"/>
    <w:rsid w:val="005C5132"/>
    <w:rsid w:val="005C5392"/>
    <w:rsid w:val="005C53F4"/>
    <w:rsid w:val="005C5660"/>
    <w:rsid w:val="005C5A5B"/>
    <w:rsid w:val="005C5DD0"/>
    <w:rsid w:val="005C662B"/>
    <w:rsid w:val="005C6738"/>
    <w:rsid w:val="005C6C83"/>
    <w:rsid w:val="005C72DF"/>
    <w:rsid w:val="005C736F"/>
    <w:rsid w:val="005C7735"/>
    <w:rsid w:val="005D0558"/>
    <w:rsid w:val="005D0A38"/>
    <w:rsid w:val="005D1515"/>
    <w:rsid w:val="005D1820"/>
    <w:rsid w:val="005D1B63"/>
    <w:rsid w:val="005D26B8"/>
    <w:rsid w:val="005D2BF2"/>
    <w:rsid w:val="005D33B3"/>
    <w:rsid w:val="005D3589"/>
    <w:rsid w:val="005D3655"/>
    <w:rsid w:val="005D36EA"/>
    <w:rsid w:val="005D3B7F"/>
    <w:rsid w:val="005D3B84"/>
    <w:rsid w:val="005D3C19"/>
    <w:rsid w:val="005D3CEC"/>
    <w:rsid w:val="005D415E"/>
    <w:rsid w:val="005D43BA"/>
    <w:rsid w:val="005D4525"/>
    <w:rsid w:val="005D468F"/>
    <w:rsid w:val="005D4DCD"/>
    <w:rsid w:val="005D4E48"/>
    <w:rsid w:val="005D53F7"/>
    <w:rsid w:val="005D5DF9"/>
    <w:rsid w:val="005D5F9A"/>
    <w:rsid w:val="005D6175"/>
    <w:rsid w:val="005D626A"/>
    <w:rsid w:val="005D6285"/>
    <w:rsid w:val="005D62C5"/>
    <w:rsid w:val="005D637B"/>
    <w:rsid w:val="005D6A8D"/>
    <w:rsid w:val="005D6A95"/>
    <w:rsid w:val="005D6B4E"/>
    <w:rsid w:val="005D728B"/>
    <w:rsid w:val="005D7428"/>
    <w:rsid w:val="005D7429"/>
    <w:rsid w:val="005D762B"/>
    <w:rsid w:val="005D7873"/>
    <w:rsid w:val="005D78BB"/>
    <w:rsid w:val="005D7EC8"/>
    <w:rsid w:val="005D7FAC"/>
    <w:rsid w:val="005E0E29"/>
    <w:rsid w:val="005E13DA"/>
    <w:rsid w:val="005E16A5"/>
    <w:rsid w:val="005E18C0"/>
    <w:rsid w:val="005E2046"/>
    <w:rsid w:val="005E20D6"/>
    <w:rsid w:val="005E20EF"/>
    <w:rsid w:val="005E273E"/>
    <w:rsid w:val="005E2944"/>
    <w:rsid w:val="005E2B0C"/>
    <w:rsid w:val="005E2EC6"/>
    <w:rsid w:val="005E3228"/>
    <w:rsid w:val="005E3389"/>
    <w:rsid w:val="005E36B8"/>
    <w:rsid w:val="005E3AA4"/>
    <w:rsid w:val="005E3C19"/>
    <w:rsid w:val="005E3F40"/>
    <w:rsid w:val="005E4373"/>
    <w:rsid w:val="005E4447"/>
    <w:rsid w:val="005E46B9"/>
    <w:rsid w:val="005E4737"/>
    <w:rsid w:val="005E48D8"/>
    <w:rsid w:val="005E5853"/>
    <w:rsid w:val="005E5ABE"/>
    <w:rsid w:val="005E5B54"/>
    <w:rsid w:val="005E5BA6"/>
    <w:rsid w:val="005E5C11"/>
    <w:rsid w:val="005E5CCA"/>
    <w:rsid w:val="005E62C9"/>
    <w:rsid w:val="005E707A"/>
    <w:rsid w:val="005E7174"/>
    <w:rsid w:val="005E7949"/>
    <w:rsid w:val="005E79CC"/>
    <w:rsid w:val="005E7AA5"/>
    <w:rsid w:val="005E7AD7"/>
    <w:rsid w:val="005E7C69"/>
    <w:rsid w:val="005E7CEC"/>
    <w:rsid w:val="005F03CF"/>
    <w:rsid w:val="005F0531"/>
    <w:rsid w:val="005F0CA0"/>
    <w:rsid w:val="005F1165"/>
    <w:rsid w:val="005F11D6"/>
    <w:rsid w:val="005F1232"/>
    <w:rsid w:val="005F16B1"/>
    <w:rsid w:val="005F1812"/>
    <w:rsid w:val="005F1C93"/>
    <w:rsid w:val="005F1CE5"/>
    <w:rsid w:val="005F1FC3"/>
    <w:rsid w:val="005F1FCD"/>
    <w:rsid w:val="005F2454"/>
    <w:rsid w:val="005F24DE"/>
    <w:rsid w:val="005F26B5"/>
    <w:rsid w:val="005F29DD"/>
    <w:rsid w:val="005F2B5F"/>
    <w:rsid w:val="005F2C3B"/>
    <w:rsid w:val="005F2EFD"/>
    <w:rsid w:val="005F2FFF"/>
    <w:rsid w:val="005F30D7"/>
    <w:rsid w:val="005F3223"/>
    <w:rsid w:val="005F339C"/>
    <w:rsid w:val="005F38CD"/>
    <w:rsid w:val="005F3995"/>
    <w:rsid w:val="005F3CCD"/>
    <w:rsid w:val="005F41B6"/>
    <w:rsid w:val="005F4690"/>
    <w:rsid w:val="005F4B80"/>
    <w:rsid w:val="005F5B5B"/>
    <w:rsid w:val="005F5D6B"/>
    <w:rsid w:val="005F600C"/>
    <w:rsid w:val="005F6378"/>
    <w:rsid w:val="005F6480"/>
    <w:rsid w:val="005F6486"/>
    <w:rsid w:val="005F6530"/>
    <w:rsid w:val="005F6571"/>
    <w:rsid w:val="005F6E84"/>
    <w:rsid w:val="005F6EC6"/>
    <w:rsid w:val="005F6EF3"/>
    <w:rsid w:val="005F6FA6"/>
    <w:rsid w:val="005F71A3"/>
    <w:rsid w:val="005F74F3"/>
    <w:rsid w:val="005F77A8"/>
    <w:rsid w:val="0060033B"/>
    <w:rsid w:val="00600761"/>
    <w:rsid w:val="00600817"/>
    <w:rsid w:val="0060085A"/>
    <w:rsid w:val="00600DD4"/>
    <w:rsid w:val="00600F73"/>
    <w:rsid w:val="00600FE2"/>
    <w:rsid w:val="00601531"/>
    <w:rsid w:val="006018AA"/>
    <w:rsid w:val="00601ACF"/>
    <w:rsid w:val="00601BA6"/>
    <w:rsid w:val="00602119"/>
    <w:rsid w:val="00602444"/>
    <w:rsid w:val="006025A9"/>
    <w:rsid w:val="006030C5"/>
    <w:rsid w:val="006031D9"/>
    <w:rsid w:val="00603D7A"/>
    <w:rsid w:val="00603D98"/>
    <w:rsid w:val="00603F74"/>
    <w:rsid w:val="00603FA2"/>
    <w:rsid w:val="00604475"/>
    <w:rsid w:val="006048C6"/>
    <w:rsid w:val="00604A7E"/>
    <w:rsid w:val="00604C6B"/>
    <w:rsid w:val="00604E50"/>
    <w:rsid w:val="00605807"/>
    <w:rsid w:val="006059D9"/>
    <w:rsid w:val="00605C55"/>
    <w:rsid w:val="00605ED3"/>
    <w:rsid w:val="006067E8"/>
    <w:rsid w:val="00606A39"/>
    <w:rsid w:val="00607317"/>
    <w:rsid w:val="00607413"/>
    <w:rsid w:val="0060769E"/>
    <w:rsid w:val="006077B4"/>
    <w:rsid w:val="006079A6"/>
    <w:rsid w:val="00607B1E"/>
    <w:rsid w:val="00607BE6"/>
    <w:rsid w:val="00607D65"/>
    <w:rsid w:val="00607DA6"/>
    <w:rsid w:val="00607E2B"/>
    <w:rsid w:val="00607F2B"/>
    <w:rsid w:val="006102CE"/>
    <w:rsid w:val="00610771"/>
    <w:rsid w:val="0061086B"/>
    <w:rsid w:val="00610D8D"/>
    <w:rsid w:val="00610F80"/>
    <w:rsid w:val="006111E8"/>
    <w:rsid w:val="00611883"/>
    <w:rsid w:val="006119E9"/>
    <w:rsid w:val="00611D31"/>
    <w:rsid w:val="00611DAD"/>
    <w:rsid w:val="00611E41"/>
    <w:rsid w:val="00611EB4"/>
    <w:rsid w:val="0061226F"/>
    <w:rsid w:val="006126C0"/>
    <w:rsid w:val="00612714"/>
    <w:rsid w:val="00613197"/>
    <w:rsid w:val="006132E2"/>
    <w:rsid w:val="00613517"/>
    <w:rsid w:val="00613BE8"/>
    <w:rsid w:val="0061492A"/>
    <w:rsid w:val="00614C19"/>
    <w:rsid w:val="00614CD2"/>
    <w:rsid w:val="006156E8"/>
    <w:rsid w:val="0061582F"/>
    <w:rsid w:val="006159A0"/>
    <w:rsid w:val="00615BEA"/>
    <w:rsid w:val="00615D8D"/>
    <w:rsid w:val="006165A8"/>
    <w:rsid w:val="006168A2"/>
    <w:rsid w:val="00616DD5"/>
    <w:rsid w:val="00616EC6"/>
    <w:rsid w:val="006176C1"/>
    <w:rsid w:val="006177DD"/>
    <w:rsid w:val="00617B4B"/>
    <w:rsid w:val="00617E5A"/>
    <w:rsid w:val="0062034C"/>
    <w:rsid w:val="0062045A"/>
    <w:rsid w:val="00620877"/>
    <w:rsid w:val="006208EF"/>
    <w:rsid w:val="00620902"/>
    <w:rsid w:val="00620EF0"/>
    <w:rsid w:val="00620F93"/>
    <w:rsid w:val="006210AC"/>
    <w:rsid w:val="00621182"/>
    <w:rsid w:val="00621254"/>
    <w:rsid w:val="006225DA"/>
    <w:rsid w:val="006229B8"/>
    <w:rsid w:val="00622ADE"/>
    <w:rsid w:val="00622CF0"/>
    <w:rsid w:val="00622DAE"/>
    <w:rsid w:val="00623142"/>
    <w:rsid w:val="0062319F"/>
    <w:rsid w:val="00623304"/>
    <w:rsid w:val="006235CE"/>
    <w:rsid w:val="00623B03"/>
    <w:rsid w:val="00623F58"/>
    <w:rsid w:val="0062434F"/>
    <w:rsid w:val="0062439A"/>
    <w:rsid w:val="006244A3"/>
    <w:rsid w:val="00624535"/>
    <w:rsid w:val="006249C5"/>
    <w:rsid w:val="00624A06"/>
    <w:rsid w:val="00624AA0"/>
    <w:rsid w:val="00624D55"/>
    <w:rsid w:val="00624E34"/>
    <w:rsid w:val="0062538B"/>
    <w:rsid w:val="00625655"/>
    <w:rsid w:val="0062585A"/>
    <w:rsid w:val="006259B6"/>
    <w:rsid w:val="00625CA0"/>
    <w:rsid w:val="00625EBC"/>
    <w:rsid w:val="00625F0F"/>
    <w:rsid w:val="006260E7"/>
    <w:rsid w:val="006261ED"/>
    <w:rsid w:val="006263C7"/>
    <w:rsid w:val="00626758"/>
    <w:rsid w:val="00626AF6"/>
    <w:rsid w:val="00626EC1"/>
    <w:rsid w:val="00626FF0"/>
    <w:rsid w:val="00627548"/>
    <w:rsid w:val="006275C0"/>
    <w:rsid w:val="00627A19"/>
    <w:rsid w:val="00627AFD"/>
    <w:rsid w:val="00627C5B"/>
    <w:rsid w:val="00627FFC"/>
    <w:rsid w:val="006301DC"/>
    <w:rsid w:val="0063034C"/>
    <w:rsid w:val="00630592"/>
    <w:rsid w:val="00630AC0"/>
    <w:rsid w:val="00631301"/>
    <w:rsid w:val="0063181F"/>
    <w:rsid w:val="006319D8"/>
    <w:rsid w:val="00631ADB"/>
    <w:rsid w:val="00631C15"/>
    <w:rsid w:val="0063201B"/>
    <w:rsid w:val="006321D8"/>
    <w:rsid w:val="00632302"/>
    <w:rsid w:val="006329ED"/>
    <w:rsid w:val="00632D6B"/>
    <w:rsid w:val="00632E65"/>
    <w:rsid w:val="00632F2D"/>
    <w:rsid w:val="00633217"/>
    <w:rsid w:val="006335EB"/>
    <w:rsid w:val="0063368E"/>
    <w:rsid w:val="006336AE"/>
    <w:rsid w:val="006338DB"/>
    <w:rsid w:val="00633E54"/>
    <w:rsid w:val="00633E95"/>
    <w:rsid w:val="00633F34"/>
    <w:rsid w:val="00633FFD"/>
    <w:rsid w:val="0063403C"/>
    <w:rsid w:val="006340D0"/>
    <w:rsid w:val="0063423F"/>
    <w:rsid w:val="00634325"/>
    <w:rsid w:val="0063522C"/>
    <w:rsid w:val="006352B2"/>
    <w:rsid w:val="006357FA"/>
    <w:rsid w:val="00635ABF"/>
    <w:rsid w:val="00635CF7"/>
    <w:rsid w:val="00635ED0"/>
    <w:rsid w:val="0063602C"/>
    <w:rsid w:val="0063611F"/>
    <w:rsid w:val="00636917"/>
    <w:rsid w:val="00636951"/>
    <w:rsid w:val="0063695C"/>
    <w:rsid w:val="006369F8"/>
    <w:rsid w:val="00636BE1"/>
    <w:rsid w:val="00636FF7"/>
    <w:rsid w:val="0063705E"/>
    <w:rsid w:val="0063782F"/>
    <w:rsid w:val="00637971"/>
    <w:rsid w:val="006379EB"/>
    <w:rsid w:val="00637AAB"/>
    <w:rsid w:val="00637D23"/>
    <w:rsid w:val="00637E70"/>
    <w:rsid w:val="00640932"/>
    <w:rsid w:val="00640C6E"/>
    <w:rsid w:val="00640E5F"/>
    <w:rsid w:val="00641173"/>
    <w:rsid w:val="00641533"/>
    <w:rsid w:val="006417E3"/>
    <w:rsid w:val="00641CFD"/>
    <w:rsid w:val="00641E9B"/>
    <w:rsid w:val="00641F88"/>
    <w:rsid w:val="006425C4"/>
    <w:rsid w:val="00642B43"/>
    <w:rsid w:val="00642E8B"/>
    <w:rsid w:val="00642ECD"/>
    <w:rsid w:val="006434C7"/>
    <w:rsid w:val="00643581"/>
    <w:rsid w:val="006435B1"/>
    <w:rsid w:val="006437D3"/>
    <w:rsid w:val="00643D74"/>
    <w:rsid w:val="00643EA2"/>
    <w:rsid w:val="00643F7E"/>
    <w:rsid w:val="00643FC9"/>
    <w:rsid w:val="0064409B"/>
    <w:rsid w:val="0064469C"/>
    <w:rsid w:val="00644771"/>
    <w:rsid w:val="006447A3"/>
    <w:rsid w:val="006449C4"/>
    <w:rsid w:val="00644E78"/>
    <w:rsid w:val="0064597A"/>
    <w:rsid w:val="00645CAE"/>
    <w:rsid w:val="006461E6"/>
    <w:rsid w:val="0064629A"/>
    <w:rsid w:val="0064675D"/>
    <w:rsid w:val="00646A28"/>
    <w:rsid w:val="006471A9"/>
    <w:rsid w:val="006478E9"/>
    <w:rsid w:val="00647E6B"/>
    <w:rsid w:val="00650306"/>
    <w:rsid w:val="006508B4"/>
    <w:rsid w:val="00650E8B"/>
    <w:rsid w:val="00651088"/>
    <w:rsid w:val="0065118C"/>
    <w:rsid w:val="00651282"/>
    <w:rsid w:val="00651441"/>
    <w:rsid w:val="006518D7"/>
    <w:rsid w:val="006519E4"/>
    <w:rsid w:val="00651C8B"/>
    <w:rsid w:val="0065207E"/>
    <w:rsid w:val="00652118"/>
    <w:rsid w:val="0065255A"/>
    <w:rsid w:val="00652709"/>
    <w:rsid w:val="006528AC"/>
    <w:rsid w:val="006529CC"/>
    <w:rsid w:val="00652A9C"/>
    <w:rsid w:val="00652D34"/>
    <w:rsid w:val="00652E3C"/>
    <w:rsid w:val="006531B1"/>
    <w:rsid w:val="00653AF7"/>
    <w:rsid w:val="00653D0B"/>
    <w:rsid w:val="006541C3"/>
    <w:rsid w:val="00654529"/>
    <w:rsid w:val="006545BA"/>
    <w:rsid w:val="00654FEB"/>
    <w:rsid w:val="006551D6"/>
    <w:rsid w:val="00655215"/>
    <w:rsid w:val="006554C2"/>
    <w:rsid w:val="00655819"/>
    <w:rsid w:val="0065584F"/>
    <w:rsid w:val="00655A29"/>
    <w:rsid w:val="00655DC1"/>
    <w:rsid w:val="00655F0E"/>
    <w:rsid w:val="00656021"/>
    <w:rsid w:val="0065621D"/>
    <w:rsid w:val="00656724"/>
    <w:rsid w:val="00656A25"/>
    <w:rsid w:val="00656C0A"/>
    <w:rsid w:val="00656F85"/>
    <w:rsid w:val="006572ED"/>
    <w:rsid w:val="00657313"/>
    <w:rsid w:val="00657DF7"/>
    <w:rsid w:val="0066017E"/>
    <w:rsid w:val="0066069F"/>
    <w:rsid w:val="006606B2"/>
    <w:rsid w:val="00660B9B"/>
    <w:rsid w:val="00660BD7"/>
    <w:rsid w:val="00661191"/>
    <w:rsid w:val="006611E4"/>
    <w:rsid w:val="006612DB"/>
    <w:rsid w:val="00661846"/>
    <w:rsid w:val="00661CC0"/>
    <w:rsid w:val="00661E57"/>
    <w:rsid w:val="006622D2"/>
    <w:rsid w:val="006624D3"/>
    <w:rsid w:val="0066281F"/>
    <w:rsid w:val="00662C3F"/>
    <w:rsid w:val="00662C61"/>
    <w:rsid w:val="00662E64"/>
    <w:rsid w:val="00663329"/>
    <w:rsid w:val="006634A7"/>
    <w:rsid w:val="00663ABA"/>
    <w:rsid w:val="00663B23"/>
    <w:rsid w:val="00663B93"/>
    <w:rsid w:val="00663DD9"/>
    <w:rsid w:val="00663DEC"/>
    <w:rsid w:val="00663EDD"/>
    <w:rsid w:val="00664128"/>
    <w:rsid w:val="006641E0"/>
    <w:rsid w:val="0066431A"/>
    <w:rsid w:val="006645FF"/>
    <w:rsid w:val="00664716"/>
    <w:rsid w:val="00664C40"/>
    <w:rsid w:val="00665063"/>
    <w:rsid w:val="0066517A"/>
    <w:rsid w:val="006651CD"/>
    <w:rsid w:val="00665321"/>
    <w:rsid w:val="006656D1"/>
    <w:rsid w:val="00665993"/>
    <w:rsid w:val="006659C7"/>
    <w:rsid w:val="00665DDA"/>
    <w:rsid w:val="00665F64"/>
    <w:rsid w:val="0066624A"/>
    <w:rsid w:val="006668F5"/>
    <w:rsid w:val="006669C8"/>
    <w:rsid w:val="00666A42"/>
    <w:rsid w:val="00667360"/>
    <w:rsid w:val="006676A8"/>
    <w:rsid w:val="00667B60"/>
    <w:rsid w:val="006702FF"/>
    <w:rsid w:val="00670449"/>
    <w:rsid w:val="00670A79"/>
    <w:rsid w:val="00670B4C"/>
    <w:rsid w:val="00670BBC"/>
    <w:rsid w:val="0067109E"/>
    <w:rsid w:val="00671564"/>
    <w:rsid w:val="00671604"/>
    <w:rsid w:val="006731B2"/>
    <w:rsid w:val="0067339B"/>
    <w:rsid w:val="006739A7"/>
    <w:rsid w:val="00673AAD"/>
    <w:rsid w:val="00673CF6"/>
    <w:rsid w:val="00673E75"/>
    <w:rsid w:val="00673F29"/>
    <w:rsid w:val="006740BE"/>
    <w:rsid w:val="00674235"/>
    <w:rsid w:val="00674433"/>
    <w:rsid w:val="00674E23"/>
    <w:rsid w:val="00674F29"/>
    <w:rsid w:val="00675324"/>
    <w:rsid w:val="006754E2"/>
    <w:rsid w:val="00675501"/>
    <w:rsid w:val="006756E5"/>
    <w:rsid w:val="006757D8"/>
    <w:rsid w:val="00675AE1"/>
    <w:rsid w:val="00675BF2"/>
    <w:rsid w:val="00675EB9"/>
    <w:rsid w:val="006766C9"/>
    <w:rsid w:val="0067679B"/>
    <w:rsid w:val="006769E1"/>
    <w:rsid w:val="00676E83"/>
    <w:rsid w:val="00676E8B"/>
    <w:rsid w:val="00677035"/>
    <w:rsid w:val="006770F3"/>
    <w:rsid w:val="006772D2"/>
    <w:rsid w:val="00677B1E"/>
    <w:rsid w:val="00677B69"/>
    <w:rsid w:val="00677E56"/>
    <w:rsid w:val="0068007B"/>
    <w:rsid w:val="00680084"/>
    <w:rsid w:val="0068017B"/>
    <w:rsid w:val="00680328"/>
    <w:rsid w:val="00680652"/>
    <w:rsid w:val="00680941"/>
    <w:rsid w:val="00680CBC"/>
    <w:rsid w:val="00681180"/>
    <w:rsid w:val="006812D0"/>
    <w:rsid w:val="006813DF"/>
    <w:rsid w:val="0068190A"/>
    <w:rsid w:val="0068195C"/>
    <w:rsid w:val="00682028"/>
    <w:rsid w:val="006820B4"/>
    <w:rsid w:val="006830DE"/>
    <w:rsid w:val="006831C0"/>
    <w:rsid w:val="00683219"/>
    <w:rsid w:val="00683621"/>
    <w:rsid w:val="00683E06"/>
    <w:rsid w:val="006844C4"/>
    <w:rsid w:val="00684635"/>
    <w:rsid w:val="00684983"/>
    <w:rsid w:val="0068501A"/>
    <w:rsid w:val="006851E0"/>
    <w:rsid w:val="00685529"/>
    <w:rsid w:val="006859A6"/>
    <w:rsid w:val="00685B91"/>
    <w:rsid w:val="00685DDA"/>
    <w:rsid w:val="00685E81"/>
    <w:rsid w:val="006865E8"/>
    <w:rsid w:val="00686640"/>
    <w:rsid w:val="00687125"/>
    <w:rsid w:val="00687D04"/>
    <w:rsid w:val="006901CB"/>
    <w:rsid w:val="0069026B"/>
    <w:rsid w:val="0069066D"/>
    <w:rsid w:val="006906AE"/>
    <w:rsid w:val="00690736"/>
    <w:rsid w:val="006907BA"/>
    <w:rsid w:val="00690946"/>
    <w:rsid w:val="00690B5F"/>
    <w:rsid w:val="00690C14"/>
    <w:rsid w:val="00690D06"/>
    <w:rsid w:val="0069119E"/>
    <w:rsid w:val="0069138F"/>
    <w:rsid w:val="0069145F"/>
    <w:rsid w:val="0069147C"/>
    <w:rsid w:val="006915BE"/>
    <w:rsid w:val="00691A2A"/>
    <w:rsid w:val="00691E5A"/>
    <w:rsid w:val="006920C0"/>
    <w:rsid w:val="006925E6"/>
    <w:rsid w:val="006928F2"/>
    <w:rsid w:val="00692A4E"/>
    <w:rsid w:val="00692E28"/>
    <w:rsid w:val="00693D2E"/>
    <w:rsid w:val="00693E04"/>
    <w:rsid w:val="0069421A"/>
    <w:rsid w:val="006949CD"/>
    <w:rsid w:val="00694A08"/>
    <w:rsid w:val="00694A6F"/>
    <w:rsid w:val="00695A2C"/>
    <w:rsid w:val="00695A49"/>
    <w:rsid w:val="00695D01"/>
    <w:rsid w:val="006963A6"/>
    <w:rsid w:val="00696ABD"/>
    <w:rsid w:val="00696C7F"/>
    <w:rsid w:val="00696CB2"/>
    <w:rsid w:val="00697661"/>
    <w:rsid w:val="00697884"/>
    <w:rsid w:val="00697ED3"/>
    <w:rsid w:val="00697FE7"/>
    <w:rsid w:val="006A0156"/>
    <w:rsid w:val="006A07B5"/>
    <w:rsid w:val="006A0C9B"/>
    <w:rsid w:val="006A0DEC"/>
    <w:rsid w:val="006A0E8F"/>
    <w:rsid w:val="006A0F07"/>
    <w:rsid w:val="006A13B8"/>
    <w:rsid w:val="006A1E61"/>
    <w:rsid w:val="006A2257"/>
    <w:rsid w:val="006A24B7"/>
    <w:rsid w:val="006A271C"/>
    <w:rsid w:val="006A28BB"/>
    <w:rsid w:val="006A3150"/>
    <w:rsid w:val="006A3245"/>
    <w:rsid w:val="006A32F5"/>
    <w:rsid w:val="006A3520"/>
    <w:rsid w:val="006A385F"/>
    <w:rsid w:val="006A39B3"/>
    <w:rsid w:val="006A3AC1"/>
    <w:rsid w:val="006A40D2"/>
    <w:rsid w:val="006A4E5B"/>
    <w:rsid w:val="006A50D2"/>
    <w:rsid w:val="006A5316"/>
    <w:rsid w:val="006A5471"/>
    <w:rsid w:val="006A551A"/>
    <w:rsid w:val="006A55FD"/>
    <w:rsid w:val="006A579F"/>
    <w:rsid w:val="006A581E"/>
    <w:rsid w:val="006A5BC2"/>
    <w:rsid w:val="006A6204"/>
    <w:rsid w:val="006A630C"/>
    <w:rsid w:val="006A6A35"/>
    <w:rsid w:val="006A6AE6"/>
    <w:rsid w:val="006A6FB8"/>
    <w:rsid w:val="006A701B"/>
    <w:rsid w:val="006A72B3"/>
    <w:rsid w:val="006A748A"/>
    <w:rsid w:val="006A75EB"/>
    <w:rsid w:val="006A7A07"/>
    <w:rsid w:val="006A7AEC"/>
    <w:rsid w:val="006A7EA0"/>
    <w:rsid w:val="006A7FBC"/>
    <w:rsid w:val="006B0123"/>
    <w:rsid w:val="006B054B"/>
    <w:rsid w:val="006B0852"/>
    <w:rsid w:val="006B0853"/>
    <w:rsid w:val="006B09C0"/>
    <w:rsid w:val="006B0A31"/>
    <w:rsid w:val="006B0C2D"/>
    <w:rsid w:val="006B0D2F"/>
    <w:rsid w:val="006B0D8C"/>
    <w:rsid w:val="006B14AD"/>
    <w:rsid w:val="006B17BD"/>
    <w:rsid w:val="006B1915"/>
    <w:rsid w:val="006B1FCE"/>
    <w:rsid w:val="006B22A3"/>
    <w:rsid w:val="006B247C"/>
    <w:rsid w:val="006B25FA"/>
    <w:rsid w:val="006B2B66"/>
    <w:rsid w:val="006B2C6A"/>
    <w:rsid w:val="006B3123"/>
    <w:rsid w:val="006B3787"/>
    <w:rsid w:val="006B3B3E"/>
    <w:rsid w:val="006B3CB8"/>
    <w:rsid w:val="006B3D23"/>
    <w:rsid w:val="006B455A"/>
    <w:rsid w:val="006B45EA"/>
    <w:rsid w:val="006B4610"/>
    <w:rsid w:val="006B4617"/>
    <w:rsid w:val="006B4948"/>
    <w:rsid w:val="006B4BEA"/>
    <w:rsid w:val="006B5177"/>
    <w:rsid w:val="006B529C"/>
    <w:rsid w:val="006B594B"/>
    <w:rsid w:val="006B5AD2"/>
    <w:rsid w:val="006B6362"/>
    <w:rsid w:val="006B6811"/>
    <w:rsid w:val="006B6878"/>
    <w:rsid w:val="006B6B7C"/>
    <w:rsid w:val="006B6D67"/>
    <w:rsid w:val="006B7432"/>
    <w:rsid w:val="006B7434"/>
    <w:rsid w:val="006B7C47"/>
    <w:rsid w:val="006B7F8F"/>
    <w:rsid w:val="006C0323"/>
    <w:rsid w:val="006C066E"/>
    <w:rsid w:val="006C0B0E"/>
    <w:rsid w:val="006C0F8D"/>
    <w:rsid w:val="006C1256"/>
    <w:rsid w:val="006C127E"/>
    <w:rsid w:val="006C14D2"/>
    <w:rsid w:val="006C16CD"/>
    <w:rsid w:val="006C1CE2"/>
    <w:rsid w:val="006C2338"/>
    <w:rsid w:val="006C2C48"/>
    <w:rsid w:val="006C3080"/>
    <w:rsid w:val="006C3303"/>
    <w:rsid w:val="006C3459"/>
    <w:rsid w:val="006C35CC"/>
    <w:rsid w:val="006C3985"/>
    <w:rsid w:val="006C42BB"/>
    <w:rsid w:val="006C45CF"/>
    <w:rsid w:val="006C47FF"/>
    <w:rsid w:val="006C4835"/>
    <w:rsid w:val="006C4C6A"/>
    <w:rsid w:val="006C4D85"/>
    <w:rsid w:val="006C51E2"/>
    <w:rsid w:val="006C57F3"/>
    <w:rsid w:val="006C5847"/>
    <w:rsid w:val="006C5CFF"/>
    <w:rsid w:val="006C6013"/>
    <w:rsid w:val="006C6218"/>
    <w:rsid w:val="006C63E9"/>
    <w:rsid w:val="006C661F"/>
    <w:rsid w:val="006C680B"/>
    <w:rsid w:val="006C68D1"/>
    <w:rsid w:val="006C68E2"/>
    <w:rsid w:val="006C6B6D"/>
    <w:rsid w:val="006C6CB3"/>
    <w:rsid w:val="006C7025"/>
    <w:rsid w:val="006C74F8"/>
    <w:rsid w:val="006C7518"/>
    <w:rsid w:val="006C77DB"/>
    <w:rsid w:val="006D00D5"/>
    <w:rsid w:val="006D05FA"/>
    <w:rsid w:val="006D06AF"/>
    <w:rsid w:val="006D1610"/>
    <w:rsid w:val="006D1C85"/>
    <w:rsid w:val="006D21DF"/>
    <w:rsid w:val="006D22F6"/>
    <w:rsid w:val="006D2334"/>
    <w:rsid w:val="006D24BC"/>
    <w:rsid w:val="006D2961"/>
    <w:rsid w:val="006D3151"/>
    <w:rsid w:val="006D3271"/>
    <w:rsid w:val="006D3AAE"/>
    <w:rsid w:val="006D3D43"/>
    <w:rsid w:val="006D3F5A"/>
    <w:rsid w:val="006D40C0"/>
    <w:rsid w:val="006D4691"/>
    <w:rsid w:val="006D46DB"/>
    <w:rsid w:val="006D48A4"/>
    <w:rsid w:val="006D4EC6"/>
    <w:rsid w:val="006D5080"/>
    <w:rsid w:val="006D5439"/>
    <w:rsid w:val="006D5866"/>
    <w:rsid w:val="006D5AAD"/>
    <w:rsid w:val="006D5CA3"/>
    <w:rsid w:val="006D6661"/>
    <w:rsid w:val="006D6AD8"/>
    <w:rsid w:val="006D6E29"/>
    <w:rsid w:val="006D70E4"/>
    <w:rsid w:val="006D7314"/>
    <w:rsid w:val="006D7807"/>
    <w:rsid w:val="006D7874"/>
    <w:rsid w:val="006D7E94"/>
    <w:rsid w:val="006D7F0A"/>
    <w:rsid w:val="006E0A42"/>
    <w:rsid w:val="006E0A65"/>
    <w:rsid w:val="006E0AFB"/>
    <w:rsid w:val="006E1394"/>
    <w:rsid w:val="006E149C"/>
    <w:rsid w:val="006E17EC"/>
    <w:rsid w:val="006E2242"/>
    <w:rsid w:val="006E22A7"/>
    <w:rsid w:val="006E2876"/>
    <w:rsid w:val="006E2D05"/>
    <w:rsid w:val="006E2F05"/>
    <w:rsid w:val="006E2FC9"/>
    <w:rsid w:val="006E3653"/>
    <w:rsid w:val="006E368A"/>
    <w:rsid w:val="006E3754"/>
    <w:rsid w:val="006E3C11"/>
    <w:rsid w:val="006E3DAC"/>
    <w:rsid w:val="006E4171"/>
    <w:rsid w:val="006E4513"/>
    <w:rsid w:val="006E4A88"/>
    <w:rsid w:val="006E4CBD"/>
    <w:rsid w:val="006E4F73"/>
    <w:rsid w:val="006E53B2"/>
    <w:rsid w:val="006E542A"/>
    <w:rsid w:val="006E58F5"/>
    <w:rsid w:val="006E6034"/>
    <w:rsid w:val="006E62C8"/>
    <w:rsid w:val="006E62E7"/>
    <w:rsid w:val="006E64D1"/>
    <w:rsid w:val="006E652E"/>
    <w:rsid w:val="006E6800"/>
    <w:rsid w:val="006E68AA"/>
    <w:rsid w:val="006E6A80"/>
    <w:rsid w:val="006E6B07"/>
    <w:rsid w:val="006E6B10"/>
    <w:rsid w:val="006E6B56"/>
    <w:rsid w:val="006E6DD6"/>
    <w:rsid w:val="006E7037"/>
    <w:rsid w:val="006E7694"/>
    <w:rsid w:val="006E7910"/>
    <w:rsid w:val="006E7FAF"/>
    <w:rsid w:val="006F0417"/>
    <w:rsid w:val="006F06CA"/>
    <w:rsid w:val="006F0A56"/>
    <w:rsid w:val="006F1122"/>
    <w:rsid w:val="006F1304"/>
    <w:rsid w:val="006F13E7"/>
    <w:rsid w:val="006F155D"/>
    <w:rsid w:val="006F1888"/>
    <w:rsid w:val="006F1B5D"/>
    <w:rsid w:val="006F21A7"/>
    <w:rsid w:val="006F26F6"/>
    <w:rsid w:val="006F31B2"/>
    <w:rsid w:val="006F3A88"/>
    <w:rsid w:val="006F3BA7"/>
    <w:rsid w:val="006F3CD1"/>
    <w:rsid w:val="006F4576"/>
    <w:rsid w:val="006F4F5E"/>
    <w:rsid w:val="006F50D0"/>
    <w:rsid w:val="006F525E"/>
    <w:rsid w:val="006F52CF"/>
    <w:rsid w:val="006F5429"/>
    <w:rsid w:val="006F5947"/>
    <w:rsid w:val="006F5A18"/>
    <w:rsid w:val="006F5A42"/>
    <w:rsid w:val="006F5B45"/>
    <w:rsid w:val="006F5D0B"/>
    <w:rsid w:val="006F5EF2"/>
    <w:rsid w:val="006F6327"/>
    <w:rsid w:val="006F6483"/>
    <w:rsid w:val="006F656B"/>
    <w:rsid w:val="006F7368"/>
    <w:rsid w:val="006F761D"/>
    <w:rsid w:val="006F792F"/>
    <w:rsid w:val="00700287"/>
    <w:rsid w:val="0070038A"/>
    <w:rsid w:val="007003B2"/>
    <w:rsid w:val="0070077D"/>
    <w:rsid w:val="007009C2"/>
    <w:rsid w:val="007014B0"/>
    <w:rsid w:val="00701BA5"/>
    <w:rsid w:val="0070213A"/>
    <w:rsid w:val="0070226E"/>
    <w:rsid w:val="00702378"/>
    <w:rsid w:val="00702532"/>
    <w:rsid w:val="00702EAD"/>
    <w:rsid w:val="0070316D"/>
    <w:rsid w:val="007032D4"/>
    <w:rsid w:val="0070347C"/>
    <w:rsid w:val="00703622"/>
    <w:rsid w:val="00703738"/>
    <w:rsid w:val="00703ED6"/>
    <w:rsid w:val="0070432D"/>
    <w:rsid w:val="007044BE"/>
    <w:rsid w:val="00705563"/>
    <w:rsid w:val="00705D4D"/>
    <w:rsid w:val="00705E41"/>
    <w:rsid w:val="00705EC5"/>
    <w:rsid w:val="00705F18"/>
    <w:rsid w:val="007063AC"/>
    <w:rsid w:val="00706C57"/>
    <w:rsid w:val="00706C81"/>
    <w:rsid w:val="00706FC0"/>
    <w:rsid w:val="00707558"/>
    <w:rsid w:val="00707954"/>
    <w:rsid w:val="00707A81"/>
    <w:rsid w:val="00707FE8"/>
    <w:rsid w:val="00710059"/>
    <w:rsid w:val="00710170"/>
    <w:rsid w:val="007102D9"/>
    <w:rsid w:val="00710474"/>
    <w:rsid w:val="007105B1"/>
    <w:rsid w:val="00710638"/>
    <w:rsid w:val="00710765"/>
    <w:rsid w:val="00710935"/>
    <w:rsid w:val="00710937"/>
    <w:rsid w:val="00710C1F"/>
    <w:rsid w:val="00710EC6"/>
    <w:rsid w:val="007111DA"/>
    <w:rsid w:val="00711266"/>
    <w:rsid w:val="00711411"/>
    <w:rsid w:val="00711737"/>
    <w:rsid w:val="00711C04"/>
    <w:rsid w:val="00711C13"/>
    <w:rsid w:val="00712009"/>
    <w:rsid w:val="00712421"/>
    <w:rsid w:val="007125A5"/>
    <w:rsid w:val="007127CB"/>
    <w:rsid w:val="00712E03"/>
    <w:rsid w:val="00712E81"/>
    <w:rsid w:val="00712EA9"/>
    <w:rsid w:val="00713EE3"/>
    <w:rsid w:val="007140D0"/>
    <w:rsid w:val="00714120"/>
    <w:rsid w:val="00714279"/>
    <w:rsid w:val="0071431E"/>
    <w:rsid w:val="00714345"/>
    <w:rsid w:val="00714BC3"/>
    <w:rsid w:val="00714C5F"/>
    <w:rsid w:val="00714D6E"/>
    <w:rsid w:val="00715497"/>
    <w:rsid w:val="00715540"/>
    <w:rsid w:val="0071566F"/>
    <w:rsid w:val="00716318"/>
    <w:rsid w:val="00716765"/>
    <w:rsid w:val="00716F36"/>
    <w:rsid w:val="00717002"/>
    <w:rsid w:val="007171BD"/>
    <w:rsid w:val="0071725C"/>
    <w:rsid w:val="007173EB"/>
    <w:rsid w:val="007177D1"/>
    <w:rsid w:val="0071797F"/>
    <w:rsid w:val="00717A5C"/>
    <w:rsid w:val="00717AC9"/>
    <w:rsid w:val="00717CE2"/>
    <w:rsid w:val="00720236"/>
    <w:rsid w:val="00720449"/>
    <w:rsid w:val="007204E1"/>
    <w:rsid w:val="00720506"/>
    <w:rsid w:val="0072078D"/>
    <w:rsid w:val="007208C8"/>
    <w:rsid w:val="00720BBA"/>
    <w:rsid w:val="00720CF0"/>
    <w:rsid w:val="00720F13"/>
    <w:rsid w:val="007211CC"/>
    <w:rsid w:val="007211DE"/>
    <w:rsid w:val="00721276"/>
    <w:rsid w:val="00721295"/>
    <w:rsid w:val="007214E3"/>
    <w:rsid w:val="007215B8"/>
    <w:rsid w:val="00721901"/>
    <w:rsid w:val="007219DB"/>
    <w:rsid w:val="00722222"/>
    <w:rsid w:val="007222B8"/>
    <w:rsid w:val="007224A0"/>
    <w:rsid w:val="00722761"/>
    <w:rsid w:val="00722853"/>
    <w:rsid w:val="00722972"/>
    <w:rsid w:val="00723085"/>
    <w:rsid w:val="007230A8"/>
    <w:rsid w:val="007230AE"/>
    <w:rsid w:val="0072329B"/>
    <w:rsid w:val="007233FF"/>
    <w:rsid w:val="007234DF"/>
    <w:rsid w:val="007237B0"/>
    <w:rsid w:val="007237B9"/>
    <w:rsid w:val="007237EF"/>
    <w:rsid w:val="007237F0"/>
    <w:rsid w:val="00723925"/>
    <w:rsid w:val="00723C21"/>
    <w:rsid w:val="007240EE"/>
    <w:rsid w:val="0072410F"/>
    <w:rsid w:val="0072411B"/>
    <w:rsid w:val="0072491A"/>
    <w:rsid w:val="007249AF"/>
    <w:rsid w:val="00724B7A"/>
    <w:rsid w:val="0072500D"/>
    <w:rsid w:val="007255FD"/>
    <w:rsid w:val="007263E3"/>
    <w:rsid w:val="0072675E"/>
    <w:rsid w:val="007268F5"/>
    <w:rsid w:val="0072699F"/>
    <w:rsid w:val="00726D4A"/>
    <w:rsid w:val="00726F06"/>
    <w:rsid w:val="007276FA"/>
    <w:rsid w:val="0072773E"/>
    <w:rsid w:val="00727749"/>
    <w:rsid w:val="007279FD"/>
    <w:rsid w:val="00727A2B"/>
    <w:rsid w:val="007301C8"/>
    <w:rsid w:val="00730304"/>
    <w:rsid w:val="00730697"/>
    <w:rsid w:val="007306B6"/>
    <w:rsid w:val="00731199"/>
    <w:rsid w:val="00731295"/>
    <w:rsid w:val="007312A6"/>
    <w:rsid w:val="00731326"/>
    <w:rsid w:val="007313F2"/>
    <w:rsid w:val="0073167E"/>
    <w:rsid w:val="00731DBA"/>
    <w:rsid w:val="00731E15"/>
    <w:rsid w:val="00731E99"/>
    <w:rsid w:val="0073255B"/>
    <w:rsid w:val="00732B59"/>
    <w:rsid w:val="00732D9E"/>
    <w:rsid w:val="0073302D"/>
    <w:rsid w:val="00733228"/>
    <w:rsid w:val="00733615"/>
    <w:rsid w:val="00733697"/>
    <w:rsid w:val="0073387F"/>
    <w:rsid w:val="0073391E"/>
    <w:rsid w:val="00733CD2"/>
    <w:rsid w:val="007344C4"/>
    <w:rsid w:val="007347A7"/>
    <w:rsid w:val="00734C15"/>
    <w:rsid w:val="00734F42"/>
    <w:rsid w:val="00734FB1"/>
    <w:rsid w:val="007350E3"/>
    <w:rsid w:val="0073533F"/>
    <w:rsid w:val="0073540E"/>
    <w:rsid w:val="00735442"/>
    <w:rsid w:val="00735D0E"/>
    <w:rsid w:val="00735F0B"/>
    <w:rsid w:val="00736037"/>
    <w:rsid w:val="0073622F"/>
    <w:rsid w:val="00736DDE"/>
    <w:rsid w:val="00736FE5"/>
    <w:rsid w:val="007371E0"/>
    <w:rsid w:val="00737212"/>
    <w:rsid w:val="00737648"/>
    <w:rsid w:val="007376CB"/>
    <w:rsid w:val="00737B57"/>
    <w:rsid w:val="00737C33"/>
    <w:rsid w:val="00737EE8"/>
    <w:rsid w:val="00737F64"/>
    <w:rsid w:val="00740010"/>
    <w:rsid w:val="007403A3"/>
    <w:rsid w:val="007404DD"/>
    <w:rsid w:val="00740655"/>
    <w:rsid w:val="007407AA"/>
    <w:rsid w:val="007416EE"/>
    <w:rsid w:val="007419CE"/>
    <w:rsid w:val="00741CCF"/>
    <w:rsid w:val="00741E4D"/>
    <w:rsid w:val="0074259F"/>
    <w:rsid w:val="00742833"/>
    <w:rsid w:val="00742C35"/>
    <w:rsid w:val="00742C64"/>
    <w:rsid w:val="00742C66"/>
    <w:rsid w:val="00742C74"/>
    <w:rsid w:val="0074390B"/>
    <w:rsid w:val="00743966"/>
    <w:rsid w:val="00743AD8"/>
    <w:rsid w:val="00743FA1"/>
    <w:rsid w:val="00743FF3"/>
    <w:rsid w:val="0074423F"/>
    <w:rsid w:val="007442B5"/>
    <w:rsid w:val="00744AD3"/>
    <w:rsid w:val="007450F3"/>
    <w:rsid w:val="0074569C"/>
    <w:rsid w:val="007456CC"/>
    <w:rsid w:val="00745906"/>
    <w:rsid w:val="00745CF9"/>
    <w:rsid w:val="00745E5E"/>
    <w:rsid w:val="00746366"/>
    <w:rsid w:val="00746376"/>
    <w:rsid w:val="007465FA"/>
    <w:rsid w:val="0074675B"/>
    <w:rsid w:val="007468F6"/>
    <w:rsid w:val="0074699B"/>
    <w:rsid w:val="00746B15"/>
    <w:rsid w:val="00746B57"/>
    <w:rsid w:val="0074725C"/>
    <w:rsid w:val="007472E1"/>
    <w:rsid w:val="00747605"/>
    <w:rsid w:val="0074765A"/>
    <w:rsid w:val="00747721"/>
    <w:rsid w:val="007500D7"/>
    <w:rsid w:val="007505CB"/>
    <w:rsid w:val="007508FF"/>
    <w:rsid w:val="00750AE4"/>
    <w:rsid w:val="00750B9E"/>
    <w:rsid w:val="00750C9E"/>
    <w:rsid w:val="00751182"/>
    <w:rsid w:val="007511BE"/>
    <w:rsid w:val="00751817"/>
    <w:rsid w:val="00751944"/>
    <w:rsid w:val="00751BB0"/>
    <w:rsid w:val="00751C10"/>
    <w:rsid w:val="0075225E"/>
    <w:rsid w:val="0075283E"/>
    <w:rsid w:val="00752938"/>
    <w:rsid w:val="00752D6E"/>
    <w:rsid w:val="00752F6F"/>
    <w:rsid w:val="0075322A"/>
    <w:rsid w:val="007534BE"/>
    <w:rsid w:val="00753512"/>
    <w:rsid w:val="0075383F"/>
    <w:rsid w:val="0075384B"/>
    <w:rsid w:val="00753936"/>
    <w:rsid w:val="00753B66"/>
    <w:rsid w:val="00753E56"/>
    <w:rsid w:val="00753E60"/>
    <w:rsid w:val="00753FC1"/>
    <w:rsid w:val="007545A2"/>
    <w:rsid w:val="00754791"/>
    <w:rsid w:val="00754A31"/>
    <w:rsid w:val="00754C81"/>
    <w:rsid w:val="00755006"/>
    <w:rsid w:val="0075513A"/>
    <w:rsid w:val="0075522E"/>
    <w:rsid w:val="007555E7"/>
    <w:rsid w:val="00755B30"/>
    <w:rsid w:val="00755D85"/>
    <w:rsid w:val="00755FF2"/>
    <w:rsid w:val="00756406"/>
    <w:rsid w:val="00756451"/>
    <w:rsid w:val="0075691A"/>
    <w:rsid w:val="00756995"/>
    <w:rsid w:val="00756B7E"/>
    <w:rsid w:val="00756C8A"/>
    <w:rsid w:val="00756E57"/>
    <w:rsid w:val="00756EFC"/>
    <w:rsid w:val="00757032"/>
    <w:rsid w:val="00757188"/>
    <w:rsid w:val="0075756A"/>
    <w:rsid w:val="0075762D"/>
    <w:rsid w:val="007577D3"/>
    <w:rsid w:val="00757CD2"/>
    <w:rsid w:val="00757CDF"/>
    <w:rsid w:val="00757D9F"/>
    <w:rsid w:val="00757F7C"/>
    <w:rsid w:val="0076031A"/>
    <w:rsid w:val="00760DF8"/>
    <w:rsid w:val="0076124A"/>
    <w:rsid w:val="007615B7"/>
    <w:rsid w:val="00761AFF"/>
    <w:rsid w:val="00761DE3"/>
    <w:rsid w:val="00761FD0"/>
    <w:rsid w:val="00762087"/>
    <w:rsid w:val="007628B0"/>
    <w:rsid w:val="007628E2"/>
    <w:rsid w:val="00762A77"/>
    <w:rsid w:val="00762ABB"/>
    <w:rsid w:val="007630C2"/>
    <w:rsid w:val="00763163"/>
    <w:rsid w:val="0076375C"/>
    <w:rsid w:val="00763AC7"/>
    <w:rsid w:val="00764100"/>
    <w:rsid w:val="007642D4"/>
    <w:rsid w:val="007646AD"/>
    <w:rsid w:val="007647A4"/>
    <w:rsid w:val="00764ADD"/>
    <w:rsid w:val="00764D46"/>
    <w:rsid w:val="00765078"/>
    <w:rsid w:val="007652CC"/>
    <w:rsid w:val="007652EB"/>
    <w:rsid w:val="007654CF"/>
    <w:rsid w:val="00765700"/>
    <w:rsid w:val="00765A05"/>
    <w:rsid w:val="00766410"/>
    <w:rsid w:val="00766458"/>
    <w:rsid w:val="0076663A"/>
    <w:rsid w:val="00766A73"/>
    <w:rsid w:val="00766D10"/>
    <w:rsid w:val="00766D1C"/>
    <w:rsid w:val="00766ECF"/>
    <w:rsid w:val="00766F78"/>
    <w:rsid w:val="00766FAD"/>
    <w:rsid w:val="0076723B"/>
    <w:rsid w:val="007673C6"/>
    <w:rsid w:val="00767976"/>
    <w:rsid w:val="007700C2"/>
    <w:rsid w:val="0077171D"/>
    <w:rsid w:val="00771855"/>
    <w:rsid w:val="00771E45"/>
    <w:rsid w:val="00771E9F"/>
    <w:rsid w:val="00771FF1"/>
    <w:rsid w:val="00771FF8"/>
    <w:rsid w:val="0077209E"/>
    <w:rsid w:val="00772160"/>
    <w:rsid w:val="00772505"/>
    <w:rsid w:val="0077279F"/>
    <w:rsid w:val="00772AA8"/>
    <w:rsid w:val="00772B12"/>
    <w:rsid w:val="00772C65"/>
    <w:rsid w:val="00772CEA"/>
    <w:rsid w:val="0077308D"/>
    <w:rsid w:val="00773451"/>
    <w:rsid w:val="007734AC"/>
    <w:rsid w:val="007739B7"/>
    <w:rsid w:val="00773A9E"/>
    <w:rsid w:val="00774A35"/>
    <w:rsid w:val="00774BDE"/>
    <w:rsid w:val="00775576"/>
    <w:rsid w:val="0077565B"/>
    <w:rsid w:val="007756BB"/>
    <w:rsid w:val="0077592A"/>
    <w:rsid w:val="00775B10"/>
    <w:rsid w:val="00775CF9"/>
    <w:rsid w:val="00776305"/>
    <w:rsid w:val="0077665A"/>
    <w:rsid w:val="0077667B"/>
    <w:rsid w:val="00776F8F"/>
    <w:rsid w:val="00776FB1"/>
    <w:rsid w:val="007770D5"/>
    <w:rsid w:val="00777395"/>
    <w:rsid w:val="00777428"/>
    <w:rsid w:val="00777B12"/>
    <w:rsid w:val="00777CE8"/>
    <w:rsid w:val="00777F08"/>
    <w:rsid w:val="00780321"/>
    <w:rsid w:val="007803E0"/>
    <w:rsid w:val="0078058F"/>
    <w:rsid w:val="0078076C"/>
    <w:rsid w:val="00780BBB"/>
    <w:rsid w:val="00780ED4"/>
    <w:rsid w:val="0078177B"/>
    <w:rsid w:val="00781D3C"/>
    <w:rsid w:val="00782058"/>
    <w:rsid w:val="0078229E"/>
    <w:rsid w:val="007824AA"/>
    <w:rsid w:val="007824FA"/>
    <w:rsid w:val="00782900"/>
    <w:rsid w:val="00782B42"/>
    <w:rsid w:val="00782B7F"/>
    <w:rsid w:val="00782C8D"/>
    <w:rsid w:val="007831A8"/>
    <w:rsid w:val="0078320C"/>
    <w:rsid w:val="007833CC"/>
    <w:rsid w:val="00783A96"/>
    <w:rsid w:val="00783D15"/>
    <w:rsid w:val="00783F21"/>
    <w:rsid w:val="00783F44"/>
    <w:rsid w:val="007845A4"/>
    <w:rsid w:val="007847C3"/>
    <w:rsid w:val="007850B0"/>
    <w:rsid w:val="00785111"/>
    <w:rsid w:val="00785487"/>
    <w:rsid w:val="00785814"/>
    <w:rsid w:val="00785A43"/>
    <w:rsid w:val="00785A4B"/>
    <w:rsid w:val="00785DA1"/>
    <w:rsid w:val="00785FD1"/>
    <w:rsid w:val="0078610B"/>
    <w:rsid w:val="007861C7"/>
    <w:rsid w:val="007863AB"/>
    <w:rsid w:val="007866CF"/>
    <w:rsid w:val="007869C8"/>
    <w:rsid w:val="00786A21"/>
    <w:rsid w:val="0078711F"/>
    <w:rsid w:val="00787130"/>
    <w:rsid w:val="007878A6"/>
    <w:rsid w:val="007879A8"/>
    <w:rsid w:val="00787AE5"/>
    <w:rsid w:val="00787F87"/>
    <w:rsid w:val="00790325"/>
    <w:rsid w:val="00790940"/>
    <w:rsid w:val="00790A38"/>
    <w:rsid w:val="00790A3A"/>
    <w:rsid w:val="00790B56"/>
    <w:rsid w:val="00790E4F"/>
    <w:rsid w:val="007912CF"/>
    <w:rsid w:val="007913D4"/>
    <w:rsid w:val="00791592"/>
    <w:rsid w:val="00791781"/>
    <w:rsid w:val="00791785"/>
    <w:rsid w:val="00791939"/>
    <w:rsid w:val="00791B7B"/>
    <w:rsid w:val="00791C50"/>
    <w:rsid w:val="00791ED8"/>
    <w:rsid w:val="00791F99"/>
    <w:rsid w:val="00792189"/>
    <w:rsid w:val="007928D5"/>
    <w:rsid w:val="007929ED"/>
    <w:rsid w:val="00792C66"/>
    <w:rsid w:val="00792E94"/>
    <w:rsid w:val="00792F22"/>
    <w:rsid w:val="0079305C"/>
    <w:rsid w:val="00793450"/>
    <w:rsid w:val="00793709"/>
    <w:rsid w:val="00793A0C"/>
    <w:rsid w:val="00793EC6"/>
    <w:rsid w:val="007946E1"/>
    <w:rsid w:val="00794997"/>
    <w:rsid w:val="00794D6D"/>
    <w:rsid w:val="00795092"/>
    <w:rsid w:val="007950FB"/>
    <w:rsid w:val="007955B5"/>
    <w:rsid w:val="00795AD8"/>
    <w:rsid w:val="00795B05"/>
    <w:rsid w:val="00795B80"/>
    <w:rsid w:val="00795DCF"/>
    <w:rsid w:val="00795EFC"/>
    <w:rsid w:val="00796477"/>
    <w:rsid w:val="00796503"/>
    <w:rsid w:val="00796CF1"/>
    <w:rsid w:val="00796E45"/>
    <w:rsid w:val="007974DA"/>
    <w:rsid w:val="00797BCB"/>
    <w:rsid w:val="007A041A"/>
    <w:rsid w:val="007A0C08"/>
    <w:rsid w:val="007A0C3A"/>
    <w:rsid w:val="007A0E52"/>
    <w:rsid w:val="007A16C7"/>
    <w:rsid w:val="007A1873"/>
    <w:rsid w:val="007A197B"/>
    <w:rsid w:val="007A1A54"/>
    <w:rsid w:val="007A1BFF"/>
    <w:rsid w:val="007A1C2E"/>
    <w:rsid w:val="007A1DEE"/>
    <w:rsid w:val="007A206C"/>
    <w:rsid w:val="007A26B9"/>
    <w:rsid w:val="007A26C2"/>
    <w:rsid w:val="007A27F2"/>
    <w:rsid w:val="007A2A19"/>
    <w:rsid w:val="007A2B7D"/>
    <w:rsid w:val="007A30C9"/>
    <w:rsid w:val="007A31AD"/>
    <w:rsid w:val="007A35F6"/>
    <w:rsid w:val="007A360A"/>
    <w:rsid w:val="007A37A4"/>
    <w:rsid w:val="007A3E45"/>
    <w:rsid w:val="007A405E"/>
    <w:rsid w:val="007A40C1"/>
    <w:rsid w:val="007A430D"/>
    <w:rsid w:val="007A4CE1"/>
    <w:rsid w:val="007A4E9D"/>
    <w:rsid w:val="007A4FB0"/>
    <w:rsid w:val="007A53EC"/>
    <w:rsid w:val="007A5464"/>
    <w:rsid w:val="007A54BA"/>
    <w:rsid w:val="007A54D6"/>
    <w:rsid w:val="007A557B"/>
    <w:rsid w:val="007A572B"/>
    <w:rsid w:val="007A5846"/>
    <w:rsid w:val="007A5DD1"/>
    <w:rsid w:val="007A5E99"/>
    <w:rsid w:val="007A6C13"/>
    <w:rsid w:val="007A6E48"/>
    <w:rsid w:val="007A6ECD"/>
    <w:rsid w:val="007A733B"/>
    <w:rsid w:val="007A78C8"/>
    <w:rsid w:val="007A7CB9"/>
    <w:rsid w:val="007A7FD1"/>
    <w:rsid w:val="007B09AD"/>
    <w:rsid w:val="007B0E31"/>
    <w:rsid w:val="007B146D"/>
    <w:rsid w:val="007B1A40"/>
    <w:rsid w:val="007B1DD6"/>
    <w:rsid w:val="007B23C7"/>
    <w:rsid w:val="007B2433"/>
    <w:rsid w:val="007B2DF6"/>
    <w:rsid w:val="007B2DFD"/>
    <w:rsid w:val="007B339E"/>
    <w:rsid w:val="007B33AC"/>
    <w:rsid w:val="007B3D33"/>
    <w:rsid w:val="007B4113"/>
    <w:rsid w:val="007B4450"/>
    <w:rsid w:val="007B458B"/>
    <w:rsid w:val="007B4719"/>
    <w:rsid w:val="007B49BF"/>
    <w:rsid w:val="007B4A11"/>
    <w:rsid w:val="007B4B95"/>
    <w:rsid w:val="007B549D"/>
    <w:rsid w:val="007B5CA5"/>
    <w:rsid w:val="007B5D62"/>
    <w:rsid w:val="007B5EF6"/>
    <w:rsid w:val="007B616B"/>
    <w:rsid w:val="007B62D4"/>
    <w:rsid w:val="007B6435"/>
    <w:rsid w:val="007B6A0F"/>
    <w:rsid w:val="007B6DD5"/>
    <w:rsid w:val="007B6ECA"/>
    <w:rsid w:val="007B6EF4"/>
    <w:rsid w:val="007B78DE"/>
    <w:rsid w:val="007B7DD7"/>
    <w:rsid w:val="007C005A"/>
    <w:rsid w:val="007C0146"/>
    <w:rsid w:val="007C0184"/>
    <w:rsid w:val="007C05CC"/>
    <w:rsid w:val="007C0A17"/>
    <w:rsid w:val="007C18AE"/>
    <w:rsid w:val="007C1A45"/>
    <w:rsid w:val="007C1F8A"/>
    <w:rsid w:val="007C2059"/>
    <w:rsid w:val="007C21F2"/>
    <w:rsid w:val="007C232E"/>
    <w:rsid w:val="007C294D"/>
    <w:rsid w:val="007C2A16"/>
    <w:rsid w:val="007C2C4F"/>
    <w:rsid w:val="007C30C0"/>
    <w:rsid w:val="007C316E"/>
    <w:rsid w:val="007C352A"/>
    <w:rsid w:val="007C38F9"/>
    <w:rsid w:val="007C3E09"/>
    <w:rsid w:val="007C4471"/>
    <w:rsid w:val="007C4502"/>
    <w:rsid w:val="007C4FC6"/>
    <w:rsid w:val="007C505A"/>
    <w:rsid w:val="007C586C"/>
    <w:rsid w:val="007C599A"/>
    <w:rsid w:val="007C5A10"/>
    <w:rsid w:val="007C5DF6"/>
    <w:rsid w:val="007C6266"/>
    <w:rsid w:val="007C6651"/>
    <w:rsid w:val="007C6E01"/>
    <w:rsid w:val="007C713C"/>
    <w:rsid w:val="007C7171"/>
    <w:rsid w:val="007C723D"/>
    <w:rsid w:val="007C72BE"/>
    <w:rsid w:val="007C7761"/>
    <w:rsid w:val="007C77FC"/>
    <w:rsid w:val="007C7968"/>
    <w:rsid w:val="007C7980"/>
    <w:rsid w:val="007C7B2C"/>
    <w:rsid w:val="007C7BDE"/>
    <w:rsid w:val="007D0373"/>
    <w:rsid w:val="007D0579"/>
    <w:rsid w:val="007D09CE"/>
    <w:rsid w:val="007D0BDB"/>
    <w:rsid w:val="007D0E4D"/>
    <w:rsid w:val="007D0FF4"/>
    <w:rsid w:val="007D1054"/>
    <w:rsid w:val="007D111A"/>
    <w:rsid w:val="007D15A0"/>
    <w:rsid w:val="007D1612"/>
    <w:rsid w:val="007D1818"/>
    <w:rsid w:val="007D1DF1"/>
    <w:rsid w:val="007D2206"/>
    <w:rsid w:val="007D28EB"/>
    <w:rsid w:val="007D2A1C"/>
    <w:rsid w:val="007D318E"/>
    <w:rsid w:val="007D334C"/>
    <w:rsid w:val="007D3378"/>
    <w:rsid w:val="007D338E"/>
    <w:rsid w:val="007D3F69"/>
    <w:rsid w:val="007D412E"/>
    <w:rsid w:val="007D4146"/>
    <w:rsid w:val="007D4790"/>
    <w:rsid w:val="007D4798"/>
    <w:rsid w:val="007D4A36"/>
    <w:rsid w:val="007D4CC3"/>
    <w:rsid w:val="007D4EE2"/>
    <w:rsid w:val="007D5121"/>
    <w:rsid w:val="007D55F2"/>
    <w:rsid w:val="007D5675"/>
    <w:rsid w:val="007D58D1"/>
    <w:rsid w:val="007D5BFC"/>
    <w:rsid w:val="007D5C3A"/>
    <w:rsid w:val="007D60EB"/>
    <w:rsid w:val="007D65B5"/>
    <w:rsid w:val="007D6748"/>
    <w:rsid w:val="007D6783"/>
    <w:rsid w:val="007D6A54"/>
    <w:rsid w:val="007D7172"/>
    <w:rsid w:val="007D7252"/>
    <w:rsid w:val="007D74C2"/>
    <w:rsid w:val="007D7932"/>
    <w:rsid w:val="007D7E36"/>
    <w:rsid w:val="007D7F8B"/>
    <w:rsid w:val="007E001F"/>
    <w:rsid w:val="007E009C"/>
    <w:rsid w:val="007E03B7"/>
    <w:rsid w:val="007E05C2"/>
    <w:rsid w:val="007E0876"/>
    <w:rsid w:val="007E0D86"/>
    <w:rsid w:val="007E0DAD"/>
    <w:rsid w:val="007E1159"/>
    <w:rsid w:val="007E1868"/>
    <w:rsid w:val="007E1FE4"/>
    <w:rsid w:val="007E20C8"/>
    <w:rsid w:val="007E2290"/>
    <w:rsid w:val="007E2395"/>
    <w:rsid w:val="007E300A"/>
    <w:rsid w:val="007E328C"/>
    <w:rsid w:val="007E35D2"/>
    <w:rsid w:val="007E3C1D"/>
    <w:rsid w:val="007E3E6F"/>
    <w:rsid w:val="007E4738"/>
    <w:rsid w:val="007E4893"/>
    <w:rsid w:val="007E49E9"/>
    <w:rsid w:val="007E4CC0"/>
    <w:rsid w:val="007E58AC"/>
    <w:rsid w:val="007E5F8E"/>
    <w:rsid w:val="007E6057"/>
    <w:rsid w:val="007E6083"/>
    <w:rsid w:val="007E634A"/>
    <w:rsid w:val="007E6878"/>
    <w:rsid w:val="007E6C27"/>
    <w:rsid w:val="007E6D98"/>
    <w:rsid w:val="007E73E0"/>
    <w:rsid w:val="007E7904"/>
    <w:rsid w:val="007E7933"/>
    <w:rsid w:val="007E7B30"/>
    <w:rsid w:val="007E7CD6"/>
    <w:rsid w:val="007E7E7B"/>
    <w:rsid w:val="007E7FD7"/>
    <w:rsid w:val="007F0280"/>
    <w:rsid w:val="007F05BC"/>
    <w:rsid w:val="007F072F"/>
    <w:rsid w:val="007F0B70"/>
    <w:rsid w:val="007F0D92"/>
    <w:rsid w:val="007F0DB5"/>
    <w:rsid w:val="007F0DD6"/>
    <w:rsid w:val="007F0E12"/>
    <w:rsid w:val="007F135B"/>
    <w:rsid w:val="007F203A"/>
    <w:rsid w:val="007F227D"/>
    <w:rsid w:val="007F2288"/>
    <w:rsid w:val="007F2394"/>
    <w:rsid w:val="007F2544"/>
    <w:rsid w:val="007F272F"/>
    <w:rsid w:val="007F31A2"/>
    <w:rsid w:val="007F31D6"/>
    <w:rsid w:val="007F3A5D"/>
    <w:rsid w:val="007F4179"/>
    <w:rsid w:val="007F43EC"/>
    <w:rsid w:val="007F4485"/>
    <w:rsid w:val="007F45BC"/>
    <w:rsid w:val="007F46A5"/>
    <w:rsid w:val="007F49ED"/>
    <w:rsid w:val="007F505C"/>
    <w:rsid w:val="007F55C9"/>
    <w:rsid w:val="007F56EC"/>
    <w:rsid w:val="007F5916"/>
    <w:rsid w:val="007F5E8C"/>
    <w:rsid w:val="007F63B1"/>
    <w:rsid w:val="007F65FD"/>
    <w:rsid w:val="007F6827"/>
    <w:rsid w:val="007F7063"/>
    <w:rsid w:val="007F722B"/>
    <w:rsid w:val="007F745A"/>
    <w:rsid w:val="00800084"/>
    <w:rsid w:val="008001B9"/>
    <w:rsid w:val="00800427"/>
    <w:rsid w:val="00800951"/>
    <w:rsid w:val="00800A07"/>
    <w:rsid w:val="008014E4"/>
    <w:rsid w:val="00801618"/>
    <w:rsid w:val="008018EB"/>
    <w:rsid w:val="008019B3"/>
    <w:rsid w:val="008019BA"/>
    <w:rsid w:val="00801E66"/>
    <w:rsid w:val="00802320"/>
    <w:rsid w:val="0080240B"/>
    <w:rsid w:val="00802AA3"/>
    <w:rsid w:val="00802B3D"/>
    <w:rsid w:val="00802CEC"/>
    <w:rsid w:val="00803090"/>
    <w:rsid w:val="0080343D"/>
    <w:rsid w:val="008038BF"/>
    <w:rsid w:val="00804780"/>
    <w:rsid w:val="0080486D"/>
    <w:rsid w:val="00804A3A"/>
    <w:rsid w:val="00804B0A"/>
    <w:rsid w:val="00804B43"/>
    <w:rsid w:val="00804D69"/>
    <w:rsid w:val="0080529C"/>
    <w:rsid w:val="00805418"/>
    <w:rsid w:val="00805579"/>
    <w:rsid w:val="008055D3"/>
    <w:rsid w:val="0080583D"/>
    <w:rsid w:val="008058A7"/>
    <w:rsid w:val="00805C19"/>
    <w:rsid w:val="0080635F"/>
    <w:rsid w:val="00806671"/>
    <w:rsid w:val="00806BA4"/>
    <w:rsid w:val="00806C8F"/>
    <w:rsid w:val="00807006"/>
    <w:rsid w:val="008072F5"/>
    <w:rsid w:val="00807312"/>
    <w:rsid w:val="008075F5"/>
    <w:rsid w:val="00807808"/>
    <w:rsid w:val="00807A4D"/>
    <w:rsid w:val="00807E1F"/>
    <w:rsid w:val="00810420"/>
    <w:rsid w:val="008104CB"/>
    <w:rsid w:val="008108B0"/>
    <w:rsid w:val="00810929"/>
    <w:rsid w:val="008109CE"/>
    <w:rsid w:val="00810F28"/>
    <w:rsid w:val="00811448"/>
    <w:rsid w:val="008115D1"/>
    <w:rsid w:val="008116B4"/>
    <w:rsid w:val="0081177A"/>
    <w:rsid w:val="00811F1E"/>
    <w:rsid w:val="0081242D"/>
    <w:rsid w:val="00812986"/>
    <w:rsid w:val="00812D76"/>
    <w:rsid w:val="00812F12"/>
    <w:rsid w:val="00812FB8"/>
    <w:rsid w:val="00813585"/>
    <w:rsid w:val="00813D98"/>
    <w:rsid w:val="00814376"/>
    <w:rsid w:val="008143D2"/>
    <w:rsid w:val="008145C1"/>
    <w:rsid w:val="00814767"/>
    <w:rsid w:val="00814871"/>
    <w:rsid w:val="00814B34"/>
    <w:rsid w:val="00815027"/>
    <w:rsid w:val="00815300"/>
    <w:rsid w:val="0081547E"/>
    <w:rsid w:val="0081575B"/>
    <w:rsid w:val="00815998"/>
    <w:rsid w:val="00815B66"/>
    <w:rsid w:val="008160D3"/>
    <w:rsid w:val="008167C7"/>
    <w:rsid w:val="00816CCA"/>
    <w:rsid w:val="00817036"/>
    <w:rsid w:val="00817397"/>
    <w:rsid w:val="008175E2"/>
    <w:rsid w:val="008178DF"/>
    <w:rsid w:val="00817EE2"/>
    <w:rsid w:val="00817FDC"/>
    <w:rsid w:val="00820331"/>
    <w:rsid w:val="00820358"/>
    <w:rsid w:val="008205EE"/>
    <w:rsid w:val="00820904"/>
    <w:rsid w:val="008209B4"/>
    <w:rsid w:val="00820B2F"/>
    <w:rsid w:val="00820B33"/>
    <w:rsid w:val="00820C3E"/>
    <w:rsid w:val="00820D20"/>
    <w:rsid w:val="00821922"/>
    <w:rsid w:val="00822059"/>
    <w:rsid w:val="00822109"/>
    <w:rsid w:val="008224C5"/>
    <w:rsid w:val="008224EA"/>
    <w:rsid w:val="008226D7"/>
    <w:rsid w:val="0082272B"/>
    <w:rsid w:val="008227B4"/>
    <w:rsid w:val="008227F6"/>
    <w:rsid w:val="008229FB"/>
    <w:rsid w:val="0082305B"/>
    <w:rsid w:val="0082341D"/>
    <w:rsid w:val="0082348A"/>
    <w:rsid w:val="008236DC"/>
    <w:rsid w:val="00823A99"/>
    <w:rsid w:val="00823AB4"/>
    <w:rsid w:val="00823BE3"/>
    <w:rsid w:val="00823C11"/>
    <w:rsid w:val="00823C28"/>
    <w:rsid w:val="00823C53"/>
    <w:rsid w:val="00823D61"/>
    <w:rsid w:val="00823E42"/>
    <w:rsid w:val="0082409F"/>
    <w:rsid w:val="00824A17"/>
    <w:rsid w:val="00824B5E"/>
    <w:rsid w:val="00824C3B"/>
    <w:rsid w:val="00824E34"/>
    <w:rsid w:val="008251BB"/>
    <w:rsid w:val="008252BB"/>
    <w:rsid w:val="0082697C"/>
    <w:rsid w:val="00826A5F"/>
    <w:rsid w:val="00826A63"/>
    <w:rsid w:val="00826E29"/>
    <w:rsid w:val="00827593"/>
    <w:rsid w:val="008277ED"/>
    <w:rsid w:val="00827C6D"/>
    <w:rsid w:val="00827E92"/>
    <w:rsid w:val="00827FCC"/>
    <w:rsid w:val="008303A1"/>
    <w:rsid w:val="008305F9"/>
    <w:rsid w:val="00831000"/>
    <w:rsid w:val="00831855"/>
    <w:rsid w:val="0083185D"/>
    <w:rsid w:val="00831DA8"/>
    <w:rsid w:val="00831FD4"/>
    <w:rsid w:val="008320F9"/>
    <w:rsid w:val="00832281"/>
    <w:rsid w:val="0083238C"/>
    <w:rsid w:val="00832402"/>
    <w:rsid w:val="00832BD5"/>
    <w:rsid w:val="0083309C"/>
    <w:rsid w:val="0083367C"/>
    <w:rsid w:val="00833807"/>
    <w:rsid w:val="00833810"/>
    <w:rsid w:val="00833818"/>
    <w:rsid w:val="00833C25"/>
    <w:rsid w:val="00833C2D"/>
    <w:rsid w:val="00834387"/>
    <w:rsid w:val="00834574"/>
    <w:rsid w:val="00834B2B"/>
    <w:rsid w:val="008356EE"/>
    <w:rsid w:val="0083596F"/>
    <w:rsid w:val="0083605D"/>
    <w:rsid w:val="008361F2"/>
    <w:rsid w:val="008363AB"/>
    <w:rsid w:val="0083652E"/>
    <w:rsid w:val="008366B2"/>
    <w:rsid w:val="008372BC"/>
    <w:rsid w:val="00837952"/>
    <w:rsid w:val="00837A9E"/>
    <w:rsid w:val="00837BB0"/>
    <w:rsid w:val="00837C72"/>
    <w:rsid w:val="00837F39"/>
    <w:rsid w:val="00837FC8"/>
    <w:rsid w:val="008402B5"/>
    <w:rsid w:val="008404D2"/>
    <w:rsid w:val="008404F8"/>
    <w:rsid w:val="008406D6"/>
    <w:rsid w:val="00840A94"/>
    <w:rsid w:val="00840CD5"/>
    <w:rsid w:val="00840D9E"/>
    <w:rsid w:val="00840EA5"/>
    <w:rsid w:val="00841044"/>
    <w:rsid w:val="00841208"/>
    <w:rsid w:val="00841AE3"/>
    <w:rsid w:val="00841BB4"/>
    <w:rsid w:val="00842231"/>
    <w:rsid w:val="008422D8"/>
    <w:rsid w:val="008423F3"/>
    <w:rsid w:val="00842870"/>
    <w:rsid w:val="00842A83"/>
    <w:rsid w:val="008435C4"/>
    <w:rsid w:val="00843929"/>
    <w:rsid w:val="00843ADD"/>
    <w:rsid w:val="008442B9"/>
    <w:rsid w:val="00844499"/>
    <w:rsid w:val="0084451C"/>
    <w:rsid w:val="0084459F"/>
    <w:rsid w:val="008447C8"/>
    <w:rsid w:val="008449F5"/>
    <w:rsid w:val="00845663"/>
    <w:rsid w:val="00845AB7"/>
    <w:rsid w:val="00845CDE"/>
    <w:rsid w:val="00845D31"/>
    <w:rsid w:val="00845EE6"/>
    <w:rsid w:val="00845FD2"/>
    <w:rsid w:val="00846353"/>
    <w:rsid w:val="0084639E"/>
    <w:rsid w:val="0084666E"/>
    <w:rsid w:val="00846BAD"/>
    <w:rsid w:val="00847439"/>
    <w:rsid w:val="0085009A"/>
    <w:rsid w:val="008502E3"/>
    <w:rsid w:val="00850764"/>
    <w:rsid w:val="008508DE"/>
    <w:rsid w:val="0085093E"/>
    <w:rsid w:val="00850AD6"/>
    <w:rsid w:val="00850D7A"/>
    <w:rsid w:val="0085121B"/>
    <w:rsid w:val="00851411"/>
    <w:rsid w:val="008517BC"/>
    <w:rsid w:val="008519D3"/>
    <w:rsid w:val="00851B5E"/>
    <w:rsid w:val="00851C54"/>
    <w:rsid w:val="00851F6B"/>
    <w:rsid w:val="00851F8E"/>
    <w:rsid w:val="00852426"/>
    <w:rsid w:val="00852458"/>
    <w:rsid w:val="00852753"/>
    <w:rsid w:val="00852803"/>
    <w:rsid w:val="00852BE9"/>
    <w:rsid w:val="00852DEF"/>
    <w:rsid w:val="00853303"/>
    <w:rsid w:val="00853306"/>
    <w:rsid w:val="00853518"/>
    <w:rsid w:val="00853EDE"/>
    <w:rsid w:val="00853F7A"/>
    <w:rsid w:val="00854038"/>
    <w:rsid w:val="008540B9"/>
    <w:rsid w:val="008540C0"/>
    <w:rsid w:val="00854435"/>
    <w:rsid w:val="00854878"/>
    <w:rsid w:val="00854E32"/>
    <w:rsid w:val="00854E63"/>
    <w:rsid w:val="00855088"/>
    <w:rsid w:val="00855AE4"/>
    <w:rsid w:val="00855B8D"/>
    <w:rsid w:val="00855C3B"/>
    <w:rsid w:val="00855E56"/>
    <w:rsid w:val="0085619C"/>
    <w:rsid w:val="0085638A"/>
    <w:rsid w:val="0085668B"/>
    <w:rsid w:val="0085696A"/>
    <w:rsid w:val="00856F62"/>
    <w:rsid w:val="00857098"/>
    <w:rsid w:val="00857199"/>
    <w:rsid w:val="008573F0"/>
    <w:rsid w:val="008574B4"/>
    <w:rsid w:val="0085755B"/>
    <w:rsid w:val="00857675"/>
    <w:rsid w:val="0085787E"/>
    <w:rsid w:val="00857B2D"/>
    <w:rsid w:val="00857BB5"/>
    <w:rsid w:val="00857F93"/>
    <w:rsid w:val="00860382"/>
    <w:rsid w:val="008603A1"/>
    <w:rsid w:val="008603C8"/>
    <w:rsid w:val="00860493"/>
    <w:rsid w:val="0086053D"/>
    <w:rsid w:val="0086062A"/>
    <w:rsid w:val="00860940"/>
    <w:rsid w:val="00860CC4"/>
    <w:rsid w:val="00860D85"/>
    <w:rsid w:val="0086111F"/>
    <w:rsid w:val="008613A9"/>
    <w:rsid w:val="008613AB"/>
    <w:rsid w:val="00861418"/>
    <w:rsid w:val="008614AB"/>
    <w:rsid w:val="0086150D"/>
    <w:rsid w:val="00861B03"/>
    <w:rsid w:val="00861D03"/>
    <w:rsid w:val="008621F7"/>
    <w:rsid w:val="008623E4"/>
    <w:rsid w:val="00862963"/>
    <w:rsid w:val="00862FEF"/>
    <w:rsid w:val="00863440"/>
    <w:rsid w:val="008638E0"/>
    <w:rsid w:val="00863982"/>
    <w:rsid w:val="008639A9"/>
    <w:rsid w:val="00863D24"/>
    <w:rsid w:val="008642FB"/>
    <w:rsid w:val="008644AA"/>
    <w:rsid w:val="00864726"/>
    <w:rsid w:val="00864BD8"/>
    <w:rsid w:val="008650BF"/>
    <w:rsid w:val="00865232"/>
    <w:rsid w:val="00865305"/>
    <w:rsid w:val="00865306"/>
    <w:rsid w:val="00865465"/>
    <w:rsid w:val="00865544"/>
    <w:rsid w:val="0086583D"/>
    <w:rsid w:val="00865FE3"/>
    <w:rsid w:val="00866391"/>
    <w:rsid w:val="008666DE"/>
    <w:rsid w:val="00866846"/>
    <w:rsid w:val="008669D5"/>
    <w:rsid w:val="00866AD2"/>
    <w:rsid w:val="008677F2"/>
    <w:rsid w:val="00867A04"/>
    <w:rsid w:val="00867ADD"/>
    <w:rsid w:val="00867B18"/>
    <w:rsid w:val="00870B1F"/>
    <w:rsid w:val="00870C38"/>
    <w:rsid w:val="00871744"/>
    <w:rsid w:val="00871DBE"/>
    <w:rsid w:val="0087252B"/>
    <w:rsid w:val="00872546"/>
    <w:rsid w:val="008726D9"/>
    <w:rsid w:val="00872A52"/>
    <w:rsid w:val="00872DF4"/>
    <w:rsid w:val="008734C6"/>
    <w:rsid w:val="00873B85"/>
    <w:rsid w:val="00873CFD"/>
    <w:rsid w:val="00873E19"/>
    <w:rsid w:val="0087418C"/>
    <w:rsid w:val="008742F0"/>
    <w:rsid w:val="00874304"/>
    <w:rsid w:val="00874583"/>
    <w:rsid w:val="00874775"/>
    <w:rsid w:val="00874FC4"/>
    <w:rsid w:val="00875386"/>
    <w:rsid w:val="008754E1"/>
    <w:rsid w:val="0087561B"/>
    <w:rsid w:val="00875929"/>
    <w:rsid w:val="008759A5"/>
    <w:rsid w:val="008759DE"/>
    <w:rsid w:val="00875CFE"/>
    <w:rsid w:val="00875FBD"/>
    <w:rsid w:val="0087608C"/>
    <w:rsid w:val="00876170"/>
    <w:rsid w:val="0087652B"/>
    <w:rsid w:val="00876569"/>
    <w:rsid w:val="00876798"/>
    <w:rsid w:val="00876D37"/>
    <w:rsid w:val="008770C9"/>
    <w:rsid w:val="008770EB"/>
    <w:rsid w:val="00877741"/>
    <w:rsid w:val="00877767"/>
    <w:rsid w:val="00877988"/>
    <w:rsid w:val="00877D0F"/>
    <w:rsid w:val="00877EA7"/>
    <w:rsid w:val="00880265"/>
    <w:rsid w:val="0088068B"/>
    <w:rsid w:val="00880DC5"/>
    <w:rsid w:val="00881654"/>
    <w:rsid w:val="00881723"/>
    <w:rsid w:val="00881B1D"/>
    <w:rsid w:val="00881BC6"/>
    <w:rsid w:val="00881DBC"/>
    <w:rsid w:val="008821C1"/>
    <w:rsid w:val="00882331"/>
    <w:rsid w:val="00882463"/>
    <w:rsid w:val="00882A96"/>
    <w:rsid w:val="0088362F"/>
    <w:rsid w:val="00883862"/>
    <w:rsid w:val="00883C47"/>
    <w:rsid w:val="00884024"/>
    <w:rsid w:val="00884060"/>
    <w:rsid w:val="00884115"/>
    <w:rsid w:val="00884216"/>
    <w:rsid w:val="0088439C"/>
    <w:rsid w:val="00884BB6"/>
    <w:rsid w:val="00884D14"/>
    <w:rsid w:val="00884DAD"/>
    <w:rsid w:val="00884EB5"/>
    <w:rsid w:val="0088560C"/>
    <w:rsid w:val="00885668"/>
    <w:rsid w:val="00885805"/>
    <w:rsid w:val="00885867"/>
    <w:rsid w:val="00885E7C"/>
    <w:rsid w:val="00885FF8"/>
    <w:rsid w:val="008863AA"/>
    <w:rsid w:val="008864F8"/>
    <w:rsid w:val="008865E1"/>
    <w:rsid w:val="008865EA"/>
    <w:rsid w:val="00886801"/>
    <w:rsid w:val="008870BC"/>
    <w:rsid w:val="00887188"/>
    <w:rsid w:val="00887982"/>
    <w:rsid w:val="00887A12"/>
    <w:rsid w:val="00887CAA"/>
    <w:rsid w:val="00887F21"/>
    <w:rsid w:val="00890137"/>
    <w:rsid w:val="00890237"/>
    <w:rsid w:val="0089081E"/>
    <w:rsid w:val="00890DCB"/>
    <w:rsid w:val="00891084"/>
    <w:rsid w:val="0089122A"/>
    <w:rsid w:val="00891577"/>
    <w:rsid w:val="00891A44"/>
    <w:rsid w:val="00891AE4"/>
    <w:rsid w:val="00891B00"/>
    <w:rsid w:val="00891B26"/>
    <w:rsid w:val="00891CE5"/>
    <w:rsid w:val="00891D6A"/>
    <w:rsid w:val="00891EC5"/>
    <w:rsid w:val="008921E3"/>
    <w:rsid w:val="008929AD"/>
    <w:rsid w:val="00892B8E"/>
    <w:rsid w:val="00892F7D"/>
    <w:rsid w:val="00893363"/>
    <w:rsid w:val="0089347B"/>
    <w:rsid w:val="008934DF"/>
    <w:rsid w:val="008939C0"/>
    <w:rsid w:val="00894007"/>
    <w:rsid w:val="0089425C"/>
    <w:rsid w:val="00894444"/>
    <w:rsid w:val="008949DD"/>
    <w:rsid w:val="00894AD3"/>
    <w:rsid w:val="00894B3E"/>
    <w:rsid w:val="00894D90"/>
    <w:rsid w:val="00894F1C"/>
    <w:rsid w:val="00894FE0"/>
    <w:rsid w:val="0089519A"/>
    <w:rsid w:val="00895218"/>
    <w:rsid w:val="00895729"/>
    <w:rsid w:val="00895C28"/>
    <w:rsid w:val="00895D28"/>
    <w:rsid w:val="00895D65"/>
    <w:rsid w:val="00895F71"/>
    <w:rsid w:val="008964E2"/>
    <w:rsid w:val="00896594"/>
    <w:rsid w:val="008965E2"/>
    <w:rsid w:val="00896DA8"/>
    <w:rsid w:val="008970B0"/>
    <w:rsid w:val="008970E8"/>
    <w:rsid w:val="00897D12"/>
    <w:rsid w:val="008A0035"/>
    <w:rsid w:val="008A004E"/>
    <w:rsid w:val="008A073C"/>
    <w:rsid w:val="008A10CE"/>
    <w:rsid w:val="008A12CE"/>
    <w:rsid w:val="008A13DD"/>
    <w:rsid w:val="008A180A"/>
    <w:rsid w:val="008A19F6"/>
    <w:rsid w:val="008A1A08"/>
    <w:rsid w:val="008A1D27"/>
    <w:rsid w:val="008A21AC"/>
    <w:rsid w:val="008A2392"/>
    <w:rsid w:val="008A2D0E"/>
    <w:rsid w:val="008A2F21"/>
    <w:rsid w:val="008A30CA"/>
    <w:rsid w:val="008A3141"/>
    <w:rsid w:val="008A3158"/>
    <w:rsid w:val="008A3BDE"/>
    <w:rsid w:val="008A3DFF"/>
    <w:rsid w:val="008A3EA0"/>
    <w:rsid w:val="008A41B1"/>
    <w:rsid w:val="008A45C4"/>
    <w:rsid w:val="008A49DC"/>
    <w:rsid w:val="008A5134"/>
    <w:rsid w:val="008A5162"/>
    <w:rsid w:val="008A51E7"/>
    <w:rsid w:val="008A52CD"/>
    <w:rsid w:val="008A5C3D"/>
    <w:rsid w:val="008A5D4A"/>
    <w:rsid w:val="008A5E31"/>
    <w:rsid w:val="008A67CB"/>
    <w:rsid w:val="008A6926"/>
    <w:rsid w:val="008A696D"/>
    <w:rsid w:val="008A6AD6"/>
    <w:rsid w:val="008A6AE4"/>
    <w:rsid w:val="008A6C4B"/>
    <w:rsid w:val="008A6D8C"/>
    <w:rsid w:val="008A6F91"/>
    <w:rsid w:val="008A73E5"/>
    <w:rsid w:val="008A74CB"/>
    <w:rsid w:val="008A7764"/>
    <w:rsid w:val="008A7A16"/>
    <w:rsid w:val="008A7E2F"/>
    <w:rsid w:val="008B0012"/>
    <w:rsid w:val="008B0991"/>
    <w:rsid w:val="008B0C3C"/>
    <w:rsid w:val="008B0CF3"/>
    <w:rsid w:val="008B0E9D"/>
    <w:rsid w:val="008B11B8"/>
    <w:rsid w:val="008B12B0"/>
    <w:rsid w:val="008B156A"/>
    <w:rsid w:val="008B2044"/>
    <w:rsid w:val="008B2D02"/>
    <w:rsid w:val="008B2D0C"/>
    <w:rsid w:val="008B2D9C"/>
    <w:rsid w:val="008B2FCC"/>
    <w:rsid w:val="008B318D"/>
    <w:rsid w:val="008B31E4"/>
    <w:rsid w:val="008B38EB"/>
    <w:rsid w:val="008B3990"/>
    <w:rsid w:val="008B3D69"/>
    <w:rsid w:val="008B3EFD"/>
    <w:rsid w:val="008B458D"/>
    <w:rsid w:val="008B4819"/>
    <w:rsid w:val="008B49BC"/>
    <w:rsid w:val="008B4ABE"/>
    <w:rsid w:val="008B4C4A"/>
    <w:rsid w:val="008B4DDE"/>
    <w:rsid w:val="008B4F01"/>
    <w:rsid w:val="008B5693"/>
    <w:rsid w:val="008B57F8"/>
    <w:rsid w:val="008B5816"/>
    <w:rsid w:val="008B5897"/>
    <w:rsid w:val="008B5948"/>
    <w:rsid w:val="008B5CA5"/>
    <w:rsid w:val="008B5CDB"/>
    <w:rsid w:val="008B5CE9"/>
    <w:rsid w:val="008B6706"/>
    <w:rsid w:val="008B689F"/>
    <w:rsid w:val="008B6974"/>
    <w:rsid w:val="008B6A94"/>
    <w:rsid w:val="008C0692"/>
    <w:rsid w:val="008C0D3C"/>
    <w:rsid w:val="008C0E7D"/>
    <w:rsid w:val="008C0F59"/>
    <w:rsid w:val="008C0F60"/>
    <w:rsid w:val="008C1050"/>
    <w:rsid w:val="008C1756"/>
    <w:rsid w:val="008C19D9"/>
    <w:rsid w:val="008C1AB1"/>
    <w:rsid w:val="008C1C08"/>
    <w:rsid w:val="008C1C2E"/>
    <w:rsid w:val="008C1EE8"/>
    <w:rsid w:val="008C2ABC"/>
    <w:rsid w:val="008C2D8D"/>
    <w:rsid w:val="008C2DD6"/>
    <w:rsid w:val="008C3547"/>
    <w:rsid w:val="008C35DF"/>
    <w:rsid w:val="008C3672"/>
    <w:rsid w:val="008C36F1"/>
    <w:rsid w:val="008C3833"/>
    <w:rsid w:val="008C3BD3"/>
    <w:rsid w:val="008C420E"/>
    <w:rsid w:val="008C4557"/>
    <w:rsid w:val="008C46AE"/>
    <w:rsid w:val="008C4954"/>
    <w:rsid w:val="008C4B07"/>
    <w:rsid w:val="008C4C53"/>
    <w:rsid w:val="008C51E0"/>
    <w:rsid w:val="008C52D9"/>
    <w:rsid w:val="008C5799"/>
    <w:rsid w:val="008C585F"/>
    <w:rsid w:val="008C58DC"/>
    <w:rsid w:val="008C59B3"/>
    <w:rsid w:val="008C5C3C"/>
    <w:rsid w:val="008C5CDC"/>
    <w:rsid w:val="008C5EDA"/>
    <w:rsid w:val="008C6074"/>
    <w:rsid w:val="008C69D9"/>
    <w:rsid w:val="008C6D99"/>
    <w:rsid w:val="008C77AD"/>
    <w:rsid w:val="008C7DF5"/>
    <w:rsid w:val="008C7EFB"/>
    <w:rsid w:val="008D01C9"/>
    <w:rsid w:val="008D02FD"/>
    <w:rsid w:val="008D0569"/>
    <w:rsid w:val="008D0597"/>
    <w:rsid w:val="008D0700"/>
    <w:rsid w:val="008D099C"/>
    <w:rsid w:val="008D09CD"/>
    <w:rsid w:val="008D0B6D"/>
    <w:rsid w:val="008D0D67"/>
    <w:rsid w:val="008D0FEF"/>
    <w:rsid w:val="008D1103"/>
    <w:rsid w:val="008D11C5"/>
    <w:rsid w:val="008D147D"/>
    <w:rsid w:val="008D14E0"/>
    <w:rsid w:val="008D17C0"/>
    <w:rsid w:val="008D17C4"/>
    <w:rsid w:val="008D181D"/>
    <w:rsid w:val="008D19FE"/>
    <w:rsid w:val="008D1AF8"/>
    <w:rsid w:val="008D1D18"/>
    <w:rsid w:val="008D20C2"/>
    <w:rsid w:val="008D21EF"/>
    <w:rsid w:val="008D26D9"/>
    <w:rsid w:val="008D273A"/>
    <w:rsid w:val="008D2B3A"/>
    <w:rsid w:val="008D2C2A"/>
    <w:rsid w:val="008D2F04"/>
    <w:rsid w:val="008D32B9"/>
    <w:rsid w:val="008D3660"/>
    <w:rsid w:val="008D3A28"/>
    <w:rsid w:val="008D3DFD"/>
    <w:rsid w:val="008D3E84"/>
    <w:rsid w:val="008D3EAA"/>
    <w:rsid w:val="008D42F8"/>
    <w:rsid w:val="008D45BA"/>
    <w:rsid w:val="008D45EA"/>
    <w:rsid w:val="008D46B4"/>
    <w:rsid w:val="008D4724"/>
    <w:rsid w:val="008D4965"/>
    <w:rsid w:val="008D4CE8"/>
    <w:rsid w:val="008D4D71"/>
    <w:rsid w:val="008D4FE7"/>
    <w:rsid w:val="008D5159"/>
    <w:rsid w:val="008D5222"/>
    <w:rsid w:val="008D53C1"/>
    <w:rsid w:val="008D54DD"/>
    <w:rsid w:val="008D560A"/>
    <w:rsid w:val="008D5731"/>
    <w:rsid w:val="008D5A8E"/>
    <w:rsid w:val="008D5FD0"/>
    <w:rsid w:val="008D61E4"/>
    <w:rsid w:val="008D6333"/>
    <w:rsid w:val="008D64B4"/>
    <w:rsid w:val="008D6504"/>
    <w:rsid w:val="008D66B5"/>
    <w:rsid w:val="008D68B6"/>
    <w:rsid w:val="008D6A8B"/>
    <w:rsid w:val="008D6FD3"/>
    <w:rsid w:val="008D7113"/>
    <w:rsid w:val="008D7908"/>
    <w:rsid w:val="008D7B79"/>
    <w:rsid w:val="008D7CDC"/>
    <w:rsid w:val="008D7FDB"/>
    <w:rsid w:val="008E0165"/>
    <w:rsid w:val="008E023B"/>
    <w:rsid w:val="008E05E1"/>
    <w:rsid w:val="008E1072"/>
    <w:rsid w:val="008E1199"/>
    <w:rsid w:val="008E161F"/>
    <w:rsid w:val="008E1A0F"/>
    <w:rsid w:val="008E1DB5"/>
    <w:rsid w:val="008E1DCD"/>
    <w:rsid w:val="008E2153"/>
    <w:rsid w:val="008E2358"/>
    <w:rsid w:val="008E24D9"/>
    <w:rsid w:val="008E255F"/>
    <w:rsid w:val="008E2618"/>
    <w:rsid w:val="008E269A"/>
    <w:rsid w:val="008E2AEA"/>
    <w:rsid w:val="008E2B1C"/>
    <w:rsid w:val="008E2C0A"/>
    <w:rsid w:val="008E3175"/>
    <w:rsid w:val="008E37A5"/>
    <w:rsid w:val="008E37E6"/>
    <w:rsid w:val="008E385F"/>
    <w:rsid w:val="008E3866"/>
    <w:rsid w:val="008E3A32"/>
    <w:rsid w:val="008E3A55"/>
    <w:rsid w:val="008E3D26"/>
    <w:rsid w:val="008E3D83"/>
    <w:rsid w:val="008E3F18"/>
    <w:rsid w:val="008E4641"/>
    <w:rsid w:val="008E498A"/>
    <w:rsid w:val="008E5060"/>
    <w:rsid w:val="008E5061"/>
    <w:rsid w:val="008E50EE"/>
    <w:rsid w:val="008E5786"/>
    <w:rsid w:val="008E5967"/>
    <w:rsid w:val="008E5A57"/>
    <w:rsid w:val="008E5C88"/>
    <w:rsid w:val="008E5E58"/>
    <w:rsid w:val="008E5FB4"/>
    <w:rsid w:val="008E63E3"/>
    <w:rsid w:val="008E6470"/>
    <w:rsid w:val="008E6844"/>
    <w:rsid w:val="008E69E7"/>
    <w:rsid w:val="008E7637"/>
    <w:rsid w:val="008E7883"/>
    <w:rsid w:val="008E79D9"/>
    <w:rsid w:val="008E7D4F"/>
    <w:rsid w:val="008E7D9C"/>
    <w:rsid w:val="008F02BA"/>
    <w:rsid w:val="008F0427"/>
    <w:rsid w:val="008F0784"/>
    <w:rsid w:val="008F0C57"/>
    <w:rsid w:val="008F0C7E"/>
    <w:rsid w:val="008F0CC5"/>
    <w:rsid w:val="008F0F8B"/>
    <w:rsid w:val="008F117C"/>
    <w:rsid w:val="008F14E3"/>
    <w:rsid w:val="008F1771"/>
    <w:rsid w:val="008F190B"/>
    <w:rsid w:val="008F1EE7"/>
    <w:rsid w:val="008F2014"/>
    <w:rsid w:val="008F2083"/>
    <w:rsid w:val="008F2279"/>
    <w:rsid w:val="008F23D3"/>
    <w:rsid w:val="008F25E2"/>
    <w:rsid w:val="008F2828"/>
    <w:rsid w:val="008F29A5"/>
    <w:rsid w:val="008F2A58"/>
    <w:rsid w:val="008F2D25"/>
    <w:rsid w:val="008F2E16"/>
    <w:rsid w:val="008F30BB"/>
    <w:rsid w:val="008F32F3"/>
    <w:rsid w:val="008F3557"/>
    <w:rsid w:val="008F36F4"/>
    <w:rsid w:val="008F379A"/>
    <w:rsid w:val="008F38C2"/>
    <w:rsid w:val="008F438D"/>
    <w:rsid w:val="008F4629"/>
    <w:rsid w:val="008F47CB"/>
    <w:rsid w:val="008F4DC8"/>
    <w:rsid w:val="008F4E46"/>
    <w:rsid w:val="008F4F3E"/>
    <w:rsid w:val="008F515D"/>
    <w:rsid w:val="008F552C"/>
    <w:rsid w:val="008F5643"/>
    <w:rsid w:val="008F5755"/>
    <w:rsid w:val="008F5CFA"/>
    <w:rsid w:val="008F60EF"/>
    <w:rsid w:val="008F610C"/>
    <w:rsid w:val="008F6484"/>
    <w:rsid w:val="008F6BE5"/>
    <w:rsid w:val="008F6ECE"/>
    <w:rsid w:val="008F70FD"/>
    <w:rsid w:val="008F71FD"/>
    <w:rsid w:val="008F75DE"/>
    <w:rsid w:val="008F764C"/>
    <w:rsid w:val="008F7B0E"/>
    <w:rsid w:val="008F7E85"/>
    <w:rsid w:val="00900497"/>
    <w:rsid w:val="00900B7E"/>
    <w:rsid w:val="00900C0E"/>
    <w:rsid w:val="00901411"/>
    <w:rsid w:val="0090145F"/>
    <w:rsid w:val="00901866"/>
    <w:rsid w:val="00901AD6"/>
    <w:rsid w:val="00901B3D"/>
    <w:rsid w:val="00901BED"/>
    <w:rsid w:val="009020FB"/>
    <w:rsid w:val="00902378"/>
    <w:rsid w:val="00902467"/>
    <w:rsid w:val="009026DA"/>
    <w:rsid w:val="009026DD"/>
    <w:rsid w:val="00902DC6"/>
    <w:rsid w:val="00902F18"/>
    <w:rsid w:val="0090301A"/>
    <w:rsid w:val="009032B6"/>
    <w:rsid w:val="009037DC"/>
    <w:rsid w:val="00903884"/>
    <w:rsid w:val="00903A0A"/>
    <w:rsid w:val="00903C40"/>
    <w:rsid w:val="00903DAD"/>
    <w:rsid w:val="00903E43"/>
    <w:rsid w:val="00904181"/>
    <w:rsid w:val="009044BC"/>
    <w:rsid w:val="0090469B"/>
    <w:rsid w:val="00904E61"/>
    <w:rsid w:val="009050E3"/>
    <w:rsid w:val="009052CC"/>
    <w:rsid w:val="0090539C"/>
    <w:rsid w:val="009056F4"/>
    <w:rsid w:val="00905B0E"/>
    <w:rsid w:val="0090614D"/>
    <w:rsid w:val="0090671B"/>
    <w:rsid w:val="00906730"/>
    <w:rsid w:val="00906C97"/>
    <w:rsid w:val="00906F63"/>
    <w:rsid w:val="009070D9"/>
    <w:rsid w:val="009071D7"/>
    <w:rsid w:val="00907322"/>
    <w:rsid w:val="00907400"/>
    <w:rsid w:val="00907558"/>
    <w:rsid w:val="00907CCF"/>
    <w:rsid w:val="00910437"/>
    <w:rsid w:val="00910667"/>
    <w:rsid w:val="009107E7"/>
    <w:rsid w:val="00910A27"/>
    <w:rsid w:val="00910E35"/>
    <w:rsid w:val="00910EB9"/>
    <w:rsid w:val="0091105F"/>
    <w:rsid w:val="00911867"/>
    <w:rsid w:val="0091186F"/>
    <w:rsid w:val="0091205E"/>
    <w:rsid w:val="0091213E"/>
    <w:rsid w:val="0091230B"/>
    <w:rsid w:val="009123D4"/>
    <w:rsid w:val="00912424"/>
    <w:rsid w:val="00912873"/>
    <w:rsid w:val="009128D5"/>
    <w:rsid w:val="00912B90"/>
    <w:rsid w:val="00912D02"/>
    <w:rsid w:val="00913337"/>
    <w:rsid w:val="0091343C"/>
    <w:rsid w:val="0091346D"/>
    <w:rsid w:val="009137CE"/>
    <w:rsid w:val="00913A4C"/>
    <w:rsid w:val="00913D0E"/>
    <w:rsid w:val="00913F89"/>
    <w:rsid w:val="0091430C"/>
    <w:rsid w:val="009143C4"/>
    <w:rsid w:val="0091459D"/>
    <w:rsid w:val="00914635"/>
    <w:rsid w:val="00914B65"/>
    <w:rsid w:val="00914BDA"/>
    <w:rsid w:val="00914BE1"/>
    <w:rsid w:val="00914C68"/>
    <w:rsid w:val="00914F4C"/>
    <w:rsid w:val="0091506F"/>
    <w:rsid w:val="00915077"/>
    <w:rsid w:val="00915635"/>
    <w:rsid w:val="00915789"/>
    <w:rsid w:val="009159DA"/>
    <w:rsid w:val="00915BAB"/>
    <w:rsid w:val="00915E35"/>
    <w:rsid w:val="00916013"/>
    <w:rsid w:val="009162BB"/>
    <w:rsid w:val="009164CA"/>
    <w:rsid w:val="009165A1"/>
    <w:rsid w:val="009165E3"/>
    <w:rsid w:val="00916ACA"/>
    <w:rsid w:val="00916ADA"/>
    <w:rsid w:val="00916F68"/>
    <w:rsid w:val="00916FC3"/>
    <w:rsid w:val="00917319"/>
    <w:rsid w:val="00917C1D"/>
    <w:rsid w:val="00917CE8"/>
    <w:rsid w:val="009200CB"/>
    <w:rsid w:val="00920216"/>
    <w:rsid w:val="00920310"/>
    <w:rsid w:val="009206DD"/>
    <w:rsid w:val="009215E4"/>
    <w:rsid w:val="009218EB"/>
    <w:rsid w:val="0092194D"/>
    <w:rsid w:val="00922120"/>
    <w:rsid w:val="009221DE"/>
    <w:rsid w:val="0092248C"/>
    <w:rsid w:val="00922549"/>
    <w:rsid w:val="00922C98"/>
    <w:rsid w:val="00922EE3"/>
    <w:rsid w:val="00923248"/>
    <w:rsid w:val="00923558"/>
    <w:rsid w:val="009238AC"/>
    <w:rsid w:val="009238BB"/>
    <w:rsid w:val="009239F0"/>
    <w:rsid w:val="00923AEE"/>
    <w:rsid w:val="00923CBF"/>
    <w:rsid w:val="00924682"/>
    <w:rsid w:val="009246AA"/>
    <w:rsid w:val="009246ED"/>
    <w:rsid w:val="009247D3"/>
    <w:rsid w:val="0092498A"/>
    <w:rsid w:val="00925236"/>
    <w:rsid w:val="009258B9"/>
    <w:rsid w:val="00925A7B"/>
    <w:rsid w:val="00925B29"/>
    <w:rsid w:val="00925E84"/>
    <w:rsid w:val="00925F3B"/>
    <w:rsid w:val="0092645B"/>
    <w:rsid w:val="009265C4"/>
    <w:rsid w:val="0092668C"/>
    <w:rsid w:val="00926ACC"/>
    <w:rsid w:val="00926ADD"/>
    <w:rsid w:val="00926B8E"/>
    <w:rsid w:val="00926D9F"/>
    <w:rsid w:val="00927054"/>
    <w:rsid w:val="0092741E"/>
    <w:rsid w:val="00927498"/>
    <w:rsid w:val="00927701"/>
    <w:rsid w:val="009278D9"/>
    <w:rsid w:val="00927E19"/>
    <w:rsid w:val="00927E23"/>
    <w:rsid w:val="00927EE7"/>
    <w:rsid w:val="009303FF"/>
    <w:rsid w:val="00930589"/>
    <w:rsid w:val="009305D2"/>
    <w:rsid w:val="00930E92"/>
    <w:rsid w:val="00930F64"/>
    <w:rsid w:val="00931649"/>
    <w:rsid w:val="00931676"/>
    <w:rsid w:val="00931755"/>
    <w:rsid w:val="0093181C"/>
    <w:rsid w:val="00931AA8"/>
    <w:rsid w:val="009321D2"/>
    <w:rsid w:val="00932981"/>
    <w:rsid w:val="00932ED7"/>
    <w:rsid w:val="00932F19"/>
    <w:rsid w:val="009331B8"/>
    <w:rsid w:val="009334D5"/>
    <w:rsid w:val="00933B5A"/>
    <w:rsid w:val="00933FA9"/>
    <w:rsid w:val="0093433A"/>
    <w:rsid w:val="009343C1"/>
    <w:rsid w:val="00934F53"/>
    <w:rsid w:val="009351FE"/>
    <w:rsid w:val="009352C4"/>
    <w:rsid w:val="009353A3"/>
    <w:rsid w:val="009359CB"/>
    <w:rsid w:val="00935E3B"/>
    <w:rsid w:val="009361DE"/>
    <w:rsid w:val="0093627D"/>
    <w:rsid w:val="00936607"/>
    <w:rsid w:val="0093671D"/>
    <w:rsid w:val="00936BF7"/>
    <w:rsid w:val="009372D4"/>
    <w:rsid w:val="0093745D"/>
    <w:rsid w:val="009376A0"/>
    <w:rsid w:val="00937B49"/>
    <w:rsid w:val="00937E34"/>
    <w:rsid w:val="00937F5B"/>
    <w:rsid w:val="009400E2"/>
    <w:rsid w:val="0094061B"/>
    <w:rsid w:val="009406A9"/>
    <w:rsid w:val="00940824"/>
    <w:rsid w:val="00940972"/>
    <w:rsid w:val="00940F7C"/>
    <w:rsid w:val="00941656"/>
    <w:rsid w:val="00941A7A"/>
    <w:rsid w:val="00941B81"/>
    <w:rsid w:val="00941C65"/>
    <w:rsid w:val="00941D35"/>
    <w:rsid w:val="00941FD9"/>
    <w:rsid w:val="00942075"/>
    <w:rsid w:val="00942185"/>
    <w:rsid w:val="00942481"/>
    <w:rsid w:val="00942754"/>
    <w:rsid w:val="0094295B"/>
    <w:rsid w:val="009429FC"/>
    <w:rsid w:val="00942FD7"/>
    <w:rsid w:val="00943CE6"/>
    <w:rsid w:val="00943E38"/>
    <w:rsid w:val="00943EEA"/>
    <w:rsid w:val="00943F66"/>
    <w:rsid w:val="0094452C"/>
    <w:rsid w:val="00944ABC"/>
    <w:rsid w:val="0094500C"/>
    <w:rsid w:val="00945145"/>
    <w:rsid w:val="009461B0"/>
    <w:rsid w:val="009463F8"/>
    <w:rsid w:val="0094655D"/>
    <w:rsid w:val="009467C1"/>
    <w:rsid w:val="009467D3"/>
    <w:rsid w:val="009468A2"/>
    <w:rsid w:val="0094712C"/>
    <w:rsid w:val="0094716D"/>
    <w:rsid w:val="0094748B"/>
    <w:rsid w:val="00947AC5"/>
    <w:rsid w:val="00947BAF"/>
    <w:rsid w:val="00950599"/>
    <w:rsid w:val="00950DEE"/>
    <w:rsid w:val="00950ED1"/>
    <w:rsid w:val="009512EA"/>
    <w:rsid w:val="00951332"/>
    <w:rsid w:val="00951482"/>
    <w:rsid w:val="0095184A"/>
    <w:rsid w:val="009518F9"/>
    <w:rsid w:val="009519EE"/>
    <w:rsid w:val="00951A95"/>
    <w:rsid w:val="00951CE1"/>
    <w:rsid w:val="00952933"/>
    <w:rsid w:val="00952FBB"/>
    <w:rsid w:val="00953318"/>
    <w:rsid w:val="009536F0"/>
    <w:rsid w:val="00953A33"/>
    <w:rsid w:val="00953CA9"/>
    <w:rsid w:val="00954680"/>
    <w:rsid w:val="00954F9E"/>
    <w:rsid w:val="009552AB"/>
    <w:rsid w:val="00955654"/>
    <w:rsid w:val="00955C28"/>
    <w:rsid w:val="00956050"/>
    <w:rsid w:val="009563F5"/>
    <w:rsid w:val="0095669D"/>
    <w:rsid w:val="00956C67"/>
    <w:rsid w:val="00956D02"/>
    <w:rsid w:val="009574A3"/>
    <w:rsid w:val="0095769E"/>
    <w:rsid w:val="009577CD"/>
    <w:rsid w:val="009577EF"/>
    <w:rsid w:val="00957A75"/>
    <w:rsid w:val="00957C33"/>
    <w:rsid w:val="0096022B"/>
    <w:rsid w:val="009602DD"/>
    <w:rsid w:val="0096040B"/>
    <w:rsid w:val="0096080F"/>
    <w:rsid w:val="009609A5"/>
    <w:rsid w:val="00960CBE"/>
    <w:rsid w:val="00961673"/>
    <w:rsid w:val="009617E8"/>
    <w:rsid w:val="00961DC3"/>
    <w:rsid w:val="00962096"/>
    <w:rsid w:val="009621EF"/>
    <w:rsid w:val="00962A63"/>
    <w:rsid w:val="00962C0B"/>
    <w:rsid w:val="00962F17"/>
    <w:rsid w:val="00962F52"/>
    <w:rsid w:val="0096313A"/>
    <w:rsid w:val="009632AC"/>
    <w:rsid w:val="00963682"/>
    <w:rsid w:val="0096371A"/>
    <w:rsid w:val="0096398C"/>
    <w:rsid w:val="00963B27"/>
    <w:rsid w:val="00964A76"/>
    <w:rsid w:val="00964B86"/>
    <w:rsid w:val="00964C2D"/>
    <w:rsid w:val="00965056"/>
    <w:rsid w:val="00965232"/>
    <w:rsid w:val="0096523F"/>
    <w:rsid w:val="009654CB"/>
    <w:rsid w:val="00965C74"/>
    <w:rsid w:val="00965D23"/>
    <w:rsid w:val="009663B3"/>
    <w:rsid w:val="00966757"/>
    <w:rsid w:val="0096744C"/>
    <w:rsid w:val="00967995"/>
    <w:rsid w:val="00967AFB"/>
    <w:rsid w:val="00967F5A"/>
    <w:rsid w:val="009701CB"/>
    <w:rsid w:val="009709F9"/>
    <w:rsid w:val="00970A4A"/>
    <w:rsid w:val="009715E7"/>
    <w:rsid w:val="009716B5"/>
    <w:rsid w:val="00971758"/>
    <w:rsid w:val="0097186F"/>
    <w:rsid w:val="0097191F"/>
    <w:rsid w:val="00971B11"/>
    <w:rsid w:val="009726E4"/>
    <w:rsid w:val="0097279C"/>
    <w:rsid w:val="00972A7E"/>
    <w:rsid w:val="00972B2A"/>
    <w:rsid w:val="00972D2D"/>
    <w:rsid w:val="0097301A"/>
    <w:rsid w:val="0097310E"/>
    <w:rsid w:val="009733DA"/>
    <w:rsid w:val="009736BA"/>
    <w:rsid w:val="00973F6E"/>
    <w:rsid w:val="009740D3"/>
    <w:rsid w:val="0097470E"/>
    <w:rsid w:val="00974872"/>
    <w:rsid w:val="00974A43"/>
    <w:rsid w:val="00976115"/>
    <w:rsid w:val="009761AE"/>
    <w:rsid w:val="0097622E"/>
    <w:rsid w:val="0097675D"/>
    <w:rsid w:val="00976CB6"/>
    <w:rsid w:val="00976E3D"/>
    <w:rsid w:val="00976E55"/>
    <w:rsid w:val="00976F36"/>
    <w:rsid w:val="00977170"/>
    <w:rsid w:val="00977492"/>
    <w:rsid w:val="009777B7"/>
    <w:rsid w:val="00977B16"/>
    <w:rsid w:val="00977D7D"/>
    <w:rsid w:val="00977F27"/>
    <w:rsid w:val="0098016F"/>
    <w:rsid w:val="00980921"/>
    <w:rsid w:val="00980A78"/>
    <w:rsid w:val="00980CC5"/>
    <w:rsid w:val="009812A8"/>
    <w:rsid w:val="009813D6"/>
    <w:rsid w:val="00981481"/>
    <w:rsid w:val="00981733"/>
    <w:rsid w:val="0098194A"/>
    <w:rsid w:val="00981EBB"/>
    <w:rsid w:val="00982136"/>
    <w:rsid w:val="00982178"/>
    <w:rsid w:val="009826EE"/>
    <w:rsid w:val="0098396F"/>
    <w:rsid w:val="009839D3"/>
    <w:rsid w:val="00983E0F"/>
    <w:rsid w:val="00983E68"/>
    <w:rsid w:val="00983FEE"/>
    <w:rsid w:val="00984262"/>
    <w:rsid w:val="009846B8"/>
    <w:rsid w:val="00984A66"/>
    <w:rsid w:val="00984C25"/>
    <w:rsid w:val="00984EFA"/>
    <w:rsid w:val="00984F17"/>
    <w:rsid w:val="00985C73"/>
    <w:rsid w:val="009862FF"/>
    <w:rsid w:val="009864A2"/>
    <w:rsid w:val="009867A9"/>
    <w:rsid w:val="00986A0F"/>
    <w:rsid w:val="00986BE4"/>
    <w:rsid w:val="00986C42"/>
    <w:rsid w:val="00986D19"/>
    <w:rsid w:val="009870D8"/>
    <w:rsid w:val="009875F0"/>
    <w:rsid w:val="00987C5D"/>
    <w:rsid w:val="00987CF2"/>
    <w:rsid w:val="00987D5B"/>
    <w:rsid w:val="00990870"/>
    <w:rsid w:val="009908C3"/>
    <w:rsid w:val="00990FA8"/>
    <w:rsid w:val="00991012"/>
    <w:rsid w:val="009911D3"/>
    <w:rsid w:val="009916A3"/>
    <w:rsid w:val="009917FC"/>
    <w:rsid w:val="00992372"/>
    <w:rsid w:val="009924AF"/>
    <w:rsid w:val="009924DB"/>
    <w:rsid w:val="00992CFB"/>
    <w:rsid w:val="00992D56"/>
    <w:rsid w:val="00993109"/>
    <w:rsid w:val="0099319E"/>
    <w:rsid w:val="00993322"/>
    <w:rsid w:val="00993593"/>
    <w:rsid w:val="009939E5"/>
    <w:rsid w:val="00993C19"/>
    <w:rsid w:val="00993D99"/>
    <w:rsid w:val="00993F86"/>
    <w:rsid w:val="00993FE1"/>
    <w:rsid w:val="0099413C"/>
    <w:rsid w:val="00994C0A"/>
    <w:rsid w:val="00994D9A"/>
    <w:rsid w:val="00994F60"/>
    <w:rsid w:val="009952D2"/>
    <w:rsid w:val="00995671"/>
    <w:rsid w:val="009957D3"/>
    <w:rsid w:val="0099586F"/>
    <w:rsid w:val="00995B9D"/>
    <w:rsid w:val="00995EA1"/>
    <w:rsid w:val="00995FA4"/>
    <w:rsid w:val="009962EE"/>
    <w:rsid w:val="009965FF"/>
    <w:rsid w:val="009969DD"/>
    <w:rsid w:val="00996C75"/>
    <w:rsid w:val="00997166"/>
    <w:rsid w:val="00997203"/>
    <w:rsid w:val="00997266"/>
    <w:rsid w:val="009974AC"/>
    <w:rsid w:val="0099758A"/>
    <w:rsid w:val="00997B14"/>
    <w:rsid w:val="00997F85"/>
    <w:rsid w:val="009A000B"/>
    <w:rsid w:val="009A0781"/>
    <w:rsid w:val="009A07DC"/>
    <w:rsid w:val="009A0AC6"/>
    <w:rsid w:val="009A1094"/>
    <w:rsid w:val="009A1109"/>
    <w:rsid w:val="009A1370"/>
    <w:rsid w:val="009A16A9"/>
    <w:rsid w:val="009A16BF"/>
    <w:rsid w:val="009A1D29"/>
    <w:rsid w:val="009A1DEC"/>
    <w:rsid w:val="009A1F39"/>
    <w:rsid w:val="009A224C"/>
    <w:rsid w:val="009A2872"/>
    <w:rsid w:val="009A2891"/>
    <w:rsid w:val="009A2928"/>
    <w:rsid w:val="009A2951"/>
    <w:rsid w:val="009A317A"/>
    <w:rsid w:val="009A3678"/>
    <w:rsid w:val="009A36F5"/>
    <w:rsid w:val="009A38F5"/>
    <w:rsid w:val="009A3973"/>
    <w:rsid w:val="009A3DFC"/>
    <w:rsid w:val="009A444C"/>
    <w:rsid w:val="009A479D"/>
    <w:rsid w:val="009A4AAA"/>
    <w:rsid w:val="009A4B78"/>
    <w:rsid w:val="009A4D87"/>
    <w:rsid w:val="009A4EEF"/>
    <w:rsid w:val="009A54DA"/>
    <w:rsid w:val="009A5552"/>
    <w:rsid w:val="009A5FDD"/>
    <w:rsid w:val="009A6100"/>
    <w:rsid w:val="009A6161"/>
    <w:rsid w:val="009A627E"/>
    <w:rsid w:val="009A62D4"/>
    <w:rsid w:val="009A646B"/>
    <w:rsid w:val="009A7053"/>
    <w:rsid w:val="009A72C1"/>
    <w:rsid w:val="009A7366"/>
    <w:rsid w:val="009A772D"/>
    <w:rsid w:val="009A7ABB"/>
    <w:rsid w:val="009A7C32"/>
    <w:rsid w:val="009B011C"/>
    <w:rsid w:val="009B0419"/>
    <w:rsid w:val="009B0595"/>
    <w:rsid w:val="009B07A6"/>
    <w:rsid w:val="009B0BCC"/>
    <w:rsid w:val="009B0C2C"/>
    <w:rsid w:val="009B0C7D"/>
    <w:rsid w:val="009B0EE5"/>
    <w:rsid w:val="009B20B1"/>
    <w:rsid w:val="009B22CF"/>
    <w:rsid w:val="009B22D0"/>
    <w:rsid w:val="009B2723"/>
    <w:rsid w:val="009B2816"/>
    <w:rsid w:val="009B2817"/>
    <w:rsid w:val="009B2865"/>
    <w:rsid w:val="009B2AE9"/>
    <w:rsid w:val="009B2BC7"/>
    <w:rsid w:val="009B2EA3"/>
    <w:rsid w:val="009B333D"/>
    <w:rsid w:val="009B359C"/>
    <w:rsid w:val="009B3837"/>
    <w:rsid w:val="009B3B8C"/>
    <w:rsid w:val="009B40F4"/>
    <w:rsid w:val="009B41DA"/>
    <w:rsid w:val="009B4717"/>
    <w:rsid w:val="009B4D84"/>
    <w:rsid w:val="009B4E5A"/>
    <w:rsid w:val="009B551F"/>
    <w:rsid w:val="009B57C9"/>
    <w:rsid w:val="009B5957"/>
    <w:rsid w:val="009B5DC0"/>
    <w:rsid w:val="009B5FCC"/>
    <w:rsid w:val="009B6802"/>
    <w:rsid w:val="009B6BCD"/>
    <w:rsid w:val="009B6ED1"/>
    <w:rsid w:val="009B711E"/>
    <w:rsid w:val="009B7310"/>
    <w:rsid w:val="009B75C9"/>
    <w:rsid w:val="009B75CA"/>
    <w:rsid w:val="009B7951"/>
    <w:rsid w:val="009B7E55"/>
    <w:rsid w:val="009C0296"/>
    <w:rsid w:val="009C05A4"/>
    <w:rsid w:val="009C06B0"/>
    <w:rsid w:val="009C06B5"/>
    <w:rsid w:val="009C0949"/>
    <w:rsid w:val="009C0BAD"/>
    <w:rsid w:val="009C0BC8"/>
    <w:rsid w:val="009C0CEF"/>
    <w:rsid w:val="009C10E0"/>
    <w:rsid w:val="009C224C"/>
    <w:rsid w:val="009C24E9"/>
    <w:rsid w:val="009C261C"/>
    <w:rsid w:val="009C27B0"/>
    <w:rsid w:val="009C2FBB"/>
    <w:rsid w:val="009C32F3"/>
    <w:rsid w:val="009C336C"/>
    <w:rsid w:val="009C3AD1"/>
    <w:rsid w:val="009C412B"/>
    <w:rsid w:val="009C4B06"/>
    <w:rsid w:val="009C5271"/>
    <w:rsid w:val="009C5D3A"/>
    <w:rsid w:val="009C5E56"/>
    <w:rsid w:val="009C60D7"/>
    <w:rsid w:val="009C6304"/>
    <w:rsid w:val="009C6544"/>
    <w:rsid w:val="009C6C0A"/>
    <w:rsid w:val="009C6EEE"/>
    <w:rsid w:val="009C6F01"/>
    <w:rsid w:val="009C6FCC"/>
    <w:rsid w:val="009C715E"/>
    <w:rsid w:val="009C749F"/>
    <w:rsid w:val="009C7A50"/>
    <w:rsid w:val="009C7DED"/>
    <w:rsid w:val="009D0308"/>
    <w:rsid w:val="009D04A0"/>
    <w:rsid w:val="009D0775"/>
    <w:rsid w:val="009D0B42"/>
    <w:rsid w:val="009D0B75"/>
    <w:rsid w:val="009D1164"/>
    <w:rsid w:val="009D117F"/>
    <w:rsid w:val="009D1270"/>
    <w:rsid w:val="009D1F18"/>
    <w:rsid w:val="009D2390"/>
    <w:rsid w:val="009D23E2"/>
    <w:rsid w:val="009D23F6"/>
    <w:rsid w:val="009D2404"/>
    <w:rsid w:val="009D2431"/>
    <w:rsid w:val="009D263C"/>
    <w:rsid w:val="009D272E"/>
    <w:rsid w:val="009D2964"/>
    <w:rsid w:val="009D29BF"/>
    <w:rsid w:val="009D2A43"/>
    <w:rsid w:val="009D2AAA"/>
    <w:rsid w:val="009D2CD0"/>
    <w:rsid w:val="009D3031"/>
    <w:rsid w:val="009D3056"/>
    <w:rsid w:val="009D3231"/>
    <w:rsid w:val="009D37CF"/>
    <w:rsid w:val="009D39BA"/>
    <w:rsid w:val="009D3A43"/>
    <w:rsid w:val="009D3FBD"/>
    <w:rsid w:val="009D462A"/>
    <w:rsid w:val="009D46E1"/>
    <w:rsid w:val="009D4BC8"/>
    <w:rsid w:val="009D4D20"/>
    <w:rsid w:val="009D4FC6"/>
    <w:rsid w:val="009D500F"/>
    <w:rsid w:val="009D5094"/>
    <w:rsid w:val="009D5471"/>
    <w:rsid w:val="009D5948"/>
    <w:rsid w:val="009D5B1D"/>
    <w:rsid w:val="009D5B8B"/>
    <w:rsid w:val="009D5B9E"/>
    <w:rsid w:val="009D5F71"/>
    <w:rsid w:val="009D6178"/>
    <w:rsid w:val="009D61F9"/>
    <w:rsid w:val="009D67CB"/>
    <w:rsid w:val="009D6A2B"/>
    <w:rsid w:val="009D6C75"/>
    <w:rsid w:val="009D7005"/>
    <w:rsid w:val="009D70D1"/>
    <w:rsid w:val="009D7254"/>
    <w:rsid w:val="009E01CB"/>
    <w:rsid w:val="009E02CB"/>
    <w:rsid w:val="009E02F5"/>
    <w:rsid w:val="009E0411"/>
    <w:rsid w:val="009E045A"/>
    <w:rsid w:val="009E0584"/>
    <w:rsid w:val="009E0605"/>
    <w:rsid w:val="009E0732"/>
    <w:rsid w:val="009E07D6"/>
    <w:rsid w:val="009E08B8"/>
    <w:rsid w:val="009E0E3D"/>
    <w:rsid w:val="009E103C"/>
    <w:rsid w:val="009E116E"/>
    <w:rsid w:val="009E1578"/>
    <w:rsid w:val="009E1CA5"/>
    <w:rsid w:val="009E2010"/>
    <w:rsid w:val="009E21A4"/>
    <w:rsid w:val="009E23E9"/>
    <w:rsid w:val="009E2909"/>
    <w:rsid w:val="009E2C46"/>
    <w:rsid w:val="009E2CE6"/>
    <w:rsid w:val="009E32BA"/>
    <w:rsid w:val="009E357F"/>
    <w:rsid w:val="009E394A"/>
    <w:rsid w:val="009E39A5"/>
    <w:rsid w:val="009E3FD9"/>
    <w:rsid w:val="009E4116"/>
    <w:rsid w:val="009E42E4"/>
    <w:rsid w:val="009E4688"/>
    <w:rsid w:val="009E48C3"/>
    <w:rsid w:val="009E4F5A"/>
    <w:rsid w:val="009E5459"/>
    <w:rsid w:val="009E5726"/>
    <w:rsid w:val="009E584C"/>
    <w:rsid w:val="009E5E8F"/>
    <w:rsid w:val="009E6101"/>
    <w:rsid w:val="009E64FB"/>
    <w:rsid w:val="009E67F5"/>
    <w:rsid w:val="009E7179"/>
    <w:rsid w:val="009E78E5"/>
    <w:rsid w:val="009E7AD6"/>
    <w:rsid w:val="009E7EFA"/>
    <w:rsid w:val="009F06FC"/>
    <w:rsid w:val="009F0941"/>
    <w:rsid w:val="009F0945"/>
    <w:rsid w:val="009F0A30"/>
    <w:rsid w:val="009F0C61"/>
    <w:rsid w:val="009F0FBE"/>
    <w:rsid w:val="009F103C"/>
    <w:rsid w:val="009F1746"/>
    <w:rsid w:val="009F18A1"/>
    <w:rsid w:val="009F18EB"/>
    <w:rsid w:val="009F24B6"/>
    <w:rsid w:val="009F2849"/>
    <w:rsid w:val="009F2951"/>
    <w:rsid w:val="009F29C8"/>
    <w:rsid w:val="009F2B75"/>
    <w:rsid w:val="009F2BD7"/>
    <w:rsid w:val="009F2DB4"/>
    <w:rsid w:val="009F30ED"/>
    <w:rsid w:val="009F34B9"/>
    <w:rsid w:val="009F3531"/>
    <w:rsid w:val="009F3701"/>
    <w:rsid w:val="009F3AFB"/>
    <w:rsid w:val="009F41E0"/>
    <w:rsid w:val="009F43C5"/>
    <w:rsid w:val="009F4974"/>
    <w:rsid w:val="009F4B38"/>
    <w:rsid w:val="009F4D52"/>
    <w:rsid w:val="009F4F59"/>
    <w:rsid w:val="009F5164"/>
    <w:rsid w:val="009F5213"/>
    <w:rsid w:val="009F533F"/>
    <w:rsid w:val="009F542B"/>
    <w:rsid w:val="009F545D"/>
    <w:rsid w:val="009F5816"/>
    <w:rsid w:val="009F58C5"/>
    <w:rsid w:val="009F5AA5"/>
    <w:rsid w:val="009F5B39"/>
    <w:rsid w:val="009F5F95"/>
    <w:rsid w:val="009F6643"/>
    <w:rsid w:val="009F6B0C"/>
    <w:rsid w:val="009F6B34"/>
    <w:rsid w:val="009F76B6"/>
    <w:rsid w:val="009F7B0F"/>
    <w:rsid w:val="00A00368"/>
    <w:rsid w:val="00A00529"/>
    <w:rsid w:val="00A005BD"/>
    <w:rsid w:val="00A005DF"/>
    <w:rsid w:val="00A0082A"/>
    <w:rsid w:val="00A00BC2"/>
    <w:rsid w:val="00A0104F"/>
    <w:rsid w:val="00A0120A"/>
    <w:rsid w:val="00A01346"/>
    <w:rsid w:val="00A01A3F"/>
    <w:rsid w:val="00A01B53"/>
    <w:rsid w:val="00A01E43"/>
    <w:rsid w:val="00A020D9"/>
    <w:rsid w:val="00A0257B"/>
    <w:rsid w:val="00A026A9"/>
    <w:rsid w:val="00A029B3"/>
    <w:rsid w:val="00A02B36"/>
    <w:rsid w:val="00A02EDC"/>
    <w:rsid w:val="00A0309F"/>
    <w:rsid w:val="00A03497"/>
    <w:rsid w:val="00A037C6"/>
    <w:rsid w:val="00A03F68"/>
    <w:rsid w:val="00A04053"/>
    <w:rsid w:val="00A0426E"/>
    <w:rsid w:val="00A042FE"/>
    <w:rsid w:val="00A04986"/>
    <w:rsid w:val="00A04CBC"/>
    <w:rsid w:val="00A04D70"/>
    <w:rsid w:val="00A04FB5"/>
    <w:rsid w:val="00A050CC"/>
    <w:rsid w:val="00A051C5"/>
    <w:rsid w:val="00A05BDD"/>
    <w:rsid w:val="00A06205"/>
    <w:rsid w:val="00A06263"/>
    <w:rsid w:val="00A063C2"/>
    <w:rsid w:val="00A06A19"/>
    <w:rsid w:val="00A06CD2"/>
    <w:rsid w:val="00A070F2"/>
    <w:rsid w:val="00A073C4"/>
    <w:rsid w:val="00A075C5"/>
    <w:rsid w:val="00A07891"/>
    <w:rsid w:val="00A07BF8"/>
    <w:rsid w:val="00A1002E"/>
    <w:rsid w:val="00A1037F"/>
    <w:rsid w:val="00A1071E"/>
    <w:rsid w:val="00A11687"/>
    <w:rsid w:val="00A11C8A"/>
    <w:rsid w:val="00A124D2"/>
    <w:rsid w:val="00A129ED"/>
    <w:rsid w:val="00A12B09"/>
    <w:rsid w:val="00A12B51"/>
    <w:rsid w:val="00A12E8E"/>
    <w:rsid w:val="00A132A6"/>
    <w:rsid w:val="00A132FA"/>
    <w:rsid w:val="00A13859"/>
    <w:rsid w:val="00A13B23"/>
    <w:rsid w:val="00A13B84"/>
    <w:rsid w:val="00A13C66"/>
    <w:rsid w:val="00A14575"/>
    <w:rsid w:val="00A14609"/>
    <w:rsid w:val="00A14904"/>
    <w:rsid w:val="00A14E76"/>
    <w:rsid w:val="00A151F8"/>
    <w:rsid w:val="00A15404"/>
    <w:rsid w:val="00A158AF"/>
    <w:rsid w:val="00A15BD2"/>
    <w:rsid w:val="00A15CD2"/>
    <w:rsid w:val="00A15CDA"/>
    <w:rsid w:val="00A15D6F"/>
    <w:rsid w:val="00A16131"/>
    <w:rsid w:val="00A1629B"/>
    <w:rsid w:val="00A16614"/>
    <w:rsid w:val="00A16AB0"/>
    <w:rsid w:val="00A16CDE"/>
    <w:rsid w:val="00A16F3A"/>
    <w:rsid w:val="00A1717E"/>
    <w:rsid w:val="00A17447"/>
    <w:rsid w:val="00A17537"/>
    <w:rsid w:val="00A17546"/>
    <w:rsid w:val="00A2001B"/>
    <w:rsid w:val="00A20045"/>
    <w:rsid w:val="00A208D9"/>
    <w:rsid w:val="00A209DD"/>
    <w:rsid w:val="00A20B1F"/>
    <w:rsid w:val="00A21408"/>
    <w:rsid w:val="00A21463"/>
    <w:rsid w:val="00A21659"/>
    <w:rsid w:val="00A21B65"/>
    <w:rsid w:val="00A21D82"/>
    <w:rsid w:val="00A22141"/>
    <w:rsid w:val="00A22149"/>
    <w:rsid w:val="00A2292D"/>
    <w:rsid w:val="00A22D79"/>
    <w:rsid w:val="00A22EB0"/>
    <w:rsid w:val="00A23588"/>
    <w:rsid w:val="00A23646"/>
    <w:rsid w:val="00A23647"/>
    <w:rsid w:val="00A23760"/>
    <w:rsid w:val="00A2398F"/>
    <w:rsid w:val="00A23CBF"/>
    <w:rsid w:val="00A23F85"/>
    <w:rsid w:val="00A245C3"/>
    <w:rsid w:val="00A24695"/>
    <w:rsid w:val="00A24816"/>
    <w:rsid w:val="00A24AAD"/>
    <w:rsid w:val="00A24D49"/>
    <w:rsid w:val="00A24E4F"/>
    <w:rsid w:val="00A25237"/>
    <w:rsid w:val="00A253FB"/>
    <w:rsid w:val="00A25555"/>
    <w:rsid w:val="00A2560B"/>
    <w:rsid w:val="00A25812"/>
    <w:rsid w:val="00A25B5B"/>
    <w:rsid w:val="00A25EB8"/>
    <w:rsid w:val="00A26062"/>
    <w:rsid w:val="00A2616C"/>
    <w:rsid w:val="00A26723"/>
    <w:rsid w:val="00A267CF"/>
    <w:rsid w:val="00A26826"/>
    <w:rsid w:val="00A27452"/>
    <w:rsid w:val="00A2781E"/>
    <w:rsid w:val="00A279A7"/>
    <w:rsid w:val="00A30075"/>
    <w:rsid w:val="00A30486"/>
    <w:rsid w:val="00A306F9"/>
    <w:rsid w:val="00A30B0A"/>
    <w:rsid w:val="00A30CCF"/>
    <w:rsid w:val="00A30F9D"/>
    <w:rsid w:val="00A310AB"/>
    <w:rsid w:val="00A311E7"/>
    <w:rsid w:val="00A312DF"/>
    <w:rsid w:val="00A313E0"/>
    <w:rsid w:val="00A3167F"/>
    <w:rsid w:val="00A3192F"/>
    <w:rsid w:val="00A31987"/>
    <w:rsid w:val="00A319EB"/>
    <w:rsid w:val="00A31EB9"/>
    <w:rsid w:val="00A32084"/>
    <w:rsid w:val="00A321B1"/>
    <w:rsid w:val="00A32229"/>
    <w:rsid w:val="00A32419"/>
    <w:rsid w:val="00A32F64"/>
    <w:rsid w:val="00A335A7"/>
    <w:rsid w:val="00A33683"/>
    <w:rsid w:val="00A33DA0"/>
    <w:rsid w:val="00A34322"/>
    <w:rsid w:val="00A3451A"/>
    <w:rsid w:val="00A34762"/>
    <w:rsid w:val="00A34CAB"/>
    <w:rsid w:val="00A34D0B"/>
    <w:rsid w:val="00A34D2A"/>
    <w:rsid w:val="00A34D9F"/>
    <w:rsid w:val="00A35676"/>
    <w:rsid w:val="00A356DB"/>
    <w:rsid w:val="00A3572E"/>
    <w:rsid w:val="00A358BE"/>
    <w:rsid w:val="00A361B0"/>
    <w:rsid w:val="00A3655C"/>
    <w:rsid w:val="00A3689F"/>
    <w:rsid w:val="00A36AFD"/>
    <w:rsid w:val="00A36D2D"/>
    <w:rsid w:val="00A36D96"/>
    <w:rsid w:val="00A36E0F"/>
    <w:rsid w:val="00A36ED6"/>
    <w:rsid w:val="00A36F6A"/>
    <w:rsid w:val="00A370C8"/>
    <w:rsid w:val="00A3719F"/>
    <w:rsid w:val="00A374F5"/>
    <w:rsid w:val="00A3757A"/>
    <w:rsid w:val="00A37F26"/>
    <w:rsid w:val="00A40677"/>
    <w:rsid w:val="00A40B1F"/>
    <w:rsid w:val="00A41209"/>
    <w:rsid w:val="00A415F1"/>
    <w:rsid w:val="00A41797"/>
    <w:rsid w:val="00A4182C"/>
    <w:rsid w:val="00A41CC9"/>
    <w:rsid w:val="00A41D36"/>
    <w:rsid w:val="00A422F6"/>
    <w:rsid w:val="00A42874"/>
    <w:rsid w:val="00A43237"/>
    <w:rsid w:val="00A434F5"/>
    <w:rsid w:val="00A435E2"/>
    <w:rsid w:val="00A435EC"/>
    <w:rsid w:val="00A43C6B"/>
    <w:rsid w:val="00A4400B"/>
    <w:rsid w:val="00A44A9A"/>
    <w:rsid w:val="00A44AE3"/>
    <w:rsid w:val="00A44B87"/>
    <w:rsid w:val="00A44D6B"/>
    <w:rsid w:val="00A45059"/>
    <w:rsid w:val="00A450D0"/>
    <w:rsid w:val="00A45142"/>
    <w:rsid w:val="00A45862"/>
    <w:rsid w:val="00A4589C"/>
    <w:rsid w:val="00A458DC"/>
    <w:rsid w:val="00A459EC"/>
    <w:rsid w:val="00A45B0F"/>
    <w:rsid w:val="00A45BC4"/>
    <w:rsid w:val="00A4601D"/>
    <w:rsid w:val="00A463CE"/>
    <w:rsid w:val="00A46491"/>
    <w:rsid w:val="00A472CE"/>
    <w:rsid w:val="00A472D4"/>
    <w:rsid w:val="00A473E5"/>
    <w:rsid w:val="00A4782E"/>
    <w:rsid w:val="00A47836"/>
    <w:rsid w:val="00A50BC1"/>
    <w:rsid w:val="00A50CDC"/>
    <w:rsid w:val="00A50F0F"/>
    <w:rsid w:val="00A50FEA"/>
    <w:rsid w:val="00A51547"/>
    <w:rsid w:val="00A515D3"/>
    <w:rsid w:val="00A51805"/>
    <w:rsid w:val="00A51D02"/>
    <w:rsid w:val="00A51DC5"/>
    <w:rsid w:val="00A51EE7"/>
    <w:rsid w:val="00A52377"/>
    <w:rsid w:val="00A5264E"/>
    <w:rsid w:val="00A52694"/>
    <w:rsid w:val="00A529B2"/>
    <w:rsid w:val="00A52CB1"/>
    <w:rsid w:val="00A53339"/>
    <w:rsid w:val="00A538FD"/>
    <w:rsid w:val="00A53933"/>
    <w:rsid w:val="00A53BA5"/>
    <w:rsid w:val="00A53BEB"/>
    <w:rsid w:val="00A53C2B"/>
    <w:rsid w:val="00A53C4C"/>
    <w:rsid w:val="00A53CFE"/>
    <w:rsid w:val="00A53D1A"/>
    <w:rsid w:val="00A54211"/>
    <w:rsid w:val="00A5475F"/>
    <w:rsid w:val="00A55068"/>
    <w:rsid w:val="00A550CE"/>
    <w:rsid w:val="00A551B3"/>
    <w:rsid w:val="00A558AB"/>
    <w:rsid w:val="00A55AAE"/>
    <w:rsid w:val="00A55AE3"/>
    <w:rsid w:val="00A55ED7"/>
    <w:rsid w:val="00A560ED"/>
    <w:rsid w:val="00A56634"/>
    <w:rsid w:val="00A5684E"/>
    <w:rsid w:val="00A56E04"/>
    <w:rsid w:val="00A56F6C"/>
    <w:rsid w:val="00A571B0"/>
    <w:rsid w:val="00A57655"/>
    <w:rsid w:val="00A579B4"/>
    <w:rsid w:val="00A579C9"/>
    <w:rsid w:val="00A57BF6"/>
    <w:rsid w:val="00A60258"/>
    <w:rsid w:val="00A60421"/>
    <w:rsid w:val="00A60898"/>
    <w:rsid w:val="00A61793"/>
    <w:rsid w:val="00A61C4C"/>
    <w:rsid w:val="00A626E1"/>
    <w:rsid w:val="00A62768"/>
    <w:rsid w:val="00A62C5F"/>
    <w:rsid w:val="00A62FE9"/>
    <w:rsid w:val="00A63328"/>
    <w:rsid w:val="00A634E6"/>
    <w:rsid w:val="00A63ED2"/>
    <w:rsid w:val="00A64532"/>
    <w:rsid w:val="00A648D2"/>
    <w:rsid w:val="00A64917"/>
    <w:rsid w:val="00A64EC4"/>
    <w:rsid w:val="00A64FD8"/>
    <w:rsid w:val="00A65489"/>
    <w:rsid w:val="00A654F8"/>
    <w:rsid w:val="00A655F5"/>
    <w:rsid w:val="00A65D02"/>
    <w:rsid w:val="00A65D8F"/>
    <w:rsid w:val="00A65E12"/>
    <w:rsid w:val="00A65F9E"/>
    <w:rsid w:val="00A6659F"/>
    <w:rsid w:val="00A66C3C"/>
    <w:rsid w:val="00A66C99"/>
    <w:rsid w:val="00A66E90"/>
    <w:rsid w:val="00A67402"/>
    <w:rsid w:val="00A67493"/>
    <w:rsid w:val="00A67724"/>
    <w:rsid w:val="00A702D0"/>
    <w:rsid w:val="00A703CB"/>
    <w:rsid w:val="00A70528"/>
    <w:rsid w:val="00A707AA"/>
    <w:rsid w:val="00A707B9"/>
    <w:rsid w:val="00A7095B"/>
    <w:rsid w:val="00A70B68"/>
    <w:rsid w:val="00A70C80"/>
    <w:rsid w:val="00A71456"/>
    <w:rsid w:val="00A715AA"/>
    <w:rsid w:val="00A71A11"/>
    <w:rsid w:val="00A71D6B"/>
    <w:rsid w:val="00A71DBA"/>
    <w:rsid w:val="00A71EAE"/>
    <w:rsid w:val="00A72ADC"/>
    <w:rsid w:val="00A72AF7"/>
    <w:rsid w:val="00A72BE1"/>
    <w:rsid w:val="00A733E9"/>
    <w:rsid w:val="00A7362E"/>
    <w:rsid w:val="00A739E9"/>
    <w:rsid w:val="00A73AB7"/>
    <w:rsid w:val="00A74229"/>
    <w:rsid w:val="00A74706"/>
    <w:rsid w:val="00A749BF"/>
    <w:rsid w:val="00A74D9B"/>
    <w:rsid w:val="00A74DA1"/>
    <w:rsid w:val="00A7557F"/>
    <w:rsid w:val="00A755DB"/>
    <w:rsid w:val="00A75725"/>
    <w:rsid w:val="00A75ABA"/>
    <w:rsid w:val="00A75CDE"/>
    <w:rsid w:val="00A7618A"/>
    <w:rsid w:val="00A762D9"/>
    <w:rsid w:val="00A763EC"/>
    <w:rsid w:val="00A7652E"/>
    <w:rsid w:val="00A767F8"/>
    <w:rsid w:val="00A76A12"/>
    <w:rsid w:val="00A76EF8"/>
    <w:rsid w:val="00A7742C"/>
    <w:rsid w:val="00A779B7"/>
    <w:rsid w:val="00A77D6F"/>
    <w:rsid w:val="00A80038"/>
    <w:rsid w:val="00A80445"/>
    <w:rsid w:val="00A80C31"/>
    <w:rsid w:val="00A811BE"/>
    <w:rsid w:val="00A814A5"/>
    <w:rsid w:val="00A814BF"/>
    <w:rsid w:val="00A81517"/>
    <w:rsid w:val="00A81688"/>
    <w:rsid w:val="00A81CA3"/>
    <w:rsid w:val="00A81E7C"/>
    <w:rsid w:val="00A82F14"/>
    <w:rsid w:val="00A8327F"/>
    <w:rsid w:val="00A83B89"/>
    <w:rsid w:val="00A83C28"/>
    <w:rsid w:val="00A8400F"/>
    <w:rsid w:val="00A8401F"/>
    <w:rsid w:val="00A840AD"/>
    <w:rsid w:val="00A847D8"/>
    <w:rsid w:val="00A84CC8"/>
    <w:rsid w:val="00A84E8A"/>
    <w:rsid w:val="00A84F02"/>
    <w:rsid w:val="00A84FBD"/>
    <w:rsid w:val="00A8542E"/>
    <w:rsid w:val="00A8550B"/>
    <w:rsid w:val="00A8553C"/>
    <w:rsid w:val="00A85616"/>
    <w:rsid w:val="00A8574C"/>
    <w:rsid w:val="00A85771"/>
    <w:rsid w:val="00A857FA"/>
    <w:rsid w:val="00A8586E"/>
    <w:rsid w:val="00A85922"/>
    <w:rsid w:val="00A85B26"/>
    <w:rsid w:val="00A85C6E"/>
    <w:rsid w:val="00A8634C"/>
    <w:rsid w:val="00A86423"/>
    <w:rsid w:val="00A86639"/>
    <w:rsid w:val="00A86644"/>
    <w:rsid w:val="00A86776"/>
    <w:rsid w:val="00A86A4A"/>
    <w:rsid w:val="00A86C6C"/>
    <w:rsid w:val="00A87C36"/>
    <w:rsid w:val="00A87D1E"/>
    <w:rsid w:val="00A90E18"/>
    <w:rsid w:val="00A90EBC"/>
    <w:rsid w:val="00A90EEE"/>
    <w:rsid w:val="00A90F4C"/>
    <w:rsid w:val="00A912BA"/>
    <w:rsid w:val="00A914DA"/>
    <w:rsid w:val="00A91713"/>
    <w:rsid w:val="00A91DB3"/>
    <w:rsid w:val="00A929AD"/>
    <w:rsid w:val="00A92A36"/>
    <w:rsid w:val="00A92F32"/>
    <w:rsid w:val="00A93F90"/>
    <w:rsid w:val="00A945D7"/>
    <w:rsid w:val="00A947FC"/>
    <w:rsid w:val="00A948D5"/>
    <w:rsid w:val="00A94C39"/>
    <w:rsid w:val="00A94F50"/>
    <w:rsid w:val="00A950D6"/>
    <w:rsid w:val="00A9540B"/>
    <w:rsid w:val="00A95A9E"/>
    <w:rsid w:val="00A95AD9"/>
    <w:rsid w:val="00A95BEC"/>
    <w:rsid w:val="00A95C45"/>
    <w:rsid w:val="00A95F4A"/>
    <w:rsid w:val="00A9638C"/>
    <w:rsid w:val="00A9670D"/>
    <w:rsid w:val="00A9684E"/>
    <w:rsid w:val="00A968A3"/>
    <w:rsid w:val="00A96906"/>
    <w:rsid w:val="00A969FA"/>
    <w:rsid w:val="00A96FDF"/>
    <w:rsid w:val="00A9714B"/>
    <w:rsid w:val="00A975EA"/>
    <w:rsid w:val="00A9780A"/>
    <w:rsid w:val="00A97973"/>
    <w:rsid w:val="00A97BF6"/>
    <w:rsid w:val="00A97FF9"/>
    <w:rsid w:val="00AA0254"/>
    <w:rsid w:val="00AA0384"/>
    <w:rsid w:val="00AA0574"/>
    <w:rsid w:val="00AA0577"/>
    <w:rsid w:val="00AA0616"/>
    <w:rsid w:val="00AA0E18"/>
    <w:rsid w:val="00AA0FC8"/>
    <w:rsid w:val="00AA12EB"/>
    <w:rsid w:val="00AA1EF5"/>
    <w:rsid w:val="00AA24B4"/>
    <w:rsid w:val="00AA3209"/>
    <w:rsid w:val="00AA3218"/>
    <w:rsid w:val="00AA3573"/>
    <w:rsid w:val="00AA3A8E"/>
    <w:rsid w:val="00AA3D9F"/>
    <w:rsid w:val="00AA3DE5"/>
    <w:rsid w:val="00AA42DC"/>
    <w:rsid w:val="00AA44E5"/>
    <w:rsid w:val="00AA465D"/>
    <w:rsid w:val="00AA4894"/>
    <w:rsid w:val="00AA4D1E"/>
    <w:rsid w:val="00AA5504"/>
    <w:rsid w:val="00AA59B2"/>
    <w:rsid w:val="00AA62B1"/>
    <w:rsid w:val="00AA639B"/>
    <w:rsid w:val="00AA6619"/>
    <w:rsid w:val="00AA6621"/>
    <w:rsid w:val="00AA669B"/>
    <w:rsid w:val="00AA6ABC"/>
    <w:rsid w:val="00AA6AED"/>
    <w:rsid w:val="00AA6D87"/>
    <w:rsid w:val="00AA719A"/>
    <w:rsid w:val="00AA71B0"/>
    <w:rsid w:val="00AA7551"/>
    <w:rsid w:val="00AA769F"/>
    <w:rsid w:val="00AA7751"/>
    <w:rsid w:val="00AA7C43"/>
    <w:rsid w:val="00AA7E33"/>
    <w:rsid w:val="00AB0097"/>
    <w:rsid w:val="00AB0608"/>
    <w:rsid w:val="00AB0896"/>
    <w:rsid w:val="00AB0B90"/>
    <w:rsid w:val="00AB0C89"/>
    <w:rsid w:val="00AB0F19"/>
    <w:rsid w:val="00AB1185"/>
    <w:rsid w:val="00AB166C"/>
    <w:rsid w:val="00AB188C"/>
    <w:rsid w:val="00AB1924"/>
    <w:rsid w:val="00AB19C1"/>
    <w:rsid w:val="00AB1A1D"/>
    <w:rsid w:val="00AB1F02"/>
    <w:rsid w:val="00AB1F59"/>
    <w:rsid w:val="00AB1F90"/>
    <w:rsid w:val="00AB205D"/>
    <w:rsid w:val="00AB2120"/>
    <w:rsid w:val="00AB23AA"/>
    <w:rsid w:val="00AB25D0"/>
    <w:rsid w:val="00AB25DF"/>
    <w:rsid w:val="00AB2617"/>
    <w:rsid w:val="00AB27C1"/>
    <w:rsid w:val="00AB2BF8"/>
    <w:rsid w:val="00AB2F25"/>
    <w:rsid w:val="00AB3848"/>
    <w:rsid w:val="00AB38C4"/>
    <w:rsid w:val="00AB3B03"/>
    <w:rsid w:val="00AB3C37"/>
    <w:rsid w:val="00AB3E39"/>
    <w:rsid w:val="00AB3E7C"/>
    <w:rsid w:val="00AB3EA1"/>
    <w:rsid w:val="00AB3F9E"/>
    <w:rsid w:val="00AB4151"/>
    <w:rsid w:val="00AB41B6"/>
    <w:rsid w:val="00AB42B2"/>
    <w:rsid w:val="00AB43AD"/>
    <w:rsid w:val="00AB443F"/>
    <w:rsid w:val="00AB4578"/>
    <w:rsid w:val="00AB4C44"/>
    <w:rsid w:val="00AB4DC4"/>
    <w:rsid w:val="00AB4F4F"/>
    <w:rsid w:val="00AB506D"/>
    <w:rsid w:val="00AB5492"/>
    <w:rsid w:val="00AB55E3"/>
    <w:rsid w:val="00AB578F"/>
    <w:rsid w:val="00AB5D97"/>
    <w:rsid w:val="00AB5EDB"/>
    <w:rsid w:val="00AB651A"/>
    <w:rsid w:val="00AB6723"/>
    <w:rsid w:val="00AB702D"/>
    <w:rsid w:val="00AB733F"/>
    <w:rsid w:val="00AB73FA"/>
    <w:rsid w:val="00AB7AB9"/>
    <w:rsid w:val="00AB7CAC"/>
    <w:rsid w:val="00AC029E"/>
    <w:rsid w:val="00AC055A"/>
    <w:rsid w:val="00AC05A2"/>
    <w:rsid w:val="00AC09B9"/>
    <w:rsid w:val="00AC0BE2"/>
    <w:rsid w:val="00AC12ED"/>
    <w:rsid w:val="00AC16F0"/>
    <w:rsid w:val="00AC170D"/>
    <w:rsid w:val="00AC1EC2"/>
    <w:rsid w:val="00AC1FF5"/>
    <w:rsid w:val="00AC23CD"/>
    <w:rsid w:val="00AC2449"/>
    <w:rsid w:val="00AC26A1"/>
    <w:rsid w:val="00AC2995"/>
    <w:rsid w:val="00AC322C"/>
    <w:rsid w:val="00AC3763"/>
    <w:rsid w:val="00AC41BE"/>
    <w:rsid w:val="00AC4708"/>
    <w:rsid w:val="00AC4868"/>
    <w:rsid w:val="00AC4886"/>
    <w:rsid w:val="00AC4AE8"/>
    <w:rsid w:val="00AC4CA3"/>
    <w:rsid w:val="00AC4D3F"/>
    <w:rsid w:val="00AC59BB"/>
    <w:rsid w:val="00AC5CE5"/>
    <w:rsid w:val="00AC5DBE"/>
    <w:rsid w:val="00AC5F50"/>
    <w:rsid w:val="00AC6014"/>
    <w:rsid w:val="00AC606C"/>
    <w:rsid w:val="00AC6287"/>
    <w:rsid w:val="00AC6B2E"/>
    <w:rsid w:val="00AC6E4B"/>
    <w:rsid w:val="00AC6E91"/>
    <w:rsid w:val="00AC6FCD"/>
    <w:rsid w:val="00AC72E0"/>
    <w:rsid w:val="00AC7351"/>
    <w:rsid w:val="00AC7680"/>
    <w:rsid w:val="00AC7C1E"/>
    <w:rsid w:val="00AD0444"/>
    <w:rsid w:val="00AD0695"/>
    <w:rsid w:val="00AD08CA"/>
    <w:rsid w:val="00AD0A1D"/>
    <w:rsid w:val="00AD0DC7"/>
    <w:rsid w:val="00AD0E32"/>
    <w:rsid w:val="00AD12CB"/>
    <w:rsid w:val="00AD1386"/>
    <w:rsid w:val="00AD14CE"/>
    <w:rsid w:val="00AD1C79"/>
    <w:rsid w:val="00AD2554"/>
    <w:rsid w:val="00AD2C37"/>
    <w:rsid w:val="00AD2C98"/>
    <w:rsid w:val="00AD2E41"/>
    <w:rsid w:val="00AD2F38"/>
    <w:rsid w:val="00AD2FBC"/>
    <w:rsid w:val="00AD3466"/>
    <w:rsid w:val="00AD35A6"/>
    <w:rsid w:val="00AD378A"/>
    <w:rsid w:val="00AD3DB0"/>
    <w:rsid w:val="00AD3DCC"/>
    <w:rsid w:val="00AD4224"/>
    <w:rsid w:val="00AD442C"/>
    <w:rsid w:val="00AD4534"/>
    <w:rsid w:val="00AD47DF"/>
    <w:rsid w:val="00AD4886"/>
    <w:rsid w:val="00AD4F25"/>
    <w:rsid w:val="00AD51E6"/>
    <w:rsid w:val="00AD54D9"/>
    <w:rsid w:val="00AD56B5"/>
    <w:rsid w:val="00AD57A2"/>
    <w:rsid w:val="00AD603A"/>
    <w:rsid w:val="00AD6284"/>
    <w:rsid w:val="00AD663D"/>
    <w:rsid w:val="00AD66A8"/>
    <w:rsid w:val="00AD683C"/>
    <w:rsid w:val="00AD71E4"/>
    <w:rsid w:val="00AD771D"/>
    <w:rsid w:val="00AD78F6"/>
    <w:rsid w:val="00AD7CB3"/>
    <w:rsid w:val="00AD7E80"/>
    <w:rsid w:val="00AD7F69"/>
    <w:rsid w:val="00AE06CF"/>
    <w:rsid w:val="00AE07B6"/>
    <w:rsid w:val="00AE0EE3"/>
    <w:rsid w:val="00AE1F82"/>
    <w:rsid w:val="00AE2196"/>
    <w:rsid w:val="00AE23A2"/>
    <w:rsid w:val="00AE26E2"/>
    <w:rsid w:val="00AE293B"/>
    <w:rsid w:val="00AE2990"/>
    <w:rsid w:val="00AE2B72"/>
    <w:rsid w:val="00AE2BF0"/>
    <w:rsid w:val="00AE2E21"/>
    <w:rsid w:val="00AE3218"/>
    <w:rsid w:val="00AE321C"/>
    <w:rsid w:val="00AE3271"/>
    <w:rsid w:val="00AE3448"/>
    <w:rsid w:val="00AE3563"/>
    <w:rsid w:val="00AE3573"/>
    <w:rsid w:val="00AE368E"/>
    <w:rsid w:val="00AE3A37"/>
    <w:rsid w:val="00AE3D9C"/>
    <w:rsid w:val="00AE3EF1"/>
    <w:rsid w:val="00AE41CC"/>
    <w:rsid w:val="00AE43F7"/>
    <w:rsid w:val="00AE45A3"/>
    <w:rsid w:val="00AE4673"/>
    <w:rsid w:val="00AE46D0"/>
    <w:rsid w:val="00AE4A9D"/>
    <w:rsid w:val="00AE4AAF"/>
    <w:rsid w:val="00AE4AE1"/>
    <w:rsid w:val="00AE4BFD"/>
    <w:rsid w:val="00AE4CF2"/>
    <w:rsid w:val="00AE5071"/>
    <w:rsid w:val="00AE52BA"/>
    <w:rsid w:val="00AE532E"/>
    <w:rsid w:val="00AE5432"/>
    <w:rsid w:val="00AE54D0"/>
    <w:rsid w:val="00AE5728"/>
    <w:rsid w:val="00AE572D"/>
    <w:rsid w:val="00AE5751"/>
    <w:rsid w:val="00AE5756"/>
    <w:rsid w:val="00AE5CAA"/>
    <w:rsid w:val="00AE5CCE"/>
    <w:rsid w:val="00AE5D21"/>
    <w:rsid w:val="00AE5D4B"/>
    <w:rsid w:val="00AE672D"/>
    <w:rsid w:val="00AE6A05"/>
    <w:rsid w:val="00AE6A85"/>
    <w:rsid w:val="00AE6B3A"/>
    <w:rsid w:val="00AE6DD7"/>
    <w:rsid w:val="00AE6F7D"/>
    <w:rsid w:val="00AE7124"/>
    <w:rsid w:val="00AE791B"/>
    <w:rsid w:val="00AE7E72"/>
    <w:rsid w:val="00AE7F7B"/>
    <w:rsid w:val="00AF003D"/>
    <w:rsid w:val="00AF021D"/>
    <w:rsid w:val="00AF03A8"/>
    <w:rsid w:val="00AF051C"/>
    <w:rsid w:val="00AF0934"/>
    <w:rsid w:val="00AF0936"/>
    <w:rsid w:val="00AF104E"/>
    <w:rsid w:val="00AF1130"/>
    <w:rsid w:val="00AF123F"/>
    <w:rsid w:val="00AF126E"/>
    <w:rsid w:val="00AF15C8"/>
    <w:rsid w:val="00AF15EF"/>
    <w:rsid w:val="00AF1A38"/>
    <w:rsid w:val="00AF1B75"/>
    <w:rsid w:val="00AF1FDA"/>
    <w:rsid w:val="00AF202A"/>
    <w:rsid w:val="00AF2302"/>
    <w:rsid w:val="00AF24BC"/>
    <w:rsid w:val="00AF2592"/>
    <w:rsid w:val="00AF262E"/>
    <w:rsid w:val="00AF2636"/>
    <w:rsid w:val="00AF27D6"/>
    <w:rsid w:val="00AF289F"/>
    <w:rsid w:val="00AF29F2"/>
    <w:rsid w:val="00AF2BCB"/>
    <w:rsid w:val="00AF301B"/>
    <w:rsid w:val="00AF31D7"/>
    <w:rsid w:val="00AF3BA3"/>
    <w:rsid w:val="00AF3EB5"/>
    <w:rsid w:val="00AF410A"/>
    <w:rsid w:val="00AF4159"/>
    <w:rsid w:val="00AF43FC"/>
    <w:rsid w:val="00AF4705"/>
    <w:rsid w:val="00AF4795"/>
    <w:rsid w:val="00AF481E"/>
    <w:rsid w:val="00AF4841"/>
    <w:rsid w:val="00AF489E"/>
    <w:rsid w:val="00AF4BBE"/>
    <w:rsid w:val="00AF54CB"/>
    <w:rsid w:val="00AF58C1"/>
    <w:rsid w:val="00AF5B9A"/>
    <w:rsid w:val="00AF5D22"/>
    <w:rsid w:val="00AF5E0C"/>
    <w:rsid w:val="00AF60C6"/>
    <w:rsid w:val="00AF6816"/>
    <w:rsid w:val="00AF6D98"/>
    <w:rsid w:val="00AF6DB2"/>
    <w:rsid w:val="00AF6EAA"/>
    <w:rsid w:val="00AF7352"/>
    <w:rsid w:val="00AF78EE"/>
    <w:rsid w:val="00AF795E"/>
    <w:rsid w:val="00AF7B72"/>
    <w:rsid w:val="00AF7CD6"/>
    <w:rsid w:val="00AF7F2B"/>
    <w:rsid w:val="00B00E70"/>
    <w:rsid w:val="00B018CC"/>
    <w:rsid w:val="00B01A52"/>
    <w:rsid w:val="00B01BA8"/>
    <w:rsid w:val="00B01C1B"/>
    <w:rsid w:val="00B01D81"/>
    <w:rsid w:val="00B020B8"/>
    <w:rsid w:val="00B02399"/>
    <w:rsid w:val="00B024EA"/>
    <w:rsid w:val="00B0265B"/>
    <w:rsid w:val="00B027E7"/>
    <w:rsid w:val="00B02C3A"/>
    <w:rsid w:val="00B02CCE"/>
    <w:rsid w:val="00B03424"/>
    <w:rsid w:val="00B036EB"/>
    <w:rsid w:val="00B03789"/>
    <w:rsid w:val="00B03966"/>
    <w:rsid w:val="00B03E91"/>
    <w:rsid w:val="00B04040"/>
    <w:rsid w:val="00B0410D"/>
    <w:rsid w:val="00B0488D"/>
    <w:rsid w:val="00B04CF0"/>
    <w:rsid w:val="00B05026"/>
    <w:rsid w:val="00B050FB"/>
    <w:rsid w:val="00B051ED"/>
    <w:rsid w:val="00B05350"/>
    <w:rsid w:val="00B05496"/>
    <w:rsid w:val="00B0562C"/>
    <w:rsid w:val="00B056EE"/>
    <w:rsid w:val="00B05A36"/>
    <w:rsid w:val="00B06358"/>
    <w:rsid w:val="00B06789"/>
    <w:rsid w:val="00B06A1D"/>
    <w:rsid w:val="00B07686"/>
    <w:rsid w:val="00B07E70"/>
    <w:rsid w:val="00B10126"/>
    <w:rsid w:val="00B10295"/>
    <w:rsid w:val="00B10633"/>
    <w:rsid w:val="00B1087B"/>
    <w:rsid w:val="00B10B4F"/>
    <w:rsid w:val="00B10DC1"/>
    <w:rsid w:val="00B10F6D"/>
    <w:rsid w:val="00B111D7"/>
    <w:rsid w:val="00B11656"/>
    <w:rsid w:val="00B117AF"/>
    <w:rsid w:val="00B1197A"/>
    <w:rsid w:val="00B11CB2"/>
    <w:rsid w:val="00B11D9C"/>
    <w:rsid w:val="00B1220B"/>
    <w:rsid w:val="00B12717"/>
    <w:rsid w:val="00B128BB"/>
    <w:rsid w:val="00B131A9"/>
    <w:rsid w:val="00B135A5"/>
    <w:rsid w:val="00B1383E"/>
    <w:rsid w:val="00B13C41"/>
    <w:rsid w:val="00B13DD5"/>
    <w:rsid w:val="00B14048"/>
    <w:rsid w:val="00B141EA"/>
    <w:rsid w:val="00B14209"/>
    <w:rsid w:val="00B14327"/>
    <w:rsid w:val="00B145D1"/>
    <w:rsid w:val="00B14E01"/>
    <w:rsid w:val="00B14E47"/>
    <w:rsid w:val="00B14F3F"/>
    <w:rsid w:val="00B15944"/>
    <w:rsid w:val="00B1600C"/>
    <w:rsid w:val="00B162CE"/>
    <w:rsid w:val="00B17031"/>
    <w:rsid w:val="00B17352"/>
    <w:rsid w:val="00B173FB"/>
    <w:rsid w:val="00B177BE"/>
    <w:rsid w:val="00B17BC9"/>
    <w:rsid w:val="00B17DD8"/>
    <w:rsid w:val="00B17DF2"/>
    <w:rsid w:val="00B17ED0"/>
    <w:rsid w:val="00B17F63"/>
    <w:rsid w:val="00B200D5"/>
    <w:rsid w:val="00B20258"/>
    <w:rsid w:val="00B202F9"/>
    <w:rsid w:val="00B20384"/>
    <w:rsid w:val="00B20C79"/>
    <w:rsid w:val="00B21316"/>
    <w:rsid w:val="00B213B7"/>
    <w:rsid w:val="00B21590"/>
    <w:rsid w:val="00B2168B"/>
    <w:rsid w:val="00B21713"/>
    <w:rsid w:val="00B219C6"/>
    <w:rsid w:val="00B22587"/>
    <w:rsid w:val="00B22AA8"/>
    <w:rsid w:val="00B22CEF"/>
    <w:rsid w:val="00B23203"/>
    <w:rsid w:val="00B2322C"/>
    <w:rsid w:val="00B23564"/>
    <w:rsid w:val="00B23631"/>
    <w:rsid w:val="00B23B65"/>
    <w:rsid w:val="00B23D48"/>
    <w:rsid w:val="00B24042"/>
    <w:rsid w:val="00B24506"/>
    <w:rsid w:val="00B24718"/>
    <w:rsid w:val="00B2488F"/>
    <w:rsid w:val="00B24996"/>
    <w:rsid w:val="00B24AAC"/>
    <w:rsid w:val="00B24ADA"/>
    <w:rsid w:val="00B24B90"/>
    <w:rsid w:val="00B24BE8"/>
    <w:rsid w:val="00B24ED4"/>
    <w:rsid w:val="00B24F8A"/>
    <w:rsid w:val="00B25126"/>
    <w:rsid w:val="00B252C5"/>
    <w:rsid w:val="00B25311"/>
    <w:rsid w:val="00B25444"/>
    <w:rsid w:val="00B25C06"/>
    <w:rsid w:val="00B25C65"/>
    <w:rsid w:val="00B25E4B"/>
    <w:rsid w:val="00B26719"/>
    <w:rsid w:val="00B267C8"/>
    <w:rsid w:val="00B26A1D"/>
    <w:rsid w:val="00B26B37"/>
    <w:rsid w:val="00B26EA8"/>
    <w:rsid w:val="00B274BF"/>
    <w:rsid w:val="00B27714"/>
    <w:rsid w:val="00B27A50"/>
    <w:rsid w:val="00B27AFD"/>
    <w:rsid w:val="00B27B9B"/>
    <w:rsid w:val="00B303DA"/>
    <w:rsid w:val="00B30B95"/>
    <w:rsid w:val="00B30CF3"/>
    <w:rsid w:val="00B312FA"/>
    <w:rsid w:val="00B31363"/>
    <w:rsid w:val="00B31410"/>
    <w:rsid w:val="00B31E03"/>
    <w:rsid w:val="00B320BD"/>
    <w:rsid w:val="00B3216E"/>
    <w:rsid w:val="00B3222A"/>
    <w:rsid w:val="00B323C1"/>
    <w:rsid w:val="00B32B68"/>
    <w:rsid w:val="00B32D7D"/>
    <w:rsid w:val="00B32DB3"/>
    <w:rsid w:val="00B32F59"/>
    <w:rsid w:val="00B32FDB"/>
    <w:rsid w:val="00B33044"/>
    <w:rsid w:val="00B330CE"/>
    <w:rsid w:val="00B33254"/>
    <w:rsid w:val="00B3330D"/>
    <w:rsid w:val="00B335DF"/>
    <w:rsid w:val="00B33B9E"/>
    <w:rsid w:val="00B33D6C"/>
    <w:rsid w:val="00B33FAF"/>
    <w:rsid w:val="00B34045"/>
    <w:rsid w:val="00B340C1"/>
    <w:rsid w:val="00B34158"/>
    <w:rsid w:val="00B34197"/>
    <w:rsid w:val="00B3424E"/>
    <w:rsid w:val="00B342D2"/>
    <w:rsid w:val="00B3437C"/>
    <w:rsid w:val="00B34456"/>
    <w:rsid w:val="00B34D83"/>
    <w:rsid w:val="00B34E14"/>
    <w:rsid w:val="00B35013"/>
    <w:rsid w:val="00B355BF"/>
    <w:rsid w:val="00B357E9"/>
    <w:rsid w:val="00B357EA"/>
    <w:rsid w:val="00B3589B"/>
    <w:rsid w:val="00B35A97"/>
    <w:rsid w:val="00B35B0F"/>
    <w:rsid w:val="00B35CEC"/>
    <w:rsid w:val="00B35E0A"/>
    <w:rsid w:val="00B361BE"/>
    <w:rsid w:val="00B365C7"/>
    <w:rsid w:val="00B365FB"/>
    <w:rsid w:val="00B366F1"/>
    <w:rsid w:val="00B36763"/>
    <w:rsid w:val="00B36CF5"/>
    <w:rsid w:val="00B37303"/>
    <w:rsid w:val="00B37746"/>
    <w:rsid w:val="00B37CD3"/>
    <w:rsid w:val="00B37FE1"/>
    <w:rsid w:val="00B402D2"/>
    <w:rsid w:val="00B404CA"/>
    <w:rsid w:val="00B404F7"/>
    <w:rsid w:val="00B405FB"/>
    <w:rsid w:val="00B40732"/>
    <w:rsid w:val="00B407BB"/>
    <w:rsid w:val="00B4083B"/>
    <w:rsid w:val="00B4086A"/>
    <w:rsid w:val="00B40984"/>
    <w:rsid w:val="00B409F5"/>
    <w:rsid w:val="00B40E19"/>
    <w:rsid w:val="00B41074"/>
    <w:rsid w:val="00B41655"/>
    <w:rsid w:val="00B41776"/>
    <w:rsid w:val="00B41FED"/>
    <w:rsid w:val="00B42139"/>
    <w:rsid w:val="00B429BE"/>
    <w:rsid w:val="00B42A20"/>
    <w:rsid w:val="00B42E5B"/>
    <w:rsid w:val="00B43027"/>
    <w:rsid w:val="00B430D6"/>
    <w:rsid w:val="00B4341A"/>
    <w:rsid w:val="00B43622"/>
    <w:rsid w:val="00B43890"/>
    <w:rsid w:val="00B438D7"/>
    <w:rsid w:val="00B43B3A"/>
    <w:rsid w:val="00B43CF9"/>
    <w:rsid w:val="00B43DB1"/>
    <w:rsid w:val="00B43ECD"/>
    <w:rsid w:val="00B43ECE"/>
    <w:rsid w:val="00B4403B"/>
    <w:rsid w:val="00B443DE"/>
    <w:rsid w:val="00B443DF"/>
    <w:rsid w:val="00B443EC"/>
    <w:rsid w:val="00B44447"/>
    <w:rsid w:val="00B447ED"/>
    <w:rsid w:val="00B44987"/>
    <w:rsid w:val="00B44B84"/>
    <w:rsid w:val="00B44BF3"/>
    <w:rsid w:val="00B44D35"/>
    <w:rsid w:val="00B452FD"/>
    <w:rsid w:val="00B455FA"/>
    <w:rsid w:val="00B455FB"/>
    <w:rsid w:val="00B45720"/>
    <w:rsid w:val="00B464F1"/>
    <w:rsid w:val="00B46B50"/>
    <w:rsid w:val="00B46BA7"/>
    <w:rsid w:val="00B46F29"/>
    <w:rsid w:val="00B4732A"/>
    <w:rsid w:val="00B4768E"/>
    <w:rsid w:val="00B47B55"/>
    <w:rsid w:val="00B47CEC"/>
    <w:rsid w:val="00B50675"/>
    <w:rsid w:val="00B508DB"/>
    <w:rsid w:val="00B50C1B"/>
    <w:rsid w:val="00B50E00"/>
    <w:rsid w:val="00B50F75"/>
    <w:rsid w:val="00B511C7"/>
    <w:rsid w:val="00B512A1"/>
    <w:rsid w:val="00B518CE"/>
    <w:rsid w:val="00B5193D"/>
    <w:rsid w:val="00B51ABA"/>
    <w:rsid w:val="00B51F83"/>
    <w:rsid w:val="00B51FF5"/>
    <w:rsid w:val="00B523BC"/>
    <w:rsid w:val="00B52756"/>
    <w:rsid w:val="00B52A1F"/>
    <w:rsid w:val="00B5311A"/>
    <w:rsid w:val="00B5315D"/>
    <w:rsid w:val="00B53324"/>
    <w:rsid w:val="00B533A5"/>
    <w:rsid w:val="00B53453"/>
    <w:rsid w:val="00B53B0C"/>
    <w:rsid w:val="00B542BE"/>
    <w:rsid w:val="00B5549E"/>
    <w:rsid w:val="00B5571A"/>
    <w:rsid w:val="00B55FA4"/>
    <w:rsid w:val="00B567B3"/>
    <w:rsid w:val="00B56E38"/>
    <w:rsid w:val="00B56F22"/>
    <w:rsid w:val="00B57B6C"/>
    <w:rsid w:val="00B57B7A"/>
    <w:rsid w:val="00B57D1D"/>
    <w:rsid w:val="00B60202"/>
    <w:rsid w:val="00B60336"/>
    <w:rsid w:val="00B6065C"/>
    <w:rsid w:val="00B60BFB"/>
    <w:rsid w:val="00B60F52"/>
    <w:rsid w:val="00B610FE"/>
    <w:rsid w:val="00B611E5"/>
    <w:rsid w:val="00B615C0"/>
    <w:rsid w:val="00B61CD2"/>
    <w:rsid w:val="00B61DEF"/>
    <w:rsid w:val="00B626E0"/>
    <w:rsid w:val="00B62909"/>
    <w:rsid w:val="00B62D2D"/>
    <w:rsid w:val="00B62D3A"/>
    <w:rsid w:val="00B62F9C"/>
    <w:rsid w:val="00B62FB4"/>
    <w:rsid w:val="00B633DC"/>
    <w:rsid w:val="00B63C73"/>
    <w:rsid w:val="00B63C9D"/>
    <w:rsid w:val="00B63FEE"/>
    <w:rsid w:val="00B642CA"/>
    <w:rsid w:val="00B64ABD"/>
    <w:rsid w:val="00B64E2C"/>
    <w:rsid w:val="00B6534F"/>
    <w:rsid w:val="00B65408"/>
    <w:rsid w:val="00B6542C"/>
    <w:rsid w:val="00B65AB9"/>
    <w:rsid w:val="00B65C56"/>
    <w:rsid w:val="00B66242"/>
    <w:rsid w:val="00B6631E"/>
    <w:rsid w:val="00B66472"/>
    <w:rsid w:val="00B6656F"/>
    <w:rsid w:val="00B668AD"/>
    <w:rsid w:val="00B66ACB"/>
    <w:rsid w:val="00B670CE"/>
    <w:rsid w:val="00B672E2"/>
    <w:rsid w:val="00B6754A"/>
    <w:rsid w:val="00B676DC"/>
    <w:rsid w:val="00B679FA"/>
    <w:rsid w:val="00B67C58"/>
    <w:rsid w:val="00B70174"/>
    <w:rsid w:val="00B703BE"/>
    <w:rsid w:val="00B70594"/>
    <w:rsid w:val="00B706CC"/>
    <w:rsid w:val="00B7076D"/>
    <w:rsid w:val="00B70913"/>
    <w:rsid w:val="00B70DAE"/>
    <w:rsid w:val="00B710B5"/>
    <w:rsid w:val="00B711C0"/>
    <w:rsid w:val="00B71267"/>
    <w:rsid w:val="00B71300"/>
    <w:rsid w:val="00B71565"/>
    <w:rsid w:val="00B71AB3"/>
    <w:rsid w:val="00B71C5E"/>
    <w:rsid w:val="00B71D7E"/>
    <w:rsid w:val="00B71EBA"/>
    <w:rsid w:val="00B72120"/>
    <w:rsid w:val="00B72222"/>
    <w:rsid w:val="00B72526"/>
    <w:rsid w:val="00B730CD"/>
    <w:rsid w:val="00B730DC"/>
    <w:rsid w:val="00B731D4"/>
    <w:rsid w:val="00B736AC"/>
    <w:rsid w:val="00B736C6"/>
    <w:rsid w:val="00B73717"/>
    <w:rsid w:val="00B73947"/>
    <w:rsid w:val="00B73B4C"/>
    <w:rsid w:val="00B73D02"/>
    <w:rsid w:val="00B73F23"/>
    <w:rsid w:val="00B740D4"/>
    <w:rsid w:val="00B743E9"/>
    <w:rsid w:val="00B74639"/>
    <w:rsid w:val="00B7468B"/>
    <w:rsid w:val="00B7483E"/>
    <w:rsid w:val="00B748EA"/>
    <w:rsid w:val="00B74AE1"/>
    <w:rsid w:val="00B74B2E"/>
    <w:rsid w:val="00B74C77"/>
    <w:rsid w:val="00B7509F"/>
    <w:rsid w:val="00B75451"/>
    <w:rsid w:val="00B759CD"/>
    <w:rsid w:val="00B75A70"/>
    <w:rsid w:val="00B75B37"/>
    <w:rsid w:val="00B75EE7"/>
    <w:rsid w:val="00B76021"/>
    <w:rsid w:val="00B762B7"/>
    <w:rsid w:val="00B76300"/>
    <w:rsid w:val="00B7664A"/>
    <w:rsid w:val="00B76A25"/>
    <w:rsid w:val="00B76AF8"/>
    <w:rsid w:val="00B76B1C"/>
    <w:rsid w:val="00B76D94"/>
    <w:rsid w:val="00B76DD3"/>
    <w:rsid w:val="00B770BF"/>
    <w:rsid w:val="00B774B1"/>
    <w:rsid w:val="00B774F9"/>
    <w:rsid w:val="00B77861"/>
    <w:rsid w:val="00B77AD8"/>
    <w:rsid w:val="00B77CE5"/>
    <w:rsid w:val="00B77FED"/>
    <w:rsid w:val="00B8031B"/>
    <w:rsid w:val="00B80345"/>
    <w:rsid w:val="00B804D1"/>
    <w:rsid w:val="00B809D0"/>
    <w:rsid w:val="00B80DED"/>
    <w:rsid w:val="00B80F05"/>
    <w:rsid w:val="00B80FA4"/>
    <w:rsid w:val="00B81151"/>
    <w:rsid w:val="00B814F6"/>
    <w:rsid w:val="00B81857"/>
    <w:rsid w:val="00B819FE"/>
    <w:rsid w:val="00B81F3C"/>
    <w:rsid w:val="00B8259E"/>
    <w:rsid w:val="00B8263F"/>
    <w:rsid w:val="00B827F9"/>
    <w:rsid w:val="00B82A37"/>
    <w:rsid w:val="00B82C2C"/>
    <w:rsid w:val="00B82CB5"/>
    <w:rsid w:val="00B82CE8"/>
    <w:rsid w:val="00B82FA0"/>
    <w:rsid w:val="00B833ED"/>
    <w:rsid w:val="00B836C3"/>
    <w:rsid w:val="00B8397F"/>
    <w:rsid w:val="00B83A14"/>
    <w:rsid w:val="00B844B8"/>
    <w:rsid w:val="00B84A81"/>
    <w:rsid w:val="00B84E03"/>
    <w:rsid w:val="00B855CE"/>
    <w:rsid w:val="00B857CA"/>
    <w:rsid w:val="00B85904"/>
    <w:rsid w:val="00B85973"/>
    <w:rsid w:val="00B8605D"/>
    <w:rsid w:val="00B8657C"/>
    <w:rsid w:val="00B87179"/>
    <w:rsid w:val="00B871C8"/>
    <w:rsid w:val="00B87367"/>
    <w:rsid w:val="00B87544"/>
    <w:rsid w:val="00B877EE"/>
    <w:rsid w:val="00B87BAE"/>
    <w:rsid w:val="00B87BCA"/>
    <w:rsid w:val="00B87D32"/>
    <w:rsid w:val="00B87D8C"/>
    <w:rsid w:val="00B902AB"/>
    <w:rsid w:val="00B902AE"/>
    <w:rsid w:val="00B904E4"/>
    <w:rsid w:val="00B9051B"/>
    <w:rsid w:val="00B90753"/>
    <w:rsid w:val="00B90784"/>
    <w:rsid w:val="00B90998"/>
    <w:rsid w:val="00B90ABA"/>
    <w:rsid w:val="00B90B62"/>
    <w:rsid w:val="00B90BB8"/>
    <w:rsid w:val="00B90C16"/>
    <w:rsid w:val="00B912EF"/>
    <w:rsid w:val="00B916FE"/>
    <w:rsid w:val="00B9182D"/>
    <w:rsid w:val="00B92026"/>
    <w:rsid w:val="00B9205F"/>
    <w:rsid w:val="00B9219C"/>
    <w:rsid w:val="00B92483"/>
    <w:rsid w:val="00B9255A"/>
    <w:rsid w:val="00B9268A"/>
    <w:rsid w:val="00B927C8"/>
    <w:rsid w:val="00B92823"/>
    <w:rsid w:val="00B92AA4"/>
    <w:rsid w:val="00B93025"/>
    <w:rsid w:val="00B931E8"/>
    <w:rsid w:val="00B93300"/>
    <w:rsid w:val="00B9342D"/>
    <w:rsid w:val="00B93601"/>
    <w:rsid w:val="00B937A8"/>
    <w:rsid w:val="00B93A8D"/>
    <w:rsid w:val="00B94012"/>
    <w:rsid w:val="00B9418B"/>
    <w:rsid w:val="00B94CA5"/>
    <w:rsid w:val="00B94FD6"/>
    <w:rsid w:val="00B95082"/>
    <w:rsid w:val="00B95363"/>
    <w:rsid w:val="00B9552B"/>
    <w:rsid w:val="00B95648"/>
    <w:rsid w:val="00B95828"/>
    <w:rsid w:val="00B95B3C"/>
    <w:rsid w:val="00B95DC9"/>
    <w:rsid w:val="00B9649D"/>
    <w:rsid w:val="00B965CC"/>
    <w:rsid w:val="00B96BB3"/>
    <w:rsid w:val="00B96BD7"/>
    <w:rsid w:val="00B96C96"/>
    <w:rsid w:val="00B96D8A"/>
    <w:rsid w:val="00B96F8D"/>
    <w:rsid w:val="00B97051"/>
    <w:rsid w:val="00B97129"/>
    <w:rsid w:val="00B97138"/>
    <w:rsid w:val="00B974E2"/>
    <w:rsid w:val="00B97664"/>
    <w:rsid w:val="00B976E8"/>
    <w:rsid w:val="00B97891"/>
    <w:rsid w:val="00BA0333"/>
    <w:rsid w:val="00BA0695"/>
    <w:rsid w:val="00BA0CF0"/>
    <w:rsid w:val="00BA119B"/>
    <w:rsid w:val="00BA1564"/>
    <w:rsid w:val="00BA1600"/>
    <w:rsid w:val="00BA1671"/>
    <w:rsid w:val="00BA1B51"/>
    <w:rsid w:val="00BA1FAC"/>
    <w:rsid w:val="00BA2148"/>
    <w:rsid w:val="00BA22EE"/>
    <w:rsid w:val="00BA266F"/>
    <w:rsid w:val="00BA2BA0"/>
    <w:rsid w:val="00BA2F4C"/>
    <w:rsid w:val="00BA3064"/>
    <w:rsid w:val="00BA36B8"/>
    <w:rsid w:val="00BA3868"/>
    <w:rsid w:val="00BA388C"/>
    <w:rsid w:val="00BA38AF"/>
    <w:rsid w:val="00BA38D9"/>
    <w:rsid w:val="00BA3A92"/>
    <w:rsid w:val="00BA3A9F"/>
    <w:rsid w:val="00BA3EA5"/>
    <w:rsid w:val="00BA41FB"/>
    <w:rsid w:val="00BA43C8"/>
    <w:rsid w:val="00BA4561"/>
    <w:rsid w:val="00BA46D4"/>
    <w:rsid w:val="00BA49B6"/>
    <w:rsid w:val="00BA4C96"/>
    <w:rsid w:val="00BA4DAB"/>
    <w:rsid w:val="00BA4F07"/>
    <w:rsid w:val="00BA4F6A"/>
    <w:rsid w:val="00BA517D"/>
    <w:rsid w:val="00BA51AD"/>
    <w:rsid w:val="00BA521F"/>
    <w:rsid w:val="00BA548A"/>
    <w:rsid w:val="00BA5829"/>
    <w:rsid w:val="00BA5A44"/>
    <w:rsid w:val="00BA5AAF"/>
    <w:rsid w:val="00BA5FF9"/>
    <w:rsid w:val="00BA63D6"/>
    <w:rsid w:val="00BA6C2C"/>
    <w:rsid w:val="00BA6D27"/>
    <w:rsid w:val="00BA723A"/>
    <w:rsid w:val="00BA7695"/>
    <w:rsid w:val="00BA7A1B"/>
    <w:rsid w:val="00BA7AFF"/>
    <w:rsid w:val="00BB0662"/>
    <w:rsid w:val="00BB0747"/>
    <w:rsid w:val="00BB083A"/>
    <w:rsid w:val="00BB089A"/>
    <w:rsid w:val="00BB098D"/>
    <w:rsid w:val="00BB11D8"/>
    <w:rsid w:val="00BB17EE"/>
    <w:rsid w:val="00BB18F3"/>
    <w:rsid w:val="00BB1B03"/>
    <w:rsid w:val="00BB1C05"/>
    <w:rsid w:val="00BB2025"/>
    <w:rsid w:val="00BB2034"/>
    <w:rsid w:val="00BB2451"/>
    <w:rsid w:val="00BB24F1"/>
    <w:rsid w:val="00BB2746"/>
    <w:rsid w:val="00BB2CE8"/>
    <w:rsid w:val="00BB2E63"/>
    <w:rsid w:val="00BB3020"/>
    <w:rsid w:val="00BB3222"/>
    <w:rsid w:val="00BB33A1"/>
    <w:rsid w:val="00BB361D"/>
    <w:rsid w:val="00BB380B"/>
    <w:rsid w:val="00BB4040"/>
    <w:rsid w:val="00BB4863"/>
    <w:rsid w:val="00BB4B1F"/>
    <w:rsid w:val="00BB5035"/>
    <w:rsid w:val="00BB5636"/>
    <w:rsid w:val="00BB57BD"/>
    <w:rsid w:val="00BB594F"/>
    <w:rsid w:val="00BB5EAB"/>
    <w:rsid w:val="00BB6143"/>
    <w:rsid w:val="00BB62D9"/>
    <w:rsid w:val="00BB638F"/>
    <w:rsid w:val="00BB65F1"/>
    <w:rsid w:val="00BB67C6"/>
    <w:rsid w:val="00BB685A"/>
    <w:rsid w:val="00BB7153"/>
    <w:rsid w:val="00BB7311"/>
    <w:rsid w:val="00BB761D"/>
    <w:rsid w:val="00BB7B99"/>
    <w:rsid w:val="00BB7D92"/>
    <w:rsid w:val="00BB7DD9"/>
    <w:rsid w:val="00BC0019"/>
    <w:rsid w:val="00BC00CB"/>
    <w:rsid w:val="00BC0B09"/>
    <w:rsid w:val="00BC0B18"/>
    <w:rsid w:val="00BC0C61"/>
    <w:rsid w:val="00BC0E13"/>
    <w:rsid w:val="00BC0E88"/>
    <w:rsid w:val="00BC1156"/>
    <w:rsid w:val="00BC151B"/>
    <w:rsid w:val="00BC1567"/>
    <w:rsid w:val="00BC2265"/>
    <w:rsid w:val="00BC2288"/>
    <w:rsid w:val="00BC2350"/>
    <w:rsid w:val="00BC2778"/>
    <w:rsid w:val="00BC2932"/>
    <w:rsid w:val="00BC2B1F"/>
    <w:rsid w:val="00BC3482"/>
    <w:rsid w:val="00BC35A8"/>
    <w:rsid w:val="00BC35D9"/>
    <w:rsid w:val="00BC4123"/>
    <w:rsid w:val="00BC41A2"/>
    <w:rsid w:val="00BC42A6"/>
    <w:rsid w:val="00BC436D"/>
    <w:rsid w:val="00BC4639"/>
    <w:rsid w:val="00BC484E"/>
    <w:rsid w:val="00BC4CEE"/>
    <w:rsid w:val="00BC4EE9"/>
    <w:rsid w:val="00BC52AD"/>
    <w:rsid w:val="00BC546E"/>
    <w:rsid w:val="00BC5BBD"/>
    <w:rsid w:val="00BC5DE0"/>
    <w:rsid w:val="00BC5EE3"/>
    <w:rsid w:val="00BC660F"/>
    <w:rsid w:val="00BC6D01"/>
    <w:rsid w:val="00BC6D9B"/>
    <w:rsid w:val="00BC6D9F"/>
    <w:rsid w:val="00BC730A"/>
    <w:rsid w:val="00BC73B0"/>
    <w:rsid w:val="00BC7422"/>
    <w:rsid w:val="00BC7546"/>
    <w:rsid w:val="00BC767B"/>
    <w:rsid w:val="00BC7755"/>
    <w:rsid w:val="00BC78DF"/>
    <w:rsid w:val="00BC7DB8"/>
    <w:rsid w:val="00BC7FE0"/>
    <w:rsid w:val="00BD03FD"/>
    <w:rsid w:val="00BD07EA"/>
    <w:rsid w:val="00BD0DCC"/>
    <w:rsid w:val="00BD0DF1"/>
    <w:rsid w:val="00BD100B"/>
    <w:rsid w:val="00BD103A"/>
    <w:rsid w:val="00BD1154"/>
    <w:rsid w:val="00BD125D"/>
    <w:rsid w:val="00BD126A"/>
    <w:rsid w:val="00BD1477"/>
    <w:rsid w:val="00BD1A4A"/>
    <w:rsid w:val="00BD211D"/>
    <w:rsid w:val="00BD24B8"/>
    <w:rsid w:val="00BD25D5"/>
    <w:rsid w:val="00BD2618"/>
    <w:rsid w:val="00BD2855"/>
    <w:rsid w:val="00BD2B24"/>
    <w:rsid w:val="00BD2B8D"/>
    <w:rsid w:val="00BD2BC8"/>
    <w:rsid w:val="00BD2FA3"/>
    <w:rsid w:val="00BD3690"/>
    <w:rsid w:val="00BD3834"/>
    <w:rsid w:val="00BD3A8E"/>
    <w:rsid w:val="00BD3C9A"/>
    <w:rsid w:val="00BD3F79"/>
    <w:rsid w:val="00BD4087"/>
    <w:rsid w:val="00BD40B5"/>
    <w:rsid w:val="00BD4528"/>
    <w:rsid w:val="00BD4635"/>
    <w:rsid w:val="00BD4678"/>
    <w:rsid w:val="00BD4804"/>
    <w:rsid w:val="00BD485C"/>
    <w:rsid w:val="00BD4D0F"/>
    <w:rsid w:val="00BD5293"/>
    <w:rsid w:val="00BD5BC6"/>
    <w:rsid w:val="00BD5CFE"/>
    <w:rsid w:val="00BD5F35"/>
    <w:rsid w:val="00BD658A"/>
    <w:rsid w:val="00BD6669"/>
    <w:rsid w:val="00BD6BF6"/>
    <w:rsid w:val="00BD79B4"/>
    <w:rsid w:val="00BD7D42"/>
    <w:rsid w:val="00BE028C"/>
    <w:rsid w:val="00BE0538"/>
    <w:rsid w:val="00BE0FE4"/>
    <w:rsid w:val="00BE113D"/>
    <w:rsid w:val="00BE15F4"/>
    <w:rsid w:val="00BE164D"/>
    <w:rsid w:val="00BE16BB"/>
    <w:rsid w:val="00BE1817"/>
    <w:rsid w:val="00BE1D69"/>
    <w:rsid w:val="00BE2572"/>
    <w:rsid w:val="00BE2805"/>
    <w:rsid w:val="00BE2A8C"/>
    <w:rsid w:val="00BE2B2A"/>
    <w:rsid w:val="00BE2B8C"/>
    <w:rsid w:val="00BE2CDD"/>
    <w:rsid w:val="00BE2DF2"/>
    <w:rsid w:val="00BE2E0B"/>
    <w:rsid w:val="00BE2F09"/>
    <w:rsid w:val="00BE31FD"/>
    <w:rsid w:val="00BE32B9"/>
    <w:rsid w:val="00BE3427"/>
    <w:rsid w:val="00BE347E"/>
    <w:rsid w:val="00BE3489"/>
    <w:rsid w:val="00BE359D"/>
    <w:rsid w:val="00BE425F"/>
    <w:rsid w:val="00BE44A5"/>
    <w:rsid w:val="00BE45ED"/>
    <w:rsid w:val="00BE4763"/>
    <w:rsid w:val="00BE4825"/>
    <w:rsid w:val="00BE4854"/>
    <w:rsid w:val="00BE4984"/>
    <w:rsid w:val="00BE4DE0"/>
    <w:rsid w:val="00BE500D"/>
    <w:rsid w:val="00BE55D5"/>
    <w:rsid w:val="00BE62FB"/>
    <w:rsid w:val="00BE6353"/>
    <w:rsid w:val="00BE651B"/>
    <w:rsid w:val="00BE652F"/>
    <w:rsid w:val="00BE6AA9"/>
    <w:rsid w:val="00BE6AB6"/>
    <w:rsid w:val="00BE6AC3"/>
    <w:rsid w:val="00BE6D11"/>
    <w:rsid w:val="00BE760D"/>
    <w:rsid w:val="00BE7996"/>
    <w:rsid w:val="00BF0005"/>
    <w:rsid w:val="00BF0012"/>
    <w:rsid w:val="00BF0184"/>
    <w:rsid w:val="00BF0230"/>
    <w:rsid w:val="00BF07F0"/>
    <w:rsid w:val="00BF1051"/>
    <w:rsid w:val="00BF1659"/>
    <w:rsid w:val="00BF2210"/>
    <w:rsid w:val="00BF2A73"/>
    <w:rsid w:val="00BF3189"/>
    <w:rsid w:val="00BF32AA"/>
    <w:rsid w:val="00BF3385"/>
    <w:rsid w:val="00BF34B9"/>
    <w:rsid w:val="00BF374F"/>
    <w:rsid w:val="00BF381D"/>
    <w:rsid w:val="00BF38FD"/>
    <w:rsid w:val="00BF3A59"/>
    <w:rsid w:val="00BF3C9B"/>
    <w:rsid w:val="00BF4028"/>
    <w:rsid w:val="00BF40B4"/>
    <w:rsid w:val="00BF48B9"/>
    <w:rsid w:val="00BF49FE"/>
    <w:rsid w:val="00BF4AED"/>
    <w:rsid w:val="00BF4D8E"/>
    <w:rsid w:val="00BF4F30"/>
    <w:rsid w:val="00BF504E"/>
    <w:rsid w:val="00BF5378"/>
    <w:rsid w:val="00BF5424"/>
    <w:rsid w:val="00BF5772"/>
    <w:rsid w:val="00BF59C3"/>
    <w:rsid w:val="00BF5A20"/>
    <w:rsid w:val="00BF5EEC"/>
    <w:rsid w:val="00BF6550"/>
    <w:rsid w:val="00BF69E4"/>
    <w:rsid w:val="00BF6F56"/>
    <w:rsid w:val="00BF707B"/>
    <w:rsid w:val="00BF72CF"/>
    <w:rsid w:val="00BF798A"/>
    <w:rsid w:val="00BF7A4E"/>
    <w:rsid w:val="00BF7B35"/>
    <w:rsid w:val="00BF7B4B"/>
    <w:rsid w:val="00BF7CAB"/>
    <w:rsid w:val="00BF7F22"/>
    <w:rsid w:val="00C00252"/>
    <w:rsid w:val="00C00253"/>
    <w:rsid w:val="00C00A54"/>
    <w:rsid w:val="00C00ACD"/>
    <w:rsid w:val="00C010E4"/>
    <w:rsid w:val="00C01170"/>
    <w:rsid w:val="00C01310"/>
    <w:rsid w:val="00C01435"/>
    <w:rsid w:val="00C014E9"/>
    <w:rsid w:val="00C0168A"/>
    <w:rsid w:val="00C02889"/>
    <w:rsid w:val="00C02962"/>
    <w:rsid w:val="00C02C06"/>
    <w:rsid w:val="00C030BB"/>
    <w:rsid w:val="00C031D8"/>
    <w:rsid w:val="00C032A6"/>
    <w:rsid w:val="00C035BB"/>
    <w:rsid w:val="00C03973"/>
    <w:rsid w:val="00C03E9D"/>
    <w:rsid w:val="00C048D0"/>
    <w:rsid w:val="00C04BD6"/>
    <w:rsid w:val="00C04C97"/>
    <w:rsid w:val="00C04D97"/>
    <w:rsid w:val="00C05200"/>
    <w:rsid w:val="00C05319"/>
    <w:rsid w:val="00C054BA"/>
    <w:rsid w:val="00C05597"/>
    <w:rsid w:val="00C0560E"/>
    <w:rsid w:val="00C057B8"/>
    <w:rsid w:val="00C05D9E"/>
    <w:rsid w:val="00C05FA4"/>
    <w:rsid w:val="00C065D9"/>
    <w:rsid w:val="00C06B63"/>
    <w:rsid w:val="00C0700F"/>
    <w:rsid w:val="00C072CC"/>
    <w:rsid w:val="00C07B3C"/>
    <w:rsid w:val="00C07B41"/>
    <w:rsid w:val="00C07C49"/>
    <w:rsid w:val="00C07C93"/>
    <w:rsid w:val="00C1016E"/>
    <w:rsid w:val="00C10250"/>
    <w:rsid w:val="00C10272"/>
    <w:rsid w:val="00C1057A"/>
    <w:rsid w:val="00C109AE"/>
    <w:rsid w:val="00C10AC2"/>
    <w:rsid w:val="00C1145A"/>
    <w:rsid w:val="00C114B6"/>
    <w:rsid w:val="00C1153F"/>
    <w:rsid w:val="00C11BD2"/>
    <w:rsid w:val="00C120A0"/>
    <w:rsid w:val="00C121C9"/>
    <w:rsid w:val="00C122DD"/>
    <w:rsid w:val="00C12E08"/>
    <w:rsid w:val="00C12EAA"/>
    <w:rsid w:val="00C1302D"/>
    <w:rsid w:val="00C13751"/>
    <w:rsid w:val="00C13904"/>
    <w:rsid w:val="00C139A8"/>
    <w:rsid w:val="00C13D1A"/>
    <w:rsid w:val="00C13D22"/>
    <w:rsid w:val="00C13E28"/>
    <w:rsid w:val="00C13F11"/>
    <w:rsid w:val="00C14009"/>
    <w:rsid w:val="00C14065"/>
    <w:rsid w:val="00C14093"/>
    <w:rsid w:val="00C14509"/>
    <w:rsid w:val="00C145AC"/>
    <w:rsid w:val="00C14DFA"/>
    <w:rsid w:val="00C1525F"/>
    <w:rsid w:val="00C153D0"/>
    <w:rsid w:val="00C15497"/>
    <w:rsid w:val="00C15660"/>
    <w:rsid w:val="00C15F46"/>
    <w:rsid w:val="00C1654B"/>
    <w:rsid w:val="00C16630"/>
    <w:rsid w:val="00C16762"/>
    <w:rsid w:val="00C168C9"/>
    <w:rsid w:val="00C16DB7"/>
    <w:rsid w:val="00C1719A"/>
    <w:rsid w:val="00C17202"/>
    <w:rsid w:val="00C17438"/>
    <w:rsid w:val="00C1754F"/>
    <w:rsid w:val="00C17667"/>
    <w:rsid w:val="00C176B5"/>
    <w:rsid w:val="00C177C5"/>
    <w:rsid w:val="00C1793C"/>
    <w:rsid w:val="00C179A2"/>
    <w:rsid w:val="00C17A80"/>
    <w:rsid w:val="00C2053C"/>
    <w:rsid w:val="00C205DF"/>
    <w:rsid w:val="00C20605"/>
    <w:rsid w:val="00C206FA"/>
    <w:rsid w:val="00C208E7"/>
    <w:rsid w:val="00C20990"/>
    <w:rsid w:val="00C209EE"/>
    <w:rsid w:val="00C20C17"/>
    <w:rsid w:val="00C20D4F"/>
    <w:rsid w:val="00C20EB3"/>
    <w:rsid w:val="00C210C1"/>
    <w:rsid w:val="00C212C2"/>
    <w:rsid w:val="00C217E4"/>
    <w:rsid w:val="00C21BB0"/>
    <w:rsid w:val="00C21D5D"/>
    <w:rsid w:val="00C22253"/>
    <w:rsid w:val="00C2272B"/>
    <w:rsid w:val="00C228B1"/>
    <w:rsid w:val="00C22D0D"/>
    <w:rsid w:val="00C22EAD"/>
    <w:rsid w:val="00C22EEB"/>
    <w:rsid w:val="00C231B6"/>
    <w:rsid w:val="00C23330"/>
    <w:rsid w:val="00C2347B"/>
    <w:rsid w:val="00C23C5F"/>
    <w:rsid w:val="00C23DE1"/>
    <w:rsid w:val="00C23E61"/>
    <w:rsid w:val="00C23EAD"/>
    <w:rsid w:val="00C2481F"/>
    <w:rsid w:val="00C248AE"/>
    <w:rsid w:val="00C248C7"/>
    <w:rsid w:val="00C24970"/>
    <w:rsid w:val="00C25057"/>
    <w:rsid w:val="00C250BA"/>
    <w:rsid w:val="00C252F4"/>
    <w:rsid w:val="00C25A53"/>
    <w:rsid w:val="00C25C77"/>
    <w:rsid w:val="00C25CBE"/>
    <w:rsid w:val="00C25D71"/>
    <w:rsid w:val="00C25EBE"/>
    <w:rsid w:val="00C265CA"/>
    <w:rsid w:val="00C2681E"/>
    <w:rsid w:val="00C268AB"/>
    <w:rsid w:val="00C26952"/>
    <w:rsid w:val="00C269E9"/>
    <w:rsid w:val="00C27559"/>
    <w:rsid w:val="00C300E7"/>
    <w:rsid w:val="00C302D0"/>
    <w:rsid w:val="00C30381"/>
    <w:rsid w:val="00C30523"/>
    <w:rsid w:val="00C307E8"/>
    <w:rsid w:val="00C30A86"/>
    <w:rsid w:val="00C30B4B"/>
    <w:rsid w:val="00C30C75"/>
    <w:rsid w:val="00C30ED7"/>
    <w:rsid w:val="00C31162"/>
    <w:rsid w:val="00C319F6"/>
    <w:rsid w:val="00C31F9A"/>
    <w:rsid w:val="00C324E2"/>
    <w:rsid w:val="00C32539"/>
    <w:rsid w:val="00C32549"/>
    <w:rsid w:val="00C32C09"/>
    <w:rsid w:val="00C32C42"/>
    <w:rsid w:val="00C331DC"/>
    <w:rsid w:val="00C3329E"/>
    <w:rsid w:val="00C3334A"/>
    <w:rsid w:val="00C33419"/>
    <w:rsid w:val="00C3344B"/>
    <w:rsid w:val="00C339B9"/>
    <w:rsid w:val="00C33AAB"/>
    <w:rsid w:val="00C33BC3"/>
    <w:rsid w:val="00C33F44"/>
    <w:rsid w:val="00C34968"/>
    <w:rsid w:val="00C34B3C"/>
    <w:rsid w:val="00C35014"/>
    <w:rsid w:val="00C35022"/>
    <w:rsid w:val="00C351AE"/>
    <w:rsid w:val="00C351B2"/>
    <w:rsid w:val="00C35320"/>
    <w:rsid w:val="00C355D6"/>
    <w:rsid w:val="00C35637"/>
    <w:rsid w:val="00C35A2E"/>
    <w:rsid w:val="00C3600D"/>
    <w:rsid w:val="00C36134"/>
    <w:rsid w:val="00C36418"/>
    <w:rsid w:val="00C36436"/>
    <w:rsid w:val="00C36C29"/>
    <w:rsid w:val="00C36D69"/>
    <w:rsid w:val="00C37122"/>
    <w:rsid w:val="00C373A6"/>
    <w:rsid w:val="00C373CE"/>
    <w:rsid w:val="00C37659"/>
    <w:rsid w:val="00C3786E"/>
    <w:rsid w:val="00C37C20"/>
    <w:rsid w:val="00C37F23"/>
    <w:rsid w:val="00C40064"/>
    <w:rsid w:val="00C403FD"/>
    <w:rsid w:val="00C4066A"/>
    <w:rsid w:val="00C4068B"/>
    <w:rsid w:val="00C40731"/>
    <w:rsid w:val="00C40A52"/>
    <w:rsid w:val="00C40AA8"/>
    <w:rsid w:val="00C40BBB"/>
    <w:rsid w:val="00C41000"/>
    <w:rsid w:val="00C41E9F"/>
    <w:rsid w:val="00C41EEF"/>
    <w:rsid w:val="00C421E8"/>
    <w:rsid w:val="00C422E5"/>
    <w:rsid w:val="00C42AA5"/>
    <w:rsid w:val="00C43428"/>
    <w:rsid w:val="00C43826"/>
    <w:rsid w:val="00C43842"/>
    <w:rsid w:val="00C439CC"/>
    <w:rsid w:val="00C43B46"/>
    <w:rsid w:val="00C43EED"/>
    <w:rsid w:val="00C4452A"/>
    <w:rsid w:val="00C446D8"/>
    <w:rsid w:val="00C44836"/>
    <w:rsid w:val="00C44B86"/>
    <w:rsid w:val="00C44D5F"/>
    <w:rsid w:val="00C44E57"/>
    <w:rsid w:val="00C4503B"/>
    <w:rsid w:val="00C45675"/>
    <w:rsid w:val="00C457AE"/>
    <w:rsid w:val="00C45D50"/>
    <w:rsid w:val="00C45FC5"/>
    <w:rsid w:val="00C46623"/>
    <w:rsid w:val="00C46F9A"/>
    <w:rsid w:val="00C4791B"/>
    <w:rsid w:val="00C47C3D"/>
    <w:rsid w:val="00C50492"/>
    <w:rsid w:val="00C505EA"/>
    <w:rsid w:val="00C506C8"/>
    <w:rsid w:val="00C50919"/>
    <w:rsid w:val="00C5098D"/>
    <w:rsid w:val="00C509AC"/>
    <w:rsid w:val="00C509EF"/>
    <w:rsid w:val="00C50E9C"/>
    <w:rsid w:val="00C50F06"/>
    <w:rsid w:val="00C51265"/>
    <w:rsid w:val="00C5156D"/>
    <w:rsid w:val="00C515AB"/>
    <w:rsid w:val="00C521B6"/>
    <w:rsid w:val="00C52447"/>
    <w:rsid w:val="00C52531"/>
    <w:rsid w:val="00C5272A"/>
    <w:rsid w:val="00C52815"/>
    <w:rsid w:val="00C52E1D"/>
    <w:rsid w:val="00C534D2"/>
    <w:rsid w:val="00C53A31"/>
    <w:rsid w:val="00C53B14"/>
    <w:rsid w:val="00C53B32"/>
    <w:rsid w:val="00C53B7D"/>
    <w:rsid w:val="00C54365"/>
    <w:rsid w:val="00C546AA"/>
    <w:rsid w:val="00C5479E"/>
    <w:rsid w:val="00C5484C"/>
    <w:rsid w:val="00C54951"/>
    <w:rsid w:val="00C54A04"/>
    <w:rsid w:val="00C54AB7"/>
    <w:rsid w:val="00C54B8A"/>
    <w:rsid w:val="00C54DE8"/>
    <w:rsid w:val="00C55002"/>
    <w:rsid w:val="00C55013"/>
    <w:rsid w:val="00C553B5"/>
    <w:rsid w:val="00C553E2"/>
    <w:rsid w:val="00C557E6"/>
    <w:rsid w:val="00C55DEB"/>
    <w:rsid w:val="00C55F46"/>
    <w:rsid w:val="00C560FA"/>
    <w:rsid w:val="00C5644E"/>
    <w:rsid w:val="00C565C9"/>
    <w:rsid w:val="00C5666C"/>
    <w:rsid w:val="00C568EA"/>
    <w:rsid w:val="00C56A43"/>
    <w:rsid w:val="00C56BF7"/>
    <w:rsid w:val="00C571EB"/>
    <w:rsid w:val="00C5733E"/>
    <w:rsid w:val="00C57541"/>
    <w:rsid w:val="00C5789B"/>
    <w:rsid w:val="00C57BAF"/>
    <w:rsid w:val="00C57CFA"/>
    <w:rsid w:val="00C57D73"/>
    <w:rsid w:val="00C57DCB"/>
    <w:rsid w:val="00C57E7A"/>
    <w:rsid w:val="00C60315"/>
    <w:rsid w:val="00C603F8"/>
    <w:rsid w:val="00C60676"/>
    <w:rsid w:val="00C60764"/>
    <w:rsid w:val="00C607F6"/>
    <w:rsid w:val="00C60D8E"/>
    <w:rsid w:val="00C614B2"/>
    <w:rsid w:val="00C61AA1"/>
    <w:rsid w:val="00C61D20"/>
    <w:rsid w:val="00C61EC9"/>
    <w:rsid w:val="00C621DB"/>
    <w:rsid w:val="00C62AA1"/>
    <w:rsid w:val="00C62CB4"/>
    <w:rsid w:val="00C63093"/>
    <w:rsid w:val="00C6313C"/>
    <w:rsid w:val="00C639E7"/>
    <w:rsid w:val="00C6409D"/>
    <w:rsid w:val="00C6463D"/>
    <w:rsid w:val="00C646CD"/>
    <w:rsid w:val="00C647C1"/>
    <w:rsid w:val="00C64822"/>
    <w:rsid w:val="00C64CD3"/>
    <w:rsid w:val="00C64CF0"/>
    <w:rsid w:val="00C6531A"/>
    <w:rsid w:val="00C6550D"/>
    <w:rsid w:val="00C65872"/>
    <w:rsid w:val="00C65B19"/>
    <w:rsid w:val="00C65E4D"/>
    <w:rsid w:val="00C65FE2"/>
    <w:rsid w:val="00C6641C"/>
    <w:rsid w:val="00C66453"/>
    <w:rsid w:val="00C66521"/>
    <w:rsid w:val="00C66869"/>
    <w:rsid w:val="00C6694C"/>
    <w:rsid w:val="00C6715E"/>
    <w:rsid w:val="00C67DE4"/>
    <w:rsid w:val="00C701D3"/>
    <w:rsid w:val="00C70358"/>
    <w:rsid w:val="00C70359"/>
    <w:rsid w:val="00C7036D"/>
    <w:rsid w:val="00C70611"/>
    <w:rsid w:val="00C70C38"/>
    <w:rsid w:val="00C70E4E"/>
    <w:rsid w:val="00C70F02"/>
    <w:rsid w:val="00C7102D"/>
    <w:rsid w:val="00C718A0"/>
    <w:rsid w:val="00C71C1F"/>
    <w:rsid w:val="00C71FB7"/>
    <w:rsid w:val="00C721B6"/>
    <w:rsid w:val="00C726FF"/>
    <w:rsid w:val="00C72E90"/>
    <w:rsid w:val="00C73118"/>
    <w:rsid w:val="00C7317C"/>
    <w:rsid w:val="00C734F6"/>
    <w:rsid w:val="00C73B8E"/>
    <w:rsid w:val="00C73C6C"/>
    <w:rsid w:val="00C73D10"/>
    <w:rsid w:val="00C73D8D"/>
    <w:rsid w:val="00C74476"/>
    <w:rsid w:val="00C7467E"/>
    <w:rsid w:val="00C74CDD"/>
    <w:rsid w:val="00C74E80"/>
    <w:rsid w:val="00C74FA1"/>
    <w:rsid w:val="00C750AB"/>
    <w:rsid w:val="00C750FE"/>
    <w:rsid w:val="00C7566E"/>
    <w:rsid w:val="00C75A56"/>
    <w:rsid w:val="00C75F04"/>
    <w:rsid w:val="00C76155"/>
    <w:rsid w:val="00C76732"/>
    <w:rsid w:val="00C76A80"/>
    <w:rsid w:val="00C76CD6"/>
    <w:rsid w:val="00C774B4"/>
    <w:rsid w:val="00C77558"/>
    <w:rsid w:val="00C778C3"/>
    <w:rsid w:val="00C8019D"/>
    <w:rsid w:val="00C80624"/>
    <w:rsid w:val="00C80829"/>
    <w:rsid w:val="00C808B6"/>
    <w:rsid w:val="00C80C2B"/>
    <w:rsid w:val="00C812AD"/>
    <w:rsid w:val="00C8181B"/>
    <w:rsid w:val="00C8183F"/>
    <w:rsid w:val="00C81879"/>
    <w:rsid w:val="00C818AF"/>
    <w:rsid w:val="00C8190B"/>
    <w:rsid w:val="00C8200F"/>
    <w:rsid w:val="00C8205B"/>
    <w:rsid w:val="00C825F9"/>
    <w:rsid w:val="00C82842"/>
    <w:rsid w:val="00C82935"/>
    <w:rsid w:val="00C82C08"/>
    <w:rsid w:val="00C82E2D"/>
    <w:rsid w:val="00C82E5F"/>
    <w:rsid w:val="00C82F33"/>
    <w:rsid w:val="00C82F45"/>
    <w:rsid w:val="00C8312E"/>
    <w:rsid w:val="00C831F9"/>
    <w:rsid w:val="00C8335A"/>
    <w:rsid w:val="00C83461"/>
    <w:rsid w:val="00C8369D"/>
    <w:rsid w:val="00C8376D"/>
    <w:rsid w:val="00C839B1"/>
    <w:rsid w:val="00C839C2"/>
    <w:rsid w:val="00C83D14"/>
    <w:rsid w:val="00C83E2B"/>
    <w:rsid w:val="00C83F4D"/>
    <w:rsid w:val="00C841EF"/>
    <w:rsid w:val="00C84678"/>
    <w:rsid w:val="00C8469C"/>
    <w:rsid w:val="00C84C10"/>
    <w:rsid w:val="00C854EB"/>
    <w:rsid w:val="00C856EB"/>
    <w:rsid w:val="00C85994"/>
    <w:rsid w:val="00C85ACD"/>
    <w:rsid w:val="00C85EE8"/>
    <w:rsid w:val="00C861C7"/>
    <w:rsid w:val="00C86527"/>
    <w:rsid w:val="00C86533"/>
    <w:rsid w:val="00C86693"/>
    <w:rsid w:val="00C8680A"/>
    <w:rsid w:val="00C8688A"/>
    <w:rsid w:val="00C86B2E"/>
    <w:rsid w:val="00C86CAF"/>
    <w:rsid w:val="00C86E84"/>
    <w:rsid w:val="00C86EF7"/>
    <w:rsid w:val="00C90181"/>
    <w:rsid w:val="00C9031B"/>
    <w:rsid w:val="00C9036A"/>
    <w:rsid w:val="00C908E5"/>
    <w:rsid w:val="00C90A4A"/>
    <w:rsid w:val="00C90F4B"/>
    <w:rsid w:val="00C90FE4"/>
    <w:rsid w:val="00C91261"/>
    <w:rsid w:val="00C91295"/>
    <w:rsid w:val="00C912F7"/>
    <w:rsid w:val="00C9139E"/>
    <w:rsid w:val="00C913D8"/>
    <w:rsid w:val="00C91413"/>
    <w:rsid w:val="00C9142D"/>
    <w:rsid w:val="00C9162E"/>
    <w:rsid w:val="00C9199F"/>
    <w:rsid w:val="00C91A66"/>
    <w:rsid w:val="00C91E88"/>
    <w:rsid w:val="00C91F7E"/>
    <w:rsid w:val="00C9264F"/>
    <w:rsid w:val="00C9273A"/>
    <w:rsid w:val="00C9275A"/>
    <w:rsid w:val="00C9288F"/>
    <w:rsid w:val="00C92C14"/>
    <w:rsid w:val="00C9320E"/>
    <w:rsid w:val="00C934DD"/>
    <w:rsid w:val="00C94192"/>
    <w:rsid w:val="00C94963"/>
    <w:rsid w:val="00C949C7"/>
    <w:rsid w:val="00C94CCB"/>
    <w:rsid w:val="00C94EBE"/>
    <w:rsid w:val="00C94F3F"/>
    <w:rsid w:val="00C951FB"/>
    <w:rsid w:val="00C95A84"/>
    <w:rsid w:val="00C95ABA"/>
    <w:rsid w:val="00C95B38"/>
    <w:rsid w:val="00C95C04"/>
    <w:rsid w:val="00C95E1C"/>
    <w:rsid w:val="00C95EFC"/>
    <w:rsid w:val="00C960BE"/>
    <w:rsid w:val="00C962B4"/>
    <w:rsid w:val="00C9649A"/>
    <w:rsid w:val="00C96552"/>
    <w:rsid w:val="00C9659F"/>
    <w:rsid w:val="00C9691E"/>
    <w:rsid w:val="00C96B35"/>
    <w:rsid w:val="00C96B80"/>
    <w:rsid w:val="00C96C00"/>
    <w:rsid w:val="00C96FB1"/>
    <w:rsid w:val="00C97A25"/>
    <w:rsid w:val="00C97AF3"/>
    <w:rsid w:val="00C97E49"/>
    <w:rsid w:val="00C97FAB"/>
    <w:rsid w:val="00C97FBF"/>
    <w:rsid w:val="00CA029A"/>
    <w:rsid w:val="00CA1304"/>
    <w:rsid w:val="00CA1470"/>
    <w:rsid w:val="00CA1CC7"/>
    <w:rsid w:val="00CA1CED"/>
    <w:rsid w:val="00CA2308"/>
    <w:rsid w:val="00CA2D48"/>
    <w:rsid w:val="00CA2F7D"/>
    <w:rsid w:val="00CA3024"/>
    <w:rsid w:val="00CA3648"/>
    <w:rsid w:val="00CA3798"/>
    <w:rsid w:val="00CA3C19"/>
    <w:rsid w:val="00CA4973"/>
    <w:rsid w:val="00CA4C13"/>
    <w:rsid w:val="00CA4E84"/>
    <w:rsid w:val="00CA5300"/>
    <w:rsid w:val="00CA5A82"/>
    <w:rsid w:val="00CA5CE2"/>
    <w:rsid w:val="00CA5F17"/>
    <w:rsid w:val="00CA611C"/>
    <w:rsid w:val="00CA65CA"/>
    <w:rsid w:val="00CA6D48"/>
    <w:rsid w:val="00CA6DFC"/>
    <w:rsid w:val="00CA6F7C"/>
    <w:rsid w:val="00CA7149"/>
    <w:rsid w:val="00CA7A0E"/>
    <w:rsid w:val="00CA7CC6"/>
    <w:rsid w:val="00CA7DD9"/>
    <w:rsid w:val="00CB0006"/>
    <w:rsid w:val="00CB0558"/>
    <w:rsid w:val="00CB066F"/>
    <w:rsid w:val="00CB082D"/>
    <w:rsid w:val="00CB08AC"/>
    <w:rsid w:val="00CB0F3A"/>
    <w:rsid w:val="00CB1422"/>
    <w:rsid w:val="00CB1453"/>
    <w:rsid w:val="00CB1E82"/>
    <w:rsid w:val="00CB1E91"/>
    <w:rsid w:val="00CB1F4E"/>
    <w:rsid w:val="00CB2067"/>
    <w:rsid w:val="00CB2250"/>
    <w:rsid w:val="00CB25D5"/>
    <w:rsid w:val="00CB2C11"/>
    <w:rsid w:val="00CB2FB5"/>
    <w:rsid w:val="00CB2FBE"/>
    <w:rsid w:val="00CB32DC"/>
    <w:rsid w:val="00CB32F2"/>
    <w:rsid w:val="00CB3350"/>
    <w:rsid w:val="00CB33EF"/>
    <w:rsid w:val="00CB37B0"/>
    <w:rsid w:val="00CB393A"/>
    <w:rsid w:val="00CB39FF"/>
    <w:rsid w:val="00CB3AA0"/>
    <w:rsid w:val="00CB3D33"/>
    <w:rsid w:val="00CB4345"/>
    <w:rsid w:val="00CB4395"/>
    <w:rsid w:val="00CB47B3"/>
    <w:rsid w:val="00CB4D5B"/>
    <w:rsid w:val="00CB501D"/>
    <w:rsid w:val="00CB520B"/>
    <w:rsid w:val="00CB528D"/>
    <w:rsid w:val="00CB52A8"/>
    <w:rsid w:val="00CB52C6"/>
    <w:rsid w:val="00CB53FB"/>
    <w:rsid w:val="00CB5C40"/>
    <w:rsid w:val="00CB5EE2"/>
    <w:rsid w:val="00CB628D"/>
    <w:rsid w:val="00CB698B"/>
    <w:rsid w:val="00CB69EA"/>
    <w:rsid w:val="00CB6AD3"/>
    <w:rsid w:val="00CB6DD3"/>
    <w:rsid w:val="00CB6DF2"/>
    <w:rsid w:val="00CB7020"/>
    <w:rsid w:val="00CB7059"/>
    <w:rsid w:val="00CB70F8"/>
    <w:rsid w:val="00CB715D"/>
    <w:rsid w:val="00CB73A6"/>
    <w:rsid w:val="00CB74EC"/>
    <w:rsid w:val="00CB7D3D"/>
    <w:rsid w:val="00CC0032"/>
    <w:rsid w:val="00CC04DE"/>
    <w:rsid w:val="00CC050F"/>
    <w:rsid w:val="00CC0FB2"/>
    <w:rsid w:val="00CC1600"/>
    <w:rsid w:val="00CC1CB3"/>
    <w:rsid w:val="00CC1ECB"/>
    <w:rsid w:val="00CC258F"/>
    <w:rsid w:val="00CC296B"/>
    <w:rsid w:val="00CC2CDD"/>
    <w:rsid w:val="00CC2EE9"/>
    <w:rsid w:val="00CC3305"/>
    <w:rsid w:val="00CC3350"/>
    <w:rsid w:val="00CC36C2"/>
    <w:rsid w:val="00CC3B39"/>
    <w:rsid w:val="00CC3CF8"/>
    <w:rsid w:val="00CC3F00"/>
    <w:rsid w:val="00CC4053"/>
    <w:rsid w:val="00CC41AB"/>
    <w:rsid w:val="00CC4463"/>
    <w:rsid w:val="00CC4D30"/>
    <w:rsid w:val="00CC4F2B"/>
    <w:rsid w:val="00CC508D"/>
    <w:rsid w:val="00CC5368"/>
    <w:rsid w:val="00CC565F"/>
    <w:rsid w:val="00CC5C8B"/>
    <w:rsid w:val="00CC66E4"/>
    <w:rsid w:val="00CC6BCA"/>
    <w:rsid w:val="00CC6C5B"/>
    <w:rsid w:val="00CC6E98"/>
    <w:rsid w:val="00CC6FA2"/>
    <w:rsid w:val="00CC7345"/>
    <w:rsid w:val="00CC78F8"/>
    <w:rsid w:val="00CC7D82"/>
    <w:rsid w:val="00CC7E81"/>
    <w:rsid w:val="00CC7ED3"/>
    <w:rsid w:val="00CD0088"/>
    <w:rsid w:val="00CD101F"/>
    <w:rsid w:val="00CD16E0"/>
    <w:rsid w:val="00CD170A"/>
    <w:rsid w:val="00CD1872"/>
    <w:rsid w:val="00CD189A"/>
    <w:rsid w:val="00CD1B2B"/>
    <w:rsid w:val="00CD1CFC"/>
    <w:rsid w:val="00CD1DCA"/>
    <w:rsid w:val="00CD1E9E"/>
    <w:rsid w:val="00CD1FE8"/>
    <w:rsid w:val="00CD20C4"/>
    <w:rsid w:val="00CD2635"/>
    <w:rsid w:val="00CD2639"/>
    <w:rsid w:val="00CD27DE"/>
    <w:rsid w:val="00CD2B71"/>
    <w:rsid w:val="00CD2C42"/>
    <w:rsid w:val="00CD36B7"/>
    <w:rsid w:val="00CD393A"/>
    <w:rsid w:val="00CD39EC"/>
    <w:rsid w:val="00CD3C81"/>
    <w:rsid w:val="00CD3F12"/>
    <w:rsid w:val="00CD3FD6"/>
    <w:rsid w:val="00CD4443"/>
    <w:rsid w:val="00CD4905"/>
    <w:rsid w:val="00CD4C9C"/>
    <w:rsid w:val="00CD4D2C"/>
    <w:rsid w:val="00CD5332"/>
    <w:rsid w:val="00CD5ED7"/>
    <w:rsid w:val="00CD6003"/>
    <w:rsid w:val="00CD6488"/>
    <w:rsid w:val="00CD6667"/>
    <w:rsid w:val="00CD6779"/>
    <w:rsid w:val="00CD6926"/>
    <w:rsid w:val="00CD6DFC"/>
    <w:rsid w:val="00CD7634"/>
    <w:rsid w:val="00CD780E"/>
    <w:rsid w:val="00CD7923"/>
    <w:rsid w:val="00CD798C"/>
    <w:rsid w:val="00CD7F79"/>
    <w:rsid w:val="00CE03DD"/>
    <w:rsid w:val="00CE06C6"/>
    <w:rsid w:val="00CE06DB"/>
    <w:rsid w:val="00CE0A8D"/>
    <w:rsid w:val="00CE1071"/>
    <w:rsid w:val="00CE1675"/>
    <w:rsid w:val="00CE2879"/>
    <w:rsid w:val="00CE2951"/>
    <w:rsid w:val="00CE2BA6"/>
    <w:rsid w:val="00CE2CEE"/>
    <w:rsid w:val="00CE39FA"/>
    <w:rsid w:val="00CE3B92"/>
    <w:rsid w:val="00CE3DA6"/>
    <w:rsid w:val="00CE3DF2"/>
    <w:rsid w:val="00CE4021"/>
    <w:rsid w:val="00CE413F"/>
    <w:rsid w:val="00CE4352"/>
    <w:rsid w:val="00CE454F"/>
    <w:rsid w:val="00CE465C"/>
    <w:rsid w:val="00CE48E3"/>
    <w:rsid w:val="00CE5104"/>
    <w:rsid w:val="00CE532E"/>
    <w:rsid w:val="00CE5883"/>
    <w:rsid w:val="00CE59CE"/>
    <w:rsid w:val="00CE6132"/>
    <w:rsid w:val="00CE6298"/>
    <w:rsid w:val="00CE635F"/>
    <w:rsid w:val="00CE6E9F"/>
    <w:rsid w:val="00CE72B2"/>
    <w:rsid w:val="00CE76B9"/>
    <w:rsid w:val="00CE7904"/>
    <w:rsid w:val="00CE7A4E"/>
    <w:rsid w:val="00CE7A9C"/>
    <w:rsid w:val="00CE7EE2"/>
    <w:rsid w:val="00CF0124"/>
    <w:rsid w:val="00CF017F"/>
    <w:rsid w:val="00CF01E9"/>
    <w:rsid w:val="00CF063F"/>
    <w:rsid w:val="00CF0E3F"/>
    <w:rsid w:val="00CF0E9E"/>
    <w:rsid w:val="00CF1661"/>
    <w:rsid w:val="00CF1C96"/>
    <w:rsid w:val="00CF1EEF"/>
    <w:rsid w:val="00CF21C4"/>
    <w:rsid w:val="00CF21DB"/>
    <w:rsid w:val="00CF24C4"/>
    <w:rsid w:val="00CF2A19"/>
    <w:rsid w:val="00CF2DD4"/>
    <w:rsid w:val="00CF2E24"/>
    <w:rsid w:val="00CF31A4"/>
    <w:rsid w:val="00CF31F4"/>
    <w:rsid w:val="00CF3624"/>
    <w:rsid w:val="00CF36DF"/>
    <w:rsid w:val="00CF37CA"/>
    <w:rsid w:val="00CF435E"/>
    <w:rsid w:val="00CF4790"/>
    <w:rsid w:val="00CF4D35"/>
    <w:rsid w:val="00CF4F2E"/>
    <w:rsid w:val="00CF4FCF"/>
    <w:rsid w:val="00CF51A0"/>
    <w:rsid w:val="00CF53E1"/>
    <w:rsid w:val="00CF55FD"/>
    <w:rsid w:val="00CF5DE7"/>
    <w:rsid w:val="00CF5E21"/>
    <w:rsid w:val="00CF63BC"/>
    <w:rsid w:val="00CF6C11"/>
    <w:rsid w:val="00CF6C8D"/>
    <w:rsid w:val="00CF734B"/>
    <w:rsid w:val="00CF7488"/>
    <w:rsid w:val="00CF75B8"/>
    <w:rsid w:val="00CF7A79"/>
    <w:rsid w:val="00CF7B38"/>
    <w:rsid w:val="00CF7CCE"/>
    <w:rsid w:val="00D0009C"/>
    <w:rsid w:val="00D00576"/>
    <w:rsid w:val="00D00638"/>
    <w:rsid w:val="00D00C73"/>
    <w:rsid w:val="00D010DA"/>
    <w:rsid w:val="00D014C0"/>
    <w:rsid w:val="00D019EB"/>
    <w:rsid w:val="00D01A05"/>
    <w:rsid w:val="00D023F7"/>
    <w:rsid w:val="00D027FF"/>
    <w:rsid w:val="00D0286B"/>
    <w:rsid w:val="00D02D7A"/>
    <w:rsid w:val="00D02F99"/>
    <w:rsid w:val="00D0312F"/>
    <w:rsid w:val="00D031A1"/>
    <w:rsid w:val="00D03499"/>
    <w:rsid w:val="00D03510"/>
    <w:rsid w:val="00D0353D"/>
    <w:rsid w:val="00D0370B"/>
    <w:rsid w:val="00D03803"/>
    <w:rsid w:val="00D039F3"/>
    <w:rsid w:val="00D04BCF"/>
    <w:rsid w:val="00D051F8"/>
    <w:rsid w:val="00D0532B"/>
    <w:rsid w:val="00D05799"/>
    <w:rsid w:val="00D05900"/>
    <w:rsid w:val="00D05A49"/>
    <w:rsid w:val="00D05C17"/>
    <w:rsid w:val="00D05D2C"/>
    <w:rsid w:val="00D05FCF"/>
    <w:rsid w:val="00D05FE1"/>
    <w:rsid w:val="00D06733"/>
    <w:rsid w:val="00D06A58"/>
    <w:rsid w:val="00D06C87"/>
    <w:rsid w:val="00D06D6C"/>
    <w:rsid w:val="00D06E95"/>
    <w:rsid w:val="00D070CF"/>
    <w:rsid w:val="00D07555"/>
    <w:rsid w:val="00D07610"/>
    <w:rsid w:val="00D07BE0"/>
    <w:rsid w:val="00D100D6"/>
    <w:rsid w:val="00D102D1"/>
    <w:rsid w:val="00D1038B"/>
    <w:rsid w:val="00D1041E"/>
    <w:rsid w:val="00D10AB1"/>
    <w:rsid w:val="00D11B84"/>
    <w:rsid w:val="00D11BD1"/>
    <w:rsid w:val="00D11CC8"/>
    <w:rsid w:val="00D120A8"/>
    <w:rsid w:val="00D1236F"/>
    <w:rsid w:val="00D12464"/>
    <w:rsid w:val="00D12618"/>
    <w:rsid w:val="00D12851"/>
    <w:rsid w:val="00D12895"/>
    <w:rsid w:val="00D12897"/>
    <w:rsid w:val="00D12C5D"/>
    <w:rsid w:val="00D12DD8"/>
    <w:rsid w:val="00D13199"/>
    <w:rsid w:val="00D13471"/>
    <w:rsid w:val="00D13866"/>
    <w:rsid w:val="00D142C0"/>
    <w:rsid w:val="00D14616"/>
    <w:rsid w:val="00D147DB"/>
    <w:rsid w:val="00D14C66"/>
    <w:rsid w:val="00D1503D"/>
    <w:rsid w:val="00D15753"/>
    <w:rsid w:val="00D1581D"/>
    <w:rsid w:val="00D15822"/>
    <w:rsid w:val="00D15938"/>
    <w:rsid w:val="00D15C7B"/>
    <w:rsid w:val="00D15EDA"/>
    <w:rsid w:val="00D15F92"/>
    <w:rsid w:val="00D16B89"/>
    <w:rsid w:val="00D16E3F"/>
    <w:rsid w:val="00D172BA"/>
    <w:rsid w:val="00D17456"/>
    <w:rsid w:val="00D179B2"/>
    <w:rsid w:val="00D17A88"/>
    <w:rsid w:val="00D2045D"/>
    <w:rsid w:val="00D205CC"/>
    <w:rsid w:val="00D205CF"/>
    <w:rsid w:val="00D20734"/>
    <w:rsid w:val="00D208A2"/>
    <w:rsid w:val="00D20DA4"/>
    <w:rsid w:val="00D21C35"/>
    <w:rsid w:val="00D22186"/>
    <w:rsid w:val="00D2219F"/>
    <w:rsid w:val="00D22258"/>
    <w:rsid w:val="00D22447"/>
    <w:rsid w:val="00D22BDA"/>
    <w:rsid w:val="00D2377A"/>
    <w:rsid w:val="00D238D5"/>
    <w:rsid w:val="00D23AD9"/>
    <w:rsid w:val="00D244E1"/>
    <w:rsid w:val="00D251F8"/>
    <w:rsid w:val="00D26154"/>
    <w:rsid w:val="00D26276"/>
    <w:rsid w:val="00D26359"/>
    <w:rsid w:val="00D26A2B"/>
    <w:rsid w:val="00D270B4"/>
    <w:rsid w:val="00D275D1"/>
    <w:rsid w:val="00D2768A"/>
    <w:rsid w:val="00D27978"/>
    <w:rsid w:val="00D30482"/>
    <w:rsid w:val="00D3081E"/>
    <w:rsid w:val="00D30C06"/>
    <w:rsid w:val="00D30FF3"/>
    <w:rsid w:val="00D314DD"/>
    <w:rsid w:val="00D317F8"/>
    <w:rsid w:val="00D3192A"/>
    <w:rsid w:val="00D3196F"/>
    <w:rsid w:val="00D319A7"/>
    <w:rsid w:val="00D31A41"/>
    <w:rsid w:val="00D31DBB"/>
    <w:rsid w:val="00D31E04"/>
    <w:rsid w:val="00D31F19"/>
    <w:rsid w:val="00D3251E"/>
    <w:rsid w:val="00D3259B"/>
    <w:rsid w:val="00D32680"/>
    <w:rsid w:val="00D32834"/>
    <w:rsid w:val="00D329D0"/>
    <w:rsid w:val="00D32C10"/>
    <w:rsid w:val="00D32F1D"/>
    <w:rsid w:val="00D330BE"/>
    <w:rsid w:val="00D332A5"/>
    <w:rsid w:val="00D33426"/>
    <w:rsid w:val="00D33555"/>
    <w:rsid w:val="00D3370B"/>
    <w:rsid w:val="00D3379B"/>
    <w:rsid w:val="00D338E1"/>
    <w:rsid w:val="00D33AA6"/>
    <w:rsid w:val="00D33D0E"/>
    <w:rsid w:val="00D33D6F"/>
    <w:rsid w:val="00D33E9D"/>
    <w:rsid w:val="00D34072"/>
    <w:rsid w:val="00D34250"/>
    <w:rsid w:val="00D34278"/>
    <w:rsid w:val="00D34282"/>
    <w:rsid w:val="00D343BE"/>
    <w:rsid w:val="00D34530"/>
    <w:rsid w:val="00D345E7"/>
    <w:rsid w:val="00D34B16"/>
    <w:rsid w:val="00D34B31"/>
    <w:rsid w:val="00D34C0F"/>
    <w:rsid w:val="00D34E03"/>
    <w:rsid w:val="00D358D3"/>
    <w:rsid w:val="00D35D2F"/>
    <w:rsid w:val="00D35E78"/>
    <w:rsid w:val="00D36076"/>
    <w:rsid w:val="00D361A6"/>
    <w:rsid w:val="00D36606"/>
    <w:rsid w:val="00D368C3"/>
    <w:rsid w:val="00D369A3"/>
    <w:rsid w:val="00D36CCF"/>
    <w:rsid w:val="00D36DCE"/>
    <w:rsid w:val="00D36FB2"/>
    <w:rsid w:val="00D3711B"/>
    <w:rsid w:val="00D378A0"/>
    <w:rsid w:val="00D37C80"/>
    <w:rsid w:val="00D37CDC"/>
    <w:rsid w:val="00D40192"/>
    <w:rsid w:val="00D405C6"/>
    <w:rsid w:val="00D40C8A"/>
    <w:rsid w:val="00D40E3F"/>
    <w:rsid w:val="00D40E43"/>
    <w:rsid w:val="00D412E6"/>
    <w:rsid w:val="00D4155C"/>
    <w:rsid w:val="00D41DD7"/>
    <w:rsid w:val="00D41FC4"/>
    <w:rsid w:val="00D421C5"/>
    <w:rsid w:val="00D428AB"/>
    <w:rsid w:val="00D42BA0"/>
    <w:rsid w:val="00D42D14"/>
    <w:rsid w:val="00D42ED0"/>
    <w:rsid w:val="00D431C1"/>
    <w:rsid w:val="00D43480"/>
    <w:rsid w:val="00D438D3"/>
    <w:rsid w:val="00D438DF"/>
    <w:rsid w:val="00D43B68"/>
    <w:rsid w:val="00D44051"/>
    <w:rsid w:val="00D440F9"/>
    <w:rsid w:val="00D441A5"/>
    <w:rsid w:val="00D442F7"/>
    <w:rsid w:val="00D444F1"/>
    <w:rsid w:val="00D44BB3"/>
    <w:rsid w:val="00D4586C"/>
    <w:rsid w:val="00D459DD"/>
    <w:rsid w:val="00D45A38"/>
    <w:rsid w:val="00D45DCE"/>
    <w:rsid w:val="00D4624A"/>
    <w:rsid w:val="00D46426"/>
    <w:rsid w:val="00D464BA"/>
    <w:rsid w:val="00D465E4"/>
    <w:rsid w:val="00D46BA4"/>
    <w:rsid w:val="00D46D59"/>
    <w:rsid w:val="00D46EA0"/>
    <w:rsid w:val="00D47261"/>
    <w:rsid w:val="00D47389"/>
    <w:rsid w:val="00D47421"/>
    <w:rsid w:val="00D4743C"/>
    <w:rsid w:val="00D47575"/>
    <w:rsid w:val="00D4770F"/>
    <w:rsid w:val="00D47894"/>
    <w:rsid w:val="00D4794E"/>
    <w:rsid w:val="00D47AAC"/>
    <w:rsid w:val="00D47B1C"/>
    <w:rsid w:val="00D505BC"/>
    <w:rsid w:val="00D5064E"/>
    <w:rsid w:val="00D5069D"/>
    <w:rsid w:val="00D5070C"/>
    <w:rsid w:val="00D50BEB"/>
    <w:rsid w:val="00D50C8D"/>
    <w:rsid w:val="00D50FEE"/>
    <w:rsid w:val="00D511ED"/>
    <w:rsid w:val="00D511F7"/>
    <w:rsid w:val="00D51248"/>
    <w:rsid w:val="00D516FA"/>
    <w:rsid w:val="00D51945"/>
    <w:rsid w:val="00D519AE"/>
    <w:rsid w:val="00D51EBE"/>
    <w:rsid w:val="00D520B4"/>
    <w:rsid w:val="00D5215B"/>
    <w:rsid w:val="00D52285"/>
    <w:rsid w:val="00D523A9"/>
    <w:rsid w:val="00D52582"/>
    <w:rsid w:val="00D52B6E"/>
    <w:rsid w:val="00D52C44"/>
    <w:rsid w:val="00D52F97"/>
    <w:rsid w:val="00D53562"/>
    <w:rsid w:val="00D53802"/>
    <w:rsid w:val="00D5380D"/>
    <w:rsid w:val="00D538BC"/>
    <w:rsid w:val="00D540C1"/>
    <w:rsid w:val="00D546D3"/>
    <w:rsid w:val="00D551A1"/>
    <w:rsid w:val="00D551D9"/>
    <w:rsid w:val="00D555BC"/>
    <w:rsid w:val="00D55752"/>
    <w:rsid w:val="00D558BC"/>
    <w:rsid w:val="00D55D06"/>
    <w:rsid w:val="00D5607B"/>
    <w:rsid w:val="00D56343"/>
    <w:rsid w:val="00D563FF"/>
    <w:rsid w:val="00D56413"/>
    <w:rsid w:val="00D56D1B"/>
    <w:rsid w:val="00D56F1F"/>
    <w:rsid w:val="00D56F97"/>
    <w:rsid w:val="00D57614"/>
    <w:rsid w:val="00D5779D"/>
    <w:rsid w:val="00D57A51"/>
    <w:rsid w:val="00D60251"/>
    <w:rsid w:val="00D60B11"/>
    <w:rsid w:val="00D60D5D"/>
    <w:rsid w:val="00D60D84"/>
    <w:rsid w:val="00D60E80"/>
    <w:rsid w:val="00D60E9B"/>
    <w:rsid w:val="00D612E7"/>
    <w:rsid w:val="00D61513"/>
    <w:rsid w:val="00D61596"/>
    <w:rsid w:val="00D6184F"/>
    <w:rsid w:val="00D618B7"/>
    <w:rsid w:val="00D6214D"/>
    <w:rsid w:val="00D623A2"/>
    <w:rsid w:val="00D6264E"/>
    <w:rsid w:val="00D62BBF"/>
    <w:rsid w:val="00D62BC5"/>
    <w:rsid w:val="00D62CAF"/>
    <w:rsid w:val="00D62CB0"/>
    <w:rsid w:val="00D63222"/>
    <w:rsid w:val="00D6374D"/>
    <w:rsid w:val="00D63C3B"/>
    <w:rsid w:val="00D63E22"/>
    <w:rsid w:val="00D63E7A"/>
    <w:rsid w:val="00D63FBE"/>
    <w:rsid w:val="00D640E9"/>
    <w:rsid w:val="00D641F0"/>
    <w:rsid w:val="00D64654"/>
    <w:rsid w:val="00D64830"/>
    <w:rsid w:val="00D6492F"/>
    <w:rsid w:val="00D64B5B"/>
    <w:rsid w:val="00D64B6A"/>
    <w:rsid w:val="00D64D03"/>
    <w:rsid w:val="00D656C6"/>
    <w:rsid w:val="00D657EC"/>
    <w:rsid w:val="00D65F30"/>
    <w:rsid w:val="00D66361"/>
    <w:rsid w:val="00D66C19"/>
    <w:rsid w:val="00D673B8"/>
    <w:rsid w:val="00D67778"/>
    <w:rsid w:val="00D67A2E"/>
    <w:rsid w:val="00D67A6F"/>
    <w:rsid w:val="00D67E88"/>
    <w:rsid w:val="00D67E9A"/>
    <w:rsid w:val="00D67EFE"/>
    <w:rsid w:val="00D67FA7"/>
    <w:rsid w:val="00D7001C"/>
    <w:rsid w:val="00D7017A"/>
    <w:rsid w:val="00D70314"/>
    <w:rsid w:val="00D703B4"/>
    <w:rsid w:val="00D70748"/>
    <w:rsid w:val="00D7074A"/>
    <w:rsid w:val="00D7086A"/>
    <w:rsid w:val="00D70870"/>
    <w:rsid w:val="00D70B1C"/>
    <w:rsid w:val="00D70C89"/>
    <w:rsid w:val="00D70D9C"/>
    <w:rsid w:val="00D70F40"/>
    <w:rsid w:val="00D7106D"/>
    <w:rsid w:val="00D7128A"/>
    <w:rsid w:val="00D71942"/>
    <w:rsid w:val="00D7216B"/>
    <w:rsid w:val="00D72188"/>
    <w:rsid w:val="00D724FC"/>
    <w:rsid w:val="00D72590"/>
    <w:rsid w:val="00D728AA"/>
    <w:rsid w:val="00D72989"/>
    <w:rsid w:val="00D72A98"/>
    <w:rsid w:val="00D72AB4"/>
    <w:rsid w:val="00D73393"/>
    <w:rsid w:val="00D737B9"/>
    <w:rsid w:val="00D740E6"/>
    <w:rsid w:val="00D748A0"/>
    <w:rsid w:val="00D74BE1"/>
    <w:rsid w:val="00D74DEB"/>
    <w:rsid w:val="00D75780"/>
    <w:rsid w:val="00D757DD"/>
    <w:rsid w:val="00D76027"/>
    <w:rsid w:val="00D7610D"/>
    <w:rsid w:val="00D764EE"/>
    <w:rsid w:val="00D7658D"/>
    <w:rsid w:val="00D7672B"/>
    <w:rsid w:val="00D76B71"/>
    <w:rsid w:val="00D774B8"/>
    <w:rsid w:val="00D77609"/>
    <w:rsid w:val="00D779BC"/>
    <w:rsid w:val="00D77A5E"/>
    <w:rsid w:val="00D80104"/>
    <w:rsid w:val="00D80489"/>
    <w:rsid w:val="00D807F1"/>
    <w:rsid w:val="00D80D67"/>
    <w:rsid w:val="00D80EDB"/>
    <w:rsid w:val="00D81160"/>
    <w:rsid w:val="00D816EE"/>
    <w:rsid w:val="00D817EC"/>
    <w:rsid w:val="00D81C3D"/>
    <w:rsid w:val="00D82967"/>
    <w:rsid w:val="00D82E8E"/>
    <w:rsid w:val="00D83122"/>
    <w:rsid w:val="00D83171"/>
    <w:rsid w:val="00D83B72"/>
    <w:rsid w:val="00D84419"/>
    <w:rsid w:val="00D845AC"/>
    <w:rsid w:val="00D8499F"/>
    <w:rsid w:val="00D84C66"/>
    <w:rsid w:val="00D84CA2"/>
    <w:rsid w:val="00D85B4E"/>
    <w:rsid w:val="00D85B8E"/>
    <w:rsid w:val="00D85C48"/>
    <w:rsid w:val="00D85D7E"/>
    <w:rsid w:val="00D8601F"/>
    <w:rsid w:val="00D86404"/>
    <w:rsid w:val="00D86D8A"/>
    <w:rsid w:val="00D86F75"/>
    <w:rsid w:val="00D86F80"/>
    <w:rsid w:val="00D8721C"/>
    <w:rsid w:val="00D873EB"/>
    <w:rsid w:val="00D87498"/>
    <w:rsid w:val="00D875E6"/>
    <w:rsid w:val="00D8779F"/>
    <w:rsid w:val="00D878C1"/>
    <w:rsid w:val="00D87B43"/>
    <w:rsid w:val="00D87EB5"/>
    <w:rsid w:val="00D901C7"/>
    <w:rsid w:val="00D90927"/>
    <w:rsid w:val="00D90991"/>
    <w:rsid w:val="00D90A41"/>
    <w:rsid w:val="00D90C05"/>
    <w:rsid w:val="00D910E7"/>
    <w:rsid w:val="00D91393"/>
    <w:rsid w:val="00D9140B"/>
    <w:rsid w:val="00D9176F"/>
    <w:rsid w:val="00D91877"/>
    <w:rsid w:val="00D91DD1"/>
    <w:rsid w:val="00D92414"/>
    <w:rsid w:val="00D92500"/>
    <w:rsid w:val="00D9295B"/>
    <w:rsid w:val="00D92AE4"/>
    <w:rsid w:val="00D92D22"/>
    <w:rsid w:val="00D92F43"/>
    <w:rsid w:val="00D93471"/>
    <w:rsid w:val="00D93679"/>
    <w:rsid w:val="00D93B42"/>
    <w:rsid w:val="00D93C1A"/>
    <w:rsid w:val="00D93CE1"/>
    <w:rsid w:val="00D940D8"/>
    <w:rsid w:val="00D94662"/>
    <w:rsid w:val="00D94735"/>
    <w:rsid w:val="00D94E11"/>
    <w:rsid w:val="00D951B9"/>
    <w:rsid w:val="00D952EB"/>
    <w:rsid w:val="00D9599E"/>
    <w:rsid w:val="00D96380"/>
    <w:rsid w:val="00D96402"/>
    <w:rsid w:val="00D96805"/>
    <w:rsid w:val="00D968BC"/>
    <w:rsid w:val="00D969D8"/>
    <w:rsid w:val="00D96A66"/>
    <w:rsid w:val="00D96AD9"/>
    <w:rsid w:val="00D96B7D"/>
    <w:rsid w:val="00D96E19"/>
    <w:rsid w:val="00D96EE0"/>
    <w:rsid w:val="00D977ED"/>
    <w:rsid w:val="00D97C4C"/>
    <w:rsid w:val="00D97DDE"/>
    <w:rsid w:val="00DA021F"/>
    <w:rsid w:val="00DA0713"/>
    <w:rsid w:val="00DA101D"/>
    <w:rsid w:val="00DA12B5"/>
    <w:rsid w:val="00DA1A28"/>
    <w:rsid w:val="00DA1AE9"/>
    <w:rsid w:val="00DA1B40"/>
    <w:rsid w:val="00DA1E8B"/>
    <w:rsid w:val="00DA1EB7"/>
    <w:rsid w:val="00DA218D"/>
    <w:rsid w:val="00DA2210"/>
    <w:rsid w:val="00DA226D"/>
    <w:rsid w:val="00DA23C8"/>
    <w:rsid w:val="00DA25DB"/>
    <w:rsid w:val="00DA26A8"/>
    <w:rsid w:val="00DA2726"/>
    <w:rsid w:val="00DA29CD"/>
    <w:rsid w:val="00DA2B1A"/>
    <w:rsid w:val="00DA2B32"/>
    <w:rsid w:val="00DA2B6B"/>
    <w:rsid w:val="00DA2DC5"/>
    <w:rsid w:val="00DA2F8C"/>
    <w:rsid w:val="00DA2FDB"/>
    <w:rsid w:val="00DA32F6"/>
    <w:rsid w:val="00DA3572"/>
    <w:rsid w:val="00DA3891"/>
    <w:rsid w:val="00DA38A2"/>
    <w:rsid w:val="00DA39E9"/>
    <w:rsid w:val="00DA3E70"/>
    <w:rsid w:val="00DA4012"/>
    <w:rsid w:val="00DA46B5"/>
    <w:rsid w:val="00DA4AF1"/>
    <w:rsid w:val="00DA4C39"/>
    <w:rsid w:val="00DA4DFE"/>
    <w:rsid w:val="00DA4E80"/>
    <w:rsid w:val="00DA5055"/>
    <w:rsid w:val="00DA514F"/>
    <w:rsid w:val="00DA5240"/>
    <w:rsid w:val="00DA58EF"/>
    <w:rsid w:val="00DA5934"/>
    <w:rsid w:val="00DA6045"/>
    <w:rsid w:val="00DA6060"/>
    <w:rsid w:val="00DA6159"/>
    <w:rsid w:val="00DA62F6"/>
    <w:rsid w:val="00DA67B5"/>
    <w:rsid w:val="00DA6B37"/>
    <w:rsid w:val="00DA6B3F"/>
    <w:rsid w:val="00DA6B83"/>
    <w:rsid w:val="00DA6D10"/>
    <w:rsid w:val="00DA6F4A"/>
    <w:rsid w:val="00DA72CB"/>
    <w:rsid w:val="00DA772F"/>
    <w:rsid w:val="00DA79BD"/>
    <w:rsid w:val="00DA7A52"/>
    <w:rsid w:val="00DA7B2E"/>
    <w:rsid w:val="00DA7C6F"/>
    <w:rsid w:val="00DA7E9D"/>
    <w:rsid w:val="00DB0274"/>
    <w:rsid w:val="00DB0960"/>
    <w:rsid w:val="00DB0AA9"/>
    <w:rsid w:val="00DB0AE9"/>
    <w:rsid w:val="00DB0D4D"/>
    <w:rsid w:val="00DB11F1"/>
    <w:rsid w:val="00DB126D"/>
    <w:rsid w:val="00DB1304"/>
    <w:rsid w:val="00DB1492"/>
    <w:rsid w:val="00DB1793"/>
    <w:rsid w:val="00DB1A21"/>
    <w:rsid w:val="00DB1AE6"/>
    <w:rsid w:val="00DB1DD8"/>
    <w:rsid w:val="00DB2134"/>
    <w:rsid w:val="00DB2337"/>
    <w:rsid w:val="00DB23FB"/>
    <w:rsid w:val="00DB2C51"/>
    <w:rsid w:val="00DB31FB"/>
    <w:rsid w:val="00DB33A0"/>
    <w:rsid w:val="00DB3BAF"/>
    <w:rsid w:val="00DB3DDB"/>
    <w:rsid w:val="00DB4041"/>
    <w:rsid w:val="00DB40EC"/>
    <w:rsid w:val="00DB42E5"/>
    <w:rsid w:val="00DB471F"/>
    <w:rsid w:val="00DB4720"/>
    <w:rsid w:val="00DB4AE0"/>
    <w:rsid w:val="00DB5099"/>
    <w:rsid w:val="00DB589B"/>
    <w:rsid w:val="00DB58DA"/>
    <w:rsid w:val="00DB58DF"/>
    <w:rsid w:val="00DB5A0B"/>
    <w:rsid w:val="00DB5B26"/>
    <w:rsid w:val="00DB5FD6"/>
    <w:rsid w:val="00DB6997"/>
    <w:rsid w:val="00DB6EB7"/>
    <w:rsid w:val="00DB6F4C"/>
    <w:rsid w:val="00DB7F03"/>
    <w:rsid w:val="00DC00DC"/>
    <w:rsid w:val="00DC0143"/>
    <w:rsid w:val="00DC019C"/>
    <w:rsid w:val="00DC0887"/>
    <w:rsid w:val="00DC0D41"/>
    <w:rsid w:val="00DC10AB"/>
    <w:rsid w:val="00DC12BE"/>
    <w:rsid w:val="00DC16F2"/>
    <w:rsid w:val="00DC1CE9"/>
    <w:rsid w:val="00DC226C"/>
    <w:rsid w:val="00DC2791"/>
    <w:rsid w:val="00DC29CE"/>
    <w:rsid w:val="00DC31FE"/>
    <w:rsid w:val="00DC35E8"/>
    <w:rsid w:val="00DC377C"/>
    <w:rsid w:val="00DC37F8"/>
    <w:rsid w:val="00DC3976"/>
    <w:rsid w:val="00DC3EB8"/>
    <w:rsid w:val="00DC4625"/>
    <w:rsid w:val="00DC46F3"/>
    <w:rsid w:val="00DC4A71"/>
    <w:rsid w:val="00DC4F12"/>
    <w:rsid w:val="00DC5C25"/>
    <w:rsid w:val="00DC5DD6"/>
    <w:rsid w:val="00DC6053"/>
    <w:rsid w:val="00DC61DC"/>
    <w:rsid w:val="00DC6242"/>
    <w:rsid w:val="00DC6787"/>
    <w:rsid w:val="00DC6D7B"/>
    <w:rsid w:val="00DC6E24"/>
    <w:rsid w:val="00DC7024"/>
    <w:rsid w:val="00DC70C0"/>
    <w:rsid w:val="00DC73DE"/>
    <w:rsid w:val="00DC741D"/>
    <w:rsid w:val="00DC75D4"/>
    <w:rsid w:val="00DC7F6A"/>
    <w:rsid w:val="00DC7FD3"/>
    <w:rsid w:val="00DC7FD7"/>
    <w:rsid w:val="00DD03D8"/>
    <w:rsid w:val="00DD0630"/>
    <w:rsid w:val="00DD0859"/>
    <w:rsid w:val="00DD093F"/>
    <w:rsid w:val="00DD0B62"/>
    <w:rsid w:val="00DD0DC8"/>
    <w:rsid w:val="00DD0E3C"/>
    <w:rsid w:val="00DD0FC8"/>
    <w:rsid w:val="00DD10E9"/>
    <w:rsid w:val="00DD110E"/>
    <w:rsid w:val="00DD14C9"/>
    <w:rsid w:val="00DD1EC8"/>
    <w:rsid w:val="00DD21D6"/>
    <w:rsid w:val="00DD238A"/>
    <w:rsid w:val="00DD2609"/>
    <w:rsid w:val="00DD2AF8"/>
    <w:rsid w:val="00DD2F35"/>
    <w:rsid w:val="00DD3079"/>
    <w:rsid w:val="00DD31C6"/>
    <w:rsid w:val="00DD3243"/>
    <w:rsid w:val="00DD32EE"/>
    <w:rsid w:val="00DD338A"/>
    <w:rsid w:val="00DD3AEF"/>
    <w:rsid w:val="00DD3F72"/>
    <w:rsid w:val="00DD42DE"/>
    <w:rsid w:val="00DD43B6"/>
    <w:rsid w:val="00DD4423"/>
    <w:rsid w:val="00DD4B24"/>
    <w:rsid w:val="00DD522C"/>
    <w:rsid w:val="00DD52F5"/>
    <w:rsid w:val="00DD57AF"/>
    <w:rsid w:val="00DD5C95"/>
    <w:rsid w:val="00DD5F33"/>
    <w:rsid w:val="00DD61EC"/>
    <w:rsid w:val="00DD636B"/>
    <w:rsid w:val="00DD63E8"/>
    <w:rsid w:val="00DD683E"/>
    <w:rsid w:val="00DD6B0A"/>
    <w:rsid w:val="00DD6CCB"/>
    <w:rsid w:val="00DD6EFD"/>
    <w:rsid w:val="00DD6F3D"/>
    <w:rsid w:val="00DD6FFF"/>
    <w:rsid w:val="00DD7005"/>
    <w:rsid w:val="00DD7992"/>
    <w:rsid w:val="00DD7B17"/>
    <w:rsid w:val="00DE0175"/>
    <w:rsid w:val="00DE05F8"/>
    <w:rsid w:val="00DE0769"/>
    <w:rsid w:val="00DE0781"/>
    <w:rsid w:val="00DE0E2F"/>
    <w:rsid w:val="00DE1240"/>
    <w:rsid w:val="00DE12B3"/>
    <w:rsid w:val="00DE133E"/>
    <w:rsid w:val="00DE136E"/>
    <w:rsid w:val="00DE140D"/>
    <w:rsid w:val="00DE142C"/>
    <w:rsid w:val="00DE1559"/>
    <w:rsid w:val="00DE167F"/>
    <w:rsid w:val="00DE1873"/>
    <w:rsid w:val="00DE1938"/>
    <w:rsid w:val="00DE1999"/>
    <w:rsid w:val="00DE1E8E"/>
    <w:rsid w:val="00DE20C9"/>
    <w:rsid w:val="00DE2120"/>
    <w:rsid w:val="00DE21E3"/>
    <w:rsid w:val="00DE25A9"/>
    <w:rsid w:val="00DE2C70"/>
    <w:rsid w:val="00DE34E5"/>
    <w:rsid w:val="00DE35DB"/>
    <w:rsid w:val="00DE3740"/>
    <w:rsid w:val="00DE3796"/>
    <w:rsid w:val="00DE4134"/>
    <w:rsid w:val="00DE45B0"/>
    <w:rsid w:val="00DE4836"/>
    <w:rsid w:val="00DE483C"/>
    <w:rsid w:val="00DE4D31"/>
    <w:rsid w:val="00DE4E4B"/>
    <w:rsid w:val="00DE4E5D"/>
    <w:rsid w:val="00DE4EB2"/>
    <w:rsid w:val="00DE50D8"/>
    <w:rsid w:val="00DE53EB"/>
    <w:rsid w:val="00DE55D1"/>
    <w:rsid w:val="00DE578B"/>
    <w:rsid w:val="00DE5794"/>
    <w:rsid w:val="00DE5FC0"/>
    <w:rsid w:val="00DE64FB"/>
    <w:rsid w:val="00DE6B4D"/>
    <w:rsid w:val="00DE6B58"/>
    <w:rsid w:val="00DE6BA3"/>
    <w:rsid w:val="00DE7009"/>
    <w:rsid w:val="00DE71EF"/>
    <w:rsid w:val="00DE766B"/>
    <w:rsid w:val="00DE7E85"/>
    <w:rsid w:val="00DF001E"/>
    <w:rsid w:val="00DF022B"/>
    <w:rsid w:val="00DF05B4"/>
    <w:rsid w:val="00DF0650"/>
    <w:rsid w:val="00DF0E2B"/>
    <w:rsid w:val="00DF1304"/>
    <w:rsid w:val="00DF148C"/>
    <w:rsid w:val="00DF175B"/>
    <w:rsid w:val="00DF18AF"/>
    <w:rsid w:val="00DF1BB9"/>
    <w:rsid w:val="00DF1DEF"/>
    <w:rsid w:val="00DF1DF9"/>
    <w:rsid w:val="00DF1E42"/>
    <w:rsid w:val="00DF1F40"/>
    <w:rsid w:val="00DF1F92"/>
    <w:rsid w:val="00DF23B0"/>
    <w:rsid w:val="00DF261F"/>
    <w:rsid w:val="00DF2B47"/>
    <w:rsid w:val="00DF2EA4"/>
    <w:rsid w:val="00DF2F59"/>
    <w:rsid w:val="00DF3005"/>
    <w:rsid w:val="00DF3252"/>
    <w:rsid w:val="00DF32E7"/>
    <w:rsid w:val="00DF353A"/>
    <w:rsid w:val="00DF35C6"/>
    <w:rsid w:val="00DF3A90"/>
    <w:rsid w:val="00DF3FCA"/>
    <w:rsid w:val="00DF42A3"/>
    <w:rsid w:val="00DF4577"/>
    <w:rsid w:val="00DF4D4C"/>
    <w:rsid w:val="00DF4F45"/>
    <w:rsid w:val="00DF51CB"/>
    <w:rsid w:val="00DF526B"/>
    <w:rsid w:val="00DF54BF"/>
    <w:rsid w:val="00DF5637"/>
    <w:rsid w:val="00DF56FA"/>
    <w:rsid w:val="00DF5EDE"/>
    <w:rsid w:val="00DF699A"/>
    <w:rsid w:val="00DF6D85"/>
    <w:rsid w:val="00DF70EE"/>
    <w:rsid w:val="00DF76BF"/>
    <w:rsid w:val="00DF7AA1"/>
    <w:rsid w:val="00DF7E88"/>
    <w:rsid w:val="00E000F5"/>
    <w:rsid w:val="00E00513"/>
    <w:rsid w:val="00E00528"/>
    <w:rsid w:val="00E006DB"/>
    <w:rsid w:val="00E00D83"/>
    <w:rsid w:val="00E0157D"/>
    <w:rsid w:val="00E016D2"/>
    <w:rsid w:val="00E01833"/>
    <w:rsid w:val="00E01899"/>
    <w:rsid w:val="00E018B8"/>
    <w:rsid w:val="00E01BA7"/>
    <w:rsid w:val="00E02087"/>
    <w:rsid w:val="00E02193"/>
    <w:rsid w:val="00E021B3"/>
    <w:rsid w:val="00E023BA"/>
    <w:rsid w:val="00E02422"/>
    <w:rsid w:val="00E02471"/>
    <w:rsid w:val="00E02576"/>
    <w:rsid w:val="00E026BD"/>
    <w:rsid w:val="00E02AC0"/>
    <w:rsid w:val="00E02AF9"/>
    <w:rsid w:val="00E02B1A"/>
    <w:rsid w:val="00E030BC"/>
    <w:rsid w:val="00E0335C"/>
    <w:rsid w:val="00E03D74"/>
    <w:rsid w:val="00E040A1"/>
    <w:rsid w:val="00E040A4"/>
    <w:rsid w:val="00E040BC"/>
    <w:rsid w:val="00E04297"/>
    <w:rsid w:val="00E04340"/>
    <w:rsid w:val="00E0475A"/>
    <w:rsid w:val="00E05591"/>
    <w:rsid w:val="00E05CE5"/>
    <w:rsid w:val="00E05FE7"/>
    <w:rsid w:val="00E06003"/>
    <w:rsid w:val="00E06066"/>
    <w:rsid w:val="00E06133"/>
    <w:rsid w:val="00E06393"/>
    <w:rsid w:val="00E068CB"/>
    <w:rsid w:val="00E06A2C"/>
    <w:rsid w:val="00E06AEC"/>
    <w:rsid w:val="00E06BD6"/>
    <w:rsid w:val="00E06BE5"/>
    <w:rsid w:val="00E06E47"/>
    <w:rsid w:val="00E0719D"/>
    <w:rsid w:val="00E07D2A"/>
    <w:rsid w:val="00E1000A"/>
    <w:rsid w:val="00E102D3"/>
    <w:rsid w:val="00E106AD"/>
    <w:rsid w:val="00E10859"/>
    <w:rsid w:val="00E1111C"/>
    <w:rsid w:val="00E111D8"/>
    <w:rsid w:val="00E11667"/>
    <w:rsid w:val="00E11C13"/>
    <w:rsid w:val="00E11C45"/>
    <w:rsid w:val="00E11D30"/>
    <w:rsid w:val="00E11EA3"/>
    <w:rsid w:val="00E11EE9"/>
    <w:rsid w:val="00E12120"/>
    <w:rsid w:val="00E124B7"/>
    <w:rsid w:val="00E1278C"/>
    <w:rsid w:val="00E127E7"/>
    <w:rsid w:val="00E12AFE"/>
    <w:rsid w:val="00E12CA7"/>
    <w:rsid w:val="00E12EA1"/>
    <w:rsid w:val="00E130F2"/>
    <w:rsid w:val="00E132AF"/>
    <w:rsid w:val="00E13417"/>
    <w:rsid w:val="00E135DD"/>
    <w:rsid w:val="00E1365B"/>
    <w:rsid w:val="00E144EB"/>
    <w:rsid w:val="00E1498B"/>
    <w:rsid w:val="00E14DF6"/>
    <w:rsid w:val="00E15116"/>
    <w:rsid w:val="00E151EF"/>
    <w:rsid w:val="00E15644"/>
    <w:rsid w:val="00E157C8"/>
    <w:rsid w:val="00E159C7"/>
    <w:rsid w:val="00E15B1E"/>
    <w:rsid w:val="00E15B5F"/>
    <w:rsid w:val="00E1611F"/>
    <w:rsid w:val="00E16558"/>
    <w:rsid w:val="00E16732"/>
    <w:rsid w:val="00E1699B"/>
    <w:rsid w:val="00E169DC"/>
    <w:rsid w:val="00E16CBA"/>
    <w:rsid w:val="00E17734"/>
    <w:rsid w:val="00E17748"/>
    <w:rsid w:val="00E1783E"/>
    <w:rsid w:val="00E17C8E"/>
    <w:rsid w:val="00E17CA6"/>
    <w:rsid w:val="00E17E84"/>
    <w:rsid w:val="00E20042"/>
    <w:rsid w:val="00E2060A"/>
    <w:rsid w:val="00E207F3"/>
    <w:rsid w:val="00E21010"/>
    <w:rsid w:val="00E22205"/>
    <w:rsid w:val="00E222AF"/>
    <w:rsid w:val="00E22388"/>
    <w:rsid w:val="00E22967"/>
    <w:rsid w:val="00E22E78"/>
    <w:rsid w:val="00E22EA2"/>
    <w:rsid w:val="00E22EA3"/>
    <w:rsid w:val="00E2340C"/>
    <w:rsid w:val="00E23459"/>
    <w:rsid w:val="00E23553"/>
    <w:rsid w:val="00E238A3"/>
    <w:rsid w:val="00E238BE"/>
    <w:rsid w:val="00E238E3"/>
    <w:rsid w:val="00E23D88"/>
    <w:rsid w:val="00E23F0A"/>
    <w:rsid w:val="00E23F49"/>
    <w:rsid w:val="00E24238"/>
    <w:rsid w:val="00E24246"/>
    <w:rsid w:val="00E2442D"/>
    <w:rsid w:val="00E24623"/>
    <w:rsid w:val="00E24B95"/>
    <w:rsid w:val="00E24CC3"/>
    <w:rsid w:val="00E25038"/>
    <w:rsid w:val="00E250AB"/>
    <w:rsid w:val="00E255BC"/>
    <w:rsid w:val="00E259F3"/>
    <w:rsid w:val="00E25C5B"/>
    <w:rsid w:val="00E25DF4"/>
    <w:rsid w:val="00E26015"/>
    <w:rsid w:val="00E26265"/>
    <w:rsid w:val="00E262A2"/>
    <w:rsid w:val="00E264F6"/>
    <w:rsid w:val="00E26F6F"/>
    <w:rsid w:val="00E27F09"/>
    <w:rsid w:val="00E3010A"/>
    <w:rsid w:val="00E3034D"/>
    <w:rsid w:val="00E306D2"/>
    <w:rsid w:val="00E3072F"/>
    <w:rsid w:val="00E31740"/>
    <w:rsid w:val="00E3178C"/>
    <w:rsid w:val="00E317BB"/>
    <w:rsid w:val="00E31A7E"/>
    <w:rsid w:val="00E325BE"/>
    <w:rsid w:val="00E3285B"/>
    <w:rsid w:val="00E329CE"/>
    <w:rsid w:val="00E32B13"/>
    <w:rsid w:val="00E32EBF"/>
    <w:rsid w:val="00E33249"/>
    <w:rsid w:val="00E332CE"/>
    <w:rsid w:val="00E33700"/>
    <w:rsid w:val="00E338E7"/>
    <w:rsid w:val="00E33C6A"/>
    <w:rsid w:val="00E33EC5"/>
    <w:rsid w:val="00E341E6"/>
    <w:rsid w:val="00E34344"/>
    <w:rsid w:val="00E34CCB"/>
    <w:rsid w:val="00E34EEB"/>
    <w:rsid w:val="00E35635"/>
    <w:rsid w:val="00E356C7"/>
    <w:rsid w:val="00E359E9"/>
    <w:rsid w:val="00E35AD3"/>
    <w:rsid w:val="00E35DDA"/>
    <w:rsid w:val="00E35FD2"/>
    <w:rsid w:val="00E3639D"/>
    <w:rsid w:val="00E364BB"/>
    <w:rsid w:val="00E3670D"/>
    <w:rsid w:val="00E36979"/>
    <w:rsid w:val="00E36D9B"/>
    <w:rsid w:val="00E36ED7"/>
    <w:rsid w:val="00E373C6"/>
    <w:rsid w:val="00E3750B"/>
    <w:rsid w:val="00E377C2"/>
    <w:rsid w:val="00E37836"/>
    <w:rsid w:val="00E3794F"/>
    <w:rsid w:val="00E37BC0"/>
    <w:rsid w:val="00E37CC1"/>
    <w:rsid w:val="00E37D67"/>
    <w:rsid w:val="00E4014F"/>
    <w:rsid w:val="00E40274"/>
    <w:rsid w:val="00E402D8"/>
    <w:rsid w:val="00E40480"/>
    <w:rsid w:val="00E4053D"/>
    <w:rsid w:val="00E40593"/>
    <w:rsid w:val="00E40692"/>
    <w:rsid w:val="00E406FE"/>
    <w:rsid w:val="00E40924"/>
    <w:rsid w:val="00E40952"/>
    <w:rsid w:val="00E409A9"/>
    <w:rsid w:val="00E41155"/>
    <w:rsid w:val="00E411EA"/>
    <w:rsid w:val="00E4136E"/>
    <w:rsid w:val="00E41423"/>
    <w:rsid w:val="00E41927"/>
    <w:rsid w:val="00E41CE6"/>
    <w:rsid w:val="00E41D07"/>
    <w:rsid w:val="00E425FC"/>
    <w:rsid w:val="00E427CD"/>
    <w:rsid w:val="00E4280A"/>
    <w:rsid w:val="00E42A9B"/>
    <w:rsid w:val="00E42CB0"/>
    <w:rsid w:val="00E42F4E"/>
    <w:rsid w:val="00E42F55"/>
    <w:rsid w:val="00E43392"/>
    <w:rsid w:val="00E43864"/>
    <w:rsid w:val="00E43CBA"/>
    <w:rsid w:val="00E43FA6"/>
    <w:rsid w:val="00E441BD"/>
    <w:rsid w:val="00E44264"/>
    <w:rsid w:val="00E4442A"/>
    <w:rsid w:val="00E44BB3"/>
    <w:rsid w:val="00E44C95"/>
    <w:rsid w:val="00E450B9"/>
    <w:rsid w:val="00E45231"/>
    <w:rsid w:val="00E458A9"/>
    <w:rsid w:val="00E459A6"/>
    <w:rsid w:val="00E45F3D"/>
    <w:rsid w:val="00E4604D"/>
    <w:rsid w:val="00E46618"/>
    <w:rsid w:val="00E46975"/>
    <w:rsid w:val="00E469AB"/>
    <w:rsid w:val="00E46E8E"/>
    <w:rsid w:val="00E47158"/>
    <w:rsid w:val="00E47722"/>
    <w:rsid w:val="00E50607"/>
    <w:rsid w:val="00E507FC"/>
    <w:rsid w:val="00E512B2"/>
    <w:rsid w:val="00E515B1"/>
    <w:rsid w:val="00E51B84"/>
    <w:rsid w:val="00E51D8C"/>
    <w:rsid w:val="00E51E9A"/>
    <w:rsid w:val="00E521A1"/>
    <w:rsid w:val="00E521E8"/>
    <w:rsid w:val="00E5228F"/>
    <w:rsid w:val="00E522B1"/>
    <w:rsid w:val="00E5255E"/>
    <w:rsid w:val="00E52586"/>
    <w:rsid w:val="00E52615"/>
    <w:rsid w:val="00E528A5"/>
    <w:rsid w:val="00E52A9D"/>
    <w:rsid w:val="00E536F5"/>
    <w:rsid w:val="00E53A57"/>
    <w:rsid w:val="00E53AD3"/>
    <w:rsid w:val="00E53B1F"/>
    <w:rsid w:val="00E53B6E"/>
    <w:rsid w:val="00E53F67"/>
    <w:rsid w:val="00E5411C"/>
    <w:rsid w:val="00E544C6"/>
    <w:rsid w:val="00E5559A"/>
    <w:rsid w:val="00E55D4F"/>
    <w:rsid w:val="00E5633E"/>
    <w:rsid w:val="00E5694B"/>
    <w:rsid w:val="00E56B56"/>
    <w:rsid w:val="00E56E85"/>
    <w:rsid w:val="00E573D5"/>
    <w:rsid w:val="00E57522"/>
    <w:rsid w:val="00E57541"/>
    <w:rsid w:val="00E57696"/>
    <w:rsid w:val="00E577D0"/>
    <w:rsid w:val="00E57DB0"/>
    <w:rsid w:val="00E57F9B"/>
    <w:rsid w:val="00E605AD"/>
    <w:rsid w:val="00E607A6"/>
    <w:rsid w:val="00E607FD"/>
    <w:rsid w:val="00E6081B"/>
    <w:rsid w:val="00E61079"/>
    <w:rsid w:val="00E610EA"/>
    <w:rsid w:val="00E61283"/>
    <w:rsid w:val="00E61494"/>
    <w:rsid w:val="00E614BD"/>
    <w:rsid w:val="00E6175F"/>
    <w:rsid w:val="00E6178A"/>
    <w:rsid w:val="00E6197C"/>
    <w:rsid w:val="00E61C57"/>
    <w:rsid w:val="00E62162"/>
    <w:rsid w:val="00E624DA"/>
    <w:rsid w:val="00E62673"/>
    <w:rsid w:val="00E6278B"/>
    <w:rsid w:val="00E62A28"/>
    <w:rsid w:val="00E632D8"/>
    <w:rsid w:val="00E634A8"/>
    <w:rsid w:val="00E63783"/>
    <w:rsid w:val="00E63EB4"/>
    <w:rsid w:val="00E64477"/>
    <w:rsid w:val="00E6467F"/>
    <w:rsid w:val="00E64A9C"/>
    <w:rsid w:val="00E64E80"/>
    <w:rsid w:val="00E65124"/>
    <w:rsid w:val="00E65265"/>
    <w:rsid w:val="00E6568E"/>
    <w:rsid w:val="00E659E9"/>
    <w:rsid w:val="00E65EC8"/>
    <w:rsid w:val="00E65F01"/>
    <w:rsid w:val="00E6615C"/>
    <w:rsid w:val="00E66563"/>
    <w:rsid w:val="00E66855"/>
    <w:rsid w:val="00E66B24"/>
    <w:rsid w:val="00E66E18"/>
    <w:rsid w:val="00E66E32"/>
    <w:rsid w:val="00E676FC"/>
    <w:rsid w:val="00E67850"/>
    <w:rsid w:val="00E67CFD"/>
    <w:rsid w:val="00E67D0C"/>
    <w:rsid w:val="00E67E1C"/>
    <w:rsid w:val="00E70325"/>
    <w:rsid w:val="00E705FC"/>
    <w:rsid w:val="00E707DF"/>
    <w:rsid w:val="00E70ED4"/>
    <w:rsid w:val="00E7128D"/>
    <w:rsid w:val="00E713A5"/>
    <w:rsid w:val="00E716E7"/>
    <w:rsid w:val="00E7187F"/>
    <w:rsid w:val="00E71CB9"/>
    <w:rsid w:val="00E71F1B"/>
    <w:rsid w:val="00E72149"/>
    <w:rsid w:val="00E725CE"/>
    <w:rsid w:val="00E729A9"/>
    <w:rsid w:val="00E72AD2"/>
    <w:rsid w:val="00E72F42"/>
    <w:rsid w:val="00E72F51"/>
    <w:rsid w:val="00E734B6"/>
    <w:rsid w:val="00E73865"/>
    <w:rsid w:val="00E73952"/>
    <w:rsid w:val="00E73D0C"/>
    <w:rsid w:val="00E73F4D"/>
    <w:rsid w:val="00E73F5F"/>
    <w:rsid w:val="00E740AF"/>
    <w:rsid w:val="00E744F1"/>
    <w:rsid w:val="00E74844"/>
    <w:rsid w:val="00E748D6"/>
    <w:rsid w:val="00E74BDE"/>
    <w:rsid w:val="00E7536F"/>
    <w:rsid w:val="00E757EF"/>
    <w:rsid w:val="00E7584A"/>
    <w:rsid w:val="00E76087"/>
    <w:rsid w:val="00E760E0"/>
    <w:rsid w:val="00E76670"/>
    <w:rsid w:val="00E76784"/>
    <w:rsid w:val="00E76D76"/>
    <w:rsid w:val="00E770BC"/>
    <w:rsid w:val="00E77119"/>
    <w:rsid w:val="00E776DD"/>
    <w:rsid w:val="00E777EE"/>
    <w:rsid w:val="00E778CE"/>
    <w:rsid w:val="00E779EB"/>
    <w:rsid w:val="00E77CDD"/>
    <w:rsid w:val="00E77E7C"/>
    <w:rsid w:val="00E80253"/>
    <w:rsid w:val="00E803A7"/>
    <w:rsid w:val="00E80C55"/>
    <w:rsid w:val="00E80CEB"/>
    <w:rsid w:val="00E80D38"/>
    <w:rsid w:val="00E81344"/>
    <w:rsid w:val="00E81454"/>
    <w:rsid w:val="00E8168D"/>
    <w:rsid w:val="00E81714"/>
    <w:rsid w:val="00E81A27"/>
    <w:rsid w:val="00E822FB"/>
    <w:rsid w:val="00E8236E"/>
    <w:rsid w:val="00E8260E"/>
    <w:rsid w:val="00E8267A"/>
    <w:rsid w:val="00E82F65"/>
    <w:rsid w:val="00E83039"/>
    <w:rsid w:val="00E8307D"/>
    <w:rsid w:val="00E830ED"/>
    <w:rsid w:val="00E83300"/>
    <w:rsid w:val="00E83454"/>
    <w:rsid w:val="00E83AAF"/>
    <w:rsid w:val="00E83B5C"/>
    <w:rsid w:val="00E83BFD"/>
    <w:rsid w:val="00E83E0A"/>
    <w:rsid w:val="00E8441A"/>
    <w:rsid w:val="00E84A1E"/>
    <w:rsid w:val="00E84A6F"/>
    <w:rsid w:val="00E84D8C"/>
    <w:rsid w:val="00E85107"/>
    <w:rsid w:val="00E852BD"/>
    <w:rsid w:val="00E853BF"/>
    <w:rsid w:val="00E85411"/>
    <w:rsid w:val="00E85539"/>
    <w:rsid w:val="00E855A2"/>
    <w:rsid w:val="00E855B3"/>
    <w:rsid w:val="00E8560A"/>
    <w:rsid w:val="00E859D2"/>
    <w:rsid w:val="00E8606E"/>
    <w:rsid w:val="00E86619"/>
    <w:rsid w:val="00E869D5"/>
    <w:rsid w:val="00E869FD"/>
    <w:rsid w:val="00E86EEC"/>
    <w:rsid w:val="00E873E0"/>
    <w:rsid w:val="00E8753A"/>
    <w:rsid w:val="00E87670"/>
    <w:rsid w:val="00E878CB"/>
    <w:rsid w:val="00E87977"/>
    <w:rsid w:val="00E87A39"/>
    <w:rsid w:val="00E87AA0"/>
    <w:rsid w:val="00E87B91"/>
    <w:rsid w:val="00E87F7F"/>
    <w:rsid w:val="00E90063"/>
    <w:rsid w:val="00E90770"/>
    <w:rsid w:val="00E907CB"/>
    <w:rsid w:val="00E908BA"/>
    <w:rsid w:val="00E90CEB"/>
    <w:rsid w:val="00E91174"/>
    <w:rsid w:val="00E91796"/>
    <w:rsid w:val="00E91F9E"/>
    <w:rsid w:val="00E92A6A"/>
    <w:rsid w:val="00E92B83"/>
    <w:rsid w:val="00E92CFB"/>
    <w:rsid w:val="00E92D04"/>
    <w:rsid w:val="00E9306B"/>
    <w:rsid w:val="00E933C1"/>
    <w:rsid w:val="00E93619"/>
    <w:rsid w:val="00E93738"/>
    <w:rsid w:val="00E937E6"/>
    <w:rsid w:val="00E9381F"/>
    <w:rsid w:val="00E939A5"/>
    <w:rsid w:val="00E93DA1"/>
    <w:rsid w:val="00E94059"/>
    <w:rsid w:val="00E942D3"/>
    <w:rsid w:val="00E94335"/>
    <w:rsid w:val="00E944B0"/>
    <w:rsid w:val="00E9472D"/>
    <w:rsid w:val="00E94A36"/>
    <w:rsid w:val="00E94CF8"/>
    <w:rsid w:val="00E950B6"/>
    <w:rsid w:val="00E952B4"/>
    <w:rsid w:val="00E952D3"/>
    <w:rsid w:val="00E95681"/>
    <w:rsid w:val="00E958D9"/>
    <w:rsid w:val="00E9597A"/>
    <w:rsid w:val="00E95F03"/>
    <w:rsid w:val="00E967F3"/>
    <w:rsid w:val="00E96C0E"/>
    <w:rsid w:val="00E96E04"/>
    <w:rsid w:val="00E977F3"/>
    <w:rsid w:val="00E97B71"/>
    <w:rsid w:val="00E97D52"/>
    <w:rsid w:val="00E97DB6"/>
    <w:rsid w:val="00E97E28"/>
    <w:rsid w:val="00EA02F5"/>
    <w:rsid w:val="00EA037F"/>
    <w:rsid w:val="00EA0432"/>
    <w:rsid w:val="00EA0593"/>
    <w:rsid w:val="00EA081C"/>
    <w:rsid w:val="00EA0922"/>
    <w:rsid w:val="00EA0923"/>
    <w:rsid w:val="00EA0943"/>
    <w:rsid w:val="00EA0AD7"/>
    <w:rsid w:val="00EA0B37"/>
    <w:rsid w:val="00EA0B92"/>
    <w:rsid w:val="00EA0E5C"/>
    <w:rsid w:val="00EA0E85"/>
    <w:rsid w:val="00EA0ED9"/>
    <w:rsid w:val="00EA11DA"/>
    <w:rsid w:val="00EA1431"/>
    <w:rsid w:val="00EA1474"/>
    <w:rsid w:val="00EA1B7C"/>
    <w:rsid w:val="00EA1BBC"/>
    <w:rsid w:val="00EA21E1"/>
    <w:rsid w:val="00EA24AF"/>
    <w:rsid w:val="00EA270D"/>
    <w:rsid w:val="00EA282D"/>
    <w:rsid w:val="00EA2886"/>
    <w:rsid w:val="00EA2C95"/>
    <w:rsid w:val="00EA2CC2"/>
    <w:rsid w:val="00EA2DAC"/>
    <w:rsid w:val="00EA2E5F"/>
    <w:rsid w:val="00EA32B3"/>
    <w:rsid w:val="00EA3433"/>
    <w:rsid w:val="00EA379B"/>
    <w:rsid w:val="00EA3889"/>
    <w:rsid w:val="00EA39C6"/>
    <w:rsid w:val="00EA4349"/>
    <w:rsid w:val="00EA45CA"/>
    <w:rsid w:val="00EA48E1"/>
    <w:rsid w:val="00EA4B96"/>
    <w:rsid w:val="00EA4CC2"/>
    <w:rsid w:val="00EA503F"/>
    <w:rsid w:val="00EA597E"/>
    <w:rsid w:val="00EA5D60"/>
    <w:rsid w:val="00EA608A"/>
    <w:rsid w:val="00EA6124"/>
    <w:rsid w:val="00EA6F77"/>
    <w:rsid w:val="00EA70B8"/>
    <w:rsid w:val="00EA7126"/>
    <w:rsid w:val="00EA797A"/>
    <w:rsid w:val="00EA7C1F"/>
    <w:rsid w:val="00EB0163"/>
    <w:rsid w:val="00EB0649"/>
    <w:rsid w:val="00EB11E9"/>
    <w:rsid w:val="00EB1324"/>
    <w:rsid w:val="00EB1619"/>
    <w:rsid w:val="00EB16CD"/>
    <w:rsid w:val="00EB1B9D"/>
    <w:rsid w:val="00EB1D6E"/>
    <w:rsid w:val="00EB1E98"/>
    <w:rsid w:val="00EB1F9F"/>
    <w:rsid w:val="00EB2079"/>
    <w:rsid w:val="00EB21BD"/>
    <w:rsid w:val="00EB28D2"/>
    <w:rsid w:val="00EB2C02"/>
    <w:rsid w:val="00EB2FE7"/>
    <w:rsid w:val="00EB3030"/>
    <w:rsid w:val="00EB3963"/>
    <w:rsid w:val="00EB3A8B"/>
    <w:rsid w:val="00EB4DE9"/>
    <w:rsid w:val="00EB5459"/>
    <w:rsid w:val="00EB5468"/>
    <w:rsid w:val="00EB5A45"/>
    <w:rsid w:val="00EB5F60"/>
    <w:rsid w:val="00EB6277"/>
    <w:rsid w:val="00EB649D"/>
    <w:rsid w:val="00EB65D6"/>
    <w:rsid w:val="00EB68D0"/>
    <w:rsid w:val="00EB6E0F"/>
    <w:rsid w:val="00EB6F04"/>
    <w:rsid w:val="00EB7B4B"/>
    <w:rsid w:val="00EB7BCB"/>
    <w:rsid w:val="00EB7C0E"/>
    <w:rsid w:val="00EC034D"/>
    <w:rsid w:val="00EC0C7E"/>
    <w:rsid w:val="00EC0F14"/>
    <w:rsid w:val="00EC12A1"/>
    <w:rsid w:val="00EC149C"/>
    <w:rsid w:val="00EC1721"/>
    <w:rsid w:val="00EC19C0"/>
    <w:rsid w:val="00EC1D72"/>
    <w:rsid w:val="00EC1F62"/>
    <w:rsid w:val="00EC21C4"/>
    <w:rsid w:val="00EC3075"/>
    <w:rsid w:val="00EC3650"/>
    <w:rsid w:val="00EC3896"/>
    <w:rsid w:val="00EC40E8"/>
    <w:rsid w:val="00EC4380"/>
    <w:rsid w:val="00EC44B7"/>
    <w:rsid w:val="00EC4565"/>
    <w:rsid w:val="00EC4681"/>
    <w:rsid w:val="00EC46D5"/>
    <w:rsid w:val="00EC4716"/>
    <w:rsid w:val="00EC4719"/>
    <w:rsid w:val="00EC4833"/>
    <w:rsid w:val="00EC4A35"/>
    <w:rsid w:val="00EC4EAC"/>
    <w:rsid w:val="00EC52FE"/>
    <w:rsid w:val="00EC55BE"/>
    <w:rsid w:val="00EC5657"/>
    <w:rsid w:val="00EC5956"/>
    <w:rsid w:val="00EC59BD"/>
    <w:rsid w:val="00EC5B86"/>
    <w:rsid w:val="00EC5D3C"/>
    <w:rsid w:val="00EC5DBC"/>
    <w:rsid w:val="00EC6150"/>
    <w:rsid w:val="00EC61C3"/>
    <w:rsid w:val="00EC6234"/>
    <w:rsid w:val="00EC63D6"/>
    <w:rsid w:val="00EC6FB5"/>
    <w:rsid w:val="00EC7569"/>
    <w:rsid w:val="00EC7C05"/>
    <w:rsid w:val="00EC7C4E"/>
    <w:rsid w:val="00EC7C61"/>
    <w:rsid w:val="00ED02A5"/>
    <w:rsid w:val="00ED0B86"/>
    <w:rsid w:val="00ED0C4D"/>
    <w:rsid w:val="00ED1642"/>
    <w:rsid w:val="00ED16D4"/>
    <w:rsid w:val="00ED1802"/>
    <w:rsid w:val="00ED1872"/>
    <w:rsid w:val="00ED25D0"/>
    <w:rsid w:val="00ED2A3A"/>
    <w:rsid w:val="00ED2B0E"/>
    <w:rsid w:val="00ED2D35"/>
    <w:rsid w:val="00ED3008"/>
    <w:rsid w:val="00ED34CC"/>
    <w:rsid w:val="00ED386C"/>
    <w:rsid w:val="00ED3887"/>
    <w:rsid w:val="00ED39E5"/>
    <w:rsid w:val="00ED3FBE"/>
    <w:rsid w:val="00ED47A3"/>
    <w:rsid w:val="00ED4C25"/>
    <w:rsid w:val="00ED4CE5"/>
    <w:rsid w:val="00ED5051"/>
    <w:rsid w:val="00ED53DD"/>
    <w:rsid w:val="00ED5AA0"/>
    <w:rsid w:val="00ED5D90"/>
    <w:rsid w:val="00ED65A2"/>
    <w:rsid w:val="00ED66A8"/>
    <w:rsid w:val="00ED694D"/>
    <w:rsid w:val="00ED6A78"/>
    <w:rsid w:val="00ED6E2A"/>
    <w:rsid w:val="00ED6F60"/>
    <w:rsid w:val="00ED707E"/>
    <w:rsid w:val="00ED748B"/>
    <w:rsid w:val="00ED7969"/>
    <w:rsid w:val="00ED7B15"/>
    <w:rsid w:val="00ED7D09"/>
    <w:rsid w:val="00ED7D48"/>
    <w:rsid w:val="00EE1359"/>
    <w:rsid w:val="00EE1588"/>
    <w:rsid w:val="00EE15F5"/>
    <w:rsid w:val="00EE19B7"/>
    <w:rsid w:val="00EE19D0"/>
    <w:rsid w:val="00EE217F"/>
    <w:rsid w:val="00EE238A"/>
    <w:rsid w:val="00EE2A0B"/>
    <w:rsid w:val="00EE2B62"/>
    <w:rsid w:val="00EE317C"/>
    <w:rsid w:val="00EE32F0"/>
    <w:rsid w:val="00EE334C"/>
    <w:rsid w:val="00EE34EC"/>
    <w:rsid w:val="00EE37B4"/>
    <w:rsid w:val="00EE3AC4"/>
    <w:rsid w:val="00EE3D1B"/>
    <w:rsid w:val="00EE4403"/>
    <w:rsid w:val="00EE45EC"/>
    <w:rsid w:val="00EE4E7D"/>
    <w:rsid w:val="00EE5118"/>
    <w:rsid w:val="00EE517B"/>
    <w:rsid w:val="00EE5A2E"/>
    <w:rsid w:val="00EE5A7F"/>
    <w:rsid w:val="00EE5A8C"/>
    <w:rsid w:val="00EE5B69"/>
    <w:rsid w:val="00EE5BBE"/>
    <w:rsid w:val="00EE613B"/>
    <w:rsid w:val="00EE6154"/>
    <w:rsid w:val="00EE6232"/>
    <w:rsid w:val="00EE651F"/>
    <w:rsid w:val="00EE6C0C"/>
    <w:rsid w:val="00EE6CE2"/>
    <w:rsid w:val="00EE7337"/>
    <w:rsid w:val="00EE7410"/>
    <w:rsid w:val="00EE773A"/>
    <w:rsid w:val="00EE7BE2"/>
    <w:rsid w:val="00EF0337"/>
    <w:rsid w:val="00EF0B9C"/>
    <w:rsid w:val="00EF0C78"/>
    <w:rsid w:val="00EF1C22"/>
    <w:rsid w:val="00EF1DBF"/>
    <w:rsid w:val="00EF2166"/>
    <w:rsid w:val="00EF237A"/>
    <w:rsid w:val="00EF2A7D"/>
    <w:rsid w:val="00EF2DBA"/>
    <w:rsid w:val="00EF37CA"/>
    <w:rsid w:val="00EF3A53"/>
    <w:rsid w:val="00EF3BB7"/>
    <w:rsid w:val="00EF4296"/>
    <w:rsid w:val="00EF42A6"/>
    <w:rsid w:val="00EF44CE"/>
    <w:rsid w:val="00EF4532"/>
    <w:rsid w:val="00EF45F8"/>
    <w:rsid w:val="00EF4AA0"/>
    <w:rsid w:val="00EF50EE"/>
    <w:rsid w:val="00EF513C"/>
    <w:rsid w:val="00EF5371"/>
    <w:rsid w:val="00EF53A5"/>
    <w:rsid w:val="00EF56B8"/>
    <w:rsid w:val="00EF56FE"/>
    <w:rsid w:val="00EF5B6E"/>
    <w:rsid w:val="00EF5CB6"/>
    <w:rsid w:val="00EF5FC2"/>
    <w:rsid w:val="00EF6282"/>
    <w:rsid w:val="00EF62FF"/>
    <w:rsid w:val="00EF6B10"/>
    <w:rsid w:val="00EF6BBF"/>
    <w:rsid w:val="00EF6C47"/>
    <w:rsid w:val="00EF6C86"/>
    <w:rsid w:val="00EF6DF6"/>
    <w:rsid w:val="00EF7034"/>
    <w:rsid w:val="00EF707E"/>
    <w:rsid w:val="00EF71AD"/>
    <w:rsid w:val="00EF7375"/>
    <w:rsid w:val="00EF7A34"/>
    <w:rsid w:val="00EF7D54"/>
    <w:rsid w:val="00F0057E"/>
    <w:rsid w:val="00F0084B"/>
    <w:rsid w:val="00F0090E"/>
    <w:rsid w:val="00F00B36"/>
    <w:rsid w:val="00F00C91"/>
    <w:rsid w:val="00F00FA5"/>
    <w:rsid w:val="00F00FDE"/>
    <w:rsid w:val="00F014D6"/>
    <w:rsid w:val="00F01757"/>
    <w:rsid w:val="00F01D96"/>
    <w:rsid w:val="00F02140"/>
    <w:rsid w:val="00F021FD"/>
    <w:rsid w:val="00F023BA"/>
    <w:rsid w:val="00F025E9"/>
    <w:rsid w:val="00F02604"/>
    <w:rsid w:val="00F02991"/>
    <w:rsid w:val="00F02CBD"/>
    <w:rsid w:val="00F02E11"/>
    <w:rsid w:val="00F03028"/>
    <w:rsid w:val="00F033A6"/>
    <w:rsid w:val="00F035D5"/>
    <w:rsid w:val="00F037A2"/>
    <w:rsid w:val="00F03832"/>
    <w:rsid w:val="00F038C8"/>
    <w:rsid w:val="00F03AC1"/>
    <w:rsid w:val="00F04151"/>
    <w:rsid w:val="00F042BA"/>
    <w:rsid w:val="00F0450D"/>
    <w:rsid w:val="00F0453F"/>
    <w:rsid w:val="00F04802"/>
    <w:rsid w:val="00F04838"/>
    <w:rsid w:val="00F04DD1"/>
    <w:rsid w:val="00F04DED"/>
    <w:rsid w:val="00F04F40"/>
    <w:rsid w:val="00F05495"/>
    <w:rsid w:val="00F0566D"/>
    <w:rsid w:val="00F05706"/>
    <w:rsid w:val="00F05991"/>
    <w:rsid w:val="00F060A1"/>
    <w:rsid w:val="00F0699F"/>
    <w:rsid w:val="00F06A31"/>
    <w:rsid w:val="00F06B5F"/>
    <w:rsid w:val="00F07374"/>
    <w:rsid w:val="00F075DE"/>
    <w:rsid w:val="00F07768"/>
    <w:rsid w:val="00F101B1"/>
    <w:rsid w:val="00F102C4"/>
    <w:rsid w:val="00F10ED1"/>
    <w:rsid w:val="00F10ED2"/>
    <w:rsid w:val="00F116C0"/>
    <w:rsid w:val="00F11800"/>
    <w:rsid w:val="00F11BBA"/>
    <w:rsid w:val="00F11CA4"/>
    <w:rsid w:val="00F11CA7"/>
    <w:rsid w:val="00F12259"/>
    <w:rsid w:val="00F122A7"/>
    <w:rsid w:val="00F12406"/>
    <w:rsid w:val="00F128DA"/>
    <w:rsid w:val="00F12D08"/>
    <w:rsid w:val="00F12DD5"/>
    <w:rsid w:val="00F134D2"/>
    <w:rsid w:val="00F13652"/>
    <w:rsid w:val="00F13744"/>
    <w:rsid w:val="00F13770"/>
    <w:rsid w:val="00F138E3"/>
    <w:rsid w:val="00F1409A"/>
    <w:rsid w:val="00F144E1"/>
    <w:rsid w:val="00F14811"/>
    <w:rsid w:val="00F15292"/>
    <w:rsid w:val="00F1550D"/>
    <w:rsid w:val="00F15A1B"/>
    <w:rsid w:val="00F15A69"/>
    <w:rsid w:val="00F16BE5"/>
    <w:rsid w:val="00F16CA0"/>
    <w:rsid w:val="00F17382"/>
    <w:rsid w:val="00F1742E"/>
    <w:rsid w:val="00F175F8"/>
    <w:rsid w:val="00F17A03"/>
    <w:rsid w:val="00F17C75"/>
    <w:rsid w:val="00F17E18"/>
    <w:rsid w:val="00F17ECA"/>
    <w:rsid w:val="00F202B1"/>
    <w:rsid w:val="00F2045A"/>
    <w:rsid w:val="00F20589"/>
    <w:rsid w:val="00F20A9E"/>
    <w:rsid w:val="00F20FE8"/>
    <w:rsid w:val="00F212A4"/>
    <w:rsid w:val="00F212BC"/>
    <w:rsid w:val="00F21A1E"/>
    <w:rsid w:val="00F21D6A"/>
    <w:rsid w:val="00F21F99"/>
    <w:rsid w:val="00F220EA"/>
    <w:rsid w:val="00F2235C"/>
    <w:rsid w:val="00F22B3E"/>
    <w:rsid w:val="00F236C1"/>
    <w:rsid w:val="00F23A60"/>
    <w:rsid w:val="00F23C6A"/>
    <w:rsid w:val="00F23CF5"/>
    <w:rsid w:val="00F2426A"/>
    <w:rsid w:val="00F243D2"/>
    <w:rsid w:val="00F248C4"/>
    <w:rsid w:val="00F24AFB"/>
    <w:rsid w:val="00F24AFE"/>
    <w:rsid w:val="00F24CB0"/>
    <w:rsid w:val="00F24E0E"/>
    <w:rsid w:val="00F24EB5"/>
    <w:rsid w:val="00F24F13"/>
    <w:rsid w:val="00F24FBF"/>
    <w:rsid w:val="00F250C8"/>
    <w:rsid w:val="00F2602E"/>
    <w:rsid w:val="00F26089"/>
    <w:rsid w:val="00F2678D"/>
    <w:rsid w:val="00F26A20"/>
    <w:rsid w:val="00F26B6E"/>
    <w:rsid w:val="00F2785F"/>
    <w:rsid w:val="00F27E75"/>
    <w:rsid w:val="00F3037F"/>
    <w:rsid w:val="00F3043C"/>
    <w:rsid w:val="00F3097B"/>
    <w:rsid w:val="00F30A09"/>
    <w:rsid w:val="00F30F1B"/>
    <w:rsid w:val="00F318E3"/>
    <w:rsid w:val="00F31D4F"/>
    <w:rsid w:val="00F31ED0"/>
    <w:rsid w:val="00F32143"/>
    <w:rsid w:val="00F32700"/>
    <w:rsid w:val="00F32E56"/>
    <w:rsid w:val="00F32F80"/>
    <w:rsid w:val="00F33110"/>
    <w:rsid w:val="00F33B55"/>
    <w:rsid w:val="00F33B62"/>
    <w:rsid w:val="00F33C8A"/>
    <w:rsid w:val="00F34094"/>
    <w:rsid w:val="00F3418A"/>
    <w:rsid w:val="00F342A4"/>
    <w:rsid w:val="00F34646"/>
    <w:rsid w:val="00F349A7"/>
    <w:rsid w:val="00F349DD"/>
    <w:rsid w:val="00F34C78"/>
    <w:rsid w:val="00F34CDE"/>
    <w:rsid w:val="00F34DBF"/>
    <w:rsid w:val="00F34DD6"/>
    <w:rsid w:val="00F35023"/>
    <w:rsid w:val="00F3514D"/>
    <w:rsid w:val="00F35184"/>
    <w:rsid w:val="00F35342"/>
    <w:rsid w:val="00F35A2F"/>
    <w:rsid w:val="00F35CE1"/>
    <w:rsid w:val="00F35DD1"/>
    <w:rsid w:val="00F3643F"/>
    <w:rsid w:val="00F36478"/>
    <w:rsid w:val="00F36810"/>
    <w:rsid w:val="00F3686F"/>
    <w:rsid w:val="00F36A8C"/>
    <w:rsid w:val="00F36D77"/>
    <w:rsid w:val="00F36ECA"/>
    <w:rsid w:val="00F373DC"/>
    <w:rsid w:val="00F375F0"/>
    <w:rsid w:val="00F4002E"/>
    <w:rsid w:val="00F40345"/>
    <w:rsid w:val="00F4051A"/>
    <w:rsid w:val="00F4082D"/>
    <w:rsid w:val="00F4085C"/>
    <w:rsid w:val="00F40D51"/>
    <w:rsid w:val="00F40DEC"/>
    <w:rsid w:val="00F41060"/>
    <w:rsid w:val="00F416BC"/>
    <w:rsid w:val="00F4172E"/>
    <w:rsid w:val="00F41972"/>
    <w:rsid w:val="00F41D38"/>
    <w:rsid w:val="00F41D59"/>
    <w:rsid w:val="00F41E66"/>
    <w:rsid w:val="00F4200E"/>
    <w:rsid w:val="00F4221C"/>
    <w:rsid w:val="00F4240F"/>
    <w:rsid w:val="00F42B36"/>
    <w:rsid w:val="00F42BDF"/>
    <w:rsid w:val="00F42D1C"/>
    <w:rsid w:val="00F42F0F"/>
    <w:rsid w:val="00F42F9A"/>
    <w:rsid w:val="00F43181"/>
    <w:rsid w:val="00F4320E"/>
    <w:rsid w:val="00F43AE4"/>
    <w:rsid w:val="00F43BD7"/>
    <w:rsid w:val="00F442D3"/>
    <w:rsid w:val="00F446FF"/>
    <w:rsid w:val="00F44790"/>
    <w:rsid w:val="00F44915"/>
    <w:rsid w:val="00F44E82"/>
    <w:rsid w:val="00F4503E"/>
    <w:rsid w:val="00F45684"/>
    <w:rsid w:val="00F4584D"/>
    <w:rsid w:val="00F459EB"/>
    <w:rsid w:val="00F4636E"/>
    <w:rsid w:val="00F465D0"/>
    <w:rsid w:val="00F46877"/>
    <w:rsid w:val="00F46B44"/>
    <w:rsid w:val="00F46FC9"/>
    <w:rsid w:val="00F46FF6"/>
    <w:rsid w:val="00F470B0"/>
    <w:rsid w:val="00F470B4"/>
    <w:rsid w:val="00F47222"/>
    <w:rsid w:val="00F476A5"/>
    <w:rsid w:val="00F47B42"/>
    <w:rsid w:val="00F47D38"/>
    <w:rsid w:val="00F47FE6"/>
    <w:rsid w:val="00F50174"/>
    <w:rsid w:val="00F50175"/>
    <w:rsid w:val="00F503C6"/>
    <w:rsid w:val="00F505C5"/>
    <w:rsid w:val="00F509F1"/>
    <w:rsid w:val="00F50BFE"/>
    <w:rsid w:val="00F50D8D"/>
    <w:rsid w:val="00F50D93"/>
    <w:rsid w:val="00F50EC4"/>
    <w:rsid w:val="00F50F96"/>
    <w:rsid w:val="00F51107"/>
    <w:rsid w:val="00F51155"/>
    <w:rsid w:val="00F515B8"/>
    <w:rsid w:val="00F517FE"/>
    <w:rsid w:val="00F51B68"/>
    <w:rsid w:val="00F51C07"/>
    <w:rsid w:val="00F5239A"/>
    <w:rsid w:val="00F525DC"/>
    <w:rsid w:val="00F5266A"/>
    <w:rsid w:val="00F52742"/>
    <w:rsid w:val="00F52872"/>
    <w:rsid w:val="00F52F21"/>
    <w:rsid w:val="00F52FE5"/>
    <w:rsid w:val="00F53031"/>
    <w:rsid w:val="00F538A6"/>
    <w:rsid w:val="00F53F12"/>
    <w:rsid w:val="00F54034"/>
    <w:rsid w:val="00F548BE"/>
    <w:rsid w:val="00F54AAC"/>
    <w:rsid w:val="00F54C36"/>
    <w:rsid w:val="00F54C6A"/>
    <w:rsid w:val="00F54D00"/>
    <w:rsid w:val="00F54F8F"/>
    <w:rsid w:val="00F5501F"/>
    <w:rsid w:val="00F55027"/>
    <w:rsid w:val="00F5512D"/>
    <w:rsid w:val="00F555BC"/>
    <w:rsid w:val="00F555CB"/>
    <w:rsid w:val="00F55AFA"/>
    <w:rsid w:val="00F5615A"/>
    <w:rsid w:val="00F561B9"/>
    <w:rsid w:val="00F565D5"/>
    <w:rsid w:val="00F566FA"/>
    <w:rsid w:val="00F567C9"/>
    <w:rsid w:val="00F56C0D"/>
    <w:rsid w:val="00F56C22"/>
    <w:rsid w:val="00F56EBC"/>
    <w:rsid w:val="00F56F9B"/>
    <w:rsid w:val="00F576DC"/>
    <w:rsid w:val="00F57863"/>
    <w:rsid w:val="00F579F8"/>
    <w:rsid w:val="00F579FA"/>
    <w:rsid w:val="00F57BE1"/>
    <w:rsid w:val="00F57F40"/>
    <w:rsid w:val="00F57F6D"/>
    <w:rsid w:val="00F60245"/>
    <w:rsid w:val="00F60BA2"/>
    <w:rsid w:val="00F60F80"/>
    <w:rsid w:val="00F615DD"/>
    <w:rsid w:val="00F61EE7"/>
    <w:rsid w:val="00F62709"/>
    <w:rsid w:val="00F62CF9"/>
    <w:rsid w:val="00F62E93"/>
    <w:rsid w:val="00F62F6F"/>
    <w:rsid w:val="00F631FA"/>
    <w:rsid w:val="00F63436"/>
    <w:rsid w:val="00F63564"/>
    <w:rsid w:val="00F636B8"/>
    <w:rsid w:val="00F63DA6"/>
    <w:rsid w:val="00F6433B"/>
    <w:rsid w:val="00F64429"/>
    <w:rsid w:val="00F64C31"/>
    <w:rsid w:val="00F64CA3"/>
    <w:rsid w:val="00F64DCE"/>
    <w:rsid w:val="00F65B11"/>
    <w:rsid w:val="00F65F7A"/>
    <w:rsid w:val="00F65F8A"/>
    <w:rsid w:val="00F65FFF"/>
    <w:rsid w:val="00F6633B"/>
    <w:rsid w:val="00F6645E"/>
    <w:rsid w:val="00F666A2"/>
    <w:rsid w:val="00F66934"/>
    <w:rsid w:val="00F6693E"/>
    <w:rsid w:val="00F66AC9"/>
    <w:rsid w:val="00F66CA2"/>
    <w:rsid w:val="00F66F57"/>
    <w:rsid w:val="00F670BF"/>
    <w:rsid w:val="00F672DA"/>
    <w:rsid w:val="00F677F2"/>
    <w:rsid w:val="00F6799B"/>
    <w:rsid w:val="00F67B13"/>
    <w:rsid w:val="00F67F0C"/>
    <w:rsid w:val="00F70032"/>
    <w:rsid w:val="00F70229"/>
    <w:rsid w:val="00F70B56"/>
    <w:rsid w:val="00F71154"/>
    <w:rsid w:val="00F71298"/>
    <w:rsid w:val="00F713C9"/>
    <w:rsid w:val="00F715CA"/>
    <w:rsid w:val="00F719F5"/>
    <w:rsid w:val="00F71FA9"/>
    <w:rsid w:val="00F722F1"/>
    <w:rsid w:val="00F72398"/>
    <w:rsid w:val="00F72633"/>
    <w:rsid w:val="00F7276C"/>
    <w:rsid w:val="00F72B83"/>
    <w:rsid w:val="00F72BA0"/>
    <w:rsid w:val="00F72FC9"/>
    <w:rsid w:val="00F737D0"/>
    <w:rsid w:val="00F73887"/>
    <w:rsid w:val="00F739F6"/>
    <w:rsid w:val="00F73F1D"/>
    <w:rsid w:val="00F741F7"/>
    <w:rsid w:val="00F74DCF"/>
    <w:rsid w:val="00F750F4"/>
    <w:rsid w:val="00F7535E"/>
    <w:rsid w:val="00F75BF6"/>
    <w:rsid w:val="00F75E73"/>
    <w:rsid w:val="00F76461"/>
    <w:rsid w:val="00F77235"/>
    <w:rsid w:val="00F77D3E"/>
    <w:rsid w:val="00F77DC1"/>
    <w:rsid w:val="00F77EE5"/>
    <w:rsid w:val="00F8044A"/>
    <w:rsid w:val="00F807B8"/>
    <w:rsid w:val="00F8089D"/>
    <w:rsid w:val="00F81015"/>
    <w:rsid w:val="00F814D9"/>
    <w:rsid w:val="00F81DA1"/>
    <w:rsid w:val="00F81EE8"/>
    <w:rsid w:val="00F82227"/>
    <w:rsid w:val="00F82820"/>
    <w:rsid w:val="00F82953"/>
    <w:rsid w:val="00F82A37"/>
    <w:rsid w:val="00F82DAB"/>
    <w:rsid w:val="00F8314C"/>
    <w:rsid w:val="00F8321F"/>
    <w:rsid w:val="00F83310"/>
    <w:rsid w:val="00F83807"/>
    <w:rsid w:val="00F83A0C"/>
    <w:rsid w:val="00F83BE3"/>
    <w:rsid w:val="00F83DE3"/>
    <w:rsid w:val="00F83F7D"/>
    <w:rsid w:val="00F840A0"/>
    <w:rsid w:val="00F841C8"/>
    <w:rsid w:val="00F8442D"/>
    <w:rsid w:val="00F84B80"/>
    <w:rsid w:val="00F84D31"/>
    <w:rsid w:val="00F8569F"/>
    <w:rsid w:val="00F85B2F"/>
    <w:rsid w:val="00F85C8E"/>
    <w:rsid w:val="00F85E39"/>
    <w:rsid w:val="00F85F01"/>
    <w:rsid w:val="00F86254"/>
    <w:rsid w:val="00F862D5"/>
    <w:rsid w:val="00F86BA0"/>
    <w:rsid w:val="00F86E19"/>
    <w:rsid w:val="00F87032"/>
    <w:rsid w:val="00F8703A"/>
    <w:rsid w:val="00F872AB"/>
    <w:rsid w:val="00F873FE"/>
    <w:rsid w:val="00F874F8"/>
    <w:rsid w:val="00F87584"/>
    <w:rsid w:val="00F87B95"/>
    <w:rsid w:val="00F90069"/>
    <w:rsid w:val="00F9021E"/>
    <w:rsid w:val="00F90254"/>
    <w:rsid w:val="00F904EC"/>
    <w:rsid w:val="00F905C3"/>
    <w:rsid w:val="00F9083B"/>
    <w:rsid w:val="00F90C13"/>
    <w:rsid w:val="00F90D10"/>
    <w:rsid w:val="00F90DE7"/>
    <w:rsid w:val="00F90E38"/>
    <w:rsid w:val="00F91228"/>
    <w:rsid w:val="00F91716"/>
    <w:rsid w:val="00F9174F"/>
    <w:rsid w:val="00F92122"/>
    <w:rsid w:val="00F9224C"/>
    <w:rsid w:val="00F92280"/>
    <w:rsid w:val="00F9233C"/>
    <w:rsid w:val="00F92460"/>
    <w:rsid w:val="00F92B0D"/>
    <w:rsid w:val="00F9319F"/>
    <w:rsid w:val="00F931D6"/>
    <w:rsid w:val="00F9354C"/>
    <w:rsid w:val="00F935DD"/>
    <w:rsid w:val="00F939C6"/>
    <w:rsid w:val="00F93B85"/>
    <w:rsid w:val="00F94026"/>
    <w:rsid w:val="00F9419D"/>
    <w:rsid w:val="00F94266"/>
    <w:rsid w:val="00F9478B"/>
    <w:rsid w:val="00F94A46"/>
    <w:rsid w:val="00F94BC7"/>
    <w:rsid w:val="00F94FDF"/>
    <w:rsid w:val="00F95140"/>
    <w:rsid w:val="00F954FD"/>
    <w:rsid w:val="00F95682"/>
    <w:rsid w:val="00F958F1"/>
    <w:rsid w:val="00F95905"/>
    <w:rsid w:val="00F95A01"/>
    <w:rsid w:val="00F95DA4"/>
    <w:rsid w:val="00F96009"/>
    <w:rsid w:val="00F96487"/>
    <w:rsid w:val="00F96494"/>
    <w:rsid w:val="00F96891"/>
    <w:rsid w:val="00F96DA8"/>
    <w:rsid w:val="00F96DDE"/>
    <w:rsid w:val="00F9708A"/>
    <w:rsid w:val="00F97105"/>
    <w:rsid w:val="00F97EC8"/>
    <w:rsid w:val="00FA0526"/>
    <w:rsid w:val="00FA0855"/>
    <w:rsid w:val="00FA0CB9"/>
    <w:rsid w:val="00FA0D9B"/>
    <w:rsid w:val="00FA0FC9"/>
    <w:rsid w:val="00FA1A9A"/>
    <w:rsid w:val="00FA1AD3"/>
    <w:rsid w:val="00FA1B36"/>
    <w:rsid w:val="00FA1BD5"/>
    <w:rsid w:val="00FA1E11"/>
    <w:rsid w:val="00FA1E6D"/>
    <w:rsid w:val="00FA201C"/>
    <w:rsid w:val="00FA2147"/>
    <w:rsid w:val="00FA22CD"/>
    <w:rsid w:val="00FA24D4"/>
    <w:rsid w:val="00FA24FD"/>
    <w:rsid w:val="00FA28F5"/>
    <w:rsid w:val="00FA2D0D"/>
    <w:rsid w:val="00FA2D15"/>
    <w:rsid w:val="00FA3103"/>
    <w:rsid w:val="00FA333D"/>
    <w:rsid w:val="00FA367E"/>
    <w:rsid w:val="00FA3858"/>
    <w:rsid w:val="00FA403F"/>
    <w:rsid w:val="00FA40ED"/>
    <w:rsid w:val="00FA41C8"/>
    <w:rsid w:val="00FA4754"/>
    <w:rsid w:val="00FA479D"/>
    <w:rsid w:val="00FA47D4"/>
    <w:rsid w:val="00FA4817"/>
    <w:rsid w:val="00FA4939"/>
    <w:rsid w:val="00FA4965"/>
    <w:rsid w:val="00FA50EA"/>
    <w:rsid w:val="00FA5581"/>
    <w:rsid w:val="00FA5AAA"/>
    <w:rsid w:val="00FA5B40"/>
    <w:rsid w:val="00FA5F29"/>
    <w:rsid w:val="00FA6132"/>
    <w:rsid w:val="00FA62E1"/>
    <w:rsid w:val="00FA6A9B"/>
    <w:rsid w:val="00FA6C1D"/>
    <w:rsid w:val="00FA6F7D"/>
    <w:rsid w:val="00FA6FE7"/>
    <w:rsid w:val="00FA7CA5"/>
    <w:rsid w:val="00FB0210"/>
    <w:rsid w:val="00FB0282"/>
    <w:rsid w:val="00FB0323"/>
    <w:rsid w:val="00FB065A"/>
    <w:rsid w:val="00FB073C"/>
    <w:rsid w:val="00FB0932"/>
    <w:rsid w:val="00FB0D8B"/>
    <w:rsid w:val="00FB0E11"/>
    <w:rsid w:val="00FB16AD"/>
    <w:rsid w:val="00FB1B60"/>
    <w:rsid w:val="00FB1D2D"/>
    <w:rsid w:val="00FB224F"/>
    <w:rsid w:val="00FB3095"/>
    <w:rsid w:val="00FB343D"/>
    <w:rsid w:val="00FB368A"/>
    <w:rsid w:val="00FB3706"/>
    <w:rsid w:val="00FB37D4"/>
    <w:rsid w:val="00FB3824"/>
    <w:rsid w:val="00FB384D"/>
    <w:rsid w:val="00FB3A61"/>
    <w:rsid w:val="00FB3A77"/>
    <w:rsid w:val="00FB3B4E"/>
    <w:rsid w:val="00FB3D26"/>
    <w:rsid w:val="00FB3E7D"/>
    <w:rsid w:val="00FB4199"/>
    <w:rsid w:val="00FB42DF"/>
    <w:rsid w:val="00FB4469"/>
    <w:rsid w:val="00FB4542"/>
    <w:rsid w:val="00FB45DD"/>
    <w:rsid w:val="00FB46B4"/>
    <w:rsid w:val="00FB4923"/>
    <w:rsid w:val="00FB503A"/>
    <w:rsid w:val="00FB5162"/>
    <w:rsid w:val="00FB5296"/>
    <w:rsid w:val="00FB55F1"/>
    <w:rsid w:val="00FB55FC"/>
    <w:rsid w:val="00FB599A"/>
    <w:rsid w:val="00FB5CBA"/>
    <w:rsid w:val="00FB5CCC"/>
    <w:rsid w:val="00FB5F07"/>
    <w:rsid w:val="00FB6CC7"/>
    <w:rsid w:val="00FB6D2B"/>
    <w:rsid w:val="00FB7F39"/>
    <w:rsid w:val="00FB7FF4"/>
    <w:rsid w:val="00FC01FD"/>
    <w:rsid w:val="00FC0699"/>
    <w:rsid w:val="00FC0A41"/>
    <w:rsid w:val="00FC0B55"/>
    <w:rsid w:val="00FC0B61"/>
    <w:rsid w:val="00FC0B82"/>
    <w:rsid w:val="00FC0C7C"/>
    <w:rsid w:val="00FC0CEF"/>
    <w:rsid w:val="00FC0F0B"/>
    <w:rsid w:val="00FC10E9"/>
    <w:rsid w:val="00FC11FC"/>
    <w:rsid w:val="00FC13CD"/>
    <w:rsid w:val="00FC17B6"/>
    <w:rsid w:val="00FC1894"/>
    <w:rsid w:val="00FC1BA3"/>
    <w:rsid w:val="00FC1D20"/>
    <w:rsid w:val="00FC1DBE"/>
    <w:rsid w:val="00FC20A8"/>
    <w:rsid w:val="00FC22DD"/>
    <w:rsid w:val="00FC237F"/>
    <w:rsid w:val="00FC24A0"/>
    <w:rsid w:val="00FC253D"/>
    <w:rsid w:val="00FC2C09"/>
    <w:rsid w:val="00FC2D33"/>
    <w:rsid w:val="00FC2DCA"/>
    <w:rsid w:val="00FC2E6D"/>
    <w:rsid w:val="00FC3116"/>
    <w:rsid w:val="00FC34B8"/>
    <w:rsid w:val="00FC3584"/>
    <w:rsid w:val="00FC37B9"/>
    <w:rsid w:val="00FC3B0B"/>
    <w:rsid w:val="00FC3ED7"/>
    <w:rsid w:val="00FC4001"/>
    <w:rsid w:val="00FC457A"/>
    <w:rsid w:val="00FC46C3"/>
    <w:rsid w:val="00FC4791"/>
    <w:rsid w:val="00FC4C69"/>
    <w:rsid w:val="00FC4F8E"/>
    <w:rsid w:val="00FC5103"/>
    <w:rsid w:val="00FC53DF"/>
    <w:rsid w:val="00FC560C"/>
    <w:rsid w:val="00FC6161"/>
    <w:rsid w:val="00FC622B"/>
    <w:rsid w:val="00FC66C3"/>
    <w:rsid w:val="00FC6745"/>
    <w:rsid w:val="00FC6F92"/>
    <w:rsid w:val="00FC70F8"/>
    <w:rsid w:val="00FC7212"/>
    <w:rsid w:val="00FC72B9"/>
    <w:rsid w:val="00FC7D8F"/>
    <w:rsid w:val="00FC7F10"/>
    <w:rsid w:val="00FD04B4"/>
    <w:rsid w:val="00FD0966"/>
    <w:rsid w:val="00FD0C4B"/>
    <w:rsid w:val="00FD0FA0"/>
    <w:rsid w:val="00FD0FCE"/>
    <w:rsid w:val="00FD1211"/>
    <w:rsid w:val="00FD1390"/>
    <w:rsid w:val="00FD163A"/>
    <w:rsid w:val="00FD190D"/>
    <w:rsid w:val="00FD21EC"/>
    <w:rsid w:val="00FD2597"/>
    <w:rsid w:val="00FD2AB6"/>
    <w:rsid w:val="00FD2AC0"/>
    <w:rsid w:val="00FD2D42"/>
    <w:rsid w:val="00FD2E52"/>
    <w:rsid w:val="00FD2E72"/>
    <w:rsid w:val="00FD32ED"/>
    <w:rsid w:val="00FD3A22"/>
    <w:rsid w:val="00FD3A4D"/>
    <w:rsid w:val="00FD3CE6"/>
    <w:rsid w:val="00FD3EC8"/>
    <w:rsid w:val="00FD4BEE"/>
    <w:rsid w:val="00FD5490"/>
    <w:rsid w:val="00FD5D76"/>
    <w:rsid w:val="00FD5E40"/>
    <w:rsid w:val="00FD60C5"/>
    <w:rsid w:val="00FD66AB"/>
    <w:rsid w:val="00FD68ED"/>
    <w:rsid w:val="00FD6F9E"/>
    <w:rsid w:val="00FD7141"/>
    <w:rsid w:val="00FD7D23"/>
    <w:rsid w:val="00FE0440"/>
    <w:rsid w:val="00FE06F4"/>
    <w:rsid w:val="00FE0879"/>
    <w:rsid w:val="00FE0892"/>
    <w:rsid w:val="00FE0A5D"/>
    <w:rsid w:val="00FE0DCF"/>
    <w:rsid w:val="00FE116A"/>
    <w:rsid w:val="00FE12DC"/>
    <w:rsid w:val="00FE1866"/>
    <w:rsid w:val="00FE1BD8"/>
    <w:rsid w:val="00FE1F98"/>
    <w:rsid w:val="00FE26C2"/>
    <w:rsid w:val="00FE2ACB"/>
    <w:rsid w:val="00FE2DE0"/>
    <w:rsid w:val="00FE30DE"/>
    <w:rsid w:val="00FE317D"/>
    <w:rsid w:val="00FE31B4"/>
    <w:rsid w:val="00FE3BD9"/>
    <w:rsid w:val="00FE4291"/>
    <w:rsid w:val="00FE43F5"/>
    <w:rsid w:val="00FE4688"/>
    <w:rsid w:val="00FE48B3"/>
    <w:rsid w:val="00FE48F3"/>
    <w:rsid w:val="00FE49FF"/>
    <w:rsid w:val="00FE4CA7"/>
    <w:rsid w:val="00FE4EBE"/>
    <w:rsid w:val="00FE5106"/>
    <w:rsid w:val="00FE51D7"/>
    <w:rsid w:val="00FE55B5"/>
    <w:rsid w:val="00FE5BC1"/>
    <w:rsid w:val="00FE5EB2"/>
    <w:rsid w:val="00FE625E"/>
    <w:rsid w:val="00FE6564"/>
    <w:rsid w:val="00FE69EA"/>
    <w:rsid w:val="00FE6B80"/>
    <w:rsid w:val="00FE6FB8"/>
    <w:rsid w:val="00FE710A"/>
    <w:rsid w:val="00FE72F7"/>
    <w:rsid w:val="00FE7867"/>
    <w:rsid w:val="00FE796C"/>
    <w:rsid w:val="00FE7CEA"/>
    <w:rsid w:val="00FE7ED3"/>
    <w:rsid w:val="00FF0937"/>
    <w:rsid w:val="00FF0A1A"/>
    <w:rsid w:val="00FF0BCD"/>
    <w:rsid w:val="00FF0E15"/>
    <w:rsid w:val="00FF0F46"/>
    <w:rsid w:val="00FF1DC0"/>
    <w:rsid w:val="00FF222F"/>
    <w:rsid w:val="00FF2682"/>
    <w:rsid w:val="00FF2A0E"/>
    <w:rsid w:val="00FF34C0"/>
    <w:rsid w:val="00FF3A25"/>
    <w:rsid w:val="00FF3B16"/>
    <w:rsid w:val="00FF3DAF"/>
    <w:rsid w:val="00FF3DC0"/>
    <w:rsid w:val="00FF3EF7"/>
    <w:rsid w:val="00FF3FA2"/>
    <w:rsid w:val="00FF4169"/>
    <w:rsid w:val="00FF439E"/>
    <w:rsid w:val="00FF447E"/>
    <w:rsid w:val="00FF462B"/>
    <w:rsid w:val="00FF4DA4"/>
    <w:rsid w:val="00FF4F2B"/>
    <w:rsid w:val="00FF51F8"/>
    <w:rsid w:val="00FF524D"/>
    <w:rsid w:val="00FF5669"/>
    <w:rsid w:val="00FF5D62"/>
    <w:rsid w:val="00FF61F0"/>
    <w:rsid w:val="00FF6563"/>
    <w:rsid w:val="00FF65C7"/>
    <w:rsid w:val="00FF6859"/>
    <w:rsid w:val="00FF6E38"/>
    <w:rsid w:val="00FF6EB3"/>
    <w:rsid w:val="00FF7027"/>
    <w:rsid w:val="00FF7515"/>
    <w:rsid w:val="00FF77C8"/>
    <w:rsid w:val="00FF7876"/>
    <w:rsid w:val="00FF7A18"/>
    <w:rsid w:val="00FF7DF1"/>
    <w:rsid w:val="00FF7E8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E0763"/>
  <w15:docId w15:val="{56023EC1-DA28-4C9B-A543-7F7AC0CF1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8C0F59"/>
  </w:style>
  <w:style w:type="paragraph" w:styleId="1">
    <w:name w:val="heading 1"/>
    <w:basedOn w:val="a"/>
    <w:next w:val="a"/>
    <w:link w:val="10"/>
    <w:uiPriority w:val="99"/>
    <w:qFormat/>
    <w:rsid w:val="008229FB"/>
    <w:pPr>
      <w:spacing w:before="100" w:beforeAutospacing="1" w:after="100" w:afterAutospacing="1" w:line="240" w:lineRule="auto"/>
      <w:jc w:val="center"/>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5013"/>
    <w:pPr>
      <w:ind w:left="720"/>
      <w:contextualSpacing/>
    </w:pPr>
  </w:style>
  <w:style w:type="paragraph" w:styleId="a4">
    <w:name w:val="footnote text"/>
    <w:basedOn w:val="a"/>
    <w:link w:val="a5"/>
    <w:uiPriority w:val="99"/>
    <w:unhideWhenUsed/>
    <w:rsid w:val="00C55013"/>
    <w:pPr>
      <w:spacing w:after="0" w:line="240" w:lineRule="auto"/>
    </w:pPr>
    <w:rPr>
      <w:sz w:val="20"/>
      <w:szCs w:val="20"/>
    </w:rPr>
  </w:style>
  <w:style w:type="character" w:customStyle="1" w:styleId="a5">
    <w:name w:val="Текст сноски Знак"/>
    <w:basedOn w:val="a0"/>
    <w:link w:val="a4"/>
    <w:rsid w:val="00C55013"/>
    <w:rPr>
      <w:sz w:val="20"/>
      <w:szCs w:val="20"/>
    </w:rPr>
  </w:style>
  <w:style w:type="character" w:styleId="a6">
    <w:name w:val="footnote reference"/>
    <w:basedOn w:val="a0"/>
    <w:uiPriority w:val="99"/>
    <w:semiHidden/>
    <w:unhideWhenUsed/>
    <w:rsid w:val="00C55013"/>
    <w:rPr>
      <w:vertAlign w:val="superscript"/>
    </w:rPr>
  </w:style>
  <w:style w:type="character" w:styleId="a7">
    <w:name w:val="Hyperlink"/>
    <w:basedOn w:val="a0"/>
    <w:uiPriority w:val="99"/>
    <w:unhideWhenUsed/>
    <w:rsid w:val="004A06C6"/>
    <w:rPr>
      <w:color w:val="0000FF"/>
      <w:u w:val="single"/>
    </w:rPr>
  </w:style>
  <w:style w:type="paragraph" w:styleId="a8">
    <w:name w:val="Normal (Web)"/>
    <w:basedOn w:val="a"/>
    <w:uiPriority w:val="99"/>
    <w:unhideWhenUsed/>
    <w:rsid w:val="004A06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ndnote reference"/>
    <w:basedOn w:val="a0"/>
    <w:uiPriority w:val="99"/>
    <w:semiHidden/>
    <w:unhideWhenUsed/>
    <w:rsid w:val="00422997"/>
    <w:rPr>
      <w:vertAlign w:val="superscript"/>
    </w:rPr>
  </w:style>
  <w:style w:type="paragraph" w:styleId="aa">
    <w:name w:val="header"/>
    <w:basedOn w:val="a"/>
    <w:link w:val="ab"/>
    <w:uiPriority w:val="99"/>
    <w:unhideWhenUsed/>
    <w:rsid w:val="00DA7E9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A7E9D"/>
  </w:style>
  <w:style w:type="paragraph" w:styleId="ac">
    <w:name w:val="footer"/>
    <w:basedOn w:val="a"/>
    <w:link w:val="ad"/>
    <w:uiPriority w:val="99"/>
    <w:unhideWhenUsed/>
    <w:rsid w:val="00DA7E9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A7E9D"/>
  </w:style>
  <w:style w:type="table" w:styleId="ae">
    <w:name w:val="Table Grid"/>
    <w:basedOn w:val="a1"/>
    <w:uiPriority w:val="59"/>
    <w:rsid w:val="009D5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Текст сноски Знак1"/>
    <w:basedOn w:val="a0"/>
    <w:uiPriority w:val="99"/>
    <w:semiHidden/>
    <w:rsid w:val="006018AA"/>
    <w:rPr>
      <w:rFonts w:asciiTheme="minorHAnsi" w:eastAsiaTheme="minorHAnsi" w:hAnsiTheme="minorHAnsi" w:cstheme="minorBidi"/>
      <w:sz w:val="20"/>
      <w:szCs w:val="20"/>
      <w:lang w:eastAsia="en-US"/>
    </w:rPr>
  </w:style>
  <w:style w:type="paragraph" w:styleId="af">
    <w:name w:val="Balloon Text"/>
    <w:basedOn w:val="a"/>
    <w:link w:val="af0"/>
    <w:uiPriority w:val="99"/>
    <w:semiHidden/>
    <w:unhideWhenUsed/>
    <w:rsid w:val="001C1B3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1C1B39"/>
    <w:rPr>
      <w:rFonts w:ascii="Segoe UI" w:hAnsi="Segoe UI" w:cs="Segoe UI"/>
      <w:sz w:val="18"/>
      <w:szCs w:val="18"/>
    </w:rPr>
  </w:style>
  <w:style w:type="character" w:styleId="af1">
    <w:name w:val="Strong"/>
    <w:basedOn w:val="a0"/>
    <w:uiPriority w:val="22"/>
    <w:qFormat/>
    <w:rsid w:val="006C57F3"/>
    <w:rPr>
      <w:b/>
      <w:bCs/>
    </w:rPr>
  </w:style>
  <w:style w:type="character" w:customStyle="1" w:styleId="12">
    <w:name w:val="Неразрешенное упоминание1"/>
    <w:basedOn w:val="a0"/>
    <w:uiPriority w:val="99"/>
    <w:semiHidden/>
    <w:unhideWhenUsed/>
    <w:rsid w:val="002C0CCF"/>
    <w:rPr>
      <w:color w:val="605E5C"/>
      <w:shd w:val="clear" w:color="auto" w:fill="E1DFDD"/>
    </w:rPr>
  </w:style>
  <w:style w:type="character" w:styleId="af2">
    <w:name w:val="annotation reference"/>
    <w:basedOn w:val="a0"/>
    <w:uiPriority w:val="99"/>
    <w:semiHidden/>
    <w:unhideWhenUsed/>
    <w:rsid w:val="00D41FC4"/>
    <w:rPr>
      <w:sz w:val="16"/>
      <w:szCs w:val="16"/>
    </w:rPr>
  </w:style>
  <w:style w:type="paragraph" w:styleId="af3">
    <w:name w:val="annotation text"/>
    <w:basedOn w:val="a"/>
    <w:link w:val="af4"/>
    <w:uiPriority w:val="99"/>
    <w:semiHidden/>
    <w:unhideWhenUsed/>
    <w:rsid w:val="00D41FC4"/>
    <w:pPr>
      <w:spacing w:line="240" w:lineRule="auto"/>
    </w:pPr>
    <w:rPr>
      <w:sz w:val="20"/>
      <w:szCs w:val="20"/>
    </w:rPr>
  </w:style>
  <w:style w:type="character" w:customStyle="1" w:styleId="af4">
    <w:name w:val="Текст примечания Знак"/>
    <w:basedOn w:val="a0"/>
    <w:link w:val="af3"/>
    <w:uiPriority w:val="99"/>
    <w:semiHidden/>
    <w:rsid w:val="00D41FC4"/>
    <w:rPr>
      <w:sz w:val="20"/>
      <w:szCs w:val="20"/>
    </w:rPr>
  </w:style>
  <w:style w:type="paragraph" w:styleId="af5">
    <w:name w:val="annotation subject"/>
    <w:basedOn w:val="af3"/>
    <w:next w:val="af3"/>
    <w:link w:val="af6"/>
    <w:uiPriority w:val="99"/>
    <w:semiHidden/>
    <w:unhideWhenUsed/>
    <w:rsid w:val="00D41FC4"/>
    <w:rPr>
      <w:b/>
      <w:bCs/>
    </w:rPr>
  </w:style>
  <w:style w:type="character" w:customStyle="1" w:styleId="af6">
    <w:name w:val="Тема примечания Знак"/>
    <w:basedOn w:val="af4"/>
    <w:link w:val="af5"/>
    <w:uiPriority w:val="99"/>
    <w:semiHidden/>
    <w:rsid w:val="00D41FC4"/>
    <w:rPr>
      <w:b/>
      <w:bCs/>
      <w:sz w:val="20"/>
      <w:szCs w:val="20"/>
    </w:rPr>
  </w:style>
  <w:style w:type="character" w:styleId="af7">
    <w:name w:val="FollowedHyperlink"/>
    <w:basedOn w:val="a0"/>
    <w:uiPriority w:val="99"/>
    <w:semiHidden/>
    <w:unhideWhenUsed/>
    <w:rsid w:val="00AB0C89"/>
    <w:rPr>
      <w:color w:val="800080" w:themeColor="followedHyperlink"/>
      <w:u w:val="single"/>
    </w:rPr>
  </w:style>
  <w:style w:type="character" w:customStyle="1" w:styleId="10">
    <w:name w:val="Заголовок 1 Знак"/>
    <w:basedOn w:val="a0"/>
    <w:link w:val="1"/>
    <w:uiPriority w:val="99"/>
    <w:rsid w:val="008229FB"/>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6323">
      <w:bodyDiv w:val="1"/>
      <w:marLeft w:val="0"/>
      <w:marRight w:val="0"/>
      <w:marTop w:val="0"/>
      <w:marBottom w:val="0"/>
      <w:divBdr>
        <w:top w:val="none" w:sz="0" w:space="0" w:color="auto"/>
        <w:left w:val="none" w:sz="0" w:space="0" w:color="auto"/>
        <w:bottom w:val="none" w:sz="0" w:space="0" w:color="auto"/>
        <w:right w:val="none" w:sz="0" w:space="0" w:color="auto"/>
      </w:divBdr>
    </w:div>
    <w:div w:id="26224475">
      <w:bodyDiv w:val="1"/>
      <w:marLeft w:val="0"/>
      <w:marRight w:val="0"/>
      <w:marTop w:val="0"/>
      <w:marBottom w:val="0"/>
      <w:divBdr>
        <w:top w:val="none" w:sz="0" w:space="0" w:color="auto"/>
        <w:left w:val="none" w:sz="0" w:space="0" w:color="auto"/>
        <w:bottom w:val="none" w:sz="0" w:space="0" w:color="auto"/>
        <w:right w:val="none" w:sz="0" w:space="0" w:color="auto"/>
      </w:divBdr>
    </w:div>
    <w:div w:id="39208466">
      <w:bodyDiv w:val="1"/>
      <w:marLeft w:val="0"/>
      <w:marRight w:val="0"/>
      <w:marTop w:val="0"/>
      <w:marBottom w:val="0"/>
      <w:divBdr>
        <w:top w:val="none" w:sz="0" w:space="0" w:color="auto"/>
        <w:left w:val="none" w:sz="0" w:space="0" w:color="auto"/>
        <w:bottom w:val="none" w:sz="0" w:space="0" w:color="auto"/>
        <w:right w:val="none" w:sz="0" w:space="0" w:color="auto"/>
      </w:divBdr>
    </w:div>
    <w:div w:id="71896661">
      <w:bodyDiv w:val="1"/>
      <w:marLeft w:val="0"/>
      <w:marRight w:val="0"/>
      <w:marTop w:val="0"/>
      <w:marBottom w:val="0"/>
      <w:divBdr>
        <w:top w:val="none" w:sz="0" w:space="0" w:color="auto"/>
        <w:left w:val="none" w:sz="0" w:space="0" w:color="auto"/>
        <w:bottom w:val="none" w:sz="0" w:space="0" w:color="auto"/>
        <w:right w:val="none" w:sz="0" w:space="0" w:color="auto"/>
      </w:divBdr>
    </w:div>
    <w:div w:id="373971004">
      <w:bodyDiv w:val="1"/>
      <w:marLeft w:val="0"/>
      <w:marRight w:val="0"/>
      <w:marTop w:val="0"/>
      <w:marBottom w:val="0"/>
      <w:divBdr>
        <w:top w:val="none" w:sz="0" w:space="0" w:color="auto"/>
        <w:left w:val="none" w:sz="0" w:space="0" w:color="auto"/>
        <w:bottom w:val="none" w:sz="0" w:space="0" w:color="auto"/>
        <w:right w:val="none" w:sz="0" w:space="0" w:color="auto"/>
      </w:divBdr>
    </w:div>
    <w:div w:id="447554727">
      <w:bodyDiv w:val="1"/>
      <w:marLeft w:val="0"/>
      <w:marRight w:val="0"/>
      <w:marTop w:val="0"/>
      <w:marBottom w:val="0"/>
      <w:divBdr>
        <w:top w:val="none" w:sz="0" w:space="0" w:color="auto"/>
        <w:left w:val="none" w:sz="0" w:space="0" w:color="auto"/>
        <w:bottom w:val="none" w:sz="0" w:space="0" w:color="auto"/>
        <w:right w:val="none" w:sz="0" w:space="0" w:color="auto"/>
      </w:divBdr>
      <w:divsChild>
        <w:div w:id="336274905">
          <w:marLeft w:val="0"/>
          <w:marRight w:val="0"/>
          <w:marTop w:val="15"/>
          <w:marBottom w:val="0"/>
          <w:divBdr>
            <w:top w:val="single" w:sz="2" w:space="0" w:color="auto"/>
            <w:left w:val="single" w:sz="2" w:space="0" w:color="auto"/>
            <w:bottom w:val="single" w:sz="2" w:space="0" w:color="auto"/>
            <w:right w:val="single" w:sz="2" w:space="0" w:color="auto"/>
          </w:divBdr>
        </w:div>
        <w:div w:id="1348022443">
          <w:marLeft w:val="0"/>
          <w:marRight w:val="0"/>
          <w:marTop w:val="0"/>
          <w:marBottom w:val="0"/>
          <w:divBdr>
            <w:top w:val="single" w:sz="2" w:space="0" w:color="auto"/>
            <w:left w:val="single" w:sz="2" w:space="0" w:color="auto"/>
            <w:bottom w:val="single" w:sz="2" w:space="0" w:color="auto"/>
            <w:right w:val="single" w:sz="2" w:space="0" w:color="auto"/>
          </w:divBdr>
        </w:div>
      </w:divsChild>
    </w:div>
    <w:div w:id="499663327">
      <w:bodyDiv w:val="1"/>
      <w:marLeft w:val="0"/>
      <w:marRight w:val="0"/>
      <w:marTop w:val="0"/>
      <w:marBottom w:val="0"/>
      <w:divBdr>
        <w:top w:val="none" w:sz="0" w:space="0" w:color="auto"/>
        <w:left w:val="none" w:sz="0" w:space="0" w:color="auto"/>
        <w:bottom w:val="none" w:sz="0" w:space="0" w:color="auto"/>
        <w:right w:val="none" w:sz="0" w:space="0" w:color="auto"/>
      </w:divBdr>
    </w:div>
    <w:div w:id="572085763">
      <w:bodyDiv w:val="1"/>
      <w:marLeft w:val="0"/>
      <w:marRight w:val="0"/>
      <w:marTop w:val="0"/>
      <w:marBottom w:val="0"/>
      <w:divBdr>
        <w:top w:val="none" w:sz="0" w:space="0" w:color="auto"/>
        <w:left w:val="none" w:sz="0" w:space="0" w:color="auto"/>
        <w:bottom w:val="none" w:sz="0" w:space="0" w:color="auto"/>
        <w:right w:val="none" w:sz="0" w:space="0" w:color="auto"/>
      </w:divBdr>
    </w:div>
    <w:div w:id="626544259">
      <w:bodyDiv w:val="1"/>
      <w:marLeft w:val="0"/>
      <w:marRight w:val="0"/>
      <w:marTop w:val="0"/>
      <w:marBottom w:val="0"/>
      <w:divBdr>
        <w:top w:val="none" w:sz="0" w:space="0" w:color="auto"/>
        <w:left w:val="none" w:sz="0" w:space="0" w:color="auto"/>
        <w:bottom w:val="none" w:sz="0" w:space="0" w:color="auto"/>
        <w:right w:val="none" w:sz="0" w:space="0" w:color="auto"/>
      </w:divBdr>
    </w:div>
    <w:div w:id="860899729">
      <w:bodyDiv w:val="1"/>
      <w:marLeft w:val="0"/>
      <w:marRight w:val="0"/>
      <w:marTop w:val="0"/>
      <w:marBottom w:val="0"/>
      <w:divBdr>
        <w:top w:val="none" w:sz="0" w:space="0" w:color="auto"/>
        <w:left w:val="none" w:sz="0" w:space="0" w:color="auto"/>
        <w:bottom w:val="none" w:sz="0" w:space="0" w:color="auto"/>
        <w:right w:val="none" w:sz="0" w:space="0" w:color="auto"/>
      </w:divBdr>
    </w:div>
    <w:div w:id="909848815">
      <w:bodyDiv w:val="1"/>
      <w:marLeft w:val="0"/>
      <w:marRight w:val="0"/>
      <w:marTop w:val="0"/>
      <w:marBottom w:val="0"/>
      <w:divBdr>
        <w:top w:val="none" w:sz="0" w:space="0" w:color="auto"/>
        <w:left w:val="none" w:sz="0" w:space="0" w:color="auto"/>
        <w:bottom w:val="none" w:sz="0" w:space="0" w:color="auto"/>
        <w:right w:val="none" w:sz="0" w:space="0" w:color="auto"/>
      </w:divBdr>
      <w:divsChild>
        <w:div w:id="267395569">
          <w:marLeft w:val="360"/>
          <w:marRight w:val="0"/>
          <w:marTop w:val="200"/>
          <w:marBottom w:val="0"/>
          <w:divBdr>
            <w:top w:val="none" w:sz="0" w:space="0" w:color="auto"/>
            <w:left w:val="none" w:sz="0" w:space="0" w:color="auto"/>
            <w:bottom w:val="none" w:sz="0" w:space="0" w:color="auto"/>
            <w:right w:val="none" w:sz="0" w:space="0" w:color="auto"/>
          </w:divBdr>
        </w:div>
      </w:divsChild>
    </w:div>
    <w:div w:id="921837116">
      <w:bodyDiv w:val="1"/>
      <w:marLeft w:val="0"/>
      <w:marRight w:val="0"/>
      <w:marTop w:val="0"/>
      <w:marBottom w:val="0"/>
      <w:divBdr>
        <w:top w:val="none" w:sz="0" w:space="0" w:color="auto"/>
        <w:left w:val="none" w:sz="0" w:space="0" w:color="auto"/>
        <w:bottom w:val="none" w:sz="0" w:space="0" w:color="auto"/>
        <w:right w:val="none" w:sz="0" w:space="0" w:color="auto"/>
      </w:divBdr>
    </w:div>
    <w:div w:id="1163743903">
      <w:bodyDiv w:val="1"/>
      <w:marLeft w:val="0"/>
      <w:marRight w:val="0"/>
      <w:marTop w:val="0"/>
      <w:marBottom w:val="0"/>
      <w:divBdr>
        <w:top w:val="none" w:sz="0" w:space="0" w:color="auto"/>
        <w:left w:val="none" w:sz="0" w:space="0" w:color="auto"/>
        <w:bottom w:val="none" w:sz="0" w:space="0" w:color="auto"/>
        <w:right w:val="none" w:sz="0" w:space="0" w:color="auto"/>
      </w:divBdr>
    </w:div>
    <w:div w:id="1402750886">
      <w:bodyDiv w:val="1"/>
      <w:marLeft w:val="0"/>
      <w:marRight w:val="0"/>
      <w:marTop w:val="0"/>
      <w:marBottom w:val="0"/>
      <w:divBdr>
        <w:top w:val="none" w:sz="0" w:space="0" w:color="auto"/>
        <w:left w:val="none" w:sz="0" w:space="0" w:color="auto"/>
        <w:bottom w:val="none" w:sz="0" w:space="0" w:color="auto"/>
        <w:right w:val="none" w:sz="0" w:space="0" w:color="auto"/>
      </w:divBdr>
    </w:div>
    <w:div w:id="1420634297">
      <w:bodyDiv w:val="1"/>
      <w:marLeft w:val="0"/>
      <w:marRight w:val="0"/>
      <w:marTop w:val="0"/>
      <w:marBottom w:val="0"/>
      <w:divBdr>
        <w:top w:val="none" w:sz="0" w:space="0" w:color="auto"/>
        <w:left w:val="none" w:sz="0" w:space="0" w:color="auto"/>
        <w:bottom w:val="none" w:sz="0" w:space="0" w:color="auto"/>
        <w:right w:val="none" w:sz="0" w:space="0" w:color="auto"/>
      </w:divBdr>
    </w:div>
    <w:div w:id="1549682534">
      <w:bodyDiv w:val="1"/>
      <w:marLeft w:val="0"/>
      <w:marRight w:val="0"/>
      <w:marTop w:val="0"/>
      <w:marBottom w:val="0"/>
      <w:divBdr>
        <w:top w:val="none" w:sz="0" w:space="0" w:color="auto"/>
        <w:left w:val="none" w:sz="0" w:space="0" w:color="auto"/>
        <w:bottom w:val="none" w:sz="0" w:space="0" w:color="auto"/>
        <w:right w:val="none" w:sz="0" w:space="0" w:color="auto"/>
      </w:divBdr>
    </w:div>
    <w:div w:id="1813597721">
      <w:bodyDiv w:val="1"/>
      <w:marLeft w:val="0"/>
      <w:marRight w:val="0"/>
      <w:marTop w:val="0"/>
      <w:marBottom w:val="0"/>
      <w:divBdr>
        <w:top w:val="none" w:sz="0" w:space="0" w:color="auto"/>
        <w:left w:val="none" w:sz="0" w:space="0" w:color="auto"/>
        <w:bottom w:val="none" w:sz="0" w:space="0" w:color="auto"/>
        <w:right w:val="none" w:sz="0" w:space="0" w:color="auto"/>
      </w:divBdr>
    </w:div>
    <w:div w:id="1845851657">
      <w:bodyDiv w:val="1"/>
      <w:marLeft w:val="0"/>
      <w:marRight w:val="0"/>
      <w:marTop w:val="0"/>
      <w:marBottom w:val="0"/>
      <w:divBdr>
        <w:top w:val="none" w:sz="0" w:space="0" w:color="auto"/>
        <w:left w:val="none" w:sz="0" w:space="0" w:color="auto"/>
        <w:bottom w:val="none" w:sz="0" w:space="0" w:color="auto"/>
        <w:right w:val="none" w:sz="0" w:space="0" w:color="auto"/>
      </w:divBdr>
      <w:divsChild>
        <w:div w:id="1607351099">
          <w:marLeft w:val="0"/>
          <w:marRight w:val="0"/>
          <w:marTop w:val="0"/>
          <w:marBottom w:val="0"/>
          <w:divBdr>
            <w:top w:val="none" w:sz="0" w:space="0" w:color="auto"/>
            <w:left w:val="none" w:sz="0" w:space="0" w:color="auto"/>
            <w:bottom w:val="none" w:sz="0" w:space="0" w:color="auto"/>
            <w:right w:val="none" w:sz="0" w:space="0" w:color="auto"/>
          </w:divBdr>
        </w:div>
        <w:div w:id="1826506119">
          <w:marLeft w:val="0"/>
          <w:marRight w:val="0"/>
          <w:marTop w:val="0"/>
          <w:marBottom w:val="0"/>
          <w:divBdr>
            <w:top w:val="none" w:sz="0" w:space="0" w:color="auto"/>
            <w:left w:val="none" w:sz="0" w:space="0" w:color="auto"/>
            <w:bottom w:val="none" w:sz="0" w:space="0" w:color="auto"/>
            <w:right w:val="none" w:sz="0" w:space="0" w:color="auto"/>
          </w:divBdr>
        </w:div>
      </w:divsChild>
    </w:div>
    <w:div w:id="2143572833">
      <w:bodyDiv w:val="1"/>
      <w:marLeft w:val="0"/>
      <w:marRight w:val="0"/>
      <w:marTop w:val="0"/>
      <w:marBottom w:val="0"/>
      <w:divBdr>
        <w:top w:val="none" w:sz="0" w:space="0" w:color="auto"/>
        <w:left w:val="none" w:sz="0" w:space="0" w:color="auto"/>
        <w:bottom w:val="none" w:sz="0" w:space="0" w:color="auto"/>
        <w:right w:val="none" w:sz="0" w:space="0" w:color="auto"/>
      </w:divBdr>
      <w:divsChild>
        <w:div w:id="150721149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bd.minjust.gov.kg/act/view/ru-ru/1747?cl=ru-ru"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ed.kg/images/MyFiles/KP/akusherstvo/2017/vedenie_beremennosti_s_PAV.pdf"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d.kg/images/MyFiles/KP/akusherstvo/2017/vedenie_beremennosti_s_PAV.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med.kg/images/MyFiles/KP/akusherstvo/2017/vedenie_beremennosti_s_PAV.pdf" TargetMode="External"/><Relationship Id="rId4" Type="http://schemas.openxmlformats.org/officeDocument/2006/relationships/settings" Target="settings.xml"/><Relationship Id="rId9" Type="http://schemas.openxmlformats.org/officeDocument/2006/relationships/hyperlink" Target="http://cbd.minjust.gov.kg/act/view/ru-ru/1747?cl=ru-ru"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cbd.minjust.gov.kg/act/view/ru-ru/6?cl=ru-ru" TargetMode="External"/><Relationship Id="rId13" Type="http://schemas.openxmlformats.org/officeDocument/2006/relationships/hyperlink" Target="https://gcwa.unaids.org/sites/womenandaids.net/files/ATHENA---10-Reasons-Why-Criminalisation-of-HIV-exposure-Harms-Women-Dec09.pdf" TargetMode="External"/><Relationship Id="rId18" Type="http://schemas.openxmlformats.org/officeDocument/2006/relationships/hyperlink" Target="https://indigo.kg/otkryitoe-obrashhenie-k-prezidentu-kyirgyizskoy-respubliki-ot-dvizheniya-8-365.html" TargetMode="External"/><Relationship Id="rId26" Type="http://schemas.openxmlformats.org/officeDocument/2006/relationships/hyperlink" Target="http://www.euro.who.int/__data/assets/pdf_file/0004/375997/HIV-Comp-Aug-29-2.pdf?ua=1" TargetMode="External"/><Relationship Id="rId3" Type="http://schemas.openxmlformats.org/officeDocument/2006/relationships/hyperlink" Target="http://cbd.minjust.gov.kg/act/view/ru-ru/6?cl=ru-ru" TargetMode="External"/><Relationship Id="rId21" Type="http://schemas.openxmlformats.org/officeDocument/2006/relationships/hyperlink" Target="https://barometr.kg/uchastkovyj-vymogal-u-seks-rabotnicy-dengi-prokuratura-i-gknb-ne-vozbudili-ugolovnogo-dela-poterpevshaya-trebuet-spravedlivosti?fbclid=IwAR0zrb0INy2ZOdXluB5h8H0rMuvwDSREghdDuWMXJdWDQOZ191s5fjjwnDk" TargetMode="External"/><Relationship Id="rId7" Type="http://schemas.openxmlformats.org/officeDocument/2006/relationships/hyperlink" Target="http://www.stat.kg/media/publicationarchive/57cfcd79-0d03-478f-8b43-09b88f580dfe.pdf" TargetMode="External"/><Relationship Id="rId12" Type="http://schemas.openxmlformats.org/officeDocument/2006/relationships/hyperlink" Target="http://cbd.minjust.gov.kg/act/view/ru-ru/111527" TargetMode="External"/><Relationship Id="rId17" Type="http://schemas.openxmlformats.org/officeDocument/2006/relationships/hyperlink" Target="https://24.kg/obschestvo/111498_agressiya_posle_marsha_zaravnyie_prava_ivozmojnosti_organizatoryi_prosyat_zaschityi/" TargetMode="External"/><Relationship Id="rId25" Type="http://schemas.openxmlformats.org/officeDocument/2006/relationships/hyperlink" Target="https://crdp.asia/wp-content/files/%d0%9d%d0%be%d1%80%d0%bc%d0%b0%d1%82%d0%b8%d0%b2%d0%bd%d1%8b%d0%b9%20%d1%81%d1%82%d0%be%d1%80%d0%bd%d0%b8%d0%ba%20%d0%bf%d0%be%20%d0%93%d0%9d%20%d1%80%d1%83%d1%81%d1%81%20FIN.pdf" TargetMode="External"/><Relationship Id="rId2" Type="http://schemas.openxmlformats.org/officeDocument/2006/relationships/hyperlink" Target="http://cbd.minjust.gov.kg/act/view/ru-ru/111527" TargetMode="External"/><Relationship Id="rId16" Type="http://schemas.openxmlformats.org/officeDocument/2006/relationships/hyperlink" Target="https://bishkekfeminists.com/2019/03/05/8-%D0%BC%D0%B0%D1%80%D1%82%D0%B0-2019/" TargetMode="External"/><Relationship Id="rId20" Type="http://schemas.openxmlformats.org/officeDocument/2006/relationships/hyperlink" Target="https://kaktus.media/doc/397381_proverki_bez_predyprejdeniia_i_pered_vyborami._razrabotan_zakonoproekt_kasaushiysia_nko.html" TargetMode="External"/><Relationship Id="rId1" Type="http://schemas.openxmlformats.org/officeDocument/2006/relationships/hyperlink" Target="http://kenesh.kg/ru/draftlaw/122027/show" TargetMode="External"/><Relationship Id="rId6" Type="http://schemas.openxmlformats.org/officeDocument/2006/relationships/hyperlink" Target="http://cbd.minjust.gov.kg/act/view/ru-ru/111527" TargetMode="External"/><Relationship Id="rId11" Type="http://schemas.openxmlformats.org/officeDocument/2006/relationships/hyperlink" Target="http://cbd.minjust.gov.kg/act/view/ru-ru/568" TargetMode="External"/><Relationship Id="rId24" Type="http://schemas.openxmlformats.org/officeDocument/2006/relationships/hyperlink" Target="http://www.gov.kg/?p=111803&amp;lang=ru" TargetMode="External"/><Relationship Id="rId5" Type="http://schemas.openxmlformats.org/officeDocument/2006/relationships/hyperlink" Target="http://cbd.minjust.gov.kg/act/view/ru-ru/568" TargetMode="External"/><Relationship Id="rId15" Type="http://schemas.openxmlformats.org/officeDocument/2006/relationships/hyperlink" Target="http://www.ewna.org/wp-content/uploads/2018/08/prosvet_report_2017_eng.pdf" TargetMode="External"/><Relationship Id="rId23" Type="http://schemas.openxmlformats.org/officeDocument/2006/relationships/hyperlink" Target="http://cbd.minjust.gov.kg/act/view/ru-ru/98940?cl=ru-ru#p1" TargetMode="External"/><Relationship Id="rId10" Type="http://schemas.openxmlformats.org/officeDocument/2006/relationships/hyperlink" Target="http://cbd.minjust.gov.kg/act/view/ru-ru/98145?cl=ru-ru" TargetMode="External"/><Relationship Id="rId19" Type="http://schemas.openxmlformats.org/officeDocument/2006/relationships/hyperlink" Target="http://kenesh.kg/ru/article/show/4996/na-obshtestvennoe-obsuzhdenie-s-24-fevralya-2019-goda-vinositsya-proekt-zakona-kirgizskoy-respubliki-o-zashtite-detey-ot-informatsii-prichinyayushtey-vred-ih-zdorovyyu-ili-razvitiyu" TargetMode="External"/><Relationship Id="rId4" Type="http://schemas.openxmlformats.org/officeDocument/2006/relationships/hyperlink" Target="http://cbd.minjust.gov.kg/act/view/ru-ru/111529?cl=ru-ru" TargetMode="External"/><Relationship Id="rId9" Type="http://schemas.openxmlformats.org/officeDocument/2006/relationships/hyperlink" Target="http://cbd.minjust.gov.kg/act/view/ru-ru/111529?cl=ru-ru" TargetMode="External"/><Relationship Id="rId14" Type="http://schemas.openxmlformats.org/officeDocument/2006/relationships/hyperlink" Target="http://www.ewna.org/wp-content/uploads/2018/08/prosvet_report_2017_rus.pdf" TargetMode="External"/><Relationship Id="rId22" Type="http://schemas.openxmlformats.org/officeDocument/2006/relationships/hyperlink" Target="http://www.rcn.kg/uploads/files/%D0%9E%D1%82%D1%87%D0%B5%D1%82%20%D0%BF%D0%BE%20%D1%87%D0%B8%D1%81%D0%BB%D0%B5%D0%BD%D0%BD%D0%BE%D1%81%D1%82%D0%B8%20%D0%9F%D0%98%D0%9D%202014.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70D3C2-CCB8-4C7B-B56C-B64782374F76}">
  <ds:schemaRefs>
    <ds:schemaRef ds:uri="http://schemas.openxmlformats.org/officeDocument/2006/bibliography"/>
  </ds:schemaRefs>
</ds:datastoreItem>
</file>

<file path=customXml/itemProps2.xml><?xml version="1.0" encoding="utf-8"?>
<ds:datastoreItem xmlns:ds="http://schemas.openxmlformats.org/officeDocument/2006/customXml" ds:itemID="{07FCB315-A9F3-4307-B833-A9FABC8E46A2}"/>
</file>

<file path=customXml/itemProps3.xml><?xml version="1.0" encoding="utf-8"?>
<ds:datastoreItem xmlns:ds="http://schemas.openxmlformats.org/officeDocument/2006/customXml" ds:itemID="{D4BA4276-0F00-47DF-974B-3D105A6CDB7E}"/>
</file>

<file path=customXml/itemProps4.xml><?xml version="1.0" encoding="utf-8"?>
<ds:datastoreItem xmlns:ds="http://schemas.openxmlformats.org/officeDocument/2006/customXml" ds:itemID="{4C8935BE-54AF-4729-A91D-7540010CA249}"/>
</file>

<file path=docProps/app.xml><?xml version="1.0" encoding="utf-8"?>
<Properties xmlns="http://schemas.openxmlformats.org/officeDocument/2006/extended-properties" xmlns:vt="http://schemas.openxmlformats.org/officeDocument/2006/docPropsVTypes">
  <Template>Normal</Template>
  <TotalTime>344</TotalTime>
  <Pages>12</Pages>
  <Words>6410</Words>
  <Characters>33590</Characters>
  <Application>Microsoft Office Word</Application>
  <DocSecurity>0</DocSecurity>
  <Lines>486</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Dell-X</dc:creator>
  <cp:lastModifiedBy>k m</cp:lastModifiedBy>
  <cp:revision>16</cp:revision>
  <dcterms:created xsi:type="dcterms:W3CDTF">2019-09-30T01:46:00Z</dcterms:created>
  <dcterms:modified xsi:type="dcterms:W3CDTF">2019-09-30T13:02:00Z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