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21" w:rsidRDefault="00C86921" w:rsidP="00C86921">
      <w:pPr>
        <w:pStyle w:val="aa"/>
        <w:jc w:val="right"/>
        <w:rPr>
          <w:i/>
          <w:sz w:val="28"/>
          <w:szCs w:val="28"/>
          <w:u w:val="single"/>
          <w:lang w:val="en-US"/>
        </w:rPr>
      </w:pPr>
      <w:r>
        <w:rPr>
          <w:i/>
          <w:sz w:val="28"/>
          <w:szCs w:val="28"/>
          <w:u w:val="single"/>
          <w:lang w:val="en-US"/>
        </w:rPr>
        <w:t>Annex 1</w:t>
      </w:r>
    </w:p>
    <w:p w:rsidR="00C86921" w:rsidRDefault="00C86921" w:rsidP="00C86921">
      <w:pPr>
        <w:ind w:firstLine="709"/>
        <w:jc w:val="right"/>
        <w:rPr>
          <w:b/>
          <w:sz w:val="28"/>
          <w:szCs w:val="28"/>
          <w:lang w:val="en-US"/>
        </w:rPr>
      </w:pPr>
    </w:p>
    <w:p w:rsidR="00C86921" w:rsidRPr="004602C5" w:rsidRDefault="00C86921" w:rsidP="00C86921">
      <w:pPr>
        <w:ind w:firstLine="709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Statistical Materials on the Education of Women and Girls </w:t>
      </w:r>
    </w:p>
    <w:p w:rsidR="00C86921" w:rsidRPr="00C86921" w:rsidRDefault="00C86921" w:rsidP="00C86921">
      <w:pPr>
        <w:ind w:firstLine="709"/>
        <w:jc w:val="center"/>
        <w:rPr>
          <w:b/>
          <w:sz w:val="28"/>
          <w:szCs w:val="28"/>
          <w:lang w:val="en-US"/>
        </w:rPr>
      </w:pPr>
      <w:r w:rsidRPr="00C86921">
        <w:rPr>
          <w:b/>
          <w:sz w:val="28"/>
          <w:szCs w:val="28"/>
          <w:lang w:val="en-US"/>
        </w:rPr>
        <w:t>in the Russian Federation</w:t>
      </w:r>
    </w:p>
    <w:p w:rsidR="00C86921" w:rsidRPr="00C86921" w:rsidRDefault="00C86921" w:rsidP="00C86921">
      <w:pPr>
        <w:spacing w:line="336" w:lineRule="auto"/>
        <w:ind w:firstLine="709"/>
        <w:jc w:val="both"/>
        <w:rPr>
          <w:sz w:val="28"/>
          <w:szCs w:val="28"/>
          <w:lang w:val="en-US"/>
        </w:rPr>
      </w:pPr>
    </w:p>
    <w:p w:rsidR="00C86921" w:rsidRPr="00C86921" w:rsidRDefault="00C86921" w:rsidP="00C86921">
      <w:pPr>
        <w:spacing w:line="336" w:lineRule="auto"/>
        <w:ind w:firstLine="709"/>
        <w:jc w:val="both"/>
        <w:rPr>
          <w:sz w:val="28"/>
          <w:szCs w:val="28"/>
          <w:lang w:val="en-US"/>
        </w:rPr>
      </w:pPr>
      <w:r w:rsidRPr="00C86921">
        <w:rPr>
          <w:sz w:val="28"/>
          <w:szCs w:val="28"/>
          <w:lang w:val="en-US"/>
        </w:rPr>
        <w:t>According to data from Federal Statistical Observation Form (hereinafter—FSO Form) No. OO-</w:t>
      </w:r>
      <w:r w:rsidRPr="001C3CB7">
        <w:rPr>
          <w:sz w:val="28"/>
          <w:szCs w:val="28"/>
          <w:lang w:val="en-US"/>
        </w:rPr>
        <w:t>1</w:t>
      </w:r>
      <w:r w:rsidRPr="001C3CB7">
        <w:rPr>
          <w:i/>
          <w:sz w:val="28"/>
          <w:szCs w:val="28"/>
          <w:lang w:val="en-US"/>
        </w:rPr>
        <w:t xml:space="preserve"> </w:t>
      </w:r>
      <w:r w:rsidRPr="001C3CB7">
        <w:rPr>
          <w:rStyle w:val="ae"/>
          <w:i w:val="0"/>
          <w:sz w:val="28"/>
          <w:szCs w:val="28"/>
          <w:lang w:val="en-US"/>
        </w:rPr>
        <w:t>“Information on an organization carrying out educational activities in educational programs of primary general, basic general, and secondary general education”</w:t>
      </w:r>
      <w:r w:rsidRPr="001C3CB7">
        <w:rPr>
          <w:i/>
          <w:sz w:val="28"/>
          <w:szCs w:val="28"/>
          <w:lang w:val="en-US"/>
        </w:rPr>
        <w:t xml:space="preserve">, </w:t>
      </w:r>
      <w:r w:rsidRPr="00C86921">
        <w:rPr>
          <w:sz w:val="28"/>
          <w:szCs w:val="28"/>
          <w:lang w:val="en-US"/>
        </w:rPr>
        <w:t xml:space="preserve">as of the beginning of the 2024/25 academic year, the total number of students amounted to </w:t>
      </w:r>
      <w:r w:rsidRPr="001C3CB7">
        <w:rPr>
          <w:rStyle w:val="af"/>
          <w:b w:val="0"/>
          <w:sz w:val="28"/>
          <w:szCs w:val="28"/>
          <w:lang w:val="en-US"/>
        </w:rPr>
        <w:t>17,988,139 persons</w:t>
      </w:r>
      <w:r w:rsidRPr="00C86921">
        <w:rPr>
          <w:sz w:val="28"/>
          <w:szCs w:val="28"/>
          <w:lang w:val="en-US"/>
        </w:rPr>
        <w:t xml:space="preserve">, including </w:t>
      </w:r>
      <w:r w:rsidRPr="001C3CB7">
        <w:rPr>
          <w:rStyle w:val="af"/>
          <w:b w:val="0"/>
          <w:sz w:val="28"/>
          <w:szCs w:val="28"/>
          <w:lang w:val="en-US"/>
        </w:rPr>
        <w:t>8,776,546 girls</w:t>
      </w:r>
      <w:r w:rsidRPr="001C3CB7">
        <w:rPr>
          <w:sz w:val="28"/>
          <w:szCs w:val="28"/>
          <w:lang w:val="en-US"/>
        </w:rPr>
        <w:t>.</w:t>
      </w:r>
    </w:p>
    <w:p w:rsidR="00C86921" w:rsidRPr="00C86921" w:rsidRDefault="00C86921" w:rsidP="00C86921">
      <w:pPr>
        <w:spacing w:line="336" w:lineRule="auto"/>
        <w:ind w:firstLine="709"/>
        <w:jc w:val="both"/>
        <w:rPr>
          <w:sz w:val="28"/>
          <w:szCs w:val="28"/>
          <w:lang w:val="en-US"/>
        </w:rPr>
      </w:pPr>
      <w:r w:rsidRPr="00C86921">
        <w:rPr>
          <w:sz w:val="28"/>
          <w:szCs w:val="28"/>
          <w:lang w:val="en-US"/>
        </w:rPr>
        <w:t xml:space="preserve">The total number of employees in general education amounted to </w:t>
      </w:r>
      <w:r w:rsidRPr="001C3CB7">
        <w:rPr>
          <w:rStyle w:val="af"/>
          <w:b w:val="0"/>
          <w:sz w:val="28"/>
          <w:szCs w:val="28"/>
          <w:lang w:val="en-US"/>
        </w:rPr>
        <w:t>2,130,543 persons</w:t>
      </w:r>
      <w:r w:rsidRPr="00C86921">
        <w:rPr>
          <w:sz w:val="28"/>
          <w:szCs w:val="28"/>
          <w:lang w:val="en-US"/>
        </w:rPr>
        <w:t xml:space="preserve">, of whom </w:t>
      </w:r>
      <w:r w:rsidRPr="001C3CB7">
        <w:rPr>
          <w:rStyle w:val="af"/>
          <w:b w:val="0"/>
          <w:sz w:val="28"/>
          <w:szCs w:val="28"/>
          <w:lang w:val="en-US"/>
        </w:rPr>
        <w:t>1,797,772 were women</w:t>
      </w:r>
      <w:r w:rsidRPr="00C86921">
        <w:rPr>
          <w:sz w:val="28"/>
          <w:szCs w:val="28"/>
          <w:lang w:val="en-US"/>
        </w:rPr>
        <w:t xml:space="preserve">, accounting for </w:t>
      </w:r>
      <w:r w:rsidRPr="001C3CB7">
        <w:rPr>
          <w:rStyle w:val="af"/>
          <w:b w:val="0"/>
          <w:sz w:val="28"/>
          <w:szCs w:val="28"/>
          <w:lang w:val="en-US"/>
        </w:rPr>
        <w:t>84.4%</w:t>
      </w:r>
      <w:r w:rsidRPr="001C3CB7">
        <w:rPr>
          <w:b/>
          <w:sz w:val="28"/>
          <w:szCs w:val="28"/>
          <w:lang w:val="en-US"/>
        </w:rPr>
        <w:t>.</w:t>
      </w:r>
    </w:p>
    <w:p w:rsidR="00C86921" w:rsidRPr="00C86921" w:rsidRDefault="00C86921" w:rsidP="00C86921">
      <w:pPr>
        <w:spacing w:line="336" w:lineRule="auto"/>
        <w:ind w:firstLine="709"/>
        <w:jc w:val="both"/>
        <w:rPr>
          <w:sz w:val="28"/>
          <w:szCs w:val="28"/>
          <w:lang w:val="en-US"/>
        </w:rPr>
      </w:pPr>
      <w:r w:rsidRPr="00C86921">
        <w:rPr>
          <w:sz w:val="28"/>
          <w:szCs w:val="28"/>
          <w:lang w:val="en-US"/>
        </w:rPr>
        <w:t xml:space="preserve">According to FSO Form No. SPO-1, </w:t>
      </w:r>
      <w:r w:rsidRPr="001C3CB7">
        <w:rPr>
          <w:rStyle w:val="ae"/>
          <w:i w:val="0"/>
          <w:sz w:val="28"/>
          <w:szCs w:val="28"/>
          <w:lang w:val="en-US"/>
        </w:rPr>
        <w:t>“Information on an educational organization carrying out educational activities in educational programs of secondary vocational education”</w:t>
      </w:r>
      <w:r w:rsidRPr="00C86921">
        <w:rPr>
          <w:sz w:val="28"/>
          <w:szCs w:val="28"/>
          <w:lang w:val="en-US"/>
        </w:rPr>
        <w:t xml:space="preserve">, as of the beginning of the 2024/25 academic year, the total number of students amounted to </w:t>
      </w:r>
      <w:r w:rsidRPr="001C3CB7">
        <w:rPr>
          <w:rStyle w:val="af"/>
          <w:b w:val="0"/>
          <w:sz w:val="28"/>
          <w:szCs w:val="28"/>
          <w:lang w:val="en-US"/>
        </w:rPr>
        <w:t>3,850,545 persons</w:t>
      </w:r>
      <w:r w:rsidRPr="00C86921">
        <w:rPr>
          <w:sz w:val="28"/>
          <w:szCs w:val="28"/>
          <w:lang w:val="en-US"/>
        </w:rPr>
        <w:t xml:space="preserve">, including </w:t>
      </w:r>
      <w:r w:rsidRPr="001C3CB7">
        <w:rPr>
          <w:rStyle w:val="af"/>
          <w:b w:val="0"/>
          <w:sz w:val="28"/>
          <w:szCs w:val="28"/>
          <w:lang w:val="en-US"/>
        </w:rPr>
        <w:t>1,848,172 women</w:t>
      </w:r>
      <w:r w:rsidRPr="00C86921">
        <w:rPr>
          <w:sz w:val="28"/>
          <w:szCs w:val="28"/>
          <w:lang w:val="en-US"/>
        </w:rPr>
        <w:t>.</w:t>
      </w:r>
    </w:p>
    <w:p w:rsidR="00C86921" w:rsidRPr="00C86921" w:rsidRDefault="00C86921" w:rsidP="00C86921">
      <w:pPr>
        <w:spacing w:line="336" w:lineRule="auto"/>
        <w:ind w:firstLine="709"/>
        <w:jc w:val="both"/>
        <w:rPr>
          <w:sz w:val="28"/>
          <w:szCs w:val="28"/>
          <w:lang w:val="en-US"/>
        </w:rPr>
      </w:pPr>
      <w:r w:rsidRPr="00C86921">
        <w:rPr>
          <w:sz w:val="28"/>
          <w:szCs w:val="28"/>
          <w:lang w:val="en-US"/>
        </w:rPr>
        <w:t xml:space="preserve">The total number of employees in the secondary vocational education system amounted to </w:t>
      </w:r>
      <w:r w:rsidRPr="001C3CB7">
        <w:rPr>
          <w:rStyle w:val="af"/>
          <w:b w:val="0"/>
          <w:sz w:val="28"/>
          <w:szCs w:val="28"/>
          <w:lang w:val="en-US"/>
        </w:rPr>
        <w:t>359,210 persons</w:t>
      </w:r>
      <w:r w:rsidRPr="00C86921">
        <w:rPr>
          <w:sz w:val="28"/>
          <w:szCs w:val="28"/>
          <w:lang w:val="en-US"/>
        </w:rPr>
        <w:t xml:space="preserve">, of whom </w:t>
      </w:r>
      <w:r w:rsidRPr="001C3CB7">
        <w:rPr>
          <w:rStyle w:val="af"/>
          <w:b w:val="0"/>
          <w:sz w:val="28"/>
          <w:szCs w:val="28"/>
          <w:lang w:val="en-US"/>
        </w:rPr>
        <w:t>265,056 were women</w:t>
      </w:r>
      <w:r w:rsidRPr="00C86921">
        <w:rPr>
          <w:sz w:val="28"/>
          <w:szCs w:val="28"/>
          <w:lang w:val="en-US"/>
        </w:rPr>
        <w:t xml:space="preserve">, representing </w:t>
      </w:r>
      <w:r w:rsidRPr="001C3CB7">
        <w:rPr>
          <w:rStyle w:val="af"/>
          <w:b w:val="0"/>
          <w:sz w:val="28"/>
          <w:szCs w:val="28"/>
          <w:lang w:val="en-US"/>
        </w:rPr>
        <w:t>73,8%</w:t>
      </w:r>
      <w:r w:rsidRPr="001C3CB7">
        <w:rPr>
          <w:sz w:val="28"/>
          <w:szCs w:val="28"/>
          <w:lang w:val="en-US"/>
        </w:rPr>
        <w:t>.</w:t>
      </w:r>
    </w:p>
    <w:p w:rsidR="00C86921" w:rsidRDefault="00C86921" w:rsidP="00C86921">
      <w:pPr>
        <w:spacing w:line="336" w:lineRule="auto"/>
        <w:ind w:firstLine="709"/>
        <w:jc w:val="both"/>
        <w:rPr>
          <w:sz w:val="28"/>
          <w:szCs w:val="28"/>
          <w:lang w:val="en-US"/>
        </w:rPr>
      </w:pPr>
    </w:p>
    <w:p w:rsidR="002243DF" w:rsidRDefault="002243DF" w:rsidP="002243DF">
      <w:pPr>
        <w:jc w:val="center"/>
        <w:rPr>
          <w:b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Information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on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General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Education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Personnel</w:t>
      </w:r>
      <w:proofErr w:type="spellEnd"/>
    </w:p>
    <w:p w:rsidR="002243DF" w:rsidRDefault="002243DF" w:rsidP="002243DF">
      <w:pPr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8"/>
        <w:gridCol w:w="1701"/>
        <w:gridCol w:w="1417"/>
      </w:tblGrid>
      <w:tr w:rsidR="002243DF" w:rsidTr="00AC5ED4">
        <w:trPr>
          <w:trHeight w:val="655"/>
          <w:tblHeader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color w:val="000000"/>
              </w:rPr>
              <w:t>Indicator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color w:val="000000"/>
              </w:rPr>
              <w:t>Total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persons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color w:val="000000"/>
              </w:rPr>
              <w:t>Women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persons</w:t>
            </w:r>
            <w:proofErr w:type="spellEnd"/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Pr="00030273" w:rsidRDefault="002243DF" w:rsidP="00AC5ED4">
            <w:pPr>
              <w:widowControl w:val="0"/>
            </w:pPr>
            <w:r>
              <w:rPr>
                <w:lang w:val="en-US"/>
              </w:rPr>
              <w:t xml:space="preserve">Total number of employees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2,130,543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1,797,772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</w:t>
            </w:r>
            <w:proofErr w:type="spellStart"/>
            <w:r>
              <w:t>including</w:t>
            </w:r>
            <w:proofErr w:type="spellEnd"/>
            <w:r>
              <w:t>:</w:t>
            </w:r>
            <w:r>
              <w:br/>
              <w:t xml:space="preserve">      </w:t>
            </w:r>
            <w:proofErr w:type="spellStart"/>
            <w:r>
              <w:t>Executive</w:t>
            </w:r>
            <w:proofErr w:type="spellEnd"/>
            <w:r>
              <w:t xml:space="preserve"> </w:t>
            </w:r>
            <w:proofErr w:type="spellStart"/>
            <w:r>
              <w:t>staff</w:t>
            </w:r>
            <w:proofErr w:type="spellEnd"/>
            <w:r>
              <w:t xml:space="preserve">, </w:t>
            </w:r>
            <w:proofErr w:type="spellStart"/>
            <w:r>
              <w:t>total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133,829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113,361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which</w:t>
            </w:r>
            <w:proofErr w:type="spellEnd"/>
            <w:r>
              <w:t>:</w:t>
            </w:r>
            <w:r>
              <w:br/>
              <w:t xml:space="preserve">            </w:t>
            </w:r>
            <w:proofErr w:type="spellStart"/>
            <w:r>
              <w:t>Principal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37,134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28,632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Vice</w:t>
            </w:r>
            <w:proofErr w:type="spellEnd"/>
            <w:r>
              <w:t xml:space="preserve"> </w:t>
            </w:r>
            <w:proofErr w:type="spellStart"/>
            <w:r>
              <w:t>Principals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88,122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76,821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Head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Branch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1,951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1,648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>
              <w:rPr>
                <w:rStyle w:val="af"/>
                <w:lang w:val="en-US"/>
              </w:rPr>
              <w:t>Teaching staff, total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1,346,928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1,204,787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of which:</w:t>
            </w:r>
            <w:r>
              <w:rPr>
                <w:lang w:val="en-US"/>
              </w:rPr>
              <w:br/>
              <w:t xml:space="preserve">            Teachers, total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1,068,989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949,264</w:t>
            </w:r>
          </w:p>
        </w:tc>
      </w:tr>
      <w:tr w:rsidR="002243DF" w:rsidTr="00AC5ED4">
        <w:trPr>
          <w:trHeight w:val="76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   of which teaching:</w:t>
            </w:r>
            <w:r>
              <w:rPr>
                <w:lang w:val="en-US"/>
              </w:rPr>
              <w:br/>
              <w:t xml:space="preserve">                  Primary general education programs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319,813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317,718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Russian</w:t>
            </w:r>
            <w:proofErr w:type="spellEnd"/>
            <w:r>
              <w:t xml:space="preserve"> </w:t>
            </w:r>
            <w:proofErr w:type="spellStart"/>
            <w:r>
              <w:t>Language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Literature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126,831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124,108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      Languages and Literature of the peoples of Russia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14,959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14,432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      History, Economics, Law, Social Studies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67,075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53,305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Computer</w:t>
            </w:r>
            <w:proofErr w:type="spellEnd"/>
            <w:r>
              <w:t xml:space="preserve"> </w:t>
            </w:r>
            <w:proofErr w:type="spellStart"/>
            <w:r>
              <w:t>Science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27,382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19,268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lastRenderedPageBreak/>
              <w:t xml:space="preserve">                  </w:t>
            </w:r>
            <w:proofErr w:type="spellStart"/>
            <w:r>
              <w:t>Physics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30,986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23,272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Mathematics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100,026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92,679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Chemistry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23,160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21,484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Geography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30,859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27,146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Biology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31,920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29,914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Foreign</w:t>
            </w:r>
            <w:proofErr w:type="spellEnd"/>
            <w:r>
              <w:t xml:space="preserve"> </w:t>
            </w:r>
            <w:proofErr w:type="spellStart"/>
            <w:r>
              <w:t>Languages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117,387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112,026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  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which</w:t>
            </w:r>
            <w:proofErr w:type="spellEnd"/>
            <w:r>
              <w:t>:</w:t>
            </w:r>
            <w:r>
              <w:br/>
              <w:t xml:space="preserve">                        </w:t>
            </w:r>
            <w:proofErr w:type="spellStart"/>
            <w:r>
              <w:t>English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106,777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101,726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      </w:t>
            </w:r>
            <w:proofErr w:type="spellStart"/>
            <w:r>
              <w:t>German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7,530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7,290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      </w:t>
            </w:r>
            <w:proofErr w:type="spellStart"/>
            <w:r>
              <w:t>French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1,923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1,858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      </w:t>
            </w:r>
            <w:proofErr w:type="spellStart"/>
            <w:r>
              <w:t>Chinese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365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319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Physical</w:t>
            </w:r>
            <w:proofErr w:type="spellEnd"/>
            <w:r>
              <w:t xml:space="preserve"> </w:t>
            </w:r>
            <w:proofErr w:type="spellStart"/>
            <w:r>
              <w:t>Education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72,041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34,207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Design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Technology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41,219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27,842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Music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Singing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19,808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18,419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      Fine Arts and Technical Drawing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15,108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14,200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      Fundamentals of Safety and Homeland Defense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12,029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3,138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      Fundamentals of Spiritual and Moral Culture of the Peoples of Russia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1,496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1,071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Other</w:t>
            </w:r>
            <w:proofErr w:type="spellEnd"/>
            <w:r>
              <w:t xml:space="preserve"> </w:t>
            </w:r>
            <w:proofErr w:type="spellStart"/>
            <w:r>
              <w:t>subjects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16,890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15,035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Speech</w:t>
            </w:r>
            <w:proofErr w:type="spellEnd"/>
            <w:r>
              <w:t xml:space="preserve"> </w:t>
            </w:r>
            <w:proofErr w:type="spellStart"/>
            <w:r>
              <w:t>therapists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21,789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21,658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Special</w:t>
            </w:r>
            <w:proofErr w:type="spellEnd"/>
            <w:r>
              <w:t xml:space="preserve"> </w:t>
            </w:r>
            <w:proofErr w:type="spellStart"/>
            <w:r>
              <w:t>education</w:t>
            </w:r>
            <w:proofErr w:type="spellEnd"/>
            <w:r>
              <w:t xml:space="preserve"> </w:t>
            </w:r>
            <w:proofErr w:type="spellStart"/>
            <w:r>
              <w:t>teachers</w:t>
            </w:r>
            <w:proofErr w:type="spellEnd"/>
            <w:r>
              <w:t xml:space="preserve"> (</w:t>
            </w:r>
            <w:proofErr w:type="spellStart"/>
            <w:r>
              <w:t>defectologists</w:t>
            </w:r>
            <w:proofErr w:type="spellEnd"/>
            <w: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10,146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9,977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which</w:t>
            </w:r>
            <w:proofErr w:type="spellEnd"/>
            <w:r>
              <w:t>:</w:t>
            </w:r>
            <w:r>
              <w:br/>
              <w:t xml:space="preserve">                  </w:t>
            </w:r>
            <w:proofErr w:type="spellStart"/>
            <w:r>
              <w:t>Oligophrenopedagogues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2,852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2,785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 </w:t>
            </w:r>
            <w:proofErr w:type="spellStart"/>
            <w:r>
              <w:t>Typhlopedagogues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263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254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 </w:t>
            </w:r>
            <w:proofErr w:type="spellStart"/>
            <w:r>
              <w:t>Surdopedagogues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562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560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Social</w:t>
            </w:r>
            <w:proofErr w:type="spellEnd"/>
            <w:r>
              <w:t xml:space="preserve"> </w:t>
            </w:r>
            <w:proofErr w:type="spellStart"/>
            <w:r>
              <w:t>educators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19,089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18,309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Extracurricular</w:t>
            </w:r>
            <w:proofErr w:type="spellEnd"/>
            <w:r>
              <w:t xml:space="preserve"> </w:t>
            </w:r>
            <w:proofErr w:type="spellStart"/>
            <w:r>
              <w:t>Teachers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27,186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19,416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School</w:t>
            </w:r>
            <w:proofErr w:type="spellEnd"/>
            <w:r>
              <w:t xml:space="preserve"> </w:t>
            </w:r>
            <w:proofErr w:type="spellStart"/>
            <w:r>
              <w:t>Psychologists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31,771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30,532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Preschool</w:t>
            </w:r>
            <w:proofErr w:type="spellEnd"/>
            <w:r>
              <w:t xml:space="preserve"> </w:t>
            </w:r>
            <w:proofErr w:type="spellStart"/>
            <w:r>
              <w:t>Teachers</w:t>
            </w:r>
            <w:proofErr w:type="spellEnd"/>
            <w:r>
              <w:t xml:space="preserve"> (</w:t>
            </w:r>
            <w:proofErr w:type="spellStart"/>
            <w:r>
              <w:t>Caregivers</w:t>
            </w:r>
            <w:proofErr w:type="spellEnd"/>
            <w: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98,003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94,312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Vocational</w:t>
            </w:r>
            <w:proofErr w:type="spellEnd"/>
            <w:r>
              <w:t xml:space="preserve"> </w:t>
            </w:r>
            <w:proofErr w:type="spellStart"/>
            <w:r>
              <w:t>training</w:t>
            </w:r>
            <w:proofErr w:type="spellEnd"/>
            <w:r>
              <w:t xml:space="preserve"> </w:t>
            </w:r>
            <w:proofErr w:type="spellStart"/>
            <w:r>
              <w:t>masters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711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241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Tutors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9,815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9,221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Vice Principals for education and interaction with children’s public associations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11,161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10,226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Other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48,268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41,631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</w:t>
            </w:r>
            <w:proofErr w:type="spellStart"/>
            <w:r>
              <w:t>Teaching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support</w:t>
            </w:r>
            <w:proofErr w:type="spellEnd"/>
            <w:r>
              <w:t xml:space="preserve"> </w:t>
            </w:r>
            <w:proofErr w:type="spellStart"/>
            <w:r>
              <w:t>staff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120,400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106,644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</w:t>
            </w:r>
            <w:proofErr w:type="spellStart"/>
            <w:r>
              <w:t>Other</w:t>
            </w:r>
            <w:proofErr w:type="spellEnd"/>
            <w:r>
              <w:t xml:space="preserve"> </w:t>
            </w:r>
            <w:proofErr w:type="spellStart"/>
            <w:r>
              <w:t>personnel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529,386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372,980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which</w:t>
            </w:r>
            <w:proofErr w:type="spellEnd"/>
            <w:r>
              <w:t>:</w:t>
            </w:r>
            <w:r>
              <w:br/>
              <w:t xml:space="preserve">            </w:t>
            </w:r>
            <w:proofErr w:type="spellStart"/>
            <w:r>
              <w:t>Assistant</w:t>
            </w:r>
            <w:proofErr w:type="spellEnd"/>
            <w:r>
              <w:t xml:space="preserve"> (</w:t>
            </w:r>
            <w:proofErr w:type="spellStart"/>
            <w:r>
              <w:t>aide</w:t>
            </w:r>
            <w:proofErr w:type="spellEnd"/>
            <w: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1,847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1,700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</w:t>
            </w:r>
            <w:proofErr w:type="spellStart"/>
            <w:r>
              <w:t>Sign</w:t>
            </w:r>
            <w:proofErr w:type="spellEnd"/>
            <w:r>
              <w:t xml:space="preserve"> </w:t>
            </w:r>
            <w:proofErr w:type="spellStart"/>
            <w:r>
              <w:t>language</w:t>
            </w:r>
            <w:proofErr w:type="spellEnd"/>
            <w:r>
              <w:t xml:space="preserve"> </w:t>
            </w:r>
            <w:proofErr w:type="spellStart"/>
            <w:r>
              <w:t>interpreter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7</w:t>
            </w:r>
          </w:p>
        </w:tc>
      </w:tr>
      <w:tr w:rsidR="002243DF" w:rsidRPr="001C3CB7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Combined sign and tactile interpreter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  <w:rPr>
                <w:lang w:val="en-US"/>
              </w:rPr>
            </w:pPr>
            <w:r>
              <w:rPr>
                <w:lang w:val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  <w:rPr>
                <w:lang w:val="en-US"/>
              </w:rPr>
            </w:pPr>
            <w:r>
              <w:rPr>
                <w:lang w:val="en-US"/>
              </w:rPr>
              <w:t> </w:t>
            </w:r>
          </w:p>
        </w:tc>
      </w:tr>
      <w:tr w:rsidR="002243DF" w:rsidTr="00AC5ED4">
        <w:trPr>
          <w:trHeight w:val="76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Of the total number of teaching staff             </w:t>
            </w:r>
          </w:p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Staff working in preschool education units (groups)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44,845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44,540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</w:t>
            </w:r>
            <w:proofErr w:type="spellStart"/>
            <w:r>
              <w:t>including</w:t>
            </w:r>
            <w:proofErr w:type="spellEnd"/>
            <w:r>
              <w:t xml:space="preserve"> </w:t>
            </w:r>
            <w:proofErr w:type="spellStart"/>
            <w:r>
              <w:t>Preschool</w:t>
            </w:r>
            <w:proofErr w:type="spellEnd"/>
            <w:r>
              <w:t xml:space="preserve"> </w:t>
            </w:r>
            <w:proofErr w:type="spellStart"/>
            <w:r>
              <w:t>Teachers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37,156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37,036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    Staff working in part-time and evening study classes and educational consultation centers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4,897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4,021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</w:t>
            </w:r>
            <w:proofErr w:type="spellStart"/>
            <w:r>
              <w:t>including</w:t>
            </w:r>
            <w:proofErr w:type="spellEnd"/>
            <w:r>
              <w:t xml:space="preserve"> </w:t>
            </w:r>
            <w:proofErr w:type="spellStart"/>
            <w:r>
              <w:t>Teachers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4,498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3,667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Staff working in special classes for students with disabilities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59,599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45,754</w:t>
            </w:r>
          </w:p>
        </w:tc>
      </w:tr>
      <w:tr w:rsidR="002243DF" w:rsidTr="00AC5ED4">
        <w:trPr>
          <w:trHeight w:val="31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</w:pPr>
            <w:r>
              <w:t xml:space="preserve">                </w:t>
            </w:r>
            <w:proofErr w:type="spellStart"/>
            <w:r>
              <w:t>including</w:t>
            </w:r>
            <w:proofErr w:type="spellEnd"/>
            <w:r>
              <w:t xml:space="preserve"> </w:t>
            </w:r>
            <w:proofErr w:type="spellStart"/>
            <w:r>
              <w:t>Teachers</w:t>
            </w:r>
            <w:proofErr w:type="spellEnd"/>
            <w:r>
              <w:t xml:space="preserve">, </w:t>
            </w:r>
            <w:proofErr w:type="spellStart"/>
            <w:r>
              <w:t>total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40,998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30,384</w:t>
            </w:r>
          </w:p>
        </w:tc>
      </w:tr>
      <w:tr w:rsidR="002243DF" w:rsidTr="00AC5ED4">
        <w:trPr>
          <w:trHeight w:val="51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       of which teaching primary general education programs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11,581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9,231</w:t>
            </w:r>
          </w:p>
        </w:tc>
      </w:tr>
      <w:tr w:rsidR="002243DF" w:rsidTr="00AC5ED4">
        <w:trPr>
          <w:trHeight w:val="765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43DF" w:rsidRDefault="002243DF" w:rsidP="00AC5ED4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            Staff receiving additional pay for working with persons with disabilities studying in inclusive settings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99,413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43DF" w:rsidRDefault="002243DF" w:rsidP="00AC5ED4">
            <w:pPr>
              <w:widowControl w:val="0"/>
              <w:jc w:val="right"/>
            </w:pPr>
            <w:r>
              <w:t>76,089</w:t>
            </w:r>
          </w:p>
        </w:tc>
      </w:tr>
    </w:tbl>
    <w:p w:rsidR="00313099" w:rsidRDefault="00313099" w:rsidP="00F049ED">
      <w:bookmarkStart w:id="0" w:name="_GoBack"/>
      <w:bookmarkEnd w:id="0"/>
    </w:p>
    <w:sectPr w:rsidR="00313099" w:rsidSect="00C06424">
      <w:headerReference w:type="default" r:id="rId7"/>
      <w:headerReference w:type="first" r:id="rId8"/>
      <w:pgSz w:w="11906" w:h="16838"/>
      <w:pgMar w:top="1134" w:right="567" w:bottom="113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479" w:rsidRDefault="00497479" w:rsidP="00497479">
      <w:r>
        <w:separator/>
      </w:r>
    </w:p>
  </w:endnote>
  <w:endnote w:type="continuationSeparator" w:id="0">
    <w:p w:rsidR="00497479" w:rsidRDefault="00497479" w:rsidP="0049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479" w:rsidRDefault="00497479" w:rsidP="00497479">
      <w:r>
        <w:separator/>
      </w:r>
    </w:p>
  </w:footnote>
  <w:footnote w:type="continuationSeparator" w:id="0">
    <w:p w:rsidR="00497479" w:rsidRDefault="00497479" w:rsidP="004974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6277384"/>
      <w:docPartObj>
        <w:docPartGallery w:val="Page Numbers (Top of Page)"/>
        <w:docPartUnique/>
      </w:docPartObj>
    </w:sdtPr>
    <w:sdtEndPr/>
    <w:sdtContent>
      <w:p w:rsidR="00C06424" w:rsidRDefault="00C06424">
        <w:pPr>
          <w:pStyle w:val="aa"/>
          <w:jc w:val="right"/>
          <w:rPr>
            <w:lang w:val="en-US"/>
          </w:rPr>
        </w:pPr>
      </w:p>
      <w:p w:rsidR="00C06424" w:rsidRDefault="00C06424">
        <w:pPr>
          <w:pStyle w:val="aa"/>
          <w:jc w:val="right"/>
          <w:rPr>
            <w:lang w:val="en-US"/>
          </w:rPr>
        </w:pPr>
      </w:p>
      <w:p w:rsidR="00C06424" w:rsidRDefault="00C0642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9ED">
          <w:rPr>
            <w:noProof/>
          </w:rPr>
          <w:t>3</w:t>
        </w:r>
        <w:r>
          <w:fldChar w:fldCharType="end"/>
        </w:r>
      </w:p>
    </w:sdtContent>
  </w:sdt>
  <w:p w:rsidR="00497479" w:rsidRDefault="00497479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424" w:rsidRDefault="00C06424">
    <w:pPr>
      <w:pStyle w:val="aa"/>
      <w:jc w:val="right"/>
    </w:pPr>
  </w:p>
  <w:p w:rsidR="00497479" w:rsidRDefault="0049747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099"/>
    <w:rsid w:val="00033ADE"/>
    <w:rsid w:val="001C3CB7"/>
    <w:rsid w:val="002243DF"/>
    <w:rsid w:val="00313099"/>
    <w:rsid w:val="003A00E7"/>
    <w:rsid w:val="00497479"/>
    <w:rsid w:val="005549DE"/>
    <w:rsid w:val="005923A8"/>
    <w:rsid w:val="006420AD"/>
    <w:rsid w:val="00730D8C"/>
    <w:rsid w:val="008A4D76"/>
    <w:rsid w:val="009F6F90"/>
    <w:rsid w:val="00AE6D3A"/>
    <w:rsid w:val="00C06424"/>
    <w:rsid w:val="00C86921"/>
    <w:rsid w:val="00F0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C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AE30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AE30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Arial" w:eastAsia="Tahoma" w:hAnsi="Arial" w:cs="Lohit Hind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Hind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Hindi"/>
      <w:i/>
      <w:iCs/>
    </w:rPr>
  </w:style>
  <w:style w:type="paragraph" w:styleId="a9">
    <w:name w:val="index heading"/>
    <w:basedOn w:val="a"/>
    <w:qFormat/>
    <w:pPr>
      <w:suppressLineNumbers/>
    </w:pPr>
    <w:rPr>
      <w:rFonts w:cs="Lohit Hindi"/>
    </w:rPr>
  </w:style>
  <w:style w:type="paragraph" w:styleId="aa">
    <w:name w:val="header"/>
    <w:basedOn w:val="a"/>
    <w:uiPriority w:val="99"/>
    <w:unhideWhenUsed/>
    <w:rsid w:val="00AE301D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unhideWhenUsed/>
    <w:rsid w:val="00AE301D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d"/>
    <w:uiPriority w:val="99"/>
    <w:semiHidden/>
    <w:unhideWhenUsed/>
    <w:rsid w:val="00730D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0D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Emphasis"/>
    <w:qFormat/>
    <w:rsid w:val="00C86921"/>
    <w:rPr>
      <w:i/>
      <w:iCs/>
    </w:rPr>
  </w:style>
  <w:style w:type="character" w:customStyle="1" w:styleId="af">
    <w:name w:val="Выделение жирным"/>
    <w:qFormat/>
    <w:rsid w:val="00C869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C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AE30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AE30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Arial" w:eastAsia="Tahoma" w:hAnsi="Arial" w:cs="Lohit Hind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Hind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Hindi"/>
      <w:i/>
      <w:iCs/>
    </w:rPr>
  </w:style>
  <w:style w:type="paragraph" w:styleId="a9">
    <w:name w:val="index heading"/>
    <w:basedOn w:val="a"/>
    <w:qFormat/>
    <w:pPr>
      <w:suppressLineNumbers/>
    </w:pPr>
    <w:rPr>
      <w:rFonts w:cs="Lohit Hindi"/>
    </w:rPr>
  </w:style>
  <w:style w:type="paragraph" w:styleId="aa">
    <w:name w:val="header"/>
    <w:basedOn w:val="a"/>
    <w:uiPriority w:val="99"/>
    <w:unhideWhenUsed/>
    <w:rsid w:val="00AE301D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unhideWhenUsed/>
    <w:rsid w:val="00AE301D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d"/>
    <w:uiPriority w:val="99"/>
    <w:semiHidden/>
    <w:unhideWhenUsed/>
    <w:rsid w:val="00730D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0D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Emphasis"/>
    <w:qFormat/>
    <w:rsid w:val="00C86921"/>
    <w:rPr>
      <w:i/>
      <w:iCs/>
    </w:rPr>
  </w:style>
  <w:style w:type="character" w:customStyle="1" w:styleId="af">
    <w:name w:val="Выделение жирным"/>
    <w:qFormat/>
    <w:rsid w:val="00C86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7e68d4749d4e03176421b078cfdc9e50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f82f02bd19a5264066c224c0b9a7c26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2025-11-25T12:38:28+00:00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913051-2387-4C41-91C1-6B8E8D0F740F}"/>
</file>

<file path=customXml/itemProps2.xml><?xml version="1.0" encoding="utf-8"?>
<ds:datastoreItem xmlns:ds="http://schemas.openxmlformats.org/officeDocument/2006/customXml" ds:itemID="{A35F3C86-B3D4-4015-9FF3-C6CC668AA0CC}"/>
</file>

<file path=customXml/itemProps3.xml><?xml version="1.0" encoding="utf-8"?>
<ds:datastoreItem xmlns:ds="http://schemas.openxmlformats.org/officeDocument/2006/customXml" ds:itemID="{4F6A95E8-97C0-413A-8D02-92AE5E02E4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MID RF</Company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Юрова Маргарита Александровна</dc:creator>
  <cp:lastModifiedBy>Пользователь Windows</cp:lastModifiedBy>
  <cp:revision>8</cp:revision>
  <cp:lastPrinted>2025-11-21T11:57:00Z</cp:lastPrinted>
  <dcterms:created xsi:type="dcterms:W3CDTF">2025-11-21T11:44:00Z</dcterms:created>
  <dcterms:modified xsi:type="dcterms:W3CDTF">2025-11-21T12:04:00Z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0x010100A3CFA62B47352B44BFD11BEB9CD9FD5A</vt:lpwstr>
  </property>
</Properties>
</file>