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03764EA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6CB4ECCE" w14:textId="60D8CFE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D24BC3">
        <w:rPr>
          <w:rFonts w:hAnsi="Times New Roman" w:cs="Times New Roman"/>
          <w:b/>
          <w:kern w:val="0"/>
          <w:lang w:val="es-ES_tradnl"/>
        </w:rPr>
        <w:t>7</w:t>
      </w:r>
      <w:r w:rsidR="00044DB8">
        <w:rPr>
          <w:rFonts w:hAnsi="Times New Roman" w:cs="Times New Roman"/>
          <w:b/>
          <w:kern w:val="0"/>
          <w:lang w:val="es-ES_tradnl"/>
        </w:rPr>
        <w:t>7</w:t>
      </w:r>
      <w:r w:rsidRPr="00D24BC3">
        <w:rPr>
          <w:rFonts w:hAnsi="Times New Roman" w:cs="Times New Roman"/>
          <w:b/>
          <w:kern w:val="0"/>
          <w:lang w:val="es-ES_tradnl"/>
        </w:rPr>
        <w:t>° período de sesiones (</w:t>
      </w:r>
      <w:r w:rsidR="00164C6F">
        <w:rPr>
          <w:rFonts w:hAnsi="Times New Roman" w:cs="Times New Roman"/>
          <w:b/>
          <w:kern w:val="0"/>
          <w:lang w:val="es-ES_tradnl"/>
        </w:rPr>
        <w:t>2</w:t>
      </w:r>
      <w:r w:rsidR="00044DB8">
        <w:rPr>
          <w:rFonts w:hAnsi="Times New Roman" w:cs="Times New Roman"/>
          <w:b/>
          <w:kern w:val="0"/>
          <w:lang w:val="es-ES_tradnl"/>
        </w:rPr>
        <w:t>6</w:t>
      </w:r>
      <w:r w:rsidR="00164C6F">
        <w:rPr>
          <w:rFonts w:hAnsi="Times New Roman" w:cs="Times New Roman"/>
          <w:b/>
          <w:kern w:val="0"/>
          <w:lang w:val="es-ES_tradnl"/>
        </w:rPr>
        <w:t xml:space="preserve"> de </w:t>
      </w:r>
      <w:r w:rsidR="00044DB8">
        <w:rPr>
          <w:rFonts w:hAnsi="Times New Roman" w:cs="Times New Roman"/>
          <w:b/>
          <w:kern w:val="0"/>
          <w:lang w:val="es-ES_tradnl"/>
        </w:rPr>
        <w:t>octubre</w:t>
      </w:r>
      <w:r w:rsidR="00164C6F">
        <w:rPr>
          <w:rFonts w:hAnsi="Times New Roman" w:cs="Times New Roman"/>
          <w:b/>
          <w:kern w:val="0"/>
          <w:lang w:val="es-ES_tradnl"/>
        </w:rPr>
        <w:t>-</w:t>
      </w:r>
      <w:r w:rsidR="00044DB8">
        <w:rPr>
          <w:rFonts w:hAnsi="Times New Roman" w:cs="Times New Roman"/>
          <w:b/>
          <w:kern w:val="0"/>
          <w:lang w:val="es-ES_tradnl"/>
        </w:rPr>
        <w:t>5</w:t>
      </w:r>
      <w:r w:rsidR="00164C6F">
        <w:rPr>
          <w:rFonts w:hAnsi="Times New Roman" w:cs="Times New Roman"/>
          <w:b/>
          <w:kern w:val="0"/>
          <w:lang w:val="es-ES_tradnl"/>
        </w:rPr>
        <w:t xml:space="preserve"> de </w:t>
      </w:r>
      <w:r w:rsidR="00044DB8">
        <w:rPr>
          <w:rFonts w:hAnsi="Times New Roman" w:cs="Times New Roman"/>
          <w:b/>
          <w:kern w:val="0"/>
          <w:lang w:val="es-ES_tradnl"/>
        </w:rPr>
        <w:t>noviembre</w:t>
      </w:r>
      <w:r w:rsidR="00164C6F">
        <w:rPr>
          <w:rFonts w:hAnsi="Times New Roman" w:cs="Times New Roman"/>
          <w:b/>
          <w:kern w:val="0"/>
          <w:lang w:val="es-ES_tradnl"/>
        </w:rPr>
        <w:t xml:space="preserve"> de 2020</w:t>
      </w:r>
      <w:r w:rsidRPr="00D24BC3">
        <w:rPr>
          <w:rFonts w:hAnsi="Times New Roman" w:cs="Times New Roman"/>
          <w:b/>
          <w:kern w:val="0"/>
          <w:lang w:val="es-ES_tradnl"/>
        </w:rPr>
        <w:t>) y grupo de trabajo anterior al 7</w:t>
      </w:r>
      <w:r w:rsidR="00044DB8">
        <w:rPr>
          <w:rFonts w:hAnsi="Times New Roman" w:cs="Times New Roman"/>
          <w:b/>
          <w:kern w:val="0"/>
          <w:lang w:val="es-ES_tradnl"/>
        </w:rPr>
        <w:t>9</w:t>
      </w:r>
      <w:r w:rsidRPr="00D24BC3">
        <w:rPr>
          <w:rFonts w:hAnsi="Times New Roman" w:cs="Times New Roman"/>
          <w:b/>
          <w:kern w:val="0"/>
          <w:lang w:val="es-ES_tradnl"/>
        </w:rPr>
        <w:t>° período de sesiones (</w:t>
      </w:r>
      <w:r w:rsidR="00044DB8">
        <w:rPr>
          <w:rFonts w:hAnsi="Times New Roman" w:cs="Times New Roman"/>
          <w:b/>
          <w:kern w:val="0"/>
          <w:lang w:val="es-ES_tradnl"/>
        </w:rPr>
        <w:t>9-</w:t>
      </w:r>
      <w:r w:rsidR="0023770E">
        <w:rPr>
          <w:rFonts w:hAnsi="Times New Roman" w:cs="Times New Roman"/>
          <w:b/>
          <w:kern w:val="0"/>
          <w:lang w:val="es-ES_tradnl"/>
        </w:rPr>
        <w:t xml:space="preserve">13 </w:t>
      </w:r>
      <w:r w:rsidR="00044DB8">
        <w:rPr>
          <w:rFonts w:hAnsi="Times New Roman" w:cs="Times New Roman"/>
          <w:b/>
          <w:kern w:val="0"/>
          <w:lang w:val="es-ES_tradnl"/>
        </w:rPr>
        <w:t>de noviembre</w:t>
      </w:r>
      <w:r w:rsidR="00197BD4">
        <w:rPr>
          <w:rFonts w:hAnsi="Times New Roman" w:cs="Times New Roman"/>
          <w:b/>
          <w:kern w:val="0"/>
          <w:lang w:val="es-ES_tradnl"/>
        </w:rPr>
        <w:t xml:space="preserve"> </w:t>
      </w:r>
      <w:r w:rsidR="00044DB8">
        <w:rPr>
          <w:rFonts w:hAnsi="Times New Roman" w:cs="Times New Roman"/>
          <w:b/>
          <w:kern w:val="0"/>
          <w:lang w:val="es-ES_tradnl"/>
        </w:rPr>
        <w:t xml:space="preserve">de </w:t>
      </w:r>
      <w:r w:rsidRPr="00D24BC3">
        <w:rPr>
          <w:rFonts w:hAnsi="Times New Roman" w:cs="Times New Roman"/>
          <w:b/>
          <w:kern w:val="0"/>
          <w:lang w:val="es-ES_tradnl"/>
        </w:rPr>
        <w:t>2020)</w:t>
      </w:r>
    </w:p>
    <w:p w14:paraId="73ED903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BC3B30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6D8A089" w14:textId="5ED1ACF3" w:rsidR="00403F25" w:rsidRPr="00164C6F" w:rsidRDefault="00481141"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Pr>
          <w:rFonts w:eastAsia="Times New Roman Bold" w:hAnsi="Times New Roman" w:cs="Times New Roman"/>
          <w:b/>
          <w:kern w:val="0"/>
          <w:lang w:val="es-ES_tradnl"/>
        </w:rPr>
        <w:tab/>
      </w:r>
      <w:r w:rsidR="00164C6F" w:rsidRPr="00164C6F">
        <w:rPr>
          <w:rFonts w:eastAsia="Times New Roman Bold" w:hAnsi="Times New Roman" w:cs="Times New Roman"/>
          <w:kern w:val="0"/>
          <w:lang w:val="es-ES_tradnl"/>
        </w:rPr>
        <w:t>Tomando en cuenta</w:t>
      </w:r>
      <w:r w:rsidRPr="00B07FCC">
        <w:rPr>
          <w:rFonts w:eastAsia="Times New Roman Bold" w:hAnsi="Times New Roman" w:cs="Times New Roman"/>
          <w:kern w:val="0"/>
          <w:lang w:val="es-ES_tradnl"/>
        </w:rPr>
        <w:t xml:space="preserve"> los riesgos para la salud </w:t>
      </w:r>
      <w:r w:rsidR="00FF5411">
        <w:rPr>
          <w:rFonts w:eastAsia="Times New Roman Bold" w:hAnsi="Times New Roman" w:cs="Times New Roman"/>
          <w:kern w:val="0"/>
          <w:lang w:val="es-ES_tradnl"/>
        </w:rPr>
        <w:t xml:space="preserve">vinculados </w:t>
      </w:r>
      <w:r w:rsidRPr="00B07FCC">
        <w:rPr>
          <w:rFonts w:eastAsia="Times New Roman Bold" w:hAnsi="Times New Roman" w:cs="Times New Roman"/>
          <w:kern w:val="0"/>
          <w:lang w:val="es-ES_tradnl"/>
        </w:rPr>
        <w:t xml:space="preserve">con la pandemia </w:t>
      </w:r>
      <w:r w:rsidR="00044DB8">
        <w:rPr>
          <w:rFonts w:eastAsia="Times New Roman Bold" w:hAnsi="Times New Roman" w:cs="Times New Roman"/>
          <w:kern w:val="0"/>
          <w:lang w:val="es-ES_tradnl"/>
        </w:rPr>
        <w:t xml:space="preserve">continúa </w:t>
      </w:r>
      <w:r w:rsidRPr="00B07FCC">
        <w:rPr>
          <w:rFonts w:eastAsia="Times New Roman Bold" w:hAnsi="Times New Roman" w:cs="Times New Roman"/>
          <w:kern w:val="0"/>
          <w:lang w:val="es-ES_tradnl"/>
        </w:rPr>
        <w:t>de COVID19, el Comité</w:t>
      </w:r>
      <w:r w:rsidR="00FF5411">
        <w:rPr>
          <w:rFonts w:eastAsia="Times New Roman Bold" w:hAnsi="Times New Roman" w:cs="Times New Roman"/>
          <w:kern w:val="0"/>
          <w:lang w:val="es-ES_tradnl"/>
        </w:rPr>
        <w:t xml:space="preserve"> </w:t>
      </w:r>
      <w:r w:rsidR="00FF5411" w:rsidRPr="00164C6F">
        <w:rPr>
          <w:rFonts w:eastAsia="Times New Roman Bold" w:hAnsi="Times New Roman" w:cs="Times New Roman"/>
          <w:b/>
          <w:kern w:val="0"/>
          <w:lang w:val="es-ES_tradnl"/>
        </w:rPr>
        <w:t>ha decidido aplazar</w:t>
      </w:r>
      <w:r w:rsidRPr="00B07FCC">
        <w:rPr>
          <w:rFonts w:eastAsia="Times New Roman Bold" w:hAnsi="Times New Roman" w:cs="Times New Roman"/>
          <w:kern w:val="0"/>
          <w:lang w:val="es-ES_tradnl"/>
        </w:rPr>
        <w:t xml:space="preserve"> hasta nuevo aviso </w:t>
      </w:r>
      <w:r w:rsidR="000E752B" w:rsidRPr="00164C6F">
        <w:rPr>
          <w:rFonts w:eastAsia="Times New Roman Bold" w:hAnsi="Times New Roman" w:cs="Times New Roman"/>
          <w:b/>
          <w:kern w:val="0"/>
          <w:lang w:val="es-ES_tradnl"/>
        </w:rPr>
        <w:t xml:space="preserve">el examen </w:t>
      </w:r>
      <w:r w:rsidRPr="00164C6F">
        <w:rPr>
          <w:rFonts w:eastAsia="Times New Roman Bold" w:hAnsi="Times New Roman" w:cs="Times New Roman"/>
          <w:b/>
          <w:kern w:val="0"/>
          <w:lang w:val="es-ES_tradnl"/>
        </w:rPr>
        <w:t>de los informes</w:t>
      </w:r>
      <w:r w:rsidRPr="00B07FCC">
        <w:rPr>
          <w:rFonts w:eastAsia="Times New Roman Bold" w:hAnsi="Times New Roman" w:cs="Times New Roman"/>
          <w:kern w:val="0"/>
          <w:lang w:val="es-ES_tradnl"/>
        </w:rPr>
        <w:t xml:space="preserve"> de los siguientes Estados </w:t>
      </w:r>
      <w:r w:rsidR="00907595">
        <w:rPr>
          <w:rFonts w:eastAsia="Times New Roman Bold" w:hAnsi="Times New Roman" w:cs="Times New Roman"/>
          <w:kern w:val="0"/>
          <w:lang w:val="es-ES_tradnl"/>
        </w:rPr>
        <w:t>Partes</w:t>
      </w:r>
      <w:r w:rsidRPr="00B07FCC">
        <w:rPr>
          <w:rFonts w:eastAsia="Times New Roman Bold" w:hAnsi="Times New Roman" w:cs="Times New Roman"/>
          <w:kern w:val="0"/>
          <w:lang w:val="es-ES_tradnl"/>
        </w:rPr>
        <w:t xml:space="preserve"> que estaban programados para s</w:t>
      </w:r>
      <w:r w:rsidR="00B64911">
        <w:rPr>
          <w:rFonts w:eastAsia="Times New Roman Bold" w:hAnsi="Times New Roman" w:cs="Times New Roman"/>
          <w:kern w:val="0"/>
          <w:lang w:val="es-ES_tradnl"/>
        </w:rPr>
        <w:t>er</w:t>
      </w:r>
      <w:r w:rsidRPr="00B07FCC">
        <w:rPr>
          <w:rFonts w:eastAsia="Times New Roman Bold" w:hAnsi="Times New Roman" w:cs="Times New Roman"/>
          <w:kern w:val="0"/>
          <w:lang w:val="es-ES_tradnl"/>
        </w:rPr>
        <w:t xml:space="preserve"> consider</w:t>
      </w:r>
      <w:r w:rsidR="00B64911">
        <w:rPr>
          <w:rFonts w:eastAsia="Times New Roman Bold" w:hAnsi="Times New Roman" w:cs="Times New Roman"/>
          <w:kern w:val="0"/>
          <w:lang w:val="es-ES_tradnl"/>
        </w:rPr>
        <w:t>ados</w:t>
      </w:r>
      <w:r w:rsidRPr="00B07FCC">
        <w:rPr>
          <w:rFonts w:eastAsia="Times New Roman Bold" w:hAnsi="Times New Roman" w:cs="Times New Roman"/>
          <w:kern w:val="0"/>
          <w:lang w:val="es-ES_tradnl"/>
        </w:rPr>
        <w:t xml:space="preserve"> durante </w:t>
      </w:r>
      <w:r w:rsidR="00164C6F">
        <w:rPr>
          <w:rFonts w:eastAsia="Times New Roman Bold" w:hAnsi="Times New Roman" w:cs="Times New Roman"/>
          <w:kern w:val="0"/>
          <w:lang w:val="es-ES_tradnl"/>
        </w:rPr>
        <w:t>el</w:t>
      </w:r>
      <w:r w:rsidRPr="00B07FCC">
        <w:rPr>
          <w:rFonts w:eastAsia="Times New Roman Bold" w:hAnsi="Times New Roman" w:cs="Times New Roman"/>
          <w:kern w:val="0"/>
          <w:lang w:val="es-ES_tradnl"/>
        </w:rPr>
        <w:t xml:space="preserve"> </w:t>
      </w:r>
      <w:r w:rsidRPr="00164C6F">
        <w:rPr>
          <w:rFonts w:eastAsia="Times New Roman Bold" w:hAnsi="Times New Roman" w:cs="Times New Roman"/>
          <w:b/>
          <w:kern w:val="0"/>
          <w:lang w:val="es-ES_tradnl"/>
        </w:rPr>
        <w:t>7</w:t>
      </w:r>
      <w:r w:rsidR="00044DB8">
        <w:rPr>
          <w:rFonts w:eastAsia="Times New Roman Bold" w:hAnsi="Times New Roman" w:cs="Times New Roman"/>
          <w:b/>
          <w:kern w:val="0"/>
          <w:lang w:val="es-ES_tradnl"/>
        </w:rPr>
        <w:t>7</w:t>
      </w:r>
      <w:r w:rsidR="00B64911" w:rsidRPr="00164C6F">
        <w:rPr>
          <w:rFonts w:hAnsi="Times New Roman" w:cs="Times New Roman"/>
          <w:b/>
          <w:kern w:val="0"/>
          <w:lang w:val="es-ES_tradnl"/>
        </w:rPr>
        <w:t xml:space="preserve">° </w:t>
      </w:r>
      <w:r w:rsidR="00B64911" w:rsidRPr="00D24BC3">
        <w:rPr>
          <w:rFonts w:hAnsi="Times New Roman" w:cs="Times New Roman"/>
          <w:b/>
          <w:kern w:val="0"/>
          <w:lang w:val="es-ES_tradnl"/>
        </w:rPr>
        <w:t>período de sesiones</w:t>
      </w:r>
      <w:r w:rsidRPr="00B07FCC">
        <w:rPr>
          <w:rFonts w:eastAsia="Times New Roman Bold" w:hAnsi="Times New Roman" w:cs="Times New Roman"/>
          <w:kern w:val="0"/>
          <w:lang w:val="es-ES_tradnl"/>
        </w:rPr>
        <w:t xml:space="preserve"> del Comité: </w:t>
      </w:r>
      <w:r w:rsidR="00044DB8" w:rsidRPr="00FF4D77">
        <w:rPr>
          <w:b/>
          <w:bCs/>
          <w:color w:val="030303"/>
          <w:lang w:val="es-ES"/>
        </w:rPr>
        <w:t>Azerbaiy</w:t>
      </w:r>
      <w:r w:rsidR="00044DB8" w:rsidRPr="00FF4D77">
        <w:rPr>
          <w:b/>
          <w:bCs/>
          <w:color w:val="030303"/>
          <w:lang w:val="es-ES"/>
        </w:rPr>
        <w:t>á</w:t>
      </w:r>
      <w:r w:rsidR="00044DB8" w:rsidRPr="00FF4D77">
        <w:rPr>
          <w:b/>
          <w:bCs/>
          <w:color w:val="030303"/>
          <w:lang w:val="es-ES"/>
        </w:rPr>
        <w:t>n</w:t>
      </w:r>
      <w:r w:rsidR="00044DB8" w:rsidRPr="00451D37">
        <w:rPr>
          <w:b/>
          <w:bCs/>
          <w:color w:val="030303"/>
          <w:lang w:val="es-ES"/>
        </w:rPr>
        <w:t xml:space="preserve">, Ecuador, Nicaragua, Senegal, </w:t>
      </w:r>
      <w:r w:rsidR="00044DB8" w:rsidRPr="00FF4D77">
        <w:rPr>
          <w:b/>
          <w:bCs/>
          <w:color w:val="030303"/>
          <w:lang w:val="es-ES"/>
        </w:rPr>
        <w:t>Á</w:t>
      </w:r>
      <w:r w:rsidR="00044DB8" w:rsidRPr="00FF4D77">
        <w:rPr>
          <w:b/>
          <w:bCs/>
          <w:color w:val="030303"/>
          <w:lang w:val="es-ES"/>
        </w:rPr>
        <w:t>frica</w:t>
      </w:r>
      <w:r w:rsidR="00044DB8">
        <w:rPr>
          <w:b/>
          <w:bCs/>
          <w:color w:val="030303"/>
          <w:lang w:val="es-ES"/>
        </w:rPr>
        <w:t xml:space="preserve"> del Sur</w:t>
      </w:r>
      <w:r w:rsidR="00044DB8" w:rsidRPr="00451D37">
        <w:rPr>
          <w:b/>
          <w:bCs/>
          <w:color w:val="030303"/>
          <w:lang w:val="es-ES"/>
        </w:rPr>
        <w:t>, S</w:t>
      </w:r>
      <w:r w:rsidR="00044DB8">
        <w:rPr>
          <w:b/>
          <w:bCs/>
          <w:color w:val="030303"/>
          <w:lang w:val="es-ES"/>
        </w:rPr>
        <w:t>uecia</w:t>
      </w:r>
      <w:r w:rsidR="00044DB8" w:rsidRPr="00451D37">
        <w:rPr>
          <w:b/>
          <w:bCs/>
          <w:color w:val="030303"/>
          <w:lang w:val="es-ES"/>
        </w:rPr>
        <w:t xml:space="preserve">, Uruguay </w:t>
      </w:r>
      <w:r w:rsidR="00044DB8">
        <w:rPr>
          <w:b/>
          <w:bCs/>
          <w:color w:val="030303"/>
          <w:lang w:val="es-ES"/>
        </w:rPr>
        <w:t>e</w:t>
      </w:r>
      <w:r w:rsidR="00044DB8" w:rsidRPr="00451D37">
        <w:rPr>
          <w:b/>
          <w:bCs/>
          <w:color w:val="030303"/>
          <w:lang w:val="es-ES"/>
        </w:rPr>
        <w:t xml:space="preserve"> Yemen</w:t>
      </w:r>
      <w:r w:rsidR="00164C6F">
        <w:rPr>
          <w:rFonts w:eastAsia="Times New Roman Bold" w:hAnsi="Times New Roman" w:cs="Times New Roman"/>
          <w:b/>
          <w:kern w:val="0"/>
          <w:lang w:val="es-ES_tradnl"/>
        </w:rPr>
        <w:t>.</w:t>
      </w:r>
    </w:p>
    <w:p w14:paraId="5F937099" w14:textId="77777777"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78B8206F"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t xml:space="preserve">Los informes de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w:t>
      </w:r>
      <w:r w:rsidR="00481141">
        <w:rPr>
          <w:rFonts w:hAnsi="Times New Roman" w:cs="Times New Roman"/>
          <w:kern w:val="0"/>
          <w:lang w:val="es-ES_tradnl"/>
        </w:rPr>
        <w:t>fueron programados</w:t>
      </w:r>
      <w:r w:rsidR="00E00C70">
        <w:rPr>
          <w:rFonts w:hAnsi="Times New Roman" w:cs="Times New Roman"/>
          <w:kern w:val="0"/>
          <w:lang w:val="es-ES_tradnl"/>
        </w:rPr>
        <w:t xml:space="preserve"> para ser considerados durante</w:t>
      </w:r>
      <w:r w:rsidR="00481141">
        <w:rPr>
          <w:rFonts w:hAnsi="Times New Roman" w:cs="Times New Roman"/>
          <w:kern w:val="0"/>
          <w:lang w:val="es-ES_tradnl"/>
        </w:rPr>
        <w:t xml:space="preserve"> </w:t>
      </w:r>
      <w:r w:rsidRPr="00D24BC3">
        <w:rPr>
          <w:rFonts w:hAnsi="Times New Roman" w:cs="Times New Roman"/>
          <w:kern w:val="0"/>
          <w:lang w:val="es-ES_tradnl"/>
        </w:rPr>
        <w:t>el 7</w:t>
      </w:r>
      <w:r w:rsidR="00044DB8">
        <w:rPr>
          <w:rFonts w:hAnsi="Times New Roman" w:cs="Times New Roman"/>
          <w:kern w:val="0"/>
          <w:lang w:val="es-ES_tradnl"/>
        </w:rPr>
        <w:t>7</w:t>
      </w:r>
      <w:r w:rsidRPr="00D24BC3">
        <w:rPr>
          <w:rFonts w:hAnsi="Times New Roman" w:cs="Times New Roman"/>
          <w:kern w:val="0"/>
          <w:lang w:val="es-ES_tradnl"/>
        </w:rPr>
        <w:t>° período de sesiones, así como la agenda provisional (CEDAW/C/7</w:t>
      </w:r>
      <w:r w:rsidR="00044DB8">
        <w:rPr>
          <w:rFonts w:hAnsi="Times New Roman" w:cs="Times New Roman"/>
          <w:kern w:val="0"/>
          <w:lang w:val="es-ES_tradnl"/>
        </w:rPr>
        <w:t>7</w:t>
      </w:r>
      <w:r w:rsidRPr="00D24BC3">
        <w:rPr>
          <w:rFonts w:hAnsi="Times New Roman" w:cs="Times New Roman"/>
          <w:kern w:val="0"/>
          <w:lang w:val="es-ES_tradnl"/>
        </w:rPr>
        <w:t>/1) y otros documentos relacionados con el período de sesiones están disponibles en el siguiente enlace:</w:t>
      </w:r>
      <w:r w:rsidRPr="00D24BC3">
        <w:rPr>
          <w:rFonts w:eastAsiaTheme="minorEastAsia" w:hAnsi="Times New Roman" w:cs="Times New Roman"/>
          <w:noProof/>
          <w:color w:val="0000CC"/>
          <w:u w:val="single"/>
          <w:lang w:val="es-ES" w:eastAsia="en-GB"/>
        </w:rPr>
        <w:t xml:space="preserve"> </w:t>
      </w:r>
      <w:hyperlink r:id="rId5" w:history="1">
        <w:r w:rsidR="00DA4EBA" w:rsidRPr="00781889">
          <w:rPr>
            <w:rStyle w:val="Hyperlink"/>
            <w:rFonts w:hAnsi="Times New Roman" w:cs="Times New Roman"/>
            <w:color w:val="000099"/>
            <w:lang w:val="es-ES"/>
          </w:rPr>
          <w:t>https://urlz.fr/dHrd</w:t>
        </w:r>
      </w:hyperlink>
      <w:r w:rsidR="00481141" w:rsidRPr="00164C6F">
        <w:rPr>
          <w:rFonts w:eastAsia="Times New Roman" w:cs="Times New Roman"/>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8EB1284" w14:textId="2F032CF2" w:rsidR="001226B4" w:rsidRDefault="00403F25"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D24BC3">
        <w:rPr>
          <w:rFonts w:hAnsi="Times New Roman" w:cs="Times New Roman"/>
          <w:kern w:val="0"/>
          <w:lang w:val="es-ES_tradnl"/>
        </w:rPr>
        <w:tab/>
      </w:r>
      <w:r w:rsidRPr="00164C6F">
        <w:rPr>
          <w:rFonts w:hAnsi="Times New Roman" w:cs="Times New Roman"/>
          <w:b/>
          <w:kern w:val="0"/>
          <w:lang w:val="es-ES_tradnl"/>
        </w:rPr>
        <w:t>El 7</w:t>
      </w:r>
      <w:r w:rsidR="00044DB8">
        <w:rPr>
          <w:rFonts w:hAnsi="Times New Roman" w:cs="Times New Roman"/>
          <w:b/>
          <w:kern w:val="0"/>
          <w:lang w:val="es-ES_tradnl"/>
        </w:rPr>
        <w:t>7</w:t>
      </w:r>
      <w:r w:rsidRPr="00164C6F">
        <w:rPr>
          <w:rFonts w:hAnsi="Times New Roman" w:cs="Times New Roman"/>
          <w:b/>
          <w:kern w:val="0"/>
          <w:lang w:val="es-ES_tradnl"/>
        </w:rPr>
        <w:t>° período de sesiones del Comité tendrá lugar</w:t>
      </w:r>
      <w:r w:rsidR="00164C6F" w:rsidRPr="00164C6F">
        <w:rPr>
          <w:rFonts w:hAnsi="Times New Roman" w:cs="Times New Roman"/>
          <w:b/>
          <w:kern w:val="0"/>
          <w:lang w:val="es-ES_tradnl"/>
        </w:rPr>
        <w:t xml:space="preserve"> </w:t>
      </w:r>
      <w:r w:rsidR="001226B4">
        <w:rPr>
          <w:rFonts w:hAnsi="Times New Roman" w:cs="Times New Roman"/>
          <w:b/>
          <w:kern w:val="0"/>
          <w:lang w:val="es-ES_tradnl"/>
        </w:rPr>
        <w:t>de manera remota</w:t>
      </w:r>
      <w:r w:rsidR="00197BD4">
        <w:rPr>
          <w:rFonts w:hAnsi="Times New Roman" w:cs="Times New Roman"/>
          <w:kern w:val="0"/>
          <w:lang w:val="es-ES_tradnl"/>
        </w:rPr>
        <w:t xml:space="preserve"> (</w:t>
      </w:r>
      <w:r w:rsidR="00164C6F">
        <w:rPr>
          <w:rFonts w:hAnsi="Times New Roman" w:cs="Times New Roman"/>
          <w:kern w:val="0"/>
          <w:lang w:val="es-ES_tradnl"/>
        </w:rPr>
        <w:t>del 2</w:t>
      </w:r>
      <w:r w:rsidR="00044DB8">
        <w:rPr>
          <w:rFonts w:hAnsi="Times New Roman" w:cs="Times New Roman"/>
          <w:kern w:val="0"/>
          <w:lang w:val="es-ES_tradnl"/>
        </w:rPr>
        <w:t>6</w:t>
      </w:r>
      <w:r w:rsidR="00164C6F">
        <w:rPr>
          <w:rFonts w:hAnsi="Times New Roman" w:cs="Times New Roman"/>
          <w:kern w:val="0"/>
          <w:lang w:val="es-ES_tradnl"/>
        </w:rPr>
        <w:t xml:space="preserve"> de </w:t>
      </w:r>
      <w:r w:rsidR="00044DB8">
        <w:rPr>
          <w:rFonts w:hAnsi="Times New Roman" w:cs="Times New Roman"/>
          <w:kern w:val="0"/>
          <w:lang w:val="es-ES_tradnl"/>
        </w:rPr>
        <w:t>octubre</w:t>
      </w:r>
      <w:r w:rsidR="00164C6F">
        <w:rPr>
          <w:rFonts w:hAnsi="Times New Roman" w:cs="Times New Roman"/>
          <w:kern w:val="0"/>
          <w:lang w:val="es-ES_tradnl"/>
        </w:rPr>
        <w:t xml:space="preserve"> al </w:t>
      </w:r>
      <w:r w:rsidR="00044DB8">
        <w:rPr>
          <w:rFonts w:hAnsi="Times New Roman" w:cs="Times New Roman"/>
          <w:kern w:val="0"/>
          <w:lang w:val="es-ES_tradnl"/>
        </w:rPr>
        <w:t>5</w:t>
      </w:r>
      <w:r w:rsidR="00164C6F">
        <w:rPr>
          <w:rFonts w:hAnsi="Times New Roman" w:cs="Times New Roman"/>
          <w:kern w:val="0"/>
          <w:lang w:val="es-ES_tradnl"/>
        </w:rPr>
        <w:t xml:space="preserve"> de </w:t>
      </w:r>
      <w:r w:rsidR="00044DB8">
        <w:rPr>
          <w:rFonts w:hAnsi="Times New Roman" w:cs="Times New Roman"/>
          <w:kern w:val="0"/>
          <w:lang w:val="es-ES_tradnl"/>
        </w:rPr>
        <w:t>noviembre</w:t>
      </w:r>
      <w:r w:rsidR="00164C6F">
        <w:rPr>
          <w:rFonts w:hAnsi="Times New Roman" w:cs="Times New Roman"/>
          <w:kern w:val="0"/>
          <w:lang w:val="es-ES_tradnl"/>
        </w:rPr>
        <w:t xml:space="preserve"> de 2020</w:t>
      </w:r>
      <w:r w:rsidR="001226B4">
        <w:rPr>
          <w:rFonts w:hAnsi="Times New Roman" w:cs="Times New Roman"/>
          <w:kern w:val="0"/>
          <w:lang w:val="es-ES_tradnl"/>
        </w:rPr>
        <w:t>).</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D9EF479" w14:textId="04F1FEA1"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Style w:val="Hyperlink1"/>
          <w:rFonts w:hAnsi="Times New Roman" w:cs="Times New Roman"/>
          <w:b/>
          <w:color w:val="auto"/>
          <w:kern w:val="0"/>
          <w:u w:val="none"/>
          <w:lang w:val="es-ES"/>
        </w:rPr>
        <w:tab/>
      </w:r>
      <w:r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Pr>
          <w:rStyle w:val="Hyperlink1"/>
          <w:rFonts w:hAnsi="Times New Roman" w:cs="Times New Roman"/>
          <w:b/>
          <w:color w:val="auto"/>
          <w:kern w:val="0"/>
          <w:u w:val="none"/>
          <w:lang w:val="es-ES"/>
        </w:rPr>
        <w:t>única</w:t>
      </w:r>
      <w:r w:rsidRPr="00F47870">
        <w:rPr>
          <w:rStyle w:val="Hyperlink1"/>
          <w:rFonts w:hAnsi="Times New Roman" w:cs="Times New Roman"/>
          <w:b/>
          <w:color w:val="auto"/>
          <w:kern w:val="0"/>
          <w:u w:val="none"/>
          <w:lang w:val="es-ES"/>
        </w:rPr>
        <w:t>mente la apertura y el cierre de</w:t>
      </w:r>
      <w:r>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Pr="00676AA1">
        <w:rPr>
          <w:rStyle w:val="Hyperlink1"/>
          <w:rFonts w:hAnsi="Times New Roman" w:cs="Times New Roman"/>
          <w:b/>
          <w:color w:val="auto"/>
          <w:kern w:val="0"/>
          <w:u w:val="none"/>
          <w:lang w:val="es-ES"/>
        </w:rPr>
        <w:t>7</w:t>
      </w:r>
      <w:r w:rsidR="00A17A91">
        <w:rPr>
          <w:rStyle w:val="Hyperlink1"/>
          <w:rFonts w:hAnsi="Times New Roman" w:cs="Times New Roman"/>
          <w:b/>
          <w:color w:val="auto"/>
          <w:kern w:val="0"/>
          <w:u w:val="none"/>
          <w:lang w:val="es-ES"/>
        </w:rPr>
        <w:t>7</w:t>
      </w:r>
      <w:r w:rsidRPr="00676AA1">
        <w:rPr>
          <w:rStyle w:val="Hyperlink1"/>
          <w:rFonts w:hAnsi="Times New Roman" w:cs="Times New Roman"/>
          <w:b/>
          <w:color w:val="auto"/>
          <w:kern w:val="0"/>
          <w:u w:val="none"/>
          <w:lang w:val="es-ES"/>
        </w:rPr>
        <w:t>° período de sesiones</w:t>
      </w:r>
      <w:r w:rsidRPr="00F47870">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el 2</w:t>
      </w:r>
      <w:r w:rsidR="00A17A91">
        <w:rPr>
          <w:rStyle w:val="Hyperlink1"/>
          <w:rFonts w:hAnsi="Times New Roman" w:cs="Times New Roman"/>
          <w:b/>
          <w:color w:val="auto"/>
          <w:kern w:val="0"/>
          <w:u w:val="none"/>
          <w:lang w:val="es-ES"/>
        </w:rPr>
        <w:t>6</w:t>
      </w:r>
      <w:r>
        <w:rPr>
          <w:rStyle w:val="Hyperlink1"/>
          <w:rFonts w:hAnsi="Times New Roman" w:cs="Times New Roman"/>
          <w:b/>
          <w:color w:val="auto"/>
          <w:kern w:val="0"/>
          <w:u w:val="none"/>
          <w:lang w:val="es-ES"/>
        </w:rPr>
        <w:t xml:space="preserve"> de </w:t>
      </w:r>
      <w:r w:rsidR="00A17A91">
        <w:rPr>
          <w:rStyle w:val="Hyperlink1"/>
          <w:rFonts w:hAnsi="Times New Roman" w:cs="Times New Roman"/>
          <w:b/>
          <w:color w:val="auto"/>
          <w:kern w:val="0"/>
          <w:u w:val="none"/>
          <w:lang w:val="es-ES"/>
        </w:rPr>
        <w:t>octubre</w:t>
      </w:r>
      <w:r>
        <w:rPr>
          <w:rStyle w:val="Hyperlink1"/>
          <w:rFonts w:hAnsi="Times New Roman" w:cs="Times New Roman"/>
          <w:b/>
          <w:color w:val="auto"/>
          <w:kern w:val="0"/>
          <w:u w:val="none"/>
          <w:lang w:val="es-ES"/>
        </w:rPr>
        <w:t xml:space="preserve"> (a las 1</w:t>
      </w:r>
      <w:r w:rsidR="009B4525">
        <w:rPr>
          <w:rStyle w:val="Hyperlink1"/>
          <w:rFonts w:hAnsi="Times New Roman" w:cs="Times New Roman"/>
          <w:b/>
          <w:color w:val="auto"/>
          <w:kern w:val="0"/>
          <w:u w:val="none"/>
          <w:lang w:val="es-ES"/>
        </w:rPr>
        <w:t>2:3</w:t>
      </w:r>
      <w:bookmarkStart w:id="0" w:name="_GoBack"/>
      <w:bookmarkEnd w:id="0"/>
      <w:r>
        <w:rPr>
          <w:rStyle w:val="Hyperlink1"/>
          <w:rFonts w:hAnsi="Times New Roman" w:cs="Times New Roman"/>
          <w:b/>
          <w:color w:val="auto"/>
          <w:kern w:val="0"/>
          <w:u w:val="none"/>
          <w:lang w:val="es-ES"/>
        </w:rPr>
        <w:t xml:space="preserve">0) y el </w:t>
      </w:r>
      <w:r w:rsidR="00A17A91">
        <w:rPr>
          <w:rStyle w:val="Hyperlink1"/>
          <w:rFonts w:hAnsi="Times New Roman" w:cs="Times New Roman"/>
          <w:b/>
          <w:color w:val="auto"/>
          <w:kern w:val="0"/>
          <w:u w:val="none"/>
          <w:lang w:val="es-ES"/>
        </w:rPr>
        <w:t>5</w:t>
      </w:r>
      <w:r>
        <w:rPr>
          <w:rStyle w:val="Hyperlink1"/>
          <w:rFonts w:hAnsi="Times New Roman" w:cs="Times New Roman"/>
          <w:b/>
          <w:color w:val="auto"/>
          <w:kern w:val="0"/>
          <w:u w:val="none"/>
          <w:lang w:val="es-ES"/>
        </w:rPr>
        <w:t xml:space="preserve"> de </w:t>
      </w:r>
      <w:r w:rsidR="00A17A91">
        <w:rPr>
          <w:rStyle w:val="Hyperlink1"/>
          <w:rFonts w:hAnsi="Times New Roman" w:cs="Times New Roman"/>
          <w:b/>
          <w:color w:val="auto"/>
          <w:kern w:val="0"/>
          <w:u w:val="none"/>
          <w:lang w:val="es-ES"/>
        </w:rPr>
        <w:t>noviembre</w:t>
      </w:r>
      <w:r>
        <w:rPr>
          <w:rStyle w:val="Hyperlink1"/>
          <w:rFonts w:hAnsi="Times New Roman" w:cs="Times New Roman"/>
          <w:b/>
          <w:color w:val="auto"/>
          <w:kern w:val="0"/>
          <w:u w:val="none"/>
          <w:lang w:val="es-ES"/>
        </w:rPr>
        <w:t xml:space="preserve"> (a las 16:</w:t>
      </w:r>
      <w:r w:rsidR="00A17A91">
        <w:rPr>
          <w:rStyle w:val="Hyperlink1"/>
          <w:rFonts w:hAnsi="Times New Roman" w:cs="Times New Roman"/>
          <w:b/>
          <w:color w:val="auto"/>
          <w:kern w:val="0"/>
          <w:u w:val="none"/>
          <w:lang w:val="es-ES"/>
        </w:rPr>
        <w:t>3</w:t>
      </w:r>
      <w:r>
        <w:rPr>
          <w:rStyle w:val="Hyperlink1"/>
          <w:rFonts w:hAnsi="Times New Roman" w:cs="Times New Roman"/>
          <w:b/>
          <w:color w:val="auto"/>
          <w:kern w:val="0"/>
          <w:u w:val="none"/>
          <w:lang w:val="es-ES"/>
        </w:rPr>
        <w:t>0</w:t>
      </w:r>
      <w:r w:rsidR="00A17A91">
        <w:rPr>
          <w:rStyle w:val="Hyperlink1"/>
          <w:rFonts w:hAnsi="Times New Roman" w:cs="Times New Roman"/>
          <w:b/>
          <w:color w:val="auto"/>
          <w:kern w:val="0"/>
          <w:u w:val="none"/>
          <w:lang w:val="es-ES"/>
        </w:rPr>
        <w:t>; hora de Ginebra</w:t>
      </w:r>
      <w:r>
        <w:rPr>
          <w:rStyle w:val="Hyperlink1"/>
          <w:rFonts w:hAnsi="Times New Roman" w:cs="Times New Roman"/>
          <w:b/>
          <w:color w:val="auto"/>
          <w:kern w:val="0"/>
          <w:u w:val="none"/>
          <w:lang w:val="es-ES"/>
        </w:rPr>
        <w:t>) de 2020 serán transmitidos</w:t>
      </w:r>
      <w:r w:rsidRPr="00F47870">
        <w:rPr>
          <w:rStyle w:val="Hyperlink1"/>
          <w:rFonts w:hAnsi="Times New Roman" w:cs="Times New Roman"/>
          <w:b/>
          <w:color w:val="auto"/>
          <w:kern w:val="0"/>
          <w:u w:val="none"/>
          <w:lang w:val="es-ES"/>
        </w:rPr>
        <w:t xml:space="preserve"> públicamente por Internet</w:t>
      </w:r>
      <w:r>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6"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2219159A" w14:textId="77777777"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570003" w14:textId="2A0C251C" w:rsidR="00197BD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197BD4">
        <w:rPr>
          <w:rFonts w:hAnsi="Times New Roman" w:cs="Times New Roman"/>
          <w:kern w:val="0"/>
          <w:lang w:val="es-ES_tradnl"/>
        </w:rPr>
        <w:t xml:space="preserve">Se </w:t>
      </w:r>
      <w:r w:rsidR="00164C6F">
        <w:rPr>
          <w:rFonts w:hAnsi="Times New Roman" w:cs="Times New Roman"/>
          <w:kern w:val="0"/>
          <w:lang w:val="es-ES_tradnl"/>
        </w:rPr>
        <w:t>aplazar</w:t>
      </w:r>
      <w:r w:rsidR="00197BD4">
        <w:rPr>
          <w:rFonts w:hAnsi="Times New Roman" w:cs="Times New Roman"/>
          <w:kern w:val="0"/>
          <w:lang w:val="es-ES_tradnl"/>
        </w:rPr>
        <w:t xml:space="preserve">á hasta nuevo aviso la consideración de los informes de los Estados </w:t>
      </w:r>
      <w:r w:rsidR="00907595">
        <w:rPr>
          <w:rFonts w:hAnsi="Times New Roman" w:cs="Times New Roman"/>
          <w:kern w:val="0"/>
          <w:lang w:val="es-ES_tradnl"/>
        </w:rPr>
        <w:t>Partes</w:t>
      </w:r>
      <w:r w:rsidR="00197BD4">
        <w:rPr>
          <w:rFonts w:hAnsi="Times New Roman" w:cs="Times New Roman"/>
          <w:kern w:val="0"/>
          <w:lang w:val="es-ES_tradnl"/>
        </w:rPr>
        <w:t xml:space="preserve"> que fueron programados para </w:t>
      </w:r>
      <w:r>
        <w:rPr>
          <w:rFonts w:hAnsi="Times New Roman" w:cs="Times New Roman"/>
          <w:kern w:val="0"/>
          <w:lang w:val="es-ES_tradnl"/>
        </w:rPr>
        <w:t>el</w:t>
      </w:r>
      <w:r w:rsidR="00197BD4">
        <w:rPr>
          <w:rFonts w:hAnsi="Times New Roman" w:cs="Times New Roman"/>
          <w:kern w:val="0"/>
          <w:lang w:val="es-ES_tradnl"/>
        </w:rPr>
        <w:t xml:space="preserve"> 7</w:t>
      </w:r>
      <w:r w:rsidR="00A17A91">
        <w:rPr>
          <w:rFonts w:hAnsi="Times New Roman" w:cs="Times New Roman"/>
          <w:kern w:val="0"/>
          <w:lang w:val="es-ES_tradnl"/>
        </w:rPr>
        <w:t>7</w:t>
      </w:r>
      <w:r w:rsidR="00B64911" w:rsidRPr="00B64911">
        <w:rPr>
          <w:rFonts w:hAnsi="Times New Roman" w:cs="Times New Roman"/>
          <w:kern w:val="0"/>
          <w:lang w:val="es-ES_tradnl"/>
        </w:rPr>
        <w:t xml:space="preserve">° período de sesiones </w:t>
      </w:r>
      <w:r w:rsidR="00197BD4">
        <w:rPr>
          <w:rFonts w:hAnsi="Times New Roman" w:cs="Times New Roman"/>
          <w:kern w:val="0"/>
          <w:lang w:val="es-ES_tradnl"/>
        </w:rPr>
        <w:t xml:space="preserve">del Comité, para que los diálogos constructivos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puedan tener lugar físicamente en Ginebra </w:t>
      </w:r>
      <w:r w:rsidR="00BE1BFF">
        <w:rPr>
          <w:rFonts w:hAnsi="Times New Roman" w:cs="Times New Roman"/>
          <w:kern w:val="0"/>
          <w:lang w:val="es-ES_tradnl"/>
        </w:rPr>
        <w:t>más</w:t>
      </w:r>
      <w:r w:rsidR="00197BD4">
        <w:rPr>
          <w:rFonts w:hAnsi="Times New Roman" w:cs="Times New Roman"/>
          <w:kern w:val="0"/>
          <w:lang w:val="es-ES_tradnl"/>
        </w:rPr>
        <w:t xml:space="preserve"> adelante. </w:t>
      </w:r>
    </w:p>
    <w:p w14:paraId="2BA84909" w14:textId="77777777"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2E3047D0" w:rsidR="00403F25" w:rsidRPr="00D24BC3" w:rsidRDefault="00197BD4"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164C6F">
        <w:rPr>
          <w:rFonts w:hAnsi="Times New Roman" w:cs="Times New Roman"/>
          <w:b/>
          <w:kern w:val="0"/>
          <w:lang w:val="es-ES_tradnl"/>
        </w:rPr>
        <w:t>El grupo de trabajo anterior al 7</w:t>
      </w:r>
      <w:r w:rsidR="00A17A91">
        <w:rPr>
          <w:rFonts w:hAnsi="Times New Roman" w:cs="Times New Roman"/>
          <w:b/>
          <w:kern w:val="0"/>
          <w:lang w:val="es-ES_tradnl"/>
        </w:rPr>
        <w:t>9</w:t>
      </w:r>
      <w:r w:rsidRPr="00164C6F">
        <w:rPr>
          <w:rFonts w:hAnsi="Times New Roman" w:cs="Times New Roman"/>
          <w:b/>
          <w:kern w:val="0"/>
          <w:lang w:val="es-ES_tradnl"/>
        </w:rPr>
        <w:t xml:space="preserve">° período de sesiones tendrá lugar </w:t>
      </w:r>
      <w:r w:rsidR="001226B4">
        <w:rPr>
          <w:rFonts w:hAnsi="Times New Roman" w:cs="Times New Roman"/>
          <w:b/>
          <w:kern w:val="0"/>
          <w:lang w:val="es-ES_tradnl"/>
        </w:rPr>
        <w:t xml:space="preserve">de manera </w:t>
      </w:r>
      <w:r w:rsidRPr="00164C6F">
        <w:rPr>
          <w:rFonts w:hAnsi="Times New Roman" w:cs="Times New Roman"/>
          <w:b/>
          <w:kern w:val="0"/>
          <w:lang w:val="es-ES_tradnl"/>
        </w:rPr>
        <w:t>remot</w:t>
      </w:r>
      <w:r w:rsidR="00BE1BFF" w:rsidRPr="00164C6F">
        <w:rPr>
          <w:rFonts w:hAnsi="Times New Roman" w:cs="Times New Roman"/>
          <w:b/>
          <w:kern w:val="0"/>
          <w:lang w:val="es-ES_tradnl"/>
        </w:rPr>
        <w:t>a</w:t>
      </w:r>
      <w:r w:rsidR="00646F6A">
        <w:rPr>
          <w:rFonts w:hAnsi="Times New Roman" w:cs="Times New Roman"/>
          <w:b/>
          <w:kern w:val="0"/>
          <w:lang w:val="es-ES_tradnl"/>
        </w:rPr>
        <w:t xml:space="preserve"> y p</w:t>
      </w:r>
      <w:r w:rsidR="001226B4">
        <w:rPr>
          <w:rFonts w:hAnsi="Times New Roman" w:cs="Times New Roman"/>
          <w:b/>
          <w:kern w:val="0"/>
          <w:lang w:val="es-ES_tradnl"/>
        </w:rPr>
        <w:t>rivada</w:t>
      </w:r>
      <w:r>
        <w:rPr>
          <w:rFonts w:hAnsi="Times New Roman" w:cs="Times New Roman"/>
          <w:kern w:val="0"/>
          <w:lang w:val="es-ES_tradnl"/>
        </w:rPr>
        <w:t xml:space="preserve"> </w:t>
      </w:r>
      <w:r w:rsidR="00BE1BFF">
        <w:rPr>
          <w:rFonts w:hAnsi="Times New Roman" w:cs="Times New Roman"/>
          <w:kern w:val="0"/>
          <w:lang w:val="es-ES_tradnl"/>
        </w:rPr>
        <w:t xml:space="preserve">del </w:t>
      </w:r>
      <w:r w:rsidR="00A17A91">
        <w:rPr>
          <w:rFonts w:hAnsi="Times New Roman" w:cs="Times New Roman"/>
          <w:kern w:val="0"/>
          <w:lang w:val="es-ES_tradnl"/>
        </w:rPr>
        <w:t xml:space="preserve">9 al </w:t>
      </w:r>
      <w:r>
        <w:rPr>
          <w:rFonts w:hAnsi="Times New Roman" w:cs="Times New Roman"/>
          <w:kern w:val="0"/>
          <w:lang w:val="es-ES_tradnl"/>
        </w:rPr>
        <w:t xml:space="preserve">13 de </w:t>
      </w:r>
      <w:r w:rsidR="00A17A91">
        <w:rPr>
          <w:rFonts w:hAnsi="Times New Roman" w:cs="Times New Roman"/>
          <w:kern w:val="0"/>
          <w:lang w:val="es-ES_tradnl"/>
        </w:rPr>
        <w:t>noviembre</w:t>
      </w:r>
      <w:r>
        <w:rPr>
          <w:rFonts w:hAnsi="Times New Roman" w:cs="Times New Roman"/>
          <w:kern w:val="0"/>
          <w:lang w:val="es-ES_tradnl"/>
        </w:rPr>
        <w:t xml:space="preserve"> de 2020.</w:t>
      </w: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60DAD73D"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7"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077BE9">
        <w:rPr>
          <w:rFonts w:hAnsi="Times New Roman" w:cs="Times New Roman"/>
          <w:color w:val="auto"/>
          <w:kern w:val="0"/>
          <w:lang w:val="es-ES_tradnl"/>
        </w:rPr>
        <w:t xml:space="preserve">A la </w:t>
      </w:r>
      <w:r w:rsidR="00197BD4" w:rsidRPr="00860CE8">
        <w:rPr>
          <w:rFonts w:hAnsi="Times New Roman" w:cs="Times New Roman"/>
          <w:color w:val="auto"/>
          <w:kern w:val="0"/>
          <w:lang w:val="es-ES_tradnl"/>
        </w:rPr>
        <w:t xml:space="preserve">espera de las nuevas fechas para los diálogos con los Estados </w:t>
      </w:r>
      <w:r w:rsidR="00907595">
        <w:rPr>
          <w:rFonts w:hAnsi="Times New Roman" w:cs="Times New Roman"/>
          <w:color w:val="auto"/>
          <w:kern w:val="0"/>
          <w:lang w:val="es-ES_tradnl"/>
        </w:rPr>
        <w:t>Partes</w:t>
      </w:r>
      <w:r w:rsidR="00197BD4" w:rsidRPr="00860CE8">
        <w:rPr>
          <w:rFonts w:hAnsi="Times New Roman" w:cs="Times New Roman"/>
          <w:color w:val="auto"/>
          <w:kern w:val="0"/>
          <w:lang w:val="es-ES_tradnl"/>
        </w:rPr>
        <w:t xml:space="preserve"> </w:t>
      </w:r>
      <w:r w:rsidR="00164C6F">
        <w:rPr>
          <w:rFonts w:hAnsi="Times New Roman" w:cs="Times New Roman"/>
          <w:color w:val="auto"/>
          <w:kern w:val="0"/>
          <w:lang w:val="es-ES_tradnl"/>
        </w:rPr>
        <w:t xml:space="preserve">que fueron </w:t>
      </w:r>
      <w:r w:rsidR="00197BD4" w:rsidRPr="00860CE8">
        <w:rPr>
          <w:rFonts w:hAnsi="Times New Roman" w:cs="Times New Roman"/>
          <w:color w:val="auto"/>
          <w:kern w:val="0"/>
          <w:lang w:val="es-ES_tradnl"/>
        </w:rPr>
        <w:t xml:space="preserve">programados para su consideración durante </w:t>
      </w:r>
      <w:r w:rsidR="00164C6F">
        <w:rPr>
          <w:rFonts w:hAnsi="Times New Roman" w:cs="Times New Roman"/>
          <w:color w:val="auto"/>
          <w:kern w:val="0"/>
          <w:lang w:val="es-ES_tradnl"/>
        </w:rPr>
        <w:t>el</w:t>
      </w:r>
      <w:r w:rsidR="00197BD4" w:rsidRPr="00860CE8">
        <w:rPr>
          <w:rFonts w:hAnsi="Times New Roman" w:cs="Times New Roman"/>
          <w:color w:val="auto"/>
          <w:kern w:val="0"/>
          <w:lang w:val="es-ES_tradnl"/>
        </w:rPr>
        <w:t xml:space="preserve"> 7</w:t>
      </w:r>
      <w:r w:rsidR="00A17A91">
        <w:rPr>
          <w:rFonts w:hAnsi="Times New Roman" w:cs="Times New Roman"/>
          <w:color w:val="auto"/>
          <w:kern w:val="0"/>
          <w:lang w:val="es-ES_tradnl"/>
        </w:rPr>
        <w:t>7</w:t>
      </w:r>
      <w:r w:rsidR="00B64911" w:rsidRPr="00B64911">
        <w:rPr>
          <w:rFonts w:hAnsi="Times New Roman" w:cs="Times New Roman"/>
          <w:color w:val="auto"/>
          <w:kern w:val="0"/>
          <w:lang w:val="es-ES_tradnl"/>
        </w:rPr>
        <w:t>° período de sesiones</w:t>
      </w:r>
      <w:r w:rsidR="00197BD4" w:rsidRPr="00860CE8">
        <w:rPr>
          <w:rFonts w:hAnsi="Times New Roman" w:cs="Times New Roman"/>
          <w:color w:val="auto"/>
          <w:kern w:val="0"/>
          <w:lang w:val="es-ES_tradnl"/>
        </w:rPr>
        <w:t xml:space="preserve">, </w:t>
      </w:r>
      <w:r w:rsidR="00197BD4">
        <w:rPr>
          <w:rFonts w:hAnsi="Times New Roman" w:cs="Times New Roman"/>
          <w:kern w:val="0"/>
          <w:lang w:val="es-ES_tradnl"/>
        </w:rPr>
        <w:t>e</w:t>
      </w:r>
      <w:r w:rsidRPr="00D24BC3">
        <w:rPr>
          <w:rFonts w:hAnsi="Times New Roman" w:cs="Times New Roman"/>
          <w:kern w:val="0"/>
          <w:lang w:val="es-ES_tradnl"/>
        </w:rPr>
        <w:t xml:space="preserve">l Comité </w:t>
      </w:r>
      <w:r w:rsidR="00197BD4">
        <w:rPr>
          <w:rFonts w:hAnsi="Times New Roman" w:cs="Times New Roman"/>
          <w:kern w:val="0"/>
          <w:lang w:val="es-ES_tradnl"/>
        </w:rPr>
        <w:t xml:space="preserve">por el momento </w:t>
      </w:r>
      <w:r w:rsidRPr="00D24BC3">
        <w:rPr>
          <w:rFonts w:hAnsi="Times New Roman" w:cs="Times New Roman"/>
          <w:kern w:val="0"/>
          <w:lang w:val="es-ES_tradnl"/>
        </w:rPr>
        <w:t xml:space="preserve">invita a las instituciones </w:t>
      </w:r>
      <w:r w:rsidRPr="00D24BC3">
        <w:rPr>
          <w:rFonts w:hAnsi="Times New Roman" w:cs="Times New Roman"/>
          <w:kern w:val="0"/>
          <w:lang w:val="es-ES_tradnl"/>
        </w:rPr>
        <w:lastRenderedPageBreak/>
        <w:t xml:space="preserve">nacionales de derechos humanos a proporcionar </w:t>
      </w:r>
      <w:r w:rsidR="00164C6F" w:rsidRPr="00C202BD">
        <w:rPr>
          <w:rFonts w:hAnsi="Times New Roman" w:cs="Times New Roman"/>
          <w:b/>
          <w:color w:val="auto"/>
          <w:kern w:val="0"/>
          <w:lang w:val="es-ES_tradnl"/>
        </w:rPr>
        <w:t xml:space="preserve">información específica </w:t>
      </w:r>
      <w:r w:rsidR="00164C6F">
        <w:rPr>
          <w:rFonts w:hAnsi="Times New Roman" w:cs="Times New Roman"/>
          <w:b/>
          <w:color w:val="auto"/>
          <w:kern w:val="0"/>
          <w:lang w:val="es-ES_tradnl"/>
        </w:rPr>
        <w:t xml:space="preserve">sobre temas relativos a la implementación de la Convención únicamente </w:t>
      </w:r>
      <w:r w:rsidR="00164C6F" w:rsidRPr="00C202BD">
        <w:rPr>
          <w:rFonts w:hAnsi="Times New Roman" w:cs="Times New Roman"/>
          <w:b/>
          <w:color w:val="auto"/>
          <w:kern w:val="0"/>
          <w:lang w:val="es-ES_tradnl"/>
        </w:rPr>
        <w:t xml:space="preserve">para </w:t>
      </w:r>
      <w:r w:rsidR="00164C6F">
        <w:rPr>
          <w:rFonts w:hAnsi="Times New Roman" w:cs="Times New Roman"/>
          <w:b/>
          <w:color w:val="auto"/>
          <w:kern w:val="0"/>
          <w:lang w:val="es-ES_tradnl"/>
        </w:rPr>
        <w:t xml:space="preserve">los Estados Partes que serán examinados durante </w:t>
      </w:r>
      <w:r w:rsidR="00164C6F" w:rsidRPr="00C202BD">
        <w:rPr>
          <w:rFonts w:hAnsi="Times New Roman" w:cs="Times New Roman"/>
          <w:b/>
          <w:color w:val="auto"/>
          <w:kern w:val="0"/>
          <w:lang w:val="es-ES_tradnl"/>
        </w:rPr>
        <w:t xml:space="preserve">el grupo de trabajo anterior al </w:t>
      </w:r>
      <w:r w:rsidR="00164C6F">
        <w:rPr>
          <w:rFonts w:hAnsi="Times New Roman" w:cs="Times New Roman"/>
          <w:b/>
          <w:color w:val="auto"/>
          <w:kern w:val="0"/>
          <w:lang w:val="es-ES_tradnl"/>
        </w:rPr>
        <w:t>7</w:t>
      </w:r>
      <w:r w:rsidR="00A17A91">
        <w:rPr>
          <w:rFonts w:hAnsi="Times New Roman" w:cs="Times New Roman"/>
          <w:b/>
          <w:color w:val="auto"/>
          <w:kern w:val="0"/>
          <w:lang w:val="es-ES_tradnl"/>
        </w:rPr>
        <w:t>9</w:t>
      </w:r>
      <w:r w:rsidR="00164C6F">
        <w:rPr>
          <w:rFonts w:hAnsi="Times New Roman" w:cs="Times New Roman"/>
          <w:b/>
          <w:color w:val="auto"/>
          <w:kern w:val="0"/>
          <w:lang w:val="es-ES_tradnl"/>
        </w:rPr>
        <w:t xml:space="preserve">° </w:t>
      </w:r>
      <w:r w:rsidR="00164C6F" w:rsidRPr="00C202BD">
        <w:rPr>
          <w:rFonts w:hAnsi="Times New Roman" w:cs="Times New Roman"/>
          <w:b/>
          <w:color w:val="auto"/>
          <w:kern w:val="0"/>
          <w:lang w:val="es-ES_tradnl"/>
        </w:rPr>
        <w:t>período de sesiones</w:t>
      </w:r>
      <w:r w:rsidR="00164C6F">
        <w:rPr>
          <w:rFonts w:hAnsi="Times New Roman" w:cs="Times New Roman"/>
          <w:b/>
          <w:color w:val="auto"/>
          <w:kern w:val="0"/>
          <w:lang w:val="es-ES_tradnl"/>
        </w:rPr>
        <w:t>.</w:t>
      </w:r>
      <w:r w:rsidRPr="00D24BC3">
        <w:rPr>
          <w:rFonts w:hAnsi="Times New Roman" w:cs="Times New Roman"/>
          <w:kern w:val="0"/>
          <w:lang w:val="es-ES_tradnl"/>
        </w:rPr>
        <w:t xml:space="preserve"> 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634EB5EF"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A17A91">
        <w:rPr>
          <w:rFonts w:hAnsi="Times New Roman" w:cs="Times New Roman"/>
          <w:color w:val="auto"/>
          <w:kern w:val="0"/>
          <w:lang w:val="es-ES_tradnl"/>
        </w:rPr>
        <w:t>7</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como el grupo de trabajo anterior al 7</w:t>
      </w:r>
      <w:r w:rsidR="00A17A91">
        <w:rPr>
          <w:rFonts w:hAnsi="Times New Roman" w:cs="Times New Roman"/>
          <w:color w:val="auto"/>
          <w:kern w:val="0"/>
          <w:lang w:val="es-ES_tradnl"/>
        </w:rPr>
        <w:t>9</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Además, y tomando en cuenta los riesgos para la salud relacionados con </w:t>
      </w:r>
      <w:r w:rsidR="0012476A">
        <w:rPr>
          <w:rFonts w:hAnsi="Times New Roman" w:cs="Times New Roman"/>
          <w:color w:val="auto"/>
          <w:kern w:val="0"/>
          <w:lang w:val="es-ES_tradnl"/>
        </w:rPr>
        <w:t xml:space="preserve">la </w:t>
      </w:r>
      <w:r w:rsidRPr="00860CE8">
        <w:rPr>
          <w:rFonts w:hAnsi="Times New Roman" w:cs="Times New Roman"/>
          <w:color w:val="auto"/>
          <w:kern w:val="0"/>
          <w:lang w:val="es-ES_tradnl"/>
        </w:rPr>
        <w:t xml:space="preserve">pandemia </w:t>
      </w:r>
      <w:r w:rsidR="00A17A91">
        <w:rPr>
          <w:rFonts w:hAnsi="Times New Roman" w:cs="Times New Roman"/>
          <w:color w:val="auto"/>
          <w:kern w:val="0"/>
          <w:lang w:val="es-ES_tradnl"/>
        </w:rPr>
        <w:t xml:space="preserve">continúa </w:t>
      </w:r>
      <w:r w:rsidRPr="00860CE8">
        <w:rPr>
          <w:rFonts w:hAnsi="Times New Roman" w:cs="Times New Roman"/>
          <w:color w:val="auto"/>
          <w:kern w:val="0"/>
          <w:lang w:val="es-ES_tradnl"/>
        </w:rPr>
        <w:t xml:space="preserve">de COVID-19, el Comité desaconseja cualquier viaje de este tipo. </w:t>
      </w:r>
      <w:r w:rsidR="00403F25" w:rsidRPr="00D24BC3">
        <w:rPr>
          <w:rFonts w:hAnsi="Times New Roman" w:cs="Times New Roman"/>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74C5EED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A17A91">
        <w:rPr>
          <w:rFonts w:eastAsia="Calibri" w:hAnsi="Times New Roman" w:cs="Times New Roman"/>
          <w:b/>
          <w:bCs/>
          <w:noProof/>
          <w:color w:val="0000CC"/>
          <w:kern w:val="0"/>
          <w:lang w:val="es-ES"/>
        </w:rPr>
        <w:t>7</w:t>
      </w:r>
      <w:r w:rsidRPr="00164C6F">
        <w:rPr>
          <w:rFonts w:eastAsia="Calibri" w:hAnsi="Times New Roman" w:cs="Times New Roman"/>
          <w:b/>
          <w:bCs/>
          <w:noProof/>
          <w:color w:val="0000CC"/>
          <w:kern w:val="0"/>
          <w:lang w:val="es-ES"/>
        </w:rPr>
        <w:t>° período de sesiones (</w:t>
      </w:r>
      <w:r w:rsidR="00A17A91">
        <w:rPr>
          <w:rFonts w:eastAsia="Calibri" w:hAnsi="Times New Roman" w:cs="Times New Roman"/>
          <w:b/>
          <w:bCs/>
          <w:noProof/>
          <w:color w:val="0000CC"/>
          <w:kern w:val="0"/>
          <w:lang w:val="es-ES"/>
        </w:rPr>
        <w:t>26 de octubre</w:t>
      </w:r>
      <w:r w:rsidR="00442234" w:rsidRPr="00164C6F">
        <w:rPr>
          <w:rFonts w:eastAsia="Calibri" w:hAnsi="Times New Roman" w:cs="Times New Roman"/>
          <w:b/>
          <w:bCs/>
          <w:noProof/>
          <w:color w:val="0000CC"/>
          <w:kern w:val="0"/>
          <w:lang w:val="es-ES"/>
        </w:rPr>
        <w:t>-</w:t>
      </w:r>
      <w:r w:rsidR="00A17A91">
        <w:rPr>
          <w:rFonts w:eastAsia="Calibri" w:hAnsi="Times New Roman" w:cs="Times New Roman"/>
          <w:b/>
          <w:bCs/>
          <w:noProof/>
          <w:color w:val="0000CC"/>
          <w:kern w:val="0"/>
          <w:lang w:val="es-ES"/>
        </w:rPr>
        <w:t>5</w:t>
      </w:r>
      <w:r w:rsidR="00442234" w:rsidRPr="00164C6F">
        <w:rPr>
          <w:rFonts w:eastAsia="Calibri" w:hAnsi="Times New Roman" w:cs="Times New Roman"/>
          <w:b/>
          <w:bCs/>
          <w:noProof/>
          <w:color w:val="0000CC"/>
          <w:kern w:val="0"/>
          <w:lang w:val="es-ES"/>
        </w:rPr>
        <w:t xml:space="preserve"> de </w:t>
      </w:r>
      <w:r w:rsidR="00A17A91">
        <w:rPr>
          <w:rFonts w:eastAsia="Calibri" w:hAnsi="Times New Roman" w:cs="Times New Roman"/>
          <w:b/>
          <w:bCs/>
          <w:noProof/>
          <w:color w:val="0000CC"/>
          <w:kern w:val="0"/>
          <w:lang w:val="es-ES"/>
        </w:rPr>
        <w:t>noviembre</w:t>
      </w:r>
      <w:r w:rsidR="00A1476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 xml:space="preserve">de 2020)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68689EB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Pr>
          <w:rFonts w:hAnsi="Times New Roman" w:cs="Times New Roman"/>
          <w:kern w:val="0"/>
          <w:lang w:val="es-ES_tradnl"/>
        </w:rPr>
        <w:t xml:space="preserve">Independientemente del </w:t>
      </w:r>
      <w:r w:rsidR="0012476A">
        <w:rPr>
          <w:rFonts w:hAnsi="Times New Roman" w:cs="Times New Roman"/>
          <w:kern w:val="0"/>
          <w:lang w:val="es-ES_tradnl"/>
        </w:rPr>
        <w:t xml:space="preserve">aplazamiento </w:t>
      </w:r>
      <w:r w:rsidR="00197BD4">
        <w:rPr>
          <w:rFonts w:hAnsi="Times New Roman" w:cs="Times New Roman"/>
          <w:kern w:val="0"/>
          <w:lang w:val="es-ES_tradnl"/>
        </w:rPr>
        <w:t xml:space="preserve">de los diálogos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cuyos informes estaban programados para su consideración durante la 7</w:t>
      </w:r>
      <w:r w:rsidR="005131EE">
        <w:rPr>
          <w:rFonts w:hAnsi="Times New Roman" w:cs="Times New Roman"/>
          <w:kern w:val="0"/>
          <w:lang w:val="es-ES_tradnl"/>
        </w:rPr>
        <w:t>7</w:t>
      </w:r>
      <w:r w:rsidR="00B64911" w:rsidRPr="00B64911">
        <w:rPr>
          <w:rFonts w:hAnsi="Times New Roman" w:cs="Times New Roman"/>
          <w:kern w:val="0"/>
          <w:lang w:val="es-ES_tradnl"/>
        </w:rPr>
        <w:t>° período de sesiones</w:t>
      </w:r>
      <w:r w:rsidR="00197BD4">
        <w:rPr>
          <w:rFonts w:hAnsi="Times New Roman" w:cs="Times New Roman"/>
          <w:kern w:val="0"/>
          <w:lang w:val="es-ES_tradnl"/>
        </w:rPr>
        <w:t xml:space="preserve"> del Comité, 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2505C132" w14:textId="77777777" w:rsidR="00403F25" w:rsidRPr="00D24BC3" w:rsidRDefault="00403F25" w:rsidP="00403F25">
      <w:pPr>
        <w:tabs>
          <w:tab w:val="left" w:pos="1080"/>
        </w:tabs>
        <w:rPr>
          <w:rFonts w:hAnsi="Times New Roman" w:cs="Times New Roman"/>
          <w:kern w:val="0"/>
          <w:lang w:val="es-ES_tradnl"/>
        </w:rPr>
      </w:pPr>
    </w:p>
    <w:p w14:paraId="0E0A55B7" w14:textId="2283D2F9"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Todos los informes deberán ser </w:t>
      </w:r>
      <w:r w:rsidR="005131EE">
        <w:rPr>
          <w:rFonts w:hAnsi="Times New Roman" w:cs="Times New Roman"/>
          <w:kern w:val="0"/>
          <w:lang w:val="es-ES_tradnl"/>
        </w:rPr>
        <w:t>recibidos por la Secretaría del Comité</w:t>
      </w:r>
      <w:r w:rsidRPr="00D24BC3">
        <w:rPr>
          <w:rFonts w:hAnsi="Times New Roman" w:cs="Times New Roman"/>
          <w:kern w:val="0"/>
          <w:lang w:val="es-ES_tradnl"/>
        </w:rPr>
        <w:t xml:space="preserve"> </w:t>
      </w:r>
      <w:r w:rsidRPr="00164C6F">
        <w:rPr>
          <w:rFonts w:hAnsi="Times New Roman" w:cs="Times New Roman"/>
          <w:b/>
          <w:kern w:val="0"/>
          <w:lang w:val="es-ES_tradnl"/>
        </w:rPr>
        <w:t>cuatro semanas antes de</w:t>
      </w:r>
      <w:r w:rsidRPr="00D24BC3">
        <w:rPr>
          <w:rFonts w:hAnsi="Times New Roman" w:cs="Times New Roman"/>
          <w:kern w:val="0"/>
          <w:lang w:val="es-ES_tradnl"/>
        </w:rPr>
        <w:t xml:space="preserve">l inicio de la sesión, </w:t>
      </w:r>
      <w:r w:rsidR="00197BD4">
        <w:rPr>
          <w:rFonts w:hAnsi="Times New Roman" w:cs="Times New Roman"/>
          <w:kern w:val="0"/>
          <w:lang w:val="es-ES_tradnl"/>
        </w:rPr>
        <w:t xml:space="preserve">en la cual se </w:t>
      </w:r>
      <w:r w:rsidR="0012476A">
        <w:rPr>
          <w:rFonts w:hAnsi="Times New Roman" w:cs="Times New Roman"/>
          <w:kern w:val="0"/>
          <w:lang w:val="es-ES_tradnl"/>
        </w:rPr>
        <w:t>llevarán</w:t>
      </w:r>
      <w:r w:rsidR="00197BD4">
        <w:rPr>
          <w:rFonts w:hAnsi="Times New Roman" w:cs="Times New Roman"/>
          <w:kern w:val="0"/>
          <w:lang w:val="es-ES_tradnl"/>
        </w:rPr>
        <w:t xml:space="preserve"> a cabo </w:t>
      </w:r>
      <w:r w:rsidR="00197BD4" w:rsidRPr="00164C6F">
        <w:rPr>
          <w:rFonts w:hAnsi="Times New Roman" w:cs="Times New Roman"/>
          <w:b/>
          <w:kern w:val="0"/>
          <w:lang w:val="es-ES_tradnl"/>
        </w:rPr>
        <w:t xml:space="preserve">los diálogos </w:t>
      </w:r>
      <w:r w:rsidR="00164C6F">
        <w:rPr>
          <w:rFonts w:hAnsi="Times New Roman" w:cs="Times New Roman"/>
          <w:b/>
          <w:kern w:val="0"/>
          <w:lang w:val="es-ES_tradnl"/>
        </w:rPr>
        <w:t>aplazados</w:t>
      </w:r>
      <w:r w:rsidR="00197BD4">
        <w:rPr>
          <w:rFonts w:hAnsi="Times New Roman" w:cs="Times New Roman"/>
          <w:kern w:val="0"/>
          <w:lang w:val="es-ES_tradnl"/>
        </w:rPr>
        <w:t xml:space="preserve">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(nuevas fechas por confirmar). </w:t>
      </w:r>
    </w:p>
    <w:p w14:paraId="7FA40404"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CAFD2E0" w14:textId="00D7622B" w:rsidR="00197BD4" w:rsidRDefault="00747761"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r>
      <w:r w:rsidR="00197BD4">
        <w:rPr>
          <w:rFonts w:hAnsi="Times New Roman" w:cs="Times New Roman"/>
          <w:color w:val="auto"/>
          <w:lang w:val="es-ES_tradnl"/>
        </w:rPr>
        <w:t xml:space="preserve">Las INDH que </w:t>
      </w:r>
      <w:r w:rsidR="00197BD4" w:rsidRPr="00361379">
        <w:rPr>
          <w:rFonts w:hAnsi="Times New Roman" w:cs="Times New Roman"/>
          <w:b/>
          <w:color w:val="auto"/>
          <w:lang w:val="es-ES_tradnl"/>
        </w:rPr>
        <w:t xml:space="preserve">deseen presentar sus </w:t>
      </w:r>
      <w:r w:rsidR="0012476A">
        <w:rPr>
          <w:rFonts w:hAnsi="Times New Roman" w:cs="Times New Roman"/>
          <w:b/>
          <w:color w:val="auto"/>
          <w:lang w:val="es-ES_tradnl"/>
        </w:rPr>
        <w:t>contribuciones</w:t>
      </w:r>
      <w:r w:rsidR="00197BD4" w:rsidRPr="00361379">
        <w:rPr>
          <w:rFonts w:hAnsi="Times New Roman" w:cs="Times New Roman"/>
          <w:b/>
          <w:color w:val="auto"/>
          <w:lang w:val="es-ES_tradnl"/>
        </w:rPr>
        <w:t xml:space="preserve"> ahora</w:t>
      </w:r>
      <w:r w:rsidR="00197BD4">
        <w:rPr>
          <w:rFonts w:hAnsi="Times New Roman" w:cs="Times New Roman"/>
          <w:color w:val="auto"/>
          <w:lang w:val="es-ES_tradnl"/>
        </w:rPr>
        <w:t xml:space="preserve"> están invitadas a hacerlo y p</w:t>
      </w:r>
      <w:r w:rsidR="0012476A">
        <w:rPr>
          <w:rFonts w:hAnsi="Times New Roman" w:cs="Times New Roman"/>
          <w:color w:val="auto"/>
          <w:lang w:val="es-ES_tradnl"/>
        </w:rPr>
        <w:t xml:space="preserve">odrán </w:t>
      </w:r>
      <w:r w:rsidR="00197BD4">
        <w:rPr>
          <w:rFonts w:hAnsi="Times New Roman" w:cs="Times New Roman"/>
          <w:color w:val="auto"/>
          <w:lang w:val="es-ES_tradnl"/>
        </w:rPr>
        <w:t xml:space="preserve">actualizarlas </w:t>
      </w:r>
      <w:r w:rsidR="00397531">
        <w:rPr>
          <w:rFonts w:hAnsi="Times New Roman" w:cs="Times New Roman"/>
          <w:color w:val="auto"/>
          <w:lang w:val="es-ES_tradnl"/>
        </w:rPr>
        <w:t xml:space="preserve">en una fecha </w:t>
      </w:r>
      <w:r w:rsidR="0012476A">
        <w:rPr>
          <w:rFonts w:hAnsi="Times New Roman" w:cs="Times New Roman"/>
          <w:color w:val="auto"/>
          <w:lang w:val="es-ES_tradnl"/>
        </w:rPr>
        <w:t>más</w:t>
      </w:r>
      <w:r w:rsidR="00197BD4">
        <w:rPr>
          <w:rFonts w:hAnsi="Times New Roman" w:cs="Times New Roman"/>
          <w:color w:val="auto"/>
          <w:lang w:val="es-ES_tradnl"/>
        </w:rPr>
        <w:t xml:space="preserve"> cerca</w:t>
      </w:r>
      <w:r w:rsidR="00397531">
        <w:rPr>
          <w:rFonts w:hAnsi="Times New Roman" w:cs="Times New Roman"/>
          <w:color w:val="auto"/>
          <w:lang w:val="es-ES_tradnl"/>
        </w:rPr>
        <w:t>na a</w:t>
      </w:r>
      <w:r w:rsidR="00197BD4">
        <w:rPr>
          <w:rFonts w:hAnsi="Times New Roman" w:cs="Times New Roman"/>
          <w:color w:val="auto"/>
          <w:lang w:val="es-ES_tradnl"/>
        </w:rPr>
        <w:t xml:space="preserve"> la que se llevar</w:t>
      </w:r>
      <w:r w:rsidR="00397531">
        <w:rPr>
          <w:rFonts w:hAnsi="Times New Roman" w:cs="Times New Roman"/>
          <w:color w:val="auto"/>
          <w:lang w:val="es-ES_tradnl"/>
        </w:rPr>
        <w:t>á</w:t>
      </w:r>
      <w:r w:rsidR="00197BD4">
        <w:rPr>
          <w:rFonts w:hAnsi="Times New Roman" w:cs="Times New Roman"/>
          <w:color w:val="auto"/>
          <w:lang w:val="es-ES_tradnl"/>
        </w:rPr>
        <w:t xml:space="preserve">n a cabo los diálogos propuestos con los Estados </w:t>
      </w:r>
      <w:r w:rsidR="00907595">
        <w:rPr>
          <w:rFonts w:hAnsi="Times New Roman" w:cs="Times New Roman"/>
          <w:color w:val="auto"/>
          <w:lang w:val="es-ES_tradnl"/>
        </w:rPr>
        <w:lastRenderedPageBreak/>
        <w:t>Partes</w:t>
      </w:r>
      <w:r w:rsidR="00197BD4">
        <w:rPr>
          <w:rFonts w:hAnsi="Times New Roman" w:cs="Times New Roman"/>
          <w:color w:val="auto"/>
          <w:lang w:val="es-ES_tradnl"/>
        </w:rPr>
        <w:t xml:space="preserve"> interesados. </w:t>
      </w:r>
    </w:p>
    <w:p w14:paraId="70399657"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8D160B3" w14:textId="6B41E5CE"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hyperlink r:id="rId8" w:history="1">
        <w:r w:rsidR="00403F25" w:rsidRPr="00D24BC3">
          <w:rPr>
            <w:rFonts w:hAnsi="Times New Roman" w:cs="Times New Roman"/>
            <w:color w:val="0000CC"/>
            <w:u w:val="single"/>
            <w:lang w:val="es-ES_tradnl"/>
          </w:rPr>
          <w:t>cedaw@ohchr.org</w:t>
        </w:r>
      </w:hyperlink>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28409F">
        <w:rPr>
          <w:rFonts w:hAnsi="Times New Roman" w:cs="Times New Roman"/>
          <w:color w:val="auto"/>
          <w:lang w:val="es-ES_tradnl"/>
        </w:rPr>
        <w:t>Azerbaiyán</w:t>
      </w:r>
      <w:r w:rsidR="00197BD4" w:rsidRPr="00D24BC3" w:rsidDel="00197BD4">
        <w:rPr>
          <w:rFonts w:hAnsi="Times New Roman" w:cs="Times New Roman"/>
          <w:color w:val="auto"/>
          <w:lang w:val="es-ES_tradnl"/>
        </w:rPr>
        <w:t xml:space="preserve"> </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03456CFA"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28409F">
        <w:rPr>
          <w:rFonts w:eastAsia="Calibri" w:hAnsi="Times New Roman" w:cs="Times New Roman"/>
          <w:b/>
          <w:bCs/>
          <w:noProof/>
          <w:color w:val="0000CC"/>
          <w:kern w:val="0"/>
          <w:lang w:val="es-ES"/>
        </w:rPr>
        <w:t xml:space="preserve">79° </w:t>
      </w:r>
      <w:r w:rsidRPr="00164C6F">
        <w:rPr>
          <w:rFonts w:eastAsia="Calibri" w:hAnsi="Times New Roman" w:cs="Times New Roman"/>
          <w:b/>
          <w:bCs/>
          <w:noProof/>
          <w:color w:val="0000CC"/>
          <w:kern w:val="0"/>
          <w:lang w:val="es-ES"/>
        </w:rPr>
        <w:t>período de sesiones (</w:t>
      </w:r>
      <w:r w:rsidR="0028409F">
        <w:rPr>
          <w:rFonts w:eastAsia="Calibri" w:hAnsi="Times New Roman" w:cs="Times New Roman"/>
          <w:b/>
          <w:bCs/>
          <w:noProof/>
          <w:color w:val="0000CC"/>
          <w:kern w:val="0"/>
          <w:lang w:val="es-ES"/>
        </w:rPr>
        <w:t>9-</w:t>
      </w:r>
      <w:r w:rsidR="00442234" w:rsidRPr="00164C6F">
        <w:rPr>
          <w:rFonts w:eastAsia="Calibri" w:hAnsi="Times New Roman" w:cs="Times New Roman"/>
          <w:b/>
          <w:bCs/>
          <w:noProof/>
          <w:color w:val="0000CC"/>
          <w:kern w:val="0"/>
          <w:lang w:val="es-ES"/>
        </w:rPr>
        <w:t xml:space="preserve">13 de </w:t>
      </w:r>
      <w:r w:rsidR="0028409F">
        <w:rPr>
          <w:rFonts w:eastAsia="Calibri" w:hAnsi="Times New Roman" w:cs="Times New Roman"/>
          <w:b/>
          <w:bCs/>
          <w:noProof/>
          <w:color w:val="0000CC"/>
          <w:kern w:val="0"/>
          <w:lang w:val="es-ES"/>
        </w:rPr>
        <w:t>noviembre</w:t>
      </w:r>
      <w:r w:rsidR="00197BD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de 2020)</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48817C4" w14:textId="54B78811"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grupo de trabajo se reunirá </w:t>
      </w:r>
      <w:r w:rsidR="00397531">
        <w:rPr>
          <w:rFonts w:hAnsi="Times New Roman" w:cs="Times New Roman"/>
          <w:kern w:val="0"/>
          <w:lang w:val="es-ES_tradnl"/>
        </w:rPr>
        <w:t>remotamente</w:t>
      </w:r>
      <w:r w:rsidR="00197BD4">
        <w:rPr>
          <w:rFonts w:hAnsi="Times New Roman" w:cs="Times New Roman"/>
          <w:kern w:val="0"/>
          <w:lang w:val="es-ES_tradnl"/>
        </w:rPr>
        <w:t xml:space="preserve"> y en </w:t>
      </w:r>
      <w:r w:rsidRPr="00D24BC3">
        <w:rPr>
          <w:rFonts w:hAnsi="Times New Roman" w:cs="Times New Roman"/>
          <w:kern w:val="0"/>
          <w:lang w:val="es-ES_tradnl"/>
        </w:rPr>
        <w:t>privado</w:t>
      </w:r>
      <w:r w:rsidR="00197BD4">
        <w:rPr>
          <w:rFonts w:hAnsi="Times New Roman" w:cs="Times New Roman"/>
          <w:kern w:val="0"/>
          <w:lang w:val="es-ES_tradnl"/>
        </w:rPr>
        <w:t xml:space="preserve">. El grupo de trabajo </w:t>
      </w:r>
      <w:r w:rsidRPr="00D24BC3">
        <w:rPr>
          <w:rFonts w:hAnsi="Times New Roman" w:cs="Times New Roman"/>
          <w:kern w:val="0"/>
          <w:lang w:val="es-ES_tradnl"/>
        </w:rPr>
        <w:t xml:space="preserve">preparará listas de cuestiones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están previstos para ser considerados durante el 7</w:t>
      </w:r>
      <w:r w:rsidR="0028409F">
        <w:rPr>
          <w:rFonts w:hAnsi="Times New Roman" w:cs="Times New Roman"/>
          <w:kern w:val="0"/>
          <w:lang w:val="es-ES_tradnl"/>
        </w:rPr>
        <w:t>9</w:t>
      </w:r>
      <w:r w:rsidRPr="00D24BC3">
        <w:rPr>
          <w:rFonts w:hAnsi="Times New Roman" w:cs="Times New Roman"/>
          <w:kern w:val="0"/>
          <w:lang w:val="es-ES_tradnl"/>
        </w:rPr>
        <w:t>° período de sesiones:</w:t>
      </w:r>
      <w:r w:rsidR="00197BD4">
        <w:rPr>
          <w:rFonts w:hAnsi="Times New Roman" w:cs="Times New Roman"/>
          <w:kern w:val="0"/>
          <w:lang w:val="es-ES_tradnl"/>
        </w:rPr>
        <w:t xml:space="preserve"> </w:t>
      </w:r>
      <w:proofErr w:type="gramStart"/>
      <w:r w:rsidR="0028409F" w:rsidRPr="0090273C">
        <w:rPr>
          <w:b/>
          <w:iCs/>
          <w:lang w:val="es-ES"/>
        </w:rPr>
        <w:t>Eg</w:t>
      </w:r>
      <w:r w:rsidR="0028409F">
        <w:rPr>
          <w:b/>
          <w:iCs/>
          <w:lang w:val="es-ES"/>
        </w:rPr>
        <w:t>ipcio</w:t>
      </w:r>
      <w:proofErr w:type="gramEnd"/>
      <w:r w:rsidR="0028409F" w:rsidRPr="00451D37">
        <w:rPr>
          <w:b/>
          <w:iCs/>
          <w:lang w:val="es-ES"/>
        </w:rPr>
        <w:t xml:space="preserve">, </w:t>
      </w:r>
      <w:r w:rsidR="0028409F" w:rsidRPr="0090273C">
        <w:rPr>
          <w:b/>
          <w:iCs/>
          <w:lang w:val="es-ES"/>
        </w:rPr>
        <w:t>Jamai</w:t>
      </w:r>
      <w:r w:rsidR="0028409F">
        <w:rPr>
          <w:b/>
          <w:iCs/>
          <w:lang w:val="es-ES"/>
        </w:rPr>
        <w:t>ca</w:t>
      </w:r>
      <w:r w:rsidR="0028409F" w:rsidRPr="00451D37">
        <w:rPr>
          <w:b/>
          <w:iCs/>
          <w:lang w:val="es-ES"/>
        </w:rPr>
        <w:t xml:space="preserve">, </w:t>
      </w:r>
      <w:r w:rsidR="0028409F" w:rsidRPr="0090273C">
        <w:rPr>
          <w:b/>
          <w:iCs/>
          <w:lang w:val="es-ES"/>
        </w:rPr>
        <w:t>L</w:t>
      </w:r>
      <w:r w:rsidR="0028409F">
        <w:rPr>
          <w:b/>
          <w:iCs/>
          <w:lang w:val="es-ES"/>
        </w:rPr>
        <w:t>e</w:t>
      </w:r>
      <w:r w:rsidR="0028409F" w:rsidRPr="0090273C">
        <w:rPr>
          <w:b/>
          <w:iCs/>
          <w:lang w:val="es-ES"/>
        </w:rPr>
        <w:t>banon</w:t>
      </w:r>
      <w:r w:rsidR="0028409F" w:rsidRPr="00451D37">
        <w:rPr>
          <w:b/>
          <w:iCs/>
          <w:lang w:val="es-ES"/>
        </w:rPr>
        <w:t xml:space="preserve">, </w:t>
      </w:r>
      <w:r w:rsidR="0028409F" w:rsidRPr="0090273C">
        <w:rPr>
          <w:b/>
          <w:iCs/>
          <w:lang w:val="es-ES"/>
        </w:rPr>
        <w:t>Marruecos</w:t>
      </w:r>
      <w:r w:rsidR="0028409F" w:rsidRPr="00451D37">
        <w:rPr>
          <w:b/>
          <w:iCs/>
          <w:lang w:val="es-ES"/>
        </w:rPr>
        <w:t xml:space="preserve">, </w:t>
      </w:r>
      <w:r w:rsidR="0028409F" w:rsidRPr="00006D35">
        <w:rPr>
          <w:b/>
          <w:iCs/>
          <w:lang w:val="es-ES"/>
        </w:rPr>
        <w:t>Portuga</w:t>
      </w:r>
      <w:r w:rsidR="0028409F">
        <w:rPr>
          <w:b/>
          <w:iCs/>
          <w:lang w:val="es-ES"/>
        </w:rPr>
        <w:t>l</w:t>
      </w:r>
      <w:r w:rsidR="0028409F" w:rsidRPr="00451D37">
        <w:rPr>
          <w:b/>
          <w:iCs/>
          <w:lang w:val="es-ES"/>
        </w:rPr>
        <w:t xml:space="preserve"> </w:t>
      </w:r>
      <w:r w:rsidR="0028409F">
        <w:rPr>
          <w:b/>
          <w:iCs/>
          <w:lang w:val="es-ES"/>
        </w:rPr>
        <w:t>y</w:t>
      </w:r>
      <w:r w:rsidR="0028409F" w:rsidRPr="00451D37">
        <w:rPr>
          <w:b/>
          <w:iCs/>
          <w:lang w:val="es-ES"/>
        </w:rPr>
        <w:t xml:space="preserve"> Saint </w:t>
      </w:r>
      <w:proofErr w:type="spellStart"/>
      <w:r w:rsidR="0028409F" w:rsidRPr="00006D35">
        <w:rPr>
          <w:b/>
          <w:iCs/>
          <w:lang w:val="es-ES"/>
        </w:rPr>
        <w:t>Ki</w:t>
      </w:r>
      <w:r w:rsidR="0028409F">
        <w:rPr>
          <w:b/>
          <w:iCs/>
          <w:lang w:val="es-ES"/>
        </w:rPr>
        <w:t>t</w:t>
      </w:r>
      <w:r w:rsidR="0028409F" w:rsidRPr="00006D35">
        <w:rPr>
          <w:b/>
          <w:iCs/>
          <w:lang w:val="es-ES"/>
        </w:rPr>
        <w:t>ts</w:t>
      </w:r>
      <w:proofErr w:type="spellEnd"/>
      <w:r w:rsidR="0028409F" w:rsidRPr="00451D37">
        <w:rPr>
          <w:b/>
          <w:iCs/>
          <w:lang w:val="es-ES"/>
        </w:rPr>
        <w:t xml:space="preserve"> </w:t>
      </w:r>
      <w:r w:rsidR="0028409F">
        <w:rPr>
          <w:b/>
          <w:iCs/>
          <w:lang w:val="es-ES"/>
        </w:rPr>
        <w:t>y</w:t>
      </w:r>
      <w:r w:rsidR="0028409F" w:rsidRPr="00451D37">
        <w:rPr>
          <w:b/>
          <w:iCs/>
          <w:lang w:val="es-ES"/>
        </w:rPr>
        <w:t xml:space="preserve"> </w:t>
      </w:r>
      <w:proofErr w:type="spellStart"/>
      <w:r w:rsidR="0028409F" w:rsidRPr="00451D37">
        <w:rPr>
          <w:b/>
          <w:iCs/>
          <w:lang w:val="es-ES"/>
        </w:rPr>
        <w:t>Nevis</w:t>
      </w:r>
      <w:proofErr w:type="spellEnd"/>
      <w:r w:rsidR="00197BD4">
        <w:rPr>
          <w:rFonts w:hAnsi="Times New Roman" w:cs="Times New Roman"/>
          <w:b/>
          <w:kern w:val="0"/>
          <w:lang w:val="es-ES_tradnl"/>
        </w:rPr>
        <w:t xml:space="preserve">. </w:t>
      </w:r>
      <w:r w:rsidRPr="00D24BC3">
        <w:rPr>
          <w:rFonts w:hAnsi="Times New Roman" w:cs="Times New Roman"/>
          <w:kern w:val="0"/>
          <w:lang w:val="es-ES_tradnl"/>
        </w:rPr>
        <w:t xml:space="preserve">Además, </w:t>
      </w:r>
      <w:r w:rsidRPr="00D24BC3">
        <w:rPr>
          <w:rFonts w:eastAsia="TimesNewRomanPSMT" w:hAnsi="Times New Roman" w:cs="Times New Roman"/>
          <w:kern w:val="0"/>
          <w:lang w:val="es-ES"/>
        </w:rPr>
        <w:t>preparará listas de cuestiones previas a la presentación de informes</w:t>
      </w:r>
      <w:r w:rsidRPr="00D24BC3">
        <w:rPr>
          <w:rFonts w:hAnsi="Times New Roman" w:cs="Times New Roman"/>
          <w:kern w:val="0"/>
          <w:lang w:val="es-ES_tradnl"/>
        </w:rPr>
        <w:t xml:space="preserve"> para</w:t>
      </w:r>
      <w:r w:rsidRPr="00D24BC3">
        <w:rPr>
          <w:rFonts w:hAnsi="Times New Roman" w:cs="Times New Roman"/>
          <w:b/>
          <w:kern w:val="0"/>
          <w:lang w:val="es-ES_tradnl"/>
        </w:rPr>
        <w:t xml:space="preserve"> </w:t>
      </w:r>
      <w:r w:rsidR="0028409F" w:rsidRPr="00451D37">
        <w:rPr>
          <w:b/>
          <w:iCs/>
          <w:lang w:val="es-ES"/>
        </w:rPr>
        <w:t xml:space="preserve">Brasil, </w:t>
      </w:r>
      <w:r w:rsidR="0028409F" w:rsidRPr="00006D35">
        <w:rPr>
          <w:b/>
          <w:iCs/>
          <w:lang w:val="es-ES"/>
        </w:rPr>
        <w:t>Gre</w:t>
      </w:r>
      <w:r w:rsidR="0028409F">
        <w:rPr>
          <w:b/>
          <w:iCs/>
          <w:lang w:val="es-ES"/>
        </w:rPr>
        <w:t>cia</w:t>
      </w:r>
      <w:r w:rsidR="0028409F" w:rsidRPr="00451D37">
        <w:rPr>
          <w:b/>
          <w:iCs/>
          <w:lang w:val="es-ES"/>
        </w:rPr>
        <w:t xml:space="preserve"> and Sa</w:t>
      </w:r>
      <w:r w:rsidR="0028409F">
        <w:rPr>
          <w:b/>
          <w:iCs/>
          <w:lang w:val="es-ES"/>
        </w:rPr>
        <w:t xml:space="preserve">n Vicente y las </w:t>
      </w:r>
      <w:proofErr w:type="gramStart"/>
      <w:r w:rsidR="0028409F">
        <w:rPr>
          <w:b/>
          <w:iCs/>
          <w:lang w:val="es-ES"/>
        </w:rPr>
        <w:t>Granadina</w:t>
      </w:r>
      <w:r w:rsidR="0028409F" w:rsidRPr="00006D35">
        <w:rPr>
          <w:b/>
          <w:iCs/>
          <w:lang w:val="es-ES"/>
        </w:rPr>
        <w:t>s</w:t>
      </w:r>
      <w:proofErr w:type="gramEnd"/>
      <w:r w:rsidR="00197BD4" w:rsidRPr="00D24BC3" w:rsidDel="00197BD4">
        <w:rPr>
          <w:rFonts w:hAnsi="Times New Roman" w:cs="Times New Roman"/>
          <w:b/>
          <w:kern w:val="0"/>
          <w:lang w:val="es-ES_tradnl"/>
        </w:rPr>
        <w:t xml:space="preserve"> </w:t>
      </w:r>
      <w:r w:rsidRPr="00D24BC3">
        <w:rPr>
          <w:rFonts w:hAnsi="Times New Roman" w:cs="Times New Roman"/>
          <w:kern w:val="0"/>
          <w:lang w:val="es-ES_tradnl"/>
        </w:rPr>
        <w:t>de conformidad con el procedimiento simplificado de presentación de informes.</w:t>
      </w:r>
      <w:r w:rsidRPr="00D24BC3">
        <w:rPr>
          <w:rFonts w:hAnsi="Times New Roman" w:cs="Times New Roman"/>
          <w:b/>
          <w:kern w:val="0"/>
          <w:lang w:val="es-ES_tradnl"/>
        </w:rPr>
        <w:t xml:space="preserve"> </w:t>
      </w:r>
      <w:r w:rsidRPr="00D24BC3">
        <w:rPr>
          <w:rFonts w:hAnsi="Times New Roman" w:cs="Times New Roman"/>
          <w:kern w:val="0"/>
          <w:lang w:val="es-ES_tradnl"/>
        </w:rPr>
        <w:t xml:space="preserve">El grupo de trabajo anterior al período de sesiones preparará listas de cuestiones y preguntas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serán considerados dos períodos de sesiones después (no se aplica a las listas de cuestiones previas a la presentación de informes).</w:t>
      </w:r>
    </w:p>
    <w:p w14:paraId="640476B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350BD876"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Las presentaciones escritas de las INDH </w:t>
      </w:r>
      <w:r w:rsidRPr="00747761">
        <w:rPr>
          <w:rFonts w:hAnsi="Times New Roman" w:cs="Times New Roman"/>
          <w:b/>
          <w:kern w:val="0"/>
          <w:lang w:val="es-ES_tradnl"/>
        </w:rPr>
        <w:t>no deben exceder las 3.300 palabras</w:t>
      </w:r>
      <w:r w:rsidRPr="00D24BC3">
        <w:rPr>
          <w:rFonts w:hAnsi="Times New Roman" w:cs="Times New Roman"/>
          <w:kern w:val="0"/>
          <w:lang w:val="es-ES_tradnl"/>
        </w:rPr>
        <w:t xml:space="preserve"> y deben enviarse </w:t>
      </w:r>
      <w:r w:rsidRPr="00747761">
        <w:rPr>
          <w:rFonts w:hAnsi="Times New Roman" w:cs="Times New Roman"/>
          <w:b/>
          <w:kern w:val="0"/>
          <w:lang w:val="es-ES_tradnl"/>
        </w:rPr>
        <w:t xml:space="preserve">antes del </w:t>
      </w:r>
      <w:r w:rsidR="00442234" w:rsidRPr="00747761">
        <w:rPr>
          <w:rFonts w:hAnsi="Times New Roman" w:cs="Times New Roman"/>
          <w:b/>
          <w:kern w:val="0"/>
          <w:lang w:val="es-ES_tradnl"/>
        </w:rPr>
        <w:t>1</w:t>
      </w:r>
      <w:r w:rsidR="0028409F">
        <w:rPr>
          <w:rFonts w:hAnsi="Times New Roman" w:cs="Times New Roman"/>
          <w:b/>
          <w:kern w:val="0"/>
          <w:lang w:val="es-ES_tradnl"/>
        </w:rPr>
        <w:t>2</w:t>
      </w:r>
      <w:r w:rsidR="00442234" w:rsidRPr="00747761">
        <w:rPr>
          <w:rFonts w:hAnsi="Times New Roman" w:cs="Times New Roman"/>
          <w:b/>
          <w:kern w:val="0"/>
          <w:lang w:val="es-ES_tradnl"/>
        </w:rPr>
        <w:t xml:space="preserve"> de </w:t>
      </w:r>
      <w:r w:rsidR="0028409F">
        <w:rPr>
          <w:rFonts w:hAnsi="Times New Roman" w:cs="Times New Roman"/>
          <w:b/>
          <w:kern w:val="0"/>
          <w:lang w:val="es-ES_tradnl"/>
        </w:rPr>
        <w:t>octubre</w:t>
      </w:r>
      <w:r w:rsidR="00197BD4">
        <w:rPr>
          <w:rFonts w:hAnsi="Times New Roman" w:cs="Times New Roman"/>
          <w:kern w:val="0"/>
          <w:lang w:val="es-ES_tradnl"/>
        </w:rPr>
        <w:t xml:space="preserve"> </w:t>
      </w:r>
      <w:r w:rsidRPr="00D24BC3">
        <w:rPr>
          <w:rFonts w:hAnsi="Times New Roman" w:cs="Times New Roman"/>
          <w:b/>
          <w:kern w:val="0"/>
          <w:lang w:val="es-ES_tradnl"/>
        </w:rPr>
        <w:t>de 2020</w:t>
      </w:r>
      <w:r w:rsidRPr="00D24BC3">
        <w:rPr>
          <w:rFonts w:hAnsi="Times New Roman" w:cs="Times New Roman"/>
          <w:kern w:val="0"/>
          <w:lang w:val="es-ES_tradnl"/>
        </w:rPr>
        <w:t xml:space="preserve"> electrónicamente </w:t>
      </w:r>
      <w:r w:rsidRPr="00747761">
        <w:rPr>
          <w:rFonts w:hAnsi="Times New Roman" w:cs="Times New Roman"/>
          <w:b/>
          <w:kern w:val="0"/>
          <w:lang w:val="es-ES_tradnl"/>
        </w:rPr>
        <w:t>en formato Word</w:t>
      </w:r>
      <w:r w:rsidRPr="00D24BC3">
        <w:rPr>
          <w:rFonts w:hAnsi="Times New Roman" w:cs="Times New Roman"/>
          <w:kern w:val="0"/>
          <w:lang w:val="es-ES_tradnl"/>
        </w:rPr>
        <w:t xml:space="preserve"> a la siguiente dirección de correo electrónico: </w:t>
      </w:r>
      <w:hyperlink r:id="rId9" w:history="1">
        <w:r w:rsidRPr="00D24BC3">
          <w:rPr>
            <w:rStyle w:val="Hyperlink"/>
            <w:rFonts w:hAnsi="Times New Roman" w:cs="Times New Roman"/>
            <w:kern w:val="0"/>
            <w:lang w:val="es-ES_tradnl"/>
          </w:rPr>
          <w:t>cedaw@ohchr.org</w:t>
        </w:r>
      </w:hyperlink>
      <w:r w:rsidRPr="00D24BC3">
        <w:rPr>
          <w:rFonts w:hAnsi="Times New Roman" w:cs="Times New Roman"/>
          <w:kern w:val="0"/>
          <w:lang w:val="es-ES_tradnl"/>
        </w:rPr>
        <w:t>.</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289DC6A4"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En sus observaciones finales adoptadas al final de la consideración de un informe del Estado parte, el Comité señala hasta cuatro subpárrafos, y pide al Estado parte interesado que presente </w:t>
      </w:r>
      <w:r w:rsidRPr="00D24BC3">
        <w:rPr>
          <w:rFonts w:hAnsi="Times New Roman" w:cs="Times New Roman"/>
          <w:b/>
          <w:kern w:val="0"/>
          <w:lang w:val="es-ES"/>
        </w:rPr>
        <w:t>información de seguimiento</w:t>
      </w:r>
      <w:r w:rsidRPr="00D24BC3">
        <w:rPr>
          <w:rFonts w:hAnsi="Times New Roman" w:cs="Times New Roman"/>
          <w:kern w:val="0"/>
          <w:lang w:val="es-ES"/>
        </w:rPr>
        <w:t xml:space="preserve"> en relación con estos subpárrafos dentro de uno o dos años.</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4059B94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deben ser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Para obtener más información sobre el seguimiento del procedimiento de observaciones finales, consulte: https://bit.ly/34og440.</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4D24F12B"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197BD4" w:rsidRPr="00164C6F">
        <w:rPr>
          <w:rFonts w:eastAsia="Calibri" w:hAnsi="Times New Roman" w:cs="Times New Roman"/>
          <w:b/>
          <w:bCs/>
          <w:noProof/>
          <w:color w:val="0000CC"/>
          <w:kern w:val="0"/>
          <w:lang w:val="es-ES"/>
        </w:rPr>
        <w:t>No ha</w:t>
      </w:r>
      <w:r w:rsidR="00397531">
        <w:rPr>
          <w:rFonts w:eastAsia="Calibri" w:hAnsi="Times New Roman" w:cs="Times New Roman"/>
          <w:b/>
          <w:bCs/>
          <w:noProof/>
          <w:color w:val="0000CC"/>
          <w:kern w:val="0"/>
          <w:lang w:val="es-ES"/>
        </w:rPr>
        <w:t>brán</w:t>
      </w:r>
      <w:r w:rsidR="00197BD4" w:rsidRPr="00164C6F">
        <w:rPr>
          <w:rFonts w:eastAsia="Calibri" w:hAnsi="Times New Roman" w:cs="Times New Roman"/>
          <w:b/>
          <w:bCs/>
          <w:noProof/>
          <w:color w:val="0000CC"/>
          <w:kern w:val="0"/>
          <w:lang w:val="es-ES"/>
        </w:rPr>
        <w:t xml:space="preserve"> r</w:t>
      </w:r>
      <w:r w:rsidRPr="00164C6F">
        <w:rPr>
          <w:rFonts w:eastAsia="Calibri" w:hAnsi="Times New Roman" w:cs="Times New Roman"/>
          <w:b/>
          <w:bCs/>
          <w:noProof/>
          <w:color w:val="0000CC"/>
          <w:kern w:val="0"/>
          <w:lang w:val="es-ES"/>
        </w:rPr>
        <w:t>euniones con las INDH durante el 7</w:t>
      </w:r>
      <w:r w:rsidR="0028409F">
        <w:rPr>
          <w:rFonts w:eastAsia="Calibri" w:hAnsi="Times New Roman" w:cs="Times New Roman"/>
          <w:b/>
          <w:bCs/>
          <w:noProof/>
          <w:color w:val="0000CC"/>
          <w:kern w:val="0"/>
          <w:lang w:val="es-ES"/>
        </w:rPr>
        <w:t>7</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DB1518E" w14:textId="5A19F0A4" w:rsidR="00747761"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
        </w:rPr>
      </w:pPr>
      <w:r w:rsidRPr="00D24BC3">
        <w:rPr>
          <w:rFonts w:hAnsi="Times New Roman" w:cs="Times New Roman"/>
          <w:kern w:val="0"/>
          <w:lang w:val="es-ES_tradnl"/>
        </w:rPr>
        <w:tab/>
      </w:r>
      <w:r w:rsidR="00197BD4" w:rsidRPr="00361379">
        <w:rPr>
          <w:rFonts w:hAnsi="Times New Roman" w:cs="Times New Roman"/>
          <w:b/>
          <w:kern w:val="0"/>
          <w:lang w:val="es-ES"/>
        </w:rPr>
        <w:t xml:space="preserve">Tomando en cuenta los riesgos para la salud relacionados con la pandemia </w:t>
      </w:r>
      <w:r w:rsidR="0028409F">
        <w:rPr>
          <w:rFonts w:hAnsi="Times New Roman" w:cs="Times New Roman"/>
          <w:b/>
          <w:kern w:val="0"/>
          <w:lang w:val="es-ES"/>
        </w:rPr>
        <w:t xml:space="preserve">continúa </w:t>
      </w:r>
      <w:r w:rsidR="00197BD4" w:rsidRPr="00361379">
        <w:rPr>
          <w:rFonts w:hAnsi="Times New Roman" w:cs="Times New Roman"/>
          <w:b/>
          <w:kern w:val="0"/>
          <w:lang w:val="es-ES"/>
        </w:rPr>
        <w:t xml:space="preserve">de COVID-19, </w:t>
      </w:r>
      <w:r w:rsidR="0028409F">
        <w:rPr>
          <w:rFonts w:hAnsi="Times New Roman" w:cs="Times New Roman"/>
          <w:b/>
          <w:kern w:val="0"/>
          <w:lang w:val="es-ES"/>
        </w:rPr>
        <w:t>e</w:t>
      </w:r>
      <w:r w:rsidR="00197BD4" w:rsidRPr="00361379">
        <w:rPr>
          <w:rFonts w:hAnsi="Times New Roman" w:cs="Times New Roman"/>
          <w:b/>
          <w:kern w:val="0"/>
          <w:lang w:val="es-ES"/>
        </w:rPr>
        <w:t>l 7</w:t>
      </w:r>
      <w:r w:rsidR="0028409F">
        <w:rPr>
          <w:rFonts w:hAnsi="Times New Roman" w:cs="Times New Roman"/>
          <w:b/>
          <w:kern w:val="0"/>
          <w:lang w:val="es-ES"/>
        </w:rPr>
        <w:t>7</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del Comité tendrá lugar de forma remota y no </w:t>
      </w:r>
      <w:r w:rsidR="00747761">
        <w:rPr>
          <w:rFonts w:hAnsi="Times New Roman" w:cs="Times New Roman"/>
          <w:b/>
          <w:kern w:val="0"/>
          <w:lang w:val="es-ES"/>
        </w:rPr>
        <w:t>habrá</w:t>
      </w:r>
      <w:r w:rsidR="00197BD4" w:rsidRPr="00361379">
        <w:rPr>
          <w:rFonts w:hAnsi="Times New Roman" w:cs="Times New Roman"/>
          <w:b/>
          <w:kern w:val="0"/>
          <w:lang w:val="es-ES"/>
        </w:rPr>
        <w:t xml:space="preserve"> reuniones físicas en Ginebra. </w:t>
      </w:r>
      <w:r w:rsidR="00077BE9">
        <w:rPr>
          <w:rFonts w:hAnsi="Times New Roman" w:cs="Times New Roman"/>
          <w:b/>
          <w:kern w:val="0"/>
          <w:lang w:val="es-ES"/>
        </w:rPr>
        <w:t xml:space="preserve">Debido a que se aplazará la consideración de </w:t>
      </w:r>
      <w:r w:rsidR="00197BD4" w:rsidRPr="00361379">
        <w:rPr>
          <w:rFonts w:hAnsi="Times New Roman" w:cs="Times New Roman"/>
          <w:b/>
          <w:kern w:val="0"/>
          <w:lang w:val="es-ES"/>
        </w:rPr>
        <w:t xml:space="preserve">todos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w:t>
      </w:r>
      <w:r w:rsidR="00747761">
        <w:rPr>
          <w:rFonts w:hAnsi="Times New Roman" w:cs="Times New Roman"/>
          <w:b/>
          <w:kern w:val="0"/>
          <w:lang w:val="es-ES"/>
        </w:rPr>
        <w:t xml:space="preserve">que fueron </w:t>
      </w:r>
      <w:r w:rsidR="00197BD4" w:rsidRPr="00361379">
        <w:rPr>
          <w:rFonts w:hAnsi="Times New Roman" w:cs="Times New Roman"/>
          <w:b/>
          <w:kern w:val="0"/>
          <w:lang w:val="es-ES"/>
        </w:rPr>
        <w:t xml:space="preserve">programados para </w:t>
      </w:r>
      <w:r w:rsidR="00077BE9">
        <w:rPr>
          <w:rFonts w:hAnsi="Times New Roman" w:cs="Times New Roman"/>
          <w:b/>
          <w:kern w:val="0"/>
          <w:lang w:val="es-ES"/>
        </w:rPr>
        <w:t xml:space="preserve">el </w:t>
      </w:r>
      <w:r w:rsidR="00197BD4" w:rsidRPr="00361379">
        <w:rPr>
          <w:rFonts w:hAnsi="Times New Roman" w:cs="Times New Roman"/>
          <w:b/>
          <w:kern w:val="0"/>
          <w:lang w:val="es-ES"/>
        </w:rPr>
        <w:t>7</w:t>
      </w:r>
      <w:r w:rsidR="0028409F">
        <w:rPr>
          <w:rFonts w:hAnsi="Times New Roman" w:cs="Times New Roman"/>
          <w:b/>
          <w:kern w:val="0"/>
          <w:lang w:val="es-ES"/>
        </w:rPr>
        <w:t>7</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se pospondrán, el Comité también </w:t>
      </w:r>
      <w:r w:rsidR="00197BD4" w:rsidRPr="00361379">
        <w:rPr>
          <w:rFonts w:hAnsi="Times New Roman" w:cs="Times New Roman"/>
          <w:b/>
          <w:kern w:val="0"/>
          <w:lang w:val="es-ES"/>
        </w:rPr>
        <w:lastRenderedPageBreak/>
        <w:t xml:space="preserve">pospondrá sus reuniones </w:t>
      </w:r>
      <w:r w:rsidR="00397531" w:rsidRPr="00361379">
        <w:rPr>
          <w:rFonts w:hAnsi="Times New Roman" w:cs="Times New Roman"/>
          <w:b/>
          <w:kern w:val="0"/>
          <w:lang w:val="es-ES"/>
        </w:rPr>
        <w:t>públicas</w:t>
      </w:r>
      <w:r w:rsidR="00197BD4" w:rsidRPr="00361379">
        <w:rPr>
          <w:rFonts w:hAnsi="Times New Roman" w:cs="Times New Roman"/>
          <w:b/>
          <w:kern w:val="0"/>
          <w:lang w:val="es-ES"/>
        </w:rPr>
        <w:t xml:space="preserve"> informales con las INDH que deseen informar al Comité sobre la implementación de la Convención en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interesados. Por lo tanto, el Comité desaco</w:t>
      </w:r>
      <w:r w:rsidR="00197BD4">
        <w:rPr>
          <w:rFonts w:hAnsi="Times New Roman" w:cs="Times New Roman"/>
          <w:b/>
          <w:kern w:val="0"/>
          <w:lang w:val="es-ES"/>
        </w:rPr>
        <w:t>nseja a los representantes de la</w:t>
      </w:r>
      <w:r w:rsidR="00197BD4" w:rsidRPr="00361379">
        <w:rPr>
          <w:rFonts w:hAnsi="Times New Roman" w:cs="Times New Roman"/>
          <w:b/>
          <w:kern w:val="0"/>
          <w:lang w:val="es-ES"/>
        </w:rPr>
        <w:t xml:space="preserve">s INDH cualquier viaje a </w:t>
      </w:r>
      <w:r w:rsidR="00747761">
        <w:rPr>
          <w:rFonts w:hAnsi="Times New Roman" w:cs="Times New Roman"/>
          <w:b/>
          <w:kern w:val="0"/>
          <w:lang w:val="es-ES"/>
        </w:rPr>
        <w:t>Ginebra.</w:t>
      </w:r>
    </w:p>
    <w:p w14:paraId="3031B77E" w14:textId="77777777" w:rsidR="00781889" w:rsidRDefault="0078188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4805C2FF" w14:textId="09A65BA7" w:rsidR="00A14764" w:rsidRPr="00164C6F" w:rsidRDefault="00747761" w:rsidP="00A1476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00"/>
          <w:sz w:val="23"/>
          <w:szCs w:val="23"/>
          <w:u w:val="none" w:color="000000"/>
          <w:lang w:val="es-ES"/>
        </w:rPr>
      </w:pPr>
      <w:r>
        <w:rPr>
          <w:rStyle w:val="Hyperlink1"/>
          <w:rFonts w:hAnsi="Times New Roman" w:cs="Times New Roman"/>
          <w:b/>
          <w:color w:val="auto"/>
          <w:kern w:val="0"/>
          <w:u w:val="none"/>
          <w:lang w:val="es-ES"/>
        </w:rPr>
        <w:tab/>
      </w:r>
      <w:r w:rsidR="00A14764" w:rsidRPr="00361379">
        <w:rPr>
          <w:rStyle w:val="Hyperlink1"/>
          <w:rFonts w:hAnsi="Times New Roman" w:cs="Times New Roman"/>
          <w:b/>
          <w:color w:val="auto"/>
          <w:kern w:val="0"/>
          <w:u w:val="none"/>
          <w:lang w:val="es-ES"/>
        </w:rPr>
        <w:t>Todos los diálogos</w:t>
      </w:r>
      <w:r w:rsidR="00A14764">
        <w:rPr>
          <w:rStyle w:val="Hyperlink1"/>
          <w:rFonts w:hAnsi="Times New Roman" w:cs="Times New Roman"/>
          <w:color w:val="auto"/>
          <w:kern w:val="0"/>
          <w:u w:val="none"/>
          <w:lang w:val="es-ES"/>
        </w:rPr>
        <w:t xml:space="preserve"> con los Estados </w:t>
      </w:r>
      <w:r w:rsidR="00907595">
        <w:rPr>
          <w:rStyle w:val="Hyperlink1"/>
          <w:rFonts w:hAnsi="Times New Roman" w:cs="Times New Roman"/>
          <w:color w:val="auto"/>
          <w:kern w:val="0"/>
          <w:u w:val="none"/>
          <w:lang w:val="es-ES"/>
        </w:rPr>
        <w:t>Partes</w:t>
      </w:r>
      <w:r w:rsidR="00A14764">
        <w:rPr>
          <w:rStyle w:val="Hyperlink1"/>
          <w:rFonts w:hAnsi="Times New Roman" w:cs="Times New Roman"/>
          <w:color w:val="auto"/>
          <w:kern w:val="0"/>
          <w:u w:val="none"/>
          <w:lang w:val="es-ES"/>
        </w:rPr>
        <w:t xml:space="preserve"> </w:t>
      </w:r>
      <w:r>
        <w:rPr>
          <w:rStyle w:val="Hyperlink1"/>
          <w:rFonts w:hAnsi="Times New Roman" w:cs="Times New Roman"/>
          <w:color w:val="auto"/>
          <w:kern w:val="0"/>
          <w:u w:val="none"/>
          <w:lang w:val="es-ES"/>
        </w:rPr>
        <w:t xml:space="preserve">que fueron </w:t>
      </w:r>
      <w:r w:rsidR="00A14764">
        <w:rPr>
          <w:rStyle w:val="Hyperlink1"/>
          <w:rFonts w:hAnsi="Times New Roman" w:cs="Times New Roman"/>
          <w:color w:val="auto"/>
          <w:kern w:val="0"/>
          <w:u w:val="none"/>
          <w:lang w:val="es-ES"/>
        </w:rPr>
        <w:t xml:space="preserve">programados para su consideración </w:t>
      </w:r>
      <w:r w:rsidR="00397531">
        <w:rPr>
          <w:rStyle w:val="Hyperlink1"/>
          <w:rFonts w:hAnsi="Times New Roman" w:cs="Times New Roman"/>
          <w:color w:val="auto"/>
          <w:kern w:val="0"/>
          <w:u w:val="none"/>
          <w:lang w:val="es-ES"/>
        </w:rPr>
        <w:t>durante</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color w:val="auto"/>
          <w:kern w:val="0"/>
          <w:u w:val="none"/>
          <w:lang w:val="es-ES"/>
        </w:rPr>
        <w:t>el</w:t>
      </w:r>
      <w:r w:rsidR="00A14764">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7</w:t>
      </w:r>
      <w:r w:rsidR="00B64911" w:rsidRPr="00B64911">
        <w:rPr>
          <w:rStyle w:val="Hyperlink1"/>
          <w:rFonts w:hAnsi="Times New Roman" w:cs="Times New Roman"/>
          <w:color w:val="auto"/>
          <w:kern w:val="0"/>
          <w:u w:val="none"/>
          <w:lang w:val="es-ES"/>
        </w:rPr>
        <w:t>° período de sesiones</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b/>
          <w:color w:val="auto"/>
          <w:kern w:val="0"/>
          <w:u w:val="none"/>
          <w:lang w:val="es-ES"/>
        </w:rPr>
        <w:t>han sido</w:t>
      </w:r>
      <w:r w:rsidR="00A14764" w:rsidRPr="00361379">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aplazados</w:t>
      </w:r>
      <w:r w:rsidR="00A14764" w:rsidRPr="00361379">
        <w:rPr>
          <w:rStyle w:val="Hyperlink1"/>
          <w:rFonts w:hAnsi="Times New Roman" w:cs="Times New Roman"/>
          <w:b/>
          <w:color w:val="auto"/>
          <w:kern w:val="0"/>
          <w:u w:val="none"/>
          <w:lang w:val="es-ES"/>
        </w:rPr>
        <w:t>.</w:t>
      </w:r>
      <w:r w:rsidR="00A14764">
        <w:rPr>
          <w:rStyle w:val="Hyperlink1"/>
          <w:rFonts w:hAnsi="Times New Roman" w:cs="Times New Roman"/>
          <w:color w:val="auto"/>
          <w:kern w:val="0"/>
          <w:u w:val="none"/>
          <w:lang w:val="es-ES"/>
        </w:rPr>
        <w:t xml:space="preserve"> Las </w:t>
      </w:r>
      <w:r w:rsidR="00A14764" w:rsidRPr="00361379">
        <w:rPr>
          <w:rStyle w:val="Hyperlink1"/>
          <w:rFonts w:hAnsi="Times New Roman" w:cs="Times New Roman"/>
          <w:b/>
          <w:color w:val="auto"/>
          <w:kern w:val="0"/>
          <w:u w:val="none"/>
          <w:lang w:val="es-ES"/>
        </w:rPr>
        <w:t>nuevas fechas</w:t>
      </w:r>
      <w:r w:rsidR="00A14764">
        <w:rPr>
          <w:rStyle w:val="Hyperlink1"/>
          <w:rFonts w:hAnsi="Times New Roman" w:cs="Times New Roman"/>
          <w:color w:val="auto"/>
          <w:kern w:val="0"/>
          <w:u w:val="none"/>
          <w:lang w:val="es-ES"/>
        </w:rPr>
        <w:t xml:space="preserve"> de los diálogos </w:t>
      </w:r>
      <w:r w:rsidR="00A14764" w:rsidRPr="00361379">
        <w:rPr>
          <w:rStyle w:val="Hyperlink1"/>
          <w:rFonts w:hAnsi="Times New Roman" w:cs="Times New Roman"/>
          <w:b/>
          <w:color w:val="auto"/>
          <w:kern w:val="0"/>
          <w:u w:val="none"/>
          <w:lang w:val="es-ES"/>
        </w:rPr>
        <w:t>se anunciarán</w:t>
      </w:r>
      <w:r w:rsidR="00A14764">
        <w:rPr>
          <w:rStyle w:val="Hyperlink1"/>
          <w:rFonts w:hAnsi="Times New Roman" w:cs="Times New Roman"/>
          <w:color w:val="auto"/>
          <w:kern w:val="0"/>
          <w:u w:val="none"/>
          <w:lang w:val="es-ES"/>
        </w:rPr>
        <w:t xml:space="preserve"> en el siguiente sitio: </w:t>
      </w:r>
      <w:hyperlink r:id="rId10" w:history="1">
        <w:r w:rsidR="00A14764" w:rsidRPr="00164C6F">
          <w:rPr>
            <w:rStyle w:val="Hyperlink"/>
            <w:rFonts w:hAnsi="Times New Roman" w:cs="Times New Roman"/>
            <w:sz w:val="23"/>
            <w:szCs w:val="23"/>
            <w:lang w:val="es-ES"/>
          </w:rPr>
          <w:t>https://tbinternet.ohchr.org/_layouts/15/TreatyBodyExternal/SessionsList.aspx?Treaty=CEDAW</w:t>
        </w:r>
      </w:hyperlink>
    </w:p>
    <w:p w14:paraId="20167FEA" w14:textId="77777777" w:rsidR="00A14764" w:rsidRDefault="00A14764" w:rsidP="00A147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4B6B9C2D" w14:textId="5021D5CF" w:rsidR="00403F25" w:rsidRDefault="00A1476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t xml:space="preserve">Una vez que se conocen las nuevas fechas de los </w:t>
      </w:r>
      <w:r w:rsidRPr="00747761">
        <w:rPr>
          <w:rStyle w:val="Hyperlink1"/>
          <w:rFonts w:hAnsi="Times New Roman" w:cs="Times New Roman"/>
          <w:color w:val="auto"/>
          <w:kern w:val="0"/>
          <w:u w:val="none"/>
          <w:lang w:val="es-ES"/>
        </w:rPr>
        <w:t xml:space="preserve">diálogos, </w:t>
      </w:r>
      <w:r w:rsidR="00403F25" w:rsidRPr="00747761">
        <w:rPr>
          <w:rStyle w:val="Hyperlink1"/>
          <w:rFonts w:hAnsi="Times New Roman" w:cs="Times New Roman"/>
          <w:color w:val="auto"/>
          <w:kern w:val="0"/>
          <w:u w:val="none"/>
          <w:lang w:val="es-ES"/>
        </w:rPr>
        <w:t xml:space="preserve">las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p>
    <w:p w14:paraId="3D144FEC" w14:textId="77777777" w:rsidR="00747761" w:rsidRPr="00D24BC3" w:rsidRDefault="00747761"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A5350EC" w14:textId="4E16C10D"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Reuniones con las INDH durante el Grupo de trabajo anterior al </w:t>
      </w:r>
      <w:r w:rsidR="00747761">
        <w:rPr>
          <w:rFonts w:eastAsia="Calibri" w:hAnsi="Times New Roman" w:cs="Times New Roman"/>
          <w:b/>
          <w:bCs/>
          <w:noProof/>
          <w:color w:val="0000CC"/>
          <w:lang w:val="es-ES"/>
        </w:rPr>
        <w:t>7</w:t>
      </w:r>
      <w:r w:rsidR="0028409F">
        <w:rPr>
          <w:rFonts w:eastAsia="Calibri" w:hAnsi="Times New Roman" w:cs="Times New Roman"/>
          <w:b/>
          <w:bCs/>
          <w:noProof/>
          <w:color w:val="0000CC"/>
          <w:lang w:val="es-ES"/>
        </w:rPr>
        <w:t>9</w:t>
      </w:r>
      <w:r w:rsidR="00747761">
        <w:rPr>
          <w:rFonts w:eastAsia="Calibri" w:hAnsi="Times New Roman" w:cs="Times New Roman"/>
          <w:b/>
          <w:bCs/>
          <w:noProof/>
          <w:color w:val="0000CC"/>
          <w:lang w:val="es-ES"/>
        </w:rPr>
        <w:t xml:space="preserve">° </w:t>
      </w:r>
      <w:r w:rsidRPr="00164C6F">
        <w:rPr>
          <w:rFonts w:eastAsia="Calibri" w:hAnsi="Times New Roman" w:cs="Times New Roman"/>
          <w:b/>
          <w:bCs/>
          <w:noProof/>
          <w:color w:val="0000CC"/>
          <w:lang w:val="es-ES"/>
        </w:rPr>
        <w:t>período de sesiones</w:t>
      </w:r>
    </w:p>
    <w:p w14:paraId="5FCB2E26" w14:textId="77777777" w:rsidR="00BB2309"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p>
    <w:p w14:paraId="6B505301" w14:textId="1EC9E491" w:rsidR="00403F25" w:rsidRPr="00D24BC3"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r>
        <w:rPr>
          <w:rStyle w:val="Hyperlink1"/>
          <w:rFonts w:hAnsi="Times New Roman" w:cs="Times New Roman"/>
          <w:color w:val="auto"/>
          <w:kern w:val="0"/>
          <w:u w:val="none"/>
          <w:lang w:val="es-ES"/>
        </w:rPr>
        <w:tab/>
        <w:t xml:space="preserve">Tomando en cuenta los riesgos para la salud relacionados con la pandemia </w:t>
      </w:r>
      <w:r w:rsidR="0028409F">
        <w:rPr>
          <w:rStyle w:val="Hyperlink1"/>
          <w:rFonts w:hAnsi="Times New Roman" w:cs="Times New Roman"/>
          <w:color w:val="auto"/>
          <w:kern w:val="0"/>
          <w:u w:val="none"/>
          <w:lang w:val="es-ES"/>
        </w:rPr>
        <w:t xml:space="preserve">continúa </w:t>
      </w:r>
      <w:r>
        <w:rPr>
          <w:rStyle w:val="Hyperlink1"/>
          <w:rFonts w:hAnsi="Times New Roman" w:cs="Times New Roman"/>
          <w:color w:val="auto"/>
          <w:kern w:val="0"/>
          <w:u w:val="none"/>
          <w:lang w:val="es-ES"/>
        </w:rPr>
        <w:t xml:space="preserve">de COVID-19, </w:t>
      </w:r>
      <w:r w:rsidRPr="006E4F6D">
        <w:rPr>
          <w:rStyle w:val="Hyperlink1"/>
          <w:rFonts w:hAnsi="Times New Roman" w:cs="Times New Roman"/>
          <w:b/>
          <w:color w:val="auto"/>
          <w:kern w:val="0"/>
          <w:u w:val="none"/>
          <w:lang w:val="es-ES"/>
        </w:rPr>
        <w:t>el grupo de trabajo anterior al 7</w:t>
      </w:r>
      <w:r w:rsidR="0028409F">
        <w:rPr>
          <w:rStyle w:val="Hyperlink1"/>
          <w:rFonts w:hAnsi="Times New Roman" w:cs="Times New Roman"/>
          <w:b/>
          <w:color w:val="auto"/>
          <w:kern w:val="0"/>
          <w:u w:val="none"/>
          <w:lang w:val="es-ES"/>
        </w:rPr>
        <w:t>9</w:t>
      </w:r>
      <w:r w:rsidR="00B64911" w:rsidRPr="00D24BC3">
        <w:rPr>
          <w:rFonts w:hAnsi="Times New Roman" w:cs="Times New Roman"/>
          <w:b/>
          <w:kern w:val="0"/>
          <w:lang w:val="es-ES_tradnl"/>
        </w:rPr>
        <w:t>° período de sesiones</w:t>
      </w:r>
      <w:r w:rsidRPr="006E4F6D">
        <w:rPr>
          <w:rStyle w:val="Hyperlink1"/>
          <w:rFonts w:hAnsi="Times New Roman" w:cs="Times New Roman"/>
          <w:b/>
          <w:color w:val="auto"/>
          <w:kern w:val="0"/>
          <w:u w:val="none"/>
          <w:lang w:val="es-ES"/>
        </w:rPr>
        <w:t xml:space="preserve"> se realizar</w:t>
      </w:r>
      <w:r w:rsidR="00397531">
        <w:rPr>
          <w:rStyle w:val="Hyperlink1"/>
          <w:rFonts w:hAnsi="Times New Roman" w:cs="Times New Roman"/>
          <w:b/>
          <w:color w:val="auto"/>
          <w:kern w:val="0"/>
          <w:u w:val="none"/>
          <w:lang w:val="es-ES"/>
        </w:rPr>
        <w:t>á</w:t>
      </w:r>
      <w:r w:rsidRPr="006E4F6D">
        <w:rPr>
          <w:rStyle w:val="Hyperlink1"/>
          <w:rFonts w:hAnsi="Times New Roman" w:cs="Times New Roman"/>
          <w:b/>
          <w:color w:val="auto"/>
          <w:kern w:val="0"/>
          <w:u w:val="none"/>
          <w:lang w:val="es-ES"/>
        </w:rPr>
        <w:t xml:space="preserve"> de forma remota en una reunión cerrada</w:t>
      </w:r>
      <w:r>
        <w:rPr>
          <w:rStyle w:val="Hyperlink1"/>
          <w:rFonts w:hAnsi="Times New Roman" w:cs="Times New Roman"/>
          <w:color w:val="auto"/>
          <w:kern w:val="0"/>
          <w:u w:val="none"/>
          <w:lang w:val="es-ES"/>
        </w:rPr>
        <w:t xml:space="preserve"> del </w:t>
      </w:r>
      <w:r w:rsidR="0028409F">
        <w:rPr>
          <w:rStyle w:val="Hyperlink1"/>
          <w:rFonts w:hAnsi="Times New Roman" w:cs="Times New Roman"/>
          <w:color w:val="auto"/>
          <w:kern w:val="0"/>
          <w:u w:val="none"/>
          <w:lang w:val="es-ES"/>
        </w:rPr>
        <w:t xml:space="preserve">9 al </w:t>
      </w:r>
      <w:r>
        <w:rPr>
          <w:rStyle w:val="Hyperlink1"/>
          <w:rFonts w:hAnsi="Times New Roman" w:cs="Times New Roman"/>
          <w:color w:val="auto"/>
          <w:kern w:val="0"/>
          <w:u w:val="none"/>
          <w:lang w:val="es-ES"/>
        </w:rPr>
        <w:t xml:space="preserve">13 de </w:t>
      </w:r>
      <w:r w:rsidR="0028409F">
        <w:rPr>
          <w:rStyle w:val="Hyperlink1"/>
          <w:rFonts w:hAnsi="Times New Roman" w:cs="Times New Roman"/>
          <w:color w:val="auto"/>
          <w:kern w:val="0"/>
          <w:u w:val="none"/>
          <w:lang w:val="es-ES"/>
        </w:rPr>
        <w:t>noviembre</w:t>
      </w:r>
      <w:r>
        <w:rPr>
          <w:rStyle w:val="Hyperlink1"/>
          <w:rFonts w:hAnsi="Times New Roman" w:cs="Times New Roman"/>
          <w:color w:val="auto"/>
          <w:kern w:val="0"/>
          <w:u w:val="none"/>
          <w:lang w:val="es-ES"/>
        </w:rPr>
        <w:t xml:space="preserve"> de 2020. </w:t>
      </w:r>
      <w:r w:rsidR="00397531">
        <w:rPr>
          <w:rStyle w:val="Hyperlink1"/>
          <w:rFonts w:hAnsi="Times New Roman" w:cs="Times New Roman"/>
          <w:color w:val="auto"/>
          <w:kern w:val="0"/>
          <w:u w:val="none"/>
          <w:lang w:val="es-ES"/>
        </w:rPr>
        <w:t xml:space="preserve">Debido a que </w:t>
      </w:r>
      <w:r>
        <w:rPr>
          <w:rStyle w:val="Hyperlink1"/>
          <w:rFonts w:hAnsi="Times New Roman" w:cs="Times New Roman"/>
          <w:color w:val="auto"/>
          <w:kern w:val="0"/>
          <w:u w:val="none"/>
          <w:lang w:val="es-ES"/>
        </w:rPr>
        <w:t>no realizar</w:t>
      </w:r>
      <w:r w:rsidR="00397531">
        <w:rPr>
          <w:rStyle w:val="Hyperlink1"/>
          <w:rFonts w:hAnsi="Times New Roman" w:cs="Times New Roman"/>
          <w:color w:val="auto"/>
          <w:kern w:val="0"/>
          <w:u w:val="none"/>
          <w:lang w:val="es-ES"/>
        </w:rPr>
        <w:t>á</w:t>
      </w:r>
      <w:r>
        <w:rPr>
          <w:rStyle w:val="Hyperlink1"/>
          <w:rFonts w:hAnsi="Times New Roman" w:cs="Times New Roman"/>
          <w:color w:val="auto"/>
          <w:kern w:val="0"/>
          <w:u w:val="none"/>
          <w:lang w:val="es-ES"/>
        </w:rPr>
        <w:t>n reuniones físicas, no es necesario que los representantes de las INDH viajen a Ginebra para informar al grupo de trabajo anterior al p</w:t>
      </w:r>
      <w:r w:rsidRPr="00454139">
        <w:rPr>
          <w:rStyle w:val="Hyperlink1"/>
          <w:rFonts w:hAnsi="Times New Roman" w:cs="Times New Roman"/>
          <w:color w:val="auto"/>
          <w:kern w:val="0"/>
          <w:u w:val="none"/>
          <w:lang w:val="es-ES"/>
        </w:rPr>
        <w:t xml:space="preserve">eríodo </w:t>
      </w:r>
      <w:r>
        <w:rPr>
          <w:rStyle w:val="Hyperlink1"/>
          <w:rFonts w:hAnsi="Times New Roman" w:cs="Times New Roman"/>
          <w:color w:val="auto"/>
          <w:kern w:val="0"/>
          <w:u w:val="none"/>
          <w:lang w:val="es-ES"/>
        </w:rPr>
        <w:t xml:space="preserve">de sesiones. Sin embargo, los representantes de las INDH pueden </w:t>
      </w:r>
      <w:r w:rsidRPr="006E4F6D">
        <w:rPr>
          <w:rStyle w:val="Hyperlink1"/>
          <w:rFonts w:hAnsi="Times New Roman" w:cs="Times New Roman"/>
          <w:b/>
          <w:color w:val="auto"/>
          <w:kern w:val="0"/>
          <w:u w:val="none"/>
          <w:lang w:val="es-ES"/>
        </w:rPr>
        <w:t xml:space="preserve">solicitar informar </w:t>
      </w:r>
      <w:r w:rsidR="00397531">
        <w:rPr>
          <w:rStyle w:val="Hyperlink1"/>
          <w:rFonts w:hAnsi="Times New Roman" w:cs="Times New Roman"/>
          <w:b/>
          <w:color w:val="auto"/>
          <w:kern w:val="0"/>
          <w:u w:val="none"/>
          <w:lang w:val="es-ES"/>
        </w:rPr>
        <w:t xml:space="preserve">a </w:t>
      </w:r>
      <w:r w:rsidRPr="006E4F6D">
        <w:rPr>
          <w:rStyle w:val="Hyperlink1"/>
          <w:rFonts w:hAnsi="Times New Roman" w:cs="Times New Roman"/>
          <w:b/>
          <w:color w:val="auto"/>
          <w:kern w:val="0"/>
          <w:u w:val="none"/>
          <w:lang w:val="es-ES"/>
        </w:rPr>
        <w:t xml:space="preserve">los miembros del grupo de trabajo anterior al </w:t>
      </w:r>
      <w:r w:rsidR="00747761">
        <w:rPr>
          <w:rStyle w:val="Hyperlink1"/>
          <w:rFonts w:hAnsi="Times New Roman" w:cs="Times New Roman"/>
          <w:b/>
          <w:color w:val="auto"/>
          <w:kern w:val="0"/>
          <w:u w:val="none"/>
          <w:lang w:val="es-ES"/>
        </w:rPr>
        <w:t>7</w:t>
      </w:r>
      <w:r w:rsidR="0028409F">
        <w:rPr>
          <w:rStyle w:val="Hyperlink1"/>
          <w:rFonts w:hAnsi="Times New Roman" w:cs="Times New Roman"/>
          <w:b/>
          <w:color w:val="auto"/>
          <w:kern w:val="0"/>
          <w:u w:val="none"/>
          <w:lang w:val="es-ES"/>
        </w:rPr>
        <w:t>9</w:t>
      </w:r>
      <w:r w:rsidR="00747761">
        <w:rPr>
          <w:rStyle w:val="Hyperlink1"/>
          <w:rFonts w:hAnsi="Times New Roman" w:cs="Times New Roman"/>
          <w:b/>
          <w:color w:val="auto"/>
          <w:kern w:val="0"/>
          <w:u w:val="none"/>
          <w:lang w:val="es-ES"/>
        </w:rPr>
        <w:t xml:space="preserve">° </w:t>
      </w:r>
      <w:r w:rsidRPr="006E4F6D">
        <w:rPr>
          <w:rStyle w:val="Hyperlink1"/>
          <w:rFonts w:hAnsi="Times New Roman" w:cs="Times New Roman"/>
          <w:b/>
          <w:color w:val="auto"/>
          <w:kern w:val="0"/>
          <w:u w:val="none"/>
          <w:lang w:val="es-ES"/>
        </w:rPr>
        <w:t>período de sesiones a distancia</w:t>
      </w:r>
      <w:r w:rsidR="0028409F">
        <w:rPr>
          <w:rStyle w:val="Hyperlink1"/>
          <w:rFonts w:hAnsi="Times New Roman" w:cs="Times New Roman"/>
          <w:b/>
          <w:color w:val="auto"/>
          <w:kern w:val="0"/>
          <w:u w:val="none"/>
          <w:lang w:val="es-ES"/>
        </w:rPr>
        <w:t xml:space="preserve"> el lunes 9 de noviembre de 2020 por la tarde (hora de Ginebra)</w:t>
      </w:r>
      <w:r>
        <w:rPr>
          <w:rStyle w:val="Hyperlink1"/>
          <w:rFonts w:hAnsi="Times New Roman" w:cs="Times New Roman"/>
          <w:color w:val="auto"/>
          <w:kern w:val="0"/>
          <w:u w:val="none"/>
          <w:lang w:val="es-ES"/>
        </w:rPr>
        <w:t>. En ese</w:t>
      </w:r>
      <w:r w:rsidR="00442234">
        <w:rPr>
          <w:rStyle w:val="Hyperlink1"/>
          <w:rFonts w:hAnsi="Times New Roman" w:cs="Times New Roman"/>
          <w:color w:val="auto"/>
          <w:kern w:val="0"/>
          <w:u w:val="none"/>
          <w:lang w:val="es-ES"/>
        </w:rPr>
        <w:t xml:space="preserve"> caso, las INDH deben comunicarse con la Secretaria del CEDAW a </w:t>
      </w:r>
      <w:hyperlink r:id="rId11" w:history="1">
        <w:r w:rsidR="00442234" w:rsidRPr="00D65BB7">
          <w:rPr>
            <w:rStyle w:val="Hyperlink"/>
            <w:rFonts w:hAnsi="Times New Roman" w:cs="Times New Roman"/>
            <w:kern w:val="0"/>
            <w:lang w:val="es-ES"/>
          </w:rPr>
          <w:t>cedaw@ohchr.org</w:t>
        </w:r>
      </w:hyperlink>
      <w:r w:rsidR="00442234">
        <w:rPr>
          <w:rStyle w:val="Hyperlink1"/>
          <w:rFonts w:hAnsi="Times New Roman" w:cs="Times New Roman"/>
          <w:color w:val="auto"/>
          <w:kern w:val="0"/>
          <w:u w:val="none"/>
          <w:lang w:val="es-ES"/>
        </w:rPr>
        <w:t xml:space="preserve"> </w:t>
      </w:r>
      <w:r w:rsidR="00442234" w:rsidRPr="006E4F6D">
        <w:rPr>
          <w:rStyle w:val="Hyperlink1"/>
          <w:rFonts w:hAnsi="Times New Roman" w:cs="Times New Roman"/>
          <w:b/>
          <w:color w:val="auto"/>
          <w:kern w:val="0"/>
          <w:u w:val="none"/>
          <w:lang w:val="es-ES"/>
        </w:rPr>
        <w:t>antes del 2</w:t>
      </w:r>
      <w:r w:rsidR="0028409F">
        <w:rPr>
          <w:rStyle w:val="Hyperlink1"/>
          <w:rFonts w:hAnsi="Times New Roman" w:cs="Times New Roman"/>
          <w:b/>
          <w:color w:val="auto"/>
          <w:kern w:val="0"/>
          <w:u w:val="none"/>
          <w:lang w:val="es-ES"/>
        </w:rPr>
        <w:t>3</w:t>
      </w:r>
      <w:r w:rsidR="00442234" w:rsidRPr="006E4F6D">
        <w:rPr>
          <w:rStyle w:val="Hyperlink1"/>
          <w:rFonts w:hAnsi="Times New Roman" w:cs="Times New Roman"/>
          <w:b/>
          <w:color w:val="auto"/>
          <w:kern w:val="0"/>
          <w:u w:val="none"/>
          <w:lang w:val="es-ES"/>
        </w:rPr>
        <w:t xml:space="preserve"> de</w:t>
      </w:r>
      <w:r>
        <w:rPr>
          <w:rStyle w:val="Hyperlink1"/>
          <w:rFonts w:hAnsi="Times New Roman" w:cs="Times New Roman"/>
          <w:color w:val="auto"/>
          <w:kern w:val="0"/>
          <w:u w:val="none"/>
          <w:lang w:val="es-ES"/>
        </w:rPr>
        <w:t xml:space="preserve"> </w:t>
      </w:r>
      <w:r w:rsidR="0028409F">
        <w:rPr>
          <w:rStyle w:val="Hyperlink1"/>
          <w:rFonts w:hAnsi="Times New Roman" w:cs="Times New Roman"/>
          <w:b/>
          <w:color w:val="auto"/>
          <w:kern w:val="0"/>
          <w:u w:val="none"/>
          <w:lang w:val="es-ES"/>
        </w:rPr>
        <w:t>octubre</w:t>
      </w:r>
      <w:r w:rsidRPr="006E4F6D">
        <w:rPr>
          <w:rStyle w:val="Hyperlink1"/>
          <w:rFonts w:hAnsi="Times New Roman" w:cs="Times New Roman"/>
          <w:b/>
          <w:color w:val="auto"/>
          <w:kern w:val="0"/>
          <w:u w:val="none"/>
          <w:lang w:val="es-ES"/>
        </w:rPr>
        <w:t xml:space="preserve"> de 2020</w:t>
      </w:r>
      <w:r>
        <w:rPr>
          <w:rStyle w:val="Hyperlink1"/>
          <w:rFonts w:hAnsi="Times New Roman" w:cs="Times New Roman"/>
          <w:color w:val="auto"/>
          <w:kern w:val="0"/>
          <w:u w:val="none"/>
          <w:lang w:val="es-ES"/>
        </w:rPr>
        <w:t xml:space="preserve"> a </w:t>
      </w:r>
      <w:r w:rsidR="00397531">
        <w:rPr>
          <w:rStyle w:val="Hyperlink1"/>
          <w:rFonts w:hAnsi="Times New Roman" w:cs="Times New Roman"/>
          <w:color w:val="auto"/>
          <w:kern w:val="0"/>
          <w:u w:val="none"/>
          <w:lang w:val="es-ES"/>
        </w:rPr>
        <w:t>más</w:t>
      </w:r>
      <w:r>
        <w:rPr>
          <w:rStyle w:val="Hyperlink1"/>
          <w:rFonts w:hAnsi="Times New Roman" w:cs="Times New Roman"/>
          <w:color w:val="auto"/>
          <w:kern w:val="0"/>
          <w:u w:val="none"/>
          <w:lang w:val="es-ES"/>
        </w:rPr>
        <w:t xml:space="preserve"> tardar para organizar tales reuniones</w:t>
      </w:r>
      <w:r w:rsidR="00397531">
        <w:rPr>
          <w:rStyle w:val="Hyperlink1"/>
          <w:rFonts w:hAnsi="Times New Roman" w:cs="Times New Roman"/>
          <w:color w:val="auto"/>
          <w:kern w:val="0"/>
          <w:u w:val="none"/>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D1B5557" w14:textId="10CF639E" w:rsidR="00403F25" w:rsidRPr="00D24BC3"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BB2309">
        <w:rPr>
          <w:rFonts w:hAnsi="Times New Roman" w:cs="Times New Roman"/>
          <w:kern w:val="0"/>
          <w:lang w:val="es-ES_tradnl"/>
        </w:rPr>
        <w:t xml:space="preserve">Tomando en cuenta los riesgos para la salud relacionados con la pandemia </w:t>
      </w:r>
      <w:r w:rsidR="0028409F">
        <w:rPr>
          <w:rFonts w:hAnsi="Times New Roman" w:cs="Times New Roman"/>
          <w:kern w:val="0"/>
          <w:lang w:val="es-ES_tradnl"/>
        </w:rPr>
        <w:t xml:space="preserve">continúa </w:t>
      </w:r>
      <w:r w:rsidR="00BB2309">
        <w:rPr>
          <w:rFonts w:hAnsi="Times New Roman" w:cs="Times New Roman"/>
          <w:kern w:val="0"/>
          <w:lang w:val="es-ES_tradnl"/>
        </w:rPr>
        <w:t xml:space="preserve">de COVID-19, </w:t>
      </w:r>
      <w:r w:rsidR="00747761">
        <w:rPr>
          <w:rFonts w:hAnsi="Times New Roman" w:cs="Times New Roman"/>
          <w:kern w:val="0"/>
          <w:lang w:val="es-ES_tradnl"/>
        </w:rPr>
        <w:t>el</w:t>
      </w:r>
      <w:r w:rsidR="00BB2309">
        <w:rPr>
          <w:rFonts w:hAnsi="Times New Roman" w:cs="Times New Roman"/>
          <w:kern w:val="0"/>
          <w:lang w:val="es-ES_tradnl"/>
        </w:rPr>
        <w:t xml:space="preserve"> 7</w:t>
      </w:r>
      <w:r w:rsidR="0028409F">
        <w:rPr>
          <w:rFonts w:hAnsi="Times New Roman" w:cs="Times New Roman"/>
          <w:kern w:val="0"/>
          <w:lang w:val="es-ES_tradnl"/>
        </w:rPr>
        <w:t>7</w:t>
      </w:r>
      <w:r w:rsidR="00B64911" w:rsidRPr="00B64911">
        <w:rPr>
          <w:rFonts w:hAnsi="Times New Roman" w:cs="Times New Roman"/>
          <w:kern w:val="0"/>
          <w:lang w:val="es-ES_tradnl"/>
        </w:rPr>
        <w:t>° período de sesiones</w:t>
      </w:r>
      <w:r w:rsidR="00BB2309">
        <w:rPr>
          <w:rFonts w:hAnsi="Times New Roman" w:cs="Times New Roman"/>
          <w:kern w:val="0"/>
          <w:lang w:val="es-ES_tradnl"/>
        </w:rPr>
        <w:t xml:space="preserve"> y el grupo de trabajo </w:t>
      </w:r>
      <w:r w:rsidR="00BB2309" w:rsidRPr="0067449A">
        <w:rPr>
          <w:rStyle w:val="Hyperlink1"/>
          <w:rFonts w:hAnsi="Times New Roman" w:cs="Times New Roman"/>
          <w:color w:val="auto"/>
          <w:kern w:val="0"/>
          <w:u w:val="none"/>
          <w:lang w:val="es-ES"/>
        </w:rPr>
        <w:t>anterior al período de sesiones</w:t>
      </w:r>
      <w:r w:rsidR="00747761">
        <w:rPr>
          <w:rStyle w:val="Hyperlink1"/>
          <w:rFonts w:hAnsi="Times New Roman" w:cs="Times New Roman"/>
          <w:color w:val="auto"/>
          <w:kern w:val="0"/>
          <w:u w:val="none"/>
          <w:lang w:val="es-ES"/>
        </w:rPr>
        <w:t xml:space="preserve"> para 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9</w:t>
      </w:r>
      <w:r w:rsidR="00B64911" w:rsidRPr="00B64911">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del Comité se llevar</w:t>
      </w:r>
      <w:r w:rsidR="00397531">
        <w:rPr>
          <w:rStyle w:val="Hyperlink1"/>
          <w:rFonts w:hAnsi="Times New Roman" w:cs="Times New Roman"/>
          <w:color w:val="auto"/>
          <w:kern w:val="0"/>
          <w:u w:val="none"/>
          <w:lang w:val="es-ES"/>
        </w:rPr>
        <w:t>á</w:t>
      </w:r>
      <w:r w:rsidR="00BB2309">
        <w:rPr>
          <w:rStyle w:val="Hyperlink1"/>
          <w:rFonts w:hAnsi="Times New Roman" w:cs="Times New Roman"/>
          <w:color w:val="auto"/>
          <w:kern w:val="0"/>
          <w:u w:val="none"/>
          <w:lang w:val="es-ES"/>
        </w:rPr>
        <w:t xml:space="preserve">n a cabo de forma remota y </w:t>
      </w:r>
      <w:r w:rsidR="00747761">
        <w:rPr>
          <w:rStyle w:val="Hyperlink1"/>
          <w:rFonts w:hAnsi="Times New Roman" w:cs="Times New Roman"/>
          <w:color w:val="auto"/>
          <w:kern w:val="0"/>
          <w:u w:val="none"/>
          <w:lang w:val="es-ES"/>
        </w:rPr>
        <w:t>privada</w:t>
      </w:r>
      <w:r w:rsidR="00BB2309">
        <w:rPr>
          <w:rStyle w:val="Hyperlink1"/>
          <w:rFonts w:hAnsi="Times New Roman" w:cs="Times New Roman"/>
          <w:color w:val="auto"/>
          <w:kern w:val="0"/>
          <w:u w:val="none"/>
          <w:lang w:val="es-ES"/>
        </w:rPr>
        <w:t xml:space="preserve"> (aparte de la transmisión p</w:t>
      </w:r>
      <w:r w:rsidR="00397531">
        <w:rPr>
          <w:rStyle w:val="Hyperlink1"/>
          <w:rFonts w:hAnsi="Times New Roman" w:cs="Times New Roman"/>
          <w:color w:val="auto"/>
          <w:kern w:val="0"/>
          <w:u w:val="none"/>
          <w:lang w:val="es-ES"/>
        </w:rPr>
        <w:t>ú</w:t>
      </w:r>
      <w:r w:rsidR="00BB2309">
        <w:rPr>
          <w:rStyle w:val="Hyperlink1"/>
          <w:rFonts w:hAnsi="Times New Roman" w:cs="Times New Roman"/>
          <w:color w:val="auto"/>
          <w:kern w:val="0"/>
          <w:u w:val="none"/>
          <w:lang w:val="es-ES"/>
        </w:rPr>
        <w:t>blica por internet de la apertura y cierre de la reunión).</w:t>
      </w:r>
      <w:r w:rsidR="00397531">
        <w:rPr>
          <w:rStyle w:val="Hyperlink1"/>
          <w:rFonts w:hAnsi="Times New Roman" w:cs="Times New Roman"/>
          <w:color w:val="auto"/>
          <w:kern w:val="0"/>
          <w:u w:val="none"/>
          <w:lang w:val="es-ES"/>
        </w:rPr>
        <w:t xml:space="preserve"> Debido a que</w:t>
      </w:r>
      <w:r w:rsidR="00BB2309">
        <w:rPr>
          <w:rStyle w:val="Hyperlink1"/>
          <w:rFonts w:hAnsi="Times New Roman" w:cs="Times New Roman"/>
          <w:color w:val="auto"/>
          <w:kern w:val="0"/>
          <w:u w:val="none"/>
          <w:lang w:val="es-ES"/>
        </w:rPr>
        <w:t xml:space="preserve"> no se realizar</w:t>
      </w:r>
      <w:r w:rsidR="00BB2309" w:rsidRPr="00D24BC3">
        <w:rPr>
          <w:rFonts w:hAnsi="Times New Roman" w:cs="Times New Roman"/>
          <w:kern w:val="0"/>
          <w:lang w:val="es-ES_tradnl"/>
        </w:rPr>
        <w:t>á</w:t>
      </w:r>
      <w:r w:rsidR="00BB2309">
        <w:rPr>
          <w:rStyle w:val="Hyperlink1"/>
          <w:rFonts w:hAnsi="Times New Roman" w:cs="Times New Roman"/>
          <w:color w:val="auto"/>
          <w:kern w:val="0"/>
          <w:u w:val="none"/>
          <w:lang w:val="es-ES"/>
        </w:rPr>
        <w:t xml:space="preserve">n reuniones físicas, </w:t>
      </w:r>
      <w:r w:rsidR="00BB2309" w:rsidRPr="006835AD">
        <w:rPr>
          <w:rStyle w:val="Hyperlink1"/>
          <w:rFonts w:hAnsi="Times New Roman" w:cs="Times New Roman"/>
          <w:b/>
          <w:color w:val="auto"/>
          <w:kern w:val="0"/>
          <w:u w:val="none"/>
          <w:lang w:val="es-ES"/>
        </w:rPr>
        <w:t>no se acreditar</w:t>
      </w:r>
      <w:r w:rsidR="00BB2309" w:rsidRPr="006835AD">
        <w:rPr>
          <w:rFonts w:hAnsi="Times New Roman" w:cs="Times New Roman"/>
          <w:b/>
          <w:kern w:val="0"/>
          <w:lang w:val="es-ES_tradnl"/>
        </w:rPr>
        <w:t>á</w:t>
      </w:r>
      <w:r w:rsidR="00BB2309" w:rsidRPr="006835AD">
        <w:rPr>
          <w:rStyle w:val="Hyperlink1"/>
          <w:rFonts w:hAnsi="Times New Roman" w:cs="Times New Roman"/>
          <w:b/>
          <w:color w:val="auto"/>
          <w:kern w:val="0"/>
          <w:u w:val="none"/>
          <w:lang w:val="es-ES"/>
        </w:rPr>
        <w:t xml:space="preserve">n observadores </w:t>
      </w:r>
      <w:r w:rsidR="00BB2309">
        <w:rPr>
          <w:rStyle w:val="Hyperlink1"/>
          <w:rFonts w:hAnsi="Times New Roman" w:cs="Times New Roman"/>
          <w:color w:val="auto"/>
          <w:kern w:val="0"/>
          <w:u w:val="none"/>
          <w:lang w:val="es-ES"/>
        </w:rPr>
        <w:t xml:space="preserve">para </w:t>
      </w:r>
      <w:r w:rsidR="00747761">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7</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r w:rsidR="002B0E5C">
        <w:rPr>
          <w:rStyle w:val="Hyperlink1"/>
          <w:rFonts w:hAnsi="Times New Roman" w:cs="Times New Roman"/>
          <w:color w:val="auto"/>
          <w:kern w:val="0"/>
          <w:u w:val="none"/>
          <w:lang w:val="es-ES"/>
        </w:rPr>
        <w:t xml:space="preserve">ni para </w:t>
      </w:r>
      <w:r w:rsidR="00BB2309">
        <w:rPr>
          <w:rStyle w:val="Hyperlink1"/>
          <w:rFonts w:hAnsi="Times New Roman" w:cs="Times New Roman"/>
          <w:color w:val="auto"/>
          <w:kern w:val="0"/>
          <w:u w:val="none"/>
          <w:lang w:val="es-ES"/>
        </w:rPr>
        <w:t xml:space="preserve">el grupo de trabajo </w:t>
      </w:r>
      <w:r w:rsidR="00BB2309" w:rsidRPr="0067449A">
        <w:rPr>
          <w:rStyle w:val="Hyperlink1"/>
          <w:rFonts w:hAnsi="Times New Roman" w:cs="Times New Roman"/>
          <w:color w:val="auto"/>
          <w:kern w:val="0"/>
          <w:u w:val="none"/>
          <w:lang w:val="es-ES"/>
        </w:rPr>
        <w:t xml:space="preserve">anterior al </w:t>
      </w:r>
      <w:r w:rsidR="00BB2309">
        <w:rPr>
          <w:rStyle w:val="Hyperlink1"/>
          <w:rFonts w:hAnsi="Times New Roman" w:cs="Times New Roman"/>
          <w:color w:val="auto"/>
          <w:kern w:val="0"/>
          <w:u w:val="none"/>
          <w:lang w:val="es-ES"/>
        </w:rPr>
        <w:t>7</w:t>
      </w:r>
      <w:r w:rsidR="0028409F">
        <w:rPr>
          <w:rStyle w:val="Hyperlink1"/>
          <w:rFonts w:hAnsi="Times New Roman" w:cs="Times New Roman"/>
          <w:color w:val="auto"/>
          <w:kern w:val="0"/>
          <w:u w:val="none"/>
          <w:lang w:val="es-ES"/>
        </w:rPr>
        <w:t>9</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0C70DCF1"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28409F">
        <w:rPr>
          <w:rFonts w:hAnsi="Times New Roman" w:cs="Times New Roman"/>
          <w:kern w:val="0"/>
          <w:lang w:val="es-ES_tradnl"/>
        </w:rPr>
        <w:t>7</w:t>
      </w:r>
      <w:r w:rsidR="00462B8E" w:rsidRPr="00462B8E">
        <w:rPr>
          <w:rFonts w:hAnsi="Times New Roman" w:cs="Times New Roman"/>
          <w:kern w:val="0"/>
          <w:lang w:val="es-ES_tradnl"/>
        </w:rPr>
        <w:t xml:space="preserve">° período de </w:t>
      </w:r>
      <w:r w:rsidR="00462B8E" w:rsidRPr="00462B8E">
        <w:rPr>
          <w:rFonts w:hAnsi="Times New Roman" w:cs="Times New Roman"/>
          <w:kern w:val="0"/>
          <w:lang w:val="es-ES_tradnl"/>
        </w:rPr>
        <w:lastRenderedPageBreak/>
        <w:t xml:space="preserve">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9</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0350519E"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b/>
          <w:kern w:val="0"/>
          <w:lang w:val="es-ES"/>
        </w:rPr>
      </w:pPr>
    </w:p>
    <w:p w14:paraId="3B57C961"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262D74F" w14:textId="78137B0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04EAED1C" w14:textId="7777777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282E8F8" w14:textId="77777777" w:rsidR="00BB2309" w:rsidRDefault="009B4525" w:rsidP="00164C6F">
      <w:pPr>
        <w:widowControl/>
        <w:numPr>
          <w:ilvl w:val="0"/>
          <w:numId w:val="2"/>
        </w:numPr>
        <w:suppressAutoHyphens w:val="0"/>
        <w:ind w:left="1280" w:hanging="360"/>
        <w:rPr>
          <w:lang w:val="es-ES_tradnl"/>
        </w:rPr>
      </w:pPr>
      <w:hyperlink r:id="rId12"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9B4525" w:rsidP="00BB2309">
      <w:pPr>
        <w:widowControl/>
        <w:numPr>
          <w:ilvl w:val="0"/>
          <w:numId w:val="2"/>
        </w:numPr>
        <w:suppressAutoHyphens w:val="0"/>
        <w:ind w:left="1280" w:hanging="360"/>
        <w:rPr>
          <w:lang w:val="es-ES_tradnl"/>
        </w:rPr>
      </w:pPr>
      <w:hyperlink r:id="rId13"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9B4525" w:rsidP="00403F25">
      <w:pPr>
        <w:widowControl/>
        <w:numPr>
          <w:ilvl w:val="0"/>
          <w:numId w:val="2"/>
        </w:numPr>
        <w:suppressAutoHyphens w:val="0"/>
        <w:ind w:left="1280" w:hanging="360"/>
        <w:rPr>
          <w:color w:val="0000CC"/>
          <w:u w:val="single" w:color="0000CC"/>
          <w:lang w:val="es-ES_tradnl"/>
        </w:rPr>
      </w:pPr>
      <w:hyperlink r:id="rId14"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44DB8"/>
    <w:rsid w:val="00077BE9"/>
    <w:rsid w:val="00084BB6"/>
    <w:rsid w:val="000E752B"/>
    <w:rsid w:val="001226B4"/>
    <w:rsid w:val="0012476A"/>
    <w:rsid w:val="0015763C"/>
    <w:rsid w:val="00164C6F"/>
    <w:rsid w:val="00197BD4"/>
    <w:rsid w:val="0021065C"/>
    <w:rsid w:val="0023770E"/>
    <w:rsid w:val="0028409F"/>
    <w:rsid w:val="002B0E5C"/>
    <w:rsid w:val="00397531"/>
    <w:rsid w:val="00403F25"/>
    <w:rsid w:val="00442234"/>
    <w:rsid w:val="00462B8E"/>
    <w:rsid w:val="00481141"/>
    <w:rsid w:val="005131EE"/>
    <w:rsid w:val="00646F6A"/>
    <w:rsid w:val="00747761"/>
    <w:rsid w:val="00781889"/>
    <w:rsid w:val="00907595"/>
    <w:rsid w:val="009A2964"/>
    <w:rsid w:val="009B4525"/>
    <w:rsid w:val="00A14764"/>
    <w:rsid w:val="00A17A91"/>
    <w:rsid w:val="00B203E2"/>
    <w:rsid w:val="00B64911"/>
    <w:rsid w:val="00B7226A"/>
    <w:rsid w:val="00BB2309"/>
    <w:rsid w:val="00BE1BFF"/>
    <w:rsid w:val="00D26ADD"/>
    <w:rsid w:val="00DA4EBA"/>
    <w:rsid w:val="00E00C70"/>
    <w:rsid w:val="00FA3748"/>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2teZHtA"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mailto:cedaw@ohchr.org" TargetMode="External"/><Relationship Id="rId5" Type="http://schemas.openxmlformats.org/officeDocument/2006/relationships/hyperlink" Target="https://urlz.fr/dHrd" TargetMode="External"/><Relationship Id="rId15" Type="http://schemas.openxmlformats.org/officeDocument/2006/relationships/fontTable" Target="fontTable.xml"/><Relationship Id="rId10" Type="http://schemas.openxmlformats.org/officeDocument/2006/relationships/hyperlink" Target="https://tbinternet.ohchr.org/_layouts/15/TreatyBodyExternal/SessionsList.aspx?Treaty=CEDAW"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Countries/NHRI/Pages/NHRIMai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6BAF0-8D62-4376-9A52-865163E4474C}"/>
</file>

<file path=customXml/itemProps2.xml><?xml version="1.0" encoding="utf-8"?>
<ds:datastoreItem xmlns:ds="http://schemas.openxmlformats.org/officeDocument/2006/customXml" ds:itemID="{2E83A1BE-E072-4D7E-943E-55F6B776C731}"/>
</file>

<file path=customXml/itemProps3.xml><?xml version="1.0" encoding="utf-8"?>
<ds:datastoreItem xmlns:ds="http://schemas.openxmlformats.org/officeDocument/2006/customXml" ds:itemID="{D5FD60C3-3CD8-4113-8B5D-55404A812842}"/>
</file>

<file path=docProps/app.xml><?xml version="1.0" encoding="utf-8"?>
<Properties xmlns="http://schemas.openxmlformats.org/officeDocument/2006/extended-properties" xmlns:vt="http://schemas.openxmlformats.org/officeDocument/2006/docPropsVTypes">
  <Template>Normal.dotm</Template>
  <TotalTime>0</TotalTime>
  <Pages>5</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2020-08-30T14:59:00Z</dcterms:created>
  <dcterms:modified xsi:type="dcterms:W3CDTF">2020-08-31T07:47:00Z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