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2D45" w:rsidRPr="002C24CA" w:rsidRDefault="00562C21" w:rsidP="00647BC8">
      <w:pPr>
        <w:jc w:val="right"/>
        <w:rPr>
          <w:b/>
          <w:sz w:val="30"/>
          <w:szCs w:val="30"/>
        </w:rPr>
      </w:pPr>
      <w:r>
        <w:rPr>
          <w:b/>
          <w:noProof/>
          <w:sz w:val="30"/>
          <w:szCs w:val="30"/>
          <w:lang w:eastAsia="en-GB"/>
        </w:rPr>
        <w:drawing>
          <wp:inline distT="0" distB="0" distL="0" distR="0" wp14:anchorId="3F94DE27" wp14:editId="4D1B65F1">
            <wp:extent cx="3855493" cy="2570199"/>
            <wp:effectExtent l="323850" t="323850" r="297815" b="3067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to za naslovnu stranu umesto prv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65668" cy="2576982"/>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F42D45" w:rsidRPr="002C24CA" w:rsidRDefault="004C4D6B" w:rsidP="004C4D6B">
      <w:pPr>
        <w:rPr>
          <w:b/>
          <w:sz w:val="26"/>
          <w:szCs w:val="26"/>
        </w:rPr>
      </w:pPr>
      <w:r w:rsidRPr="002C24CA">
        <w:rPr>
          <w:noProof/>
          <w:lang w:eastAsia="en-GB"/>
        </w:rPr>
        <mc:AlternateContent>
          <mc:Choice Requires="wps">
            <w:drawing>
              <wp:anchor distT="0" distB="0" distL="114300" distR="114300" simplePos="0" relativeHeight="251659264" behindDoc="0" locked="0" layoutInCell="1" allowOverlap="1" wp14:anchorId="54AF639C" wp14:editId="678D2F69">
                <wp:simplePos x="0" y="0"/>
                <wp:positionH relativeFrom="column">
                  <wp:posOffset>0</wp:posOffset>
                </wp:positionH>
                <wp:positionV relativeFrom="paragraph">
                  <wp:posOffset>0</wp:posOffset>
                </wp:positionV>
                <wp:extent cx="1828800" cy="18288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619A1" w:rsidRPr="004C4D6B" w:rsidRDefault="001619A1" w:rsidP="004C4D6B">
                            <w:pPr>
                              <w:jc w:val="center"/>
                              <w:rPr>
                                <w:b/>
                                <w:color w:val="000000" w:themeColor="text1"/>
                                <w:sz w:val="30"/>
                                <w:szCs w:val="30"/>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pPr>
                            <w:r w:rsidRPr="004C4D6B">
                              <w:rPr>
                                <w:b/>
                                <w:color w:val="000000" w:themeColor="text1"/>
                                <w:sz w:val="30"/>
                                <w:szCs w:val="30"/>
                                <w:lang w:val="sr-Latn-RS"/>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Alternative Report to the Committee for Elimination of All forms of Discrimination about Discrimination against Older Women in the Republic of Serbia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AF639C" id="_x0000_t202" coordsize="21600,21600" o:spt="202" path="m,l,21600r21600,l21600,xe">
                <v:stroke joinstyle="miter"/>
                <v:path gradientshapeok="t" o:connecttype="rect"/>
              </v:shapetype>
              <v:shape id="Text Box 5"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" filled="f" stroked="f">
                <v:textbox style="mso-fit-shape-to-text:t">
                  <w:txbxContent>
                    <w:p w:rsidR="001619A1" w:rsidRPr="004C4D6B" w:rsidRDefault="001619A1" w:rsidP="004C4D6B">
                      <w:pPr>
                        <w:jc w:val="center"/>
                        <w:rPr>
                          <w:b/>
                          <w:color w:val="000000" w:themeColor="text1"/>
                          <w:sz w:val="30"/>
                          <w:szCs w:val="30"/>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pPr>
                      <w:r w:rsidRPr="004C4D6B">
                        <w:rPr>
                          <w:b/>
                          <w:color w:val="000000" w:themeColor="text1"/>
                          <w:sz w:val="30"/>
                          <w:szCs w:val="30"/>
                          <w:lang w:val="sr-Latn-RS"/>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Alternative Report to the Committee for Elimination of All forms of Discrimination about Discrimination against Older Women in the Republic of Serbia</w:t>
                      </w:r>
                    </w:p>
                  </w:txbxContent>
                </v:textbox>
                <w10:wrap type="square"/>
              </v:shape>
            </w:pict>
          </mc:Fallback>
        </mc:AlternateContent>
      </w:r>
      <w:r w:rsidR="007D7DB3" w:rsidRPr="002C24CA">
        <w:rPr>
          <w:b/>
          <w:noProof/>
          <w:sz w:val="26"/>
          <w:szCs w:val="26"/>
          <w:lang w:eastAsia="en-GB"/>
        </w:rPr>
        <w:drawing>
          <wp:inline distT="0" distB="0" distL="0" distR="0">
            <wp:extent cx="4042254" cy="2693016"/>
            <wp:effectExtent l="304800" t="323850" r="320675" b="3175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ornja.jpg"/>
                    <pic:cNvPicPr/>
                  </pic:nvPicPr>
                  <pic:blipFill>
                    <a:blip r:embed="rId9">
                      <a:extLst>
                        <a:ext uri="{28A0092B-C50C-407E-A947-70E740481C1C}">
                          <a14:useLocalDpi xmlns:a14="http://schemas.microsoft.com/office/drawing/2010/main" val="0"/>
                        </a:ext>
                      </a:extLst>
                    </a:blip>
                    <a:stretch>
                      <a:fillRect/>
                    </a:stretch>
                  </pic:blipFill>
                  <pic:spPr>
                    <a:xfrm>
                      <a:off x="0" y="0"/>
                      <a:ext cx="4059967" cy="2704817"/>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B908AF" w:rsidRDefault="00B908AF" w:rsidP="00F42D45">
      <w:pPr>
        <w:jc w:val="center"/>
        <w:rPr>
          <w:b/>
          <w:sz w:val="26"/>
          <w:szCs w:val="26"/>
        </w:rPr>
      </w:pPr>
    </w:p>
    <w:p w:rsidR="00B908AF" w:rsidRDefault="00B908AF" w:rsidP="00F42D45">
      <w:pPr>
        <w:jc w:val="center"/>
        <w:rPr>
          <w:b/>
          <w:sz w:val="26"/>
          <w:szCs w:val="26"/>
        </w:rPr>
      </w:pPr>
    </w:p>
    <w:p w:rsidR="00B908AF" w:rsidRDefault="00B908AF" w:rsidP="00F42D45">
      <w:pPr>
        <w:jc w:val="center"/>
        <w:rPr>
          <w:b/>
          <w:sz w:val="26"/>
          <w:szCs w:val="26"/>
        </w:rPr>
      </w:pPr>
    </w:p>
    <w:p w:rsidR="00F42D45" w:rsidRPr="002C24CA" w:rsidRDefault="00F42D45" w:rsidP="00F42D45">
      <w:pPr>
        <w:jc w:val="center"/>
        <w:rPr>
          <w:b/>
          <w:sz w:val="26"/>
          <w:szCs w:val="26"/>
        </w:rPr>
      </w:pPr>
      <w:bookmarkStart w:id="0" w:name="_GoBack"/>
      <w:bookmarkEnd w:id="0"/>
      <w:r w:rsidRPr="002C24CA">
        <w:rPr>
          <w:b/>
          <w:sz w:val="26"/>
          <w:szCs w:val="26"/>
        </w:rPr>
        <w:t>Belgrade,</w:t>
      </w:r>
      <w:r w:rsidR="00ED3FB7" w:rsidRPr="002C24CA">
        <w:rPr>
          <w:b/>
          <w:sz w:val="26"/>
          <w:szCs w:val="26"/>
        </w:rPr>
        <w:t xml:space="preserve"> June</w:t>
      </w:r>
      <w:r w:rsidRPr="002C24CA">
        <w:rPr>
          <w:b/>
          <w:sz w:val="26"/>
          <w:szCs w:val="26"/>
        </w:rPr>
        <w:t xml:space="preserve"> 2018</w:t>
      </w:r>
      <w:r w:rsidRPr="002C24CA">
        <w:rPr>
          <w:b/>
          <w:sz w:val="26"/>
          <w:szCs w:val="26"/>
        </w:rPr>
        <w:br w:type="page"/>
      </w:r>
    </w:p>
    <w:p w:rsidR="00A61EAB" w:rsidRDefault="00A61EAB" w:rsidP="0089240D">
      <w:pPr>
        <w:spacing w:after="120"/>
        <w:jc w:val="both"/>
        <w:rPr>
          <w:i/>
          <w:szCs w:val="24"/>
          <w:highlight w:val="yellow"/>
        </w:rPr>
      </w:pPr>
    </w:p>
    <w:p w:rsidR="00A61EAB" w:rsidRPr="002C24CA" w:rsidRDefault="00A61EAB" w:rsidP="00A61EAB">
      <w:pPr>
        <w:spacing w:after="120"/>
        <w:jc w:val="center"/>
        <w:rPr>
          <w:b/>
          <w:szCs w:val="24"/>
        </w:rPr>
      </w:pPr>
      <w:r w:rsidRPr="002C24CA">
        <w:rPr>
          <w:b/>
          <w:szCs w:val="24"/>
        </w:rPr>
        <w:t>Report prepared by:</w:t>
      </w:r>
    </w:p>
    <w:p w:rsidR="00A61EAB" w:rsidRPr="002C24CA" w:rsidRDefault="00A61EAB" w:rsidP="00A61EAB">
      <w:pPr>
        <w:spacing w:after="120"/>
        <w:jc w:val="both"/>
        <w:rPr>
          <w:i/>
          <w:szCs w:val="24"/>
        </w:rPr>
      </w:pPr>
      <w:r w:rsidRPr="002C24CA">
        <w:rPr>
          <w:i/>
          <w:szCs w:val="24"/>
        </w:rPr>
        <w:t>Nadežda Satarić, MA, Association Amity, Belgrade</w:t>
      </w:r>
    </w:p>
    <w:p w:rsidR="00A61EAB" w:rsidRPr="002C24CA" w:rsidRDefault="00A61EAB" w:rsidP="00A61EAB">
      <w:pPr>
        <w:spacing w:after="120"/>
        <w:jc w:val="both"/>
        <w:rPr>
          <w:i/>
          <w:szCs w:val="24"/>
        </w:rPr>
      </w:pPr>
      <w:r w:rsidRPr="002C24CA">
        <w:rPr>
          <w:i/>
          <w:szCs w:val="24"/>
        </w:rPr>
        <w:t>Nataša Todorović, Red Cross of Serbia</w:t>
      </w:r>
    </w:p>
    <w:p w:rsidR="00A61EAB" w:rsidRPr="002C24CA" w:rsidRDefault="00A61EAB" w:rsidP="00A61EAB">
      <w:pPr>
        <w:spacing w:after="120"/>
        <w:jc w:val="both"/>
        <w:rPr>
          <w:i/>
          <w:szCs w:val="24"/>
        </w:rPr>
      </w:pPr>
      <w:r w:rsidRPr="002C24CA">
        <w:rPr>
          <w:i/>
          <w:szCs w:val="24"/>
        </w:rPr>
        <w:t>Kristina Dragišić, Caritas Sremska Mitrovica</w:t>
      </w:r>
    </w:p>
    <w:p w:rsidR="00A61EAB" w:rsidRPr="002C24CA" w:rsidRDefault="00A61EAB" w:rsidP="00A61EAB">
      <w:pPr>
        <w:spacing w:after="120"/>
        <w:jc w:val="both"/>
        <w:rPr>
          <w:i/>
          <w:szCs w:val="24"/>
        </w:rPr>
      </w:pPr>
      <w:r w:rsidRPr="002C24CA">
        <w:rPr>
          <w:i/>
          <w:szCs w:val="24"/>
        </w:rPr>
        <w:t>Milojka Milivojević, „Kokoro“, Bor</w:t>
      </w:r>
    </w:p>
    <w:p w:rsidR="00A61EAB" w:rsidRPr="002C24CA" w:rsidRDefault="00A61EAB" w:rsidP="00A61EAB">
      <w:pPr>
        <w:spacing w:after="120"/>
        <w:jc w:val="both"/>
        <w:rPr>
          <w:i/>
          <w:szCs w:val="24"/>
        </w:rPr>
      </w:pPr>
      <w:r w:rsidRPr="002C24CA">
        <w:rPr>
          <w:i/>
          <w:szCs w:val="24"/>
        </w:rPr>
        <w:t>Karolina Stamenković, „Lužničke rukotvorine Ž.E.C.“, Babušnica</w:t>
      </w:r>
    </w:p>
    <w:p w:rsidR="00A61EAB" w:rsidRPr="002C24CA" w:rsidRDefault="00A61EAB" w:rsidP="00A61EAB">
      <w:pPr>
        <w:spacing w:after="120"/>
        <w:jc w:val="both"/>
        <w:rPr>
          <w:i/>
          <w:szCs w:val="24"/>
        </w:rPr>
      </w:pPr>
      <w:r w:rsidRPr="002C24CA">
        <w:rPr>
          <w:i/>
          <w:szCs w:val="24"/>
        </w:rPr>
        <w:t>Gordana Rajkov, Centre for Independent Living of the Persons with Disabilities of Serbia, Belgrade</w:t>
      </w:r>
    </w:p>
    <w:p w:rsidR="0089240D" w:rsidRPr="0089240D" w:rsidRDefault="0089240D" w:rsidP="0089240D">
      <w:pPr>
        <w:spacing w:after="120"/>
        <w:jc w:val="both"/>
        <w:rPr>
          <w:i/>
          <w:szCs w:val="24"/>
          <w:highlight w:val="yellow"/>
        </w:rPr>
      </w:pPr>
    </w:p>
    <w:p w:rsidR="0089240D" w:rsidRPr="00D2247F" w:rsidRDefault="0089240D" w:rsidP="0089240D">
      <w:pPr>
        <w:spacing w:after="120"/>
        <w:jc w:val="both"/>
        <w:rPr>
          <w:i/>
          <w:szCs w:val="24"/>
        </w:rPr>
      </w:pPr>
      <w:r w:rsidRPr="00D2247F">
        <w:rPr>
          <w:i/>
          <w:szCs w:val="24"/>
        </w:rPr>
        <w:t xml:space="preserve">Amity </w:t>
      </w:r>
      <w:r w:rsidR="00F202EA" w:rsidRPr="00D2247F">
        <w:rPr>
          <w:szCs w:val="24"/>
        </w:rPr>
        <w:t>was founded in 1999 with the aim to improve and develop of those aspects of the social welfare system</w:t>
      </w:r>
      <w:r w:rsidR="00D2247F" w:rsidRPr="00D2247F">
        <w:rPr>
          <w:szCs w:val="24"/>
        </w:rPr>
        <w:t>, recognised as insufficiently developed or missing. Special focus is on the most deprived individuals and groups. We are engaged in older women counselling to help them improve access to rights, we promote active aging and advocate for their better position</w:t>
      </w:r>
      <w:r w:rsidRPr="00D2247F">
        <w:rPr>
          <w:szCs w:val="24"/>
        </w:rPr>
        <w:t>.</w:t>
      </w:r>
      <w:r w:rsidR="00D2247F">
        <w:rPr>
          <w:szCs w:val="24"/>
        </w:rPr>
        <w:t xml:space="preserve"> (</w:t>
      </w:r>
      <w:hyperlink r:id="rId10" w:history="1">
        <w:r w:rsidRPr="00D2247F">
          <w:rPr>
            <w:rStyle w:val="Hyperlink"/>
            <w:i/>
            <w:szCs w:val="24"/>
          </w:rPr>
          <w:t>nada@amity-yu.org</w:t>
        </w:r>
      </w:hyperlink>
      <w:r w:rsidRPr="00D2247F">
        <w:rPr>
          <w:i/>
          <w:szCs w:val="24"/>
        </w:rPr>
        <w:t>)</w:t>
      </w:r>
    </w:p>
    <w:p w:rsidR="0089240D" w:rsidRPr="001B6295" w:rsidRDefault="001B6295" w:rsidP="0089240D">
      <w:pPr>
        <w:spacing w:after="120"/>
        <w:jc w:val="both"/>
        <w:rPr>
          <w:i/>
          <w:szCs w:val="24"/>
        </w:rPr>
      </w:pPr>
      <w:r w:rsidRPr="001B6295">
        <w:rPr>
          <w:i/>
          <w:szCs w:val="24"/>
        </w:rPr>
        <w:t xml:space="preserve">Red Cross of Serbia, </w:t>
      </w:r>
      <w:r w:rsidRPr="001B6295">
        <w:rPr>
          <w:szCs w:val="24"/>
        </w:rPr>
        <w:t>via Elderly Care Programme, motivates older people to become volunteers and support improving positive image on aging and older people as active community members who contribute to the society’s development. They advocate for better position of older people</w:t>
      </w:r>
      <w:r w:rsidR="0089240D" w:rsidRPr="001B6295">
        <w:rPr>
          <w:szCs w:val="24"/>
        </w:rPr>
        <w:t>. (</w:t>
      </w:r>
      <w:hyperlink r:id="rId11" w:history="1">
        <w:r w:rsidR="0089240D" w:rsidRPr="001B6295">
          <w:rPr>
            <w:rStyle w:val="Hyperlink"/>
            <w:i/>
            <w:szCs w:val="24"/>
          </w:rPr>
          <w:t>natasa@redcross.org.rs</w:t>
        </w:r>
      </w:hyperlink>
      <w:r w:rsidR="0089240D" w:rsidRPr="001B6295">
        <w:rPr>
          <w:i/>
          <w:szCs w:val="24"/>
        </w:rPr>
        <w:t>)</w:t>
      </w:r>
    </w:p>
    <w:p w:rsidR="0089240D" w:rsidRPr="00AE4418" w:rsidRDefault="0089240D" w:rsidP="0089240D">
      <w:pPr>
        <w:spacing w:after="120"/>
        <w:jc w:val="both"/>
        <w:rPr>
          <w:szCs w:val="24"/>
        </w:rPr>
      </w:pPr>
      <w:r w:rsidRPr="00AE4418">
        <w:rPr>
          <w:i/>
          <w:szCs w:val="24"/>
        </w:rPr>
        <w:t xml:space="preserve">Caritas Sremska Mitrovica </w:t>
      </w:r>
      <w:r w:rsidR="00927D03" w:rsidRPr="00AE4418">
        <w:rPr>
          <w:szCs w:val="24"/>
        </w:rPr>
        <w:t>in order to improve the life quality of older and helpless people, sick, with disabilities, without relatives or with poor social connections, implements home care programmes and day-care centres</w:t>
      </w:r>
      <w:r w:rsidRPr="00AE4418">
        <w:rPr>
          <w:szCs w:val="24"/>
        </w:rPr>
        <w:t>. (</w:t>
      </w:r>
      <w:hyperlink r:id="rId12" w:history="1">
        <w:r w:rsidRPr="00AE4418">
          <w:rPr>
            <w:rStyle w:val="Hyperlink"/>
            <w:i/>
            <w:szCs w:val="24"/>
          </w:rPr>
          <w:t>caritas.sm@open.telekom.rs</w:t>
        </w:r>
      </w:hyperlink>
      <w:r w:rsidRPr="00AE4418">
        <w:rPr>
          <w:szCs w:val="24"/>
        </w:rPr>
        <w:t xml:space="preserve">) </w:t>
      </w:r>
    </w:p>
    <w:p w:rsidR="0089240D" w:rsidRPr="00564BD0" w:rsidRDefault="0089240D" w:rsidP="0089240D">
      <w:pPr>
        <w:spacing w:after="120"/>
        <w:jc w:val="both"/>
        <w:rPr>
          <w:szCs w:val="24"/>
        </w:rPr>
      </w:pPr>
      <w:r w:rsidRPr="00564BD0">
        <w:rPr>
          <w:i/>
          <w:szCs w:val="24"/>
        </w:rPr>
        <w:t xml:space="preserve">“Lužničke rukotvorine – </w:t>
      </w:r>
      <w:r w:rsidR="00226881" w:rsidRPr="00564BD0">
        <w:rPr>
          <w:i/>
          <w:szCs w:val="24"/>
        </w:rPr>
        <w:t xml:space="preserve">Women’s </w:t>
      </w:r>
      <w:r w:rsidR="00564BD0" w:rsidRPr="00564BD0">
        <w:rPr>
          <w:i/>
          <w:szCs w:val="24"/>
        </w:rPr>
        <w:t>Traditional</w:t>
      </w:r>
      <w:r w:rsidR="00226881" w:rsidRPr="00564BD0">
        <w:rPr>
          <w:i/>
          <w:szCs w:val="24"/>
        </w:rPr>
        <w:t xml:space="preserve"> Centre</w:t>
      </w:r>
      <w:r w:rsidRPr="00564BD0">
        <w:rPr>
          <w:i/>
          <w:szCs w:val="24"/>
        </w:rPr>
        <w:t>”</w:t>
      </w:r>
      <w:r w:rsidRPr="00564BD0">
        <w:rPr>
          <w:szCs w:val="24"/>
        </w:rPr>
        <w:t xml:space="preserve"> </w:t>
      </w:r>
      <w:r w:rsidR="00564BD0" w:rsidRPr="00564BD0">
        <w:rPr>
          <w:szCs w:val="24"/>
        </w:rPr>
        <w:t>was formed in</w:t>
      </w:r>
      <w:r w:rsidRPr="00564BD0">
        <w:rPr>
          <w:szCs w:val="24"/>
        </w:rPr>
        <w:t xml:space="preserve"> 2008</w:t>
      </w:r>
      <w:r w:rsidR="00397963">
        <w:rPr>
          <w:szCs w:val="24"/>
        </w:rPr>
        <w:t xml:space="preserve"> </w:t>
      </w:r>
      <w:r w:rsidR="00564BD0" w:rsidRPr="00564BD0">
        <w:rPr>
          <w:szCs w:val="24"/>
        </w:rPr>
        <w:t>to protect, nurture, and develop old traits, and to provide support to old and lonely persons, as well as persons with disabilities. They organise home care service for older persons and projects of economic empowerment of women, including older women</w:t>
      </w:r>
      <w:r w:rsidRPr="00564BD0">
        <w:rPr>
          <w:szCs w:val="24"/>
        </w:rPr>
        <w:t>.</w:t>
      </w:r>
      <w:r w:rsidRPr="00564BD0">
        <w:t>(</w:t>
      </w:r>
      <w:hyperlink r:id="rId13" w:history="1">
        <w:r w:rsidRPr="00564BD0">
          <w:rPr>
            <w:rStyle w:val="Hyperlink"/>
            <w:i/>
            <w:szCs w:val="24"/>
          </w:rPr>
          <w:t>zecentar@yahoo.com</w:t>
        </w:r>
      </w:hyperlink>
      <w:r w:rsidRPr="00564BD0">
        <w:rPr>
          <w:szCs w:val="24"/>
        </w:rPr>
        <w:t xml:space="preserve"> )</w:t>
      </w:r>
    </w:p>
    <w:p w:rsidR="0089240D" w:rsidRPr="00DB74B5" w:rsidRDefault="0089240D" w:rsidP="0089240D">
      <w:pPr>
        <w:spacing w:after="120"/>
        <w:jc w:val="both"/>
        <w:rPr>
          <w:i/>
          <w:szCs w:val="24"/>
        </w:rPr>
      </w:pPr>
      <w:r w:rsidRPr="00DB74B5">
        <w:rPr>
          <w:i/>
          <w:szCs w:val="24"/>
        </w:rPr>
        <w:t>Cent</w:t>
      </w:r>
      <w:r w:rsidR="00DB74B5" w:rsidRPr="00DB74B5">
        <w:rPr>
          <w:i/>
          <w:szCs w:val="24"/>
        </w:rPr>
        <w:t xml:space="preserve">re for Independent Living of the PWDs of Serbia </w:t>
      </w:r>
      <w:r w:rsidR="00DB74B5" w:rsidRPr="00DB74B5">
        <w:rPr>
          <w:szCs w:val="24"/>
        </w:rPr>
        <w:t>was funded in</w:t>
      </w:r>
      <w:r w:rsidRPr="00DB74B5">
        <w:rPr>
          <w:szCs w:val="24"/>
        </w:rPr>
        <w:t xml:space="preserve"> 1996</w:t>
      </w:r>
      <w:r w:rsidR="00DB74B5" w:rsidRPr="00DB74B5">
        <w:rPr>
          <w:szCs w:val="24"/>
        </w:rPr>
        <w:t xml:space="preserve"> and gathers persons with various types of primarily physical disabilities</w:t>
      </w:r>
      <w:r w:rsidR="00AA2A76">
        <w:rPr>
          <w:szCs w:val="24"/>
        </w:rPr>
        <w:t xml:space="preserve"> </w:t>
      </w:r>
      <w:r w:rsidR="00DB74B5" w:rsidRPr="00DB74B5">
        <w:rPr>
          <w:szCs w:val="24"/>
        </w:rPr>
        <w:t>with common needs and interests, in order to promote social approach to disability, by develop</w:t>
      </w:r>
      <w:r w:rsidR="009200C8">
        <w:rPr>
          <w:szCs w:val="24"/>
        </w:rPr>
        <w:t>ing</w:t>
      </w:r>
      <w:r w:rsidR="00DB74B5" w:rsidRPr="00DB74B5">
        <w:rPr>
          <w:szCs w:val="24"/>
        </w:rPr>
        <w:t xml:space="preserve"> innovative service of personal assistants.</w:t>
      </w:r>
      <w:r w:rsidRPr="00DB74B5">
        <w:rPr>
          <w:szCs w:val="24"/>
        </w:rPr>
        <w:t xml:space="preserve"> (</w:t>
      </w:r>
      <w:hyperlink r:id="rId14" w:history="1">
        <w:r w:rsidRPr="00DB74B5">
          <w:rPr>
            <w:rStyle w:val="Hyperlink"/>
            <w:i/>
            <w:szCs w:val="24"/>
          </w:rPr>
          <w:t>gordanarajkov@mts.rs</w:t>
        </w:r>
      </w:hyperlink>
      <w:r w:rsidRPr="00DB74B5">
        <w:rPr>
          <w:szCs w:val="24"/>
        </w:rPr>
        <w:t xml:space="preserve"> )</w:t>
      </w:r>
    </w:p>
    <w:p w:rsidR="0089240D" w:rsidRPr="005D73EA" w:rsidRDefault="0089240D" w:rsidP="0089240D">
      <w:pPr>
        <w:spacing w:after="120"/>
        <w:jc w:val="both"/>
        <w:rPr>
          <w:szCs w:val="24"/>
        </w:rPr>
      </w:pPr>
    </w:p>
    <w:p w:rsidR="0089240D" w:rsidRPr="005E7F7B" w:rsidRDefault="005D73EA" w:rsidP="0089240D">
      <w:pPr>
        <w:spacing w:after="120"/>
        <w:jc w:val="both"/>
        <w:rPr>
          <w:szCs w:val="24"/>
        </w:rPr>
      </w:pPr>
      <w:r w:rsidRPr="005D73EA">
        <w:rPr>
          <w:szCs w:val="24"/>
        </w:rPr>
        <w:t xml:space="preserve">This informal network of organisations prepared the report for the </w:t>
      </w:r>
      <w:r w:rsidR="0089240D" w:rsidRPr="005D73EA">
        <w:rPr>
          <w:szCs w:val="24"/>
        </w:rPr>
        <w:t>CEDAW</w:t>
      </w:r>
      <w:r w:rsidRPr="005D73EA">
        <w:rPr>
          <w:szCs w:val="24"/>
        </w:rPr>
        <w:t>, by applying following methodology</w:t>
      </w:r>
      <w:r w:rsidR="0089240D" w:rsidRPr="005D73EA">
        <w:rPr>
          <w:szCs w:val="24"/>
        </w:rPr>
        <w:t xml:space="preserve">: </w:t>
      </w:r>
      <w:r w:rsidRPr="005D73EA">
        <w:rPr>
          <w:szCs w:val="24"/>
        </w:rPr>
        <w:t>discussions with</w:t>
      </w:r>
      <w:r w:rsidR="00827B29">
        <w:rPr>
          <w:szCs w:val="24"/>
        </w:rPr>
        <w:t xml:space="preserve"> 68</w:t>
      </w:r>
      <w:r w:rsidRPr="005D73EA">
        <w:rPr>
          <w:szCs w:val="24"/>
        </w:rPr>
        <w:t xml:space="preserve"> older women, via 7 focus groups and 10 in-depth interviews, </w:t>
      </w:r>
      <w:r w:rsidR="002E5106">
        <w:rPr>
          <w:szCs w:val="24"/>
        </w:rPr>
        <w:t>and desk</w:t>
      </w:r>
      <w:r w:rsidRPr="005D73EA">
        <w:rPr>
          <w:szCs w:val="24"/>
        </w:rPr>
        <w:t xml:space="preserve"> </w:t>
      </w:r>
      <w:r w:rsidR="00A92882">
        <w:rPr>
          <w:szCs w:val="24"/>
        </w:rPr>
        <w:t>review</w:t>
      </w:r>
      <w:r w:rsidRPr="005D73EA">
        <w:rPr>
          <w:szCs w:val="24"/>
        </w:rPr>
        <w:t xml:space="preserve"> of</w:t>
      </w:r>
      <w:r w:rsidR="00A92882">
        <w:rPr>
          <w:szCs w:val="24"/>
        </w:rPr>
        <w:t xml:space="preserve"> the</w:t>
      </w:r>
      <w:r w:rsidRPr="005D73EA">
        <w:rPr>
          <w:szCs w:val="24"/>
        </w:rPr>
        <w:t xml:space="preserve"> present legal framework in Serbia. </w:t>
      </w:r>
    </w:p>
    <w:p w:rsidR="0089240D" w:rsidRDefault="0089240D" w:rsidP="0089240D">
      <w:pPr>
        <w:rPr>
          <w:b/>
          <w:sz w:val="26"/>
          <w:szCs w:val="26"/>
        </w:rPr>
      </w:pPr>
      <w:r>
        <w:rPr>
          <w:b/>
          <w:sz w:val="26"/>
          <w:szCs w:val="26"/>
        </w:rPr>
        <w:br w:type="page"/>
      </w:r>
    </w:p>
    <w:p w:rsidR="000A6E67" w:rsidRPr="002C24CA" w:rsidRDefault="006C14B0" w:rsidP="00BE5CA1">
      <w:pPr>
        <w:jc w:val="center"/>
        <w:rPr>
          <w:b/>
          <w:sz w:val="26"/>
          <w:szCs w:val="26"/>
        </w:rPr>
      </w:pPr>
      <w:r w:rsidRPr="002C24CA">
        <w:rPr>
          <w:b/>
          <w:sz w:val="26"/>
          <w:szCs w:val="26"/>
        </w:rPr>
        <w:lastRenderedPageBreak/>
        <w:t xml:space="preserve">Older women - </w:t>
      </w:r>
      <w:r w:rsidR="00E574B3" w:rsidRPr="002C24CA">
        <w:rPr>
          <w:b/>
          <w:sz w:val="26"/>
          <w:szCs w:val="26"/>
        </w:rPr>
        <w:t xml:space="preserve">Persons with the </w:t>
      </w:r>
      <w:r w:rsidR="002D6F12">
        <w:rPr>
          <w:b/>
          <w:sz w:val="26"/>
          <w:szCs w:val="26"/>
        </w:rPr>
        <w:t>L</w:t>
      </w:r>
      <w:r w:rsidR="00320D84" w:rsidRPr="002C24CA">
        <w:rPr>
          <w:b/>
          <w:sz w:val="26"/>
          <w:szCs w:val="26"/>
        </w:rPr>
        <w:t>eas</w:t>
      </w:r>
      <w:r w:rsidR="00E574B3" w:rsidRPr="002C24CA">
        <w:rPr>
          <w:b/>
          <w:sz w:val="26"/>
          <w:szCs w:val="26"/>
        </w:rPr>
        <w:t xml:space="preserve">t </w:t>
      </w:r>
      <w:r w:rsidR="002D6F12">
        <w:rPr>
          <w:b/>
          <w:sz w:val="26"/>
          <w:szCs w:val="26"/>
        </w:rPr>
        <w:t>S</w:t>
      </w:r>
      <w:r w:rsidR="00E574B3" w:rsidRPr="002C24CA">
        <w:rPr>
          <w:b/>
          <w:sz w:val="26"/>
          <w:szCs w:val="26"/>
        </w:rPr>
        <w:t xml:space="preserve">ocial </w:t>
      </w:r>
      <w:r w:rsidR="002D6F12">
        <w:rPr>
          <w:b/>
          <w:sz w:val="26"/>
          <w:szCs w:val="26"/>
        </w:rPr>
        <w:t>P</w:t>
      </w:r>
      <w:r w:rsidR="00E574B3" w:rsidRPr="002C24CA">
        <w:rPr>
          <w:b/>
          <w:sz w:val="26"/>
          <w:szCs w:val="26"/>
        </w:rPr>
        <w:t>ower</w:t>
      </w:r>
      <w:r w:rsidRPr="002C24CA">
        <w:rPr>
          <w:b/>
          <w:sz w:val="26"/>
          <w:szCs w:val="26"/>
        </w:rPr>
        <w:t xml:space="preserve"> in Serbia</w:t>
      </w:r>
    </w:p>
    <w:p w:rsidR="003E6481" w:rsidRPr="008F2714" w:rsidRDefault="00D25499" w:rsidP="00D25499">
      <w:pPr>
        <w:jc w:val="both"/>
        <w:rPr>
          <w:rFonts w:eastAsia="Times New Roman"/>
        </w:rPr>
      </w:pPr>
      <w:r w:rsidRPr="002C24CA">
        <w:rPr>
          <w:rFonts w:eastAsia="Times New Roman"/>
        </w:rPr>
        <w:t xml:space="preserve">In Serbia, among </w:t>
      </w:r>
      <w:r w:rsidR="0089240D">
        <w:rPr>
          <w:rFonts w:eastAsia="Times New Roman"/>
        </w:rPr>
        <w:t>6,027,791</w:t>
      </w:r>
      <w:r w:rsidR="0089240D" w:rsidRPr="00A23933">
        <w:rPr>
          <w:rFonts w:eastAsia="Times New Roman"/>
        </w:rPr>
        <w:t xml:space="preserve"> </w:t>
      </w:r>
      <w:r w:rsidRPr="002C24CA">
        <w:rPr>
          <w:rFonts w:eastAsia="Times New Roman"/>
        </w:rPr>
        <w:t>citizens</w:t>
      </w:r>
      <w:r w:rsidR="0089240D">
        <w:rPr>
          <w:rFonts w:eastAsia="Times New Roman"/>
        </w:rPr>
        <w:t xml:space="preserve"> older than 15</w:t>
      </w:r>
      <w:r w:rsidRPr="002C24CA">
        <w:rPr>
          <w:rFonts w:eastAsia="Times New Roman"/>
        </w:rPr>
        <w:t>,</w:t>
      </w:r>
      <w:r w:rsidR="00234C89">
        <w:rPr>
          <w:rFonts w:eastAsia="Times New Roman"/>
        </w:rPr>
        <w:t xml:space="preserve"> there are 3.120.194 women </w:t>
      </w:r>
      <w:r w:rsidR="00CC090A">
        <w:rPr>
          <w:rFonts w:eastAsia="Times New Roman"/>
        </w:rPr>
        <w:t>with</w:t>
      </w:r>
      <w:r w:rsidR="00234C89">
        <w:rPr>
          <w:rFonts w:eastAsia="Times New Roman"/>
        </w:rPr>
        <w:t xml:space="preserve"> </w:t>
      </w:r>
      <w:r w:rsidRPr="002C24CA">
        <w:rPr>
          <w:rFonts w:eastAsia="Times New Roman"/>
        </w:rPr>
        <w:t>782,185 (</w:t>
      </w:r>
      <w:r w:rsidR="00234C89">
        <w:rPr>
          <w:rFonts w:eastAsia="Times New Roman"/>
        </w:rPr>
        <w:t>25</w:t>
      </w:r>
      <w:r w:rsidRPr="002C24CA">
        <w:rPr>
          <w:rFonts w:eastAsia="Times New Roman"/>
        </w:rPr>
        <w:t>%)</w:t>
      </w:r>
      <w:r w:rsidR="00234C89">
        <w:rPr>
          <w:rFonts w:eastAsia="Times New Roman"/>
        </w:rPr>
        <w:t xml:space="preserve"> </w:t>
      </w:r>
      <w:r w:rsidR="00CC090A">
        <w:rPr>
          <w:rFonts w:eastAsia="Times New Roman"/>
        </w:rPr>
        <w:t>being</w:t>
      </w:r>
      <w:r w:rsidR="00234C89">
        <w:rPr>
          <w:rFonts w:eastAsia="Times New Roman"/>
        </w:rPr>
        <w:t xml:space="preserve"> 65</w:t>
      </w:r>
      <w:r w:rsidR="00495702">
        <w:rPr>
          <w:rFonts w:eastAsia="Times New Roman"/>
        </w:rPr>
        <w:t>+</w:t>
      </w:r>
      <w:r w:rsidRPr="002C24CA">
        <w:rPr>
          <w:rStyle w:val="FootnoteReference"/>
          <w:rFonts w:eastAsia="Times New Roman"/>
        </w:rPr>
        <w:footnoteReference w:id="1"/>
      </w:r>
      <w:r w:rsidRPr="002C24CA">
        <w:rPr>
          <w:rFonts w:eastAsia="Times New Roman"/>
        </w:rPr>
        <w:t>.</w:t>
      </w:r>
      <w:r w:rsidR="00EF628D" w:rsidRPr="002C24CA">
        <w:rPr>
          <w:rFonts w:eastAsia="Times New Roman"/>
        </w:rPr>
        <w:t xml:space="preserve"> </w:t>
      </w:r>
      <w:r w:rsidR="00234C89">
        <w:rPr>
          <w:rFonts w:eastAsia="Times New Roman"/>
        </w:rPr>
        <w:t>L</w:t>
      </w:r>
      <w:r w:rsidR="00E82C64" w:rsidRPr="002C24CA">
        <w:rPr>
          <w:rFonts w:eastAsia="Times New Roman"/>
        </w:rPr>
        <w:t xml:space="preserve">ife </w:t>
      </w:r>
      <w:r w:rsidR="00A54A81" w:rsidRPr="002C24CA">
        <w:rPr>
          <w:rFonts w:eastAsia="Times New Roman"/>
        </w:rPr>
        <w:t>expectancy</w:t>
      </w:r>
      <w:r w:rsidR="00E82C64" w:rsidRPr="002C24CA">
        <w:rPr>
          <w:rFonts w:eastAsia="Times New Roman"/>
        </w:rPr>
        <w:t xml:space="preserve"> at birth </w:t>
      </w:r>
      <w:r w:rsidR="00234C89">
        <w:rPr>
          <w:rFonts w:eastAsia="Times New Roman"/>
        </w:rPr>
        <w:t xml:space="preserve">in Serbia </w:t>
      </w:r>
      <w:r w:rsidR="00E82C64" w:rsidRPr="002C24CA">
        <w:rPr>
          <w:rFonts w:eastAsia="Times New Roman"/>
        </w:rPr>
        <w:t xml:space="preserve">is five years shorter comparing </w:t>
      </w:r>
      <w:r w:rsidR="00E82C64" w:rsidRPr="008F2714">
        <w:rPr>
          <w:rFonts w:eastAsia="Times New Roman"/>
        </w:rPr>
        <w:t>to the EU</w:t>
      </w:r>
      <w:r w:rsidRPr="008F2714">
        <w:rPr>
          <w:rFonts w:eastAsia="Times New Roman"/>
        </w:rPr>
        <w:t xml:space="preserve">. </w:t>
      </w:r>
      <w:r w:rsidR="00A015C7" w:rsidRPr="008F2714">
        <w:rPr>
          <w:rFonts w:eastAsia="Times New Roman"/>
        </w:rPr>
        <w:t>It is 76.4 years for women and 74.56 for men.</w:t>
      </w:r>
    </w:p>
    <w:p w:rsidR="00D25499" w:rsidRPr="002C24CA" w:rsidRDefault="00AF6F52" w:rsidP="00D25499">
      <w:pPr>
        <w:jc w:val="both"/>
        <w:rPr>
          <w:rFonts w:eastAsia="Times New Roman"/>
        </w:rPr>
      </w:pPr>
      <w:r w:rsidRPr="008F2714">
        <w:rPr>
          <w:rFonts w:eastAsia="Times New Roman"/>
        </w:rPr>
        <w:t>O</w:t>
      </w:r>
      <w:r w:rsidR="00D25499" w:rsidRPr="008F2714">
        <w:rPr>
          <w:rFonts w:eastAsia="Times New Roman"/>
        </w:rPr>
        <w:t>ver 80% of older women considers that the society does not care much about the position of older women.</w:t>
      </w:r>
      <w:r w:rsidR="00D25499" w:rsidRPr="008F2714">
        <w:rPr>
          <w:rStyle w:val="FootnoteReference"/>
          <w:rFonts w:eastAsia="Times New Roman"/>
        </w:rPr>
        <w:footnoteReference w:id="2"/>
      </w:r>
    </w:p>
    <w:p w:rsidR="00B043DE" w:rsidRPr="00564B7D" w:rsidRDefault="006B51EB" w:rsidP="00564B7D">
      <w:pPr>
        <w:jc w:val="both"/>
      </w:pPr>
      <w:r w:rsidRPr="002C24CA">
        <w:t xml:space="preserve">Old age represents very frequent basis for discrimination against </w:t>
      </w:r>
      <w:r w:rsidR="008F2714">
        <w:t>older women</w:t>
      </w:r>
      <w:r w:rsidRPr="002C24CA">
        <w:t>, and</w:t>
      </w:r>
      <w:r w:rsidR="008F2714">
        <w:t xml:space="preserve"> the</w:t>
      </w:r>
      <w:r w:rsidRPr="002C24CA">
        <w:t xml:space="preserve"> most frequent</w:t>
      </w:r>
      <w:r w:rsidR="00495702">
        <w:t xml:space="preserve"> </w:t>
      </w:r>
      <w:r w:rsidR="00495702" w:rsidRPr="002C24CA">
        <w:t>discrimination</w:t>
      </w:r>
      <w:r w:rsidRPr="002C24CA">
        <w:t xml:space="preserve"> cause</w:t>
      </w:r>
      <w:r w:rsidR="008F2714">
        <w:t>s</w:t>
      </w:r>
      <w:r w:rsidRPr="002C24CA">
        <w:t xml:space="preserve"> </w:t>
      </w:r>
      <w:r w:rsidR="008F2714">
        <w:t>are</w:t>
      </w:r>
      <w:r w:rsidRPr="002C24CA">
        <w:t xml:space="preserve"> </w:t>
      </w:r>
      <w:r w:rsidR="00495702">
        <w:t>the</w:t>
      </w:r>
      <w:r w:rsidRPr="002C24CA">
        <w:t xml:space="preserve"> negative image about </w:t>
      </w:r>
      <w:r w:rsidR="006C75D1" w:rsidRPr="002C24CA">
        <w:t>older</w:t>
      </w:r>
      <w:r w:rsidRPr="002C24CA">
        <w:t xml:space="preserve"> people, stereotypes and prejudice. </w:t>
      </w:r>
      <w:r w:rsidR="00212C30">
        <w:t>Older w</w:t>
      </w:r>
      <w:r w:rsidRPr="002C24CA">
        <w:t xml:space="preserve">omen are </w:t>
      </w:r>
      <w:r w:rsidR="00443641" w:rsidRPr="002C24CA">
        <w:t xml:space="preserve">widely </w:t>
      </w:r>
      <w:r w:rsidRPr="002C24CA">
        <w:t xml:space="preserve">discriminated against in </w:t>
      </w:r>
      <w:r w:rsidR="00113AA9">
        <w:t xml:space="preserve">the areas </w:t>
      </w:r>
      <w:r w:rsidR="00B323D1">
        <w:t>of</w:t>
      </w:r>
      <w:r w:rsidR="005D0855" w:rsidRPr="002C24CA">
        <w:t xml:space="preserve"> employment,</w:t>
      </w:r>
      <w:r w:rsidR="00CA0E72">
        <w:t xml:space="preserve"> paygrades</w:t>
      </w:r>
      <w:r w:rsidR="00495702">
        <w:t>;</w:t>
      </w:r>
      <w:r w:rsidR="00CA0E72">
        <w:t xml:space="preserve"> access to</w:t>
      </w:r>
      <w:r w:rsidR="005D0855" w:rsidRPr="002C24CA">
        <w:t xml:space="preserve"> </w:t>
      </w:r>
      <w:r w:rsidR="00CA0E72">
        <w:t xml:space="preserve">social, </w:t>
      </w:r>
      <w:r w:rsidR="005D0855" w:rsidRPr="002C24CA">
        <w:t>health care</w:t>
      </w:r>
      <w:r w:rsidR="00CA0E72">
        <w:t xml:space="preserve"> and other </w:t>
      </w:r>
      <w:r w:rsidR="005D0855" w:rsidRPr="002C24CA">
        <w:t>services</w:t>
      </w:r>
      <w:r w:rsidR="00495702">
        <w:t>;</w:t>
      </w:r>
      <w:r w:rsidR="005D0855" w:rsidRPr="002C24CA">
        <w:t xml:space="preserve"> </w:t>
      </w:r>
      <w:r w:rsidR="00495702" w:rsidRPr="002C24CA">
        <w:t xml:space="preserve">property </w:t>
      </w:r>
      <w:r w:rsidR="005D0855" w:rsidRPr="002C24CA">
        <w:t>ownership</w:t>
      </w:r>
      <w:r w:rsidR="00495702">
        <w:t xml:space="preserve">, </w:t>
      </w:r>
      <w:r w:rsidR="005D0855" w:rsidRPr="002C24CA">
        <w:t>property management and</w:t>
      </w:r>
      <w:r w:rsidR="00104262" w:rsidRPr="002C24CA">
        <w:t xml:space="preserve"> inheritance issues</w:t>
      </w:r>
      <w:r w:rsidR="00495702">
        <w:t>;</w:t>
      </w:r>
      <w:r w:rsidR="00CA0E72">
        <w:t xml:space="preserve"> decision-making about issues of their concern.</w:t>
      </w:r>
      <w:r w:rsidR="005D0855" w:rsidRPr="002C24CA">
        <w:t xml:space="preserve"> </w:t>
      </w:r>
      <w:r w:rsidR="00CA6957">
        <w:t>T</w:t>
      </w:r>
      <w:r w:rsidR="005D0855" w:rsidRPr="002C24CA">
        <w:t>hey were subjected to violence, abuse and neglect</w:t>
      </w:r>
      <w:r w:rsidR="00FD72F3" w:rsidRPr="002C24CA">
        <w:t>ing</w:t>
      </w:r>
      <w:r w:rsidR="005D0855" w:rsidRPr="002C24CA">
        <w:t xml:space="preserve">, both </w:t>
      </w:r>
      <w:r w:rsidR="00495702">
        <w:t>at</w:t>
      </w:r>
      <w:r w:rsidR="005D0855" w:rsidRPr="002C24CA">
        <w:t xml:space="preserve"> home, but also in</w:t>
      </w:r>
      <w:r w:rsidR="00FD72F3" w:rsidRPr="002C24CA">
        <w:t xml:space="preserve"> the</w:t>
      </w:r>
      <w:r w:rsidR="005D0855" w:rsidRPr="002C24CA">
        <w:t xml:space="preserve"> institutions and public transport</w:t>
      </w:r>
      <w:r w:rsidR="00E03313" w:rsidRPr="002C24CA">
        <w:t>.</w:t>
      </w:r>
      <w:r w:rsidR="00564B7D">
        <w:t xml:space="preserve"> D</w:t>
      </w:r>
      <w:r w:rsidR="00B043DE" w:rsidRPr="002C24CA">
        <w:rPr>
          <w:color w:val="000000"/>
        </w:rPr>
        <w:t>iscriminat</w:t>
      </w:r>
      <w:r w:rsidR="00564B7D">
        <w:rPr>
          <w:color w:val="000000"/>
        </w:rPr>
        <w:t xml:space="preserve">ing attitudes are especially visible </w:t>
      </w:r>
      <w:r w:rsidR="00674015">
        <w:rPr>
          <w:color w:val="000000"/>
        </w:rPr>
        <w:t xml:space="preserve">when it comes to the widows or older women living alone, older </w:t>
      </w:r>
      <w:r w:rsidR="00B043DE" w:rsidRPr="002C24CA">
        <w:rPr>
          <w:color w:val="000000"/>
        </w:rPr>
        <w:t>women with disabilities, </w:t>
      </w:r>
      <w:r w:rsidR="00674015">
        <w:rPr>
          <w:color w:val="000000"/>
        </w:rPr>
        <w:t xml:space="preserve">those living in rural, </w:t>
      </w:r>
      <w:r w:rsidR="00B043DE" w:rsidRPr="002C24CA">
        <w:rPr>
          <w:color w:val="000000"/>
        </w:rPr>
        <w:t xml:space="preserve">Roma </w:t>
      </w:r>
      <w:r w:rsidR="00674015">
        <w:rPr>
          <w:color w:val="000000"/>
        </w:rPr>
        <w:t xml:space="preserve">or migrant </w:t>
      </w:r>
      <w:r w:rsidR="00B043DE" w:rsidRPr="002C24CA">
        <w:rPr>
          <w:color w:val="000000"/>
        </w:rPr>
        <w:t>women</w:t>
      </w:r>
      <w:r w:rsidR="00412C38" w:rsidRPr="002C24CA">
        <w:rPr>
          <w:color w:val="000000"/>
        </w:rPr>
        <w:t>.</w:t>
      </w:r>
    </w:p>
    <w:p w:rsidR="00E4020A" w:rsidRPr="002C24CA" w:rsidRDefault="00104956" w:rsidP="00E4020A">
      <w:pPr>
        <w:jc w:val="both"/>
      </w:pPr>
      <w:r w:rsidRPr="002C24CA">
        <w:t>Specially alarming is the situation of internally displaced</w:t>
      </w:r>
      <w:r w:rsidR="00AB543A">
        <w:t xml:space="preserve"> (IDP)</w:t>
      </w:r>
      <w:r w:rsidRPr="002C24CA">
        <w:t xml:space="preserve"> Roma who came to Central Serbia from Kosovo in 1999, </w:t>
      </w:r>
      <w:r w:rsidR="00EB5A53">
        <w:t>with</w:t>
      </w:r>
      <w:r w:rsidR="00151BD7">
        <w:t xml:space="preserve"> </w:t>
      </w:r>
      <w:r w:rsidRPr="002C24CA">
        <w:t xml:space="preserve">many </w:t>
      </w:r>
      <w:r w:rsidR="00A4051F">
        <w:t xml:space="preserve">older </w:t>
      </w:r>
      <w:r w:rsidR="004C3B7B" w:rsidRPr="002C24CA">
        <w:t>Roma women</w:t>
      </w:r>
      <w:r w:rsidRPr="002C24CA">
        <w:t xml:space="preserve"> among them (they more frequently live single households -  15.1% comparing to 3.2% of all Roma men)</w:t>
      </w:r>
      <w:r w:rsidR="004B6CBE" w:rsidRPr="002C24CA">
        <w:t xml:space="preserve">. </w:t>
      </w:r>
      <w:r w:rsidR="007F1CF7" w:rsidRPr="002C24CA">
        <w:t>Their housing</w:t>
      </w:r>
      <w:r w:rsidR="00E4020A" w:rsidRPr="002C24CA">
        <w:t xml:space="preserve"> conditions, poverty, total exclusion from all community and social events, </w:t>
      </w:r>
      <w:r w:rsidR="00EF2C07" w:rsidRPr="002C24CA">
        <w:t>various</w:t>
      </w:r>
      <w:r w:rsidR="00E4020A" w:rsidRPr="002C24CA">
        <w:t xml:space="preserve"> barriers in approach to </w:t>
      </w:r>
      <w:r w:rsidR="004C3B7B" w:rsidRPr="002C24CA">
        <w:t>h</w:t>
      </w:r>
      <w:r w:rsidR="00E4020A" w:rsidRPr="002C24CA">
        <w:t xml:space="preserve">ealth and </w:t>
      </w:r>
      <w:r w:rsidR="004C3B7B" w:rsidRPr="002C24CA">
        <w:t>s</w:t>
      </w:r>
      <w:r w:rsidR="00E4020A" w:rsidRPr="002C24CA">
        <w:t xml:space="preserve">ocial </w:t>
      </w:r>
      <w:r w:rsidR="00151BD7">
        <w:t>care</w:t>
      </w:r>
      <w:r w:rsidR="00E4020A" w:rsidRPr="002C24CA">
        <w:t xml:space="preserve"> services</w:t>
      </w:r>
      <w:r w:rsidR="00EF2C07" w:rsidRPr="002C24CA">
        <w:t>,</w:t>
      </w:r>
      <w:r w:rsidR="00E4020A" w:rsidRPr="002C24CA">
        <w:t xml:space="preserve"> are </w:t>
      </w:r>
      <w:r w:rsidR="007F1CF7" w:rsidRPr="002C24CA">
        <w:t>more</w:t>
      </w:r>
      <w:r w:rsidR="00E4020A" w:rsidRPr="002C24CA">
        <w:t xml:space="preserve"> </w:t>
      </w:r>
      <w:r w:rsidR="007F1CF7" w:rsidRPr="002C24CA">
        <w:t>un</w:t>
      </w:r>
      <w:r w:rsidR="00E4020A" w:rsidRPr="002C24CA">
        <w:t>favourable comparing to other</w:t>
      </w:r>
      <w:r w:rsidR="00A4051F">
        <w:t xml:space="preserve"> population</w:t>
      </w:r>
      <w:r w:rsidR="00E4020A" w:rsidRPr="002C24CA">
        <w:t xml:space="preserve"> categories in Serbia.</w:t>
      </w:r>
    </w:p>
    <w:p w:rsidR="004B6CBE" w:rsidRPr="002C24CA" w:rsidRDefault="00577859" w:rsidP="004B6CBE">
      <w:pPr>
        <w:jc w:val="both"/>
      </w:pPr>
      <w:r w:rsidRPr="002C24CA">
        <w:t xml:space="preserve">Their life in informal settlements makes their segregation worse </w:t>
      </w:r>
      <w:r w:rsidR="00A57F67">
        <w:t>as well as</w:t>
      </w:r>
      <w:r w:rsidRPr="002C24CA">
        <w:t xml:space="preserve"> their exclusion from all aspects of life. Voice of those Roma IDP women cannot be heard, and they have no power.</w:t>
      </w:r>
    </w:p>
    <w:p w:rsidR="009170C5" w:rsidRDefault="001E31BD" w:rsidP="009170C5">
      <w:pPr>
        <w:spacing w:before="160"/>
        <w:jc w:val="center"/>
        <w:rPr>
          <w:b/>
          <w:sz w:val="26"/>
          <w:szCs w:val="26"/>
        </w:rPr>
      </w:pPr>
      <w:r w:rsidRPr="002C24CA">
        <w:rPr>
          <w:b/>
          <w:sz w:val="26"/>
          <w:szCs w:val="26"/>
        </w:rPr>
        <w:t>Article</w:t>
      </w:r>
      <w:r w:rsidR="003F0E03" w:rsidRPr="002C24CA">
        <w:rPr>
          <w:b/>
          <w:sz w:val="26"/>
          <w:szCs w:val="26"/>
        </w:rPr>
        <w:t xml:space="preserve"> 2 – </w:t>
      </w:r>
      <w:r w:rsidR="009170C5">
        <w:rPr>
          <w:b/>
          <w:sz w:val="26"/>
          <w:szCs w:val="26"/>
        </w:rPr>
        <w:t>Legislative Regulations</w:t>
      </w:r>
      <w:r w:rsidR="009170C5" w:rsidRPr="002C24CA">
        <w:rPr>
          <w:b/>
          <w:sz w:val="26"/>
          <w:szCs w:val="26"/>
        </w:rPr>
        <w:t xml:space="preserve"> </w:t>
      </w:r>
      <w:r w:rsidR="009170C5">
        <w:rPr>
          <w:b/>
          <w:sz w:val="26"/>
          <w:szCs w:val="26"/>
        </w:rPr>
        <w:t>F</w:t>
      </w:r>
      <w:r w:rsidR="009170C5" w:rsidRPr="002C24CA">
        <w:rPr>
          <w:b/>
          <w:sz w:val="26"/>
          <w:szCs w:val="26"/>
        </w:rPr>
        <w:t xml:space="preserve">ramework </w:t>
      </w:r>
    </w:p>
    <w:p w:rsidR="00DD5892" w:rsidRPr="00D41607" w:rsidRDefault="00933CF7" w:rsidP="00D41607">
      <w:pPr>
        <w:pStyle w:val="ListParagraph"/>
        <w:numPr>
          <w:ilvl w:val="0"/>
          <w:numId w:val="36"/>
        </w:numPr>
        <w:spacing w:before="160"/>
        <w:ind w:left="426"/>
        <w:jc w:val="both"/>
        <w:rPr>
          <w:color w:val="000000"/>
        </w:rPr>
      </w:pPr>
      <w:r w:rsidRPr="00D41607">
        <w:rPr>
          <w:szCs w:val="24"/>
        </w:rPr>
        <w:t>The</w:t>
      </w:r>
      <w:r w:rsidR="00822774" w:rsidRPr="00D41607">
        <w:rPr>
          <w:szCs w:val="24"/>
        </w:rPr>
        <w:t xml:space="preserve"> body of </w:t>
      </w:r>
      <w:r w:rsidR="00F15996" w:rsidRPr="00D41607">
        <w:rPr>
          <w:szCs w:val="24"/>
        </w:rPr>
        <w:t>anti-discriminatory</w:t>
      </w:r>
      <w:r w:rsidR="00822774" w:rsidRPr="00D41607">
        <w:rPr>
          <w:szCs w:val="24"/>
        </w:rPr>
        <w:t xml:space="preserve"> </w:t>
      </w:r>
      <w:r w:rsidR="00B026BD" w:rsidRPr="00D41607">
        <w:rPr>
          <w:szCs w:val="24"/>
        </w:rPr>
        <w:t>regulations</w:t>
      </w:r>
      <w:r w:rsidR="00822774" w:rsidRPr="00D41607">
        <w:rPr>
          <w:szCs w:val="24"/>
        </w:rPr>
        <w:t xml:space="preserve"> </w:t>
      </w:r>
      <w:r w:rsidRPr="00D41607">
        <w:rPr>
          <w:szCs w:val="24"/>
        </w:rPr>
        <w:t>is complete</w:t>
      </w:r>
      <w:r w:rsidR="00822774" w:rsidRPr="00D41607">
        <w:rPr>
          <w:szCs w:val="24"/>
        </w:rPr>
        <w:t xml:space="preserve"> in Serbia,</w:t>
      </w:r>
      <w:r w:rsidR="009170C5" w:rsidRPr="00D41607">
        <w:rPr>
          <w:szCs w:val="24"/>
        </w:rPr>
        <w:t xml:space="preserve"> but</w:t>
      </w:r>
      <w:r w:rsidR="00822774" w:rsidRPr="00D41607">
        <w:rPr>
          <w:szCs w:val="24"/>
        </w:rPr>
        <w:t xml:space="preserve"> </w:t>
      </w:r>
      <w:r w:rsidR="00822774" w:rsidRPr="00D41607">
        <w:rPr>
          <w:b/>
          <w:szCs w:val="24"/>
        </w:rPr>
        <w:t>the Law on Free Legal Aid</w:t>
      </w:r>
      <w:r w:rsidR="00822774" w:rsidRPr="00D41607">
        <w:rPr>
          <w:szCs w:val="24"/>
        </w:rPr>
        <w:t xml:space="preserve"> has not been passed</w:t>
      </w:r>
      <w:r w:rsidR="00B026BD" w:rsidRPr="00D41607">
        <w:rPr>
          <w:szCs w:val="24"/>
        </w:rPr>
        <w:t>.</w:t>
      </w:r>
      <w:r w:rsidR="00822774" w:rsidRPr="00D41607">
        <w:rPr>
          <w:szCs w:val="24"/>
        </w:rPr>
        <w:t xml:space="preserve"> </w:t>
      </w:r>
      <w:bookmarkStart w:id="1" w:name="_Hlk516434900"/>
      <w:r w:rsidR="00822774" w:rsidRPr="00D41607">
        <w:rPr>
          <w:szCs w:val="24"/>
        </w:rPr>
        <w:t xml:space="preserve">Serbia obliged itself in its EU accession process by the </w:t>
      </w:r>
      <w:r w:rsidR="001E5774">
        <w:rPr>
          <w:szCs w:val="24"/>
        </w:rPr>
        <w:t>C</w:t>
      </w:r>
      <w:r w:rsidR="001E5774" w:rsidRPr="00D41607">
        <w:rPr>
          <w:szCs w:val="24"/>
        </w:rPr>
        <w:t>hapter 23</w:t>
      </w:r>
      <w:r w:rsidR="001E5774">
        <w:rPr>
          <w:szCs w:val="24"/>
        </w:rPr>
        <w:t xml:space="preserve"> </w:t>
      </w:r>
      <w:r w:rsidR="00822774" w:rsidRPr="00D41607">
        <w:rPr>
          <w:szCs w:val="24"/>
        </w:rPr>
        <w:t xml:space="preserve">Action Plan from 2016 to adopt this </w:t>
      </w:r>
      <w:r w:rsidR="00F453DE" w:rsidRPr="00D41607">
        <w:rPr>
          <w:szCs w:val="24"/>
        </w:rPr>
        <w:t>L</w:t>
      </w:r>
      <w:r w:rsidR="00822774" w:rsidRPr="00D41607">
        <w:rPr>
          <w:szCs w:val="24"/>
        </w:rPr>
        <w:t>aw until the 3</w:t>
      </w:r>
      <w:r w:rsidR="00822774" w:rsidRPr="00D41607">
        <w:rPr>
          <w:szCs w:val="24"/>
          <w:vertAlign w:val="superscript"/>
        </w:rPr>
        <w:t>rd</w:t>
      </w:r>
      <w:r w:rsidR="007C7E68" w:rsidRPr="00D41607">
        <w:rPr>
          <w:szCs w:val="24"/>
        </w:rPr>
        <w:t xml:space="preserve"> </w:t>
      </w:r>
      <w:r w:rsidR="00822774" w:rsidRPr="00D41607">
        <w:rPr>
          <w:szCs w:val="24"/>
        </w:rPr>
        <w:t>quarter of 2016</w:t>
      </w:r>
      <w:bookmarkEnd w:id="1"/>
      <w:r w:rsidR="00822774" w:rsidRPr="00D41607">
        <w:rPr>
          <w:szCs w:val="24"/>
        </w:rPr>
        <w:t>, and to ensure funds for its implementation until the first quarter of 2017.</w:t>
      </w:r>
      <w:r w:rsidR="00854F1E" w:rsidRPr="00D41607">
        <w:rPr>
          <w:color w:val="000000"/>
        </w:rPr>
        <w:t xml:space="preserve"> Legal protection is </w:t>
      </w:r>
      <w:r w:rsidR="005A3E5B" w:rsidRPr="00D41607">
        <w:rPr>
          <w:color w:val="000000"/>
        </w:rPr>
        <w:t xml:space="preserve">not available to large number of older women who suffer from violence, discrimination and violation of other rights in all </w:t>
      </w:r>
      <w:r w:rsidR="001E5774">
        <w:rPr>
          <w:color w:val="000000"/>
        </w:rPr>
        <w:t>aspects</w:t>
      </w:r>
      <w:r w:rsidR="005A3E5B" w:rsidRPr="00D41607">
        <w:rPr>
          <w:color w:val="000000"/>
        </w:rPr>
        <w:t>, so many are not able</w:t>
      </w:r>
      <w:r w:rsidR="00DD5892" w:rsidRPr="00D41607">
        <w:rPr>
          <w:color w:val="000000"/>
        </w:rPr>
        <w:t xml:space="preserve"> to exercise their rights and have dignified life in old age. </w:t>
      </w:r>
    </w:p>
    <w:p w:rsidR="003F0E03" w:rsidRPr="002C24CA" w:rsidRDefault="0007060B" w:rsidP="00BE48D4">
      <w:pPr>
        <w:ind w:left="426"/>
        <w:rPr>
          <w:szCs w:val="24"/>
        </w:rPr>
      </w:pPr>
      <w:r w:rsidRPr="002C24CA">
        <w:rPr>
          <w:szCs w:val="24"/>
        </w:rPr>
        <w:t xml:space="preserve">In August 2016, Amity with the support from another 53CSOs, </w:t>
      </w:r>
      <w:r w:rsidR="00660C2A" w:rsidRPr="002C24CA">
        <w:rPr>
          <w:szCs w:val="24"/>
        </w:rPr>
        <w:t>s</w:t>
      </w:r>
      <w:r w:rsidRPr="002C24CA">
        <w:rPr>
          <w:szCs w:val="24"/>
        </w:rPr>
        <w:t>ubmitted an appeal for bringing the free legal aid</w:t>
      </w:r>
      <w:r w:rsidR="00BA5E73">
        <w:rPr>
          <w:szCs w:val="24"/>
        </w:rPr>
        <w:t xml:space="preserve"> </w:t>
      </w:r>
      <w:r w:rsidR="00BA5E73" w:rsidRPr="002C24CA">
        <w:rPr>
          <w:szCs w:val="24"/>
        </w:rPr>
        <w:t>law</w:t>
      </w:r>
      <w:r w:rsidRPr="002C24CA">
        <w:rPr>
          <w:szCs w:val="24"/>
        </w:rPr>
        <w:t xml:space="preserve"> back to the procedure, </w:t>
      </w:r>
      <w:r w:rsidR="00225B29">
        <w:rPr>
          <w:szCs w:val="24"/>
        </w:rPr>
        <w:t>without any</w:t>
      </w:r>
      <w:r w:rsidR="00D708A1" w:rsidRPr="002C24CA">
        <w:rPr>
          <w:szCs w:val="24"/>
        </w:rPr>
        <w:t xml:space="preserve"> results.</w:t>
      </w:r>
    </w:p>
    <w:p w:rsidR="00C31731" w:rsidRDefault="00660C2A" w:rsidP="00BC4851">
      <w:pPr>
        <w:pStyle w:val="ListParagraph"/>
        <w:numPr>
          <w:ilvl w:val="0"/>
          <w:numId w:val="36"/>
        </w:numPr>
        <w:jc w:val="both"/>
        <w:rPr>
          <w:szCs w:val="24"/>
        </w:rPr>
      </w:pPr>
      <w:r w:rsidRPr="002C24CA">
        <w:rPr>
          <w:szCs w:val="24"/>
        </w:rPr>
        <w:t>Present</w:t>
      </w:r>
      <w:r w:rsidR="007F4AB9" w:rsidRPr="002C24CA">
        <w:rPr>
          <w:szCs w:val="24"/>
        </w:rPr>
        <w:t xml:space="preserve"> </w:t>
      </w:r>
      <w:r w:rsidR="007F4AB9" w:rsidRPr="00185965">
        <w:rPr>
          <w:b/>
          <w:szCs w:val="24"/>
        </w:rPr>
        <w:t>Law on Gender Equality</w:t>
      </w:r>
      <w:r w:rsidR="007F4AB9" w:rsidRPr="002C24CA">
        <w:rPr>
          <w:szCs w:val="24"/>
        </w:rPr>
        <w:t xml:space="preserve"> (2009) have </w:t>
      </w:r>
      <w:r w:rsidR="003D7706">
        <w:rPr>
          <w:szCs w:val="24"/>
        </w:rPr>
        <w:t>not improved the actual situation in connection to in</w:t>
      </w:r>
      <w:r w:rsidR="007F4AB9" w:rsidRPr="002C24CA">
        <w:rPr>
          <w:szCs w:val="24"/>
        </w:rPr>
        <w:t xml:space="preserve">equality </w:t>
      </w:r>
      <w:r w:rsidR="00625538">
        <w:rPr>
          <w:szCs w:val="24"/>
        </w:rPr>
        <w:t xml:space="preserve">of </w:t>
      </w:r>
      <w:r w:rsidR="007F4AB9" w:rsidRPr="002C24CA">
        <w:rPr>
          <w:szCs w:val="24"/>
        </w:rPr>
        <w:t>women</w:t>
      </w:r>
      <w:r w:rsidR="003D7706">
        <w:rPr>
          <w:szCs w:val="24"/>
        </w:rPr>
        <w:t>,</w:t>
      </w:r>
      <w:r w:rsidR="007F4AB9" w:rsidRPr="002C24CA">
        <w:rPr>
          <w:szCs w:val="24"/>
        </w:rPr>
        <w:t xml:space="preserve"> including older women. </w:t>
      </w:r>
      <w:r w:rsidR="003F3AD9">
        <w:rPr>
          <w:szCs w:val="24"/>
        </w:rPr>
        <w:t>The Law foresees many measures, however for many of those measures i</w:t>
      </w:r>
      <w:r w:rsidR="007F4AB9" w:rsidRPr="002C24CA">
        <w:rPr>
          <w:szCs w:val="24"/>
        </w:rPr>
        <w:t xml:space="preserve">t does not prescribe sanctions, </w:t>
      </w:r>
      <w:r w:rsidR="00F848BA">
        <w:rPr>
          <w:szCs w:val="24"/>
        </w:rPr>
        <w:t>and</w:t>
      </w:r>
      <w:r w:rsidR="003F3AD9">
        <w:rPr>
          <w:szCs w:val="24"/>
        </w:rPr>
        <w:t xml:space="preserve"> they function </w:t>
      </w:r>
      <w:r w:rsidR="00F848BA">
        <w:rPr>
          <w:szCs w:val="24"/>
        </w:rPr>
        <w:t xml:space="preserve">as </w:t>
      </w:r>
      <w:r w:rsidR="007F4AB9" w:rsidRPr="002C24CA">
        <w:rPr>
          <w:szCs w:val="24"/>
        </w:rPr>
        <w:t>recommendations.</w:t>
      </w:r>
      <w:r w:rsidR="00C31731" w:rsidRPr="002C24CA">
        <w:rPr>
          <w:szCs w:val="24"/>
        </w:rPr>
        <w:t xml:space="preserve"> </w:t>
      </w:r>
      <w:r w:rsidR="00A77140" w:rsidRPr="002C24CA">
        <w:rPr>
          <w:szCs w:val="24"/>
        </w:rPr>
        <w:t xml:space="preserve">Serbia obliged itself in its EU accession process </w:t>
      </w:r>
      <w:r w:rsidR="00A77140" w:rsidRPr="002C24CA">
        <w:rPr>
          <w:szCs w:val="24"/>
        </w:rPr>
        <w:lastRenderedPageBreak/>
        <w:t xml:space="preserve">by the </w:t>
      </w:r>
      <w:r w:rsidR="00D214D8">
        <w:rPr>
          <w:szCs w:val="24"/>
        </w:rPr>
        <w:t>C</w:t>
      </w:r>
      <w:r w:rsidR="00D214D8" w:rsidRPr="002C24CA">
        <w:rPr>
          <w:szCs w:val="24"/>
        </w:rPr>
        <w:t>hapter 23</w:t>
      </w:r>
      <w:r w:rsidR="00D214D8">
        <w:rPr>
          <w:szCs w:val="24"/>
        </w:rPr>
        <w:t xml:space="preserve"> </w:t>
      </w:r>
      <w:r w:rsidR="00A77140" w:rsidRPr="002C24CA">
        <w:rPr>
          <w:szCs w:val="24"/>
        </w:rPr>
        <w:t xml:space="preserve">Action Plan from 2016 to adopt this law until the first quarter of 2016, but it’s has not been </w:t>
      </w:r>
      <w:r w:rsidR="002641A0">
        <w:rPr>
          <w:szCs w:val="24"/>
        </w:rPr>
        <w:t>adopted</w:t>
      </w:r>
      <w:r w:rsidR="00A77140" w:rsidRPr="002C24CA">
        <w:rPr>
          <w:szCs w:val="24"/>
        </w:rPr>
        <w:t xml:space="preserve"> yet</w:t>
      </w:r>
      <w:r w:rsidR="00116C4F" w:rsidRPr="002C24CA">
        <w:rPr>
          <w:szCs w:val="24"/>
        </w:rPr>
        <w:t>.</w:t>
      </w:r>
    </w:p>
    <w:p w:rsidR="009F7769" w:rsidRPr="002C24CA" w:rsidRDefault="009F7769" w:rsidP="009F7769">
      <w:pPr>
        <w:pStyle w:val="ListParagraph"/>
        <w:ind w:left="426"/>
        <w:jc w:val="both"/>
        <w:rPr>
          <w:szCs w:val="24"/>
        </w:rPr>
      </w:pPr>
    </w:p>
    <w:p w:rsidR="0058278C" w:rsidRPr="002C24CA" w:rsidRDefault="009853E6" w:rsidP="00BC4851">
      <w:pPr>
        <w:pStyle w:val="ListParagraph"/>
        <w:numPr>
          <w:ilvl w:val="0"/>
          <w:numId w:val="36"/>
        </w:numPr>
        <w:jc w:val="both"/>
        <w:rPr>
          <w:szCs w:val="24"/>
        </w:rPr>
      </w:pPr>
      <w:r w:rsidRPr="002C24CA">
        <w:rPr>
          <w:szCs w:val="24"/>
        </w:rPr>
        <w:t>Even though Serbia has established the system of legal protection against discrimination which includes mechanism of civil</w:t>
      </w:r>
      <w:r w:rsidR="002641A0">
        <w:rPr>
          <w:szCs w:val="24"/>
        </w:rPr>
        <w:t xml:space="preserve">, </w:t>
      </w:r>
      <w:r w:rsidRPr="002C24CA">
        <w:rPr>
          <w:szCs w:val="24"/>
        </w:rPr>
        <w:t xml:space="preserve">legal and criminal protection, it is not implemented efficiently, especially when it comes to protection against gender-based </w:t>
      </w:r>
      <w:r w:rsidR="00032183">
        <w:rPr>
          <w:szCs w:val="24"/>
        </w:rPr>
        <w:t>discrimination</w:t>
      </w:r>
      <w:r w:rsidRPr="002C24CA">
        <w:rPr>
          <w:szCs w:val="24"/>
        </w:rPr>
        <w:t xml:space="preserve"> against older women</w:t>
      </w:r>
      <w:r w:rsidR="003F0E03" w:rsidRPr="002C24CA">
        <w:rPr>
          <w:szCs w:val="24"/>
        </w:rPr>
        <w:t>.</w:t>
      </w:r>
    </w:p>
    <w:p w:rsidR="00DE4122" w:rsidRPr="002C24CA" w:rsidRDefault="00DE4122" w:rsidP="00DE4122">
      <w:pPr>
        <w:pStyle w:val="ListParagraph"/>
        <w:ind w:left="426"/>
        <w:jc w:val="both"/>
        <w:rPr>
          <w:szCs w:val="24"/>
          <w:highlight w:val="yellow"/>
        </w:rPr>
      </w:pPr>
    </w:p>
    <w:p w:rsidR="00DE4122" w:rsidRPr="002C24CA" w:rsidRDefault="00054924" w:rsidP="00DE4122">
      <w:pPr>
        <w:pStyle w:val="ListParagraph"/>
        <w:ind w:left="426"/>
        <w:jc w:val="both"/>
        <w:rPr>
          <w:szCs w:val="24"/>
        </w:rPr>
      </w:pPr>
      <w:r w:rsidRPr="002C24CA">
        <w:rPr>
          <w:b/>
          <w:szCs w:val="24"/>
        </w:rPr>
        <w:t>Recommendations</w:t>
      </w:r>
      <w:r w:rsidR="00DE4122" w:rsidRPr="002C24CA">
        <w:rPr>
          <w:szCs w:val="24"/>
        </w:rPr>
        <w:t>:</w:t>
      </w:r>
    </w:p>
    <w:p w:rsidR="0059791E" w:rsidRPr="002C24CA" w:rsidRDefault="00A12027" w:rsidP="0059791E">
      <w:pPr>
        <w:pStyle w:val="ListParagraph"/>
        <w:numPr>
          <w:ilvl w:val="0"/>
          <w:numId w:val="25"/>
        </w:numPr>
        <w:jc w:val="both"/>
        <w:rPr>
          <w:szCs w:val="24"/>
        </w:rPr>
      </w:pPr>
      <w:r>
        <w:rPr>
          <w:szCs w:val="24"/>
        </w:rPr>
        <w:t>U</w:t>
      </w:r>
      <w:r w:rsidR="0059791E" w:rsidRPr="002C24CA">
        <w:rPr>
          <w:szCs w:val="24"/>
        </w:rPr>
        <w:t>rgent</w:t>
      </w:r>
      <w:r w:rsidR="00DA7718">
        <w:rPr>
          <w:szCs w:val="24"/>
        </w:rPr>
        <w:t>ly</w:t>
      </w:r>
      <w:r w:rsidR="0059791E" w:rsidRPr="002C24CA">
        <w:rPr>
          <w:szCs w:val="24"/>
        </w:rPr>
        <w:t xml:space="preserve"> pass the Law on Free Legal Aid and </w:t>
      </w:r>
      <w:r w:rsidR="0063510E">
        <w:rPr>
          <w:szCs w:val="24"/>
        </w:rPr>
        <w:t xml:space="preserve">establish efficient and functional system of free legal aid </w:t>
      </w:r>
      <w:r w:rsidR="005F3944">
        <w:rPr>
          <w:szCs w:val="24"/>
        </w:rPr>
        <w:t xml:space="preserve">which shall </w:t>
      </w:r>
      <w:r w:rsidR="0059791E" w:rsidRPr="002C24CA">
        <w:rPr>
          <w:szCs w:val="24"/>
        </w:rPr>
        <w:t xml:space="preserve">ensure </w:t>
      </w:r>
      <w:r w:rsidR="005F3944">
        <w:rPr>
          <w:szCs w:val="24"/>
        </w:rPr>
        <w:t>equal</w:t>
      </w:r>
      <w:r w:rsidR="0059791E" w:rsidRPr="002C24CA">
        <w:rPr>
          <w:szCs w:val="24"/>
        </w:rPr>
        <w:t xml:space="preserve"> access to justice </w:t>
      </w:r>
      <w:r w:rsidR="005F3944">
        <w:rPr>
          <w:szCs w:val="24"/>
        </w:rPr>
        <w:t xml:space="preserve">and consider </w:t>
      </w:r>
      <w:r w:rsidR="00E80582">
        <w:rPr>
          <w:szCs w:val="24"/>
        </w:rPr>
        <w:t>specific needs of vulnerable social groups, including older women, and empower them in legal aspects additionally</w:t>
      </w:r>
      <w:r w:rsidR="00A14432">
        <w:rPr>
          <w:szCs w:val="24"/>
        </w:rPr>
        <w:t>;</w:t>
      </w:r>
    </w:p>
    <w:p w:rsidR="00E26B4B" w:rsidRDefault="00A12027" w:rsidP="007948C1">
      <w:pPr>
        <w:pStyle w:val="ListParagraph"/>
        <w:numPr>
          <w:ilvl w:val="0"/>
          <w:numId w:val="25"/>
        </w:numPr>
        <w:jc w:val="both"/>
        <w:rPr>
          <w:szCs w:val="24"/>
        </w:rPr>
      </w:pPr>
      <w:r>
        <w:rPr>
          <w:szCs w:val="24"/>
        </w:rPr>
        <w:t>U</w:t>
      </w:r>
      <w:r w:rsidR="0059791E" w:rsidRPr="00E26B4B">
        <w:rPr>
          <w:szCs w:val="24"/>
        </w:rPr>
        <w:t xml:space="preserve">rgently </w:t>
      </w:r>
      <w:r w:rsidR="003D37F2" w:rsidRPr="00E26B4B">
        <w:rPr>
          <w:szCs w:val="24"/>
        </w:rPr>
        <w:t xml:space="preserve">pass </w:t>
      </w:r>
      <w:r w:rsidR="0059791E" w:rsidRPr="00E26B4B">
        <w:rPr>
          <w:szCs w:val="24"/>
        </w:rPr>
        <w:t>the new Law on Gender Equality supported by women civil society organisations</w:t>
      </w:r>
      <w:r w:rsidR="00A14432">
        <w:rPr>
          <w:szCs w:val="24"/>
        </w:rPr>
        <w:t>;</w:t>
      </w:r>
    </w:p>
    <w:p w:rsidR="000D745D" w:rsidRPr="00E26B4B" w:rsidRDefault="00A12027" w:rsidP="00A14432">
      <w:pPr>
        <w:pStyle w:val="ListParagraph"/>
        <w:numPr>
          <w:ilvl w:val="0"/>
          <w:numId w:val="25"/>
        </w:numPr>
        <w:jc w:val="both"/>
        <w:rPr>
          <w:szCs w:val="24"/>
        </w:rPr>
      </w:pPr>
      <w:r>
        <w:rPr>
          <w:szCs w:val="24"/>
        </w:rPr>
        <w:t>E</w:t>
      </w:r>
      <w:r w:rsidR="0059791E" w:rsidRPr="00E26B4B">
        <w:rPr>
          <w:szCs w:val="24"/>
        </w:rPr>
        <w:t xml:space="preserve">nsure </w:t>
      </w:r>
      <w:r w:rsidR="00E26B4B">
        <w:rPr>
          <w:szCs w:val="24"/>
        </w:rPr>
        <w:t>efficient</w:t>
      </w:r>
      <w:r w:rsidR="0059791E" w:rsidRPr="00E26B4B">
        <w:rPr>
          <w:szCs w:val="24"/>
        </w:rPr>
        <w:t xml:space="preserve"> implementation of</w:t>
      </w:r>
      <w:r w:rsidR="00E26B4B">
        <w:rPr>
          <w:szCs w:val="24"/>
        </w:rPr>
        <w:t xml:space="preserve"> anti-discriminatory regulations as well as </w:t>
      </w:r>
      <w:r w:rsidR="00A14432">
        <w:rPr>
          <w:szCs w:val="24"/>
        </w:rPr>
        <w:t>regulation</w:t>
      </w:r>
      <w:r w:rsidR="00E26B4B">
        <w:rPr>
          <w:szCs w:val="24"/>
        </w:rPr>
        <w:t xml:space="preserve"> on protection against </w:t>
      </w:r>
      <w:r w:rsidR="00A14432">
        <w:rPr>
          <w:szCs w:val="24"/>
        </w:rPr>
        <w:t xml:space="preserve">domestic violence and other forms of gender-based violence, </w:t>
      </w:r>
      <w:r w:rsidR="0059791E" w:rsidRPr="00E26B4B">
        <w:rPr>
          <w:szCs w:val="24"/>
        </w:rPr>
        <w:t xml:space="preserve">to ensure protection of older women against discrimination and </w:t>
      </w:r>
      <w:r w:rsidR="00A14432">
        <w:rPr>
          <w:szCs w:val="24"/>
        </w:rPr>
        <w:t xml:space="preserve">all forms of the </w:t>
      </w:r>
      <w:r w:rsidR="0059791E" w:rsidRPr="00E26B4B">
        <w:rPr>
          <w:szCs w:val="24"/>
        </w:rPr>
        <w:t>gender-based violence</w:t>
      </w:r>
      <w:r w:rsidR="00A14432">
        <w:rPr>
          <w:szCs w:val="24"/>
        </w:rPr>
        <w:t xml:space="preserve"> they were exposed to.</w:t>
      </w:r>
    </w:p>
    <w:p w:rsidR="00487D5D" w:rsidRPr="002C24CA" w:rsidRDefault="0059791E" w:rsidP="00F42D45">
      <w:pPr>
        <w:spacing w:before="240"/>
        <w:jc w:val="center"/>
        <w:rPr>
          <w:b/>
          <w:sz w:val="26"/>
          <w:szCs w:val="26"/>
        </w:rPr>
      </w:pPr>
      <w:r w:rsidRPr="00343831">
        <w:rPr>
          <w:b/>
          <w:sz w:val="26"/>
          <w:szCs w:val="26"/>
        </w:rPr>
        <w:t>Article</w:t>
      </w:r>
      <w:r w:rsidR="00487D5D" w:rsidRPr="00343831">
        <w:rPr>
          <w:b/>
          <w:sz w:val="26"/>
          <w:szCs w:val="26"/>
        </w:rPr>
        <w:t xml:space="preserve"> 4. </w:t>
      </w:r>
      <w:r w:rsidRPr="00343831">
        <w:rPr>
          <w:b/>
          <w:sz w:val="26"/>
          <w:szCs w:val="26"/>
        </w:rPr>
        <w:t xml:space="preserve">Temporary </w:t>
      </w:r>
      <w:r w:rsidR="007D3180" w:rsidRPr="00343831">
        <w:rPr>
          <w:b/>
          <w:sz w:val="26"/>
          <w:szCs w:val="26"/>
        </w:rPr>
        <w:t xml:space="preserve">Special </w:t>
      </w:r>
      <w:r w:rsidRPr="00343831">
        <w:rPr>
          <w:b/>
          <w:sz w:val="26"/>
          <w:szCs w:val="26"/>
        </w:rPr>
        <w:t>Measures</w:t>
      </w:r>
    </w:p>
    <w:p w:rsidR="00FA7C82" w:rsidRPr="002C24CA" w:rsidRDefault="00DE26D8" w:rsidP="00FA7C82">
      <w:pPr>
        <w:jc w:val="both"/>
        <w:rPr>
          <w:szCs w:val="24"/>
        </w:rPr>
      </w:pPr>
      <w:r w:rsidRPr="002C24CA">
        <w:rPr>
          <w:szCs w:val="24"/>
        </w:rPr>
        <w:t xml:space="preserve">Even though Serbia has done a lot on </w:t>
      </w:r>
      <w:r w:rsidR="0036589A">
        <w:rPr>
          <w:szCs w:val="24"/>
        </w:rPr>
        <w:t>adopting</w:t>
      </w:r>
      <w:r w:rsidRPr="002C24CA">
        <w:rPr>
          <w:szCs w:val="24"/>
        </w:rPr>
        <w:t xml:space="preserve"> the temporary </w:t>
      </w:r>
      <w:r w:rsidR="004A6BEE" w:rsidRPr="002C24CA">
        <w:rPr>
          <w:szCs w:val="24"/>
        </w:rPr>
        <w:t xml:space="preserve">special </w:t>
      </w:r>
      <w:r w:rsidRPr="002C24CA">
        <w:rPr>
          <w:szCs w:val="24"/>
        </w:rPr>
        <w:t xml:space="preserve">measures in the areas of employment of the </w:t>
      </w:r>
      <w:r w:rsidR="00B76F47">
        <w:rPr>
          <w:szCs w:val="24"/>
        </w:rPr>
        <w:t>categories</w:t>
      </w:r>
      <w:r w:rsidR="009B6248">
        <w:rPr>
          <w:szCs w:val="24"/>
        </w:rPr>
        <w:t xml:space="preserve"> </w:t>
      </w:r>
      <w:r w:rsidR="00941A53" w:rsidRPr="00941A53">
        <w:rPr>
          <w:szCs w:val="24"/>
        </w:rPr>
        <w:t>with difficulties in finding employment</w:t>
      </w:r>
      <w:r w:rsidRPr="002C24CA">
        <w:rPr>
          <w:szCs w:val="24"/>
        </w:rPr>
        <w:t xml:space="preserve">, which include women </w:t>
      </w:r>
      <w:r w:rsidR="00EF785E">
        <w:rPr>
          <w:szCs w:val="24"/>
        </w:rPr>
        <w:t xml:space="preserve">of </w:t>
      </w:r>
      <w:r w:rsidRPr="002C24CA">
        <w:rPr>
          <w:szCs w:val="24"/>
        </w:rPr>
        <w:t>50</w:t>
      </w:r>
      <w:r w:rsidR="00EF785E">
        <w:rPr>
          <w:szCs w:val="24"/>
        </w:rPr>
        <w:t>+</w:t>
      </w:r>
      <w:r w:rsidRPr="002C24CA">
        <w:rPr>
          <w:szCs w:val="24"/>
        </w:rPr>
        <w:t>, by passing and implementing the National Employment Action Plans for each year, effects of those measures are nearly invisible for women of 50+ at the labour market</w:t>
      </w:r>
      <w:r w:rsidR="00487D5D" w:rsidRPr="002C24CA">
        <w:rPr>
          <w:szCs w:val="24"/>
        </w:rPr>
        <w:t xml:space="preserve">. </w:t>
      </w:r>
      <w:r w:rsidR="00357BDC">
        <w:rPr>
          <w:szCs w:val="24"/>
        </w:rPr>
        <w:t>I</w:t>
      </w:r>
      <w:r w:rsidR="009A6F28" w:rsidRPr="002C24CA">
        <w:rPr>
          <w:szCs w:val="24"/>
        </w:rPr>
        <w:t>n 2017, total of 13,164 women older than 50 were included in active employment policies (some used several measures)</w:t>
      </w:r>
      <w:r w:rsidR="003E4874">
        <w:rPr>
          <w:szCs w:val="24"/>
        </w:rPr>
        <w:t>.</w:t>
      </w:r>
      <w:r w:rsidR="00D33992" w:rsidRPr="002C24CA">
        <w:rPr>
          <w:rStyle w:val="FootnoteReference"/>
          <w:szCs w:val="24"/>
        </w:rPr>
        <w:footnoteReference w:id="3"/>
      </w:r>
      <w:r w:rsidR="007B1803" w:rsidRPr="002C24CA">
        <w:rPr>
          <w:szCs w:val="24"/>
        </w:rPr>
        <w:t xml:space="preserve"> </w:t>
      </w:r>
      <w:r w:rsidR="00FA7C82" w:rsidRPr="002C24CA">
        <w:rPr>
          <w:szCs w:val="24"/>
        </w:rPr>
        <w:t>Most frequently</w:t>
      </w:r>
      <w:r w:rsidR="00E52D6B">
        <w:rPr>
          <w:szCs w:val="24"/>
        </w:rPr>
        <w:t>,</w:t>
      </w:r>
      <w:r w:rsidR="00FA7C82" w:rsidRPr="002C24CA">
        <w:rPr>
          <w:szCs w:val="24"/>
        </w:rPr>
        <w:t xml:space="preserve"> the older women went to the employment fairs (5,647), participated in motivation training for unqualified persons and persons with low qualifications (1,280), participated in training for active </w:t>
      </w:r>
      <w:r w:rsidR="0083189A" w:rsidRPr="002C24CA">
        <w:rPr>
          <w:szCs w:val="24"/>
        </w:rPr>
        <w:t>job</w:t>
      </w:r>
      <w:r w:rsidR="0083189A">
        <w:rPr>
          <w:szCs w:val="24"/>
        </w:rPr>
        <w:t xml:space="preserve"> seeking </w:t>
      </w:r>
      <w:r w:rsidR="00FA7C82" w:rsidRPr="002C24CA">
        <w:rPr>
          <w:szCs w:val="24"/>
        </w:rPr>
        <w:t xml:space="preserve">for qualified persons (1,341), then educational services in business centre (963). Public works included 843 older women for several months, </w:t>
      </w:r>
      <w:r w:rsidR="00C839CA" w:rsidRPr="002C24CA">
        <w:rPr>
          <w:szCs w:val="24"/>
        </w:rPr>
        <w:t xml:space="preserve">731 women </w:t>
      </w:r>
      <w:r w:rsidR="00FA7C82" w:rsidRPr="002C24CA">
        <w:rPr>
          <w:szCs w:val="24"/>
        </w:rPr>
        <w:t xml:space="preserve">received </w:t>
      </w:r>
      <w:r w:rsidR="00C839CA" w:rsidRPr="002C24CA">
        <w:rPr>
          <w:szCs w:val="24"/>
        </w:rPr>
        <w:t xml:space="preserve">subventions for categories difficult to employ </w:t>
      </w:r>
      <w:r w:rsidR="00FA7C82" w:rsidRPr="002C24CA">
        <w:rPr>
          <w:szCs w:val="24"/>
        </w:rPr>
        <w:t xml:space="preserve">and </w:t>
      </w:r>
      <w:r w:rsidR="00C839CA" w:rsidRPr="002C24CA">
        <w:rPr>
          <w:szCs w:val="24"/>
        </w:rPr>
        <w:t xml:space="preserve">406 women received </w:t>
      </w:r>
      <w:r w:rsidR="00FA7C82" w:rsidRPr="002C24CA">
        <w:rPr>
          <w:szCs w:val="24"/>
        </w:rPr>
        <w:t>subventions for self-employment.</w:t>
      </w:r>
    </w:p>
    <w:p w:rsidR="00466B6B" w:rsidRPr="002C24CA" w:rsidRDefault="00466B6B" w:rsidP="00466B6B">
      <w:pPr>
        <w:jc w:val="both"/>
        <w:rPr>
          <w:b/>
          <w:szCs w:val="24"/>
        </w:rPr>
      </w:pPr>
      <w:r w:rsidRPr="002C24CA">
        <w:rPr>
          <w:b/>
          <w:szCs w:val="24"/>
        </w:rPr>
        <w:t>Recommendation:</w:t>
      </w:r>
    </w:p>
    <w:p w:rsidR="008A0E59" w:rsidRDefault="00FF4815" w:rsidP="00706605">
      <w:pPr>
        <w:pStyle w:val="ListParagraph"/>
        <w:numPr>
          <w:ilvl w:val="0"/>
          <w:numId w:val="34"/>
        </w:numPr>
        <w:jc w:val="both"/>
        <w:rPr>
          <w:i/>
          <w:szCs w:val="24"/>
        </w:rPr>
      </w:pPr>
      <w:r>
        <w:rPr>
          <w:i/>
          <w:szCs w:val="24"/>
        </w:rPr>
        <w:t>E</w:t>
      </w:r>
      <w:r w:rsidR="00466B6B" w:rsidRPr="008A0E59">
        <w:rPr>
          <w:i/>
          <w:szCs w:val="24"/>
        </w:rPr>
        <w:t xml:space="preserve">nsure mandatory </w:t>
      </w:r>
      <w:r w:rsidR="005049CF" w:rsidRPr="008A0E59">
        <w:rPr>
          <w:i/>
          <w:szCs w:val="24"/>
        </w:rPr>
        <w:t xml:space="preserve">monitoring </w:t>
      </w:r>
      <w:r w:rsidR="000F2998" w:rsidRPr="008A0E59">
        <w:rPr>
          <w:i/>
          <w:szCs w:val="24"/>
        </w:rPr>
        <w:t>of</w:t>
      </w:r>
      <w:r w:rsidR="002F7FAE">
        <w:rPr>
          <w:i/>
          <w:szCs w:val="24"/>
        </w:rPr>
        <w:t xml:space="preserve"> the results of the</w:t>
      </w:r>
      <w:r w:rsidR="000F2998" w:rsidRPr="008A0E59">
        <w:rPr>
          <w:i/>
          <w:szCs w:val="24"/>
        </w:rPr>
        <w:t xml:space="preserve"> </w:t>
      </w:r>
      <w:r w:rsidR="00466B6B" w:rsidRPr="008A0E59">
        <w:rPr>
          <w:i/>
          <w:szCs w:val="24"/>
        </w:rPr>
        <w:t>active employment measures</w:t>
      </w:r>
      <w:r w:rsidR="002F7FAE">
        <w:rPr>
          <w:i/>
          <w:szCs w:val="24"/>
        </w:rPr>
        <w:t xml:space="preserve"> </w:t>
      </w:r>
      <w:r w:rsidR="00466B6B" w:rsidRPr="008A0E59">
        <w:rPr>
          <w:i/>
          <w:szCs w:val="24"/>
        </w:rPr>
        <w:t xml:space="preserve">for employing persons </w:t>
      </w:r>
      <w:r w:rsidR="00706605">
        <w:rPr>
          <w:i/>
          <w:szCs w:val="24"/>
        </w:rPr>
        <w:t xml:space="preserve">with </w:t>
      </w:r>
      <w:r w:rsidR="00706605" w:rsidRPr="00706605">
        <w:rPr>
          <w:i/>
          <w:szCs w:val="24"/>
        </w:rPr>
        <w:t>difficulties</w:t>
      </w:r>
      <w:r w:rsidR="00941A53">
        <w:rPr>
          <w:i/>
          <w:szCs w:val="24"/>
        </w:rPr>
        <w:t xml:space="preserve"> in</w:t>
      </w:r>
      <w:r w:rsidR="00706605" w:rsidRPr="00706605">
        <w:rPr>
          <w:i/>
          <w:szCs w:val="24"/>
        </w:rPr>
        <w:t xml:space="preserve"> finding employment</w:t>
      </w:r>
    </w:p>
    <w:p w:rsidR="00FB11D8" w:rsidRPr="008A0E59" w:rsidRDefault="00BF7B54" w:rsidP="00040D12">
      <w:pPr>
        <w:pStyle w:val="ListParagraph"/>
        <w:numPr>
          <w:ilvl w:val="0"/>
          <w:numId w:val="34"/>
        </w:numPr>
        <w:jc w:val="both"/>
        <w:rPr>
          <w:i/>
          <w:szCs w:val="24"/>
        </w:rPr>
      </w:pPr>
      <w:r>
        <w:rPr>
          <w:i/>
          <w:szCs w:val="24"/>
        </w:rPr>
        <w:t>P</w:t>
      </w:r>
      <w:r w:rsidR="003A612A">
        <w:rPr>
          <w:i/>
          <w:szCs w:val="24"/>
        </w:rPr>
        <w:t xml:space="preserve">rovide the </w:t>
      </w:r>
      <w:r w:rsidR="00466B6B" w:rsidRPr="008A0E59">
        <w:rPr>
          <w:i/>
          <w:szCs w:val="24"/>
        </w:rPr>
        <w:t>specific programmes of active employment measures specifically intended for older women, as multiply discriminated group</w:t>
      </w:r>
      <w:r w:rsidR="002F7FAE">
        <w:rPr>
          <w:i/>
          <w:szCs w:val="24"/>
        </w:rPr>
        <w:t>,</w:t>
      </w:r>
      <w:r w:rsidR="00466B6B" w:rsidRPr="008A0E59">
        <w:rPr>
          <w:i/>
          <w:szCs w:val="24"/>
        </w:rPr>
        <w:t xml:space="preserve"> </w:t>
      </w:r>
      <w:r w:rsidR="00FB16C7">
        <w:rPr>
          <w:i/>
          <w:szCs w:val="24"/>
        </w:rPr>
        <w:t>including s</w:t>
      </w:r>
      <w:r w:rsidR="007C094D" w:rsidRPr="008A0E59">
        <w:rPr>
          <w:i/>
          <w:szCs w:val="24"/>
        </w:rPr>
        <w:t xml:space="preserve">ubsidies for employers engaging older women. </w:t>
      </w:r>
    </w:p>
    <w:p w:rsidR="009A6FF3" w:rsidRPr="002C24CA" w:rsidRDefault="00466B6B" w:rsidP="00511620">
      <w:pPr>
        <w:tabs>
          <w:tab w:val="center" w:pos="4819"/>
          <w:tab w:val="left" w:pos="7200"/>
        </w:tabs>
        <w:ind w:left="567"/>
        <w:jc w:val="center"/>
        <w:rPr>
          <w:b/>
          <w:sz w:val="26"/>
          <w:szCs w:val="26"/>
        </w:rPr>
      </w:pPr>
      <w:r w:rsidRPr="002C24CA">
        <w:rPr>
          <w:b/>
          <w:sz w:val="26"/>
          <w:szCs w:val="26"/>
        </w:rPr>
        <w:t>Article</w:t>
      </w:r>
      <w:r w:rsidR="00511620" w:rsidRPr="002C24CA">
        <w:rPr>
          <w:b/>
          <w:sz w:val="26"/>
          <w:szCs w:val="26"/>
        </w:rPr>
        <w:t xml:space="preserve"> 5 – </w:t>
      </w:r>
      <w:r w:rsidR="009A6FF3" w:rsidRPr="002C24CA">
        <w:rPr>
          <w:b/>
          <w:sz w:val="26"/>
          <w:szCs w:val="26"/>
        </w:rPr>
        <w:t xml:space="preserve">Gender </w:t>
      </w:r>
      <w:r w:rsidR="001B3031">
        <w:rPr>
          <w:b/>
          <w:sz w:val="26"/>
          <w:szCs w:val="26"/>
        </w:rPr>
        <w:t>R</w:t>
      </w:r>
      <w:r w:rsidR="009A6FF3" w:rsidRPr="002C24CA">
        <w:rPr>
          <w:b/>
          <w:sz w:val="26"/>
          <w:szCs w:val="26"/>
        </w:rPr>
        <w:t xml:space="preserve">oles and </w:t>
      </w:r>
      <w:r w:rsidR="001B3031">
        <w:rPr>
          <w:b/>
          <w:sz w:val="26"/>
          <w:szCs w:val="26"/>
        </w:rPr>
        <w:t>S</w:t>
      </w:r>
      <w:r w:rsidR="009A6FF3" w:rsidRPr="002C24CA">
        <w:rPr>
          <w:b/>
          <w:sz w:val="26"/>
          <w:szCs w:val="26"/>
        </w:rPr>
        <w:t xml:space="preserve">tereotypes and </w:t>
      </w:r>
    </w:p>
    <w:p w:rsidR="00511620" w:rsidRPr="002C24CA" w:rsidRDefault="009A6FF3" w:rsidP="00511620">
      <w:pPr>
        <w:tabs>
          <w:tab w:val="center" w:pos="4819"/>
          <w:tab w:val="left" w:pos="7200"/>
        </w:tabs>
        <w:ind w:left="567"/>
        <w:jc w:val="center"/>
        <w:rPr>
          <w:b/>
          <w:sz w:val="26"/>
          <w:szCs w:val="26"/>
        </w:rPr>
      </w:pPr>
      <w:r w:rsidRPr="002C24CA">
        <w:rPr>
          <w:b/>
          <w:sz w:val="26"/>
          <w:szCs w:val="26"/>
        </w:rPr>
        <w:t xml:space="preserve">Article </w:t>
      </w:r>
      <w:r w:rsidR="00511620" w:rsidRPr="002C24CA">
        <w:rPr>
          <w:b/>
          <w:sz w:val="26"/>
          <w:szCs w:val="26"/>
        </w:rPr>
        <w:t xml:space="preserve">7 </w:t>
      </w:r>
      <w:r w:rsidRPr="002C24CA">
        <w:rPr>
          <w:b/>
          <w:sz w:val="26"/>
          <w:szCs w:val="26"/>
        </w:rPr>
        <w:t xml:space="preserve">– Political and </w:t>
      </w:r>
      <w:r w:rsidR="001B3031">
        <w:rPr>
          <w:b/>
          <w:sz w:val="26"/>
          <w:szCs w:val="26"/>
        </w:rPr>
        <w:t>P</w:t>
      </w:r>
      <w:r w:rsidRPr="002C24CA">
        <w:rPr>
          <w:b/>
          <w:sz w:val="26"/>
          <w:szCs w:val="26"/>
        </w:rPr>
        <w:t xml:space="preserve">ublic </w:t>
      </w:r>
      <w:r w:rsidR="001B3031">
        <w:rPr>
          <w:b/>
          <w:sz w:val="26"/>
          <w:szCs w:val="26"/>
        </w:rPr>
        <w:t>L</w:t>
      </w:r>
      <w:r w:rsidRPr="002C24CA">
        <w:rPr>
          <w:b/>
          <w:sz w:val="26"/>
          <w:szCs w:val="26"/>
        </w:rPr>
        <w:t>ife</w:t>
      </w:r>
    </w:p>
    <w:p w:rsidR="00E618ED" w:rsidRPr="002C24CA" w:rsidRDefault="00F83CA3" w:rsidP="00E618ED">
      <w:pPr>
        <w:jc w:val="both"/>
      </w:pPr>
      <w:r w:rsidRPr="002C24CA">
        <w:lastRenderedPageBreak/>
        <w:t>Even though</w:t>
      </w:r>
      <w:r w:rsidR="00460DAF" w:rsidRPr="002C24CA">
        <w:t xml:space="preserve"> women do participate in </w:t>
      </w:r>
      <w:r w:rsidR="00BF7B54" w:rsidRPr="002C24CA">
        <w:t>Serbia</w:t>
      </w:r>
      <w:r w:rsidR="00BF7B54">
        <w:t>n</w:t>
      </w:r>
      <w:r w:rsidR="00BF7B54" w:rsidRPr="002C24CA">
        <w:t xml:space="preserve"> </w:t>
      </w:r>
      <w:r w:rsidR="00460DAF" w:rsidRPr="002C24CA">
        <w:t>public life in a way that the</w:t>
      </w:r>
      <w:r w:rsidR="00BF7B54">
        <w:t>y</w:t>
      </w:r>
      <w:r w:rsidR="00460DAF" w:rsidRPr="002C24CA">
        <w:t xml:space="preserve"> </w:t>
      </w:r>
      <w:r w:rsidR="00BF7B54">
        <w:t xml:space="preserve">make </w:t>
      </w:r>
      <w:r w:rsidR="00460DAF" w:rsidRPr="002C24CA">
        <w:t xml:space="preserve">34.4% </w:t>
      </w:r>
      <w:r w:rsidR="00BF7B54">
        <w:t xml:space="preserve">of </w:t>
      </w:r>
      <w:r w:rsidR="00460DAF" w:rsidRPr="002C24CA">
        <w:t>the National Assembly</w:t>
      </w:r>
      <w:r w:rsidR="00BF7B54" w:rsidRPr="00BF7B54">
        <w:t xml:space="preserve"> </w:t>
      </w:r>
      <w:r w:rsidR="00BF7B54" w:rsidRPr="002C24CA">
        <w:t>members</w:t>
      </w:r>
      <w:r w:rsidR="00460DAF" w:rsidRPr="002C24CA">
        <w:t xml:space="preserve">, </w:t>
      </w:r>
      <w:r w:rsidR="003D49B2">
        <w:t xml:space="preserve">23% of </w:t>
      </w:r>
      <w:r w:rsidR="00460DAF" w:rsidRPr="002C24CA">
        <w:t>women in the</w:t>
      </w:r>
      <w:r w:rsidR="00647CE2">
        <w:t xml:space="preserve"> Serbian</w:t>
      </w:r>
      <w:r w:rsidR="00460DAF" w:rsidRPr="002C24CA">
        <w:t xml:space="preserve"> </w:t>
      </w:r>
      <w:r w:rsidRPr="002C24CA">
        <w:t>G</w:t>
      </w:r>
      <w:r w:rsidR="00460DAF" w:rsidRPr="002C24CA">
        <w:t xml:space="preserve">overnment and </w:t>
      </w:r>
      <w:r w:rsidR="00A357A9">
        <w:t xml:space="preserve">34.8% of </w:t>
      </w:r>
      <w:r w:rsidR="00460DAF" w:rsidRPr="002C24CA">
        <w:t xml:space="preserve">women in local parliaments, not a single position is held by a woman of 65+. </w:t>
      </w:r>
    </w:p>
    <w:p w:rsidR="00D15687" w:rsidRPr="002C24CA" w:rsidRDefault="008B7A5D" w:rsidP="00D15687">
      <w:pPr>
        <w:jc w:val="both"/>
      </w:pPr>
      <w:r w:rsidRPr="002C24CA">
        <w:t xml:space="preserve">Older women are excluded from public life even in their own communities. Not a single president of local community in Serbia is an older woman out of 7.1% women holding the position. Older women are not even present in </w:t>
      </w:r>
      <w:r w:rsidR="00647CE2" w:rsidRPr="002C24CA">
        <w:t>local communit</w:t>
      </w:r>
      <w:r w:rsidR="00647CE2">
        <w:t>y</w:t>
      </w:r>
      <w:r w:rsidR="00647CE2" w:rsidRPr="002C24CA">
        <w:t xml:space="preserve"> </w:t>
      </w:r>
      <w:r w:rsidRPr="002C24CA">
        <w:t>councils</w:t>
      </w:r>
      <w:r w:rsidR="00647CE2">
        <w:t>,</w:t>
      </w:r>
      <w:r w:rsidRPr="002C24CA">
        <w:t xml:space="preserve"> w</w:t>
      </w:r>
      <w:r w:rsidR="00647CE2">
        <w:t>h</w:t>
      </w:r>
      <w:r w:rsidRPr="002C24CA">
        <w:t>ere women do participate with 10.7%.</w:t>
      </w:r>
      <w:r w:rsidR="00D15687" w:rsidRPr="002C24CA">
        <w:rPr>
          <w:rStyle w:val="FootnoteReference"/>
        </w:rPr>
        <w:footnoteReference w:id="4"/>
      </w:r>
      <w:r w:rsidR="00D15687" w:rsidRPr="002C24CA">
        <w:t xml:space="preserve">  </w:t>
      </w:r>
    </w:p>
    <w:p w:rsidR="00D15687" w:rsidRPr="002C24CA" w:rsidRDefault="0001492D" w:rsidP="000305B8">
      <w:pPr>
        <w:jc w:val="both"/>
      </w:pPr>
      <w:r>
        <w:t>A small number of o</w:t>
      </w:r>
      <w:r w:rsidR="000305B8" w:rsidRPr="002C24CA">
        <w:t xml:space="preserve">lder women </w:t>
      </w:r>
      <w:r>
        <w:t xml:space="preserve">participate </w:t>
      </w:r>
      <w:r w:rsidR="000305B8" w:rsidRPr="002C24CA">
        <w:t>in organised activities in community. Therefore</w:t>
      </w:r>
      <w:r w:rsidR="00F1399F" w:rsidRPr="002C24CA">
        <w:t>,</w:t>
      </w:r>
      <w:r w:rsidR="000305B8" w:rsidRPr="002C24CA">
        <w:t xml:space="preserve"> during the previous six months, </w:t>
      </w:r>
      <w:r w:rsidRPr="002C24CA">
        <w:t xml:space="preserve">4.1% of older women participated </w:t>
      </w:r>
      <w:r w:rsidR="000305B8" w:rsidRPr="002C24CA">
        <w:t>in organised activities of acquiring new knowledge while 14.5% were interested in activities.</w:t>
      </w:r>
      <w:r w:rsidR="00D15687" w:rsidRPr="002C24CA">
        <w:rPr>
          <w:rStyle w:val="FootnoteReference"/>
        </w:rPr>
        <w:footnoteReference w:id="5"/>
      </w:r>
      <w:r w:rsidR="00D15687" w:rsidRPr="002C24CA">
        <w:t xml:space="preserve"> </w:t>
      </w:r>
    </w:p>
    <w:p w:rsidR="00CC11CB" w:rsidRDefault="00527B8B" w:rsidP="00D15687">
      <w:pPr>
        <w:jc w:val="both"/>
      </w:pPr>
      <w:r w:rsidRPr="002C24CA">
        <w:t>In local Communities no specific measures are taken in order to ensure the participation of older women in shaping and implementation of</w:t>
      </w:r>
      <w:r w:rsidR="00647CE2">
        <w:t xml:space="preserve"> </w:t>
      </w:r>
      <w:r w:rsidR="00647CE2" w:rsidRPr="002C24CA">
        <w:t>local communities</w:t>
      </w:r>
      <w:r w:rsidR="00647CE2">
        <w:t>’</w:t>
      </w:r>
      <w:r w:rsidRPr="002C24CA">
        <w:t xml:space="preserve"> development plans.</w:t>
      </w:r>
      <w:r w:rsidR="00BD5949" w:rsidRPr="002C24CA">
        <w:t xml:space="preserve"> </w:t>
      </w:r>
      <w:r w:rsidR="00CC11CB">
        <w:t>O</w:t>
      </w:r>
      <w:r w:rsidR="00CB1769" w:rsidRPr="002C24CA">
        <w:t>lder</w:t>
      </w:r>
      <w:r w:rsidR="00BD5949" w:rsidRPr="002C24CA">
        <w:t xml:space="preserve"> women are not being encouraged to get involved or called to participate. </w:t>
      </w:r>
      <w:r w:rsidR="005E70A0" w:rsidRPr="002C24CA">
        <w:t>T</w:t>
      </w:r>
      <w:r w:rsidR="00BD5949" w:rsidRPr="002C24CA">
        <w:t xml:space="preserve">heir exclusion in rural communities is especially evident. </w:t>
      </w:r>
    </w:p>
    <w:p w:rsidR="00842431" w:rsidRPr="002C24CA" w:rsidRDefault="00053F21" w:rsidP="00D15687">
      <w:pPr>
        <w:jc w:val="both"/>
      </w:pPr>
      <w:r w:rsidRPr="002C24CA">
        <w:t xml:space="preserve">Older women are mainly excluded from the </w:t>
      </w:r>
      <w:r w:rsidR="005E70A0" w:rsidRPr="002C24CA">
        <w:t>decision-making</w:t>
      </w:r>
      <w:r w:rsidRPr="002C24CA">
        <w:t xml:space="preserve"> even in their own families and it is considered normal. According to Serbian tradition, </w:t>
      </w:r>
      <w:r w:rsidR="00CC11CB">
        <w:t xml:space="preserve">man is considered </w:t>
      </w:r>
      <w:r w:rsidRPr="002C24CA">
        <w:t xml:space="preserve">the head of the family, </w:t>
      </w:r>
      <w:r w:rsidR="0022127F">
        <w:t xml:space="preserve">especially among </w:t>
      </w:r>
      <w:r w:rsidRPr="002C24CA">
        <w:t xml:space="preserve">older </w:t>
      </w:r>
      <w:r w:rsidR="0022127F">
        <w:t>generations</w:t>
      </w:r>
      <w:r w:rsidRPr="002C24CA">
        <w:t>, liv</w:t>
      </w:r>
      <w:r w:rsidR="00EE2F67">
        <w:t>ing</w:t>
      </w:r>
      <w:r w:rsidRPr="002C24CA">
        <w:t xml:space="preserve"> in rural areas. </w:t>
      </w:r>
      <w:r w:rsidR="0022127F">
        <w:t xml:space="preserve">Man </w:t>
      </w:r>
      <w:r w:rsidR="00EE2F67">
        <w:t>oversees</w:t>
      </w:r>
      <w:r w:rsidRPr="002C24CA">
        <w:t xml:space="preserve"> money, he makes decision what to buy, what to grow in the fields, how many cattle to breed, etc</w:t>
      </w:r>
      <w:r w:rsidR="0022127F">
        <w:t>, while</w:t>
      </w:r>
      <w:r w:rsidR="0019193E">
        <w:t xml:space="preserve"> the</w:t>
      </w:r>
      <w:r w:rsidRPr="002C24CA">
        <w:t xml:space="preserve"> older women do participate in </w:t>
      </w:r>
      <w:r w:rsidR="00B33EB9" w:rsidRPr="002C24CA">
        <w:t>all</w:t>
      </w:r>
      <w:r w:rsidRPr="002C24CA">
        <w:t xml:space="preserve"> the works, </w:t>
      </w:r>
      <w:r w:rsidR="0019193E">
        <w:t>and</w:t>
      </w:r>
      <w:r w:rsidRPr="002C24CA">
        <w:t xml:space="preserve"> sometimes work even more. Here are some statements from</w:t>
      </w:r>
      <w:r w:rsidR="00B44DC2">
        <w:t xml:space="preserve"> the</w:t>
      </w:r>
      <w:r w:rsidRPr="002C24CA">
        <w:t xml:space="preserve"> focus groups:</w:t>
      </w:r>
    </w:p>
    <w:p w:rsidR="00215156" w:rsidRPr="002C24CA" w:rsidRDefault="00FF488E" w:rsidP="00D16E3D">
      <w:pPr>
        <w:pStyle w:val="ListParagraph"/>
        <w:numPr>
          <w:ilvl w:val="0"/>
          <w:numId w:val="17"/>
        </w:numPr>
        <w:jc w:val="both"/>
        <w:rPr>
          <w:i/>
          <w:szCs w:val="24"/>
        </w:rPr>
      </w:pPr>
      <w:r w:rsidRPr="002C24CA">
        <w:rPr>
          <w:i/>
          <w:color w:val="000000"/>
          <w:szCs w:val="24"/>
        </w:rPr>
        <w:t>Father-in-law was the head of the family, when he died it was my husband.... I lived and worked in that house as a servant. As they say…  from sunrise to sunset.  I got up at 4 a.m. in the summer and stayed at work until 9 p.m…. day after day.  I used to lawn, dig, plant… Every job is for a woman, but you know which jobs are only for men.</w:t>
      </w:r>
      <w:r w:rsidR="00215156" w:rsidRPr="002C24CA">
        <w:rPr>
          <w:i/>
          <w:szCs w:val="24"/>
        </w:rPr>
        <w:t>..</w:t>
      </w:r>
    </w:p>
    <w:p w:rsidR="00602C03" w:rsidRPr="002C24CA" w:rsidRDefault="00602C03" w:rsidP="00602C03">
      <w:pPr>
        <w:pStyle w:val="ListParagraph"/>
        <w:numPr>
          <w:ilvl w:val="0"/>
          <w:numId w:val="17"/>
        </w:numPr>
        <w:tabs>
          <w:tab w:val="center" w:pos="4819"/>
          <w:tab w:val="left" w:pos="7200"/>
        </w:tabs>
        <w:jc w:val="both"/>
        <w:rPr>
          <w:i/>
        </w:rPr>
      </w:pPr>
      <w:r w:rsidRPr="002C24CA">
        <w:rPr>
          <w:i/>
        </w:rPr>
        <w:t xml:space="preserve">They don’t care about my opinion….  they never </w:t>
      </w:r>
      <w:r w:rsidR="00B33EB9" w:rsidRPr="002C24CA">
        <w:rPr>
          <w:i/>
        </w:rPr>
        <w:t>did,</w:t>
      </w:r>
      <w:r w:rsidRPr="002C24CA">
        <w:rPr>
          <w:i/>
        </w:rPr>
        <w:t xml:space="preserve"> and they don't do it now.  Even when we go to vote, I vote as my husband says...</w:t>
      </w:r>
    </w:p>
    <w:p w:rsidR="00D15687" w:rsidRPr="002C24CA" w:rsidRDefault="0039616F" w:rsidP="00D15687">
      <w:pPr>
        <w:tabs>
          <w:tab w:val="center" w:pos="4819"/>
          <w:tab w:val="left" w:pos="7200"/>
        </w:tabs>
        <w:jc w:val="both"/>
      </w:pPr>
      <w:r w:rsidRPr="002C24CA">
        <w:t>Only 10.9% of older women use</w:t>
      </w:r>
      <w:r w:rsidR="00765A8E">
        <w:t xml:space="preserve"> the</w:t>
      </w:r>
      <w:r w:rsidRPr="002C24CA">
        <w:t xml:space="preserve"> internet on daily basis, and 6.4% use </w:t>
      </w:r>
      <w:r w:rsidR="00AF4C7C">
        <w:t xml:space="preserve">the </w:t>
      </w:r>
      <w:r w:rsidRPr="002C24CA">
        <w:t xml:space="preserve">internet on weekly basis. </w:t>
      </w:r>
      <w:r w:rsidR="00B33EB9" w:rsidRPr="002C24CA">
        <w:t>T</w:t>
      </w:r>
      <w:r w:rsidRPr="002C24CA">
        <w:t xml:space="preserve">his is also one of the reasons </w:t>
      </w:r>
      <w:r w:rsidR="00B33EB9" w:rsidRPr="002C24CA">
        <w:t>why</w:t>
      </w:r>
      <w:r w:rsidRPr="002C24CA">
        <w:t xml:space="preserve"> many of </w:t>
      </w:r>
      <w:r w:rsidR="006B3010" w:rsidRPr="002C24CA">
        <w:t>older</w:t>
      </w:r>
      <w:r w:rsidRPr="002C24CA">
        <w:t xml:space="preserve"> women are excluded from life and events in their own communities and wider.</w:t>
      </w:r>
    </w:p>
    <w:tbl>
      <w:tblPr>
        <w:tblStyle w:val="TableGrid"/>
        <w:tblW w:w="0" w:type="auto"/>
        <w:tblLook w:val="04A0" w:firstRow="1" w:lastRow="0" w:firstColumn="1" w:lastColumn="0" w:noHBand="0" w:noVBand="1"/>
      </w:tblPr>
      <w:tblGrid>
        <w:gridCol w:w="9628"/>
      </w:tblGrid>
      <w:tr w:rsidR="00190A6C" w:rsidRPr="002C24CA" w:rsidTr="00190A6C">
        <w:tc>
          <w:tcPr>
            <w:tcW w:w="9628" w:type="dxa"/>
          </w:tcPr>
          <w:p w:rsidR="004B57F7" w:rsidRPr="002C24CA" w:rsidRDefault="00F7791D" w:rsidP="004B57F7">
            <w:pPr>
              <w:tabs>
                <w:tab w:val="center" w:pos="4819"/>
                <w:tab w:val="left" w:pos="7200"/>
              </w:tabs>
              <w:jc w:val="both"/>
              <w:rPr>
                <w:i/>
                <w:szCs w:val="24"/>
              </w:rPr>
            </w:pPr>
            <w:r>
              <w:rPr>
                <w:b/>
                <w:szCs w:val="24"/>
              </w:rPr>
              <w:t xml:space="preserve">Irina </w:t>
            </w:r>
            <w:r w:rsidR="007861A2" w:rsidRPr="002C24CA">
              <w:rPr>
                <w:b/>
                <w:szCs w:val="24"/>
              </w:rPr>
              <w:t>G.</w:t>
            </w:r>
            <w:r w:rsidR="007861A2" w:rsidRPr="002C24CA">
              <w:rPr>
                <w:i/>
                <w:szCs w:val="24"/>
              </w:rPr>
              <w:t xml:space="preserve"> </w:t>
            </w:r>
            <w:r w:rsidR="00190A6C" w:rsidRPr="002C24CA">
              <w:rPr>
                <w:i/>
                <w:szCs w:val="24"/>
              </w:rPr>
              <w:t xml:space="preserve"> </w:t>
            </w:r>
            <w:r w:rsidR="004B57F7" w:rsidRPr="002C24CA">
              <w:rPr>
                <w:i/>
                <w:szCs w:val="24"/>
              </w:rPr>
              <w:t xml:space="preserve">is 83, a widow, village Brestovac, municipality of Bor (southeast Serbia). </w:t>
            </w:r>
          </w:p>
          <w:p w:rsidR="00190A6C" w:rsidRPr="00AF4C7C" w:rsidRDefault="004B57F7" w:rsidP="004B57F7">
            <w:pPr>
              <w:tabs>
                <w:tab w:val="center" w:pos="4819"/>
                <w:tab w:val="left" w:pos="7200"/>
              </w:tabs>
              <w:jc w:val="both"/>
              <w:rPr>
                <w:i/>
                <w:szCs w:val="24"/>
              </w:rPr>
            </w:pPr>
            <w:r w:rsidRPr="002C24CA">
              <w:rPr>
                <w:i/>
                <w:szCs w:val="24"/>
              </w:rPr>
              <w:t xml:space="preserve">“... Women and men are not equal, man is in charge even though it should be a woman because she works more, and all housework is on her. Nobody asked me about the surname when I got married. </w:t>
            </w:r>
            <w:r w:rsidR="00F7791D">
              <w:rPr>
                <w:i/>
                <w:szCs w:val="24"/>
              </w:rPr>
              <w:t>‘</w:t>
            </w:r>
            <w:r w:rsidRPr="002C24CA">
              <w:rPr>
                <w:i/>
                <w:szCs w:val="24"/>
              </w:rPr>
              <w:t>You are married</w:t>
            </w:r>
            <w:r w:rsidR="00F7791D">
              <w:rPr>
                <w:i/>
                <w:szCs w:val="24"/>
              </w:rPr>
              <w:t xml:space="preserve"> now</w:t>
            </w:r>
            <w:r w:rsidRPr="002C24CA">
              <w:rPr>
                <w:i/>
                <w:szCs w:val="24"/>
              </w:rPr>
              <w:t>, you have to take his surname</w:t>
            </w:r>
            <w:r w:rsidR="00C578D2">
              <w:rPr>
                <w:i/>
                <w:szCs w:val="24"/>
              </w:rPr>
              <w:t>’</w:t>
            </w:r>
            <w:r w:rsidRPr="002C24CA">
              <w:rPr>
                <w:i/>
                <w:szCs w:val="24"/>
              </w:rPr>
              <w:t xml:space="preserve"> Everything was allowed to him, at least he thought so and he behaved in such manner. I was only to listen and work as an animal. When he’s not happy, he used to beat me, and I just kept quiet and suffered.</w:t>
            </w:r>
            <w:r w:rsidR="00C578D2">
              <w:rPr>
                <w:i/>
                <w:szCs w:val="24"/>
              </w:rPr>
              <w:t>..”</w:t>
            </w:r>
          </w:p>
        </w:tc>
      </w:tr>
    </w:tbl>
    <w:p w:rsidR="00D16E3D" w:rsidRPr="002C24CA" w:rsidRDefault="00D16E3D" w:rsidP="00D15687">
      <w:pPr>
        <w:jc w:val="both"/>
        <w:rPr>
          <w:b/>
        </w:rPr>
      </w:pPr>
    </w:p>
    <w:p w:rsidR="00190A6C" w:rsidRPr="002C24CA" w:rsidRDefault="00157181" w:rsidP="00F96A81">
      <w:pPr>
        <w:jc w:val="both"/>
      </w:pPr>
      <w:r w:rsidRPr="002C24CA">
        <w:t>Older women and older men do not perceive violent behaviour between spouses the same.  Older m</w:t>
      </w:r>
      <w:r w:rsidR="006B3010" w:rsidRPr="002C24CA">
        <w:t>e</w:t>
      </w:r>
      <w:r w:rsidRPr="002C24CA">
        <w:t xml:space="preserve">n consider their right to punish their wives if they are not satisfied with their work </w:t>
      </w:r>
      <w:r w:rsidRPr="002C24CA">
        <w:lastRenderedPageBreak/>
        <w:t>or contribution to the household or with their behaviour.</w:t>
      </w:r>
      <w:r w:rsidR="00F96A81" w:rsidRPr="002C24CA">
        <w:t xml:space="preserve"> Older women</w:t>
      </w:r>
      <w:r w:rsidR="004A7BB1" w:rsidRPr="002C24CA">
        <w:t>,</w:t>
      </w:r>
      <w:r w:rsidR="00F96A81" w:rsidRPr="002C24CA">
        <w:t xml:space="preserve"> </w:t>
      </w:r>
      <w:r w:rsidR="00C2202E" w:rsidRPr="002C24CA">
        <w:t>especially</w:t>
      </w:r>
      <w:r w:rsidR="00F96A81" w:rsidRPr="002C24CA">
        <w:t xml:space="preserve"> those less educated, those who have over 80, living in rural, consider that their husbands and fathers have traditional right to be violent against them. Here are some statements of older women</w:t>
      </w:r>
      <w:r w:rsidR="00D26BEF" w:rsidRPr="002C24CA">
        <w:t>:</w:t>
      </w:r>
    </w:p>
    <w:p w:rsidR="00B23C29" w:rsidRPr="002C24CA" w:rsidRDefault="00B23C29" w:rsidP="00B23C29">
      <w:pPr>
        <w:pStyle w:val="ListParagraph"/>
        <w:numPr>
          <w:ilvl w:val="0"/>
          <w:numId w:val="16"/>
        </w:numPr>
        <w:jc w:val="both"/>
        <w:rPr>
          <w:i/>
        </w:rPr>
      </w:pPr>
      <w:r w:rsidRPr="002C24CA">
        <w:rPr>
          <w:i/>
        </w:rPr>
        <w:t xml:space="preserve">....Only my husband beat me.  </w:t>
      </w:r>
      <w:r w:rsidRPr="002C24CA">
        <w:t>When asked why she said:</w:t>
      </w:r>
      <w:r w:rsidRPr="002C24CA">
        <w:rPr>
          <w:i/>
        </w:rPr>
        <w:t xml:space="preserve">  Because I couldn't work well. I was </w:t>
      </w:r>
      <w:r w:rsidR="006B3010" w:rsidRPr="002C24CA">
        <w:rPr>
          <w:i/>
        </w:rPr>
        <w:t>skinny,</w:t>
      </w:r>
      <w:r w:rsidRPr="002C24CA">
        <w:rPr>
          <w:i/>
        </w:rPr>
        <w:t xml:space="preserve"> so I couldn't carry a bucket of water and the basket with food for workers in the field</w:t>
      </w:r>
      <w:r w:rsidR="006B3010" w:rsidRPr="002C24CA">
        <w:rPr>
          <w:i/>
        </w:rPr>
        <w:t>...</w:t>
      </w:r>
    </w:p>
    <w:p w:rsidR="00D26BEF" w:rsidRPr="002C24CA" w:rsidRDefault="00B23C29" w:rsidP="00B23C29">
      <w:pPr>
        <w:pStyle w:val="ListParagraph"/>
        <w:numPr>
          <w:ilvl w:val="0"/>
          <w:numId w:val="16"/>
        </w:numPr>
        <w:jc w:val="both"/>
        <w:rPr>
          <w:i/>
        </w:rPr>
      </w:pPr>
      <w:r w:rsidRPr="002C24CA">
        <w:rPr>
          <w:i/>
        </w:rPr>
        <w:t xml:space="preserve"> Well, it is normal for my husband to hit me sometimes just to remind me that I’m not behaving well or that I was not behaving well somewhere where I went (she laughed with her friends on the party or stayed longer than she should)</w:t>
      </w:r>
      <w:r w:rsidR="00456FC7" w:rsidRPr="002C24CA">
        <w:rPr>
          <w:i/>
        </w:rPr>
        <w:t>.</w:t>
      </w:r>
    </w:p>
    <w:p w:rsidR="00D15687" w:rsidRPr="002C24CA" w:rsidRDefault="00807837" w:rsidP="00D15687">
      <w:pPr>
        <w:jc w:val="both"/>
        <w:rPr>
          <w:b/>
        </w:rPr>
      </w:pPr>
      <w:r w:rsidRPr="002C24CA">
        <w:rPr>
          <w:b/>
        </w:rPr>
        <w:t>Recommendations</w:t>
      </w:r>
      <w:r w:rsidR="00D15687" w:rsidRPr="002C24CA">
        <w:rPr>
          <w:b/>
        </w:rPr>
        <w:t>:</w:t>
      </w:r>
    </w:p>
    <w:p w:rsidR="00747A0B" w:rsidRPr="002C24CA" w:rsidRDefault="000E4752" w:rsidP="00747A0B">
      <w:pPr>
        <w:pStyle w:val="ListParagraph"/>
        <w:numPr>
          <w:ilvl w:val="0"/>
          <w:numId w:val="35"/>
        </w:numPr>
        <w:jc w:val="both"/>
      </w:pPr>
      <w:r>
        <w:t>T</w:t>
      </w:r>
      <w:r w:rsidR="00981300">
        <w:t>ake measures</w:t>
      </w:r>
      <w:r w:rsidR="00747A0B" w:rsidRPr="002C24CA">
        <w:t xml:space="preserve"> </w:t>
      </w:r>
      <w:r>
        <w:t>for inclusion of</w:t>
      </w:r>
      <w:r w:rsidR="00747A0B" w:rsidRPr="002C24CA">
        <w:t xml:space="preserve"> older women in political and public life</w:t>
      </w:r>
      <w:r w:rsidR="00074734">
        <w:t>, i.e.</w:t>
      </w:r>
      <w:r w:rsidR="00747A0B" w:rsidRPr="002C24CA">
        <w:t xml:space="preserve"> mak</w:t>
      </w:r>
      <w:r w:rsidR="00074734">
        <w:t>e</w:t>
      </w:r>
      <w:r w:rsidR="00747A0B" w:rsidRPr="002C24CA">
        <w:t xml:space="preserve"> them present in local </w:t>
      </w:r>
      <w:r w:rsidR="00456FC7" w:rsidRPr="002C24CA">
        <w:t>communities’</w:t>
      </w:r>
      <w:r w:rsidR="00747A0B" w:rsidRPr="002C24CA">
        <w:t xml:space="preserve"> council</w:t>
      </w:r>
      <w:r w:rsidR="00456FC7" w:rsidRPr="002C24CA">
        <w:t>s</w:t>
      </w:r>
      <w:r w:rsidR="00747A0B" w:rsidRPr="002C24CA">
        <w:t>, local parliaments, as well as in the National Assembly</w:t>
      </w:r>
      <w:r w:rsidR="007F076D" w:rsidRPr="002C24CA">
        <w:t>;</w:t>
      </w:r>
    </w:p>
    <w:p w:rsidR="004B64A1" w:rsidRDefault="008B0721" w:rsidP="00747A0B">
      <w:pPr>
        <w:pStyle w:val="ListParagraph"/>
        <w:numPr>
          <w:ilvl w:val="0"/>
          <w:numId w:val="35"/>
        </w:numPr>
        <w:jc w:val="both"/>
      </w:pPr>
      <w:r>
        <w:t>E</w:t>
      </w:r>
      <w:r w:rsidR="00981300">
        <w:t>nsure increase</w:t>
      </w:r>
      <w:r w:rsidR="00FD606B">
        <w:t xml:space="preserve">d coverage of older women with </w:t>
      </w:r>
      <w:r w:rsidR="00F840D8">
        <w:t xml:space="preserve">social and health care </w:t>
      </w:r>
      <w:r w:rsidR="00FD606B">
        <w:t>services</w:t>
      </w:r>
      <w:r w:rsidR="00F840D8">
        <w:t>, especially in rural areas</w:t>
      </w:r>
      <w:r w:rsidR="006E6963">
        <w:t>;</w:t>
      </w:r>
    </w:p>
    <w:p w:rsidR="009863B2" w:rsidRPr="002C24CA" w:rsidRDefault="008B0721" w:rsidP="009863B2">
      <w:pPr>
        <w:pStyle w:val="ListParagraph"/>
        <w:numPr>
          <w:ilvl w:val="0"/>
          <w:numId w:val="35"/>
        </w:numPr>
        <w:jc w:val="both"/>
      </w:pPr>
      <w:r>
        <w:t>R</w:t>
      </w:r>
      <w:r w:rsidR="00E73098">
        <w:t>aise</w:t>
      </w:r>
      <w:r w:rsidR="009863B2" w:rsidRPr="002C24CA">
        <w:t xml:space="preserve"> awareness </w:t>
      </w:r>
      <w:r w:rsidR="00E73098">
        <w:t xml:space="preserve">with </w:t>
      </w:r>
      <w:r w:rsidR="009863B2" w:rsidRPr="002C24CA">
        <w:t>older women about importance of their participation in public life and organised activities in community</w:t>
      </w:r>
      <w:r w:rsidR="008C318E">
        <w:t xml:space="preserve"> and improv</w:t>
      </w:r>
      <w:r w:rsidR="00BB2560">
        <w:t>e</w:t>
      </w:r>
      <w:r w:rsidR="008C318E">
        <w:t xml:space="preserve"> their informing</w:t>
      </w:r>
      <w:r w:rsidR="009863B2">
        <w:t xml:space="preserve"> about </w:t>
      </w:r>
      <w:r w:rsidR="009863B2" w:rsidRPr="002C24CA">
        <w:t>social and economic rights and gender equality;</w:t>
      </w:r>
    </w:p>
    <w:p w:rsidR="00074734" w:rsidRDefault="006B5FBD" w:rsidP="00747A0B">
      <w:pPr>
        <w:pStyle w:val="ListParagraph"/>
        <w:numPr>
          <w:ilvl w:val="0"/>
          <w:numId w:val="35"/>
        </w:numPr>
        <w:jc w:val="both"/>
      </w:pPr>
      <w:r>
        <w:t>W</w:t>
      </w:r>
      <w:r w:rsidR="00691098">
        <w:t xml:space="preserve">ork on closing the gender gap between older people, especially when it comes to pensions and </w:t>
      </w:r>
      <w:r w:rsidR="00D94DEF">
        <w:t>property status</w:t>
      </w:r>
      <w:r w:rsidR="00691098">
        <w:t xml:space="preserve">. </w:t>
      </w:r>
      <w:r w:rsidR="00EA748C">
        <w:t>E</w:t>
      </w:r>
      <w:r w:rsidR="00691098">
        <w:t xml:space="preserve">nsure specific support </w:t>
      </w:r>
      <w:r w:rsidR="00D94DEF">
        <w:t xml:space="preserve">to </w:t>
      </w:r>
      <w:r w:rsidR="00691098">
        <w:t>older women exposed to risks of poverty</w:t>
      </w:r>
      <w:r w:rsidR="00D94DEF">
        <w:t xml:space="preserve">, especially to those </w:t>
      </w:r>
      <w:r w:rsidR="00691098">
        <w:t>living alone</w:t>
      </w:r>
      <w:r w:rsidR="004157EB">
        <w:t xml:space="preserve">. </w:t>
      </w:r>
    </w:p>
    <w:p w:rsidR="009335B7" w:rsidRDefault="009335B7" w:rsidP="00F42D45">
      <w:pPr>
        <w:spacing w:before="240"/>
        <w:jc w:val="center"/>
        <w:rPr>
          <w:b/>
          <w:sz w:val="26"/>
          <w:szCs w:val="26"/>
        </w:rPr>
      </w:pPr>
    </w:p>
    <w:p w:rsidR="00CE1D0E" w:rsidRPr="002C24CA" w:rsidRDefault="007F076D" w:rsidP="00F42D45">
      <w:pPr>
        <w:spacing w:before="240"/>
        <w:jc w:val="center"/>
        <w:rPr>
          <w:b/>
          <w:sz w:val="26"/>
          <w:szCs w:val="26"/>
        </w:rPr>
      </w:pPr>
      <w:r w:rsidRPr="002C24CA">
        <w:rPr>
          <w:b/>
          <w:sz w:val="26"/>
          <w:szCs w:val="26"/>
        </w:rPr>
        <w:t>Article</w:t>
      </w:r>
      <w:r w:rsidR="00CE1D0E" w:rsidRPr="002C24CA">
        <w:rPr>
          <w:b/>
          <w:sz w:val="26"/>
          <w:szCs w:val="26"/>
        </w:rPr>
        <w:t xml:space="preserve"> 10 – </w:t>
      </w:r>
      <w:r w:rsidRPr="002C24CA">
        <w:rPr>
          <w:b/>
          <w:sz w:val="26"/>
          <w:szCs w:val="26"/>
        </w:rPr>
        <w:t>Edu</w:t>
      </w:r>
      <w:r w:rsidR="00886734" w:rsidRPr="002C24CA">
        <w:rPr>
          <w:b/>
          <w:sz w:val="26"/>
          <w:szCs w:val="26"/>
        </w:rPr>
        <w:t>c</w:t>
      </w:r>
      <w:r w:rsidRPr="002C24CA">
        <w:rPr>
          <w:b/>
          <w:sz w:val="26"/>
          <w:szCs w:val="26"/>
        </w:rPr>
        <w:t>ation of Women</w:t>
      </w:r>
    </w:p>
    <w:p w:rsidR="00A749C5" w:rsidRDefault="00937F16" w:rsidP="00CE1D0E">
      <w:pPr>
        <w:jc w:val="both"/>
        <w:rPr>
          <w:szCs w:val="24"/>
        </w:rPr>
      </w:pPr>
      <w:r w:rsidRPr="002C24CA">
        <w:rPr>
          <w:color w:val="000000"/>
          <w:sz w:val="22"/>
        </w:rPr>
        <w:t>According to 2011 Census</w:t>
      </w:r>
      <w:r w:rsidR="00984273" w:rsidRPr="002C24CA">
        <w:rPr>
          <w:rStyle w:val="FootnoteReference"/>
          <w:szCs w:val="24"/>
        </w:rPr>
        <w:footnoteReference w:id="6"/>
      </w:r>
      <w:r w:rsidR="00F768C8" w:rsidRPr="002C24CA">
        <w:rPr>
          <w:szCs w:val="24"/>
        </w:rPr>
        <w:t xml:space="preserve">, </w:t>
      </w:r>
      <w:r w:rsidRPr="002C24CA">
        <w:rPr>
          <w:szCs w:val="24"/>
        </w:rPr>
        <w:t>among</w:t>
      </w:r>
      <w:r w:rsidR="00336C1B" w:rsidRPr="002C24CA">
        <w:rPr>
          <w:szCs w:val="24"/>
        </w:rPr>
        <w:t xml:space="preserve"> 6</w:t>
      </w:r>
      <w:r w:rsidRPr="002C24CA">
        <w:rPr>
          <w:szCs w:val="24"/>
        </w:rPr>
        <w:t>,</w:t>
      </w:r>
      <w:r w:rsidR="00336C1B" w:rsidRPr="002C24CA">
        <w:rPr>
          <w:szCs w:val="24"/>
        </w:rPr>
        <w:t>161</w:t>
      </w:r>
      <w:r w:rsidRPr="002C24CA">
        <w:rPr>
          <w:szCs w:val="24"/>
        </w:rPr>
        <w:t>,</w:t>
      </w:r>
      <w:r w:rsidR="00336C1B" w:rsidRPr="002C24CA">
        <w:rPr>
          <w:szCs w:val="24"/>
        </w:rPr>
        <w:t xml:space="preserve">584 </w:t>
      </w:r>
      <w:r w:rsidRPr="00EA748C">
        <w:rPr>
          <w:szCs w:val="24"/>
        </w:rPr>
        <w:t xml:space="preserve">citizens in the </w:t>
      </w:r>
      <w:r w:rsidRPr="00EA748C">
        <w:rPr>
          <w:color w:val="000000"/>
          <w:szCs w:val="24"/>
        </w:rPr>
        <w:t>age group of 15</w:t>
      </w:r>
      <w:r w:rsidR="00E73098" w:rsidRPr="00EA748C">
        <w:rPr>
          <w:color w:val="000000"/>
          <w:szCs w:val="24"/>
        </w:rPr>
        <w:t>+</w:t>
      </w:r>
      <w:r w:rsidR="007C5A99" w:rsidRPr="00EA748C">
        <w:rPr>
          <w:color w:val="000000"/>
          <w:szCs w:val="24"/>
        </w:rPr>
        <w:t>,</w:t>
      </w:r>
      <w:r w:rsidR="00E73098" w:rsidRPr="00EA748C">
        <w:rPr>
          <w:color w:val="000000"/>
          <w:szCs w:val="24"/>
        </w:rPr>
        <w:t xml:space="preserve"> some</w:t>
      </w:r>
      <w:r w:rsidR="007C5A99" w:rsidRPr="00EA748C">
        <w:rPr>
          <w:color w:val="000000"/>
          <w:szCs w:val="24"/>
        </w:rPr>
        <w:t xml:space="preserve"> </w:t>
      </w:r>
      <w:r w:rsidR="00336C1B" w:rsidRPr="00EA748C">
        <w:rPr>
          <w:szCs w:val="24"/>
        </w:rPr>
        <w:t>164</w:t>
      </w:r>
      <w:r w:rsidR="00336C1B" w:rsidRPr="002C24CA">
        <w:rPr>
          <w:szCs w:val="24"/>
        </w:rPr>
        <w:t>.884 (2,68%)</w:t>
      </w:r>
      <w:r w:rsidR="007C5A99" w:rsidRPr="002C24CA">
        <w:rPr>
          <w:szCs w:val="24"/>
        </w:rPr>
        <w:t xml:space="preserve"> </w:t>
      </w:r>
      <w:r w:rsidR="00E73098">
        <w:rPr>
          <w:szCs w:val="24"/>
        </w:rPr>
        <w:t>are</w:t>
      </w:r>
      <w:r w:rsidR="007C5A99" w:rsidRPr="002C24CA">
        <w:rPr>
          <w:szCs w:val="24"/>
        </w:rPr>
        <w:t xml:space="preserve"> without school</w:t>
      </w:r>
      <w:r w:rsidR="00336C1B" w:rsidRPr="002C24CA">
        <w:rPr>
          <w:szCs w:val="24"/>
        </w:rPr>
        <w:t xml:space="preserve">, </w:t>
      </w:r>
      <w:r w:rsidR="007C5A99" w:rsidRPr="002C24CA">
        <w:rPr>
          <w:szCs w:val="24"/>
        </w:rPr>
        <w:t xml:space="preserve">and another </w:t>
      </w:r>
      <w:r w:rsidR="00336C1B" w:rsidRPr="002C24CA">
        <w:rPr>
          <w:szCs w:val="24"/>
        </w:rPr>
        <w:t>677.499 (11%)</w:t>
      </w:r>
      <w:r w:rsidR="007C5A99" w:rsidRPr="002C24CA">
        <w:rPr>
          <w:szCs w:val="24"/>
        </w:rPr>
        <w:t xml:space="preserve"> with uncomplete primary school</w:t>
      </w:r>
      <w:r w:rsidR="00336C1B" w:rsidRPr="002C24CA">
        <w:rPr>
          <w:szCs w:val="24"/>
        </w:rPr>
        <w:t xml:space="preserve">. </w:t>
      </w:r>
      <w:r w:rsidR="00181048" w:rsidRPr="002C24CA">
        <w:rPr>
          <w:szCs w:val="24"/>
        </w:rPr>
        <w:t xml:space="preserve">Women are dominant in both categories. </w:t>
      </w:r>
      <w:r w:rsidR="00326B6C">
        <w:rPr>
          <w:szCs w:val="24"/>
        </w:rPr>
        <w:t>I</w:t>
      </w:r>
      <w:r w:rsidR="00181048" w:rsidRPr="002C24CA">
        <w:rPr>
          <w:szCs w:val="24"/>
        </w:rPr>
        <w:t xml:space="preserve">n the first </w:t>
      </w:r>
      <w:r w:rsidR="001910CE">
        <w:rPr>
          <w:szCs w:val="24"/>
        </w:rPr>
        <w:t>group,</w:t>
      </w:r>
      <w:r w:rsidR="00181048" w:rsidRPr="002C24CA">
        <w:rPr>
          <w:szCs w:val="24"/>
        </w:rPr>
        <w:t xml:space="preserve"> without </w:t>
      </w:r>
      <w:r w:rsidR="001910CE">
        <w:rPr>
          <w:szCs w:val="24"/>
        </w:rPr>
        <w:t>a</w:t>
      </w:r>
      <w:r w:rsidR="00181048" w:rsidRPr="002C24CA">
        <w:rPr>
          <w:szCs w:val="24"/>
        </w:rPr>
        <w:t xml:space="preserve"> single day of school</w:t>
      </w:r>
      <w:r w:rsidR="001910CE">
        <w:rPr>
          <w:szCs w:val="24"/>
        </w:rPr>
        <w:t>,</w:t>
      </w:r>
      <w:r w:rsidR="00181048" w:rsidRPr="002C24CA">
        <w:rPr>
          <w:szCs w:val="24"/>
        </w:rPr>
        <w:t xml:space="preserve"> 81% are women and 64.4% of</w:t>
      </w:r>
      <w:r w:rsidR="00D47BE3">
        <w:rPr>
          <w:szCs w:val="24"/>
        </w:rPr>
        <w:t xml:space="preserve"> those with the </w:t>
      </w:r>
      <w:r w:rsidR="00181048" w:rsidRPr="002C24CA">
        <w:rPr>
          <w:szCs w:val="24"/>
        </w:rPr>
        <w:t xml:space="preserve">incomplete </w:t>
      </w:r>
      <w:r w:rsidR="001910CE">
        <w:rPr>
          <w:szCs w:val="24"/>
        </w:rPr>
        <w:t>p</w:t>
      </w:r>
      <w:r w:rsidR="00181048" w:rsidRPr="002C24CA">
        <w:rPr>
          <w:szCs w:val="24"/>
        </w:rPr>
        <w:t xml:space="preserve">rimary </w:t>
      </w:r>
      <w:r w:rsidR="001910CE">
        <w:rPr>
          <w:szCs w:val="24"/>
        </w:rPr>
        <w:t>s</w:t>
      </w:r>
      <w:r w:rsidR="00181048" w:rsidRPr="002C24CA">
        <w:rPr>
          <w:szCs w:val="24"/>
        </w:rPr>
        <w:t>chool</w:t>
      </w:r>
      <w:r w:rsidR="00D47BE3">
        <w:rPr>
          <w:szCs w:val="24"/>
        </w:rPr>
        <w:t xml:space="preserve"> are women</w:t>
      </w:r>
      <w:r w:rsidR="00181048" w:rsidRPr="002C24CA">
        <w:rPr>
          <w:szCs w:val="24"/>
        </w:rPr>
        <w:t xml:space="preserve">. </w:t>
      </w:r>
      <w:r w:rsidR="001910CE">
        <w:rPr>
          <w:szCs w:val="24"/>
        </w:rPr>
        <w:t>A</w:t>
      </w:r>
      <w:r w:rsidR="00181048" w:rsidRPr="002C24CA">
        <w:rPr>
          <w:szCs w:val="24"/>
        </w:rPr>
        <w:t xml:space="preserve">ccording to the same Census, out of </w:t>
      </w:r>
      <w:r w:rsidR="00F768C8" w:rsidRPr="002C24CA">
        <w:rPr>
          <w:szCs w:val="24"/>
        </w:rPr>
        <w:t>127</w:t>
      </w:r>
      <w:r w:rsidR="001910CE">
        <w:rPr>
          <w:szCs w:val="24"/>
        </w:rPr>
        <w:t>,</w:t>
      </w:r>
      <w:r w:rsidR="00F768C8" w:rsidRPr="002C24CA">
        <w:rPr>
          <w:szCs w:val="24"/>
        </w:rPr>
        <w:t xml:space="preserve">463 </w:t>
      </w:r>
      <w:r w:rsidR="00070723" w:rsidRPr="002C24CA">
        <w:rPr>
          <w:szCs w:val="24"/>
        </w:rPr>
        <w:t xml:space="preserve">functionally </w:t>
      </w:r>
      <w:r w:rsidR="009E5F29" w:rsidRPr="002C24CA">
        <w:rPr>
          <w:szCs w:val="24"/>
        </w:rPr>
        <w:t>illiterate</w:t>
      </w:r>
      <w:r w:rsidR="00070723" w:rsidRPr="002C24CA">
        <w:rPr>
          <w:szCs w:val="24"/>
        </w:rPr>
        <w:t xml:space="preserve"> persons </w:t>
      </w:r>
      <w:r w:rsidR="001910CE">
        <w:rPr>
          <w:szCs w:val="24"/>
        </w:rPr>
        <w:t>older than</w:t>
      </w:r>
      <w:r w:rsidR="00070723" w:rsidRPr="002C24CA">
        <w:rPr>
          <w:szCs w:val="24"/>
        </w:rPr>
        <w:t xml:space="preserve"> 10,</w:t>
      </w:r>
      <w:r w:rsidR="001910CE">
        <w:rPr>
          <w:szCs w:val="24"/>
        </w:rPr>
        <w:t xml:space="preserve"> some</w:t>
      </w:r>
      <w:r w:rsidR="00070723" w:rsidRPr="002C24CA">
        <w:rPr>
          <w:szCs w:val="24"/>
        </w:rPr>
        <w:t xml:space="preserve"> </w:t>
      </w:r>
      <w:r w:rsidR="00F768C8" w:rsidRPr="002C24CA">
        <w:rPr>
          <w:szCs w:val="24"/>
        </w:rPr>
        <w:t>89</w:t>
      </w:r>
      <w:r w:rsidR="00070723" w:rsidRPr="002C24CA">
        <w:rPr>
          <w:szCs w:val="24"/>
        </w:rPr>
        <w:t>,</w:t>
      </w:r>
      <w:r w:rsidR="00F768C8" w:rsidRPr="002C24CA">
        <w:rPr>
          <w:szCs w:val="24"/>
        </w:rPr>
        <w:t xml:space="preserve">887 </w:t>
      </w:r>
      <w:r w:rsidR="00070723" w:rsidRPr="002C24CA">
        <w:rPr>
          <w:szCs w:val="24"/>
        </w:rPr>
        <w:t xml:space="preserve">are illiterate </w:t>
      </w:r>
      <w:r w:rsidR="00BC03DE">
        <w:rPr>
          <w:szCs w:val="24"/>
        </w:rPr>
        <w:t>persons of</w:t>
      </w:r>
      <w:r w:rsidR="00070723" w:rsidRPr="002C24CA">
        <w:rPr>
          <w:szCs w:val="24"/>
        </w:rPr>
        <w:t xml:space="preserve"> 65</w:t>
      </w:r>
      <w:r w:rsidR="00E73098">
        <w:rPr>
          <w:szCs w:val="24"/>
        </w:rPr>
        <w:t>+</w:t>
      </w:r>
      <w:r w:rsidR="00F768C8" w:rsidRPr="002C24CA">
        <w:rPr>
          <w:szCs w:val="24"/>
        </w:rPr>
        <w:t xml:space="preserve"> (70,5%). </w:t>
      </w:r>
      <w:r w:rsidR="009A615F" w:rsidRPr="002C24CA">
        <w:rPr>
          <w:szCs w:val="24"/>
        </w:rPr>
        <w:t>Among older people who are illiterate</w:t>
      </w:r>
      <w:r w:rsidR="00BC03DE">
        <w:rPr>
          <w:szCs w:val="24"/>
        </w:rPr>
        <w:t>,</w:t>
      </w:r>
      <w:r w:rsidR="009A615F" w:rsidRPr="002C24CA">
        <w:rPr>
          <w:szCs w:val="24"/>
        </w:rPr>
        <w:t xml:space="preserve"> women are dominant</w:t>
      </w:r>
      <w:r w:rsidR="00F768C8" w:rsidRPr="002C24CA">
        <w:rPr>
          <w:szCs w:val="24"/>
        </w:rPr>
        <w:t xml:space="preserve"> – 81</w:t>
      </w:r>
      <w:r w:rsidR="009A615F" w:rsidRPr="002C24CA">
        <w:rPr>
          <w:szCs w:val="24"/>
        </w:rPr>
        <w:t>,</w:t>
      </w:r>
      <w:r w:rsidR="00F768C8" w:rsidRPr="002C24CA">
        <w:rPr>
          <w:szCs w:val="24"/>
        </w:rPr>
        <w:t>748 (91%).</w:t>
      </w:r>
      <w:r w:rsidR="00C17DAB" w:rsidRPr="002C24CA">
        <w:rPr>
          <w:szCs w:val="24"/>
        </w:rPr>
        <w:t xml:space="preserve"> </w:t>
      </w:r>
    </w:p>
    <w:p w:rsidR="00AB47B0" w:rsidRPr="002C24CA" w:rsidRDefault="00D97392" w:rsidP="00CE1D0E">
      <w:pPr>
        <w:jc w:val="both"/>
        <w:rPr>
          <w:szCs w:val="24"/>
          <w:highlight w:val="yellow"/>
        </w:rPr>
      </w:pPr>
      <w:r w:rsidRPr="002C24CA">
        <w:rPr>
          <w:szCs w:val="24"/>
        </w:rPr>
        <w:t xml:space="preserve">Today, those older women who are illiterate, live in poverty, mainly in </w:t>
      </w:r>
      <w:r w:rsidR="003F015B" w:rsidRPr="002C24CA">
        <w:rPr>
          <w:szCs w:val="24"/>
        </w:rPr>
        <w:t>Serbia</w:t>
      </w:r>
      <w:r w:rsidR="003F015B">
        <w:rPr>
          <w:szCs w:val="24"/>
        </w:rPr>
        <w:t>n</w:t>
      </w:r>
      <w:r w:rsidR="003F015B" w:rsidRPr="002C24CA">
        <w:rPr>
          <w:szCs w:val="24"/>
        </w:rPr>
        <w:t xml:space="preserve"> </w:t>
      </w:r>
      <w:r w:rsidRPr="002C24CA">
        <w:rPr>
          <w:szCs w:val="24"/>
        </w:rPr>
        <w:t>countryside. They are usually without pensions and very frequently victims of multiple discrimination and violence. They have least knowledge and opportunities to fight for the</w:t>
      </w:r>
      <w:r w:rsidR="00E73098">
        <w:rPr>
          <w:szCs w:val="24"/>
        </w:rPr>
        <w:t>ir</w:t>
      </w:r>
      <w:r w:rsidRPr="002C24CA">
        <w:rPr>
          <w:szCs w:val="24"/>
        </w:rPr>
        <w:t xml:space="preserve"> rights and ask for protection.</w:t>
      </w:r>
    </w:p>
    <w:p w:rsidR="00CE1D0E" w:rsidRPr="002C24CA" w:rsidRDefault="00D97392" w:rsidP="00CE1D0E">
      <w:pPr>
        <w:jc w:val="both"/>
        <w:rPr>
          <w:szCs w:val="24"/>
          <w:highlight w:val="yellow"/>
        </w:rPr>
      </w:pPr>
      <w:r w:rsidRPr="002C24CA">
        <w:rPr>
          <w:szCs w:val="24"/>
        </w:rPr>
        <w:t xml:space="preserve">The largest percentage of illiteracy is among Roma women (approximately 80% </w:t>
      </w:r>
      <w:r w:rsidR="00E73098">
        <w:rPr>
          <w:szCs w:val="24"/>
        </w:rPr>
        <w:t>are</w:t>
      </w:r>
      <w:r w:rsidRPr="002C24CA">
        <w:rPr>
          <w:szCs w:val="24"/>
        </w:rPr>
        <w:t xml:space="preserve"> Illiterate or without any qualifications). Poverty and patriarchal tradition often lead to enchained circle of poverty for Roma women.</w:t>
      </w:r>
      <w:r w:rsidR="00FC1DF4" w:rsidRPr="002C24CA">
        <w:rPr>
          <w:szCs w:val="24"/>
          <w:highlight w:val="yellow"/>
        </w:rPr>
        <w:t xml:space="preserve"> </w:t>
      </w:r>
    </w:p>
    <w:p w:rsidR="005A52CE" w:rsidRPr="002C24CA" w:rsidRDefault="00583891" w:rsidP="00CE1D0E">
      <w:pPr>
        <w:jc w:val="both"/>
        <w:rPr>
          <w:szCs w:val="24"/>
        </w:rPr>
      </w:pPr>
      <w:r w:rsidRPr="002C24CA">
        <w:rPr>
          <w:szCs w:val="24"/>
        </w:rPr>
        <w:t>The Law on Adult Education regulates education and lifelong learning for adults, but in practice it is not consistently applied.</w:t>
      </w:r>
      <w:r w:rsidR="005A52CE" w:rsidRPr="002C24CA">
        <w:rPr>
          <w:szCs w:val="24"/>
        </w:rPr>
        <w:t xml:space="preserve"> </w:t>
      </w:r>
    </w:p>
    <w:p w:rsidR="003C0796" w:rsidRPr="005B5C67" w:rsidRDefault="00502AED" w:rsidP="00CE1D0E">
      <w:pPr>
        <w:jc w:val="both"/>
        <w:rPr>
          <w:szCs w:val="24"/>
        </w:rPr>
      </w:pPr>
      <w:r w:rsidRPr="00502AED">
        <w:rPr>
          <w:szCs w:val="24"/>
        </w:rPr>
        <w:lastRenderedPageBreak/>
        <w:t xml:space="preserve">There are third age universities in Serbia, and elderly educational programmes were developed by the CSOs, too. However, there is no government’s support for their implementation and the programmes are usually unavailable to those who are most in need – the uneducated and poor. </w:t>
      </w:r>
    </w:p>
    <w:p w:rsidR="001529FF" w:rsidRPr="002C24CA" w:rsidRDefault="00583891" w:rsidP="00CE1D0E">
      <w:pPr>
        <w:jc w:val="both"/>
        <w:rPr>
          <w:b/>
          <w:szCs w:val="24"/>
        </w:rPr>
      </w:pPr>
      <w:r w:rsidRPr="002C24CA">
        <w:rPr>
          <w:b/>
          <w:szCs w:val="24"/>
        </w:rPr>
        <w:t>Recommendation</w:t>
      </w:r>
    </w:p>
    <w:p w:rsidR="00F42D45" w:rsidRPr="00DC0369" w:rsidRDefault="00583891" w:rsidP="007948C1">
      <w:pPr>
        <w:pStyle w:val="ListParagraph"/>
        <w:numPr>
          <w:ilvl w:val="0"/>
          <w:numId w:val="27"/>
        </w:numPr>
        <w:jc w:val="both"/>
        <w:rPr>
          <w:b/>
          <w:sz w:val="26"/>
          <w:szCs w:val="26"/>
        </w:rPr>
      </w:pPr>
      <w:r w:rsidRPr="003E4E64">
        <w:rPr>
          <w:szCs w:val="24"/>
        </w:rPr>
        <w:t xml:space="preserve">The state should take all necessary measures to provide older women with inclusion in </w:t>
      </w:r>
      <w:r w:rsidR="00B8651A" w:rsidRPr="003E4E64">
        <w:rPr>
          <w:szCs w:val="24"/>
        </w:rPr>
        <w:t>li</w:t>
      </w:r>
      <w:r w:rsidRPr="003E4E64">
        <w:rPr>
          <w:szCs w:val="24"/>
        </w:rPr>
        <w:t xml:space="preserve">felong </w:t>
      </w:r>
      <w:r w:rsidR="00B8651A" w:rsidRPr="003E4E64">
        <w:rPr>
          <w:szCs w:val="24"/>
        </w:rPr>
        <w:t>lea</w:t>
      </w:r>
      <w:r w:rsidRPr="003E4E64">
        <w:rPr>
          <w:szCs w:val="24"/>
        </w:rPr>
        <w:t>rning program</w:t>
      </w:r>
      <w:r w:rsidR="00B8651A" w:rsidRPr="003E4E64">
        <w:rPr>
          <w:szCs w:val="24"/>
        </w:rPr>
        <w:t>me</w:t>
      </w:r>
      <w:r w:rsidRPr="003E4E64">
        <w:rPr>
          <w:szCs w:val="24"/>
        </w:rPr>
        <w:t xml:space="preserve">s, </w:t>
      </w:r>
      <w:r w:rsidR="00305B3D">
        <w:rPr>
          <w:szCs w:val="24"/>
        </w:rPr>
        <w:t xml:space="preserve">specifically </w:t>
      </w:r>
      <w:r w:rsidR="00B8651A" w:rsidRPr="003E4E64">
        <w:rPr>
          <w:szCs w:val="24"/>
        </w:rPr>
        <w:t xml:space="preserve">in </w:t>
      </w:r>
      <w:r w:rsidR="00E415A3" w:rsidRPr="003E4E64">
        <w:rPr>
          <w:szCs w:val="24"/>
        </w:rPr>
        <w:t>connection to</w:t>
      </w:r>
      <w:r w:rsidRPr="003E4E64">
        <w:rPr>
          <w:szCs w:val="24"/>
        </w:rPr>
        <w:t xml:space="preserve"> the application of new technologies (using the Internet, smart phones ...). </w:t>
      </w:r>
    </w:p>
    <w:p w:rsidR="00DC0369" w:rsidRPr="008C66D6" w:rsidRDefault="00305B3D" w:rsidP="007948C1">
      <w:pPr>
        <w:pStyle w:val="ListParagraph"/>
        <w:numPr>
          <w:ilvl w:val="0"/>
          <w:numId w:val="27"/>
        </w:numPr>
        <w:jc w:val="both"/>
        <w:rPr>
          <w:szCs w:val="26"/>
        </w:rPr>
      </w:pPr>
      <w:r>
        <w:rPr>
          <w:szCs w:val="26"/>
        </w:rPr>
        <w:t>D</w:t>
      </w:r>
      <w:r w:rsidR="008C66D6" w:rsidRPr="008C66D6">
        <w:rPr>
          <w:szCs w:val="26"/>
        </w:rPr>
        <w:t>evelop computer literacy of older women</w:t>
      </w:r>
    </w:p>
    <w:p w:rsidR="003E4E64" w:rsidRPr="003E4E64" w:rsidRDefault="003E4E64" w:rsidP="003E4E64">
      <w:pPr>
        <w:pStyle w:val="ListParagraph"/>
        <w:jc w:val="both"/>
        <w:rPr>
          <w:b/>
          <w:sz w:val="26"/>
          <w:szCs w:val="26"/>
        </w:rPr>
      </w:pPr>
    </w:p>
    <w:p w:rsidR="00751AB7" w:rsidRPr="002C24CA" w:rsidRDefault="00983C10" w:rsidP="00751AB7">
      <w:pPr>
        <w:jc w:val="center"/>
        <w:rPr>
          <w:b/>
          <w:sz w:val="26"/>
          <w:szCs w:val="26"/>
        </w:rPr>
      </w:pPr>
      <w:r w:rsidRPr="002C24CA">
        <w:rPr>
          <w:b/>
          <w:sz w:val="26"/>
          <w:szCs w:val="26"/>
        </w:rPr>
        <w:t xml:space="preserve">Article </w:t>
      </w:r>
      <w:r w:rsidR="00751AB7" w:rsidRPr="002C24CA">
        <w:rPr>
          <w:b/>
          <w:sz w:val="26"/>
          <w:szCs w:val="26"/>
        </w:rPr>
        <w:t xml:space="preserve">11 – </w:t>
      </w:r>
      <w:r w:rsidRPr="002C24CA">
        <w:rPr>
          <w:b/>
          <w:sz w:val="26"/>
          <w:szCs w:val="26"/>
        </w:rPr>
        <w:t>Employment Right</w:t>
      </w:r>
    </w:p>
    <w:p w:rsidR="00177924" w:rsidRPr="002C24CA" w:rsidRDefault="00177924" w:rsidP="00177924">
      <w:pPr>
        <w:jc w:val="both"/>
      </w:pPr>
      <w:r w:rsidRPr="002C24CA">
        <w:t xml:space="preserve">According to the </w:t>
      </w:r>
      <w:r w:rsidR="00735A14">
        <w:t xml:space="preserve">2015 </w:t>
      </w:r>
      <w:r w:rsidRPr="002C24CA">
        <w:t xml:space="preserve">Global Index of Aging, Serbia </w:t>
      </w:r>
      <w:r w:rsidR="00B2394B">
        <w:t xml:space="preserve">even though </w:t>
      </w:r>
      <w:r w:rsidRPr="002C24CA">
        <w:t xml:space="preserve">ranked </w:t>
      </w:r>
      <w:r w:rsidR="00D11B76" w:rsidRPr="002C24CA">
        <w:t>66</w:t>
      </w:r>
      <w:r w:rsidRPr="002C24CA">
        <w:t xml:space="preserve"> out of 96 countries </w:t>
      </w:r>
      <w:r w:rsidR="00305B3D">
        <w:t>based on</w:t>
      </w:r>
      <w:r w:rsidRPr="002C24CA">
        <w:t xml:space="preserve"> the social and economic well-being of the </w:t>
      </w:r>
      <w:r w:rsidR="00A85889">
        <w:t>older people</w:t>
      </w:r>
      <w:r w:rsidRPr="002C24CA">
        <w:t xml:space="preserve">, </w:t>
      </w:r>
      <w:r w:rsidR="00D5247D">
        <w:t xml:space="preserve">in relation to </w:t>
      </w:r>
      <w:r w:rsidR="00D5247D" w:rsidRPr="002C24CA">
        <w:t>personal capacit</w:t>
      </w:r>
      <w:r w:rsidR="00D5247D">
        <w:t>ies</w:t>
      </w:r>
      <w:r w:rsidR="00D5247D" w:rsidRPr="002C24CA">
        <w:t xml:space="preserve">, it </w:t>
      </w:r>
      <w:r w:rsidRPr="002C24CA">
        <w:t xml:space="preserve">found itself </w:t>
      </w:r>
      <w:r w:rsidR="00735A14">
        <w:t>i</w:t>
      </w:r>
      <w:r w:rsidRPr="002C24CA">
        <w:t xml:space="preserve">n the infamous 80th place. The reason for this is the high percentage of unemployed older workers (only 34.4% </w:t>
      </w:r>
      <w:r w:rsidR="00D5247D">
        <w:t>were employed</w:t>
      </w:r>
      <w:r w:rsidRPr="002C24CA">
        <w:t>).</w:t>
      </w:r>
    </w:p>
    <w:p w:rsidR="000A7C16" w:rsidRPr="002C24CA" w:rsidRDefault="000A7C16" w:rsidP="000A7C16">
      <w:pPr>
        <w:spacing w:after="0"/>
        <w:jc w:val="both"/>
        <w:rPr>
          <w:i/>
        </w:rPr>
      </w:pPr>
      <w:r w:rsidRPr="002C24CA">
        <w:rPr>
          <w:b/>
        </w:rPr>
        <w:t>Tabl</w:t>
      </w:r>
      <w:r w:rsidR="00177924" w:rsidRPr="002C24CA">
        <w:rPr>
          <w:b/>
        </w:rPr>
        <w:t>e</w:t>
      </w:r>
      <w:r w:rsidRPr="002C24CA">
        <w:rPr>
          <w:b/>
        </w:rPr>
        <w:t xml:space="preserve"> 1</w:t>
      </w:r>
      <w:r w:rsidRPr="002C24CA">
        <w:t xml:space="preserve"> - </w:t>
      </w:r>
      <w:r w:rsidR="00177924" w:rsidRPr="002C24CA">
        <w:rPr>
          <w:i/>
        </w:rPr>
        <w:t>Rates of activity, employment, unemployment and inactivity of persons aged 15-64 and 50-64 by gender, IV quarter of 2017</w:t>
      </w:r>
      <w:r w:rsidR="00177924" w:rsidRPr="002C24CA">
        <w:rPr>
          <w:rStyle w:val="FootnoteReference"/>
          <w:i/>
          <w:vertAlign w:val="baseline"/>
        </w:rPr>
        <w:t xml:space="preserve"> </w:t>
      </w:r>
      <w:r w:rsidR="009A3E0D" w:rsidRPr="002C24CA">
        <w:rPr>
          <w:rStyle w:val="FootnoteReference"/>
          <w:i/>
        </w:rPr>
        <w:footnoteReference w:id="7"/>
      </w:r>
    </w:p>
    <w:p w:rsidR="00177924" w:rsidRPr="002C24CA" w:rsidRDefault="00177924" w:rsidP="000A7C16">
      <w:pPr>
        <w:spacing w:after="0"/>
        <w:jc w:val="both"/>
        <w:rPr>
          <w:highlight w:val="yellow"/>
        </w:rPr>
      </w:pPr>
    </w:p>
    <w:tbl>
      <w:tblPr>
        <w:tblW w:w="5000" w:type="pct"/>
        <w:tblLook w:val="04A0" w:firstRow="1" w:lastRow="0" w:firstColumn="1" w:lastColumn="0" w:noHBand="0" w:noVBand="1"/>
      </w:tblPr>
      <w:tblGrid>
        <w:gridCol w:w="2229"/>
        <w:gridCol w:w="1318"/>
        <w:gridCol w:w="1211"/>
        <w:gridCol w:w="1228"/>
        <w:gridCol w:w="1265"/>
        <w:gridCol w:w="1193"/>
        <w:gridCol w:w="1189"/>
      </w:tblGrid>
      <w:tr w:rsidR="000A7C16" w:rsidRPr="002C24CA" w:rsidTr="000A7C16">
        <w:trPr>
          <w:trHeight w:val="255"/>
        </w:trPr>
        <w:tc>
          <w:tcPr>
            <w:tcW w:w="967" w:type="pct"/>
            <w:tcBorders>
              <w:top w:val="nil"/>
              <w:left w:val="nil"/>
              <w:bottom w:val="nil"/>
              <w:right w:val="nil"/>
            </w:tcBorders>
            <w:shd w:val="clear" w:color="auto" w:fill="auto"/>
            <w:noWrap/>
            <w:vAlign w:val="bottom"/>
            <w:hideMark/>
          </w:tcPr>
          <w:p w:rsidR="000A7C16" w:rsidRPr="002C24CA" w:rsidRDefault="000A7C16" w:rsidP="000A7C16">
            <w:pPr>
              <w:spacing w:after="0" w:line="240" w:lineRule="auto"/>
              <w:rPr>
                <w:rFonts w:eastAsia="Times New Roman"/>
                <w:szCs w:val="24"/>
                <w:lang w:eastAsia="en-GB"/>
              </w:rPr>
            </w:pPr>
          </w:p>
        </w:tc>
        <w:tc>
          <w:tcPr>
            <w:tcW w:w="1375" w:type="pct"/>
            <w:gridSpan w:val="2"/>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0A7C16" w:rsidRPr="002C24CA" w:rsidRDefault="006B7102" w:rsidP="000A7C16">
            <w:pPr>
              <w:spacing w:after="0" w:line="240" w:lineRule="auto"/>
              <w:jc w:val="center"/>
              <w:rPr>
                <w:rFonts w:eastAsia="Times New Roman"/>
                <w:sz w:val="20"/>
                <w:szCs w:val="20"/>
                <w:lang w:eastAsia="en-GB"/>
              </w:rPr>
            </w:pPr>
            <w:r w:rsidRPr="002C24CA">
              <w:rPr>
                <w:rFonts w:eastAsia="Times New Roman"/>
                <w:sz w:val="20"/>
                <w:szCs w:val="20"/>
                <w:lang w:eastAsia="en-GB"/>
              </w:rPr>
              <w:t>Total</w:t>
            </w:r>
          </w:p>
        </w:tc>
        <w:tc>
          <w:tcPr>
            <w:tcW w:w="1357" w:type="pct"/>
            <w:gridSpan w:val="2"/>
            <w:tcBorders>
              <w:top w:val="single" w:sz="4" w:space="0" w:color="auto"/>
              <w:left w:val="nil"/>
              <w:bottom w:val="single" w:sz="4" w:space="0" w:color="auto"/>
              <w:right w:val="single" w:sz="4" w:space="0" w:color="auto"/>
            </w:tcBorders>
            <w:shd w:val="clear" w:color="000000" w:fill="D9D9D9"/>
            <w:noWrap/>
            <w:vAlign w:val="bottom"/>
            <w:hideMark/>
          </w:tcPr>
          <w:p w:rsidR="000A7C16" w:rsidRPr="002C24CA" w:rsidRDefault="006B7102" w:rsidP="000A7C16">
            <w:pPr>
              <w:spacing w:after="0" w:line="240" w:lineRule="auto"/>
              <w:jc w:val="center"/>
              <w:rPr>
                <w:rFonts w:eastAsia="Times New Roman"/>
                <w:sz w:val="20"/>
                <w:szCs w:val="20"/>
                <w:lang w:eastAsia="en-GB"/>
              </w:rPr>
            </w:pPr>
            <w:r w:rsidRPr="002C24CA">
              <w:rPr>
                <w:rFonts w:eastAsia="Times New Roman"/>
                <w:sz w:val="20"/>
                <w:szCs w:val="20"/>
                <w:lang w:eastAsia="en-GB"/>
              </w:rPr>
              <w:t>Men</w:t>
            </w:r>
          </w:p>
        </w:tc>
        <w:tc>
          <w:tcPr>
            <w:tcW w:w="1301" w:type="pct"/>
            <w:gridSpan w:val="2"/>
            <w:tcBorders>
              <w:top w:val="single" w:sz="4" w:space="0" w:color="auto"/>
              <w:left w:val="nil"/>
              <w:bottom w:val="single" w:sz="4" w:space="0" w:color="auto"/>
              <w:right w:val="single" w:sz="4" w:space="0" w:color="auto"/>
            </w:tcBorders>
            <w:shd w:val="clear" w:color="000000" w:fill="D9D9D9"/>
            <w:noWrap/>
            <w:vAlign w:val="bottom"/>
            <w:hideMark/>
          </w:tcPr>
          <w:p w:rsidR="000A7C16" w:rsidRPr="002C24CA" w:rsidRDefault="006B7102" w:rsidP="000A7C16">
            <w:pPr>
              <w:spacing w:after="0" w:line="240" w:lineRule="auto"/>
              <w:jc w:val="center"/>
              <w:rPr>
                <w:rFonts w:eastAsia="Times New Roman"/>
                <w:sz w:val="20"/>
                <w:szCs w:val="20"/>
                <w:lang w:eastAsia="en-GB"/>
              </w:rPr>
            </w:pPr>
            <w:r w:rsidRPr="002C24CA">
              <w:rPr>
                <w:rFonts w:eastAsia="Times New Roman"/>
                <w:sz w:val="20"/>
                <w:szCs w:val="20"/>
                <w:lang w:eastAsia="en-GB"/>
              </w:rPr>
              <w:t>Women</w:t>
            </w:r>
          </w:p>
        </w:tc>
      </w:tr>
      <w:tr w:rsidR="000A7C16" w:rsidRPr="002C24CA" w:rsidTr="000A7C16">
        <w:trPr>
          <w:trHeight w:val="510"/>
        </w:trPr>
        <w:tc>
          <w:tcPr>
            <w:tcW w:w="967" w:type="pct"/>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0A7C16" w:rsidRPr="002C24CA" w:rsidRDefault="000A7C16" w:rsidP="000A7C16">
            <w:pPr>
              <w:spacing w:after="0" w:line="240" w:lineRule="auto"/>
              <w:rPr>
                <w:rFonts w:eastAsia="Times New Roman"/>
                <w:sz w:val="20"/>
                <w:szCs w:val="20"/>
                <w:lang w:eastAsia="en-GB"/>
              </w:rPr>
            </w:pPr>
            <w:r w:rsidRPr="002C24CA">
              <w:rPr>
                <w:rFonts w:eastAsia="Times New Roman"/>
                <w:sz w:val="20"/>
                <w:szCs w:val="20"/>
                <w:lang w:eastAsia="en-GB"/>
              </w:rPr>
              <w:t> </w:t>
            </w:r>
          </w:p>
        </w:tc>
        <w:tc>
          <w:tcPr>
            <w:tcW w:w="716" w:type="pct"/>
            <w:tcBorders>
              <w:top w:val="nil"/>
              <w:left w:val="nil"/>
              <w:bottom w:val="single" w:sz="4" w:space="0" w:color="auto"/>
              <w:right w:val="single" w:sz="4" w:space="0" w:color="auto"/>
            </w:tcBorders>
            <w:shd w:val="clear" w:color="000000" w:fill="D9D9D9"/>
            <w:vAlign w:val="center"/>
            <w:hideMark/>
          </w:tcPr>
          <w:p w:rsidR="000A7C16" w:rsidRPr="002C24CA" w:rsidRDefault="006B7102" w:rsidP="000A7C16">
            <w:pPr>
              <w:spacing w:after="0" w:line="240" w:lineRule="auto"/>
              <w:jc w:val="center"/>
              <w:rPr>
                <w:rFonts w:eastAsia="Times New Roman"/>
                <w:sz w:val="20"/>
                <w:szCs w:val="20"/>
                <w:lang w:eastAsia="en-GB"/>
              </w:rPr>
            </w:pPr>
            <w:r w:rsidRPr="002C24CA">
              <w:rPr>
                <w:rFonts w:eastAsia="Times New Roman"/>
                <w:sz w:val="20"/>
                <w:szCs w:val="20"/>
                <w:lang w:eastAsia="en-GB"/>
              </w:rPr>
              <w:t>Persons age</w:t>
            </w:r>
            <w:r w:rsidR="000A7C16" w:rsidRPr="002C24CA">
              <w:rPr>
                <w:rFonts w:eastAsia="Times New Roman"/>
                <w:sz w:val="20"/>
                <w:szCs w:val="20"/>
                <w:lang w:eastAsia="en-GB"/>
              </w:rPr>
              <w:t xml:space="preserve"> 15-64</w:t>
            </w:r>
          </w:p>
        </w:tc>
        <w:tc>
          <w:tcPr>
            <w:tcW w:w="660" w:type="pct"/>
            <w:tcBorders>
              <w:top w:val="nil"/>
              <w:left w:val="nil"/>
              <w:bottom w:val="single" w:sz="4" w:space="0" w:color="auto"/>
              <w:right w:val="nil"/>
            </w:tcBorders>
            <w:shd w:val="clear" w:color="000000" w:fill="D9D9D9"/>
            <w:vAlign w:val="center"/>
            <w:hideMark/>
          </w:tcPr>
          <w:p w:rsidR="000A7C16" w:rsidRPr="002C24CA" w:rsidRDefault="006B7102" w:rsidP="000A7C16">
            <w:pPr>
              <w:spacing w:after="0" w:line="240" w:lineRule="auto"/>
              <w:jc w:val="center"/>
              <w:rPr>
                <w:rFonts w:eastAsia="Times New Roman"/>
                <w:sz w:val="20"/>
                <w:szCs w:val="20"/>
                <w:lang w:eastAsia="en-GB"/>
              </w:rPr>
            </w:pPr>
            <w:r w:rsidRPr="002C24CA">
              <w:rPr>
                <w:rFonts w:eastAsia="Times New Roman"/>
                <w:sz w:val="20"/>
                <w:szCs w:val="20"/>
                <w:lang w:eastAsia="en-GB"/>
              </w:rPr>
              <w:t xml:space="preserve">Persons age </w:t>
            </w:r>
            <w:r w:rsidR="000A7C16" w:rsidRPr="002C24CA">
              <w:rPr>
                <w:rFonts w:eastAsia="Times New Roman"/>
                <w:sz w:val="20"/>
                <w:szCs w:val="20"/>
                <w:lang w:eastAsia="en-GB"/>
              </w:rPr>
              <w:t>50-64</w:t>
            </w:r>
          </w:p>
        </w:tc>
        <w:tc>
          <w:tcPr>
            <w:tcW w:w="669" w:type="pct"/>
            <w:tcBorders>
              <w:top w:val="nil"/>
              <w:left w:val="single" w:sz="4" w:space="0" w:color="auto"/>
              <w:bottom w:val="single" w:sz="4" w:space="0" w:color="auto"/>
              <w:right w:val="single" w:sz="4" w:space="0" w:color="auto"/>
            </w:tcBorders>
            <w:shd w:val="clear" w:color="000000" w:fill="D9D9D9"/>
            <w:vAlign w:val="center"/>
            <w:hideMark/>
          </w:tcPr>
          <w:p w:rsidR="000A7C16" w:rsidRPr="002C24CA" w:rsidRDefault="006B7102" w:rsidP="000A7C16">
            <w:pPr>
              <w:spacing w:after="0" w:line="240" w:lineRule="auto"/>
              <w:jc w:val="center"/>
              <w:rPr>
                <w:rFonts w:eastAsia="Times New Roman"/>
                <w:sz w:val="20"/>
                <w:szCs w:val="20"/>
                <w:lang w:eastAsia="en-GB"/>
              </w:rPr>
            </w:pPr>
            <w:r w:rsidRPr="002C24CA">
              <w:rPr>
                <w:rFonts w:eastAsia="Times New Roman"/>
                <w:sz w:val="20"/>
                <w:szCs w:val="20"/>
                <w:lang w:eastAsia="en-GB"/>
              </w:rPr>
              <w:t xml:space="preserve">Persons age </w:t>
            </w:r>
            <w:r w:rsidR="000A7C16" w:rsidRPr="002C24CA">
              <w:rPr>
                <w:rFonts w:eastAsia="Times New Roman"/>
                <w:sz w:val="20"/>
                <w:szCs w:val="20"/>
                <w:lang w:eastAsia="en-GB"/>
              </w:rPr>
              <w:t>15-64</w:t>
            </w:r>
          </w:p>
        </w:tc>
        <w:tc>
          <w:tcPr>
            <w:tcW w:w="688" w:type="pct"/>
            <w:tcBorders>
              <w:top w:val="nil"/>
              <w:left w:val="nil"/>
              <w:bottom w:val="single" w:sz="4" w:space="0" w:color="auto"/>
              <w:right w:val="nil"/>
            </w:tcBorders>
            <w:shd w:val="clear" w:color="000000" w:fill="D9D9D9"/>
            <w:vAlign w:val="center"/>
            <w:hideMark/>
          </w:tcPr>
          <w:p w:rsidR="000A7C16" w:rsidRPr="002C24CA" w:rsidRDefault="006B7102" w:rsidP="000A7C16">
            <w:pPr>
              <w:spacing w:after="0" w:line="240" w:lineRule="auto"/>
              <w:jc w:val="center"/>
              <w:rPr>
                <w:rFonts w:eastAsia="Times New Roman"/>
                <w:sz w:val="20"/>
                <w:szCs w:val="20"/>
                <w:lang w:eastAsia="en-GB"/>
              </w:rPr>
            </w:pPr>
            <w:r w:rsidRPr="002C24CA">
              <w:rPr>
                <w:rFonts w:eastAsia="Times New Roman"/>
                <w:sz w:val="20"/>
                <w:szCs w:val="20"/>
                <w:lang w:eastAsia="en-GB"/>
              </w:rPr>
              <w:t xml:space="preserve">Persons age </w:t>
            </w:r>
            <w:r w:rsidR="000A7C16" w:rsidRPr="002C24CA">
              <w:rPr>
                <w:rFonts w:eastAsia="Times New Roman"/>
                <w:sz w:val="20"/>
                <w:szCs w:val="20"/>
                <w:lang w:eastAsia="en-GB"/>
              </w:rPr>
              <w:t>50-64</w:t>
            </w:r>
          </w:p>
        </w:tc>
        <w:tc>
          <w:tcPr>
            <w:tcW w:w="651" w:type="pct"/>
            <w:tcBorders>
              <w:top w:val="nil"/>
              <w:left w:val="single" w:sz="4" w:space="0" w:color="auto"/>
              <w:bottom w:val="single" w:sz="4" w:space="0" w:color="auto"/>
              <w:right w:val="single" w:sz="4" w:space="0" w:color="auto"/>
            </w:tcBorders>
            <w:shd w:val="clear" w:color="000000" w:fill="D9D9D9"/>
            <w:vAlign w:val="center"/>
            <w:hideMark/>
          </w:tcPr>
          <w:p w:rsidR="000A7C16" w:rsidRPr="002C24CA" w:rsidRDefault="006B7102" w:rsidP="000A7C16">
            <w:pPr>
              <w:spacing w:after="0" w:line="240" w:lineRule="auto"/>
              <w:jc w:val="center"/>
              <w:rPr>
                <w:rFonts w:eastAsia="Times New Roman"/>
                <w:sz w:val="20"/>
                <w:szCs w:val="20"/>
                <w:lang w:eastAsia="en-GB"/>
              </w:rPr>
            </w:pPr>
            <w:r w:rsidRPr="002C24CA">
              <w:rPr>
                <w:rFonts w:eastAsia="Times New Roman"/>
                <w:sz w:val="20"/>
                <w:szCs w:val="20"/>
                <w:lang w:eastAsia="en-GB"/>
              </w:rPr>
              <w:t xml:space="preserve">Persons age </w:t>
            </w:r>
            <w:r w:rsidR="000A7C16" w:rsidRPr="002C24CA">
              <w:rPr>
                <w:rFonts w:eastAsia="Times New Roman"/>
                <w:sz w:val="20"/>
                <w:szCs w:val="20"/>
                <w:lang w:eastAsia="en-GB"/>
              </w:rPr>
              <w:t>15-64</w:t>
            </w:r>
          </w:p>
        </w:tc>
        <w:tc>
          <w:tcPr>
            <w:tcW w:w="651" w:type="pct"/>
            <w:tcBorders>
              <w:top w:val="nil"/>
              <w:left w:val="nil"/>
              <w:bottom w:val="single" w:sz="4" w:space="0" w:color="auto"/>
              <w:right w:val="single" w:sz="4" w:space="0" w:color="auto"/>
            </w:tcBorders>
            <w:shd w:val="clear" w:color="000000" w:fill="D9D9D9"/>
            <w:vAlign w:val="center"/>
            <w:hideMark/>
          </w:tcPr>
          <w:p w:rsidR="000A7C16" w:rsidRPr="002C24CA" w:rsidRDefault="006B7102" w:rsidP="000A7C16">
            <w:pPr>
              <w:spacing w:after="0" w:line="240" w:lineRule="auto"/>
              <w:jc w:val="center"/>
              <w:rPr>
                <w:rFonts w:eastAsia="Times New Roman"/>
                <w:sz w:val="20"/>
                <w:szCs w:val="20"/>
                <w:lang w:eastAsia="en-GB"/>
              </w:rPr>
            </w:pPr>
            <w:r w:rsidRPr="002C24CA">
              <w:rPr>
                <w:rFonts w:eastAsia="Times New Roman"/>
                <w:sz w:val="20"/>
                <w:szCs w:val="20"/>
                <w:lang w:eastAsia="en-GB"/>
              </w:rPr>
              <w:t xml:space="preserve">Persons age </w:t>
            </w:r>
            <w:r w:rsidR="000A7C16" w:rsidRPr="002C24CA">
              <w:rPr>
                <w:rFonts w:eastAsia="Times New Roman"/>
                <w:sz w:val="20"/>
                <w:szCs w:val="20"/>
                <w:lang w:eastAsia="en-GB"/>
              </w:rPr>
              <w:t>50-64</w:t>
            </w:r>
          </w:p>
        </w:tc>
      </w:tr>
      <w:tr w:rsidR="000A7C16" w:rsidRPr="002C24CA" w:rsidTr="000A7C16">
        <w:trPr>
          <w:trHeight w:val="255"/>
        </w:trPr>
        <w:tc>
          <w:tcPr>
            <w:tcW w:w="967" w:type="pct"/>
            <w:tcBorders>
              <w:top w:val="nil"/>
              <w:left w:val="single" w:sz="4" w:space="0" w:color="auto"/>
              <w:bottom w:val="single" w:sz="4" w:space="0" w:color="auto"/>
              <w:right w:val="single" w:sz="4" w:space="0" w:color="auto"/>
            </w:tcBorders>
            <w:shd w:val="clear" w:color="000000" w:fill="D9D9D9"/>
            <w:noWrap/>
            <w:vAlign w:val="bottom"/>
            <w:hideMark/>
          </w:tcPr>
          <w:p w:rsidR="000A7C16" w:rsidRPr="002C24CA" w:rsidRDefault="006B7102" w:rsidP="000A7C16">
            <w:pPr>
              <w:spacing w:after="0" w:line="240" w:lineRule="auto"/>
              <w:rPr>
                <w:rFonts w:eastAsia="Times New Roman"/>
                <w:sz w:val="20"/>
                <w:szCs w:val="20"/>
                <w:lang w:eastAsia="en-GB"/>
              </w:rPr>
            </w:pPr>
            <w:r w:rsidRPr="002C24CA">
              <w:rPr>
                <w:rFonts w:eastAsia="Times New Roman"/>
                <w:sz w:val="20"/>
                <w:szCs w:val="20"/>
                <w:lang w:eastAsia="en-GB"/>
              </w:rPr>
              <w:t>Rate of activity</w:t>
            </w:r>
          </w:p>
        </w:tc>
        <w:tc>
          <w:tcPr>
            <w:tcW w:w="716" w:type="pct"/>
            <w:tcBorders>
              <w:top w:val="nil"/>
              <w:left w:val="nil"/>
              <w:bottom w:val="single" w:sz="4" w:space="0" w:color="auto"/>
              <w:right w:val="single" w:sz="4" w:space="0" w:color="auto"/>
            </w:tcBorders>
            <w:shd w:val="clear" w:color="auto" w:fill="auto"/>
            <w:noWrap/>
            <w:vAlign w:val="center"/>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67</w:t>
            </w:r>
            <w:r w:rsidR="004157CD" w:rsidRPr="002C24CA">
              <w:rPr>
                <w:rFonts w:eastAsia="Times New Roman"/>
                <w:sz w:val="20"/>
                <w:szCs w:val="20"/>
                <w:lang w:eastAsia="en-GB"/>
              </w:rPr>
              <w:t>.</w:t>
            </w:r>
            <w:r w:rsidRPr="002C24CA">
              <w:rPr>
                <w:rFonts w:eastAsia="Times New Roman"/>
                <w:sz w:val="20"/>
                <w:szCs w:val="20"/>
                <w:lang w:eastAsia="en-GB"/>
              </w:rPr>
              <w:t>4</w:t>
            </w:r>
          </w:p>
        </w:tc>
        <w:tc>
          <w:tcPr>
            <w:tcW w:w="660" w:type="pct"/>
            <w:tcBorders>
              <w:top w:val="nil"/>
              <w:left w:val="nil"/>
              <w:bottom w:val="single" w:sz="4" w:space="0" w:color="auto"/>
              <w:right w:val="nil"/>
            </w:tcBorders>
            <w:shd w:val="clear" w:color="auto" w:fill="auto"/>
            <w:noWrap/>
            <w:vAlign w:val="center"/>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57</w:t>
            </w:r>
            <w:r w:rsidR="004157CD" w:rsidRPr="002C24CA">
              <w:rPr>
                <w:rFonts w:eastAsia="Times New Roman"/>
                <w:sz w:val="20"/>
                <w:szCs w:val="20"/>
                <w:lang w:eastAsia="en-GB"/>
              </w:rPr>
              <w:t>.</w:t>
            </w:r>
            <w:r w:rsidRPr="002C24CA">
              <w:rPr>
                <w:rFonts w:eastAsia="Times New Roman"/>
                <w:sz w:val="20"/>
                <w:szCs w:val="20"/>
                <w:lang w:eastAsia="en-GB"/>
              </w:rPr>
              <w:t>5</w:t>
            </w:r>
          </w:p>
        </w:tc>
        <w:tc>
          <w:tcPr>
            <w:tcW w:w="669" w:type="pct"/>
            <w:tcBorders>
              <w:top w:val="nil"/>
              <w:left w:val="single" w:sz="4" w:space="0" w:color="auto"/>
              <w:bottom w:val="single" w:sz="4" w:space="0" w:color="auto"/>
              <w:right w:val="single" w:sz="4" w:space="0" w:color="auto"/>
            </w:tcBorders>
            <w:shd w:val="clear" w:color="auto" w:fill="auto"/>
            <w:noWrap/>
            <w:vAlign w:val="bottom"/>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74</w:t>
            </w:r>
            <w:r w:rsidR="004157CD" w:rsidRPr="002C24CA">
              <w:rPr>
                <w:rFonts w:eastAsia="Times New Roman"/>
                <w:sz w:val="20"/>
                <w:szCs w:val="20"/>
                <w:lang w:eastAsia="en-GB"/>
              </w:rPr>
              <w:t>.</w:t>
            </w:r>
            <w:r w:rsidRPr="002C24CA">
              <w:rPr>
                <w:rFonts w:eastAsia="Times New Roman"/>
                <w:sz w:val="20"/>
                <w:szCs w:val="20"/>
                <w:lang w:eastAsia="en-GB"/>
              </w:rPr>
              <w:t>9</w:t>
            </w:r>
          </w:p>
        </w:tc>
        <w:tc>
          <w:tcPr>
            <w:tcW w:w="688" w:type="pct"/>
            <w:tcBorders>
              <w:top w:val="nil"/>
              <w:left w:val="nil"/>
              <w:bottom w:val="single" w:sz="4" w:space="0" w:color="auto"/>
              <w:right w:val="single" w:sz="4" w:space="0" w:color="auto"/>
            </w:tcBorders>
            <w:shd w:val="clear" w:color="auto" w:fill="auto"/>
            <w:noWrap/>
            <w:vAlign w:val="bottom"/>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68</w:t>
            </w:r>
            <w:r w:rsidR="004157CD" w:rsidRPr="002C24CA">
              <w:rPr>
                <w:rFonts w:eastAsia="Times New Roman"/>
                <w:sz w:val="20"/>
                <w:szCs w:val="20"/>
                <w:lang w:eastAsia="en-GB"/>
              </w:rPr>
              <w:t>.</w:t>
            </w:r>
            <w:r w:rsidRPr="002C24CA">
              <w:rPr>
                <w:rFonts w:eastAsia="Times New Roman"/>
                <w:sz w:val="20"/>
                <w:szCs w:val="20"/>
                <w:lang w:eastAsia="en-GB"/>
              </w:rPr>
              <w:t>3</w:t>
            </w:r>
          </w:p>
        </w:tc>
        <w:tc>
          <w:tcPr>
            <w:tcW w:w="651" w:type="pct"/>
            <w:tcBorders>
              <w:top w:val="nil"/>
              <w:left w:val="nil"/>
              <w:bottom w:val="single" w:sz="4" w:space="0" w:color="auto"/>
              <w:right w:val="single" w:sz="4" w:space="0" w:color="auto"/>
            </w:tcBorders>
            <w:shd w:val="clear" w:color="auto" w:fill="auto"/>
            <w:noWrap/>
            <w:vAlign w:val="bottom"/>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60</w:t>
            </w:r>
          </w:p>
        </w:tc>
        <w:tc>
          <w:tcPr>
            <w:tcW w:w="651" w:type="pct"/>
            <w:tcBorders>
              <w:top w:val="nil"/>
              <w:left w:val="nil"/>
              <w:bottom w:val="single" w:sz="4" w:space="0" w:color="auto"/>
              <w:right w:val="single" w:sz="4" w:space="0" w:color="auto"/>
            </w:tcBorders>
            <w:shd w:val="clear" w:color="auto" w:fill="auto"/>
            <w:noWrap/>
            <w:vAlign w:val="bottom"/>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47</w:t>
            </w:r>
            <w:r w:rsidR="004157CD" w:rsidRPr="002C24CA">
              <w:rPr>
                <w:rFonts w:eastAsia="Times New Roman"/>
                <w:sz w:val="20"/>
                <w:szCs w:val="20"/>
                <w:lang w:eastAsia="en-GB"/>
              </w:rPr>
              <w:t>.</w:t>
            </w:r>
            <w:r w:rsidRPr="002C24CA">
              <w:rPr>
                <w:rFonts w:eastAsia="Times New Roman"/>
                <w:sz w:val="20"/>
                <w:szCs w:val="20"/>
                <w:lang w:eastAsia="en-GB"/>
              </w:rPr>
              <w:t>5</w:t>
            </w:r>
          </w:p>
        </w:tc>
      </w:tr>
      <w:tr w:rsidR="000A7C16" w:rsidRPr="002C24CA" w:rsidTr="000A7C16">
        <w:trPr>
          <w:trHeight w:val="255"/>
        </w:trPr>
        <w:tc>
          <w:tcPr>
            <w:tcW w:w="967" w:type="pct"/>
            <w:tcBorders>
              <w:top w:val="nil"/>
              <w:left w:val="single" w:sz="4" w:space="0" w:color="auto"/>
              <w:bottom w:val="single" w:sz="4" w:space="0" w:color="auto"/>
              <w:right w:val="single" w:sz="4" w:space="0" w:color="auto"/>
            </w:tcBorders>
            <w:shd w:val="clear" w:color="000000" w:fill="D9D9D9"/>
            <w:noWrap/>
            <w:vAlign w:val="bottom"/>
            <w:hideMark/>
          </w:tcPr>
          <w:p w:rsidR="000A7C16" w:rsidRPr="002C24CA" w:rsidRDefault="004157CD" w:rsidP="000A7C16">
            <w:pPr>
              <w:spacing w:after="0" w:line="240" w:lineRule="auto"/>
              <w:rPr>
                <w:rFonts w:eastAsia="Times New Roman"/>
                <w:sz w:val="20"/>
                <w:szCs w:val="20"/>
                <w:lang w:eastAsia="en-GB"/>
              </w:rPr>
            </w:pPr>
            <w:r w:rsidRPr="002C24CA">
              <w:rPr>
                <w:rFonts w:eastAsia="Times New Roman"/>
                <w:sz w:val="20"/>
                <w:szCs w:val="20"/>
                <w:lang w:eastAsia="en-GB"/>
              </w:rPr>
              <w:t>Rate of employment</w:t>
            </w:r>
          </w:p>
        </w:tc>
        <w:tc>
          <w:tcPr>
            <w:tcW w:w="716" w:type="pct"/>
            <w:tcBorders>
              <w:top w:val="nil"/>
              <w:left w:val="nil"/>
              <w:bottom w:val="single" w:sz="4" w:space="0" w:color="auto"/>
              <w:right w:val="single" w:sz="4" w:space="0" w:color="auto"/>
            </w:tcBorders>
            <w:shd w:val="clear" w:color="auto" w:fill="auto"/>
            <w:noWrap/>
            <w:vAlign w:val="center"/>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57</w:t>
            </w:r>
            <w:r w:rsidR="004157CD" w:rsidRPr="002C24CA">
              <w:rPr>
                <w:rFonts w:eastAsia="Times New Roman"/>
                <w:sz w:val="20"/>
                <w:szCs w:val="20"/>
                <w:lang w:eastAsia="en-GB"/>
              </w:rPr>
              <w:t>.</w:t>
            </w:r>
            <w:r w:rsidRPr="002C24CA">
              <w:rPr>
                <w:rFonts w:eastAsia="Times New Roman"/>
                <w:sz w:val="20"/>
                <w:szCs w:val="20"/>
                <w:lang w:eastAsia="en-GB"/>
              </w:rPr>
              <w:t>1</w:t>
            </w:r>
          </w:p>
        </w:tc>
        <w:tc>
          <w:tcPr>
            <w:tcW w:w="660" w:type="pct"/>
            <w:tcBorders>
              <w:top w:val="nil"/>
              <w:left w:val="nil"/>
              <w:bottom w:val="single" w:sz="4" w:space="0" w:color="auto"/>
              <w:right w:val="nil"/>
            </w:tcBorders>
            <w:shd w:val="clear" w:color="auto" w:fill="auto"/>
            <w:noWrap/>
            <w:vAlign w:val="center"/>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51</w:t>
            </w:r>
            <w:r w:rsidR="004157CD" w:rsidRPr="002C24CA">
              <w:rPr>
                <w:rFonts w:eastAsia="Times New Roman"/>
                <w:sz w:val="20"/>
                <w:szCs w:val="20"/>
                <w:lang w:eastAsia="en-GB"/>
              </w:rPr>
              <w:t>.</w:t>
            </w:r>
            <w:r w:rsidRPr="002C24CA">
              <w:rPr>
                <w:rFonts w:eastAsia="Times New Roman"/>
                <w:sz w:val="20"/>
                <w:szCs w:val="20"/>
                <w:lang w:eastAsia="en-GB"/>
              </w:rPr>
              <w:t>7</w:t>
            </w:r>
          </w:p>
        </w:tc>
        <w:tc>
          <w:tcPr>
            <w:tcW w:w="669" w:type="pct"/>
            <w:tcBorders>
              <w:top w:val="nil"/>
              <w:left w:val="single" w:sz="4" w:space="0" w:color="auto"/>
              <w:bottom w:val="single" w:sz="4" w:space="0" w:color="auto"/>
              <w:right w:val="single" w:sz="4" w:space="0" w:color="auto"/>
            </w:tcBorders>
            <w:shd w:val="clear" w:color="auto" w:fill="auto"/>
            <w:noWrap/>
            <w:vAlign w:val="bottom"/>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63</w:t>
            </w:r>
            <w:r w:rsidR="004157CD" w:rsidRPr="002C24CA">
              <w:rPr>
                <w:rFonts w:eastAsia="Times New Roman"/>
                <w:sz w:val="20"/>
                <w:szCs w:val="20"/>
                <w:lang w:eastAsia="en-GB"/>
              </w:rPr>
              <w:t>.</w:t>
            </w:r>
            <w:r w:rsidRPr="002C24CA">
              <w:rPr>
                <w:rFonts w:eastAsia="Times New Roman"/>
                <w:sz w:val="20"/>
                <w:szCs w:val="20"/>
                <w:lang w:eastAsia="en-GB"/>
              </w:rPr>
              <w:t>9</w:t>
            </w:r>
          </w:p>
        </w:tc>
        <w:tc>
          <w:tcPr>
            <w:tcW w:w="688" w:type="pct"/>
            <w:tcBorders>
              <w:top w:val="nil"/>
              <w:left w:val="nil"/>
              <w:bottom w:val="single" w:sz="4" w:space="0" w:color="auto"/>
              <w:right w:val="single" w:sz="4" w:space="0" w:color="auto"/>
            </w:tcBorders>
            <w:shd w:val="clear" w:color="auto" w:fill="auto"/>
            <w:noWrap/>
            <w:vAlign w:val="bottom"/>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61</w:t>
            </w:r>
            <w:r w:rsidR="004157CD" w:rsidRPr="002C24CA">
              <w:rPr>
                <w:rFonts w:eastAsia="Times New Roman"/>
                <w:sz w:val="20"/>
                <w:szCs w:val="20"/>
                <w:lang w:eastAsia="en-GB"/>
              </w:rPr>
              <w:t>.</w:t>
            </w:r>
            <w:r w:rsidRPr="002C24CA">
              <w:rPr>
                <w:rFonts w:eastAsia="Times New Roman"/>
                <w:sz w:val="20"/>
                <w:szCs w:val="20"/>
                <w:lang w:eastAsia="en-GB"/>
              </w:rPr>
              <w:t>6</w:t>
            </w:r>
          </w:p>
        </w:tc>
        <w:tc>
          <w:tcPr>
            <w:tcW w:w="651" w:type="pct"/>
            <w:tcBorders>
              <w:top w:val="nil"/>
              <w:left w:val="nil"/>
              <w:bottom w:val="single" w:sz="4" w:space="0" w:color="auto"/>
              <w:right w:val="single" w:sz="4" w:space="0" w:color="auto"/>
            </w:tcBorders>
            <w:shd w:val="clear" w:color="auto" w:fill="auto"/>
            <w:noWrap/>
            <w:vAlign w:val="bottom"/>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50</w:t>
            </w:r>
            <w:r w:rsidR="004157CD" w:rsidRPr="002C24CA">
              <w:rPr>
                <w:rFonts w:eastAsia="Times New Roman"/>
                <w:sz w:val="20"/>
                <w:szCs w:val="20"/>
                <w:lang w:eastAsia="en-GB"/>
              </w:rPr>
              <w:t>.</w:t>
            </w:r>
            <w:r w:rsidRPr="002C24CA">
              <w:rPr>
                <w:rFonts w:eastAsia="Times New Roman"/>
                <w:sz w:val="20"/>
                <w:szCs w:val="20"/>
                <w:lang w:eastAsia="en-GB"/>
              </w:rPr>
              <w:t>4</w:t>
            </w:r>
          </w:p>
        </w:tc>
        <w:tc>
          <w:tcPr>
            <w:tcW w:w="651" w:type="pct"/>
            <w:tcBorders>
              <w:top w:val="nil"/>
              <w:left w:val="nil"/>
              <w:bottom w:val="single" w:sz="4" w:space="0" w:color="auto"/>
              <w:right w:val="single" w:sz="4" w:space="0" w:color="auto"/>
            </w:tcBorders>
            <w:shd w:val="clear" w:color="auto" w:fill="auto"/>
            <w:noWrap/>
            <w:vAlign w:val="bottom"/>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42</w:t>
            </w:r>
            <w:r w:rsidR="004157CD" w:rsidRPr="002C24CA">
              <w:rPr>
                <w:rFonts w:eastAsia="Times New Roman"/>
                <w:sz w:val="20"/>
                <w:szCs w:val="20"/>
                <w:lang w:eastAsia="en-GB"/>
              </w:rPr>
              <w:t>.</w:t>
            </w:r>
            <w:r w:rsidRPr="002C24CA">
              <w:rPr>
                <w:rFonts w:eastAsia="Times New Roman"/>
                <w:sz w:val="20"/>
                <w:szCs w:val="20"/>
                <w:lang w:eastAsia="en-GB"/>
              </w:rPr>
              <w:t>6</w:t>
            </w:r>
          </w:p>
        </w:tc>
      </w:tr>
      <w:tr w:rsidR="000A7C16" w:rsidRPr="002C24CA" w:rsidTr="000A7C16">
        <w:trPr>
          <w:trHeight w:val="255"/>
        </w:trPr>
        <w:tc>
          <w:tcPr>
            <w:tcW w:w="967" w:type="pct"/>
            <w:tcBorders>
              <w:top w:val="nil"/>
              <w:left w:val="single" w:sz="4" w:space="0" w:color="auto"/>
              <w:bottom w:val="single" w:sz="4" w:space="0" w:color="auto"/>
              <w:right w:val="single" w:sz="4" w:space="0" w:color="auto"/>
            </w:tcBorders>
            <w:shd w:val="clear" w:color="000000" w:fill="D9D9D9"/>
            <w:noWrap/>
            <w:vAlign w:val="bottom"/>
            <w:hideMark/>
          </w:tcPr>
          <w:p w:rsidR="000A7C16" w:rsidRPr="002C24CA" w:rsidRDefault="004157CD" w:rsidP="000A7C16">
            <w:pPr>
              <w:spacing w:after="0" w:line="240" w:lineRule="auto"/>
              <w:rPr>
                <w:rFonts w:eastAsia="Times New Roman"/>
                <w:sz w:val="20"/>
                <w:szCs w:val="20"/>
                <w:lang w:eastAsia="en-GB"/>
              </w:rPr>
            </w:pPr>
            <w:r w:rsidRPr="002C24CA">
              <w:rPr>
                <w:rFonts w:eastAsia="Times New Roman"/>
                <w:sz w:val="20"/>
                <w:szCs w:val="20"/>
                <w:lang w:eastAsia="en-GB"/>
              </w:rPr>
              <w:t>Rate of unemployment</w:t>
            </w:r>
          </w:p>
        </w:tc>
        <w:tc>
          <w:tcPr>
            <w:tcW w:w="716" w:type="pct"/>
            <w:tcBorders>
              <w:top w:val="nil"/>
              <w:left w:val="nil"/>
              <w:bottom w:val="single" w:sz="4" w:space="0" w:color="auto"/>
              <w:right w:val="single" w:sz="4" w:space="0" w:color="auto"/>
            </w:tcBorders>
            <w:shd w:val="clear" w:color="auto" w:fill="auto"/>
            <w:noWrap/>
            <w:vAlign w:val="center"/>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15</w:t>
            </w:r>
            <w:r w:rsidR="004157CD" w:rsidRPr="002C24CA">
              <w:rPr>
                <w:rFonts w:eastAsia="Times New Roman"/>
                <w:sz w:val="20"/>
                <w:szCs w:val="20"/>
                <w:lang w:eastAsia="en-GB"/>
              </w:rPr>
              <w:t>.</w:t>
            </w:r>
            <w:r w:rsidRPr="002C24CA">
              <w:rPr>
                <w:rFonts w:eastAsia="Times New Roman"/>
                <w:sz w:val="20"/>
                <w:szCs w:val="20"/>
                <w:lang w:eastAsia="en-GB"/>
              </w:rPr>
              <w:t>3</w:t>
            </w:r>
          </w:p>
        </w:tc>
        <w:tc>
          <w:tcPr>
            <w:tcW w:w="660" w:type="pct"/>
            <w:tcBorders>
              <w:top w:val="nil"/>
              <w:left w:val="nil"/>
              <w:bottom w:val="single" w:sz="4" w:space="0" w:color="auto"/>
              <w:right w:val="nil"/>
            </w:tcBorders>
            <w:shd w:val="clear" w:color="auto" w:fill="auto"/>
            <w:noWrap/>
            <w:vAlign w:val="center"/>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10</w:t>
            </w:r>
            <w:r w:rsidR="004157CD" w:rsidRPr="002C24CA">
              <w:rPr>
                <w:rFonts w:eastAsia="Times New Roman"/>
                <w:sz w:val="20"/>
                <w:szCs w:val="20"/>
                <w:lang w:eastAsia="en-GB"/>
              </w:rPr>
              <w:t>.</w:t>
            </w:r>
            <w:r w:rsidRPr="002C24CA">
              <w:rPr>
                <w:rFonts w:eastAsia="Times New Roman"/>
                <w:sz w:val="20"/>
                <w:szCs w:val="20"/>
                <w:lang w:eastAsia="en-GB"/>
              </w:rPr>
              <w:t>1</w:t>
            </w:r>
          </w:p>
        </w:tc>
        <w:tc>
          <w:tcPr>
            <w:tcW w:w="669" w:type="pct"/>
            <w:tcBorders>
              <w:top w:val="nil"/>
              <w:left w:val="single" w:sz="4" w:space="0" w:color="auto"/>
              <w:bottom w:val="single" w:sz="4" w:space="0" w:color="auto"/>
              <w:right w:val="single" w:sz="4" w:space="0" w:color="auto"/>
            </w:tcBorders>
            <w:shd w:val="clear" w:color="auto" w:fill="auto"/>
            <w:noWrap/>
            <w:vAlign w:val="bottom"/>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14</w:t>
            </w:r>
            <w:r w:rsidR="004157CD" w:rsidRPr="002C24CA">
              <w:rPr>
                <w:rFonts w:eastAsia="Times New Roman"/>
                <w:sz w:val="20"/>
                <w:szCs w:val="20"/>
                <w:lang w:eastAsia="en-GB"/>
              </w:rPr>
              <w:t>.</w:t>
            </w:r>
            <w:r w:rsidRPr="002C24CA">
              <w:rPr>
                <w:rFonts w:eastAsia="Times New Roman"/>
                <w:sz w:val="20"/>
                <w:szCs w:val="20"/>
                <w:lang w:eastAsia="en-GB"/>
              </w:rPr>
              <w:t>7</w:t>
            </w:r>
          </w:p>
        </w:tc>
        <w:tc>
          <w:tcPr>
            <w:tcW w:w="688" w:type="pct"/>
            <w:tcBorders>
              <w:top w:val="nil"/>
              <w:left w:val="nil"/>
              <w:bottom w:val="single" w:sz="4" w:space="0" w:color="auto"/>
              <w:right w:val="single" w:sz="4" w:space="0" w:color="auto"/>
            </w:tcBorders>
            <w:shd w:val="clear" w:color="auto" w:fill="auto"/>
            <w:noWrap/>
            <w:vAlign w:val="bottom"/>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9</w:t>
            </w:r>
            <w:r w:rsidR="004157CD" w:rsidRPr="002C24CA">
              <w:rPr>
                <w:rFonts w:eastAsia="Times New Roman"/>
                <w:sz w:val="20"/>
                <w:szCs w:val="20"/>
                <w:lang w:eastAsia="en-GB"/>
              </w:rPr>
              <w:t>.</w:t>
            </w:r>
            <w:r w:rsidRPr="002C24CA">
              <w:rPr>
                <w:rFonts w:eastAsia="Times New Roman"/>
                <w:sz w:val="20"/>
                <w:szCs w:val="20"/>
                <w:lang w:eastAsia="en-GB"/>
              </w:rPr>
              <w:t>9</w:t>
            </w:r>
          </w:p>
        </w:tc>
        <w:tc>
          <w:tcPr>
            <w:tcW w:w="651" w:type="pct"/>
            <w:tcBorders>
              <w:top w:val="nil"/>
              <w:left w:val="nil"/>
              <w:bottom w:val="single" w:sz="4" w:space="0" w:color="auto"/>
              <w:right w:val="single" w:sz="4" w:space="0" w:color="auto"/>
            </w:tcBorders>
            <w:shd w:val="clear" w:color="auto" w:fill="auto"/>
            <w:noWrap/>
            <w:vAlign w:val="bottom"/>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15</w:t>
            </w:r>
            <w:r w:rsidR="004157CD" w:rsidRPr="002C24CA">
              <w:rPr>
                <w:rFonts w:eastAsia="Times New Roman"/>
                <w:sz w:val="20"/>
                <w:szCs w:val="20"/>
                <w:lang w:eastAsia="en-GB"/>
              </w:rPr>
              <w:t>.</w:t>
            </w:r>
            <w:r w:rsidRPr="002C24CA">
              <w:rPr>
                <w:rFonts w:eastAsia="Times New Roman"/>
                <w:sz w:val="20"/>
                <w:szCs w:val="20"/>
                <w:lang w:eastAsia="en-GB"/>
              </w:rPr>
              <w:t>9</w:t>
            </w:r>
          </w:p>
        </w:tc>
        <w:tc>
          <w:tcPr>
            <w:tcW w:w="651" w:type="pct"/>
            <w:tcBorders>
              <w:top w:val="nil"/>
              <w:left w:val="nil"/>
              <w:bottom w:val="single" w:sz="4" w:space="0" w:color="auto"/>
              <w:right w:val="single" w:sz="4" w:space="0" w:color="auto"/>
            </w:tcBorders>
            <w:shd w:val="clear" w:color="auto" w:fill="auto"/>
            <w:noWrap/>
            <w:vAlign w:val="bottom"/>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10</w:t>
            </w:r>
            <w:r w:rsidR="004157CD" w:rsidRPr="002C24CA">
              <w:rPr>
                <w:rFonts w:eastAsia="Times New Roman"/>
                <w:sz w:val="20"/>
                <w:szCs w:val="20"/>
                <w:lang w:eastAsia="en-GB"/>
              </w:rPr>
              <w:t>.</w:t>
            </w:r>
            <w:r w:rsidRPr="002C24CA">
              <w:rPr>
                <w:rFonts w:eastAsia="Times New Roman"/>
                <w:sz w:val="20"/>
                <w:szCs w:val="20"/>
                <w:lang w:eastAsia="en-GB"/>
              </w:rPr>
              <w:t>3</w:t>
            </w:r>
          </w:p>
        </w:tc>
      </w:tr>
      <w:tr w:rsidR="000A7C16" w:rsidRPr="002C24CA" w:rsidTr="000A7C16">
        <w:trPr>
          <w:trHeight w:val="255"/>
        </w:trPr>
        <w:tc>
          <w:tcPr>
            <w:tcW w:w="967" w:type="pct"/>
            <w:tcBorders>
              <w:top w:val="nil"/>
              <w:left w:val="single" w:sz="4" w:space="0" w:color="auto"/>
              <w:bottom w:val="single" w:sz="4" w:space="0" w:color="auto"/>
              <w:right w:val="single" w:sz="4" w:space="0" w:color="auto"/>
            </w:tcBorders>
            <w:shd w:val="clear" w:color="000000" w:fill="D9D9D9"/>
            <w:noWrap/>
            <w:vAlign w:val="bottom"/>
            <w:hideMark/>
          </w:tcPr>
          <w:p w:rsidR="000A7C16" w:rsidRPr="002C24CA" w:rsidRDefault="004157CD" w:rsidP="000A7C16">
            <w:pPr>
              <w:spacing w:after="0" w:line="240" w:lineRule="auto"/>
              <w:rPr>
                <w:rFonts w:eastAsia="Times New Roman"/>
                <w:sz w:val="20"/>
                <w:szCs w:val="20"/>
                <w:lang w:eastAsia="en-GB"/>
              </w:rPr>
            </w:pPr>
            <w:r w:rsidRPr="002C24CA">
              <w:rPr>
                <w:rFonts w:eastAsia="Times New Roman"/>
                <w:sz w:val="20"/>
                <w:szCs w:val="20"/>
                <w:lang w:eastAsia="en-GB"/>
              </w:rPr>
              <w:t>Rate of inactivity</w:t>
            </w:r>
          </w:p>
        </w:tc>
        <w:tc>
          <w:tcPr>
            <w:tcW w:w="716" w:type="pct"/>
            <w:tcBorders>
              <w:top w:val="nil"/>
              <w:left w:val="nil"/>
              <w:bottom w:val="single" w:sz="4" w:space="0" w:color="auto"/>
              <w:right w:val="single" w:sz="4" w:space="0" w:color="auto"/>
            </w:tcBorders>
            <w:shd w:val="clear" w:color="auto" w:fill="auto"/>
            <w:noWrap/>
            <w:vAlign w:val="center"/>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32</w:t>
            </w:r>
            <w:r w:rsidR="004157CD" w:rsidRPr="002C24CA">
              <w:rPr>
                <w:rFonts w:eastAsia="Times New Roman"/>
                <w:sz w:val="20"/>
                <w:szCs w:val="20"/>
                <w:lang w:eastAsia="en-GB"/>
              </w:rPr>
              <w:t>.</w:t>
            </w:r>
            <w:r w:rsidRPr="002C24CA">
              <w:rPr>
                <w:rFonts w:eastAsia="Times New Roman"/>
                <w:sz w:val="20"/>
                <w:szCs w:val="20"/>
                <w:lang w:eastAsia="en-GB"/>
              </w:rPr>
              <w:t>6</w:t>
            </w:r>
          </w:p>
        </w:tc>
        <w:tc>
          <w:tcPr>
            <w:tcW w:w="660" w:type="pct"/>
            <w:tcBorders>
              <w:top w:val="nil"/>
              <w:left w:val="nil"/>
              <w:bottom w:val="single" w:sz="4" w:space="0" w:color="auto"/>
              <w:right w:val="nil"/>
            </w:tcBorders>
            <w:shd w:val="clear" w:color="auto" w:fill="auto"/>
            <w:noWrap/>
            <w:vAlign w:val="center"/>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42</w:t>
            </w:r>
            <w:r w:rsidR="004157CD" w:rsidRPr="002C24CA">
              <w:rPr>
                <w:rFonts w:eastAsia="Times New Roman"/>
                <w:sz w:val="20"/>
                <w:szCs w:val="20"/>
                <w:lang w:eastAsia="en-GB"/>
              </w:rPr>
              <w:t>.</w:t>
            </w:r>
            <w:r w:rsidRPr="002C24CA">
              <w:rPr>
                <w:rFonts w:eastAsia="Times New Roman"/>
                <w:sz w:val="20"/>
                <w:szCs w:val="20"/>
                <w:lang w:eastAsia="en-GB"/>
              </w:rPr>
              <w:t>5</w:t>
            </w:r>
          </w:p>
        </w:tc>
        <w:tc>
          <w:tcPr>
            <w:tcW w:w="669" w:type="pct"/>
            <w:tcBorders>
              <w:top w:val="nil"/>
              <w:left w:val="single" w:sz="4" w:space="0" w:color="auto"/>
              <w:bottom w:val="single" w:sz="4" w:space="0" w:color="auto"/>
              <w:right w:val="single" w:sz="4" w:space="0" w:color="auto"/>
            </w:tcBorders>
            <w:shd w:val="clear" w:color="auto" w:fill="auto"/>
            <w:noWrap/>
            <w:vAlign w:val="bottom"/>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25</w:t>
            </w:r>
            <w:r w:rsidR="004157CD" w:rsidRPr="002C24CA">
              <w:rPr>
                <w:rFonts w:eastAsia="Times New Roman"/>
                <w:sz w:val="20"/>
                <w:szCs w:val="20"/>
                <w:lang w:eastAsia="en-GB"/>
              </w:rPr>
              <w:t>.</w:t>
            </w:r>
            <w:r w:rsidRPr="002C24CA">
              <w:rPr>
                <w:rFonts w:eastAsia="Times New Roman"/>
                <w:sz w:val="20"/>
                <w:szCs w:val="20"/>
                <w:lang w:eastAsia="en-GB"/>
              </w:rPr>
              <w:t>1</w:t>
            </w:r>
          </w:p>
        </w:tc>
        <w:tc>
          <w:tcPr>
            <w:tcW w:w="688" w:type="pct"/>
            <w:tcBorders>
              <w:top w:val="nil"/>
              <w:left w:val="nil"/>
              <w:bottom w:val="single" w:sz="4" w:space="0" w:color="auto"/>
              <w:right w:val="single" w:sz="4" w:space="0" w:color="auto"/>
            </w:tcBorders>
            <w:shd w:val="clear" w:color="auto" w:fill="auto"/>
            <w:noWrap/>
            <w:vAlign w:val="bottom"/>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31</w:t>
            </w:r>
            <w:r w:rsidR="004157CD" w:rsidRPr="002C24CA">
              <w:rPr>
                <w:rFonts w:eastAsia="Times New Roman"/>
                <w:sz w:val="20"/>
                <w:szCs w:val="20"/>
                <w:lang w:eastAsia="en-GB"/>
              </w:rPr>
              <w:t>.</w:t>
            </w:r>
            <w:r w:rsidRPr="002C24CA">
              <w:rPr>
                <w:rFonts w:eastAsia="Times New Roman"/>
                <w:sz w:val="20"/>
                <w:szCs w:val="20"/>
                <w:lang w:eastAsia="en-GB"/>
              </w:rPr>
              <w:t>7</w:t>
            </w:r>
          </w:p>
        </w:tc>
        <w:tc>
          <w:tcPr>
            <w:tcW w:w="651" w:type="pct"/>
            <w:tcBorders>
              <w:top w:val="nil"/>
              <w:left w:val="nil"/>
              <w:bottom w:val="single" w:sz="4" w:space="0" w:color="auto"/>
              <w:right w:val="single" w:sz="4" w:space="0" w:color="auto"/>
            </w:tcBorders>
            <w:shd w:val="clear" w:color="auto" w:fill="auto"/>
            <w:noWrap/>
            <w:vAlign w:val="bottom"/>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40</w:t>
            </w:r>
          </w:p>
        </w:tc>
        <w:tc>
          <w:tcPr>
            <w:tcW w:w="651" w:type="pct"/>
            <w:tcBorders>
              <w:top w:val="nil"/>
              <w:left w:val="nil"/>
              <w:bottom w:val="single" w:sz="4" w:space="0" w:color="auto"/>
              <w:right w:val="single" w:sz="4" w:space="0" w:color="auto"/>
            </w:tcBorders>
            <w:shd w:val="clear" w:color="auto" w:fill="auto"/>
            <w:noWrap/>
            <w:vAlign w:val="bottom"/>
            <w:hideMark/>
          </w:tcPr>
          <w:p w:rsidR="000A7C16" w:rsidRPr="002C24CA" w:rsidRDefault="000A7C16" w:rsidP="000A7C16">
            <w:pPr>
              <w:spacing w:after="0" w:line="240" w:lineRule="auto"/>
              <w:jc w:val="right"/>
              <w:rPr>
                <w:rFonts w:eastAsia="Times New Roman"/>
                <w:sz w:val="20"/>
                <w:szCs w:val="20"/>
                <w:lang w:eastAsia="en-GB"/>
              </w:rPr>
            </w:pPr>
            <w:r w:rsidRPr="002C24CA">
              <w:rPr>
                <w:rFonts w:eastAsia="Times New Roman"/>
                <w:sz w:val="20"/>
                <w:szCs w:val="20"/>
                <w:lang w:eastAsia="en-GB"/>
              </w:rPr>
              <w:t>52</w:t>
            </w:r>
            <w:r w:rsidR="004157CD" w:rsidRPr="002C24CA">
              <w:rPr>
                <w:rFonts w:eastAsia="Times New Roman"/>
                <w:sz w:val="20"/>
                <w:szCs w:val="20"/>
                <w:lang w:eastAsia="en-GB"/>
              </w:rPr>
              <w:t>.</w:t>
            </w:r>
            <w:r w:rsidRPr="002C24CA">
              <w:rPr>
                <w:rFonts w:eastAsia="Times New Roman"/>
                <w:sz w:val="20"/>
                <w:szCs w:val="20"/>
                <w:lang w:eastAsia="en-GB"/>
              </w:rPr>
              <w:t>5</w:t>
            </w:r>
          </w:p>
        </w:tc>
      </w:tr>
    </w:tbl>
    <w:p w:rsidR="000A7C16" w:rsidRPr="002C24CA" w:rsidRDefault="000A7C16" w:rsidP="000E5008">
      <w:pPr>
        <w:jc w:val="both"/>
        <w:rPr>
          <w:highlight w:val="yellow"/>
        </w:rPr>
      </w:pPr>
    </w:p>
    <w:p w:rsidR="005D02F2" w:rsidRPr="002C24CA" w:rsidRDefault="005D02F2" w:rsidP="000E5008">
      <w:pPr>
        <w:jc w:val="both"/>
        <w:rPr>
          <w:highlight w:val="yellow"/>
        </w:rPr>
      </w:pPr>
      <w:r w:rsidRPr="002C24CA">
        <w:t xml:space="preserve">The gender gap in inactivity rates of older men and </w:t>
      </w:r>
      <w:r w:rsidR="00224A42" w:rsidRPr="002C24CA">
        <w:t>older</w:t>
      </w:r>
      <w:r w:rsidRPr="002C24CA">
        <w:t xml:space="preserve"> women is 20.8 percentage points.</w:t>
      </w:r>
    </w:p>
    <w:p w:rsidR="00224A42" w:rsidRPr="002C24CA" w:rsidRDefault="00EF67F3" w:rsidP="000E5008">
      <w:pPr>
        <w:jc w:val="both"/>
      </w:pPr>
      <w:r>
        <w:t>The</w:t>
      </w:r>
      <w:r w:rsidR="00224A42" w:rsidRPr="002C24CA">
        <w:t xml:space="preserve"> main reason for the expressed inactivity in older women is</w:t>
      </w:r>
      <w:r w:rsidR="00D24DE6" w:rsidRPr="002C24CA">
        <w:t xml:space="preserve"> early</w:t>
      </w:r>
      <w:r w:rsidR="00224A42" w:rsidRPr="002C24CA">
        <w:t xml:space="preserve"> retirement. </w:t>
      </w:r>
      <w:r>
        <w:t>T</w:t>
      </w:r>
      <w:r w:rsidR="00224A42" w:rsidRPr="002C24CA">
        <w:t xml:space="preserve">he Law on Pension and Disability Insurance from 2014 </w:t>
      </w:r>
      <w:r w:rsidRPr="002C24CA">
        <w:t xml:space="preserve">increased </w:t>
      </w:r>
      <w:r w:rsidR="00224A42" w:rsidRPr="002C24CA">
        <w:t>the age limit for retirement</w:t>
      </w:r>
      <w:r w:rsidR="005046E0" w:rsidRPr="002C24CA">
        <w:t xml:space="preserve"> </w:t>
      </w:r>
      <w:r w:rsidR="00224A42" w:rsidRPr="002C24CA">
        <w:t>to 65 years for men and women and 15 years of service. For women, it is gradually increasing. The transition period for women to go to early retirement is until 2024 and for</w:t>
      </w:r>
      <w:r w:rsidR="005046E0" w:rsidRPr="002C24CA">
        <w:t xml:space="preserve"> regular (old-age)</w:t>
      </w:r>
      <w:r w:rsidR="00224A42" w:rsidRPr="002C24CA">
        <w:t xml:space="preserve"> retirement until 2031. Thus, in the current year of 2018, a woman may be entitled to an old-age pension </w:t>
      </w:r>
      <w:r w:rsidR="00150250" w:rsidRPr="002C24CA">
        <w:t>at</w:t>
      </w:r>
      <w:r w:rsidR="00224A42" w:rsidRPr="002C24CA">
        <w:t xml:space="preserve"> 62 </w:t>
      </w:r>
      <w:r w:rsidR="00150250" w:rsidRPr="002C24CA">
        <w:t>with</w:t>
      </w:r>
      <w:r w:rsidR="00224A42" w:rsidRPr="002C24CA">
        <w:t xml:space="preserve"> at least 15 years of </w:t>
      </w:r>
      <w:r w:rsidR="00150250" w:rsidRPr="002C24CA">
        <w:t>service</w:t>
      </w:r>
      <w:r w:rsidR="00224A42" w:rsidRPr="002C24CA">
        <w:t xml:space="preserve">, and for an early retirement pension </w:t>
      </w:r>
      <w:r w:rsidR="00150250" w:rsidRPr="002C24CA">
        <w:t>at</w:t>
      </w:r>
      <w:r w:rsidR="00224A42" w:rsidRPr="002C24CA">
        <w:t xml:space="preserve"> 56 and 4 months and at least 38 years of service. Despite these changes, there has been no significant reduction in the inactivity rate of older women and in the long run</w:t>
      </w:r>
      <w:r w:rsidR="00150250" w:rsidRPr="002C24CA">
        <w:t xml:space="preserve"> it </w:t>
      </w:r>
      <w:r w:rsidR="00224A42" w:rsidRPr="002C24CA">
        <w:t>will have a negative impact on women.</w:t>
      </w:r>
    </w:p>
    <w:p w:rsidR="00224A42" w:rsidRPr="002C24CA" w:rsidRDefault="00224A42" w:rsidP="00930B5A">
      <w:pPr>
        <w:jc w:val="both"/>
      </w:pPr>
      <w:r w:rsidRPr="002C24CA">
        <w:t xml:space="preserve">These pension reforms in Serbia will disproportionately </w:t>
      </w:r>
      <w:r w:rsidR="005934B3">
        <w:t xml:space="preserve">negatively </w:t>
      </w:r>
      <w:r w:rsidRPr="002C24CA">
        <w:t xml:space="preserve">affect women </w:t>
      </w:r>
      <w:r w:rsidR="005934B3">
        <w:t xml:space="preserve">because </w:t>
      </w:r>
      <w:r w:rsidR="00621507">
        <w:t>they</w:t>
      </w:r>
      <w:r w:rsidR="005934B3">
        <w:t xml:space="preserve"> </w:t>
      </w:r>
      <w:r w:rsidR="00CB0E45">
        <w:t>would not include</w:t>
      </w:r>
      <w:r w:rsidRPr="002C24CA">
        <w:t xml:space="preserve"> the different experiences and contributions of women in relation to men's experiences throughout their life cycles</w:t>
      </w:r>
      <w:r w:rsidR="001A43E7">
        <w:t xml:space="preserve"> includ</w:t>
      </w:r>
      <w:r w:rsidR="00CB0E45">
        <w:t>ing</w:t>
      </w:r>
      <w:r w:rsidR="001A43E7">
        <w:t xml:space="preserve"> their unpaid </w:t>
      </w:r>
      <w:r w:rsidR="005D54C1">
        <w:t>housework</w:t>
      </w:r>
      <w:r w:rsidRPr="002C24CA">
        <w:t xml:space="preserve">. If the age limit is equalized, then it is necessary to equalize the opportunities for promotion and earnings, </w:t>
      </w:r>
      <w:r w:rsidR="005D54C1">
        <w:t>including equal participation in unpaid housework</w:t>
      </w:r>
      <w:r w:rsidRPr="002C24CA">
        <w:t xml:space="preserve">. </w:t>
      </w:r>
    </w:p>
    <w:p w:rsidR="00C10C59" w:rsidRPr="002C24CA" w:rsidRDefault="0038534B" w:rsidP="00397945">
      <w:pPr>
        <w:jc w:val="both"/>
        <w:rPr>
          <w:highlight w:val="yellow"/>
        </w:rPr>
      </w:pPr>
      <w:r w:rsidRPr="002C24CA">
        <w:lastRenderedPageBreak/>
        <w:t xml:space="preserve">Many older women are inactive because they have been made </w:t>
      </w:r>
      <w:r w:rsidR="00C2202E" w:rsidRPr="002C24CA">
        <w:t>redundant</w:t>
      </w:r>
      <w:r w:rsidRPr="002C24CA">
        <w:t xml:space="preserve"> and lost their jobs in privatization and restructuring of the</w:t>
      </w:r>
      <w:r w:rsidR="006C00CD">
        <w:t>ir</w:t>
      </w:r>
      <w:r w:rsidRPr="002C24CA">
        <w:t xml:space="preserve"> companies. Older women are more likely to be excluded from the </w:t>
      </w:r>
      <w:r w:rsidR="00C2202E" w:rsidRPr="002C24CA">
        <w:t>labour</w:t>
      </w:r>
      <w:r w:rsidRPr="002C24CA">
        <w:t xml:space="preserve"> market.</w:t>
      </w:r>
      <w:r w:rsidR="00A51510" w:rsidRPr="002C24CA">
        <w:rPr>
          <w:rStyle w:val="FootnoteReference"/>
        </w:rPr>
        <w:footnoteReference w:id="8"/>
      </w:r>
      <w:r w:rsidR="001E11C8">
        <w:t xml:space="preserve"> </w:t>
      </w:r>
      <w:r w:rsidR="00040D12">
        <w:t>They</w:t>
      </w:r>
      <w:r w:rsidR="00C10C59" w:rsidRPr="002C24CA">
        <w:t xml:space="preserve"> </w:t>
      </w:r>
      <w:r w:rsidR="00621507">
        <w:t>face</w:t>
      </w:r>
      <w:r w:rsidR="00040D12">
        <w:t xml:space="preserve"> more frequently</w:t>
      </w:r>
      <w:r w:rsidR="00C10C59" w:rsidRPr="002C24CA">
        <w:t xml:space="preserve"> the inability to find jobs than older men. Women </w:t>
      </w:r>
      <w:r w:rsidR="00040D12">
        <w:t xml:space="preserve">of </w:t>
      </w:r>
      <w:r w:rsidR="00C10C59" w:rsidRPr="002C24CA">
        <w:t>50</w:t>
      </w:r>
      <w:r w:rsidR="00423DED">
        <w:t>+</w:t>
      </w:r>
      <w:r w:rsidR="00C10C59" w:rsidRPr="002C24CA">
        <w:t xml:space="preserve">, who are </w:t>
      </w:r>
      <w:r w:rsidR="00040D12">
        <w:t>o</w:t>
      </w:r>
      <w:r w:rsidR="00C10C59" w:rsidRPr="002C24CA">
        <w:t xml:space="preserve">n the </w:t>
      </w:r>
      <w:r w:rsidR="00FF46CB" w:rsidRPr="002C24CA">
        <w:t>labour</w:t>
      </w:r>
      <w:r w:rsidR="00C10C59" w:rsidRPr="002C24CA">
        <w:t xml:space="preserve"> market, have almost no chance of getting a job with </w:t>
      </w:r>
      <w:r w:rsidR="00833155" w:rsidRPr="002C24CA">
        <w:t>a new</w:t>
      </w:r>
      <w:r w:rsidR="00C10C59" w:rsidRPr="002C24CA">
        <w:t xml:space="preserve"> employer. </w:t>
      </w:r>
      <w:r w:rsidR="00833155" w:rsidRPr="002C24CA">
        <w:t>R</w:t>
      </w:r>
      <w:r w:rsidR="00C10C59" w:rsidRPr="002C24CA">
        <w:t xml:space="preserve">etraining, additional qualifications, </w:t>
      </w:r>
      <w:r w:rsidR="00833155" w:rsidRPr="002C24CA">
        <w:t>applying at</w:t>
      </w:r>
      <w:r w:rsidR="00C10C59" w:rsidRPr="002C24CA">
        <w:t xml:space="preserve"> advertisements where lower qualifications are required </w:t>
      </w:r>
      <w:r w:rsidR="00833155" w:rsidRPr="002C24CA">
        <w:t>do not help much, either</w:t>
      </w:r>
      <w:r w:rsidR="00C10C59" w:rsidRPr="002C24CA">
        <w:t>. The years of their lives are the main obstacle for employers.</w:t>
      </w:r>
    </w:p>
    <w:p w:rsidR="007E168F" w:rsidRPr="002C24CA" w:rsidRDefault="007E168F" w:rsidP="007E168F">
      <w:pPr>
        <w:jc w:val="both"/>
        <w:rPr>
          <w:szCs w:val="24"/>
        </w:rPr>
      </w:pPr>
      <w:r w:rsidRPr="002C24CA">
        <w:rPr>
          <w:szCs w:val="24"/>
        </w:rPr>
        <w:t xml:space="preserve">In </w:t>
      </w:r>
      <w:r w:rsidR="00F8301A">
        <w:rPr>
          <w:szCs w:val="24"/>
        </w:rPr>
        <w:t xml:space="preserve">April 2018, </w:t>
      </w:r>
      <w:r w:rsidR="00D6319C">
        <w:rPr>
          <w:szCs w:val="24"/>
        </w:rPr>
        <w:t xml:space="preserve">there are </w:t>
      </w:r>
      <w:r w:rsidR="00D6319C" w:rsidRPr="002C24CA">
        <w:rPr>
          <w:szCs w:val="24"/>
        </w:rPr>
        <w:t>40,703 women</w:t>
      </w:r>
      <w:r w:rsidR="00D6319C">
        <w:rPr>
          <w:szCs w:val="24"/>
        </w:rPr>
        <w:t xml:space="preserve"> </w:t>
      </w:r>
      <w:r w:rsidR="00F8301A">
        <w:rPr>
          <w:szCs w:val="24"/>
        </w:rPr>
        <w:t xml:space="preserve">in </w:t>
      </w:r>
      <w:r w:rsidRPr="002C24CA">
        <w:rPr>
          <w:szCs w:val="24"/>
        </w:rPr>
        <w:t>the 50-54 age group</w:t>
      </w:r>
      <w:r w:rsidR="00F8301A">
        <w:rPr>
          <w:szCs w:val="24"/>
        </w:rPr>
        <w:t xml:space="preserve"> in the NES register</w:t>
      </w:r>
      <w:r w:rsidRPr="002C24CA">
        <w:rPr>
          <w:szCs w:val="24"/>
        </w:rPr>
        <w:t xml:space="preserve">, </w:t>
      </w:r>
      <w:r w:rsidR="00F8301A">
        <w:rPr>
          <w:szCs w:val="24"/>
        </w:rPr>
        <w:t xml:space="preserve">and </w:t>
      </w:r>
      <w:r w:rsidR="00D6319C" w:rsidRPr="002C24CA">
        <w:rPr>
          <w:szCs w:val="24"/>
        </w:rPr>
        <w:t>37,126</w:t>
      </w:r>
      <w:r w:rsidRPr="002C24CA">
        <w:rPr>
          <w:szCs w:val="24"/>
        </w:rPr>
        <w:t xml:space="preserve"> </w:t>
      </w:r>
      <w:r w:rsidR="00D6319C">
        <w:rPr>
          <w:szCs w:val="24"/>
        </w:rPr>
        <w:t>i</w:t>
      </w:r>
      <w:r w:rsidRPr="002C24CA">
        <w:rPr>
          <w:szCs w:val="24"/>
        </w:rPr>
        <w:t>n the 55-59 group.</w:t>
      </w:r>
    </w:p>
    <w:p w:rsidR="007E168F" w:rsidRPr="002C24CA" w:rsidRDefault="007E168F" w:rsidP="007E168F">
      <w:pPr>
        <w:jc w:val="both"/>
      </w:pPr>
      <w:r w:rsidRPr="002C24CA">
        <w:t>Particularly is disturbing that among 12,448 women of 60</w:t>
      </w:r>
      <w:r w:rsidR="00621507">
        <w:t>+</w:t>
      </w:r>
      <w:r w:rsidRPr="002C24CA">
        <w:t xml:space="preserve"> who are seeking employment, </w:t>
      </w:r>
      <w:r w:rsidR="00621507">
        <w:t>majority</w:t>
      </w:r>
      <w:r w:rsidRPr="002C24CA">
        <w:t xml:space="preserve"> have over 30 years of service and no chance of getting a job, </w:t>
      </w:r>
      <w:r w:rsidR="00240824">
        <w:t xml:space="preserve">and </w:t>
      </w:r>
      <w:r w:rsidRPr="002C24CA">
        <w:t xml:space="preserve">they </w:t>
      </w:r>
      <w:r w:rsidR="00621507">
        <w:t xml:space="preserve">are not entitled </w:t>
      </w:r>
      <w:r w:rsidRPr="002C24CA">
        <w:t xml:space="preserve">to a financial allowance for the unemployed, </w:t>
      </w:r>
      <w:r w:rsidR="00621507">
        <w:t>and</w:t>
      </w:r>
      <w:r w:rsidRPr="002C24CA">
        <w:t xml:space="preserve"> still do not meet both</w:t>
      </w:r>
      <w:r w:rsidR="00621507">
        <w:t xml:space="preserve"> </w:t>
      </w:r>
      <w:r w:rsidR="00621507" w:rsidRPr="002C24CA">
        <w:t>retirement</w:t>
      </w:r>
      <w:r w:rsidRPr="002C24CA">
        <w:t xml:space="preserve"> conditions (or at least one for early retirement, such as 38 years of service or 62 </w:t>
      </w:r>
      <w:r>
        <w:t xml:space="preserve">and a half </w:t>
      </w:r>
      <w:r w:rsidRPr="002C24CA">
        <w:t xml:space="preserve">years of </w:t>
      </w:r>
      <w:r>
        <w:t>life</w:t>
      </w:r>
      <w:r w:rsidRPr="002C24CA">
        <w:t>). The</w:t>
      </w:r>
      <w:r w:rsidR="00621507">
        <w:t>y can receive the</w:t>
      </w:r>
      <w:r w:rsidRPr="002C24CA">
        <w:t xml:space="preserve"> </w:t>
      </w:r>
      <w:r w:rsidR="00C05BCD" w:rsidRPr="002C24CA">
        <w:t xml:space="preserve">unemployed </w:t>
      </w:r>
      <w:r w:rsidRPr="002C24CA">
        <w:t>allowance only for 12 months, and in exceptional cases, for 24 months. After that, only health care</w:t>
      </w:r>
      <w:r w:rsidR="00621507">
        <w:t xml:space="preserve"> insurance</w:t>
      </w:r>
      <w:r w:rsidRPr="002C24CA">
        <w:t xml:space="preserve"> is provided to them.</w:t>
      </w:r>
    </w:p>
    <w:p w:rsidR="000E2A0F" w:rsidRPr="002C24CA" w:rsidRDefault="00744ECB" w:rsidP="00397945">
      <w:pPr>
        <w:jc w:val="both"/>
        <w:rPr>
          <w:highlight w:val="yellow"/>
        </w:rPr>
      </w:pPr>
      <w:r w:rsidRPr="002C24CA">
        <w:t xml:space="preserve">The number of employment cases from the </w:t>
      </w:r>
      <w:r w:rsidR="00191C38">
        <w:t>NES</w:t>
      </w:r>
      <w:r w:rsidR="000C0107">
        <w:t xml:space="preserve"> </w:t>
      </w:r>
      <w:r w:rsidR="000C0107" w:rsidRPr="002C24CA">
        <w:t xml:space="preserve">records </w:t>
      </w:r>
      <w:r w:rsidRPr="002C24CA">
        <w:t xml:space="preserve">in 2017 for </w:t>
      </w:r>
      <w:r w:rsidR="0036427E">
        <w:t>women</w:t>
      </w:r>
      <w:r w:rsidRPr="002C24CA">
        <w:t xml:space="preserve"> </w:t>
      </w:r>
      <w:r w:rsidR="0036427E">
        <w:t xml:space="preserve">of </w:t>
      </w:r>
      <w:r w:rsidRPr="002C24CA">
        <w:t>50</w:t>
      </w:r>
      <w:r w:rsidR="0036427E">
        <w:t>+</w:t>
      </w:r>
      <w:r w:rsidRPr="002C24CA">
        <w:t xml:space="preserve"> </w:t>
      </w:r>
      <w:r w:rsidR="00B561DE">
        <w:t>reached</w:t>
      </w:r>
      <w:r w:rsidRPr="002C24CA">
        <w:t xml:space="preserve"> </w:t>
      </w:r>
      <w:r w:rsidR="0036427E" w:rsidRPr="002C24CA">
        <w:t xml:space="preserve">18,464 </w:t>
      </w:r>
      <w:r w:rsidRPr="002C24CA">
        <w:t xml:space="preserve">cumulatively. Most often </w:t>
      </w:r>
      <w:r w:rsidR="00580ACA" w:rsidRPr="002C24CA">
        <w:t>those</w:t>
      </w:r>
      <w:r w:rsidRPr="002C24CA">
        <w:t xml:space="preserve"> were employment</w:t>
      </w:r>
      <w:r w:rsidR="00580ACA" w:rsidRPr="002C24CA">
        <w:t>s</w:t>
      </w:r>
      <w:r w:rsidRPr="002C24CA">
        <w:t xml:space="preserve"> through </w:t>
      </w:r>
      <w:r w:rsidR="00B561DE">
        <w:t>the</w:t>
      </w:r>
      <w:r w:rsidRPr="002C24CA">
        <w:t xml:space="preserve"> active employment policy </w:t>
      </w:r>
      <w:r w:rsidR="00B561DE" w:rsidRPr="002C24CA">
        <w:t xml:space="preserve">measures </w:t>
      </w:r>
      <w:r w:rsidRPr="002C24CA">
        <w:t xml:space="preserve">(12,433 women). </w:t>
      </w:r>
      <w:r w:rsidR="00427392" w:rsidRPr="002C24CA">
        <w:t>Th</w:t>
      </w:r>
      <w:r w:rsidR="00B24A8C">
        <w:t>o</w:t>
      </w:r>
      <w:r w:rsidR="00427392" w:rsidRPr="002C24CA">
        <w:t>se employments</w:t>
      </w:r>
      <w:r w:rsidRPr="002C24CA">
        <w:t xml:space="preserve"> generally last</w:t>
      </w:r>
      <w:r w:rsidR="00427392" w:rsidRPr="002C24CA">
        <w:t>ed</w:t>
      </w:r>
      <w:r w:rsidRPr="002C24CA">
        <w:t xml:space="preserve"> for a period of several months. The second most common way of removing them from the </w:t>
      </w:r>
      <w:r w:rsidR="003D14B7">
        <w:t>NES</w:t>
      </w:r>
      <w:r w:rsidR="00B561DE">
        <w:t xml:space="preserve"> </w:t>
      </w:r>
      <w:r w:rsidR="00B561DE" w:rsidRPr="002C24CA">
        <w:t>records</w:t>
      </w:r>
      <w:r w:rsidRPr="002C24CA">
        <w:t xml:space="preserve"> was </w:t>
      </w:r>
      <w:r w:rsidR="00427392" w:rsidRPr="002C24CA">
        <w:t>reach</w:t>
      </w:r>
      <w:r w:rsidR="00B561DE">
        <w:t>ing</w:t>
      </w:r>
      <w:r w:rsidRPr="002C24CA">
        <w:t xml:space="preserve"> the </w:t>
      </w:r>
      <w:r w:rsidR="003D14B7" w:rsidRPr="002C24CA">
        <w:t xml:space="preserve">retirement </w:t>
      </w:r>
      <w:r w:rsidRPr="002C24CA">
        <w:t>age limit or death.</w:t>
      </w:r>
      <w:r w:rsidR="00DB065B">
        <w:t xml:space="preserve"> </w:t>
      </w:r>
      <w:r w:rsidR="00B24A8C" w:rsidRPr="002C24CA">
        <w:t>Despite</w:t>
      </w:r>
      <w:r w:rsidR="000E2A0F" w:rsidRPr="002C24CA">
        <w:t xml:space="preserve"> all </w:t>
      </w:r>
      <w:r w:rsidR="00626F5C" w:rsidRPr="002C24CA">
        <w:t>efforts of</w:t>
      </w:r>
      <w:r w:rsidR="000E2A0F" w:rsidRPr="002C24CA">
        <w:t xml:space="preserve"> older women and applying, they do not get a job, and generally they cannot exercise the right to financial social assistance from the </w:t>
      </w:r>
      <w:r w:rsidR="002D20C0">
        <w:t>government</w:t>
      </w:r>
      <w:r w:rsidR="000E2A0F" w:rsidRPr="002C24CA">
        <w:t xml:space="preserve"> until the moment of exercising the right to old-age pension.</w:t>
      </w:r>
    </w:p>
    <w:p w:rsidR="00420372" w:rsidRPr="002C24CA" w:rsidRDefault="00092349" w:rsidP="00397945">
      <w:pPr>
        <w:jc w:val="both"/>
      </w:pPr>
      <w:r w:rsidRPr="002C24CA">
        <w:t xml:space="preserve">According </w:t>
      </w:r>
      <w:r w:rsidR="00420372" w:rsidRPr="002C24CA">
        <w:t xml:space="preserve">to the </w:t>
      </w:r>
      <w:r w:rsidR="00FF46CB" w:rsidRPr="002C24CA">
        <w:t>Labour</w:t>
      </w:r>
      <w:r w:rsidR="00420372" w:rsidRPr="002C24CA">
        <w:t xml:space="preserve"> Law, there are no provisions for flexible </w:t>
      </w:r>
      <w:r w:rsidR="00FF46CB" w:rsidRPr="002C24CA">
        <w:t>labour</w:t>
      </w:r>
      <w:r w:rsidR="00420372" w:rsidRPr="002C24CA">
        <w:t xml:space="preserve"> models</w:t>
      </w:r>
      <w:r w:rsidR="002D20C0" w:rsidRPr="002D20C0">
        <w:t xml:space="preserve"> </w:t>
      </w:r>
      <w:r w:rsidR="00420372" w:rsidRPr="002C24CA">
        <w:t xml:space="preserve">to allow men and women to combine </w:t>
      </w:r>
      <w:r w:rsidR="00833DDA">
        <w:t>job</w:t>
      </w:r>
      <w:r w:rsidR="00420372" w:rsidRPr="002C24CA">
        <w:t xml:space="preserve"> with family responsibilities </w:t>
      </w:r>
      <w:r w:rsidR="002960CA">
        <w:t>including</w:t>
      </w:r>
      <w:r w:rsidR="00420372" w:rsidRPr="002C24CA">
        <w:t xml:space="preserve"> </w:t>
      </w:r>
      <w:r w:rsidR="002960CA">
        <w:t xml:space="preserve">nursing of </w:t>
      </w:r>
      <w:r w:rsidR="00420372" w:rsidRPr="002C24CA">
        <w:t>older</w:t>
      </w:r>
      <w:r w:rsidR="002960CA">
        <w:t xml:space="preserve"> or </w:t>
      </w:r>
      <w:r w:rsidR="00420372" w:rsidRPr="002C24CA">
        <w:t>sick members. Employees are entitled only to special protection due to absence for the child's care. There are no examples of improving work conditions, including adapting the working conditions to the health needs of older workers. There are no job offers,</w:t>
      </w:r>
      <w:r w:rsidR="00ED466B" w:rsidRPr="002C24CA">
        <w:t xml:space="preserve"> such</w:t>
      </w:r>
      <w:r w:rsidR="00420372" w:rsidRPr="002C24CA">
        <w:t xml:space="preserve"> as </w:t>
      </w:r>
      <w:r w:rsidR="00ED466B" w:rsidRPr="002C24CA">
        <w:t xml:space="preserve">the </w:t>
      </w:r>
      <w:r w:rsidR="00420372" w:rsidRPr="002C24CA">
        <w:t>reduced</w:t>
      </w:r>
      <w:r w:rsidR="00D74D3F">
        <w:t xml:space="preserve"> number of</w:t>
      </w:r>
      <w:r w:rsidR="00420372" w:rsidRPr="002C24CA">
        <w:t xml:space="preserve"> hours, which would be good for some of the older workers.</w:t>
      </w:r>
    </w:p>
    <w:p w:rsidR="00397945" w:rsidRPr="002C24CA" w:rsidRDefault="00420372" w:rsidP="00397945">
      <w:pPr>
        <w:jc w:val="both"/>
      </w:pPr>
      <w:r w:rsidRPr="002C24CA">
        <w:t>A quarter of employed women over 45 in Serbia, who are highly educated, work on jobs below their qualifications</w:t>
      </w:r>
      <w:r w:rsidR="00397945" w:rsidRPr="002C24CA">
        <w:t>.</w:t>
      </w:r>
      <w:r w:rsidR="00397945" w:rsidRPr="002C24CA">
        <w:rPr>
          <w:rStyle w:val="FootnoteReference"/>
        </w:rPr>
        <w:footnoteReference w:id="9"/>
      </w:r>
    </w:p>
    <w:p w:rsidR="00751AB7" w:rsidRPr="00276850" w:rsidRDefault="00BB3965" w:rsidP="00751AB7">
      <w:pPr>
        <w:jc w:val="both"/>
        <w:rPr>
          <w:highlight w:val="yellow"/>
        </w:rPr>
      </w:pPr>
      <w:r w:rsidRPr="002C24CA">
        <w:t>On the other hand, many women are self-excluded from work because of caring for children or a sick family member (96% of women and 4% of men).</w:t>
      </w:r>
      <w:r w:rsidR="00751AB7" w:rsidRPr="002C24CA">
        <w:rPr>
          <w:szCs w:val="24"/>
        </w:rPr>
        <w:t xml:space="preserve"> </w:t>
      </w:r>
    </w:p>
    <w:p w:rsidR="006D27BF" w:rsidRPr="002C24CA" w:rsidRDefault="006D27BF" w:rsidP="006D27BF">
      <w:pPr>
        <w:jc w:val="both"/>
        <w:rPr>
          <w:b/>
        </w:rPr>
      </w:pPr>
      <w:r w:rsidRPr="002C24CA">
        <w:rPr>
          <w:b/>
        </w:rPr>
        <w:t>Recommendations:</w:t>
      </w:r>
    </w:p>
    <w:p w:rsidR="006D27BF" w:rsidRPr="002C24CA" w:rsidRDefault="00B66FD2" w:rsidP="006D27BF">
      <w:pPr>
        <w:pStyle w:val="ListParagraph"/>
        <w:numPr>
          <w:ilvl w:val="0"/>
          <w:numId w:val="7"/>
        </w:numPr>
        <w:jc w:val="both"/>
      </w:pPr>
      <w:r>
        <w:t>E</w:t>
      </w:r>
      <w:r w:rsidR="009A3139">
        <w:t xml:space="preserve">stablish </w:t>
      </w:r>
      <w:r w:rsidR="006D27BF" w:rsidRPr="002C24CA">
        <w:t>a mechanism that will provide the minimum of material security for women without income, until they become eligible for old-age or early retirement.</w:t>
      </w:r>
    </w:p>
    <w:p w:rsidR="00C41456" w:rsidRPr="002C24CA" w:rsidRDefault="00C41456" w:rsidP="00C41456">
      <w:pPr>
        <w:pStyle w:val="ListParagraph"/>
        <w:numPr>
          <w:ilvl w:val="0"/>
          <w:numId w:val="7"/>
        </w:numPr>
        <w:jc w:val="both"/>
      </w:pPr>
      <w:r w:rsidRPr="002C24CA">
        <w:t xml:space="preserve">Reduce the prevalence of work in the </w:t>
      </w:r>
      <w:r w:rsidR="00FF46CB" w:rsidRPr="002C24CA">
        <w:t>grey</w:t>
      </w:r>
      <w:r w:rsidRPr="002C24CA">
        <w:t xml:space="preserve"> economy, by simplifying the tax procedures, reducing the contribution rates and </w:t>
      </w:r>
      <w:r w:rsidR="00FF46CB" w:rsidRPr="002C24CA">
        <w:t>labour</w:t>
      </w:r>
      <w:r w:rsidRPr="002C24CA">
        <w:t xml:space="preserve"> tax.</w:t>
      </w:r>
    </w:p>
    <w:p w:rsidR="00C41456" w:rsidRPr="002C24CA" w:rsidRDefault="00B66FD2" w:rsidP="00C41456">
      <w:pPr>
        <w:pStyle w:val="ListParagraph"/>
        <w:numPr>
          <w:ilvl w:val="0"/>
          <w:numId w:val="7"/>
        </w:numPr>
        <w:jc w:val="both"/>
      </w:pPr>
      <w:r>
        <w:lastRenderedPageBreak/>
        <w:t>I</w:t>
      </w:r>
      <w:r w:rsidR="00C41456" w:rsidRPr="002C24CA">
        <w:t xml:space="preserve">ntroduction of </w:t>
      </w:r>
      <w:r>
        <w:t>the</w:t>
      </w:r>
      <w:r w:rsidR="00C41456" w:rsidRPr="002C24CA">
        <w:t xml:space="preserve"> flexible retirement age for women, which will </w:t>
      </w:r>
      <w:r w:rsidR="007F31D7">
        <w:t>go</w:t>
      </w:r>
      <w:r w:rsidR="00C41456" w:rsidRPr="002C24CA">
        <w:t xml:space="preserve"> from age 62</w:t>
      </w:r>
      <w:r w:rsidR="007F31D7">
        <w:t>,</w:t>
      </w:r>
      <w:r w:rsidR="00C41456" w:rsidRPr="002C24CA">
        <w:t xml:space="preserve"> </w:t>
      </w:r>
      <w:r w:rsidR="00E24EAA">
        <w:t>introduce phase retirement principle (with the option for older women to work shorter hours</w:t>
      </w:r>
      <w:r w:rsidR="00B63CC2">
        <w:t>, e.g. half of working hours prior to retirement).</w:t>
      </w:r>
    </w:p>
    <w:p w:rsidR="00C67E11" w:rsidRPr="002C24CA" w:rsidRDefault="00B66FD2" w:rsidP="00C67E11">
      <w:pPr>
        <w:pStyle w:val="ListParagraph"/>
        <w:numPr>
          <w:ilvl w:val="0"/>
          <w:numId w:val="7"/>
        </w:numPr>
        <w:jc w:val="both"/>
      </w:pPr>
      <w:r>
        <w:t>P</w:t>
      </w:r>
      <w:r w:rsidR="00C67E11" w:rsidRPr="002C24CA">
        <w:t>romot</w:t>
      </w:r>
      <w:r w:rsidR="00B63CC2">
        <w:t>e</w:t>
      </w:r>
      <w:r w:rsidR="00C67E11" w:rsidRPr="002C24CA">
        <w:t xml:space="preserve"> the contribution of older women's </w:t>
      </w:r>
      <w:r w:rsidR="00B63CC2">
        <w:t xml:space="preserve">contribution, </w:t>
      </w:r>
      <w:r w:rsidR="00C67E11" w:rsidRPr="002C24CA">
        <w:t>experiences</w:t>
      </w:r>
      <w:r w:rsidR="00B63CC2">
        <w:t>, knowledge,</w:t>
      </w:r>
      <w:r w:rsidR="00C67E11" w:rsidRPr="002C24CA">
        <w:t xml:space="preserve"> and working capacities </w:t>
      </w:r>
      <w:r w:rsidR="007F31D7" w:rsidRPr="002C24CA">
        <w:t>to</w:t>
      </w:r>
      <w:r w:rsidR="00C67E11" w:rsidRPr="002C24CA">
        <w:t xml:space="preserve"> eliminate prejudices against them and widespread discrimination </w:t>
      </w:r>
      <w:r w:rsidR="00B63CC2">
        <w:t>at labour market</w:t>
      </w:r>
      <w:r w:rsidR="00C67E11" w:rsidRPr="002C24CA">
        <w:t>.</w:t>
      </w:r>
    </w:p>
    <w:p w:rsidR="00C67E11" w:rsidRPr="002C24CA" w:rsidRDefault="00B66FD2" w:rsidP="00C67E11">
      <w:pPr>
        <w:pStyle w:val="ListParagraph"/>
        <w:numPr>
          <w:ilvl w:val="0"/>
          <w:numId w:val="7"/>
        </w:numPr>
        <w:jc w:val="both"/>
      </w:pPr>
      <w:r>
        <w:t>T</w:t>
      </w:r>
      <w:r w:rsidR="009972F8">
        <w:t xml:space="preserve">ake measures </w:t>
      </w:r>
      <w:r w:rsidR="00C028C8">
        <w:t xml:space="preserve">to </w:t>
      </w:r>
      <w:r w:rsidR="00EF0C12">
        <w:t xml:space="preserve">make </w:t>
      </w:r>
      <w:r w:rsidR="007F251D">
        <w:t>harmonising</w:t>
      </w:r>
      <w:r w:rsidR="00EF0C12">
        <w:t xml:space="preserve"> the</w:t>
      </w:r>
      <w:r w:rsidR="007F251D">
        <w:t xml:space="preserve"> professional and private life</w:t>
      </w:r>
      <w:r>
        <w:t xml:space="preserve"> easier</w:t>
      </w:r>
      <w:r w:rsidR="007F251D">
        <w:t xml:space="preserve"> </w:t>
      </w:r>
      <w:r w:rsidR="00C67E11" w:rsidRPr="002C24CA">
        <w:t xml:space="preserve">by encouraging flexible working arrangements and </w:t>
      </w:r>
      <w:r w:rsidR="00EF0C12">
        <w:t>ensure that the</w:t>
      </w:r>
      <w:r w:rsidR="00C67E11" w:rsidRPr="002C24CA">
        <w:t xml:space="preserve"> nursing time spent on providing care to family members </w:t>
      </w:r>
      <w:r w:rsidR="002E2DD1">
        <w:t xml:space="preserve">is included </w:t>
      </w:r>
      <w:r w:rsidR="00C67E11" w:rsidRPr="002C24CA">
        <w:t>when calculating old-age retirement criteria.</w:t>
      </w:r>
    </w:p>
    <w:p w:rsidR="00B90EF5" w:rsidRDefault="00B66FD2" w:rsidP="002F7176">
      <w:pPr>
        <w:pStyle w:val="ListParagraph"/>
        <w:numPr>
          <w:ilvl w:val="0"/>
          <w:numId w:val="7"/>
        </w:numPr>
        <w:jc w:val="both"/>
      </w:pPr>
      <w:r>
        <w:t>I</w:t>
      </w:r>
      <w:r w:rsidR="002F7176" w:rsidRPr="002C24CA">
        <w:t xml:space="preserve">mprove working conditions, including </w:t>
      </w:r>
      <w:r w:rsidR="005A7B8A">
        <w:t xml:space="preserve">their </w:t>
      </w:r>
      <w:r w:rsidR="002F7176" w:rsidRPr="002C24CA">
        <w:t>adapting to the health needs of older workers</w:t>
      </w:r>
      <w:r w:rsidR="008E59E4">
        <w:t>.</w:t>
      </w:r>
    </w:p>
    <w:p w:rsidR="00D47357" w:rsidRPr="002C24CA" w:rsidRDefault="00D47357" w:rsidP="00D47357">
      <w:pPr>
        <w:jc w:val="center"/>
        <w:rPr>
          <w:b/>
          <w:sz w:val="26"/>
          <w:szCs w:val="26"/>
        </w:rPr>
      </w:pPr>
      <w:r w:rsidRPr="002C24CA">
        <w:rPr>
          <w:b/>
          <w:sz w:val="26"/>
          <w:szCs w:val="26"/>
        </w:rPr>
        <w:t>Article</w:t>
      </w:r>
      <w:r w:rsidR="00883138" w:rsidRPr="002C24CA">
        <w:rPr>
          <w:b/>
          <w:sz w:val="26"/>
          <w:szCs w:val="26"/>
        </w:rPr>
        <w:t xml:space="preserve"> 12</w:t>
      </w:r>
      <w:r w:rsidRPr="002C24CA">
        <w:rPr>
          <w:b/>
          <w:sz w:val="26"/>
          <w:szCs w:val="26"/>
        </w:rPr>
        <w:t xml:space="preserve"> -</w:t>
      </w:r>
      <w:r w:rsidR="00883138" w:rsidRPr="002C24CA">
        <w:rPr>
          <w:b/>
          <w:sz w:val="26"/>
          <w:szCs w:val="26"/>
        </w:rPr>
        <w:t xml:space="preserve"> </w:t>
      </w:r>
      <w:r w:rsidRPr="002C24CA">
        <w:rPr>
          <w:b/>
          <w:sz w:val="26"/>
          <w:szCs w:val="26"/>
        </w:rPr>
        <w:t xml:space="preserve">Equal </w:t>
      </w:r>
      <w:r w:rsidR="00F27C54">
        <w:rPr>
          <w:b/>
          <w:sz w:val="26"/>
          <w:szCs w:val="26"/>
        </w:rPr>
        <w:t>A</w:t>
      </w:r>
      <w:r w:rsidRPr="002C24CA">
        <w:rPr>
          <w:b/>
          <w:sz w:val="26"/>
          <w:szCs w:val="26"/>
        </w:rPr>
        <w:t xml:space="preserve">ccess to </w:t>
      </w:r>
      <w:r w:rsidR="00F27C54">
        <w:rPr>
          <w:b/>
          <w:sz w:val="26"/>
          <w:szCs w:val="26"/>
        </w:rPr>
        <w:t>H</w:t>
      </w:r>
      <w:r w:rsidRPr="002C24CA">
        <w:rPr>
          <w:b/>
          <w:sz w:val="26"/>
          <w:szCs w:val="26"/>
        </w:rPr>
        <w:t xml:space="preserve">ealth </w:t>
      </w:r>
      <w:r w:rsidR="00F27C54">
        <w:rPr>
          <w:b/>
          <w:sz w:val="26"/>
          <w:szCs w:val="26"/>
        </w:rPr>
        <w:t>C</w:t>
      </w:r>
      <w:r w:rsidRPr="002C24CA">
        <w:rPr>
          <w:b/>
          <w:sz w:val="26"/>
          <w:szCs w:val="26"/>
        </w:rPr>
        <w:t xml:space="preserve">are for </w:t>
      </w:r>
      <w:r w:rsidR="00F27C54">
        <w:rPr>
          <w:b/>
          <w:sz w:val="26"/>
          <w:szCs w:val="26"/>
        </w:rPr>
        <w:t>W</w:t>
      </w:r>
      <w:r w:rsidRPr="002C24CA">
        <w:rPr>
          <w:b/>
          <w:sz w:val="26"/>
          <w:szCs w:val="26"/>
        </w:rPr>
        <w:t xml:space="preserve">omen and </w:t>
      </w:r>
      <w:r w:rsidR="00F27C54">
        <w:rPr>
          <w:b/>
          <w:sz w:val="26"/>
          <w:szCs w:val="26"/>
        </w:rPr>
        <w:t>G</w:t>
      </w:r>
      <w:r w:rsidRPr="002C24CA">
        <w:rPr>
          <w:b/>
          <w:sz w:val="26"/>
          <w:szCs w:val="26"/>
        </w:rPr>
        <w:t>irls - the availability of health services</w:t>
      </w:r>
    </w:p>
    <w:p w:rsidR="00D47357" w:rsidRPr="002C24CA" w:rsidRDefault="00D47357" w:rsidP="00D47357">
      <w:pPr>
        <w:jc w:val="both"/>
      </w:pPr>
      <w:r w:rsidRPr="002C24CA">
        <w:t>According to the</w:t>
      </w:r>
      <w:r w:rsidR="00BB2C37">
        <w:t xml:space="preserve"> 2015</w:t>
      </w:r>
      <w:r w:rsidRPr="002C24CA">
        <w:t xml:space="preserve"> Global Index of Aging, Serbia ranked 62</w:t>
      </w:r>
      <w:r w:rsidR="003B2E63" w:rsidRPr="002C24CA">
        <w:rPr>
          <w:vertAlign w:val="superscript"/>
        </w:rPr>
        <w:t>nd</w:t>
      </w:r>
      <w:r w:rsidR="003B2E63" w:rsidRPr="002C24CA">
        <w:t xml:space="preserve"> </w:t>
      </w:r>
      <w:r w:rsidR="00A73489">
        <w:t>out of</w:t>
      </w:r>
      <w:r w:rsidR="00A73489" w:rsidRPr="002C24CA">
        <w:t xml:space="preserve"> 96 countries </w:t>
      </w:r>
      <w:r w:rsidRPr="002C24CA">
        <w:t>in the domain of health status</w:t>
      </w:r>
      <w:r w:rsidR="00DD46C9">
        <w:t>, because the</w:t>
      </w:r>
      <w:r w:rsidRPr="002C24CA">
        <w:t xml:space="preserve"> life expectancy at 60</w:t>
      </w:r>
      <w:r w:rsidR="00DD46C9">
        <w:t xml:space="preserve"> is 15 years</w:t>
      </w:r>
      <w:r w:rsidRPr="002C24CA">
        <w:t>;</w:t>
      </w:r>
      <w:r w:rsidR="00DD46C9">
        <w:t xml:space="preserve"> and</w:t>
      </w:r>
      <w:r w:rsidRPr="002C24CA">
        <w:t xml:space="preserve"> number of years </w:t>
      </w:r>
      <w:r w:rsidR="005A40F3">
        <w:t xml:space="preserve">of </w:t>
      </w:r>
      <w:r w:rsidRPr="002C24CA">
        <w:t>health</w:t>
      </w:r>
      <w:r w:rsidR="005A40F3">
        <w:t xml:space="preserve">y life expectancy </w:t>
      </w:r>
      <w:r w:rsidR="00DD46C9">
        <w:t>significantly shorter</w:t>
      </w:r>
      <w:r w:rsidRPr="002C24CA">
        <w:t>.</w:t>
      </w:r>
    </w:p>
    <w:p w:rsidR="003B2E63" w:rsidRPr="002C24CA" w:rsidRDefault="003B2E63" w:rsidP="00F72E43">
      <w:pPr>
        <w:jc w:val="both"/>
      </w:pPr>
      <w:r w:rsidRPr="002C24CA">
        <w:t xml:space="preserve">Older women have poorer health compared to older men, despite their average life expectancy </w:t>
      </w:r>
      <w:r w:rsidR="00BB2C37">
        <w:t xml:space="preserve">being </w:t>
      </w:r>
      <w:r w:rsidRPr="002C24CA">
        <w:t>longer (76.4:74.5 years). Women are more likely to report difficulties with walking (44.2%) and vision (12.3%) than men.</w:t>
      </w:r>
    </w:p>
    <w:p w:rsidR="00F72E43" w:rsidRPr="002C24CA" w:rsidRDefault="003B2E63" w:rsidP="00F72E43">
      <w:pPr>
        <w:jc w:val="both"/>
      </w:pPr>
      <w:r w:rsidRPr="002C24CA">
        <w:t xml:space="preserve">Depression </w:t>
      </w:r>
      <w:r w:rsidR="00BB39E8">
        <w:t>wa</w:t>
      </w:r>
      <w:r w:rsidRPr="002C24CA">
        <w:t xml:space="preserve">s present in 10.9% of </w:t>
      </w:r>
      <w:r w:rsidR="00F14FDA" w:rsidRPr="002C24CA">
        <w:t xml:space="preserve">older </w:t>
      </w:r>
      <w:r w:rsidRPr="002C24CA">
        <w:t xml:space="preserve">citizens, </w:t>
      </w:r>
      <w:r w:rsidR="00CB2F81">
        <w:t>with</w:t>
      </w:r>
      <w:r w:rsidRPr="002C24CA">
        <w:t xml:space="preserve"> </w:t>
      </w:r>
      <w:r w:rsidR="00CB2F81">
        <w:t>d</w:t>
      </w:r>
      <w:r w:rsidRPr="002C24CA">
        <w:t xml:space="preserve">epression in women </w:t>
      </w:r>
      <w:r w:rsidR="00CB2F81">
        <w:t>being</w:t>
      </w:r>
      <w:r w:rsidRPr="002C24CA">
        <w:t xml:space="preserve"> almost twice as common</w:t>
      </w:r>
      <w:r w:rsidR="0011251F">
        <w:t>.</w:t>
      </w:r>
      <w:r w:rsidR="00F72E43" w:rsidRPr="002C24CA">
        <w:rPr>
          <w:rStyle w:val="FootnoteReference"/>
        </w:rPr>
        <w:footnoteReference w:id="10"/>
      </w:r>
    </w:p>
    <w:p w:rsidR="00F72E43" w:rsidRPr="002C24CA" w:rsidRDefault="00213B34" w:rsidP="00F72E43">
      <w:pPr>
        <w:jc w:val="both"/>
      </w:pPr>
      <w:r w:rsidRPr="002C24CA">
        <w:t xml:space="preserve">Two thirds of </w:t>
      </w:r>
      <w:r w:rsidR="00160CA1" w:rsidRPr="002C24CA">
        <w:t>older</w:t>
      </w:r>
      <w:r w:rsidRPr="002C24CA">
        <w:t xml:space="preserve"> women (61%) state</w:t>
      </w:r>
      <w:r w:rsidR="00160CA1" w:rsidRPr="002C24CA">
        <w:t>d</w:t>
      </w:r>
      <w:r w:rsidRPr="002C24CA">
        <w:t xml:space="preserve"> that their health status is more or less </w:t>
      </w:r>
      <w:r w:rsidR="003627C0">
        <w:t>hindering</w:t>
      </w:r>
      <w:r w:rsidR="00FA62E9" w:rsidRPr="002C24CA">
        <w:t xml:space="preserve"> the</w:t>
      </w:r>
      <w:r w:rsidR="00F23A6C">
        <w:t>ir</w:t>
      </w:r>
      <w:r w:rsidRPr="002C24CA">
        <w:t xml:space="preserve"> daily activities, </w:t>
      </w:r>
      <w:r w:rsidR="00160CA1" w:rsidRPr="002C24CA">
        <w:t xml:space="preserve">out </w:t>
      </w:r>
      <w:r w:rsidRPr="002C24CA">
        <w:t xml:space="preserve">of which 29% </w:t>
      </w:r>
      <w:r w:rsidR="00160CA1" w:rsidRPr="002C24CA">
        <w:t>said</w:t>
      </w:r>
      <w:r w:rsidR="00902602">
        <w:t xml:space="preserve"> the</w:t>
      </w:r>
      <w:r w:rsidRPr="002C24CA">
        <w:t xml:space="preserve"> </w:t>
      </w:r>
      <w:r w:rsidR="00122E3A">
        <w:t>hindering</w:t>
      </w:r>
      <w:r w:rsidRPr="002C24CA">
        <w:t xml:space="preserve"> </w:t>
      </w:r>
      <w:r w:rsidR="00122E3A">
        <w:t>was significant</w:t>
      </w:r>
      <w:r w:rsidRPr="002C24CA">
        <w:t xml:space="preserve">. </w:t>
      </w:r>
      <w:r w:rsidR="004E72A2">
        <w:t>A</w:t>
      </w:r>
      <w:r w:rsidRPr="002C24CA">
        <w:t xml:space="preserve"> third of older women need</w:t>
      </w:r>
      <w:r w:rsidR="00A905DF" w:rsidRPr="002C24CA">
        <w:t>ed</w:t>
      </w:r>
      <w:r w:rsidRPr="002C24CA">
        <w:t xml:space="preserve"> help in the procurement of daily necessities and general participation in the community (33%), and about a fifth </w:t>
      </w:r>
      <w:r w:rsidR="00A905DF" w:rsidRPr="002C24CA">
        <w:t xml:space="preserve">needed </w:t>
      </w:r>
      <w:r w:rsidR="00122E3A">
        <w:t xml:space="preserve">a </w:t>
      </w:r>
      <w:r w:rsidR="00A905DF" w:rsidRPr="002C24CA">
        <w:t>support</w:t>
      </w:r>
      <w:r w:rsidRPr="002C24CA">
        <w:t xml:space="preserve"> in personal hygiene and clothing (17%)</w:t>
      </w:r>
      <w:r w:rsidR="00F72E43" w:rsidRPr="002C24CA">
        <w:t>.</w:t>
      </w:r>
      <w:r w:rsidR="00F72E43" w:rsidRPr="002C24CA">
        <w:rPr>
          <w:rStyle w:val="FootnoteReference"/>
        </w:rPr>
        <w:footnoteReference w:id="11"/>
      </w:r>
    </w:p>
    <w:p w:rsidR="00F72E43" w:rsidRPr="002C24CA" w:rsidRDefault="009C6462" w:rsidP="00F72E43">
      <w:pPr>
        <w:jc w:val="both"/>
      </w:pPr>
      <w:r>
        <w:t>O</w:t>
      </w:r>
      <w:r w:rsidR="00FA62E9" w:rsidRPr="002C24CA">
        <w:t>lder women most often rel</w:t>
      </w:r>
      <w:r w:rsidR="00630B7A">
        <w:t>ied</w:t>
      </w:r>
      <w:r w:rsidR="00FA62E9" w:rsidRPr="002C24CA">
        <w:t xml:space="preserve"> on the family</w:t>
      </w:r>
      <w:r>
        <w:t xml:space="preserve"> support</w:t>
      </w:r>
      <w:r w:rsidR="00FA62E9" w:rsidRPr="002C24CA">
        <w:t xml:space="preserve"> (70.2%), </w:t>
      </w:r>
      <w:r w:rsidR="00057377" w:rsidRPr="002C24CA">
        <w:t>neighbours</w:t>
      </w:r>
      <w:r w:rsidR="00FA62E9" w:rsidRPr="002C24CA">
        <w:t xml:space="preserve"> and friends (9.6%)</w:t>
      </w:r>
      <w:r w:rsidR="003A50CE">
        <w:t>,</w:t>
      </w:r>
      <w:r w:rsidR="00FA62E9" w:rsidRPr="002C24CA">
        <w:t xml:space="preserve"> and other relatives (5.7%).</w:t>
      </w:r>
      <w:r w:rsidR="00F72E43" w:rsidRPr="002C24CA">
        <w:rPr>
          <w:rStyle w:val="FootnoteReference"/>
        </w:rPr>
        <w:footnoteReference w:id="12"/>
      </w:r>
    </w:p>
    <w:p w:rsidR="00F72E43" w:rsidRPr="002C24CA" w:rsidRDefault="00C10CB7" w:rsidP="00F72E43">
      <w:pPr>
        <w:jc w:val="both"/>
      </w:pPr>
      <w:r w:rsidRPr="002C24CA">
        <w:t xml:space="preserve">For </w:t>
      </w:r>
      <w:r w:rsidR="003D7493">
        <w:t>over</w:t>
      </w:r>
      <w:r w:rsidRPr="002C24CA">
        <w:t xml:space="preserve"> a year, 16.5% of </w:t>
      </w:r>
      <w:r w:rsidR="00123F84" w:rsidRPr="002C24CA">
        <w:t>o</w:t>
      </w:r>
      <w:r w:rsidRPr="002C24CA">
        <w:t>lder women</w:t>
      </w:r>
      <w:r w:rsidR="00123F84" w:rsidRPr="002C24CA">
        <w:t xml:space="preserve"> did not </w:t>
      </w:r>
      <w:r w:rsidR="00D54850">
        <w:t xml:space="preserve">visit </w:t>
      </w:r>
      <w:r w:rsidR="00123F84" w:rsidRPr="002C24CA">
        <w:t>a doctor</w:t>
      </w:r>
      <w:r w:rsidRPr="002C24CA">
        <w:t>, with 1.6%</w:t>
      </w:r>
      <w:r w:rsidR="005E473E">
        <w:t xml:space="preserve"> who</w:t>
      </w:r>
      <w:r w:rsidRPr="002C24CA">
        <w:t xml:space="preserve"> never </w:t>
      </w:r>
      <w:r w:rsidR="006D1A4C">
        <w:t>went</w:t>
      </w:r>
      <w:r w:rsidRPr="002C24CA">
        <w:t xml:space="preserve"> </w:t>
      </w:r>
      <w:r w:rsidR="003A50CE">
        <w:t>to</w:t>
      </w:r>
      <w:r w:rsidRPr="002C24CA">
        <w:t xml:space="preserve"> the doctor's. For </w:t>
      </w:r>
      <w:r w:rsidR="003D7493">
        <w:t>over</w:t>
      </w:r>
      <w:r w:rsidRPr="002C24CA">
        <w:t xml:space="preserve"> a year, 72.4% of </w:t>
      </w:r>
      <w:r w:rsidR="00057377" w:rsidRPr="002C24CA">
        <w:t>older</w:t>
      </w:r>
      <w:r w:rsidRPr="002C24CA">
        <w:t xml:space="preserve"> women</w:t>
      </w:r>
      <w:r w:rsidR="00123F84" w:rsidRPr="002C24CA">
        <w:t xml:space="preserve"> did not visit the dentist</w:t>
      </w:r>
      <w:r w:rsidRPr="002C24CA">
        <w:t xml:space="preserve">, with 3.5% never </w:t>
      </w:r>
      <w:r w:rsidR="008F3EB4">
        <w:t>b</w:t>
      </w:r>
      <w:r w:rsidRPr="002C24CA">
        <w:t>e</w:t>
      </w:r>
      <w:r w:rsidR="008F3EB4">
        <w:t>i</w:t>
      </w:r>
      <w:r w:rsidRPr="002C24CA">
        <w:t>n</w:t>
      </w:r>
      <w:r w:rsidR="008F3EB4">
        <w:t>g</w:t>
      </w:r>
      <w:r w:rsidRPr="002C24CA">
        <w:t xml:space="preserve"> </w:t>
      </w:r>
      <w:r w:rsidR="003A50CE">
        <w:t>to</w:t>
      </w:r>
      <w:r w:rsidRPr="002C24CA">
        <w:t xml:space="preserve"> the dentist</w:t>
      </w:r>
      <w:r w:rsidR="00992A88" w:rsidRPr="002C24CA">
        <w:t>’s</w:t>
      </w:r>
      <w:r w:rsidRPr="002C24CA">
        <w:t>. The main reason</w:t>
      </w:r>
      <w:r w:rsidR="00123F84" w:rsidRPr="002C24CA">
        <w:t xml:space="preserve">s </w:t>
      </w:r>
      <w:r w:rsidR="00C04A1C">
        <w:t>for</w:t>
      </w:r>
      <w:r w:rsidRPr="002C24CA">
        <w:t xml:space="preserve"> not us</w:t>
      </w:r>
      <w:r w:rsidR="00C04A1C">
        <w:t>ing the</w:t>
      </w:r>
      <w:r w:rsidRPr="002C24CA">
        <w:t xml:space="preserve"> health care services, </w:t>
      </w:r>
      <w:r w:rsidR="00941FC9">
        <w:t>despite</w:t>
      </w:r>
      <w:r w:rsidRPr="002C24CA">
        <w:t xml:space="preserve"> need</w:t>
      </w:r>
      <w:r w:rsidR="00941FC9">
        <w:t>ing</w:t>
      </w:r>
      <w:r w:rsidRPr="002C24CA">
        <w:t xml:space="preserve"> them, </w:t>
      </w:r>
      <w:r w:rsidR="00123F84" w:rsidRPr="002C24CA">
        <w:t xml:space="preserve">according to </w:t>
      </w:r>
      <w:r w:rsidRPr="002C24CA">
        <w:t xml:space="preserve">older women </w:t>
      </w:r>
      <w:r w:rsidR="00C80C85" w:rsidRPr="002C24CA">
        <w:t>we</w:t>
      </w:r>
      <w:r w:rsidR="00123F84" w:rsidRPr="002C24CA">
        <w:t>re</w:t>
      </w:r>
      <w:r w:rsidRPr="002C24CA">
        <w:t>: too long waiting list</w:t>
      </w:r>
      <w:r w:rsidR="00992A88" w:rsidRPr="002C24CA">
        <w:t>s</w:t>
      </w:r>
      <w:r w:rsidRPr="002C24CA">
        <w:t xml:space="preserve"> (49.1%); not hav</w:t>
      </w:r>
      <w:r w:rsidR="00017FA1">
        <w:t>ing</w:t>
      </w:r>
      <w:r w:rsidRPr="002C24CA">
        <w:t xml:space="preserve"> money (26.4%), while 13.2% said that the doctor was too far away</w:t>
      </w:r>
      <w:r w:rsidR="00F72E43" w:rsidRPr="002C24CA">
        <w:t>...</w:t>
      </w:r>
      <w:r w:rsidR="00F72E43" w:rsidRPr="002C24CA">
        <w:rPr>
          <w:rStyle w:val="FootnoteReference"/>
        </w:rPr>
        <w:footnoteReference w:id="13"/>
      </w:r>
    </w:p>
    <w:p w:rsidR="00695286" w:rsidRPr="002C24CA" w:rsidRDefault="003C303B" w:rsidP="00F72E43">
      <w:pPr>
        <w:jc w:val="both"/>
      </w:pPr>
      <w:r>
        <w:t>O</w:t>
      </w:r>
      <w:r w:rsidR="00A03200" w:rsidRPr="002C24CA">
        <w:t>lder women, more often than older men, report</w:t>
      </w:r>
      <w:r w:rsidR="00052B3B">
        <w:t>ed</w:t>
      </w:r>
      <w:r w:rsidR="00A03200" w:rsidRPr="002C24CA">
        <w:t xml:space="preserve"> that their access to health services </w:t>
      </w:r>
      <w:r w:rsidR="00052B3B">
        <w:t>wa</w:t>
      </w:r>
      <w:r w:rsidR="00A03200" w:rsidRPr="002C24CA">
        <w:t xml:space="preserve">s impeded for some personal </w:t>
      </w:r>
      <w:r w:rsidR="002D4A3B" w:rsidRPr="002C24CA">
        <w:t>characteristic</w:t>
      </w:r>
      <w:r w:rsidR="00FC6F30">
        <w:t xml:space="preserve"> -</w:t>
      </w:r>
      <w:r w:rsidR="00A03200" w:rsidRPr="002C24CA">
        <w:t xml:space="preserve"> 17.8% of women and 11.9% of men.</w:t>
      </w:r>
      <w:r w:rsidR="0002479A" w:rsidRPr="002C24CA">
        <w:rPr>
          <w:rStyle w:val="FootnoteReference"/>
        </w:rPr>
        <w:footnoteReference w:id="14"/>
      </w:r>
      <w:r w:rsidR="0002479A" w:rsidRPr="002C24CA">
        <w:t xml:space="preserve"> </w:t>
      </w:r>
      <w:r w:rsidR="00A03200" w:rsidRPr="002C24CA">
        <w:t xml:space="preserve"> Most </w:t>
      </w:r>
      <w:r w:rsidR="00A03200" w:rsidRPr="002C24CA">
        <w:lastRenderedPageBreak/>
        <w:t xml:space="preserve">often, </w:t>
      </w:r>
      <w:r w:rsidR="00710D72" w:rsidRPr="002C24CA">
        <w:t xml:space="preserve">older women with disabilities </w:t>
      </w:r>
      <w:r w:rsidR="004C0090">
        <w:t>had</w:t>
      </w:r>
      <w:r w:rsidR="004C0090" w:rsidRPr="002C24CA">
        <w:t xml:space="preserve"> difficult</w:t>
      </w:r>
      <w:r w:rsidR="004C0090">
        <w:t xml:space="preserve">ies </w:t>
      </w:r>
      <w:r w:rsidR="00D54850">
        <w:t>in</w:t>
      </w:r>
      <w:r w:rsidR="004C0090" w:rsidRPr="002C24CA">
        <w:t xml:space="preserve"> </w:t>
      </w:r>
      <w:r w:rsidR="00A03200" w:rsidRPr="002C24CA">
        <w:t>access</w:t>
      </w:r>
      <w:r w:rsidR="004C0090">
        <w:t>ing the</w:t>
      </w:r>
      <w:r w:rsidR="00A03200" w:rsidRPr="002C24CA">
        <w:t xml:space="preserve"> health care services </w:t>
      </w:r>
      <w:r>
        <w:t xml:space="preserve">since many of </w:t>
      </w:r>
      <w:r w:rsidR="00A03200" w:rsidRPr="002C24CA">
        <w:t>health</w:t>
      </w:r>
      <w:r w:rsidR="004C0090">
        <w:t xml:space="preserve"> care</w:t>
      </w:r>
      <w:r w:rsidR="00A03200" w:rsidRPr="002C24CA">
        <w:t xml:space="preserve"> facilities </w:t>
      </w:r>
      <w:r w:rsidR="00446DA0" w:rsidRPr="002C24CA">
        <w:t>had</w:t>
      </w:r>
      <w:r w:rsidR="00A03200" w:rsidRPr="002C24CA">
        <w:t xml:space="preserve"> </w:t>
      </w:r>
      <w:r w:rsidR="00727B63">
        <w:t>no</w:t>
      </w:r>
      <w:r w:rsidR="00A03200" w:rsidRPr="002C24CA">
        <w:t xml:space="preserve"> ramps</w:t>
      </w:r>
      <w:r w:rsidR="004C0090" w:rsidRPr="004C0090">
        <w:t xml:space="preserve"> </w:t>
      </w:r>
      <w:r w:rsidR="004C0090" w:rsidRPr="002C24CA">
        <w:t>installed</w:t>
      </w:r>
      <w:r w:rsidR="00A03200" w:rsidRPr="002C24CA">
        <w:t>.</w:t>
      </w:r>
    </w:p>
    <w:p w:rsidR="0044128D" w:rsidRPr="002C24CA" w:rsidRDefault="00925BA0" w:rsidP="00F72E43">
      <w:pPr>
        <w:jc w:val="both"/>
      </w:pPr>
      <w:r>
        <w:t xml:space="preserve">Approx. </w:t>
      </w:r>
      <w:r w:rsidR="00E14652" w:rsidRPr="002C24CA">
        <w:t xml:space="preserve">80% </w:t>
      </w:r>
      <w:r w:rsidR="00E14652">
        <w:t>of the</w:t>
      </w:r>
      <w:r w:rsidR="00A03200" w:rsidRPr="002C24CA">
        <w:t xml:space="preserve"> </w:t>
      </w:r>
      <w:r w:rsidR="0002479A" w:rsidRPr="002C24CA">
        <w:t>older</w:t>
      </w:r>
      <w:r w:rsidR="00A03200" w:rsidRPr="002C24CA">
        <w:t xml:space="preserve"> Roma</w:t>
      </w:r>
      <w:r w:rsidR="00727B63">
        <w:t xml:space="preserve"> women</w:t>
      </w:r>
      <w:r w:rsidR="00A03200" w:rsidRPr="002C24CA">
        <w:t xml:space="preserve"> use</w:t>
      </w:r>
      <w:r w:rsidR="002C3F72">
        <w:t>d</w:t>
      </w:r>
      <w:r w:rsidR="00A03200" w:rsidRPr="002C24CA">
        <w:t xml:space="preserve"> the services of the </w:t>
      </w:r>
      <w:r w:rsidR="002C3F72">
        <w:t xml:space="preserve">Community </w:t>
      </w:r>
      <w:r w:rsidR="00A03200" w:rsidRPr="002C24CA">
        <w:t xml:space="preserve">Health </w:t>
      </w:r>
      <w:r w:rsidR="00057377" w:rsidRPr="002C24CA">
        <w:t>Centres</w:t>
      </w:r>
      <w:r w:rsidR="00A03200" w:rsidRPr="002C24CA">
        <w:t>, 39% hospital treatment</w:t>
      </w:r>
      <w:r w:rsidR="009E1F4B">
        <w:t>s</w:t>
      </w:r>
      <w:r w:rsidR="00A03200" w:rsidRPr="002C24CA">
        <w:t xml:space="preserve">, and </w:t>
      </w:r>
      <w:r w:rsidR="009E1F4B" w:rsidRPr="002C24CA">
        <w:t>only 6.7%</w:t>
      </w:r>
      <w:r w:rsidR="009E1F4B">
        <w:t xml:space="preserve"> </w:t>
      </w:r>
      <w:r w:rsidR="00A03200" w:rsidRPr="002C24CA">
        <w:t>tertiary health care services (spa treatment</w:t>
      </w:r>
      <w:r w:rsidR="009E1F4B">
        <w:t>s</w:t>
      </w:r>
      <w:r w:rsidR="00A03200" w:rsidRPr="002C24CA">
        <w:t xml:space="preserve"> or medical </w:t>
      </w:r>
      <w:r w:rsidR="0005273B">
        <w:t>aids</w:t>
      </w:r>
      <w:r w:rsidR="009E1F4B" w:rsidRPr="002C24CA">
        <w:t>)</w:t>
      </w:r>
      <w:r w:rsidR="00325510" w:rsidRPr="002C24CA">
        <w:t>.</w:t>
      </w:r>
      <w:r w:rsidR="00325510" w:rsidRPr="002C24CA">
        <w:rPr>
          <w:rStyle w:val="FootnoteReference"/>
        </w:rPr>
        <w:footnoteReference w:id="15"/>
      </w:r>
    </w:p>
    <w:p w:rsidR="00A03200" w:rsidRPr="002C24CA" w:rsidRDefault="00A03200" w:rsidP="00F72E43">
      <w:pPr>
        <w:jc w:val="both"/>
        <w:rPr>
          <w:highlight w:val="yellow"/>
        </w:rPr>
      </w:pPr>
      <w:r w:rsidRPr="002C24CA">
        <w:t>Discrimination</w:t>
      </w:r>
      <w:r w:rsidR="008A10F5" w:rsidRPr="002C24CA">
        <w:t>,</w:t>
      </w:r>
      <w:r w:rsidRPr="002C24CA">
        <w:t xml:space="preserve"> according to older women, focus group</w:t>
      </w:r>
      <w:r w:rsidR="00382304" w:rsidRPr="00382304">
        <w:t xml:space="preserve"> </w:t>
      </w:r>
      <w:r w:rsidR="00382304" w:rsidRPr="002C24CA">
        <w:t>participants</w:t>
      </w:r>
      <w:r w:rsidRPr="002C24CA">
        <w:t>, is also happening in health institutions by health workers:</w:t>
      </w:r>
    </w:p>
    <w:p w:rsidR="00285337" w:rsidRDefault="008A10F5" w:rsidP="00A65B50">
      <w:pPr>
        <w:pStyle w:val="ListParagraph"/>
        <w:numPr>
          <w:ilvl w:val="0"/>
          <w:numId w:val="11"/>
        </w:numPr>
        <w:ind w:left="709"/>
        <w:jc w:val="both"/>
        <w:rPr>
          <w:i/>
        </w:rPr>
      </w:pPr>
      <w:r w:rsidRPr="002C24CA">
        <w:rPr>
          <w:i/>
        </w:rPr>
        <w:t xml:space="preserve">Their relationship and attitude is that I am retired, I can wait for hours because I have nothing else to do"; "So </w:t>
      </w:r>
      <w:r w:rsidR="009B2171" w:rsidRPr="002C24CA">
        <w:rPr>
          <w:i/>
        </w:rPr>
        <w:t>why</w:t>
      </w:r>
      <w:r w:rsidRPr="002C24CA">
        <w:rPr>
          <w:i/>
        </w:rPr>
        <w:t xml:space="preserve"> are you complaining about sickness, when your expiration date is over". "Bureaucracy in health </w:t>
      </w:r>
      <w:r w:rsidR="009B2171" w:rsidRPr="002C24CA">
        <w:rPr>
          <w:i/>
        </w:rPr>
        <w:t>prevents</w:t>
      </w:r>
      <w:r w:rsidRPr="002C24CA">
        <w:rPr>
          <w:i/>
        </w:rPr>
        <w:t xml:space="preserve"> me </w:t>
      </w:r>
      <w:r w:rsidR="009B2171" w:rsidRPr="002C24CA">
        <w:rPr>
          <w:i/>
        </w:rPr>
        <w:t xml:space="preserve">from </w:t>
      </w:r>
      <w:r w:rsidRPr="002C24CA">
        <w:rPr>
          <w:i/>
        </w:rPr>
        <w:t>get</w:t>
      </w:r>
      <w:r w:rsidR="009B2171" w:rsidRPr="002C24CA">
        <w:rPr>
          <w:i/>
        </w:rPr>
        <w:t>ting</w:t>
      </w:r>
      <w:r w:rsidRPr="002C24CA">
        <w:rPr>
          <w:i/>
        </w:rPr>
        <w:t xml:space="preserve"> the service I need" </w:t>
      </w:r>
    </w:p>
    <w:p w:rsidR="008A10F5" w:rsidRPr="002C24CA" w:rsidRDefault="008A10F5" w:rsidP="00A65B50">
      <w:pPr>
        <w:pStyle w:val="ListParagraph"/>
        <w:numPr>
          <w:ilvl w:val="0"/>
          <w:numId w:val="11"/>
        </w:numPr>
        <w:ind w:left="709"/>
        <w:jc w:val="both"/>
        <w:rPr>
          <w:i/>
        </w:rPr>
      </w:pPr>
      <w:r w:rsidRPr="002C24CA">
        <w:rPr>
          <w:i/>
        </w:rPr>
        <w:t xml:space="preserve">My friend who is 86 </w:t>
      </w:r>
      <w:r w:rsidR="00D847DB">
        <w:rPr>
          <w:i/>
        </w:rPr>
        <w:t xml:space="preserve">has </w:t>
      </w:r>
      <w:r w:rsidRPr="002C24CA">
        <w:rPr>
          <w:i/>
        </w:rPr>
        <w:t>a cataract operation</w:t>
      </w:r>
      <w:r w:rsidR="005E589A" w:rsidRPr="002C24CA">
        <w:rPr>
          <w:i/>
        </w:rPr>
        <w:t xml:space="preserve"> scheduled in</w:t>
      </w:r>
      <w:r w:rsidRPr="002C24CA">
        <w:rPr>
          <w:i/>
        </w:rPr>
        <w:t xml:space="preserve"> a year and a half. If you have </w:t>
      </w:r>
      <w:r w:rsidR="00B64FC7" w:rsidRPr="002C24CA">
        <w:rPr>
          <w:i/>
        </w:rPr>
        <w:t xml:space="preserve">EUR </w:t>
      </w:r>
      <w:r w:rsidRPr="002C24CA">
        <w:rPr>
          <w:i/>
        </w:rPr>
        <w:t>1,000,</w:t>
      </w:r>
      <w:r w:rsidR="00B64FC7" w:rsidRPr="002C24CA">
        <w:rPr>
          <w:i/>
        </w:rPr>
        <w:t xml:space="preserve"> you can</w:t>
      </w:r>
      <w:r w:rsidRPr="002C24CA">
        <w:rPr>
          <w:i/>
        </w:rPr>
        <w:t xml:space="preserve"> go to a private institution and </w:t>
      </w:r>
      <w:r w:rsidR="00B64FC7" w:rsidRPr="002C24CA">
        <w:rPr>
          <w:i/>
        </w:rPr>
        <w:t xml:space="preserve">they’ll </w:t>
      </w:r>
      <w:r w:rsidRPr="002C24CA">
        <w:rPr>
          <w:i/>
        </w:rPr>
        <w:t>immediately operate</w:t>
      </w:r>
      <w:r w:rsidR="00B64FC7" w:rsidRPr="002C24CA">
        <w:rPr>
          <w:i/>
        </w:rPr>
        <w:t xml:space="preserve"> on</w:t>
      </w:r>
      <w:r w:rsidRPr="002C24CA">
        <w:rPr>
          <w:i/>
        </w:rPr>
        <w:t xml:space="preserve"> you </w:t>
      </w:r>
      <w:r w:rsidR="00B64FC7" w:rsidRPr="002C24CA">
        <w:rPr>
          <w:i/>
        </w:rPr>
        <w:t>–</w:t>
      </w:r>
      <w:r w:rsidRPr="002C24CA">
        <w:rPr>
          <w:i/>
        </w:rPr>
        <w:t xml:space="preserve"> you</w:t>
      </w:r>
      <w:r w:rsidR="00B64FC7" w:rsidRPr="002C24CA">
        <w:rPr>
          <w:i/>
        </w:rPr>
        <w:t>’ll</w:t>
      </w:r>
      <w:r w:rsidRPr="002C24CA">
        <w:rPr>
          <w:i/>
        </w:rPr>
        <w:t xml:space="preserve"> see and you</w:t>
      </w:r>
      <w:r w:rsidR="00B64FC7" w:rsidRPr="002C24CA">
        <w:rPr>
          <w:i/>
        </w:rPr>
        <w:t>’ll</w:t>
      </w:r>
      <w:r w:rsidRPr="002C24CA">
        <w:rPr>
          <w:i/>
        </w:rPr>
        <w:t xml:space="preserve"> have a better life for at least 2 years</w:t>
      </w:r>
      <w:r w:rsidR="00A65B50" w:rsidRPr="002C24CA">
        <w:rPr>
          <w:i/>
        </w:rPr>
        <w:t>.</w:t>
      </w:r>
    </w:p>
    <w:p w:rsidR="006145A9" w:rsidRPr="002C24CA" w:rsidRDefault="006145A9" w:rsidP="006145A9">
      <w:pPr>
        <w:pStyle w:val="ListParagraph"/>
        <w:numPr>
          <w:ilvl w:val="0"/>
          <w:numId w:val="18"/>
        </w:numPr>
        <w:jc w:val="both"/>
        <w:rPr>
          <w:i/>
        </w:rPr>
      </w:pPr>
      <w:r w:rsidRPr="002C24CA">
        <w:rPr>
          <w:i/>
        </w:rPr>
        <w:t>The system of scheduling specialist exams through a chosen doctor and a c</w:t>
      </w:r>
      <w:r w:rsidR="001E015B" w:rsidRPr="002C24CA">
        <w:rPr>
          <w:i/>
        </w:rPr>
        <w:t>a</w:t>
      </w:r>
      <w:r w:rsidRPr="002C24CA">
        <w:rPr>
          <w:i/>
        </w:rPr>
        <w:t>l</w:t>
      </w:r>
      <w:r w:rsidR="001E015B" w:rsidRPr="002C24CA">
        <w:rPr>
          <w:i/>
        </w:rPr>
        <w:t>l-</w:t>
      </w:r>
      <w:r w:rsidR="00F705A3" w:rsidRPr="002C24CA">
        <w:rPr>
          <w:i/>
        </w:rPr>
        <w:t>centre</w:t>
      </w:r>
      <w:r w:rsidRPr="002C24CA">
        <w:rPr>
          <w:i/>
        </w:rPr>
        <w:t xml:space="preserve"> is disgusting - this is the way to </w:t>
      </w:r>
      <w:r w:rsidR="00D63CC1">
        <w:rPr>
          <w:i/>
        </w:rPr>
        <w:t>make</w:t>
      </w:r>
      <w:r w:rsidRPr="002C24CA">
        <w:rPr>
          <w:i/>
        </w:rPr>
        <w:t xml:space="preserve"> patients </w:t>
      </w:r>
      <w:r w:rsidR="00D63CC1">
        <w:rPr>
          <w:i/>
        </w:rPr>
        <w:t xml:space="preserve">go </w:t>
      </w:r>
      <w:r w:rsidR="001E015B" w:rsidRPr="002C24CA">
        <w:rPr>
          <w:i/>
        </w:rPr>
        <w:t xml:space="preserve">to the private practitioners - </w:t>
      </w:r>
      <w:r w:rsidRPr="002C24CA">
        <w:rPr>
          <w:i/>
        </w:rPr>
        <w:t xml:space="preserve">those who have </w:t>
      </w:r>
      <w:r w:rsidR="001E015B" w:rsidRPr="002C24CA">
        <w:rPr>
          <w:i/>
        </w:rPr>
        <w:t xml:space="preserve">money, those </w:t>
      </w:r>
      <w:r w:rsidRPr="002C24CA">
        <w:rPr>
          <w:i/>
        </w:rPr>
        <w:t>who do not</w:t>
      </w:r>
      <w:r w:rsidR="008F2354">
        <w:rPr>
          <w:i/>
        </w:rPr>
        <w:t xml:space="preserve"> </w:t>
      </w:r>
      <w:r w:rsidR="00CF4F07" w:rsidRPr="002C24CA">
        <w:rPr>
          <w:i/>
        </w:rPr>
        <w:t>– let them die.</w:t>
      </w:r>
      <w:r w:rsidRPr="002C24CA">
        <w:rPr>
          <w:i/>
        </w:rPr>
        <w:t xml:space="preserve"> Whenever you want to schedule, there are no free terms, except </w:t>
      </w:r>
      <w:r w:rsidR="00CF4F07" w:rsidRPr="002C24CA">
        <w:rPr>
          <w:i/>
        </w:rPr>
        <w:t xml:space="preserve">near </w:t>
      </w:r>
      <w:r w:rsidRPr="002C24CA">
        <w:rPr>
          <w:i/>
        </w:rPr>
        <w:t xml:space="preserve">the 5th </w:t>
      </w:r>
      <w:r w:rsidR="008F2354">
        <w:rPr>
          <w:i/>
        </w:rPr>
        <w:t>of</w:t>
      </w:r>
      <w:r w:rsidRPr="002C24CA">
        <w:rPr>
          <w:i/>
        </w:rPr>
        <w:t xml:space="preserve"> the month. And then you try again the next month and so on, until you're done. </w:t>
      </w:r>
    </w:p>
    <w:p w:rsidR="00F705A3" w:rsidRPr="002C24CA" w:rsidRDefault="00F705A3" w:rsidP="00F705A3">
      <w:pPr>
        <w:pStyle w:val="ListParagraph"/>
        <w:jc w:val="both"/>
        <w:rPr>
          <w:i/>
        </w:rPr>
      </w:pPr>
    </w:p>
    <w:tbl>
      <w:tblPr>
        <w:tblStyle w:val="TableGrid"/>
        <w:tblW w:w="0" w:type="auto"/>
        <w:tblLook w:val="04A0" w:firstRow="1" w:lastRow="0" w:firstColumn="1" w:lastColumn="0" w:noHBand="0" w:noVBand="1"/>
      </w:tblPr>
      <w:tblGrid>
        <w:gridCol w:w="9628"/>
      </w:tblGrid>
      <w:tr w:rsidR="000F151A" w:rsidRPr="002C24CA" w:rsidTr="000F151A">
        <w:tc>
          <w:tcPr>
            <w:tcW w:w="9628" w:type="dxa"/>
          </w:tcPr>
          <w:p w:rsidR="000F151A" w:rsidRPr="002C24CA" w:rsidRDefault="00BF6E10" w:rsidP="000F151A">
            <w:pPr>
              <w:jc w:val="both"/>
              <w:rPr>
                <w:i/>
                <w:szCs w:val="24"/>
              </w:rPr>
            </w:pPr>
            <w:r w:rsidRPr="002C24CA">
              <w:rPr>
                <w:b/>
                <w:szCs w:val="24"/>
              </w:rPr>
              <w:t>Case Study, Association Amity,</w:t>
            </w:r>
            <w:r w:rsidRPr="002C24CA">
              <w:t xml:space="preserve"> </w:t>
            </w:r>
            <w:r w:rsidRPr="002C24CA">
              <w:rPr>
                <w:b/>
              </w:rPr>
              <w:t>Mrs. Behtije G.,</w:t>
            </w:r>
            <w:r w:rsidRPr="002C24CA">
              <w:t xml:space="preserve"> 64, Muslim Roma, an internally displaced person from Obilić, Kosovo (the oldest person in that Roma settlement)</w:t>
            </w:r>
          </w:p>
          <w:p w:rsidR="00EB0722" w:rsidRPr="002C24CA" w:rsidRDefault="00EB0722" w:rsidP="00EB0722">
            <w:pPr>
              <w:jc w:val="both"/>
              <w:rPr>
                <w:i/>
                <w:szCs w:val="24"/>
              </w:rPr>
            </w:pPr>
            <w:r w:rsidRPr="002C24CA">
              <w:rPr>
                <w:i/>
                <w:szCs w:val="24"/>
              </w:rPr>
              <w:t>“... I moved to Belgrade with my family when the Yugoslav Army withdrew from Kosovo in 1999. We stopped near the entering road leading to the city centre</w:t>
            </w:r>
            <w:r w:rsidR="007413FA">
              <w:rPr>
                <w:i/>
                <w:szCs w:val="24"/>
              </w:rPr>
              <w:t xml:space="preserve">. </w:t>
            </w:r>
            <w:r w:rsidRPr="002C24CA">
              <w:rPr>
                <w:i/>
                <w:szCs w:val="24"/>
              </w:rPr>
              <w:t>We put tents and stayed there for several days, more than 40 families. Then the authorities told us to withdraw 300-400 meters in the forest, which we did. And here we are, today, after 19 years, we are still here.”</w:t>
            </w:r>
          </w:p>
          <w:p w:rsidR="00483100" w:rsidRPr="00483100" w:rsidRDefault="00EB0722" w:rsidP="00483100">
            <w:pPr>
              <w:jc w:val="both"/>
              <w:rPr>
                <w:szCs w:val="24"/>
              </w:rPr>
            </w:pPr>
            <w:r w:rsidRPr="00483100">
              <w:rPr>
                <w:szCs w:val="24"/>
              </w:rPr>
              <w:t>They are completely separated from the local population. They live in a kind of ghetto - an informal, Roma settlement</w:t>
            </w:r>
            <w:r w:rsidR="006E25AD">
              <w:rPr>
                <w:szCs w:val="24"/>
              </w:rPr>
              <w:t>,</w:t>
            </w:r>
            <w:r w:rsidRPr="00483100">
              <w:rPr>
                <w:szCs w:val="24"/>
              </w:rPr>
              <w:t xml:space="preserve"> in shanty houses/favelas which are inadequate for a living. Houses are made of sheet metal, boards, and charges. </w:t>
            </w:r>
            <w:r w:rsidR="00AE2915" w:rsidRPr="00483100">
              <w:rPr>
                <w:szCs w:val="24"/>
              </w:rPr>
              <w:t>N</w:t>
            </w:r>
            <w:r w:rsidRPr="00483100">
              <w:rPr>
                <w:szCs w:val="24"/>
              </w:rPr>
              <w:t>o pavements or sidewalks</w:t>
            </w:r>
            <w:r w:rsidR="00AE2915" w:rsidRPr="00483100">
              <w:rPr>
                <w:szCs w:val="24"/>
              </w:rPr>
              <w:t xml:space="preserve">. </w:t>
            </w:r>
            <w:r w:rsidRPr="00483100">
              <w:rPr>
                <w:szCs w:val="24"/>
              </w:rPr>
              <w:t>There is no bathroom in any of the houses, neither the toilet nor water. They have a faucet outside – they connected it to the water</w:t>
            </w:r>
            <w:r w:rsidR="006E25AD">
              <w:rPr>
                <w:szCs w:val="24"/>
              </w:rPr>
              <w:t xml:space="preserve"> </w:t>
            </w:r>
            <w:r w:rsidRPr="00483100">
              <w:rPr>
                <w:szCs w:val="24"/>
              </w:rPr>
              <w:t xml:space="preserve">pipeline illegally. They also connected to the powerline and use electricity only during the night. There is no possibility for maintaining basic hygiene needs. </w:t>
            </w:r>
          </w:p>
          <w:p w:rsidR="000F151A" w:rsidRPr="00A1675C" w:rsidRDefault="00483100" w:rsidP="00EB0722">
            <w:pPr>
              <w:jc w:val="both"/>
              <w:rPr>
                <w:i/>
                <w:szCs w:val="24"/>
              </w:rPr>
            </w:pPr>
            <w:r>
              <w:rPr>
                <w:i/>
                <w:szCs w:val="24"/>
              </w:rPr>
              <w:t>“</w:t>
            </w:r>
            <w:r w:rsidR="00EB0722" w:rsidRPr="002C24CA">
              <w:rPr>
                <w:i/>
                <w:szCs w:val="24"/>
              </w:rPr>
              <w:t xml:space="preserve">Last winter I got sick and they took me to </w:t>
            </w:r>
            <w:r w:rsidR="006E25AD">
              <w:rPr>
                <w:i/>
                <w:szCs w:val="24"/>
              </w:rPr>
              <w:t>the</w:t>
            </w:r>
            <w:r w:rsidR="00EB0722" w:rsidRPr="002C24CA">
              <w:rPr>
                <w:i/>
                <w:szCs w:val="24"/>
              </w:rPr>
              <w:t xml:space="preserve"> doctor in the </w:t>
            </w:r>
            <w:r w:rsidR="00331C5F">
              <w:rPr>
                <w:i/>
                <w:szCs w:val="24"/>
              </w:rPr>
              <w:t xml:space="preserve">Community </w:t>
            </w:r>
            <w:r w:rsidR="00EB0722" w:rsidRPr="002C24CA">
              <w:rPr>
                <w:i/>
                <w:szCs w:val="24"/>
              </w:rPr>
              <w:t xml:space="preserve">Health Centre. I was waiting, all curled up with pain, </w:t>
            </w:r>
            <w:r w:rsidR="006E25AD">
              <w:rPr>
                <w:i/>
                <w:szCs w:val="24"/>
              </w:rPr>
              <w:t>and</w:t>
            </w:r>
            <w:r w:rsidR="00EB0722" w:rsidRPr="002C24CA">
              <w:rPr>
                <w:i/>
                <w:szCs w:val="24"/>
              </w:rPr>
              <w:t xml:space="preserve"> when they called me, and I came in, the doctor said: 'go home, take a bath and come'. I was so embarrassed, what to tell him, where to bathe... I went out and kept quiet and they brought me back home. I never went to the doctor’s, again. I dream of that bathroom, to take a bath..."</w:t>
            </w:r>
          </w:p>
        </w:tc>
      </w:tr>
    </w:tbl>
    <w:p w:rsidR="000F151A" w:rsidRPr="002C24CA" w:rsidRDefault="000F151A" w:rsidP="00BE48D4">
      <w:pPr>
        <w:jc w:val="both"/>
        <w:rPr>
          <w:szCs w:val="24"/>
        </w:rPr>
      </w:pPr>
    </w:p>
    <w:tbl>
      <w:tblPr>
        <w:tblStyle w:val="TableGrid"/>
        <w:tblW w:w="0" w:type="auto"/>
        <w:tblLook w:val="04A0" w:firstRow="1" w:lastRow="0" w:firstColumn="1" w:lastColumn="0" w:noHBand="0" w:noVBand="1"/>
      </w:tblPr>
      <w:tblGrid>
        <w:gridCol w:w="9628"/>
      </w:tblGrid>
      <w:tr w:rsidR="000F151A" w:rsidRPr="002C24CA" w:rsidTr="000F151A">
        <w:tc>
          <w:tcPr>
            <w:tcW w:w="9628" w:type="dxa"/>
          </w:tcPr>
          <w:p w:rsidR="000F151A" w:rsidRPr="002C24CA" w:rsidRDefault="000F151A" w:rsidP="000F151A">
            <w:pPr>
              <w:jc w:val="both"/>
              <w:rPr>
                <w:szCs w:val="24"/>
              </w:rPr>
            </w:pPr>
            <w:r w:rsidRPr="002C24CA">
              <w:rPr>
                <w:b/>
                <w:szCs w:val="24"/>
              </w:rPr>
              <w:t>Ivana L.,</w:t>
            </w:r>
            <w:r w:rsidRPr="002C24CA">
              <w:rPr>
                <w:szCs w:val="24"/>
              </w:rPr>
              <w:t xml:space="preserve"> </w:t>
            </w:r>
            <w:r w:rsidR="00581079" w:rsidRPr="002C24CA">
              <w:rPr>
                <w:szCs w:val="24"/>
              </w:rPr>
              <w:t>(</w:t>
            </w:r>
            <w:r w:rsidRPr="002C24CA">
              <w:rPr>
                <w:szCs w:val="24"/>
              </w:rPr>
              <w:t>66</w:t>
            </w:r>
            <w:r w:rsidR="00581079" w:rsidRPr="002C24CA">
              <w:rPr>
                <w:szCs w:val="24"/>
              </w:rPr>
              <w:t>)</w:t>
            </w:r>
            <w:r w:rsidRPr="002C24CA">
              <w:rPr>
                <w:szCs w:val="24"/>
              </w:rPr>
              <w:t xml:space="preserve">, </w:t>
            </w:r>
            <w:r w:rsidR="001D5FDC" w:rsidRPr="002C24CA">
              <w:t>informal caretaker of the daughter who is a PWD, 47, Belgrade’s municipality Vracar.</w:t>
            </w:r>
          </w:p>
          <w:p w:rsidR="000F151A" w:rsidRPr="002C24CA" w:rsidRDefault="000F151A" w:rsidP="000F151A">
            <w:pPr>
              <w:jc w:val="both"/>
              <w:rPr>
                <w:i/>
                <w:szCs w:val="24"/>
              </w:rPr>
            </w:pPr>
          </w:p>
          <w:p w:rsidR="001D5FDC" w:rsidRPr="002C24CA" w:rsidRDefault="001D5FDC" w:rsidP="001D5FDC">
            <w:pPr>
              <w:jc w:val="both"/>
              <w:rPr>
                <w:i/>
                <w:szCs w:val="24"/>
              </w:rPr>
            </w:pPr>
            <w:r w:rsidRPr="002C24CA">
              <w:rPr>
                <w:i/>
                <w:szCs w:val="24"/>
              </w:rPr>
              <w:lastRenderedPageBreak/>
              <w:t>“I am 66. I live with a daughter who has a severe form of cerebral palsy and is completely dependent on someone else's help. I have a serious heart condition. My husband, who was my only help and support, passed away two years ago...</w:t>
            </w:r>
          </w:p>
          <w:p w:rsidR="001D5FDC" w:rsidRPr="002C24CA" w:rsidRDefault="001D5FDC" w:rsidP="001D5FDC">
            <w:pPr>
              <w:jc w:val="both"/>
              <w:rPr>
                <w:i/>
                <w:szCs w:val="24"/>
              </w:rPr>
            </w:pPr>
            <w:r w:rsidRPr="002C24CA">
              <w:rPr>
                <w:i/>
                <w:szCs w:val="24"/>
              </w:rPr>
              <w:t>We are forgotten by society and we have no support as parents who are already in years, drained, sick and exhausted from nursing our sick children.</w:t>
            </w:r>
          </w:p>
          <w:p w:rsidR="000F151A" w:rsidRPr="00DD1F94" w:rsidRDefault="001D5FDC" w:rsidP="001D5FDC">
            <w:pPr>
              <w:jc w:val="both"/>
              <w:rPr>
                <w:i/>
                <w:szCs w:val="24"/>
              </w:rPr>
            </w:pPr>
            <w:r w:rsidRPr="002C24CA">
              <w:rPr>
                <w:i/>
                <w:szCs w:val="24"/>
              </w:rPr>
              <w:t xml:space="preserve">I never took my daughter to a gynaecologist nor can I, and I don’t even have time go to the gynaecologist myself. There are 8 gynaecologists working in the </w:t>
            </w:r>
            <w:r w:rsidR="00395DE7">
              <w:rPr>
                <w:i/>
                <w:szCs w:val="24"/>
              </w:rPr>
              <w:t xml:space="preserve">Community </w:t>
            </w:r>
            <w:r w:rsidRPr="002C24CA">
              <w:rPr>
                <w:i/>
                <w:szCs w:val="24"/>
              </w:rPr>
              <w:t>Health Centre and 77 thousand women. And when will we, older women or women who are PWDs come to terms? When I asked for my daughter for once, they told me that examine only upon the instructions of the chosen doctor, and they would not be able to examine her because they did not have a special gynaecological bed and who would help her get on the bed.</w:t>
            </w:r>
            <w:r w:rsidR="000F151A" w:rsidRPr="002C24CA">
              <w:rPr>
                <w:i/>
                <w:szCs w:val="24"/>
              </w:rPr>
              <w:t>”</w:t>
            </w:r>
          </w:p>
        </w:tc>
      </w:tr>
    </w:tbl>
    <w:p w:rsidR="0066002F" w:rsidRPr="002C24CA" w:rsidRDefault="0066002F" w:rsidP="00EF4B12">
      <w:pPr>
        <w:spacing w:before="240"/>
        <w:jc w:val="both"/>
        <w:rPr>
          <w:b/>
        </w:rPr>
      </w:pPr>
      <w:r w:rsidRPr="002C24CA">
        <w:rPr>
          <w:b/>
        </w:rPr>
        <w:lastRenderedPageBreak/>
        <w:t>Recommendations:</w:t>
      </w:r>
    </w:p>
    <w:p w:rsidR="0066002F" w:rsidRPr="002C24CA" w:rsidRDefault="006E25AD" w:rsidP="006E25AD">
      <w:pPr>
        <w:pStyle w:val="ListParagraph"/>
        <w:numPr>
          <w:ilvl w:val="0"/>
          <w:numId w:val="4"/>
        </w:numPr>
        <w:jc w:val="both"/>
      </w:pPr>
      <w:r>
        <w:t>E</w:t>
      </w:r>
      <w:r w:rsidR="0066002F" w:rsidRPr="002C24CA">
        <w:t>nsure better availability of health care to older women in communities by:</w:t>
      </w:r>
    </w:p>
    <w:p w:rsidR="0066002F" w:rsidRPr="002C24CA" w:rsidRDefault="0066002F" w:rsidP="0066002F">
      <w:pPr>
        <w:pStyle w:val="ListParagraph"/>
        <w:numPr>
          <w:ilvl w:val="0"/>
          <w:numId w:val="5"/>
        </w:numPr>
        <w:jc w:val="both"/>
      </w:pPr>
      <w:r w:rsidRPr="002C24CA">
        <w:t xml:space="preserve">Forming mobile teams at </w:t>
      </w:r>
      <w:r w:rsidR="006808A1">
        <w:t xml:space="preserve">community </w:t>
      </w:r>
      <w:r w:rsidRPr="002C24CA">
        <w:t>health centres for</w:t>
      </w:r>
      <w:r w:rsidR="00974E88">
        <w:t xml:space="preserve"> medical</w:t>
      </w:r>
      <w:r w:rsidRPr="002C24CA">
        <w:t xml:space="preserve"> visits to remote villages without health stations;</w:t>
      </w:r>
    </w:p>
    <w:p w:rsidR="0066002F" w:rsidRDefault="0066002F" w:rsidP="0066002F">
      <w:pPr>
        <w:pStyle w:val="ListParagraph"/>
        <w:numPr>
          <w:ilvl w:val="0"/>
          <w:numId w:val="5"/>
        </w:numPr>
        <w:jc w:val="both"/>
      </w:pPr>
      <w:r w:rsidRPr="002C24CA">
        <w:t>Establishing phone counselling for women of 80</w:t>
      </w:r>
      <w:r w:rsidR="006E25AD">
        <w:t xml:space="preserve">+ </w:t>
      </w:r>
      <w:r w:rsidRPr="002C24CA">
        <w:t>and women with disabilities;</w:t>
      </w:r>
    </w:p>
    <w:p w:rsidR="00D32542" w:rsidRDefault="00A90E16" w:rsidP="0066002F">
      <w:pPr>
        <w:pStyle w:val="ListParagraph"/>
        <w:numPr>
          <w:ilvl w:val="0"/>
          <w:numId w:val="5"/>
        </w:numPr>
        <w:jc w:val="both"/>
      </w:pPr>
      <w:r>
        <w:t>Better coordination of the health and social care systems;</w:t>
      </w:r>
    </w:p>
    <w:p w:rsidR="00A90E16" w:rsidRPr="002C24CA" w:rsidRDefault="00A90E16" w:rsidP="0066002F">
      <w:pPr>
        <w:pStyle w:val="ListParagraph"/>
        <w:numPr>
          <w:ilvl w:val="0"/>
          <w:numId w:val="5"/>
        </w:numPr>
        <w:jc w:val="both"/>
      </w:pPr>
      <w:r>
        <w:t>Monitoring and evaluation of the services provided.</w:t>
      </w:r>
    </w:p>
    <w:p w:rsidR="0066002F" w:rsidRPr="002C24CA" w:rsidRDefault="00D23F8B" w:rsidP="0066002F">
      <w:pPr>
        <w:pStyle w:val="ListParagraph"/>
        <w:numPr>
          <w:ilvl w:val="0"/>
          <w:numId w:val="4"/>
        </w:numPr>
        <w:jc w:val="both"/>
      </w:pPr>
      <w:r>
        <w:t>S</w:t>
      </w:r>
      <w:r w:rsidR="0066002F" w:rsidRPr="002C24CA">
        <w:t xml:space="preserve">trengthen home care and palliative care </w:t>
      </w:r>
      <w:r w:rsidR="00521A61" w:rsidRPr="002C24CA">
        <w:t>service</w:t>
      </w:r>
      <w:r w:rsidR="00521A61">
        <w:t>s</w:t>
      </w:r>
      <w:r w:rsidR="00521A61" w:rsidRPr="002C24CA">
        <w:t xml:space="preserve"> </w:t>
      </w:r>
      <w:r w:rsidR="0066002F" w:rsidRPr="002C24CA">
        <w:t xml:space="preserve">at </w:t>
      </w:r>
      <w:r w:rsidR="0086372A">
        <w:t xml:space="preserve">community </w:t>
      </w:r>
      <w:r w:rsidR="0066002F" w:rsidRPr="002C24CA">
        <w:t>health centres</w:t>
      </w:r>
    </w:p>
    <w:p w:rsidR="0066002F" w:rsidRPr="002C24CA" w:rsidRDefault="00F73CBE" w:rsidP="0066002F">
      <w:pPr>
        <w:pStyle w:val="ListParagraph"/>
        <w:numPr>
          <w:ilvl w:val="0"/>
          <w:numId w:val="4"/>
        </w:numPr>
        <w:jc w:val="both"/>
      </w:pPr>
      <w:r>
        <w:t xml:space="preserve">Prevention measures against </w:t>
      </w:r>
      <w:r w:rsidR="0066002F" w:rsidRPr="002C24CA">
        <w:t>the discrimination in health care services</w:t>
      </w:r>
      <w:r>
        <w:t>;</w:t>
      </w:r>
    </w:p>
    <w:p w:rsidR="00F73CBE" w:rsidRDefault="00D23F8B" w:rsidP="00CF0488">
      <w:pPr>
        <w:pStyle w:val="ListParagraph"/>
        <w:numPr>
          <w:ilvl w:val="0"/>
          <w:numId w:val="4"/>
        </w:numPr>
        <w:jc w:val="both"/>
      </w:pPr>
      <w:r>
        <w:t>I</w:t>
      </w:r>
      <w:r w:rsidR="00FE6395">
        <w:t>nclude older women – informal caregivers, who take care of their family members with disabilities</w:t>
      </w:r>
      <w:r>
        <w:t xml:space="preserve"> in support services</w:t>
      </w:r>
      <w:r w:rsidR="00FE6395">
        <w:t>;</w:t>
      </w:r>
    </w:p>
    <w:p w:rsidR="00CF0488" w:rsidRPr="002C24CA" w:rsidRDefault="00D23F8B" w:rsidP="00CF0488">
      <w:pPr>
        <w:pStyle w:val="ListParagraph"/>
        <w:numPr>
          <w:ilvl w:val="0"/>
          <w:numId w:val="4"/>
        </w:numPr>
        <w:jc w:val="both"/>
      </w:pPr>
      <w:r>
        <w:t>I</w:t>
      </w:r>
      <w:r w:rsidR="00CF0488" w:rsidRPr="002C24CA">
        <w:t>mprove the information</w:t>
      </w:r>
      <w:r w:rsidR="00F705A3" w:rsidRPr="002C24CA">
        <w:t xml:space="preserve"> level</w:t>
      </w:r>
      <w:r w:rsidR="00CF0488" w:rsidRPr="002C24CA">
        <w:t xml:space="preserve"> of older women, as well as </w:t>
      </w:r>
      <w:r w:rsidR="006D16B0">
        <w:t>their family members</w:t>
      </w:r>
      <w:r w:rsidR="00CF0488" w:rsidRPr="002C24CA">
        <w:t xml:space="preserve"> with disabilities, </w:t>
      </w:r>
      <w:r w:rsidR="006D16B0">
        <w:t>about</w:t>
      </w:r>
      <w:r w:rsidR="00CF0488" w:rsidRPr="002C24CA">
        <w:t xml:space="preserve"> primary health care</w:t>
      </w:r>
      <w:r w:rsidR="006D16B0">
        <w:t xml:space="preserve"> services</w:t>
      </w:r>
      <w:r w:rsidR="004767DD">
        <w:t>;</w:t>
      </w:r>
    </w:p>
    <w:p w:rsidR="00CF0488" w:rsidRPr="002C24CA" w:rsidRDefault="00CF0488" w:rsidP="00CF0488">
      <w:pPr>
        <w:pStyle w:val="ListParagraph"/>
        <w:numPr>
          <w:ilvl w:val="0"/>
          <w:numId w:val="4"/>
        </w:numPr>
        <w:jc w:val="both"/>
      </w:pPr>
      <w:r w:rsidRPr="002C24CA">
        <w:t>Take measures to ensure the accessibility of health</w:t>
      </w:r>
      <w:r w:rsidR="007C320F" w:rsidRPr="002C24CA">
        <w:t xml:space="preserve"> care</w:t>
      </w:r>
      <w:r w:rsidRPr="002C24CA">
        <w:t xml:space="preserve"> facilities and health services </w:t>
      </w:r>
      <w:r w:rsidR="007C320F" w:rsidRPr="002C24CA">
        <w:t>to</w:t>
      </w:r>
      <w:r w:rsidRPr="002C24CA">
        <w:t xml:space="preserve"> women with disabilities, including appropriate equipment </w:t>
      </w:r>
      <w:r w:rsidR="007C320F" w:rsidRPr="002C24CA">
        <w:t xml:space="preserve">for </w:t>
      </w:r>
      <w:r w:rsidR="003D2B15" w:rsidRPr="002C24CA">
        <w:t xml:space="preserve">healthcare </w:t>
      </w:r>
      <w:r w:rsidR="007C320F" w:rsidRPr="002C24CA">
        <w:t>provision</w:t>
      </w:r>
      <w:r w:rsidR="003D2B15">
        <w:t xml:space="preserve"> to them</w:t>
      </w:r>
      <w:r w:rsidR="004767DD">
        <w:t>;</w:t>
      </w:r>
    </w:p>
    <w:p w:rsidR="00C7723D" w:rsidRPr="002C24CA" w:rsidRDefault="00B11A04" w:rsidP="00180C48">
      <w:pPr>
        <w:pStyle w:val="ListParagraph"/>
        <w:numPr>
          <w:ilvl w:val="0"/>
          <w:numId w:val="4"/>
        </w:numPr>
        <w:jc w:val="both"/>
      </w:pPr>
      <w:r>
        <w:t>E</w:t>
      </w:r>
      <w:r w:rsidR="00BD750C">
        <w:t xml:space="preserve">nsure continuous education of medical staff on rights of women with </w:t>
      </w:r>
      <w:r w:rsidR="00EF00D2">
        <w:t>disabilities in connection to reproductive health.</w:t>
      </w:r>
      <w:r w:rsidR="00C7723D">
        <w:t xml:space="preserve"> </w:t>
      </w:r>
    </w:p>
    <w:p w:rsidR="00157F62" w:rsidRPr="002C24CA" w:rsidRDefault="00A4355A" w:rsidP="00F42D45">
      <w:pPr>
        <w:spacing w:before="240"/>
        <w:jc w:val="center"/>
        <w:rPr>
          <w:b/>
          <w:sz w:val="26"/>
          <w:szCs w:val="26"/>
        </w:rPr>
      </w:pPr>
      <w:r w:rsidRPr="002C24CA">
        <w:rPr>
          <w:b/>
          <w:sz w:val="26"/>
          <w:szCs w:val="26"/>
        </w:rPr>
        <w:t xml:space="preserve">Article </w:t>
      </w:r>
      <w:r w:rsidR="00157F62" w:rsidRPr="002C24CA">
        <w:rPr>
          <w:b/>
          <w:sz w:val="26"/>
          <w:szCs w:val="26"/>
        </w:rPr>
        <w:t xml:space="preserve">14 </w:t>
      </w:r>
      <w:r w:rsidRPr="002C24CA">
        <w:rPr>
          <w:b/>
          <w:sz w:val="26"/>
          <w:szCs w:val="26"/>
        </w:rPr>
        <w:t>– Status of Women in Rural</w:t>
      </w:r>
    </w:p>
    <w:p w:rsidR="0086085D" w:rsidRPr="002C24CA" w:rsidRDefault="0086085D" w:rsidP="002E64C4">
      <w:pPr>
        <w:jc w:val="both"/>
        <w:rPr>
          <w:szCs w:val="24"/>
        </w:rPr>
      </w:pPr>
      <w:r w:rsidRPr="002C24CA">
        <w:rPr>
          <w:szCs w:val="24"/>
        </w:rPr>
        <w:t xml:space="preserve">Older rural women share the fate of all women living in rural areas, but their position is far more severe than </w:t>
      </w:r>
      <w:r w:rsidR="00B11A04">
        <w:rPr>
          <w:szCs w:val="24"/>
        </w:rPr>
        <w:t xml:space="preserve">of </w:t>
      </w:r>
      <w:r w:rsidRPr="002C24CA">
        <w:rPr>
          <w:szCs w:val="24"/>
        </w:rPr>
        <w:t xml:space="preserve">women of working </w:t>
      </w:r>
      <w:r w:rsidR="00057377" w:rsidRPr="002C24CA">
        <w:rPr>
          <w:szCs w:val="24"/>
        </w:rPr>
        <w:t>age and</w:t>
      </w:r>
      <w:r w:rsidRPr="002C24CA">
        <w:rPr>
          <w:szCs w:val="24"/>
        </w:rPr>
        <w:t xml:space="preserve"> especially in relation to older women living in urban areas. Out of 4,790 villages, in which 40% of the total population live, 1,200 villages are in a phase of disappearance. </w:t>
      </w:r>
      <w:r w:rsidR="009F5B1B" w:rsidRPr="002C24CA">
        <w:rPr>
          <w:szCs w:val="24"/>
        </w:rPr>
        <w:t xml:space="preserve">1,034 villages </w:t>
      </w:r>
      <w:r w:rsidR="009F5B1B">
        <w:rPr>
          <w:szCs w:val="24"/>
        </w:rPr>
        <w:t xml:space="preserve">have </w:t>
      </w:r>
      <w:r w:rsidRPr="002C24CA">
        <w:rPr>
          <w:szCs w:val="24"/>
        </w:rPr>
        <w:t>less than 100</w:t>
      </w:r>
      <w:r w:rsidR="00260947" w:rsidRPr="002C24CA">
        <w:rPr>
          <w:szCs w:val="24"/>
        </w:rPr>
        <w:t xml:space="preserve"> </w:t>
      </w:r>
      <w:r w:rsidRPr="002C24CA">
        <w:rPr>
          <w:szCs w:val="24"/>
        </w:rPr>
        <w:t xml:space="preserve">inhabitants, mostly middle-aged and </w:t>
      </w:r>
      <w:r w:rsidR="00260947" w:rsidRPr="002C24CA">
        <w:rPr>
          <w:szCs w:val="24"/>
        </w:rPr>
        <w:t>older people</w:t>
      </w:r>
      <w:r w:rsidRPr="002C24CA">
        <w:rPr>
          <w:szCs w:val="24"/>
        </w:rPr>
        <w:t xml:space="preserve">. </w:t>
      </w:r>
      <w:r w:rsidR="009F5B1B">
        <w:rPr>
          <w:szCs w:val="24"/>
        </w:rPr>
        <w:t>Up to</w:t>
      </w:r>
      <w:r w:rsidRPr="002C24CA">
        <w:rPr>
          <w:szCs w:val="24"/>
        </w:rPr>
        <w:t xml:space="preserve"> 500 villages have no asphalt road, 400 villages have no store, which is very important for the </w:t>
      </w:r>
      <w:r w:rsidR="00260947" w:rsidRPr="002C24CA">
        <w:rPr>
          <w:szCs w:val="24"/>
        </w:rPr>
        <w:t>older people</w:t>
      </w:r>
      <w:r w:rsidRPr="002C24CA">
        <w:rPr>
          <w:szCs w:val="24"/>
        </w:rPr>
        <w:t xml:space="preserve">, both women and men, </w:t>
      </w:r>
      <w:r w:rsidR="00260947" w:rsidRPr="002C24CA">
        <w:rPr>
          <w:szCs w:val="24"/>
        </w:rPr>
        <w:t>and</w:t>
      </w:r>
      <w:r w:rsidR="00B11A04">
        <w:rPr>
          <w:szCs w:val="24"/>
        </w:rPr>
        <w:t xml:space="preserve"> </w:t>
      </w:r>
      <w:r w:rsidR="00B11A04" w:rsidRPr="002C24CA">
        <w:rPr>
          <w:szCs w:val="24"/>
        </w:rPr>
        <w:t>there is no health station</w:t>
      </w:r>
      <w:r w:rsidR="00260947" w:rsidRPr="002C24CA">
        <w:rPr>
          <w:szCs w:val="24"/>
        </w:rPr>
        <w:t xml:space="preserve"> </w:t>
      </w:r>
      <w:r w:rsidRPr="002C24CA">
        <w:rPr>
          <w:szCs w:val="24"/>
        </w:rPr>
        <w:t>in the 2/3</w:t>
      </w:r>
      <w:r w:rsidR="00B11A04">
        <w:rPr>
          <w:szCs w:val="24"/>
        </w:rPr>
        <w:t xml:space="preserve"> </w:t>
      </w:r>
      <w:r w:rsidRPr="002C24CA">
        <w:rPr>
          <w:szCs w:val="24"/>
        </w:rPr>
        <w:t>villages.</w:t>
      </w:r>
    </w:p>
    <w:p w:rsidR="00426D7F" w:rsidRDefault="00C061E2" w:rsidP="00426D7F">
      <w:pPr>
        <w:jc w:val="both"/>
        <w:rPr>
          <w:szCs w:val="24"/>
        </w:rPr>
      </w:pPr>
      <w:r w:rsidRPr="002C24CA">
        <w:rPr>
          <w:szCs w:val="24"/>
        </w:rPr>
        <w:t>Many</w:t>
      </w:r>
      <w:r w:rsidR="00924EDD">
        <w:rPr>
          <w:szCs w:val="24"/>
        </w:rPr>
        <w:t xml:space="preserve"> of the</w:t>
      </w:r>
      <w:r w:rsidRPr="002C24CA">
        <w:rPr>
          <w:szCs w:val="24"/>
        </w:rPr>
        <w:t xml:space="preserve"> </w:t>
      </w:r>
      <w:r w:rsidR="00E174DE" w:rsidRPr="002C24CA">
        <w:rPr>
          <w:szCs w:val="24"/>
        </w:rPr>
        <w:t>older</w:t>
      </w:r>
      <w:r w:rsidRPr="002C24CA">
        <w:rPr>
          <w:szCs w:val="24"/>
        </w:rPr>
        <w:t xml:space="preserve"> women are </w:t>
      </w:r>
      <w:r w:rsidR="004F5F49">
        <w:rPr>
          <w:szCs w:val="24"/>
        </w:rPr>
        <w:t xml:space="preserve">not able to </w:t>
      </w:r>
      <w:r w:rsidRPr="002C24CA">
        <w:rPr>
          <w:szCs w:val="24"/>
        </w:rPr>
        <w:t xml:space="preserve">pay for transportation to a </w:t>
      </w:r>
      <w:r w:rsidR="00FB126D" w:rsidRPr="002C24CA">
        <w:rPr>
          <w:szCs w:val="24"/>
        </w:rPr>
        <w:t>neighbouring</w:t>
      </w:r>
      <w:r w:rsidRPr="002C24CA">
        <w:rPr>
          <w:szCs w:val="24"/>
        </w:rPr>
        <w:t xml:space="preserve"> village or a nearby town </w:t>
      </w:r>
      <w:r w:rsidR="00FB126D" w:rsidRPr="002C24CA">
        <w:rPr>
          <w:szCs w:val="24"/>
        </w:rPr>
        <w:t>to see</w:t>
      </w:r>
      <w:r w:rsidRPr="002C24CA">
        <w:rPr>
          <w:szCs w:val="24"/>
        </w:rPr>
        <w:t xml:space="preserve"> the doctor. It is even more difficult </w:t>
      </w:r>
      <w:r w:rsidR="00924EDD">
        <w:rPr>
          <w:szCs w:val="24"/>
        </w:rPr>
        <w:t xml:space="preserve">supplying with </w:t>
      </w:r>
      <w:r w:rsidRPr="002C24CA">
        <w:rPr>
          <w:szCs w:val="24"/>
        </w:rPr>
        <w:t xml:space="preserve">medicines or </w:t>
      </w:r>
      <w:r w:rsidR="00924EDD">
        <w:rPr>
          <w:szCs w:val="24"/>
        </w:rPr>
        <w:t xml:space="preserve">going to the </w:t>
      </w:r>
      <w:r w:rsidRPr="002C24CA">
        <w:rPr>
          <w:szCs w:val="24"/>
        </w:rPr>
        <w:t>specialist</w:t>
      </w:r>
      <w:r w:rsidR="00325BB9">
        <w:rPr>
          <w:szCs w:val="24"/>
        </w:rPr>
        <w:t>s</w:t>
      </w:r>
      <w:r w:rsidR="00B06893">
        <w:rPr>
          <w:szCs w:val="24"/>
        </w:rPr>
        <w:t>’</w:t>
      </w:r>
      <w:r w:rsidRPr="002C24CA">
        <w:rPr>
          <w:szCs w:val="24"/>
        </w:rPr>
        <w:t xml:space="preserve"> </w:t>
      </w:r>
      <w:r w:rsidR="00924EDD">
        <w:rPr>
          <w:szCs w:val="24"/>
        </w:rPr>
        <w:t xml:space="preserve">because </w:t>
      </w:r>
      <w:r w:rsidRPr="002C24CA">
        <w:rPr>
          <w:szCs w:val="24"/>
        </w:rPr>
        <w:t xml:space="preserve">it is necessary to go to urban areas. Patronage services </w:t>
      </w:r>
      <w:r w:rsidR="00D606CC">
        <w:rPr>
          <w:szCs w:val="24"/>
        </w:rPr>
        <w:t>usually</w:t>
      </w:r>
      <w:r w:rsidRPr="002C24CA">
        <w:rPr>
          <w:szCs w:val="24"/>
        </w:rPr>
        <w:t xml:space="preserve"> do not go to rural areas, and ambulances will rarely go, </w:t>
      </w:r>
      <w:r w:rsidR="00275E2C" w:rsidRPr="002C24CA">
        <w:rPr>
          <w:szCs w:val="24"/>
        </w:rPr>
        <w:t xml:space="preserve">especially if </w:t>
      </w:r>
      <w:r w:rsidRPr="002C24CA">
        <w:rPr>
          <w:szCs w:val="24"/>
        </w:rPr>
        <w:t xml:space="preserve">they hear that help is needed </w:t>
      </w:r>
      <w:r w:rsidR="00275E2C" w:rsidRPr="002C24CA">
        <w:rPr>
          <w:szCs w:val="24"/>
        </w:rPr>
        <w:t>by</w:t>
      </w:r>
      <w:r w:rsidRPr="002C24CA">
        <w:rPr>
          <w:szCs w:val="24"/>
        </w:rPr>
        <w:t xml:space="preserve"> someone who </w:t>
      </w:r>
      <w:r w:rsidR="00924EDD">
        <w:rPr>
          <w:szCs w:val="24"/>
        </w:rPr>
        <w:t>is</w:t>
      </w:r>
      <w:r w:rsidRPr="002C24CA">
        <w:rPr>
          <w:szCs w:val="24"/>
        </w:rPr>
        <w:t xml:space="preserve"> 75, 80 or </w:t>
      </w:r>
      <w:r w:rsidR="004435AA">
        <w:rPr>
          <w:szCs w:val="24"/>
        </w:rPr>
        <w:t>older</w:t>
      </w:r>
      <w:r w:rsidRPr="002C24CA">
        <w:rPr>
          <w:szCs w:val="24"/>
        </w:rPr>
        <w:t xml:space="preserve">. In some villages, buses do not come every day, </w:t>
      </w:r>
      <w:r w:rsidR="00275E2C" w:rsidRPr="002C24CA">
        <w:rPr>
          <w:szCs w:val="24"/>
        </w:rPr>
        <w:t>or the</w:t>
      </w:r>
      <w:r w:rsidRPr="002C24CA">
        <w:rPr>
          <w:szCs w:val="24"/>
        </w:rPr>
        <w:t xml:space="preserve"> bus comes twice a day, so the woman who goes to the doctor</w:t>
      </w:r>
      <w:r w:rsidR="00924EDD">
        <w:rPr>
          <w:szCs w:val="24"/>
        </w:rPr>
        <w:t>’s</w:t>
      </w:r>
      <w:r w:rsidRPr="002C24CA">
        <w:rPr>
          <w:szCs w:val="24"/>
        </w:rPr>
        <w:t xml:space="preserve"> in the morning </w:t>
      </w:r>
      <w:r w:rsidR="003F5C3B">
        <w:rPr>
          <w:szCs w:val="24"/>
        </w:rPr>
        <w:t>must</w:t>
      </w:r>
      <w:r w:rsidRPr="002C24CA">
        <w:rPr>
          <w:szCs w:val="24"/>
        </w:rPr>
        <w:t xml:space="preserve"> spend the whole day waiting </w:t>
      </w:r>
      <w:r w:rsidR="00275E2C" w:rsidRPr="002C24CA">
        <w:rPr>
          <w:szCs w:val="24"/>
        </w:rPr>
        <w:t>for</w:t>
      </w:r>
      <w:r w:rsidRPr="002C24CA">
        <w:rPr>
          <w:szCs w:val="24"/>
        </w:rPr>
        <w:t xml:space="preserve"> the bus </w:t>
      </w:r>
      <w:r w:rsidR="00275E2C" w:rsidRPr="002C24CA">
        <w:rPr>
          <w:szCs w:val="24"/>
        </w:rPr>
        <w:t>to</w:t>
      </w:r>
      <w:r w:rsidRPr="002C24CA">
        <w:rPr>
          <w:szCs w:val="24"/>
        </w:rPr>
        <w:t xml:space="preserve"> return to the village. </w:t>
      </w:r>
    </w:p>
    <w:p w:rsidR="0026423B" w:rsidRDefault="008017ED" w:rsidP="002E64C4">
      <w:pPr>
        <w:jc w:val="both"/>
        <w:rPr>
          <w:szCs w:val="24"/>
        </w:rPr>
      </w:pPr>
      <w:r>
        <w:rPr>
          <w:szCs w:val="24"/>
        </w:rPr>
        <w:lastRenderedPageBreak/>
        <w:t xml:space="preserve">Home care services are provided </w:t>
      </w:r>
      <w:r w:rsidR="00EE5184">
        <w:rPr>
          <w:szCs w:val="24"/>
        </w:rPr>
        <w:t>only in few</w:t>
      </w:r>
      <w:r w:rsidR="00476588" w:rsidRPr="002C24CA">
        <w:rPr>
          <w:szCs w:val="24"/>
        </w:rPr>
        <w:t xml:space="preserve"> rural areas,</w:t>
      </w:r>
      <w:r w:rsidR="00EE5184">
        <w:rPr>
          <w:szCs w:val="24"/>
        </w:rPr>
        <w:t xml:space="preserve"> and</w:t>
      </w:r>
      <w:r w:rsidR="00476588" w:rsidRPr="002C24CA">
        <w:rPr>
          <w:szCs w:val="24"/>
        </w:rPr>
        <w:t xml:space="preserve"> there are no self-help groups for the </w:t>
      </w:r>
      <w:r w:rsidR="00E8167A">
        <w:rPr>
          <w:szCs w:val="24"/>
        </w:rPr>
        <w:t>older people</w:t>
      </w:r>
      <w:r w:rsidR="00476588" w:rsidRPr="002C24CA">
        <w:rPr>
          <w:szCs w:val="24"/>
        </w:rPr>
        <w:t>, despite being piloted through the Humanas Network project</w:t>
      </w:r>
      <w:r w:rsidR="00EE5184">
        <w:rPr>
          <w:szCs w:val="24"/>
        </w:rPr>
        <w:t xml:space="preserve"> </w:t>
      </w:r>
      <w:r w:rsidR="003F5C3B">
        <w:rPr>
          <w:szCs w:val="24"/>
        </w:rPr>
        <w:t>(</w:t>
      </w:r>
      <w:r w:rsidR="00476588" w:rsidRPr="002C24CA">
        <w:rPr>
          <w:szCs w:val="24"/>
        </w:rPr>
        <w:t>2011</w:t>
      </w:r>
      <w:r w:rsidR="003F5C3B">
        <w:rPr>
          <w:szCs w:val="24"/>
        </w:rPr>
        <w:t>-</w:t>
      </w:r>
      <w:r w:rsidR="00476588" w:rsidRPr="002C24CA">
        <w:rPr>
          <w:szCs w:val="24"/>
        </w:rPr>
        <w:t>2014</w:t>
      </w:r>
      <w:r w:rsidR="003F5C3B">
        <w:rPr>
          <w:szCs w:val="24"/>
        </w:rPr>
        <w:t>)</w:t>
      </w:r>
      <w:r w:rsidR="00476588" w:rsidRPr="002C24CA">
        <w:rPr>
          <w:szCs w:val="24"/>
        </w:rPr>
        <w:t xml:space="preserve"> and proved to be a very good model of innovative, inexpensive services for older</w:t>
      </w:r>
      <w:r w:rsidR="00503B19" w:rsidRPr="002C24CA">
        <w:rPr>
          <w:szCs w:val="24"/>
        </w:rPr>
        <w:t xml:space="preserve"> people</w:t>
      </w:r>
      <w:r w:rsidR="00476588" w:rsidRPr="002C24CA">
        <w:rPr>
          <w:szCs w:val="24"/>
        </w:rPr>
        <w:t xml:space="preserve">. </w:t>
      </w:r>
      <w:r w:rsidR="00EE5184">
        <w:rPr>
          <w:szCs w:val="24"/>
        </w:rPr>
        <w:t>Today they</w:t>
      </w:r>
      <w:r w:rsidR="00476588" w:rsidRPr="002C24CA">
        <w:rPr>
          <w:szCs w:val="24"/>
        </w:rPr>
        <w:t xml:space="preserve"> function in </w:t>
      </w:r>
      <w:r w:rsidR="00EE5184">
        <w:rPr>
          <w:szCs w:val="24"/>
        </w:rPr>
        <w:t>only</w:t>
      </w:r>
      <w:r w:rsidR="00476588" w:rsidRPr="002C24CA">
        <w:rPr>
          <w:szCs w:val="24"/>
        </w:rPr>
        <w:t xml:space="preserve"> two of 167 local self-governments in Serbia. </w:t>
      </w:r>
    </w:p>
    <w:p w:rsidR="00D95C00" w:rsidRDefault="00476588" w:rsidP="002E64C4">
      <w:pPr>
        <w:jc w:val="both"/>
        <w:rPr>
          <w:szCs w:val="24"/>
        </w:rPr>
      </w:pPr>
      <w:r w:rsidRPr="001F1DE3">
        <w:rPr>
          <w:szCs w:val="24"/>
        </w:rPr>
        <w:t>Older women do not participate in the development of economic and cultural policies in their villages.</w:t>
      </w:r>
      <w:r w:rsidRPr="002C24CA">
        <w:rPr>
          <w:szCs w:val="24"/>
        </w:rPr>
        <w:t xml:space="preserve"> There are no </w:t>
      </w:r>
      <w:r w:rsidR="00541781" w:rsidRPr="002C24CA">
        <w:rPr>
          <w:szCs w:val="24"/>
        </w:rPr>
        <w:t>older</w:t>
      </w:r>
      <w:r w:rsidRPr="002C24CA">
        <w:rPr>
          <w:szCs w:val="24"/>
        </w:rPr>
        <w:t xml:space="preserve"> women in any local community</w:t>
      </w:r>
      <w:r w:rsidR="003309A2">
        <w:rPr>
          <w:szCs w:val="24"/>
        </w:rPr>
        <w:t xml:space="preserve"> councils</w:t>
      </w:r>
      <w:r w:rsidRPr="002C24CA">
        <w:rPr>
          <w:szCs w:val="24"/>
        </w:rPr>
        <w:t xml:space="preserve"> in Serbia, in contrast to the participation of older men.</w:t>
      </w:r>
      <w:r w:rsidR="00D95C00">
        <w:rPr>
          <w:szCs w:val="24"/>
        </w:rPr>
        <w:t xml:space="preserve"> </w:t>
      </w:r>
    </w:p>
    <w:p w:rsidR="00F44130" w:rsidRPr="002C24CA" w:rsidRDefault="00476588" w:rsidP="002E64C4">
      <w:pPr>
        <w:jc w:val="both"/>
        <w:rPr>
          <w:szCs w:val="24"/>
        </w:rPr>
      </w:pPr>
      <w:r w:rsidRPr="002C24CA">
        <w:rPr>
          <w:szCs w:val="24"/>
        </w:rPr>
        <w:t xml:space="preserve">Over 92% of women over 60 in rural areas </w:t>
      </w:r>
      <w:r w:rsidR="00E47F21">
        <w:rPr>
          <w:szCs w:val="24"/>
        </w:rPr>
        <w:t>are the</w:t>
      </w:r>
      <w:r w:rsidRPr="002C24CA">
        <w:rPr>
          <w:szCs w:val="24"/>
        </w:rPr>
        <w:t xml:space="preserve"> assisting household members</w:t>
      </w:r>
      <w:r w:rsidR="00AF50A5" w:rsidRPr="002C24CA">
        <w:rPr>
          <w:szCs w:val="24"/>
        </w:rPr>
        <w:t>.</w:t>
      </w:r>
      <w:r w:rsidR="00AF50A5" w:rsidRPr="002C24CA">
        <w:rPr>
          <w:rStyle w:val="FootnoteReference"/>
          <w:szCs w:val="24"/>
        </w:rPr>
        <w:footnoteReference w:id="16"/>
      </w:r>
    </w:p>
    <w:p w:rsidR="00F44130" w:rsidRPr="002C24CA" w:rsidRDefault="00F44130" w:rsidP="009D2B50">
      <w:pPr>
        <w:jc w:val="both"/>
        <w:rPr>
          <w:szCs w:val="24"/>
          <w:highlight w:val="yellow"/>
        </w:rPr>
      </w:pPr>
      <w:r w:rsidRPr="002C24CA">
        <w:rPr>
          <w:szCs w:val="24"/>
        </w:rPr>
        <w:t xml:space="preserve">Particularly worrying is the difficult situation of </w:t>
      </w:r>
      <w:r w:rsidR="00A53882" w:rsidRPr="002C24CA">
        <w:rPr>
          <w:szCs w:val="24"/>
        </w:rPr>
        <w:t>o</w:t>
      </w:r>
      <w:r w:rsidRPr="002C24CA">
        <w:rPr>
          <w:szCs w:val="24"/>
        </w:rPr>
        <w:t xml:space="preserve">lder women in mountainous villages, where the burden of care for sick family members is exclusively on women, and they do not have access to either a home care service or a doctor, either for themselves or for sick family members. They also do not have a phone line, and often </w:t>
      </w:r>
      <w:r w:rsidR="00145A9B">
        <w:rPr>
          <w:szCs w:val="24"/>
        </w:rPr>
        <w:t xml:space="preserve">the </w:t>
      </w:r>
      <w:r w:rsidRPr="002C24CA">
        <w:rPr>
          <w:szCs w:val="24"/>
        </w:rPr>
        <w:t xml:space="preserve">signal for mobile </w:t>
      </w:r>
      <w:r w:rsidR="00A53882" w:rsidRPr="002C24CA">
        <w:rPr>
          <w:szCs w:val="24"/>
        </w:rPr>
        <w:t>phones</w:t>
      </w:r>
      <w:r w:rsidRPr="002C24CA">
        <w:rPr>
          <w:szCs w:val="24"/>
        </w:rPr>
        <w:t>.</w:t>
      </w:r>
    </w:p>
    <w:p w:rsidR="0079151A" w:rsidRPr="00430556" w:rsidRDefault="0079151A" w:rsidP="002E64C4">
      <w:pPr>
        <w:jc w:val="both"/>
        <w:rPr>
          <w:szCs w:val="24"/>
        </w:rPr>
      </w:pPr>
      <w:r w:rsidRPr="002C24CA">
        <w:rPr>
          <w:szCs w:val="24"/>
        </w:rPr>
        <w:t xml:space="preserve">Especially at high risk of discrimination, </w:t>
      </w:r>
      <w:r w:rsidR="00197D3B" w:rsidRPr="002C24CA">
        <w:rPr>
          <w:szCs w:val="24"/>
        </w:rPr>
        <w:t xml:space="preserve">are </w:t>
      </w:r>
      <w:r w:rsidRPr="002C24CA">
        <w:rPr>
          <w:szCs w:val="24"/>
        </w:rPr>
        <w:t xml:space="preserve">women who live alone and </w:t>
      </w:r>
      <w:r w:rsidR="000D16CE">
        <w:rPr>
          <w:szCs w:val="24"/>
        </w:rPr>
        <w:t xml:space="preserve">were </w:t>
      </w:r>
      <w:r w:rsidR="00F87D53">
        <w:rPr>
          <w:szCs w:val="24"/>
        </w:rPr>
        <w:t>never</w:t>
      </w:r>
      <w:r w:rsidRPr="002C24CA">
        <w:rPr>
          <w:szCs w:val="24"/>
        </w:rPr>
        <w:t xml:space="preserve"> marr</w:t>
      </w:r>
      <w:r w:rsidR="00197D3B" w:rsidRPr="002C24CA">
        <w:rPr>
          <w:szCs w:val="24"/>
        </w:rPr>
        <w:t>ied</w:t>
      </w:r>
      <w:r w:rsidRPr="002C24CA">
        <w:rPr>
          <w:szCs w:val="24"/>
        </w:rPr>
        <w:t>,</w:t>
      </w:r>
      <w:r w:rsidR="007D4BA6">
        <w:rPr>
          <w:szCs w:val="24"/>
        </w:rPr>
        <w:t xml:space="preserve"> have no children, the</w:t>
      </w:r>
      <w:r w:rsidR="00032729">
        <w:rPr>
          <w:szCs w:val="24"/>
        </w:rPr>
        <w:t xml:space="preserve"> divorced ones</w:t>
      </w:r>
      <w:r w:rsidR="005072CD">
        <w:rPr>
          <w:szCs w:val="24"/>
        </w:rPr>
        <w:t>,</w:t>
      </w:r>
      <w:r w:rsidRPr="002C24CA">
        <w:rPr>
          <w:szCs w:val="24"/>
        </w:rPr>
        <w:t xml:space="preserve"> who</w:t>
      </w:r>
      <w:r w:rsidR="00195D48" w:rsidRPr="002C24CA">
        <w:rPr>
          <w:szCs w:val="24"/>
        </w:rPr>
        <w:t xml:space="preserve"> are</w:t>
      </w:r>
      <w:r w:rsidRPr="002C24CA">
        <w:rPr>
          <w:szCs w:val="24"/>
        </w:rPr>
        <w:t xml:space="preserve"> often skip</w:t>
      </w:r>
      <w:r w:rsidR="00195D48" w:rsidRPr="002C24CA">
        <w:rPr>
          <w:szCs w:val="24"/>
        </w:rPr>
        <w:t>ped</w:t>
      </w:r>
      <w:r w:rsidRPr="002C24CA">
        <w:rPr>
          <w:szCs w:val="24"/>
        </w:rPr>
        <w:t xml:space="preserve"> in the line of inheritance</w:t>
      </w:r>
      <w:r w:rsidR="00195D48" w:rsidRPr="002C24CA">
        <w:rPr>
          <w:szCs w:val="24"/>
        </w:rPr>
        <w:t xml:space="preserve"> (deprived of it)</w:t>
      </w:r>
      <w:r w:rsidRPr="002C24CA">
        <w:rPr>
          <w:szCs w:val="24"/>
        </w:rPr>
        <w:t xml:space="preserve">, because </w:t>
      </w:r>
      <w:r w:rsidR="00903425">
        <w:rPr>
          <w:szCs w:val="24"/>
        </w:rPr>
        <w:t>there is a traditional rule according to which the women</w:t>
      </w:r>
      <w:r w:rsidR="00195D48" w:rsidRPr="002C24CA">
        <w:rPr>
          <w:szCs w:val="24"/>
        </w:rPr>
        <w:t xml:space="preserve"> do </w:t>
      </w:r>
      <w:r w:rsidR="00903425">
        <w:rPr>
          <w:szCs w:val="24"/>
        </w:rPr>
        <w:t xml:space="preserve">not inherit </w:t>
      </w:r>
      <w:r w:rsidR="00195D48" w:rsidRPr="002C24CA">
        <w:rPr>
          <w:szCs w:val="24"/>
        </w:rPr>
        <w:t>the</w:t>
      </w:r>
      <w:r w:rsidRPr="002C24CA">
        <w:rPr>
          <w:szCs w:val="24"/>
        </w:rPr>
        <w:t xml:space="preserve"> houses and property</w:t>
      </w:r>
      <w:r w:rsidR="00195D48" w:rsidRPr="002C24CA">
        <w:rPr>
          <w:szCs w:val="24"/>
        </w:rPr>
        <w:t>,</w:t>
      </w:r>
      <w:r w:rsidRPr="002C24CA">
        <w:rPr>
          <w:szCs w:val="24"/>
        </w:rPr>
        <w:t xml:space="preserve"> and </w:t>
      </w:r>
      <w:r w:rsidR="00903425">
        <w:rPr>
          <w:szCs w:val="24"/>
        </w:rPr>
        <w:t>it is expected from</w:t>
      </w:r>
      <w:r w:rsidRPr="002C24CA">
        <w:rPr>
          <w:szCs w:val="24"/>
        </w:rPr>
        <w:t xml:space="preserve"> </w:t>
      </w:r>
      <w:r w:rsidR="00032729">
        <w:rPr>
          <w:szCs w:val="24"/>
        </w:rPr>
        <w:t xml:space="preserve">them </w:t>
      </w:r>
      <w:r w:rsidR="00903425">
        <w:rPr>
          <w:szCs w:val="24"/>
        </w:rPr>
        <w:t xml:space="preserve">to </w:t>
      </w:r>
      <w:r w:rsidRPr="002C24CA">
        <w:rPr>
          <w:szCs w:val="24"/>
        </w:rPr>
        <w:t>give up</w:t>
      </w:r>
      <w:r w:rsidR="008B7BF1" w:rsidRPr="002C24CA">
        <w:rPr>
          <w:szCs w:val="24"/>
        </w:rPr>
        <w:t xml:space="preserve"> on</w:t>
      </w:r>
      <w:r w:rsidRPr="002C24CA">
        <w:rPr>
          <w:szCs w:val="24"/>
        </w:rPr>
        <w:t xml:space="preserve"> </w:t>
      </w:r>
      <w:r w:rsidR="00032729">
        <w:rPr>
          <w:szCs w:val="24"/>
        </w:rPr>
        <w:t>inheritanc</w:t>
      </w:r>
      <w:r w:rsidR="00032729" w:rsidRPr="00430556">
        <w:rPr>
          <w:szCs w:val="24"/>
        </w:rPr>
        <w:t xml:space="preserve">e </w:t>
      </w:r>
      <w:r w:rsidRPr="00430556">
        <w:rPr>
          <w:szCs w:val="24"/>
        </w:rPr>
        <w:t>on behalf of her children.</w:t>
      </w:r>
    </w:p>
    <w:p w:rsidR="0079151A" w:rsidRPr="002C24CA" w:rsidRDefault="0079151A" w:rsidP="00B84801">
      <w:pPr>
        <w:jc w:val="both"/>
        <w:rPr>
          <w:szCs w:val="24"/>
          <w:highlight w:val="yellow"/>
        </w:rPr>
      </w:pPr>
      <w:r w:rsidRPr="00430556">
        <w:rPr>
          <w:szCs w:val="24"/>
        </w:rPr>
        <w:t xml:space="preserve">Discrimination </w:t>
      </w:r>
      <w:r w:rsidR="004640D5" w:rsidRPr="00430556">
        <w:rPr>
          <w:szCs w:val="24"/>
        </w:rPr>
        <w:t>according to the</w:t>
      </w:r>
      <w:r w:rsidRPr="00430556">
        <w:rPr>
          <w:szCs w:val="24"/>
        </w:rPr>
        <w:t xml:space="preserve"> older women, focus group parti</w:t>
      </w:r>
      <w:r w:rsidRPr="002C24CA">
        <w:rPr>
          <w:szCs w:val="24"/>
        </w:rPr>
        <w:t>cipants, affects to a large extent those who are "semi-</w:t>
      </w:r>
      <w:r w:rsidR="00D3494D" w:rsidRPr="002C24CA">
        <w:rPr>
          <w:szCs w:val="24"/>
        </w:rPr>
        <w:t>literate</w:t>
      </w:r>
      <w:r w:rsidRPr="002C24CA">
        <w:rPr>
          <w:szCs w:val="24"/>
        </w:rPr>
        <w:t xml:space="preserve"> and sometimes slower in understanding or </w:t>
      </w:r>
      <w:r w:rsidR="00D3494D" w:rsidRPr="002C24CA">
        <w:rPr>
          <w:szCs w:val="24"/>
        </w:rPr>
        <w:t xml:space="preserve">do not </w:t>
      </w:r>
      <w:r w:rsidRPr="002C24CA">
        <w:rPr>
          <w:szCs w:val="24"/>
        </w:rPr>
        <w:t xml:space="preserve">understand </w:t>
      </w:r>
      <w:r w:rsidR="00430556">
        <w:rPr>
          <w:szCs w:val="24"/>
        </w:rPr>
        <w:t xml:space="preserve">at all </w:t>
      </w:r>
      <w:r w:rsidRPr="002C24CA">
        <w:rPr>
          <w:szCs w:val="24"/>
        </w:rPr>
        <w:t>and</w:t>
      </w:r>
      <w:r w:rsidR="00D3494D" w:rsidRPr="002C24CA">
        <w:rPr>
          <w:szCs w:val="24"/>
        </w:rPr>
        <w:t xml:space="preserve"> there is</w:t>
      </w:r>
      <w:r w:rsidRPr="002C24CA">
        <w:rPr>
          <w:szCs w:val="24"/>
        </w:rPr>
        <w:t xml:space="preserve"> no one</w:t>
      </w:r>
      <w:r w:rsidR="00D3494D" w:rsidRPr="002C24CA">
        <w:rPr>
          <w:szCs w:val="24"/>
        </w:rPr>
        <w:t xml:space="preserve"> </w:t>
      </w:r>
      <w:r w:rsidRPr="002C24CA">
        <w:rPr>
          <w:szCs w:val="24"/>
        </w:rPr>
        <w:t xml:space="preserve">to help them, especially when it comes to exercising </w:t>
      </w:r>
      <w:r w:rsidR="007713B9" w:rsidRPr="002C24CA">
        <w:rPr>
          <w:szCs w:val="24"/>
        </w:rPr>
        <w:t>rights</w:t>
      </w:r>
      <w:r w:rsidRPr="002C24CA">
        <w:rPr>
          <w:szCs w:val="24"/>
        </w:rPr>
        <w:t>, so they give up</w:t>
      </w:r>
      <w:r w:rsidR="007713B9" w:rsidRPr="002C24CA">
        <w:rPr>
          <w:szCs w:val="24"/>
        </w:rPr>
        <w:t xml:space="preserve"> on </w:t>
      </w:r>
      <w:r w:rsidR="002C0ECC" w:rsidRPr="002C24CA">
        <w:rPr>
          <w:szCs w:val="24"/>
        </w:rPr>
        <w:t>the</w:t>
      </w:r>
      <w:r w:rsidRPr="002C24CA">
        <w:rPr>
          <w:szCs w:val="24"/>
        </w:rPr>
        <w:t xml:space="preserve"> rights </w:t>
      </w:r>
      <w:r w:rsidR="006153A7">
        <w:rPr>
          <w:szCs w:val="24"/>
        </w:rPr>
        <w:t>because</w:t>
      </w:r>
      <w:r w:rsidRPr="002C24CA">
        <w:rPr>
          <w:szCs w:val="24"/>
        </w:rPr>
        <w:t xml:space="preserve"> </w:t>
      </w:r>
      <w:r w:rsidR="007713B9" w:rsidRPr="002C24CA">
        <w:rPr>
          <w:szCs w:val="24"/>
        </w:rPr>
        <w:t xml:space="preserve">they </w:t>
      </w:r>
      <w:r w:rsidRPr="002C24CA">
        <w:rPr>
          <w:szCs w:val="24"/>
        </w:rPr>
        <w:t>fear they will be laughed at. " "</w:t>
      </w:r>
      <w:r w:rsidRPr="00064CF0">
        <w:rPr>
          <w:i/>
          <w:szCs w:val="24"/>
        </w:rPr>
        <w:t xml:space="preserve">If you are illiterate or semi-educated, </w:t>
      </w:r>
      <w:r w:rsidR="007713B9" w:rsidRPr="00064CF0">
        <w:rPr>
          <w:i/>
          <w:szCs w:val="24"/>
        </w:rPr>
        <w:t xml:space="preserve">it is </w:t>
      </w:r>
      <w:r w:rsidRPr="00064CF0">
        <w:rPr>
          <w:i/>
          <w:szCs w:val="24"/>
        </w:rPr>
        <w:t xml:space="preserve">as if you are blind </w:t>
      </w:r>
      <w:r w:rsidR="002C0ECC" w:rsidRPr="00064CF0">
        <w:rPr>
          <w:i/>
          <w:szCs w:val="24"/>
        </w:rPr>
        <w:t xml:space="preserve">having </w:t>
      </w:r>
      <w:r w:rsidRPr="00064CF0">
        <w:rPr>
          <w:i/>
          <w:szCs w:val="24"/>
        </w:rPr>
        <w:t xml:space="preserve">your eyes and </w:t>
      </w:r>
      <w:r w:rsidR="002C0ECC" w:rsidRPr="00064CF0">
        <w:rPr>
          <w:i/>
          <w:szCs w:val="24"/>
        </w:rPr>
        <w:t xml:space="preserve">for </w:t>
      </w:r>
      <w:r w:rsidRPr="00064CF0">
        <w:rPr>
          <w:i/>
          <w:szCs w:val="24"/>
        </w:rPr>
        <w:t xml:space="preserve">an </w:t>
      </w:r>
      <w:r w:rsidR="002C0ECC" w:rsidRPr="00064CF0">
        <w:rPr>
          <w:i/>
          <w:szCs w:val="24"/>
        </w:rPr>
        <w:t>o</w:t>
      </w:r>
      <w:r w:rsidRPr="00064CF0">
        <w:rPr>
          <w:i/>
          <w:szCs w:val="24"/>
        </w:rPr>
        <w:t xml:space="preserve">lder woman from a village, </w:t>
      </w:r>
      <w:r w:rsidR="003E5F2B">
        <w:rPr>
          <w:i/>
          <w:szCs w:val="24"/>
        </w:rPr>
        <w:t>there</w:t>
      </w:r>
      <w:r w:rsidRPr="00064CF0">
        <w:rPr>
          <w:i/>
          <w:szCs w:val="24"/>
        </w:rPr>
        <w:t xml:space="preserve"> is </w:t>
      </w:r>
      <w:r w:rsidR="002C0ECC" w:rsidRPr="00064CF0">
        <w:rPr>
          <w:i/>
          <w:szCs w:val="24"/>
        </w:rPr>
        <w:t>no</w:t>
      </w:r>
      <w:r w:rsidRPr="00064CF0">
        <w:rPr>
          <w:i/>
          <w:szCs w:val="24"/>
        </w:rPr>
        <w:t xml:space="preserve"> greater punishment than that</w:t>
      </w:r>
      <w:r w:rsidRPr="002C24CA">
        <w:rPr>
          <w:szCs w:val="24"/>
        </w:rPr>
        <w:t>."</w:t>
      </w:r>
      <w:r w:rsidR="00064CF0">
        <w:rPr>
          <w:szCs w:val="24"/>
        </w:rPr>
        <w:t xml:space="preserve"> </w:t>
      </w:r>
      <w:r w:rsidRPr="002C24CA">
        <w:rPr>
          <w:szCs w:val="24"/>
        </w:rPr>
        <w:t xml:space="preserve">All these women </w:t>
      </w:r>
      <w:r w:rsidR="006153A7" w:rsidRPr="002C24CA">
        <w:rPr>
          <w:szCs w:val="24"/>
        </w:rPr>
        <w:t>close</w:t>
      </w:r>
      <w:r w:rsidRPr="002C24CA">
        <w:rPr>
          <w:szCs w:val="24"/>
        </w:rPr>
        <w:t>, they feel lonely,</w:t>
      </w:r>
      <w:r w:rsidR="00064CF0">
        <w:rPr>
          <w:szCs w:val="24"/>
        </w:rPr>
        <w:t xml:space="preserve"> and</w:t>
      </w:r>
      <w:r w:rsidRPr="002C24CA">
        <w:rPr>
          <w:szCs w:val="24"/>
        </w:rPr>
        <w:t xml:space="preserve"> depressed.</w:t>
      </w:r>
    </w:p>
    <w:p w:rsidR="00F94989" w:rsidRPr="002C24CA" w:rsidRDefault="00F94989" w:rsidP="002E64C4">
      <w:pPr>
        <w:jc w:val="both"/>
        <w:rPr>
          <w:szCs w:val="24"/>
        </w:rPr>
      </w:pPr>
      <w:r w:rsidRPr="002C24CA">
        <w:rPr>
          <w:szCs w:val="24"/>
        </w:rPr>
        <w:t>The severe mater</w:t>
      </w:r>
      <w:r w:rsidR="00DF1049">
        <w:rPr>
          <w:szCs w:val="24"/>
        </w:rPr>
        <w:t>i</w:t>
      </w:r>
      <w:r w:rsidRPr="002C24CA">
        <w:rPr>
          <w:szCs w:val="24"/>
        </w:rPr>
        <w:t xml:space="preserve">al deprivation </w:t>
      </w:r>
      <w:r w:rsidR="002350BA" w:rsidRPr="002C24CA">
        <w:rPr>
          <w:szCs w:val="24"/>
        </w:rPr>
        <w:t xml:space="preserve">rate </w:t>
      </w:r>
      <w:r w:rsidRPr="002C24CA">
        <w:rPr>
          <w:szCs w:val="24"/>
        </w:rPr>
        <w:t xml:space="preserve">is the highest among older women (23.6%). If they have a pension, </w:t>
      </w:r>
      <w:r w:rsidR="00895DF7" w:rsidRPr="002C24CA">
        <w:rPr>
          <w:szCs w:val="24"/>
        </w:rPr>
        <w:t>those</w:t>
      </w:r>
      <w:r w:rsidRPr="002C24CA">
        <w:rPr>
          <w:szCs w:val="24"/>
        </w:rPr>
        <w:t xml:space="preserve"> are mostly family agricultural pensions, </w:t>
      </w:r>
      <w:r w:rsidR="002350BA">
        <w:rPr>
          <w:szCs w:val="24"/>
        </w:rPr>
        <w:t xml:space="preserve">of </w:t>
      </w:r>
      <w:r w:rsidRPr="002C24CA">
        <w:rPr>
          <w:szCs w:val="24"/>
        </w:rPr>
        <w:t xml:space="preserve">about </w:t>
      </w:r>
      <w:r w:rsidR="00895DF7" w:rsidRPr="002C24CA">
        <w:rPr>
          <w:szCs w:val="24"/>
        </w:rPr>
        <w:t>EUR</w:t>
      </w:r>
      <w:r w:rsidRPr="002C24CA">
        <w:rPr>
          <w:szCs w:val="24"/>
        </w:rPr>
        <w:t>64 or personal pension of less than</w:t>
      </w:r>
      <w:r w:rsidR="00895DF7" w:rsidRPr="002C24CA">
        <w:rPr>
          <w:szCs w:val="24"/>
        </w:rPr>
        <w:t xml:space="preserve"> </w:t>
      </w:r>
      <w:r w:rsidR="00E24560">
        <w:rPr>
          <w:szCs w:val="24"/>
        </w:rPr>
        <w:t>EUR128</w:t>
      </w:r>
      <w:r w:rsidRPr="002C24CA">
        <w:rPr>
          <w:szCs w:val="24"/>
        </w:rPr>
        <w:t xml:space="preserve">, which </w:t>
      </w:r>
      <w:r w:rsidR="00E24560">
        <w:rPr>
          <w:szCs w:val="24"/>
        </w:rPr>
        <w:t xml:space="preserve">is </w:t>
      </w:r>
      <w:r w:rsidRPr="002C24CA">
        <w:rPr>
          <w:szCs w:val="24"/>
        </w:rPr>
        <w:t xml:space="preserve">the administrative </w:t>
      </w:r>
      <w:r w:rsidR="00895DF7" w:rsidRPr="002C24CA">
        <w:rPr>
          <w:szCs w:val="24"/>
        </w:rPr>
        <w:t>poverty line</w:t>
      </w:r>
      <w:r w:rsidRPr="002C24CA">
        <w:rPr>
          <w:szCs w:val="24"/>
        </w:rPr>
        <w:t xml:space="preserve">. More than </w:t>
      </w:r>
      <w:r w:rsidR="0037438A">
        <w:rPr>
          <w:szCs w:val="24"/>
        </w:rPr>
        <w:t>100,000</w:t>
      </w:r>
      <w:r w:rsidRPr="002C24CA">
        <w:rPr>
          <w:szCs w:val="24"/>
        </w:rPr>
        <w:t xml:space="preserve"> </w:t>
      </w:r>
      <w:r w:rsidR="00895DF7" w:rsidRPr="002C24CA">
        <w:rPr>
          <w:szCs w:val="24"/>
        </w:rPr>
        <w:t>o</w:t>
      </w:r>
      <w:r w:rsidRPr="002C24CA">
        <w:rPr>
          <w:szCs w:val="24"/>
        </w:rPr>
        <w:t>lder women in Serbia do not receive pensions, and only 11</w:t>
      </w:r>
      <w:r w:rsidR="0037438A">
        <w:rPr>
          <w:szCs w:val="24"/>
        </w:rPr>
        <w:t>,000</w:t>
      </w:r>
      <w:r w:rsidRPr="002C24CA">
        <w:rPr>
          <w:szCs w:val="24"/>
        </w:rPr>
        <w:t xml:space="preserve"> older women and men receive </w:t>
      </w:r>
      <w:r w:rsidR="0037438A" w:rsidRPr="002C24CA">
        <w:rPr>
          <w:szCs w:val="24"/>
        </w:rPr>
        <w:t>government</w:t>
      </w:r>
      <w:r w:rsidR="0037438A">
        <w:rPr>
          <w:szCs w:val="24"/>
        </w:rPr>
        <w:t>’s</w:t>
      </w:r>
      <w:r w:rsidR="0037438A" w:rsidRPr="002C24CA">
        <w:rPr>
          <w:szCs w:val="24"/>
        </w:rPr>
        <w:t xml:space="preserve"> </w:t>
      </w:r>
      <w:r w:rsidR="00811BE3" w:rsidRPr="002C24CA">
        <w:rPr>
          <w:szCs w:val="24"/>
        </w:rPr>
        <w:t>financial social allowance</w:t>
      </w:r>
      <w:r w:rsidRPr="002C24CA">
        <w:rPr>
          <w:szCs w:val="24"/>
        </w:rPr>
        <w:t>.</w:t>
      </w:r>
    </w:p>
    <w:p w:rsidR="00E200A6" w:rsidRPr="002C24CA" w:rsidRDefault="00F94989" w:rsidP="00FD29F3">
      <w:pPr>
        <w:jc w:val="both"/>
        <w:rPr>
          <w:i/>
          <w:szCs w:val="24"/>
        </w:rPr>
      </w:pPr>
      <w:r w:rsidRPr="002C24CA">
        <w:rPr>
          <w:szCs w:val="24"/>
        </w:rPr>
        <w:t>Older women in rural are most often unaware of their rights.</w:t>
      </w:r>
      <w:r w:rsidR="00FD29F3">
        <w:rPr>
          <w:szCs w:val="24"/>
        </w:rPr>
        <w:t xml:space="preserve"> </w:t>
      </w:r>
      <w:r w:rsidR="00E200A6" w:rsidRPr="002C24CA">
        <w:rPr>
          <w:i/>
          <w:szCs w:val="24"/>
        </w:rPr>
        <w:t xml:space="preserve">"What is my </w:t>
      </w:r>
      <w:r w:rsidR="002C18BC" w:rsidRPr="002C24CA">
        <w:rPr>
          <w:i/>
          <w:szCs w:val="24"/>
        </w:rPr>
        <w:t>right</w:t>
      </w:r>
      <w:r w:rsidR="00E200A6" w:rsidRPr="002C24CA">
        <w:rPr>
          <w:i/>
          <w:szCs w:val="24"/>
        </w:rPr>
        <w:t xml:space="preserve"> worth, when I do not know it exists". "Better information </w:t>
      </w:r>
      <w:r w:rsidR="00B20419">
        <w:rPr>
          <w:i/>
          <w:szCs w:val="24"/>
        </w:rPr>
        <w:t>allows</w:t>
      </w:r>
      <w:r w:rsidR="00E200A6" w:rsidRPr="002C24CA">
        <w:rPr>
          <w:i/>
          <w:szCs w:val="24"/>
        </w:rPr>
        <w:t xml:space="preserve"> </w:t>
      </w:r>
      <w:r w:rsidR="002C18BC" w:rsidRPr="002C24CA">
        <w:rPr>
          <w:i/>
          <w:szCs w:val="24"/>
        </w:rPr>
        <w:t>o</w:t>
      </w:r>
      <w:r w:rsidR="00E200A6" w:rsidRPr="002C24CA">
        <w:rPr>
          <w:i/>
          <w:szCs w:val="24"/>
        </w:rPr>
        <w:t>lder</w:t>
      </w:r>
      <w:r w:rsidR="002C18BC" w:rsidRPr="002C24CA">
        <w:rPr>
          <w:i/>
          <w:szCs w:val="24"/>
        </w:rPr>
        <w:t xml:space="preserve"> people</w:t>
      </w:r>
      <w:r w:rsidR="00E200A6" w:rsidRPr="002C24CA">
        <w:rPr>
          <w:i/>
          <w:szCs w:val="24"/>
        </w:rPr>
        <w:t xml:space="preserve"> allows</w:t>
      </w:r>
      <w:r w:rsidR="002C18BC" w:rsidRPr="002C24CA">
        <w:rPr>
          <w:i/>
          <w:szCs w:val="24"/>
        </w:rPr>
        <w:t xml:space="preserve"> to live</w:t>
      </w:r>
      <w:r w:rsidR="00E200A6" w:rsidRPr="002C24CA">
        <w:rPr>
          <w:i/>
          <w:szCs w:val="24"/>
        </w:rPr>
        <w:t xml:space="preserve"> a better life and the ability to decide on their life, not</w:t>
      </w:r>
      <w:r w:rsidR="00DA6066" w:rsidRPr="002C24CA">
        <w:rPr>
          <w:i/>
          <w:szCs w:val="24"/>
        </w:rPr>
        <w:t xml:space="preserve"> to be like</w:t>
      </w:r>
      <w:r w:rsidR="00E200A6" w:rsidRPr="002C24CA">
        <w:rPr>
          <w:i/>
          <w:szCs w:val="24"/>
        </w:rPr>
        <w:t xml:space="preserve"> the grandm</w:t>
      </w:r>
      <w:r w:rsidR="00FD29F3">
        <w:rPr>
          <w:i/>
          <w:szCs w:val="24"/>
        </w:rPr>
        <w:t>a</w:t>
      </w:r>
      <w:r w:rsidR="00E200A6" w:rsidRPr="002C24CA">
        <w:rPr>
          <w:i/>
          <w:szCs w:val="24"/>
        </w:rPr>
        <w:t xml:space="preserve"> hear</w:t>
      </w:r>
      <w:r w:rsidR="00FD29F3">
        <w:rPr>
          <w:i/>
          <w:szCs w:val="24"/>
        </w:rPr>
        <w:t xml:space="preserve">d </w:t>
      </w:r>
      <w:r w:rsidR="00E200A6" w:rsidRPr="002C24CA">
        <w:rPr>
          <w:i/>
          <w:szCs w:val="24"/>
        </w:rPr>
        <w:t xml:space="preserve">information on television, but what she understood was another matter." "It is necessary to ensure the </w:t>
      </w:r>
      <w:r w:rsidR="00DA6066" w:rsidRPr="002C24CA">
        <w:rPr>
          <w:i/>
          <w:szCs w:val="24"/>
        </w:rPr>
        <w:t>faster operations</w:t>
      </w:r>
      <w:r w:rsidR="00E200A6" w:rsidRPr="002C24CA">
        <w:rPr>
          <w:i/>
          <w:szCs w:val="24"/>
        </w:rPr>
        <w:t xml:space="preserve"> of the courts and the offenders to be punished, and to receive justice in my life, when I die I do not need</w:t>
      </w:r>
      <w:r w:rsidR="00DA6066" w:rsidRPr="002C24CA">
        <w:rPr>
          <w:i/>
          <w:szCs w:val="24"/>
        </w:rPr>
        <w:t xml:space="preserve"> justice</w:t>
      </w:r>
      <w:r w:rsidR="00E200A6" w:rsidRPr="002C24CA">
        <w:rPr>
          <w:i/>
          <w:szCs w:val="24"/>
        </w:rPr>
        <w:t>."</w:t>
      </w:r>
    </w:p>
    <w:p w:rsidR="003B660E" w:rsidRPr="002C24CA" w:rsidRDefault="00E200A6" w:rsidP="003B660E">
      <w:pPr>
        <w:jc w:val="both"/>
        <w:rPr>
          <w:szCs w:val="24"/>
        </w:rPr>
      </w:pPr>
      <w:r w:rsidRPr="002C24CA">
        <w:rPr>
          <w:szCs w:val="24"/>
        </w:rPr>
        <w:t>Civil society organizations occasionally conduct campaigns to inform older women about the</w:t>
      </w:r>
      <w:r w:rsidR="00F37A67">
        <w:rPr>
          <w:szCs w:val="24"/>
        </w:rPr>
        <w:t>ir</w:t>
      </w:r>
      <w:r w:rsidRPr="002C24CA">
        <w:rPr>
          <w:szCs w:val="24"/>
        </w:rPr>
        <w:t xml:space="preserve"> rights, how to </w:t>
      </w:r>
      <w:r w:rsidR="00175F96">
        <w:rPr>
          <w:szCs w:val="24"/>
        </w:rPr>
        <w:t>exercise</w:t>
      </w:r>
      <w:r w:rsidRPr="002C24CA">
        <w:rPr>
          <w:szCs w:val="24"/>
        </w:rPr>
        <w:t xml:space="preserve"> them, what discrimination is and how to prevent it. For example, Amity has been running the campaign "Stop Violence and Discrimination Against </w:t>
      </w:r>
      <w:r w:rsidR="00A350FA" w:rsidRPr="002C24CA">
        <w:rPr>
          <w:szCs w:val="24"/>
        </w:rPr>
        <w:t>O</w:t>
      </w:r>
      <w:r w:rsidRPr="002C24CA">
        <w:rPr>
          <w:szCs w:val="24"/>
        </w:rPr>
        <w:t xml:space="preserve">lder </w:t>
      </w:r>
      <w:r w:rsidRPr="002C24CA">
        <w:rPr>
          <w:szCs w:val="24"/>
        </w:rPr>
        <w:lastRenderedPageBreak/>
        <w:t xml:space="preserve">Women" for </w:t>
      </w:r>
      <w:r w:rsidR="00F37A67">
        <w:rPr>
          <w:szCs w:val="24"/>
        </w:rPr>
        <w:t>three</w:t>
      </w:r>
      <w:r w:rsidRPr="002C24CA">
        <w:rPr>
          <w:szCs w:val="24"/>
        </w:rPr>
        <w:t xml:space="preserve"> consecutive year, under the program</w:t>
      </w:r>
      <w:r w:rsidR="00AB443C">
        <w:rPr>
          <w:szCs w:val="24"/>
        </w:rPr>
        <w:t>me</w:t>
      </w:r>
      <w:r w:rsidRPr="002C24CA">
        <w:rPr>
          <w:szCs w:val="24"/>
        </w:rPr>
        <w:t xml:space="preserve"> "Implementation of Anti-Discrimination Policies in the Republic of Serbia". </w:t>
      </w:r>
    </w:p>
    <w:p w:rsidR="00ED7781" w:rsidRPr="002C24CA" w:rsidRDefault="00FF7103" w:rsidP="003B660E">
      <w:pPr>
        <w:jc w:val="both"/>
        <w:rPr>
          <w:b/>
          <w:szCs w:val="24"/>
        </w:rPr>
      </w:pPr>
      <w:r w:rsidRPr="002C24CA">
        <w:rPr>
          <w:b/>
          <w:szCs w:val="24"/>
        </w:rPr>
        <w:t>Recommendations</w:t>
      </w:r>
      <w:r w:rsidR="00ED7781" w:rsidRPr="002C24CA">
        <w:rPr>
          <w:b/>
          <w:szCs w:val="24"/>
        </w:rPr>
        <w:t>:</w:t>
      </w:r>
    </w:p>
    <w:p w:rsidR="00FF7103" w:rsidRPr="002C24CA" w:rsidRDefault="00C80939" w:rsidP="00FF7103">
      <w:pPr>
        <w:pStyle w:val="ListParagraph"/>
        <w:numPr>
          <w:ilvl w:val="0"/>
          <w:numId w:val="29"/>
        </w:numPr>
        <w:jc w:val="both"/>
        <w:rPr>
          <w:szCs w:val="24"/>
        </w:rPr>
      </w:pPr>
      <w:r>
        <w:rPr>
          <w:szCs w:val="24"/>
        </w:rPr>
        <w:t>U</w:t>
      </w:r>
      <w:r w:rsidR="00FF7103" w:rsidRPr="002C24CA">
        <w:rPr>
          <w:szCs w:val="24"/>
        </w:rPr>
        <w:t xml:space="preserve">ndertake all necessary measures to ensure that older women in </w:t>
      </w:r>
      <w:r w:rsidR="00DE5B45" w:rsidRPr="002C24CA">
        <w:rPr>
          <w:szCs w:val="24"/>
        </w:rPr>
        <w:t>rural</w:t>
      </w:r>
      <w:r w:rsidR="00FF7103" w:rsidRPr="002C24CA">
        <w:rPr>
          <w:szCs w:val="24"/>
        </w:rPr>
        <w:t xml:space="preserve"> have the unhindered enjoyment of their rights: access to basic health care</w:t>
      </w:r>
      <w:r w:rsidR="00922367">
        <w:rPr>
          <w:szCs w:val="24"/>
        </w:rPr>
        <w:t xml:space="preserve">, </w:t>
      </w:r>
      <w:r w:rsidR="00FF7103" w:rsidRPr="002C24CA">
        <w:rPr>
          <w:szCs w:val="24"/>
        </w:rPr>
        <w:t xml:space="preserve">social </w:t>
      </w:r>
      <w:r w:rsidR="00922367">
        <w:rPr>
          <w:szCs w:val="24"/>
        </w:rPr>
        <w:t xml:space="preserve">care </w:t>
      </w:r>
      <w:r w:rsidR="00FF7103" w:rsidRPr="002C24CA">
        <w:rPr>
          <w:szCs w:val="24"/>
        </w:rPr>
        <w:t>services, including the organization of groups for self-help and help;</w:t>
      </w:r>
    </w:p>
    <w:p w:rsidR="00FF7103" w:rsidRPr="002C24CA" w:rsidRDefault="00C80939" w:rsidP="00FF7103">
      <w:pPr>
        <w:pStyle w:val="ListParagraph"/>
        <w:numPr>
          <w:ilvl w:val="0"/>
          <w:numId w:val="29"/>
        </w:numPr>
        <w:jc w:val="both"/>
        <w:rPr>
          <w:szCs w:val="24"/>
        </w:rPr>
      </w:pPr>
      <w:r>
        <w:rPr>
          <w:szCs w:val="24"/>
        </w:rPr>
        <w:t>O</w:t>
      </w:r>
      <w:r w:rsidR="00FF7103" w:rsidRPr="002C24CA">
        <w:rPr>
          <w:szCs w:val="24"/>
        </w:rPr>
        <w:t>rganize functional literacy programs and other lifelong learning programs;</w:t>
      </w:r>
    </w:p>
    <w:p w:rsidR="00FF7103" w:rsidRDefault="00C80939" w:rsidP="00FF7103">
      <w:pPr>
        <w:pStyle w:val="ListParagraph"/>
        <w:numPr>
          <w:ilvl w:val="0"/>
          <w:numId w:val="29"/>
        </w:numPr>
        <w:jc w:val="both"/>
        <w:rPr>
          <w:szCs w:val="24"/>
        </w:rPr>
      </w:pPr>
      <w:r>
        <w:rPr>
          <w:szCs w:val="24"/>
        </w:rPr>
        <w:t>E</w:t>
      </w:r>
      <w:r w:rsidR="00FF7103" w:rsidRPr="002C24CA">
        <w:rPr>
          <w:szCs w:val="24"/>
        </w:rPr>
        <w:t>nsure equal</w:t>
      </w:r>
      <w:r w:rsidR="00650DA3">
        <w:rPr>
          <w:szCs w:val="24"/>
        </w:rPr>
        <w:t xml:space="preserve"> participation of older women</w:t>
      </w:r>
      <w:r w:rsidR="00FF7103" w:rsidRPr="002C24CA">
        <w:rPr>
          <w:szCs w:val="24"/>
        </w:rPr>
        <w:t xml:space="preserve"> with older men and other village residents in </w:t>
      </w:r>
      <w:r w:rsidR="00650DA3">
        <w:rPr>
          <w:szCs w:val="24"/>
        </w:rPr>
        <w:t xml:space="preserve">planning and organizing </w:t>
      </w:r>
      <w:r w:rsidR="00FF7103" w:rsidRPr="002C24CA">
        <w:rPr>
          <w:szCs w:val="24"/>
        </w:rPr>
        <w:t>all community activities, including participation in local communit</w:t>
      </w:r>
      <w:r>
        <w:rPr>
          <w:szCs w:val="24"/>
        </w:rPr>
        <w:t xml:space="preserve">y </w:t>
      </w:r>
      <w:r w:rsidRPr="002C24CA">
        <w:rPr>
          <w:szCs w:val="24"/>
        </w:rPr>
        <w:t>committees</w:t>
      </w:r>
      <w:r w:rsidR="00FF7103" w:rsidRPr="002C24CA">
        <w:rPr>
          <w:szCs w:val="24"/>
        </w:rPr>
        <w:t xml:space="preserve"> and local parliaments.</w:t>
      </w:r>
    </w:p>
    <w:p w:rsidR="00650DA3" w:rsidRPr="002C24CA" w:rsidRDefault="00C80939" w:rsidP="00FF7103">
      <w:pPr>
        <w:pStyle w:val="ListParagraph"/>
        <w:numPr>
          <w:ilvl w:val="0"/>
          <w:numId w:val="29"/>
        </w:numPr>
        <w:jc w:val="both"/>
        <w:rPr>
          <w:szCs w:val="24"/>
        </w:rPr>
      </w:pPr>
      <w:r>
        <w:rPr>
          <w:szCs w:val="24"/>
        </w:rPr>
        <w:t>O</w:t>
      </w:r>
      <w:r w:rsidR="00922367">
        <w:rPr>
          <w:szCs w:val="24"/>
        </w:rPr>
        <w:t>rganise public</w:t>
      </w:r>
      <w:r w:rsidR="00650DA3">
        <w:rPr>
          <w:szCs w:val="24"/>
        </w:rPr>
        <w:t xml:space="preserve"> transport services which would enable easier access to services for women from remote rural areas. </w:t>
      </w:r>
    </w:p>
    <w:p w:rsidR="00D1048F" w:rsidRPr="002C24CA" w:rsidRDefault="007A6D9E" w:rsidP="00F42D45">
      <w:pPr>
        <w:spacing w:before="240" w:after="120"/>
        <w:jc w:val="center"/>
        <w:rPr>
          <w:b/>
          <w:sz w:val="26"/>
          <w:szCs w:val="26"/>
        </w:rPr>
      </w:pPr>
      <w:r w:rsidRPr="00DC5A6F">
        <w:rPr>
          <w:b/>
          <w:sz w:val="26"/>
          <w:szCs w:val="26"/>
        </w:rPr>
        <w:t>Article</w:t>
      </w:r>
      <w:r w:rsidR="00D1048F" w:rsidRPr="00DC5A6F">
        <w:rPr>
          <w:b/>
          <w:sz w:val="26"/>
          <w:szCs w:val="26"/>
        </w:rPr>
        <w:t xml:space="preserve"> 16 – </w:t>
      </w:r>
      <w:r w:rsidRPr="00DC5A6F">
        <w:rPr>
          <w:b/>
          <w:sz w:val="26"/>
          <w:szCs w:val="26"/>
        </w:rPr>
        <w:t xml:space="preserve">Equality in Marriage and </w:t>
      </w:r>
      <w:r w:rsidR="00474B2F">
        <w:rPr>
          <w:b/>
          <w:sz w:val="26"/>
          <w:szCs w:val="26"/>
        </w:rPr>
        <w:t xml:space="preserve">the </w:t>
      </w:r>
      <w:r w:rsidRPr="00DC5A6F">
        <w:rPr>
          <w:b/>
          <w:sz w:val="26"/>
          <w:szCs w:val="26"/>
        </w:rPr>
        <w:t>Family Law</w:t>
      </w:r>
      <w:r w:rsidRPr="002C24CA">
        <w:rPr>
          <w:b/>
          <w:sz w:val="26"/>
          <w:szCs w:val="26"/>
        </w:rPr>
        <w:t xml:space="preserve"> </w:t>
      </w:r>
    </w:p>
    <w:p w:rsidR="006530B2" w:rsidRPr="002C24CA" w:rsidRDefault="006530B2" w:rsidP="00D1048F">
      <w:pPr>
        <w:spacing w:after="120"/>
        <w:jc w:val="both"/>
        <w:rPr>
          <w:szCs w:val="24"/>
          <w:highlight w:val="yellow"/>
        </w:rPr>
      </w:pPr>
      <w:r w:rsidRPr="002C24CA">
        <w:rPr>
          <w:szCs w:val="24"/>
        </w:rPr>
        <w:t xml:space="preserve">In the domain of marriage and family relations in Serbia, de jure equality between women and men has been achieved, but not de facto equality. Traditional marital and family models </w:t>
      </w:r>
      <w:r w:rsidR="005A4A8B">
        <w:rPr>
          <w:szCs w:val="24"/>
        </w:rPr>
        <w:t xml:space="preserve">based on </w:t>
      </w:r>
      <w:r w:rsidR="006762CE">
        <w:rPr>
          <w:szCs w:val="24"/>
        </w:rPr>
        <w:t xml:space="preserve">stereotypic gender roles </w:t>
      </w:r>
      <w:r w:rsidRPr="002C24CA">
        <w:rPr>
          <w:szCs w:val="24"/>
        </w:rPr>
        <w:t>are still very much present, especially in older generations.</w:t>
      </w:r>
    </w:p>
    <w:p w:rsidR="00A75579" w:rsidRPr="002C24CA" w:rsidRDefault="006530B2" w:rsidP="00852B6A">
      <w:pPr>
        <w:spacing w:after="120"/>
        <w:jc w:val="both"/>
        <w:rPr>
          <w:szCs w:val="24"/>
          <w:highlight w:val="yellow"/>
        </w:rPr>
      </w:pPr>
      <w:r w:rsidRPr="002C24CA">
        <w:rPr>
          <w:szCs w:val="24"/>
        </w:rPr>
        <w:t xml:space="preserve">According to the 2011 Population Census, there </w:t>
      </w:r>
      <w:r w:rsidR="00DD4986">
        <w:rPr>
          <w:szCs w:val="24"/>
        </w:rPr>
        <w:t>a</w:t>
      </w:r>
      <w:r w:rsidRPr="002C24CA">
        <w:rPr>
          <w:szCs w:val="24"/>
        </w:rPr>
        <w:t xml:space="preserve">re 434,548 </w:t>
      </w:r>
      <w:r w:rsidR="00EF4C33" w:rsidRPr="002C24CA">
        <w:rPr>
          <w:szCs w:val="24"/>
        </w:rPr>
        <w:t xml:space="preserve">elderly </w:t>
      </w:r>
      <w:r w:rsidRPr="002C24CA">
        <w:rPr>
          <w:szCs w:val="24"/>
        </w:rPr>
        <w:t>households in Serbia, 216,777</w:t>
      </w:r>
      <w:r w:rsidR="004E4EC1">
        <w:rPr>
          <w:szCs w:val="24"/>
        </w:rPr>
        <w:t xml:space="preserve"> registered to</w:t>
      </w:r>
      <w:r w:rsidRPr="002C24CA">
        <w:rPr>
          <w:szCs w:val="24"/>
        </w:rPr>
        <w:t xml:space="preserve"> women and 217,771 </w:t>
      </w:r>
      <w:r w:rsidR="004E4EC1">
        <w:rPr>
          <w:szCs w:val="24"/>
        </w:rPr>
        <w:t xml:space="preserve">to </w:t>
      </w:r>
      <w:r w:rsidRPr="002C24CA">
        <w:rPr>
          <w:szCs w:val="24"/>
        </w:rPr>
        <w:t xml:space="preserve">men. However, </w:t>
      </w:r>
      <w:r w:rsidR="009E2A6A" w:rsidRPr="002C24CA">
        <w:rPr>
          <w:szCs w:val="24"/>
        </w:rPr>
        <w:t xml:space="preserve">households registered to the </w:t>
      </w:r>
      <w:r w:rsidRPr="002C24CA">
        <w:rPr>
          <w:szCs w:val="24"/>
        </w:rPr>
        <w:t xml:space="preserve">women </w:t>
      </w:r>
      <w:r w:rsidR="00DD4986">
        <w:rPr>
          <w:szCs w:val="24"/>
        </w:rPr>
        <w:t>a</w:t>
      </w:r>
      <w:r w:rsidR="0028099E">
        <w:rPr>
          <w:szCs w:val="24"/>
        </w:rPr>
        <w:t>re almost exclusively the</w:t>
      </w:r>
      <w:r w:rsidRPr="002C24CA">
        <w:rPr>
          <w:szCs w:val="24"/>
        </w:rPr>
        <w:t xml:space="preserve"> single households,</w:t>
      </w:r>
      <w:r w:rsidR="0028099E">
        <w:rPr>
          <w:szCs w:val="24"/>
        </w:rPr>
        <w:t xml:space="preserve"> i.e. households</w:t>
      </w:r>
      <w:r w:rsidRPr="002C24CA">
        <w:rPr>
          <w:szCs w:val="24"/>
        </w:rPr>
        <w:t xml:space="preserve"> where only </w:t>
      </w:r>
      <w:r w:rsidR="0028099E">
        <w:rPr>
          <w:szCs w:val="24"/>
        </w:rPr>
        <w:t>women</w:t>
      </w:r>
      <w:r w:rsidRPr="002C24CA">
        <w:rPr>
          <w:szCs w:val="24"/>
        </w:rPr>
        <w:t xml:space="preserve"> live</w:t>
      </w:r>
      <w:r w:rsidR="00DD4986">
        <w:rPr>
          <w:szCs w:val="24"/>
        </w:rPr>
        <w:t>d</w:t>
      </w:r>
      <w:r w:rsidRPr="002C24CA">
        <w:rPr>
          <w:szCs w:val="24"/>
        </w:rPr>
        <w:t xml:space="preserve">, </w:t>
      </w:r>
      <w:r w:rsidR="00803529" w:rsidRPr="002C24CA">
        <w:rPr>
          <w:szCs w:val="24"/>
        </w:rPr>
        <w:t>while when</w:t>
      </w:r>
      <w:r w:rsidRPr="002C24CA">
        <w:rPr>
          <w:szCs w:val="24"/>
        </w:rPr>
        <w:t xml:space="preserve"> living in a common household with a man, the household is </w:t>
      </w:r>
      <w:r w:rsidR="00803529" w:rsidRPr="002C24CA">
        <w:rPr>
          <w:szCs w:val="24"/>
        </w:rPr>
        <w:t>registered</w:t>
      </w:r>
      <w:r w:rsidRPr="002C24CA">
        <w:rPr>
          <w:szCs w:val="24"/>
        </w:rPr>
        <w:t xml:space="preserve"> to </w:t>
      </w:r>
      <w:r w:rsidR="0028099E">
        <w:rPr>
          <w:szCs w:val="24"/>
        </w:rPr>
        <w:t>women</w:t>
      </w:r>
      <w:r w:rsidR="00803529" w:rsidRPr="002C24CA">
        <w:rPr>
          <w:szCs w:val="24"/>
        </w:rPr>
        <w:t xml:space="preserve"> only in 5% of cases</w:t>
      </w:r>
      <w:r w:rsidR="00382CF6" w:rsidRPr="002C24CA">
        <w:rPr>
          <w:szCs w:val="24"/>
        </w:rPr>
        <w:t>.</w:t>
      </w:r>
      <w:r w:rsidR="00382CF6" w:rsidRPr="002C24CA">
        <w:rPr>
          <w:rStyle w:val="FootnoteReference"/>
          <w:szCs w:val="24"/>
        </w:rPr>
        <w:footnoteReference w:id="17"/>
      </w:r>
      <w:r w:rsidR="00CE3584" w:rsidRPr="002C24CA">
        <w:rPr>
          <w:szCs w:val="24"/>
        </w:rPr>
        <w:t xml:space="preserve"> </w:t>
      </w:r>
    </w:p>
    <w:p w:rsidR="00852B6A" w:rsidRPr="002C24CA" w:rsidRDefault="008E0BA1" w:rsidP="00852B6A">
      <w:pPr>
        <w:spacing w:after="120"/>
        <w:jc w:val="both"/>
        <w:rPr>
          <w:szCs w:val="24"/>
        </w:rPr>
      </w:pPr>
      <w:r w:rsidRPr="00ED5539">
        <w:rPr>
          <w:szCs w:val="24"/>
        </w:rPr>
        <w:t xml:space="preserve">Older women living in rural areas are very rarely the owners of the property </w:t>
      </w:r>
      <w:r w:rsidR="007C2E92" w:rsidRPr="00ED5539">
        <w:rPr>
          <w:szCs w:val="24"/>
        </w:rPr>
        <w:t xml:space="preserve">where </w:t>
      </w:r>
      <w:r w:rsidRPr="00ED5539">
        <w:rPr>
          <w:szCs w:val="24"/>
        </w:rPr>
        <w:t>they live</w:t>
      </w:r>
      <w:r w:rsidRPr="002C24CA">
        <w:rPr>
          <w:szCs w:val="24"/>
        </w:rPr>
        <w:t xml:space="preserve"> and work, </w:t>
      </w:r>
      <w:r w:rsidR="007C2E92" w:rsidRPr="002C24CA">
        <w:rPr>
          <w:szCs w:val="24"/>
        </w:rPr>
        <w:t>because</w:t>
      </w:r>
      <w:r w:rsidRPr="002C24CA">
        <w:rPr>
          <w:szCs w:val="24"/>
        </w:rPr>
        <w:t xml:space="preserve"> only 9.1% of women live on their </w:t>
      </w:r>
      <w:r w:rsidR="007C2E92" w:rsidRPr="002C24CA">
        <w:rPr>
          <w:szCs w:val="24"/>
        </w:rPr>
        <w:t xml:space="preserve">own </w:t>
      </w:r>
      <w:r w:rsidRPr="002C24CA">
        <w:rPr>
          <w:szCs w:val="24"/>
        </w:rPr>
        <w:t xml:space="preserve">property, while 88.5% live on husband's, </w:t>
      </w:r>
      <w:r w:rsidR="007C2E92" w:rsidRPr="002C24CA">
        <w:rPr>
          <w:szCs w:val="24"/>
        </w:rPr>
        <w:t>and</w:t>
      </w:r>
      <w:r w:rsidRPr="002C24CA">
        <w:rPr>
          <w:szCs w:val="24"/>
        </w:rPr>
        <w:t xml:space="preserve"> in 2.4% of cases property is </w:t>
      </w:r>
      <w:r w:rsidR="007C2E92" w:rsidRPr="002C24CA">
        <w:rPr>
          <w:szCs w:val="24"/>
        </w:rPr>
        <w:t>mutual.</w:t>
      </w:r>
      <w:r w:rsidR="00852B6A" w:rsidRPr="002C24CA">
        <w:rPr>
          <w:rStyle w:val="FootnoteReference"/>
          <w:szCs w:val="24"/>
        </w:rPr>
        <w:footnoteReference w:id="18"/>
      </w:r>
    </w:p>
    <w:p w:rsidR="00826D59" w:rsidRPr="002C24CA" w:rsidRDefault="00826D59" w:rsidP="00852B6A">
      <w:pPr>
        <w:spacing w:after="120"/>
        <w:jc w:val="both"/>
        <w:rPr>
          <w:szCs w:val="24"/>
          <w:highlight w:val="yellow"/>
        </w:rPr>
      </w:pPr>
      <w:r w:rsidRPr="002C24CA">
        <w:rPr>
          <w:szCs w:val="24"/>
        </w:rPr>
        <w:t>When women become widows and daughters of the deceased, they have the right, according to the laws of Serbia, to inherit the land and other property after the death of the deceased, but this is not always the case</w:t>
      </w:r>
      <w:r w:rsidR="0064498A">
        <w:rPr>
          <w:szCs w:val="24"/>
        </w:rPr>
        <w:t xml:space="preserve"> </w:t>
      </w:r>
      <w:r w:rsidR="0064498A" w:rsidRPr="002C24CA">
        <w:rPr>
          <w:szCs w:val="24"/>
        </w:rPr>
        <w:t>in practice</w:t>
      </w:r>
      <w:r w:rsidRPr="002C24CA">
        <w:rPr>
          <w:szCs w:val="24"/>
        </w:rPr>
        <w:t xml:space="preserve">. Traditionally, the property is largely inherited by male children, or heirs, and by women only </w:t>
      </w:r>
      <w:r w:rsidR="000D764D">
        <w:rPr>
          <w:szCs w:val="24"/>
        </w:rPr>
        <w:t>if there are</w:t>
      </w:r>
      <w:r w:rsidRPr="002C24CA">
        <w:rPr>
          <w:szCs w:val="24"/>
        </w:rPr>
        <w:t xml:space="preserve"> no sons or other male heirs.</w:t>
      </w:r>
    </w:p>
    <w:p w:rsidR="00BE669C" w:rsidRPr="002C24CA" w:rsidRDefault="001206E0" w:rsidP="00BE669C">
      <w:pPr>
        <w:spacing w:after="120"/>
        <w:jc w:val="both"/>
        <w:rPr>
          <w:szCs w:val="24"/>
        </w:rPr>
      </w:pPr>
      <w:r w:rsidRPr="002C24CA">
        <w:rPr>
          <w:szCs w:val="24"/>
        </w:rPr>
        <w:t xml:space="preserve">In the case of divorce of </w:t>
      </w:r>
      <w:r w:rsidR="00FF7710">
        <w:rPr>
          <w:szCs w:val="24"/>
        </w:rPr>
        <w:t>older</w:t>
      </w:r>
      <w:r w:rsidRPr="002C24CA">
        <w:rPr>
          <w:szCs w:val="24"/>
        </w:rPr>
        <w:t xml:space="preserve"> women living in the village, although they are entitled to a proportiona</w:t>
      </w:r>
      <w:r w:rsidR="00393CC4" w:rsidRPr="002C24CA">
        <w:rPr>
          <w:szCs w:val="24"/>
        </w:rPr>
        <w:t>l</w:t>
      </w:r>
      <w:r w:rsidRPr="002C24CA">
        <w:rPr>
          <w:szCs w:val="24"/>
        </w:rPr>
        <w:t xml:space="preserve"> share of the joint property acquired during marriage, in practice, this property is not shared proportionally, but the woman leaves the house and carries mainly things for personal use. A woman's work in agriculture and in the house is practically not </w:t>
      </w:r>
      <w:r w:rsidR="00B1390E" w:rsidRPr="002C24CA">
        <w:rPr>
          <w:szCs w:val="24"/>
        </w:rPr>
        <w:t>valorised</w:t>
      </w:r>
      <w:r w:rsidRPr="002C24CA">
        <w:rPr>
          <w:szCs w:val="24"/>
        </w:rPr>
        <w:t xml:space="preserve"> and not </w:t>
      </w:r>
      <w:r w:rsidR="00393CC4" w:rsidRPr="002C24CA">
        <w:rPr>
          <w:szCs w:val="24"/>
        </w:rPr>
        <w:t>ac</w:t>
      </w:r>
      <w:r w:rsidRPr="002C24CA">
        <w:rPr>
          <w:szCs w:val="24"/>
        </w:rPr>
        <w:t>counted</w:t>
      </w:r>
      <w:r w:rsidR="00393CC4" w:rsidRPr="002C24CA">
        <w:rPr>
          <w:szCs w:val="24"/>
        </w:rPr>
        <w:t xml:space="preserve"> for</w:t>
      </w:r>
      <w:r w:rsidRPr="002C24CA">
        <w:rPr>
          <w:szCs w:val="24"/>
        </w:rPr>
        <w:t>.</w:t>
      </w:r>
      <w:r w:rsidR="00A0144A">
        <w:rPr>
          <w:szCs w:val="24"/>
        </w:rPr>
        <w:t xml:space="preserve"> </w:t>
      </w:r>
    </w:p>
    <w:p w:rsidR="00AB1211" w:rsidRPr="002C24CA" w:rsidRDefault="00BE669C" w:rsidP="003E66AD">
      <w:pPr>
        <w:spacing w:after="120"/>
        <w:jc w:val="both"/>
        <w:rPr>
          <w:szCs w:val="24"/>
        </w:rPr>
      </w:pPr>
      <w:r>
        <w:rPr>
          <w:szCs w:val="24"/>
        </w:rPr>
        <w:t xml:space="preserve">Older women have the role of informal caretakers to their even older helpless family members. </w:t>
      </w:r>
      <w:r w:rsidR="00AB1211" w:rsidRPr="002C24CA">
        <w:rPr>
          <w:szCs w:val="24"/>
        </w:rPr>
        <w:t xml:space="preserve">The burden of caring for the helpless family members has not only </w:t>
      </w:r>
      <w:r w:rsidR="00F37373" w:rsidRPr="002C24CA">
        <w:rPr>
          <w:szCs w:val="24"/>
        </w:rPr>
        <w:t xml:space="preserve">impact </w:t>
      </w:r>
      <w:r w:rsidR="00AB1211" w:rsidRPr="002C24CA">
        <w:rPr>
          <w:szCs w:val="24"/>
        </w:rPr>
        <w:t xml:space="preserve">on the emotional and physical resources of older women, but also </w:t>
      </w:r>
      <w:r w:rsidR="00F37373" w:rsidRPr="002C24CA">
        <w:rPr>
          <w:szCs w:val="24"/>
        </w:rPr>
        <w:t>o</w:t>
      </w:r>
      <w:r w:rsidR="00AB1211" w:rsidRPr="002C24CA">
        <w:rPr>
          <w:szCs w:val="24"/>
        </w:rPr>
        <w:t xml:space="preserve">n the employment of those women </w:t>
      </w:r>
      <w:r w:rsidR="00F37373" w:rsidRPr="002C24CA">
        <w:rPr>
          <w:szCs w:val="24"/>
        </w:rPr>
        <w:t>of</w:t>
      </w:r>
      <w:r w:rsidR="00AB1211" w:rsidRPr="002C24CA">
        <w:rPr>
          <w:szCs w:val="24"/>
        </w:rPr>
        <w:t xml:space="preserve"> 50 and </w:t>
      </w:r>
      <w:r w:rsidR="00F37373" w:rsidRPr="002C24CA">
        <w:rPr>
          <w:szCs w:val="24"/>
        </w:rPr>
        <w:t>above</w:t>
      </w:r>
      <w:r w:rsidR="00AB1211" w:rsidRPr="002C24CA">
        <w:rPr>
          <w:szCs w:val="24"/>
        </w:rPr>
        <w:t>.</w:t>
      </w:r>
    </w:p>
    <w:p w:rsidR="004E3A89" w:rsidRPr="002C24CA" w:rsidRDefault="004E3A89" w:rsidP="00D1048F">
      <w:pPr>
        <w:spacing w:after="120"/>
        <w:jc w:val="both"/>
        <w:rPr>
          <w:b/>
          <w:szCs w:val="24"/>
        </w:rPr>
      </w:pPr>
    </w:p>
    <w:p w:rsidR="00D1048F" w:rsidRPr="002C24CA" w:rsidRDefault="00F37373" w:rsidP="00D1048F">
      <w:pPr>
        <w:spacing w:after="120"/>
        <w:jc w:val="both"/>
        <w:rPr>
          <w:b/>
          <w:szCs w:val="24"/>
        </w:rPr>
      </w:pPr>
      <w:r w:rsidRPr="002C24CA">
        <w:rPr>
          <w:b/>
          <w:szCs w:val="24"/>
        </w:rPr>
        <w:t>Recommendations</w:t>
      </w:r>
      <w:r w:rsidR="00D1048F" w:rsidRPr="002C24CA">
        <w:rPr>
          <w:b/>
          <w:szCs w:val="24"/>
        </w:rPr>
        <w:t>:</w:t>
      </w:r>
    </w:p>
    <w:p w:rsidR="00F37373" w:rsidRPr="002C24CA" w:rsidRDefault="00855570" w:rsidP="00F37373">
      <w:pPr>
        <w:pStyle w:val="ListParagraph"/>
        <w:numPr>
          <w:ilvl w:val="0"/>
          <w:numId w:val="21"/>
        </w:numPr>
        <w:spacing w:after="120"/>
        <w:jc w:val="both"/>
        <w:rPr>
          <w:szCs w:val="24"/>
        </w:rPr>
      </w:pPr>
      <w:r>
        <w:rPr>
          <w:szCs w:val="24"/>
        </w:rPr>
        <w:t>C</w:t>
      </w:r>
      <w:r w:rsidR="00A15801" w:rsidRPr="002C24CA">
        <w:rPr>
          <w:szCs w:val="24"/>
        </w:rPr>
        <w:t>onduct c</w:t>
      </w:r>
      <w:r w:rsidR="00F37373" w:rsidRPr="002C24CA">
        <w:rPr>
          <w:szCs w:val="24"/>
        </w:rPr>
        <w:t>ampaign</w:t>
      </w:r>
      <w:r w:rsidR="00A15801" w:rsidRPr="002C24CA">
        <w:rPr>
          <w:szCs w:val="24"/>
        </w:rPr>
        <w:t>s</w:t>
      </w:r>
      <w:r w:rsidR="00F37373" w:rsidRPr="002C24CA">
        <w:rPr>
          <w:szCs w:val="24"/>
        </w:rPr>
        <w:t xml:space="preserve"> on gender equality and the importance of the equal role of women and men in caring for the </w:t>
      </w:r>
      <w:r w:rsidR="00A15801" w:rsidRPr="002C24CA">
        <w:rPr>
          <w:szCs w:val="24"/>
        </w:rPr>
        <w:t xml:space="preserve">helpless </w:t>
      </w:r>
      <w:r w:rsidR="00F37373" w:rsidRPr="002C24CA">
        <w:rPr>
          <w:szCs w:val="24"/>
        </w:rPr>
        <w:t>family members.</w:t>
      </w:r>
    </w:p>
    <w:p w:rsidR="00F37373" w:rsidRPr="002C24CA" w:rsidRDefault="00855570" w:rsidP="00F37373">
      <w:pPr>
        <w:pStyle w:val="ListParagraph"/>
        <w:numPr>
          <w:ilvl w:val="0"/>
          <w:numId w:val="21"/>
        </w:numPr>
        <w:spacing w:after="120"/>
        <w:jc w:val="both"/>
        <w:rPr>
          <w:szCs w:val="24"/>
        </w:rPr>
      </w:pPr>
      <w:r>
        <w:rPr>
          <w:szCs w:val="24"/>
        </w:rPr>
        <w:t>E</w:t>
      </w:r>
      <w:r w:rsidR="001E18A1">
        <w:rPr>
          <w:szCs w:val="24"/>
        </w:rPr>
        <w:t xml:space="preserve">nsure </w:t>
      </w:r>
      <w:r w:rsidR="00F37373" w:rsidRPr="002C24CA">
        <w:rPr>
          <w:szCs w:val="24"/>
        </w:rPr>
        <w:t xml:space="preserve">support services for the </w:t>
      </w:r>
      <w:r w:rsidR="00563451" w:rsidRPr="002C24CA">
        <w:rPr>
          <w:szCs w:val="24"/>
        </w:rPr>
        <w:t>o</w:t>
      </w:r>
      <w:r w:rsidR="00F37373" w:rsidRPr="002C24CA">
        <w:rPr>
          <w:szCs w:val="24"/>
        </w:rPr>
        <w:t>lder</w:t>
      </w:r>
      <w:r w:rsidR="00563451" w:rsidRPr="002C24CA">
        <w:rPr>
          <w:szCs w:val="24"/>
        </w:rPr>
        <w:t xml:space="preserve"> persons</w:t>
      </w:r>
      <w:r w:rsidR="00F37373" w:rsidRPr="002C24CA">
        <w:rPr>
          <w:szCs w:val="24"/>
        </w:rPr>
        <w:t xml:space="preserve">, including persons with disabilities, as well as </w:t>
      </w:r>
      <w:r w:rsidR="000A337A">
        <w:rPr>
          <w:szCs w:val="24"/>
        </w:rPr>
        <w:t>persons</w:t>
      </w:r>
      <w:r w:rsidR="00F37373" w:rsidRPr="002C24CA">
        <w:rPr>
          <w:szCs w:val="24"/>
        </w:rPr>
        <w:t xml:space="preserve"> suffering from </w:t>
      </w:r>
      <w:r w:rsidR="00DB6C84">
        <w:rPr>
          <w:szCs w:val="24"/>
        </w:rPr>
        <w:t>psychological problems</w:t>
      </w:r>
      <w:r w:rsidR="00F37373" w:rsidRPr="002C24CA">
        <w:rPr>
          <w:szCs w:val="24"/>
        </w:rPr>
        <w:t>.</w:t>
      </w:r>
    </w:p>
    <w:p w:rsidR="00FE3A43" w:rsidRPr="002C24CA" w:rsidRDefault="00563451" w:rsidP="00F42D45">
      <w:pPr>
        <w:spacing w:before="280"/>
        <w:jc w:val="center"/>
        <w:rPr>
          <w:b/>
          <w:sz w:val="26"/>
          <w:szCs w:val="26"/>
        </w:rPr>
      </w:pPr>
      <w:r w:rsidRPr="002C24CA">
        <w:rPr>
          <w:b/>
          <w:sz w:val="26"/>
          <w:szCs w:val="26"/>
        </w:rPr>
        <w:t>Recommendation</w:t>
      </w:r>
      <w:r w:rsidR="00FE3A43" w:rsidRPr="002C24CA">
        <w:rPr>
          <w:b/>
          <w:sz w:val="26"/>
          <w:szCs w:val="26"/>
        </w:rPr>
        <w:t xml:space="preserve"> 35 – </w:t>
      </w:r>
      <w:r w:rsidRPr="002C24CA">
        <w:rPr>
          <w:b/>
          <w:sz w:val="26"/>
          <w:szCs w:val="26"/>
        </w:rPr>
        <w:t>for gender-based violence against woman</w:t>
      </w:r>
      <w:r w:rsidR="00EA1097" w:rsidRPr="002C24CA">
        <w:rPr>
          <w:rStyle w:val="FootnoteReference"/>
          <w:b/>
          <w:sz w:val="26"/>
          <w:szCs w:val="26"/>
        </w:rPr>
        <w:footnoteReference w:id="19"/>
      </w:r>
    </w:p>
    <w:p w:rsidR="00D01E1C" w:rsidRPr="002C24CA" w:rsidRDefault="00D01E1C" w:rsidP="003246DD">
      <w:pPr>
        <w:jc w:val="both"/>
        <w:rPr>
          <w:highlight w:val="yellow"/>
        </w:rPr>
      </w:pPr>
      <w:r w:rsidRPr="002C24CA">
        <w:t xml:space="preserve">Violence against older women is widespread and mostly hidden. Gender aspects of aging indicate that older women are at greater risk of violence compared to older men. Many older women suffer from domestic violence from their spouses, partners or other family members for years, but they are silent about it because they consider it an acceptable model of </w:t>
      </w:r>
      <w:r w:rsidR="00121787" w:rsidRPr="002C24CA">
        <w:t>behaviour</w:t>
      </w:r>
      <w:r w:rsidRPr="002C24CA">
        <w:t xml:space="preserve">, or are afraid to report, </w:t>
      </w:r>
      <w:r w:rsidR="00081771" w:rsidRPr="002C24CA">
        <w:t xml:space="preserve">are </w:t>
      </w:r>
      <w:r w:rsidR="00121787" w:rsidRPr="002C24CA">
        <w:t>ashamed</w:t>
      </w:r>
      <w:r w:rsidR="00081771" w:rsidRPr="002C24CA">
        <w:t>, do not know whom to repor</w:t>
      </w:r>
      <w:r w:rsidR="00904A31">
        <w:t>t.</w:t>
      </w:r>
      <w:r w:rsidR="00081771" w:rsidRPr="002C24CA">
        <w:t xml:space="preserve"> </w:t>
      </w:r>
      <w:r w:rsidRPr="002C24CA">
        <w:t>Domestic violence against older women is the best-kept family secret.</w:t>
      </w:r>
    </w:p>
    <w:p w:rsidR="003246DD" w:rsidRPr="002C24CA" w:rsidRDefault="00882F33" w:rsidP="003246DD">
      <w:pPr>
        <w:jc w:val="both"/>
      </w:pPr>
      <w:r w:rsidRPr="002C24CA">
        <w:t>R</w:t>
      </w:r>
      <w:r w:rsidR="009C74A0" w:rsidRPr="002C24CA">
        <w:t xml:space="preserve">esearch of the Red Cross of Serbia </w:t>
      </w:r>
      <w:r w:rsidRPr="002C24CA">
        <w:t xml:space="preserve">estimates that 19.8% of the </w:t>
      </w:r>
      <w:r w:rsidR="003B3B38" w:rsidRPr="002C24CA">
        <w:t>older persons</w:t>
      </w:r>
      <w:r w:rsidRPr="002C24CA">
        <w:t xml:space="preserve"> experienced abuse and neglect in the third </w:t>
      </w:r>
      <w:r w:rsidR="003B3B38" w:rsidRPr="002C24CA">
        <w:t>age</w:t>
      </w:r>
      <w:r w:rsidRPr="002C24CA">
        <w:t xml:space="preserve">, and 11% </w:t>
      </w:r>
      <w:r w:rsidR="003B3B38" w:rsidRPr="002C24CA">
        <w:t>during the previous</w:t>
      </w:r>
      <w:r w:rsidRPr="002C24CA">
        <w:t xml:space="preserve"> year. Among women, 20.4% were victims of some </w:t>
      </w:r>
      <w:r w:rsidR="006A158E" w:rsidRPr="002C24CA">
        <w:t>kind</w:t>
      </w:r>
      <w:r w:rsidRPr="002C24CA">
        <w:t xml:space="preserve"> of abuse, with 10.7% </w:t>
      </w:r>
      <w:r w:rsidR="006A158E" w:rsidRPr="002C24CA">
        <w:t xml:space="preserve">being </w:t>
      </w:r>
      <w:r w:rsidRPr="002C24CA">
        <w:t xml:space="preserve">financial violence, 7.8% psychological violence, 4.2% </w:t>
      </w:r>
      <w:r w:rsidR="006A158E" w:rsidRPr="002C24CA">
        <w:t xml:space="preserve">physical </w:t>
      </w:r>
      <w:r w:rsidRPr="002C24CA">
        <w:t>and 4% neglect</w:t>
      </w:r>
      <w:r w:rsidR="006A158E" w:rsidRPr="002C24CA">
        <w:t>ing</w:t>
      </w:r>
      <w:r w:rsidR="003246DD" w:rsidRPr="002C24CA">
        <w:t>.</w:t>
      </w:r>
      <w:r w:rsidR="003246DD" w:rsidRPr="002C24CA">
        <w:rPr>
          <w:rStyle w:val="FootnoteReference"/>
        </w:rPr>
        <w:footnoteReference w:id="20"/>
      </w:r>
      <w:r w:rsidR="003246DD" w:rsidRPr="002C24CA">
        <w:t xml:space="preserve"> </w:t>
      </w:r>
    </w:p>
    <w:p w:rsidR="003246DD" w:rsidRPr="002C24CA" w:rsidRDefault="000F55A9" w:rsidP="003246DD">
      <w:pPr>
        <w:jc w:val="both"/>
      </w:pPr>
      <w:r w:rsidRPr="002C24CA">
        <w:t xml:space="preserve">Amity research shows that 11% of </w:t>
      </w:r>
      <w:r w:rsidR="00F828E1" w:rsidRPr="002C24CA">
        <w:t xml:space="preserve">older people </w:t>
      </w:r>
      <w:r w:rsidRPr="002C24CA">
        <w:t xml:space="preserve">have experienced violence in the </w:t>
      </w:r>
      <w:r w:rsidR="00F828E1" w:rsidRPr="002C24CA">
        <w:t>previous</w:t>
      </w:r>
      <w:r w:rsidRPr="002C24CA">
        <w:t xml:space="preserve"> year, </w:t>
      </w:r>
      <w:r w:rsidR="00F828E1" w:rsidRPr="002C24CA">
        <w:t xml:space="preserve">out </w:t>
      </w:r>
      <w:r w:rsidRPr="002C24CA">
        <w:t xml:space="preserve">of which older women reported </w:t>
      </w:r>
      <w:r w:rsidR="00F828E1" w:rsidRPr="002C24CA">
        <w:t xml:space="preserve">the </w:t>
      </w:r>
      <w:r w:rsidRPr="002C24CA">
        <w:t>violence more often</w:t>
      </w:r>
      <w:r w:rsidR="003246DD" w:rsidRPr="002C24CA">
        <w:t>.</w:t>
      </w:r>
      <w:r w:rsidR="003246DD" w:rsidRPr="002C24CA">
        <w:rPr>
          <w:rStyle w:val="FootnoteReference"/>
        </w:rPr>
        <w:footnoteReference w:id="21"/>
      </w:r>
    </w:p>
    <w:p w:rsidR="00E62E93" w:rsidRPr="002C24CA" w:rsidRDefault="00C27A87" w:rsidP="00E62E93">
      <w:pPr>
        <w:jc w:val="both"/>
      </w:pPr>
      <w:r w:rsidRPr="002C24CA">
        <w:t xml:space="preserve">Social Welfare </w:t>
      </w:r>
      <w:r w:rsidR="00121787" w:rsidRPr="002C24CA">
        <w:t>Centres</w:t>
      </w:r>
      <w:r w:rsidRPr="002C24CA">
        <w:t xml:space="preserve"> reports for 2016 indicate that out of 23,218 reported cases of domestic violence, 3,050 cases (13%) were violence against older people. In 65% of cases it was </w:t>
      </w:r>
      <w:r w:rsidR="0061352B" w:rsidRPr="002C24CA">
        <w:t>against</w:t>
      </w:r>
      <w:r w:rsidRPr="002C24CA">
        <w:t xml:space="preserve"> older women, and in 35% </w:t>
      </w:r>
      <w:r w:rsidR="0061352B" w:rsidRPr="002C24CA">
        <w:t>against</w:t>
      </w:r>
      <w:r w:rsidRPr="002C24CA">
        <w:t xml:space="preserve"> older men.</w:t>
      </w:r>
      <w:r w:rsidR="003246DD" w:rsidRPr="002C24CA">
        <w:rPr>
          <w:rStyle w:val="FootnoteReference"/>
        </w:rPr>
        <w:footnoteReference w:id="22"/>
      </w:r>
      <w:r w:rsidR="003246DD" w:rsidRPr="002C24CA">
        <w:t xml:space="preserve"> </w:t>
      </w:r>
      <w:r w:rsidR="00127EA3" w:rsidRPr="002C24CA">
        <w:t>The least number of procedures for pronouncing protection measures were in connection to the protection of older victims.</w:t>
      </w:r>
      <w:r w:rsidR="00FB40D0">
        <w:t xml:space="preserve"> </w:t>
      </w:r>
      <w:r w:rsidR="00E62E93" w:rsidRPr="002C24CA">
        <w:t>Economic violence</w:t>
      </w:r>
      <w:r w:rsidR="00BC54ED" w:rsidRPr="002C24CA">
        <w:t xml:space="preserve"> against </w:t>
      </w:r>
      <w:r w:rsidR="00E62E93" w:rsidRPr="002C24CA">
        <w:t>older women is rarely reported, and no measures have been taken to protect victims of economic violence.</w:t>
      </w:r>
    </w:p>
    <w:p w:rsidR="005A177A" w:rsidRPr="002C24CA" w:rsidRDefault="00E62E93" w:rsidP="00E62E93">
      <w:pPr>
        <w:jc w:val="both"/>
      </w:pPr>
      <w:r w:rsidRPr="002C24CA">
        <w:t xml:space="preserve">According to newspaper articles from 2018, until June 11, out of a total of 21 women killed in the context of domestic violence, 9 were women over 60, and </w:t>
      </w:r>
      <w:r w:rsidR="002746DD" w:rsidRPr="002C24CA">
        <w:t>one more</w:t>
      </w:r>
      <w:r w:rsidRPr="002C24CA">
        <w:t xml:space="preserve"> was killed </w:t>
      </w:r>
      <w:r w:rsidR="002746DD" w:rsidRPr="002C24CA">
        <w:t>because of</w:t>
      </w:r>
      <w:r w:rsidRPr="002C24CA">
        <w:t xml:space="preserve"> self-interest by a younger person who is not from the family. </w:t>
      </w:r>
    </w:p>
    <w:p w:rsidR="00391199" w:rsidRPr="002C24CA" w:rsidRDefault="00391199" w:rsidP="00662718">
      <w:pPr>
        <w:jc w:val="both"/>
        <w:rPr>
          <w:highlight w:val="yellow"/>
        </w:rPr>
      </w:pPr>
      <w:r w:rsidRPr="002C24CA">
        <w:t>The majority of women, focus group participants</w:t>
      </w:r>
      <w:r w:rsidR="00E352D9" w:rsidRPr="002C24CA">
        <w:t>,</w:t>
      </w:r>
      <w:r w:rsidRPr="002C24CA">
        <w:t xml:space="preserve"> </w:t>
      </w:r>
      <w:r w:rsidR="00E352D9" w:rsidRPr="002C24CA">
        <w:t>organised</w:t>
      </w:r>
      <w:r w:rsidRPr="002C24CA">
        <w:t xml:space="preserve"> by the Red Cross of Serbia, agree</w:t>
      </w:r>
      <w:r w:rsidR="00E352D9" w:rsidRPr="002C24CA">
        <w:t>d</w:t>
      </w:r>
      <w:r w:rsidRPr="002C24CA">
        <w:t xml:space="preserve"> that various types of violence against older women </w:t>
      </w:r>
      <w:r w:rsidR="007A3919" w:rsidRPr="002C24CA">
        <w:t>occurred</w:t>
      </w:r>
      <w:r w:rsidRPr="002C24CA">
        <w:t xml:space="preserve"> in the family, in public places, in public transport, in health </w:t>
      </w:r>
      <w:r w:rsidR="00E352D9" w:rsidRPr="002C24CA">
        <w:t xml:space="preserve">care </w:t>
      </w:r>
      <w:r w:rsidRPr="002C24CA">
        <w:t>institutions, at counters, in</w:t>
      </w:r>
      <w:r w:rsidR="00E352D9" w:rsidRPr="002C24CA">
        <w:t xml:space="preserve"> nursing</w:t>
      </w:r>
      <w:r w:rsidRPr="002C24CA">
        <w:t xml:space="preserve"> homes </w:t>
      </w:r>
      <w:r w:rsidR="00E352D9" w:rsidRPr="002C24CA">
        <w:t>for older people</w:t>
      </w:r>
      <w:r w:rsidRPr="002C24CA">
        <w:t xml:space="preserve">, but </w:t>
      </w:r>
      <w:r w:rsidR="00E352D9" w:rsidRPr="002C24CA">
        <w:t xml:space="preserve">that </w:t>
      </w:r>
      <w:r w:rsidRPr="002C24CA">
        <w:t xml:space="preserve">there </w:t>
      </w:r>
      <w:r w:rsidR="00E352D9" w:rsidRPr="002C24CA">
        <w:t>wa</w:t>
      </w:r>
      <w:r w:rsidRPr="002C24CA">
        <w:t xml:space="preserve">s </w:t>
      </w:r>
      <w:r w:rsidR="00E352D9" w:rsidRPr="002C24CA">
        <w:t xml:space="preserve">the </w:t>
      </w:r>
      <w:r w:rsidRPr="002C24CA">
        <w:t>phone harassment</w:t>
      </w:r>
      <w:r w:rsidR="00E352D9" w:rsidRPr="002C24CA">
        <w:t xml:space="preserve"> as well</w:t>
      </w:r>
      <w:r w:rsidRPr="002C24CA">
        <w:t>.</w:t>
      </w:r>
    </w:p>
    <w:p w:rsidR="00067903" w:rsidRPr="002C24CA" w:rsidRDefault="00067903" w:rsidP="00067903">
      <w:pPr>
        <w:pStyle w:val="ListParagraph"/>
        <w:numPr>
          <w:ilvl w:val="0"/>
          <w:numId w:val="23"/>
        </w:numPr>
        <w:jc w:val="both"/>
        <w:rPr>
          <w:i/>
        </w:rPr>
      </w:pPr>
      <w:r w:rsidRPr="002C24CA">
        <w:rPr>
          <w:i/>
        </w:rPr>
        <w:lastRenderedPageBreak/>
        <w:t xml:space="preserve">"Different companies sell different things and they are persistent, they simply psychologically abuse you, you cannot </w:t>
      </w:r>
      <w:r w:rsidR="00DD0716" w:rsidRPr="002C24CA">
        <w:rPr>
          <w:i/>
        </w:rPr>
        <w:t>end the phone call</w:t>
      </w:r>
      <w:r w:rsidRPr="002C24CA">
        <w:rPr>
          <w:i/>
        </w:rPr>
        <w:t>, and then it</w:t>
      </w:r>
      <w:r w:rsidR="00C274B9" w:rsidRPr="002C24CA">
        <w:rPr>
          <w:i/>
        </w:rPr>
        <w:t xml:space="preserve"> becomes</w:t>
      </w:r>
      <w:r w:rsidRPr="002C24CA">
        <w:rPr>
          <w:i/>
        </w:rPr>
        <w:t xml:space="preserve"> financial violence</w:t>
      </w:r>
      <w:r w:rsidR="006E5FD1" w:rsidRPr="002C24CA">
        <w:rPr>
          <w:i/>
        </w:rPr>
        <w:t>.</w:t>
      </w:r>
      <w:r w:rsidRPr="002C24CA">
        <w:rPr>
          <w:i/>
        </w:rPr>
        <w:t>"</w:t>
      </w:r>
    </w:p>
    <w:p w:rsidR="00B332AF" w:rsidRPr="00B332AF" w:rsidRDefault="00067903" w:rsidP="00662718">
      <w:pPr>
        <w:pStyle w:val="ListParagraph"/>
        <w:numPr>
          <w:ilvl w:val="0"/>
          <w:numId w:val="23"/>
        </w:numPr>
        <w:jc w:val="both"/>
        <w:rPr>
          <w:i/>
        </w:rPr>
      </w:pPr>
      <w:r w:rsidRPr="00B332AF">
        <w:rPr>
          <w:i/>
        </w:rPr>
        <w:t xml:space="preserve">"Violence from </w:t>
      </w:r>
      <w:r w:rsidR="006E5FD1" w:rsidRPr="00B332AF">
        <w:rPr>
          <w:i/>
        </w:rPr>
        <w:t xml:space="preserve">various repairmen </w:t>
      </w:r>
      <w:r w:rsidRPr="00B332AF">
        <w:rPr>
          <w:i/>
        </w:rPr>
        <w:t>of different profiles if</w:t>
      </w:r>
      <w:r w:rsidR="006E5FD1" w:rsidRPr="00B332AF">
        <w:rPr>
          <w:i/>
        </w:rPr>
        <w:t xml:space="preserve"> I need an</w:t>
      </w:r>
      <w:r w:rsidRPr="00B332AF">
        <w:rPr>
          <w:i/>
        </w:rPr>
        <w:t xml:space="preserve"> urgent repair (</w:t>
      </w:r>
      <w:r w:rsidR="006E5FD1" w:rsidRPr="00B332AF">
        <w:rPr>
          <w:i/>
        </w:rPr>
        <w:t xml:space="preserve">of </w:t>
      </w:r>
      <w:r w:rsidRPr="00B332AF">
        <w:rPr>
          <w:i/>
        </w:rPr>
        <w:t xml:space="preserve">an electrical appliance or plumbing) because of the powerlessness I cannot choose, so the </w:t>
      </w:r>
      <w:r w:rsidR="006E5FD1" w:rsidRPr="00B332AF">
        <w:rPr>
          <w:i/>
        </w:rPr>
        <w:t xml:space="preserve">repairman blackmails </w:t>
      </w:r>
      <w:r w:rsidRPr="00B332AF">
        <w:rPr>
          <w:i/>
        </w:rPr>
        <w:t>me and financially misuses my power</w:t>
      </w:r>
      <w:r w:rsidR="006E5FD1" w:rsidRPr="00B332AF">
        <w:rPr>
          <w:i/>
        </w:rPr>
        <w:t>les</w:t>
      </w:r>
      <w:r w:rsidR="00E33E96" w:rsidRPr="00B332AF">
        <w:rPr>
          <w:i/>
        </w:rPr>
        <w:t>sness</w:t>
      </w:r>
      <w:r w:rsidRPr="00B332AF">
        <w:rPr>
          <w:i/>
        </w:rPr>
        <w:t>."</w:t>
      </w:r>
    </w:p>
    <w:p w:rsidR="00B332AF" w:rsidRPr="00B332AF" w:rsidRDefault="000D5A17" w:rsidP="001619A1">
      <w:pPr>
        <w:pStyle w:val="ListParagraph"/>
        <w:numPr>
          <w:ilvl w:val="0"/>
          <w:numId w:val="23"/>
        </w:numPr>
        <w:jc w:val="both"/>
        <w:rPr>
          <w:i/>
        </w:rPr>
      </w:pPr>
      <w:r w:rsidRPr="00B332AF">
        <w:rPr>
          <w:i/>
        </w:rPr>
        <w:t xml:space="preserve">"Bruises on the soul </w:t>
      </w:r>
      <w:r w:rsidR="00AD0F8A" w:rsidRPr="00B332AF">
        <w:rPr>
          <w:i/>
        </w:rPr>
        <w:t>are not visible</w:t>
      </w:r>
      <w:r w:rsidRPr="00B332AF">
        <w:rPr>
          <w:i/>
        </w:rPr>
        <w:t xml:space="preserve">"; "I know in the case of a son </w:t>
      </w:r>
      <w:r w:rsidR="00AD0F8A" w:rsidRPr="00B332AF">
        <w:rPr>
          <w:i/>
        </w:rPr>
        <w:t>slapping</w:t>
      </w:r>
      <w:r w:rsidRPr="00B332AF">
        <w:rPr>
          <w:i/>
        </w:rPr>
        <w:t xml:space="preserve"> his mother - it's very sad"; </w:t>
      </w:r>
    </w:p>
    <w:p w:rsidR="00A5251F" w:rsidRPr="00A5251F" w:rsidRDefault="000D5A17" w:rsidP="00A5251F">
      <w:pPr>
        <w:pStyle w:val="ListParagraph"/>
        <w:numPr>
          <w:ilvl w:val="0"/>
          <w:numId w:val="23"/>
        </w:numPr>
        <w:jc w:val="both"/>
        <w:rPr>
          <w:i/>
        </w:rPr>
      </w:pPr>
      <w:r w:rsidRPr="00B332AF">
        <w:rPr>
          <w:i/>
        </w:rPr>
        <w:t xml:space="preserve">"There is no one to look at me, no one </w:t>
      </w:r>
      <w:r w:rsidR="00302C86" w:rsidRPr="00B332AF">
        <w:rPr>
          <w:i/>
        </w:rPr>
        <w:t>to bring me</w:t>
      </w:r>
      <w:r w:rsidRPr="00B332AF">
        <w:rPr>
          <w:i/>
        </w:rPr>
        <w:t xml:space="preserve"> a glass of water, I'm old now and </w:t>
      </w:r>
      <w:r w:rsidR="00302C86" w:rsidRPr="00B332AF">
        <w:rPr>
          <w:i/>
        </w:rPr>
        <w:t>no one needs me.</w:t>
      </w:r>
      <w:r w:rsidRPr="00B332AF">
        <w:rPr>
          <w:i/>
        </w:rPr>
        <w:t>"</w:t>
      </w:r>
    </w:p>
    <w:p w:rsidR="00B32225" w:rsidRDefault="00CD66F1" w:rsidP="00662718">
      <w:pPr>
        <w:pStyle w:val="ListParagraph"/>
        <w:numPr>
          <w:ilvl w:val="0"/>
          <w:numId w:val="23"/>
        </w:numPr>
        <w:jc w:val="both"/>
        <w:rPr>
          <w:i/>
        </w:rPr>
      </w:pPr>
      <w:r w:rsidRPr="008D2CFD">
        <w:rPr>
          <w:i/>
        </w:rPr>
        <w:t xml:space="preserve">"When </w:t>
      </w:r>
      <w:r w:rsidR="001D5253" w:rsidRPr="008D2CFD">
        <w:rPr>
          <w:i/>
        </w:rPr>
        <w:t>they</w:t>
      </w:r>
      <w:r w:rsidRPr="008D2CFD">
        <w:rPr>
          <w:i/>
        </w:rPr>
        <w:t xml:space="preserve"> shout</w:t>
      </w:r>
      <w:r w:rsidR="001D5253" w:rsidRPr="008D2CFD">
        <w:rPr>
          <w:i/>
        </w:rPr>
        <w:t xml:space="preserve"> at me, </w:t>
      </w:r>
      <w:r w:rsidRPr="008D2CFD">
        <w:rPr>
          <w:i/>
        </w:rPr>
        <w:t xml:space="preserve">my </w:t>
      </w:r>
      <w:r w:rsidR="001D5253" w:rsidRPr="008D2CFD">
        <w:rPr>
          <w:i/>
        </w:rPr>
        <w:t xml:space="preserve">blood </w:t>
      </w:r>
      <w:r w:rsidRPr="008D2CFD">
        <w:rPr>
          <w:i/>
        </w:rPr>
        <w:t xml:space="preserve">pressure and </w:t>
      </w:r>
      <w:r w:rsidR="008D2CFD">
        <w:rPr>
          <w:i/>
        </w:rPr>
        <w:t xml:space="preserve">blood </w:t>
      </w:r>
      <w:r w:rsidRPr="008D2CFD">
        <w:rPr>
          <w:i/>
        </w:rPr>
        <w:t>sugar</w:t>
      </w:r>
      <w:r w:rsidR="001D5253" w:rsidRPr="008D2CFD">
        <w:rPr>
          <w:i/>
        </w:rPr>
        <w:t xml:space="preserve"> rise.</w:t>
      </w:r>
      <w:r w:rsidRPr="008D2CFD">
        <w:rPr>
          <w:i/>
        </w:rPr>
        <w:t>"</w:t>
      </w:r>
    </w:p>
    <w:p w:rsidR="00F42D45" w:rsidRPr="00744618" w:rsidRDefault="00D2562B" w:rsidP="003246DD">
      <w:pPr>
        <w:pStyle w:val="ListParagraph"/>
        <w:numPr>
          <w:ilvl w:val="0"/>
          <w:numId w:val="23"/>
        </w:numPr>
        <w:jc w:val="both"/>
        <w:rPr>
          <w:i/>
        </w:rPr>
      </w:pPr>
      <w:r w:rsidRPr="00B32225">
        <w:rPr>
          <w:i/>
        </w:rPr>
        <w:t xml:space="preserve">"It is first and foremost to ensure the punishment of the perpetrators both financially and </w:t>
      </w:r>
      <w:r w:rsidR="00A46692" w:rsidRPr="00B32225">
        <w:rPr>
          <w:i/>
        </w:rPr>
        <w:t xml:space="preserve">by </w:t>
      </w:r>
      <w:r w:rsidRPr="00B32225">
        <w:rPr>
          <w:i/>
        </w:rPr>
        <w:t>imprison</w:t>
      </w:r>
      <w:r w:rsidR="00A46692" w:rsidRPr="00B32225">
        <w:rPr>
          <w:i/>
        </w:rPr>
        <w:t>ment</w:t>
      </w:r>
      <w:r w:rsidRPr="002C24CA">
        <w:t>"; "</w:t>
      </w:r>
      <w:r w:rsidRPr="00B32225">
        <w:rPr>
          <w:i/>
        </w:rPr>
        <w:t xml:space="preserve">The abuser </w:t>
      </w:r>
      <w:r w:rsidR="00B32225" w:rsidRPr="00B32225">
        <w:rPr>
          <w:i/>
        </w:rPr>
        <w:t>has to</w:t>
      </w:r>
      <w:r w:rsidRPr="00B32225">
        <w:rPr>
          <w:i/>
        </w:rPr>
        <w:t xml:space="preserve"> leav</w:t>
      </w:r>
      <w:r w:rsidR="00B32225" w:rsidRPr="00B32225">
        <w:rPr>
          <w:i/>
        </w:rPr>
        <w:t>e</w:t>
      </w:r>
      <w:r w:rsidRPr="00B32225">
        <w:rPr>
          <w:i/>
        </w:rPr>
        <w:t xml:space="preserve"> the apartment and has no right to access, it exists in the Law, </w:t>
      </w:r>
      <w:r w:rsidR="002D30EB" w:rsidRPr="00B32225">
        <w:rPr>
          <w:i/>
        </w:rPr>
        <w:t>but does</w:t>
      </w:r>
      <w:r w:rsidRPr="00B32225">
        <w:rPr>
          <w:i/>
        </w:rPr>
        <w:t xml:space="preserve"> this happen</w:t>
      </w:r>
      <w:r w:rsidR="002D30EB" w:rsidRPr="00B32225">
        <w:rPr>
          <w:i/>
        </w:rPr>
        <w:t xml:space="preserve"> in practice</w:t>
      </w:r>
      <w:r w:rsidR="00B32225" w:rsidRPr="00B32225">
        <w:rPr>
          <w:i/>
        </w:rPr>
        <w:t>”</w:t>
      </w:r>
    </w:p>
    <w:p w:rsidR="003246DD" w:rsidRPr="002C24CA" w:rsidRDefault="006E2CCF" w:rsidP="003246DD">
      <w:pPr>
        <w:jc w:val="both"/>
        <w:rPr>
          <w:b/>
        </w:rPr>
      </w:pPr>
      <w:r w:rsidRPr="002C24CA">
        <w:rPr>
          <w:b/>
        </w:rPr>
        <w:t>Recommendations</w:t>
      </w:r>
      <w:r w:rsidR="00C352C4" w:rsidRPr="002C24CA">
        <w:rPr>
          <w:b/>
        </w:rPr>
        <w:t>:</w:t>
      </w:r>
    </w:p>
    <w:p w:rsidR="006E2CCF" w:rsidRPr="002C24CA" w:rsidRDefault="00DC775E" w:rsidP="006E2CCF">
      <w:pPr>
        <w:pStyle w:val="ListParagraph"/>
        <w:numPr>
          <w:ilvl w:val="0"/>
          <w:numId w:val="6"/>
        </w:numPr>
        <w:jc w:val="both"/>
      </w:pPr>
      <w:r>
        <w:t>I</w:t>
      </w:r>
      <w:r w:rsidR="006E2CCF" w:rsidRPr="002C24CA">
        <w:t>ncriminate neglecting and abuse of older persons as a separate offence, to prevent and sanction efficiently all forms of neglecting and abuse of older persons.</w:t>
      </w:r>
    </w:p>
    <w:p w:rsidR="009554B4" w:rsidRDefault="00DC775E" w:rsidP="009554B4">
      <w:pPr>
        <w:pStyle w:val="ListParagraph"/>
        <w:numPr>
          <w:ilvl w:val="0"/>
          <w:numId w:val="6"/>
        </w:numPr>
        <w:jc w:val="both"/>
      </w:pPr>
      <w:r>
        <w:t>P</w:t>
      </w:r>
      <w:r w:rsidR="009554B4" w:rsidRPr="009554B4">
        <w:t xml:space="preserve">rescribe that domestic violence against an </w:t>
      </w:r>
      <w:r w:rsidR="009554B4">
        <w:t>older/helpless</w:t>
      </w:r>
      <w:r w:rsidR="009554B4" w:rsidRPr="009554B4">
        <w:t xml:space="preserve"> person constitutes a qualified form of criminal offense of domestic violence, as well as</w:t>
      </w:r>
      <w:r w:rsidR="00E50343">
        <w:t xml:space="preserve"> to prescribe the</w:t>
      </w:r>
      <w:r w:rsidR="009554B4" w:rsidRPr="009554B4">
        <w:t xml:space="preserve"> appropriate penalties for perpetrators</w:t>
      </w:r>
      <w:r w:rsidR="00E50343">
        <w:t>.</w:t>
      </w:r>
    </w:p>
    <w:p w:rsidR="00E50343" w:rsidRDefault="00DC775E" w:rsidP="00E50343">
      <w:pPr>
        <w:pStyle w:val="ListParagraph"/>
        <w:numPr>
          <w:ilvl w:val="0"/>
          <w:numId w:val="6"/>
        </w:numPr>
        <w:jc w:val="both"/>
      </w:pPr>
      <w:r>
        <w:t>C</w:t>
      </w:r>
      <w:r w:rsidR="007D3A69">
        <w:t>ollect</w:t>
      </w:r>
      <w:r w:rsidR="00E50343">
        <w:t xml:space="preserve">, classify, </w:t>
      </w:r>
      <w:r w:rsidR="007D3A69">
        <w:t>analyse</w:t>
      </w:r>
      <w:r w:rsidR="00E50343">
        <w:t xml:space="preserve"> and regularly publish statistical data on all forms of violence against older women.</w:t>
      </w:r>
    </w:p>
    <w:p w:rsidR="00FE2879" w:rsidRDefault="00E50343" w:rsidP="00FE2879">
      <w:pPr>
        <w:pStyle w:val="ListParagraph"/>
        <w:numPr>
          <w:ilvl w:val="0"/>
          <w:numId w:val="6"/>
        </w:numPr>
        <w:jc w:val="both"/>
      </w:pPr>
      <w:r>
        <w:t xml:space="preserve">Take special measures to achieve full </w:t>
      </w:r>
      <w:r w:rsidRPr="007D3A69">
        <w:rPr>
          <w:i/>
        </w:rPr>
        <w:t>de facto</w:t>
      </w:r>
      <w:r>
        <w:t xml:space="preserve"> equality of the </w:t>
      </w:r>
      <w:r w:rsidR="00920AF0">
        <w:t>older persons</w:t>
      </w:r>
      <w:r>
        <w:t xml:space="preserve"> and prevent any form of discrimination, including </w:t>
      </w:r>
      <w:r w:rsidR="00920AF0">
        <w:t xml:space="preserve">the </w:t>
      </w:r>
      <w:r>
        <w:t>multiple discrimination against older women</w:t>
      </w:r>
      <w:r w:rsidR="00FE2879">
        <w:t>.</w:t>
      </w:r>
    </w:p>
    <w:p w:rsidR="00E50343" w:rsidRDefault="00E50343" w:rsidP="00FE2879">
      <w:pPr>
        <w:pStyle w:val="ListParagraph"/>
        <w:jc w:val="both"/>
      </w:pPr>
    </w:p>
    <w:p w:rsidR="00F42D45" w:rsidRPr="002C24CA" w:rsidRDefault="00F42D45" w:rsidP="005A2630">
      <w:pPr>
        <w:spacing w:after="120"/>
        <w:jc w:val="right"/>
        <w:rPr>
          <w:i/>
          <w:szCs w:val="24"/>
        </w:rPr>
      </w:pPr>
    </w:p>
    <w:p w:rsidR="005A2630" w:rsidRPr="002C24CA" w:rsidRDefault="005A2630" w:rsidP="005A2630">
      <w:pPr>
        <w:spacing w:after="120"/>
        <w:jc w:val="right"/>
        <w:rPr>
          <w:i/>
          <w:szCs w:val="24"/>
        </w:rPr>
      </w:pPr>
      <w:r w:rsidRPr="002C24CA">
        <w:rPr>
          <w:i/>
          <w:szCs w:val="24"/>
        </w:rPr>
        <w:t>/</w:t>
      </w:r>
      <w:r w:rsidR="006E2CCF" w:rsidRPr="002C24CA">
        <w:rPr>
          <w:i/>
          <w:szCs w:val="24"/>
        </w:rPr>
        <w:t>the end</w:t>
      </w:r>
    </w:p>
    <w:p w:rsidR="00E00E0E" w:rsidRPr="002C24CA" w:rsidRDefault="00E00E0E" w:rsidP="005A2630">
      <w:pPr>
        <w:spacing w:after="120"/>
        <w:jc w:val="right"/>
        <w:rPr>
          <w:i/>
          <w:szCs w:val="24"/>
        </w:rPr>
      </w:pPr>
    </w:p>
    <w:p w:rsidR="00F42D45" w:rsidRPr="002C24CA" w:rsidRDefault="00F42D45" w:rsidP="005A2630">
      <w:pPr>
        <w:spacing w:after="120"/>
        <w:jc w:val="right"/>
        <w:rPr>
          <w:i/>
          <w:szCs w:val="24"/>
        </w:rPr>
      </w:pPr>
    </w:p>
    <w:sectPr w:rsidR="00F42D45" w:rsidRPr="002C24CA" w:rsidSect="009045F4">
      <w:headerReference w:type="default" r:id="rId15"/>
      <w:footerReference w:type="default" r:id="rId1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2AFE" w:rsidRDefault="00972AFE" w:rsidP="006E2588">
      <w:pPr>
        <w:spacing w:after="0" w:line="240" w:lineRule="auto"/>
      </w:pPr>
      <w:r>
        <w:separator/>
      </w:r>
    </w:p>
  </w:endnote>
  <w:endnote w:type="continuationSeparator" w:id="0">
    <w:p w:rsidR="00972AFE" w:rsidRDefault="00972AFE" w:rsidP="006E2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8776653"/>
      <w:docPartObj>
        <w:docPartGallery w:val="Page Numbers (Bottom of Page)"/>
        <w:docPartUnique/>
      </w:docPartObj>
    </w:sdtPr>
    <w:sdtEndPr>
      <w:rPr>
        <w:noProof/>
      </w:rPr>
    </w:sdtEndPr>
    <w:sdtContent>
      <w:p w:rsidR="001619A1" w:rsidRDefault="001619A1">
        <w:pPr>
          <w:pStyle w:val="Footer"/>
          <w:jc w:val="right"/>
        </w:pPr>
        <w:r>
          <w:fldChar w:fldCharType="begin"/>
        </w:r>
        <w:r>
          <w:instrText xml:space="preserve"> PAGE   \* MERGEFORMAT </w:instrText>
        </w:r>
        <w:r>
          <w:fldChar w:fldCharType="separate"/>
        </w:r>
        <w:r w:rsidR="00B908AF">
          <w:rPr>
            <w:noProof/>
          </w:rPr>
          <w:t>15</w:t>
        </w:r>
        <w:r>
          <w:rPr>
            <w:noProof/>
          </w:rPr>
          <w:fldChar w:fldCharType="end"/>
        </w:r>
      </w:p>
    </w:sdtContent>
  </w:sdt>
  <w:p w:rsidR="001619A1" w:rsidRDefault="001619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2AFE" w:rsidRDefault="00972AFE" w:rsidP="006E2588">
      <w:pPr>
        <w:spacing w:after="0" w:line="240" w:lineRule="auto"/>
      </w:pPr>
      <w:r>
        <w:separator/>
      </w:r>
    </w:p>
  </w:footnote>
  <w:footnote w:type="continuationSeparator" w:id="0">
    <w:p w:rsidR="00972AFE" w:rsidRDefault="00972AFE" w:rsidP="006E2588">
      <w:pPr>
        <w:spacing w:after="0" w:line="240" w:lineRule="auto"/>
      </w:pPr>
      <w:r>
        <w:continuationSeparator/>
      </w:r>
    </w:p>
  </w:footnote>
  <w:footnote w:id="1">
    <w:p w:rsidR="001619A1" w:rsidRPr="00A00E35" w:rsidRDefault="001619A1" w:rsidP="00D25499">
      <w:pPr>
        <w:pStyle w:val="FootnoteText"/>
      </w:pPr>
      <w:r w:rsidRPr="00A00E35">
        <w:rPr>
          <w:rStyle w:val="FootnoteReference"/>
        </w:rPr>
        <w:footnoteRef/>
      </w:r>
      <w:r w:rsidRPr="00A00E35">
        <w:t xml:space="preserve"> Republic of Serbia, Republic Statistical Office, Assessment of Population according age and gender for 2016 (31</w:t>
      </w:r>
      <w:r w:rsidRPr="00A00E35">
        <w:rPr>
          <w:vertAlign w:val="superscript"/>
        </w:rPr>
        <w:t>st</w:t>
      </w:r>
      <w:r w:rsidRPr="00A00E35">
        <w:t xml:space="preserve"> December) </w:t>
      </w:r>
      <w:hyperlink r:id="rId1" w:history="1">
        <w:r w:rsidRPr="00A00E35">
          <w:rPr>
            <w:rStyle w:val="Hyperlink"/>
          </w:rPr>
          <w:t>http://webrzs.stat.gov.rs/WebSite/Public/PageView.aspx?pKey=162</w:t>
        </w:r>
      </w:hyperlink>
      <w:r w:rsidRPr="00A00E35">
        <w:t xml:space="preserve"> </w:t>
      </w:r>
    </w:p>
  </w:footnote>
  <w:footnote w:id="2">
    <w:p w:rsidR="001619A1" w:rsidRPr="00A00E35" w:rsidRDefault="001619A1" w:rsidP="00D25499">
      <w:pPr>
        <w:pStyle w:val="FootnoteText"/>
      </w:pPr>
      <w:r w:rsidRPr="00A00E35">
        <w:rPr>
          <w:rStyle w:val="FootnoteReference"/>
        </w:rPr>
        <w:footnoteRef/>
      </w:r>
      <w:r w:rsidRPr="00A00E35">
        <w:t xml:space="preserve"> UN WOMEN, office in Serbia, </w:t>
      </w:r>
      <w:r>
        <w:t>“We Are Slightly Written Off</w:t>
      </w:r>
      <w:r w:rsidRPr="00A00E35">
        <w:t>“</w:t>
      </w:r>
      <w:r>
        <w:t xml:space="preserve"> - </w:t>
      </w:r>
      <w:r w:rsidRPr="00A00E35">
        <w:t>Report</w:t>
      </w:r>
      <w:r>
        <w:t xml:space="preserve"> on status of older women in Serbia, October </w:t>
      </w:r>
      <w:r w:rsidRPr="00A00E35">
        <w:t xml:space="preserve">2017 </w:t>
      </w:r>
    </w:p>
  </w:footnote>
  <w:footnote w:id="3">
    <w:p w:rsidR="001619A1" w:rsidRPr="00D33992" w:rsidRDefault="001619A1">
      <w:pPr>
        <w:pStyle w:val="FootnoteText"/>
        <w:rPr>
          <w:lang w:val="sr-Latn-RS"/>
        </w:rPr>
      </w:pPr>
      <w:r w:rsidRPr="000B7C90">
        <w:rPr>
          <w:rStyle w:val="FootnoteReference"/>
        </w:rPr>
        <w:footnoteRef/>
      </w:r>
      <w:r w:rsidRPr="000B7C90">
        <w:t xml:space="preserve"> </w:t>
      </w:r>
      <w:r w:rsidRPr="000B7C90">
        <w:rPr>
          <w:lang w:val="sr-Latn-RS"/>
        </w:rPr>
        <w:t>Answer from the National Employment Service, upon Amity's request, about the inclusion and effects of active employment measures for older women.</w:t>
      </w:r>
    </w:p>
  </w:footnote>
  <w:footnote w:id="4">
    <w:p w:rsidR="001619A1" w:rsidRPr="006D2EC9" w:rsidRDefault="001619A1" w:rsidP="00D15687">
      <w:pPr>
        <w:pStyle w:val="FootnoteText"/>
        <w:rPr>
          <w:szCs w:val="16"/>
          <w:lang w:val="sr-Latn-RS"/>
        </w:rPr>
      </w:pPr>
      <w:r w:rsidRPr="00DE1420">
        <w:rPr>
          <w:rStyle w:val="FootnoteReference"/>
          <w:szCs w:val="16"/>
        </w:rPr>
        <w:footnoteRef/>
      </w:r>
      <w:r w:rsidRPr="00DE1420">
        <w:rPr>
          <w:szCs w:val="16"/>
        </w:rPr>
        <w:t xml:space="preserve"> </w:t>
      </w:r>
      <w:r w:rsidRPr="00822EE9">
        <w:rPr>
          <w:szCs w:val="16"/>
        </w:rPr>
        <w:t>The Republic of Serbia, the Commissioner for Equality, Annual report of the Commissioner for Equality for 2017, p.</w:t>
      </w:r>
      <w:r w:rsidRPr="00DE1420">
        <w:rPr>
          <w:szCs w:val="16"/>
        </w:rPr>
        <w:t>39</w:t>
      </w:r>
      <w:r w:rsidRPr="006D2EC9">
        <w:rPr>
          <w:szCs w:val="16"/>
        </w:rPr>
        <w:t xml:space="preserve"> </w:t>
      </w:r>
    </w:p>
  </w:footnote>
  <w:footnote w:id="5">
    <w:p w:rsidR="001619A1" w:rsidRPr="00034829" w:rsidRDefault="001619A1" w:rsidP="00D15687">
      <w:pPr>
        <w:pStyle w:val="FootnoteText"/>
        <w:rPr>
          <w:szCs w:val="16"/>
          <w:lang w:val="sr-Latn-RS"/>
        </w:rPr>
      </w:pPr>
      <w:r w:rsidRPr="00034829">
        <w:rPr>
          <w:rStyle w:val="FootnoteReference"/>
          <w:szCs w:val="16"/>
        </w:rPr>
        <w:footnoteRef/>
      </w:r>
      <w:r w:rsidRPr="00034829">
        <w:rPr>
          <w:szCs w:val="16"/>
        </w:rPr>
        <w:t xml:space="preserve"> </w:t>
      </w:r>
      <w:r>
        <w:rPr>
          <w:szCs w:val="16"/>
          <w:lang w:val="sr-Latn-RS"/>
        </w:rPr>
        <w:t>UN Women</w:t>
      </w:r>
      <w:r w:rsidRPr="001F720D">
        <w:rPr>
          <w:szCs w:val="16"/>
          <w:lang w:val="sr-Latn-RS"/>
        </w:rPr>
        <w:t xml:space="preserve">, </w:t>
      </w:r>
      <w:r>
        <w:rPr>
          <w:szCs w:val="16"/>
          <w:lang w:val="sr-Latn-RS"/>
        </w:rPr>
        <w:t xml:space="preserve">Office in Serbia, </w:t>
      </w:r>
      <w:r w:rsidRPr="001F163E">
        <w:rPr>
          <w:szCs w:val="16"/>
          <w:lang w:val="sr-Latn-RS"/>
        </w:rPr>
        <w:t>"We are slightly written off" Report on the situation of older women in Serbia,</w:t>
      </w:r>
      <w:r>
        <w:rPr>
          <w:szCs w:val="16"/>
          <w:lang w:val="sr-Latn-RS"/>
        </w:rPr>
        <w:t xml:space="preserve"> </w:t>
      </w:r>
      <w:r w:rsidRPr="001F720D">
        <w:rPr>
          <w:szCs w:val="16"/>
          <w:lang w:val="sr-Latn-RS"/>
        </w:rPr>
        <w:t>2017</w:t>
      </w:r>
    </w:p>
  </w:footnote>
  <w:footnote w:id="6">
    <w:p w:rsidR="001619A1" w:rsidRPr="00984273" w:rsidRDefault="001619A1">
      <w:pPr>
        <w:pStyle w:val="FootnoteText"/>
        <w:rPr>
          <w:lang w:val="sr-Latn-RS"/>
        </w:rPr>
      </w:pPr>
      <w:r>
        <w:rPr>
          <w:rStyle w:val="FootnoteReference"/>
        </w:rPr>
        <w:footnoteRef/>
      </w:r>
      <w:r>
        <w:t xml:space="preserve"> </w:t>
      </w:r>
      <w:r w:rsidRPr="00F43747">
        <w:rPr>
          <w:lang w:val="sr-Latn-RS"/>
        </w:rPr>
        <w:t xml:space="preserve">Republic of Serbia, Republic </w:t>
      </w:r>
      <w:r>
        <w:rPr>
          <w:lang w:val="sr-Latn-RS"/>
        </w:rPr>
        <w:t>Statistical Office</w:t>
      </w:r>
      <w:r w:rsidRPr="00F43747">
        <w:rPr>
          <w:lang w:val="sr-Latn-RS"/>
        </w:rPr>
        <w:t>, 2011 Population Census, Households and Housing in the Republic of Serbia, School education, literacy and computer literacy</w:t>
      </w:r>
      <w:r>
        <w:rPr>
          <w:lang w:val="sr-Latn-RS"/>
        </w:rPr>
        <w:t>, pages 34 and 104.</w:t>
      </w:r>
    </w:p>
  </w:footnote>
  <w:footnote w:id="7">
    <w:p w:rsidR="001619A1" w:rsidRPr="009A3E0D" w:rsidRDefault="001619A1">
      <w:pPr>
        <w:pStyle w:val="FootnoteText"/>
        <w:rPr>
          <w:lang w:val="sr-Latn-RS"/>
        </w:rPr>
      </w:pPr>
      <w:r>
        <w:rPr>
          <w:rStyle w:val="FootnoteReference"/>
        </w:rPr>
        <w:footnoteRef/>
      </w:r>
      <w:r>
        <w:t xml:space="preserve"> </w:t>
      </w:r>
      <w:r w:rsidRPr="00146BBA">
        <w:rPr>
          <w:lang w:val="sr-Latn-RS"/>
        </w:rPr>
        <w:t xml:space="preserve">Data obtained on request from the Republic </w:t>
      </w:r>
      <w:r>
        <w:rPr>
          <w:lang w:val="sr-Latn-RS"/>
        </w:rPr>
        <w:t>Statistical Office, 25th May 2018.</w:t>
      </w:r>
    </w:p>
  </w:footnote>
  <w:footnote w:id="8">
    <w:p w:rsidR="001619A1" w:rsidRPr="00A51510" w:rsidRDefault="001619A1">
      <w:pPr>
        <w:pStyle w:val="FootnoteText"/>
        <w:rPr>
          <w:lang w:val="sr-Latn-RS"/>
        </w:rPr>
      </w:pPr>
      <w:r>
        <w:rPr>
          <w:rStyle w:val="FootnoteReference"/>
        </w:rPr>
        <w:footnoteRef/>
      </w:r>
      <w:r>
        <w:t xml:space="preserve"> </w:t>
      </w:r>
      <w:r w:rsidRPr="00BB6470">
        <w:t xml:space="preserve">Foundation Centre for Democracy, Women and Men in the Labour Market, October </w:t>
      </w:r>
      <w:r w:rsidRPr="00A51510">
        <w:t xml:space="preserve">2017, </w:t>
      </w:r>
      <w:r>
        <w:t xml:space="preserve">page </w:t>
      </w:r>
      <w:r w:rsidRPr="00A51510">
        <w:t xml:space="preserve">9 </w:t>
      </w:r>
    </w:p>
  </w:footnote>
  <w:footnote w:id="9">
    <w:p w:rsidR="001619A1" w:rsidRPr="002A3043" w:rsidRDefault="001619A1" w:rsidP="00397945">
      <w:pPr>
        <w:pStyle w:val="FootnoteText"/>
        <w:rPr>
          <w:szCs w:val="16"/>
          <w:lang w:val="sr-Cyrl-RS"/>
        </w:rPr>
      </w:pPr>
      <w:r w:rsidRPr="002A3043">
        <w:rPr>
          <w:rStyle w:val="FootnoteReference"/>
          <w:szCs w:val="16"/>
        </w:rPr>
        <w:footnoteRef/>
      </w:r>
      <w:r w:rsidRPr="002A3043">
        <w:rPr>
          <w:szCs w:val="16"/>
        </w:rPr>
        <w:t xml:space="preserve"> </w:t>
      </w:r>
      <w:r>
        <w:rPr>
          <w:szCs w:val="16"/>
        </w:rPr>
        <w:t>Association</w:t>
      </w:r>
      <w:r w:rsidRPr="002A3043">
        <w:rPr>
          <w:szCs w:val="16"/>
        </w:rPr>
        <w:t xml:space="preserve"> „Žene na prekretnici“ </w:t>
      </w:r>
      <w:r>
        <w:rPr>
          <w:szCs w:val="16"/>
        </w:rPr>
        <w:t>and the</w:t>
      </w:r>
      <w:r w:rsidRPr="002A3043">
        <w:rPr>
          <w:szCs w:val="16"/>
        </w:rPr>
        <w:t xml:space="preserve"> SeConS </w:t>
      </w:r>
      <w:r w:rsidRPr="00BC0353">
        <w:rPr>
          <w:szCs w:val="16"/>
        </w:rPr>
        <w:t xml:space="preserve">Development Initiative Group, The Labour Market in Serbia-status of women 45+ Denial of the </w:t>
      </w:r>
      <w:r>
        <w:rPr>
          <w:szCs w:val="16"/>
        </w:rPr>
        <w:t>R</w:t>
      </w:r>
      <w:r w:rsidRPr="00BC0353">
        <w:rPr>
          <w:szCs w:val="16"/>
        </w:rPr>
        <w:t xml:space="preserve">ight to </w:t>
      </w:r>
      <w:r>
        <w:rPr>
          <w:szCs w:val="16"/>
        </w:rPr>
        <w:t>D</w:t>
      </w:r>
      <w:r w:rsidRPr="00BC0353">
        <w:rPr>
          <w:szCs w:val="16"/>
        </w:rPr>
        <w:t xml:space="preserve">ecent </w:t>
      </w:r>
      <w:r>
        <w:rPr>
          <w:szCs w:val="16"/>
        </w:rPr>
        <w:t>W</w:t>
      </w:r>
      <w:r w:rsidRPr="00BC0353">
        <w:rPr>
          <w:szCs w:val="16"/>
        </w:rPr>
        <w:t>ork ", Belgrade, 2017 - available on the Internet at</w:t>
      </w:r>
      <w:r w:rsidRPr="002A3043">
        <w:rPr>
          <w:szCs w:val="16"/>
        </w:rPr>
        <w:t xml:space="preserve">: </w:t>
      </w:r>
      <w:hyperlink r:id="rId2" w:history="1">
        <w:r w:rsidRPr="0039181D">
          <w:rPr>
            <w:rStyle w:val="Hyperlink"/>
            <w:szCs w:val="16"/>
          </w:rPr>
          <w:t>http://www.secons.net/files/publications/78-publication.pdf</w:t>
        </w:r>
      </w:hyperlink>
      <w:r>
        <w:rPr>
          <w:szCs w:val="16"/>
          <w:lang w:val="sr-Cyrl-RS"/>
        </w:rPr>
        <w:t xml:space="preserve"> </w:t>
      </w:r>
    </w:p>
  </w:footnote>
  <w:footnote w:id="10">
    <w:p w:rsidR="001619A1" w:rsidRPr="001F720D" w:rsidRDefault="001619A1" w:rsidP="00F72E43">
      <w:pPr>
        <w:pStyle w:val="FootnoteText"/>
        <w:rPr>
          <w:szCs w:val="16"/>
          <w:lang w:val="sr-Latn-RS"/>
        </w:rPr>
      </w:pPr>
      <w:r w:rsidRPr="001F720D">
        <w:rPr>
          <w:rStyle w:val="FootnoteReference"/>
          <w:szCs w:val="16"/>
        </w:rPr>
        <w:footnoteRef/>
      </w:r>
      <w:r w:rsidRPr="001F720D">
        <w:rPr>
          <w:szCs w:val="16"/>
        </w:rPr>
        <w:t xml:space="preserve"> </w:t>
      </w:r>
      <w:r w:rsidRPr="00FA2865">
        <w:rPr>
          <w:szCs w:val="16"/>
          <w:lang w:val="sr-Latn-RS"/>
        </w:rPr>
        <w:t>The Republic of Serbia, Institute of Public Health of Serbia "Dr Milan Jovanovic Batut", Serbian Health Survey 2013</w:t>
      </w:r>
      <w:r w:rsidRPr="001F720D">
        <w:rPr>
          <w:szCs w:val="16"/>
          <w:lang w:val="sr-Latn-RS"/>
        </w:rPr>
        <w:t xml:space="preserve">. </w:t>
      </w:r>
      <w:hyperlink r:id="rId3" w:history="1">
        <w:r w:rsidRPr="001F720D">
          <w:rPr>
            <w:rStyle w:val="Hyperlink"/>
            <w:szCs w:val="16"/>
            <w:lang w:val="sr-Latn-RS"/>
          </w:rPr>
          <w:t>http://www.batut.org.rs/download/publikacije/IstrazivanjeZdravljaStanovnistvaRS2013.pdf</w:t>
        </w:r>
      </w:hyperlink>
      <w:r w:rsidRPr="001F720D">
        <w:rPr>
          <w:szCs w:val="16"/>
          <w:lang w:val="sr-Latn-RS"/>
        </w:rPr>
        <w:t xml:space="preserve"> </w:t>
      </w:r>
    </w:p>
  </w:footnote>
  <w:footnote w:id="11">
    <w:p w:rsidR="001619A1" w:rsidRPr="001F720D" w:rsidRDefault="001619A1" w:rsidP="00F72E43">
      <w:pPr>
        <w:pStyle w:val="FootnoteText"/>
        <w:rPr>
          <w:szCs w:val="16"/>
          <w:lang w:val="sr-Latn-RS"/>
        </w:rPr>
      </w:pPr>
      <w:r w:rsidRPr="001F720D">
        <w:rPr>
          <w:rStyle w:val="FootnoteReference"/>
          <w:szCs w:val="16"/>
        </w:rPr>
        <w:footnoteRef/>
      </w:r>
      <w:r w:rsidRPr="001F720D">
        <w:rPr>
          <w:szCs w:val="16"/>
        </w:rPr>
        <w:t xml:space="preserve"> </w:t>
      </w:r>
      <w:r>
        <w:rPr>
          <w:szCs w:val="16"/>
          <w:lang w:val="sr-Latn-RS"/>
        </w:rPr>
        <w:t>UN Women</w:t>
      </w:r>
      <w:r w:rsidRPr="001F720D">
        <w:rPr>
          <w:szCs w:val="16"/>
          <w:lang w:val="sr-Latn-RS"/>
        </w:rPr>
        <w:t xml:space="preserve">, </w:t>
      </w:r>
      <w:r>
        <w:rPr>
          <w:szCs w:val="16"/>
          <w:lang w:val="sr-Latn-RS"/>
        </w:rPr>
        <w:t xml:space="preserve">Office in Serbia, </w:t>
      </w:r>
      <w:r w:rsidRPr="001F163E">
        <w:rPr>
          <w:szCs w:val="16"/>
          <w:lang w:val="sr-Latn-RS"/>
        </w:rPr>
        <w:t>"We are slightly written off" Report on the situation of older women in Serbia,</w:t>
      </w:r>
      <w:r w:rsidRPr="001F720D">
        <w:rPr>
          <w:szCs w:val="16"/>
          <w:lang w:val="sr-Latn-RS"/>
        </w:rPr>
        <w:t>2017.</w:t>
      </w:r>
    </w:p>
  </w:footnote>
  <w:footnote w:id="12">
    <w:p w:rsidR="001619A1" w:rsidRPr="0086728D" w:rsidRDefault="001619A1" w:rsidP="00F72E43">
      <w:pPr>
        <w:pStyle w:val="FootnoteText"/>
        <w:rPr>
          <w:lang w:val="sr-Latn-RS"/>
        </w:rPr>
      </w:pPr>
      <w:r w:rsidRPr="001F720D">
        <w:rPr>
          <w:rStyle w:val="FootnoteReference"/>
          <w:szCs w:val="16"/>
        </w:rPr>
        <w:footnoteRef/>
      </w:r>
      <w:r w:rsidRPr="001F720D">
        <w:rPr>
          <w:szCs w:val="16"/>
        </w:rPr>
        <w:t xml:space="preserve"> </w:t>
      </w:r>
      <w:r w:rsidRPr="001F720D">
        <w:rPr>
          <w:szCs w:val="16"/>
          <w:lang w:val="sr-Latn-RS"/>
        </w:rPr>
        <w:t>Ibid.</w:t>
      </w:r>
    </w:p>
  </w:footnote>
  <w:footnote w:id="13">
    <w:p w:rsidR="001619A1" w:rsidRPr="001F720D" w:rsidRDefault="001619A1" w:rsidP="00F72E43">
      <w:pPr>
        <w:pStyle w:val="FootnoteText"/>
        <w:rPr>
          <w:szCs w:val="16"/>
          <w:lang w:val="sr-Latn-RS"/>
        </w:rPr>
      </w:pPr>
      <w:r w:rsidRPr="001F720D">
        <w:rPr>
          <w:rStyle w:val="FootnoteReference"/>
          <w:szCs w:val="16"/>
        </w:rPr>
        <w:footnoteRef/>
      </w:r>
      <w:r w:rsidRPr="001F720D">
        <w:rPr>
          <w:szCs w:val="16"/>
        </w:rPr>
        <w:t xml:space="preserve"> </w:t>
      </w:r>
      <w:r w:rsidRPr="001F720D">
        <w:rPr>
          <w:szCs w:val="16"/>
          <w:lang w:val="sr-Latn-RS"/>
        </w:rPr>
        <w:t>Ibid.</w:t>
      </w:r>
    </w:p>
  </w:footnote>
  <w:footnote w:id="14">
    <w:p w:rsidR="001619A1" w:rsidRPr="001F720D" w:rsidRDefault="001619A1" w:rsidP="0002479A">
      <w:pPr>
        <w:pStyle w:val="FootnoteText"/>
        <w:rPr>
          <w:szCs w:val="16"/>
          <w:lang w:val="sr-Latn-RS"/>
        </w:rPr>
      </w:pPr>
      <w:r w:rsidRPr="001F720D">
        <w:rPr>
          <w:rStyle w:val="FootnoteReference"/>
          <w:szCs w:val="16"/>
        </w:rPr>
        <w:footnoteRef/>
      </w:r>
      <w:r w:rsidRPr="001F720D">
        <w:rPr>
          <w:szCs w:val="16"/>
        </w:rPr>
        <w:t xml:space="preserve"> </w:t>
      </w:r>
      <w:r w:rsidRPr="001F163E">
        <w:rPr>
          <w:szCs w:val="16"/>
          <w:lang w:val="sr-Latn-RS"/>
        </w:rPr>
        <w:t xml:space="preserve">Commissioner for the Protection of Equality, Exploring the Citizens' Exposure to Discrimination </w:t>
      </w:r>
      <w:r w:rsidRPr="001F720D">
        <w:rPr>
          <w:szCs w:val="16"/>
          <w:lang w:val="sr-Latn-RS"/>
        </w:rPr>
        <w:t>2017.</w:t>
      </w:r>
    </w:p>
  </w:footnote>
  <w:footnote w:id="15">
    <w:p w:rsidR="001619A1" w:rsidRPr="00325510" w:rsidRDefault="001619A1">
      <w:pPr>
        <w:pStyle w:val="FootnoteText"/>
        <w:rPr>
          <w:lang w:val="sr-Latn-RS"/>
        </w:rPr>
      </w:pPr>
      <w:r>
        <w:rPr>
          <w:rStyle w:val="FootnoteReference"/>
        </w:rPr>
        <w:footnoteRef/>
      </w:r>
      <w:r>
        <w:t xml:space="preserve"> </w:t>
      </w:r>
      <w:r w:rsidRPr="001F163E">
        <w:rPr>
          <w:lang w:val="sr-Latn-RS"/>
        </w:rPr>
        <w:t>Strategy for Social Inclusion of Roma in the Republic of Serbia for the period from 2016 to 2025</w:t>
      </w:r>
      <w:r>
        <w:rPr>
          <w:lang w:val="sr-Latn-RS"/>
        </w:rPr>
        <w:t>, page 51-52</w:t>
      </w:r>
    </w:p>
  </w:footnote>
  <w:footnote w:id="16">
    <w:p w:rsidR="001619A1" w:rsidRPr="00AF50A5" w:rsidRDefault="001619A1">
      <w:pPr>
        <w:pStyle w:val="FootnoteText"/>
        <w:rPr>
          <w:lang w:val="sr-Latn-RS"/>
        </w:rPr>
      </w:pPr>
      <w:r>
        <w:rPr>
          <w:rStyle w:val="FootnoteReference"/>
        </w:rPr>
        <w:footnoteRef/>
      </w:r>
      <w:r>
        <w:t xml:space="preserve"> </w:t>
      </w:r>
      <w:r w:rsidRPr="00AF50A5">
        <w:rPr>
          <w:lang w:val="sr-Latn-RS"/>
        </w:rPr>
        <w:t xml:space="preserve">Rajković L, Vojković G. </w:t>
      </w:r>
      <w:r w:rsidRPr="00D63A7A">
        <w:rPr>
          <w:lang w:val="sr-Latn-RS"/>
        </w:rPr>
        <w:t>Multiple forms of discrimination against rural women aged 50 in comparison with younger rural women and rural men In Serbia, Gerontology</w:t>
      </w:r>
      <w:r w:rsidRPr="00AF50A5">
        <w:rPr>
          <w:lang w:val="sr-Latn-RS"/>
        </w:rPr>
        <w:t xml:space="preserve">, 2015, </w:t>
      </w:r>
      <w:hyperlink r:id="rId4" w:history="1">
        <w:r w:rsidRPr="00AF50A5">
          <w:rPr>
            <w:rStyle w:val="Hyperlink"/>
          </w:rPr>
          <w:t>http://gds.org.rs/wp-content/uploads/2016/07/Gerontologija-2-2015-za-sajt.pdf</w:t>
        </w:r>
      </w:hyperlink>
      <w:r w:rsidRPr="00AF50A5">
        <w:t>.</w:t>
      </w:r>
      <w:r>
        <w:rPr>
          <w:sz w:val="22"/>
          <w:szCs w:val="22"/>
        </w:rPr>
        <w:t xml:space="preserve"> </w:t>
      </w:r>
    </w:p>
  </w:footnote>
  <w:footnote w:id="17">
    <w:p w:rsidR="001619A1" w:rsidRPr="00382CF6" w:rsidRDefault="001619A1">
      <w:pPr>
        <w:pStyle w:val="FootnoteText"/>
        <w:rPr>
          <w:lang w:val="sr-Latn-RS"/>
        </w:rPr>
      </w:pPr>
      <w:r>
        <w:rPr>
          <w:rStyle w:val="FootnoteReference"/>
        </w:rPr>
        <w:footnoteRef/>
      </w:r>
      <w:r>
        <w:t xml:space="preserve"> </w:t>
      </w:r>
      <w:r w:rsidRPr="008C33A2">
        <w:rPr>
          <w:lang w:val="sr-Latn-RS"/>
        </w:rPr>
        <w:t>Republic of Serbia, Statistical Office of the Republic of Serbia, Demographic profile of the old population in Serbia, Belgrade, 2015</w:t>
      </w:r>
      <w:r>
        <w:rPr>
          <w:lang w:val="sr-Latn-RS"/>
        </w:rPr>
        <w:t>,page 147</w:t>
      </w:r>
    </w:p>
  </w:footnote>
  <w:footnote w:id="18">
    <w:p w:rsidR="001619A1" w:rsidRPr="00AF50A5" w:rsidRDefault="001619A1" w:rsidP="00852B6A">
      <w:pPr>
        <w:pStyle w:val="FootnoteText"/>
        <w:rPr>
          <w:lang w:val="sr-Latn-RS"/>
        </w:rPr>
      </w:pPr>
      <w:r>
        <w:rPr>
          <w:rStyle w:val="FootnoteReference"/>
        </w:rPr>
        <w:footnoteRef/>
      </w:r>
      <w:r>
        <w:t xml:space="preserve"> </w:t>
      </w:r>
      <w:r w:rsidRPr="00AF50A5">
        <w:t xml:space="preserve">Rajković L,. </w:t>
      </w:r>
      <w:r w:rsidRPr="008C33A2">
        <w:t>Social position of the village, rural families and rural women in central Serbia. Belgrade: Faculty of Geography, University of Belgrade</w:t>
      </w:r>
      <w:r w:rsidRPr="00AF50A5">
        <w:t>; 2014.</w:t>
      </w:r>
    </w:p>
  </w:footnote>
  <w:footnote w:id="19">
    <w:p w:rsidR="001619A1" w:rsidRPr="00EA1097" w:rsidRDefault="001619A1">
      <w:pPr>
        <w:pStyle w:val="FootnoteText"/>
        <w:rPr>
          <w:lang w:val="sr-Latn-RS"/>
        </w:rPr>
      </w:pPr>
      <w:r>
        <w:rPr>
          <w:rStyle w:val="FootnoteReference"/>
        </w:rPr>
        <w:footnoteRef/>
      </w:r>
      <w:r>
        <w:t xml:space="preserve"> </w:t>
      </w:r>
      <w:r w:rsidRPr="003B6E90">
        <w:rPr>
          <w:lang w:val="sr-Latn-RS"/>
        </w:rPr>
        <w:t>Consultation</w:t>
      </w:r>
      <w:r>
        <w:rPr>
          <w:lang w:val="sr-Latn-RS"/>
        </w:rPr>
        <w:t>s</w:t>
      </w:r>
      <w:r w:rsidRPr="003B6E90">
        <w:rPr>
          <w:lang w:val="sr-Latn-RS"/>
        </w:rPr>
        <w:t xml:space="preserve"> with women, realized by the Red Cross of Serbia, through four focus groups, two in </w:t>
      </w:r>
      <w:r>
        <w:rPr>
          <w:lang w:val="sr-Latn-RS"/>
        </w:rPr>
        <w:t>urban</w:t>
      </w:r>
      <w:r w:rsidRPr="003B6E90">
        <w:rPr>
          <w:lang w:val="sr-Latn-RS"/>
        </w:rPr>
        <w:t xml:space="preserve"> and two in rural areas, and within the platform: They have the same rights "</w:t>
      </w:r>
      <w:r w:rsidRPr="00D2508D">
        <w:rPr>
          <w:lang w:val="sr-Latn-RS"/>
        </w:rPr>
        <w:t xml:space="preserve"> Age Demands Action</w:t>
      </w:r>
      <w:r>
        <w:rPr>
          <w:lang w:val="sr-Latn-RS"/>
        </w:rPr>
        <w:t>“</w:t>
      </w:r>
      <w:r w:rsidRPr="00D2508D">
        <w:rPr>
          <w:lang w:val="sr-Latn-RS"/>
        </w:rPr>
        <w:t xml:space="preserve">, </w:t>
      </w:r>
      <w:r w:rsidRPr="00634269">
        <w:rPr>
          <w:lang w:val="sr-Latn-RS"/>
        </w:rPr>
        <w:t>in order to secure the voice of older women at the eighth meeting of the Open Working Group</w:t>
      </w:r>
      <w:r>
        <w:rPr>
          <w:lang w:val="sr-Latn-RS"/>
        </w:rPr>
        <w:t xml:space="preserve"> on Aging, 05-07 July 2017, New York, </w:t>
      </w:r>
      <w:hyperlink r:id="rId5" w:history="1">
        <w:r w:rsidRPr="00431BEB">
          <w:rPr>
            <w:rStyle w:val="Hyperlink"/>
            <w:lang w:val="sr-Latn-RS"/>
          </w:rPr>
          <w:t>https://www.redcross.org.rs/media/2467/imaju-ista-prava-pdf.pdf</w:t>
        </w:r>
      </w:hyperlink>
    </w:p>
  </w:footnote>
  <w:footnote w:id="20">
    <w:p w:rsidR="001619A1" w:rsidRPr="001F720D" w:rsidRDefault="001619A1" w:rsidP="003246DD">
      <w:pPr>
        <w:pStyle w:val="FootnoteText"/>
        <w:rPr>
          <w:szCs w:val="16"/>
          <w:lang w:val="sr-Latn-RS"/>
        </w:rPr>
      </w:pPr>
      <w:r w:rsidRPr="001F720D">
        <w:rPr>
          <w:rStyle w:val="FootnoteReference"/>
          <w:szCs w:val="16"/>
        </w:rPr>
        <w:footnoteRef/>
      </w:r>
      <w:r w:rsidRPr="001F720D">
        <w:rPr>
          <w:szCs w:val="16"/>
        </w:rPr>
        <w:t xml:space="preserve"> </w:t>
      </w:r>
      <w:r w:rsidRPr="001F720D">
        <w:rPr>
          <w:szCs w:val="16"/>
          <w:lang w:val="sr-Latn-RS"/>
        </w:rPr>
        <w:t xml:space="preserve">Janković B, Todorović N, Vračević M. </w:t>
      </w:r>
      <w:r w:rsidRPr="00B40095">
        <w:rPr>
          <w:szCs w:val="16"/>
          <w:lang w:val="sr-Latn-RS"/>
        </w:rPr>
        <w:t xml:space="preserve">Well-kept family secret - abuse of the </w:t>
      </w:r>
      <w:r>
        <w:rPr>
          <w:szCs w:val="16"/>
          <w:lang w:val="sr-Latn-RS"/>
        </w:rPr>
        <w:t>older people</w:t>
      </w:r>
      <w:r w:rsidRPr="001F720D">
        <w:rPr>
          <w:szCs w:val="16"/>
          <w:lang w:val="sr-Latn-RS"/>
        </w:rPr>
        <w:t>, 2015.</w:t>
      </w:r>
    </w:p>
  </w:footnote>
  <w:footnote w:id="21">
    <w:p w:rsidR="001619A1" w:rsidRPr="007B787A" w:rsidRDefault="001619A1" w:rsidP="003246DD">
      <w:pPr>
        <w:pStyle w:val="FootnoteText"/>
        <w:rPr>
          <w:lang w:val="sr-Latn-RS"/>
        </w:rPr>
      </w:pPr>
      <w:r w:rsidRPr="001F720D">
        <w:rPr>
          <w:rStyle w:val="FootnoteReference"/>
          <w:szCs w:val="16"/>
        </w:rPr>
        <w:footnoteRef/>
      </w:r>
      <w:r w:rsidRPr="001F720D">
        <w:rPr>
          <w:szCs w:val="16"/>
        </w:rPr>
        <w:t xml:space="preserve"> </w:t>
      </w:r>
      <w:r w:rsidRPr="001F720D">
        <w:rPr>
          <w:szCs w:val="16"/>
          <w:lang w:val="sr-Latn-RS"/>
        </w:rPr>
        <w:t xml:space="preserve">Satarić N, </w:t>
      </w:r>
      <w:r w:rsidR="00EC0666">
        <w:rPr>
          <w:szCs w:val="16"/>
          <w:lang w:val="sr-Latn-RS"/>
        </w:rPr>
        <w:t>Perisic</w:t>
      </w:r>
      <w:r w:rsidRPr="001F720D">
        <w:rPr>
          <w:szCs w:val="16"/>
          <w:lang w:val="sr-Latn-RS"/>
        </w:rPr>
        <w:t xml:space="preserve"> N, </w:t>
      </w:r>
      <w:r w:rsidRPr="00C30C2D">
        <w:rPr>
          <w:szCs w:val="16"/>
          <w:lang w:val="sr-Latn-RS"/>
        </w:rPr>
        <w:t xml:space="preserve">The dim lights of the city - A study on the situation and needs of elderly households </w:t>
      </w:r>
      <w:r>
        <w:rPr>
          <w:szCs w:val="16"/>
          <w:lang w:val="sr-Latn-RS"/>
        </w:rPr>
        <w:t xml:space="preserve">of </w:t>
      </w:r>
      <w:r w:rsidRPr="001F720D">
        <w:rPr>
          <w:szCs w:val="16"/>
          <w:lang w:val="sr-Latn-RS"/>
        </w:rPr>
        <w:t>Nov</w:t>
      </w:r>
      <w:r>
        <w:rPr>
          <w:szCs w:val="16"/>
          <w:lang w:val="sr-Latn-RS"/>
        </w:rPr>
        <w:t xml:space="preserve">i </w:t>
      </w:r>
      <w:r w:rsidRPr="001F720D">
        <w:rPr>
          <w:szCs w:val="16"/>
          <w:lang w:val="sr-Latn-RS"/>
        </w:rPr>
        <w:t xml:space="preserve">Beograd, 2017. </w:t>
      </w:r>
      <w:hyperlink r:id="rId6" w:history="1">
        <w:r w:rsidRPr="001F720D">
          <w:rPr>
            <w:rStyle w:val="Hyperlink"/>
            <w:szCs w:val="16"/>
            <w:lang w:val="sr-Latn-RS"/>
          </w:rPr>
          <w:t>http://www.amity-yu.org/wp-content/uploads/2017/10/Prigusena-svetla-grada.pdf</w:t>
        </w:r>
      </w:hyperlink>
      <w:r w:rsidRPr="001F720D">
        <w:rPr>
          <w:szCs w:val="16"/>
          <w:lang w:val="sr-Latn-RS"/>
        </w:rPr>
        <w:t xml:space="preserve"> </w:t>
      </w:r>
    </w:p>
  </w:footnote>
  <w:footnote w:id="22">
    <w:p w:rsidR="001619A1" w:rsidRPr="001F720D" w:rsidRDefault="001619A1" w:rsidP="003246DD">
      <w:pPr>
        <w:pStyle w:val="FootnoteText"/>
        <w:rPr>
          <w:szCs w:val="16"/>
          <w:lang w:val="sr-Latn-RS"/>
        </w:rPr>
      </w:pPr>
      <w:r w:rsidRPr="001F720D">
        <w:rPr>
          <w:rStyle w:val="FootnoteReference"/>
          <w:szCs w:val="16"/>
        </w:rPr>
        <w:footnoteRef/>
      </w:r>
      <w:r w:rsidRPr="001F720D">
        <w:rPr>
          <w:szCs w:val="16"/>
        </w:rPr>
        <w:t xml:space="preserve"> </w:t>
      </w:r>
      <w:r w:rsidRPr="001F720D">
        <w:rPr>
          <w:szCs w:val="16"/>
          <w:lang w:val="sr-Latn-RS"/>
        </w:rPr>
        <w:t>Republi</w:t>
      </w:r>
      <w:r>
        <w:rPr>
          <w:szCs w:val="16"/>
          <w:lang w:val="sr-Latn-RS"/>
        </w:rPr>
        <w:t>c of Serbia, Republic Institute for Social Protection, Report on Wokr of Social Welfare Centres for</w:t>
      </w:r>
      <w:r w:rsidRPr="001F720D">
        <w:rPr>
          <w:szCs w:val="16"/>
          <w:lang w:val="sr-Latn-RS"/>
        </w:rPr>
        <w:t xml:space="preserve"> 2016</w:t>
      </w:r>
      <w:r>
        <w:rPr>
          <w:szCs w:val="16"/>
          <w:lang w:val="sr-Latn-RS"/>
        </w:rPr>
        <w:t>,</w:t>
      </w:r>
      <w:r w:rsidRPr="001F720D">
        <w:rPr>
          <w:szCs w:val="16"/>
          <w:lang w:val="sr-Latn-RS"/>
        </w:rPr>
        <w:t xml:space="preserve"> </w:t>
      </w:r>
      <w:hyperlink r:id="rId7" w:history="1">
        <w:r w:rsidRPr="001F720D">
          <w:rPr>
            <w:rStyle w:val="Hyperlink"/>
            <w:szCs w:val="16"/>
            <w:lang w:val="sr-Latn-RS"/>
          </w:rPr>
          <w:t>http://www.zavodsz.gov.rs/PDF/izvestaj2017/CSR%202016_final.pdf</w:t>
        </w:r>
      </w:hyperlink>
      <w:r w:rsidRPr="001F720D">
        <w:rPr>
          <w:szCs w:val="16"/>
          <w:lang w:val="sr-Latn-R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9A1" w:rsidRDefault="001619A1" w:rsidP="006A6C3D">
    <w:pPr>
      <w:pStyle w:val="Header"/>
      <w:jc w:val="center"/>
    </w:pPr>
    <w:r>
      <w:t>Alternative Report on Discrimination against Older Women in Serbia</w:t>
    </w:r>
  </w:p>
  <w:p w:rsidR="001619A1" w:rsidRDefault="001619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918A8"/>
    <w:multiLevelType w:val="hybridMultilevel"/>
    <w:tmpl w:val="379A7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561C67"/>
    <w:multiLevelType w:val="hybridMultilevel"/>
    <w:tmpl w:val="C5C484BE"/>
    <w:lvl w:ilvl="0" w:tplc="83B654DA">
      <w:numFmt w:val="bullet"/>
      <w:lvlText w:val="-"/>
      <w:lvlJc w:val="left"/>
      <w:pPr>
        <w:ind w:left="786" w:hanging="360"/>
      </w:pPr>
      <w:rPr>
        <w:rFonts w:ascii="Arial" w:eastAsiaTheme="minorHAnsi"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05B4076D"/>
    <w:multiLevelType w:val="hybridMultilevel"/>
    <w:tmpl w:val="2F16E772"/>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7102BB"/>
    <w:multiLevelType w:val="hybridMultilevel"/>
    <w:tmpl w:val="FE9EA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872DE2"/>
    <w:multiLevelType w:val="hybridMultilevel"/>
    <w:tmpl w:val="CFE05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B11686"/>
    <w:multiLevelType w:val="hybridMultilevel"/>
    <w:tmpl w:val="73341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654520"/>
    <w:multiLevelType w:val="hybridMultilevel"/>
    <w:tmpl w:val="FA4034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9343E8"/>
    <w:multiLevelType w:val="hybridMultilevel"/>
    <w:tmpl w:val="DDB8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B1498A"/>
    <w:multiLevelType w:val="hybridMultilevel"/>
    <w:tmpl w:val="42484174"/>
    <w:lvl w:ilvl="0" w:tplc="5F884C5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930C1B"/>
    <w:multiLevelType w:val="hybridMultilevel"/>
    <w:tmpl w:val="1D883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EC65A4"/>
    <w:multiLevelType w:val="hybridMultilevel"/>
    <w:tmpl w:val="2F16D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E245EE"/>
    <w:multiLevelType w:val="hybridMultilevel"/>
    <w:tmpl w:val="000AE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AA6486"/>
    <w:multiLevelType w:val="hybridMultilevel"/>
    <w:tmpl w:val="5CC0B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CC1954"/>
    <w:multiLevelType w:val="hybridMultilevel"/>
    <w:tmpl w:val="E7B23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1A229E"/>
    <w:multiLevelType w:val="hybridMultilevel"/>
    <w:tmpl w:val="6B121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EF7D01"/>
    <w:multiLevelType w:val="hybridMultilevel"/>
    <w:tmpl w:val="B1769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32230D"/>
    <w:multiLevelType w:val="hybridMultilevel"/>
    <w:tmpl w:val="B4989AE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7" w15:restartNumberingAfterBreak="0">
    <w:nsid w:val="2E8A1073"/>
    <w:multiLevelType w:val="hybridMultilevel"/>
    <w:tmpl w:val="E508113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37904E09"/>
    <w:multiLevelType w:val="hybridMultilevel"/>
    <w:tmpl w:val="EEFAA4D6"/>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9" w15:restartNumberingAfterBreak="0">
    <w:nsid w:val="399C61EC"/>
    <w:multiLevelType w:val="hybridMultilevel"/>
    <w:tmpl w:val="E07470D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BCB0BDB"/>
    <w:multiLevelType w:val="hybridMultilevel"/>
    <w:tmpl w:val="F4D2D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4F3C60"/>
    <w:multiLevelType w:val="hybridMultilevel"/>
    <w:tmpl w:val="F55EC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561C9E"/>
    <w:multiLevelType w:val="hybridMultilevel"/>
    <w:tmpl w:val="24F88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AE5B07"/>
    <w:multiLevelType w:val="hybridMultilevel"/>
    <w:tmpl w:val="63AE7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5D69ED"/>
    <w:multiLevelType w:val="hybridMultilevel"/>
    <w:tmpl w:val="BF3CDF88"/>
    <w:lvl w:ilvl="0" w:tplc="E1F87862">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565CC7"/>
    <w:multiLevelType w:val="hybridMultilevel"/>
    <w:tmpl w:val="5B6EF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903DE9"/>
    <w:multiLevelType w:val="hybridMultilevel"/>
    <w:tmpl w:val="91CEF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7B504E"/>
    <w:multiLevelType w:val="hybridMultilevel"/>
    <w:tmpl w:val="E7A06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B1396F"/>
    <w:multiLevelType w:val="hybridMultilevel"/>
    <w:tmpl w:val="45288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292A7E"/>
    <w:multiLevelType w:val="hybridMultilevel"/>
    <w:tmpl w:val="9B9E9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CD2AD4"/>
    <w:multiLevelType w:val="hybridMultilevel"/>
    <w:tmpl w:val="B2E20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4A74E0"/>
    <w:multiLevelType w:val="hybridMultilevel"/>
    <w:tmpl w:val="308A6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9BA2154"/>
    <w:multiLevelType w:val="hybridMultilevel"/>
    <w:tmpl w:val="8C841DB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C81D03"/>
    <w:multiLevelType w:val="hybridMultilevel"/>
    <w:tmpl w:val="50C64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880B33"/>
    <w:multiLevelType w:val="hybridMultilevel"/>
    <w:tmpl w:val="A7A87B3E"/>
    <w:lvl w:ilvl="0" w:tplc="08090001">
      <w:start w:val="1"/>
      <w:numFmt w:val="bullet"/>
      <w:lvlText w:val=""/>
      <w:lvlJc w:val="left"/>
      <w:pPr>
        <w:ind w:left="1140" w:hanging="78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C63D98"/>
    <w:multiLevelType w:val="hybridMultilevel"/>
    <w:tmpl w:val="07D02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23"/>
  </w:num>
  <w:num w:numId="3">
    <w:abstractNumId w:val="6"/>
  </w:num>
  <w:num w:numId="4">
    <w:abstractNumId w:val="20"/>
  </w:num>
  <w:num w:numId="5">
    <w:abstractNumId w:val="19"/>
  </w:num>
  <w:num w:numId="6">
    <w:abstractNumId w:val="3"/>
  </w:num>
  <w:num w:numId="7">
    <w:abstractNumId w:val="13"/>
  </w:num>
  <w:num w:numId="8">
    <w:abstractNumId w:val="15"/>
  </w:num>
  <w:num w:numId="9">
    <w:abstractNumId w:val="14"/>
  </w:num>
  <w:num w:numId="10">
    <w:abstractNumId w:val="24"/>
  </w:num>
  <w:num w:numId="11">
    <w:abstractNumId w:val="18"/>
  </w:num>
  <w:num w:numId="12">
    <w:abstractNumId w:val="34"/>
  </w:num>
  <w:num w:numId="13">
    <w:abstractNumId w:val="32"/>
  </w:num>
  <w:num w:numId="14">
    <w:abstractNumId w:val="21"/>
  </w:num>
  <w:num w:numId="15">
    <w:abstractNumId w:val="1"/>
  </w:num>
  <w:num w:numId="16">
    <w:abstractNumId w:val="7"/>
  </w:num>
  <w:num w:numId="17">
    <w:abstractNumId w:val="17"/>
  </w:num>
  <w:num w:numId="18">
    <w:abstractNumId w:val="5"/>
  </w:num>
  <w:num w:numId="19">
    <w:abstractNumId w:val="11"/>
  </w:num>
  <w:num w:numId="20">
    <w:abstractNumId w:val="27"/>
  </w:num>
  <w:num w:numId="21">
    <w:abstractNumId w:val="30"/>
  </w:num>
  <w:num w:numId="22">
    <w:abstractNumId w:val="29"/>
  </w:num>
  <w:num w:numId="23">
    <w:abstractNumId w:val="9"/>
  </w:num>
  <w:num w:numId="24">
    <w:abstractNumId w:val="4"/>
  </w:num>
  <w:num w:numId="25">
    <w:abstractNumId w:val="16"/>
  </w:num>
  <w:num w:numId="26">
    <w:abstractNumId w:val="8"/>
  </w:num>
  <w:num w:numId="27">
    <w:abstractNumId w:val="35"/>
  </w:num>
  <w:num w:numId="28">
    <w:abstractNumId w:val="12"/>
  </w:num>
  <w:num w:numId="29">
    <w:abstractNumId w:val="28"/>
  </w:num>
  <w:num w:numId="30">
    <w:abstractNumId w:val="31"/>
  </w:num>
  <w:num w:numId="31">
    <w:abstractNumId w:val="10"/>
  </w:num>
  <w:num w:numId="32">
    <w:abstractNumId w:val="26"/>
  </w:num>
  <w:num w:numId="33">
    <w:abstractNumId w:val="22"/>
  </w:num>
  <w:num w:numId="34">
    <w:abstractNumId w:val="0"/>
  </w:num>
  <w:num w:numId="35">
    <w:abstractNumId w:val="2"/>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EF4"/>
    <w:rsid w:val="0000584B"/>
    <w:rsid w:val="0001159E"/>
    <w:rsid w:val="0001174E"/>
    <w:rsid w:val="0001492D"/>
    <w:rsid w:val="00017FA1"/>
    <w:rsid w:val="0002479A"/>
    <w:rsid w:val="000253DB"/>
    <w:rsid w:val="000305B8"/>
    <w:rsid w:val="000307CC"/>
    <w:rsid w:val="00031480"/>
    <w:rsid w:val="0003176F"/>
    <w:rsid w:val="00032183"/>
    <w:rsid w:val="0003265C"/>
    <w:rsid w:val="00032729"/>
    <w:rsid w:val="00040D12"/>
    <w:rsid w:val="00044D71"/>
    <w:rsid w:val="000456C6"/>
    <w:rsid w:val="00045E02"/>
    <w:rsid w:val="000463B0"/>
    <w:rsid w:val="00047DCA"/>
    <w:rsid w:val="00051BD4"/>
    <w:rsid w:val="0005273B"/>
    <w:rsid w:val="00052B3B"/>
    <w:rsid w:val="00053F21"/>
    <w:rsid w:val="00054924"/>
    <w:rsid w:val="000552D4"/>
    <w:rsid w:val="00057377"/>
    <w:rsid w:val="00060C46"/>
    <w:rsid w:val="000635E4"/>
    <w:rsid w:val="00064CF0"/>
    <w:rsid w:val="000653CE"/>
    <w:rsid w:val="00067903"/>
    <w:rsid w:val="00070029"/>
    <w:rsid w:val="0007060B"/>
    <w:rsid w:val="00070723"/>
    <w:rsid w:val="00070A05"/>
    <w:rsid w:val="00074734"/>
    <w:rsid w:val="00081771"/>
    <w:rsid w:val="00081F20"/>
    <w:rsid w:val="0008353F"/>
    <w:rsid w:val="00086D0F"/>
    <w:rsid w:val="00087A23"/>
    <w:rsid w:val="00091048"/>
    <w:rsid w:val="00092349"/>
    <w:rsid w:val="0009314A"/>
    <w:rsid w:val="000940E3"/>
    <w:rsid w:val="0009416F"/>
    <w:rsid w:val="000A337A"/>
    <w:rsid w:val="000A5D71"/>
    <w:rsid w:val="000A68B6"/>
    <w:rsid w:val="000A6E67"/>
    <w:rsid w:val="000A7C16"/>
    <w:rsid w:val="000B06E9"/>
    <w:rsid w:val="000B4456"/>
    <w:rsid w:val="000B5679"/>
    <w:rsid w:val="000B7C90"/>
    <w:rsid w:val="000C0107"/>
    <w:rsid w:val="000C1771"/>
    <w:rsid w:val="000C73B1"/>
    <w:rsid w:val="000C73EA"/>
    <w:rsid w:val="000D16CE"/>
    <w:rsid w:val="000D2C5B"/>
    <w:rsid w:val="000D5783"/>
    <w:rsid w:val="000D5A17"/>
    <w:rsid w:val="000D5EB5"/>
    <w:rsid w:val="000D745D"/>
    <w:rsid w:val="000D764D"/>
    <w:rsid w:val="000E2A0F"/>
    <w:rsid w:val="000E4752"/>
    <w:rsid w:val="000E5008"/>
    <w:rsid w:val="000E55DE"/>
    <w:rsid w:val="000E78E3"/>
    <w:rsid w:val="000E7A74"/>
    <w:rsid w:val="000F151A"/>
    <w:rsid w:val="000F1BFC"/>
    <w:rsid w:val="000F2998"/>
    <w:rsid w:val="000F2CCF"/>
    <w:rsid w:val="000F55A9"/>
    <w:rsid w:val="000F63AD"/>
    <w:rsid w:val="00103B7B"/>
    <w:rsid w:val="00103C11"/>
    <w:rsid w:val="00104262"/>
    <w:rsid w:val="00104956"/>
    <w:rsid w:val="00104C9D"/>
    <w:rsid w:val="001052B0"/>
    <w:rsid w:val="00106320"/>
    <w:rsid w:val="001065CE"/>
    <w:rsid w:val="00110DFE"/>
    <w:rsid w:val="0011251F"/>
    <w:rsid w:val="001129F4"/>
    <w:rsid w:val="00113AA9"/>
    <w:rsid w:val="00116C4F"/>
    <w:rsid w:val="001205E4"/>
    <w:rsid w:val="001206E0"/>
    <w:rsid w:val="00121787"/>
    <w:rsid w:val="00121B26"/>
    <w:rsid w:val="00122E3A"/>
    <w:rsid w:val="00123F84"/>
    <w:rsid w:val="0012718A"/>
    <w:rsid w:val="001273E4"/>
    <w:rsid w:val="00127EA3"/>
    <w:rsid w:val="0013086E"/>
    <w:rsid w:val="0013120C"/>
    <w:rsid w:val="00132C55"/>
    <w:rsid w:val="00133660"/>
    <w:rsid w:val="0013374F"/>
    <w:rsid w:val="00141A2D"/>
    <w:rsid w:val="00142647"/>
    <w:rsid w:val="00145609"/>
    <w:rsid w:val="00145A9B"/>
    <w:rsid w:val="00146AE2"/>
    <w:rsid w:val="00146BBA"/>
    <w:rsid w:val="00146BEC"/>
    <w:rsid w:val="00150250"/>
    <w:rsid w:val="00151BD7"/>
    <w:rsid w:val="00152975"/>
    <w:rsid w:val="001529FF"/>
    <w:rsid w:val="00157181"/>
    <w:rsid w:val="00157F62"/>
    <w:rsid w:val="00160CA1"/>
    <w:rsid w:val="001619A1"/>
    <w:rsid w:val="00164394"/>
    <w:rsid w:val="001649D1"/>
    <w:rsid w:val="00166280"/>
    <w:rsid w:val="0016683C"/>
    <w:rsid w:val="00166D64"/>
    <w:rsid w:val="00174AAF"/>
    <w:rsid w:val="00174E5F"/>
    <w:rsid w:val="00175F96"/>
    <w:rsid w:val="00177924"/>
    <w:rsid w:val="00177BFA"/>
    <w:rsid w:val="00180C48"/>
    <w:rsid w:val="00181048"/>
    <w:rsid w:val="00181653"/>
    <w:rsid w:val="00181E55"/>
    <w:rsid w:val="00183327"/>
    <w:rsid w:val="0018532A"/>
    <w:rsid w:val="00185965"/>
    <w:rsid w:val="0018799F"/>
    <w:rsid w:val="001906C7"/>
    <w:rsid w:val="001907AB"/>
    <w:rsid w:val="00190A6C"/>
    <w:rsid w:val="001910CE"/>
    <w:rsid w:val="0019193E"/>
    <w:rsid w:val="00191C38"/>
    <w:rsid w:val="001931CE"/>
    <w:rsid w:val="00195D48"/>
    <w:rsid w:val="00197161"/>
    <w:rsid w:val="00197D3B"/>
    <w:rsid w:val="001A0084"/>
    <w:rsid w:val="001A059D"/>
    <w:rsid w:val="001A0A7C"/>
    <w:rsid w:val="001A3AED"/>
    <w:rsid w:val="001A43E7"/>
    <w:rsid w:val="001A69A5"/>
    <w:rsid w:val="001B3031"/>
    <w:rsid w:val="001B3BF9"/>
    <w:rsid w:val="001B4BF8"/>
    <w:rsid w:val="001B4C81"/>
    <w:rsid w:val="001B6295"/>
    <w:rsid w:val="001B6803"/>
    <w:rsid w:val="001C0C0F"/>
    <w:rsid w:val="001C3E8F"/>
    <w:rsid w:val="001C6ACB"/>
    <w:rsid w:val="001D1783"/>
    <w:rsid w:val="001D4807"/>
    <w:rsid w:val="001D5253"/>
    <w:rsid w:val="001D5FDC"/>
    <w:rsid w:val="001D681F"/>
    <w:rsid w:val="001D70EA"/>
    <w:rsid w:val="001E015B"/>
    <w:rsid w:val="001E11C8"/>
    <w:rsid w:val="001E18A1"/>
    <w:rsid w:val="001E31BD"/>
    <w:rsid w:val="001E5774"/>
    <w:rsid w:val="001E6961"/>
    <w:rsid w:val="001F0500"/>
    <w:rsid w:val="001F163E"/>
    <w:rsid w:val="001F1DE3"/>
    <w:rsid w:val="001F50E1"/>
    <w:rsid w:val="001F68D0"/>
    <w:rsid w:val="001F7902"/>
    <w:rsid w:val="0020540E"/>
    <w:rsid w:val="002073C4"/>
    <w:rsid w:val="00212266"/>
    <w:rsid w:val="00212284"/>
    <w:rsid w:val="0021276E"/>
    <w:rsid w:val="00212B06"/>
    <w:rsid w:val="00212C30"/>
    <w:rsid w:val="0021333C"/>
    <w:rsid w:val="00213B34"/>
    <w:rsid w:val="00214BB4"/>
    <w:rsid w:val="00215156"/>
    <w:rsid w:val="00215CEA"/>
    <w:rsid w:val="00217AB4"/>
    <w:rsid w:val="0022127F"/>
    <w:rsid w:val="00222AB9"/>
    <w:rsid w:val="002239D3"/>
    <w:rsid w:val="00224A42"/>
    <w:rsid w:val="00225B29"/>
    <w:rsid w:val="00226881"/>
    <w:rsid w:val="00226A82"/>
    <w:rsid w:val="00232B10"/>
    <w:rsid w:val="00234C89"/>
    <w:rsid w:val="002350BA"/>
    <w:rsid w:val="00235217"/>
    <w:rsid w:val="00240824"/>
    <w:rsid w:val="00241E93"/>
    <w:rsid w:val="0024280F"/>
    <w:rsid w:val="00242D8A"/>
    <w:rsid w:val="00246348"/>
    <w:rsid w:val="00247DFE"/>
    <w:rsid w:val="002528BA"/>
    <w:rsid w:val="00254CE1"/>
    <w:rsid w:val="00256355"/>
    <w:rsid w:val="00256E75"/>
    <w:rsid w:val="00260947"/>
    <w:rsid w:val="00261288"/>
    <w:rsid w:val="002632DD"/>
    <w:rsid w:val="002641A0"/>
    <w:rsid w:val="0026423B"/>
    <w:rsid w:val="00264702"/>
    <w:rsid w:val="00267046"/>
    <w:rsid w:val="00272582"/>
    <w:rsid w:val="002746DD"/>
    <w:rsid w:val="00275E2C"/>
    <w:rsid w:val="00276850"/>
    <w:rsid w:val="002772CC"/>
    <w:rsid w:val="00277A72"/>
    <w:rsid w:val="0028099E"/>
    <w:rsid w:val="00281492"/>
    <w:rsid w:val="0028167C"/>
    <w:rsid w:val="00285337"/>
    <w:rsid w:val="00290DFC"/>
    <w:rsid w:val="00291BB2"/>
    <w:rsid w:val="002921B6"/>
    <w:rsid w:val="00295958"/>
    <w:rsid w:val="002960CA"/>
    <w:rsid w:val="002B07FD"/>
    <w:rsid w:val="002B37EF"/>
    <w:rsid w:val="002B4D7E"/>
    <w:rsid w:val="002B5D18"/>
    <w:rsid w:val="002C0ECC"/>
    <w:rsid w:val="002C18BC"/>
    <w:rsid w:val="002C24CA"/>
    <w:rsid w:val="002C3F72"/>
    <w:rsid w:val="002C434E"/>
    <w:rsid w:val="002C5060"/>
    <w:rsid w:val="002C6B74"/>
    <w:rsid w:val="002C6E1A"/>
    <w:rsid w:val="002D20C0"/>
    <w:rsid w:val="002D30EB"/>
    <w:rsid w:val="002D4A3B"/>
    <w:rsid w:val="002D5DAC"/>
    <w:rsid w:val="002D6F12"/>
    <w:rsid w:val="002E2C7B"/>
    <w:rsid w:val="002E2DD1"/>
    <w:rsid w:val="002E5106"/>
    <w:rsid w:val="002E5BC6"/>
    <w:rsid w:val="002E64C4"/>
    <w:rsid w:val="002E65E1"/>
    <w:rsid w:val="002F3C32"/>
    <w:rsid w:val="002F63A9"/>
    <w:rsid w:val="002F678D"/>
    <w:rsid w:val="002F7176"/>
    <w:rsid w:val="002F7B09"/>
    <w:rsid w:val="002F7FAE"/>
    <w:rsid w:val="00301C88"/>
    <w:rsid w:val="00302C86"/>
    <w:rsid w:val="00305B3D"/>
    <w:rsid w:val="00306AB5"/>
    <w:rsid w:val="0031516D"/>
    <w:rsid w:val="00316A75"/>
    <w:rsid w:val="00320D84"/>
    <w:rsid w:val="00324193"/>
    <w:rsid w:val="003246DD"/>
    <w:rsid w:val="00324EBF"/>
    <w:rsid w:val="00325510"/>
    <w:rsid w:val="00325BB9"/>
    <w:rsid w:val="00325E58"/>
    <w:rsid w:val="003268BF"/>
    <w:rsid w:val="00326B6C"/>
    <w:rsid w:val="003309A2"/>
    <w:rsid w:val="00330BAD"/>
    <w:rsid w:val="00331C5F"/>
    <w:rsid w:val="00336C1B"/>
    <w:rsid w:val="00343831"/>
    <w:rsid w:val="00352789"/>
    <w:rsid w:val="00353BDF"/>
    <w:rsid w:val="0035577D"/>
    <w:rsid w:val="00355835"/>
    <w:rsid w:val="003564BB"/>
    <w:rsid w:val="00356FE6"/>
    <w:rsid w:val="00357BDC"/>
    <w:rsid w:val="003627C0"/>
    <w:rsid w:val="0036359B"/>
    <w:rsid w:val="0036427E"/>
    <w:rsid w:val="0036477A"/>
    <w:rsid w:val="00364AE6"/>
    <w:rsid w:val="00364CD7"/>
    <w:rsid w:val="0036589A"/>
    <w:rsid w:val="00366E5C"/>
    <w:rsid w:val="003717AC"/>
    <w:rsid w:val="0037438A"/>
    <w:rsid w:val="00382304"/>
    <w:rsid w:val="00382CF6"/>
    <w:rsid w:val="00382F84"/>
    <w:rsid w:val="0038534B"/>
    <w:rsid w:val="0038610C"/>
    <w:rsid w:val="00390C51"/>
    <w:rsid w:val="00391199"/>
    <w:rsid w:val="00393CC4"/>
    <w:rsid w:val="00395DE7"/>
    <w:rsid w:val="0039616F"/>
    <w:rsid w:val="00397945"/>
    <w:rsid w:val="00397963"/>
    <w:rsid w:val="003A245C"/>
    <w:rsid w:val="003A2A21"/>
    <w:rsid w:val="003A3B62"/>
    <w:rsid w:val="003A4758"/>
    <w:rsid w:val="003A50CE"/>
    <w:rsid w:val="003A612A"/>
    <w:rsid w:val="003A66E5"/>
    <w:rsid w:val="003B0029"/>
    <w:rsid w:val="003B0DB6"/>
    <w:rsid w:val="003B2E63"/>
    <w:rsid w:val="003B3B38"/>
    <w:rsid w:val="003B5E2F"/>
    <w:rsid w:val="003B660E"/>
    <w:rsid w:val="003B6E90"/>
    <w:rsid w:val="003B7AE1"/>
    <w:rsid w:val="003C0796"/>
    <w:rsid w:val="003C1970"/>
    <w:rsid w:val="003C303B"/>
    <w:rsid w:val="003C3CA1"/>
    <w:rsid w:val="003C5719"/>
    <w:rsid w:val="003C6BD3"/>
    <w:rsid w:val="003D1323"/>
    <w:rsid w:val="003D14B7"/>
    <w:rsid w:val="003D2B15"/>
    <w:rsid w:val="003D34DE"/>
    <w:rsid w:val="003D37F2"/>
    <w:rsid w:val="003D49B2"/>
    <w:rsid w:val="003D5A8B"/>
    <w:rsid w:val="003D7493"/>
    <w:rsid w:val="003D7706"/>
    <w:rsid w:val="003E4874"/>
    <w:rsid w:val="003E4B06"/>
    <w:rsid w:val="003E4E64"/>
    <w:rsid w:val="003E5F2B"/>
    <w:rsid w:val="003E6481"/>
    <w:rsid w:val="003E66AD"/>
    <w:rsid w:val="003F015B"/>
    <w:rsid w:val="003F06C4"/>
    <w:rsid w:val="003F091C"/>
    <w:rsid w:val="003F0E03"/>
    <w:rsid w:val="003F2865"/>
    <w:rsid w:val="003F3AD9"/>
    <w:rsid w:val="003F406D"/>
    <w:rsid w:val="003F4A61"/>
    <w:rsid w:val="003F5C3B"/>
    <w:rsid w:val="003F5D0A"/>
    <w:rsid w:val="003F7045"/>
    <w:rsid w:val="003F73DA"/>
    <w:rsid w:val="00403177"/>
    <w:rsid w:val="004043D0"/>
    <w:rsid w:val="00406A93"/>
    <w:rsid w:val="00412C38"/>
    <w:rsid w:val="00414DA7"/>
    <w:rsid w:val="004157CD"/>
    <w:rsid w:val="004157EB"/>
    <w:rsid w:val="00420372"/>
    <w:rsid w:val="00421B77"/>
    <w:rsid w:val="00422DEB"/>
    <w:rsid w:val="00423DED"/>
    <w:rsid w:val="00426D7F"/>
    <w:rsid w:val="00427392"/>
    <w:rsid w:val="00430556"/>
    <w:rsid w:val="00430717"/>
    <w:rsid w:val="00430B10"/>
    <w:rsid w:val="004335D3"/>
    <w:rsid w:val="00434FED"/>
    <w:rsid w:val="0043788A"/>
    <w:rsid w:val="00440EFF"/>
    <w:rsid w:val="0044128D"/>
    <w:rsid w:val="00441C3A"/>
    <w:rsid w:val="004435AA"/>
    <w:rsid w:val="00443641"/>
    <w:rsid w:val="00446BDE"/>
    <w:rsid w:val="00446DA0"/>
    <w:rsid w:val="004474EB"/>
    <w:rsid w:val="00447AC0"/>
    <w:rsid w:val="00447AE2"/>
    <w:rsid w:val="00447B5D"/>
    <w:rsid w:val="00456FC7"/>
    <w:rsid w:val="00457DED"/>
    <w:rsid w:val="00460DAF"/>
    <w:rsid w:val="00463054"/>
    <w:rsid w:val="004640D5"/>
    <w:rsid w:val="00466B6B"/>
    <w:rsid w:val="00470F7D"/>
    <w:rsid w:val="00470FCF"/>
    <w:rsid w:val="00474284"/>
    <w:rsid w:val="00474B2F"/>
    <w:rsid w:val="00476588"/>
    <w:rsid w:val="004767DD"/>
    <w:rsid w:val="00483100"/>
    <w:rsid w:val="00484324"/>
    <w:rsid w:val="00485F29"/>
    <w:rsid w:val="00487D5D"/>
    <w:rsid w:val="00495702"/>
    <w:rsid w:val="004A6BEE"/>
    <w:rsid w:val="004A6D85"/>
    <w:rsid w:val="004A705A"/>
    <w:rsid w:val="004A7BB1"/>
    <w:rsid w:val="004B2CC2"/>
    <w:rsid w:val="004B57F7"/>
    <w:rsid w:val="004B64A1"/>
    <w:rsid w:val="004B6CBE"/>
    <w:rsid w:val="004C0090"/>
    <w:rsid w:val="004C0E92"/>
    <w:rsid w:val="004C2F71"/>
    <w:rsid w:val="004C32F7"/>
    <w:rsid w:val="004C3B7B"/>
    <w:rsid w:val="004C4D6B"/>
    <w:rsid w:val="004D04D8"/>
    <w:rsid w:val="004D0E86"/>
    <w:rsid w:val="004D7F0E"/>
    <w:rsid w:val="004E3A89"/>
    <w:rsid w:val="004E4EC1"/>
    <w:rsid w:val="004E6122"/>
    <w:rsid w:val="004E72A2"/>
    <w:rsid w:val="004F31F9"/>
    <w:rsid w:val="004F332D"/>
    <w:rsid w:val="004F5F49"/>
    <w:rsid w:val="00502AED"/>
    <w:rsid w:val="0050302B"/>
    <w:rsid w:val="00503B19"/>
    <w:rsid w:val="005046E0"/>
    <w:rsid w:val="00504879"/>
    <w:rsid w:val="005049CF"/>
    <w:rsid w:val="00506054"/>
    <w:rsid w:val="005072CD"/>
    <w:rsid w:val="00511620"/>
    <w:rsid w:val="00514947"/>
    <w:rsid w:val="00515FAC"/>
    <w:rsid w:val="0052019F"/>
    <w:rsid w:val="00521A61"/>
    <w:rsid w:val="00523468"/>
    <w:rsid w:val="00523A30"/>
    <w:rsid w:val="00523FDF"/>
    <w:rsid w:val="00527B8B"/>
    <w:rsid w:val="00531829"/>
    <w:rsid w:val="005325B5"/>
    <w:rsid w:val="00535B17"/>
    <w:rsid w:val="005407C2"/>
    <w:rsid w:val="00541781"/>
    <w:rsid w:val="00561808"/>
    <w:rsid w:val="005628F1"/>
    <w:rsid w:val="00562C21"/>
    <w:rsid w:val="00563451"/>
    <w:rsid w:val="005640CC"/>
    <w:rsid w:val="00564363"/>
    <w:rsid w:val="00564B7D"/>
    <w:rsid w:val="00564BD0"/>
    <w:rsid w:val="00566130"/>
    <w:rsid w:val="00567EE5"/>
    <w:rsid w:val="005707C1"/>
    <w:rsid w:val="005707EA"/>
    <w:rsid w:val="005714BD"/>
    <w:rsid w:val="00572224"/>
    <w:rsid w:val="00572528"/>
    <w:rsid w:val="00577859"/>
    <w:rsid w:val="005808FE"/>
    <w:rsid w:val="00580ACA"/>
    <w:rsid w:val="00581079"/>
    <w:rsid w:val="00581D9E"/>
    <w:rsid w:val="00582660"/>
    <w:rsid w:val="0058278C"/>
    <w:rsid w:val="00583891"/>
    <w:rsid w:val="00583B53"/>
    <w:rsid w:val="00585210"/>
    <w:rsid w:val="005859F4"/>
    <w:rsid w:val="00586902"/>
    <w:rsid w:val="005934B3"/>
    <w:rsid w:val="0059791E"/>
    <w:rsid w:val="005A177A"/>
    <w:rsid w:val="005A2630"/>
    <w:rsid w:val="005A3E5B"/>
    <w:rsid w:val="005A40F3"/>
    <w:rsid w:val="005A4A8B"/>
    <w:rsid w:val="005A52CE"/>
    <w:rsid w:val="005A7005"/>
    <w:rsid w:val="005A7B8A"/>
    <w:rsid w:val="005B451A"/>
    <w:rsid w:val="005B4B75"/>
    <w:rsid w:val="005B5C67"/>
    <w:rsid w:val="005B66BB"/>
    <w:rsid w:val="005C2DCE"/>
    <w:rsid w:val="005C3FD7"/>
    <w:rsid w:val="005D02F2"/>
    <w:rsid w:val="005D0855"/>
    <w:rsid w:val="005D094F"/>
    <w:rsid w:val="005D1421"/>
    <w:rsid w:val="005D2D10"/>
    <w:rsid w:val="005D326D"/>
    <w:rsid w:val="005D54C1"/>
    <w:rsid w:val="005D612D"/>
    <w:rsid w:val="005D73EA"/>
    <w:rsid w:val="005D7712"/>
    <w:rsid w:val="005E1711"/>
    <w:rsid w:val="005E473E"/>
    <w:rsid w:val="005E589A"/>
    <w:rsid w:val="005E5DCC"/>
    <w:rsid w:val="005E675D"/>
    <w:rsid w:val="005E6EAC"/>
    <w:rsid w:val="005E70A0"/>
    <w:rsid w:val="005F3944"/>
    <w:rsid w:val="005F3A6E"/>
    <w:rsid w:val="005F432C"/>
    <w:rsid w:val="00602C03"/>
    <w:rsid w:val="00606CB0"/>
    <w:rsid w:val="00606DD0"/>
    <w:rsid w:val="00611DFE"/>
    <w:rsid w:val="00612DCF"/>
    <w:rsid w:val="0061352B"/>
    <w:rsid w:val="006145A9"/>
    <w:rsid w:val="006146A3"/>
    <w:rsid w:val="006153A7"/>
    <w:rsid w:val="006154B7"/>
    <w:rsid w:val="006201CD"/>
    <w:rsid w:val="00621507"/>
    <w:rsid w:val="00624ABF"/>
    <w:rsid w:val="00625538"/>
    <w:rsid w:val="00626F5C"/>
    <w:rsid w:val="00630B7A"/>
    <w:rsid w:val="00631E98"/>
    <w:rsid w:val="00634269"/>
    <w:rsid w:val="00634DAA"/>
    <w:rsid w:val="0063510E"/>
    <w:rsid w:val="0063677C"/>
    <w:rsid w:val="00643AB7"/>
    <w:rsid w:val="0064498A"/>
    <w:rsid w:val="00647BC8"/>
    <w:rsid w:val="00647CE2"/>
    <w:rsid w:val="00650DA3"/>
    <w:rsid w:val="006528F3"/>
    <w:rsid w:val="006530B2"/>
    <w:rsid w:val="0066002F"/>
    <w:rsid w:val="00660C2A"/>
    <w:rsid w:val="00661CD6"/>
    <w:rsid w:val="00662718"/>
    <w:rsid w:val="00662725"/>
    <w:rsid w:val="00664061"/>
    <w:rsid w:val="00665806"/>
    <w:rsid w:val="00674015"/>
    <w:rsid w:val="006762CE"/>
    <w:rsid w:val="0067683E"/>
    <w:rsid w:val="006808A1"/>
    <w:rsid w:val="0068199E"/>
    <w:rsid w:val="00681FDF"/>
    <w:rsid w:val="006844C6"/>
    <w:rsid w:val="0068450F"/>
    <w:rsid w:val="00685BC0"/>
    <w:rsid w:val="00690B31"/>
    <w:rsid w:val="00691098"/>
    <w:rsid w:val="006934D6"/>
    <w:rsid w:val="00695286"/>
    <w:rsid w:val="006A158E"/>
    <w:rsid w:val="006A2484"/>
    <w:rsid w:val="006A4808"/>
    <w:rsid w:val="006A4DAC"/>
    <w:rsid w:val="006A5F2B"/>
    <w:rsid w:val="006A6C3D"/>
    <w:rsid w:val="006B2E5C"/>
    <w:rsid w:val="006B3010"/>
    <w:rsid w:val="006B3095"/>
    <w:rsid w:val="006B51EB"/>
    <w:rsid w:val="006B5FBD"/>
    <w:rsid w:val="006B6E5D"/>
    <w:rsid w:val="006B707D"/>
    <w:rsid w:val="006B7102"/>
    <w:rsid w:val="006B737C"/>
    <w:rsid w:val="006C00CD"/>
    <w:rsid w:val="006C14B0"/>
    <w:rsid w:val="006C1DFA"/>
    <w:rsid w:val="006C3960"/>
    <w:rsid w:val="006C63B7"/>
    <w:rsid w:val="006C666A"/>
    <w:rsid w:val="006C6C5B"/>
    <w:rsid w:val="006C75D1"/>
    <w:rsid w:val="006D16B0"/>
    <w:rsid w:val="006D1A4C"/>
    <w:rsid w:val="006D1CEF"/>
    <w:rsid w:val="006D21E7"/>
    <w:rsid w:val="006D27BF"/>
    <w:rsid w:val="006D2A61"/>
    <w:rsid w:val="006D3BF4"/>
    <w:rsid w:val="006D4C15"/>
    <w:rsid w:val="006D5175"/>
    <w:rsid w:val="006D63DD"/>
    <w:rsid w:val="006E1014"/>
    <w:rsid w:val="006E2588"/>
    <w:rsid w:val="006E25AD"/>
    <w:rsid w:val="006E2CCF"/>
    <w:rsid w:val="006E43CC"/>
    <w:rsid w:val="006E5FD1"/>
    <w:rsid w:val="006E6512"/>
    <w:rsid w:val="006E6963"/>
    <w:rsid w:val="006E6DD1"/>
    <w:rsid w:val="006E7C5D"/>
    <w:rsid w:val="006F1DE7"/>
    <w:rsid w:val="006F4F35"/>
    <w:rsid w:val="00702789"/>
    <w:rsid w:val="007036E7"/>
    <w:rsid w:val="007037CF"/>
    <w:rsid w:val="00703FCC"/>
    <w:rsid w:val="00705BB8"/>
    <w:rsid w:val="00706605"/>
    <w:rsid w:val="00710D72"/>
    <w:rsid w:val="00710E30"/>
    <w:rsid w:val="00715D5D"/>
    <w:rsid w:val="00716E7C"/>
    <w:rsid w:val="00717A07"/>
    <w:rsid w:val="0072045A"/>
    <w:rsid w:val="00720B92"/>
    <w:rsid w:val="0072643A"/>
    <w:rsid w:val="00726A0F"/>
    <w:rsid w:val="00727B63"/>
    <w:rsid w:val="00730A55"/>
    <w:rsid w:val="00733C53"/>
    <w:rsid w:val="00735A14"/>
    <w:rsid w:val="007413FA"/>
    <w:rsid w:val="00741C7D"/>
    <w:rsid w:val="00743BCA"/>
    <w:rsid w:val="00744618"/>
    <w:rsid w:val="00744ECB"/>
    <w:rsid w:val="00745437"/>
    <w:rsid w:val="00746698"/>
    <w:rsid w:val="00747215"/>
    <w:rsid w:val="00747A0B"/>
    <w:rsid w:val="00751AB7"/>
    <w:rsid w:val="00752380"/>
    <w:rsid w:val="00752389"/>
    <w:rsid w:val="00752AE4"/>
    <w:rsid w:val="00754517"/>
    <w:rsid w:val="00755814"/>
    <w:rsid w:val="00760832"/>
    <w:rsid w:val="0076236E"/>
    <w:rsid w:val="00763A2B"/>
    <w:rsid w:val="00765A8E"/>
    <w:rsid w:val="007713B9"/>
    <w:rsid w:val="007713CE"/>
    <w:rsid w:val="007732C5"/>
    <w:rsid w:val="00774BB9"/>
    <w:rsid w:val="0078507D"/>
    <w:rsid w:val="007861A2"/>
    <w:rsid w:val="00787893"/>
    <w:rsid w:val="0079151A"/>
    <w:rsid w:val="007948C1"/>
    <w:rsid w:val="0079519E"/>
    <w:rsid w:val="007963E5"/>
    <w:rsid w:val="007A3919"/>
    <w:rsid w:val="007A63DF"/>
    <w:rsid w:val="007A6D9E"/>
    <w:rsid w:val="007B1803"/>
    <w:rsid w:val="007B7EF4"/>
    <w:rsid w:val="007C094D"/>
    <w:rsid w:val="007C0D0D"/>
    <w:rsid w:val="007C276D"/>
    <w:rsid w:val="007C2E92"/>
    <w:rsid w:val="007C320F"/>
    <w:rsid w:val="007C3F12"/>
    <w:rsid w:val="007C52B8"/>
    <w:rsid w:val="007C5A99"/>
    <w:rsid w:val="007C7719"/>
    <w:rsid w:val="007C7E68"/>
    <w:rsid w:val="007D3180"/>
    <w:rsid w:val="007D3A69"/>
    <w:rsid w:val="007D4BA6"/>
    <w:rsid w:val="007D7DB3"/>
    <w:rsid w:val="007E168F"/>
    <w:rsid w:val="007E3E3E"/>
    <w:rsid w:val="007F076D"/>
    <w:rsid w:val="007F1CF7"/>
    <w:rsid w:val="007F251D"/>
    <w:rsid w:val="007F31D7"/>
    <w:rsid w:val="007F3A7B"/>
    <w:rsid w:val="007F4AB9"/>
    <w:rsid w:val="008015CE"/>
    <w:rsid w:val="008017ED"/>
    <w:rsid w:val="00802392"/>
    <w:rsid w:val="00803529"/>
    <w:rsid w:val="00807422"/>
    <w:rsid w:val="00807837"/>
    <w:rsid w:val="00811BE3"/>
    <w:rsid w:val="0081510C"/>
    <w:rsid w:val="00815C8C"/>
    <w:rsid w:val="00816808"/>
    <w:rsid w:val="00822774"/>
    <w:rsid w:val="00822EE9"/>
    <w:rsid w:val="00824AD0"/>
    <w:rsid w:val="00826D59"/>
    <w:rsid w:val="00827B29"/>
    <w:rsid w:val="0083189A"/>
    <w:rsid w:val="00833155"/>
    <w:rsid w:val="00833DDA"/>
    <w:rsid w:val="0084009A"/>
    <w:rsid w:val="0084166E"/>
    <w:rsid w:val="00842431"/>
    <w:rsid w:val="00844B33"/>
    <w:rsid w:val="00847402"/>
    <w:rsid w:val="008475AD"/>
    <w:rsid w:val="00852B6A"/>
    <w:rsid w:val="00854F1E"/>
    <w:rsid w:val="00855215"/>
    <w:rsid w:val="00855570"/>
    <w:rsid w:val="00856117"/>
    <w:rsid w:val="0086085D"/>
    <w:rsid w:val="0086372A"/>
    <w:rsid w:val="00882F33"/>
    <w:rsid w:val="00883138"/>
    <w:rsid w:val="00883729"/>
    <w:rsid w:val="00886734"/>
    <w:rsid w:val="008867D7"/>
    <w:rsid w:val="00891A3C"/>
    <w:rsid w:val="0089240D"/>
    <w:rsid w:val="0089387A"/>
    <w:rsid w:val="00893B2A"/>
    <w:rsid w:val="00895A3C"/>
    <w:rsid w:val="00895C9C"/>
    <w:rsid w:val="00895DF7"/>
    <w:rsid w:val="00896329"/>
    <w:rsid w:val="00897231"/>
    <w:rsid w:val="00897482"/>
    <w:rsid w:val="008A0E59"/>
    <w:rsid w:val="008A10F5"/>
    <w:rsid w:val="008A128D"/>
    <w:rsid w:val="008A2B4E"/>
    <w:rsid w:val="008A414D"/>
    <w:rsid w:val="008A559E"/>
    <w:rsid w:val="008B0721"/>
    <w:rsid w:val="008B3EB3"/>
    <w:rsid w:val="008B55D1"/>
    <w:rsid w:val="008B7A5D"/>
    <w:rsid w:val="008B7BF1"/>
    <w:rsid w:val="008C318E"/>
    <w:rsid w:val="008C33A2"/>
    <w:rsid w:val="008C66D6"/>
    <w:rsid w:val="008C7B8A"/>
    <w:rsid w:val="008D2312"/>
    <w:rsid w:val="008D2CFD"/>
    <w:rsid w:val="008D2D61"/>
    <w:rsid w:val="008D6C36"/>
    <w:rsid w:val="008E0BA1"/>
    <w:rsid w:val="008E4942"/>
    <w:rsid w:val="008E59E4"/>
    <w:rsid w:val="008E6586"/>
    <w:rsid w:val="008E671F"/>
    <w:rsid w:val="008E7554"/>
    <w:rsid w:val="008F2354"/>
    <w:rsid w:val="008F2714"/>
    <w:rsid w:val="008F2DE3"/>
    <w:rsid w:val="008F2F33"/>
    <w:rsid w:val="008F3EB4"/>
    <w:rsid w:val="00902602"/>
    <w:rsid w:val="00903425"/>
    <w:rsid w:val="009045F4"/>
    <w:rsid w:val="00904A31"/>
    <w:rsid w:val="009130F7"/>
    <w:rsid w:val="00913755"/>
    <w:rsid w:val="009165B5"/>
    <w:rsid w:val="00916B84"/>
    <w:rsid w:val="00916D07"/>
    <w:rsid w:val="009170C5"/>
    <w:rsid w:val="009200C8"/>
    <w:rsid w:val="009204B9"/>
    <w:rsid w:val="00920AF0"/>
    <w:rsid w:val="00922367"/>
    <w:rsid w:val="009241DC"/>
    <w:rsid w:val="00924EDD"/>
    <w:rsid w:val="00925BA0"/>
    <w:rsid w:val="00927D03"/>
    <w:rsid w:val="00930B5A"/>
    <w:rsid w:val="009323C3"/>
    <w:rsid w:val="009335B7"/>
    <w:rsid w:val="00933CF7"/>
    <w:rsid w:val="00934D25"/>
    <w:rsid w:val="009376EF"/>
    <w:rsid w:val="00937F16"/>
    <w:rsid w:val="009416C6"/>
    <w:rsid w:val="00941A53"/>
    <w:rsid w:val="00941FC9"/>
    <w:rsid w:val="00944B50"/>
    <w:rsid w:val="00947805"/>
    <w:rsid w:val="00951750"/>
    <w:rsid w:val="00955161"/>
    <w:rsid w:val="009554B4"/>
    <w:rsid w:val="0095598F"/>
    <w:rsid w:val="0096072E"/>
    <w:rsid w:val="00961503"/>
    <w:rsid w:val="00964332"/>
    <w:rsid w:val="00964990"/>
    <w:rsid w:val="00965AFC"/>
    <w:rsid w:val="009674C8"/>
    <w:rsid w:val="00970B76"/>
    <w:rsid w:val="009728B0"/>
    <w:rsid w:val="00972AFE"/>
    <w:rsid w:val="00974E88"/>
    <w:rsid w:val="00980018"/>
    <w:rsid w:val="00981300"/>
    <w:rsid w:val="009824E1"/>
    <w:rsid w:val="0098349C"/>
    <w:rsid w:val="00983C10"/>
    <w:rsid w:val="00983FB2"/>
    <w:rsid w:val="00984273"/>
    <w:rsid w:val="009853E6"/>
    <w:rsid w:val="009863B2"/>
    <w:rsid w:val="00986446"/>
    <w:rsid w:val="0099036A"/>
    <w:rsid w:val="00990D3C"/>
    <w:rsid w:val="00992A88"/>
    <w:rsid w:val="00996199"/>
    <w:rsid w:val="009972F8"/>
    <w:rsid w:val="009A0106"/>
    <w:rsid w:val="009A2444"/>
    <w:rsid w:val="009A3139"/>
    <w:rsid w:val="009A3E0D"/>
    <w:rsid w:val="009A615F"/>
    <w:rsid w:val="009A6658"/>
    <w:rsid w:val="009A6F28"/>
    <w:rsid w:val="009A6FF3"/>
    <w:rsid w:val="009A7915"/>
    <w:rsid w:val="009B090B"/>
    <w:rsid w:val="009B1562"/>
    <w:rsid w:val="009B2171"/>
    <w:rsid w:val="009B3AEB"/>
    <w:rsid w:val="009B6248"/>
    <w:rsid w:val="009B794F"/>
    <w:rsid w:val="009C169C"/>
    <w:rsid w:val="009C3C67"/>
    <w:rsid w:val="009C4B6E"/>
    <w:rsid w:val="009C5CA4"/>
    <w:rsid w:val="009C6462"/>
    <w:rsid w:val="009C74A0"/>
    <w:rsid w:val="009C7AC9"/>
    <w:rsid w:val="009D236B"/>
    <w:rsid w:val="009D2B50"/>
    <w:rsid w:val="009D3BD2"/>
    <w:rsid w:val="009E1426"/>
    <w:rsid w:val="009E1F4B"/>
    <w:rsid w:val="009E2A6A"/>
    <w:rsid w:val="009E5F29"/>
    <w:rsid w:val="009E6DD6"/>
    <w:rsid w:val="009F060B"/>
    <w:rsid w:val="009F29DB"/>
    <w:rsid w:val="009F5B1B"/>
    <w:rsid w:val="009F7769"/>
    <w:rsid w:val="00A00713"/>
    <w:rsid w:val="00A00C92"/>
    <w:rsid w:val="00A0144A"/>
    <w:rsid w:val="00A015C7"/>
    <w:rsid w:val="00A022B8"/>
    <w:rsid w:val="00A03200"/>
    <w:rsid w:val="00A12027"/>
    <w:rsid w:val="00A14432"/>
    <w:rsid w:val="00A14EBD"/>
    <w:rsid w:val="00A15801"/>
    <w:rsid w:val="00A16165"/>
    <w:rsid w:val="00A1675C"/>
    <w:rsid w:val="00A27B97"/>
    <w:rsid w:val="00A33411"/>
    <w:rsid w:val="00A350FA"/>
    <w:rsid w:val="00A357A9"/>
    <w:rsid w:val="00A35A59"/>
    <w:rsid w:val="00A35C52"/>
    <w:rsid w:val="00A37466"/>
    <w:rsid w:val="00A37EB3"/>
    <w:rsid w:val="00A4051F"/>
    <w:rsid w:val="00A4355A"/>
    <w:rsid w:val="00A4456B"/>
    <w:rsid w:val="00A46692"/>
    <w:rsid w:val="00A500F8"/>
    <w:rsid w:val="00A51510"/>
    <w:rsid w:val="00A5251F"/>
    <w:rsid w:val="00A53882"/>
    <w:rsid w:val="00A54A81"/>
    <w:rsid w:val="00A54C51"/>
    <w:rsid w:val="00A56C2A"/>
    <w:rsid w:val="00A5730A"/>
    <w:rsid w:val="00A57F67"/>
    <w:rsid w:val="00A61206"/>
    <w:rsid w:val="00A61EAB"/>
    <w:rsid w:val="00A65275"/>
    <w:rsid w:val="00A6585E"/>
    <w:rsid w:val="00A65B50"/>
    <w:rsid w:val="00A7328D"/>
    <w:rsid w:val="00A73489"/>
    <w:rsid w:val="00A73B89"/>
    <w:rsid w:val="00A749C5"/>
    <w:rsid w:val="00A75579"/>
    <w:rsid w:val="00A765CD"/>
    <w:rsid w:val="00A77140"/>
    <w:rsid w:val="00A800FF"/>
    <w:rsid w:val="00A811C3"/>
    <w:rsid w:val="00A824E1"/>
    <w:rsid w:val="00A85726"/>
    <w:rsid w:val="00A85889"/>
    <w:rsid w:val="00A85BE3"/>
    <w:rsid w:val="00A905DF"/>
    <w:rsid w:val="00A90E16"/>
    <w:rsid w:val="00A9286C"/>
    <w:rsid w:val="00A92882"/>
    <w:rsid w:val="00AA22E8"/>
    <w:rsid w:val="00AA2906"/>
    <w:rsid w:val="00AA2A76"/>
    <w:rsid w:val="00AA6005"/>
    <w:rsid w:val="00AA6BFA"/>
    <w:rsid w:val="00AB1211"/>
    <w:rsid w:val="00AB3AAF"/>
    <w:rsid w:val="00AB443C"/>
    <w:rsid w:val="00AB47B0"/>
    <w:rsid w:val="00AB543A"/>
    <w:rsid w:val="00AC1EAD"/>
    <w:rsid w:val="00AC2989"/>
    <w:rsid w:val="00AC3768"/>
    <w:rsid w:val="00AC5364"/>
    <w:rsid w:val="00AD0B9E"/>
    <w:rsid w:val="00AD0C33"/>
    <w:rsid w:val="00AD0F8A"/>
    <w:rsid w:val="00AD5A5C"/>
    <w:rsid w:val="00AD7982"/>
    <w:rsid w:val="00AD7E79"/>
    <w:rsid w:val="00AE2915"/>
    <w:rsid w:val="00AE4418"/>
    <w:rsid w:val="00AF0519"/>
    <w:rsid w:val="00AF1651"/>
    <w:rsid w:val="00AF3488"/>
    <w:rsid w:val="00AF4C7C"/>
    <w:rsid w:val="00AF50A5"/>
    <w:rsid w:val="00AF5A0A"/>
    <w:rsid w:val="00AF6539"/>
    <w:rsid w:val="00AF659C"/>
    <w:rsid w:val="00AF6F52"/>
    <w:rsid w:val="00B015EC"/>
    <w:rsid w:val="00B026BD"/>
    <w:rsid w:val="00B043DE"/>
    <w:rsid w:val="00B06893"/>
    <w:rsid w:val="00B07053"/>
    <w:rsid w:val="00B10B8E"/>
    <w:rsid w:val="00B10CFE"/>
    <w:rsid w:val="00B11A04"/>
    <w:rsid w:val="00B1228D"/>
    <w:rsid w:val="00B135C3"/>
    <w:rsid w:val="00B1390E"/>
    <w:rsid w:val="00B13C1E"/>
    <w:rsid w:val="00B13DC8"/>
    <w:rsid w:val="00B14D81"/>
    <w:rsid w:val="00B20419"/>
    <w:rsid w:val="00B21C2F"/>
    <w:rsid w:val="00B2394B"/>
    <w:rsid w:val="00B23C29"/>
    <w:rsid w:val="00B24A8C"/>
    <w:rsid w:val="00B27220"/>
    <w:rsid w:val="00B2747B"/>
    <w:rsid w:val="00B304CA"/>
    <w:rsid w:val="00B32225"/>
    <w:rsid w:val="00B323D1"/>
    <w:rsid w:val="00B32EEC"/>
    <w:rsid w:val="00B332AF"/>
    <w:rsid w:val="00B33EB9"/>
    <w:rsid w:val="00B354E5"/>
    <w:rsid w:val="00B40095"/>
    <w:rsid w:val="00B42B74"/>
    <w:rsid w:val="00B44DC2"/>
    <w:rsid w:val="00B50EB5"/>
    <w:rsid w:val="00B548C9"/>
    <w:rsid w:val="00B548D5"/>
    <w:rsid w:val="00B561DE"/>
    <w:rsid w:val="00B6270C"/>
    <w:rsid w:val="00B63CC2"/>
    <w:rsid w:val="00B64FC7"/>
    <w:rsid w:val="00B66FD2"/>
    <w:rsid w:val="00B707A1"/>
    <w:rsid w:val="00B71F3D"/>
    <w:rsid w:val="00B749E5"/>
    <w:rsid w:val="00B76F47"/>
    <w:rsid w:val="00B77EC7"/>
    <w:rsid w:val="00B825F4"/>
    <w:rsid w:val="00B84801"/>
    <w:rsid w:val="00B8651A"/>
    <w:rsid w:val="00B908AF"/>
    <w:rsid w:val="00B90EF5"/>
    <w:rsid w:val="00B940EB"/>
    <w:rsid w:val="00B95662"/>
    <w:rsid w:val="00BA1BD1"/>
    <w:rsid w:val="00BA262E"/>
    <w:rsid w:val="00BA29D9"/>
    <w:rsid w:val="00BA40AD"/>
    <w:rsid w:val="00BA4ED4"/>
    <w:rsid w:val="00BA54E6"/>
    <w:rsid w:val="00BA5833"/>
    <w:rsid w:val="00BA5E73"/>
    <w:rsid w:val="00BB0C11"/>
    <w:rsid w:val="00BB0D80"/>
    <w:rsid w:val="00BB1F32"/>
    <w:rsid w:val="00BB2560"/>
    <w:rsid w:val="00BB2C37"/>
    <w:rsid w:val="00BB3965"/>
    <w:rsid w:val="00BB39E8"/>
    <w:rsid w:val="00BB6470"/>
    <w:rsid w:val="00BB793A"/>
    <w:rsid w:val="00BC01A1"/>
    <w:rsid w:val="00BC0353"/>
    <w:rsid w:val="00BC03DE"/>
    <w:rsid w:val="00BC4851"/>
    <w:rsid w:val="00BC4E0E"/>
    <w:rsid w:val="00BC54ED"/>
    <w:rsid w:val="00BD0BB6"/>
    <w:rsid w:val="00BD28E3"/>
    <w:rsid w:val="00BD3E02"/>
    <w:rsid w:val="00BD435A"/>
    <w:rsid w:val="00BD49F0"/>
    <w:rsid w:val="00BD5949"/>
    <w:rsid w:val="00BD750C"/>
    <w:rsid w:val="00BE248D"/>
    <w:rsid w:val="00BE3CE5"/>
    <w:rsid w:val="00BE4235"/>
    <w:rsid w:val="00BE48D4"/>
    <w:rsid w:val="00BE5CA1"/>
    <w:rsid w:val="00BE669C"/>
    <w:rsid w:val="00BF2B6E"/>
    <w:rsid w:val="00BF459B"/>
    <w:rsid w:val="00BF480D"/>
    <w:rsid w:val="00BF5208"/>
    <w:rsid w:val="00BF6E10"/>
    <w:rsid w:val="00BF7B54"/>
    <w:rsid w:val="00C028C8"/>
    <w:rsid w:val="00C03665"/>
    <w:rsid w:val="00C04A1C"/>
    <w:rsid w:val="00C05BCD"/>
    <w:rsid w:val="00C05DEE"/>
    <w:rsid w:val="00C061E2"/>
    <w:rsid w:val="00C10C59"/>
    <w:rsid w:val="00C10CB7"/>
    <w:rsid w:val="00C1112C"/>
    <w:rsid w:val="00C17DAB"/>
    <w:rsid w:val="00C20164"/>
    <w:rsid w:val="00C2151F"/>
    <w:rsid w:val="00C2202E"/>
    <w:rsid w:val="00C250BE"/>
    <w:rsid w:val="00C2577B"/>
    <w:rsid w:val="00C274B9"/>
    <w:rsid w:val="00C27A87"/>
    <w:rsid w:val="00C3095D"/>
    <w:rsid w:val="00C30C2D"/>
    <w:rsid w:val="00C31731"/>
    <w:rsid w:val="00C31A34"/>
    <w:rsid w:val="00C31CE7"/>
    <w:rsid w:val="00C35093"/>
    <w:rsid w:val="00C352C4"/>
    <w:rsid w:val="00C41456"/>
    <w:rsid w:val="00C43950"/>
    <w:rsid w:val="00C46D5D"/>
    <w:rsid w:val="00C55798"/>
    <w:rsid w:val="00C56C32"/>
    <w:rsid w:val="00C578D2"/>
    <w:rsid w:val="00C60162"/>
    <w:rsid w:val="00C6170E"/>
    <w:rsid w:val="00C67E11"/>
    <w:rsid w:val="00C70189"/>
    <w:rsid w:val="00C7261E"/>
    <w:rsid w:val="00C727B7"/>
    <w:rsid w:val="00C751B1"/>
    <w:rsid w:val="00C765C1"/>
    <w:rsid w:val="00C7723D"/>
    <w:rsid w:val="00C80939"/>
    <w:rsid w:val="00C80C85"/>
    <w:rsid w:val="00C8265A"/>
    <w:rsid w:val="00C839CA"/>
    <w:rsid w:val="00C875CA"/>
    <w:rsid w:val="00C90D71"/>
    <w:rsid w:val="00C96F43"/>
    <w:rsid w:val="00CA0E72"/>
    <w:rsid w:val="00CA2EAA"/>
    <w:rsid w:val="00CA5366"/>
    <w:rsid w:val="00CA5B26"/>
    <w:rsid w:val="00CA6957"/>
    <w:rsid w:val="00CB03AA"/>
    <w:rsid w:val="00CB0E45"/>
    <w:rsid w:val="00CB1769"/>
    <w:rsid w:val="00CB2F81"/>
    <w:rsid w:val="00CB3080"/>
    <w:rsid w:val="00CB4E47"/>
    <w:rsid w:val="00CB571B"/>
    <w:rsid w:val="00CB6678"/>
    <w:rsid w:val="00CC090A"/>
    <w:rsid w:val="00CC11CB"/>
    <w:rsid w:val="00CC4CD3"/>
    <w:rsid w:val="00CC4D5C"/>
    <w:rsid w:val="00CC5AE4"/>
    <w:rsid w:val="00CC7ACA"/>
    <w:rsid w:val="00CD006C"/>
    <w:rsid w:val="00CD18B7"/>
    <w:rsid w:val="00CD66F1"/>
    <w:rsid w:val="00CD77F1"/>
    <w:rsid w:val="00CE1D0E"/>
    <w:rsid w:val="00CE2AA9"/>
    <w:rsid w:val="00CE3584"/>
    <w:rsid w:val="00CE3CB0"/>
    <w:rsid w:val="00CE7E4E"/>
    <w:rsid w:val="00CF037D"/>
    <w:rsid w:val="00CF0488"/>
    <w:rsid w:val="00CF4F07"/>
    <w:rsid w:val="00CF65A4"/>
    <w:rsid w:val="00CF6A7D"/>
    <w:rsid w:val="00D01E1C"/>
    <w:rsid w:val="00D1048F"/>
    <w:rsid w:val="00D105AF"/>
    <w:rsid w:val="00D11B76"/>
    <w:rsid w:val="00D14491"/>
    <w:rsid w:val="00D15687"/>
    <w:rsid w:val="00D16E3D"/>
    <w:rsid w:val="00D20466"/>
    <w:rsid w:val="00D20D8D"/>
    <w:rsid w:val="00D214D8"/>
    <w:rsid w:val="00D2239E"/>
    <w:rsid w:val="00D2247F"/>
    <w:rsid w:val="00D23F8B"/>
    <w:rsid w:val="00D24DE6"/>
    <w:rsid w:val="00D2508D"/>
    <w:rsid w:val="00D25499"/>
    <w:rsid w:val="00D25598"/>
    <w:rsid w:val="00D2562B"/>
    <w:rsid w:val="00D26BEF"/>
    <w:rsid w:val="00D27EB7"/>
    <w:rsid w:val="00D30564"/>
    <w:rsid w:val="00D32542"/>
    <w:rsid w:val="00D32B74"/>
    <w:rsid w:val="00D33992"/>
    <w:rsid w:val="00D3494D"/>
    <w:rsid w:val="00D3770C"/>
    <w:rsid w:val="00D40719"/>
    <w:rsid w:val="00D40CD7"/>
    <w:rsid w:val="00D41607"/>
    <w:rsid w:val="00D42612"/>
    <w:rsid w:val="00D43681"/>
    <w:rsid w:val="00D44DC7"/>
    <w:rsid w:val="00D47357"/>
    <w:rsid w:val="00D4740F"/>
    <w:rsid w:val="00D47BE3"/>
    <w:rsid w:val="00D47DF4"/>
    <w:rsid w:val="00D50961"/>
    <w:rsid w:val="00D516C9"/>
    <w:rsid w:val="00D51D95"/>
    <w:rsid w:val="00D5247D"/>
    <w:rsid w:val="00D54850"/>
    <w:rsid w:val="00D552F5"/>
    <w:rsid w:val="00D60327"/>
    <w:rsid w:val="00D606CC"/>
    <w:rsid w:val="00D6166F"/>
    <w:rsid w:val="00D61C8C"/>
    <w:rsid w:val="00D6319C"/>
    <w:rsid w:val="00D63A7A"/>
    <w:rsid w:val="00D63CC1"/>
    <w:rsid w:val="00D63FAE"/>
    <w:rsid w:val="00D6594C"/>
    <w:rsid w:val="00D708A1"/>
    <w:rsid w:val="00D7494D"/>
    <w:rsid w:val="00D74D3F"/>
    <w:rsid w:val="00D8073B"/>
    <w:rsid w:val="00D80A2C"/>
    <w:rsid w:val="00D80C65"/>
    <w:rsid w:val="00D81252"/>
    <w:rsid w:val="00D822C7"/>
    <w:rsid w:val="00D8320C"/>
    <w:rsid w:val="00D838E4"/>
    <w:rsid w:val="00D840A6"/>
    <w:rsid w:val="00D847DB"/>
    <w:rsid w:val="00D87790"/>
    <w:rsid w:val="00D903BC"/>
    <w:rsid w:val="00D90E3F"/>
    <w:rsid w:val="00D90F14"/>
    <w:rsid w:val="00D918AC"/>
    <w:rsid w:val="00D946CC"/>
    <w:rsid w:val="00D94DEF"/>
    <w:rsid w:val="00D95C00"/>
    <w:rsid w:val="00D97392"/>
    <w:rsid w:val="00DA0378"/>
    <w:rsid w:val="00DA4890"/>
    <w:rsid w:val="00DA6066"/>
    <w:rsid w:val="00DA7718"/>
    <w:rsid w:val="00DB05DB"/>
    <w:rsid w:val="00DB065B"/>
    <w:rsid w:val="00DB0FF2"/>
    <w:rsid w:val="00DB1BF9"/>
    <w:rsid w:val="00DB2023"/>
    <w:rsid w:val="00DB6C84"/>
    <w:rsid w:val="00DB74B5"/>
    <w:rsid w:val="00DC0369"/>
    <w:rsid w:val="00DC2DAB"/>
    <w:rsid w:val="00DC4A25"/>
    <w:rsid w:val="00DC5A6F"/>
    <w:rsid w:val="00DC775E"/>
    <w:rsid w:val="00DD0716"/>
    <w:rsid w:val="00DD1F94"/>
    <w:rsid w:val="00DD46C9"/>
    <w:rsid w:val="00DD4986"/>
    <w:rsid w:val="00DD5892"/>
    <w:rsid w:val="00DD5A49"/>
    <w:rsid w:val="00DD6009"/>
    <w:rsid w:val="00DE0315"/>
    <w:rsid w:val="00DE1420"/>
    <w:rsid w:val="00DE26D8"/>
    <w:rsid w:val="00DE28C8"/>
    <w:rsid w:val="00DE4122"/>
    <w:rsid w:val="00DE4216"/>
    <w:rsid w:val="00DE5694"/>
    <w:rsid w:val="00DE5B45"/>
    <w:rsid w:val="00DE5EBB"/>
    <w:rsid w:val="00DF1049"/>
    <w:rsid w:val="00DF15B4"/>
    <w:rsid w:val="00DF20D8"/>
    <w:rsid w:val="00DF24AA"/>
    <w:rsid w:val="00DF32A5"/>
    <w:rsid w:val="00DF5953"/>
    <w:rsid w:val="00DF742C"/>
    <w:rsid w:val="00DF7619"/>
    <w:rsid w:val="00E00E0E"/>
    <w:rsid w:val="00E01AB3"/>
    <w:rsid w:val="00E03313"/>
    <w:rsid w:val="00E10BAA"/>
    <w:rsid w:val="00E134BB"/>
    <w:rsid w:val="00E14652"/>
    <w:rsid w:val="00E168B4"/>
    <w:rsid w:val="00E174DE"/>
    <w:rsid w:val="00E200A6"/>
    <w:rsid w:val="00E233AF"/>
    <w:rsid w:val="00E23B7C"/>
    <w:rsid w:val="00E24560"/>
    <w:rsid w:val="00E24EAA"/>
    <w:rsid w:val="00E26248"/>
    <w:rsid w:val="00E26B4B"/>
    <w:rsid w:val="00E31812"/>
    <w:rsid w:val="00E329C7"/>
    <w:rsid w:val="00E33E96"/>
    <w:rsid w:val="00E352D9"/>
    <w:rsid w:val="00E35442"/>
    <w:rsid w:val="00E35CD5"/>
    <w:rsid w:val="00E37179"/>
    <w:rsid w:val="00E4020A"/>
    <w:rsid w:val="00E415A3"/>
    <w:rsid w:val="00E416C5"/>
    <w:rsid w:val="00E455F7"/>
    <w:rsid w:val="00E45DF7"/>
    <w:rsid w:val="00E47F21"/>
    <w:rsid w:val="00E500F9"/>
    <w:rsid w:val="00E50343"/>
    <w:rsid w:val="00E52D6B"/>
    <w:rsid w:val="00E5323B"/>
    <w:rsid w:val="00E571EC"/>
    <w:rsid w:val="00E574B3"/>
    <w:rsid w:val="00E618ED"/>
    <w:rsid w:val="00E62D8F"/>
    <w:rsid w:val="00E62E93"/>
    <w:rsid w:val="00E63AE5"/>
    <w:rsid w:val="00E641D8"/>
    <w:rsid w:val="00E6594C"/>
    <w:rsid w:val="00E728AE"/>
    <w:rsid w:val="00E73098"/>
    <w:rsid w:val="00E75351"/>
    <w:rsid w:val="00E76B20"/>
    <w:rsid w:val="00E80582"/>
    <w:rsid w:val="00E8167A"/>
    <w:rsid w:val="00E82C64"/>
    <w:rsid w:val="00E90463"/>
    <w:rsid w:val="00E90E6C"/>
    <w:rsid w:val="00E91AFB"/>
    <w:rsid w:val="00E976AF"/>
    <w:rsid w:val="00EA1097"/>
    <w:rsid w:val="00EA206C"/>
    <w:rsid w:val="00EA748C"/>
    <w:rsid w:val="00EB050E"/>
    <w:rsid w:val="00EB0722"/>
    <w:rsid w:val="00EB5A53"/>
    <w:rsid w:val="00EB619C"/>
    <w:rsid w:val="00EC0666"/>
    <w:rsid w:val="00EC4C8D"/>
    <w:rsid w:val="00EC5C27"/>
    <w:rsid w:val="00EC6636"/>
    <w:rsid w:val="00EC773F"/>
    <w:rsid w:val="00EC7742"/>
    <w:rsid w:val="00ED1BCC"/>
    <w:rsid w:val="00ED3FB7"/>
    <w:rsid w:val="00ED466B"/>
    <w:rsid w:val="00ED5539"/>
    <w:rsid w:val="00ED5F4B"/>
    <w:rsid w:val="00ED7781"/>
    <w:rsid w:val="00EE2F67"/>
    <w:rsid w:val="00EE31AB"/>
    <w:rsid w:val="00EE5184"/>
    <w:rsid w:val="00EE75AA"/>
    <w:rsid w:val="00EF00D2"/>
    <w:rsid w:val="00EF0C12"/>
    <w:rsid w:val="00EF151F"/>
    <w:rsid w:val="00EF217C"/>
    <w:rsid w:val="00EF2C07"/>
    <w:rsid w:val="00EF2D55"/>
    <w:rsid w:val="00EF397E"/>
    <w:rsid w:val="00EF3C88"/>
    <w:rsid w:val="00EF4B12"/>
    <w:rsid w:val="00EF4C33"/>
    <w:rsid w:val="00EF628D"/>
    <w:rsid w:val="00EF67F3"/>
    <w:rsid w:val="00EF6965"/>
    <w:rsid w:val="00EF785E"/>
    <w:rsid w:val="00EF7D27"/>
    <w:rsid w:val="00EF7F49"/>
    <w:rsid w:val="00F02BF5"/>
    <w:rsid w:val="00F04355"/>
    <w:rsid w:val="00F075EC"/>
    <w:rsid w:val="00F07B03"/>
    <w:rsid w:val="00F10DF2"/>
    <w:rsid w:val="00F1399F"/>
    <w:rsid w:val="00F14FDA"/>
    <w:rsid w:val="00F15996"/>
    <w:rsid w:val="00F15DFC"/>
    <w:rsid w:val="00F202EA"/>
    <w:rsid w:val="00F232BA"/>
    <w:rsid w:val="00F23A6C"/>
    <w:rsid w:val="00F27625"/>
    <w:rsid w:val="00F27C54"/>
    <w:rsid w:val="00F312CC"/>
    <w:rsid w:val="00F33D08"/>
    <w:rsid w:val="00F343E1"/>
    <w:rsid w:val="00F37373"/>
    <w:rsid w:val="00F37A67"/>
    <w:rsid w:val="00F41AA6"/>
    <w:rsid w:val="00F42D45"/>
    <w:rsid w:val="00F43747"/>
    <w:rsid w:val="00F44130"/>
    <w:rsid w:val="00F453DE"/>
    <w:rsid w:val="00F56868"/>
    <w:rsid w:val="00F56E81"/>
    <w:rsid w:val="00F611AB"/>
    <w:rsid w:val="00F61ABB"/>
    <w:rsid w:val="00F61DE6"/>
    <w:rsid w:val="00F705A3"/>
    <w:rsid w:val="00F72E43"/>
    <w:rsid w:val="00F73CBE"/>
    <w:rsid w:val="00F765C2"/>
    <w:rsid w:val="00F768C8"/>
    <w:rsid w:val="00F7791D"/>
    <w:rsid w:val="00F828E1"/>
    <w:rsid w:val="00F8301A"/>
    <w:rsid w:val="00F83CA3"/>
    <w:rsid w:val="00F840D8"/>
    <w:rsid w:val="00F848BA"/>
    <w:rsid w:val="00F87D53"/>
    <w:rsid w:val="00F87E50"/>
    <w:rsid w:val="00F94989"/>
    <w:rsid w:val="00F94FA8"/>
    <w:rsid w:val="00F96A81"/>
    <w:rsid w:val="00FA2865"/>
    <w:rsid w:val="00FA419B"/>
    <w:rsid w:val="00FA465C"/>
    <w:rsid w:val="00FA62E9"/>
    <w:rsid w:val="00FA68F9"/>
    <w:rsid w:val="00FA7C82"/>
    <w:rsid w:val="00FB11D8"/>
    <w:rsid w:val="00FB126D"/>
    <w:rsid w:val="00FB16C7"/>
    <w:rsid w:val="00FB40D0"/>
    <w:rsid w:val="00FB66ED"/>
    <w:rsid w:val="00FB677B"/>
    <w:rsid w:val="00FB70B6"/>
    <w:rsid w:val="00FC1DF4"/>
    <w:rsid w:val="00FC56B8"/>
    <w:rsid w:val="00FC6F30"/>
    <w:rsid w:val="00FD29F3"/>
    <w:rsid w:val="00FD2A6A"/>
    <w:rsid w:val="00FD606B"/>
    <w:rsid w:val="00FD72F3"/>
    <w:rsid w:val="00FD7304"/>
    <w:rsid w:val="00FD73C3"/>
    <w:rsid w:val="00FE2879"/>
    <w:rsid w:val="00FE3A43"/>
    <w:rsid w:val="00FE6395"/>
    <w:rsid w:val="00FE7732"/>
    <w:rsid w:val="00FE7CA2"/>
    <w:rsid w:val="00FF1200"/>
    <w:rsid w:val="00FF1914"/>
    <w:rsid w:val="00FF46CB"/>
    <w:rsid w:val="00FF4815"/>
    <w:rsid w:val="00FF488E"/>
    <w:rsid w:val="00FF575C"/>
    <w:rsid w:val="00FF6593"/>
    <w:rsid w:val="00FF7103"/>
    <w:rsid w:val="00FF7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9DEB24-B7CC-4251-B32C-25B1A8BF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D25"/>
    <w:pPr>
      <w:ind w:left="720"/>
      <w:contextualSpacing/>
    </w:pPr>
  </w:style>
  <w:style w:type="paragraph" w:styleId="Header">
    <w:name w:val="header"/>
    <w:basedOn w:val="Normal"/>
    <w:link w:val="HeaderChar"/>
    <w:uiPriority w:val="99"/>
    <w:unhideWhenUsed/>
    <w:rsid w:val="006E25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2588"/>
  </w:style>
  <w:style w:type="paragraph" w:styleId="Footer">
    <w:name w:val="footer"/>
    <w:basedOn w:val="Normal"/>
    <w:link w:val="FooterChar"/>
    <w:uiPriority w:val="99"/>
    <w:unhideWhenUsed/>
    <w:rsid w:val="006E25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2588"/>
  </w:style>
  <w:style w:type="paragraph" w:styleId="FootnoteText">
    <w:name w:val="footnote text"/>
    <w:aliases w:val="single space,footnote text Char,footnote text,Footnote Text Char Char Char,Footnote Text Char Char,Footnote Text Char1,single space Char,ft Char,ft,Footnote Text Char Char Char Char Char Char Char Char,Footnote Text Char Char Char Char1 Ch"/>
    <w:basedOn w:val="Normal"/>
    <w:link w:val="FootnoteTextChar"/>
    <w:uiPriority w:val="99"/>
    <w:unhideWhenUsed/>
    <w:qFormat/>
    <w:rsid w:val="00301C88"/>
    <w:pPr>
      <w:spacing w:after="0" w:line="240" w:lineRule="auto"/>
    </w:pPr>
    <w:rPr>
      <w:sz w:val="20"/>
      <w:szCs w:val="20"/>
    </w:rPr>
  </w:style>
  <w:style w:type="character" w:customStyle="1" w:styleId="FootnoteTextChar">
    <w:name w:val="Footnote Text Char"/>
    <w:aliases w:val="single space Char1,footnote text Char Char,footnote text Char1,Footnote Text Char Char Char Char,Footnote Text Char Char Char1,Footnote Text Char1 Char,single space Char Char,ft Char Char,ft Char1"/>
    <w:basedOn w:val="DefaultParagraphFont"/>
    <w:link w:val="FootnoteText"/>
    <w:uiPriority w:val="99"/>
    <w:rsid w:val="00301C88"/>
    <w:rPr>
      <w:sz w:val="20"/>
      <w:szCs w:val="20"/>
    </w:rPr>
  </w:style>
  <w:style w:type="character" w:styleId="FootnoteReference">
    <w:name w:val="footnote reference"/>
    <w:aliases w:val="BVI fnr,Footnotes refss,ftref,16 Point,Superscript 6 Point,Footnote Reference Number,nota pié di pagina,Times 10 Point, Exposant 3 Point,Footnote symbol,Footnote reference number,Exposant 3 Point,EN Footnote Reference,note TESI,4_G"/>
    <w:basedOn w:val="DefaultParagraphFont"/>
    <w:link w:val="BVIfnrCharCharCharChar1CharChar"/>
    <w:uiPriority w:val="99"/>
    <w:unhideWhenUsed/>
    <w:qFormat/>
    <w:rsid w:val="00301C88"/>
    <w:rPr>
      <w:vertAlign w:val="superscript"/>
    </w:rPr>
  </w:style>
  <w:style w:type="character" w:styleId="Hyperlink">
    <w:name w:val="Hyperlink"/>
    <w:basedOn w:val="DefaultParagraphFont"/>
    <w:uiPriority w:val="99"/>
    <w:unhideWhenUsed/>
    <w:rsid w:val="00F72E43"/>
    <w:rPr>
      <w:color w:val="0563C1" w:themeColor="hyperlink"/>
      <w:u w:val="single"/>
    </w:rPr>
  </w:style>
  <w:style w:type="paragraph" w:customStyle="1" w:styleId="BVIfnrCharCharCharChar1CharChar">
    <w:name w:val="BVI fnr Char Char Char Char1 Char Char"/>
    <w:aliases w:val="Footnotes refss Char Char Char Char1 Char Char,ftref Char Char Char Char1 Char Char,16 Point Char Char Char Char1 Char Char,Superscript 6 Point Char Char Char Char1 Char Char Char"/>
    <w:basedOn w:val="Normal"/>
    <w:link w:val="FootnoteReference"/>
    <w:uiPriority w:val="99"/>
    <w:rsid w:val="00F72E43"/>
    <w:pPr>
      <w:spacing w:line="240" w:lineRule="exact"/>
    </w:pPr>
    <w:rPr>
      <w:vertAlign w:val="superscript"/>
    </w:rPr>
  </w:style>
  <w:style w:type="table" w:styleId="TableGrid">
    <w:name w:val="Table Grid"/>
    <w:basedOn w:val="TableNormal"/>
    <w:uiPriority w:val="39"/>
    <w:rsid w:val="00190A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043DE"/>
    <w:pPr>
      <w:spacing w:before="100" w:beforeAutospacing="1" w:after="100" w:afterAutospacing="1" w:line="240" w:lineRule="auto"/>
    </w:pPr>
    <w:rPr>
      <w:rFonts w:ascii="Times New Roman" w:eastAsia="Times New Roman" w:hAnsi="Times New Roman" w:cs="Times New Roman"/>
      <w:szCs w:val="24"/>
      <w:lang w:val="en-US"/>
    </w:rPr>
  </w:style>
  <w:style w:type="paragraph" w:styleId="BalloonText">
    <w:name w:val="Balloon Text"/>
    <w:basedOn w:val="Normal"/>
    <w:link w:val="BalloonTextChar"/>
    <w:uiPriority w:val="99"/>
    <w:semiHidden/>
    <w:unhideWhenUsed/>
    <w:rsid w:val="006B73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73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3573980">
      <w:bodyDiv w:val="1"/>
      <w:marLeft w:val="0"/>
      <w:marRight w:val="0"/>
      <w:marTop w:val="0"/>
      <w:marBottom w:val="0"/>
      <w:divBdr>
        <w:top w:val="none" w:sz="0" w:space="0" w:color="auto"/>
        <w:left w:val="none" w:sz="0" w:space="0" w:color="auto"/>
        <w:bottom w:val="none" w:sz="0" w:space="0" w:color="auto"/>
        <w:right w:val="none" w:sz="0" w:space="0" w:color="auto"/>
      </w:divBdr>
    </w:div>
    <w:div w:id="941498322">
      <w:bodyDiv w:val="1"/>
      <w:marLeft w:val="0"/>
      <w:marRight w:val="0"/>
      <w:marTop w:val="0"/>
      <w:marBottom w:val="0"/>
      <w:divBdr>
        <w:top w:val="none" w:sz="0" w:space="0" w:color="auto"/>
        <w:left w:val="none" w:sz="0" w:space="0" w:color="auto"/>
        <w:bottom w:val="none" w:sz="0" w:space="0" w:color="auto"/>
        <w:right w:val="none" w:sz="0" w:space="0" w:color="auto"/>
      </w:divBdr>
    </w:div>
    <w:div w:id="1200244677">
      <w:bodyDiv w:val="1"/>
      <w:marLeft w:val="0"/>
      <w:marRight w:val="0"/>
      <w:marTop w:val="0"/>
      <w:marBottom w:val="0"/>
      <w:divBdr>
        <w:top w:val="none" w:sz="0" w:space="0" w:color="auto"/>
        <w:left w:val="none" w:sz="0" w:space="0" w:color="auto"/>
        <w:bottom w:val="none" w:sz="0" w:space="0" w:color="auto"/>
        <w:right w:val="none" w:sz="0" w:space="0" w:color="auto"/>
      </w:divBdr>
    </w:div>
    <w:div w:id="1764767045">
      <w:bodyDiv w:val="1"/>
      <w:marLeft w:val="0"/>
      <w:marRight w:val="0"/>
      <w:marTop w:val="0"/>
      <w:marBottom w:val="0"/>
      <w:divBdr>
        <w:top w:val="none" w:sz="0" w:space="0" w:color="auto"/>
        <w:left w:val="none" w:sz="0" w:space="0" w:color="auto"/>
        <w:bottom w:val="none" w:sz="0" w:space="0" w:color="auto"/>
        <w:right w:val="none" w:sz="0" w:space="0" w:color="auto"/>
      </w:divBdr>
    </w:div>
    <w:div w:id="2112773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zecentar@yahoo.com"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mailto:caritas.sm@open.telekom.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tasa@redcross.org.r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nada@amity-yu.org"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gordanarajkov@mts.r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batut.org.rs/download/publikacije/IstrazivanjeZdravljaStanovnistvaRS2013.pdf" TargetMode="External"/><Relationship Id="rId7" Type="http://schemas.openxmlformats.org/officeDocument/2006/relationships/hyperlink" Target="http://www.zavodsz.gov.rs/PDF/izvestaj2017/CSR%202016_final.pdf" TargetMode="External"/><Relationship Id="rId2" Type="http://schemas.openxmlformats.org/officeDocument/2006/relationships/hyperlink" Target="http://www.secons.net/files/publications/78-publication.pdf" TargetMode="External"/><Relationship Id="rId1" Type="http://schemas.openxmlformats.org/officeDocument/2006/relationships/hyperlink" Target="http://webrzs.stat.gov.rs/WebSite/Public/PageView.aspx?pKey=162" TargetMode="External"/><Relationship Id="rId6" Type="http://schemas.openxmlformats.org/officeDocument/2006/relationships/hyperlink" Target="http://www.amity-yu.org/wp-content/uploads/2017/10/Prigusena-svetla-grada.pdf" TargetMode="External"/><Relationship Id="rId5" Type="http://schemas.openxmlformats.org/officeDocument/2006/relationships/hyperlink" Target="https://www.redcross.org.rs/media/2467/imaju-ista-prava-pdf.pdf" TargetMode="External"/><Relationship Id="rId4" Type="http://schemas.openxmlformats.org/officeDocument/2006/relationships/hyperlink" Target="http://gds.org.rs/wp-content/uploads/2016/07/Gerontologija-2-2015-za-saj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4E289A-7961-4C5A-A604-D9D85C5148D9}"/>
</file>

<file path=customXml/itemProps2.xml><?xml version="1.0" encoding="utf-8"?>
<ds:datastoreItem xmlns:ds="http://schemas.openxmlformats.org/officeDocument/2006/customXml" ds:itemID="{38ECCA19-017D-49D2-A84F-6087C645C814}"/>
</file>

<file path=customXml/itemProps3.xml><?xml version="1.0" encoding="utf-8"?>
<ds:datastoreItem xmlns:ds="http://schemas.openxmlformats.org/officeDocument/2006/customXml" ds:itemID="{899ED599-F1E1-41DC-9C68-3DA00A6A12FD}"/>
</file>

<file path=customXml/itemProps4.xml><?xml version="1.0" encoding="utf-8"?>
<ds:datastoreItem xmlns:ds="http://schemas.openxmlformats.org/officeDocument/2006/customXml" ds:itemID="{A362E092-717A-498B-B71D-086A0CDD35E6}"/>
</file>

<file path=docProps/app.xml><?xml version="1.0" encoding="utf-8"?>
<Properties xmlns="http://schemas.openxmlformats.org/officeDocument/2006/extended-properties" xmlns:vt="http://schemas.openxmlformats.org/officeDocument/2006/docPropsVTypes">
  <Template>Normal</Template>
  <TotalTime>3440</TotalTime>
  <Pages>15</Pages>
  <Words>5635</Words>
  <Characters>32126</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495</cp:revision>
  <dcterms:created xsi:type="dcterms:W3CDTF">2018-06-10T09:48:00Z</dcterms:created>
  <dcterms:modified xsi:type="dcterms:W3CDTF">2018-06-25T11:54:00Z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