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28B10" w14:textId="77777777" w:rsidR="00DD2524" w:rsidRPr="00DD2524" w:rsidRDefault="00DD2524" w:rsidP="00DD2524">
      <w:pPr>
        <w:keepNext/>
        <w:spacing w:before="240" w:after="60" w:line="240" w:lineRule="auto"/>
        <w:jc w:val="right"/>
        <w:outlineLvl w:val="0"/>
        <w:rPr>
          <w:rFonts w:ascii="Times New Roman" w:eastAsia="Times New Roman" w:hAnsi="Times New Roman" w:cs="Times New Roman"/>
          <w:bCs/>
          <w:i/>
          <w:iCs/>
          <w:kern w:val="32"/>
          <w:sz w:val="24"/>
          <w:szCs w:val="24"/>
          <w14:ligatures w14:val="none"/>
        </w:rPr>
      </w:pPr>
      <w:r w:rsidRPr="00DD2524">
        <w:rPr>
          <w:rFonts w:ascii="Times New Roman" w:eastAsia="Times New Roman" w:hAnsi="Times New Roman" w:cs="Times New Roman"/>
          <w:bCs/>
          <w:i/>
          <w:iCs/>
          <w:kern w:val="32"/>
          <w:sz w:val="24"/>
          <w:szCs w:val="24"/>
          <w14:ligatures w14:val="none"/>
        </w:rPr>
        <w:t>Check against delivery</w:t>
      </w:r>
    </w:p>
    <w:p w14:paraId="770DBFD9" w14:textId="77777777" w:rsidR="00DD2524" w:rsidRPr="00DD2524" w:rsidRDefault="00DD2524" w:rsidP="00DD2524">
      <w:pPr>
        <w:spacing w:after="0" w:line="240" w:lineRule="auto"/>
        <w:jc w:val="right"/>
        <w:rPr>
          <w:rFonts w:ascii="Times New Roman" w:eastAsia="Batang" w:hAnsi="Times New Roman" w:cs="Times New Roman"/>
          <w:b/>
          <w:bCs/>
          <w:kern w:val="0"/>
          <w:sz w:val="24"/>
          <w:szCs w:val="24"/>
          <w:u w:val="single"/>
          <w14:ligatures w14:val="none"/>
        </w:rPr>
      </w:pPr>
    </w:p>
    <w:p w14:paraId="6585DC45" w14:textId="77777777" w:rsidR="00DD2524" w:rsidRPr="00DD2524" w:rsidRDefault="00DD2524" w:rsidP="00DD2524">
      <w:pPr>
        <w:spacing w:after="0" w:line="240" w:lineRule="auto"/>
        <w:jc w:val="center"/>
        <w:rPr>
          <w:rFonts w:ascii="Times New Roman" w:eastAsia="Batang" w:hAnsi="Times New Roman" w:cs="Times New Roman"/>
          <w:b/>
          <w:kern w:val="0"/>
          <w:sz w:val="32"/>
          <w:szCs w:val="32"/>
          <w14:ligatures w14:val="none"/>
        </w:rPr>
      </w:pPr>
    </w:p>
    <w:p w14:paraId="5B602765" w14:textId="77777777" w:rsidR="00DD2524" w:rsidRPr="00DD2524" w:rsidRDefault="00DD2524" w:rsidP="00DD2524">
      <w:pPr>
        <w:spacing w:after="0" w:line="240" w:lineRule="auto"/>
        <w:jc w:val="center"/>
        <w:rPr>
          <w:rFonts w:ascii="Times New Roman" w:eastAsia="Batang" w:hAnsi="Times New Roman" w:cs="Times New Roman"/>
          <w:b/>
          <w:kern w:val="0"/>
          <w:sz w:val="32"/>
          <w:szCs w:val="32"/>
          <w14:ligatures w14:val="none"/>
        </w:rPr>
      </w:pPr>
    </w:p>
    <w:p w14:paraId="12D42FDA" w14:textId="77777777" w:rsidR="00DD2524" w:rsidRPr="00DD2524" w:rsidRDefault="00DD2524" w:rsidP="00DD2524">
      <w:pPr>
        <w:spacing w:after="0" w:line="240" w:lineRule="auto"/>
        <w:jc w:val="center"/>
        <w:rPr>
          <w:rFonts w:ascii="Times New Roman" w:eastAsia="Batang" w:hAnsi="Times New Roman" w:cs="Times New Roman"/>
          <w:b/>
          <w:kern w:val="0"/>
          <w:sz w:val="32"/>
          <w:szCs w:val="32"/>
          <w14:ligatures w14:val="none"/>
        </w:rPr>
      </w:pPr>
    </w:p>
    <w:p w14:paraId="713C6FB8" w14:textId="77777777" w:rsidR="00DD2524" w:rsidRPr="00DD2524" w:rsidRDefault="00DD2524" w:rsidP="00DD2524">
      <w:pPr>
        <w:spacing w:after="0" w:line="240" w:lineRule="auto"/>
        <w:jc w:val="center"/>
        <w:rPr>
          <w:rFonts w:ascii="Times New Roman" w:eastAsia="Batang" w:hAnsi="Times New Roman" w:cs="Times New Roman"/>
          <w:b/>
          <w:kern w:val="0"/>
          <w:sz w:val="32"/>
          <w:szCs w:val="32"/>
          <w14:ligatures w14:val="none"/>
        </w:rPr>
      </w:pPr>
    </w:p>
    <w:p w14:paraId="3696E885" w14:textId="4719476E" w:rsidR="00DD2524" w:rsidRPr="00DD2524" w:rsidRDefault="00DD2524" w:rsidP="00DD2524">
      <w:pPr>
        <w:spacing w:after="0" w:line="240" w:lineRule="auto"/>
        <w:jc w:val="center"/>
        <w:rPr>
          <w:rFonts w:ascii="Times New Roman" w:eastAsia="Times New Roman Bold" w:hAnsi="Times New Roman" w:cs="Times New Roman"/>
          <w:b/>
          <w:kern w:val="0"/>
          <w:sz w:val="32"/>
          <w:szCs w:val="32"/>
          <w14:ligatures w14:val="none"/>
        </w:rPr>
      </w:pPr>
      <w:r>
        <w:rPr>
          <w:rFonts w:ascii="Times New Roman" w:eastAsia="Batang" w:hAnsi="Times New Roman" w:cs="Times New Roman"/>
          <w:b/>
          <w:kern w:val="0"/>
          <w:sz w:val="32"/>
          <w:szCs w:val="32"/>
          <w14:ligatures w14:val="none"/>
        </w:rPr>
        <w:t>Committee on the Rights of Persons with Disabilities</w:t>
      </w:r>
    </w:p>
    <w:p w14:paraId="566307C3" w14:textId="5EA8B627" w:rsidR="00DD2524" w:rsidRPr="00DD2524" w:rsidRDefault="00DD2524" w:rsidP="00DD2524">
      <w:pPr>
        <w:spacing w:after="0" w:line="240" w:lineRule="auto"/>
        <w:jc w:val="center"/>
        <w:rPr>
          <w:rFonts w:ascii="Times New Roman" w:eastAsia="Batang" w:hAnsi="Times New Roman" w:cs="Times New Roman"/>
          <w:kern w:val="0"/>
          <w:sz w:val="32"/>
          <w:szCs w:val="32"/>
          <w14:ligatures w14:val="none"/>
        </w:rPr>
      </w:pPr>
      <w:r>
        <w:rPr>
          <w:rFonts w:ascii="Times New Roman" w:eastAsia="Batang" w:hAnsi="Times New Roman" w:cs="Times New Roman"/>
          <w:kern w:val="0"/>
          <w:sz w:val="32"/>
          <w:szCs w:val="32"/>
          <w14:ligatures w14:val="none"/>
        </w:rPr>
        <w:t>3</w:t>
      </w:r>
      <w:r w:rsidRPr="00DD2524">
        <w:rPr>
          <w:rFonts w:ascii="Times New Roman" w:eastAsia="Batang" w:hAnsi="Times New Roman" w:cs="Times New Roman"/>
          <w:kern w:val="0"/>
          <w:sz w:val="32"/>
          <w:szCs w:val="32"/>
          <w14:ligatures w14:val="none"/>
        </w:rPr>
        <w:t>1</w:t>
      </w:r>
      <w:r w:rsidRPr="00DD2524">
        <w:rPr>
          <w:rFonts w:ascii="Times New Roman" w:eastAsia="Batang" w:hAnsi="Times New Roman" w:cs="Times New Roman"/>
          <w:kern w:val="0"/>
          <w:sz w:val="32"/>
          <w:szCs w:val="32"/>
          <w:vertAlign w:val="superscript"/>
          <w14:ligatures w14:val="none"/>
        </w:rPr>
        <w:t>st</w:t>
      </w:r>
      <w:r w:rsidRPr="00DD2524">
        <w:rPr>
          <w:rFonts w:ascii="Times New Roman" w:eastAsia="Batang" w:hAnsi="Times New Roman" w:cs="Times New Roman"/>
          <w:kern w:val="0"/>
          <w:sz w:val="32"/>
          <w:szCs w:val="32"/>
          <w14:ligatures w14:val="none"/>
        </w:rPr>
        <w:t xml:space="preserve"> Session, </w:t>
      </w:r>
      <w:r>
        <w:rPr>
          <w:rFonts w:ascii="Times New Roman" w:eastAsia="Batang" w:hAnsi="Times New Roman" w:cs="Times New Roman"/>
          <w:kern w:val="0"/>
          <w:sz w:val="32"/>
          <w:szCs w:val="32"/>
          <w14:ligatures w14:val="none"/>
        </w:rPr>
        <w:t>12 August -5 September</w:t>
      </w:r>
      <w:r w:rsidRPr="00DD2524">
        <w:rPr>
          <w:rFonts w:ascii="Times New Roman" w:eastAsia="Batang" w:hAnsi="Times New Roman" w:cs="Times New Roman"/>
          <w:kern w:val="0"/>
          <w:sz w:val="32"/>
          <w:szCs w:val="32"/>
          <w14:ligatures w14:val="none"/>
        </w:rPr>
        <w:t xml:space="preserve"> 2024</w:t>
      </w:r>
    </w:p>
    <w:p w14:paraId="302DAEB0" w14:textId="77777777" w:rsidR="00DD2524" w:rsidRPr="00DD2524" w:rsidRDefault="00DD2524" w:rsidP="00DD2524">
      <w:pPr>
        <w:spacing w:after="0" w:line="360" w:lineRule="auto"/>
        <w:jc w:val="center"/>
        <w:rPr>
          <w:rFonts w:ascii="Times New Roman" w:eastAsia="Batang" w:hAnsi="Times New Roman" w:cs="Times New Roman"/>
          <w:kern w:val="0"/>
          <w:sz w:val="24"/>
          <w:szCs w:val="24"/>
          <w14:ligatures w14:val="none"/>
        </w:rPr>
      </w:pPr>
    </w:p>
    <w:p w14:paraId="63937086" w14:textId="77777777" w:rsidR="00DD2524" w:rsidRPr="00DD2524" w:rsidRDefault="00DD2524" w:rsidP="00DD2524">
      <w:pPr>
        <w:spacing w:after="0" w:line="360" w:lineRule="auto"/>
        <w:jc w:val="center"/>
        <w:rPr>
          <w:rFonts w:ascii="Times New Roman" w:eastAsia="Batang" w:hAnsi="Times New Roman" w:cs="Times New Roman"/>
          <w:kern w:val="0"/>
          <w:sz w:val="24"/>
          <w:szCs w:val="24"/>
          <w14:ligatures w14:val="none"/>
        </w:rPr>
      </w:pPr>
    </w:p>
    <w:p w14:paraId="2A50B5AC" w14:textId="77777777" w:rsidR="00DD2524" w:rsidRPr="00DD2524" w:rsidRDefault="00DD2524" w:rsidP="00DD2524">
      <w:pPr>
        <w:spacing w:after="0" w:line="360" w:lineRule="auto"/>
        <w:jc w:val="center"/>
        <w:rPr>
          <w:rFonts w:ascii="Times New Roman" w:eastAsia="Batang" w:hAnsi="Times New Roman" w:cs="Times New Roman"/>
          <w:kern w:val="0"/>
          <w:sz w:val="24"/>
          <w:szCs w:val="24"/>
          <w14:ligatures w14:val="none"/>
        </w:rPr>
      </w:pPr>
    </w:p>
    <w:p w14:paraId="75565E06" w14:textId="77777777" w:rsidR="00DD2524" w:rsidRPr="00DD2524" w:rsidRDefault="00DD2524" w:rsidP="00DD2524">
      <w:pPr>
        <w:spacing w:after="0" w:line="360" w:lineRule="auto"/>
        <w:rPr>
          <w:rFonts w:ascii="Times New Roman" w:eastAsia="Batang" w:hAnsi="Times New Roman" w:cs="Times New Roman"/>
          <w:kern w:val="0"/>
          <w:sz w:val="24"/>
          <w:szCs w:val="24"/>
          <w:lang w:val="en-US"/>
          <w14:ligatures w14:val="none"/>
        </w:rPr>
      </w:pPr>
    </w:p>
    <w:p w14:paraId="0D620485" w14:textId="77777777" w:rsidR="00DD2524" w:rsidRPr="00DD2524" w:rsidRDefault="00DD2524" w:rsidP="00DD2524">
      <w:pPr>
        <w:spacing w:after="0" w:line="360" w:lineRule="auto"/>
        <w:jc w:val="center"/>
        <w:rPr>
          <w:rFonts w:ascii="Times New Roman" w:eastAsia="Batang" w:hAnsi="Times New Roman" w:cs="Times New Roman"/>
          <w:kern w:val="0"/>
          <w:sz w:val="24"/>
          <w:szCs w:val="24"/>
          <w:lang w:val="en-US"/>
          <w14:ligatures w14:val="none"/>
        </w:rPr>
      </w:pPr>
      <w:r w:rsidRPr="00DD2524">
        <w:rPr>
          <w:rFonts w:ascii="Times New Roman" w:eastAsia="Batang" w:hAnsi="Times New Roman" w:cs="Times New Roman"/>
          <w:noProof/>
          <w:kern w:val="0"/>
          <w:sz w:val="24"/>
          <w:szCs w:val="24"/>
          <w:lang w:eastAsia="en-GB"/>
          <w14:ligatures w14:val="none"/>
        </w:rPr>
        <w:drawing>
          <wp:inline distT="0" distB="0" distL="0" distR="0" wp14:anchorId="197AD623" wp14:editId="1875C420">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7"/>
                    <a:stretch>
                      <a:fillRect/>
                    </a:stretch>
                  </pic:blipFill>
                  <pic:spPr>
                    <a:xfrm>
                      <a:off x="0" y="0"/>
                      <a:ext cx="2017395" cy="800735"/>
                    </a:xfrm>
                    <a:prstGeom prst="rect">
                      <a:avLst/>
                    </a:prstGeom>
                    <a:ln w="12700" cap="flat">
                      <a:noFill/>
                      <a:miter lim="400000"/>
                    </a:ln>
                    <a:effectLst/>
                  </pic:spPr>
                </pic:pic>
              </a:graphicData>
            </a:graphic>
          </wp:inline>
        </w:drawing>
      </w:r>
    </w:p>
    <w:p w14:paraId="04540B02" w14:textId="77777777" w:rsidR="00DD2524" w:rsidRPr="00DD2524" w:rsidRDefault="00DD2524" w:rsidP="00DD2524">
      <w:pPr>
        <w:spacing w:after="0" w:line="360" w:lineRule="auto"/>
        <w:jc w:val="center"/>
        <w:rPr>
          <w:rFonts w:ascii="Times New Roman" w:eastAsia="Batang" w:hAnsi="Times New Roman" w:cs="Times New Roman"/>
          <w:kern w:val="0"/>
          <w:sz w:val="24"/>
          <w:szCs w:val="24"/>
          <w:lang w:val="en-US"/>
          <w14:ligatures w14:val="none"/>
        </w:rPr>
      </w:pPr>
    </w:p>
    <w:p w14:paraId="2736F10B" w14:textId="77777777" w:rsidR="00DD2524" w:rsidRPr="00DD2524" w:rsidRDefault="00DD2524" w:rsidP="00DD2524">
      <w:pPr>
        <w:spacing w:after="0" w:line="360" w:lineRule="auto"/>
        <w:jc w:val="center"/>
        <w:rPr>
          <w:rFonts w:ascii="Times New Roman" w:eastAsia="Batang" w:hAnsi="Times New Roman" w:cs="Times New Roman"/>
          <w:kern w:val="0"/>
          <w:sz w:val="24"/>
          <w:szCs w:val="24"/>
          <w:lang w:val="en-US"/>
          <w14:ligatures w14:val="none"/>
        </w:rPr>
      </w:pPr>
    </w:p>
    <w:p w14:paraId="01C9F802" w14:textId="77777777" w:rsidR="00DD2524" w:rsidRPr="00DD2524" w:rsidRDefault="00DD2524" w:rsidP="00DD2524">
      <w:pPr>
        <w:spacing w:after="0" w:line="360" w:lineRule="auto"/>
        <w:jc w:val="center"/>
        <w:rPr>
          <w:rFonts w:ascii="Times New Roman" w:eastAsia="Batang" w:hAnsi="Times New Roman" w:cs="Times New Roman"/>
          <w:kern w:val="0"/>
          <w:sz w:val="24"/>
          <w:szCs w:val="24"/>
          <w:lang w:val="en-US"/>
          <w14:ligatures w14:val="none"/>
        </w:rPr>
      </w:pPr>
    </w:p>
    <w:p w14:paraId="3C3C235E" w14:textId="77777777" w:rsidR="00DD2524" w:rsidRPr="00DD2524" w:rsidRDefault="00DD2524" w:rsidP="00DD2524">
      <w:pPr>
        <w:spacing w:after="0" w:line="360" w:lineRule="auto"/>
        <w:jc w:val="center"/>
        <w:rPr>
          <w:rFonts w:ascii="Times New Roman" w:eastAsia="Batang" w:hAnsi="Times New Roman" w:cs="Times New Roman"/>
          <w:kern w:val="0"/>
          <w:sz w:val="24"/>
          <w:szCs w:val="24"/>
          <w:lang w:val="en-US"/>
          <w14:ligatures w14:val="none"/>
        </w:rPr>
      </w:pPr>
    </w:p>
    <w:p w14:paraId="6A25A14B"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bookmarkStart w:id="0" w:name="_Hlk173517575"/>
      <w:r w:rsidRPr="00DD2524">
        <w:rPr>
          <w:rFonts w:ascii="Times New Roman" w:eastAsia="Batang" w:hAnsi="Times New Roman" w:cs="Times New Roman"/>
          <w:kern w:val="0"/>
          <w:sz w:val="28"/>
          <w:szCs w:val="28"/>
          <w:lang w:val="en-US"/>
          <w14:ligatures w14:val="none"/>
        </w:rPr>
        <w:t>Opening address by</w:t>
      </w:r>
    </w:p>
    <w:p w14:paraId="5C6E2045" w14:textId="2FED3199" w:rsidR="002D5714" w:rsidRPr="005632B5" w:rsidRDefault="00C3746F" w:rsidP="002D5714">
      <w:pPr>
        <w:spacing w:after="120" w:line="240" w:lineRule="auto"/>
        <w:jc w:val="center"/>
        <w:rPr>
          <w:rFonts w:ascii="Times New Roman" w:eastAsia="Batang" w:hAnsi="Times New Roman" w:cs="Times New Roman"/>
          <w:kern w:val="0"/>
          <w:sz w:val="28"/>
          <w:szCs w:val="28"/>
          <w14:ligatures w14:val="none"/>
        </w:rPr>
      </w:pPr>
      <w:r>
        <w:rPr>
          <w:rFonts w:ascii="Times New Roman" w:eastAsia="Batang" w:hAnsi="Times New Roman" w:cs="Times New Roman"/>
          <w:kern w:val="0"/>
          <w:sz w:val="28"/>
          <w:szCs w:val="28"/>
          <w14:ligatures w14:val="none"/>
        </w:rPr>
        <w:t>Mr. Andrea Ori</w:t>
      </w:r>
    </w:p>
    <w:p w14:paraId="53513543" w14:textId="50E8B0A4" w:rsidR="002D5714" w:rsidRPr="002D5714" w:rsidRDefault="002D5714" w:rsidP="002D5714">
      <w:pPr>
        <w:spacing w:after="120" w:line="240" w:lineRule="auto"/>
        <w:jc w:val="center"/>
        <w:rPr>
          <w:rFonts w:ascii="Times New Roman" w:eastAsia="Batang" w:hAnsi="Times New Roman" w:cs="Times New Roman"/>
          <w:kern w:val="0"/>
          <w:sz w:val="28"/>
          <w:szCs w:val="28"/>
          <w14:ligatures w14:val="none"/>
        </w:rPr>
      </w:pPr>
      <w:r w:rsidRPr="002D5714">
        <w:rPr>
          <w:rFonts w:ascii="Times New Roman" w:eastAsia="Batang" w:hAnsi="Times New Roman" w:cs="Times New Roman"/>
          <w:kern w:val="0"/>
          <w:sz w:val="28"/>
          <w:szCs w:val="28"/>
          <w14:ligatures w14:val="none"/>
        </w:rPr>
        <w:t xml:space="preserve">Chief, </w:t>
      </w:r>
      <w:r w:rsidR="00C3746F">
        <w:rPr>
          <w:rFonts w:ascii="Times New Roman" w:eastAsia="Batang" w:hAnsi="Times New Roman" w:cs="Times New Roman"/>
          <w:kern w:val="0"/>
          <w:sz w:val="28"/>
          <w:szCs w:val="28"/>
          <w14:ligatures w14:val="none"/>
        </w:rPr>
        <w:t>Groups in Focus Section, Human Rights Treaties Branc</w:t>
      </w:r>
      <w:r>
        <w:rPr>
          <w:rFonts w:ascii="Times New Roman" w:eastAsia="Batang" w:hAnsi="Times New Roman" w:cs="Times New Roman"/>
          <w:kern w:val="0"/>
          <w:sz w:val="28"/>
          <w:szCs w:val="28"/>
          <w14:ligatures w14:val="none"/>
        </w:rPr>
        <w:t>h</w:t>
      </w:r>
      <w:r w:rsidR="00C3746F">
        <w:rPr>
          <w:rFonts w:ascii="Times New Roman" w:eastAsia="Batang" w:hAnsi="Times New Roman" w:cs="Times New Roman"/>
          <w:kern w:val="0"/>
          <w:sz w:val="28"/>
          <w:szCs w:val="28"/>
          <w14:ligatures w14:val="none"/>
        </w:rPr>
        <w:t>, Human Rights Council and Treaties Mechanism Division</w:t>
      </w:r>
      <w:r>
        <w:rPr>
          <w:rFonts w:ascii="Times New Roman" w:eastAsia="Batang" w:hAnsi="Times New Roman" w:cs="Times New Roman"/>
          <w:kern w:val="0"/>
          <w:sz w:val="28"/>
          <w:szCs w:val="28"/>
          <w14:ligatures w14:val="none"/>
        </w:rPr>
        <w:t xml:space="preserve"> </w:t>
      </w:r>
    </w:p>
    <w:p w14:paraId="15AF5391" w14:textId="09CD5794" w:rsidR="00DD2524" w:rsidRPr="00DD2524" w:rsidRDefault="00DD2524" w:rsidP="00DD2524">
      <w:pPr>
        <w:spacing w:after="0" w:line="240" w:lineRule="auto"/>
        <w:jc w:val="center"/>
        <w:rPr>
          <w:rFonts w:ascii="Times New Roman" w:eastAsia="Batang" w:hAnsi="Times New Roman" w:cs="Times New Roman"/>
          <w:kern w:val="0"/>
          <w:sz w:val="28"/>
          <w:szCs w:val="28"/>
          <w:lang w:val="en-US"/>
          <w14:ligatures w14:val="none"/>
        </w:rPr>
      </w:pPr>
      <w:r w:rsidRPr="00DD2524">
        <w:rPr>
          <w:rFonts w:ascii="Times New Roman" w:eastAsia="Batang" w:hAnsi="Times New Roman" w:cs="Times New Roman"/>
          <w:kern w:val="0"/>
          <w:sz w:val="28"/>
          <w:szCs w:val="28"/>
          <w:lang w:val="en-US"/>
          <w14:ligatures w14:val="none"/>
        </w:rPr>
        <w:t>Representative of the Secretary-General</w:t>
      </w:r>
    </w:p>
    <w:bookmarkEnd w:id="0"/>
    <w:p w14:paraId="0225AC75"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p>
    <w:p w14:paraId="7A55C29E"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p>
    <w:p w14:paraId="4718177E"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p>
    <w:p w14:paraId="024A2381"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p>
    <w:p w14:paraId="7140C076"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p>
    <w:p w14:paraId="5C245C57"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p>
    <w:p w14:paraId="79F74E8B" w14:textId="77777777" w:rsidR="00DD2524" w:rsidRPr="00DD2524" w:rsidRDefault="00DD2524" w:rsidP="00DD2524">
      <w:pPr>
        <w:spacing w:after="0" w:line="360" w:lineRule="auto"/>
        <w:jc w:val="center"/>
        <w:rPr>
          <w:rFonts w:ascii="Times New Roman" w:eastAsia="Batang" w:hAnsi="Times New Roman" w:cs="Times New Roman"/>
          <w:kern w:val="0"/>
          <w:sz w:val="28"/>
          <w:szCs w:val="28"/>
          <w:lang w:val="en-US"/>
          <w14:ligatures w14:val="none"/>
        </w:rPr>
      </w:pPr>
    </w:p>
    <w:p w14:paraId="1F8D1BA4" w14:textId="0E3C92A5" w:rsidR="00DD2524" w:rsidRPr="00C3746F" w:rsidRDefault="00DD2524" w:rsidP="00DD2524">
      <w:pPr>
        <w:spacing w:after="0" w:line="360" w:lineRule="auto"/>
        <w:jc w:val="center"/>
        <w:rPr>
          <w:rFonts w:ascii="Times New Roman" w:eastAsia="Batang" w:hAnsi="Times New Roman" w:cs="Times New Roman"/>
          <w:b/>
          <w:bCs/>
          <w:kern w:val="0"/>
          <w:sz w:val="28"/>
          <w:szCs w:val="28"/>
          <w14:ligatures w14:val="none"/>
        </w:rPr>
      </w:pPr>
      <w:r w:rsidRPr="00C3746F">
        <w:rPr>
          <w:rFonts w:ascii="Times New Roman" w:eastAsia="Batang" w:hAnsi="Times New Roman" w:cs="Times New Roman"/>
          <w:b/>
          <w:bCs/>
          <w:kern w:val="0"/>
          <w:sz w:val="28"/>
          <w:szCs w:val="28"/>
          <w14:ligatures w14:val="none"/>
        </w:rPr>
        <w:t xml:space="preserve">Palais </w:t>
      </w:r>
      <w:r w:rsidR="00992E32" w:rsidRPr="00C3746F">
        <w:rPr>
          <w:rFonts w:ascii="Times New Roman" w:eastAsia="Batang" w:hAnsi="Times New Roman" w:cs="Times New Roman"/>
          <w:b/>
          <w:bCs/>
          <w:kern w:val="0"/>
          <w:sz w:val="28"/>
          <w:szCs w:val="28"/>
          <w14:ligatures w14:val="none"/>
        </w:rPr>
        <w:t>des Nations</w:t>
      </w:r>
      <w:r w:rsidRPr="00C3746F">
        <w:rPr>
          <w:rFonts w:ascii="Times New Roman" w:eastAsia="Batang" w:hAnsi="Times New Roman" w:cs="Times New Roman"/>
          <w:b/>
          <w:bCs/>
          <w:kern w:val="0"/>
          <w:sz w:val="28"/>
          <w:szCs w:val="28"/>
          <w14:ligatures w14:val="none"/>
        </w:rPr>
        <w:t>,</w:t>
      </w:r>
      <w:r w:rsidR="00DD39BF" w:rsidRPr="00C3746F">
        <w:rPr>
          <w:rFonts w:ascii="Times New Roman" w:eastAsia="Batang" w:hAnsi="Times New Roman" w:cs="Times New Roman"/>
          <w:b/>
          <w:bCs/>
          <w:kern w:val="0"/>
          <w:sz w:val="28"/>
          <w:szCs w:val="28"/>
          <w14:ligatures w14:val="none"/>
        </w:rPr>
        <w:t xml:space="preserve"> Room XVII,</w:t>
      </w:r>
      <w:r w:rsidRPr="00C3746F">
        <w:rPr>
          <w:rFonts w:ascii="Times New Roman" w:eastAsia="Batang" w:hAnsi="Times New Roman" w:cs="Times New Roman"/>
          <w:b/>
          <w:bCs/>
          <w:kern w:val="0"/>
          <w:sz w:val="28"/>
          <w:szCs w:val="28"/>
          <w14:ligatures w14:val="none"/>
        </w:rPr>
        <w:t xml:space="preserve"> Geneva</w:t>
      </w:r>
    </w:p>
    <w:p w14:paraId="036A20D9" w14:textId="2AE9CA4E" w:rsidR="00DD2524" w:rsidRPr="00C3746F" w:rsidRDefault="00DD2524" w:rsidP="00DD2524">
      <w:pPr>
        <w:spacing w:after="0" w:line="360" w:lineRule="auto"/>
        <w:jc w:val="center"/>
        <w:rPr>
          <w:rFonts w:ascii="Times New Roman" w:eastAsia="Batang" w:hAnsi="Times New Roman" w:cs="Times New Roman"/>
          <w:b/>
          <w:bCs/>
          <w:kern w:val="0"/>
          <w:sz w:val="28"/>
          <w:szCs w:val="28"/>
          <w14:ligatures w14:val="none"/>
        </w:rPr>
      </w:pPr>
      <w:r w:rsidRPr="00C3746F">
        <w:rPr>
          <w:rFonts w:ascii="Times New Roman" w:eastAsia="Batang" w:hAnsi="Times New Roman" w:cs="Times New Roman"/>
          <w:b/>
          <w:bCs/>
          <w:kern w:val="0"/>
          <w:sz w:val="28"/>
          <w:szCs w:val="28"/>
          <w14:ligatures w14:val="none"/>
        </w:rPr>
        <w:lastRenderedPageBreak/>
        <w:t xml:space="preserve">Monday, </w:t>
      </w:r>
      <w:r w:rsidR="00992E32" w:rsidRPr="00C3746F">
        <w:rPr>
          <w:rFonts w:ascii="Times New Roman" w:eastAsia="Batang" w:hAnsi="Times New Roman" w:cs="Times New Roman"/>
          <w:b/>
          <w:bCs/>
          <w:kern w:val="0"/>
          <w:sz w:val="28"/>
          <w:szCs w:val="28"/>
          <w14:ligatures w14:val="none"/>
        </w:rPr>
        <w:t>12 August</w:t>
      </w:r>
      <w:r w:rsidRPr="00C3746F">
        <w:rPr>
          <w:rFonts w:ascii="Times New Roman" w:eastAsia="Batang" w:hAnsi="Times New Roman" w:cs="Times New Roman"/>
          <w:b/>
          <w:bCs/>
          <w:kern w:val="0"/>
          <w:sz w:val="28"/>
          <w:szCs w:val="28"/>
          <w14:ligatures w14:val="none"/>
        </w:rPr>
        <w:t xml:space="preserve"> 2024, 10:00 AM</w:t>
      </w:r>
    </w:p>
    <w:p w14:paraId="0B52A447" w14:textId="77777777" w:rsidR="0039381B" w:rsidRPr="00C3746F" w:rsidRDefault="0039381B" w:rsidP="004C2D7A">
      <w:pPr>
        <w:spacing w:line="360" w:lineRule="auto"/>
        <w:rPr>
          <w:rFonts w:ascii="Times New Roman" w:hAnsi="Times New Roman" w:cs="Times New Roman"/>
          <w:sz w:val="28"/>
          <w:szCs w:val="28"/>
        </w:rPr>
      </w:pPr>
    </w:p>
    <w:p w14:paraId="40FED869" w14:textId="77777777" w:rsidR="002D5714" w:rsidRPr="006D2721" w:rsidRDefault="002D5714" w:rsidP="002D5714">
      <w:pPr>
        <w:spacing w:after="0" w:line="360" w:lineRule="auto"/>
        <w:jc w:val="both"/>
        <w:rPr>
          <w:rFonts w:ascii="Times New Roman" w:eastAsia="Batang" w:hAnsi="Times New Roman" w:cs="Times New Roman"/>
          <w:kern w:val="0"/>
          <w:sz w:val="28"/>
          <w:szCs w:val="28"/>
          <w14:ligatures w14:val="none"/>
        </w:rPr>
      </w:pPr>
      <w:r w:rsidRPr="006D2721">
        <w:rPr>
          <w:rFonts w:ascii="Times New Roman" w:eastAsia="Batang" w:hAnsi="Times New Roman" w:cs="Times New Roman"/>
          <w:kern w:val="0"/>
          <w:sz w:val="28"/>
          <w:szCs w:val="28"/>
          <w14:ligatures w14:val="none"/>
        </w:rPr>
        <w:t xml:space="preserve">Madame la </w:t>
      </w:r>
      <w:proofErr w:type="spellStart"/>
      <w:r w:rsidRPr="006D2721">
        <w:rPr>
          <w:rFonts w:ascii="Times New Roman" w:eastAsia="Batang" w:hAnsi="Times New Roman" w:cs="Times New Roman"/>
          <w:kern w:val="0"/>
          <w:sz w:val="28"/>
          <w:szCs w:val="28"/>
          <w14:ligatures w14:val="none"/>
        </w:rPr>
        <w:t>Présidente</w:t>
      </w:r>
      <w:proofErr w:type="spellEnd"/>
      <w:r w:rsidRPr="006D2721">
        <w:rPr>
          <w:rFonts w:ascii="Times New Roman" w:eastAsia="Batang" w:hAnsi="Times New Roman" w:cs="Times New Roman"/>
          <w:kern w:val="0"/>
          <w:sz w:val="28"/>
          <w:szCs w:val="28"/>
          <w14:ligatures w14:val="none"/>
        </w:rPr>
        <w:t xml:space="preserve">, </w:t>
      </w:r>
    </w:p>
    <w:p w14:paraId="0BC109DE" w14:textId="77777777" w:rsidR="002D5714" w:rsidRPr="002D5714" w:rsidRDefault="002D5714" w:rsidP="002D5714">
      <w:pPr>
        <w:spacing w:after="0" w:line="360" w:lineRule="auto"/>
        <w:jc w:val="both"/>
        <w:rPr>
          <w:rFonts w:ascii="Times New Roman" w:eastAsia="Batang" w:hAnsi="Times New Roman" w:cs="Times New Roman"/>
          <w:kern w:val="0"/>
          <w:sz w:val="28"/>
          <w:szCs w:val="28"/>
          <w:lang w:val="fr-FR"/>
          <w14:ligatures w14:val="none"/>
        </w:rPr>
      </w:pPr>
      <w:r w:rsidRPr="002D5714">
        <w:rPr>
          <w:rFonts w:ascii="Times New Roman" w:eastAsia="Batang" w:hAnsi="Times New Roman" w:cs="Times New Roman"/>
          <w:kern w:val="0"/>
          <w:sz w:val="28"/>
          <w:szCs w:val="28"/>
          <w:lang w:val="fr-FR"/>
          <w14:ligatures w14:val="none"/>
        </w:rPr>
        <w:t xml:space="preserve">Mesdames et Messieurs les membres du comité, </w:t>
      </w:r>
    </w:p>
    <w:p w14:paraId="07A43556" w14:textId="6A73AA9A" w:rsidR="002D5714" w:rsidRPr="002D5714" w:rsidRDefault="002D5714" w:rsidP="002D5714">
      <w:pPr>
        <w:spacing w:after="0" w:line="360" w:lineRule="auto"/>
        <w:jc w:val="both"/>
        <w:rPr>
          <w:rFonts w:ascii="Times New Roman" w:eastAsia="Batang" w:hAnsi="Times New Roman" w:cs="Times New Roman"/>
          <w:kern w:val="0"/>
          <w:sz w:val="28"/>
          <w:szCs w:val="28"/>
          <w:lang w:val="fr-FR"/>
          <w14:ligatures w14:val="none"/>
        </w:rPr>
      </w:pPr>
      <w:r w:rsidRPr="002D5714">
        <w:rPr>
          <w:rFonts w:ascii="Times New Roman" w:eastAsia="Batang" w:hAnsi="Times New Roman" w:cs="Times New Roman"/>
          <w:kern w:val="0"/>
          <w:sz w:val="28"/>
          <w:szCs w:val="28"/>
          <w:lang w:val="fr-FR"/>
          <w14:ligatures w14:val="none"/>
        </w:rPr>
        <w:t>Mesdames et Messieurs</w:t>
      </w:r>
      <w:r w:rsidR="00FF1045">
        <w:rPr>
          <w:rFonts w:ascii="Times New Roman" w:eastAsia="Batang" w:hAnsi="Times New Roman" w:cs="Times New Roman"/>
          <w:kern w:val="0"/>
          <w:sz w:val="28"/>
          <w:szCs w:val="28"/>
          <w:lang w:val="fr-FR"/>
          <w14:ligatures w14:val="none"/>
        </w:rPr>
        <w:t>,</w:t>
      </w:r>
    </w:p>
    <w:p w14:paraId="419ED3BF" w14:textId="77777777" w:rsidR="002D5714" w:rsidRPr="002D5714" w:rsidRDefault="002D5714" w:rsidP="002D5714">
      <w:pPr>
        <w:spacing w:after="0" w:line="360" w:lineRule="auto"/>
        <w:jc w:val="both"/>
        <w:rPr>
          <w:rFonts w:ascii="Times New Roman" w:eastAsia="Batang" w:hAnsi="Times New Roman" w:cs="Times New Roman"/>
          <w:kern w:val="0"/>
          <w:sz w:val="20"/>
          <w:szCs w:val="20"/>
          <w:lang w:val="fr-FR"/>
          <w14:ligatures w14:val="none"/>
        </w:rPr>
      </w:pPr>
    </w:p>
    <w:p w14:paraId="052E2660" w14:textId="743E1681" w:rsidR="002D5714" w:rsidRDefault="002D5714" w:rsidP="002D5714">
      <w:pPr>
        <w:spacing w:after="0" w:line="360" w:lineRule="auto"/>
        <w:ind w:firstLine="720"/>
        <w:jc w:val="both"/>
        <w:rPr>
          <w:rFonts w:ascii="Times New Roman" w:eastAsia="Batang" w:hAnsi="Times New Roman" w:cs="Times New Roman"/>
          <w:kern w:val="0"/>
          <w:sz w:val="28"/>
          <w:szCs w:val="28"/>
          <w:lang w:val="fr-FR"/>
          <w14:ligatures w14:val="none"/>
        </w:rPr>
      </w:pPr>
      <w:r w:rsidRPr="002D5714">
        <w:rPr>
          <w:rFonts w:ascii="Times New Roman" w:eastAsia="Batang" w:hAnsi="Times New Roman" w:cs="Times New Roman"/>
          <w:kern w:val="0"/>
          <w:sz w:val="28"/>
          <w:szCs w:val="28"/>
          <w:lang w:val="fr-FR"/>
          <w14:ligatures w14:val="none"/>
        </w:rPr>
        <w:t xml:space="preserve">Au nom du Secrétaire général des Nations unies, j'ai le plaisir de vous souhaiter la bienvenue à </w:t>
      </w:r>
      <w:r w:rsidR="00473A4C">
        <w:rPr>
          <w:rFonts w:ascii="Times New Roman" w:eastAsia="Batang" w:hAnsi="Times New Roman" w:cs="Times New Roman"/>
          <w:kern w:val="0"/>
          <w:sz w:val="28"/>
          <w:szCs w:val="28"/>
          <w:lang w:val="fr-FR"/>
          <w14:ligatures w14:val="none"/>
        </w:rPr>
        <w:t xml:space="preserve">la </w:t>
      </w:r>
      <w:r w:rsidR="00B85AEC" w:rsidRPr="00B85AEC">
        <w:rPr>
          <w:rFonts w:ascii="Times New Roman" w:eastAsia="Batang" w:hAnsi="Times New Roman" w:cs="Times New Roman"/>
          <w:kern w:val="0"/>
          <w:sz w:val="28"/>
          <w:szCs w:val="28"/>
          <w:lang w:val="fr-FR"/>
          <w14:ligatures w14:val="none"/>
        </w:rPr>
        <w:t>trente</w:t>
      </w:r>
      <w:r w:rsidR="00B85AEC">
        <w:rPr>
          <w:rFonts w:ascii="Times New Roman" w:eastAsia="Batang" w:hAnsi="Times New Roman" w:cs="Times New Roman"/>
          <w:kern w:val="0"/>
          <w:sz w:val="28"/>
          <w:szCs w:val="28"/>
          <w:lang w:val="fr-FR"/>
          <w14:ligatures w14:val="none"/>
        </w:rPr>
        <w:t xml:space="preserve"> </w:t>
      </w:r>
      <w:r w:rsidR="00B85AEC" w:rsidRPr="00B85AEC">
        <w:rPr>
          <w:rFonts w:ascii="Times New Roman" w:eastAsia="Batang" w:hAnsi="Times New Roman" w:cs="Times New Roman"/>
          <w:kern w:val="0"/>
          <w:sz w:val="28"/>
          <w:szCs w:val="28"/>
          <w:lang w:val="fr-FR"/>
          <w14:ligatures w14:val="none"/>
        </w:rPr>
        <w:t>et</w:t>
      </w:r>
      <w:r w:rsidR="00B85AEC">
        <w:rPr>
          <w:rFonts w:ascii="Times New Roman" w:eastAsia="Batang" w:hAnsi="Times New Roman" w:cs="Times New Roman"/>
          <w:kern w:val="0"/>
          <w:sz w:val="28"/>
          <w:szCs w:val="28"/>
          <w:lang w:val="fr-FR"/>
          <w14:ligatures w14:val="none"/>
        </w:rPr>
        <w:t xml:space="preserve"> </w:t>
      </w:r>
      <w:r w:rsidR="00B85AEC" w:rsidRPr="00B85AEC">
        <w:rPr>
          <w:rFonts w:ascii="Times New Roman" w:eastAsia="Batang" w:hAnsi="Times New Roman" w:cs="Times New Roman"/>
          <w:kern w:val="0"/>
          <w:sz w:val="28"/>
          <w:szCs w:val="28"/>
          <w:lang w:val="fr-FR"/>
          <w14:ligatures w14:val="none"/>
        </w:rPr>
        <w:t>unième</w:t>
      </w:r>
      <w:r w:rsidR="00B85AEC">
        <w:rPr>
          <w:rFonts w:ascii="Times New Roman" w:eastAsia="Batang" w:hAnsi="Times New Roman" w:cs="Times New Roman"/>
          <w:kern w:val="0"/>
          <w:sz w:val="28"/>
          <w:szCs w:val="28"/>
          <w:lang w:val="fr-FR"/>
          <w14:ligatures w14:val="none"/>
        </w:rPr>
        <w:t xml:space="preserve"> </w:t>
      </w:r>
      <w:r w:rsidRPr="002D5714">
        <w:rPr>
          <w:rFonts w:ascii="Times New Roman" w:eastAsia="Batang" w:hAnsi="Times New Roman" w:cs="Times New Roman"/>
          <w:kern w:val="0"/>
          <w:sz w:val="28"/>
          <w:szCs w:val="28"/>
          <w:lang w:val="fr-FR"/>
          <w14:ligatures w14:val="none"/>
        </w:rPr>
        <w:t xml:space="preserve">session du Comité </w:t>
      </w:r>
      <w:r w:rsidR="00FF1045">
        <w:rPr>
          <w:rFonts w:ascii="Times New Roman" w:eastAsia="Batang" w:hAnsi="Times New Roman" w:cs="Times New Roman"/>
          <w:kern w:val="0"/>
          <w:sz w:val="28"/>
          <w:szCs w:val="28"/>
          <w:lang w:val="fr-FR"/>
          <w14:ligatures w14:val="none"/>
        </w:rPr>
        <w:t>d</w:t>
      </w:r>
      <w:r w:rsidR="00B85AEC">
        <w:rPr>
          <w:rFonts w:ascii="Times New Roman" w:eastAsia="Batang" w:hAnsi="Times New Roman" w:cs="Times New Roman"/>
          <w:kern w:val="0"/>
          <w:sz w:val="28"/>
          <w:szCs w:val="28"/>
          <w:lang w:val="fr-FR"/>
          <w14:ligatures w14:val="none"/>
        </w:rPr>
        <w:t xml:space="preserve">es </w:t>
      </w:r>
      <w:r w:rsidRPr="002D5714">
        <w:rPr>
          <w:rFonts w:ascii="Times New Roman" w:eastAsia="Batang" w:hAnsi="Times New Roman" w:cs="Times New Roman"/>
          <w:kern w:val="0"/>
          <w:sz w:val="28"/>
          <w:szCs w:val="28"/>
          <w:lang w:val="fr-FR"/>
          <w14:ligatures w14:val="none"/>
        </w:rPr>
        <w:t xml:space="preserve">droits de </w:t>
      </w:r>
      <w:r w:rsidR="00FF1045">
        <w:rPr>
          <w:rFonts w:ascii="Times New Roman" w:eastAsia="Batang" w:hAnsi="Times New Roman" w:cs="Times New Roman"/>
          <w:kern w:val="0"/>
          <w:sz w:val="28"/>
          <w:szCs w:val="28"/>
          <w:lang w:val="fr-FR"/>
          <w14:ligatures w14:val="none"/>
        </w:rPr>
        <w:t>p</w:t>
      </w:r>
      <w:r w:rsidR="00B85AEC">
        <w:rPr>
          <w:rFonts w:ascii="Times New Roman" w:eastAsia="Batang" w:hAnsi="Times New Roman" w:cs="Times New Roman"/>
          <w:kern w:val="0"/>
          <w:sz w:val="28"/>
          <w:szCs w:val="28"/>
          <w:lang w:val="fr-FR"/>
          <w14:ligatures w14:val="none"/>
        </w:rPr>
        <w:t xml:space="preserve">ersonnes </w:t>
      </w:r>
      <w:r w:rsidR="00FF1045">
        <w:rPr>
          <w:rFonts w:ascii="Times New Roman" w:eastAsia="Batang" w:hAnsi="Times New Roman" w:cs="Times New Roman"/>
          <w:kern w:val="0"/>
          <w:sz w:val="28"/>
          <w:szCs w:val="28"/>
          <w:lang w:val="fr-FR"/>
          <w14:ligatures w14:val="none"/>
        </w:rPr>
        <w:t>h</w:t>
      </w:r>
      <w:r w:rsidR="00B85AEC">
        <w:rPr>
          <w:rFonts w:ascii="Times New Roman" w:eastAsia="Batang" w:hAnsi="Times New Roman" w:cs="Times New Roman"/>
          <w:kern w:val="0"/>
          <w:sz w:val="28"/>
          <w:szCs w:val="28"/>
          <w:lang w:val="fr-FR"/>
          <w14:ligatures w14:val="none"/>
        </w:rPr>
        <w:t>andicapées.</w:t>
      </w:r>
    </w:p>
    <w:p w14:paraId="168B71E7" w14:textId="0999288E" w:rsidR="00A240CA" w:rsidRDefault="00A240CA" w:rsidP="002D5714">
      <w:pPr>
        <w:spacing w:after="120" w:line="360" w:lineRule="auto"/>
        <w:ind w:firstLine="720"/>
        <w:jc w:val="both"/>
        <w:rPr>
          <w:rFonts w:ascii="Times New Roman" w:eastAsia="Batang" w:hAnsi="Times New Roman" w:cs="Times New Roman"/>
          <w:kern w:val="0"/>
          <w:sz w:val="28"/>
          <w:szCs w:val="28"/>
          <w:lang w:val="fr-FR"/>
          <w14:ligatures w14:val="none"/>
        </w:rPr>
      </w:pPr>
      <w:r w:rsidRPr="00A240CA">
        <w:rPr>
          <w:rFonts w:ascii="Times New Roman" w:eastAsia="Batang" w:hAnsi="Times New Roman" w:cs="Times New Roman"/>
          <w:kern w:val="0"/>
          <w:sz w:val="28"/>
          <w:szCs w:val="28"/>
          <w:lang w:val="fr-FR"/>
          <w14:ligatures w14:val="none"/>
        </w:rPr>
        <w:t xml:space="preserve">Aujourd'hui, nous </w:t>
      </w:r>
      <w:r w:rsidR="004B6ACD">
        <w:rPr>
          <w:rFonts w:ascii="Times New Roman" w:eastAsia="Batang" w:hAnsi="Times New Roman" w:cs="Times New Roman"/>
          <w:kern w:val="0"/>
          <w:sz w:val="28"/>
          <w:szCs w:val="28"/>
          <w:lang w:val="fr-FR"/>
          <w14:ligatures w14:val="none"/>
        </w:rPr>
        <w:t>rendons hommage à</w:t>
      </w:r>
      <w:r w:rsidRPr="00A240CA">
        <w:rPr>
          <w:rFonts w:ascii="Times New Roman" w:eastAsia="Batang" w:hAnsi="Times New Roman" w:cs="Times New Roman"/>
          <w:kern w:val="0"/>
          <w:sz w:val="28"/>
          <w:szCs w:val="28"/>
          <w:lang w:val="fr-FR"/>
          <w14:ligatures w14:val="none"/>
        </w:rPr>
        <w:t xml:space="preserve"> la vie et l'héritage de </w:t>
      </w:r>
      <w:r>
        <w:rPr>
          <w:rFonts w:ascii="Times New Roman" w:eastAsia="Batang" w:hAnsi="Times New Roman" w:cs="Times New Roman"/>
          <w:kern w:val="0"/>
          <w:sz w:val="28"/>
          <w:szCs w:val="28"/>
          <w:lang w:val="fr-FR"/>
          <w14:ligatures w14:val="none"/>
        </w:rPr>
        <w:t xml:space="preserve">Sir </w:t>
      </w:r>
      <w:r w:rsidRPr="00A240CA">
        <w:rPr>
          <w:rFonts w:ascii="Times New Roman" w:eastAsia="Batang" w:hAnsi="Times New Roman" w:cs="Times New Roman"/>
          <w:kern w:val="0"/>
          <w:sz w:val="28"/>
          <w:szCs w:val="28"/>
          <w:lang w:val="fr-FR"/>
          <w14:ligatures w14:val="none"/>
        </w:rPr>
        <w:t xml:space="preserve">Robert Martin, la première personne </w:t>
      </w:r>
      <w:r>
        <w:rPr>
          <w:rFonts w:ascii="Times New Roman" w:eastAsia="Batang" w:hAnsi="Times New Roman" w:cs="Times New Roman"/>
          <w:kern w:val="0"/>
          <w:sz w:val="28"/>
          <w:szCs w:val="28"/>
          <w:lang w:val="fr-FR"/>
          <w14:ligatures w14:val="none"/>
        </w:rPr>
        <w:t>avec un handicap</w:t>
      </w:r>
      <w:r w:rsidRPr="00A240CA">
        <w:rPr>
          <w:rFonts w:ascii="Times New Roman" w:eastAsia="Batang" w:hAnsi="Times New Roman" w:cs="Times New Roman"/>
          <w:kern w:val="0"/>
          <w:sz w:val="28"/>
          <w:szCs w:val="28"/>
          <w:lang w:val="fr-FR"/>
          <w14:ligatures w14:val="none"/>
        </w:rPr>
        <w:t xml:space="preserve"> intellectuel </w:t>
      </w:r>
      <w:r>
        <w:rPr>
          <w:rFonts w:ascii="Times New Roman" w:eastAsia="Batang" w:hAnsi="Times New Roman" w:cs="Times New Roman"/>
          <w:kern w:val="0"/>
          <w:sz w:val="28"/>
          <w:szCs w:val="28"/>
          <w:lang w:val="fr-FR"/>
          <w14:ligatures w14:val="none"/>
        </w:rPr>
        <w:t xml:space="preserve">ayant été </w:t>
      </w:r>
      <w:r w:rsidRPr="00A240CA">
        <w:rPr>
          <w:rFonts w:ascii="Times New Roman" w:eastAsia="Batang" w:hAnsi="Times New Roman" w:cs="Times New Roman"/>
          <w:kern w:val="0"/>
          <w:sz w:val="28"/>
          <w:szCs w:val="28"/>
          <w:lang w:val="fr-FR"/>
          <w14:ligatures w14:val="none"/>
        </w:rPr>
        <w:t xml:space="preserve">élue membre du Comité, décédé </w:t>
      </w:r>
      <w:r>
        <w:rPr>
          <w:rFonts w:ascii="Times New Roman" w:eastAsia="Batang" w:hAnsi="Times New Roman" w:cs="Times New Roman"/>
          <w:kern w:val="0"/>
          <w:sz w:val="28"/>
          <w:szCs w:val="28"/>
          <w:lang w:val="fr-FR"/>
          <w14:ligatures w14:val="none"/>
        </w:rPr>
        <w:t xml:space="preserve">le 30 avril 2024, </w:t>
      </w:r>
      <w:proofErr w:type="spellStart"/>
      <w:r w:rsidRPr="00A240CA">
        <w:rPr>
          <w:rFonts w:ascii="Times New Roman" w:eastAsia="Batang" w:hAnsi="Times New Roman" w:cs="Times New Roman"/>
          <w:kern w:val="0"/>
          <w:sz w:val="28"/>
          <w:szCs w:val="28"/>
          <w:lang w:val="fr-FR"/>
          <w14:ligatures w14:val="none"/>
        </w:rPr>
        <w:t>lors qu'</w:t>
      </w:r>
      <w:proofErr w:type="spellEnd"/>
      <w:r w:rsidRPr="00A240CA">
        <w:rPr>
          <w:rFonts w:ascii="Times New Roman" w:eastAsia="Batang" w:hAnsi="Times New Roman" w:cs="Times New Roman"/>
          <w:kern w:val="0"/>
          <w:sz w:val="28"/>
          <w:szCs w:val="28"/>
          <w:lang w:val="fr-FR"/>
          <w14:ligatures w14:val="none"/>
        </w:rPr>
        <w:t xml:space="preserve">il exerçait son mandat. </w:t>
      </w:r>
      <w:r w:rsidR="004B6ACD">
        <w:rPr>
          <w:rFonts w:ascii="Times New Roman" w:eastAsia="Batang" w:hAnsi="Times New Roman" w:cs="Times New Roman"/>
          <w:kern w:val="0"/>
          <w:sz w:val="28"/>
          <w:szCs w:val="28"/>
          <w:lang w:val="fr-FR"/>
          <w14:ligatures w14:val="none"/>
        </w:rPr>
        <w:t>Nous nous</w:t>
      </w:r>
      <w:r w:rsidRPr="00A240CA">
        <w:rPr>
          <w:rFonts w:ascii="Times New Roman" w:eastAsia="Batang" w:hAnsi="Times New Roman" w:cs="Times New Roman"/>
          <w:kern w:val="0"/>
          <w:sz w:val="28"/>
          <w:szCs w:val="28"/>
          <w:lang w:val="fr-FR"/>
          <w14:ligatures w14:val="none"/>
        </w:rPr>
        <w:t xml:space="preserve"> souviendr</w:t>
      </w:r>
      <w:r w:rsidR="004B6ACD">
        <w:rPr>
          <w:rFonts w:ascii="Times New Roman" w:eastAsia="Batang" w:hAnsi="Times New Roman" w:cs="Times New Roman"/>
          <w:kern w:val="0"/>
          <w:sz w:val="28"/>
          <w:szCs w:val="28"/>
          <w:lang w:val="fr-FR"/>
          <w14:ligatures w14:val="none"/>
        </w:rPr>
        <w:t xml:space="preserve">ons </w:t>
      </w:r>
      <w:r w:rsidRPr="00A240CA">
        <w:rPr>
          <w:rFonts w:ascii="Times New Roman" w:eastAsia="Batang" w:hAnsi="Times New Roman" w:cs="Times New Roman"/>
          <w:kern w:val="0"/>
          <w:sz w:val="28"/>
          <w:szCs w:val="28"/>
          <w:lang w:val="fr-FR"/>
          <w14:ligatures w14:val="none"/>
        </w:rPr>
        <w:t xml:space="preserve">toujours de </w:t>
      </w:r>
      <w:r w:rsidR="00FF1045">
        <w:rPr>
          <w:rFonts w:ascii="Times New Roman" w:eastAsia="Batang" w:hAnsi="Times New Roman" w:cs="Times New Roman"/>
          <w:kern w:val="0"/>
          <w:sz w:val="28"/>
          <w:szCs w:val="28"/>
          <w:lang w:val="fr-FR"/>
          <w14:ligatures w14:val="none"/>
        </w:rPr>
        <w:t>sa lutte</w:t>
      </w:r>
      <w:r w:rsidRPr="00A240CA">
        <w:rPr>
          <w:rFonts w:ascii="Times New Roman" w:eastAsia="Batang" w:hAnsi="Times New Roman" w:cs="Times New Roman"/>
          <w:kern w:val="0"/>
          <w:sz w:val="28"/>
          <w:szCs w:val="28"/>
          <w:lang w:val="fr-FR"/>
          <w14:ligatures w14:val="none"/>
        </w:rPr>
        <w:t xml:space="preserve"> inépuisable pour promouvoir </w:t>
      </w:r>
      <w:r w:rsidR="00FF1045">
        <w:rPr>
          <w:rFonts w:ascii="Times New Roman" w:eastAsia="Batang" w:hAnsi="Times New Roman" w:cs="Times New Roman"/>
          <w:kern w:val="0"/>
          <w:sz w:val="28"/>
          <w:szCs w:val="28"/>
          <w:lang w:val="fr-FR"/>
          <w14:ligatures w14:val="none"/>
        </w:rPr>
        <w:t xml:space="preserve">une </w:t>
      </w:r>
      <w:r w:rsidR="004B6ACD">
        <w:rPr>
          <w:rFonts w:ascii="Times New Roman" w:eastAsia="Batang" w:hAnsi="Times New Roman" w:cs="Times New Roman"/>
          <w:kern w:val="0"/>
          <w:sz w:val="28"/>
          <w:szCs w:val="28"/>
          <w:lang w:val="fr-FR"/>
          <w14:ligatures w14:val="none"/>
        </w:rPr>
        <w:t>vie indépendant</w:t>
      </w:r>
      <w:r w:rsidR="001E1CA0">
        <w:rPr>
          <w:rFonts w:ascii="Times New Roman" w:eastAsia="Batang" w:hAnsi="Times New Roman" w:cs="Times New Roman"/>
          <w:kern w:val="0"/>
          <w:sz w:val="28"/>
          <w:szCs w:val="28"/>
          <w:lang w:val="fr-FR"/>
          <w14:ligatures w14:val="none"/>
        </w:rPr>
        <w:t>e</w:t>
      </w:r>
      <w:r w:rsidR="004B6ACD">
        <w:rPr>
          <w:rFonts w:ascii="Times New Roman" w:eastAsia="Batang" w:hAnsi="Times New Roman" w:cs="Times New Roman"/>
          <w:kern w:val="0"/>
          <w:sz w:val="28"/>
          <w:szCs w:val="28"/>
          <w:lang w:val="fr-FR"/>
          <w14:ligatures w14:val="none"/>
        </w:rPr>
        <w:t>, l’</w:t>
      </w:r>
      <w:r w:rsidRPr="00A240CA">
        <w:rPr>
          <w:rFonts w:ascii="Times New Roman" w:eastAsia="Batang" w:hAnsi="Times New Roman" w:cs="Times New Roman"/>
          <w:kern w:val="0"/>
          <w:sz w:val="28"/>
          <w:szCs w:val="28"/>
          <w:lang w:val="fr-FR"/>
          <w14:ligatures w14:val="none"/>
        </w:rPr>
        <w:t>autonomie et l’inclusion des personnes handicapées dans la communauté.</w:t>
      </w:r>
    </w:p>
    <w:p w14:paraId="01F5A8AC" w14:textId="4C9257B7" w:rsidR="00A240CA" w:rsidRPr="00A240CA" w:rsidRDefault="004B6ACD" w:rsidP="00A240CA">
      <w:pPr>
        <w:spacing w:after="120" w:line="360" w:lineRule="auto"/>
        <w:ind w:firstLine="720"/>
        <w:jc w:val="both"/>
        <w:rPr>
          <w:rFonts w:ascii="Times New Roman" w:eastAsia="Batang" w:hAnsi="Times New Roman" w:cs="Times New Roman"/>
          <w:kern w:val="0"/>
          <w:sz w:val="28"/>
          <w:szCs w:val="28"/>
          <w:lang w:val="fr-FR"/>
          <w14:ligatures w14:val="none"/>
        </w:rPr>
      </w:pPr>
      <w:r w:rsidRPr="004B6ACD">
        <w:rPr>
          <w:rFonts w:ascii="Times New Roman" w:eastAsia="Batang" w:hAnsi="Times New Roman" w:cs="Times New Roman"/>
          <w:kern w:val="0"/>
          <w:sz w:val="28"/>
          <w:szCs w:val="28"/>
          <w:lang w:val="fr-FR"/>
          <w14:ligatures w14:val="none"/>
        </w:rPr>
        <w:t xml:space="preserve">J'apprécie la participation active </w:t>
      </w:r>
      <w:r>
        <w:rPr>
          <w:rFonts w:ascii="Times New Roman" w:eastAsia="Batang" w:hAnsi="Times New Roman" w:cs="Times New Roman"/>
          <w:kern w:val="0"/>
          <w:sz w:val="28"/>
          <w:szCs w:val="28"/>
          <w:lang w:val="fr-FR"/>
          <w14:ligatures w14:val="none"/>
        </w:rPr>
        <w:t>de la</w:t>
      </w:r>
      <w:r w:rsidRPr="004B6ACD">
        <w:rPr>
          <w:rFonts w:ascii="Times New Roman" w:eastAsia="Batang" w:hAnsi="Times New Roman" w:cs="Times New Roman"/>
          <w:kern w:val="0"/>
          <w:sz w:val="28"/>
          <w:szCs w:val="28"/>
          <w:lang w:val="fr-FR"/>
          <w14:ligatures w14:val="none"/>
        </w:rPr>
        <w:t xml:space="preserve"> Président</w:t>
      </w:r>
      <w:r>
        <w:rPr>
          <w:rFonts w:ascii="Times New Roman" w:eastAsia="Batang" w:hAnsi="Times New Roman" w:cs="Times New Roman"/>
          <w:kern w:val="0"/>
          <w:sz w:val="28"/>
          <w:szCs w:val="28"/>
          <w:lang w:val="fr-FR"/>
          <w14:ligatures w14:val="none"/>
        </w:rPr>
        <w:t>e</w:t>
      </w:r>
      <w:r w:rsidRPr="004B6ACD">
        <w:rPr>
          <w:rFonts w:ascii="Times New Roman" w:eastAsia="Batang" w:hAnsi="Times New Roman" w:cs="Times New Roman"/>
          <w:kern w:val="0"/>
          <w:sz w:val="28"/>
          <w:szCs w:val="28"/>
          <w:lang w:val="fr-FR"/>
          <w14:ligatures w14:val="none"/>
        </w:rPr>
        <w:t xml:space="preserve"> et des membres du Comité lors de la 17e réunion de la Conférence des États parties à la Convention relative aux droits des personnes handicapées, </w:t>
      </w:r>
      <w:r>
        <w:rPr>
          <w:rFonts w:ascii="Times New Roman" w:eastAsia="Batang" w:hAnsi="Times New Roman" w:cs="Times New Roman"/>
          <w:kern w:val="0"/>
          <w:sz w:val="28"/>
          <w:szCs w:val="28"/>
          <w:lang w:val="fr-FR"/>
          <w14:ligatures w14:val="none"/>
        </w:rPr>
        <w:t xml:space="preserve">tenue en </w:t>
      </w:r>
      <w:r w:rsidRPr="004B6ACD">
        <w:rPr>
          <w:rFonts w:ascii="Times New Roman" w:eastAsia="Batang" w:hAnsi="Times New Roman" w:cs="Times New Roman"/>
          <w:kern w:val="0"/>
          <w:sz w:val="28"/>
          <w:szCs w:val="28"/>
          <w:lang w:val="fr-FR"/>
          <w14:ligatures w14:val="none"/>
        </w:rPr>
        <w:t xml:space="preserve">juin 2024 à New York, et </w:t>
      </w:r>
      <w:r w:rsidR="00C3746F">
        <w:rPr>
          <w:rFonts w:ascii="Times New Roman" w:eastAsia="Batang" w:hAnsi="Times New Roman" w:cs="Times New Roman"/>
          <w:kern w:val="0"/>
          <w:sz w:val="28"/>
          <w:szCs w:val="28"/>
          <w:lang w:val="fr-FR"/>
          <w14:ligatures w14:val="none"/>
        </w:rPr>
        <w:t>je félicite</w:t>
      </w:r>
      <w:r w:rsidRPr="004B6ACD">
        <w:rPr>
          <w:rFonts w:ascii="Times New Roman" w:eastAsia="Batang" w:hAnsi="Times New Roman" w:cs="Times New Roman"/>
          <w:kern w:val="0"/>
          <w:sz w:val="28"/>
          <w:szCs w:val="28"/>
          <w:lang w:val="fr-FR"/>
          <w14:ligatures w14:val="none"/>
        </w:rPr>
        <w:t xml:space="preserve"> les membres du Comité qui ont été réélus. </w:t>
      </w:r>
      <w:r w:rsidR="00A240CA" w:rsidRPr="00A240CA">
        <w:rPr>
          <w:rFonts w:ascii="Times New Roman" w:eastAsia="Batang" w:hAnsi="Times New Roman" w:cs="Times New Roman"/>
          <w:kern w:val="0"/>
          <w:sz w:val="28"/>
          <w:szCs w:val="28"/>
          <w:lang w:val="fr-FR"/>
          <w14:ligatures w14:val="none"/>
        </w:rPr>
        <w:t xml:space="preserve">Je vous souhaite à toutes et à tous beaucoup de succès dans la poursuite de votre travail au sein du </w:t>
      </w:r>
      <w:r w:rsidR="00FF1045">
        <w:rPr>
          <w:rFonts w:ascii="Times New Roman" w:eastAsia="Batang" w:hAnsi="Times New Roman" w:cs="Times New Roman"/>
          <w:kern w:val="0"/>
          <w:sz w:val="28"/>
          <w:szCs w:val="28"/>
          <w:lang w:val="fr-FR"/>
          <w14:ligatures w14:val="none"/>
        </w:rPr>
        <w:t>C</w:t>
      </w:r>
      <w:r w:rsidR="00A240CA" w:rsidRPr="00A240CA">
        <w:rPr>
          <w:rFonts w:ascii="Times New Roman" w:eastAsia="Batang" w:hAnsi="Times New Roman" w:cs="Times New Roman"/>
          <w:kern w:val="0"/>
          <w:sz w:val="28"/>
          <w:szCs w:val="28"/>
          <w:lang w:val="fr-FR"/>
          <w14:ligatures w14:val="none"/>
        </w:rPr>
        <w:t xml:space="preserve">omité. </w:t>
      </w:r>
    </w:p>
    <w:p w14:paraId="4D38015C" w14:textId="77777777" w:rsidR="004472DF" w:rsidRPr="002D5714" w:rsidRDefault="004472DF" w:rsidP="002D5714">
      <w:pPr>
        <w:spacing w:after="120" w:line="360" w:lineRule="auto"/>
        <w:ind w:firstLine="720"/>
        <w:jc w:val="both"/>
        <w:rPr>
          <w:rFonts w:ascii="Times New Roman" w:eastAsia="Batang" w:hAnsi="Times New Roman" w:cs="Times New Roman"/>
          <w:kern w:val="0"/>
          <w:sz w:val="28"/>
          <w:szCs w:val="28"/>
          <w:lang w:val="fr-FR"/>
          <w14:ligatures w14:val="none"/>
        </w:rPr>
      </w:pPr>
    </w:p>
    <w:p w14:paraId="5025DD15" w14:textId="6B36034B" w:rsidR="00B85AEC" w:rsidRPr="00B85AEC" w:rsidRDefault="00B85AEC" w:rsidP="004C2D7A">
      <w:pPr>
        <w:spacing w:line="360" w:lineRule="auto"/>
        <w:rPr>
          <w:rFonts w:ascii="Times New Roman" w:hAnsi="Times New Roman" w:cs="Times New Roman"/>
          <w:b/>
          <w:bCs/>
          <w:i/>
          <w:iCs/>
          <w:sz w:val="28"/>
          <w:szCs w:val="28"/>
        </w:rPr>
      </w:pPr>
      <w:r w:rsidRPr="00B85AEC">
        <w:rPr>
          <w:rFonts w:ascii="Times New Roman" w:hAnsi="Times New Roman" w:cs="Times New Roman"/>
          <w:b/>
          <w:bCs/>
          <w:i/>
          <w:iCs/>
          <w:sz w:val="28"/>
          <w:szCs w:val="28"/>
        </w:rPr>
        <w:t>Disability inclusion and Sustainable Development Goals</w:t>
      </w:r>
    </w:p>
    <w:p w14:paraId="23907B3E" w14:textId="5B82304B" w:rsidR="00B85AEC" w:rsidRPr="00B85AEC" w:rsidRDefault="00B85AEC" w:rsidP="00B85AEC">
      <w:pPr>
        <w:spacing w:line="360" w:lineRule="auto"/>
        <w:rPr>
          <w:rFonts w:ascii="Times New Roman" w:hAnsi="Times New Roman" w:cs="Times New Roman"/>
          <w:sz w:val="28"/>
          <w:szCs w:val="28"/>
        </w:rPr>
      </w:pPr>
      <w:r>
        <w:rPr>
          <w:rFonts w:ascii="Times New Roman" w:hAnsi="Times New Roman" w:cs="Times New Roman"/>
          <w:sz w:val="28"/>
          <w:szCs w:val="28"/>
        </w:rPr>
        <w:t>In June 2024, the United Nations release</w:t>
      </w:r>
      <w:r w:rsidR="00FF1045">
        <w:rPr>
          <w:rFonts w:ascii="Times New Roman" w:hAnsi="Times New Roman" w:cs="Times New Roman"/>
          <w:sz w:val="28"/>
          <w:szCs w:val="28"/>
        </w:rPr>
        <w:t>d</w:t>
      </w:r>
      <w:r>
        <w:rPr>
          <w:rFonts w:ascii="Times New Roman" w:hAnsi="Times New Roman" w:cs="Times New Roman"/>
          <w:sz w:val="28"/>
          <w:szCs w:val="28"/>
        </w:rPr>
        <w:t xml:space="preserve"> the 2024 report on </w:t>
      </w:r>
      <w:r w:rsidRPr="00B85AEC">
        <w:rPr>
          <w:rFonts w:ascii="Times New Roman" w:hAnsi="Times New Roman" w:cs="Times New Roman"/>
          <w:sz w:val="28"/>
          <w:szCs w:val="28"/>
        </w:rPr>
        <w:t>Disability</w:t>
      </w:r>
      <w:r>
        <w:rPr>
          <w:rFonts w:ascii="Times New Roman" w:hAnsi="Times New Roman" w:cs="Times New Roman"/>
          <w:sz w:val="28"/>
          <w:szCs w:val="28"/>
        </w:rPr>
        <w:t xml:space="preserve"> and Development, “Accelerat</w:t>
      </w:r>
      <w:r w:rsidR="00FF1045">
        <w:rPr>
          <w:rFonts w:ascii="Times New Roman" w:hAnsi="Times New Roman" w:cs="Times New Roman"/>
          <w:sz w:val="28"/>
          <w:szCs w:val="28"/>
        </w:rPr>
        <w:t>ing</w:t>
      </w:r>
      <w:r>
        <w:rPr>
          <w:rFonts w:ascii="Times New Roman" w:hAnsi="Times New Roman" w:cs="Times New Roman"/>
          <w:sz w:val="28"/>
          <w:szCs w:val="28"/>
        </w:rPr>
        <w:t xml:space="preserve"> the realization of </w:t>
      </w:r>
      <w:r w:rsidR="00FF1045">
        <w:rPr>
          <w:rFonts w:ascii="Times New Roman" w:hAnsi="Times New Roman" w:cs="Times New Roman"/>
          <w:sz w:val="28"/>
          <w:szCs w:val="28"/>
        </w:rPr>
        <w:t xml:space="preserve">the </w:t>
      </w:r>
      <w:r>
        <w:rPr>
          <w:rFonts w:ascii="Times New Roman" w:hAnsi="Times New Roman" w:cs="Times New Roman"/>
          <w:sz w:val="28"/>
          <w:szCs w:val="28"/>
        </w:rPr>
        <w:t>Sustainable Development Goals by, for and with persons with disabilities</w:t>
      </w:r>
      <w:r w:rsidR="004472DF">
        <w:rPr>
          <w:rFonts w:ascii="Times New Roman" w:hAnsi="Times New Roman" w:cs="Times New Roman"/>
          <w:sz w:val="28"/>
          <w:szCs w:val="28"/>
        </w:rPr>
        <w:t>”</w:t>
      </w:r>
      <w:r>
        <w:rPr>
          <w:rFonts w:ascii="Times New Roman" w:hAnsi="Times New Roman" w:cs="Times New Roman"/>
          <w:sz w:val="28"/>
          <w:szCs w:val="28"/>
        </w:rPr>
        <w:t xml:space="preserve">. </w:t>
      </w:r>
    </w:p>
    <w:p w14:paraId="682B49F9" w14:textId="58D43B64" w:rsidR="00B85AEC" w:rsidRDefault="00B85AEC" w:rsidP="004C2D7A">
      <w:pPr>
        <w:spacing w:line="360" w:lineRule="auto"/>
        <w:rPr>
          <w:rFonts w:ascii="Times New Roman" w:hAnsi="Times New Roman" w:cs="Times New Roman"/>
          <w:sz w:val="28"/>
          <w:szCs w:val="28"/>
        </w:rPr>
      </w:pPr>
      <w:r>
        <w:rPr>
          <w:rFonts w:ascii="Times New Roman" w:hAnsi="Times New Roman" w:cs="Times New Roman"/>
          <w:sz w:val="28"/>
          <w:szCs w:val="28"/>
        </w:rPr>
        <w:t>S</w:t>
      </w:r>
      <w:r w:rsidRPr="00B85AEC">
        <w:rPr>
          <w:rFonts w:ascii="Times New Roman" w:hAnsi="Times New Roman" w:cs="Times New Roman"/>
          <w:sz w:val="28"/>
          <w:szCs w:val="28"/>
        </w:rPr>
        <w:t xml:space="preserve">ix years away from 2030, the Disability and Development Report 2024 shows that persons with disabilities are being left behind. Progress for persons with </w:t>
      </w:r>
      <w:r w:rsidRPr="00B85AEC">
        <w:rPr>
          <w:rFonts w:ascii="Times New Roman" w:hAnsi="Times New Roman" w:cs="Times New Roman"/>
          <w:sz w:val="28"/>
          <w:szCs w:val="28"/>
        </w:rPr>
        <w:lastRenderedPageBreak/>
        <w:t xml:space="preserve">disabilities on </w:t>
      </w:r>
      <w:r w:rsidR="00FF1045">
        <w:rPr>
          <w:rFonts w:ascii="Times New Roman" w:hAnsi="Times New Roman" w:cs="Times New Roman"/>
          <w:sz w:val="28"/>
          <w:szCs w:val="28"/>
        </w:rPr>
        <w:t xml:space="preserve">only </w:t>
      </w:r>
      <w:r w:rsidRPr="00B85AEC">
        <w:rPr>
          <w:rFonts w:ascii="Times New Roman" w:hAnsi="Times New Roman" w:cs="Times New Roman"/>
          <w:sz w:val="28"/>
          <w:szCs w:val="28"/>
        </w:rPr>
        <w:t xml:space="preserve">30 per cent of </w:t>
      </w:r>
      <w:r w:rsidR="00FF1045">
        <w:rPr>
          <w:rFonts w:ascii="Times New Roman" w:hAnsi="Times New Roman" w:cs="Times New Roman"/>
          <w:sz w:val="28"/>
          <w:szCs w:val="28"/>
        </w:rPr>
        <w:t xml:space="preserve">the </w:t>
      </w:r>
      <w:r w:rsidRPr="00B85AEC">
        <w:rPr>
          <w:rFonts w:ascii="Times New Roman" w:hAnsi="Times New Roman" w:cs="Times New Roman"/>
          <w:sz w:val="28"/>
          <w:szCs w:val="28"/>
        </w:rPr>
        <w:t>targets of the SDGs is insufficient; 14 per cent</w:t>
      </w:r>
      <w:r w:rsidR="00FF1045">
        <w:rPr>
          <w:rFonts w:ascii="Times New Roman" w:hAnsi="Times New Roman" w:cs="Times New Roman"/>
          <w:sz w:val="28"/>
          <w:szCs w:val="28"/>
        </w:rPr>
        <w:t xml:space="preserve"> of</w:t>
      </w:r>
      <w:r w:rsidRPr="00B85AEC">
        <w:rPr>
          <w:rFonts w:ascii="Times New Roman" w:hAnsi="Times New Roman" w:cs="Times New Roman"/>
          <w:sz w:val="28"/>
          <w:szCs w:val="28"/>
        </w:rPr>
        <w:t xml:space="preserve"> the target</w:t>
      </w:r>
      <w:r w:rsidR="00FF1045">
        <w:rPr>
          <w:rFonts w:ascii="Times New Roman" w:hAnsi="Times New Roman" w:cs="Times New Roman"/>
          <w:sz w:val="28"/>
          <w:szCs w:val="28"/>
        </w:rPr>
        <w:t>s</w:t>
      </w:r>
      <w:r w:rsidRPr="00B85AEC">
        <w:rPr>
          <w:rFonts w:ascii="Times New Roman" w:hAnsi="Times New Roman" w:cs="Times New Roman"/>
          <w:sz w:val="28"/>
          <w:szCs w:val="28"/>
        </w:rPr>
        <w:t xml:space="preserve"> ha</w:t>
      </w:r>
      <w:r w:rsidR="00FF1045">
        <w:rPr>
          <w:rFonts w:ascii="Times New Roman" w:hAnsi="Times New Roman" w:cs="Times New Roman"/>
          <w:sz w:val="28"/>
          <w:szCs w:val="28"/>
        </w:rPr>
        <w:t>ve</w:t>
      </w:r>
      <w:r w:rsidRPr="00B85AEC">
        <w:rPr>
          <w:rFonts w:ascii="Times New Roman" w:hAnsi="Times New Roman" w:cs="Times New Roman"/>
          <w:sz w:val="28"/>
          <w:szCs w:val="28"/>
        </w:rPr>
        <w:t xml:space="preserve"> been missed or progress has stalled or gone into reverse. These include targets on access to financial resources, health care, </w:t>
      </w:r>
      <w:proofErr w:type="gramStart"/>
      <w:r w:rsidRPr="00B85AEC">
        <w:rPr>
          <w:rFonts w:ascii="Times New Roman" w:hAnsi="Times New Roman" w:cs="Times New Roman"/>
          <w:sz w:val="28"/>
          <w:szCs w:val="28"/>
        </w:rPr>
        <w:t>water</w:t>
      </w:r>
      <w:proofErr w:type="gramEnd"/>
      <w:r w:rsidRPr="00B85AEC">
        <w:rPr>
          <w:rFonts w:ascii="Times New Roman" w:hAnsi="Times New Roman" w:cs="Times New Roman"/>
          <w:sz w:val="28"/>
          <w:szCs w:val="28"/>
        </w:rPr>
        <w:t xml:space="preserve"> and ICT as well as on building resilience of persons with disabilities during disasters and other emergencies. </w:t>
      </w:r>
      <w:r w:rsidR="00FF1045">
        <w:rPr>
          <w:rFonts w:ascii="Times New Roman" w:hAnsi="Times New Roman" w:cs="Times New Roman"/>
          <w:sz w:val="28"/>
          <w:szCs w:val="28"/>
        </w:rPr>
        <w:t>M</w:t>
      </w:r>
      <w:r w:rsidRPr="00B85AEC">
        <w:rPr>
          <w:rFonts w:ascii="Times New Roman" w:hAnsi="Times New Roman" w:cs="Times New Roman"/>
          <w:sz w:val="28"/>
          <w:szCs w:val="28"/>
        </w:rPr>
        <w:t>ere</w:t>
      </w:r>
      <w:r w:rsidR="00FF1045">
        <w:rPr>
          <w:rFonts w:ascii="Times New Roman" w:hAnsi="Times New Roman" w:cs="Times New Roman"/>
          <w:sz w:val="28"/>
          <w:szCs w:val="28"/>
        </w:rPr>
        <w:t>ly</w:t>
      </w:r>
      <w:r w:rsidRPr="00B85AEC">
        <w:rPr>
          <w:rFonts w:ascii="Times New Roman" w:hAnsi="Times New Roman" w:cs="Times New Roman"/>
          <w:sz w:val="28"/>
          <w:szCs w:val="28"/>
        </w:rPr>
        <w:t xml:space="preserve"> 5 indicators are on track</w:t>
      </w:r>
      <w:r w:rsidR="00FF1045">
        <w:rPr>
          <w:rFonts w:ascii="Times New Roman" w:hAnsi="Times New Roman" w:cs="Times New Roman"/>
          <w:sz w:val="28"/>
          <w:szCs w:val="28"/>
        </w:rPr>
        <w:t xml:space="preserve"> in that</w:t>
      </w:r>
      <w:r w:rsidRPr="00B85AEC">
        <w:rPr>
          <w:rFonts w:ascii="Times New Roman" w:hAnsi="Times New Roman" w:cs="Times New Roman"/>
          <w:sz w:val="28"/>
          <w:szCs w:val="28"/>
        </w:rPr>
        <w:t xml:space="preserve"> progress </w:t>
      </w:r>
      <w:r w:rsidR="00FF1045">
        <w:rPr>
          <w:rFonts w:ascii="Times New Roman" w:hAnsi="Times New Roman" w:cs="Times New Roman"/>
          <w:sz w:val="28"/>
          <w:szCs w:val="28"/>
        </w:rPr>
        <w:t xml:space="preserve">is </w:t>
      </w:r>
      <w:r w:rsidRPr="00B85AEC">
        <w:rPr>
          <w:rFonts w:ascii="Times New Roman" w:hAnsi="Times New Roman" w:cs="Times New Roman"/>
          <w:sz w:val="28"/>
          <w:szCs w:val="28"/>
        </w:rPr>
        <w:t>consistent with achieving the respective targets for persons with disabilities by 2030 – these include education</w:t>
      </w:r>
      <w:r w:rsidR="00FF1045">
        <w:rPr>
          <w:rFonts w:ascii="Times New Roman" w:hAnsi="Times New Roman" w:cs="Times New Roman"/>
          <w:sz w:val="28"/>
          <w:szCs w:val="28"/>
        </w:rPr>
        <w:t>,</w:t>
      </w:r>
      <w:r w:rsidRPr="00B85AEC">
        <w:rPr>
          <w:rFonts w:ascii="Times New Roman" w:hAnsi="Times New Roman" w:cs="Times New Roman"/>
          <w:sz w:val="28"/>
          <w:szCs w:val="28"/>
        </w:rPr>
        <w:t xml:space="preserve"> laws on equal access, disaster early warning in accessible formats, online services for persons with disabilities, government ministries accessible for persons with disabilities</w:t>
      </w:r>
      <w:r w:rsidR="00FF1045">
        <w:rPr>
          <w:rFonts w:ascii="Times New Roman" w:hAnsi="Times New Roman" w:cs="Times New Roman"/>
          <w:sz w:val="28"/>
          <w:szCs w:val="28"/>
        </w:rPr>
        <w:t>,</w:t>
      </w:r>
      <w:r w:rsidRPr="00B85AEC">
        <w:rPr>
          <w:rFonts w:ascii="Times New Roman" w:hAnsi="Times New Roman" w:cs="Times New Roman"/>
          <w:sz w:val="28"/>
          <w:szCs w:val="28"/>
        </w:rPr>
        <w:t xml:space="preserve"> and monitoring of bilateral aid dedicated to disability inclusion. </w:t>
      </w:r>
    </w:p>
    <w:p w14:paraId="24A36732" w14:textId="71BF2279" w:rsidR="00E5273B" w:rsidRPr="00B85AEC" w:rsidRDefault="00B85AEC" w:rsidP="004C2D7A">
      <w:pPr>
        <w:spacing w:line="360" w:lineRule="auto"/>
        <w:rPr>
          <w:rFonts w:ascii="Times New Roman" w:hAnsi="Times New Roman" w:cs="Times New Roman"/>
          <w:sz w:val="28"/>
          <w:szCs w:val="28"/>
        </w:rPr>
      </w:pPr>
      <w:r>
        <w:rPr>
          <w:rFonts w:ascii="Times New Roman" w:hAnsi="Times New Roman" w:cs="Times New Roman"/>
          <w:sz w:val="28"/>
          <w:szCs w:val="28"/>
        </w:rPr>
        <w:t>The report indicates that w</w:t>
      </w:r>
      <w:r w:rsidRPr="00B85AEC">
        <w:rPr>
          <w:rFonts w:ascii="Times New Roman" w:hAnsi="Times New Roman" w:cs="Times New Roman"/>
          <w:sz w:val="28"/>
          <w:szCs w:val="28"/>
        </w:rPr>
        <w:t xml:space="preserve">ide gaps persist between persons with and without disabilities, particularly </w:t>
      </w:r>
      <w:r w:rsidR="00FF1045">
        <w:rPr>
          <w:rFonts w:ascii="Times New Roman" w:hAnsi="Times New Roman" w:cs="Times New Roman"/>
          <w:sz w:val="28"/>
          <w:szCs w:val="28"/>
        </w:rPr>
        <w:t>in relation to</w:t>
      </w:r>
      <w:r w:rsidRPr="00B85AEC">
        <w:rPr>
          <w:rFonts w:ascii="Times New Roman" w:hAnsi="Times New Roman" w:cs="Times New Roman"/>
          <w:sz w:val="28"/>
          <w:szCs w:val="28"/>
        </w:rPr>
        <w:t xml:space="preserve"> food insecurity, health, access to energy and ICT – with gaps above 10 percentage points</w:t>
      </w:r>
      <w:r w:rsidR="00FF1045">
        <w:rPr>
          <w:rFonts w:ascii="Times New Roman" w:hAnsi="Times New Roman" w:cs="Times New Roman"/>
          <w:sz w:val="28"/>
          <w:szCs w:val="28"/>
        </w:rPr>
        <w:t>,</w:t>
      </w:r>
      <w:r w:rsidRPr="00B85AEC">
        <w:rPr>
          <w:rFonts w:ascii="Times New Roman" w:hAnsi="Times New Roman" w:cs="Times New Roman"/>
          <w:sz w:val="28"/>
          <w:szCs w:val="28"/>
        </w:rPr>
        <w:t xml:space="preserve"> and on multidimensional poverty and employment – with gaps above 20 percentage points. For women with disabilities, indigenous persons with disabilities, persons with intellectual or psychosocial disabilities and persons with disabilities living in rural areas, the gaps are </w:t>
      </w:r>
      <w:r w:rsidR="00FF1045">
        <w:rPr>
          <w:rFonts w:ascii="Times New Roman" w:hAnsi="Times New Roman" w:cs="Times New Roman"/>
          <w:sz w:val="28"/>
          <w:szCs w:val="28"/>
        </w:rPr>
        <w:t xml:space="preserve">even </w:t>
      </w:r>
      <w:r w:rsidRPr="00B85AEC">
        <w:rPr>
          <w:rFonts w:ascii="Times New Roman" w:hAnsi="Times New Roman" w:cs="Times New Roman"/>
          <w:sz w:val="28"/>
          <w:szCs w:val="28"/>
        </w:rPr>
        <w:t>wider. Moreover, although countries have increasingly involved persons with disabilities in decision-making processes, overall, th</w:t>
      </w:r>
      <w:r w:rsidR="00FF1045">
        <w:rPr>
          <w:rFonts w:ascii="Times New Roman" w:hAnsi="Times New Roman" w:cs="Times New Roman"/>
          <w:sz w:val="28"/>
          <w:szCs w:val="28"/>
        </w:rPr>
        <w:t>eir</w:t>
      </w:r>
      <w:r w:rsidRPr="00B85AEC">
        <w:rPr>
          <w:rFonts w:ascii="Times New Roman" w:hAnsi="Times New Roman" w:cs="Times New Roman"/>
          <w:sz w:val="28"/>
          <w:szCs w:val="28"/>
        </w:rPr>
        <w:t xml:space="preserve"> involvement remains low.</w:t>
      </w:r>
    </w:p>
    <w:p w14:paraId="260380AF" w14:textId="78F0AB27" w:rsidR="00E5273B" w:rsidRDefault="00B85AEC" w:rsidP="004C2D7A">
      <w:pPr>
        <w:spacing w:line="360" w:lineRule="auto"/>
        <w:rPr>
          <w:rFonts w:ascii="Times New Roman" w:hAnsi="Times New Roman" w:cs="Times New Roman"/>
          <w:sz w:val="28"/>
          <w:szCs w:val="28"/>
        </w:rPr>
      </w:pPr>
      <w:r>
        <w:rPr>
          <w:rFonts w:ascii="Times New Roman" w:hAnsi="Times New Roman" w:cs="Times New Roman"/>
          <w:sz w:val="28"/>
          <w:szCs w:val="28"/>
        </w:rPr>
        <w:t xml:space="preserve">According to the report, </w:t>
      </w:r>
      <w:r w:rsidR="00AC7506">
        <w:rPr>
          <w:rFonts w:ascii="Times New Roman" w:hAnsi="Times New Roman" w:cs="Times New Roman"/>
          <w:sz w:val="28"/>
          <w:szCs w:val="28"/>
        </w:rPr>
        <w:t xml:space="preserve">at </w:t>
      </w:r>
      <w:r>
        <w:rPr>
          <w:rFonts w:ascii="Times New Roman" w:hAnsi="Times New Roman" w:cs="Times New Roman"/>
          <w:sz w:val="28"/>
          <w:szCs w:val="28"/>
        </w:rPr>
        <w:t>t</w:t>
      </w:r>
      <w:r w:rsidRPr="00B85AEC">
        <w:rPr>
          <w:rFonts w:ascii="Times New Roman" w:hAnsi="Times New Roman" w:cs="Times New Roman"/>
          <w:sz w:val="28"/>
          <w:szCs w:val="28"/>
        </w:rPr>
        <w:t xml:space="preserve">he </w:t>
      </w:r>
      <w:r w:rsidR="00AC7506">
        <w:rPr>
          <w:rFonts w:ascii="Times New Roman" w:hAnsi="Times New Roman" w:cs="Times New Roman"/>
          <w:sz w:val="28"/>
          <w:szCs w:val="28"/>
        </w:rPr>
        <w:t>current rate</w:t>
      </w:r>
      <w:r w:rsidRPr="00B85AEC">
        <w:rPr>
          <w:rFonts w:ascii="Times New Roman" w:hAnsi="Times New Roman" w:cs="Times New Roman"/>
          <w:sz w:val="28"/>
          <w:szCs w:val="28"/>
        </w:rPr>
        <w:t xml:space="preserve">, the world will not achieve the SDGs by, for and with persons with disabilities by 2030. Depending on the target, progress needs to accelerate </w:t>
      </w:r>
      <w:r w:rsidR="00AC7506">
        <w:rPr>
          <w:rFonts w:ascii="Times New Roman" w:hAnsi="Times New Roman" w:cs="Times New Roman"/>
          <w:sz w:val="28"/>
          <w:szCs w:val="28"/>
        </w:rPr>
        <w:t>between</w:t>
      </w:r>
      <w:r w:rsidRPr="00B85AEC">
        <w:rPr>
          <w:rFonts w:ascii="Times New Roman" w:hAnsi="Times New Roman" w:cs="Times New Roman"/>
          <w:sz w:val="28"/>
          <w:szCs w:val="28"/>
        </w:rPr>
        <w:t xml:space="preserve"> 2 </w:t>
      </w:r>
      <w:r w:rsidR="00AC7506">
        <w:rPr>
          <w:rFonts w:ascii="Times New Roman" w:hAnsi="Times New Roman" w:cs="Times New Roman"/>
          <w:sz w:val="28"/>
          <w:szCs w:val="28"/>
        </w:rPr>
        <w:t>and</w:t>
      </w:r>
      <w:r w:rsidRPr="00B85AEC">
        <w:rPr>
          <w:rFonts w:ascii="Times New Roman" w:hAnsi="Times New Roman" w:cs="Times New Roman"/>
          <w:sz w:val="28"/>
          <w:szCs w:val="28"/>
        </w:rPr>
        <w:t xml:space="preserve"> 65 times faster. Acceleration </w:t>
      </w:r>
      <w:r w:rsidR="00AC7506">
        <w:rPr>
          <w:rFonts w:ascii="Times New Roman" w:hAnsi="Times New Roman" w:cs="Times New Roman"/>
          <w:sz w:val="28"/>
          <w:szCs w:val="28"/>
        </w:rPr>
        <w:t>is</w:t>
      </w:r>
      <w:r w:rsidRPr="00B85AEC">
        <w:rPr>
          <w:rFonts w:ascii="Times New Roman" w:hAnsi="Times New Roman" w:cs="Times New Roman"/>
          <w:sz w:val="28"/>
          <w:szCs w:val="28"/>
        </w:rPr>
        <w:t xml:space="preserve"> particularly needed in making physical and virtual environments accessible for persons with disabilities, adopting anti-discrimination legislation, expanding social protection</w:t>
      </w:r>
      <w:r w:rsidR="00AC7506">
        <w:rPr>
          <w:rFonts w:ascii="Times New Roman" w:hAnsi="Times New Roman" w:cs="Times New Roman"/>
          <w:sz w:val="28"/>
          <w:szCs w:val="28"/>
        </w:rPr>
        <w:t>,</w:t>
      </w:r>
      <w:r w:rsidRPr="00B85AEC">
        <w:rPr>
          <w:rFonts w:ascii="Times New Roman" w:hAnsi="Times New Roman" w:cs="Times New Roman"/>
          <w:sz w:val="28"/>
          <w:szCs w:val="28"/>
        </w:rPr>
        <w:t xml:space="preserve"> and implementing measures to guarantee the safety and protection of all persons with disabilities during disasters and emergencies.</w:t>
      </w:r>
    </w:p>
    <w:p w14:paraId="0FE99117" w14:textId="4F16EC8D" w:rsidR="00B85AEC" w:rsidRDefault="00194FD2" w:rsidP="004C2D7A">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Summit of the </w:t>
      </w:r>
      <w:r w:rsidR="00B85AEC" w:rsidRPr="00B85AEC">
        <w:rPr>
          <w:rFonts w:ascii="Times New Roman" w:hAnsi="Times New Roman" w:cs="Times New Roman"/>
          <w:b/>
          <w:bCs/>
          <w:sz w:val="28"/>
          <w:szCs w:val="28"/>
        </w:rPr>
        <w:t>Future</w:t>
      </w:r>
    </w:p>
    <w:p w14:paraId="21B4492E" w14:textId="07F36A78" w:rsidR="00B85AEC" w:rsidRDefault="00B85AEC" w:rsidP="00B85AEC">
      <w:pPr>
        <w:spacing w:line="360" w:lineRule="auto"/>
        <w:rPr>
          <w:rFonts w:ascii="Times New Roman" w:hAnsi="Times New Roman" w:cs="Times New Roman"/>
          <w:sz w:val="28"/>
          <w:szCs w:val="28"/>
        </w:rPr>
      </w:pPr>
      <w:r w:rsidRPr="00B85AEC">
        <w:rPr>
          <w:rFonts w:ascii="Times New Roman" w:hAnsi="Times New Roman" w:cs="Times New Roman"/>
          <w:sz w:val="28"/>
          <w:szCs w:val="28"/>
        </w:rPr>
        <w:lastRenderedPageBreak/>
        <w:t xml:space="preserve">As the international community prepares for the Summit of the Future in September 2024, </w:t>
      </w:r>
      <w:r w:rsidR="00992E32">
        <w:rPr>
          <w:rFonts w:ascii="Times New Roman" w:hAnsi="Times New Roman" w:cs="Times New Roman"/>
          <w:sz w:val="28"/>
          <w:szCs w:val="28"/>
        </w:rPr>
        <w:t xml:space="preserve">we need collective action </w:t>
      </w:r>
      <w:r w:rsidR="00992E32" w:rsidRPr="00B85AEC">
        <w:rPr>
          <w:rFonts w:ascii="Times New Roman" w:hAnsi="Times New Roman" w:cs="Times New Roman"/>
          <w:sz w:val="28"/>
          <w:szCs w:val="28"/>
        </w:rPr>
        <w:t>to</w:t>
      </w:r>
      <w:r w:rsidRPr="00B85AEC">
        <w:rPr>
          <w:rFonts w:ascii="Times New Roman" w:hAnsi="Times New Roman" w:cs="Times New Roman"/>
          <w:sz w:val="28"/>
          <w:szCs w:val="28"/>
        </w:rPr>
        <w:t xml:space="preserve"> accelerate the SDGs</w:t>
      </w:r>
      <w:r w:rsidR="00AC7506">
        <w:rPr>
          <w:rFonts w:ascii="Times New Roman" w:hAnsi="Times New Roman" w:cs="Times New Roman"/>
          <w:sz w:val="28"/>
          <w:szCs w:val="28"/>
        </w:rPr>
        <w:t>;</w:t>
      </w:r>
      <w:r w:rsidRPr="00B85AEC">
        <w:rPr>
          <w:rFonts w:ascii="Times New Roman" w:hAnsi="Times New Roman" w:cs="Times New Roman"/>
          <w:sz w:val="28"/>
          <w:szCs w:val="28"/>
        </w:rPr>
        <w:t xml:space="preserve"> and disability inclusion is part of the solution</w:t>
      </w:r>
      <w:r w:rsidR="00992E32">
        <w:rPr>
          <w:rFonts w:ascii="Times New Roman" w:hAnsi="Times New Roman" w:cs="Times New Roman"/>
          <w:sz w:val="28"/>
          <w:szCs w:val="28"/>
        </w:rPr>
        <w:t xml:space="preserve">. The latest version of the text of the Pact of the Future, </w:t>
      </w:r>
      <w:r w:rsidR="00AC7506">
        <w:rPr>
          <w:rFonts w:ascii="Times New Roman" w:hAnsi="Times New Roman" w:cs="Times New Roman"/>
          <w:sz w:val="28"/>
          <w:szCs w:val="28"/>
        </w:rPr>
        <w:t>dated</w:t>
      </w:r>
      <w:r w:rsidR="00992E32">
        <w:rPr>
          <w:rFonts w:ascii="Times New Roman" w:hAnsi="Times New Roman" w:cs="Times New Roman"/>
          <w:sz w:val="28"/>
          <w:szCs w:val="28"/>
        </w:rPr>
        <w:t xml:space="preserve"> 17 July 2024, recognizes disability inclusion in key areas, such as the protection of civilians in armed conflicts, the promotion of social inclusion of youth with disabilities, the strengthening of their participation at the national level, the </w:t>
      </w:r>
      <w:r w:rsidR="00992E32" w:rsidRPr="00992E32">
        <w:rPr>
          <w:rFonts w:ascii="Times New Roman" w:hAnsi="Times New Roman" w:cs="Times New Roman"/>
          <w:sz w:val="28"/>
          <w:szCs w:val="28"/>
        </w:rPr>
        <w:t>effective participation and equality of persons with disabilities in all aspects of the United Nations’ work</w:t>
      </w:r>
      <w:r w:rsidR="00992E32">
        <w:rPr>
          <w:rFonts w:ascii="Times New Roman" w:hAnsi="Times New Roman" w:cs="Times New Roman"/>
          <w:sz w:val="28"/>
          <w:szCs w:val="28"/>
        </w:rPr>
        <w:t xml:space="preserve">, and the </w:t>
      </w:r>
      <w:r w:rsidR="00992E32" w:rsidRPr="00992E32">
        <w:rPr>
          <w:rFonts w:ascii="Times New Roman" w:hAnsi="Times New Roman" w:cs="Times New Roman"/>
          <w:sz w:val="28"/>
          <w:szCs w:val="28"/>
        </w:rPr>
        <w:t>opportunities provided by new and emerging technologies to empower and advance equity for persons with disabilities.</w:t>
      </w:r>
    </w:p>
    <w:p w14:paraId="1920F6EE" w14:textId="74EDBFF9" w:rsidR="009C1FED" w:rsidRPr="009C1FED" w:rsidRDefault="009C1FED" w:rsidP="009C1FED">
      <w:pPr>
        <w:spacing w:line="360" w:lineRule="auto"/>
        <w:rPr>
          <w:rFonts w:ascii="Times New Roman" w:hAnsi="Times New Roman" w:cs="Times New Roman"/>
          <w:sz w:val="28"/>
          <w:szCs w:val="28"/>
        </w:rPr>
      </w:pPr>
      <w:r>
        <w:rPr>
          <w:rFonts w:ascii="Times New Roman" w:hAnsi="Times New Roman" w:cs="Times New Roman"/>
          <w:sz w:val="28"/>
          <w:szCs w:val="28"/>
        </w:rPr>
        <w:t xml:space="preserve">Similarly, the most recent version of </w:t>
      </w:r>
      <w:r w:rsidR="00B31CA2">
        <w:rPr>
          <w:rFonts w:ascii="Times New Roman" w:hAnsi="Times New Roman" w:cs="Times New Roman"/>
          <w:sz w:val="28"/>
          <w:szCs w:val="28"/>
        </w:rPr>
        <w:t xml:space="preserve">the </w:t>
      </w:r>
      <w:r w:rsidR="00B31CA2" w:rsidRPr="009C1FED">
        <w:rPr>
          <w:rFonts w:ascii="Times New Roman" w:hAnsi="Times New Roman" w:cs="Times New Roman"/>
          <w:sz w:val="28"/>
          <w:szCs w:val="28"/>
        </w:rPr>
        <w:t>Declaration</w:t>
      </w:r>
      <w:r w:rsidRPr="009C1FED">
        <w:rPr>
          <w:rFonts w:ascii="Times New Roman" w:hAnsi="Times New Roman" w:cs="Times New Roman"/>
          <w:sz w:val="28"/>
          <w:szCs w:val="28"/>
        </w:rPr>
        <w:t xml:space="preserve"> on Future Generations</w:t>
      </w:r>
      <w:r>
        <w:rPr>
          <w:rFonts w:ascii="Times New Roman" w:hAnsi="Times New Roman" w:cs="Times New Roman"/>
          <w:sz w:val="28"/>
          <w:szCs w:val="28"/>
        </w:rPr>
        <w:t xml:space="preserve"> emphasizes </w:t>
      </w:r>
      <w:r w:rsidR="00AC7506">
        <w:rPr>
          <w:rFonts w:ascii="Times New Roman" w:hAnsi="Times New Roman" w:cs="Times New Roman"/>
          <w:sz w:val="28"/>
          <w:szCs w:val="28"/>
        </w:rPr>
        <w:t xml:space="preserve">that </w:t>
      </w:r>
      <w:r>
        <w:rPr>
          <w:rFonts w:ascii="Times New Roman" w:hAnsi="Times New Roman" w:cs="Times New Roman"/>
          <w:sz w:val="28"/>
          <w:szCs w:val="28"/>
        </w:rPr>
        <w:t>the</w:t>
      </w:r>
      <w:r w:rsidRPr="009C1FED">
        <w:rPr>
          <w:rFonts w:ascii="Times New Roman" w:hAnsi="Times New Roman" w:cs="Times New Roman"/>
          <w:b/>
          <w:bCs/>
          <w:sz w:val="28"/>
          <w:szCs w:val="28"/>
        </w:rPr>
        <w:t xml:space="preserve"> </w:t>
      </w:r>
      <w:r w:rsidRPr="009C1FED">
        <w:rPr>
          <w:rFonts w:ascii="Times New Roman" w:hAnsi="Times New Roman" w:cs="Times New Roman"/>
          <w:sz w:val="28"/>
          <w:szCs w:val="28"/>
        </w:rPr>
        <w:t xml:space="preserve">full and equal participation of persons with disabilities of present and future generations in society and all decision-making processes </w:t>
      </w:r>
      <w:r w:rsidR="00AC7506">
        <w:rPr>
          <w:rFonts w:ascii="Times New Roman" w:hAnsi="Times New Roman" w:cs="Times New Roman"/>
          <w:sz w:val="28"/>
          <w:szCs w:val="28"/>
        </w:rPr>
        <w:t>is</w:t>
      </w:r>
      <w:r w:rsidRPr="009C1FED">
        <w:rPr>
          <w:rFonts w:ascii="Times New Roman" w:hAnsi="Times New Roman" w:cs="Times New Roman"/>
          <w:sz w:val="28"/>
          <w:szCs w:val="28"/>
        </w:rPr>
        <w:t xml:space="preserve"> critical to</w:t>
      </w:r>
      <w:r w:rsidRPr="009C1FED">
        <w:rPr>
          <w:rFonts w:ascii="Times New Roman" w:hAnsi="Times New Roman" w:cs="Times New Roman"/>
          <w:b/>
          <w:bCs/>
          <w:sz w:val="28"/>
          <w:szCs w:val="28"/>
        </w:rPr>
        <w:t xml:space="preserve"> </w:t>
      </w:r>
      <w:r w:rsidRPr="009C1FED">
        <w:rPr>
          <w:rFonts w:ascii="Times New Roman" w:hAnsi="Times New Roman" w:cs="Times New Roman"/>
          <w:sz w:val="28"/>
          <w:szCs w:val="28"/>
        </w:rPr>
        <w:t xml:space="preserve">ensuring that no one is left behind, </w:t>
      </w:r>
    </w:p>
    <w:p w14:paraId="74B40FAB" w14:textId="30CC4B10" w:rsidR="009C1FED" w:rsidRPr="00B85AEC" w:rsidRDefault="00B31CA2" w:rsidP="00B85AEC">
      <w:pPr>
        <w:spacing w:line="360" w:lineRule="auto"/>
        <w:rPr>
          <w:rFonts w:ascii="Times New Roman" w:hAnsi="Times New Roman" w:cs="Times New Roman"/>
          <w:sz w:val="28"/>
          <w:szCs w:val="28"/>
        </w:rPr>
      </w:pPr>
      <w:r>
        <w:rPr>
          <w:rFonts w:ascii="Times New Roman" w:hAnsi="Times New Roman" w:cs="Times New Roman"/>
          <w:sz w:val="28"/>
          <w:szCs w:val="28"/>
        </w:rPr>
        <w:t xml:space="preserve">Likewise, the latest version of the Global Digital Compact, of June </w:t>
      </w:r>
      <w:r w:rsidR="00473A4C">
        <w:rPr>
          <w:rFonts w:ascii="Times New Roman" w:hAnsi="Times New Roman" w:cs="Times New Roman"/>
          <w:sz w:val="28"/>
          <w:szCs w:val="28"/>
        </w:rPr>
        <w:t>2024, is</w:t>
      </w:r>
      <w:r>
        <w:rPr>
          <w:rFonts w:ascii="Times New Roman" w:hAnsi="Times New Roman" w:cs="Times New Roman"/>
          <w:sz w:val="28"/>
          <w:szCs w:val="28"/>
        </w:rPr>
        <w:t xml:space="preserve"> anchored in the principles of inclusion, human rights, gender equality, </w:t>
      </w:r>
      <w:r w:rsidR="00AC7506">
        <w:rPr>
          <w:rFonts w:ascii="Times New Roman" w:hAnsi="Times New Roman" w:cs="Times New Roman"/>
          <w:sz w:val="28"/>
          <w:szCs w:val="28"/>
        </w:rPr>
        <w:t xml:space="preserve">and </w:t>
      </w:r>
      <w:r>
        <w:rPr>
          <w:rFonts w:ascii="Times New Roman" w:hAnsi="Times New Roman" w:cs="Times New Roman"/>
          <w:sz w:val="28"/>
          <w:szCs w:val="28"/>
        </w:rPr>
        <w:t xml:space="preserve">equitable and accessible digital </w:t>
      </w:r>
      <w:r w:rsidR="00194FD2">
        <w:rPr>
          <w:rFonts w:ascii="Times New Roman" w:hAnsi="Times New Roman" w:cs="Times New Roman"/>
          <w:sz w:val="28"/>
          <w:szCs w:val="28"/>
        </w:rPr>
        <w:t>technologies</w:t>
      </w:r>
      <w:r>
        <w:rPr>
          <w:rFonts w:ascii="Times New Roman" w:hAnsi="Times New Roman" w:cs="Times New Roman"/>
          <w:sz w:val="28"/>
          <w:szCs w:val="28"/>
        </w:rPr>
        <w:t xml:space="preserve"> and services. </w:t>
      </w:r>
    </w:p>
    <w:p w14:paraId="5295D25A" w14:textId="01549C79" w:rsidR="00FA47E6" w:rsidRPr="004C2D7A" w:rsidRDefault="003F0E08" w:rsidP="004C2D7A">
      <w:pPr>
        <w:spacing w:line="360" w:lineRule="auto"/>
        <w:rPr>
          <w:rFonts w:ascii="Times New Roman" w:hAnsi="Times New Roman" w:cs="Times New Roman"/>
          <w:b/>
          <w:bCs/>
          <w:sz w:val="28"/>
          <w:szCs w:val="28"/>
        </w:rPr>
      </w:pPr>
      <w:r w:rsidRPr="004C2D7A">
        <w:rPr>
          <w:rFonts w:ascii="Times New Roman" w:hAnsi="Times New Roman" w:cs="Times New Roman"/>
          <w:b/>
          <w:bCs/>
          <w:sz w:val="28"/>
          <w:szCs w:val="28"/>
        </w:rPr>
        <w:t>Care and support</w:t>
      </w:r>
    </w:p>
    <w:p w14:paraId="7F57B129" w14:textId="1B8380BC" w:rsidR="0040001F" w:rsidRPr="004C2D7A" w:rsidRDefault="00FA47E6" w:rsidP="004C2D7A">
      <w:pPr>
        <w:spacing w:line="360" w:lineRule="auto"/>
        <w:rPr>
          <w:rFonts w:ascii="Times New Roman" w:hAnsi="Times New Roman" w:cs="Times New Roman"/>
          <w:sz w:val="28"/>
          <w:szCs w:val="28"/>
        </w:rPr>
      </w:pPr>
      <w:r w:rsidRPr="004C2D7A">
        <w:rPr>
          <w:rFonts w:ascii="Times New Roman" w:hAnsi="Times New Roman" w:cs="Times New Roman"/>
          <w:sz w:val="28"/>
          <w:szCs w:val="28"/>
        </w:rPr>
        <w:t xml:space="preserve">In its resolution 54/6, of September 2023, the </w:t>
      </w:r>
      <w:r w:rsidR="00AC7506">
        <w:rPr>
          <w:rFonts w:ascii="Times New Roman" w:hAnsi="Times New Roman" w:cs="Times New Roman"/>
          <w:sz w:val="28"/>
          <w:szCs w:val="28"/>
        </w:rPr>
        <w:t xml:space="preserve">Human Rights </w:t>
      </w:r>
      <w:r w:rsidRPr="004C2D7A">
        <w:rPr>
          <w:rFonts w:ascii="Times New Roman" w:hAnsi="Times New Roman" w:cs="Times New Roman"/>
          <w:sz w:val="28"/>
          <w:szCs w:val="28"/>
        </w:rPr>
        <w:t>Council acknowledged that support and care systems, comprising disability</w:t>
      </w:r>
      <w:r w:rsidR="00AC7506">
        <w:rPr>
          <w:rFonts w:ascii="Times New Roman" w:hAnsi="Times New Roman" w:cs="Times New Roman"/>
          <w:sz w:val="28"/>
          <w:szCs w:val="28"/>
        </w:rPr>
        <w:t>-</w:t>
      </w:r>
      <w:r w:rsidRPr="004C2D7A">
        <w:rPr>
          <w:rFonts w:ascii="Times New Roman" w:hAnsi="Times New Roman" w:cs="Times New Roman"/>
          <w:sz w:val="28"/>
          <w:szCs w:val="28"/>
        </w:rPr>
        <w:t xml:space="preserve">inclusive policies and services, are essential for persons with disabilities to </w:t>
      </w:r>
      <w:proofErr w:type="gramStart"/>
      <w:r w:rsidRPr="004C2D7A">
        <w:rPr>
          <w:rFonts w:ascii="Times New Roman" w:hAnsi="Times New Roman" w:cs="Times New Roman"/>
          <w:sz w:val="28"/>
          <w:szCs w:val="28"/>
        </w:rPr>
        <w:t>fully and effectively participate in society</w:t>
      </w:r>
      <w:proofErr w:type="gramEnd"/>
      <w:r w:rsidRPr="004C2D7A">
        <w:rPr>
          <w:rFonts w:ascii="Times New Roman" w:hAnsi="Times New Roman" w:cs="Times New Roman"/>
          <w:sz w:val="28"/>
          <w:szCs w:val="28"/>
        </w:rPr>
        <w:t>, with choices equal to others, to live with dignity, autonomy and independence, and to live independently in the community, as recognized in the Convention on the Rights of Persons with Disabilities</w:t>
      </w:r>
      <w:r w:rsidR="0040001F" w:rsidRPr="004C2D7A">
        <w:rPr>
          <w:rFonts w:ascii="Times New Roman" w:hAnsi="Times New Roman" w:cs="Times New Roman"/>
          <w:sz w:val="28"/>
          <w:szCs w:val="28"/>
        </w:rPr>
        <w:t>.</w:t>
      </w:r>
    </w:p>
    <w:p w14:paraId="12C3B55B" w14:textId="37605D39" w:rsidR="00672CBD" w:rsidRDefault="0040001F" w:rsidP="004C2D7A">
      <w:pPr>
        <w:spacing w:line="360" w:lineRule="auto"/>
        <w:rPr>
          <w:rFonts w:ascii="Times New Roman" w:hAnsi="Times New Roman" w:cs="Times New Roman"/>
          <w:sz w:val="28"/>
          <w:szCs w:val="28"/>
        </w:rPr>
      </w:pPr>
      <w:r w:rsidRPr="004C2D7A">
        <w:rPr>
          <w:rFonts w:ascii="Times New Roman" w:hAnsi="Times New Roman" w:cs="Times New Roman"/>
          <w:sz w:val="28"/>
          <w:szCs w:val="28"/>
        </w:rPr>
        <w:t xml:space="preserve"> In its resolution </w:t>
      </w:r>
      <w:bookmarkStart w:id="1" w:name="_Hlk173178827"/>
      <w:r w:rsidRPr="004C2D7A">
        <w:rPr>
          <w:rFonts w:ascii="Times New Roman" w:hAnsi="Times New Roman" w:cs="Times New Roman"/>
          <w:sz w:val="28"/>
          <w:szCs w:val="28"/>
        </w:rPr>
        <w:t xml:space="preserve">55/8 on support systems to ensure community inclusion of persons with disabilities, adopted </w:t>
      </w:r>
      <w:r w:rsidR="00AC7506">
        <w:rPr>
          <w:rFonts w:ascii="Times New Roman" w:hAnsi="Times New Roman" w:cs="Times New Roman"/>
          <w:sz w:val="28"/>
          <w:szCs w:val="28"/>
        </w:rPr>
        <w:t xml:space="preserve">on </w:t>
      </w:r>
      <w:r w:rsidRPr="004C2D7A">
        <w:rPr>
          <w:rFonts w:ascii="Times New Roman" w:hAnsi="Times New Roman" w:cs="Times New Roman"/>
          <w:sz w:val="28"/>
          <w:szCs w:val="28"/>
        </w:rPr>
        <w:t>3 April 2024,</w:t>
      </w:r>
      <w:bookmarkEnd w:id="1"/>
      <w:r w:rsidRPr="004C2D7A">
        <w:rPr>
          <w:rFonts w:ascii="Times New Roman" w:hAnsi="Times New Roman" w:cs="Times New Roman"/>
          <w:sz w:val="28"/>
          <w:szCs w:val="28"/>
        </w:rPr>
        <w:t xml:space="preserve"> the Council expressed </w:t>
      </w:r>
      <w:r w:rsidRPr="004C2D7A">
        <w:rPr>
          <w:rFonts w:ascii="Times New Roman" w:hAnsi="Times New Roman" w:cs="Times New Roman"/>
          <w:sz w:val="28"/>
          <w:szCs w:val="28"/>
        </w:rPr>
        <w:lastRenderedPageBreak/>
        <w:t>concern that some traditional care models, which are not human rights-based, have placed persons with disabilities as passive recipients of care, without agency, leading to a loss of autonomy, economic disempowerment, and segregation and isolation from the rest of the community or from families, and that these models can lead to paternalistic attitudes and practices that heighten the risk of violence against and exploitation and abuse of persons with disabilities.</w:t>
      </w:r>
      <w:r w:rsidR="00AD2363" w:rsidRPr="004C2D7A">
        <w:rPr>
          <w:rFonts w:ascii="Times New Roman" w:hAnsi="Times New Roman" w:cs="Times New Roman"/>
          <w:sz w:val="28"/>
          <w:szCs w:val="28"/>
        </w:rPr>
        <w:t xml:space="preserve"> </w:t>
      </w:r>
    </w:p>
    <w:p w14:paraId="7FCBE64C" w14:textId="17E3A1D2" w:rsidR="00FA47E6" w:rsidRPr="004C2D7A" w:rsidRDefault="00AD2363" w:rsidP="004C2D7A">
      <w:pPr>
        <w:spacing w:line="360" w:lineRule="auto"/>
        <w:rPr>
          <w:rFonts w:ascii="Times New Roman" w:hAnsi="Times New Roman" w:cs="Times New Roman"/>
          <w:sz w:val="28"/>
          <w:szCs w:val="28"/>
        </w:rPr>
      </w:pPr>
      <w:r w:rsidRPr="004C2D7A">
        <w:rPr>
          <w:rFonts w:ascii="Times New Roman" w:hAnsi="Times New Roman" w:cs="Times New Roman"/>
          <w:sz w:val="28"/>
          <w:szCs w:val="28"/>
        </w:rPr>
        <w:t xml:space="preserve">The Council called upon all States to take appropriate measures to establish and implement support systems that respect, </w:t>
      </w:r>
      <w:proofErr w:type="gramStart"/>
      <w:r w:rsidRPr="004C2D7A">
        <w:rPr>
          <w:rFonts w:ascii="Times New Roman" w:hAnsi="Times New Roman" w:cs="Times New Roman"/>
          <w:sz w:val="28"/>
          <w:szCs w:val="28"/>
        </w:rPr>
        <w:t>protect</w:t>
      </w:r>
      <w:proofErr w:type="gramEnd"/>
      <w:r w:rsidRPr="004C2D7A">
        <w:rPr>
          <w:rFonts w:ascii="Times New Roman" w:hAnsi="Times New Roman" w:cs="Times New Roman"/>
          <w:sz w:val="28"/>
          <w:szCs w:val="28"/>
        </w:rPr>
        <w:t xml:space="preserve"> and fulfil human rights, and to ensure community inclusion of persons with disabilities</w:t>
      </w:r>
      <w:r w:rsidR="00C945B3" w:rsidRPr="004C2D7A">
        <w:rPr>
          <w:rFonts w:ascii="Times New Roman" w:hAnsi="Times New Roman" w:cs="Times New Roman"/>
          <w:sz w:val="28"/>
          <w:szCs w:val="28"/>
        </w:rPr>
        <w:t>, and in so doing, ensure the meaningful involvement of persons with disabilities, through their representative organizations, in the design, implementation, monitoring and evaluation of care and support systems.</w:t>
      </w:r>
    </w:p>
    <w:p w14:paraId="2E3B16CC" w14:textId="2EE1F3EF" w:rsidR="00473A4C" w:rsidRPr="00473A4C" w:rsidRDefault="003F0E08" w:rsidP="004C2D7A">
      <w:pPr>
        <w:spacing w:line="360" w:lineRule="auto"/>
        <w:rPr>
          <w:rFonts w:ascii="Times New Roman" w:hAnsi="Times New Roman" w:cs="Times New Roman"/>
          <w:sz w:val="28"/>
          <w:szCs w:val="28"/>
        </w:rPr>
      </w:pPr>
      <w:r w:rsidRPr="004C2D7A">
        <w:rPr>
          <w:rFonts w:ascii="Times New Roman" w:hAnsi="Times New Roman" w:cs="Times New Roman"/>
          <w:sz w:val="28"/>
          <w:szCs w:val="28"/>
        </w:rPr>
        <w:t xml:space="preserve">On </w:t>
      </w:r>
      <w:r w:rsidR="00AC7506">
        <w:rPr>
          <w:rFonts w:ascii="Times New Roman" w:hAnsi="Times New Roman" w:cs="Times New Roman"/>
          <w:sz w:val="28"/>
          <w:szCs w:val="28"/>
        </w:rPr>
        <w:t xml:space="preserve">19 </w:t>
      </w:r>
      <w:r w:rsidRPr="004C2D7A">
        <w:rPr>
          <w:rFonts w:ascii="Times New Roman" w:hAnsi="Times New Roman" w:cs="Times New Roman"/>
          <w:sz w:val="28"/>
          <w:szCs w:val="28"/>
        </w:rPr>
        <w:t>July</w:t>
      </w:r>
      <w:r w:rsidR="00AC7506">
        <w:rPr>
          <w:rFonts w:ascii="Times New Roman" w:hAnsi="Times New Roman" w:cs="Times New Roman"/>
          <w:sz w:val="28"/>
          <w:szCs w:val="28"/>
        </w:rPr>
        <w:t>,</w:t>
      </w:r>
      <w:r w:rsidRPr="004C2D7A">
        <w:rPr>
          <w:rFonts w:ascii="Times New Roman" w:hAnsi="Times New Roman" w:cs="Times New Roman"/>
          <w:sz w:val="28"/>
          <w:szCs w:val="28"/>
        </w:rPr>
        <w:t xml:space="preserve"> the first UN System-wide paper on care and support was published, for which OHCHR has been a main contributor together with UN Women, ECLAC, ILO and UNDP. This policy paper discusses the five principles that should underpin the transformation of care systems: human rights-based (protect and fulfil the human rights of persons providing and receiving care and support), </w:t>
      </w:r>
      <w:r w:rsidR="00AC7506">
        <w:rPr>
          <w:rFonts w:ascii="Times New Roman" w:hAnsi="Times New Roman" w:cs="Times New Roman"/>
          <w:sz w:val="28"/>
          <w:szCs w:val="28"/>
        </w:rPr>
        <w:t>S</w:t>
      </w:r>
      <w:r w:rsidRPr="004C2D7A">
        <w:rPr>
          <w:rFonts w:ascii="Times New Roman" w:hAnsi="Times New Roman" w:cs="Times New Roman"/>
          <w:sz w:val="28"/>
          <w:szCs w:val="28"/>
        </w:rPr>
        <w:t xml:space="preserve">tate accountability, universality, </w:t>
      </w:r>
      <w:r w:rsidR="00C3746F" w:rsidRPr="004C2D7A">
        <w:rPr>
          <w:rFonts w:ascii="Times New Roman" w:hAnsi="Times New Roman" w:cs="Times New Roman"/>
          <w:sz w:val="28"/>
          <w:szCs w:val="28"/>
        </w:rPr>
        <w:t>transformative</w:t>
      </w:r>
      <w:r w:rsidR="00C3746F">
        <w:rPr>
          <w:rFonts w:ascii="Times New Roman" w:hAnsi="Times New Roman" w:cs="Times New Roman"/>
          <w:sz w:val="28"/>
          <w:szCs w:val="28"/>
        </w:rPr>
        <w:t xml:space="preserve"> </w:t>
      </w:r>
      <w:r w:rsidR="00C3746F" w:rsidRPr="004C2D7A">
        <w:rPr>
          <w:rFonts w:ascii="Times New Roman" w:hAnsi="Times New Roman" w:cs="Times New Roman"/>
          <w:sz w:val="28"/>
          <w:szCs w:val="28"/>
        </w:rPr>
        <w:t>and</w:t>
      </w:r>
      <w:r w:rsidRPr="004C2D7A">
        <w:rPr>
          <w:rFonts w:ascii="Times New Roman" w:hAnsi="Times New Roman" w:cs="Times New Roman"/>
          <w:sz w:val="28"/>
          <w:szCs w:val="28"/>
        </w:rPr>
        <w:t xml:space="preserve"> leaving no one behind. On </w:t>
      </w:r>
      <w:r w:rsidR="00AC7506">
        <w:rPr>
          <w:rFonts w:ascii="Times New Roman" w:hAnsi="Times New Roman" w:cs="Times New Roman"/>
          <w:sz w:val="28"/>
          <w:szCs w:val="28"/>
        </w:rPr>
        <w:t xml:space="preserve">19 </w:t>
      </w:r>
      <w:r w:rsidRPr="004C2D7A">
        <w:rPr>
          <w:rFonts w:ascii="Times New Roman" w:hAnsi="Times New Roman" w:cs="Times New Roman"/>
          <w:sz w:val="28"/>
          <w:szCs w:val="28"/>
        </w:rPr>
        <w:t xml:space="preserve">July, the paper was launched during an ECOSOC Special Meeting discussing care &amp; support systems, where </w:t>
      </w:r>
      <w:r w:rsidR="00672CBD">
        <w:rPr>
          <w:rFonts w:ascii="Times New Roman" w:hAnsi="Times New Roman" w:cs="Times New Roman"/>
          <w:sz w:val="28"/>
          <w:szCs w:val="28"/>
        </w:rPr>
        <w:t xml:space="preserve">Ms. </w:t>
      </w:r>
      <w:r w:rsidRPr="004C2D7A">
        <w:rPr>
          <w:rFonts w:ascii="Times New Roman" w:hAnsi="Times New Roman" w:cs="Times New Roman"/>
          <w:sz w:val="28"/>
          <w:szCs w:val="28"/>
        </w:rPr>
        <w:t xml:space="preserve"> </w:t>
      </w:r>
      <w:r w:rsidR="00672CBD" w:rsidRPr="00672CBD">
        <w:rPr>
          <w:rFonts w:ascii="Times New Roman" w:hAnsi="Times New Roman" w:cs="Times New Roman"/>
          <w:sz w:val="28"/>
          <w:szCs w:val="28"/>
        </w:rPr>
        <w:t>Ilze Brands Kehris</w:t>
      </w:r>
      <w:r w:rsidR="00672CBD">
        <w:rPr>
          <w:rFonts w:ascii="Times New Roman" w:hAnsi="Times New Roman" w:cs="Times New Roman"/>
          <w:sz w:val="28"/>
          <w:szCs w:val="28"/>
        </w:rPr>
        <w:t xml:space="preserve">, </w:t>
      </w:r>
      <w:r w:rsidR="00AC7506">
        <w:rPr>
          <w:rFonts w:ascii="Times New Roman" w:hAnsi="Times New Roman" w:cs="Times New Roman"/>
          <w:sz w:val="28"/>
          <w:szCs w:val="28"/>
        </w:rPr>
        <w:t xml:space="preserve">Assistant Secretary-General for Human Rights, OHCHR, </w:t>
      </w:r>
      <w:r w:rsidRPr="004C2D7A">
        <w:rPr>
          <w:rFonts w:ascii="Times New Roman" w:hAnsi="Times New Roman" w:cs="Times New Roman"/>
          <w:sz w:val="28"/>
          <w:szCs w:val="28"/>
        </w:rPr>
        <w:t xml:space="preserve">highlighted the importance of the paper </w:t>
      </w:r>
      <w:r w:rsidR="00AC7506">
        <w:rPr>
          <w:rFonts w:ascii="Times New Roman" w:hAnsi="Times New Roman" w:cs="Times New Roman"/>
          <w:sz w:val="28"/>
          <w:szCs w:val="28"/>
        </w:rPr>
        <w:t xml:space="preserve">in </w:t>
      </w:r>
      <w:r w:rsidRPr="004C2D7A">
        <w:rPr>
          <w:rFonts w:ascii="Times New Roman" w:hAnsi="Times New Roman" w:cs="Times New Roman"/>
          <w:sz w:val="28"/>
          <w:szCs w:val="28"/>
        </w:rPr>
        <w:t xml:space="preserve">bringing together the rights of those giving and receiving care and support, and how traditional systems are based on patriarchal and paternalistic models of care that exploit the labour of women and girls as caregivers and subordinates the recipients of care as passive dependents. </w:t>
      </w:r>
    </w:p>
    <w:p w14:paraId="788A1C20" w14:textId="77777777" w:rsidR="00672CBD" w:rsidRDefault="00672CBD" w:rsidP="004C2D7A">
      <w:pPr>
        <w:spacing w:line="360" w:lineRule="auto"/>
        <w:rPr>
          <w:rFonts w:ascii="Times New Roman" w:hAnsi="Times New Roman" w:cs="Times New Roman"/>
          <w:b/>
          <w:bCs/>
          <w:sz w:val="28"/>
          <w:szCs w:val="28"/>
        </w:rPr>
      </w:pPr>
    </w:p>
    <w:p w14:paraId="12F59C5F" w14:textId="77777777" w:rsidR="00672CBD" w:rsidRDefault="00672CBD" w:rsidP="004C2D7A">
      <w:pPr>
        <w:spacing w:line="360" w:lineRule="auto"/>
        <w:rPr>
          <w:rFonts w:ascii="Times New Roman" w:hAnsi="Times New Roman" w:cs="Times New Roman"/>
          <w:b/>
          <w:bCs/>
          <w:sz w:val="28"/>
          <w:szCs w:val="28"/>
        </w:rPr>
      </w:pPr>
    </w:p>
    <w:p w14:paraId="594FC176" w14:textId="6565F1AE" w:rsidR="00473A4C" w:rsidRPr="00473A4C" w:rsidRDefault="00473A4C" w:rsidP="004C2D7A">
      <w:pPr>
        <w:spacing w:line="360" w:lineRule="auto"/>
        <w:rPr>
          <w:rFonts w:ascii="Times New Roman" w:hAnsi="Times New Roman" w:cs="Times New Roman"/>
          <w:b/>
          <w:bCs/>
          <w:sz w:val="28"/>
          <w:szCs w:val="28"/>
        </w:rPr>
      </w:pPr>
      <w:r w:rsidRPr="00473A4C">
        <w:rPr>
          <w:rFonts w:ascii="Times New Roman" w:hAnsi="Times New Roman" w:cs="Times New Roman"/>
          <w:b/>
          <w:bCs/>
          <w:sz w:val="28"/>
          <w:szCs w:val="28"/>
        </w:rPr>
        <w:t>Deprivation of liberty of persons with disabilities.</w:t>
      </w:r>
    </w:p>
    <w:p w14:paraId="4108661F" w14:textId="6EC3D902" w:rsidR="00473A4C" w:rsidRPr="00473A4C" w:rsidRDefault="00AC7506" w:rsidP="004C2D7A">
      <w:pPr>
        <w:spacing w:line="360" w:lineRule="auto"/>
        <w:rPr>
          <w:rFonts w:ascii="Times New Roman" w:hAnsi="Times New Roman" w:cs="Times New Roman"/>
          <w:sz w:val="28"/>
          <w:szCs w:val="28"/>
        </w:rPr>
      </w:pPr>
      <w:r>
        <w:rPr>
          <w:rFonts w:ascii="Times New Roman" w:hAnsi="Times New Roman" w:cs="Times New Roman"/>
          <w:sz w:val="28"/>
          <w:szCs w:val="28"/>
        </w:rPr>
        <w:t>In July 2024, t</w:t>
      </w:r>
      <w:r w:rsidR="002810E0" w:rsidRPr="00473A4C">
        <w:rPr>
          <w:rFonts w:ascii="Times New Roman" w:hAnsi="Times New Roman" w:cs="Times New Roman"/>
          <w:sz w:val="28"/>
          <w:szCs w:val="28"/>
        </w:rPr>
        <w:t>he Subcommittee</w:t>
      </w:r>
      <w:r w:rsidR="00473A4C" w:rsidRPr="00473A4C">
        <w:rPr>
          <w:rFonts w:ascii="Times New Roman" w:hAnsi="Times New Roman" w:cs="Times New Roman"/>
          <w:sz w:val="28"/>
          <w:szCs w:val="28"/>
        </w:rPr>
        <w:t xml:space="preserve"> on Prevention of Torture (SPT) published its very first General comment</w:t>
      </w:r>
      <w:r>
        <w:rPr>
          <w:rFonts w:ascii="Times New Roman" w:hAnsi="Times New Roman" w:cs="Times New Roman"/>
          <w:sz w:val="28"/>
          <w:szCs w:val="28"/>
        </w:rPr>
        <w:t>,</w:t>
      </w:r>
      <w:r w:rsidR="00473A4C" w:rsidRPr="00473A4C">
        <w:rPr>
          <w:rFonts w:ascii="Times New Roman" w:hAnsi="Times New Roman" w:cs="Times New Roman"/>
          <w:sz w:val="28"/>
          <w:szCs w:val="28"/>
        </w:rPr>
        <w:t xml:space="preserve"> on Article 4 of the Optional Protocol to the Convention against Torture</w:t>
      </w:r>
      <w:r w:rsidR="00473A4C">
        <w:rPr>
          <w:rFonts w:ascii="Times New Roman" w:hAnsi="Times New Roman" w:cs="Times New Roman"/>
          <w:sz w:val="28"/>
          <w:szCs w:val="28"/>
        </w:rPr>
        <w:t xml:space="preserve"> </w:t>
      </w:r>
      <w:r w:rsidR="00473A4C" w:rsidRPr="00473A4C">
        <w:rPr>
          <w:rFonts w:ascii="Times New Roman" w:hAnsi="Times New Roman" w:cs="Times New Roman"/>
          <w:sz w:val="28"/>
          <w:szCs w:val="28"/>
        </w:rPr>
        <w:t>concerning the definition of ‘places of deprivation of liberty’</w:t>
      </w:r>
      <w:r w:rsidR="002810E0">
        <w:rPr>
          <w:rFonts w:ascii="Times New Roman" w:hAnsi="Times New Roman" w:cs="Times New Roman"/>
          <w:sz w:val="28"/>
          <w:szCs w:val="28"/>
        </w:rPr>
        <w:t xml:space="preserve">. </w:t>
      </w:r>
      <w:r w:rsidR="002810E0" w:rsidRPr="002810E0">
        <w:t xml:space="preserve"> </w:t>
      </w:r>
      <w:r w:rsidR="002810E0" w:rsidRPr="002810E0">
        <w:rPr>
          <w:rFonts w:ascii="Times New Roman" w:hAnsi="Times New Roman" w:cs="Times New Roman"/>
          <w:sz w:val="28"/>
          <w:szCs w:val="28"/>
        </w:rPr>
        <w:t xml:space="preserve">Consistent with the overarching preventive aim and spirit of the Optional Protocol, the Subcommittee has recommended and </w:t>
      </w:r>
      <w:r>
        <w:rPr>
          <w:rFonts w:ascii="Times New Roman" w:hAnsi="Times New Roman" w:cs="Times New Roman"/>
          <w:sz w:val="28"/>
          <w:szCs w:val="28"/>
        </w:rPr>
        <w:t>applied</w:t>
      </w:r>
      <w:r w:rsidR="002810E0" w:rsidRPr="002810E0">
        <w:rPr>
          <w:rFonts w:ascii="Times New Roman" w:hAnsi="Times New Roman" w:cs="Times New Roman"/>
          <w:sz w:val="28"/>
          <w:szCs w:val="28"/>
        </w:rPr>
        <w:t xml:space="preserve"> in its practice </w:t>
      </w:r>
      <w:r>
        <w:rPr>
          <w:rFonts w:ascii="Times New Roman" w:hAnsi="Times New Roman" w:cs="Times New Roman"/>
          <w:sz w:val="28"/>
          <w:szCs w:val="28"/>
        </w:rPr>
        <w:t>an</w:t>
      </w:r>
      <w:r w:rsidR="002810E0" w:rsidRPr="002810E0">
        <w:rPr>
          <w:rFonts w:ascii="Times New Roman" w:hAnsi="Times New Roman" w:cs="Times New Roman"/>
          <w:sz w:val="28"/>
          <w:szCs w:val="28"/>
        </w:rPr>
        <w:t xml:space="preserve"> extensive interpretation of the term “places of deprivation of liberty” to maximize the preventive impact of its work and that of national preventive mechanisms.</w:t>
      </w:r>
      <w:r w:rsidR="002810E0">
        <w:rPr>
          <w:rFonts w:ascii="Times New Roman" w:hAnsi="Times New Roman" w:cs="Times New Roman"/>
          <w:sz w:val="28"/>
          <w:szCs w:val="28"/>
        </w:rPr>
        <w:t xml:space="preserve"> </w:t>
      </w:r>
      <w:r w:rsidR="00473A4C" w:rsidRPr="00473A4C">
        <w:rPr>
          <w:rFonts w:ascii="Times New Roman" w:hAnsi="Times New Roman" w:cs="Times New Roman"/>
          <w:sz w:val="28"/>
          <w:szCs w:val="28"/>
        </w:rPr>
        <w:t xml:space="preserve"> The new General Comment aligns closely with definitions concerning disability-based institutionalisation and detention as defined by the Committee on the Rights of Persons with Disabilities in its Guidelines on Deinstitutionalization, including in Emergencies.</w:t>
      </w:r>
    </w:p>
    <w:p w14:paraId="2C38653A" w14:textId="2BE666F4" w:rsidR="003F0E08" w:rsidRPr="004C2D7A" w:rsidRDefault="003F0E08" w:rsidP="004C2D7A">
      <w:pPr>
        <w:spacing w:line="360" w:lineRule="auto"/>
        <w:rPr>
          <w:rFonts w:ascii="Times New Roman" w:hAnsi="Times New Roman" w:cs="Times New Roman"/>
          <w:b/>
          <w:bCs/>
          <w:sz w:val="28"/>
          <w:szCs w:val="28"/>
        </w:rPr>
      </w:pPr>
      <w:r w:rsidRPr="004C2D7A">
        <w:rPr>
          <w:rFonts w:ascii="Times New Roman" w:hAnsi="Times New Roman" w:cs="Times New Roman"/>
          <w:b/>
          <w:bCs/>
          <w:sz w:val="28"/>
          <w:szCs w:val="28"/>
        </w:rPr>
        <w:t>Deinstitutionalization</w:t>
      </w:r>
    </w:p>
    <w:p w14:paraId="6B9797E8" w14:textId="6738B945" w:rsidR="00DA7E45" w:rsidRPr="004C2D7A" w:rsidRDefault="00DA7E45" w:rsidP="004C2D7A">
      <w:pPr>
        <w:spacing w:line="360" w:lineRule="auto"/>
        <w:rPr>
          <w:rFonts w:ascii="Times New Roman" w:hAnsi="Times New Roman" w:cs="Times New Roman"/>
          <w:sz w:val="28"/>
          <w:szCs w:val="28"/>
        </w:rPr>
      </w:pPr>
      <w:r w:rsidRPr="004C2D7A">
        <w:rPr>
          <w:rFonts w:ascii="Times New Roman" w:hAnsi="Times New Roman" w:cs="Times New Roman"/>
          <w:sz w:val="28"/>
          <w:szCs w:val="28"/>
        </w:rPr>
        <w:t xml:space="preserve">In its resolution 55/1,  adopted 3 April 2024, on “Adequate housing as a component of the right to an adequate standard of living, and the right to non-discrimination in this context”, the </w:t>
      </w:r>
      <w:r w:rsidR="00AC7506">
        <w:rPr>
          <w:rFonts w:ascii="Times New Roman" w:hAnsi="Times New Roman" w:cs="Times New Roman"/>
          <w:sz w:val="28"/>
          <w:szCs w:val="28"/>
        </w:rPr>
        <w:t xml:space="preserve">Human Rights </w:t>
      </w:r>
      <w:r w:rsidRPr="004C2D7A">
        <w:rPr>
          <w:rFonts w:ascii="Times New Roman" w:hAnsi="Times New Roman" w:cs="Times New Roman"/>
          <w:sz w:val="28"/>
          <w:szCs w:val="28"/>
        </w:rPr>
        <w:t>Council called upon States to ensure that persons with disabilities have access to community support services, including personal assistance, necessary to support living and inclusion in the community, and to ensure that access to adequate housing, appropriate and affordable services and appropriately trained support for persons with disabilities is provided in the community, with a view to achieving deinstitutionalization</w:t>
      </w:r>
      <w:r w:rsidR="00AC7506">
        <w:rPr>
          <w:rFonts w:ascii="Times New Roman" w:hAnsi="Times New Roman" w:cs="Times New Roman"/>
          <w:sz w:val="28"/>
          <w:szCs w:val="28"/>
        </w:rPr>
        <w:t>.</w:t>
      </w:r>
    </w:p>
    <w:p w14:paraId="636D14D4" w14:textId="77777777" w:rsidR="005632B5" w:rsidRPr="005632B5" w:rsidRDefault="005632B5" w:rsidP="005632B5">
      <w:pPr>
        <w:autoSpaceDE w:val="0"/>
        <w:autoSpaceDN w:val="0"/>
        <w:adjustRightInd w:val="0"/>
        <w:spacing w:after="0" w:line="360" w:lineRule="auto"/>
        <w:jc w:val="both"/>
        <w:rPr>
          <w:rFonts w:ascii="Times New Roman" w:eastAsia="Batang" w:hAnsi="Times New Roman" w:cs="Times New Roman"/>
          <w:kern w:val="0"/>
          <w:sz w:val="28"/>
          <w:szCs w:val="28"/>
          <w14:ligatures w14:val="none"/>
        </w:rPr>
      </w:pPr>
      <w:r w:rsidRPr="00D64938">
        <w:rPr>
          <w:rFonts w:ascii="Times New Roman" w:eastAsia="Batang" w:hAnsi="Times New Roman" w:cs="Times New Roman"/>
          <w:i/>
          <w:iCs/>
          <w:kern w:val="0"/>
          <w:sz w:val="28"/>
          <w:szCs w:val="28"/>
          <w14:ligatures w14:val="none"/>
        </w:rPr>
        <w:t>Madam Chair</w:t>
      </w:r>
      <w:r w:rsidRPr="005632B5">
        <w:rPr>
          <w:rFonts w:ascii="Times New Roman" w:eastAsia="Batang" w:hAnsi="Times New Roman" w:cs="Times New Roman"/>
          <w:kern w:val="0"/>
          <w:sz w:val="28"/>
          <w:szCs w:val="28"/>
          <w14:ligatures w14:val="none"/>
        </w:rPr>
        <w:t>,</w:t>
      </w:r>
    </w:p>
    <w:p w14:paraId="6AC4F163" w14:textId="1C75EE8A" w:rsidR="005632B5" w:rsidRPr="005632B5" w:rsidRDefault="005632B5" w:rsidP="005632B5">
      <w:pPr>
        <w:autoSpaceDE w:val="0"/>
        <w:autoSpaceDN w:val="0"/>
        <w:adjustRightInd w:val="0"/>
        <w:spacing w:after="0" w:line="360" w:lineRule="auto"/>
        <w:jc w:val="both"/>
        <w:rPr>
          <w:rFonts w:ascii="Times New Roman" w:eastAsia="Batang" w:hAnsi="Times New Roman" w:cs="Times New Roman"/>
          <w:kern w:val="0"/>
          <w:sz w:val="28"/>
          <w:szCs w:val="28"/>
          <w14:ligatures w14:val="none"/>
        </w:rPr>
      </w:pPr>
      <w:r w:rsidRPr="005632B5">
        <w:rPr>
          <w:rFonts w:ascii="Times New Roman" w:eastAsia="Batang" w:hAnsi="Times New Roman" w:cs="Times New Roman"/>
          <w:kern w:val="0"/>
          <w:sz w:val="28"/>
          <w:szCs w:val="28"/>
          <w14:ligatures w14:val="none"/>
        </w:rPr>
        <w:t xml:space="preserve">As you know, the Chairpersons of the Human Rights treaty bodies </w:t>
      </w:r>
      <w:r w:rsidR="00AC7506">
        <w:rPr>
          <w:rFonts w:ascii="Times New Roman" w:eastAsia="Batang" w:hAnsi="Times New Roman" w:cs="Times New Roman"/>
          <w:kern w:val="0"/>
          <w:sz w:val="28"/>
          <w:szCs w:val="28"/>
          <w14:ligatures w14:val="none"/>
        </w:rPr>
        <w:t>held</w:t>
      </w:r>
      <w:r w:rsidRPr="005632B5">
        <w:rPr>
          <w:rFonts w:ascii="Times New Roman" w:eastAsia="Batang" w:hAnsi="Times New Roman" w:cs="Times New Roman"/>
          <w:kern w:val="0"/>
          <w:sz w:val="28"/>
          <w:szCs w:val="28"/>
          <w14:ligatures w14:val="none"/>
        </w:rPr>
        <w:t xml:space="preserve"> their 36th annual meeting in New York</w:t>
      </w:r>
      <w:r>
        <w:rPr>
          <w:rFonts w:ascii="Times New Roman" w:eastAsia="Batang" w:hAnsi="Times New Roman" w:cs="Times New Roman"/>
          <w:kern w:val="0"/>
          <w:sz w:val="28"/>
          <w:szCs w:val="28"/>
          <w14:ligatures w14:val="none"/>
        </w:rPr>
        <w:t xml:space="preserve"> in June 2024</w:t>
      </w:r>
      <w:r w:rsidRPr="005632B5">
        <w:rPr>
          <w:rFonts w:ascii="Times New Roman" w:eastAsia="Batang" w:hAnsi="Times New Roman" w:cs="Times New Roman"/>
          <w:kern w:val="0"/>
          <w:sz w:val="28"/>
          <w:szCs w:val="28"/>
          <w14:ligatures w14:val="none"/>
        </w:rPr>
        <w:t xml:space="preserve">, during which they had important meetings with Secretary-General and other senior UN officials, engaged with </w:t>
      </w:r>
      <w:r w:rsidRPr="005632B5">
        <w:rPr>
          <w:rFonts w:ascii="Times New Roman" w:eastAsia="Batang" w:hAnsi="Times New Roman" w:cs="Times New Roman"/>
          <w:kern w:val="0"/>
          <w:sz w:val="28"/>
          <w:szCs w:val="28"/>
          <w14:ligatures w14:val="none"/>
        </w:rPr>
        <w:lastRenderedPageBreak/>
        <w:t>civil society</w:t>
      </w:r>
      <w:r w:rsidR="00AC7506">
        <w:rPr>
          <w:rFonts w:ascii="Times New Roman" w:eastAsia="Batang" w:hAnsi="Times New Roman" w:cs="Times New Roman"/>
          <w:kern w:val="0"/>
          <w:sz w:val="28"/>
          <w:szCs w:val="28"/>
          <w14:ligatures w14:val="none"/>
        </w:rPr>
        <w:t>,</w:t>
      </w:r>
      <w:r w:rsidRPr="005632B5">
        <w:rPr>
          <w:rFonts w:ascii="Times New Roman" w:eastAsia="Batang" w:hAnsi="Times New Roman" w:cs="Times New Roman"/>
          <w:kern w:val="0"/>
          <w:sz w:val="28"/>
          <w:szCs w:val="28"/>
          <w14:ligatures w14:val="none"/>
        </w:rPr>
        <w:t xml:space="preserve"> and had a comprehensive exchange with Member States. </w:t>
      </w:r>
      <w:r>
        <w:rPr>
          <w:rFonts w:ascii="Times New Roman" w:eastAsia="Batang" w:hAnsi="Times New Roman" w:cs="Times New Roman"/>
          <w:kern w:val="0"/>
          <w:sz w:val="28"/>
          <w:szCs w:val="28"/>
          <w14:ligatures w14:val="none"/>
        </w:rPr>
        <w:t>T</w:t>
      </w:r>
      <w:r w:rsidRPr="005632B5">
        <w:rPr>
          <w:rFonts w:ascii="Times New Roman" w:eastAsia="Batang" w:hAnsi="Times New Roman" w:cs="Times New Roman"/>
          <w:kern w:val="0"/>
          <w:sz w:val="28"/>
          <w:szCs w:val="28"/>
          <w14:ligatures w14:val="none"/>
        </w:rPr>
        <w:t xml:space="preserve">he Chairs made important progress in aligning working methods and worked to </w:t>
      </w:r>
      <w:r w:rsidR="000227E0">
        <w:rPr>
          <w:rFonts w:ascii="Times New Roman" w:eastAsia="Batang" w:hAnsi="Times New Roman" w:cs="Times New Roman"/>
          <w:kern w:val="0"/>
          <w:sz w:val="28"/>
          <w:szCs w:val="28"/>
          <w14:ligatures w14:val="none"/>
        </w:rPr>
        <w:t>garner</w:t>
      </w:r>
      <w:r w:rsidRPr="005632B5">
        <w:rPr>
          <w:rFonts w:ascii="Times New Roman" w:eastAsia="Batang" w:hAnsi="Times New Roman" w:cs="Times New Roman"/>
          <w:kern w:val="0"/>
          <w:sz w:val="28"/>
          <w:szCs w:val="28"/>
          <w14:ligatures w14:val="none"/>
        </w:rPr>
        <w:t xml:space="preserve"> support for the implementation of the treaty body strengthening process. At a well-attended meeting with Member States, the Chairs advocated strongly for resources to implement the predictable review schedule and other key proposals, </w:t>
      </w:r>
      <w:proofErr w:type="gramStart"/>
      <w:r w:rsidRPr="005632B5">
        <w:rPr>
          <w:rFonts w:ascii="Times New Roman" w:eastAsia="Batang" w:hAnsi="Times New Roman" w:cs="Times New Roman"/>
          <w:kern w:val="0"/>
          <w:sz w:val="28"/>
          <w:szCs w:val="28"/>
          <w14:ligatures w14:val="none"/>
        </w:rPr>
        <w:t>and also</w:t>
      </w:r>
      <w:proofErr w:type="gramEnd"/>
      <w:r w:rsidRPr="005632B5">
        <w:rPr>
          <w:rFonts w:ascii="Times New Roman" w:eastAsia="Batang" w:hAnsi="Times New Roman" w:cs="Times New Roman"/>
          <w:kern w:val="0"/>
          <w:sz w:val="28"/>
          <w:szCs w:val="28"/>
          <w14:ligatures w14:val="none"/>
        </w:rPr>
        <w:t xml:space="preserve"> highlighted the negative impact that the liquidity crisis has had on </w:t>
      </w:r>
      <w:r w:rsidR="000227E0">
        <w:rPr>
          <w:rFonts w:ascii="Times New Roman" w:eastAsia="Batang" w:hAnsi="Times New Roman" w:cs="Times New Roman"/>
          <w:kern w:val="0"/>
          <w:sz w:val="28"/>
          <w:szCs w:val="28"/>
          <w14:ligatures w14:val="none"/>
        </w:rPr>
        <w:t>treaty bodies’</w:t>
      </w:r>
      <w:r w:rsidRPr="005632B5">
        <w:rPr>
          <w:rFonts w:ascii="Times New Roman" w:eastAsia="Batang" w:hAnsi="Times New Roman" w:cs="Times New Roman"/>
          <w:kern w:val="0"/>
          <w:sz w:val="28"/>
          <w:szCs w:val="28"/>
          <w14:ligatures w14:val="none"/>
        </w:rPr>
        <w:t xml:space="preserve"> work. We hope that the Chairs’ decisive engagement will yield positive, concrete results, including through a biennial GA </w:t>
      </w:r>
      <w:r w:rsidR="000227E0">
        <w:rPr>
          <w:rFonts w:ascii="Times New Roman" w:eastAsia="Batang" w:hAnsi="Times New Roman" w:cs="Times New Roman"/>
          <w:kern w:val="0"/>
          <w:sz w:val="28"/>
          <w:szCs w:val="28"/>
          <w14:ligatures w14:val="none"/>
        </w:rPr>
        <w:t>r</w:t>
      </w:r>
      <w:r w:rsidRPr="005632B5">
        <w:rPr>
          <w:rFonts w:ascii="Times New Roman" w:eastAsia="Batang" w:hAnsi="Times New Roman" w:cs="Times New Roman"/>
          <w:kern w:val="0"/>
          <w:sz w:val="28"/>
          <w:szCs w:val="28"/>
          <w14:ligatures w14:val="none"/>
        </w:rPr>
        <w:t>esolution on the treaty body system</w:t>
      </w:r>
      <w:r w:rsidR="000227E0">
        <w:rPr>
          <w:rFonts w:ascii="Times New Roman" w:eastAsia="Batang" w:hAnsi="Times New Roman" w:cs="Times New Roman"/>
          <w:kern w:val="0"/>
          <w:sz w:val="28"/>
          <w:szCs w:val="28"/>
          <w14:ligatures w14:val="none"/>
        </w:rPr>
        <w:t>,</w:t>
      </w:r>
      <w:r w:rsidRPr="005632B5">
        <w:rPr>
          <w:rFonts w:ascii="Times New Roman" w:eastAsia="Batang" w:hAnsi="Times New Roman" w:cs="Times New Roman"/>
          <w:kern w:val="0"/>
          <w:sz w:val="28"/>
          <w:szCs w:val="28"/>
          <w14:ligatures w14:val="none"/>
        </w:rPr>
        <w:t xml:space="preserve"> to be adopted later this year.</w:t>
      </w:r>
    </w:p>
    <w:p w14:paraId="6D2F20FC" w14:textId="77777777" w:rsidR="005632B5" w:rsidRDefault="005632B5" w:rsidP="004C2D7A">
      <w:pPr>
        <w:autoSpaceDE w:val="0"/>
        <w:autoSpaceDN w:val="0"/>
        <w:adjustRightInd w:val="0"/>
        <w:spacing w:after="0" w:line="360" w:lineRule="auto"/>
        <w:jc w:val="both"/>
        <w:rPr>
          <w:rFonts w:ascii="Times New Roman" w:eastAsia="Batang" w:hAnsi="Times New Roman" w:cs="Times New Roman"/>
          <w:kern w:val="0"/>
          <w:sz w:val="28"/>
          <w:szCs w:val="28"/>
          <w14:ligatures w14:val="none"/>
        </w:rPr>
      </w:pPr>
    </w:p>
    <w:p w14:paraId="266011F2" w14:textId="547D7CF2" w:rsidR="004C2D7A" w:rsidRPr="004C2D7A" w:rsidRDefault="004C2D7A" w:rsidP="004C2D7A">
      <w:pPr>
        <w:autoSpaceDE w:val="0"/>
        <w:autoSpaceDN w:val="0"/>
        <w:adjustRightInd w:val="0"/>
        <w:spacing w:after="0" w:line="360" w:lineRule="auto"/>
        <w:jc w:val="both"/>
        <w:rPr>
          <w:rFonts w:ascii="Times New Roman" w:eastAsia="Batang" w:hAnsi="Times New Roman" w:cs="Times New Roman"/>
          <w:kern w:val="0"/>
          <w:sz w:val="28"/>
          <w:szCs w:val="28"/>
          <w:lang w:val="fr-FR"/>
          <w14:ligatures w14:val="none"/>
        </w:rPr>
      </w:pPr>
      <w:r w:rsidRPr="004C2D7A">
        <w:rPr>
          <w:rFonts w:ascii="Times New Roman" w:eastAsia="Batang" w:hAnsi="Times New Roman" w:cs="Times New Roman"/>
          <w:kern w:val="0"/>
          <w:sz w:val="28"/>
          <w:szCs w:val="28"/>
          <w:lang w:val="fr-FR"/>
          <w14:ligatures w14:val="none"/>
        </w:rPr>
        <w:t xml:space="preserve">Madame la Présidente, </w:t>
      </w:r>
    </w:p>
    <w:p w14:paraId="4E9D44C2" w14:textId="5EB5C984" w:rsidR="004C2D7A" w:rsidRPr="004C2D7A" w:rsidRDefault="004C2D7A" w:rsidP="004C2D7A">
      <w:pPr>
        <w:autoSpaceDE w:val="0"/>
        <w:autoSpaceDN w:val="0"/>
        <w:adjustRightInd w:val="0"/>
        <w:spacing w:after="0" w:line="360" w:lineRule="auto"/>
        <w:ind w:firstLine="720"/>
        <w:jc w:val="both"/>
        <w:rPr>
          <w:rFonts w:ascii="Times New Roman" w:eastAsia="Batang" w:hAnsi="Times New Roman" w:cs="Times New Roman"/>
          <w:kern w:val="0"/>
          <w:sz w:val="24"/>
          <w:szCs w:val="24"/>
          <w:lang w:val="fr-FR"/>
          <w14:ligatures w14:val="none"/>
        </w:rPr>
      </w:pPr>
      <w:r w:rsidRPr="004C2D7A">
        <w:rPr>
          <w:rFonts w:ascii="Times New Roman" w:eastAsia="Batang" w:hAnsi="Times New Roman" w:cs="Times New Roman"/>
          <w:kern w:val="0"/>
          <w:sz w:val="28"/>
          <w:szCs w:val="28"/>
          <w:lang w:val="fr-FR"/>
          <w14:ligatures w14:val="none"/>
        </w:rPr>
        <w:t xml:space="preserve">Permettez-moi de saisir cette occasion pour vous réassurer que nous partageons vos préoccupations concernant la crise de liquidité actuelle des Nations unies, et ses conséquences </w:t>
      </w:r>
      <w:r w:rsidR="000227E0">
        <w:rPr>
          <w:rFonts w:ascii="Times New Roman" w:eastAsia="Batang" w:hAnsi="Times New Roman" w:cs="Times New Roman"/>
          <w:kern w:val="0"/>
          <w:sz w:val="28"/>
          <w:szCs w:val="28"/>
          <w:lang w:val="fr-FR"/>
          <w14:ligatures w14:val="none"/>
        </w:rPr>
        <w:t>pour</w:t>
      </w:r>
      <w:r w:rsidRPr="004C2D7A">
        <w:rPr>
          <w:rFonts w:ascii="Times New Roman" w:eastAsia="Batang" w:hAnsi="Times New Roman" w:cs="Times New Roman"/>
          <w:kern w:val="0"/>
          <w:sz w:val="28"/>
          <w:szCs w:val="28"/>
          <w:lang w:val="fr-FR"/>
          <w14:ligatures w14:val="none"/>
        </w:rPr>
        <w:t xml:space="preserve"> le travail des organes de traités. A cet égard, je voudrais </w:t>
      </w:r>
      <w:r w:rsidR="00672CBD">
        <w:rPr>
          <w:rFonts w:ascii="Times New Roman" w:eastAsia="Batang" w:hAnsi="Times New Roman" w:cs="Times New Roman"/>
          <w:kern w:val="0"/>
          <w:sz w:val="28"/>
          <w:szCs w:val="28"/>
          <w:lang w:val="fr-FR"/>
          <w14:ligatures w14:val="none"/>
        </w:rPr>
        <w:t>vous informer qu</w:t>
      </w:r>
      <w:r w:rsidRPr="004C2D7A">
        <w:rPr>
          <w:rFonts w:ascii="Times New Roman" w:eastAsia="Batang" w:hAnsi="Times New Roman" w:cs="Times New Roman"/>
          <w:kern w:val="0"/>
          <w:sz w:val="28"/>
          <w:szCs w:val="28"/>
          <w:lang w:val="fr-FR"/>
          <w14:ligatures w14:val="none"/>
        </w:rPr>
        <w:t xml:space="preserve">’avec le soutien ferme du Haut-Commissaire, </w:t>
      </w:r>
      <w:r w:rsidR="000227E0">
        <w:rPr>
          <w:rFonts w:ascii="Times New Roman" w:eastAsia="Batang" w:hAnsi="Times New Roman" w:cs="Times New Roman"/>
          <w:kern w:val="0"/>
          <w:sz w:val="28"/>
          <w:szCs w:val="28"/>
          <w:lang w:val="fr-FR"/>
          <w14:ligatures w14:val="none"/>
        </w:rPr>
        <w:t>à l‘</w:t>
      </w:r>
      <w:proofErr w:type="spellStart"/>
      <w:r w:rsidR="000227E0">
        <w:rPr>
          <w:rFonts w:ascii="Times New Roman" w:eastAsia="Batang" w:hAnsi="Times New Roman" w:cs="Times New Roman"/>
          <w:kern w:val="0"/>
          <w:sz w:val="28"/>
          <w:szCs w:val="28"/>
          <w:lang w:val="fr-FR"/>
          <w14:ligatures w14:val="none"/>
        </w:rPr>
        <w:t>é</w:t>
      </w:r>
      <w:r w:rsidR="00672CBD">
        <w:rPr>
          <w:rFonts w:ascii="Times New Roman" w:eastAsia="Batang" w:hAnsi="Times New Roman" w:cs="Times New Roman"/>
          <w:kern w:val="0"/>
          <w:sz w:val="28"/>
          <w:szCs w:val="28"/>
          <w:lang w:val="fr-FR"/>
          <w14:ligatures w14:val="none"/>
        </w:rPr>
        <w:t>xception</w:t>
      </w:r>
      <w:proofErr w:type="spellEnd"/>
      <w:r w:rsidR="00672CBD">
        <w:rPr>
          <w:rFonts w:ascii="Times New Roman" w:eastAsia="Batang" w:hAnsi="Times New Roman" w:cs="Times New Roman"/>
          <w:kern w:val="0"/>
          <w:sz w:val="28"/>
          <w:szCs w:val="28"/>
          <w:lang w:val="fr-FR"/>
          <w14:ligatures w14:val="none"/>
        </w:rPr>
        <w:t xml:space="preserve"> </w:t>
      </w:r>
      <w:r w:rsidR="000227E0">
        <w:rPr>
          <w:rFonts w:ascii="Times New Roman" w:eastAsia="Batang" w:hAnsi="Times New Roman" w:cs="Times New Roman"/>
          <w:kern w:val="0"/>
          <w:sz w:val="28"/>
          <w:szCs w:val="28"/>
          <w:lang w:val="fr-FR"/>
          <w14:ligatures w14:val="none"/>
        </w:rPr>
        <w:t>d</w:t>
      </w:r>
      <w:r w:rsidR="00672CBD">
        <w:rPr>
          <w:rFonts w:ascii="Times New Roman" w:eastAsia="Batang" w:hAnsi="Times New Roman" w:cs="Times New Roman"/>
          <w:kern w:val="0"/>
          <w:sz w:val="28"/>
          <w:szCs w:val="28"/>
          <w:lang w:val="fr-FR"/>
          <w14:ligatures w14:val="none"/>
        </w:rPr>
        <w:t xml:space="preserve">es groupes de travail </w:t>
      </w:r>
      <w:r w:rsidR="000227E0">
        <w:rPr>
          <w:rFonts w:ascii="Times New Roman" w:eastAsia="Batang" w:hAnsi="Times New Roman" w:cs="Times New Roman"/>
          <w:kern w:val="0"/>
          <w:sz w:val="28"/>
          <w:szCs w:val="28"/>
          <w:lang w:val="fr-FR"/>
          <w14:ligatures w14:val="none"/>
        </w:rPr>
        <w:t>de pré-session</w:t>
      </w:r>
      <w:r w:rsidR="00AC72BA">
        <w:rPr>
          <w:rFonts w:ascii="Times New Roman" w:eastAsia="Batang" w:hAnsi="Times New Roman" w:cs="Times New Roman"/>
          <w:kern w:val="0"/>
          <w:sz w:val="28"/>
          <w:szCs w:val="28"/>
          <w:lang w:val="fr-FR"/>
          <w14:ligatures w14:val="none"/>
        </w:rPr>
        <w:t xml:space="preserve"> se rapportant aux deuxièmes sessions </w:t>
      </w:r>
      <w:r w:rsidR="000227E0">
        <w:rPr>
          <w:rFonts w:ascii="Times New Roman" w:eastAsia="Batang" w:hAnsi="Times New Roman" w:cs="Times New Roman"/>
          <w:kern w:val="0"/>
          <w:sz w:val="28"/>
          <w:szCs w:val="28"/>
          <w:lang w:val="fr-FR"/>
          <w14:ligatures w14:val="none"/>
        </w:rPr>
        <w:t xml:space="preserve">annuelles </w:t>
      </w:r>
      <w:r w:rsidR="00AC72BA">
        <w:rPr>
          <w:rFonts w:ascii="Times New Roman" w:eastAsia="Batang" w:hAnsi="Times New Roman" w:cs="Times New Roman"/>
          <w:kern w:val="0"/>
          <w:sz w:val="28"/>
          <w:szCs w:val="28"/>
          <w:lang w:val="fr-FR"/>
          <w14:ligatures w14:val="none"/>
        </w:rPr>
        <w:t>des organes de traités, nous</w:t>
      </w:r>
      <w:r w:rsidRPr="004C2D7A">
        <w:rPr>
          <w:rFonts w:ascii="Times New Roman" w:eastAsia="Batang" w:hAnsi="Times New Roman" w:cs="Times New Roman"/>
          <w:kern w:val="0"/>
          <w:sz w:val="28"/>
          <w:szCs w:val="28"/>
          <w:lang w:val="fr-FR"/>
          <w14:ligatures w14:val="none"/>
        </w:rPr>
        <w:t xml:space="preserve"> </w:t>
      </w:r>
      <w:r w:rsidR="00672CBD">
        <w:rPr>
          <w:rFonts w:ascii="Times New Roman" w:eastAsia="Batang" w:hAnsi="Times New Roman" w:cs="Times New Roman"/>
          <w:kern w:val="0"/>
          <w:sz w:val="28"/>
          <w:szCs w:val="28"/>
          <w:lang w:val="fr-FR"/>
          <w14:ligatures w14:val="none"/>
        </w:rPr>
        <w:t xml:space="preserve">avons </w:t>
      </w:r>
      <w:r w:rsidR="000227E0">
        <w:rPr>
          <w:rFonts w:ascii="Times New Roman" w:eastAsia="Batang" w:hAnsi="Times New Roman" w:cs="Times New Roman"/>
          <w:kern w:val="0"/>
          <w:sz w:val="28"/>
          <w:szCs w:val="28"/>
          <w:lang w:val="fr-FR"/>
          <w14:ligatures w14:val="none"/>
        </w:rPr>
        <w:t xml:space="preserve">réussi à </w:t>
      </w:r>
      <w:r w:rsidR="00672CBD">
        <w:rPr>
          <w:rFonts w:ascii="Times New Roman" w:eastAsia="Batang" w:hAnsi="Times New Roman" w:cs="Times New Roman"/>
          <w:kern w:val="0"/>
          <w:sz w:val="28"/>
          <w:szCs w:val="28"/>
          <w:lang w:val="fr-FR"/>
          <w14:ligatures w14:val="none"/>
        </w:rPr>
        <w:t>assur</w:t>
      </w:r>
      <w:r w:rsidR="000227E0">
        <w:rPr>
          <w:rFonts w:ascii="Times New Roman" w:eastAsia="Batang" w:hAnsi="Times New Roman" w:cs="Times New Roman"/>
          <w:kern w:val="0"/>
          <w:sz w:val="28"/>
          <w:szCs w:val="28"/>
          <w:lang w:val="fr-FR"/>
          <w14:ligatures w14:val="none"/>
        </w:rPr>
        <w:t>er</w:t>
      </w:r>
      <w:r w:rsidRPr="004C2D7A">
        <w:rPr>
          <w:rFonts w:ascii="Times New Roman" w:eastAsia="Batang" w:hAnsi="Times New Roman" w:cs="Times New Roman"/>
          <w:kern w:val="0"/>
          <w:sz w:val="28"/>
          <w:szCs w:val="28"/>
          <w:lang w:val="fr-FR"/>
          <w14:ligatures w14:val="none"/>
        </w:rPr>
        <w:t xml:space="preserve"> la tenue </w:t>
      </w:r>
      <w:r w:rsidR="00672CBD">
        <w:rPr>
          <w:rFonts w:ascii="Times New Roman" w:eastAsia="Batang" w:hAnsi="Times New Roman" w:cs="Times New Roman"/>
          <w:kern w:val="0"/>
          <w:sz w:val="28"/>
          <w:szCs w:val="28"/>
          <w:lang w:val="fr-FR"/>
          <w14:ligatures w14:val="none"/>
        </w:rPr>
        <w:t>de toutes les</w:t>
      </w:r>
      <w:r w:rsidRPr="004C2D7A">
        <w:rPr>
          <w:rFonts w:ascii="Times New Roman" w:eastAsia="Batang" w:hAnsi="Times New Roman" w:cs="Times New Roman"/>
          <w:kern w:val="0"/>
          <w:sz w:val="28"/>
          <w:szCs w:val="28"/>
          <w:lang w:val="fr-FR"/>
          <w14:ligatures w14:val="none"/>
        </w:rPr>
        <w:t xml:space="preserve"> session</w:t>
      </w:r>
      <w:r w:rsidR="00672CBD">
        <w:rPr>
          <w:rFonts w:ascii="Times New Roman" w:eastAsia="Batang" w:hAnsi="Times New Roman" w:cs="Times New Roman"/>
          <w:kern w:val="0"/>
          <w:sz w:val="28"/>
          <w:szCs w:val="28"/>
          <w:lang w:val="fr-FR"/>
          <w14:ligatures w14:val="none"/>
        </w:rPr>
        <w:t>s</w:t>
      </w:r>
      <w:r w:rsidRPr="004C2D7A">
        <w:rPr>
          <w:rFonts w:ascii="Times New Roman" w:eastAsia="Batang" w:hAnsi="Times New Roman" w:cs="Times New Roman"/>
          <w:kern w:val="0"/>
          <w:sz w:val="28"/>
          <w:szCs w:val="28"/>
          <w:lang w:val="fr-FR"/>
          <w14:ligatures w14:val="none"/>
        </w:rPr>
        <w:t xml:space="preserve"> annuelle</w:t>
      </w:r>
      <w:r w:rsidR="000227E0">
        <w:rPr>
          <w:rFonts w:ascii="Times New Roman" w:eastAsia="Batang" w:hAnsi="Times New Roman" w:cs="Times New Roman"/>
          <w:kern w:val="0"/>
          <w:sz w:val="28"/>
          <w:szCs w:val="28"/>
          <w:lang w:val="fr-FR"/>
          <w14:ligatures w14:val="none"/>
        </w:rPr>
        <w:t>s</w:t>
      </w:r>
      <w:r w:rsidR="00672CBD">
        <w:rPr>
          <w:rFonts w:ascii="Times New Roman" w:eastAsia="Batang" w:hAnsi="Times New Roman" w:cs="Times New Roman"/>
          <w:kern w:val="0"/>
          <w:sz w:val="28"/>
          <w:szCs w:val="28"/>
          <w:lang w:val="fr-FR"/>
          <w14:ligatures w14:val="none"/>
        </w:rPr>
        <w:t xml:space="preserve"> des organes de traités</w:t>
      </w:r>
      <w:r w:rsidR="00AC72BA">
        <w:rPr>
          <w:rFonts w:ascii="Times New Roman" w:eastAsia="Batang" w:hAnsi="Times New Roman" w:cs="Times New Roman"/>
          <w:kern w:val="0"/>
          <w:sz w:val="28"/>
          <w:szCs w:val="28"/>
          <w:lang w:val="fr-FR"/>
          <w14:ligatures w14:val="none"/>
        </w:rPr>
        <w:t xml:space="preserve">. </w:t>
      </w:r>
    </w:p>
    <w:p w14:paraId="0263AA23" w14:textId="77777777" w:rsidR="004C2D7A" w:rsidRPr="004C2D7A" w:rsidRDefault="004C2D7A" w:rsidP="004C2D7A">
      <w:pPr>
        <w:autoSpaceDE w:val="0"/>
        <w:autoSpaceDN w:val="0"/>
        <w:adjustRightInd w:val="0"/>
        <w:spacing w:after="0" w:line="360" w:lineRule="auto"/>
        <w:jc w:val="both"/>
        <w:rPr>
          <w:rFonts w:ascii="Times New Roman" w:eastAsia="Batang" w:hAnsi="Times New Roman" w:cs="Times New Roman"/>
          <w:kern w:val="0"/>
          <w:sz w:val="20"/>
          <w:szCs w:val="20"/>
          <w:lang w:val="fr-FR"/>
          <w14:ligatures w14:val="none"/>
        </w:rPr>
      </w:pPr>
    </w:p>
    <w:p w14:paraId="4482A428" w14:textId="72D0C760" w:rsidR="004C2D7A" w:rsidRDefault="004C2D7A" w:rsidP="004C2D7A">
      <w:pPr>
        <w:autoSpaceDE w:val="0"/>
        <w:autoSpaceDN w:val="0"/>
        <w:adjustRightInd w:val="0"/>
        <w:spacing w:after="0" w:line="360" w:lineRule="auto"/>
        <w:jc w:val="both"/>
        <w:rPr>
          <w:rFonts w:ascii="Times New Roman" w:eastAsia="Batang" w:hAnsi="Times New Roman" w:cs="Times New Roman"/>
          <w:kern w:val="0"/>
          <w:sz w:val="28"/>
          <w:szCs w:val="28"/>
          <w:lang w:val="fr-FR"/>
          <w14:ligatures w14:val="none"/>
        </w:rPr>
      </w:pPr>
      <w:r w:rsidRPr="004C2D7A">
        <w:rPr>
          <w:rFonts w:ascii="Times New Roman" w:eastAsia="Batang" w:hAnsi="Times New Roman" w:cs="Times New Roman"/>
          <w:kern w:val="0"/>
          <w:sz w:val="28"/>
          <w:szCs w:val="28"/>
          <w:lang w:val="fr-FR"/>
          <w14:ligatures w14:val="none"/>
        </w:rPr>
        <w:t xml:space="preserve">Madame la Présidente, Mesdames et Messieurs les membres du </w:t>
      </w:r>
      <w:r w:rsidR="000227E0">
        <w:rPr>
          <w:rFonts w:ascii="Times New Roman" w:eastAsia="Batang" w:hAnsi="Times New Roman" w:cs="Times New Roman"/>
          <w:kern w:val="0"/>
          <w:sz w:val="28"/>
          <w:szCs w:val="28"/>
          <w:lang w:val="fr-FR"/>
          <w14:ligatures w14:val="none"/>
        </w:rPr>
        <w:t>C</w:t>
      </w:r>
      <w:r w:rsidRPr="004C2D7A">
        <w:rPr>
          <w:rFonts w:ascii="Times New Roman" w:eastAsia="Batang" w:hAnsi="Times New Roman" w:cs="Times New Roman"/>
          <w:kern w:val="0"/>
          <w:sz w:val="28"/>
          <w:szCs w:val="28"/>
          <w:lang w:val="fr-FR"/>
          <w14:ligatures w14:val="none"/>
        </w:rPr>
        <w:t>omité,</w:t>
      </w:r>
    </w:p>
    <w:p w14:paraId="68E6ECCA" w14:textId="77777777" w:rsidR="000227E0" w:rsidRPr="004C2D7A" w:rsidRDefault="000227E0" w:rsidP="004C2D7A">
      <w:pPr>
        <w:autoSpaceDE w:val="0"/>
        <w:autoSpaceDN w:val="0"/>
        <w:adjustRightInd w:val="0"/>
        <w:spacing w:after="0" w:line="360" w:lineRule="auto"/>
        <w:jc w:val="both"/>
        <w:rPr>
          <w:rFonts w:ascii="Times New Roman" w:eastAsia="Batang" w:hAnsi="Times New Roman" w:cs="Times New Roman"/>
          <w:kern w:val="0"/>
          <w:sz w:val="28"/>
          <w:szCs w:val="28"/>
          <w:lang w:val="fr-FR"/>
          <w14:ligatures w14:val="none"/>
        </w:rPr>
      </w:pPr>
    </w:p>
    <w:p w14:paraId="62E06926" w14:textId="63AAE8DB" w:rsidR="004C2D7A" w:rsidRPr="004C2D7A" w:rsidRDefault="004C2D7A" w:rsidP="004C2D7A">
      <w:pPr>
        <w:autoSpaceDE w:val="0"/>
        <w:autoSpaceDN w:val="0"/>
        <w:adjustRightInd w:val="0"/>
        <w:spacing w:after="0" w:line="360" w:lineRule="auto"/>
        <w:ind w:firstLine="567"/>
        <w:jc w:val="both"/>
        <w:rPr>
          <w:rFonts w:ascii="Times New Roman" w:eastAsia="Batang" w:hAnsi="Times New Roman" w:cs="Times New Roman"/>
          <w:kern w:val="0"/>
          <w:sz w:val="28"/>
          <w:szCs w:val="28"/>
          <w:lang w:val="fr-FR"/>
          <w14:ligatures w14:val="none"/>
        </w:rPr>
      </w:pPr>
      <w:r w:rsidRPr="004C2D7A">
        <w:rPr>
          <w:rFonts w:ascii="Times New Roman" w:eastAsia="Batang" w:hAnsi="Times New Roman" w:cs="Times New Roman"/>
          <w:kern w:val="0"/>
          <w:sz w:val="28"/>
          <w:szCs w:val="28"/>
          <w:lang w:val="fr-FR"/>
          <w14:ligatures w14:val="none"/>
        </w:rPr>
        <w:t xml:space="preserve">Conscient de la charge de travail qui vous attend, permettez-moi de conclure en vous souhaitant à toutes </w:t>
      </w:r>
      <w:r w:rsidR="000227E0">
        <w:rPr>
          <w:rFonts w:ascii="Times New Roman" w:eastAsia="Batang" w:hAnsi="Times New Roman" w:cs="Times New Roman"/>
          <w:kern w:val="0"/>
          <w:sz w:val="28"/>
          <w:szCs w:val="28"/>
          <w:lang w:val="fr-FR"/>
          <w14:ligatures w14:val="none"/>
        </w:rPr>
        <w:t xml:space="preserve">et à tous </w:t>
      </w:r>
      <w:r w:rsidRPr="004C2D7A">
        <w:rPr>
          <w:rFonts w:ascii="Times New Roman" w:eastAsia="Batang" w:hAnsi="Times New Roman" w:cs="Times New Roman"/>
          <w:kern w:val="0"/>
          <w:sz w:val="28"/>
          <w:szCs w:val="28"/>
          <w:lang w:val="fr-FR"/>
          <w14:ligatures w14:val="none"/>
        </w:rPr>
        <w:t xml:space="preserve">une session fructueuse et productive, et vous assurer du </w:t>
      </w:r>
      <w:r w:rsidR="000227E0">
        <w:rPr>
          <w:rFonts w:ascii="Times New Roman" w:eastAsia="Batang" w:hAnsi="Times New Roman" w:cs="Times New Roman"/>
          <w:kern w:val="0"/>
          <w:sz w:val="28"/>
          <w:szCs w:val="28"/>
          <w:lang w:val="fr-FR"/>
          <w14:ligatures w14:val="none"/>
        </w:rPr>
        <w:t xml:space="preserve">plein </w:t>
      </w:r>
      <w:r w:rsidRPr="004C2D7A">
        <w:rPr>
          <w:rFonts w:ascii="Times New Roman" w:eastAsia="Batang" w:hAnsi="Times New Roman" w:cs="Times New Roman"/>
          <w:kern w:val="0"/>
          <w:sz w:val="28"/>
          <w:szCs w:val="28"/>
          <w:lang w:val="fr-FR"/>
          <w14:ligatures w14:val="none"/>
        </w:rPr>
        <w:t>soutien de mes collègues et de moi-même durant toute la durée de vos travaux.</w:t>
      </w:r>
    </w:p>
    <w:p w14:paraId="562EC6BF" w14:textId="77777777" w:rsidR="004C2D7A" w:rsidRDefault="004C2D7A" w:rsidP="004C2D7A">
      <w:pPr>
        <w:autoSpaceDE w:val="0"/>
        <w:autoSpaceDN w:val="0"/>
        <w:adjustRightInd w:val="0"/>
        <w:spacing w:after="0" w:line="360" w:lineRule="auto"/>
        <w:ind w:firstLine="567"/>
        <w:jc w:val="both"/>
        <w:rPr>
          <w:rFonts w:ascii="Times New Roman" w:eastAsia="Batang" w:hAnsi="Times New Roman" w:cs="Times New Roman"/>
          <w:kern w:val="0"/>
          <w:sz w:val="28"/>
          <w:szCs w:val="28"/>
          <w14:ligatures w14:val="none"/>
        </w:rPr>
      </w:pPr>
      <w:r w:rsidRPr="004C2D7A">
        <w:rPr>
          <w:rFonts w:ascii="Times New Roman" w:eastAsia="Batang" w:hAnsi="Times New Roman" w:cs="Times New Roman"/>
          <w:kern w:val="0"/>
          <w:sz w:val="28"/>
          <w:szCs w:val="28"/>
          <w14:ligatures w14:val="none"/>
        </w:rPr>
        <w:t xml:space="preserve">Je </w:t>
      </w:r>
      <w:proofErr w:type="spellStart"/>
      <w:r w:rsidRPr="004C2D7A">
        <w:rPr>
          <w:rFonts w:ascii="Times New Roman" w:eastAsia="Batang" w:hAnsi="Times New Roman" w:cs="Times New Roman"/>
          <w:kern w:val="0"/>
          <w:sz w:val="28"/>
          <w:szCs w:val="28"/>
          <w14:ligatures w14:val="none"/>
        </w:rPr>
        <w:t>vous</w:t>
      </w:r>
      <w:proofErr w:type="spellEnd"/>
      <w:r w:rsidRPr="004C2D7A">
        <w:rPr>
          <w:rFonts w:ascii="Times New Roman" w:eastAsia="Batang" w:hAnsi="Times New Roman" w:cs="Times New Roman"/>
          <w:kern w:val="0"/>
          <w:sz w:val="28"/>
          <w:szCs w:val="28"/>
          <w14:ligatures w14:val="none"/>
        </w:rPr>
        <w:t xml:space="preserve"> </w:t>
      </w:r>
      <w:proofErr w:type="spellStart"/>
      <w:r w:rsidRPr="004C2D7A">
        <w:rPr>
          <w:rFonts w:ascii="Times New Roman" w:eastAsia="Batang" w:hAnsi="Times New Roman" w:cs="Times New Roman"/>
          <w:kern w:val="0"/>
          <w:sz w:val="28"/>
          <w:szCs w:val="28"/>
          <w14:ligatures w14:val="none"/>
        </w:rPr>
        <w:t>remercie</w:t>
      </w:r>
      <w:proofErr w:type="spellEnd"/>
      <w:r w:rsidRPr="004C2D7A">
        <w:rPr>
          <w:rFonts w:ascii="Times New Roman" w:eastAsia="Batang" w:hAnsi="Times New Roman" w:cs="Times New Roman"/>
          <w:kern w:val="0"/>
          <w:sz w:val="28"/>
          <w:szCs w:val="28"/>
          <w14:ligatures w14:val="none"/>
        </w:rPr>
        <w:t>.</w:t>
      </w:r>
    </w:p>
    <w:p w14:paraId="674F8655" w14:textId="77777777" w:rsidR="00473A4C" w:rsidRDefault="00473A4C" w:rsidP="004C2D7A">
      <w:pPr>
        <w:autoSpaceDE w:val="0"/>
        <w:autoSpaceDN w:val="0"/>
        <w:adjustRightInd w:val="0"/>
        <w:spacing w:after="0" w:line="360" w:lineRule="auto"/>
        <w:ind w:firstLine="567"/>
        <w:jc w:val="both"/>
        <w:rPr>
          <w:rFonts w:ascii="Times New Roman" w:eastAsia="Batang" w:hAnsi="Times New Roman" w:cs="Times New Roman"/>
          <w:kern w:val="0"/>
          <w:sz w:val="28"/>
          <w:szCs w:val="28"/>
          <w14:ligatures w14:val="none"/>
        </w:rPr>
      </w:pPr>
    </w:p>
    <w:p w14:paraId="11F88043" w14:textId="48A8B0F5" w:rsidR="00473A4C" w:rsidRPr="004C2D7A" w:rsidRDefault="00473A4C" w:rsidP="00473A4C">
      <w:pPr>
        <w:autoSpaceDE w:val="0"/>
        <w:autoSpaceDN w:val="0"/>
        <w:adjustRightInd w:val="0"/>
        <w:spacing w:after="0" w:line="360" w:lineRule="auto"/>
        <w:ind w:firstLine="567"/>
        <w:jc w:val="center"/>
        <w:rPr>
          <w:rFonts w:ascii="Times New Roman" w:eastAsia="Batang" w:hAnsi="Times New Roman" w:cs="Times New Roman"/>
          <w:kern w:val="0"/>
          <w:sz w:val="28"/>
          <w:szCs w:val="28"/>
          <w14:ligatures w14:val="none"/>
        </w:rPr>
      </w:pPr>
      <w:r>
        <w:rPr>
          <w:rFonts w:ascii="Times New Roman" w:eastAsia="Batang" w:hAnsi="Times New Roman" w:cs="Times New Roman"/>
          <w:kern w:val="0"/>
          <w:sz w:val="28"/>
          <w:szCs w:val="28"/>
          <w14:ligatures w14:val="none"/>
        </w:rPr>
        <w:t>______</w:t>
      </w:r>
    </w:p>
    <w:p w14:paraId="3D9492A1" w14:textId="77777777" w:rsidR="004C2D7A" w:rsidRDefault="004C2D7A" w:rsidP="009326EA"/>
    <w:sectPr w:rsidR="004C2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7E6"/>
    <w:rsid w:val="000227E0"/>
    <w:rsid w:val="00065A9E"/>
    <w:rsid w:val="00137C1C"/>
    <w:rsid w:val="00177D20"/>
    <w:rsid w:val="00194FD2"/>
    <w:rsid w:val="001A5C58"/>
    <w:rsid w:val="001E1CA0"/>
    <w:rsid w:val="00234E53"/>
    <w:rsid w:val="002637E0"/>
    <w:rsid w:val="002810E0"/>
    <w:rsid w:val="002D5714"/>
    <w:rsid w:val="0039381B"/>
    <w:rsid w:val="003F0E08"/>
    <w:rsid w:val="0040001F"/>
    <w:rsid w:val="004472DF"/>
    <w:rsid w:val="00473A4C"/>
    <w:rsid w:val="004A6055"/>
    <w:rsid w:val="004B6ACD"/>
    <w:rsid w:val="004C2D7A"/>
    <w:rsid w:val="005632B5"/>
    <w:rsid w:val="005E5DE5"/>
    <w:rsid w:val="00672CBD"/>
    <w:rsid w:val="006D2721"/>
    <w:rsid w:val="006F7E12"/>
    <w:rsid w:val="007C79B3"/>
    <w:rsid w:val="009326EA"/>
    <w:rsid w:val="00992E32"/>
    <w:rsid w:val="009C1FED"/>
    <w:rsid w:val="009D39E3"/>
    <w:rsid w:val="00A240CA"/>
    <w:rsid w:val="00AC72BA"/>
    <w:rsid w:val="00AC7506"/>
    <w:rsid w:val="00AD2363"/>
    <w:rsid w:val="00B31CA2"/>
    <w:rsid w:val="00B85AEC"/>
    <w:rsid w:val="00BC6956"/>
    <w:rsid w:val="00C3746F"/>
    <w:rsid w:val="00C945B3"/>
    <w:rsid w:val="00CE70A2"/>
    <w:rsid w:val="00D64938"/>
    <w:rsid w:val="00DA7E45"/>
    <w:rsid w:val="00DD07C1"/>
    <w:rsid w:val="00DD2524"/>
    <w:rsid w:val="00DD39BF"/>
    <w:rsid w:val="00E5273B"/>
    <w:rsid w:val="00E67603"/>
    <w:rsid w:val="00FA47E6"/>
    <w:rsid w:val="00FF1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B246"/>
  <w15:chartTrackingRefBased/>
  <w15:docId w15:val="{2BE2125E-03C0-4688-8A32-2499DE491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E08"/>
    <w:rPr>
      <w:color w:val="0563C1" w:themeColor="hyperlink"/>
      <w:u w:val="single"/>
    </w:rPr>
  </w:style>
  <w:style w:type="character" w:styleId="UnresolvedMention">
    <w:name w:val="Unresolved Mention"/>
    <w:basedOn w:val="DefaultParagraphFont"/>
    <w:uiPriority w:val="99"/>
    <w:semiHidden/>
    <w:unhideWhenUsed/>
    <w:rsid w:val="003F0E08"/>
    <w:rPr>
      <w:color w:val="605E5C"/>
      <w:shd w:val="clear" w:color="auto" w:fill="E1DFDD"/>
    </w:rPr>
  </w:style>
  <w:style w:type="character" w:styleId="Emphasis">
    <w:name w:val="Emphasis"/>
    <w:basedOn w:val="DefaultParagraphFont"/>
    <w:uiPriority w:val="20"/>
    <w:qFormat/>
    <w:rsid w:val="005E5DE5"/>
    <w:rPr>
      <w:i/>
      <w:iCs/>
    </w:rPr>
  </w:style>
  <w:style w:type="character" w:styleId="Strong">
    <w:name w:val="Strong"/>
    <w:basedOn w:val="DefaultParagraphFont"/>
    <w:uiPriority w:val="22"/>
    <w:qFormat/>
    <w:rsid w:val="005E5DE5"/>
    <w:rPr>
      <w:b/>
      <w:bCs/>
    </w:rPr>
  </w:style>
  <w:style w:type="paragraph" w:styleId="Revision">
    <w:name w:val="Revision"/>
    <w:hidden/>
    <w:uiPriority w:val="99"/>
    <w:semiHidden/>
    <w:rsid w:val="00FF1045"/>
    <w:pPr>
      <w:spacing w:after="0" w:line="240" w:lineRule="auto"/>
    </w:pPr>
  </w:style>
  <w:style w:type="character" w:styleId="CommentReference">
    <w:name w:val="annotation reference"/>
    <w:basedOn w:val="DefaultParagraphFont"/>
    <w:uiPriority w:val="99"/>
    <w:semiHidden/>
    <w:unhideWhenUsed/>
    <w:rsid w:val="00FF1045"/>
    <w:rPr>
      <w:sz w:val="16"/>
      <w:szCs w:val="16"/>
    </w:rPr>
  </w:style>
  <w:style w:type="paragraph" w:styleId="CommentText">
    <w:name w:val="annotation text"/>
    <w:basedOn w:val="Normal"/>
    <w:link w:val="CommentTextChar"/>
    <w:uiPriority w:val="99"/>
    <w:unhideWhenUsed/>
    <w:rsid w:val="00FF1045"/>
    <w:pPr>
      <w:spacing w:line="240" w:lineRule="auto"/>
    </w:pPr>
    <w:rPr>
      <w:sz w:val="20"/>
      <w:szCs w:val="20"/>
    </w:rPr>
  </w:style>
  <w:style w:type="character" w:customStyle="1" w:styleId="CommentTextChar">
    <w:name w:val="Comment Text Char"/>
    <w:basedOn w:val="DefaultParagraphFont"/>
    <w:link w:val="CommentText"/>
    <w:uiPriority w:val="99"/>
    <w:rsid w:val="00FF1045"/>
    <w:rPr>
      <w:sz w:val="20"/>
      <w:szCs w:val="20"/>
    </w:rPr>
  </w:style>
  <w:style w:type="paragraph" w:styleId="CommentSubject">
    <w:name w:val="annotation subject"/>
    <w:basedOn w:val="CommentText"/>
    <w:next w:val="CommentText"/>
    <w:link w:val="CommentSubjectChar"/>
    <w:uiPriority w:val="99"/>
    <w:semiHidden/>
    <w:unhideWhenUsed/>
    <w:rsid w:val="00FF1045"/>
    <w:rPr>
      <w:b/>
      <w:bCs/>
    </w:rPr>
  </w:style>
  <w:style w:type="character" w:customStyle="1" w:styleId="CommentSubjectChar">
    <w:name w:val="Comment Subject Char"/>
    <w:basedOn w:val="CommentTextChar"/>
    <w:link w:val="CommentSubject"/>
    <w:uiPriority w:val="99"/>
    <w:semiHidden/>
    <w:rsid w:val="00FF10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68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2024-08-09T08:11:27+00:00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F32BE1D-E7B0-4512-9AC7-C2A025EC8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279D18-D69D-4696-A737-E769CD34C7DF}">
  <ds:schemaRefs>
    <ds:schemaRef ds:uri="http://schemas.microsoft.com/sharepoint/v3/contenttype/forms"/>
  </ds:schemaRefs>
</ds:datastoreItem>
</file>

<file path=customXml/itemProps3.xml><?xml version="1.0" encoding="utf-8"?>
<ds:datastoreItem xmlns:ds="http://schemas.openxmlformats.org/officeDocument/2006/customXml" ds:itemID="{95DCCAE7-8774-4793-A7BE-70046702D824}">
  <ds:schemaRefs>
    <ds:schemaRef ds:uri="http://schemas.microsoft.com/office/2006/metadata/properties"/>
    <ds:schemaRef ds:uri="http://purl.org/dc/elements/1.1/"/>
    <ds:schemaRef ds:uri="11a6fe0c-d8de-4390-afb3-d9c7c54181f0"/>
    <ds:schemaRef ds:uri="http://schemas.microsoft.com/office/infopath/2007/PartnerControls"/>
    <ds:schemaRef ds:uri="http://schemas.microsoft.com/office/2006/documentManagement/types"/>
    <ds:schemaRef ds:uri="http://purl.org/dc/dcmitype/"/>
    <ds:schemaRef ds:uri="http://purl.org/dc/terms/"/>
    <ds:schemaRef ds:uri="c43d6523-f909-4250-bbe1-6bcdc0c7194c"/>
    <ds:schemaRef ds:uri="http://schemas.openxmlformats.org/package/2006/metadata/core-properties"/>
    <ds:schemaRef ds:uri="985ec44e-1bab-4c0b-9df0-6ba128686f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1627</Words>
  <Characters>9280</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Araya</dc:creator>
  <cp:keywords/>
  <dc:description/>
  <cp:lastModifiedBy>Robert OUKO</cp:lastModifiedBy>
  <cp:revision>2</cp:revision>
  <dcterms:created xsi:type="dcterms:W3CDTF">2024-08-09T08:11:00Z</dcterms:created>
  <dcterms:modified xsi:type="dcterms:W3CDTF">2024-08-09T08:11:00Z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