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640E56" w:rsidRDefault="002A7B66" w:rsidP="004728DC">
      <w:pPr>
        <w:spacing w:after="0"/>
        <w:jc w:val="center"/>
        <w:rPr>
          <w:rFonts w:ascii="Times New Roman" w:eastAsia="Times New Roman Bold" w:hAnsi="Times New Roman" w:cs="Times New Roman"/>
          <w:b/>
          <w:sz w:val="28"/>
          <w:szCs w:val="28"/>
        </w:rPr>
      </w:pPr>
      <w:r w:rsidRPr="00640E56">
        <w:rPr>
          <w:rFonts w:ascii="Times New Roman" w:hAnsi="Times New Roman" w:cs="Times New Roman"/>
          <w:b/>
          <w:sz w:val="28"/>
          <w:szCs w:val="28"/>
        </w:rPr>
        <w:t xml:space="preserve">Human Rights </w:t>
      </w:r>
      <w:r w:rsidR="004728DC" w:rsidRPr="00640E56">
        <w:rPr>
          <w:rFonts w:ascii="Times New Roman" w:hAnsi="Times New Roman" w:cs="Times New Roman"/>
          <w:b/>
          <w:sz w:val="28"/>
          <w:szCs w:val="28"/>
        </w:rPr>
        <w:t xml:space="preserve">Committee  </w:t>
      </w:r>
    </w:p>
    <w:p w14:paraId="6766B812" w14:textId="1DD3CF9E" w:rsidR="004728DC" w:rsidRPr="009318F5" w:rsidRDefault="005E7426" w:rsidP="004728DC">
      <w:pPr>
        <w:jc w:val="center"/>
        <w:rPr>
          <w:rFonts w:ascii="Times New Roman" w:hAnsi="Times New Roman" w:cs="Times New Roman"/>
          <w:sz w:val="28"/>
          <w:szCs w:val="28"/>
        </w:rPr>
      </w:pPr>
      <w:r>
        <w:rPr>
          <w:rFonts w:ascii="Times New Roman" w:hAnsi="Times New Roman" w:cs="Times New Roman"/>
          <w:sz w:val="28"/>
          <w:szCs w:val="28"/>
        </w:rPr>
        <w:t>13</w:t>
      </w:r>
      <w:r w:rsidR="00DC472D">
        <w:rPr>
          <w:rFonts w:ascii="Times New Roman" w:hAnsi="Times New Roman" w:cs="Times New Roman"/>
          <w:sz w:val="28"/>
          <w:szCs w:val="28"/>
        </w:rPr>
        <w:t>6</w:t>
      </w:r>
      <w:r w:rsidR="00DC472D" w:rsidRPr="00DC472D">
        <w:rPr>
          <w:rFonts w:ascii="Times New Roman" w:hAnsi="Times New Roman" w:cs="Times New Roman"/>
          <w:sz w:val="28"/>
          <w:szCs w:val="28"/>
          <w:vertAlign w:val="superscript"/>
        </w:rPr>
        <w:t>th</w:t>
      </w:r>
      <w:r w:rsidR="00DC472D">
        <w:rPr>
          <w:rFonts w:ascii="Times New Roman" w:hAnsi="Times New Roman" w:cs="Times New Roman"/>
          <w:sz w:val="28"/>
          <w:szCs w:val="28"/>
        </w:rPr>
        <w:t xml:space="preserve"> </w:t>
      </w:r>
      <w:r w:rsidR="004728DC" w:rsidRPr="009318F5">
        <w:rPr>
          <w:rFonts w:ascii="Times New Roman" w:hAnsi="Times New Roman" w:cs="Times New Roman"/>
          <w:sz w:val="28"/>
          <w:szCs w:val="28"/>
        </w:rPr>
        <w:t xml:space="preserve">Session, </w:t>
      </w:r>
      <w:r w:rsidR="003A2CB6">
        <w:rPr>
          <w:rFonts w:ascii="Times New Roman" w:hAnsi="Times New Roman" w:cs="Times New Roman"/>
          <w:sz w:val="28"/>
          <w:szCs w:val="28"/>
        </w:rPr>
        <w:t>1</w:t>
      </w:r>
      <w:r w:rsidR="00640E56">
        <w:rPr>
          <w:rFonts w:ascii="Times New Roman" w:hAnsi="Times New Roman" w:cs="Times New Roman"/>
          <w:sz w:val="28"/>
          <w:szCs w:val="28"/>
        </w:rPr>
        <w:t>0</w:t>
      </w:r>
      <w:r w:rsidR="00DC472D">
        <w:rPr>
          <w:rFonts w:ascii="Times New Roman" w:hAnsi="Times New Roman" w:cs="Times New Roman"/>
          <w:sz w:val="28"/>
          <w:szCs w:val="28"/>
        </w:rPr>
        <w:t xml:space="preserve"> October</w:t>
      </w:r>
      <w:r w:rsidR="00752879">
        <w:rPr>
          <w:rFonts w:ascii="Times New Roman" w:hAnsi="Times New Roman" w:cs="Times New Roman"/>
          <w:sz w:val="28"/>
          <w:szCs w:val="28"/>
        </w:rPr>
        <w:t xml:space="preserve"> – </w:t>
      </w:r>
      <w:r w:rsidR="00DC472D">
        <w:rPr>
          <w:rFonts w:ascii="Times New Roman" w:hAnsi="Times New Roman" w:cs="Times New Roman"/>
          <w:sz w:val="28"/>
          <w:szCs w:val="28"/>
        </w:rPr>
        <w:t>4 November 2022</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6B7A3A2C" w:rsidR="00752879"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r w:rsidR="005E7426">
        <w:rPr>
          <w:rFonts w:ascii="Times New Roman" w:hAnsi="Times New Roman" w:cs="Times New Roman"/>
          <w:sz w:val="28"/>
          <w:szCs w:val="28"/>
        </w:rPr>
        <w:t>Mahamane Cis</w:t>
      </w:r>
      <w:r w:rsidR="00C7397A">
        <w:rPr>
          <w:rFonts w:ascii="Times New Roman" w:hAnsi="Times New Roman" w:cs="Times New Roman"/>
          <w:sz w:val="28"/>
          <w:szCs w:val="28"/>
        </w:rPr>
        <w:t>s</w:t>
      </w:r>
      <w:r w:rsidR="00783B30">
        <w:rPr>
          <w:rFonts w:ascii="Times New Roman" w:hAnsi="Times New Roman" w:cs="Times New Roman"/>
          <w:sz w:val="28"/>
          <w:szCs w:val="28"/>
        </w:rPr>
        <w:t>e-</w:t>
      </w:r>
      <w:r w:rsidR="005E7426">
        <w:rPr>
          <w:rFonts w:ascii="Times New Roman" w:hAnsi="Times New Roman" w:cs="Times New Roman"/>
          <w:sz w:val="28"/>
          <w:szCs w:val="28"/>
        </w:rPr>
        <w:t>G</w:t>
      </w:r>
      <w:r w:rsidR="00783B30">
        <w:rPr>
          <w:rFonts w:ascii="Times New Roman" w:hAnsi="Times New Roman" w:cs="Times New Roman"/>
          <w:sz w:val="28"/>
          <w:szCs w:val="28"/>
        </w:rPr>
        <w:t>ouro</w:t>
      </w:r>
    </w:p>
    <w:p w14:paraId="26990E94" w14:textId="77777777" w:rsidR="005E7426" w:rsidRDefault="005E7426" w:rsidP="005E7426">
      <w:pPr>
        <w:spacing w:after="120" w:line="240" w:lineRule="auto"/>
        <w:jc w:val="center"/>
        <w:rPr>
          <w:rFonts w:ascii="Times New Roman" w:hAnsi="Times New Roman" w:cs="Times New Roman"/>
          <w:sz w:val="28"/>
          <w:szCs w:val="28"/>
          <w:lang w:val="en-US"/>
        </w:rPr>
      </w:pPr>
      <w:r>
        <w:rPr>
          <w:rFonts w:ascii="Times New Roman" w:hAnsi="Times New Roman" w:cs="Times New Roman"/>
          <w:sz w:val="28"/>
          <w:szCs w:val="28"/>
        </w:rPr>
        <w:t>Director</w:t>
      </w:r>
      <w:r w:rsidR="00752879" w:rsidRPr="00752879">
        <w:rPr>
          <w:rFonts w:ascii="Times New Roman" w:hAnsi="Times New Roman" w:cs="Times New Roman"/>
          <w:sz w:val="28"/>
          <w:szCs w:val="28"/>
        </w:rPr>
        <w:t xml:space="preserve">, </w:t>
      </w:r>
      <w:r w:rsidR="00752879" w:rsidRPr="00752879">
        <w:rPr>
          <w:rFonts w:ascii="Times New Roman" w:hAnsi="Times New Roman" w:cs="Times New Roman"/>
          <w:sz w:val="28"/>
          <w:szCs w:val="28"/>
          <w:lang w:val="en-US"/>
        </w:rPr>
        <w:t xml:space="preserve">Human Rights Council and Treaty Mechanisms Division </w:t>
      </w:r>
    </w:p>
    <w:p w14:paraId="3C597F62" w14:textId="04418C66" w:rsidR="00752879" w:rsidRPr="00752879" w:rsidRDefault="00752879" w:rsidP="005E7426">
      <w:pPr>
        <w:spacing w:after="120" w:line="240" w:lineRule="auto"/>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O</w:t>
      </w:r>
      <w:r w:rsidR="005E7426">
        <w:rPr>
          <w:rFonts w:ascii="Times New Roman" w:hAnsi="Times New Roman" w:cs="Times New Roman"/>
          <w:sz w:val="28"/>
          <w:szCs w:val="28"/>
          <w:lang w:val="en-US"/>
        </w:rPr>
        <w:t xml:space="preserve">ffice of the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igh </w:t>
      </w:r>
      <w:r w:rsidRPr="00752879">
        <w:rPr>
          <w:rFonts w:ascii="Times New Roman" w:hAnsi="Times New Roman" w:cs="Times New Roman"/>
          <w:sz w:val="28"/>
          <w:szCs w:val="28"/>
          <w:lang w:val="en-US"/>
        </w:rPr>
        <w:t>C</w:t>
      </w:r>
      <w:r w:rsidR="005E7426">
        <w:rPr>
          <w:rFonts w:ascii="Times New Roman" w:hAnsi="Times New Roman" w:cs="Times New Roman"/>
          <w:sz w:val="28"/>
          <w:szCs w:val="28"/>
          <w:lang w:val="en-US"/>
        </w:rPr>
        <w:t xml:space="preserve">ommissioner for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uman </w:t>
      </w:r>
      <w:r w:rsidRPr="00752879">
        <w:rPr>
          <w:rFonts w:ascii="Times New Roman" w:hAnsi="Times New Roman" w:cs="Times New Roman"/>
          <w:sz w:val="28"/>
          <w:szCs w:val="28"/>
          <w:lang w:val="en-US"/>
        </w:rPr>
        <w:t>R</w:t>
      </w:r>
      <w:r w:rsidR="005E7426">
        <w:rPr>
          <w:rFonts w:ascii="Times New Roman" w:hAnsi="Times New Roman" w:cs="Times New Roman"/>
          <w:sz w:val="28"/>
          <w:szCs w:val="28"/>
          <w:lang w:val="en-US"/>
        </w:rPr>
        <w:t>ights</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Pr="00640E56" w:rsidRDefault="00F7294C" w:rsidP="004728DC">
      <w:pPr>
        <w:jc w:val="center"/>
        <w:rPr>
          <w:rFonts w:ascii="Times New Roman" w:hAnsi="Times New Roman" w:cs="Times New Roman"/>
          <w:b/>
          <w:sz w:val="28"/>
          <w:szCs w:val="28"/>
        </w:rPr>
      </w:pPr>
    </w:p>
    <w:p w14:paraId="4FC0EFC6" w14:textId="1B030B86" w:rsidR="004728DC" w:rsidRPr="00640E56" w:rsidRDefault="00640E56" w:rsidP="004728DC">
      <w:pPr>
        <w:jc w:val="center"/>
        <w:rPr>
          <w:rFonts w:ascii="Times New Roman" w:hAnsi="Times New Roman" w:cs="Times New Roman"/>
          <w:b/>
          <w:sz w:val="28"/>
          <w:szCs w:val="28"/>
        </w:rPr>
      </w:pPr>
      <w:proofErr w:type="spellStart"/>
      <w:r w:rsidRPr="00640E56">
        <w:rPr>
          <w:rFonts w:ascii="Times New Roman" w:hAnsi="Times New Roman" w:cs="Times New Roman"/>
          <w:b/>
          <w:sz w:val="28"/>
          <w:szCs w:val="28"/>
        </w:rPr>
        <w:t>Palais</w:t>
      </w:r>
      <w:proofErr w:type="spellEnd"/>
      <w:r w:rsidRPr="00640E56">
        <w:rPr>
          <w:rFonts w:ascii="Times New Roman" w:hAnsi="Times New Roman" w:cs="Times New Roman"/>
          <w:b/>
          <w:sz w:val="28"/>
          <w:szCs w:val="28"/>
        </w:rPr>
        <w:t xml:space="preserve"> Wilson, </w:t>
      </w:r>
      <w:r w:rsidR="004728DC" w:rsidRPr="00640E56">
        <w:rPr>
          <w:rFonts w:ascii="Times New Roman" w:hAnsi="Times New Roman" w:cs="Times New Roman"/>
          <w:b/>
          <w:sz w:val="28"/>
          <w:szCs w:val="28"/>
        </w:rPr>
        <w:t xml:space="preserve">Monday, </w:t>
      </w:r>
      <w:r w:rsidR="003A2CB6" w:rsidRPr="00640E56">
        <w:rPr>
          <w:rFonts w:ascii="Times New Roman" w:hAnsi="Times New Roman" w:cs="Times New Roman"/>
          <w:b/>
          <w:sz w:val="28"/>
          <w:szCs w:val="28"/>
        </w:rPr>
        <w:t>1</w:t>
      </w:r>
      <w:r w:rsidR="00DC472D" w:rsidRPr="00640E56">
        <w:rPr>
          <w:rFonts w:ascii="Times New Roman" w:hAnsi="Times New Roman" w:cs="Times New Roman"/>
          <w:b/>
          <w:sz w:val="28"/>
          <w:szCs w:val="28"/>
        </w:rPr>
        <w:t>0 October</w:t>
      </w:r>
      <w:r w:rsidR="003A2CB6" w:rsidRPr="00640E56">
        <w:rPr>
          <w:rFonts w:ascii="Times New Roman" w:hAnsi="Times New Roman" w:cs="Times New Roman"/>
          <w:b/>
          <w:sz w:val="28"/>
          <w:szCs w:val="28"/>
        </w:rPr>
        <w:t xml:space="preserve"> </w:t>
      </w:r>
      <w:r w:rsidR="00DC472D" w:rsidRPr="00640E56">
        <w:rPr>
          <w:rFonts w:ascii="Times New Roman" w:hAnsi="Times New Roman" w:cs="Times New Roman"/>
          <w:b/>
          <w:sz w:val="28"/>
          <w:szCs w:val="28"/>
        </w:rPr>
        <w:t>2022</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3D9C98C0" w14:textId="77777777" w:rsidR="001F1E1F"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4D0582F0" w14:textId="77777777" w:rsidR="001F1E1F" w:rsidRPr="00C428B5" w:rsidRDefault="001F1E1F" w:rsidP="001F1E1F">
      <w:pPr>
        <w:spacing w:after="120" w:line="240" w:lineRule="auto"/>
        <w:rPr>
          <w:rFonts w:ascii="Times New Roman" w:hAnsi="Times New Roman" w:cs="Times New Roman"/>
          <w:sz w:val="28"/>
          <w:szCs w:val="28"/>
        </w:rPr>
      </w:pPr>
    </w:p>
    <w:p w14:paraId="4701B9B0" w14:textId="7DFCFF96" w:rsidR="002756FF" w:rsidRDefault="004728DC" w:rsidP="000F2D95">
      <w:pPr>
        <w:spacing w:after="120" w:line="360" w:lineRule="auto"/>
        <w:jc w:val="both"/>
        <w:rPr>
          <w:rFonts w:ascii="Times New Roman" w:hAnsi="Times New Roman" w:cs="Times New Roman"/>
          <w:sz w:val="28"/>
          <w:szCs w:val="28"/>
        </w:rPr>
      </w:pPr>
      <w:r w:rsidRPr="009375E3">
        <w:rPr>
          <w:rFonts w:ascii="Times New Roman" w:hAnsi="Times New Roman" w:cs="Times New Roman"/>
          <w:sz w:val="28"/>
          <w:szCs w:val="28"/>
        </w:rPr>
        <w:tab/>
      </w:r>
      <w:r w:rsidR="00C85325" w:rsidRPr="00C85325">
        <w:rPr>
          <w:rFonts w:ascii="Times New Roman" w:hAnsi="Times New Roman" w:cs="Times New Roman"/>
          <w:sz w:val="28"/>
          <w:szCs w:val="28"/>
        </w:rPr>
        <w:t>On behalf of the Secretary</w:t>
      </w:r>
      <w:r w:rsidR="003A2CB6">
        <w:rPr>
          <w:rFonts w:ascii="Times New Roman" w:hAnsi="Times New Roman" w:cs="Times New Roman"/>
          <w:sz w:val="28"/>
          <w:szCs w:val="28"/>
        </w:rPr>
        <w:t>-General of the United Nations, it</w:t>
      </w:r>
      <w:r w:rsidR="000F2D95">
        <w:rPr>
          <w:rFonts w:ascii="Times New Roman" w:hAnsi="Times New Roman" w:cs="Times New Roman"/>
          <w:sz w:val="28"/>
          <w:szCs w:val="28"/>
        </w:rPr>
        <w:t xml:space="preserve"> is my </w:t>
      </w:r>
      <w:r w:rsidR="003A2CB6" w:rsidRPr="003A2CB6">
        <w:rPr>
          <w:rFonts w:ascii="Times New Roman" w:hAnsi="Times New Roman" w:cs="Times New Roman"/>
          <w:sz w:val="28"/>
          <w:szCs w:val="28"/>
        </w:rPr>
        <w:t xml:space="preserve">pleasure to open </w:t>
      </w:r>
      <w:r w:rsidR="00640E56">
        <w:rPr>
          <w:rFonts w:ascii="Times New Roman" w:hAnsi="Times New Roman" w:cs="Times New Roman"/>
          <w:sz w:val="28"/>
          <w:szCs w:val="28"/>
        </w:rPr>
        <w:t xml:space="preserve">and welcome you to </w:t>
      </w:r>
      <w:r w:rsidR="002756FF">
        <w:rPr>
          <w:rFonts w:ascii="Times New Roman" w:hAnsi="Times New Roman" w:cs="Times New Roman"/>
          <w:sz w:val="28"/>
          <w:szCs w:val="28"/>
        </w:rPr>
        <w:t xml:space="preserve">the one </w:t>
      </w:r>
      <w:r w:rsidR="003A2CB6" w:rsidRPr="003A2CB6">
        <w:rPr>
          <w:rFonts w:ascii="Times New Roman" w:hAnsi="Times New Roman" w:cs="Times New Roman"/>
          <w:sz w:val="28"/>
          <w:szCs w:val="28"/>
        </w:rPr>
        <w:t>hundred and t</w:t>
      </w:r>
      <w:r w:rsidR="003A2CB6">
        <w:rPr>
          <w:rFonts w:ascii="Times New Roman" w:hAnsi="Times New Roman" w:cs="Times New Roman"/>
          <w:sz w:val="28"/>
          <w:szCs w:val="28"/>
        </w:rPr>
        <w:t>hirt</w:t>
      </w:r>
      <w:r w:rsidR="002756FF">
        <w:rPr>
          <w:rFonts w:ascii="Times New Roman" w:hAnsi="Times New Roman" w:cs="Times New Roman"/>
          <w:sz w:val="28"/>
          <w:szCs w:val="28"/>
        </w:rPr>
        <w:t>y-</w:t>
      </w:r>
      <w:r w:rsidR="00640E56">
        <w:rPr>
          <w:rFonts w:ascii="Times New Roman" w:hAnsi="Times New Roman" w:cs="Times New Roman"/>
          <w:sz w:val="28"/>
          <w:szCs w:val="28"/>
        </w:rPr>
        <w:t xml:space="preserve">sixth </w:t>
      </w:r>
      <w:r w:rsidR="002756FF">
        <w:rPr>
          <w:rFonts w:ascii="Times New Roman" w:hAnsi="Times New Roman" w:cs="Times New Roman"/>
          <w:sz w:val="28"/>
          <w:szCs w:val="28"/>
        </w:rPr>
        <w:t>sessio</w:t>
      </w:r>
      <w:r w:rsidR="00640E56">
        <w:rPr>
          <w:rFonts w:ascii="Times New Roman" w:hAnsi="Times New Roman" w:cs="Times New Roman"/>
          <w:sz w:val="28"/>
          <w:szCs w:val="28"/>
        </w:rPr>
        <w:t>n of the Human Rights Committee</w:t>
      </w:r>
      <w:r w:rsidR="002756FF">
        <w:rPr>
          <w:rFonts w:ascii="Times New Roman" w:hAnsi="Times New Roman" w:cs="Times New Roman"/>
          <w:sz w:val="28"/>
          <w:szCs w:val="28"/>
        </w:rPr>
        <w:t xml:space="preserve">. </w:t>
      </w:r>
    </w:p>
    <w:p w14:paraId="1DEB8C1F" w14:textId="163EC35E" w:rsidR="00C2251E" w:rsidRPr="00C2251E" w:rsidRDefault="002756FF" w:rsidP="00C2251E">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0407CC">
        <w:rPr>
          <w:rFonts w:ascii="Times New Roman" w:hAnsi="Times New Roman" w:cs="Times New Roman"/>
          <w:sz w:val="28"/>
          <w:szCs w:val="28"/>
        </w:rPr>
        <w:t xml:space="preserve"> </w:t>
      </w:r>
      <w:r w:rsidR="00C2251E">
        <w:rPr>
          <w:rFonts w:ascii="Times New Roman" w:hAnsi="Times New Roman" w:cs="Times New Roman"/>
          <w:sz w:val="28"/>
          <w:szCs w:val="28"/>
        </w:rPr>
        <w:t xml:space="preserve">Today marks </w:t>
      </w:r>
      <w:r w:rsidR="00C2251E" w:rsidRPr="00C2251E">
        <w:rPr>
          <w:rFonts w:ascii="Times New Roman" w:hAnsi="Times New Roman" w:cs="Times New Roman"/>
          <w:b/>
          <w:sz w:val="28"/>
          <w:szCs w:val="28"/>
        </w:rPr>
        <w:t>the 20</w:t>
      </w:r>
      <w:r w:rsidR="00C2251E" w:rsidRPr="00C2251E">
        <w:rPr>
          <w:rFonts w:ascii="Times New Roman" w:hAnsi="Times New Roman" w:cs="Times New Roman"/>
          <w:b/>
          <w:sz w:val="28"/>
          <w:szCs w:val="28"/>
          <w:vertAlign w:val="superscript"/>
        </w:rPr>
        <w:t>th</w:t>
      </w:r>
      <w:r w:rsidR="00C2251E" w:rsidRPr="00C2251E">
        <w:rPr>
          <w:rFonts w:ascii="Times New Roman" w:hAnsi="Times New Roman" w:cs="Times New Roman"/>
          <w:b/>
          <w:sz w:val="28"/>
          <w:szCs w:val="28"/>
        </w:rPr>
        <w:t xml:space="preserve"> World Day Against the Death Penalty</w:t>
      </w:r>
      <w:r w:rsidR="00C2251E" w:rsidRPr="00C2251E">
        <w:rPr>
          <w:rFonts w:ascii="Times New Roman" w:hAnsi="Times New Roman" w:cs="Times New Roman"/>
          <w:sz w:val="28"/>
          <w:szCs w:val="28"/>
        </w:rPr>
        <w:t xml:space="preserve">. The </w:t>
      </w:r>
      <w:r w:rsidR="004E7552" w:rsidRPr="00C2251E">
        <w:rPr>
          <w:rFonts w:ascii="Times New Roman" w:hAnsi="Times New Roman" w:cs="Times New Roman"/>
          <w:sz w:val="28"/>
          <w:szCs w:val="28"/>
        </w:rPr>
        <w:t xml:space="preserve">latest </w:t>
      </w:r>
      <w:r w:rsidR="00C2251E" w:rsidRPr="00C2251E">
        <w:rPr>
          <w:rFonts w:ascii="Times New Roman" w:hAnsi="Times New Roman" w:cs="Times New Roman"/>
          <w:sz w:val="28"/>
          <w:szCs w:val="28"/>
        </w:rPr>
        <w:t>Secretary General’s report on the death penalty</w:t>
      </w:r>
      <w:r w:rsidR="004E7552">
        <w:rPr>
          <w:rFonts w:ascii="Times New Roman" w:hAnsi="Times New Roman" w:cs="Times New Roman"/>
          <w:sz w:val="28"/>
          <w:szCs w:val="28"/>
        </w:rPr>
        <w:t>, just considered by the Human Rights Council,</w:t>
      </w:r>
      <w:r w:rsidR="00C2251E" w:rsidRPr="00C2251E">
        <w:rPr>
          <w:rFonts w:ascii="Times New Roman" w:hAnsi="Times New Roman" w:cs="Times New Roman"/>
          <w:sz w:val="28"/>
          <w:szCs w:val="28"/>
        </w:rPr>
        <w:t xml:space="preserve"> takes stock of developments over the last two years and draws extensively on the work of the Human Rights Committee</w:t>
      </w:r>
      <w:r w:rsidR="004E7552">
        <w:rPr>
          <w:rFonts w:ascii="Times New Roman" w:hAnsi="Times New Roman" w:cs="Times New Roman"/>
          <w:sz w:val="28"/>
          <w:szCs w:val="28"/>
        </w:rPr>
        <w:t>. It contains</w:t>
      </w:r>
      <w:r w:rsidR="00C2251E" w:rsidRPr="00C2251E">
        <w:rPr>
          <w:rFonts w:ascii="Times New Roman" w:hAnsi="Times New Roman" w:cs="Times New Roman"/>
          <w:sz w:val="28"/>
          <w:szCs w:val="28"/>
        </w:rPr>
        <w:t xml:space="preserve"> multipl</w:t>
      </w:r>
      <w:r w:rsidR="00C2251E">
        <w:rPr>
          <w:rFonts w:ascii="Times New Roman" w:hAnsi="Times New Roman" w:cs="Times New Roman"/>
          <w:sz w:val="28"/>
          <w:szCs w:val="28"/>
        </w:rPr>
        <w:t xml:space="preserve">e references to General Comment </w:t>
      </w:r>
      <w:r w:rsidR="00C2251E" w:rsidRPr="00C2251E">
        <w:rPr>
          <w:rFonts w:ascii="Times New Roman" w:hAnsi="Times New Roman" w:cs="Times New Roman"/>
          <w:sz w:val="28"/>
          <w:szCs w:val="28"/>
        </w:rPr>
        <w:t xml:space="preserve">36 on the right to life, as well as recommendations made to State parties under review and jurisprudence on individual cases. Some 170 States have abolished or introduced a moratorium on the death penalty either in law or in practice, or have suspended executions for more than 10 years, reaffirming a positive trend towards the universal abolition of the death penalty. A number of States have abolished the death penalty not long after having received recommendations in the context of State party reviews by the Committee, with Equatorial Guinea being the most recent example.  </w:t>
      </w:r>
    </w:p>
    <w:p w14:paraId="47413103" w14:textId="7530D47E" w:rsidR="004E7552" w:rsidRDefault="00C2251E" w:rsidP="00443DD0">
      <w:pPr>
        <w:spacing w:after="120" w:line="360" w:lineRule="auto"/>
        <w:ind w:firstLine="720"/>
        <w:jc w:val="both"/>
        <w:rPr>
          <w:rFonts w:ascii="Times New Roman" w:hAnsi="Times New Roman" w:cs="Times New Roman"/>
          <w:sz w:val="28"/>
          <w:szCs w:val="28"/>
        </w:rPr>
      </w:pPr>
      <w:r w:rsidRPr="00C2251E">
        <w:rPr>
          <w:rFonts w:ascii="Times New Roman" w:hAnsi="Times New Roman" w:cs="Times New Roman"/>
          <w:sz w:val="28"/>
          <w:szCs w:val="28"/>
        </w:rPr>
        <w:t xml:space="preserve">Nonetheless, a minority of States continued to use the death penalty, and the safeguards outlined in General Comment 36 therefore remain crucial. The right to life is fundamental to human dignity, and of course its scope goes well beyond the death penalty. The right to life is set to become increasingly invoked before the Committee in regard to the issue of climate change, recognising that climate change threatens a wide range of rights, civil and political, but also </w:t>
      </w:r>
      <w:r w:rsidR="00DE67AD" w:rsidRPr="00C2251E">
        <w:rPr>
          <w:rFonts w:ascii="Times New Roman" w:hAnsi="Times New Roman" w:cs="Times New Roman"/>
          <w:sz w:val="28"/>
          <w:szCs w:val="28"/>
        </w:rPr>
        <w:t>economic</w:t>
      </w:r>
      <w:r w:rsidR="00DE67AD">
        <w:rPr>
          <w:rFonts w:ascii="Times New Roman" w:hAnsi="Times New Roman" w:cs="Times New Roman"/>
          <w:sz w:val="28"/>
          <w:szCs w:val="28"/>
        </w:rPr>
        <w:t>,</w:t>
      </w:r>
      <w:r w:rsidR="00DE67AD" w:rsidRPr="00C2251E">
        <w:rPr>
          <w:rFonts w:ascii="Times New Roman" w:hAnsi="Times New Roman" w:cs="Times New Roman"/>
          <w:sz w:val="28"/>
          <w:szCs w:val="28"/>
        </w:rPr>
        <w:t xml:space="preserve"> </w:t>
      </w:r>
      <w:r w:rsidRPr="00C2251E">
        <w:rPr>
          <w:rFonts w:ascii="Times New Roman" w:hAnsi="Times New Roman" w:cs="Times New Roman"/>
          <w:sz w:val="28"/>
          <w:szCs w:val="28"/>
        </w:rPr>
        <w:t>social</w:t>
      </w:r>
      <w:r w:rsidR="00DE67AD">
        <w:rPr>
          <w:rFonts w:ascii="Times New Roman" w:hAnsi="Times New Roman" w:cs="Times New Roman"/>
          <w:sz w:val="28"/>
          <w:szCs w:val="28"/>
        </w:rPr>
        <w:t xml:space="preserve"> and</w:t>
      </w:r>
      <w:r w:rsidRPr="00C2251E">
        <w:rPr>
          <w:rFonts w:ascii="Times New Roman" w:hAnsi="Times New Roman" w:cs="Times New Roman"/>
          <w:sz w:val="28"/>
          <w:szCs w:val="28"/>
        </w:rPr>
        <w:t xml:space="preserve"> cultural rights.</w:t>
      </w:r>
    </w:p>
    <w:p w14:paraId="5214B902" w14:textId="00A4A456" w:rsidR="00434902" w:rsidRDefault="00434902" w:rsidP="006054D5">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Distinguished </w:t>
      </w:r>
      <w:r w:rsidRPr="00434902">
        <w:rPr>
          <w:rFonts w:ascii="Times New Roman" w:hAnsi="Times New Roman" w:cs="Times New Roman"/>
          <w:sz w:val="28"/>
          <w:szCs w:val="28"/>
        </w:rPr>
        <w:t xml:space="preserve">Members, </w:t>
      </w:r>
    </w:p>
    <w:p w14:paraId="3B34C298" w14:textId="403338DC" w:rsidR="00443DD0" w:rsidRDefault="00C2251E" w:rsidP="00443DD0">
      <w:pPr>
        <w:spacing w:after="120" w:line="360" w:lineRule="auto"/>
        <w:ind w:firstLine="720"/>
        <w:jc w:val="both"/>
        <w:rPr>
          <w:rFonts w:ascii="Times New Roman" w:hAnsi="Times New Roman" w:cs="Times New Roman"/>
          <w:sz w:val="28"/>
          <w:szCs w:val="28"/>
        </w:rPr>
      </w:pPr>
      <w:r w:rsidRPr="00AF1854">
        <w:rPr>
          <w:rFonts w:ascii="Times New Roman" w:hAnsi="Times New Roman" w:cs="Times New Roman"/>
          <w:sz w:val="28"/>
          <w:szCs w:val="28"/>
        </w:rPr>
        <w:t xml:space="preserve">The implications of </w:t>
      </w:r>
      <w:r w:rsidRPr="00AF1854">
        <w:rPr>
          <w:rFonts w:ascii="Times New Roman" w:hAnsi="Times New Roman" w:cs="Times New Roman"/>
          <w:b/>
          <w:bCs/>
          <w:sz w:val="28"/>
          <w:szCs w:val="28"/>
        </w:rPr>
        <w:t>climate change</w:t>
      </w:r>
      <w:r w:rsidRPr="00AF1854">
        <w:rPr>
          <w:rFonts w:ascii="Times New Roman" w:hAnsi="Times New Roman" w:cs="Times New Roman"/>
          <w:sz w:val="28"/>
          <w:szCs w:val="28"/>
        </w:rPr>
        <w:t xml:space="preserve"> for human rights continue to be prominent in the work of the </w:t>
      </w:r>
      <w:r w:rsidR="00DE67AD">
        <w:rPr>
          <w:rFonts w:ascii="Times New Roman" w:hAnsi="Times New Roman" w:cs="Times New Roman"/>
          <w:sz w:val="28"/>
          <w:szCs w:val="28"/>
        </w:rPr>
        <w:t>h</w:t>
      </w:r>
      <w:r w:rsidRPr="00AF1854">
        <w:rPr>
          <w:rFonts w:ascii="Times New Roman" w:hAnsi="Times New Roman" w:cs="Times New Roman"/>
          <w:sz w:val="28"/>
          <w:szCs w:val="28"/>
        </w:rPr>
        <w:t xml:space="preserve">uman </w:t>
      </w:r>
      <w:r w:rsidR="00DE67AD">
        <w:rPr>
          <w:rFonts w:ascii="Times New Roman" w:hAnsi="Times New Roman" w:cs="Times New Roman"/>
          <w:sz w:val="28"/>
          <w:szCs w:val="28"/>
        </w:rPr>
        <w:t>r</w:t>
      </w:r>
      <w:r w:rsidRPr="00AF1854">
        <w:rPr>
          <w:rFonts w:ascii="Times New Roman" w:hAnsi="Times New Roman" w:cs="Times New Roman"/>
          <w:sz w:val="28"/>
          <w:szCs w:val="28"/>
        </w:rPr>
        <w:t xml:space="preserve">ights </w:t>
      </w:r>
      <w:r w:rsidR="00DE67AD">
        <w:rPr>
          <w:rFonts w:ascii="Times New Roman" w:hAnsi="Times New Roman" w:cs="Times New Roman"/>
          <w:sz w:val="28"/>
          <w:szCs w:val="28"/>
        </w:rPr>
        <w:t>mechanisms</w:t>
      </w:r>
      <w:r w:rsidRPr="00AF1854">
        <w:rPr>
          <w:rFonts w:ascii="Times New Roman" w:hAnsi="Times New Roman" w:cs="Times New Roman"/>
          <w:sz w:val="28"/>
          <w:szCs w:val="28"/>
        </w:rPr>
        <w:t xml:space="preserve">. The Special Rapporteur on the promotion and protection of human rights in the context of climate change </w:t>
      </w:r>
      <w:r w:rsidRPr="00AF1854">
        <w:rPr>
          <w:rFonts w:ascii="Times New Roman" w:hAnsi="Times New Roman" w:cs="Times New Roman"/>
          <w:sz w:val="28"/>
          <w:szCs w:val="28"/>
        </w:rPr>
        <w:lastRenderedPageBreak/>
        <w:t xml:space="preserve">started his </w:t>
      </w:r>
      <w:hyperlink r:id="rId9" w:anchor=":~:text=Ian%20Fry%20is%20the%20first,mandate%20on%201%20May%202022." w:history="1">
        <w:r w:rsidRPr="00AF1854">
          <w:rPr>
            <w:rStyle w:val="Hyperlink"/>
            <w:rFonts w:ascii="Times New Roman" w:hAnsi="Times New Roman" w:cs="Times New Roman"/>
            <w:sz w:val="28"/>
            <w:szCs w:val="28"/>
          </w:rPr>
          <w:t>mandate</w:t>
        </w:r>
      </w:hyperlink>
      <w:r w:rsidRPr="00AF1854">
        <w:rPr>
          <w:rFonts w:ascii="Times New Roman" w:hAnsi="Times New Roman" w:cs="Times New Roman"/>
          <w:sz w:val="28"/>
          <w:szCs w:val="28"/>
        </w:rPr>
        <w:t xml:space="preserve"> on 1 May 2022</w:t>
      </w:r>
      <w:r w:rsidR="006B33C5" w:rsidRPr="006B33C5">
        <w:rPr>
          <w:rFonts w:ascii="Times New Roman" w:hAnsi="Times New Roman" w:cs="Times New Roman"/>
          <w:sz w:val="28"/>
          <w:szCs w:val="28"/>
        </w:rPr>
        <w:t xml:space="preserve"> </w:t>
      </w:r>
      <w:r w:rsidR="006B33C5" w:rsidRPr="00AF1854">
        <w:rPr>
          <w:rFonts w:ascii="Times New Roman" w:hAnsi="Times New Roman" w:cs="Times New Roman"/>
          <w:sz w:val="28"/>
          <w:szCs w:val="28"/>
        </w:rPr>
        <w:t xml:space="preserve">and in July submitted a </w:t>
      </w:r>
      <w:r w:rsidR="00874A52">
        <w:rPr>
          <w:rFonts w:ascii="Times New Roman" w:hAnsi="Times New Roman" w:cs="Times New Roman"/>
          <w:sz w:val="28"/>
          <w:szCs w:val="28"/>
        </w:rPr>
        <w:t>comprehensive</w:t>
      </w:r>
      <w:bookmarkStart w:id="0" w:name="_GoBack"/>
      <w:bookmarkEnd w:id="0"/>
      <w:r w:rsidR="006B33C5" w:rsidRPr="00AF1854">
        <w:rPr>
          <w:rFonts w:ascii="Times New Roman" w:hAnsi="Times New Roman" w:cs="Times New Roman"/>
          <w:sz w:val="28"/>
          <w:szCs w:val="28"/>
        </w:rPr>
        <w:t xml:space="preserve"> report to the General Assembly at its 77</w:t>
      </w:r>
      <w:r w:rsidR="006B33C5" w:rsidRPr="00AF1854">
        <w:rPr>
          <w:rFonts w:ascii="Times New Roman" w:hAnsi="Times New Roman" w:cs="Times New Roman"/>
          <w:sz w:val="28"/>
          <w:szCs w:val="28"/>
          <w:vertAlign w:val="superscript"/>
        </w:rPr>
        <w:t>th</w:t>
      </w:r>
      <w:r w:rsidR="006B33C5" w:rsidRPr="00AF1854">
        <w:rPr>
          <w:rFonts w:ascii="Times New Roman" w:hAnsi="Times New Roman" w:cs="Times New Roman"/>
          <w:sz w:val="28"/>
          <w:szCs w:val="28"/>
        </w:rPr>
        <w:t xml:space="preserve"> session </w:t>
      </w:r>
      <w:r w:rsidR="006B33C5" w:rsidRPr="00F34724">
        <w:rPr>
          <w:rStyle w:val="Hyperlink"/>
          <w:rFonts w:ascii="Times New Roman" w:hAnsi="Times New Roman" w:cs="Times New Roman"/>
          <w:sz w:val="28"/>
          <w:szCs w:val="28"/>
        </w:rPr>
        <w:t>(A/77/226</w:t>
      </w:r>
      <w:r w:rsidR="006B33C5">
        <w:rPr>
          <w:rStyle w:val="Hyperlink"/>
          <w:rFonts w:ascii="Times New Roman" w:hAnsi="Times New Roman" w:cs="Times New Roman"/>
          <w:sz w:val="28"/>
          <w:szCs w:val="28"/>
        </w:rPr>
        <w:t>)</w:t>
      </w:r>
      <w:r w:rsidR="004271A7">
        <w:rPr>
          <w:rFonts w:ascii="Times New Roman" w:hAnsi="Times New Roman" w:cs="Times New Roman"/>
          <w:sz w:val="28"/>
          <w:szCs w:val="28"/>
        </w:rPr>
        <w:t>.</w:t>
      </w:r>
      <w:r w:rsidR="00443DD0">
        <w:rPr>
          <w:rFonts w:ascii="Times New Roman" w:hAnsi="Times New Roman" w:cs="Times New Roman"/>
          <w:sz w:val="28"/>
          <w:szCs w:val="28"/>
        </w:rPr>
        <w:t xml:space="preserve"> </w:t>
      </w:r>
      <w:r w:rsidRPr="00AF1854">
        <w:rPr>
          <w:rFonts w:ascii="Times New Roman" w:hAnsi="Times New Roman" w:cs="Times New Roman"/>
          <w:sz w:val="28"/>
          <w:szCs w:val="28"/>
        </w:rPr>
        <w:t>Among the report’s areas of focus is the impact of climat</w:t>
      </w:r>
      <w:r w:rsidR="00CF5F83">
        <w:rPr>
          <w:rFonts w:ascii="Times New Roman" w:hAnsi="Times New Roman" w:cs="Times New Roman"/>
          <w:sz w:val="28"/>
          <w:szCs w:val="28"/>
        </w:rPr>
        <w:t xml:space="preserve">e change </w:t>
      </w:r>
      <w:r w:rsidRPr="00AF1854">
        <w:rPr>
          <w:rFonts w:ascii="Times New Roman" w:hAnsi="Times New Roman" w:cs="Times New Roman"/>
          <w:sz w:val="28"/>
          <w:szCs w:val="28"/>
        </w:rPr>
        <w:t>and the associated implications for a range of rights protected by the Covenant. The Committee’s recent ground-breaking decision on Australia’s failure to adequately protect indigenous Torres Islanders against adverse impacts of climate change is a case in point</w:t>
      </w:r>
      <w:r w:rsidR="004E7552">
        <w:rPr>
          <w:rFonts w:ascii="Times New Roman" w:hAnsi="Times New Roman" w:cs="Times New Roman"/>
          <w:sz w:val="28"/>
          <w:szCs w:val="28"/>
        </w:rPr>
        <w:t>.</w:t>
      </w:r>
      <w:r w:rsidRPr="00AF1854">
        <w:rPr>
          <w:rFonts w:ascii="Times New Roman" w:hAnsi="Times New Roman" w:cs="Times New Roman"/>
          <w:sz w:val="28"/>
          <w:szCs w:val="28"/>
          <w:vertAlign w:val="superscript"/>
        </w:rPr>
        <w:footnoteReference w:id="1"/>
      </w:r>
      <w:r w:rsidRPr="00AF1854">
        <w:rPr>
          <w:rFonts w:ascii="Times New Roman" w:hAnsi="Times New Roman" w:cs="Times New Roman"/>
          <w:sz w:val="28"/>
          <w:szCs w:val="28"/>
        </w:rPr>
        <w:t xml:space="preserve"> The Special Rapporteur will submit a report to the Human Rights Council next year on climate change displacement, another impact</w:t>
      </w:r>
      <w:r w:rsidR="004E7552">
        <w:rPr>
          <w:rFonts w:ascii="Times New Roman" w:hAnsi="Times New Roman" w:cs="Times New Roman"/>
          <w:sz w:val="28"/>
          <w:szCs w:val="28"/>
        </w:rPr>
        <w:t xml:space="preserve"> of climate change</w:t>
      </w:r>
      <w:r w:rsidRPr="00AF1854">
        <w:rPr>
          <w:rFonts w:ascii="Times New Roman" w:hAnsi="Times New Roman" w:cs="Times New Roman"/>
          <w:sz w:val="28"/>
          <w:szCs w:val="28"/>
        </w:rPr>
        <w:t xml:space="preserve"> </w:t>
      </w:r>
      <w:r w:rsidR="004E7552">
        <w:rPr>
          <w:rFonts w:ascii="Times New Roman" w:hAnsi="Times New Roman" w:cs="Times New Roman"/>
          <w:sz w:val="28"/>
          <w:szCs w:val="28"/>
        </w:rPr>
        <w:t>that</w:t>
      </w:r>
      <w:r w:rsidR="004E7552" w:rsidRPr="00AF1854">
        <w:rPr>
          <w:rFonts w:ascii="Times New Roman" w:hAnsi="Times New Roman" w:cs="Times New Roman"/>
          <w:sz w:val="28"/>
          <w:szCs w:val="28"/>
        </w:rPr>
        <w:t xml:space="preserve"> </w:t>
      </w:r>
      <w:r w:rsidRPr="00AF1854">
        <w:rPr>
          <w:rFonts w:ascii="Times New Roman" w:hAnsi="Times New Roman" w:cs="Times New Roman"/>
          <w:sz w:val="28"/>
          <w:szCs w:val="28"/>
        </w:rPr>
        <w:t>will undoubtedly become an increasing focus of the Committee’s work. Indeed, in Views adopted by the Committee in 2019</w:t>
      </w:r>
      <w:r w:rsidR="004E7552">
        <w:rPr>
          <w:rFonts w:ascii="Times New Roman" w:hAnsi="Times New Roman" w:cs="Times New Roman"/>
          <w:sz w:val="28"/>
          <w:szCs w:val="28"/>
        </w:rPr>
        <w:t xml:space="preserve"> already</w:t>
      </w:r>
      <w:r>
        <w:rPr>
          <w:rFonts w:ascii="Times New Roman" w:hAnsi="Times New Roman" w:cs="Times New Roman"/>
          <w:sz w:val="28"/>
          <w:szCs w:val="28"/>
        </w:rPr>
        <w:t>,</w:t>
      </w:r>
      <w:r w:rsidRPr="00AF1854">
        <w:rPr>
          <w:rFonts w:ascii="Times New Roman" w:hAnsi="Times New Roman" w:cs="Times New Roman"/>
          <w:sz w:val="28"/>
          <w:szCs w:val="28"/>
        </w:rPr>
        <w:t xml:space="preserve"> the Committee stated that “the effects of climate change in receiving States may expose individuals to a violation of their rights under articles 6 or 7 of the Covenant, thereby triggering the non-</w:t>
      </w:r>
      <w:proofErr w:type="spellStart"/>
      <w:r w:rsidRPr="00AF1854">
        <w:rPr>
          <w:rFonts w:ascii="Times New Roman" w:hAnsi="Times New Roman" w:cs="Times New Roman"/>
          <w:sz w:val="28"/>
          <w:szCs w:val="28"/>
        </w:rPr>
        <w:t>refoulement</w:t>
      </w:r>
      <w:proofErr w:type="spellEnd"/>
      <w:r w:rsidRPr="00AF1854">
        <w:rPr>
          <w:rFonts w:ascii="Times New Roman" w:hAnsi="Times New Roman" w:cs="Times New Roman"/>
          <w:sz w:val="28"/>
          <w:szCs w:val="28"/>
        </w:rPr>
        <w:t xml:space="preserve"> obligations of sending States”.</w:t>
      </w:r>
      <w:r w:rsidRPr="00AF1854">
        <w:rPr>
          <w:rFonts w:ascii="Times New Roman" w:hAnsi="Times New Roman" w:cs="Times New Roman"/>
          <w:sz w:val="28"/>
          <w:szCs w:val="28"/>
          <w:vertAlign w:val="superscript"/>
        </w:rPr>
        <w:footnoteReference w:id="2"/>
      </w:r>
    </w:p>
    <w:p w14:paraId="1A0E4B80" w14:textId="6B3A6B56" w:rsidR="00417885" w:rsidRDefault="00417885" w:rsidP="00443DD0">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Distinguished </w:t>
      </w:r>
      <w:r w:rsidRPr="00434902">
        <w:rPr>
          <w:rFonts w:ascii="Times New Roman" w:hAnsi="Times New Roman" w:cs="Times New Roman"/>
          <w:sz w:val="28"/>
          <w:szCs w:val="28"/>
        </w:rPr>
        <w:t xml:space="preserve">Members, </w:t>
      </w:r>
    </w:p>
    <w:p w14:paraId="10299986" w14:textId="49A7C281" w:rsidR="005D7E3E" w:rsidRPr="005D7E3E" w:rsidRDefault="004E7552" w:rsidP="005D7E3E">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I would now like to turn to </w:t>
      </w:r>
      <w:r w:rsidR="005D7E3E" w:rsidRPr="005D7E3E">
        <w:rPr>
          <w:rFonts w:ascii="Times New Roman" w:hAnsi="Times New Roman" w:cs="Times New Roman"/>
          <w:b/>
          <w:sz w:val="28"/>
          <w:szCs w:val="28"/>
        </w:rPr>
        <w:t>the treaty body strengthening process</w:t>
      </w:r>
      <w:r>
        <w:rPr>
          <w:rFonts w:ascii="Times New Roman" w:hAnsi="Times New Roman" w:cs="Times New Roman"/>
          <w:sz w:val="28"/>
          <w:szCs w:val="28"/>
        </w:rPr>
        <w:t>. As you know,</w:t>
      </w:r>
      <w:r w:rsidR="005D7E3E" w:rsidRPr="005D7E3E">
        <w:rPr>
          <w:rFonts w:ascii="Times New Roman" w:hAnsi="Times New Roman" w:cs="Times New Roman"/>
          <w:sz w:val="28"/>
          <w:szCs w:val="28"/>
        </w:rPr>
        <w:t xml:space="preserve"> the Chairs of the treaty bodies endorsed a comprehensive proposal at their 34th annual meeting in June</w:t>
      </w:r>
      <w:r w:rsidR="005D7E3E">
        <w:rPr>
          <w:rFonts w:ascii="Times New Roman" w:hAnsi="Times New Roman" w:cs="Times New Roman"/>
          <w:sz w:val="28"/>
          <w:szCs w:val="28"/>
        </w:rPr>
        <w:t xml:space="preserve"> in New York</w:t>
      </w:r>
      <w:r w:rsidR="005D7E3E" w:rsidRPr="005D7E3E">
        <w:rPr>
          <w:rFonts w:ascii="Times New Roman" w:hAnsi="Times New Roman" w:cs="Times New Roman"/>
          <w:sz w:val="28"/>
          <w:szCs w:val="28"/>
        </w:rPr>
        <w:t>. The Chairs unanimously agreed to establish a predictable schedule of State reviews, with an eight-year cycle for full State reviews and follow-up reviews in between. This demonstrates the commitment of the treaty bodies to work together to develop a treaty body system based on full compliance of State parties with their reporting obligations. The Chairpersons further noted that the relevant working methods would need to be harmonized, including to develop a reasonable accommodation policy</w:t>
      </w:r>
      <w:r w:rsidR="00471B13">
        <w:rPr>
          <w:rFonts w:ascii="Times New Roman" w:hAnsi="Times New Roman" w:cs="Times New Roman"/>
          <w:sz w:val="28"/>
          <w:szCs w:val="28"/>
        </w:rPr>
        <w:t>,</w:t>
      </w:r>
      <w:r w:rsidR="00471B13" w:rsidRPr="00471B13">
        <w:t xml:space="preserve"> </w:t>
      </w:r>
      <w:r w:rsidR="00471B13" w:rsidRPr="00471B13">
        <w:rPr>
          <w:rFonts w:ascii="Times New Roman" w:hAnsi="Times New Roman" w:cs="Times New Roman"/>
          <w:sz w:val="28"/>
          <w:szCs w:val="28"/>
        </w:rPr>
        <w:t>and agreed on the need for a digital uplift, i</w:t>
      </w:r>
      <w:r w:rsidR="00471B13">
        <w:rPr>
          <w:rFonts w:ascii="Times New Roman" w:hAnsi="Times New Roman" w:cs="Times New Roman"/>
          <w:sz w:val="28"/>
          <w:szCs w:val="28"/>
        </w:rPr>
        <w:t xml:space="preserve">ncluding the development of a </w:t>
      </w:r>
      <w:r w:rsidR="00471B13" w:rsidRPr="00471B13">
        <w:rPr>
          <w:rFonts w:ascii="Times New Roman" w:hAnsi="Times New Roman" w:cs="Times New Roman"/>
          <w:sz w:val="28"/>
          <w:szCs w:val="28"/>
        </w:rPr>
        <w:t>digital case file management system for individual communications and CED urgent actions</w:t>
      </w:r>
      <w:r w:rsidR="005D7E3E" w:rsidRPr="005D7E3E">
        <w:rPr>
          <w:rFonts w:ascii="Times New Roman" w:hAnsi="Times New Roman" w:cs="Times New Roman"/>
          <w:sz w:val="28"/>
          <w:szCs w:val="28"/>
        </w:rPr>
        <w:t>.</w:t>
      </w:r>
    </w:p>
    <w:p w14:paraId="26F352F8" w14:textId="22F48A52" w:rsidR="005D7E3E" w:rsidRPr="005D7E3E" w:rsidRDefault="005D7E3E" w:rsidP="005D7E3E">
      <w:pPr>
        <w:spacing w:after="120" w:line="360" w:lineRule="auto"/>
        <w:ind w:firstLine="720"/>
        <w:jc w:val="both"/>
        <w:rPr>
          <w:rFonts w:ascii="Times New Roman" w:hAnsi="Times New Roman" w:cs="Times New Roman"/>
          <w:sz w:val="28"/>
          <w:szCs w:val="28"/>
        </w:rPr>
      </w:pPr>
      <w:r w:rsidRPr="005D7E3E">
        <w:rPr>
          <w:rFonts w:ascii="Times New Roman" w:hAnsi="Times New Roman" w:cs="Times New Roman"/>
          <w:sz w:val="28"/>
          <w:szCs w:val="28"/>
        </w:rPr>
        <w:lastRenderedPageBreak/>
        <w:t>This landmark agreement will hopefully provide a basis for a more sustainable allocation of resources, a goal that the Secretary-General has stressed in respect of the treaty bodies and other human rights mechanisms in his Call to Action and in his report “Our Common Agenda”</w:t>
      </w:r>
      <w:r w:rsidR="00471B13" w:rsidRPr="00471B13">
        <w:t xml:space="preserve"> </w:t>
      </w:r>
      <w:r w:rsidR="00471B13" w:rsidRPr="00471B13">
        <w:rPr>
          <w:rFonts w:ascii="Times New Roman" w:hAnsi="Times New Roman" w:cs="Times New Roman"/>
          <w:sz w:val="28"/>
          <w:szCs w:val="28"/>
        </w:rPr>
        <w:t>and in his most recent report on the strength</w:t>
      </w:r>
      <w:r w:rsidR="00471B13">
        <w:rPr>
          <w:rFonts w:ascii="Times New Roman" w:hAnsi="Times New Roman" w:cs="Times New Roman"/>
          <w:sz w:val="28"/>
          <w:szCs w:val="28"/>
        </w:rPr>
        <w:t>ening of the Treaty Body system</w:t>
      </w:r>
      <w:r w:rsidRPr="005D7E3E">
        <w:rPr>
          <w:rFonts w:ascii="Times New Roman" w:hAnsi="Times New Roman" w:cs="Times New Roman"/>
          <w:sz w:val="28"/>
          <w:szCs w:val="28"/>
        </w:rPr>
        <w:t xml:space="preserve">. </w:t>
      </w:r>
    </w:p>
    <w:p w14:paraId="5A220927" w14:textId="01A72B42" w:rsidR="005D7E3E" w:rsidRPr="00434902" w:rsidRDefault="005D7E3E" w:rsidP="005D7E3E">
      <w:pPr>
        <w:spacing w:after="120" w:line="360" w:lineRule="auto"/>
        <w:ind w:firstLine="720"/>
        <w:jc w:val="both"/>
        <w:rPr>
          <w:rFonts w:ascii="Times New Roman" w:hAnsi="Times New Roman" w:cs="Times New Roman"/>
          <w:sz w:val="28"/>
          <w:szCs w:val="28"/>
        </w:rPr>
      </w:pPr>
      <w:r w:rsidRPr="005D7E3E">
        <w:rPr>
          <w:rFonts w:ascii="Times New Roman" w:hAnsi="Times New Roman" w:cs="Times New Roman"/>
          <w:sz w:val="28"/>
          <w:szCs w:val="28"/>
        </w:rPr>
        <w:t xml:space="preserve">Although nothing is guaranteed at this stage, we are hopeful that the necessary support from the Member States will be forthcoming.  This requires a collaborative effort between OHCHR and treaty body experts, including </w:t>
      </w:r>
      <w:r w:rsidR="00417885">
        <w:rPr>
          <w:rFonts w:ascii="Times New Roman" w:hAnsi="Times New Roman" w:cs="Times New Roman"/>
          <w:sz w:val="28"/>
          <w:szCs w:val="28"/>
        </w:rPr>
        <w:t>in the context of your Chair</w:t>
      </w:r>
      <w:r w:rsidR="00DE67AD">
        <w:rPr>
          <w:rFonts w:ascii="Times New Roman" w:hAnsi="Times New Roman" w:cs="Times New Roman"/>
          <w:sz w:val="28"/>
          <w:szCs w:val="28"/>
        </w:rPr>
        <w:t>’s</w:t>
      </w:r>
      <w:r w:rsidR="00417885">
        <w:rPr>
          <w:rFonts w:ascii="Times New Roman" w:hAnsi="Times New Roman" w:cs="Times New Roman"/>
          <w:sz w:val="28"/>
          <w:szCs w:val="28"/>
        </w:rPr>
        <w:t xml:space="preserve"> interaction with the delegates at the Third Committee</w:t>
      </w:r>
      <w:r w:rsidR="004E7552">
        <w:rPr>
          <w:rFonts w:ascii="Times New Roman" w:hAnsi="Times New Roman" w:cs="Times New Roman"/>
          <w:sz w:val="28"/>
          <w:szCs w:val="28"/>
        </w:rPr>
        <w:t>. In addition,</w:t>
      </w:r>
      <w:r w:rsidR="00417885">
        <w:rPr>
          <w:rFonts w:ascii="Times New Roman" w:hAnsi="Times New Roman" w:cs="Times New Roman"/>
          <w:sz w:val="28"/>
          <w:szCs w:val="28"/>
        </w:rPr>
        <w:t xml:space="preserve"> </w:t>
      </w:r>
      <w:r w:rsidR="004E7552">
        <w:rPr>
          <w:rFonts w:ascii="Times New Roman" w:hAnsi="Times New Roman" w:cs="Times New Roman"/>
          <w:sz w:val="28"/>
          <w:szCs w:val="28"/>
        </w:rPr>
        <w:t xml:space="preserve">each </w:t>
      </w:r>
      <w:r w:rsidR="00417885">
        <w:rPr>
          <w:rFonts w:ascii="Times New Roman" w:hAnsi="Times New Roman" w:cs="Times New Roman"/>
          <w:sz w:val="28"/>
          <w:szCs w:val="28"/>
        </w:rPr>
        <w:t xml:space="preserve">members’ </w:t>
      </w:r>
      <w:r w:rsidRPr="005D7E3E">
        <w:rPr>
          <w:rFonts w:ascii="Times New Roman" w:hAnsi="Times New Roman" w:cs="Times New Roman"/>
          <w:sz w:val="28"/>
          <w:szCs w:val="28"/>
        </w:rPr>
        <w:t xml:space="preserve">outreach to </w:t>
      </w:r>
      <w:r w:rsidR="004E7552">
        <w:rPr>
          <w:rFonts w:ascii="Times New Roman" w:hAnsi="Times New Roman" w:cs="Times New Roman"/>
          <w:sz w:val="28"/>
          <w:szCs w:val="28"/>
        </w:rPr>
        <w:t>the</w:t>
      </w:r>
      <w:r w:rsidRPr="005D7E3E">
        <w:rPr>
          <w:rFonts w:ascii="Times New Roman" w:hAnsi="Times New Roman" w:cs="Times New Roman"/>
          <w:sz w:val="28"/>
          <w:szCs w:val="28"/>
        </w:rPr>
        <w:t xml:space="preserve"> countries</w:t>
      </w:r>
      <w:r w:rsidR="004E7552">
        <w:rPr>
          <w:rFonts w:ascii="Times New Roman" w:hAnsi="Times New Roman" w:cs="Times New Roman"/>
          <w:sz w:val="28"/>
          <w:szCs w:val="28"/>
        </w:rPr>
        <w:t xml:space="preserve"> you interact with is important to help clarify</w:t>
      </w:r>
      <w:r w:rsidRPr="005D7E3E">
        <w:rPr>
          <w:rFonts w:ascii="Times New Roman" w:hAnsi="Times New Roman" w:cs="Times New Roman"/>
          <w:sz w:val="28"/>
          <w:szCs w:val="28"/>
        </w:rPr>
        <w:t xml:space="preserve"> the rationale and benefits of granting the resources needed for implementing the </w:t>
      </w:r>
      <w:r w:rsidR="004E7552">
        <w:rPr>
          <w:rFonts w:ascii="Times New Roman" w:hAnsi="Times New Roman" w:cs="Times New Roman"/>
          <w:sz w:val="28"/>
          <w:szCs w:val="28"/>
        </w:rPr>
        <w:t>C</w:t>
      </w:r>
      <w:r w:rsidRPr="005D7E3E">
        <w:rPr>
          <w:rFonts w:ascii="Times New Roman" w:hAnsi="Times New Roman" w:cs="Times New Roman"/>
          <w:sz w:val="28"/>
          <w:szCs w:val="28"/>
        </w:rPr>
        <w:t>hairs</w:t>
      </w:r>
      <w:r w:rsidR="004E7552">
        <w:rPr>
          <w:rFonts w:ascii="Times New Roman" w:hAnsi="Times New Roman" w:cs="Times New Roman"/>
          <w:sz w:val="28"/>
          <w:szCs w:val="28"/>
        </w:rPr>
        <w:t>’</w:t>
      </w:r>
      <w:r w:rsidRPr="005D7E3E">
        <w:rPr>
          <w:rFonts w:ascii="Times New Roman" w:hAnsi="Times New Roman" w:cs="Times New Roman"/>
          <w:sz w:val="28"/>
          <w:szCs w:val="28"/>
        </w:rPr>
        <w:t xml:space="preserve"> outcome. </w:t>
      </w:r>
      <w:r w:rsidR="004E7552">
        <w:rPr>
          <w:rFonts w:ascii="Times New Roman" w:hAnsi="Times New Roman" w:cs="Times New Roman"/>
          <w:sz w:val="28"/>
          <w:szCs w:val="28"/>
        </w:rPr>
        <w:t xml:space="preserve">I thank all of you for your engagement in these efforts. </w:t>
      </w:r>
      <w:r w:rsidRPr="005D7E3E">
        <w:rPr>
          <w:rFonts w:ascii="Times New Roman" w:hAnsi="Times New Roman" w:cs="Times New Roman"/>
          <w:sz w:val="28"/>
          <w:szCs w:val="28"/>
        </w:rPr>
        <w:t xml:space="preserve">OHCHR is currently working with all relevant departments on the costing of the calendar. Please note, however, that the required additional resources will not be received until 2024, if approved by the General Assembly in December </w:t>
      </w:r>
      <w:r w:rsidR="00D607EA" w:rsidRPr="005D7E3E">
        <w:rPr>
          <w:rFonts w:ascii="Times New Roman" w:hAnsi="Times New Roman" w:cs="Times New Roman"/>
          <w:sz w:val="28"/>
          <w:szCs w:val="28"/>
        </w:rPr>
        <w:t>202</w:t>
      </w:r>
      <w:r w:rsidR="00D607EA">
        <w:rPr>
          <w:rFonts w:ascii="Times New Roman" w:hAnsi="Times New Roman" w:cs="Times New Roman"/>
          <w:sz w:val="28"/>
          <w:szCs w:val="28"/>
        </w:rPr>
        <w:t>2</w:t>
      </w:r>
      <w:r w:rsidRPr="005D7E3E">
        <w:rPr>
          <w:rFonts w:ascii="Times New Roman" w:hAnsi="Times New Roman" w:cs="Times New Roman"/>
          <w:sz w:val="28"/>
          <w:szCs w:val="28"/>
        </w:rPr>
        <w:t xml:space="preserve">.  </w:t>
      </w:r>
    </w:p>
    <w:p w14:paraId="5659CF2B" w14:textId="20457F43" w:rsidR="00EA2CD5" w:rsidRPr="00421954" w:rsidRDefault="00EA2CD5" w:rsidP="008A61DC">
      <w:p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t xml:space="preserve">Distinguished members, </w:t>
      </w:r>
    </w:p>
    <w:p w14:paraId="4C7E252F" w14:textId="697EFE4B" w:rsidR="000F3EF4" w:rsidRDefault="000F3EF4" w:rsidP="000F3EF4">
      <w:pPr>
        <w:spacing w:before="100" w:beforeAutospacing="1" w:after="100" w:afterAutospacing="1" w:line="360" w:lineRule="auto"/>
        <w:ind w:firstLine="720"/>
        <w:jc w:val="both"/>
        <w:rPr>
          <w:rFonts w:ascii="Times New Roman" w:hAnsi="Times New Roman"/>
          <w:sz w:val="28"/>
          <w:szCs w:val="28"/>
        </w:rPr>
      </w:pPr>
      <w:r>
        <w:rPr>
          <w:rFonts w:ascii="Times New Roman" w:hAnsi="Times New Roman"/>
          <w:sz w:val="28"/>
          <w:szCs w:val="28"/>
        </w:rPr>
        <w:t xml:space="preserve">This session marks a turning point for the Committee and for OHCHR. </w:t>
      </w:r>
      <w:r w:rsidR="00AE1D86">
        <w:rPr>
          <w:rFonts w:ascii="Times New Roman" w:hAnsi="Times New Roman"/>
          <w:sz w:val="28"/>
          <w:szCs w:val="28"/>
        </w:rPr>
        <w:t>A</w:t>
      </w:r>
      <w:r>
        <w:rPr>
          <w:rFonts w:ascii="Times New Roman" w:hAnsi="Times New Roman"/>
          <w:sz w:val="28"/>
          <w:szCs w:val="28"/>
        </w:rPr>
        <w:t xml:space="preserve">s you know, we bid farewell to </w:t>
      </w:r>
      <w:r w:rsidR="00103182">
        <w:rPr>
          <w:rFonts w:ascii="Times New Roman" w:hAnsi="Times New Roman"/>
          <w:sz w:val="28"/>
          <w:szCs w:val="28"/>
        </w:rPr>
        <w:t xml:space="preserve">Former High Commissioner, </w:t>
      </w:r>
      <w:r>
        <w:rPr>
          <w:rFonts w:ascii="Times New Roman" w:hAnsi="Times New Roman"/>
          <w:sz w:val="28"/>
          <w:szCs w:val="28"/>
        </w:rPr>
        <w:t>Mme Michelle Bachelet</w:t>
      </w:r>
      <w:r w:rsidR="00103182">
        <w:rPr>
          <w:rFonts w:ascii="Times New Roman" w:hAnsi="Times New Roman"/>
          <w:sz w:val="28"/>
          <w:szCs w:val="28"/>
        </w:rPr>
        <w:t xml:space="preserve">, in August. Today, </w:t>
      </w:r>
      <w:r>
        <w:rPr>
          <w:rFonts w:ascii="Times New Roman" w:hAnsi="Times New Roman"/>
          <w:sz w:val="28"/>
          <w:szCs w:val="28"/>
        </w:rPr>
        <w:t xml:space="preserve">we are </w:t>
      </w:r>
      <w:r w:rsidR="00103182">
        <w:rPr>
          <w:rFonts w:ascii="Times New Roman" w:hAnsi="Times New Roman"/>
          <w:sz w:val="28"/>
          <w:szCs w:val="28"/>
        </w:rPr>
        <w:t xml:space="preserve">just </w:t>
      </w:r>
      <w:r>
        <w:rPr>
          <w:rFonts w:ascii="Times New Roman" w:hAnsi="Times New Roman"/>
          <w:sz w:val="28"/>
          <w:szCs w:val="28"/>
        </w:rPr>
        <w:t xml:space="preserve">one week away from welcoming the new High Commissioner, Mr. Volker </w:t>
      </w:r>
      <w:proofErr w:type="spellStart"/>
      <w:r>
        <w:rPr>
          <w:rFonts w:ascii="Times New Roman" w:hAnsi="Times New Roman"/>
          <w:sz w:val="28"/>
          <w:szCs w:val="28"/>
        </w:rPr>
        <w:t>T</w:t>
      </w:r>
      <w:r w:rsidR="002C0EF5" w:rsidRPr="002C0EF5">
        <w:rPr>
          <w:rFonts w:ascii="Times New Roman" w:hAnsi="Times New Roman"/>
          <w:sz w:val="28"/>
          <w:szCs w:val="28"/>
        </w:rPr>
        <w:t>ü</w:t>
      </w:r>
      <w:r>
        <w:rPr>
          <w:rFonts w:ascii="Times New Roman" w:hAnsi="Times New Roman"/>
          <w:sz w:val="28"/>
          <w:szCs w:val="28"/>
        </w:rPr>
        <w:t>rk</w:t>
      </w:r>
      <w:proofErr w:type="spellEnd"/>
      <w:r w:rsidR="00103182">
        <w:rPr>
          <w:rFonts w:ascii="Times New Roman" w:hAnsi="Times New Roman"/>
          <w:sz w:val="28"/>
          <w:szCs w:val="28"/>
        </w:rPr>
        <w:t>, who</w:t>
      </w:r>
      <w:r>
        <w:rPr>
          <w:rFonts w:ascii="Times New Roman" w:hAnsi="Times New Roman"/>
          <w:sz w:val="28"/>
          <w:szCs w:val="28"/>
        </w:rPr>
        <w:t xml:space="preserve"> is eager to get to know the experts serving the cause of human rights</w:t>
      </w:r>
      <w:r w:rsidR="00103182">
        <w:rPr>
          <w:rFonts w:ascii="Times New Roman" w:hAnsi="Times New Roman"/>
          <w:sz w:val="28"/>
          <w:szCs w:val="28"/>
        </w:rPr>
        <w:t>.</w:t>
      </w:r>
      <w:r>
        <w:rPr>
          <w:rFonts w:ascii="Times New Roman" w:hAnsi="Times New Roman"/>
          <w:sz w:val="28"/>
          <w:szCs w:val="28"/>
        </w:rPr>
        <w:t xml:space="preserve"> </w:t>
      </w:r>
    </w:p>
    <w:p w14:paraId="6B7B21E3" w14:textId="47EE67BA" w:rsidR="00165EE5" w:rsidRDefault="00103182" w:rsidP="00165EE5">
      <w:pPr>
        <w:spacing w:before="100" w:beforeAutospacing="1" w:after="100" w:afterAutospacing="1" w:line="360" w:lineRule="auto"/>
        <w:ind w:firstLine="720"/>
        <w:jc w:val="both"/>
        <w:rPr>
          <w:rFonts w:ascii="Times New Roman" w:hAnsi="Times New Roman"/>
          <w:sz w:val="28"/>
          <w:szCs w:val="28"/>
        </w:rPr>
      </w:pPr>
      <w:r>
        <w:rPr>
          <w:rFonts w:ascii="Times New Roman" w:hAnsi="Times New Roman"/>
          <w:sz w:val="28"/>
          <w:szCs w:val="28"/>
        </w:rPr>
        <w:t>On the Committee’s end, we take note that s</w:t>
      </w:r>
      <w:r w:rsidR="00165EE5">
        <w:rPr>
          <w:rFonts w:ascii="Times New Roman" w:hAnsi="Times New Roman"/>
          <w:sz w:val="28"/>
          <w:szCs w:val="28"/>
        </w:rPr>
        <w:t>even</w:t>
      </w:r>
      <w:r w:rsidR="00165EE5" w:rsidRPr="002A347C">
        <w:rPr>
          <w:rFonts w:ascii="Times New Roman" w:hAnsi="Times New Roman"/>
          <w:sz w:val="28"/>
          <w:szCs w:val="28"/>
        </w:rPr>
        <w:t xml:space="preserve"> distinguished members </w:t>
      </w:r>
      <w:r w:rsidR="00DE67AD">
        <w:rPr>
          <w:rFonts w:ascii="Times New Roman" w:hAnsi="Times New Roman"/>
          <w:sz w:val="28"/>
          <w:szCs w:val="28"/>
        </w:rPr>
        <w:t xml:space="preserve">including </w:t>
      </w:r>
      <w:r w:rsidR="000F3EF4">
        <w:rPr>
          <w:rFonts w:ascii="Times New Roman" w:hAnsi="Times New Roman"/>
          <w:sz w:val="28"/>
          <w:szCs w:val="28"/>
        </w:rPr>
        <w:t>y</w:t>
      </w:r>
      <w:r w:rsidR="00DE67AD">
        <w:rPr>
          <w:rFonts w:ascii="Times New Roman" w:hAnsi="Times New Roman"/>
          <w:sz w:val="28"/>
          <w:szCs w:val="28"/>
        </w:rPr>
        <w:t>our Chairperson</w:t>
      </w:r>
      <w:r w:rsidR="00DE67AD" w:rsidRPr="002A347C">
        <w:rPr>
          <w:rFonts w:ascii="Times New Roman" w:hAnsi="Times New Roman"/>
          <w:sz w:val="28"/>
          <w:szCs w:val="28"/>
        </w:rPr>
        <w:t xml:space="preserve"> </w:t>
      </w:r>
      <w:r w:rsidR="00165EE5" w:rsidRPr="002A347C">
        <w:rPr>
          <w:rFonts w:ascii="Times New Roman" w:hAnsi="Times New Roman"/>
          <w:sz w:val="28"/>
          <w:szCs w:val="28"/>
        </w:rPr>
        <w:t xml:space="preserve">will be </w:t>
      </w:r>
      <w:r w:rsidR="00165EE5" w:rsidRPr="002A347C">
        <w:rPr>
          <w:rFonts w:ascii="Times New Roman" w:hAnsi="Times New Roman"/>
          <w:b/>
          <w:sz w:val="28"/>
          <w:szCs w:val="28"/>
        </w:rPr>
        <w:t xml:space="preserve">taking leave of the Committee </w:t>
      </w:r>
      <w:r w:rsidR="00165EE5">
        <w:rPr>
          <w:rFonts w:ascii="Times New Roman" w:hAnsi="Times New Roman"/>
          <w:b/>
          <w:sz w:val="28"/>
          <w:szCs w:val="28"/>
        </w:rPr>
        <w:t>at the end of year</w:t>
      </w:r>
      <w:r w:rsidR="00165EE5" w:rsidRPr="002A347C">
        <w:rPr>
          <w:rFonts w:ascii="Times New Roman" w:hAnsi="Times New Roman"/>
          <w:b/>
          <w:sz w:val="28"/>
          <w:szCs w:val="28"/>
        </w:rPr>
        <w:t xml:space="preserve">: </w:t>
      </w:r>
      <w:r w:rsidR="00165EE5">
        <w:rPr>
          <w:rFonts w:ascii="Times New Roman" w:hAnsi="Times New Roman"/>
          <w:b/>
          <w:sz w:val="28"/>
          <w:szCs w:val="28"/>
        </w:rPr>
        <w:t>yourself M</w:t>
      </w:r>
      <w:r w:rsidR="008F6114">
        <w:rPr>
          <w:rFonts w:ascii="Times New Roman" w:hAnsi="Times New Roman"/>
          <w:b/>
          <w:sz w:val="28"/>
          <w:szCs w:val="28"/>
        </w:rPr>
        <w:t>adame</w:t>
      </w:r>
      <w:r w:rsidR="00165EE5">
        <w:rPr>
          <w:rFonts w:ascii="Times New Roman" w:hAnsi="Times New Roman"/>
          <w:b/>
          <w:sz w:val="28"/>
          <w:szCs w:val="28"/>
        </w:rPr>
        <w:t xml:space="preserve"> Pazartzis, Mr. Ben Achour, Mr. Bulkan, Mr. Furuya, Mr. </w:t>
      </w:r>
      <w:proofErr w:type="spellStart"/>
      <w:r w:rsidR="00165EE5">
        <w:rPr>
          <w:rFonts w:ascii="Times New Roman" w:hAnsi="Times New Roman"/>
          <w:b/>
          <w:sz w:val="28"/>
          <w:szCs w:val="28"/>
        </w:rPr>
        <w:t>Muhumuza</w:t>
      </w:r>
      <w:proofErr w:type="spellEnd"/>
      <w:r w:rsidR="00165EE5">
        <w:rPr>
          <w:rFonts w:ascii="Times New Roman" w:hAnsi="Times New Roman"/>
          <w:b/>
          <w:sz w:val="28"/>
          <w:szCs w:val="28"/>
        </w:rPr>
        <w:t>, M</w:t>
      </w:r>
      <w:r w:rsidR="008F6114">
        <w:rPr>
          <w:rFonts w:ascii="Times New Roman" w:hAnsi="Times New Roman"/>
          <w:b/>
          <w:sz w:val="28"/>
          <w:szCs w:val="28"/>
        </w:rPr>
        <w:t>adame</w:t>
      </w:r>
      <w:r w:rsidR="00165EE5">
        <w:rPr>
          <w:rFonts w:ascii="Times New Roman" w:hAnsi="Times New Roman"/>
          <w:b/>
          <w:sz w:val="28"/>
          <w:szCs w:val="28"/>
        </w:rPr>
        <w:t xml:space="preserve"> Sancin and Mr. Zyberi.</w:t>
      </w:r>
      <w:r w:rsidR="00165EE5">
        <w:rPr>
          <w:rFonts w:ascii="Times New Roman" w:hAnsi="Times New Roman"/>
          <w:sz w:val="28"/>
          <w:szCs w:val="28"/>
        </w:rPr>
        <w:t xml:space="preserve"> </w:t>
      </w:r>
      <w:r w:rsidR="00165EE5" w:rsidRPr="002A347C">
        <w:rPr>
          <w:rFonts w:ascii="Times New Roman" w:hAnsi="Times New Roman"/>
          <w:sz w:val="28"/>
          <w:szCs w:val="28"/>
        </w:rPr>
        <w:t xml:space="preserve">You will be </w:t>
      </w:r>
      <w:r w:rsidR="00165EE5">
        <w:rPr>
          <w:rFonts w:ascii="Times New Roman" w:hAnsi="Times New Roman"/>
          <w:sz w:val="28"/>
          <w:szCs w:val="28"/>
        </w:rPr>
        <w:t>missed. Y</w:t>
      </w:r>
      <w:r w:rsidR="00165EE5" w:rsidRPr="002A347C">
        <w:rPr>
          <w:rFonts w:ascii="Times New Roman" w:hAnsi="Times New Roman"/>
          <w:sz w:val="28"/>
          <w:szCs w:val="28"/>
        </w:rPr>
        <w:t xml:space="preserve">our </w:t>
      </w:r>
      <w:r w:rsidR="00165EE5">
        <w:rPr>
          <w:rFonts w:ascii="Times New Roman" w:hAnsi="Times New Roman"/>
          <w:sz w:val="28"/>
          <w:szCs w:val="28"/>
        </w:rPr>
        <w:t>in</w:t>
      </w:r>
      <w:r w:rsidR="00165EE5" w:rsidRPr="002A347C">
        <w:rPr>
          <w:rFonts w:ascii="Times New Roman" w:hAnsi="Times New Roman"/>
          <w:sz w:val="28"/>
          <w:szCs w:val="28"/>
        </w:rPr>
        <w:t>dividual and joint contribution</w:t>
      </w:r>
      <w:r w:rsidR="00165EE5">
        <w:rPr>
          <w:rFonts w:ascii="Times New Roman" w:hAnsi="Times New Roman"/>
          <w:sz w:val="28"/>
          <w:szCs w:val="28"/>
        </w:rPr>
        <w:t>s</w:t>
      </w:r>
      <w:r w:rsidR="00165EE5" w:rsidRPr="002A347C">
        <w:rPr>
          <w:rFonts w:ascii="Times New Roman" w:hAnsi="Times New Roman"/>
          <w:sz w:val="28"/>
          <w:szCs w:val="28"/>
        </w:rPr>
        <w:t xml:space="preserve"> to the Committee’s work ha</w:t>
      </w:r>
      <w:r w:rsidR="00165EE5">
        <w:rPr>
          <w:rFonts w:ascii="Times New Roman" w:hAnsi="Times New Roman"/>
          <w:sz w:val="28"/>
          <w:szCs w:val="28"/>
        </w:rPr>
        <w:t>ve</w:t>
      </w:r>
      <w:r w:rsidR="00165EE5" w:rsidRPr="002A347C">
        <w:rPr>
          <w:rFonts w:ascii="Times New Roman" w:hAnsi="Times New Roman"/>
          <w:sz w:val="28"/>
          <w:szCs w:val="28"/>
        </w:rPr>
        <w:t xml:space="preserve"> been </w:t>
      </w:r>
      <w:r w:rsidR="00165EE5">
        <w:rPr>
          <w:rFonts w:ascii="Times New Roman" w:hAnsi="Times New Roman"/>
          <w:sz w:val="28"/>
          <w:szCs w:val="28"/>
        </w:rPr>
        <w:t xml:space="preserve">remarkable throughout the years </w:t>
      </w:r>
      <w:r w:rsidR="00165EE5" w:rsidRPr="002A347C">
        <w:rPr>
          <w:rFonts w:ascii="Times New Roman" w:hAnsi="Times New Roman"/>
          <w:sz w:val="28"/>
          <w:szCs w:val="28"/>
        </w:rPr>
        <w:t xml:space="preserve">and we have all been privileged to have </w:t>
      </w:r>
      <w:r w:rsidR="00165EE5" w:rsidRPr="002A347C">
        <w:rPr>
          <w:rFonts w:ascii="Times New Roman" w:hAnsi="Times New Roman"/>
          <w:sz w:val="28"/>
          <w:szCs w:val="28"/>
        </w:rPr>
        <w:lastRenderedPageBreak/>
        <w:t>worked with you.</w:t>
      </w:r>
      <w:r w:rsidR="00165EE5">
        <w:rPr>
          <w:rFonts w:ascii="Times New Roman" w:hAnsi="Times New Roman"/>
          <w:sz w:val="28"/>
          <w:szCs w:val="28"/>
        </w:rPr>
        <w:t xml:space="preserve"> </w:t>
      </w:r>
      <w:r w:rsidR="00417885">
        <w:rPr>
          <w:rFonts w:ascii="Times New Roman" w:hAnsi="Times New Roman"/>
          <w:sz w:val="28"/>
          <w:szCs w:val="28"/>
        </w:rPr>
        <w:t>Despite the challenges of the COVID-19 pandemic, you persevered</w:t>
      </w:r>
      <w:r w:rsidR="00B26ADF">
        <w:rPr>
          <w:rFonts w:ascii="Times New Roman" w:hAnsi="Times New Roman"/>
          <w:sz w:val="28"/>
          <w:szCs w:val="28"/>
        </w:rPr>
        <w:t xml:space="preserve"> in your important work and led the way in closing the protection gap. </w:t>
      </w:r>
      <w:r w:rsidR="00165EE5">
        <w:rPr>
          <w:rFonts w:ascii="Times New Roman" w:hAnsi="Times New Roman"/>
          <w:sz w:val="28"/>
          <w:szCs w:val="28"/>
        </w:rPr>
        <w:t>During your tenure</w:t>
      </w:r>
      <w:r w:rsidR="005503CC">
        <w:rPr>
          <w:rFonts w:ascii="Times New Roman" w:hAnsi="Times New Roman"/>
          <w:sz w:val="28"/>
          <w:szCs w:val="28"/>
        </w:rPr>
        <w:t>,</w:t>
      </w:r>
      <w:r w:rsidR="00165EE5">
        <w:rPr>
          <w:rFonts w:ascii="Times New Roman" w:hAnsi="Times New Roman"/>
          <w:sz w:val="28"/>
          <w:szCs w:val="28"/>
        </w:rPr>
        <w:t xml:space="preserve"> the Committee has grown in substance and has embra</w:t>
      </w:r>
      <w:r w:rsidR="00B26ADF">
        <w:rPr>
          <w:rFonts w:ascii="Times New Roman" w:hAnsi="Times New Roman"/>
          <w:sz w:val="28"/>
          <w:szCs w:val="28"/>
        </w:rPr>
        <w:t xml:space="preserve">ced innovative working methods. </w:t>
      </w:r>
      <w:r w:rsidR="00165EE5">
        <w:rPr>
          <w:rFonts w:ascii="Times New Roman" w:hAnsi="Times New Roman"/>
          <w:sz w:val="28"/>
          <w:szCs w:val="28"/>
        </w:rPr>
        <w:t xml:space="preserve">On </w:t>
      </w:r>
      <w:r w:rsidR="00165EE5" w:rsidRPr="002A347C">
        <w:rPr>
          <w:rFonts w:ascii="Times New Roman" w:hAnsi="Times New Roman"/>
          <w:sz w:val="28"/>
          <w:szCs w:val="28"/>
        </w:rPr>
        <w:t xml:space="preserve">behalf of </w:t>
      </w:r>
      <w:r w:rsidR="000F3EF4">
        <w:rPr>
          <w:rFonts w:ascii="Times New Roman" w:hAnsi="Times New Roman"/>
          <w:sz w:val="28"/>
          <w:szCs w:val="28"/>
        </w:rPr>
        <w:t>the Secretary-General</w:t>
      </w:r>
      <w:r w:rsidR="00165EE5" w:rsidRPr="002A347C">
        <w:rPr>
          <w:rFonts w:ascii="Times New Roman" w:hAnsi="Times New Roman"/>
          <w:sz w:val="28"/>
          <w:szCs w:val="28"/>
        </w:rPr>
        <w:t xml:space="preserve">, I wish you well and </w:t>
      </w:r>
      <w:r w:rsidR="00165EE5">
        <w:rPr>
          <w:rFonts w:ascii="Times New Roman" w:hAnsi="Times New Roman"/>
          <w:sz w:val="28"/>
          <w:szCs w:val="28"/>
        </w:rPr>
        <w:t>I have no doubt that you will remain committed to the cause of advancing human rights</w:t>
      </w:r>
      <w:r w:rsidR="000F3EF4">
        <w:rPr>
          <w:rFonts w:ascii="Times New Roman" w:hAnsi="Times New Roman"/>
          <w:sz w:val="28"/>
          <w:szCs w:val="28"/>
        </w:rPr>
        <w:t>. I am certain</w:t>
      </w:r>
      <w:r w:rsidR="00165EE5">
        <w:rPr>
          <w:rFonts w:ascii="Times New Roman" w:hAnsi="Times New Roman"/>
          <w:sz w:val="28"/>
          <w:szCs w:val="28"/>
        </w:rPr>
        <w:t xml:space="preserve"> that your paths will continue to cross with those of your colleagues of the Committee and with us in </w:t>
      </w:r>
      <w:r w:rsidR="000F3EF4">
        <w:rPr>
          <w:rFonts w:ascii="Times New Roman" w:hAnsi="Times New Roman"/>
          <w:sz w:val="28"/>
          <w:szCs w:val="28"/>
        </w:rPr>
        <w:t>the Secretariat</w:t>
      </w:r>
      <w:r w:rsidR="00165EE5">
        <w:rPr>
          <w:rFonts w:ascii="Times New Roman" w:hAnsi="Times New Roman"/>
          <w:sz w:val="28"/>
          <w:szCs w:val="28"/>
        </w:rPr>
        <w:t>.</w:t>
      </w:r>
      <w:r w:rsidR="00165EE5" w:rsidRPr="002A347C">
        <w:rPr>
          <w:rFonts w:ascii="Times New Roman" w:hAnsi="Times New Roman"/>
          <w:sz w:val="28"/>
          <w:szCs w:val="28"/>
        </w:rPr>
        <w:t xml:space="preserve"> </w:t>
      </w:r>
    </w:p>
    <w:p w14:paraId="2FC0BD92" w14:textId="04B7F2D6" w:rsidR="001F7000" w:rsidRDefault="001F7000" w:rsidP="001F7125">
      <w:pPr>
        <w:spacing w:after="0" w:line="360" w:lineRule="auto"/>
        <w:ind w:right="57"/>
        <w:jc w:val="both"/>
        <w:rPr>
          <w:rFonts w:ascii="Times New Roman" w:hAnsi="Times New Roman"/>
          <w:sz w:val="28"/>
          <w:szCs w:val="28"/>
        </w:rPr>
      </w:pPr>
      <w:r w:rsidRPr="00491295">
        <w:rPr>
          <w:rFonts w:ascii="Times New Roman" w:hAnsi="Times New Roman"/>
          <w:sz w:val="28"/>
          <w:szCs w:val="28"/>
        </w:rPr>
        <w:t>Distin</w:t>
      </w:r>
      <w:r w:rsidR="003E6A24">
        <w:rPr>
          <w:rFonts w:ascii="Times New Roman" w:hAnsi="Times New Roman"/>
          <w:sz w:val="28"/>
          <w:szCs w:val="28"/>
        </w:rPr>
        <w:t>guished Members,</w:t>
      </w:r>
    </w:p>
    <w:p w14:paraId="5873C64E" w14:textId="56082326" w:rsidR="008A61DC" w:rsidRDefault="008A61DC" w:rsidP="008A61DC">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You have a </w:t>
      </w:r>
      <w:r>
        <w:rPr>
          <w:rFonts w:ascii="Times New Roman" w:hAnsi="Times New Roman" w:cs="Times New Roman"/>
          <w:sz w:val="28"/>
          <w:szCs w:val="28"/>
        </w:rPr>
        <w:t xml:space="preserve">busy agenda </w:t>
      </w:r>
      <w:r w:rsidRPr="00EA2CD5">
        <w:rPr>
          <w:rFonts w:ascii="Times New Roman" w:hAnsi="Times New Roman" w:cs="Times New Roman"/>
          <w:sz w:val="28"/>
          <w:szCs w:val="28"/>
        </w:rPr>
        <w:t>ahead of you</w:t>
      </w:r>
      <w:r w:rsidR="005D7E3E">
        <w:rPr>
          <w:rFonts w:ascii="Times New Roman" w:hAnsi="Times New Roman" w:cs="Times New Roman"/>
          <w:sz w:val="28"/>
          <w:szCs w:val="28"/>
        </w:rPr>
        <w:t xml:space="preserve">. </w:t>
      </w:r>
      <w:r w:rsidRPr="00DC3831">
        <w:rPr>
          <w:rFonts w:ascii="Times New Roman" w:hAnsi="Times New Roman" w:cs="Times New Roman"/>
          <w:sz w:val="28"/>
          <w:szCs w:val="28"/>
        </w:rPr>
        <w:t>I extend my best wishes to all of you for a successful and productive session and reassure you of the full support of my colleagues in this regard.</w:t>
      </w:r>
    </w:p>
    <w:p w14:paraId="6107C17D" w14:textId="0196B01E" w:rsidR="00D70CB0" w:rsidRPr="00DC3831" w:rsidRDefault="00D70CB0" w:rsidP="008A61DC">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Thank you.</w:t>
      </w:r>
    </w:p>
    <w:p w14:paraId="410B2796" w14:textId="77777777" w:rsidR="001F7000" w:rsidRDefault="001F7000" w:rsidP="001F7125">
      <w:pPr>
        <w:spacing w:after="0" w:line="360" w:lineRule="auto"/>
        <w:ind w:left="57" w:right="57" w:firstLine="663"/>
        <w:rPr>
          <w:rFonts w:ascii="Times New Roman" w:hAnsi="Times New Roman"/>
          <w:sz w:val="28"/>
          <w:szCs w:val="28"/>
        </w:rPr>
      </w:pPr>
    </w:p>
    <w:p w14:paraId="104F0B0D" w14:textId="75EBCD0F" w:rsidR="009F175E" w:rsidRPr="00491295" w:rsidRDefault="004050FB" w:rsidP="004050FB">
      <w:pPr>
        <w:spacing w:after="0" w:line="360" w:lineRule="auto"/>
        <w:ind w:left="57" w:right="57" w:firstLine="663"/>
        <w:jc w:val="center"/>
        <w:rPr>
          <w:rFonts w:ascii="Times New Roman" w:hAnsi="Times New Roman"/>
          <w:sz w:val="28"/>
          <w:szCs w:val="28"/>
        </w:rPr>
      </w:pPr>
      <w:r>
        <w:rPr>
          <w:rFonts w:ascii="Times New Roman" w:hAnsi="Times New Roman"/>
          <w:sz w:val="28"/>
          <w:szCs w:val="28"/>
        </w:rPr>
        <w:t>_______</w:t>
      </w:r>
    </w:p>
    <w:sectPr w:rsidR="009F175E" w:rsidRPr="00491295" w:rsidSect="009375E3">
      <w:footerReference w:type="default" r:id="rId10"/>
      <w:pgSz w:w="11906" w:h="16838"/>
      <w:pgMar w:top="1276" w:right="1440" w:bottom="993"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AC231" w16cex:dateUtc="2022-10-07T13: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2E7298" w16cid:durableId="26EAC23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22275"/>
      <w:docPartObj>
        <w:docPartGallery w:val="Page Numbers (Bottom of Page)"/>
        <w:docPartUnique/>
      </w:docPartObj>
    </w:sdtPr>
    <w:sdtEndPr>
      <w:rPr>
        <w:noProof/>
      </w:rPr>
    </w:sdtEndPr>
    <w:sdtContent>
      <w:p w14:paraId="4FF6216F" w14:textId="17FDEBF9" w:rsidR="00FA585E" w:rsidRDefault="00FA585E">
        <w:pPr>
          <w:pStyle w:val="Footer"/>
          <w:jc w:val="right"/>
        </w:pPr>
        <w:r>
          <w:fldChar w:fldCharType="begin"/>
        </w:r>
        <w:r>
          <w:instrText xml:space="preserve"> PAGE   \* MERGEFORMAT </w:instrText>
        </w:r>
        <w:r>
          <w:fldChar w:fldCharType="separate"/>
        </w:r>
        <w:r w:rsidR="00874A52">
          <w:rPr>
            <w:noProof/>
          </w:rPr>
          <w:t>5</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 w:id="1">
    <w:p w14:paraId="1C482E12" w14:textId="77777777" w:rsidR="00C2251E" w:rsidRDefault="00C2251E" w:rsidP="00C2251E">
      <w:pPr>
        <w:pStyle w:val="FootnoteText"/>
      </w:pPr>
      <w:r>
        <w:rPr>
          <w:rStyle w:val="FootnoteReference"/>
        </w:rPr>
        <w:footnoteRef/>
      </w:r>
      <w:r>
        <w:t xml:space="preserve"> </w:t>
      </w:r>
      <w:hyperlink r:id="rId1" w:history="1">
        <w:r w:rsidRPr="006C3DEF">
          <w:rPr>
            <w:rStyle w:val="Hyperlink"/>
          </w:rPr>
          <w:t>https://www.ohchr.org/en/press-releases/2022/09/australia-violated-torres-strait-islanders-rights-enjoy-culture-and-family</w:t>
        </w:r>
      </w:hyperlink>
      <w:r>
        <w:t xml:space="preserve"> </w:t>
      </w:r>
    </w:p>
  </w:footnote>
  <w:footnote w:id="2">
    <w:p w14:paraId="181C35A5" w14:textId="77777777" w:rsidR="00C2251E" w:rsidRDefault="00C2251E" w:rsidP="00C2251E">
      <w:pPr>
        <w:pStyle w:val="FootnoteText"/>
      </w:pPr>
      <w:r>
        <w:rPr>
          <w:rStyle w:val="FootnoteReference"/>
        </w:rPr>
        <w:footnoteRef/>
      </w:r>
      <w:r>
        <w:t xml:space="preserve"> </w:t>
      </w:r>
      <w:proofErr w:type="spellStart"/>
      <w:r w:rsidRPr="008363E6">
        <w:rPr>
          <w:rFonts w:cstheme="minorHAnsi"/>
        </w:rPr>
        <w:t>Teitiota</w:t>
      </w:r>
      <w:proofErr w:type="spellEnd"/>
      <w:r w:rsidRPr="008363E6">
        <w:rPr>
          <w:rFonts w:cstheme="minorHAnsi"/>
        </w:rPr>
        <w:t xml:space="preserve"> v. New Zealand (CCPR/C/127/D/2728/2016, para. 9.11)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3528F"/>
    <w:multiLevelType w:val="hybridMultilevel"/>
    <w:tmpl w:val="362EF9F2"/>
    <w:lvl w:ilvl="0" w:tplc="08090001">
      <w:start w:val="1"/>
      <w:numFmt w:val="bullet"/>
      <w:lvlText w:val=""/>
      <w:lvlJc w:val="left"/>
      <w:pPr>
        <w:ind w:left="720" w:hanging="360"/>
      </w:pPr>
      <w:rPr>
        <w:rFonts w:ascii="Symbol" w:hAnsi="Symbol" w:hint="default"/>
      </w:rPr>
    </w:lvl>
    <w:lvl w:ilvl="1" w:tplc="563481FC">
      <w:numFmt w:val="bullet"/>
      <w:lvlText w:val=""/>
      <w:lvlJc w:val="left"/>
      <w:pPr>
        <w:ind w:left="1440" w:hanging="360"/>
      </w:pPr>
      <w:rPr>
        <w:rFonts w:ascii="Wingdings" w:eastAsiaTheme="minorHAnsi" w:hAnsi="Wingdings" w:cstheme="minorBidi"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04D5A"/>
    <w:rsid w:val="000407CC"/>
    <w:rsid w:val="0006224A"/>
    <w:rsid w:val="00062C06"/>
    <w:rsid w:val="00064FB0"/>
    <w:rsid w:val="000732C0"/>
    <w:rsid w:val="0007591A"/>
    <w:rsid w:val="00075F0E"/>
    <w:rsid w:val="00081AD1"/>
    <w:rsid w:val="00084141"/>
    <w:rsid w:val="0008798D"/>
    <w:rsid w:val="00095FAF"/>
    <w:rsid w:val="000A24C1"/>
    <w:rsid w:val="000B2368"/>
    <w:rsid w:val="000B3FCA"/>
    <w:rsid w:val="000C0643"/>
    <w:rsid w:val="000C6F5B"/>
    <w:rsid w:val="000D3B05"/>
    <w:rsid w:val="000F2D95"/>
    <w:rsid w:val="000F3EA1"/>
    <w:rsid w:val="000F3EF4"/>
    <w:rsid w:val="00103182"/>
    <w:rsid w:val="0010471D"/>
    <w:rsid w:val="00115AB5"/>
    <w:rsid w:val="001209B2"/>
    <w:rsid w:val="00124D71"/>
    <w:rsid w:val="00136166"/>
    <w:rsid w:val="0013625A"/>
    <w:rsid w:val="0014325E"/>
    <w:rsid w:val="001450F5"/>
    <w:rsid w:val="0014783C"/>
    <w:rsid w:val="0015385E"/>
    <w:rsid w:val="00165EE5"/>
    <w:rsid w:val="0018358E"/>
    <w:rsid w:val="00184180"/>
    <w:rsid w:val="00191FF8"/>
    <w:rsid w:val="001930D1"/>
    <w:rsid w:val="0019373F"/>
    <w:rsid w:val="001A323B"/>
    <w:rsid w:val="001B2B98"/>
    <w:rsid w:val="001B31FC"/>
    <w:rsid w:val="001B648A"/>
    <w:rsid w:val="001C333E"/>
    <w:rsid w:val="001C4B03"/>
    <w:rsid w:val="001C5634"/>
    <w:rsid w:val="001D0C35"/>
    <w:rsid w:val="001D19F0"/>
    <w:rsid w:val="001F1E1F"/>
    <w:rsid w:val="001F679E"/>
    <w:rsid w:val="001F7000"/>
    <w:rsid w:val="001F7125"/>
    <w:rsid w:val="00203291"/>
    <w:rsid w:val="00210C0A"/>
    <w:rsid w:val="00226C55"/>
    <w:rsid w:val="00232A7D"/>
    <w:rsid w:val="00236EE8"/>
    <w:rsid w:val="002563A7"/>
    <w:rsid w:val="0026551B"/>
    <w:rsid w:val="002756FF"/>
    <w:rsid w:val="00291DE1"/>
    <w:rsid w:val="00291F8F"/>
    <w:rsid w:val="002949B5"/>
    <w:rsid w:val="002A1C24"/>
    <w:rsid w:val="002A423B"/>
    <w:rsid w:val="002A4846"/>
    <w:rsid w:val="002A7B66"/>
    <w:rsid w:val="002C0288"/>
    <w:rsid w:val="002C0EF5"/>
    <w:rsid w:val="002C579C"/>
    <w:rsid w:val="002C6EF5"/>
    <w:rsid w:val="002D4B78"/>
    <w:rsid w:val="002E1063"/>
    <w:rsid w:val="002E4144"/>
    <w:rsid w:val="002F0811"/>
    <w:rsid w:val="00313F60"/>
    <w:rsid w:val="0032315C"/>
    <w:rsid w:val="0033303B"/>
    <w:rsid w:val="00341D73"/>
    <w:rsid w:val="00374162"/>
    <w:rsid w:val="00374FAE"/>
    <w:rsid w:val="00381EC8"/>
    <w:rsid w:val="00382D30"/>
    <w:rsid w:val="00391DF7"/>
    <w:rsid w:val="003A14E2"/>
    <w:rsid w:val="003A2662"/>
    <w:rsid w:val="003A2CB6"/>
    <w:rsid w:val="003A4311"/>
    <w:rsid w:val="003B0022"/>
    <w:rsid w:val="003B6865"/>
    <w:rsid w:val="003C0CEC"/>
    <w:rsid w:val="003C6725"/>
    <w:rsid w:val="003D0598"/>
    <w:rsid w:val="003D3805"/>
    <w:rsid w:val="003E188B"/>
    <w:rsid w:val="003E35C2"/>
    <w:rsid w:val="003E42D9"/>
    <w:rsid w:val="003E609D"/>
    <w:rsid w:val="003E6A24"/>
    <w:rsid w:val="003F4502"/>
    <w:rsid w:val="004036BF"/>
    <w:rsid w:val="004050FB"/>
    <w:rsid w:val="00405A77"/>
    <w:rsid w:val="00412217"/>
    <w:rsid w:val="00417885"/>
    <w:rsid w:val="00421954"/>
    <w:rsid w:val="004271A7"/>
    <w:rsid w:val="00434902"/>
    <w:rsid w:val="00443342"/>
    <w:rsid w:val="00443DD0"/>
    <w:rsid w:val="00444DA9"/>
    <w:rsid w:val="00445BC5"/>
    <w:rsid w:val="00447C8A"/>
    <w:rsid w:val="00455244"/>
    <w:rsid w:val="0046130A"/>
    <w:rsid w:val="00471B13"/>
    <w:rsid w:val="004728DC"/>
    <w:rsid w:val="00472CF9"/>
    <w:rsid w:val="00476A32"/>
    <w:rsid w:val="00482E76"/>
    <w:rsid w:val="00485134"/>
    <w:rsid w:val="004908B5"/>
    <w:rsid w:val="004A404B"/>
    <w:rsid w:val="004A538E"/>
    <w:rsid w:val="004B272C"/>
    <w:rsid w:val="004C0780"/>
    <w:rsid w:val="004C7169"/>
    <w:rsid w:val="004D2867"/>
    <w:rsid w:val="004E7552"/>
    <w:rsid w:val="005039BD"/>
    <w:rsid w:val="00543A18"/>
    <w:rsid w:val="005503CC"/>
    <w:rsid w:val="0055364D"/>
    <w:rsid w:val="00576794"/>
    <w:rsid w:val="00577980"/>
    <w:rsid w:val="0058359C"/>
    <w:rsid w:val="00591E40"/>
    <w:rsid w:val="00594123"/>
    <w:rsid w:val="00594D79"/>
    <w:rsid w:val="00594F8F"/>
    <w:rsid w:val="005A4301"/>
    <w:rsid w:val="005B4DE3"/>
    <w:rsid w:val="005C5D30"/>
    <w:rsid w:val="005D15D2"/>
    <w:rsid w:val="005D7E3E"/>
    <w:rsid w:val="005E4732"/>
    <w:rsid w:val="005E7426"/>
    <w:rsid w:val="006019FE"/>
    <w:rsid w:val="006021A8"/>
    <w:rsid w:val="006054D5"/>
    <w:rsid w:val="00615532"/>
    <w:rsid w:val="0062184E"/>
    <w:rsid w:val="00636358"/>
    <w:rsid w:val="00640E56"/>
    <w:rsid w:val="006455F3"/>
    <w:rsid w:val="00663060"/>
    <w:rsid w:val="00672706"/>
    <w:rsid w:val="00691722"/>
    <w:rsid w:val="0069220A"/>
    <w:rsid w:val="006A1772"/>
    <w:rsid w:val="006B33C5"/>
    <w:rsid w:val="006B512E"/>
    <w:rsid w:val="006C333A"/>
    <w:rsid w:val="006C37BC"/>
    <w:rsid w:val="006D0355"/>
    <w:rsid w:val="006D7D06"/>
    <w:rsid w:val="006F0EEB"/>
    <w:rsid w:val="006F123F"/>
    <w:rsid w:val="007101F6"/>
    <w:rsid w:val="00715EFB"/>
    <w:rsid w:val="00716A45"/>
    <w:rsid w:val="007359A6"/>
    <w:rsid w:val="00740150"/>
    <w:rsid w:val="00752879"/>
    <w:rsid w:val="00754A38"/>
    <w:rsid w:val="00761426"/>
    <w:rsid w:val="00765898"/>
    <w:rsid w:val="007721BC"/>
    <w:rsid w:val="0078000E"/>
    <w:rsid w:val="00783B30"/>
    <w:rsid w:val="007A47A6"/>
    <w:rsid w:val="007A6694"/>
    <w:rsid w:val="007B1C02"/>
    <w:rsid w:val="007D0528"/>
    <w:rsid w:val="007D4F71"/>
    <w:rsid w:val="007E38A1"/>
    <w:rsid w:val="007E3DF1"/>
    <w:rsid w:val="007F6F36"/>
    <w:rsid w:val="008007AD"/>
    <w:rsid w:val="0080325A"/>
    <w:rsid w:val="008142FC"/>
    <w:rsid w:val="00821AEB"/>
    <w:rsid w:val="0082740C"/>
    <w:rsid w:val="00835C12"/>
    <w:rsid w:val="00857321"/>
    <w:rsid w:val="00874A52"/>
    <w:rsid w:val="00874AAE"/>
    <w:rsid w:val="00874ABF"/>
    <w:rsid w:val="00880C5E"/>
    <w:rsid w:val="008907A9"/>
    <w:rsid w:val="00896D12"/>
    <w:rsid w:val="00897264"/>
    <w:rsid w:val="008A5A81"/>
    <w:rsid w:val="008A61DC"/>
    <w:rsid w:val="008B306A"/>
    <w:rsid w:val="008B5378"/>
    <w:rsid w:val="008B549A"/>
    <w:rsid w:val="008B711B"/>
    <w:rsid w:val="008B7E8B"/>
    <w:rsid w:val="008C24A9"/>
    <w:rsid w:val="008C37DE"/>
    <w:rsid w:val="008C6ECE"/>
    <w:rsid w:val="008D13BE"/>
    <w:rsid w:val="008E6A4A"/>
    <w:rsid w:val="008F49FF"/>
    <w:rsid w:val="008F6114"/>
    <w:rsid w:val="009041E2"/>
    <w:rsid w:val="00916860"/>
    <w:rsid w:val="00926675"/>
    <w:rsid w:val="009328BF"/>
    <w:rsid w:val="009375E3"/>
    <w:rsid w:val="009517EA"/>
    <w:rsid w:val="00964217"/>
    <w:rsid w:val="00971A25"/>
    <w:rsid w:val="00980C44"/>
    <w:rsid w:val="0098720A"/>
    <w:rsid w:val="00993715"/>
    <w:rsid w:val="009A0C5C"/>
    <w:rsid w:val="009A2ECA"/>
    <w:rsid w:val="009A67F2"/>
    <w:rsid w:val="009B4A5B"/>
    <w:rsid w:val="009E13E2"/>
    <w:rsid w:val="009F175E"/>
    <w:rsid w:val="00A00596"/>
    <w:rsid w:val="00A02757"/>
    <w:rsid w:val="00A02B62"/>
    <w:rsid w:val="00A05E15"/>
    <w:rsid w:val="00A244F6"/>
    <w:rsid w:val="00A24583"/>
    <w:rsid w:val="00A341C3"/>
    <w:rsid w:val="00A633F8"/>
    <w:rsid w:val="00A875A8"/>
    <w:rsid w:val="00A932CC"/>
    <w:rsid w:val="00A97824"/>
    <w:rsid w:val="00AB78C7"/>
    <w:rsid w:val="00AD304F"/>
    <w:rsid w:val="00AE1D86"/>
    <w:rsid w:val="00AE7310"/>
    <w:rsid w:val="00AE7EF0"/>
    <w:rsid w:val="00AF1854"/>
    <w:rsid w:val="00B16259"/>
    <w:rsid w:val="00B26ADF"/>
    <w:rsid w:val="00B52693"/>
    <w:rsid w:val="00B64EBD"/>
    <w:rsid w:val="00B670E6"/>
    <w:rsid w:val="00B76C65"/>
    <w:rsid w:val="00B82075"/>
    <w:rsid w:val="00B903F8"/>
    <w:rsid w:val="00B93D3C"/>
    <w:rsid w:val="00BA14FD"/>
    <w:rsid w:val="00BA1C0C"/>
    <w:rsid w:val="00BA2207"/>
    <w:rsid w:val="00BA6416"/>
    <w:rsid w:val="00BB2AF5"/>
    <w:rsid w:val="00BC1883"/>
    <w:rsid w:val="00BC61E7"/>
    <w:rsid w:val="00BD4094"/>
    <w:rsid w:val="00BD4549"/>
    <w:rsid w:val="00BD68DC"/>
    <w:rsid w:val="00BE45E0"/>
    <w:rsid w:val="00BE7014"/>
    <w:rsid w:val="00C1235C"/>
    <w:rsid w:val="00C15A0D"/>
    <w:rsid w:val="00C2251E"/>
    <w:rsid w:val="00C2397F"/>
    <w:rsid w:val="00C265F3"/>
    <w:rsid w:val="00C31B58"/>
    <w:rsid w:val="00C36A94"/>
    <w:rsid w:val="00C428B5"/>
    <w:rsid w:val="00C42EF3"/>
    <w:rsid w:val="00C5683F"/>
    <w:rsid w:val="00C56971"/>
    <w:rsid w:val="00C637C6"/>
    <w:rsid w:val="00C666D4"/>
    <w:rsid w:val="00C66EF5"/>
    <w:rsid w:val="00C702DA"/>
    <w:rsid w:val="00C712A6"/>
    <w:rsid w:val="00C72B3A"/>
    <w:rsid w:val="00C7397A"/>
    <w:rsid w:val="00C74D13"/>
    <w:rsid w:val="00C85325"/>
    <w:rsid w:val="00C91DBF"/>
    <w:rsid w:val="00C95BCD"/>
    <w:rsid w:val="00CA5B06"/>
    <w:rsid w:val="00CB3997"/>
    <w:rsid w:val="00CB498C"/>
    <w:rsid w:val="00CB669D"/>
    <w:rsid w:val="00CB6B48"/>
    <w:rsid w:val="00CC09AB"/>
    <w:rsid w:val="00CC3845"/>
    <w:rsid w:val="00CC59DA"/>
    <w:rsid w:val="00CC673A"/>
    <w:rsid w:val="00CD31DC"/>
    <w:rsid w:val="00CD5269"/>
    <w:rsid w:val="00CD7D41"/>
    <w:rsid w:val="00CE074A"/>
    <w:rsid w:val="00CE0E0E"/>
    <w:rsid w:val="00CE6395"/>
    <w:rsid w:val="00CF5F83"/>
    <w:rsid w:val="00D17C61"/>
    <w:rsid w:val="00D351C8"/>
    <w:rsid w:val="00D41B3F"/>
    <w:rsid w:val="00D42D9C"/>
    <w:rsid w:val="00D50859"/>
    <w:rsid w:val="00D55651"/>
    <w:rsid w:val="00D607EA"/>
    <w:rsid w:val="00D65DB5"/>
    <w:rsid w:val="00D70CB0"/>
    <w:rsid w:val="00D74599"/>
    <w:rsid w:val="00D80EED"/>
    <w:rsid w:val="00D829E8"/>
    <w:rsid w:val="00D960D2"/>
    <w:rsid w:val="00DA4CD6"/>
    <w:rsid w:val="00DB1FDB"/>
    <w:rsid w:val="00DC00EE"/>
    <w:rsid w:val="00DC2EED"/>
    <w:rsid w:val="00DC3831"/>
    <w:rsid w:val="00DC472D"/>
    <w:rsid w:val="00DC5526"/>
    <w:rsid w:val="00DC6B1E"/>
    <w:rsid w:val="00DD1B58"/>
    <w:rsid w:val="00DE01F4"/>
    <w:rsid w:val="00DE2DC9"/>
    <w:rsid w:val="00DE67AD"/>
    <w:rsid w:val="00DF15AC"/>
    <w:rsid w:val="00DF5A0D"/>
    <w:rsid w:val="00E1301C"/>
    <w:rsid w:val="00E363A4"/>
    <w:rsid w:val="00E433C4"/>
    <w:rsid w:val="00E45EB4"/>
    <w:rsid w:val="00E63A9B"/>
    <w:rsid w:val="00E81C86"/>
    <w:rsid w:val="00E8496C"/>
    <w:rsid w:val="00E858F5"/>
    <w:rsid w:val="00E85A7C"/>
    <w:rsid w:val="00E85CDD"/>
    <w:rsid w:val="00E87703"/>
    <w:rsid w:val="00E908F9"/>
    <w:rsid w:val="00E96D21"/>
    <w:rsid w:val="00EA2CD5"/>
    <w:rsid w:val="00EA3588"/>
    <w:rsid w:val="00EB3B5F"/>
    <w:rsid w:val="00EC6B42"/>
    <w:rsid w:val="00ED11B0"/>
    <w:rsid w:val="00ED3FE4"/>
    <w:rsid w:val="00EE7A90"/>
    <w:rsid w:val="00EF3311"/>
    <w:rsid w:val="00F01391"/>
    <w:rsid w:val="00F01FBA"/>
    <w:rsid w:val="00F05140"/>
    <w:rsid w:val="00F26CE9"/>
    <w:rsid w:val="00F549DD"/>
    <w:rsid w:val="00F72943"/>
    <w:rsid w:val="00F7294C"/>
    <w:rsid w:val="00F74F62"/>
    <w:rsid w:val="00F811F9"/>
    <w:rsid w:val="00F85655"/>
    <w:rsid w:val="00F95CBD"/>
    <w:rsid w:val="00FA585E"/>
    <w:rsid w:val="00FB5BD4"/>
    <w:rsid w:val="00FD0A89"/>
    <w:rsid w:val="00FE2272"/>
    <w:rsid w:val="00FE2E2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ListParagraphChar"/>
    <w:uiPriority w:val="34"/>
    <w:qFormat/>
    <w:rsid w:val="00B16259"/>
    <w:pPr>
      <w:spacing w:after="160" w:line="259" w:lineRule="auto"/>
      <w:ind w:left="720"/>
      <w:contextualSpacing/>
    </w:pPr>
  </w:style>
  <w:style w:type="character" w:customStyle="1" w:styleId="ListParagraphChar">
    <w:name w:val="List Paragraph Char"/>
    <w:aliases w:val="List Paragraph (numbered (a)) Char,Bullets Char,References Char,Liste 1 Char,Numbered List Paragraph Char,ReferencesCxSpLast Char,Lapis Bulleted List Char,F5 List Paragraph Char,No Spacing1 Char,List Paragraph Char Char Char Char"/>
    <w:link w:val="ListParagraph"/>
    <w:uiPriority w:val="34"/>
    <w:qFormat/>
    <w:locked/>
    <w:rsid w:val="00B16259"/>
  </w:style>
  <w:style w:type="paragraph" w:styleId="Revision">
    <w:name w:val="Revision"/>
    <w:hidden/>
    <w:uiPriority w:val="99"/>
    <w:semiHidden/>
    <w:rsid w:val="00471B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934167971">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5633">
      <w:bodyDiv w:val="1"/>
      <w:marLeft w:val="0"/>
      <w:marRight w:val="0"/>
      <w:marTop w:val="0"/>
      <w:marBottom w:val="0"/>
      <w:divBdr>
        <w:top w:val="none" w:sz="0" w:space="0" w:color="auto"/>
        <w:left w:val="none" w:sz="0" w:space="0" w:color="auto"/>
        <w:bottom w:val="none" w:sz="0" w:space="0" w:color="auto"/>
        <w:right w:val="none" w:sz="0" w:space="0" w:color="auto"/>
      </w:divBdr>
    </w:div>
    <w:div w:id="1890414993">
      <w:bodyDiv w:val="1"/>
      <w:marLeft w:val="0"/>
      <w:marRight w:val="0"/>
      <w:marTop w:val="0"/>
      <w:marBottom w:val="0"/>
      <w:divBdr>
        <w:top w:val="none" w:sz="0" w:space="0" w:color="auto"/>
        <w:left w:val="none" w:sz="0" w:space="0" w:color="auto"/>
        <w:bottom w:val="none" w:sz="0" w:space="0" w:color="auto"/>
        <w:right w:val="none" w:sz="0" w:space="0" w:color="auto"/>
      </w:divBdr>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ohchr.org/en/specialprocedures/sr-climate-chang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press-releases/2022/09/australia-violated-torres-strait-islanders-rights-enjoy-culture-and-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324FCC-7249-4C6A-81A7-0FC808DD6E46}">
  <ds:schemaRefs>
    <ds:schemaRef ds:uri="http://schemas.openxmlformats.org/officeDocument/2006/bibliography"/>
  </ds:schemaRefs>
</ds:datastoreItem>
</file>

<file path=customXml/itemProps2.xml><?xml version="1.0" encoding="utf-8"?>
<ds:datastoreItem xmlns:ds="http://schemas.openxmlformats.org/officeDocument/2006/customXml" ds:itemID="{05E2CA0E-8D05-44A2-81C0-EADE082AEA8B}"/>
</file>

<file path=customXml/itemProps3.xml><?xml version="1.0" encoding="utf-8"?>
<ds:datastoreItem xmlns:ds="http://schemas.openxmlformats.org/officeDocument/2006/customXml" ds:itemID="{9B134217-2443-48D4-975F-F475D626B060}"/>
</file>

<file path=customXml/itemProps4.xml><?xml version="1.0" encoding="utf-8"?>
<ds:datastoreItem xmlns:ds="http://schemas.openxmlformats.org/officeDocument/2006/customXml" ds:itemID="{54359A38-38DB-4AFB-B16E-3584C6F3F47F}"/>
</file>

<file path=docProps/app.xml><?xml version="1.0" encoding="utf-8"?>
<Properties xmlns="http://schemas.openxmlformats.org/officeDocument/2006/extended-properties" xmlns:vt="http://schemas.openxmlformats.org/officeDocument/2006/docPropsVTypes">
  <Template>Normal.dotm</Template>
  <TotalTime>5</TotalTime>
  <Pages>5</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Gabriella Habtom</cp:lastModifiedBy>
  <cp:revision>5</cp:revision>
  <cp:lastPrinted>2020-02-27T10:38:00Z</cp:lastPrinted>
  <dcterms:created xsi:type="dcterms:W3CDTF">2022-10-07T16:51:00Z</dcterms:created>
  <dcterms:modified xsi:type="dcterms:W3CDTF">2022-10-07T17:24:00Z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