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E35370" w14:textId="77777777" w:rsidR="00CF1480" w:rsidRPr="00CF1480" w:rsidRDefault="00CF1480" w:rsidP="00F47A17">
      <w:pPr>
        <w:jc w:val="both"/>
      </w:pPr>
      <w:r w:rsidRPr="00CF1480">
        <w:t>This report</w:t>
      </w:r>
      <w:r w:rsidR="00165056">
        <w:t xml:space="preserve"> is a</w:t>
      </w:r>
      <w:r w:rsidR="00CA3CC2">
        <w:t xml:space="preserve">n </w:t>
      </w:r>
      <w:r w:rsidR="00165056">
        <w:t xml:space="preserve">assessment </w:t>
      </w:r>
      <w:r w:rsidR="00CA3CC2">
        <w:t xml:space="preserve">by human rights defenders </w:t>
      </w:r>
      <w:r w:rsidR="00165056">
        <w:t xml:space="preserve">of actions undertaken by </w:t>
      </w:r>
      <w:r w:rsidRPr="00CF1480">
        <w:t>the United States</w:t>
      </w:r>
      <w:r w:rsidR="00165056">
        <w:t xml:space="preserve"> one year after its review by the </w:t>
      </w:r>
      <w:r w:rsidR="00165056" w:rsidRPr="00CF1480">
        <w:t>Committee</w:t>
      </w:r>
      <w:r w:rsidR="00165056">
        <w:t xml:space="preserve"> on the Elimination of All Forms of Racial Discrimination </w:t>
      </w:r>
      <w:r w:rsidR="00B71013">
        <w:t>and responds to the U.S.</w:t>
      </w:r>
      <w:r w:rsidRPr="00CF1480">
        <w:t>’</w:t>
      </w:r>
      <w:r w:rsidR="00B71013">
        <w:t>s</w:t>
      </w:r>
      <w:r w:rsidRPr="00CF1480">
        <w:t xml:space="preserve"> one-year report</w:t>
      </w:r>
      <w:r w:rsidR="00600136">
        <w:t xml:space="preserve"> (“U.S. report”)</w:t>
      </w:r>
      <w:r w:rsidRPr="00CF1480">
        <w:t xml:space="preserve"> describing its efforts to comply with the Committee’s </w:t>
      </w:r>
      <w:r w:rsidR="004E4810">
        <w:t xml:space="preserve">recommendations in </w:t>
      </w:r>
      <w:r w:rsidRPr="00CF1480">
        <w:t>Concluding Observation</w:t>
      </w:r>
      <w:r w:rsidR="00165056">
        <w:t>s</w:t>
      </w:r>
      <w:r w:rsidRPr="00CF1480">
        <w:t xml:space="preserve"> 17(a) and 17(b)</w:t>
      </w:r>
      <w:r w:rsidR="00CA3CC2">
        <w:t>.</w:t>
      </w:r>
      <w:r w:rsidR="00CA3CC2" w:rsidRPr="00CF1480" w:rsidDel="00CA3CC2">
        <w:t xml:space="preserve"> </w:t>
      </w:r>
    </w:p>
    <w:p w14:paraId="6604AA48" w14:textId="77777777" w:rsidR="00CF1480" w:rsidRPr="00CF1480" w:rsidRDefault="00CF1480" w:rsidP="00E00EB5">
      <w:pPr>
        <w:jc w:val="both"/>
      </w:pPr>
    </w:p>
    <w:p w14:paraId="5C0567A5" w14:textId="77777777" w:rsidR="00CF1480" w:rsidRPr="00CF1480" w:rsidRDefault="00CF1480" w:rsidP="00E00EB5">
      <w:pPr>
        <w:jc w:val="both"/>
        <w:rPr>
          <w:b/>
        </w:rPr>
      </w:pPr>
      <w:r w:rsidRPr="00CF1480">
        <w:rPr>
          <w:b/>
        </w:rPr>
        <w:t>Submitting Organizations</w:t>
      </w:r>
      <w:bookmarkStart w:id="0" w:name="_GoBack"/>
      <w:bookmarkEnd w:id="0"/>
    </w:p>
    <w:p w14:paraId="56660D77" w14:textId="77777777" w:rsidR="00CF1480" w:rsidRPr="00CF1480" w:rsidRDefault="00CF1480" w:rsidP="00E00EB5">
      <w:pPr>
        <w:jc w:val="both"/>
      </w:pPr>
    </w:p>
    <w:p w14:paraId="241F76FB" w14:textId="77777777" w:rsidR="00CF1480" w:rsidRDefault="000D65C5" w:rsidP="00E00EB5">
      <w:pPr>
        <w:jc w:val="both"/>
      </w:pPr>
      <w:r w:rsidRPr="000D65C5">
        <w:rPr>
          <w:u w:val="single"/>
        </w:rPr>
        <w:t>Freedom, Inc.</w:t>
      </w:r>
      <w:r>
        <w:t xml:space="preserve"> Based in Wisconsin, </w:t>
      </w:r>
      <w:r w:rsidRPr="000D65C5">
        <w:t>Freedom, Inc.’s mission is to end violence within and against low-incom</w:t>
      </w:r>
      <w:r w:rsidR="00421D43">
        <w:t xml:space="preserve">e communities of color. </w:t>
      </w:r>
      <w:r w:rsidR="00B71013">
        <w:t>Freedom, Inc.</w:t>
      </w:r>
      <w:r w:rsidRPr="000D65C5">
        <w:t xml:space="preserve"> couple</w:t>
      </w:r>
      <w:r w:rsidR="00B71013">
        <w:t>s</w:t>
      </w:r>
      <w:r w:rsidRPr="000D65C5">
        <w:t xml:space="preserve"> leadership development and community organizing with direct services to build the power of Black, Khmer and Hmong, women, queer folks and youth to bring about social, political,</w:t>
      </w:r>
      <w:r>
        <w:t xml:space="preserve"> cultural, and economic change.</w:t>
      </w:r>
    </w:p>
    <w:p w14:paraId="66245279" w14:textId="77777777" w:rsidR="000D65C5" w:rsidRDefault="000D65C5" w:rsidP="00E00EB5">
      <w:pPr>
        <w:jc w:val="both"/>
      </w:pPr>
    </w:p>
    <w:p w14:paraId="1A7CDD40" w14:textId="77777777" w:rsidR="00B71013" w:rsidRDefault="000D65C5" w:rsidP="000D65C5">
      <w:pPr>
        <w:jc w:val="both"/>
      </w:pPr>
      <w:r w:rsidRPr="000D65C5">
        <w:rPr>
          <w:u w:val="single"/>
        </w:rPr>
        <w:t>Organization for Black Struggle</w:t>
      </w:r>
      <w:r>
        <w:rPr>
          <w:u w:val="single"/>
        </w:rPr>
        <w:t xml:space="preserve"> (OBS)</w:t>
      </w:r>
      <w:r>
        <w:t xml:space="preserve">. Based in Missouri, OBS’s mission </w:t>
      </w:r>
      <w:r w:rsidR="00F47A17">
        <w:t xml:space="preserve">is </w:t>
      </w:r>
      <w:r>
        <w:t>to build a movement that fights for political empowerment, economic justice and the cultural dignity of the African-American community, espe</w:t>
      </w:r>
      <w:r w:rsidR="00421D43">
        <w:t xml:space="preserve">cially the Black working class. </w:t>
      </w:r>
      <w:r>
        <w:t>Our program is based upon the Black Freedom Agenda that was introduced at the founding of the Black Radical Congress.</w:t>
      </w:r>
    </w:p>
    <w:p w14:paraId="4340AC4D" w14:textId="77777777" w:rsidR="00B71013" w:rsidRDefault="00B71013" w:rsidP="000D65C5">
      <w:pPr>
        <w:jc w:val="both"/>
      </w:pPr>
    </w:p>
    <w:p w14:paraId="231EEDD3" w14:textId="77777777" w:rsidR="000D65C5" w:rsidRPr="00B71013" w:rsidRDefault="00B71013" w:rsidP="000D65C5">
      <w:pPr>
        <w:jc w:val="both"/>
      </w:pPr>
      <w:r w:rsidRPr="00B71013">
        <w:rPr>
          <w:u w:val="single"/>
        </w:rPr>
        <w:t>Baltimore Algebra Project.</w:t>
      </w:r>
      <w:r>
        <w:t xml:space="preserve"> Based in Maryland, the Baltimore Algebra Project is a democratic, student-run organization whose mission is to carve a community of leaders while remaining committed to the </w:t>
      </w:r>
      <w:r w:rsidRPr="00B71013">
        <w:t xml:space="preserve">education of those in need of advancement in their socioeconomic status. The Baltimore Algebra Project is a member of Baltimore United for Change, </w:t>
      </w:r>
      <w:r>
        <w:rPr>
          <w:rFonts w:cs="Times"/>
          <w:szCs w:val="32"/>
        </w:rPr>
        <w:t xml:space="preserve">which provides </w:t>
      </w:r>
      <w:r w:rsidRPr="00B71013">
        <w:rPr>
          <w:rFonts w:cs="Times"/>
          <w:szCs w:val="32"/>
        </w:rPr>
        <w:t>legal support to protesters, rapid response teams in the face of police aggression, and a budding alternative food system founded on fo</w:t>
      </w:r>
      <w:r>
        <w:rPr>
          <w:rFonts w:cs="Times"/>
          <w:szCs w:val="32"/>
        </w:rPr>
        <w:t>od sovereignty and food justice</w:t>
      </w:r>
      <w:r w:rsidRPr="00B71013">
        <w:rPr>
          <w:rFonts w:cs="Times"/>
          <w:szCs w:val="32"/>
        </w:rPr>
        <w:t>.</w:t>
      </w:r>
    </w:p>
    <w:p w14:paraId="7496880C" w14:textId="77777777" w:rsidR="000D65C5" w:rsidRDefault="000D65C5" w:rsidP="000D65C5">
      <w:pPr>
        <w:jc w:val="both"/>
      </w:pPr>
    </w:p>
    <w:p w14:paraId="4DEE30BD" w14:textId="77777777" w:rsidR="000D65C5" w:rsidRDefault="000D65C5" w:rsidP="000D65C5">
      <w:pPr>
        <w:jc w:val="both"/>
      </w:pPr>
      <w:r w:rsidRPr="002730CE">
        <w:rPr>
          <w:u w:val="single"/>
        </w:rPr>
        <w:t>Million Hoodies Movement for Justice.</w:t>
      </w:r>
      <w:r>
        <w:t xml:space="preserve"> With chapters in New York, Pennsylvania, Florida, North Carolina, Washington, DC, and California, </w:t>
      </w:r>
      <w:r w:rsidR="002730CE" w:rsidRPr="002730CE">
        <w:t xml:space="preserve">Million Hoodies for Justice is a </w:t>
      </w:r>
      <w:r w:rsidR="002730CE">
        <w:t>national racial justice network</w:t>
      </w:r>
      <w:r w:rsidR="002730CE" w:rsidRPr="002730CE">
        <w:t xml:space="preserve"> that builds next generation leaders and uses media to push </w:t>
      </w:r>
      <w:r w:rsidR="00421D43">
        <w:t xml:space="preserve">back against anti-black racism. </w:t>
      </w:r>
      <w:r w:rsidR="002730CE" w:rsidRPr="002730CE">
        <w:t>Million Hoodies organizes students, artists, and young people of color in communities and campuses to end mass criminalization and gun violence.</w:t>
      </w:r>
    </w:p>
    <w:p w14:paraId="45D0B094" w14:textId="77777777" w:rsidR="003F62D1" w:rsidRDefault="003F62D1" w:rsidP="000D65C5">
      <w:pPr>
        <w:jc w:val="both"/>
      </w:pPr>
    </w:p>
    <w:p w14:paraId="72130983" w14:textId="77777777" w:rsidR="003F62D1" w:rsidRDefault="003F62D1" w:rsidP="003F62D1">
      <w:pPr>
        <w:rPr>
          <w:rFonts w:eastAsia="Times New Roman"/>
        </w:rPr>
      </w:pPr>
      <w:r>
        <w:rPr>
          <w:u w:val="single"/>
        </w:rPr>
        <w:t>Power U Center for Social Change.</w:t>
      </w:r>
      <w:r>
        <w:t xml:space="preserve">  Based in Miami, Florida, Power U </w:t>
      </w:r>
      <w:r>
        <w:rPr>
          <w:rFonts w:eastAsia="Times New Roman"/>
        </w:rPr>
        <w:t>organizes and develops the leadership of Black and Brown youth and Black women in South Florida so that they may help lead the struggle to liberate all oppressed people on such issues as the school to prison pipeline and reproductive justice.</w:t>
      </w:r>
    </w:p>
    <w:p w14:paraId="5F60C812" w14:textId="77777777" w:rsidR="003F62D1" w:rsidRDefault="003F62D1" w:rsidP="003F62D1">
      <w:pPr>
        <w:rPr>
          <w:rFonts w:eastAsia="Times New Roman"/>
        </w:rPr>
      </w:pPr>
    </w:p>
    <w:p w14:paraId="1EE84085" w14:textId="77777777" w:rsidR="003F62D1" w:rsidRPr="003F62D1" w:rsidRDefault="003F62D1" w:rsidP="003F62D1">
      <w:r w:rsidRPr="003F62D1">
        <w:rPr>
          <w:u w:val="single"/>
        </w:rPr>
        <w:t>Dream Defenders.</w:t>
      </w:r>
      <w:r w:rsidRPr="003F62D1">
        <w:t xml:space="preserve"> Based in Florida, Dream Defenders is a statewide organization led by Black and Brown young people aiming to shift culture through transformational organizing.</w:t>
      </w:r>
    </w:p>
    <w:p w14:paraId="4EFFE9F5" w14:textId="77777777" w:rsidR="000D65C5" w:rsidRPr="00CF1480" w:rsidRDefault="000D65C5" w:rsidP="00E00EB5">
      <w:pPr>
        <w:jc w:val="both"/>
      </w:pPr>
    </w:p>
    <w:p w14:paraId="4ABF4C52" w14:textId="77777777" w:rsidR="00F47A17" w:rsidRDefault="00CF1480" w:rsidP="00E00EB5">
      <w:pPr>
        <w:jc w:val="both"/>
        <w:rPr>
          <w:b/>
        </w:rPr>
      </w:pPr>
      <w:r w:rsidRPr="004E4810">
        <w:rPr>
          <w:b/>
        </w:rPr>
        <w:t>Assessment</w:t>
      </w:r>
      <w:r w:rsidR="00F47A17">
        <w:rPr>
          <w:b/>
        </w:rPr>
        <w:t xml:space="preserve"> of U.S. report</w:t>
      </w:r>
      <w:r w:rsidRPr="004E4810">
        <w:rPr>
          <w:b/>
        </w:rPr>
        <w:t xml:space="preserve">:  </w:t>
      </w:r>
    </w:p>
    <w:p w14:paraId="27DFCA58" w14:textId="77777777" w:rsidR="00F47A17" w:rsidRPr="00F47A17" w:rsidRDefault="004E4810" w:rsidP="00F47A17">
      <w:pPr>
        <w:pBdr>
          <w:top w:val="single" w:sz="4" w:space="1" w:color="auto"/>
          <w:left w:val="single" w:sz="4" w:space="4" w:color="auto"/>
          <w:bottom w:val="single" w:sz="4" w:space="1" w:color="auto"/>
          <w:right w:val="single" w:sz="4" w:space="4" w:color="auto"/>
          <w:bar w:val="single" w:sz="4" w:color="auto"/>
        </w:pBdr>
        <w:jc w:val="both"/>
      </w:pPr>
      <w:r w:rsidRPr="00F47A17">
        <w:t xml:space="preserve">Recommendation 17(a): </w:t>
      </w:r>
      <w:r w:rsidR="00CF1480" w:rsidRPr="00F47A17">
        <w:t>B2</w:t>
      </w:r>
      <w:r w:rsidRPr="00F47A17">
        <w:t xml:space="preserve"> (Initial action taken, but additional info</w:t>
      </w:r>
      <w:r w:rsidR="00F47A17" w:rsidRPr="00F47A17">
        <w:t>rmation and measures required)</w:t>
      </w:r>
    </w:p>
    <w:p w14:paraId="4F6262AA" w14:textId="77777777" w:rsidR="00CF1480" w:rsidRPr="00F47A17" w:rsidRDefault="004E4810" w:rsidP="00F47A17">
      <w:pPr>
        <w:pBdr>
          <w:top w:val="single" w:sz="4" w:space="1" w:color="auto"/>
          <w:left w:val="single" w:sz="4" w:space="4" w:color="auto"/>
          <w:bottom w:val="single" w:sz="4" w:space="1" w:color="auto"/>
          <w:right w:val="single" w:sz="4" w:space="4" w:color="auto"/>
          <w:bar w:val="single" w:sz="4" w:color="auto"/>
        </w:pBdr>
        <w:jc w:val="both"/>
      </w:pPr>
      <w:r w:rsidRPr="00F47A17">
        <w:t>Recommendation 17(b): C1 (</w:t>
      </w:r>
      <w:r w:rsidR="00CF1480" w:rsidRPr="00F47A17">
        <w:t>Response received but actions taken do not implement the recommendation</w:t>
      </w:r>
      <w:r w:rsidRPr="00F47A17">
        <w:t>)</w:t>
      </w:r>
    </w:p>
    <w:p w14:paraId="0C7005A7" w14:textId="77777777" w:rsidR="00A250C2" w:rsidRPr="00CF1480" w:rsidRDefault="00A250C2" w:rsidP="00E00EB5">
      <w:pPr>
        <w:jc w:val="both"/>
      </w:pPr>
    </w:p>
    <w:p w14:paraId="40958EBE" w14:textId="77777777" w:rsidR="00F8546D" w:rsidRPr="00CF1480" w:rsidRDefault="004930AC" w:rsidP="00F47A17">
      <w:pPr>
        <w:jc w:val="both"/>
      </w:pPr>
      <w:r w:rsidRPr="00CF1480">
        <w:t xml:space="preserve">In August 2014, the CERD </w:t>
      </w:r>
      <w:r w:rsidR="00790C7E" w:rsidRPr="00CF1480">
        <w:t xml:space="preserve">Committee released </w:t>
      </w:r>
      <w:r w:rsidR="0048220E" w:rsidRPr="00CF1480">
        <w:t xml:space="preserve">concluding </w:t>
      </w:r>
      <w:r w:rsidR="00790C7E" w:rsidRPr="00CF1480">
        <w:t xml:space="preserve">observations </w:t>
      </w:r>
      <w:r w:rsidR="0048220E" w:rsidRPr="00CF1480">
        <w:t>following</w:t>
      </w:r>
      <w:r w:rsidR="00790C7E" w:rsidRPr="00CF1480">
        <w:t xml:space="preserve"> its review of the United States, calling on the U.S. to address</w:t>
      </w:r>
      <w:r w:rsidR="0048220E" w:rsidRPr="00CF1480">
        <w:t>, among other issues,</w:t>
      </w:r>
      <w:r w:rsidR="00790C7E" w:rsidRPr="00CF1480">
        <w:t xml:space="preserve"> the use of excessive forc</w:t>
      </w:r>
      <w:r w:rsidR="00421D43">
        <w:t xml:space="preserve">e </w:t>
      </w:r>
      <w:r w:rsidR="00421D43">
        <w:lastRenderedPageBreak/>
        <w:t xml:space="preserve">by law enforcement officials. </w:t>
      </w:r>
      <w:r w:rsidR="0048220E" w:rsidRPr="00CF1480">
        <w:t xml:space="preserve">The Committee’s observations were released at a time when the Black community in Ferguson, Missouri took the streets </w:t>
      </w:r>
      <w:r w:rsidR="008F1F79" w:rsidRPr="00CF1480">
        <w:t>to protest</w:t>
      </w:r>
      <w:r w:rsidR="0048220E" w:rsidRPr="00CF1480">
        <w:t xml:space="preserve"> the police kill</w:t>
      </w:r>
      <w:r w:rsidR="00421D43">
        <w:t xml:space="preserve">ing of 18-year-old Mike Brown. </w:t>
      </w:r>
      <w:r w:rsidR="0048220E" w:rsidRPr="00CF1480">
        <w:t>As reported to the UN Committee Against Torture, the world wa</w:t>
      </w:r>
      <w:r w:rsidR="008F1F79" w:rsidRPr="00CF1480">
        <w:t>tched live-stream footage showing</w:t>
      </w:r>
      <w:r w:rsidR="0048220E" w:rsidRPr="00CF1480">
        <w:t xml:space="preserve"> law enforcement officials, donned in riot gear, tanks, armored vehicles and other military-style armaments, placing the town under siege in response to largely peaceful protests.</w:t>
      </w:r>
      <w:r w:rsidR="000B16C0" w:rsidRPr="00CF1480">
        <w:rPr>
          <w:rStyle w:val="EndnoteReference"/>
        </w:rPr>
        <w:endnoteReference w:id="1"/>
      </w:r>
      <w:r w:rsidR="000B16C0" w:rsidRPr="00CF1480">
        <w:t xml:space="preserve"> </w:t>
      </w:r>
      <w:r w:rsidR="0048220E" w:rsidRPr="00CF1480">
        <w:t>Law enforcement officials engaged in brutal repression of protesters and those living in the neighborhoods surrounding protest areas, using intimidation tactics, brandishing their guns, threatening protesters, and firing tear gas and less lethal bullets onto crowds.</w:t>
      </w:r>
      <w:r w:rsidR="000B16C0" w:rsidRPr="00CF1480">
        <w:rPr>
          <w:rStyle w:val="EndnoteReference"/>
        </w:rPr>
        <w:endnoteReference w:id="2"/>
      </w:r>
      <w:r w:rsidR="000B16C0" w:rsidRPr="00CF1480">
        <w:t xml:space="preserve"> </w:t>
      </w:r>
      <w:r w:rsidR="008F1F79" w:rsidRPr="00CF1480">
        <w:t>In the early days of the protests, o</w:t>
      </w:r>
      <w:r w:rsidR="0048220E" w:rsidRPr="00CF1480">
        <w:t>ver 200 individuals were arrested and taken into custody.</w:t>
      </w:r>
      <w:r w:rsidR="000B16C0" w:rsidRPr="00CF1480">
        <w:rPr>
          <w:rStyle w:val="EndnoteReference"/>
        </w:rPr>
        <w:endnoteReference w:id="3"/>
      </w:r>
      <w:r w:rsidR="000B16C0" w:rsidRPr="00CF1480">
        <w:t xml:space="preserve"> </w:t>
      </w:r>
      <w:r w:rsidR="008F1F79" w:rsidRPr="00CF1480">
        <w:t xml:space="preserve">This number only increased as months of demonstrations continued. </w:t>
      </w:r>
      <w:r w:rsidR="006D0E80" w:rsidRPr="00CF1480">
        <w:t xml:space="preserve">The same scene played out at demonstrations across the country in response to continued police killings of unarmed Black people.  </w:t>
      </w:r>
      <w:r w:rsidR="0048220E" w:rsidRPr="00CF1480">
        <w:t xml:space="preserve">  </w:t>
      </w:r>
    </w:p>
    <w:p w14:paraId="4491D5E8" w14:textId="77777777" w:rsidR="00F8546D" w:rsidRPr="00CF1480" w:rsidRDefault="00F8546D" w:rsidP="00E00EB5">
      <w:pPr>
        <w:ind w:firstLine="720"/>
        <w:jc w:val="both"/>
      </w:pPr>
    </w:p>
    <w:p w14:paraId="29C7F8AE" w14:textId="77777777" w:rsidR="00A768D6" w:rsidRPr="00CF1480" w:rsidRDefault="008F1F79" w:rsidP="00F47A17">
      <w:pPr>
        <w:pStyle w:val="CommentText"/>
        <w:jc w:val="both"/>
        <w:rPr>
          <w:sz w:val="24"/>
          <w:szCs w:val="24"/>
        </w:rPr>
      </w:pPr>
      <w:r w:rsidRPr="00CF1480">
        <w:rPr>
          <w:sz w:val="24"/>
          <w:szCs w:val="24"/>
        </w:rPr>
        <w:t>In its concluding observations, t</w:t>
      </w:r>
      <w:r w:rsidR="00790C7E" w:rsidRPr="00CF1480">
        <w:rPr>
          <w:sz w:val="24"/>
          <w:szCs w:val="24"/>
        </w:rPr>
        <w:t xml:space="preserve">he Committee specifically directed the U.S. </w:t>
      </w:r>
      <w:r w:rsidRPr="00CF1480">
        <w:rPr>
          <w:sz w:val="24"/>
          <w:szCs w:val="24"/>
        </w:rPr>
        <w:t>to provide a one-year follow-</w:t>
      </w:r>
      <w:r w:rsidR="00790C7E" w:rsidRPr="00CF1480">
        <w:rPr>
          <w:sz w:val="24"/>
          <w:szCs w:val="24"/>
        </w:rPr>
        <w:t xml:space="preserve">up report describing its efforts to ensure investigations of, and accountability for, excessive use of force by law enforcement officials, and to </w:t>
      </w:r>
      <w:r w:rsidR="0048220E" w:rsidRPr="00CF1480">
        <w:rPr>
          <w:sz w:val="24"/>
          <w:szCs w:val="24"/>
        </w:rPr>
        <w:t>intensify efforts to prevent the excessive use of forc</w:t>
      </w:r>
      <w:r w:rsidR="00F8546D" w:rsidRPr="00CF1480">
        <w:rPr>
          <w:sz w:val="24"/>
          <w:szCs w:val="24"/>
        </w:rPr>
        <w:t>e</w:t>
      </w:r>
      <w:r w:rsidR="00421D43">
        <w:rPr>
          <w:sz w:val="24"/>
          <w:szCs w:val="24"/>
        </w:rPr>
        <w:t xml:space="preserve"> by law enforcement officials. </w:t>
      </w:r>
      <w:r w:rsidR="00BE3E09" w:rsidRPr="00CF1480">
        <w:rPr>
          <w:sz w:val="24"/>
          <w:szCs w:val="24"/>
        </w:rPr>
        <w:t>T</w:t>
      </w:r>
      <w:r w:rsidR="00F8546D" w:rsidRPr="00CF1480">
        <w:rPr>
          <w:sz w:val="24"/>
          <w:szCs w:val="24"/>
        </w:rPr>
        <w:t>he U.S.</w:t>
      </w:r>
      <w:r w:rsidR="00600136">
        <w:rPr>
          <w:sz w:val="24"/>
          <w:szCs w:val="24"/>
        </w:rPr>
        <w:t xml:space="preserve"> r</w:t>
      </w:r>
      <w:r w:rsidR="00F8546D" w:rsidRPr="00CF1480">
        <w:rPr>
          <w:sz w:val="24"/>
          <w:szCs w:val="24"/>
        </w:rPr>
        <w:t xml:space="preserve">eport </w:t>
      </w:r>
      <w:r w:rsidR="00790C7E" w:rsidRPr="00CF1480">
        <w:rPr>
          <w:sz w:val="24"/>
          <w:szCs w:val="24"/>
        </w:rPr>
        <w:t>cite</w:t>
      </w:r>
      <w:r w:rsidR="00F8546D" w:rsidRPr="00CF1480">
        <w:rPr>
          <w:sz w:val="24"/>
          <w:szCs w:val="24"/>
        </w:rPr>
        <w:t>s</w:t>
      </w:r>
      <w:r w:rsidR="00790C7E" w:rsidRPr="00CF1480">
        <w:rPr>
          <w:sz w:val="24"/>
          <w:szCs w:val="24"/>
        </w:rPr>
        <w:t xml:space="preserve"> </w:t>
      </w:r>
      <w:r w:rsidR="00BE3E09" w:rsidRPr="00CF1480">
        <w:rPr>
          <w:sz w:val="24"/>
          <w:szCs w:val="24"/>
        </w:rPr>
        <w:t xml:space="preserve">a handful </w:t>
      </w:r>
      <w:r w:rsidR="00790C7E" w:rsidRPr="00CF1480">
        <w:rPr>
          <w:sz w:val="24"/>
          <w:szCs w:val="24"/>
        </w:rPr>
        <w:t xml:space="preserve">of prosecutions of officers who have </w:t>
      </w:r>
      <w:r w:rsidR="00BE3E09" w:rsidRPr="00CF1480">
        <w:rPr>
          <w:sz w:val="24"/>
          <w:szCs w:val="24"/>
        </w:rPr>
        <w:t xml:space="preserve">either killed or critically injured </w:t>
      </w:r>
      <w:r w:rsidR="00FD7F63">
        <w:rPr>
          <w:sz w:val="24"/>
          <w:szCs w:val="24"/>
        </w:rPr>
        <w:t>people of color</w:t>
      </w:r>
      <w:r w:rsidR="00BE3E09" w:rsidRPr="00CF1480">
        <w:rPr>
          <w:sz w:val="24"/>
          <w:szCs w:val="24"/>
        </w:rPr>
        <w:t>, predominantly Black people</w:t>
      </w:r>
      <w:r w:rsidR="00790C7E" w:rsidRPr="00CF1480">
        <w:rPr>
          <w:sz w:val="24"/>
          <w:szCs w:val="24"/>
        </w:rPr>
        <w:t>, a</w:t>
      </w:r>
      <w:r w:rsidR="00BE3E09" w:rsidRPr="00CF1480">
        <w:rPr>
          <w:sz w:val="24"/>
          <w:szCs w:val="24"/>
        </w:rPr>
        <w:t>nd</w:t>
      </w:r>
      <w:r w:rsidR="00790C7E" w:rsidRPr="00CF1480">
        <w:rPr>
          <w:sz w:val="24"/>
          <w:szCs w:val="24"/>
        </w:rPr>
        <w:t xml:space="preserve"> federal government initiatives </w:t>
      </w:r>
      <w:r w:rsidR="00BE3E09" w:rsidRPr="00CF1480">
        <w:rPr>
          <w:sz w:val="24"/>
          <w:szCs w:val="24"/>
        </w:rPr>
        <w:t>to reform select police departments found to practice widespread and systematic discriminat</w:t>
      </w:r>
      <w:r w:rsidRPr="00CF1480">
        <w:rPr>
          <w:sz w:val="24"/>
          <w:szCs w:val="24"/>
        </w:rPr>
        <w:t xml:space="preserve">ion against Black communities. </w:t>
      </w:r>
    </w:p>
    <w:p w14:paraId="779BE50D" w14:textId="77777777" w:rsidR="00A768D6" w:rsidRPr="00CF1480" w:rsidRDefault="00A768D6" w:rsidP="00E00EB5">
      <w:pPr>
        <w:pStyle w:val="CommentText"/>
        <w:ind w:firstLine="720"/>
        <w:jc w:val="both"/>
        <w:rPr>
          <w:sz w:val="24"/>
          <w:szCs w:val="24"/>
        </w:rPr>
      </w:pPr>
    </w:p>
    <w:p w14:paraId="32AF2C9E" w14:textId="77777777" w:rsidR="00951CDC" w:rsidRDefault="008F1F79" w:rsidP="00F47A17">
      <w:pPr>
        <w:pStyle w:val="CommentText"/>
        <w:jc w:val="both"/>
        <w:rPr>
          <w:sz w:val="24"/>
          <w:szCs w:val="24"/>
          <w:shd w:val="clear" w:color="auto" w:fill="FFFFFF"/>
        </w:rPr>
      </w:pPr>
      <w:r w:rsidRPr="00CF1480">
        <w:rPr>
          <w:sz w:val="24"/>
          <w:szCs w:val="24"/>
        </w:rPr>
        <w:t>The narrative presented in the U.S.</w:t>
      </w:r>
      <w:r w:rsidR="00A768D6" w:rsidRPr="00CF1480">
        <w:rPr>
          <w:sz w:val="24"/>
          <w:szCs w:val="24"/>
        </w:rPr>
        <w:t xml:space="preserve"> report falls woefully short of reality. </w:t>
      </w:r>
      <w:r w:rsidR="006D0E80" w:rsidRPr="00CF1480">
        <w:rPr>
          <w:sz w:val="24"/>
          <w:szCs w:val="24"/>
        </w:rPr>
        <w:t>First, a</w:t>
      </w:r>
      <w:r w:rsidR="007A6105" w:rsidRPr="00CF1480">
        <w:rPr>
          <w:sz w:val="24"/>
          <w:szCs w:val="24"/>
        </w:rPr>
        <w:t xml:space="preserve">ccording to an investigation by The Guardian, 547 people had been killed by law enforcement during the first six months of 2015 alone, with Black people killed at more than twice the rate of other </w:t>
      </w:r>
      <w:r w:rsidR="005E409B">
        <w:rPr>
          <w:sz w:val="24"/>
          <w:szCs w:val="24"/>
        </w:rPr>
        <w:t>racial groups</w:t>
      </w:r>
      <w:r w:rsidR="007A6105" w:rsidRPr="00CF1480">
        <w:rPr>
          <w:sz w:val="24"/>
          <w:szCs w:val="24"/>
        </w:rPr>
        <w:t>.</w:t>
      </w:r>
      <w:r w:rsidR="000B16C0" w:rsidRPr="00CF1480">
        <w:rPr>
          <w:rStyle w:val="EndnoteReference"/>
          <w:sz w:val="24"/>
          <w:szCs w:val="24"/>
        </w:rPr>
        <w:endnoteReference w:id="4"/>
      </w:r>
      <w:r w:rsidR="000B16C0" w:rsidRPr="00CF1480">
        <w:rPr>
          <w:sz w:val="24"/>
          <w:szCs w:val="24"/>
          <w:shd w:val="clear" w:color="auto" w:fill="FFFFFF"/>
        </w:rPr>
        <w:t xml:space="preserve"> </w:t>
      </w:r>
      <w:r w:rsidR="00421D43">
        <w:rPr>
          <w:sz w:val="24"/>
          <w:szCs w:val="24"/>
          <w:shd w:val="clear" w:color="auto" w:fill="FFFFFF"/>
        </w:rPr>
        <w:t>Yet</w:t>
      </w:r>
      <w:r w:rsidR="006D0E80" w:rsidRPr="00CF1480">
        <w:rPr>
          <w:sz w:val="24"/>
          <w:szCs w:val="24"/>
          <w:shd w:val="clear" w:color="auto" w:fill="FFFFFF"/>
        </w:rPr>
        <w:t>, t</w:t>
      </w:r>
      <w:r w:rsidRPr="00CF1480">
        <w:rPr>
          <w:sz w:val="24"/>
          <w:szCs w:val="24"/>
          <w:shd w:val="clear" w:color="auto" w:fill="FFFFFF"/>
        </w:rPr>
        <w:t xml:space="preserve">he U.S. report </w:t>
      </w:r>
      <w:r w:rsidR="00A768D6" w:rsidRPr="00CF1480">
        <w:rPr>
          <w:sz w:val="24"/>
          <w:szCs w:val="24"/>
          <w:shd w:val="clear" w:color="auto" w:fill="FFFFFF"/>
        </w:rPr>
        <w:t>describes the state’s response to</w:t>
      </w:r>
      <w:r w:rsidR="005E409B">
        <w:rPr>
          <w:sz w:val="24"/>
          <w:szCs w:val="24"/>
          <w:shd w:val="clear" w:color="auto" w:fill="FFFFFF"/>
        </w:rPr>
        <w:t xml:space="preserve"> only</w:t>
      </w:r>
      <w:r w:rsidR="00A768D6" w:rsidRPr="00CF1480">
        <w:rPr>
          <w:sz w:val="24"/>
          <w:szCs w:val="24"/>
          <w:shd w:val="clear" w:color="auto" w:fill="FFFFFF"/>
        </w:rPr>
        <w:t xml:space="preserve"> a little more than a dozen cases of police violence. </w:t>
      </w:r>
      <w:r w:rsidR="00951CDC">
        <w:rPr>
          <w:sz w:val="24"/>
          <w:szCs w:val="24"/>
          <w:shd w:val="clear" w:color="auto" w:fill="FFFFFF"/>
        </w:rPr>
        <w:t xml:space="preserve">Similarly, </w:t>
      </w:r>
      <w:r w:rsidR="005E409B">
        <w:rPr>
          <w:sz w:val="24"/>
          <w:szCs w:val="24"/>
          <w:shd w:val="clear" w:color="auto" w:fill="FFFFFF"/>
        </w:rPr>
        <w:t xml:space="preserve">while </w:t>
      </w:r>
      <w:r w:rsidR="00951CDC">
        <w:rPr>
          <w:sz w:val="24"/>
          <w:szCs w:val="24"/>
          <w:shd w:val="clear" w:color="auto" w:fill="FFFFFF"/>
        </w:rPr>
        <w:t xml:space="preserve">there are </w:t>
      </w:r>
      <w:r w:rsidR="00825F9D">
        <w:rPr>
          <w:sz w:val="24"/>
          <w:szCs w:val="24"/>
          <w:shd w:val="clear" w:color="auto" w:fill="FFFFFF"/>
        </w:rPr>
        <w:t xml:space="preserve">nearly </w:t>
      </w:r>
      <w:r w:rsidR="00951CDC">
        <w:rPr>
          <w:sz w:val="24"/>
          <w:szCs w:val="24"/>
          <w:shd w:val="clear" w:color="auto" w:fill="FFFFFF"/>
        </w:rPr>
        <w:t xml:space="preserve">18,000 police departments across the U.S., </w:t>
      </w:r>
      <w:r w:rsidR="00825F9D">
        <w:rPr>
          <w:sz w:val="24"/>
          <w:szCs w:val="24"/>
          <w:shd w:val="clear" w:color="auto" w:fill="FFFFFF"/>
        </w:rPr>
        <w:t>the federal government</w:t>
      </w:r>
      <w:r w:rsidR="005E409B">
        <w:rPr>
          <w:sz w:val="24"/>
          <w:szCs w:val="24"/>
          <w:shd w:val="clear" w:color="auto" w:fill="FFFFFF"/>
        </w:rPr>
        <w:t xml:space="preserve"> has undertaken</w:t>
      </w:r>
      <w:r w:rsidR="00825F9D">
        <w:rPr>
          <w:sz w:val="24"/>
          <w:szCs w:val="24"/>
          <w:shd w:val="clear" w:color="auto" w:fill="FFFFFF"/>
        </w:rPr>
        <w:t xml:space="preserve"> investigation and/or reform efforts with</w:t>
      </w:r>
      <w:r w:rsidR="005E409B">
        <w:rPr>
          <w:sz w:val="24"/>
          <w:szCs w:val="24"/>
          <w:shd w:val="clear" w:color="auto" w:fill="FFFFFF"/>
        </w:rPr>
        <w:t xml:space="preserve"> only</w:t>
      </w:r>
      <w:r w:rsidR="00825F9D">
        <w:rPr>
          <w:sz w:val="24"/>
          <w:szCs w:val="24"/>
          <w:shd w:val="clear" w:color="auto" w:fill="FFFFFF"/>
        </w:rPr>
        <w:t xml:space="preserve"> a handful</w:t>
      </w:r>
      <w:r w:rsidR="00421D43">
        <w:rPr>
          <w:sz w:val="24"/>
          <w:szCs w:val="24"/>
          <w:shd w:val="clear" w:color="auto" w:fill="FFFFFF"/>
        </w:rPr>
        <w:t xml:space="preserve"> of these departments. </w:t>
      </w:r>
      <w:r w:rsidR="005E409B">
        <w:rPr>
          <w:sz w:val="24"/>
          <w:szCs w:val="24"/>
          <w:shd w:val="clear" w:color="auto" w:fill="FFFFFF"/>
        </w:rPr>
        <w:t>While a start, these efforts simply cannot be considered comprehensive or adequate to address the systematic and widespread violations that pervade law enforcement departments across the country.</w:t>
      </w:r>
    </w:p>
    <w:p w14:paraId="054F7DD9" w14:textId="77777777" w:rsidR="00951CDC" w:rsidRDefault="00951CDC" w:rsidP="00E00EB5">
      <w:pPr>
        <w:pStyle w:val="CommentText"/>
        <w:ind w:firstLine="720"/>
        <w:jc w:val="both"/>
        <w:rPr>
          <w:sz w:val="24"/>
          <w:szCs w:val="24"/>
          <w:shd w:val="clear" w:color="auto" w:fill="FFFFFF"/>
        </w:rPr>
      </w:pPr>
    </w:p>
    <w:p w14:paraId="559B9624" w14:textId="77777777" w:rsidR="008053B0" w:rsidRDefault="008F1F79" w:rsidP="00F47A17">
      <w:pPr>
        <w:pStyle w:val="CommentText"/>
        <w:jc w:val="both"/>
        <w:rPr>
          <w:sz w:val="24"/>
          <w:szCs w:val="24"/>
          <w:shd w:val="clear" w:color="auto" w:fill="FFFFFF"/>
        </w:rPr>
      </w:pPr>
      <w:r w:rsidRPr="00CF1480">
        <w:rPr>
          <w:sz w:val="24"/>
          <w:szCs w:val="24"/>
          <w:shd w:val="clear" w:color="auto" w:fill="FFFFFF"/>
        </w:rPr>
        <w:t xml:space="preserve">Moreover, </w:t>
      </w:r>
      <w:r w:rsidR="008053B0" w:rsidRPr="00CF1480">
        <w:rPr>
          <w:sz w:val="24"/>
          <w:szCs w:val="24"/>
          <w:shd w:val="clear" w:color="auto" w:fill="FFFFFF"/>
        </w:rPr>
        <w:t xml:space="preserve">as professor and writer </w:t>
      </w:r>
      <w:proofErr w:type="spellStart"/>
      <w:r w:rsidR="008053B0" w:rsidRPr="00CF1480">
        <w:rPr>
          <w:sz w:val="24"/>
          <w:szCs w:val="24"/>
          <w:shd w:val="clear" w:color="auto" w:fill="FFFFFF"/>
        </w:rPr>
        <w:t>Peniel</w:t>
      </w:r>
      <w:proofErr w:type="spellEnd"/>
      <w:r w:rsidR="008053B0" w:rsidRPr="00CF1480">
        <w:rPr>
          <w:sz w:val="24"/>
          <w:szCs w:val="24"/>
          <w:shd w:val="clear" w:color="auto" w:fill="FFFFFF"/>
        </w:rPr>
        <w:t xml:space="preserve"> E. Joseph points out, “[c]</w:t>
      </w:r>
      <w:proofErr w:type="spellStart"/>
      <w:r w:rsidR="008053B0" w:rsidRPr="00CF1480">
        <w:rPr>
          <w:sz w:val="24"/>
          <w:szCs w:val="24"/>
          <w:shd w:val="clear" w:color="auto" w:fill="FFFFFF"/>
        </w:rPr>
        <w:t>ounting</w:t>
      </w:r>
      <w:proofErr w:type="spellEnd"/>
      <w:r w:rsidR="008053B0" w:rsidRPr="00CF1480">
        <w:rPr>
          <w:sz w:val="24"/>
          <w:szCs w:val="24"/>
          <w:shd w:val="clear" w:color="auto" w:fill="FFFFFF"/>
        </w:rPr>
        <w:t xml:space="preserve"> the dead, while crucial, should not be done at the expense of documenting the much larger number of routine law enforcement incidents involving non-deadly force targeting black civilians.”</w:t>
      </w:r>
      <w:r w:rsidR="000B16C0" w:rsidRPr="00CF1480">
        <w:rPr>
          <w:rStyle w:val="EndnoteReference"/>
          <w:sz w:val="24"/>
          <w:szCs w:val="24"/>
          <w:shd w:val="clear" w:color="auto" w:fill="FFFFFF"/>
        </w:rPr>
        <w:endnoteReference w:id="5"/>
      </w:r>
      <w:r w:rsidR="000B16C0" w:rsidRPr="00CF1480">
        <w:rPr>
          <w:sz w:val="24"/>
          <w:szCs w:val="24"/>
          <w:shd w:val="clear" w:color="auto" w:fill="FFFFFF"/>
        </w:rPr>
        <w:t xml:space="preserve"> </w:t>
      </w:r>
      <w:r w:rsidR="008053B0" w:rsidRPr="00CF1480">
        <w:rPr>
          <w:sz w:val="24"/>
          <w:szCs w:val="24"/>
          <w:shd w:val="clear" w:color="auto" w:fill="FFFFFF"/>
        </w:rPr>
        <w:t xml:space="preserve">For instance, in June, a video of </w:t>
      </w:r>
      <w:r w:rsidRPr="00CF1480">
        <w:rPr>
          <w:sz w:val="24"/>
          <w:szCs w:val="24"/>
          <w:shd w:val="clear" w:color="auto" w:fill="FFFFFF"/>
        </w:rPr>
        <w:t xml:space="preserve">a </w:t>
      </w:r>
      <w:r w:rsidR="008053B0" w:rsidRPr="00CF1480">
        <w:rPr>
          <w:sz w:val="24"/>
          <w:szCs w:val="24"/>
          <w:shd w:val="clear" w:color="auto" w:fill="FFFFFF"/>
        </w:rPr>
        <w:t>police officer body-slamming a 14-year-old Black girl for attending a pool party in McKinney, Texas went viral.</w:t>
      </w:r>
      <w:r w:rsidR="000B16C0" w:rsidRPr="00CF1480">
        <w:rPr>
          <w:rStyle w:val="EndnoteReference"/>
          <w:sz w:val="24"/>
          <w:szCs w:val="24"/>
          <w:shd w:val="clear" w:color="auto" w:fill="FFFFFF"/>
        </w:rPr>
        <w:endnoteReference w:id="6"/>
      </w:r>
      <w:r w:rsidR="000B16C0" w:rsidRPr="00CF1480">
        <w:rPr>
          <w:sz w:val="24"/>
          <w:szCs w:val="24"/>
          <w:shd w:val="clear" w:color="auto" w:fill="FFFFFF"/>
        </w:rPr>
        <w:t xml:space="preserve"> </w:t>
      </w:r>
      <w:r w:rsidR="008053B0" w:rsidRPr="00CF1480">
        <w:rPr>
          <w:sz w:val="24"/>
          <w:szCs w:val="24"/>
          <w:shd w:val="clear" w:color="auto" w:fill="FFFFFF"/>
        </w:rPr>
        <w:t>In October, the country watched a video of a police officer in Columbia, South Carolina, putting a Black high school student in a chokehold, slamming her to ground, and throwing her across her classroom.</w:t>
      </w:r>
      <w:r w:rsidR="000B16C0" w:rsidRPr="00CF1480">
        <w:rPr>
          <w:rStyle w:val="EndnoteReference"/>
          <w:sz w:val="24"/>
          <w:szCs w:val="24"/>
          <w:shd w:val="clear" w:color="auto" w:fill="FFFFFF"/>
        </w:rPr>
        <w:endnoteReference w:id="7"/>
      </w:r>
      <w:r w:rsidR="000B16C0" w:rsidRPr="00CF1480">
        <w:rPr>
          <w:sz w:val="24"/>
          <w:szCs w:val="24"/>
          <w:shd w:val="clear" w:color="auto" w:fill="FFFFFF"/>
        </w:rPr>
        <w:t xml:space="preserve"> </w:t>
      </w:r>
      <w:r w:rsidR="008053B0" w:rsidRPr="00CF1480">
        <w:rPr>
          <w:sz w:val="24"/>
          <w:szCs w:val="24"/>
          <w:shd w:val="clear" w:color="auto" w:fill="FFFFFF"/>
        </w:rPr>
        <w:t>These more routine incidents of excessive force expose the</w:t>
      </w:r>
      <w:r w:rsidR="004445DC">
        <w:rPr>
          <w:sz w:val="24"/>
          <w:szCs w:val="24"/>
          <w:shd w:val="clear" w:color="auto" w:fill="FFFFFF"/>
        </w:rPr>
        <w:t xml:space="preserve"> systematically</w:t>
      </w:r>
      <w:r w:rsidR="008053B0" w:rsidRPr="00CF1480">
        <w:rPr>
          <w:sz w:val="24"/>
          <w:szCs w:val="24"/>
          <w:shd w:val="clear" w:color="auto" w:fill="FFFFFF"/>
        </w:rPr>
        <w:t xml:space="preserve"> violent enforcement of</w:t>
      </w:r>
      <w:r w:rsidR="004445DC">
        <w:rPr>
          <w:sz w:val="24"/>
          <w:szCs w:val="24"/>
          <w:shd w:val="clear" w:color="auto" w:fill="FFFFFF"/>
        </w:rPr>
        <w:t xml:space="preserve"> policies and practice</w:t>
      </w:r>
      <w:r w:rsidR="00421D43">
        <w:rPr>
          <w:sz w:val="24"/>
          <w:szCs w:val="24"/>
          <w:shd w:val="clear" w:color="auto" w:fill="FFFFFF"/>
        </w:rPr>
        <w:t xml:space="preserve">s shaped by structural racism. </w:t>
      </w:r>
      <w:r w:rsidR="004445DC">
        <w:rPr>
          <w:sz w:val="24"/>
          <w:szCs w:val="24"/>
          <w:shd w:val="clear" w:color="auto" w:fill="FFFFFF"/>
        </w:rPr>
        <w:t>These include</w:t>
      </w:r>
      <w:r w:rsidR="008053B0" w:rsidRPr="00CF1480">
        <w:rPr>
          <w:sz w:val="24"/>
          <w:szCs w:val="24"/>
          <w:shd w:val="clear" w:color="auto" w:fill="FFFFFF"/>
        </w:rPr>
        <w:t xml:space="preserve"> </w:t>
      </w:r>
      <w:r w:rsidR="004445DC">
        <w:rPr>
          <w:sz w:val="24"/>
          <w:szCs w:val="24"/>
          <w:shd w:val="clear" w:color="auto" w:fill="FFFFFF"/>
        </w:rPr>
        <w:t>the</w:t>
      </w:r>
      <w:r w:rsidR="004445DC" w:rsidRPr="00CF1480">
        <w:rPr>
          <w:sz w:val="24"/>
          <w:szCs w:val="24"/>
          <w:shd w:val="clear" w:color="auto" w:fill="FFFFFF"/>
        </w:rPr>
        <w:t xml:space="preserve"> </w:t>
      </w:r>
      <w:r w:rsidR="008053B0" w:rsidRPr="00CF1480">
        <w:rPr>
          <w:sz w:val="24"/>
          <w:szCs w:val="24"/>
          <w:shd w:val="clear" w:color="auto" w:fill="FFFFFF"/>
        </w:rPr>
        <w:t>permanent presence</w:t>
      </w:r>
      <w:r w:rsidR="004445DC">
        <w:rPr>
          <w:sz w:val="24"/>
          <w:szCs w:val="24"/>
          <w:shd w:val="clear" w:color="auto" w:fill="FFFFFF"/>
        </w:rPr>
        <w:t xml:space="preserve"> of police</w:t>
      </w:r>
      <w:r w:rsidR="008053B0" w:rsidRPr="00CF1480">
        <w:rPr>
          <w:sz w:val="24"/>
          <w:szCs w:val="24"/>
          <w:shd w:val="clear" w:color="auto" w:fill="FFFFFF"/>
        </w:rPr>
        <w:t xml:space="preserve"> in Black communities</w:t>
      </w:r>
      <w:r w:rsidR="004445DC">
        <w:rPr>
          <w:sz w:val="24"/>
          <w:szCs w:val="24"/>
          <w:shd w:val="clear" w:color="auto" w:fill="FFFFFF"/>
        </w:rPr>
        <w:t xml:space="preserve"> and</w:t>
      </w:r>
      <w:r w:rsidR="008053B0" w:rsidRPr="00CF1480">
        <w:rPr>
          <w:sz w:val="24"/>
          <w:szCs w:val="24"/>
          <w:shd w:val="clear" w:color="auto" w:fill="FFFFFF"/>
        </w:rPr>
        <w:t xml:space="preserve"> </w:t>
      </w:r>
      <w:r w:rsidR="004445DC">
        <w:rPr>
          <w:sz w:val="24"/>
          <w:szCs w:val="24"/>
          <w:shd w:val="clear" w:color="auto" w:fill="FFFFFF"/>
        </w:rPr>
        <w:t xml:space="preserve">policies fueling </w:t>
      </w:r>
      <w:r w:rsidR="008053B0" w:rsidRPr="00CF1480">
        <w:rPr>
          <w:sz w:val="24"/>
          <w:szCs w:val="24"/>
          <w:shd w:val="clear" w:color="auto" w:fill="FFFFFF"/>
        </w:rPr>
        <w:t>the school-to-prison pipeline and housing segregation</w:t>
      </w:r>
      <w:r w:rsidR="007157A9">
        <w:rPr>
          <w:sz w:val="24"/>
          <w:szCs w:val="24"/>
          <w:shd w:val="clear" w:color="auto" w:fill="FFFFFF"/>
        </w:rPr>
        <w:t>, among other acts of state violence</w:t>
      </w:r>
      <w:r w:rsidR="008053B0" w:rsidRPr="00CF1480">
        <w:rPr>
          <w:sz w:val="24"/>
          <w:szCs w:val="24"/>
          <w:shd w:val="clear" w:color="auto" w:fill="FFFFFF"/>
        </w:rPr>
        <w:t>.</w:t>
      </w:r>
      <w:r w:rsidR="000B16C0" w:rsidRPr="00CF1480">
        <w:rPr>
          <w:rStyle w:val="EndnoteReference"/>
          <w:sz w:val="24"/>
          <w:szCs w:val="24"/>
          <w:shd w:val="clear" w:color="auto" w:fill="FFFFFF"/>
        </w:rPr>
        <w:endnoteReference w:id="8"/>
      </w:r>
      <w:r w:rsidR="000B16C0" w:rsidRPr="00CF1480">
        <w:rPr>
          <w:sz w:val="24"/>
          <w:szCs w:val="24"/>
          <w:shd w:val="clear" w:color="auto" w:fill="FFFFFF"/>
        </w:rPr>
        <w:t xml:space="preserve"> </w:t>
      </w:r>
      <w:r w:rsidRPr="00CF1480">
        <w:rPr>
          <w:sz w:val="24"/>
          <w:szCs w:val="24"/>
          <w:shd w:val="clear" w:color="auto" w:fill="FFFFFF"/>
        </w:rPr>
        <w:t xml:space="preserve">The U.S. fails to </w:t>
      </w:r>
      <w:r w:rsidR="00B65F14" w:rsidRPr="00CF1480">
        <w:rPr>
          <w:sz w:val="24"/>
          <w:szCs w:val="24"/>
          <w:shd w:val="clear" w:color="auto" w:fill="FFFFFF"/>
        </w:rPr>
        <w:t>even acknowledge these</w:t>
      </w:r>
      <w:r w:rsidRPr="00CF1480">
        <w:rPr>
          <w:sz w:val="24"/>
          <w:szCs w:val="24"/>
          <w:shd w:val="clear" w:color="auto" w:fill="FFFFFF"/>
        </w:rPr>
        <w:t xml:space="preserve"> daily brutalities</w:t>
      </w:r>
      <w:r w:rsidR="005E409B">
        <w:rPr>
          <w:sz w:val="24"/>
          <w:szCs w:val="24"/>
          <w:shd w:val="clear" w:color="auto" w:fill="FFFFFF"/>
        </w:rPr>
        <w:t>, and has yet to mandate compulsory and uniform reporting on excessive force incidents so that we can have a sense of the magnitude of the problem</w:t>
      </w:r>
      <w:r w:rsidRPr="00CF1480">
        <w:rPr>
          <w:sz w:val="24"/>
          <w:szCs w:val="24"/>
          <w:shd w:val="clear" w:color="auto" w:fill="FFFFFF"/>
        </w:rPr>
        <w:t xml:space="preserve">. </w:t>
      </w:r>
    </w:p>
    <w:p w14:paraId="4CDBD8A4" w14:textId="77777777" w:rsidR="008F7FBB" w:rsidRDefault="008F7FBB" w:rsidP="00E00EB5">
      <w:pPr>
        <w:pStyle w:val="CommentText"/>
        <w:ind w:firstLine="720"/>
        <w:jc w:val="both"/>
        <w:rPr>
          <w:sz w:val="24"/>
          <w:szCs w:val="24"/>
          <w:shd w:val="clear" w:color="auto" w:fill="FFFFFF"/>
        </w:rPr>
      </w:pPr>
    </w:p>
    <w:p w14:paraId="2912E532" w14:textId="77777777" w:rsidR="008F7FBB" w:rsidRPr="00CF1480" w:rsidRDefault="004445DC" w:rsidP="00F47A17">
      <w:pPr>
        <w:pStyle w:val="CommentText"/>
        <w:jc w:val="both"/>
        <w:rPr>
          <w:sz w:val="24"/>
          <w:szCs w:val="24"/>
          <w:shd w:val="clear" w:color="auto" w:fill="FFFFFF"/>
        </w:rPr>
      </w:pPr>
      <w:r>
        <w:rPr>
          <w:sz w:val="24"/>
          <w:szCs w:val="24"/>
          <w:shd w:val="clear" w:color="auto" w:fill="FFFFFF"/>
        </w:rPr>
        <w:t xml:space="preserve">Furthermore, the </w:t>
      </w:r>
      <w:r w:rsidR="008F7FBB">
        <w:rPr>
          <w:sz w:val="24"/>
          <w:szCs w:val="24"/>
          <w:shd w:val="clear" w:color="auto" w:fill="FFFFFF"/>
        </w:rPr>
        <w:t xml:space="preserve">responses to excessive use of force </w:t>
      </w:r>
      <w:r w:rsidR="00FD7F63">
        <w:rPr>
          <w:sz w:val="24"/>
          <w:szCs w:val="24"/>
          <w:shd w:val="clear" w:color="auto" w:fill="FFFFFF"/>
        </w:rPr>
        <w:t>highlighted in the U.S. report</w:t>
      </w:r>
      <w:r w:rsidR="008F7FBB">
        <w:rPr>
          <w:sz w:val="24"/>
          <w:szCs w:val="24"/>
          <w:shd w:val="clear" w:color="auto" w:fill="FFFFFF"/>
        </w:rPr>
        <w:t xml:space="preserve"> fail to take into account the solutions called for by the very communit</w:t>
      </w:r>
      <w:r w:rsidR="00421D43">
        <w:rPr>
          <w:sz w:val="24"/>
          <w:szCs w:val="24"/>
          <w:shd w:val="clear" w:color="auto" w:fill="FFFFFF"/>
        </w:rPr>
        <w:t xml:space="preserve">ies affected by this injustice. </w:t>
      </w:r>
      <w:r w:rsidR="008A4620">
        <w:rPr>
          <w:sz w:val="24"/>
          <w:szCs w:val="24"/>
          <w:shd w:val="clear" w:color="auto" w:fill="FFFFFF"/>
        </w:rPr>
        <w:t>C</w:t>
      </w:r>
      <w:r w:rsidR="008F7FBB">
        <w:rPr>
          <w:sz w:val="24"/>
          <w:szCs w:val="24"/>
          <w:shd w:val="clear" w:color="auto" w:fill="FFFFFF"/>
        </w:rPr>
        <w:t xml:space="preserve">ommunities across the United States have called for divestment from policing, prisons, and other </w:t>
      </w:r>
      <w:r w:rsidR="008A4620">
        <w:rPr>
          <w:sz w:val="24"/>
          <w:szCs w:val="24"/>
          <w:shd w:val="clear" w:color="auto" w:fill="FFFFFF"/>
        </w:rPr>
        <w:t xml:space="preserve">inherently violent </w:t>
      </w:r>
      <w:r w:rsidR="00162E3E">
        <w:rPr>
          <w:sz w:val="24"/>
          <w:szCs w:val="24"/>
          <w:shd w:val="clear" w:color="auto" w:fill="FFFFFF"/>
        </w:rPr>
        <w:t xml:space="preserve">and racially discriminatory </w:t>
      </w:r>
      <w:r w:rsidR="008F7FBB">
        <w:rPr>
          <w:sz w:val="24"/>
          <w:szCs w:val="24"/>
          <w:shd w:val="clear" w:color="auto" w:fill="FFFFFF"/>
        </w:rPr>
        <w:t>structures in the criminal justice system</w:t>
      </w:r>
      <w:r w:rsidR="008A4620">
        <w:rPr>
          <w:sz w:val="24"/>
          <w:szCs w:val="24"/>
          <w:shd w:val="clear" w:color="auto" w:fill="FFFFFF"/>
        </w:rPr>
        <w:t>,</w:t>
      </w:r>
      <w:r w:rsidR="008F7FBB">
        <w:rPr>
          <w:sz w:val="24"/>
          <w:szCs w:val="24"/>
          <w:shd w:val="clear" w:color="auto" w:fill="FFFFFF"/>
        </w:rPr>
        <w:t xml:space="preserve"> and for those</w:t>
      </w:r>
      <w:r w:rsidR="00FD7F63">
        <w:rPr>
          <w:sz w:val="24"/>
          <w:szCs w:val="24"/>
          <w:shd w:val="clear" w:color="auto" w:fill="FFFFFF"/>
        </w:rPr>
        <w:t xml:space="preserve"> divested</w:t>
      </w:r>
      <w:r w:rsidR="008F7FBB">
        <w:rPr>
          <w:sz w:val="24"/>
          <w:szCs w:val="24"/>
          <w:shd w:val="clear" w:color="auto" w:fill="FFFFFF"/>
        </w:rPr>
        <w:t xml:space="preserve"> funds to be </w:t>
      </w:r>
      <w:r w:rsidR="00FD7F63">
        <w:rPr>
          <w:sz w:val="24"/>
          <w:szCs w:val="24"/>
          <w:shd w:val="clear" w:color="auto" w:fill="FFFFFF"/>
        </w:rPr>
        <w:t>reinvested in</w:t>
      </w:r>
      <w:r w:rsidR="008F7FBB">
        <w:rPr>
          <w:sz w:val="24"/>
          <w:szCs w:val="24"/>
          <w:shd w:val="clear" w:color="auto" w:fill="FFFFFF"/>
        </w:rPr>
        <w:t xml:space="preserve"> community-controlled programs, including community-controlled policing</w:t>
      </w:r>
      <w:r w:rsidR="008A4620">
        <w:rPr>
          <w:sz w:val="24"/>
          <w:szCs w:val="24"/>
          <w:shd w:val="clear" w:color="auto" w:fill="FFFFFF"/>
        </w:rPr>
        <w:t xml:space="preserve"> and other public </w:t>
      </w:r>
      <w:r>
        <w:rPr>
          <w:sz w:val="24"/>
          <w:szCs w:val="24"/>
          <w:shd w:val="clear" w:color="auto" w:fill="FFFFFF"/>
        </w:rPr>
        <w:t>needs like education and health initiatives</w:t>
      </w:r>
      <w:r w:rsidR="00421D43">
        <w:rPr>
          <w:sz w:val="24"/>
          <w:szCs w:val="24"/>
          <w:shd w:val="clear" w:color="auto" w:fill="FFFFFF"/>
        </w:rPr>
        <w:t xml:space="preserve">. </w:t>
      </w:r>
      <w:r w:rsidR="00FD7F63">
        <w:rPr>
          <w:sz w:val="24"/>
          <w:szCs w:val="24"/>
          <w:shd w:val="clear" w:color="auto" w:fill="FFFFFF"/>
        </w:rPr>
        <w:t xml:space="preserve">Instead of heeding these calls for fundamental </w:t>
      </w:r>
      <w:r w:rsidR="00571BBD">
        <w:rPr>
          <w:sz w:val="24"/>
          <w:szCs w:val="24"/>
          <w:shd w:val="clear" w:color="auto" w:fill="FFFFFF"/>
        </w:rPr>
        <w:t>reforms</w:t>
      </w:r>
      <w:r w:rsidR="00FD7F63">
        <w:rPr>
          <w:sz w:val="24"/>
          <w:szCs w:val="24"/>
          <w:shd w:val="clear" w:color="auto" w:fill="FFFFFF"/>
        </w:rPr>
        <w:t>, t</w:t>
      </w:r>
      <w:r w:rsidR="008A4620">
        <w:rPr>
          <w:sz w:val="24"/>
          <w:szCs w:val="24"/>
          <w:shd w:val="clear" w:color="auto" w:fill="FFFFFF"/>
        </w:rPr>
        <w:t>he U.S. government has</w:t>
      </w:r>
      <w:r w:rsidR="00FD7F63">
        <w:rPr>
          <w:sz w:val="24"/>
          <w:szCs w:val="24"/>
          <w:shd w:val="clear" w:color="auto" w:fill="FFFFFF"/>
        </w:rPr>
        <w:t xml:space="preserve"> </w:t>
      </w:r>
      <w:r w:rsidR="008A4620">
        <w:rPr>
          <w:sz w:val="24"/>
          <w:szCs w:val="24"/>
          <w:shd w:val="clear" w:color="auto" w:fill="FFFFFF"/>
        </w:rPr>
        <w:t>responded</w:t>
      </w:r>
      <w:r w:rsidR="00FD7F63">
        <w:rPr>
          <w:sz w:val="24"/>
          <w:szCs w:val="24"/>
          <w:shd w:val="clear" w:color="auto" w:fill="FFFFFF"/>
        </w:rPr>
        <w:t xml:space="preserve"> in</w:t>
      </w:r>
      <w:r w:rsidR="00A2581D">
        <w:rPr>
          <w:sz w:val="24"/>
          <w:szCs w:val="24"/>
          <w:shd w:val="clear" w:color="auto" w:fill="FFFFFF"/>
        </w:rPr>
        <w:t xml:space="preserve"> mostly</w:t>
      </w:r>
      <w:r w:rsidR="00FD7F63">
        <w:rPr>
          <w:sz w:val="24"/>
          <w:szCs w:val="24"/>
          <w:shd w:val="clear" w:color="auto" w:fill="FFFFFF"/>
        </w:rPr>
        <w:t xml:space="preserve"> pi</w:t>
      </w:r>
      <w:r w:rsidR="00421D43">
        <w:rPr>
          <w:sz w:val="24"/>
          <w:szCs w:val="24"/>
          <w:shd w:val="clear" w:color="auto" w:fill="FFFFFF"/>
        </w:rPr>
        <w:t xml:space="preserve">ecemeal and inadequate fashion. </w:t>
      </w:r>
      <w:r w:rsidR="00FD7F63">
        <w:rPr>
          <w:sz w:val="24"/>
          <w:szCs w:val="24"/>
          <w:shd w:val="clear" w:color="auto" w:fill="FFFFFF"/>
        </w:rPr>
        <w:t>It has undertaken efforts to hold</w:t>
      </w:r>
      <w:r w:rsidR="008A4620">
        <w:rPr>
          <w:sz w:val="24"/>
          <w:szCs w:val="24"/>
          <w:shd w:val="clear" w:color="auto" w:fill="FFFFFF"/>
        </w:rPr>
        <w:t xml:space="preserve"> individual police officers accountable</w:t>
      </w:r>
      <w:r w:rsidR="00FD7F63">
        <w:rPr>
          <w:sz w:val="24"/>
          <w:szCs w:val="24"/>
          <w:shd w:val="clear" w:color="auto" w:fill="FFFFFF"/>
        </w:rPr>
        <w:t xml:space="preserve"> </w:t>
      </w:r>
      <w:r w:rsidR="008A4620">
        <w:rPr>
          <w:sz w:val="24"/>
          <w:szCs w:val="24"/>
          <w:shd w:val="clear" w:color="auto" w:fill="FFFFFF"/>
        </w:rPr>
        <w:t>and pay compensation to families affected by police violence</w:t>
      </w:r>
      <w:r w:rsidR="00A2581D">
        <w:rPr>
          <w:sz w:val="24"/>
          <w:szCs w:val="24"/>
          <w:shd w:val="clear" w:color="auto" w:fill="FFFFFF"/>
        </w:rPr>
        <w:t xml:space="preserve"> in very few cases</w:t>
      </w:r>
      <w:r w:rsidR="00421D43">
        <w:rPr>
          <w:sz w:val="24"/>
          <w:szCs w:val="24"/>
          <w:shd w:val="clear" w:color="auto" w:fill="FFFFFF"/>
        </w:rPr>
        <w:t xml:space="preserve">. </w:t>
      </w:r>
      <w:r w:rsidR="008A4620">
        <w:rPr>
          <w:sz w:val="24"/>
          <w:szCs w:val="24"/>
          <w:shd w:val="clear" w:color="auto" w:fill="FFFFFF"/>
        </w:rPr>
        <w:t xml:space="preserve">Even where the U.S. describes its efforts to reform entire police departments, those reforms often lack community input and fail to address demands </w:t>
      </w:r>
      <w:r>
        <w:rPr>
          <w:sz w:val="24"/>
          <w:szCs w:val="24"/>
          <w:shd w:val="clear" w:color="auto" w:fill="FFFFFF"/>
        </w:rPr>
        <w:t xml:space="preserve">to </w:t>
      </w:r>
      <w:r w:rsidR="008A4620">
        <w:rPr>
          <w:sz w:val="24"/>
          <w:szCs w:val="24"/>
          <w:shd w:val="clear" w:color="auto" w:fill="FFFFFF"/>
        </w:rPr>
        <w:t>reallocat</w:t>
      </w:r>
      <w:r>
        <w:rPr>
          <w:sz w:val="24"/>
          <w:szCs w:val="24"/>
          <w:shd w:val="clear" w:color="auto" w:fill="FFFFFF"/>
        </w:rPr>
        <w:t>e</w:t>
      </w:r>
      <w:r w:rsidR="008A4620">
        <w:rPr>
          <w:sz w:val="24"/>
          <w:szCs w:val="24"/>
          <w:shd w:val="clear" w:color="auto" w:fill="FFFFFF"/>
        </w:rPr>
        <w:t xml:space="preserve"> public resources</w:t>
      </w:r>
      <w:r>
        <w:rPr>
          <w:sz w:val="24"/>
          <w:szCs w:val="24"/>
          <w:shd w:val="clear" w:color="auto" w:fill="FFFFFF"/>
        </w:rPr>
        <w:t xml:space="preserve"> towards social programs</w:t>
      </w:r>
      <w:r w:rsidR="008A4620">
        <w:rPr>
          <w:sz w:val="24"/>
          <w:szCs w:val="24"/>
          <w:shd w:val="clear" w:color="auto" w:fill="FFFFFF"/>
        </w:rPr>
        <w:t xml:space="preserve">. </w:t>
      </w:r>
    </w:p>
    <w:p w14:paraId="54EF6BEE" w14:textId="77777777" w:rsidR="007A6105" w:rsidRPr="00CF1480" w:rsidRDefault="007A6105" w:rsidP="00E00EB5">
      <w:pPr>
        <w:pStyle w:val="CommentText"/>
        <w:jc w:val="both"/>
        <w:rPr>
          <w:sz w:val="24"/>
          <w:szCs w:val="24"/>
        </w:rPr>
      </w:pPr>
    </w:p>
    <w:p w14:paraId="000C6F38" w14:textId="77777777" w:rsidR="007269AC" w:rsidRPr="00CF1480" w:rsidRDefault="00162E3E" w:rsidP="00F47A17">
      <w:pPr>
        <w:jc w:val="both"/>
      </w:pPr>
      <w:r>
        <w:t>W</w:t>
      </w:r>
      <w:r w:rsidR="00FC2863">
        <w:t xml:space="preserve">hile reports submitted by other organizations </w:t>
      </w:r>
      <w:r w:rsidR="004445DC">
        <w:t>will speak to</w:t>
      </w:r>
      <w:r w:rsidR="00FC2863">
        <w:t xml:space="preserve"> the failures of the U.S. government to address, or even acknowledge, the widespread nature of excessive force against Black communities, this report will focus</w:t>
      </w:r>
      <w:r w:rsidR="004445DC">
        <w:t xml:space="preserve"> specifically</w:t>
      </w:r>
      <w:r w:rsidR="00FC2863">
        <w:t xml:space="preserve"> on a disturbing trend of retaliation</w:t>
      </w:r>
      <w:r w:rsidR="00A2581D">
        <w:t>, including by resort to excessive use of force,</w:t>
      </w:r>
      <w:r w:rsidR="00FC2863">
        <w:t xml:space="preserve"> against the very </w:t>
      </w:r>
      <w:r w:rsidR="007269AC" w:rsidRPr="00CF1480">
        <w:t>human rights defenders</w:t>
      </w:r>
      <w:r w:rsidR="00571BBD">
        <w:t xml:space="preserve"> </w:t>
      </w:r>
      <w:r w:rsidR="00FC2863">
        <w:t>who</w:t>
      </w:r>
      <w:r w:rsidR="004445DC">
        <w:t xml:space="preserve"> have</w:t>
      </w:r>
      <w:r w:rsidR="00FC2863">
        <w:t xml:space="preserve"> </w:t>
      </w:r>
      <w:r w:rsidR="007269AC" w:rsidRPr="00CF1480">
        <w:t>forced the U.S. government to increase its attention on th</w:t>
      </w:r>
      <w:r>
        <w:t>is</w:t>
      </w:r>
      <w:r w:rsidR="007269AC" w:rsidRPr="00CF1480">
        <w:t xml:space="preserve"> issue</w:t>
      </w:r>
      <w:r w:rsidR="00421D43">
        <w:t xml:space="preserve">. </w:t>
      </w:r>
      <w:r w:rsidR="00A2581D">
        <w:t>This retaliation is</w:t>
      </w:r>
      <w:r w:rsidR="00FC2863">
        <w:t xml:space="preserve"> part of </w:t>
      </w:r>
      <w:r w:rsidR="007269AC" w:rsidRPr="00CF1480">
        <w:t>a wider effort to silence</w:t>
      </w:r>
      <w:r w:rsidR="00B65F14" w:rsidRPr="00CF1480">
        <w:t xml:space="preserve"> </w:t>
      </w:r>
      <w:r w:rsidR="007157A9">
        <w:t>defenders</w:t>
      </w:r>
      <w:r w:rsidR="007157A9" w:rsidRPr="00CF1480">
        <w:t xml:space="preserve"> </w:t>
      </w:r>
      <w:r w:rsidR="007269AC" w:rsidRPr="00CF1480">
        <w:t>drawing interna</w:t>
      </w:r>
      <w:r w:rsidR="00B65F14" w:rsidRPr="00CF1480">
        <w:t xml:space="preserve">tional attention to </w:t>
      </w:r>
      <w:r>
        <w:t xml:space="preserve">widespread and systematic persecution </w:t>
      </w:r>
      <w:r w:rsidR="007157A9">
        <w:t>of</w:t>
      </w:r>
      <w:r>
        <w:t xml:space="preserve"> Black people in the U.S</w:t>
      </w:r>
      <w:r w:rsidR="00421D43">
        <w:t xml:space="preserve">. </w:t>
      </w:r>
      <w:r w:rsidR="00FC2863">
        <w:t>D</w:t>
      </w:r>
      <w:r w:rsidR="00B65F14" w:rsidRPr="00CF1480">
        <w:t xml:space="preserve">efenders have also been subject to </w:t>
      </w:r>
      <w:r w:rsidR="007269AC" w:rsidRPr="00CF1480">
        <w:t>arbitrary arrests and detention, surveillance and other gross invasions of</w:t>
      </w:r>
      <w:r w:rsidR="00A768D6" w:rsidRPr="00CF1480">
        <w:t xml:space="preserve"> the right</w:t>
      </w:r>
      <w:r w:rsidR="007269AC" w:rsidRPr="00CF1480">
        <w:t xml:space="preserve"> to privacy, stigmatizati</w:t>
      </w:r>
      <w:r w:rsidR="00421D43">
        <w:t xml:space="preserve">on, and extrajudicial violence. </w:t>
      </w:r>
      <w:r w:rsidR="007269AC" w:rsidRPr="00CF1480">
        <w:t xml:space="preserve">Yet, the U.S. report makes no mention of this critical piece of the narrative. </w:t>
      </w:r>
    </w:p>
    <w:p w14:paraId="78135E14" w14:textId="77777777" w:rsidR="00790C7E" w:rsidRPr="00CF1480" w:rsidRDefault="00790C7E" w:rsidP="00E00EB5">
      <w:pPr>
        <w:jc w:val="both"/>
      </w:pPr>
    </w:p>
    <w:p w14:paraId="1A0D21F3" w14:textId="77777777" w:rsidR="009B48F7" w:rsidRPr="00CF1480" w:rsidRDefault="001006D6" w:rsidP="001006D6">
      <w:pPr>
        <w:pStyle w:val="CommentText"/>
        <w:jc w:val="both"/>
        <w:rPr>
          <w:b/>
          <w:sz w:val="24"/>
          <w:szCs w:val="24"/>
        </w:rPr>
      </w:pPr>
      <w:r>
        <w:rPr>
          <w:b/>
          <w:sz w:val="24"/>
          <w:szCs w:val="24"/>
        </w:rPr>
        <w:t xml:space="preserve">The </w:t>
      </w:r>
      <w:r w:rsidR="00E9245E" w:rsidRPr="00CF1480">
        <w:rPr>
          <w:b/>
          <w:sz w:val="24"/>
          <w:szCs w:val="24"/>
        </w:rPr>
        <w:t xml:space="preserve">U.S. government efforts to address excessive use of force were the direct result </w:t>
      </w:r>
      <w:r w:rsidR="009B48F7" w:rsidRPr="00CF1480">
        <w:rPr>
          <w:b/>
          <w:sz w:val="24"/>
          <w:szCs w:val="24"/>
        </w:rPr>
        <w:t xml:space="preserve">of the work of human rights defenders, who themselves </w:t>
      </w:r>
      <w:r w:rsidR="00E9245E" w:rsidRPr="00CF1480">
        <w:rPr>
          <w:b/>
          <w:sz w:val="24"/>
          <w:szCs w:val="24"/>
        </w:rPr>
        <w:t xml:space="preserve">have </w:t>
      </w:r>
      <w:r w:rsidR="009B48F7" w:rsidRPr="00CF1480">
        <w:rPr>
          <w:b/>
          <w:sz w:val="24"/>
          <w:szCs w:val="24"/>
        </w:rPr>
        <w:t xml:space="preserve">faced excessive force in </w:t>
      </w:r>
      <w:r w:rsidR="00E9245E" w:rsidRPr="00CF1480">
        <w:rPr>
          <w:b/>
          <w:sz w:val="24"/>
          <w:szCs w:val="24"/>
        </w:rPr>
        <w:t>retaliation for their work</w:t>
      </w:r>
      <w:r w:rsidR="009B48F7" w:rsidRPr="00CF1480">
        <w:rPr>
          <w:b/>
          <w:sz w:val="24"/>
          <w:szCs w:val="24"/>
        </w:rPr>
        <w:t>.</w:t>
      </w:r>
    </w:p>
    <w:p w14:paraId="04DC3222" w14:textId="77777777" w:rsidR="00E17678" w:rsidRDefault="009B48F7" w:rsidP="00E00EB5">
      <w:pPr>
        <w:jc w:val="both"/>
      </w:pPr>
      <w:r w:rsidRPr="00CF1480">
        <w:t xml:space="preserve">The </w:t>
      </w:r>
      <w:r w:rsidR="00115C17" w:rsidRPr="00CF1480">
        <w:t>U.S. report</w:t>
      </w:r>
      <w:r w:rsidRPr="00CF1480">
        <w:t xml:space="preserve"> cited several examples of prosecutions, civil settlements, and ongoing investigations as evidence of accountability </w:t>
      </w:r>
      <w:r w:rsidR="00A768D6" w:rsidRPr="00CF1480">
        <w:t>for police killings.</w:t>
      </w:r>
      <w:r w:rsidR="00421D43">
        <w:t xml:space="preserve"> </w:t>
      </w:r>
      <w:r w:rsidR="00AD1B11">
        <w:t>T</w:t>
      </w:r>
      <w:r w:rsidR="00FC2863">
        <w:t xml:space="preserve">hese efforts are </w:t>
      </w:r>
      <w:r w:rsidR="00AD1B11">
        <w:t>wholly inadequate to address</w:t>
      </w:r>
      <w:r w:rsidR="00FC2863">
        <w:t xml:space="preserve"> the magnitude of </w:t>
      </w:r>
      <w:r w:rsidR="00E17678">
        <w:t>this</w:t>
      </w:r>
      <w:r w:rsidR="00AD1B11">
        <w:t xml:space="preserve"> injustice</w:t>
      </w:r>
      <w:r w:rsidR="00FC2863">
        <w:t>, and ha</w:t>
      </w:r>
      <w:r w:rsidR="004445DC">
        <w:t>ve</w:t>
      </w:r>
      <w:r w:rsidR="00FC2863">
        <w:t xml:space="preserve"> at times intensified</w:t>
      </w:r>
      <w:r w:rsidR="00AD1B11">
        <w:t xml:space="preserve"> the problem by, for example, </w:t>
      </w:r>
      <w:r w:rsidR="008A4620">
        <w:t>lending legitimacy</w:t>
      </w:r>
      <w:r w:rsidR="00A2581D">
        <w:t xml:space="preserve"> and </w:t>
      </w:r>
      <w:r w:rsidR="00825F9D">
        <w:t>allocating</w:t>
      </w:r>
      <w:r w:rsidR="00A2581D">
        <w:t xml:space="preserve"> additional resources</w:t>
      </w:r>
      <w:r w:rsidR="008A4620">
        <w:t xml:space="preserve"> to institutions that are designed to carry out acts of state violence against Black communities</w:t>
      </w:r>
      <w:r w:rsidR="00421D43">
        <w:t xml:space="preserve">. </w:t>
      </w:r>
      <w:r w:rsidR="00AD1B11">
        <w:t xml:space="preserve">At the same time, the small steps taken by the White House and some local prosecutors’ offices were entirely the result of </w:t>
      </w:r>
      <w:r w:rsidRPr="00CF1480">
        <w:t xml:space="preserve">the considerable efforts </w:t>
      </w:r>
      <w:r w:rsidR="00E9245E" w:rsidRPr="00CF1480">
        <w:t>of</w:t>
      </w:r>
      <w:r w:rsidRPr="00CF1480">
        <w:t xml:space="preserve"> </w:t>
      </w:r>
      <w:r w:rsidR="00E9245E" w:rsidRPr="00CF1480">
        <w:t xml:space="preserve">human rights defenders with the </w:t>
      </w:r>
      <w:r w:rsidRPr="00CF1480">
        <w:t>Movement for Black Lives</w:t>
      </w:r>
      <w:r w:rsidR="00E9245E" w:rsidRPr="00CF1480">
        <w:t xml:space="preserve"> </w:t>
      </w:r>
      <w:r w:rsidR="00600136">
        <w:t>and</w:t>
      </w:r>
      <w:r w:rsidR="00E9245E" w:rsidRPr="00CF1480">
        <w:t xml:space="preserve"> other defenders working with Black communities for racial and economic justice.</w:t>
      </w:r>
      <w:r w:rsidRPr="00CF1480">
        <w:t xml:space="preserve"> </w:t>
      </w:r>
    </w:p>
    <w:p w14:paraId="0E7C0770" w14:textId="77777777" w:rsidR="00E17678" w:rsidRDefault="00E17678" w:rsidP="00E00EB5">
      <w:pPr>
        <w:jc w:val="both"/>
      </w:pPr>
    </w:p>
    <w:p w14:paraId="4736194C" w14:textId="77777777" w:rsidR="008C1D07" w:rsidRDefault="009B48F7" w:rsidP="00F47A17">
      <w:pPr>
        <w:jc w:val="both"/>
      </w:pPr>
      <w:r w:rsidRPr="00CF1480" w:rsidDel="00AD1B11">
        <w:t xml:space="preserve">Specifically, the tragic </w:t>
      </w:r>
      <w:r w:rsidR="00E9245E" w:rsidRPr="00CF1480" w:rsidDel="00AD1B11">
        <w:t>killing</w:t>
      </w:r>
      <w:r w:rsidRPr="00CF1480" w:rsidDel="00AD1B11">
        <w:t>s of Walter Scott</w:t>
      </w:r>
      <w:r w:rsidR="00490273" w:rsidRPr="00CF1480" w:rsidDel="00AD1B11">
        <w:t>,</w:t>
      </w:r>
      <w:r w:rsidR="000B16C0" w:rsidRPr="00CF1480" w:rsidDel="00AD1B11">
        <w:rPr>
          <w:rStyle w:val="EndnoteReference"/>
        </w:rPr>
        <w:endnoteReference w:id="9"/>
      </w:r>
      <w:r w:rsidR="000B16C0" w:rsidRPr="00CF1480" w:rsidDel="00AD1B11">
        <w:t xml:space="preserve"> </w:t>
      </w:r>
      <w:r w:rsidRPr="00CF1480" w:rsidDel="00AD1B11">
        <w:t xml:space="preserve">Samuel </w:t>
      </w:r>
      <w:proofErr w:type="spellStart"/>
      <w:r w:rsidRPr="00CF1480" w:rsidDel="00AD1B11">
        <w:t>DuBoise</w:t>
      </w:r>
      <w:proofErr w:type="spellEnd"/>
      <w:r w:rsidR="00490273" w:rsidRPr="00CF1480" w:rsidDel="00AD1B11">
        <w:t>,</w:t>
      </w:r>
      <w:r w:rsidR="000B16C0" w:rsidRPr="00CF1480" w:rsidDel="00AD1B11">
        <w:rPr>
          <w:rStyle w:val="EndnoteReference"/>
        </w:rPr>
        <w:endnoteReference w:id="10"/>
      </w:r>
      <w:r w:rsidR="000B16C0" w:rsidRPr="00CF1480" w:rsidDel="00AD1B11">
        <w:t xml:space="preserve"> </w:t>
      </w:r>
      <w:r w:rsidRPr="00CF1480" w:rsidDel="00AD1B11">
        <w:t>Marvin Booker</w:t>
      </w:r>
      <w:r w:rsidR="00490273" w:rsidRPr="00CF1480" w:rsidDel="00AD1B11">
        <w:t>,</w:t>
      </w:r>
      <w:r w:rsidR="000B16C0" w:rsidRPr="00CF1480" w:rsidDel="00AD1B11">
        <w:rPr>
          <w:rStyle w:val="EndnoteReference"/>
        </w:rPr>
        <w:endnoteReference w:id="11"/>
      </w:r>
      <w:r w:rsidR="000B16C0" w:rsidRPr="00CF1480" w:rsidDel="00AD1B11">
        <w:t xml:space="preserve"> </w:t>
      </w:r>
      <w:r w:rsidRPr="00CF1480" w:rsidDel="00AD1B11">
        <w:t xml:space="preserve">Timothy Russell and </w:t>
      </w:r>
      <w:proofErr w:type="spellStart"/>
      <w:r w:rsidRPr="00CF1480" w:rsidDel="00AD1B11">
        <w:t>Malissa</w:t>
      </w:r>
      <w:proofErr w:type="spellEnd"/>
      <w:r w:rsidRPr="00CF1480" w:rsidDel="00AD1B11">
        <w:t xml:space="preserve"> Williams</w:t>
      </w:r>
      <w:r w:rsidR="00490273" w:rsidRPr="00CF1480" w:rsidDel="00AD1B11">
        <w:t>,</w:t>
      </w:r>
      <w:r w:rsidR="000B16C0" w:rsidRPr="00CF1480" w:rsidDel="00AD1B11">
        <w:rPr>
          <w:rStyle w:val="EndnoteReference"/>
        </w:rPr>
        <w:endnoteReference w:id="12"/>
      </w:r>
      <w:r w:rsidR="000B16C0" w:rsidRPr="00CF1480" w:rsidDel="00AD1B11">
        <w:t xml:space="preserve"> </w:t>
      </w:r>
      <w:r w:rsidRPr="00CF1480" w:rsidDel="00AD1B11">
        <w:t>and Eric Garner</w:t>
      </w:r>
      <w:r w:rsidR="000B16C0" w:rsidRPr="00CF1480" w:rsidDel="00AD1B11">
        <w:rPr>
          <w:rStyle w:val="EndnoteReference"/>
        </w:rPr>
        <w:endnoteReference w:id="13"/>
      </w:r>
      <w:r w:rsidR="000B16C0" w:rsidRPr="00CF1480" w:rsidDel="00AD1B11">
        <w:t xml:space="preserve"> </w:t>
      </w:r>
      <w:r w:rsidR="00600136">
        <w:t>sparked</w:t>
      </w:r>
      <w:r w:rsidRPr="00CF1480" w:rsidDel="00AD1B11">
        <w:t xml:space="preserve"> local protests that were instrumental in bringing about </w:t>
      </w:r>
      <w:r w:rsidR="00B65F14" w:rsidRPr="00CF1480" w:rsidDel="00AD1B11">
        <w:t>the prosecutions</w:t>
      </w:r>
      <w:r w:rsidR="008C1D07">
        <w:t xml:space="preserve"> or </w:t>
      </w:r>
      <w:r w:rsidR="00B65F14" w:rsidRPr="00CF1480" w:rsidDel="00AD1B11">
        <w:t>civil settlements</w:t>
      </w:r>
      <w:r w:rsidR="008C1D07">
        <w:t xml:space="preserve"> that the </w:t>
      </w:r>
      <w:r w:rsidR="00B65F14" w:rsidRPr="00CF1480" w:rsidDel="00AD1B11">
        <w:t>U.S. report cites</w:t>
      </w:r>
      <w:r w:rsidR="00421D43">
        <w:t xml:space="preserve">. </w:t>
      </w:r>
      <w:r w:rsidR="00E17678">
        <w:t>Similarly, wh</w:t>
      </w:r>
      <w:r w:rsidR="008C1D07">
        <w:t>ile the U.S. report</w:t>
      </w:r>
      <w:r w:rsidR="00E17678">
        <w:t xml:space="preserve"> describes efforts to </w:t>
      </w:r>
      <w:r w:rsidR="008C1D07">
        <w:t>investigate police departments in Ferguson, Missouri and Baltimore, Maryland, these investigations were initiated only after weeks of demonstrations by human rights defenders.</w:t>
      </w:r>
    </w:p>
    <w:p w14:paraId="017548A3" w14:textId="77777777" w:rsidR="00697BD8" w:rsidRPr="00CF1480" w:rsidRDefault="00E17678" w:rsidP="00E00EB5">
      <w:pPr>
        <w:ind w:firstLine="720"/>
        <w:jc w:val="both"/>
      </w:pPr>
      <w:r>
        <w:t xml:space="preserve"> </w:t>
      </w:r>
    </w:p>
    <w:p w14:paraId="0B704865" w14:textId="77777777" w:rsidR="00B5639A" w:rsidRPr="00CF1480" w:rsidRDefault="009B48F7" w:rsidP="00F47A17">
      <w:pPr>
        <w:jc w:val="both"/>
      </w:pPr>
      <w:r w:rsidRPr="00CF1480">
        <w:t xml:space="preserve">The </w:t>
      </w:r>
      <w:r w:rsidR="00E9245E" w:rsidRPr="00CF1480">
        <w:t>work of human rights defenders</w:t>
      </w:r>
      <w:r w:rsidRPr="00CF1480">
        <w:t xml:space="preserve"> cannot be overstated.</w:t>
      </w:r>
      <w:r w:rsidR="00421D43">
        <w:t xml:space="preserve"> </w:t>
      </w:r>
      <w:r w:rsidR="00AA0F80" w:rsidRPr="00CF1480">
        <w:t>Through</w:t>
      </w:r>
      <w:r w:rsidR="007269AC" w:rsidRPr="00CF1480">
        <w:t xml:space="preserve"> filming acts of violence by law enforcement; </w:t>
      </w:r>
      <w:r w:rsidR="00AA0F80" w:rsidRPr="00CF1480">
        <w:t>protests and acts of civil disobedience; su</w:t>
      </w:r>
      <w:r w:rsidR="007269AC" w:rsidRPr="00CF1480">
        <w:t>stained organizing</w:t>
      </w:r>
      <w:r w:rsidR="00AA0F80" w:rsidRPr="00CF1480">
        <w:t xml:space="preserve">; interventions in traditional media and the political process; and critical reporting through social media, human rights defenders have successfully drawn attention to violations long suffered by Black communities in the </w:t>
      </w:r>
      <w:r w:rsidR="00600136">
        <w:t>U.S</w:t>
      </w:r>
      <w:r w:rsidR="00421D43">
        <w:t xml:space="preserve">. </w:t>
      </w:r>
      <w:r w:rsidR="0017257B">
        <w:t>These</w:t>
      </w:r>
      <w:r w:rsidR="00AA0F80" w:rsidRPr="00CF1480">
        <w:t xml:space="preserve"> includ</w:t>
      </w:r>
      <w:r w:rsidR="0017257B">
        <w:t>e not only</w:t>
      </w:r>
      <w:r w:rsidR="00AA0F80" w:rsidRPr="00CF1480">
        <w:t xml:space="preserve"> the killing</w:t>
      </w:r>
      <w:r w:rsidR="00E17678">
        <w:t>s</w:t>
      </w:r>
      <w:r w:rsidR="00AA0F80" w:rsidRPr="00CF1480">
        <w:t xml:space="preserve"> of </w:t>
      </w:r>
      <w:r w:rsidR="00E17678">
        <w:t xml:space="preserve">unarmed </w:t>
      </w:r>
      <w:r w:rsidR="00AA0F80" w:rsidRPr="00CF1480">
        <w:t>Black people by law enforcement</w:t>
      </w:r>
      <w:r w:rsidR="00AD1B11">
        <w:t xml:space="preserve"> </w:t>
      </w:r>
      <w:r w:rsidR="0017257B">
        <w:t>but also the</w:t>
      </w:r>
      <w:r w:rsidR="00AD1B11">
        <w:t xml:space="preserve"> brutalities</w:t>
      </w:r>
      <w:r w:rsidR="0017257B">
        <w:t xml:space="preserve"> and indignities</w:t>
      </w:r>
      <w:r w:rsidR="00AD1B11">
        <w:t xml:space="preserve"> suffered </w:t>
      </w:r>
      <w:r w:rsidR="00E17678">
        <w:t xml:space="preserve">daily </w:t>
      </w:r>
      <w:r w:rsidR="00AD1B11">
        <w:t xml:space="preserve">by Black communities </w:t>
      </w:r>
      <w:r w:rsidR="008C1D07">
        <w:t>as a result of</w:t>
      </w:r>
      <w:r w:rsidR="00E17678">
        <w:t xml:space="preserve"> local police department practices and state policies of over-criminalization, mass incarceration, policing in schools</w:t>
      </w:r>
      <w:r w:rsidR="0017257B">
        <w:t xml:space="preserve"> and public housing</w:t>
      </w:r>
      <w:r w:rsidR="00E17678">
        <w:t>, among other established institutions</w:t>
      </w:r>
      <w:r w:rsidR="00AA0F80" w:rsidRPr="00CF1480">
        <w:t xml:space="preserve">. </w:t>
      </w:r>
    </w:p>
    <w:p w14:paraId="6D96007D" w14:textId="77777777" w:rsidR="00AD1B11" w:rsidRDefault="00AD1B11" w:rsidP="00E00EB5">
      <w:pPr>
        <w:jc w:val="both"/>
      </w:pPr>
    </w:p>
    <w:p w14:paraId="2E9DB0C9" w14:textId="77777777" w:rsidR="00697BD8" w:rsidRDefault="0017257B" w:rsidP="00F47A17">
      <w:pPr>
        <w:jc w:val="both"/>
        <w:rPr>
          <w:rFonts w:eastAsia="Calibri"/>
        </w:rPr>
      </w:pPr>
      <w:r>
        <w:t>And yet</w:t>
      </w:r>
      <w:r w:rsidR="009B48F7" w:rsidRPr="00CF1480">
        <w:t xml:space="preserve">, </w:t>
      </w:r>
      <w:r>
        <w:t>defenders’</w:t>
      </w:r>
      <w:r w:rsidR="009B48F7" w:rsidRPr="00CF1480">
        <w:t xml:space="preserve"> efforts to bring about accountability have </w:t>
      </w:r>
      <w:r>
        <w:t>exposed them</w:t>
      </w:r>
      <w:r w:rsidR="009B48F7" w:rsidRPr="00CF1480">
        <w:t xml:space="preserve"> to excessive force</w:t>
      </w:r>
      <w:r>
        <w:t xml:space="preserve"> by the state</w:t>
      </w:r>
      <w:r w:rsidR="009B48F7" w:rsidRPr="00CF1480">
        <w:t xml:space="preserve">. </w:t>
      </w:r>
      <w:r w:rsidR="00697BD8" w:rsidRPr="00CF1480">
        <w:rPr>
          <w:rFonts w:eastAsia="Calibri"/>
        </w:rPr>
        <w:t>Demonstrations following the killings of unarmed Black people in cities across the country have been confronted by hundreds of police officers, state troopers, and the National Guard, in full</w:t>
      </w:r>
      <w:r>
        <w:rPr>
          <w:rFonts w:eastAsia="Calibri"/>
        </w:rPr>
        <w:t xml:space="preserve"> </w:t>
      </w:r>
      <w:r w:rsidR="00697BD8" w:rsidRPr="00CF1480">
        <w:rPr>
          <w:rFonts w:eastAsia="Calibri"/>
        </w:rPr>
        <w:t>riot gear, carrying rifles loaded with rubber and wooden bullets, and accompanied by military-grade equipment, such as Long Range Acoustic Devices and heavily armored trucks designed for war zones.</w:t>
      </w:r>
      <w:r w:rsidR="000B16C0" w:rsidRPr="00CF1480">
        <w:rPr>
          <w:rStyle w:val="EndnoteReference"/>
          <w:rFonts w:eastAsia="Calibri"/>
        </w:rPr>
        <w:endnoteReference w:id="14"/>
      </w:r>
      <w:r w:rsidR="000B16C0" w:rsidRPr="00CF1480">
        <w:rPr>
          <w:rFonts w:eastAsia="Calibri"/>
        </w:rPr>
        <w:t xml:space="preserve"> </w:t>
      </w:r>
      <w:r w:rsidR="00697BD8" w:rsidRPr="00CF1480">
        <w:rPr>
          <w:rFonts w:eastAsia="Calibri"/>
        </w:rPr>
        <w:t>They have used batons, rubber bullets, tear gas, pepper spray, and stun guns against protestors, including the elderly and children.</w:t>
      </w:r>
      <w:r w:rsidR="000B16C0" w:rsidRPr="00CF1480">
        <w:rPr>
          <w:rStyle w:val="EndnoteReference"/>
          <w:rFonts w:eastAsia="Calibri"/>
        </w:rPr>
        <w:endnoteReference w:id="15"/>
      </w:r>
      <w:r w:rsidR="005B477C">
        <w:rPr>
          <w:shd w:val="clear" w:color="auto" w:fill="FFFFFF"/>
        </w:rPr>
        <w:t xml:space="preserve"> Many defenders have spoken out about the post-traumatic stress they have experienced as a result of these intense, heavily militarized police encounters.</w:t>
      </w:r>
      <w:r w:rsidR="005B477C">
        <w:rPr>
          <w:rStyle w:val="EndnoteReference"/>
          <w:shd w:val="clear" w:color="auto" w:fill="FFFFFF"/>
        </w:rPr>
        <w:endnoteReference w:id="16"/>
      </w:r>
    </w:p>
    <w:p w14:paraId="7293EA81" w14:textId="77777777" w:rsidR="00E17678" w:rsidRPr="00CF1480" w:rsidRDefault="00E17678" w:rsidP="00E00EB5">
      <w:pPr>
        <w:ind w:firstLine="720"/>
        <w:jc w:val="both"/>
        <w:rPr>
          <w:rFonts w:eastAsia="Calibri"/>
        </w:rPr>
      </w:pPr>
    </w:p>
    <w:p w14:paraId="2F984EC0" w14:textId="77777777" w:rsidR="000B16C0" w:rsidRPr="00CF1480" w:rsidDel="00E17678" w:rsidRDefault="007157A9" w:rsidP="00F47A17">
      <w:pPr>
        <w:jc w:val="both"/>
      </w:pPr>
      <w:r>
        <w:t xml:space="preserve">More </w:t>
      </w:r>
      <w:proofErr w:type="spellStart"/>
      <w:r>
        <w:t>specficially</w:t>
      </w:r>
      <w:proofErr w:type="spellEnd"/>
      <w:r>
        <w:t xml:space="preserve">, </w:t>
      </w:r>
      <w:r w:rsidR="008C1D07">
        <w:t xml:space="preserve">the </w:t>
      </w:r>
      <w:r w:rsidR="00697BD8" w:rsidRPr="00CF1480" w:rsidDel="00E17678">
        <w:t>U.S.</w:t>
      </w:r>
      <w:r>
        <w:t xml:space="preserve">’s </w:t>
      </w:r>
      <w:r w:rsidR="008C1D07">
        <w:t>references</w:t>
      </w:r>
      <w:r w:rsidR="009B48F7" w:rsidRPr="00CF1480" w:rsidDel="00E17678">
        <w:t xml:space="preserve"> </w:t>
      </w:r>
      <w:r>
        <w:t xml:space="preserve">to </w:t>
      </w:r>
      <w:r w:rsidR="00600136">
        <w:t xml:space="preserve">investigations of </w:t>
      </w:r>
      <w:r w:rsidR="009B48F7" w:rsidRPr="00CF1480" w:rsidDel="00E17678">
        <w:t xml:space="preserve">the Baltimore </w:t>
      </w:r>
      <w:r w:rsidR="00B945CF" w:rsidRPr="00CF1480" w:rsidDel="00E17678">
        <w:t>and Ferguson p</w:t>
      </w:r>
      <w:r w:rsidR="009B48F7" w:rsidRPr="00CF1480" w:rsidDel="00E17678">
        <w:t xml:space="preserve">olice </w:t>
      </w:r>
      <w:r w:rsidR="00B945CF" w:rsidRPr="00CF1480" w:rsidDel="00E17678">
        <w:t>d</w:t>
      </w:r>
      <w:r w:rsidR="009B48F7" w:rsidRPr="00CF1480" w:rsidDel="00E17678">
        <w:t>epartment</w:t>
      </w:r>
      <w:r w:rsidR="00B945CF" w:rsidRPr="00CF1480" w:rsidDel="00E17678">
        <w:t>s</w:t>
      </w:r>
      <w:r w:rsidR="009B48F7" w:rsidRPr="00CF1480" w:rsidDel="00E17678">
        <w:t xml:space="preserve"> as evidence of its compliance with the </w:t>
      </w:r>
      <w:r w:rsidR="00A768D6" w:rsidRPr="00CF1480" w:rsidDel="00E17678">
        <w:t xml:space="preserve">Committee’s </w:t>
      </w:r>
      <w:r w:rsidR="00571BBD">
        <w:t>C</w:t>
      </w:r>
      <w:r w:rsidR="00A768D6" w:rsidRPr="00CF1480" w:rsidDel="00E17678">
        <w:t xml:space="preserve">oncluding </w:t>
      </w:r>
      <w:r w:rsidR="00571BBD">
        <w:t>O</w:t>
      </w:r>
      <w:r w:rsidR="00A768D6" w:rsidRPr="00CF1480" w:rsidDel="00E17678">
        <w:t>bservations</w:t>
      </w:r>
      <w:r w:rsidR="009B48F7" w:rsidRPr="00CF1480" w:rsidDel="00E17678">
        <w:t xml:space="preserve"> </w:t>
      </w:r>
      <w:r w:rsidR="008C1D07">
        <w:t xml:space="preserve">fail to mention that </w:t>
      </w:r>
      <w:r w:rsidR="00697BD8" w:rsidRPr="00CF1480" w:rsidDel="00E17678">
        <w:t>when</w:t>
      </w:r>
      <w:r w:rsidR="009B48F7" w:rsidRPr="00CF1480" w:rsidDel="00E17678">
        <w:t xml:space="preserve"> </w:t>
      </w:r>
      <w:r w:rsidR="003B64B8" w:rsidRPr="00CF1480" w:rsidDel="00E17678">
        <w:t>human rights defenders</w:t>
      </w:r>
      <w:r w:rsidR="009B48F7" w:rsidRPr="00CF1480" w:rsidDel="00E17678">
        <w:t xml:space="preserve"> demonstrated against the </w:t>
      </w:r>
      <w:r w:rsidR="00B945CF" w:rsidRPr="00CF1480" w:rsidDel="00E17678">
        <w:t>police killings</w:t>
      </w:r>
      <w:r w:rsidR="009B48F7" w:rsidRPr="00CF1480" w:rsidDel="00E17678">
        <w:t xml:space="preserve"> of Freddie Gray</w:t>
      </w:r>
      <w:r w:rsidR="008C1D07">
        <w:t xml:space="preserve"> (Baltimore)</w:t>
      </w:r>
      <w:r w:rsidR="00B945CF" w:rsidRPr="00CF1480" w:rsidDel="00E17678">
        <w:t xml:space="preserve"> and Mike Brown</w:t>
      </w:r>
      <w:r w:rsidR="008C1D07">
        <w:t xml:space="preserve"> (Ferguson)</w:t>
      </w:r>
      <w:r w:rsidR="00B945CF" w:rsidRPr="00CF1480" w:rsidDel="00E17678">
        <w:t xml:space="preserve">, </w:t>
      </w:r>
      <w:r w:rsidR="009B48F7" w:rsidRPr="00CF1480" w:rsidDel="00E17678">
        <w:t>th</w:t>
      </w:r>
      <w:r w:rsidR="003B64B8" w:rsidRPr="00CF1480" w:rsidDel="00E17678">
        <w:t>ey</w:t>
      </w:r>
      <w:r w:rsidR="009B48F7" w:rsidRPr="00CF1480" w:rsidDel="00E17678">
        <w:t xml:space="preserve"> were met with </w:t>
      </w:r>
      <w:r w:rsidR="00A768D6" w:rsidRPr="00CF1480" w:rsidDel="00E17678">
        <w:t xml:space="preserve">indiscriminate use of </w:t>
      </w:r>
      <w:r w:rsidR="009B48F7" w:rsidRPr="00CF1480" w:rsidDel="00E17678">
        <w:t>rubber bullets</w:t>
      </w:r>
      <w:r w:rsidR="00B945CF" w:rsidRPr="00CF1480" w:rsidDel="00E17678">
        <w:t>, tear gas,</w:t>
      </w:r>
      <w:r w:rsidR="009B48F7" w:rsidRPr="00CF1480" w:rsidDel="00E17678">
        <w:t xml:space="preserve"> and</w:t>
      </w:r>
      <w:r w:rsidR="00B945CF" w:rsidRPr="00CF1480" w:rsidDel="00E17678">
        <w:t xml:space="preserve"> other</w:t>
      </w:r>
      <w:r w:rsidR="009B48F7" w:rsidRPr="00CF1480" w:rsidDel="00E17678">
        <w:t xml:space="preserve"> chemical irritants</w:t>
      </w:r>
      <w:r w:rsidR="003B64B8" w:rsidRPr="00CF1480" w:rsidDel="00E17678">
        <w:t>.</w:t>
      </w:r>
      <w:r w:rsidR="000B16C0" w:rsidRPr="00CF1480" w:rsidDel="00E17678">
        <w:rPr>
          <w:rStyle w:val="EndnoteReference"/>
        </w:rPr>
        <w:endnoteReference w:id="17"/>
      </w:r>
      <w:r w:rsidR="00421D43">
        <w:t xml:space="preserve"> </w:t>
      </w:r>
      <w:r w:rsidR="00115C17" w:rsidRPr="00CF1480" w:rsidDel="00E17678">
        <w:t xml:space="preserve">The </w:t>
      </w:r>
      <w:r w:rsidR="00B65F14" w:rsidRPr="00CF1480" w:rsidDel="00E17678">
        <w:t xml:space="preserve">U.S. </w:t>
      </w:r>
      <w:r w:rsidR="00697BD8" w:rsidRPr="00CF1480" w:rsidDel="00E17678">
        <w:t>report</w:t>
      </w:r>
      <w:r w:rsidR="00115C17" w:rsidRPr="00CF1480" w:rsidDel="00E17678">
        <w:t xml:space="preserve"> similarly cites to compensation offered to the family of Eric Garner, but </w:t>
      </w:r>
      <w:r w:rsidR="000230F6" w:rsidRPr="00CF1480" w:rsidDel="00E17678">
        <w:t xml:space="preserve">fails to acknowledge the </w:t>
      </w:r>
      <w:r w:rsidR="00162E3E">
        <w:t xml:space="preserve">state </w:t>
      </w:r>
      <w:r w:rsidR="000230F6" w:rsidRPr="00CF1480" w:rsidDel="00E17678">
        <w:t xml:space="preserve">harassment of </w:t>
      </w:r>
      <w:r w:rsidR="00A768D6" w:rsidRPr="00CF1480" w:rsidDel="00E17678">
        <w:t xml:space="preserve">human rights </w:t>
      </w:r>
      <w:r w:rsidR="000230F6" w:rsidRPr="00CF1480" w:rsidDel="00E17678">
        <w:t>defender</w:t>
      </w:r>
      <w:r w:rsidR="00F245C6">
        <w:t xml:space="preserve"> Ramsey </w:t>
      </w:r>
      <w:proofErr w:type="spellStart"/>
      <w:r w:rsidR="00F245C6">
        <w:t>Orta</w:t>
      </w:r>
      <w:proofErr w:type="spellEnd"/>
      <w:r w:rsidR="000230F6" w:rsidRPr="00CF1480" w:rsidDel="00E17678">
        <w:t xml:space="preserve"> who filmed Garner’s killing, </w:t>
      </w:r>
      <w:r w:rsidR="00A768D6" w:rsidRPr="00CF1480" w:rsidDel="00E17678">
        <w:t>like many</w:t>
      </w:r>
      <w:r w:rsidR="000230F6" w:rsidRPr="00CF1480" w:rsidDel="00E17678">
        <w:t xml:space="preserve"> others who </w:t>
      </w:r>
      <w:r w:rsidR="00A768D6" w:rsidRPr="00CF1480" w:rsidDel="00E17678">
        <w:t xml:space="preserve">have captured police violence on video </w:t>
      </w:r>
      <w:r w:rsidR="000230F6" w:rsidRPr="00CF1480" w:rsidDel="00E17678">
        <w:t>to bring to light</w:t>
      </w:r>
      <w:r w:rsidR="00F245C6">
        <w:t xml:space="preserve"> </w:t>
      </w:r>
      <w:r w:rsidR="000230F6" w:rsidRPr="00CF1480" w:rsidDel="00E17678">
        <w:t>this important issue.</w:t>
      </w:r>
      <w:r w:rsidR="000B16C0" w:rsidRPr="00CF1480" w:rsidDel="00E17678">
        <w:rPr>
          <w:rStyle w:val="EndnoteReference"/>
        </w:rPr>
        <w:endnoteReference w:id="18"/>
      </w:r>
      <w:r w:rsidR="00421D43">
        <w:t xml:space="preserve"> </w:t>
      </w:r>
      <w:r w:rsidR="00CE14B5" w:rsidRPr="00CF1480" w:rsidDel="00E17678">
        <w:t>There has been no accountability for these abuses.</w:t>
      </w:r>
    </w:p>
    <w:p w14:paraId="0111E735" w14:textId="77777777" w:rsidR="009B48F7" w:rsidRPr="00CF1480" w:rsidRDefault="009B48F7" w:rsidP="00F47A17">
      <w:pPr>
        <w:pStyle w:val="OutlineHeading3"/>
        <w:numPr>
          <w:ilvl w:val="0"/>
          <w:numId w:val="0"/>
        </w:numPr>
        <w:jc w:val="both"/>
        <w:rPr>
          <w:rFonts w:cs="Times New Roman"/>
        </w:rPr>
      </w:pPr>
      <w:r w:rsidRPr="00CF1480">
        <w:t xml:space="preserve">Thus, a vicious circle is created: police use excessive force against the </w:t>
      </w:r>
      <w:r w:rsidR="00CE14B5">
        <w:t>B</w:t>
      </w:r>
      <w:r w:rsidRPr="00CF1480">
        <w:t xml:space="preserve">lack community, </w:t>
      </w:r>
      <w:r w:rsidR="00CE14B5">
        <w:t xml:space="preserve">Black </w:t>
      </w:r>
      <w:r w:rsidR="00C325AF" w:rsidRPr="00CF1480">
        <w:t>human rights defenders</w:t>
      </w:r>
      <w:r w:rsidRPr="00CF1480">
        <w:t xml:space="preserve"> </w:t>
      </w:r>
      <w:r w:rsidR="00CA3CC2">
        <w:t xml:space="preserve">seek to vindicate the rights of the Black community, </w:t>
      </w:r>
      <w:r w:rsidRPr="00CF1480">
        <w:t xml:space="preserve">and </w:t>
      </w:r>
      <w:r w:rsidR="00CE14B5">
        <w:t xml:space="preserve">Black human rights defenders </w:t>
      </w:r>
      <w:r w:rsidRPr="00CF1480">
        <w:t>are in turn subjected to excessive force.</w:t>
      </w:r>
      <w:r w:rsidR="00CA3CC2" w:rsidRPr="00CA3CC2">
        <w:rPr>
          <w:rFonts w:cs="Times New Roman"/>
        </w:rPr>
        <w:t xml:space="preserve"> </w:t>
      </w:r>
      <w:r w:rsidR="00CA3CC2" w:rsidRPr="00CF1480">
        <w:rPr>
          <w:rFonts w:cs="Times New Roman"/>
        </w:rPr>
        <w:t xml:space="preserve">In short, excessive use of force against Black people in the </w:t>
      </w:r>
      <w:r w:rsidR="00CA3CC2">
        <w:rPr>
          <w:rFonts w:cs="Times New Roman"/>
        </w:rPr>
        <w:t>U.S.</w:t>
      </w:r>
      <w:r w:rsidR="00CA3CC2" w:rsidRPr="00CF1480">
        <w:rPr>
          <w:rFonts w:cs="Times New Roman"/>
        </w:rPr>
        <w:t xml:space="preserve"> cannot be addressed without also addressing the </w:t>
      </w:r>
      <w:r w:rsidR="00CA3CC2">
        <w:rPr>
          <w:rFonts w:cs="Times New Roman"/>
        </w:rPr>
        <w:t>U.S.</w:t>
      </w:r>
      <w:r w:rsidR="00CA3CC2" w:rsidRPr="00CF1480">
        <w:rPr>
          <w:rFonts w:cs="Times New Roman"/>
        </w:rPr>
        <w:t xml:space="preserve"> government’s efforts to silence those who have brought this injustice to the forefront.  </w:t>
      </w:r>
    </w:p>
    <w:p w14:paraId="26DF8C5C" w14:textId="77777777" w:rsidR="00790C7E" w:rsidRPr="00CF1480" w:rsidRDefault="00790C7E" w:rsidP="00E00EB5">
      <w:pPr>
        <w:jc w:val="both"/>
      </w:pPr>
    </w:p>
    <w:p w14:paraId="6918706D" w14:textId="77777777" w:rsidR="00790C7E" w:rsidRPr="001006D6" w:rsidRDefault="001006D6" w:rsidP="001006D6">
      <w:pPr>
        <w:jc w:val="both"/>
        <w:rPr>
          <w:b/>
        </w:rPr>
      </w:pPr>
      <w:r>
        <w:rPr>
          <w:b/>
        </w:rPr>
        <w:t>T</w:t>
      </w:r>
      <w:r w:rsidR="00790C7E" w:rsidRPr="001006D6">
        <w:rPr>
          <w:b/>
        </w:rPr>
        <w:t xml:space="preserve">he </w:t>
      </w:r>
      <w:r w:rsidR="00523FD9" w:rsidRPr="001006D6">
        <w:rPr>
          <w:b/>
        </w:rPr>
        <w:t>repression of human rights defenders constitutes</w:t>
      </w:r>
      <w:r w:rsidR="00E73010" w:rsidRPr="001006D6">
        <w:rPr>
          <w:b/>
        </w:rPr>
        <w:t xml:space="preserve"> “e</w:t>
      </w:r>
      <w:r w:rsidR="00790C7E" w:rsidRPr="001006D6">
        <w:rPr>
          <w:b/>
        </w:rPr>
        <w:t>xces</w:t>
      </w:r>
      <w:r w:rsidR="00E73010" w:rsidRPr="001006D6">
        <w:rPr>
          <w:b/>
        </w:rPr>
        <w:t>sive use of f</w:t>
      </w:r>
      <w:r w:rsidR="00790C7E" w:rsidRPr="001006D6">
        <w:rPr>
          <w:b/>
        </w:rPr>
        <w:t>orce</w:t>
      </w:r>
      <w:r w:rsidR="00E73010" w:rsidRPr="001006D6">
        <w:rPr>
          <w:b/>
        </w:rPr>
        <w:t>”</w:t>
      </w:r>
      <w:r w:rsidR="00C325AF" w:rsidRPr="001006D6">
        <w:rPr>
          <w:b/>
        </w:rPr>
        <w:t xml:space="preserve"> under international law. </w:t>
      </w:r>
    </w:p>
    <w:p w14:paraId="699DE41E" w14:textId="77777777" w:rsidR="000B16C0" w:rsidRPr="00CF1480" w:rsidRDefault="00FF0DF3" w:rsidP="00F47A17">
      <w:pPr>
        <w:pStyle w:val="CommentText"/>
        <w:jc w:val="both"/>
        <w:rPr>
          <w:sz w:val="24"/>
          <w:szCs w:val="24"/>
        </w:rPr>
      </w:pPr>
      <w:r w:rsidRPr="00CF1480">
        <w:rPr>
          <w:sz w:val="24"/>
          <w:szCs w:val="24"/>
          <w:shd w:val="clear" w:color="auto" w:fill="FFFFFF"/>
        </w:rPr>
        <w:t xml:space="preserve">The treatment of human rights defenders advocating against widespread </w:t>
      </w:r>
      <w:r w:rsidR="00C325AF" w:rsidRPr="00CF1480">
        <w:rPr>
          <w:sz w:val="24"/>
          <w:szCs w:val="24"/>
          <w:shd w:val="clear" w:color="auto" w:fill="FFFFFF"/>
        </w:rPr>
        <w:t>state violence</w:t>
      </w:r>
      <w:r w:rsidRPr="00CF1480">
        <w:rPr>
          <w:sz w:val="24"/>
          <w:szCs w:val="24"/>
          <w:shd w:val="clear" w:color="auto" w:fill="FFFFFF"/>
        </w:rPr>
        <w:t xml:space="preserve"> against Black communities itself constitutes “excessive use of force.” </w:t>
      </w:r>
      <w:r w:rsidR="00825F9D">
        <w:rPr>
          <w:sz w:val="24"/>
          <w:szCs w:val="24"/>
        </w:rPr>
        <w:t>The Committee’s Concluding Observation 17(b) calls on the U.S. to “i</w:t>
      </w:r>
      <w:r w:rsidR="00825F9D" w:rsidRPr="00825F9D">
        <w:rPr>
          <w:sz w:val="24"/>
          <w:szCs w:val="24"/>
        </w:rPr>
        <w:t>ntensify its efforts to prevent the excessive use of force by law enforcement officials by ensuring compliance with the 1990 Basic Principles on the Use of Force and Firearms by Law Enforcement Officials</w:t>
      </w:r>
      <w:r w:rsidR="00571BBD">
        <w:rPr>
          <w:sz w:val="24"/>
          <w:szCs w:val="24"/>
        </w:rPr>
        <w:t xml:space="preserve"> [‘</w:t>
      </w:r>
      <w:r w:rsidR="00825F9D">
        <w:rPr>
          <w:sz w:val="24"/>
          <w:szCs w:val="24"/>
        </w:rPr>
        <w:t>Basic Principles</w:t>
      </w:r>
      <w:r w:rsidR="00571BBD">
        <w:rPr>
          <w:sz w:val="24"/>
          <w:szCs w:val="24"/>
        </w:rPr>
        <w:t>’]</w:t>
      </w:r>
      <w:r w:rsidR="007157A9">
        <w:rPr>
          <w:sz w:val="24"/>
          <w:szCs w:val="24"/>
        </w:rPr>
        <w:t>.</w:t>
      </w:r>
      <w:r w:rsidR="00571BBD">
        <w:rPr>
          <w:sz w:val="24"/>
          <w:szCs w:val="24"/>
        </w:rPr>
        <w:t>”</w:t>
      </w:r>
      <w:r w:rsidR="00421D43">
        <w:rPr>
          <w:sz w:val="24"/>
          <w:szCs w:val="24"/>
        </w:rPr>
        <w:t xml:space="preserve"> </w:t>
      </w:r>
      <w:r w:rsidR="00F7284F" w:rsidRPr="00CF1480">
        <w:rPr>
          <w:sz w:val="24"/>
          <w:szCs w:val="24"/>
        </w:rPr>
        <w:t>The Basic Principles require that “law enforcement officials, in carrying out their duty, shall, as far as possible, apply non-violent means before resorting to the use of force and firearms,” such that force and firearms are only used “if other means remain ineffective or without any promise of achieving the intended result.”</w:t>
      </w:r>
      <w:r w:rsidR="000B16C0" w:rsidRPr="00CF1480">
        <w:rPr>
          <w:rStyle w:val="EndnoteReference"/>
          <w:sz w:val="24"/>
          <w:szCs w:val="24"/>
        </w:rPr>
        <w:endnoteReference w:id="19"/>
      </w:r>
      <w:r w:rsidR="000B16C0" w:rsidRPr="00CF1480">
        <w:rPr>
          <w:sz w:val="24"/>
          <w:szCs w:val="24"/>
        </w:rPr>
        <w:t xml:space="preserve"> </w:t>
      </w:r>
      <w:r w:rsidR="00F7284F" w:rsidRPr="00CF1480">
        <w:rPr>
          <w:sz w:val="24"/>
          <w:szCs w:val="24"/>
        </w:rPr>
        <w:t>No “[e]</w:t>
      </w:r>
      <w:proofErr w:type="spellStart"/>
      <w:r w:rsidR="00F7284F" w:rsidRPr="00CF1480">
        <w:rPr>
          <w:sz w:val="24"/>
          <w:szCs w:val="24"/>
        </w:rPr>
        <w:t>xceptional</w:t>
      </w:r>
      <w:proofErr w:type="spellEnd"/>
      <w:r w:rsidR="00F7284F" w:rsidRPr="00CF1480">
        <w:rPr>
          <w:sz w:val="24"/>
          <w:szCs w:val="24"/>
        </w:rPr>
        <w:t xml:space="preserve"> circumstances such as internal political instability or any other public emergency may not be invoked to justify any departure from these basic principles.”</w:t>
      </w:r>
      <w:r w:rsidR="000B16C0" w:rsidRPr="00CF1480">
        <w:rPr>
          <w:rStyle w:val="EndnoteReference"/>
          <w:sz w:val="24"/>
          <w:szCs w:val="24"/>
        </w:rPr>
        <w:endnoteReference w:id="20"/>
      </w:r>
      <w:r w:rsidR="000B16C0" w:rsidRPr="00CF1480">
        <w:rPr>
          <w:sz w:val="24"/>
          <w:szCs w:val="24"/>
        </w:rPr>
        <w:t xml:space="preserve"> </w:t>
      </w:r>
      <w:r w:rsidR="00F7284F" w:rsidRPr="00CF1480">
        <w:rPr>
          <w:sz w:val="24"/>
          <w:szCs w:val="24"/>
        </w:rPr>
        <w:t xml:space="preserve">While the Basic Principles provide for conditions under which force may be used against unlawful assemblies, no such provision </w:t>
      </w:r>
      <w:r w:rsidR="00421D43">
        <w:rPr>
          <w:sz w:val="24"/>
          <w:szCs w:val="24"/>
        </w:rPr>
        <w:t xml:space="preserve">is made for lawful assemblies. </w:t>
      </w:r>
      <w:r w:rsidR="00F7284F" w:rsidRPr="00CF1480">
        <w:rPr>
          <w:sz w:val="24"/>
          <w:szCs w:val="24"/>
        </w:rPr>
        <w:t xml:space="preserve">And even when an assembly is deemed “unlawful” but non-violent, </w:t>
      </w:r>
      <w:r w:rsidR="00416B05" w:rsidRPr="00CF1480">
        <w:rPr>
          <w:sz w:val="24"/>
          <w:szCs w:val="24"/>
        </w:rPr>
        <w:t>the use of force is not permitt</w:t>
      </w:r>
      <w:r w:rsidR="00C325AF" w:rsidRPr="00CF1480">
        <w:rPr>
          <w:sz w:val="24"/>
          <w:szCs w:val="24"/>
        </w:rPr>
        <w:t>ed except when “not practicable</w:t>
      </w:r>
      <w:r w:rsidR="00416B05" w:rsidRPr="00CF1480">
        <w:rPr>
          <w:sz w:val="24"/>
          <w:szCs w:val="24"/>
        </w:rPr>
        <w:t xml:space="preserve">” </w:t>
      </w:r>
      <w:r w:rsidR="00C325AF" w:rsidRPr="00CF1480">
        <w:rPr>
          <w:sz w:val="24"/>
          <w:szCs w:val="24"/>
        </w:rPr>
        <w:t xml:space="preserve">to avoid it </w:t>
      </w:r>
      <w:r w:rsidR="00416B05" w:rsidRPr="00CF1480">
        <w:rPr>
          <w:sz w:val="24"/>
          <w:szCs w:val="24"/>
        </w:rPr>
        <w:t>and even then, “shall [be] restrict[</w:t>
      </w:r>
      <w:proofErr w:type="spellStart"/>
      <w:r w:rsidR="00416B05" w:rsidRPr="00CF1480">
        <w:rPr>
          <w:sz w:val="24"/>
          <w:szCs w:val="24"/>
        </w:rPr>
        <w:t>ed</w:t>
      </w:r>
      <w:proofErr w:type="spellEnd"/>
      <w:r w:rsidR="00416B05" w:rsidRPr="00CF1480">
        <w:rPr>
          <w:sz w:val="24"/>
          <w:szCs w:val="24"/>
        </w:rPr>
        <w:t>] [] to the minimum extent necessary.”</w:t>
      </w:r>
      <w:r w:rsidR="000B16C0" w:rsidRPr="00CF1480">
        <w:rPr>
          <w:rStyle w:val="EndnoteReference"/>
          <w:sz w:val="24"/>
          <w:szCs w:val="24"/>
        </w:rPr>
        <w:endnoteReference w:id="21"/>
      </w:r>
      <w:r w:rsidR="00801AFE">
        <w:rPr>
          <w:sz w:val="24"/>
          <w:szCs w:val="24"/>
        </w:rPr>
        <w:t xml:space="preserve"> </w:t>
      </w:r>
    </w:p>
    <w:p w14:paraId="6945453D" w14:textId="77777777" w:rsidR="00A75247" w:rsidRPr="00CF1480" w:rsidRDefault="00A75247" w:rsidP="00E00EB5">
      <w:pPr>
        <w:pStyle w:val="CommentText"/>
        <w:ind w:firstLine="360"/>
        <w:jc w:val="both"/>
        <w:rPr>
          <w:sz w:val="24"/>
          <w:szCs w:val="24"/>
        </w:rPr>
      </w:pPr>
    </w:p>
    <w:p w14:paraId="217E160B" w14:textId="77777777" w:rsidR="00825F9D" w:rsidRDefault="000E55B8" w:rsidP="00F47A17">
      <w:pPr>
        <w:pStyle w:val="CommentText"/>
        <w:jc w:val="both"/>
        <w:rPr>
          <w:sz w:val="24"/>
          <w:szCs w:val="24"/>
          <w:shd w:val="clear" w:color="auto" w:fill="FFFFFF"/>
        </w:rPr>
      </w:pPr>
      <w:r w:rsidRPr="00CF1480">
        <w:rPr>
          <w:sz w:val="24"/>
          <w:szCs w:val="24"/>
        </w:rPr>
        <w:t xml:space="preserve">Furthermore, “excessive use of force,” as defined in the </w:t>
      </w:r>
      <w:r w:rsidR="00A75247" w:rsidRPr="00CF1480">
        <w:rPr>
          <w:sz w:val="24"/>
          <w:szCs w:val="24"/>
        </w:rPr>
        <w:t>Basic Principles</w:t>
      </w:r>
      <w:r w:rsidRPr="00CF1480">
        <w:rPr>
          <w:sz w:val="24"/>
          <w:szCs w:val="24"/>
        </w:rPr>
        <w:t>,</w:t>
      </w:r>
      <w:r w:rsidR="00A75247" w:rsidRPr="00CF1480">
        <w:rPr>
          <w:sz w:val="24"/>
          <w:szCs w:val="24"/>
        </w:rPr>
        <w:t xml:space="preserve"> draw</w:t>
      </w:r>
      <w:r w:rsidRPr="00CF1480">
        <w:rPr>
          <w:sz w:val="24"/>
          <w:szCs w:val="24"/>
        </w:rPr>
        <w:t>s</w:t>
      </w:r>
      <w:r w:rsidR="00A75247" w:rsidRPr="00CF1480">
        <w:rPr>
          <w:sz w:val="24"/>
          <w:szCs w:val="24"/>
        </w:rPr>
        <w:t xml:space="preserve"> from the International Covenant</w:t>
      </w:r>
      <w:r w:rsidR="00C325AF" w:rsidRPr="00CF1480">
        <w:rPr>
          <w:sz w:val="24"/>
          <w:szCs w:val="24"/>
        </w:rPr>
        <w:t xml:space="preserve"> on Civil and Political Rights </w:t>
      </w:r>
      <w:r w:rsidR="00A75247" w:rsidRPr="00CF1480">
        <w:rPr>
          <w:sz w:val="24"/>
          <w:szCs w:val="24"/>
        </w:rPr>
        <w:t>and the Code of Conduct for Law Enforcement Officials,</w:t>
      </w:r>
      <w:r w:rsidR="000B16C0" w:rsidRPr="00CF1480">
        <w:rPr>
          <w:rStyle w:val="EndnoteReference"/>
          <w:sz w:val="24"/>
          <w:szCs w:val="24"/>
        </w:rPr>
        <w:endnoteReference w:id="22"/>
      </w:r>
      <w:r w:rsidR="000B16C0" w:rsidRPr="00CF1480">
        <w:rPr>
          <w:sz w:val="24"/>
          <w:szCs w:val="24"/>
        </w:rPr>
        <w:t xml:space="preserve"> </w:t>
      </w:r>
      <w:r w:rsidR="00A75247" w:rsidRPr="00CF1480">
        <w:rPr>
          <w:sz w:val="24"/>
          <w:szCs w:val="24"/>
        </w:rPr>
        <w:t xml:space="preserve">both of which </w:t>
      </w:r>
      <w:r w:rsidR="00005151" w:rsidRPr="00CF1480">
        <w:rPr>
          <w:sz w:val="24"/>
          <w:szCs w:val="24"/>
        </w:rPr>
        <w:t xml:space="preserve">articulate the universal </w:t>
      </w:r>
      <w:r w:rsidR="00A75247" w:rsidRPr="00CF1480">
        <w:rPr>
          <w:sz w:val="24"/>
          <w:szCs w:val="24"/>
        </w:rPr>
        <w:t>prohibit</w:t>
      </w:r>
      <w:r w:rsidR="00005151" w:rsidRPr="00CF1480">
        <w:rPr>
          <w:sz w:val="24"/>
          <w:szCs w:val="24"/>
        </w:rPr>
        <w:t>ions</w:t>
      </w:r>
      <w:r w:rsidR="00A75247" w:rsidRPr="00CF1480">
        <w:rPr>
          <w:sz w:val="24"/>
          <w:szCs w:val="24"/>
        </w:rPr>
        <w:t xml:space="preserve"> </w:t>
      </w:r>
      <w:r w:rsidR="00005151" w:rsidRPr="00CF1480">
        <w:rPr>
          <w:sz w:val="24"/>
          <w:szCs w:val="24"/>
        </w:rPr>
        <w:t>of</w:t>
      </w:r>
      <w:r w:rsidR="00A75247" w:rsidRPr="00CF1480">
        <w:rPr>
          <w:sz w:val="24"/>
          <w:szCs w:val="24"/>
        </w:rPr>
        <w:t xml:space="preserve"> torture </w:t>
      </w:r>
      <w:r w:rsidR="007157A9">
        <w:rPr>
          <w:sz w:val="24"/>
          <w:szCs w:val="24"/>
        </w:rPr>
        <w:t>and</w:t>
      </w:r>
      <w:r w:rsidR="00A75247" w:rsidRPr="00CF1480">
        <w:rPr>
          <w:sz w:val="24"/>
          <w:szCs w:val="24"/>
        </w:rPr>
        <w:t xml:space="preserve"> other cruel, inhuman or degrading treatment or punishment.</w:t>
      </w:r>
      <w:r w:rsidR="000B16C0" w:rsidRPr="00CF1480">
        <w:rPr>
          <w:rStyle w:val="EndnoteReference"/>
          <w:sz w:val="24"/>
          <w:szCs w:val="24"/>
        </w:rPr>
        <w:endnoteReference w:id="23"/>
      </w:r>
      <w:r w:rsidR="000B16C0" w:rsidRPr="00CF1480">
        <w:rPr>
          <w:rStyle w:val="EndnoteReference"/>
          <w:sz w:val="24"/>
          <w:szCs w:val="24"/>
        </w:rPr>
        <w:t xml:space="preserve"> </w:t>
      </w:r>
      <w:r w:rsidR="00C325AF" w:rsidRPr="00CF1480">
        <w:rPr>
          <w:sz w:val="24"/>
          <w:szCs w:val="24"/>
        </w:rPr>
        <w:t>Torture is defined as</w:t>
      </w:r>
      <w:r w:rsidR="00A75247" w:rsidRPr="00CF1480">
        <w:rPr>
          <w:sz w:val="24"/>
          <w:szCs w:val="24"/>
        </w:rPr>
        <w:t xml:space="preserve"> </w:t>
      </w:r>
      <w:r w:rsidR="00790C7E" w:rsidRPr="00CF1480">
        <w:rPr>
          <w:sz w:val="24"/>
          <w:szCs w:val="24"/>
        </w:rPr>
        <w:t>“</w:t>
      </w:r>
      <w:r w:rsidR="00A75247" w:rsidRPr="00CF1480">
        <w:rPr>
          <w:sz w:val="24"/>
          <w:szCs w:val="24"/>
        </w:rPr>
        <w:t>a</w:t>
      </w:r>
      <w:r w:rsidR="00790C7E" w:rsidRPr="00CF1480">
        <w:rPr>
          <w:sz w:val="24"/>
          <w:szCs w:val="24"/>
        </w:rPr>
        <w:t>ny act by which severe pain or suffering, whether physical or mental, is intentionally inflicted on a person for such purposes as . . . intimidating or coercing him or a third person, or for any reason based on discrimination of any kind..</w:t>
      </w:r>
      <w:r w:rsidR="00A75247" w:rsidRPr="00CF1480">
        <w:rPr>
          <w:sz w:val="24"/>
          <w:szCs w:val="24"/>
        </w:rPr>
        <w:t>.</w:t>
      </w:r>
      <w:r w:rsidR="00790C7E" w:rsidRPr="00CF1480">
        <w:rPr>
          <w:sz w:val="24"/>
          <w:szCs w:val="24"/>
        </w:rPr>
        <w:t>”</w:t>
      </w:r>
      <w:r w:rsidR="000B16C0" w:rsidRPr="00CF1480">
        <w:rPr>
          <w:rStyle w:val="EndnoteReference"/>
          <w:sz w:val="24"/>
          <w:szCs w:val="24"/>
        </w:rPr>
        <w:endnoteReference w:id="24"/>
      </w:r>
      <w:r w:rsidR="00421D43">
        <w:rPr>
          <w:sz w:val="24"/>
          <w:szCs w:val="24"/>
        </w:rPr>
        <w:t xml:space="preserve"> </w:t>
      </w:r>
      <w:r w:rsidR="002714A1">
        <w:rPr>
          <w:sz w:val="24"/>
          <w:szCs w:val="24"/>
        </w:rPr>
        <w:t>F</w:t>
      </w:r>
      <w:r w:rsidRPr="00CF1480">
        <w:rPr>
          <w:sz w:val="24"/>
          <w:szCs w:val="24"/>
        </w:rPr>
        <w:t xml:space="preserve">ormer U.N. Special Rapporteur on Torture Theo van </w:t>
      </w:r>
      <w:proofErr w:type="spellStart"/>
      <w:r w:rsidRPr="00CF1480">
        <w:rPr>
          <w:sz w:val="24"/>
          <w:szCs w:val="24"/>
        </w:rPr>
        <w:t>Boven</w:t>
      </w:r>
      <w:proofErr w:type="spellEnd"/>
      <w:r w:rsidR="002714A1">
        <w:rPr>
          <w:sz w:val="24"/>
          <w:szCs w:val="24"/>
        </w:rPr>
        <w:t xml:space="preserve"> noted that</w:t>
      </w:r>
      <w:r w:rsidRPr="00CF1480">
        <w:rPr>
          <w:sz w:val="24"/>
          <w:szCs w:val="24"/>
        </w:rPr>
        <w:t xml:space="preserve"> </w:t>
      </w:r>
      <w:r w:rsidR="00790C7E" w:rsidRPr="00CF1480">
        <w:rPr>
          <w:sz w:val="24"/>
          <w:szCs w:val="24"/>
          <w:shd w:val="clear" w:color="auto" w:fill="FFFFFF"/>
        </w:rPr>
        <w:t xml:space="preserve">the misuse of weapons, such as batons, stun guns, shields and belts, and </w:t>
      </w:r>
      <w:proofErr w:type="spellStart"/>
      <w:r w:rsidR="00790C7E" w:rsidRPr="00CF1480">
        <w:rPr>
          <w:sz w:val="24"/>
          <w:szCs w:val="24"/>
          <w:shd w:val="clear" w:color="auto" w:fill="FFFFFF"/>
        </w:rPr>
        <w:t>tasers</w:t>
      </w:r>
      <w:proofErr w:type="spellEnd"/>
      <w:r w:rsidR="00790C7E" w:rsidRPr="00CF1480">
        <w:rPr>
          <w:sz w:val="24"/>
          <w:szCs w:val="24"/>
          <w:shd w:val="clear" w:color="auto" w:fill="FFFFFF"/>
        </w:rPr>
        <w:t>, and chemical control substances, suc</w:t>
      </w:r>
      <w:r w:rsidR="00523FD9" w:rsidRPr="00CF1480">
        <w:rPr>
          <w:sz w:val="24"/>
          <w:szCs w:val="24"/>
          <w:shd w:val="clear" w:color="auto" w:fill="FFFFFF"/>
        </w:rPr>
        <w:t>h as tear gas, could amount to “</w:t>
      </w:r>
      <w:r w:rsidR="00790C7E" w:rsidRPr="00CF1480">
        <w:rPr>
          <w:sz w:val="24"/>
          <w:szCs w:val="24"/>
          <w:shd w:val="clear" w:color="auto" w:fill="FFFFFF"/>
        </w:rPr>
        <w:t>torture or other forms of ill-treatment.</w:t>
      </w:r>
      <w:r w:rsidR="00523FD9" w:rsidRPr="00CF1480">
        <w:rPr>
          <w:sz w:val="24"/>
          <w:szCs w:val="24"/>
          <w:shd w:val="clear" w:color="auto" w:fill="FFFFFF"/>
        </w:rPr>
        <w:t>”</w:t>
      </w:r>
      <w:r w:rsidR="000B16C0" w:rsidRPr="00CF1480">
        <w:rPr>
          <w:rStyle w:val="EndnoteReference"/>
          <w:rFonts w:eastAsia="Times New Roman"/>
          <w:sz w:val="24"/>
          <w:szCs w:val="24"/>
          <w:shd w:val="clear" w:color="auto" w:fill="FFFFFF"/>
        </w:rPr>
        <w:endnoteReference w:id="25"/>
      </w:r>
      <w:r w:rsidR="000B16C0" w:rsidRPr="00CF1480">
        <w:rPr>
          <w:sz w:val="24"/>
          <w:szCs w:val="24"/>
          <w:shd w:val="clear" w:color="auto" w:fill="FFFFFF"/>
        </w:rPr>
        <w:t xml:space="preserve"> </w:t>
      </w:r>
    </w:p>
    <w:p w14:paraId="7D207883" w14:textId="77777777" w:rsidR="00571BBD" w:rsidRDefault="00571BBD" w:rsidP="00E00EB5">
      <w:pPr>
        <w:pStyle w:val="CommentText"/>
        <w:ind w:firstLine="720"/>
        <w:jc w:val="both"/>
        <w:rPr>
          <w:sz w:val="24"/>
          <w:szCs w:val="24"/>
          <w:shd w:val="clear" w:color="auto" w:fill="FFFFFF"/>
        </w:rPr>
      </w:pPr>
    </w:p>
    <w:p w14:paraId="61BC3598" w14:textId="77777777" w:rsidR="0090560A" w:rsidRDefault="00825F9D" w:rsidP="00F47A17">
      <w:pPr>
        <w:pStyle w:val="CommentText"/>
        <w:jc w:val="both"/>
        <w:rPr>
          <w:sz w:val="24"/>
          <w:szCs w:val="24"/>
        </w:rPr>
      </w:pPr>
      <w:r>
        <w:rPr>
          <w:sz w:val="24"/>
          <w:szCs w:val="24"/>
        </w:rPr>
        <w:t>The U.S. government response in Ferguson, Baltimore</w:t>
      </w:r>
      <w:r w:rsidR="000D30CE">
        <w:rPr>
          <w:sz w:val="24"/>
          <w:szCs w:val="24"/>
        </w:rPr>
        <w:t>,</w:t>
      </w:r>
      <w:r>
        <w:rPr>
          <w:sz w:val="24"/>
          <w:szCs w:val="24"/>
        </w:rPr>
        <w:t xml:space="preserve"> and other areas demonstrates a clear departure from these Basic Principles, contrary to the recommendation in Concluding Observation 17(b).</w:t>
      </w:r>
      <w:r w:rsidR="00421D43">
        <w:rPr>
          <w:sz w:val="24"/>
          <w:szCs w:val="24"/>
        </w:rPr>
        <w:t xml:space="preserve"> </w:t>
      </w:r>
      <w:r w:rsidR="006B4C98">
        <w:rPr>
          <w:sz w:val="24"/>
          <w:szCs w:val="24"/>
        </w:rPr>
        <w:t>Local law enforcement across the U.S. have used force and brandished weapons in response to largely peaceful assemblies</w:t>
      </w:r>
      <w:r w:rsidR="00612C10">
        <w:rPr>
          <w:sz w:val="24"/>
          <w:szCs w:val="24"/>
        </w:rPr>
        <w:t>.</w:t>
      </w:r>
      <w:r w:rsidR="006B4C98">
        <w:rPr>
          <w:sz w:val="24"/>
          <w:szCs w:val="24"/>
        </w:rPr>
        <w:t xml:space="preserve"> </w:t>
      </w:r>
      <w:r w:rsidR="00612C10">
        <w:rPr>
          <w:sz w:val="24"/>
          <w:szCs w:val="24"/>
        </w:rPr>
        <w:t xml:space="preserve">Even in the law enforcement </w:t>
      </w:r>
      <w:r w:rsidR="00183AF5">
        <w:rPr>
          <w:sz w:val="24"/>
          <w:szCs w:val="24"/>
        </w:rPr>
        <w:t>response to sporadic incidents of violence</w:t>
      </w:r>
      <w:r w:rsidR="006B4C98">
        <w:rPr>
          <w:sz w:val="24"/>
          <w:szCs w:val="24"/>
        </w:rPr>
        <w:t xml:space="preserve">, the use of force has not been a last resort or proportionate. </w:t>
      </w:r>
      <w:r w:rsidR="00183AF5">
        <w:rPr>
          <w:sz w:val="24"/>
          <w:szCs w:val="24"/>
        </w:rPr>
        <w:t>Law enforcement</w:t>
      </w:r>
      <w:r w:rsidR="000D30CE">
        <w:rPr>
          <w:sz w:val="24"/>
          <w:szCs w:val="24"/>
        </w:rPr>
        <w:t xml:space="preserve">’s </w:t>
      </w:r>
      <w:r w:rsidR="006B4C98">
        <w:rPr>
          <w:sz w:val="24"/>
          <w:szCs w:val="24"/>
        </w:rPr>
        <w:t xml:space="preserve">indiscriminate use of chemical agents </w:t>
      </w:r>
      <w:r w:rsidR="000D30CE">
        <w:rPr>
          <w:sz w:val="24"/>
          <w:szCs w:val="24"/>
        </w:rPr>
        <w:t xml:space="preserve">in response to protests </w:t>
      </w:r>
      <w:r w:rsidR="006B4C98">
        <w:rPr>
          <w:sz w:val="24"/>
          <w:szCs w:val="24"/>
        </w:rPr>
        <w:t>could amount to torture or cruel, inhuman or degrading treatment.</w:t>
      </w:r>
    </w:p>
    <w:p w14:paraId="0C60F9BD" w14:textId="77777777" w:rsidR="00571BBD" w:rsidRDefault="00571BBD" w:rsidP="00E00EB5">
      <w:pPr>
        <w:pStyle w:val="CommentText"/>
        <w:ind w:firstLine="720"/>
        <w:jc w:val="both"/>
        <w:rPr>
          <w:sz w:val="24"/>
          <w:szCs w:val="24"/>
        </w:rPr>
      </w:pPr>
    </w:p>
    <w:p w14:paraId="7F598240" w14:textId="77777777" w:rsidR="00571BBD" w:rsidRPr="00CF1480" w:rsidRDefault="00571BBD" w:rsidP="00F47A17">
      <w:pPr>
        <w:pStyle w:val="CommentText"/>
        <w:jc w:val="both"/>
        <w:rPr>
          <w:sz w:val="24"/>
          <w:szCs w:val="24"/>
          <w:shd w:val="clear" w:color="auto" w:fill="FFFFFF"/>
        </w:rPr>
      </w:pPr>
      <w:r>
        <w:rPr>
          <w:sz w:val="24"/>
          <w:szCs w:val="24"/>
        </w:rPr>
        <w:t xml:space="preserve">Excessive use of force against human rights defenders harms not only those defenders, but the </w:t>
      </w:r>
      <w:r w:rsidR="00612C10">
        <w:rPr>
          <w:sz w:val="24"/>
          <w:szCs w:val="24"/>
        </w:rPr>
        <w:t>entire</w:t>
      </w:r>
      <w:r>
        <w:rPr>
          <w:sz w:val="24"/>
          <w:szCs w:val="24"/>
        </w:rPr>
        <w:t xml:space="preserve"> movement of oppressed people seeking to end abusive policing and other </w:t>
      </w:r>
      <w:r w:rsidR="00612C10">
        <w:rPr>
          <w:sz w:val="24"/>
          <w:szCs w:val="24"/>
        </w:rPr>
        <w:t>racist institutions</w:t>
      </w:r>
      <w:r w:rsidR="000D30CE">
        <w:rPr>
          <w:sz w:val="24"/>
          <w:szCs w:val="24"/>
        </w:rPr>
        <w:t>, policies, and practices</w:t>
      </w:r>
      <w:r w:rsidR="00612C10">
        <w:rPr>
          <w:sz w:val="24"/>
          <w:szCs w:val="24"/>
        </w:rPr>
        <w:t xml:space="preserve"> that have historically undermined their basic human rights.</w:t>
      </w:r>
      <w:r>
        <w:rPr>
          <w:sz w:val="24"/>
          <w:szCs w:val="24"/>
        </w:rPr>
        <w:t xml:space="preserve"> </w:t>
      </w:r>
    </w:p>
    <w:p w14:paraId="27E6D31A" w14:textId="77777777" w:rsidR="000E55B8" w:rsidRPr="00CF1480" w:rsidRDefault="000E55B8" w:rsidP="00E00EB5">
      <w:pPr>
        <w:pStyle w:val="CommentText"/>
        <w:jc w:val="both"/>
        <w:rPr>
          <w:sz w:val="24"/>
          <w:szCs w:val="24"/>
          <w:shd w:val="clear" w:color="auto" w:fill="FFFFFF"/>
        </w:rPr>
      </w:pPr>
    </w:p>
    <w:p w14:paraId="5D3D5E0A" w14:textId="77777777" w:rsidR="00FF0DF3" w:rsidRPr="00CF1480" w:rsidRDefault="00FF0DF3" w:rsidP="002714A1">
      <w:pPr>
        <w:pStyle w:val="CommentText"/>
        <w:jc w:val="both"/>
        <w:rPr>
          <w:b/>
          <w:i/>
          <w:u w:val="single"/>
        </w:rPr>
      </w:pPr>
      <w:r w:rsidRPr="00CF1480">
        <w:rPr>
          <w:b/>
          <w:sz w:val="24"/>
          <w:szCs w:val="24"/>
          <w:shd w:val="clear" w:color="auto" w:fill="FFFFFF"/>
        </w:rPr>
        <w:t xml:space="preserve">Conclusion </w:t>
      </w:r>
    </w:p>
    <w:p w14:paraId="164D9E6C" w14:textId="77777777" w:rsidR="008A28B8" w:rsidRPr="00CF1480" w:rsidRDefault="00612C10" w:rsidP="00F47A17">
      <w:pPr>
        <w:jc w:val="both"/>
      </w:pPr>
      <w:r>
        <w:t>One year later, t</w:t>
      </w:r>
      <w:r w:rsidRPr="00CF1480">
        <w:t xml:space="preserve">he </w:t>
      </w:r>
      <w:r w:rsidR="00FF0DF3" w:rsidRPr="00CF1480">
        <w:t>U.S.</w:t>
      </w:r>
      <w:r w:rsidR="00CF7426">
        <w:t xml:space="preserve"> government has attempted to address </w:t>
      </w:r>
      <w:r w:rsidR="009B19D6" w:rsidRPr="00CF1480">
        <w:t>only</w:t>
      </w:r>
      <w:r w:rsidR="00790C7E" w:rsidRPr="00CF1480">
        <w:t xml:space="preserve"> a small fraction of </w:t>
      </w:r>
      <w:r w:rsidR="00E85F08" w:rsidRPr="00CF1480">
        <w:t xml:space="preserve">police killings of Black people in the </w:t>
      </w:r>
      <w:r>
        <w:t xml:space="preserve">U.S. </w:t>
      </w:r>
      <w:r w:rsidR="00E85F08" w:rsidRPr="00CF1480">
        <w:t xml:space="preserve">and </w:t>
      </w:r>
      <w:r w:rsidR="00CF7426">
        <w:t xml:space="preserve">has </w:t>
      </w:r>
      <w:r w:rsidR="00E85F08" w:rsidRPr="00CF1480">
        <w:t>ignored daily violence suffered by Black communities at the hands of law enforcement</w:t>
      </w:r>
      <w:r w:rsidR="00421D43">
        <w:t xml:space="preserve">. </w:t>
      </w:r>
      <w:r w:rsidR="00CF7426">
        <w:t xml:space="preserve">Moreover, </w:t>
      </w:r>
      <w:r w:rsidR="00CA3CC2">
        <w:t xml:space="preserve">through repressive tactics and excessive force, </w:t>
      </w:r>
      <w:r w:rsidR="00CF7426">
        <w:t>t</w:t>
      </w:r>
      <w:r w:rsidR="00E85F08" w:rsidRPr="00CF1480">
        <w:t xml:space="preserve">he </w:t>
      </w:r>
      <w:r w:rsidR="00CF7426">
        <w:t>U.S.</w:t>
      </w:r>
      <w:r w:rsidR="00E85F08" w:rsidRPr="00CF1480">
        <w:t xml:space="preserve"> </w:t>
      </w:r>
      <w:r w:rsidR="00CA3CC2">
        <w:t>has sought to silence the very</w:t>
      </w:r>
      <w:r w:rsidR="00E85F08" w:rsidRPr="00CF1480">
        <w:t xml:space="preserve"> human rights defenders </w:t>
      </w:r>
      <w:r w:rsidR="00CA3CC2">
        <w:t xml:space="preserve">who </w:t>
      </w:r>
      <w:r w:rsidR="00CA3CC2" w:rsidRPr="00CF1480">
        <w:t xml:space="preserve">compelled international attention and government action on this issue </w:t>
      </w:r>
      <w:r w:rsidR="00E85F08" w:rsidRPr="00CF1480">
        <w:t>– from those filming acts of police violence and communities protesting</w:t>
      </w:r>
      <w:r w:rsidR="00C325AF" w:rsidRPr="00CF1480">
        <w:t xml:space="preserve"> in</w:t>
      </w:r>
      <w:r w:rsidR="00E85F08" w:rsidRPr="00CF1480">
        <w:t xml:space="preserve"> the streets</w:t>
      </w:r>
      <w:r w:rsidR="00C325AF" w:rsidRPr="00CF1480">
        <w:t>,</w:t>
      </w:r>
      <w:r w:rsidR="00E85F08" w:rsidRPr="00CF1480">
        <w:t xml:space="preserve"> to organizers advocating for the dismantling of racist policies and institutions that</w:t>
      </w:r>
      <w:r w:rsidR="009B19D6" w:rsidRPr="00CF1480">
        <w:t xml:space="preserve"> necessitate</w:t>
      </w:r>
      <w:r w:rsidR="00E85F08" w:rsidRPr="00CF1480">
        <w:t xml:space="preserve"> state violence against Black co</w:t>
      </w:r>
      <w:r w:rsidR="00421D43">
        <w:t xml:space="preserve">mmunities. </w:t>
      </w:r>
      <w:r>
        <w:t>It is deeply concerning that</w:t>
      </w:r>
      <w:r w:rsidR="00E85F08" w:rsidRPr="00CF1480">
        <w:t xml:space="preserve"> the </w:t>
      </w:r>
      <w:r w:rsidR="00CF7426">
        <w:t>U.S.</w:t>
      </w:r>
      <w:r>
        <w:t xml:space="preserve"> has sanctioned and facilitated the</w:t>
      </w:r>
      <w:r w:rsidR="00E85F08" w:rsidRPr="00CF1480">
        <w:t xml:space="preserve"> excessive</w:t>
      </w:r>
      <w:r w:rsidR="00CF7426">
        <w:t xml:space="preserve"> use of</w:t>
      </w:r>
      <w:r w:rsidR="00E85F08" w:rsidRPr="00CF1480">
        <w:t xml:space="preserve"> force by police departments across the country against human rights defenders. </w:t>
      </w:r>
      <w:r w:rsidR="00542DB0">
        <w:t>These actions run counter to the Committee’s recommendations</w:t>
      </w:r>
      <w:r w:rsidR="00CA3CC2">
        <w:t xml:space="preserve"> in its Concluding Observations 17(a) and (b)</w:t>
      </w:r>
      <w:r w:rsidR="00542DB0">
        <w:t xml:space="preserve">. </w:t>
      </w:r>
    </w:p>
    <w:p w14:paraId="3AC34138" w14:textId="77777777" w:rsidR="00E85F08" w:rsidRPr="00CF1480" w:rsidRDefault="00E85F08" w:rsidP="00E00EB5">
      <w:pPr>
        <w:ind w:firstLine="720"/>
        <w:jc w:val="both"/>
      </w:pPr>
    </w:p>
    <w:p w14:paraId="6FA9CCB8" w14:textId="77777777" w:rsidR="00E85F08" w:rsidRPr="00CF1480" w:rsidRDefault="009B19D6" w:rsidP="001006D6">
      <w:pPr>
        <w:jc w:val="both"/>
      </w:pPr>
      <w:r w:rsidRPr="00CF1480">
        <w:t>The United States cannot comply with its obligations under the International Convention on the Elimination of All Forms of Racial Discrimination unless it respects</w:t>
      </w:r>
      <w:r w:rsidR="00241A18">
        <w:t xml:space="preserve">, </w:t>
      </w:r>
      <w:r w:rsidRPr="00CF1480">
        <w:t>protects</w:t>
      </w:r>
      <w:r w:rsidR="00241A18">
        <w:t>, and listens to</w:t>
      </w:r>
      <w:r w:rsidRPr="00CF1480">
        <w:t xml:space="preserve"> those fighting on the f</w:t>
      </w:r>
      <w:r w:rsidR="00C325AF" w:rsidRPr="00CF1480">
        <w:t xml:space="preserve">ront lines for racial justice. </w:t>
      </w:r>
      <w:r w:rsidR="00F77435">
        <w:t>It is critical for the U.S. to center the demands of Black communities calling for divestment from the current system of policing and incarceration and investment in communities and community-controlled institutions. It is equally critical for the U.S. to take seriously the role of Black human rights defe</w:t>
      </w:r>
      <w:r w:rsidR="00421D43">
        <w:t xml:space="preserve">nders in raising these demands. </w:t>
      </w:r>
      <w:r w:rsidR="00F77435">
        <w:t>Otherwise, any efforts to prevent excessive use of force by law enforcement are hollow.</w:t>
      </w:r>
    </w:p>
    <w:sectPr w:rsidR="00E85F08" w:rsidRPr="00CF1480" w:rsidSect="00523FD9">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75A5A" w14:textId="77777777" w:rsidR="005362F4" w:rsidRDefault="005362F4" w:rsidP="00790C7E">
      <w:r>
        <w:separator/>
      </w:r>
    </w:p>
  </w:endnote>
  <w:endnote w:type="continuationSeparator" w:id="0">
    <w:p w14:paraId="3697BA9B" w14:textId="77777777" w:rsidR="005362F4" w:rsidRDefault="005362F4" w:rsidP="00790C7E">
      <w:r>
        <w:continuationSeparator/>
      </w:r>
    </w:p>
  </w:endnote>
  <w:endnote w:id="1">
    <w:p w14:paraId="7141098C" w14:textId="77777777" w:rsidR="00687EA1" w:rsidRPr="000B16C0" w:rsidRDefault="00687EA1">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Written Statement on the Police Shooting of Michael Brown and Ensuing Police Violence Against Protesters in Ferguson, Missouri</w:t>
      </w:r>
      <w:r w:rsidRPr="000B16C0">
        <w:rPr>
          <w:rFonts w:cs="Times New Roman"/>
          <w:szCs w:val="20"/>
        </w:rPr>
        <w:t xml:space="preserve">, Submitted by the Family of Michael Brown, </w:t>
      </w:r>
      <w:proofErr w:type="spellStart"/>
      <w:r w:rsidRPr="000B16C0">
        <w:rPr>
          <w:rFonts w:cs="Times New Roman"/>
          <w:szCs w:val="20"/>
        </w:rPr>
        <w:t>HandsUp</w:t>
      </w:r>
      <w:proofErr w:type="spellEnd"/>
      <w:r w:rsidRPr="000B16C0">
        <w:rPr>
          <w:rFonts w:cs="Times New Roman"/>
          <w:szCs w:val="20"/>
        </w:rPr>
        <w:t xml:space="preserve"> United, Organization for Black Struggle and Missourians Organizing for Reform and Empowerment, to the 53</w:t>
      </w:r>
      <w:r w:rsidRPr="000B16C0">
        <w:rPr>
          <w:rFonts w:cs="Times New Roman"/>
          <w:szCs w:val="20"/>
          <w:vertAlign w:val="superscript"/>
        </w:rPr>
        <w:t>rd</w:t>
      </w:r>
      <w:r w:rsidRPr="000B16C0">
        <w:rPr>
          <w:rFonts w:cs="Times New Roman"/>
          <w:szCs w:val="20"/>
        </w:rPr>
        <w:t xml:space="preserve"> Session of the UN Committee Against Torture, Nov. 3-28, 2014, at pp. 4-6, available at </w:t>
      </w:r>
      <w:hyperlink r:id="rId1" w:history="1">
        <w:r w:rsidRPr="000B16C0">
          <w:rPr>
            <w:rStyle w:val="Hyperlink"/>
            <w:rFonts w:cs="Times New Roman"/>
            <w:szCs w:val="20"/>
          </w:rPr>
          <w:t>http://fergusontogeneva.org/FergusonReport.pdf</w:t>
        </w:r>
      </w:hyperlink>
      <w:r w:rsidRPr="000B16C0">
        <w:rPr>
          <w:rFonts w:cs="Times New Roman"/>
          <w:szCs w:val="20"/>
        </w:rPr>
        <w:t>.</w:t>
      </w:r>
    </w:p>
  </w:endnote>
  <w:endnote w:id="2">
    <w:p w14:paraId="671840A9" w14:textId="77777777" w:rsidR="00687EA1" w:rsidRPr="000B16C0" w:rsidRDefault="00687EA1">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Id</w:t>
      </w:r>
      <w:r w:rsidRPr="000B16C0">
        <w:rPr>
          <w:rFonts w:cs="Times New Roman"/>
          <w:szCs w:val="20"/>
        </w:rPr>
        <w:t xml:space="preserve">. </w:t>
      </w:r>
    </w:p>
  </w:endnote>
  <w:endnote w:id="3">
    <w:p w14:paraId="28757687" w14:textId="77777777" w:rsidR="00687EA1" w:rsidRPr="000B16C0" w:rsidRDefault="00687EA1">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Id</w:t>
      </w:r>
      <w:r w:rsidRPr="000B16C0">
        <w:rPr>
          <w:rFonts w:cs="Times New Roman"/>
          <w:szCs w:val="20"/>
        </w:rPr>
        <w:t xml:space="preserve">. </w:t>
      </w:r>
    </w:p>
  </w:endnote>
  <w:endnote w:id="4">
    <w:p w14:paraId="3D50D86F" w14:textId="77777777" w:rsidR="00687EA1" w:rsidRPr="000B16C0" w:rsidRDefault="00687EA1" w:rsidP="007A6105">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Oliver </w:t>
      </w:r>
      <w:proofErr w:type="spellStart"/>
      <w:r w:rsidRPr="000B16C0">
        <w:rPr>
          <w:rFonts w:cs="Times New Roman"/>
          <w:szCs w:val="20"/>
        </w:rPr>
        <w:t>Laughland</w:t>
      </w:r>
      <w:proofErr w:type="spellEnd"/>
      <w:r w:rsidRPr="000B16C0">
        <w:rPr>
          <w:rFonts w:cs="Times New Roman"/>
          <w:szCs w:val="20"/>
        </w:rPr>
        <w:t xml:space="preserve">, Jon Swaine, and </w:t>
      </w:r>
      <w:proofErr w:type="spellStart"/>
      <w:r w:rsidRPr="000B16C0">
        <w:rPr>
          <w:rFonts w:cs="Times New Roman"/>
          <w:szCs w:val="20"/>
        </w:rPr>
        <w:t>Jamiles</w:t>
      </w:r>
      <w:proofErr w:type="spellEnd"/>
      <w:r w:rsidRPr="000B16C0">
        <w:rPr>
          <w:rFonts w:cs="Times New Roman"/>
          <w:szCs w:val="20"/>
        </w:rPr>
        <w:t xml:space="preserve"> </w:t>
      </w:r>
      <w:proofErr w:type="spellStart"/>
      <w:r w:rsidRPr="000B16C0">
        <w:rPr>
          <w:rFonts w:cs="Times New Roman"/>
          <w:szCs w:val="20"/>
        </w:rPr>
        <w:t>Larty</w:t>
      </w:r>
      <w:proofErr w:type="spellEnd"/>
      <w:r w:rsidRPr="000B16C0">
        <w:rPr>
          <w:rFonts w:cs="Times New Roman"/>
          <w:szCs w:val="20"/>
        </w:rPr>
        <w:t xml:space="preserve">, </w:t>
      </w:r>
      <w:r w:rsidRPr="000B16C0">
        <w:rPr>
          <w:rFonts w:cs="Times New Roman"/>
          <w:i/>
          <w:szCs w:val="20"/>
        </w:rPr>
        <w:t>US police killings headed for 1,100 this year, with black Americans twice as likely to die</w:t>
      </w:r>
      <w:r w:rsidRPr="000B16C0">
        <w:rPr>
          <w:rFonts w:cs="Times New Roman"/>
          <w:szCs w:val="20"/>
        </w:rPr>
        <w:t xml:space="preserve">, </w:t>
      </w:r>
      <w:r w:rsidRPr="000B16C0">
        <w:rPr>
          <w:rFonts w:cs="Times New Roman"/>
          <w:smallCaps/>
          <w:szCs w:val="20"/>
        </w:rPr>
        <w:t>The Guardian</w:t>
      </w:r>
      <w:r w:rsidRPr="000B16C0">
        <w:rPr>
          <w:rFonts w:cs="Times New Roman"/>
          <w:szCs w:val="20"/>
        </w:rPr>
        <w:t xml:space="preserve">, July 1, 2015, at </w:t>
      </w:r>
      <w:hyperlink r:id="rId2" w:history="1">
        <w:r w:rsidRPr="000B16C0">
          <w:rPr>
            <w:rStyle w:val="Hyperlink"/>
            <w:rFonts w:cs="Times New Roman"/>
            <w:szCs w:val="20"/>
          </w:rPr>
          <w:t>http://www.theguardian.com/us-news/2015/jul/01/us-police-killings-this-year-black-americans</w:t>
        </w:r>
      </w:hyperlink>
      <w:r w:rsidRPr="000B16C0">
        <w:rPr>
          <w:rFonts w:cs="Times New Roman"/>
          <w:szCs w:val="20"/>
        </w:rPr>
        <w:t xml:space="preserve">. </w:t>
      </w:r>
    </w:p>
  </w:endnote>
  <w:endnote w:id="5">
    <w:p w14:paraId="618BE76C" w14:textId="77777777" w:rsidR="00687EA1" w:rsidRPr="000B16C0" w:rsidRDefault="00687EA1" w:rsidP="008053B0">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proofErr w:type="spellStart"/>
      <w:r w:rsidRPr="000B16C0">
        <w:rPr>
          <w:rFonts w:cs="Times New Roman"/>
          <w:szCs w:val="20"/>
        </w:rPr>
        <w:t>Peniel</w:t>
      </w:r>
      <w:proofErr w:type="spellEnd"/>
      <w:r w:rsidRPr="000B16C0">
        <w:rPr>
          <w:rFonts w:cs="Times New Roman"/>
          <w:szCs w:val="20"/>
        </w:rPr>
        <w:t xml:space="preserve"> E. Joseph, </w:t>
      </w:r>
      <w:r w:rsidRPr="000B16C0">
        <w:rPr>
          <w:rFonts w:cs="Times New Roman"/>
          <w:i/>
          <w:szCs w:val="20"/>
        </w:rPr>
        <w:t>The number of times African-Americans were brutalized by police this year? Unknown</w:t>
      </w:r>
      <w:r w:rsidRPr="000B16C0">
        <w:rPr>
          <w:rFonts w:cs="Times New Roman"/>
          <w:szCs w:val="20"/>
        </w:rPr>
        <w:t xml:space="preserve">, </w:t>
      </w:r>
      <w:r w:rsidRPr="000B16C0">
        <w:rPr>
          <w:rFonts w:cs="Times New Roman"/>
          <w:smallCaps/>
          <w:szCs w:val="20"/>
        </w:rPr>
        <w:t>Reuters</w:t>
      </w:r>
      <w:r w:rsidRPr="000B16C0">
        <w:rPr>
          <w:rFonts w:cs="Times New Roman"/>
          <w:szCs w:val="20"/>
        </w:rPr>
        <w:t xml:space="preserve">, June 11, 2015, at </w:t>
      </w:r>
      <w:hyperlink r:id="rId3" w:history="1">
        <w:r w:rsidRPr="000B16C0">
          <w:rPr>
            <w:rStyle w:val="Hyperlink"/>
            <w:rFonts w:cs="Times New Roman"/>
            <w:szCs w:val="20"/>
          </w:rPr>
          <w:t>http://blogs.reuters.com/great-debate/2015/06/11/the-number-times-black-people-were-brutalized-by-police-this-year-unknown/</w:t>
        </w:r>
      </w:hyperlink>
      <w:r w:rsidRPr="000B16C0">
        <w:rPr>
          <w:rFonts w:cs="Times New Roman"/>
          <w:szCs w:val="20"/>
        </w:rPr>
        <w:t xml:space="preserve">. </w:t>
      </w:r>
    </w:p>
  </w:endnote>
  <w:endnote w:id="6">
    <w:p w14:paraId="4F3A16EA" w14:textId="77777777" w:rsidR="00687EA1" w:rsidRPr="000B16C0" w:rsidRDefault="00687EA1" w:rsidP="008053B0">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Brandon Brooks, </w:t>
      </w:r>
      <w:r w:rsidRPr="000B16C0">
        <w:rPr>
          <w:rFonts w:cs="Times New Roman"/>
          <w:i/>
          <w:szCs w:val="20"/>
        </w:rPr>
        <w:t>Cops Crash Pool Party</w:t>
      </w:r>
      <w:r w:rsidRPr="000B16C0">
        <w:rPr>
          <w:rFonts w:cs="Times New Roman"/>
          <w:szCs w:val="20"/>
        </w:rPr>
        <w:t xml:space="preserve">, </w:t>
      </w:r>
      <w:r w:rsidRPr="000B16C0">
        <w:rPr>
          <w:rFonts w:cs="Times New Roman"/>
          <w:smallCaps/>
          <w:szCs w:val="20"/>
        </w:rPr>
        <w:t>YouTube</w:t>
      </w:r>
      <w:r w:rsidRPr="000B16C0">
        <w:rPr>
          <w:rFonts w:cs="Times New Roman"/>
          <w:szCs w:val="20"/>
        </w:rPr>
        <w:t xml:space="preserve">, June 6, 2015, at </w:t>
      </w:r>
      <w:hyperlink r:id="rId4" w:history="1">
        <w:r w:rsidRPr="000B16C0">
          <w:rPr>
            <w:rStyle w:val="Hyperlink"/>
            <w:rFonts w:cs="Times New Roman"/>
            <w:szCs w:val="20"/>
          </w:rPr>
          <w:t>https://www.youtube.com/watch?v=R46-XTqXkzE&amp;feature=youtu.be</w:t>
        </w:r>
      </w:hyperlink>
      <w:r w:rsidRPr="000B16C0">
        <w:rPr>
          <w:rFonts w:cs="Times New Roman"/>
          <w:szCs w:val="20"/>
        </w:rPr>
        <w:t xml:space="preserve">. </w:t>
      </w:r>
    </w:p>
  </w:endnote>
  <w:endnote w:id="7">
    <w:p w14:paraId="028DF271" w14:textId="77777777" w:rsidR="00687EA1" w:rsidRPr="000B16C0" w:rsidRDefault="00687EA1" w:rsidP="008053B0">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Samuel Negron, </w:t>
      </w:r>
      <w:r w:rsidRPr="000B16C0">
        <w:rPr>
          <w:rFonts w:cs="Times New Roman"/>
          <w:i/>
          <w:szCs w:val="20"/>
        </w:rPr>
        <w:t>Officer Ben Fields assaulting a student 10/26/15</w:t>
      </w:r>
      <w:r w:rsidRPr="000B16C0">
        <w:rPr>
          <w:rFonts w:cs="Times New Roman"/>
          <w:szCs w:val="20"/>
        </w:rPr>
        <w:t xml:space="preserve">, </w:t>
      </w:r>
      <w:r w:rsidRPr="000B16C0">
        <w:rPr>
          <w:rFonts w:cs="Times New Roman"/>
          <w:smallCaps/>
          <w:szCs w:val="20"/>
        </w:rPr>
        <w:t>YouTube</w:t>
      </w:r>
      <w:r w:rsidRPr="000B16C0">
        <w:rPr>
          <w:rFonts w:cs="Times New Roman"/>
          <w:szCs w:val="20"/>
        </w:rPr>
        <w:t xml:space="preserve">, Oct. 26, 2015, at </w:t>
      </w:r>
      <w:hyperlink r:id="rId5" w:history="1">
        <w:r w:rsidRPr="000B16C0">
          <w:rPr>
            <w:rStyle w:val="Hyperlink"/>
            <w:rFonts w:cs="Times New Roman"/>
            <w:szCs w:val="20"/>
          </w:rPr>
          <w:t>https://www.youtube.com/watch?v=HN966KxyoIU</w:t>
        </w:r>
      </w:hyperlink>
      <w:r w:rsidRPr="000B16C0">
        <w:rPr>
          <w:rFonts w:cs="Times New Roman"/>
          <w:szCs w:val="20"/>
        </w:rPr>
        <w:t xml:space="preserve">. </w:t>
      </w:r>
    </w:p>
  </w:endnote>
  <w:endnote w:id="8">
    <w:p w14:paraId="1A9A8DF4" w14:textId="77777777" w:rsidR="00687EA1" w:rsidRPr="000B16C0" w:rsidRDefault="00687EA1" w:rsidP="008053B0">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Karen Dolan, </w:t>
      </w:r>
      <w:r w:rsidRPr="000B16C0">
        <w:rPr>
          <w:rFonts w:cs="Times New Roman"/>
          <w:i/>
          <w:szCs w:val="20"/>
        </w:rPr>
        <w:t>How The Assault at Spring Valley High Brutally Demonstrates the ‘School-to-Prison Pipeline’</w:t>
      </w:r>
      <w:r w:rsidRPr="000B16C0">
        <w:rPr>
          <w:rFonts w:cs="Times New Roman"/>
          <w:szCs w:val="20"/>
        </w:rPr>
        <w:t xml:space="preserve">, </w:t>
      </w:r>
      <w:r w:rsidRPr="000B16C0">
        <w:rPr>
          <w:rFonts w:cs="Times New Roman"/>
          <w:smallCaps/>
          <w:szCs w:val="20"/>
        </w:rPr>
        <w:t>Common Dreams</w:t>
      </w:r>
      <w:r w:rsidRPr="000B16C0">
        <w:rPr>
          <w:rFonts w:cs="Times New Roman"/>
          <w:szCs w:val="20"/>
        </w:rPr>
        <w:t xml:space="preserve">, Oct. 29, 2015, at </w:t>
      </w:r>
      <w:hyperlink r:id="rId6" w:history="1">
        <w:r w:rsidRPr="000B16C0">
          <w:rPr>
            <w:rStyle w:val="Hyperlink"/>
            <w:rFonts w:cs="Times New Roman"/>
            <w:szCs w:val="20"/>
          </w:rPr>
          <w:t>http://www.commondreams.org/views/2015/10/29/how-assault-spring-valley-high-brutally-demonstrates-school-prison-pipeline</w:t>
        </w:r>
      </w:hyperlink>
      <w:r w:rsidRPr="000B16C0">
        <w:rPr>
          <w:rFonts w:cs="Times New Roman"/>
          <w:szCs w:val="20"/>
        </w:rPr>
        <w:t xml:space="preserve">; Tom Dart, </w:t>
      </w:r>
      <w:r w:rsidRPr="000B16C0">
        <w:rPr>
          <w:rFonts w:cs="Times New Roman"/>
          <w:i/>
          <w:szCs w:val="20"/>
        </w:rPr>
        <w:t>Texas pool party incident exposes McKinney’s housing segregation battle</w:t>
      </w:r>
      <w:r w:rsidRPr="000B16C0">
        <w:rPr>
          <w:rFonts w:cs="Times New Roman"/>
          <w:szCs w:val="20"/>
        </w:rPr>
        <w:t xml:space="preserve">, </w:t>
      </w:r>
      <w:r w:rsidRPr="000B16C0">
        <w:rPr>
          <w:rFonts w:cs="Times New Roman"/>
          <w:smallCaps/>
          <w:szCs w:val="20"/>
        </w:rPr>
        <w:t>The Guardian</w:t>
      </w:r>
      <w:r w:rsidRPr="000B16C0">
        <w:rPr>
          <w:rFonts w:cs="Times New Roman"/>
          <w:szCs w:val="20"/>
        </w:rPr>
        <w:t xml:space="preserve">, June 13, 2015, at </w:t>
      </w:r>
      <w:hyperlink r:id="rId7" w:history="1">
        <w:r w:rsidRPr="000B16C0">
          <w:rPr>
            <w:rStyle w:val="Hyperlink"/>
            <w:rFonts w:cs="Times New Roman"/>
            <w:szCs w:val="20"/>
          </w:rPr>
          <w:t>http://www.theguardian.com/us-news/2015/jun/13/texas-pool-party-incident-mckinney-housing-segregation-race</w:t>
        </w:r>
      </w:hyperlink>
      <w:r w:rsidRPr="000B16C0">
        <w:rPr>
          <w:rFonts w:cs="Times New Roman"/>
          <w:szCs w:val="20"/>
        </w:rPr>
        <w:t xml:space="preserve">. </w:t>
      </w:r>
    </w:p>
  </w:endnote>
  <w:endnote w:id="9">
    <w:p w14:paraId="36448643" w14:textId="77777777" w:rsidR="00687EA1" w:rsidRPr="000B16C0" w:rsidRDefault="00687EA1" w:rsidP="009B48F7">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Amanda </w:t>
      </w:r>
      <w:proofErr w:type="spellStart"/>
      <w:r w:rsidRPr="000B16C0">
        <w:rPr>
          <w:rFonts w:cs="Times New Roman"/>
          <w:szCs w:val="20"/>
        </w:rPr>
        <w:t>Holpuch</w:t>
      </w:r>
      <w:proofErr w:type="spellEnd"/>
      <w:r w:rsidRPr="000B16C0">
        <w:rPr>
          <w:rFonts w:cs="Times New Roman"/>
          <w:szCs w:val="20"/>
        </w:rPr>
        <w:t xml:space="preserve">, </w:t>
      </w:r>
      <w:r w:rsidRPr="000B16C0">
        <w:rPr>
          <w:rFonts w:cs="Times New Roman"/>
          <w:i/>
          <w:szCs w:val="20"/>
        </w:rPr>
        <w:t>Walter Scott: Protesters Demand Justice-and an end to police discrimination</w:t>
      </w:r>
      <w:r w:rsidRPr="000B16C0">
        <w:rPr>
          <w:rFonts w:cs="Times New Roman"/>
          <w:szCs w:val="20"/>
        </w:rPr>
        <w:t xml:space="preserve">, </w:t>
      </w:r>
      <w:r w:rsidRPr="000B16C0">
        <w:rPr>
          <w:rFonts w:cs="Times New Roman"/>
          <w:smallCaps/>
          <w:szCs w:val="20"/>
        </w:rPr>
        <w:t>The Guardian</w:t>
      </w:r>
      <w:r w:rsidRPr="000B16C0">
        <w:rPr>
          <w:rFonts w:cs="Times New Roman"/>
          <w:szCs w:val="20"/>
        </w:rPr>
        <w:t xml:space="preserve">, Apr. 8, 2015, at </w:t>
      </w:r>
      <w:hyperlink r:id="rId8" w:history="1">
        <w:r w:rsidRPr="000B16C0">
          <w:rPr>
            <w:rStyle w:val="Hyperlink"/>
            <w:rFonts w:cs="Times New Roman"/>
            <w:szCs w:val="20"/>
          </w:rPr>
          <w:t>http://www.theguardian.com/us-news/2015/apr/08/protesters-demand-justice-walter-scott-north-charleston</w:t>
        </w:r>
      </w:hyperlink>
      <w:r w:rsidRPr="000B16C0">
        <w:rPr>
          <w:rFonts w:cs="Times New Roman"/>
          <w:szCs w:val="20"/>
        </w:rPr>
        <w:t xml:space="preserve">. </w:t>
      </w:r>
    </w:p>
  </w:endnote>
  <w:endnote w:id="10">
    <w:p w14:paraId="7DDF80CB" w14:textId="77777777" w:rsidR="00687EA1" w:rsidRPr="000B16C0" w:rsidRDefault="00687EA1" w:rsidP="009B48F7">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Scott </w:t>
      </w:r>
      <w:proofErr w:type="spellStart"/>
      <w:r w:rsidRPr="000B16C0">
        <w:rPr>
          <w:rFonts w:cs="Times New Roman"/>
          <w:szCs w:val="20"/>
        </w:rPr>
        <w:t>Wartman</w:t>
      </w:r>
      <w:proofErr w:type="spellEnd"/>
      <w:r w:rsidRPr="000B16C0">
        <w:rPr>
          <w:rFonts w:cs="Times New Roman"/>
          <w:szCs w:val="20"/>
        </w:rPr>
        <w:t xml:space="preserve">, Emilie Eaton and Cameron Knight, </w:t>
      </w:r>
      <w:r w:rsidRPr="000B16C0">
        <w:rPr>
          <w:rFonts w:cs="Times New Roman"/>
          <w:i/>
          <w:szCs w:val="20"/>
        </w:rPr>
        <w:t xml:space="preserve">At least 6 arrested during Samuel </w:t>
      </w:r>
      <w:proofErr w:type="spellStart"/>
      <w:r w:rsidRPr="000B16C0">
        <w:rPr>
          <w:rFonts w:cs="Times New Roman"/>
          <w:i/>
          <w:szCs w:val="20"/>
        </w:rPr>
        <w:t>DuBose</w:t>
      </w:r>
      <w:proofErr w:type="spellEnd"/>
      <w:r w:rsidRPr="000B16C0">
        <w:rPr>
          <w:rFonts w:cs="Times New Roman"/>
          <w:i/>
          <w:szCs w:val="20"/>
        </w:rPr>
        <w:t xml:space="preserve"> (sic) rally</w:t>
      </w:r>
      <w:r w:rsidRPr="000B16C0">
        <w:rPr>
          <w:rFonts w:cs="Times New Roman"/>
          <w:szCs w:val="20"/>
        </w:rPr>
        <w:t xml:space="preserve">, USA </w:t>
      </w:r>
      <w:r w:rsidRPr="000B16C0">
        <w:rPr>
          <w:rFonts w:cs="Times New Roman"/>
          <w:smallCaps/>
          <w:szCs w:val="20"/>
        </w:rPr>
        <w:t>Today</w:t>
      </w:r>
      <w:r w:rsidRPr="000B16C0">
        <w:rPr>
          <w:rFonts w:cs="Times New Roman"/>
          <w:szCs w:val="20"/>
        </w:rPr>
        <w:t xml:space="preserve">, Aug. 1, 2015, at </w:t>
      </w:r>
      <w:hyperlink r:id="rId9" w:history="1">
        <w:r w:rsidRPr="000B16C0">
          <w:rPr>
            <w:rStyle w:val="Hyperlink"/>
            <w:rFonts w:cs="Times New Roman"/>
            <w:szCs w:val="20"/>
          </w:rPr>
          <w:t>http://www.usatoday.com/story/news/nation/2015/08/01/samuel-dubose-rally-cincinnati/30980705/</w:t>
        </w:r>
      </w:hyperlink>
      <w:r w:rsidRPr="000B16C0">
        <w:rPr>
          <w:rFonts w:cs="Times New Roman"/>
          <w:szCs w:val="20"/>
        </w:rPr>
        <w:t xml:space="preserve">. </w:t>
      </w:r>
    </w:p>
  </w:endnote>
  <w:endnote w:id="11">
    <w:p w14:paraId="025CDE64" w14:textId="77777777" w:rsidR="00687EA1" w:rsidRPr="000B16C0" w:rsidRDefault="00687EA1" w:rsidP="009B48F7">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Protesters March On 1-Year Anniversary of Marvin Booker’s Death</w:t>
      </w:r>
      <w:r w:rsidRPr="000B16C0">
        <w:rPr>
          <w:rFonts w:cs="Times New Roman"/>
          <w:szCs w:val="20"/>
        </w:rPr>
        <w:t xml:space="preserve">, </w:t>
      </w:r>
      <w:r w:rsidRPr="000B16C0">
        <w:rPr>
          <w:rFonts w:cs="Times New Roman"/>
          <w:smallCaps/>
          <w:szCs w:val="20"/>
        </w:rPr>
        <w:t>CBS Denver</w:t>
      </w:r>
      <w:r w:rsidRPr="000B16C0">
        <w:rPr>
          <w:rFonts w:cs="Times New Roman"/>
          <w:szCs w:val="20"/>
        </w:rPr>
        <w:t xml:space="preserve">, July 9, 2011, at </w:t>
      </w:r>
      <w:hyperlink r:id="rId10" w:history="1">
        <w:r w:rsidRPr="000B16C0">
          <w:rPr>
            <w:rStyle w:val="Hyperlink"/>
            <w:rFonts w:cs="Times New Roman"/>
            <w:szCs w:val="20"/>
          </w:rPr>
          <w:t>http://denver.cbslocal.com/2011/07/09/protesters-march-on-1-year-anniversary-of-marvin-bookers-death/</w:t>
        </w:r>
      </w:hyperlink>
      <w:r w:rsidRPr="000B16C0">
        <w:rPr>
          <w:rFonts w:cs="Times New Roman"/>
          <w:szCs w:val="20"/>
        </w:rPr>
        <w:t xml:space="preserve">. </w:t>
      </w:r>
    </w:p>
  </w:endnote>
  <w:endnote w:id="12">
    <w:p w14:paraId="3FCC5282" w14:textId="77777777" w:rsidR="00687EA1" w:rsidRPr="000B16C0" w:rsidRDefault="00687EA1" w:rsidP="009B48F7">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Aaron Morrison, </w:t>
      </w:r>
      <w:r w:rsidRPr="000B16C0">
        <w:rPr>
          <w:rFonts w:cs="Times New Roman"/>
          <w:i/>
          <w:szCs w:val="20"/>
        </w:rPr>
        <w:t xml:space="preserve">Michael </w:t>
      </w:r>
      <w:proofErr w:type="spellStart"/>
      <w:r w:rsidRPr="000B16C0">
        <w:rPr>
          <w:rFonts w:cs="Times New Roman"/>
          <w:i/>
          <w:szCs w:val="20"/>
        </w:rPr>
        <w:t>Brelo</w:t>
      </w:r>
      <w:proofErr w:type="spellEnd"/>
      <w:r w:rsidRPr="000B16C0">
        <w:rPr>
          <w:rFonts w:cs="Times New Roman"/>
          <w:i/>
          <w:szCs w:val="20"/>
        </w:rPr>
        <w:t xml:space="preserve"> Verdict: Cleveland Protesters Await Decision On Trial Of Police Officer Who Fatally Shot Timothy Russell, </w:t>
      </w:r>
      <w:proofErr w:type="spellStart"/>
      <w:r w:rsidRPr="000B16C0">
        <w:rPr>
          <w:rFonts w:cs="Times New Roman"/>
          <w:i/>
          <w:szCs w:val="20"/>
        </w:rPr>
        <w:t>Malissa</w:t>
      </w:r>
      <w:proofErr w:type="spellEnd"/>
      <w:r w:rsidRPr="000B16C0">
        <w:rPr>
          <w:rFonts w:cs="Times New Roman"/>
          <w:i/>
          <w:szCs w:val="20"/>
        </w:rPr>
        <w:t xml:space="preserve"> Williams</w:t>
      </w:r>
      <w:r w:rsidRPr="000B16C0">
        <w:rPr>
          <w:rFonts w:cs="Times New Roman"/>
          <w:szCs w:val="20"/>
        </w:rPr>
        <w:t xml:space="preserve">, </w:t>
      </w:r>
      <w:r w:rsidRPr="000B16C0">
        <w:rPr>
          <w:rFonts w:cs="Times New Roman"/>
          <w:smallCaps/>
          <w:szCs w:val="20"/>
        </w:rPr>
        <w:t>International Business Times</w:t>
      </w:r>
      <w:r w:rsidRPr="000B16C0">
        <w:rPr>
          <w:rFonts w:cs="Times New Roman"/>
          <w:szCs w:val="20"/>
        </w:rPr>
        <w:t xml:space="preserve">, May 18, 2015, at </w:t>
      </w:r>
      <w:hyperlink r:id="rId11" w:history="1">
        <w:r w:rsidRPr="000B16C0">
          <w:rPr>
            <w:rStyle w:val="Hyperlink"/>
            <w:rFonts w:cs="Times New Roman"/>
            <w:szCs w:val="20"/>
          </w:rPr>
          <w:t>http://www.ibtimes.com/michael-brelo-verdict-cleveland-protesters-await-decision-trial-police-officer-who-1927873</w:t>
        </w:r>
      </w:hyperlink>
      <w:r w:rsidRPr="000B16C0">
        <w:rPr>
          <w:rFonts w:cs="Times New Roman"/>
          <w:szCs w:val="20"/>
        </w:rPr>
        <w:t xml:space="preserve">. </w:t>
      </w:r>
    </w:p>
  </w:endnote>
  <w:endnote w:id="13">
    <w:p w14:paraId="1C861734" w14:textId="77777777" w:rsidR="00687EA1" w:rsidRPr="000B16C0" w:rsidRDefault="00687EA1" w:rsidP="009B48F7">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Nicole Fuller et al., </w:t>
      </w:r>
      <w:r w:rsidRPr="000B16C0">
        <w:rPr>
          <w:rFonts w:cs="Times New Roman"/>
          <w:i/>
          <w:szCs w:val="20"/>
        </w:rPr>
        <w:t>'Millions March NYC,' protesting grand jury decision in Eric Garner death, ends in Manhattan</w:t>
      </w:r>
      <w:r w:rsidRPr="000B16C0">
        <w:rPr>
          <w:rFonts w:cs="Times New Roman"/>
          <w:szCs w:val="20"/>
        </w:rPr>
        <w:t xml:space="preserve">, </w:t>
      </w:r>
      <w:r w:rsidRPr="000B16C0">
        <w:rPr>
          <w:rFonts w:cs="Times New Roman"/>
          <w:smallCaps/>
          <w:szCs w:val="20"/>
        </w:rPr>
        <w:t>Newsday</w:t>
      </w:r>
      <w:r w:rsidRPr="000B16C0">
        <w:rPr>
          <w:rFonts w:cs="Times New Roman"/>
          <w:szCs w:val="20"/>
        </w:rPr>
        <w:t xml:space="preserve">, Dec. 13, 2014, at </w:t>
      </w:r>
      <w:hyperlink r:id="rId12" w:history="1">
        <w:r w:rsidRPr="000B16C0">
          <w:rPr>
            <w:rStyle w:val="Hyperlink"/>
            <w:rFonts w:cs="Times New Roman"/>
            <w:szCs w:val="20"/>
          </w:rPr>
          <w:t>http://www.newsday.com/news/new-york/millions-march-nyc-protesting-grand-jury-decision-in-eric-garner-death-begins-in-manhattan-1.9711149</w:t>
        </w:r>
      </w:hyperlink>
      <w:r w:rsidRPr="000B16C0">
        <w:rPr>
          <w:rFonts w:cs="Times New Roman"/>
          <w:szCs w:val="20"/>
        </w:rPr>
        <w:t xml:space="preserve">. </w:t>
      </w:r>
    </w:p>
  </w:endnote>
  <w:endnote w:id="14">
    <w:p w14:paraId="5F34E56E" w14:textId="77777777" w:rsidR="00687EA1" w:rsidRPr="000B16C0" w:rsidRDefault="00687EA1" w:rsidP="00697BD8">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See</w:t>
      </w:r>
      <w:r w:rsidRPr="000B16C0">
        <w:rPr>
          <w:rFonts w:cs="Times New Roman"/>
          <w:szCs w:val="20"/>
        </w:rPr>
        <w:t xml:space="preserve">, </w:t>
      </w:r>
      <w:r w:rsidRPr="000B16C0">
        <w:rPr>
          <w:rFonts w:cs="Times New Roman"/>
          <w:i/>
          <w:szCs w:val="20"/>
        </w:rPr>
        <w:t>e.g.</w:t>
      </w:r>
      <w:r w:rsidRPr="000B16C0">
        <w:rPr>
          <w:rFonts w:cs="Times New Roman"/>
          <w:szCs w:val="20"/>
        </w:rPr>
        <w:t xml:space="preserve">, Jason Leopold, </w:t>
      </w:r>
      <w:r w:rsidRPr="000B16C0">
        <w:rPr>
          <w:rFonts w:cs="Times New Roman"/>
          <w:i/>
          <w:szCs w:val="20"/>
        </w:rPr>
        <w:t>Fearing a 'Catastrophic Incident,' 400 Federal Officers Descended on the Baltimore Protests</w:t>
      </w:r>
      <w:r w:rsidRPr="000B16C0">
        <w:rPr>
          <w:rFonts w:cs="Times New Roman"/>
          <w:szCs w:val="20"/>
        </w:rPr>
        <w:t xml:space="preserve">, </w:t>
      </w:r>
      <w:r w:rsidRPr="000B16C0">
        <w:rPr>
          <w:rFonts w:cs="Times New Roman"/>
          <w:smallCaps/>
          <w:szCs w:val="20"/>
        </w:rPr>
        <w:t>Vice News</w:t>
      </w:r>
      <w:r w:rsidRPr="000B16C0">
        <w:rPr>
          <w:rFonts w:cs="Times New Roman"/>
          <w:szCs w:val="20"/>
        </w:rPr>
        <w:t xml:space="preserve">, June 24, 2015, </w:t>
      </w:r>
      <w:hyperlink r:id="rId13" w:history="1">
        <w:r w:rsidRPr="000B16C0">
          <w:rPr>
            <w:rStyle w:val="Hyperlink"/>
            <w:rFonts w:cs="Times New Roman"/>
            <w:szCs w:val="20"/>
          </w:rPr>
          <w:t>https://news.vice.com/article/fearing-a-catastrophic-incident-400-federal-officers-descended-on-the-baltimore-protests</w:t>
        </w:r>
      </w:hyperlink>
      <w:r w:rsidRPr="000B16C0">
        <w:rPr>
          <w:rFonts w:cs="Times New Roman"/>
          <w:szCs w:val="20"/>
        </w:rPr>
        <w:t xml:space="preserve">; Amanda </w:t>
      </w:r>
      <w:proofErr w:type="spellStart"/>
      <w:r w:rsidRPr="000B16C0">
        <w:rPr>
          <w:rFonts w:cs="Times New Roman"/>
          <w:szCs w:val="20"/>
        </w:rPr>
        <w:t>Taub</w:t>
      </w:r>
      <w:proofErr w:type="spellEnd"/>
      <w:r w:rsidRPr="000B16C0">
        <w:rPr>
          <w:rFonts w:cs="Times New Roman"/>
          <w:szCs w:val="20"/>
        </w:rPr>
        <w:t xml:space="preserve">, </w:t>
      </w:r>
      <w:r w:rsidRPr="000B16C0">
        <w:rPr>
          <w:rFonts w:cs="Times New Roman"/>
          <w:i/>
          <w:szCs w:val="20"/>
        </w:rPr>
        <w:t>What was THAT? A guide to the military gear being used against civilians in Ferguson</w:t>
      </w:r>
      <w:r w:rsidRPr="000B16C0">
        <w:rPr>
          <w:rFonts w:cs="Times New Roman"/>
          <w:szCs w:val="20"/>
        </w:rPr>
        <w:t xml:space="preserve">, </w:t>
      </w:r>
      <w:proofErr w:type="spellStart"/>
      <w:r w:rsidRPr="000B16C0">
        <w:rPr>
          <w:rFonts w:cs="Times New Roman"/>
          <w:smallCaps/>
          <w:szCs w:val="20"/>
        </w:rPr>
        <w:t>Vox</w:t>
      </w:r>
      <w:proofErr w:type="spellEnd"/>
      <w:r w:rsidRPr="000B16C0">
        <w:rPr>
          <w:rFonts w:cs="Times New Roman"/>
          <w:szCs w:val="20"/>
        </w:rPr>
        <w:t xml:space="preserve">, Aug. 18, 2014, </w:t>
      </w:r>
      <w:hyperlink r:id="rId14" w:history="1">
        <w:r w:rsidRPr="000B16C0">
          <w:rPr>
            <w:rStyle w:val="Hyperlink"/>
            <w:rFonts w:cs="Times New Roman"/>
            <w:szCs w:val="20"/>
          </w:rPr>
          <w:t>http://www.vox.com/2014/8/18/6003377/ferguson-military-gear</w:t>
        </w:r>
      </w:hyperlink>
      <w:r w:rsidRPr="000B16C0">
        <w:rPr>
          <w:rFonts w:cs="Times New Roman"/>
          <w:szCs w:val="20"/>
        </w:rPr>
        <w:t xml:space="preserve">. </w:t>
      </w:r>
    </w:p>
  </w:endnote>
  <w:endnote w:id="15">
    <w:p w14:paraId="0B528801" w14:textId="77777777" w:rsidR="00687EA1" w:rsidRPr="000B16C0" w:rsidRDefault="00687EA1" w:rsidP="00697BD8">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See</w:t>
      </w:r>
      <w:r w:rsidRPr="000B16C0">
        <w:rPr>
          <w:rFonts w:cs="Times New Roman"/>
          <w:szCs w:val="20"/>
        </w:rPr>
        <w:t xml:space="preserve">, </w:t>
      </w:r>
      <w:r w:rsidRPr="000B16C0">
        <w:rPr>
          <w:rFonts w:cs="Times New Roman"/>
          <w:i/>
          <w:szCs w:val="20"/>
        </w:rPr>
        <w:t>e.g.</w:t>
      </w:r>
      <w:r w:rsidRPr="000B16C0">
        <w:rPr>
          <w:rFonts w:cs="Times New Roman"/>
          <w:szCs w:val="20"/>
        </w:rPr>
        <w:t xml:space="preserve">, Alice </w:t>
      </w:r>
      <w:proofErr w:type="spellStart"/>
      <w:r w:rsidRPr="000B16C0">
        <w:rPr>
          <w:rFonts w:cs="Times New Roman"/>
          <w:szCs w:val="20"/>
        </w:rPr>
        <w:t>Speri</w:t>
      </w:r>
      <w:proofErr w:type="spellEnd"/>
      <w:r w:rsidRPr="000B16C0">
        <w:rPr>
          <w:rFonts w:cs="Times New Roman"/>
          <w:szCs w:val="20"/>
        </w:rPr>
        <w:t xml:space="preserve">, </w:t>
      </w:r>
      <w:r w:rsidRPr="000B16C0">
        <w:rPr>
          <w:rFonts w:cs="Times New Roman"/>
          <w:i/>
          <w:szCs w:val="20"/>
        </w:rPr>
        <w:t>Ferguson Protesters Win Temporary Restraining Order Against Police Use of Tear Gas</w:t>
      </w:r>
      <w:r w:rsidRPr="000B16C0">
        <w:rPr>
          <w:rFonts w:cs="Times New Roman"/>
          <w:szCs w:val="20"/>
        </w:rPr>
        <w:t xml:space="preserve">, </w:t>
      </w:r>
      <w:r w:rsidRPr="000B16C0">
        <w:rPr>
          <w:rFonts w:cs="Times New Roman"/>
          <w:smallCaps/>
          <w:szCs w:val="20"/>
        </w:rPr>
        <w:t>Vice News</w:t>
      </w:r>
      <w:r w:rsidRPr="000B16C0">
        <w:rPr>
          <w:rFonts w:cs="Times New Roman"/>
          <w:szCs w:val="20"/>
        </w:rPr>
        <w:t xml:space="preserve">, Dec. 12, 2014, </w:t>
      </w:r>
      <w:hyperlink r:id="rId15" w:history="1">
        <w:r w:rsidRPr="000B16C0">
          <w:rPr>
            <w:rStyle w:val="Hyperlink"/>
            <w:rFonts w:cs="Times New Roman"/>
            <w:szCs w:val="20"/>
          </w:rPr>
          <w:t>https://news.vice.com/article/ferguson-protesters-win-temporary-restraining-order-against-police-use-of-tear-gas</w:t>
        </w:r>
      </w:hyperlink>
      <w:r w:rsidRPr="000B16C0">
        <w:rPr>
          <w:rFonts w:cs="Times New Roman"/>
          <w:szCs w:val="20"/>
        </w:rPr>
        <w:t xml:space="preserve">; Andrew Blake, </w:t>
      </w:r>
      <w:r w:rsidRPr="000B16C0">
        <w:rPr>
          <w:rFonts w:cs="Times New Roman"/>
          <w:i/>
          <w:szCs w:val="20"/>
        </w:rPr>
        <w:t>Cleveland police pepper-spray protesters at ‘Black Lives Matter’ rally</w:t>
      </w:r>
      <w:r w:rsidRPr="000B16C0">
        <w:rPr>
          <w:rFonts w:cs="Times New Roman"/>
          <w:szCs w:val="20"/>
        </w:rPr>
        <w:t xml:space="preserve">, </w:t>
      </w:r>
      <w:r w:rsidRPr="000B16C0">
        <w:rPr>
          <w:rFonts w:cs="Times New Roman"/>
          <w:smallCaps/>
          <w:szCs w:val="20"/>
        </w:rPr>
        <w:t>Washington Times</w:t>
      </w:r>
      <w:r w:rsidRPr="000B16C0">
        <w:rPr>
          <w:rFonts w:cs="Times New Roman"/>
          <w:szCs w:val="20"/>
        </w:rPr>
        <w:t xml:space="preserve">, July 27, 2015, </w:t>
      </w:r>
      <w:hyperlink r:id="rId16" w:history="1">
        <w:r w:rsidRPr="000B16C0">
          <w:rPr>
            <w:rStyle w:val="Hyperlink"/>
            <w:rFonts w:cs="Times New Roman"/>
            <w:szCs w:val="20"/>
          </w:rPr>
          <w:t>http://www.washingtontimes.com/news/2015/jul/27/police-use-pepper-spray-black-lives-matter-rally/</w:t>
        </w:r>
      </w:hyperlink>
      <w:r w:rsidRPr="000B16C0">
        <w:rPr>
          <w:rFonts w:cs="Times New Roman"/>
          <w:szCs w:val="20"/>
        </w:rPr>
        <w:t xml:space="preserve">; Judith </w:t>
      </w:r>
      <w:proofErr w:type="spellStart"/>
      <w:r w:rsidRPr="000B16C0">
        <w:rPr>
          <w:rFonts w:cs="Times New Roman"/>
          <w:szCs w:val="20"/>
        </w:rPr>
        <w:t>Scherr</w:t>
      </w:r>
      <w:proofErr w:type="spellEnd"/>
      <w:r w:rsidRPr="000B16C0">
        <w:rPr>
          <w:rFonts w:cs="Times New Roman"/>
          <w:szCs w:val="20"/>
        </w:rPr>
        <w:t xml:space="preserve">, </w:t>
      </w:r>
      <w:r w:rsidRPr="000B16C0">
        <w:rPr>
          <w:rFonts w:cs="Times New Roman"/>
          <w:i/>
          <w:szCs w:val="20"/>
        </w:rPr>
        <w:t>Claims filed on behalf of Black Lives Matter Protestors</w:t>
      </w:r>
      <w:r w:rsidRPr="000B16C0">
        <w:rPr>
          <w:rFonts w:cs="Times New Roman"/>
          <w:szCs w:val="20"/>
        </w:rPr>
        <w:t xml:space="preserve">, </w:t>
      </w:r>
      <w:r w:rsidRPr="000B16C0">
        <w:rPr>
          <w:rFonts w:cs="Times New Roman"/>
          <w:smallCaps/>
          <w:szCs w:val="20"/>
        </w:rPr>
        <w:t>San Jose Mercury News</w:t>
      </w:r>
      <w:r w:rsidRPr="000B16C0">
        <w:rPr>
          <w:rFonts w:cs="Times New Roman"/>
          <w:szCs w:val="20"/>
        </w:rPr>
        <w:t xml:space="preserve">, June 29, 2015, </w:t>
      </w:r>
      <w:hyperlink r:id="rId17" w:history="1">
        <w:r w:rsidRPr="000B16C0">
          <w:rPr>
            <w:rStyle w:val="Hyperlink"/>
            <w:rFonts w:cs="Times New Roman"/>
            <w:szCs w:val="20"/>
          </w:rPr>
          <w:t>http://www.mercurynews.com/ci_28402342/berkeley-claims-filed-behalf-black-lives-matter-protesters</w:t>
        </w:r>
      </w:hyperlink>
      <w:r w:rsidRPr="000B16C0">
        <w:rPr>
          <w:rFonts w:cs="Times New Roman"/>
          <w:szCs w:val="20"/>
        </w:rPr>
        <w:t xml:space="preserve">; Daniel </w:t>
      </w:r>
      <w:proofErr w:type="spellStart"/>
      <w:r w:rsidRPr="000B16C0">
        <w:rPr>
          <w:rFonts w:cs="Times New Roman"/>
          <w:szCs w:val="20"/>
        </w:rPr>
        <w:t>Politi</w:t>
      </w:r>
      <w:proofErr w:type="spellEnd"/>
      <w:r w:rsidRPr="000B16C0">
        <w:rPr>
          <w:rFonts w:cs="Times New Roman"/>
          <w:szCs w:val="20"/>
        </w:rPr>
        <w:t xml:space="preserve">, </w:t>
      </w:r>
      <w:r w:rsidRPr="000B16C0">
        <w:rPr>
          <w:rFonts w:cs="Times New Roman"/>
          <w:i/>
          <w:szCs w:val="20"/>
        </w:rPr>
        <w:t>Police Fire Rubber Bullets, Tear Gas on Berkeley Protesters</w:t>
      </w:r>
      <w:r w:rsidRPr="000B16C0">
        <w:rPr>
          <w:rFonts w:cs="Times New Roman"/>
          <w:szCs w:val="20"/>
        </w:rPr>
        <w:t xml:space="preserve">, </w:t>
      </w:r>
      <w:r w:rsidRPr="000B16C0">
        <w:rPr>
          <w:rFonts w:cs="Times New Roman"/>
          <w:smallCaps/>
          <w:szCs w:val="20"/>
        </w:rPr>
        <w:t>Slate</w:t>
      </w:r>
      <w:r w:rsidRPr="000B16C0">
        <w:rPr>
          <w:rFonts w:cs="Times New Roman"/>
          <w:szCs w:val="20"/>
        </w:rPr>
        <w:t xml:space="preserve">, Dec. 7, 2014, at </w:t>
      </w:r>
      <w:hyperlink r:id="rId18" w:history="1">
        <w:r w:rsidRPr="000B16C0">
          <w:rPr>
            <w:rStyle w:val="Hyperlink"/>
            <w:rFonts w:cs="Times New Roman"/>
            <w:szCs w:val="20"/>
          </w:rPr>
          <w:t>http://www.slate.com/blogs/the_slatest/2014/12/07/police_use_rubber_bullets_tear_gas_on_berkeley_protests.html</w:t>
        </w:r>
      </w:hyperlink>
      <w:r w:rsidRPr="000B16C0">
        <w:rPr>
          <w:rFonts w:cs="Times New Roman"/>
          <w:szCs w:val="20"/>
        </w:rPr>
        <w:t xml:space="preserve">; </w:t>
      </w:r>
      <w:proofErr w:type="spellStart"/>
      <w:r w:rsidRPr="000B16C0">
        <w:rPr>
          <w:rFonts w:cs="Times New Roman"/>
          <w:szCs w:val="20"/>
        </w:rPr>
        <w:t>Riham</w:t>
      </w:r>
      <w:proofErr w:type="spellEnd"/>
      <w:r w:rsidRPr="000B16C0">
        <w:rPr>
          <w:rFonts w:cs="Times New Roman"/>
          <w:szCs w:val="20"/>
        </w:rPr>
        <w:t xml:space="preserve"> </w:t>
      </w:r>
      <w:proofErr w:type="spellStart"/>
      <w:r w:rsidRPr="000B16C0">
        <w:rPr>
          <w:rFonts w:cs="Times New Roman"/>
          <w:szCs w:val="20"/>
        </w:rPr>
        <w:t>Feshir</w:t>
      </w:r>
      <w:proofErr w:type="spellEnd"/>
      <w:r w:rsidRPr="000B16C0">
        <w:rPr>
          <w:rFonts w:cs="Times New Roman"/>
          <w:szCs w:val="20"/>
        </w:rPr>
        <w:t xml:space="preserve">, </w:t>
      </w:r>
      <w:r w:rsidRPr="000B16C0">
        <w:rPr>
          <w:rFonts w:cs="Times New Roman"/>
          <w:i/>
          <w:szCs w:val="20"/>
        </w:rPr>
        <w:t>Protesters march in support of boy, 10, hit by pepper spray</w:t>
      </w:r>
      <w:r w:rsidRPr="000B16C0">
        <w:rPr>
          <w:rFonts w:cs="Times New Roman"/>
          <w:szCs w:val="20"/>
        </w:rPr>
        <w:t xml:space="preserve">, </w:t>
      </w:r>
      <w:r w:rsidRPr="000B16C0">
        <w:rPr>
          <w:rFonts w:cs="Times New Roman"/>
          <w:smallCaps/>
          <w:szCs w:val="20"/>
        </w:rPr>
        <w:t>Minnesota Public Radio News</w:t>
      </w:r>
      <w:r w:rsidRPr="000B16C0">
        <w:rPr>
          <w:rFonts w:cs="Times New Roman"/>
          <w:szCs w:val="20"/>
        </w:rPr>
        <w:t xml:space="preserve">, May 15, 2015, at </w:t>
      </w:r>
      <w:hyperlink r:id="rId19" w:history="1">
        <w:r w:rsidRPr="000B16C0">
          <w:rPr>
            <w:rStyle w:val="Hyperlink"/>
            <w:rFonts w:cs="Times New Roman"/>
            <w:szCs w:val="20"/>
          </w:rPr>
          <w:t>http://www.mprnews.org/story/2015/05/15/mpls-protest</w:t>
        </w:r>
      </w:hyperlink>
      <w:r w:rsidRPr="000B16C0">
        <w:rPr>
          <w:rStyle w:val="Hyperlink"/>
          <w:rFonts w:cs="Times New Roman"/>
          <w:szCs w:val="20"/>
        </w:rPr>
        <w:t xml:space="preserve"> </w:t>
      </w:r>
    </w:p>
  </w:endnote>
  <w:endnote w:id="16">
    <w:p w14:paraId="78383612" w14:textId="77777777" w:rsidR="00687EA1" w:rsidRDefault="00687EA1">
      <w:pPr>
        <w:pStyle w:val="EndnoteText"/>
      </w:pPr>
      <w:r>
        <w:rPr>
          <w:rStyle w:val="EndnoteReference"/>
        </w:rPr>
        <w:endnoteRef/>
      </w:r>
      <w:r>
        <w:t xml:space="preserve"> See, e.g., Ashley Yates, </w:t>
      </w:r>
      <w:r w:rsidRPr="005B477C">
        <w:rPr>
          <w:i/>
        </w:rPr>
        <w:t>Black lives will matter when our tragedies turn to triumph: Let Ferguson be a start</w:t>
      </w:r>
      <w:r>
        <w:t xml:space="preserve">, </w:t>
      </w:r>
      <w:r w:rsidRPr="005B477C">
        <w:rPr>
          <w:smallCaps/>
          <w:szCs w:val="20"/>
        </w:rPr>
        <w:t>Huffington Post</w:t>
      </w:r>
      <w:r>
        <w:t xml:space="preserve">, Mar. 2, 2015, at </w:t>
      </w:r>
      <w:hyperlink r:id="rId20" w:history="1">
        <w:r w:rsidRPr="005A7DD9">
          <w:rPr>
            <w:rStyle w:val="Hyperlink"/>
          </w:rPr>
          <w:t>http://www.huffingtonpost.com/ashley-yates/black-lives-will-matter-w_b_6787266.html</w:t>
        </w:r>
      </w:hyperlink>
      <w:r>
        <w:t xml:space="preserve">. </w:t>
      </w:r>
    </w:p>
  </w:endnote>
  <w:endnote w:id="17">
    <w:p w14:paraId="1F7F5B15" w14:textId="77777777" w:rsidR="00687EA1" w:rsidRPr="000B16C0" w:rsidRDefault="00687EA1" w:rsidP="009B48F7">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Scott Malone and Warren Strobel, </w:t>
      </w:r>
      <w:r w:rsidRPr="000B16C0">
        <w:rPr>
          <w:rFonts w:cs="Times New Roman"/>
          <w:i/>
          <w:szCs w:val="20"/>
        </w:rPr>
        <w:t>Police enforce curfew in Baltimore, disperse protesters</w:t>
      </w:r>
      <w:r w:rsidRPr="000B16C0">
        <w:rPr>
          <w:rFonts w:cs="Times New Roman"/>
          <w:szCs w:val="20"/>
        </w:rPr>
        <w:t xml:space="preserve">, </w:t>
      </w:r>
      <w:r w:rsidRPr="000B16C0">
        <w:rPr>
          <w:rFonts w:cs="Times New Roman"/>
          <w:smallCaps/>
          <w:szCs w:val="20"/>
        </w:rPr>
        <w:t>Reuters</w:t>
      </w:r>
      <w:r w:rsidRPr="000B16C0">
        <w:rPr>
          <w:rFonts w:cs="Times New Roman"/>
          <w:szCs w:val="20"/>
        </w:rPr>
        <w:t xml:space="preserve">, Apr. 29, 2015, at </w:t>
      </w:r>
      <w:hyperlink r:id="rId21" w:history="1">
        <w:r w:rsidRPr="000B16C0">
          <w:rPr>
            <w:rStyle w:val="Hyperlink"/>
            <w:rFonts w:cs="Times New Roman"/>
            <w:szCs w:val="20"/>
          </w:rPr>
          <w:t>http://in.reuters.com/article/2015/04/29/usa-police-baltimore-idINKBN0NH02T20150429</w:t>
        </w:r>
      </w:hyperlink>
      <w:r w:rsidRPr="000B16C0">
        <w:rPr>
          <w:rFonts w:cs="Times New Roman"/>
          <w:szCs w:val="20"/>
        </w:rPr>
        <w:t xml:space="preserve">; Francesca </w:t>
      </w:r>
      <w:proofErr w:type="spellStart"/>
      <w:r w:rsidRPr="000B16C0">
        <w:rPr>
          <w:rFonts w:cs="Times New Roman"/>
          <w:szCs w:val="20"/>
        </w:rPr>
        <w:t>Trianni</w:t>
      </w:r>
      <w:proofErr w:type="spellEnd"/>
      <w:r w:rsidRPr="000B16C0">
        <w:rPr>
          <w:rFonts w:cs="Times New Roman"/>
          <w:szCs w:val="20"/>
        </w:rPr>
        <w:t xml:space="preserve">, </w:t>
      </w:r>
      <w:r w:rsidRPr="000B16C0">
        <w:rPr>
          <w:rFonts w:cs="Times New Roman"/>
          <w:i/>
          <w:szCs w:val="20"/>
        </w:rPr>
        <w:t>Watch: Protesters Hit With Tear Gas and Rubber Bullets During Ferguson Unrest</w:t>
      </w:r>
      <w:r w:rsidRPr="000B16C0">
        <w:rPr>
          <w:rFonts w:cs="Times New Roman"/>
          <w:szCs w:val="20"/>
        </w:rPr>
        <w:t xml:space="preserve">, </w:t>
      </w:r>
      <w:r w:rsidRPr="000B16C0">
        <w:rPr>
          <w:rFonts w:cs="Times New Roman"/>
          <w:smallCaps/>
          <w:szCs w:val="20"/>
        </w:rPr>
        <w:t>Time</w:t>
      </w:r>
      <w:r w:rsidRPr="000B16C0">
        <w:rPr>
          <w:rFonts w:cs="Times New Roman"/>
          <w:szCs w:val="20"/>
        </w:rPr>
        <w:t xml:space="preserve">, Aug. 14, 2014, at </w:t>
      </w:r>
      <w:hyperlink r:id="rId22" w:history="1">
        <w:r w:rsidRPr="000B16C0">
          <w:rPr>
            <w:rStyle w:val="Hyperlink"/>
            <w:rFonts w:cs="Times New Roman"/>
            <w:szCs w:val="20"/>
          </w:rPr>
          <w:t>http://time.com/3111829/ferguson-tear-gas-rubber-bullets-protests/</w:t>
        </w:r>
      </w:hyperlink>
      <w:r w:rsidRPr="000B16C0">
        <w:rPr>
          <w:rFonts w:cs="Times New Roman"/>
          <w:szCs w:val="20"/>
        </w:rPr>
        <w:t xml:space="preserve">. </w:t>
      </w:r>
    </w:p>
  </w:endnote>
  <w:endnote w:id="18">
    <w:p w14:paraId="73D608EC" w14:textId="77777777" w:rsidR="00687EA1" w:rsidRPr="000B16C0" w:rsidRDefault="00687EA1" w:rsidP="007269AC">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Samantha Michaels, </w:t>
      </w:r>
      <w:r w:rsidRPr="000B16C0">
        <w:rPr>
          <w:rFonts w:cs="Times New Roman"/>
          <w:i/>
          <w:szCs w:val="20"/>
        </w:rPr>
        <w:t>The guy who filmed Eric Garner’s death is still fighting to get out of jail</w:t>
      </w:r>
      <w:r w:rsidRPr="000B16C0">
        <w:rPr>
          <w:rFonts w:cs="Times New Roman"/>
          <w:szCs w:val="20"/>
        </w:rPr>
        <w:t xml:space="preserve">, </w:t>
      </w:r>
      <w:r w:rsidRPr="000B16C0">
        <w:rPr>
          <w:rFonts w:cs="Times New Roman"/>
          <w:smallCaps/>
          <w:szCs w:val="20"/>
        </w:rPr>
        <w:t>Mother Jones</w:t>
      </w:r>
      <w:r w:rsidRPr="000B16C0">
        <w:rPr>
          <w:rFonts w:cs="Times New Roman"/>
          <w:szCs w:val="20"/>
        </w:rPr>
        <w:t xml:space="preserve">, Apr. 10, 2015, at </w:t>
      </w:r>
      <w:hyperlink r:id="rId23" w:history="1">
        <w:r w:rsidRPr="000B16C0">
          <w:rPr>
            <w:rStyle w:val="Hyperlink"/>
            <w:rFonts w:cs="Times New Roman"/>
            <w:szCs w:val="20"/>
          </w:rPr>
          <w:t>http://www.motherjones.com/mojo/2015/04/eric-garner-video-ramsey-orta-rikers</w:t>
        </w:r>
      </w:hyperlink>
      <w:r w:rsidRPr="000B16C0">
        <w:rPr>
          <w:rFonts w:cs="Times New Roman"/>
          <w:szCs w:val="20"/>
        </w:rPr>
        <w:t xml:space="preserve">. </w:t>
      </w:r>
      <w:r w:rsidRPr="000B16C0">
        <w:rPr>
          <w:rFonts w:cs="Times New Roman"/>
          <w:i/>
          <w:szCs w:val="20"/>
        </w:rPr>
        <w:t>See also</w:t>
      </w:r>
      <w:r w:rsidRPr="000B16C0">
        <w:rPr>
          <w:rFonts w:cs="Times New Roman"/>
          <w:szCs w:val="20"/>
        </w:rPr>
        <w:t xml:space="preserve">, </w:t>
      </w:r>
      <w:r w:rsidRPr="000B16C0">
        <w:rPr>
          <w:rFonts w:cs="Times New Roman"/>
          <w:i/>
          <w:szCs w:val="20"/>
        </w:rPr>
        <w:t>e.g</w:t>
      </w:r>
      <w:r w:rsidRPr="000B16C0">
        <w:rPr>
          <w:rFonts w:cs="Times New Roman"/>
          <w:szCs w:val="20"/>
        </w:rPr>
        <w:t xml:space="preserve">., Loren Thomas, </w:t>
      </w:r>
      <w:r w:rsidRPr="000B16C0">
        <w:rPr>
          <w:rFonts w:cs="Times New Roman"/>
          <w:i/>
          <w:szCs w:val="20"/>
        </w:rPr>
        <w:t>Student arrested says she was standing up for classmate</w:t>
      </w:r>
      <w:r w:rsidRPr="000B16C0">
        <w:rPr>
          <w:rFonts w:cs="Times New Roman"/>
          <w:szCs w:val="20"/>
        </w:rPr>
        <w:t xml:space="preserve">, WLTX 19, Oct. 28, 2015, at </w:t>
      </w:r>
      <w:hyperlink r:id="rId24" w:history="1">
        <w:r w:rsidRPr="000B16C0">
          <w:rPr>
            <w:rStyle w:val="Hyperlink"/>
            <w:rFonts w:cs="Times New Roman"/>
            <w:szCs w:val="20"/>
          </w:rPr>
          <w:t>http://www.wltx.com/story/news/local/2015/10/27/second-student-arrested-spring-valley-hs-speaks-out/74665360/</w:t>
        </w:r>
      </w:hyperlink>
      <w:r w:rsidRPr="000B16C0">
        <w:rPr>
          <w:rFonts w:cs="Times New Roman"/>
          <w:szCs w:val="20"/>
        </w:rPr>
        <w:t xml:space="preserve">. </w:t>
      </w:r>
    </w:p>
  </w:endnote>
  <w:endnote w:id="19">
    <w:p w14:paraId="75212CD5" w14:textId="77777777" w:rsidR="00687EA1" w:rsidRPr="000B16C0" w:rsidRDefault="00687EA1" w:rsidP="00FF0DF3">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Basic Principles on the Use of Force and Firearms by Law Enforcement Officials, art. 4, adopted by 8</w:t>
      </w:r>
      <w:r w:rsidRPr="000B16C0">
        <w:rPr>
          <w:rFonts w:cs="Times New Roman"/>
          <w:szCs w:val="20"/>
          <w:vertAlign w:val="superscript"/>
        </w:rPr>
        <w:t>th</w:t>
      </w:r>
      <w:r w:rsidRPr="000B16C0">
        <w:rPr>
          <w:rFonts w:cs="Times New Roman"/>
          <w:szCs w:val="20"/>
        </w:rPr>
        <w:t xml:space="preserve"> UN Congress on the Prevention of Crime and the Treatment of Offenders, Havana, Cuba (Aug. 27 – Sept. 7, 1990). </w:t>
      </w:r>
    </w:p>
  </w:endnote>
  <w:endnote w:id="20">
    <w:p w14:paraId="14C1E530" w14:textId="77777777" w:rsidR="00687EA1" w:rsidRPr="000B16C0" w:rsidRDefault="00687EA1">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Id</w:t>
      </w:r>
      <w:r w:rsidRPr="000B16C0">
        <w:rPr>
          <w:rFonts w:cs="Times New Roman"/>
          <w:szCs w:val="20"/>
        </w:rPr>
        <w:t>., at art. 8</w:t>
      </w:r>
    </w:p>
  </w:endnote>
  <w:endnote w:id="21">
    <w:p w14:paraId="6D821503" w14:textId="77777777" w:rsidR="00687EA1" w:rsidRPr="000B16C0" w:rsidRDefault="00687EA1">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Id</w:t>
      </w:r>
      <w:r w:rsidRPr="000B16C0">
        <w:rPr>
          <w:rFonts w:cs="Times New Roman"/>
          <w:szCs w:val="20"/>
        </w:rPr>
        <w:t xml:space="preserve">. at art. 12-13. </w:t>
      </w:r>
    </w:p>
  </w:endnote>
  <w:endnote w:id="22">
    <w:p w14:paraId="326D053C" w14:textId="77777777" w:rsidR="00687EA1" w:rsidRPr="000B16C0" w:rsidRDefault="00687EA1" w:rsidP="00A75247">
      <w:pPr>
        <w:pStyle w:val="EndnoteText"/>
        <w:rPr>
          <w:rFonts w:cs="Times New Roman"/>
          <w:szCs w:val="20"/>
          <w:highlight w:val="yellow"/>
        </w:rPr>
      </w:pPr>
      <w:r w:rsidRPr="000B16C0">
        <w:rPr>
          <w:rStyle w:val="EndnoteReference"/>
          <w:rFonts w:cs="Times New Roman"/>
          <w:szCs w:val="20"/>
        </w:rPr>
        <w:endnoteRef/>
      </w:r>
      <w:r w:rsidRPr="000B16C0">
        <w:rPr>
          <w:rFonts w:cs="Times New Roman"/>
          <w:szCs w:val="20"/>
        </w:rPr>
        <w:t xml:space="preserve"> </w:t>
      </w:r>
      <w:r w:rsidRPr="000B16C0">
        <w:rPr>
          <w:rFonts w:cs="Times New Roman"/>
          <w:i/>
          <w:szCs w:val="20"/>
        </w:rPr>
        <w:t>Id</w:t>
      </w:r>
      <w:r w:rsidRPr="000B16C0">
        <w:rPr>
          <w:rFonts w:cs="Times New Roman"/>
          <w:szCs w:val="20"/>
        </w:rPr>
        <w:t xml:space="preserve">. at Preamble.  </w:t>
      </w:r>
    </w:p>
  </w:endnote>
  <w:endnote w:id="23">
    <w:p w14:paraId="1B6E8D11" w14:textId="77777777" w:rsidR="00687EA1" w:rsidRPr="000B16C0" w:rsidRDefault="00687EA1">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International Covenant on Civil and Political Rights, art. 7 (entered into force Mar. 23, 1976); Code of Conduct for Law Enforcement Officials article 5, adopted by G.A. Resolution 34/169 of Dec.17, 1979.</w:t>
      </w:r>
    </w:p>
  </w:endnote>
  <w:endnote w:id="24">
    <w:p w14:paraId="7B26767A" w14:textId="77777777" w:rsidR="00687EA1" w:rsidRPr="000B16C0" w:rsidRDefault="00687EA1" w:rsidP="00790C7E">
      <w:pPr>
        <w:rPr>
          <w:rFonts w:eastAsia="Times New Roman"/>
          <w:sz w:val="20"/>
          <w:szCs w:val="20"/>
        </w:rPr>
      </w:pPr>
      <w:r w:rsidRPr="000B16C0">
        <w:rPr>
          <w:rStyle w:val="EndnoteReference"/>
          <w:sz w:val="20"/>
          <w:szCs w:val="20"/>
        </w:rPr>
        <w:endnoteRef/>
      </w:r>
      <w:r w:rsidRPr="000B16C0">
        <w:rPr>
          <w:sz w:val="20"/>
          <w:szCs w:val="20"/>
        </w:rPr>
        <w:t xml:space="preserve"> </w:t>
      </w:r>
      <w:r w:rsidRPr="000B16C0">
        <w:rPr>
          <w:rFonts w:eastAsia="Times New Roman"/>
          <w:sz w:val="20"/>
          <w:szCs w:val="20"/>
          <w:shd w:val="clear" w:color="auto" w:fill="FFFFFF"/>
        </w:rPr>
        <w:t xml:space="preserve">Convention Against Torture and Other Cruel, Inhuman or Degrading Treatment or Punishment, art. 1, 1465 U.N.T.S. 78 (entered into force June 26, 1987). </w:t>
      </w:r>
    </w:p>
  </w:endnote>
  <w:endnote w:id="25">
    <w:p w14:paraId="0D9C1418" w14:textId="77777777" w:rsidR="00687EA1" w:rsidRPr="000B16C0" w:rsidRDefault="00687EA1" w:rsidP="00790C7E">
      <w:pPr>
        <w:pStyle w:val="EndnoteText"/>
        <w:rPr>
          <w:rFonts w:cs="Times New Roman"/>
          <w:szCs w:val="20"/>
        </w:rPr>
      </w:pPr>
      <w:r w:rsidRPr="000B16C0">
        <w:rPr>
          <w:rStyle w:val="EndnoteReference"/>
          <w:rFonts w:cs="Times New Roman"/>
          <w:szCs w:val="20"/>
        </w:rPr>
        <w:endnoteRef/>
      </w:r>
      <w:r w:rsidRPr="000B16C0">
        <w:rPr>
          <w:rFonts w:cs="Times New Roman"/>
          <w:szCs w:val="20"/>
        </w:rPr>
        <w:t xml:space="preserve"> Report of the Special Rapporteur on the question of torture, Theo van </w:t>
      </w:r>
      <w:proofErr w:type="spellStart"/>
      <w:r w:rsidRPr="000B16C0">
        <w:rPr>
          <w:rFonts w:cs="Times New Roman"/>
          <w:szCs w:val="20"/>
        </w:rPr>
        <w:t>Boven</w:t>
      </w:r>
      <w:proofErr w:type="spellEnd"/>
      <w:r w:rsidRPr="000B16C0">
        <w:rPr>
          <w:rFonts w:cs="Times New Roman"/>
          <w:szCs w:val="20"/>
        </w:rPr>
        <w:t xml:space="preserve">, UN doc. E/CN.4/2005/62, para. 13 (Dec. 15, 2004).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A6DD9" w14:textId="77777777" w:rsidR="00687EA1" w:rsidRDefault="001E5471" w:rsidP="00523FD9">
    <w:pPr>
      <w:pStyle w:val="Footer"/>
      <w:framePr w:wrap="around" w:vAnchor="text" w:hAnchor="margin" w:xAlign="center" w:y="1"/>
      <w:rPr>
        <w:rStyle w:val="PageNumber"/>
      </w:rPr>
    </w:pPr>
    <w:r>
      <w:rPr>
        <w:rStyle w:val="PageNumber"/>
      </w:rPr>
      <w:fldChar w:fldCharType="begin"/>
    </w:r>
    <w:r w:rsidR="00687EA1">
      <w:rPr>
        <w:rStyle w:val="PageNumber"/>
      </w:rPr>
      <w:instrText xml:space="preserve">PAGE  </w:instrText>
    </w:r>
    <w:r>
      <w:rPr>
        <w:rStyle w:val="PageNumber"/>
      </w:rPr>
      <w:fldChar w:fldCharType="end"/>
    </w:r>
  </w:p>
  <w:p w14:paraId="44C4E11E" w14:textId="77777777" w:rsidR="00687EA1" w:rsidRDefault="00687E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E7DD5" w14:textId="77777777" w:rsidR="00687EA1" w:rsidRDefault="001E5471" w:rsidP="00523FD9">
    <w:pPr>
      <w:pStyle w:val="Footer"/>
      <w:framePr w:wrap="around" w:vAnchor="text" w:hAnchor="margin" w:xAlign="center" w:y="1"/>
      <w:rPr>
        <w:rStyle w:val="PageNumber"/>
      </w:rPr>
    </w:pPr>
    <w:r>
      <w:rPr>
        <w:rStyle w:val="PageNumber"/>
      </w:rPr>
      <w:fldChar w:fldCharType="begin"/>
    </w:r>
    <w:r w:rsidR="00687EA1">
      <w:rPr>
        <w:rStyle w:val="PageNumber"/>
      </w:rPr>
      <w:instrText xml:space="preserve">PAGE  </w:instrText>
    </w:r>
    <w:r>
      <w:rPr>
        <w:rStyle w:val="PageNumber"/>
      </w:rPr>
      <w:fldChar w:fldCharType="separate"/>
    </w:r>
    <w:r w:rsidR="009349F6">
      <w:rPr>
        <w:rStyle w:val="PageNumber"/>
        <w:noProof/>
      </w:rPr>
      <w:t>2</w:t>
    </w:r>
    <w:r>
      <w:rPr>
        <w:rStyle w:val="PageNumber"/>
      </w:rPr>
      <w:fldChar w:fldCharType="end"/>
    </w:r>
  </w:p>
  <w:p w14:paraId="618E24ED" w14:textId="77777777" w:rsidR="00687EA1" w:rsidRDefault="00687E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7E7B7" w14:textId="77777777" w:rsidR="005362F4" w:rsidRDefault="005362F4" w:rsidP="00790C7E">
      <w:r>
        <w:separator/>
      </w:r>
    </w:p>
  </w:footnote>
  <w:footnote w:type="continuationSeparator" w:id="0">
    <w:p w14:paraId="6417FF1B" w14:textId="77777777" w:rsidR="005362F4" w:rsidRDefault="005362F4" w:rsidP="00790C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1142B"/>
    <w:multiLevelType w:val="hybridMultilevel"/>
    <w:tmpl w:val="892254FA"/>
    <w:lvl w:ilvl="0" w:tplc="F6ACCA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1A7F22"/>
    <w:multiLevelType w:val="hybridMultilevel"/>
    <w:tmpl w:val="7E3AE522"/>
    <w:lvl w:ilvl="0" w:tplc="5950C4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0E78E0"/>
    <w:multiLevelType w:val="hybridMultilevel"/>
    <w:tmpl w:val="523C1756"/>
    <w:lvl w:ilvl="0" w:tplc="B888F226">
      <w:start w:val="1"/>
      <w:numFmt w:val="decimal"/>
      <w:pStyle w:val="OutlineHeading3"/>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7E"/>
    <w:rsid w:val="00005151"/>
    <w:rsid w:val="000230F6"/>
    <w:rsid w:val="000B16C0"/>
    <w:rsid w:val="000D30CE"/>
    <w:rsid w:val="000D65C5"/>
    <w:rsid w:val="000E55B8"/>
    <w:rsid w:val="001006D6"/>
    <w:rsid w:val="00115C17"/>
    <w:rsid w:val="001537D4"/>
    <w:rsid w:val="00162E3E"/>
    <w:rsid w:val="00165056"/>
    <w:rsid w:val="0017257B"/>
    <w:rsid w:val="00183AF5"/>
    <w:rsid w:val="001E5471"/>
    <w:rsid w:val="00241A18"/>
    <w:rsid w:val="002714A1"/>
    <w:rsid w:val="002730CE"/>
    <w:rsid w:val="002D30E0"/>
    <w:rsid w:val="003028A4"/>
    <w:rsid w:val="003A479C"/>
    <w:rsid w:val="003B64B8"/>
    <w:rsid w:val="003F62D1"/>
    <w:rsid w:val="00416B05"/>
    <w:rsid w:val="00421D43"/>
    <w:rsid w:val="004445DC"/>
    <w:rsid w:val="00453313"/>
    <w:rsid w:val="0048220E"/>
    <w:rsid w:val="00490273"/>
    <w:rsid w:val="004930AC"/>
    <w:rsid w:val="004E4810"/>
    <w:rsid w:val="00501709"/>
    <w:rsid w:val="00523FD9"/>
    <w:rsid w:val="005362F4"/>
    <w:rsid w:val="00542DB0"/>
    <w:rsid w:val="00571BBD"/>
    <w:rsid w:val="005B0C22"/>
    <w:rsid w:val="005B477C"/>
    <w:rsid w:val="005D2BB3"/>
    <w:rsid w:val="005E1202"/>
    <w:rsid w:val="005E409B"/>
    <w:rsid w:val="00600136"/>
    <w:rsid w:val="00612C10"/>
    <w:rsid w:val="00614DA5"/>
    <w:rsid w:val="00627394"/>
    <w:rsid w:val="00634817"/>
    <w:rsid w:val="00687EA1"/>
    <w:rsid w:val="00697BD8"/>
    <w:rsid w:val="006B045E"/>
    <w:rsid w:val="006B4C98"/>
    <w:rsid w:val="006D0E80"/>
    <w:rsid w:val="007157A9"/>
    <w:rsid w:val="007269AC"/>
    <w:rsid w:val="00790C7E"/>
    <w:rsid w:val="007A6105"/>
    <w:rsid w:val="007E615B"/>
    <w:rsid w:val="00801AFE"/>
    <w:rsid w:val="008053B0"/>
    <w:rsid w:val="00825F9D"/>
    <w:rsid w:val="008A28B8"/>
    <w:rsid w:val="008A4620"/>
    <w:rsid w:val="008C1D07"/>
    <w:rsid w:val="008F1F79"/>
    <w:rsid w:val="008F7FBB"/>
    <w:rsid w:val="0090560A"/>
    <w:rsid w:val="009339D8"/>
    <w:rsid w:val="009349F6"/>
    <w:rsid w:val="00951CDC"/>
    <w:rsid w:val="009B19D6"/>
    <w:rsid w:val="009B48F7"/>
    <w:rsid w:val="009C46E7"/>
    <w:rsid w:val="009E776C"/>
    <w:rsid w:val="00A250C2"/>
    <w:rsid w:val="00A2581D"/>
    <w:rsid w:val="00A46DD1"/>
    <w:rsid w:val="00A66716"/>
    <w:rsid w:val="00A75247"/>
    <w:rsid w:val="00A768D6"/>
    <w:rsid w:val="00AA0F80"/>
    <w:rsid w:val="00AD1B11"/>
    <w:rsid w:val="00AE5D23"/>
    <w:rsid w:val="00B34AC2"/>
    <w:rsid w:val="00B5639A"/>
    <w:rsid w:val="00B65F14"/>
    <w:rsid w:val="00B71013"/>
    <w:rsid w:val="00B945CF"/>
    <w:rsid w:val="00BC514B"/>
    <w:rsid w:val="00BE3E09"/>
    <w:rsid w:val="00C325AF"/>
    <w:rsid w:val="00C419FD"/>
    <w:rsid w:val="00C41BF3"/>
    <w:rsid w:val="00CA3CC2"/>
    <w:rsid w:val="00CE14B5"/>
    <w:rsid w:val="00CE4638"/>
    <w:rsid w:val="00CF1480"/>
    <w:rsid w:val="00CF7426"/>
    <w:rsid w:val="00D02563"/>
    <w:rsid w:val="00D5133F"/>
    <w:rsid w:val="00D544BF"/>
    <w:rsid w:val="00D622C6"/>
    <w:rsid w:val="00D63CAC"/>
    <w:rsid w:val="00DE201D"/>
    <w:rsid w:val="00DF5C16"/>
    <w:rsid w:val="00E00EB5"/>
    <w:rsid w:val="00E12969"/>
    <w:rsid w:val="00E17678"/>
    <w:rsid w:val="00E73010"/>
    <w:rsid w:val="00E85F08"/>
    <w:rsid w:val="00E9245E"/>
    <w:rsid w:val="00F1340E"/>
    <w:rsid w:val="00F245C6"/>
    <w:rsid w:val="00F47A17"/>
    <w:rsid w:val="00F7284F"/>
    <w:rsid w:val="00F77435"/>
    <w:rsid w:val="00F8546D"/>
    <w:rsid w:val="00FC2863"/>
    <w:rsid w:val="00FD7F63"/>
    <w:rsid w:val="00FF0DF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6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C7E"/>
    <w:rPr>
      <w:rFonts w:ascii="Times New Roman" w:hAnsi="Times New Roman" w:cs="Times New Roman"/>
    </w:rPr>
  </w:style>
  <w:style w:type="paragraph" w:styleId="Heading1">
    <w:name w:val="heading 1"/>
    <w:basedOn w:val="Normal"/>
    <w:next w:val="Normal"/>
    <w:link w:val="Heading1Char"/>
    <w:uiPriority w:val="9"/>
    <w:qFormat/>
    <w:rsid w:val="00AA0F8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FF0DF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90C7E"/>
  </w:style>
  <w:style w:type="character" w:customStyle="1" w:styleId="FootnoteTextChar">
    <w:name w:val="Footnote Text Char"/>
    <w:basedOn w:val="DefaultParagraphFont"/>
    <w:link w:val="FootnoteText"/>
    <w:uiPriority w:val="99"/>
    <w:rsid w:val="00790C7E"/>
    <w:rPr>
      <w:rFonts w:ascii="Times New Roman" w:hAnsi="Times New Roman" w:cs="Times New Roman"/>
    </w:rPr>
  </w:style>
  <w:style w:type="character" w:styleId="FootnoteReference">
    <w:name w:val="footnote reference"/>
    <w:basedOn w:val="DefaultParagraphFont"/>
    <w:uiPriority w:val="99"/>
    <w:unhideWhenUsed/>
    <w:rsid w:val="00790C7E"/>
    <w:rPr>
      <w:vertAlign w:val="superscript"/>
    </w:rPr>
  </w:style>
  <w:style w:type="paragraph" w:styleId="CommentText">
    <w:name w:val="annotation text"/>
    <w:basedOn w:val="Normal"/>
    <w:link w:val="CommentTextChar"/>
    <w:uiPriority w:val="99"/>
    <w:unhideWhenUsed/>
    <w:rsid w:val="00790C7E"/>
    <w:rPr>
      <w:sz w:val="20"/>
      <w:szCs w:val="20"/>
    </w:rPr>
  </w:style>
  <w:style w:type="character" w:customStyle="1" w:styleId="CommentTextChar">
    <w:name w:val="Comment Text Char"/>
    <w:basedOn w:val="DefaultParagraphFont"/>
    <w:link w:val="CommentText"/>
    <w:uiPriority w:val="99"/>
    <w:rsid w:val="00790C7E"/>
    <w:rPr>
      <w:rFonts w:ascii="Times New Roman" w:hAnsi="Times New Roman" w:cs="Times New Roman"/>
      <w:sz w:val="20"/>
      <w:szCs w:val="20"/>
    </w:rPr>
  </w:style>
  <w:style w:type="paragraph" w:styleId="ListParagraph">
    <w:name w:val="List Paragraph"/>
    <w:basedOn w:val="Normal"/>
    <w:uiPriority w:val="34"/>
    <w:qFormat/>
    <w:rsid w:val="00790C7E"/>
    <w:pPr>
      <w:ind w:left="720"/>
      <w:contextualSpacing/>
    </w:pPr>
  </w:style>
  <w:style w:type="paragraph" w:styleId="BalloonText">
    <w:name w:val="Balloon Text"/>
    <w:basedOn w:val="Normal"/>
    <w:link w:val="BalloonTextChar"/>
    <w:uiPriority w:val="99"/>
    <w:semiHidden/>
    <w:unhideWhenUsed/>
    <w:rsid w:val="00790C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0C7E"/>
    <w:rPr>
      <w:rFonts w:ascii="Lucida Grande" w:hAnsi="Lucida Grande" w:cs="Lucida Grande"/>
      <w:sz w:val="18"/>
      <w:szCs w:val="18"/>
    </w:rPr>
  </w:style>
  <w:style w:type="character" w:styleId="Hyperlink">
    <w:name w:val="Hyperlink"/>
    <w:basedOn w:val="DefaultParagraphFont"/>
    <w:uiPriority w:val="99"/>
    <w:unhideWhenUsed/>
    <w:rsid w:val="0048220E"/>
    <w:rPr>
      <w:color w:val="0000FF" w:themeColor="hyperlink"/>
      <w:u w:val="single"/>
    </w:rPr>
  </w:style>
  <w:style w:type="paragraph" w:styleId="EndnoteText">
    <w:name w:val="endnote text"/>
    <w:basedOn w:val="Normal"/>
    <w:link w:val="EndnoteTextChar"/>
    <w:unhideWhenUsed/>
    <w:rsid w:val="000B16C0"/>
    <w:rPr>
      <w:rFonts w:cstheme="minorBidi"/>
      <w:sz w:val="20"/>
    </w:rPr>
  </w:style>
  <w:style w:type="character" w:customStyle="1" w:styleId="EndnoteTextChar">
    <w:name w:val="Endnote Text Char"/>
    <w:basedOn w:val="DefaultParagraphFont"/>
    <w:link w:val="EndnoteText"/>
    <w:rsid w:val="000B16C0"/>
    <w:rPr>
      <w:rFonts w:ascii="Times New Roman" w:hAnsi="Times New Roman"/>
      <w:sz w:val="20"/>
    </w:rPr>
  </w:style>
  <w:style w:type="character" w:styleId="EndnoteReference">
    <w:name w:val="endnote reference"/>
    <w:basedOn w:val="DefaultParagraphFont"/>
    <w:unhideWhenUsed/>
    <w:rsid w:val="0048220E"/>
    <w:rPr>
      <w:vertAlign w:val="superscript"/>
    </w:rPr>
  </w:style>
  <w:style w:type="paragraph" w:customStyle="1" w:styleId="OutlineHeading3">
    <w:name w:val="Outline Heading 3"/>
    <w:basedOn w:val="Heading1"/>
    <w:qFormat/>
    <w:rsid w:val="00AA0F80"/>
    <w:pPr>
      <w:numPr>
        <w:numId w:val="3"/>
      </w:numPr>
      <w:tabs>
        <w:tab w:val="num" w:pos="360"/>
      </w:tabs>
      <w:spacing w:before="240"/>
      <w:ind w:left="2160" w:firstLine="0"/>
    </w:pPr>
    <w:rPr>
      <w:rFonts w:ascii="Times New Roman" w:hAnsi="Times New Roman"/>
      <w:b w:val="0"/>
      <w:bCs w:val="0"/>
      <w:color w:val="000000"/>
      <w:sz w:val="24"/>
      <w:szCs w:val="24"/>
    </w:rPr>
  </w:style>
  <w:style w:type="character" w:customStyle="1" w:styleId="Heading1Char">
    <w:name w:val="Heading 1 Char"/>
    <w:basedOn w:val="DefaultParagraphFont"/>
    <w:link w:val="Heading1"/>
    <w:uiPriority w:val="9"/>
    <w:rsid w:val="00AA0F80"/>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523FD9"/>
    <w:pPr>
      <w:tabs>
        <w:tab w:val="center" w:pos="4320"/>
        <w:tab w:val="right" w:pos="8640"/>
      </w:tabs>
    </w:pPr>
  </w:style>
  <w:style w:type="character" w:customStyle="1" w:styleId="FooterChar">
    <w:name w:val="Footer Char"/>
    <w:basedOn w:val="DefaultParagraphFont"/>
    <w:link w:val="Footer"/>
    <w:uiPriority w:val="99"/>
    <w:rsid w:val="00523FD9"/>
    <w:rPr>
      <w:rFonts w:ascii="Times New Roman" w:hAnsi="Times New Roman" w:cs="Times New Roman"/>
    </w:rPr>
  </w:style>
  <w:style w:type="character" w:styleId="PageNumber">
    <w:name w:val="page number"/>
    <w:basedOn w:val="DefaultParagraphFont"/>
    <w:uiPriority w:val="99"/>
    <w:semiHidden/>
    <w:unhideWhenUsed/>
    <w:rsid w:val="00523FD9"/>
  </w:style>
  <w:style w:type="character" w:customStyle="1" w:styleId="Heading3Char">
    <w:name w:val="Heading 3 Char"/>
    <w:basedOn w:val="DefaultParagraphFont"/>
    <w:link w:val="Heading3"/>
    <w:uiPriority w:val="9"/>
    <w:semiHidden/>
    <w:rsid w:val="00FF0DF3"/>
    <w:rPr>
      <w:rFonts w:asciiTheme="majorHAnsi" w:eastAsiaTheme="majorEastAsia" w:hAnsiTheme="majorHAnsi" w:cstheme="majorBidi"/>
      <w:b/>
      <w:bCs/>
      <w:color w:val="4F81BD" w:themeColor="accent1"/>
    </w:rPr>
  </w:style>
  <w:style w:type="paragraph" w:customStyle="1" w:styleId="Default">
    <w:name w:val="Default"/>
    <w:rsid w:val="00A250C2"/>
    <w:pPr>
      <w:autoSpaceDE w:val="0"/>
      <w:autoSpaceDN w:val="0"/>
      <w:adjustRightInd w:val="0"/>
    </w:pPr>
    <w:rPr>
      <w:rFonts w:ascii="Times New Roman" w:hAnsi="Times New Roman" w:cs="Times New Roman"/>
      <w:color w:val="000000"/>
    </w:rPr>
  </w:style>
  <w:style w:type="character" w:styleId="CommentReference">
    <w:name w:val="annotation reference"/>
    <w:basedOn w:val="DefaultParagraphFont"/>
    <w:uiPriority w:val="99"/>
    <w:semiHidden/>
    <w:unhideWhenUsed/>
    <w:rsid w:val="00B34AC2"/>
    <w:rPr>
      <w:sz w:val="18"/>
      <w:szCs w:val="18"/>
    </w:rPr>
  </w:style>
  <w:style w:type="paragraph" w:styleId="CommentSubject">
    <w:name w:val="annotation subject"/>
    <w:basedOn w:val="CommentText"/>
    <w:next w:val="CommentText"/>
    <w:link w:val="CommentSubjectChar"/>
    <w:uiPriority w:val="99"/>
    <w:semiHidden/>
    <w:unhideWhenUsed/>
    <w:rsid w:val="00B34AC2"/>
    <w:rPr>
      <w:b/>
      <w:bCs/>
    </w:rPr>
  </w:style>
  <w:style w:type="character" w:customStyle="1" w:styleId="CommentSubjectChar">
    <w:name w:val="Comment Subject Char"/>
    <w:basedOn w:val="CommentTextChar"/>
    <w:link w:val="CommentSubject"/>
    <w:uiPriority w:val="99"/>
    <w:semiHidden/>
    <w:rsid w:val="00B34AC2"/>
    <w:rPr>
      <w:rFonts w:ascii="Times New Roman" w:hAnsi="Times New Roman" w:cs="Times New Roman"/>
      <w:b/>
      <w:bCs/>
      <w:sz w:val="20"/>
      <w:szCs w:val="20"/>
    </w:rPr>
  </w:style>
  <w:style w:type="paragraph" w:styleId="Revision">
    <w:name w:val="Revision"/>
    <w:hidden/>
    <w:uiPriority w:val="99"/>
    <w:semiHidden/>
    <w:rsid w:val="00E00EB5"/>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C7E"/>
    <w:rPr>
      <w:rFonts w:ascii="Times New Roman" w:hAnsi="Times New Roman" w:cs="Times New Roman"/>
    </w:rPr>
  </w:style>
  <w:style w:type="paragraph" w:styleId="Heading1">
    <w:name w:val="heading 1"/>
    <w:basedOn w:val="Normal"/>
    <w:next w:val="Normal"/>
    <w:link w:val="Heading1Char"/>
    <w:uiPriority w:val="9"/>
    <w:qFormat/>
    <w:rsid w:val="00AA0F8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FF0DF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90C7E"/>
  </w:style>
  <w:style w:type="character" w:customStyle="1" w:styleId="FootnoteTextChar">
    <w:name w:val="Footnote Text Char"/>
    <w:basedOn w:val="DefaultParagraphFont"/>
    <w:link w:val="FootnoteText"/>
    <w:uiPriority w:val="99"/>
    <w:rsid w:val="00790C7E"/>
    <w:rPr>
      <w:rFonts w:ascii="Times New Roman" w:hAnsi="Times New Roman" w:cs="Times New Roman"/>
    </w:rPr>
  </w:style>
  <w:style w:type="character" w:styleId="FootnoteReference">
    <w:name w:val="footnote reference"/>
    <w:basedOn w:val="DefaultParagraphFont"/>
    <w:uiPriority w:val="99"/>
    <w:unhideWhenUsed/>
    <w:rsid w:val="00790C7E"/>
    <w:rPr>
      <w:vertAlign w:val="superscript"/>
    </w:rPr>
  </w:style>
  <w:style w:type="paragraph" w:styleId="CommentText">
    <w:name w:val="annotation text"/>
    <w:basedOn w:val="Normal"/>
    <w:link w:val="CommentTextChar"/>
    <w:uiPriority w:val="99"/>
    <w:unhideWhenUsed/>
    <w:rsid w:val="00790C7E"/>
    <w:rPr>
      <w:sz w:val="20"/>
      <w:szCs w:val="20"/>
    </w:rPr>
  </w:style>
  <w:style w:type="character" w:customStyle="1" w:styleId="CommentTextChar">
    <w:name w:val="Comment Text Char"/>
    <w:basedOn w:val="DefaultParagraphFont"/>
    <w:link w:val="CommentText"/>
    <w:uiPriority w:val="99"/>
    <w:rsid w:val="00790C7E"/>
    <w:rPr>
      <w:rFonts w:ascii="Times New Roman" w:hAnsi="Times New Roman" w:cs="Times New Roman"/>
      <w:sz w:val="20"/>
      <w:szCs w:val="20"/>
    </w:rPr>
  </w:style>
  <w:style w:type="paragraph" w:styleId="ListParagraph">
    <w:name w:val="List Paragraph"/>
    <w:basedOn w:val="Normal"/>
    <w:uiPriority w:val="34"/>
    <w:qFormat/>
    <w:rsid w:val="00790C7E"/>
    <w:pPr>
      <w:ind w:left="720"/>
      <w:contextualSpacing/>
    </w:pPr>
  </w:style>
  <w:style w:type="paragraph" w:styleId="BalloonText">
    <w:name w:val="Balloon Text"/>
    <w:basedOn w:val="Normal"/>
    <w:link w:val="BalloonTextChar"/>
    <w:uiPriority w:val="99"/>
    <w:semiHidden/>
    <w:unhideWhenUsed/>
    <w:rsid w:val="00790C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0C7E"/>
    <w:rPr>
      <w:rFonts w:ascii="Lucida Grande" w:hAnsi="Lucida Grande" w:cs="Lucida Grande"/>
      <w:sz w:val="18"/>
      <w:szCs w:val="18"/>
    </w:rPr>
  </w:style>
  <w:style w:type="character" w:styleId="Hyperlink">
    <w:name w:val="Hyperlink"/>
    <w:basedOn w:val="DefaultParagraphFont"/>
    <w:uiPriority w:val="99"/>
    <w:unhideWhenUsed/>
    <w:rsid w:val="0048220E"/>
    <w:rPr>
      <w:color w:val="0000FF" w:themeColor="hyperlink"/>
      <w:u w:val="single"/>
    </w:rPr>
  </w:style>
  <w:style w:type="paragraph" w:styleId="EndnoteText">
    <w:name w:val="endnote text"/>
    <w:basedOn w:val="Normal"/>
    <w:link w:val="EndnoteTextChar"/>
    <w:unhideWhenUsed/>
    <w:rsid w:val="000B16C0"/>
    <w:rPr>
      <w:rFonts w:cstheme="minorBidi"/>
      <w:sz w:val="20"/>
    </w:rPr>
  </w:style>
  <w:style w:type="character" w:customStyle="1" w:styleId="EndnoteTextChar">
    <w:name w:val="Endnote Text Char"/>
    <w:basedOn w:val="DefaultParagraphFont"/>
    <w:link w:val="EndnoteText"/>
    <w:rsid w:val="000B16C0"/>
    <w:rPr>
      <w:rFonts w:ascii="Times New Roman" w:hAnsi="Times New Roman"/>
      <w:sz w:val="20"/>
    </w:rPr>
  </w:style>
  <w:style w:type="character" w:styleId="EndnoteReference">
    <w:name w:val="endnote reference"/>
    <w:basedOn w:val="DefaultParagraphFont"/>
    <w:unhideWhenUsed/>
    <w:rsid w:val="0048220E"/>
    <w:rPr>
      <w:vertAlign w:val="superscript"/>
    </w:rPr>
  </w:style>
  <w:style w:type="paragraph" w:customStyle="1" w:styleId="OutlineHeading3">
    <w:name w:val="Outline Heading 3"/>
    <w:basedOn w:val="Heading1"/>
    <w:qFormat/>
    <w:rsid w:val="00AA0F80"/>
    <w:pPr>
      <w:numPr>
        <w:numId w:val="3"/>
      </w:numPr>
      <w:tabs>
        <w:tab w:val="num" w:pos="360"/>
      </w:tabs>
      <w:spacing w:before="240"/>
      <w:ind w:left="2160" w:firstLine="0"/>
    </w:pPr>
    <w:rPr>
      <w:rFonts w:ascii="Times New Roman" w:hAnsi="Times New Roman"/>
      <w:b w:val="0"/>
      <w:bCs w:val="0"/>
      <w:color w:val="000000"/>
      <w:sz w:val="24"/>
      <w:szCs w:val="24"/>
    </w:rPr>
  </w:style>
  <w:style w:type="character" w:customStyle="1" w:styleId="Heading1Char">
    <w:name w:val="Heading 1 Char"/>
    <w:basedOn w:val="DefaultParagraphFont"/>
    <w:link w:val="Heading1"/>
    <w:uiPriority w:val="9"/>
    <w:rsid w:val="00AA0F80"/>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523FD9"/>
    <w:pPr>
      <w:tabs>
        <w:tab w:val="center" w:pos="4320"/>
        <w:tab w:val="right" w:pos="8640"/>
      </w:tabs>
    </w:pPr>
  </w:style>
  <w:style w:type="character" w:customStyle="1" w:styleId="FooterChar">
    <w:name w:val="Footer Char"/>
    <w:basedOn w:val="DefaultParagraphFont"/>
    <w:link w:val="Footer"/>
    <w:uiPriority w:val="99"/>
    <w:rsid w:val="00523FD9"/>
    <w:rPr>
      <w:rFonts w:ascii="Times New Roman" w:hAnsi="Times New Roman" w:cs="Times New Roman"/>
    </w:rPr>
  </w:style>
  <w:style w:type="character" w:styleId="PageNumber">
    <w:name w:val="page number"/>
    <w:basedOn w:val="DefaultParagraphFont"/>
    <w:uiPriority w:val="99"/>
    <w:semiHidden/>
    <w:unhideWhenUsed/>
    <w:rsid w:val="00523FD9"/>
  </w:style>
  <w:style w:type="character" w:customStyle="1" w:styleId="Heading3Char">
    <w:name w:val="Heading 3 Char"/>
    <w:basedOn w:val="DefaultParagraphFont"/>
    <w:link w:val="Heading3"/>
    <w:uiPriority w:val="9"/>
    <w:semiHidden/>
    <w:rsid w:val="00FF0DF3"/>
    <w:rPr>
      <w:rFonts w:asciiTheme="majorHAnsi" w:eastAsiaTheme="majorEastAsia" w:hAnsiTheme="majorHAnsi" w:cstheme="majorBidi"/>
      <w:b/>
      <w:bCs/>
      <w:color w:val="4F81BD" w:themeColor="accent1"/>
    </w:rPr>
  </w:style>
  <w:style w:type="paragraph" w:customStyle="1" w:styleId="Default">
    <w:name w:val="Default"/>
    <w:rsid w:val="00A250C2"/>
    <w:pPr>
      <w:autoSpaceDE w:val="0"/>
      <w:autoSpaceDN w:val="0"/>
      <w:adjustRightInd w:val="0"/>
    </w:pPr>
    <w:rPr>
      <w:rFonts w:ascii="Times New Roman" w:hAnsi="Times New Roman" w:cs="Times New Roman"/>
      <w:color w:val="000000"/>
    </w:rPr>
  </w:style>
  <w:style w:type="character" w:styleId="CommentReference">
    <w:name w:val="annotation reference"/>
    <w:basedOn w:val="DefaultParagraphFont"/>
    <w:uiPriority w:val="99"/>
    <w:semiHidden/>
    <w:unhideWhenUsed/>
    <w:rsid w:val="00B34AC2"/>
    <w:rPr>
      <w:sz w:val="18"/>
      <w:szCs w:val="18"/>
    </w:rPr>
  </w:style>
  <w:style w:type="paragraph" w:styleId="CommentSubject">
    <w:name w:val="annotation subject"/>
    <w:basedOn w:val="CommentText"/>
    <w:next w:val="CommentText"/>
    <w:link w:val="CommentSubjectChar"/>
    <w:uiPriority w:val="99"/>
    <w:semiHidden/>
    <w:unhideWhenUsed/>
    <w:rsid w:val="00B34AC2"/>
    <w:rPr>
      <w:b/>
      <w:bCs/>
    </w:rPr>
  </w:style>
  <w:style w:type="character" w:customStyle="1" w:styleId="CommentSubjectChar">
    <w:name w:val="Comment Subject Char"/>
    <w:basedOn w:val="CommentTextChar"/>
    <w:link w:val="CommentSubject"/>
    <w:uiPriority w:val="99"/>
    <w:semiHidden/>
    <w:rsid w:val="00B34AC2"/>
    <w:rPr>
      <w:rFonts w:ascii="Times New Roman" w:hAnsi="Times New Roman" w:cs="Times New Roman"/>
      <w:b/>
      <w:bCs/>
      <w:sz w:val="20"/>
      <w:szCs w:val="20"/>
    </w:rPr>
  </w:style>
  <w:style w:type="paragraph" w:styleId="Revision">
    <w:name w:val="Revision"/>
    <w:hidden/>
    <w:uiPriority w:val="99"/>
    <w:semiHidden/>
    <w:rsid w:val="00E00EB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1836">
      <w:bodyDiv w:val="1"/>
      <w:marLeft w:val="0"/>
      <w:marRight w:val="0"/>
      <w:marTop w:val="0"/>
      <w:marBottom w:val="0"/>
      <w:divBdr>
        <w:top w:val="none" w:sz="0" w:space="0" w:color="auto"/>
        <w:left w:val="none" w:sz="0" w:space="0" w:color="auto"/>
        <w:bottom w:val="none" w:sz="0" w:space="0" w:color="auto"/>
        <w:right w:val="none" w:sz="0" w:space="0" w:color="auto"/>
      </w:divBdr>
      <w:divsChild>
        <w:div w:id="1288508831">
          <w:marLeft w:val="0"/>
          <w:marRight w:val="0"/>
          <w:marTop w:val="0"/>
          <w:marBottom w:val="0"/>
          <w:divBdr>
            <w:top w:val="none" w:sz="0" w:space="0" w:color="auto"/>
            <w:left w:val="none" w:sz="0" w:space="0" w:color="auto"/>
            <w:bottom w:val="none" w:sz="0" w:space="0" w:color="auto"/>
            <w:right w:val="none" w:sz="0" w:space="0" w:color="auto"/>
          </w:divBdr>
          <w:divsChild>
            <w:div w:id="1363289843">
              <w:marLeft w:val="0"/>
              <w:marRight w:val="0"/>
              <w:marTop w:val="0"/>
              <w:marBottom w:val="0"/>
              <w:divBdr>
                <w:top w:val="none" w:sz="0" w:space="0" w:color="auto"/>
                <w:left w:val="none" w:sz="0" w:space="0" w:color="auto"/>
                <w:bottom w:val="none" w:sz="0" w:space="0" w:color="auto"/>
                <w:right w:val="none" w:sz="0" w:space="0" w:color="auto"/>
              </w:divBdr>
              <w:divsChild>
                <w:div w:id="30593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72984">
      <w:bodyDiv w:val="1"/>
      <w:marLeft w:val="0"/>
      <w:marRight w:val="0"/>
      <w:marTop w:val="0"/>
      <w:marBottom w:val="0"/>
      <w:divBdr>
        <w:top w:val="none" w:sz="0" w:space="0" w:color="auto"/>
        <w:left w:val="none" w:sz="0" w:space="0" w:color="auto"/>
        <w:bottom w:val="none" w:sz="0" w:space="0" w:color="auto"/>
        <w:right w:val="none" w:sz="0" w:space="0" w:color="auto"/>
      </w:divBdr>
    </w:div>
    <w:div w:id="844439143">
      <w:bodyDiv w:val="1"/>
      <w:marLeft w:val="0"/>
      <w:marRight w:val="0"/>
      <w:marTop w:val="0"/>
      <w:marBottom w:val="0"/>
      <w:divBdr>
        <w:top w:val="none" w:sz="0" w:space="0" w:color="auto"/>
        <w:left w:val="none" w:sz="0" w:space="0" w:color="auto"/>
        <w:bottom w:val="none" w:sz="0" w:space="0" w:color="auto"/>
        <w:right w:val="none" w:sz="0" w:space="0" w:color="auto"/>
      </w:divBdr>
    </w:div>
    <w:div w:id="1410691889">
      <w:bodyDiv w:val="1"/>
      <w:marLeft w:val="0"/>
      <w:marRight w:val="0"/>
      <w:marTop w:val="0"/>
      <w:marBottom w:val="0"/>
      <w:divBdr>
        <w:top w:val="none" w:sz="0" w:space="0" w:color="auto"/>
        <w:left w:val="none" w:sz="0" w:space="0" w:color="auto"/>
        <w:bottom w:val="none" w:sz="0" w:space="0" w:color="auto"/>
        <w:right w:val="none" w:sz="0" w:space="0" w:color="auto"/>
      </w:divBdr>
    </w:div>
    <w:div w:id="17602486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www.theguardian.com/us-news/2015/apr/08/protesters-demand-justice-walter-scott-north-charleston" TargetMode="External"/><Relationship Id="rId13" Type="http://schemas.openxmlformats.org/officeDocument/2006/relationships/hyperlink" Target="https://news.vice.com/article/fearing-a-catastrophic-incident-400-federal-officers-descended-on-the-baltimore-protests" TargetMode="External"/><Relationship Id="rId18" Type="http://schemas.openxmlformats.org/officeDocument/2006/relationships/hyperlink" Target="http://www.slate.com/blogs/the_slatest/2014/12/07/police_use_rubber_bullets_tear_gas_on_berkeley_protests.html" TargetMode="External"/><Relationship Id="rId3" Type="http://schemas.openxmlformats.org/officeDocument/2006/relationships/hyperlink" Target="http://blogs.reuters.com/great-debate/2015/06/11/the-number-times-black-people-were-brutalized-by-police-this-year-unknown/" TargetMode="External"/><Relationship Id="rId21" Type="http://schemas.openxmlformats.org/officeDocument/2006/relationships/hyperlink" Target="http://in.reuters.com/article/2015/04/29/usa-police-baltimore-idINKBN0NH02T20150429" TargetMode="External"/><Relationship Id="rId7" Type="http://schemas.openxmlformats.org/officeDocument/2006/relationships/hyperlink" Target="http://www.theguardian.com/us-news/2015/jun/13/texas-pool-party-incident-mckinney-housing-segregation-race" TargetMode="External"/><Relationship Id="rId12" Type="http://schemas.openxmlformats.org/officeDocument/2006/relationships/hyperlink" Target="http://www.newsday.com/news/new-york/millions-march-nyc-protesting-grand-jury-decision-in-eric-garner-death-begins-in-manhattan-1.9711149" TargetMode="External"/><Relationship Id="rId17" Type="http://schemas.openxmlformats.org/officeDocument/2006/relationships/hyperlink" Target="http://www.mercurynews.com/ci_28402342/berkeley-claims-filed-behalf-black-lives-matter-protesters" TargetMode="External"/><Relationship Id="rId2" Type="http://schemas.openxmlformats.org/officeDocument/2006/relationships/hyperlink" Target="http://www.theguardian.com/us-news/2015/jul/01/us-police-killings-this-year-black-americans" TargetMode="External"/><Relationship Id="rId16" Type="http://schemas.openxmlformats.org/officeDocument/2006/relationships/hyperlink" Target="http://www.washingtontimes.com/news/2015/jul/27/police-use-pepper-spray-black-lives-matter-rally/" TargetMode="External"/><Relationship Id="rId20" Type="http://schemas.openxmlformats.org/officeDocument/2006/relationships/hyperlink" Target="http://www.huffingtonpost.com/ashley-yates/black-lives-will-matter-w_b_6787266.html" TargetMode="External"/><Relationship Id="rId1" Type="http://schemas.openxmlformats.org/officeDocument/2006/relationships/hyperlink" Target="http://fergusontogeneva.org/FergusonReport.pdf" TargetMode="External"/><Relationship Id="rId6" Type="http://schemas.openxmlformats.org/officeDocument/2006/relationships/hyperlink" Target="http://www.commondreams.org/views/2015/10/29/how-assault-spring-valley-high-brutally-demonstrates-school-prison-pipeline" TargetMode="External"/><Relationship Id="rId11" Type="http://schemas.openxmlformats.org/officeDocument/2006/relationships/hyperlink" Target="http://www.ibtimes.com/michael-brelo-verdict-cleveland-protesters-await-decision-trial-police-officer-who-1927873" TargetMode="External"/><Relationship Id="rId24" Type="http://schemas.openxmlformats.org/officeDocument/2006/relationships/hyperlink" Target="http://www.wltx.com/story/news/local/2015/10/27/second-student-arrested-spring-valley-hs-speaks-out/74665360/" TargetMode="External"/><Relationship Id="rId5" Type="http://schemas.openxmlformats.org/officeDocument/2006/relationships/hyperlink" Target="https://www.youtube.com/watch?v=HN966KxyoIU" TargetMode="External"/><Relationship Id="rId15" Type="http://schemas.openxmlformats.org/officeDocument/2006/relationships/hyperlink" Target="https://news.vice.com/article/ferguson-protesters-win-temporary-restraining-order-against-police-use-of-tear-gas" TargetMode="External"/><Relationship Id="rId23" Type="http://schemas.openxmlformats.org/officeDocument/2006/relationships/hyperlink" Target="http://www.motherjones.com/mojo/2015/04/eric-garner-video-ramsey-orta-rikers" TargetMode="External"/><Relationship Id="rId10" Type="http://schemas.openxmlformats.org/officeDocument/2006/relationships/hyperlink" Target="http://denver.cbslocal.com/2011/07/09/protesters-march-on-1-year-anniversary-of-marvin-bookers-death/" TargetMode="External"/><Relationship Id="rId19" Type="http://schemas.openxmlformats.org/officeDocument/2006/relationships/hyperlink" Target="http://www.mprnews.org/story/2015/05/15/mpls-protest" TargetMode="External"/><Relationship Id="rId4" Type="http://schemas.openxmlformats.org/officeDocument/2006/relationships/hyperlink" Target="https://www.youtube.com/watch?v=R46-XTqXkzE&amp;feature=youtu.be" TargetMode="External"/><Relationship Id="rId9" Type="http://schemas.openxmlformats.org/officeDocument/2006/relationships/hyperlink" Target="http://www.usatoday.com/story/news/nation/2015/08/01/samuel-dubose-rally-cincinnati/30980705/" TargetMode="External"/><Relationship Id="rId14" Type="http://schemas.openxmlformats.org/officeDocument/2006/relationships/hyperlink" Target="http://www.vox.com/2014/8/18/6003377/ferguson-military-gear" TargetMode="External"/><Relationship Id="rId22" Type="http://schemas.openxmlformats.org/officeDocument/2006/relationships/hyperlink" Target="http://time.com/3111829/ferguson-tear-gas-rubber-bullets-pro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D689FA-CC58-4AD3-8C58-135BED4DFF09}"/>
</file>

<file path=customXml/itemProps2.xml><?xml version="1.0" encoding="utf-8"?>
<ds:datastoreItem xmlns:ds="http://schemas.openxmlformats.org/officeDocument/2006/customXml" ds:itemID="{BACFBDD5-DF39-4080-AAF7-196B3E1AC30A}"/>
</file>

<file path=customXml/itemProps3.xml><?xml version="1.0" encoding="utf-8"?>
<ds:datastoreItem xmlns:ds="http://schemas.openxmlformats.org/officeDocument/2006/customXml" ds:itemID="{64B91B2C-6743-4200-A352-A8CAF0F467B7}"/>
</file>

<file path=customXml/itemProps4.xml><?xml version="1.0" encoding="utf-8"?>
<ds:datastoreItem xmlns:ds="http://schemas.openxmlformats.org/officeDocument/2006/customXml" ds:itemID="{165C539D-764C-416B-B2D1-49F6E037F4A2}"/>
</file>

<file path=docProps/app.xml><?xml version="1.0" encoding="utf-8"?>
<Properties xmlns="http://schemas.openxmlformats.org/officeDocument/2006/extended-properties" xmlns:vt="http://schemas.openxmlformats.org/officeDocument/2006/docPropsVTypes">
  <Template>Normal.dotm</Template>
  <TotalTime>2</TotalTime>
  <Pages>7</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Jeena Shah</dc:creator>
  <cp:lastModifiedBy>Kalpana Singh</cp:lastModifiedBy>
  <cp:revision>2</cp:revision>
  <dcterms:created xsi:type="dcterms:W3CDTF">2015-11-24T08:56:00Z</dcterms:created>
  <dcterms:modified xsi:type="dcterms:W3CDTF">2015-11-24T08:56:00Z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