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3E7" w:rsidRPr="00117BAB" w:rsidRDefault="003A53E7" w:rsidP="00F2704C">
      <w:pPr>
        <w:spacing w:line="360" w:lineRule="auto"/>
        <w:jc w:val="center"/>
        <w:rPr>
          <w:rFonts w:ascii="Times New Roman" w:hAnsi="Times New Roman" w:cs="Times New Roman"/>
          <w:b/>
          <w:bCs/>
          <w:sz w:val="24"/>
          <w:lang w:val="en-US"/>
        </w:rPr>
      </w:pPr>
      <w:bookmarkStart w:id="0" w:name="_GoBack"/>
      <w:bookmarkEnd w:id="0"/>
    </w:p>
    <w:p w:rsidR="003A53E7" w:rsidRPr="00117BAB" w:rsidRDefault="003A53E7" w:rsidP="00F2704C">
      <w:pPr>
        <w:spacing w:line="360" w:lineRule="auto"/>
        <w:jc w:val="center"/>
        <w:rPr>
          <w:rFonts w:ascii="Times New Roman" w:hAnsi="Times New Roman" w:cs="Times New Roman"/>
          <w:b/>
          <w:bCs/>
          <w:sz w:val="24"/>
          <w:lang w:val="en-US"/>
        </w:rPr>
      </w:pPr>
    </w:p>
    <w:p w:rsidR="00F00C5E" w:rsidRPr="00117BAB" w:rsidRDefault="00F00C5E" w:rsidP="00F2704C">
      <w:pPr>
        <w:spacing w:line="360" w:lineRule="auto"/>
        <w:jc w:val="center"/>
        <w:rPr>
          <w:rFonts w:ascii="Times New Roman" w:hAnsi="Times New Roman" w:cs="Times New Roman"/>
          <w:b/>
          <w:bCs/>
          <w:sz w:val="24"/>
          <w:lang w:val="en-US"/>
        </w:rPr>
      </w:pPr>
    </w:p>
    <w:p w:rsidR="00F00C5E" w:rsidRPr="00117BAB" w:rsidRDefault="00F00C5E" w:rsidP="00F2704C">
      <w:pPr>
        <w:spacing w:line="360" w:lineRule="auto"/>
        <w:jc w:val="center"/>
        <w:rPr>
          <w:rFonts w:ascii="Times New Roman" w:hAnsi="Times New Roman" w:cs="Times New Roman"/>
          <w:b/>
          <w:bCs/>
          <w:sz w:val="24"/>
          <w:lang w:val="en-US"/>
        </w:rPr>
      </w:pPr>
    </w:p>
    <w:p w:rsidR="00F00C5E" w:rsidRPr="00117BAB" w:rsidRDefault="00F00C5E" w:rsidP="00F2704C">
      <w:pPr>
        <w:spacing w:line="360" w:lineRule="auto"/>
        <w:jc w:val="center"/>
        <w:rPr>
          <w:rFonts w:ascii="Times New Roman" w:hAnsi="Times New Roman" w:cs="Times New Roman"/>
          <w:b/>
          <w:bCs/>
          <w:sz w:val="24"/>
          <w:lang w:val="en-US"/>
        </w:rPr>
      </w:pPr>
    </w:p>
    <w:p w:rsidR="00F2704C" w:rsidRPr="00117BAB" w:rsidRDefault="00222D88" w:rsidP="00F2704C">
      <w:pPr>
        <w:spacing w:line="360" w:lineRule="auto"/>
        <w:jc w:val="center"/>
        <w:rPr>
          <w:rFonts w:ascii="Times New Roman" w:hAnsi="Times New Roman" w:cs="Times New Roman"/>
          <w:b/>
          <w:bCs/>
          <w:sz w:val="24"/>
          <w:lang w:val="en-US"/>
        </w:rPr>
      </w:pPr>
      <w:r w:rsidRPr="00117BAB">
        <w:rPr>
          <w:rFonts w:ascii="Times New Roman" w:hAnsi="Times New Roman" w:cs="Times New Roman"/>
          <w:b/>
          <w:bCs/>
          <w:sz w:val="24"/>
          <w:lang w:val="en-US"/>
        </w:rPr>
        <w:t xml:space="preserve">ADDENDUM </w:t>
      </w:r>
      <w:r w:rsidR="007C6473" w:rsidRPr="00117BAB">
        <w:rPr>
          <w:rFonts w:ascii="Times New Roman" w:hAnsi="Times New Roman" w:cs="Times New Roman"/>
          <w:b/>
          <w:bCs/>
          <w:sz w:val="24"/>
          <w:lang w:val="en-US"/>
        </w:rPr>
        <w:t>TO THE FOURTH AND FIFTH PERIODIC REPORT ON THE IMPLEMENTATION O</w:t>
      </w:r>
      <w:r w:rsidR="00DB3CD6" w:rsidRPr="00117BAB">
        <w:rPr>
          <w:rFonts w:ascii="Times New Roman" w:hAnsi="Times New Roman" w:cs="Times New Roman"/>
          <w:b/>
          <w:bCs/>
          <w:sz w:val="24"/>
          <w:lang w:val="en-US"/>
        </w:rPr>
        <w:t>F THE CONVENTION ON</w:t>
      </w:r>
      <w:r w:rsidR="007C6473" w:rsidRPr="00117BAB">
        <w:rPr>
          <w:rFonts w:ascii="Times New Roman" w:hAnsi="Times New Roman" w:cs="Times New Roman"/>
          <w:b/>
          <w:bCs/>
          <w:sz w:val="24"/>
          <w:lang w:val="en-US"/>
        </w:rPr>
        <w:t xml:space="preserve"> THE RIGHTS OF THE CHILD </w:t>
      </w:r>
    </w:p>
    <w:p w:rsidR="00F2704C" w:rsidRPr="00117BAB" w:rsidRDefault="00F2704C" w:rsidP="00F2704C">
      <w:pPr>
        <w:spacing w:line="360" w:lineRule="auto"/>
        <w:jc w:val="center"/>
        <w:rPr>
          <w:rFonts w:ascii="Times New Roman" w:hAnsi="Times New Roman" w:cs="Times New Roman"/>
          <w:b/>
          <w:bCs/>
          <w:sz w:val="24"/>
          <w:lang w:val="en-US"/>
        </w:rPr>
      </w:pPr>
    </w:p>
    <w:p w:rsidR="00F00C5E" w:rsidRPr="00117BAB" w:rsidRDefault="00F00C5E" w:rsidP="00F2704C">
      <w:pPr>
        <w:spacing w:line="360" w:lineRule="auto"/>
        <w:jc w:val="center"/>
        <w:rPr>
          <w:rFonts w:ascii="Times New Roman" w:hAnsi="Times New Roman" w:cs="Times New Roman"/>
          <w:b/>
          <w:bCs/>
          <w:sz w:val="24"/>
          <w:lang w:val="en-US"/>
        </w:rPr>
      </w:pPr>
    </w:p>
    <w:p w:rsidR="00F2704C" w:rsidRPr="00117BAB" w:rsidRDefault="007C6473" w:rsidP="00F2704C">
      <w:pPr>
        <w:spacing w:line="360" w:lineRule="auto"/>
        <w:jc w:val="center"/>
        <w:rPr>
          <w:rFonts w:ascii="Times New Roman" w:hAnsi="Times New Roman" w:cs="Times New Roman"/>
          <w:b/>
          <w:bCs/>
          <w:sz w:val="24"/>
          <w:lang w:val="en-US"/>
        </w:rPr>
      </w:pPr>
      <w:r w:rsidRPr="00117BAB">
        <w:rPr>
          <w:rFonts w:ascii="Times New Roman" w:hAnsi="Times New Roman" w:cs="Times New Roman"/>
          <w:b/>
          <w:bCs/>
          <w:sz w:val="24"/>
          <w:lang w:val="en-US"/>
        </w:rPr>
        <w:t>MEXICO</w:t>
      </w:r>
    </w:p>
    <w:p w:rsidR="00F2704C" w:rsidRPr="00117BAB" w:rsidRDefault="00F2704C" w:rsidP="00F2704C">
      <w:pPr>
        <w:spacing w:line="360" w:lineRule="auto"/>
        <w:jc w:val="center"/>
        <w:rPr>
          <w:rFonts w:ascii="Times New Roman" w:hAnsi="Times New Roman" w:cs="Times New Roman"/>
          <w:b/>
          <w:bCs/>
          <w:sz w:val="24"/>
          <w:lang w:val="en-US"/>
        </w:rPr>
      </w:pPr>
    </w:p>
    <w:p w:rsidR="00F2704C" w:rsidRPr="00117BAB" w:rsidRDefault="00F2704C" w:rsidP="00F2704C">
      <w:pPr>
        <w:spacing w:line="360" w:lineRule="auto"/>
        <w:jc w:val="center"/>
        <w:rPr>
          <w:rFonts w:ascii="Times New Roman" w:hAnsi="Times New Roman" w:cs="Times New Roman"/>
          <w:b/>
          <w:bCs/>
          <w:sz w:val="24"/>
          <w:lang w:val="en-US"/>
        </w:rPr>
      </w:pPr>
    </w:p>
    <w:p w:rsidR="00F2704C" w:rsidRPr="00117BAB" w:rsidRDefault="00F2704C" w:rsidP="00F2704C">
      <w:pPr>
        <w:spacing w:line="360" w:lineRule="auto"/>
        <w:jc w:val="center"/>
        <w:rPr>
          <w:rFonts w:ascii="Times New Roman" w:hAnsi="Times New Roman" w:cs="Times New Roman"/>
          <w:b/>
          <w:bCs/>
          <w:sz w:val="24"/>
          <w:lang w:val="en-US"/>
        </w:rPr>
      </w:pPr>
    </w:p>
    <w:p w:rsidR="00F2704C" w:rsidRPr="00117BAB" w:rsidRDefault="00F2704C" w:rsidP="00722630">
      <w:pPr>
        <w:spacing w:line="360" w:lineRule="auto"/>
        <w:jc w:val="right"/>
        <w:rPr>
          <w:rFonts w:ascii="Times New Roman" w:hAnsi="Times New Roman" w:cs="Times New Roman"/>
          <w:b/>
          <w:bCs/>
          <w:sz w:val="24"/>
          <w:lang w:val="en-US"/>
        </w:rPr>
      </w:pPr>
      <w:r w:rsidRPr="00117BAB">
        <w:rPr>
          <w:rFonts w:ascii="Times New Roman" w:hAnsi="Times New Roman" w:cs="Times New Roman"/>
          <w:b/>
          <w:bCs/>
          <w:sz w:val="24"/>
          <w:lang w:val="en-US"/>
        </w:rPr>
        <w:t>[</w:t>
      </w:r>
      <w:r w:rsidR="00722630" w:rsidRPr="00117BAB">
        <w:rPr>
          <w:rFonts w:ascii="Times New Roman" w:hAnsi="Times New Roman" w:cs="Times New Roman"/>
          <w:b/>
          <w:bCs/>
          <w:sz w:val="24"/>
          <w:lang w:val="en-US"/>
        </w:rPr>
        <w:t>June</w:t>
      </w:r>
      <w:r w:rsidR="00222D88" w:rsidRPr="00117BAB">
        <w:rPr>
          <w:rFonts w:ascii="Times New Roman" w:hAnsi="Times New Roman" w:cs="Times New Roman"/>
          <w:b/>
          <w:bCs/>
          <w:sz w:val="24"/>
          <w:lang w:val="en-US"/>
        </w:rPr>
        <w:t xml:space="preserve"> </w:t>
      </w:r>
      <w:r w:rsidRPr="00117BAB">
        <w:rPr>
          <w:rFonts w:ascii="Times New Roman" w:hAnsi="Times New Roman" w:cs="Times New Roman"/>
          <w:b/>
          <w:bCs/>
          <w:sz w:val="24"/>
          <w:lang w:val="en-US"/>
        </w:rPr>
        <w:t>201</w:t>
      </w:r>
      <w:r w:rsidR="00222D88" w:rsidRPr="00117BAB">
        <w:rPr>
          <w:rFonts w:ascii="Times New Roman" w:hAnsi="Times New Roman" w:cs="Times New Roman"/>
          <w:b/>
          <w:bCs/>
          <w:sz w:val="24"/>
          <w:lang w:val="en-US"/>
        </w:rPr>
        <w:t>4</w:t>
      </w:r>
      <w:r w:rsidRPr="00117BAB">
        <w:rPr>
          <w:rFonts w:ascii="Times New Roman" w:hAnsi="Times New Roman" w:cs="Times New Roman"/>
          <w:b/>
          <w:bCs/>
          <w:sz w:val="24"/>
          <w:lang w:val="en-US"/>
        </w:rPr>
        <w:t>]</w:t>
      </w:r>
    </w:p>
    <w:p w:rsidR="00C74671" w:rsidRPr="00117BAB" w:rsidRDefault="00C74671" w:rsidP="00F2704C">
      <w:pPr>
        <w:spacing w:line="360" w:lineRule="auto"/>
        <w:jc w:val="center"/>
        <w:rPr>
          <w:rFonts w:ascii="Times New Roman" w:hAnsi="Times New Roman" w:cs="Times New Roman"/>
          <w:b/>
          <w:bCs/>
          <w:sz w:val="24"/>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Pr="00117BAB" w:rsidRDefault="004C0F85" w:rsidP="00206B96">
      <w:pPr>
        <w:jc w:val="both"/>
        <w:rPr>
          <w:rFonts w:ascii="Times New Roman" w:hAnsi="Times New Roman" w:cs="Times New Roman"/>
          <w:b/>
          <w:bCs/>
          <w:lang w:val="en-US"/>
        </w:rPr>
      </w:pPr>
    </w:p>
    <w:p w:rsidR="004C0F85" w:rsidRDefault="004C0F85" w:rsidP="00206B96">
      <w:pPr>
        <w:jc w:val="both"/>
        <w:rPr>
          <w:rFonts w:ascii="Times New Roman" w:hAnsi="Times New Roman" w:cs="Times New Roman"/>
          <w:b/>
          <w:bCs/>
          <w:lang w:val="en-US"/>
        </w:rPr>
      </w:pPr>
    </w:p>
    <w:p w:rsidR="004C2FA5" w:rsidRPr="00117BAB" w:rsidRDefault="004C2FA5" w:rsidP="00206B96">
      <w:pPr>
        <w:jc w:val="both"/>
        <w:rPr>
          <w:rFonts w:ascii="Times New Roman" w:hAnsi="Times New Roman" w:cs="Times New Roman"/>
          <w:b/>
          <w:bCs/>
          <w:lang w:val="en-US"/>
        </w:rPr>
      </w:pPr>
    </w:p>
    <w:p w:rsidR="004C2FA5" w:rsidRDefault="00722630" w:rsidP="00206B96">
      <w:pPr>
        <w:jc w:val="both"/>
        <w:rPr>
          <w:rFonts w:ascii="Times New Roman" w:hAnsi="Times New Roman" w:cs="Times New Roman"/>
          <w:bCs/>
          <w:lang w:val="en-US"/>
        </w:rPr>
      </w:pPr>
      <w:r w:rsidRPr="00117BAB">
        <w:rPr>
          <w:rFonts w:ascii="Times New Roman" w:hAnsi="Times New Roman" w:cs="Times New Roman"/>
          <w:bCs/>
          <w:lang w:val="en-US"/>
        </w:rPr>
        <w:t>*This report has not been edited</w:t>
      </w:r>
      <w:r w:rsidR="004C2FA5">
        <w:rPr>
          <w:rFonts w:ascii="Times New Roman" w:hAnsi="Times New Roman" w:cs="Times New Roman"/>
          <w:bCs/>
          <w:lang w:val="en-US"/>
        </w:rPr>
        <w:t xml:space="preserve">. </w:t>
      </w:r>
    </w:p>
    <w:p w:rsidR="00722630" w:rsidRDefault="004C2FA5" w:rsidP="00206B96">
      <w:pPr>
        <w:jc w:val="both"/>
        <w:rPr>
          <w:rFonts w:ascii="Times New Roman" w:hAnsi="Times New Roman" w:cs="Times New Roman"/>
          <w:bCs/>
          <w:lang w:val="en-US"/>
        </w:rPr>
      </w:pPr>
      <w:r>
        <w:rPr>
          <w:rFonts w:ascii="Times New Roman" w:hAnsi="Times New Roman" w:cs="Times New Roman"/>
          <w:bCs/>
          <w:lang w:val="en-US"/>
        </w:rPr>
        <w:t>This is a courtesy translation from the original version in Spanish.</w:t>
      </w:r>
    </w:p>
    <w:p w:rsidR="004C0F85" w:rsidRPr="00117BAB" w:rsidRDefault="00722630" w:rsidP="0099364E">
      <w:pPr>
        <w:rPr>
          <w:rFonts w:ascii="Times New Roman" w:hAnsi="Times New Roman" w:cs="Times New Roman"/>
          <w:b/>
          <w:bCs/>
          <w:lang w:val="en-US"/>
        </w:rPr>
      </w:pPr>
      <w:r w:rsidRPr="00117BAB">
        <w:rPr>
          <w:rFonts w:ascii="Times New Roman" w:hAnsi="Times New Roman" w:cs="Times New Roman"/>
          <w:b/>
          <w:bCs/>
          <w:lang w:val="en-US"/>
        </w:rPr>
        <w:br w:type="page"/>
      </w:r>
    </w:p>
    <w:tbl>
      <w:tblPr>
        <w:tblW w:w="10888" w:type="dxa"/>
        <w:jc w:val="center"/>
        <w:tblLook w:val="04A0" w:firstRow="1" w:lastRow="0" w:firstColumn="1" w:lastColumn="0" w:noHBand="0" w:noVBand="1"/>
      </w:tblPr>
      <w:tblGrid>
        <w:gridCol w:w="8717"/>
        <w:gridCol w:w="1350"/>
        <w:gridCol w:w="821"/>
      </w:tblGrid>
      <w:tr w:rsidR="003D690C" w:rsidRPr="00117BAB" w:rsidTr="003D690C">
        <w:trPr>
          <w:jc w:val="center"/>
        </w:trPr>
        <w:tc>
          <w:tcPr>
            <w:tcW w:w="8835" w:type="dxa"/>
            <w:vAlign w:val="center"/>
          </w:tcPr>
          <w:p w:rsidR="003D690C" w:rsidRPr="00117BAB" w:rsidRDefault="006A13AA" w:rsidP="003D690C">
            <w:pPr>
              <w:pStyle w:val="H23G"/>
              <w:tabs>
                <w:tab w:val="clear" w:pos="851"/>
              </w:tabs>
              <w:spacing w:before="0" w:after="0" w:line="276" w:lineRule="auto"/>
              <w:ind w:left="425" w:right="34" w:firstLine="0"/>
              <w:jc w:val="center"/>
              <w:rPr>
                <w:sz w:val="22"/>
                <w:szCs w:val="22"/>
                <w:lang w:val="en-US"/>
              </w:rPr>
            </w:pPr>
            <w:r w:rsidRPr="00117BAB">
              <w:rPr>
                <w:sz w:val="22"/>
                <w:szCs w:val="22"/>
                <w:lang w:val="en-US"/>
              </w:rPr>
              <w:lastRenderedPageBreak/>
              <w:t>CONTENTS</w:t>
            </w:r>
          </w:p>
        </w:tc>
        <w:tc>
          <w:tcPr>
            <w:tcW w:w="1069" w:type="dxa"/>
            <w:vAlign w:val="center"/>
          </w:tcPr>
          <w:p w:rsidR="003D690C" w:rsidRPr="00117BAB" w:rsidRDefault="003D690C" w:rsidP="003D690C">
            <w:pPr>
              <w:spacing w:before="120" w:after="120" w:line="276" w:lineRule="auto"/>
              <w:ind w:left="34"/>
              <w:jc w:val="center"/>
              <w:rPr>
                <w:rFonts w:ascii="Times New Roman" w:hAnsi="Times New Roman" w:cs="Times New Roman"/>
                <w:b/>
                <w:bCs/>
                <w:lang w:val="en-US"/>
              </w:rPr>
            </w:pPr>
          </w:p>
        </w:tc>
        <w:tc>
          <w:tcPr>
            <w:tcW w:w="984" w:type="dxa"/>
            <w:vAlign w:val="center"/>
          </w:tcPr>
          <w:p w:rsidR="003D690C" w:rsidRPr="00117BAB" w:rsidRDefault="003D690C" w:rsidP="003D690C">
            <w:pPr>
              <w:spacing w:before="120" w:after="120" w:line="276" w:lineRule="auto"/>
              <w:ind w:left="34"/>
              <w:jc w:val="center"/>
              <w:rPr>
                <w:rFonts w:ascii="Times New Roman" w:hAnsi="Times New Roman" w:cs="Times New Roman"/>
                <w:b/>
                <w:bCs/>
                <w:lang w:val="en-US"/>
              </w:rPr>
            </w:pPr>
          </w:p>
        </w:tc>
      </w:tr>
      <w:tr w:rsidR="003D690C" w:rsidRPr="00117BAB" w:rsidTr="003D690C">
        <w:trPr>
          <w:jc w:val="center"/>
        </w:trPr>
        <w:tc>
          <w:tcPr>
            <w:tcW w:w="8835" w:type="dxa"/>
            <w:vAlign w:val="center"/>
          </w:tcPr>
          <w:p w:rsidR="003D690C" w:rsidRPr="00117BAB" w:rsidRDefault="003D690C" w:rsidP="003D690C">
            <w:pPr>
              <w:pStyle w:val="H23G"/>
              <w:tabs>
                <w:tab w:val="clear" w:pos="851"/>
              </w:tabs>
              <w:spacing w:before="0" w:after="0" w:line="276" w:lineRule="auto"/>
              <w:ind w:left="425" w:right="34" w:firstLine="0"/>
              <w:jc w:val="both"/>
              <w:rPr>
                <w:sz w:val="22"/>
                <w:szCs w:val="22"/>
                <w:lang w:val="en-US"/>
              </w:rPr>
            </w:pPr>
          </w:p>
        </w:tc>
        <w:tc>
          <w:tcPr>
            <w:tcW w:w="1069" w:type="dxa"/>
            <w:vAlign w:val="center"/>
          </w:tcPr>
          <w:p w:rsidR="003D690C" w:rsidRPr="00117BAB" w:rsidRDefault="006A13AA"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Paragraphs</w:t>
            </w:r>
          </w:p>
        </w:tc>
        <w:tc>
          <w:tcPr>
            <w:tcW w:w="984" w:type="dxa"/>
            <w:vAlign w:val="center"/>
          </w:tcPr>
          <w:p w:rsidR="003D690C" w:rsidRPr="00117BAB" w:rsidRDefault="006A13AA"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Pages</w:t>
            </w:r>
          </w:p>
        </w:tc>
      </w:tr>
      <w:tr w:rsidR="003D690C" w:rsidRPr="00117BAB" w:rsidTr="003D690C">
        <w:trPr>
          <w:jc w:val="center"/>
        </w:trPr>
        <w:tc>
          <w:tcPr>
            <w:tcW w:w="8835" w:type="dxa"/>
            <w:vAlign w:val="center"/>
          </w:tcPr>
          <w:p w:rsidR="003D690C" w:rsidRPr="00DE547D" w:rsidRDefault="003D690C" w:rsidP="006A13AA">
            <w:pPr>
              <w:pStyle w:val="H23G"/>
              <w:tabs>
                <w:tab w:val="clear" w:pos="851"/>
              </w:tabs>
              <w:spacing w:before="0" w:after="0" w:line="276" w:lineRule="auto"/>
              <w:ind w:left="425" w:right="34" w:firstLine="0"/>
              <w:jc w:val="both"/>
              <w:rPr>
                <w:b w:val="0"/>
                <w:sz w:val="22"/>
                <w:szCs w:val="22"/>
                <w:lang w:val="en-US"/>
              </w:rPr>
            </w:pPr>
            <w:r w:rsidRPr="00DE547D">
              <w:rPr>
                <w:b w:val="0"/>
                <w:sz w:val="22"/>
                <w:szCs w:val="22"/>
                <w:lang w:val="en-US"/>
              </w:rPr>
              <w:t>Ab</w:t>
            </w:r>
            <w:r w:rsidR="006A13AA" w:rsidRPr="00DE547D">
              <w:rPr>
                <w:b w:val="0"/>
                <w:sz w:val="22"/>
                <w:szCs w:val="22"/>
                <w:lang w:val="en-US"/>
              </w:rPr>
              <w:t>breviations</w:t>
            </w:r>
            <w:r w:rsidRPr="00DE547D">
              <w:rPr>
                <w:b w:val="0"/>
                <w:sz w:val="22"/>
                <w:szCs w:val="22"/>
                <w:lang w:val="en-US"/>
              </w:rPr>
              <w:t xml:space="preserve"> </w:t>
            </w:r>
            <w:r w:rsidR="006A13AA" w:rsidRPr="00DE547D">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5-6</w:t>
            </w:r>
          </w:p>
        </w:tc>
      </w:tr>
      <w:tr w:rsidR="003D690C" w:rsidRPr="00117BAB" w:rsidTr="003D690C">
        <w:trPr>
          <w:jc w:val="center"/>
        </w:trPr>
        <w:tc>
          <w:tcPr>
            <w:tcW w:w="8835" w:type="dxa"/>
            <w:vAlign w:val="center"/>
          </w:tcPr>
          <w:p w:rsidR="003D690C" w:rsidRPr="00DE547D" w:rsidRDefault="006A13AA" w:rsidP="003D690C">
            <w:pPr>
              <w:pStyle w:val="H23G"/>
              <w:tabs>
                <w:tab w:val="clear" w:pos="851"/>
              </w:tabs>
              <w:spacing w:before="0" w:after="0" w:line="276" w:lineRule="auto"/>
              <w:ind w:left="425" w:right="34" w:firstLine="0"/>
              <w:jc w:val="both"/>
              <w:rPr>
                <w:b w:val="0"/>
                <w:sz w:val="22"/>
                <w:szCs w:val="22"/>
                <w:lang w:val="en-US"/>
              </w:rPr>
            </w:pPr>
            <w:r w:rsidRPr="00DE547D">
              <w:rPr>
                <w:b w:val="0"/>
                <w:sz w:val="22"/>
                <w:szCs w:val="22"/>
                <w:lang w:val="en-US"/>
              </w:rPr>
              <w:t>Introduction</w:t>
            </w:r>
            <w:r w:rsidR="003D690C"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1-6</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7</w:t>
            </w:r>
          </w:p>
        </w:tc>
      </w:tr>
      <w:tr w:rsidR="003D690C" w:rsidRPr="00117BAB" w:rsidTr="003D690C">
        <w:trPr>
          <w:jc w:val="center"/>
        </w:trPr>
        <w:tc>
          <w:tcPr>
            <w:tcW w:w="8835" w:type="dxa"/>
            <w:vAlign w:val="center"/>
          </w:tcPr>
          <w:p w:rsidR="003D690C" w:rsidRPr="00DE547D" w:rsidRDefault="006A13AA" w:rsidP="006A13AA">
            <w:pPr>
              <w:pStyle w:val="H23G"/>
              <w:numPr>
                <w:ilvl w:val="0"/>
                <w:numId w:val="6"/>
              </w:numPr>
              <w:tabs>
                <w:tab w:val="clear" w:pos="851"/>
              </w:tabs>
              <w:spacing w:before="0" w:after="0" w:line="276" w:lineRule="auto"/>
              <w:ind w:left="425" w:right="34" w:hanging="426"/>
              <w:jc w:val="both"/>
              <w:rPr>
                <w:sz w:val="22"/>
                <w:szCs w:val="22"/>
                <w:lang w:val="en-US"/>
              </w:rPr>
            </w:pPr>
            <w:r w:rsidRPr="00DE547D">
              <w:rPr>
                <w:sz w:val="22"/>
                <w:szCs w:val="22"/>
                <w:lang w:val="en-US"/>
              </w:rPr>
              <w:t>General measures of implementation</w:t>
            </w:r>
            <w:r w:rsidR="003D690C" w:rsidRPr="00DE547D">
              <w:rPr>
                <w:sz w:val="22"/>
                <w:szCs w:val="22"/>
                <w:lang w:val="en-US"/>
              </w:rPr>
              <w:t xml:space="preserve"> (art</w:t>
            </w:r>
            <w:r w:rsidRPr="00DE547D">
              <w:rPr>
                <w:sz w:val="22"/>
                <w:szCs w:val="22"/>
                <w:lang w:val="en-US"/>
              </w:rPr>
              <w:t>s</w:t>
            </w:r>
            <w:r w:rsidR="003D690C" w:rsidRPr="00DE547D">
              <w:rPr>
                <w:sz w:val="22"/>
                <w:szCs w:val="22"/>
                <w:lang w:val="en-US"/>
              </w:rPr>
              <w:t xml:space="preserve"> 4, 42 </w:t>
            </w:r>
            <w:r w:rsidRPr="00DE547D">
              <w:rPr>
                <w:sz w:val="22"/>
                <w:szCs w:val="22"/>
                <w:lang w:val="en-US"/>
              </w:rPr>
              <w:t>and</w:t>
            </w:r>
            <w:r w:rsidR="003D690C" w:rsidRPr="00DE547D">
              <w:rPr>
                <w:sz w:val="22"/>
                <w:szCs w:val="22"/>
                <w:lang w:val="en-US"/>
              </w:rPr>
              <w:t xml:space="preserve"> 44, p</w:t>
            </w:r>
            <w:r w:rsidRPr="00DE547D">
              <w:rPr>
                <w:sz w:val="22"/>
                <w:szCs w:val="22"/>
                <w:lang w:val="en-US"/>
              </w:rPr>
              <w:t>ara</w:t>
            </w:r>
            <w:r w:rsidR="003D690C" w:rsidRPr="00DE547D">
              <w:rPr>
                <w:sz w:val="22"/>
                <w:szCs w:val="22"/>
                <w:lang w:val="en-US"/>
              </w:rPr>
              <w:t xml:space="preserve"> 6)</w:t>
            </w:r>
            <w:r w:rsidR="00715F2F">
              <w:rPr>
                <w:sz w:val="22"/>
                <w:szCs w:val="22"/>
                <w:lang w:val="en-US"/>
              </w:rPr>
              <w:t>…………………</w:t>
            </w:r>
            <w:r w:rsidR="003D690C" w:rsidRPr="00DE547D">
              <w:rPr>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7-39</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8-14</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 xml:space="preserve">a) </w:t>
            </w:r>
            <w:r w:rsidR="009C56D0" w:rsidRPr="00DE547D">
              <w:rPr>
                <w:b w:val="0"/>
                <w:bCs/>
                <w:sz w:val="22"/>
                <w:szCs w:val="22"/>
                <w:lang w:val="en-US"/>
              </w:rPr>
              <w:t xml:space="preserve">Measures adopted to review and bring domestic legislation and practice into full conformity with the provisions of the Convention and its Optional Protocols. </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7-18</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8-10</w:t>
            </w:r>
          </w:p>
        </w:tc>
      </w:tr>
      <w:tr w:rsidR="003D690C" w:rsidRPr="00117BAB" w:rsidTr="003D690C">
        <w:trPr>
          <w:jc w:val="center"/>
        </w:trPr>
        <w:tc>
          <w:tcPr>
            <w:tcW w:w="8835" w:type="dxa"/>
            <w:vAlign w:val="center"/>
          </w:tcPr>
          <w:p w:rsidR="003D690C" w:rsidRPr="00DE547D" w:rsidRDefault="003D690C" w:rsidP="00DE547D">
            <w:pPr>
              <w:pStyle w:val="H23G"/>
              <w:tabs>
                <w:tab w:val="clear" w:pos="851"/>
              </w:tabs>
              <w:spacing w:before="0" w:after="0" w:line="276" w:lineRule="auto"/>
              <w:ind w:left="426" w:right="34" w:firstLine="0"/>
              <w:jc w:val="both"/>
              <w:rPr>
                <w:b w:val="0"/>
                <w:sz w:val="22"/>
                <w:szCs w:val="22"/>
                <w:lang w:val="en-US"/>
              </w:rPr>
            </w:pPr>
            <w:r w:rsidRPr="00DE547D">
              <w:rPr>
                <w:b w:val="0"/>
                <w:bCs/>
                <w:sz w:val="22"/>
                <w:szCs w:val="22"/>
                <w:lang w:val="en-US"/>
              </w:rPr>
              <w:t xml:space="preserve">b) </w:t>
            </w:r>
            <w:r w:rsidR="009C56D0" w:rsidRPr="00DE547D">
              <w:rPr>
                <w:b w:val="0"/>
                <w:bCs/>
                <w:sz w:val="22"/>
                <w:szCs w:val="22"/>
                <w:lang w:val="en-US"/>
              </w:rPr>
              <w:t>Whether a comprehensive national strategy and corresponding plan or plans of action for children have been adopted and to what extent these have</w:t>
            </w:r>
            <w:r w:rsidR="00715F2F">
              <w:rPr>
                <w:b w:val="0"/>
                <w:bCs/>
                <w:sz w:val="22"/>
                <w:szCs w:val="22"/>
                <w:lang w:val="en-US"/>
              </w:rPr>
              <w:t xml:space="preserve"> been implemented and evaluated</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19</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10</w:t>
            </w:r>
          </w:p>
        </w:tc>
      </w:tr>
      <w:tr w:rsidR="003D690C" w:rsidRPr="00117BAB" w:rsidTr="003D690C">
        <w:trPr>
          <w:jc w:val="center"/>
        </w:trPr>
        <w:tc>
          <w:tcPr>
            <w:tcW w:w="8835" w:type="dxa"/>
            <w:vAlign w:val="center"/>
          </w:tcPr>
          <w:p w:rsidR="003D690C" w:rsidRPr="00DE547D" w:rsidRDefault="003D690C" w:rsidP="00DE547D">
            <w:pPr>
              <w:pStyle w:val="H23G"/>
              <w:tabs>
                <w:tab w:val="clear" w:pos="851"/>
              </w:tabs>
              <w:spacing w:before="0" w:after="0" w:line="276" w:lineRule="auto"/>
              <w:ind w:left="426" w:right="34" w:firstLine="0"/>
              <w:jc w:val="both"/>
              <w:rPr>
                <w:b w:val="0"/>
                <w:sz w:val="22"/>
                <w:szCs w:val="22"/>
                <w:lang w:val="en-US"/>
              </w:rPr>
            </w:pPr>
            <w:r w:rsidRPr="00DE547D">
              <w:rPr>
                <w:b w:val="0"/>
                <w:bCs/>
                <w:sz w:val="22"/>
                <w:szCs w:val="22"/>
                <w:lang w:val="en-US"/>
              </w:rPr>
              <w:t xml:space="preserve">c) </w:t>
            </w:r>
            <w:r w:rsidR="009C56D0" w:rsidRPr="00DE547D">
              <w:rPr>
                <w:b w:val="0"/>
                <w:bCs/>
                <w:sz w:val="22"/>
                <w:szCs w:val="22"/>
                <w:lang w:val="en-US"/>
              </w:rPr>
              <w:t xml:space="preserve">Which Government authority has the overall responsibility to coordinate implementation of the Convention and its Optional Protocols, with what level of authority </w:t>
            </w:r>
            <w:r w:rsidR="00DE547D">
              <w:rPr>
                <w:b w:val="0"/>
                <w:bCs/>
                <w:sz w:val="22"/>
                <w:szCs w:val="22"/>
                <w:lang w:val="en-US"/>
              </w:rPr>
              <w:t>……….</w:t>
            </w:r>
            <w:r w:rsidR="00715F2F">
              <w:rPr>
                <w:b w:val="0"/>
                <w:bCs/>
                <w:sz w:val="22"/>
                <w:szCs w:val="22"/>
                <w:lang w:val="en-US"/>
              </w:rPr>
              <w:t>……</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20-21</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10</w:t>
            </w:r>
          </w:p>
        </w:tc>
      </w:tr>
      <w:tr w:rsidR="003D690C" w:rsidRPr="00117BAB" w:rsidTr="003D690C">
        <w:trPr>
          <w:jc w:val="center"/>
        </w:trPr>
        <w:tc>
          <w:tcPr>
            <w:tcW w:w="8835" w:type="dxa"/>
            <w:vAlign w:val="center"/>
          </w:tcPr>
          <w:p w:rsidR="003D690C" w:rsidRPr="00DE547D" w:rsidRDefault="003D690C" w:rsidP="00DE547D">
            <w:pPr>
              <w:pStyle w:val="H23G"/>
              <w:tabs>
                <w:tab w:val="clear" w:pos="851"/>
              </w:tabs>
              <w:spacing w:before="0" w:after="0" w:line="276" w:lineRule="auto"/>
              <w:ind w:left="426" w:right="34" w:firstLine="0"/>
              <w:jc w:val="both"/>
              <w:rPr>
                <w:b w:val="0"/>
                <w:bCs/>
                <w:sz w:val="22"/>
                <w:szCs w:val="22"/>
                <w:lang w:val="en-US"/>
              </w:rPr>
            </w:pPr>
            <w:r w:rsidRPr="00DE547D">
              <w:rPr>
                <w:b w:val="0"/>
                <w:bCs/>
                <w:sz w:val="22"/>
                <w:szCs w:val="22"/>
                <w:lang w:val="en-US"/>
              </w:rPr>
              <w:t xml:space="preserve">d) </w:t>
            </w:r>
            <w:r w:rsidR="009C56D0" w:rsidRPr="00DE547D">
              <w:rPr>
                <w:b w:val="0"/>
                <w:bCs/>
                <w:sz w:val="22"/>
                <w:szCs w:val="22"/>
                <w:lang w:val="en-US"/>
              </w:rPr>
              <w:t xml:space="preserve">The Budget allocated for the implementation of the Convention and its Optional Protocols </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22</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11</w:t>
            </w:r>
          </w:p>
        </w:tc>
      </w:tr>
      <w:tr w:rsidR="003D690C" w:rsidRPr="00117BAB" w:rsidTr="003D690C">
        <w:trPr>
          <w:jc w:val="center"/>
        </w:trPr>
        <w:tc>
          <w:tcPr>
            <w:tcW w:w="8835" w:type="dxa"/>
            <w:vAlign w:val="center"/>
          </w:tcPr>
          <w:p w:rsidR="003D690C" w:rsidRPr="00DE547D" w:rsidRDefault="003D690C" w:rsidP="00DE547D">
            <w:pPr>
              <w:pStyle w:val="H23G"/>
              <w:tabs>
                <w:tab w:val="clear" w:pos="851"/>
              </w:tabs>
              <w:spacing w:before="0" w:after="0" w:line="276" w:lineRule="auto"/>
              <w:ind w:left="426" w:right="34" w:firstLine="0"/>
              <w:jc w:val="both"/>
              <w:rPr>
                <w:b w:val="0"/>
                <w:bCs/>
                <w:sz w:val="22"/>
                <w:szCs w:val="22"/>
                <w:lang w:val="en-US"/>
              </w:rPr>
            </w:pPr>
            <w:r w:rsidRPr="00DE547D">
              <w:rPr>
                <w:b w:val="0"/>
                <w:bCs/>
                <w:sz w:val="22"/>
                <w:szCs w:val="22"/>
                <w:lang w:val="en-US"/>
              </w:rPr>
              <w:t xml:space="preserve">e) </w:t>
            </w:r>
            <w:r w:rsidR="009C56D0" w:rsidRPr="00DE547D">
              <w:rPr>
                <w:b w:val="0"/>
                <w:bCs/>
                <w:sz w:val="22"/>
                <w:szCs w:val="22"/>
                <w:lang w:val="en-US"/>
              </w:rPr>
              <w:t xml:space="preserve">Whether international assistance and development aid are provided or received directly related to the implementation of the Convention, its Optional Protocols and related national strategies and plans </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23-28</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11-12</w:t>
            </w:r>
          </w:p>
        </w:tc>
      </w:tr>
      <w:tr w:rsidR="003D690C" w:rsidRPr="00117BAB" w:rsidTr="003D690C">
        <w:trPr>
          <w:jc w:val="center"/>
        </w:trPr>
        <w:tc>
          <w:tcPr>
            <w:tcW w:w="8835" w:type="dxa"/>
            <w:vAlign w:val="center"/>
          </w:tcPr>
          <w:p w:rsidR="003D690C" w:rsidRPr="00DE547D" w:rsidRDefault="003D690C" w:rsidP="00DE547D">
            <w:pPr>
              <w:pStyle w:val="H23G"/>
              <w:tabs>
                <w:tab w:val="clear" w:pos="851"/>
              </w:tabs>
              <w:spacing w:before="0" w:after="0" w:line="276" w:lineRule="auto"/>
              <w:ind w:left="426" w:right="34" w:firstLine="0"/>
              <w:jc w:val="both"/>
              <w:rPr>
                <w:b w:val="0"/>
                <w:bCs/>
                <w:sz w:val="22"/>
                <w:szCs w:val="22"/>
                <w:lang w:val="en-US"/>
              </w:rPr>
            </w:pPr>
            <w:r w:rsidRPr="00DE547D">
              <w:rPr>
                <w:b w:val="0"/>
                <w:bCs/>
                <w:sz w:val="22"/>
                <w:szCs w:val="22"/>
                <w:lang w:val="en-US"/>
              </w:rPr>
              <w:t xml:space="preserve">f) </w:t>
            </w:r>
            <w:r w:rsidR="009C56D0" w:rsidRPr="00DE547D">
              <w:rPr>
                <w:b w:val="0"/>
                <w:bCs/>
                <w:sz w:val="22"/>
                <w:szCs w:val="22"/>
                <w:lang w:val="en-US"/>
              </w:rPr>
              <w:t xml:space="preserve">Whether an independent national human rights institution for monitoring implementation has been established and if it receives individual complaints from children or their representatives </w:t>
            </w:r>
            <w:r w:rsidRPr="00DE547D">
              <w:rPr>
                <w:b w:val="0"/>
                <w:bCs/>
                <w:sz w:val="22"/>
                <w:szCs w:val="22"/>
                <w:lang w:val="en-US"/>
              </w:rPr>
              <w:t>…………………………………………</w:t>
            </w:r>
            <w:r w:rsidR="00DE547D">
              <w:rPr>
                <w:b w:val="0"/>
                <w:bCs/>
                <w:sz w:val="22"/>
                <w:szCs w:val="22"/>
                <w:lang w:val="en-US"/>
              </w:rPr>
              <w:t>.</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29</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12</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bCs/>
                <w:sz w:val="22"/>
                <w:szCs w:val="22"/>
                <w:lang w:val="en-US"/>
              </w:rPr>
            </w:pPr>
            <w:r w:rsidRPr="00DE547D">
              <w:rPr>
                <w:b w:val="0"/>
                <w:bCs/>
                <w:sz w:val="22"/>
                <w:szCs w:val="22"/>
                <w:lang w:val="en-US"/>
              </w:rPr>
              <w:t xml:space="preserve">g) </w:t>
            </w:r>
            <w:r w:rsidR="009C56D0" w:rsidRPr="00DE547D">
              <w:rPr>
                <w:b w:val="0"/>
                <w:bCs/>
                <w:sz w:val="22"/>
                <w:szCs w:val="22"/>
                <w:lang w:val="en-US"/>
              </w:rPr>
              <w:t xml:space="preserve">Measures that have been taken to make the principles and provisions of the Convention and its Optional Protocols widely known </w:t>
            </w:r>
            <w:r w:rsidRPr="00DE547D">
              <w:rPr>
                <w:b w:val="0"/>
                <w:bCs/>
                <w:sz w:val="22"/>
                <w:szCs w:val="22"/>
                <w:lang w:val="en-US"/>
              </w:rPr>
              <w:t>………………………………</w:t>
            </w:r>
            <w:r w:rsidR="00DE547D">
              <w:rPr>
                <w:b w:val="0"/>
                <w:bCs/>
                <w:sz w:val="22"/>
                <w:szCs w:val="22"/>
                <w:lang w:val="en-US"/>
              </w:rPr>
              <w:t>………………….</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30-34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12-13</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bCs/>
                <w:sz w:val="22"/>
                <w:szCs w:val="22"/>
                <w:lang w:val="en-US"/>
              </w:rPr>
            </w:pPr>
            <w:r w:rsidRPr="00DE547D">
              <w:rPr>
                <w:b w:val="0"/>
                <w:bCs/>
                <w:sz w:val="22"/>
                <w:szCs w:val="22"/>
                <w:lang w:val="en-US"/>
              </w:rPr>
              <w:t xml:space="preserve">h) </w:t>
            </w:r>
            <w:r w:rsidR="009C56D0" w:rsidRPr="00DE547D">
              <w:rPr>
                <w:b w:val="0"/>
                <w:bCs/>
                <w:sz w:val="22"/>
                <w:szCs w:val="22"/>
                <w:lang w:val="en-US"/>
              </w:rPr>
              <w:t xml:space="preserve">Efforts undertaken to make reports and concluding observations widely available to the public at large </w:t>
            </w:r>
            <w:r w:rsidRPr="00DE547D">
              <w:rPr>
                <w:b w:val="0"/>
                <w:bCs/>
                <w:sz w:val="22"/>
                <w:szCs w:val="22"/>
                <w:lang w:val="en-US"/>
              </w:rPr>
              <w:t>……………………………</w:t>
            </w:r>
            <w:r w:rsidR="00DE547D">
              <w:rPr>
                <w:b w:val="0"/>
                <w:bCs/>
                <w:sz w:val="22"/>
                <w:szCs w:val="22"/>
                <w:lang w:val="en-US"/>
              </w:rPr>
              <w:t>………………………………..</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35</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13</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bCs/>
                <w:sz w:val="22"/>
                <w:szCs w:val="22"/>
                <w:lang w:val="en-US"/>
              </w:rPr>
            </w:pPr>
            <w:proofErr w:type="spellStart"/>
            <w:r w:rsidRPr="00DE547D">
              <w:rPr>
                <w:b w:val="0"/>
                <w:sz w:val="22"/>
                <w:szCs w:val="22"/>
                <w:lang w:val="en-US"/>
              </w:rPr>
              <w:t>i</w:t>
            </w:r>
            <w:proofErr w:type="spellEnd"/>
            <w:r w:rsidRPr="00DE547D">
              <w:rPr>
                <w:b w:val="0"/>
                <w:sz w:val="22"/>
                <w:szCs w:val="22"/>
                <w:lang w:val="en-US"/>
              </w:rPr>
              <w:t xml:space="preserve">) </w:t>
            </w:r>
            <w:r w:rsidR="009C56D0" w:rsidRPr="00DE547D">
              <w:rPr>
                <w:b w:val="0"/>
                <w:sz w:val="22"/>
                <w:szCs w:val="22"/>
                <w:lang w:val="en-US"/>
              </w:rPr>
              <w:t xml:space="preserve">Efforts undertaken to make reports and concluding observations widely available to the public at large at the national level </w:t>
            </w:r>
            <w:r w:rsidRPr="00DE547D">
              <w:rPr>
                <w:b w:val="0"/>
                <w:sz w:val="22"/>
                <w:szCs w:val="22"/>
                <w:lang w:val="en-US"/>
              </w:rPr>
              <w:t>…………………………</w:t>
            </w:r>
            <w:r w:rsidR="00DE547D">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36</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13</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bCs/>
                <w:sz w:val="22"/>
                <w:szCs w:val="22"/>
                <w:lang w:val="en-US"/>
              </w:rPr>
              <w:t xml:space="preserve">j) </w:t>
            </w:r>
            <w:r w:rsidR="009C56D0" w:rsidRPr="00DE547D">
              <w:rPr>
                <w:b w:val="0"/>
                <w:bCs/>
                <w:sz w:val="22"/>
                <w:szCs w:val="22"/>
                <w:lang w:val="en-US"/>
              </w:rPr>
              <w:t xml:space="preserve">Cooperation with civil society organizations and the extent to which they are involved in the planning and monitoring of the implementation of the Convention and its Optional Protocols </w:t>
            </w:r>
            <w:r w:rsidRPr="00DE547D">
              <w:rPr>
                <w:b w:val="0"/>
                <w:bCs/>
                <w:sz w:val="22"/>
                <w:szCs w:val="22"/>
                <w:lang w:val="en-US"/>
              </w:rPr>
              <w:t>………………</w:t>
            </w:r>
            <w:r w:rsid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37-39</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13-14</w:t>
            </w:r>
          </w:p>
        </w:tc>
      </w:tr>
      <w:tr w:rsidR="003D690C" w:rsidRPr="00117BAB" w:rsidTr="003D690C">
        <w:trPr>
          <w:jc w:val="center"/>
        </w:trPr>
        <w:tc>
          <w:tcPr>
            <w:tcW w:w="8835" w:type="dxa"/>
            <w:vAlign w:val="center"/>
          </w:tcPr>
          <w:p w:rsidR="003D690C" w:rsidRPr="00DE547D" w:rsidRDefault="009C56D0" w:rsidP="009C56D0">
            <w:pPr>
              <w:pStyle w:val="H23G"/>
              <w:numPr>
                <w:ilvl w:val="0"/>
                <w:numId w:val="6"/>
              </w:numPr>
              <w:tabs>
                <w:tab w:val="clear" w:pos="851"/>
              </w:tabs>
              <w:spacing w:before="0" w:after="0" w:line="276" w:lineRule="auto"/>
              <w:ind w:left="425" w:right="34" w:hanging="426"/>
              <w:jc w:val="both"/>
              <w:rPr>
                <w:sz w:val="22"/>
                <w:szCs w:val="22"/>
                <w:lang w:val="en-US"/>
              </w:rPr>
            </w:pPr>
            <w:r w:rsidRPr="00DE547D">
              <w:rPr>
                <w:sz w:val="22"/>
                <w:szCs w:val="22"/>
                <w:lang w:val="en-US"/>
              </w:rPr>
              <w:t xml:space="preserve">Definition of the Child </w:t>
            </w:r>
            <w:r w:rsidR="003D690C" w:rsidRPr="00DE547D">
              <w:rPr>
                <w:sz w:val="22"/>
                <w:szCs w:val="22"/>
                <w:lang w:val="en-US"/>
              </w:rPr>
              <w:t>(art</w:t>
            </w:r>
            <w:r w:rsidRPr="00DE547D">
              <w:rPr>
                <w:sz w:val="22"/>
                <w:szCs w:val="22"/>
                <w:lang w:val="en-US"/>
              </w:rPr>
              <w:t xml:space="preserve"> 1</w:t>
            </w:r>
            <w:r w:rsidR="003D690C" w:rsidRPr="00DE547D">
              <w:rPr>
                <w:sz w:val="22"/>
                <w:szCs w:val="22"/>
                <w:lang w:val="en-US"/>
              </w:rPr>
              <w:t>)</w:t>
            </w:r>
            <w:r w:rsidRPr="00DE547D">
              <w:rPr>
                <w:sz w:val="22"/>
                <w:szCs w:val="22"/>
                <w:lang w:val="en-US"/>
              </w:rPr>
              <w:t>……………………</w:t>
            </w:r>
            <w:r w:rsidR="00715F2F">
              <w:rPr>
                <w:sz w:val="22"/>
                <w:szCs w:val="22"/>
                <w:lang w:val="en-US"/>
              </w:rPr>
              <w:t>………………………………</w:t>
            </w:r>
            <w:r w:rsidR="003D690C" w:rsidRPr="00DE547D">
              <w:rPr>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40</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14</w:t>
            </w:r>
          </w:p>
        </w:tc>
      </w:tr>
      <w:tr w:rsidR="003D690C" w:rsidRPr="00117BAB" w:rsidTr="003D690C">
        <w:trPr>
          <w:jc w:val="center"/>
        </w:trPr>
        <w:tc>
          <w:tcPr>
            <w:tcW w:w="8835" w:type="dxa"/>
            <w:vAlign w:val="center"/>
          </w:tcPr>
          <w:p w:rsidR="003D690C" w:rsidRPr="00DE547D" w:rsidRDefault="009C56D0" w:rsidP="009C56D0">
            <w:pPr>
              <w:pStyle w:val="H23G"/>
              <w:numPr>
                <w:ilvl w:val="0"/>
                <w:numId w:val="6"/>
              </w:numPr>
              <w:tabs>
                <w:tab w:val="clear" w:pos="851"/>
              </w:tabs>
              <w:spacing w:before="0" w:after="0" w:line="276" w:lineRule="auto"/>
              <w:ind w:left="425" w:right="34" w:hanging="426"/>
              <w:jc w:val="both"/>
              <w:rPr>
                <w:sz w:val="22"/>
                <w:szCs w:val="22"/>
                <w:lang w:val="en-US"/>
              </w:rPr>
            </w:pPr>
            <w:r w:rsidRPr="00DE547D">
              <w:rPr>
                <w:sz w:val="22"/>
                <w:szCs w:val="22"/>
                <w:lang w:val="en-US"/>
              </w:rPr>
              <w:t>General principles</w:t>
            </w:r>
            <w:r w:rsidR="003D690C" w:rsidRPr="00DE547D">
              <w:rPr>
                <w:sz w:val="22"/>
                <w:szCs w:val="22"/>
                <w:lang w:val="en-US"/>
              </w:rPr>
              <w:t xml:space="preserve"> (arts 2, 3, 6 </w:t>
            </w:r>
            <w:r w:rsidRPr="00DE547D">
              <w:rPr>
                <w:sz w:val="22"/>
                <w:szCs w:val="22"/>
                <w:lang w:val="en-US"/>
              </w:rPr>
              <w:t>and</w:t>
            </w:r>
            <w:r w:rsidR="003D690C" w:rsidRPr="00DE547D">
              <w:rPr>
                <w:sz w:val="22"/>
                <w:szCs w:val="22"/>
                <w:lang w:val="en-US"/>
              </w:rPr>
              <w:t xml:space="preserve"> 12)…………………………………………….......</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41-50</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14-15</w:t>
            </w:r>
          </w:p>
        </w:tc>
      </w:tr>
      <w:tr w:rsidR="003D690C" w:rsidRPr="00117BAB" w:rsidTr="003D690C">
        <w:trPr>
          <w:jc w:val="center"/>
        </w:trPr>
        <w:tc>
          <w:tcPr>
            <w:tcW w:w="8835" w:type="dxa"/>
            <w:vAlign w:val="center"/>
          </w:tcPr>
          <w:p w:rsidR="003D690C" w:rsidRPr="00DE547D" w:rsidRDefault="003D690C" w:rsidP="009C56D0">
            <w:pPr>
              <w:pStyle w:val="H23G"/>
              <w:tabs>
                <w:tab w:val="clear" w:pos="851"/>
              </w:tabs>
              <w:spacing w:before="0" w:after="0" w:line="276" w:lineRule="auto"/>
              <w:ind w:left="426" w:right="34" w:firstLine="0"/>
              <w:jc w:val="both"/>
              <w:rPr>
                <w:b w:val="0"/>
                <w:sz w:val="22"/>
                <w:szCs w:val="22"/>
                <w:lang w:val="en-US"/>
              </w:rPr>
            </w:pPr>
            <w:r w:rsidRPr="00DE547D">
              <w:rPr>
                <w:b w:val="0"/>
                <w:bCs/>
                <w:sz w:val="22"/>
                <w:szCs w:val="22"/>
                <w:lang w:val="en-US"/>
              </w:rPr>
              <w:t>a)</w:t>
            </w:r>
            <w:r w:rsidRPr="00DE547D">
              <w:rPr>
                <w:b w:val="0"/>
                <w:bCs/>
                <w:sz w:val="22"/>
                <w:szCs w:val="22"/>
                <w:lang w:val="en-US"/>
              </w:rPr>
              <w:tab/>
            </w:r>
            <w:r w:rsidR="009C56D0" w:rsidRPr="00DE547D">
              <w:rPr>
                <w:b w:val="0"/>
                <w:bCs/>
                <w:sz w:val="22"/>
                <w:szCs w:val="22"/>
                <w:lang w:val="en-US"/>
              </w:rPr>
              <w:t>Non-discrimination (art. 2)</w:t>
            </w:r>
            <w:r w:rsidR="00DE547D">
              <w:rPr>
                <w:b w:val="0"/>
                <w:bCs/>
                <w:sz w:val="22"/>
                <w:szCs w:val="22"/>
                <w:lang w:val="en-US"/>
              </w:rPr>
              <w:t>………………</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41-44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14</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b)</w:t>
            </w:r>
            <w:r w:rsidRPr="00DE547D">
              <w:rPr>
                <w:b w:val="0"/>
                <w:sz w:val="22"/>
                <w:szCs w:val="22"/>
                <w:lang w:val="en-US"/>
              </w:rPr>
              <w:tab/>
            </w:r>
            <w:r w:rsidR="009C56D0" w:rsidRPr="00DE547D">
              <w:rPr>
                <w:b w:val="0"/>
                <w:bCs/>
                <w:sz w:val="22"/>
                <w:szCs w:val="22"/>
                <w:lang w:val="en-US"/>
              </w:rPr>
              <w:t>Best interest of the child (art. 3)</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45</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15</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lastRenderedPageBreak/>
              <w:t>c)</w:t>
            </w:r>
            <w:r w:rsidRPr="00DE547D">
              <w:rPr>
                <w:b w:val="0"/>
                <w:sz w:val="22"/>
                <w:szCs w:val="22"/>
                <w:lang w:val="en-US"/>
              </w:rPr>
              <w:tab/>
            </w:r>
            <w:r w:rsidR="00B560CF" w:rsidRPr="00DE547D">
              <w:rPr>
                <w:b w:val="0"/>
                <w:bCs/>
                <w:sz w:val="22"/>
                <w:szCs w:val="22"/>
                <w:lang w:val="en-US"/>
              </w:rPr>
              <w:t>The right to life, survival and development (art. 6)</w:t>
            </w:r>
            <w:r w:rsidRPr="00DE547D">
              <w:rPr>
                <w:b w:val="0"/>
                <w:sz w:val="22"/>
                <w:szCs w:val="22"/>
                <w:lang w:val="en-US"/>
              </w:rPr>
              <w:t>…</w:t>
            </w:r>
            <w:r w:rsidR="00DE547D">
              <w:rPr>
                <w:b w:val="0"/>
                <w:sz w:val="22"/>
                <w:szCs w:val="22"/>
                <w:lang w:val="en-US"/>
              </w:rPr>
              <w:t>…………</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46-49</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15</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d)</w:t>
            </w:r>
            <w:r w:rsidRPr="00DE547D">
              <w:rPr>
                <w:b w:val="0"/>
                <w:sz w:val="22"/>
                <w:szCs w:val="22"/>
                <w:lang w:val="en-US"/>
              </w:rPr>
              <w:tab/>
            </w:r>
            <w:r w:rsidR="00B560CF" w:rsidRPr="00DE547D">
              <w:rPr>
                <w:b w:val="0"/>
                <w:bCs/>
                <w:sz w:val="22"/>
                <w:szCs w:val="22"/>
                <w:lang w:val="en-US"/>
              </w:rPr>
              <w:t>The right of the child to be heard (art. 12)</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50</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15</w:t>
            </w:r>
          </w:p>
        </w:tc>
      </w:tr>
      <w:tr w:rsidR="003D690C" w:rsidRPr="00117BAB" w:rsidTr="003D690C">
        <w:trPr>
          <w:jc w:val="center"/>
        </w:trPr>
        <w:tc>
          <w:tcPr>
            <w:tcW w:w="8835" w:type="dxa"/>
            <w:vAlign w:val="center"/>
          </w:tcPr>
          <w:p w:rsidR="003D690C" w:rsidRPr="00DE547D" w:rsidRDefault="00B560CF" w:rsidP="00B560CF">
            <w:pPr>
              <w:pStyle w:val="H23G"/>
              <w:numPr>
                <w:ilvl w:val="0"/>
                <w:numId w:val="6"/>
              </w:numPr>
              <w:tabs>
                <w:tab w:val="clear" w:pos="851"/>
              </w:tabs>
              <w:spacing w:before="0" w:after="0" w:line="276" w:lineRule="auto"/>
              <w:ind w:left="425" w:right="34" w:hanging="426"/>
              <w:jc w:val="both"/>
              <w:rPr>
                <w:sz w:val="22"/>
                <w:szCs w:val="22"/>
                <w:lang w:val="en-US"/>
              </w:rPr>
            </w:pPr>
            <w:r w:rsidRPr="00DE547D">
              <w:rPr>
                <w:sz w:val="22"/>
                <w:szCs w:val="22"/>
                <w:lang w:val="en-US"/>
              </w:rPr>
              <w:t>Civil rights and freedoms</w:t>
            </w:r>
            <w:r w:rsidR="003D690C" w:rsidRPr="00DE547D">
              <w:rPr>
                <w:sz w:val="22"/>
                <w:szCs w:val="22"/>
                <w:lang w:val="en-US"/>
              </w:rPr>
              <w:t xml:space="preserve"> (ar</w:t>
            </w:r>
            <w:r w:rsidRPr="00DE547D">
              <w:rPr>
                <w:sz w:val="22"/>
                <w:szCs w:val="22"/>
                <w:lang w:val="en-US"/>
              </w:rPr>
              <w:t>t</w:t>
            </w:r>
            <w:r w:rsidR="003D690C" w:rsidRPr="00DE547D">
              <w:rPr>
                <w:sz w:val="22"/>
                <w:szCs w:val="22"/>
                <w:lang w:val="en-US"/>
              </w:rPr>
              <w:t xml:space="preserve">s 7, 8, </w:t>
            </w:r>
            <w:smartTag w:uri="urn:schemas-microsoft-com:office:smarttags" w:element="metricconverter">
              <w:smartTagPr>
                <w:attr w:name="ProductID" w:val="13 a"/>
              </w:smartTagPr>
              <w:r w:rsidR="003D690C" w:rsidRPr="00DE547D">
                <w:rPr>
                  <w:sz w:val="22"/>
                  <w:szCs w:val="22"/>
                  <w:lang w:val="en-US"/>
                </w:rPr>
                <w:t>13 a</w:t>
              </w:r>
            </w:smartTag>
            <w:r w:rsidR="003D690C" w:rsidRPr="00DE547D">
              <w:rPr>
                <w:sz w:val="22"/>
                <w:szCs w:val="22"/>
                <w:lang w:val="en-US"/>
              </w:rPr>
              <w:t xml:space="preserve"> 17, 28, p</w:t>
            </w:r>
            <w:r w:rsidRPr="00DE547D">
              <w:rPr>
                <w:sz w:val="22"/>
                <w:szCs w:val="22"/>
                <w:lang w:val="en-US"/>
              </w:rPr>
              <w:t>ara</w:t>
            </w:r>
            <w:r w:rsidR="003D690C" w:rsidRPr="00DE547D">
              <w:rPr>
                <w:sz w:val="22"/>
                <w:szCs w:val="22"/>
                <w:lang w:val="en-US"/>
              </w:rPr>
              <w:t xml:space="preserve">. 2, </w:t>
            </w:r>
            <w:smartTag w:uri="urn:schemas-microsoft-com:office:smarttags" w:element="metricconverter">
              <w:smartTagPr>
                <w:attr w:name="ProductID" w:val="37 a"/>
              </w:smartTagPr>
              <w:r w:rsidR="003D690C" w:rsidRPr="00DE547D">
                <w:rPr>
                  <w:sz w:val="22"/>
                  <w:szCs w:val="22"/>
                  <w:lang w:val="en-US"/>
                </w:rPr>
                <w:t>37 a</w:t>
              </w:r>
            </w:smartTag>
            <w:r w:rsidR="003D690C" w:rsidRPr="00DE547D">
              <w:rPr>
                <w:sz w:val="22"/>
                <w:szCs w:val="22"/>
                <w:lang w:val="en-US"/>
              </w:rPr>
              <w:t xml:space="preserve">) </w:t>
            </w:r>
            <w:r w:rsidRPr="00DE547D">
              <w:rPr>
                <w:sz w:val="22"/>
                <w:szCs w:val="22"/>
                <w:lang w:val="en-US"/>
              </w:rPr>
              <w:t>and</w:t>
            </w:r>
            <w:r w:rsidR="003D690C" w:rsidRPr="00DE547D">
              <w:rPr>
                <w:sz w:val="22"/>
                <w:szCs w:val="22"/>
                <w:lang w:val="en-US"/>
              </w:rPr>
              <w:t xml:space="preserve"> 39)………</w:t>
            </w:r>
            <w:r w:rsidR="00DE547D">
              <w:rPr>
                <w:sz w:val="22"/>
                <w:szCs w:val="22"/>
                <w:lang w:val="en-US"/>
              </w:rPr>
              <w:t>………</w:t>
            </w:r>
            <w:r w:rsidR="003D690C" w:rsidRPr="00DE547D">
              <w:rPr>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51-62</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15-17</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a)</w:t>
            </w:r>
            <w:r w:rsidRPr="00DE547D">
              <w:rPr>
                <w:b w:val="0"/>
                <w:sz w:val="22"/>
                <w:szCs w:val="22"/>
                <w:lang w:val="en-US"/>
              </w:rPr>
              <w:tab/>
            </w:r>
            <w:r w:rsidR="00B560CF" w:rsidRPr="00DE547D">
              <w:rPr>
                <w:b w:val="0"/>
                <w:bCs/>
                <w:sz w:val="22"/>
                <w:szCs w:val="22"/>
                <w:lang w:val="en-US"/>
              </w:rPr>
              <w:t>Birth registration, name and nationality (art. 7)</w:t>
            </w:r>
            <w:r w:rsidRPr="00DE547D">
              <w:rPr>
                <w:b w:val="0"/>
                <w:sz w:val="22"/>
                <w:szCs w:val="22"/>
                <w:lang w:val="en-US"/>
              </w:rPr>
              <w:t>…………</w:t>
            </w:r>
            <w:r w:rsidR="00DE547D">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51-52</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15-16</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b)</w:t>
            </w:r>
            <w:r w:rsidRPr="00DE547D">
              <w:rPr>
                <w:b w:val="0"/>
                <w:sz w:val="22"/>
                <w:szCs w:val="22"/>
                <w:lang w:val="en-US"/>
              </w:rPr>
              <w:tab/>
            </w:r>
            <w:r w:rsidR="00B560CF" w:rsidRPr="00DE547D">
              <w:rPr>
                <w:b w:val="0"/>
                <w:bCs/>
                <w:sz w:val="22"/>
                <w:szCs w:val="22"/>
                <w:lang w:val="en-US"/>
              </w:rPr>
              <w:t>Preservation of identity (art. 8)</w:t>
            </w:r>
            <w:r w:rsidRPr="00DE547D">
              <w:rPr>
                <w:b w:val="0"/>
                <w:sz w:val="22"/>
                <w:szCs w:val="22"/>
                <w:lang w:val="en-US"/>
              </w:rPr>
              <w:t>………………………………</w:t>
            </w:r>
            <w:r w:rsidR="00DE547D">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53</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16</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bCs/>
                <w:sz w:val="22"/>
                <w:szCs w:val="22"/>
                <w:lang w:val="en-US"/>
              </w:rPr>
              <w:t>c)</w:t>
            </w:r>
            <w:r w:rsidRPr="00DE547D">
              <w:rPr>
                <w:b w:val="0"/>
                <w:bCs/>
                <w:sz w:val="22"/>
                <w:szCs w:val="22"/>
                <w:lang w:val="en-US"/>
              </w:rPr>
              <w:tab/>
            </w:r>
            <w:r w:rsidR="00B560CF" w:rsidRPr="00DE547D">
              <w:rPr>
                <w:b w:val="0"/>
                <w:bCs/>
                <w:sz w:val="22"/>
                <w:szCs w:val="22"/>
                <w:lang w:val="en-US"/>
              </w:rPr>
              <w:t>Freedom of expression and the right to seek, receive and impart information (art. 13)</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54-56</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16</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d)</w:t>
            </w:r>
            <w:r w:rsidRPr="00DE547D">
              <w:rPr>
                <w:b w:val="0"/>
                <w:sz w:val="22"/>
                <w:szCs w:val="22"/>
                <w:lang w:val="en-US"/>
              </w:rPr>
              <w:tab/>
            </w:r>
            <w:r w:rsidR="00B560CF" w:rsidRPr="00DE547D">
              <w:rPr>
                <w:b w:val="0"/>
                <w:bCs/>
                <w:sz w:val="22"/>
                <w:szCs w:val="22"/>
                <w:lang w:val="en-US"/>
              </w:rPr>
              <w:t>Freedom of thought, conscience and religion (art. 14)</w:t>
            </w:r>
            <w:r w:rsidRPr="00DE547D">
              <w:rPr>
                <w:b w:val="0"/>
                <w:sz w:val="22"/>
                <w:szCs w:val="22"/>
                <w:lang w:val="en-US"/>
              </w:rPr>
              <w:t>…………………………</w:t>
            </w:r>
            <w:r w:rsidR="00DE547D">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57</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16</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e)</w:t>
            </w:r>
            <w:r w:rsidRPr="00DE547D">
              <w:rPr>
                <w:b w:val="0"/>
                <w:sz w:val="22"/>
                <w:szCs w:val="22"/>
                <w:lang w:val="en-US"/>
              </w:rPr>
              <w:tab/>
            </w:r>
            <w:r w:rsidR="00B560CF" w:rsidRPr="00DE547D">
              <w:rPr>
                <w:b w:val="0"/>
                <w:bCs/>
                <w:sz w:val="22"/>
                <w:szCs w:val="22"/>
                <w:lang w:val="en-US"/>
              </w:rPr>
              <w:t>Freedom of association and peaceful assembly (art. 15)</w:t>
            </w:r>
            <w:r w:rsidRPr="00DE547D">
              <w:rPr>
                <w:b w:val="0"/>
                <w:sz w:val="22"/>
                <w:szCs w:val="22"/>
                <w:lang w:val="en-US"/>
              </w:rPr>
              <w:t>………………</w:t>
            </w:r>
            <w:r w:rsidR="00DE547D">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58</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16</w:t>
            </w:r>
          </w:p>
        </w:tc>
      </w:tr>
      <w:tr w:rsidR="003D690C" w:rsidRPr="00117BAB" w:rsidTr="003D690C">
        <w:trPr>
          <w:jc w:val="center"/>
        </w:trPr>
        <w:tc>
          <w:tcPr>
            <w:tcW w:w="8835" w:type="dxa"/>
            <w:vAlign w:val="center"/>
          </w:tcPr>
          <w:p w:rsidR="003D690C" w:rsidRPr="00DE547D" w:rsidRDefault="003D690C" w:rsidP="00B560C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f)</w:t>
            </w:r>
            <w:r w:rsidRPr="00DE547D">
              <w:rPr>
                <w:b w:val="0"/>
                <w:sz w:val="22"/>
                <w:szCs w:val="22"/>
                <w:lang w:val="en-US"/>
              </w:rPr>
              <w:tab/>
            </w:r>
            <w:r w:rsidR="00B560CF" w:rsidRPr="00DE547D">
              <w:rPr>
                <w:b w:val="0"/>
                <w:bCs/>
                <w:sz w:val="22"/>
                <w:szCs w:val="22"/>
                <w:lang w:val="en-US"/>
              </w:rPr>
              <w:t>Protection of privacy and protection of the image (art. 16)</w:t>
            </w:r>
            <w:r w:rsidR="00DE547D">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59</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16</w:t>
            </w:r>
          </w:p>
        </w:tc>
      </w:tr>
      <w:tr w:rsidR="003D690C" w:rsidRPr="00117BAB" w:rsidTr="003D690C">
        <w:trPr>
          <w:jc w:val="center"/>
        </w:trPr>
        <w:tc>
          <w:tcPr>
            <w:tcW w:w="8835" w:type="dxa"/>
            <w:vAlign w:val="center"/>
          </w:tcPr>
          <w:p w:rsidR="003D690C" w:rsidRPr="00DE547D" w:rsidRDefault="003D690C" w:rsidP="00B560C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g)</w:t>
            </w:r>
            <w:r w:rsidRPr="00DE547D">
              <w:rPr>
                <w:b w:val="0"/>
                <w:sz w:val="22"/>
                <w:szCs w:val="22"/>
                <w:lang w:val="en-US"/>
              </w:rPr>
              <w:tab/>
            </w:r>
            <w:r w:rsidR="00B560CF" w:rsidRPr="00DE547D">
              <w:rPr>
                <w:b w:val="0"/>
                <w:bCs/>
                <w:sz w:val="22"/>
                <w:szCs w:val="22"/>
                <w:lang w:val="en-US"/>
              </w:rPr>
              <w:t>Access to information from a diversity of sources and protection from material harmful to his or her well-being (art. 17)</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60</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17</w:t>
            </w:r>
          </w:p>
        </w:tc>
      </w:tr>
      <w:tr w:rsidR="003D690C" w:rsidRPr="00117BAB" w:rsidTr="003D690C">
        <w:trPr>
          <w:jc w:val="center"/>
        </w:trPr>
        <w:tc>
          <w:tcPr>
            <w:tcW w:w="8835" w:type="dxa"/>
            <w:vAlign w:val="center"/>
          </w:tcPr>
          <w:p w:rsidR="003D690C" w:rsidRPr="00DE547D" w:rsidRDefault="003D690C" w:rsidP="00DE547D">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h)</w:t>
            </w:r>
            <w:r w:rsidRPr="00DE547D">
              <w:rPr>
                <w:b w:val="0"/>
                <w:sz w:val="22"/>
                <w:szCs w:val="22"/>
                <w:lang w:val="en-US"/>
              </w:rPr>
              <w:tab/>
            </w:r>
            <w:r w:rsidR="00B560CF" w:rsidRPr="00DE547D">
              <w:rPr>
                <w:b w:val="0"/>
                <w:bCs/>
                <w:sz w:val="22"/>
                <w:szCs w:val="22"/>
                <w:lang w:val="en-US"/>
              </w:rPr>
              <w:t xml:space="preserve">The right not to be subjected to torture or other cruel, inhuman or degrading treatment or punishment, including a corporal punishment (arts. </w:t>
            </w:r>
            <w:smartTag w:uri="urn:schemas-microsoft-com:office:smarttags" w:element="metricconverter">
              <w:smartTagPr>
                <w:attr w:name="ProductID" w:val="37 a"/>
              </w:smartTagPr>
              <w:r w:rsidR="00B560CF" w:rsidRPr="00DE547D">
                <w:rPr>
                  <w:b w:val="0"/>
                  <w:bCs/>
                  <w:sz w:val="22"/>
                  <w:szCs w:val="22"/>
                  <w:lang w:val="en-US"/>
                </w:rPr>
                <w:t>37 a</w:t>
              </w:r>
            </w:smartTag>
            <w:r w:rsidR="00B560CF" w:rsidRPr="00DE547D">
              <w:rPr>
                <w:b w:val="0"/>
                <w:bCs/>
                <w:sz w:val="22"/>
                <w:szCs w:val="22"/>
                <w:lang w:val="en-US"/>
              </w:rPr>
              <w:t>) and 28, par. 2)</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61</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17</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proofErr w:type="spellStart"/>
            <w:r w:rsidRPr="00DE547D">
              <w:rPr>
                <w:b w:val="0"/>
                <w:sz w:val="22"/>
                <w:szCs w:val="22"/>
                <w:lang w:val="en-US"/>
              </w:rPr>
              <w:t>i</w:t>
            </w:r>
            <w:proofErr w:type="spellEnd"/>
            <w:r w:rsidRPr="00DE547D">
              <w:rPr>
                <w:b w:val="0"/>
                <w:sz w:val="22"/>
                <w:szCs w:val="22"/>
                <w:lang w:val="en-US"/>
              </w:rPr>
              <w:t>)</w:t>
            </w:r>
            <w:r w:rsidRPr="00DE547D">
              <w:rPr>
                <w:b w:val="0"/>
                <w:sz w:val="22"/>
                <w:szCs w:val="22"/>
                <w:lang w:val="en-US"/>
              </w:rPr>
              <w:tab/>
            </w:r>
            <w:r w:rsidR="00B560CF" w:rsidRPr="00DE547D">
              <w:rPr>
                <w:b w:val="0"/>
                <w:bCs/>
                <w:sz w:val="22"/>
                <w:szCs w:val="22"/>
                <w:lang w:val="en-US"/>
              </w:rPr>
              <w:t>Measures to promote physical and psychological recovery and social reintegration of child victims (art. 39)</w:t>
            </w:r>
            <w:r w:rsidR="00715F2F">
              <w:rPr>
                <w:b w:val="0"/>
                <w:sz w:val="22"/>
                <w:szCs w:val="22"/>
                <w:lang w:val="en-US"/>
              </w:rPr>
              <w:t>……………</w:t>
            </w:r>
            <w:r w:rsidRPr="00DE547D">
              <w:rPr>
                <w:b w:val="0"/>
                <w:sz w:val="22"/>
                <w:szCs w:val="22"/>
                <w:lang w:val="en-US"/>
              </w:rPr>
              <w:t>………………………</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62</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17</w:t>
            </w:r>
          </w:p>
        </w:tc>
      </w:tr>
      <w:tr w:rsidR="003D690C" w:rsidRPr="00117BAB" w:rsidTr="003D690C">
        <w:trPr>
          <w:jc w:val="center"/>
        </w:trPr>
        <w:tc>
          <w:tcPr>
            <w:tcW w:w="8835" w:type="dxa"/>
            <w:vAlign w:val="center"/>
          </w:tcPr>
          <w:p w:rsidR="003D690C" w:rsidRPr="00DE547D" w:rsidRDefault="00B560CF" w:rsidP="00B560CF">
            <w:pPr>
              <w:pStyle w:val="H23G"/>
              <w:numPr>
                <w:ilvl w:val="0"/>
                <w:numId w:val="6"/>
              </w:numPr>
              <w:tabs>
                <w:tab w:val="clear" w:pos="851"/>
              </w:tabs>
              <w:spacing w:before="0" w:after="0" w:line="276" w:lineRule="auto"/>
              <w:ind w:left="425" w:right="34" w:hanging="426"/>
              <w:jc w:val="both"/>
              <w:rPr>
                <w:sz w:val="22"/>
                <w:szCs w:val="22"/>
                <w:lang w:val="en-US"/>
              </w:rPr>
            </w:pPr>
            <w:r w:rsidRPr="00DE547D">
              <w:rPr>
                <w:sz w:val="22"/>
                <w:szCs w:val="22"/>
                <w:lang w:val="en-US"/>
              </w:rPr>
              <w:t xml:space="preserve">Family environment and alternative care </w:t>
            </w:r>
            <w:r w:rsidR="003D690C" w:rsidRPr="00DE547D">
              <w:rPr>
                <w:sz w:val="22"/>
                <w:szCs w:val="22"/>
                <w:lang w:val="en-US"/>
              </w:rPr>
              <w:t>(arts 5, 9</w:t>
            </w:r>
            <w:r w:rsidRPr="00DE547D">
              <w:rPr>
                <w:sz w:val="22"/>
                <w:szCs w:val="22"/>
                <w:lang w:val="en-US"/>
              </w:rPr>
              <w:t xml:space="preserve"> to</w:t>
            </w:r>
            <w:r w:rsidR="003D690C" w:rsidRPr="00DE547D">
              <w:rPr>
                <w:sz w:val="22"/>
                <w:szCs w:val="22"/>
                <w:lang w:val="en-US"/>
              </w:rPr>
              <w:t xml:space="preserve"> 11, 18 (</w:t>
            </w:r>
            <w:r w:rsidRPr="00DE547D">
              <w:rPr>
                <w:sz w:val="22"/>
                <w:szCs w:val="22"/>
                <w:lang w:val="en-US"/>
              </w:rPr>
              <w:t>para</w:t>
            </w:r>
            <w:r w:rsidR="003D690C" w:rsidRPr="00DE547D">
              <w:rPr>
                <w:sz w:val="22"/>
                <w:szCs w:val="22"/>
                <w:lang w:val="en-US"/>
              </w:rPr>
              <w:t xml:space="preserve"> 1 </w:t>
            </w:r>
            <w:r w:rsidRPr="00DE547D">
              <w:rPr>
                <w:sz w:val="22"/>
                <w:szCs w:val="22"/>
                <w:lang w:val="en-US"/>
              </w:rPr>
              <w:t>and</w:t>
            </w:r>
            <w:r w:rsidR="003D690C" w:rsidRPr="00DE547D">
              <w:rPr>
                <w:sz w:val="22"/>
                <w:szCs w:val="22"/>
                <w:lang w:val="en-US"/>
              </w:rPr>
              <w:t xml:space="preserve"> 2), 19 </w:t>
            </w:r>
            <w:r w:rsidRPr="00DE547D">
              <w:rPr>
                <w:sz w:val="22"/>
                <w:szCs w:val="22"/>
                <w:lang w:val="en-US"/>
              </w:rPr>
              <w:t>to</w:t>
            </w:r>
            <w:r w:rsidR="003D690C" w:rsidRPr="00DE547D">
              <w:rPr>
                <w:sz w:val="22"/>
                <w:szCs w:val="22"/>
                <w:lang w:val="en-US"/>
              </w:rPr>
              <w:t xml:space="preserve"> 21, 25, 27 (</w:t>
            </w:r>
            <w:r w:rsidRPr="00DE547D">
              <w:rPr>
                <w:sz w:val="22"/>
                <w:szCs w:val="22"/>
                <w:lang w:val="en-US"/>
              </w:rPr>
              <w:t>para</w:t>
            </w:r>
            <w:r w:rsidR="003D690C" w:rsidRPr="00DE547D">
              <w:rPr>
                <w:sz w:val="22"/>
                <w:szCs w:val="22"/>
                <w:lang w:val="en-US"/>
              </w:rPr>
              <w:t xml:space="preserve"> 4)</w:t>
            </w:r>
            <w:r w:rsidRPr="00DE547D">
              <w:rPr>
                <w:sz w:val="22"/>
                <w:szCs w:val="22"/>
                <w:lang w:val="en-US"/>
              </w:rPr>
              <w:t xml:space="preserve"> and</w:t>
            </w:r>
            <w:r w:rsidR="00715F2F">
              <w:rPr>
                <w:sz w:val="22"/>
                <w:szCs w:val="22"/>
                <w:lang w:val="en-US"/>
              </w:rPr>
              <w:t xml:space="preserve"> 39)………………………</w:t>
            </w:r>
            <w:r w:rsidR="003D690C" w:rsidRPr="00DE547D">
              <w:rPr>
                <w:sz w:val="22"/>
                <w:szCs w:val="22"/>
                <w:lang w:val="en-US"/>
              </w:rPr>
              <w:t>…………</w:t>
            </w:r>
            <w:r w:rsidR="00715F2F">
              <w:rPr>
                <w:sz w:val="22"/>
                <w:szCs w:val="22"/>
                <w:lang w:val="en-US"/>
              </w:rPr>
              <w:t>……………………………….</w:t>
            </w:r>
            <w:r w:rsidR="003D690C" w:rsidRPr="00DE547D">
              <w:rPr>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63-84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17-20</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a)</w:t>
            </w:r>
            <w:r w:rsidRPr="00DE547D">
              <w:rPr>
                <w:b w:val="0"/>
                <w:sz w:val="22"/>
                <w:szCs w:val="22"/>
                <w:lang w:val="en-US"/>
              </w:rPr>
              <w:tab/>
            </w:r>
            <w:r w:rsidR="00B560CF" w:rsidRPr="00DE547D">
              <w:rPr>
                <w:b w:val="0"/>
                <w:bCs/>
                <w:sz w:val="22"/>
                <w:szCs w:val="22"/>
                <w:lang w:val="en-US"/>
              </w:rPr>
              <w:t>Improvement of the family environment and orientation to parents in accordance with children evolving capacities (art. 5)</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63-64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17</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b)</w:t>
            </w:r>
            <w:r w:rsidRPr="00DE547D">
              <w:rPr>
                <w:b w:val="0"/>
                <w:sz w:val="22"/>
                <w:szCs w:val="22"/>
                <w:lang w:val="en-US"/>
              </w:rPr>
              <w:tab/>
            </w:r>
            <w:r w:rsidR="00B560CF" w:rsidRPr="00DE547D">
              <w:rPr>
                <w:b w:val="0"/>
                <w:bCs/>
                <w:sz w:val="22"/>
                <w:szCs w:val="22"/>
                <w:lang w:val="en-US"/>
              </w:rPr>
              <w:t>Parental Responsibilities, Parental assistance and childcare provision (art 18)</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65</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17</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c)</w:t>
            </w:r>
            <w:r w:rsidRPr="00DE547D">
              <w:rPr>
                <w:b w:val="0"/>
                <w:sz w:val="22"/>
                <w:szCs w:val="22"/>
                <w:lang w:val="en-US"/>
              </w:rPr>
              <w:tab/>
            </w:r>
            <w:r w:rsidR="00B560CF" w:rsidRPr="00DE547D">
              <w:rPr>
                <w:b w:val="0"/>
                <w:bCs/>
                <w:sz w:val="22"/>
                <w:szCs w:val="22"/>
                <w:lang w:val="en-US"/>
              </w:rPr>
              <w:t>Separation from parents (art. 9)</w:t>
            </w:r>
            <w:r w:rsidRPr="00DE547D">
              <w:rPr>
                <w:b w:val="0"/>
                <w:sz w:val="22"/>
                <w:szCs w:val="22"/>
                <w:lang w:val="en-US"/>
              </w:rPr>
              <w:t>…………</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66</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18</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d)</w:t>
            </w:r>
            <w:r w:rsidRPr="00DE547D">
              <w:rPr>
                <w:b w:val="0"/>
                <w:sz w:val="22"/>
                <w:szCs w:val="22"/>
                <w:lang w:val="en-US"/>
              </w:rPr>
              <w:tab/>
            </w:r>
            <w:r w:rsidR="00B560CF" w:rsidRPr="00DE547D">
              <w:rPr>
                <w:b w:val="0"/>
                <w:bCs/>
                <w:sz w:val="22"/>
                <w:szCs w:val="22"/>
                <w:lang w:val="en-US"/>
              </w:rPr>
              <w:t>Family reunification (art. 10)</w:t>
            </w:r>
            <w:r w:rsidRPr="00DE547D">
              <w:rPr>
                <w:b w:val="0"/>
                <w:sz w:val="22"/>
                <w:szCs w:val="22"/>
                <w:lang w:val="en-US"/>
              </w:rPr>
              <w:t>………</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67-70</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18</w:t>
            </w:r>
          </w:p>
        </w:tc>
      </w:tr>
      <w:tr w:rsidR="003D690C" w:rsidRPr="00117BAB" w:rsidTr="003D690C">
        <w:trPr>
          <w:jc w:val="center"/>
        </w:trPr>
        <w:tc>
          <w:tcPr>
            <w:tcW w:w="8835" w:type="dxa"/>
            <w:vAlign w:val="center"/>
          </w:tcPr>
          <w:p w:rsidR="003D690C" w:rsidRPr="00DE547D" w:rsidRDefault="00B560CF"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e)</w:t>
            </w:r>
            <w:r w:rsidRPr="00DE547D">
              <w:rPr>
                <w:b w:val="0"/>
                <w:sz w:val="22"/>
                <w:szCs w:val="22"/>
                <w:lang w:val="en-US"/>
              </w:rPr>
              <w:tab/>
              <w:t>P</w:t>
            </w:r>
            <w:r w:rsidRPr="00DE547D">
              <w:rPr>
                <w:b w:val="0"/>
                <w:bCs/>
                <w:sz w:val="22"/>
                <w:szCs w:val="22"/>
                <w:lang w:val="en-US"/>
              </w:rPr>
              <w:t>ayment of maintenance claims (art.27, par.4)</w:t>
            </w:r>
            <w:r w:rsidR="003D690C" w:rsidRPr="00DE547D">
              <w:rPr>
                <w:b w:val="0"/>
                <w:sz w:val="22"/>
                <w:szCs w:val="22"/>
                <w:lang w:val="en-US"/>
              </w:rPr>
              <w:t>…</w:t>
            </w:r>
            <w:r w:rsidR="00715F2F">
              <w:rPr>
                <w:b w:val="0"/>
                <w:sz w:val="22"/>
                <w:szCs w:val="22"/>
                <w:lang w:val="en-US"/>
              </w:rPr>
              <w:t>…………</w:t>
            </w:r>
            <w:r w:rsidR="003D690C" w:rsidRPr="00DE547D">
              <w:rPr>
                <w:b w:val="0"/>
                <w:sz w:val="22"/>
                <w:szCs w:val="22"/>
                <w:lang w:val="en-US"/>
              </w:rPr>
              <w:t>……………………………..</w:t>
            </w:r>
          </w:p>
        </w:tc>
        <w:tc>
          <w:tcPr>
            <w:tcW w:w="1069" w:type="dxa"/>
            <w:vAlign w:val="bottom"/>
          </w:tcPr>
          <w:p w:rsidR="003D690C" w:rsidRPr="00B560CF" w:rsidRDefault="003D690C" w:rsidP="003D690C">
            <w:pPr>
              <w:spacing w:before="120" w:after="120" w:line="276" w:lineRule="auto"/>
              <w:ind w:left="34"/>
              <w:jc w:val="center"/>
              <w:rPr>
                <w:rFonts w:ascii="Times New Roman" w:hAnsi="Times New Roman" w:cs="Times New Roman"/>
                <w:bCs/>
              </w:rPr>
            </w:pPr>
            <w:r w:rsidRPr="00B560CF">
              <w:rPr>
                <w:rFonts w:ascii="Times New Roman" w:hAnsi="Times New Roman" w:cs="Times New Roman"/>
                <w:bCs/>
              </w:rPr>
              <w:t>71</w:t>
            </w:r>
          </w:p>
        </w:tc>
        <w:tc>
          <w:tcPr>
            <w:tcW w:w="984" w:type="dxa"/>
            <w:vAlign w:val="bottom"/>
          </w:tcPr>
          <w:p w:rsidR="003D690C" w:rsidRPr="00B560CF" w:rsidRDefault="003D690C" w:rsidP="003D690C">
            <w:pPr>
              <w:spacing w:before="120" w:after="120" w:line="276" w:lineRule="auto"/>
              <w:ind w:left="34"/>
              <w:jc w:val="center"/>
              <w:rPr>
                <w:rFonts w:ascii="Times New Roman" w:hAnsi="Times New Roman" w:cs="Times New Roman"/>
                <w:bCs/>
              </w:rPr>
            </w:pPr>
            <w:r w:rsidRPr="00B560CF">
              <w:rPr>
                <w:rFonts w:ascii="Times New Roman" w:hAnsi="Times New Roman" w:cs="Times New Roman"/>
                <w:bCs/>
              </w:rPr>
              <w:t>18</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f)</w:t>
            </w:r>
            <w:r w:rsidRPr="00DE547D">
              <w:rPr>
                <w:b w:val="0"/>
                <w:sz w:val="22"/>
                <w:szCs w:val="22"/>
                <w:lang w:val="en-US"/>
              </w:rPr>
              <w:tab/>
            </w:r>
            <w:r w:rsidR="00B560CF" w:rsidRPr="00DE547D">
              <w:rPr>
                <w:b w:val="0"/>
                <w:bCs/>
                <w:sz w:val="22"/>
                <w:szCs w:val="22"/>
                <w:lang w:val="en-US"/>
              </w:rPr>
              <w:t>Children deprived from a family environment (art. 20)</w:t>
            </w:r>
            <w:r w:rsidR="00715F2F">
              <w:rPr>
                <w:b w:val="0"/>
                <w:bCs/>
                <w:sz w:val="22"/>
                <w:szCs w:val="22"/>
                <w:lang w:val="en-US"/>
              </w:rPr>
              <w:t>…………………………….</w:t>
            </w:r>
            <w:r w:rsidRPr="00DE547D">
              <w:rPr>
                <w:b w:val="0"/>
                <w:sz w:val="22"/>
                <w:szCs w:val="22"/>
                <w:lang w:val="en-US"/>
              </w:rPr>
              <w:t>…...</w:t>
            </w:r>
          </w:p>
        </w:tc>
        <w:tc>
          <w:tcPr>
            <w:tcW w:w="1069" w:type="dxa"/>
            <w:vAlign w:val="bottom"/>
          </w:tcPr>
          <w:p w:rsidR="003D690C" w:rsidRPr="00B560CF" w:rsidRDefault="003D690C" w:rsidP="003D690C">
            <w:pPr>
              <w:spacing w:before="120" w:after="120" w:line="276" w:lineRule="auto"/>
              <w:ind w:left="34"/>
              <w:jc w:val="center"/>
              <w:rPr>
                <w:rFonts w:ascii="Times New Roman" w:hAnsi="Times New Roman" w:cs="Times New Roman"/>
                <w:bCs/>
              </w:rPr>
            </w:pPr>
            <w:r w:rsidRPr="00B560CF">
              <w:rPr>
                <w:rFonts w:ascii="Times New Roman" w:hAnsi="Times New Roman" w:cs="Times New Roman"/>
                <w:bCs/>
              </w:rPr>
              <w:t>72</w:t>
            </w:r>
          </w:p>
        </w:tc>
        <w:tc>
          <w:tcPr>
            <w:tcW w:w="984" w:type="dxa"/>
            <w:vAlign w:val="bottom"/>
          </w:tcPr>
          <w:p w:rsidR="003D690C" w:rsidRPr="00B560CF" w:rsidRDefault="003D690C" w:rsidP="003D690C">
            <w:pPr>
              <w:spacing w:before="120" w:after="120" w:line="276" w:lineRule="auto"/>
              <w:ind w:left="34"/>
              <w:jc w:val="center"/>
              <w:rPr>
                <w:rFonts w:ascii="Times New Roman" w:hAnsi="Times New Roman" w:cs="Times New Roman"/>
                <w:bCs/>
              </w:rPr>
            </w:pPr>
            <w:r w:rsidRPr="00B560CF">
              <w:rPr>
                <w:rFonts w:ascii="Times New Roman" w:hAnsi="Times New Roman" w:cs="Times New Roman"/>
                <w:bCs/>
              </w:rPr>
              <w:t>18</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g)</w:t>
            </w:r>
            <w:r w:rsidRPr="00DE547D">
              <w:rPr>
                <w:b w:val="0"/>
                <w:sz w:val="22"/>
                <w:szCs w:val="22"/>
                <w:lang w:val="en-US"/>
              </w:rPr>
              <w:tab/>
            </w:r>
            <w:r w:rsidR="00B560CF" w:rsidRPr="00DE547D">
              <w:rPr>
                <w:b w:val="0"/>
                <w:bCs/>
                <w:sz w:val="22"/>
                <w:szCs w:val="22"/>
                <w:lang w:val="en-US"/>
              </w:rPr>
              <w:t>Periodic Review of Placement (art. 25)</w:t>
            </w:r>
            <w:r w:rsidR="00715F2F">
              <w:rPr>
                <w:b w:val="0"/>
                <w:sz w:val="22"/>
                <w:szCs w:val="22"/>
                <w:lang w:val="en-US"/>
              </w:rPr>
              <w:t>………………</w:t>
            </w:r>
            <w:r w:rsidRPr="00DE547D">
              <w:rPr>
                <w:b w:val="0"/>
                <w:sz w:val="22"/>
                <w:szCs w:val="22"/>
                <w:lang w:val="en-US"/>
              </w:rPr>
              <w:t>……………………………</w:t>
            </w:r>
            <w:r w:rsidR="00715F2F">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73</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18</w:t>
            </w:r>
          </w:p>
        </w:tc>
      </w:tr>
      <w:tr w:rsidR="003D690C" w:rsidRPr="00117BAB" w:rsidTr="003D690C">
        <w:trPr>
          <w:jc w:val="center"/>
        </w:trPr>
        <w:tc>
          <w:tcPr>
            <w:tcW w:w="8835" w:type="dxa"/>
            <w:vAlign w:val="center"/>
          </w:tcPr>
          <w:p w:rsidR="003D690C" w:rsidRPr="00DE547D" w:rsidRDefault="003D690C" w:rsidP="00B560C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h)</w:t>
            </w:r>
            <w:r w:rsidRPr="00DE547D">
              <w:rPr>
                <w:b w:val="0"/>
                <w:sz w:val="22"/>
                <w:szCs w:val="22"/>
                <w:lang w:val="en-US"/>
              </w:rPr>
              <w:tab/>
            </w:r>
            <w:r w:rsidR="00B560CF" w:rsidRPr="00DE547D">
              <w:rPr>
                <w:b w:val="0"/>
                <w:sz w:val="22"/>
                <w:szCs w:val="22"/>
                <w:lang w:val="en-US"/>
              </w:rPr>
              <w:t>National and International Adoption</w:t>
            </w:r>
            <w:r w:rsidR="00715F2F">
              <w:rPr>
                <w:b w:val="0"/>
                <w:sz w:val="22"/>
                <w:szCs w:val="22"/>
                <w:lang w:val="en-US"/>
              </w:rPr>
              <w:t xml:space="preserve"> (art. 21)…………………………………………</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74-77</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18-19</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proofErr w:type="spellStart"/>
            <w:r w:rsidRPr="00DE547D">
              <w:rPr>
                <w:b w:val="0"/>
                <w:sz w:val="22"/>
                <w:szCs w:val="22"/>
                <w:lang w:val="en-US"/>
              </w:rPr>
              <w:t>i</w:t>
            </w:r>
            <w:proofErr w:type="spellEnd"/>
            <w:r w:rsidRPr="00DE547D">
              <w:rPr>
                <w:b w:val="0"/>
                <w:sz w:val="22"/>
                <w:szCs w:val="22"/>
                <w:lang w:val="en-US"/>
              </w:rPr>
              <w:t>)</w:t>
            </w:r>
            <w:r w:rsidRPr="00DE547D">
              <w:rPr>
                <w:b w:val="0"/>
                <w:sz w:val="22"/>
                <w:szCs w:val="22"/>
                <w:lang w:val="en-US"/>
              </w:rPr>
              <w:tab/>
            </w:r>
            <w:r w:rsidR="00B560CF" w:rsidRPr="00DE547D">
              <w:rPr>
                <w:b w:val="0"/>
                <w:bCs/>
                <w:sz w:val="22"/>
                <w:szCs w:val="22"/>
                <w:lang w:val="en-US"/>
              </w:rPr>
              <w:t>Illicit transfer and non-return (art. 11)</w:t>
            </w:r>
            <w:r w:rsidRPr="00DE547D">
              <w:rPr>
                <w:b w:val="0"/>
                <w:sz w:val="22"/>
                <w:szCs w:val="22"/>
                <w:lang w:val="en-US"/>
              </w:rPr>
              <w:t>…</w:t>
            </w:r>
            <w:r w:rsidR="00715F2F">
              <w:rPr>
                <w:b w:val="0"/>
                <w:sz w:val="22"/>
                <w:szCs w:val="22"/>
                <w:lang w:val="en-US"/>
              </w:rPr>
              <w:t>…………</w:t>
            </w:r>
            <w:r w:rsidRPr="00DE547D">
              <w:rPr>
                <w:b w:val="0"/>
                <w:sz w:val="22"/>
                <w:szCs w:val="22"/>
                <w:lang w:val="en-US"/>
              </w:rPr>
              <w:t>……………………......</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78-79</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19</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s-MX"/>
              </w:rPr>
            </w:pPr>
            <w:r w:rsidRPr="00DE547D">
              <w:rPr>
                <w:b w:val="0"/>
                <w:sz w:val="22"/>
                <w:szCs w:val="22"/>
                <w:lang w:val="en-US"/>
              </w:rPr>
              <w:t>j)</w:t>
            </w:r>
            <w:r w:rsidRPr="00DE547D">
              <w:rPr>
                <w:b w:val="0"/>
                <w:sz w:val="22"/>
                <w:szCs w:val="22"/>
                <w:lang w:val="en-US"/>
              </w:rPr>
              <w:tab/>
            </w:r>
            <w:r w:rsidR="00B560CF" w:rsidRPr="00DE547D">
              <w:rPr>
                <w:b w:val="0"/>
                <w:bCs/>
                <w:sz w:val="22"/>
                <w:szCs w:val="22"/>
                <w:lang w:val="en-US"/>
              </w:rPr>
              <w:t>Abuse and neglect, including physical and psychological recovery and social reintegration (arts. 19 and 39)</w:t>
            </w:r>
            <w:r w:rsidRPr="00DE547D">
              <w:rPr>
                <w:b w:val="0"/>
                <w:sz w:val="22"/>
                <w:szCs w:val="22"/>
                <w:lang w:val="es-MX"/>
              </w:rPr>
              <w:t>………………………......</w:t>
            </w:r>
            <w:r w:rsidR="00715F2F">
              <w:rPr>
                <w:b w:val="0"/>
                <w:sz w:val="22"/>
                <w:szCs w:val="22"/>
                <w:lang w:val="es-MX"/>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80-84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19-20</w:t>
            </w:r>
          </w:p>
        </w:tc>
      </w:tr>
      <w:tr w:rsidR="003D690C" w:rsidRPr="00117BAB" w:rsidTr="003D690C">
        <w:trPr>
          <w:jc w:val="center"/>
        </w:trPr>
        <w:tc>
          <w:tcPr>
            <w:tcW w:w="8835" w:type="dxa"/>
            <w:vAlign w:val="center"/>
          </w:tcPr>
          <w:p w:rsidR="003D690C" w:rsidRPr="00DE547D" w:rsidRDefault="00B560CF" w:rsidP="00715F2F">
            <w:pPr>
              <w:pStyle w:val="H23G"/>
              <w:numPr>
                <w:ilvl w:val="0"/>
                <w:numId w:val="6"/>
              </w:numPr>
              <w:tabs>
                <w:tab w:val="clear" w:pos="851"/>
              </w:tabs>
              <w:spacing w:before="0" w:after="0" w:line="276" w:lineRule="auto"/>
              <w:ind w:left="425" w:right="34" w:hanging="426"/>
              <w:jc w:val="both"/>
              <w:rPr>
                <w:sz w:val="22"/>
                <w:szCs w:val="22"/>
                <w:lang w:val="en-US"/>
              </w:rPr>
            </w:pPr>
            <w:r w:rsidRPr="00DE547D">
              <w:rPr>
                <w:sz w:val="22"/>
                <w:szCs w:val="22"/>
                <w:lang w:val="en-US"/>
              </w:rPr>
              <w:t xml:space="preserve">Disability, basic health and welfare </w:t>
            </w:r>
            <w:r w:rsidR="003D690C" w:rsidRPr="00DE547D">
              <w:rPr>
                <w:sz w:val="22"/>
                <w:szCs w:val="22"/>
                <w:lang w:val="en-US"/>
              </w:rPr>
              <w:t>(arts 6, 18 (p</w:t>
            </w:r>
            <w:r w:rsidRPr="00DE547D">
              <w:rPr>
                <w:sz w:val="22"/>
                <w:szCs w:val="22"/>
                <w:lang w:val="en-US"/>
              </w:rPr>
              <w:t>ara</w:t>
            </w:r>
            <w:r w:rsidR="003D690C" w:rsidRPr="00DE547D">
              <w:rPr>
                <w:sz w:val="22"/>
                <w:szCs w:val="22"/>
                <w:lang w:val="en-US"/>
              </w:rPr>
              <w:t xml:space="preserve"> 3), 23, 24, 26, 27 (</w:t>
            </w:r>
            <w:r w:rsidR="00715F2F">
              <w:rPr>
                <w:sz w:val="22"/>
                <w:szCs w:val="22"/>
                <w:lang w:val="en-US"/>
              </w:rPr>
              <w:t>p</w:t>
            </w:r>
            <w:r w:rsidRPr="00DE547D">
              <w:rPr>
                <w:sz w:val="22"/>
                <w:szCs w:val="22"/>
                <w:lang w:val="en-US"/>
              </w:rPr>
              <w:t>ara</w:t>
            </w:r>
            <w:r w:rsidR="003D690C" w:rsidRPr="00DE547D">
              <w:rPr>
                <w:sz w:val="22"/>
                <w:szCs w:val="22"/>
                <w:lang w:val="en-US"/>
              </w:rPr>
              <w:t xml:space="preserve"> 1</w:t>
            </w:r>
            <w:r w:rsidRPr="00DE547D">
              <w:rPr>
                <w:sz w:val="22"/>
                <w:szCs w:val="22"/>
                <w:lang w:val="en-US"/>
              </w:rPr>
              <w:t xml:space="preserve"> to</w:t>
            </w:r>
            <w:r w:rsidR="003D690C" w:rsidRPr="00DE547D">
              <w:rPr>
                <w:sz w:val="22"/>
                <w:szCs w:val="22"/>
                <w:lang w:val="en-US"/>
              </w:rPr>
              <w:t xml:space="preserve"> 3) </w:t>
            </w:r>
            <w:r w:rsidRPr="00DE547D">
              <w:rPr>
                <w:sz w:val="22"/>
                <w:szCs w:val="22"/>
                <w:lang w:val="en-US"/>
              </w:rPr>
              <w:t xml:space="preserve">and </w:t>
            </w:r>
            <w:r w:rsidR="00715F2F">
              <w:rPr>
                <w:sz w:val="22"/>
                <w:szCs w:val="22"/>
                <w:lang w:val="en-US"/>
              </w:rPr>
              <w:t>33)</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85-98-</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20-22</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a)</w:t>
            </w:r>
            <w:r w:rsidRPr="00DE547D">
              <w:rPr>
                <w:b w:val="0"/>
                <w:sz w:val="22"/>
                <w:szCs w:val="22"/>
                <w:lang w:val="en-US"/>
              </w:rPr>
              <w:tab/>
            </w:r>
            <w:r w:rsidR="00DE547D" w:rsidRPr="00DE547D">
              <w:rPr>
                <w:b w:val="0"/>
                <w:bCs/>
                <w:sz w:val="22"/>
                <w:szCs w:val="22"/>
                <w:lang w:val="en-US"/>
              </w:rPr>
              <w:t xml:space="preserve">Survival and development of the child (art. 6, </w:t>
            </w:r>
            <w:proofErr w:type="spellStart"/>
            <w:r w:rsidR="00DE547D" w:rsidRPr="00DE547D">
              <w:rPr>
                <w:b w:val="0"/>
                <w:bCs/>
                <w:sz w:val="22"/>
                <w:szCs w:val="22"/>
                <w:lang w:val="en-US"/>
              </w:rPr>
              <w:t>párr</w:t>
            </w:r>
            <w:proofErr w:type="spellEnd"/>
            <w:r w:rsidR="00DE547D" w:rsidRPr="00DE547D">
              <w:rPr>
                <w:b w:val="0"/>
                <w:bCs/>
                <w:sz w:val="22"/>
                <w:szCs w:val="22"/>
                <w:lang w:val="en-US"/>
              </w:rPr>
              <w:t>. 2)</w:t>
            </w:r>
            <w:r w:rsidRPr="00DE547D">
              <w:rPr>
                <w:b w:val="0"/>
                <w:sz w:val="22"/>
                <w:szCs w:val="22"/>
                <w:lang w:val="en-US"/>
              </w:rPr>
              <w:t>……………</w:t>
            </w:r>
            <w:r w:rsidR="00715F2F" w:rsidRPr="00DE547D">
              <w:rPr>
                <w:b w:val="0"/>
                <w:sz w:val="22"/>
                <w:szCs w:val="22"/>
                <w:lang w:val="en-US"/>
              </w:rPr>
              <w:t xml:space="preserve"> </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85</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20</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b)</w:t>
            </w:r>
            <w:r w:rsidRPr="00DE547D">
              <w:rPr>
                <w:b w:val="0"/>
                <w:sz w:val="22"/>
                <w:szCs w:val="22"/>
                <w:lang w:val="en-US"/>
              </w:rPr>
              <w:tab/>
            </w:r>
            <w:r w:rsidR="00DE547D" w:rsidRPr="00DE547D">
              <w:rPr>
                <w:b w:val="0"/>
                <w:bCs/>
                <w:sz w:val="22"/>
                <w:szCs w:val="22"/>
                <w:lang w:val="en-US"/>
              </w:rPr>
              <w:t>Health and Access to healthcare services and facilities (art. 24)</w:t>
            </w:r>
            <w:r w:rsidRPr="00DE547D">
              <w:rPr>
                <w:b w:val="0"/>
                <w:sz w:val="22"/>
                <w:szCs w:val="22"/>
                <w:lang w:val="en-US"/>
              </w:rPr>
              <w:t>………………</w:t>
            </w:r>
            <w:r w:rsidR="00715F2F">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86</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20</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c)</w:t>
            </w:r>
            <w:r w:rsidRPr="00DE547D">
              <w:rPr>
                <w:b w:val="0"/>
                <w:sz w:val="22"/>
                <w:szCs w:val="22"/>
                <w:lang w:val="en-US"/>
              </w:rPr>
              <w:tab/>
            </w:r>
            <w:r w:rsidR="00DE547D" w:rsidRPr="00DE547D">
              <w:rPr>
                <w:b w:val="0"/>
                <w:bCs/>
                <w:sz w:val="22"/>
                <w:szCs w:val="22"/>
                <w:lang w:val="en-US"/>
              </w:rPr>
              <w:t xml:space="preserve">Efforts to face health difficulties and promote physical and mental health and wellbeing of children </w:t>
            </w:r>
            <w:r w:rsidRPr="00DE547D">
              <w:rPr>
                <w:b w:val="0"/>
                <w:sz w:val="22"/>
                <w:szCs w:val="22"/>
                <w:lang w:val="en-US"/>
              </w:rPr>
              <w:t>…</w:t>
            </w:r>
            <w:r w:rsidR="00715F2F">
              <w:rPr>
                <w:b w:val="0"/>
                <w:sz w:val="22"/>
                <w:szCs w:val="22"/>
                <w:lang w:val="en-US"/>
              </w:rPr>
              <w:t>…………………………………………..........</w:t>
            </w:r>
            <w:r w:rsidRPr="00DE547D">
              <w:rPr>
                <w:b w:val="0"/>
                <w:sz w:val="22"/>
                <w:szCs w:val="22"/>
                <w:lang w:val="en-US"/>
              </w:rPr>
              <w:t>.........</w:t>
            </w:r>
            <w:r w:rsidR="00715F2F">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87</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21</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d)</w:t>
            </w:r>
            <w:r w:rsidRPr="00DE547D">
              <w:rPr>
                <w:b w:val="0"/>
                <w:sz w:val="22"/>
                <w:szCs w:val="22"/>
                <w:lang w:val="en-US"/>
              </w:rPr>
              <w:tab/>
            </w:r>
            <w:r w:rsidR="00DE547D" w:rsidRPr="00DE547D">
              <w:rPr>
                <w:b w:val="0"/>
                <w:bCs/>
                <w:sz w:val="22"/>
                <w:szCs w:val="22"/>
                <w:lang w:val="en-US"/>
              </w:rPr>
              <w:t>Reproductive rights of adolescents and the promotion of a healthy lifestyle</w:t>
            </w:r>
            <w:r w:rsidR="00DE547D" w:rsidRPr="00DE547D">
              <w:rPr>
                <w:b w:val="0"/>
                <w:sz w:val="22"/>
                <w:szCs w:val="22"/>
                <w:lang w:val="en-US"/>
              </w:rPr>
              <w:t xml:space="preserve"> </w:t>
            </w:r>
            <w:r w:rsidR="00715F2F">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88-91</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21</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e)</w:t>
            </w:r>
            <w:r w:rsidRPr="00DE547D">
              <w:rPr>
                <w:b w:val="0"/>
                <w:sz w:val="22"/>
                <w:szCs w:val="22"/>
                <w:lang w:val="en-US"/>
              </w:rPr>
              <w:tab/>
            </w:r>
            <w:r w:rsidR="00DE547D" w:rsidRPr="00DE547D">
              <w:rPr>
                <w:b w:val="0"/>
                <w:bCs/>
                <w:sz w:val="22"/>
                <w:szCs w:val="22"/>
                <w:lang w:val="en-US"/>
              </w:rPr>
              <w:t xml:space="preserve">Prohibition and eradication of harmful traditional practices, in particular, genital feminine mutilation and early and forced marriages (art. 24, </w:t>
            </w:r>
            <w:proofErr w:type="spellStart"/>
            <w:r w:rsidR="00DE547D" w:rsidRPr="00DE547D">
              <w:rPr>
                <w:b w:val="0"/>
                <w:bCs/>
                <w:sz w:val="22"/>
                <w:szCs w:val="22"/>
                <w:lang w:val="en-US"/>
              </w:rPr>
              <w:t>parr</w:t>
            </w:r>
            <w:proofErr w:type="spellEnd"/>
            <w:r w:rsidR="00DE547D" w:rsidRPr="00DE547D">
              <w:rPr>
                <w:b w:val="0"/>
                <w:bCs/>
                <w:sz w:val="22"/>
                <w:szCs w:val="22"/>
                <w:lang w:val="en-US"/>
              </w:rPr>
              <w:t>. 3)</w:t>
            </w:r>
            <w:r w:rsidR="00715F2F">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92</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21</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f)</w:t>
            </w:r>
            <w:r w:rsidRPr="00DE547D">
              <w:rPr>
                <w:b w:val="0"/>
                <w:sz w:val="22"/>
                <w:szCs w:val="22"/>
                <w:lang w:val="en-US"/>
              </w:rPr>
              <w:tab/>
            </w:r>
            <w:r w:rsidR="00DE547D" w:rsidRPr="00DE547D">
              <w:rPr>
                <w:b w:val="0"/>
                <w:bCs/>
                <w:sz w:val="22"/>
                <w:szCs w:val="22"/>
                <w:lang w:val="en-US"/>
              </w:rPr>
              <w:t>Protection of children from the use of psychotropic abuse (art. 33)</w:t>
            </w:r>
            <w:r w:rsidR="00715F2F">
              <w:rPr>
                <w:b w:val="0"/>
                <w:bCs/>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93</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21</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g)</w:t>
            </w:r>
            <w:r w:rsidRPr="00DE547D">
              <w:rPr>
                <w:b w:val="0"/>
                <w:sz w:val="22"/>
                <w:szCs w:val="22"/>
                <w:lang w:val="en-US"/>
              </w:rPr>
              <w:tab/>
            </w:r>
            <w:r w:rsidR="00DE547D" w:rsidRPr="00DE547D">
              <w:rPr>
                <w:b w:val="0"/>
                <w:bCs/>
                <w:sz w:val="22"/>
                <w:szCs w:val="22"/>
                <w:lang w:val="en-US"/>
              </w:rPr>
              <w:t>Measures to guarantee protection of children with imprisoned parents and children with their mothers in prison</w:t>
            </w:r>
            <w:r w:rsidR="00DE547D" w:rsidRPr="00DE547D">
              <w:rPr>
                <w:b w:val="0"/>
                <w:sz w:val="22"/>
                <w:szCs w:val="22"/>
                <w:lang w:val="en-US"/>
              </w:rPr>
              <w:t xml:space="preserve"> </w:t>
            </w:r>
            <w:r w:rsidRPr="00DE547D">
              <w:rPr>
                <w:b w:val="0"/>
                <w:sz w:val="22"/>
                <w:szCs w:val="22"/>
                <w:lang w:val="en-US"/>
              </w:rPr>
              <w:t>…………………………………………………</w:t>
            </w:r>
            <w:r w:rsidR="00715F2F">
              <w:rPr>
                <w:b w:val="0"/>
                <w:sz w:val="22"/>
                <w:szCs w:val="22"/>
                <w:lang w:val="en-US"/>
              </w:rPr>
              <w:t>…………………..</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94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21</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h)</w:t>
            </w:r>
            <w:r w:rsidRPr="00DE547D">
              <w:rPr>
                <w:b w:val="0"/>
                <w:sz w:val="22"/>
                <w:szCs w:val="22"/>
                <w:lang w:val="en-US"/>
              </w:rPr>
              <w:tab/>
            </w:r>
            <w:r w:rsidR="00DE547D" w:rsidRPr="00DE547D">
              <w:rPr>
                <w:b w:val="0"/>
                <w:bCs/>
                <w:sz w:val="22"/>
                <w:szCs w:val="22"/>
                <w:lang w:val="en-US"/>
              </w:rPr>
              <w:t>Social Security and childcare services and facilities (arts. 26 y 18, par</w:t>
            </w:r>
            <w:r w:rsidR="00715F2F">
              <w:rPr>
                <w:b w:val="0"/>
                <w:bCs/>
                <w:sz w:val="22"/>
                <w:szCs w:val="22"/>
                <w:lang w:val="en-US"/>
              </w:rPr>
              <w:t>a</w:t>
            </w:r>
            <w:r w:rsidR="00DE547D" w:rsidRPr="00DE547D">
              <w:rPr>
                <w:b w:val="0"/>
                <w:bCs/>
                <w:sz w:val="22"/>
                <w:szCs w:val="22"/>
                <w:lang w:val="en-US"/>
              </w:rPr>
              <w:t>. 3)</w:t>
            </w:r>
            <w:r w:rsidRPr="00DE547D">
              <w:rPr>
                <w:b w:val="0"/>
                <w:sz w:val="22"/>
                <w:szCs w:val="22"/>
                <w:lang w:val="en-US"/>
              </w:rPr>
              <w:t>……………</w:t>
            </w:r>
            <w:r w:rsidR="00715F2F">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95</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21-22</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proofErr w:type="spellStart"/>
            <w:r w:rsidRPr="00DE547D">
              <w:rPr>
                <w:b w:val="0"/>
                <w:sz w:val="22"/>
                <w:szCs w:val="22"/>
                <w:lang w:val="en-US"/>
              </w:rPr>
              <w:t>i</w:t>
            </w:r>
            <w:proofErr w:type="spellEnd"/>
            <w:r w:rsidRPr="00DE547D">
              <w:rPr>
                <w:b w:val="0"/>
                <w:sz w:val="22"/>
                <w:szCs w:val="22"/>
                <w:lang w:val="en-US"/>
              </w:rPr>
              <w:t>)</w:t>
            </w:r>
            <w:r w:rsidRPr="00DE547D">
              <w:rPr>
                <w:b w:val="0"/>
                <w:sz w:val="22"/>
                <w:szCs w:val="22"/>
                <w:lang w:val="en-US"/>
              </w:rPr>
              <w:tab/>
            </w:r>
            <w:r w:rsidR="00DE547D" w:rsidRPr="00DE547D">
              <w:rPr>
                <w:b w:val="0"/>
                <w:bCs/>
                <w:sz w:val="22"/>
                <w:szCs w:val="22"/>
                <w:lang w:val="en-US"/>
              </w:rPr>
              <w:t>Standard of living and measures adopted to guarantee the physical, mental, spiritual, moral and social development of children in the form of nutrition, clothing and housing (art. 27, para. 1 to 3)</w:t>
            </w:r>
            <w:r w:rsidR="00715F2F">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96-98</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22</w:t>
            </w:r>
          </w:p>
        </w:tc>
      </w:tr>
      <w:tr w:rsidR="003D690C" w:rsidRPr="00117BAB" w:rsidTr="003D690C">
        <w:trPr>
          <w:jc w:val="center"/>
        </w:trPr>
        <w:tc>
          <w:tcPr>
            <w:tcW w:w="8835" w:type="dxa"/>
            <w:vAlign w:val="center"/>
          </w:tcPr>
          <w:p w:rsidR="003D690C" w:rsidRPr="00DE547D" w:rsidRDefault="00DE547D" w:rsidP="00DE547D">
            <w:pPr>
              <w:pStyle w:val="H23G"/>
              <w:numPr>
                <w:ilvl w:val="0"/>
                <w:numId w:val="6"/>
              </w:numPr>
              <w:tabs>
                <w:tab w:val="clear" w:pos="851"/>
              </w:tabs>
              <w:spacing w:before="0" w:after="0" w:line="276" w:lineRule="auto"/>
              <w:ind w:left="425" w:right="34" w:hanging="426"/>
              <w:jc w:val="both"/>
              <w:rPr>
                <w:sz w:val="22"/>
                <w:szCs w:val="22"/>
                <w:lang w:val="en-US"/>
              </w:rPr>
            </w:pPr>
            <w:r w:rsidRPr="00DE547D">
              <w:rPr>
                <w:sz w:val="22"/>
                <w:szCs w:val="22"/>
                <w:lang w:val="en-US"/>
              </w:rPr>
              <w:t xml:space="preserve">Education, leisure and cultural activities </w:t>
            </w:r>
            <w:r w:rsidR="003D690C" w:rsidRPr="00DE547D">
              <w:rPr>
                <w:sz w:val="22"/>
                <w:szCs w:val="22"/>
                <w:lang w:val="en-US"/>
              </w:rPr>
              <w:t xml:space="preserve">(arts 28, 29, 30 </w:t>
            </w:r>
            <w:r w:rsidRPr="00DE547D">
              <w:rPr>
                <w:sz w:val="22"/>
                <w:szCs w:val="22"/>
                <w:lang w:val="en-US"/>
              </w:rPr>
              <w:t>and</w:t>
            </w:r>
            <w:r w:rsidR="003D690C" w:rsidRPr="00DE547D">
              <w:rPr>
                <w:sz w:val="22"/>
                <w:szCs w:val="22"/>
                <w:lang w:val="en-US"/>
              </w:rPr>
              <w:t xml:space="preserve"> </w:t>
            </w:r>
            <w:r w:rsidR="00715F2F">
              <w:rPr>
                <w:sz w:val="22"/>
                <w:szCs w:val="22"/>
                <w:lang w:val="en-US"/>
              </w:rPr>
              <w:t>31)………………………..</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99-105-</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22-23</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a)</w:t>
            </w:r>
            <w:r w:rsidRPr="00DE547D">
              <w:rPr>
                <w:b w:val="0"/>
                <w:sz w:val="22"/>
                <w:szCs w:val="22"/>
                <w:lang w:val="en-US"/>
              </w:rPr>
              <w:tab/>
            </w:r>
            <w:r w:rsidR="00DE547D" w:rsidRPr="00DE547D">
              <w:rPr>
                <w:b w:val="0"/>
                <w:bCs/>
                <w:sz w:val="22"/>
                <w:szCs w:val="22"/>
                <w:lang w:val="en-US"/>
              </w:rPr>
              <w:t>Education, including vocational training and guidance (art. 28)</w:t>
            </w:r>
            <w:r w:rsidRPr="00DE547D">
              <w:rPr>
                <w:b w:val="0"/>
                <w:bCs/>
                <w:sz w:val="22"/>
                <w:szCs w:val="22"/>
                <w:lang w:val="en-US"/>
              </w:rPr>
              <w:t>………</w:t>
            </w:r>
            <w:r w:rsidR="00715F2F">
              <w:rPr>
                <w:b w:val="0"/>
                <w:bCs/>
                <w:sz w:val="22"/>
                <w:szCs w:val="22"/>
                <w:lang w:val="en-US"/>
              </w:rPr>
              <w:t>…………………</w:t>
            </w:r>
            <w:r w:rsidRPr="00DE547D">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99-101</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22-23</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b)</w:t>
            </w:r>
            <w:r w:rsidRPr="00DE547D">
              <w:rPr>
                <w:b w:val="0"/>
                <w:sz w:val="22"/>
                <w:szCs w:val="22"/>
                <w:lang w:val="en-US"/>
              </w:rPr>
              <w:tab/>
            </w:r>
            <w:r w:rsidR="00DE547D" w:rsidRPr="00DE547D">
              <w:rPr>
                <w:b w:val="0"/>
                <w:bCs/>
                <w:sz w:val="22"/>
                <w:szCs w:val="22"/>
                <w:lang w:val="en-US"/>
              </w:rPr>
              <w:t>Aims of education (art. 29)</w:t>
            </w:r>
            <w:r w:rsidRPr="00DE547D">
              <w:rPr>
                <w:b w:val="0"/>
                <w:bCs/>
                <w:sz w:val="22"/>
                <w:szCs w:val="22"/>
                <w:lang w:val="en-US"/>
              </w:rPr>
              <w:t>…………………………</w:t>
            </w:r>
            <w:r w:rsidR="00715F2F">
              <w:rPr>
                <w:b w:val="0"/>
                <w:bCs/>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102</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23</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c)</w:t>
            </w:r>
            <w:r w:rsidRPr="00DE547D">
              <w:rPr>
                <w:b w:val="0"/>
                <w:sz w:val="22"/>
                <w:szCs w:val="22"/>
                <w:lang w:val="en-US"/>
              </w:rPr>
              <w:tab/>
            </w:r>
            <w:r w:rsidR="00DE547D" w:rsidRPr="00DE547D">
              <w:rPr>
                <w:b w:val="0"/>
                <w:bCs/>
                <w:sz w:val="22"/>
                <w:szCs w:val="22"/>
                <w:lang w:val="en-US"/>
              </w:rPr>
              <w:t>Cultural rights of children belonging to indigenous or minority groups (art. 30)</w:t>
            </w:r>
            <w:r w:rsidR="00715F2F">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103</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23</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d)</w:t>
            </w:r>
            <w:r w:rsidRPr="00DE547D">
              <w:rPr>
                <w:b w:val="0"/>
                <w:sz w:val="22"/>
                <w:szCs w:val="22"/>
                <w:lang w:val="en-US"/>
              </w:rPr>
              <w:tab/>
            </w:r>
            <w:r w:rsidR="00DE547D" w:rsidRPr="00DE547D">
              <w:rPr>
                <w:b w:val="0"/>
                <w:bCs/>
                <w:sz w:val="22"/>
                <w:szCs w:val="22"/>
                <w:lang w:val="en-US"/>
              </w:rPr>
              <w:t>Education on human rights and civic education</w:t>
            </w:r>
            <w:r w:rsidR="00DE547D" w:rsidRPr="00DE547D">
              <w:rPr>
                <w:b w:val="0"/>
                <w:sz w:val="22"/>
                <w:szCs w:val="22"/>
                <w:lang w:val="en-US"/>
              </w:rPr>
              <w:t xml:space="preserve"> </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104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23</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e)</w:t>
            </w:r>
            <w:r w:rsidRPr="00DE547D">
              <w:rPr>
                <w:b w:val="0"/>
                <w:sz w:val="22"/>
                <w:szCs w:val="22"/>
                <w:lang w:val="en-US"/>
              </w:rPr>
              <w:tab/>
            </w:r>
            <w:r w:rsidR="00DE547D" w:rsidRPr="00DE547D">
              <w:rPr>
                <w:b w:val="0"/>
                <w:bCs/>
                <w:sz w:val="22"/>
                <w:szCs w:val="22"/>
                <w:lang w:val="en-US"/>
              </w:rPr>
              <w:t>Leisure, recreation and cultural activities (art. 31)</w:t>
            </w:r>
            <w:r w:rsidR="00715F2F">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105</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23</w:t>
            </w:r>
          </w:p>
        </w:tc>
      </w:tr>
      <w:tr w:rsidR="003D690C" w:rsidRPr="00117BAB" w:rsidTr="003D690C">
        <w:trPr>
          <w:jc w:val="center"/>
        </w:trPr>
        <w:tc>
          <w:tcPr>
            <w:tcW w:w="8835" w:type="dxa"/>
            <w:vAlign w:val="center"/>
          </w:tcPr>
          <w:p w:rsidR="003D690C" w:rsidRPr="00DE547D" w:rsidRDefault="00DE547D" w:rsidP="00DE547D">
            <w:pPr>
              <w:pStyle w:val="H23G"/>
              <w:numPr>
                <w:ilvl w:val="0"/>
                <w:numId w:val="6"/>
              </w:numPr>
              <w:tabs>
                <w:tab w:val="clear" w:pos="851"/>
              </w:tabs>
              <w:spacing w:before="0" w:after="0" w:line="276" w:lineRule="auto"/>
              <w:ind w:left="425" w:right="34" w:hanging="426"/>
              <w:jc w:val="both"/>
              <w:rPr>
                <w:sz w:val="22"/>
                <w:szCs w:val="22"/>
                <w:lang w:val="en-US"/>
              </w:rPr>
            </w:pPr>
            <w:r w:rsidRPr="00DE547D">
              <w:rPr>
                <w:sz w:val="22"/>
                <w:szCs w:val="22"/>
                <w:lang w:val="en-US"/>
              </w:rPr>
              <w:t xml:space="preserve">Special protection measures (arts </w:t>
            </w:r>
            <w:r w:rsidR="003D690C" w:rsidRPr="00DE547D">
              <w:rPr>
                <w:sz w:val="22"/>
                <w:szCs w:val="22"/>
                <w:lang w:val="en-US"/>
              </w:rPr>
              <w:t xml:space="preserve">22, 30, 32 </w:t>
            </w:r>
            <w:r w:rsidRPr="00DE547D">
              <w:rPr>
                <w:sz w:val="22"/>
                <w:szCs w:val="22"/>
                <w:lang w:val="en-US"/>
              </w:rPr>
              <w:t>to</w:t>
            </w:r>
            <w:r w:rsidR="003D690C" w:rsidRPr="00DE547D">
              <w:rPr>
                <w:sz w:val="22"/>
                <w:szCs w:val="22"/>
                <w:lang w:val="en-US"/>
              </w:rPr>
              <w:t xml:space="preserve"> 36, 37 b) </w:t>
            </w:r>
            <w:r w:rsidRPr="00DE547D">
              <w:rPr>
                <w:sz w:val="22"/>
                <w:szCs w:val="22"/>
                <w:lang w:val="en-US"/>
              </w:rPr>
              <w:t>to</w:t>
            </w:r>
            <w:r w:rsidR="003D690C" w:rsidRPr="00DE547D">
              <w:rPr>
                <w:sz w:val="22"/>
                <w:szCs w:val="22"/>
                <w:lang w:val="en-US"/>
              </w:rPr>
              <w:t xml:space="preserve"> d), 38, 39 </w:t>
            </w:r>
            <w:r w:rsidRPr="00DE547D">
              <w:rPr>
                <w:sz w:val="22"/>
                <w:szCs w:val="22"/>
                <w:lang w:val="en-US"/>
              </w:rPr>
              <w:t>and</w:t>
            </w:r>
            <w:r w:rsidR="003D690C" w:rsidRPr="00DE547D">
              <w:rPr>
                <w:sz w:val="22"/>
                <w:szCs w:val="22"/>
                <w:lang w:val="en-US"/>
              </w:rPr>
              <w:t xml:space="preserve"> 40)……..</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106-124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
                <w:bCs/>
                <w:lang w:val="en-US"/>
              </w:rPr>
            </w:pPr>
            <w:r w:rsidRPr="00117BAB">
              <w:rPr>
                <w:rFonts w:ascii="Times New Roman" w:hAnsi="Times New Roman" w:cs="Times New Roman"/>
                <w:b/>
                <w:bCs/>
                <w:lang w:val="en-US"/>
              </w:rPr>
              <w:t>23-26</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a)</w:t>
            </w:r>
            <w:r w:rsidRPr="00DE547D">
              <w:rPr>
                <w:b w:val="0"/>
                <w:sz w:val="22"/>
                <w:szCs w:val="22"/>
                <w:lang w:val="en-US"/>
              </w:rPr>
              <w:tab/>
            </w:r>
            <w:r w:rsidR="00DE547D" w:rsidRPr="00DE547D">
              <w:rPr>
                <w:b w:val="0"/>
                <w:sz w:val="22"/>
                <w:szCs w:val="22"/>
                <w:lang w:val="en-US"/>
              </w:rPr>
              <w:t>Children outside their country of origin that seeking refugee status (art. 22), unaccompanied children seeking for asylum, internally displaced children, migrant children and children affected by migration</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106-109</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23-24</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b)</w:t>
            </w:r>
            <w:r w:rsidRPr="00DE547D">
              <w:rPr>
                <w:b w:val="0"/>
                <w:sz w:val="22"/>
                <w:szCs w:val="22"/>
                <w:lang w:val="en-US"/>
              </w:rPr>
              <w:tab/>
            </w:r>
            <w:r w:rsidR="00DE547D" w:rsidRPr="00DE547D">
              <w:rPr>
                <w:b w:val="0"/>
                <w:sz w:val="22"/>
                <w:szCs w:val="22"/>
                <w:lang w:val="en-US"/>
              </w:rPr>
              <w:t>Children in armed conflict (art. 38), including their physical and psychological recovery and their social integration (art. 39)</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110</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24</w:t>
            </w:r>
          </w:p>
        </w:tc>
      </w:tr>
      <w:tr w:rsidR="003D690C" w:rsidRPr="00117BAB" w:rsidTr="003D690C">
        <w:trPr>
          <w:jc w:val="center"/>
        </w:trPr>
        <w:tc>
          <w:tcPr>
            <w:tcW w:w="8835" w:type="dxa"/>
            <w:vAlign w:val="center"/>
          </w:tcPr>
          <w:p w:rsidR="003D690C" w:rsidRPr="00DE547D" w:rsidRDefault="003D690C" w:rsidP="00715F2F">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c)</w:t>
            </w:r>
            <w:r w:rsidRPr="00DE547D">
              <w:rPr>
                <w:b w:val="0"/>
                <w:sz w:val="22"/>
                <w:szCs w:val="22"/>
                <w:lang w:val="en-US"/>
              </w:rPr>
              <w:tab/>
            </w:r>
            <w:r w:rsidR="00DE547D" w:rsidRPr="00DE547D">
              <w:rPr>
                <w:b w:val="0"/>
                <w:sz w:val="22"/>
                <w:szCs w:val="22"/>
                <w:lang w:val="en-US"/>
              </w:rPr>
              <w:t xml:space="preserve">Children in situation of exploitation, including physical and psychological recovery and social reintegration </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111-116</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25</w:t>
            </w:r>
          </w:p>
        </w:tc>
      </w:tr>
      <w:tr w:rsidR="003D690C" w:rsidRPr="00117BAB" w:rsidTr="003D690C">
        <w:trPr>
          <w:jc w:val="center"/>
        </w:trPr>
        <w:tc>
          <w:tcPr>
            <w:tcW w:w="8835" w:type="dxa"/>
            <w:vAlign w:val="center"/>
          </w:tcPr>
          <w:p w:rsidR="003D690C" w:rsidRPr="00DE547D" w:rsidRDefault="003D690C" w:rsidP="00DE547D">
            <w:pPr>
              <w:pStyle w:val="H23G"/>
              <w:tabs>
                <w:tab w:val="clear" w:pos="851"/>
              </w:tabs>
              <w:spacing w:before="0" w:after="0" w:line="276" w:lineRule="auto"/>
              <w:ind w:left="426" w:right="34" w:firstLine="0"/>
              <w:jc w:val="both"/>
              <w:rPr>
                <w:b w:val="0"/>
                <w:sz w:val="22"/>
                <w:szCs w:val="22"/>
                <w:lang w:val="es-MX"/>
              </w:rPr>
            </w:pPr>
            <w:r w:rsidRPr="00DE547D">
              <w:rPr>
                <w:b w:val="0"/>
                <w:sz w:val="22"/>
                <w:szCs w:val="22"/>
                <w:lang w:val="es-MX"/>
              </w:rPr>
              <w:t>d)</w:t>
            </w:r>
            <w:r w:rsidRPr="00DE547D">
              <w:rPr>
                <w:b w:val="0"/>
                <w:sz w:val="22"/>
                <w:szCs w:val="22"/>
                <w:lang w:val="es-MX"/>
              </w:rPr>
              <w:tab/>
            </w:r>
            <w:r w:rsidR="00DE547D" w:rsidRPr="00DE547D">
              <w:rPr>
                <w:b w:val="0"/>
                <w:sz w:val="22"/>
                <w:szCs w:val="22"/>
                <w:lang w:val="es-MX"/>
              </w:rPr>
              <w:t xml:space="preserve">Street </w:t>
            </w:r>
            <w:proofErr w:type="spellStart"/>
            <w:r w:rsidR="00DE547D" w:rsidRPr="00DE547D">
              <w:rPr>
                <w:b w:val="0"/>
                <w:sz w:val="22"/>
                <w:szCs w:val="22"/>
                <w:lang w:val="es-MX"/>
              </w:rPr>
              <w:t>children</w:t>
            </w:r>
            <w:proofErr w:type="spellEnd"/>
            <w:r w:rsidRPr="00DE547D">
              <w:rPr>
                <w:b w:val="0"/>
                <w:sz w:val="22"/>
                <w:szCs w:val="22"/>
                <w:lang w:val="es-MX"/>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117-118</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25</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e)</w:t>
            </w:r>
            <w:r w:rsidRPr="00DE547D">
              <w:rPr>
                <w:b w:val="0"/>
                <w:sz w:val="22"/>
                <w:szCs w:val="22"/>
                <w:lang w:val="en-US"/>
              </w:rPr>
              <w:tab/>
            </w:r>
            <w:r w:rsidR="00DE547D" w:rsidRPr="00DE547D">
              <w:rPr>
                <w:b w:val="0"/>
                <w:sz w:val="22"/>
                <w:szCs w:val="22"/>
                <w:lang w:val="en-US"/>
              </w:rPr>
              <w:t>Children in conflict with the law and victim or witness children</w:t>
            </w:r>
            <w:r w:rsid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119-123</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26</w:t>
            </w:r>
          </w:p>
        </w:tc>
      </w:tr>
      <w:tr w:rsidR="003D690C" w:rsidRPr="00117BAB" w:rsidTr="003D690C">
        <w:trPr>
          <w:jc w:val="center"/>
        </w:trPr>
        <w:tc>
          <w:tcPr>
            <w:tcW w:w="8835" w:type="dxa"/>
            <w:vAlign w:val="center"/>
          </w:tcPr>
          <w:p w:rsidR="003D690C" w:rsidRPr="00DE547D" w:rsidRDefault="003D690C" w:rsidP="003D690C">
            <w:pPr>
              <w:pStyle w:val="H23G"/>
              <w:tabs>
                <w:tab w:val="clear" w:pos="851"/>
              </w:tabs>
              <w:spacing w:before="0" w:after="0" w:line="276" w:lineRule="auto"/>
              <w:ind w:left="426" w:right="34" w:firstLine="0"/>
              <w:jc w:val="both"/>
              <w:rPr>
                <w:b w:val="0"/>
                <w:sz w:val="22"/>
                <w:szCs w:val="22"/>
                <w:lang w:val="en-US"/>
              </w:rPr>
            </w:pPr>
            <w:r w:rsidRPr="00DE547D">
              <w:rPr>
                <w:b w:val="0"/>
                <w:sz w:val="22"/>
                <w:szCs w:val="22"/>
                <w:lang w:val="en-US"/>
              </w:rPr>
              <w:t>f)</w:t>
            </w:r>
            <w:r w:rsidRPr="00DE547D">
              <w:rPr>
                <w:b w:val="0"/>
                <w:sz w:val="22"/>
                <w:szCs w:val="22"/>
                <w:lang w:val="en-US"/>
              </w:rPr>
              <w:tab/>
            </w:r>
            <w:r w:rsidR="00DE547D" w:rsidRPr="00DE547D">
              <w:rPr>
                <w:b w:val="0"/>
                <w:sz w:val="22"/>
                <w:szCs w:val="22"/>
                <w:lang w:val="en-US"/>
              </w:rPr>
              <w:t>Children belonging to minorities or indigenous groups (art. 30)</w:t>
            </w:r>
            <w:r w:rsidRPr="00DE547D">
              <w:rPr>
                <w:b w:val="0"/>
                <w:sz w:val="22"/>
                <w:szCs w:val="22"/>
                <w:lang w:val="en-US"/>
              </w:rPr>
              <w:t>……………………….</w:t>
            </w:r>
          </w:p>
        </w:tc>
        <w:tc>
          <w:tcPr>
            <w:tcW w:w="1069"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124</w:t>
            </w:r>
          </w:p>
        </w:tc>
        <w:tc>
          <w:tcPr>
            <w:tcW w:w="984" w:type="dxa"/>
            <w:vAlign w:val="bottom"/>
          </w:tcPr>
          <w:p w:rsidR="003D690C" w:rsidRPr="00117BAB" w:rsidRDefault="003D690C" w:rsidP="003D690C">
            <w:pPr>
              <w:spacing w:before="120" w:after="120" w:line="276" w:lineRule="auto"/>
              <w:ind w:left="34"/>
              <w:jc w:val="center"/>
              <w:rPr>
                <w:rFonts w:ascii="Times New Roman" w:hAnsi="Times New Roman" w:cs="Times New Roman"/>
                <w:bCs/>
                <w:lang w:val="en-US"/>
              </w:rPr>
            </w:pPr>
            <w:r w:rsidRPr="00117BAB">
              <w:rPr>
                <w:rFonts w:ascii="Times New Roman" w:hAnsi="Times New Roman" w:cs="Times New Roman"/>
                <w:bCs/>
                <w:lang w:val="en-US"/>
              </w:rPr>
              <w:t>26</w:t>
            </w:r>
          </w:p>
        </w:tc>
      </w:tr>
    </w:tbl>
    <w:p w:rsidR="00722630" w:rsidRPr="00117BAB" w:rsidRDefault="00722630">
      <w:pPr>
        <w:rPr>
          <w:rFonts w:ascii="Times New Roman" w:hAnsi="Times New Roman" w:cs="Times New Roman"/>
          <w:b/>
          <w:bCs/>
          <w:lang w:val="en-US"/>
        </w:rPr>
      </w:pPr>
    </w:p>
    <w:p w:rsidR="00DE547D" w:rsidRDefault="00DE547D" w:rsidP="00206B96">
      <w:pPr>
        <w:jc w:val="both"/>
        <w:rPr>
          <w:rFonts w:ascii="Times New Roman" w:hAnsi="Times New Roman" w:cs="Times New Roman"/>
          <w:b/>
          <w:bCs/>
          <w:lang w:val="en-US"/>
        </w:rPr>
      </w:pPr>
      <w:r>
        <w:rPr>
          <w:rFonts w:ascii="Times New Roman" w:hAnsi="Times New Roman" w:cs="Times New Roman"/>
          <w:b/>
          <w:bCs/>
          <w:lang w:val="en-US"/>
        </w:rPr>
        <w:br w:type="page"/>
      </w:r>
    </w:p>
    <w:p w:rsidR="00206B96" w:rsidRPr="00117BAB" w:rsidRDefault="00176B6C" w:rsidP="00206B96">
      <w:pPr>
        <w:jc w:val="both"/>
        <w:rPr>
          <w:rFonts w:ascii="Times New Roman" w:hAnsi="Times New Roman" w:cs="Times New Roman"/>
          <w:b/>
          <w:bCs/>
          <w:lang w:val="en-US"/>
        </w:rPr>
      </w:pPr>
      <w:r w:rsidRPr="00117BAB">
        <w:rPr>
          <w:rFonts w:ascii="Times New Roman" w:hAnsi="Times New Roman" w:cs="Times New Roman"/>
          <w:b/>
          <w:bCs/>
          <w:lang w:val="en-US"/>
        </w:rPr>
        <w:t>Abbreviations</w:t>
      </w:r>
    </w:p>
    <w:p w:rsidR="00E2699A" w:rsidRPr="00117BAB" w:rsidRDefault="00E2699A" w:rsidP="00206B96">
      <w:pPr>
        <w:jc w:val="both"/>
        <w:rPr>
          <w:rFonts w:ascii="Times New Roman" w:hAnsi="Times New Roman" w:cs="Times New Roman"/>
          <w:b/>
          <w:bCs/>
          <w:lang w:val="en-US"/>
        </w:rPr>
      </w:pPr>
    </w:p>
    <w:tbl>
      <w:tblPr>
        <w:tblW w:w="5000" w:type="pct"/>
        <w:tblCellMar>
          <w:left w:w="70" w:type="dxa"/>
          <w:right w:w="70" w:type="dxa"/>
        </w:tblCellMar>
        <w:tblLook w:val="04A0" w:firstRow="1" w:lastRow="0" w:firstColumn="1" w:lastColumn="0" w:noHBand="0" w:noVBand="1"/>
      </w:tblPr>
      <w:tblGrid>
        <w:gridCol w:w="2160"/>
        <w:gridCol w:w="6818"/>
      </w:tblGrid>
      <w:tr w:rsidR="00EF09D4" w:rsidRPr="00117BAB" w:rsidTr="00E2699A">
        <w:trPr>
          <w:trHeight w:val="269"/>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A.C.</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Civil Association</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CDI</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National Commission for the Development of Indigenous Peoples</w:t>
            </w:r>
          </w:p>
        </w:tc>
      </w:tr>
      <w:tr w:rsidR="00EF09D4" w:rsidRPr="00281F2A" w:rsidTr="00E2699A">
        <w:trPr>
          <w:trHeight w:val="184"/>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CNDH</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National Commission for Human Rights</w:t>
            </w:r>
          </w:p>
        </w:tc>
      </w:tr>
      <w:tr w:rsidR="00EF09D4" w:rsidRPr="00281F2A" w:rsidTr="00E2699A">
        <w:trPr>
          <w:trHeight w:val="265"/>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Committee</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Committee on the Rights of the Child</w:t>
            </w:r>
          </w:p>
        </w:tc>
      </w:tr>
      <w:tr w:rsidR="008B477D" w:rsidRPr="00281F2A" w:rsidTr="00E2699A">
        <w:trPr>
          <w:trHeight w:val="265"/>
        </w:trPr>
        <w:tc>
          <w:tcPr>
            <w:tcW w:w="1203" w:type="pct"/>
            <w:shd w:val="clear" w:color="auto" w:fill="auto"/>
            <w:vAlign w:val="center"/>
          </w:tcPr>
          <w:p w:rsidR="008B477D" w:rsidRPr="00117BAB" w:rsidRDefault="008B477D" w:rsidP="00206B96">
            <w:pPr>
              <w:rPr>
                <w:rFonts w:ascii="Times New Roman" w:hAnsi="Times New Roman" w:cs="Times New Roman"/>
                <w:b/>
                <w:bCs/>
                <w:lang w:val="en-US"/>
              </w:rPr>
            </w:pPr>
            <w:r>
              <w:rPr>
                <w:rFonts w:ascii="Times New Roman" w:hAnsi="Times New Roman" w:cs="Times New Roman"/>
                <w:b/>
                <w:bCs/>
                <w:lang w:val="en-US"/>
              </w:rPr>
              <w:t>CONADIS</w:t>
            </w:r>
          </w:p>
        </w:tc>
        <w:tc>
          <w:tcPr>
            <w:tcW w:w="3797" w:type="pct"/>
            <w:shd w:val="clear" w:color="auto" w:fill="auto"/>
            <w:vAlign w:val="center"/>
          </w:tcPr>
          <w:p w:rsidR="008B477D" w:rsidRPr="00117BAB" w:rsidRDefault="008B477D" w:rsidP="00176B6C">
            <w:pPr>
              <w:rPr>
                <w:rFonts w:ascii="Times New Roman" w:hAnsi="Times New Roman" w:cs="Times New Roman"/>
                <w:lang w:val="en-US"/>
              </w:rPr>
            </w:pPr>
            <w:r>
              <w:rPr>
                <w:rFonts w:ascii="Times New Roman" w:hAnsi="Times New Roman" w:cs="Times New Roman"/>
                <w:lang w:val="en-US"/>
              </w:rPr>
              <w:t>National Council on the Development and Inclusion of People with Disabilities</w:t>
            </w:r>
          </w:p>
        </w:tc>
      </w:tr>
      <w:tr w:rsidR="00EF09D4" w:rsidRPr="00117BAB" w:rsidTr="00E2699A">
        <w:trPr>
          <w:trHeight w:val="265"/>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CONAGO</w:t>
            </w:r>
          </w:p>
        </w:tc>
        <w:tc>
          <w:tcPr>
            <w:tcW w:w="3797" w:type="pct"/>
            <w:shd w:val="clear" w:color="auto" w:fill="auto"/>
            <w:vAlign w:val="center"/>
          </w:tcPr>
          <w:p w:rsidR="00EF09D4" w:rsidRPr="00117BAB" w:rsidRDefault="00EF09D4" w:rsidP="00176B6C">
            <w:pPr>
              <w:rPr>
                <w:rFonts w:ascii="Times New Roman" w:hAnsi="Times New Roman" w:cs="Times New Roman"/>
                <w:lang w:val="en-US"/>
              </w:rPr>
            </w:pPr>
            <w:r w:rsidRPr="00117BAB">
              <w:rPr>
                <w:rFonts w:ascii="Times New Roman" w:hAnsi="Times New Roman" w:cs="Times New Roman"/>
                <w:lang w:val="en-US"/>
              </w:rPr>
              <w:t>National Conference of Governors</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CONAPO</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National Council on Population</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CONAPRED</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National Council to Prevent Discrimination</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CONATRIB</w:t>
            </w:r>
          </w:p>
        </w:tc>
        <w:tc>
          <w:tcPr>
            <w:tcW w:w="3797" w:type="pct"/>
            <w:shd w:val="clear" w:color="auto" w:fill="auto"/>
            <w:vAlign w:val="center"/>
          </w:tcPr>
          <w:p w:rsidR="00EF09D4" w:rsidRPr="00117BAB" w:rsidRDefault="00EF09D4" w:rsidP="009809BA">
            <w:pPr>
              <w:rPr>
                <w:rFonts w:ascii="Times New Roman" w:hAnsi="Times New Roman" w:cs="Times New Roman"/>
                <w:lang w:val="en-US"/>
              </w:rPr>
            </w:pPr>
            <w:r w:rsidRPr="00117BAB">
              <w:rPr>
                <w:rFonts w:ascii="Times New Roman" w:hAnsi="Times New Roman" w:cs="Times New Roman"/>
                <w:lang w:val="en-US"/>
              </w:rPr>
              <w:t>National Commission of High Courts of Justice</w:t>
            </w:r>
          </w:p>
        </w:tc>
      </w:tr>
      <w:tr w:rsidR="0099364E" w:rsidRPr="00281F2A" w:rsidTr="00E2699A">
        <w:trPr>
          <w:trHeight w:val="300"/>
        </w:trPr>
        <w:tc>
          <w:tcPr>
            <w:tcW w:w="1203" w:type="pct"/>
            <w:shd w:val="clear" w:color="auto" w:fill="auto"/>
            <w:noWrap/>
            <w:vAlign w:val="center"/>
          </w:tcPr>
          <w:p w:rsidR="0099364E" w:rsidRPr="00117BAB" w:rsidRDefault="0099364E" w:rsidP="00206B96">
            <w:pPr>
              <w:rPr>
                <w:rFonts w:ascii="Times New Roman" w:hAnsi="Times New Roman" w:cs="Times New Roman"/>
                <w:b/>
                <w:bCs/>
                <w:lang w:val="en-US"/>
              </w:rPr>
            </w:pPr>
            <w:r w:rsidRPr="00117BAB">
              <w:rPr>
                <w:rFonts w:ascii="Times New Roman" w:hAnsi="Times New Roman" w:cs="Times New Roman"/>
                <w:b/>
                <w:bCs/>
                <w:lang w:val="en-US"/>
              </w:rPr>
              <w:t>CONEVAL</w:t>
            </w:r>
          </w:p>
        </w:tc>
        <w:tc>
          <w:tcPr>
            <w:tcW w:w="3797" w:type="pct"/>
            <w:shd w:val="clear" w:color="auto" w:fill="auto"/>
            <w:vAlign w:val="center"/>
          </w:tcPr>
          <w:p w:rsidR="0099364E" w:rsidRPr="00117BAB" w:rsidRDefault="0099364E" w:rsidP="00206B96">
            <w:pPr>
              <w:rPr>
                <w:rFonts w:ascii="Times New Roman" w:hAnsi="Times New Roman" w:cs="Times New Roman"/>
                <w:lang w:val="en-US"/>
              </w:rPr>
            </w:pPr>
            <w:r w:rsidRPr="00117BAB">
              <w:rPr>
                <w:rFonts w:ascii="Times New Roman" w:hAnsi="Times New Roman" w:cs="Times New Roman"/>
                <w:lang w:val="en-US"/>
              </w:rPr>
              <w:t>National Council for the Evaluation of Social Policy</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Convention</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Convention on the Rights of the Child</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CPEUM</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Political Constitution of Mexico</w:t>
            </w:r>
          </w:p>
        </w:tc>
      </w:tr>
      <w:tr w:rsidR="00EF09D4" w:rsidRPr="00281F2A" w:rsidTr="00E2699A">
        <w:trPr>
          <w:trHeight w:val="211"/>
        </w:trPr>
        <w:tc>
          <w:tcPr>
            <w:tcW w:w="1203" w:type="pct"/>
            <w:shd w:val="clear" w:color="auto" w:fill="auto"/>
            <w:vAlign w:val="center"/>
          </w:tcPr>
          <w:p w:rsidR="00EF09D4" w:rsidRPr="00117BAB" w:rsidRDefault="00EF09D4" w:rsidP="00176B6C">
            <w:pPr>
              <w:rPr>
                <w:rFonts w:ascii="Times New Roman" w:hAnsi="Times New Roman" w:cs="Times New Roman"/>
                <w:b/>
                <w:bCs/>
                <w:lang w:val="en-US"/>
              </w:rPr>
            </w:pPr>
            <w:r w:rsidRPr="00117BAB">
              <w:rPr>
                <w:rFonts w:ascii="Times New Roman" w:hAnsi="Times New Roman" w:cs="Times New Roman"/>
                <w:b/>
                <w:bCs/>
                <w:lang w:val="en-US"/>
              </w:rPr>
              <w:t>CRC</w:t>
            </w:r>
          </w:p>
        </w:tc>
        <w:tc>
          <w:tcPr>
            <w:tcW w:w="3797" w:type="pct"/>
            <w:shd w:val="clear" w:color="auto" w:fill="auto"/>
            <w:vAlign w:val="center"/>
          </w:tcPr>
          <w:p w:rsidR="00EF09D4" w:rsidRPr="00117BAB" w:rsidRDefault="00EF09D4" w:rsidP="00176B6C">
            <w:pPr>
              <w:rPr>
                <w:rFonts w:ascii="Times New Roman" w:hAnsi="Times New Roman" w:cs="Times New Roman"/>
                <w:lang w:val="en-US"/>
              </w:rPr>
            </w:pPr>
            <w:r w:rsidRPr="00117BAB">
              <w:rPr>
                <w:rFonts w:ascii="Times New Roman" w:hAnsi="Times New Roman" w:cs="Times New Roman"/>
                <w:lang w:val="en-US"/>
              </w:rPr>
              <w:t>Convention on the Rights of the Child</w:t>
            </w:r>
          </w:p>
        </w:tc>
      </w:tr>
      <w:tr w:rsidR="00EF09D4" w:rsidRPr="00117BAB" w:rsidTr="00E2699A">
        <w:trPr>
          <w:trHeight w:val="300"/>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CSE</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Child Sexual Exploitation</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CSEC</w:t>
            </w:r>
          </w:p>
        </w:tc>
        <w:tc>
          <w:tcPr>
            <w:tcW w:w="3797" w:type="pct"/>
            <w:shd w:val="clear" w:color="auto" w:fill="auto"/>
            <w:noWrap/>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Commercial Sexual Exploitation of Children</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D.F.</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Federal District</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DOF</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Official Journal of the Federation</w:t>
            </w:r>
          </w:p>
        </w:tc>
      </w:tr>
      <w:tr w:rsidR="00EF09D4" w:rsidRPr="00281F2A" w:rsidTr="00E2699A">
        <w:trPr>
          <w:trHeight w:val="184"/>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ICRC</w:t>
            </w:r>
          </w:p>
        </w:tc>
        <w:tc>
          <w:tcPr>
            <w:tcW w:w="3797" w:type="pct"/>
            <w:shd w:val="clear" w:color="auto" w:fill="auto"/>
            <w:vAlign w:val="center"/>
          </w:tcPr>
          <w:p w:rsidR="00EF09D4" w:rsidRPr="00117BAB" w:rsidRDefault="00EF09D4" w:rsidP="00176B6C">
            <w:pPr>
              <w:rPr>
                <w:rFonts w:ascii="Times New Roman" w:hAnsi="Times New Roman" w:cs="Times New Roman"/>
                <w:lang w:val="en-US"/>
              </w:rPr>
            </w:pPr>
            <w:r w:rsidRPr="00117BAB">
              <w:rPr>
                <w:rFonts w:ascii="Times New Roman" w:hAnsi="Times New Roman" w:cs="Times New Roman"/>
                <w:lang w:val="en-US"/>
              </w:rPr>
              <w:t>International Committee of the Red Cross</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IFE</w:t>
            </w:r>
          </w:p>
        </w:tc>
        <w:tc>
          <w:tcPr>
            <w:tcW w:w="3797" w:type="pct"/>
            <w:shd w:val="clear" w:color="auto" w:fill="auto"/>
            <w:vAlign w:val="center"/>
          </w:tcPr>
          <w:p w:rsidR="00EF09D4" w:rsidRPr="00117BAB" w:rsidRDefault="00EF09D4" w:rsidP="00AD2A61">
            <w:pPr>
              <w:rPr>
                <w:rFonts w:ascii="Times New Roman" w:hAnsi="Times New Roman" w:cs="Times New Roman"/>
                <w:lang w:val="en-US"/>
              </w:rPr>
            </w:pPr>
            <w:r w:rsidRPr="00117BAB">
              <w:rPr>
                <w:rFonts w:ascii="Times New Roman" w:hAnsi="Times New Roman" w:cs="Times New Roman"/>
                <w:lang w:val="en-US"/>
              </w:rPr>
              <w:t>Federal Institute on Elections</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IIN</w:t>
            </w:r>
          </w:p>
        </w:tc>
        <w:tc>
          <w:tcPr>
            <w:tcW w:w="3797" w:type="pct"/>
            <w:shd w:val="clear" w:color="auto" w:fill="auto"/>
            <w:vAlign w:val="center"/>
          </w:tcPr>
          <w:p w:rsidR="00EF09D4" w:rsidRPr="00117BAB" w:rsidRDefault="00EF09D4" w:rsidP="00106DDF">
            <w:pPr>
              <w:rPr>
                <w:rFonts w:ascii="Times New Roman" w:hAnsi="Times New Roman" w:cs="Times New Roman"/>
                <w:lang w:val="en-US"/>
              </w:rPr>
            </w:pPr>
            <w:r w:rsidRPr="00117BAB">
              <w:rPr>
                <w:rFonts w:ascii="Times New Roman" w:hAnsi="Times New Roman" w:cs="Times New Roman"/>
                <w:lang w:val="en-US"/>
              </w:rPr>
              <w:t>Inter</w:t>
            </w:r>
            <w:r w:rsidR="00106DDF" w:rsidRPr="00117BAB">
              <w:rPr>
                <w:rFonts w:ascii="Times New Roman" w:hAnsi="Times New Roman" w:cs="Times New Roman"/>
                <w:lang w:val="en-US"/>
              </w:rPr>
              <w:t>-A</w:t>
            </w:r>
            <w:r w:rsidRPr="00117BAB">
              <w:rPr>
                <w:rFonts w:ascii="Times New Roman" w:hAnsi="Times New Roman" w:cs="Times New Roman"/>
                <w:lang w:val="en-US"/>
              </w:rPr>
              <w:t>merican Institute on Children</w:t>
            </w:r>
          </w:p>
        </w:tc>
      </w:tr>
      <w:tr w:rsidR="00EF09D4" w:rsidRPr="00117BAB" w:rsidTr="00E2699A">
        <w:trPr>
          <w:trHeight w:val="94"/>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ILO</w:t>
            </w:r>
          </w:p>
        </w:tc>
        <w:tc>
          <w:tcPr>
            <w:tcW w:w="3797" w:type="pct"/>
            <w:shd w:val="clear" w:color="auto" w:fill="auto"/>
            <w:vAlign w:val="center"/>
          </w:tcPr>
          <w:p w:rsidR="00EF09D4" w:rsidRPr="00117BAB" w:rsidRDefault="00EF09D4" w:rsidP="0049746D">
            <w:pPr>
              <w:rPr>
                <w:rFonts w:ascii="Times New Roman" w:hAnsi="Times New Roman" w:cs="Times New Roman"/>
                <w:lang w:val="en-US"/>
              </w:rPr>
            </w:pPr>
            <w:r w:rsidRPr="00117BAB">
              <w:rPr>
                <w:rFonts w:ascii="Times New Roman" w:hAnsi="Times New Roman" w:cs="Times New Roman"/>
                <w:lang w:val="en-US"/>
              </w:rPr>
              <w:t xml:space="preserve">International </w:t>
            </w:r>
            <w:proofErr w:type="spellStart"/>
            <w:r w:rsidRPr="00117BAB">
              <w:rPr>
                <w:rFonts w:ascii="Times New Roman" w:hAnsi="Times New Roman" w:cs="Times New Roman"/>
                <w:lang w:val="en-US"/>
              </w:rPr>
              <w:t>Labour</w:t>
            </w:r>
            <w:proofErr w:type="spellEnd"/>
            <w:r w:rsidRPr="00117BAB">
              <w:rPr>
                <w:rFonts w:ascii="Times New Roman" w:hAnsi="Times New Roman" w:cs="Times New Roman"/>
                <w:lang w:val="en-US"/>
              </w:rPr>
              <w:t xml:space="preserve"> Organization</w:t>
            </w:r>
          </w:p>
        </w:tc>
      </w:tr>
      <w:tr w:rsidR="00EF09D4" w:rsidRPr="00281F2A" w:rsidTr="00E2699A">
        <w:trPr>
          <w:trHeight w:val="315"/>
        </w:trPr>
        <w:tc>
          <w:tcPr>
            <w:tcW w:w="1203" w:type="pct"/>
            <w:shd w:val="clear" w:color="auto" w:fill="auto"/>
            <w:noWrap/>
            <w:vAlign w:val="center"/>
          </w:tcPr>
          <w:p w:rsidR="00EF09D4" w:rsidRPr="00117BAB" w:rsidRDefault="00EF09D4" w:rsidP="00BD1B63">
            <w:pPr>
              <w:rPr>
                <w:rFonts w:ascii="Times New Roman" w:hAnsi="Times New Roman" w:cs="Times New Roman"/>
                <w:b/>
                <w:bCs/>
                <w:lang w:val="en-US"/>
              </w:rPr>
            </w:pPr>
            <w:r w:rsidRPr="00117BAB">
              <w:rPr>
                <w:rFonts w:ascii="Times New Roman" w:hAnsi="Times New Roman" w:cs="Times New Roman"/>
                <w:b/>
                <w:bCs/>
                <w:lang w:val="en-US"/>
              </w:rPr>
              <w:t>IMSS</w:t>
            </w:r>
          </w:p>
        </w:tc>
        <w:tc>
          <w:tcPr>
            <w:tcW w:w="3797" w:type="pct"/>
            <w:shd w:val="clear" w:color="auto" w:fill="auto"/>
            <w:vAlign w:val="center"/>
          </w:tcPr>
          <w:p w:rsidR="00EF09D4" w:rsidRPr="00117BAB" w:rsidRDefault="00EF09D4" w:rsidP="002C4DC2">
            <w:pPr>
              <w:rPr>
                <w:rFonts w:ascii="Times New Roman" w:hAnsi="Times New Roman" w:cs="Times New Roman"/>
                <w:lang w:val="en-US"/>
              </w:rPr>
            </w:pPr>
            <w:r w:rsidRPr="00117BAB">
              <w:rPr>
                <w:rFonts w:ascii="Times New Roman" w:hAnsi="Times New Roman" w:cs="Times New Roman"/>
                <w:lang w:val="en-US"/>
              </w:rPr>
              <w:t>Mexican Institute on Social Security</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INEE</w:t>
            </w:r>
          </w:p>
        </w:tc>
        <w:tc>
          <w:tcPr>
            <w:tcW w:w="3797" w:type="pct"/>
            <w:shd w:val="clear" w:color="auto" w:fill="auto"/>
            <w:vAlign w:val="center"/>
          </w:tcPr>
          <w:p w:rsidR="00EF09D4" w:rsidRPr="00117BAB" w:rsidRDefault="00EF09D4" w:rsidP="00DB3CD6">
            <w:pPr>
              <w:spacing w:after="120"/>
              <w:jc w:val="both"/>
              <w:rPr>
                <w:rFonts w:ascii="Times New Roman" w:hAnsi="Times New Roman" w:cs="Times New Roman"/>
                <w:lang w:val="en-US"/>
              </w:rPr>
            </w:pPr>
            <w:r w:rsidRPr="00117BAB">
              <w:rPr>
                <w:rFonts w:ascii="Times New Roman" w:hAnsi="Times New Roman" w:cs="Times New Roman"/>
                <w:lang w:val="en-US"/>
              </w:rPr>
              <w:t>National Institute for the Evaluation of Education</w:t>
            </w:r>
          </w:p>
        </w:tc>
      </w:tr>
      <w:tr w:rsidR="00EF09D4" w:rsidRPr="00281F2A" w:rsidTr="00E2699A">
        <w:trPr>
          <w:trHeight w:val="94"/>
        </w:trPr>
        <w:tc>
          <w:tcPr>
            <w:tcW w:w="1203" w:type="pct"/>
            <w:shd w:val="clear" w:color="auto" w:fill="auto"/>
            <w:noWrap/>
            <w:vAlign w:val="center"/>
          </w:tcPr>
          <w:p w:rsidR="00EF09D4" w:rsidRPr="00117BAB" w:rsidRDefault="00EF09D4" w:rsidP="0049746D">
            <w:pPr>
              <w:rPr>
                <w:rFonts w:ascii="Times New Roman" w:hAnsi="Times New Roman" w:cs="Times New Roman"/>
                <w:b/>
                <w:bCs/>
                <w:lang w:val="en-US"/>
              </w:rPr>
            </w:pPr>
            <w:r w:rsidRPr="00117BAB">
              <w:rPr>
                <w:rFonts w:ascii="Times New Roman" w:hAnsi="Times New Roman" w:cs="Times New Roman"/>
                <w:b/>
                <w:bCs/>
                <w:lang w:val="en-US"/>
              </w:rPr>
              <w:t>INEGI</w:t>
            </w:r>
          </w:p>
        </w:tc>
        <w:tc>
          <w:tcPr>
            <w:tcW w:w="3797" w:type="pct"/>
            <w:shd w:val="clear" w:color="auto" w:fill="auto"/>
            <w:vAlign w:val="center"/>
          </w:tcPr>
          <w:p w:rsidR="00EF09D4" w:rsidRPr="00117BAB" w:rsidRDefault="00EF09D4" w:rsidP="0049746D">
            <w:pPr>
              <w:rPr>
                <w:rFonts w:ascii="Times New Roman" w:hAnsi="Times New Roman" w:cs="Times New Roman"/>
                <w:lang w:val="en-US"/>
              </w:rPr>
            </w:pPr>
            <w:r w:rsidRPr="00117BAB">
              <w:rPr>
                <w:rFonts w:ascii="Times New Roman" w:hAnsi="Times New Roman" w:cs="Times New Roman"/>
                <w:lang w:val="en-US"/>
              </w:rPr>
              <w:t>National Institute on Statistics and Geography</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INM</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National Institute on Migration</w:t>
            </w:r>
          </w:p>
        </w:tc>
      </w:tr>
      <w:tr w:rsidR="00EF09D4" w:rsidRPr="00117BAB" w:rsidTr="00E2699A">
        <w:trPr>
          <w:trHeight w:val="94"/>
        </w:trPr>
        <w:tc>
          <w:tcPr>
            <w:tcW w:w="1203" w:type="pct"/>
            <w:shd w:val="clear" w:color="auto" w:fill="auto"/>
            <w:noWrap/>
            <w:vAlign w:val="center"/>
          </w:tcPr>
          <w:p w:rsidR="00EF09D4" w:rsidRPr="00117BAB" w:rsidRDefault="00EF09D4" w:rsidP="0049746D">
            <w:pPr>
              <w:rPr>
                <w:rFonts w:ascii="Times New Roman" w:hAnsi="Times New Roman" w:cs="Times New Roman"/>
                <w:b/>
                <w:bCs/>
                <w:lang w:val="en-US"/>
              </w:rPr>
            </w:pPr>
            <w:r w:rsidRPr="00117BAB">
              <w:rPr>
                <w:rFonts w:ascii="Times New Roman" w:hAnsi="Times New Roman" w:cs="Times New Roman"/>
                <w:b/>
                <w:bCs/>
                <w:lang w:val="en-US"/>
              </w:rPr>
              <w:t>IOM</w:t>
            </w:r>
          </w:p>
        </w:tc>
        <w:tc>
          <w:tcPr>
            <w:tcW w:w="3797" w:type="pct"/>
            <w:shd w:val="clear" w:color="auto" w:fill="auto"/>
            <w:vAlign w:val="center"/>
          </w:tcPr>
          <w:p w:rsidR="00EF09D4" w:rsidRPr="00117BAB" w:rsidRDefault="00EF09D4" w:rsidP="0049746D">
            <w:pPr>
              <w:rPr>
                <w:rFonts w:ascii="Times New Roman" w:hAnsi="Times New Roman" w:cs="Times New Roman"/>
                <w:lang w:val="en-US"/>
              </w:rPr>
            </w:pPr>
            <w:r w:rsidRPr="00117BAB">
              <w:rPr>
                <w:rFonts w:ascii="Times New Roman" w:hAnsi="Times New Roman" w:cs="Times New Roman"/>
                <w:lang w:val="en-US"/>
              </w:rPr>
              <w:t>International Organization for Migration</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IPEC</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 xml:space="preserve">International </w:t>
            </w:r>
            <w:proofErr w:type="spellStart"/>
            <w:r w:rsidRPr="00117BAB">
              <w:rPr>
                <w:rFonts w:ascii="Times New Roman" w:hAnsi="Times New Roman" w:cs="Times New Roman"/>
                <w:lang w:val="en-US"/>
              </w:rPr>
              <w:t>Programme</w:t>
            </w:r>
            <w:proofErr w:type="spellEnd"/>
            <w:r w:rsidRPr="00117BAB">
              <w:rPr>
                <w:rFonts w:ascii="Times New Roman" w:hAnsi="Times New Roman" w:cs="Times New Roman"/>
                <w:lang w:val="en-US"/>
              </w:rPr>
              <w:t xml:space="preserve"> on the Elimination of Child </w:t>
            </w:r>
            <w:proofErr w:type="spellStart"/>
            <w:r w:rsidRPr="00117BAB">
              <w:rPr>
                <w:rFonts w:ascii="Times New Roman" w:hAnsi="Times New Roman" w:cs="Times New Roman"/>
                <w:lang w:val="en-US"/>
              </w:rPr>
              <w:t>Labour</w:t>
            </w:r>
            <w:proofErr w:type="spellEnd"/>
          </w:p>
        </w:tc>
      </w:tr>
      <w:tr w:rsidR="00EF09D4" w:rsidRPr="00281F2A" w:rsidTr="00E2699A">
        <w:trPr>
          <w:trHeight w:val="300"/>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ISSSTE</w:t>
            </w:r>
          </w:p>
        </w:tc>
        <w:tc>
          <w:tcPr>
            <w:tcW w:w="3797" w:type="pct"/>
            <w:shd w:val="clear" w:color="auto" w:fill="auto"/>
            <w:vAlign w:val="center"/>
          </w:tcPr>
          <w:p w:rsidR="00EF09D4" w:rsidRPr="00117BAB" w:rsidRDefault="00EF09D4" w:rsidP="0049746D">
            <w:pPr>
              <w:rPr>
                <w:rFonts w:ascii="Times New Roman" w:hAnsi="Times New Roman" w:cs="Times New Roman"/>
                <w:lang w:val="en-US"/>
              </w:rPr>
            </w:pPr>
            <w:r w:rsidRPr="00117BAB">
              <w:rPr>
                <w:rFonts w:ascii="Times New Roman" w:hAnsi="Times New Roman" w:cs="Times New Roman"/>
                <w:lang w:val="en-US"/>
              </w:rPr>
              <w:t>Institute on Social Services and Security of State Employees</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OHCHR</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United Nations High Commissioner for Human Rights</w:t>
            </w:r>
          </w:p>
        </w:tc>
      </w:tr>
      <w:tr w:rsidR="00EF09D4" w:rsidRPr="00281F2A" w:rsidTr="00E2699A">
        <w:trPr>
          <w:trHeight w:val="300"/>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OPAC</w:t>
            </w:r>
          </w:p>
        </w:tc>
        <w:tc>
          <w:tcPr>
            <w:tcW w:w="3797" w:type="pct"/>
            <w:shd w:val="clear" w:color="auto" w:fill="auto"/>
            <w:vAlign w:val="center"/>
          </w:tcPr>
          <w:p w:rsidR="00EF09D4" w:rsidRPr="00117BAB" w:rsidRDefault="00EF09D4" w:rsidP="0049746D">
            <w:pPr>
              <w:rPr>
                <w:rFonts w:ascii="Times New Roman" w:hAnsi="Times New Roman" w:cs="Times New Roman"/>
                <w:lang w:val="en-US"/>
              </w:rPr>
            </w:pPr>
            <w:r w:rsidRPr="00117BAB">
              <w:rPr>
                <w:rFonts w:ascii="Times New Roman" w:hAnsi="Times New Roman" w:cs="Times New Roman"/>
                <w:lang w:val="en-US"/>
              </w:rPr>
              <w:t>Optional Protocol to the Convention on the Rights of the Child on the involvement of children in armed conflict</w:t>
            </w:r>
          </w:p>
        </w:tc>
      </w:tr>
      <w:tr w:rsidR="00EF09D4" w:rsidRPr="00281F2A" w:rsidTr="00E2699A">
        <w:trPr>
          <w:trHeight w:val="300"/>
        </w:trPr>
        <w:tc>
          <w:tcPr>
            <w:tcW w:w="1203" w:type="pct"/>
            <w:shd w:val="clear" w:color="auto" w:fill="auto"/>
            <w:vAlign w:val="center"/>
          </w:tcPr>
          <w:p w:rsidR="00EF09D4" w:rsidRPr="00117BAB" w:rsidRDefault="00EF09D4" w:rsidP="00EF09D4">
            <w:pPr>
              <w:rPr>
                <w:rFonts w:ascii="Times New Roman" w:hAnsi="Times New Roman" w:cs="Times New Roman"/>
                <w:lang w:val="en-US"/>
              </w:rPr>
            </w:pPr>
            <w:r w:rsidRPr="00117BAB">
              <w:rPr>
                <w:rFonts w:ascii="Times New Roman" w:hAnsi="Times New Roman" w:cs="Times New Roman"/>
                <w:b/>
                <w:bCs/>
                <w:lang w:val="en-US"/>
              </w:rPr>
              <w:t>OPCP</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Optional Protocol to the Convention on the Rights of the Child on the sale of children, child prostitution and child pornography</w:t>
            </w:r>
          </w:p>
        </w:tc>
      </w:tr>
      <w:tr w:rsidR="00EF09D4" w:rsidRPr="00117BAB" w:rsidTr="00E2699A">
        <w:trPr>
          <w:trHeight w:val="166"/>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OSC</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 xml:space="preserve">Civil Society Organization </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PGR</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Office of the General Prosecutor</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PND</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National Development Plan</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proofErr w:type="spellStart"/>
            <w:r w:rsidRPr="00117BAB">
              <w:rPr>
                <w:rFonts w:ascii="Times New Roman" w:hAnsi="Times New Roman" w:cs="Times New Roman"/>
                <w:b/>
                <w:bCs/>
                <w:lang w:val="en-US"/>
              </w:rPr>
              <w:t>Pronaind</w:t>
            </w:r>
            <w:proofErr w:type="spellEnd"/>
          </w:p>
        </w:tc>
        <w:tc>
          <w:tcPr>
            <w:tcW w:w="3797" w:type="pct"/>
            <w:shd w:val="clear" w:color="auto" w:fill="auto"/>
            <w:vAlign w:val="center"/>
          </w:tcPr>
          <w:p w:rsidR="00EF09D4" w:rsidRPr="00117BAB" w:rsidRDefault="00EF09D4" w:rsidP="004C2FA5">
            <w:pPr>
              <w:rPr>
                <w:rFonts w:ascii="Times New Roman" w:hAnsi="Times New Roman" w:cs="Times New Roman"/>
                <w:lang w:val="en-US"/>
              </w:rPr>
            </w:pPr>
            <w:r w:rsidRPr="00117BAB">
              <w:rPr>
                <w:rFonts w:ascii="Times New Roman" w:hAnsi="Times New Roman" w:cs="Times New Roman"/>
                <w:sz w:val="24"/>
                <w:lang w:val="en-US"/>
              </w:rPr>
              <w:t>National Program on Equality and Non-Discrimination 2014-2018</w:t>
            </w:r>
          </w:p>
        </w:tc>
      </w:tr>
      <w:tr w:rsidR="00EF09D4" w:rsidRPr="00281F2A" w:rsidTr="00E2699A">
        <w:trPr>
          <w:trHeight w:val="300"/>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REDIM</w:t>
            </w:r>
          </w:p>
        </w:tc>
        <w:tc>
          <w:tcPr>
            <w:tcW w:w="3797" w:type="pct"/>
            <w:shd w:val="clear" w:color="auto" w:fill="auto"/>
            <w:vAlign w:val="center"/>
          </w:tcPr>
          <w:p w:rsidR="00EF09D4" w:rsidRPr="00117BAB" w:rsidRDefault="00EF09D4" w:rsidP="00C57785">
            <w:pPr>
              <w:rPr>
                <w:rFonts w:ascii="Times New Roman" w:hAnsi="Times New Roman" w:cs="Times New Roman"/>
                <w:lang w:val="en-US"/>
              </w:rPr>
            </w:pPr>
            <w:r w:rsidRPr="00117BAB">
              <w:rPr>
                <w:rFonts w:ascii="Times New Roman" w:hAnsi="Times New Roman" w:cs="Times New Roman"/>
                <w:lang w:val="en-US"/>
              </w:rPr>
              <w:t>Network for the rights of the Child</w:t>
            </w:r>
          </w:p>
        </w:tc>
      </w:tr>
      <w:tr w:rsidR="00EF09D4" w:rsidRPr="00117BAB" w:rsidTr="00E2699A">
        <w:trPr>
          <w:trHeight w:val="122"/>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SCJN</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Supreme Court of Justice</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SEDENA</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Secretariat of National Defense</w:t>
            </w:r>
          </w:p>
        </w:tc>
      </w:tr>
      <w:tr w:rsidR="00EF09D4" w:rsidRPr="00117BAB" w:rsidTr="00E2699A">
        <w:trPr>
          <w:trHeight w:val="166"/>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SEDESOL</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Secretariat of Social Development</w:t>
            </w:r>
          </w:p>
        </w:tc>
      </w:tr>
      <w:tr w:rsidR="00EF09D4" w:rsidRPr="00281F2A" w:rsidTr="00E2699A">
        <w:trPr>
          <w:trHeight w:val="142"/>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SEDIF</w:t>
            </w:r>
          </w:p>
        </w:tc>
        <w:tc>
          <w:tcPr>
            <w:tcW w:w="3797" w:type="pct"/>
            <w:shd w:val="clear" w:color="auto" w:fill="auto"/>
            <w:vAlign w:val="center"/>
          </w:tcPr>
          <w:p w:rsidR="00EF09D4" w:rsidRPr="00117BAB" w:rsidRDefault="00EF09D4" w:rsidP="00206B96">
            <w:pPr>
              <w:rPr>
                <w:rFonts w:ascii="Times New Roman" w:hAnsi="Times New Roman" w:cs="Times New Roman"/>
                <w:highlight w:val="cyan"/>
                <w:lang w:val="en-US"/>
              </w:rPr>
            </w:pPr>
            <w:r w:rsidRPr="00117BAB">
              <w:rPr>
                <w:rFonts w:ascii="Times New Roman" w:hAnsi="Times New Roman" w:cs="Times New Roman"/>
                <w:lang w:val="en-US"/>
              </w:rPr>
              <w:t>State System for the Comprehensive Development of the Family</w:t>
            </w:r>
          </w:p>
        </w:tc>
      </w:tr>
      <w:tr w:rsidR="00EF09D4" w:rsidRPr="00117BAB" w:rsidTr="00E2699A">
        <w:trPr>
          <w:trHeight w:val="221"/>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SEGOB</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Secretariat of the Interior</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 xml:space="preserve">SEMAR </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Secretariat of the Navy</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SEP</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Secretariat of Public Education</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SHCP</w:t>
            </w:r>
          </w:p>
        </w:tc>
        <w:tc>
          <w:tcPr>
            <w:tcW w:w="3797" w:type="pct"/>
            <w:shd w:val="clear" w:color="auto" w:fill="auto"/>
            <w:vAlign w:val="center"/>
          </w:tcPr>
          <w:p w:rsidR="00EF09D4" w:rsidRPr="00117BAB" w:rsidRDefault="00EF09D4" w:rsidP="00AA3F38">
            <w:pPr>
              <w:rPr>
                <w:rFonts w:ascii="Times New Roman" w:hAnsi="Times New Roman" w:cs="Times New Roman"/>
                <w:lang w:val="en-US"/>
              </w:rPr>
            </w:pPr>
            <w:r w:rsidRPr="00117BAB">
              <w:rPr>
                <w:rFonts w:ascii="Times New Roman" w:hAnsi="Times New Roman" w:cs="Times New Roman"/>
                <w:lang w:val="en-US"/>
              </w:rPr>
              <w:t>Secretariat of Finance and Public Credit</w:t>
            </w:r>
          </w:p>
        </w:tc>
      </w:tr>
      <w:tr w:rsidR="00EF09D4" w:rsidRPr="00281F2A" w:rsidTr="00E2699A">
        <w:trPr>
          <w:trHeight w:val="300"/>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SMDIF</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Municipal System for the Comprehensive Development of the Family</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 xml:space="preserve">SNDIF/DIF </w:t>
            </w:r>
            <w:proofErr w:type="spellStart"/>
            <w:r w:rsidRPr="00117BAB">
              <w:rPr>
                <w:rFonts w:ascii="Times New Roman" w:hAnsi="Times New Roman" w:cs="Times New Roman"/>
                <w:b/>
                <w:bCs/>
                <w:lang w:val="en-US"/>
              </w:rPr>
              <w:t>Nacional</w:t>
            </w:r>
            <w:proofErr w:type="spellEnd"/>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National System for the Comprehensive Development of the Family</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SRE</w:t>
            </w:r>
          </w:p>
        </w:tc>
        <w:tc>
          <w:tcPr>
            <w:tcW w:w="3797" w:type="pct"/>
            <w:shd w:val="clear" w:color="auto" w:fill="auto"/>
            <w:vAlign w:val="center"/>
          </w:tcPr>
          <w:p w:rsidR="00EF09D4" w:rsidRPr="00117BAB" w:rsidRDefault="00EF09D4" w:rsidP="00AA3F38">
            <w:pPr>
              <w:rPr>
                <w:rFonts w:ascii="Times New Roman" w:hAnsi="Times New Roman" w:cs="Times New Roman"/>
                <w:lang w:val="en-US"/>
              </w:rPr>
            </w:pPr>
            <w:r w:rsidRPr="00117BAB">
              <w:rPr>
                <w:rFonts w:ascii="Times New Roman" w:hAnsi="Times New Roman" w:cs="Times New Roman"/>
                <w:lang w:val="en-US"/>
              </w:rPr>
              <w:t>Secretariat of Foreign Affairs</w:t>
            </w:r>
          </w:p>
        </w:tc>
      </w:tr>
      <w:tr w:rsidR="00EF09D4" w:rsidRPr="00117BAB" w:rsidTr="00E2699A">
        <w:trPr>
          <w:trHeight w:val="233"/>
        </w:trPr>
        <w:tc>
          <w:tcPr>
            <w:tcW w:w="1203" w:type="pct"/>
            <w:shd w:val="clear" w:color="auto" w:fill="auto"/>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SSP</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Secretariat of Public Security</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STPS</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Secretariat of Labor and Social Welfare</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UN</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United Nations Organization</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UNAM</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National Autonomous University of Mexico</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UNHCR</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United Nations High Commissioner for Refugees</w:t>
            </w:r>
          </w:p>
        </w:tc>
      </w:tr>
      <w:tr w:rsidR="00EF09D4" w:rsidRPr="00117BAB"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UNICEF</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United Nations Children’s Fund</w:t>
            </w:r>
          </w:p>
        </w:tc>
      </w:tr>
      <w:tr w:rsidR="00EF09D4" w:rsidRPr="00281F2A" w:rsidTr="00E2699A">
        <w:trPr>
          <w:trHeight w:val="300"/>
        </w:trPr>
        <w:tc>
          <w:tcPr>
            <w:tcW w:w="1203" w:type="pct"/>
            <w:shd w:val="clear" w:color="auto" w:fill="auto"/>
            <w:noWrap/>
            <w:vAlign w:val="center"/>
          </w:tcPr>
          <w:p w:rsidR="00EF09D4" w:rsidRPr="00117BAB" w:rsidRDefault="00EF09D4" w:rsidP="00206B96">
            <w:pPr>
              <w:rPr>
                <w:rFonts w:ascii="Times New Roman" w:hAnsi="Times New Roman" w:cs="Times New Roman"/>
                <w:b/>
                <w:bCs/>
                <w:lang w:val="en-US"/>
              </w:rPr>
            </w:pPr>
            <w:r w:rsidRPr="00117BAB">
              <w:rPr>
                <w:rFonts w:ascii="Times New Roman" w:hAnsi="Times New Roman" w:cs="Times New Roman"/>
                <w:b/>
                <w:bCs/>
                <w:lang w:val="en-US"/>
              </w:rPr>
              <w:t>UNODC</w:t>
            </w:r>
          </w:p>
        </w:tc>
        <w:tc>
          <w:tcPr>
            <w:tcW w:w="3797" w:type="pct"/>
            <w:shd w:val="clear" w:color="auto" w:fill="auto"/>
            <w:vAlign w:val="center"/>
          </w:tcPr>
          <w:p w:rsidR="00EF09D4" w:rsidRPr="00117BAB" w:rsidRDefault="00EF09D4" w:rsidP="00206B96">
            <w:pPr>
              <w:rPr>
                <w:rFonts w:ascii="Times New Roman" w:hAnsi="Times New Roman" w:cs="Times New Roman"/>
                <w:lang w:val="en-US"/>
              </w:rPr>
            </w:pPr>
            <w:r w:rsidRPr="00117BAB">
              <w:rPr>
                <w:rFonts w:ascii="Times New Roman" w:hAnsi="Times New Roman" w:cs="Times New Roman"/>
                <w:lang w:val="en-US"/>
              </w:rPr>
              <w:t>United Nations Office on Drugs and Crime</w:t>
            </w:r>
          </w:p>
        </w:tc>
      </w:tr>
    </w:tbl>
    <w:p w:rsidR="00206B96" w:rsidRPr="00117BAB" w:rsidRDefault="00206B96" w:rsidP="00206B96">
      <w:pPr>
        <w:jc w:val="both"/>
        <w:rPr>
          <w:rFonts w:ascii="Times New Roman" w:hAnsi="Times New Roman" w:cs="Times New Roman"/>
          <w:b/>
          <w:bCs/>
          <w:lang w:val="en-US"/>
        </w:rPr>
      </w:pPr>
    </w:p>
    <w:p w:rsidR="001668FB" w:rsidRPr="00117BAB" w:rsidRDefault="00206B96" w:rsidP="006D22FE">
      <w:pPr>
        <w:jc w:val="center"/>
        <w:rPr>
          <w:rFonts w:ascii="Times New Roman" w:hAnsi="Times New Roman" w:cs="Times New Roman"/>
          <w:b/>
          <w:bCs/>
          <w:sz w:val="24"/>
          <w:lang w:val="en-US"/>
        </w:rPr>
      </w:pPr>
      <w:r w:rsidRPr="00117BAB">
        <w:rPr>
          <w:rFonts w:ascii="Times New Roman" w:hAnsi="Times New Roman" w:cs="Times New Roman"/>
          <w:b/>
          <w:bCs/>
          <w:lang w:val="en-US"/>
        </w:rPr>
        <w:br w:type="page"/>
      </w:r>
      <w:r w:rsidR="001668FB" w:rsidRPr="00117BAB">
        <w:rPr>
          <w:rFonts w:ascii="Times New Roman" w:hAnsi="Times New Roman" w:cs="Times New Roman"/>
          <w:b/>
          <w:bCs/>
          <w:sz w:val="24"/>
          <w:lang w:val="en-US"/>
        </w:rPr>
        <w:t>INTRODUC</w:t>
      </w:r>
      <w:r w:rsidR="003D690C" w:rsidRPr="00117BAB">
        <w:rPr>
          <w:rFonts w:ascii="Times New Roman" w:hAnsi="Times New Roman" w:cs="Times New Roman"/>
          <w:b/>
          <w:bCs/>
          <w:sz w:val="24"/>
          <w:lang w:val="en-US"/>
        </w:rPr>
        <w:t>TION</w:t>
      </w:r>
    </w:p>
    <w:p w:rsidR="001668FB" w:rsidRPr="00117BAB" w:rsidRDefault="001668FB" w:rsidP="006D22FE">
      <w:pPr>
        <w:jc w:val="center"/>
        <w:rPr>
          <w:rFonts w:ascii="Times New Roman" w:hAnsi="Times New Roman" w:cs="Times New Roman"/>
          <w:sz w:val="24"/>
          <w:lang w:val="en-US"/>
        </w:rPr>
      </w:pPr>
    </w:p>
    <w:p w:rsidR="00070B75" w:rsidRPr="00117BAB" w:rsidRDefault="00070B75" w:rsidP="00A22E48">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The Fourth and Fifth report of Mexico on the implementation of the Convention on the Rights of the Child shows the </w:t>
      </w:r>
      <w:r w:rsidR="006811F6" w:rsidRPr="00117BAB">
        <w:rPr>
          <w:rFonts w:ascii="Times New Roman" w:hAnsi="Times New Roman" w:cs="Times New Roman"/>
          <w:sz w:val="24"/>
          <w:lang w:val="en-US"/>
        </w:rPr>
        <w:t xml:space="preserve">situation of children in Mexico between 2006 and 2011 and it was submitted to the Committee in May 2012. </w:t>
      </w:r>
    </w:p>
    <w:p w:rsidR="006811F6" w:rsidRPr="00117BAB" w:rsidRDefault="006811F6" w:rsidP="00A22E48">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The report was written </w:t>
      </w:r>
      <w:r w:rsidR="00D24C10" w:rsidRPr="00117BAB">
        <w:rPr>
          <w:rFonts w:ascii="Times New Roman" w:hAnsi="Times New Roman" w:cs="Times New Roman"/>
          <w:sz w:val="24"/>
          <w:lang w:val="en-US"/>
        </w:rPr>
        <w:t>in</w:t>
      </w:r>
      <w:r w:rsidRPr="00117BAB">
        <w:rPr>
          <w:rFonts w:ascii="Times New Roman" w:hAnsi="Times New Roman" w:cs="Times New Roman"/>
          <w:sz w:val="24"/>
          <w:lang w:val="en-US"/>
        </w:rPr>
        <w:t xml:space="preserve"> collaboration </w:t>
      </w:r>
      <w:r w:rsidR="00D24C10" w:rsidRPr="00117BAB">
        <w:rPr>
          <w:rFonts w:ascii="Times New Roman" w:hAnsi="Times New Roman" w:cs="Times New Roman"/>
          <w:sz w:val="24"/>
          <w:lang w:val="en-US"/>
        </w:rPr>
        <w:t>with</w:t>
      </w:r>
      <w:r w:rsidRPr="00117BAB">
        <w:rPr>
          <w:rFonts w:ascii="Times New Roman" w:hAnsi="Times New Roman" w:cs="Times New Roman"/>
          <w:sz w:val="24"/>
          <w:lang w:val="en-US"/>
        </w:rPr>
        <w:t xml:space="preserve"> thirty five institutions and entities of the Federal Public Administration that </w:t>
      </w:r>
      <w:r w:rsidR="006A13AA" w:rsidRPr="00117BAB">
        <w:rPr>
          <w:rFonts w:ascii="Times New Roman" w:hAnsi="Times New Roman" w:cs="Times New Roman"/>
          <w:sz w:val="24"/>
          <w:lang w:val="en-US"/>
        </w:rPr>
        <w:t>are involved, in different degrees, with the</w:t>
      </w:r>
      <w:r w:rsidRPr="00117BAB">
        <w:rPr>
          <w:rFonts w:ascii="Times New Roman" w:hAnsi="Times New Roman" w:cs="Times New Roman"/>
          <w:sz w:val="24"/>
          <w:lang w:val="en-US"/>
        </w:rPr>
        <w:t xml:space="preserve"> implementation of this international instrument. Other institutions such as the </w:t>
      </w:r>
      <w:r w:rsidR="006A13AA" w:rsidRPr="00117BAB">
        <w:rPr>
          <w:rFonts w:ascii="Times New Roman" w:hAnsi="Times New Roman" w:cs="Times New Roman"/>
          <w:sz w:val="24"/>
          <w:szCs w:val="24"/>
          <w:lang w:val="en-US"/>
        </w:rPr>
        <w:t>State Systems for the Comprehensive Development of the Family (</w:t>
      </w:r>
      <w:r w:rsidRPr="00117BAB">
        <w:rPr>
          <w:rFonts w:ascii="Times New Roman" w:hAnsi="Times New Roman" w:cs="Times New Roman"/>
          <w:sz w:val="24"/>
          <w:szCs w:val="24"/>
          <w:lang w:val="en-US"/>
        </w:rPr>
        <w:t>SED</w:t>
      </w:r>
      <w:r w:rsidRPr="00117BAB">
        <w:rPr>
          <w:rFonts w:ascii="Times New Roman" w:hAnsi="Times New Roman" w:cs="Times New Roman"/>
          <w:sz w:val="24"/>
          <w:lang w:val="en-US"/>
        </w:rPr>
        <w:t>IF</w:t>
      </w:r>
      <w:r w:rsidR="006A13AA" w:rsidRPr="00117BAB">
        <w:rPr>
          <w:rFonts w:ascii="Times New Roman" w:hAnsi="Times New Roman" w:cs="Times New Roman"/>
          <w:sz w:val="24"/>
          <w:lang w:val="en-US"/>
        </w:rPr>
        <w:t>)</w:t>
      </w:r>
      <w:r w:rsidRPr="00117BAB">
        <w:rPr>
          <w:rFonts w:ascii="Times New Roman" w:hAnsi="Times New Roman" w:cs="Times New Roman"/>
          <w:sz w:val="24"/>
          <w:lang w:val="en-US"/>
        </w:rPr>
        <w:t xml:space="preserve">, autonomous organisms and other powers of the State also took part on the elaboration of the report. </w:t>
      </w:r>
    </w:p>
    <w:p w:rsidR="00D24C10" w:rsidRPr="00117BAB" w:rsidRDefault="00013643" w:rsidP="00A22E48">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This</w:t>
      </w:r>
      <w:r w:rsidR="00D24C10" w:rsidRPr="00117BAB">
        <w:rPr>
          <w:rFonts w:ascii="Times New Roman" w:hAnsi="Times New Roman" w:cs="Times New Roman"/>
          <w:sz w:val="24"/>
          <w:lang w:val="en-US"/>
        </w:rPr>
        <w:t xml:space="preserve"> publication is</w:t>
      </w:r>
      <w:r w:rsidRPr="00117BAB">
        <w:rPr>
          <w:rFonts w:ascii="Times New Roman" w:hAnsi="Times New Roman" w:cs="Times New Roman"/>
          <w:sz w:val="24"/>
          <w:lang w:val="en-US"/>
        </w:rPr>
        <w:t xml:space="preserve"> intended to update the </w:t>
      </w:r>
      <w:r w:rsidR="00D24C10" w:rsidRPr="00117BAB">
        <w:rPr>
          <w:rFonts w:ascii="Times New Roman" w:hAnsi="Times New Roman" w:cs="Times New Roman"/>
          <w:sz w:val="24"/>
          <w:lang w:val="en-US"/>
        </w:rPr>
        <w:t xml:space="preserve">Committee </w:t>
      </w:r>
      <w:r w:rsidRPr="00117BAB">
        <w:rPr>
          <w:rFonts w:ascii="Times New Roman" w:hAnsi="Times New Roman" w:cs="Times New Roman"/>
          <w:sz w:val="24"/>
          <w:lang w:val="en-US"/>
        </w:rPr>
        <w:t>on development</w:t>
      </w:r>
      <w:r w:rsidR="002F1FC5" w:rsidRPr="00117BAB">
        <w:rPr>
          <w:rFonts w:ascii="Times New Roman" w:hAnsi="Times New Roman" w:cs="Times New Roman"/>
          <w:sz w:val="24"/>
          <w:lang w:val="en-US"/>
        </w:rPr>
        <w:t>s</w:t>
      </w:r>
      <w:r w:rsidR="006A13AA" w:rsidRPr="00117BAB">
        <w:rPr>
          <w:rFonts w:ascii="Times New Roman" w:hAnsi="Times New Roman" w:cs="Times New Roman"/>
          <w:sz w:val="24"/>
          <w:lang w:val="en-US"/>
        </w:rPr>
        <w:t xml:space="preserve"> achieved by Mexico regarding the promotion, protection and defense of the rights of the child between </w:t>
      </w:r>
      <w:r w:rsidRPr="00117BAB">
        <w:rPr>
          <w:rFonts w:ascii="Times New Roman" w:hAnsi="Times New Roman" w:cs="Times New Roman"/>
          <w:sz w:val="24"/>
          <w:lang w:val="en-US"/>
        </w:rPr>
        <w:t>2012</w:t>
      </w:r>
      <w:r w:rsidR="006A13AA" w:rsidRPr="00117BAB">
        <w:rPr>
          <w:rFonts w:ascii="Times New Roman" w:hAnsi="Times New Roman" w:cs="Times New Roman"/>
          <w:sz w:val="24"/>
          <w:lang w:val="en-US"/>
        </w:rPr>
        <w:t xml:space="preserve"> and June 2014</w:t>
      </w:r>
      <w:r w:rsidRPr="00117BAB">
        <w:rPr>
          <w:rFonts w:ascii="Times New Roman" w:hAnsi="Times New Roman" w:cs="Times New Roman"/>
          <w:sz w:val="24"/>
          <w:lang w:val="en-US"/>
        </w:rPr>
        <w:t>.</w:t>
      </w:r>
    </w:p>
    <w:p w:rsidR="00D24C10" w:rsidRPr="00117BAB" w:rsidRDefault="00D24C10" w:rsidP="00A22E48">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During this period, México has had important </w:t>
      </w:r>
      <w:r w:rsidR="00013643" w:rsidRPr="00117BAB">
        <w:rPr>
          <w:rFonts w:ascii="Times New Roman" w:hAnsi="Times New Roman" w:cs="Times New Roman"/>
          <w:sz w:val="24"/>
          <w:lang w:val="en-US"/>
        </w:rPr>
        <w:t>developments</w:t>
      </w:r>
      <w:r w:rsidRPr="00117BAB">
        <w:rPr>
          <w:rFonts w:ascii="Times New Roman" w:hAnsi="Times New Roman" w:cs="Times New Roman"/>
          <w:sz w:val="24"/>
          <w:lang w:val="en-US"/>
        </w:rPr>
        <w:t xml:space="preserve"> such as </w:t>
      </w:r>
      <w:r w:rsidR="00134412" w:rsidRPr="00117BAB">
        <w:rPr>
          <w:rFonts w:ascii="Times New Roman" w:hAnsi="Times New Roman" w:cs="Times New Roman"/>
          <w:sz w:val="24"/>
          <w:lang w:val="en-US"/>
        </w:rPr>
        <w:t xml:space="preserve">local and federal legislative reforms, </w:t>
      </w:r>
      <w:r w:rsidR="006A13AA" w:rsidRPr="00117BAB">
        <w:rPr>
          <w:rFonts w:ascii="Times New Roman" w:hAnsi="Times New Roman" w:cs="Times New Roman"/>
          <w:sz w:val="24"/>
          <w:lang w:val="en-US"/>
        </w:rPr>
        <w:t xml:space="preserve">as well as the improved </w:t>
      </w:r>
      <w:r w:rsidR="00134412" w:rsidRPr="00117BAB">
        <w:rPr>
          <w:rFonts w:ascii="Times New Roman" w:hAnsi="Times New Roman" w:cs="Times New Roman"/>
          <w:sz w:val="24"/>
          <w:lang w:val="en-US"/>
        </w:rPr>
        <w:t>collaboration among institutions</w:t>
      </w:r>
      <w:r w:rsidR="006A13AA" w:rsidRPr="00117BAB">
        <w:rPr>
          <w:rFonts w:ascii="Times New Roman" w:hAnsi="Times New Roman" w:cs="Times New Roman"/>
          <w:sz w:val="24"/>
          <w:lang w:val="en-US"/>
        </w:rPr>
        <w:t xml:space="preserve"> in order to respond to national needs as well as to international obligations of the Mexican State. For those reasons, the Government of Mexico </w:t>
      </w:r>
      <w:r w:rsidR="00013643" w:rsidRPr="00117BAB">
        <w:rPr>
          <w:rFonts w:ascii="Times New Roman" w:hAnsi="Times New Roman" w:cs="Times New Roman"/>
          <w:sz w:val="24"/>
          <w:lang w:val="en-US"/>
        </w:rPr>
        <w:t>considers</w:t>
      </w:r>
      <w:r w:rsidR="006A13AA" w:rsidRPr="00117BAB">
        <w:rPr>
          <w:rFonts w:ascii="Times New Roman" w:hAnsi="Times New Roman" w:cs="Times New Roman"/>
          <w:sz w:val="24"/>
          <w:lang w:val="en-US"/>
        </w:rPr>
        <w:t xml:space="preserve"> it relevant to update the Committee on these improvements for them to be considered during the </w:t>
      </w:r>
      <w:r w:rsidR="009A3236" w:rsidRPr="00117BAB">
        <w:rPr>
          <w:rFonts w:ascii="Times New Roman" w:hAnsi="Times New Roman" w:cs="Times New Roman"/>
          <w:sz w:val="24"/>
          <w:lang w:val="en-US"/>
        </w:rPr>
        <w:t>examination of the report and the dialogue with its members.</w:t>
      </w:r>
    </w:p>
    <w:p w:rsidR="00013643" w:rsidRPr="00117BAB" w:rsidRDefault="009A3236" w:rsidP="00A22E48">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Mexico asks for the addendum to </w:t>
      </w:r>
      <w:r w:rsidR="00013643" w:rsidRPr="00117BAB">
        <w:rPr>
          <w:rFonts w:ascii="Times New Roman" w:hAnsi="Times New Roman" w:cs="Times New Roman"/>
          <w:sz w:val="24"/>
          <w:lang w:val="en-US"/>
        </w:rPr>
        <w:t xml:space="preserve">be read in conjunction with the original </w:t>
      </w:r>
      <w:r w:rsidR="00106DDF" w:rsidRPr="00117BAB">
        <w:rPr>
          <w:rFonts w:ascii="Times New Roman" w:hAnsi="Times New Roman" w:cs="Times New Roman"/>
          <w:sz w:val="24"/>
          <w:lang w:val="en-US"/>
        </w:rPr>
        <w:t>report</w:t>
      </w:r>
      <w:r w:rsidR="00013643" w:rsidRPr="00117BAB">
        <w:rPr>
          <w:rFonts w:ascii="Times New Roman" w:hAnsi="Times New Roman" w:cs="Times New Roman"/>
          <w:sz w:val="24"/>
          <w:lang w:val="en-US"/>
        </w:rPr>
        <w:t xml:space="preserve">. </w:t>
      </w:r>
    </w:p>
    <w:p w:rsidR="00013643" w:rsidRPr="00117BAB" w:rsidRDefault="00013643" w:rsidP="007D1786">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This addendum was coordinated by the SRE, it was written between December 2013 and June 2014 and </w:t>
      </w:r>
      <w:r w:rsidR="009A3236" w:rsidRPr="00117BAB">
        <w:rPr>
          <w:rFonts w:ascii="Times New Roman" w:hAnsi="Times New Roman" w:cs="Times New Roman"/>
          <w:sz w:val="24"/>
          <w:lang w:val="en-US"/>
        </w:rPr>
        <w:t xml:space="preserve">its information </w:t>
      </w:r>
      <w:r w:rsidRPr="00117BAB">
        <w:rPr>
          <w:rFonts w:ascii="Times New Roman" w:hAnsi="Times New Roman" w:cs="Times New Roman"/>
          <w:sz w:val="24"/>
          <w:lang w:val="en-US"/>
        </w:rPr>
        <w:t>was provided by nine institutions of the Federal Public Administration that are in charge of important tasks of promotion and protection of the rights of children in Mexico. Additionally, the addendum</w:t>
      </w:r>
      <w:r w:rsidR="002F1FC5" w:rsidRPr="00117BAB">
        <w:rPr>
          <w:rFonts w:ascii="Times New Roman" w:hAnsi="Times New Roman" w:cs="Times New Roman"/>
          <w:sz w:val="24"/>
          <w:lang w:val="en-US"/>
        </w:rPr>
        <w:t xml:space="preserve"> contains some comments made by </w:t>
      </w:r>
      <w:r w:rsidR="009A3236" w:rsidRPr="00117BAB">
        <w:rPr>
          <w:rFonts w:ascii="Times New Roman" w:hAnsi="Times New Roman" w:cs="Times New Roman"/>
          <w:sz w:val="24"/>
          <w:lang w:val="en-US"/>
        </w:rPr>
        <w:t xml:space="preserve">organizations of the Mexican civil society </w:t>
      </w:r>
      <w:r w:rsidR="002F1FC5" w:rsidRPr="00117BAB">
        <w:rPr>
          <w:rFonts w:ascii="Times New Roman" w:hAnsi="Times New Roman" w:cs="Times New Roman"/>
          <w:sz w:val="24"/>
          <w:lang w:val="en-US"/>
        </w:rPr>
        <w:t xml:space="preserve">and </w:t>
      </w:r>
      <w:r w:rsidR="009A3236" w:rsidRPr="00117BAB">
        <w:rPr>
          <w:rFonts w:ascii="Times New Roman" w:hAnsi="Times New Roman" w:cs="Times New Roman"/>
          <w:sz w:val="24"/>
          <w:lang w:val="en-US"/>
        </w:rPr>
        <w:t xml:space="preserve">the office of </w:t>
      </w:r>
      <w:r w:rsidR="002F1FC5" w:rsidRPr="00117BAB">
        <w:rPr>
          <w:rFonts w:ascii="Times New Roman" w:hAnsi="Times New Roman" w:cs="Times New Roman"/>
          <w:sz w:val="24"/>
          <w:lang w:val="en-US"/>
        </w:rPr>
        <w:t>UNICEF</w:t>
      </w:r>
      <w:r w:rsidR="009A3236" w:rsidRPr="00117BAB">
        <w:rPr>
          <w:rFonts w:ascii="Times New Roman" w:hAnsi="Times New Roman" w:cs="Times New Roman"/>
          <w:sz w:val="24"/>
          <w:lang w:val="en-US"/>
        </w:rPr>
        <w:t xml:space="preserve"> in Mexico</w:t>
      </w:r>
      <w:r w:rsidR="002F1FC5" w:rsidRPr="00117BAB">
        <w:rPr>
          <w:rFonts w:ascii="Times New Roman" w:hAnsi="Times New Roman" w:cs="Times New Roman"/>
          <w:sz w:val="24"/>
          <w:lang w:val="en-US"/>
        </w:rPr>
        <w:t xml:space="preserve">. </w:t>
      </w:r>
      <w:r w:rsidRPr="00117BAB">
        <w:rPr>
          <w:rFonts w:ascii="Times New Roman" w:hAnsi="Times New Roman" w:cs="Times New Roman"/>
          <w:sz w:val="24"/>
          <w:lang w:val="en-US"/>
        </w:rPr>
        <w:t xml:space="preserve"> </w:t>
      </w:r>
    </w:p>
    <w:p w:rsidR="009A3236" w:rsidRPr="00117BAB" w:rsidRDefault="009A3236" w:rsidP="009A3236">
      <w:pPr>
        <w:spacing w:after="120"/>
        <w:ind w:left="426"/>
        <w:jc w:val="both"/>
        <w:rPr>
          <w:rFonts w:ascii="Times New Roman" w:hAnsi="Times New Roman" w:cs="Times New Roman"/>
          <w:sz w:val="24"/>
          <w:lang w:val="en-US"/>
        </w:rPr>
      </w:pPr>
    </w:p>
    <w:p w:rsidR="009A3236" w:rsidRPr="00117BAB" w:rsidRDefault="009A3236" w:rsidP="009A3236">
      <w:pPr>
        <w:spacing w:after="120"/>
        <w:ind w:left="426"/>
        <w:jc w:val="right"/>
        <w:rPr>
          <w:rFonts w:ascii="Times New Roman" w:hAnsi="Times New Roman" w:cs="Times New Roman"/>
          <w:sz w:val="24"/>
          <w:lang w:val="en-US"/>
        </w:rPr>
      </w:pPr>
      <w:r w:rsidRPr="00117BAB">
        <w:rPr>
          <w:rFonts w:ascii="Times New Roman" w:hAnsi="Times New Roman" w:cs="Times New Roman"/>
          <w:sz w:val="24"/>
          <w:lang w:val="en-US"/>
        </w:rPr>
        <w:t>Mexico City, July 2014.</w:t>
      </w:r>
    </w:p>
    <w:p w:rsidR="009A3236" w:rsidRPr="00117BAB" w:rsidRDefault="001668FB" w:rsidP="009A3236">
      <w:pPr>
        <w:jc w:val="center"/>
        <w:rPr>
          <w:rFonts w:ascii="Times New Roman" w:hAnsi="Times New Roman" w:cs="Times New Roman"/>
          <w:b/>
          <w:bCs/>
          <w:sz w:val="24"/>
          <w:lang w:val="en-US"/>
        </w:rPr>
      </w:pPr>
      <w:r w:rsidRPr="00117BAB">
        <w:rPr>
          <w:rFonts w:ascii="Times New Roman" w:hAnsi="Times New Roman" w:cs="Times New Roman"/>
          <w:sz w:val="24"/>
          <w:lang w:val="en-US"/>
        </w:rPr>
        <w:br w:type="page"/>
      </w:r>
      <w:r w:rsidR="009A3236" w:rsidRPr="00117BAB">
        <w:rPr>
          <w:rFonts w:ascii="Times New Roman" w:hAnsi="Times New Roman" w:cs="Times New Roman"/>
          <w:b/>
          <w:bCs/>
          <w:sz w:val="24"/>
          <w:lang w:val="en-US"/>
        </w:rPr>
        <w:t>1. GENERAL MEASURES OF IMPLEMENTATION</w:t>
      </w:r>
    </w:p>
    <w:p w:rsidR="009A3236" w:rsidRPr="00117BAB" w:rsidRDefault="009A3236" w:rsidP="009A3236">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(ARTS. 4, 42 and 44, para 6, of the Convention)</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a) Measures adopted to review and bring domestic legislation and practice into full conformity with the provisions of the Convention and its Optional Protocols. </w:t>
      </w:r>
    </w:p>
    <w:p w:rsidR="009A3236" w:rsidRPr="00117BAB" w:rsidRDefault="009A3236" w:rsidP="009A3236">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In accordance with the implementation of the constitutional amendment</w:t>
      </w:r>
      <w:r w:rsidR="00106DDF" w:rsidRPr="00117BAB">
        <w:rPr>
          <w:rFonts w:ascii="Times New Roman" w:hAnsi="Times New Roman" w:cs="Times New Roman"/>
          <w:sz w:val="24"/>
          <w:lang w:val="en-US"/>
        </w:rPr>
        <w:t xml:space="preserve"> on h</w:t>
      </w:r>
      <w:r w:rsidRPr="00117BAB">
        <w:rPr>
          <w:rFonts w:ascii="Times New Roman" w:hAnsi="Times New Roman" w:cs="Times New Roman"/>
          <w:sz w:val="24"/>
          <w:lang w:val="en-US"/>
        </w:rPr>
        <w:t xml:space="preserve">uman </w:t>
      </w:r>
      <w:r w:rsidR="00106DDF" w:rsidRPr="00117BAB">
        <w:rPr>
          <w:rFonts w:ascii="Times New Roman" w:hAnsi="Times New Roman" w:cs="Times New Roman"/>
          <w:sz w:val="24"/>
          <w:lang w:val="en-US"/>
        </w:rPr>
        <w:t>r</w:t>
      </w:r>
      <w:r w:rsidRPr="00117BAB">
        <w:rPr>
          <w:rFonts w:ascii="Times New Roman" w:hAnsi="Times New Roman" w:cs="Times New Roman"/>
          <w:sz w:val="24"/>
          <w:lang w:val="en-US"/>
        </w:rPr>
        <w:t xml:space="preserve">ights undertaken by the State in 2011, the Government of Mexico reviewed part of its legislation to bring it into line with the Convention. </w:t>
      </w:r>
    </w:p>
    <w:p w:rsidR="000419B6" w:rsidRPr="00117BAB" w:rsidRDefault="000419B6" w:rsidP="009A3236">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The </w:t>
      </w:r>
      <w:r w:rsidRPr="00117BAB">
        <w:rPr>
          <w:rFonts w:ascii="Times New Roman" w:hAnsi="Times New Roman" w:cs="Times New Roman"/>
          <w:i/>
          <w:sz w:val="24"/>
          <w:lang w:val="en-US"/>
        </w:rPr>
        <w:t xml:space="preserve">National Development Plan </w:t>
      </w:r>
      <w:r w:rsidRPr="00117BAB">
        <w:rPr>
          <w:rFonts w:ascii="Times New Roman" w:hAnsi="Times New Roman" w:cs="Times New Roman"/>
          <w:sz w:val="24"/>
          <w:lang w:val="en-US"/>
        </w:rPr>
        <w:t>(PND) 2013-2018</w:t>
      </w:r>
      <w:r w:rsidR="00F5574E" w:rsidRPr="00117BAB">
        <w:rPr>
          <w:rStyle w:val="FootnoteReference"/>
          <w:rFonts w:ascii="Times New Roman" w:hAnsi="Times New Roman" w:cs="Times New Roman"/>
          <w:sz w:val="24"/>
          <w:lang w:val="en-US"/>
        </w:rPr>
        <w:footnoteReference w:id="1"/>
      </w:r>
      <w:r w:rsidR="00F5574E" w:rsidRPr="00117BAB">
        <w:rPr>
          <w:rFonts w:ascii="Times New Roman" w:hAnsi="Times New Roman" w:cs="Times New Roman"/>
          <w:sz w:val="24"/>
          <w:lang w:val="en-US"/>
        </w:rPr>
        <w:t xml:space="preserve"> contains specific strategies to promote the rights of children, particularly to face </w:t>
      </w:r>
      <w:r w:rsidR="00C72932" w:rsidRPr="00117BAB">
        <w:rPr>
          <w:rFonts w:ascii="Times New Roman" w:hAnsi="Times New Roman" w:cs="Times New Roman"/>
          <w:sz w:val="24"/>
          <w:lang w:val="en-US"/>
        </w:rPr>
        <w:t xml:space="preserve">all forms of </w:t>
      </w:r>
      <w:r w:rsidR="00F5574E" w:rsidRPr="00117BAB">
        <w:rPr>
          <w:rFonts w:ascii="Times New Roman" w:hAnsi="Times New Roman" w:cs="Times New Roman"/>
          <w:sz w:val="24"/>
          <w:lang w:val="en-US"/>
        </w:rPr>
        <w:t xml:space="preserve">violence against them; it also contains the promotion of the right to quality education; </w:t>
      </w:r>
      <w:r w:rsidR="00C72932" w:rsidRPr="00117BAB">
        <w:rPr>
          <w:rFonts w:ascii="Times New Roman" w:hAnsi="Times New Roman" w:cs="Times New Roman"/>
          <w:sz w:val="24"/>
          <w:lang w:val="en-US"/>
        </w:rPr>
        <w:t>increase programs to</w:t>
      </w:r>
      <w:r w:rsidR="00F5574E" w:rsidRPr="00117BAB">
        <w:rPr>
          <w:rFonts w:ascii="Times New Roman" w:hAnsi="Times New Roman" w:cs="Times New Roman"/>
          <w:sz w:val="24"/>
          <w:lang w:val="en-US"/>
        </w:rPr>
        <w:t xml:space="preserve"> support children and youth </w:t>
      </w:r>
      <w:r w:rsidR="00C72932" w:rsidRPr="00117BAB">
        <w:rPr>
          <w:rFonts w:ascii="Times New Roman" w:hAnsi="Times New Roman" w:cs="Times New Roman"/>
          <w:sz w:val="24"/>
          <w:lang w:val="en-US"/>
        </w:rPr>
        <w:t xml:space="preserve">in conditions of </w:t>
      </w:r>
      <w:r w:rsidR="00F5574E" w:rsidRPr="00117BAB">
        <w:rPr>
          <w:rFonts w:ascii="Times New Roman" w:hAnsi="Times New Roman" w:cs="Times New Roman"/>
          <w:sz w:val="24"/>
          <w:lang w:val="en-US"/>
        </w:rPr>
        <w:t>special vulnerability; promot</w:t>
      </w:r>
      <w:r w:rsidR="00C72932" w:rsidRPr="00117BAB">
        <w:rPr>
          <w:rFonts w:ascii="Times New Roman" w:hAnsi="Times New Roman" w:cs="Times New Roman"/>
          <w:sz w:val="24"/>
          <w:lang w:val="en-US"/>
        </w:rPr>
        <w:t xml:space="preserve">e </w:t>
      </w:r>
      <w:r w:rsidR="00F5574E" w:rsidRPr="00117BAB">
        <w:rPr>
          <w:rFonts w:ascii="Times New Roman" w:hAnsi="Times New Roman" w:cs="Times New Roman"/>
          <w:sz w:val="24"/>
          <w:lang w:val="en-US"/>
        </w:rPr>
        <w:t xml:space="preserve">sports and culture, among others. </w:t>
      </w:r>
    </w:p>
    <w:p w:rsidR="00F5574E" w:rsidRPr="00117BAB" w:rsidRDefault="00F5574E" w:rsidP="009A3236">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Also, the </w:t>
      </w:r>
      <w:r w:rsidRPr="00117BAB">
        <w:rPr>
          <w:rFonts w:ascii="Times New Roman" w:hAnsi="Times New Roman" w:cs="Times New Roman"/>
          <w:i/>
          <w:sz w:val="24"/>
          <w:lang w:val="en-US"/>
        </w:rPr>
        <w:t>National Program on Human Rights</w:t>
      </w:r>
      <w:r w:rsidRPr="00117BAB">
        <w:rPr>
          <w:rFonts w:ascii="Times New Roman" w:hAnsi="Times New Roman" w:cs="Times New Roman"/>
          <w:sz w:val="24"/>
          <w:lang w:val="en-US"/>
        </w:rPr>
        <w:t xml:space="preserve"> 2014-2018</w:t>
      </w:r>
      <w:r w:rsidRPr="00117BAB">
        <w:rPr>
          <w:rStyle w:val="FootnoteReference"/>
          <w:rFonts w:ascii="Times New Roman" w:hAnsi="Times New Roman" w:cs="Times New Roman"/>
          <w:sz w:val="24"/>
          <w:lang w:val="en-US"/>
        </w:rPr>
        <w:footnoteReference w:id="2"/>
      </w:r>
      <w:r w:rsidR="006F4BA9" w:rsidRPr="00117BAB">
        <w:rPr>
          <w:rFonts w:ascii="Times New Roman" w:hAnsi="Times New Roman" w:cs="Times New Roman"/>
          <w:sz w:val="24"/>
          <w:lang w:val="en-US"/>
        </w:rPr>
        <w:t>, published</w:t>
      </w:r>
      <w:r w:rsidR="006A56DE">
        <w:rPr>
          <w:rFonts w:ascii="Times New Roman" w:hAnsi="Times New Roman" w:cs="Times New Roman"/>
          <w:sz w:val="24"/>
          <w:lang w:val="en-US"/>
        </w:rPr>
        <w:t xml:space="preserve"> in</w:t>
      </w:r>
      <w:r w:rsidR="006F4BA9" w:rsidRPr="00117BAB">
        <w:rPr>
          <w:rFonts w:ascii="Times New Roman" w:hAnsi="Times New Roman" w:cs="Times New Roman"/>
          <w:sz w:val="24"/>
          <w:lang w:val="en-US"/>
        </w:rPr>
        <w:t xml:space="preserve"> April 2014, includes specific actions </w:t>
      </w:r>
      <w:r w:rsidR="00C72932" w:rsidRPr="00117BAB">
        <w:rPr>
          <w:rFonts w:ascii="Times New Roman" w:hAnsi="Times New Roman" w:cs="Times New Roman"/>
          <w:sz w:val="24"/>
          <w:lang w:val="en-US"/>
        </w:rPr>
        <w:t xml:space="preserve">directed to </w:t>
      </w:r>
      <w:r w:rsidR="006F4BA9" w:rsidRPr="00117BAB">
        <w:rPr>
          <w:rFonts w:ascii="Times New Roman" w:hAnsi="Times New Roman" w:cs="Times New Roman"/>
          <w:sz w:val="24"/>
          <w:lang w:val="en-US"/>
        </w:rPr>
        <w:t xml:space="preserve">children </w:t>
      </w:r>
      <w:r w:rsidR="00C72932" w:rsidRPr="00117BAB">
        <w:rPr>
          <w:rFonts w:ascii="Times New Roman" w:hAnsi="Times New Roman" w:cs="Times New Roman"/>
          <w:sz w:val="24"/>
          <w:lang w:val="en-US"/>
        </w:rPr>
        <w:t xml:space="preserve">and adolescents </w:t>
      </w:r>
      <w:r w:rsidR="006F4BA9" w:rsidRPr="00117BAB">
        <w:rPr>
          <w:rFonts w:ascii="Times New Roman" w:hAnsi="Times New Roman" w:cs="Times New Roman"/>
          <w:sz w:val="24"/>
          <w:lang w:val="en-US"/>
        </w:rPr>
        <w:t>and its objectives are in line with the PND.</w:t>
      </w:r>
    </w:p>
    <w:p w:rsidR="009A3236" w:rsidRPr="00117BAB" w:rsidRDefault="009A3236" w:rsidP="009A3236">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In order to promote the right to identity, the Government of Mexico amended article fourth of the CPEUM to incorporate the right </w:t>
      </w:r>
      <w:r w:rsidR="00C72932" w:rsidRPr="00117BAB">
        <w:rPr>
          <w:rFonts w:ascii="Times New Roman" w:hAnsi="Times New Roman" w:cs="Times New Roman"/>
          <w:sz w:val="24"/>
          <w:lang w:val="en-US"/>
        </w:rPr>
        <w:t>that</w:t>
      </w:r>
      <w:r w:rsidRPr="00117BAB">
        <w:rPr>
          <w:rFonts w:ascii="Times New Roman" w:hAnsi="Times New Roman" w:cs="Times New Roman"/>
          <w:sz w:val="24"/>
          <w:lang w:val="en-US"/>
        </w:rPr>
        <w:t xml:space="preserve"> every person </w:t>
      </w:r>
      <w:r w:rsidR="00C72932" w:rsidRPr="00117BAB">
        <w:rPr>
          <w:rFonts w:ascii="Times New Roman" w:hAnsi="Times New Roman" w:cs="Times New Roman"/>
          <w:sz w:val="24"/>
          <w:lang w:val="en-US"/>
        </w:rPr>
        <w:t xml:space="preserve">has </w:t>
      </w:r>
      <w:r w:rsidRPr="00117BAB">
        <w:rPr>
          <w:rFonts w:ascii="Times New Roman" w:hAnsi="Times New Roman" w:cs="Times New Roman"/>
          <w:sz w:val="24"/>
          <w:lang w:val="en-US"/>
        </w:rPr>
        <w:t>to</w:t>
      </w:r>
      <w:r w:rsidR="00C72932" w:rsidRPr="00117BAB">
        <w:rPr>
          <w:rFonts w:ascii="Times New Roman" w:hAnsi="Times New Roman" w:cs="Times New Roman"/>
          <w:sz w:val="24"/>
          <w:lang w:val="en-US"/>
        </w:rPr>
        <w:t xml:space="preserve"> bear an</w:t>
      </w:r>
      <w:r w:rsidRPr="00117BAB">
        <w:rPr>
          <w:rFonts w:ascii="Times New Roman" w:hAnsi="Times New Roman" w:cs="Times New Roman"/>
          <w:sz w:val="24"/>
          <w:lang w:val="en-US"/>
        </w:rPr>
        <w:t xml:space="preserve"> identity and to be registered immediately after birth. In accordance to </w:t>
      </w:r>
      <w:r w:rsidR="00C72932" w:rsidRPr="00117BAB">
        <w:rPr>
          <w:rFonts w:ascii="Times New Roman" w:hAnsi="Times New Roman" w:cs="Times New Roman"/>
          <w:sz w:val="24"/>
          <w:lang w:val="en-US"/>
        </w:rPr>
        <w:t>with</w:t>
      </w:r>
      <w:r w:rsidRPr="00117BAB">
        <w:rPr>
          <w:rFonts w:ascii="Times New Roman" w:hAnsi="Times New Roman" w:cs="Times New Roman"/>
          <w:sz w:val="24"/>
          <w:lang w:val="en-US"/>
        </w:rPr>
        <w:t xml:space="preserve"> amendment, published on July 17, 2014 at the DOF, the authority has the obligation to issue the first birth certificate for free. </w:t>
      </w:r>
    </w:p>
    <w:p w:rsidR="009A3236" w:rsidRPr="00117BAB" w:rsidRDefault="009A3236" w:rsidP="009A3236">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 xml:space="preserve">In terms of education, an amendment elevated the right to quality education to the Constitutional level. This amendment, approved in February 2013, establishes the obligation of the State to guarantee the quality of basic and mid-level education given in the country. It also establishes the Professional Teaching Service to ensure its professionalization and creates the National System for the Evaluation of Education, coordinated by the INEE. Additionally, it creates a System of Education Information and Management which allows education authorities to have a single platform with all necessary data for the effective operation of the education system; </w:t>
      </w:r>
      <w:r w:rsidR="00C72932" w:rsidRPr="00117BAB">
        <w:rPr>
          <w:rFonts w:ascii="Times New Roman" w:hAnsi="Times New Roman" w:cs="Times New Roman"/>
          <w:sz w:val="24"/>
          <w:lang w:val="en-US"/>
        </w:rPr>
        <w:t>it s</w:t>
      </w:r>
      <w:r w:rsidRPr="00117BAB">
        <w:rPr>
          <w:rFonts w:ascii="Times New Roman" w:hAnsi="Times New Roman" w:cs="Times New Roman"/>
          <w:sz w:val="24"/>
          <w:lang w:val="en-US"/>
        </w:rPr>
        <w:t>trengthens the autonomy of schools</w:t>
      </w:r>
      <w:r w:rsidR="00C72932" w:rsidRPr="00117BAB">
        <w:rPr>
          <w:rFonts w:ascii="Times New Roman" w:hAnsi="Times New Roman" w:cs="Times New Roman"/>
          <w:sz w:val="24"/>
          <w:lang w:val="en-US"/>
        </w:rPr>
        <w:t xml:space="preserve"> regarding their management</w:t>
      </w:r>
      <w:r w:rsidRPr="00117BAB">
        <w:rPr>
          <w:rFonts w:ascii="Times New Roman" w:hAnsi="Times New Roman" w:cs="Times New Roman"/>
          <w:sz w:val="24"/>
          <w:lang w:val="en-US"/>
        </w:rPr>
        <w:t xml:space="preserve">; and forbids unhealthy food </w:t>
      </w:r>
      <w:r w:rsidR="00C72932" w:rsidRPr="00117BAB">
        <w:rPr>
          <w:rFonts w:ascii="Times New Roman" w:hAnsi="Times New Roman" w:cs="Times New Roman"/>
          <w:sz w:val="24"/>
          <w:lang w:val="en-US"/>
        </w:rPr>
        <w:t xml:space="preserve">to be </w:t>
      </w:r>
      <w:r w:rsidRPr="00117BAB">
        <w:rPr>
          <w:rFonts w:ascii="Times New Roman" w:hAnsi="Times New Roman" w:cs="Times New Roman"/>
          <w:sz w:val="24"/>
          <w:lang w:val="en-US"/>
        </w:rPr>
        <w:t xml:space="preserve">sold </w:t>
      </w:r>
      <w:r w:rsidR="00C72932" w:rsidRPr="00117BAB">
        <w:rPr>
          <w:rFonts w:ascii="Times New Roman" w:hAnsi="Times New Roman" w:cs="Times New Roman"/>
          <w:sz w:val="24"/>
          <w:lang w:val="en-US"/>
        </w:rPr>
        <w:t>at</w:t>
      </w:r>
      <w:r w:rsidRPr="00117BAB">
        <w:rPr>
          <w:rFonts w:ascii="Times New Roman" w:hAnsi="Times New Roman" w:cs="Times New Roman"/>
          <w:sz w:val="24"/>
          <w:lang w:val="en-US"/>
        </w:rPr>
        <w:t xml:space="preserve"> schools. </w:t>
      </w:r>
    </w:p>
    <w:p w:rsidR="009A3236" w:rsidRPr="00117BAB" w:rsidRDefault="009A3236" w:rsidP="009A3236">
      <w:pPr>
        <w:numPr>
          <w:ilvl w:val="0"/>
          <w:numId w:val="5"/>
        </w:numPr>
        <w:spacing w:after="120"/>
        <w:ind w:left="426" w:hanging="426"/>
        <w:jc w:val="both"/>
        <w:rPr>
          <w:rFonts w:ascii="Times New Roman" w:hAnsi="Times New Roman" w:cs="Times New Roman"/>
          <w:sz w:val="24"/>
          <w:lang w:val="en-US"/>
        </w:rPr>
      </w:pPr>
      <w:r w:rsidRPr="00117BAB">
        <w:rPr>
          <w:rFonts w:ascii="Times New Roman" w:hAnsi="Times New Roman" w:cs="Times New Roman"/>
          <w:sz w:val="24"/>
          <w:lang w:val="en-US"/>
        </w:rPr>
        <w:t>In order to ensure the full implementation of the constitutional reform on education, three regulatory laws where approved in September 2013: the reformed General Education Act</w:t>
      </w:r>
      <w:r w:rsidR="006F4BA9" w:rsidRPr="00117BAB">
        <w:rPr>
          <w:rStyle w:val="FootnoteReference"/>
          <w:rFonts w:ascii="Times New Roman" w:hAnsi="Times New Roman" w:cs="Times New Roman"/>
          <w:sz w:val="24"/>
          <w:lang w:val="en-US"/>
        </w:rPr>
        <w:footnoteReference w:id="3"/>
      </w:r>
      <w:r w:rsidRPr="00117BAB">
        <w:rPr>
          <w:rFonts w:ascii="Times New Roman" w:hAnsi="Times New Roman" w:cs="Times New Roman"/>
          <w:sz w:val="24"/>
          <w:lang w:val="en-US"/>
        </w:rPr>
        <w:t>, the Law of the National Education Evaluation System</w:t>
      </w:r>
      <w:r w:rsidR="006F4BA9" w:rsidRPr="00117BAB">
        <w:rPr>
          <w:rStyle w:val="FootnoteReference"/>
          <w:rFonts w:ascii="Times New Roman" w:hAnsi="Times New Roman" w:cs="Times New Roman"/>
          <w:sz w:val="24"/>
          <w:lang w:val="en-US"/>
        </w:rPr>
        <w:footnoteReference w:id="4"/>
      </w:r>
      <w:r w:rsidR="006F4BA9" w:rsidRPr="00117BAB">
        <w:rPr>
          <w:rFonts w:ascii="Times New Roman" w:hAnsi="Times New Roman" w:cs="Times New Roman"/>
          <w:sz w:val="24"/>
          <w:lang w:val="en-US"/>
        </w:rPr>
        <w:t xml:space="preserve"> </w:t>
      </w:r>
      <w:r w:rsidRPr="00117BAB">
        <w:rPr>
          <w:rFonts w:ascii="Times New Roman" w:hAnsi="Times New Roman" w:cs="Times New Roman"/>
          <w:sz w:val="24"/>
          <w:lang w:val="en-US"/>
        </w:rPr>
        <w:t xml:space="preserve"> and the Law of the Professional Teachers’ Service</w:t>
      </w:r>
      <w:r w:rsidR="006F4BA9" w:rsidRPr="00117BAB">
        <w:rPr>
          <w:rStyle w:val="FootnoteReference"/>
          <w:rFonts w:ascii="Times New Roman" w:hAnsi="Times New Roman" w:cs="Times New Roman"/>
          <w:sz w:val="24"/>
          <w:lang w:val="en-US"/>
        </w:rPr>
        <w:footnoteReference w:id="5"/>
      </w:r>
      <w:r w:rsidRPr="00117BAB">
        <w:rPr>
          <w:rFonts w:ascii="Times New Roman" w:hAnsi="Times New Roman" w:cs="Times New Roman"/>
          <w:sz w:val="24"/>
          <w:lang w:val="en-US"/>
        </w:rPr>
        <w:t>, which establishes the criteria for the acceptance, promotion, and permanence of teachers, as well as personnel in charge of supervision and management of State-sponsored education.</w:t>
      </w:r>
    </w:p>
    <w:p w:rsidR="009A3236" w:rsidRPr="00117BAB" w:rsidRDefault="009A3236" w:rsidP="009A3236">
      <w:pPr>
        <w:numPr>
          <w:ilvl w:val="0"/>
          <w:numId w:val="5"/>
        </w:numPr>
        <w:spacing w:after="120"/>
        <w:ind w:left="425" w:hanging="425"/>
        <w:jc w:val="both"/>
        <w:rPr>
          <w:rFonts w:ascii="Times New Roman" w:hAnsi="Times New Roman" w:cs="Times New Roman"/>
          <w:sz w:val="24"/>
          <w:lang w:val="en-US"/>
        </w:rPr>
      </w:pPr>
      <w:r w:rsidRPr="00117BAB">
        <w:rPr>
          <w:rFonts w:ascii="Times New Roman" w:hAnsi="Times New Roman" w:cs="Times New Roman"/>
          <w:sz w:val="24"/>
          <w:lang w:val="en-US"/>
        </w:rPr>
        <w:t xml:space="preserve">Regarding the efforts Mexico has undertaken to eradicate and prevent child labor, the Senate approved a reform to article 123 of the Constitution on April </w:t>
      </w:r>
      <w:r w:rsidR="006A56DE">
        <w:rPr>
          <w:rFonts w:ascii="Times New Roman" w:hAnsi="Times New Roman" w:cs="Times New Roman"/>
          <w:sz w:val="24"/>
          <w:lang w:val="en-US"/>
        </w:rPr>
        <w:t>21</w:t>
      </w:r>
      <w:r w:rsidR="006A56DE" w:rsidRPr="006A56DE">
        <w:rPr>
          <w:rFonts w:ascii="Times New Roman" w:hAnsi="Times New Roman" w:cs="Times New Roman"/>
          <w:sz w:val="24"/>
          <w:vertAlign w:val="superscript"/>
          <w:lang w:val="en-US"/>
        </w:rPr>
        <w:t>st</w:t>
      </w:r>
      <w:r w:rsidR="006A56DE">
        <w:rPr>
          <w:rFonts w:ascii="Times New Roman" w:hAnsi="Times New Roman" w:cs="Times New Roman"/>
          <w:sz w:val="24"/>
          <w:lang w:val="en-US"/>
        </w:rPr>
        <w:t xml:space="preserve">, </w:t>
      </w:r>
      <w:r w:rsidRPr="00117BAB">
        <w:rPr>
          <w:rFonts w:ascii="Times New Roman" w:hAnsi="Times New Roman" w:cs="Times New Roman"/>
          <w:sz w:val="24"/>
          <w:lang w:val="en-US"/>
        </w:rPr>
        <w:t>2014, which elevates the minimum age for employment from 14 to 15 years old.</w:t>
      </w:r>
      <w:r w:rsidRPr="00117BAB">
        <w:rPr>
          <w:rStyle w:val="FootnoteReference"/>
          <w:rFonts w:ascii="Times New Roman" w:hAnsi="Times New Roman" w:cs="Times New Roman"/>
          <w:sz w:val="24"/>
          <w:lang w:val="en-US"/>
        </w:rPr>
        <w:footnoteReference w:id="6"/>
      </w:r>
      <w:r w:rsidRPr="00117BAB">
        <w:rPr>
          <w:rFonts w:ascii="Times New Roman" w:hAnsi="Times New Roman" w:cs="Times New Roman"/>
          <w:sz w:val="24"/>
          <w:lang w:val="en-US"/>
        </w:rPr>
        <w:t xml:space="preserve"> This constitutional reform will allow our country to comply with additional international commitments, such as the ratification of ILO Convention 138.</w:t>
      </w:r>
    </w:p>
    <w:p w:rsidR="009A3236" w:rsidRPr="00117BAB" w:rsidRDefault="009A3236" w:rsidP="009A3236">
      <w:pPr>
        <w:pStyle w:val="ListParagraph"/>
        <w:numPr>
          <w:ilvl w:val="0"/>
          <w:numId w:val="5"/>
        </w:numPr>
        <w:spacing w:after="120"/>
        <w:ind w:left="425" w:hanging="425"/>
        <w:contextualSpacing/>
        <w:jc w:val="both"/>
        <w:rPr>
          <w:rFonts w:ascii="Times New Roman" w:hAnsi="Times New Roman"/>
          <w:bCs/>
          <w:sz w:val="24"/>
          <w:lang w:val="en-US"/>
        </w:rPr>
      </w:pPr>
      <w:r w:rsidRPr="00117BAB">
        <w:rPr>
          <w:rFonts w:ascii="Times New Roman" w:hAnsi="Times New Roman"/>
          <w:bCs/>
          <w:sz w:val="24"/>
          <w:lang w:val="en-US"/>
        </w:rPr>
        <w:t>In order to prevent and respond to school harassment or bullying, an important legislative effort has been undertaken in the federal states to draft specific laws addressing this problem. To date, 21 states have laws in this matter</w:t>
      </w:r>
      <w:r w:rsidR="006F4BA9" w:rsidRPr="00117BAB">
        <w:rPr>
          <w:rStyle w:val="FootnoteReference"/>
          <w:rFonts w:ascii="Times New Roman" w:hAnsi="Times New Roman"/>
          <w:bCs/>
          <w:sz w:val="24"/>
          <w:lang w:val="en-US"/>
        </w:rPr>
        <w:footnoteReference w:id="7"/>
      </w:r>
      <w:r w:rsidRPr="00117BAB">
        <w:rPr>
          <w:rFonts w:ascii="Times New Roman" w:hAnsi="Times New Roman"/>
          <w:bCs/>
          <w:sz w:val="24"/>
          <w:lang w:val="en-US"/>
        </w:rPr>
        <w:t xml:space="preserve">. </w:t>
      </w:r>
      <w:r w:rsidR="00D013D4" w:rsidRPr="00117BAB">
        <w:rPr>
          <w:rFonts w:ascii="Times New Roman" w:hAnsi="Times New Roman"/>
          <w:bCs/>
          <w:sz w:val="24"/>
          <w:lang w:val="en-US"/>
        </w:rPr>
        <w:t>Yet</w:t>
      </w:r>
      <w:r w:rsidR="006F4BA9" w:rsidRPr="00117BAB">
        <w:rPr>
          <w:rFonts w:ascii="Times New Roman" w:hAnsi="Times New Roman"/>
          <w:bCs/>
          <w:sz w:val="24"/>
          <w:lang w:val="en-US"/>
        </w:rPr>
        <w:t xml:space="preserve">, the State recognizes that it is still necessary to </w:t>
      </w:r>
      <w:r w:rsidR="00C72932" w:rsidRPr="00117BAB">
        <w:rPr>
          <w:rFonts w:ascii="Times New Roman" w:hAnsi="Times New Roman"/>
          <w:bCs/>
          <w:sz w:val="24"/>
          <w:lang w:val="en-US"/>
        </w:rPr>
        <w:t xml:space="preserve">embark on </w:t>
      </w:r>
      <w:r w:rsidR="006F4BA9" w:rsidRPr="00117BAB">
        <w:rPr>
          <w:rFonts w:ascii="Times New Roman" w:hAnsi="Times New Roman"/>
          <w:bCs/>
          <w:sz w:val="24"/>
          <w:lang w:val="en-US"/>
        </w:rPr>
        <w:t xml:space="preserve">a comprehensive effort to solve this problem from a perspective of social violence and </w:t>
      </w:r>
      <w:r w:rsidR="00D013D4" w:rsidRPr="00117BAB">
        <w:rPr>
          <w:rFonts w:ascii="Times New Roman" w:hAnsi="Times New Roman"/>
          <w:bCs/>
          <w:sz w:val="24"/>
          <w:lang w:val="en-US"/>
        </w:rPr>
        <w:t xml:space="preserve">recognizing the </w:t>
      </w:r>
      <w:r w:rsidR="006F4BA9" w:rsidRPr="00117BAB">
        <w:rPr>
          <w:rFonts w:ascii="Times New Roman" w:hAnsi="Times New Roman"/>
          <w:bCs/>
          <w:sz w:val="24"/>
          <w:lang w:val="en-US"/>
        </w:rPr>
        <w:t>need to build a culture of peace for the effective enjoyment of human right</w:t>
      </w:r>
      <w:r w:rsidR="00C72932" w:rsidRPr="00117BAB">
        <w:rPr>
          <w:rFonts w:ascii="Times New Roman" w:hAnsi="Times New Roman"/>
          <w:bCs/>
          <w:sz w:val="24"/>
          <w:lang w:val="en-US"/>
        </w:rPr>
        <w:t>s, not only at school</w:t>
      </w:r>
      <w:r w:rsidR="00D013D4" w:rsidRPr="00117BAB">
        <w:rPr>
          <w:rFonts w:ascii="Times New Roman" w:hAnsi="Times New Roman"/>
          <w:bCs/>
          <w:sz w:val="24"/>
          <w:lang w:val="en-US"/>
        </w:rPr>
        <w:t>s</w:t>
      </w:r>
      <w:r w:rsidR="00C72932" w:rsidRPr="00117BAB">
        <w:rPr>
          <w:rFonts w:ascii="Times New Roman" w:hAnsi="Times New Roman"/>
          <w:bCs/>
          <w:sz w:val="24"/>
          <w:lang w:val="en-US"/>
        </w:rPr>
        <w:t xml:space="preserve"> but also i</w:t>
      </w:r>
      <w:r w:rsidR="006F4BA9" w:rsidRPr="00117BAB">
        <w:rPr>
          <w:rFonts w:ascii="Times New Roman" w:hAnsi="Times New Roman"/>
          <w:bCs/>
          <w:sz w:val="24"/>
          <w:lang w:val="en-US"/>
        </w:rPr>
        <w:t xml:space="preserve">n other </w:t>
      </w:r>
      <w:r w:rsidR="00C72932" w:rsidRPr="00117BAB">
        <w:rPr>
          <w:rFonts w:ascii="Times New Roman" w:hAnsi="Times New Roman"/>
          <w:bCs/>
          <w:sz w:val="24"/>
          <w:lang w:val="en-US"/>
        </w:rPr>
        <w:t xml:space="preserve">environments in which children </w:t>
      </w:r>
      <w:r w:rsidR="006F4BA9" w:rsidRPr="00117BAB">
        <w:rPr>
          <w:rFonts w:ascii="Times New Roman" w:hAnsi="Times New Roman"/>
          <w:bCs/>
          <w:sz w:val="24"/>
          <w:lang w:val="en-US"/>
        </w:rPr>
        <w:t xml:space="preserve">unfold. </w:t>
      </w:r>
      <w:r w:rsidR="00D013D4" w:rsidRPr="00117BAB">
        <w:rPr>
          <w:rFonts w:ascii="Times New Roman" w:hAnsi="Times New Roman"/>
          <w:bCs/>
          <w:sz w:val="24"/>
          <w:lang w:val="en-US"/>
        </w:rPr>
        <w:t>I</w:t>
      </w:r>
      <w:r w:rsidR="006F4BA9" w:rsidRPr="00117BAB">
        <w:rPr>
          <w:rFonts w:ascii="Times New Roman" w:hAnsi="Times New Roman"/>
          <w:bCs/>
          <w:sz w:val="24"/>
          <w:lang w:val="en-US"/>
        </w:rPr>
        <w:t xml:space="preserve">t is </w:t>
      </w:r>
      <w:r w:rsidR="00D013D4" w:rsidRPr="00117BAB">
        <w:rPr>
          <w:rFonts w:ascii="Times New Roman" w:hAnsi="Times New Roman"/>
          <w:bCs/>
          <w:sz w:val="24"/>
          <w:lang w:val="en-US"/>
        </w:rPr>
        <w:t>also acknowledged</w:t>
      </w:r>
      <w:r w:rsidR="006F4BA9" w:rsidRPr="00117BAB">
        <w:rPr>
          <w:rFonts w:ascii="Times New Roman" w:hAnsi="Times New Roman"/>
          <w:bCs/>
          <w:sz w:val="24"/>
          <w:lang w:val="en-US"/>
        </w:rPr>
        <w:t xml:space="preserve"> that legislative measures must be directed away from punitive approaches and </w:t>
      </w:r>
      <w:r w:rsidR="00D013D4" w:rsidRPr="00117BAB">
        <w:rPr>
          <w:rFonts w:ascii="Times New Roman" w:hAnsi="Times New Roman"/>
          <w:bCs/>
          <w:sz w:val="24"/>
          <w:lang w:val="en-US"/>
        </w:rPr>
        <w:t xml:space="preserve">that </w:t>
      </w:r>
      <w:r w:rsidR="006F4BA9" w:rsidRPr="00117BAB">
        <w:rPr>
          <w:rFonts w:ascii="Times New Roman" w:hAnsi="Times New Roman"/>
          <w:bCs/>
          <w:sz w:val="24"/>
          <w:lang w:val="en-US"/>
        </w:rPr>
        <w:t xml:space="preserve">they should promote peaceful environments of breeding and coexistence. </w:t>
      </w:r>
    </w:p>
    <w:p w:rsidR="009A3236" w:rsidRPr="00117BAB" w:rsidRDefault="009A3236" w:rsidP="009A3236">
      <w:pPr>
        <w:pStyle w:val="ListParagraph"/>
        <w:spacing w:after="120"/>
        <w:ind w:left="426"/>
        <w:contextualSpacing/>
        <w:jc w:val="both"/>
        <w:rPr>
          <w:rFonts w:ascii="Times New Roman" w:hAnsi="Times New Roman"/>
          <w:bCs/>
          <w:sz w:val="24"/>
          <w:lang w:val="en-US"/>
        </w:rPr>
      </w:pPr>
    </w:p>
    <w:p w:rsidR="009A3236" w:rsidRPr="00117BAB" w:rsidRDefault="009A3236" w:rsidP="00CE17D0">
      <w:pPr>
        <w:pStyle w:val="ListParagraph"/>
        <w:numPr>
          <w:ilvl w:val="0"/>
          <w:numId w:val="5"/>
        </w:numPr>
        <w:spacing w:after="120"/>
        <w:ind w:left="426" w:hanging="426"/>
        <w:contextualSpacing/>
        <w:jc w:val="both"/>
        <w:rPr>
          <w:rFonts w:ascii="Times New Roman" w:hAnsi="Times New Roman"/>
          <w:bCs/>
          <w:sz w:val="24"/>
          <w:lang w:val="en-US"/>
        </w:rPr>
      </w:pPr>
      <w:r w:rsidRPr="00117BAB">
        <w:rPr>
          <w:rFonts w:ascii="Times New Roman" w:hAnsi="Times New Roman"/>
          <w:bCs/>
          <w:sz w:val="24"/>
          <w:lang w:val="en-US"/>
        </w:rPr>
        <w:t xml:space="preserve">On November </w:t>
      </w:r>
      <w:r w:rsidR="00B31230">
        <w:rPr>
          <w:rFonts w:ascii="Times New Roman" w:hAnsi="Times New Roman"/>
          <w:bCs/>
          <w:sz w:val="24"/>
          <w:lang w:val="en-US"/>
        </w:rPr>
        <w:t>30</w:t>
      </w:r>
      <w:r w:rsidR="00B31230" w:rsidRPr="00B31230">
        <w:rPr>
          <w:rFonts w:ascii="Times New Roman" w:hAnsi="Times New Roman"/>
          <w:bCs/>
          <w:sz w:val="24"/>
          <w:vertAlign w:val="superscript"/>
          <w:lang w:val="en-US"/>
        </w:rPr>
        <w:t>th</w:t>
      </w:r>
      <w:r w:rsidR="00B31230">
        <w:rPr>
          <w:rFonts w:ascii="Times New Roman" w:hAnsi="Times New Roman"/>
          <w:bCs/>
          <w:sz w:val="24"/>
          <w:lang w:val="en-US"/>
        </w:rPr>
        <w:t xml:space="preserve">, </w:t>
      </w:r>
      <w:r w:rsidRPr="00117BAB">
        <w:rPr>
          <w:rFonts w:ascii="Times New Roman" w:hAnsi="Times New Roman"/>
          <w:bCs/>
          <w:sz w:val="24"/>
          <w:lang w:val="en-US"/>
        </w:rPr>
        <w:t>2012 the Federal Labor Act</w:t>
      </w:r>
      <w:r w:rsidR="00CE17D0" w:rsidRPr="00117BAB">
        <w:rPr>
          <w:rStyle w:val="FootnoteReference"/>
          <w:rFonts w:ascii="Times New Roman" w:hAnsi="Times New Roman"/>
          <w:bCs/>
          <w:sz w:val="24"/>
          <w:lang w:val="en-US"/>
        </w:rPr>
        <w:footnoteReference w:id="8"/>
      </w:r>
      <w:r w:rsidRPr="00117BAB">
        <w:rPr>
          <w:rFonts w:ascii="Times New Roman" w:hAnsi="Times New Roman"/>
          <w:bCs/>
          <w:sz w:val="24"/>
          <w:lang w:val="en-US"/>
        </w:rPr>
        <w:t xml:space="preserve"> was amended in order to incorporate into </w:t>
      </w:r>
      <w:r w:rsidR="00EA5592" w:rsidRPr="00117BAB">
        <w:rPr>
          <w:rFonts w:ascii="Times New Roman" w:hAnsi="Times New Roman"/>
          <w:bCs/>
          <w:sz w:val="24"/>
          <w:lang w:val="en-US"/>
        </w:rPr>
        <w:t xml:space="preserve">its </w:t>
      </w:r>
      <w:r w:rsidRPr="00117BAB">
        <w:rPr>
          <w:rFonts w:ascii="Times New Roman" w:hAnsi="Times New Roman"/>
          <w:bCs/>
          <w:sz w:val="24"/>
          <w:lang w:val="en-US"/>
        </w:rPr>
        <w:t xml:space="preserve">article 176 a list of dangerous or unhealthy work prohibited for all minors no matter their age, as established by ILO Convention 182 on the worst forms of child labor, ratified by Mexico on 30 June 2000. </w:t>
      </w:r>
    </w:p>
    <w:p w:rsidR="00CE17D0" w:rsidRPr="00117BAB" w:rsidRDefault="00CE17D0" w:rsidP="00CE17D0">
      <w:pPr>
        <w:pStyle w:val="ListParagraph"/>
        <w:rPr>
          <w:rFonts w:ascii="Times New Roman" w:hAnsi="Times New Roman"/>
          <w:bCs/>
          <w:sz w:val="24"/>
          <w:lang w:val="en-US"/>
        </w:rPr>
      </w:pPr>
    </w:p>
    <w:p w:rsidR="009A3236" w:rsidRPr="00117BAB" w:rsidRDefault="009A3236" w:rsidP="009A3236">
      <w:pPr>
        <w:pStyle w:val="ListParagraph"/>
        <w:numPr>
          <w:ilvl w:val="0"/>
          <w:numId w:val="5"/>
        </w:numPr>
        <w:spacing w:after="120"/>
        <w:ind w:left="426" w:hanging="426"/>
        <w:contextualSpacing/>
        <w:jc w:val="both"/>
        <w:rPr>
          <w:rFonts w:ascii="Times New Roman" w:hAnsi="Times New Roman"/>
          <w:bCs/>
          <w:sz w:val="24"/>
          <w:lang w:val="en-US"/>
        </w:rPr>
      </w:pPr>
      <w:r w:rsidRPr="00117BAB">
        <w:rPr>
          <w:rFonts w:ascii="Times New Roman" w:hAnsi="Times New Roman"/>
          <w:bCs/>
          <w:sz w:val="24"/>
          <w:lang w:val="en-US"/>
        </w:rPr>
        <w:t xml:space="preserve">As was announced in </w:t>
      </w:r>
      <w:r w:rsidR="00B17F61">
        <w:rPr>
          <w:rFonts w:ascii="Times New Roman" w:hAnsi="Times New Roman"/>
          <w:bCs/>
          <w:sz w:val="24"/>
          <w:lang w:val="en-US"/>
        </w:rPr>
        <w:t xml:space="preserve">its </w:t>
      </w:r>
      <w:r w:rsidRPr="00117BAB">
        <w:rPr>
          <w:rFonts w:ascii="Times New Roman" w:hAnsi="Times New Roman"/>
          <w:bCs/>
          <w:sz w:val="24"/>
          <w:lang w:val="en-US"/>
        </w:rPr>
        <w:t xml:space="preserve">Fourth and Fifth </w:t>
      </w:r>
      <w:r w:rsidR="00B17F61">
        <w:rPr>
          <w:rFonts w:ascii="Times New Roman" w:hAnsi="Times New Roman"/>
          <w:bCs/>
          <w:sz w:val="24"/>
          <w:lang w:val="en-US"/>
        </w:rPr>
        <w:t xml:space="preserve">periodic report </w:t>
      </w:r>
      <w:r w:rsidRPr="00117BAB">
        <w:rPr>
          <w:rFonts w:ascii="Times New Roman" w:hAnsi="Times New Roman"/>
          <w:bCs/>
          <w:sz w:val="24"/>
          <w:lang w:val="en-US"/>
        </w:rPr>
        <w:t>on the implementation of the Convention on the Rights of the Child, Mexico began the procedure to withdraw its interpretative declaration on article 4 of the OP</w:t>
      </w:r>
      <w:r w:rsidR="00CE17D0" w:rsidRPr="00117BAB">
        <w:rPr>
          <w:rFonts w:ascii="Times New Roman" w:hAnsi="Times New Roman"/>
          <w:bCs/>
          <w:sz w:val="24"/>
          <w:lang w:val="en-US"/>
        </w:rPr>
        <w:t>AC</w:t>
      </w:r>
      <w:r w:rsidRPr="00117BAB">
        <w:rPr>
          <w:rFonts w:ascii="Times New Roman" w:hAnsi="Times New Roman"/>
          <w:bCs/>
          <w:sz w:val="24"/>
          <w:lang w:val="en-US"/>
        </w:rPr>
        <w:t xml:space="preserve">, thus following up on the recommendation of the Committee in that respect. </w:t>
      </w:r>
      <w:r w:rsidR="00106DDF" w:rsidRPr="00117BAB">
        <w:rPr>
          <w:rFonts w:ascii="Times New Roman" w:hAnsi="Times New Roman"/>
          <w:bCs/>
          <w:sz w:val="24"/>
          <w:lang w:val="en-US"/>
        </w:rPr>
        <w:t xml:space="preserve">On May </w:t>
      </w:r>
      <w:r w:rsidR="00B31230">
        <w:rPr>
          <w:rFonts w:ascii="Times New Roman" w:hAnsi="Times New Roman"/>
          <w:bCs/>
          <w:sz w:val="24"/>
          <w:lang w:val="en-US"/>
        </w:rPr>
        <w:t>28</w:t>
      </w:r>
      <w:r w:rsidR="00B31230" w:rsidRPr="00B31230">
        <w:rPr>
          <w:rFonts w:ascii="Times New Roman" w:hAnsi="Times New Roman"/>
          <w:bCs/>
          <w:sz w:val="24"/>
          <w:vertAlign w:val="superscript"/>
          <w:lang w:val="en-US"/>
        </w:rPr>
        <w:t>th</w:t>
      </w:r>
      <w:r w:rsidR="00B31230">
        <w:rPr>
          <w:rFonts w:ascii="Times New Roman" w:hAnsi="Times New Roman"/>
          <w:bCs/>
          <w:sz w:val="24"/>
          <w:lang w:val="en-US"/>
        </w:rPr>
        <w:t xml:space="preserve">, </w:t>
      </w:r>
      <w:r w:rsidR="00106DDF" w:rsidRPr="00117BAB">
        <w:rPr>
          <w:rFonts w:ascii="Times New Roman" w:hAnsi="Times New Roman"/>
          <w:bCs/>
          <w:sz w:val="24"/>
          <w:lang w:val="en-US"/>
        </w:rPr>
        <w:t>2013 the G</w:t>
      </w:r>
      <w:r w:rsidRPr="00117BAB">
        <w:rPr>
          <w:rFonts w:ascii="Times New Roman" w:hAnsi="Times New Roman"/>
          <w:bCs/>
          <w:sz w:val="24"/>
          <w:lang w:val="en-US"/>
        </w:rPr>
        <w:t>overnment of Mexico notified the UN Secretary General of its decision to withdraw the interpretative declaration it formulated when ratifying the Protocol.</w:t>
      </w:r>
      <w:r w:rsidRPr="00117BAB">
        <w:rPr>
          <w:rFonts w:ascii="Times New Roman" w:hAnsi="Times New Roman"/>
          <w:sz w:val="24"/>
          <w:vertAlign w:val="superscript"/>
          <w:lang w:val="en-US"/>
        </w:rPr>
        <w:footnoteReference w:id="9"/>
      </w:r>
      <w:r w:rsidRPr="00117BAB">
        <w:rPr>
          <w:rFonts w:ascii="Times New Roman" w:hAnsi="Times New Roman"/>
          <w:bCs/>
          <w:sz w:val="24"/>
          <w:lang w:val="en-US"/>
        </w:rPr>
        <w:t xml:space="preserve"> </w:t>
      </w:r>
    </w:p>
    <w:p w:rsidR="009A3236" w:rsidRPr="00117BAB" w:rsidRDefault="009A3236" w:rsidP="009A3236">
      <w:pPr>
        <w:pStyle w:val="ListParagraph"/>
        <w:rPr>
          <w:rFonts w:ascii="Times New Roman" w:hAnsi="Times New Roman"/>
          <w:bCs/>
          <w:sz w:val="24"/>
          <w:lang w:val="en-US"/>
        </w:rPr>
      </w:pPr>
    </w:p>
    <w:p w:rsidR="00CE17D0" w:rsidRPr="00117BAB" w:rsidRDefault="00CE17D0" w:rsidP="009A3236">
      <w:pPr>
        <w:pStyle w:val="ListParagraph"/>
        <w:numPr>
          <w:ilvl w:val="0"/>
          <w:numId w:val="5"/>
        </w:numPr>
        <w:spacing w:after="120"/>
        <w:ind w:left="426" w:hanging="426"/>
        <w:contextualSpacing/>
        <w:jc w:val="both"/>
        <w:rPr>
          <w:rFonts w:ascii="Times New Roman" w:hAnsi="Times New Roman"/>
          <w:bCs/>
          <w:sz w:val="24"/>
          <w:lang w:val="en-US"/>
        </w:rPr>
      </w:pPr>
      <w:r w:rsidRPr="00117BAB">
        <w:rPr>
          <w:rFonts w:ascii="Times New Roman" w:hAnsi="Times New Roman"/>
          <w:bCs/>
          <w:sz w:val="24"/>
          <w:lang w:val="en-US"/>
        </w:rPr>
        <w:t xml:space="preserve">Regarding the adoption of the Third Optional Protocol of the Convention, from 2012 the SRE </w:t>
      </w:r>
      <w:r w:rsidR="00D013D4" w:rsidRPr="00117BAB">
        <w:rPr>
          <w:rFonts w:ascii="Times New Roman" w:hAnsi="Times New Roman"/>
          <w:bCs/>
          <w:sz w:val="24"/>
          <w:lang w:val="en-US"/>
        </w:rPr>
        <w:t>initiated</w:t>
      </w:r>
      <w:r w:rsidRPr="00117BAB">
        <w:rPr>
          <w:rFonts w:ascii="Times New Roman" w:hAnsi="Times New Roman"/>
          <w:bCs/>
          <w:sz w:val="24"/>
          <w:lang w:val="en-US"/>
        </w:rPr>
        <w:t xml:space="preserve"> a consultation process among institutions of the Executive Power which concluded at the end of 2103. Currently, the government is doing an analysis on the next steps </w:t>
      </w:r>
      <w:r w:rsidR="00134E62" w:rsidRPr="00117BAB">
        <w:rPr>
          <w:rFonts w:ascii="Times New Roman" w:hAnsi="Times New Roman"/>
          <w:bCs/>
          <w:sz w:val="24"/>
          <w:lang w:val="en-US"/>
        </w:rPr>
        <w:t>to be taken in order to</w:t>
      </w:r>
      <w:r w:rsidRPr="00117BAB">
        <w:rPr>
          <w:rFonts w:ascii="Times New Roman" w:hAnsi="Times New Roman"/>
          <w:bCs/>
          <w:sz w:val="24"/>
          <w:lang w:val="en-US"/>
        </w:rPr>
        <w:t xml:space="preserve"> subscribe this instrument, </w:t>
      </w:r>
      <w:r w:rsidR="00134E62" w:rsidRPr="00117BAB">
        <w:rPr>
          <w:rFonts w:ascii="Times New Roman" w:hAnsi="Times New Roman"/>
          <w:bCs/>
          <w:sz w:val="24"/>
          <w:lang w:val="en-US"/>
        </w:rPr>
        <w:t xml:space="preserve">and to </w:t>
      </w:r>
      <w:r w:rsidRPr="00117BAB">
        <w:rPr>
          <w:rFonts w:ascii="Times New Roman" w:hAnsi="Times New Roman"/>
          <w:bCs/>
          <w:sz w:val="24"/>
          <w:lang w:val="en-US"/>
        </w:rPr>
        <w:t>comply with the new dispositions of the CPEUM. Additionally, in response to the recommendations made by the Universal Periodic Report working group</w:t>
      </w:r>
      <w:r w:rsidR="009B6B4A" w:rsidRPr="00117BAB">
        <w:rPr>
          <w:rFonts w:ascii="Times New Roman" w:hAnsi="Times New Roman"/>
          <w:bCs/>
          <w:sz w:val="24"/>
          <w:lang w:val="en-US"/>
        </w:rPr>
        <w:t xml:space="preserve">, Mexico accepted to sign this Protocol understanding that a comprehensive previous analysis of the </w:t>
      </w:r>
      <w:r w:rsidR="00134E62" w:rsidRPr="00117BAB">
        <w:rPr>
          <w:rFonts w:ascii="Times New Roman" w:hAnsi="Times New Roman"/>
          <w:bCs/>
          <w:sz w:val="24"/>
          <w:lang w:val="en-US"/>
        </w:rPr>
        <w:t>legal</w:t>
      </w:r>
      <w:r w:rsidR="009B6B4A" w:rsidRPr="00117BAB">
        <w:rPr>
          <w:rFonts w:ascii="Times New Roman" w:hAnsi="Times New Roman"/>
          <w:bCs/>
          <w:sz w:val="24"/>
          <w:lang w:val="en-US"/>
        </w:rPr>
        <w:t xml:space="preserve"> impact of this ratification should be carried out</w:t>
      </w:r>
      <w:r w:rsidR="00134E62" w:rsidRPr="00117BAB">
        <w:rPr>
          <w:rFonts w:ascii="Times New Roman" w:hAnsi="Times New Roman"/>
          <w:bCs/>
          <w:sz w:val="24"/>
          <w:lang w:val="en-US"/>
        </w:rPr>
        <w:t xml:space="preserve"> before doing so</w:t>
      </w:r>
      <w:r w:rsidR="009B6B4A" w:rsidRPr="00117BAB">
        <w:rPr>
          <w:rFonts w:ascii="Times New Roman" w:hAnsi="Times New Roman"/>
          <w:bCs/>
          <w:sz w:val="24"/>
          <w:lang w:val="en-US"/>
        </w:rPr>
        <w:t>.</w:t>
      </w:r>
      <w:r w:rsidR="009B6B4A" w:rsidRPr="00117BAB">
        <w:rPr>
          <w:rStyle w:val="FootnoteReference"/>
          <w:rFonts w:ascii="Times New Roman" w:hAnsi="Times New Roman"/>
          <w:bCs/>
          <w:sz w:val="24"/>
          <w:lang w:val="en-US"/>
        </w:rPr>
        <w:footnoteReference w:id="10"/>
      </w:r>
    </w:p>
    <w:p w:rsidR="00CE17D0" w:rsidRPr="00117BAB" w:rsidRDefault="00CE17D0" w:rsidP="00CE17D0">
      <w:pPr>
        <w:pStyle w:val="ListParagraph"/>
        <w:rPr>
          <w:rFonts w:ascii="Times New Roman" w:hAnsi="Times New Roman"/>
          <w:bCs/>
          <w:sz w:val="24"/>
          <w:lang w:val="en-US"/>
        </w:rPr>
      </w:pPr>
    </w:p>
    <w:p w:rsidR="009A3236" w:rsidRPr="00117BAB" w:rsidRDefault="0062004F" w:rsidP="00AD16B4">
      <w:pPr>
        <w:pStyle w:val="ListParagraph"/>
        <w:numPr>
          <w:ilvl w:val="0"/>
          <w:numId w:val="5"/>
        </w:numPr>
        <w:ind w:left="426" w:hanging="426"/>
        <w:contextualSpacing/>
        <w:jc w:val="both"/>
        <w:rPr>
          <w:rFonts w:ascii="Times New Roman" w:hAnsi="Times New Roman"/>
          <w:bCs/>
          <w:sz w:val="24"/>
          <w:lang w:val="en-US"/>
        </w:rPr>
      </w:pPr>
      <w:r>
        <w:rPr>
          <w:rFonts w:ascii="Times New Roman" w:hAnsi="Times New Roman"/>
          <w:bCs/>
          <w:sz w:val="24"/>
          <w:lang w:val="en-US"/>
        </w:rPr>
        <w:t>I</w:t>
      </w:r>
      <w:r w:rsidR="009A3236" w:rsidRPr="00117BAB">
        <w:rPr>
          <w:rFonts w:ascii="Times New Roman" w:hAnsi="Times New Roman"/>
          <w:bCs/>
          <w:sz w:val="24"/>
          <w:lang w:val="en-US"/>
        </w:rPr>
        <w:t>n February 2014, Congress approved a substantial amendment to the Federal Act on the Prevention and Elimination on Discrimination (LFPED)</w:t>
      </w:r>
      <w:r w:rsidR="00EF09D4" w:rsidRPr="00117BAB">
        <w:rPr>
          <w:rStyle w:val="FootnoteReference"/>
          <w:rFonts w:ascii="Times New Roman" w:hAnsi="Times New Roman"/>
          <w:bCs/>
          <w:sz w:val="24"/>
          <w:lang w:val="en-US"/>
        </w:rPr>
        <w:t xml:space="preserve"> </w:t>
      </w:r>
      <w:r w:rsidR="00EF09D4" w:rsidRPr="00117BAB">
        <w:rPr>
          <w:rStyle w:val="FootnoteReference"/>
          <w:rFonts w:ascii="Times New Roman" w:hAnsi="Times New Roman"/>
          <w:bCs/>
          <w:sz w:val="24"/>
          <w:lang w:val="en-US"/>
        </w:rPr>
        <w:footnoteReference w:id="11"/>
      </w:r>
      <w:r w:rsidR="00EF09D4" w:rsidRPr="00117BAB">
        <w:rPr>
          <w:rFonts w:ascii="Times New Roman" w:hAnsi="Times New Roman"/>
          <w:bCs/>
          <w:sz w:val="24"/>
          <w:lang w:val="en-US"/>
        </w:rPr>
        <w:t xml:space="preserve"> </w:t>
      </w:r>
      <w:r w:rsidR="009A3236" w:rsidRPr="00117BAB">
        <w:rPr>
          <w:rFonts w:ascii="Times New Roman" w:hAnsi="Times New Roman"/>
          <w:bCs/>
          <w:sz w:val="24"/>
          <w:lang w:val="en-US"/>
        </w:rPr>
        <w:t xml:space="preserve"> in order to strengthen the anti-discrimination legal framework in the country, incorporating measures to help inclusion as well as affirmative actions that will contribute to guaranteeing real equality of opportunit</w:t>
      </w:r>
      <w:r w:rsidR="00134E62" w:rsidRPr="00117BAB">
        <w:rPr>
          <w:rFonts w:ascii="Times New Roman" w:hAnsi="Times New Roman"/>
          <w:bCs/>
          <w:sz w:val="24"/>
          <w:lang w:val="en-US"/>
        </w:rPr>
        <w:t>ies</w:t>
      </w:r>
      <w:r w:rsidR="009A3236" w:rsidRPr="00117BAB">
        <w:rPr>
          <w:rFonts w:ascii="Times New Roman" w:hAnsi="Times New Roman"/>
          <w:bCs/>
          <w:sz w:val="24"/>
          <w:lang w:val="en-US"/>
        </w:rPr>
        <w:t xml:space="preserve"> and non-discrimination for girls, boys and adolescents, as well as strengthening legal faculties to punish those who violate the right to equality and non-discrimination, </w:t>
      </w:r>
      <w:r w:rsidR="009A3236" w:rsidRPr="00117BAB">
        <w:rPr>
          <w:rFonts w:ascii="Times New Roman" w:hAnsi="Times New Roman"/>
          <w:bCs/>
          <w:i/>
          <w:sz w:val="24"/>
          <w:lang w:val="en-US"/>
        </w:rPr>
        <w:t>inter alia</w:t>
      </w:r>
      <w:r w:rsidR="009A3236" w:rsidRPr="00117BAB">
        <w:rPr>
          <w:rFonts w:ascii="Times New Roman" w:hAnsi="Times New Roman"/>
          <w:bCs/>
          <w:sz w:val="24"/>
          <w:lang w:val="en-US"/>
        </w:rPr>
        <w:t xml:space="preserve">, against the girls, boys and adolescents of Mexico. </w:t>
      </w:r>
    </w:p>
    <w:p w:rsidR="009A3236" w:rsidRPr="00117BAB" w:rsidRDefault="009A3236" w:rsidP="00AD16B4">
      <w:pPr>
        <w:contextualSpacing/>
        <w:jc w:val="both"/>
        <w:rPr>
          <w:rFonts w:ascii="Times New Roman" w:hAnsi="Times New Roman" w:cs="Times New Roman"/>
          <w:bCs/>
          <w:sz w:val="24"/>
          <w:lang w:val="en-US"/>
        </w:rPr>
      </w:pPr>
    </w:p>
    <w:p w:rsidR="009A3236" w:rsidRPr="00117BAB" w:rsidRDefault="009A3236" w:rsidP="00AD16B4">
      <w:pPr>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b) Whether a comprehensive national strategy and corresponding plan or plans of action for children have been adopted and to what extent these have been implemented and evaluated </w:t>
      </w:r>
    </w:p>
    <w:p w:rsidR="009A3236" w:rsidRPr="00117BAB" w:rsidRDefault="009A3236" w:rsidP="009A3236">
      <w:pPr>
        <w:pStyle w:val="ListParagraph"/>
        <w:numPr>
          <w:ilvl w:val="0"/>
          <w:numId w:val="5"/>
        </w:numPr>
        <w:spacing w:after="120"/>
        <w:ind w:left="587"/>
        <w:jc w:val="both"/>
        <w:rPr>
          <w:rFonts w:ascii="Times New Roman" w:hAnsi="Times New Roman"/>
          <w:bCs/>
          <w:sz w:val="24"/>
          <w:lang w:val="en-US"/>
        </w:rPr>
      </w:pPr>
      <w:r w:rsidRPr="00117BAB">
        <w:rPr>
          <w:rFonts w:ascii="Times New Roman" w:hAnsi="Times New Roman"/>
          <w:bCs/>
          <w:sz w:val="24"/>
          <w:lang w:val="en-US"/>
        </w:rPr>
        <w:t>No further information.</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c) Which Government authority has the overall responsibility to coordinate implementation of the Convention and its Optional Protocols, with what level of authority</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eastAsia="Times New Roman" w:hAnsi="Times New Roman" w:cs="Times New Roman"/>
          <w:b/>
          <w:bCs/>
          <w:sz w:val="24"/>
          <w:lang w:val="en-US"/>
        </w:rPr>
        <w:t>Data system</w:t>
      </w:r>
    </w:p>
    <w:p w:rsidR="009A3236" w:rsidRPr="00117BAB" w:rsidRDefault="009A3236" w:rsidP="009A3236">
      <w:pPr>
        <w:pStyle w:val="ListParagraph"/>
        <w:numPr>
          <w:ilvl w:val="0"/>
          <w:numId w:val="5"/>
        </w:numPr>
        <w:spacing w:after="120"/>
        <w:ind w:left="643"/>
        <w:jc w:val="both"/>
        <w:rPr>
          <w:rFonts w:ascii="Times New Roman" w:hAnsi="Times New Roman"/>
          <w:bCs/>
          <w:sz w:val="24"/>
          <w:lang w:val="en-US"/>
        </w:rPr>
      </w:pPr>
      <w:r w:rsidRPr="00117BAB">
        <w:rPr>
          <w:rFonts w:ascii="Times New Roman" w:hAnsi="Times New Roman"/>
          <w:bCs/>
          <w:sz w:val="24"/>
          <w:lang w:val="en-US"/>
        </w:rPr>
        <w:t>Mexico has requested assistance from UNICEF to develop indicators regarding children, as recommended by the Committee in its observations to Mexico’s Third Report.</w:t>
      </w:r>
      <w:r w:rsidR="00EF09D4" w:rsidRPr="00117BAB">
        <w:rPr>
          <w:rFonts w:ascii="Times New Roman" w:hAnsi="Times New Roman"/>
          <w:bCs/>
          <w:sz w:val="24"/>
          <w:lang w:val="en-US"/>
        </w:rPr>
        <w:t xml:space="preserve"> In collaboration with INEGI, UNICEF has contributed to the review of the national survey on demographic dynamics to include issues related to lactation and birth registry. Also, national census have been reviewed in order to systematize information related to the system of justice for adolescents. </w:t>
      </w:r>
    </w:p>
    <w:p w:rsidR="00EF09D4" w:rsidRPr="00117BAB" w:rsidRDefault="00AD16B4" w:rsidP="009A3236">
      <w:pPr>
        <w:pStyle w:val="ListParagraph"/>
        <w:numPr>
          <w:ilvl w:val="0"/>
          <w:numId w:val="5"/>
        </w:numPr>
        <w:spacing w:after="120"/>
        <w:ind w:left="643"/>
        <w:jc w:val="both"/>
        <w:rPr>
          <w:rFonts w:ascii="Times New Roman" w:hAnsi="Times New Roman"/>
          <w:bCs/>
          <w:sz w:val="24"/>
          <w:lang w:val="en-US"/>
        </w:rPr>
      </w:pPr>
      <w:r w:rsidRPr="00117BAB">
        <w:rPr>
          <w:rFonts w:ascii="Times New Roman" w:hAnsi="Times New Roman"/>
          <w:bCs/>
          <w:sz w:val="24"/>
          <w:lang w:val="en-US"/>
        </w:rPr>
        <w:t>In terms of</w:t>
      </w:r>
      <w:r w:rsidR="00EF09D4" w:rsidRPr="00117BAB">
        <w:rPr>
          <w:rFonts w:ascii="Times New Roman" w:hAnsi="Times New Roman"/>
          <w:bCs/>
          <w:sz w:val="24"/>
          <w:lang w:val="en-US"/>
        </w:rPr>
        <w:t xml:space="preserve"> social development and poverty reduction, UNICEF collaborates </w:t>
      </w:r>
      <w:r w:rsidR="0099364E" w:rsidRPr="00117BAB">
        <w:rPr>
          <w:rFonts w:ascii="Times New Roman" w:hAnsi="Times New Roman"/>
          <w:bCs/>
          <w:sz w:val="24"/>
          <w:lang w:val="en-US"/>
        </w:rPr>
        <w:t xml:space="preserve">with the Technical Committee on Social Development Indicators, coordinated by SEDESOL, </w:t>
      </w:r>
      <w:r w:rsidRPr="00117BAB">
        <w:rPr>
          <w:rFonts w:ascii="Times New Roman" w:hAnsi="Times New Roman"/>
          <w:bCs/>
          <w:sz w:val="24"/>
          <w:lang w:val="en-US"/>
        </w:rPr>
        <w:t>formulating</w:t>
      </w:r>
      <w:r w:rsidR="0099364E" w:rsidRPr="00117BAB">
        <w:rPr>
          <w:rFonts w:ascii="Times New Roman" w:hAnsi="Times New Roman"/>
          <w:bCs/>
          <w:sz w:val="24"/>
          <w:lang w:val="en-US"/>
        </w:rPr>
        <w:t xml:space="preserve"> recommendations to disaggregate information related to </w:t>
      </w:r>
      <w:r w:rsidRPr="00117BAB">
        <w:rPr>
          <w:rFonts w:ascii="Times New Roman" w:hAnsi="Times New Roman"/>
          <w:bCs/>
          <w:sz w:val="24"/>
          <w:lang w:val="en-US"/>
        </w:rPr>
        <w:t xml:space="preserve">the </w:t>
      </w:r>
      <w:r w:rsidR="0099364E" w:rsidRPr="00117BAB">
        <w:rPr>
          <w:rFonts w:ascii="Times New Roman" w:hAnsi="Times New Roman"/>
          <w:bCs/>
          <w:sz w:val="24"/>
          <w:lang w:val="en-US"/>
        </w:rPr>
        <w:t xml:space="preserve">rights of the child. Additionally, </w:t>
      </w:r>
      <w:r w:rsidRPr="00117BAB">
        <w:rPr>
          <w:rFonts w:ascii="Times New Roman" w:hAnsi="Times New Roman"/>
          <w:bCs/>
          <w:sz w:val="24"/>
          <w:lang w:val="en-US"/>
        </w:rPr>
        <w:t xml:space="preserve">in alliance </w:t>
      </w:r>
      <w:r w:rsidR="0099364E" w:rsidRPr="00117BAB">
        <w:rPr>
          <w:rFonts w:ascii="Times New Roman" w:hAnsi="Times New Roman"/>
          <w:bCs/>
          <w:sz w:val="24"/>
          <w:lang w:val="en-US"/>
        </w:rPr>
        <w:t>with CONEVAL</w:t>
      </w:r>
      <w:r w:rsidR="000F3853" w:rsidRPr="00117BAB">
        <w:rPr>
          <w:rFonts w:ascii="Times New Roman" w:hAnsi="Times New Roman"/>
          <w:bCs/>
          <w:sz w:val="24"/>
          <w:lang w:val="en-US"/>
        </w:rPr>
        <w:t xml:space="preserve">, UNICEF has contributed to the elaboration of indicators and to the measurement of multidimensional poverty, for them to consider people under 18 years old. </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d) The Budget allocated for the implementation of the Convention and its Optional Protocols</w:t>
      </w:r>
    </w:p>
    <w:p w:rsidR="009A3236" w:rsidRPr="00117BAB" w:rsidRDefault="009A3236" w:rsidP="009A3236">
      <w:pPr>
        <w:pStyle w:val="ListParagraph"/>
        <w:numPr>
          <w:ilvl w:val="0"/>
          <w:numId w:val="5"/>
        </w:numPr>
        <w:spacing w:after="120"/>
        <w:jc w:val="both"/>
        <w:rPr>
          <w:rFonts w:ascii="Times New Roman" w:hAnsi="Times New Roman"/>
          <w:bCs/>
          <w:sz w:val="24"/>
          <w:lang w:val="en-US"/>
        </w:rPr>
      </w:pPr>
      <w:r w:rsidRPr="00117BAB">
        <w:rPr>
          <w:rFonts w:ascii="Times New Roman" w:hAnsi="Times New Roman"/>
          <w:bCs/>
          <w:sz w:val="24"/>
          <w:lang w:val="en-US"/>
        </w:rPr>
        <w:t>No further information.</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e) Whether international assistance and development aid are provided or received directly related to the implementation of the Convention, its Optional Protocols and related national strategies and plans</w:t>
      </w:r>
    </w:p>
    <w:p w:rsidR="009A3236" w:rsidRPr="00117BAB" w:rsidRDefault="009A3236" w:rsidP="009A3236">
      <w:pPr>
        <w:pStyle w:val="ListParagraph"/>
        <w:numPr>
          <w:ilvl w:val="0"/>
          <w:numId w:val="5"/>
        </w:numPr>
        <w:ind w:right="-2"/>
        <w:jc w:val="both"/>
        <w:rPr>
          <w:rFonts w:ascii="Times New Roman" w:hAnsi="Times New Roman"/>
          <w:sz w:val="24"/>
          <w:lang w:val="en-US"/>
        </w:rPr>
      </w:pPr>
      <w:r w:rsidRPr="00117BAB">
        <w:rPr>
          <w:rFonts w:ascii="Times New Roman" w:hAnsi="Times New Roman"/>
          <w:sz w:val="24"/>
          <w:lang w:val="en-US"/>
        </w:rPr>
        <w:t>Through a joint effort started in 2012, UNICEF and REDIM created the initiative “10xInfancia” (</w:t>
      </w:r>
      <w:r w:rsidRPr="004C2FA5">
        <w:rPr>
          <w:rFonts w:ascii="Times New Roman" w:hAnsi="Times New Roman"/>
          <w:i/>
          <w:sz w:val="24"/>
          <w:lang w:val="en-US"/>
        </w:rPr>
        <w:t>Ten for Children</w:t>
      </w:r>
      <w:r w:rsidRPr="00117BAB">
        <w:rPr>
          <w:rFonts w:ascii="Times New Roman" w:hAnsi="Times New Roman"/>
          <w:sz w:val="24"/>
          <w:lang w:val="en-US"/>
        </w:rPr>
        <w:t>)</w:t>
      </w:r>
      <w:r w:rsidR="000F3853" w:rsidRPr="00117BAB">
        <w:rPr>
          <w:rStyle w:val="FootnoteReference"/>
          <w:rFonts w:ascii="Times New Roman" w:hAnsi="Times New Roman"/>
          <w:sz w:val="24"/>
          <w:lang w:val="en-US"/>
        </w:rPr>
        <w:footnoteReference w:id="12"/>
      </w:r>
      <w:r w:rsidRPr="00117BAB">
        <w:rPr>
          <w:rFonts w:ascii="Times New Roman" w:hAnsi="Times New Roman"/>
          <w:sz w:val="24"/>
          <w:lang w:val="en-US"/>
        </w:rPr>
        <w:t xml:space="preserve">, with the objective of helping municipal, state and federal governments implement urgent measures in favor of the rights of girls, boys and adolescents and </w:t>
      </w:r>
      <w:r w:rsidR="00AD16B4" w:rsidRPr="00117BAB">
        <w:rPr>
          <w:rFonts w:ascii="Times New Roman" w:hAnsi="Times New Roman"/>
          <w:sz w:val="24"/>
          <w:lang w:val="en-US"/>
        </w:rPr>
        <w:t>to accomplish the objectives of the</w:t>
      </w:r>
      <w:r w:rsidRPr="00117BAB">
        <w:rPr>
          <w:rFonts w:ascii="Times New Roman" w:hAnsi="Times New Roman"/>
          <w:sz w:val="24"/>
          <w:lang w:val="en-US"/>
        </w:rPr>
        <w:t xml:space="preserve"> Convention. To date, this program has helped Estado de Mexico, Distrito Federal, Chiapas, Coahuila, Hidalgo, Quintana </w:t>
      </w:r>
      <w:proofErr w:type="spellStart"/>
      <w:r w:rsidRPr="00117BAB">
        <w:rPr>
          <w:rFonts w:ascii="Times New Roman" w:hAnsi="Times New Roman"/>
          <w:sz w:val="24"/>
          <w:lang w:val="en-US"/>
        </w:rPr>
        <w:t>Roo</w:t>
      </w:r>
      <w:proofErr w:type="spellEnd"/>
      <w:r w:rsidRPr="00117BAB">
        <w:rPr>
          <w:rFonts w:ascii="Times New Roman" w:hAnsi="Times New Roman"/>
          <w:sz w:val="24"/>
          <w:lang w:val="en-US"/>
        </w:rPr>
        <w:t>, Oaxaca, as well as</w:t>
      </w:r>
      <w:r w:rsidR="00AD16B4" w:rsidRPr="00117BAB">
        <w:rPr>
          <w:rFonts w:ascii="Times New Roman" w:hAnsi="Times New Roman"/>
          <w:sz w:val="24"/>
          <w:lang w:val="en-US"/>
        </w:rPr>
        <w:t xml:space="preserve"> the</w:t>
      </w:r>
      <w:r w:rsidRPr="00117BAB">
        <w:rPr>
          <w:rFonts w:ascii="Times New Roman" w:hAnsi="Times New Roman"/>
          <w:sz w:val="24"/>
          <w:lang w:val="en-US"/>
        </w:rPr>
        <w:t xml:space="preserve"> municipalities </w:t>
      </w:r>
      <w:r w:rsidR="00AD16B4" w:rsidRPr="00117BAB">
        <w:rPr>
          <w:rFonts w:ascii="Times New Roman" w:hAnsi="Times New Roman"/>
          <w:sz w:val="24"/>
          <w:lang w:val="en-US"/>
        </w:rPr>
        <w:t>of</w:t>
      </w:r>
      <w:r w:rsidRPr="00117BAB">
        <w:rPr>
          <w:rFonts w:ascii="Times New Roman" w:hAnsi="Times New Roman"/>
          <w:sz w:val="24"/>
          <w:lang w:val="en-US"/>
        </w:rPr>
        <w:t xml:space="preserve"> Puebla, Monterrey, San </w:t>
      </w:r>
      <w:proofErr w:type="spellStart"/>
      <w:r w:rsidRPr="00117BAB">
        <w:rPr>
          <w:rFonts w:ascii="Times New Roman" w:hAnsi="Times New Roman"/>
          <w:sz w:val="24"/>
          <w:lang w:val="en-US"/>
        </w:rPr>
        <w:t>Cristóbal</w:t>
      </w:r>
      <w:proofErr w:type="spellEnd"/>
      <w:r w:rsidRPr="00117BAB">
        <w:rPr>
          <w:rFonts w:ascii="Times New Roman" w:hAnsi="Times New Roman"/>
          <w:sz w:val="24"/>
          <w:lang w:val="en-US"/>
        </w:rPr>
        <w:t xml:space="preserve"> de </w:t>
      </w:r>
      <w:proofErr w:type="spellStart"/>
      <w:r w:rsidRPr="00117BAB">
        <w:rPr>
          <w:rFonts w:ascii="Times New Roman" w:hAnsi="Times New Roman"/>
          <w:sz w:val="24"/>
          <w:lang w:val="en-US"/>
        </w:rPr>
        <w:t>las</w:t>
      </w:r>
      <w:proofErr w:type="spellEnd"/>
      <w:r w:rsidRPr="00117BAB">
        <w:rPr>
          <w:rFonts w:ascii="Times New Roman" w:hAnsi="Times New Roman"/>
          <w:sz w:val="24"/>
          <w:lang w:val="en-US"/>
        </w:rPr>
        <w:t xml:space="preserve"> Casas, the 125 municipalities of Estado de Mexico, 123 municipalities </w:t>
      </w:r>
      <w:r w:rsidR="00AD16B4" w:rsidRPr="00117BAB">
        <w:rPr>
          <w:rFonts w:ascii="Times New Roman" w:hAnsi="Times New Roman"/>
          <w:sz w:val="24"/>
          <w:lang w:val="en-US"/>
        </w:rPr>
        <w:t>in</w:t>
      </w:r>
      <w:r w:rsidRPr="00117BAB">
        <w:rPr>
          <w:rFonts w:ascii="Times New Roman" w:hAnsi="Times New Roman"/>
          <w:sz w:val="24"/>
          <w:lang w:val="en-US"/>
        </w:rPr>
        <w:t xml:space="preserve"> Jalisco and 84 in Hidalgo. The CONAGO’s involvement in this program is also being sought. This initiative will allow </w:t>
      </w:r>
      <w:r w:rsidR="005179FA" w:rsidRPr="00117BAB">
        <w:rPr>
          <w:rFonts w:ascii="Times New Roman" w:hAnsi="Times New Roman"/>
          <w:sz w:val="24"/>
          <w:lang w:val="en-US"/>
        </w:rPr>
        <w:t xml:space="preserve">to monitor </w:t>
      </w:r>
      <w:r w:rsidRPr="00117BAB">
        <w:rPr>
          <w:rFonts w:ascii="Times New Roman" w:hAnsi="Times New Roman"/>
          <w:sz w:val="24"/>
          <w:lang w:val="en-US"/>
        </w:rPr>
        <w:t xml:space="preserve">the achievements made in areas such as the creation of an Integral System for the Guarantee of Rights of </w:t>
      </w:r>
      <w:r w:rsidR="005179FA" w:rsidRPr="00117BAB">
        <w:rPr>
          <w:rFonts w:ascii="Times New Roman" w:hAnsi="Times New Roman"/>
          <w:sz w:val="24"/>
          <w:lang w:val="en-US"/>
        </w:rPr>
        <w:t>children,</w:t>
      </w:r>
      <w:r w:rsidRPr="00117BAB">
        <w:rPr>
          <w:rFonts w:ascii="Times New Roman" w:hAnsi="Times New Roman"/>
          <w:sz w:val="24"/>
          <w:lang w:val="en-US"/>
        </w:rPr>
        <w:t xml:space="preserve"> the universalization of birth registration, among others. </w:t>
      </w:r>
    </w:p>
    <w:p w:rsidR="009A3236" w:rsidRPr="00117BAB" w:rsidRDefault="009A3236" w:rsidP="009A3236">
      <w:pPr>
        <w:pStyle w:val="ListParagraph"/>
        <w:ind w:right="-2"/>
        <w:jc w:val="both"/>
        <w:rPr>
          <w:rFonts w:ascii="Times New Roman" w:hAnsi="Times New Roman"/>
          <w:sz w:val="24"/>
          <w:lang w:val="en-US"/>
        </w:rPr>
      </w:pPr>
    </w:p>
    <w:p w:rsidR="000F3853" w:rsidRPr="00117BAB" w:rsidRDefault="000F3853" w:rsidP="009A3236">
      <w:pPr>
        <w:pStyle w:val="ListParagraph"/>
        <w:numPr>
          <w:ilvl w:val="0"/>
          <w:numId w:val="5"/>
        </w:numPr>
        <w:ind w:right="-2"/>
        <w:jc w:val="both"/>
        <w:rPr>
          <w:rFonts w:ascii="Times New Roman" w:hAnsi="Times New Roman"/>
          <w:sz w:val="24"/>
          <w:lang w:val="en-US"/>
        </w:rPr>
      </w:pPr>
      <w:r w:rsidRPr="00117BAB">
        <w:rPr>
          <w:rFonts w:ascii="Times New Roman" w:hAnsi="Times New Roman"/>
          <w:sz w:val="24"/>
          <w:lang w:val="en-US"/>
        </w:rPr>
        <w:t xml:space="preserve">In the framework of </w:t>
      </w:r>
      <w:r w:rsidRPr="004C2FA5">
        <w:rPr>
          <w:rFonts w:ascii="Times New Roman" w:hAnsi="Times New Roman"/>
          <w:i/>
          <w:sz w:val="24"/>
          <w:lang w:val="en-US"/>
        </w:rPr>
        <w:t>Ten for Children</w:t>
      </w:r>
      <w:r w:rsidRPr="00117BAB">
        <w:rPr>
          <w:rFonts w:ascii="Times New Roman" w:hAnsi="Times New Roman"/>
          <w:sz w:val="24"/>
          <w:lang w:val="en-US"/>
        </w:rPr>
        <w:t>, the northern state of Coahuila became the first state of the Republic to accomplish the objective of creating a system to guarantee the rights of children</w:t>
      </w:r>
      <w:r w:rsidR="00D27787" w:rsidRPr="00117BAB">
        <w:rPr>
          <w:rFonts w:ascii="Times New Roman" w:hAnsi="Times New Roman"/>
          <w:sz w:val="24"/>
          <w:lang w:val="en-US"/>
        </w:rPr>
        <w:t>. The system is based on the Act on the System to Guarantee the Rights of Children of the State of Coahuila</w:t>
      </w:r>
      <w:r w:rsidR="00D27787" w:rsidRPr="00117BAB">
        <w:rPr>
          <w:rStyle w:val="FootnoteReference"/>
          <w:rFonts w:ascii="Times New Roman" w:hAnsi="Times New Roman"/>
          <w:sz w:val="24"/>
          <w:lang w:val="en-US"/>
        </w:rPr>
        <w:footnoteReference w:id="13"/>
      </w:r>
      <w:r w:rsidR="005179FA" w:rsidRPr="00117BAB">
        <w:rPr>
          <w:rFonts w:ascii="Times New Roman" w:hAnsi="Times New Roman"/>
          <w:sz w:val="24"/>
          <w:lang w:val="en-US"/>
        </w:rPr>
        <w:t xml:space="preserve">. This is the first solid </w:t>
      </w:r>
      <w:r w:rsidR="00D27787" w:rsidRPr="00117BAB">
        <w:rPr>
          <w:rFonts w:ascii="Times New Roman" w:hAnsi="Times New Roman"/>
          <w:sz w:val="24"/>
          <w:lang w:val="en-US"/>
        </w:rPr>
        <w:t xml:space="preserve">effort </w:t>
      </w:r>
      <w:r w:rsidR="005179FA" w:rsidRPr="00117BAB">
        <w:rPr>
          <w:rFonts w:ascii="Times New Roman" w:hAnsi="Times New Roman"/>
          <w:sz w:val="24"/>
          <w:lang w:val="en-US"/>
        </w:rPr>
        <w:t>that creates</w:t>
      </w:r>
      <w:r w:rsidR="00D27787" w:rsidRPr="00117BAB">
        <w:rPr>
          <w:rFonts w:ascii="Times New Roman" w:hAnsi="Times New Roman"/>
          <w:sz w:val="24"/>
          <w:lang w:val="en-US"/>
        </w:rPr>
        <w:t xml:space="preserve"> an institution </w:t>
      </w:r>
      <w:r w:rsidR="005179FA" w:rsidRPr="00117BAB">
        <w:rPr>
          <w:rFonts w:ascii="Times New Roman" w:hAnsi="Times New Roman"/>
          <w:sz w:val="24"/>
          <w:lang w:val="en-US"/>
        </w:rPr>
        <w:t xml:space="preserve">with its own budget </w:t>
      </w:r>
      <w:r w:rsidR="00D27787" w:rsidRPr="00117BAB">
        <w:rPr>
          <w:rFonts w:ascii="Times New Roman" w:hAnsi="Times New Roman"/>
          <w:sz w:val="24"/>
          <w:lang w:val="en-US"/>
        </w:rPr>
        <w:t xml:space="preserve">that will promote </w:t>
      </w:r>
      <w:r w:rsidR="005179FA" w:rsidRPr="00117BAB">
        <w:rPr>
          <w:rFonts w:ascii="Times New Roman" w:hAnsi="Times New Roman"/>
          <w:sz w:val="24"/>
          <w:lang w:val="en-US"/>
        </w:rPr>
        <w:t>the coordination of institutions at a</w:t>
      </w:r>
      <w:r w:rsidR="00D27787" w:rsidRPr="00117BAB">
        <w:rPr>
          <w:rFonts w:ascii="Times New Roman" w:hAnsi="Times New Roman"/>
          <w:sz w:val="24"/>
          <w:lang w:val="en-US"/>
        </w:rPr>
        <w:t xml:space="preserve"> high level </w:t>
      </w:r>
      <w:r w:rsidR="005179FA" w:rsidRPr="00117BAB">
        <w:rPr>
          <w:rFonts w:ascii="Times New Roman" w:hAnsi="Times New Roman"/>
          <w:sz w:val="24"/>
          <w:lang w:val="en-US"/>
        </w:rPr>
        <w:t xml:space="preserve">to design </w:t>
      </w:r>
      <w:r w:rsidR="00D27787" w:rsidRPr="00117BAB">
        <w:rPr>
          <w:rFonts w:ascii="Times New Roman" w:hAnsi="Times New Roman"/>
          <w:sz w:val="24"/>
          <w:lang w:val="en-US"/>
        </w:rPr>
        <w:t xml:space="preserve">public policies </w:t>
      </w:r>
      <w:r w:rsidR="005179FA" w:rsidRPr="00117BAB">
        <w:rPr>
          <w:rFonts w:ascii="Times New Roman" w:hAnsi="Times New Roman"/>
          <w:sz w:val="24"/>
          <w:lang w:val="en-US"/>
        </w:rPr>
        <w:t xml:space="preserve">targeted at </w:t>
      </w:r>
      <w:r w:rsidR="00D27787" w:rsidRPr="00117BAB">
        <w:rPr>
          <w:rFonts w:ascii="Times New Roman" w:hAnsi="Times New Roman"/>
          <w:sz w:val="24"/>
          <w:lang w:val="en-US"/>
        </w:rPr>
        <w:t xml:space="preserve">children. </w:t>
      </w:r>
    </w:p>
    <w:p w:rsidR="000F3853" w:rsidRPr="00117BAB" w:rsidRDefault="000F3853" w:rsidP="000F3853">
      <w:pPr>
        <w:pStyle w:val="ListParagraph"/>
        <w:rPr>
          <w:rFonts w:ascii="Times New Roman" w:hAnsi="Times New Roman"/>
          <w:sz w:val="24"/>
          <w:lang w:val="en-US"/>
        </w:rPr>
      </w:pPr>
    </w:p>
    <w:p w:rsidR="009A3236" w:rsidRPr="00117BAB" w:rsidRDefault="009A3236" w:rsidP="009A3236">
      <w:pPr>
        <w:pStyle w:val="ListParagraph"/>
        <w:numPr>
          <w:ilvl w:val="0"/>
          <w:numId w:val="5"/>
        </w:numPr>
        <w:ind w:right="-2"/>
        <w:jc w:val="both"/>
        <w:rPr>
          <w:rFonts w:ascii="Times New Roman" w:hAnsi="Times New Roman"/>
          <w:sz w:val="24"/>
          <w:lang w:val="en-US"/>
        </w:rPr>
      </w:pPr>
      <w:r w:rsidRPr="00117BAB">
        <w:rPr>
          <w:rFonts w:ascii="Times New Roman" w:hAnsi="Times New Roman"/>
          <w:sz w:val="24"/>
          <w:lang w:val="en-US"/>
        </w:rPr>
        <w:t>On June</w:t>
      </w:r>
      <w:r w:rsidR="00B31230">
        <w:rPr>
          <w:rFonts w:ascii="Times New Roman" w:hAnsi="Times New Roman"/>
          <w:sz w:val="24"/>
          <w:lang w:val="en-US"/>
        </w:rPr>
        <w:t xml:space="preserve"> 3</w:t>
      </w:r>
      <w:r w:rsidR="00B31230" w:rsidRPr="00B31230">
        <w:rPr>
          <w:rFonts w:ascii="Times New Roman" w:hAnsi="Times New Roman"/>
          <w:sz w:val="24"/>
          <w:vertAlign w:val="superscript"/>
          <w:lang w:val="en-US"/>
        </w:rPr>
        <w:t>rd</w:t>
      </w:r>
      <w:r w:rsidR="00B31230">
        <w:rPr>
          <w:rFonts w:ascii="Times New Roman" w:hAnsi="Times New Roman"/>
          <w:sz w:val="24"/>
          <w:lang w:val="en-US"/>
        </w:rPr>
        <w:t xml:space="preserve">, </w:t>
      </w:r>
      <w:r w:rsidRPr="00117BAB">
        <w:rPr>
          <w:rFonts w:ascii="Times New Roman" w:hAnsi="Times New Roman"/>
          <w:sz w:val="24"/>
          <w:lang w:val="en-US"/>
        </w:rPr>
        <w:t xml:space="preserve">2013 an Agreement was signed between UNICEF Mexico, SEGOB, SEDESOL, SHCP, SEP and SNDIF, through which specific actions and programs </w:t>
      </w:r>
      <w:r w:rsidR="00E3462B" w:rsidRPr="00117BAB">
        <w:rPr>
          <w:rFonts w:ascii="Times New Roman" w:hAnsi="Times New Roman"/>
          <w:sz w:val="24"/>
          <w:lang w:val="en-US"/>
        </w:rPr>
        <w:t xml:space="preserve">will </w:t>
      </w:r>
      <w:r w:rsidRPr="00117BAB">
        <w:rPr>
          <w:rFonts w:ascii="Times New Roman" w:hAnsi="Times New Roman"/>
          <w:sz w:val="24"/>
          <w:lang w:val="en-US"/>
        </w:rPr>
        <w:t xml:space="preserve">guarantee the full exercise of the rights of girls, boys and adolescents in the country. The agreement establishes different actions that must be undertaken by each institution in order to prevent violence, deal with issues of migration, juvenile justice, equality, inclusion, quality education, transparency and accountability. </w:t>
      </w:r>
    </w:p>
    <w:p w:rsidR="009A3236" w:rsidRPr="00117BAB" w:rsidRDefault="009A3236" w:rsidP="009A3236">
      <w:pPr>
        <w:ind w:right="-2"/>
        <w:jc w:val="both"/>
        <w:rPr>
          <w:rFonts w:ascii="Times New Roman" w:hAnsi="Times New Roman"/>
          <w:sz w:val="24"/>
          <w:lang w:val="en-US"/>
        </w:rPr>
      </w:pPr>
    </w:p>
    <w:p w:rsidR="009A3236" w:rsidRPr="00117BAB" w:rsidRDefault="006A56DE" w:rsidP="009A3236">
      <w:pPr>
        <w:pStyle w:val="ListParagraph"/>
        <w:numPr>
          <w:ilvl w:val="0"/>
          <w:numId w:val="5"/>
        </w:numPr>
        <w:ind w:right="-2"/>
        <w:jc w:val="both"/>
        <w:rPr>
          <w:rFonts w:ascii="Times New Roman" w:hAnsi="Times New Roman"/>
          <w:sz w:val="24"/>
          <w:lang w:val="en-US"/>
        </w:rPr>
      </w:pPr>
      <w:r>
        <w:rPr>
          <w:rFonts w:ascii="Times New Roman" w:hAnsi="Times New Roman"/>
          <w:sz w:val="24"/>
          <w:lang w:val="en-US"/>
        </w:rPr>
        <w:t>I</w:t>
      </w:r>
      <w:r w:rsidR="009A3236" w:rsidRPr="00117BAB">
        <w:rPr>
          <w:rFonts w:ascii="Times New Roman" w:hAnsi="Times New Roman"/>
          <w:sz w:val="24"/>
          <w:lang w:val="en-US"/>
        </w:rPr>
        <w:t xml:space="preserve">n March 2014, Mexico joined the </w:t>
      </w:r>
      <w:r w:rsidR="009A3236" w:rsidRPr="004C2FA5">
        <w:rPr>
          <w:rFonts w:ascii="Times New Roman" w:hAnsi="Times New Roman"/>
          <w:i/>
          <w:sz w:val="24"/>
          <w:lang w:val="en-US"/>
        </w:rPr>
        <w:t xml:space="preserve">Global Alliance </w:t>
      </w:r>
      <w:r w:rsidR="00E3462B" w:rsidRPr="004C2FA5">
        <w:rPr>
          <w:rFonts w:ascii="Times New Roman" w:hAnsi="Times New Roman"/>
          <w:i/>
          <w:sz w:val="24"/>
          <w:lang w:val="en-US"/>
        </w:rPr>
        <w:t>a</w:t>
      </w:r>
      <w:r w:rsidR="009A3236" w:rsidRPr="004C2FA5">
        <w:rPr>
          <w:rFonts w:ascii="Times New Roman" w:hAnsi="Times New Roman"/>
          <w:i/>
          <w:sz w:val="24"/>
          <w:lang w:val="en-US"/>
        </w:rPr>
        <w:t xml:space="preserve">gainst </w:t>
      </w:r>
      <w:r w:rsidR="00E3462B" w:rsidRPr="004C2FA5">
        <w:rPr>
          <w:rFonts w:ascii="Times New Roman" w:hAnsi="Times New Roman"/>
          <w:i/>
          <w:sz w:val="24"/>
          <w:lang w:val="en-US"/>
        </w:rPr>
        <w:t>C</w:t>
      </w:r>
      <w:r w:rsidR="009A3236" w:rsidRPr="004C2FA5">
        <w:rPr>
          <w:rFonts w:ascii="Times New Roman" w:hAnsi="Times New Roman"/>
          <w:i/>
          <w:sz w:val="24"/>
          <w:lang w:val="en-US"/>
        </w:rPr>
        <w:t>hild</w:t>
      </w:r>
      <w:r w:rsidR="00E3462B" w:rsidRPr="004C2FA5">
        <w:rPr>
          <w:rFonts w:ascii="Times New Roman" w:hAnsi="Times New Roman"/>
          <w:i/>
          <w:sz w:val="24"/>
          <w:lang w:val="en-US"/>
        </w:rPr>
        <w:t xml:space="preserve"> abuse online</w:t>
      </w:r>
      <w:r w:rsidR="009A3236" w:rsidRPr="00117BAB">
        <w:rPr>
          <w:rFonts w:ascii="Times New Roman" w:hAnsi="Times New Roman"/>
          <w:sz w:val="24"/>
          <w:lang w:val="en-US"/>
        </w:rPr>
        <w:t>, establishes on</w:t>
      </w:r>
      <w:r w:rsidR="00B31230">
        <w:rPr>
          <w:rFonts w:ascii="Times New Roman" w:hAnsi="Times New Roman"/>
          <w:sz w:val="24"/>
          <w:lang w:val="en-US"/>
        </w:rPr>
        <w:t xml:space="preserve"> </w:t>
      </w:r>
      <w:r w:rsidR="009A3236" w:rsidRPr="00117BAB">
        <w:rPr>
          <w:rFonts w:ascii="Times New Roman" w:hAnsi="Times New Roman"/>
          <w:sz w:val="24"/>
          <w:lang w:val="en-US"/>
        </w:rPr>
        <w:t xml:space="preserve">December </w:t>
      </w:r>
      <w:r w:rsidR="00B31230">
        <w:rPr>
          <w:rFonts w:ascii="Times New Roman" w:hAnsi="Times New Roman"/>
          <w:sz w:val="24"/>
          <w:lang w:val="en-US"/>
        </w:rPr>
        <w:t>5</w:t>
      </w:r>
      <w:r w:rsidR="00B31230" w:rsidRPr="00B31230">
        <w:rPr>
          <w:rFonts w:ascii="Times New Roman" w:hAnsi="Times New Roman"/>
          <w:sz w:val="24"/>
          <w:vertAlign w:val="superscript"/>
          <w:lang w:val="en-US"/>
        </w:rPr>
        <w:t>th</w:t>
      </w:r>
      <w:r w:rsidR="00B31230">
        <w:rPr>
          <w:rFonts w:ascii="Times New Roman" w:hAnsi="Times New Roman"/>
          <w:sz w:val="24"/>
          <w:lang w:val="en-US"/>
        </w:rPr>
        <w:t xml:space="preserve">, </w:t>
      </w:r>
      <w:r w:rsidR="009A3236" w:rsidRPr="00117BAB">
        <w:rPr>
          <w:rFonts w:ascii="Times New Roman" w:hAnsi="Times New Roman"/>
          <w:sz w:val="24"/>
          <w:lang w:val="en-US"/>
        </w:rPr>
        <w:t>2012 by the European Union and the United States. In the framework of Mexico’s participation in this alliance, which will be coordinated by PGR, our country is committed to</w:t>
      </w:r>
      <w:r w:rsidR="00E3462B" w:rsidRPr="00117BAB">
        <w:rPr>
          <w:rFonts w:ascii="Times New Roman" w:hAnsi="Times New Roman"/>
          <w:sz w:val="24"/>
          <w:lang w:val="en-US"/>
        </w:rPr>
        <w:t>:</w:t>
      </w:r>
      <w:r w:rsidR="009A3236" w:rsidRPr="00117BAB">
        <w:rPr>
          <w:rFonts w:ascii="Times New Roman" w:hAnsi="Times New Roman"/>
          <w:sz w:val="24"/>
          <w:lang w:val="en-US"/>
        </w:rPr>
        <w:t xml:space="preserve"> strengthen</w:t>
      </w:r>
      <w:r w:rsidR="00E3462B" w:rsidRPr="00117BAB">
        <w:rPr>
          <w:rFonts w:ascii="Times New Roman" w:hAnsi="Times New Roman"/>
          <w:sz w:val="24"/>
          <w:lang w:val="en-US"/>
        </w:rPr>
        <w:t xml:space="preserve"> the</w:t>
      </w:r>
      <w:r w:rsidR="009A3236" w:rsidRPr="00117BAB">
        <w:rPr>
          <w:rFonts w:ascii="Times New Roman" w:hAnsi="Times New Roman"/>
          <w:sz w:val="24"/>
          <w:lang w:val="en-US"/>
        </w:rPr>
        <w:t xml:space="preserve"> efforts to identify victims of sexual abuse and pornography and </w:t>
      </w:r>
      <w:r w:rsidR="00E3462B" w:rsidRPr="00117BAB">
        <w:rPr>
          <w:rFonts w:ascii="Times New Roman" w:hAnsi="Times New Roman"/>
          <w:sz w:val="24"/>
          <w:lang w:val="en-US"/>
        </w:rPr>
        <w:t xml:space="preserve">to </w:t>
      </w:r>
      <w:r w:rsidR="009A3236" w:rsidRPr="00117BAB">
        <w:rPr>
          <w:rFonts w:ascii="Times New Roman" w:hAnsi="Times New Roman"/>
          <w:sz w:val="24"/>
          <w:lang w:val="en-US"/>
        </w:rPr>
        <w:t>ensur</w:t>
      </w:r>
      <w:r w:rsidR="00E3462B" w:rsidRPr="00117BAB">
        <w:rPr>
          <w:rFonts w:ascii="Times New Roman" w:hAnsi="Times New Roman"/>
          <w:sz w:val="24"/>
          <w:lang w:val="en-US"/>
        </w:rPr>
        <w:t>e that they</w:t>
      </w:r>
      <w:r w:rsidR="009A3236" w:rsidRPr="00117BAB">
        <w:rPr>
          <w:rFonts w:ascii="Times New Roman" w:hAnsi="Times New Roman"/>
          <w:sz w:val="24"/>
          <w:lang w:val="en-US"/>
        </w:rPr>
        <w:t xml:space="preserve"> receive appropriate attention, support and protection; promot</w:t>
      </w:r>
      <w:r w:rsidR="00636A54" w:rsidRPr="00117BAB">
        <w:rPr>
          <w:rFonts w:ascii="Times New Roman" w:hAnsi="Times New Roman"/>
          <w:sz w:val="24"/>
          <w:lang w:val="en-US"/>
        </w:rPr>
        <w:t>e</w:t>
      </w:r>
      <w:r w:rsidR="009A3236" w:rsidRPr="00117BAB">
        <w:rPr>
          <w:rFonts w:ascii="Times New Roman" w:hAnsi="Times New Roman"/>
          <w:sz w:val="24"/>
          <w:lang w:val="en-US"/>
        </w:rPr>
        <w:t xml:space="preserve"> actions that lead to the prompt investigation and punishment of sexual abuse of children on the internet; increase social awareness of this issue</w:t>
      </w:r>
      <w:r w:rsidR="00636A54" w:rsidRPr="00117BAB">
        <w:rPr>
          <w:rFonts w:ascii="Times New Roman" w:hAnsi="Times New Roman"/>
          <w:sz w:val="24"/>
          <w:lang w:val="en-US"/>
        </w:rPr>
        <w:t>,</w:t>
      </w:r>
      <w:r w:rsidR="009A3236" w:rsidRPr="00117BAB">
        <w:rPr>
          <w:rFonts w:ascii="Times New Roman" w:hAnsi="Times New Roman"/>
          <w:sz w:val="24"/>
          <w:lang w:val="en-US"/>
        </w:rPr>
        <w:t xml:space="preserve"> and diminish the availability of child pornography online. Mexico will also share good practices with other countries who are part of the Alliance, in order to strengthen international cooperation regarding the eradication of these crimes. </w:t>
      </w:r>
    </w:p>
    <w:p w:rsidR="009A3236" w:rsidRPr="00117BAB" w:rsidRDefault="009A3236" w:rsidP="009A3236">
      <w:pPr>
        <w:rPr>
          <w:rFonts w:ascii="Times New Roman" w:hAnsi="Times New Roman"/>
          <w:sz w:val="24"/>
          <w:lang w:val="en-US"/>
        </w:rPr>
      </w:pPr>
    </w:p>
    <w:p w:rsidR="009A3236" w:rsidRPr="00117BAB" w:rsidRDefault="009A3236" w:rsidP="009A3236">
      <w:pPr>
        <w:pStyle w:val="ListParagraph"/>
        <w:numPr>
          <w:ilvl w:val="0"/>
          <w:numId w:val="5"/>
        </w:numPr>
        <w:ind w:right="-2"/>
        <w:jc w:val="both"/>
        <w:rPr>
          <w:rFonts w:ascii="Times New Roman" w:hAnsi="Times New Roman"/>
          <w:sz w:val="24"/>
          <w:lang w:val="en-US"/>
        </w:rPr>
      </w:pPr>
      <w:r w:rsidRPr="00117BAB">
        <w:rPr>
          <w:rFonts w:ascii="Times New Roman" w:hAnsi="Times New Roman"/>
          <w:sz w:val="24"/>
          <w:lang w:val="en-US"/>
        </w:rPr>
        <w:t xml:space="preserve">During 2013, regional training courses were given to the personnel of the SEDIF with the support of UNODC, thus giving technical assistance and promoting the professionalization of officials in charge of dealing with human trafficking. </w:t>
      </w:r>
    </w:p>
    <w:p w:rsidR="009A3236" w:rsidRPr="00117BAB" w:rsidRDefault="009A3236" w:rsidP="009A3236">
      <w:pPr>
        <w:rPr>
          <w:rFonts w:ascii="Times New Roman" w:hAnsi="Times New Roman"/>
          <w:sz w:val="24"/>
          <w:lang w:val="en-US"/>
        </w:rPr>
      </w:pPr>
    </w:p>
    <w:p w:rsidR="009A3236" w:rsidRPr="00117BAB" w:rsidRDefault="0062004F" w:rsidP="009A3236">
      <w:pPr>
        <w:pStyle w:val="ListParagraph"/>
        <w:numPr>
          <w:ilvl w:val="0"/>
          <w:numId w:val="5"/>
        </w:numPr>
        <w:autoSpaceDE w:val="0"/>
        <w:autoSpaceDN w:val="0"/>
        <w:adjustRightInd w:val="0"/>
        <w:jc w:val="both"/>
        <w:rPr>
          <w:rFonts w:ascii="Times New Roman" w:hAnsi="Times New Roman"/>
          <w:sz w:val="24"/>
          <w:lang w:val="en-US"/>
        </w:rPr>
      </w:pPr>
      <w:r>
        <w:rPr>
          <w:rFonts w:ascii="Times New Roman" w:hAnsi="Times New Roman"/>
          <w:sz w:val="24"/>
          <w:lang w:val="en-US"/>
        </w:rPr>
        <w:t>I</w:t>
      </w:r>
      <w:r w:rsidR="009A3236" w:rsidRPr="00117BAB">
        <w:rPr>
          <w:rFonts w:ascii="Times New Roman" w:hAnsi="Times New Roman"/>
          <w:sz w:val="24"/>
          <w:lang w:val="en-US"/>
        </w:rPr>
        <w:t>n February 2014 the proj</w:t>
      </w:r>
      <w:r w:rsidR="004C2FA5">
        <w:rPr>
          <w:rFonts w:ascii="Times New Roman" w:hAnsi="Times New Roman"/>
          <w:sz w:val="24"/>
          <w:lang w:val="en-US"/>
        </w:rPr>
        <w:t xml:space="preserve">ect </w:t>
      </w:r>
      <w:r w:rsidR="009A3236" w:rsidRPr="004C2FA5">
        <w:rPr>
          <w:rFonts w:ascii="Times New Roman" w:hAnsi="Times New Roman"/>
          <w:i/>
          <w:sz w:val="24"/>
          <w:lang w:val="en-US"/>
        </w:rPr>
        <w:t>Stop Child Labor in Agriculture in Mexico</w:t>
      </w:r>
      <w:r w:rsidR="009A3236" w:rsidRPr="00117BAB">
        <w:rPr>
          <w:rFonts w:ascii="Times New Roman" w:hAnsi="Times New Roman"/>
          <w:sz w:val="24"/>
          <w:lang w:val="en-US"/>
        </w:rPr>
        <w:t xml:space="preserve"> was concluded. This project was spearheaded by the ILO in the framework of IPEC and counted with financial support from the US Labor Department. This alliance entailed an opportunity to develop local projects in Sinaloa, Michoacán, Veracruz and Oaxaca, and its objective was </w:t>
      </w:r>
      <w:r w:rsidR="00636A54" w:rsidRPr="00117BAB">
        <w:rPr>
          <w:rFonts w:ascii="Times New Roman" w:hAnsi="Times New Roman"/>
          <w:sz w:val="24"/>
          <w:lang w:val="en-US"/>
        </w:rPr>
        <w:t xml:space="preserve">to </w:t>
      </w:r>
      <w:r w:rsidR="009A3236" w:rsidRPr="00117BAB">
        <w:rPr>
          <w:rFonts w:ascii="Times New Roman" w:hAnsi="Times New Roman"/>
          <w:sz w:val="24"/>
          <w:lang w:val="en-US"/>
        </w:rPr>
        <w:t>contribut</w:t>
      </w:r>
      <w:r w:rsidR="00636A54" w:rsidRPr="00117BAB">
        <w:rPr>
          <w:rFonts w:ascii="Times New Roman" w:hAnsi="Times New Roman"/>
          <w:sz w:val="24"/>
          <w:lang w:val="en-US"/>
        </w:rPr>
        <w:t>e</w:t>
      </w:r>
      <w:r w:rsidR="009A3236" w:rsidRPr="00117BAB">
        <w:rPr>
          <w:rFonts w:ascii="Times New Roman" w:hAnsi="Times New Roman"/>
          <w:sz w:val="24"/>
          <w:lang w:val="en-US"/>
        </w:rPr>
        <w:t xml:space="preserve"> to the prevention and eradication of child labor in the agricultural sector, focusing on indigenous children and on child labor as a result of internal migration. The recommendations emanating from the project are focused on the need to promote institutional coordination, engender greater sensitivity among public officials and civil society, and develop adequate education systems for migrant boys and girls or those in vulnerable situations. </w:t>
      </w:r>
    </w:p>
    <w:p w:rsidR="009A3236" w:rsidRPr="00117BAB" w:rsidRDefault="009A3236" w:rsidP="009A3236">
      <w:pPr>
        <w:rPr>
          <w:rFonts w:ascii="Times New Roman" w:hAnsi="Times New Roman"/>
          <w:sz w:val="24"/>
          <w:lang w:val="en-US"/>
        </w:rPr>
      </w:pP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f) Whether an independent national human rights institution for monitoring implementation has been established and if it receives individual complaints from children or their representatives. </w:t>
      </w:r>
    </w:p>
    <w:p w:rsidR="009A3236" w:rsidRPr="00117BAB" w:rsidRDefault="00EF09D4" w:rsidP="009A3236">
      <w:pPr>
        <w:numPr>
          <w:ilvl w:val="0"/>
          <w:numId w:val="5"/>
        </w:numPr>
        <w:spacing w:after="120"/>
        <w:jc w:val="both"/>
        <w:rPr>
          <w:rFonts w:ascii="Times New Roman" w:hAnsi="Times New Roman" w:cs="Times New Roman"/>
          <w:bCs/>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 xml:space="preserve">. </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g) Measures that have been taken to make the principles and provisions of the Convention and its Optional Protocols widely known.  </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During 2012 in Estado de Mexico, 6,000 copies of the CRC were translated to </w:t>
      </w:r>
      <w:proofErr w:type="spellStart"/>
      <w:r w:rsidRPr="00117BAB">
        <w:rPr>
          <w:rFonts w:ascii="Times New Roman" w:hAnsi="Times New Roman" w:cs="Times New Roman"/>
          <w:sz w:val="24"/>
          <w:lang w:val="en-US"/>
        </w:rPr>
        <w:t>Mazahua</w:t>
      </w:r>
      <w:proofErr w:type="spellEnd"/>
      <w:r w:rsidRPr="00117BAB">
        <w:rPr>
          <w:rFonts w:ascii="Times New Roman" w:hAnsi="Times New Roman" w:cs="Times New Roman"/>
          <w:sz w:val="24"/>
          <w:lang w:val="en-US"/>
        </w:rPr>
        <w:t xml:space="preserve">, </w:t>
      </w:r>
      <w:proofErr w:type="spellStart"/>
      <w:r w:rsidRPr="00117BAB">
        <w:rPr>
          <w:rFonts w:ascii="Times New Roman" w:hAnsi="Times New Roman" w:cs="Times New Roman"/>
          <w:sz w:val="24"/>
          <w:lang w:val="en-US"/>
        </w:rPr>
        <w:t>Náhuatl</w:t>
      </w:r>
      <w:proofErr w:type="spellEnd"/>
      <w:r w:rsidRPr="00117BAB">
        <w:rPr>
          <w:rFonts w:ascii="Times New Roman" w:hAnsi="Times New Roman" w:cs="Times New Roman"/>
          <w:sz w:val="24"/>
          <w:lang w:val="en-US"/>
        </w:rPr>
        <w:t xml:space="preserve">, </w:t>
      </w:r>
      <w:proofErr w:type="spellStart"/>
      <w:r w:rsidRPr="00117BAB">
        <w:rPr>
          <w:rFonts w:ascii="Times New Roman" w:hAnsi="Times New Roman" w:cs="Times New Roman"/>
          <w:sz w:val="24"/>
          <w:lang w:val="en-US"/>
        </w:rPr>
        <w:t>Otomí</w:t>
      </w:r>
      <w:proofErr w:type="spellEnd"/>
      <w:r w:rsidRPr="00117BAB">
        <w:rPr>
          <w:rFonts w:ascii="Times New Roman" w:hAnsi="Times New Roman" w:cs="Times New Roman"/>
          <w:sz w:val="24"/>
          <w:lang w:val="en-US"/>
        </w:rPr>
        <w:t xml:space="preserve">, </w:t>
      </w:r>
      <w:proofErr w:type="spellStart"/>
      <w:r w:rsidRPr="00117BAB">
        <w:rPr>
          <w:rFonts w:ascii="Times New Roman" w:hAnsi="Times New Roman" w:cs="Times New Roman"/>
          <w:sz w:val="24"/>
          <w:lang w:val="en-US"/>
        </w:rPr>
        <w:t>Tláhuica</w:t>
      </w:r>
      <w:proofErr w:type="spellEnd"/>
      <w:r w:rsidRPr="00117BAB">
        <w:rPr>
          <w:rFonts w:ascii="Times New Roman" w:hAnsi="Times New Roman" w:cs="Times New Roman"/>
          <w:sz w:val="24"/>
          <w:lang w:val="en-US"/>
        </w:rPr>
        <w:t xml:space="preserve"> and </w:t>
      </w:r>
      <w:proofErr w:type="spellStart"/>
      <w:r w:rsidRPr="00117BAB">
        <w:rPr>
          <w:rFonts w:ascii="Times New Roman" w:hAnsi="Times New Roman" w:cs="Times New Roman"/>
          <w:sz w:val="24"/>
          <w:lang w:val="en-US"/>
        </w:rPr>
        <w:t>Matlazinca</w:t>
      </w:r>
      <w:proofErr w:type="spellEnd"/>
      <w:r w:rsidRPr="00117BAB">
        <w:rPr>
          <w:rFonts w:ascii="Times New Roman" w:hAnsi="Times New Roman" w:cs="Times New Roman"/>
          <w:sz w:val="24"/>
          <w:lang w:val="en-US"/>
        </w:rPr>
        <w:t xml:space="preserve">. During 2013, in Durango, various materials regarding the CRC were handed out in the </w:t>
      </w:r>
      <w:proofErr w:type="spellStart"/>
      <w:r w:rsidRPr="00117BAB">
        <w:rPr>
          <w:rFonts w:ascii="Times New Roman" w:hAnsi="Times New Roman" w:cs="Times New Roman"/>
          <w:sz w:val="24"/>
          <w:lang w:val="en-US"/>
        </w:rPr>
        <w:t>Tepehuano</w:t>
      </w:r>
      <w:proofErr w:type="spellEnd"/>
      <w:r w:rsidRPr="00117BAB">
        <w:rPr>
          <w:rFonts w:ascii="Times New Roman" w:hAnsi="Times New Roman" w:cs="Times New Roman"/>
          <w:sz w:val="24"/>
          <w:lang w:val="en-US"/>
        </w:rPr>
        <w:t xml:space="preserve"> dialect: 2,000 brochures on the CRC; 1,500 brochures and 4000 posters on the Network of Supporters for the Rights of Children (Red de </w:t>
      </w:r>
      <w:proofErr w:type="spellStart"/>
      <w:r w:rsidRPr="00117BAB">
        <w:rPr>
          <w:rFonts w:ascii="Times New Roman" w:hAnsi="Times New Roman" w:cs="Times New Roman"/>
          <w:sz w:val="24"/>
          <w:lang w:val="en-US"/>
        </w:rPr>
        <w:t>DIFusores</w:t>
      </w:r>
      <w:proofErr w:type="spellEnd"/>
      <w:r w:rsidRPr="00117BAB">
        <w:rPr>
          <w:rFonts w:ascii="Times New Roman" w:hAnsi="Times New Roman" w:cs="Times New Roman"/>
          <w:sz w:val="24"/>
          <w:lang w:val="en-US"/>
        </w:rPr>
        <w:t xml:space="preserve">); 2000 pencils and 1500 bracelets with messages regarding rights enshrined in the CRC. These materials helped children who live in Valle de </w:t>
      </w:r>
      <w:proofErr w:type="spellStart"/>
      <w:r w:rsidRPr="00117BAB">
        <w:rPr>
          <w:rFonts w:ascii="Times New Roman" w:hAnsi="Times New Roman" w:cs="Times New Roman"/>
          <w:sz w:val="24"/>
          <w:lang w:val="en-US"/>
        </w:rPr>
        <w:t>Mezquital</w:t>
      </w:r>
      <w:proofErr w:type="spellEnd"/>
      <w:r w:rsidRPr="00117BAB">
        <w:rPr>
          <w:rFonts w:ascii="Times New Roman" w:hAnsi="Times New Roman" w:cs="Times New Roman"/>
          <w:sz w:val="24"/>
          <w:lang w:val="en-US"/>
        </w:rPr>
        <w:t xml:space="preserve"> and who speak </w:t>
      </w:r>
      <w:proofErr w:type="spellStart"/>
      <w:r w:rsidRPr="00117BAB">
        <w:rPr>
          <w:rFonts w:ascii="Times New Roman" w:hAnsi="Times New Roman" w:cs="Times New Roman"/>
          <w:sz w:val="24"/>
          <w:lang w:val="en-US"/>
        </w:rPr>
        <w:t>tepehuano</w:t>
      </w:r>
      <w:proofErr w:type="spellEnd"/>
      <w:r w:rsidRPr="00117BAB">
        <w:rPr>
          <w:rFonts w:ascii="Times New Roman" w:hAnsi="Times New Roman" w:cs="Times New Roman"/>
          <w:sz w:val="24"/>
          <w:lang w:val="en-US"/>
        </w:rPr>
        <w:t xml:space="preserve"> learn more about the CRC. </w:t>
      </w:r>
    </w:p>
    <w:p w:rsidR="00D27787" w:rsidRPr="00117BAB" w:rsidRDefault="00D27787" w:rsidP="00D27787">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On 2013 STPS published a compilation of human and labor rights, based on the national and international legal frameworks, including the Convention on the Rights of the Child. Through this compilation the rights of underage workers over the legal age limit are discussed, and the limits, requirements and forbidden work for underage workers is established. This document was widely distributed among key actors in the three orders of government, employer organizations, unions and organized civil society, in the 32 federal entities of the country.</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In addition to disseminating the principles contained in the Convention, Mexico has adopted a human rights-based approach in accordance with the constitutional reform of 2011. In line with this approach, its institutions have undertaken the following actions. </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design and reproduction of various materials in braille and in indigenous </w:t>
      </w:r>
      <w:r w:rsidR="002B1D39" w:rsidRPr="00117BAB">
        <w:rPr>
          <w:rFonts w:ascii="Times New Roman" w:hAnsi="Times New Roman" w:cs="Times New Roman"/>
          <w:sz w:val="24"/>
          <w:lang w:val="en-US"/>
        </w:rPr>
        <w:t>languages</w:t>
      </w:r>
      <w:r w:rsidRPr="00117BAB">
        <w:rPr>
          <w:rFonts w:ascii="Times New Roman" w:hAnsi="Times New Roman" w:cs="Times New Roman"/>
          <w:sz w:val="24"/>
          <w:lang w:val="en-US"/>
        </w:rPr>
        <w:t xml:space="preserve"> is being undertaken, for the population with visual impairment and for indigenous groups, in order to promote information, awareness and a culture of </w:t>
      </w:r>
      <w:r w:rsidRPr="00117BAB">
        <w:rPr>
          <w:rFonts w:ascii="Times New Roman" w:hAnsi="Times New Roman" w:cs="Times New Roman"/>
          <w:sz w:val="24"/>
          <w:highlight w:val="yellow"/>
          <w:lang w:val="en-US"/>
        </w:rPr>
        <w:t>“</w:t>
      </w:r>
      <w:r w:rsidR="00281F2A">
        <w:rPr>
          <w:rFonts w:ascii="Times New Roman" w:hAnsi="Times New Roman" w:cs="Times New Roman"/>
          <w:sz w:val="24"/>
          <w:highlight w:val="yellow"/>
          <w:lang w:val="en-US"/>
        </w:rPr>
        <w:t>proper</w:t>
      </w:r>
      <w:r w:rsidRPr="00117BAB">
        <w:rPr>
          <w:rFonts w:ascii="Times New Roman" w:hAnsi="Times New Roman" w:cs="Times New Roman"/>
          <w:sz w:val="24"/>
          <w:highlight w:val="yellow"/>
          <w:lang w:val="en-US"/>
        </w:rPr>
        <w:t xml:space="preserve"> treatment”</w:t>
      </w:r>
      <w:r w:rsidRPr="00117BAB">
        <w:rPr>
          <w:rFonts w:ascii="Times New Roman" w:hAnsi="Times New Roman" w:cs="Times New Roman"/>
          <w:sz w:val="24"/>
          <w:lang w:val="en-US"/>
        </w:rPr>
        <w:t xml:space="preserve">, thus contributing to the prevention of violence and mistreatment </w:t>
      </w:r>
      <w:r w:rsidR="002B1D39" w:rsidRPr="00117BAB">
        <w:rPr>
          <w:rFonts w:ascii="Times New Roman" w:hAnsi="Times New Roman" w:cs="Times New Roman"/>
          <w:sz w:val="24"/>
          <w:lang w:val="en-US"/>
        </w:rPr>
        <w:t>of</w:t>
      </w:r>
      <w:r w:rsidRPr="00117BAB">
        <w:rPr>
          <w:rFonts w:ascii="Times New Roman" w:hAnsi="Times New Roman" w:cs="Times New Roman"/>
          <w:sz w:val="24"/>
          <w:lang w:val="en-US"/>
        </w:rPr>
        <w:t xml:space="preserve"> girls, boys and adolescents in various contexts: family, school and community. </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In the same line, CONAPRED has edited a series of books titled </w:t>
      </w:r>
      <w:proofErr w:type="spellStart"/>
      <w:r w:rsidRPr="00117BAB">
        <w:rPr>
          <w:rFonts w:ascii="Times New Roman" w:hAnsi="Times New Roman" w:cs="Times New Roman"/>
          <w:i/>
          <w:sz w:val="24"/>
          <w:lang w:val="en-US"/>
        </w:rPr>
        <w:t>Kipatla</w:t>
      </w:r>
      <w:proofErr w:type="spellEnd"/>
      <w:r w:rsidRPr="00117BAB">
        <w:rPr>
          <w:rFonts w:ascii="Times New Roman" w:hAnsi="Times New Roman" w:cs="Times New Roman"/>
          <w:i/>
          <w:sz w:val="24"/>
          <w:lang w:val="en-US"/>
        </w:rPr>
        <w:t xml:space="preserve"> </w:t>
      </w:r>
      <w:r w:rsidRPr="00117BAB">
        <w:rPr>
          <w:rFonts w:ascii="Times New Roman" w:hAnsi="Times New Roman" w:cs="Times New Roman"/>
          <w:sz w:val="24"/>
          <w:lang w:val="en-US"/>
        </w:rPr>
        <w:t xml:space="preserve">in versions that are accessible to girls and boys with hearing, visual and intellectual disabilities. A complementary Reading Manual was also prepared, which serves as a guide for teachers in the comprehension and teaching of subjects related to equality and non-discrimination for girls and boys in primary education. Over 90 000 collections of stories and reading manuals have been distributed in primary schools throughout the country. Furthermore, CONAPRED and Once TV Mexico co-produced a TV series based on the stories which has 12 episodes of 15 minutes each, with two seasons (2012 and 2013). </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h) Efforts undertaken to make reports and concluding observations widely available to the public at large</w:t>
      </w:r>
    </w:p>
    <w:p w:rsidR="009A3236" w:rsidRPr="00117BAB" w:rsidRDefault="00EF09D4"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w:t>
      </w:r>
    </w:p>
    <w:p w:rsidR="009A3236" w:rsidRPr="00117BAB" w:rsidRDefault="009A3236" w:rsidP="009A3236">
      <w:pPr>
        <w:spacing w:after="120"/>
        <w:jc w:val="both"/>
        <w:rPr>
          <w:rFonts w:ascii="Times New Roman" w:hAnsi="Times New Roman" w:cs="Times New Roman"/>
          <w:b/>
          <w:sz w:val="24"/>
          <w:lang w:val="en-US"/>
        </w:rPr>
      </w:pPr>
      <w:proofErr w:type="spellStart"/>
      <w:r w:rsidRPr="00117BAB">
        <w:rPr>
          <w:rFonts w:ascii="Times New Roman" w:hAnsi="Times New Roman" w:cs="Times New Roman"/>
          <w:b/>
          <w:sz w:val="24"/>
          <w:lang w:val="en-US"/>
        </w:rPr>
        <w:t>i</w:t>
      </w:r>
      <w:proofErr w:type="spellEnd"/>
      <w:r w:rsidRPr="00117BAB">
        <w:rPr>
          <w:rFonts w:ascii="Times New Roman" w:hAnsi="Times New Roman" w:cs="Times New Roman"/>
          <w:b/>
          <w:sz w:val="24"/>
          <w:lang w:val="en-US"/>
        </w:rPr>
        <w:t>) Efforts undertaken to make reports and concluding observations widely available to the public at large at the national level</w:t>
      </w:r>
    </w:p>
    <w:p w:rsidR="009A3236" w:rsidRPr="00117BAB" w:rsidRDefault="00EF09D4"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j) Cooperation with civil society organizations and the extent to which they are involved in the planning and monitoring of the implementation of the Convention and its Optional Protocols</w:t>
      </w:r>
    </w:p>
    <w:p w:rsidR="009A3236" w:rsidRPr="00117BAB" w:rsidRDefault="009A3236" w:rsidP="009A3236">
      <w:pPr>
        <w:pStyle w:val="ListParagraph"/>
        <w:numPr>
          <w:ilvl w:val="0"/>
          <w:numId w:val="5"/>
        </w:numPr>
        <w:jc w:val="both"/>
        <w:rPr>
          <w:rFonts w:ascii="Times New Roman" w:hAnsi="Times New Roman"/>
          <w:sz w:val="24"/>
          <w:lang w:val="en-US"/>
        </w:rPr>
      </w:pPr>
      <w:r w:rsidRPr="00117BAB">
        <w:rPr>
          <w:rFonts w:ascii="Times New Roman" w:hAnsi="Times New Roman"/>
          <w:sz w:val="24"/>
          <w:lang w:val="en-US"/>
        </w:rPr>
        <w:t xml:space="preserve">An </w:t>
      </w:r>
      <w:r w:rsidRPr="00117BAB">
        <w:rPr>
          <w:rFonts w:ascii="Times New Roman" w:hAnsi="Times New Roman"/>
          <w:i/>
          <w:sz w:val="24"/>
          <w:lang w:val="en-US"/>
        </w:rPr>
        <w:t>International Forum on Information Systems regarding Rights of Children</w:t>
      </w:r>
      <w:r w:rsidR="00117BAB" w:rsidRPr="00117BAB">
        <w:rPr>
          <w:rFonts w:ascii="Times New Roman" w:hAnsi="Times New Roman"/>
          <w:sz w:val="24"/>
          <w:lang w:val="en-US"/>
        </w:rPr>
        <w:t xml:space="preserve"> took place on </w:t>
      </w:r>
      <w:r w:rsidRPr="00117BAB">
        <w:rPr>
          <w:rFonts w:ascii="Times New Roman" w:hAnsi="Times New Roman"/>
          <w:sz w:val="24"/>
          <w:lang w:val="en-US"/>
        </w:rPr>
        <w:t xml:space="preserve">December </w:t>
      </w:r>
      <w:r w:rsidR="00117BAB" w:rsidRPr="00117BAB">
        <w:rPr>
          <w:rFonts w:ascii="Times New Roman" w:hAnsi="Times New Roman"/>
          <w:sz w:val="24"/>
          <w:lang w:val="en-US"/>
        </w:rPr>
        <w:t>4</w:t>
      </w:r>
      <w:r w:rsidR="00117BAB" w:rsidRPr="00117BAB">
        <w:rPr>
          <w:rFonts w:ascii="Times New Roman" w:hAnsi="Times New Roman"/>
          <w:sz w:val="24"/>
          <w:vertAlign w:val="superscript"/>
          <w:lang w:val="en-US"/>
        </w:rPr>
        <w:t>th</w:t>
      </w:r>
      <w:r w:rsidR="00117BAB" w:rsidRPr="00117BAB">
        <w:rPr>
          <w:rFonts w:ascii="Times New Roman" w:hAnsi="Times New Roman"/>
          <w:sz w:val="24"/>
          <w:lang w:val="en-US"/>
        </w:rPr>
        <w:t xml:space="preserve">, </w:t>
      </w:r>
      <w:r w:rsidRPr="00117BAB">
        <w:rPr>
          <w:rFonts w:ascii="Times New Roman" w:hAnsi="Times New Roman"/>
          <w:sz w:val="24"/>
          <w:lang w:val="en-US"/>
        </w:rPr>
        <w:t>2013</w:t>
      </w:r>
      <w:r w:rsidR="00117BAB" w:rsidRPr="00117BAB">
        <w:rPr>
          <w:rFonts w:ascii="Times New Roman" w:hAnsi="Times New Roman"/>
          <w:sz w:val="24"/>
          <w:lang w:val="en-US"/>
        </w:rPr>
        <w:t>. It was</w:t>
      </w:r>
      <w:r w:rsidRPr="00117BAB">
        <w:rPr>
          <w:rFonts w:ascii="Times New Roman" w:hAnsi="Times New Roman"/>
          <w:sz w:val="24"/>
          <w:lang w:val="en-US"/>
        </w:rPr>
        <w:t xml:space="preserve"> co-organized by REDIM, UNICEF, the Annie E. </w:t>
      </w:r>
      <w:proofErr w:type="spellStart"/>
      <w:r w:rsidRPr="00117BAB">
        <w:rPr>
          <w:rFonts w:ascii="Times New Roman" w:hAnsi="Times New Roman"/>
          <w:sz w:val="24"/>
          <w:lang w:val="en-US"/>
        </w:rPr>
        <w:t>Cassey</w:t>
      </w:r>
      <w:proofErr w:type="spellEnd"/>
      <w:r w:rsidRPr="00117BAB">
        <w:rPr>
          <w:rFonts w:ascii="Times New Roman" w:hAnsi="Times New Roman"/>
          <w:sz w:val="24"/>
          <w:lang w:val="en-US"/>
        </w:rPr>
        <w:t xml:space="preserve"> Foundation, and the SRE. This event functioned as a space to reflect on the need for Mexico to develop a comprehensive information system on the protection and safeguard of the rights of children. </w:t>
      </w:r>
    </w:p>
    <w:p w:rsidR="009A3236" w:rsidRPr="00117BAB" w:rsidRDefault="009A3236" w:rsidP="009A3236">
      <w:pPr>
        <w:ind w:left="397"/>
        <w:jc w:val="both"/>
        <w:rPr>
          <w:rFonts w:ascii="Times New Roman" w:hAnsi="Times New Roman" w:cs="Times New Roman"/>
          <w:sz w:val="24"/>
          <w:lang w:val="en-US"/>
        </w:rPr>
      </w:pPr>
    </w:p>
    <w:p w:rsidR="00F90272" w:rsidRPr="00117BAB" w:rsidRDefault="00F90272" w:rsidP="009A3236">
      <w:pPr>
        <w:pStyle w:val="ListParagraph"/>
        <w:numPr>
          <w:ilvl w:val="0"/>
          <w:numId w:val="5"/>
        </w:numPr>
        <w:jc w:val="both"/>
        <w:rPr>
          <w:rFonts w:ascii="Times New Roman" w:hAnsi="Times New Roman"/>
          <w:sz w:val="24"/>
          <w:lang w:val="en-US"/>
        </w:rPr>
      </w:pPr>
      <w:r w:rsidRPr="00117BAB">
        <w:rPr>
          <w:rFonts w:ascii="Times New Roman" w:hAnsi="Times New Roman"/>
          <w:sz w:val="24"/>
          <w:lang w:val="en-US"/>
        </w:rPr>
        <w:t xml:space="preserve">The SRE has become a strategic ally </w:t>
      </w:r>
      <w:r w:rsidR="00117BAB" w:rsidRPr="00117BAB">
        <w:rPr>
          <w:rFonts w:ascii="Times New Roman" w:hAnsi="Times New Roman"/>
          <w:sz w:val="24"/>
          <w:lang w:val="en-US"/>
        </w:rPr>
        <w:t>towards</w:t>
      </w:r>
      <w:r w:rsidRPr="00117BAB">
        <w:rPr>
          <w:rFonts w:ascii="Times New Roman" w:hAnsi="Times New Roman"/>
          <w:sz w:val="24"/>
          <w:lang w:val="en-US"/>
        </w:rPr>
        <w:t xml:space="preserve"> the organization of the 6</w:t>
      </w:r>
      <w:r w:rsidRPr="00117BAB">
        <w:rPr>
          <w:rFonts w:ascii="Times New Roman" w:hAnsi="Times New Roman"/>
          <w:sz w:val="24"/>
          <w:vertAlign w:val="superscript"/>
          <w:lang w:val="en-US"/>
        </w:rPr>
        <w:t>th</w:t>
      </w:r>
      <w:r w:rsidRPr="00117BAB">
        <w:rPr>
          <w:rFonts w:ascii="Times New Roman" w:hAnsi="Times New Roman"/>
          <w:sz w:val="24"/>
          <w:lang w:val="en-US"/>
        </w:rPr>
        <w:t xml:space="preserve"> World Congress on the Rights of Children, which will take place in the city of Puebla in November 2014. The </w:t>
      </w:r>
      <w:r w:rsidR="00117BAB" w:rsidRPr="00117BAB">
        <w:rPr>
          <w:rFonts w:ascii="Times New Roman" w:hAnsi="Times New Roman"/>
          <w:sz w:val="24"/>
          <w:lang w:val="en-US"/>
        </w:rPr>
        <w:t>aim</w:t>
      </w:r>
      <w:r w:rsidRPr="00117BAB">
        <w:rPr>
          <w:rFonts w:ascii="Times New Roman" w:hAnsi="Times New Roman"/>
          <w:sz w:val="24"/>
          <w:lang w:val="en-US"/>
        </w:rPr>
        <w:t xml:space="preserve"> of the Congress is to promote a space for debate between </w:t>
      </w:r>
      <w:r w:rsidR="000022E8" w:rsidRPr="00117BAB">
        <w:rPr>
          <w:rFonts w:ascii="Times New Roman" w:hAnsi="Times New Roman"/>
          <w:sz w:val="24"/>
          <w:lang w:val="en-US"/>
        </w:rPr>
        <w:t>scholars, government officials, civil society organizations and children</w:t>
      </w:r>
      <w:r w:rsidR="00117BAB" w:rsidRPr="00117BAB">
        <w:rPr>
          <w:rFonts w:ascii="Times New Roman" w:hAnsi="Times New Roman"/>
          <w:sz w:val="24"/>
          <w:lang w:val="en-US"/>
        </w:rPr>
        <w:t>,</w:t>
      </w:r>
      <w:r w:rsidR="000022E8" w:rsidRPr="00117BAB">
        <w:rPr>
          <w:rFonts w:ascii="Times New Roman" w:hAnsi="Times New Roman"/>
          <w:sz w:val="24"/>
          <w:lang w:val="en-US"/>
        </w:rPr>
        <w:t xml:space="preserve"> regarding three main issues: the right to live in a non-violent environment, the internet as a human right</w:t>
      </w:r>
      <w:r w:rsidR="00117BAB" w:rsidRPr="00117BAB">
        <w:rPr>
          <w:rFonts w:ascii="Times New Roman" w:hAnsi="Times New Roman"/>
          <w:sz w:val="24"/>
          <w:lang w:val="en-US"/>
        </w:rPr>
        <w:t>,</w:t>
      </w:r>
      <w:r w:rsidR="000022E8" w:rsidRPr="00117BAB">
        <w:rPr>
          <w:rFonts w:ascii="Times New Roman" w:hAnsi="Times New Roman"/>
          <w:sz w:val="24"/>
          <w:lang w:val="en-US"/>
        </w:rPr>
        <w:t xml:space="preserve"> and child migration and the right to live in a family</w:t>
      </w:r>
      <w:r w:rsidR="00117BAB" w:rsidRPr="00117BAB">
        <w:rPr>
          <w:rFonts w:ascii="Times New Roman" w:hAnsi="Times New Roman"/>
          <w:sz w:val="24"/>
          <w:lang w:val="en-US"/>
        </w:rPr>
        <w:t xml:space="preserve"> environment</w:t>
      </w:r>
      <w:r w:rsidR="000022E8" w:rsidRPr="00117BAB">
        <w:rPr>
          <w:rFonts w:ascii="Times New Roman" w:hAnsi="Times New Roman"/>
          <w:sz w:val="24"/>
          <w:lang w:val="en-US"/>
        </w:rPr>
        <w:t>.</w:t>
      </w:r>
    </w:p>
    <w:p w:rsidR="00F90272" w:rsidRPr="00117BAB" w:rsidRDefault="00F90272" w:rsidP="00F90272">
      <w:pPr>
        <w:pStyle w:val="ListParagraph"/>
        <w:rPr>
          <w:rFonts w:ascii="Times New Roman" w:hAnsi="Times New Roman"/>
          <w:sz w:val="24"/>
          <w:lang w:val="en-US"/>
        </w:rPr>
      </w:pPr>
    </w:p>
    <w:p w:rsidR="009A3236" w:rsidRPr="00117BAB" w:rsidRDefault="00117BAB" w:rsidP="009A3236">
      <w:pPr>
        <w:pStyle w:val="ListParagraph"/>
        <w:numPr>
          <w:ilvl w:val="0"/>
          <w:numId w:val="5"/>
        </w:numPr>
        <w:jc w:val="both"/>
        <w:rPr>
          <w:rFonts w:ascii="Times New Roman" w:hAnsi="Times New Roman"/>
          <w:sz w:val="24"/>
          <w:lang w:val="en-US"/>
        </w:rPr>
      </w:pPr>
      <w:r w:rsidRPr="00117BAB">
        <w:rPr>
          <w:rFonts w:ascii="Times New Roman" w:hAnsi="Times New Roman"/>
          <w:sz w:val="24"/>
          <w:lang w:val="en-US"/>
        </w:rPr>
        <w:t>On the other hand, t</w:t>
      </w:r>
      <w:r w:rsidR="009A3236" w:rsidRPr="00117BAB">
        <w:rPr>
          <w:rFonts w:ascii="Times New Roman" w:hAnsi="Times New Roman"/>
          <w:sz w:val="24"/>
          <w:lang w:val="en-US"/>
        </w:rPr>
        <w:t xml:space="preserve">he SNDIF has agreements with 28 </w:t>
      </w:r>
      <w:r w:rsidRPr="00117BAB">
        <w:rPr>
          <w:rFonts w:ascii="Times New Roman" w:hAnsi="Times New Roman"/>
          <w:sz w:val="24"/>
          <w:lang w:val="en-US"/>
        </w:rPr>
        <w:t xml:space="preserve">institutions managed by civil society, </w:t>
      </w:r>
      <w:r w:rsidR="009A3236" w:rsidRPr="00117BAB">
        <w:rPr>
          <w:rFonts w:ascii="Times New Roman" w:hAnsi="Times New Roman"/>
          <w:sz w:val="24"/>
          <w:lang w:val="en-US"/>
        </w:rPr>
        <w:t xml:space="preserve">through which specialized attention is given to girls, boys and adolescents under their care in the National Model Centers for Attention, Research and Training  “Casa </w:t>
      </w:r>
      <w:proofErr w:type="spellStart"/>
      <w:r w:rsidR="009A3236" w:rsidRPr="00117BAB">
        <w:rPr>
          <w:rFonts w:ascii="Times New Roman" w:hAnsi="Times New Roman"/>
          <w:sz w:val="24"/>
          <w:lang w:val="en-US"/>
        </w:rPr>
        <w:t>Cuna</w:t>
      </w:r>
      <w:proofErr w:type="spellEnd"/>
      <w:r w:rsidR="009A3236" w:rsidRPr="00117BAB">
        <w:rPr>
          <w:rFonts w:ascii="Times New Roman" w:hAnsi="Times New Roman"/>
          <w:sz w:val="24"/>
          <w:lang w:val="en-US"/>
        </w:rPr>
        <w:t xml:space="preserve"> </w:t>
      </w:r>
      <w:proofErr w:type="spellStart"/>
      <w:r w:rsidR="009A3236" w:rsidRPr="00117BAB">
        <w:rPr>
          <w:rFonts w:ascii="Times New Roman" w:hAnsi="Times New Roman"/>
          <w:sz w:val="24"/>
          <w:lang w:val="en-US"/>
        </w:rPr>
        <w:t>Tlalpan</w:t>
      </w:r>
      <w:proofErr w:type="spellEnd"/>
      <w:r w:rsidR="009A3236" w:rsidRPr="00117BAB">
        <w:rPr>
          <w:rFonts w:ascii="Times New Roman" w:hAnsi="Times New Roman"/>
          <w:sz w:val="24"/>
          <w:lang w:val="en-US"/>
        </w:rPr>
        <w:t xml:space="preserve">”; “Casa </w:t>
      </w:r>
      <w:proofErr w:type="spellStart"/>
      <w:r w:rsidR="009A3236" w:rsidRPr="00117BAB">
        <w:rPr>
          <w:rFonts w:ascii="Times New Roman" w:hAnsi="Times New Roman"/>
          <w:sz w:val="24"/>
          <w:lang w:val="en-US"/>
        </w:rPr>
        <w:t>Coyoacán</w:t>
      </w:r>
      <w:proofErr w:type="spellEnd"/>
      <w:r w:rsidR="009A3236" w:rsidRPr="00117BAB">
        <w:rPr>
          <w:rFonts w:ascii="Times New Roman" w:hAnsi="Times New Roman"/>
          <w:sz w:val="24"/>
          <w:lang w:val="en-US"/>
        </w:rPr>
        <w:t xml:space="preserve">”, Group Homes for Girls “Graciela </w:t>
      </w:r>
      <w:proofErr w:type="spellStart"/>
      <w:r w:rsidR="009A3236" w:rsidRPr="00117BAB">
        <w:rPr>
          <w:rFonts w:ascii="Times New Roman" w:hAnsi="Times New Roman"/>
          <w:sz w:val="24"/>
          <w:lang w:val="en-US"/>
        </w:rPr>
        <w:t>Zubirán</w:t>
      </w:r>
      <w:proofErr w:type="spellEnd"/>
      <w:r w:rsidR="009A3236" w:rsidRPr="00117BAB">
        <w:rPr>
          <w:rFonts w:ascii="Times New Roman" w:hAnsi="Times New Roman"/>
          <w:sz w:val="24"/>
          <w:lang w:val="en-US"/>
        </w:rPr>
        <w:t xml:space="preserve"> Villarreal”; “Casa </w:t>
      </w:r>
      <w:proofErr w:type="spellStart"/>
      <w:r w:rsidR="009A3236" w:rsidRPr="00117BAB">
        <w:rPr>
          <w:rFonts w:ascii="Times New Roman" w:hAnsi="Times New Roman"/>
          <w:sz w:val="24"/>
          <w:lang w:val="en-US"/>
        </w:rPr>
        <w:t>Hogar</w:t>
      </w:r>
      <w:proofErr w:type="spellEnd"/>
      <w:r w:rsidR="009A3236" w:rsidRPr="00117BAB">
        <w:rPr>
          <w:rFonts w:ascii="Times New Roman" w:hAnsi="Times New Roman"/>
          <w:sz w:val="24"/>
          <w:lang w:val="en-US"/>
        </w:rPr>
        <w:t xml:space="preserve"> para </w:t>
      </w:r>
      <w:proofErr w:type="spellStart"/>
      <w:r w:rsidR="009A3236" w:rsidRPr="00117BAB">
        <w:rPr>
          <w:rFonts w:ascii="Times New Roman" w:hAnsi="Times New Roman"/>
          <w:sz w:val="24"/>
          <w:lang w:val="en-US"/>
        </w:rPr>
        <w:t>Varones</w:t>
      </w:r>
      <w:proofErr w:type="spellEnd"/>
      <w:r w:rsidR="009A3236" w:rsidRPr="00117BAB">
        <w:rPr>
          <w:rFonts w:ascii="Times New Roman" w:hAnsi="Times New Roman"/>
          <w:sz w:val="24"/>
          <w:lang w:val="en-US"/>
        </w:rPr>
        <w:t xml:space="preserve">” and “Centro </w:t>
      </w:r>
      <w:proofErr w:type="spellStart"/>
      <w:r w:rsidR="009A3236" w:rsidRPr="00117BAB">
        <w:rPr>
          <w:rFonts w:ascii="Times New Roman" w:hAnsi="Times New Roman"/>
          <w:sz w:val="24"/>
          <w:lang w:val="en-US"/>
        </w:rPr>
        <w:t>Amanecer</w:t>
      </w:r>
      <w:proofErr w:type="spellEnd"/>
      <w:r w:rsidR="009A3236" w:rsidRPr="00117BAB">
        <w:rPr>
          <w:rFonts w:ascii="Times New Roman" w:hAnsi="Times New Roman"/>
          <w:sz w:val="24"/>
          <w:lang w:val="en-US"/>
        </w:rPr>
        <w:t xml:space="preserve"> para </w:t>
      </w:r>
      <w:proofErr w:type="spellStart"/>
      <w:r w:rsidR="009A3236" w:rsidRPr="00117BAB">
        <w:rPr>
          <w:rFonts w:ascii="Times New Roman" w:hAnsi="Times New Roman"/>
          <w:sz w:val="24"/>
          <w:lang w:val="en-US"/>
        </w:rPr>
        <w:t>Niños</w:t>
      </w:r>
      <w:proofErr w:type="spellEnd"/>
      <w:r w:rsidR="009A3236" w:rsidRPr="00117BAB">
        <w:rPr>
          <w:rFonts w:ascii="Times New Roman" w:hAnsi="Times New Roman"/>
          <w:sz w:val="24"/>
          <w:lang w:val="en-US"/>
        </w:rPr>
        <w:t xml:space="preserve">”. </w:t>
      </w:r>
    </w:p>
    <w:p w:rsidR="009A3236" w:rsidRPr="00117BAB" w:rsidRDefault="009A3236" w:rsidP="009A3236">
      <w:pPr>
        <w:pStyle w:val="ListParagraph"/>
        <w:rPr>
          <w:rFonts w:ascii="Times New Roman" w:hAnsi="Times New Roman"/>
          <w:sz w:val="24"/>
          <w:lang w:val="en-US"/>
        </w:rPr>
      </w:pPr>
    </w:p>
    <w:p w:rsidR="009A3236" w:rsidRPr="00117BAB" w:rsidRDefault="009A3236" w:rsidP="009A3236">
      <w:pPr>
        <w:pStyle w:val="ListParagraph"/>
        <w:ind w:left="785"/>
        <w:jc w:val="both"/>
        <w:rPr>
          <w:rFonts w:ascii="Times New Roman" w:hAnsi="Times New Roman"/>
          <w:sz w:val="24"/>
          <w:lang w:val="en-US"/>
        </w:rPr>
      </w:pPr>
    </w:p>
    <w:p w:rsidR="009A3236" w:rsidRPr="00117BAB" w:rsidRDefault="009A3236" w:rsidP="009A3236">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2. DEFINITION OF THE CHILD</w:t>
      </w:r>
    </w:p>
    <w:p w:rsidR="009A3236" w:rsidRPr="00117BAB" w:rsidRDefault="009A3236" w:rsidP="009A3236">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(ARTICLE 1 OF THE CONVENTION)</w:t>
      </w:r>
    </w:p>
    <w:p w:rsidR="009A3236" w:rsidRPr="00117BAB" w:rsidRDefault="00EF09D4"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w:t>
      </w:r>
    </w:p>
    <w:p w:rsidR="009A3236" w:rsidRPr="00117BAB" w:rsidRDefault="009A3236" w:rsidP="009A3236">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 xml:space="preserve">3. GENERAL PRINCIPLES </w:t>
      </w:r>
    </w:p>
    <w:p w:rsidR="009A3236" w:rsidRPr="00117BAB" w:rsidRDefault="009A3236" w:rsidP="009A3236">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(ARTICLES 2, 3, 6 AND 12)</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a)</w:t>
      </w:r>
      <w:r w:rsidRPr="00117BAB">
        <w:rPr>
          <w:rFonts w:ascii="Times New Roman" w:hAnsi="Times New Roman" w:cs="Times New Roman"/>
          <w:b/>
          <w:bCs/>
          <w:sz w:val="24"/>
          <w:lang w:val="en-US"/>
        </w:rPr>
        <w:tab/>
        <w:t>Non-discrimination (art. 2);</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w:t>
      </w:r>
      <w:r w:rsidRPr="00117BAB">
        <w:rPr>
          <w:rFonts w:ascii="Times New Roman" w:hAnsi="Times New Roman" w:cs="Times New Roman"/>
          <w:i/>
          <w:sz w:val="24"/>
          <w:lang w:val="en-US"/>
        </w:rPr>
        <w:t>National Program for Equality and Non Discrimination</w:t>
      </w:r>
      <w:r w:rsidRPr="00117BAB">
        <w:rPr>
          <w:rFonts w:ascii="Times New Roman" w:hAnsi="Times New Roman" w:cs="Times New Roman"/>
          <w:sz w:val="24"/>
          <w:lang w:val="en-US"/>
        </w:rPr>
        <w:t xml:space="preserve"> (</w:t>
      </w:r>
      <w:proofErr w:type="spellStart"/>
      <w:r w:rsidRPr="00117BAB">
        <w:rPr>
          <w:rFonts w:ascii="Times New Roman" w:hAnsi="Times New Roman" w:cs="Times New Roman"/>
          <w:sz w:val="24"/>
          <w:lang w:val="en-US"/>
        </w:rPr>
        <w:t>Pronai</w:t>
      </w:r>
      <w:r w:rsidR="00117BAB">
        <w:rPr>
          <w:rFonts w:ascii="Times New Roman" w:hAnsi="Times New Roman" w:cs="Times New Roman"/>
          <w:sz w:val="24"/>
          <w:lang w:val="en-US"/>
        </w:rPr>
        <w:t>n</w:t>
      </w:r>
      <w:r w:rsidRPr="00117BAB">
        <w:rPr>
          <w:rFonts w:ascii="Times New Roman" w:hAnsi="Times New Roman" w:cs="Times New Roman"/>
          <w:sz w:val="24"/>
          <w:lang w:val="en-US"/>
        </w:rPr>
        <w:t>d</w:t>
      </w:r>
      <w:proofErr w:type="spellEnd"/>
      <w:r w:rsidRPr="00117BAB">
        <w:rPr>
          <w:rFonts w:ascii="Times New Roman" w:hAnsi="Times New Roman" w:cs="Times New Roman"/>
          <w:sz w:val="24"/>
          <w:lang w:val="en-US"/>
        </w:rPr>
        <w:t>)</w:t>
      </w:r>
      <w:r w:rsidRPr="00117BAB">
        <w:rPr>
          <w:rFonts w:ascii="Times New Roman" w:hAnsi="Times New Roman" w:cs="Times New Roman"/>
          <w:sz w:val="24"/>
          <w:vertAlign w:val="superscript"/>
          <w:lang w:val="en-US"/>
        </w:rPr>
        <w:footnoteReference w:id="14"/>
      </w:r>
      <w:r w:rsidR="004C2FA5">
        <w:rPr>
          <w:rFonts w:ascii="Times New Roman" w:hAnsi="Times New Roman" w:cs="Times New Roman"/>
          <w:sz w:val="24"/>
          <w:lang w:val="en-US"/>
        </w:rPr>
        <w:t xml:space="preserve">, </w:t>
      </w:r>
      <w:r w:rsidRPr="00117BAB">
        <w:rPr>
          <w:rFonts w:ascii="Times New Roman" w:hAnsi="Times New Roman" w:cs="Times New Roman"/>
          <w:sz w:val="24"/>
          <w:lang w:val="en-US"/>
        </w:rPr>
        <w:t>published in April 2014</w:t>
      </w:r>
      <w:r w:rsidR="004C2FA5">
        <w:rPr>
          <w:rFonts w:ascii="Times New Roman" w:hAnsi="Times New Roman" w:cs="Times New Roman"/>
          <w:sz w:val="24"/>
          <w:lang w:val="en-US"/>
        </w:rPr>
        <w:t xml:space="preserve">, </w:t>
      </w:r>
      <w:r w:rsidRPr="00117BAB">
        <w:rPr>
          <w:rFonts w:ascii="Times New Roman" w:hAnsi="Times New Roman" w:cs="Times New Roman"/>
          <w:sz w:val="24"/>
          <w:lang w:val="en-US"/>
        </w:rPr>
        <w:t xml:space="preserve">intends to serve as a framework for government policy on equality and non-discrimination. The program includes specific actions concerning </w:t>
      </w:r>
      <w:r w:rsidR="004C2FA5">
        <w:rPr>
          <w:rFonts w:ascii="Times New Roman" w:hAnsi="Times New Roman" w:cs="Times New Roman"/>
          <w:sz w:val="24"/>
          <w:lang w:val="en-US"/>
        </w:rPr>
        <w:t>children</w:t>
      </w:r>
      <w:r w:rsidRPr="00117BAB">
        <w:rPr>
          <w:rFonts w:ascii="Times New Roman" w:hAnsi="Times New Roman" w:cs="Times New Roman"/>
          <w:sz w:val="24"/>
          <w:lang w:val="en-US"/>
        </w:rPr>
        <w:t xml:space="preserve">, in issues such as inclusive education, right to health, right to adequate food, right to social security, right to an identity, and recognition of the </w:t>
      </w:r>
      <w:r w:rsidR="004C2FA5">
        <w:rPr>
          <w:rFonts w:ascii="Times New Roman" w:hAnsi="Times New Roman" w:cs="Times New Roman"/>
          <w:sz w:val="24"/>
          <w:lang w:val="en-US"/>
        </w:rPr>
        <w:t>best</w:t>
      </w:r>
      <w:r w:rsidRPr="00117BAB">
        <w:rPr>
          <w:rFonts w:ascii="Times New Roman" w:hAnsi="Times New Roman" w:cs="Times New Roman"/>
          <w:sz w:val="24"/>
          <w:lang w:val="en-US"/>
        </w:rPr>
        <w:t xml:space="preserve"> interest of the child, as well as establishing the need to undertake a national diagnosis on forms of discrimination suffered by children and adolescents. </w:t>
      </w:r>
    </w:p>
    <w:p w:rsidR="00A733F1" w:rsidRPr="00117BAB" w:rsidRDefault="00A733F1" w:rsidP="00A733F1">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Regarding non-discrimination towards indigenous children, the new </w:t>
      </w:r>
      <w:r w:rsidRPr="008B477D">
        <w:rPr>
          <w:rFonts w:ascii="Times New Roman" w:hAnsi="Times New Roman" w:cs="Times New Roman"/>
          <w:i/>
          <w:sz w:val="24"/>
          <w:lang w:val="en-US"/>
        </w:rPr>
        <w:t xml:space="preserve">Program of Indigenous Rights </w:t>
      </w:r>
      <w:r w:rsidRPr="00117BAB">
        <w:rPr>
          <w:rFonts w:ascii="Times New Roman" w:hAnsi="Times New Roman" w:cs="Times New Roman"/>
          <w:sz w:val="24"/>
          <w:lang w:val="en-US"/>
        </w:rPr>
        <w:t xml:space="preserve">implemented by CDI has a specific action geared toward the strengthening of gender equality among indigenous peoples. </w:t>
      </w:r>
      <w:r w:rsidR="008B477D">
        <w:rPr>
          <w:rFonts w:ascii="Times New Roman" w:hAnsi="Times New Roman" w:cs="Times New Roman"/>
          <w:sz w:val="24"/>
          <w:lang w:val="en-US"/>
        </w:rPr>
        <w:t xml:space="preserve">Bridging the </w:t>
      </w:r>
      <w:r w:rsidRPr="00117BAB">
        <w:rPr>
          <w:rFonts w:ascii="Times New Roman" w:hAnsi="Times New Roman" w:cs="Times New Roman"/>
          <w:sz w:val="24"/>
          <w:lang w:val="en-US"/>
        </w:rPr>
        <w:t>gender gap among indigenous peoples is thus sought through training, capacity building</w:t>
      </w:r>
      <w:r w:rsidR="008B477D">
        <w:rPr>
          <w:rFonts w:ascii="Times New Roman" w:hAnsi="Times New Roman" w:cs="Times New Roman"/>
          <w:sz w:val="24"/>
          <w:lang w:val="en-US"/>
        </w:rPr>
        <w:t>,</w:t>
      </w:r>
      <w:r w:rsidRPr="00117BAB">
        <w:rPr>
          <w:rFonts w:ascii="Times New Roman" w:hAnsi="Times New Roman" w:cs="Times New Roman"/>
          <w:sz w:val="24"/>
          <w:lang w:val="en-US"/>
        </w:rPr>
        <w:t xml:space="preserve"> and strategic actions. This action gives economic support to NGOs and academic institutions that cooperate in the achievement of this objec</w:t>
      </w:r>
      <w:r w:rsidR="008B477D">
        <w:rPr>
          <w:rFonts w:ascii="Times New Roman" w:hAnsi="Times New Roman" w:cs="Times New Roman"/>
          <w:sz w:val="24"/>
          <w:lang w:val="en-US"/>
        </w:rPr>
        <w:t>tive, particularly among teens.</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During 2012 CONAPRED designed and developed the online course </w:t>
      </w:r>
      <w:r w:rsidRPr="00117BAB">
        <w:rPr>
          <w:rFonts w:ascii="Times New Roman" w:hAnsi="Times New Roman" w:cs="Times New Roman"/>
          <w:i/>
          <w:sz w:val="24"/>
          <w:lang w:val="en-US"/>
        </w:rPr>
        <w:t>Tolerance and non-discrimination in school</w:t>
      </w:r>
      <w:r w:rsidRPr="00117BAB">
        <w:rPr>
          <w:rFonts w:ascii="Times New Roman" w:hAnsi="Times New Roman" w:cs="Times New Roman"/>
          <w:sz w:val="24"/>
          <w:lang w:val="en-US"/>
        </w:rPr>
        <w:t xml:space="preserve"> for teachers and technical advisors of primary education from SEP. During that same year an agreement was celebrated with SEP to avoid discrimination against minors in the process of admission and permanence in education centers within Mexico City, especially in private schools. </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CONAPRED also developed the online courses </w:t>
      </w:r>
      <w:r w:rsidRPr="00117BAB">
        <w:rPr>
          <w:rFonts w:ascii="Times New Roman" w:hAnsi="Times New Roman" w:cs="Times New Roman"/>
          <w:i/>
          <w:sz w:val="24"/>
          <w:lang w:val="en-US"/>
        </w:rPr>
        <w:t>Adolescents, tolerance and non-discrimination</w:t>
      </w:r>
      <w:r w:rsidRPr="00117BAB">
        <w:rPr>
          <w:rFonts w:ascii="Times New Roman" w:hAnsi="Times New Roman" w:cs="Times New Roman"/>
          <w:sz w:val="24"/>
          <w:lang w:val="en-US"/>
        </w:rPr>
        <w:t xml:space="preserve"> and </w:t>
      </w:r>
      <w:r w:rsidRPr="00117BAB">
        <w:rPr>
          <w:rFonts w:ascii="Times New Roman" w:hAnsi="Times New Roman" w:cs="Times New Roman"/>
          <w:i/>
          <w:sz w:val="24"/>
          <w:lang w:val="en-US"/>
        </w:rPr>
        <w:t>Inclusion, disabilities and non-discrimination</w:t>
      </w:r>
      <w:r w:rsidRPr="00117BAB">
        <w:rPr>
          <w:rFonts w:ascii="Times New Roman" w:hAnsi="Times New Roman" w:cs="Times New Roman"/>
          <w:sz w:val="24"/>
          <w:lang w:val="en-US"/>
        </w:rPr>
        <w:t xml:space="preserve">, the latter with the collaboration of SNDIF and CONADIS. Through these actions, a total of 7 537 persons received training between November 2011 and April 2014. </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b)</w:t>
      </w:r>
      <w:r w:rsidRPr="00117BAB">
        <w:rPr>
          <w:rFonts w:ascii="Times New Roman" w:hAnsi="Times New Roman" w:cs="Times New Roman"/>
          <w:b/>
          <w:bCs/>
          <w:sz w:val="24"/>
          <w:lang w:val="en-US"/>
        </w:rPr>
        <w:tab/>
      </w:r>
      <w:r w:rsidR="004C2FA5">
        <w:rPr>
          <w:rFonts w:ascii="Times New Roman" w:hAnsi="Times New Roman" w:cs="Times New Roman"/>
          <w:b/>
          <w:bCs/>
          <w:sz w:val="24"/>
          <w:lang w:val="en-US"/>
        </w:rPr>
        <w:t>Best</w:t>
      </w:r>
      <w:r w:rsidRPr="00117BAB">
        <w:rPr>
          <w:rFonts w:ascii="Times New Roman" w:hAnsi="Times New Roman" w:cs="Times New Roman"/>
          <w:b/>
          <w:bCs/>
          <w:sz w:val="24"/>
          <w:lang w:val="en-US"/>
        </w:rPr>
        <w:t xml:space="preserve"> interest of the child (art. 3);</w:t>
      </w:r>
    </w:p>
    <w:p w:rsidR="009A3236" w:rsidRPr="00117BAB" w:rsidRDefault="00EF09D4" w:rsidP="009A3236">
      <w:pPr>
        <w:numPr>
          <w:ilvl w:val="0"/>
          <w:numId w:val="5"/>
        </w:numPr>
        <w:spacing w:after="120"/>
        <w:jc w:val="both"/>
        <w:rPr>
          <w:rFonts w:ascii="Times New Roman" w:hAnsi="Times New Roman" w:cs="Times New Roman"/>
          <w:b/>
          <w:bCs/>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 xml:space="preserve">. </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c)</w:t>
      </w:r>
      <w:r w:rsidRPr="00117BAB">
        <w:rPr>
          <w:rFonts w:ascii="Times New Roman" w:hAnsi="Times New Roman" w:cs="Times New Roman"/>
          <w:b/>
          <w:bCs/>
          <w:sz w:val="24"/>
          <w:lang w:val="en-US"/>
        </w:rPr>
        <w:tab/>
        <w:t>The right to life, survival and development (art. 6);</w:t>
      </w:r>
    </w:p>
    <w:p w:rsidR="009A3236" w:rsidRPr="00117BAB" w:rsidRDefault="00EF09D4" w:rsidP="009A3236">
      <w:pPr>
        <w:pStyle w:val="ListParagraph"/>
        <w:numPr>
          <w:ilvl w:val="0"/>
          <w:numId w:val="5"/>
        </w:numPr>
        <w:spacing w:after="120"/>
        <w:jc w:val="both"/>
        <w:rPr>
          <w:rFonts w:ascii="Times New Roman" w:hAnsi="Times New Roman"/>
          <w:sz w:val="24"/>
          <w:lang w:val="en-US"/>
        </w:rPr>
      </w:pPr>
      <w:r w:rsidRPr="00117BAB">
        <w:rPr>
          <w:rFonts w:ascii="Times New Roman" w:hAnsi="Times New Roman"/>
          <w:sz w:val="24"/>
          <w:lang w:val="en-US"/>
        </w:rPr>
        <w:t>No further information</w:t>
      </w:r>
      <w:r w:rsidR="009A3236" w:rsidRPr="00117BAB">
        <w:rPr>
          <w:rFonts w:ascii="Times New Roman" w:hAnsi="Times New Roman"/>
          <w:sz w:val="24"/>
          <w:lang w:val="en-US"/>
        </w:rPr>
        <w:t>.</w:t>
      </w:r>
    </w:p>
    <w:p w:rsidR="009A3236" w:rsidRPr="00117BAB" w:rsidRDefault="009A3236" w:rsidP="009A3236">
      <w:pPr>
        <w:pStyle w:val="SingleTxtG"/>
        <w:keepNext/>
        <w:keepLines/>
        <w:spacing w:line="240" w:lineRule="auto"/>
        <w:ind w:left="0" w:right="49"/>
        <w:rPr>
          <w:b/>
          <w:sz w:val="24"/>
          <w:szCs w:val="22"/>
          <w:lang w:val="en-US"/>
        </w:rPr>
      </w:pPr>
      <w:r w:rsidRPr="00117BAB">
        <w:rPr>
          <w:b/>
          <w:sz w:val="24"/>
          <w:szCs w:val="22"/>
          <w:lang w:val="en-US"/>
        </w:rPr>
        <w:t>State parties must indicate measures taken to:</w:t>
      </w:r>
    </w:p>
    <w:p w:rsidR="009A3236" w:rsidRPr="00117BAB" w:rsidRDefault="009A3236" w:rsidP="009A3236">
      <w:pPr>
        <w:pStyle w:val="SingleTxtG"/>
        <w:keepNext/>
        <w:keepLines/>
        <w:spacing w:line="240" w:lineRule="auto"/>
        <w:ind w:left="0" w:right="49"/>
        <w:rPr>
          <w:b/>
          <w:sz w:val="24"/>
          <w:szCs w:val="22"/>
          <w:lang w:val="en-US"/>
        </w:rPr>
      </w:pPr>
      <w:r w:rsidRPr="00117BAB">
        <w:rPr>
          <w:b/>
          <w:sz w:val="24"/>
          <w:szCs w:val="22"/>
          <w:lang w:val="en-US"/>
        </w:rPr>
        <w:t>a) Guarantee that capital punishment is not imposed for offenses committed by persons below 18 years;</w:t>
      </w:r>
    </w:p>
    <w:p w:rsidR="009A3236" w:rsidRPr="00117BAB" w:rsidRDefault="00EF09D4"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w:t>
      </w:r>
    </w:p>
    <w:p w:rsidR="009A3236" w:rsidRPr="00117BAB" w:rsidRDefault="009A3236" w:rsidP="009A3236">
      <w:pPr>
        <w:pStyle w:val="SingleTxtG"/>
        <w:keepNext/>
        <w:keepLines/>
        <w:spacing w:line="240" w:lineRule="auto"/>
        <w:ind w:left="0" w:right="49"/>
        <w:rPr>
          <w:b/>
          <w:sz w:val="24"/>
          <w:szCs w:val="22"/>
          <w:lang w:val="en-US"/>
        </w:rPr>
      </w:pPr>
      <w:r w:rsidRPr="00117BAB">
        <w:rPr>
          <w:b/>
          <w:sz w:val="24"/>
          <w:szCs w:val="22"/>
          <w:lang w:val="en-US"/>
        </w:rPr>
        <w:t>b) Register deaths and extrajudicial killings of children;</w:t>
      </w:r>
    </w:p>
    <w:p w:rsidR="009A3236" w:rsidRPr="00117BAB" w:rsidRDefault="00EF09D4" w:rsidP="009A3236">
      <w:pPr>
        <w:numPr>
          <w:ilvl w:val="0"/>
          <w:numId w:val="5"/>
        </w:numPr>
        <w:shd w:val="clear" w:color="auto" w:fill="FFFFFF"/>
        <w:spacing w:after="120"/>
        <w:ind w:right="49"/>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w:t>
      </w:r>
    </w:p>
    <w:p w:rsidR="009A3236" w:rsidRPr="00117BAB" w:rsidRDefault="009A3236" w:rsidP="009A3236">
      <w:pPr>
        <w:pStyle w:val="SingleTxtG"/>
        <w:keepNext/>
        <w:keepLines/>
        <w:spacing w:line="240" w:lineRule="auto"/>
        <w:ind w:left="0" w:right="49"/>
        <w:rPr>
          <w:b/>
          <w:sz w:val="24"/>
          <w:szCs w:val="22"/>
          <w:lang w:val="en-US"/>
        </w:rPr>
      </w:pPr>
      <w:r w:rsidRPr="00117BAB">
        <w:rPr>
          <w:b/>
          <w:sz w:val="24"/>
          <w:szCs w:val="22"/>
          <w:lang w:val="en-US"/>
        </w:rPr>
        <w:t xml:space="preserve">c) Prevent suicide and eradicate infanticide and other relevant issues affecting the right to life, survival and development of children </w:t>
      </w:r>
    </w:p>
    <w:p w:rsidR="009A3236" w:rsidRPr="00117BAB" w:rsidRDefault="00EF09D4"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 xml:space="preserve">. </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d)</w:t>
      </w:r>
      <w:r w:rsidRPr="00117BAB">
        <w:rPr>
          <w:rFonts w:ascii="Times New Roman" w:hAnsi="Times New Roman" w:cs="Times New Roman"/>
          <w:b/>
          <w:bCs/>
          <w:sz w:val="24"/>
          <w:lang w:val="en-US"/>
        </w:rPr>
        <w:tab/>
        <w:t>The right of the child to be heard (art. 12).</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During 2013, CONAPRED published the study </w:t>
      </w:r>
      <w:r w:rsidRPr="008B477D">
        <w:rPr>
          <w:rFonts w:ascii="Times New Roman" w:hAnsi="Times New Roman" w:cs="Times New Roman"/>
          <w:i/>
          <w:sz w:val="24"/>
          <w:lang w:val="en-US"/>
        </w:rPr>
        <w:t>Legislating without Discrimination</w:t>
      </w:r>
      <w:r w:rsidRPr="00117BAB">
        <w:rPr>
          <w:rFonts w:ascii="Times New Roman" w:hAnsi="Times New Roman" w:cs="Times New Roman"/>
          <w:sz w:val="24"/>
          <w:lang w:val="en-US"/>
        </w:rPr>
        <w:t xml:space="preserve">, which clearly describes the various limitations and legal restrictions in place for different groups of persons, including girls and boys, to make decisions in situations that concern them directly, thus undermining the recognition and protection of the right of minors to be heard at all times and to exercise their rights. This study proposes several legislative amendments regarding the rights of the child, taking the Convention as a basis. </w:t>
      </w:r>
    </w:p>
    <w:p w:rsidR="009A3236" w:rsidRPr="00117BAB" w:rsidRDefault="009A3236" w:rsidP="009A3236">
      <w:pPr>
        <w:spacing w:after="120"/>
        <w:ind w:left="785"/>
        <w:jc w:val="both"/>
        <w:rPr>
          <w:rFonts w:ascii="Times New Roman" w:hAnsi="Times New Roman" w:cs="Times New Roman"/>
          <w:sz w:val="24"/>
          <w:lang w:val="en-US"/>
        </w:rPr>
      </w:pPr>
    </w:p>
    <w:p w:rsidR="009A3236" w:rsidRPr="00117BAB" w:rsidRDefault="009A3236" w:rsidP="009A3236">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 xml:space="preserve">4. CIVIL RIGHTS AND FREEDOMS </w:t>
      </w:r>
    </w:p>
    <w:p w:rsidR="009A3236" w:rsidRPr="00117BAB" w:rsidRDefault="009A3236" w:rsidP="009A3236">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 xml:space="preserve">(ARTICLES 7, 8, 13 to 17, 28, PARA. 2, </w:t>
      </w:r>
      <w:smartTag w:uri="urn:schemas-microsoft-com:office:smarttags" w:element="metricconverter">
        <w:smartTagPr>
          <w:attr w:name="ProductID" w:val="37 a"/>
        </w:smartTagPr>
        <w:r w:rsidRPr="00117BAB">
          <w:rPr>
            <w:rFonts w:ascii="Times New Roman" w:hAnsi="Times New Roman" w:cs="Times New Roman"/>
            <w:b/>
            <w:bCs/>
            <w:sz w:val="24"/>
            <w:lang w:val="en-US"/>
          </w:rPr>
          <w:t>37 A</w:t>
        </w:r>
      </w:smartTag>
      <w:r w:rsidRPr="00117BAB">
        <w:rPr>
          <w:rFonts w:ascii="Times New Roman" w:hAnsi="Times New Roman" w:cs="Times New Roman"/>
          <w:b/>
          <w:bCs/>
          <w:sz w:val="24"/>
          <w:lang w:val="en-US"/>
        </w:rPr>
        <w:t>) AND 39)</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a)</w:t>
      </w:r>
      <w:r w:rsidRPr="00117BAB">
        <w:rPr>
          <w:rFonts w:ascii="Times New Roman" w:hAnsi="Times New Roman" w:cs="Times New Roman"/>
          <w:b/>
          <w:bCs/>
          <w:sz w:val="24"/>
          <w:lang w:val="en-US"/>
        </w:rPr>
        <w:tab/>
        <w:t>Birth registration, name and nationality (art. 7);</w:t>
      </w:r>
    </w:p>
    <w:p w:rsidR="00A733F1" w:rsidRPr="00117BAB" w:rsidRDefault="009A3236" w:rsidP="00A733F1">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Mexico is in the process of consolidating a new policy regarding the right to an identity, ensuring free birth registration. As has been mentioned, a constitutional amendment </w:t>
      </w:r>
      <w:r w:rsidR="008B477D" w:rsidRPr="00117BAB">
        <w:rPr>
          <w:rFonts w:ascii="Times New Roman" w:hAnsi="Times New Roman" w:cs="Times New Roman"/>
          <w:sz w:val="24"/>
          <w:lang w:val="en-US"/>
        </w:rPr>
        <w:t xml:space="preserve">approved this year </w:t>
      </w:r>
      <w:r w:rsidRPr="00117BAB">
        <w:rPr>
          <w:rFonts w:ascii="Times New Roman" w:hAnsi="Times New Roman" w:cs="Times New Roman"/>
          <w:sz w:val="24"/>
          <w:lang w:val="en-US"/>
        </w:rPr>
        <w:t>guarantees that all boys and girls be registered immediately</w:t>
      </w:r>
      <w:r w:rsidR="008B477D">
        <w:rPr>
          <w:rFonts w:ascii="Times New Roman" w:hAnsi="Times New Roman" w:cs="Times New Roman"/>
          <w:sz w:val="24"/>
          <w:lang w:val="en-US"/>
        </w:rPr>
        <w:t xml:space="preserve"> after birth</w:t>
      </w:r>
      <w:r w:rsidRPr="00117BAB">
        <w:rPr>
          <w:rFonts w:ascii="Times New Roman" w:hAnsi="Times New Roman" w:cs="Times New Roman"/>
          <w:sz w:val="24"/>
          <w:lang w:val="en-US"/>
        </w:rPr>
        <w:t>.</w:t>
      </w:r>
    </w:p>
    <w:p w:rsidR="009A3236" w:rsidRPr="00117BAB" w:rsidRDefault="009A3236" w:rsidP="00A733F1">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On </w:t>
      </w:r>
      <w:r w:rsidR="006A56DE">
        <w:rPr>
          <w:rFonts w:ascii="Times New Roman" w:hAnsi="Times New Roman" w:cs="Times New Roman"/>
          <w:sz w:val="24"/>
          <w:lang w:val="en-US"/>
        </w:rPr>
        <w:t xml:space="preserve">April </w:t>
      </w:r>
      <w:r w:rsidRPr="00117BAB">
        <w:rPr>
          <w:rFonts w:ascii="Times New Roman" w:hAnsi="Times New Roman" w:cs="Times New Roman"/>
          <w:sz w:val="24"/>
          <w:lang w:val="en-US"/>
        </w:rPr>
        <w:t>22</w:t>
      </w:r>
      <w:r w:rsidR="0062004F" w:rsidRPr="0062004F">
        <w:rPr>
          <w:rFonts w:ascii="Times New Roman" w:hAnsi="Times New Roman" w:cs="Times New Roman"/>
          <w:sz w:val="24"/>
          <w:vertAlign w:val="superscript"/>
          <w:lang w:val="en-US"/>
        </w:rPr>
        <w:t>nd</w:t>
      </w:r>
      <w:r w:rsidR="006A56DE">
        <w:rPr>
          <w:rFonts w:ascii="Times New Roman" w:hAnsi="Times New Roman" w:cs="Times New Roman"/>
          <w:sz w:val="24"/>
          <w:lang w:val="en-US"/>
        </w:rPr>
        <w:t xml:space="preserve">, </w:t>
      </w:r>
      <w:r w:rsidRPr="00117BAB">
        <w:rPr>
          <w:rFonts w:ascii="Times New Roman" w:hAnsi="Times New Roman" w:cs="Times New Roman"/>
          <w:sz w:val="24"/>
          <w:lang w:val="en-US"/>
        </w:rPr>
        <w:t>2013, SEGOB and SNDIF signed a Cooperation</w:t>
      </w:r>
      <w:r w:rsidR="0062004F">
        <w:rPr>
          <w:rFonts w:ascii="Times New Roman" w:hAnsi="Times New Roman" w:cs="Times New Roman"/>
          <w:sz w:val="24"/>
          <w:lang w:val="en-US"/>
        </w:rPr>
        <w:t xml:space="preserve"> Agreement</w:t>
      </w:r>
      <w:r w:rsidRPr="00117BAB">
        <w:rPr>
          <w:rFonts w:ascii="Times New Roman" w:hAnsi="Times New Roman" w:cs="Times New Roman"/>
          <w:sz w:val="24"/>
          <w:lang w:val="en-US"/>
        </w:rPr>
        <w:t xml:space="preserve"> for the implementation of the campaign </w:t>
      </w:r>
      <w:r w:rsidRPr="0094356F">
        <w:rPr>
          <w:rFonts w:ascii="Times New Roman" w:hAnsi="Times New Roman" w:cs="Times New Roman"/>
          <w:i/>
          <w:sz w:val="24"/>
          <w:lang w:val="en-US"/>
        </w:rPr>
        <w:t>Universal and Timely Birth Registration</w:t>
      </w:r>
      <w:r w:rsidRPr="00117BAB">
        <w:rPr>
          <w:rFonts w:ascii="Times New Roman" w:hAnsi="Times New Roman" w:cs="Times New Roman"/>
          <w:sz w:val="24"/>
          <w:lang w:val="en-US"/>
        </w:rPr>
        <w:t>. The objective of this campaign is to coordinate federal and state government institutions to ensure an immediate, free and universal registration of all the girls and boys in Mexico.</w:t>
      </w:r>
      <w:r w:rsidR="00A733F1" w:rsidRPr="00117BAB">
        <w:rPr>
          <w:rFonts w:ascii="Times New Roman" w:hAnsi="Times New Roman" w:cs="Times New Roman"/>
          <w:sz w:val="24"/>
          <w:lang w:val="en-US"/>
        </w:rPr>
        <w:t xml:space="preserve"> Among other actions, in the framework of this initiative, 2</w:t>
      </w:r>
      <w:r w:rsidRPr="00117BAB">
        <w:rPr>
          <w:rFonts w:ascii="Times New Roman" w:hAnsi="Times New Roman"/>
          <w:sz w:val="24"/>
          <w:lang w:val="en-US"/>
        </w:rPr>
        <w:t xml:space="preserve">0 agreements for cooperation where signed with the SEDIF in Aguascalientes, Baja California Sur, Chiapas, Chihuahua, Colima, Durango, Guerrero, Jalisco, México, Morelos, Puebla, Querétaro, Quintana </w:t>
      </w:r>
      <w:proofErr w:type="spellStart"/>
      <w:r w:rsidRPr="00117BAB">
        <w:rPr>
          <w:rFonts w:ascii="Times New Roman" w:hAnsi="Times New Roman"/>
          <w:sz w:val="24"/>
          <w:lang w:val="en-US"/>
        </w:rPr>
        <w:t>Roo</w:t>
      </w:r>
      <w:proofErr w:type="spellEnd"/>
      <w:r w:rsidRPr="00117BAB">
        <w:rPr>
          <w:rFonts w:ascii="Times New Roman" w:hAnsi="Times New Roman"/>
          <w:sz w:val="24"/>
          <w:lang w:val="en-US"/>
        </w:rPr>
        <w:t xml:space="preserve">, Sonora, Tabasco, Tamaulipas, Tlaxcala, Veracruz and Yucatán. </w:t>
      </w:r>
      <w:r w:rsidR="00A733F1" w:rsidRPr="00117BAB">
        <w:rPr>
          <w:rFonts w:ascii="Times New Roman" w:hAnsi="Times New Roman"/>
          <w:sz w:val="24"/>
          <w:lang w:val="en-US"/>
        </w:rPr>
        <w:t xml:space="preserve">At the municipality level, </w:t>
      </w:r>
      <w:r w:rsidR="00A733F1" w:rsidRPr="00117BAB">
        <w:rPr>
          <w:rFonts w:ascii="Times New Roman" w:hAnsi="Times New Roman" w:cs="Times New Roman"/>
          <w:sz w:val="24"/>
          <w:lang w:val="en-US"/>
        </w:rPr>
        <w:t xml:space="preserve">99 special campaigns on birth registration were launched. Finally, the state of </w:t>
      </w:r>
      <w:r w:rsidRPr="00117BAB">
        <w:rPr>
          <w:rFonts w:ascii="Times New Roman" w:hAnsi="Times New Roman" w:cs="Times New Roman"/>
          <w:sz w:val="24"/>
          <w:lang w:val="en-US"/>
        </w:rPr>
        <w:t xml:space="preserve">Nuevo León established Modules for the Interdisciplinary Attention of the Child (MAIN), </w:t>
      </w:r>
      <w:r w:rsidR="00A733F1" w:rsidRPr="00117BAB">
        <w:rPr>
          <w:rFonts w:ascii="Times New Roman" w:hAnsi="Times New Roman" w:cs="Times New Roman"/>
          <w:sz w:val="24"/>
          <w:lang w:val="en-US"/>
        </w:rPr>
        <w:t xml:space="preserve">with the aim to </w:t>
      </w:r>
      <w:r w:rsidRPr="00117BAB">
        <w:rPr>
          <w:rFonts w:ascii="Times New Roman" w:hAnsi="Times New Roman" w:cs="Times New Roman"/>
          <w:sz w:val="24"/>
          <w:lang w:val="en-US"/>
        </w:rPr>
        <w:t xml:space="preserve">register births free </w:t>
      </w:r>
      <w:r w:rsidR="00520622">
        <w:rPr>
          <w:rFonts w:ascii="Times New Roman" w:hAnsi="Times New Roman" w:cs="Times New Roman"/>
          <w:sz w:val="24"/>
          <w:lang w:val="en-US"/>
        </w:rPr>
        <w:t>of charge and ensure that</w:t>
      </w:r>
      <w:r w:rsidRPr="00117BAB">
        <w:rPr>
          <w:rFonts w:ascii="Times New Roman" w:hAnsi="Times New Roman" w:cs="Times New Roman"/>
          <w:sz w:val="24"/>
          <w:lang w:val="en-US"/>
        </w:rPr>
        <w:t xml:space="preserve"> minors are enrolled in the </w:t>
      </w:r>
      <w:proofErr w:type="spellStart"/>
      <w:r w:rsidRPr="00117BAB">
        <w:rPr>
          <w:rFonts w:ascii="Times New Roman" w:hAnsi="Times New Roman" w:cs="Times New Roman"/>
          <w:i/>
          <w:sz w:val="24"/>
          <w:lang w:val="en-US"/>
        </w:rPr>
        <w:t>Seguro</w:t>
      </w:r>
      <w:proofErr w:type="spellEnd"/>
      <w:r w:rsidRPr="00117BAB">
        <w:rPr>
          <w:rFonts w:ascii="Times New Roman" w:hAnsi="Times New Roman" w:cs="Times New Roman"/>
          <w:i/>
          <w:sz w:val="24"/>
          <w:lang w:val="en-US"/>
        </w:rPr>
        <w:t xml:space="preserve"> Popular</w:t>
      </w:r>
      <w:r w:rsidRPr="00117BAB">
        <w:rPr>
          <w:rFonts w:ascii="Times New Roman" w:hAnsi="Times New Roman" w:cs="Times New Roman"/>
          <w:sz w:val="24"/>
          <w:lang w:val="en-US"/>
        </w:rPr>
        <w:t xml:space="preserve"> (</w:t>
      </w:r>
      <w:r w:rsidR="00A733F1" w:rsidRPr="00117BAB">
        <w:rPr>
          <w:rFonts w:ascii="Times New Roman" w:hAnsi="Times New Roman" w:cs="Times New Roman"/>
          <w:sz w:val="24"/>
          <w:lang w:val="en-US"/>
        </w:rPr>
        <w:t xml:space="preserve">public </w:t>
      </w:r>
      <w:r w:rsidRPr="00117BAB">
        <w:rPr>
          <w:rFonts w:ascii="Times New Roman" w:hAnsi="Times New Roman" w:cs="Times New Roman"/>
          <w:sz w:val="24"/>
          <w:lang w:val="en-US"/>
        </w:rPr>
        <w:t xml:space="preserve">insurance). </w:t>
      </w:r>
    </w:p>
    <w:p w:rsidR="009A3236" w:rsidRPr="00117BAB" w:rsidRDefault="009A3236" w:rsidP="009A3236">
      <w:pPr>
        <w:spacing w:after="120"/>
        <w:ind w:left="786"/>
        <w:jc w:val="both"/>
        <w:rPr>
          <w:rFonts w:ascii="Times New Roman" w:hAnsi="Times New Roman" w:cs="Times New Roman"/>
          <w:b/>
          <w:sz w:val="24"/>
          <w:lang w:val="en-US"/>
        </w:rPr>
      </w:pP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b)</w:t>
      </w:r>
      <w:r w:rsidRPr="00117BAB">
        <w:rPr>
          <w:rFonts w:ascii="Times New Roman" w:hAnsi="Times New Roman" w:cs="Times New Roman"/>
          <w:b/>
          <w:bCs/>
          <w:sz w:val="24"/>
          <w:lang w:val="en-US"/>
        </w:rPr>
        <w:tab/>
        <w:t>Preservation of identity (art. 8);</w:t>
      </w:r>
    </w:p>
    <w:p w:rsidR="009A3236" w:rsidRPr="00117BAB" w:rsidRDefault="00EF09D4" w:rsidP="009A3236">
      <w:pPr>
        <w:pStyle w:val="ListParagraph"/>
        <w:numPr>
          <w:ilvl w:val="0"/>
          <w:numId w:val="5"/>
        </w:numPr>
        <w:spacing w:after="120"/>
        <w:jc w:val="both"/>
        <w:rPr>
          <w:rFonts w:ascii="Times New Roman" w:hAnsi="Times New Roman"/>
          <w:sz w:val="24"/>
          <w:lang w:val="en-US"/>
        </w:rPr>
      </w:pPr>
      <w:r w:rsidRPr="00117BAB">
        <w:rPr>
          <w:rFonts w:ascii="Times New Roman" w:hAnsi="Times New Roman"/>
          <w:sz w:val="24"/>
          <w:lang w:val="en-US"/>
        </w:rPr>
        <w:t>No further information</w:t>
      </w:r>
      <w:r w:rsidR="009A3236" w:rsidRPr="00117BAB">
        <w:rPr>
          <w:rFonts w:ascii="Times New Roman" w:hAnsi="Times New Roman"/>
          <w:sz w:val="24"/>
          <w:lang w:val="en-US"/>
        </w:rPr>
        <w:t>.</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c)</w:t>
      </w:r>
      <w:r w:rsidRPr="00117BAB">
        <w:rPr>
          <w:rFonts w:ascii="Times New Roman" w:hAnsi="Times New Roman" w:cs="Times New Roman"/>
          <w:b/>
          <w:bCs/>
          <w:sz w:val="24"/>
          <w:lang w:val="en-US"/>
        </w:rPr>
        <w:tab/>
        <w:t>Freedom of expression and the right to seek, receive and impart information (art. 13);</w:t>
      </w:r>
    </w:p>
    <w:p w:rsidR="009A3236" w:rsidRPr="00117BAB" w:rsidRDefault="009A3236" w:rsidP="00A733F1">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National Congress, in coordination with SEP, SNDIF and CNDH, hosted the </w:t>
      </w:r>
      <w:r w:rsidRPr="00117BAB">
        <w:rPr>
          <w:rFonts w:ascii="Times New Roman" w:hAnsi="Times New Roman" w:cs="Times New Roman"/>
          <w:i/>
          <w:sz w:val="24"/>
          <w:lang w:val="en-US"/>
        </w:rPr>
        <w:t>9</w:t>
      </w:r>
      <w:r w:rsidRPr="00117BAB">
        <w:rPr>
          <w:rFonts w:ascii="Times New Roman" w:hAnsi="Times New Roman" w:cs="Times New Roman"/>
          <w:i/>
          <w:sz w:val="24"/>
          <w:vertAlign w:val="superscript"/>
          <w:lang w:val="en-US"/>
        </w:rPr>
        <w:t>th</w:t>
      </w:r>
      <w:r w:rsidRPr="00117BAB">
        <w:rPr>
          <w:rFonts w:ascii="Times New Roman" w:hAnsi="Times New Roman" w:cs="Times New Roman"/>
          <w:i/>
          <w:sz w:val="24"/>
          <w:lang w:val="en-US"/>
        </w:rPr>
        <w:t xml:space="preserve"> Parliament of Mexican Girls and Boys 2013</w:t>
      </w:r>
      <w:r w:rsidRPr="00117BAB">
        <w:rPr>
          <w:rFonts w:ascii="Times New Roman" w:hAnsi="Times New Roman" w:cs="Times New Roman"/>
          <w:sz w:val="24"/>
          <w:lang w:val="en-US"/>
        </w:rPr>
        <w:t xml:space="preserve">, as a space for children to exercise their full right to participation and, through opinions and proposals, to act as agents for change, projecting the </w:t>
      </w:r>
      <w:r w:rsidR="004C2FA5">
        <w:rPr>
          <w:rFonts w:ascii="Times New Roman" w:hAnsi="Times New Roman" w:cs="Times New Roman"/>
          <w:sz w:val="24"/>
          <w:lang w:val="en-US"/>
        </w:rPr>
        <w:t>best</w:t>
      </w:r>
      <w:r w:rsidRPr="00117BAB">
        <w:rPr>
          <w:rFonts w:ascii="Times New Roman" w:hAnsi="Times New Roman" w:cs="Times New Roman"/>
          <w:sz w:val="24"/>
          <w:lang w:val="en-US"/>
        </w:rPr>
        <w:t xml:space="preserve"> interest of the child in the construction of harmonious citizen coexistence, strengthening transparency, knowledge and the discussion of universal principles and values. 300 girls and boys from throughout the country participated in the event (one for each electoral district). The participants expressed their concerns and proposals regarding education, discrimination, sexual exploitation, child abuse, family, school harassment, poverty, the environment, recreation, security and health. </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Durin</w:t>
      </w:r>
      <w:r w:rsidR="00A733F1" w:rsidRPr="00117BAB">
        <w:rPr>
          <w:rFonts w:ascii="Times New Roman" w:hAnsi="Times New Roman" w:cs="Times New Roman"/>
          <w:sz w:val="24"/>
          <w:lang w:val="en-US"/>
        </w:rPr>
        <w:t>g</w:t>
      </w:r>
      <w:r w:rsidRPr="00117BAB">
        <w:rPr>
          <w:rFonts w:ascii="Times New Roman" w:hAnsi="Times New Roman" w:cs="Times New Roman"/>
          <w:sz w:val="24"/>
          <w:lang w:val="en-US"/>
        </w:rPr>
        <w:t xml:space="preserve"> 2012, 2013 and 2014, SNDIF undertook </w:t>
      </w:r>
      <w:r w:rsidR="0055526F">
        <w:rPr>
          <w:rFonts w:ascii="Times New Roman" w:hAnsi="Times New Roman" w:cs="Times New Roman"/>
          <w:sz w:val="24"/>
          <w:lang w:val="en-US"/>
        </w:rPr>
        <w:t>n</w:t>
      </w:r>
      <w:r w:rsidRPr="00117BAB">
        <w:rPr>
          <w:rFonts w:ascii="Times New Roman" w:hAnsi="Times New Roman" w:cs="Times New Roman"/>
          <w:sz w:val="24"/>
          <w:lang w:val="en-US"/>
        </w:rPr>
        <w:t xml:space="preserve">ational </w:t>
      </w:r>
      <w:r w:rsidR="0055526F">
        <w:rPr>
          <w:rFonts w:ascii="Times New Roman" w:hAnsi="Times New Roman" w:cs="Times New Roman"/>
          <w:sz w:val="24"/>
          <w:lang w:val="en-US"/>
        </w:rPr>
        <w:t>w</w:t>
      </w:r>
      <w:r w:rsidRPr="00117BAB">
        <w:rPr>
          <w:rFonts w:ascii="Times New Roman" w:hAnsi="Times New Roman" w:cs="Times New Roman"/>
          <w:sz w:val="24"/>
          <w:lang w:val="en-US"/>
        </w:rPr>
        <w:t xml:space="preserve">orkshops for </w:t>
      </w:r>
      <w:r w:rsidRPr="0055526F">
        <w:rPr>
          <w:rFonts w:ascii="Times New Roman" w:hAnsi="Times New Roman" w:cs="Times New Roman"/>
          <w:i/>
          <w:sz w:val="24"/>
          <w:lang w:val="en-US"/>
        </w:rPr>
        <w:t xml:space="preserve">Red de </w:t>
      </w:r>
      <w:proofErr w:type="spellStart"/>
      <w:r w:rsidRPr="0055526F">
        <w:rPr>
          <w:rFonts w:ascii="Times New Roman" w:hAnsi="Times New Roman" w:cs="Times New Roman"/>
          <w:i/>
          <w:sz w:val="24"/>
          <w:lang w:val="en-US"/>
        </w:rPr>
        <w:t>DIFusores</w:t>
      </w:r>
      <w:proofErr w:type="spellEnd"/>
      <w:r w:rsidRPr="00117BAB">
        <w:rPr>
          <w:rFonts w:ascii="Times New Roman" w:hAnsi="Times New Roman" w:cs="Times New Roman"/>
          <w:sz w:val="24"/>
          <w:lang w:val="en-US"/>
        </w:rPr>
        <w:t>, with the purpose of giving relevant information to girls, boys and adolescents, as well as to create spaces for the</w:t>
      </w:r>
      <w:r w:rsidR="0055526F">
        <w:rPr>
          <w:rFonts w:ascii="Times New Roman" w:hAnsi="Times New Roman" w:cs="Times New Roman"/>
          <w:sz w:val="24"/>
          <w:lang w:val="en-US"/>
        </w:rPr>
        <w:t>ir</w:t>
      </w:r>
      <w:r w:rsidRPr="00117BAB">
        <w:rPr>
          <w:rFonts w:ascii="Times New Roman" w:hAnsi="Times New Roman" w:cs="Times New Roman"/>
          <w:sz w:val="24"/>
          <w:lang w:val="en-US"/>
        </w:rPr>
        <w:t xml:space="preserve"> participation. The topics discussed were the following: “Cybernetic Risks” in 2012, “Right to Adequate Food” in 2013, and “25</w:t>
      </w:r>
      <w:r w:rsidRPr="00117BAB">
        <w:rPr>
          <w:rFonts w:ascii="Times New Roman" w:hAnsi="Times New Roman" w:cs="Times New Roman"/>
          <w:sz w:val="24"/>
          <w:vertAlign w:val="superscript"/>
          <w:lang w:val="en-US"/>
        </w:rPr>
        <w:t>th</w:t>
      </w:r>
      <w:r w:rsidRPr="00117BAB">
        <w:rPr>
          <w:rFonts w:ascii="Times New Roman" w:hAnsi="Times New Roman" w:cs="Times New Roman"/>
          <w:sz w:val="24"/>
          <w:lang w:val="en-US"/>
        </w:rPr>
        <w:t xml:space="preserve"> Anniversary of the Convention on the Rights of the Child” in 2014. </w:t>
      </w:r>
    </w:p>
    <w:p w:rsidR="009A3236" w:rsidRPr="00117BAB" w:rsidRDefault="009A3236"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During 2012 and 2013 the Fourth and F</w:t>
      </w:r>
      <w:r w:rsidR="0055526F">
        <w:rPr>
          <w:rFonts w:ascii="Times New Roman" w:hAnsi="Times New Roman" w:cs="Times New Roman"/>
          <w:sz w:val="24"/>
          <w:lang w:val="en-US"/>
        </w:rPr>
        <w:t xml:space="preserve">ifth National Drawing Contests </w:t>
      </w:r>
      <w:r w:rsidR="0055526F" w:rsidRPr="0055526F">
        <w:rPr>
          <w:rFonts w:ascii="Times New Roman" w:hAnsi="Times New Roman" w:cs="Times New Roman"/>
          <w:i/>
          <w:sz w:val="24"/>
          <w:lang w:val="en-US"/>
        </w:rPr>
        <w:t>I</w:t>
      </w:r>
      <w:r w:rsidRPr="0055526F">
        <w:rPr>
          <w:rFonts w:ascii="Times New Roman" w:hAnsi="Times New Roman" w:cs="Times New Roman"/>
          <w:i/>
          <w:sz w:val="24"/>
          <w:lang w:val="en-US"/>
        </w:rPr>
        <w:t xml:space="preserve"> Live Without Violence</w:t>
      </w:r>
      <w:r w:rsidRPr="00117BAB">
        <w:rPr>
          <w:rFonts w:ascii="Times New Roman" w:hAnsi="Times New Roman" w:cs="Times New Roman"/>
          <w:sz w:val="24"/>
          <w:lang w:val="en-US"/>
        </w:rPr>
        <w:t xml:space="preserve"> took place, with the objective of raising awareness regarding the rights of children to live a life free from violence and to generate a culture of prevention and eradication of child abuse, through a space where boys, girls and adolescents can freely express their feelings on the subject, thus contributing to the fostering of their right to participation. </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d)</w:t>
      </w:r>
      <w:r w:rsidRPr="00117BAB">
        <w:rPr>
          <w:rFonts w:ascii="Times New Roman" w:hAnsi="Times New Roman" w:cs="Times New Roman"/>
          <w:b/>
          <w:bCs/>
          <w:sz w:val="24"/>
          <w:lang w:val="en-US"/>
        </w:rPr>
        <w:tab/>
        <w:t>Freedom of thought, conscience and religion (art. 14);</w:t>
      </w:r>
    </w:p>
    <w:p w:rsidR="009A3236" w:rsidRPr="00117BAB" w:rsidRDefault="00EF09D4"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e)</w:t>
      </w:r>
      <w:r w:rsidRPr="00117BAB">
        <w:rPr>
          <w:rFonts w:ascii="Times New Roman" w:hAnsi="Times New Roman" w:cs="Times New Roman"/>
          <w:b/>
          <w:bCs/>
          <w:sz w:val="24"/>
          <w:lang w:val="en-US"/>
        </w:rPr>
        <w:tab/>
        <w:t xml:space="preserve">Freedom of association and peaceful assembly (art. 15); </w:t>
      </w:r>
    </w:p>
    <w:p w:rsidR="009A3236" w:rsidRPr="00117BAB" w:rsidRDefault="009A3236" w:rsidP="009A3236">
      <w:pPr>
        <w:numPr>
          <w:ilvl w:val="0"/>
          <w:numId w:val="5"/>
        </w:numPr>
        <w:spacing w:after="120"/>
        <w:ind w:right="-2"/>
        <w:jc w:val="both"/>
        <w:rPr>
          <w:rFonts w:ascii="Times New Roman" w:hAnsi="Times New Roman" w:cs="Times New Roman"/>
          <w:sz w:val="24"/>
          <w:lang w:val="en-US"/>
        </w:rPr>
      </w:pPr>
      <w:r w:rsidRPr="00117BAB">
        <w:rPr>
          <w:rFonts w:ascii="Times New Roman" w:hAnsi="Times New Roman" w:cs="Times New Roman"/>
          <w:sz w:val="24"/>
          <w:lang w:val="en-US"/>
        </w:rPr>
        <w:t xml:space="preserve">The Contest of Children Community Projects </w:t>
      </w:r>
      <w:r w:rsidRPr="00117BAB">
        <w:rPr>
          <w:rFonts w:ascii="Times New Roman" w:hAnsi="Times New Roman" w:cs="Times New Roman"/>
          <w:i/>
          <w:sz w:val="24"/>
          <w:lang w:val="en-US"/>
        </w:rPr>
        <w:t>Exercising my Rights</w:t>
      </w:r>
      <w:r w:rsidRPr="00117BAB">
        <w:rPr>
          <w:rFonts w:ascii="Times New Roman" w:hAnsi="Times New Roman" w:cs="Times New Roman"/>
          <w:sz w:val="24"/>
          <w:lang w:val="en-US"/>
        </w:rPr>
        <w:t xml:space="preserve">, coordinated by SNDIF, promotes the participation of boys and girls between 10 and 17 years </w:t>
      </w:r>
      <w:r w:rsidR="00641164">
        <w:rPr>
          <w:rFonts w:ascii="Times New Roman" w:hAnsi="Times New Roman" w:cs="Times New Roman"/>
          <w:sz w:val="24"/>
          <w:lang w:val="en-US"/>
        </w:rPr>
        <w:t xml:space="preserve">old </w:t>
      </w:r>
      <w:r w:rsidRPr="00117BAB">
        <w:rPr>
          <w:rFonts w:ascii="Times New Roman" w:hAnsi="Times New Roman" w:cs="Times New Roman"/>
          <w:sz w:val="24"/>
          <w:lang w:val="en-US"/>
        </w:rPr>
        <w:t>in order for them to demonstrate their capacity to organize and intervene in areas they are interested in, thus fostering changes in their communities. The contest</w:t>
      </w:r>
      <w:r w:rsidR="00212069">
        <w:rPr>
          <w:rFonts w:ascii="Times New Roman" w:hAnsi="Times New Roman" w:cs="Times New Roman"/>
          <w:sz w:val="24"/>
          <w:lang w:val="en-US"/>
        </w:rPr>
        <w:t xml:space="preserve"> has four stages</w:t>
      </w:r>
      <w:r w:rsidR="00CA2046">
        <w:rPr>
          <w:rFonts w:ascii="Times New Roman" w:hAnsi="Times New Roman" w:cs="Times New Roman"/>
          <w:sz w:val="24"/>
          <w:lang w:val="en-US"/>
        </w:rPr>
        <w:t xml:space="preserve"> to</w:t>
      </w:r>
      <w:r w:rsidRPr="00117BAB">
        <w:rPr>
          <w:rFonts w:ascii="Times New Roman" w:hAnsi="Times New Roman" w:cs="Times New Roman"/>
          <w:sz w:val="24"/>
          <w:lang w:val="en-US"/>
        </w:rPr>
        <w:t xml:space="preserve"> ask them</w:t>
      </w:r>
      <w:r w:rsidR="00CA2046">
        <w:rPr>
          <w:rFonts w:ascii="Times New Roman" w:hAnsi="Times New Roman" w:cs="Times New Roman"/>
          <w:sz w:val="24"/>
          <w:lang w:val="en-US"/>
        </w:rPr>
        <w:t xml:space="preserve"> to present community projects </w:t>
      </w:r>
      <w:r w:rsidRPr="00117BAB">
        <w:rPr>
          <w:rFonts w:ascii="Times New Roman" w:hAnsi="Times New Roman" w:cs="Times New Roman"/>
          <w:sz w:val="24"/>
          <w:lang w:val="en-US"/>
        </w:rPr>
        <w:t xml:space="preserve">related to the following issues: violence, psychological harassment or bullying, addictions, discrimination, care for the environment, adequate nutrition, cleanliness, care for green and recreational spaces, reading, lack of affection and attention, and disabilities. During 2013, 136 projects from 27 states were registered, and a total 1 408 </w:t>
      </w:r>
      <w:r w:rsidR="00B302F9">
        <w:rPr>
          <w:rFonts w:ascii="Times New Roman" w:hAnsi="Times New Roman" w:cs="Times New Roman"/>
          <w:sz w:val="24"/>
          <w:lang w:val="en-US"/>
        </w:rPr>
        <w:t>children</w:t>
      </w:r>
      <w:r w:rsidRPr="00117BAB">
        <w:rPr>
          <w:rFonts w:ascii="Times New Roman" w:hAnsi="Times New Roman" w:cs="Times New Roman"/>
          <w:sz w:val="24"/>
          <w:lang w:val="en-US"/>
        </w:rPr>
        <w:t xml:space="preserve"> participated. </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f)</w:t>
      </w:r>
      <w:r w:rsidRPr="00117BAB">
        <w:rPr>
          <w:rFonts w:ascii="Times New Roman" w:hAnsi="Times New Roman" w:cs="Times New Roman"/>
          <w:b/>
          <w:bCs/>
          <w:sz w:val="24"/>
          <w:lang w:val="en-US"/>
        </w:rPr>
        <w:tab/>
        <w:t>Protection of privacy and image (art. 16);</w:t>
      </w:r>
    </w:p>
    <w:p w:rsidR="009A3236" w:rsidRPr="00117BAB" w:rsidRDefault="00EF09D4" w:rsidP="009A3236">
      <w:pPr>
        <w:pStyle w:val="ListParagraph"/>
        <w:numPr>
          <w:ilvl w:val="0"/>
          <w:numId w:val="5"/>
        </w:numPr>
        <w:ind w:right="-2"/>
        <w:jc w:val="both"/>
        <w:rPr>
          <w:rFonts w:ascii="Times New Roman" w:hAnsi="Times New Roman"/>
          <w:sz w:val="24"/>
          <w:lang w:val="en-US"/>
        </w:rPr>
      </w:pPr>
      <w:r w:rsidRPr="00117BAB">
        <w:rPr>
          <w:rFonts w:ascii="Times New Roman" w:hAnsi="Times New Roman"/>
          <w:sz w:val="24"/>
          <w:lang w:val="en-US"/>
        </w:rPr>
        <w:t>No further information</w:t>
      </w:r>
      <w:r w:rsidR="009A3236" w:rsidRPr="00117BAB">
        <w:rPr>
          <w:rFonts w:ascii="Times New Roman" w:hAnsi="Times New Roman"/>
          <w:sz w:val="24"/>
          <w:lang w:val="en-US"/>
        </w:rPr>
        <w:t>.</w:t>
      </w:r>
    </w:p>
    <w:p w:rsidR="009A3236" w:rsidRPr="00117BAB" w:rsidRDefault="009A3236" w:rsidP="009A3236">
      <w:pPr>
        <w:pStyle w:val="ListParagraph"/>
        <w:ind w:right="-2"/>
        <w:jc w:val="both"/>
        <w:rPr>
          <w:rFonts w:ascii="Times New Roman" w:hAnsi="Times New Roman"/>
          <w:sz w:val="24"/>
          <w:lang w:val="en-US"/>
        </w:rPr>
      </w:pP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g)</w:t>
      </w:r>
      <w:r w:rsidRPr="00117BAB">
        <w:rPr>
          <w:rFonts w:ascii="Times New Roman" w:hAnsi="Times New Roman" w:cs="Times New Roman"/>
          <w:b/>
          <w:bCs/>
          <w:sz w:val="24"/>
          <w:lang w:val="en-US"/>
        </w:rPr>
        <w:tab/>
        <w:t xml:space="preserve">Access to information from </w:t>
      </w:r>
      <w:r w:rsidR="00B82A86">
        <w:rPr>
          <w:rFonts w:ascii="Times New Roman" w:hAnsi="Times New Roman" w:cs="Times New Roman"/>
          <w:b/>
          <w:bCs/>
          <w:sz w:val="24"/>
          <w:lang w:val="en-US"/>
        </w:rPr>
        <w:t>various</w:t>
      </w:r>
      <w:r w:rsidRPr="00117BAB">
        <w:rPr>
          <w:rFonts w:ascii="Times New Roman" w:hAnsi="Times New Roman" w:cs="Times New Roman"/>
          <w:b/>
          <w:bCs/>
          <w:sz w:val="24"/>
          <w:lang w:val="en-US"/>
        </w:rPr>
        <w:t xml:space="preserve"> sources and protection </w:t>
      </w:r>
      <w:r w:rsidR="00B82A86">
        <w:rPr>
          <w:rFonts w:ascii="Times New Roman" w:hAnsi="Times New Roman" w:cs="Times New Roman"/>
          <w:b/>
          <w:bCs/>
          <w:sz w:val="24"/>
          <w:lang w:val="en-US"/>
        </w:rPr>
        <w:t>against</w:t>
      </w:r>
      <w:r w:rsidRPr="00117BAB">
        <w:rPr>
          <w:rFonts w:ascii="Times New Roman" w:hAnsi="Times New Roman" w:cs="Times New Roman"/>
          <w:b/>
          <w:bCs/>
          <w:sz w:val="24"/>
          <w:lang w:val="en-US"/>
        </w:rPr>
        <w:t xml:space="preserve"> harmful </w:t>
      </w:r>
      <w:r w:rsidR="00B82A86">
        <w:rPr>
          <w:rFonts w:ascii="Times New Roman" w:hAnsi="Times New Roman" w:cs="Times New Roman"/>
          <w:b/>
          <w:bCs/>
          <w:sz w:val="24"/>
          <w:lang w:val="en-US"/>
        </w:rPr>
        <w:t>material for their</w:t>
      </w:r>
      <w:r w:rsidRPr="00117BAB">
        <w:rPr>
          <w:rFonts w:ascii="Times New Roman" w:hAnsi="Times New Roman" w:cs="Times New Roman"/>
          <w:b/>
          <w:bCs/>
          <w:sz w:val="24"/>
          <w:lang w:val="en-US"/>
        </w:rPr>
        <w:t xml:space="preserve"> well-being (art. 17);</w:t>
      </w:r>
    </w:p>
    <w:p w:rsidR="009A3236" w:rsidRPr="00117BAB" w:rsidRDefault="00EF09D4" w:rsidP="009A3236">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9A3236" w:rsidRPr="00117BAB">
        <w:rPr>
          <w:rFonts w:ascii="Times New Roman" w:hAnsi="Times New Roman" w:cs="Times New Roman"/>
          <w:sz w:val="24"/>
          <w:lang w:val="en-US"/>
        </w:rPr>
        <w:t>.</w:t>
      </w:r>
    </w:p>
    <w:p w:rsidR="009A3236" w:rsidRPr="00117BAB" w:rsidRDefault="009A3236" w:rsidP="009A3236">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h)</w:t>
      </w:r>
      <w:r w:rsidRPr="00117BAB">
        <w:rPr>
          <w:rFonts w:ascii="Times New Roman" w:hAnsi="Times New Roman" w:cs="Times New Roman"/>
          <w:b/>
          <w:bCs/>
          <w:sz w:val="24"/>
          <w:lang w:val="en-US"/>
        </w:rPr>
        <w:tab/>
      </w:r>
      <w:r w:rsidR="0094117A">
        <w:rPr>
          <w:rFonts w:ascii="Times New Roman" w:hAnsi="Times New Roman" w:cs="Times New Roman"/>
          <w:b/>
          <w:bCs/>
          <w:sz w:val="24"/>
          <w:lang w:val="en-US"/>
        </w:rPr>
        <w:t>The r</w:t>
      </w:r>
      <w:r w:rsidRPr="00117BAB">
        <w:rPr>
          <w:rFonts w:ascii="Times New Roman" w:hAnsi="Times New Roman" w:cs="Times New Roman"/>
          <w:b/>
          <w:bCs/>
          <w:sz w:val="24"/>
          <w:lang w:val="en-US"/>
        </w:rPr>
        <w:t>ight not to be subjected to torture or other cruel, inhuman or degrading treatment or punishment, inclu</w:t>
      </w:r>
      <w:r w:rsidR="00B727AC">
        <w:rPr>
          <w:rFonts w:ascii="Times New Roman" w:hAnsi="Times New Roman" w:cs="Times New Roman"/>
          <w:b/>
          <w:bCs/>
          <w:sz w:val="24"/>
          <w:lang w:val="en-US"/>
        </w:rPr>
        <w:t>ding a corporal punishment (art.</w:t>
      </w:r>
      <w:r w:rsidRPr="00117BAB">
        <w:rPr>
          <w:rFonts w:ascii="Times New Roman" w:hAnsi="Times New Roman" w:cs="Times New Roman"/>
          <w:b/>
          <w:bCs/>
          <w:sz w:val="24"/>
          <w:lang w:val="en-US"/>
        </w:rPr>
        <w:t xml:space="preserve"> </w:t>
      </w:r>
      <w:r w:rsidR="00A72AF1">
        <w:rPr>
          <w:rFonts w:ascii="Times New Roman" w:hAnsi="Times New Roman" w:cs="Times New Roman"/>
          <w:b/>
          <w:bCs/>
          <w:sz w:val="24"/>
          <w:lang w:val="en-US"/>
        </w:rPr>
        <w:t>37)</w:t>
      </w:r>
      <w:r w:rsidRPr="00117BAB">
        <w:rPr>
          <w:rFonts w:ascii="Times New Roman" w:hAnsi="Times New Roman" w:cs="Times New Roman"/>
          <w:b/>
          <w:bCs/>
          <w:sz w:val="24"/>
          <w:lang w:val="en-US"/>
        </w:rPr>
        <w:t xml:space="preserve"> and 28, par</w:t>
      </w:r>
      <w:r w:rsidR="0094117A">
        <w:rPr>
          <w:rFonts w:ascii="Times New Roman" w:hAnsi="Times New Roman" w:cs="Times New Roman"/>
          <w:b/>
          <w:bCs/>
          <w:sz w:val="24"/>
          <w:lang w:val="en-US"/>
        </w:rPr>
        <w:t>a</w:t>
      </w:r>
      <w:r w:rsidRPr="00117BAB">
        <w:rPr>
          <w:rFonts w:ascii="Times New Roman" w:hAnsi="Times New Roman" w:cs="Times New Roman"/>
          <w:b/>
          <w:bCs/>
          <w:sz w:val="24"/>
          <w:lang w:val="en-US"/>
        </w:rPr>
        <w:t>. 2);</w:t>
      </w:r>
    </w:p>
    <w:p w:rsidR="009A3236" w:rsidRPr="00117BAB" w:rsidRDefault="009A3236" w:rsidP="009A3236">
      <w:pPr>
        <w:numPr>
          <w:ilvl w:val="0"/>
          <w:numId w:val="5"/>
        </w:numPr>
        <w:spacing w:after="120"/>
        <w:jc w:val="both"/>
        <w:rPr>
          <w:rFonts w:ascii="Times New Roman" w:hAnsi="Times New Roman" w:cs="Times New Roman"/>
          <w:b/>
          <w:bCs/>
          <w:sz w:val="24"/>
          <w:lang w:val="en-US"/>
        </w:rPr>
      </w:pPr>
      <w:r w:rsidRPr="00117BAB">
        <w:rPr>
          <w:rFonts w:ascii="Times New Roman" w:hAnsi="Times New Roman" w:cs="Times New Roman"/>
          <w:bCs/>
          <w:sz w:val="24"/>
          <w:lang w:val="en-US"/>
        </w:rPr>
        <w:t>In the states of Chihuahua, Chiapas, Jalisco, Morelos, Puebla and Sinaloa a pilot strategy to prevent school harassment or bullying, through i</w:t>
      </w:r>
      <w:r w:rsidR="00A72AF1">
        <w:rPr>
          <w:rFonts w:ascii="Times New Roman" w:hAnsi="Times New Roman" w:cs="Times New Roman"/>
          <w:bCs/>
          <w:sz w:val="24"/>
          <w:lang w:val="en-US"/>
        </w:rPr>
        <w:t>ntervention in the social field</w:t>
      </w:r>
      <w:r w:rsidR="00281F2A">
        <w:rPr>
          <w:rFonts w:ascii="Times New Roman" w:hAnsi="Times New Roman" w:cs="Times New Roman"/>
          <w:bCs/>
          <w:sz w:val="24"/>
          <w:lang w:val="en-US"/>
        </w:rPr>
        <w:t xml:space="preserve"> was launched</w:t>
      </w:r>
      <w:r w:rsidRPr="00117BAB">
        <w:rPr>
          <w:rFonts w:ascii="Times New Roman" w:hAnsi="Times New Roman" w:cs="Times New Roman"/>
          <w:bCs/>
          <w:sz w:val="24"/>
          <w:lang w:val="en-US"/>
        </w:rPr>
        <w:t xml:space="preserve">. Community networks of support were created to </w:t>
      </w:r>
      <w:r w:rsidR="003D4F23">
        <w:rPr>
          <w:rFonts w:ascii="Times New Roman" w:hAnsi="Times New Roman" w:cs="Times New Roman"/>
          <w:bCs/>
          <w:sz w:val="24"/>
          <w:lang w:val="en-US"/>
        </w:rPr>
        <w:t>promote</w:t>
      </w:r>
      <w:r w:rsidRPr="00117BAB">
        <w:rPr>
          <w:rFonts w:ascii="Times New Roman" w:hAnsi="Times New Roman" w:cs="Times New Roman"/>
          <w:bCs/>
          <w:sz w:val="24"/>
          <w:lang w:val="en-US"/>
        </w:rPr>
        <w:t xml:space="preserve"> </w:t>
      </w:r>
      <w:r w:rsidR="00281F2A">
        <w:rPr>
          <w:rFonts w:ascii="Times New Roman" w:hAnsi="Times New Roman" w:cs="Times New Roman"/>
          <w:bCs/>
          <w:sz w:val="24"/>
          <w:lang w:val="en-US"/>
        </w:rPr>
        <w:t xml:space="preserve">the </w:t>
      </w:r>
      <w:r w:rsidRPr="00117BAB">
        <w:rPr>
          <w:rFonts w:ascii="Times New Roman" w:hAnsi="Times New Roman" w:cs="Times New Roman"/>
          <w:bCs/>
          <w:sz w:val="24"/>
          <w:lang w:val="en-US"/>
        </w:rPr>
        <w:t>strengthening</w:t>
      </w:r>
      <w:r w:rsidR="00281F2A">
        <w:rPr>
          <w:rFonts w:ascii="Times New Roman" w:hAnsi="Times New Roman" w:cs="Times New Roman"/>
          <w:bCs/>
          <w:sz w:val="24"/>
          <w:lang w:val="en-US"/>
        </w:rPr>
        <w:t xml:space="preserve"> of the family</w:t>
      </w:r>
      <w:r w:rsidRPr="00117BAB">
        <w:rPr>
          <w:rFonts w:ascii="Times New Roman" w:hAnsi="Times New Roman" w:cs="Times New Roman"/>
          <w:bCs/>
          <w:sz w:val="24"/>
          <w:lang w:val="en-US"/>
        </w:rPr>
        <w:t xml:space="preserve">, focusing primarily on positive </w:t>
      </w:r>
      <w:r w:rsidR="003D4F23">
        <w:rPr>
          <w:rFonts w:ascii="Times New Roman" w:hAnsi="Times New Roman" w:cs="Times New Roman"/>
          <w:bCs/>
          <w:sz w:val="24"/>
          <w:lang w:val="en-US"/>
        </w:rPr>
        <w:t>parenting</w:t>
      </w:r>
      <w:r w:rsidRPr="00117BAB">
        <w:rPr>
          <w:rFonts w:ascii="Times New Roman" w:hAnsi="Times New Roman" w:cs="Times New Roman"/>
          <w:bCs/>
          <w:sz w:val="24"/>
          <w:lang w:val="en-US"/>
        </w:rPr>
        <w:t xml:space="preserve">, developing conflict resolution among parents and the </w:t>
      </w:r>
      <w:r w:rsidR="0010185B">
        <w:rPr>
          <w:rFonts w:ascii="Times New Roman" w:hAnsi="Times New Roman" w:cs="Times New Roman"/>
          <w:bCs/>
          <w:sz w:val="24"/>
          <w:lang w:val="en-US"/>
        </w:rPr>
        <w:t>promotion of healthy living</w:t>
      </w:r>
      <w:r w:rsidRPr="00117BAB">
        <w:rPr>
          <w:rFonts w:ascii="Times New Roman" w:hAnsi="Times New Roman" w:cs="Times New Roman"/>
          <w:bCs/>
          <w:sz w:val="24"/>
          <w:lang w:val="en-US"/>
        </w:rPr>
        <w:t xml:space="preserve">. Additionally, the </w:t>
      </w:r>
      <w:r w:rsidR="00480CC4">
        <w:rPr>
          <w:rFonts w:ascii="Times New Roman" w:hAnsi="Times New Roman" w:cs="Times New Roman"/>
          <w:bCs/>
          <w:sz w:val="24"/>
          <w:lang w:val="en-US"/>
        </w:rPr>
        <w:t>full</w:t>
      </w:r>
      <w:r w:rsidRPr="00117BAB">
        <w:rPr>
          <w:rFonts w:ascii="Times New Roman" w:hAnsi="Times New Roman" w:cs="Times New Roman"/>
          <w:bCs/>
          <w:sz w:val="24"/>
          <w:lang w:val="en-US"/>
        </w:rPr>
        <w:t xml:space="preserve"> personal developm</w:t>
      </w:r>
      <w:r w:rsidR="0010185B">
        <w:rPr>
          <w:rFonts w:ascii="Times New Roman" w:hAnsi="Times New Roman" w:cs="Times New Roman"/>
          <w:bCs/>
          <w:sz w:val="24"/>
          <w:lang w:val="en-US"/>
        </w:rPr>
        <w:t xml:space="preserve">ent of children </w:t>
      </w:r>
      <w:r w:rsidRPr="00117BAB">
        <w:rPr>
          <w:rFonts w:ascii="Times New Roman" w:hAnsi="Times New Roman" w:cs="Times New Roman"/>
          <w:bCs/>
          <w:sz w:val="24"/>
          <w:lang w:val="en-US"/>
        </w:rPr>
        <w:t xml:space="preserve">was promoted, generating awareness regarding protection factors and how to diminish risk factors, through the development of social, cognitive and emotional </w:t>
      </w:r>
      <w:r w:rsidR="00480CC4">
        <w:rPr>
          <w:rFonts w:ascii="Times New Roman" w:hAnsi="Times New Roman" w:cs="Times New Roman"/>
          <w:bCs/>
          <w:sz w:val="24"/>
          <w:lang w:val="en-US"/>
        </w:rPr>
        <w:t>skills that promote conflict resolution.</w:t>
      </w:r>
    </w:p>
    <w:p w:rsidR="009A3236" w:rsidRPr="00117BAB" w:rsidRDefault="009A3236" w:rsidP="009A3236">
      <w:pPr>
        <w:spacing w:after="120"/>
        <w:jc w:val="both"/>
        <w:rPr>
          <w:rFonts w:ascii="Times New Roman" w:hAnsi="Times New Roman" w:cs="Times New Roman"/>
          <w:b/>
          <w:bCs/>
          <w:sz w:val="24"/>
          <w:lang w:val="en-US"/>
        </w:rPr>
      </w:pPr>
      <w:proofErr w:type="spellStart"/>
      <w:r w:rsidRPr="00117BAB">
        <w:rPr>
          <w:rFonts w:ascii="Times New Roman" w:hAnsi="Times New Roman" w:cs="Times New Roman"/>
          <w:b/>
          <w:bCs/>
          <w:sz w:val="24"/>
          <w:lang w:val="en-US"/>
        </w:rPr>
        <w:t>i</w:t>
      </w:r>
      <w:proofErr w:type="spellEnd"/>
      <w:r w:rsidRPr="00117BAB">
        <w:rPr>
          <w:rFonts w:ascii="Times New Roman" w:hAnsi="Times New Roman" w:cs="Times New Roman"/>
          <w:b/>
          <w:bCs/>
          <w:sz w:val="24"/>
          <w:lang w:val="en-US"/>
        </w:rPr>
        <w:t>)</w:t>
      </w:r>
      <w:r w:rsidRPr="00117BAB">
        <w:rPr>
          <w:rFonts w:ascii="Times New Roman" w:hAnsi="Times New Roman" w:cs="Times New Roman"/>
          <w:b/>
          <w:bCs/>
          <w:sz w:val="24"/>
          <w:lang w:val="en-US"/>
        </w:rPr>
        <w:tab/>
        <w:t>Measures to promote physical and psychological rec</w:t>
      </w:r>
      <w:r w:rsidR="00382339">
        <w:rPr>
          <w:rFonts w:ascii="Times New Roman" w:hAnsi="Times New Roman" w:cs="Times New Roman"/>
          <w:b/>
          <w:bCs/>
          <w:sz w:val="24"/>
          <w:lang w:val="en-US"/>
        </w:rPr>
        <w:t>overy and social reintegration to</w:t>
      </w:r>
      <w:r w:rsidRPr="00117BAB">
        <w:rPr>
          <w:rFonts w:ascii="Times New Roman" w:hAnsi="Times New Roman" w:cs="Times New Roman"/>
          <w:b/>
          <w:bCs/>
          <w:sz w:val="24"/>
          <w:lang w:val="en-US"/>
        </w:rPr>
        <w:t xml:space="preserve"> child victims (art. 39).</w:t>
      </w:r>
    </w:p>
    <w:p w:rsidR="009A3236" w:rsidRPr="00117BAB" w:rsidRDefault="006413C2" w:rsidP="009A3236">
      <w:pPr>
        <w:numPr>
          <w:ilvl w:val="0"/>
          <w:numId w:val="5"/>
        </w:numPr>
        <w:spacing w:after="120"/>
        <w:contextualSpacing/>
        <w:jc w:val="both"/>
        <w:rPr>
          <w:rFonts w:ascii="Times New Roman" w:hAnsi="Times New Roman" w:cs="Times New Roman"/>
          <w:sz w:val="24"/>
          <w:lang w:val="en-US"/>
        </w:rPr>
      </w:pPr>
      <w:r>
        <w:rPr>
          <w:rFonts w:ascii="Times New Roman" w:hAnsi="Times New Roman" w:cs="Times New Roman"/>
          <w:sz w:val="24"/>
          <w:lang w:val="en-US"/>
        </w:rPr>
        <w:t>T</w:t>
      </w:r>
      <w:r w:rsidR="009A3236" w:rsidRPr="00117BAB">
        <w:rPr>
          <w:rFonts w:ascii="Times New Roman" w:hAnsi="Times New Roman" w:cs="Times New Roman"/>
          <w:sz w:val="24"/>
          <w:lang w:val="en-US"/>
        </w:rPr>
        <w:t xml:space="preserve">he SNDIF has three </w:t>
      </w:r>
      <w:r>
        <w:rPr>
          <w:rFonts w:ascii="Times New Roman" w:hAnsi="Times New Roman" w:cs="Times New Roman"/>
          <w:sz w:val="24"/>
          <w:lang w:val="en-US"/>
        </w:rPr>
        <w:t>protocols for childcare</w:t>
      </w:r>
      <w:r w:rsidR="009A3236" w:rsidRPr="00117BAB">
        <w:rPr>
          <w:rFonts w:ascii="Times New Roman" w:hAnsi="Times New Roman" w:cs="Times New Roman"/>
          <w:sz w:val="24"/>
          <w:lang w:val="en-US"/>
        </w:rPr>
        <w:t xml:space="preserve"> involved in organized crime. These protocols promote inter-institutional coordination in</w:t>
      </w:r>
      <w:r w:rsidR="00740403">
        <w:rPr>
          <w:rFonts w:ascii="Times New Roman" w:hAnsi="Times New Roman" w:cs="Times New Roman"/>
          <w:sz w:val="24"/>
          <w:lang w:val="en-US"/>
        </w:rPr>
        <w:t xml:space="preserve"> order to ensure respect for</w:t>
      </w:r>
      <w:r w:rsidR="009A3236" w:rsidRPr="00117BAB">
        <w:rPr>
          <w:rFonts w:ascii="Times New Roman" w:hAnsi="Times New Roman" w:cs="Times New Roman"/>
          <w:sz w:val="24"/>
          <w:lang w:val="en-US"/>
        </w:rPr>
        <w:t xml:space="preserve"> human rights of </w:t>
      </w:r>
      <w:r w:rsidR="00740403">
        <w:rPr>
          <w:rFonts w:ascii="Times New Roman" w:hAnsi="Times New Roman" w:cs="Times New Roman"/>
          <w:sz w:val="24"/>
          <w:lang w:val="en-US"/>
        </w:rPr>
        <w:t xml:space="preserve">children </w:t>
      </w:r>
      <w:r w:rsidR="009A3236" w:rsidRPr="00117BAB">
        <w:rPr>
          <w:rFonts w:ascii="Times New Roman" w:hAnsi="Times New Roman" w:cs="Times New Roman"/>
          <w:sz w:val="24"/>
          <w:lang w:val="en-US"/>
        </w:rPr>
        <w:t xml:space="preserve">who are victims, witnesses or members of criminal groups, </w:t>
      </w:r>
      <w:r w:rsidR="00740403" w:rsidRPr="00117BAB">
        <w:rPr>
          <w:rFonts w:ascii="Times New Roman" w:hAnsi="Times New Roman" w:cs="Times New Roman"/>
          <w:sz w:val="24"/>
          <w:lang w:val="en-US"/>
        </w:rPr>
        <w:t>guaranteeing</w:t>
      </w:r>
      <w:r w:rsidR="009A3236" w:rsidRPr="00117BAB">
        <w:rPr>
          <w:rFonts w:ascii="Times New Roman" w:hAnsi="Times New Roman" w:cs="Times New Roman"/>
          <w:sz w:val="24"/>
          <w:lang w:val="en-US"/>
        </w:rPr>
        <w:t xml:space="preserve"> that they are accompanied and protected. The protocols also give training to </w:t>
      </w:r>
      <w:r w:rsidR="00281F2A">
        <w:rPr>
          <w:rFonts w:ascii="Times New Roman" w:hAnsi="Times New Roman" w:cs="Times New Roman"/>
          <w:sz w:val="24"/>
          <w:lang w:val="en-US"/>
        </w:rPr>
        <w:t>personnel in charge of child issues.</w:t>
      </w:r>
    </w:p>
    <w:p w:rsidR="009A3236" w:rsidRPr="00117BAB" w:rsidRDefault="009A3236" w:rsidP="009A3236">
      <w:pPr>
        <w:spacing w:after="120"/>
        <w:ind w:left="360"/>
        <w:contextualSpacing/>
        <w:jc w:val="both"/>
        <w:rPr>
          <w:rFonts w:ascii="Times New Roman" w:hAnsi="Times New Roman" w:cs="Times New Roman"/>
          <w:sz w:val="24"/>
          <w:lang w:val="en-US"/>
        </w:rPr>
      </w:pPr>
    </w:p>
    <w:p w:rsidR="00216DD5" w:rsidRPr="00117BAB" w:rsidRDefault="00216DD5" w:rsidP="00216DD5">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5. FAMILY ENVIRONMENT AND ALTERNATIVE CARE</w:t>
      </w:r>
    </w:p>
    <w:p w:rsidR="00216DD5" w:rsidRPr="00117BAB" w:rsidRDefault="00D35D61" w:rsidP="00216DD5">
      <w:pPr>
        <w:spacing w:after="120"/>
        <w:jc w:val="center"/>
        <w:rPr>
          <w:rFonts w:ascii="Times New Roman" w:hAnsi="Times New Roman" w:cs="Times New Roman"/>
          <w:b/>
          <w:bCs/>
          <w:sz w:val="24"/>
          <w:lang w:val="en-US"/>
        </w:rPr>
      </w:pPr>
      <w:r>
        <w:rPr>
          <w:rFonts w:ascii="Times New Roman" w:hAnsi="Times New Roman" w:cs="Times New Roman"/>
          <w:b/>
          <w:bCs/>
          <w:sz w:val="24"/>
          <w:lang w:val="en-US"/>
        </w:rPr>
        <w:t>ARTICLES 5, 9 TO 11, 18 (PARA</w:t>
      </w:r>
      <w:r w:rsidR="00216DD5" w:rsidRPr="00117BAB">
        <w:rPr>
          <w:rFonts w:ascii="Times New Roman" w:hAnsi="Times New Roman" w:cs="Times New Roman"/>
          <w:b/>
          <w:bCs/>
          <w:sz w:val="24"/>
          <w:lang w:val="en-US"/>
        </w:rPr>
        <w:t xml:space="preserve"> 1 AND 2), </w:t>
      </w:r>
      <w:smartTag w:uri="urn:schemas-microsoft-com:office:smarttags" w:element="metricconverter">
        <w:smartTagPr>
          <w:attr w:name="ProductID" w:val="19 a"/>
        </w:smartTagPr>
        <w:r w:rsidR="00216DD5" w:rsidRPr="00117BAB">
          <w:rPr>
            <w:rFonts w:ascii="Times New Roman" w:hAnsi="Times New Roman" w:cs="Times New Roman"/>
            <w:b/>
            <w:bCs/>
            <w:sz w:val="24"/>
            <w:lang w:val="en-US"/>
          </w:rPr>
          <w:t>19 A</w:t>
        </w:r>
      </w:smartTag>
      <w:r>
        <w:rPr>
          <w:rFonts w:ascii="Times New Roman" w:hAnsi="Times New Roman" w:cs="Times New Roman"/>
          <w:b/>
          <w:bCs/>
          <w:sz w:val="24"/>
          <w:lang w:val="en-US"/>
        </w:rPr>
        <w:t xml:space="preserve"> 21, 25, 27 (PARA 4) AND 39</w:t>
      </w:r>
    </w:p>
    <w:p w:rsidR="00216DD5" w:rsidRPr="00117BAB" w:rsidRDefault="00B67FD8" w:rsidP="00216DD5">
      <w:pPr>
        <w:spacing w:after="120"/>
        <w:jc w:val="both"/>
        <w:rPr>
          <w:rFonts w:ascii="Times New Roman" w:hAnsi="Times New Roman" w:cs="Times New Roman"/>
          <w:b/>
          <w:bCs/>
          <w:sz w:val="24"/>
          <w:lang w:val="en-US"/>
        </w:rPr>
      </w:pPr>
      <w:r>
        <w:rPr>
          <w:rFonts w:ascii="Times New Roman" w:hAnsi="Times New Roman" w:cs="Times New Roman"/>
          <w:b/>
          <w:bCs/>
          <w:sz w:val="24"/>
          <w:lang w:val="en-US"/>
        </w:rPr>
        <w:t>a) Improvement of</w:t>
      </w:r>
      <w:r w:rsidR="00216DD5" w:rsidRPr="00117BAB">
        <w:rPr>
          <w:rFonts w:ascii="Times New Roman" w:hAnsi="Times New Roman" w:cs="Times New Roman"/>
          <w:b/>
          <w:bCs/>
          <w:sz w:val="24"/>
          <w:lang w:val="en-US"/>
        </w:rPr>
        <w:t xml:space="preserve"> family environment and orientation to parents in accordance with children evolving capacities (art. 5).</w:t>
      </w:r>
    </w:p>
    <w:p w:rsidR="00216DD5" w:rsidRPr="00117BAB" w:rsidRDefault="00216DD5" w:rsidP="00216DD5">
      <w:pPr>
        <w:numPr>
          <w:ilvl w:val="0"/>
          <w:numId w:val="5"/>
        </w:numPr>
        <w:spacing w:after="120"/>
        <w:ind w:right="-2"/>
        <w:jc w:val="both"/>
        <w:rPr>
          <w:rFonts w:ascii="Times New Roman" w:hAnsi="Times New Roman" w:cs="Times New Roman"/>
          <w:sz w:val="24"/>
          <w:lang w:val="en-US"/>
        </w:rPr>
      </w:pPr>
      <w:r w:rsidRPr="00117BAB">
        <w:rPr>
          <w:rFonts w:ascii="Times New Roman" w:hAnsi="Times New Roman" w:cs="Times New Roman"/>
          <w:sz w:val="24"/>
          <w:lang w:val="en-US"/>
        </w:rPr>
        <w:t xml:space="preserve">The </w:t>
      </w:r>
      <w:r w:rsidR="00BB3CEA">
        <w:rPr>
          <w:rFonts w:ascii="Times New Roman" w:hAnsi="Times New Roman" w:cs="Times New Roman"/>
          <w:i/>
          <w:sz w:val="24"/>
          <w:lang w:val="en-US"/>
        </w:rPr>
        <w:t xml:space="preserve">Model </w:t>
      </w:r>
      <w:r w:rsidRPr="00117BAB">
        <w:rPr>
          <w:rFonts w:ascii="Times New Roman" w:hAnsi="Times New Roman" w:cs="Times New Roman"/>
          <w:i/>
          <w:sz w:val="24"/>
          <w:lang w:val="en-US"/>
        </w:rPr>
        <w:t>DIF</w:t>
      </w:r>
      <w:r w:rsidR="00BB3CEA">
        <w:rPr>
          <w:rFonts w:ascii="Times New Roman" w:hAnsi="Times New Roman" w:cs="Times New Roman"/>
          <w:i/>
          <w:sz w:val="24"/>
          <w:lang w:val="en-US"/>
        </w:rPr>
        <w:t xml:space="preserve">-network for </w:t>
      </w:r>
      <w:r w:rsidRPr="00117BAB">
        <w:rPr>
          <w:rFonts w:ascii="Times New Roman" w:hAnsi="Times New Roman" w:cs="Times New Roman"/>
          <w:i/>
          <w:sz w:val="24"/>
          <w:lang w:val="en-US"/>
        </w:rPr>
        <w:t xml:space="preserve">peaceful conflict resolution within the family </w:t>
      </w:r>
      <w:r w:rsidRPr="00117BAB">
        <w:rPr>
          <w:rFonts w:ascii="Times New Roman" w:hAnsi="Times New Roman" w:cs="Times New Roman"/>
          <w:sz w:val="24"/>
          <w:lang w:val="en-US"/>
        </w:rPr>
        <w:t xml:space="preserve">has provided training to 530 enablers </w:t>
      </w:r>
      <w:r w:rsidR="00D80CDA">
        <w:rPr>
          <w:rFonts w:ascii="Times New Roman" w:hAnsi="Times New Roman" w:cs="Times New Roman"/>
          <w:sz w:val="24"/>
          <w:lang w:val="en-US"/>
        </w:rPr>
        <w:t xml:space="preserve">and promoters </w:t>
      </w:r>
      <w:r w:rsidRPr="00117BAB">
        <w:rPr>
          <w:rFonts w:ascii="Times New Roman" w:hAnsi="Times New Roman" w:cs="Times New Roman"/>
          <w:sz w:val="24"/>
          <w:lang w:val="en-US"/>
        </w:rPr>
        <w:t xml:space="preserve">in every state of the country. </w:t>
      </w:r>
      <w:r w:rsidR="00BB3CEA">
        <w:rPr>
          <w:rFonts w:ascii="Times New Roman" w:hAnsi="Times New Roman" w:cs="Times New Roman"/>
          <w:sz w:val="24"/>
          <w:lang w:val="en-US"/>
        </w:rPr>
        <w:t>There are c</w:t>
      </w:r>
      <w:r w:rsidRPr="00117BAB">
        <w:rPr>
          <w:rFonts w:ascii="Times New Roman" w:hAnsi="Times New Roman" w:cs="Times New Roman"/>
          <w:sz w:val="24"/>
          <w:lang w:val="en-US"/>
        </w:rPr>
        <w:t xml:space="preserve">urrently 60 training modules in 25 states and 62 </w:t>
      </w:r>
      <w:r w:rsidR="00D80CDA">
        <w:rPr>
          <w:rFonts w:ascii="Times New Roman" w:hAnsi="Times New Roman" w:cs="Times New Roman"/>
          <w:sz w:val="24"/>
          <w:lang w:val="en-US"/>
        </w:rPr>
        <w:t>facilitators are able</w:t>
      </w:r>
      <w:r w:rsidRPr="00117BAB">
        <w:rPr>
          <w:rFonts w:ascii="Times New Roman" w:hAnsi="Times New Roman" w:cs="Times New Roman"/>
          <w:sz w:val="24"/>
          <w:lang w:val="en-US"/>
        </w:rPr>
        <w:t xml:space="preserve"> to replicate this model at the municipal level.</w:t>
      </w:r>
    </w:p>
    <w:p w:rsidR="00216DD5" w:rsidRPr="00117BAB" w:rsidRDefault="00216DD5" w:rsidP="00216DD5">
      <w:pPr>
        <w:numPr>
          <w:ilvl w:val="0"/>
          <w:numId w:val="5"/>
        </w:numPr>
        <w:spacing w:after="120"/>
        <w:ind w:right="-2"/>
        <w:jc w:val="both"/>
        <w:rPr>
          <w:rFonts w:ascii="Times New Roman" w:hAnsi="Times New Roman" w:cs="Times New Roman"/>
          <w:sz w:val="24"/>
          <w:lang w:val="en-US"/>
        </w:rPr>
      </w:pPr>
      <w:r w:rsidRPr="00117BAB">
        <w:rPr>
          <w:rFonts w:ascii="Times New Roman" w:hAnsi="Times New Roman" w:cs="Times New Roman"/>
          <w:sz w:val="24"/>
          <w:lang w:val="en-US"/>
        </w:rPr>
        <w:t>On the other hand, the SNDIF develops and implements the</w:t>
      </w:r>
      <w:r w:rsidR="00BB3CEA">
        <w:rPr>
          <w:rFonts w:ascii="Times New Roman" w:hAnsi="Times New Roman" w:cs="Times New Roman"/>
          <w:sz w:val="24"/>
          <w:lang w:val="en-US"/>
        </w:rPr>
        <w:t xml:space="preserve"> methodology called</w:t>
      </w:r>
      <w:r w:rsidRPr="00117BAB">
        <w:rPr>
          <w:rFonts w:ascii="Times New Roman" w:hAnsi="Times New Roman" w:cs="Times New Roman"/>
          <w:sz w:val="24"/>
          <w:lang w:val="en-US"/>
        </w:rPr>
        <w:t xml:space="preserve"> </w:t>
      </w:r>
      <w:r w:rsidRPr="00117BAB">
        <w:rPr>
          <w:rFonts w:ascii="Times New Roman" w:hAnsi="Times New Roman" w:cs="Times New Roman"/>
          <w:i/>
          <w:sz w:val="24"/>
          <w:lang w:val="en-US"/>
        </w:rPr>
        <w:t>Promotion of Proper Treatment</w:t>
      </w:r>
      <w:r w:rsidR="00BB3CEA">
        <w:rPr>
          <w:rFonts w:ascii="Times New Roman" w:hAnsi="Times New Roman" w:cs="Times New Roman"/>
          <w:sz w:val="24"/>
          <w:lang w:val="en-US"/>
        </w:rPr>
        <w:t>,</w:t>
      </w:r>
      <w:r w:rsidRPr="00117BAB">
        <w:rPr>
          <w:rFonts w:ascii="Times New Roman" w:hAnsi="Times New Roman" w:cs="Times New Roman"/>
          <w:sz w:val="24"/>
          <w:lang w:val="en-US"/>
        </w:rPr>
        <w:t xml:space="preserve"> which focus</w:t>
      </w:r>
      <w:r w:rsidR="00281F2A">
        <w:rPr>
          <w:rFonts w:ascii="Times New Roman" w:hAnsi="Times New Roman" w:cs="Times New Roman"/>
          <w:sz w:val="24"/>
          <w:lang w:val="en-US"/>
        </w:rPr>
        <w:t>es</w:t>
      </w:r>
      <w:r w:rsidRPr="00117BAB">
        <w:rPr>
          <w:rFonts w:ascii="Times New Roman" w:hAnsi="Times New Roman" w:cs="Times New Roman"/>
          <w:sz w:val="24"/>
          <w:lang w:val="en-US"/>
        </w:rPr>
        <w:t xml:space="preserve"> on diminishing the effects of risk situations rel</w:t>
      </w:r>
      <w:r w:rsidR="00281F2A">
        <w:rPr>
          <w:rFonts w:ascii="Times New Roman" w:hAnsi="Times New Roman" w:cs="Times New Roman"/>
          <w:sz w:val="24"/>
          <w:lang w:val="en-US"/>
        </w:rPr>
        <w:t xml:space="preserve">ated </w:t>
      </w:r>
      <w:r w:rsidR="00BB3CEA">
        <w:rPr>
          <w:rFonts w:ascii="Times New Roman" w:hAnsi="Times New Roman" w:cs="Times New Roman"/>
          <w:sz w:val="24"/>
          <w:lang w:val="en-US"/>
        </w:rPr>
        <w:t>to</w:t>
      </w:r>
      <w:r w:rsidR="00281F2A">
        <w:rPr>
          <w:rFonts w:ascii="Times New Roman" w:hAnsi="Times New Roman" w:cs="Times New Roman"/>
          <w:sz w:val="24"/>
          <w:lang w:val="en-US"/>
        </w:rPr>
        <w:t xml:space="preserve"> violence </w:t>
      </w:r>
      <w:r w:rsidR="00BB3CEA">
        <w:rPr>
          <w:rFonts w:ascii="Times New Roman" w:hAnsi="Times New Roman" w:cs="Times New Roman"/>
          <w:sz w:val="24"/>
          <w:lang w:val="en-US"/>
        </w:rPr>
        <w:t>faced by children</w:t>
      </w:r>
      <w:r w:rsidRPr="00117BAB">
        <w:rPr>
          <w:rFonts w:ascii="Times New Roman" w:hAnsi="Times New Roman" w:cs="Times New Roman"/>
          <w:sz w:val="24"/>
          <w:lang w:val="en-US"/>
        </w:rPr>
        <w:t xml:space="preserve">. </w:t>
      </w:r>
      <w:r w:rsidR="00BB3CEA">
        <w:rPr>
          <w:rFonts w:ascii="Times New Roman" w:hAnsi="Times New Roman" w:cs="Times New Roman"/>
          <w:sz w:val="24"/>
          <w:lang w:val="en-US"/>
        </w:rPr>
        <w:t>I</w:t>
      </w:r>
      <w:r w:rsidR="00BB3CEA" w:rsidRPr="00117BAB">
        <w:rPr>
          <w:rFonts w:ascii="Times New Roman" w:hAnsi="Times New Roman" w:cs="Times New Roman"/>
          <w:sz w:val="24"/>
          <w:lang w:val="en-US"/>
        </w:rPr>
        <w:t>n 2012 and 2013</w:t>
      </w:r>
      <w:r w:rsidR="00BB3CEA">
        <w:rPr>
          <w:rFonts w:ascii="Times New Roman" w:hAnsi="Times New Roman" w:cs="Times New Roman"/>
          <w:sz w:val="24"/>
          <w:lang w:val="en-US"/>
        </w:rPr>
        <w:t xml:space="preserve">, this </w:t>
      </w:r>
      <w:r w:rsidRPr="00117BAB">
        <w:rPr>
          <w:rFonts w:ascii="Times New Roman" w:hAnsi="Times New Roman" w:cs="Times New Roman"/>
          <w:sz w:val="24"/>
          <w:lang w:val="en-US"/>
        </w:rPr>
        <w:t>methodology</w:t>
      </w:r>
      <w:r w:rsidR="00BB3CEA">
        <w:rPr>
          <w:rFonts w:ascii="Times New Roman" w:hAnsi="Times New Roman" w:cs="Times New Roman"/>
          <w:sz w:val="24"/>
          <w:lang w:val="en-US"/>
        </w:rPr>
        <w:t xml:space="preserve"> benefited </w:t>
      </w:r>
      <w:r w:rsidRPr="00117BAB">
        <w:rPr>
          <w:rFonts w:ascii="Times New Roman" w:hAnsi="Times New Roman" w:cs="Times New Roman"/>
          <w:sz w:val="24"/>
          <w:lang w:val="en-US"/>
        </w:rPr>
        <w:t xml:space="preserve">234 397 </w:t>
      </w:r>
      <w:r w:rsidR="00D42389">
        <w:rPr>
          <w:rFonts w:ascii="Times New Roman" w:hAnsi="Times New Roman" w:cs="Times New Roman"/>
          <w:sz w:val="24"/>
          <w:lang w:val="en-US"/>
        </w:rPr>
        <w:t>children</w:t>
      </w:r>
      <w:r w:rsidRPr="00117BAB">
        <w:rPr>
          <w:rFonts w:ascii="Times New Roman" w:hAnsi="Times New Roman" w:cs="Times New Roman"/>
          <w:sz w:val="24"/>
          <w:lang w:val="en-US"/>
        </w:rPr>
        <w:t xml:space="preserve">, 99 025 adolescents, 114 756 </w:t>
      </w:r>
      <w:r w:rsidR="00D42389">
        <w:rPr>
          <w:rFonts w:ascii="Times New Roman" w:hAnsi="Times New Roman" w:cs="Times New Roman"/>
          <w:sz w:val="24"/>
          <w:lang w:val="en-US"/>
        </w:rPr>
        <w:t>parents</w:t>
      </w:r>
      <w:r w:rsidRPr="00117BAB">
        <w:rPr>
          <w:rFonts w:ascii="Times New Roman" w:hAnsi="Times New Roman" w:cs="Times New Roman"/>
          <w:sz w:val="24"/>
          <w:lang w:val="en-US"/>
        </w:rPr>
        <w:t xml:space="preserve"> and caregivers</w:t>
      </w:r>
      <w:r w:rsidR="00D42389">
        <w:rPr>
          <w:rFonts w:ascii="Times New Roman" w:hAnsi="Times New Roman" w:cs="Times New Roman"/>
          <w:sz w:val="24"/>
          <w:lang w:val="en-US"/>
        </w:rPr>
        <w:t>,</w:t>
      </w:r>
      <w:r w:rsidRPr="00117BAB">
        <w:rPr>
          <w:rFonts w:ascii="Times New Roman" w:hAnsi="Times New Roman" w:cs="Times New Roman"/>
          <w:sz w:val="24"/>
          <w:lang w:val="en-US"/>
        </w:rPr>
        <w:t xml:space="preserve"> and 11 739 families in 30 states of the country.</w:t>
      </w:r>
    </w:p>
    <w:p w:rsidR="00216DD5" w:rsidRPr="00117BAB" w:rsidRDefault="00216DD5" w:rsidP="00216DD5">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b) Parental Responsibilities, Parental assistance and childcare provision (art 18).</w:t>
      </w:r>
    </w:p>
    <w:p w:rsidR="00216DD5" w:rsidRPr="00117BAB" w:rsidRDefault="00216DD5" w:rsidP="00216DD5">
      <w:pPr>
        <w:numPr>
          <w:ilvl w:val="0"/>
          <w:numId w:val="5"/>
        </w:numPr>
        <w:spacing w:after="120"/>
        <w:ind w:right="-2"/>
        <w:jc w:val="both"/>
        <w:rPr>
          <w:rFonts w:ascii="Times New Roman" w:hAnsi="Times New Roman" w:cs="Times New Roman"/>
          <w:b/>
          <w:bCs/>
          <w:sz w:val="24"/>
          <w:lang w:val="en-US"/>
        </w:rPr>
      </w:pPr>
      <w:r w:rsidRPr="00117BAB">
        <w:rPr>
          <w:rFonts w:ascii="Times New Roman" w:hAnsi="Times New Roman" w:cs="Times New Roman"/>
          <w:sz w:val="24"/>
          <w:lang w:val="en-US"/>
        </w:rPr>
        <w:t xml:space="preserve">No further information. </w:t>
      </w:r>
    </w:p>
    <w:p w:rsidR="00216DD5" w:rsidRPr="00117BAB" w:rsidRDefault="00F92A3F" w:rsidP="00216DD5">
      <w:pPr>
        <w:spacing w:after="120"/>
        <w:jc w:val="both"/>
        <w:rPr>
          <w:rFonts w:ascii="Times New Roman" w:hAnsi="Times New Roman" w:cs="Times New Roman"/>
          <w:b/>
          <w:bCs/>
          <w:sz w:val="24"/>
          <w:lang w:val="en-US"/>
        </w:rPr>
      </w:pPr>
      <w:r>
        <w:rPr>
          <w:rFonts w:ascii="Times New Roman" w:hAnsi="Times New Roman" w:cs="Times New Roman"/>
          <w:b/>
          <w:bCs/>
          <w:sz w:val="24"/>
          <w:lang w:val="en-US"/>
        </w:rPr>
        <w:t>c) Separating the child</w:t>
      </w:r>
      <w:r w:rsidR="00216DD5" w:rsidRPr="00117BAB">
        <w:rPr>
          <w:rFonts w:ascii="Times New Roman" w:hAnsi="Times New Roman" w:cs="Times New Roman"/>
          <w:b/>
          <w:bCs/>
          <w:sz w:val="24"/>
          <w:lang w:val="en-US"/>
        </w:rPr>
        <w:t xml:space="preserve"> from parents (art. 9).</w:t>
      </w:r>
    </w:p>
    <w:p w:rsidR="00216DD5" w:rsidRPr="00117BAB" w:rsidRDefault="00216DD5" w:rsidP="00216DD5">
      <w:pPr>
        <w:pStyle w:val="ListParagraph"/>
        <w:numPr>
          <w:ilvl w:val="0"/>
          <w:numId w:val="5"/>
        </w:numPr>
        <w:shd w:val="clear" w:color="auto" w:fill="FFFFFF" w:themeFill="background1"/>
        <w:spacing w:after="120"/>
        <w:jc w:val="both"/>
        <w:rPr>
          <w:rFonts w:ascii="Times New Roman" w:hAnsi="Times New Roman"/>
          <w:sz w:val="24"/>
          <w:lang w:val="en-US"/>
        </w:rPr>
      </w:pPr>
      <w:r w:rsidRPr="00117BAB">
        <w:rPr>
          <w:rFonts w:ascii="Times New Roman" w:hAnsi="Times New Roman"/>
          <w:sz w:val="24"/>
          <w:lang w:val="en-US"/>
        </w:rPr>
        <w:t xml:space="preserve">Chiapas offers temporary housing for migrant mothers that travel along with their children under 12 years old and </w:t>
      </w:r>
      <w:r w:rsidR="000A0553">
        <w:rPr>
          <w:rFonts w:ascii="Times New Roman" w:hAnsi="Times New Roman"/>
          <w:sz w:val="24"/>
          <w:lang w:val="en-US"/>
        </w:rPr>
        <w:t xml:space="preserve">that </w:t>
      </w:r>
      <w:r w:rsidR="00BB3CEA">
        <w:rPr>
          <w:rFonts w:ascii="Times New Roman" w:hAnsi="Times New Roman"/>
          <w:sz w:val="24"/>
          <w:lang w:val="en-US"/>
        </w:rPr>
        <w:t>have</w:t>
      </w:r>
      <w:r w:rsidRPr="00117BAB">
        <w:rPr>
          <w:rFonts w:ascii="Times New Roman" w:hAnsi="Times New Roman"/>
          <w:sz w:val="24"/>
          <w:lang w:val="en-US"/>
        </w:rPr>
        <w:t xml:space="preserve"> been detained by the INM. The SNDIF </w:t>
      </w:r>
      <w:r w:rsidR="00BB3CEA">
        <w:rPr>
          <w:rFonts w:ascii="Times New Roman" w:hAnsi="Times New Roman"/>
          <w:sz w:val="24"/>
          <w:lang w:val="en-US"/>
        </w:rPr>
        <w:t>manages</w:t>
      </w:r>
      <w:r w:rsidRPr="00117BAB">
        <w:rPr>
          <w:rFonts w:ascii="Times New Roman" w:hAnsi="Times New Roman"/>
          <w:sz w:val="24"/>
          <w:lang w:val="en-US"/>
        </w:rPr>
        <w:t xml:space="preserve"> these shelters</w:t>
      </w:r>
      <w:r w:rsidR="00BB3CEA">
        <w:rPr>
          <w:rFonts w:ascii="Times New Roman" w:hAnsi="Times New Roman"/>
          <w:sz w:val="24"/>
          <w:lang w:val="en-US"/>
        </w:rPr>
        <w:t xml:space="preserve"> in which </w:t>
      </w:r>
      <w:r w:rsidRPr="00117BAB">
        <w:rPr>
          <w:rFonts w:ascii="Times New Roman" w:hAnsi="Times New Roman"/>
          <w:sz w:val="24"/>
          <w:lang w:val="en-US"/>
        </w:rPr>
        <w:t>child separation from their famil</w:t>
      </w:r>
      <w:r w:rsidR="00BB3CEA">
        <w:rPr>
          <w:rFonts w:ascii="Times New Roman" w:hAnsi="Times New Roman"/>
          <w:sz w:val="24"/>
          <w:lang w:val="en-US"/>
        </w:rPr>
        <w:t xml:space="preserve">ies </w:t>
      </w:r>
      <w:r w:rsidRPr="00117BAB">
        <w:rPr>
          <w:rFonts w:ascii="Times New Roman" w:hAnsi="Times New Roman"/>
          <w:sz w:val="24"/>
          <w:lang w:val="en-US"/>
        </w:rPr>
        <w:t xml:space="preserve">is prevented, opening spaces that allow women to stay with their children while their migratory </w:t>
      </w:r>
      <w:r w:rsidR="00BB3CEA">
        <w:rPr>
          <w:rFonts w:ascii="Times New Roman" w:hAnsi="Times New Roman"/>
          <w:sz w:val="24"/>
          <w:lang w:val="en-US"/>
        </w:rPr>
        <w:t>status is defined</w:t>
      </w:r>
      <w:r w:rsidRPr="00117BAB">
        <w:rPr>
          <w:rFonts w:ascii="Times New Roman" w:hAnsi="Times New Roman"/>
          <w:sz w:val="24"/>
          <w:lang w:val="en-US"/>
        </w:rPr>
        <w:t xml:space="preserve">. </w:t>
      </w:r>
    </w:p>
    <w:p w:rsidR="00216DD5" w:rsidRPr="00117BAB" w:rsidRDefault="00216DD5" w:rsidP="00216DD5">
      <w:pPr>
        <w:shd w:val="clear" w:color="auto" w:fill="FFFFFF" w:themeFill="background1"/>
        <w:spacing w:after="120"/>
        <w:jc w:val="both"/>
        <w:rPr>
          <w:rFonts w:ascii="Times New Roman" w:hAnsi="Times New Roman"/>
          <w:sz w:val="24"/>
          <w:lang w:val="en-US"/>
        </w:rPr>
      </w:pPr>
      <w:r w:rsidRPr="00117BAB">
        <w:rPr>
          <w:rFonts w:ascii="Times New Roman" w:hAnsi="Times New Roman"/>
          <w:b/>
          <w:bCs/>
          <w:sz w:val="24"/>
          <w:lang w:val="en-US"/>
        </w:rPr>
        <w:t>d) Family reunification (art. 10);</w:t>
      </w:r>
    </w:p>
    <w:p w:rsidR="00216DD5" w:rsidRPr="00117BAB" w:rsidRDefault="00BB3CEA" w:rsidP="00216DD5">
      <w:pPr>
        <w:numPr>
          <w:ilvl w:val="0"/>
          <w:numId w:val="5"/>
        </w:numPr>
        <w:spacing w:after="120"/>
        <w:jc w:val="both"/>
        <w:rPr>
          <w:rFonts w:ascii="Times New Roman" w:hAnsi="Times New Roman" w:cs="Times New Roman"/>
          <w:sz w:val="24"/>
          <w:lang w:val="en-US"/>
        </w:rPr>
      </w:pPr>
      <w:r>
        <w:rPr>
          <w:rFonts w:ascii="Times New Roman" w:hAnsi="Times New Roman" w:cs="Times New Roman"/>
          <w:sz w:val="24"/>
          <w:lang w:val="en-US"/>
        </w:rPr>
        <w:t>Unaccompanied M</w:t>
      </w:r>
      <w:r w:rsidR="00216DD5" w:rsidRPr="00117BAB">
        <w:rPr>
          <w:rFonts w:ascii="Times New Roman" w:hAnsi="Times New Roman" w:cs="Times New Roman"/>
          <w:sz w:val="24"/>
          <w:lang w:val="en-US"/>
        </w:rPr>
        <w:t xml:space="preserve">exican </w:t>
      </w:r>
      <w:r>
        <w:rPr>
          <w:rFonts w:ascii="Times New Roman" w:hAnsi="Times New Roman" w:cs="Times New Roman"/>
          <w:sz w:val="24"/>
          <w:lang w:val="en-US"/>
        </w:rPr>
        <w:t>m</w:t>
      </w:r>
      <w:r w:rsidR="00216DD5" w:rsidRPr="00117BAB">
        <w:rPr>
          <w:rFonts w:ascii="Times New Roman" w:hAnsi="Times New Roman" w:cs="Times New Roman"/>
          <w:sz w:val="24"/>
          <w:lang w:val="en-US"/>
        </w:rPr>
        <w:t>igrant</w:t>
      </w:r>
      <w:r>
        <w:rPr>
          <w:rFonts w:ascii="Times New Roman" w:hAnsi="Times New Roman" w:cs="Times New Roman"/>
          <w:sz w:val="24"/>
          <w:lang w:val="en-US"/>
        </w:rPr>
        <w:t xml:space="preserve"> children</w:t>
      </w:r>
      <w:r w:rsidR="00216DD5" w:rsidRPr="00117BAB">
        <w:rPr>
          <w:rFonts w:ascii="Times New Roman" w:hAnsi="Times New Roman" w:cs="Times New Roman"/>
          <w:sz w:val="24"/>
          <w:lang w:val="en-US"/>
        </w:rPr>
        <w:t xml:space="preserve"> </w:t>
      </w:r>
      <w:r>
        <w:rPr>
          <w:rFonts w:ascii="Times New Roman" w:hAnsi="Times New Roman" w:cs="Times New Roman"/>
          <w:sz w:val="24"/>
          <w:lang w:val="en-US"/>
        </w:rPr>
        <w:t>who</w:t>
      </w:r>
      <w:r w:rsidR="00216DD5" w:rsidRPr="00117BAB">
        <w:rPr>
          <w:rFonts w:ascii="Times New Roman" w:hAnsi="Times New Roman" w:cs="Times New Roman"/>
          <w:sz w:val="24"/>
          <w:lang w:val="en-US"/>
        </w:rPr>
        <w:t xml:space="preserve"> have been repatriated from the United States </w:t>
      </w:r>
      <w:r>
        <w:rPr>
          <w:rFonts w:ascii="Times New Roman" w:hAnsi="Times New Roman" w:cs="Times New Roman"/>
          <w:sz w:val="24"/>
          <w:lang w:val="en-US"/>
        </w:rPr>
        <w:t xml:space="preserve">receive </w:t>
      </w:r>
      <w:r w:rsidR="00216DD5" w:rsidRPr="00117BAB">
        <w:rPr>
          <w:rFonts w:ascii="Times New Roman" w:hAnsi="Times New Roman" w:cs="Times New Roman"/>
          <w:sz w:val="24"/>
          <w:lang w:val="en-US"/>
        </w:rPr>
        <w:t xml:space="preserve">attention at the </w:t>
      </w:r>
      <w:r w:rsidR="00216DD5" w:rsidRPr="00117BAB">
        <w:rPr>
          <w:rFonts w:ascii="Times New Roman" w:hAnsi="Times New Roman" w:cs="Times New Roman"/>
          <w:i/>
          <w:sz w:val="24"/>
          <w:lang w:val="en-US"/>
        </w:rPr>
        <w:t>Modules and Halfway- Houses Network</w:t>
      </w:r>
      <w:r w:rsidR="00216DD5" w:rsidRPr="00117BAB">
        <w:rPr>
          <w:rFonts w:ascii="Times New Roman" w:hAnsi="Times New Roman" w:cs="Times New Roman"/>
          <w:sz w:val="24"/>
          <w:lang w:val="en-US"/>
        </w:rPr>
        <w:t xml:space="preserve"> with the support of SNDIF, SEDIF and SMDIF. Social Welfare Services are given to minors, such as shelter, food, medical and psychol</w:t>
      </w:r>
      <w:r w:rsidR="00EE55CF">
        <w:rPr>
          <w:rFonts w:ascii="Times New Roman" w:hAnsi="Times New Roman" w:cs="Times New Roman"/>
          <w:sz w:val="24"/>
          <w:lang w:val="en-US"/>
        </w:rPr>
        <w:t>ogical attention and legal advice</w:t>
      </w:r>
      <w:r w:rsidR="00216DD5" w:rsidRPr="00117BAB">
        <w:rPr>
          <w:rFonts w:ascii="Times New Roman" w:hAnsi="Times New Roman" w:cs="Times New Roman"/>
          <w:sz w:val="24"/>
          <w:lang w:val="en-US"/>
        </w:rPr>
        <w:t xml:space="preserve">. </w:t>
      </w:r>
    </w:p>
    <w:p w:rsidR="00216DD5" w:rsidRPr="00117BAB" w:rsidRDefault="00F13B4C" w:rsidP="00216DD5">
      <w:pPr>
        <w:numPr>
          <w:ilvl w:val="0"/>
          <w:numId w:val="5"/>
        </w:numPr>
        <w:spacing w:after="120"/>
        <w:jc w:val="both"/>
        <w:rPr>
          <w:rFonts w:ascii="Times New Roman" w:hAnsi="Times New Roman" w:cs="Times New Roman"/>
          <w:sz w:val="24"/>
          <w:lang w:val="en-US"/>
        </w:rPr>
      </w:pPr>
      <w:r>
        <w:rPr>
          <w:rFonts w:ascii="Times New Roman" w:hAnsi="Times New Roman" w:cs="Times New Roman"/>
          <w:sz w:val="24"/>
          <w:lang w:val="en-US"/>
        </w:rPr>
        <w:t xml:space="preserve">During the stay of </w:t>
      </w:r>
      <w:r w:rsidR="002337C0">
        <w:rPr>
          <w:rFonts w:ascii="Times New Roman" w:hAnsi="Times New Roman" w:cs="Times New Roman"/>
          <w:sz w:val="24"/>
          <w:lang w:val="en-US"/>
        </w:rPr>
        <w:t xml:space="preserve">repatriated </w:t>
      </w:r>
      <w:r>
        <w:rPr>
          <w:rFonts w:ascii="Times New Roman" w:hAnsi="Times New Roman" w:cs="Times New Roman"/>
          <w:sz w:val="24"/>
          <w:lang w:val="en-US"/>
        </w:rPr>
        <w:t>M</w:t>
      </w:r>
      <w:r w:rsidRPr="00117BAB">
        <w:rPr>
          <w:rFonts w:ascii="Times New Roman" w:hAnsi="Times New Roman" w:cs="Times New Roman"/>
          <w:sz w:val="24"/>
          <w:lang w:val="en-US"/>
        </w:rPr>
        <w:t>exican</w:t>
      </w:r>
      <w:r w:rsidR="00216DD5" w:rsidRPr="00117BAB">
        <w:rPr>
          <w:rFonts w:ascii="Times New Roman" w:hAnsi="Times New Roman" w:cs="Times New Roman"/>
          <w:sz w:val="24"/>
          <w:lang w:val="en-US"/>
        </w:rPr>
        <w:t xml:space="preserve"> migrant</w:t>
      </w:r>
      <w:r w:rsidR="002337C0" w:rsidRPr="002337C0">
        <w:rPr>
          <w:rFonts w:ascii="Times New Roman" w:hAnsi="Times New Roman" w:cs="Times New Roman"/>
          <w:sz w:val="24"/>
          <w:lang w:val="en-US"/>
        </w:rPr>
        <w:t xml:space="preserve"> </w:t>
      </w:r>
      <w:r w:rsidR="002337C0">
        <w:rPr>
          <w:rFonts w:ascii="Times New Roman" w:hAnsi="Times New Roman" w:cs="Times New Roman"/>
          <w:sz w:val="24"/>
          <w:lang w:val="en-US"/>
        </w:rPr>
        <w:t>c</w:t>
      </w:r>
      <w:r w:rsidR="002337C0" w:rsidRPr="00117BAB">
        <w:rPr>
          <w:rFonts w:ascii="Times New Roman" w:hAnsi="Times New Roman" w:cs="Times New Roman"/>
          <w:sz w:val="24"/>
          <w:lang w:val="en-US"/>
        </w:rPr>
        <w:t>hildren</w:t>
      </w:r>
      <w:r w:rsidR="00216DD5" w:rsidRPr="00117BAB">
        <w:rPr>
          <w:rFonts w:ascii="Times New Roman" w:hAnsi="Times New Roman" w:cs="Times New Roman"/>
          <w:sz w:val="24"/>
          <w:lang w:val="en-US"/>
        </w:rPr>
        <w:t xml:space="preserve"> </w:t>
      </w:r>
      <w:r w:rsidR="002337C0">
        <w:rPr>
          <w:rFonts w:ascii="Times New Roman" w:hAnsi="Times New Roman" w:cs="Times New Roman"/>
          <w:sz w:val="24"/>
          <w:lang w:val="en-US"/>
        </w:rPr>
        <w:t>at</w:t>
      </w:r>
      <w:r w:rsidR="00216DD5" w:rsidRPr="00117BAB">
        <w:rPr>
          <w:rFonts w:ascii="Times New Roman" w:hAnsi="Times New Roman" w:cs="Times New Roman"/>
          <w:sz w:val="24"/>
          <w:lang w:val="en-US"/>
        </w:rPr>
        <w:t xml:space="preserve"> the Modules and Halfway- Houses, </w:t>
      </w:r>
      <w:r w:rsidR="002337C0">
        <w:rPr>
          <w:rFonts w:ascii="Times New Roman" w:hAnsi="Times New Roman" w:cs="Times New Roman"/>
          <w:sz w:val="24"/>
          <w:lang w:val="en-US"/>
        </w:rPr>
        <w:t xml:space="preserve">the institutions in charge undertake a </w:t>
      </w:r>
      <w:r w:rsidR="00216DD5" w:rsidRPr="00117BAB">
        <w:rPr>
          <w:rFonts w:ascii="Times New Roman" w:hAnsi="Times New Roman" w:cs="Times New Roman"/>
          <w:sz w:val="24"/>
          <w:lang w:val="en-US"/>
        </w:rPr>
        <w:t>research to locate their immediate family members</w:t>
      </w:r>
      <w:r w:rsidR="002337C0">
        <w:rPr>
          <w:rFonts w:ascii="Times New Roman" w:hAnsi="Times New Roman" w:cs="Times New Roman"/>
          <w:sz w:val="24"/>
          <w:lang w:val="en-US"/>
        </w:rPr>
        <w:t xml:space="preserve">, they </w:t>
      </w:r>
      <w:r w:rsidR="00216DD5" w:rsidRPr="00117BAB">
        <w:rPr>
          <w:rFonts w:ascii="Times New Roman" w:hAnsi="Times New Roman" w:cs="Times New Roman"/>
          <w:sz w:val="24"/>
          <w:lang w:val="en-US"/>
        </w:rPr>
        <w:t xml:space="preserve">visit their homes, </w:t>
      </w:r>
      <w:r w:rsidR="002337C0">
        <w:rPr>
          <w:rFonts w:ascii="Times New Roman" w:hAnsi="Times New Roman" w:cs="Times New Roman"/>
          <w:sz w:val="24"/>
          <w:lang w:val="en-US"/>
        </w:rPr>
        <w:t>and make</w:t>
      </w:r>
      <w:r w:rsidR="00216DD5" w:rsidRPr="00117BAB">
        <w:rPr>
          <w:rFonts w:ascii="Times New Roman" w:hAnsi="Times New Roman" w:cs="Times New Roman"/>
          <w:sz w:val="24"/>
          <w:lang w:val="en-US"/>
        </w:rPr>
        <w:t xml:space="preserve"> socioeconomic </w:t>
      </w:r>
      <w:r w:rsidR="002337C0">
        <w:rPr>
          <w:rFonts w:ascii="Times New Roman" w:hAnsi="Times New Roman" w:cs="Times New Roman"/>
          <w:sz w:val="24"/>
          <w:lang w:val="en-US"/>
        </w:rPr>
        <w:t>evaluations</w:t>
      </w:r>
      <w:r w:rsidR="00216DD5" w:rsidRPr="00117BAB">
        <w:rPr>
          <w:rFonts w:ascii="Times New Roman" w:hAnsi="Times New Roman" w:cs="Times New Roman"/>
          <w:sz w:val="24"/>
          <w:lang w:val="en-US"/>
        </w:rPr>
        <w:t xml:space="preserve"> </w:t>
      </w:r>
      <w:r w:rsidR="002337C0">
        <w:rPr>
          <w:rFonts w:ascii="Times New Roman" w:hAnsi="Times New Roman" w:cs="Times New Roman"/>
          <w:sz w:val="24"/>
          <w:lang w:val="en-US"/>
        </w:rPr>
        <w:t>in order to decide whether reunification</w:t>
      </w:r>
      <w:r w:rsidR="00216DD5" w:rsidRPr="00117BAB">
        <w:rPr>
          <w:rFonts w:ascii="Times New Roman" w:hAnsi="Times New Roman" w:cs="Times New Roman"/>
          <w:sz w:val="24"/>
          <w:lang w:val="en-US"/>
        </w:rPr>
        <w:t xml:space="preserve"> </w:t>
      </w:r>
      <w:r w:rsidR="002337C0">
        <w:rPr>
          <w:rFonts w:ascii="Times New Roman" w:hAnsi="Times New Roman" w:cs="Times New Roman"/>
          <w:sz w:val="24"/>
          <w:lang w:val="en-US"/>
        </w:rPr>
        <w:t xml:space="preserve">responds to </w:t>
      </w:r>
      <w:r w:rsidR="00216DD5" w:rsidRPr="00117BAB">
        <w:rPr>
          <w:rFonts w:ascii="Times New Roman" w:hAnsi="Times New Roman" w:cs="Times New Roman"/>
          <w:sz w:val="24"/>
          <w:lang w:val="en-US"/>
        </w:rPr>
        <w:t xml:space="preserve">the best interest of the child. </w:t>
      </w:r>
    </w:p>
    <w:p w:rsidR="00216DD5" w:rsidRPr="00117BAB" w:rsidRDefault="00216DD5"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Finally, after children</w:t>
      </w:r>
      <w:r w:rsidR="002337C0">
        <w:rPr>
          <w:rFonts w:ascii="Times New Roman" w:hAnsi="Times New Roman" w:cs="Times New Roman"/>
          <w:sz w:val="24"/>
          <w:lang w:val="en-US"/>
        </w:rPr>
        <w:t xml:space="preserve"> have been transferred </w:t>
      </w:r>
      <w:r w:rsidRPr="00117BAB">
        <w:rPr>
          <w:rFonts w:ascii="Times New Roman" w:hAnsi="Times New Roman" w:cs="Times New Roman"/>
          <w:sz w:val="24"/>
          <w:lang w:val="en-US"/>
        </w:rPr>
        <w:t xml:space="preserve">from the </w:t>
      </w:r>
      <w:r w:rsidR="002337C0">
        <w:rPr>
          <w:rFonts w:ascii="Times New Roman" w:hAnsi="Times New Roman" w:cs="Times New Roman"/>
          <w:sz w:val="24"/>
          <w:lang w:val="en-US"/>
        </w:rPr>
        <w:t>border</w:t>
      </w:r>
      <w:r w:rsidRPr="00117BAB">
        <w:rPr>
          <w:rFonts w:ascii="Times New Roman" w:hAnsi="Times New Roman" w:cs="Times New Roman"/>
          <w:sz w:val="24"/>
          <w:lang w:val="en-US"/>
        </w:rPr>
        <w:t xml:space="preserve"> to their </w:t>
      </w:r>
      <w:r w:rsidR="002337C0">
        <w:rPr>
          <w:rFonts w:ascii="Times New Roman" w:hAnsi="Times New Roman" w:cs="Times New Roman"/>
          <w:sz w:val="24"/>
          <w:lang w:val="en-US"/>
        </w:rPr>
        <w:t xml:space="preserve">place of residence </w:t>
      </w:r>
      <w:r w:rsidRPr="00117BAB">
        <w:rPr>
          <w:rFonts w:ascii="Times New Roman" w:hAnsi="Times New Roman" w:cs="Times New Roman"/>
          <w:sz w:val="24"/>
          <w:lang w:val="en-US"/>
        </w:rPr>
        <w:t xml:space="preserve">and after having delivered </w:t>
      </w:r>
      <w:r w:rsidR="009F3B4E" w:rsidRPr="00117BAB">
        <w:rPr>
          <w:rFonts w:ascii="Times New Roman" w:hAnsi="Times New Roman" w:cs="Times New Roman"/>
          <w:sz w:val="24"/>
          <w:lang w:val="en-US"/>
        </w:rPr>
        <w:t>them</w:t>
      </w:r>
      <w:r w:rsidRPr="00117BAB">
        <w:rPr>
          <w:rFonts w:ascii="Times New Roman" w:hAnsi="Times New Roman" w:cs="Times New Roman"/>
          <w:sz w:val="24"/>
          <w:lang w:val="en-US"/>
        </w:rPr>
        <w:t xml:space="preserve"> to their immediate family,</w:t>
      </w:r>
      <w:r w:rsidR="002337C0">
        <w:rPr>
          <w:rFonts w:ascii="Times New Roman" w:hAnsi="Times New Roman" w:cs="Times New Roman"/>
          <w:sz w:val="24"/>
          <w:lang w:val="en-US"/>
        </w:rPr>
        <w:t xml:space="preserve"> the</w:t>
      </w:r>
      <w:r w:rsidRPr="00117BAB">
        <w:rPr>
          <w:rFonts w:ascii="Times New Roman" w:hAnsi="Times New Roman" w:cs="Times New Roman"/>
          <w:sz w:val="24"/>
          <w:lang w:val="en-US"/>
        </w:rPr>
        <w:t xml:space="preserve"> SEDIF</w:t>
      </w:r>
      <w:r w:rsidR="002337C0">
        <w:rPr>
          <w:rFonts w:ascii="Times New Roman" w:hAnsi="Times New Roman" w:cs="Times New Roman"/>
          <w:sz w:val="24"/>
          <w:lang w:val="en-US"/>
        </w:rPr>
        <w:t>s</w:t>
      </w:r>
      <w:r w:rsidRPr="00117BAB">
        <w:rPr>
          <w:rFonts w:ascii="Times New Roman" w:hAnsi="Times New Roman" w:cs="Times New Roman"/>
          <w:sz w:val="24"/>
          <w:lang w:val="en-US"/>
        </w:rPr>
        <w:t xml:space="preserve"> and SMDIF</w:t>
      </w:r>
      <w:r w:rsidR="002337C0">
        <w:rPr>
          <w:rFonts w:ascii="Times New Roman" w:hAnsi="Times New Roman" w:cs="Times New Roman"/>
          <w:sz w:val="24"/>
          <w:lang w:val="en-US"/>
        </w:rPr>
        <w:t>s</w:t>
      </w:r>
      <w:r w:rsidRPr="00117BAB">
        <w:rPr>
          <w:rFonts w:ascii="Times New Roman" w:hAnsi="Times New Roman" w:cs="Times New Roman"/>
          <w:sz w:val="24"/>
          <w:lang w:val="en-US"/>
        </w:rPr>
        <w:t xml:space="preserve"> develop a </w:t>
      </w:r>
      <w:r w:rsidRPr="00CF608E">
        <w:rPr>
          <w:rFonts w:ascii="Times New Roman" w:hAnsi="Times New Roman" w:cs="Times New Roman"/>
          <w:sz w:val="24"/>
          <w:lang w:val="en-US"/>
        </w:rPr>
        <w:t>rooting plan</w:t>
      </w:r>
      <w:r w:rsidRPr="00117BAB">
        <w:rPr>
          <w:rFonts w:ascii="Times New Roman" w:hAnsi="Times New Roman" w:cs="Times New Roman"/>
          <w:sz w:val="24"/>
          <w:lang w:val="en-US"/>
        </w:rPr>
        <w:t xml:space="preserve"> that seeks to encourage each child to stay with t</w:t>
      </w:r>
      <w:r w:rsidR="0017431D">
        <w:rPr>
          <w:rFonts w:ascii="Times New Roman" w:hAnsi="Times New Roman" w:cs="Times New Roman"/>
          <w:sz w:val="24"/>
          <w:lang w:val="en-US"/>
        </w:rPr>
        <w:t xml:space="preserve">heir family and </w:t>
      </w:r>
      <w:r w:rsidR="002337C0">
        <w:rPr>
          <w:rFonts w:ascii="Times New Roman" w:hAnsi="Times New Roman" w:cs="Times New Roman"/>
          <w:sz w:val="24"/>
          <w:lang w:val="en-US"/>
        </w:rPr>
        <w:t>at</w:t>
      </w:r>
      <w:r w:rsidR="0017431D">
        <w:rPr>
          <w:rFonts w:ascii="Times New Roman" w:hAnsi="Times New Roman" w:cs="Times New Roman"/>
          <w:sz w:val="24"/>
          <w:lang w:val="en-US"/>
        </w:rPr>
        <w:t xml:space="preserve"> their place</w:t>
      </w:r>
      <w:r w:rsidRPr="00117BAB">
        <w:rPr>
          <w:rFonts w:ascii="Times New Roman" w:hAnsi="Times New Roman" w:cs="Times New Roman"/>
          <w:sz w:val="24"/>
          <w:lang w:val="en-US"/>
        </w:rPr>
        <w:t xml:space="preserve"> of origin.</w:t>
      </w:r>
    </w:p>
    <w:p w:rsidR="00216DD5" w:rsidRPr="00117BAB" w:rsidRDefault="00BA38B6" w:rsidP="00216DD5">
      <w:pPr>
        <w:numPr>
          <w:ilvl w:val="0"/>
          <w:numId w:val="5"/>
        </w:numPr>
        <w:spacing w:after="120"/>
        <w:jc w:val="both"/>
        <w:rPr>
          <w:rFonts w:ascii="Times New Roman" w:hAnsi="Times New Roman" w:cs="Times New Roman"/>
          <w:sz w:val="24"/>
          <w:lang w:val="en-US"/>
        </w:rPr>
      </w:pPr>
      <w:r>
        <w:rPr>
          <w:rFonts w:ascii="Times New Roman" w:hAnsi="Times New Roman" w:cs="Times New Roman"/>
          <w:sz w:val="24"/>
          <w:lang w:val="en-US"/>
        </w:rPr>
        <w:t>From</w:t>
      </w:r>
      <w:r w:rsidR="00216DD5" w:rsidRPr="00117BAB">
        <w:rPr>
          <w:rFonts w:ascii="Times New Roman" w:hAnsi="Times New Roman" w:cs="Times New Roman"/>
          <w:sz w:val="24"/>
          <w:lang w:val="en-US"/>
        </w:rPr>
        <w:t xml:space="preserve"> January 2012 to February 2014, 175 children that were staying in care homes were reintegrated into their families through a program of regularization of the status of minors. </w:t>
      </w:r>
    </w:p>
    <w:p w:rsidR="00216DD5" w:rsidRPr="00117BAB" w:rsidRDefault="00216DD5" w:rsidP="00216DD5">
      <w:pPr>
        <w:tabs>
          <w:tab w:val="left" w:pos="8055"/>
        </w:tabs>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e) Payment </w:t>
      </w:r>
      <w:r w:rsidR="00BA38B6">
        <w:rPr>
          <w:rFonts w:ascii="Times New Roman" w:hAnsi="Times New Roman" w:cs="Times New Roman"/>
          <w:b/>
          <w:bCs/>
          <w:sz w:val="24"/>
          <w:lang w:val="en-US"/>
        </w:rPr>
        <w:t>alimony</w:t>
      </w:r>
      <w:r w:rsidRPr="00117BAB">
        <w:rPr>
          <w:rFonts w:ascii="Times New Roman" w:hAnsi="Times New Roman" w:cs="Times New Roman"/>
          <w:b/>
          <w:bCs/>
          <w:sz w:val="24"/>
          <w:lang w:val="en-US"/>
        </w:rPr>
        <w:t xml:space="preserve"> (art.27, par</w:t>
      </w:r>
      <w:r w:rsidR="00A46240">
        <w:rPr>
          <w:rFonts w:ascii="Times New Roman" w:hAnsi="Times New Roman" w:cs="Times New Roman"/>
          <w:b/>
          <w:bCs/>
          <w:sz w:val="24"/>
          <w:lang w:val="en-US"/>
        </w:rPr>
        <w:t>a</w:t>
      </w:r>
      <w:r w:rsidRPr="00117BAB">
        <w:rPr>
          <w:rFonts w:ascii="Times New Roman" w:hAnsi="Times New Roman" w:cs="Times New Roman"/>
          <w:b/>
          <w:bCs/>
          <w:sz w:val="24"/>
          <w:lang w:val="en-US"/>
        </w:rPr>
        <w:t>.4)</w:t>
      </w:r>
    </w:p>
    <w:p w:rsidR="00216DD5" w:rsidRPr="00117BAB" w:rsidRDefault="009F3B4E" w:rsidP="00216DD5">
      <w:pPr>
        <w:numPr>
          <w:ilvl w:val="0"/>
          <w:numId w:val="5"/>
        </w:numPr>
        <w:spacing w:after="120"/>
        <w:jc w:val="both"/>
        <w:rPr>
          <w:rFonts w:ascii="Times New Roman" w:hAnsi="Times New Roman" w:cs="Times New Roman"/>
          <w:b/>
          <w:bCs/>
          <w:sz w:val="24"/>
          <w:lang w:val="en-US"/>
        </w:rPr>
      </w:pPr>
      <w:r w:rsidRPr="00117BAB">
        <w:rPr>
          <w:rFonts w:ascii="Times New Roman" w:hAnsi="Times New Roman" w:cs="Times New Roman"/>
          <w:sz w:val="24"/>
          <w:lang w:val="en-US"/>
        </w:rPr>
        <w:t>No</w:t>
      </w:r>
      <w:r w:rsidR="00216DD5" w:rsidRPr="00117BAB">
        <w:rPr>
          <w:rFonts w:ascii="Times New Roman" w:hAnsi="Times New Roman" w:cs="Times New Roman"/>
          <w:sz w:val="24"/>
          <w:lang w:val="en-US"/>
        </w:rPr>
        <w:t xml:space="preserve"> further information. </w:t>
      </w:r>
    </w:p>
    <w:p w:rsidR="00216DD5" w:rsidRPr="00117BAB" w:rsidRDefault="00216DD5" w:rsidP="00216DD5">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f) Children deprived from a family environment (art. 20);</w:t>
      </w:r>
    </w:p>
    <w:p w:rsidR="00216DD5" w:rsidRPr="00117BAB" w:rsidRDefault="009F3B4E" w:rsidP="00216DD5">
      <w:pPr>
        <w:numPr>
          <w:ilvl w:val="0"/>
          <w:numId w:val="5"/>
        </w:numPr>
        <w:spacing w:after="120"/>
        <w:jc w:val="both"/>
        <w:rPr>
          <w:rFonts w:ascii="Times New Roman" w:hAnsi="Times New Roman" w:cs="Times New Roman"/>
          <w:bCs/>
          <w:sz w:val="24"/>
          <w:lang w:val="en-US"/>
        </w:rPr>
      </w:pPr>
      <w:r w:rsidRPr="00117BAB">
        <w:rPr>
          <w:rFonts w:ascii="Times New Roman" w:hAnsi="Times New Roman" w:cs="Times New Roman"/>
          <w:sz w:val="24"/>
          <w:lang w:val="en-US"/>
        </w:rPr>
        <w:t>No</w:t>
      </w:r>
      <w:r w:rsidR="00216DD5" w:rsidRPr="00117BAB">
        <w:rPr>
          <w:rFonts w:ascii="Times New Roman" w:hAnsi="Times New Roman" w:cs="Times New Roman"/>
          <w:sz w:val="24"/>
          <w:lang w:val="en-US"/>
        </w:rPr>
        <w:t xml:space="preserve"> further information.</w:t>
      </w:r>
    </w:p>
    <w:p w:rsidR="00216DD5" w:rsidRPr="00117BAB" w:rsidRDefault="00216DD5" w:rsidP="00216DD5">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g) Periodic Review of Placement (art. 25);</w:t>
      </w:r>
    </w:p>
    <w:p w:rsidR="00216DD5" w:rsidRPr="00117BAB" w:rsidRDefault="00A46240" w:rsidP="00216DD5">
      <w:pPr>
        <w:numPr>
          <w:ilvl w:val="0"/>
          <w:numId w:val="5"/>
        </w:numPr>
        <w:spacing w:after="120"/>
        <w:jc w:val="both"/>
        <w:rPr>
          <w:rFonts w:ascii="Times New Roman" w:hAnsi="Times New Roman" w:cs="Times New Roman"/>
          <w:sz w:val="24"/>
          <w:lang w:val="en-US"/>
        </w:rPr>
      </w:pPr>
      <w:r>
        <w:rPr>
          <w:rFonts w:ascii="Times New Roman" w:hAnsi="Times New Roman" w:cs="Times New Roman"/>
          <w:sz w:val="24"/>
          <w:lang w:val="en-US"/>
        </w:rPr>
        <w:t xml:space="preserve">The SNDIF has a </w:t>
      </w:r>
      <w:r w:rsidR="002337C0">
        <w:rPr>
          <w:rFonts w:ascii="Times New Roman" w:hAnsi="Times New Roman" w:cs="Times New Roman"/>
          <w:sz w:val="24"/>
          <w:lang w:val="en-US"/>
        </w:rPr>
        <w:t>Procedures Manual</w:t>
      </w:r>
      <w:r w:rsidR="00216DD5" w:rsidRPr="00117BAB">
        <w:rPr>
          <w:rFonts w:ascii="Times New Roman" w:hAnsi="Times New Roman" w:cs="Times New Roman"/>
          <w:sz w:val="24"/>
          <w:lang w:val="en-US"/>
        </w:rPr>
        <w:t xml:space="preserve"> to identify the multi and inter-disciplinary attention that </w:t>
      </w:r>
      <w:r w:rsidR="002337C0">
        <w:rPr>
          <w:rFonts w:ascii="Times New Roman" w:hAnsi="Times New Roman" w:cs="Times New Roman"/>
          <w:sz w:val="24"/>
          <w:lang w:val="en-US"/>
        </w:rPr>
        <w:t>need</w:t>
      </w:r>
      <w:r w:rsidR="00216DD5" w:rsidRPr="00117BAB">
        <w:rPr>
          <w:rFonts w:ascii="Times New Roman" w:hAnsi="Times New Roman" w:cs="Times New Roman"/>
          <w:sz w:val="24"/>
          <w:lang w:val="en-US"/>
        </w:rPr>
        <w:t xml:space="preserve">s to be </w:t>
      </w:r>
      <w:r w:rsidR="002337C0">
        <w:rPr>
          <w:rFonts w:ascii="Times New Roman" w:hAnsi="Times New Roman" w:cs="Times New Roman"/>
          <w:sz w:val="24"/>
          <w:lang w:val="en-US"/>
        </w:rPr>
        <w:t xml:space="preserve">provided </w:t>
      </w:r>
      <w:r w:rsidR="00216DD5" w:rsidRPr="00117BAB">
        <w:rPr>
          <w:rFonts w:ascii="Times New Roman" w:hAnsi="Times New Roman" w:cs="Times New Roman"/>
          <w:sz w:val="24"/>
          <w:lang w:val="en-US"/>
        </w:rPr>
        <w:t xml:space="preserve">to children and adolescents </w:t>
      </w:r>
      <w:r w:rsidR="002337C0">
        <w:rPr>
          <w:rFonts w:ascii="Times New Roman" w:hAnsi="Times New Roman" w:cs="Times New Roman"/>
          <w:sz w:val="24"/>
          <w:lang w:val="en-US"/>
        </w:rPr>
        <w:t>at</w:t>
      </w:r>
      <w:r>
        <w:rPr>
          <w:rFonts w:ascii="Times New Roman" w:hAnsi="Times New Roman" w:cs="Times New Roman"/>
          <w:sz w:val="24"/>
          <w:lang w:val="en-US"/>
        </w:rPr>
        <w:t xml:space="preserve"> their</w:t>
      </w:r>
      <w:r w:rsidR="00216DD5" w:rsidRPr="00117BAB">
        <w:rPr>
          <w:rFonts w:ascii="Times New Roman" w:hAnsi="Times New Roman" w:cs="Times New Roman"/>
          <w:sz w:val="24"/>
          <w:lang w:val="en-US"/>
        </w:rPr>
        <w:t xml:space="preserve"> </w:t>
      </w:r>
      <w:r w:rsidR="00F22A88">
        <w:rPr>
          <w:rFonts w:ascii="Times New Roman" w:hAnsi="Times New Roman" w:cs="Times New Roman"/>
          <w:sz w:val="24"/>
          <w:lang w:val="en-US"/>
        </w:rPr>
        <w:t>child</w:t>
      </w:r>
      <w:r w:rsidR="00216DD5" w:rsidRPr="00117BAB">
        <w:rPr>
          <w:rFonts w:ascii="Times New Roman" w:hAnsi="Times New Roman" w:cs="Times New Roman"/>
          <w:sz w:val="24"/>
          <w:lang w:val="en-US"/>
        </w:rPr>
        <w:t>care facilities. This is define</w:t>
      </w:r>
      <w:r w:rsidR="00F22A88">
        <w:rPr>
          <w:rFonts w:ascii="Times New Roman" w:hAnsi="Times New Roman" w:cs="Times New Roman"/>
          <w:sz w:val="24"/>
          <w:lang w:val="en-US"/>
        </w:rPr>
        <w:t>d</w:t>
      </w:r>
      <w:r w:rsidR="00216DD5" w:rsidRPr="00117BAB">
        <w:rPr>
          <w:rFonts w:ascii="Times New Roman" w:hAnsi="Times New Roman" w:cs="Times New Roman"/>
          <w:sz w:val="24"/>
          <w:lang w:val="en-US"/>
        </w:rPr>
        <w:t xml:space="preserve"> through continuous </w:t>
      </w:r>
      <w:r w:rsidR="00F22A88">
        <w:rPr>
          <w:rFonts w:ascii="Times New Roman" w:hAnsi="Times New Roman" w:cs="Times New Roman"/>
          <w:sz w:val="24"/>
          <w:lang w:val="en-US"/>
        </w:rPr>
        <w:t>reviews</w:t>
      </w:r>
      <w:r w:rsidR="00216DD5" w:rsidRPr="00117BAB">
        <w:rPr>
          <w:rFonts w:ascii="Times New Roman" w:hAnsi="Times New Roman" w:cs="Times New Roman"/>
          <w:sz w:val="24"/>
          <w:lang w:val="en-US"/>
        </w:rPr>
        <w:t xml:space="preserve"> and monitoring activities, as well as periodic </w:t>
      </w:r>
      <w:r w:rsidR="00F22A88">
        <w:rPr>
          <w:rFonts w:ascii="Times New Roman" w:hAnsi="Times New Roman" w:cs="Times New Roman"/>
          <w:sz w:val="24"/>
          <w:lang w:val="en-US"/>
        </w:rPr>
        <w:t>evaluations</w:t>
      </w:r>
      <w:r w:rsidR="00216DD5" w:rsidRPr="00117BAB">
        <w:rPr>
          <w:rFonts w:ascii="Times New Roman" w:hAnsi="Times New Roman" w:cs="Times New Roman"/>
          <w:sz w:val="24"/>
          <w:lang w:val="en-US"/>
        </w:rPr>
        <w:t>.</w:t>
      </w:r>
    </w:p>
    <w:p w:rsidR="00216DD5" w:rsidRPr="006F270F" w:rsidRDefault="00216DD5" w:rsidP="00216DD5">
      <w:pPr>
        <w:spacing w:after="120"/>
        <w:jc w:val="both"/>
        <w:rPr>
          <w:rFonts w:ascii="Times New Roman" w:hAnsi="Times New Roman" w:cs="Times New Roman"/>
          <w:b/>
          <w:bCs/>
          <w:sz w:val="24"/>
          <w:lang w:val="en-US"/>
        </w:rPr>
      </w:pPr>
      <w:r w:rsidRPr="006F270F">
        <w:rPr>
          <w:rFonts w:ascii="Times New Roman" w:hAnsi="Times New Roman" w:cs="Times New Roman"/>
          <w:b/>
          <w:bCs/>
          <w:sz w:val="24"/>
          <w:lang w:val="en-US"/>
        </w:rPr>
        <w:t xml:space="preserve">h) </w:t>
      </w:r>
      <w:r w:rsidR="006F270F" w:rsidRPr="006F270F">
        <w:rPr>
          <w:rFonts w:ascii="Times New Roman" w:hAnsi="Times New Roman" w:cs="Times New Roman"/>
          <w:b/>
          <w:bCs/>
          <w:sz w:val="24"/>
          <w:lang w:val="en-US"/>
        </w:rPr>
        <w:t>National and Internat</w:t>
      </w:r>
      <w:r w:rsidRPr="006F270F">
        <w:rPr>
          <w:rFonts w:ascii="Times New Roman" w:hAnsi="Times New Roman" w:cs="Times New Roman"/>
          <w:b/>
          <w:bCs/>
          <w:sz w:val="24"/>
          <w:lang w:val="en-US"/>
        </w:rPr>
        <w:t>ional</w:t>
      </w:r>
      <w:r w:rsidR="006F270F" w:rsidRPr="006F270F">
        <w:rPr>
          <w:rFonts w:ascii="Times New Roman" w:hAnsi="Times New Roman" w:cs="Times New Roman"/>
          <w:b/>
          <w:bCs/>
          <w:sz w:val="24"/>
          <w:lang w:val="en-US"/>
        </w:rPr>
        <w:t xml:space="preserve"> Adoption </w:t>
      </w:r>
      <w:r w:rsidRPr="006F270F">
        <w:rPr>
          <w:rFonts w:ascii="Times New Roman" w:hAnsi="Times New Roman" w:cs="Times New Roman"/>
          <w:b/>
          <w:bCs/>
          <w:sz w:val="24"/>
          <w:lang w:val="en-US"/>
        </w:rPr>
        <w:t>(art. 21).</w:t>
      </w:r>
    </w:p>
    <w:p w:rsidR="00216DD5" w:rsidRPr="00117BAB" w:rsidRDefault="00216DD5" w:rsidP="00216DD5">
      <w:pPr>
        <w:pStyle w:val="ListParagraph"/>
        <w:numPr>
          <w:ilvl w:val="0"/>
          <w:numId w:val="5"/>
        </w:numPr>
        <w:spacing w:before="120" w:after="120"/>
        <w:jc w:val="both"/>
        <w:rPr>
          <w:rFonts w:ascii="Times New Roman" w:hAnsi="Times New Roman"/>
          <w:sz w:val="24"/>
          <w:lang w:val="en-US"/>
        </w:rPr>
      </w:pPr>
      <w:r w:rsidRPr="006F270F">
        <w:rPr>
          <w:rFonts w:ascii="Times New Roman" w:hAnsi="Times New Roman"/>
          <w:sz w:val="24"/>
          <w:lang w:val="en-US"/>
        </w:rPr>
        <w:t xml:space="preserve"> </w:t>
      </w:r>
      <w:r w:rsidRPr="00117BAB">
        <w:rPr>
          <w:rFonts w:ascii="Times New Roman" w:hAnsi="Times New Roman"/>
          <w:sz w:val="24"/>
          <w:lang w:val="en-US"/>
        </w:rPr>
        <w:t>From January 1</w:t>
      </w:r>
      <w:r w:rsidRPr="00117BAB">
        <w:rPr>
          <w:rFonts w:ascii="Times New Roman" w:hAnsi="Times New Roman"/>
          <w:sz w:val="24"/>
          <w:vertAlign w:val="superscript"/>
          <w:lang w:val="en-US"/>
        </w:rPr>
        <w:t>st</w:t>
      </w:r>
      <w:r w:rsidR="0062004F">
        <w:rPr>
          <w:rFonts w:ascii="Times New Roman" w:hAnsi="Times New Roman"/>
          <w:sz w:val="24"/>
          <w:lang w:val="en-US"/>
        </w:rPr>
        <w:t xml:space="preserve">, 2012 </w:t>
      </w:r>
      <w:r w:rsidR="006A56DE">
        <w:rPr>
          <w:rFonts w:ascii="Times New Roman" w:hAnsi="Times New Roman"/>
          <w:sz w:val="24"/>
          <w:lang w:val="en-US"/>
        </w:rPr>
        <w:t>to</w:t>
      </w:r>
      <w:r w:rsidRPr="00117BAB">
        <w:rPr>
          <w:rFonts w:ascii="Times New Roman" w:hAnsi="Times New Roman"/>
          <w:sz w:val="24"/>
          <w:lang w:val="en-US"/>
        </w:rPr>
        <w:t xml:space="preserve"> February 28</w:t>
      </w:r>
      <w:r w:rsidRPr="00117BAB">
        <w:rPr>
          <w:rFonts w:ascii="Times New Roman" w:hAnsi="Times New Roman"/>
          <w:sz w:val="24"/>
          <w:vertAlign w:val="superscript"/>
          <w:lang w:val="en-US"/>
        </w:rPr>
        <w:t>th</w:t>
      </w:r>
      <w:r w:rsidRPr="00117BAB">
        <w:rPr>
          <w:rFonts w:ascii="Times New Roman" w:hAnsi="Times New Roman"/>
          <w:sz w:val="24"/>
          <w:lang w:val="en-US"/>
        </w:rPr>
        <w:t>,</w:t>
      </w:r>
      <w:r w:rsidR="0062004F">
        <w:rPr>
          <w:rFonts w:ascii="Times New Roman" w:hAnsi="Times New Roman"/>
          <w:sz w:val="24"/>
          <w:lang w:val="en-US"/>
        </w:rPr>
        <w:t xml:space="preserve"> 2014,</w:t>
      </w:r>
      <w:r w:rsidRPr="00117BAB">
        <w:rPr>
          <w:rFonts w:ascii="Times New Roman" w:hAnsi="Times New Roman"/>
          <w:sz w:val="24"/>
          <w:lang w:val="en-US"/>
        </w:rPr>
        <w:t xml:space="preserve"> 129 applications for national adoption </w:t>
      </w:r>
      <w:r w:rsidR="00F22A88" w:rsidRPr="00117BAB">
        <w:rPr>
          <w:rFonts w:ascii="Times New Roman" w:hAnsi="Times New Roman"/>
          <w:sz w:val="24"/>
          <w:lang w:val="en-US"/>
        </w:rPr>
        <w:t xml:space="preserve">and 12 applications </w:t>
      </w:r>
      <w:r w:rsidR="00F22A88">
        <w:rPr>
          <w:rFonts w:ascii="Times New Roman" w:hAnsi="Times New Roman"/>
          <w:sz w:val="24"/>
          <w:lang w:val="en-US"/>
        </w:rPr>
        <w:t xml:space="preserve">for international adoption </w:t>
      </w:r>
      <w:r w:rsidRPr="00117BAB">
        <w:rPr>
          <w:rFonts w:ascii="Times New Roman" w:hAnsi="Times New Roman"/>
          <w:sz w:val="24"/>
          <w:lang w:val="en-US"/>
        </w:rPr>
        <w:t>were received at a federal level</w:t>
      </w:r>
      <w:r w:rsidR="00F22A88">
        <w:rPr>
          <w:rFonts w:ascii="Times New Roman" w:hAnsi="Times New Roman"/>
          <w:sz w:val="24"/>
          <w:lang w:val="en-US"/>
        </w:rPr>
        <w:t xml:space="preserve">. During the same </w:t>
      </w:r>
      <w:r w:rsidR="003029F4">
        <w:rPr>
          <w:rFonts w:ascii="Times New Roman" w:hAnsi="Times New Roman"/>
          <w:sz w:val="24"/>
          <w:lang w:val="en-US"/>
        </w:rPr>
        <w:t>period</w:t>
      </w:r>
      <w:r w:rsidR="00F22A88">
        <w:rPr>
          <w:rFonts w:ascii="Times New Roman" w:hAnsi="Times New Roman"/>
          <w:sz w:val="24"/>
          <w:lang w:val="en-US"/>
        </w:rPr>
        <w:t xml:space="preserve">, </w:t>
      </w:r>
      <w:r w:rsidRPr="00117BAB">
        <w:rPr>
          <w:rFonts w:ascii="Times New Roman" w:hAnsi="Times New Roman"/>
          <w:sz w:val="24"/>
          <w:lang w:val="en-US"/>
        </w:rPr>
        <w:t>1</w:t>
      </w:r>
      <w:r w:rsidR="00F22A88">
        <w:rPr>
          <w:rFonts w:ascii="Times New Roman" w:hAnsi="Times New Roman"/>
          <w:sz w:val="24"/>
          <w:lang w:val="en-US"/>
        </w:rPr>
        <w:t xml:space="preserve"> </w:t>
      </w:r>
      <w:r w:rsidRPr="00117BAB">
        <w:rPr>
          <w:rFonts w:ascii="Times New Roman" w:hAnsi="Times New Roman"/>
          <w:sz w:val="24"/>
          <w:lang w:val="en-US"/>
        </w:rPr>
        <w:t xml:space="preserve">496 </w:t>
      </w:r>
      <w:r w:rsidR="003029F4">
        <w:rPr>
          <w:rFonts w:ascii="Times New Roman" w:hAnsi="Times New Roman"/>
          <w:sz w:val="24"/>
          <w:lang w:val="en-US"/>
        </w:rPr>
        <w:t xml:space="preserve">advices </w:t>
      </w:r>
      <w:r w:rsidRPr="00117BAB">
        <w:rPr>
          <w:rFonts w:ascii="Times New Roman" w:hAnsi="Times New Roman"/>
          <w:sz w:val="24"/>
          <w:lang w:val="en-US"/>
        </w:rPr>
        <w:t>on national adoption and 240 on international adoption</w:t>
      </w:r>
      <w:r w:rsidR="00F22A88" w:rsidRPr="00F22A88">
        <w:rPr>
          <w:rFonts w:ascii="Times New Roman" w:hAnsi="Times New Roman"/>
          <w:sz w:val="24"/>
          <w:lang w:val="en-US"/>
        </w:rPr>
        <w:t xml:space="preserve"> </w:t>
      </w:r>
      <w:r w:rsidR="00F22A88" w:rsidRPr="00117BAB">
        <w:rPr>
          <w:rFonts w:ascii="Times New Roman" w:hAnsi="Times New Roman"/>
          <w:sz w:val="24"/>
          <w:lang w:val="en-US"/>
        </w:rPr>
        <w:t>were provided</w:t>
      </w:r>
      <w:r w:rsidRPr="00117BAB">
        <w:rPr>
          <w:rFonts w:ascii="Times New Roman" w:hAnsi="Times New Roman"/>
          <w:sz w:val="24"/>
          <w:lang w:val="en-US"/>
        </w:rPr>
        <w:t>. Likewise, 83 pos</w:t>
      </w:r>
      <w:r w:rsidR="00F22A88">
        <w:rPr>
          <w:rFonts w:ascii="Times New Roman" w:hAnsi="Times New Roman"/>
          <w:sz w:val="24"/>
          <w:lang w:val="en-US"/>
        </w:rPr>
        <w:t>t-adoptive international follow-</w:t>
      </w:r>
      <w:r w:rsidRPr="00117BAB">
        <w:rPr>
          <w:rFonts w:ascii="Times New Roman" w:hAnsi="Times New Roman"/>
          <w:sz w:val="24"/>
          <w:lang w:val="en-US"/>
        </w:rPr>
        <w:t xml:space="preserve">ups were received. </w:t>
      </w:r>
    </w:p>
    <w:p w:rsidR="00216DD5" w:rsidRPr="00117BAB" w:rsidRDefault="00216DD5" w:rsidP="00216DD5">
      <w:pPr>
        <w:pStyle w:val="ListParagraph"/>
        <w:spacing w:before="120" w:after="120"/>
        <w:ind w:left="785"/>
        <w:jc w:val="both"/>
        <w:rPr>
          <w:rFonts w:ascii="Times New Roman" w:hAnsi="Times New Roman"/>
          <w:sz w:val="24"/>
          <w:lang w:val="en-US"/>
        </w:rPr>
      </w:pPr>
      <w:r w:rsidRPr="00117BAB">
        <w:rPr>
          <w:rFonts w:ascii="Times New Roman" w:hAnsi="Times New Roman"/>
          <w:b/>
          <w:sz w:val="24"/>
          <w:lang w:val="en-US"/>
        </w:rPr>
        <w:t>National</w:t>
      </w:r>
    </w:p>
    <w:p w:rsidR="00216DD5" w:rsidRPr="00F22A88" w:rsidRDefault="00216DD5" w:rsidP="00297E15">
      <w:pPr>
        <w:pStyle w:val="ListParagraph"/>
        <w:numPr>
          <w:ilvl w:val="0"/>
          <w:numId w:val="5"/>
        </w:numPr>
        <w:spacing w:before="120" w:after="120"/>
        <w:jc w:val="both"/>
        <w:rPr>
          <w:rFonts w:ascii="Times New Roman" w:hAnsi="Times New Roman"/>
          <w:b/>
          <w:sz w:val="24"/>
          <w:lang w:val="en-US"/>
        </w:rPr>
      </w:pPr>
      <w:r w:rsidRPr="00F22A88">
        <w:rPr>
          <w:rFonts w:ascii="Times New Roman" w:hAnsi="Times New Roman"/>
          <w:sz w:val="24"/>
          <w:lang w:val="en-US"/>
        </w:rPr>
        <w:t>On April 8</w:t>
      </w:r>
      <w:r w:rsidRPr="00F22A88">
        <w:rPr>
          <w:rFonts w:ascii="Times New Roman" w:hAnsi="Times New Roman"/>
          <w:sz w:val="24"/>
          <w:vertAlign w:val="superscript"/>
          <w:lang w:val="en-US"/>
        </w:rPr>
        <w:t>th</w:t>
      </w:r>
      <w:r w:rsidR="0062004F" w:rsidRPr="00F22A88">
        <w:rPr>
          <w:rFonts w:ascii="Times New Roman" w:hAnsi="Times New Roman"/>
          <w:sz w:val="24"/>
          <w:lang w:val="en-US"/>
        </w:rPr>
        <w:t xml:space="preserve">, 2013, </w:t>
      </w:r>
      <w:r w:rsidRPr="00F22A88">
        <w:rPr>
          <w:rFonts w:ascii="Times New Roman" w:hAnsi="Times New Roman"/>
          <w:sz w:val="24"/>
          <w:lang w:val="en-US"/>
        </w:rPr>
        <w:t xml:space="preserve">the Federal Civil Code was </w:t>
      </w:r>
      <w:r w:rsidR="00F22A88" w:rsidRPr="00F22A88">
        <w:rPr>
          <w:rFonts w:ascii="Times New Roman" w:hAnsi="Times New Roman"/>
          <w:sz w:val="24"/>
          <w:lang w:val="en-US"/>
        </w:rPr>
        <w:t>amended</w:t>
      </w:r>
      <w:r w:rsidRPr="00F22A88">
        <w:rPr>
          <w:rFonts w:ascii="Times New Roman" w:hAnsi="Times New Roman"/>
          <w:sz w:val="24"/>
          <w:lang w:val="en-US"/>
        </w:rPr>
        <w:t xml:space="preserve"> </w:t>
      </w:r>
      <w:r w:rsidR="00F22A88" w:rsidRPr="00F22A88">
        <w:rPr>
          <w:rFonts w:ascii="Times New Roman" w:hAnsi="Times New Roman"/>
          <w:sz w:val="24"/>
          <w:lang w:val="en-US"/>
        </w:rPr>
        <w:t xml:space="preserve">and the legislation regarding adoption in seven states was reformed. </w:t>
      </w:r>
      <w:r w:rsidRPr="00F22A88">
        <w:rPr>
          <w:rFonts w:ascii="Times New Roman" w:hAnsi="Times New Roman"/>
          <w:sz w:val="24"/>
          <w:lang w:val="en-US"/>
        </w:rPr>
        <w:t>In Aguascalientes, in April 2012 the</w:t>
      </w:r>
      <w:r w:rsidR="00F22A88">
        <w:rPr>
          <w:rFonts w:ascii="Times New Roman" w:hAnsi="Times New Roman"/>
          <w:sz w:val="24"/>
          <w:lang w:val="en-US"/>
        </w:rPr>
        <w:t xml:space="preserve"> figure of</w:t>
      </w:r>
      <w:r w:rsidRPr="00F22A88">
        <w:rPr>
          <w:rFonts w:ascii="Times New Roman" w:hAnsi="Times New Roman"/>
          <w:sz w:val="24"/>
          <w:lang w:val="en-US"/>
        </w:rPr>
        <w:t xml:space="preserve"> </w:t>
      </w:r>
      <w:r w:rsidRPr="00F22A88">
        <w:rPr>
          <w:rFonts w:ascii="Times New Roman" w:hAnsi="Times New Roman"/>
          <w:i/>
          <w:sz w:val="24"/>
          <w:lang w:val="en-US"/>
        </w:rPr>
        <w:t>simple adoption</w:t>
      </w:r>
      <w:r w:rsidRPr="00F22A88">
        <w:rPr>
          <w:rFonts w:ascii="Times New Roman" w:hAnsi="Times New Roman"/>
          <w:sz w:val="24"/>
          <w:lang w:val="en-US"/>
        </w:rPr>
        <w:t xml:space="preserve"> was </w:t>
      </w:r>
      <w:r w:rsidR="003029F4">
        <w:rPr>
          <w:rFonts w:ascii="Times New Roman" w:hAnsi="Times New Roman"/>
          <w:sz w:val="24"/>
          <w:lang w:val="en-US"/>
        </w:rPr>
        <w:t>repealed</w:t>
      </w:r>
      <w:r w:rsidRPr="00F22A88">
        <w:rPr>
          <w:rFonts w:ascii="Times New Roman" w:hAnsi="Times New Roman"/>
          <w:sz w:val="24"/>
          <w:lang w:val="en-US"/>
        </w:rPr>
        <w:t>. In December 2014 in Baja California</w:t>
      </w:r>
      <w:r w:rsidR="003029F4">
        <w:rPr>
          <w:rFonts w:ascii="Times New Roman" w:hAnsi="Times New Roman"/>
          <w:sz w:val="24"/>
          <w:lang w:val="en-US"/>
        </w:rPr>
        <w:t xml:space="preserve"> the general adoption </w:t>
      </w:r>
      <w:r w:rsidRPr="00F22A88">
        <w:rPr>
          <w:rFonts w:ascii="Times New Roman" w:hAnsi="Times New Roman"/>
          <w:sz w:val="24"/>
          <w:lang w:val="en-US"/>
        </w:rPr>
        <w:t>requirements,</w:t>
      </w:r>
      <w:r w:rsidR="003029F4">
        <w:rPr>
          <w:rFonts w:ascii="Times New Roman" w:hAnsi="Times New Roman"/>
          <w:sz w:val="24"/>
          <w:lang w:val="en-US"/>
        </w:rPr>
        <w:t xml:space="preserve"> rights and obligations of adopters, and </w:t>
      </w:r>
      <w:r w:rsidRPr="00F22A88">
        <w:rPr>
          <w:rFonts w:ascii="Times New Roman" w:hAnsi="Times New Roman"/>
          <w:sz w:val="24"/>
          <w:lang w:val="en-US"/>
        </w:rPr>
        <w:t>international adoption</w:t>
      </w:r>
      <w:r w:rsidR="003029F4">
        <w:rPr>
          <w:rFonts w:ascii="Times New Roman" w:hAnsi="Times New Roman"/>
          <w:sz w:val="24"/>
          <w:lang w:val="en-US"/>
        </w:rPr>
        <w:t xml:space="preserve"> requirements were modified</w:t>
      </w:r>
      <w:r w:rsidRPr="00F22A88">
        <w:rPr>
          <w:rFonts w:ascii="Times New Roman" w:hAnsi="Times New Roman"/>
          <w:sz w:val="24"/>
          <w:lang w:val="en-US"/>
        </w:rPr>
        <w:t>. In March 2013 in Zacatecas a reform that grants more faculties to the</w:t>
      </w:r>
      <w:r w:rsidRPr="00F22A88">
        <w:rPr>
          <w:lang w:val="en-US"/>
        </w:rPr>
        <w:t xml:space="preserve"> </w:t>
      </w:r>
      <w:r w:rsidRPr="00F22A88">
        <w:rPr>
          <w:rFonts w:ascii="Times New Roman" w:hAnsi="Times New Roman"/>
          <w:i/>
          <w:sz w:val="24"/>
          <w:lang w:val="en-US"/>
        </w:rPr>
        <w:t>Attorney for the Defense of Children and</w:t>
      </w:r>
      <w:r w:rsidR="009F3B4E" w:rsidRPr="00F22A88">
        <w:rPr>
          <w:rFonts w:ascii="Times New Roman" w:hAnsi="Times New Roman"/>
          <w:i/>
          <w:sz w:val="24"/>
          <w:lang w:val="en-US"/>
        </w:rPr>
        <w:t xml:space="preserve"> the</w:t>
      </w:r>
      <w:r w:rsidRPr="00F22A88">
        <w:rPr>
          <w:rFonts w:ascii="Times New Roman" w:hAnsi="Times New Roman"/>
          <w:i/>
          <w:sz w:val="24"/>
          <w:lang w:val="en-US"/>
        </w:rPr>
        <w:t xml:space="preserve"> Family </w:t>
      </w:r>
      <w:r w:rsidR="009F3B4E" w:rsidRPr="00F22A88">
        <w:rPr>
          <w:rFonts w:ascii="Times New Roman" w:hAnsi="Times New Roman"/>
          <w:sz w:val="24"/>
          <w:lang w:val="en-US"/>
        </w:rPr>
        <w:t>of</w:t>
      </w:r>
      <w:r w:rsidRPr="00F22A88">
        <w:rPr>
          <w:rFonts w:ascii="Times New Roman" w:hAnsi="Times New Roman"/>
          <w:sz w:val="24"/>
          <w:lang w:val="en-US"/>
        </w:rPr>
        <w:t xml:space="preserve"> SEDIF concerning adoption was approved. In the states of Mexico, Veracruz and Chiapas simple adoption was repealed, on the basis of the reforms approved on May 15</w:t>
      </w:r>
      <w:r w:rsidRPr="00F22A88">
        <w:rPr>
          <w:rFonts w:ascii="Times New Roman" w:hAnsi="Times New Roman"/>
          <w:sz w:val="24"/>
          <w:vertAlign w:val="superscript"/>
          <w:lang w:val="en-US"/>
        </w:rPr>
        <w:t>th</w:t>
      </w:r>
      <w:r w:rsidRPr="00F22A88">
        <w:rPr>
          <w:rFonts w:ascii="Times New Roman" w:hAnsi="Times New Roman"/>
          <w:sz w:val="24"/>
          <w:lang w:val="en-US"/>
        </w:rPr>
        <w:t>, August 28</w:t>
      </w:r>
      <w:r w:rsidRPr="00F22A88">
        <w:rPr>
          <w:rFonts w:ascii="Times New Roman" w:hAnsi="Times New Roman"/>
          <w:sz w:val="24"/>
          <w:vertAlign w:val="superscript"/>
          <w:lang w:val="en-US"/>
        </w:rPr>
        <w:t>th</w:t>
      </w:r>
      <w:r w:rsidRPr="00F22A88">
        <w:rPr>
          <w:rFonts w:ascii="Times New Roman" w:hAnsi="Times New Roman"/>
          <w:sz w:val="24"/>
          <w:lang w:val="en-US"/>
        </w:rPr>
        <w:t xml:space="preserve"> and September 17</w:t>
      </w:r>
      <w:r w:rsidRPr="00F22A88">
        <w:rPr>
          <w:rFonts w:ascii="Times New Roman" w:hAnsi="Times New Roman"/>
          <w:sz w:val="24"/>
          <w:vertAlign w:val="superscript"/>
          <w:lang w:val="en-US"/>
        </w:rPr>
        <w:t>th</w:t>
      </w:r>
      <w:r w:rsidR="0062004F" w:rsidRPr="00F22A88">
        <w:rPr>
          <w:rFonts w:ascii="Times New Roman" w:hAnsi="Times New Roman"/>
          <w:sz w:val="24"/>
          <w:lang w:val="en-US"/>
        </w:rPr>
        <w:t>, 2</w:t>
      </w:r>
      <w:r w:rsidRPr="00F22A88">
        <w:rPr>
          <w:rFonts w:ascii="Times New Roman" w:hAnsi="Times New Roman"/>
          <w:sz w:val="24"/>
          <w:lang w:val="en-US"/>
        </w:rPr>
        <w:t xml:space="preserve">014, respectively. In the state of Sinaloa, the chapter concerning adoption was repealed and a Family Code was created in February 2013. Finally, in Tamaulipas the chapter about adoption was repealed and the Law on Adoption </w:t>
      </w:r>
      <w:r w:rsidR="003029F4">
        <w:rPr>
          <w:rFonts w:ascii="Times New Roman" w:hAnsi="Times New Roman"/>
          <w:sz w:val="24"/>
          <w:lang w:val="en-US"/>
        </w:rPr>
        <w:t xml:space="preserve">was </w:t>
      </w:r>
      <w:r w:rsidR="000A376B">
        <w:rPr>
          <w:rFonts w:ascii="Times New Roman" w:hAnsi="Times New Roman"/>
          <w:sz w:val="24"/>
          <w:lang w:val="en-US"/>
        </w:rPr>
        <w:t>drafted</w:t>
      </w:r>
      <w:r w:rsidR="003029F4">
        <w:rPr>
          <w:rFonts w:ascii="Times New Roman" w:hAnsi="Times New Roman"/>
          <w:sz w:val="24"/>
          <w:lang w:val="en-US"/>
        </w:rPr>
        <w:t xml:space="preserve"> </w:t>
      </w:r>
      <w:r w:rsidRPr="00F22A88">
        <w:rPr>
          <w:rFonts w:ascii="Times New Roman" w:hAnsi="Times New Roman"/>
          <w:sz w:val="24"/>
          <w:lang w:val="en-US"/>
        </w:rPr>
        <w:t>in August 2012.</w:t>
      </w:r>
    </w:p>
    <w:p w:rsidR="00216DD5" w:rsidRPr="00117BAB" w:rsidRDefault="00216DD5" w:rsidP="00216DD5">
      <w:pPr>
        <w:spacing w:before="120" w:after="120"/>
        <w:jc w:val="both"/>
        <w:rPr>
          <w:rFonts w:ascii="Times New Roman" w:hAnsi="Times New Roman"/>
          <w:b/>
          <w:sz w:val="24"/>
          <w:lang w:val="en-US"/>
        </w:rPr>
      </w:pPr>
      <w:r w:rsidRPr="00117BAB">
        <w:rPr>
          <w:rFonts w:ascii="Times New Roman" w:hAnsi="Times New Roman"/>
          <w:b/>
          <w:sz w:val="24"/>
          <w:lang w:val="en-US"/>
        </w:rPr>
        <w:t xml:space="preserve">            International</w:t>
      </w:r>
    </w:p>
    <w:p w:rsidR="00216DD5" w:rsidRPr="00117BAB" w:rsidRDefault="00216DD5" w:rsidP="00216DD5">
      <w:pPr>
        <w:pStyle w:val="ListParagraph"/>
        <w:numPr>
          <w:ilvl w:val="0"/>
          <w:numId w:val="5"/>
        </w:numPr>
        <w:spacing w:before="120" w:after="120"/>
        <w:jc w:val="both"/>
        <w:rPr>
          <w:rFonts w:ascii="Times New Roman" w:hAnsi="Times New Roman"/>
          <w:sz w:val="24"/>
          <w:lang w:val="en-US"/>
        </w:rPr>
      </w:pPr>
      <w:r w:rsidRPr="00117BAB">
        <w:rPr>
          <w:rFonts w:ascii="Times New Roman" w:hAnsi="Times New Roman"/>
          <w:sz w:val="24"/>
          <w:lang w:val="en-US"/>
        </w:rPr>
        <w:t>In June 2013, the SNDIF issue</w:t>
      </w:r>
      <w:r w:rsidR="009F3B4E" w:rsidRPr="00117BAB">
        <w:rPr>
          <w:rFonts w:ascii="Times New Roman" w:hAnsi="Times New Roman"/>
          <w:sz w:val="24"/>
          <w:lang w:val="en-US"/>
        </w:rPr>
        <w:t>d</w:t>
      </w:r>
      <w:r w:rsidRPr="00117BAB">
        <w:rPr>
          <w:rFonts w:ascii="Times New Roman" w:hAnsi="Times New Roman"/>
          <w:sz w:val="24"/>
          <w:lang w:val="en-US"/>
        </w:rPr>
        <w:t xml:space="preserve"> the </w:t>
      </w:r>
      <w:r w:rsidRPr="00117BAB">
        <w:rPr>
          <w:rFonts w:ascii="Times New Roman" w:hAnsi="Times New Roman"/>
          <w:i/>
          <w:sz w:val="24"/>
          <w:lang w:val="en-US"/>
        </w:rPr>
        <w:t xml:space="preserve">Requirements and Procedures for the Renewal of </w:t>
      </w:r>
      <w:r w:rsidR="000A376B">
        <w:rPr>
          <w:rFonts w:ascii="Times New Roman" w:hAnsi="Times New Roman"/>
          <w:i/>
          <w:sz w:val="24"/>
          <w:lang w:val="en-US"/>
        </w:rPr>
        <w:t xml:space="preserve">the </w:t>
      </w:r>
      <w:r w:rsidRPr="00117BAB">
        <w:rPr>
          <w:rFonts w:ascii="Times New Roman" w:hAnsi="Times New Roman"/>
          <w:i/>
          <w:sz w:val="24"/>
          <w:lang w:val="en-US"/>
        </w:rPr>
        <w:t>authorization</w:t>
      </w:r>
      <w:r w:rsidR="000A376B">
        <w:rPr>
          <w:rFonts w:ascii="Times New Roman" w:hAnsi="Times New Roman"/>
          <w:i/>
          <w:sz w:val="24"/>
          <w:lang w:val="en-US"/>
        </w:rPr>
        <w:t xml:space="preserve"> for professionals working at </w:t>
      </w:r>
      <w:r w:rsidRPr="00117BAB">
        <w:rPr>
          <w:rFonts w:ascii="Times New Roman" w:hAnsi="Times New Roman"/>
          <w:i/>
          <w:sz w:val="24"/>
          <w:lang w:val="en-US"/>
        </w:rPr>
        <w:t>private care institutions or/and private charities</w:t>
      </w:r>
      <w:r w:rsidRPr="00117BAB">
        <w:rPr>
          <w:rStyle w:val="FootnoteReference"/>
          <w:rFonts w:ascii="Times New Roman" w:hAnsi="Times New Roman"/>
          <w:i/>
          <w:sz w:val="24"/>
          <w:lang w:val="en-US"/>
        </w:rPr>
        <w:footnoteReference w:id="15"/>
      </w:r>
      <w:r w:rsidRPr="00117BAB">
        <w:rPr>
          <w:rFonts w:ascii="Times New Roman" w:hAnsi="Times New Roman"/>
          <w:sz w:val="24"/>
          <w:lang w:val="en-US"/>
        </w:rPr>
        <w:t xml:space="preserve">which seek to provide greater certainty and transparency to the process of international adoption in so far as it regulates the professional authorizations that develop psychosocial reports of international adoption, post- adoption follow ups and adoptability reports, essential documents within the </w:t>
      </w:r>
      <w:r w:rsidR="000A376B">
        <w:rPr>
          <w:rFonts w:ascii="Times New Roman" w:hAnsi="Times New Roman"/>
          <w:sz w:val="24"/>
          <w:lang w:val="en-US"/>
        </w:rPr>
        <w:t xml:space="preserve">adoption </w:t>
      </w:r>
      <w:r w:rsidRPr="00117BAB">
        <w:rPr>
          <w:rFonts w:ascii="Times New Roman" w:hAnsi="Times New Roman"/>
          <w:sz w:val="24"/>
          <w:lang w:val="en-US"/>
        </w:rPr>
        <w:t>proc</w:t>
      </w:r>
      <w:r w:rsidR="006F270F">
        <w:rPr>
          <w:rFonts w:ascii="Times New Roman" w:hAnsi="Times New Roman"/>
          <w:sz w:val="24"/>
          <w:lang w:val="en-US"/>
        </w:rPr>
        <w:t>ess. These guidelines were</w:t>
      </w:r>
      <w:r w:rsidRPr="00117BAB">
        <w:rPr>
          <w:rFonts w:ascii="Times New Roman" w:hAnsi="Times New Roman"/>
          <w:sz w:val="24"/>
          <w:lang w:val="en-US"/>
        </w:rPr>
        <w:t xml:space="preserve"> issued on the basis of articles 4.5 and 16 of the Hague Convention, as well as </w:t>
      </w:r>
      <w:r w:rsidR="000A376B">
        <w:rPr>
          <w:rFonts w:ascii="Times New Roman" w:hAnsi="Times New Roman"/>
          <w:sz w:val="24"/>
          <w:lang w:val="en-US"/>
        </w:rPr>
        <w:t>on</w:t>
      </w:r>
      <w:r w:rsidRPr="00117BAB">
        <w:rPr>
          <w:rFonts w:ascii="Times New Roman" w:hAnsi="Times New Roman"/>
          <w:sz w:val="24"/>
          <w:lang w:val="en-US"/>
        </w:rPr>
        <w:t xml:space="preserve"> its </w:t>
      </w:r>
      <w:r w:rsidRPr="00117BAB">
        <w:rPr>
          <w:rFonts w:ascii="Times New Roman" w:hAnsi="Times New Roman"/>
          <w:i/>
          <w:sz w:val="24"/>
          <w:lang w:val="en-US"/>
        </w:rPr>
        <w:t>Guides to Good Practices</w:t>
      </w:r>
      <w:r w:rsidRPr="00117BAB">
        <w:rPr>
          <w:rFonts w:ascii="Times New Roman" w:hAnsi="Times New Roman"/>
          <w:sz w:val="24"/>
          <w:lang w:val="en-US"/>
        </w:rPr>
        <w:t xml:space="preserve"> number 1 and 2.</w:t>
      </w:r>
    </w:p>
    <w:p w:rsidR="00216DD5" w:rsidRPr="00117BAB" w:rsidRDefault="00216DD5" w:rsidP="00216DD5">
      <w:pPr>
        <w:pStyle w:val="ListParagraph"/>
        <w:numPr>
          <w:ilvl w:val="0"/>
          <w:numId w:val="5"/>
        </w:numPr>
        <w:spacing w:before="120" w:after="120"/>
        <w:jc w:val="both"/>
        <w:rPr>
          <w:rFonts w:ascii="Times New Roman" w:hAnsi="Times New Roman"/>
          <w:sz w:val="24"/>
          <w:lang w:val="en-US"/>
        </w:rPr>
      </w:pPr>
      <w:r w:rsidRPr="00117BAB">
        <w:rPr>
          <w:rFonts w:ascii="Times New Roman" w:hAnsi="Times New Roman"/>
          <w:sz w:val="24"/>
          <w:lang w:val="en-US"/>
        </w:rPr>
        <w:t>Within the framework of these requirements and procedures, the SNDIF authorized three international bodies of the United States of America in May; five in July and one in August 201</w:t>
      </w:r>
      <w:r w:rsidR="000A376B">
        <w:rPr>
          <w:rFonts w:ascii="Times New Roman" w:hAnsi="Times New Roman"/>
          <w:sz w:val="24"/>
          <w:lang w:val="en-US"/>
        </w:rPr>
        <w:t>3 and</w:t>
      </w:r>
      <w:r w:rsidR="0062004F">
        <w:rPr>
          <w:rFonts w:ascii="Times New Roman" w:hAnsi="Times New Roman"/>
          <w:sz w:val="24"/>
          <w:lang w:val="en-US"/>
        </w:rPr>
        <w:t xml:space="preserve"> in January 2014</w:t>
      </w:r>
      <w:r w:rsidR="000A376B">
        <w:rPr>
          <w:rFonts w:ascii="Times New Roman" w:hAnsi="Times New Roman"/>
          <w:sz w:val="24"/>
          <w:lang w:val="en-US"/>
        </w:rPr>
        <w:t xml:space="preserve"> it authorized</w:t>
      </w:r>
      <w:r w:rsidR="0062004F">
        <w:rPr>
          <w:rFonts w:ascii="Times New Roman" w:hAnsi="Times New Roman"/>
          <w:sz w:val="24"/>
          <w:lang w:val="en-US"/>
        </w:rPr>
        <w:t xml:space="preserve"> an</w:t>
      </w:r>
      <w:r w:rsidRPr="00117BAB">
        <w:rPr>
          <w:rFonts w:ascii="Times New Roman" w:hAnsi="Times New Roman"/>
          <w:sz w:val="24"/>
          <w:lang w:val="en-US"/>
        </w:rPr>
        <w:t xml:space="preserve"> international agency from France</w:t>
      </w:r>
      <w:r w:rsidR="000A376B">
        <w:rPr>
          <w:rFonts w:ascii="Times New Roman" w:hAnsi="Times New Roman"/>
          <w:sz w:val="24"/>
          <w:lang w:val="en-US"/>
        </w:rPr>
        <w:t>.</w:t>
      </w:r>
    </w:p>
    <w:p w:rsidR="000F0B76" w:rsidRPr="00117BAB" w:rsidRDefault="000F0B76" w:rsidP="001A4561">
      <w:pPr>
        <w:spacing w:after="120"/>
        <w:jc w:val="both"/>
        <w:rPr>
          <w:rFonts w:ascii="Times New Roman" w:hAnsi="Times New Roman" w:cs="Times New Roman"/>
          <w:b/>
          <w:bCs/>
          <w:sz w:val="24"/>
          <w:lang w:val="en-US"/>
        </w:rPr>
      </w:pPr>
      <w:proofErr w:type="spellStart"/>
      <w:r w:rsidRPr="00117BAB">
        <w:rPr>
          <w:rFonts w:ascii="Times New Roman" w:hAnsi="Times New Roman" w:cs="Times New Roman"/>
          <w:b/>
          <w:bCs/>
          <w:sz w:val="24"/>
          <w:lang w:val="en-US"/>
        </w:rPr>
        <w:t>i</w:t>
      </w:r>
      <w:proofErr w:type="spellEnd"/>
      <w:r w:rsidRPr="00117BAB">
        <w:rPr>
          <w:rFonts w:ascii="Times New Roman" w:hAnsi="Times New Roman" w:cs="Times New Roman"/>
          <w:b/>
          <w:bCs/>
          <w:sz w:val="24"/>
          <w:lang w:val="en-US"/>
        </w:rPr>
        <w:t xml:space="preserve">) </w:t>
      </w:r>
      <w:r w:rsidR="004E2813" w:rsidRPr="00117BAB">
        <w:rPr>
          <w:rFonts w:ascii="Times New Roman" w:hAnsi="Times New Roman" w:cs="Times New Roman"/>
          <w:b/>
          <w:bCs/>
          <w:sz w:val="24"/>
          <w:lang w:val="en-US"/>
        </w:rPr>
        <w:t xml:space="preserve">Illicit transfer and non-return </w:t>
      </w:r>
      <w:r w:rsidRPr="00117BAB">
        <w:rPr>
          <w:rFonts w:ascii="Times New Roman" w:hAnsi="Times New Roman" w:cs="Times New Roman"/>
          <w:b/>
          <w:bCs/>
          <w:sz w:val="24"/>
          <w:lang w:val="en-US"/>
        </w:rPr>
        <w:t>(art. 11);</w:t>
      </w:r>
      <w:r w:rsidR="00FA3928" w:rsidRPr="00117BAB">
        <w:rPr>
          <w:rFonts w:ascii="Times New Roman" w:hAnsi="Times New Roman" w:cs="Times New Roman"/>
          <w:b/>
          <w:bCs/>
          <w:sz w:val="24"/>
          <w:lang w:val="en-US"/>
        </w:rPr>
        <w:t xml:space="preserve"> </w:t>
      </w:r>
    </w:p>
    <w:p w:rsidR="00C448A3" w:rsidRPr="00117BAB" w:rsidRDefault="004E2813" w:rsidP="00216DD5">
      <w:pPr>
        <w:numPr>
          <w:ilvl w:val="0"/>
          <w:numId w:val="5"/>
        </w:numPr>
        <w:jc w:val="both"/>
        <w:rPr>
          <w:rFonts w:ascii="Times New Roman" w:hAnsi="Times New Roman" w:cs="Times New Roman"/>
          <w:sz w:val="24"/>
          <w:lang w:val="en-US"/>
        </w:rPr>
      </w:pPr>
      <w:r w:rsidRPr="00117BAB">
        <w:rPr>
          <w:rFonts w:ascii="Times New Roman" w:hAnsi="Times New Roman" w:cs="Times New Roman"/>
          <w:sz w:val="24"/>
          <w:lang w:val="en-US"/>
        </w:rPr>
        <w:t xml:space="preserve">In April 2013, </w:t>
      </w:r>
      <w:r w:rsidR="00273776" w:rsidRPr="00117BAB">
        <w:rPr>
          <w:rFonts w:ascii="Times New Roman" w:hAnsi="Times New Roman" w:cs="Times New Roman"/>
          <w:sz w:val="24"/>
          <w:lang w:val="en-US"/>
        </w:rPr>
        <w:t xml:space="preserve">SRE, CONATRIB and PGR signed </w:t>
      </w:r>
      <w:r w:rsidRPr="00117BAB">
        <w:rPr>
          <w:rFonts w:ascii="Times New Roman" w:hAnsi="Times New Roman" w:cs="Times New Roman"/>
          <w:sz w:val="24"/>
          <w:lang w:val="en-US"/>
        </w:rPr>
        <w:t xml:space="preserve">a </w:t>
      </w:r>
      <w:r w:rsidR="0062004F">
        <w:rPr>
          <w:rFonts w:ascii="Times New Roman" w:hAnsi="Times New Roman" w:cs="Times New Roman"/>
          <w:sz w:val="24"/>
          <w:lang w:val="en-US"/>
        </w:rPr>
        <w:t xml:space="preserve">Cooperation </w:t>
      </w:r>
      <w:r w:rsidRPr="00117BAB">
        <w:rPr>
          <w:rFonts w:ascii="Times New Roman" w:hAnsi="Times New Roman" w:cs="Times New Roman"/>
          <w:sz w:val="24"/>
          <w:lang w:val="en-US"/>
        </w:rPr>
        <w:t xml:space="preserve">Agreement </w:t>
      </w:r>
      <w:r w:rsidR="00273776" w:rsidRPr="00117BAB">
        <w:rPr>
          <w:rFonts w:ascii="Times New Roman" w:hAnsi="Times New Roman" w:cs="Times New Roman"/>
          <w:sz w:val="24"/>
          <w:lang w:val="en-US"/>
        </w:rPr>
        <w:t>on human rights protection and defense, with emphasis on international child restitution. This agreement seeks to</w:t>
      </w:r>
      <w:r w:rsidR="00C448A3" w:rsidRPr="00117BAB">
        <w:rPr>
          <w:rFonts w:ascii="Times New Roman" w:hAnsi="Times New Roman" w:cs="Times New Roman"/>
          <w:sz w:val="24"/>
          <w:lang w:val="en-US"/>
        </w:rPr>
        <w:t xml:space="preserve"> spread the legal framework on illicit transfers.</w:t>
      </w:r>
    </w:p>
    <w:p w:rsidR="00C448A3" w:rsidRPr="00117BAB" w:rsidRDefault="00C448A3" w:rsidP="00C448A3">
      <w:pPr>
        <w:ind w:left="785"/>
        <w:jc w:val="both"/>
        <w:rPr>
          <w:rFonts w:ascii="Times New Roman" w:hAnsi="Times New Roman" w:cs="Times New Roman"/>
          <w:sz w:val="24"/>
          <w:lang w:val="en-US"/>
        </w:rPr>
      </w:pPr>
    </w:p>
    <w:p w:rsidR="000B7A7F" w:rsidRPr="00117BAB" w:rsidRDefault="00C448A3" w:rsidP="00216DD5">
      <w:pPr>
        <w:numPr>
          <w:ilvl w:val="0"/>
          <w:numId w:val="5"/>
        </w:numPr>
        <w:jc w:val="both"/>
        <w:rPr>
          <w:rFonts w:ascii="Times New Roman" w:hAnsi="Times New Roman" w:cs="Times New Roman"/>
          <w:sz w:val="24"/>
          <w:lang w:val="en-US"/>
        </w:rPr>
      </w:pPr>
      <w:r w:rsidRPr="00117BAB">
        <w:rPr>
          <w:rFonts w:ascii="Times New Roman" w:hAnsi="Times New Roman" w:cs="Times New Roman"/>
          <w:sz w:val="24"/>
          <w:lang w:val="en-US"/>
        </w:rPr>
        <w:t xml:space="preserve">In October 2013, the </w:t>
      </w:r>
      <w:r w:rsidR="00280D64" w:rsidRPr="00117BAB">
        <w:rPr>
          <w:rFonts w:ascii="Times New Roman" w:hAnsi="Times New Roman" w:cs="Times New Roman"/>
          <w:sz w:val="24"/>
          <w:lang w:val="en-US"/>
        </w:rPr>
        <w:t>first Chamber of the Supreme Court of Justice</w:t>
      </w:r>
      <w:r w:rsidRPr="00117BAB">
        <w:rPr>
          <w:rFonts w:ascii="Times New Roman" w:hAnsi="Times New Roman" w:cs="Times New Roman"/>
          <w:sz w:val="24"/>
          <w:lang w:val="en-US"/>
        </w:rPr>
        <w:t xml:space="preserve"> </w:t>
      </w:r>
      <w:r w:rsidR="00280D64" w:rsidRPr="00117BAB">
        <w:rPr>
          <w:rFonts w:ascii="Times New Roman" w:hAnsi="Times New Roman" w:cs="Times New Roman"/>
          <w:sz w:val="24"/>
          <w:lang w:val="en-US"/>
        </w:rPr>
        <w:t>issued a thesis that gives legal certainty to the procedure of international restitution of children.</w:t>
      </w:r>
    </w:p>
    <w:p w:rsidR="00C448A3" w:rsidRPr="00117BAB" w:rsidRDefault="00C448A3" w:rsidP="00C448A3">
      <w:pPr>
        <w:pStyle w:val="ListParagraph"/>
        <w:rPr>
          <w:rFonts w:ascii="Times New Roman" w:hAnsi="Times New Roman"/>
          <w:sz w:val="24"/>
          <w:lang w:val="en-US"/>
        </w:rPr>
      </w:pPr>
    </w:p>
    <w:p w:rsidR="000F0B76" w:rsidRPr="00117BAB" w:rsidRDefault="000F0B76" w:rsidP="001A4561">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j) </w:t>
      </w:r>
      <w:r w:rsidR="00280D64" w:rsidRPr="00117BAB">
        <w:rPr>
          <w:rFonts w:ascii="Times New Roman" w:hAnsi="Times New Roman" w:cs="Times New Roman"/>
          <w:b/>
          <w:bCs/>
          <w:sz w:val="24"/>
          <w:lang w:val="en-US"/>
        </w:rPr>
        <w:t>Abuse and neglect, including physical and psychological recovery and social reintegration</w:t>
      </w:r>
      <w:r w:rsidRPr="00117BAB">
        <w:rPr>
          <w:rFonts w:ascii="Times New Roman" w:hAnsi="Times New Roman" w:cs="Times New Roman"/>
          <w:b/>
          <w:bCs/>
          <w:sz w:val="24"/>
          <w:lang w:val="en-US"/>
        </w:rPr>
        <w:t xml:space="preserve"> (art</w:t>
      </w:r>
      <w:r w:rsidR="00280D64" w:rsidRPr="00117BAB">
        <w:rPr>
          <w:rFonts w:ascii="Times New Roman" w:hAnsi="Times New Roman" w:cs="Times New Roman"/>
          <w:b/>
          <w:bCs/>
          <w:sz w:val="24"/>
          <w:lang w:val="en-US"/>
        </w:rPr>
        <w:t>s</w:t>
      </w:r>
      <w:r w:rsidRPr="00117BAB">
        <w:rPr>
          <w:rFonts w:ascii="Times New Roman" w:hAnsi="Times New Roman" w:cs="Times New Roman"/>
          <w:b/>
          <w:bCs/>
          <w:sz w:val="24"/>
          <w:lang w:val="en-US"/>
        </w:rPr>
        <w:t>. 19</w:t>
      </w:r>
      <w:r w:rsidR="00280D64" w:rsidRPr="00117BAB">
        <w:rPr>
          <w:rFonts w:ascii="Times New Roman" w:hAnsi="Times New Roman" w:cs="Times New Roman"/>
          <w:b/>
          <w:bCs/>
          <w:sz w:val="24"/>
          <w:lang w:val="en-US"/>
        </w:rPr>
        <w:t xml:space="preserve"> and </w:t>
      </w:r>
      <w:r w:rsidRPr="00117BAB">
        <w:rPr>
          <w:rFonts w:ascii="Times New Roman" w:hAnsi="Times New Roman" w:cs="Times New Roman"/>
          <w:b/>
          <w:bCs/>
          <w:sz w:val="24"/>
          <w:lang w:val="en-US"/>
        </w:rPr>
        <w:t>39).</w:t>
      </w:r>
    </w:p>
    <w:p w:rsidR="00E079C9" w:rsidRPr="00117BAB" w:rsidRDefault="00E079C9" w:rsidP="00216DD5">
      <w:pPr>
        <w:pStyle w:val="ListParagraph"/>
        <w:numPr>
          <w:ilvl w:val="0"/>
          <w:numId w:val="5"/>
        </w:numPr>
        <w:jc w:val="both"/>
        <w:rPr>
          <w:rFonts w:ascii="Times New Roman" w:hAnsi="Times New Roman"/>
          <w:color w:val="000000"/>
          <w:sz w:val="24"/>
          <w:lang w:val="en-US"/>
        </w:rPr>
      </w:pPr>
      <w:r w:rsidRPr="00117BAB">
        <w:rPr>
          <w:rFonts w:ascii="Times New Roman" w:hAnsi="Times New Roman"/>
          <w:sz w:val="24"/>
          <w:lang w:val="en-US"/>
        </w:rPr>
        <w:t xml:space="preserve">In order to reduce risk factors for children who live in violent and criminal environments, the </w:t>
      </w:r>
      <w:r w:rsidRPr="00117BAB">
        <w:rPr>
          <w:rFonts w:ascii="Times New Roman" w:hAnsi="Times New Roman"/>
          <w:i/>
          <w:sz w:val="24"/>
          <w:lang w:val="en-US"/>
        </w:rPr>
        <w:t>National Program for Social Prevention of Violence and Delinquency</w:t>
      </w:r>
      <w:r w:rsidRPr="00117BAB">
        <w:rPr>
          <w:rFonts w:ascii="Times New Roman" w:hAnsi="Times New Roman"/>
          <w:sz w:val="24"/>
          <w:lang w:val="en-US"/>
        </w:rPr>
        <w:t xml:space="preserve"> 2014-2018</w:t>
      </w:r>
      <w:r w:rsidR="0042772D" w:rsidRPr="00117BAB">
        <w:rPr>
          <w:rStyle w:val="FootnoteReference"/>
          <w:rFonts w:ascii="Times New Roman" w:hAnsi="Times New Roman"/>
          <w:sz w:val="24"/>
          <w:lang w:val="en-US"/>
        </w:rPr>
        <w:footnoteReference w:id="16"/>
      </w:r>
      <w:r w:rsidRPr="00117BAB">
        <w:rPr>
          <w:rFonts w:ascii="Times New Roman" w:hAnsi="Times New Roman"/>
          <w:sz w:val="24"/>
          <w:lang w:val="en-US"/>
        </w:rPr>
        <w:t xml:space="preserve"> promotes </w:t>
      </w:r>
      <w:r w:rsidR="00810B97" w:rsidRPr="00117BAB">
        <w:rPr>
          <w:rFonts w:ascii="Times New Roman" w:hAnsi="Times New Roman"/>
          <w:sz w:val="24"/>
          <w:lang w:val="en-US"/>
        </w:rPr>
        <w:t xml:space="preserve">the following </w:t>
      </w:r>
      <w:r w:rsidRPr="00117BAB">
        <w:rPr>
          <w:rFonts w:ascii="Times New Roman" w:hAnsi="Times New Roman"/>
          <w:sz w:val="24"/>
          <w:lang w:val="en-US"/>
        </w:rPr>
        <w:t>actions</w:t>
      </w:r>
      <w:r w:rsidR="00810B97" w:rsidRPr="00117BAB">
        <w:rPr>
          <w:rFonts w:ascii="Times New Roman" w:hAnsi="Times New Roman"/>
          <w:sz w:val="24"/>
          <w:lang w:val="en-US"/>
        </w:rPr>
        <w:t xml:space="preserve">: </w:t>
      </w:r>
      <w:r w:rsidRPr="00117BAB">
        <w:rPr>
          <w:rFonts w:ascii="Times New Roman" w:hAnsi="Times New Roman"/>
          <w:sz w:val="24"/>
          <w:lang w:val="en-US"/>
        </w:rPr>
        <w:t>democratic interaction and respect to the rights of child</w:t>
      </w:r>
      <w:r w:rsidR="000A376B">
        <w:rPr>
          <w:rFonts w:ascii="Times New Roman" w:hAnsi="Times New Roman"/>
          <w:sz w:val="24"/>
          <w:lang w:val="en-US"/>
        </w:rPr>
        <w:t>ren</w:t>
      </w:r>
      <w:r w:rsidRPr="00117BAB">
        <w:rPr>
          <w:rFonts w:ascii="Times New Roman" w:hAnsi="Times New Roman"/>
          <w:sz w:val="24"/>
          <w:lang w:val="en-US"/>
        </w:rPr>
        <w:t xml:space="preserve"> inside famil</w:t>
      </w:r>
      <w:r w:rsidR="00C54C06" w:rsidRPr="00117BAB">
        <w:rPr>
          <w:rFonts w:ascii="Times New Roman" w:hAnsi="Times New Roman"/>
          <w:sz w:val="24"/>
          <w:lang w:val="en-US"/>
        </w:rPr>
        <w:t>ies</w:t>
      </w:r>
      <w:r w:rsidR="00810B97" w:rsidRPr="00117BAB">
        <w:rPr>
          <w:rFonts w:ascii="Times New Roman" w:hAnsi="Times New Roman"/>
          <w:sz w:val="24"/>
          <w:lang w:val="en-US"/>
        </w:rPr>
        <w:t>; strengthen</w:t>
      </w:r>
      <w:r w:rsidR="00C54C06" w:rsidRPr="00117BAB">
        <w:rPr>
          <w:rFonts w:ascii="Times New Roman" w:hAnsi="Times New Roman"/>
          <w:sz w:val="24"/>
          <w:lang w:val="en-US"/>
        </w:rPr>
        <w:t>ing of</w:t>
      </w:r>
      <w:r w:rsidR="00810B97" w:rsidRPr="00117BAB">
        <w:rPr>
          <w:rFonts w:ascii="Times New Roman" w:hAnsi="Times New Roman"/>
          <w:sz w:val="24"/>
          <w:lang w:val="en-US"/>
        </w:rPr>
        <w:t xml:space="preserve"> parental skills that support the development of children</w:t>
      </w:r>
      <w:r w:rsidR="00C54C06" w:rsidRPr="00117BAB">
        <w:rPr>
          <w:rFonts w:ascii="Times New Roman" w:hAnsi="Times New Roman"/>
          <w:sz w:val="24"/>
          <w:lang w:val="en-US"/>
        </w:rPr>
        <w:t xml:space="preserve">; good school performance and attendance; </w:t>
      </w:r>
      <w:r w:rsidR="00B33BC5" w:rsidRPr="00117BAB">
        <w:rPr>
          <w:rFonts w:ascii="Times New Roman" w:hAnsi="Times New Roman"/>
          <w:sz w:val="24"/>
          <w:lang w:val="en-US"/>
        </w:rPr>
        <w:t xml:space="preserve">prevention of </w:t>
      </w:r>
      <w:r w:rsidR="00F43782" w:rsidRPr="00117BAB">
        <w:rPr>
          <w:rFonts w:ascii="Times New Roman" w:hAnsi="Times New Roman"/>
          <w:sz w:val="24"/>
          <w:lang w:val="en-US"/>
        </w:rPr>
        <w:t>violence</w:t>
      </w:r>
      <w:r w:rsidR="00B33BC5" w:rsidRPr="00117BAB">
        <w:rPr>
          <w:rFonts w:ascii="Times New Roman" w:hAnsi="Times New Roman"/>
          <w:sz w:val="24"/>
          <w:lang w:val="en-US"/>
        </w:rPr>
        <w:t xml:space="preserve"> </w:t>
      </w:r>
      <w:r w:rsidR="00F43782" w:rsidRPr="00117BAB">
        <w:rPr>
          <w:rFonts w:ascii="Times New Roman" w:hAnsi="Times New Roman"/>
          <w:sz w:val="24"/>
          <w:lang w:val="en-US"/>
        </w:rPr>
        <w:t>and discrimination at school; participation and civic education</w:t>
      </w:r>
      <w:r w:rsidR="00B33BC5" w:rsidRPr="00117BAB">
        <w:rPr>
          <w:rFonts w:ascii="Times New Roman" w:hAnsi="Times New Roman"/>
          <w:sz w:val="24"/>
          <w:lang w:val="en-US"/>
        </w:rPr>
        <w:t xml:space="preserve"> among children to prevent violence and delinquency; cultural and sports activities for children to develop healthy and non-violent lifestyles; permanent actions to prevent CSEC and child trafficking, and responsible use of Internet to prevent cyber-crimes against children. </w:t>
      </w:r>
    </w:p>
    <w:p w:rsidR="00E079C9" w:rsidRPr="00117BAB" w:rsidRDefault="00E079C9" w:rsidP="00B33BC5">
      <w:pPr>
        <w:ind w:left="425"/>
        <w:jc w:val="both"/>
        <w:rPr>
          <w:rFonts w:ascii="Times New Roman" w:hAnsi="Times New Roman"/>
          <w:color w:val="000000"/>
          <w:sz w:val="24"/>
          <w:lang w:val="en-US"/>
        </w:rPr>
      </w:pPr>
    </w:p>
    <w:p w:rsidR="00E079C9" w:rsidRPr="00117BAB" w:rsidRDefault="00E05481" w:rsidP="00216DD5">
      <w:pPr>
        <w:pStyle w:val="ListParagraph"/>
        <w:numPr>
          <w:ilvl w:val="0"/>
          <w:numId w:val="5"/>
        </w:numPr>
        <w:jc w:val="both"/>
        <w:rPr>
          <w:rFonts w:ascii="Times New Roman" w:hAnsi="Times New Roman"/>
          <w:color w:val="000000"/>
          <w:sz w:val="24"/>
          <w:lang w:val="en-US"/>
        </w:rPr>
      </w:pPr>
      <w:r>
        <w:rPr>
          <w:rFonts w:ascii="Times New Roman" w:hAnsi="Times New Roman"/>
          <w:color w:val="000000"/>
          <w:sz w:val="24"/>
          <w:lang w:val="en-US"/>
        </w:rPr>
        <w:t>An</w:t>
      </w:r>
      <w:r w:rsidR="00B33BC5" w:rsidRPr="00117BAB">
        <w:rPr>
          <w:rFonts w:ascii="Times New Roman" w:hAnsi="Times New Roman"/>
          <w:color w:val="000000"/>
          <w:sz w:val="24"/>
          <w:lang w:val="en-US"/>
        </w:rPr>
        <w:t xml:space="preserve"> example of the aforementioned strategy is the program </w:t>
      </w:r>
      <w:r w:rsidR="00C408C4" w:rsidRPr="00117BAB">
        <w:rPr>
          <w:rFonts w:ascii="Times New Roman" w:hAnsi="Times New Roman"/>
          <w:i/>
          <w:color w:val="000000"/>
          <w:sz w:val="24"/>
          <w:lang w:val="en-US"/>
        </w:rPr>
        <w:t xml:space="preserve">Sports Heroes, </w:t>
      </w:r>
      <w:r w:rsidR="00C408C4" w:rsidRPr="00117BAB">
        <w:rPr>
          <w:rFonts w:ascii="Times New Roman" w:hAnsi="Times New Roman"/>
          <w:color w:val="000000"/>
          <w:sz w:val="24"/>
          <w:lang w:val="en-US"/>
        </w:rPr>
        <w:t>which uses a</w:t>
      </w:r>
      <w:r w:rsidR="000A376B">
        <w:rPr>
          <w:rFonts w:ascii="Times New Roman" w:hAnsi="Times New Roman"/>
          <w:color w:val="000000"/>
          <w:sz w:val="24"/>
          <w:lang w:val="en-US"/>
        </w:rPr>
        <w:t xml:space="preserve"> comprehensive</w:t>
      </w:r>
      <w:r w:rsidR="00C408C4" w:rsidRPr="00117BAB">
        <w:rPr>
          <w:rFonts w:ascii="Times New Roman" w:hAnsi="Times New Roman"/>
          <w:color w:val="000000"/>
          <w:sz w:val="24"/>
          <w:lang w:val="en-US"/>
        </w:rPr>
        <w:t xml:space="preserve"> approach of social prevention of violence through football and it is aimed at children between 13 and 15 years old</w:t>
      </w:r>
      <w:r w:rsidR="0054541E" w:rsidRPr="00117BAB">
        <w:rPr>
          <w:rFonts w:ascii="Times New Roman" w:hAnsi="Times New Roman"/>
          <w:color w:val="000000"/>
          <w:sz w:val="24"/>
          <w:lang w:val="en-US"/>
        </w:rPr>
        <w:t xml:space="preserve"> at risk. The program has mixed academies with two components: football lessons delivered by a retired football professional player and an educative program </w:t>
      </w:r>
      <w:r w:rsidR="000A376B">
        <w:rPr>
          <w:rFonts w:ascii="Times New Roman" w:hAnsi="Times New Roman"/>
          <w:color w:val="000000"/>
          <w:sz w:val="24"/>
          <w:lang w:val="en-US"/>
        </w:rPr>
        <w:t>consisting of</w:t>
      </w:r>
      <w:r w:rsidR="0054541E" w:rsidRPr="00117BAB">
        <w:rPr>
          <w:rFonts w:ascii="Times New Roman" w:hAnsi="Times New Roman"/>
          <w:color w:val="000000"/>
          <w:sz w:val="24"/>
          <w:lang w:val="en-US"/>
        </w:rPr>
        <w:t xml:space="preserve"> workshops on prevention of violence, personal development and life skills delivered by OSCs </w:t>
      </w:r>
      <w:r w:rsidR="000A376B">
        <w:rPr>
          <w:rFonts w:ascii="Times New Roman" w:hAnsi="Times New Roman"/>
          <w:color w:val="000000"/>
          <w:sz w:val="24"/>
          <w:lang w:val="en-US"/>
        </w:rPr>
        <w:t>experts</w:t>
      </w:r>
      <w:r w:rsidR="0054541E" w:rsidRPr="00117BAB">
        <w:rPr>
          <w:rFonts w:ascii="Times New Roman" w:hAnsi="Times New Roman"/>
          <w:color w:val="000000"/>
          <w:sz w:val="24"/>
          <w:lang w:val="en-US"/>
        </w:rPr>
        <w:t xml:space="preserve"> on youth. This program was launched in 2013 as a pilot and it targeted 1</w:t>
      </w:r>
      <w:r w:rsidR="000A376B">
        <w:rPr>
          <w:rFonts w:ascii="Times New Roman" w:hAnsi="Times New Roman"/>
          <w:color w:val="000000"/>
          <w:sz w:val="24"/>
          <w:lang w:val="en-US"/>
        </w:rPr>
        <w:t xml:space="preserve"> </w:t>
      </w:r>
      <w:r w:rsidR="0054541E" w:rsidRPr="00117BAB">
        <w:rPr>
          <w:rFonts w:ascii="Times New Roman" w:hAnsi="Times New Roman"/>
          <w:color w:val="000000"/>
          <w:sz w:val="24"/>
          <w:lang w:val="en-US"/>
        </w:rPr>
        <w:t>500 children in 21 cities. During the following months the program will be expanded through 30 states and 60 cities to target 10 000 children throughout the country.</w:t>
      </w:r>
    </w:p>
    <w:p w:rsidR="00E079C9" w:rsidRPr="00117BAB" w:rsidRDefault="00E079C9" w:rsidP="00E079C9">
      <w:pPr>
        <w:pStyle w:val="ListParagraph"/>
        <w:ind w:left="360"/>
        <w:jc w:val="both"/>
        <w:rPr>
          <w:rFonts w:ascii="Times New Roman" w:hAnsi="Times New Roman"/>
          <w:color w:val="000000"/>
          <w:sz w:val="24"/>
          <w:lang w:val="en-US"/>
        </w:rPr>
      </w:pPr>
    </w:p>
    <w:p w:rsidR="0054541E" w:rsidRPr="00117BAB" w:rsidRDefault="00FB6325" w:rsidP="00216DD5">
      <w:pPr>
        <w:pStyle w:val="ListParagraph"/>
        <w:numPr>
          <w:ilvl w:val="0"/>
          <w:numId w:val="5"/>
        </w:numPr>
        <w:jc w:val="both"/>
        <w:rPr>
          <w:rFonts w:ascii="Times New Roman" w:hAnsi="Times New Roman"/>
          <w:color w:val="000000" w:themeColor="text1"/>
          <w:sz w:val="24"/>
          <w:lang w:val="en-US"/>
        </w:rPr>
      </w:pPr>
      <w:r w:rsidRPr="00117BAB">
        <w:rPr>
          <w:rFonts w:ascii="Times New Roman" w:hAnsi="Times New Roman"/>
          <w:color w:val="000000" w:themeColor="text1"/>
          <w:sz w:val="24"/>
          <w:lang w:val="en-US"/>
        </w:rPr>
        <w:t xml:space="preserve">In line with the strategy on prevention of violence, SEGOB implemented the program </w:t>
      </w:r>
      <w:proofErr w:type="spellStart"/>
      <w:r w:rsidRPr="00117BAB">
        <w:rPr>
          <w:rFonts w:ascii="Times New Roman" w:hAnsi="Times New Roman"/>
          <w:i/>
          <w:color w:val="000000" w:themeColor="text1"/>
          <w:sz w:val="24"/>
          <w:lang w:val="en-US"/>
        </w:rPr>
        <w:t>PreVer</w:t>
      </w:r>
      <w:proofErr w:type="spellEnd"/>
      <w:r w:rsidRPr="00117BAB">
        <w:rPr>
          <w:rStyle w:val="FootnoteReference"/>
          <w:rFonts w:ascii="Times New Roman" w:hAnsi="Times New Roman"/>
          <w:i/>
          <w:color w:val="000000" w:themeColor="text1"/>
          <w:sz w:val="24"/>
          <w:lang w:val="en-US"/>
        </w:rPr>
        <w:footnoteReference w:id="17"/>
      </w:r>
      <w:r w:rsidRPr="00117BAB">
        <w:rPr>
          <w:rFonts w:ascii="Times New Roman" w:hAnsi="Times New Roman"/>
          <w:color w:val="000000" w:themeColor="text1"/>
          <w:sz w:val="24"/>
          <w:lang w:val="en-US"/>
        </w:rPr>
        <w:t xml:space="preserve"> which seeks to avoid school desertion caused by undetected visual deficiencies among children and that can be corrected through the use of glasses. During the school </w:t>
      </w:r>
      <w:r w:rsidR="000A376B">
        <w:rPr>
          <w:rFonts w:ascii="Times New Roman" w:hAnsi="Times New Roman"/>
          <w:color w:val="000000" w:themeColor="text1"/>
          <w:sz w:val="24"/>
          <w:lang w:val="en-US"/>
        </w:rPr>
        <w:t>year</w:t>
      </w:r>
      <w:r w:rsidRPr="00117BAB">
        <w:rPr>
          <w:rFonts w:ascii="Times New Roman" w:hAnsi="Times New Roman"/>
          <w:color w:val="000000" w:themeColor="text1"/>
          <w:sz w:val="24"/>
          <w:lang w:val="en-US"/>
        </w:rPr>
        <w:t xml:space="preserve"> 2013-2014, 576 675 glasses will be provided to children who need it. The program is managed by the organization </w:t>
      </w:r>
      <w:proofErr w:type="spellStart"/>
      <w:r w:rsidRPr="00117BAB">
        <w:rPr>
          <w:rFonts w:ascii="Times New Roman" w:hAnsi="Times New Roman"/>
          <w:i/>
          <w:color w:val="000000" w:themeColor="text1"/>
          <w:sz w:val="24"/>
          <w:lang w:val="en-US"/>
        </w:rPr>
        <w:t>Ver</w:t>
      </w:r>
      <w:proofErr w:type="spellEnd"/>
      <w:r w:rsidRPr="00117BAB">
        <w:rPr>
          <w:rFonts w:ascii="Times New Roman" w:hAnsi="Times New Roman"/>
          <w:i/>
          <w:color w:val="000000" w:themeColor="text1"/>
          <w:sz w:val="24"/>
          <w:lang w:val="en-US"/>
        </w:rPr>
        <w:t xml:space="preserve"> </w:t>
      </w:r>
      <w:proofErr w:type="spellStart"/>
      <w:r w:rsidRPr="00117BAB">
        <w:rPr>
          <w:rFonts w:ascii="Times New Roman" w:hAnsi="Times New Roman"/>
          <w:i/>
          <w:color w:val="000000" w:themeColor="text1"/>
          <w:sz w:val="24"/>
          <w:lang w:val="en-US"/>
        </w:rPr>
        <w:t>bien</w:t>
      </w:r>
      <w:proofErr w:type="spellEnd"/>
      <w:r w:rsidRPr="00117BAB">
        <w:rPr>
          <w:rFonts w:ascii="Times New Roman" w:hAnsi="Times New Roman"/>
          <w:i/>
          <w:color w:val="000000" w:themeColor="text1"/>
          <w:sz w:val="24"/>
          <w:lang w:val="en-US"/>
        </w:rPr>
        <w:t xml:space="preserve"> para </w:t>
      </w:r>
      <w:proofErr w:type="spellStart"/>
      <w:r w:rsidRPr="00117BAB">
        <w:rPr>
          <w:rFonts w:ascii="Times New Roman" w:hAnsi="Times New Roman"/>
          <w:i/>
          <w:color w:val="000000" w:themeColor="text1"/>
          <w:sz w:val="24"/>
          <w:lang w:val="en-US"/>
        </w:rPr>
        <w:t>aprender</w:t>
      </w:r>
      <w:proofErr w:type="spellEnd"/>
      <w:r w:rsidRPr="00117BAB">
        <w:rPr>
          <w:rFonts w:ascii="Times New Roman" w:hAnsi="Times New Roman"/>
          <w:i/>
          <w:color w:val="000000" w:themeColor="text1"/>
          <w:sz w:val="24"/>
          <w:lang w:val="en-US"/>
        </w:rPr>
        <w:t xml:space="preserve"> </w:t>
      </w:r>
      <w:proofErr w:type="spellStart"/>
      <w:r w:rsidRPr="00117BAB">
        <w:rPr>
          <w:rFonts w:ascii="Times New Roman" w:hAnsi="Times New Roman"/>
          <w:i/>
          <w:color w:val="000000" w:themeColor="text1"/>
          <w:sz w:val="24"/>
          <w:lang w:val="en-US"/>
        </w:rPr>
        <w:t>m</w:t>
      </w:r>
      <w:r w:rsidR="007D1786" w:rsidRPr="00117BAB">
        <w:rPr>
          <w:rFonts w:ascii="Times New Roman" w:hAnsi="Times New Roman"/>
          <w:i/>
          <w:color w:val="000000" w:themeColor="text1"/>
          <w:sz w:val="24"/>
          <w:lang w:val="en-US"/>
        </w:rPr>
        <w:t>e</w:t>
      </w:r>
      <w:r w:rsidRPr="00117BAB">
        <w:rPr>
          <w:rFonts w:ascii="Times New Roman" w:hAnsi="Times New Roman"/>
          <w:i/>
          <w:color w:val="000000" w:themeColor="text1"/>
          <w:sz w:val="24"/>
          <w:lang w:val="en-US"/>
        </w:rPr>
        <w:t>jor</w:t>
      </w:r>
      <w:proofErr w:type="spellEnd"/>
      <w:r w:rsidRPr="00117BAB">
        <w:rPr>
          <w:rFonts w:ascii="Times New Roman" w:hAnsi="Times New Roman"/>
          <w:i/>
          <w:color w:val="000000" w:themeColor="text1"/>
          <w:sz w:val="24"/>
          <w:lang w:val="en-US"/>
        </w:rPr>
        <w:t xml:space="preserve">. </w:t>
      </w:r>
      <w:r w:rsidRPr="00117BAB">
        <w:rPr>
          <w:rFonts w:ascii="Times New Roman" w:hAnsi="Times New Roman"/>
          <w:color w:val="000000" w:themeColor="text1"/>
          <w:sz w:val="24"/>
          <w:lang w:val="en-US"/>
        </w:rPr>
        <w:t xml:space="preserve"> </w:t>
      </w:r>
    </w:p>
    <w:p w:rsidR="0054541E" w:rsidRPr="00117BAB" w:rsidRDefault="0054541E" w:rsidP="0054541E">
      <w:pPr>
        <w:pStyle w:val="ListParagraph"/>
        <w:rPr>
          <w:rFonts w:ascii="Times New Roman" w:hAnsi="Times New Roman"/>
          <w:color w:val="000000" w:themeColor="text1"/>
          <w:sz w:val="24"/>
          <w:lang w:val="en-US"/>
        </w:rPr>
      </w:pPr>
    </w:p>
    <w:p w:rsidR="00E079C9" w:rsidRPr="00117BAB" w:rsidRDefault="00FB6325" w:rsidP="00216DD5">
      <w:pPr>
        <w:pStyle w:val="ListParagraph"/>
        <w:numPr>
          <w:ilvl w:val="0"/>
          <w:numId w:val="5"/>
        </w:numPr>
        <w:jc w:val="both"/>
        <w:rPr>
          <w:rFonts w:ascii="Times New Roman" w:hAnsi="Times New Roman"/>
          <w:sz w:val="24"/>
          <w:lang w:val="en-US"/>
        </w:rPr>
      </w:pPr>
      <w:r w:rsidRPr="00117BAB">
        <w:rPr>
          <w:rFonts w:ascii="Times New Roman" w:hAnsi="Times New Roman"/>
          <w:sz w:val="24"/>
          <w:lang w:val="en-US"/>
        </w:rPr>
        <w:t>Furthermore, the strategy on child abuse was implemented from January 2012 to February 2014. It aims to provide psychosocial attention to prevent</w:t>
      </w:r>
      <w:r w:rsidR="00824311" w:rsidRPr="00117BAB">
        <w:rPr>
          <w:rFonts w:ascii="Times New Roman" w:hAnsi="Times New Roman"/>
          <w:sz w:val="24"/>
          <w:lang w:val="en-US"/>
        </w:rPr>
        <w:t xml:space="preserve"> and</w:t>
      </w:r>
      <w:r w:rsidRPr="00117BAB">
        <w:rPr>
          <w:rFonts w:ascii="Times New Roman" w:hAnsi="Times New Roman"/>
          <w:sz w:val="24"/>
          <w:lang w:val="en-US"/>
        </w:rPr>
        <w:t xml:space="preserve"> detect </w:t>
      </w:r>
      <w:r w:rsidR="00824311" w:rsidRPr="00117BAB">
        <w:rPr>
          <w:rFonts w:ascii="Times New Roman" w:hAnsi="Times New Roman"/>
          <w:sz w:val="24"/>
          <w:lang w:val="en-US"/>
        </w:rPr>
        <w:t>child abuse</w:t>
      </w:r>
      <w:r w:rsidRPr="00117BAB">
        <w:rPr>
          <w:rFonts w:ascii="Times New Roman" w:hAnsi="Times New Roman"/>
          <w:sz w:val="24"/>
          <w:lang w:val="en-US"/>
        </w:rPr>
        <w:t xml:space="preserve"> </w:t>
      </w:r>
    </w:p>
    <w:p w:rsidR="00824311" w:rsidRPr="00117BAB" w:rsidRDefault="00824311" w:rsidP="00824311">
      <w:pPr>
        <w:pStyle w:val="ListParagraph"/>
        <w:rPr>
          <w:rFonts w:ascii="Times New Roman" w:hAnsi="Times New Roman"/>
          <w:sz w:val="24"/>
          <w:lang w:val="en-US"/>
        </w:rPr>
      </w:pPr>
    </w:p>
    <w:p w:rsidR="00962A1B" w:rsidRPr="00117BAB" w:rsidRDefault="00962A1B" w:rsidP="00216DD5">
      <w:pPr>
        <w:pStyle w:val="ListParagraph"/>
        <w:numPr>
          <w:ilvl w:val="0"/>
          <w:numId w:val="5"/>
        </w:numPr>
        <w:jc w:val="both"/>
        <w:rPr>
          <w:rFonts w:ascii="Times New Roman" w:hAnsi="Times New Roman"/>
          <w:color w:val="000000"/>
          <w:sz w:val="24"/>
          <w:lang w:val="en-US"/>
        </w:rPr>
      </w:pPr>
      <w:r w:rsidRPr="00117BAB">
        <w:rPr>
          <w:rFonts w:ascii="Times New Roman" w:hAnsi="Times New Roman"/>
          <w:color w:val="000000"/>
          <w:sz w:val="24"/>
          <w:lang w:val="en-US"/>
        </w:rPr>
        <w:t xml:space="preserve">The states of Baja California Sur, Coahuila, Quintana </w:t>
      </w:r>
      <w:proofErr w:type="spellStart"/>
      <w:r w:rsidRPr="00117BAB">
        <w:rPr>
          <w:rFonts w:ascii="Times New Roman" w:hAnsi="Times New Roman"/>
          <w:color w:val="000000"/>
          <w:sz w:val="24"/>
          <w:lang w:val="en-US"/>
        </w:rPr>
        <w:t>Roo</w:t>
      </w:r>
      <w:proofErr w:type="spellEnd"/>
      <w:r w:rsidRPr="00117BAB">
        <w:rPr>
          <w:rFonts w:ascii="Times New Roman" w:hAnsi="Times New Roman"/>
          <w:color w:val="000000"/>
          <w:sz w:val="24"/>
          <w:lang w:val="en-US"/>
        </w:rPr>
        <w:t xml:space="preserve"> and Yucatan installed ludic-educative spaces in the waiting rooms of health centers, familial clinics and hospitals, with the aim to promote interaction of children and caretakers through recreational activities, and to promote </w:t>
      </w:r>
      <w:r w:rsidR="00281F2A">
        <w:rPr>
          <w:rFonts w:ascii="Times New Roman" w:hAnsi="Times New Roman"/>
          <w:color w:val="000000"/>
          <w:sz w:val="24"/>
          <w:lang w:val="en-US"/>
        </w:rPr>
        <w:t>proper</w:t>
      </w:r>
      <w:r w:rsidRPr="00117BAB">
        <w:rPr>
          <w:rFonts w:ascii="Times New Roman" w:hAnsi="Times New Roman"/>
          <w:color w:val="000000"/>
          <w:sz w:val="24"/>
          <w:lang w:val="en-US"/>
        </w:rPr>
        <w:t xml:space="preserve"> treatment, in order to build spaces of respectful human relations. </w:t>
      </w:r>
    </w:p>
    <w:p w:rsidR="00962A1B" w:rsidRPr="0095601E" w:rsidRDefault="00962A1B" w:rsidP="0095601E">
      <w:pPr>
        <w:rPr>
          <w:rFonts w:ascii="Times New Roman" w:hAnsi="Times New Roman"/>
          <w:color w:val="000000"/>
          <w:sz w:val="24"/>
          <w:lang w:val="en-US"/>
        </w:rPr>
      </w:pPr>
    </w:p>
    <w:p w:rsidR="00155FBF" w:rsidRPr="00117BAB" w:rsidRDefault="00155FBF" w:rsidP="00155FBF">
      <w:pPr>
        <w:pStyle w:val="Texto0"/>
        <w:spacing w:after="0" w:line="240" w:lineRule="auto"/>
        <w:ind w:left="360" w:firstLine="0"/>
        <w:rPr>
          <w:rFonts w:ascii="Times New Roman" w:hAnsi="Times New Roman"/>
          <w:sz w:val="24"/>
          <w:szCs w:val="22"/>
          <w:lang w:val="en-US"/>
        </w:rPr>
      </w:pPr>
    </w:p>
    <w:p w:rsidR="000F0B76" w:rsidRPr="00117BAB" w:rsidRDefault="000F0B76" w:rsidP="001A4561">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 xml:space="preserve">6. </w:t>
      </w:r>
      <w:r w:rsidR="00E246F4" w:rsidRPr="00117BAB">
        <w:rPr>
          <w:rFonts w:ascii="Times New Roman" w:hAnsi="Times New Roman" w:cs="Times New Roman"/>
          <w:b/>
          <w:bCs/>
          <w:sz w:val="24"/>
          <w:lang w:val="en-US"/>
        </w:rPr>
        <w:tab/>
        <w:t>DISA</w:t>
      </w:r>
      <w:r w:rsidR="00E05481">
        <w:rPr>
          <w:rFonts w:ascii="Times New Roman" w:hAnsi="Times New Roman" w:cs="Times New Roman"/>
          <w:b/>
          <w:bCs/>
          <w:sz w:val="24"/>
          <w:lang w:val="en-US"/>
        </w:rPr>
        <w:t>BILITY, BASIC HEALTH AND WELL-BEING</w:t>
      </w:r>
    </w:p>
    <w:p w:rsidR="000F0B76" w:rsidRPr="00117BAB" w:rsidRDefault="000F0B76" w:rsidP="001A4561">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(ART</w:t>
      </w:r>
      <w:r w:rsidR="00E246F4" w:rsidRPr="00117BAB">
        <w:rPr>
          <w:rFonts w:ascii="Times New Roman" w:hAnsi="Times New Roman" w:cs="Times New Roman"/>
          <w:b/>
          <w:bCs/>
          <w:sz w:val="24"/>
          <w:lang w:val="en-US"/>
        </w:rPr>
        <w:t>S</w:t>
      </w:r>
      <w:r w:rsidRPr="00117BAB">
        <w:rPr>
          <w:rFonts w:ascii="Times New Roman" w:hAnsi="Times New Roman" w:cs="Times New Roman"/>
          <w:b/>
          <w:bCs/>
          <w:sz w:val="24"/>
          <w:lang w:val="en-US"/>
        </w:rPr>
        <w:t xml:space="preserve"> 6, 18 (P</w:t>
      </w:r>
      <w:r w:rsidR="00E246F4" w:rsidRPr="00117BAB">
        <w:rPr>
          <w:rFonts w:ascii="Times New Roman" w:hAnsi="Times New Roman" w:cs="Times New Roman"/>
          <w:b/>
          <w:bCs/>
          <w:sz w:val="24"/>
          <w:lang w:val="en-US"/>
        </w:rPr>
        <w:t>ARA</w:t>
      </w:r>
      <w:r w:rsidRPr="00117BAB">
        <w:rPr>
          <w:rFonts w:ascii="Times New Roman" w:hAnsi="Times New Roman" w:cs="Times New Roman"/>
          <w:b/>
          <w:bCs/>
          <w:sz w:val="24"/>
          <w:lang w:val="en-US"/>
        </w:rPr>
        <w:t xml:space="preserve"> 3), 23, 24, 26, 27 (</w:t>
      </w:r>
      <w:r w:rsidR="00E246F4" w:rsidRPr="00117BAB">
        <w:rPr>
          <w:rFonts w:ascii="Times New Roman" w:hAnsi="Times New Roman" w:cs="Times New Roman"/>
          <w:b/>
          <w:bCs/>
          <w:sz w:val="24"/>
          <w:lang w:val="en-US"/>
        </w:rPr>
        <w:t xml:space="preserve">PARA </w:t>
      </w:r>
      <w:r w:rsidRPr="00117BAB">
        <w:rPr>
          <w:rFonts w:ascii="Times New Roman" w:hAnsi="Times New Roman" w:cs="Times New Roman"/>
          <w:b/>
          <w:bCs/>
          <w:sz w:val="24"/>
          <w:lang w:val="en-US"/>
        </w:rPr>
        <w:t xml:space="preserve">1 </w:t>
      </w:r>
      <w:r w:rsidR="00E246F4" w:rsidRPr="00117BAB">
        <w:rPr>
          <w:rFonts w:ascii="Times New Roman" w:hAnsi="Times New Roman" w:cs="Times New Roman"/>
          <w:b/>
          <w:bCs/>
          <w:sz w:val="24"/>
          <w:lang w:val="en-US"/>
        </w:rPr>
        <w:t xml:space="preserve">– 3) and </w:t>
      </w:r>
      <w:r w:rsidRPr="00117BAB">
        <w:rPr>
          <w:rFonts w:ascii="Times New Roman" w:hAnsi="Times New Roman" w:cs="Times New Roman"/>
          <w:b/>
          <w:bCs/>
          <w:sz w:val="24"/>
          <w:lang w:val="en-US"/>
        </w:rPr>
        <w:t>33</w:t>
      </w:r>
      <w:r w:rsidR="00E246F4" w:rsidRPr="00117BAB">
        <w:rPr>
          <w:rFonts w:ascii="Times New Roman" w:hAnsi="Times New Roman" w:cs="Times New Roman"/>
          <w:b/>
          <w:bCs/>
          <w:sz w:val="24"/>
          <w:lang w:val="en-US"/>
        </w:rPr>
        <w:t>)</w:t>
      </w:r>
    </w:p>
    <w:p w:rsidR="000F0B76" w:rsidRPr="00117BAB" w:rsidRDefault="000F0B76" w:rsidP="001A4561">
      <w:pPr>
        <w:tabs>
          <w:tab w:val="center" w:pos="4419"/>
        </w:tabs>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a) </w:t>
      </w:r>
      <w:r w:rsidR="00E246F4" w:rsidRPr="00117BAB">
        <w:rPr>
          <w:rFonts w:ascii="Times New Roman" w:hAnsi="Times New Roman" w:cs="Times New Roman"/>
          <w:b/>
          <w:bCs/>
          <w:sz w:val="24"/>
          <w:lang w:val="en-US"/>
        </w:rPr>
        <w:t>Survival and development of the child</w:t>
      </w:r>
      <w:r w:rsidR="00E05481">
        <w:rPr>
          <w:rFonts w:ascii="Times New Roman" w:hAnsi="Times New Roman" w:cs="Times New Roman"/>
          <w:b/>
          <w:bCs/>
          <w:sz w:val="24"/>
          <w:lang w:val="en-US"/>
        </w:rPr>
        <w:t xml:space="preserve"> (art. 6, para</w:t>
      </w:r>
      <w:r w:rsidRPr="00117BAB">
        <w:rPr>
          <w:rFonts w:ascii="Times New Roman" w:hAnsi="Times New Roman" w:cs="Times New Roman"/>
          <w:b/>
          <w:bCs/>
          <w:sz w:val="24"/>
          <w:lang w:val="en-US"/>
        </w:rPr>
        <w:t>. 2);</w:t>
      </w:r>
    </w:p>
    <w:p w:rsidR="00FC2CEA" w:rsidRPr="00117BAB" w:rsidRDefault="00EF09D4" w:rsidP="00216DD5">
      <w:pPr>
        <w:numPr>
          <w:ilvl w:val="0"/>
          <w:numId w:val="5"/>
        </w:numPr>
        <w:shd w:val="clear" w:color="auto" w:fill="FFFFFF"/>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FC2CEA" w:rsidRPr="00117BAB">
        <w:rPr>
          <w:rFonts w:ascii="Times New Roman" w:hAnsi="Times New Roman" w:cs="Times New Roman"/>
          <w:sz w:val="24"/>
          <w:lang w:val="en-US"/>
        </w:rPr>
        <w:t xml:space="preserve">. </w:t>
      </w:r>
    </w:p>
    <w:p w:rsidR="000F0B76" w:rsidRPr="00117BAB" w:rsidRDefault="000F0B76" w:rsidP="001A4561">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b) </w:t>
      </w:r>
      <w:r w:rsidR="00685668" w:rsidRPr="00117BAB">
        <w:rPr>
          <w:rFonts w:ascii="Times New Roman" w:hAnsi="Times New Roman" w:cs="Times New Roman"/>
          <w:b/>
          <w:bCs/>
          <w:sz w:val="24"/>
          <w:lang w:val="en-US"/>
        </w:rPr>
        <w:t xml:space="preserve">Health and Access to healthcare services and facilities </w:t>
      </w:r>
      <w:r w:rsidRPr="00117BAB">
        <w:rPr>
          <w:rFonts w:ascii="Times New Roman" w:hAnsi="Times New Roman" w:cs="Times New Roman"/>
          <w:b/>
          <w:bCs/>
          <w:sz w:val="24"/>
          <w:lang w:val="en-US"/>
        </w:rPr>
        <w:t>(art. 24);</w:t>
      </w:r>
    </w:p>
    <w:p w:rsidR="000B7F32" w:rsidRPr="00117BAB" w:rsidRDefault="00EF09D4" w:rsidP="00216DD5">
      <w:pPr>
        <w:numPr>
          <w:ilvl w:val="0"/>
          <w:numId w:val="5"/>
        </w:numPr>
        <w:shd w:val="clear" w:color="auto" w:fill="FFFFFF"/>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r w:rsidR="000F6FCD" w:rsidRPr="00117BAB">
        <w:rPr>
          <w:rFonts w:ascii="Times New Roman" w:hAnsi="Times New Roman" w:cs="Times New Roman"/>
          <w:sz w:val="24"/>
          <w:lang w:val="en-US"/>
        </w:rPr>
        <w:t xml:space="preserve"> </w:t>
      </w:r>
    </w:p>
    <w:p w:rsidR="00685668" w:rsidRPr="00117BAB" w:rsidRDefault="000F0B76" w:rsidP="001A4561">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c) </w:t>
      </w:r>
      <w:r w:rsidR="00685668" w:rsidRPr="00117BAB">
        <w:rPr>
          <w:rFonts w:ascii="Times New Roman" w:hAnsi="Times New Roman" w:cs="Times New Roman"/>
          <w:b/>
          <w:bCs/>
          <w:sz w:val="24"/>
          <w:lang w:val="en-US"/>
        </w:rPr>
        <w:t xml:space="preserve">Efforts to face health difficulties and promote physical and mental health and wellbeing of children </w:t>
      </w:r>
    </w:p>
    <w:p w:rsidR="0048486F" w:rsidRPr="00117BAB" w:rsidRDefault="00EF09D4" w:rsidP="00216DD5">
      <w:pPr>
        <w:numPr>
          <w:ilvl w:val="0"/>
          <w:numId w:val="5"/>
        </w:numPr>
        <w:spacing w:after="120"/>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r w:rsidR="00B83068" w:rsidRPr="00117BAB">
        <w:rPr>
          <w:rFonts w:ascii="Times New Roman" w:hAnsi="Times New Roman" w:cs="Times New Roman"/>
          <w:sz w:val="24"/>
          <w:lang w:val="en-US"/>
        </w:rPr>
        <w:t xml:space="preserve"> </w:t>
      </w:r>
    </w:p>
    <w:p w:rsidR="000F0B76" w:rsidRPr="00117BAB" w:rsidRDefault="000F0B76" w:rsidP="001A4561">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d) </w:t>
      </w:r>
      <w:r w:rsidR="00685668" w:rsidRPr="00117BAB">
        <w:rPr>
          <w:rFonts w:ascii="Times New Roman" w:hAnsi="Times New Roman" w:cs="Times New Roman"/>
          <w:b/>
          <w:bCs/>
          <w:sz w:val="24"/>
          <w:lang w:val="en-US"/>
        </w:rPr>
        <w:t xml:space="preserve">Reproductive </w:t>
      </w:r>
      <w:r w:rsidR="00C82122" w:rsidRPr="00117BAB">
        <w:rPr>
          <w:rFonts w:ascii="Times New Roman" w:hAnsi="Times New Roman" w:cs="Times New Roman"/>
          <w:b/>
          <w:bCs/>
          <w:sz w:val="24"/>
          <w:lang w:val="en-US"/>
        </w:rPr>
        <w:t>rights</w:t>
      </w:r>
      <w:r w:rsidR="00685668" w:rsidRPr="00117BAB">
        <w:rPr>
          <w:rFonts w:ascii="Times New Roman" w:hAnsi="Times New Roman" w:cs="Times New Roman"/>
          <w:b/>
          <w:bCs/>
          <w:sz w:val="24"/>
          <w:lang w:val="en-US"/>
        </w:rPr>
        <w:t xml:space="preserve"> of adolescents and </w:t>
      </w:r>
      <w:r w:rsidR="00C82122" w:rsidRPr="00117BAB">
        <w:rPr>
          <w:rFonts w:ascii="Times New Roman" w:hAnsi="Times New Roman" w:cs="Times New Roman"/>
          <w:b/>
          <w:bCs/>
          <w:sz w:val="24"/>
          <w:lang w:val="en-US"/>
        </w:rPr>
        <w:t xml:space="preserve">the promotion of </w:t>
      </w:r>
      <w:r w:rsidR="00685668" w:rsidRPr="00117BAB">
        <w:rPr>
          <w:rFonts w:ascii="Times New Roman" w:hAnsi="Times New Roman" w:cs="Times New Roman"/>
          <w:b/>
          <w:bCs/>
          <w:sz w:val="24"/>
          <w:lang w:val="en-US"/>
        </w:rPr>
        <w:t>a healthy lifestyle</w:t>
      </w:r>
      <w:r w:rsidRPr="00117BAB">
        <w:rPr>
          <w:rFonts w:ascii="Times New Roman" w:hAnsi="Times New Roman" w:cs="Times New Roman"/>
          <w:b/>
          <w:bCs/>
          <w:sz w:val="24"/>
          <w:lang w:val="en-US"/>
        </w:rPr>
        <w:t>;</w:t>
      </w:r>
    </w:p>
    <w:p w:rsidR="00685668" w:rsidRPr="00117BAB" w:rsidRDefault="00685668" w:rsidP="00216DD5">
      <w:pPr>
        <w:pStyle w:val="SingleTxtG"/>
        <w:numPr>
          <w:ilvl w:val="0"/>
          <w:numId w:val="5"/>
        </w:numPr>
        <w:spacing w:line="240" w:lineRule="auto"/>
        <w:ind w:right="0"/>
        <w:rPr>
          <w:sz w:val="24"/>
          <w:szCs w:val="22"/>
          <w:lang w:val="en-US"/>
        </w:rPr>
      </w:pPr>
      <w:r w:rsidRPr="00117BAB">
        <w:rPr>
          <w:sz w:val="24"/>
          <w:szCs w:val="22"/>
          <w:lang w:val="en-US"/>
        </w:rPr>
        <w:t xml:space="preserve">A </w:t>
      </w:r>
      <w:r w:rsidRPr="0095601E">
        <w:rPr>
          <w:i/>
          <w:sz w:val="24"/>
          <w:szCs w:val="22"/>
          <w:lang w:val="en-US"/>
        </w:rPr>
        <w:t xml:space="preserve">National Model </w:t>
      </w:r>
      <w:r w:rsidR="0095601E">
        <w:rPr>
          <w:i/>
          <w:sz w:val="24"/>
          <w:szCs w:val="22"/>
          <w:lang w:val="en-US"/>
        </w:rPr>
        <w:t>for the</w:t>
      </w:r>
      <w:r w:rsidRPr="0095601E">
        <w:rPr>
          <w:i/>
          <w:sz w:val="24"/>
          <w:szCs w:val="22"/>
          <w:lang w:val="en-US"/>
        </w:rPr>
        <w:t xml:space="preserve"> Prevention and Attention to Child and Adolescent Pregnancy</w:t>
      </w:r>
      <w:r w:rsidRPr="00117BAB">
        <w:rPr>
          <w:sz w:val="24"/>
          <w:szCs w:val="22"/>
          <w:lang w:val="en-US"/>
        </w:rPr>
        <w:t xml:space="preserve"> was launched in 2013. It promotes reproductive rights, social inclusion and gender equality through prevention and attention to adolescents, their families and their communities. </w:t>
      </w:r>
    </w:p>
    <w:p w:rsidR="00685668" w:rsidRPr="00117BAB" w:rsidRDefault="00C82122" w:rsidP="00216DD5">
      <w:pPr>
        <w:pStyle w:val="SingleTxtG"/>
        <w:numPr>
          <w:ilvl w:val="0"/>
          <w:numId w:val="5"/>
        </w:numPr>
        <w:spacing w:line="240" w:lineRule="auto"/>
        <w:ind w:right="0"/>
        <w:rPr>
          <w:sz w:val="24"/>
          <w:szCs w:val="22"/>
          <w:lang w:val="en-US"/>
        </w:rPr>
      </w:pPr>
      <w:r w:rsidRPr="00117BAB">
        <w:rPr>
          <w:sz w:val="24"/>
          <w:szCs w:val="22"/>
          <w:lang w:val="en-US"/>
        </w:rPr>
        <w:t xml:space="preserve">In October 2013, the SNDIF and SEDIF Jalisco signed a </w:t>
      </w:r>
      <w:r w:rsidR="0062004F">
        <w:rPr>
          <w:sz w:val="24"/>
          <w:szCs w:val="22"/>
          <w:lang w:val="en-US"/>
        </w:rPr>
        <w:t>C</w:t>
      </w:r>
      <w:r w:rsidRPr="00117BAB">
        <w:rPr>
          <w:sz w:val="24"/>
          <w:szCs w:val="22"/>
          <w:lang w:val="en-US"/>
        </w:rPr>
        <w:t xml:space="preserve">ooperation </w:t>
      </w:r>
      <w:r w:rsidR="0062004F">
        <w:rPr>
          <w:sz w:val="24"/>
          <w:szCs w:val="22"/>
          <w:lang w:val="en-US"/>
        </w:rPr>
        <w:t>A</w:t>
      </w:r>
      <w:r w:rsidRPr="00117BAB">
        <w:rPr>
          <w:sz w:val="24"/>
          <w:szCs w:val="22"/>
          <w:lang w:val="en-US"/>
        </w:rPr>
        <w:t xml:space="preserve">greement to build the </w:t>
      </w:r>
      <w:r w:rsidRPr="00117BAB">
        <w:rPr>
          <w:i/>
          <w:sz w:val="24"/>
          <w:szCs w:val="22"/>
          <w:lang w:val="en-US"/>
        </w:rPr>
        <w:t xml:space="preserve">Model Center for the attention to Pregnant Children and Adolescents </w:t>
      </w:r>
      <w:r w:rsidRPr="00117BAB">
        <w:rPr>
          <w:sz w:val="24"/>
          <w:szCs w:val="22"/>
          <w:lang w:val="en-US"/>
        </w:rPr>
        <w:t xml:space="preserve">in the municipality of Zapopan, Jalisco. The center aims to give comprehensive protection to children and adolescents and their babies at risk or </w:t>
      </w:r>
      <w:r w:rsidR="0095601E">
        <w:rPr>
          <w:sz w:val="24"/>
          <w:szCs w:val="22"/>
          <w:lang w:val="en-US"/>
        </w:rPr>
        <w:t>to</w:t>
      </w:r>
      <w:r w:rsidRPr="00117BAB">
        <w:rPr>
          <w:sz w:val="24"/>
          <w:szCs w:val="22"/>
          <w:lang w:val="en-US"/>
        </w:rPr>
        <w:t xml:space="preserve"> victims of sexual abuse, physical and psychological mistreatment. </w:t>
      </w:r>
    </w:p>
    <w:p w:rsidR="00685668" w:rsidRPr="00117BAB" w:rsidRDefault="00C82122" w:rsidP="00216DD5">
      <w:pPr>
        <w:pStyle w:val="SingleTxtG"/>
        <w:numPr>
          <w:ilvl w:val="0"/>
          <w:numId w:val="5"/>
        </w:numPr>
        <w:spacing w:line="240" w:lineRule="auto"/>
        <w:ind w:right="0"/>
        <w:rPr>
          <w:sz w:val="24"/>
          <w:szCs w:val="22"/>
          <w:lang w:val="en-US"/>
        </w:rPr>
      </w:pPr>
      <w:r w:rsidRPr="00117BAB">
        <w:rPr>
          <w:sz w:val="24"/>
          <w:szCs w:val="22"/>
          <w:lang w:val="en-US"/>
        </w:rPr>
        <w:t xml:space="preserve">Towards the end of 2013, CONAPO launched a campaign on adolescent pregnancy prevention entitled </w:t>
      </w:r>
      <w:r w:rsidRPr="00117BAB">
        <w:rPr>
          <w:i/>
          <w:sz w:val="24"/>
          <w:szCs w:val="22"/>
          <w:lang w:val="en-US"/>
        </w:rPr>
        <w:t>The responsibility is yours. Inform yourself, it</w:t>
      </w:r>
      <w:r w:rsidR="00F848EF" w:rsidRPr="00117BAB">
        <w:rPr>
          <w:i/>
          <w:sz w:val="24"/>
          <w:szCs w:val="22"/>
          <w:lang w:val="en-US"/>
        </w:rPr>
        <w:t>’</w:t>
      </w:r>
      <w:r w:rsidRPr="00117BAB">
        <w:rPr>
          <w:i/>
          <w:sz w:val="24"/>
          <w:szCs w:val="22"/>
          <w:lang w:val="en-US"/>
        </w:rPr>
        <w:t xml:space="preserve">s your right. </w:t>
      </w:r>
      <w:r w:rsidRPr="00117BAB">
        <w:rPr>
          <w:sz w:val="24"/>
          <w:szCs w:val="22"/>
          <w:lang w:val="en-US"/>
        </w:rPr>
        <w:t xml:space="preserve">The campaign shows images of young people talking about the importance of being well informed and to protect themselves from undesired pregnancies and </w:t>
      </w:r>
      <w:r w:rsidR="0095601E">
        <w:rPr>
          <w:sz w:val="24"/>
          <w:szCs w:val="22"/>
          <w:lang w:val="en-US"/>
        </w:rPr>
        <w:t>from</w:t>
      </w:r>
      <w:r w:rsidRPr="00117BAB">
        <w:rPr>
          <w:sz w:val="24"/>
          <w:szCs w:val="22"/>
          <w:lang w:val="en-US"/>
        </w:rPr>
        <w:t xml:space="preserve"> sexually transmittable diseases</w:t>
      </w:r>
      <w:r w:rsidR="0095601E">
        <w:rPr>
          <w:sz w:val="24"/>
          <w:szCs w:val="22"/>
          <w:lang w:val="en-US"/>
        </w:rPr>
        <w:t>,</w:t>
      </w:r>
      <w:r w:rsidRPr="00117BAB">
        <w:rPr>
          <w:sz w:val="24"/>
          <w:szCs w:val="22"/>
          <w:lang w:val="en-US"/>
        </w:rPr>
        <w:t xml:space="preserve"> in order to exercise their sexuality in a responsible manner</w:t>
      </w:r>
      <w:r w:rsidR="00685668" w:rsidRPr="00117BAB">
        <w:rPr>
          <w:sz w:val="24"/>
          <w:szCs w:val="22"/>
          <w:lang w:val="en-US"/>
        </w:rPr>
        <w:t>.</w:t>
      </w:r>
      <w:r w:rsidR="00685668" w:rsidRPr="00117BAB">
        <w:rPr>
          <w:rStyle w:val="FootnoteReference"/>
          <w:sz w:val="24"/>
          <w:szCs w:val="22"/>
          <w:lang w:val="en-US"/>
        </w:rPr>
        <w:footnoteReference w:id="18"/>
      </w:r>
    </w:p>
    <w:p w:rsidR="00C82122" w:rsidRPr="00117BAB" w:rsidRDefault="00E62EDD" w:rsidP="00216DD5">
      <w:pPr>
        <w:pStyle w:val="SingleTxtG"/>
        <w:numPr>
          <w:ilvl w:val="0"/>
          <w:numId w:val="5"/>
        </w:numPr>
        <w:spacing w:line="240" w:lineRule="auto"/>
        <w:ind w:right="0"/>
        <w:rPr>
          <w:sz w:val="24"/>
          <w:szCs w:val="22"/>
          <w:lang w:val="en-US"/>
        </w:rPr>
      </w:pPr>
      <w:r w:rsidRPr="00117BAB">
        <w:rPr>
          <w:sz w:val="24"/>
          <w:szCs w:val="22"/>
          <w:lang w:val="en-US"/>
        </w:rPr>
        <w:t xml:space="preserve">The 21 </w:t>
      </w:r>
      <w:r w:rsidR="00F848EF" w:rsidRPr="00117BAB">
        <w:rPr>
          <w:i/>
          <w:sz w:val="24"/>
          <w:szCs w:val="22"/>
          <w:lang w:val="en-US"/>
        </w:rPr>
        <w:t>Houses of the Indigenous Women</w:t>
      </w:r>
      <w:r w:rsidR="00C82122" w:rsidRPr="00117BAB">
        <w:rPr>
          <w:i/>
          <w:sz w:val="24"/>
          <w:szCs w:val="22"/>
          <w:lang w:val="en-US"/>
        </w:rPr>
        <w:t xml:space="preserve"> (CAMI)</w:t>
      </w:r>
      <w:r w:rsidR="00C82122" w:rsidRPr="00117BAB">
        <w:rPr>
          <w:sz w:val="24"/>
          <w:szCs w:val="22"/>
          <w:lang w:val="en-US"/>
        </w:rPr>
        <w:t xml:space="preserve"> coordinated and operated by organizations of indigenous women and financed by the CDI</w:t>
      </w:r>
      <w:r w:rsidRPr="00117BAB">
        <w:rPr>
          <w:sz w:val="24"/>
          <w:szCs w:val="22"/>
          <w:lang w:val="en-US"/>
        </w:rPr>
        <w:t xml:space="preserve">, provide services on sexual and reproductive health of indigenous women and they promote the elimination of gender-based violence. During 2014, three more CAMIs will be built. </w:t>
      </w:r>
    </w:p>
    <w:p w:rsidR="00E62EDD" w:rsidRPr="00117BAB" w:rsidRDefault="00E62EDD" w:rsidP="00E62EDD">
      <w:pPr>
        <w:pStyle w:val="SingleTxtG"/>
        <w:spacing w:line="240" w:lineRule="auto"/>
        <w:ind w:left="0" w:right="49"/>
        <w:rPr>
          <w:b/>
          <w:bCs/>
          <w:sz w:val="24"/>
          <w:lang w:val="en-US"/>
        </w:rPr>
      </w:pPr>
    </w:p>
    <w:p w:rsidR="000F0B76" w:rsidRPr="00117BAB" w:rsidRDefault="000F0B76" w:rsidP="00E62EDD">
      <w:pPr>
        <w:pStyle w:val="SingleTxtG"/>
        <w:spacing w:line="240" w:lineRule="auto"/>
        <w:ind w:left="0" w:right="49"/>
        <w:rPr>
          <w:b/>
          <w:bCs/>
          <w:sz w:val="24"/>
          <w:lang w:val="en-US"/>
        </w:rPr>
      </w:pPr>
      <w:r w:rsidRPr="00117BAB">
        <w:rPr>
          <w:b/>
          <w:bCs/>
          <w:sz w:val="24"/>
          <w:lang w:val="en-US"/>
        </w:rPr>
        <w:t xml:space="preserve">e) </w:t>
      </w:r>
      <w:r w:rsidR="00D43464" w:rsidRPr="00117BAB">
        <w:rPr>
          <w:b/>
          <w:bCs/>
          <w:sz w:val="24"/>
          <w:lang w:val="en-US"/>
        </w:rPr>
        <w:t xml:space="preserve">Prohibition and </w:t>
      </w:r>
      <w:r w:rsidR="00D55C84" w:rsidRPr="00117BAB">
        <w:rPr>
          <w:b/>
          <w:bCs/>
          <w:sz w:val="24"/>
          <w:lang w:val="en-US"/>
        </w:rPr>
        <w:t>eradication</w:t>
      </w:r>
      <w:r w:rsidR="00D43464" w:rsidRPr="00117BAB">
        <w:rPr>
          <w:b/>
          <w:bCs/>
          <w:sz w:val="24"/>
          <w:lang w:val="en-US"/>
        </w:rPr>
        <w:t xml:space="preserve"> of </w:t>
      </w:r>
      <w:r w:rsidR="00D55C84" w:rsidRPr="00117BAB">
        <w:rPr>
          <w:b/>
          <w:bCs/>
          <w:sz w:val="24"/>
          <w:lang w:val="en-US"/>
        </w:rPr>
        <w:t>harmful traditional practices, in particular, genital feminine mutilation and early and forced marriages</w:t>
      </w:r>
      <w:r w:rsidRPr="00117BAB">
        <w:rPr>
          <w:b/>
          <w:bCs/>
          <w:sz w:val="24"/>
          <w:lang w:val="en-US"/>
        </w:rPr>
        <w:t xml:space="preserve"> (art. 24, p</w:t>
      </w:r>
      <w:r w:rsidR="00D55C84" w:rsidRPr="00117BAB">
        <w:rPr>
          <w:b/>
          <w:bCs/>
          <w:sz w:val="24"/>
          <w:lang w:val="en-US"/>
        </w:rPr>
        <w:t>a</w:t>
      </w:r>
      <w:r w:rsidR="00E05481">
        <w:rPr>
          <w:b/>
          <w:bCs/>
          <w:sz w:val="24"/>
          <w:lang w:val="en-US"/>
        </w:rPr>
        <w:t>ra</w:t>
      </w:r>
      <w:r w:rsidRPr="00117BAB">
        <w:rPr>
          <w:b/>
          <w:bCs/>
          <w:sz w:val="24"/>
          <w:lang w:val="en-US"/>
        </w:rPr>
        <w:t>. 3);</w:t>
      </w:r>
    </w:p>
    <w:p w:rsidR="009050C0" w:rsidRPr="00117BAB" w:rsidRDefault="00EF09D4"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p>
    <w:p w:rsidR="000F0B76" w:rsidRPr="00117BAB" w:rsidRDefault="000F0B76" w:rsidP="009B3B70">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f) </w:t>
      </w:r>
      <w:r w:rsidR="00D55C84" w:rsidRPr="00117BAB">
        <w:rPr>
          <w:rFonts w:ascii="Times New Roman" w:hAnsi="Times New Roman" w:cs="Times New Roman"/>
          <w:b/>
          <w:bCs/>
          <w:sz w:val="24"/>
          <w:lang w:val="en-US"/>
        </w:rPr>
        <w:t xml:space="preserve">Protection of children from the use of psychotropic abuse </w:t>
      </w:r>
      <w:r w:rsidRPr="00117BAB">
        <w:rPr>
          <w:rFonts w:ascii="Times New Roman" w:hAnsi="Times New Roman" w:cs="Times New Roman"/>
          <w:b/>
          <w:bCs/>
          <w:sz w:val="24"/>
          <w:lang w:val="en-US"/>
        </w:rPr>
        <w:t>(art. 33);</w:t>
      </w:r>
    </w:p>
    <w:p w:rsidR="00392985" w:rsidRPr="00117BAB" w:rsidRDefault="00EF09D4" w:rsidP="00216DD5">
      <w:pPr>
        <w:pStyle w:val="PlainText"/>
        <w:numPr>
          <w:ilvl w:val="0"/>
          <w:numId w:val="5"/>
        </w:numPr>
        <w:spacing w:after="120"/>
        <w:ind w:right="49"/>
        <w:jc w:val="both"/>
        <w:rPr>
          <w:rFonts w:ascii="Times New Roman" w:hAnsi="Times New Roman"/>
          <w:szCs w:val="22"/>
          <w:lang w:val="en-US" w:eastAsia="es-ES"/>
        </w:rPr>
      </w:pPr>
      <w:r w:rsidRPr="00117BAB">
        <w:rPr>
          <w:rFonts w:ascii="Times New Roman" w:hAnsi="Times New Roman"/>
          <w:szCs w:val="22"/>
          <w:lang w:val="en-US" w:eastAsia="es-ES"/>
        </w:rPr>
        <w:t>No further information</w:t>
      </w:r>
      <w:r w:rsidR="0016058B" w:rsidRPr="00117BAB">
        <w:rPr>
          <w:rFonts w:ascii="Times New Roman" w:hAnsi="Times New Roman"/>
          <w:szCs w:val="22"/>
          <w:lang w:val="en-US" w:eastAsia="es-ES"/>
        </w:rPr>
        <w:t>.</w:t>
      </w:r>
    </w:p>
    <w:p w:rsidR="000F0B76" w:rsidRPr="00117BAB" w:rsidRDefault="000F0B76" w:rsidP="001A4561">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g) </w:t>
      </w:r>
      <w:r w:rsidR="00D55C84" w:rsidRPr="00117BAB">
        <w:rPr>
          <w:rFonts w:ascii="Times New Roman" w:hAnsi="Times New Roman" w:cs="Times New Roman"/>
          <w:b/>
          <w:bCs/>
          <w:sz w:val="24"/>
          <w:lang w:val="en-US"/>
        </w:rPr>
        <w:t>Measures to guarantee protection of children with imprisoned parents and children with their mothers in prison.</w:t>
      </w:r>
    </w:p>
    <w:p w:rsidR="006D61FA" w:rsidRPr="00117BAB" w:rsidRDefault="00EF09D4"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p>
    <w:p w:rsidR="006D61FA" w:rsidRPr="00117BAB" w:rsidRDefault="006D61FA" w:rsidP="006D61FA">
      <w:pPr>
        <w:spacing w:after="120"/>
        <w:jc w:val="both"/>
        <w:rPr>
          <w:rFonts w:ascii="Times New Roman" w:hAnsi="Times New Roman" w:cs="Times New Roman"/>
          <w:sz w:val="24"/>
          <w:lang w:val="en-US"/>
        </w:rPr>
      </w:pPr>
      <w:r w:rsidRPr="00117BAB">
        <w:rPr>
          <w:rFonts w:ascii="Times New Roman" w:hAnsi="Times New Roman" w:cs="Times New Roman"/>
          <w:b/>
          <w:bCs/>
          <w:sz w:val="24"/>
          <w:lang w:val="en-US"/>
        </w:rPr>
        <w:t xml:space="preserve">h) </w:t>
      </w:r>
      <w:r w:rsidR="00D55C84" w:rsidRPr="00117BAB">
        <w:rPr>
          <w:rFonts w:ascii="Times New Roman" w:hAnsi="Times New Roman" w:cs="Times New Roman"/>
          <w:b/>
          <w:bCs/>
          <w:sz w:val="24"/>
          <w:lang w:val="en-US"/>
        </w:rPr>
        <w:t xml:space="preserve">Social Security and childcare services and facilities </w:t>
      </w:r>
      <w:r w:rsidR="00362662" w:rsidRPr="00117BAB">
        <w:rPr>
          <w:rFonts w:ascii="Times New Roman" w:hAnsi="Times New Roman" w:cs="Times New Roman"/>
          <w:b/>
          <w:bCs/>
          <w:sz w:val="24"/>
          <w:lang w:val="en-US"/>
        </w:rPr>
        <w:t>(arts. 26 y 18, pa</w:t>
      </w:r>
      <w:r w:rsidR="00E05481">
        <w:rPr>
          <w:rFonts w:ascii="Times New Roman" w:hAnsi="Times New Roman" w:cs="Times New Roman"/>
          <w:b/>
          <w:bCs/>
          <w:sz w:val="24"/>
          <w:lang w:val="en-US"/>
        </w:rPr>
        <w:t>ra</w:t>
      </w:r>
      <w:r w:rsidRPr="00117BAB">
        <w:rPr>
          <w:rFonts w:ascii="Times New Roman" w:hAnsi="Times New Roman" w:cs="Times New Roman"/>
          <w:b/>
          <w:bCs/>
          <w:sz w:val="24"/>
          <w:lang w:val="en-US"/>
        </w:rPr>
        <w:t>. 3);</w:t>
      </w:r>
    </w:p>
    <w:p w:rsidR="001D3B75" w:rsidRPr="00117BAB" w:rsidRDefault="00D55C84"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In 2012, CONAPRED led a procedure with the ISSSTE, regarding the restrictions of acces</w:t>
      </w:r>
      <w:r w:rsidR="00AA09FD" w:rsidRPr="00117BAB">
        <w:rPr>
          <w:rFonts w:ascii="Times New Roman" w:hAnsi="Times New Roman" w:cs="Times New Roman"/>
          <w:sz w:val="24"/>
          <w:lang w:val="en-US"/>
        </w:rPr>
        <w:t>s</w:t>
      </w:r>
      <w:r w:rsidRPr="00117BAB">
        <w:rPr>
          <w:rFonts w:ascii="Times New Roman" w:hAnsi="Times New Roman" w:cs="Times New Roman"/>
          <w:sz w:val="24"/>
          <w:lang w:val="en-US"/>
        </w:rPr>
        <w:t xml:space="preserve"> to children with disabilities to their childcare facilities. As a result, the</w:t>
      </w:r>
      <w:r w:rsidR="00AA09FD" w:rsidRPr="00117BAB">
        <w:rPr>
          <w:rFonts w:ascii="Times New Roman" w:hAnsi="Times New Roman" w:cs="Times New Roman"/>
          <w:sz w:val="24"/>
          <w:lang w:val="en-US"/>
        </w:rPr>
        <w:t xml:space="preserve"> ISSSTE published a bylaw that recognizes the right of children with disabilities to have access to this service. </w:t>
      </w:r>
    </w:p>
    <w:p w:rsidR="00B879F9" w:rsidRPr="00117BAB" w:rsidRDefault="009766DA" w:rsidP="009766DA">
      <w:pPr>
        <w:spacing w:after="120"/>
        <w:jc w:val="both"/>
        <w:rPr>
          <w:rFonts w:ascii="Times New Roman" w:hAnsi="Times New Roman" w:cs="Times New Roman"/>
          <w:b/>
          <w:bCs/>
          <w:sz w:val="24"/>
          <w:lang w:val="en-US"/>
        </w:rPr>
      </w:pPr>
      <w:proofErr w:type="spellStart"/>
      <w:r w:rsidRPr="00117BAB">
        <w:rPr>
          <w:rFonts w:ascii="Times New Roman" w:hAnsi="Times New Roman" w:cs="Times New Roman"/>
          <w:b/>
          <w:bCs/>
          <w:sz w:val="24"/>
          <w:lang w:val="en-US"/>
        </w:rPr>
        <w:t>i</w:t>
      </w:r>
      <w:proofErr w:type="spellEnd"/>
      <w:r w:rsidRPr="00117BAB">
        <w:rPr>
          <w:rFonts w:ascii="Times New Roman" w:hAnsi="Times New Roman" w:cs="Times New Roman"/>
          <w:b/>
          <w:bCs/>
          <w:sz w:val="24"/>
          <w:lang w:val="en-US"/>
        </w:rPr>
        <w:t xml:space="preserve">) </w:t>
      </w:r>
      <w:r w:rsidR="00AA09FD" w:rsidRPr="00117BAB">
        <w:rPr>
          <w:rFonts w:ascii="Times New Roman" w:hAnsi="Times New Roman" w:cs="Times New Roman"/>
          <w:b/>
          <w:bCs/>
          <w:sz w:val="24"/>
          <w:lang w:val="en-US"/>
        </w:rPr>
        <w:t xml:space="preserve">Standard of living and measures adopted to guarantee the physical, mental, </w:t>
      </w:r>
      <w:r w:rsidR="00362662" w:rsidRPr="00117BAB">
        <w:rPr>
          <w:rFonts w:ascii="Times New Roman" w:hAnsi="Times New Roman" w:cs="Times New Roman"/>
          <w:b/>
          <w:bCs/>
          <w:sz w:val="24"/>
          <w:lang w:val="en-US"/>
        </w:rPr>
        <w:t>spiritual, moral and social development of children in the form of nutrition, clothing and housing (</w:t>
      </w:r>
      <w:r w:rsidRPr="00117BAB">
        <w:rPr>
          <w:rFonts w:ascii="Times New Roman" w:hAnsi="Times New Roman" w:cs="Times New Roman"/>
          <w:b/>
          <w:bCs/>
          <w:sz w:val="24"/>
          <w:lang w:val="en-US"/>
        </w:rPr>
        <w:t>art. 27, p</w:t>
      </w:r>
      <w:r w:rsidR="00362662" w:rsidRPr="00117BAB">
        <w:rPr>
          <w:rFonts w:ascii="Times New Roman" w:hAnsi="Times New Roman" w:cs="Times New Roman"/>
          <w:b/>
          <w:bCs/>
          <w:sz w:val="24"/>
          <w:lang w:val="en-US"/>
        </w:rPr>
        <w:t>a</w:t>
      </w:r>
      <w:r w:rsidRPr="00117BAB">
        <w:rPr>
          <w:rFonts w:ascii="Times New Roman" w:hAnsi="Times New Roman" w:cs="Times New Roman"/>
          <w:b/>
          <w:bCs/>
          <w:sz w:val="24"/>
          <w:lang w:val="en-US"/>
        </w:rPr>
        <w:t>r</w:t>
      </w:r>
      <w:r w:rsidR="0058656B" w:rsidRPr="00117BAB">
        <w:rPr>
          <w:rFonts w:ascii="Times New Roman" w:hAnsi="Times New Roman" w:cs="Times New Roman"/>
          <w:b/>
          <w:bCs/>
          <w:sz w:val="24"/>
          <w:lang w:val="en-US"/>
        </w:rPr>
        <w:t>a</w:t>
      </w:r>
      <w:r w:rsidRPr="00117BAB">
        <w:rPr>
          <w:rFonts w:ascii="Times New Roman" w:hAnsi="Times New Roman" w:cs="Times New Roman"/>
          <w:b/>
          <w:bCs/>
          <w:sz w:val="24"/>
          <w:lang w:val="en-US"/>
        </w:rPr>
        <w:t xml:space="preserve">. 1 </w:t>
      </w:r>
      <w:r w:rsidR="0058656B" w:rsidRPr="00117BAB">
        <w:rPr>
          <w:rFonts w:ascii="Times New Roman" w:hAnsi="Times New Roman" w:cs="Times New Roman"/>
          <w:b/>
          <w:bCs/>
          <w:sz w:val="24"/>
          <w:lang w:val="en-US"/>
        </w:rPr>
        <w:t>to</w:t>
      </w:r>
      <w:r w:rsidR="00F71AB3" w:rsidRPr="00117BAB">
        <w:rPr>
          <w:rFonts w:ascii="Times New Roman" w:hAnsi="Times New Roman" w:cs="Times New Roman"/>
          <w:b/>
          <w:bCs/>
          <w:sz w:val="24"/>
          <w:lang w:val="en-US"/>
        </w:rPr>
        <w:t xml:space="preserve"> 3).</w:t>
      </w:r>
    </w:p>
    <w:p w:rsidR="00362662" w:rsidRPr="00117BAB" w:rsidRDefault="00362662" w:rsidP="00216DD5">
      <w:pPr>
        <w:pStyle w:val="ListParagraph"/>
        <w:numPr>
          <w:ilvl w:val="0"/>
          <w:numId w:val="5"/>
        </w:numPr>
        <w:spacing w:after="120"/>
        <w:jc w:val="both"/>
        <w:rPr>
          <w:rFonts w:ascii="Times New Roman" w:hAnsi="Times New Roman"/>
          <w:sz w:val="24"/>
          <w:lang w:val="en-US"/>
        </w:rPr>
      </w:pPr>
      <w:r w:rsidRPr="00117BAB">
        <w:rPr>
          <w:rFonts w:ascii="Times New Roman" w:hAnsi="Times New Roman"/>
          <w:sz w:val="24"/>
          <w:lang w:val="en-US"/>
        </w:rPr>
        <w:t xml:space="preserve">Since 2012, </w:t>
      </w:r>
      <w:r w:rsidR="00D4652B" w:rsidRPr="00117BAB">
        <w:rPr>
          <w:rFonts w:ascii="Times New Roman" w:hAnsi="Times New Roman"/>
          <w:sz w:val="24"/>
          <w:lang w:val="en-US"/>
        </w:rPr>
        <w:t xml:space="preserve">Mexico undertook a transformation of </w:t>
      </w:r>
      <w:r w:rsidRPr="00117BAB">
        <w:rPr>
          <w:rFonts w:ascii="Times New Roman" w:hAnsi="Times New Roman"/>
          <w:sz w:val="24"/>
          <w:lang w:val="en-US"/>
        </w:rPr>
        <w:t xml:space="preserve">its social policy approach and developed a policy </w:t>
      </w:r>
      <w:r w:rsidR="0095601E">
        <w:rPr>
          <w:rFonts w:ascii="Times New Roman" w:hAnsi="Times New Roman"/>
          <w:sz w:val="24"/>
          <w:lang w:val="en-US"/>
        </w:rPr>
        <w:t>with the</w:t>
      </w:r>
      <w:r w:rsidRPr="00117BAB">
        <w:rPr>
          <w:rFonts w:ascii="Times New Roman" w:hAnsi="Times New Roman"/>
          <w:sz w:val="24"/>
          <w:lang w:val="en-US"/>
        </w:rPr>
        <w:t xml:space="preserve"> aim </w:t>
      </w:r>
      <w:r w:rsidR="0095601E">
        <w:rPr>
          <w:rFonts w:ascii="Times New Roman" w:hAnsi="Times New Roman"/>
          <w:sz w:val="24"/>
          <w:lang w:val="en-US"/>
        </w:rPr>
        <w:t xml:space="preserve">of assuring </w:t>
      </w:r>
      <w:r w:rsidRPr="00117BAB">
        <w:rPr>
          <w:rFonts w:ascii="Times New Roman" w:hAnsi="Times New Roman"/>
          <w:sz w:val="24"/>
          <w:lang w:val="en-US"/>
        </w:rPr>
        <w:t xml:space="preserve">the enjoyment of human rights. One of the axes of this policy is focused </w:t>
      </w:r>
      <w:r w:rsidR="00D4652B" w:rsidRPr="00117BAB">
        <w:rPr>
          <w:rFonts w:ascii="Times New Roman" w:hAnsi="Times New Roman"/>
          <w:sz w:val="24"/>
          <w:lang w:val="en-US"/>
        </w:rPr>
        <w:t>o</w:t>
      </w:r>
      <w:r w:rsidRPr="00117BAB">
        <w:rPr>
          <w:rFonts w:ascii="Times New Roman" w:hAnsi="Times New Roman"/>
          <w:sz w:val="24"/>
          <w:lang w:val="en-US"/>
        </w:rPr>
        <w:t xml:space="preserve">n the lifecycle of people in order to provide broader protection </w:t>
      </w:r>
      <w:r w:rsidR="00D4652B" w:rsidRPr="00117BAB">
        <w:rPr>
          <w:rFonts w:ascii="Times New Roman" w:hAnsi="Times New Roman"/>
          <w:sz w:val="24"/>
          <w:lang w:val="en-US"/>
        </w:rPr>
        <w:t>at</w:t>
      </w:r>
      <w:r w:rsidRPr="00117BAB">
        <w:rPr>
          <w:rFonts w:ascii="Times New Roman" w:hAnsi="Times New Roman"/>
          <w:sz w:val="24"/>
          <w:lang w:val="en-US"/>
        </w:rPr>
        <w:t xml:space="preserve"> the most vulnerable stages of their life: childhood, youth, and elderly adulthood. This policy also aims for an inclusive development that guarantee</w:t>
      </w:r>
      <w:r w:rsidR="00D4652B" w:rsidRPr="00117BAB">
        <w:rPr>
          <w:rFonts w:ascii="Times New Roman" w:hAnsi="Times New Roman"/>
          <w:sz w:val="24"/>
          <w:lang w:val="en-US"/>
        </w:rPr>
        <w:t>s</w:t>
      </w:r>
      <w:r w:rsidRPr="00117BAB">
        <w:rPr>
          <w:rFonts w:ascii="Times New Roman" w:hAnsi="Times New Roman"/>
          <w:sz w:val="24"/>
          <w:lang w:val="en-US"/>
        </w:rPr>
        <w:t xml:space="preserve"> the rights of women, indigenous people, people with disabilities and children.</w:t>
      </w:r>
    </w:p>
    <w:p w:rsidR="00362662" w:rsidRPr="00117BAB" w:rsidRDefault="00362662" w:rsidP="00216DD5">
      <w:pPr>
        <w:pStyle w:val="ListParagraph"/>
        <w:numPr>
          <w:ilvl w:val="0"/>
          <w:numId w:val="5"/>
        </w:numPr>
        <w:spacing w:after="120"/>
        <w:jc w:val="both"/>
        <w:rPr>
          <w:rFonts w:ascii="Times New Roman" w:hAnsi="Times New Roman"/>
          <w:sz w:val="24"/>
          <w:lang w:val="en-US"/>
        </w:rPr>
      </w:pPr>
      <w:r w:rsidRPr="00117BAB">
        <w:rPr>
          <w:rFonts w:ascii="Times New Roman" w:hAnsi="Times New Roman"/>
          <w:sz w:val="24"/>
          <w:lang w:val="en-US"/>
        </w:rPr>
        <w:t xml:space="preserve">In line with this </w:t>
      </w:r>
      <w:r w:rsidR="00106DDF" w:rsidRPr="00117BAB">
        <w:rPr>
          <w:rFonts w:ascii="Times New Roman" w:hAnsi="Times New Roman"/>
          <w:sz w:val="24"/>
          <w:lang w:val="en-US"/>
        </w:rPr>
        <w:t>new social policy, the federal G</w:t>
      </w:r>
      <w:r w:rsidRPr="00117BAB">
        <w:rPr>
          <w:rFonts w:ascii="Times New Roman" w:hAnsi="Times New Roman"/>
          <w:sz w:val="24"/>
          <w:lang w:val="en-US"/>
        </w:rPr>
        <w:t xml:space="preserve">overnment of Mexico is launching a campaign called </w:t>
      </w:r>
      <w:r w:rsidRPr="00117BAB">
        <w:rPr>
          <w:rFonts w:ascii="Times New Roman" w:hAnsi="Times New Roman"/>
          <w:i/>
          <w:sz w:val="24"/>
          <w:lang w:val="en-US"/>
        </w:rPr>
        <w:t xml:space="preserve">National Crusade </w:t>
      </w:r>
      <w:r w:rsidR="000474D5" w:rsidRPr="00117BAB">
        <w:rPr>
          <w:rFonts w:ascii="Times New Roman" w:hAnsi="Times New Roman"/>
          <w:i/>
          <w:sz w:val="24"/>
          <w:lang w:val="en-US"/>
        </w:rPr>
        <w:t>against</w:t>
      </w:r>
      <w:r w:rsidRPr="00117BAB">
        <w:rPr>
          <w:rFonts w:ascii="Times New Roman" w:hAnsi="Times New Roman"/>
          <w:i/>
          <w:sz w:val="24"/>
          <w:lang w:val="en-US"/>
        </w:rPr>
        <w:t xml:space="preserve"> Hunger</w:t>
      </w:r>
      <w:r w:rsidR="000474D5" w:rsidRPr="00117BAB">
        <w:rPr>
          <w:rFonts w:ascii="Times New Roman" w:hAnsi="Times New Roman"/>
          <w:i/>
          <w:sz w:val="24"/>
          <w:lang w:val="en-US"/>
        </w:rPr>
        <w:t>.</w:t>
      </w:r>
      <w:r w:rsidRPr="00117BAB">
        <w:rPr>
          <w:rStyle w:val="FootnoteReference"/>
          <w:rFonts w:ascii="Times New Roman" w:hAnsi="Times New Roman"/>
          <w:sz w:val="24"/>
          <w:lang w:val="en-US"/>
        </w:rPr>
        <w:footnoteReference w:id="19"/>
      </w:r>
      <w:r w:rsidR="000474D5" w:rsidRPr="00117BAB">
        <w:rPr>
          <w:rFonts w:ascii="Times New Roman" w:hAnsi="Times New Roman"/>
          <w:sz w:val="24"/>
          <w:lang w:val="en-US"/>
        </w:rPr>
        <w:t xml:space="preserve">This program is a strategy of inclusion and wellbeing </w:t>
      </w:r>
      <w:r w:rsidR="00D4652B" w:rsidRPr="00117BAB">
        <w:rPr>
          <w:rFonts w:ascii="Times New Roman" w:hAnsi="Times New Roman"/>
          <w:sz w:val="24"/>
          <w:lang w:val="en-US"/>
        </w:rPr>
        <w:t>that seeks to assure food security among the 7.01 million Mexicans that live in extreme poverty. One of the purposes of this campaign is to eliminate child undernourishment and improve growth indicators of children in early childhood.</w:t>
      </w:r>
    </w:p>
    <w:p w:rsidR="00D4652B" w:rsidRPr="00117BAB" w:rsidRDefault="00D4652B" w:rsidP="00216DD5">
      <w:pPr>
        <w:pStyle w:val="ListParagraph"/>
        <w:numPr>
          <w:ilvl w:val="0"/>
          <w:numId w:val="5"/>
        </w:numPr>
        <w:spacing w:after="120"/>
        <w:jc w:val="both"/>
        <w:rPr>
          <w:rFonts w:ascii="Times New Roman" w:hAnsi="Times New Roman"/>
          <w:sz w:val="24"/>
          <w:lang w:val="en-US"/>
        </w:rPr>
      </w:pPr>
      <w:r w:rsidRPr="00117BAB">
        <w:rPr>
          <w:rFonts w:ascii="Times New Roman" w:hAnsi="Times New Roman"/>
          <w:sz w:val="24"/>
          <w:lang w:val="en-US"/>
        </w:rPr>
        <w:t xml:space="preserve">Moreover, the </w:t>
      </w:r>
      <w:r w:rsidRPr="00117BAB">
        <w:rPr>
          <w:rFonts w:ascii="Times New Roman" w:hAnsi="Times New Roman"/>
          <w:i/>
          <w:sz w:val="24"/>
          <w:lang w:val="en-US"/>
        </w:rPr>
        <w:t xml:space="preserve">Human Development Program Opportunities </w:t>
      </w:r>
      <w:r w:rsidRPr="00117BAB">
        <w:rPr>
          <w:rFonts w:ascii="Times New Roman" w:hAnsi="Times New Roman"/>
          <w:sz w:val="24"/>
          <w:lang w:val="en-US"/>
        </w:rPr>
        <w:t>seeks to promote capabilities associated to education, health, and nutrition</w:t>
      </w:r>
      <w:r w:rsidR="00FC2797" w:rsidRPr="00117BAB">
        <w:rPr>
          <w:rFonts w:ascii="Times New Roman" w:hAnsi="Times New Roman"/>
          <w:sz w:val="24"/>
          <w:lang w:val="en-US"/>
        </w:rPr>
        <w:t xml:space="preserve"> of those families benefited </w:t>
      </w:r>
      <w:r w:rsidR="0095601E">
        <w:rPr>
          <w:rFonts w:ascii="Times New Roman" w:hAnsi="Times New Roman"/>
          <w:sz w:val="24"/>
          <w:lang w:val="en-US"/>
        </w:rPr>
        <w:t>by</w:t>
      </w:r>
      <w:r w:rsidR="00FC2797" w:rsidRPr="00117BAB">
        <w:rPr>
          <w:rFonts w:ascii="Times New Roman" w:hAnsi="Times New Roman"/>
          <w:sz w:val="24"/>
          <w:lang w:val="en-US"/>
        </w:rPr>
        <w:t xml:space="preserve"> this program with the aim of breaking the intergenerational cycle of poverty. Through this program, families </w:t>
      </w:r>
      <w:r w:rsidR="0058656B" w:rsidRPr="00117BAB">
        <w:rPr>
          <w:rFonts w:ascii="Times New Roman" w:hAnsi="Times New Roman"/>
          <w:sz w:val="24"/>
          <w:lang w:val="en-US"/>
        </w:rPr>
        <w:t xml:space="preserve">with children between 0 and 9 years old </w:t>
      </w:r>
      <w:r w:rsidR="00FC2797" w:rsidRPr="00117BAB">
        <w:rPr>
          <w:rFonts w:ascii="Times New Roman" w:hAnsi="Times New Roman"/>
          <w:sz w:val="24"/>
          <w:lang w:val="en-US"/>
        </w:rPr>
        <w:t>receive</w:t>
      </w:r>
      <w:r w:rsidR="0058656B" w:rsidRPr="00117BAB">
        <w:rPr>
          <w:rFonts w:ascii="Times New Roman" w:hAnsi="Times New Roman"/>
          <w:sz w:val="24"/>
          <w:lang w:val="en-US"/>
        </w:rPr>
        <w:t xml:space="preserve"> a monthly monetary support per child. During the first trimester of 2014, a total of 2 859 998 children received this support and 99.2 per cent of these children are well nourished.</w:t>
      </w:r>
    </w:p>
    <w:p w:rsidR="00AA2A64" w:rsidRPr="00117BAB" w:rsidRDefault="00AA2A64" w:rsidP="00DA02EE">
      <w:pPr>
        <w:spacing w:after="120"/>
        <w:jc w:val="center"/>
        <w:rPr>
          <w:rFonts w:ascii="Times New Roman" w:hAnsi="Times New Roman" w:cs="Times New Roman"/>
          <w:sz w:val="24"/>
          <w:lang w:val="en-US"/>
        </w:rPr>
      </w:pPr>
    </w:p>
    <w:p w:rsidR="00DA02EE" w:rsidRPr="00117BAB" w:rsidRDefault="00DA02EE" w:rsidP="00DA02EE">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 xml:space="preserve">7. </w:t>
      </w:r>
      <w:r w:rsidR="0058656B" w:rsidRPr="00117BAB">
        <w:rPr>
          <w:rFonts w:ascii="Times New Roman" w:hAnsi="Times New Roman" w:cs="Times New Roman"/>
          <w:b/>
          <w:bCs/>
          <w:sz w:val="24"/>
          <w:lang w:val="en-US"/>
        </w:rPr>
        <w:t xml:space="preserve">EDUCATION, LEISURE AND CULTURAL ACTIVITIES </w:t>
      </w:r>
    </w:p>
    <w:p w:rsidR="00DA02EE" w:rsidRPr="00117BAB" w:rsidRDefault="00DA02EE" w:rsidP="00DA02EE">
      <w:pPr>
        <w:pStyle w:val="ListParagraph"/>
        <w:spacing w:after="120"/>
        <w:ind w:left="360"/>
        <w:jc w:val="center"/>
        <w:rPr>
          <w:rFonts w:ascii="Times New Roman" w:hAnsi="Times New Roman"/>
          <w:b/>
          <w:bCs/>
          <w:sz w:val="24"/>
          <w:lang w:val="en-US"/>
        </w:rPr>
      </w:pPr>
      <w:r w:rsidRPr="00117BAB">
        <w:rPr>
          <w:rFonts w:ascii="Times New Roman" w:hAnsi="Times New Roman"/>
          <w:b/>
          <w:bCs/>
          <w:sz w:val="24"/>
          <w:lang w:val="en-US"/>
        </w:rPr>
        <w:t>(ART</w:t>
      </w:r>
      <w:r w:rsidR="0058656B" w:rsidRPr="00117BAB">
        <w:rPr>
          <w:rFonts w:ascii="Times New Roman" w:hAnsi="Times New Roman"/>
          <w:b/>
          <w:bCs/>
          <w:sz w:val="24"/>
          <w:lang w:val="en-US"/>
        </w:rPr>
        <w:t>ICLES</w:t>
      </w:r>
      <w:r w:rsidRPr="00117BAB">
        <w:rPr>
          <w:rFonts w:ascii="Times New Roman" w:hAnsi="Times New Roman"/>
          <w:b/>
          <w:bCs/>
          <w:sz w:val="24"/>
          <w:lang w:val="en-US"/>
        </w:rPr>
        <w:t xml:space="preserve"> 28, 29, 30 </w:t>
      </w:r>
      <w:r w:rsidR="0058656B" w:rsidRPr="00117BAB">
        <w:rPr>
          <w:rFonts w:ascii="Times New Roman" w:hAnsi="Times New Roman"/>
          <w:b/>
          <w:bCs/>
          <w:sz w:val="24"/>
          <w:lang w:val="en-US"/>
        </w:rPr>
        <w:t>AND</w:t>
      </w:r>
      <w:r w:rsidRPr="00117BAB">
        <w:rPr>
          <w:rFonts w:ascii="Times New Roman" w:hAnsi="Times New Roman"/>
          <w:b/>
          <w:bCs/>
          <w:sz w:val="24"/>
          <w:lang w:val="en-US"/>
        </w:rPr>
        <w:t xml:space="preserve"> 31)</w:t>
      </w:r>
    </w:p>
    <w:p w:rsidR="00DA02EE" w:rsidRPr="00117BAB" w:rsidRDefault="00DA02EE" w:rsidP="00246949">
      <w:pPr>
        <w:spacing w:after="120"/>
        <w:rPr>
          <w:rFonts w:ascii="Times New Roman" w:hAnsi="Times New Roman" w:cs="Times New Roman"/>
          <w:b/>
          <w:bCs/>
          <w:sz w:val="24"/>
          <w:lang w:val="en-US"/>
        </w:rPr>
      </w:pPr>
      <w:r w:rsidRPr="00117BAB">
        <w:rPr>
          <w:rFonts w:ascii="Times New Roman" w:hAnsi="Times New Roman" w:cs="Times New Roman"/>
          <w:b/>
          <w:bCs/>
          <w:sz w:val="24"/>
          <w:lang w:val="en-US"/>
        </w:rPr>
        <w:t xml:space="preserve">a) </w:t>
      </w:r>
      <w:r w:rsidR="0058656B" w:rsidRPr="00117BAB">
        <w:rPr>
          <w:rFonts w:ascii="Times New Roman" w:hAnsi="Times New Roman" w:cs="Times New Roman"/>
          <w:b/>
          <w:bCs/>
          <w:sz w:val="24"/>
          <w:lang w:val="en-US"/>
        </w:rPr>
        <w:t xml:space="preserve">Education, including vocational training and guidance </w:t>
      </w:r>
      <w:r w:rsidRPr="00117BAB">
        <w:rPr>
          <w:rFonts w:ascii="Times New Roman" w:hAnsi="Times New Roman" w:cs="Times New Roman"/>
          <w:b/>
          <w:bCs/>
          <w:sz w:val="24"/>
          <w:lang w:val="en-US"/>
        </w:rPr>
        <w:t>(art. 28);</w:t>
      </w:r>
    </w:p>
    <w:p w:rsidR="0058656B" w:rsidRPr="00117BAB" w:rsidRDefault="0058656B"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w:t>
      </w:r>
      <w:proofErr w:type="spellStart"/>
      <w:r w:rsidRPr="00FB1A86">
        <w:rPr>
          <w:rFonts w:ascii="Times New Roman" w:hAnsi="Times New Roman" w:cs="Times New Roman"/>
          <w:i/>
          <w:sz w:val="24"/>
          <w:lang w:val="en-US"/>
        </w:rPr>
        <w:t>Pronaind</w:t>
      </w:r>
      <w:proofErr w:type="spellEnd"/>
      <w:r w:rsidRPr="00117BAB">
        <w:rPr>
          <w:rFonts w:ascii="Times New Roman" w:hAnsi="Times New Roman" w:cs="Times New Roman"/>
          <w:sz w:val="24"/>
          <w:lang w:val="en-US"/>
        </w:rPr>
        <w:t xml:space="preserve"> 2014-2018 includes strategic lines on inclusive education, with the purpose of combating discrimination in access to education, particularly to indigenous children, afro-descendants or children with disabilities. </w:t>
      </w:r>
    </w:p>
    <w:p w:rsidR="00F10C58" w:rsidRPr="00117BAB" w:rsidRDefault="0058656B" w:rsidP="00216DD5">
      <w:pPr>
        <w:pStyle w:val="ListParagraph"/>
        <w:numPr>
          <w:ilvl w:val="0"/>
          <w:numId w:val="5"/>
        </w:numPr>
        <w:spacing w:after="120"/>
        <w:jc w:val="both"/>
        <w:rPr>
          <w:rFonts w:ascii="Times New Roman" w:hAnsi="Times New Roman"/>
          <w:b/>
          <w:bCs/>
          <w:sz w:val="24"/>
          <w:lang w:val="en-US"/>
        </w:rPr>
      </w:pPr>
      <w:r w:rsidRPr="00117BAB">
        <w:rPr>
          <w:rFonts w:ascii="Times New Roman" w:hAnsi="Times New Roman"/>
          <w:sz w:val="24"/>
          <w:lang w:val="en-US"/>
        </w:rPr>
        <w:t xml:space="preserve">The program </w:t>
      </w:r>
      <w:r w:rsidRPr="00117BAB">
        <w:rPr>
          <w:rFonts w:ascii="Times New Roman" w:hAnsi="Times New Roman"/>
          <w:i/>
          <w:sz w:val="24"/>
          <w:lang w:val="en-US"/>
        </w:rPr>
        <w:t xml:space="preserve">Opportunities </w:t>
      </w:r>
      <w:r w:rsidRPr="00117BAB">
        <w:rPr>
          <w:rFonts w:ascii="Times New Roman" w:hAnsi="Times New Roman"/>
          <w:sz w:val="24"/>
          <w:lang w:val="en-US"/>
        </w:rPr>
        <w:t>provides scholarships and school supplies to students of elementary and middle school.</w:t>
      </w:r>
      <w:r w:rsidR="00F10C58" w:rsidRPr="00117BAB">
        <w:rPr>
          <w:rFonts w:ascii="Times New Roman" w:hAnsi="Times New Roman"/>
          <w:sz w:val="24"/>
          <w:lang w:val="en-US"/>
        </w:rPr>
        <w:t xml:space="preserve"> From middle school on, the support is given depending on the grade and gender of the student, the highest scholarship is granted to women. By the first trimester of 2014, 5 997 454 students were benefited by this program: 4 939 005 on basic education and 1 058 449 in middle education.</w:t>
      </w:r>
    </w:p>
    <w:p w:rsidR="00DE6E29" w:rsidRPr="00117BAB" w:rsidRDefault="0095601E" w:rsidP="00216DD5">
      <w:pPr>
        <w:numPr>
          <w:ilvl w:val="0"/>
          <w:numId w:val="5"/>
        </w:numPr>
        <w:spacing w:after="120"/>
        <w:jc w:val="both"/>
        <w:rPr>
          <w:rFonts w:ascii="Times New Roman" w:hAnsi="Times New Roman" w:cs="Times New Roman"/>
          <w:sz w:val="24"/>
          <w:lang w:val="en-US"/>
        </w:rPr>
      </w:pPr>
      <w:r>
        <w:rPr>
          <w:rFonts w:ascii="Times New Roman" w:hAnsi="Times New Roman" w:cs="Times New Roman"/>
          <w:sz w:val="24"/>
          <w:lang w:val="en-US"/>
        </w:rPr>
        <w:t>T</w:t>
      </w:r>
      <w:r w:rsidR="00F10C58" w:rsidRPr="00117BAB">
        <w:rPr>
          <w:rFonts w:ascii="Times New Roman" w:hAnsi="Times New Roman" w:cs="Times New Roman"/>
          <w:sz w:val="24"/>
          <w:lang w:val="en-US"/>
        </w:rPr>
        <w:t xml:space="preserve">he </w:t>
      </w:r>
      <w:r w:rsidR="00F10C58" w:rsidRPr="0095601E">
        <w:rPr>
          <w:rFonts w:ascii="Times New Roman" w:hAnsi="Times New Roman" w:cs="Times New Roman"/>
          <w:i/>
          <w:sz w:val="24"/>
          <w:lang w:val="en-US"/>
        </w:rPr>
        <w:t>Program to support Indigenous Education</w:t>
      </w:r>
      <w:r w:rsidR="00F10C58" w:rsidRPr="00117BAB">
        <w:rPr>
          <w:rFonts w:ascii="Times New Roman" w:hAnsi="Times New Roman" w:cs="Times New Roman"/>
          <w:sz w:val="24"/>
          <w:lang w:val="en-US"/>
        </w:rPr>
        <w:t xml:space="preserve"> –formerly Program of Indigenous Childcare facilities and school services-, </w:t>
      </w:r>
      <w:r>
        <w:rPr>
          <w:rFonts w:ascii="Times New Roman" w:hAnsi="Times New Roman" w:cs="Times New Roman"/>
          <w:sz w:val="24"/>
          <w:lang w:val="en-US"/>
        </w:rPr>
        <w:t>managed</w:t>
      </w:r>
      <w:r w:rsidR="00F10C58" w:rsidRPr="00117BAB">
        <w:rPr>
          <w:rFonts w:ascii="Times New Roman" w:hAnsi="Times New Roman" w:cs="Times New Roman"/>
          <w:sz w:val="24"/>
          <w:lang w:val="en-US"/>
        </w:rPr>
        <w:t xml:space="preserve"> by the CDI, provides accommodation and food; promotes the strengthening of social, hygienic, recreational and leisure activities, and it is focused on indigenous children willing to conclude their basic education. The program is targeted to children who live in communities without schools</w:t>
      </w:r>
      <w:r w:rsidR="008144C9" w:rsidRPr="00117BAB">
        <w:rPr>
          <w:rFonts w:ascii="Times New Roman" w:hAnsi="Times New Roman" w:cs="Times New Roman"/>
          <w:sz w:val="24"/>
          <w:lang w:val="en-US"/>
        </w:rPr>
        <w:t>. Also, children and adolescents have access to food in 239 community dining halls. During 2013, the Program had an investment of 909 million pesos</w:t>
      </w:r>
      <w:r w:rsidR="004E6BF0" w:rsidRPr="00117BAB">
        <w:rPr>
          <w:rStyle w:val="FootnoteReference"/>
          <w:rFonts w:ascii="Times New Roman" w:hAnsi="Times New Roman" w:cs="Times New Roman"/>
          <w:sz w:val="24"/>
          <w:lang w:val="en-US"/>
        </w:rPr>
        <w:footnoteReference w:id="20"/>
      </w:r>
      <w:r w:rsidR="0089380B" w:rsidRPr="00117BAB">
        <w:rPr>
          <w:rFonts w:ascii="Times New Roman" w:hAnsi="Times New Roman" w:cs="Times New Roman"/>
          <w:sz w:val="24"/>
          <w:lang w:val="en-US"/>
        </w:rPr>
        <w:t xml:space="preserve"> and a total of </w:t>
      </w:r>
      <w:r w:rsidR="00DE6E29" w:rsidRPr="00117BAB">
        <w:rPr>
          <w:rFonts w:ascii="Times New Roman" w:hAnsi="Times New Roman" w:cs="Times New Roman"/>
          <w:sz w:val="24"/>
          <w:lang w:val="en-US"/>
        </w:rPr>
        <w:t>74</w:t>
      </w:r>
      <w:r w:rsidR="004E6BF0" w:rsidRPr="00117BAB">
        <w:rPr>
          <w:rFonts w:ascii="Times New Roman" w:hAnsi="Times New Roman" w:cs="Times New Roman"/>
          <w:sz w:val="24"/>
          <w:lang w:val="en-US"/>
        </w:rPr>
        <w:t xml:space="preserve"> </w:t>
      </w:r>
      <w:r w:rsidR="00DE6E29" w:rsidRPr="00117BAB">
        <w:rPr>
          <w:rFonts w:ascii="Times New Roman" w:hAnsi="Times New Roman" w:cs="Times New Roman"/>
          <w:sz w:val="24"/>
          <w:lang w:val="en-US"/>
        </w:rPr>
        <w:t xml:space="preserve">982 </w:t>
      </w:r>
      <w:r w:rsidR="0089380B" w:rsidRPr="00117BAB">
        <w:rPr>
          <w:rFonts w:ascii="Times New Roman" w:hAnsi="Times New Roman" w:cs="Times New Roman"/>
          <w:sz w:val="24"/>
          <w:lang w:val="en-US"/>
        </w:rPr>
        <w:t>indigenous children from</w:t>
      </w:r>
      <w:r w:rsidR="00DE6E29" w:rsidRPr="00117BAB">
        <w:rPr>
          <w:rFonts w:ascii="Times New Roman" w:hAnsi="Times New Roman" w:cs="Times New Roman"/>
          <w:sz w:val="24"/>
          <w:lang w:val="en-US"/>
        </w:rPr>
        <w:t xml:space="preserve"> 544 muni</w:t>
      </w:r>
      <w:r w:rsidR="0089380B" w:rsidRPr="00117BAB">
        <w:rPr>
          <w:rFonts w:ascii="Times New Roman" w:hAnsi="Times New Roman" w:cs="Times New Roman"/>
          <w:sz w:val="24"/>
          <w:lang w:val="en-US"/>
        </w:rPr>
        <w:t>cipalities in</w:t>
      </w:r>
      <w:r w:rsidR="00DE6E29" w:rsidRPr="00117BAB">
        <w:rPr>
          <w:rFonts w:ascii="Times New Roman" w:hAnsi="Times New Roman" w:cs="Times New Roman"/>
          <w:sz w:val="24"/>
          <w:lang w:val="en-US"/>
        </w:rPr>
        <w:t xml:space="preserve"> 21 </w:t>
      </w:r>
      <w:r w:rsidR="0089380B" w:rsidRPr="00117BAB">
        <w:rPr>
          <w:rFonts w:ascii="Times New Roman" w:hAnsi="Times New Roman" w:cs="Times New Roman"/>
          <w:sz w:val="24"/>
          <w:lang w:val="en-US"/>
        </w:rPr>
        <w:t xml:space="preserve">states were benefited, through the </w:t>
      </w:r>
      <w:r w:rsidR="00DE6E29" w:rsidRPr="00117BAB">
        <w:rPr>
          <w:rFonts w:ascii="Times New Roman" w:hAnsi="Times New Roman" w:cs="Times New Roman"/>
          <w:sz w:val="24"/>
          <w:lang w:val="en-US"/>
        </w:rPr>
        <w:t>1</w:t>
      </w:r>
      <w:r w:rsidR="004E6BF0" w:rsidRPr="00117BAB">
        <w:rPr>
          <w:rFonts w:ascii="Times New Roman" w:hAnsi="Times New Roman" w:cs="Times New Roman"/>
          <w:sz w:val="24"/>
          <w:lang w:val="en-US"/>
        </w:rPr>
        <w:t xml:space="preserve"> </w:t>
      </w:r>
      <w:r w:rsidR="00DE6E29" w:rsidRPr="00117BAB">
        <w:rPr>
          <w:rFonts w:ascii="Times New Roman" w:hAnsi="Times New Roman" w:cs="Times New Roman"/>
          <w:sz w:val="24"/>
          <w:lang w:val="en-US"/>
        </w:rPr>
        <w:t xml:space="preserve">305 </w:t>
      </w:r>
      <w:r w:rsidR="0089380B" w:rsidRPr="00117BAB">
        <w:rPr>
          <w:rFonts w:ascii="Times New Roman" w:hAnsi="Times New Roman" w:cs="Times New Roman"/>
          <w:sz w:val="24"/>
          <w:lang w:val="en-US"/>
        </w:rPr>
        <w:t>shelters and community dining halls</w:t>
      </w:r>
      <w:r w:rsidR="00DE6E29" w:rsidRPr="00117BAB">
        <w:rPr>
          <w:rFonts w:ascii="Times New Roman" w:hAnsi="Times New Roman" w:cs="Times New Roman"/>
          <w:sz w:val="24"/>
          <w:lang w:val="en-US"/>
        </w:rPr>
        <w:t xml:space="preserve">. </w:t>
      </w:r>
      <w:r w:rsidR="0089380B" w:rsidRPr="00117BAB">
        <w:rPr>
          <w:rFonts w:ascii="Times New Roman" w:hAnsi="Times New Roman" w:cs="Times New Roman"/>
          <w:sz w:val="24"/>
          <w:lang w:val="en-US"/>
        </w:rPr>
        <w:t xml:space="preserve">From 2014, the Program has included scholarships for indigenous children attending high school. </w:t>
      </w:r>
    </w:p>
    <w:p w:rsidR="0089380B" w:rsidRPr="00117BAB" w:rsidRDefault="0089380B"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CONAPRED’s study </w:t>
      </w:r>
      <w:r w:rsidR="0095601E">
        <w:rPr>
          <w:rFonts w:ascii="Times New Roman" w:hAnsi="Times New Roman" w:cs="Times New Roman"/>
          <w:sz w:val="24"/>
          <w:lang w:val="en-US"/>
        </w:rPr>
        <w:t>t</w:t>
      </w:r>
      <w:r w:rsidRPr="00117BAB">
        <w:rPr>
          <w:rFonts w:ascii="Times New Roman" w:hAnsi="Times New Roman" w:cs="Times New Roman"/>
          <w:sz w:val="24"/>
          <w:lang w:val="en-US"/>
        </w:rPr>
        <w:t xml:space="preserve">itled </w:t>
      </w:r>
      <w:r w:rsidRPr="00117BAB">
        <w:rPr>
          <w:rFonts w:ascii="Times New Roman" w:hAnsi="Times New Roman" w:cs="Times New Roman"/>
          <w:i/>
          <w:sz w:val="24"/>
          <w:lang w:val="en-US"/>
        </w:rPr>
        <w:t>Legislati</w:t>
      </w:r>
      <w:r w:rsidR="008B477D">
        <w:rPr>
          <w:rFonts w:ascii="Times New Roman" w:hAnsi="Times New Roman" w:cs="Times New Roman"/>
          <w:i/>
          <w:sz w:val="24"/>
          <w:lang w:val="en-US"/>
        </w:rPr>
        <w:t>ng</w:t>
      </w:r>
      <w:r w:rsidRPr="00117BAB">
        <w:rPr>
          <w:rFonts w:ascii="Times New Roman" w:hAnsi="Times New Roman" w:cs="Times New Roman"/>
          <w:i/>
          <w:sz w:val="24"/>
          <w:lang w:val="en-US"/>
        </w:rPr>
        <w:t xml:space="preserve"> without discrimination </w:t>
      </w:r>
      <w:r w:rsidRPr="00117BAB">
        <w:rPr>
          <w:rFonts w:ascii="Times New Roman" w:hAnsi="Times New Roman" w:cs="Times New Roman"/>
          <w:sz w:val="24"/>
          <w:lang w:val="en-US"/>
        </w:rPr>
        <w:t xml:space="preserve">analyzes the </w:t>
      </w:r>
      <w:r w:rsidR="0095601E">
        <w:rPr>
          <w:rFonts w:ascii="Times New Roman" w:hAnsi="Times New Roman" w:cs="Times New Roman"/>
          <w:sz w:val="24"/>
          <w:lang w:val="en-US"/>
        </w:rPr>
        <w:t>school</w:t>
      </w:r>
      <w:r w:rsidRPr="00117BAB">
        <w:rPr>
          <w:rFonts w:ascii="Times New Roman" w:hAnsi="Times New Roman" w:cs="Times New Roman"/>
          <w:sz w:val="24"/>
          <w:lang w:val="en-US"/>
        </w:rPr>
        <w:t xml:space="preserve"> system in Mexico and suggests modifications to the normative framework in order to establish an inclusive educative system. The study suggests a comprehensive, deep and clear educative approach to specific needs of population groups such as children with disabilities and indigenous children. </w:t>
      </w:r>
    </w:p>
    <w:p w:rsidR="000F0B76" w:rsidRPr="00117BAB" w:rsidRDefault="000F0B76" w:rsidP="00063CE2">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b) </w:t>
      </w:r>
      <w:r w:rsidR="0089380B" w:rsidRPr="00117BAB">
        <w:rPr>
          <w:rFonts w:ascii="Times New Roman" w:hAnsi="Times New Roman" w:cs="Times New Roman"/>
          <w:b/>
          <w:bCs/>
          <w:sz w:val="24"/>
          <w:lang w:val="en-US"/>
        </w:rPr>
        <w:t>Aims of education</w:t>
      </w:r>
      <w:r w:rsidRPr="00117BAB">
        <w:rPr>
          <w:rFonts w:ascii="Times New Roman" w:hAnsi="Times New Roman" w:cs="Times New Roman"/>
          <w:b/>
          <w:bCs/>
          <w:sz w:val="24"/>
          <w:lang w:val="en-US"/>
        </w:rPr>
        <w:t xml:space="preserve"> (art. 29);</w:t>
      </w:r>
    </w:p>
    <w:p w:rsidR="00BE5A0D" w:rsidRPr="00117BAB" w:rsidRDefault="00BE5A0D" w:rsidP="00216DD5">
      <w:pPr>
        <w:numPr>
          <w:ilvl w:val="0"/>
          <w:numId w:val="5"/>
        </w:numPr>
        <w:spacing w:after="120"/>
        <w:jc w:val="both"/>
        <w:rPr>
          <w:rFonts w:ascii="Times New Roman" w:hAnsi="Times New Roman" w:cs="Times New Roman"/>
          <w:b/>
          <w:bCs/>
          <w:sz w:val="24"/>
          <w:lang w:val="en-US"/>
        </w:rPr>
      </w:pPr>
      <w:r w:rsidRPr="00117BAB">
        <w:rPr>
          <w:rFonts w:ascii="Times New Roman" w:hAnsi="Times New Roman" w:cs="Times New Roman"/>
          <w:sz w:val="24"/>
          <w:lang w:val="en-US"/>
        </w:rPr>
        <w:t xml:space="preserve">As it was expressed </w:t>
      </w:r>
      <w:r w:rsidR="000D41F7" w:rsidRPr="00117BAB">
        <w:rPr>
          <w:rFonts w:ascii="Times New Roman" w:hAnsi="Times New Roman" w:cs="Times New Roman"/>
          <w:sz w:val="24"/>
          <w:lang w:val="en-US"/>
        </w:rPr>
        <w:t>on</w:t>
      </w:r>
      <w:r w:rsidRPr="00117BAB">
        <w:rPr>
          <w:rFonts w:ascii="Times New Roman" w:hAnsi="Times New Roman" w:cs="Times New Roman"/>
          <w:sz w:val="24"/>
          <w:lang w:val="en-US"/>
        </w:rPr>
        <w:t xml:space="preserve"> the first part of this addendum, in 2013 a constitutional amendment establishe</w:t>
      </w:r>
      <w:r w:rsidR="000D41F7" w:rsidRPr="00117BAB">
        <w:rPr>
          <w:rFonts w:ascii="Times New Roman" w:hAnsi="Times New Roman" w:cs="Times New Roman"/>
          <w:sz w:val="24"/>
          <w:lang w:val="en-US"/>
        </w:rPr>
        <w:t>d</w:t>
      </w:r>
      <w:r w:rsidRPr="00117BAB">
        <w:rPr>
          <w:rFonts w:ascii="Times New Roman" w:hAnsi="Times New Roman" w:cs="Times New Roman"/>
          <w:sz w:val="24"/>
          <w:lang w:val="en-US"/>
        </w:rPr>
        <w:t xml:space="preserve"> the obligation of the State to guarantee the quality on education. This amendment is complemented by secondary laws and by the National System of Educative Evaluation that will assure th</w:t>
      </w:r>
      <w:r w:rsidR="000D41F7" w:rsidRPr="00117BAB">
        <w:rPr>
          <w:rFonts w:ascii="Times New Roman" w:hAnsi="Times New Roman" w:cs="Times New Roman"/>
          <w:sz w:val="24"/>
          <w:lang w:val="en-US"/>
        </w:rPr>
        <w:t>at educators have the ski</w:t>
      </w:r>
      <w:r w:rsidR="006A45EE" w:rsidRPr="00117BAB">
        <w:rPr>
          <w:rFonts w:ascii="Times New Roman" w:hAnsi="Times New Roman" w:cs="Times New Roman"/>
          <w:sz w:val="24"/>
          <w:lang w:val="en-US"/>
        </w:rPr>
        <w:t>lls and appropriate training to provide quality education to children in Mexico.</w:t>
      </w:r>
    </w:p>
    <w:p w:rsidR="000F0B76" w:rsidRPr="00117BAB" w:rsidRDefault="000F0B76" w:rsidP="008F1154">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c) </w:t>
      </w:r>
      <w:r w:rsidR="006A45EE" w:rsidRPr="00117BAB">
        <w:rPr>
          <w:rFonts w:ascii="Times New Roman" w:hAnsi="Times New Roman" w:cs="Times New Roman"/>
          <w:b/>
          <w:bCs/>
          <w:sz w:val="24"/>
          <w:lang w:val="en-US"/>
        </w:rPr>
        <w:t xml:space="preserve">Cultural rights of children belonging to indigenous or minority groups </w:t>
      </w:r>
      <w:r w:rsidRPr="00117BAB">
        <w:rPr>
          <w:rFonts w:ascii="Times New Roman" w:hAnsi="Times New Roman" w:cs="Times New Roman"/>
          <w:b/>
          <w:bCs/>
          <w:sz w:val="24"/>
          <w:lang w:val="en-US"/>
        </w:rPr>
        <w:t>(art. 30)</w:t>
      </w:r>
    </w:p>
    <w:p w:rsidR="008A7C1E" w:rsidRPr="00117BAB" w:rsidRDefault="00EF09D4"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p>
    <w:p w:rsidR="000F0B76" w:rsidRPr="00117BAB" w:rsidRDefault="000F0B76" w:rsidP="001A4561">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d) </w:t>
      </w:r>
      <w:r w:rsidR="006A45EE" w:rsidRPr="00117BAB">
        <w:rPr>
          <w:rFonts w:ascii="Times New Roman" w:hAnsi="Times New Roman" w:cs="Times New Roman"/>
          <w:b/>
          <w:bCs/>
          <w:sz w:val="24"/>
          <w:lang w:val="en-US"/>
        </w:rPr>
        <w:t>Education on human rights and civic education</w:t>
      </w:r>
      <w:r w:rsidRPr="00117BAB">
        <w:rPr>
          <w:rFonts w:ascii="Times New Roman" w:hAnsi="Times New Roman" w:cs="Times New Roman"/>
          <w:b/>
          <w:bCs/>
          <w:sz w:val="24"/>
          <w:lang w:val="en-US"/>
        </w:rPr>
        <w:t>;</w:t>
      </w:r>
    </w:p>
    <w:p w:rsidR="00166B5B" w:rsidRPr="00117BAB" w:rsidRDefault="00EF09D4"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p>
    <w:p w:rsidR="009515B2" w:rsidRPr="00117BAB" w:rsidRDefault="000F0B76" w:rsidP="001A4561">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 xml:space="preserve">e) </w:t>
      </w:r>
      <w:r w:rsidR="006A45EE" w:rsidRPr="00117BAB">
        <w:rPr>
          <w:rFonts w:ascii="Times New Roman" w:hAnsi="Times New Roman" w:cs="Times New Roman"/>
          <w:b/>
          <w:bCs/>
          <w:sz w:val="24"/>
          <w:lang w:val="en-US"/>
        </w:rPr>
        <w:t xml:space="preserve">Leisure, recreation and cultural activities </w:t>
      </w:r>
      <w:r w:rsidRPr="00117BAB">
        <w:rPr>
          <w:rFonts w:ascii="Times New Roman" w:hAnsi="Times New Roman" w:cs="Times New Roman"/>
          <w:b/>
          <w:bCs/>
          <w:sz w:val="24"/>
          <w:lang w:val="en-US"/>
        </w:rPr>
        <w:t>(art. 31).</w:t>
      </w:r>
    </w:p>
    <w:p w:rsidR="000F0B76" w:rsidRPr="00117BAB" w:rsidRDefault="000F0B76" w:rsidP="001A4561">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 xml:space="preserve">8. </w:t>
      </w:r>
      <w:r w:rsidR="00DF7D20" w:rsidRPr="00117BAB">
        <w:rPr>
          <w:rFonts w:ascii="Times New Roman" w:hAnsi="Times New Roman" w:cs="Times New Roman"/>
          <w:b/>
          <w:bCs/>
          <w:sz w:val="24"/>
          <w:lang w:val="en-US"/>
        </w:rPr>
        <w:t>SPECIAL PROTECTION MEASURES</w:t>
      </w:r>
      <w:r w:rsidRPr="00117BAB">
        <w:rPr>
          <w:rFonts w:ascii="Times New Roman" w:hAnsi="Times New Roman" w:cs="Times New Roman"/>
          <w:b/>
          <w:bCs/>
          <w:sz w:val="24"/>
          <w:lang w:val="en-US"/>
        </w:rPr>
        <w:t xml:space="preserve"> </w:t>
      </w:r>
    </w:p>
    <w:p w:rsidR="000F0B76" w:rsidRPr="00117BAB" w:rsidRDefault="000F0B76" w:rsidP="001A4561">
      <w:pPr>
        <w:spacing w:after="120"/>
        <w:jc w:val="center"/>
        <w:rPr>
          <w:rFonts w:ascii="Times New Roman" w:hAnsi="Times New Roman" w:cs="Times New Roman"/>
          <w:b/>
          <w:bCs/>
          <w:sz w:val="24"/>
          <w:lang w:val="en-US"/>
        </w:rPr>
      </w:pPr>
      <w:r w:rsidRPr="00117BAB">
        <w:rPr>
          <w:rFonts w:ascii="Times New Roman" w:hAnsi="Times New Roman" w:cs="Times New Roman"/>
          <w:b/>
          <w:bCs/>
          <w:sz w:val="24"/>
          <w:lang w:val="en-US"/>
        </w:rPr>
        <w:t xml:space="preserve">(ARTS 22, 30, 32 </w:t>
      </w:r>
      <w:r w:rsidR="006A45EE" w:rsidRPr="00117BAB">
        <w:rPr>
          <w:rFonts w:ascii="Times New Roman" w:hAnsi="Times New Roman" w:cs="Times New Roman"/>
          <w:b/>
          <w:bCs/>
          <w:sz w:val="24"/>
          <w:lang w:val="en-US"/>
        </w:rPr>
        <w:t>to</w:t>
      </w:r>
      <w:r w:rsidRPr="00117BAB">
        <w:rPr>
          <w:rFonts w:ascii="Times New Roman" w:hAnsi="Times New Roman" w:cs="Times New Roman"/>
          <w:b/>
          <w:bCs/>
          <w:sz w:val="24"/>
          <w:lang w:val="en-US"/>
        </w:rPr>
        <w:t xml:space="preserve"> 36, 37 B) A D), 38, 39 </w:t>
      </w:r>
      <w:r w:rsidR="00DF7D20" w:rsidRPr="00117BAB">
        <w:rPr>
          <w:rFonts w:ascii="Times New Roman" w:hAnsi="Times New Roman" w:cs="Times New Roman"/>
          <w:b/>
          <w:bCs/>
          <w:sz w:val="24"/>
          <w:lang w:val="en-US"/>
        </w:rPr>
        <w:t>AND</w:t>
      </w:r>
      <w:r w:rsidRPr="00117BAB">
        <w:rPr>
          <w:rFonts w:ascii="Times New Roman" w:hAnsi="Times New Roman" w:cs="Times New Roman"/>
          <w:b/>
          <w:bCs/>
          <w:sz w:val="24"/>
          <w:lang w:val="en-US"/>
        </w:rPr>
        <w:t xml:space="preserve"> 40)</w:t>
      </w:r>
    </w:p>
    <w:p w:rsidR="00E62327" w:rsidRPr="00117BAB" w:rsidRDefault="006A45EE" w:rsidP="00A22E48">
      <w:pPr>
        <w:numPr>
          <w:ilvl w:val="0"/>
          <w:numId w:val="3"/>
        </w:numPr>
        <w:spacing w:after="120"/>
        <w:ind w:left="0" w:right="49" w:firstLine="0"/>
        <w:jc w:val="both"/>
        <w:rPr>
          <w:rFonts w:ascii="Times New Roman" w:eastAsia="Times New Roman" w:hAnsi="Times New Roman" w:cs="Times New Roman"/>
          <w:b/>
          <w:sz w:val="24"/>
          <w:lang w:val="en-US" w:eastAsia="es-ES"/>
        </w:rPr>
      </w:pPr>
      <w:r w:rsidRPr="00117BAB">
        <w:rPr>
          <w:rFonts w:ascii="Times New Roman" w:eastAsia="Times New Roman" w:hAnsi="Times New Roman" w:cs="Times New Roman"/>
          <w:b/>
          <w:sz w:val="24"/>
          <w:lang w:val="en-US" w:eastAsia="es-ES"/>
        </w:rPr>
        <w:t xml:space="preserve">Children outside their country of origin that seeking refugee status </w:t>
      </w:r>
      <w:r w:rsidR="00CE7493" w:rsidRPr="00117BAB">
        <w:rPr>
          <w:rFonts w:ascii="Times New Roman" w:eastAsia="Times New Roman" w:hAnsi="Times New Roman" w:cs="Times New Roman"/>
          <w:b/>
          <w:sz w:val="24"/>
          <w:lang w:val="en-US" w:eastAsia="es-ES"/>
        </w:rPr>
        <w:t xml:space="preserve">(art. 22), </w:t>
      </w:r>
      <w:r w:rsidRPr="00117BAB">
        <w:rPr>
          <w:rFonts w:ascii="Times New Roman" w:eastAsia="Times New Roman" w:hAnsi="Times New Roman" w:cs="Times New Roman"/>
          <w:b/>
          <w:sz w:val="24"/>
          <w:lang w:val="en-US" w:eastAsia="es-ES"/>
        </w:rPr>
        <w:t>unaccompanied children seeking for asylum, internally displaced children, migrant children and children affected by migration</w:t>
      </w:r>
      <w:r w:rsidR="00CE7493" w:rsidRPr="00117BAB">
        <w:rPr>
          <w:rFonts w:ascii="Times New Roman" w:eastAsia="Times New Roman" w:hAnsi="Times New Roman" w:cs="Times New Roman"/>
          <w:b/>
          <w:sz w:val="24"/>
          <w:lang w:val="en-US" w:eastAsia="es-ES"/>
        </w:rPr>
        <w:t>;</w:t>
      </w:r>
      <w:r w:rsidR="00BC7FA2" w:rsidRPr="00117BAB">
        <w:rPr>
          <w:rFonts w:ascii="Times New Roman" w:eastAsia="Times New Roman" w:hAnsi="Times New Roman" w:cs="Times New Roman"/>
          <w:b/>
          <w:sz w:val="24"/>
          <w:lang w:val="en-US" w:eastAsia="es-ES"/>
        </w:rPr>
        <w:t xml:space="preserve"> </w:t>
      </w:r>
    </w:p>
    <w:p w:rsidR="006A45EE" w:rsidRPr="00117BAB" w:rsidRDefault="006A45EE"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w:t>
      </w:r>
      <w:r w:rsidRPr="004C2FA5">
        <w:rPr>
          <w:rFonts w:ascii="Times New Roman" w:hAnsi="Times New Roman" w:cs="Times New Roman"/>
          <w:i/>
          <w:sz w:val="24"/>
          <w:lang w:val="en-US"/>
        </w:rPr>
        <w:t>Special Program on Migration</w:t>
      </w:r>
      <w:r w:rsidRPr="00117BAB">
        <w:rPr>
          <w:rFonts w:ascii="Times New Roman" w:hAnsi="Times New Roman" w:cs="Times New Roman"/>
          <w:sz w:val="24"/>
          <w:lang w:val="en-US"/>
        </w:rPr>
        <w:t xml:space="preserve"> 2014-2018</w:t>
      </w:r>
      <w:r w:rsidR="0042772D" w:rsidRPr="00117BAB">
        <w:rPr>
          <w:rStyle w:val="FootnoteReference"/>
          <w:rFonts w:ascii="Times New Roman" w:hAnsi="Times New Roman" w:cs="Times New Roman"/>
          <w:sz w:val="24"/>
          <w:lang w:val="en-US"/>
        </w:rPr>
        <w:footnoteReference w:id="21"/>
      </w:r>
      <w:r w:rsidRPr="00117BAB">
        <w:rPr>
          <w:rFonts w:ascii="Times New Roman" w:hAnsi="Times New Roman" w:cs="Times New Roman"/>
          <w:sz w:val="24"/>
          <w:lang w:val="en-US"/>
        </w:rPr>
        <w:t xml:space="preserve"> that was published on April 30</w:t>
      </w:r>
      <w:r w:rsidR="006A56DE" w:rsidRPr="006A56DE">
        <w:rPr>
          <w:rFonts w:ascii="Times New Roman" w:hAnsi="Times New Roman" w:cs="Times New Roman"/>
          <w:sz w:val="24"/>
          <w:vertAlign w:val="superscript"/>
          <w:lang w:val="en-US"/>
        </w:rPr>
        <w:t>th</w:t>
      </w:r>
      <w:r w:rsidRPr="00117BAB">
        <w:rPr>
          <w:rFonts w:ascii="Times New Roman" w:hAnsi="Times New Roman" w:cs="Times New Roman"/>
          <w:sz w:val="24"/>
          <w:lang w:val="en-US"/>
        </w:rPr>
        <w:t>, 2014, seeks to consolidate a migration policy based on the promotion of human rights, sustainable development, gender equality, intercultural</w:t>
      </w:r>
      <w:r w:rsidR="00EC072B" w:rsidRPr="00117BAB">
        <w:rPr>
          <w:rFonts w:ascii="Times New Roman" w:hAnsi="Times New Roman" w:cs="Times New Roman"/>
          <w:sz w:val="24"/>
          <w:lang w:val="en-US"/>
        </w:rPr>
        <w:t xml:space="preserve"> dialogue and human security. The Program aims to articulate public policies that might enable the integration of migrants through better access to health services, employment benefits with wage employment and legal certainty.</w:t>
      </w:r>
    </w:p>
    <w:p w:rsidR="00EC072B" w:rsidRPr="00117BAB" w:rsidRDefault="00EC072B"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Personnel at the SEDIF that work with national and foreign migrant children </w:t>
      </w:r>
      <w:r w:rsidR="00416DAF" w:rsidRPr="00117BAB">
        <w:rPr>
          <w:rFonts w:ascii="Times New Roman" w:hAnsi="Times New Roman" w:cs="Times New Roman"/>
          <w:sz w:val="24"/>
          <w:lang w:val="en-US"/>
        </w:rPr>
        <w:t xml:space="preserve">are periodically trained by IOM, ACNUR and UNICEF. </w:t>
      </w:r>
    </w:p>
    <w:p w:rsidR="00416DAF" w:rsidRPr="00117BAB" w:rsidRDefault="00416DAF" w:rsidP="00216DD5">
      <w:pPr>
        <w:numPr>
          <w:ilvl w:val="0"/>
          <w:numId w:val="5"/>
        </w:numPr>
        <w:spacing w:after="120"/>
        <w:ind w:right="-2"/>
        <w:jc w:val="both"/>
        <w:rPr>
          <w:rFonts w:ascii="Times New Roman" w:hAnsi="Times New Roman" w:cs="Times New Roman"/>
          <w:sz w:val="24"/>
          <w:lang w:val="en-US"/>
        </w:rPr>
      </w:pPr>
      <w:r w:rsidRPr="00117BAB">
        <w:rPr>
          <w:rFonts w:ascii="Times New Roman" w:hAnsi="Times New Roman" w:cs="Times New Roman"/>
          <w:sz w:val="24"/>
          <w:lang w:val="en-US"/>
        </w:rPr>
        <w:t xml:space="preserve">In collaboration with the IOM, the Mexican government is developing a </w:t>
      </w:r>
      <w:r w:rsidRPr="00117BAB">
        <w:rPr>
          <w:rFonts w:ascii="Times New Roman" w:hAnsi="Times New Roman" w:cs="Times New Roman"/>
          <w:i/>
          <w:sz w:val="24"/>
          <w:lang w:val="en-US"/>
        </w:rPr>
        <w:t>Protocol for the attention of unaccompanied migrant children</w:t>
      </w:r>
      <w:r w:rsidRPr="00117BAB">
        <w:rPr>
          <w:rFonts w:ascii="Times New Roman" w:hAnsi="Times New Roman" w:cs="Times New Roman"/>
          <w:sz w:val="24"/>
          <w:lang w:val="en-US"/>
        </w:rPr>
        <w:t xml:space="preserve"> that aims to establish standards for the attention to this group.</w:t>
      </w:r>
    </w:p>
    <w:p w:rsidR="00416DAF" w:rsidRPr="00117BAB" w:rsidRDefault="00C24B00" w:rsidP="00216DD5">
      <w:pPr>
        <w:numPr>
          <w:ilvl w:val="0"/>
          <w:numId w:val="5"/>
        </w:numPr>
        <w:spacing w:after="120"/>
        <w:ind w:right="-2"/>
        <w:jc w:val="both"/>
        <w:rPr>
          <w:rFonts w:ascii="Times New Roman" w:hAnsi="Times New Roman" w:cs="Times New Roman"/>
          <w:sz w:val="24"/>
          <w:lang w:val="en-US"/>
        </w:rPr>
      </w:pPr>
      <w:r w:rsidRPr="00117BAB">
        <w:rPr>
          <w:rFonts w:ascii="Times New Roman" w:hAnsi="Times New Roman" w:cs="Times New Roman"/>
          <w:sz w:val="24"/>
          <w:lang w:val="en-US"/>
        </w:rPr>
        <w:t xml:space="preserve">As part of the strategy to prevent unaccompanied child migration, the </w:t>
      </w:r>
      <w:r w:rsidRPr="00117BAB">
        <w:rPr>
          <w:rFonts w:ascii="Times New Roman" w:hAnsi="Times New Roman" w:cs="Times New Roman"/>
          <w:i/>
          <w:sz w:val="24"/>
          <w:lang w:val="en-US"/>
        </w:rPr>
        <w:t xml:space="preserve">Community Leaders Model of Training </w:t>
      </w:r>
      <w:r w:rsidRPr="00117BAB">
        <w:rPr>
          <w:rFonts w:ascii="Times New Roman" w:hAnsi="Times New Roman" w:cs="Times New Roman"/>
          <w:sz w:val="24"/>
          <w:lang w:val="en-US"/>
        </w:rPr>
        <w:t>is a methodology that promotes participation of children recognizing that they are familiarized with the causes and impacts of migration. As such, the leaders promote projects to prevent unaccompanied child migration.</w:t>
      </w:r>
    </w:p>
    <w:p w:rsidR="00C24B00" w:rsidRPr="00117BAB" w:rsidRDefault="00C24B00" w:rsidP="001A4561">
      <w:pPr>
        <w:spacing w:after="120"/>
        <w:ind w:right="49"/>
        <w:jc w:val="both"/>
        <w:rPr>
          <w:rFonts w:ascii="Times New Roman" w:eastAsia="Times New Roman" w:hAnsi="Times New Roman" w:cs="Times New Roman"/>
          <w:b/>
          <w:sz w:val="24"/>
          <w:lang w:val="en-US" w:eastAsia="es-ES"/>
        </w:rPr>
      </w:pPr>
    </w:p>
    <w:p w:rsidR="00E62327" w:rsidRPr="00117BAB" w:rsidRDefault="00F505C4" w:rsidP="001A4561">
      <w:pPr>
        <w:spacing w:after="120"/>
        <w:ind w:right="49"/>
        <w:jc w:val="both"/>
        <w:rPr>
          <w:rFonts w:ascii="Times New Roman" w:eastAsia="Times New Roman" w:hAnsi="Times New Roman" w:cs="Times New Roman"/>
          <w:b/>
          <w:sz w:val="24"/>
          <w:lang w:val="en-US" w:eastAsia="es-ES"/>
        </w:rPr>
      </w:pPr>
      <w:r w:rsidRPr="00117BAB">
        <w:rPr>
          <w:rFonts w:ascii="Times New Roman" w:eastAsia="Times New Roman" w:hAnsi="Times New Roman" w:cs="Times New Roman"/>
          <w:b/>
          <w:sz w:val="24"/>
          <w:lang w:val="en-US" w:eastAsia="es-ES"/>
        </w:rPr>
        <w:t>b)</w:t>
      </w:r>
      <w:r w:rsidRPr="00117BAB">
        <w:rPr>
          <w:rFonts w:ascii="Times New Roman" w:eastAsia="Times New Roman" w:hAnsi="Times New Roman" w:cs="Times New Roman"/>
          <w:b/>
          <w:sz w:val="24"/>
          <w:lang w:val="en-US" w:eastAsia="es-ES"/>
        </w:rPr>
        <w:tab/>
      </w:r>
      <w:r w:rsidR="00C24B00" w:rsidRPr="00117BAB">
        <w:rPr>
          <w:rFonts w:ascii="Times New Roman" w:eastAsia="Times New Roman" w:hAnsi="Times New Roman" w:cs="Times New Roman"/>
          <w:b/>
          <w:sz w:val="24"/>
          <w:lang w:val="en-US" w:eastAsia="es-ES"/>
        </w:rPr>
        <w:t>Children in armed conflict</w:t>
      </w:r>
      <w:r w:rsidR="00A873FA">
        <w:rPr>
          <w:rFonts w:ascii="Times New Roman" w:eastAsia="Times New Roman" w:hAnsi="Times New Roman" w:cs="Times New Roman"/>
          <w:b/>
          <w:sz w:val="24"/>
          <w:lang w:val="en-US" w:eastAsia="es-ES"/>
        </w:rPr>
        <w:t>s</w:t>
      </w:r>
      <w:r w:rsidR="00C24B00" w:rsidRPr="00117BAB">
        <w:rPr>
          <w:rFonts w:ascii="Times New Roman" w:eastAsia="Times New Roman" w:hAnsi="Times New Roman" w:cs="Times New Roman"/>
          <w:b/>
          <w:sz w:val="24"/>
          <w:lang w:val="en-US" w:eastAsia="es-ES"/>
        </w:rPr>
        <w:t xml:space="preserve"> </w:t>
      </w:r>
      <w:r w:rsidRPr="00117BAB">
        <w:rPr>
          <w:rFonts w:ascii="Times New Roman" w:eastAsia="Times New Roman" w:hAnsi="Times New Roman" w:cs="Times New Roman"/>
          <w:b/>
          <w:sz w:val="24"/>
          <w:lang w:val="en-US" w:eastAsia="es-ES"/>
        </w:rPr>
        <w:t xml:space="preserve">(art. 38), </w:t>
      </w:r>
      <w:r w:rsidR="00C24B00" w:rsidRPr="00117BAB">
        <w:rPr>
          <w:rFonts w:ascii="Times New Roman" w:eastAsia="Times New Roman" w:hAnsi="Times New Roman" w:cs="Times New Roman"/>
          <w:b/>
          <w:sz w:val="24"/>
          <w:lang w:val="en-US" w:eastAsia="es-ES"/>
        </w:rPr>
        <w:t xml:space="preserve">including their physical and psychological recovery and their social </w:t>
      </w:r>
      <w:r w:rsidR="00691DA3">
        <w:rPr>
          <w:rFonts w:ascii="Times New Roman" w:eastAsia="Times New Roman" w:hAnsi="Times New Roman" w:cs="Times New Roman"/>
          <w:b/>
          <w:sz w:val="24"/>
          <w:lang w:val="en-US" w:eastAsia="es-ES"/>
        </w:rPr>
        <w:t>re</w:t>
      </w:r>
      <w:r w:rsidR="00C24B00" w:rsidRPr="00117BAB">
        <w:rPr>
          <w:rFonts w:ascii="Times New Roman" w:eastAsia="Times New Roman" w:hAnsi="Times New Roman" w:cs="Times New Roman"/>
          <w:b/>
          <w:sz w:val="24"/>
          <w:lang w:val="en-US" w:eastAsia="es-ES"/>
        </w:rPr>
        <w:t xml:space="preserve">integration </w:t>
      </w:r>
      <w:r w:rsidRPr="00117BAB">
        <w:rPr>
          <w:rFonts w:ascii="Times New Roman" w:eastAsia="Times New Roman" w:hAnsi="Times New Roman" w:cs="Times New Roman"/>
          <w:b/>
          <w:sz w:val="24"/>
          <w:lang w:val="en-US" w:eastAsia="es-ES"/>
        </w:rPr>
        <w:t>(art. 39):</w:t>
      </w:r>
    </w:p>
    <w:p w:rsidR="0037605E" w:rsidRPr="00117BAB" w:rsidRDefault="00EF09D4" w:rsidP="00216DD5">
      <w:pPr>
        <w:numPr>
          <w:ilvl w:val="0"/>
          <w:numId w:val="5"/>
        </w:numPr>
        <w:spacing w:after="120"/>
        <w:jc w:val="both"/>
        <w:rPr>
          <w:rFonts w:ascii="Times New Roman" w:eastAsia="Times New Roman" w:hAnsi="Times New Roman" w:cs="Times New Roman"/>
          <w:b/>
          <w:sz w:val="24"/>
          <w:lang w:val="en-US" w:eastAsia="es-E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r w:rsidR="0037605E" w:rsidRPr="00117BAB">
        <w:rPr>
          <w:rFonts w:ascii="Times New Roman" w:hAnsi="Times New Roman" w:cs="Times New Roman"/>
          <w:sz w:val="24"/>
          <w:lang w:val="en-US"/>
        </w:rPr>
        <w:t xml:space="preserve"> </w:t>
      </w:r>
    </w:p>
    <w:p w:rsidR="00E62327" w:rsidRPr="00117BAB" w:rsidRDefault="00CE7493" w:rsidP="0037605E">
      <w:pPr>
        <w:spacing w:after="120"/>
        <w:jc w:val="both"/>
        <w:rPr>
          <w:rFonts w:ascii="Times New Roman" w:eastAsia="Times New Roman" w:hAnsi="Times New Roman" w:cs="Times New Roman"/>
          <w:b/>
          <w:sz w:val="24"/>
          <w:lang w:val="en-US" w:eastAsia="es-ES"/>
        </w:rPr>
      </w:pPr>
      <w:r w:rsidRPr="00117BAB">
        <w:rPr>
          <w:rFonts w:ascii="Times New Roman" w:eastAsia="Times New Roman" w:hAnsi="Times New Roman" w:cs="Times New Roman"/>
          <w:b/>
          <w:sz w:val="24"/>
          <w:lang w:val="en-US" w:eastAsia="es-ES"/>
        </w:rPr>
        <w:t>c)</w:t>
      </w:r>
      <w:r w:rsidRPr="00117BAB">
        <w:rPr>
          <w:rFonts w:ascii="Times New Roman" w:eastAsia="Times New Roman" w:hAnsi="Times New Roman" w:cs="Times New Roman"/>
          <w:b/>
          <w:sz w:val="24"/>
          <w:lang w:val="en-US" w:eastAsia="es-ES"/>
        </w:rPr>
        <w:tab/>
      </w:r>
      <w:r w:rsidR="00DF7D20" w:rsidRPr="00117BAB">
        <w:rPr>
          <w:rFonts w:ascii="Times New Roman" w:eastAsia="Times New Roman" w:hAnsi="Times New Roman" w:cs="Times New Roman"/>
          <w:b/>
          <w:sz w:val="24"/>
          <w:lang w:val="en-US" w:eastAsia="es-ES"/>
        </w:rPr>
        <w:t>Children in situation of exploitation, including physical and psychological recovery and social reintegration</w:t>
      </w:r>
      <w:r w:rsidRPr="00117BAB">
        <w:rPr>
          <w:rFonts w:ascii="Times New Roman" w:eastAsia="Times New Roman" w:hAnsi="Times New Roman" w:cs="Times New Roman"/>
          <w:b/>
          <w:sz w:val="24"/>
          <w:lang w:val="en-US" w:eastAsia="es-ES"/>
        </w:rPr>
        <w:t>:</w:t>
      </w:r>
    </w:p>
    <w:p w:rsidR="00F505C4" w:rsidRPr="00117BAB" w:rsidRDefault="00F505C4" w:rsidP="001A4561">
      <w:pPr>
        <w:spacing w:after="120"/>
        <w:ind w:left="709" w:right="49"/>
        <w:jc w:val="both"/>
        <w:rPr>
          <w:rFonts w:ascii="Times New Roman" w:eastAsia="Times New Roman" w:hAnsi="Times New Roman" w:cs="Times New Roman"/>
          <w:b/>
          <w:sz w:val="24"/>
          <w:lang w:val="en-US" w:eastAsia="es-ES"/>
        </w:rPr>
      </w:pPr>
      <w:proofErr w:type="spellStart"/>
      <w:r w:rsidRPr="00117BAB">
        <w:rPr>
          <w:rFonts w:ascii="Times New Roman" w:eastAsia="Times New Roman" w:hAnsi="Times New Roman" w:cs="Times New Roman"/>
          <w:b/>
          <w:sz w:val="24"/>
          <w:lang w:val="en-US" w:eastAsia="es-ES"/>
        </w:rPr>
        <w:t>i</w:t>
      </w:r>
      <w:proofErr w:type="spellEnd"/>
      <w:r w:rsidRPr="00117BAB">
        <w:rPr>
          <w:rFonts w:ascii="Times New Roman" w:eastAsia="Times New Roman" w:hAnsi="Times New Roman" w:cs="Times New Roman"/>
          <w:b/>
          <w:sz w:val="24"/>
          <w:lang w:val="en-US" w:eastAsia="es-ES"/>
        </w:rPr>
        <w:t>)</w:t>
      </w:r>
      <w:r w:rsidRPr="00117BAB">
        <w:rPr>
          <w:rFonts w:ascii="Times New Roman" w:eastAsia="Times New Roman" w:hAnsi="Times New Roman" w:cs="Times New Roman"/>
          <w:b/>
          <w:sz w:val="24"/>
          <w:lang w:val="en-US" w:eastAsia="es-ES"/>
        </w:rPr>
        <w:tab/>
      </w:r>
      <w:r w:rsidR="00C9708E" w:rsidRPr="00117BAB">
        <w:rPr>
          <w:rFonts w:ascii="Times New Roman" w:eastAsia="Times New Roman" w:hAnsi="Times New Roman" w:cs="Times New Roman"/>
          <w:b/>
          <w:sz w:val="24"/>
          <w:lang w:val="en-US" w:eastAsia="es-ES"/>
        </w:rPr>
        <w:t xml:space="preserve">Economic exploitation of children, including child labor </w:t>
      </w:r>
      <w:r w:rsidR="00A71F01" w:rsidRPr="00117BAB">
        <w:rPr>
          <w:rFonts w:ascii="Times New Roman" w:eastAsia="Times New Roman" w:hAnsi="Times New Roman" w:cs="Times New Roman"/>
          <w:b/>
          <w:sz w:val="24"/>
          <w:lang w:val="en-US" w:eastAsia="es-ES"/>
        </w:rPr>
        <w:t>(</w:t>
      </w:r>
      <w:r w:rsidRPr="00117BAB">
        <w:rPr>
          <w:rFonts w:ascii="Times New Roman" w:eastAsia="Times New Roman" w:hAnsi="Times New Roman" w:cs="Times New Roman"/>
          <w:b/>
          <w:sz w:val="24"/>
          <w:lang w:val="en-US" w:eastAsia="es-ES"/>
        </w:rPr>
        <w:t xml:space="preserve">art. 32), </w:t>
      </w:r>
      <w:r w:rsidR="00A71F01" w:rsidRPr="00117BAB">
        <w:rPr>
          <w:rFonts w:ascii="Times New Roman" w:eastAsia="Times New Roman" w:hAnsi="Times New Roman" w:cs="Times New Roman"/>
          <w:b/>
          <w:sz w:val="24"/>
          <w:lang w:val="en-US" w:eastAsia="es-ES"/>
        </w:rPr>
        <w:t>with specific reference to the minimum age for admission to employment</w:t>
      </w:r>
      <w:r w:rsidRPr="00117BAB">
        <w:rPr>
          <w:rFonts w:ascii="Times New Roman" w:eastAsia="Times New Roman" w:hAnsi="Times New Roman" w:cs="Times New Roman"/>
          <w:b/>
          <w:sz w:val="24"/>
          <w:lang w:val="en-US" w:eastAsia="es-ES"/>
        </w:rPr>
        <w:t>;</w:t>
      </w:r>
    </w:p>
    <w:p w:rsidR="00A71F01" w:rsidRPr="00117BAB" w:rsidRDefault="00A71F01"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w:t>
      </w:r>
      <w:r w:rsidRPr="0095601E">
        <w:rPr>
          <w:rFonts w:ascii="Times New Roman" w:hAnsi="Times New Roman" w:cs="Times New Roman"/>
          <w:i/>
          <w:sz w:val="24"/>
          <w:lang w:val="en-US"/>
        </w:rPr>
        <w:t>Inter-Secretarial Commission for the Prevention and Elimination of Child Labor and the Protection of Adolescents in a working age</w:t>
      </w:r>
      <w:r w:rsidRPr="00117BAB">
        <w:rPr>
          <w:rFonts w:ascii="Times New Roman" w:hAnsi="Times New Roman" w:cs="Times New Roman"/>
          <w:sz w:val="24"/>
          <w:lang w:val="en-US"/>
        </w:rPr>
        <w:t xml:space="preserve"> was created in June 2013. Its goal is to coordinate the entities of the Public Administration on the design, formulation, implementation and evaluation of public policies targeted at preventing and eliminating child labor. This Commission is chaired by the STPS and it is integrated by other nine Secretariats, the IMSS, the SNDIF, representatives of workers’ unions and employers’ organizations. Also UNICEF and ILO take part at the Commission as observers. This Commission represents an important achievement to coordinate the institutional work </w:t>
      </w:r>
      <w:r w:rsidR="000C676C" w:rsidRPr="00117BAB">
        <w:rPr>
          <w:rFonts w:ascii="Times New Roman" w:hAnsi="Times New Roman" w:cs="Times New Roman"/>
          <w:sz w:val="24"/>
          <w:lang w:val="en-US"/>
        </w:rPr>
        <w:t>in Mexico in the spirit of achieving the international goal of eliminating the wors</w:t>
      </w:r>
      <w:r w:rsidR="0095601E">
        <w:rPr>
          <w:rFonts w:ascii="Times New Roman" w:hAnsi="Times New Roman" w:cs="Times New Roman"/>
          <w:sz w:val="24"/>
          <w:lang w:val="en-US"/>
        </w:rPr>
        <w:t>t</w:t>
      </w:r>
      <w:r w:rsidR="000C676C" w:rsidRPr="00117BAB">
        <w:rPr>
          <w:rFonts w:ascii="Times New Roman" w:hAnsi="Times New Roman" w:cs="Times New Roman"/>
          <w:sz w:val="24"/>
          <w:lang w:val="en-US"/>
        </w:rPr>
        <w:t xml:space="preserve"> forms of child labor by 2016 and to totally eliminate it by 2020. Additionally, to date, almost all the states of the Republic have installed their own Inter-Secretarial Commissions on the matter. </w:t>
      </w:r>
    </w:p>
    <w:p w:rsidR="00CB6163" w:rsidRPr="00117BAB" w:rsidRDefault="000C676C" w:rsidP="001A4561">
      <w:pPr>
        <w:spacing w:after="120"/>
        <w:jc w:val="both"/>
        <w:rPr>
          <w:rFonts w:ascii="Times New Roman" w:hAnsi="Times New Roman" w:cs="Times New Roman"/>
          <w:b/>
          <w:bCs/>
          <w:sz w:val="24"/>
          <w:lang w:val="en-US"/>
        </w:rPr>
      </w:pPr>
      <w:r w:rsidRPr="00117BAB">
        <w:rPr>
          <w:rFonts w:ascii="Times New Roman" w:hAnsi="Times New Roman" w:cs="Times New Roman"/>
          <w:b/>
          <w:bCs/>
          <w:sz w:val="24"/>
          <w:lang w:val="en-US"/>
        </w:rPr>
        <w:t>Urban Marginal Child Labor</w:t>
      </w:r>
    </w:p>
    <w:p w:rsidR="00752718" w:rsidRPr="00117BAB" w:rsidRDefault="00EF09D4"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p>
    <w:p w:rsidR="00F505C4" w:rsidRPr="00117BAB" w:rsidRDefault="00177B1D" w:rsidP="00177B1D">
      <w:pPr>
        <w:spacing w:after="120"/>
        <w:ind w:right="1134" w:firstLine="426"/>
        <w:jc w:val="both"/>
        <w:rPr>
          <w:rFonts w:ascii="Times New Roman" w:eastAsia="Times New Roman" w:hAnsi="Times New Roman" w:cs="Times New Roman"/>
          <w:b/>
          <w:sz w:val="24"/>
          <w:lang w:val="en-US" w:eastAsia="es-ES"/>
        </w:rPr>
      </w:pPr>
      <w:r w:rsidRPr="00117BAB">
        <w:rPr>
          <w:rFonts w:ascii="Times New Roman" w:eastAsia="Times New Roman" w:hAnsi="Times New Roman" w:cs="Times New Roman"/>
          <w:b/>
          <w:sz w:val="24"/>
          <w:lang w:val="en-US" w:eastAsia="es-ES"/>
        </w:rPr>
        <w:t>i</w:t>
      </w:r>
      <w:r w:rsidR="006C5008" w:rsidRPr="00117BAB">
        <w:rPr>
          <w:rFonts w:ascii="Times New Roman" w:eastAsia="Times New Roman" w:hAnsi="Times New Roman" w:cs="Times New Roman"/>
          <w:b/>
          <w:sz w:val="24"/>
          <w:lang w:val="en-US" w:eastAsia="es-ES"/>
        </w:rPr>
        <w:t xml:space="preserve">i) </w:t>
      </w:r>
      <w:r w:rsidR="000C676C" w:rsidRPr="00117BAB">
        <w:rPr>
          <w:rFonts w:ascii="Times New Roman" w:eastAsia="Times New Roman" w:hAnsi="Times New Roman" w:cs="Times New Roman"/>
          <w:b/>
          <w:sz w:val="24"/>
          <w:lang w:val="en-US" w:eastAsia="es-ES"/>
        </w:rPr>
        <w:t xml:space="preserve">Exploitation and Sexual Abuse </w:t>
      </w:r>
      <w:r w:rsidR="00F505C4" w:rsidRPr="00117BAB">
        <w:rPr>
          <w:rFonts w:ascii="Times New Roman" w:eastAsia="Times New Roman" w:hAnsi="Times New Roman" w:cs="Times New Roman"/>
          <w:b/>
          <w:sz w:val="24"/>
          <w:lang w:val="en-US" w:eastAsia="es-ES"/>
        </w:rPr>
        <w:t>(art. 34);</w:t>
      </w:r>
    </w:p>
    <w:p w:rsidR="000C676C" w:rsidRPr="00117BAB" w:rsidRDefault="000C676C"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w:t>
      </w:r>
      <w:r w:rsidRPr="00D35050">
        <w:rPr>
          <w:rFonts w:ascii="Times New Roman" w:hAnsi="Times New Roman" w:cs="Times New Roman"/>
          <w:i/>
          <w:sz w:val="24"/>
          <w:lang w:val="en-US"/>
        </w:rPr>
        <w:t xml:space="preserve">General Law to Prevent, Prosecute and </w:t>
      </w:r>
      <w:r w:rsidR="00CC06A4" w:rsidRPr="00D35050">
        <w:rPr>
          <w:rFonts w:ascii="Times New Roman" w:hAnsi="Times New Roman" w:cs="Times New Roman"/>
          <w:i/>
          <w:sz w:val="24"/>
          <w:lang w:val="en-US"/>
        </w:rPr>
        <w:t>Eliminate</w:t>
      </w:r>
      <w:r w:rsidRPr="00D35050">
        <w:rPr>
          <w:rFonts w:ascii="Times New Roman" w:hAnsi="Times New Roman" w:cs="Times New Roman"/>
          <w:i/>
          <w:sz w:val="24"/>
          <w:lang w:val="en-US"/>
        </w:rPr>
        <w:t xml:space="preserve"> human trafficking </w:t>
      </w:r>
      <w:r w:rsidR="00CC06A4" w:rsidRPr="00D35050">
        <w:rPr>
          <w:rFonts w:ascii="Times New Roman" w:hAnsi="Times New Roman" w:cs="Times New Roman"/>
          <w:i/>
          <w:sz w:val="24"/>
          <w:lang w:val="en-US"/>
        </w:rPr>
        <w:t>and to protect and assist victims of that crime</w:t>
      </w:r>
      <w:r w:rsidR="00CC06A4" w:rsidRPr="00117BAB">
        <w:rPr>
          <w:rFonts w:ascii="Times New Roman" w:hAnsi="Times New Roman" w:cs="Times New Roman"/>
          <w:sz w:val="24"/>
          <w:lang w:val="en-US"/>
        </w:rPr>
        <w:t xml:space="preserve"> and its bylaw were published in June 2012 and in September 2013, respectively. The law, which is currently being reviewed with the aim of improving it, establishes mechanisms to protect life, dignity, freedom, integrity and security of every person, as well as to promote the development of children. The best interest of the child is considered among the guiding principles of this law. </w:t>
      </w:r>
      <w:r w:rsidR="00D35050">
        <w:rPr>
          <w:rFonts w:ascii="Times New Roman" w:hAnsi="Times New Roman" w:cs="Times New Roman"/>
          <w:sz w:val="24"/>
          <w:lang w:val="en-US"/>
        </w:rPr>
        <w:t>T</w:t>
      </w:r>
      <w:r w:rsidR="00CC06A4" w:rsidRPr="00117BAB">
        <w:rPr>
          <w:rFonts w:ascii="Times New Roman" w:hAnsi="Times New Roman" w:cs="Times New Roman"/>
          <w:sz w:val="24"/>
          <w:lang w:val="en-US"/>
        </w:rPr>
        <w:t>his law also includes the establishment of preventive and educ</w:t>
      </w:r>
      <w:r w:rsidR="009C74C6" w:rsidRPr="00117BAB">
        <w:rPr>
          <w:rFonts w:ascii="Times New Roman" w:hAnsi="Times New Roman" w:cs="Times New Roman"/>
          <w:sz w:val="24"/>
          <w:lang w:val="en-US"/>
        </w:rPr>
        <w:t xml:space="preserve">ative campaigns, as well as local development programs that will contribute to eliminate human trafficking. </w:t>
      </w:r>
    </w:p>
    <w:p w:rsidR="008F6A26" w:rsidRPr="00117BAB" w:rsidRDefault="009C74C6"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With the aim of contributing to eliminate CSE, the SNDIF </w:t>
      </w:r>
      <w:r w:rsidR="00D35050">
        <w:rPr>
          <w:rFonts w:ascii="Times New Roman" w:hAnsi="Times New Roman" w:cs="Times New Roman"/>
          <w:sz w:val="24"/>
          <w:lang w:val="en-US"/>
        </w:rPr>
        <w:t xml:space="preserve">drafted </w:t>
      </w:r>
      <w:r w:rsidRPr="00117BAB">
        <w:rPr>
          <w:rFonts w:ascii="Times New Roman" w:hAnsi="Times New Roman" w:cs="Times New Roman"/>
          <w:sz w:val="24"/>
          <w:lang w:val="en-US"/>
        </w:rPr>
        <w:t xml:space="preserve">the </w:t>
      </w:r>
      <w:r w:rsidRPr="00117BAB">
        <w:rPr>
          <w:rFonts w:ascii="Times New Roman" w:hAnsi="Times New Roman" w:cs="Times New Roman"/>
          <w:i/>
          <w:sz w:val="24"/>
          <w:lang w:val="en-US"/>
        </w:rPr>
        <w:t xml:space="preserve">Protocol for the attention to Children Victims of Sexual Exploitation, </w:t>
      </w:r>
      <w:r w:rsidRPr="00117BAB">
        <w:rPr>
          <w:rFonts w:ascii="Times New Roman" w:hAnsi="Times New Roman" w:cs="Times New Roman"/>
          <w:sz w:val="24"/>
          <w:lang w:val="en-US"/>
        </w:rPr>
        <w:t>as a tool aimed at all members of society, particularly to those who have contact with children under 18.</w:t>
      </w:r>
    </w:p>
    <w:p w:rsidR="00F505C4" w:rsidRPr="00117BAB" w:rsidRDefault="00177B1D" w:rsidP="00674C52">
      <w:pPr>
        <w:spacing w:after="120"/>
        <w:ind w:left="360"/>
        <w:jc w:val="both"/>
        <w:rPr>
          <w:rFonts w:ascii="Times New Roman" w:hAnsi="Times New Roman" w:cs="Times New Roman"/>
          <w:sz w:val="24"/>
          <w:highlight w:val="yellow"/>
          <w:lang w:val="en-US"/>
        </w:rPr>
      </w:pPr>
      <w:r w:rsidRPr="00117BAB">
        <w:rPr>
          <w:rFonts w:ascii="Times New Roman" w:eastAsia="Times New Roman" w:hAnsi="Times New Roman" w:cs="Times New Roman"/>
          <w:b/>
          <w:sz w:val="24"/>
          <w:lang w:val="en-US" w:eastAsia="es-ES"/>
        </w:rPr>
        <w:t>iii</w:t>
      </w:r>
      <w:r w:rsidR="006C5008" w:rsidRPr="00117BAB">
        <w:rPr>
          <w:rFonts w:ascii="Times New Roman" w:eastAsia="Times New Roman" w:hAnsi="Times New Roman" w:cs="Times New Roman"/>
          <w:b/>
          <w:sz w:val="24"/>
          <w:lang w:val="en-US" w:eastAsia="es-ES"/>
        </w:rPr>
        <w:t xml:space="preserve">) </w:t>
      </w:r>
      <w:r w:rsidR="008F6A26" w:rsidRPr="00117BAB">
        <w:rPr>
          <w:rFonts w:ascii="Times New Roman" w:eastAsia="Times New Roman" w:hAnsi="Times New Roman" w:cs="Times New Roman"/>
          <w:b/>
          <w:sz w:val="24"/>
          <w:lang w:val="en-US" w:eastAsia="es-ES"/>
        </w:rPr>
        <w:t>Sale, trafficking and kidnap of children</w:t>
      </w:r>
      <w:r w:rsidR="00CE7493" w:rsidRPr="00117BAB">
        <w:rPr>
          <w:rFonts w:ascii="Times New Roman" w:eastAsia="Times New Roman" w:hAnsi="Times New Roman" w:cs="Times New Roman"/>
          <w:b/>
          <w:sz w:val="24"/>
          <w:lang w:val="en-US" w:eastAsia="es-ES"/>
        </w:rPr>
        <w:t xml:space="preserve"> (art. 35):</w:t>
      </w:r>
    </w:p>
    <w:p w:rsidR="00DE11A9" w:rsidRPr="00117BAB" w:rsidRDefault="00EF09D4"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p>
    <w:p w:rsidR="00E62327" w:rsidRPr="00117BAB" w:rsidRDefault="00177B1D" w:rsidP="00177B1D">
      <w:pPr>
        <w:spacing w:after="120"/>
        <w:ind w:right="1134" w:firstLine="426"/>
        <w:jc w:val="both"/>
        <w:rPr>
          <w:rFonts w:ascii="Times New Roman" w:eastAsia="Times New Roman" w:hAnsi="Times New Roman" w:cs="Times New Roman"/>
          <w:b/>
          <w:sz w:val="24"/>
          <w:lang w:val="en-US" w:eastAsia="es-ES"/>
        </w:rPr>
      </w:pPr>
      <w:r w:rsidRPr="00117BAB">
        <w:rPr>
          <w:rFonts w:ascii="Times New Roman" w:eastAsia="Times New Roman" w:hAnsi="Times New Roman" w:cs="Times New Roman"/>
          <w:b/>
          <w:sz w:val="24"/>
          <w:lang w:val="en-US" w:eastAsia="es-ES"/>
        </w:rPr>
        <w:t>iv</w:t>
      </w:r>
      <w:r w:rsidR="00F505C4" w:rsidRPr="00117BAB">
        <w:rPr>
          <w:rFonts w:ascii="Times New Roman" w:eastAsia="Times New Roman" w:hAnsi="Times New Roman" w:cs="Times New Roman"/>
          <w:b/>
          <w:sz w:val="24"/>
          <w:lang w:val="en-US" w:eastAsia="es-ES"/>
        </w:rPr>
        <w:t>)</w:t>
      </w:r>
      <w:r w:rsidR="006C5008" w:rsidRPr="00117BAB">
        <w:rPr>
          <w:rFonts w:ascii="Times New Roman" w:eastAsia="Times New Roman" w:hAnsi="Times New Roman" w:cs="Times New Roman"/>
          <w:b/>
          <w:sz w:val="24"/>
          <w:lang w:val="en-US" w:eastAsia="es-ES"/>
        </w:rPr>
        <w:t xml:space="preserve"> </w:t>
      </w:r>
      <w:r w:rsidR="008F6A26" w:rsidRPr="00117BAB">
        <w:rPr>
          <w:rFonts w:ascii="Times New Roman" w:eastAsia="Times New Roman" w:hAnsi="Times New Roman" w:cs="Times New Roman"/>
          <w:b/>
          <w:sz w:val="24"/>
          <w:lang w:val="en-US" w:eastAsia="es-ES"/>
        </w:rPr>
        <w:t>Other forms of exploitation</w:t>
      </w:r>
      <w:r w:rsidR="00F505C4" w:rsidRPr="00117BAB">
        <w:rPr>
          <w:rFonts w:ascii="Times New Roman" w:eastAsia="Times New Roman" w:hAnsi="Times New Roman" w:cs="Times New Roman"/>
          <w:b/>
          <w:sz w:val="24"/>
          <w:lang w:val="en-US" w:eastAsia="es-ES"/>
        </w:rPr>
        <w:t xml:space="preserve"> (art. 36);</w:t>
      </w:r>
    </w:p>
    <w:p w:rsidR="00B2324C" w:rsidRPr="00117BAB" w:rsidRDefault="00EF09D4" w:rsidP="00216DD5">
      <w:pPr>
        <w:pStyle w:val="ListParagraph"/>
        <w:numPr>
          <w:ilvl w:val="0"/>
          <w:numId w:val="5"/>
        </w:numPr>
        <w:spacing w:after="120"/>
        <w:jc w:val="both"/>
        <w:rPr>
          <w:rFonts w:ascii="Times New Roman" w:hAnsi="Times New Roman"/>
          <w:sz w:val="24"/>
          <w:lang w:val="en-US"/>
        </w:rPr>
      </w:pPr>
      <w:r w:rsidRPr="00117BAB">
        <w:rPr>
          <w:rFonts w:ascii="Times New Roman" w:hAnsi="Times New Roman"/>
          <w:sz w:val="24"/>
          <w:lang w:val="en-US"/>
        </w:rPr>
        <w:t>No further information</w:t>
      </w:r>
      <w:r w:rsidR="0016058B" w:rsidRPr="00117BAB">
        <w:rPr>
          <w:rFonts w:ascii="Times New Roman" w:hAnsi="Times New Roman"/>
          <w:sz w:val="24"/>
          <w:lang w:val="en-US"/>
        </w:rPr>
        <w:t>.</w:t>
      </w:r>
    </w:p>
    <w:p w:rsidR="00E62327" w:rsidRPr="00117BAB" w:rsidRDefault="00CE7493" w:rsidP="001A4561">
      <w:pPr>
        <w:spacing w:after="120"/>
        <w:ind w:right="1134"/>
        <w:jc w:val="both"/>
        <w:rPr>
          <w:rFonts w:ascii="Times New Roman" w:eastAsia="Times New Roman" w:hAnsi="Times New Roman" w:cs="Times New Roman"/>
          <w:b/>
          <w:sz w:val="24"/>
          <w:lang w:val="en-US" w:eastAsia="es-ES"/>
        </w:rPr>
      </w:pPr>
      <w:r w:rsidRPr="00117BAB">
        <w:rPr>
          <w:rFonts w:ascii="Times New Roman" w:eastAsia="Times New Roman" w:hAnsi="Times New Roman" w:cs="Times New Roman"/>
          <w:b/>
          <w:sz w:val="24"/>
          <w:lang w:val="en-US" w:eastAsia="es-ES"/>
        </w:rPr>
        <w:t>d)</w:t>
      </w:r>
      <w:r w:rsidRPr="00117BAB">
        <w:rPr>
          <w:rFonts w:ascii="Times New Roman" w:eastAsia="Times New Roman" w:hAnsi="Times New Roman" w:cs="Times New Roman"/>
          <w:b/>
          <w:sz w:val="24"/>
          <w:lang w:val="en-US" w:eastAsia="es-ES"/>
        </w:rPr>
        <w:tab/>
      </w:r>
      <w:r w:rsidR="00F2017C" w:rsidRPr="00117BAB">
        <w:rPr>
          <w:rFonts w:ascii="Times New Roman" w:eastAsia="Times New Roman" w:hAnsi="Times New Roman" w:cs="Times New Roman"/>
          <w:b/>
          <w:sz w:val="24"/>
          <w:lang w:val="en-US" w:eastAsia="es-ES"/>
        </w:rPr>
        <w:t>Street c</w:t>
      </w:r>
      <w:r w:rsidR="008F6A26" w:rsidRPr="00117BAB">
        <w:rPr>
          <w:rFonts w:ascii="Times New Roman" w:eastAsia="Times New Roman" w:hAnsi="Times New Roman" w:cs="Times New Roman"/>
          <w:b/>
          <w:sz w:val="24"/>
          <w:lang w:val="en-US" w:eastAsia="es-ES"/>
        </w:rPr>
        <w:t>hildren;</w:t>
      </w:r>
      <w:r w:rsidR="00DD2FA3" w:rsidRPr="00117BAB">
        <w:rPr>
          <w:rFonts w:ascii="Times New Roman" w:eastAsia="Times New Roman" w:hAnsi="Times New Roman" w:cs="Times New Roman"/>
          <w:b/>
          <w:sz w:val="24"/>
          <w:lang w:val="en-US" w:eastAsia="es-ES"/>
        </w:rPr>
        <w:t xml:space="preserve"> </w:t>
      </w:r>
    </w:p>
    <w:p w:rsidR="00C41AA0" w:rsidRPr="00117BAB" w:rsidRDefault="00C41AA0" w:rsidP="00216DD5">
      <w:pPr>
        <w:numPr>
          <w:ilvl w:val="0"/>
          <w:numId w:val="5"/>
        </w:numPr>
        <w:spacing w:before="120"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With the support of OSCs, </w:t>
      </w:r>
      <w:r w:rsidR="00106DDF" w:rsidRPr="00117BAB">
        <w:rPr>
          <w:rFonts w:ascii="Times New Roman" w:hAnsi="Times New Roman" w:cs="Times New Roman"/>
          <w:sz w:val="24"/>
          <w:lang w:val="en-US"/>
        </w:rPr>
        <w:t>the G</w:t>
      </w:r>
      <w:r w:rsidRPr="00117BAB">
        <w:rPr>
          <w:rFonts w:ascii="Times New Roman" w:hAnsi="Times New Roman" w:cs="Times New Roman"/>
          <w:sz w:val="24"/>
          <w:lang w:val="en-US"/>
        </w:rPr>
        <w:t xml:space="preserve">overnment of Mexico has developed education programs targeted </w:t>
      </w:r>
      <w:r w:rsidR="00D35050">
        <w:rPr>
          <w:rFonts w:ascii="Times New Roman" w:hAnsi="Times New Roman" w:cs="Times New Roman"/>
          <w:sz w:val="24"/>
          <w:lang w:val="en-US"/>
        </w:rPr>
        <w:t>at</w:t>
      </w:r>
      <w:r w:rsidRPr="00117BAB">
        <w:rPr>
          <w:rFonts w:ascii="Times New Roman" w:hAnsi="Times New Roman" w:cs="Times New Roman"/>
          <w:sz w:val="24"/>
          <w:lang w:val="en-US"/>
        </w:rPr>
        <w:t xml:space="preserve"> </w:t>
      </w:r>
      <w:r w:rsidR="00F2017C" w:rsidRPr="00117BAB">
        <w:rPr>
          <w:rFonts w:ascii="Times New Roman" w:hAnsi="Times New Roman" w:cs="Times New Roman"/>
          <w:sz w:val="24"/>
          <w:lang w:val="en-US"/>
        </w:rPr>
        <w:t>street</w:t>
      </w:r>
      <w:r w:rsidRPr="00117BAB">
        <w:rPr>
          <w:rFonts w:ascii="Times New Roman" w:hAnsi="Times New Roman" w:cs="Times New Roman"/>
          <w:sz w:val="24"/>
          <w:lang w:val="en-US"/>
        </w:rPr>
        <w:t xml:space="preserve"> children </w:t>
      </w:r>
      <w:r w:rsidR="005C6CB9" w:rsidRPr="00117BAB">
        <w:rPr>
          <w:rFonts w:ascii="Times New Roman" w:hAnsi="Times New Roman" w:cs="Times New Roman"/>
          <w:sz w:val="24"/>
          <w:lang w:val="en-US"/>
        </w:rPr>
        <w:t xml:space="preserve">and intended </w:t>
      </w:r>
      <w:r w:rsidRPr="00117BAB">
        <w:rPr>
          <w:rFonts w:ascii="Times New Roman" w:hAnsi="Times New Roman" w:cs="Times New Roman"/>
          <w:sz w:val="24"/>
          <w:lang w:val="en-US"/>
        </w:rPr>
        <w:t xml:space="preserve">to improve school performance and prevent school dropout. Among the projects there are courses on self-esteem, addiction management and reduction of damage, prevention of violence, sexual health education, the development of productive skills and school for parents. </w:t>
      </w:r>
      <w:r w:rsidR="00F2017C" w:rsidRPr="00117BAB">
        <w:rPr>
          <w:rFonts w:ascii="Times New Roman" w:hAnsi="Times New Roman" w:cs="Times New Roman"/>
          <w:sz w:val="24"/>
          <w:lang w:val="en-US"/>
        </w:rPr>
        <w:t>O</w:t>
      </w:r>
      <w:r w:rsidRPr="00117BAB">
        <w:rPr>
          <w:rFonts w:ascii="Times New Roman" w:hAnsi="Times New Roman" w:cs="Times New Roman"/>
          <w:sz w:val="24"/>
          <w:lang w:val="en-US"/>
        </w:rPr>
        <w:t xml:space="preserve">ther projects </w:t>
      </w:r>
      <w:r w:rsidR="00F2017C" w:rsidRPr="00117BAB">
        <w:rPr>
          <w:rFonts w:ascii="Times New Roman" w:hAnsi="Times New Roman" w:cs="Times New Roman"/>
          <w:sz w:val="24"/>
          <w:lang w:val="en-US"/>
        </w:rPr>
        <w:t xml:space="preserve">promote sports, health, arts, culture and leisure. These projects aim to prevent homelessness and the risks associated to this phenomenon. </w:t>
      </w:r>
    </w:p>
    <w:p w:rsidR="00F2017C" w:rsidRPr="00117BAB" w:rsidRDefault="00F2017C" w:rsidP="00216DD5">
      <w:pPr>
        <w:numPr>
          <w:ilvl w:val="0"/>
          <w:numId w:val="5"/>
        </w:numPr>
        <w:spacing w:before="120"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facilities used to give attention to street children are constantly improved. </w:t>
      </w:r>
      <w:r w:rsidR="005C6CB9" w:rsidRPr="00117BAB">
        <w:rPr>
          <w:rFonts w:ascii="Times New Roman" w:hAnsi="Times New Roman" w:cs="Times New Roman"/>
          <w:sz w:val="24"/>
          <w:lang w:val="en-US"/>
        </w:rPr>
        <w:t xml:space="preserve">Spaces such as computer labs and playrooms have been created and dorms have been equipped. </w:t>
      </w:r>
    </w:p>
    <w:p w:rsidR="00E62327" w:rsidRPr="00117BAB" w:rsidRDefault="00B64306" w:rsidP="00177B1D">
      <w:pPr>
        <w:spacing w:after="120"/>
        <w:ind w:right="1134"/>
        <w:jc w:val="both"/>
        <w:rPr>
          <w:rFonts w:ascii="Times New Roman" w:eastAsia="Times New Roman" w:hAnsi="Times New Roman" w:cs="Times New Roman"/>
          <w:b/>
          <w:sz w:val="24"/>
          <w:lang w:val="en-US" w:eastAsia="es-ES"/>
        </w:rPr>
      </w:pPr>
      <w:r w:rsidRPr="00117BAB">
        <w:rPr>
          <w:rFonts w:ascii="Times New Roman" w:eastAsia="Times New Roman" w:hAnsi="Times New Roman" w:cs="Times New Roman"/>
          <w:b/>
          <w:sz w:val="24"/>
          <w:lang w:val="en-US" w:eastAsia="es-ES"/>
        </w:rPr>
        <w:t xml:space="preserve">e) </w:t>
      </w:r>
      <w:r w:rsidR="005C6CB9" w:rsidRPr="00117BAB">
        <w:rPr>
          <w:rFonts w:ascii="Times New Roman" w:eastAsia="Times New Roman" w:hAnsi="Times New Roman" w:cs="Times New Roman"/>
          <w:b/>
          <w:sz w:val="24"/>
          <w:lang w:val="en-US" w:eastAsia="es-ES"/>
        </w:rPr>
        <w:t>Children in conflict with the law and victim or witness children</w:t>
      </w:r>
      <w:r w:rsidR="00F505C4" w:rsidRPr="00117BAB">
        <w:rPr>
          <w:rFonts w:ascii="Times New Roman" w:eastAsia="Times New Roman" w:hAnsi="Times New Roman" w:cs="Times New Roman"/>
          <w:b/>
          <w:sz w:val="24"/>
          <w:lang w:val="en-US" w:eastAsia="es-ES"/>
        </w:rPr>
        <w:t>:</w:t>
      </w:r>
    </w:p>
    <w:p w:rsidR="00F505C4" w:rsidRPr="00117BAB" w:rsidRDefault="00DC5D52" w:rsidP="001A4561">
      <w:pPr>
        <w:spacing w:after="120"/>
        <w:ind w:left="426" w:right="49"/>
        <w:jc w:val="both"/>
        <w:rPr>
          <w:rFonts w:ascii="Times New Roman" w:eastAsia="Times New Roman" w:hAnsi="Times New Roman" w:cs="Times New Roman"/>
          <w:b/>
          <w:sz w:val="24"/>
          <w:lang w:val="en-US" w:eastAsia="es-ES"/>
        </w:rPr>
      </w:pPr>
      <w:proofErr w:type="spellStart"/>
      <w:r w:rsidRPr="00117BAB">
        <w:rPr>
          <w:rFonts w:ascii="Times New Roman" w:eastAsia="Times New Roman" w:hAnsi="Times New Roman" w:cs="Times New Roman"/>
          <w:b/>
          <w:sz w:val="24"/>
          <w:lang w:val="en-US" w:eastAsia="es-ES"/>
        </w:rPr>
        <w:t>i</w:t>
      </w:r>
      <w:proofErr w:type="spellEnd"/>
      <w:r w:rsidR="00F505C4" w:rsidRPr="00117BAB">
        <w:rPr>
          <w:rFonts w:ascii="Times New Roman" w:eastAsia="Times New Roman" w:hAnsi="Times New Roman" w:cs="Times New Roman"/>
          <w:b/>
          <w:sz w:val="24"/>
          <w:lang w:val="en-US" w:eastAsia="es-ES"/>
        </w:rPr>
        <w:t>)</w:t>
      </w:r>
      <w:r w:rsidR="00F505C4" w:rsidRPr="00117BAB">
        <w:rPr>
          <w:rFonts w:ascii="Times New Roman" w:eastAsia="Times New Roman" w:hAnsi="Times New Roman" w:cs="Times New Roman"/>
          <w:b/>
          <w:sz w:val="24"/>
          <w:lang w:val="en-US" w:eastAsia="es-ES"/>
        </w:rPr>
        <w:tab/>
      </w:r>
      <w:r w:rsidR="005C6CB9" w:rsidRPr="00117BAB">
        <w:rPr>
          <w:rFonts w:ascii="Times New Roman" w:eastAsia="Times New Roman" w:hAnsi="Times New Roman" w:cs="Times New Roman"/>
          <w:b/>
          <w:sz w:val="24"/>
          <w:lang w:val="en-US" w:eastAsia="es-ES"/>
        </w:rPr>
        <w:t>Juvenile justice;</w:t>
      </w:r>
    </w:p>
    <w:p w:rsidR="00CE7D5E" w:rsidRPr="00117BAB" w:rsidRDefault="00EF09D4"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p>
    <w:p w:rsidR="00875762" w:rsidRPr="00117BAB" w:rsidRDefault="00DF7D20" w:rsidP="001A4561">
      <w:pPr>
        <w:spacing w:after="120"/>
        <w:jc w:val="both"/>
        <w:rPr>
          <w:rFonts w:ascii="Times New Roman" w:hAnsi="Times New Roman" w:cs="Times New Roman"/>
          <w:b/>
          <w:sz w:val="24"/>
          <w:lang w:val="en-US"/>
        </w:rPr>
      </w:pPr>
      <w:r w:rsidRPr="00117BAB">
        <w:rPr>
          <w:rFonts w:ascii="Times New Roman" w:hAnsi="Times New Roman" w:cs="Times New Roman"/>
          <w:b/>
          <w:sz w:val="24"/>
          <w:lang w:val="en-US"/>
        </w:rPr>
        <w:t xml:space="preserve">Organized Crime </w:t>
      </w:r>
    </w:p>
    <w:p w:rsidR="005C6CB9" w:rsidRPr="00117BAB" w:rsidRDefault="005C6CB9"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The </w:t>
      </w:r>
      <w:r w:rsidRPr="00117BAB">
        <w:rPr>
          <w:rFonts w:ascii="Times New Roman" w:hAnsi="Times New Roman" w:cs="Times New Roman"/>
          <w:i/>
          <w:sz w:val="24"/>
          <w:lang w:val="en-US"/>
        </w:rPr>
        <w:t xml:space="preserve">Strategy for the attention of children in organized crime scenarios </w:t>
      </w:r>
      <w:r w:rsidRPr="00117BAB">
        <w:rPr>
          <w:rFonts w:ascii="Times New Roman" w:hAnsi="Times New Roman" w:cs="Times New Roman"/>
          <w:sz w:val="24"/>
          <w:lang w:val="en-US"/>
        </w:rPr>
        <w:t xml:space="preserve">considers the protection of human rights and the safeguard of physical and psychological integrity </w:t>
      </w:r>
      <w:r w:rsidR="007D1786" w:rsidRPr="00117BAB">
        <w:rPr>
          <w:rFonts w:ascii="Times New Roman" w:hAnsi="Times New Roman" w:cs="Times New Roman"/>
          <w:sz w:val="24"/>
          <w:lang w:val="en-US"/>
        </w:rPr>
        <w:t xml:space="preserve">of children though an </w:t>
      </w:r>
      <w:r w:rsidRPr="00117BAB">
        <w:rPr>
          <w:rFonts w:ascii="Times New Roman" w:hAnsi="Times New Roman" w:cs="Times New Roman"/>
          <w:sz w:val="24"/>
          <w:lang w:val="en-US"/>
        </w:rPr>
        <w:t xml:space="preserve">operation against organized crime </w:t>
      </w:r>
      <w:r w:rsidR="007D1786" w:rsidRPr="00117BAB">
        <w:rPr>
          <w:rFonts w:ascii="Times New Roman" w:hAnsi="Times New Roman" w:cs="Times New Roman"/>
          <w:sz w:val="24"/>
          <w:lang w:val="en-US"/>
        </w:rPr>
        <w:t>lead by police. This strategy assumes that children involved</w:t>
      </w:r>
      <w:r w:rsidRPr="00117BAB">
        <w:rPr>
          <w:rFonts w:ascii="Times New Roman" w:hAnsi="Times New Roman" w:cs="Times New Roman"/>
          <w:sz w:val="24"/>
          <w:lang w:val="en-US"/>
        </w:rPr>
        <w:t xml:space="preserve"> in organized crime</w:t>
      </w:r>
      <w:r w:rsidR="007D1786" w:rsidRPr="00117BAB">
        <w:rPr>
          <w:rFonts w:ascii="Times New Roman" w:hAnsi="Times New Roman" w:cs="Times New Roman"/>
          <w:sz w:val="24"/>
          <w:lang w:val="en-US"/>
        </w:rPr>
        <w:t xml:space="preserve"> should be treated as </w:t>
      </w:r>
      <w:r w:rsidRPr="00117BAB">
        <w:rPr>
          <w:rFonts w:ascii="Times New Roman" w:hAnsi="Times New Roman" w:cs="Times New Roman"/>
          <w:sz w:val="24"/>
          <w:lang w:val="en-US"/>
        </w:rPr>
        <w:t>victims.</w:t>
      </w:r>
    </w:p>
    <w:p w:rsidR="00AF3645" w:rsidRPr="00117BAB" w:rsidRDefault="00251793"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Personnel</w:t>
      </w:r>
      <w:r w:rsidR="007D1786" w:rsidRPr="00117BAB">
        <w:rPr>
          <w:rFonts w:ascii="Times New Roman" w:hAnsi="Times New Roman" w:cs="Times New Roman"/>
          <w:sz w:val="24"/>
          <w:lang w:val="en-US"/>
        </w:rPr>
        <w:t xml:space="preserve"> from the PGR, SSP, SEDENA, SEMAR, police from Cent</w:t>
      </w:r>
      <w:r w:rsidR="00996D36" w:rsidRPr="00117BAB">
        <w:rPr>
          <w:rFonts w:ascii="Times New Roman" w:hAnsi="Times New Roman" w:cs="Times New Roman"/>
          <w:sz w:val="24"/>
          <w:lang w:val="en-US"/>
        </w:rPr>
        <w:t xml:space="preserve">ral America and ICRC were trained on the </w:t>
      </w:r>
      <w:r w:rsidR="00996D36" w:rsidRPr="00117BAB">
        <w:rPr>
          <w:rFonts w:ascii="Times New Roman" w:hAnsi="Times New Roman" w:cs="Times New Roman"/>
          <w:i/>
          <w:sz w:val="24"/>
          <w:lang w:val="en-US"/>
        </w:rPr>
        <w:t xml:space="preserve">Protocol for the First Contact, </w:t>
      </w:r>
      <w:r w:rsidR="00996D36" w:rsidRPr="00117BAB">
        <w:rPr>
          <w:rFonts w:ascii="Times New Roman" w:hAnsi="Times New Roman" w:cs="Times New Roman"/>
          <w:sz w:val="24"/>
          <w:lang w:val="en-US"/>
        </w:rPr>
        <w:t xml:space="preserve">through the Interagency Board for the care of Children and Adolescents in Organized Crime Scenarios. The aim of the protocol is to provide public servants with the necessary tools to diminish the stress level and emotional crisis among children and to identify those cases of acute stress. </w:t>
      </w:r>
    </w:p>
    <w:p w:rsidR="00996D36" w:rsidRPr="00117BAB" w:rsidRDefault="00996D36" w:rsidP="00216DD5">
      <w:pPr>
        <w:numPr>
          <w:ilvl w:val="0"/>
          <w:numId w:val="5"/>
        </w:numPr>
        <w:spacing w:after="120"/>
        <w:jc w:val="both"/>
        <w:rPr>
          <w:rFonts w:ascii="Times New Roman" w:hAnsi="Times New Roman" w:cs="Times New Roman"/>
          <w:sz w:val="24"/>
          <w:lang w:val="en-US"/>
        </w:rPr>
      </w:pPr>
      <w:r w:rsidRPr="00117BAB">
        <w:rPr>
          <w:rFonts w:ascii="Times New Roman" w:hAnsi="Times New Roman" w:cs="Times New Roman"/>
          <w:sz w:val="24"/>
          <w:lang w:val="en-US"/>
        </w:rPr>
        <w:t xml:space="preserve">In line with the former action, further training was provided on the </w:t>
      </w:r>
      <w:r w:rsidRPr="009A28B1">
        <w:rPr>
          <w:rFonts w:ascii="Times New Roman" w:hAnsi="Times New Roman" w:cs="Times New Roman"/>
          <w:i/>
          <w:sz w:val="24"/>
          <w:lang w:val="en-US"/>
        </w:rPr>
        <w:t>Protocol for the Second Contact in the Justice Process</w:t>
      </w:r>
      <w:r w:rsidRPr="00117BAB">
        <w:rPr>
          <w:rFonts w:ascii="Times New Roman" w:hAnsi="Times New Roman" w:cs="Times New Roman"/>
          <w:sz w:val="24"/>
          <w:lang w:val="en-US"/>
        </w:rPr>
        <w:t>. This second contact seeks to provide tools to officials of the public prosecutor, to take statements carefully to avoid re</w:t>
      </w:r>
      <w:r w:rsidR="00691DA3">
        <w:rPr>
          <w:rFonts w:ascii="Times New Roman" w:hAnsi="Times New Roman" w:cs="Times New Roman"/>
          <w:sz w:val="24"/>
          <w:lang w:val="en-US"/>
        </w:rPr>
        <w:t>-</w:t>
      </w:r>
      <w:r w:rsidRPr="00117BAB">
        <w:rPr>
          <w:rFonts w:ascii="Times New Roman" w:hAnsi="Times New Roman" w:cs="Times New Roman"/>
          <w:sz w:val="24"/>
          <w:lang w:val="en-US"/>
        </w:rPr>
        <w:t xml:space="preserve">victimization of those children and adolescents who are made available to them as victims, children in conflict with the law or witnesses. </w:t>
      </w:r>
    </w:p>
    <w:p w:rsidR="00AF3645" w:rsidRPr="00117BAB" w:rsidRDefault="00996D36" w:rsidP="00216DD5">
      <w:pPr>
        <w:numPr>
          <w:ilvl w:val="0"/>
          <w:numId w:val="5"/>
        </w:numPr>
        <w:spacing w:after="120"/>
        <w:jc w:val="both"/>
        <w:rPr>
          <w:rFonts w:ascii="Times New Roman" w:eastAsia="Times New Roman" w:hAnsi="Times New Roman" w:cs="Times New Roman"/>
          <w:b/>
          <w:sz w:val="24"/>
          <w:lang w:val="en-US" w:eastAsia="es-ES"/>
        </w:rPr>
      </w:pPr>
      <w:r w:rsidRPr="00117BAB">
        <w:rPr>
          <w:rFonts w:ascii="Times New Roman" w:hAnsi="Times New Roman" w:cs="Times New Roman"/>
          <w:sz w:val="24"/>
          <w:lang w:val="en-US"/>
        </w:rPr>
        <w:t xml:space="preserve">Meanwhile, the </w:t>
      </w:r>
      <w:r w:rsidRPr="009A28B1">
        <w:rPr>
          <w:rFonts w:ascii="Times New Roman" w:hAnsi="Times New Roman" w:cs="Times New Roman"/>
          <w:i/>
          <w:sz w:val="24"/>
          <w:lang w:val="en-US"/>
        </w:rPr>
        <w:t xml:space="preserve">Protocol for the Third Moment in Joint Monitoring and Restitution of Rights </w:t>
      </w:r>
      <w:r w:rsidRPr="00117BAB">
        <w:rPr>
          <w:rFonts w:ascii="Times New Roman" w:hAnsi="Times New Roman" w:cs="Times New Roman"/>
          <w:sz w:val="24"/>
          <w:lang w:val="en-US"/>
        </w:rPr>
        <w:t xml:space="preserve">seeks to coordinate a network of stakeholders to develop a diagnosis of the situation of children and adolescents according to their special characteristics and participation in criminal proceedings, and generate a plan for restoration of their rights. </w:t>
      </w:r>
    </w:p>
    <w:p w:rsidR="00996D36" w:rsidRPr="00117BAB" w:rsidRDefault="00996D36" w:rsidP="00996D36">
      <w:pPr>
        <w:spacing w:after="120"/>
        <w:jc w:val="both"/>
        <w:rPr>
          <w:rFonts w:ascii="Times New Roman" w:eastAsia="Times New Roman" w:hAnsi="Times New Roman" w:cs="Times New Roman"/>
          <w:b/>
          <w:sz w:val="24"/>
          <w:lang w:val="en-US" w:eastAsia="es-ES"/>
        </w:rPr>
      </w:pPr>
    </w:p>
    <w:p w:rsidR="00E62327" w:rsidRPr="00117BAB" w:rsidRDefault="00CE7493" w:rsidP="00674C52">
      <w:pPr>
        <w:spacing w:after="120"/>
        <w:ind w:left="360"/>
        <w:jc w:val="both"/>
        <w:rPr>
          <w:rFonts w:ascii="Times New Roman" w:hAnsi="Times New Roman" w:cs="Times New Roman"/>
          <w:sz w:val="24"/>
          <w:lang w:val="en-US"/>
        </w:rPr>
      </w:pPr>
      <w:r w:rsidRPr="00117BAB">
        <w:rPr>
          <w:rFonts w:ascii="Times New Roman" w:eastAsia="Times New Roman" w:hAnsi="Times New Roman" w:cs="Times New Roman"/>
          <w:b/>
          <w:sz w:val="24"/>
          <w:lang w:val="en-US" w:eastAsia="es-ES"/>
        </w:rPr>
        <w:t>f)</w:t>
      </w:r>
      <w:r w:rsidRPr="00117BAB">
        <w:rPr>
          <w:rFonts w:ascii="Times New Roman" w:eastAsia="Times New Roman" w:hAnsi="Times New Roman" w:cs="Times New Roman"/>
          <w:b/>
          <w:sz w:val="24"/>
          <w:lang w:val="en-US" w:eastAsia="es-ES"/>
        </w:rPr>
        <w:tab/>
      </w:r>
      <w:r w:rsidR="00DF7D20" w:rsidRPr="00117BAB">
        <w:rPr>
          <w:rFonts w:ascii="Times New Roman" w:eastAsia="Times New Roman" w:hAnsi="Times New Roman" w:cs="Times New Roman"/>
          <w:b/>
          <w:sz w:val="24"/>
          <w:lang w:val="en-US" w:eastAsia="es-ES"/>
        </w:rPr>
        <w:t xml:space="preserve">Children belonging to minorities or indigenous groups </w:t>
      </w:r>
      <w:r w:rsidRPr="00117BAB">
        <w:rPr>
          <w:rFonts w:ascii="Times New Roman" w:eastAsia="Times New Roman" w:hAnsi="Times New Roman" w:cs="Times New Roman"/>
          <w:b/>
          <w:sz w:val="24"/>
          <w:lang w:val="en-US" w:eastAsia="es-ES"/>
        </w:rPr>
        <w:t>(art. 30).</w:t>
      </w:r>
    </w:p>
    <w:p w:rsidR="001A0C5B" w:rsidRPr="00117BAB" w:rsidRDefault="00EF09D4" w:rsidP="00216DD5">
      <w:pPr>
        <w:numPr>
          <w:ilvl w:val="0"/>
          <w:numId w:val="5"/>
        </w:numPr>
        <w:spacing w:after="120"/>
        <w:jc w:val="both"/>
        <w:rPr>
          <w:rFonts w:ascii="Times New Roman" w:hAnsi="Times New Roman" w:cs="Times New Roman"/>
          <w:bCs/>
          <w:sz w:val="24"/>
          <w:lang w:val="en-US"/>
        </w:rPr>
      </w:pPr>
      <w:r w:rsidRPr="00117BAB">
        <w:rPr>
          <w:rFonts w:ascii="Times New Roman" w:hAnsi="Times New Roman" w:cs="Times New Roman"/>
          <w:sz w:val="24"/>
          <w:lang w:val="en-US"/>
        </w:rPr>
        <w:t>No further information</w:t>
      </w:r>
      <w:r w:rsidR="0016058B" w:rsidRPr="00117BAB">
        <w:rPr>
          <w:rFonts w:ascii="Times New Roman" w:hAnsi="Times New Roman" w:cs="Times New Roman"/>
          <w:sz w:val="24"/>
          <w:lang w:val="en-US"/>
        </w:rPr>
        <w:t>.</w:t>
      </w:r>
      <w:r w:rsidR="001A0C5B" w:rsidRPr="00117BAB">
        <w:rPr>
          <w:rFonts w:ascii="Times New Roman" w:hAnsi="Times New Roman" w:cs="Times New Roman"/>
          <w:sz w:val="24"/>
          <w:lang w:val="en-US"/>
        </w:rPr>
        <w:t xml:space="preserve"> </w:t>
      </w:r>
    </w:p>
    <w:p w:rsidR="001A0C5B" w:rsidRPr="00117BAB" w:rsidRDefault="001A0C5B" w:rsidP="001A0C5B">
      <w:pPr>
        <w:spacing w:after="120"/>
        <w:jc w:val="both"/>
        <w:rPr>
          <w:rFonts w:ascii="Times New Roman" w:hAnsi="Times New Roman" w:cs="Times New Roman"/>
          <w:bCs/>
          <w:lang w:val="en-US"/>
        </w:rPr>
      </w:pPr>
    </w:p>
    <w:p w:rsidR="00AA315F" w:rsidRPr="00117BAB" w:rsidRDefault="00AA315F" w:rsidP="001A0C5B">
      <w:pPr>
        <w:spacing w:after="120"/>
        <w:jc w:val="center"/>
        <w:rPr>
          <w:rFonts w:ascii="Times New Roman" w:hAnsi="Times New Roman" w:cs="Times New Roman"/>
          <w:bCs/>
          <w:lang w:val="en-US"/>
        </w:rPr>
      </w:pPr>
      <w:r w:rsidRPr="00117BAB">
        <w:rPr>
          <w:rFonts w:ascii="Times New Roman" w:hAnsi="Times New Roman" w:cs="Times New Roman"/>
          <w:lang w:val="en-US"/>
        </w:rPr>
        <w:t>***</w:t>
      </w:r>
    </w:p>
    <w:sectPr w:rsidR="00AA315F" w:rsidRPr="00117BAB" w:rsidSect="000B7A7F">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204" w:rsidRDefault="009F1204" w:rsidP="009B6A73">
      <w:r>
        <w:separator/>
      </w:r>
    </w:p>
  </w:endnote>
  <w:endnote w:type="continuationSeparator" w:id="0">
    <w:p w:rsidR="009F1204" w:rsidRDefault="009F1204" w:rsidP="009B6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ecilia LT Roman">
    <w:altName w:val="Caecilia LT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7C0" w:rsidRDefault="002337C0">
    <w:pPr>
      <w:pStyle w:val="Footer"/>
      <w:jc w:val="right"/>
    </w:pPr>
    <w:r>
      <w:fldChar w:fldCharType="begin"/>
    </w:r>
    <w:r>
      <w:instrText xml:space="preserve"> PAGE   \* MERGEFORMAT </w:instrText>
    </w:r>
    <w:r>
      <w:fldChar w:fldCharType="separate"/>
    </w:r>
    <w:r w:rsidR="00D24B32">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204" w:rsidRDefault="009F1204" w:rsidP="009B6A73">
      <w:r>
        <w:separator/>
      </w:r>
    </w:p>
  </w:footnote>
  <w:footnote w:type="continuationSeparator" w:id="0">
    <w:p w:rsidR="009F1204" w:rsidRDefault="009F1204" w:rsidP="009B6A73">
      <w:r>
        <w:continuationSeparator/>
      </w:r>
    </w:p>
  </w:footnote>
  <w:footnote w:id="1">
    <w:p w:rsidR="002337C0" w:rsidRPr="00973C45" w:rsidRDefault="002337C0">
      <w:pPr>
        <w:pStyle w:val="FootnoteText"/>
        <w:rPr>
          <w:sz w:val="18"/>
          <w:lang w:val="en-US"/>
        </w:rPr>
      </w:pPr>
      <w:r w:rsidRPr="00973C45">
        <w:rPr>
          <w:rStyle w:val="FootnoteReference"/>
          <w:sz w:val="18"/>
        </w:rPr>
        <w:footnoteRef/>
      </w:r>
      <w:r w:rsidRPr="00973C45">
        <w:rPr>
          <w:sz w:val="18"/>
          <w:lang w:val="en-US"/>
        </w:rPr>
        <w:t xml:space="preserve"> Available at: </w:t>
      </w:r>
      <w:hyperlink r:id="rId1" w:history="1">
        <w:r w:rsidRPr="00973C45">
          <w:rPr>
            <w:rStyle w:val="Hyperlink"/>
            <w:sz w:val="18"/>
            <w:szCs w:val="18"/>
            <w:lang w:val="en-US"/>
          </w:rPr>
          <w:t>http://pnd.gob.mx/</w:t>
        </w:r>
      </w:hyperlink>
      <w:r w:rsidRPr="00973C45">
        <w:rPr>
          <w:rStyle w:val="Hyperlink"/>
          <w:sz w:val="18"/>
          <w:szCs w:val="18"/>
          <w:lang w:val="en-US"/>
        </w:rPr>
        <w:t xml:space="preserve"> </w:t>
      </w:r>
    </w:p>
  </w:footnote>
  <w:footnote w:id="2">
    <w:p w:rsidR="002337C0" w:rsidRPr="00973C45" w:rsidRDefault="002337C0">
      <w:pPr>
        <w:pStyle w:val="FootnoteText"/>
        <w:rPr>
          <w:sz w:val="18"/>
          <w:lang w:val="en-US"/>
        </w:rPr>
      </w:pPr>
      <w:r w:rsidRPr="00973C45">
        <w:rPr>
          <w:rStyle w:val="FootnoteReference"/>
          <w:sz w:val="18"/>
        </w:rPr>
        <w:footnoteRef/>
      </w:r>
      <w:r w:rsidRPr="00973C45">
        <w:rPr>
          <w:sz w:val="18"/>
          <w:lang w:val="en-US"/>
        </w:rPr>
        <w:t xml:space="preserve"> Available at: </w:t>
      </w:r>
      <w:hyperlink r:id="rId2" w:history="1">
        <w:r w:rsidRPr="00973C45">
          <w:rPr>
            <w:rStyle w:val="Hyperlink"/>
            <w:sz w:val="18"/>
            <w:szCs w:val="18"/>
            <w:lang w:val="en-US"/>
          </w:rPr>
          <w:t>http://www.dof.gob.mx/nota_detalle_popup.php?codigo=5343071</w:t>
        </w:r>
      </w:hyperlink>
    </w:p>
  </w:footnote>
  <w:footnote w:id="3">
    <w:p w:rsidR="002337C0" w:rsidRPr="00973C45" w:rsidRDefault="002337C0" w:rsidP="006F4BA9">
      <w:pPr>
        <w:pStyle w:val="FootnoteText"/>
        <w:rPr>
          <w:sz w:val="18"/>
          <w:szCs w:val="18"/>
          <w:lang w:val="en-US"/>
        </w:rPr>
      </w:pPr>
      <w:r w:rsidRPr="00973C45">
        <w:rPr>
          <w:rStyle w:val="FootnoteReference"/>
          <w:sz w:val="18"/>
          <w:szCs w:val="18"/>
        </w:rPr>
        <w:footnoteRef/>
      </w:r>
      <w:r w:rsidRPr="00973C45">
        <w:rPr>
          <w:sz w:val="18"/>
          <w:szCs w:val="18"/>
          <w:lang w:val="en-US"/>
        </w:rPr>
        <w:t xml:space="preserve"> Available at : </w:t>
      </w:r>
      <w:hyperlink r:id="rId3" w:history="1">
        <w:r w:rsidRPr="00973C45">
          <w:rPr>
            <w:rStyle w:val="Hyperlink"/>
            <w:sz w:val="18"/>
            <w:szCs w:val="18"/>
            <w:lang w:val="en-US"/>
          </w:rPr>
          <w:t>http://bit.ly/1fSpyV4</w:t>
        </w:r>
      </w:hyperlink>
      <w:r w:rsidRPr="00973C45">
        <w:rPr>
          <w:sz w:val="18"/>
          <w:szCs w:val="18"/>
          <w:lang w:val="en-US"/>
        </w:rPr>
        <w:t xml:space="preserve"> </w:t>
      </w:r>
    </w:p>
  </w:footnote>
  <w:footnote w:id="4">
    <w:p w:rsidR="002337C0" w:rsidRPr="00973C45" w:rsidRDefault="002337C0" w:rsidP="006F4BA9">
      <w:pPr>
        <w:pStyle w:val="FootnoteText"/>
        <w:rPr>
          <w:sz w:val="18"/>
          <w:szCs w:val="18"/>
          <w:lang w:val="en-US"/>
        </w:rPr>
      </w:pPr>
      <w:r w:rsidRPr="00973C45">
        <w:rPr>
          <w:rStyle w:val="FootnoteReference"/>
          <w:sz w:val="18"/>
          <w:szCs w:val="18"/>
        </w:rPr>
        <w:footnoteRef/>
      </w:r>
      <w:r w:rsidRPr="00973C45">
        <w:rPr>
          <w:sz w:val="18"/>
          <w:szCs w:val="18"/>
          <w:lang w:val="en-US"/>
        </w:rPr>
        <w:t xml:space="preserve"> Available at: </w:t>
      </w:r>
      <w:hyperlink r:id="rId4" w:history="1">
        <w:r w:rsidRPr="00973C45">
          <w:rPr>
            <w:rStyle w:val="Hyperlink"/>
            <w:sz w:val="18"/>
            <w:szCs w:val="18"/>
            <w:lang w:val="en-US"/>
          </w:rPr>
          <w:t>http://bit.ly/W43ILN</w:t>
        </w:r>
      </w:hyperlink>
      <w:r w:rsidRPr="00973C45">
        <w:rPr>
          <w:sz w:val="18"/>
          <w:szCs w:val="18"/>
          <w:lang w:val="en-US"/>
        </w:rPr>
        <w:t xml:space="preserve"> </w:t>
      </w:r>
    </w:p>
  </w:footnote>
  <w:footnote w:id="5">
    <w:p w:rsidR="002337C0" w:rsidRPr="00973C45" w:rsidRDefault="002337C0" w:rsidP="006F4BA9">
      <w:pPr>
        <w:pStyle w:val="FootnoteText"/>
        <w:rPr>
          <w:sz w:val="18"/>
          <w:szCs w:val="18"/>
          <w:lang w:val="en-US"/>
        </w:rPr>
      </w:pPr>
      <w:r w:rsidRPr="00973C45">
        <w:rPr>
          <w:rStyle w:val="FootnoteReference"/>
          <w:sz w:val="18"/>
          <w:szCs w:val="18"/>
        </w:rPr>
        <w:footnoteRef/>
      </w:r>
      <w:r w:rsidRPr="00973C45">
        <w:rPr>
          <w:sz w:val="18"/>
          <w:szCs w:val="18"/>
          <w:lang w:val="en-US"/>
        </w:rPr>
        <w:t xml:space="preserve"> Available at: </w:t>
      </w:r>
      <w:hyperlink r:id="rId5" w:history="1">
        <w:r w:rsidRPr="00973C45">
          <w:rPr>
            <w:rStyle w:val="Hyperlink"/>
            <w:sz w:val="18"/>
            <w:szCs w:val="18"/>
            <w:lang w:val="en-US"/>
          </w:rPr>
          <w:t>http://bit.ly/1mqNdka</w:t>
        </w:r>
      </w:hyperlink>
      <w:r w:rsidRPr="00973C45">
        <w:rPr>
          <w:sz w:val="18"/>
          <w:szCs w:val="18"/>
          <w:lang w:val="en-US"/>
        </w:rPr>
        <w:t xml:space="preserve"> </w:t>
      </w:r>
    </w:p>
  </w:footnote>
  <w:footnote w:id="6">
    <w:p w:rsidR="002337C0" w:rsidRPr="00973C45" w:rsidRDefault="002337C0" w:rsidP="009A3236">
      <w:pPr>
        <w:pStyle w:val="FootnoteText"/>
        <w:rPr>
          <w:sz w:val="18"/>
          <w:szCs w:val="18"/>
          <w:lang w:val="en-US"/>
        </w:rPr>
      </w:pPr>
      <w:r w:rsidRPr="00973C45">
        <w:rPr>
          <w:rStyle w:val="FootnoteReference"/>
          <w:sz w:val="18"/>
          <w:szCs w:val="18"/>
        </w:rPr>
        <w:footnoteRef/>
      </w:r>
      <w:r w:rsidRPr="00973C45">
        <w:rPr>
          <w:sz w:val="18"/>
          <w:szCs w:val="18"/>
          <w:lang w:val="en-US"/>
        </w:rPr>
        <w:t xml:space="preserve"> For further information, please visit: </w:t>
      </w:r>
      <w:hyperlink r:id="rId6" w:history="1">
        <w:r w:rsidRPr="00973C45">
          <w:rPr>
            <w:rStyle w:val="Hyperlink"/>
            <w:sz w:val="18"/>
            <w:szCs w:val="18"/>
            <w:lang w:val="en-US"/>
          </w:rPr>
          <w:t>http://www.senado.gob.mx/?ver=sen&amp;mn=8&amp;sm=2&amp;ano=2&amp;tp=O&amp;np=2&amp;lg=62&amp;id=2063</w:t>
        </w:r>
      </w:hyperlink>
      <w:r w:rsidRPr="00973C45">
        <w:rPr>
          <w:sz w:val="18"/>
          <w:szCs w:val="18"/>
          <w:lang w:val="en-US"/>
        </w:rPr>
        <w:t xml:space="preserve"> </w:t>
      </w:r>
    </w:p>
  </w:footnote>
  <w:footnote w:id="7">
    <w:p w:rsidR="002337C0" w:rsidRPr="00973C45" w:rsidRDefault="002337C0" w:rsidP="006F4BA9">
      <w:pPr>
        <w:pStyle w:val="FootnoteText"/>
        <w:jc w:val="both"/>
        <w:rPr>
          <w:sz w:val="18"/>
          <w:szCs w:val="18"/>
        </w:rPr>
      </w:pPr>
      <w:r w:rsidRPr="0042772D">
        <w:rPr>
          <w:rStyle w:val="FootnoteReference"/>
          <w:sz w:val="18"/>
          <w:szCs w:val="18"/>
          <w:lang w:val="en-US"/>
        </w:rPr>
        <w:footnoteRef/>
      </w:r>
      <w:r w:rsidRPr="00117BAB">
        <w:rPr>
          <w:sz w:val="18"/>
          <w:szCs w:val="18"/>
        </w:rPr>
        <w:t xml:space="preserve"> </w:t>
      </w:r>
      <w:proofErr w:type="spellStart"/>
      <w:r w:rsidRPr="00117BAB">
        <w:rPr>
          <w:sz w:val="18"/>
          <w:szCs w:val="18"/>
        </w:rPr>
        <w:t>The</w:t>
      </w:r>
      <w:proofErr w:type="spellEnd"/>
      <w:r w:rsidRPr="00117BAB">
        <w:rPr>
          <w:sz w:val="18"/>
          <w:szCs w:val="18"/>
        </w:rPr>
        <w:t xml:space="preserve"> </w:t>
      </w:r>
      <w:proofErr w:type="spellStart"/>
      <w:r w:rsidRPr="00117BAB">
        <w:rPr>
          <w:sz w:val="18"/>
          <w:szCs w:val="18"/>
        </w:rPr>
        <w:t>names</w:t>
      </w:r>
      <w:proofErr w:type="spellEnd"/>
      <w:r w:rsidRPr="00117BAB">
        <w:rPr>
          <w:sz w:val="18"/>
          <w:szCs w:val="18"/>
        </w:rPr>
        <w:t xml:space="preserve"> of </w:t>
      </w:r>
      <w:proofErr w:type="spellStart"/>
      <w:r w:rsidRPr="00117BAB">
        <w:rPr>
          <w:sz w:val="18"/>
          <w:szCs w:val="18"/>
        </w:rPr>
        <w:t>the</w:t>
      </w:r>
      <w:proofErr w:type="spellEnd"/>
      <w:r w:rsidRPr="00117BAB">
        <w:rPr>
          <w:sz w:val="18"/>
          <w:szCs w:val="18"/>
        </w:rPr>
        <w:t xml:space="preserve"> </w:t>
      </w:r>
      <w:proofErr w:type="spellStart"/>
      <w:r w:rsidRPr="00117BAB">
        <w:rPr>
          <w:sz w:val="18"/>
          <w:szCs w:val="18"/>
        </w:rPr>
        <w:t>laws</w:t>
      </w:r>
      <w:proofErr w:type="spellEnd"/>
      <w:r w:rsidRPr="00117BAB">
        <w:rPr>
          <w:sz w:val="18"/>
          <w:szCs w:val="18"/>
        </w:rPr>
        <w:t xml:space="preserve"> are: Aguascalientes (Ley para prevenir, atender y erradicar la violencia escolar del 17 de febrero</w:t>
      </w:r>
      <w:r w:rsidRPr="00973C45">
        <w:rPr>
          <w:sz w:val="18"/>
          <w:szCs w:val="18"/>
        </w:rPr>
        <w:t xml:space="preserve"> de 2014); Baja California (Ley de Seguridad Escolar del 5 de octubre del 2012); Baja California Sur (Ley de seguridad escolar del 31 de septiembre del 2009); Campeche (iniciativa de Ley para la Seguridad Escolar); Chihuahua (Ley de Seguridad Escolar de 31 de julio de 2004); Coahuila (Iniciativa de Ley de Seguridad Escolar); Distrito Federal (Ley para la Promoción de la Convivencia Libre de Violencia del 31 de enero de 2012); Guanajuato (Ley para la Convivencia Libre de Violencia en el Entorno Escolar del 26 de junio de 2013); Jalisco (Iniciativa de Ley contra la Violencia y el Acoso Escolar); Hidalgo (Ley para la Prevención, Atención y Erradicación de la Violencia Escolar del 2 de septiembre del 2013); Nayarit (Ley de Seguridad Integral Escolar del 21 de enero del 2010); Nuevo León (Ley para Prevenir, Atender y Erradicar el Acoso y Violencia Escolar del 1 de julio de 2013); Puebla (Ley de Seguridad Integral Escolar del 4 de febrero del 2011); Quintana Roo (Ley para Prevenir, Atender y Erradicar la Violencia entre los Estudiantes del 19 de junio de 2013); San Luis Potosí (Ley de Prevención y Seguridad Escolar del 12 de octubre de 2013); Sonora (Ley de Seguridad Escolar del 15 de enero del 2009); Tamaulipas Ley de Seguridad Integral Escolar del 27 de marzo de 2008); Tlaxcala (Iniciativa de Ley para Prevenir y Atender la Violencia Escolar); Veracruz (Ley No. 303 contra el Acoso Escolar del 1 de noviembre del 2011); Yucatán (Ley para la Prevención, Combate y Erradicación de la Violencia en el Entorno Escolar del 13 de julio de 2013 y Zacatecas (iniciativa de Ley de Seguridad Integral Escolar).</w:t>
      </w:r>
    </w:p>
  </w:footnote>
  <w:footnote w:id="8">
    <w:p w:rsidR="002337C0" w:rsidRPr="00973C45" w:rsidRDefault="002337C0" w:rsidP="00CE17D0">
      <w:pPr>
        <w:pStyle w:val="FootnoteText"/>
        <w:rPr>
          <w:sz w:val="18"/>
          <w:szCs w:val="18"/>
          <w:lang w:val="en-US"/>
        </w:rPr>
      </w:pPr>
      <w:r w:rsidRPr="00973C45">
        <w:rPr>
          <w:rStyle w:val="FootnoteReference"/>
          <w:sz w:val="18"/>
          <w:szCs w:val="18"/>
        </w:rPr>
        <w:footnoteRef/>
      </w:r>
      <w:r w:rsidRPr="00973C45">
        <w:rPr>
          <w:sz w:val="18"/>
          <w:szCs w:val="18"/>
          <w:lang w:val="en-US"/>
        </w:rPr>
        <w:t xml:space="preserve"> For further information, please visit: </w:t>
      </w:r>
      <w:hyperlink r:id="rId7" w:history="1">
        <w:r w:rsidRPr="00973C45">
          <w:rPr>
            <w:rStyle w:val="Hyperlink"/>
            <w:sz w:val="18"/>
            <w:szCs w:val="18"/>
            <w:lang w:val="en-US"/>
          </w:rPr>
          <w:t>http://www.diputados.gob.mx/LeyesBiblio/pdf/125.pdf</w:t>
        </w:r>
      </w:hyperlink>
      <w:r w:rsidRPr="00973C45">
        <w:rPr>
          <w:sz w:val="18"/>
          <w:szCs w:val="18"/>
          <w:lang w:val="en-US"/>
        </w:rPr>
        <w:t xml:space="preserve"> </w:t>
      </w:r>
    </w:p>
  </w:footnote>
  <w:footnote w:id="9">
    <w:p w:rsidR="002337C0" w:rsidRPr="00973C45" w:rsidRDefault="002337C0" w:rsidP="009A3236">
      <w:pPr>
        <w:spacing w:after="120"/>
        <w:contextualSpacing/>
        <w:jc w:val="both"/>
        <w:rPr>
          <w:bCs/>
          <w:sz w:val="18"/>
          <w:szCs w:val="18"/>
          <w:lang w:val="en-US"/>
        </w:rPr>
      </w:pPr>
      <w:r w:rsidRPr="00973C45">
        <w:rPr>
          <w:rStyle w:val="FootnoteReference"/>
          <w:sz w:val="18"/>
          <w:szCs w:val="18"/>
        </w:rPr>
        <w:footnoteRef/>
      </w:r>
      <w:r w:rsidRPr="00973C45">
        <w:rPr>
          <w:sz w:val="18"/>
          <w:szCs w:val="18"/>
          <w:lang w:val="en-US"/>
        </w:rPr>
        <w:t xml:space="preserve"> The withdrawal of the interpretative declaration was approved by the Senate on February </w:t>
      </w:r>
      <w:r>
        <w:rPr>
          <w:sz w:val="18"/>
          <w:szCs w:val="18"/>
          <w:lang w:val="en-US"/>
        </w:rPr>
        <w:t xml:space="preserve">7, </w:t>
      </w:r>
      <w:r w:rsidRPr="00973C45">
        <w:rPr>
          <w:sz w:val="18"/>
          <w:szCs w:val="18"/>
          <w:lang w:val="en-US"/>
        </w:rPr>
        <w:t>2013</w:t>
      </w:r>
      <w:r w:rsidRPr="00973C45">
        <w:rPr>
          <w:bCs/>
          <w:sz w:val="18"/>
          <w:szCs w:val="18"/>
          <w:lang w:val="en-US"/>
        </w:rPr>
        <w:t>.</w:t>
      </w:r>
    </w:p>
    <w:p w:rsidR="002337C0" w:rsidRPr="00973C45" w:rsidRDefault="002337C0" w:rsidP="009A3236">
      <w:pPr>
        <w:pStyle w:val="FootnoteText"/>
        <w:rPr>
          <w:sz w:val="18"/>
          <w:szCs w:val="18"/>
          <w:lang w:val="en-US"/>
        </w:rPr>
      </w:pPr>
    </w:p>
  </w:footnote>
  <w:footnote w:id="10">
    <w:p w:rsidR="002337C0" w:rsidRPr="00973C45" w:rsidRDefault="002337C0">
      <w:pPr>
        <w:pStyle w:val="FootnoteText"/>
        <w:rPr>
          <w:sz w:val="18"/>
          <w:szCs w:val="18"/>
          <w:lang w:val="en-US"/>
        </w:rPr>
      </w:pPr>
      <w:r w:rsidRPr="00973C45">
        <w:rPr>
          <w:rStyle w:val="FootnoteReference"/>
          <w:sz w:val="18"/>
        </w:rPr>
        <w:footnoteRef/>
      </w:r>
      <w:r w:rsidRPr="00973C45">
        <w:rPr>
          <w:sz w:val="18"/>
          <w:lang w:val="en-US"/>
        </w:rPr>
        <w:t xml:space="preserve"> </w:t>
      </w:r>
      <w:r w:rsidRPr="00973C45">
        <w:rPr>
          <w:sz w:val="18"/>
          <w:szCs w:val="18"/>
          <w:lang w:val="en-US"/>
        </w:rPr>
        <w:t xml:space="preserve">The answer of México to the recommendations of the UPR 2103 are available at: </w:t>
      </w:r>
      <w:hyperlink r:id="rId8" w:history="1">
        <w:r w:rsidRPr="00973C45">
          <w:rPr>
            <w:rStyle w:val="Hyperlink"/>
            <w:sz w:val="18"/>
            <w:szCs w:val="18"/>
            <w:lang w:val="en-US"/>
          </w:rPr>
          <w:t>http://www.sre.gob.mx/images/stories/docsdh/2014/addendum.pdf</w:t>
        </w:r>
      </w:hyperlink>
      <w:r w:rsidRPr="00973C45">
        <w:rPr>
          <w:sz w:val="18"/>
          <w:szCs w:val="18"/>
          <w:lang w:val="en-US"/>
        </w:rPr>
        <w:t xml:space="preserve"> </w:t>
      </w:r>
    </w:p>
  </w:footnote>
  <w:footnote w:id="11">
    <w:p w:rsidR="002337C0" w:rsidRPr="00973C45" w:rsidRDefault="002337C0" w:rsidP="00EF09D4">
      <w:pPr>
        <w:pStyle w:val="FootnoteText"/>
        <w:rPr>
          <w:sz w:val="18"/>
          <w:szCs w:val="18"/>
          <w:lang w:val="en-US"/>
        </w:rPr>
      </w:pPr>
      <w:r w:rsidRPr="00973C45">
        <w:rPr>
          <w:rStyle w:val="FootnoteReference"/>
          <w:sz w:val="18"/>
          <w:szCs w:val="18"/>
        </w:rPr>
        <w:footnoteRef/>
      </w:r>
      <w:r w:rsidRPr="00973C45">
        <w:rPr>
          <w:sz w:val="18"/>
          <w:szCs w:val="18"/>
          <w:lang w:val="en-US"/>
        </w:rPr>
        <w:t xml:space="preserve"> Available at: </w:t>
      </w:r>
      <w:hyperlink r:id="rId9" w:history="1">
        <w:r w:rsidRPr="00973C45">
          <w:rPr>
            <w:rStyle w:val="Hyperlink"/>
            <w:sz w:val="18"/>
            <w:szCs w:val="18"/>
            <w:lang w:val="en-US"/>
          </w:rPr>
          <w:t>http://www.diputados.gob.mx/LeyesBiblio/pdf/262.pdf</w:t>
        </w:r>
      </w:hyperlink>
      <w:r w:rsidRPr="00973C45">
        <w:rPr>
          <w:sz w:val="18"/>
          <w:szCs w:val="18"/>
          <w:lang w:val="en-US"/>
        </w:rPr>
        <w:t xml:space="preserve"> </w:t>
      </w:r>
    </w:p>
  </w:footnote>
  <w:footnote w:id="12">
    <w:p w:rsidR="002337C0" w:rsidRPr="00973C45" w:rsidRDefault="002337C0" w:rsidP="000F3853">
      <w:pPr>
        <w:pStyle w:val="FootnoteText"/>
        <w:rPr>
          <w:sz w:val="18"/>
          <w:lang w:val="en-US"/>
        </w:rPr>
      </w:pPr>
      <w:r w:rsidRPr="00973C45">
        <w:rPr>
          <w:rStyle w:val="FootnoteReference"/>
          <w:sz w:val="18"/>
        </w:rPr>
        <w:footnoteRef/>
      </w:r>
      <w:r w:rsidRPr="00973C45">
        <w:rPr>
          <w:sz w:val="18"/>
          <w:lang w:val="en-US"/>
        </w:rPr>
        <w:t xml:space="preserve"> For further information, please see: </w:t>
      </w:r>
      <w:hyperlink r:id="rId10" w:history="1">
        <w:r w:rsidRPr="00973C45">
          <w:rPr>
            <w:rStyle w:val="Hyperlink"/>
            <w:sz w:val="18"/>
            <w:lang w:val="en-US"/>
          </w:rPr>
          <w:t>http://10xinfancia.mx/</w:t>
        </w:r>
      </w:hyperlink>
      <w:r w:rsidRPr="00973C45">
        <w:rPr>
          <w:sz w:val="18"/>
          <w:lang w:val="en-US"/>
        </w:rPr>
        <w:t xml:space="preserve"> </w:t>
      </w:r>
    </w:p>
  </w:footnote>
  <w:footnote w:id="13">
    <w:p w:rsidR="002337C0" w:rsidRPr="00973C45" w:rsidRDefault="002337C0" w:rsidP="00D27787">
      <w:pPr>
        <w:pStyle w:val="FootnoteText"/>
        <w:rPr>
          <w:sz w:val="18"/>
          <w:szCs w:val="18"/>
          <w:lang w:val="en-US"/>
        </w:rPr>
      </w:pPr>
      <w:r w:rsidRPr="00973C45">
        <w:rPr>
          <w:rStyle w:val="FootnoteReference"/>
          <w:sz w:val="18"/>
          <w:szCs w:val="18"/>
        </w:rPr>
        <w:footnoteRef/>
      </w:r>
      <w:r w:rsidRPr="00973C45">
        <w:rPr>
          <w:sz w:val="18"/>
          <w:szCs w:val="18"/>
          <w:lang w:val="en-US"/>
        </w:rPr>
        <w:t xml:space="preserve"> Available at: </w:t>
      </w:r>
      <w:hyperlink r:id="rId11" w:history="1">
        <w:r w:rsidRPr="00973C45">
          <w:rPr>
            <w:rStyle w:val="Hyperlink"/>
            <w:sz w:val="18"/>
            <w:szCs w:val="18"/>
            <w:lang w:val="en-US"/>
          </w:rPr>
          <w:t>http://bit.ly/1wv5G2v</w:t>
        </w:r>
      </w:hyperlink>
      <w:r w:rsidRPr="00973C45">
        <w:rPr>
          <w:sz w:val="18"/>
          <w:szCs w:val="18"/>
          <w:lang w:val="en-US"/>
        </w:rPr>
        <w:t xml:space="preserve"> </w:t>
      </w:r>
    </w:p>
  </w:footnote>
  <w:footnote w:id="14">
    <w:p w:rsidR="002337C0" w:rsidRPr="00973C45" w:rsidRDefault="002337C0" w:rsidP="009A3236">
      <w:pPr>
        <w:pStyle w:val="FootnoteText"/>
        <w:rPr>
          <w:sz w:val="18"/>
          <w:szCs w:val="18"/>
          <w:lang w:val="en-US"/>
        </w:rPr>
      </w:pPr>
      <w:r w:rsidRPr="00973C45">
        <w:rPr>
          <w:rStyle w:val="FootnoteReference"/>
          <w:sz w:val="18"/>
          <w:szCs w:val="18"/>
        </w:rPr>
        <w:footnoteRef/>
      </w:r>
      <w:r w:rsidRPr="00973C45">
        <w:rPr>
          <w:sz w:val="18"/>
          <w:szCs w:val="18"/>
          <w:lang w:val="en-US"/>
        </w:rPr>
        <w:t xml:space="preserve"> The amendment to the LFPED published on March </w:t>
      </w:r>
      <w:r>
        <w:rPr>
          <w:sz w:val="18"/>
          <w:szCs w:val="18"/>
          <w:lang w:val="en-US"/>
        </w:rPr>
        <w:t xml:space="preserve">20, </w:t>
      </w:r>
      <w:r w:rsidRPr="00973C45">
        <w:rPr>
          <w:sz w:val="18"/>
          <w:szCs w:val="18"/>
          <w:lang w:val="en-US"/>
        </w:rPr>
        <w:t xml:space="preserve">2014 explicitly establishes that the National Program for Equality and Non Discrimination is specialized and has the nature of a specific mechanism for the determination of public action. </w:t>
      </w:r>
    </w:p>
  </w:footnote>
  <w:footnote w:id="15">
    <w:p w:rsidR="002337C0" w:rsidRPr="00973C45" w:rsidRDefault="002337C0" w:rsidP="00216DD5">
      <w:pPr>
        <w:jc w:val="both"/>
        <w:rPr>
          <w:rStyle w:val="FootnoteReference"/>
          <w:sz w:val="18"/>
          <w:szCs w:val="18"/>
          <w:vertAlign w:val="baseline"/>
        </w:rPr>
      </w:pPr>
      <w:r w:rsidRPr="00973C45">
        <w:rPr>
          <w:rStyle w:val="FootnoteReference"/>
          <w:sz w:val="18"/>
          <w:szCs w:val="18"/>
        </w:rPr>
        <w:footnoteRef/>
      </w:r>
      <w:r w:rsidRPr="00973C45">
        <w:rPr>
          <w:rStyle w:val="FootnoteReference"/>
          <w:sz w:val="18"/>
          <w:szCs w:val="18"/>
          <w:vertAlign w:val="baseline"/>
        </w:rPr>
        <w:t xml:space="preserve"> </w:t>
      </w:r>
      <w:proofErr w:type="spellStart"/>
      <w:r w:rsidRPr="00973C45">
        <w:rPr>
          <w:rStyle w:val="FootnoteReference"/>
          <w:sz w:val="18"/>
          <w:szCs w:val="18"/>
          <w:vertAlign w:val="baseline"/>
        </w:rPr>
        <w:t>For</w:t>
      </w:r>
      <w:proofErr w:type="spellEnd"/>
      <w:r w:rsidRPr="00973C45">
        <w:rPr>
          <w:rStyle w:val="FootnoteReference"/>
          <w:sz w:val="18"/>
          <w:szCs w:val="18"/>
          <w:vertAlign w:val="baseline"/>
        </w:rPr>
        <w:t xml:space="preserve"> </w:t>
      </w:r>
      <w:proofErr w:type="spellStart"/>
      <w:r w:rsidRPr="00973C45">
        <w:rPr>
          <w:rStyle w:val="FootnoteReference"/>
          <w:sz w:val="18"/>
          <w:szCs w:val="18"/>
          <w:vertAlign w:val="baseline"/>
        </w:rPr>
        <w:t>further</w:t>
      </w:r>
      <w:proofErr w:type="spellEnd"/>
      <w:r w:rsidRPr="00973C45">
        <w:rPr>
          <w:rStyle w:val="FootnoteReference"/>
          <w:sz w:val="18"/>
          <w:szCs w:val="18"/>
          <w:vertAlign w:val="baseline"/>
        </w:rPr>
        <w:t xml:space="preserve"> </w:t>
      </w:r>
      <w:proofErr w:type="spellStart"/>
      <w:r w:rsidRPr="00973C45">
        <w:rPr>
          <w:rStyle w:val="FootnoteReference"/>
          <w:sz w:val="18"/>
          <w:szCs w:val="18"/>
          <w:vertAlign w:val="baseline"/>
        </w:rPr>
        <w:t>information</w:t>
      </w:r>
      <w:proofErr w:type="spellEnd"/>
      <w:r w:rsidRPr="00973C45">
        <w:rPr>
          <w:rStyle w:val="FootnoteReference"/>
          <w:sz w:val="18"/>
          <w:szCs w:val="18"/>
          <w:vertAlign w:val="baseline"/>
        </w:rPr>
        <w:t xml:space="preserve">, </w:t>
      </w:r>
      <w:proofErr w:type="spellStart"/>
      <w:r w:rsidRPr="00973C45">
        <w:rPr>
          <w:rStyle w:val="FootnoteReference"/>
          <w:sz w:val="18"/>
          <w:szCs w:val="18"/>
          <w:vertAlign w:val="baseline"/>
        </w:rPr>
        <w:t>please</w:t>
      </w:r>
      <w:proofErr w:type="spellEnd"/>
      <w:r w:rsidRPr="00973C45">
        <w:rPr>
          <w:rStyle w:val="FootnoteReference"/>
          <w:sz w:val="18"/>
          <w:szCs w:val="18"/>
          <w:vertAlign w:val="baseline"/>
        </w:rPr>
        <w:t xml:space="preserve"> </w:t>
      </w:r>
      <w:proofErr w:type="spellStart"/>
      <w:r w:rsidRPr="00973C45">
        <w:rPr>
          <w:rStyle w:val="FootnoteReference"/>
          <w:sz w:val="18"/>
          <w:szCs w:val="18"/>
          <w:vertAlign w:val="baseline"/>
        </w:rPr>
        <w:t>visit</w:t>
      </w:r>
      <w:proofErr w:type="spellEnd"/>
      <w:r w:rsidRPr="00973C45">
        <w:rPr>
          <w:rStyle w:val="FootnoteReference"/>
          <w:sz w:val="18"/>
          <w:szCs w:val="18"/>
          <w:vertAlign w:val="baseline"/>
        </w:rPr>
        <w:t xml:space="preserve">: </w:t>
      </w:r>
      <w:hyperlink r:id="rId12" w:history="1">
        <w:r w:rsidRPr="00973C45">
          <w:rPr>
            <w:rStyle w:val="FootnoteReference"/>
            <w:sz w:val="18"/>
            <w:szCs w:val="18"/>
            <w:vertAlign w:val="baseline"/>
          </w:rPr>
          <w:t>http://sn.dif.gob.mx/requisitos-y-procedimiento-de-autorizacion-y-renovacion-de-autorizacion-a-profesionales-de-instituciones-de-asistencia-yo-beneficencia-privada/</w:t>
        </w:r>
      </w:hyperlink>
      <w:r w:rsidRPr="00973C45">
        <w:rPr>
          <w:rStyle w:val="FootnoteReference"/>
          <w:sz w:val="18"/>
          <w:szCs w:val="18"/>
          <w:vertAlign w:val="baseline"/>
        </w:rPr>
        <w:t xml:space="preserve"> </w:t>
      </w:r>
    </w:p>
  </w:footnote>
  <w:footnote w:id="16">
    <w:p w:rsidR="002337C0" w:rsidRPr="0042772D" w:rsidRDefault="002337C0" w:rsidP="0042772D">
      <w:pPr>
        <w:pStyle w:val="FootnoteText"/>
        <w:rPr>
          <w:sz w:val="18"/>
          <w:szCs w:val="18"/>
          <w:lang w:val="en-US"/>
        </w:rPr>
      </w:pPr>
      <w:r w:rsidRPr="007049C2">
        <w:rPr>
          <w:rStyle w:val="FootnoteReference"/>
          <w:sz w:val="18"/>
          <w:szCs w:val="18"/>
        </w:rPr>
        <w:footnoteRef/>
      </w:r>
      <w:r w:rsidRPr="0042772D">
        <w:rPr>
          <w:sz w:val="18"/>
          <w:szCs w:val="18"/>
          <w:lang w:val="en-US"/>
        </w:rPr>
        <w:t xml:space="preserve"> Available </w:t>
      </w:r>
      <w:r>
        <w:rPr>
          <w:sz w:val="18"/>
          <w:szCs w:val="18"/>
          <w:lang w:val="en-US"/>
        </w:rPr>
        <w:t>at</w:t>
      </w:r>
      <w:r w:rsidRPr="0042772D">
        <w:rPr>
          <w:sz w:val="18"/>
          <w:szCs w:val="18"/>
          <w:lang w:val="en-US"/>
        </w:rPr>
        <w:t xml:space="preserve">: </w:t>
      </w:r>
      <w:hyperlink r:id="rId13" w:history="1">
        <w:r w:rsidRPr="0042772D">
          <w:rPr>
            <w:rStyle w:val="Hyperlink"/>
            <w:sz w:val="18"/>
            <w:szCs w:val="18"/>
            <w:lang w:val="en-US"/>
          </w:rPr>
          <w:t>http://www.dof.gob.mx/nota_detalle_popup.php?codigo=5343087</w:t>
        </w:r>
      </w:hyperlink>
      <w:r w:rsidRPr="0042772D">
        <w:rPr>
          <w:sz w:val="18"/>
          <w:szCs w:val="18"/>
          <w:lang w:val="en-US"/>
        </w:rPr>
        <w:t xml:space="preserve"> </w:t>
      </w:r>
    </w:p>
  </w:footnote>
  <w:footnote w:id="17">
    <w:p w:rsidR="002337C0" w:rsidRPr="00973C45" w:rsidRDefault="002337C0">
      <w:pPr>
        <w:pStyle w:val="FootnoteText"/>
        <w:rPr>
          <w:sz w:val="18"/>
          <w:lang w:val="en-US"/>
        </w:rPr>
      </w:pPr>
      <w:r w:rsidRPr="00973C45">
        <w:rPr>
          <w:rStyle w:val="FootnoteReference"/>
          <w:sz w:val="18"/>
        </w:rPr>
        <w:footnoteRef/>
      </w:r>
      <w:r w:rsidRPr="00973C45">
        <w:rPr>
          <w:sz w:val="18"/>
          <w:lang w:val="en-US"/>
        </w:rPr>
        <w:t xml:space="preserve"> “</w:t>
      </w:r>
      <w:proofErr w:type="spellStart"/>
      <w:r w:rsidRPr="00973C45">
        <w:rPr>
          <w:sz w:val="18"/>
          <w:lang w:val="en-US"/>
        </w:rPr>
        <w:t>PreVer</w:t>
      </w:r>
      <w:proofErr w:type="spellEnd"/>
      <w:r w:rsidRPr="00973C45">
        <w:rPr>
          <w:sz w:val="18"/>
          <w:lang w:val="en-US"/>
        </w:rPr>
        <w:t>” is used with a double meaning, as in “prevent” and as in “pre view”.</w:t>
      </w:r>
    </w:p>
  </w:footnote>
  <w:footnote w:id="18">
    <w:p w:rsidR="002337C0" w:rsidRPr="00973C45" w:rsidRDefault="002337C0" w:rsidP="00685668">
      <w:pPr>
        <w:pStyle w:val="FootnoteText"/>
        <w:rPr>
          <w:sz w:val="18"/>
          <w:lang w:val="en-US"/>
        </w:rPr>
      </w:pPr>
      <w:r w:rsidRPr="00973C45">
        <w:rPr>
          <w:rStyle w:val="FootnoteReference"/>
          <w:sz w:val="18"/>
        </w:rPr>
        <w:footnoteRef/>
      </w:r>
      <w:r w:rsidRPr="00973C45">
        <w:rPr>
          <w:sz w:val="18"/>
          <w:lang w:val="en-US"/>
        </w:rPr>
        <w:t xml:space="preserve"> For further information please consult: </w:t>
      </w:r>
      <w:hyperlink r:id="rId14" w:history="1">
        <w:r w:rsidRPr="00973C45">
          <w:rPr>
            <w:rStyle w:val="Hyperlink"/>
            <w:sz w:val="18"/>
            <w:lang w:val="en-US"/>
          </w:rPr>
          <w:t>https://www.youtube.com/watch?v=krnYCyHxO3U</w:t>
        </w:r>
      </w:hyperlink>
      <w:r w:rsidRPr="00973C45">
        <w:rPr>
          <w:sz w:val="18"/>
          <w:lang w:val="en-US"/>
        </w:rPr>
        <w:t xml:space="preserve"> </w:t>
      </w:r>
    </w:p>
  </w:footnote>
  <w:footnote w:id="19">
    <w:p w:rsidR="002337C0" w:rsidRPr="00973C45" w:rsidRDefault="002337C0">
      <w:pPr>
        <w:pStyle w:val="FootnoteText"/>
        <w:rPr>
          <w:sz w:val="18"/>
          <w:lang w:val="en-US"/>
        </w:rPr>
      </w:pPr>
      <w:r w:rsidRPr="00973C45">
        <w:rPr>
          <w:rStyle w:val="FootnoteReference"/>
          <w:sz w:val="18"/>
        </w:rPr>
        <w:footnoteRef/>
      </w:r>
      <w:r w:rsidRPr="00973C45">
        <w:rPr>
          <w:sz w:val="18"/>
          <w:lang w:val="en-US"/>
        </w:rPr>
        <w:t xml:space="preserve"> For </w:t>
      </w:r>
      <w:r>
        <w:rPr>
          <w:sz w:val="18"/>
          <w:lang w:val="en-US"/>
        </w:rPr>
        <w:t>further</w:t>
      </w:r>
      <w:r w:rsidRPr="00973C45">
        <w:rPr>
          <w:sz w:val="18"/>
          <w:lang w:val="en-US"/>
        </w:rPr>
        <w:t xml:space="preserve"> information, please visit: </w:t>
      </w:r>
      <w:hyperlink r:id="rId15" w:history="1">
        <w:r w:rsidRPr="00973C45">
          <w:rPr>
            <w:rStyle w:val="Hyperlink"/>
            <w:sz w:val="18"/>
            <w:lang w:val="en-US"/>
          </w:rPr>
          <w:t>http://sinhambre.gob.mx/</w:t>
        </w:r>
      </w:hyperlink>
      <w:r w:rsidRPr="00973C45">
        <w:rPr>
          <w:sz w:val="18"/>
          <w:lang w:val="en-US"/>
        </w:rPr>
        <w:t xml:space="preserve"> </w:t>
      </w:r>
    </w:p>
  </w:footnote>
  <w:footnote w:id="20">
    <w:p w:rsidR="002337C0" w:rsidRPr="008144C9" w:rsidRDefault="002337C0">
      <w:pPr>
        <w:pStyle w:val="FootnoteText"/>
        <w:rPr>
          <w:lang w:val="en-US"/>
        </w:rPr>
      </w:pPr>
      <w:r w:rsidRPr="00973C45">
        <w:rPr>
          <w:rStyle w:val="FootnoteReference"/>
          <w:sz w:val="18"/>
        </w:rPr>
        <w:footnoteRef/>
      </w:r>
      <w:r w:rsidRPr="00973C45">
        <w:rPr>
          <w:sz w:val="18"/>
          <w:lang w:val="en-US"/>
        </w:rPr>
        <w:t xml:space="preserve"> The average exchange rate in 2013 was 12.8 Mexican pesos for one American dollar.</w:t>
      </w:r>
    </w:p>
  </w:footnote>
  <w:footnote w:id="21">
    <w:p w:rsidR="002337C0" w:rsidRPr="00812762" w:rsidRDefault="002337C0" w:rsidP="0042772D">
      <w:pPr>
        <w:pStyle w:val="FootnoteText"/>
        <w:rPr>
          <w:lang w:val="en-US"/>
        </w:rPr>
      </w:pPr>
      <w:r w:rsidRPr="007049C2">
        <w:rPr>
          <w:rStyle w:val="FootnoteReference"/>
          <w:sz w:val="18"/>
          <w:szCs w:val="18"/>
        </w:rPr>
        <w:footnoteRef/>
      </w:r>
      <w:r w:rsidRPr="00812762">
        <w:rPr>
          <w:sz w:val="18"/>
          <w:szCs w:val="18"/>
          <w:lang w:val="en-US"/>
        </w:rPr>
        <w:t xml:space="preserve"> Available at: </w:t>
      </w:r>
      <w:hyperlink r:id="rId16" w:history="1">
        <w:r w:rsidRPr="00812762">
          <w:rPr>
            <w:rStyle w:val="Hyperlink"/>
            <w:sz w:val="18"/>
            <w:szCs w:val="18"/>
            <w:lang w:val="en-US"/>
          </w:rPr>
          <w:t>http://www.dof.gob.mx/nota_detalle_popup.php?codigo=5343074</w:t>
        </w:r>
      </w:hyperlink>
      <w:r w:rsidRPr="00812762">
        <w:rPr>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32C16"/>
    <w:multiLevelType w:val="hybridMultilevel"/>
    <w:tmpl w:val="0ECAD2E0"/>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DB8025A"/>
    <w:multiLevelType w:val="hybridMultilevel"/>
    <w:tmpl w:val="BD4A53CC"/>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E295F5F"/>
    <w:multiLevelType w:val="hybridMultilevel"/>
    <w:tmpl w:val="C31C990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82A433E"/>
    <w:multiLevelType w:val="hybridMultilevel"/>
    <w:tmpl w:val="EDE062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BDE39AA"/>
    <w:multiLevelType w:val="hybridMultilevel"/>
    <w:tmpl w:val="C2AA97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CA7750C"/>
    <w:multiLevelType w:val="hybridMultilevel"/>
    <w:tmpl w:val="1D24743C"/>
    <w:lvl w:ilvl="0" w:tplc="B4801F58">
      <w:start w:val="1"/>
      <w:numFmt w:val="decimal"/>
      <w:lvlText w:val="%1)"/>
      <w:lvlJc w:val="left"/>
      <w:pPr>
        <w:ind w:left="786" w:hanging="360"/>
      </w:pPr>
      <w:rPr>
        <w:rFonts w:hint="default"/>
        <w:b w:val="0"/>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6">
    <w:nsid w:val="22C51CB4"/>
    <w:multiLevelType w:val="hybridMultilevel"/>
    <w:tmpl w:val="0BFAD6E0"/>
    <w:lvl w:ilvl="0" w:tplc="2556C7A0">
      <w:start w:val="1"/>
      <w:numFmt w:val="decimal"/>
      <w:lvlText w:val="%1."/>
      <w:lvlJc w:val="left"/>
      <w:pPr>
        <w:ind w:left="785" w:hanging="360"/>
      </w:pPr>
      <w:rPr>
        <w:rFonts w:hint="default"/>
        <w:b w:val="0"/>
        <w:lang w:val="en-U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3D00E55"/>
    <w:multiLevelType w:val="hybridMultilevel"/>
    <w:tmpl w:val="0A8CFD58"/>
    <w:lvl w:ilvl="0" w:tplc="284A047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A960079"/>
    <w:multiLevelType w:val="hybridMultilevel"/>
    <w:tmpl w:val="3DD20F90"/>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nsid w:val="2B411118"/>
    <w:multiLevelType w:val="hybridMultilevel"/>
    <w:tmpl w:val="FA76341A"/>
    <w:lvl w:ilvl="0" w:tplc="AFFE46E4">
      <w:start w:val="1"/>
      <w:numFmt w:val="lowerLetter"/>
      <w:lvlText w:val="%1)"/>
      <w:lvlJc w:val="left"/>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10">
    <w:nsid w:val="2CCA03DC"/>
    <w:multiLevelType w:val="hybridMultilevel"/>
    <w:tmpl w:val="E4948E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EE722C7"/>
    <w:multiLevelType w:val="hybridMultilevel"/>
    <w:tmpl w:val="B15C9B02"/>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2866A64"/>
    <w:multiLevelType w:val="hybridMultilevel"/>
    <w:tmpl w:val="7414C4A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BF31048"/>
    <w:multiLevelType w:val="hybridMultilevel"/>
    <w:tmpl w:val="A6188C94"/>
    <w:lvl w:ilvl="0" w:tplc="2556C7A0">
      <w:start w:val="1"/>
      <w:numFmt w:val="decimal"/>
      <w:lvlText w:val="%1."/>
      <w:lvlJc w:val="left"/>
      <w:pPr>
        <w:ind w:left="785" w:hanging="360"/>
      </w:pPr>
      <w:rPr>
        <w:rFonts w:hint="default"/>
        <w:b w:val="0"/>
        <w:lang w:val="en-U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C4B56A4"/>
    <w:multiLevelType w:val="hybridMultilevel"/>
    <w:tmpl w:val="6D4EE9B6"/>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DBF1364"/>
    <w:multiLevelType w:val="hybridMultilevel"/>
    <w:tmpl w:val="D8C0BEB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55045E4"/>
    <w:multiLevelType w:val="hybridMultilevel"/>
    <w:tmpl w:val="A2B6C650"/>
    <w:lvl w:ilvl="0" w:tplc="37AE6892">
      <w:start w:val="1"/>
      <w:numFmt w:val="decimal"/>
      <w:lvlText w:val="%1."/>
      <w:lvlJc w:val="left"/>
      <w:pPr>
        <w:ind w:left="785"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54F7C66"/>
    <w:multiLevelType w:val="hybridMultilevel"/>
    <w:tmpl w:val="D1A0946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7330FAD"/>
    <w:multiLevelType w:val="hybridMultilevel"/>
    <w:tmpl w:val="F7146A30"/>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9E85589"/>
    <w:multiLevelType w:val="hybridMultilevel"/>
    <w:tmpl w:val="BAFE2DE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633C4D18"/>
    <w:multiLevelType w:val="hybridMultilevel"/>
    <w:tmpl w:val="29D2DD1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6774203C"/>
    <w:multiLevelType w:val="hybridMultilevel"/>
    <w:tmpl w:val="334A1B7A"/>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0302A9A"/>
    <w:multiLevelType w:val="hybridMultilevel"/>
    <w:tmpl w:val="115A0CCA"/>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76253977"/>
    <w:multiLevelType w:val="hybridMultilevel"/>
    <w:tmpl w:val="B1626B84"/>
    <w:lvl w:ilvl="0" w:tplc="2556C7A0">
      <w:start w:val="1"/>
      <w:numFmt w:val="decimal"/>
      <w:lvlText w:val="%1."/>
      <w:lvlJc w:val="left"/>
      <w:pPr>
        <w:ind w:left="785" w:hanging="360"/>
      </w:pPr>
      <w:rPr>
        <w:rFonts w:hint="default"/>
        <w:b w:val="0"/>
        <w:lang w:val="en-U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9D53029"/>
    <w:multiLevelType w:val="hybridMultilevel"/>
    <w:tmpl w:val="15165DBA"/>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7BF773F6"/>
    <w:multiLevelType w:val="hybridMultilevel"/>
    <w:tmpl w:val="CB8AE7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7F105396"/>
    <w:multiLevelType w:val="hybridMultilevel"/>
    <w:tmpl w:val="4322FF1C"/>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7F7F0ED7"/>
    <w:multiLevelType w:val="multilevel"/>
    <w:tmpl w:val="50C88034"/>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4"/>
  </w:num>
  <w:num w:numId="2">
    <w:abstractNumId w:val="13"/>
  </w:num>
  <w:num w:numId="3">
    <w:abstractNumId w:val="9"/>
  </w:num>
  <w:num w:numId="4">
    <w:abstractNumId w:val="28"/>
  </w:num>
  <w:num w:numId="5">
    <w:abstractNumId w:val="6"/>
  </w:num>
  <w:num w:numId="6">
    <w:abstractNumId w:val="10"/>
  </w:num>
  <w:num w:numId="7">
    <w:abstractNumId w:val="8"/>
  </w:num>
  <w:num w:numId="8">
    <w:abstractNumId w:val="5"/>
  </w:num>
  <w:num w:numId="9">
    <w:abstractNumId w:val="3"/>
  </w:num>
  <w:num w:numId="10">
    <w:abstractNumId w:val="7"/>
  </w:num>
  <w:num w:numId="11">
    <w:abstractNumId w:val="26"/>
  </w:num>
  <w:num w:numId="12">
    <w:abstractNumId w:val="11"/>
  </w:num>
  <w:num w:numId="13">
    <w:abstractNumId w:val="20"/>
  </w:num>
  <w:num w:numId="14">
    <w:abstractNumId w:val="1"/>
  </w:num>
  <w:num w:numId="15">
    <w:abstractNumId w:val="18"/>
  </w:num>
  <w:num w:numId="16">
    <w:abstractNumId w:val="22"/>
  </w:num>
  <w:num w:numId="17">
    <w:abstractNumId w:val="0"/>
  </w:num>
  <w:num w:numId="18">
    <w:abstractNumId w:val="12"/>
  </w:num>
  <w:num w:numId="19">
    <w:abstractNumId w:val="19"/>
  </w:num>
  <w:num w:numId="20">
    <w:abstractNumId w:val="27"/>
  </w:num>
  <w:num w:numId="21">
    <w:abstractNumId w:val="16"/>
  </w:num>
  <w:num w:numId="22">
    <w:abstractNumId w:val="15"/>
  </w:num>
  <w:num w:numId="23">
    <w:abstractNumId w:val="25"/>
  </w:num>
  <w:num w:numId="24">
    <w:abstractNumId w:val="2"/>
  </w:num>
  <w:num w:numId="25">
    <w:abstractNumId w:val="23"/>
  </w:num>
  <w:num w:numId="26">
    <w:abstractNumId w:val="21"/>
  </w:num>
  <w:num w:numId="27">
    <w:abstractNumId w:val="17"/>
  </w:num>
  <w:num w:numId="28">
    <w:abstractNumId w:val="24"/>
  </w:num>
  <w:num w:numId="29">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cumentProtection w:edit="readOnly" w:enforcement="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A73"/>
    <w:rsid w:val="0000006B"/>
    <w:rsid w:val="0000032D"/>
    <w:rsid w:val="00000B49"/>
    <w:rsid w:val="000017A8"/>
    <w:rsid w:val="000022E8"/>
    <w:rsid w:val="00002558"/>
    <w:rsid w:val="0000282F"/>
    <w:rsid w:val="000028E2"/>
    <w:rsid w:val="00003A0F"/>
    <w:rsid w:val="000071BF"/>
    <w:rsid w:val="000075B6"/>
    <w:rsid w:val="00007CE5"/>
    <w:rsid w:val="000118B1"/>
    <w:rsid w:val="00011C12"/>
    <w:rsid w:val="00011C34"/>
    <w:rsid w:val="000129FB"/>
    <w:rsid w:val="00012A0E"/>
    <w:rsid w:val="00013643"/>
    <w:rsid w:val="000144C7"/>
    <w:rsid w:val="000147F5"/>
    <w:rsid w:val="00014D0B"/>
    <w:rsid w:val="00014F99"/>
    <w:rsid w:val="000150F4"/>
    <w:rsid w:val="00015407"/>
    <w:rsid w:val="0001699A"/>
    <w:rsid w:val="000169F2"/>
    <w:rsid w:val="0002048B"/>
    <w:rsid w:val="0002120D"/>
    <w:rsid w:val="0002224C"/>
    <w:rsid w:val="000224AE"/>
    <w:rsid w:val="00022916"/>
    <w:rsid w:val="000244E9"/>
    <w:rsid w:val="000247C2"/>
    <w:rsid w:val="00025D80"/>
    <w:rsid w:val="0002613A"/>
    <w:rsid w:val="0002624C"/>
    <w:rsid w:val="000277CF"/>
    <w:rsid w:val="000310B8"/>
    <w:rsid w:val="00032472"/>
    <w:rsid w:val="000329A5"/>
    <w:rsid w:val="00032B79"/>
    <w:rsid w:val="0003320E"/>
    <w:rsid w:val="00033D49"/>
    <w:rsid w:val="00035531"/>
    <w:rsid w:val="000359F9"/>
    <w:rsid w:val="000362E5"/>
    <w:rsid w:val="00036897"/>
    <w:rsid w:val="0003752D"/>
    <w:rsid w:val="000377F6"/>
    <w:rsid w:val="00040FFD"/>
    <w:rsid w:val="000419B6"/>
    <w:rsid w:val="00043354"/>
    <w:rsid w:val="000437C3"/>
    <w:rsid w:val="00043DAB"/>
    <w:rsid w:val="00045C3E"/>
    <w:rsid w:val="00047003"/>
    <w:rsid w:val="000474D5"/>
    <w:rsid w:val="0005117F"/>
    <w:rsid w:val="000516B1"/>
    <w:rsid w:val="00054951"/>
    <w:rsid w:val="00054E88"/>
    <w:rsid w:val="0005539D"/>
    <w:rsid w:val="00056399"/>
    <w:rsid w:val="00056409"/>
    <w:rsid w:val="000566DE"/>
    <w:rsid w:val="00057B21"/>
    <w:rsid w:val="00060086"/>
    <w:rsid w:val="000616BD"/>
    <w:rsid w:val="000617A9"/>
    <w:rsid w:val="00062075"/>
    <w:rsid w:val="00062129"/>
    <w:rsid w:val="000627FD"/>
    <w:rsid w:val="00063553"/>
    <w:rsid w:val="000638A9"/>
    <w:rsid w:val="00063CE2"/>
    <w:rsid w:val="000650B8"/>
    <w:rsid w:val="000662DA"/>
    <w:rsid w:val="000663B1"/>
    <w:rsid w:val="00066547"/>
    <w:rsid w:val="00066F20"/>
    <w:rsid w:val="00070B75"/>
    <w:rsid w:val="00070FC5"/>
    <w:rsid w:val="000721EB"/>
    <w:rsid w:val="00072B1E"/>
    <w:rsid w:val="00074E48"/>
    <w:rsid w:val="0007628C"/>
    <w:rsid w:val="00077498"/>
    <w:rsid w:val="0008111B"/>
    <w:rsid w:val="00081425"/>
    <w:rsid w:val="00081998"/>
    <w:rsid w:val="00082D11"/>
    <w:rsid w:val="000837CC"/>
    <w:rsid w:val="00083A78"/>
    <w:rsid w:val="00084173"/>
    <w:rsid w:val="000842E7"/>
    <w:rsid w:val="0008501C"/>
    <w:rsid w:val="00085FE3"/>
    <w:rsid w:val="00086FCA"/>
    <w:rsid w:val="0008734A"/>
    <w:rsid w:val="0008765C"/>
    <w:rsid w:val="000877D6"/>
    <w:rsid w:val="000907FC"/>
    <w:rsid w:val="000916C4"/>
    <w:rsid w:val="000918C6"/>
    <w:rsid w:val="0009238F"/>
    <w:rsid w:val="000929C8"/>
    <w:rsid w:val="00093122"/>
    <w:rsid w:val="00093441"/>
    <w:rsid w:val="00093774"/>
    <w:rsid w:val="00094AE5"/>
    <w:rsid w:val="00095962"/>
    <w:rsid w:val="000A0553"/>
    <w:rsid w:val="000A0892"/>
    <w:rsid w:val="000A08D3"/>
    <w:rsid w:val="000A376B"/>
    <w:rsid w:val="000A4025"/>
    <w:rsid w:val="000A4E74"/>
    <w:rsid w:val="000A57DE"/>
    <w:rsid w:val="000A7F86"/>
    <w:rsid w:val="000B2CA3"/>
    <w:rsid w:val="000B3B8C"/>
    <w:rsid w:val="000B5104"/>
    <w:rsid w:val="000B53A6"/>
    <w:rsid w:val="000B5C9E"/>
    <w:rsid w:val="000B6A4B"/>
    <w:rsid w:val="000B7A7F"/>
    <w:rsid w:val="000B7F32"/>
    <w:rsid w:val="000C0CEB"/>
    <w:rsid w:val="000C3035"/>
    <w:rsid w:val="000C3957"/>
    <w:rsid w:val="000C44DE"/>
    <w:rsid w:val="000C676C"/>
    <w:rsid w:val="000C69B7"/>
    <w:rsid w:val="000C6DCC"/>
    <w:rsid w:val="000D21B2"/>
    <w:rsid w:val="000D2ABD"/>
    <w:rsid w:val="000D2BA3"/>
    <w:rsid w:val="000D3073"/>
    <w:rsid w:val="000D41F7"/>
    <w:rsid w:val="000D49AA"/>
    <w:rsid w:val="000D4D54"/>
    <w:rsid w:val="000D5619"/>
    <w:rsid w:val="000D798E"/>
    <w:rsid w:val="000D7F0F"/>
    <w:rsid w:val="000E010F"/>
    <w:rsid w:val="000E2B06"/>
    <w:rsid w:val="000E2D26"/>
    <w:rsid w:val="000E4DAE"/>
    <w:rsid w:val="000E5FED"/>
    <w:rsid w:val="000F0B76"/>
    <w:rsid w:val="000F111A"/>
    <w:rsid w:val="000F18A5"/>
    <w:rsid w:val="000F18EB"/>
    <w:rsid w:val="000F3853"/>
    <w:rsid w:val="000F5AC7"/>
    <w:rsid w:val="000F6787"/>
    <w:rsid w:val="000F6A35"/>
    <w:rsid w:val="000F6F86"/>
    <w:rsid w:val="000F6FCD"/>
    <w:rsid w:val="000F7122"/>
    <w:rsid w:val="000F7795"/>
    <w:rsid w:val="00100284"/>
    <w:rsid w:val="001003C8"/>
    <w:rsid w:val="00101630"/>
    <w:rsid w:val="0010185B"/>
    <w:rsid w:val="0010240D"/>
    <w:rsid w:val="00103C1D"/>
    <w:rsid w:val="00103E74"/>
    <w:rsid w:val="0010423E"/>
    <w:rsid w:val="001046E3"/>
    <w:rsid w:val="00105223"/>
    <w:rsid w:val="00106DDF"/>
    <w:rsid w:val="001100B3"/>
    <w:rsid w:val="00110B33"/>
    <w:rsid w:val="00110CC1"/>
    <w:rsid w:val="00110EF2"/>
    <w:rsid w:val="00111651"/>
    <w:rsid w:val="00111B49"/>
    <w:rsid w:val="00111B83"/>
    <w:rsid w:val="00111CF4"/>
    <w:rsid w:val="0011300C"/>
    <w:rsid w:val="001143A1"/>
    <w:rsid w:val="0011491B"/>
    <w:rsid w:val="00114A39"/>
    <w:rsid w:val="00116BDA"/>
    <w:rsid w:val="00117BAB"/>
    <w:rsid w:val="00117BC5"/>
    <w:rsid w:val="00120EF5"/>
    <w:rsid w:val="00124561"/>
    <w:rsid w:val="00125882"/>
    <w:rsid w:val="00126124"/>
    <w:rsid w:val="001264B1"/>
    <w:rsid w:val="00127ECC"/>
    <w:rsid w:val="001324EE"/>
    <w:rsid w:val="001328D0"/>
    <w:rsid w:val="00132A3F"/>
    <w:rsid w:val="00132AD9"/>
    <w:rsid w:val="00134412"/>
    <w:rsid w:val="00134E62"/>
    <w:rsid w:val="00135BF5"/>
    <w:rsid w:val="00136C8D"/>
    <w:rsid w:val="001417DA"/>
    <w:rsid w:val="00141E2A"/>
    <w:rsid w:val="00144707"/>
    <w:rsid w:val="00144E67"/>
    <w:rsid w:val="0014535A"/>
    <w:rsid w:val="00146B74"/>
    <w:rsid w:val="001471C2"/>
    <w:rsid w:val="001509F4"/>
    <w:rsid w:val="00151197"/>
    <w:rsid w:val="00154AEB"/>
    <w:rsid w:val="00155CA9"/>
    <w:rsid w:val="00155FBF"/>
    <w:rsid w:val="0016058B"/>
    <w:rsid w:val="00160755"/>
    <w:rsid w:val="00161646"/>
    <w:rsid w:val="001631D2"/>
    <w:rsid w:val="00163E6F"/>
    <w:rsid w:val="00165A32"/>
    <w:rsid w:val="00165B5B"/>
    <w:rsid w:val="0016659A"/>
    <w:rsid w:val="00166855"/>
    <w:rsid w:val="001668FB"/>
    <w:rsid w:val="00166B5B"/>
    <w:rsid w:val="0016715F"/>
    <w:rsid w:val="00170554"/>
    <w:rsid w:val="001714FC"/>
    <w:rsid w:val="0017431D"/>
    <w:rsid w:val="0017491F"/>
    <w:rsid w:val="00174B8D"/>
    <w:rsid w:val="00176287"/>
    <w:rsid w:val="00176B6C"/>
    <w:rsid w:val="00177B1D"/>
    <w:rsid w:val="0018019B"/>
    <w:rsid w:val="00181767"/>
    <w:rsid w:val="00181967"/>
    <w:rsid w:val="00183A63"/>
    <w:rsid w:val="00184554"/>
    <w:rsid w:val="00184D6B"/>
    <w:rsid w:val="0018552D"/>
    <w:rsid w:val="001857BB"/>
    <w:rsid w:val="0018582E"/>
    <w:rsid w:val="00185E77"/>
    <w:rsid w:val="00186EAB"/>
    <w:rsid w:val="0019017C"/>
    <w:rsid w:val="00190CBD"/>
    <w:rsid w:val="00193945"/>
    <w:rsid w:val="001962D2"/>
    <w:rsid w:val="001966FD"/>
    <w:rsid w:val="001968C8"/>
    <w:rsid w:val="001A01D0"/>
    <w:rsid w:val="001A0C5B"/>
    <w:rsid w:val="001A1E29"/>
    <w:rsid w:val="001A313F"/>
    <w:rsid w:val="001A3267"/>
    <w:rsid w:val="001A4561"/>
    <w:rsid w:val="001A4645"/>
    <w:rsid w:val="001A4C9F"/>
    <w:rsid w:val="001A4E52"/>
    <w:rsid w:val="001A5970"/>
    <w:rsid w:val="001A59B6"/>
    <w:rsid w:val="001A64D0"/>
    <w:rsid w:val="001A6E6A"/>
    <w:rsid w:val="001B0654"/>
    <w:rsid w:val="001B06D8"/>
    <w:rsid w:val="001B170F"/>
    <w:rsid w:val="001B189C"/>
    <w:rsid w:val="001B19C6"/>
    <w:rsid w:val="001B1B5A"/>
    <w:rsid w:val="001B231F"/>
    <w:rsid w:val="001B4C95"/>
    <w:rsid w:val="001B4D3F"/>
    <w:rsid w:val="001B4DF0"/>
    <w:rsid w:val="001B59DB"/>
    <w:rsid w:val="001B6788"/>
    <w:rsid w:val="001B696F"/>
    <w:rsid w:val="001B6D07"/>
    <w:rsid w:val="001B6D73"/>
    <w:rsid w:val="001C0319"/>
    <w:rsid w:val="001C053F"/>
    <w:rsid w:val="001C15E3"/>
    <w:rsid w:val="001C2590"/>
    <w:rsid w:val="001C3F24"/>
    <w:rsid w:val="001C40A3"/>
    <w:rsid w:val="001C4731"/>
    <w:rsid w:val="001C4906"/>
    <w:rsid w:val="001D0E97"/>
    <w:rsid w:val="001D17A0"/>
    <w:rsid w:val="001D1A52"/>
    <w:rsid w:val="001D2436"/>
    <w:rsid w:val="001D3B75"/>
    <w:rsid w:val="001D3C07"/>
    <w:rsid w:val="001D3FDE"/>
    <w:rsid w:val="001D484D"/>
    <w:rsid w:val="001D4BFD"/>
    <w:rsid w:val="001D543E"/>
    <w:rsid w:val="001D60D5"/>
    <w:rsid w:val="001D6870"/>
    <w:rsid w:val="001E2741"/>
    <w:rsid w:val="001E44AD"/>
    <w:rsid w:val="001E4877"/>
    <w:rsid w:val="001E5644"/>
    <w:rsid w:val="001E76B9"/>
    <w:rsid w:val="001E7E55"/>
    <w:rsid w:val="001F00B0"/>
    <w:rsid w:val="001F0E3F"/>
    <w:rsid w:val="001F1DAA"/>
    <w:rsid w:val="001F2E13"/>
    <w:rsid w:val="001F6569"/>
    <w:rsid w:val="00200194"/>
    <w:rsid w:val="00201128"/>
    <w:rsid w:val="00201D1C"/>
    <w:rsid w:val="0020233D"/>
    <w:rsid w:val="002026FC"/>
    <w:rsid w:val="00202AA5"/>
    <w:rsid w:val="00203B71"/>
    <w:rsid w:val="002049D3"/>
    <w:rsid w:val="00204E80"/>
    <w:rsid w:val="00205F67"/>
    <w:rsid w:val="00206B96"/>
    <w:rsid w:val="002103A6"/>
    <w:rsid w:val="00210759"/>
    <w:rsid w:val="00210BEE"/>
    <w:rsid w:val="00211CA9"/>
    <w:rsid w:val="00212069"/>
    <w:rsid w:val="00212E38"/>
    <w:rsid w:val="00213049"/>
    <w:rsid w:val="002136F5"/>
    <w:rsid w:val="00213B30"/>
    <w:rsid w:val="002144A4"/>
    <w:rsid w:val="00215B77"/>
    <w:rsid w:val="00216DD5"/>
    <w:rsid w:val="00217258"/>
    <w:rsid w:val="00220264"/>
    <w:rsid w:val="002205E4"/>
    <w:rsid w:val="00220D16"/>
    <w:rsid w:val="00222D88"/>
    <w:rsid w:val="00224646"/>
    <w:rsid w:val="0022530F"/>
    <w:rsid w:val="002253C3"/>
    <w:rsid w:val="002268DC"/>
    <w:rsid w:val="0022730D"/>
    <w:rsid w:val="002307E2"/>
    <w:rsid w:val="00232630"/>
    <w:rsid w:val="0023274F"/>
    <w:rsid w:val="00232B1C"/>
    <w:rsid w:val="002337C0"/>
    <w:rsid w:val="00234040"/>
    <w:rsid w:val="0023563D"/>
    <w:rsid w:val="00236CCE"/>
    <w:rsid w:val="0024146D"/>
    <w:rsid w:val="002414A9"/>
    <w:rsid w:val="0024295D"/>
    <w:rsid w:val="00242F8F"/>
    <w:rsid w:val="002436C7"/>
    <w:rsid w:val="00243879"/>
    <w:rsid w:val="002451F9"/>
    <w:rsid w:val="00246949"/>
    <w:rsid w:val="00250BDD"/>
    <w:rsid w:val="002510E1"/>
    <w:rsid w:val="002511C8"/>
    <w:rsid w:val="00251793"/>
    <w:rsid w:val="00251DE7"/>
    <w:rsid w:val="0025214A"/>
    <w:rsid w:val="00252878"/>
    <w:rsid w:val="00253761"/>
    <w:rsid w:val="00254063"/>
    <w:rsid w:val="002544E6"/>
    <w:rsid w:val="00255223"/>
    <w:rsid w:val="002613E4"/>
    <w:rsid w:val="00263528"/>
    <w:rsid w:val="00263754"/>
    <w:rsid w:val="002640D5"/>
    <w:rsid w:val="0026443B"/>
    <w:rsid w:val="00264536"/>
    <w:rsid w:val="002649DC"/>
    <w:rsid w:val="002658AB"/>
    <w:rsid w:val="00265D23"/>
    <w:rsid w:val="0026602C"/>
    <w:rsid w:val="00266088"/>
    <w:rsid w:val="0026622B"/>
    <w:rsid w:val="002669D8"/>
    <w:rsid w:val="00266B3E"/>
    <w:rsid w:val="002674EF"/>
    <w:rsid w:val="00267C33"/>
    <w:rsid w:val="00270409"/>
    <w:rsid w:val="0027125D"/>
    <w:rsid w:val="00271D40"/>
    <w:rsid w:val="002728FF"/>
    <w:rsid w:val="00273034"/>
    <w:rsid w:val="00273776"/>
    <w:rsid w:val="00275F14"/>
    <w:rsid w:val="00276388"/>
    <w:rsid w:val="00276C34"/>
    <w:rsid w:val="00276CBB"/>
    <w:rsid w:val="00277190"/>
    <w:rsid w:val="0027793C"/>
    <w:rsid w:val="00277C03"/>
    <w:rsid w:val="00280D64"/>
    <w:rsid w:val="00280FEE"/>
    <w:rsid w:val="002814FF"/>
    <w:rsid w:val="00281F2A"/>
    <w:rsid w:val="00282238"/>
    <w:rsid w:val="00282369"/>
    <w:rsid w:val="00282ABA"/>
    <w:rsid w:val="002849B5"/>
    <w:rsid w:val="00284D26"/>
    <w:rsid w:val="00285047"/>
    <w:rsid w:val="00285821"/>
    <w:rsid w:val="00291E9D"/>
    <w:rsid w:val="002938CC"/>
    <w:rsid w:val="0029399B"/>
    <w:rsid w:val="00293E16"/>
    <w:rsid w:val="002949E6"/>
    <w:rsid w:val="002958C0"/>
    <w:rsid w:val="002A129F"/>
    <w:rsid w:val="002A17C5"/>
    <w:rsid w:val="002A2612"/>
    <w:rsid w:val="002A2B69"/>
    <w:rsid w:val="002A370E"/>
    <w:rsid w:val="002A3C1B"/>
    <w:rsid w:val="002A58CF"/>
    <w:rsid w:val="002A638E"/>
    <w:rsid w:val="002A7B12"/>
    <w:rsid w:val="002B0AD5"/>
    <w:rsid w:val="002B1D39"/>
    <w:rsid w:val="002B205D"/>
    <w:rsid w:val="002B2F4D"/>
    <w:rsid w:val="002B30B5"/>
    <w:rsid w:val="002B3400"/>
    <w:rsid w:val="002B378D"/>
    <w:rsid w:val="002B3D3C"/>
    <w:rsid w:val="002B4769"/>
    <w:rsid w:val="002B4FAB"/>
    <w:rsid w:val="002B79F9"/>
    <w:rsid w:val="002C14BA"/>
    <w:rsid w:val="002C1B48"/>
    <w:rsid w:val="002C1BA1"/>
    <w:rsid w:val="002C2B99"/>
    <w:rsid w:val="002C2FA1"/>
    <w:rsid w:val="002C3708"/>
    <w:rsid w:val="002C4DC2"/>
    <w:rsid w:val="002C4E34"/>
    <w:rsid w:val="002C4F71"/>
    <w:rsid w:val="002C70FC"/>
    <w:rsid w:val="002C7EC7"/>
    <w:rsid w:val="002D276A"/>
    <w:rsid w:val="002D2AE7"/>
    <w:rsid w:val="002D3EB4"/>
    <w:rsid w:val="002D4529"/>
    <w:rsid w:val="002D7A24"/>
    <w:rsid w:val="002E0F72"/>
    <w:rsid w:val="002E2E0F"/>
    <w:rsid w:val="002E43B5"/>
    <w:rsid w:val="002E5170"/>
    <w:rsid w:val="002E5E08"/>
    <w:rsid w:val="002E5EDF"/>
    <w:rsid w:val="002E62C1"/>
    <w:rsid w:val="002E69E0"/>
    <w:rsid w:val="002E7500"/>
    <w:rsid w:val="002E7F73"/>
    <w:rsid w:val="002F0F7C"/>
    <w:rsid w:val="002F1574"/>
    <w:rsid w:val="002F1CC3"/>
    <w:rsid w:val="002F1FC5"/>
    <w:rsid w:val="002F2533"/>
    <w:rsid w:val="002F2909"/>
    <w:rsid w:val="002F33F5"/>
    <w:rsid w:val="002F3772"/>
    <w:rsid w:val="002F44BB"/>
    <w:rsid w:val="002F7AE2"/>
    <w:rsid w:val="00300C62"/>
    <w:rsid w:val="003011A6"/>
    <w:rsid w:val="003021CF"/>
    <w:rsid w:val="003029F4"/>
    <w:rsid w:val="00303C90"/>
    <w:rsid w:val="00303E01"/>
    <w:rsid w:val="00304924"/>
    <w:rsid w:val="00306115"/>
    <w:rsid w:val="00306194"/>
    <w:rsid w:val="00307014"/>
    <w:rsid w:val="00307BB8"/>
    <w:rsid w:val="00311479"/>
    <w:rsid w:val="0031391A"/>
    <w:rsid w:val="00314581"/>
    <w:rsid w:val="00314D26"/>
    <w:rsid w:val="00315224"/>
    <w:rsid w:val="00315D10"/>
    <w:rsid w:val="00315DE0"/>
    <w:rsid w:val="0032061D"/>
    <w:rsid w:val="00322334"/>
    <w:rsid w:val="00325150"/>
    <w:rsid w:val="0032616B"/>
    <w:rsid w:val="003271EB"/>
    <w:rsid w:val="0033196B"/>
    <w:rsid w:val="00333C78"/>
    <w:rsid w:val="00335950"/>
    <w:rsid w:val="003360C5"/>
    <w:rsid w:val="003368C8"/>
    <w:rsid w:val="003368F2"/>
    <w:rsid w:val="00337F55"/>
    <w:rsid w:val="003400B6"/>
    <w:rsid w:val="0034021D"/>
    <w:rsid w:val="00340C00"/>
    <w:rsid w:val="00341B9F"/>
    <w:rsid w:val="00341DA6"/>
    <w:rsid w:val="00341DD6"/>
    <w:rsid w:val="00342B3C"/>
    <w:rsid w:val="00343B53"/>
    <w:rsid w:val="00345F38"/>
    <w:rsid w:val="00347866"/>
    <w:rsid w:val="003507AB"/>
    <w:rsid w:val="00350D54"/>
    <w:rsid w:val="00350DA6"/>
    <w:rsid w:val="00351901"/>
    <w:rsid w:val="00352C3E"/>
    <w:rsid w:val="00353C5A"/>
    <w:rsid w:val="0035479F"/>
    <w:rsid w:val="00354F9C"/>
    <w:rsid w:val="003554AB"/>
    <w:rsid w:val="0035588B"/>
    <w:rsid w:val="00355D35"/>
    <w:rsid w:val="0035651D"/>
    <w:rsid w:val="003567E6"/>
    <w:rsid w:val="00357197"/>
    <w:rsid w:val="0036079E"/>
    <w:rsid w:val="00362662"/>
    <w:rsid w:val="00362E8A"/>
    <w:rsid w:val="0036360E"/>
    <w:rsid w:val="00363F65"/>
    <w:rsid w:val="00364D1F"/>
    <w:rsid w:val="00364D65"/>
    <w:rsid w:val="00365732"/>
    <w:rsid w:val="00366B56"/>
    <w:rsid w:val="00367553"/>
    <w:rsid w:val="003705A7"/>
    <w:rsid w:val="00370DCC"/>
    <w:rsid w:val="003716CB"/>
    <w:rsid w:val="00371784"/>
    <w:rsid w:val="0037261D"/>
    <w:rsid w:val="003742DB"/>
    <w:rsid w:val="0037605E"/>
    <w:rsid w:val="00376D04"/>
    <w:rsid w:val="00376F3F"/>
    <w:rsid w:val="0038058E"/>
    <w:rsid w:val="003807C1"/>
    <w:rsid w:val="00381E3E"/>
    <w:rsid w:val="00382339"/>
    <w:rsid w:val="003834D9"/>
    <w:rsid w:val="00383DF9"/>
    <w:rsid w:val="003857C3"/>
    <w:rsid w:val="00385A14"/>
    <w:rsid w:val="00385F3A"/>
    <w:rsid w:val="00386446"/>
    <w:rsid w:val="00386910"/>
    <w:rsid w:val="00386C29"/>
    <w:rsid w:val="00390517"/>
    <w:rsid w:val="00390BFC"/>
    <w:rsid w:val="00390D2B"/>
    <w:rsid w:val="00392985"/>
    <w:rsid w:val="00392AC5"/>
    <w:rsid w:val="00392B0B"/>
    <w:rsid w:val="00392B77"/>
    <w:rsid w:val="00394AD3"/>
    <w:rsid w:val="0039500D"/>
    <w:rsid w:val="00395576"/>
    <w:rsid w:val="0039677C"/>
    <w:rsid w:val="0039703D"/>
    <w:rsid w:val="003978BB"/>
    <w:rsid w:val="003979F6"/>
    <w:rsid w:val="00397C5A"/>
    <w:rsid w:val="00397FF2"/>
    <w:rsid w:val="003A03EF"/>
    <w:rsid w:val="003A0BFA"/>
    <w:rsid w:val="003A1468"/>
    <w:rsid w:val="003A26FC"/>
    <w:rsid w:val="003A2B40"/>
    <w:rsid w:val="003A32D7"/>
    <w:rsid w:val="003A3CAA"/>
    <w:rsid w:val="003A53E7"/>
    <w:rsid w:val="003A73B1"/>
    <w:rsid w:val="003A75CA"/>
    <w:rsid w:val="003B3170"/>
    <w:rsid w:val="003B353D"/>
    <w:rsid w:val="003B3C33"/>
    <w:rsid w:val="003B3DA7"/>
    <w:rsid w:val="003B46F2"/>
    <w:rsid w:val="003B6826"/>
    <w:rsid w:val="003B747A"/>
    <w:rsid w:val="003C1DB8"/>
    <w:rsid w:val="003C37DD"/>
    <w:rsid w:val="003C6986"/>
    <w:rsid w:val="003C69E4"/>
    <w:rsid w:val="003C6A48"/>
    <w:rsid w:val="003C7B0E"/>
    <w:rsid w:val="003D138F"/>
    <w:rsid w:val="003D3B7C"/>
    <w:rsid w:val="003D4F23"/>
    <w:rsid w:val="003D6569"/>
    <w:rsid w:val="003D690C"/>
    <w:rsid w:val="003D7108"/>
    <w:rsid w:val="003D781F"/>
    <w:rsid w:val="003D7F12"/>
    <w:rsid w:val="003E021D"/>
    <w:rsid w:val="003E163F"/>
    <w:rsid w:val="003E1840"/>
    <w:rsid w:val="003E2706"/>
    <w:rsid w:val="003E2D08"/>
    <w:rsid w:val="003E53B7"/>
    <w:rsid w:val="003E5D77"/>
    <w:rsid w:val="003E640C"/>
    <w:rsid w:val="003E6723"/>
    <w:rsid w:val="003E7F2F"/>
    <w:rsid w:val="003F06B5"/>
    <w:rsid w:val="003F0C20"/>
    <w:rsid w:val="003F1DE0"/>
    <w:rsid w:val="003F38BC"/>
    <w:rsid w:val="003F5D6D"/>
    <w:rsid w:val="003F6188"/>
    <w:rsid w:val="003F66D1"/>
    <w:rsid w:val="00400288"/>
    <w:rsid w:val="004010D7"/>
    <w:rsid w:val="0040160C"/>
    <w:rsid w:val="00403825"/>
    <w:rsid w:val="00403D38"/>
    <w:rsid w:val="004043AD"/>
    <w:rsid w:val="00405663"/>
    <w:rsid w:val="00406576"/>
    <w:rsid w:val="004074DB"/>
    <w:rsid w:val="004078C7"/>
    <w:rsid w:val="00412358"/>
    <w:rsid w:val="0041350B"/>
    <w:rsid w:val="00413A52"/>
    <w:rsid w:val="00413A9C"/>
    <w:rsid w:val="00415F23"/>
    <w:rsid w:val="00416763"/>
    <w:rsid w:val="00416DAF"/>
    <w:rsid w:val="00417760"/>
    <w:rsid w:val="00417FE2"/>
    <w:rsid w:val="004207C6"/>
    <w:rsid w:val="00420968"/>
    <w:rsid w:val="00423442"/>
    <w:rsid w:val="004245A4"/>
    <w:rsid w:val="0042472E"/>
    <w:rsid w:val="0042629B"/>
    <w:rsid w:val="0042750D"/>
    <w:rsid w:val="0042772D"/>
    <w:rsid w:val="00427776"/>
    <w:rsid w:val="00427CAA"/>
    <w:rsid w:val="004315C6"/>
    <w:rsid w:val="0043308E"/>
    <w:rsid w:val="00433495"/>
    <w:rsid w:val="00433FFE"/>
    <w:rsid w:val="00435AB5"/>
    <w:rsid w:val="004373CD"/>
    <w:rsid w:val="0043760E"/>
    <w:rsid w:val="00440C41"/>
    <w:rsid w:val="004414C9"/>
    <w:rsid w:val="00442BC5"/>
    <w:rsid w:val="004432C0"/>
    <w:rsid w:val="0044415B"/>
    <w:rsid w:val="00444605"/>
    <w:rsid w:val="004454EA"/>
    <w:rsid w:val="00445846"/>
    <w:rsid w:val="00445CE0"/>
    <w:rsid w:val="00446990"/>
    <w:rsid w:val="00451012"/>
    <w:rsid w:val="00452432"/>
    <w:rsid w:val="00452D67"/>
    <w:rsid w:val="004536A4"/>
    <w:rsid w:val="00454A89"/>
    <w:rsid w:val="00455B6E"/>
    <w:rsid w:val="00457847"/>
    <w:rsid w:val="00457F46"/>
    <w:rsid w:val="004610A7"/>
    <w:rsid w:val="004634D8"/>
    <w:rsid w:val="004657C0"/>
    <w:rsid w:val="00466056"/>
    <w:rsid w:val="00466849"/>
    <w:rsid w:val="00470935"/>
    <w:rsid w:val="004715CD"/>
    <w:rsid w:val="004726E5"/>
    <w:rsid w:val="004729F3"/>
    <w:rsid w:val="00472E78"/>
    <w:rsid w:val="00472EC2"/>
    <w:rsid w:val="004742CE"/>
    <w:rsid w:val="00474B94"/>
    <w:rsid w:val="0047501C"/>
    <w:rsid w:val="00475A54"/>
    <w:rsid w:val="0047701C"/>
    <w:rsid w:val="00480688"/>
    <w:rsid w:val="00480B87"/>
    <w:rsid w:val="00480CC4"/>
    <w:rsid w:val="00481853"/>
    <w:rsid w:val="00481A6D"/>
    <w:rsid w:val="00482066"/>
    <w:rsid w:val="0048214C"/>
    <w:rsid w:val="0048287F"/>
    <w:rsid w:val="004835D5"/>
    <w:rsid w:val="0048480E"/>
    <w:rsid w:val="0048486F"/>
    <w:rsid w:val="00484F5D"/>
    <w:rsid w:val="0048501D"/>
    <w:rsid w:val="0048517D"/>
    <w:rsid w:val="004858F5"/>
    <w:rsid w:val="00486211"/>
    <w:rsid w:val="00487EB8"/>
    <w:rsid w:val="00490C5D"/>
    <w:rsid w:val="00493CFB"/>
    <w:rsid w:val="00493FD9"/>
    <w:rsid w:val="004948F4"/>
    <w:rsid w:val="00494A8C"/>
    <w:rsid w:val="004953BB"/>
    <w:rsid w:val="00495419"/>
    <w:rsid w:val="00496C56"/>
    <w:rsid w:val="00497316"/>
    <w:rsid w:val="0049746D"/>
    <w:rsid w:val="00497D47"/>
    <w:rsid w:val="004A202C"/>
    <w:rsid w:val="004A2535"/>
    <w:rsid w:val="004A32A1"/>
    <w:rsid w:val="004A4FAF"/>
    <w:rsid w:val="004A531A"/>
    <w:rsid w:val="004A5643"/>
    <w:rsid w:val="004A5B25"/>
    <w:rsid w:val="004A64F9"/>
    <w:rsid w:val="004A751A"/>
    <w:rsid w:val="004B1B29"/>
    <w:rsid w:val="004B396A"/>
    <w:rsid w:val="004B49A1"/>
    <w:rsid w:val="004B5049"/>
    <w:rsid w:val="004B7653"/>
    <w:rsid w:val="004C0621"/>
    <w:rsid w:val="004C0E61"/>
    <w:rsid w:val="004C0F85"/>
    <w:rsid w:val="004C2699"/>
    <w:rsid w:val="004C27E4"/>
    <w:rsid w:val="004C2F6D"/>
    <w:rsid w:val="004C2FA5"/>
    <w:rsid w:val="004C4BEF"/>
    <w:rsid w:val="004C53AA"/>
    <w:rsid w:val="004C60D1"/>
    <w:rsid w:val="004C6437"/>
    <w:rsid w:val="004C6571"/>
    <w:rsid w:val="004C664B"/>
    <w:rsid w:val="004D0B3A"/>
    <w:rsid w:val="004D1036"/>
    <w:rsid w:val="004D18D6"/>
    <w:rsid w:val="004D1E8A"/>
    <w:rsid w:val="004D2A09"/>
    <w:rsid w:val="004D2CD7"/>
    <w:rsid w:val="004D613C"/>
    <w:rsid w:val="004D6649"/>
    <w:rsid w:val="004D69C8"/>
    <w:rsid w:val="004D6CFF"/>
    <w:rsid w:val="004D747F"/>
    <w:rsid w:val="004D7A81"/>
    <w:rsid w:val="004D7DF6"/>
    <w:rsid w:val="004E0154"/>
    <w:rsid w:val="004E152D"/>
    <w:rsid w:val="004E2813"/>
    <w:rsid w:val="004E332A"/>
    <w:rsid w:val="004E3657"/>
    <w:rsid w:val="004E569F"/>
    <w:rsid w:val="004E6BF0"/>
    <w:rsid w:val="004E6E04"/>
    <w:rsid w:val="004E79F7"/>
    <w:rsid w:val="004F1C70"/>
    <w:rsid w:val="004F1EAD"/>
    <w:rsid w:val="004F2D5A"/>
    <w:rsid w:val="004F2F1C"/>
    <w:rsid w:val="004F3579"/>
    <w:rsid w:val="004F454A"/>
    <w:rsid w:val="004F4D05"/>
    <w:rsid w:val="004F54F7"/>
    <w:rsid w:val="004F7242"/>
    <w:rsid w:val="004F7A1D"/>
    <w:rsid w:val="004F7CB3"/>
    <w:rsid w:val="00500695"/>
    <w:rsid w:val="0050082C"/>
    <w:rsid w:val="00500C18"/>
    <w:rsid w:val="00501238"/>
    <w:rsid w:val="005029F6"/>
    <w:rsid w:val="0050447D"/>
    <w:rsid w:val="00504EE5"/>
    <w:rsid w:val="005070B5"/>
    <w:rsid w:val="0051274D"/>
    <w:rsid w:val="00512838"/>
    <w:rsid w:val="005139F9"/>
    <w:rsid w:val="005154E0"/>
    <w:rsid w:val="00516623"/>
    <w:rsid w:val="00516FE4"/>
    <w:rsid w:val="005179FA"/>
    <w:rsid w:val="0052019B"/>
    <w:rsid w:val="00520622"/>
    <w:rsid w:val="0052274F"/>
    <w:rsid w:val="00522F4D"/>
    <w:rsid w:val="00524293"/>
    <w:rsid w:val="00525246"/>
    <w:rsid w:val="00525795"/>
    <w:rsid w:val="00525D65"/>
    <w:rsid w:val="00525EE1"/>
    <w:rsid w:val="00530A61"/>
    <w:rsid w:val="005327DA"/>
    <w:rsid w:val="00533355"/>
    <w:rsid w:val="00534248"/>
    <w:rsid w:val="00535074"/>
    <w:rsid w:val="005360C5"/>
    <w:rsid w:val="00537B5E"/>
    <w:rsid w:val="00540218"/>
    <w:rsid w:val="00540D08"/>
    <w:rsid w:val="0054116E"/>
    <w:rsid w:val="00543BFB"/>
    <w:rsid w:val="00544325"/>
    <w:rsid w:val="0054541E"/>
    <w:rsid w:val="00545B80"/>
    <w:rsid w:val="00547322"/>
    <w:rsid w:val="00547509"/>
    <w:rsid w:val="00550424"/>
    <w:rsid w:val="0055065D"/>
    <w:rsid w:val="005514A0"/>
    <w:rsid w:val="00551AB1"/>
    <w:rsid w:val="00551C1C"/>
    <w:rsid w:val="005541EC"/>
    <w:rsid w:val="00554562"/>
    <w:rsid w:val="00554DE1"/>
    <w:rsid w:val="0055526F"/>
    <w:rsid w:val="005556EE"/>
    <w:rsid w:val="005608FD"/>
    <w:rsid w:val="005613A7"/>
    <w:rsid w:val="00561744"/>
    <w:rsid w:val="0056207B"/>
    <w:rsid w:val="005627A4"/>
    <w:rsid w:val="00562C31"/>
    <w:rsid w:val="0056305F"/>
    <w:rsid w:val="005631E2"/>
    <w:rsid w:val="0056372F"/>
    <w:rsid w:val="005649EC"/>
    <w:rsid w:val="00565AD3"/>
    <w:rsid w:val="00566303"/>
    <w:rsid w:val="0056753E"/>
    <w:rsid w:val="00567F5D"/>
    <w:rsid w:val="005716EC"/>
    <w:rsid w:val="00571C57"/>
    <w:rsid w:val="00571C7F"/>
    <w:rsid w:val="00572C9A"/>
    <w:rsid w:val="0057424C"/>
    <w:rsid w:val="00574605"/>
    <w:rsid w:val="005746BA"/>
    <w:rsid w:val="00575241"/>
    <w:rsid w:val="0057639B"/>
    <w:rsid w:val="00577B28"/>
    <w:rsid w:val="00581785"/>
    <w:rsid w:val="0058201B"/>
    <w:rsid w:val="0058212A"/>
    <w:rsid w:val="005823A8"/>
    <w:rsid w:val="00582511"/>
    <w:rsid w:val="0058544F"/>
    <w:rsid w:val="0058656B"/>
    <w:rsid w:val="005872AE"/>
    <w:rsid w:val="005877D3"/>
    <w:rsid w:val="00590192"/>
    <w:rsid w:val="00591FC8"/>
    <w:rsid w:val="0059476F"/>
    <w:rsid w:val="00594F71"/>
    <w:rsid w:val="00595AF6"/>
    <w:rsid w:val="00595E8C"/>
    <w:rsid w:val="00595F8C"/>
    <w:rsid w:val="00596101"/>
    <w:rsid w:val="00597606"/>
    <w:rsid w:val="005A11C1"/>
    <w:rsid w:val="005A2A97"/>
    <w:rsid w:val="005A3CA0"/>
    <w:rsid w:val="005A3F0E"/>
    <w:rsid w:val="005A5C89"/>
    <w:rsid w:val="005A6716"/>
    <w:rsid w:val="005A689A"/>
    <w:rsid w:val="005A7560"/>
    <w:rsid w:val="005A790A"/>
    <w:rsid w:val="005A7EC1"/>
    <w:rsid w:val="005B0904"/>
    <w:rsid w:val="005B1168"/>
    <w:rsid w:val="005B20E0"/>
    <w:rsid w:val="005B22B6"/>
    <w:rsid w:val="005B25A2"/>
    <w:rsid w:val="005B488D"/>
    <w:rsid w:val="005B4CA6"/>
    <w:rsid w:val="005B50D7"/>
    <w:rsid w:val="005B72F6"/>
    <w:rsid w:val="005C21C5"/>
    <w:rsid w:val="005C3685"/>
    <w:rsid w:val="005C44B8"/>
    <w:rsid w:val="005C6CB9"/>
    <w:rsid w:val="005D0120"/>
    <w:rsid w:val="005D0540"/>
    <w:rsid w:val="005D1A0C"/>
    <w:rsid w:val="005D227F"/>
    <w:rsid w:val="005D2679"/>
    <w:rsid w:val="005D3AEA"/>
    <w:rsid w:val="005D429D"/>
    <w:rsid w:val="005D5C99"/>
    <w:rsid w:val="005D5EDD"/>
    <w:rsid w:val="005D739F"/>
    <w:rsid w:val="005E16D8"/>
    <w:rsid w:val="005E31F5"/>
    <w:rsid w:val="005E3F02"/>
    <w:rsid w:val="005E3FB8"/>
    <w:rsid w:val="005E46C0"/>
    <w:rsid w:val="005E5070"/>
    <w:rsid w:val="005E59D9"/>
    <w:rsid w:val="005E6822"/>
    <w:rsid w:val="005E6C5C"/>
    <w:rsid w:val="005E7569"/>
    <w:rsid w:val="005E7E64"/>
    <w:rsid w:val="005F1C54"/>
    <w:rsid w:val="005F38DD"/>
    <w:rsid w:val="005F65A0"/>
    <w:rsid w:val="005F683F"/>
    <w:rsid w:val="005F7C78"/>
    <w:rsid w:val="00600A46"/>
    <w:rsid w:val="00600AB6"/>
    <w:rsid w:val="00600D82"/>
    <w:rsid w:val="0060250D"/>
    <w:rsid w:val="00602D79"/>
    <w:rsid w:val="00603796"/>
    <w:rsid w:val="00603E33"/>
    <w:rsid w:val="006078A4"/>
    <w:rsid w:val="0061053C"/>
    <w:rsid w:val="0061104E"/>
    <w:rsid w:val="0061112F"/>
    <w:rsid w:val="006142FF"/>
    <w:rsid w:val="00614681"/>
    <w:rsid w:val="00615834"/>
    <w:rsid w:val="00616161"/>
    <w:rsid w:val="00616D0C"/>
    <w:rsid w:val="0062004F"/>
    <w:rsid w:val="006208B4"/>
    <w:rsid w:val="00621763"/>
    <w:rsid w:val="00623879"/>
    <w:rsid w:val="00623990"/>
    <w:rsid w:val="00623B72"/>
    <w:rsid w:val="00625FC2"/>
    <w:rsid w:val="0062613B"/>
    <w:rsid w:val="00626682"/>
    <w:rsid w:val="006278D5"/>
    <w:rsid w:val="0063001F"/>
    <w:rsid w:val="0063094E"/>
    <w:rsid w:val="00631635"/>
    <w:rsid w:val="00635544"/>
    <w:rsid w:val="006360B8"/>
    <w:rsid w:val="00636704"/>
    <w:rsid w:val="00636A54"/>
    <w:rsid w:val="00640D5B"/>
    <w:rsid w:val="00641164"/>
    <w:rsid w:val="006413C2"/>
    <w:rsid w:val="0064195D"/>
    <w:rsid w:val="00641A91"/>
    <w:rsid w:val="0064268A"/>
    <w:rsid w:val="006446A3"/>
    <w:rsid w:val="00644A51"/>
    <w:rsid w:val="0064596B"/>
    <w:rsid w:val="006463F1"/>
    <w:rsid w:val="00646C46"/>
    <w:rsid w:val="0065100E"/>
    <w:rsid w:val="0065121E"/>
    <w:rsid w:val="00652AD4"/>
    <w:rsid w:val="00653CD6"/>
    <w:rsid w:val="00654185"/>
    <w:rsid w:val="0065469B"/>
    <w:rsid w:val="00655C24"/>
    <w:rsid w:val="006566B1"/>
    <w:rsid w:val="00656CD9"/>
    <w:rsid w:val="00656DB1"/>
    <w:rsid w:val="00657C2E"/>
    <w:rsid w:val="00661972"/>
    <w:rsid w:val="00664420"/>
    <w:rsid w:val="006675A4"/>
    <w:rsid w:val="00667AD1"/>
    <w:rsid w:val="00670120"/>
    <w:rsid w:val="0067087E"/>
    <w:rsid w:val="0067131B"/>
    <w:rsid w:val="00671F3D"/>
    <w:rsid w:val="006730B4"/>
    <w:rsid w:val="00673116"/>
    <w:rsid w:val="00673A87"/>
    <w:rsid w:val="00674C52"/>
    <w:rsid w:val="006761ED"/>
    <w:rsid w:val="006769C7"/>
    <w:rsid w:val="0068002F"/>
    <w:rsid w:val="0068076E"/>
    <w:rsid w:val="00680D7F"/>
    <w:rsid w:val="006811F6"/>
    <w:rsid w:val="00681937"/>
    <w:rsid w:val="00681DD5"/>
    <w:rsid w:val="0068252D"/>
    <w:rsid w:val="00682834"/>
    <w:rsid w:val="0068295C"/>
    <w:rsid w:val="006831CE"/>
    <w:rsid w:val="00683790"/>
    <w:rsid w:val="006840D2"/>
    <w:rsid w:val="006841CB"/>
    <w:rsid w:val="00684468"/>
    <w:rsid w:val="00684BF5"/>
    <w:rsid w:val="00684EC7"/>
    <w:rsid w:val="0068500B"/>
    <w:rsid w:val="00685668"/>
    <w:rsid w:val="006858E2"/>
    <w:rsid w:val="006862D0"/>
    <w:rsid w:val="00687C12"/>
    <w:rsid w:val="00690233"/>
    <w:rsid w:val="0069154D"/>
    <w:rsid w:val="00691A18"/>
    <w:rsid w:val="00691DA3"/>
    <w:rsid w:val="00692599"/>
    <w:rsid w:val="00692E97"/>
    <w:rsid w:val="00693106"/>
    <w:rsid w:val="00693247"/>
    <w:rsid w:val="00693536"/>
    <w:rsid w:val="00693EC4"/>
    <w:rsid w:val="006949BE"/>
    <w:rsid w:val="0069515B"/>
    <w:rsid w:val="0069559A"/>
    <w:rsid w:val="006A04AA"/>
    <w:rsid w:val="006A13AA"/>
    <w:rsid w:val="006A24FF"/>
    <w:rsid w:val="006A2C0E"/>
    <w:rsid w:val="006A3808"/>
    <w:rsid w:val="006A453E"/>
    <w:rsid w:val="006A45EE"/>
    <w:rsid w:val="006A4B9D"/>
    <w:rsid w:val="006A5173"/>
    <w:rsid w:val="006A56DE"/>
    <w:rsid w:val="006A5A8D"/>
    <w:rsid w:val="006A61A9"/>
    <w:rsid w:val="006A6D32"/>
    <w:rsid w:val="006A6F2A"/>
    <w:rsid w:val="006B002B"/>
    <w:rsid w:val="006B04AA"/>
    <w:rsid w:val="006B0A5B"/>
    <w:rsid w:val="006B1298"/>
    <w:rsid w:val="006B35CF"/>
    <w:rsid w:val="006B3621"/>
    <w:rsid w:val="006B40CA"/>
    <w:rsid w:val="006B47A4"/>
    <w:rsid w:val="006B515D"/>
    <w:rsid w:val="006B5D13"/>
    <w:rsid w:val="006B5E1A"/>
    <w:rsid w:val="006B68DE"/>
    <w:rsid w:val="006B6A1F"/>
    <w:rsid w:val="006B7CD6"/>
    <w:rsid w:val="006C0D7B"/>
    <w:rsid w:val="006C1AF2"/>
    <w:rsid w:val="006C2E85"/>
    <w:rsid w:val="006C40FD"/>
    <w:rsid w:val="006C5008"/>
    <w:rsid w:val="006C5DEF"/>
    <w:rsid w:val="006C75B5"/>
    <w:rsid w:val="006C777A"/>
    <w:rsid w:val="006D15DC"/>
    <w:rsid w:val="006D22FE"/>
    <w:rsid w:val="006D2587"/>
    <w:rsid w:val="006D2789"/>
    <w:rsid w:val="006D31BB"/>
    <w:rsid w:val="006D4066"/>
    <w:rsid w:val="006D47B3"/>
    <w:rsid w:val="006D586B"/>
    <w:rsid w:val="006D5D02"/>
    <w:rsid w:val="006D61FA"/>
    <w:rsid w:val="006D7C48"/>
    <w:rsid w:val="006E18E4"/>
    <w:rsid w:val="006E201C"/>
    <w:rsid w:val="006E3B21"/>
    <w:rsid w:val="006E3B4C"/>
    <w:rsid w:val="006E3D1C"/>
    <w:rsid w:val="006E4057"/>
    <w:rsid w:val="006E4BE1"/>
    <w:rsid w:val="006E502E"/>
    <w:rsid w:val="006E6098"/>
    <w:rsid w:val="006F1F85"/>
    <w:rsid w:val="006F2392"/>
    <w:rsid w:val="006F2430"/>
    <w:rsid w:val="006F270F"/>
    <w:rsid w:val="006F3687"/>
    <w:rsid w:val="006F3AB1"/>
    <w:rsid w:val="006F3BAB"/>
    <w:rsid w:val="006F4591"/>
    <w:rsid w:val="006F4BA9"/>
    <w:rsid w:val="006F5246"/>
    <w:rsid w:val="006F5312"/>
    <w:rsid w:val="006F7118"/>
    <w:rsid w:val="006F733A"/>
    <w:rsid w:val="00700634"/>
    <w:rsid w:val="0070120A"/>
    <w:rsid w:val="00701733"/>
    <w:rsid w:val="007021A7"/>
    <w:rsid w:val="00702BB5"/>
    <w:rsid w:val="007038CB"/>
    <w:rsid w:val="00704B41"/>
    <w:rsid w:val="00705C6D"/>
    <w:rsid w:val="007065D7"/>
    <w:rsid w:val="00706708"/>
    <w:rsid w:val="007067DD"/>
    <w:rsid w:val="00707033"/>
    <w:rsid w:val="007077AA"/>
    <w:rsid w:val="007079B6"/>
    <w:rsid w:val="00710605"/>
    <w:rsid w:val="00714EF8"/>
    <w:rsid w:val="00715F2F"/>
    <w:rsid w:val="00720190"/>
    <w:rsid w:val="00720A3B"/>
    <w:rsid w:val="0072261D"/>
    <w:rsid w:val="00722630"/>
    <w:rsid w:val="00723B22"/>
    <w:rsid w:val="00724EDE"/>
    <w:rsid w:val="0072551A"/>
    <w:rsid w:val="007263D3"/>
    <w:rsid w:val="007272B2"/>
    <w:rsid w:val="00727681"/>
    <w:rsid w:val="00727AC2"/>
    <w:rsid w:val="00730805"/>
    <w:rsid w:val="007308D6"/>
    <w:rsid w:val="007329AC"/>
    <w:rsid w:val="00733048"/>
    <w:rsid w:val="00733F8C"/>
    <w:rsid w:val="00734385"/>
    <w:rsid w:val="00734581"/>
    <w:rsid w:val="0073492F"/>
    <w:rsid w:val="007351DA"/>
    <w:rsid w:val="007354DA"/>
    <w:rsid w:val="00735693"/>
    <w:rsid w:val="007366AE"/>
    <w:rsid w:val="00736AB3"/>
    <w:rsid w:val="00740403"/>
    <w:rsid w:val="00740AB4"/>
    <w:rsid w:val="00740CBA"/>
    <w:rsid w:val="007415A0"/>
    <w:rsid w:val="00741F93"/>
    <w:rsid w:val="007420F4"/>
    <w:rsid w:val="00742214"/>
    <w:rsid w:val="0074249B"/>
    <w:rsid w:val="00742A92"/>
    <w:rsid w:val="00743B05"/>
    <w:rsid w:val="00744127"/>
    <w:rsid w:val="00745101"/>
    <w:rsid w:val="00745C23"/>
    <w:rsid w:val="0074677B"/>
    <w:rsid w:val="0075089C"/>
    <w:rsid w:val="00750BB1"/>
    <w:rsid w:val="00750DD2"/>
    <w:rsid w:val="007517CB"/>
    <w:rsid w:val="007519CF"/>
    <w:rsid w:val="00752177"/>
    <w:rsid w:val="007521F9"/>
    <w:rsid w:val="007524CA"/>
    <w:rsid w:val="00752556"/>
    <w:rsid w:val="00752718"/>
    <w:rsid w:val="007545A8"/>
    <w:rsid w:val="00754818"/>
    <w:rsid w:val="007559B1"/>
    <w:rsid w:val="007569F2"/>
    <w:rsid w:val="00757059"/>
    <w:rsid w:val="00757236"/>
    <w:rsid w:val="007573C3"/>
    <w:rsid w:val="00757A36"/>
    <w:rsid w:val="00762046"/>
    <w:rsid w:val="00764A44"/>
    <w:rsid w:val="007654E3"/>
    <w:rsid w:val="00767388"/>
    <w:rsid w:val="00767C08"/>
    <w:rsid w:val="00770787"/>
    <w:rsid w:val="007707BD"/>
    <w:rsid w:val="0077218D"/>
    <w:rsid w:val="00772A68"/>
    <w:rsid w:val="00773FD1"/>
    <w:rsid w:val="00775D67"/>
    <w:rsid w:val="007767FD"/>
    <w:rsid w:val="007779FD"/>
    <w:rsid w:val="00780EF7"/>
    <w:rsid w:val="00781638"/>
    <w:rsid w:val="007822B8"/>
    <w:rsid w:val="007829A1"/>
    <w:rsid w:val="00783791"/>
    <w:rsid w:val="00784E14"/>
    <w:rsid w:val="0078603B"/>
    <w:rsid w:val="00787712"/>
    <w:rsid w:val="00790905"/>
    <w:rsid w:val="00790AB0"/>
    <w:rsid w:val="00790FEB"/>
    <w:rsid w:val="0079122E"/>
    <w:rsid w:val="00791AC8"/>
    <w:rsid w:val="00791F37"/>
    <w:rsid w:val="0079214D"/>
    <w:rsid w:val="0079332F"/>
    <w:rsid w:val="00793E4B"/>
    <w:rsid w:val="00794E1C"/>
    <w:rsid w:val="0079557F"/>
    <w:rsid w:val="007962E9"/>
    <w:rsid w:val="0079652E"/>
    <w:rsid w:val="00796F23"/>
    <w:rsid w:val="00797169"/>
    <w:rsid w:val="00797A90"/>
    <w:rsid w:val="007A0179"/>
    <w:rsid w:val="007A09CE"/>
    <w:rsid w:val="007A1B71"/>
    <w:rsid w:val="007A3A5D"/>
    <w:rsid w:val="007A43A9"/>
    <w:rsid w:val="007A5A3E"/>
    <w:rsid w:val="007A7CEF"/>
    <w:rsid w:val="007A7FE2"/>
    <w:rsid w:val="007B0467"/>
    <w:rsid w:val="007B079F"/>
    <w:rsid w:val="007B0FB3"/>
    <w:rsid w:val="007B139F"/>
    <w:rsid w:val="007B1A5E"/>
    <w:rsid w:val="007B1BC1"/>
    <w:rsid w:val="007B1F27"/>
    <w:rsid w:val="007B2F12"/>
    <w:rsid w:val="007B3A67"/>
    <w:rsid w:val="007B4DB7"/>
    <w:rsid w:val="007B5226"/>
    <w:rsid w:val="007B596C"/>
    <w:rsid w:val="007B5CBF"/>
    <w:rsid w:val="007B637F"/>
    <w:rsid w:val="007C0AEA"/>
    <w:rsid w:val="007C1A62"/>
    <w:rsid w:val="007C2FC2"/>
    <w:rsid w:val="007C42BA"/>
    <w:rsid w:val="007C514A"/>
    <w:rsid w:val="007C5CF0"/>
    <w:rsid w:val="007C6473"/>
    <w:rsid w:val="007C6664"/>
    <w:rsid w:val="007C771A"/>
    <w:rsid w:val="007D0C00"/>
    <w:rsid w:val="007D105B"/>
    <w:rsid w:val="007D151E"/>
    <w:rsid w:val="007D1786"/>
    <w:rsid w:val="007D2C1D"/>
    <w:rsid w:val="007D338D"/>
    <w:rsid w:val="007D378E"/>
    <w:rsid w:val="007D4574"/>
    <w:rsid w:val="007D6469"/>
    <w:rsid w:val="007D6C48"/>
    <w:rsid w:val="007D6EF6"/>
    <w:rsid w:val="007D7326"/>
    <w:rsid w:val="007D73ED"/>
    <w:rsid w:val="007D73EE"/>
    <w:rsid w:val="007D7E8C"/>
    <w:rsid w:val="007E2ADC"/>
    <w:rsid w:val="007E6124"/>
    <w:rsid w:val="007E6573"/>
    <w:rsid w:val="007F347F"/>
    <w:rsid w:val="007F393B"/>
    <w:rsid w:val="007F7CD3"/>
    <w:rsid w:val="00800425"/>
    <w:rsid w:val="0080087B"/>
    <w:rsid w:val="00800EE0"/>
    <w:rsid w:val="00801B29"/>
    <w:rsid w:val="008024CE"/>
    <w:rsid w:val="008040C5"/>
    <w:rsid w:val="00804566"/>
    <w:rsid w:val="00805912"/>
    <w:rsid w:val="008059F7"/>
    <w:rsid w:val="00806084"/>
    <w:rsid w:val="00806506"/>
    <w:rsid w:val="00810B97"/>
    <w:rsid w:val="00810CCB"/>
    <w:rsid w:val="00811050"/>
    <w:rsid w:val="008116C2"/>
    <w:rsid w:val="008122D8"/>
    <w:rsid w:val="00812762"/>
    <w:rsid w:val="008127DA"/>
    <w:rsid w:val="00812A67"/>
    <w:rsid w:val="008144C9"/>
    <w:rsid w:val="008169E0"/>
    <w:rsid w:val="0081760C"/>
    <w:rsid w:val="008203DB"/>
    <w:rsid w:val="00822879"/>
    <w:rsid w:val="00822E56"/>
    <w:rsid w:val="00822FB0"/>
    <w:rsid w:val="00823902"/>
    <w:rsid w:val="00823F8E"/>
    <w:rsid w:val="00824311"/>
    <w:rsid w:val="00824E05"/>
    <w:rsid w:val="00824F07"/>
    <w:rsid w:val="0082509C"/>
    <w:rsid w:val="008260DC"/>
    <w:rsid w:val="008268E7"/>
    <w:rsid w:val="00826E15"/>
    <w:rsid w:val="00827A22"/>
    <w:rsid w:val="0083017D"/>
    <w:rsid w:val="00831853"/>
    <w:rsid w:val="00831A65"/>
    <w:rsid w:val="00831AE9"/>
    <w:rsid w:val="00831C89"/>
    <w:rsid w:val="008322F6"/>
    <w:rsid w:val="008330DC"/>
    <w:rsid w:val="00834DBB"/>
    <w:rsid w:val="008353A4"/>
    <w:rsid w:val="00836FB9"/>
    <w:rsid w:val="00837A20"/>
    <w:rsid w:val="00840122"/>
    <w:rsid w:val="00840B48"/>
    <w:rsid w:val="0084186C"/>
    <w:rsid w:val="008422EF"/>
    <w:rsid w:val="00843BEA"/>
    <w:rsid w:val="00844A65"/>
    <w:rsid w:val="00844F96"/>
    <w:rsid w:val="00845BAE"/>
    <w:rsid w:val="00850159"/>
    <w:rsid w:val="00850D55"/>
    <w:rsid w:val="00851126"/>
    <w:rsid w:val="0085338A"/>
    <w:rsid w:val="00853548"/>
    <w:rsid w:val="00853E38"/>
    <w:rsid w:val="008542A7"/>
    <w:rsid w:val="008547C5"/>
    <w:rsid w:val="0085496D"/>
    <w:rsid w:val="00854FD1"/>
    <w:rsid w:val="008565FE"/>
    <w:rsid w:val="0085720B"/>
    <w:rsid w:val="00857FA5"/>
    <w:rsid w:val="008615D9"/>
    <w:rsid w:val="00863FEF"/>
    <w:rsid w:val="008653C2"/>
    <w:rsid w:val="008656AB"/>
    <w:rsid w:val="008665FF"/>
    <w:rsid w:val="00866ED6"/>
    <w:rsid w:val="00867DFF"/>
    <w:rsid w:val="00867E56"/>
    <w:rsid w:val="0087018C"/>
    <w:rsid w:val="00870922"/>
    <w:rsid w:val="00870DA5"/>
    <w:rsid w:val="00871610"/>
    <w:rsid w:val="0087243F"/>
    <w:rsid w:val="00872764"/>
    <w:rsid w:val="0087306E"/>
    <w:rsid w:val="00873E4C"/>
    <w:rsid w:val="00875762"/>
    <w:rsid w:val="008776A6"/>
    <w:rsid w:val="008804E3"/>
    <w:rsid w:val="00880D2B"/>
    <w:rsid w:val="008821FE"/>
    <w:rsid w:val="008839FF"/>
    <w:rsid w:val="00883B3C"/>
    <w:rsid w:val="00884827"/>
    <w:rsid w:val="00884FF3"/>
    <w:rsid w:val="00885B4B"/>
    <w:rsid w:val="0088669F"/>
    <w:rsid w:val="00887A86"/>
    <w:rsid w:val="0089001E"/>
    <w:rsid w:val="008913E6"/>
    <w:rsid w:val="008920E1"/>
    <w:rsid w:val="0089380B"/>
    <w:rsid w:val="00894937"/>
    <w:rsid w:val="00895721"/>
    <w:rsid w:val="00895D28"/>
    <w:rsid w:val="00896D09"/>
    <w:rsid w:val="00897F99"/>
    <w:rsid w:val="008A17EE"/>
    <w:rsid w:val="008A1D20"/>
    <w:rsid w:val="008A38E8"/>
    <w:rsid w:val="008A3D44"/>
    <w:rsid w:val="008A3EB7"/>
    <w:rsid w:val="008A4185"/>
    <w:rsid w:val="008A4471"/>
    <w:rsid w:val="008A4A29"/>
    <w:rsid w:val="008A4F42"/>
    <w:rsid w:val="008A575A"/>
    <w:rsid w:val="008A5891"/>
    <w:rsid w:val="008A5BD6"/>
    <w:rsid w:val="008A6CAE"/>
    <w:rsid w:val="008A6D3E"/>
    <w:rsid w:val="008A7C1E"/>
    <w:rsid w:val="008B113A"/>
    <w:rsid w:val="008B11C5"/>
    <w:rsid w:val="008B18AD"/>
    <w:rsid w:val="008B18C6"/>
    <w:rsid w:val="008B23D5"/>
    <w:rsid w:val="008B2D7C"/>
    <w:rsid w:val="008B30CB"/>
    <w:rsid w:val="008B31C9"/>
    <w:rsid w:val="008B477D"/>
    <w:rsid w:val="008B582C"/>
    <w:rsid w:val="008B5915"/>
    <w:rsid w:val="008B672F"/>
    <w:rsid w:val="008B7A3D"/>
    <w:rsid w:val="008C015D"/>
    <w:rsid w:val="008C07EF"/>
    <w:rsid w:val="008C1F6C"/>
    <w:rsid w:val="008C36CA"/>
    <w:rsid w:val="008C3A6B"/>
    <w:rsid w:val="008C3D55"/>
    <w:rsid w:val="008C4E64"/>
    <w:rsid w:val="008C63E8"/>
    <w:rsid w:val="008C7AFE"/>
    <w:rsid w:val="008D2D60"/>
    <w:rsid w:val="008D6AAC"/>
    <w:rsid w:val="008D7B37"/>
    <w:rsid w:val="008E190B"/>
    <w:rsid w:val="008E1B60"/>
    <w:rsid w:val="008E1D34"/>
    <w:rsid w:val="008E1DE2"/>
    <w:rsid w:val="008E2FE9"/>
    <w:rsid w:val="008E317C"/>
    <w:rsid w:val="008E51CB"/>
    <w:rsid w:val="008E5A65"/>
    <w:rsid w:val="008E5B50"/>
    <w:rsid w:val="008E6817"/>
    <w:rsid w:val="008F0D45"/>
    <w:rsid w:val="008F1154"/>
    <w:rsid w:val="008F1347"/>
    <w:rsid w:val="008F19E2"/>
    <w:rsid w:val="008F2823"/>
    <w:rsid w:val="008F29D0"/>
    <w:rsid w:val="008F3C0A"/>
    <w:rsid w:val="008F3CE2"/>
    <w:rsid w:val="008F4633"/>
    <w:rsid w:val="008F62D2"/>
    <w:rsid w:val="008F6A26"/>
    <w:rsid w:val="008F75BB"/>
    <w:rsid w:val="00901B88"/>
    <w:rsid w:val="0090354F"/>
    <w:rsid w:val="009050C0"/>
    <w:rsid w:val="00907D8B"/>
    <w:rsid w:val="00907DB8"/>
    <w:rsid w:val="00907FF4"/>
    <w:rsid w:val="00910648"/>
    <w:rsid w:val="00910BBB"/>
    <w:rsid w:val="00912B58"/>
    <w:rsid w:val="00912F7E"/>
    <w:rsid w:val="00913E84"/>
    <w:rsid w:val="00913EE6"/>
    <w:rsid w:val="0091721A"/>
    <w:rsid w:val="009206AB"/>
    <w:rsid w:val="00920AA4"/>
    <w:rsid w:val="00922BE1"/>
    <w:rsid w:val="0092406F"/>
    <w:rsid w:val="0092603F"/>
    <w:rsid w:val="0092624A"/>
    <w:rsid w:val="00926EE0"/>
    <w:rsid w:val="00927C39"/>
    <w:rsid w:val="00927E62"/>
    <w:rsid w:val="00930755"/>
    <w:rsid w:val="009312F2"/>
    <w:rsid w:val="0093174D"/>
    <w:rsid w:val="00931E7B"/>
    <w:rsid w:val="009331DF"/>
    <w:rsid w:val="00933776"/>
    <w:rsid w:val="00933AAB"/>
    <w:rsid w:val="00934C43"/>
    <w:rsid w:val="0093584C"/>
    <w:rsid w:val="00935E0D"/>
    <w:rsid w:val="00936E5C"/>
    <w:rsid w:val="0093773C"/>
    <w:rsid w:val="0094016A"/>
    <w:rsid w:val="00940F6B"/>
    <w:rsid w:val="0094117A"/>
    <w:rsid w:val="0094356F"/>
    <w:rsid w:val="009457DC"/>
    <w:rsid w:val="009461F7"/>
    <w:rsid w:val="00946502"/>
    <w:rsid w:val="00947845"/>
    <w:rsid w:val="009515B2"/>
    <w:rsid w:val="00952D42"/>
    <w:rsid w:val="0095601E"/>
    <w:rsid w:val="0095645A"/>
    <w:rsid w:val="009567B4"/>
    <w:rsid w:val="009571C8"/>
    <w:rsid w:val="009576FC"/>
    <w:rsid w:val="00957833"/>
    <w:rsid w:val="00957C7F"/>
    <w:rsid w:val="00960658"/>
    <w:rsid w:val="00961FCE"/>
    <w:rsid w:val="00962476"/>
    <w:rsid w:val="00962542"/>
    <w:rsid w:val="009626F4"/>
    <w:rsid w:val="00962A1B"/>
    <w:rsid w:val="009633B4"/>
    <w:rsid w:val="00963EB6"/>
    <w:rsid w:val="00964BA9"/>
    <w:rsid w:val="00965302"/>
    <w:rsid w:val="00966D6C"/>
    <w:rsid w:val="0096713A"/>
    <w:rsid w:val="00967724"/>
    <w:rsid w:val="00970EA8"/>
    <w:rsid w:val="009718A5"/>
    <w:rsid w:val="00972CC4"/>
    <w:rsid w:val="0097371C"/>
    <w:rsid w:val="00973977"/>
    <w:rsid w:val="00973C45"/>
    <w:rsid w:val="00974A50"/>
    <w:rsid w:val="0097562C"/>
    <w:rsid w:val="009758CC"/>
    <w:rsid w:val="00975E02"/>
    <w:rsid w:val="00975FE6"/>
    <w:rsid w:val="009766DA"/>
    <w:rsid w:val="00976C2A"/>
    <w:rsid w:val="009809BA"/>
    <w:rsid w:val="00980D53"/>
    <w:rsid w:val="0098107D"/>
    <w:rsid w:val="0098171F"/>
    <w:rsid w:val="009834DE"/>
    <w:rsid w:val="009853D6"/>
    <w:rsid w:val="009872FA"/>
    <w:rsid w:val="009906E8"/>
    <w:rsid w:val="0099140C"/>
    <w:rsid w:val="00991B65"/>
    <w:rsid w:val="00992BC2"/>
    <w:rsid w:val="0099364E"/>
    <w:rsid w:val="009938D7"/>
    <w:rsid w:val="00996AC0"/>
    <w:rsid w:val="00996C17"/>
    <w:rsid w:val="00996D36"/>
    <w:rsid w:val="009971DA"/>
    <w:rsid w:val="0099745F"/>
    <w:rsid w:val="009974F0"/>
    <w:rsid w:val="00997FE8"/>
    <w:rsid w:val="009A156D"/>
    <w:rsid w:val="009A23B5"/>
    <w:rsid w:val="009A2763"/>
    <w:rsid w:val="009A28B1"/>
    <w:rsid w:val="009A2E25"/>
    <w:rsid w:val="009A30FF"/>
    <w:rsid w:val="009A3236"/>
    <w:rsid w:val="009A32BC"/>
    <w:rsid w:val="009A390A"/>
    <w:rsid w:val="009A532F"/>
    <w:rsid w:val="009A5452"/>
    <w:rsid w:val="009A561D"/>
    <w:rsid w:val="009A5E47"/>
    <w:rsid w:val="009A759B"/>
    <w:rsid w:val="009A7745"/>
    <w:rsid w:val="009B07F6"/>
    <w:rsid w:val="009B22F5"/>
    <w:rsid w:val="009B265B"/>
    <w:rsid w:val="009B2BA8"/>
    <w:rsid w:val="009B38AC"/>
    <w:rsid w:val="009B3B70"/>
    <w:rsid w:val="009B417A"/>
    <w:rsid w:val="009B419D"/>
    <w:rsid w:val="009B49E7"/>
    <w:rsid w:val="009B4EF7"/>
    <w:rsid w:val="009B6A73"/>
    <w:rsid w:val="009B6B4A"/>
    <w:rsid w:val="009B7151"/>
    <w:rsid w:val="009B7F72"/>
    <w:rsid w:val="009C424F"/>
    <w:rsid w:val="009C4F9C"/>
    <w:rsid w:val="009C5606"/>
    <w:rsid w:val="009C56D0"/>
    <w:rsid w:val="009C66F9"/>
    <w:rsid w:val="009C6A9C"/>
    <w:rsid w:val="009C724C"/>
    <w:rsid w:val="009C74C6"/>
    <w:rsid w:val="009C7FCB"/>
    <w:rsid w:val="009D05FF"/>
    <w:rsid w:val="009D1D49"/>
    <w:rsid w:val="009D25E9"/>
    <w:rsid w:val="009D2A86"/>
    <w:rsid w:val="009D2D67"/>
    <w:rsid w:val="009D351A"/>
    <w:rsid w:val="009D437F"/>
    <w:rsid w:val="009D4EA1"/>
    <w:rsid w:val="009D5D15"/>
    <w:rsid w:val="009D6025"/>
    <w:rsid w:val="009D64DA"/>
    <w:rsid w:val="009E09D0"/>
    <w:rsid w:val="009E103B"/>
    <w:rsid w:val="009E2D9D"/>
    <w:rsid w:val="009E2F0B"/>
    <w:rsid w:val="009E3C9B"/>
    <w:rsid w:val="009E4D1F"/>
    <w:rsid w:val="009E4E83"/>
    <w:rsid w:val="009E55CF"/>
    <w:rsid w:val="009E60A9"/>
    <w:rsid w:val="009E626B"/>
    <w:rsid w:val="009E7179"/>
    <w:rsid w:val="009F049C"/>
    <w:rsid w:val="009F0A5B"/>
    <w:rsid w:val="009F1204"/>
    <w:rsid w:val="009F198D"/>
    <w:rsid w:val="009F19C1"/>
    <w:rsid w:val="009F231F"/>
    <w:rsid w:val="009F3B00"/>
    <w:rsid w:val="009F3B4E"/>
    <w:rsid w:val="009F518B"/>
    <w:rsid w:val="009F64E8"/>
    <w:rsid w:val="009F6B94"/>
    <w:rsid w:val="00A0011B"/>
    <w:rsid w:val="00A0051B"/>
    <w:rsid w:val="00A010F8"/>
    <w:rsid w:val="00A030DB"/>
    <w:rsid w:val="00A0406B"/>
    <w:rsid w:val="00A046EC"/>
    <w:rsid w:val="00A051BB"/>
    <w:rsid w:val="00A078C1"/>
    <w:rsid w:val="00A07C74"/>
    <w:rsid w:val="00A11B8F"/>
    <w:rsid w:val="00A1310E"/>
    <w:rsid w:val="00A13336"/>
    <w:rsid w:val="00A141B1"/>
    <w:rsid w:val="00A14DE2"/>
    <w:rsid w:val="00A1639F"/>
    <w:rsid w:val="00A16A3D"/>
    <w:rsid w:val="00A16C08"/>
    <w:rsid w:val="00A16E5E"/>
    <w:rsid w:val="00A1765D"/>
    <w:rsid w:val="00A17A70"/>
    <w:rsid w:val="00A22E48"/>
    <w:rsid w:val="00A242D1"/>
    <w:rsid w:val="00A26C6A"/>
    <w:rsid w:val="00A27539"/>
    <w:rsid w:val="00A30BD8"/>
    <w:rsid w:val="00A316D7"/>
    <w:rsid w:val="00A31789"/>
    <w:rsid w:val="00A31B8B"/>
    <w:rsid w:val="00A31E15"/>
    <w:rsid w:val="00A3444F"/>
    <w:rsid w:val="00A34EAC"/>
    <w:rsid w:val="00A35220"/>
    <w:rsid w:val="00A35B46"/>
    <w:rsid w:val="00A35D1E"/>
    <w:rsid w:val="00A3608D"/>
    <w:rsid w:val="00A36A76"/>
    <w:rsid w:val="00A37EDB"/>
    <w:rsid w:val="00A41343"/>
    <w:rsid w:val="00A414EF"/>
    <w:rsid w:val="00A42021"/>
    <w:rsid w:val="00A443EE"/>
    <w:rsid w:val="00A447FD"/>
    <w:rsid w:val="00A449AE"/>
    <w:rsid w:val="00A44BAB"/>
    <w:rsid w:val="00A46240"/>
    <w:rsid w:val="00A47268"/>
    <w:rsid w:val="00A47BA4"/>
    <w:rsid w:val="00A51223"/>
    <w:rsid w:val="00A52018"/>
    <w:rsid w:val="00A5209B"/>
    <w:rsid w:val="00A52213"/>
    <w:rsid w:val="00A53F11"/>
    <w:rsid w:val="00A559DB"/>
    <w:rsid w:val="00A55AEE"/>
    <w:rsid w:val="00A57143"/>
    <w:rsid w:val="00A57C21"/>
    <w:rsid w:val="00A60A4A"/>
    <w:rsid w:val="00A6207A"/>
    <w:rsid w:val="00A624C5"/>
    <w:rsid w:val="00A6665E"/>
    <w:rsid w:val="00A6731B"/>
    <w:rsid w:val="00A67B1F"/>
    <w:rsid w:val="00A71F01"/>
    <w:rsid w:val="00A722BC"/>
    <w:rsid w:val="00A728D1"/>
    <w:rsid w:val="00A72AF1"/>
    <w:rsid w:val="00A72E98"/>
    <w:rsid w:val="00A733F1"/>
    <w:rsid w:val="00A747EE"/>
    <w:rsid w:val="00A751E3"/>
    <w:rsid w:val="00A7583F"/>
    <w:rsid w:val="00A758EA"/>
    <w:rsid w:val="00A77066"/>
    <w:rsid w:val="00A804AB"/>
    <w:rsid w:val="00A826D4"/>
    <w:rsid w:val="00A83DDB"/>
    <w:rsid w:val="00A84B9C"/>
    <w:rsid w:val="00A86129"/>
    <w:rsid w:val="00A86B24"/>
    <w:rsid w:val="00A873FA"/>
    <w:rsid w:val="00A8752D"/>
    <w:rsid w:val="00A87D10"/>
    <w:rsid w:val="00A87E98"/>
    <w:rsid w:val="00A90631"/>
    <w:rsid w:val="00A91AE8"/>
    <w:rsid w:val="00A92D7E"/>
    <w:rsid w:val="00A941FF"/>
    <w:rsid w:val="00A94C9F"/>
    <w:rsid w:val="00A96D97"/>
    <w:rsid w:val="00AA060B"/>
    <w:rsid w:val="00AA09FD"/>
    <w:rsid w:val="00AA1AE5"/>
    <w:rsid w:val="00AA2A64"/>
    <w:rsid w:val="00AA315F"/>
    <w:rsid w:val="00AA3F38"/>
    <w:rsid w:val="00AA4370"/>
    <w:rsid w:val="00AA5866"/>
    <w:rsid w:val="00AA688F"/>
    <w:rsid w:val="00AA779E"/>
    <w:rsid w:val="00AA7C8E"/>
    <w:rsid w:val="00AB059E"/>
    <w:rsid w:val="00AB1176"/>
    <w:rsid w:val="00AB1C43"/>
    <w:rsid w:val="00AB27B9"/>
    <w:rsid w:val="00AB3A65"/>
    <w:rsid w:val="00AB4186"/>
    <w:rsid w:val="00AB4579"/>
    <w:rsid w:val="00AC0411"/>
    <w:rsid w:val="00AC2310"/>
    <w:rsid w:val="00AC27B9"/>
    <w:rsid w:val="00AC2AD2"/>
    <w:rsid w:val="00AC3BF1"/>
    <w:rsid w:val="00AC4AED"/>
    <w:rsid w:val="00AC5BCF"/>
    <w:rsid w:val="00AC7AAD"/>
    <w:rsid w:val="00AC7DF5"/>
    <w:rsid w:val="00AD0128"/>
    <w:rsid w:val="00AD01FF"/>
    <w:rsid w:val="00AD16B4"/>
    <w:rsid w:val="00AD2A61"/>
    <w:rsid w:val="00AD30C3"/>
    <w:rsid w:val="00AD3619"/>
    <w:rsid w:val="00AD44E1"/>
    <w:rsid w:val="00AD5099"/>
    <w:rsid w:val="00AD6136"/>
    <w:rsid w:val="00AD615B"/>
    <w:rsid w:val="00AD6B79"/>
    <w:rsid w:val="00AD7EFB"/>
    <w:rsid w:val="00AE02CA"/>
    <w:rsid w:val="00AE1902"/>
    <w:rsid w:val="00AE255F"/>
    <w:rsid w:val="00AE2CED"/>
    <w:rsid w:val="00AE3550"/>
    <w:rsid w:val="00AE3C40"/>
    <w:rsid w:val="00AE3C8A"/>
    <w:rsid w:val="00AE41F3"/>
    <w:rsid w:val="00AE4C30"/>
    <w:rsid w:val="00AE5E65"/>
    <w:rsid w:val="00AE5F1F"/>
    <w:rsid w:val="00AE77EF"/>
    <w:rsid w:val="00AF1071"/>
    <w:rsid w:val="00AF113F"/>
    <w:rsid w:val="00AF13E2"/>
    <w:rsid w:val="00AF255C"/>
    <w:rsid w:val="00AF2A17"/>
    <w:rsid w:val="00AF3645"/>
    <w:rsid w:val="00AF5A1B"/>
    <w:rsid w:val="00AF5B7C"/>
    <w:rsid w:val="00AF5D6D"/>
    <w:rsid w:val="00AF71C7"/>
    <w:rsid w:val="00B0154E"/>
    <w:rsid w:val="00B02A4B"/>
    <w:rsid w:val="00B02D63"/>
    <w:rsid w:val="00B03D51"/>
    <w:rsid w:val="00B059A6"/>
    <w:rsid w:val="00B067C0"/>
    <w:rsid w:val="00B06AC1"/>
    <w:rsid w:val="00B0704A"/>
    <w:rsid w:val="00B074DE"/>
    <w:rsid w:val="00B103C4"/>
    <w:rsid w:val="00B1126D"/>
    <w:rsid w:val="00B1221A"/>
    <w:rsid w:val="00B12E40"/>
    <w:rsid w:val="00B13931"/>
    <w:rsid w:val="00B13C20"/>
    <w:rsid w:val="00B15186"/>
    <w:rsid w:val="00B1698C"/>
    <w:rsid w:val="00B1751F"/>
    <w:rsid w:val="00B17F61"/>
    <w:rsid w:val="00B21BCB"/>
    <w:rsid w:val="00B22CD9"/>
    <w:rsid w:val="00B22DE2"/>
    <w:rsid w:val="00B2324C"/>
    <w:rsid w:val="00B2398C"/>
    <w:rsid w:val="00B25AC8"/>
    <w:rsid w:val="00B25D20"/>
    <w:rsid w:val="00B2603A"/>
    <w:rsid w:val="00B26411"/>
    <w:rsid w:val="00B302F9"/>
    <w:rsid w:val="00B3082A"/>
    <w:rsid w:val="00B31230"/>
    <w:rsid w:val="00B33B6D"/>
    <w:rsid w:val="00B33BC5"/>
    <w:rsid w:val="00B33DD1"/>
    <w:rsid w:val="00B34366"/>
    <w:rsid w:val="00B36920"/>
    <w:rsid w:val="00B37CCB"/>
    <w:rsid w:val="00B40215"/>
    <w:rsid w:val="00B40653"/>
    <w:rsid w:val="00B40C52"/>
    <w:rsid w:val="00B42089"/>
    <w:rsid w:val="00B44EDF"/>
    <w:rsid w:val="00B45756"/>
    <w:rsid w:val="00B462A1"/>
    <w:rsid w:val="00B464D5"/>
    <w:rsid w:val="00B46CCC"/>
    <w:rsid w:val="00B4721E"/>
    <w:rsid w:val="00B535A7"/>
    <w:rsid w:val="00B53600"/>
    <w:rsid w:val="00B550CD"/>
    <w:rsid w:val="00B554D8"/>
    <w:rsid w:val="00B555F4"/>
    <w:rsid w:val="00B560CF"/>
    <w:rsid w:val="00B56D02"/>
    <w:rsid w:val="00B5714D"/>
    <w:rsid w:val="00B578A4"/>
    <w:rsid w:val="00B60729"/>
    <w:rsid w:val="00B60B95"/>
    <w:rsid w:val="00B60F5B"/>
    <w:rsid w:val="00B6104C"/>
    <w:rsid w:val="00B6108D"/>
    <w:rsid w:val="00B61C71"/>
    <w:rsid w:val="00B61F82"/>
    <w:rsid w:val="00B621F0"/>
    <w:rsid w:val="00B6232E"/>
    <w:rsid w:val="00B62905"/>
    <w:rsid w:val="00B63823"/>
    <w:rsid w:val="00B64306"/>
    <w:rsid w:val="00B643E8"/>
    <w:rsid w:val="00B64BEE"/>
    <w:rsid w:val="00B6642F"/>
    <w:rsid w:val="00B666F7"/>
    <w:rsid w:val="00B66D64"/>
    <w:rsid w:val="00B6710B"/>
    <w:rsid w:val="00B6720C"/>
    <w:rsid w:val="00B675F5"/>
    <w:rsid w:val="00B67997"/>
    <w:rsid w:val="00B67FD8"/>
    <w:rsid w:val="00B727AC"/>
    <w:rsid w:val="00B72A70"/>
    <w:rsid w:val="00B72B61"/>
    <w:rsid w:val="00B73582"/>
    <w:rsid w:val="00B73D38"/>
    <w:rsid w:val="00B74948"/>
    <w:rsid w:val="00B75280"/>
    <w:rsid w:val="00B75F02"/>
    <w:rsid w:val="00B76958"/>
    <w:rsid w:val="00B76B1C"/>
    <w:rsid w:val="00B77383"/>
    <w:rsid w:val="00B77D6A"/>
    <w:rsid w:val="00B815B8"/>
    <w:rsid w:val="00B8160F"/>
    <w:rsid w:val="00B81CC5"/>
    <w:rsid w:val="00B82A86"/>
    <w:rsid w:val="00B82B00"/>
    <w:rsid w:val="00B82BEC"/>
    <w:rsid w:val="00B82CAD"/>
    <w:rsid w:val="00B83068"/>
    <w:rsid w:val="00B84479"/>
    <w:rsid w:val="00B846C9"/>
    <w:rsid w:val="00B858E3"/>
    <w:rsid w:val="00B87888"/>
    <w:rsid w:val="00B879F9"/>
    <w:rsid w:val="00B87CFA"/>
    <w:rsid w:val="00B87D16"/>
    <w:rsid w:val="00B90419"/>
    <w:rsid w:val="00B9079E"/>
    <w:rsid w:val="00B90AD7"/>
    <w:rsid w:val="00B919DB"/>
    <w:rsid w:val="00B9243B"/>
    <w:rsid w:val="00B92C94"/>
    <w:rsid w:val="00B93029"/>
    <w:rsid w:val="00B9345A"/>
    <w:rsid w:val="00B93DF4"/>
    <w:rsid w:val="00B95298"/>
    <w:rsid w:val="00B95E09"/>
    <w:rsid w:val="00B95F86"/>
    <w:rsid w:val="00BA1D69"/>
    <w:rsid w:val="00BA248C"/>
    <w:rsid w:val="00BA2A9A"/>
    <w:rsid w:val="00BA3031"/>
    <w:rsid w:val="00BA38B6"/>
    <w:rsid w:val="00BA5CFC"/>
    <w:rsid w:val="00BA5F6F"/>
    <w:rsid w:val="00BA6841"/>
    <w:rsid w:val="00BA6ED0"/>
    <w:rsid w:val="00BA701F"/>
    <w:rsid w:val="00BB071E"/>
    <w:rsid w:val="00BB07D6"/>
    <w:rsid w:val="00BB323A"/>
    <w:rsid w:val="00BB334D"/>
    <w:rsid w:val="00BB3AE2"/>
    <w:rsid w:val="00BB3BC0"/>
    <w:rsid w:val="00BB3CEA"/>
    <w:rsid w:val="00BB3EF6"/>
    <w:rsid w:val="00BB5D16"/>
    <w:rsid w:val="00BB5F65"/>
    <w:rsid w:val="00BB71A6"/>
    <w:rsid w:val="00BB7AD5"/>
    <w:rsid w:val="00BB7C75"/>
    <w:rsid w:val="00BB7CD6"/>
    <w:rsid w:val="00BC1098"/>
    <w:rsid w:val="00BC2713"/>
    <w:rsid w:val="00BC35D0"/>
    <w:rsid w:val="00BC413A"/>
    <w:rsid w:val="00BC4552"/>
    <w:rsid w:val="00BC6C23"/>
    <w:rsid w:val="00BC7AE3"/>
    <w:rsid w:val="00BC7C3B"/>
    <w:rsid w:val="00BC7FA2"/>
    <w:rsid w:val="00BD1329"/>
    <w:rsid w:val="00BD1B63"/>
    <w:rsid w:val="00BD1DD9"/>
    <w:rsid w:val="00BD2459"/>
    <w:rsid w:val="00BD256C"/>
    <w:rsid w:val="00BD27CA"/>
    <w:rsid w:val="00BD436D"/>
    <w:rsid w:val="00BD46FF"/>
    <w:rsid w:val="00BD4B67"/>
    <w:rsid w:val="00BD7176"/>
    <w:rsid w:val="00BE0A35"/>
    <w:rsid w:val="00BE0ACF"/>
    <w:rsid w:val="00BE0F84"/>
    <w:rsid w:val="00BE128C"/>
    <w:rsid w:val="00BE1D24"/>
    <w:rsid w:val="00BE235D"/>
    <w:rsid w:val="00BE2994"/>
    <w:rsid w:val="00BE2DC3"/>
    <w:rsid w:val="00BE39C1"/>
    <w:rsid w:val="00BE4A09"/>
    <w:rsid w:val="00BE52A3"/>
    <w:rsid w:val="00BE56FE"/>
    <w:rsid w:val="00BE5A0D"/>
    <w:rsid w:val="00BE7074"/>
    <w:rsid w:val="00BE7E15"/>
    <w:rsid w:val="00BF0B2F"/>
    <w:rsid w:val="00BF458A"/>
    <w:rsid w:val="00BF4D55"/>
    <w:rsid w:val="00BF69C8"/>
    <w:rsid w:val="00C0285B"/>
    <w:rsid w:val="00C02FE4"/>
    <w:rsid w:val="00C03877"/>
    <w:rsid w:val="00C03B3C"/>
    <w:rsid w:val="00C05622"/>
    <w:rsid w:val="00C05C73"/>
    <w:rsid w:val="00C05CCE"/>
    <w:rsid w:val="00C06904"/>
    <w:rsid w:val="00C0729A"/>
    <w:rsid w:val="00C07E13"/>
    <w:rsid w:val="00C1124D"/>
    <w:rsid w:val="00C11518"/>
    <w:rsid w:val="00C12627"/>
    <w:rsid w:val="00C138F9"/>
    <w:rsid w:val="00C14A80"/>
    <w:rsid w:val="00C160CB"/>
    <w:rsid w:val="00C16B36"/>
    <w:rsid w:val="00C20E1C"/>
    <w:rsid w:val="00C21832"/>
    <w:rsid w:val="00C2232B"/>
    <w:rsid w:val="00C23422"/>
    <w:rsid w:val="00C2363A"/>
    <w:rsid w:val="00C244BE"/>
    <w:rsid w:val="00C245F8"/>
    <w:rsid w:val="00C24A3B"/>
    <w:rsid w:val="00C24B00"/>
    <w:rsid w:val="00C25482"/>
    <w:rsid w:val="00C25EEF"/>
    <w:rsid w:val="00C26585"/>
    <w:rsid w:val="00C30D3A"/>
    <w:rsid w:val="00C31377"/>
    <w:rsid w:val="00C325E7"/>
    <w:rsid w:val="00C33774"/>
    <w:rsid w:val="00C34C53"/>
    <w:rsid w:val="00C3515C"/>
    <w:rsid w:val="00C351AE"/>
    <w:rsid w:val="00C35209"/>
    <w:rsid w:val="00C362BC"/>
    <w:rsid w:val="00C4087D"/>
    <w:rsid w:val="00C408C4"/>
    <w:rsid w:val="00C40D65"/>
    <w:rsid w:val="00C41AA0"/>
    <w:rsid w:val="00C42D60"/>
    <w:rsid w:val="00C43B38"/>
    <w:rsid w:val="00C44400"/>
    <w:rsid w:val="00C448A3"/>
    <w:rsid w:val="00C44FAD"/>
    <w:rsid w:val="00C4585D"/>
    <w:rsid w:val="00C467D3"/>
    <w:rsid w:val="00C47C21"/>
    <w:rsid w:val="00C50931"/>
    <w:rsid w:val="00C50EF5"/>
    <w:rsid w:val="00C51045"/>
    <w:rsid w:val="00C522CD"/>
    <w:rsid w:val="00C52308"/>
    <w:rsid w:val="00C52D52"/>
    <w:rsid w:val="00C543E1"/>
    <w:rsid w:val="00C54431"/>
    <w:rsid w:val="00C54C06"/>
    <w:rsid w:val="00C54CB7"/>
    <w:rsid w:val="00C5695A"/>
    <w:rsid w:val="00C56D17"/>
    <w:rsid w:val="00C576B8"/>
    <w:rsid w:val="00C57785"/>
    <w:rsid w:val="00C61F0E"/>
    <w:rsid w:val="00C622C7"/>
    <w:rsid w:val="00C62F12"/>
    <w:rsid w:val="00C634C0"/>
    <w:rsid w:val="00C63F08"/>
    <w:rsid w:val="00C64DC0"/>
    <w:rsid w:val="00C65528"/>
    <w:rsid w:val="00C66114"/>
    <w:rsid w:val="00C70050"/>
    <w:rsid w:val="00C7078D"/>
    <w:rsid w:val="00C707B3"/>
    <w:rsid w:val="00C7111A"/>
    <w:rsid w:val="00C717FD"/>
    <w:rsid w:val="00C71F51"/>
    <w:rsid w:val="00C72007"/>
    <w:rsid w:val="00C72932"/>
    <w:rsid w:val="00C72976"/>
    <w:rsid w:val="00C72DBD"/>
    <w:rsid w:val="00C736E3"/>
    <w:rsid w:val="00C74671"/>
    <w:rsid w:val="00C74C05"/>
    <w:rsid w:val="00C75A36"/>
    <w:rsid w:val="00C76137"/>
    <w:rsid w:val="00C7661F"/>
    <w:rsid w:val="00C76FE2"/>
    <w:rsid w:val="00C77E86"/>
    <w:rsid w:val="00C80CF4"/>
    <w:rsid w:val="00C80D9E"/>
    <w:rsid w:val="00C814BF"/>
    <w:rsid w:val="00C81B90"/>
    <w:rsid w:val="00C81E8D"/>
    <w:rsid w:val="00C82122"/>
    <w:rsid w:val="00C831F7"/>
    <w:rsid w:val="00C8589B"/>
    <w:rsid w:val="00C87CF1"/>
    <w:rsid w:val="00C91692"/>
    <w:rsid w:val="00C92AB7"/>
    <w:rsid w:val="00C92F51"/>
    <w:rsid w:val="00C93398"/>
    <w:rsid w:val="00C93754"/>
    <w:rsid w:val="00C95054"/>
    <w:rsid w:val="00C95C4B"/>
    <w:rsid w:val="00C9615F"/>
    <w:rsid w:val="00C9708E"/>
    <w:rsid w:val="00C974DB"/>
    <w:rsid w:val="00CA1952"/>
    <w:rsid w:val="00CA1EBA"/>
    <w:rsid w:val="00CA2046"/>
    <w:rsid w:val="00CA3344"/>
    <w:rsid w:val="00CA3BEA"/>
    <w:rsid w:val="00CA5330"/>
    <w:rsid w:val="00CA7F05"/>
    <w:rsid w:val="00CB094B"/>
    <w:rsid w:val="00CB0C79"/>
    <w:rsid w:val="00CB13C3"/>
    <w:rsid w:val="00CB2668"/>
    <w:rsid w:val="00CB29ED"/>
    <w:rsid w:val="00CB6163"/>
    <w:rsid w:val="00CB6203"/>
    <w:rsid w:val="00CB68D2"/>
    <w:rsid w:val="00CB78FB"/>
    <w:rsid w:val="00CC06A4"/>
    <w:rsid w:val="00CC125C"/>
    <w:rsid w:val="00CC1623"/>
    <w:rsid w:val="00CC17CA"/>
    <w:rsid w:val="00CC2D54"/>
    <w:rsid w:val="00CC414B"/>
    <w:rsid w:val="00CC428A"/>
    <w:rsid w:val="00CC45C5"/>
    <w:rsid w:val="00CC493A"/>
    <w:rsid w:val="00CC54D5"/>
    <w:rsid w:val="00CC5A4B"/>
    <w:rsid w:val="00CC67F7"/>
    <w:rsid w:val="00CC7E69"/>
    <w:rsid w:val="00CD0474"/>
    <w:rsid w:val="00CD06E9"/>
    <w:rsid w:val="00CD07C5"/>
    <w:rsid w:val="00CD09D3"/>
    <w:rsid w:val="00CD0C73"/>
    <w:rsid w:val="00CD120A"/>
    <w:rsid w:val="00CD26F6"/>
    <w:rsid w:val="00CD2C76"/>
    <w:rsid w:val="00CD33D2"/>
    <w:rsid w:val="00CD54CB"/>
    <w:rsid w:val="00CD59B3"/>
    <w:rsid w:val="00CD5F96"/>
    <w:rsid w:val="00CD6E14"/>
    <w:rsid w:val="00CD7660"/>
    <w:rsid w:val="00CD7F57"/>
    <w:rsid w:val="00CE0C18"/>
    <w:rsid w:val="00CE17D0"/>
    <w:rsid w:val="00CE21E2"/>
    <w:rsid w:val="00CE2CBE"/>
    <w:rsid w:val="00CE3207"/>
    <w:rsid w:val="00CE46AD"/>
    <w:rsid w:val="00CE55CA"/>
    <w:rsid w:val="00CE5E00"/>
    <w:rsid w:val="00CE7493"/>
    <w:rsid w:val="00CE7D5E"/>
    <w:rsid w:val="00CF0583"/>
    <w:rsid w:val="00CF198D"/>
    <w:rsid w:val="00CF3B6D"/>
    <w:rsid w:val="00CF608E"/>
    <w:rsid w:val="00CF65D6"/>
    <w:rsid w:val="00CF747F"/>
    <w:rsid w:val="00D0138A"/>
    <w:rsid w:val="00D013D4"/>
    <w:rsid w:val="00D014F8"/>
    <w:rsid w:val="00D01C79"/>
    <w:rsid w:val="00D0270F"/>
    <w:rsid w:val="00D05F92"/>
    <w:rsid w:val="00D075B1"/>
    <w:rsid w:val="00D10177"/>
    <w:rsid w:val="00D1093D"/>
    <w:rsid w:val="00D12AA1"/>
    <w:rsid w:val="00D13ABD"/>
    <w:rsid w:val="00D13D76"/>
    <w:rsid w:val="00D147A2"/>
    <w:rsid w:val="00D14D3F"/>
    <w:rsid w:val="00D14FA5"/>
    <w:rsid w:val="00D15B02"/>
    <w:rsid w:val="00D15E51"/>
    <w:rsid w:val="00D17F2A"/>
    <w:rsid w:val="00D20431"/>
    <w:rsid w:val="00D20CF8"/>
    <w:rsid w:val="00D2174B"/>
    <w:rsid w:val="00D21C06"/>
    <w:rsid w:val="00D23730"/>
    <w:rsid w:val="00D23CA1"/>
    <w:rsid w:val="00D23EFA"/>
    <w:rsid w:val="00D243ED"/>
    <w:rsid w:val="00D24B32"/>
    <w:rsid w:val="00D24C10"/>
    <w:rsid w:val="00D2543B"/>
    <w:rsid w:val="00D26A26"/>
    <w:rsid w:val="00D27787"/>
    <w:rsid w:val="00D27C8D"/>
    <w:rsid w:val="00D3109B"/>
    <w:rsid w:val="00D313B8"/>
    <w:rsid w:val="00D34EED"/>
    <w:rsid w:val="00D35050"/>
    <w:rsid w:val="00D35486"/>
    <w:rsid w:val="00D35D61"/>
    <w:rsid w:val="00D35FA1"/>
    <w:rsid w:val="00D35FEC"/>
    <w:rsid w:val="00D36E0E"/>
    <w:rsid w:val="00D378A6"/>
    <w:rsid w:val="00D41962"/>
    <w:rsid w:val="00D41BC2"/>
    <w:rsid w:val="00D41C7B"/>
    <w:rsid w:val="00D42389"/>
    <w:rsid w:val="00D43464"/>
    <w:rsid w:val="00D4360F"/>
    <w:rsid w:val="00D439C5"/>
    <w:rsid w:val="00D43E32"/>
    <w:rsid w:val="00D43F89"/>
    <w:rsid w:val="00D4652B"/>
    <w:rsid w:val="00D47722"/>
    <w:rsid w:val="00D5088C"/>
    <w:rsid w:val="00D50F48"/>
    <w:rsid w:val="00D5112C"/>
    <w:rsid w:val="00D512E7"/>
    <w:rsid w:val="00D51E18"/>
    <w:rsid w:val="00D53AFA"/>
    <w:rsid w:val="00D557E8"/>
    <w:rsid w:val="00D55C84"/>
    <w:rsid w:val="00D55D31"/>
    <w:rsid w:val="00D60617"/>
    <w:rsid w:val="00D60CC1"/>
    <w:rsid w:val="00D6336E"/>
    <w:rsid w:val="00D63E65"/>
    <w:rsid w:val="00D65948"/>
    <w:rsid w:val="00D65B06"/>
    <w:rsid w:val="00D66970"/>
    <w:rsid w:val="00D66FB1"/>
    <w:rsid w:val="00D679AB"/>
    <w:rsid w:val="00D711B2"/>
    <w:rsid w:val="00D71255"/>
    <w:rsid w:val="00D71CAC"/>
    <w:rsid w:val="00D72015"/>
    <w:rsid w:val="00D73357"/>
    <w:rsid w:val="00D73BF6"/>
    <w:rsid w:val="00D73D47"/>
    <w:rsid w:val="00D74105"/>
    <w:rsid w:val="00D74712"/>
    <w:rsid w:val="00D75718"/>
    <w:rsid w:val="00D757F8"/>
    <w:rsid w:val="00D75F0E"/>
    <w:rsid w:val="00D76F6E"/>
    <w:rsid w:val="00D80CDA"/>
    <w:rsid w:val="00D81962"/>
    <w:rsid w:val="00D81D8F"/>
    <w:rsid w:val="00D82AE4"/>
    <w:rsid w:val="00D82CA9"/>
    <w:rsid w:val="00D82F24"/>
    <w:rsid w:val="00D83E5A"/>
    <w:rsid w:val="00D83E65"/>
    <w:rsid w:val="00D8548A"/>
    <w:rsid w:val="00D85FB1"/>
    <w:rsid w:val="00D867B0"/>
    <w:rsid w:val="00D9036E"/>
    <w:rsid w:val="00D916EA"/>
    <w:rsid w:val="00D91808"/>
    <w:rsid w:val="00D923A4"/>
    <w:rsid w:val="00D92608"/>
    <w:rsid w:val="00D93A75"/>
    <w:rsid w:val="00D93C0D"/>
    <w:rsid w:val="00D9406D"/>
    <w:rsid w:val="00D94AFE"/>
    <w:rsid w:val="00D94B97"/>
    <w:rsid w:val="00D9548A"/>
    <w:rsid w:val="00D97F16"/>
    <w:rsid w:val="00D97F81"/>
    <w:rsid w:val="00DA00CF"/>
    <w:rsid w:val="00DA02EE"/>
    <w:rsid w:val="00DA111F"/>
    <w:rsid w:val="00DA162F"/>
    <w:rsid w:val="00DA1C6E"/>
    <w:rsid w:val="00DA22FC"/>
    <w:rsid w:val="00DA27C9"/>
    <w:rsid w:val="00DA2D77"/>
    <w:rsid w:val="00DA2F66"/>
    <w:rsid w:val="00DA48F1"/>
    <w:rsid w:val="00DA56E2"/>
    <w:rsid w:val="00DA595E"/>
    <w:rsid w:val="00DA6987"/>
    <w:rsid w:val="00DA6AE2"/>
    <w:rsid w:val="00DA6D46"/>
    <w:rsid w:val="00DA74AD"/>
    <w:rsid w:val="00DB0FE3"/>
    <w:rsid w:val="00DB13DB"/>
    <w:rsid w:val="00DB3197"/>
    <w:rsid w:val="00DB32B4"/>
    <w:rsid w:val="00DB3CD6"/>
    <w:rsid w:val="00DB41D3"/>
    <w:rsid w:val="00DB598A"/>
    <w:rsid w:val="00DB5B6C"/>
    <w:rsid w:val="00DB5EA1"/>
    <w:rsid w:val="00DB6693"/>
    <w:rsid w:val="00DC1D35"/>
    <w:rsid w:val="00DC2827"/>
    <w:rsid w:val="00DC4630"/>
    <w:rsid w:val="00DC51DB"/>
    <w:rsid w:val="00DC5D52"/>
    <w:rsid w:val="00DC7226"/>
    <w:rsid w:val="00DC791D"/>
    <w:rsid w:val="00DD090F"/>
    <w:rsid w:val="00DD1A5C"/>
    <w:rsid w:val="00DD1D7D"/>
    <w:rsid w:val="00DD270C"/>
    <w:rsid w:val="00DD2FA3"/>
    <w:rsid w:val="00DD34A2"/>
    <w:rsid w:val="00DD68A9"/>
    <w:rsid w:val="00DD6D99"/>
    <w:rsid w:val="00DD7C61"/>
    <w:rsid w:val="00DE0A23"/>
    <w:rsid w:val="00DE11A9"/>
    <w:rsid w:val="00DE383F"/>
    <w:rsid w:val="00DE3FA0"/>
    <w:rsid w:val="00DE547D"/>
    <w:rsid w:val="00DE56E8"/>
    <w:rsid w:val="00DE6106"/>
    <w:rsid w:val="00DE6E29"/>
    <w:rsid w:val="00DE735A"/>
    <w:rsid w:val="00DE7708"/>
    <w:rsid w:val="00DF4480"/>
    <w:rsid w:val="00DF4520"/>
    <w:rsid w:val="00DF76A5"/>
    <w:rsid w:val="00DF7B75"/>
    <w:rsid w:val="00DF7D20"/>
    <w:rsid w:val="00DF7E2C"/>
    <w:rsid w:val="00DF7EC9"/>
    <w:rsid w:val="00DF7F3C"/>
    <w:rsid w:val="00E001DD"/>
    <w:rsid w:val="00E00646"/>
    <w:rsid w:val="00E00679"/>
    <w:rsid w:val="00E00892"/>
    <w:rsid w:val="00E01303"/>
    <w:rsid w:val="00E01425"/>
    <w:rsid w:val="00E01C1C"/>
    <w:rsid w:val="00E01E6A"/>
    <w:rsid w:val="00E04C91"/>
    <w:rsid w:val="00E04E48"/>
    <w:rsid w:val="00E05481"/>
    <w:rsid w:val="00E074F2"/>
    <w:rsid w:val="00E079C9"/>
    <w:rsid w:val="00E11567"/>
    <w:rsid w:val="00E122EA"/>
    <w:rsid w:val="00E12C3E"/>
    <w:rsid w:val="00E136D4"/>
    <w:rsid w:val="00E137BF"/>
    <w:rsid w:val="00E139BC"/>
    <w:rsid w:val="00E13B92"/>
    <w:rsid w:val="00E147BE"/>
    <w:rsid w:val="00E148C3"/>
    <w:rsid w:val="00E148DC"/>
    <w:rsid w:val="00E165C7"/>
    <w:rsid w:val="00E223E4"/>
    <w:rsid w:val="00E246F4"/>
    <w:rsid w:val="00E25D77"/>
    <w:rsid w:val="00E2699A"/>
    <w:rsid w:val="00E27B77"/>
    <w:rsid w:val="00E27BEB"/>
    <w:rsid w:val="00E30D27"/>
    <w:rsid w:val="00E31322"/>
    <w:rsid w:val="00E31B9B"/>
    <w:rsid w:val="00E31C98"/>
    <w:rsid w:val="00E3301A"/>
    <w:rsid w:val="00E3411E"/>
    <w:rsid w:val="00E3462B"/>
    <w:rsid w:val="00E34C59"/>
    <w:rsid w:val="00E353D1"/>
    <w:rsid w:val="00E35559"/>
    <w:rsid w:val="00E35E68"/>
    <w:rsid w:val="00E35E9D"/>
    <w:rsid w:val="00E36C8C"/>
    <w:rsid w:val="00E37D2B"/>
    <w:rsid w:val="00E414F1"/>
    <w:rsid w:val="00E41724"/>
    <w:rsid w:val="00E41B1C"/>
    <w:rsid w:val="00E43E78"/>
    <w:rsid w:val="00E44057"/>
    <w:rsid w:val="00E4540F"/>
    <w:rsid w:val="00E454A3"/>
    <w:rsid w:val="00E4554C"/>
    <w:rsid w:val="00E46163"/>
    <w:rsid w:val="00E46926"/>
    <w:rsid w:val="00E501B8"/>
    <w:rsid w:val="00E50240"/>
    <w:rsid w:val="00E50F64"/>
    <w:rsid w:val="00E5108D"/>
    <w:rsid w:val="00E51709"/>
    <w:rsid w:val="00E5178C"/>
    <w:rsid w:val="00E51B5A"/>
    <w:rsid w:val="00E51D39"/>
    <w:rsid w:val="00E523F0"/>
    <w:rsid w:val="00E52542"/>
    <w:rsid w:val="00E5268A"/>
    <w:rsid w:val="00E54BF2"/>
    <w:rsid w:val="00E55820"/>
    <w:rsid w:val="00E56C38"/>
    <w:rsid w:val="00E57AC6"/>
    <w:rsid w:val="00E602BE"/>
    <w:rsid w:val="00E60362"/>
    <w:rsid w:val="00E60643"/>
    <w:rsid w:val="00E60DEF"/>
    <w:rsid w:val="00E6121B"/>
    <w:rsid w:val="00E62327"/>
    <w:rsid w:val="00E62384"/>
    <w:rsid w:val="00E626CC"/>
    <w:rsid w:val="00E62B48"/>
    <w:rsid w:val="00E62BAD"/>
    <w:rsid w:val="00E62EDD"/>
    <w:rsid w:val="00E642BD"/>
    <w:rsid w:val="00E644D3"/>
    <w:rsid w:val="00E663D1"/>
    <w:rsid w:val="00E67CC2"/>
    <w:rsid w:val="00E7032F"/>
    <w:rsid w:val="00E72CAA"/>
    <w:rsid w:val="00E73852"/>
    <w:rsid w:val="00E73AC8"/>
    <w:rsid w:val="00E7480B"/>
    <w:rsid w:val="00E75DE9"/>
    <w:rsid w:val="00E77798"/>
    <w:rsid w:val="00E80782"/>
    <w:rsid w:val="00E80BFA"/>
    <w:rsid w:val="00E81C79"/>
    <w:rsid w:val="00E826FE"/>
    <w:rsid w:val="00E82DE3"/>
    <w:rsid w:val="00E836C3"/>
    <w:rsid w:val="00E83B76"/>
    <w:rsid w:val="00E86BC6"/>
    <w:rsid w:val="00E87DB9"/>
    <w:rsid w:val="00E906DB"/>
    <w:rsid w:val="00E90C72"/>
    <w:rsid w:val="00E9162D"/>
    <w:rsid w:val="00E9251A"/>
    <w:rsid w:val="00E92A6A"/>
    <w:rsid w:val="00E92CF6"/>
    <w:rsid w:val="00E941E1"/>
    <w:rsid w:val="00E9464D"/>
    <w:rsid w:val="00E95216"/>
    <w:rsid w:val="00E95CC4"/>
    <w:rsid w:val="00E95E6F"/>
    <w:rsid w:val="00E96B26"/>
    <w:rsid w:val="00E96DF2"/>
    <w:rsid w:val="00E970EB"/>
    <w:rsid w:val="00EA005D"/>
    <w:rsid w:val="00EA30F6"/>
    <w:rsid w:val="00EA33E8"/>
    <w:rsid w:val="00EA3C6D"/>
    <w:rsid w:val="00EA3EC0"/>
    <w:rsid w:val="00EA4CE8"/>
    <w:rsid w:val="00EA51C0"/>
    <w:rsid w:val="00EA51C4"/>
    <w:rsid w:val="00EA5592"/>
    <w:rsid w:val="00EA607D"/>
    <w:rsid w:val="00EA68B8"/>
    <w:rsid w:val="00EA73FC"/>
    <w:rsid w:val="00EA7BCB"/>
    <w:rsid w:val="00EB1022"/>
    <w:rsid w:val="00EB22F7"/>
    <w:rsid w:val="00EB4C4A"/>
    <w:rsid w:val="00EB519D"/>
    <w:rsid w:val="00EB56E6"/>
    <w:rsid w:val="00EB6905"/>
    <w:rsid w:val="00EB6D54"/>
    <w:rsid w:val="00EB73CC"/>
    <w:rsid w:val="00EB75BF"/>
    <w:rsid w:val="00EB7C1C"/>
    <w:rsid w:val="00EB7DFC"/>
    <w:rsid w:val="00EB7F01"/>
    <w:rsid w:val="00EC072B"/>
    <w:rsid w:val="00EC0F20"/>
    <w:rsid w:val="00EC1095"/>
    <w:rsid w:val="00EC166A"/>
    <w:rsid w:val="00EC2D4E"/>
    <w:rsid w:val="00EC4547"/>
    <w:rsid w:val="00EC52CA"/>
    <w:rsid w:val="00EC5511"/>
    <w:rsid w:val="00EC65B7"/>
    <w:rsid w:val="00ED129C"/>
    <w:rsid w:val="00ED3A6B"/>
    <w:rsid w:val="00ED46E8"/>
    <w:rsid w:val="00ED5807"/>
    <w:rsid w:val="00ED5837"/>
    <w:rsid w:val="00ED61C7"/>
    <w:rsid w:val="00ED6DBC"/>
    <w:rsid w:val="00ED7087"/>
    <w:rsid w:val="00ED7F67"/>
    <w:rsid w:val="00EE1295"/>
    <w:rsid w:val="00EE1D9B"/>
    <w:rsid w:val="00EE1E40"/>
    <w:rsid w:val="00EE2678"/>
    <w:rsid w:val="00EE307F"/>
    <w:rsid w:val="00EE4709"/>
    <w:rsid w:val="00EE4944"/>
    <w:rsid w:val="00EE49B9"/>
    <w:rsid w:val="00EE4A6C"/>
    <w:rsid w:val="00EE4EA5"/>
    <w:rsid w:val="00EE55CF"/>
    <w:rsid w:val="00EE61DB"/>
    <w:rsid w:val="00EE6DD4"/>
    <w:rsid w:val="00EE7344"/>
    <w:rsid w:val="00EF09D4"/>
    <w:rsid w:val="00EF1032"/>
    <w:rsid w:val="00EF136F"/>
    <w:rsid w:val="00EF164A"/>
    <w:rsid w:val="00EF1A22"/>
    <w:rsid w:val="00EF3187"/>
    <w:rsid w:val="00EF322E"/>
    <w:rsid w:val="00EF3591"/>
    <w:rsid w:val="00EF3828"/>
    <w:rsid w:val="00EF3B00"/>
    <w:rsid w:val="00EF3EAA"/>
    <w:rsid w:val="00EF3F11"/>
    <w:rsid w:val="00EF51F6"/>
    <w:rsid w:val="00EF57CD"/>
    <w:rsid w:val="00EF6AEA"/>
    <w:rsid w:val="00EF759B"/>
    <w:rsid w:val="00F008EC"/>
    <w:rsid w:val="00F00C5E"/>
    <w:rsid w:val="00F00F05"/>
    <w:rsid w:val="00F0108C"/>
    <w:rsid w:val="00F02206"/>
    <w:rsid w:val="00F02EDB"/>
    <w:rsid w:val="00F055DA"/>
    <w:rsid w:val="00F10436"/>
    <w:rsid w:val="00F10C58"/>
    <w:rsid w:val="00F11EB4"/>
    <w:rsid w:val="00F1235C"/>
    <w:rsid w:val="00F136C8"/>
    <w:rsid w:val="00F13B4C"/>
    <w:rsid w:val="00F13E57"/>
    <w:rsid w:val="00F14305"/>
    <w:rsid w:val="00F14FA1"/>
    <w:rsid w:val="00F15154"/>
    <w:rsid w:val="00F15371"/>
    <w:rsid w:val="00F15E9E"/>
    <w:rsid w:val="00F1627C"/>
    <w:rsid w:val="00F17A49"/>
    <w:rsid w:val="00F2017C"/>
    <w:rsid w:val="00F201EA"/>
    <w:rsid w:val="00F20499"/>
    <w:rsid w:val="00F21551"/>
    <w:rsid w:val="00F21EEC"/>
    <w:rsid w:val="00F22649"/>
    <w:rsid w:val="00F22A88"/>
    <w:rsid w:val="00F22BB5"/>
    <w:rsid w:val="00F24B68"/>
    <w:rsid w:val="00F250CE"/>
    <w:rsid w:val="00F25B19"/>
    <w:rsid w:val="00F2704C"/>
    <w:rsid w:val="00F277B3"/>
    <w:rsid w:val="00F30783"/>
    <w:rsid w:val="00F33A28"/>
    <w:rsid w:val="00F34250"/>
    <w:rsid w:val="00F34CD1"/>
    <w:rsid w:val="00F37F1E"/>
    <w:rsid w:val="00F43192"/>
    <w:rsid w:val="00F436B3"/>
    <w:rsid w:val="00F43782"/>
    <w:rsid w:val="00F43C4B"/>
    <w:rsid w:val="00F43CAF"/>
    <w:rsid w:val="00F457E6"/>
    <w:rsid w:val="00F45B3A"/>
    <w:rsid w:val="00F46BCC"/>
    <w:rsid w:val="00F50541"/>
    <w:rsid w:val="00F505C4"/>
    <w:rsid w:val="00F50AA9"/>
    <w:rsid w:val="00F51568"/>
    <w:rsid w:val="00F52899"/>
    <w:rsid w:val="00F536D1"/>
    <w:rsid w:val="00F53F3E"/>
    <w:rsid w:val="00F540F0"/>
    <w:rsid w:val="00F541E4"/>
    <w:rsid w:val="00F5574E"/>
    <w:rsid w:val="00F564A1"/>
    <w:rsid w:val="00F575C9"/>
    <w:rsid w:val="00F60352"/>
    <w:rsid w:val="00F60399"/>
    <w:rsid w:val="00F603C1"/>
    <w:rsid w:val="00F628E3"/>
    <w:rsid w:val="00F63078"/>
    <w:rsid w:val="00F633E7"/>
    <w:rsid w:val="00F63C24"/>
    <w:rsid w:val="00F63EF3"/>
    <w:rsid w:val="00F64064"/>
    <w:rsid w:val="00F644D2"/>
    <w:rsid w:val="00F65539"/>
    <w:rsid w:val="00F66EE5"/>
    <w:rsid w:val="00F67F00"/>
    <w:rsid w:val="00F67F5A"/>
    <w:rsid w:val="00F71AB3"/>
    <w:rsid w:val="00F74471"/>
    <w:rsid w:val="00F74BCF"/>
    <w:rsid w:val="00F764E6"/>
    <w:rsid w:val="00F7660A"/>
    <w:rsid w:val="00F76DAD"/>
    <w:rsid w:val="00F77B7C"/>
    <w:rsid w:val="00F77C20"/>
    <w:rsid w:val="00F8014F"/>
    <w:rsid w:val="00F8111B"/>
    <w:rsid w:val="00F81B79"/>
    <w:rsid w:val="00F81C3F"/>
    <w:rsid w:val="00F81FFB"/>
    <w:rsid w:val="00F842C5"/>
    <w:rsid w:val="00F848EF"/>
    <w:rsid w:val="00F84C5C"/>
    <w:rsid w:val="00F851B8"/>
    <w:rsid w:val="00F86B02"/>
    <w:rsid w:val="00F87A67"/>
    <w:rsid w:val="00F90272"/>
    <w:rsid w:val="00F903C5"/>
    <w:rsid w:val="00F90DDE"/>
    <w:rsid w:val="00F919C7"/>
    <w:rsid w:val="00F92A3F"/>
    <w:rsid w:val="00F92ED5"/>
    <w:rsid w:val="00F92FBA"/>
    <w:rsid w:val="00F93629"/>
    <w:rsid w:val="00F9363E"/>
    <w:rsid w:val="00F94C4A"/>
    <w:rsid w:val="00F950AA"/>
    <w:rsid w:val="00F95430"/>
    <w:rsid w:val="00F95A32"/>
    <w:rsid w:val="00F96477"/>
    <w:rsid w:val="00F967D6"/>
    <w:rsid w:val="00F96801"/>
    <w:rsid w:val="00F9689E"/>
    <w:rsid w:val="00F97280"/>
    <w:rsid w:val="00FA147E"/>
    <w:rsid w:val="00FA1928"/>
    <w:rsid w:val="00FA1AE7"/>
    <w:rsid w:val="00FA29E3"/>
    <w:rsid w:val="00FA3928"/>
    <w:rsid w:val="00FA396C"/>
    <w:rsid w:val="00FA3C39"/>
    <w:rsid w:val="00FA4AB7"/>
    <w:rsid w:val="00FA5A36"/>
    <w:rsid w:val="00FB01E8"/>
    <w:rsid w:val="00FB14A5"/>
    <w:rsid w:val="00FB1A86"/>
    <w:rsid w:val="00FB1D11"/>
    <w:rsid w:val="00FB2D25"/>
    <w:rsid w:val="00FB2DB5"/>
    <w:rsid w:val="00FB2E25"/>
    <w:rsid w:val="00FB316F"/>
    <w:rsid w:val="00FB47CC"/>
    <w:rsid w:val="00FB5750"/>
    <w:rsid w:val="00FB603F"/>
    <w:rsid w:val="00FB6325"/>
    <w:rsid w:val="00FB6370"/>
    <w:rsid w:val="00FC0F63"/>
    <w:rsid w:val="00FC19BD"/>
    <w:rsid w:val="00FC2797"/>
    <w:rsid w:val="00FC2CEA"/>
    <w:rsid w:val="00FC4527"/>
    <w:rsid w:val="00FC539A"/>
    <w:rsid w:val="00FC5D59"/>
    <w:rsid w:val="00FC6086"/>
    <w:rsid w:val="00FC6528"/>
    <w:rsid w:val="00FC77FF"/>
    <w:rsid w:val="00FD2536"/>
    <w:rsid w:val="00FD30F8"/>
    <w:rsid w:val="00FD3DA5"/>
    <w:rsid w:val="00FD68D9"/>
    <w:rsid w:val="00FD6A2F"/>
    <w:rsid w:val="00FD6EBA"/>
    <w:rsid w:val="00FD73C8"/>
    <w:rsid w:val="00FD74BA"/>
    <w:rsid w:val="00FE0D99"/>
    <w:rsid w:val="00FE1305"/>
    <w:rsid w:val="00FE36C2"/>
    <w:rsid w:val="00FE3750"/>
    <w:rsid w:val="00FE45AB"/>
    <w:rsid w:val="00FE4A95"/>
    <w:rsid w:val="00FE5EA8"/>
    <w:rsid w:val="00FE604E"/>
    <w:rsid w:val="00FE6CC8"/>
    <w:rsid w:val="00FF05BD"/>
    <w:rsid w:val="00FF0ACF"/>
    <w:rsid w:val="00FF18C0"/>
    <w:rsid w:val="00FF288C"/>
    <w:rsid w:val="00FF3AFB"/>
    <w:rsid w:val="00FF5822"/>
    <w:rsid w:val="00FF6DEA"/>
    <w:rsid w:val="00FF706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annotation text" w:uiPriority="0"/>
    <w:lsdException w:name="header" w:uiPriority="0"/>
    <w:lsdException w:name="caption" w:locked="1" w:uiPriority="0" w:qFormat="1"/>
    <w:lsdException w:name="annotation reference" w:uiPriority="0"/>
    <w:lsdException w:name="Title" w:locked="1" w:semiHidden="0" w:uiPriority="0" w:unhideWhenUsed="0" w:qFormat="1"/>
    <w:lsdException w:name="Default Paragraph Font" w:locked="1" w:uiPriority="0"/>
    <w:lsdException w:name="Body Text" w:locked="1" w:uiPriority="0"/>
    <w:lsdException w:name="Subtitle" w:locked="1" w:semiHidden="0" w:uiPriority="0" w:unhideWhenUsed="0" w:qFormat="1"/>
    <w:lsdException w:name="Hyperlink" w:uiPriority="0"/>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A73"/>
    <w:rPr>
      <w:rFonts w:cs="Calibri"/>
      <w:sz w:val="22"/>
      <w:szCs w:val="22"/>
    </w:rPr>
  </w:style>
  <w:style w:type="paragraph" w:styleId="Heading1">
    <w:name w:val="heading 1"/>
    <w:basedOn w:val="Normal"/>
    <w:next w:val="Normal"/>
    <w:link w:val="Heading1Char"/>
    <w:qFormat/>
    <w:locked/>
    <w:rsid w:val="00930755"/>
    <w:pPr>
      <w:keepNext/>
      <w:numPr>
        <w:numId w:val="4"/>
      </w:numPr>
      <w:spacing w:before="240" w:after="60" w:line="276" w:lineRule="auto"/>
      <w:outlineLvl w:val="0"/>
    </w:pPr>
    <w:rPr>
      <w:rFonts w:ascii="Arial" w:hAnsi="Arial" w:cs="Arial"/>
      <w:b/>
      <w:bCs/>
      <w:kern w:val="32"/>
      <w:sz w:val="32"/>
      <w:szCs w:val="32"/>
      <w:lang w:val="es-ES" w:eastAsia="en-US"/>
    </w:rPr>
  </w:style>
  <w:style w:type="paragraph" w:styleId="Heading2">
    <w:name w:val="heading 2"/>
    <w:basedOn w:val="Normal"/>
    <w:next w:val="Normal"/>
    <w:link w:val="Heading2Char"/>
    <w:qFormat/>
    <w:locked/>
    <w:rsid w:val="00930755"/>
    <w:pPr>
      <w:keepNext/>
      <w:numPr>
        <w:ilvl w:val="1"/>
        <w:numId w:val="4"/>
      </w:numPr>
      <w:spacing w:before="240" w:after="60" w:line="276" w:lineRule="auto"/>
      <w:outlineLvl w:val="1"/>
    </w:pPr>
    <w:rPr>
      <w:rFonts w:ascii="Arial" w:hAnsi="Arial" w:cs="Arial"/>
      <w:b/>
      <w:bCs/>
      <w:i/>
      <w:iCs/>
      <w:sz w:val="28"/>
      <w:szCs w:val="28"/>
      <w:lang w:val="es-ES" w:eastAsia="en-US"/>
    </w:rPr>
  </w:style>
  <w:style w:type="paragraph" w:styleId="Heading3">
    <w:name w:val="heading 3"/>
    <w:basedOn w:val="Normal"/>
    <w:next w:val="Normal"/>
    <w:link w:val="Heading3Char"/>
    <w:qFormat/>
    <w:locked/>
    <w:rsid w:val="00930755"/>
    <w:pPr>
      <w:keepNext/>
      <w:numPr>
        <w:ilvl w:val="2"/>
        <w:numId w:val="4"/>
      </w:numPr>
      <w:spacing w:before="240" w:after="60" w:line="276" w:lineRule="auto"/>
      <w:outlineLvl w:val="2"/>
    </w:pPr>
    <w:rPr>
      <w:rFonts w:ascii="Arial" w:hAnsi="Arial" w:cs="Arial"/>
      <w:b/>
      <w:bCs/>
      <w:sz w:val="26"/>
      <w:szCs w:val="26"/>
      <w:lang w:val="es-ES" w:eastAsia="en-US"/>
    </w:rPr>
  </w:style>
  <w:style w:type="paragraph" w:styleId="Heading4">
    <w:name w:val="heading 4"/>
    <w:basedOn w:val="Normal"/>
    <w:next w:val="Normal"/>
    <w:link w:val="Heading4Char"/>
    <w:qFormat/>
    <w:locked/>
    <w:rsid w:val="00930755"/>
    <w:pPr>
      <w:keepNext/>
      <w:numPr>
        <w:ilvl w:val="3"/>
        <w:numId w:val="4"/>
      </w:numPr>
      <w:spacing w:before="240" w:after="60" w:line="276" w:lineRule="auto"/>
      <w:outlineLvl w:val="3"/>
    </w:pPr>
    <w:rPr>
      <w:rFonts w:ascii="Times New Roman" w:hAnsi="Times New Roman" w:cs="Times New Roman"/>
      <w:b/>
      <w:bCs/>
      <w:sz w:val="28"/>
      <w:szCs w:val="28"/>
      <w:lang w:val="es-ES" w:eastAsia="en-US"/>
    </w:rPr>
  </w:style>
  <w:style w:type="paragraph" w:styleId="Heading5">
    <w:name w:val="heading 5"/>
    <w:basedOn w:val="Normal"/>
    <w:next w:val="Normal"/>
    <w:link w:val="Heading5Char"/>
    <w:qFormat/>
    <w:locked/>
    <w:rsid w:val="00930755"/>
    <w:pPr>
      <w:numPr>
        <w:ilvl w:val="4"/>
        <w:numId w:val="4"/>
      </w:numPr>
      <w:spacing w:before="240" w:after="60" w:line="276" w:lineRule="auto"/>
      <w:outlineLvl w:val="4"/>
    </w:pPr>
    <w:rPr>
      <w:rFonts w:cs="Times New Roman"/>
      <w:b/>
      <w:bCs/>
      <w:i/>
      <w:iCs/>
      <w:sz w:val="26"/>
      <w:szCs w:val="26"/>
      <w:lang w:val="es-ES" w:eastAsia="en-US"/>
    </w:rPr>
  </w:style>
  <w:style w:type="paragraph" w:styleId="Heading6">
    <w:name w:val="heading 6"/>
    <w:basedOn w:val="Normal"/>
    <w:next w:val="Normal"/>
    <w:link w:val="Heading6Char"/>
    <w:qFormat/>
    <w:locked/>
    <w:rsid w:val="00930755"/>
    <w:pPr>
      <w:numPr>
        <w:ilvl w:val="5"/>
        <w:numId w:val="4"/>
      </w:numPr>
      <w:spacing w:before="240" w:after="60" w:line="276" w:lineRule="auto"/>
      <w:outlineLvl w:val="5"/>
    </w:pPr>
    <w:rPr>
      <w:rFonts w:ascii="Times New Roman" w:hAnsi="Times New Roman" w:cs="Times New Roman"/>
      <w:b/>
      <w:bCs/>
      <w:lang w:val="es-ES" w:eastAsia="en-US"/>
    </w:rPr>
  </w:style>
  <w:style w:type="paragraph" w:styleId="Heading7">
    <w:name w:val="heading 7"/>
    <w:basedOn w:val="Normal"/>
    <w:next w:val="Normal"/>
    <w:link w:val="Heading7Char"/>
    <w:qFormat/>
    <w:locked/>
    <w:rsid w:val="00930755"/>
    <w:pPr>
      <w:numPr>
        <w:ilvl w:val="6"/>
        <w:numId w:val="4"/>
      </w:numPr>
      <w:spacing w:before="240" w:after="60" w:line="276" w:lineRule="auto"/>
      <w:outlineLvl w:val="6"/>
    </w:pPr>
    <w:rPr>
      <w:rFonts w:ascii="Times New Roman" w:hAnsi="Times New Roman" w:cs="Times New Roman"/>
      <w:sz w:val="24"/>
      <w:szCs w:val="24"/>
      <w:lang w:val="es-ES" w:eastAsia="en-US"/>
    </w:rPr>
  </w:style>
  <w:style w:type="paragraph" w:styleId="Heading8">
    <w:name w:val="heading 8"/>
    <w:basedOn w:val="Normal"/>
    <w:next w:val="Normal"/>
    <w:link w:val="Heading8Char"/>
    <w:qFormat/>
    <w:locked/>
    <w:rsid w:val="00930755"/>
    <w:pPr>
      <w:numPr>
        <w:ilvl w:val="7"/>
        <w:numId w:val="4"/>
      </w:numPr>
      <w:spacing w:before="240" w:after="60" w:line="276" w:lineRule="auto"/>
      <w:outlineLvl w:val="7"/>
    </w:pPr>
    <w:rPr>
      <w:rFonts w:ascii="Times New Roman" w:hAnsi="Times New Roman" w:cs="Times New Roman"/>
      <w:i/>
      <w:iCs/>
      <w:sz w:val="24"/>
      <w:szCs w:val="24"/>
      <w:lang w:val="es-ES" w:eastAsia="en-US"/>
    </w:rPr>
  </w:style>
  <w:style w:type="paragraph" w:styleId="Heading9">
    <w:name w:val="heading 9"/>
    <w:basedOn w:val="Normal"/>
    <w:next w:val="Normal"/>
    <w:link w:val="Heading9Char"/>
    <w:qFormat/>
    <w:locked/>
    <w:rsid w:val="00930755"/>
    <w:pPr>
      <w:numPr>
        <w:ilvl w:val="8"/>
        <w:numId w:val="4"/>
      </w:numPr>
      <w:spacing w:before="240" w:after="60" w:line="276" w:lineRule="auto"/>
      <w:outlineLvl w:val="8"/>
    </w:pPr>
    <w:rPr>
      <w:rFonts w:ascii="Arial" w:hAnsi="Arial" w:cs="Arial"/>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B6A73"/>
    <w:rPr>
      <w:color w:val="0000FF"/>
      <w:u w:val="single"/>
    </w:rPr>
  </w:style>
  <w:style w:type="paragraph" w:styleId="FootnoteText">
    <w:name w:val="footnote text"/>
    <w:aliases w:val="nota,pie,independiente,Letrero,margen,Car Car Car,Footnote Text Char Char Char Char,Footnote Text Char Char Char, Car Car Car, Car Car Car Car Car Car, Car Car Car Car Car,Car Car Car Car Car Car,Car Car Car Car Car,5_G,single space,ft"/>
    <w:basedOn w:val="Normal"/>
    <w:link w:val="FootnoteTextChar"/>
    <w:uiPriority w:val="99"/>
    <w:rsid w:val="009B6A73"/>
    <w:rPr>
      <w:rFonts w:cs="Times New Roman"/>
      <w:sz w:val="20"/>
      <w:szCs w:val="20"/>
    </w:rPr>
  </w:style>
  <w:style w:type="character" w:customStyle="1" w:styleId="FootnoteTextChar">
    <w:name w:val="Footnote Text Char"/>
    <w:aliases w:val="nota Char,pie Char,independiente Char,Letrero Char,margen Char,Car Car Car Char,Footnote Text Char Char Char Char Char,Footnote Text Char Char Char Char1, Car Car Car Char, Car Car Car Car Car Car Char, Car Car Car Car Car Char"/>
    <w:link w:val="FootnoteText"/>
    <w:uiPriority w:val="99"/>
    <w:locked/>
    <w:rsid w:val="009B6A73"/>
    <w:rPr>
      <w:rFonts w:ascii="Calibri" w:hAnsi="Calibri" w:cs="Calibri"/>
      <w:sz w:val="20"/>
      <w:szCs w:val="20"/>
      <w:lang w:eastAsia="es-MX"/>
    </w:rPr>
  </w:style>
  <w:style w:type="character" w:styleId="FootnoteReference">
    <w:name w:val="footnote reference"/>
    <w:aliases w:val="4_G,normal,16 Point,Superscript 6 Point"/>
    <w:uiPriority w:val="99"/>
    <w:rsid w:val="009B6A73"/>
    <w:rPr>
      <w:vertAlign w:val="superscript"/>
    </w:rPr>
  </w:style>
  <w:style w:type="paragraph" w:styleId="ListParagraph">
    <w:name w:val="List Paragraph"/>
    <w:basedOn w:val="Normal"/>
    <w:link w:val="ListParagraphChar"/>
    <w:uiPriority w:val="34"/>
    <w:qFormat/>
    <w:rsid w:val="00E04E48"/>
    <w:pPr>
      <w:ind w:left="720"/>
    </w:pPr>
    <w:rPr>
      <w:rFonts w:cs="Times New Roman"/>
    </w:rPr>
  </w:style>
  <w:style w:type="paragraph" w:customStyle="1" w:styleId="Prrafodelista1">
    <w:name w:val="Párrafo de lista1"/>
    <w:basedOn w:val="Normal"/>
    <w:uiPriority w:val="99"/>
    <w:rsid w:val="008542A7"/>
    <w:pPr>
      <w:spacing w:after="200" w:line="276" w:lineRule="auto"/>
      <w:ind w:left="720"/>
    </w:pPr>
    <w:rPr>
      <w:rFonts w:eastAsia="Times New Roman"/>
      <w:lang w:eastAsia="en-US"/>
    </w:rPr>
  </w:style>
  <w:style w:type="paragraph" w:styleId="Header">
    <w:name w:val="header"/>
    <w:basedOn w:val="Normal"/>
    <w:link w:val="HeaderChar"/>
    <w:semiHidden/>
    <w:rsid w:val="00853E38"/>
    <w:pPr>
      <w:tabs>
        <w:tab w:val="center" w:pos="4419"/>
        <w:tab w:val="right" w:pos="8838"/>
      </w:tabs>
    </w:pPr>
    <w:rPr>
      <w:rFonts w:cs="Times New Roman"/>
      <w:sz w:val="20"/>
      <w:szCs w:val="20"/>
    </w:rPr>
  </w:style>
  <w:style w:type="character" w:customStyle="1" w:styleId="HeaderChar">
    <w:name w:val="Header Char"/>
    <w:link w:val="Header"/>
    <w:uiPriority w:val="99"/>
    <w:semiHidden/>
    <w:locked/>
    <w:rsid w:val="00853E38"/>
    <w:rPr>
      <w:rFonts w:ascii="Calibri" w:hAnsi="Calibri" w:cs="Calibri"/>
      <w:lang w:eastAsia="es-MX"/>
    </w:rPr>
  </w:style>
  <w:style w:type="paragraph" w:styleId="Footer">
    <w:name w:val="footer"/>
    <w:basedOn w:val="Normal"/>
    <w:link w:val="FooterChar"/>
    <w:uiPriority w:val="99"/>
    <w:rsid w:val="00853E38"/>
    <w:pPr>
      <w:tabs>
        <w:tab w:val="center" w:pos="4419"/>
        <w:tab w:val="right" w:pos="8838"/>
      </w:tabs>
    </w:pPr>
    <w:rPr>
      <w:rFonts w:cs="Times New Roman"/>
      <w:sz w:val="20"/>
      <w:szCs w:val="20"/>
    </w:rPr>
  </w:style>
  <w:style w:type="character" w:customStyle="1" w:styleId="FooterChar">
    <w:name w:val="Footer Char"/>
    <w:link w:val="Footer"/>
    <w:uiPriority w:val="99"/>
    <w:locked/>
    <w:rsid w:val="00853E38"/>
    <w:rPr>
      <w:rFonts w:ascii="Calibri" w:hAnsi="Calibri" w:cs="Calibri"/>
      <w:lang w:eastAsia="es-MX"/>
    </w:rPr>
  </w:style>
  <w:style w:type="paragraph" w:styleId="BodyText">
    <w:name w:val="Body Text"/>
    <w:basedOn w:val="Normal"/>
    <w:link w:val="BodyTextChar"/>
    <w:uiPriority w:val="99"/>
    <w:rsid w:val="00975E02"/>
    <w:pPr>
      <w:spacing w:after="120" w:line="276" w:lineRule="auto"/>
    </w:pPr>
    <w:rPr>
      <w:rFonts w:cs="Times New Roman"/>
      <w:sz w:val="20"/>
      <w:szCs w:val="20"/>
    </w:rPr>
  </w:style>
  <w:style w:type="character" w:customStyle="1" w:styleId="BodyTextChar">
    <w:name w:val="Body Text Char"/>
    <w:link w:val="BodyText"/>
    <w:uiPriority w:val="99"/>
    <w:locked/>
    <w:rsid w:val="00975E02"/>
    <w:rPr>
      <w:rFonts w:ascii="Calibri" w:hAnsi="Calibri" w:cs="Calibri"/>
    </w:rPr>
  </w:style>
  <w:style w:type="paragraph" w:customStyle="1" w:styleId="Prrafodelista2">
    <w:name w:val="Párrafo de lista2"/>
    <w:basedOn w:val="Normal"/>
    <w:uiPriority w:val="99"/>
    <w:rsid w:val="00EB7F01"/>
    <w:pPr>
      <w:spacing w:after="200" w:line="276" w:lineRule="auto"/>
      <w:ind w:left="720"/>
    </w:pPr>
    <w:rPr>
      <w:rFonts w:eastAsia="Times New Roman"/>
      <w:lang w:eastAsia="en-US"/>
    </w:rPr>
  </w:style>
  <w:style w:type="character" w:customStyle="1" w:styleId="CarCar3">
    <w:name w:val="Car Car3"/>
    <w:uiPriority w:val="99"/>
    <w:rsid w:val="00F81C3F"/>
    <w:rPr>
      <w:lang w:val="es-ES" w:eastAsia="es-ES"/>
    </w:rPr>
  </w:style>
  <w:style w:type="paragraph" w:styleId="BodyText2">
    <w:name w:val="Body Text 2"/>
    <w:basedOn w:val="Normal"/>
    <w:link w:val="BodyText2Char"/>
    <w:uiPriority w:val="99"/>
    <w:semiHidden/>
    <w:rsid w:val="00907D8B"/>
    <w:pPr>
      <w:spacing w:after="120" w:line="480" w:lineRule="auto"/>
    </w:pPr>
  </w:style>
  <w:style w:type="character" w:customStyle="1" w:styleId="BodyText2Char">
    <w:name w:val="Body Text 2 Char"/>
    <w:basedOn w:val="DefaultParagraphFont"/>
    <w:link w:val="BodyText2"/>
    <w:uiPriority w:val="99"/>
    <w:semiHidden/>
    <w:locked/>
    <w:rsid w:val="00907D8B"/>
  </w:style>
  <w:style w:type="paragraph" w:customStyle="1" w:styleId="SingleTxtG">
    <w:name w:val="_ Single Txt_G"/>
    <w:basedOn w:val="Normal"/>
    <w:rsid w:val="008615D9"/>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customStyle="1" w:styleId="Prrafodelista3">
    <w:name w:val="Párrafo de lista3"/>
    <w:basedOn w:val="Normal"/>
    <w:uiPriority w:val="99"/>
    <w:rsid w:val="00213B30"/>
    <w:pPr>
      <w:spacing w:after="200" w:line="276" w:lineRule="auto"/>
      <w:ind w:left="720"/>
    </w:pPr>
    <w:rPr>
      <w:rFonts w:eastAsia="Times New Roman"/>
      <w:lang w:eastAsia="en-US"/>
    </w:rPr>
  </w:style>
  <w:style w:type="character" w:styleId="CommentReference">
    <w:name w:val="annotation reference"/>
    <w:unhideWhenUsed/>
    <w:rsid w:val="00166B5B"/>
    <w:rPr>
      <w:sz w:val="16"/>
      <w:szCs w:val="16"/>
    </w:rPr>
  </w:style>
  <w:style w:type="paragraph" w:styleId="CommentText">
    <w:name w:val="annotation text"/>
    <w:basedOn w:val="Normal"/>
    <w:link w:val="CommentTextChar"/>
    <w:unhideWhenUsed/>
    <w:rsid w:val="00166B5B"/>
    <w:rPr>
      <w:rFonts w:cs="Times New Roman"/>
      <w:sz w:val="20"/>
      <w:szCs w:val="20"/>
    </w:rPr>
  </w:style>
  <w:style w:type="character" w:customStyle="1" w:styleId="CommentTextChar">
    <w:name w:val="Comment Text Char"/>
    <w:link w:val="CommentText"/>
    <w:rsid w:val="00166B5B"/>
    <w:rPr>
      <w:rFonts w:eastAsia="Calibri" w:cs="Calibri"/>
      <w:sz w:val="20"/>
      <w:szCs w:val="20"/>
    </w:rPr>
  </w:style>
  <w:style w:type="paragraph" w:styleId="BalloonText">
    <w:name w:val="Balloon Text"/>
    <w:basedOn w:val="Normal"/>
    <w:link w:val="BalloonTextChar"/>
    <w:uiPriority w:val="99"/>
    <w:semiHidden/>
    <w:unhideWhenUsed/>
    <w:rsid w:val="00166B5B"/>
    <w:rPr>
      <w:rFonts w:ascii="Tahoma" w:hAnsi="Tahoma" w:cs="Times New Roman"/>
      <w:sz w:val="16"/>
      <w:szCs w:val="16"/>
    </w:rPr>
  </w:style>
  <w:style w:type="character" w:customStyle="1" w:styleId="BalloonTextChar">
    <w:name w:val="Balloon Text Char"/>
    <w:link w:val="BalloonText"/>
    <w:uiPriority w:val="99"/>
    <w:semiHidden/>
    <w:rsid w:val="00166B5B"/>
    <w:rPr>
      <w:rFonts w:ascii="Tahoma" w:hAnsi="Tahoma" w:cs="Tahoma"/>
      <w:sz w:val="16"/>
      <w:szCs w:val="16"/>
    </w:rPr>
  </w:style>
  <w:style w:type="paragraph" w:styleId="NormalWeb">
    <w:name w:val="Normal (Web)"/>
    <w:basedOn w:val="Normal"/>
    <w:uiPriority w:val="99"/>
    <w:unhideWhenUsed/>
    <w:rsid w:val="00166B5B"/>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EA3EC0"/>
    <w:rPr>
      <w:b/>
      <w:bCs/>
    </w:rPr>
  </w:style>
  <w:style w:type="character" w:customStyle="1" w:styleId="CommentSubjectChar">
    <w:name w:val="Comment Subject Char"/>
    <w:link w:val="CommentSubject"/>
    <w:uiPriority w:val="99"/>
    <w:semiHidden/>
    <w:rsid w:val="00EA3EC0"/>
    <w:rPr>
      <w:rFonts w:eastAsia="Calibri" w:cs="Calibri"/>
      <w:b/>
      <w:bCs/>
      <w:sz w:val="20"/>
      <w:szCs w:val="20"/>
    </w:rPr>
  </w:style>
  <w:style w:type="paragraph" w:styleId="NoSpacing">
    <w:name w:val="No Spacing"/>
    <w:uiPriority w:val="1"/>
    <w:qFormat/>
    <w:rsid w:val="00BA5CFC"/>
    <w:rPr>
      <w:rFonts w:cs="Calibri"/>
      <w:sz w:val="22"/>
      <w:szCs w:val="22"/>
    </w:rPr>
  </w:style>
  <w:style w:type="paragraph" w:customStyle="1" w:styleId="Bullet2G">
    <w:name w:val="_Bullet 2_G"/>
    <w:basedOn w:val="Normal"/>
    <w:rsid w:val="004742CE"/>
    <w:pPr>
      <w:numPr>
        <w:numId w:val="2"/>
      </w:numPr>
      <w:spacing w:after="120" w:line="240" w:lineRule="atLeast"/>
      <w:ind w:right="1134"/>
      <w:jc w:val="both"/>
    </w:pPr>
    <w:rPr>
      <w:rFonts w:ascii="Times New Roman" w:eastAsia="Times New Roman" w:hAnsi="Times New Roman" w:cs="Times New Roman"/>
      <w:sz w:val="20"/>
      <w:szCs w:val="20"/>
      <w:lang w:val="es-ES" w:eastAsia="es-ES"/>
    </w:rPr>
  </w:style>
  <w:style w:type="paragraph" w:styleId="Revision">
    <w:name w:val="Revision"/>
    <w:hidden/>
    <w:uiPriority w:val="99"/>
    <w:semiHidden/>
    <w:rsid w:val="00276CBB"/>
    <w:rPr>
      <w:rFonts w:cs="Calibri"/>
      <w:sz w:val="22"/>
      <w:szCs w:val="22"/>
    </w:rPr>
  </w:style>
  <w:style w:type="paragraph" w:customStyle="1" w:styleId="Textbody">
    <w:name w:val="Text body"/>
    <w:basedOn w:val="Normal"/>
    <w:rsid w:val="00C26585"/>
    <w:pPr>
      <w:widowControl w:val="0"/>
      <w:suppressAutoHyphens/>
      <w:autoSpaceDN w:val="0"/>
      <w:spacing w:after="120"/>
      <w:textAlignment w:val="baseline"/>
    </w:pPr>
    <w:rPr>
      <w:rFonts w:ascii="Times New Roman" w:eastAsia="SimSun" w:hAnsi="Times New Roman" w:cs="Mangal"/>
      <w:kern w:val="3"/>
      <w:sz w:val="24"/>
      <w:szCs w:val="24"/>
      <w:lang w:eastAsia="zh-CN" w:bidi="hi-IN"/>
    </w:rPr>
  </w:style>
  <w:style w:type="character" w:styleId="Strong">
    <w:name w:val="Strong"/>
    <w:basedOn w:val="DefaultParagraphFont"/>
    <w:uiPriority w:val="99"/>
    <w:qFormat/>
    <w:locked/>
    <w:rsid w:val="003A03EF"/>
    <w:rPr>
      <w:b/>
      <w:bCs/>
    </w:rPr>
  </w:style>
  <w:style w:type="table" w:styleId="TableGrid">
    <w:name w:val="Table Grid"/>
    <w:basedOn w:val="TableNormal"/>
    <w:locked/>
    <w:rsid w:val="00CB2668"/>
    <w:pPr>
      <w:ind w:left="568" w:hanging="284"/>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3">
    <w:name w:val="Body Text 3"/>
    <w:basedOn w:val="Normal"/>
    <w:link w:val="BodyText3Char"/>
    <w:uiPriority w:val="99"/>
    <w:unhideWhenUsed/>
    <w:rsid w:val="00535074"/>
    <w:pPr>
      <w:spacing w:after="120"/>
    </w:pPr>
    <w:rPr>
      <w:sz w:val="16"/>
      <w:szCs w:val="16"/>
    </w:rPr>
  </w:style>
  <w:style w:type="character" w:customStyle="1" w:styleId="BodyText3Char">
    <w:name w:val="Body Text 3 Char"/>
    <w:basedOn w:val="DefaultParagraphFont"/>
    <w:link w:val="BodyText3"/>
    <w:uiPriority w:val="99"/>
    <w:rsid w:val="00535074"/>
    <w:rPr>
      <w:rFonts w:cs="Calibri"/>
      <w:sz w:val="16"/>
      <w:szCs w:val="16"/>
    </w:rPr>
  </w:style>
  <w:style w:type="paragraph" w:styleId="PlainText">
    <w:name w:val="Plain Text"/>
    <w:basedOn w:val="Normal"/>
    <w:link w:val="PlainTextChar"/>
    <w:uiPriority w:val="99"/>
    <w:unhideWhenUsed/>
    <w:rsid w:val="00264536"/>
    <w:rPr>
      <w:rFonts w:ascii="Century Gothic" w:eastAsia="Times New Roman" w:hAnsi="Century Gothic" w:cs="Times New Roman"/>
      <w:sz w:val="24"/>
      <w:szCs w:val="21"/>
      <w:lang w:val="es-ES_tradnl" w:eastAsia="en-US"/>
    </w:rPr>
  </w:style>
  <w:style w:type="character" w:customStyle="1" w:styleId="PlainTextChar">
    <w:name w:val="Plain Text Char"/>
    <w:basedOn w:val="DefaultParagraphFont"/>
    <w:link w:val="PlainText"/>
    <w:uiPriority w:val="99"/>
    <w:rsid w:val="00264536"/>
    <w:rPr>
      <w:rFonts w:ascii="Century Gothic" w:eastAsia="Times New Roman" w:hAnsi="Century Gothic"/>
      <w:sz w:val="24"/>
      <w:szCs w:val="21"/>
      <w:lang w:val="es-ES_tradnl" w:eastAsia="en-US"/>
    </w:rPr>
  </w:style>
  <w:style w:type="character" w:customStyle="1" w:styleId="Heading1Char">
    <w:name w:val="Heading 1 Char"/>
    <w:basedOn w:val="DefaultParagraphFont"/>
    <w:link w:val="Heading1"/>
    <w:rsid w:val="00930755"/>
    <w:rPr>
      <w:rFonts w:ascii="Arial" w:hAnsi="Arial" w:cs="Arial"/>
      <w:b/>
      <w:bCs/>
      <w:kern w:val="32"/>
      <w:sz w:val="32"/>
      <w:szCs w:val="32"/>
      <w:lang w:val="es-ES" w:eastAsia="en-US"/>
    </w:rPr>
  </w:style>
  <w:style w:type="character" w:customStyle="1" w:styleId="Heading2Char">
    <w:name w:val="Heading 2 Char"/>
    <w:basedOn w:val="DefaultParagraphFont"/>
    <w:link w:val="Heading2"/>
    <w:rsid w:val="00930755"/>
    <w:rPr>
      <w:rFonts w:ascii="Arial" w:hAnsi="Arial" w:cs="Arial"/>
      <w:b/>
      <w:bCs/>
      <w:i/>
      <w:iCs/>
      <w:sz w:val="28"/>
      <w:szCs w:val="28"/>
      <w:lang w:val="es-ES" w:eastAsia="en-US"/>
    </w:rPr>
  </w:style>
  <w:style w:type="character" w:customStyle="1" w:styleId="Heading3Char">
    <w:name w:val="Heading 3 Char"/>
    <w:basedOn w:val="DefaultParagraphFont"/>
    <w:link w:val="Heading3"/>
    <w:rsid w:val="00930755"/>
    <w:rPr>
      <w:rFonts w:ascii="Arial" w:hAnsi="Arial" w:cs="Arial"/>
      <w:b/>
      <w:bCs/>
      <w:sz w:val="26"/>
      <w:szCs w:val="26"/>
      <w:lang w:val="es-ES" w:eastAsia="en-US"/>
    </w:rPr>
  </w:style>
  <w:style w:type="character" w:customStyle="1" w:styleId="Heading4Char">
    <w:name w:val="Heading 4 Char"/>
    <w:basedOn w:val="DefaultParagraphFont"/>
    <w:link w:val="Heading4"/>
    <w:rsid w:val="00930755"/>
    <w:rPr>
      <w:rFonts w:ascii="Times New Roman" w:hAnsi="Times New Roman"/>
      <w:b/>
      <w:bCs/>
      <w:sz w:val="28"/>
      <w:szCs w:val="28"/>
      <w:lang w:val="es-ES" w:eastAsia="en-US"/>
    </w:rPr>
  </w:style>
  <w:style w:type="character" w:customStyle="1" w:styleId="Heading5Char">
    <w:name w:val="Heading 5 Char"/>
    <w:basedOn w:val="DefaultParagraphFont"/>
    <w:link w:val="Heading5"/>
    <w:rsid w:val="00930755"/>
    <w:rPr>
      <w:b/>
      <w:bCs/>
      <w:i/>
      <w:iCs/>
      <w:sz w:val="26"/>
      <w:szCs w:val="26"/>
      <w:lang w:val="es-ES" w:eastAsia="en-US"/>
    </w:rPr>
  </w:style>
  <w:style w:type="character" w:customStyle="1" w:styleId="Heading6Char">
    <w:name w:val="Heading 6 Char"/>
    <w:basedOn w:val="DefaultParagraphFont"/>
    <w:link w:val="Heading6"/>
    <w:rsid w:val="00930755"/>
    <w:rPr>
      <w:rFonts w:ascii="Times New Roman" w:hAnsi="Times New Roman"/>
      <w:b/>
      <w:bCs/>
      <w:sz w:val="22"/>
      <w:szCs w:val="22"/>
      <w:lang w:val="es-ES" w:eastAsia="en-US"/>
    </w:rPr>
  </w:style>
  <w:style w:type="character" w:customStyle="1" w:styleId="Heading7Char">
    <w:name w:val="Heading 7 Char"/>
    <w:basedOn w:val="DefaultParagraphFont"/>
    <w:link w:val="Heading7"/>
    <w:rsid w:val="00930755"/>
    <w:rPr>
      <w:rFonts w:ascii="Times New Roman" w:hAnsi="Times New Roman"/>
      <w:sz w:val="24"/>
      <w:szCs w:val="24"/>
      <w:lang w:val="es-ES" w:eastAsia="en-US"/>
    </w:rPr>
  </w:style>
  <w:style w:type="character" w:customStyle="1" w:styleId="Heading8Char">
    <w:name w:val="Heading 8 Char"/>
    <w:basedOn w:val="DefaultParagraphFont"/>
    <w:link w:val="Heading8"/>
    <w:rsid w:val="00930755"/>
    <w:rPr>
      <w:rFonts w:ascii="Times New Roman" w:hAnsi="Times New Roman"/>
      <w:i/>
      <w:iCs/>
      <w:sz w:val="24"/>
      <w:szCs w:val="24"/>
      <w:lang w:val="es-ES" w:eastAsia="en-US"/>
    </w:rPr>
  </w:style>
  <w:style w:type="character" w:customStyle="1" w:styleId="Heading9Char">
    <w:name w:val="Heading 9 Char"/>
    <w:basedOn w:val="DefaultParagraphFont"/>
    <w:link w:val="Heading9"/>
    <w:rsid w:val="00930755"/>
    <w:rPr>
      <w:rFonts w:ascii="Arial" w:hAnsi="Arial" w:cs="Arial"/>
      <w:sz w:val="22"/>
      <w:szCs w:val="22"/>
      <w:lang w:val="es-ES" w:eastAsia="en-US"/>
    </w:rPr>
  </w:style>
  <w:style w:type="paragraph" w:customStyle="1" w:styleId="texto">
    <w:name w:val="texto"/>
    <w:basedOn w:val="Normal"/>
    <w:rsid w:val="000638A9"/>
    <w:pPr>
      <w:spacing w:after="101" w:line="216" w:lineRule="atLeast"/>
      <w:ind w:firstLine="288"/>
      <w:jc w:val="both"/>
    </w:pPr>
    <w:rPr>
      <w:rFonts w:ascii="Arial" w:hAnsi="Arial" w:cs="Arial"/>
      <w:sz w:val="18"/>
      <w:szCs w:val="18"/>
    </w:rPr>
  </w:style>
  <w:style w:type="character" w:customStyle="1" w:styleId="ListParagraphChar">
    <w:name w:val="List Paragraph Char"/>
    <w:link w:val="ListParagraph"/>
    <w:uiPriority w:val="34"/>
    <w:locked/>
    <w:rsid w:val="001003C8"/>
    <w:rPr>
      <w:rFonts w:cs="Calibri"/>
      <w:sz w:val="22"/>
      <w:szCs w:val="22"/>
      <w:lang w:val="es-MX" w:eastAsia="es-MX"/>
    </w:rPr>
  </w:style>
  <w:style w:type="paragraph" w:customStyle="1" w:styleId="Texto0">
    <w:name w:val="Texto"/>
    <w:basedOn w:val="Normal"/>
    <w:link w:val="TextoCar"/>
    <w:rsid w:val="009A32BC"/>
    <w:pPr>
      <w:spacing w:after="101" w:line="216" w:lineRule="exact"/>
      <w:ind w:firstLine="288"/>
      <w:jc w:val="both"/>
    </w:pPr>
    <w:rPr>
      <w:rFonts w:ascii="Arial" w:eastAsia="Times New Roman" w:hAnsi="Arial" w:cs="Times New Roman"/>
      <w:sz w:val="18"/>
      <w:szCs w:val="18"/>
      <w:lang w:val="es-ES" w:eastAsia="es-ES"/>
    </w:rPr>
  </w:style>
  <w:style w:type="character" w:customStyle="1" w:styleId="TextoCar">
    <w:name w:val="Texto Car"/>
    <w:link w:val="Texto0"/>
    <w:locked/>
    <w:rsid w:val="009A32BC"/>
    <w:rPr>
      <w:rFonts w:ascii="Arial" w:eastAsia="Times New Roman" w:hAnsi="Arial"/>
      <w:sz w:val="18"/>
      <w:szCs w:val="18"/>
      <w:lang w:val="es-ES" w:eastAsia="es-ES"/>
    </w:rPr>
  </w:style>
  <w:style w:type="paragraph" w:customStyle="1" w:styleId="Default">
    <w:name w:val="Default"/>
    <w:rsid w:val="003D7F12"/>
    <w:pPr>
      <w:autoSpaceDE w:val="0"/>
      <w:autoSpaceDN w:val="0"/>
      <w:adjustRightInd w:val="0"/>
    </w:pPr>
    <w:rPr>
      <w:rFonts w:ascii="Tahoma" w:hAnsi="Tahoma" w:cs="Tahoma"/>
      <w:color w:val="000000"/>
      <w:sz w:val="24"/>
      <w:szCs w:val="24"/>
      <w:lang w:eastAsia="en-US"/>
    </w:rPr>
  </w:style>
  <w:style w:type="character" w:customStyle="1" w:styleId="BodyText3Car">
    <w:name w:val="Body Text 3 Car"/>
    <w:basedOn w:val="DefaultParagraphFont"/>
    <w:link w:val="Textoindependiente31"/>
    <w:locked/>
    <w:rsid w:val="00B2398C"/>
    <w:rPr>
      <w:rFonts w:ascii="Arial" w:hAnsi="Arial" w:cs="Arial"/>
    </w:rPr>
  </w:style>
  <w:style w:type="paragraph" w:customStyle="1" w:styleId="Textoindependiente31">
    <w:name w:val="Texto independiente 31"/>
    <w:basedOn w:val="Normal"/>
    <w:link w:val="BodyText3Car"/>
    <w:rsid w:val="00B2398C"/>
    <w:pPr>
      <w:overflowPunct w:val="0"/>
      <w:autoSpaceDE w:val="0"/>
      <w:autoSpaceDN w:val="0"/>
      <w:jc w:val="both"/>
    </w:pPr>
    <w:rPr>
      <w:rFonts w:ascii="Arial" w:hAnsi="Arial" w:cs="Arial"/>
      <w:sz w:val="20"/>
      <w:szCs w:val="20"/>
    </w:rPr>
  </w:style>
  <w:style w:type="character" w:customStyle="1" w:styleId="st">
    <w:name w:val="st"/>
    <w:basedOn w:val="DefaultParagraphFont"/>
    <w:rsid w:val="006A24FF"/>
  </w:style>
  <w:style w:type="paragraph" w:styleId="Caption">
    <w:name w:val="caption"/>
    <w:basedOn w:val="Normal"/>
    <w:next w:val="Normal"/>
    <w:qFormat/>
    <w:locked/>
    <w:rsid w:val="000D21B2"/>
    <w:pPr>
      <w:spacing w:after="200"/>
    </w:pPr>
    <w:rPr>
      <w:b/>
      <w:bCs/>
      <w:color w:val="4F81BD"/>
      <w:sz w:val="18"/>
      <w:szCs w:val="18"/>
    </w:rPr>
  </w:style>
  <w:style w:type="character" w:customStyle="1" w:styleId="A51">
    <w:name w:val="A5+1"/>
    <w:uiPriority w:val="99"/>
    <w:rsid w:val="002A2612"/>
    <w:rPr>
      <w:rFonts w:cs="Caecilia LT Roman"/>
      <w:color w:val="211D1E"/>
      <w:sz w:val="20"/>
      <w:szCs w:val="20"/>
    </w:rPr>
  </w:style>
  <w:style w:type="character" w:styleId="FollowedHyperlink">
    <w:name w:val="FollowedHyperlink"/>
    <w:basedOn w:val="DefaultParagraphFont"/>
    <w:uiPriority w:val="99"/>
    <w:semiHidden/>
    <w:unhideWhenUsed/>
    <w:rsid w:val="00B5714D"/>
    <w:rPr>
      <w:color w:val="800080"/>
      <w:u w:val="single"/>
    </w:rPr>
  </w:style>
  <w:style w:type="paragraph" w:customStyle="1" w:styleId="H23G">
    <w:name w:val="_ H_2/3_G"/>
    <w:basedOn w:val="Normal"/>
    <w:next w:val="Normal"/>
    <w:rsid w:val="000310B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customStyle="1" w:styleId="Standard">
    <w:name w:val="Standard"/>
    <w:rsid w:val="00181967"/>
    <w:pPr>
      <w:suppressAutoHyphens/>
      <w:autoSpaceDN w:val="0"/>
      <w:spacing w:after="200" w:line="276" w:lineRule="auto"/>
      <w:textAlignment w:val="baseline"/>
    </w:pPr>
    <w:rPr>
      <w:rFonts w:eastAsia="SimSun" w:cs="Calibri"/>
      <w:kern w:val="3"/>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annotation text" w:uiPriority="0"/>
    <w:lsdException w:name="header" w:uiPriority="0"/>
    <w:lsdException w:name="caption" w:locked="1" w:uiPriority="0" w:qFormat="1"/>
    <w:lsdException w:name="annotation reference" w:uiPriority="0"/>
    <w:lsdException w:name="Title" w:locked="1" w:semiHidden="0" w:uiPriority="0" w:unhideWhenUsed="0" w:qFormat="1"/>
    <w:lsdException w:name="Default Paragraph Font" w:locked="1" w:uiPriority="0"/>
    <w:lsdException w:name="Body Text" w:locked="1" w:uiPriority="0"/>
    <w:lsdException w:name="Subtitle" w:locked="1" w:semiHidden="0" w:uiPriority="0" w:unhideWhenUsed="0" w:qFormat="1"/>
    <w:lsdException w:name="Hyperlink" w:uiPriority="0"/>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A73"/>
    <w:rPr>
      <w:rFonts w:cs="Calibri"/>
      <w:sz w:val="22"/>
      <w:szCs w:val="22"/>
    </w:rPr>
  </w:style>
  <w:style w:type="paragraph" w:styleId="Heading1">
    <w:name w:val="heading 1"/>
    <w:basedOn w:val="Normal"/>
    <w:next w:val="Normal"/>
    <w:link w:val="Heading1Char"/>
    <w:qFormat/>
    <w:locked/>
    <w:rsid w:val="00930755"/>
    <w:pPr>
      <w:keepNext/>
      <w:numPr>
        <w:numId w:val="4"/>
      </w:numPr>
      <w:spacing w:before="240" w:after="60" w:line="276" w:lineRule="auto"/>
      <w:outlineLvl w:val="0"/>
    </w:pPr>
    <w:rPr>
      <w:rFonts w:ascii="Arial" w:hAnsi="Arial" w:cs="Arial"/>
      <w:b/>
      <w:bCs/>
      <w:kern w:val="32"/>
      <w:sz w:val="32"/>
      <w:szCs w:val="32"/>
      <w:lang w:val="es-ES" w:eastAsia="en-US"/>
    </w:rPr>
  </w:style>
  <w:style w:type="paragraph" w:styleId="Heading2">
    <w:name w:val="heading 2"/>
    <w:basedOn w:val="Normal"/>
    <w:next w:val="Normal"/>
    <w:link w:val="Heading2Char"/>
    <w:qFormat/>
    <w:locked/>
    <w:rsid w:val="00930755"/>
    <w:pPr>
      <w:keepNext/>
      <w:numPr>
        <w:ilvl w:val="1"/>
        <w:numId w:val="4"/>
      </w:numPr>
      <w:spacing w:before="240" w:after="60" w:line="276" w:lineRule="auto"/>
      <w:outlineLvl w:val="1"/>
    </w:pPr>
    <w:rPr>
      <w:rFonts w:ascii="Arial" w:hAnsi="Arial" w:cs="Arial"/>
      <w:b/>
      <w:bCs/>
      <w:i/>
      <w:iCs/>
      <w:sz w:val="28"/>
      <w:szCs w:val="28"/>
      <w:lang w:val="es-ES" w:eastAsia="en-US"/>
    </w:rPr>
  </w:style>
  <w:style w:type="paragraph" w:styleId="Heading3">
    <w:name w:val="heading 3"/>
    <w:basedOn w:val="Normal"/>
    <w:next w:val="Normal"/>
    <w:link w:val="Heading3Char"/>
    <w:qFormat/>
    <w:locked/>
    <w:rsid w:val="00930755"/>
    <w:pPr>
      <w:keepNext/>
      <w:numPr>
        <w:ilvl w:val="2"/>
        <w:numId w:val="4"/>
      </w:numPr>
      <w:spacing w:before="240" w:after="60" w:line="276" w:lineRule="auto"/>
      <w:outlineLvl w:val="2"/>
    </w:pPr>
    <w:rPr>
      <w:rFonts w:ascii="Arial" w:hAnsi="Arial" w:cs="Arial"/>
      <w:b/>
      <w:bCs/>
      <w:sz w:val="26"/>
      <w:szCs w:val="26"/>
      <w:lang w:val="es-ES" w:eastAsia="en-US"/>
    </w:rPr>
  </w:style>
  <w:style w:type="paragraph" w:styleId="Heading4">
    <w:name w:val="heading 4"/>
    <w:basedOn w:val="Normal"/>
    <w:next w:val="Normal"/>
    <w:link w:val="Heading4Char"/>
    <w:qFormat/>
    <w:locked/>
    <w:rsid w:val="00930755"/>
    <w:pPr>
      <w:keepNext/>
      <w:numPr>
        <w:ilvl w:val="3"/>
        <w:numId w:val="4"/>
      </w:numPr>
      <w:spacing w:before="240" w:after="60" w:line="276" w:lineRule="auto"/>
      <w:outlineLvl w:val="3"/>
    </w:pPr>
    <w:rPr>
      <w:rFonts w:ascii="Times New Roman" w:hAnsi="Times New Roman" w:cs="Times New Roman"/>
      <w:b/>
      <w:bCs/>
      <w:sz w:val="28"/>
      <w:szCs w:val="28"/>
      <w:lang w:val="es-ES" w:eastAsia="en-US"/>
    </w:rPr>
  </w:style>
  <w:style w:type="paragraph" w:styleId="Heading5">
    <w:name w:val="heading 5"/>
    <w:basedOn w:val="Normal"/>
    <w:next w:val="Normal"/>
    <w:link w:val="Heading5Char"/>
    <w:qFormat/>
    <w:locked/>
    <w:rsid w:val="00930755"/>
    <w:pPr>
      <w:numPr>
        <w:ilvl w:val="4"/>
        <w:numId w:val="4"/>
      </w:numPr>
      <w:spacing w:before="240" w:after="60" w:line="276" w:lineRule="auto"/>
      <w:outlineLvl w:val="4"/>
    </w:pPr>
    <w:rPr>
      <w:rFonts w:cs="Times New Roman"/>
      <w:b/>
      <w:bCs/>
      <w:i/>
      <w:iCs/>
      <w:sz w:val="26"/>
      <w:szCs w:val="26"/>
      <w:lang w:val="es-ES" w:eastAsia="en-US"/>
    </w:rPr>
  </w:style>
  <w:style w:type="paragraph" w:styleId="Heading6">
    <w:name w:val="heading 6"/>
    <w:basedOn w:val="Normal"/>
    <w:next w:val="Normal"/>
    <w:link w:val="Heading6Char"/>
    <w:qFormat/>
    <w:locked/>
    <w:rsid w:val="00930755"/>
    <w:pPr>
      <w:numPr>
        <w:ilvl w:val="5"/>
        <w:numId w:val="4"/>
      </w:numPr>
      <w:spacing w:before="240" w:after="60" w:line="276" w:lineRule="auto"/>
      <w:outlineLvl w:val="5"/>
    </w:pPr>
    <w:rPr>
      <w:rFonts w:ascii="Times New Roman" w:hAnsi="Times New Roman" w:cs="Times New Roman"/>
      <w:b/>
      <w:bCs/>
      <w:lang w:val="es-ES" w:eastAsia="en-US"/>
    </w:rPr>
  </w:style>
  <w:style w:type="paragraph" w:styleId="Heading7">
    <w:name w:val="heading 7"/>
    <w:basedOn w:val="Normal"/>
    <w:next w:val="Normal"/>
    <w:link w:val="Heading7Char"/>
    <w:qFormat/>
    <w:locked/>
    <w:rsid w:val="00930755"/>
    <w:pPr>
      <w:numPr>
        <w:ilvl w:val="6"/>
        <w:numId w:val="4"/>
      </w:numPr>
      <w:spacing w:before="240" w:after="60" w:line="276" w:lineRule="auto"/>
      <w:outlineLvl w:val="6"/>
    </w:pPr>
    <w:rPr>
      <w:rFonts w:ascii="Times New Roman" w:hAnsi="Times New Roman" w:cs="Times New Roman"/>
      <w:sz w:val="24"/>
      <w:szCs w:val="24"/>
      <w:lang w:val="es-ES" w:eastAsia="en-US"/>
    </w:rPr>
  </w:style>
  <w:style w:type="paragraph" w:styleId="Heading8">
    <w:name w:val="heading 8"/>
    <w:basedOn w:val="Normal"/>
    <w:next w:val="Normal"/>
    <w:link w:val="Heading8Char"/>
    <w:qFormat/>
    <w:locked/>
    <w:rsid w:val="00930755"/>
    <w:pPr>
      <w:numPr>
        <w:ilvl w:val="7"/>
        <w:numId w:val="4"/>
      </w:numPr>
      <w:spacing w:before="240" w:after="60" w:line="276" w:lineRule="auto"/>
      <w:outlineLvl w:val="7"/>
    </w:pPr>
    <w:rPr>
      <w:rFonts w:ascii="Times New Roman" w:hAnsi="Times New Roman" w:cs="Times New Roman"/>
      <w:i/>
      <w:iCs/>
      <w:sz w:val="24"/>
      <w:szCs w:val="24"/>
      <w:lang w:val="es-ES" w:eastAsia="en-US"/>
    </w:rPr>
  </w:style>
  <w:style w:type="paragraph" w:styleId="Heading9">
    <w:name w:val="heading 9"/>
    <w:basedOn w:val="Normal"/>
    <w:next w:val="Normal"/>
    <w:link w:val="Heading9Char"/>
    <w:qFormat/>
    <w:locked/>
    <w:rsid w:val="00930755"/>
    <w:pPr>
      <w:numPr>
        <w:ilvl w:val="8"/>
        <w:numId w:val="4"/>
      </w:numPr>
      <w:spacing w:before="240" w:after="60" w:line="276" w:lineRule="auto"/>
      <w:outlineLvl w:val="8"/>
    </w:pPr>
    <w:rPr>
      <w:rFonts w:ascii="Arial" w:hAnsi="Arial" w:cs="Arial"/>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B6A73"/>
    <w:rPr>
      <w:color w:val="0000FF"/>
      <w:u w:val="single"/>
    </w:rPr>
  </w:style>
  <w:style w:type="paragraph" w:styleId="FootnoteText">
    <w:name w:val="footnote text"/>
    <w:aliases w:val="nota,pie,independiente,Letrero,margen,Car Car Car,Footnote Text Char Char Char Char,Footnote Text Char Char Char, Car Car Car, Car Car Car Car Car Car, Car Car Car Car Car,Car Car Car Car Car Car,Car Car Car Car Car,5_G,single space,ft"/>
    <w:basedOn w:val="Normal"/>
    <w:link w:val="FootnoteTextChar"/>
    <w:uiPriority w:val="99"/>
    <w:rsid w:val="009B6A73"/>
    <w:rPr>
      <w:rFonts w:cs="Times New Roman"/>
      <w:sz w:val="20"/>
      <w:szCs w:val="20"/>
    </w:rPr>
  </w:style>
  <w:style w:type="character" w:customStyle="1" w:styleId="FootnoteTextChar">
    <w:name w:val="Footnote Text Char"/>
    <w:aliases w:val="nota Char,pie Char,independiente Char,Letrero Char,margen Char,Car Car Car Char,Footnote Text Char Char Char Char Char,Footnote Text Char Char Char Char1, Car Car Car Char, Car Car Car Car Car Car Char, Car Car Car Car Car Char"/>
    <w:link w:val="FootnoteText"/>
    <w:uiPriority w:val="99"/>
    <w:locked/>
    <w:rsid w:val="009B6A73"/>
    <w:rPr>
      <w:rFonts w:ascii="Calibri" w:hAnsi="Calibri" w:cs="Calibri"/>
      <w:sz w:val="20"/>
      <w:szCs w:val="20"/>
      <w:lang w:eastAsia="es-MX"/>
    </w:rPr>
  </w:style>
  <w:style w:type="character" w:styleId="FootnoteReference">
    <w:name w:val="footnote reference"/>
    <w:aliases w:val="4_G,normal,16 Point,Superscript 6 Point"/>
    <w:uiPriority w:val="99"/>
    <w:rsid w:val="009B6A73"/>
    <w:rPr>
      <w:vertAlign w:val="superscript"/>
    </w:rPr>
  </w:style>
  <w:style w:type="paragraph" w:styleId="ListParagraph">
    <w:name w:val="List Paragraph"/>
    <w:basedOn w:val="Normal"/>
    <w:link w:val="ListParagraphChar"/>
    <w:uiPriority w:val="34"/>
    <w:qFormat/>
    <w:rsid w:val="00E04E48"/>
    <w:pPr>
      <w:ind w:left="720"/>
    </w:pPr>
    <w:rPr>
      <w:rFonts w:cs="Times New Roman"/>
    </w:rPr>
  </w:style>
  <w:style w:type="paragraph" w:customStyle="1" w:styleId="Prrafodelista1">
    <w:name w:val="Párrafo de lista1"/>
    <w:basedOn w:val="Normal"/>
    <w:uiPriority w:val="99"/>
    <w:rsid w:val="008542A7"/>
    <w:pPr>
      <w:spacing w:after="200" w:line="276" w:lineRule="auto"/>
      <w:ind w:left="720"/>
    </w:pPr>
    <w:rPr>
      <w:rFonts w:eastAsia="Times New Roman"/>
      <w:lang w:eastAsia="en-US"/>
    </w:rPr>
  </w:style>
  <w:style w:type="paragraph" w:styleId="Header">
    <w:name w:val="header"/>
    <w:basedOn w:val="Normal"/>
    <w:link w:val="HeaderChar"/>
    <w:semiHidden/>
    <w:rsid w:val="00853E38"/>
    <w:pPr>
      <w:tabs>
        <w:tab w:val="center" w:pos="4419"/>
        <w:tab w:val="right" w:pos="8838"/>
      </w:tabs>
    </w:pPr>
    <w:rPr>
      <w:rFonts w:cs="Times New Roman"/>
      <w:sz w:val="20"/>
      <w:szCs w:val="20"/>
    </w:rPr>
  </w:style>
  <w:style w:type="character" w:customStyle="1" w:styleId="HeaderChar">
    <w:name w:val="Header Char"/>
    <w:link w:val="Header"/>
    <w:uiPriority w:val="99"/>
    <w:semiHidden/>
    <w:locked/>
    <w:rsid w:val="00853E38"/>
    <w:rPr>
      <w:rFonts w:ascii="Calibri" w:hAnsi="Calibri" w:cs="Calibri"/>
      <w:lang w:eastAsia="es-MX"/>
    </w:rPr>
  </w:style>
  <w:style w:type="paragraph" w:styleId="Footer">
    <w:name w:val="footer"/>
    <w:basedOn w:val="Normal"/>
    <w:link w:val="FooterChar"/>
    <w:uiPriority w:val="99"/>
    <w:rsid w:val="00853E38"/>
    <w:pPr>
      <w:tabs>
        <w:tab w:val="center" w:pos="4419"/>
        <w:tab w:val="right" w:pos="8838"/>
      </w:tabs>
    </w:pPr>
    <w:rPr>
      <w:rFonts w:cs="Times New Roman"/>
      <w:sz w:val="20"/>
      <w:szCs w:val="20"/>
    </w:rPr>
  </w:style>
  <w:style w:type="character" w:customStyle="1" w:styleId="FooterChar">
    <w:name w:val="Footer Char"/>
    <w:link w:val="Footer"/>
    <w:uiPriority w:val="99"/>
    <w:locked/>
    <w:rsid w:val="00853E38"/>
    <w:rPr>
      <w:rFonts w:ascii="Calibri" w:hAnsi="Calibri" w:cs="Calibri"/>
      <w:lang w:eastAsia="es-MX"/>
    </w:rPr>
  </w:style>
  <w:style w:type="paragraph" w:styleId="BodyText">
    <w:name w:val="Body Text"/>
    <w:basedOn w:val="Normal"/>
    <w:link w:val="BodyTextChar"/>
    <w:uiPriority w:val="99"/>
    <w:rsid w:val="00975E02"/>
    <w:pPr>
      <w:spacing w:after="120" w:line="276" w:lineRule="auto"/>
    </w:pPr>
    <w:rPr>
      <w:rFonts w:cs="Times New Roman"/>
      <w:sz w:val="20"/>
      <w:szCs w:val="20"/>
    </w:rPr>
  </w:style>
  <w:style w:type="character" w:customStyle="1" w:styleId="BodyTextChar">
    <w:name w:val="Body Text Char"/>
    <w:link w:val="BodyText"/>
    <w:uiPriority w:val="99"/>
    <w:locked/>
    <w:rsid w:val="00975E02"/>
    <w:rPr>
      <w:rFonts w:ascii="Calibri" w:hAnsi="Calibri" w:cs="Calibri"/>
    </w:rPr>
  </w:style>
  <w:style w:type="paragraph" w:customStyle="1" w:styleId="Prrafodelista2">
    <w:name w:val="Párrafo de lista2"/>
    <w:basedOn w:val="Normal"/>
    <w:uiPriority w:val="99"/>
    <w:rsid w:val="00EB7F01"/>
    <w:pPr>
      <w:spacing w:after="200" w:line="276" w:lineRule="auto"/>
      <w:ind w:left="720"/>
    </w:pPr>
    <w:rPr>
      <w:rFonts w:eastAsia="Times New Roman"/>
      <w:lang w:eastAsia="en-US"/>
    </w:rPr>
  </w:style>
  <w:style w:type="character" w:customStyle="1" w:styleId="CarCar3">
    <w:name w:val="Car Car3"/>
    <w:uiPriority w:val="99"/>
    <w:rsid w:val="00F81C3F"/>
    <w:rPr>
      <w:lang w:val="es-ES" w:eastAsia="es-ES"/>
    </w:rPr>
  </w:style>
  <w:style w:type="paragraph" w:styleId="BodyText2">
    <w:name w:val="Body Text 2"/>
    <w:basedOn w:val="Normal"/>
    <w:link w:val="BodyText2Char"/>
    <w:uiPriority w:val="99"/>
    <w:semiHidden/>
    <w:rsid w:val="00907D8B"/>
    <w:pPr>
      <w:spacing w:after="120" w:line="480" w:lineRule="auto"/>
    </w:pPr>
  </w:style>
  <w:style w:type="character" w:customStyle="1" w:styleId="BodyText2Char">
    <w:name w:val="Body Text 2 Char"/>
    <w:basedOn w:val="DefaultParagraphFont"/>
    <w:link w:val="BodyText2"/>
    <w:uiPriority w:val="99"/>
    <w:semiHidden/>
    <w:locked/>
    <w:rsid w:val="00907D8B"/>
  </w:style>
  <w:style w:type="paragraph" w:customStyle="1" w:styleId="SingleTxtG">
    <w:name w:val="_ Single Txt_G"/>
    <w:basedOn w:val="Normal"/>
    <w:rsid w:val="008615D9"/>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customStyle="1" w:styleId="Prrafodelista3">
    <w:name w:val="Párrafo de lista3"/>
    <w:basedOn w:val="Normal"/>
    <w:uiPriority w:val="99"/>
    <w:rsid w:val="00213B30"/>
    <w:pPr>
      <w:spacing w:after="200" w:line="276" w:lineRule="auto"/>
      <w:ind w:left="720"/>
    </w:pPr>
    <w:rPr>
      <w:rFonts w:eastAsia="Times New Roman"/>
      <w:lang w:eastAsia="en-US"/>
    </w:rPr>
  </w:style>
  <w:style w:type="character" w:styleId="CommentReference">
    <w:name w:val="annotation reference"/>
    <w:unhideWhenUsed/>
    <w:rsid w:val="00166B5B"/>
    <w:rPr>
      <w:sz w:val="16"/>
      <w:szCs w:val="16"/>
    </w:rPr>
  </w:style>
  <w:style w:type="paragraph" w:styleId="CommentText">
    <w:name w:val="annotation text"/>
    <w:basedOn w:val="Normal"/>
    <w:link w:val="CommentTextChar"/>
    <w:unhideWhenUsed/>
    <w:rsid w:val="00166B5B"/>
    <w:rPr>
      <w:rFonts w:cs="Times New Roman"/>
      <w:sz w:val="20"/>
      <w:szCs w:val="20"/>
    </w:rPr>
  </w:style>
  <w:style w:type="character" w:customStyle="1" w:styleId="CommentTextChar">
    <w:name w:val="Comment Text Char"/>
    <w:link w:val="CommentText"/>
    <w:rsid w:val="00166B5B"/>
    <w:rPr>
      <w:rFonts w:eastAsia="Calibri" w:cs="Calibri"/>
      <w:sz w:val="20"/>
      <w:szCs w:val="20"/>
    </w:rPr>
  </w:style>
  <w:style w:type="paragraph" w:styleId="BalloonText">
    <w:name w:val="Balloon Text"/>
    <w:basedOn w:val="Normal"/>
    <w:link w:val="BalloonTextChar"/>
    <w:uiPriority w:val="99"/>
    <w:semiHidden/>
    <w:unhideWhenUsed/>
    <w:rsid w:val="00166B5B"/>
    <w:rPr>
      <w:rFonts w:ascii="Tahoma" w:hAnsi="Tahoma" w:cs="Times New Roman"/>
      <w:sz w:val="16"/>
      <w:szCs w:val="16"/>
    </w:rPr>
  </w:style>
  <w:style w:type="character" w:customStyle="1" w:styleId="BalloonTextChar">
    <w:name w:val="Balloon Text Char"/>
    <w:link w:val="BalloonText"/>
    <w:uiPriority w:val="99"/>
    <w:semiHidden/>
    <w:rsid w:val="00166B5B"/>
    <w:rPr>
      <w:rFonts w:ascii="Tahoma" w:hAnsi="Tahoma" w:cs="Tahoma"/>
      <w:sz w:val="16"/>
      <w:szCs w:val="16"/>
    </w:rPr>
  </w:style>
  <w:style w:type="paragraph" w:styleId="NormalWeb">
    <w:name w:val="Normal (Web)"/>
    <w:basedOn w:val="Normal"/>
    <w:uiPriority w:val="99"/>
    <w:unhideWhenUsed/>
    <w:rsid w:val="00166B5B"/>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EA3EC0"/>
    <w:rPr>
      <w:b/>
      <w:bCs/>
    </w:rPr>
  </w:style>
  <w:style w:type="character" w:customStyle="1" w:styleId="CommentSubjectChar">
    <w:name w:val="Comment Subject Char"/>
    <w:link w:val="CommentSubject"/>
    <w:uiPriority w:val="99"/>
    <w:semiHidden/>
    <w:rsid w:val="00EA3EC0"/>
    <w:rPr>
      <w:rFonts w:eastAsia="Calibri" w:cs="Calibri"/>
      <w:b/>
      <w:bCs/>
      <w:sz w:val="20"/>
      <w:szCs w:val="20"/>
    </w:rPr>
  </w:style>
  <w:style w:type="paragraph" w:styleId="NoSpacing">
    <w:name w:val="No Spacing"/>
    <w:uiPriority w:val="1"/>
    <w:qFormat/>
    <w:rsid w:val="00BA5CFC"/>
    <w:rPr>
      <w:rFonts w:cs="Calibri"/>
      <w:sz w:val="22"/>
      <w:szCs w:val="22"/>
    </w:rPr>
  </w:style>
  <w:style w:type="paragraph" w:customStyle="1" w:styleId="Bullet2G">
    <w:name w:val="_Bullet 2_G"/>
    <w:basedOn w:val="Normal"/>
    <w:rsid w:val="004742CE"/>
    <w:pPr>
      <w:numPr>
        <w:numId w:val="2"/>
      </w:numPr>
      <w:spacing w:after="120" w:line="240" w:lineRule="atLeast"/>
      <w:ind w:right="1134"/>
      <w:jc w:val="both"/>
    </w:pPr>
    <w:rPr>
      <w:rFonts w:ascii="Times New Roman" w:eastAsia="Times New Roman" w:hAnsi="Times New Roman" w:cs="Times New Roman"/>
      <w:sz w:val="20"/>
      <w:szCs w:val="20"/>
      <w:lang w:val="es-ES" w:eastAsia="es-ES"/>
    </w:rPr>
  </w:style>
  <w:style w:type="paragraph" w:styleId="Revision">
    <w:name w:val="Revision"/>
    <w:hidden/>
    <w:uiPriority w:val="99"/>
    <w:semiHidden/>
    <w:rsid w:val="00276CBB"/>
    <w:rPr>
      <w:rFonts w:cs="Calibri"/>
      <w:sz w:val="22"/>
      <w:szCs w:val="22"/>
    </w:rPr>
  </w:style>
  <w:style w:type="paragraph" w:customStyle="1" w:styleId="Textbody">
    <w:name w:val="Text body"/>
    <w:basedOn w:val="Normal"/>
    <w:rsid w:val="00C26585"/>
    <w:pPr>
      <w:widowControl w:val="0"/>
      <w:suppressAutoHyphens/>
      <w:autoSpaceDN w:val="0"/>
      <w:spacing w:after="120"/>
      <w:textAlignment w:val="baseline"/>
    </w:pPr>
    <w:rPr>
      <w:rFonts w:ascii="Times New Roman" w:eastAsia="SimSun" w:hAnsi="Times New Roman" w:cs="Mangal"/>
      <w:kern w:val="3"/>
      <w:sz w:val="24"/>
      <w:szCs w:val="24"/>
      <w:lang w:eastAsia="zh-CN" w:bidi="hi-IN"/>
    </w:rPr>
  </w:style>
  <w:style w:type="character" w:styleId="Strong">
    <w:name w:val="Strong"/>
    <w:basedOn w:val="DefaultParagraphFont"/>
    <w:uiPriority w:val="99"/>
    <w:qFormat/>
    <w:locked/>
    <w:rsid w:val="003A03EF"/>
    <w:rPr>
      <w:b/>
      <w:bCs/>
    </w:rPr>
  </w:style>
  <w:style w:type="table" w:styleId="TableGrid">
    <w:name w:val="Table Grid"/>
    <w:basedOn w:val="TableNormal"/>
    <w:locked/>
    <w:rsid w:val="00CB2668"/>
    <w:pPr>
      <w:ind w:left="568" w:hanging="284"/>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3">
    <w:name w:val="Body Text 3"/>
    <w:basedOn w:val="Normal"/>
    <w:link w:val="BodyText3Char"/>
    <w:uiPriority w:val="99"/>
    <w:unhideWhenUsed/>
    <w:rsid w:val="00535074"/>
    <w:pPr>
      <w:spacing w:after="120"/>
    </w:pPr>
    <w:rPr>
      <w:sz w:val="16"/>
      <w:szCs w:val="16"/>
    </w:rPr>
  </w:style>
  <w:style w:type="character" w:customStyle="1" w:styleId="BodyText3Char">
    <w:name w:val="Body Text 3 Char"/>
    <w:basedOn w:val="DefaultParagraphFont"/>
    <w:link w:val="BodyText3"/>
    <w:uiPriority w:val="99"/>
    <w:rsid w:val="00535074"/>
    <w:rPr>
      <w:rFonts w:cs="Calibri"/>
      <w:sz w:val="16"/>
      <w:szCs w:val="16"/>
    </w:rPr>
  </w:style>
  <w:style w:type="paragraph" w:styleId="PlainText">
    <w:name w:val="Plain Text"/>
    <w:basedOn w:val="Normal"/>
    <w:link w:val="PlainTextChar"/>
    <w:uiPriority w:val="99"/>
    <w:unhideWhenUsed/>
    <w:rsid w:val="00264536"/>
    <w:rPr>
      <w:rFonts w:ascii="Century Gothic" w:eastAsia="Times New Roman" w:hAnsi="Century Gothic" w:cs="Times New Roman"/>
      <w:sz w:val="24"/>
      <w:szCs w:val="21"/>
      <w:lang w:val="es-ES_tradnl" w:eastAsia="en-US"/>
    </w:rPr>
  </w:style>
  <w:style w:type="character" w:customStyle="1" w:styleId="PlainTextChar">
    <w:name w:val="Plain Text Char"/>
    <w:basedOn w:val="DefaultParagraphFont"/>
    <w:link w:val="PlainText"/>
    <w:uiPriority w:val="99"/>
    <w:rsid w:val="00264536"/>
    <w:rPr>
      <w:rFonts w:ascii="Century Gothic" w:eastAsia="Times New Roman" w:hAnsi="Century Gothic"/>
      <w:sz w:val="24"/>
      <w:szCs w:val="21"/>
      <w:lang w:val="es-ES_tradnl" w:eastAsia="en-US"/>
    </w:rPr>
  </w:style>
  <w:style w:type="character" w:customStyle="1" w:styleId="Heading1Char">
    <w:name w:val="Heading 1 Char"/>
    <w:basedOn w:val="DefaultParagraphFont"/>
    <w:link w:val="Heading1"/>
    <w:rsid w:val="00930755"/>
    <w:rPr>
      <w:rFonts w:ascii="Arial" w:hAnsi="Arial" w:cs="Arial"/>
      <w:b/>
      <w:bCs/>
      <w:kern w:val="32"/>
      <w:sz w:val="32"/>
      <w:szCs w:val="32"/>
      <w:lang w:val="es-ES" w:eastAsia="en-US"/>
    </w:rPr>
  </w:style>
  <w:style w:type="character" w:customStyle="1" w:styleId="Heading2Char">
    <w:name w:val="Heading 2 Char"/>
    <w:basedOn w:val="DefaultParagraphFont"/>
    <w:link w:val="Heading2"/>
    <w:rsid w:val="00930755"/>
    <w:rPr>
      <w:rFonts w:ascii="Arial" w:hAnsi="Arial" w:cs="Arial"/>
      <w:b/>
      <w:bCs/>
      <w:i/>
      <w:iCs/>
      <w:sz w:val="28"/>
      <w:szCs w:val="28"/>
      <w:lang w:val="es-ES" w:eastAsia="en-US"/>
    </w:rPr>
  </w:style>
  <w:style w:type="character" w:customStyle="1" w:styleId="Heading3Char">
    <w:name w:val="Heading 3 Char"/>
    <w:basedOn w:val="DefaultParagraphFont"/>
    <w:link w:val="Heading3"/>
    <w:rsid w:val="00930755"/>
    <w:rPr>
      <w:rFonts w:ascii="Arial" w:hAnsi="Arial" w:cs="Arial"/>
      <w:b/>
      <w:bCs/>
      <w:sz w:val="26"/>
      <w:szCs w:val="26"/>
      <w:lang w:val="es-ES" w:eastAsia="en-US"/>
    </w:rPr>
  </w:style>
  <w:style w:type="character" w:customStyle="1" w:styleId="Heading4Char">
    <w:name w:val="Heading 4 Char"/>
    <w:basedOn w:val="DefaultParagraphFont"/>
    <w:link w:val="Heading4"/>
    <w:rsid w:val="00930755"/>
    <w:rPr>
      <w:rFonts w:ascii="Times New Roman" w:hAnsi="Times New Roman"/>
      <w:b/>
      <w:bCs/>
      <w:sz w:val="28"/>
      <w:szCs w:val="28"/>
      <w:lang w:val="es-ES" w:eastAsia="en-US"/>
    </w:rPr>
  </w:style>
  <w:style w:type="character" w:customStyle="1" w:styleId="Heading5Char">
    <w:name w:val="Heading 5 Char"/>
    <w:basedOn w:val="DefaultParagraphFont"/>
    <w:link w:val="Heading5"/>
    <w:rsid w:val="00930755"/>
    <w:rPr>
      <w:b/>
      <w:bCs/>
      <w:i/>
      <w:iCs/>
      <w:sz w:val="26"/>
      <w:szCs w:val="26"/>
      <w:lang w:val="es-ES" w:eastAsia="en-US"/>
    </w:rPr>
  </w:style>
  <w:style w:type="character" w:customStyle="1" w:styleId="Heading6Char">
    <w:name w:val="Heading 6 Char"/>
    <w:basedOn w:val="DefaultParagraphFont"/>
    <w:link w:val="Heading6"/>
    <w:rsid w:val="00930755"/>
    <w:rPr>
      <w:rFonts w:ascii="Times New Roman" w:hAnsi="Times New Roman"/>
      <w:b/>
      <w:bCs/>
      <w:sz w:val="22"/>
      <w:szCs w:val="22"/>
      <w:lang w:val="es-ES" w:eastAsia="en-US"/>
    </w:rPr>
  </w:style>
  <w:style w:type="character" w:customStyle="1" w:styleId="Heading7Char">
    <w:name w:val="Heading 7 Char"/>
    <w:basedOn w:val="DefaultParagraphFont"/>
    <w:link w:val="Heading7"/>
    <w:rsid w:val="00930755"/>
    <w:rPr>
      <w:rFonts w:ascii="Times New Roman" w:hAnsi="Times New Roman"/>
      <w:sz w:val="24"/>
      <w:szCs w:val="24"/>
      <w:lang w:val="es-ES" w:eastAsia="en-US"/>
    </w:rPr>
  </w:style>
  <w:style w:type="character" w:customStyle="1" w:styleId="Heading8Char">
    <w:name w:val="Heading 8 Char"/>
    <w:basedOn w:val="DefaultParagraphFont"/>
    <w:link w:val="Heading8"/>
    <w:rsid w:val="00930755"/>
    <w:rPr>
      <w:rFonts w:ascii="Times New Roman" w:hAnsi="Times New Roman"/>
      <w:i/>
      <w:iCs/>
      <w:sz w:val="24"/>
      <w:szCs w:val="24"/>
      <w:lang w:val="es-ES" w:eastAsia="en-US"/>
    </w:rPr>
  </w:style>
  <w:style w:type="character" w:customStyle="1" w:styleId="Heading9Char">
    <w:name w:val="Heading 9 Char"/>
    <w:basedOn w:val="DefaultParagraphFont"/>
    <w:link w:val="Heading9"/>
    <w:rsid w:val="00930755"/>
    <w:rPr>
      <w:rFonts w:ascii="Arial" w:hAnsi="Arial" w:cs="Arial"/>
      <w:sz w:val="22"/>
      <w:szCs w:val="22"/>
      <w:lang w:val="es-ES" w:eastAsia="en-US"/>
    </w:rPr>
  </w:style>
  <w:style w:type="paragraph" w:customStyle="1" w:styleId="texto">
    <w:name w:val="texto"/>
    <w:basedOn w:val="Normal"/>
    <w:rsid w:val="000638A9"/>
    <w:pPr>
      <w:spacing w:after="101" w:line="216" w:lineRule="atLeast"/>
      <w:ind w:firstLine="288"/>
      <w:jc w:val="both"/>
    </w:pPr>
    <w:rPr>
      <w:rFonts w:ascii="Arial" w:hAnsi="Arial" w:cs="Arial"/>
      <w:sz w:val="18"/>
      <w:szCs w:val="18"/>
    </w:rPr>
  </w:style>
  <w:style w:type="character" w:customStyle="1" w:styleId="ListParagraphChar">
    <w:name w:val="List Paragraph Char"/>
    <w:link w:val="ListParagraph"/>
    <w:uiPriority w:val="34"/>
    <w:locked/>
    <w:rsid w:val="001003C8"/>
    <w:rPr>
      <w:rFonts w:cs="Calibri"/>
      <w:sz w:val="22"/>
      <w:szCs w:val="22"/>
      <w:lang w:val="es-MX" w:eastAsia="es-MX"/>
    </w:rPr>
  </w:style>
  <w:style w:type="paragraph" w:customStyle="1" w:styleId="Texto0">
    <w:name w:val="Texto"/>
    <w:basedOn w:val="Normal"/>
    <w:link w:val="TextoCar"/>
    <w:rsid w:val="009A32BC"/>
    <w:pPr>
      <w:spacing w:after="101" w:line="216" w:lineRule="exact"/>
      <w:ind w:firstLine="288"/>
      <w:jc w:val="both"/>
    </w:pPr>
    <w:rPr>
      <w:rFonts w:ascii="Arial" w:eastAsia="Times New Roman" w:hAnsi="Arial" w:cs="Times New Roman"/>
      <w:sz w:val="18"/>
      <w:szCs w:val="18"/>
      <w:lang w:val="es-ES" w:eastAsia="es-ES"/>
    </w:rPr>
  </w:style>
  <w:style w:type="character" w:customStyle="1" w:styleId="TextoCar">
    <w:name w:val="Texto Car"/>
    <w:link w:val="Texto0"/>
    <w:locked/>
    <w:rsid w:val="009A32BC"/>
    <w:rPr>
      <w:rFonts w:ascii="Arial" w:eastAsia="Times New Roman" w:hAnsi="Arial"/>
      <w:sz w:val="18"/>
      <w:szCs w:val="18"/>
      <w:lang w:val="es-ES" w:eastAsia="es-ES"/>
    </w:rPr>
  </w:style>
  <w:style w:type="paragraph" w:customStyle="1" w:styleId="Default">
    <w:name w:val="Default"/>
    <w:rsid w:val="003D7F12"/>
    <w:pPr>
      <w:autoSpaceDE w:val="0"/>
      <w:autoSpaceDN w:val="0"/>
      <w:adjustRightInd w:val="0"/>
    </w:pPr>
    <w:rPr>
      <w:rFonts w:ascii="Tahoma" w:hAnsi="Tahoma" w:cs="Tahoma"/>
      <w:color w:val="000000"/>
      <w:sz w:val="24"/>
      <w:szCs w:val="24"/>
      <w:lang w:eastAsia="en-US"/>
    </w:rPr>
  </w:style>
  <w:style w:type="character" w:customStyle="1" w:styleId="BodyText3Car">
    <w:name w:val="Body Text 3 Car"/>
    <w:basedOn w:val="DefaultParagraphFont"/>
    <w:link w:val="Textoindependiente31"/>
    <w:locked/>
    <w:rsid w:val="00B2398C"/>
    <w:rPr>
      <w:rFonts w:ascii="Arial" w:hAnsi="Arial" w:cs="Arial"/>
    </w:rPr>
  </w:style>
  <w:style w:type="paragraph" w:customStyle="1" w:styleId="Textoindependiente31">
    <w:name w:val="Texto independiente 31"/>
    <w:basedOn w:val="Normal"/>
    <w:link w:val="BodyText3Car"/>
    <w:rsid w:val="00B2398C"/>
    <w:pPr>
      <w:overflowPunct w:val="0"/>
      <w:autoSpaceDE w:val="0"/>
      <w:autoSpaceDN w:val="0"/>
      <w:jc w:val="both"/>
    </w:pPr>
    <w:rPr>
      <w:rFonts w:ascii="Arial" w:hAnsi="Arial" w:cs="Arial"/>
      <w:sz w:val="20"/>
      <w:szCs w:val="20"/>
    </w:rPr>
  </w:style>
  <w:style w:type="character" w:customStyle="1" w:styleId="st">
    <w:name w:val="st"/>
    <w:basedOn w:val="DefaultParagraphFont"/>
    <w:rsid w:val="006A24FF"/>
  </w:style>
  <w:style w:type="paragraph" w:styleId="Caption">
    <w:name w:val="caption"/>
    <w:basedOn w:val="Normal"/>
    <w:next w:val="Normal"/>
    <w:qFormat/>
    <w:locked/>
    <w:rsid w:val="000D21B2"/>
    <w:pPr>
      <w:spacing w:after="200"/>
    </w:pPr>
    <w:rPr>
      <w:b/>
      <w:bCs/>
      <w:color w:val="4F81BD"/>
      <w:sz w:val="18"/>
      <w:szCs w:val="18"/>
    </w:rPr>
  </w:style>
  <w:style w:type="character" w:customStyle="1" w:styleId="A51">
    <w:name w:val="A5+1"/>
    <w:uiPriority w:val="99"/>
    <w:rsid w:val="002A2612"/>
    <w:rPr>
      <w:rFonts w:cs="Caecilia LT Roman"/>
      <w:color w:val="211D1E"/>
      <w:sz w:val="20"/>
      <w:szCs w:val="20"/>
    </w:rPr>
  </w:style>
  <w:style w:type="character" w:styleId="FollowedHyperlink">
    <w:name w:val="FollowedHyperlink"/>
    <w:basedOn w:val="DefaultParagraphFont"/>
    <w:uiPriority w:val="99"/>
    <w:semiHidden/>
    <w:unhideWhenUsed/>
    <w:rsid w:val="00B5714D"/>
    <w:rPr>
      <w:color w:val="800080"/>
      <w:u w:val="single"/>
    </w:rPr>
  </w:style>
  <w:style w:type="paragraph" w:customStyle="1" w:styleId="H23G">
    <w:name w:val="_ H_2/3_G"/>
    <w:basedOn w:val="Normal"/>
    <w:next w:val="Normal"/>
    <w:rsid w:val="000310B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customStyle="1" w:styleId="Standard">
    <w:name w:val="Standard"/>
    <w:rsid w:val="00181967"/>
    <w:pPr>
      <w:suppressAutoHyphens/>
      <w:autoSpaceDN w:val="0"/>
      <w:spacing w:after="200" w:line="276" w:lineRule="auto"/>
      <w:textAlignment w:val="baseline"/>
    </w:pPr>
    <w:rPr>
      <w:rFonts w:eastAsia="SimSun" w:cs="Calibri"/>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00445">
      <w:bodyDiv w:val="1"/>
      <w:marLeft w:val="0"/>
      <w:marRight w:val="0"/>
      <w:marTop w:val="0"/>
      <w:marBottom w:val="0"/>
      <w:divBdr>
        <w:top w:val="none" w:sz="0" w:space="0" w:color="auto"/>
        <w:left w:val="none" w:sz="0" w:space="0" w:color="auto"/>
        <w:bottom w:val="none" w:sz="0" w:space="0" w:color="auto"/>
        <w:right w:val="none" w:sz="0" w:space="0" w:color="auto"/>
      </w:divBdr>
    </w:div>
    <w:div w:id="89084092">
      <w:bodyDiv w:val="1"/>
      <w:marLeft w:val="0"/>
      <w:marRight w:val="0"/>
      <w:marTop w:val="0"/>
      <w:marBottom w:val="0"/>
      <w:divBdr>
        <w:top w:val="none" w:sz="0" w:space="0" w:color="auto"/>
        <w:left w:val="none" w:sz="0" w:space="0" w:color="auto"/>
        <w:bottom w:val="none" w:sz="0" w:space="0" w:color="auto"/>
        <w:right w:val="none" w:sz="0" w:space="0" w:color="auto"/>
      </w:divBdr>
    </w:div>
    <w:div w:id="113256197">
      <w:bodyDiv w:val="1"/>
      <w:marLeft w:val="0"/>
      <w:marRight w:val="0"/>
      <w:marTop w:val="0"/>
      <w:marBottom w:val="0"/>
      <w:divBdr>
        <w:top w:val="none" w:sz="0" w:space="0" w:color="auto"/>
        <w:left w:val="none" w:sz="0" w:space="0" w:color="auto"/>
        <w:bottom w:val="none" w:sz="0" w:space="0" w:color="auto"/>
        <w:right w:val="none" w:sz="0" w:space="0" w:color="auto"/>
      </w:divBdr>
    </w:div>
    <w:div w:id="279267113">
      <w:bodyDiv w:val="1"/>
      <w:marLeft w:val="0"/>
      <w:marRight w:val="0"/>
      <w:marTop w:val="0"/>
      <w:marBottom w:val="0"/>
      <w:divBdr>
        <w:top w:val="none" w:sz="0" w:space="0" w:color="auto"/>
        <w:left w:val="none" w:sz="0" w:space="0" w:color="auto"/>
        <w:bottom w:val="none" w:sz="0" w:space="0" w:color="auto"/>
        <w:right w:val="none" w:sz="0" w:space="0" w:color="auto"/>
      </w:divBdr>
    </w:div>
    <w:div w:id="342098653">
      <w:bodyDiv w:val="1"/>
      <w:marLeft w:val="0"/>
      <w:marRight w:val="0"/>
      <w:marTop w:val="0"/>
      <w:marBottom w:val="0"/>
      <w:divBdr>
        <w:top w:val="none" w:sz="0" w:space="0" w:color="auto"/>
        <w:left w:val="none" w:sz="0" w:space="0" w:color="auto"/>
        <w:bottom w:val="none" w:sz="0" w:space="0" w:color="auto"/>
        <w:right w:val="none" w:sz="0" w:space="0" w:color="auto"/>
      </w:divBdr>
    </w:div>
    <w:div w:id="440732673">
      <w:bodyDiv w:val="1"/>
      <w:marLeft w:val="0"/>
      <w:marRight w:val="0"/>
      <w:marTop w:val="0"/>
      <w:marBottom w:val="0"/>
      <w:divBdr>
        <w:top w:val="none" w:sz="0" w:space="0" w:color="auto"/>
        <w:left w:val="none" w:sz="0" w:space="0" w:color="auto"/>
        <w:bottom w:val="none" w:sz="0" w:space="0" w:color="auto"/>
        <w:right w:val="none" w:sz="0" w:space="0" w:color="auto"/>
      </w:divBdr>
    </w:div>
    <w:div w:id="493496336">
      <w:bodyDiv w:val="1"/>
      <w:marLeft w:val="0"/>
      <w:marRight w:val="0"/>
      <w:marTop w:val="0"/>
      <w:marBottom w:val="0"/>
      <w:divBdr>
        <w:top w:val="none" w:sz="0" w:space="0" w:color="auto"/>
        <w:left w:val="none" w:sz="0" w:space="0" w:color="auto"/>
        <w:bottom w:val="none" w:sz="0" w:space="0" w:color="auto"/>
        <w:right w:val="none" w:sz="0" w:space="0" w:color="auto"/>
      </w:divBdr>
    </w:div>
    <w:div w:id="771126259">
      <w:bodyDiv w:val="1"/>
      <w:marLeft w:val="0"/>
      <w:marRight w:val="0"/>
      <w:marTop w:val="0"/>
      <w:marBottom w:val="0"/>
      <w:divBdr>
        <w:top w:val="none" w:sz="0" w:space="0" w:color="auto"/>
        <w:left w:val="none" w:sz="0" w:space="0" w:color="auto"/>
        <w:bottom w:val="none" w:sz="0" w:space="0" w:color="auto"/>
        <w:right w:val="none" w:sz="0" w:space="0" w:color="auto"/>
      </w:divBdr>
    </w:div>
    <w:div w:id="866333965">
      <w:bodyDiv w:val="1"/>
      <w:marLeft w:val="0"/>
      <w:marRight w:val="0"/>
      <w:marTop w:val="0"/>
      <w:marBottom w:val="0"/>
      <w:divBdr>
        <w:top w:val="none" w:sz="0" w:space="0" w:color="auto"/>
        <w:left w:val="none" w:sz="0" w:space="0" w:color="auto"/>
        <w:bottom w:val="none" w:sz="0" w:space="0" w:color="auto"/>
        <w:right w:val="none" w:sz="0" w:space="0" w:color="auto"/>
      </w:divBdr>
    </w:div>
    <w:div w:id="929046692">
      <w:bodyDiv w:val="1"/>
      <w:marLeft w:val="0"/>
      <w:marRight w:val="0"/>
      <w:marTop w:val="0"/>
      <w:marBottom w:val="0"/>
      <w:divBdr>
        <w:top w:val="none" w:sz="0" w:space="0" w:color="auto"/>
        <w:left w:val="none" w:sz="0" w:space="0" w:color="auto"/>
        <w:bottom w:val="none" w:sz="0" w:space="0" w:color="auto"/>
        <w:right w:val="none" w:sz="0" w:space="0" w:color="auto"/>
      </w:divBdr>
      <w:divsChild>
        <w:div w:id="404576494">
          <w:marLeft w:val="547"/>
          <w:marRight w:val="0"/>
          <w:marTop w:val="0"/>
          <w:marBottom w:val="0"/>
          <w:divBdr>
            <w:top w:val="none" w:sz="0" w:space="0" w:color="auto"/>
            <w:left w:val="none" w:sz="0" w:space="0" w:color="auto"/>
            <w:bottom w:val="none" w:sz="0" w:space="0" w:color="auto"/>
            <w:right w:val="none" w:sz="0" w:space="0" w:color="auto"/>
          </w:divBdr>
        </w:div>
        <w:div w:id="916788586">
          <w:marLeft w:val="547"/>
          <w:marRight w:val="0"/>
          <w:marTop w:val="0"/>
          <w:marBottom w:val="0"/>
          <w:divBdr>
            <w:top w:val="none" w:sz="0" w:space="0" w:color="auto"/>
            <w:left w:val="none" w:sz="0" w:space="0" w:color="auto"/>
            <w:bottom w:val="none" w:sz="0" w:space="0" w:color="auto"/>
            <w:right w:val="none" w:sz="0" w:space="0" w:color="auto"/>
          </w:divBdr>
        </w:div>
        <w:div w:id="1090928209">
          <w:marLeft w:val="547"/>
          <w:marRight w:val="0"/>
          <w:marTop w:val="0"/>
          <w:marBottom w:val="0"/>
          <w:divBdr>
            <w:top w:val="none" w:sz="0" w:space="0" w:color="auto"/>
            <w:left w:val="none" w:sz="0" w:space="0" w:color="auto"/>
            <w:bottom w:val="none" w:sz="0" w:space="0" w:color="auto"/>
            <w:right w:val="none" w:sz="0" w:space="0" w:color="auto"/>
          </w:divBdr>
        </w:div>
        <w:div w:id="1369836696">
          <w:marLeft w:val="547"/>
          <w:marRight w:val="0"/>
          <w:marTop w:val="0"/>
          <w:marBottom w:val="0"/>
          <w:divBdr>
            <w:top w:val="none" w:sz="0" w:space="0" w:color="auto"/>
            <w:left w:val="none" w:sz="0" w:space="0" w:color="auto"/>
            <w:bottom w:val="none" w:sz="0" w:space="0" w:color="auto"/>
            <w:right w:val="none" w:sz="0" w:space="0" w:color="auto"/>
          </w:divBdr>
        </w:div>
      </w:divsChild>
    </w:div>
    <w:div w:id="1005209631">
      <w:bodyDiv w:val="1"/>
      <w:marLeft w:val="0"/>
      <w:marRight w:val="0"/>
      <w:marTop w:val="0"/>
      <w:marBottom w:val="0"/>
      <w:divBdr>
        <w:top w:val="none" w:sz="0" w:space="0" w:color="auto"/>
        <w:left w:val="none" w:sz="0" w:space="0" w:color="auto"/>
        <w:bottom w:val="none" w:sz="0" w:space="0" w:color="auto"/>
        <w:right w:val="none" w:sz="0" w:space="0" w:color="auto"/>
      </w:divBdr>
    </w:div>
    <w:div w:id="1106466604">
      <w:bodyDiv w:val="1"/>
      <w:marLeft w:val="0"/>
      <w:marRight w:val="0"/>
      <w:marTop w:val="0"/>
      <w:marBottom w:val="0"/>
      <w:divBdr>
        <w:top w:val="none" w:sz="0" w:space="0" w:color="auto"/>
        <w:left w:val="none" w:sz="0" w:space="0" w:color="auto"/>
        <w:bottom w:val="none" w:sz="0" w:space="0" w:color="auto"/>
        <w:right w:val="none" w:sz="0" w:space="0" w:color="auto"/>
      </w:divBdr>
    </w:div>
    <w:div w:id="1180004329">
      <w:bodyDiv w:val="1"/>
      <w:marLeft w:val="0"/>
      <w:marRight w:val="0"/>
      <w:marTop w:val="0"/>
      <w:marBottom w:val="0"/>
      <w:divBdr>
        <w:top w:val="none" w:sz="0" w:space="0" w:color="auto"/>
        <w:left w:val="none" w:sz="0" w:space="0" w:color="auto"/>
        <w:bottom w:val="none" w:sz="0" w:space="0" w:color="auto"/>
        <w:right w:val="none" w:sz="0" w:space="0" w:color="auto"/>
      </w:divBdr>
    </w:div>
    <w:div w:id="1390375026">
      <w:bodyDiv w:val="1"/>
      <w:marLeft w:val="0"/>
      <w:marRight w:val="0"/>
      <w:marTop w:val="0"/>
      <w:marBottom w:val="0"/>
      <w:divBdr>
        <w:top w:val="none" w:sz="0" w:space="0" w:color="auto"/>
        <w:left w:val="none" w:sz="0" w:space="0" w:color="auto"/>
        <w:bottom w:val="none" w:sz="0" w:space="0" w:color="auto"/>
        <w:right w:val="none" w:sz="0" w:space="0" w:color="auto"/>
      </w:divBdr>
    </w:div>
    <w:div w:id="1431971148">
      <w:bodyDiv w:val="1"/>
      <w:marLeft w:val="0"/>
      <w:marRight w:val="0"/>
      <w:marTop w:val="0"/>
      <w:marBottom w:val="0"/>
      <w:divBdr>
        <w:top w:val="none" w:sz="0" w:space="0" w:color="auto"/>
        <w:left w:val="none" w:sz="0" w:space="0" w:color="auto"/>
        <w:bottom w:val="none" w:sz="0" w:space="0" w:color="auto"/>
        <w:right w:val="none" w:sz="0" w:space="0" w:color="auto"/>
      </w:divBdr>
    </w:div>
    <w:div w:id="1596549172">
      <w:bodyDiv w:val="1"/>
      <w:marLeft w:val="0"/>
      <w:marRight w:val="0"/>
      <w:marTop w:val="0"/>
      <w:marBottom w:val="0"/>
      <w:divBdr>
        <w:top w:val="none" w:sz="0" w:space="0" w:color="auto"/>
        <w:left w:val="none" w:sz="0" w:space="0" w:color="auto"/>
        <w:bottom w:val="none" w:sz="0" w:space="0" w:color="auto"/>
        <w:right w:val="none" w:sz="0" w:space="0" w:color="auto"/>
      </w:divBdr>
    </w:div>
    <w:div w:id="1651396901">
      <w:bodyDiv w:val="1"/>
      <w:marLeft w:val="0"/>
      <w:marRight w:val="0"/>
      <w:marTop w:val="0"/>
      <w:marBottom w:val="0"/>
      <w:divBdr>
        <w:top w:val="none" w:sz="0" w:space="0" w:color="auto"/>
        <w:left w:val="none" w:sz="0" w:space="0" w:color="auto"/>
        <w:bottom w:val="none" w:sz="0" w:space="0" w:color="auto"/>
        <w:right w:val="none" w:sz="0" w:space="0" w:color="auto"/>
      </w:divBdr>
    </w:div>
    <w:div w:id="1809735824">
      <w:bodyDiv w:val="1"/>
      <w:marLeft w:val="0"/>
      <w:marRight w:val="0"/>
      <w:marTop w:val="0"/>
      <w:marBottom w:val="0"/>
      <w:divBdr>
        <w:top w:val="none" w:sz="0" w:space="0" w:color="auto"/>
        <w:left w:val="none" w:sz="0" w:space="0" w:color="auto"/>
        <w:bottom w:val="none" w:sz="0" w:space="0" w:color="auto"/>
        <w:right w:val="none" w:sz="0" w:space="0" w:color="auto"/>
      </w:divBdr>
    </w:div>
    <w:div w:id="2078740373">
      <w:bodyDiv w:val="1"/>
      <w:marLeft w:val="0"/>
      <w:marRight w:val="0"/>
      <w:marTop w:val="0"/>
      <w:marBottom w:val="0"/>
      <w:divBdr>
        <w:top w:val="none" w:sz="0" w:space="0" w:color="auto"/>
        <w:left w:val="none" w:sz="0" w:space="0" w:color="auto"/>
        <w:bottom w:val="none" w:sz="0" w:space="0" w:color="auto"/>
        <w:right w:val="none" w:sz="0" w:space="0" w:color="auto"/>
      </w:divBdr>
    </w:div>
    <w:div w:id="2135125705">
      <w:marLeft w:val="0"/>
      <w:marRight w:val="0"/>
      <w:marTop w:val="0"/>
      <w:marBottom w:val="0"/>
      <w:divBdr>
        <w:top w:val="none" w:sz="0" w:space="0" w:color="auto"/>
        <w:left w:val="none" w:sz="0" w:space="0" w:color="auto"/>
        <w:bottom w:val="none" w:sz="0" w:space="0" w:color="auto"/>
        <w:right w:val="none" w:sz="0" w:space="0" w:color="auto"/>
      </w:divBdr>
    </w:div>
    <w:div w:id="2135125706">
      <w:marLeft w:val="0"/>
      <w:marRight w:val="0"/>
      <w:marTop w:val="0"/>
      <w:marBottom w:val="0"/>
      <w:divBdr>
        <w:top w:val="none" w:sz="0" w:space="0" w:color="auto"/>
        <w:left w:val="none" w:sz="0" w:space="0" w:color="auto"/>
        <w:bottom w:val="none" w:sz="0" w:space="0" w:color="auto"/>
        <w:right w:val="none" w:sz="0" w:space="0" w:color="auto"/>
      </w:divBdr>
    </w:div>
    <w:div w:id="2135125707">
      <w:marLeft w:val="0"/>
      <w:marRight w:val="0"/>
      <w:marTop w:val="0"/>
      <w:marBottom w:val="0"/>
      <w:divBdr>
        <w:top w:val="none" w:sz="0" w:space="0" w:color="auto"/>
        <w:left w:val="none" w:sz="0" w:space="0" w:color="auto"/>
        <w:bottom w:val="none" w:sz="0" w:space="0" w:color="auto"/>
        <w:right w:val="none" w:sz="0" w:space="0" w:color="auto"/>
      </w:divBdr>
    </w:div>
    <w:div w:id="2135125708">
      <w:marLeft w:val="0"/>
      <w:marRight w:val="0"/>
      <w:marTop w:val="0"/>
      <w:marBottom w:val="0"/>
      <w:divBdr>
        <w:top w:val="none" w:sz="0" w:space="0" w:color="auto"/>
        <w:left w:val="none" w:sz="0" w:space="0" w:color="auto"/>
        <w:bottom w:val="none" w:sz="0" w:space="0" w:color="auto"/>
        <w:right w:val="none" w:sz="0" w:space="0" w:color="auto"/>
      </w:divBdr>
    </w:div>
    <w:div w:id="2135125709">
      <w:marLeft w:val="0"/>
      <w:marRight w:val="0"/>
      <w:marTop w:val="0"/>
      <w:marBottom w:val="0"/>
      <w:divBdr>
        <w:top w:val="none" w:sz="0" w:space="0" w:color="auto"/>
        <w:left w:val="none" w:sz="0" w:space="0" w:color="auto"/>
        <w:bottom w:val="none" w:sz="0" w:space="0" w:color="auto"/>
        <w:right w:val="none" w:sz="0" w:space="0" w:color="auto"/>
      </w:divBdr>
    </w:div>
    <w:div w:id="2135125710">
      <w:marLeft w:val="0"/>
      <w:marRight w:val="0"/>
      <w:marTop w:val="0"/>
      <w:marBottom w:val="0"/>
      <w:divBdr>
        <w:top w:val="none" w:sz="0" w:space="0" w:color="auto"/>
        <w:left w:val="none" w:sz="0" w:space="0" w:color="auto"/>
        <w:bottom w:val="none" w:sz="0" w:space="0" w:color="auto"/>
        <w:right w:val="none" w:sz="0" w:space="0" w:color="auto"/>
      </w:divBdr>
    </w:div>
    <w:div w:id="2135125711">
      <w:marLeft w:val="0"/>
      <w:marRight w:val="0"/>
      <w:marTop w:val="0"/>
      <w:marBottom w:val="0"/>
      <w:divBdr>
        <w:top w:val="none" w:sz="0" w:space="0" w:color="auto"/>
        <w:left w:val="none" w:sz="0" w:space="0" w:color="auto"/>
        <w:bottom w:val="none" w:sz="0" w:space="0" w:color="auto"/>
        <w:right w:val="none" w:sz="0" w:space="0" w:color="auto"/>
      </w:divBdr>
    </w:div>
    <w:div w:id="2135125712">
      <w:marLeft w:val="0"/>
      <w:marRight w:val="0"/>
      <w:marTop w:val="0"/>
      <w:marBottom w:val="0"/>
      <w:divBdr>
        <w:top w:val="none" w:sz="0" w:space="0" w:color="auto"/>
        <w:left w:val="none" w:sz="0" w:space="0" w:color="auto"/>
        <w:bottom w:val="none" w:sz="0" w:space="0" w:color="auto"/>
        <w:right w:val="none" w:sz="0" w:space="0" w:color="auto"/>
      </w:divBdr>
    </w:div>
    <w:div w:id="2135125713">
      <w:marLeft w:val="0"/>
      <w:marRight w:val="0"/>
      <w:marTop w:val="0"/>
      <w:marBottom w:val="0"/>
      <w:divBdr>
        <w:top w:val="none" w:sz="0" w:space="0" w:color="auto"/>
        <w:left w:val="none" w:sz="0" w:space="0" w:color="auto"/>
        <w:bottom w:val="none" w:sz="0" w:space="0" w:color="auto"/>
        <w:right w:val="none" w:sz="0" w:space="0" w:color="auto"/>
      </w:divBdr>
    </w:div>
    <w:div w:id="2135125714">
      <w:marLeft w:val="0"/>
      <w:marRight w:val="0"/>
      <w:marTop w:val="0"/>
      <w:marBottom w:val="0"/>
      <w:divBdr>
        <w:top w:val="none" w:sz="0" w:space="0" w:color="auto"/>
        <w:left w:val="none" w:sz="0" w:space="0" w:color="auto"/>
        <w:bottom w:val="none" w:sz="0" w:space="0" w:color="auto"/>
        <w:right w:val="none" w:sz="0" w:space="0" w:color="auto"/>
      </w:divBdr>
    </w:div>
    <w:div w:id="2135125715">
      <w:marLeft w:val="0"/>
      <w:marRight w:val="0"/>
      <w:marTop w:val="0"/>
      <w:marBottom w:val="0"/>
      <w:divBdr>
        <w:top w:val="none" w:sz="0" w:space="0" w:color="auto"/>
        <w:left w:val="none" w:sz="0" w:space="0" w:color="auto"/>
        <w:bottom w:val="none" w:sz="0" w:space="0" w:color="auto"/>
        <w:right w:val="none" w:sz="0" w:space="0" w:color="auto"/>
      </w:divBdr>
    </w:div>
    <w:div w:id="2135125716">
      <w:marLeft w:val="0"/>
      <w:marRight w:val="0"/>
      <w:marTop w:val="0"/>
      <w:marBottom w:val="0"/>
      <w:divBdr>
        <w:top w:val="none" w:sz="0" w:space="0" w:color="auto"/>
        <w:left w:val="none" w:sz="0" w:space="0" w:color="auto"/>
        <w:bottom w:val="none" w:sz="0" w:space="0" w:color="auto"/>
        <w:right w:val="none" w:sz="0" w:space="0" w:color="auto"/>
      </w:divBdr>
    </w:div>
    <w:div w:id="2135125717">
      <w:marLeft w:val="0"/>
      <w:marRight w:val="0"/>
      <w:marTop w:val="0"/>
      <w:marBottom w:val="0"/>
      <w:divBdr>
        <w:top w:val="none" w:sz="0" w:space="0" w:color="auto"/>
        <w:left w:val="none" w:sz="0" w:space="0" w:color="auto"/>
        <w:bottom w:val="none" w:sz="0" w:space="0" w:color="auto"/>
        <w:right w:val="none" w:sz="0" w:space="0" w:color="auto"/>
      </w:divBdr>
    </w:div>
    <w:div w:id="2135125718">
      <w:marLeft w:val="0"/>
      <w:marRight w:val="0"/>
      <w:marTop w:val="0"/>
      <w:marBottom w:val="0"/>
      <w:divBdr>
        <w:top w:val="none" w:sz="0" w:space="0" w:color="auto"/>
        <w:left w:val="none" w:sz="0" w:space="0" w:color="auto"/>
        <w:bottom w:val="none" w:sz="0" w:space="0" w:color="auto"/>
        <w:right w:val="none" w:sz="0" w:space="0" w:color="auto"/>
      </w:divBdr>
    </w:div>
    <w:div w:id="2135125719">
      <w:marLeft w:val="0"/>
      <w:marRight w:val="0"/>
      <w:marTop w:val="0"/>
      <w:marBottom w:val="0"/>
      <w:divBdr>
        <w:top w:val="none" w:sz="0" w:space="0" w:color="auto"/>
        <w:left w:val="none" w:sz="0" w:space="0" w:color="auto"/>
        <w:bottom w:val="none" w:sz="0" w:space="0" w:color="auto"/>
        <w:right w:val="none" w:sz="0" w:space="0" w:color="auto"/>
      </w:divBdr>
    </w:div>
    <w:div w:id="2135125720">
      <w:marLeft w:val="0"/>
      <w:marRight w:val="0"/>
      <w:marTop w:val="0"/>
      <w:marBottom w:val="0"/>
      <w:divBdr>
        <w:top w:val="none" w:sz="0" w:space="0" w:color="auto"/>
        <w:left w:val="none" w:sz="0" w:space="0" w:color="auto"/>
        <w:bottom w:val="none" w:sz="0" w:space="0" w:color="auto"/>
        <w:right w:val="none" w:sz="0" w:space="0" w:color="auto"/>
      </w:divBdr>
    </w:div>
    <w:div w:id="2135125721">
      <w:marLeft w:val="0"/>
      <w:marRight w:val="0"/>
      <w:marTop w:val="0"/>
      <w:marBottom w:val="0"/>
      <w:divBdr>
        <w:top w:val="none" w:sz="0" w:space="0" w:color="auto"/>
        <w:left w:val="none" w:sz="0" w:space="0" w:color="auto"/>
        <w:bottom w:val="none" w:sz="0" w:space="0" w:color="auto"/>
        <w:right w:val="none" w:sz="0" w:space="0" w:color="auto"/>
      </w:divBdr>
    </w:div>
    <w:div w:id="2135125722">
      <w:marLeft w:val="0"/>
      <w:marRight w:val="0"/>
      <w:marTop w:val="0"/>
      <w:marBottom w:val="0"/>
      <w:divBdr>
        <w:top w:val="none" w:sz="0" w:space="0" w:color="auto"/>
        <w:left w:val="none" w:sz="0" w:space="0" w:color="auto"/>
        <w:bottom w:val="none" w:sz="0" w:space="0" w:color="auto"/>
        <w:right w:val="none" w:sz="0" w:space="0" w:color="auto"/>
      </w:divBdr>
    </w:div>
    <w:div w:id="2135125723">
      <w:marLeft w:val="0"/>
      <w:marRight w:val="0"/>
      <w:marTop w:val="0"/>
      <w:marBottom w:val="0"/>
      <w:divBdr>
        <w:top w:val="none" w:sz="0" w:space="0" w:color="auto"/>
        <w:left w:val="none" w:sz="0" w:space="0" w:color="auto"/>
        <w:bottom w:val="none" w:sz="0" w:space="0" w:color="auto"/>
        <w:right w:val="none" w:sz="0" w:space="0" w:color="auto"/>
      </w:divBdr>
    </w:div>
    <w:div w:id="2135125724">
      <w:marLeft w:val="0"/>
      <w:marRight w:val="0"/>
      <w:marTop w:val="0"/>
      <w:marBottom w:val="0"/>
      <w:divBdr>
        <w:top w:val="none" w:sz="0" w:space="0" w:color="auto"/>
        <w:left w:val="none" w:sz="0" w:space="0" w:color="auto"/>
        <w:bottom w:val="none" w:sz="0" w:space="0" w:color="auto"/>
        <w:right w:val="none" w:sz="0" w:space="0" w:color="auto"/>
      </w:divBdr>
    </w:div>
    <w:div w:id="2135125725">
      <w:marLeft w:val="0"/>
      <w:marRight w:val="0"/>
      <w:marTop w:val="0"/>
      <w:marBottom w:val="0"/>
      <w:divBdr>
        <w:top w:val="none" w:sz="0" w:space="0" w:color="auto"/>
        <w:left w:val="none" w:sz="0" w:space="0" w:color="auto"/>
        <w:bottom w:val="none" w:sz="0" w:space="0" w:color="auto"/>
        <w:right w:val="none" w:sz="0" w:space="0" w:color="auto"/>
      </w:divBdr>
    </w:div>
    <w:div w:id="2135125726">
      <w:marLeft w:val="0"/>
      <w:marRight w:val="0"/>
      <w:marTop w:val="0"/>
      <w:marBottom w:val="0"/>
      <w:divBdr>
        <w:top w:val="none" w:sz="0" w:space="0" w:color="auto"/>
        <w:left w:val="none" w:sz="0" w:space="0" w:color="auto"/>
        <w:bottom w:val="none" w:sz="0" w:space="0" w:color="auto"/>
        <w:right w:val="none" w:sz="0" w:space="0" w:color="auto"/>
      </w:divBdr>
    </w:div>
    <w:div w:id="2135125727">
      <w:marLeft w:val="0"/>
      <w:marRight w:val="0"/>
      <w:marTop w:val="0"/>
      <w:marBottom w:val="0"/>
      <w:divBdr>
        <w:top w:val="none" w:sz="0" w:space="0" w:color="auto"/>
        <w:left w:val="none" w:sz="0" w:space="0" w:color="auto"/>
        <w:bottom w:val="none" w:sz="0" w:space="0" w:color="auto"/>
        <w:right w:val="none" w:sz="0" w:space="0" w:color="auto"/>
      </w:divBdr>
    </w:div>
    <w:div w:id="2135125728">
      <w:marLeft w:val="0"/>
      <w:marRight w:val="0"/>
      <w:marTop w:val="0"/>
      <w:marBottom w:val="0"/>
      <w:divBdr>
        <w:top w:val="none" w:sz="0" w:space="0" w:color="auto"/>
        <w:left w:val="none" w:sz="0" w:space="0" w:color="auto"/>
        <w:bottom w:val="none" w:sz="0" w:space="0" w:color="auto"/>
        <w:right w:val="none" w:sz="0" w:space="0" w:color="auto"/>
      </w:divBdr>
    </w:div>
    <w:div w:id="2135125729">
      <w:marLeft w:val="0"/>
      <w:marRight w:val="0"/>
      <w:marTop w:val="0"/>
      <w:marBottom w:val="0"/>
      <w:divBdr>
        <w:top w:val="none" w:sz="0" w:space="0" w:color="auto"/>
        <w:left w:val="none" w:sz="0" w:space="0" w:color="auto"/>
        <w:bottom w:val="none" w:sz="0" w:space="0" w:color="auto"/>
        <w:right w:val="none" w:sz="0" w:space="0" w:color="auto"/>
      </w:divBdr>
    </w:div>
    <w:div w:id="2135125730">
      <w:marLeft w:val="0"/>
      <w:marRight w:val="0"/>
      <w:marTop w:val="0"/>
      <w:marBottom w:val="0"/>
      <w:divBdr>
        <w:top w:val="none" w:sz="0" w:space="0" w:color="auto"/>
        <w:left w:val="none" w:sz="0" w:space="0" w:color="auto"/>
        <w:bottom w:val="none" w:sz="0" w:space="0" w:color="auto"/>
        <w:right w:val="none" w:sz="0" w:space="0" w:color="auto"/>
      </w:divBdr>
    </w:div>
    <w:div w:id="2135125731">
      <w:marLeft w:val="0"/>
      <w:marRight w:val="0"/>
      <w:marTop w:val="0"/>
      <w:marBottom w:val="0"/>
      <w:divBdr>
        <w:top w:val="none" w:sz="0" w:space="0" w:color="auto"/>
        <w:left w:val="none" w:sz="0" w:space="0" w:color="auto"/>
        <w:bottom w:val="none" w:sz="0" w:space="0" w:color="auto"/>
        <w:right w:val="none" w:sz="0" w:space="0" w:color="auto"/>
      </w:divBdr>
    </w:div>
    <w:div w:id="2135125732">
      <w:marLeft w:val="0"/>
      <w:marRight w:val="0"/>
      <w:marTop w:val="0"/>
      <w:marBottom w:val="0"/>
      <w:divBdr>
        <w:top w:val="none" w:sz="0" w:space="0" w:color="auto"/>
        <w:left w:val="none" w:sz="0" w:space="0" w:color="auto"/>
        <w:bottom w:val="none" w:sz="0" w:space="0" w:color="auto"/>
        <w:right w:val="none" w:sz="0" w:space="0" w:color="auto"/>
      </w:divBdr>
    </w:div>
    <w:div w:id="2135125733">
      <w:marLeft w:val="0"/>
      <w:marRight w:val="0"/>
      <w:marTop w:val="0"/>
      <w:marBottom w:val="0"/>
      <w:divBdr>
        <w:top w:val="none" w:sz="0" w:space="0" w:color="auto"/>
        <w:left w:val="none" w:sz="0" w:space="0" w:color="auto"/>
        <w:bottom w:val="none" w:sz="0" w:space="0" w:color="auto"/>
        <w:right w:val="none" w:sz="0" w:space="0" w:color="auto"/>
      </w:divBdr>
    </w:div>
    <w:div w:id="2135125734">
      <w:marLeft w:val="0"/>
      <w:marRight w:val="0"/>
      <w:marTop w:val="0"/>
      <w:marBottom w:val="0"/>
      <w:divBdr>
        <w:top w:val="none" w:sz="0" w:space="0" w:color="auto"/>
        <w:left w:val="none" w:sz="0" w:space="0" w:color="auto"/>
        <w:bottom w:val="none" w:sz="0" w:space="0" w:color="auto"/>
        <w:right w:val="none" w:sz="0" w:space="0" w:color="auto"/>
      </w:divBdr>
    </w:div>
    <w:div w:id="2135125735">
      <w:marLeft w:val="0"/>
      <w:marRight w:val="0"/>
      <w:marTop w:val="0"/>
      <w:marBottom w:val="0"/>
      <w:divBdr>
        <w:top w:val="none" w:sz="0" w:space="0" w:color="auto"/>
        <w:left w:val="none" w:sz="0" w:space="0" w:color="auto"/>
        <w:bottom w:val="none" w:sz="0" w:space="0" w:color="auto"/>
        <w:right w:val="none" w:sz="0" w:space="0" w:color="auto"/>
      </w:divBdr>
    </w:div>
    <w:div w:id="2135125736">
      <w:marLeft w:val="0"/>
      <w:marRight w:val="0"/>
      <w:marTop w:val="0"/>
      <w:marBottom w:val="0"/>
      <w:divBdr>
        <w:top w:val="none" w:sz="0" w:space="0" w:color="auto"/>
        <w:left w:val="none" w:sz="0" w:space="0" w:color="auto"/>
        <w:bottom w:val="none" w:sz="0" w:space="0" w:color="auto"/>
        <w:right w:val="none" w:sz="0" w:space="0" w:color="auto"/>
      </w:divBdr>
    </w:div>
    <w:div w:id="2135125737">
      <w:marLeft w:val="0"/>
      <w:marRight w:val="0"/>
      <w:marTop w:val="0"/>
      <w:marBottom w:val="0"/>
      <w:divBdr>
        <w:top w:val="none" w:sz="0" w:space="0" w:color="auto"/>
        <w:left w:val="none" w:sz="0" w:space="0" w:color="auto"/>
        <w:bottom w:val="none" w:sz="0" w:space="0" w:color="auto"/>
        <w:right w:val="none" w:sz="0" w:space="0" w:color="auto"/>
      </w:divBdr>
    </w:div>
    <w:div w:id="21351257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sre.gob.mx/images/stories/docsdh/2014/addendum.pdf" TargetMode="External"/><Relationship Id="rId13" Type="http://schemas.openxmlformats.org/officeDocument/2006/relationships/hyperlink" Target="http://www.dof.gob.mx/nota_detalle_popup.php?codigo=5343087" TargetMode="External"/><Relationship Id="rId3" Type="http://schemas.openxmlformats.org/officeDocument/2006/relationships/hyperlink" Target="http://bit.ly/1fSpyV4" TargetMode="External"/><Relationship Id="rId7" Type="http://schemas.openxmlformats.org/officeDocument/2006/relationships/hyperlink" Target="http://www.diputados.gob.mx/LeyesBiblio/pdf/125.pdf" TargetMode="External"/><Relationship Id="rId12" Type="http://schemas.openxmlformats.org/officeDocument/2006/relationships/hyperlink" Target="http://sn.dif.gob.mx/requisitos-y-procedimiento-de-autorizacion-y-renovacion-de-autorizacion-a-profesionales-de-instituciones-de-asistencia-yo-beneficencia-privada/" TargetMode="External"/><Relationship Id="rId2" Type="http://schemas.openxmlformats.org/officeDocument/2006/relationships/hyperlink" Target="http://www.dof.gob.mx/nota_detalle_popup.php?codigo=5343071" TargetMode="External"/><Relationship Id="rId16" Type="http://schemas.openxmlformats.org/officeDocument/2006/relationships/hyperlink" Target="http://www.dof.gob.mx/nota_detalle_popup.php?codigo=5343074" TargetMode="External"/><Relationship Id="rId1" Type="http://schemas.openxmlformats.org/officeDocument/2006/relationships/hyperlink" Target="http://pnd.gob.mx/" TargetMode="External"/><Relationship Id="rId6" Type="http://schemas.openxmlformats.org/officeDocument/2006/relationships/hyperlink" Target="http://www.senado.gob.mx/?ver=sen&amp;mn=8&amp;sm=2&amp;ano=2&amp;tp=O&amp;np=2&amp;lg=62&amp;id=2063" TargetMode="External"/><Relationship Id="rId11" Type="http://schemas.openxmlformats.org/officeDocument/2006/relationships/hyperlink" Target="http://bit.ly/1wv5G2v" TargetMode="External"/><Relationship Id="rId5" Type="http://schemas.openxmlformats.org/officeDocument/2006/relationships/hyperlink" Target="http://bit.ly/1mqNdka" TargetMode="External"/><Relationship Id="rId15" Type="http://schemas.openxmlformats.org/officeDocument/2006/relationships/hyperlink" Target="http://sinhambre.gob.mx/" TargetMode="External"/><Relationship Id="rId10" Type="http://schemas.openxmlformats.org/officeDocument/2006/relationships/hyperlink" Target="http://10xinfancia.mx/" TargetMode="External"/><Relationship Id="rId4" Type="http://schemas.openxmlformats.org/officeDocument/2006/relationships/hyperlink" Target="http://bit.ly/W43ILN" TargetMode="External"/><Relationship Id="rId9" Type="http://schemas.openxmlformats.org/officeDocument/2006/relationships/hyperlink" Target="http://www.diputados.gob.mx/LeyesBiblio/pdf/262.pdf" TargetMode="External"/><Relationship Id="rId14" Type="http://schemas.openxmlformats.org/officeDocument/2006/relationships/hyperlink" Target="https://www.youtube.com/watch?v=krnYCyHxO3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8DF33A-0A8A-43F9-BD0A-181B42AE6307}"/>
</file>

<file path=customXml/itemProps2.xml><?xml version="1.0" encoding="utf-8"?>
<ds:datastoreItem xmlns:ds="http://schemas.openxmlformats.org/officeDocument/2006/customXml" ds:itemID="{65512A08-7297-4B68-B125-2D5292FA3397}"/>
</file>

<file path=customXml/itemProps3.xml><?xml version="1.0" encoding="utf-8"?>
<ds:datastoreItem xmlns:ds="http://schemas.openxmlformats.org/officeDocument/2006/customXml" ds:itemID="{FD72A60A-34D4-484F-9AB5-CB4B82222C38}"/>
</file>

<file path=customXml/itemProps4.xml><?xml version="1.0" encoding="utf-8"?>
<ds:datastoreItem xmlns:ds="http://schemas.openxmlformats.org/officeDocument/2006/customXml" ds:itemID="{958D921C-06CD-49C3-89CB-9179B8674347}"/>
</file>

<file path=docProps/app.xml><?xml version="1.0" encoding="utf-8"?>
<Properties xmlns="http://schemas.openxmlformats.org/officeDocument/2006/extended-properties" xmlns:vt="http://schemas.openxmlformats.org/officeDocument/2006/docPropsVTypes">
  <Template>Normal</Template>
  <TotalTime>1</TotalTime>
  <Pages>26</Pages>
  <Words>8813</Words>
  <Characters>49199</Characters>
  <Application>Microsoft Office Word</Application>
  <DocSecurity>0</DocSecurity>
  <Lines>409</Lines>
  <Paragraphs>115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Addendum al Cuarto y Quinto informe consolidado de México CDN</vt:lpstr>
      <vt:lpstr>Addendum al Cuarto y Quinto informe consolidado de México CDN</vt:lpstr>
    </vt:vector>
  </TitlesOfParts>
  <Company>Hewlett-Packard Company</Company>
  <LinksUpToDate>false</LinksUpToDate>
  <CharactersWithSpaces>57897</CharactersWithSpaces>
  <SharedDoc>false</SharedDoc>
  <HLinks>
    <vt:vector size="84" baseType="variant">
      <vt:variant>
        <vt:i4>852039</vt:i4>
      </vt:variant>
      <vt:variant>
        <vt:i4>3</vt:i4>
      </vt:variant>
      <vt:variant>
        <vt:i4>0</vt:i4>
      </vt:variant>
      <vt:variant>
        <vt:i4>5</vt:i4>
      </vt:variant>
      <vt:variant>
        <vt:lpwstr>http://www.a.gob.mx/</vt:lpwstr>
      </vt:variant>
      <vt:variant>
        <vt:lpwstr/>
      </vt:variant>
      <vt:variant>
        <vt:i4>3145773</vt:i4>
      </vt:variant>
      <vt:variant>
        <vt:i4>0</vt:i4>
      </vt:variant>
      <vt:variant>
        <vt:i4>0</vt:i4>
      </vt:variant>
      <vt:variant>
        <vt:i4>5</vt:i4>
      </vt:variant>
      <vt:variant>
        <vt:lpwstr>http://www.chamacos.gob.mx/</vt:lpwstr>
      </vt:variant>
      <vt:variant>
        <vt:lpwstr/>
      </vt:variant>
      <vt:variant>
        <vt:i4>589870</vt:i4>
      </vt:variant>
      <vt:variant>
        <vt:i4>33</vt:i4>
      </vt:variant>
      <vt:variant>
        <vt:i4>0</vt:i4>
      </vt:variant>
      <vt:variant>
        <vt:i4>5</vt:i4>
      </vt:variant>
      <vt:variant>
        <vt:lpwstr>http://www.pgr.gob.mx/servicios/DINCEAVIT/fevimtra_intro.asp</vt:lpwstr>
      </vt:variant>
      <vt:variant>
        <vt:lpwstr/>
      </vt:variant>
      <vt:variant>
        <vt:i4>7274531</vt:i4>
      </vt:variant>
      <vt:variant>
        <vt:i4>30</vt:i4>
      </vt:variant>
      <vt:variant>
        <vt:i4>0</vt:i4>
      </vt:variant>
      <vt:variant>
        <vt:i4>5</vt:i4>
      </vt:variant>
      <vt:variant>
        <vt:lpwstr>http://alianza.sep.gob.mx/pdf/Alianza_por_la_Calidad_de_la_Educacion.pdf</vt:lpwstr>
      </vt:variant>
      <vt:variant>
        <vt:lpwstr/>
      </vt:variant>
      <vt:variant>
        <vt:i4>6553650</vt:i4>
      </vt:variant>
      <vt:variant>
        <vt:i4>27</vt:i4>
      </vt:variant>
      <vt:variant>
        <vt:i4>0</vt:i4>
      </vt:variant>
      <vt:variant>
        <vt:i4>5</vt:i4>
      </vt:variant>
      <vt:variant>
        <vt:lpwstr>http://www.diconsa.gob.mx/</vt:lpwstr>
      </vt:variant>
      <vt:variant>
        <vt:lpwstr/>
      </vt:variant>
      <vt:variant>
        <vt:i4>7077938</vt:i4>
      </vt:variant>
      <vt:variant>
        <vt:i4>24</vt:i4>
      </vt:variant>
      <vt:variant>
        <vt:i4>0</vt:i4>
      </vt:variant>
      <vt:variant>
        <vt:i4>5</vt:i4>
      </vt:variant>
      <vt:variant>
        <vt:lpwstr>http://www.liconsa.gob.mx/</vt:lpwstr>
      </vt:variant>
      <vt:variant>
        <vt:lpwstr/>
      </vt:variant>
      <vt:variant>
        <vt:i4>7667826</vt:i4>
      </vt:variant>
      <vt:variant>
        <vt:i4>21</vt:i4>
      </vt:variant>
      <vt:variant>
        <vt:i4>0</vt:i4>
      </vt:variant>
      <vt:variant>
        <vt:i4>5</vt:i4>
      </vt:variant>
      <vt:variant>
        <vt:lpwstr>http://www.salud.gob.mx/unidades/cdi/nom/031ssa29.html</vt:lpwstr>
      </vt:variant>
      <vt:variant>
        <vt:lpwstr/>
      </vt:variant>
      <vt:variant>
        <vt:i4>3473514</vt:i4>
      </vt:variant>
      <vt:variant>
        <vt:i4>18</vt:i4>
      </vt:variant>
      <vt:variant>
        <vt:i4>0</vt:i4>
      </vt:variant>
      <vt:variant>
        <vt:i4>5</vt:i4>
      </vt:variant>
      <vt:variant>
        <vt:lpwstr>http://www.sedesol.gob.mx/es/SEDESOL/Reglas_de_Operacion_Estancias_Infantiles</vt:lpwstr>
      </vt:variant>
      <vt:variant>
        <vt:lpwstr/>
      </vt:variant>
      <vt:variant>
        <vt:i4>4522072</vt:i4>
      </vt:variant>
      <vt:variant>
        <vt:i4>15</vt:i4>
      </vt:variant>
      <vt:variant>
        <vt:i4>0</vt:i4>
      </vt:variant>
      <vt:variant>
        <vt:i4>5</vt:i4>
      </vt:variant>
      <vt:variant>
        <vt:lpwstr>http://www.asociacionesreligiosas.gob.mx/</vt:lpwstr>
      </vt:variant>
      <vt:variant>
        <vt:lpwstr/>
      </vt:variant>
      <vt:variant>
        <vt:i4>393305</vt:i4>
      </vt:variant>
      <vt:variant>
        <vt:i4>12</vt:i4>
      </vt:variant>
      <vt:variant>
        <vt:i4>0</vt:i4>
      </vt:variant>
      <vt:variant>
        <vt:i4>5</vt:i4>
      </vt:variant>
      <vt:variant>
        <vt:lpwstr>http://recomendacionesdh.mx/</vt:lpwstr>
      </vt:variant>
      <vt:variant>
        <vt:lpwstr/>
      </vt:variant>
      <vt:variant>
        <vt:i4>6553725</vt:i4>
      </vt:variant>
      <vt:variant>
        <vt:i4>9</vt:i4>
      </vt:variant>
      <vt:variant>
        <vt:i4>0</vt:i4>
      </vt:variant>
      <vt:variant>
        <vt:i4>5</vt:i4>
      </vt:variant>
      <vt:variant>
        <vt:lpwstr>http://www.conafe.gob.mx/gxpsites/hgxpp001.aspx</vt:lpwstr>
      </vt:variant>
      <vt:variant>
        <vt:lpwstr/>
      </vt:variant>
      <vt:variant>
        <vt:i4>4128872</vt:i4>
      </vt:variant>
      <vt:variant>
        <vt:i4>6</vt:i4>
      </vt:variant>
      <vt:variant>
        <vt:i4>0</vt:i4>
      </vt:variant>
      <vt:variant>
        <vt:i4>5</vt:i4>
      </vt:variant>
      <vt:variant>
        <vt:lpwstr>http://www.ordenjuridico.gob.mx/Documentos/Federal/wo17148.doc</vt:lpwstr>
      </vt:variant>
      <vt:variant>
        <vt:lpwstr/>
      </vt:variant>
      <vt:variant>
        <vt:i4>3080204</vt:i4>
      </vt:variant>
      <vt:variant>
        <vt:i4>3</vt:i4>
      </vt:variant>
      <vt:variant>
        <vt:i4>0</vt:i4>
      </vt:variant>
      <vt:variant>
        <vt:i4>5</vt:i4>
      </vt:variant>
      <vt:variant>
        <vt:lpwstr>http://dof.gob.mx/nota_detalle.php?codigo=5190774&amp;fecha=25/05/2011</vt:lpwstr>
      </vt:variant>
      <vt:variant>
        <vt:lpwstr/>
      </vt:variant>
      <vt:variant>
        <vt:i4>8126496</vt:i4>
      </vt:variant>
      <vt:variant>
        <vt:i4>0</vt:i4>
      </vt:variant>
      <vt:variant>
        <vt:i4>0</vt:i4>
      </vt:variant>
      <vt:variant>
        <vt:i4>5</vt:i4>
      </vt:variant>
      <vt:variant>
        <vt:lpwstr>http://info4.juridicas.unam.mx/ijure/fed/9/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Addendum al Cuarto y Quinto informe consolidado de México CDN</dc:title>
  <dc:creator>cjuarezg@sre.gob.mx</dc:creator>
  <cp:lastModifiedBy>Boit James</cp:lastModifiedBy>
  <cp:revision>2</cp:revision>
  <cp:lastPrinted>2014-08-02T00:28:00Z</cp:lastPrinted>
  <dcterms:created xsi:type="dcterms:W3CDTF">2014-08-06T10:46:00Z</dcterms:created>
  <dcterms:modified xsi:type="dcterms:W3CDTF">2014-08-06T10:46:00Z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