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93A5F" w14:textId="36EF68FC" w:rsidR="009B4832" w:rsidRPr="00AF6171" w:rsidRDefault="00CF3D28" w:rsidP="009B4832">
      <w:pPr>
        <w:pStyle w:val="NormalWeb"/>
        <w:spacing w:before="0" w:beforeAutospacing="0" w:after="0" w:afterAutospacing="0" w:line="360" w:lineRule="auto"/>
        <w:textAlignment w:val="baseline"/>
        <w:rPr>
          <w:b/>
          <w:bCs/>
          <w:sz w:val="22"/>
          <w:szCs w:val="22"/>
          <w:lang w:val="en-US"/>
        </w:rPr>
      </w:pPr>
      <w:bookmarkStart w:id="0" w:name="_GoBack"/>
      <w:bookmarkEnd w:id="0"/>
      <w:r w:rsidRPr="00AF6171">
        <w:rPr>
          <w:b/>
          <w:bCs/>
          <w:sz w:val="22"/>
          <w:szCs w:val="22"/>
          <w:lang w:val="en-US"/>
        </w:rPr>
        <w:t xml:space="preserve">                              </w:t>
      </w:r>
      <w:r>
        <w:rPr>
          <w:b/>
          <w:bCs/>
          <w:noProof/>
          <w:sz w:val="22"/>
          <w:szCs w:val="22"/>
          <w:lang w:val="en-GB" w:eastAsia="en-GB"/>
        </w:rPr>
        <w:drawing>
          <wp:inline distT="0" distB="0" distL="0" distR="0" wp14:anchorId="275D7B6C" wp14:editId="485492E9">
            <wp:extent cx="987425" cy="572770"/>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7425" cy="572770"/>
                    </a:xfrm>
                    <a:prstGeom prst="rect">
                      <a:avLst/>
                    </a:prstGeom>
                    <a:noFill/>
                  </pic:spPr>
                </pic:pic>
              </a:graphicData>
            </a:graphic>
          </wp:inline>
        </w:drawing>
      </w:r>
      <w:r w:rsidR="009B4832" w:rsidRPr="005629D2">
        <w:rPr>
          <w:b/>
          <w:bCs/>
          <w:sz w:val="22"/>
          <w:szCs w:val="22"/>
          <w:lang w:val="en-US"/>
        </w:rPr>
        <w:t xml:space="preserve">  </w:t>
      </w:r>
      <w:r w:rsidR="00D3498C" w:rsidRPr="00AF6171">
        <w:rPr>
          <w:b/>
          <w:bCs/>
          <w:noProof/>
          <w:sz w:val="22"/>
          <w:szCs w:val="22"/>
          <w:lang w:val="en-US"/>
        </w:rPr>
        <w:t xml:space="preserve"> </w:t>
      </w:r>
      <w:r w:rsidR="00D3498C" w:rsidRPr="00AF6171">
        <w:rPr>
          <w:b/>
          <w:bCs/>
          <w:sz w:val="22"/>
          <w:szCs w:val="22"/>
          <w:lang w:val="en-US"/>
        </w:rPr>
        <w:t xml:space="preserve"> </w:t>
      </w:r>
      <w:r w:rsidR="00E90DE3" w:rsidRPr="00AF6171">
        <w:rPr>
          <w:b/>
          <w:bCs/>
          <w:sz w:val="22"/>
          <w:szCs w:val="22"/>
          <w:lang w:val="en-US"/>
        </w:rPr>
        <w:t xml:space="preserve"> </w:t>
      </w:r>
      <w:r w:rsidRPr="00AF6171">
        <w:rPr>
          <w:b/>
          <w:bCs/>
          <w:sz w:val="22"/>
          <w:szCs w:val="22"/>
          <w:lang w:val="en-US"/>
        </w:rPr>
        <w:t xml:space="preserve">                                                </w:t>
      </w:r>
      <w:r w:rsidR="00E90DE3" w:rsidRPr="00AF6171">
        <w:rPr>
          <w:b/>
          <w:bCs/>
          <w:sz w:val="22"/>
          <w:szCs w:val="22"/>
          <w:lang w:val="en-US"/>
        </w:rPr>
        <w:t xml:space="preserve"> </w:t>
      </w:r>
      <w:r w:rsidR="00E90DE3" w:rsidRPr="00AF6171">
        <w:rPr>
          <w:b/>
          <w:bCs/>
          <w:noProof/>
          <w:sz w:val="22"/>
          <w:szCs w:val="22"/>
          <w:lang w:val="en-US"/>
        </w:rPr>
        <w:t xml:space="preserve">   </w:t>
      </w:r>
      <w:r>
        <w:rPr>
          <w:b/>
          <w:bCs/>
          <w:noProof/>
          <w:sz w:val="22"/>
          <w:szCs w:val="22"/>
          <w:lang w:val="en-GB" w:eastAsia="en-GB"/>
        </w:rPr>
        <w:drawing>
          <wp:inline distT="0" distB="0" distL="0" distR="0" wp14:anchorId="6573B5F3" wp14:editId="23181E25">
            <wp:extent cx="1066800" cy="609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609600"/>
                    </a:xfrm>
                    <a:prstGeom prst="rect">
                      <a:avLst/>
                    </a:prstGeom>
                    <a:noFill/>
                  </pic:spPr>
                </pic:pic>
              </a:graphicData>
            </a:graphic>
          </wp:inline>
        </w:drawing>
      </w:r>
    </w:p>
    <w:p w14:paraId="22F7A527" w14:textId="77777777" w:rsidR="009B4832" w:rsidRDefault="009B4832" w:rsidP="00F22FB6">
      <w:pPr>
        <w:pStyle w:val="NormalWeb"/>
        <w:spacing w:before="0" w:beforeAutospacing="0" w:after="0" w:afterAutospacing="0" w:line="360" w:lineRule="auto"/>
        <w:ind w:firstLine="708"/>
        <w:jc w:val="center"/>
        <w:textAlignment w:val="baseline"/>
        <w:rPr>
          <w:b/>
          <w:bCs/>
          <w:sz w:val="22"/>
          <w:szCs w:val="22"/>
          <w:lang w:val="en-GB"/>
        </w:rPr>
      </w:pPr>
    </w:p>
    <w:p w14:paraId="6FFC788C" w14:textId="77777777" w:rsidR="009B4832" w:rsidRDefault="009B4832" w:rsidP="00F22FB6">
      <w:pPr>
        <w:pStyle w:val="NormalWeb"/>
        <w:spacing w:before="0" w:beforeAutospacing="0" w:after="0" w:afterAutospacing="0" w:line="360" w:lineRule="auto"/>
        <w:ind w:firstLine="708"/>
        <w:jc w:val="center"/>
        <w:textAlignment w:val="baseline"/>
        <w:rPr>
          <w:b/>
          <w:bCs/>
          <w:sz w:val="44"/>
          <w:szCs w:val="44"/>
          <w:lang w:val="en-GB"/>
        </w:rPr>
      </w:pPr>
    </w:p>
    <w:p w14:paraId="0E1E1332" w14:textId="77777777" w:rsidR="009B4832" w:rsidRDefault="009B4832" w:rsidP="00F22FB6">
      <w:pPr>
        <w:pStyle w:val="NormalWeb"/>
        <w:spacing w:before="0" w:beforeAutospacing="0" w:after="0" w:afterAutospacing="0" w:line="360" w:lineRule="auto"/>
        <w:ind w:firstLine="708"/>
        <w:jc w:val="center"/>
        <w:textAlignment w:val="baseline"/>
        <w:rPr>
          <w:b/>
          <w:bCs/>
          <w:sz w:val="44"/>
          <w:szCs w:val="44"/>
          <w:lang w:val="en-GB"/>
        </w:rPr>
      </w:pPr>
    </w:p>
    <w:p w14:paraId="3506B00E" w14:textId="74E0AB32" w:rsidR="00F22FB6" w:rsidRPr="009B4832" w:rsidRDefault="00F76093" w:rsidP="002937BC">
      <w:pPr>
        <w:pStyle w:val="NormalWeb"/>
        <w:spacing w:before="0" w:beforeAutospacing="0" w:after="0" w:afterAutospacing="0" w:line="360" w:lineRule="auto"/>
        <w:ind w:firstLine="708"/>
        <w:jc w:val="center"/>
        <w:textAlignment w:val="baseline"/>
        <w:rPr>
          <w:b/>
          <w:bCs/>
          <w:sz w:val="44"/>
          <w:szCs w:val="44"/>
          <w:lang w:val="en-US"/>
        </w:rPr>
      </w:pPr>
      <w:r w:rsidRPr="009B4832">
        <w:rPr>
          <w:b/>
          <w:bCs/>
          <w:sz w:val="44"/>
          <w:szCs w:val="44"/>
          <w:lang w:val="en-GB"/>
        </w:rPr>
        <w:t>Thematic Alternative Report</w:t>
      </w:r>
    </w:p>
    <w:p w14:paraId="0702CF12" w14:textId="025692D1" w:rsidR="00F22FB6" w:rsidRPr="009B4832" w:rsidRDefault="00F76093" w:rsidP="002937BC">
      <w:pPr>
        <w:pStyle w:val="NormalWeb"/>
        <w:spacing w:before="0" w:beforeAutospacing="0" w:after="0" w:afterAutospacing="0" w:line="360" w:lineRule="auto"/>
        <w:ind w:firstLine="708"/>
        <w:jc w:val="center"/>
        <w:textAlignment w:val="baseline"/>
        <w:rPr>
          <w:b/>
          <w:bCs/>
          <w:sz w:val="44"/>
          <w:szCs w:val="44"/>
          <w:lang w:val="en-US"/>
        </w:rPr>
      </w:pPr>
      <w:r w:rsidRPr="009B4832">
        <w:rPr>
          <w:b/>
          <w:bCs/>
          <w:sz w:val="44"/>
          <w:szCs w:val="44"/>
          <w:lang w:val="en-GB"/>
        </w:rPr>
        <w:t>On implementation of International Covenant on Economic, Cultural and Social Rights by the R</w:t>
      </w:r>
      <w:r w:rsidR="009D44C0" w:rsidRPr="009B4832">
        <w:rPr>
          <w:b/>
          <w:bCs/>
          <w:sz w:val="44"/>
          <w:szCs w:val="44"/>
          <w:lang w:val="en-GB"/>
        </w:rPr>
        <w:t xml:space="preserve">epublic of Tajikistan in the field of implementing the rights </w:t>
      </w:r>
      <w:r w:rsidR="00706A3A" w:rsidRPr="009B4832">
        <w:rPr>
          <w:b/>
          <w:bCs/>
          <w:sz w:val="44"/>
          <w:szCs w:val="44"/>
          <w:lang w:val="en-GB"/>
        </w:rPr>
        <w:t xml:space="preserve">of male and female </w:t>
      </w:r>
      <w:r w:rsidR="009D44C0" w:rsidRPr="009B4832">
        <w:rPr>
          <w:b/>
          <w:bCs/>
          <w:sz w:val="44"/>
          <w:szCs w:val="44"/>
          <w:lang w:val="en-GB"/>
        </w:rPr>
        <w:t>ex-</w:t>
      </w:r>
      <w:r w:rsidR="00706A3A" w:rsidRPr="009B4832">
        <w:rPr>
          <w:b/>
          <w:bCs/>
          <w:sz w:val="44"/>
          <w:szCs w:val="44"/>
          <w:lang w:val="en-GB"/>
        </w:rPr>
        <w:t>prisoners</w:t>
      </w:r>
      <w:r w:rsidR="00F22FB6" w:rsidRPr="009B4832">
        <w:rPr>
          <w:b/>
          <w:bCs/>
          <w:sz w:val="44"/>
          <w:szCs w:val="44"/>
          <w:lang w:val="en-US"/>
        </w:rPr>
        <w:t>.</w:t>
      </w:r>
    </w:p>
    <w:p w14:paraId="11CE986B" w14:textId="33810673" w:rsidR="0043539B" w:rsidRDefault="0043539B" w:rsidP="00F22FB6">
      <w:pPr>
        <w:pStyle w:val="NormalWeb"/>
        <w:spacing w:before="0" w:beforeAutospacing="0" w:after="0" w:afterAutospacing="0" w:line="360" w:lineRule="auto"/>
        <w:ind w:firstLine="708"/>
        <w:jc w:val="center"/>
        <w:textAlignment w:val="baseline"/>
        <w:rPr>
          <w:b/>
          <w:bCs/>
          <w:sz w:val="22"/>
          <w:szCs w:val="22"/>
          <w:lang w:val="en-US"/>
        </w:rPr>
      </w:pPr>
    </w:p>
    <w:p w14:paraId="77E13A8C" w14:textId="58B1F16C"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3D878E95" w14:textId="22F7CBEE"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175733DE" w14:textId="6178C81B"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71A1A074" w14:textId="3CD0064A"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138E2A6A" w14:textId="5D433E24"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77B3CA29" w14:textId="40B6C6BD"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3EF30BE3" w14:textId="5F11D8F9"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4ABDA6B7" w14:textId="6162D3C8"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27639991" w14:textId="4C87BD43"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0E749559" w14:textId="6F09E4FF"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6FD04E01" w14:textId="1A72E014"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440B2D91" w14:textId="19830E8F" w:rsidR="009B4832"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53D2486F" w14:textId="4531A4EA" w:rsidR="00406384" w:rsidRDefault="00406384" w:rsidP="00F22FB6">
      <w:pPr>
        <w:pStyle w:val="NormalWeb"/>
        <w:spacing w:before="0" w:beforeAutospacing="0" w:after="0" w:afterAutospacing="0" w:line="360" w:lineRule="auto"/>
        <w:ind w:firstLine="708"/>
        <w:jc w:val="center"/>
        <w:textAlignment w:val="baseline"/>
        <w:rPr>
          <w:b/>
          <w:bCs/>
          <w:sz w:val="22"/>
          <w:szCs w:val="22"/>
          <w:lang w:val="en-US"/>
        </w:rPr>
      </w:pPr>
    </w:p>
    <w:p w14:paraId="1C906FA4" w14:textId="77777777" w:rsidR="00406384" w:rsidRDefault="00406384" w:rsidP="00F22FB6">
      <w:pPr>
        <w:pStyle w:val="NormalWeb"/>
        <w:spacing w:before="0" w:beforeAutospacing="0" w:after="0" w:afterAutospacing="0" w:line="360" w:lineRule="auto"/>
        <w:ind w:firstLine="708"/>
        <w:jc w:val="center"/>
        <w:textAlignment w:val="baseline"/>
        <w:rPr>
          <w:b/>
          <w:bCs/>
          <w:sz w:val="22"/>
          <w:szCs w:val="22"/>
          <w:lang w:val="en-US"/>
        </w:rPr>
      </w:pPr>
    </w:p>
    <w:p w14:paraId="5F75E656" w14:textId="35617A19" w:rsidR="009B4832" w:rsidRPr="00CF3D28" w:rsidRDefault="009B4832" w:rsidP="00F22FB6">
      <w:pPr>
        <w:pStyle w:val="NormalWeb"/>
        <w:spacing w:before="0" w:beforeAutospacing="0" w:after="0" w:afterAutospacing="0" w:line="360" w:lineRule="auto"/>
        <w:ind w:firstLine="708"/>
        <w:jc w:val="center"/>
        <w:textAlignment w:val="baseline"/>
        <w:rPr>
          <w:b/>
          <w:bCs/>
          <w:sz w:val="22"/>
          <w:szCs w:val="22"/>
          <w:lang w:val="en-US"/>
        </w:rPr>
      </w:pPr>
      <w:r w:rsidRPr="005629D2">
        <w:rPr>
          <w:b/>
          <w:bCs/>
          <w:sz w:val="22"/>
          <w:szCs w:val="22"/>
          <w:lang w:val="en-US"/>
        </w:rPr>
        <w:t>Dushanbe</w:t>
      </w:r>
      <w:r w:rsidRPr="00CF3D28">
        <w:rPr>
          <w:b/>
          <w:bCs/>
          <w:sz w:val="22"/>
          <w:szCs w:val="22"/>
          <w:lang w:val="en-US"/>
        </w:rPr>
        <w:t>, 2022</w:t>
      </w:r>
    </w:p>
    <w:p w14:paraId="5CEADBDD" w14:textId="77777777" w:rsidR="009B4832" w:rsidRPr="00CF3D28" w:rsidRDefault="009B4832" w:rsidP="00F22FB6">
      <w:pPr>
        <w:pStyle w:val="NormalWeb"/>
        <w:spacing w:before="0" w:beforeAutospacing="0" w:after="0" w:afterAutospacing="0" w:line="360" w:lineRule="auto"/>
        <w:ind w:firstLine="708"/>
        <w:jc w:val="center"/>
        <w:textAlignment w:val="baseline"/>
        <w:rPr>
          <w:b/>
          <w:bCs/>
          <w:sz w:val="22"/>
          <w:szCs w:val="22"/>
          <w:lang w:val="en-US"/>
        </w:rPr>
      </w:pPr>
    </w:p>
    <w:p w14:paraId="5BC24C22" w14:textId="77777777" w:rsidR="009B4832" w:rsidRPr="00CF3D28" w:rsidRDefault="009B4832" w:rsidP="0043539B">
      <w:pPr>
        <w:spacing w:after="0"/>
        <w:ind w:firstLine="708"/>
        <w:jc w:val="both"/>
        <w:rPr>
          <w:rFonts w:ascii="Times New Roman" w:eastAsia="Calibri" w:hAnsi="Times New Roman" w:cs="Times New Roman"/>
          <w:lang w:val="en-US"/>
        </w:rPr>
      </w:pPr>
    </w:p>
    <w:p w14:paraId="3DBA0129" w14:textId="0A36153E" w:rsidR="005D453B" w:rsidRPr="004A49E2" w:rsidRDefault="00E1309E" w:rsidP="0043539B">
      <w:pPr>
        <w:spacing w:after="0"/>
        <w:ind w:firstLine="708"/>
        <w:jc w:val="both"/>
        <w:rPr>
          <w:rFonts w:ascii="Times New Roman" w:hAnsi="Times New Roman" w:cs="Times New Roman"/>
          <w:bCs/>
          <w:lang w:val="en-US"/>
        </w:rPr>
      </w:pPr>
      <w:r>
        <w:rPr>
          <w:rFonts w:ascii="Times New Roman" w:eastAsia="Calibri" w:hAnsi="Times New Roman" w:cs="Times New Roman"/>
          <w:lang w:val="en-GB"/>
        </w:rPr>
        <w:lastRenderedPageBreak/>
        <w:t>Given</w:t>
      </w:r>
      <w:r w:rsidRPr="00E1309E">
        <w:rPr>
          <w:rFonts w:ascii="Times New Roman" w:eastAsia="Calibri" w:hAnsi="Times New Roman" w:cs="Times New Roman"/>
          <w:lang w:val="en-US"/>
        </w:rPr>
        <w:t xml:space="preserve"> </w:t>
      </w:r>
      <w:r>
        <w:rPr>
          <w:rFonts w:ascii="Times New Roman" w:eastAsia="Calibri" w:hAnsi="Times New Roman" w:cs="Times New Roman"/>
          <w:lang w:val="en-GB"/>
        </w:rPr>
        <w:t>alternative</w:t>
      </w:r>
      <w:r w:rsidRPr="00E1309E">
        <w:rPr>
          <w:rFonts w:ascii="Times New Roman" w:eastAsia="Calibri" w:hAnsi="Times New Roman" w:cs="Times New Roman"/>
          <w:lang w:val="en-US"/>
        </w:rPr>
        <w:t xml:space="preserve"> </w:t>
      </w:r>
      <w:r>
        <w:rPr>
          <w:rFonts w:ascii="Times New Roman" w:eastAsia="Calibri" w:hAnsi="Times New Roman" w:cs="Times New Roman"/>
          <w:lang w:val="en-GB"/>
        </w:rPr>
        <w:t>report</w:t>
      </w:r>
      <w:r w:rsidRPr="00E1309E">
        <w:rPr>
          <w:rFonts w:ascii="Times New Roman" w:eastAsia="Calibri" w:hAnsi="Times New Roman" w:cs="Times New Roman"/>
          <w:lang w:val="en-US"/>
        </w:rPr>
        <w:t xml:space="preserve"> </w:t>
      </w:r>
      <w:r>
        <w:rPr>
          <w:rFonts w:ascii="Times New Roman" w:eastAsia="Calibri" w:hAnsi="Times New Roman" w:cs="Times New Roman"/>
          <w:lang w:val="en-GB"/>
        </w:rPr>
        <w:t xml:space="preserve">is providing the information </w:t>
      </w:r>
      <w:r w:rsidR="004348A0">
        <w:rPr>
          <w:rFonts w:ascii="Times New Roman" w:eastAsia="Calibri" w:hAnsi="Times New Roman" w:cs="Times New Roman"/>
          <w:lang w:val="en-GB"/>
        </w:rPr>
        <w:t xml:space="preserve">on the implementation of the International Covenant on Economic, Social and Cultural Rights by the Republic of Tajikistan </w:t>
      </w:r>
      <w:r w:rsidR="004A49E2">
        <w:rPr>
          <w:rFonts w:ascii="Times New Roman" w:eastAsia="Calibri" w:hAnsi="Times New Roman" w:cs="Times New Roman"/>
          <w:lang w:val="en-GB"/>
        </w:rPr>
        <w:t>in regard to</w:t>
      </w:r>
      <w:r w:rsidR="004348A0">
        <w:rPr>
          <w:rFonts w:ascii="Times New Roman" w:eastAsia="Calibri" w:hAnsi="Times New Roman" w:cs="Times New Roman"/>
          <w:lang w:val="en-GB"/>
        </w:rPr>
        <w:t xml:space="preserve"> the implementation of rights of </w:t>
      </w:r>
      <w:r w:rsidR="00B85E69">
        <w:rPr>
          <w:rFonts w:ascii="Times New Roman" w:eastAsia="Calibri" w:hAnsi="Times New Roman" w:cs="Times New Roman"/>
          <w:lang w:val="en-GB"/>
        </w:rPr>
        <w:t xml:space="preserve">male and female </w:t>
      </w:r>
      <w:r w:rsidR="004348A0">
        <w:rPr>
          <w:rFonts w:ascii="Times New Roman" w:eastAsia="Calibri" w:hAnsi="Times New Roman" w:cs="Times New Roman"/>
          <w:lang w:val="en-GB"/>
        </w:rPr>
        <w:t>ex-</w:t>
      </w:r>
      <w:r w:rsidR="00683C16">
        <w:rPr>
          <w:rFonts w:ascii="Times New Roman" w:eastAsia="Calibri" w:hAnsi="Times New Roman" w:cs="Times New Roman"/>
          <w:lang w:val="en-GB"/>
        </w:rPr>
        <w:t>prisoners</w:t>
      </w:r>
      <w:r w:rsidR="004348A0">
        <w:rPr>
          <w:rFonts w:ascii="Times New Roman" w:eastAsia="Calibri" w:hAnsi="Times New Roman" w:cs="Times New Roman"/>
          <w:lang w:val="en-GB"/>
        </w:rPr>
        <w:t xml:space="preserve"> (contemporary US terms: formerly incarcerated individuals). </w:t>
      </w:r>
      <w:r w:rsidR="00BD66F1" w:rsidRPr="00E1309E">
        <w:rPr>
          <w:rFonts w:ascii="Times New Roman" w:eastAsia="Calibri" w:hAnsi="Times New Roman" w:cs="Times New Roman"/>
          <w:lang w:val="en-US"/>
        </w:rPr>
        <w:t xml:space="preserve"> </w:t>
      </w:r>
    </w:p>
    <w:p w14:paraId="1CB0FB58" w14:textId="57E1DCCA" w:rsidR="004348A0" w:rsidRDefault="004348A0" w:rsidP="0043539B">
      <w:pPr>
        <w:spacing w:after="0"/>
        <w:ind w:firstLine="708"/>
        <w:jc w:val="both"/>
        <w:rPr>
          <w:rFonts w:ascii="Times New Roman" w:eastAsia="Calibri" w:hAnsi="Times New Roman" w:cs="Times New Roman"/>
          <w:lang w:val="en-US"/>
        </w:rPr>
      </w:pPr>
      <w:r>
        <w:rPr>
          <w:rFonts w:ascii="Times New Roman" w:eastAsia="Calibri" w:hAnsi="Times New Roman" w:cs="Times New Roman"/>
          <w:lang w:val="en-GB"/>
        </w:rPr>
        <w:t>The</w:t>
      </w:r>
      <w:r w:rsidRPr="004348A0">
        <w:rPr>
          <w:rFonts w:ascii="Times New Roman" w:eastAsia="Calibri" w:hAnsi="Times New Roman" w:cs="Times New Roman"/>
          <w:lang w:val="en-US"/>
        </w:rPr>
        <w:t xml:space="preserve"> </w:t>
      </w:r>
      <w:r>
        <w:rPr>
          <w:rFonts w:ascii="Times New Roman" w:eastAsia="Calibri" w:hAnsi="Times New Roman" w:cs="Times New Roman"/>
          <w:lang w:val="en-GB"/>
        </w:rPr>
        <w:t>report</w:t>
      </w:r>
      <w:r w:rsidRPr="004348A0">
        <w:rPr>
          <w:rFonts w:ascii="Times New Roman" w:eastAsia="Calibri" w:hAnsi="Times New Roman" w:cs="Times New Roman"/>
          <w:lang w:val="en-US"/>
        </w:rPr>
        <w:t xml:space="preserve"> </w:t>
      </w:r>
      <w:r>
        <w:rPr>
          <w:rFonts w:ascii="Times New Roman" w:eastAsia="Calibri" w:hAnsi="Times New Roman" w:cs="Times New Roman"/>
          <w:lang w:val="en-GB"/>
        </w:rPr>
        <w:t>covers</w:t>
      </w:r>
      <w:r w:rsidRPr="004348A0">
        <w:rPr>
          <w:rFonts w:ascii="Times New Roman" w:eastAsia="Calibri" w:hAnsi="Times New Roman" w:cs="Times New Roman"/>
          <w:lang w:val="en-US"/>
        </w:rPr>
        <w:t xml:space="preserve"> </w:t>
      </w:r>
      <w:r>
        <w:rPr>
          <w:rFonts w:ascii="Times New Roman" w:eastAsia="Calibri" w:hAnsi="Times New Roman" w:cs="Times New Roman"/>
          <w:lang w:val="en-GB"/>
        </w:rPr>
        <w:t>the</w:t>
      </w:r>
      <w:r w:rsidRPr="004348A0">
        <w:rPr>
          <w:rFonts w:ascii="Times New Roman" w:eastAsia="Calibri" w:hAnsi="Times New Roman" w:cs="Times New Roman"/>
          <w:lang w:val="en-US"/>
        </w:rPr>
        <w:t xml:space="preserve"> </w:t>
      </w:r>
      <w:r>
        <w:rPr>
          <w:rFonts w:ascii="Times New Roman" w:eastAsia="Calibri" w:hAnsi="Times New Roman" w:cs="Times New Roman"/>
          <w:lang w:val="en-GB"/>
        </w:rPr>
        <w:t>period</w:t>
      </w:r>
      <w:r w:rsidRPr="004348A0">
        <w:rPr>
          <w:rFonts w:ascii="Times New Roman" w:eastAsia="Calibri" w:hAnsi="Times New Roman" w:cs="Times New Roman"/>
          <w:lang w:val="en-US"/>
        </w:rPr>
        <w:t xml:space="preserve"> </w:t>
      </w:r>
      <w:r w:rsidR="007A0879">
        <w:rPr>
          <w:rFonts w:ascii="Times New Roman" w:eastAsia="Calibri" w:hAnsi="Times New Roman" w:cs="Times New Roman"/>
          <w:lang w:val="en-US"/>
        </w:rPr>
        <w:t xml:space="preserve">of </w:t>
      </w:r>
      <w:r w:rsidRPr="004348A0">
        <w:rPr>
          <w:rFonts w:ascii="Times New Roman" w:eastAsia="Calibri" w:hAnsi="Times New Roman" w:cs="Times New Roman"/>
          <w:lang w:val="en-US"/>
        </w:rPr>
        <w:t xml:space="preserve">2016 – </w:t>
      </w:r>
      <w:r>
        <w:rPr>
          <w:rFonts w:ascii="Times New Roman" w:eastAsia="Calibri" w:hAnsi="Times New Roman" w:cs="Times New Roman"/>
          <w:lang w:val="en-GB"/>
        </w:rPr>
        <w:t>2021</w:t>
      </w:r>
      <w:r w:rsidR="00AF6171" w:rsidRPr="00AF6171">
        <w:rPr>
          <w:rFonts w:ascii="Times New Roman" w:eastAsia="Calibri" w:hAnsi="Times New Roman" w:cs="Times New Roman"/>
          <w:lang w:val="en-US"/>
        </w:rPr>
        <w:t>.</w:t>
      </w:r>
    </w:p>
    <w:p w14:paraId="0EE00408" w14:textId="1CD1950C" w:rsidR="00D15F0D" w:rsidRPr="00D15F0D" w:rsidRDefault="00D15F0D" w:rsidP="0043539B">
      <w:pPr>
        <w:spacing w:after="0"/>
        <w:ind w:firstLine="708"/>
        <w:jc w:val="both"/>
        <w:rPr>
          <w:rFonts w:ascii="Times New Roman" w:eastAsia="Calibri" w:hAnsi="Times New Roman" w:cs="Times New Roman"/>
          <w:lang w:val="en-GB"/>
        </w:rPr>
      </w:pPr>
      <w:r>
        <w:rPr>
          <w:rFonts w:ascii="Times New Roman" w:eastAsia="Calibri" w:hAnsi="Times New Roman" w:cs="Times New Roman"/>
          <w:lang w:val="en-GB"/>
        </w:rPr>
        <w:t>Present</w:t>
      </w:r>
      <w:r w:rsidRPr="000D6E51">
        <w:rPr>
          <w:rFonts w:ascii="Times New Roman" w:eastAsia="Calibri" w:hAnsi="Times New Roman" w:cs="Times New Roman"/>
          <w:lang w:val="en-GB"/>
        </w:rPr>
        <w:t xml:space="preserve"> </w:t>
      </w:r>
      <w:r>
        <w:rPr>
          <w:rFonts w:ascii="Times New Roman" w:eastAsia="Calibri" w:hAnsi="Times New Roman" w:cs="Times New Roman"/>
          <w:lang w:val="en-GB"/>
        </w:rPr>
        <w:t>report</w:t>
      </w:r>
      <w:r w:rsidRPr="000D6E51">
        <w:rPr>
          <w:rFonts w:ascii="Times New Roman" w:eastAsia="Calibri" w:hAnsi="Times New Roman" w:cs="Times New Roman"/>
          <w:lang w:val="en-GB"/>
        </w:rPr>
        <w:t xml:space="preserve"> </w:t>
      </w:r>
      <w:r w:rsidRPr="00D15F0D">
        <w:rPr>
          <w:rFonts w:ascii="Times New Roman" w:eastAsia="Calibri" w:hAnsi="Times New Roman" w:cs="Times New Roman"/>
          <w:lang w:val="en-GB"/>
        </w:rPr>
        <w:t xml:space="preserve">was prepared by </w:t>
      </w:r>
      <w:r w:rsidR="00237CF0">
        <w:rPr>
          <w:rFonts w:ascii="Times New Roman" w:eastAsia="Calibri" w:hAnsi="Times New Roman" w:cs="Times New Roman"/>
          <w:lang w:val="en-US"/>
        </w:rPr>
        <w:t>PO</w:t>
      </w:r>
      <w:r w:rsidRPr="00D15F0D">
        <w:rPr>
          <w:rFonts w:ascii="Times New Roman" w:eastAsia="Calibri" w:hAnsi="Times New Roman" w:cs="Times New Roman"/>
          <w:lang w:val="en-GB"/>
        </w:rPr>
        <w:t xml:space="preserve"> "Bureau </w:t>
      </w:r>
      <w:r w:rsidR="00237CF0">
        <w:rPr>
          <w:rFonts w:ascii="Times New Roman" w:eastAsia="Calibri" w:hAnsi="Times New Roman" w:cs="Times New Roman"/>
          <w:lang w:val="en-GB"/>
        </w:rPr>
        <w:t xml:space="preserve">of </w:t>
      </w:r>
      <w:r w:rsidRPr="00D15F0D">
        <w:rPr>
          <w:rFonts w:ascii="Times New Roman" w:eastAsia="Calibri" w:hAnsi="Times New Roman" w:cs="Times New Roman"/>
          <w:lang w:val="en-GB"/>
        </w:rPr>
        <w:t>Human Rights and Rule of Law"</w:t>
      </w:r>
      <w:r w:rsidR="00237CF0">
        <w:rPr>
          <w:rFonts w:ascii="Times New Roman" w:eastAsia="Calibri" w:hAnsi="Times New Roman" w:cs="Times New Roman"/>
          <w:lang w:val="en-GB"/>
        </w:rPr>
        <w:t xml:space="preserve"> </w:t>
      </w:r>
      <w:r>
        <w:rPr>
          <w:rFonts w:ascii="Times New Roman" w:eastAsia="Calibri" w:hAnsi="Times New Roman" w:cs="Times New Roman"/>
          <w:lang w:val="en-GB"/>
        </w:rPr>
        <w:t>in</w:t>
      </w:r>
      <w:r w:rsidRPr="000D6E51">
        <w:rPr>
          <w:rFonts w:ascii="Times New Roman" w:eastAsia="Calibri" w:hAnsi="Times New Roman" w:cs="Times New Roman"/>
          <w:lang w:val="en-GB"/>
        </w:rPr>
        <w:t xml:space="preserve"> </w:t>
      </w:r>
      <w:r>
        <w:rPr>
          <w:rFonts w:ascii="Times New Roman" w:eastAsia="Calibri" w:hAnsi="Times New Roman" w:cs="Times New Roman"/>
          <w:lang w:val="en-GB"/>
        </w:rPr>
        <w:t>partnership</w:t>
      </w:r>
      <w:r w:rsidRPr="000D6E51">
        <w:rPr>
          <w:rFonts w:ascii="Times New Roman" w:eastAsia="Calibri" w:hAnsi="Times New Roman" w:cs="Times New Roman"/>
          <w:lang w:val="en-GB"/>
        </w:rPr>
        <w:t xml:space="preserve"> </w:t>
      </w:r>
      <w:r>
        <w:rPr>
          <w:rFonts w:ascii="Times New Roman" w:eastAsia="Calibri" w:hAnsi="Times New Roman" w:cs="Times New Roman"/>
          <w:lang w:val="en-GB"/>
        </w:rPr>
        <w:t>with PO “Jahon”</w:t>
      </w:r>
      <w:r w:rsidR="00237CF0">
        <w:rPr>
          <w:rFonts w:ascii="Times New Roman" w:eastAsia="Calibri" w:hAnsi="Times New Roman" w:cs="Times New Roman"/>
          <w:lang w:val="en-GB"/>
        </w:rPr>
        <w:t>.</w:t>
      </w:r>
      <w:r>
        <w:rPr>
          <w:rFonts w:ascii="Times New Roman" w:eastAsia="Calibri" w:hAnsi="Times New Roman" w:cs="Times New Roman"/>
          <w:lang w:val="en-GB"/>
        </w:rPr>
        <w:t xml:space="preserve"> </w:t>
      </w:r>
    </w:p>
    <w:p w14:paraId="53847675" w14:textId="77777777" w:rsidR="002362E8" w:rsidRPr="000D6E51" w:rsidRDefault="002362E8" w:rsidP="0043539B">
      <w:pPr>
        <w:spacing w:after="0"/>
        <w:ind w:firstLine="708"/>
        <w:jc w:val="both"/>
        <w:rPr>
          <w:rFonts w:ascii="Times New Roman" w:eastAsia="Calibri" w:hAnsi="Times New Roman" w:cs="Times New Roman"/>
          <w:lang w:val="en-GB"/>
        </w:rPr>
      </w:pPr>
    </w:p>
    <w:p w14:paraId="1BC13867" w14:textId="6A149413" w:rsidR="00740FC7" w:rsidRDefault="002A68EE" w:rsidP="0043539B">
      <w:pPr>
        <w:spacing w:after="0"/>
        <w:jc w:val="both"/>
        <w:rPr>
          <w:rFonts w:ascii="Times New Roman" w:hAnsi="Times New Roman" w:cs="Times New Roman"/>
          <w:b/>
          <w:i/>
          <w:color w:val="0070C0"/>
          <w:lang w:val="en-GB"/>
        </w:rPr>
      </w:pPr>
      <w:r>
        <w:rPr>
          <w:rFonts w:ascii="Times New Roman" w:hAnsi="Times New Roman" w:cs="Times New Roman"/>
          <w:b/>
          <w:i/>
          <w:color w:val="0070C0"/>
          <w:lang w:val="en-GB"/>
        </w:rPr>
        <w:t>List</w:t>
      </w:r>
      <w:r w:rsidRPr="004A49E2">
        <w:rPr>
          <w:rFonts w:ascii="Times New Roman" w:hAnsi="Times New Roman" w:cs="Times New Roman"/>
          <w:b/>
          <w:i/>
          <w:color w:val="0070C0"/>
          <w:lang w:val="en-US"/>
        </w:rPr>
        <w:t xml:space="preserve"> </w:t>
      </w:r>
      <w:r>
        <w:rPr>
          <w:rFonts w:ascii="Times New Roman" w:hAnsi="Times New Roman" w:cs="Times New Roman"/>
          <w:b/>
          <w:i/>
          <w:color w:val="0070C0"/>
          <w:lang w:val="en-GB"/>
        </w:rPr>
        <w:t>of</w:t>
      </w:r>
      <w:r w:rsidRPr="004A49E2">
        <w:rPr>
          <w:rFonts w:ascii="Times New Roman" w:hAnsi="Times New Roman" w:cs="Times New Roman"/>
          <w:b/>
          <w:i/>
          <w:color w:val="0070C0"/>
          <w:lang w:val="en-US"/>
        </w:rPr>
        <w:t xml:space="preserve"> </w:t>
      </w:r>
      <w:r>
        <w:rPr>
          <w:rFonts w:ascii="Times New Roman" w:hAnsi="Times New Roman" w:cs="Times New Roman"/>
          <w:b/>
          <w:i/>
          <w:color w:val="0070C0"/>
          <w:lang w:val="en-GB"/>
        </w:rPr>
        <w:t>acronyms</w:t>
      </w:r>
    </w:p>
    <w:p w14:paraId="328180EF" w14:textId="77777777" w:rsidR="002937BC" w:rsidRPr="004A49E2" w:rsidRDefault="002937BC" w:rsidP="0043539B">
      <w:pPr>
        <w:spacing w:after="0"/>
        <w:jc w:val="both"/>
        <w:rPr>
          <w:rFonts w:ascii="Times New Roman" w:hAnsi="Times New Roman" w:cs="Times New Roman"/>
          <w:b/>
          <w:i/>
          <w:color w:val="0070C0"/>
          <w:lang w:val="en-US"/>
        </w:rPr>
      </w:pPr>
    </w:p>
    <w:p w14:paraId="5E9D8F59" w14:textId="782DB025" w:rsidR="00740FC7" w:rsidRPr="002A68EE" w:rsidRDefault="002A68EE" w:rsidP="0043539B">
      <w:pPr>
        <w:shd w:val="clear" w:color="auto" w:fill="FFFFFF"/>
        <w:spacing w:after="0"/>
        <w:jc w:val="both"/>
        <w:rPr>
          <w:rFonts w:ascii="Times New Roman" w:hAnsi="Times New Roman" w:cs="Times New Roman"/>
          <w:i/>
          <w:lang w:val="en-US"/>
        </w:rPr>
      </w:pPr>
      <w:r>
        <w:rPr>
          <w:rFonts w:ascii="Times New Roman" w:hAnsi="Times New Roman" w:cs="Times New Roman"/>
          <w:i/>
          <w:lang w:val="en-GB"/>
        </w:rPr>
        <w:t>HIV</w:t>
      </w:r>
      <w:r w:rsidR="00740FC7" w:rsidRPr="002A68EE">
        <w:rPr>
          <w:rFonts w:ascii="Times New Roman" w:hAnsi="Times New Roman" w:cs="Times New Roman"/>
          <w:i/>
          <w:lang w:val="en-US"/>
        </w:rPr>
        <w:t xml:space="preserve"> – </w:t>
      </w:r>
      <w:r>
        <w:rPr>
          <w:rFonts w:ascii="Times New Roman" w:hAnsi="Times New Roman" w:cs="Times New Roman"/>
          <w:i/>
          <w:lang w:val="en-GB"/>
        </w:rPr>
        <w:t>Human Immune Deficiency Virus</w:t>
      </w:r>
    </w:p>
    <w:p w14:paraId="5D91318E" w14:textId="7F37AE0D" w:rsidR="00740FC7" w:rsidRPr="007A12CE" w:rsidRDefault="00706A3A" w:rsidP="0043539B">
      <w:pPr>
        <w:shd w:val="clear" w:color="auto" w:fill="FFFFFF"/>
        <w:spacing w:after="0"/>
        <w:jc w:val="both"/>
        <w:rPr>
          <w:rFonts w:ascii="Times New Roman" w:hAnsi="Times New Roman" w:cs="Times New Roman"/>
          <w:i/>
          <w:lang w:val="en-US"/>
        </w:rPr>
      </w:pPr>
      <w:r w:rsidRPr="00706A3A">
        <w:rPr>
          <w:rFonts w:ascii="Times New Roman" w:hAnsi="Times New Roman" w:cs="Times New Roman"/>
          <w:i/>
          <w:lang w:val="en-GB"/>
        </w:rPr>
        <w:t xml:space="preserve">MDCPE </w:t>
      </w:r>
      <w:r>
        <w:rPr>
          <w:rFonts w:ascii="Times New Roman" w:hAnsi="Times New Roman" w:cs="Times New Roman"/>
          <w:i/>
          <w:lang w:val="en-GB"/>
        </w:rPr>
        <w:t xml:space="preserve">- </w:t>
      </w:r>
      <w:r w:rsidR="00497FEE" w:rsidRPr="00497FEE">
        <w:rPr>
          <w:rFonts w:ascii="Times New Roman" w:hAnsi="Times New Roman" w:cs="Times New Roman"/>
          <w:i/>
          <w:lang w:val="en-GB"/>
        </w:rPr>
        <w:t>Main Department on Criminal Penalty Execution under the Ministry Justice</w:t>
      </w:r>
    </w:p>
    <w:p w14:paraId="262707D4" w14:textId="0FEC4BFC" w:rsidR="00740FC7" w:rsidRPr="002A68EE" w:rsidRDefault="002A68EE" w:rsidP="0043539B">
      <w:pPr>
        <w:shd w:val="clear" w:color="auto" w:fill="FFFFFF"/>
        <w:spacing w:after="0"/>
        <w:jc w:val="both"/>
        <w:rPr>
          <w:rFonts w:ascii="Times New Roman" w:hAnsi="Times New Roman" w:cs="Times New Roman"/>
          <w:i/>
          <w:lang w:val="en-US"/>
        </w:rPr>
      </w:pPr>
      <w:r>
        <w:rPr>
          <w:rFonts w:ascii="Times New Roman" w:hAnsi="Times New Roman" w:cs="Times New Roman"/>
          <w:i/>
          <w:lang w:val="en-GB"/>
        </w:rPr>
        <w:t>CEDAW</w:t>
      </w:r>
      <w:r w:rsidR="0043539B" w:rsidRPr="002A68EE">
        <w:rPr>
          <w:rFonts w:ascii="Times New Roman" w:hAnsi="Times New Roman" w:cs="Times New Roman"/>
          <w:i/>
          <w:lang w:val="en-US"/>
        </w:rPr>
        <w:t xml:space="preserve"> – </w:t>
      </w:r>
      <w:r>
        <w:rPr>
          <w:rFonts w:ascii="Times New Roman" w:hAnsi="Times New Roman" w:cs="Times New Roman"/>
          <w:i/>
          <w:lang w:val="en-GB"/>
        </w:rPr>
        <w:t>UN</w:t>
      </w:r>
      <w:r w:rsidRPr="002A68EE">
        <w:rPr>
          <w:rFonts w:ascii="Times New Roman" w:hAnsi="Times New Roman" w:cs="Times New Roman"/>
          <w:i/>
          <w:lang w:val="en-US"/>
        </w:rPr>
        <w:t xml:space="preserve"> </w:t>
      </w:r>
      <w:r>
        <w:rPr>
          <w:rFonts w:ascii="Times New Roman" w:hAnsi="Times New Roman" w:cs="Times New Roman"/>
          <w:i/>
          <w:lang w:val="en-GB"/>
        </w:rPr>
        <w:t>Committee</w:t>
      </w:r>
      <w:r w:rsidRPr="002A68EE">
        <w:rPr>
          <w:rFonts w:ascii="Times New Roman" w:hAnsi="Times New Roman" w:cs="Times New Roman"/>
          <w:i/>
          <w:lang w:val="en-US"/>
        </w:rPr>
        <w:t xml:space="preserve"> </w:t>
      </w:r>
      <w:r>
        <w:rPr>
          <w:rFonts w:ascii="Times New Roman" w:hAnsi="Times New Roman" w:cs="Times New Roman"/>
          <w:i/>
          <w:lang w:val="en-GB"/>
        </w:rPr>
        <w:t>on</w:t>
      </w:r>
      <w:r w:rsidRPr="002A68EE">
        <w:rPr>
          <w:rFonts w:ascii="Times New Roman" w:hAnsi="Times New Roman" w:cs="Times New Roman"/>
          <w:i/>
          <w:lang w:val="en-US"/>
        </w:rPr>
        <w:t xml:space="preserve"> </w:t>
      </w:r>
      <w:r>
        <w:rPr>
          <w:rFonts w:ascii="Times New Roman" w:hAnsi="Times New Roman" w:cs="Times New Roman"/>
          <w:i/>
          <w:lang w:val="en-GB"/>
        </w:rPr>
        <w:t>Elimination</w:t>
      </w:r>
      <w:r w:rsidRPr="002A68EE">
        <w:rPr>
          <w:rFonts w:ascii="Times New Roman" w:hAnsi="Times New Roman" w:cs="Times New Roman"/>
          <w:i/>
          <w:lang w:val="en-US"/>
        </w:rPr>
        <w:t xml:space="preserve"> </w:t>
      </w:r>
      <w:r>
        <w:rPr>
          <w:rFonts w:ascii="Times New Roman" w:hAnsi="Times New Roman" w:cs="Times New Roman"/>
          <w:i/>
          <w:lang w:val="en-GB"/>
        </w:rPr>
        <w:t>of</w:t>
      </w:r>
      <w:r w:rsidRPr="002A68EE">
        <w:rPr>
          <w:rFonts w:ascii="Times New Roman" w:hAnsi="Times New Roman" w:cs="Times New Roman"/>
          <w:i/>
          <w:lang w:val="en-US"/>
        </w:rPr>
        <w:t xml:space="preserve"> </w:t>
      </w:r>
      <w:r>
        <w:rPr>
          <w:rFonts w:ascii="Times New Roman" w:hAnsi="Times New Roman" w:cs="Times New Roman"/>
          <w:i/>
          <w:lang w:val="en-GB"/>
        </w:rPr>
        <w:t>All</w:t>
      </w:r>
      <w:r w:rsidRPr="002A68EE">
        <w:rPr>
          <w:rFonts w:ascii="Times New Roman" w:hAnsi="Times New Roman" w:cs="Times New Roman"/>
          <w:i/>
          <w:lang w:val="en-US"/>
        </w:rPr>
        <w:t xml:space="preserve"> </w:t>
      </w:r>
      <w:r>
        <w:rPr>
          <w:rFonts w:ascii="Times New Roman" w:hAnsi="Times New Roman" w:cs="Times New Roman"/>
          <w:i/>
          <w:lang w:val="en-GB"/>
        </w:rPr>
        <w:t>Forms of Discrimination Against Women</w:t>
      </w:r>
      <w:r w:rsidR="00740FC7" w:rsidRPr="002A68EE">
        <w:rPr>
          <w:rFonts w:ascii="Times New Roman" w:hAnsi="Times New Roman" w:cs="Times New Roman"/>
          <w:i/>
          <w:lang w:val="en-US"/>
        </w:rPr>
        <w:t xml:space="preserve"> </w:t>
      </w:r>
    </w:p>
    <w:p w14:paraId="4264116E" w14:textId="48162C42" w:rsidR="00740FC7" w:rsidRPr="004A49E2" w:rsidRDefault="002A68EE" w:rsidP="0043539B">
      <w:pPr>
        <w:shd w:val="clear" w:color="auto" w:fill="FFFFFF"/>
        <w:spacing w:after="0"/>
        <w:jc w:val="both"/>
        <w:rPr>
          <w:rFonts w:ascii="Times New Roman" w:hAnsi="Times New Roman" w:cs="Times New Roman"/>
          <w:i/>
          <w:lang w:val="en-US"/>
        </w:rPr>
      </w:pPr>
      <w:r>
        <w:rPr>
          <w:rFonts w:ascii="Times New Roman" w:hAnsi="Times New Roman" w:cs="Times New Roman"/>
          <w:i/>
          <w:lang w:val="en-GB"/>
        </w:rPr>
        <w:t>PO</w:t>
      </w:r>
      <w:r w:rsidR="00202F6A" w:rsidRPr="004A49E2">
        <w:rPr>
          <w:rFonts w:ascii="Times New Roman" w:hAnsi="Times New Roman" w:cs="Times New Roman"/>
          <w:i/>
          <w:lang w:val="en-US"/>
        </w:rPr>
        <w:t xml:space="preserve"> – </w:t>
      </w:r>
      <w:r>
        <w:rPr>
          <w:rFonts w:ascii="Times New Roman" w:hAnsi="Times New Roman" w:cs="Times New Roman"/>
          <w:i/>
          <w:lang w:val="en-GB"/>
        </w:rPr>
        <w:t xml:space="preserve">Public Organisation </w:t>
      </w:r>
    </w:p>
    <w:p w14:paraId="13FD7265" w14:textId="12555A4C" w:rsidR="00740FC7" w:rsidRPr="004A49E2" w:rsidRDefault="002A68EE" w:rsidP="0043539B">
      <w:pPr>
        <w:shd w:val="clear" w:color="auto" w:fill="FFFFFF"/>
        <w:spacing w:after="0"/>
        <w:jc w:val="both"/>
        <w:rPr>
          <w:rFonts w:ascii="Times New Roman" w:hAnsi="Times New Roman" w:cs="Times New Roman"/>
          <w:i/>
          <w:lang w:val="en-US"/>
        </w:rPr>
      </w:pPr>
      <w:r>
        <w:rPr>
          <w:rFonts w:ascii="Times New Roman" w:hAnsi="Times New Roman" w:cs="Times New Roman"/>
          <w:i/>
          <w:lang w:val="en-GB"/>
        </w:rPr>
        <w:t>UN</w:t>
      </w:r>
      <w:r w:rsidR="00740FC7" w:rsidRPr="004A49E2">
        <w:rPr>
          <w:rFonts w:ascii="Times New Roman" w:hAnsi="Times New Roman" w:cs="Times New Roman"/>
          <w:i/>
          <w:lang w:val="en-US"/>
        </w:rPr>
        <w:t xml:space="preserve"> – </w:t>
      </w:r>
      <w:r>
        <w:rPr>
          <w:rFonts w:ascii="Times New Roman" w:hAnsi="Times New Roman" w:cs="Times New Roman"/>
          <w:i/>
          <w:lang w:val="en-GB"/>
        </w:rPr>
        <w:t xml:space="preserve">United Nations </w:t>
      </w:r>
    </w:p>
    <w:p w14:paraId="7D1A4077" w14:textId="4F8E8693" w:rsidR="00740FC7" w:rsidRPr="002A68EE" w:rsidRDefault="002A68EE" w:rsidP="0043539B">
      <w:pPr>
        <w:shd w:val="clear" w:color="auto" w:fill="FFFFFF"/>
        <w:spacing w:after="0"/>
        <w:jc w:val="both"/>
        <w:rPr>
          <w:rFonts w:ascii="Times New Roman" w:hAnsi="Times New Roman" w:cs="Times New Roman"/>
          <w:i/>
          <w:lang w:val="en-US"/>
        </w:rPr>
      </w:pPr>
      <w:r>
        <w:rPr>
          <w:rFonts w:ascii="Times New Roman" w:hAnsi="Times New Roman" w:cs="Times New Roman"/>
          <w:i/>
          <w:lang w:val="en-GB"/>
        </w:rPr>
        <w:t>RT</w:t>
      </w:r>
      <w:r w:rsidR="00740FC7" w:rsidRPr="002A68EE">
        <w:rPr>
          <w:rFonts w:ascii="Times New Roman" w:hAnsi="Times New Roman" w:cs="Times New Roman"/>
          <w:i/>
          <w:lang w:val="en-US"/>
        </w:rPr>
        <w:t xml:space="preserve"> – </w:t>
      </w:r>
      <w:r>
        <w:rPr>
          <w:rFonts w:ascii="Times New Roman" w:hAnsi="Times New Roman" w:cs="Times New Roman"/>
          <w:i/>
          <w:lang w:val="en-GB"/>
        </w:rPr>
        <w:t>Republic of Tajikistan</w:t>
      </w:r>
    </w:p>
    <w:p w14:paraId="732802C6" w14:textId="11710113" w:rsidR="00740FC7" w:rsidRPr="004A49E2" w:rsidRDefault="002A68EE" w:rsidP="0043539B">
      <w:pPr>
        <w:spacing w:after="0"/>
        <w:contextualSpacing/>
        <w:rPr>
          <w:rFonts w:ascii="Times New Roman" w:hAnsi="Times New Roman" w:cs="Times New Roman"/>
          <w:i/>
          <w:lang w:val="en-US"/>
        </w:rPr>
      </w:pPr>
      <w:r>
        <w:rPr>
          <w:rFonts w:ascii="Times New Roman" w:hAnsi="Times New Roman" w:cs="Times New Roman"/>
          <w:i/>
          <w:lang w:val="en-GB"/>
        </w:rPr>
        <w:t>MM</w:t>
      </w:r>
      <w:r w:rsidR="00740FC7" w:rsidRPr="004A49E2">
        <w:rPr>
          <w:rFonts w:ascii="Times New Roman" w:hAnsi="Times New Roman" w:cs="Times New Roman"/>
          <w:i/>
          <w:lang w:val="en-US"/>
        </w:rPr>
        <w:t xml:space="preserve"> – </w:t>
      </w:r>
      <w:r>
        <w:rPr>
          <w:rFonts w:ascii="Times New Roman" w:hAnsi="Times New Roman" w:cs="Times New Roman"/>
          <w:i/>
          <w:lang w:val="en-GB"/>
        </w:rPr>
        <w:t>Mass</w:t>
      </w:r>
      <w:r w:rsidRPr="004A49E2">
        <w:rPr>
          <w:rFonts w:ascii="Times New Roman" w:hAnsi="Times New Roman" w:cs="Times New Roman"/>
          <w:i/>
          <w:lang w:val="en-US"/>
        </w:rPr>
        <w:t xml:space="preserve"> </w:t>
      </w:r>
      <w:r>
        <w:rPr>
          <w:rFonts w:ascii="Times New Roman" w:hAnsi="Times New Roman" w:cs="Times New Roman"/>
          <w:i/>
          <w:lang w:val="en-GB"/>
        </w:rPr>
        <w:t>Media</w:t>
      </w:r>
    </w:p>
    <w:p w14:paraId="60FF5559" w14:textId="15A29A54" w:rsidR="006E33C8" w:rsidRPr="002A68EE" w:rsidRDefault="002A68EE" w:rsidP="0043539B">
      <w:pPr>
        <w:spacing w:after="0"/>
        <w:contextualSpacing/>
        <w:rPr>
          <w:rFonts w:ascii="Times New Roman" w:eastAsia="Calibri" w:hAnsi="Times New Roman" w:cs="Times New Roman"/>
          <w:b/>
          <w:color w:val="0070C0"/>
          <w:lang w:val="en-US"/>
        </w:rPr>
      </w:pPr>
      <w:r>
        <w:rPr>
          <w:rFonts w:ascii="Times New Roman" w:hAnsi="Times New Roman" w:cs="Times New Roman"/>
          <w:i/>
          <w:lang w:val="en-GB"/>
        </w:rPr>
        <w:t>NHRI</w:t>
      </w:r>
      <w:r w:rsidR="006E33C8" w:rsidRPr="002A68EE">
        <w:rPr>
          <w:rFonts w:ascii="Times New Roman" w:hAnsi="Times New Roman" w:cs="Times New Roman"/>
          <w:i/>
          <w:lang w:val="en-US"/>
        </w:rPr>
        <w:t xml:space="preserve"> – </w:t>
      </w:r>
      <w:r>
        <w:rPr>
          <w:rFonts w:ascii="Times New Roman" w:hAnsi="Times New Roman" w:cs="Times New Roman"/>
          <w:i/>
          <w:lang w:val="en-GB"/>
        </w:rPr>
        <w:t xml:space="preserve">National Human Rights Institute (Ombudsman) </w:t>
      </w:r>
    </w:p>
    <w:p w14:paraId="3E7A1511" w14:textId="77777777" w:rsidR="00740FC7" w:rsidRPr="002A68EE" w:rsidRDefault="00740FC7" w:rsidP="0043539B">
      <w:pPr>
        <w:spacing w:after="0"/>
        <w:contextualSpacing/>
        <w:rPr>
          <w:rFonts w:ascii="Times New Roman" w:eastAsia="Calibri" w:hAnsi="Times New Roman" w:cs="Times New Roman"/>
          <w:b/>
          <w:color w:val="0070C0"/>
          <w:lang w:val="en-US"/>
        </w:rPr>
      </w:pPr>
    </w:p>
    <w:p w14:paraId="6C870FEE" w14:textId="38CDF2D7" w:rsidR="009619EA" w:rsidRPr="004A49E2" w:rsidRDefault="002A68EE" w:rsidP="0043539B">
      <w:pPr>
        <w:spacing w:after="0"/>
        <w:contextualSpacing/>
        <w:rPr>
          <w:rFonts w:ascii="Times New Roman" w:eastAsia="Calibri" w:hAnsi="Times New Roman" w:cs="Times New Roman"/>
          <w:b/>
          <w:color w:val="0070C0"/>
          <w:lang w:val="en-US"/>
        </w:rPr>
      </w:pPr>
      <w:r>
        <w:rPr>
          <w:rFonts w:ascii="Times New Roman" w:eastAsia="Calibri" w:hAnsi="Times New Roman" w:cs="Times New Roman"/>
          <w:b/>
          <w:color w:val="0070C0"/>
          <w:lang w:val="en-GB"/>
        </w:rPr>
        <w:t xml:space="preserve">Report Structure </w:t>
      </w:r>
    </w:p>
    <w:p w14:paraId="147B06BD" w14:textId="77777777" w:rsidR="00DB6820" w:rsidRPr="004A49E2" w:rsidRDefault="00DB6820" w:rsidP="0043539B">
      <w:pPr>
        <w:spacing w:after="0"/>
        <w:jc w:val="both"/>
        <w:rPr>
          <w:rFonts w:ascii="Times New Roman" w:eastAsia="Calibri" w:hAnsi="Times New Roman" w:cs="Times New Roman"/>
          <w:highlight w:val="yellow"/>
          <w:lang w:val="en-US"/>
        </w:rPr>
      </w:pPr>
    </w:p>
    <w:p w14:paraId="4EBE3C14" w14:textId="16345F87" w:rsidR="009619EA" w:rsidRDefault="002A68EE" w:rsidP="0043539B">
      <w:pPr>
        <w:spacing w:after="0"/>
        <w:jc w:val="both"/>
        <w:rPr>
          <w:rFonts w:ascii="Times New Roman" w:eastAsia="Calibri" w:hAnsi="Times New Roman" w:cs="Times New Roman"/>
          <w:lang w:val="en-US"/>
        </w:rPr>
      </w:pPr>
      <w:r>
        <w:rPr>
          <w:rFonts w:ascii="Times New Roman" w:eastAsia="Calibri" w:hAnsi="Times New Roman" w:cs="Times New Roman"/>
          <w:lang w:val="en-GB"/>
        </w:rPr>
        <w:t>The report consists of the following sections</w:t>
      </w:r>
      <w:r w:rsidR="009619EA" w:rsidRPr="002A68EE">
        <w:rPr>
          <w:rFonts w:ascii="Times New Roman" w:eastAsia="Calibri" w:hAnsi="Times New Roman" w:cs="Times New Roman"/>
          <w:lang w:val="en-US"/>
        </w:rPr>
        <w:t xml:space="preserve">: </w:t>
      </w:r>
    </w:p>
    <w:p w14:paraId="72418765" w14:textId="77777777" w:rsidR="000D6E51" w:rsidRPr="000D6E51" w:rsidRDefault="000D6E51" w:rsidP="0043539B">
      <w:pPr>
        <w:spacing w:after="0"/>
        <w:jc w:val="both"/>
        <w:rPr>
          <w:rFonts w:ascii="Times New Roman" w:eastAsia="Calibri" w:hAnsi="Times New Roman" w:cs="Times New Roman"/>
          <w:lang w:val="en-GB"/>
        </w:rPr>
      </w:pPr>
    </w:p>
    <w:p w14:paraId="7313A6AD" w14:textId="7F49D275" w:rsidR="00316AC6" w:rsidRPr="002A68EE" w:rsidRDefault="002A68EE">
      <w:pPr>
        <w:pStyle w:val="ListParagraph"/>
        <w:numPr>
          <w:ilvl w:val="0"/>
          <w:numId w:val="1"/>
        </w:numPr>
        <w:shd w:val="clear" w:color="auto" w:fill="FFFFFF"/>
        <w:spacing w:after="0"/>
        <w:jc w:val="both"/>
        <w:rPr>
          <w:rFonts w:ascii="Times New Roman" w:hAnsi="Times New Roman" w:cs="Times New Roman"/>
          <w:lang w:val="en-US"/>
        </w:rPr>
      </w:pPr>
      <w:r>
        <w:rPr>
          <w:rFonts w:ascii="Times New Roman" w:hAnsi="Times New Roman" w:cs="Times New Roman"/>
          <w:lang w:val="en-GB"/>
        </w:rPr>
        <w:t>Concluding</w:t>
      </w:r>
      <w:r w:rsidRPr="002A68EE">
        <w:rPr>
          <w:rFonts w:ascii="Times New Roman" w:hAnsi="Times New Roman" w:cs="Times New Roman"/>
          <w:lang w:val="en-US"/>
        </w:rPr>
        <w:t xml:space="preserve"> </w:t>
      </w:r>
      <w:r>
        <w:rPr>
          <w:rFonts w:ascii="Times New Roman" w:hAnsi="Times New Roman" w:cs="Times New Roman"/>
          <w:lang w:val="en-GB"/>
        </w:rPr>
        <w:t>observations of</w:t>
      </w:r>
      <w:r w:rsidRPr="002A68EE">
        <w:rPr>
          <w:rFonts w:ascii="Times New Roman" w:hAnsi="Times New Roman" w:cs="Times New Roman"/>
          <w:lang w:val="en-US"/>
        </w:rPr>
        <w:t xml:space="preserve"> </w:t>
      </w:r>
      <w:r>
        <w:rPr>
          <w:rFonts w:ascii="Times New Roman" w:hAnsi="Times New Roman" w:cs="Times New Roman"/>
          <w:lang w:val="en-GB"/>
        </w:rPr>
        <w:t>the</w:t>
      </w:r>
      <w:r w:rsidRPr="002A68EE">
        <w:rPr>
          <w:rFonts w:ascii="Times New Roman" w:hAnsi="Times New Roman" w:cs="Times New Roman"/>
          <w:lang w:val="en-US"/>
        </w:rPr>
        <w:t xml:space="preserve"> </w:t>
      </w:r>
      <w:r>
        <w:rPr>
          <w:rFonts w:ascii="Times New Roman" w:hAnsi="Times New Roman" w:cs="Times New Roman"/>
          <w:lang w:val="en-GB"/>
        </w:rPr>
        <w:t>Committee</w:t>
      </w:r>
      <w:r w:rsidRPr="002A68EE">
        <w:rPr>
          <w:rFonts w:ascii="Times New Roman" w:hAnsi="Times New Roman" w:cs="Times New Roman"/>
          <w:lang w:val="en-US"/>
        </w:rPr>
        <w:t xml:space="preserve"> </w:t>
      </w:r>
      <w:r>
        <w:rPr>
          <w:rFonts w:ascii="Times New Roman" w:hAnsi="Times New Roman" w:cs="Times New Roman"/>
          <w:lang w:val="en-GB"/>
        </w:rPr>
        <w:t>on</w:t>
      </w:r>
      <w:r w:rsidRPr="002A68EE">
        <w:rPr>
          <w:rFonts w:ascii="Times New Roman" w:hAnsi="Times New Roman" w:cs="Times New Roman"/>
          <w:lang w:val="en-US"/>
        </w:rPr>
        <w:t xml:space="preserve"> </w:t>
      </w:r>
      <w:r>
        <w:rPr>
          <w:rFonts w:ascii="Times New Roman" w:hAnsi="Times New Roman" w:cs="Times New Roman"/>
          <w:lang w:val="en-GB"/>
        </w:rPr>
        <w:t>Elimination of All Forms of Discrimination Against Women to Tajikistan as of 2018</w:t>
      </w:r>
      <w:r w:rsidR="000D6E51">
        <w:rPr>
          <w:rFonts w:ascii="Times New Roman" w:hAnsi="Times New Roman" w:cs="Times New Roman"/>
          <w:lang w:val="en-GB"/>
        </w:rPr>
        <w:t>………………………………………</w:t>
      </w:r>
      <w:r w:rsidR="000D6E51" w:rsidRPr="000D6E51">
        <w:rPr>
          <w:rFonts w:ascii="Times New Roman" w:hAnsi="Times New Roman" w:cs="Times New Roman"/>
          <w:lang w:val="en-GB"/>
        </w:rPr>
        <w:t>..</w:t>
      </w:r>
      <w:r w:rsidR="000D6E51">
        <w:rPr>
          <w:rFonts w:ascii="Times New Roman" w:hAnsi="Times New Roman" w:cs="Times New Roman"/>
          <w:lang w:val="en-GB"/>
        </w:rPr>
        <w:t>………………………</w:t>
      </w:r>
      <w:r w:rsidR="00E639F6">
        <w:rPr>
          <w:rFonts w:ascii="Times New Roman" w:hAnsi="Times New Roman" w:cs="Times New Roman"/>
          <w:lang w:val="en-GB"/>
        </w:rPr>
        <w:t>.</w:t>
      </w:r>
      <w:r w:rsidR="000D6E51">
        <w:rPr>
          <w:rFonts w:ascii="Times New Roman" w:hAnsi="Times New Roman" w:cs="Times New Roman"/>
          <w:lang w:val="en-GB"/>
        </w:rPr>
        <w:t>…</w:t>
      </w:r>
      <w:r w:rsidR="00E639F6">
        <w:rPr>
          <w:rFonts w:ascii="Times New Roman" w:hAnsi="Times New Roman" w:cs="Times New Roman"/>
          <w:lang w:val="en-GB"/>
        </w:rPr>
        <w:t>3</w:t>
      </w:r>
    </w:p>
    <w:p w14:paraId="53EE2BC4" w14:textId="1E6EE47C" w:rsidR="00B25539" w:rsidRPr="00111895" w:rsidRDefault="002A68EE">
      <w:pPr>
        <w:pStyle w:val="ListParagraph"/>
        <w:numPr>
          <w:ilvl w:val="0"/>
          <w:numId w:val="1"/>
        </w:numPr>
        <w:spacing w:after="0"/>
        <w:jc w:val="both"/>
        <w:rPr>
          <w:rFonts w:ascii="Times New Roman" w:eastAsia="Calibri" w:hAnsi="Times New Roman" w:cs="Times New Roman"/>
        </w:rPr>
      </w:pPr>
      <w:r>
        <w:rPr>
          <w:rFonts w:ascii="Times New Roman" w:eastAsia="Calibri" w:hAnsi="Times New Roman" w:cs="Times New Roman"/>
          <w:lang w:val="en-GB"/>
        </w:rPr>
        <w:t>Background information</w:t>
      </w:r>
      <w:r w:rsidR="009B4832">
        <w:rPr>
          <w:rFonts w:ascii="Times New Roman" w:eastAsia="Calibri" w:hAnsi="Times New Roman" w:cs="Times New Roman"/>
        </w:rPr>
        <w:t>………………………………………………...………………………</w:t>
      </w:r>
      <w:r w:rsidR="00E639F6">
        <w:rPr>
          <w:rFonts w:ascii="Times New Roman" w:eastAsia="Calibri" w:hAnsi="Times New Roman" w:cs="Times New Roman"/>
          <w:lang w:val="en-US"/>
        </w:rPr>
        <w:t>.</w:t>
      </w:r>
      <w:r w:rsidR="009B4832">
        <w:rPr>
          <w:rFonts w:ascii="Times New Roman" w:eastAsia="Calibri" w:hAnsi="Times New Roman" w:cs="Times New Roman"/>
          <w:lang w:val="en-US"/>
        </w:rPr>
        <w:t>...</w:t>
      </w:r>
      <w:r w:rsidR="00E639F6">
        <w:rPr>
          <w:rFonts w:ascii="Times New Roman" w:eastAsia="Calibri" w:hAnsi="Times New Roman" w:cs="Times New Roman"/>
        </w:rPr>
        <w:t>3</w:t>
      </w:r>
    </w:p>
    <w:p w14:paraId="7311CDD9" w14:textId="79DAEF1D" w:rsidR="002057DE" w:rsidRPr="00E639F6" w:rsidRDefault="002A68EE">
      <w:pPr>
        <w:pStyle w:val="ListParagraph"/>
        <w:numPr>
          <w:ilvl w:val="0"/>
          <w:numId w:val="1"/>
        </w:numPr>
        <w:spacing w:after="0"/>
        <w:jc w:val="both"/>
        <w:rPr>
          <w:rFonts w:ascii="Times New Roman" w:eastAsia="Calibri" w:hAnsi="Times New Roman" w:cs="Times New Roman"/>
          <w:lang w:val="en-US"/>
        </w:rPr>
      </w:pPr>
      <w:r>
        <w:rPr>
          <w:rFonts w:ascii="Times New Roman" w:eastAsia="Calibri" w:hAnsi="Times New Roman" w:cs="Times New Roman"/>
          <w:lang w:val="en-GB"/>
        </w:rPr>
        <w:t>Legislative framework</w:t>
      </w:r>
      <w:r w:rsidR="00C60E38" w:rsidRPr="00E639F6">
        <w:rPr>
          <w:rFonts w:ascii="Times New Roman" w:eastAsia="Calibri" w:hAnsi="Times New Roman" w:cs="Times New Roman"/>
          <w:lang w:val="en-US"/>
        </w:rPr>
        <w:t>…………………………………………………………………………</w:t>
      </w:r>
      <w:r w:rsidR="00E639F6">
        <w:rPr>
          <w:rFonts w:ascii="Times New Roman" w:eastAsia="Calibri" w:hAnsi="Times New Roman" w:cs="Times New Roman"/>
          <w:lang w:val="en-US"/>
        </w:rPr>
        <w:t>.</w:t>
      </w:r>
      <w:r w:rsidR="00C60E38" w:rsidRPr="00E639F6">
        <w:rPr>
          <w:rFonts w:ascii="Times New Roman" w:eastAsia="Calibri" w:hAnsi="Times New Roman" w:cs="Times New Roman"/>
          <w:lang w:val="en-US"/>
        </w:rPr>
        <w:t>….</w:t>
      </w:r>
      <w:r w:rsidR="00E639F6">
        <w:rPr>
          <w:rFonts w:ascii="Times New Roman" w:eastAsia="Calibri" w:hAnsi="Times New Roman" w:cs="Times New Roman"/>
          <w:lang w:val="en-US"/>
        </w:rPr>
        <w:t>4</w:t>
      </w:r>
    </w:p>
    <w:p w14:paraId="640D0AC6" w14:textId="259C4F70" w:rsidR="00C60E38" w:rsidRPr="00C60E38" w:rsidRDefault="00C60E38">
      <w:pPr>
        <w:pStyle w:val="ListParagraph"/>
        <w:numPr>
          <w:ilvl w:val="0"/>
          <w:numId w:val="1"/>
        </w:numPr>
        <w:spacing w:after="0"/>
        <w:jc w:val="both"/>
        <w:rPr>
          <w:rFonts w:ascii="Times New Roman" w:eastAsia="Calibri" w:hAnsi="Times New Roman" w:cs="Times New Roman"/>
          <w:lang w:val="en-US"/>
        </w:rPr>
      </w:pPr>
      <w:r>
        <w:rPr>
          <w:rFonts w:ascii="Times New Roman" w:eastAsia="Calibri" w:hAnsi="Times New Roman" w:cs="Times New Roman"/>
          <w:lang w:val="en-GB"/>
        </w:rPr>
        <w:t xml:space="preserve">Non-discrimination </w:t>
      </w:r>
      <w:r w:rsidRPr="00C60E38">
        <w:rPr>
          <w:rFonts w:ascii="Times New Roman" w:eastAsia="Calibri" w:hAnsi="Times New Roman" w:cs="Times New Roman"/>
          <w:lang w:val="en-US"/>
        </w:rPr>
        <w:t>……………………………………………………………………………...</w:t>
      </w:r>
      <w:r w:rsidR="00E639F6">
        <w:rPr>
          <w:rFonts w:ascii="Times New Roman" w:eastAsia="Calibri" w:hAnsi="Times New Roman" w:cs="Times New Roman"/>
          <w:lang w:val="en-US"/>
        </w:rPr>
        <w:t>.</w:t>
      </w:r>
      <w:r>
        <w:rPr>
          <w:rFonts w:ascii="Times New Roman" w:eastAsia="Calibri" w:hAnsi="Times New Roman" w:cs="Times New Roman"/>
          <w:lang w:val="en-US"/>
        </w:rPr>
        <w:t>..</w:t>
      </w:r>
      <w:r w:rsidR="00E639F6">
        <w:rPr>
          <w:rFonts w:ascii="Times New Roman" w:eastAsia="Calibri" w:hAnsi="Times New Roman" w:cs="Times New Roman"/>
          <w:lang w:val="en-US"/>
        </w:rPr>
        <w:t>5</w:t>
      </w:r>
    </w:p>
    <w:p w14:paraId="0D130142" w14:textId="38462181" w:rsidR="002057DE" w:rsidRPr="002A68EE" w:rsidRDefault="002A68EE">
      <w:pPr>
        <w:pStyle w:val="ListParagraph"/>
        <w:numPr>
          <w:ilvl w:val="0"/>
          <w:numId w:val="1"/>
        </w:numPr>
        <w:spacing w:after="0"/>
        <w:jc w:val="both"/>
        <w:rPr>
          <w:rFonts w:ascii="Times New Roman" w:eastAsia="Calibri" w:hAnsi="Times New Roman" w:cs="Times New Roman"/>
          <w:lang w:val="en-US"/>
        </w:rPr>
      </w:pPr>
      <w:r>
        <w:rPr>
          <w:rFonts w:ascii="Times New Roman" w:eastAsia="Calibri" w:hAnsi="Times New Roman" w:cs="Times New Roman"/>
          <w:lang w:val="en-GB"/>
        </w:rPr>
        <w:t>Rehabilitation and reintegration</w:t>
      </w:r>
      <w:r w:rsidR="000D6E51">
        <w:rPr>
          <w:rFonts w:ascii="Times New Roman" w:eastAsia="Calibri" w:hAnsi="Times New Roman" w:cs="Times New Roman"/>
          <w:lang w:val="en-US"/>
        </w:rPr>
        <w:t>…</w:t>
      </w:r>
      <w:r w:rsidR="00E639F6">
        <w:rPr>
          <w:rFonts w:ascii="Times New Roman" w:eastAsia="Calibri" w:hAnsi="Times New Roman" w:cs="Times New Roman"/>
          <w:lang w:val="en-US"/>
        </w:rPr>
        <w:t>………………………………………………………………...6</w:t>
      </w:r>
    </w:p>
    <w:p w14:paraId="5ADB2FFB" w14:textId="7E9D98E2" w:rsidR="00B72F6C" w:rsidRPr="002A68EE" w:rsidRDefault="00E639F6">
      <w:pPr>
        <w:pStyle w:val="ListParagraph"/>
        <w:numPr>
          <w:ilvl w:val="0"/>
          <w:numId w:val="1"/>
        </w:numPr>
        <w:spacing w:after="0"/>
        <w:jc w:val="both"/>
        <w:rPr>
          <w:rFonts w:ascii="Times New Roman" w:eastAsia="Calibri" w:hAnsi="Times New Roman" w:cs="Times New Roman"/>
          <w:lang w:val="en-US"/>
        </w:rPr>
      </w:pPr>
      <w:r>
        <w:rPr>
          <w:rFonts w:ascii="Times New Roman" w:eastAsia="Calibri" w:hAnsi="Times New Roman" w:cs="Times New Roman"/>
          <w:lang w:val="en-US"/>
        </w:rPr>
        <w:t>Acquisition and</w:t>
      </w:r>
      <w:r w:rsidR="002A68EE">
        <w:rPr>
          <w:rFonts w:ascii="Times New Roman" w:eastAsia="Calibri" w:hAnsi="Times New Roman" w:cs="Times New Roman"/>
          <w:lang w:val="en-US"/>
        </w:rPr>
        <w:t xml:space="preserve"> </w:t>
      </w:r>
      <w:r w:rsidRPr="00E639F6">
        <w:rPr>
          <w:rFonts w:ascii="Times New Roman" w:eastAsia="Calibri" w:hAnsi="Times New Roman" w:cs="Times New Roman"/>
          <w:lang w:val="en-US"/>
        </w:rPr>
        <w:t xml:space="preserve">reissuance </w:t>
      </w:r>
      <w:r w:rsidR="002A68EE">
        <w:rPr>
          <w:rFonts w:ascii="Times New Roman" w:eastAsia="Calibri" w:hAnsi="Times New Roman" w:cs="Times New Roman"/>
          <w:lang w:val="en-US"/>
        </w:rPr>
        <w:t>of documents</w:t>
      </w:r>
      <w:r w:rsidR="000D6E51">
        <w:rPr>
          <w:rFonts w:ascii="Times New Roman" w:eastAsia="Calibri" w:hAnsi="Times New Roman" w:cs="Times New Roman"/>
          <w:lang w:val="en-US"/>
        </w:rPr>
        <w:t>…</w:t>
      </w:r>
      <w:r w:rsidR="000D6E51">
        <w:rPr>
          <w:rFonts w:ascii="Times New Roman" w:eastAsia="Calibri" w:hAnsi="Times New Roman" w:cs="Times New Roman"/>
          <w:lang w:val="en-GB"/>
        </w:rPr>
        <w:t>………………………………………………</w:t>
      </w:r>
      <w:r w:rsidR="000D6E51" w:rsidRPr="000D6E51">
        <w:rPr>
          <w:rFonts w:ascii="Times New Roman" w:eastAsia="Calibri" w:hAnsi="Times New Roman" w:cs="Times New Roman"/>
          <w:lang w:val="en-GB"/>
        </w:rPr>
        <w:t>……</w:t>
      </w:r>
      <w:r>
        <w:rPr>
          <w:rFonts w:ascii="Times New Roman" w:eastAsia="Calibri" w:hAnsi="Times New Roman" w:cs="Times New Roman"/>
          <w:lang w:val="en-GB"/>
        </w:rPr>
        <w:t>...6</w:t>
      </w:r>
    </w:p>
    <w:p w14:paraId="25CC8647" w14:textId="6F8A9A80" w:rsidR="00B72F6C" w:rsidRPr="002A68EE" w:rsidRDefault="002A68EE">
      <w:pPr>
        <w:pStyle w:val="ListParagraph"/>
        <w:numPr>
          <w:ilvl w:val="0"/>
          <w:numId w:val="1"/>
        </w:numPr>
        <w:tabs>
          <w:tab w:val="left" w:pos="851"/>
        </w:tabs>
        <w:spacing w:after="0"/>
        <w:jc w:val="both"/>
        <w:rPr>
          <w:rFonts w:ascii="Times New Roman" w:eastAsia="Calibri" w:hAnsi="Times New Roman" w:cs="Times New Roman"/>
          <w:lang w:val="en-US"/>
        </w:rPr>
      </w:pPr>
      <w:r>
        <w:rPr>
          <w:rFonts w:ascii="Times New Roman" w:eastAsia="Calibri" w:hAnsi="Times New Roman" w:cs="Times New Roman"/>
          <w:lang w:val="en-GB"/>
        </w:rPr>
        <w:t>Right to Labour</w:t>
      </w:r>
      <w:r w:rsidR="000D6E51" w:rsidRPr="00C60E38">
        <w:rPr>
          <w:rFonts w:ascii="Times New Roman" w:eastAsia="Calibri" w:hAnsi="Times New Roman" w:cs="Times New Roman"/>
          <w:lang w:val="en-US"/>
        </w:rPr>
        <w:t>……</w:t>
      </w:r>
      <w:r w:rsidR="00E639F6">
        <w:rPr>
          <w:rFonts w:ascii="Times New Roman" w:eastAsia="Calibri" w:hAnsi="Times New Roman" w:cs="Times New Roman"/>
          <w:lang w:val="en-US"/>
        </w:rPr>
        <w:t>……………………………………………………………………………..7</w:t>
      </w:r>
    </w:p>
    <w:p w14:paraId="32482052" w14:textId="0803C43B" w:rsidR="009619EA" w:rsidRPr="002A68EE" w:rsidRDefault="002A68EE">
      <w:pPr>
        <w:numPr>
          <w:ilvl w:val="0"/>
          <w:numId w:val="1"/>
        </w:numPr>
        <w:tabs>
          <w:tab w:val="left" w:pos="851"/>
        </w:tabs>
        <w:spacing w:after="0"/>
        <w:contextualSpacing/>
        <w:jc w:val="both"/>
        <w:rPr>
          <w:rFonts w:ascii="Times New Roman" w:eastAsia="Calibri" w:hAnsi="Times New Roman" w:cs="Times New Roman"/>
          <w:lang w:val="en-US"/>
        </w:rPr>
      </w:pPr>
      <w:r>
        <w:rPr>
          <w:rFonts w:ascii="Times New Roman" w:eastAsia="Calibri" w:hAnsi="Times New Roman" w:cs="Times New Roman"/>
          <w:lang w:val="en-GB"/>
        </w:rPr>
        <w:t>Right to Housing</w:t>
      </w:r>
      <w:r w:rsidR="00E639F6">
        <w:rPr>
          <w:rFonts w:ascii="Times New Roman" w:eastAsia="Calibri" w:hAnsi="Times New Roman" w:cs="Times New Roman"/>
          <w:lang w:val="en-US"/>
        </w:rPr>
        <w:t>…………………………………………………………………………………7</w:t>
      </w:r>
    </w:p>
    <w:p w14:paraId="140CAB0E" w14:textId="733621AB" w:rsidR="005D453B" w:rsidRPr="002A68EE" w:rsidRDefault="00E639F6">
      <w:pPr>
        <w:numPr>
          <w:ilvl w:val="0"/>
          <w:numId w:val="1"/>
        </w:numPr>
        <w:tabs>
          <w:tab w:val="left" w:pos="851"/>
        </w:tabs>
        <w:spacing w:after="0"/>
        <w:contextualSpacing/>
        <w:jc w:val="both"/>
        <w:rPr>
          <w:rFonts w:ascii="Times New Roman" w:eastAsia="Calibri" w:hAnsi="Times New Roman" w:cs="Times New Roman"/>
          <w:lang w:val="en-US"/>
        </w:rPr>
      </w:pPr>
      <w:r>
        <w:rPr>
          <w:rFonts w:ascii="Times New Roman" w:eastAsia="Calibri" w:hAnsi="Times New Roman" w:cs="Times New Roman"/>
          <w:lang w:val="en-GB"/>
        </w:rPr>
        <w:t>I</w:t>
      </w:r>
      <w:r>
        <w:rPr>
          <w:rFonts w:ascii="Times New Roman" w:eastAsia="Calibri" w:hAnsi="Times New Roman" w:cs="Times New Roman"/>
          <w:lang w:val="en-US"/>
        </w:rPr>
        <w:t>mpact</w:t>
      </w:r>
      <w:r w:rsidR="002A68EE">
        <w:rPr>
          <w:rFonts w:ascii="Times New Roman" w:eastAsia="Calibri" w:hAnsi="Times New Roman" w:cs="Times New Roman"/>
          <w:lang w:val="en-GB"/>
        </w:rPr>
        <w:t xml:space="preserve"> of COVID-19 pandemic</w:t>
      </w:r>
      <w:r w:rsidR="00C60E38">
        <w:rPr>
          <w:rFonts w:ascii="Times New Roman" w:eastAsia="Calibri" w:hAnsi="Times New Roman" w:cs="Times New Roman"/>
        </w:rPr>
        <w:t>………………………………………………………………</w:t>
      </w:r>
      <w:r>
        <w:rPr>
          <w:rFonts w:ascii="Times New Roman" w:eastAsia="Calibri" w:hAnsi="Times New Roman" w:cs="Times New Roman"/>
          <w:lang w:val="en-US"/>
        </w:rPr>
        <w:t>…</w:t>
      </w:r>
      <w:r w:rsidR="00C60E38">
        <w:rPr>
          <w:rFonts w:ascii="Times New Roman" w:eastAsia="Calibri" w:hAnsi="Times New Roman" w:cs="Times New Roman"/>
        </w:rPr>
        <w:t>..</w:t>
      </w:r>
      <w:r>
        <w:rPr>
          <w:rFonts w:ascii="Times New Roman" w:eastAsia="Calibri" w:hAnsi="Times New Roman" w:cs="Times New Roman"/>
          <w:lang w:val="en-US"/>
        </w:rPr>
        <w:t>.8</w:t>
      </w:r>
    </w:p>
    <w:p w14:paraId="450AF394" w14:textId="77777777" w:rsidR="00F033E9" w:rsidRPr="002A68EE" w:rsidRDefault="00F033E9" w:rsidP="00F033E9">
      <w:pPr>
        <w:tabs>
          <w:tab w:val="left" w:pos="851"/>
        </w:tabs>
        <w:spacing w:after="0" w:line="240" w:lineRule="auto"/>
        <w:ind w:left="720"/>
        <w:contextualSpacing/>
        <w:jc w:val="both"/>
        <w:rPr>
          <w:rFonts w:ascii="Times New Roman" w:eastAsia="Calibri" w:hAnsi="Times New Roman" w:cs="Times New Roman"/>
          <w:lang w:val="en-US"/>
        </w:rPr>
      </w:pPr>
    </w:p>
    <w:p w14:paraId="502F5725" w14:textId="2D3C171C" w:rsidR="009619EA" w:rsidRDefault="001F2F02" w:rsidP="009619EA">
      <w:pPr>
        <w:spacing w:after="0" w:line="240" w:lineRule="auto"/>
        <w:contextualSpacing/>
        <w:jc w:val="both"/>
        <w:rPr>
          <w:rFonts w:ascii="Times New Roman" w:eastAsia="Calibri" w:hAnsi="Times New Roman" w:cs="Times New Roman"/>
          <w:b/>
          <w:color w:val="0070C0"/>
        </w:rPr>
      </w:pPr>
      <w:r>
        <w:rPr>
          <w:rFonts w:ascii="Times New Roman" w:eastAsia="Calibri" w:hAnsi="Times New Roman" w:cs="Times New Roman"/>
          <w:b/>
          <w:color w:val="0070C0"/>
          <w:lang w:val="en-GB"/>
        </w:rPr>
        <w:t>Methodology</w:t>
      </w:r>
      <w:r w:rsidR="009619EA" w:rsidRPr="00111895">
        <w:rPr>
          <w:rFonts w:ascii="Times New Roman" w:eastAsia="Calibri" w:hAnsi="Times New Roman" w:cs="Times New Roman"/>
          <w:b/>
          <w:color w:val="0070C0"/>
        </w:rPr>
        <w:t>:</w:t>
      </w:r>
    </w:p>
    <w:p w14:paraId="754F4F2E" w14:textId="77777777" w:rsidR="002937BC" w:rsidRPr="00111895" w:rsidRDefault="002937BC" w:rsidP="009619EA">
      <w:pPr>
        <w:spacing w:after="0" w:line="240" w:lineRule="auto"/>
        <w:contextualSpacing/>
        <w:jc w:val="both"/>
        <w:rPr>
          <w:rFonts w:ascii="Times New Roman" w:eastAsia="Calibri" w:hAnsi="Times New Roman" w:cs="Times New Roman"/>
          <w:b/>
          <w:color w:val="0070C0"/>
        </w:rPr>
      </w:pPr>
    </w:p>
    <w:p w14:paraId="432F133D" w14:textId="25B66BCA" w:rsidR="009619EA" w:rsidRPr="001F2F02" w:rsidRDefault="001F2F02" w:rsidP="009619EA">
      <w:pPr>
        <w:spacing w:after="0" w:line="240" w:lineRule="auto"/>
        <w:jc w:val="both"/>
        <w:rPr>
          <w:rFonts w:ascii="Times New Roman" w:eastAsia="Calibri" w:hAnsi="Times New Roman" w:cs="Times New Roman"/>
          <w:lang w:val="en-US"/>
        </w:rPr>
      </w:pPr>
      <w:r>
        <w:rPr>
          <w:rFonts w:ascii="Times New Roman" w:eastAsia="Calibri" w:hAnsi="Times New Roman" w:cs="Times New Roman"/>
          <w:lang w:val="en-GB"/>
        </w:rPr>
        <w:t>The</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following</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methodology</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was</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used</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for</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the</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elaboration</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of</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given Alternative report</w:t>
      </w:r>
      <w:r w:rsidR="009619EA" w:rsidRPr="001F2F02">
        <w:rPr>
          <w:rFonts w:ascii="Times New Roman" w:eastAsia="Calibri" w:hAnsi="Times New Roman" w:cs="Times New Roman"/>
          <w:lang w:val="en-US"/>
        </w:rPr>
        <w:t xml:space="preserve">: </w:t>
      </w:r>
    </w:p>
    <w:p w14:paraId="0001DB1D" w14:textId="43523252" w:rsidR="00AB35E7" w:rsidRPr="001F2F02" w:rsidRDefault="001F2F02">
      <w:pPr>
        <w:pStyle w:val="ListParagraph"/>
        <w:numPr>
          <w:ilvl w:val="0"/>
          <w:numId w:val="6"/>
        </w:numPr>
        <w:spacing w:after="0" w:line="240" w:lineRule="auto"/>
        <w:jc w:val="both"/>
        <w:rPr>
          <w:rFonts w:ascii="Times New Roman" w:eastAsia="Calibri" w:hAnsi="Times New Roman" w:cs="Times New Roman"/>
          <w:lang w:val="en-US"/>
        </w:rPr>
      </w:pPr>
      <w:r>
        <w:rPr>
          <w:rFonts w:ascii="Times New Roman" w:eastAsia="Calibri" w:hAnsi="Times New Roman" w:cs="Times New Roman"/>
          <w:lang w:val="en-GB"/>
        </w:rPr>
        <w:t>Interviews</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with</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formerly</w:t>
      </w:r>
      <w:r w:rsidRPr="001F2F02">
        <w:rPr>
          <w:rFonts w:ascii="Times New Roman" w:eastAsia="Calibri" w:hAnsi="Times New Roman" w:cs="Times New Roman"/>
          <w:lang w:val="en-US"/>
        </w:rPr>
        <w:t xml:space="preserve"> </w:t>
      </w:r>
      <w:r>
        <w:rPr>
          <w:rFonts w:ascii="Times New Roman" w:eastAsia="Calibri" w:hAnsi="Times New Roman" w:cs="Times New Roman"/>
          <w:lang w:val="en-GB"/>
        </w:rPr>
        <w:t>incarcerated individuals</w:t>
      </w:r>
      <w:r w:rsidR="006D30E3">
        <w:rPr>
          <w:rStyle w:val="FootnoteReference"/>
          <w:rFonts w:ascii="Times New Roman" w:eastAsia="Calibri" w:hAnsi="Times New Roman" w:cs="Times New Roman"/>
        </w:rPr>
        <w:footnoteReference w:id="1"/>
      </w:r>
      <w:r w:rsidR="00AB35E7" w:rsidRPr="001F2F02">
        <w:rPr>
          <w:rFonts w:ascii="Times New Roman" w:eastAsia="Calibri" w:hAnsi="Times New Roman" w:cs="Times New Roman"/>
          <w:lang w:val="en-US"/>
        </w:rPr>
        <w:t>.</w:t>
      </w:r>
    </w:p>
    <w:p w14:paraId="623F93BE" w14:textId="56289476" w:rsidR="009619EA" w:rsidRDefault="001F2F02">
      <w:pPr>
        <w:pStyle w:val="ListParagraph"/>
        <w:numPr>
          <w:ilvl w:val="0"/>
          <w:numId w:val="6"/>
        </w:numPr>
        <w:spacing w:after="0" w:line="240" w:lineRule="auto"/>
        <w:jc w:val="both"/>
        <w:rPr>
          <w:rFonts w:ascii="Times New Roman" w:eastAsia="Calibri" w:hAnsi="Times New Roman" w:cs="Times New Roman"/>
        </w:rPr>
      </w:pPr>
      <w:r>
        <w:rPr>
          <w:rFonts w:ascii="Times New Roman" w:eastAsia="Calibri" w:hAnsi="Times New Roman" w:cs="Times New Roman"/>
          <w:lang w:val="en-GB"/>
        </w:rPr>
        <w:t>Desk review</w:t>
      </w:r>
      <w:r w:rsidR="00D12E8B" w:rsidRPr="00111895">
        <w:rPr>
          <w:rFonts w:ascii="Times New Roman" w:eastAsia="Calibri" w:hAnsi="Times New Roman" w:cs="Times New Roman"/>
        </w:rPr>
        <w:t>.</w:t>
      </w:r>
    </w:p>
    <w:p w14:paraId="6DD45086" w14:textId="05ADB52C" w:rsidR="00F31AC8" w:rsidRDefault="00F31AC8" w:rsidP="00F31AC8">
      <w:pPr>
        <w:spacing w:after="0" w:line="240" w:lineRule="auto"/>
        <w:jc w:val="both"/>
        <w:rPr>
          <w:rFonts w:ascii="Times New Roman" w:eastAsia="Calibri" w:hAnsi="Times New Roman" w:cs="Times New Roman"/>
        </w:rPr>
      </w:pPr>
    </w:p>
    <w:p w14:paraId="740C094F" w14:textId="0CCE21F9" w:rsidR="00F31AC8" w:rsidRDefault="00F31AC8" w:rsidP="00F31AC8">
      <w:pPr>
        <w:spacing w:after="0" w:line="240" w:lineRule="auto"/>
        <w:jc w:val="both"/>
        <w:rPr>
          <w:rFonts w:ascii="Times New Roman" w:eastAsia="Calibri" w:hAnsi="Times New Roman" w:cs="Times New Roman"/>
        </w:rPr>
      </w:pPr>
    </w:p>
    <w:p w14:paraId="5AFA141D" w14:textId="46E28163" w:rsidR="00F31AC8" w:rsidRDefault="00F31AC8" w:rsidP="00F31AC8">
      <w:pPr>
        <w:spacing w:after="0" w:line="240" w:lineRule="auto"/>
        <w:jc w:val="both"/>
        <w:rPr>
          <w:rFonts w:ascii="Times New Roman" w:eastAsia="Calibri" w:hAnsi="Times New Roman" w:cs="Times New Roman"/>
        </w:rPr>
      </w:pPr>
    </w:p>
    <w:p w14:paraId="7A8A9F88" w14:textId="33172C2D" w:rsidR="00F31AC8" w:rsidRDefault="00F31AC8" w:rsidP="00F31AC8">
      <w:pPr>
        <w:spacing w:after="0" w:line="240" w:lineRule="auto"/>
        <w:jc w:val="both"/>
        <w:rPr>
          <w:rFonts w:ascii="Times New Roman" w:eastAsia="Calibri" w:hAnsi="Times New Roman" w:cs="Times New Roman"/>
        </w:rPr>
      </w:pPr>
    </w:p>
    <w:p w14:paraId="1B069949" w14:textId="67333E50" w:rsidR="00F31AC8" w:rsidRDefault="00F31AC8" w:rsidP="00F31AC8">
      <w:pPr>
        <w:spacing w:after="0" w:line="240" w:lineRule="auto"/>
        <w:jc w:val="both"/>
        <w:rPr>
          <w:rFonts w:ascii="Times New Roman" w:eastAsia="Calibri" w:hAnsi="Times New Roman" w:cs="Times New Roman"/>
        </w:rPr>
      </w:pPr>
    </w:p>
    <w:p w14:paraId="33EA7721" w14:textId="44E8EE53" w:rsidR="00F31AC8" w:rsidRDefault="00F31AC8" w:rsidP="00F31AC8">
      <w:pPr>
        <w:spacing w:after="0" w:line="240" w:lineRule="auto"/>
        <w:jc w:val="both"/>
        <w:rPr>
          <w:rFonts w:ascii="Times New Roman" w:eastAsia="Calibri" w:hAnsi="Times New Roman" w:cs="Times New Roman"/>
        </w:rPr>
      </w:pPr>
    </w:p>
    <w:p w14:paraId="370BCEFA" w14:textId="5B102B14" w:rsidR="00F31AC8" w:rsidRDefault="00F31AC8" w:rsidP="00F31AC8">
      <w:pPr>
        <w:spacing w:after="0" w:line="240" w:lineRule="auto"/>
        <w:jc w:val="both"/>
        <w:rPr>
          <w:rFonts w:ascii="Times New Roman" w:eastAsia="Calibri" w:hAnsi="Times New Roman" w:cs="Times New Roman"/>
        </w:rPr>
      </w:pPr>
    </w:p>
    <w:p w14:paraId="16518B70" w14:textId="515F141D" w:rsidR="00F31AC8" w:rsidRDefault="00F31AC8" w:rsidP="00F31AC8">
      <w:pPr>
        <w:spacing w:after="0" w:line="240" w:lineRule="auto"/>
        <w:jc w:val="both"/>
        <w:rPr>
          <w:rFonts w:ascii="Times New Roman" w:eastAsia="Calibri" w:hAnsi="Times New Roman" w:cs="Times New Roman"/>
        </w:rPr>
      </w:pPr>
    </w:p>
    <w:p w14:paraId="479380DD" w14:textId="7896A714" w:rsidR="00F31AC8" w:rsidRDefault="00F31AC8" w:rsidP="00F31AC8">
      <w:pPr>
        <w:spacing w:after="0" w:line="240" w:lineRule="auto"/>
        <w:jc w:val="both"/>
        <w:rPr>
          <w:rFonts w:ascii="Times New Roman" w:eastAsia="Calibri" w:hAnsi="Times New Roman" w:cs="Times New Roman"/>
        </w:rPr>
      </w:pPr>
    </w:p>
    <w:p w14:paraId="4694993C" w14:textId="77777777" w:rsidR="002937BC" w:rsidRDefault="002937BC" w:rsidP="00F31AC8">
      <w:pPr>
        <w:spacing w:after="0" w:line="240" w:lineRule="auto"/>
        <w:jc w:val="both"/>
        <w:rPr>
          <w:rFonts w:ascii="Times New Roman" w:eastAsia="Calibri" w:hAnsi="Times New Roman" w:cs="Times New Roman"/>
        </w:rPr>
      </w:pPr>
    </w:p>
    <w:p w14:paraId="672346F1" w14:textId="4F6567DD" w:rsidR="00F31AC8" w:rsidRDefault="00F31AC8" w:rsidP="00F31AC8">
      <w:pPr>
        <w:spacing w:after="0" w:line="240" w:lineRule="auto"/>
        <w:jc w:val="both"/>
        <w:rPr>
          <w:rFonts w:ascii="Times New Roman" w:eastAsia="Calibri" w:hAnsi="Times New Roman" w:cs="Times New Roman"/>
        </w:rPr>
      </w:pPr>
    </w:p>
    <w:p w14:paraId="004E6633" w14:textId="77777777" w:rsidR="00F31AC8" w:rsidRPr="00F31AC8" w:rsidRDefault="00F31AC8" w:rsidP="00F31AC8">
      <w:pPr>
        <w:spacing w:after="0" w:line="240" w:lineRule="auto"/>
        <w:jc w:val="both"/>
        <w:rPr>
          <w:rFonts w:ascii="Times New Roman" w:eastAsia="Calibri" w:hAnsi="Times New Roman" w:cs="Times New Roman"/>
        </w:rPr>
      </w:pPr>
    </w:p>
    <w:p w14:paraId="6773A5CD" w14:textId="2E22E5D0" w:rsidR="00BE0B83" w:rsidRPr="00364A83" w:rsidRDefault="00364A83">
      <w:pPr>
        <w:pStyle w:val="ListParagraph"/>
        <w:numPr>
          <w:ilvl w:val="0"/>
          <w:numId w:val="5"/>
        </w:numPr>
        <w:shd w:val="clear" w:color="auto" w:fill="FFFFFF"/>
        <w:spacing w:after="0" w:line="240" w:lineRule="auto"/>
        <w:jc w:val="both"/>
        <w:rPr>
          <w:rFonts w:ascii="Times New Roman" w:eastAsia="Calibri" w:hAnsi="Times New Roman" w:cs="Times New Roman"/>
          <w:b/>
          <w:color w:val="0070C0"/>
          <w:lang w:val="en-US"/>
        </w:rPr>
      </w:pPr>
      <w:r>
        <w:rPr>
          <w:rFonts w:ascii="Times New Roman" w:eastAsia="Calibri" w:hAnsi="Times New Roman" w:cs="Times New Roman"/>
          <w:b/>
          <w:color w:val="0070C0"/>
          <w:lang w:val="en-GB"/>
        </w:rPr>
        <w:t>Concluding</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observations</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of</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the</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Committee</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on</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Elimination</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of</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All</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Forms</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of</w:t>
      </w:r>
      <w:r w:rsidRPr="00364A83">
        <w:rPr>
          <w:rFonts w:ascii="Times New Roman" w:eastAsia="Calibri" w:hAnsi="Times New Roman" w:cs="Times New Roman"/>
          <w:b/>
          <w:color w:val="0070C0"/>
          <w:lang w:val="en-US"/>
        </w:rPr>
        <w:t xml:space="preserve"> </w:t>
      </w:r>
      <w:r>
        <w:rPr>
          <w:rFonts w:ascii="Times New Roman" w:eastAsia="Calibri" w:hAnsi="Times New Roman" w:cs="Times New Roman"/>
          <w:b/>
          <w:color w:val="0070C0"/>
          <w:lang w:val="en-GB"/>
        </w:rPr>
        <w:t xml:space="preserve">Discrimination against </w:t>
      </w:r>
      <w:r w:rsidR="002B4362">
        <w:rPr>
          <w:rFonts w:ascii="Times New Roman" w:eastAsia="Calibri" w:hAnsi="Times New Roman" w:cs="Times New Roman"/>
          <w:b/>
          <w:color w:val="0070C0"/>
          <w:lang w:val="en-GB"/>
        </w:rPr>
        <w:t xml:space="preserve">Women </w:t>
      </w:r>
      <w:r w:rsidR="002B4362" w:rsidRPr="00364A83">
        <w:rPr>
          <w:rFonts w:ascii="Times New Roman" w:eastAsia="Calibri" w:hAnsi="Times New Roman" w:cs="Times New Roman"/>
          <w:b/>
          <w:color w:val="0070C0"/>
          <w:lang w:val="en-US"/>
        </w:rPr>
        <w:t>on</w:t>
      </w:r>
      <w:r>
        <w:rPr>
          <w:rFonts w:ascii="Times New Roman" w:eastAsia="Calibri" w:hAnsi="Times New Roman" w:cs="Times New Roman"/>
          <w:b/>
          <w:color w:val="0070C0"/>
          <w:lang w:val="en-US"/>
        </w:rPr>
        <w:t xml:space="preserve"> Tajikistan as of 2018</w:t>
      </w:r>
      <w:r w:rsidR="00BE0B83" w:rsidRPr="00364A83">
        <w:rPr>
          <w:rFonts w:ascii="Times New Roman" w:eastAsia="Calibri" w:hAnsi="Times New Roman" w:cs="Times New Roman"/>
          <w:b/>
          <w:color w:val="0070C0"/>
          <w:lang w:val="en-US"/>
        </w:rPr>
        <w:t>.</w:t>
      </w:r>
    </w:p>
    <w:p w14:paraId="76B0BA1C" w14:textId="77777777" w:rsidR="002937BC" w:rsidRPr="00D15F0D" w:rsidRDefault="002937BC" w:rsidP="00C65107">
      <w:pPr>
        <w:spacing w:after="0" w:line="240" w:lineRule="auto"/>
        <w:ind w:firstLine="708"/>
        <w:jc w:val="both"/>
        <w:rPr>
          <w:rFonts w:ascii="Times New Roman" w:eastAsia="Calibri" w:hAnsi="Times New Roman" w:cs="Times New Roman"/>
          <w:lang w:val="en-US"/>
        </w:rPr>
      </w:pPr>
    </w:p>
    <w:p w14:paraId="5AAC937F" w14:textId="4DC76D16" w:rsidR="00BE0B83" w:rsidRPr="002B4362" w:rsidRDefault="002B4362" w:rsidP="00C65107">
      <w:pPr>
        <w:spacing w:after="0" w:line="240" w:lineRule="auto"/>
        <w:ind w:firstLine="708"/>
        <w:jc w:val="both"/>
        <w:rPr>
          <w:rFonts w:ascii="Times New Roman" w:hAnsi="Times New Roman" w:cs="Times New Roman"/>
          <w:lang w:val="en-US"/>
        </w:rPr>
      </w:pPr>
      <w:r w:rsidRPr="002B4362">
        <w:rPr>
          <w:rFonts w:ascii="Times New Roman" w:eastAsia="Calibri" w:hAnsi="Times New Roman" w:cs="Times New Roman"/>
          <w:lang w:val="en-US"/>
        </w:rPr>
        <w:t xml:space="preserve">The Committee on the Elimination of All Forms of Discrimination Against Women (CEDAW), in its </w:t>
      </w:r>
      <w:r>
        <w:rPr>
          <w:rFonts w:ascii="Times New Roman" w:eastAsia="Calibri" w:hAnsi="Times New Roman" w:cs="Times New Roman"/>
          <w:lang w:val="en-US"/>
        </w:rPr>
        <w:t>concluding observations on</w:t>
      </w:r>
      <w:r w:rsidRPr="002B4362">
        <w:rPr>
          <w:rFonts w:ascii="Times New Roman" w:eastAsia="Calibri" w:hAnsi="Times New Roman" w:cs="Times New Roman"/>
          <w:lang w:val="en-US"/>
        </w:rPr>
        <w:t xml:space="preserve"> Tajikistan</w:t>
      </w:r>
      <w:r w:rsidRPr="00111895">
        <w:rPr>
          <w:rStyle w:val="FootnoteReference"/>
          <w:rFonts w:ascii="Times New Roman" w:hAnsi="Times New Roman" w:cs="Times New Roman"/>
        </w:rPr>
        <w:footnoteReference w:id="2"/>
      </w:r>
      <w:r w:rsidRPr="002B4362">
        <w:rPr>
          <w:rFonts w:ascii="Times New Roman" w:eastAsia="Calibri" w:hAnsi="Times New Roman" w:cs="Times New Roman"/>
          <w:lang w:val="en-US"/>
        </w:rPr>
        <w:t xml:space="preserve">, identified female ex-prisoners as vulnerable women, drawing attention to the fact that the country does not ensure the proper management of the release process in order to support and integrate women who are ex-prisoners (43 (b), </w:t>
      </w:r>
      <w:r>
        <w:rPr>
          <w:rFonts w:ascii="Times New Roman" w:eastAsia="Calibri" w:hAnsi="Times New Roman" w:cs="Times New Roman"/>
          <w:lang w:val="en-US"/>
        </w:rPr>
        <w:t xml:space="preserve">to this end it was </w:t>
      </w:r>
      <w:r w:rsidRPr="002B4362">
        <w:rPr>
          <w:rFonts w:ascii="Times New Roman" w:eastAsia="Calibri" w:hAnsi="Times New Roman" w:cs="Times New Roman"/>
          <w:lang w:val="en-US"/>
        </w:rPr>
        <w:t xml:space="preserve">recommended that Tajikistan </w:t>
      </w:r>
      <w:r>
        <w:rPr>
          <w:rFonts w:ascii="Times New Roman" w:eastAsia="Calibri" w:hAnsi="Times New Roman" w:cs="Times New Roman"/>
          <w:lang w:val="en-US"/>
        </w:rPr>
        <w:t xml:space="preserve">shall </w:t>
      </w:r>
      <w:r w:rsidRPr="002B4362">
        <w:rPr>
          <w:rFonts w:ascii="Times New Roman" w:eastAsia="Calibri" w:hAnsi="Times New Roman" w:cs="Times New Roman"/>
          <w:lang w:val="en-US"/>
        </w:rPr>
        <w:t>adopt a legislative and regulatory framework for the proper management of the process of release from prison and the social integration of women, taking into account their special needs, as well as provide them with support services and establish national protection mechanism (44 f).</w:t>
      </w:r>
      <w:r w:rsidR="00841585" w:rsidRPr="002B4362">
        <w:rPr>
          <w:rFonts w:ascii="Times New Roman" w:hAnsi="Times New Roman" w:cs="Times New Roman"/>
          <w:lang w:val="en-US"/>
        </w:rPr>
        <w:t xml:space="preserve"> </w:t>
      </w:r>
    </w:p>
    <w:p w14:paraId="29A349CD" w14:textId="77777777" w:rsidR="002057DE" w:rsidRPr="002B4362" w:rsidRDefault="002057DE" w:rsidP="002057DE">
      <w:pPr>
        <w:pStyle w:val="ListParagraph"/>
        <w:spacing w:after="0" w:line="240" w:lineRule="auto"/>
        <w:jc w:val="both"/>
        <w:rPr>
          <w:rFonts w:ascii="Times New Roman" w:hAnsi="Times New Roman" w:cs="Times New Roman"/>
          <w:lang w:val="en-US"/>
        </w:rPr>
      </w:pPr>
    </w:p>
    <w:p w14:paraId="78530F11" w14:textId="1061E4FB" w:rsidR="00B25539" w:rsidRPr="007A12CE" w:rsidRDefault="008C6BCB">
      <w:pPr>
        <w:pStyle w:val="ListParagraph"/>
        <w:numPr>
          <w:ilvl w:val="0"/>
          <w:numId w:val="5"/>
        </w:numPr>
        <w:shd w:val="clear" w:color="auto" w:fill="FFFFFF"/>
        <w:spacing w:after="0" w:line="240" w:lineRule="auto"/>
        <w:jc w:val="both"/>
        <w:rPr>
          <w:rFonts w:ascii="Times New Roman" w:hAnsi="Times New Roman" w:cs="Times New Roman"/>
          <w:b/>
          <w:color w:val="0070C0"/>
        </w:rPr>
      </w:pPr>
      <w:r w:rsidRPr="007A12CE">
        <w:rPr>
          <w:rFonts w:ascii="Times New Roman" w:hAnsi="Times New Roman" w:cs="Times New Roman"/>
          <w:b/>
          <w:color w:val="0070C0"/>
          <w:lang w:val="en-GB"/>
        </w:rPr>
        <w:t>Background Information</w:t>
      </w:r>
      <w:r w:rsidR="00B25539" w:rsidRPr="007A12CE">
        <w:rPr>
          <w:rFonts w:ascii="Times New Roman" w:hAnsi="Times New Roman" w:cs="Times New Roman"/>
          <w:b/>
          <w:color w:val="0070C0"/>
        </w:rPr>
        <w:t>:</w:t>
      </w:r>
    </w:p>
    <w:p w14:paraId="4ADEF468" w14:textId="77777777" w:rsidR="00463F14" w:rsidRPr="007A12CE" w:rsidRDefault="00463F14" w:rsidP="007A12CE">
      <w:pPr>
        <w:pStyle w:val="ListParagraph"/>
        <w:shd w:val="clear" w:color="auto" w:fill="FFFFFF"/>
        <w:spacing w:after="0" w:line="240" w:lineRule="auto"/>
        <w:ind w:left="1080"/>
        <w:jc w:val="both"/>
        <w:rPr>
          <w:rFonts w:ascii="Times New Roman" w:hAnsi="Times New Roman" w:cs="Times New Roman"/>
          <w:b/>
          <w:color w:val="0070C0"/>
          <w:highlight w:val="yellow"/>
          <w:lang w:val="en-GB"/>
        </w:rPr>
      </w:pPr>
    </w:p>
    <w:p w14:paraId="03C33A54" w14:textId="0401363B" w:rsidR="008C6BCB" w:rsidRPr="00271A9B" w:rsidRDefault="008C6BCB">
      <w:pPr>
        <w:pStyle w:val="ListParagraph"/>
        <w:numPr>
          <w:ilvl w:val="0"/>
          <w:numId w:val="10"/>
        </w:numPr>
        <w:spacing w:after="0" w:line="240" w:lineRule="auto"/>
        <w:jc w:val="both"/>
        <w:rPr>
          <w:rFonts w:ascii="Times New Roman" w:hAnsi="Times New Roman" w:cs="Times New Roman"/>
          <w:lang w:val="en-US"/>
        </w:rPr>
      </w:pPr>
      <w:r w:rsidRPr="00271A9B">
        <w:rPr>
          <w:rFonts w:ascii="Times New Roman" w:hAnsi="Times New Roman" w:cs="Times New Roman"/>
          <w:lang w:val="en-US"/>
        </w:rPr>
        <w:t>The Law of the Republic of Tajikistan “On Amnesty”</w:t>
      </w:r>
      <w:r w:rsidR="00851D96" w:rsidRPr="00271A9B">
        <w:rPr>
          <w:rStyle w:val="FootnoteReference"/>
          <w:rFonts w:ascii="Times New Roman" w:hAnsi="Times New Roman" w:cs="Times New Roman"/>
          <w:lang w:val="en-GB"/>
        </w:rPr>
        <w:t xml:space="preserve"> </w:t>
      </w:r>
      <w:r w:rsidR="00851D96">
        <w:rPr>
          <w:rStyle w:val="FootnoteReference"/>
          <w:rFonts w:ascii="Times New Roman" w:hAnsi="Times New Roman" w:cs="Times New Roman"/>
        </w:rPr>
        <w:footnoteReference w:id="3"/>
      </w:r>
      <w:r w:rsidRPr="00271A9B">
        <w:rPr>
          <w:rFonts w:ascii="Times New Roman" w:hAnsi="Times New Roman" w:cs="Times New Roman"/>
          <w:lang w:val="en-US"/>
        </w:rPr>
        <w:t xml:space="preserve"> was adopted on September 7, 202</w:t>
      </w:r>
      <w:r w:rsidR="00EF6146" w:rsidRPr="00271A9B">
        <w:rPr>
          <w:rFonts w:ascii="Times New Roman" w:hAnsi="Times New Roman" w:cs="Times New Roman"/>
          <w:lang w:val="en-US"/>
        </w:rPr>
        <w:t>1</w:t>
      </w:r>
      <w:r w:rsidRPr="00271A9B">
        <w:rPr>
          <w:rFonts w:ascii="Times New Roman" w:hAnsi="Times New Roman" w:cs="Times New Roman"/>
          <w:lang w:val="en-US"/>
        </w:rPr>
        <w:t>, in honor of the 30th anniversary of the state independence of Tajikistan. The amnesty affected about 16 thousand people, of which 10.7 thousand were prisoners. The previous amnesty was adopted in 2019 and affected about 9.8 thousand people in penitentiary institutions.</w:t>
      </w:r>
      <w:r w:rsidRPr="00271A9B">
        <w:rPr>
          <w:rStyle w:val="FootnoteReference"/>
          <w:rFonts w:ascii="Times New Roman" w:hAnsi="Times New Roman" w:cs="Times New Roman"/>
          <w:spacing w:val="-8"/>
          <w:shd w:val="clear" w:color="auto" w:fill="FFFFFF"/>
          <w:lang w:val="en-US"/>
        </w:rPr>
        <w:t xml:space="preserve"> </w:t>
      </w:r>
      <w:r w:rsidRPr="00111895">
        <w:rPr>
          <w:rStyle w:val="FootnoteReference"/>
          <w:rFonts w:ascii="Times New Roman" w:hAnsi="Times New Roman" w:cs="Times New Roman"/>
          <w:spacing w:val="-8"/>
          <w:shd w:val="clear" w:color="auto" w:fill="FFFFFF"/>
        </w:rPr>
        <w:footnoteReference w:id="4"/>
      </w:r>
    </w:p>
    <w:p w14:paraId="73A14D14" w14:textId="363A6E00" w:rsidR="008C6BCB" w:rsidRPr="008C6BCB" w:rsidRDefault="008C6BCB">
      <w:pPr>
        <w:pStyle w:val="ListParagraph"/>
        <w:numPr>
          <w:ilvl w:val="0"/>
          <w:numId w:val="10"/>
        </w:numPr>
        <w:spacing w:after="0" w:line="240" w:lineRule="auto"/>
        <w:jc w:val="both"/>
        <w:rPr>
          <w:rFonts w:ascii="Times New Roman" w:hAnsi="Times New Roman" w:cs="Times New Roman"/>
          <w:lang w:val="en-US"/>
        </w:rPr>
      </w:pPr>
      <w:r w:rsidRPr="008C6BCB">
        <w:rPr>
          <w:rFonts w:ascii="Times New Roman" w:hAnsi="Times New Roman" w:cs="Times New Roman"/>
          <w:lang w:val="en-US"/>
        </w:rPr>
        <w:t xml:space="preserve">According to the data of the Department </w:t>
      </w:r>
      <w:r>
        <w:rPr>
          <w:rFonts w:ascii="Times New Roman" w:hAnsi="Times New Roman" w:cs="Times New Roman"/>
          <w:lang w:val="en-US"/>
        </w:rPr>
        <w:t>on Penitentiary</w:t>
      </w:r>
      <w:r w:rsidRPr="008C6BCB">
        <w:rPr>
          <w:rFonts w:ascii="Times New Roman" w:hAnsi="Times New Roman" w:cs="Times New Roman"/>
          <w:lang w:val="en-US"/>
        </w:rPr>
        <w:t xml:space="preserve"> (</w:t>
      </w:r>
      <w:r w:rsidR="005D1C14">
        <w:rPr>
          <w:rFonts w:ascii="Times New Roman" w:hAnsi="Times New Roman" w:cs="Times New Roman"/>
          <w:lang w:val="en-US"/>
        </w:rPr>
        <w:t>MDCPE</w:t>
      </w:r>
      <w:r w:rsidRPr="008C6BCB">
        <w:rPr>
          <w:rFonts w:ascii="Times New Roman" w:hAnsi="Times New Roman" w:cs="Times New Roman"/>
          <w:lang w:val="en-US"/>
        </w:rPr>
        <w:t xml:space="preserve">) of the Ministry of Justice of the Republic of Tajikistan, 670 women were serving their sentences in </w:t>
      </w:r>
      <w:r>
        <w:rPr>
          <w:rFonts w:ascii="Times New Roman" w:hAnsi="Times New Roman" w:cs="Times New Roman"/>
          <w:lang w:val="en-US"/>
        </w:rPr>
        <w:t>penitentiary</w:t>
      </w:r>
      <w:r w:rsidRPr="008C6BCB">
        <w:rPr>
          <w:rFonts w:ascii="Times New Roman" w:hAnsi="Times New Roman" w:cs="Times New Roman"/>
          <w:lang w:val="en-US"/>
        </w:rPr>
        <w:t xml:space="preserve"> facilities </w:t>
      </w:r>
      <w:r>
        <w:rPr>
          <w:rFonts w:ascii="Times New Roman" w:hAnsi="Times New Roman" w:cs="Times New Roman"/>
          <w:lang w:val="en-US"/>
        </w:rPr>
        <w:t>under</w:t>
      </w:r>
      <w:r w:rsidRPr="008C6BCB">
        <w:rPr>
          <w:rFonts w:ascii="Times New Roman" w:hAnsi="Times New Roman" w:cs="Times New Roman"/>
          <w:lang w:val="en-US"/>
        </w:rPr>
        <w:t xml:space="preserve"> the </w:t>
      </w:r>
      <w:r w:rsidR="00586346">
        <w:rPr>
          <w:rFonts w:ascii="Times New Roman" w:hAnsi="Times New Roman" w:cs="Times New Roman"/>
          <w:lang w:val="en-US"/>
        </w:rPr>
        <w:t>MDCPE</w:t>
      </w:r>
      <w:r>
        <w:rPr>
          <w:rFonts w:ascii="Times New Roman" w:hAnsi="Times New Roman" w:cs="Times New Roman"/>
          <w:lang w:val="en-US"/>
        </w:rPr>
        <w:t xml:space="preserve"> </w:t>
      </w:r>
      <w:r w:rsidRPr="008C6BCB">
        <w:rPr>
          <w:rFonts w:ascii="Times New Roman" w:hAnsi="Times New Roman" w:cs="Times New Roman"/>
          <w:lang w:val="en-US"/>
        </w:rPr>
        <w:t xml:space="preserve">for five years (2015-2019). During the same period, 323 of them were released </w:t>
      </w:r>
      <w:r>
        <w:rPr>
          <w:rFonts w:ascii="Times New Roman" w:hAnsi="Times New Roman" w:cs="Times New Roman"/>
          <w:lang w:val="en-US"/>
        </w:rPr>
        <w:t xml:space="preserve">after the adoption </w:t>
      </w:r>
      <w:r w:rsidRPr="008C6BCB">
        <w:rPr>
          <w:rFonts w:ascii="Times New Roman" w:hAnsi="Times New Roman" w:cs="Times New Roman"/>
          <w:lang w:val="en-US"/>
        </w:rPr>
        <w:t>of the Law of the Republic of Tajikistan “On Amnesty”.</w:t>
      </w:r>
      <w:r w:rsidRPr="008C6BCB">
        <w:rPr>
          <w:rStyle w:val="FootnoteReference"/>
          <w:rFonts w:ascii="Times New Roman" w:hAnsi="Times New Roman" w:cs="Times New Roman"/>
          <w:lang w:val="en-US"/>
        </w:rPr>
        <w:t xml:space="preserve"> </w:t>
      </w:r>
      <w:r w:rsidRPr="00111895">
        <w:rPr>
          <w:rStyle w:val="FootnoteReference"/>
          <w:rFonts w:ascii="Times New Roman" w:hAnsi="Times New Roman" w:cs="Times New Roman"/>
        </w:rPr>
        <w:footnoteReference w:id="5"/>
      </w:r>
    </w:p>
    <w:p w14:paraId="0E16EAAF" w14:textId="7A9AD827" w:rsidR="008C6BCB" w:rsidRPr="008C6BCB" w:rsidRDefault="00B85E69">
      <w:pPr>
        <w:pStyle w:val="ListParagraph"/>
        <w:numPr>
          <w:ilvl w:val="0"/>
          <w:numId w:val="10"/>
        </w:numPr>
        <w:spacing w:after="0" w:line="240" w:lineRule="auto"/>
        <w:jc w:val="both"/>
        <w:rPr>
          <w:rFonts w:ascii="Times New Roman" w:hAnsi="Times New Roman" w:cs="Times New Roman"/>
          <w:lang w:val="en-US"/>
        </w:rPr>
      </w:pPr>
      <w:r>
        <w:rPr>
          <w:rFonts w:ascii="Times New Roman" w:hAnsi="Times New Roman" w:cs="Times New Roman"/>
          <w:lang w:val="en-US"/>
        </w:rPr>
        <w:t xml:space="preserve">Ex-prisoners </w:t>
      </w:r>
      <w:r w:rsidR="008C6BCB" w:rsidRPr="008C6BCB">
        <w:rPr>
          <w:rFonts w:ascii="Times New Roman" w:hAnsi="Times New Roman" w:cs="Times New Roman"/>
          <w:lang w:val="en-US"/>
        </w:rPr>
        <w:t>face the problem</w:t>
      </w:r>
      <w:r w:rsidR="008C6BCB">
        <w:rPr>
          <w:rFonts w:ascii="Times New Roman" w:hAnsi="Times New Roman" w:cs="Times New Roman"/>
          <w:lang w:val="en-US"/>
        </w:rPr>
        <w:t>s related to</w:t>
      </w:r>
      <w:r w:rsidR="008C6BCB" w:rsidRPr="008C6BCB">
        <w:rPr>
          <w:rFonts w:ascii="Times New Roman" w:hAnsi="Times New Roman" w:cs="Times New Roman"/>
          <w:lang w:val="en-US"/>
        </w:rPr>
        <w:t xml:space="preserve"> employment, lack of housing, lack of identity documents, health problems, as well as stigma and discrimination.</w:t>
      </w:r>
    </w:p>
    <w:p w14:paraId="2035FD24" w14:textId="41E6CF68" w:rsidR="008C6BCB" w:rsidRPr="008C6BCB" w:rsidRDefault="008C6BCB">
      <w:pPr>
        <w:pStyle w:val="ListParagraph"/>
        <w:numPr>
          <w:ilvl w:val="0"/>
          <w:numId w:val="10"/>
        </w:numPr>
        <w:spacing w:after="0" w:line="240" w:lineRule="auto"/>
        <w:jc w:val="both"/>
        <w:rPr>
          <w:rFonts w:ascii="Times New Roman" w:hAnsi="Times New Roman" w:cs="Times New Roman"/>
          <w:lang w:val="en-US"/>
        </w:rPr>
      </w:pPr>
      <w:r w:rsidRPr="008C6BCB">
        <w:rPr>
          <w:rFonts w:ascii="Times New Roman" w:hAnsi="Times New Roman" w:cs="Times New Roman"/>
          <w:lang w:val="en-US"/>
        </w:rPr>
        <w:t xml:space="preserve">The rights of </w:t>
      </w:r>
      <w:r w:rsidR="00B85E69">
        <w:rPr>
          <w:rFonts w:ascii="Times New Roman" w:hAnsi="Times New Roman" w:cs="Times New Roman"/>
          <w:lang w:val="en-US"/>
        </w:rPr>
        <w:t xml:space="preserve">ex-prisoners </w:t>
      </w:r>
      <w:r w:rsidRPr="008C6BCB">
        <w:rPr>
          <w:rFonts w:ascii="Times New Roman" w:hAnsi="Times New Roman" w:cs="Times New Roman"/>
          <w:lang w:val="en-US"/>
        </w:rPr>
        <w:t>are increasingly</w:t>
      </w:r>
      <w:r w:rsidR="00B214E2">
        <w:rPr>
          <w:rFonts w:ascii="Times New Roman" w:hAnsi="Times New Roman" w:cs="Times New Roman"/>
          <w:lang w:val="en-US"/>
        </w:rPr>
        <w:t xml:space="preserve"> </w:t>
      </w:r>
      <w:r w:rsidRPr="008C6BCB">
        <w:rPr>
          <w:rFonts w:ascii="Times New Roman" w:hAnsi="Times New Roman" w:cs="Times New Roman"/>
          <w:lang w:val="en-US"/>
        </w:rPr>
        <w:t xml:space="preserve">violated </w:t>
      </w:r>
      <w:r>
        <w:rPr>
          <w:rFonts w:ascii="Times New Roman" w:hAnsi="Times New Roman" w:cs="Times New Roman"/>
          <w:lang w:val="en-US"/>
        </w:rPr>
        <w:t>upon</w:t>
      </w:r>
      <w:r w:rsidRPr="008C6BCB">
        <w:rPr>
          <w:rFonts w:ascii="Times New Roman" w:hAnsi="Times New Roman" w:cs="Times New Roman"/>
          <w:lang w:val="en-US"/>
        </w:rPr>
        <w:t xml:space="preserve"> release. Many enterprises and institutions do not hire them because of the criminal record</w:t>
      </w:r>
      <w:r w:rsidR="00B85E69">
        <w:rPr>
          <w:rFonts w:ascii="Times New Roman" w:hAnsi="Times New Roman" w:cs="Times New Roman"/>
          <w:lang w:val="en-US"/>
        </w:rPr>
        <w:t>s</w:t>
      </w:r>
      <w:r w:rsidRPr="008C6BCB">
        <w:rPr>
          <w:rFonts w:ascii="Times New Roman" w:hAnsi="Times New Roman" w:cs="Times New Roman"/>
          <w:lang w:val="en-US"/>
        </w:rPr>
        <w:t xml:space="preserve">. </w:t>
      </w:r>
      <w:r>
        <w:rPr>
          <w:rFonts w:ascii="Times New Roman" w:hAnsi="Times New Roman" w:cs="Times New Roman"/>
          <w:lang w:val="en-US"/>
        </w:rPr>
        <w:t>U</w:t>
      </w:r>
      <w:r w:rsidRPr="008C6BCB">
        <w:rPr>
          <w:rFonts w:ascii="Times New Roman" w:hAnsi="Times New Roman" w:cs="Times New Roman"/>
          <w:lang w:val="en-US"/>
        </w:rPr>
        <w:t>nemployment and poverty are forcing some of them to commit crimes again.</w:t>
      </w:r>
      <w:r w:rsidRPr="008C6BCB">
        <w:rPr>
          <w:rStyle w:val="FootnoteReference"/>
          <w:rFonts w:ascii="Times New Roman" w:eastAsia="Times New Roman" w:hAnsi="Times New Roman" w:cs="Times New Roman"/>
          <w:spacing w:val="-8"/>
          <w:shd w:val="clear" w:color="auto" w:fill="FFFFFF"/>
          <w:lang w:val="en-US"/>
        </w:rPr>
        <w:t xml:space="preserve"> </w:t>
      </w:r>
      <w:r w:rsidRPr="00111895">
        <w:rPr>
          <w:rStyle w:val="FootnoteReference"/>
          <w:rFonts w:ascii="Times New Roman" w:eastAsia="Times New Roman" w:hAnsi="Times New Roman" w:cs="Times New Roman"/>
          <w:spacing w:val="-8"/>
          <w:shd w:val="clear" w:color="auto" w:fill="FFFFFF"/>
        </w:rPr>
        <w:footnoteReference w:id="6"/>
      </w:r>
    </w:p>
    <w:p w14:paraId="523CFF15" w14:textId="5EBB4A13" w:rsidR="008C6BCB" w:rsidRPr="008C6BCB" w:rsidRDefault="008C6BCB">
      <w:pPr>
        <w:pStyle w:val="ListParagraph"/>
        <w:numPr>
          <w:ilvl w:val="0"/>
          <w:numId w:val="10"/>
        </w:numPr>
        <w:spacing w:after="0" w:line="240" w:lineRule="auto"/>
        <w:jc w:val="both"/>
        <w:rPr>
          <w:rFonts w:ascii="Times New Roman" w:hAnsi="Times New Roman" w:cs="Times New Roman"/>
          <w:lang w:val="en-US"/>
        </w:rPr>
      </w:pPr>
      <w:r w:rsidRPr="008C6BCB">
        <w:rPr>
          <w:rFonts w:ascii="Times New Roman" w:hAnsi="Times New Roman" w:cs="Times New Roman"/>
          <w:lang w:val="en-US"/>
        </w:rPr>
        <w:t xml:space="preserve">After release, </w:t>
      </w:r>
      <w:r w:rsidR="00B85E69">
        <w:rPr>
          <w:rFonts w:ascii="Times New Roman" w:hAnsi="Times New Roman" w:cs="Times New Roman"/>
          <w:lang w:val="en-US"/>
        </w:rPr>
        <w:t xml:space="preserve">ex-prisoners </w:t>
      </w:r>
      <w:r w:rsidRPr="008C6BCB">
        <w:rPr>
          <w:rFonts w:ascii="Times New Roman" w:hAnsi="Times New Roman" w:cs="Times New Roman"/>
          <w:lang w:val="en-US"/>
        </w:rPr>
        <w:t>experience an ambivalent feeling. These people are doomed to be misunderstood by others, it is difficult for them to arrange their personal lives, find a job, they need some help, in subsequent social reintegration.</w:t>
      </w:r>
      <w:r w:rsidRPr="004A49E2">
        <w:rPr>
          <w:rStyle w:val="FootnoteReference"/>
          <w:rFonts w:ascii="Times New Roman" w:hAnsi="Times New Roman" w:cs="Times New Roman"/>
          <w:shd w:val="clear" w:color="auto" w:fill="FFFFFF"/>
          <w:lang w:val="en-US"/>
        </w:rPr>
        <w:t xml:space="preserve"> </w:t>
      </w:r>
      <w:r w:rsidRPr="00111895">
        <w:rPr>
          <w:rStyle w:val="FootnoteReference"/>
          <w:rFonts w:ascii="Times New Roman" w:hAnsi="Times New Roman" w:cs="Times New Roman"/>
          <w:shd w:val="clear" w:color="auto" w:fill="FFFFFF"/>
        </w:rPr>
        <w:footnoteReference w:id="7"/>
      </w:r>
    </w:p>
    <w:p w14:paraId="09129A87" w14:textId="1485E09F" w:rsidR="008C6BCB" w:rsidRPr="008C6BCB" w:rsidRDefault="008C6BCB">
      <w:pPr>
        <w:pStyle w:val="ListParagraph"/>
        <w:numPr>
          <w:ilvl w:val="0"/>
          <w:numId w:val="10"/>
        </w:numPr>
        <w:spacing w:after="0" w:line="240" w:lineRule="auto"/>
        <w:jc w:val="both"/>
        <w:rPr>
          <w:rFonts w:ascii="Times New Roman" w:hAnsi="Times New Roman" w:cs="Times New Roman"/>
          <w:lang w:val="en-US"/>
        </w:rPr>
      </w:pPr>
      <w:r w:rsidRPr="008C6BCB">
        <w:rPr>
          <w:rFonts w:ascii="Times New Roman" w:hAnsi="Times New Roman" w:cs="Times New Roman"/>
          <w:lang w:val="en-US"/>
        </w:rPr>
        <w:t xml:space="preserve">Excessive pressure on former </w:t>
      </w:r>
      <w:r>
        <w:rPr>
          <w:rFonts w:ascii="Times New Roman" w:hAnsi="Times New Roman" w:cs="Times New Roman"/>
          <w:lang w:val="en-US"/>
        </w:rPr>
        <w:t>convicts</w:t>
      </w:r>
      <w:r w:rsidRPr="008C6BCB">
        <w:rPr>
          <w:rFonts w:ascii="Times New Roman" w:hAnsi="Times New Roman" w:cs="Times New Roman"/>
          <w:lang w:val="en-US"/>
        </w:rPr>
        <w:t xml:space="preserve"> due to family problems has a negative impact on them</w:t>
      </w:r>
      <w:r w:rsidR="000D6E51" w:rsidRPr="000D6E51">
        <w:rPr>
          <w:rFonts w:ascii="Times New Roman" w:hAnsi="Times New Roman" w:cs="Times New Roman"/>
          <w:lang w:val="en-GB"/>
        </w:rPr>
        <w:t xml:space="preserve"> </w:t>
      </w:r>
      <w:r w:rsidR="000D6E51">
        <w:rPr>
          <w:rFonts w:ascii="Times New Roman" w:hAnsi="Times New Roman" w:cs="Times New Roman"/>
          <w:lang w:val="en-GB"/>
        </w:rPr>
        <w:t>leading to</w:t>
      </w:r>
      <w:r w:rsidRPr="008C6BCB">
        <w:rPr>
          <w:rFonts w:ascii="Times New Roman" w:hAnsi="Times New Roman" w:cs="Times New Roman"/>
          <w:lang w:val="en-US"/>
        </w:rPr>
        <w:t xml:space="preserve"> aggression, anger, discontent, which can later </w:t>
      </w:r>
      <w:r w:rsidR="002B4362" w:rsidRPr="008C6BCB">
        <w:rPr>
          <w:rFonts w:ascii="Times New Roman" w:hAnsi="Times New Roman" w:cs="Times New Roman"/>
          <w:lang w:val="en-US"/>
        </w:rPr>
        <w:t>cause</w:t>
      </w:r>
      <w:r w:rsidRPr="008C6BCB">
        <w:rPr>
          <w:rFonts w:ascii="Times New Roman" w:hAnsi="Times New Roman" w:cs="Times New Roman"/>
          <w:lang w:val="en-US"/>
        </w:rPr>
        <w:t xml:space="preserve"> offenses and even serious crimes.</w:t>
      </w:r>
      <w:r w:rsidR="002B4362" w:rsidRPr="002B4362">
        <w:rPr>
          <w:rStyle w:val="FootnoteReference"/>
          <w:rFonts w:ascii="Times New Roman" w:hAnsi="Times New Roman" w:cs="Times New Roman"/>
          <w:color w:val="333333"/>
          <w:spacing w:val="-8"/>
          <w:shd w:val="clear" w:color="auto" w:fill="FFFFFF"/>
          <w:lang w:val="en-US"/>
        </w:rPr>
        <w:t xml:space="preserve"> </w:t>
      </w:r>
      <w:r w:rsidR="002B4362" w:rsidRPr="00111895">
        <w:rPr>
          <w:rStyle w:val="FootnoteReference"/>
          <w:rFonts w:ascii="Times New Roman" w:hAnsi="Times New Roman" w:cs="Times New Roman"/>
          <w:color w:val="333333"/>
          <w:spacing w:val="-8"/>
          <w:shd w:val="clear" w:color="auto" w:fill="FFFFFF"/>
        </w:rPr>
        <w:footnoteReference w:id="8"/>
      </w:r>
    </w:p>
    <w:p w14:paraId="29BEF4FA" w14:textId="46E8193A" w:rsidR="008C6BCB" w:rsidRPr="008C6BCB" w:rsidRDefault="008C6BCB">
      <w:pPr>
        <w:pStyle w:val="ListParagraph"/>
        <w:numPr>
          <w:ilvl w:val="0"/>
          <w:numId w:val="10"/>
        </w:numPr>
        <w:spacing w:after="0" w:line="240" w:lineRule="auto"/>
        <w:jc w:val="both"/>
        <w:rPr>
          <w:rFonts w:ascii="Times New Roman" w:hAnsi="Times New Roman" w:cs="Times New Roman"/>
          <w:lang w:val="en-US"/>
        </w:rPr>
      </w:pPr>
      <w:r w:rsidRPr="008C6BCB">
        <w:rPr>
          <w:rFonts w:ascii="Times New Roman" w:hAnsi="Times New Roman" w:cs="Times New Roman"/>
          <w:lang w:val="en-US"/>
        </w:rPr>
        <w:t xml:space="preserve">The most urgent problem faced by </w:t>
      </w:r>
      <w:r w:rsidR="00B85E69">
        <w:rPr>
          <w:rFonts w:ascii="Times New Roman" w:hAnsi="Times New Roman" w:cs="Times New Roman"/>
          <w:lang w:val="en-US"/>
        </w:rPr>
        <w:t xml:space="preserve">prisoners </w:t>
      </w:r>
      <w:r w:rsidRPr="008C6BCB">
        <w:rPr>
          <w:rFonts w:ascii="Times New Roman" w:hAnsi="Times New Roman" w:cs="Times New Roman"/>
          <w:lang w:val="en-US"/>
        </w:rPr>
        <w:t xml:space="preserve">after their release is lack of </w:t>
      </w:r>
      <w:r w:rsidR="002B4362">
        <w:rPr>
          <w:rFonts w:ascii="Times New Roman" w:hAnsi="Times New Roman" w:cs="Times New Roman"/>
          <w:lang w:val="en-US"/>
        </w:rPr>
        <w:t>employment</w:t>
      </w:r>
      <w:r w:rsidRPr="008C6BCB">
        <w:rPr>
          <w:rFonts w:ascii="Times New Roman" w:hAnsi="Times New Roman" w:cs="Times New Roman"/>
          <w:lang w:val="en-US"/>
        </w:rPr>
        <w:t>. 58% of those surveyed in 2019</w:t>
      </w:r>
      <w:r w:rsidR="002B4362" w:rsidRPr="00111895">
        <w:rPr>
          <w:rStyle w:val="FootnoteReference"/>
          <w:rFonts w:ascii="Times New Roman" w:hAnsi="Times New Roman" w:cs="Times New Roman"/>
        </w:rPr>
        <w:footnoteReference w:id="9"/>
      </w:r>
      <w:r w:rsidRPr="008C6BCB">
        <w:rPr>
          <w:rFonts w:ascii="Times New Roman" w:hAnsi="Times New Roman" w:cs="Times New Roman"/>
          <w:lang w:val="en-US"/>
        </w:rPr>
        <w:t xml:space="preserve"> and 60% of those surveyed in 2021</w:t>
      </w:r>
      <w:r w:rsidR="002B4362" w:rsidRPr="00111895">
        <w:rPr>
          <w:rStyle w:val="FootnoteReference"/>
          <w:rFonts w:ascii="Times New Roman" w:hAnsi="Times New Roman" w:cs="Times New Roman"/>
        </w:rPr>
        <w:footnoteReference w:id="10"/>
      </w:r>
      <w:r w:rsidRPr="008C6BCB">
        <w:rPr>
          <w:rFonts w:ascii="Times New Roman" w:hAnsi="Times New Roman" w:cs="Times New Roman"/>
          <w:lang w:val="en-US"/>
        </w:rPr>
        <w:t xml:space="preserve"> reported difficulties finding employment after release.</w:t>
      </w:r>
    </w:p>
    <w:p w14:paraId="2575F7F6" w14:textId="5454869D" w:rsidR="00B25539" w:rsidRPr="002B4362" w:rsidRDefault="008C6BCB">
      <w:pPr>
        <w:pStyle w:val="ListParagraph"/>
        <w:numPr>
          <w:ilvl w:val="0"/>
          <w:numId w:val="10"/>
        </w:numPr>
        <w:spacing w:after="0" w:line="240" w:lineRule="auto"/>
        <w:jc w:val="both"/>
        <w:rPr>
          <w:rFonts w:ascii="Times New Roman" w:hAnsi="Times New Roman" w:cs="Times New Roman"/>
          <w:lang w:val="en-US"/>
        </w:rPr>
      </w:pPr>
      <w:r w:rsidRPr="008C6BCB">
        <w:rPr>
          <w:rFonts w:ascii="Times New Roman" w:hAnsi="Times New Roman" w:cs="Times New Roman"/>
          <w:lang w:val="en-US"/>
        </w:rPr>
        <w:t>Finding a job for this group of population is difficult due to prejudice</w:t>
      </w:r>
      <w:r w:rsidR="006D30E3">
        <w:rPr>
          <w:rFonts w:ascii="Times New Roman" w:hAnsi="Times New Roman" w:cs="Times New Roman"/>
          <w:lang w:val="en-US"/>
        </w:rPr>
        <w:t>s</w:t>
      </w:r>
      <w:r w:rsidRPr="008C6BCB">
        <w:rPr>
          <w:rFonts w:ascii="Times New Roman" w:hAnsi="Times New Roman" w:cs="Times New Roman"/>
          <w:lang w:val="en-US"/>
        </w:rPr>
        <w:t xml:space="preserve"> by employers and social environment in general. As a rule, the work offered </w:t>
      </w:r>
      <w:r w:rsidR="002B4362">
        <w:rPr>
          <w:rFonts w:ascii="Times New Roman" w:hAnsi="Times New Roman" w:cs="Times New Roman"/>
          <w:lang w:val="en-US"/>
        </w:rPr>
        <w:t xml:space="preserve">to this category of people </w:t>
      </w:r>
      <w:r w:rsidRPr="008C6BCB">
        <w:rPr>
          <w:rFonts w:ascii="Times New Roman" w:hAnsi="Times New Roman" w:cs="Times New Roman"/>
          <w:lang w:val="en-US"/>
        </w:rPr>
        <w:t>is low-paid and unpopular, and the labo</w:t>
      </w:r>
      <w:r w:rsidR="002B4362">
        <w:rPr>
          <w:rFonts w:ascii="Times New Roman" w:hAnsi="Times New Roman" w:cs="Times New Roman"/>
          <w:lang w:val="en-US"/>
        </w:rPr>
        <w:t>u</w:t>
      </w:r>
      <w:r w:rsidRPr="008C6BCB">
        <w:rPr>
          <w:rFonts w:ascii="Times New Roman" w:hAnsi="Times New Roman" w:cs="Times New Roman"/>
          <w:lang w:val="en-US"/>
        </w:rPr>
        <w:t xml:space="preserve">r market is not able to meet the needs of all who want to </w:t>
      </w:r>
      <w:r w:rsidR="002B4362">
        <w:rPr>
          <w:rFonts w:ascii="Times New Roman" w:hAnsi="Times New Roman" w:cs="Times New Roman"/>
          <w:lang w:val="en-US"/>
        </w:rPr>
        <w:t>obtain</w:t>
      </w:r>
      <w:r w:rsidRPr="008C6BCB">
        <w:rPr>
          <w:rFonts w:ascii="Times New Roman" w:hAnsi="Times New Roman" w:cs="Times New Roman"/>
          <w:lang w:val="en-US"/>
        </w:rPr>
        <w:t xml:space="preserve"> decent work.</w:t>
      </w:r>
    </w:p>
    <w:p w14:paraId="05D3C68B" w14:textId="42B578CD" w:rsidR="00E34105" w:rsidRPr="00E34105" w:rsidRDefault="00E34105">
      <w:pPr>
        <w:pStyle w:val="ListParagraph"/>
        <w:numPr>
          <w:ilvl w:val="0"/>
          <w:numId w:val="10"/>
        </w:numPr>
        <w:spacing w:after="0" w:line="240" w:lineRule="auto"/>
        <w:jc w:val="both"/>
        <w:rPr>
          <w:rFonts w:ascii="Times New Roman" w:hAnsi="Times New Roman" w:cs="Times New Roman"/>
          <w:lang w:val="en-US"/>
        </w:rPr>
      </w:pPr>
      <w:r w:rsidRPr="00E34105">
        <w:rPr>
          <w:rFonts w:ascii="Times New Roman" w:hAnsi="Times New Roman" w:cs="Times New Roman"/>
          <w:lang w:val="en-US"/>
        </w:rPr>
        <w:t xml:space="preserve">Many released persons have health problems. Thus, </w:t>
      </w:r>
      <w:r>
        <w:rPr>
          <w:rFonts w:ascii="Times New Roman" w:hAnsi="Times New Roman" w:cs="Times New Roman"/>
          <w:lang w:val="en-US"/>
        </w:rPr>
        <w:t xml:space="preserve">larger part </w:t>
      </w:r>
      <w:r w:rsidRPr="00E34105">
        <w:rPr>
          <w:rFonts w:ascii="Times New Roman" w:hAnsi="Times New Roman" w:cs="Times New Roman"/>
          <w:lang w:val="en-US"/>
        </w:rPr>
        <w:t>of survey</w:t>
      </w:r>
      <w:r>
        <w:rPr>
          <w:rFonts w:ascii="Times New Roman" w:hAnsi="Times New Roman" w:cs="Times New Roman"/>
          <w:lang w:val="en-US"/>
        </w:rPr>
        <w:t xml:space="preserve"> participants</w:t>
      </w:r>
      <w:r w:rsidRPr="00E34105">
        <w:rPr>
          <w:rFonts w:ascii="Times New Roman" w:hAnsi="Times New Roman" w:cs="Times New Roman"/>
          <w:lang w:val="en-US"/>
        </w:rPr>
        <w:t xml:space="preserve"> in 2019 (5</w:t>
      </w:r>
      <w:r w:rsidR="006D30E3">
        <w:rPr>
          <w:rFonts w:ascii="Times New Roman" w:hAnsi="Times New Roman" w:cs="Times New Roman"/>
          <w:lang w:val="en-US"/>
        </w:rPr>
        <w:t>7</w:t>
      </w:r>
      <w:r w:rsidRPr="00E34105">
        <w:rPr>
          <w:rFonts w:ascii="Times New Roman" w:hAnsi="Times New Roman" w:cs="Times New Roman"/>
          <w:lang w:val="en-US"/>
        </w:rPr>
        <w:t>%) and almost half of survey</w:t>
      </w:r>
      <w:r>
        <w:rPr>
          <w:rFonts w:ascii="Times New Roman" w:hAnsi="Times New Roman" w:cs="Times New Roman"/>
          <w:lang w:val="en-US"/>
        </w:rPr>
        <w:t xml:space="preserve"> participants</w:t>
      </w:r>
      <w:r w:rsidRPr="00E34105">
        <w:rPr>
          <w:rFonts w:ascii="Times New Roman" w:hAnsi="Times New Roman" w:cs="Times New Roman"/>
          <w:lang w:val="en-US"/>
        </w:rPr>
        <w:t xml:space="preserve"> in 2021 (49%) had health problems. Some </w:t>
      </w:r>
      <w:r w:rsidRPr="00E34105">
        <w:rPr>
          <w:rFonts w:ascii="Times New Roman" w:hAnsi="Times New Roman" w:cs="Times New Roman"/>
          <w:lang w:val="en-US"/>
        </w:rPr>
        <w:lastRenderedPageBreak/>
        <w:t>respondents have diseases such as diabetes mellitus, tuberculosis, HIV, hypertension, however, there are no funds for high-quality treatment of chronic diseases.</w:t>
      </w:r>
    </w:p>
    <w:p w14:paraId="287466EA" w14:textId="59768481" w:rsidR="00E34105" w:rsidRDefault="00E34105">
      <w:pPr>
        <w:pStyle w:val="ListParagraph"/>
        <w:numPr>
          <w:ilvl w:val="0"/>
          <w:numId w:val="10"/>
        </w:numPr>
        <w:spacing w:after="0" w:line="240" w:lineRule="auto"/>
        <w:jc w:val="both"/>
        <w:rPr>
          <w:rFonts w:ascii="Times New Roman" w:hAnsi="Times New Roman" w:cs="Times New Roman"/>
          <w:lang w:val="en-US"/>
        </w:rPr>
      </w:pPr>
      <w:r w:rsidRPr="00E34105">
        <w:rPr>
          <w:rFonts w:ascii="Times New Roman" w:hAnsi="Times New Roman" w:cs="Times New Roman"/>
          <w:lang w:val="en-US"/>
        </w:rPr>
        <w:t xml:space="preserve">Released persons need legal assistance, but often do not have information </w:t>
      </w:r>
      <w:r>
        <w:rPr>
          <w:rFonts w:ascii="Times New Roman" w:hAnsi="Times New Roman" w:cs="Times New Roman"/>
          <w:lang w:val="en-US"/>
        </w:rPr>
        <w:t>on pro bono legal aid facilities</w:t>
      </w:r>
      <w:r w:rsidRPr="00E34105">
        <w:rPr>
          <w:rFonts w:ascii="Times New Roman" w:hAnsi="Times New Roman" w:cs="Times New Roman"/>
          <w:lang w:val="en-US"/>
        </w:rPr>
        <w:t>. 30% of those surveyed in 2019 and 44% of those surveyed in 2021 needed legal assistance after release.</w:t>
      </w:r>
    </w:p>
    <w:p w14:paraId="78F704FD" w14:textId="726AAB13" w:rsidR="005E3E48" w:rsidRPr="00BC284B" w:rsidRDefault="005E3E48">
      <w:pPr>
        <w:pStyle w:val="ListParagraph"/>
        <w:numPr>
          <w:ilvl w:val="0"/>
          <w:numId w:val="10"/>
        </w:numPr>
        <w:spacing w:after="0" w:line="240" w:lineRule="auto"/>
        <w:jc w:val="both"/>
        <w:rPr>
          <w:rFonts w:ascii="Times New Roman" w:hAnsi="Times New Roman" w:cs="Times New Roman"/>
          <w:lang w:val="en-US"/>
        </w:rPr>
      </w:pPr>
      <w:r w:rsidRPr="00BC284B">
        <w:rPr>
          <w:rFonts w:ascii="Times New Roman" w:hAnsi="Times New Roman" w:cs="Times New Roman"/>
          <w:lang w:val="en-GB"/>
        </w:rPr>
        <w:t>Another</w:t>
      </w:r>
      <w:r w:rsidRPr="00BC284B">
        <w:rPr>
          <w:rFonts w:ascii="Times New Roman" w:hAnsi="Times New Roman" w:cs="Times New Roman"/>
          <w:lang w:val="en-US"/>
        </w:rPr>
        <w:t xml:space="preserve"> </w:t>
      </w:r>
      <w:r w:rsidRPr="00BC284B">
        <w:rPr>
          <w:rFonts w:ascii="Times New Roman" w:hAnsi="Times New Roman" w:cs="Times New Roman"/>
          <w:lang w:val="en-GB"/>
        </w:rPr>
        <w:t>study</w:t>
      </w:r>
      <w:r w:rsidRPr="00BC284B">
        <w:rPr>
          <w:rStyle w:val="FootnoteReference"/>
          <w:rFonts w:ascii="Times New Roman" w:hAnsi="Times New Roman" w:cs="Times New Roman"/>
        </w:rPr>
        <w:footnoteReference w:id="11"/>
      </w:r>
      <w:r w:rsidRPr="00BC284B">
        <w:rPr>
          <w:rFonts w:ascii="Times New Roman" w:hAnsi="Times New Roman" w:cs="Times New Roman"/>
          <w:lang w:val="en-US"/>
        </w:rPr>
        <w:t xml:space="preserve"> </w:t>
      </w:r>
      <w:r w:rsidRPr="00BC284B">
        <w:rPr>
          <w:rFonts w:ascii="Times New Roman" w:hAnsi="Times New Roman" w:cs="Times New Roman"/>
          <w:lang w:val="en-GB"/>
        </w:rPr>
        <w:t>had</w:t>
      </w:r>
      <w:r w:rsidRPr="00BC284B">
        <w:rPr>
          <w:rFonts w:ascii="Times New Roman" w:hAnsi="Times New Roman" w:cs="Times New Roman"/>
          <w:lang w:val="en-US"/>
        </w:rPr>
        <w:t xml:space="preserve"> </w:t>
      </w:r>
      <w:r w:rsidRPr="00BC284B">
        <w:rPr>
          <w:rFonts w:ascii="Times New Roman" w:hAnsi="Times New Roman" w:cs="Times New Roman"/>
          <w:lang w:val="en-GB"/>
        </w:rPr>
        <w:t>demonstrated</w:t>
      </w:r>
      <w:r w:rsidRPr="00BC284B">
        <w:rPr>
          <w:rFonts w:ascii="Times New Roman" w:hAnsi="Times New Roman" w:cs="Times New Roman"/>
          <w:lang w:val="en-US"/>
        </w:rPr>
        <w:t xml:space="preserve"> </w:t>
      </w:r>
      <w:r w:rsidRPr="00BC284B">
        <w:rPr>
          <w:rFonts w:ascii="Times New Roman" w:hAnsi="Times New Roman" w:cs="Times New Roman"/>
          <w:lang w:val="en-GB"/>
        </w:rPr>
        <w:t>that</w:t>
      </w:r>
      <w:r w:rsidRPr="00BC284B">
        <w:rPr>
          <w:rFonts w:ascii="Times New Roman" w:hAnsi="Times New Roman" w:cs="Times New Roman"/>
          <w:lang w:val="en-US"/>
        </w:rPr>
        <w:t xml:space="preserve"> </w:t>
      </w:r>
      <w:r w:rsidRPr="00BC284B">
        <w:rPr>
          <w:rFonts w:ascii="Times New Roman" w:hAnsi="Times New Roman" w:cs="Times New Roman"/>
          <w:lang w:val="en-GB"/>
        </w:rPr>
        <w:t>most</w:t>
      </w:r>
      <w:r w:rsidRPr="00BC284B">
        <w:rPr>
          <w:rFonts w:ascii="Times New Roman" w:hAnsi="Times New Roman" w:cs="Times New Roman"/>
          <w:lang w:val="en-US"/>
        </w:rPr>
        <w:t xml:space="preserve"> </w:t>
      </w:r>
      <w:r w:rsidRPr="00BC284B">
        <w:rPr>
          <w:rFonts w:ascii="Times New Roman" w:hAnsi="Times New Roman" w:cs="Times New Roman"/>
          <w:lang w:val="en-GB"/>
        </w:rPr>
        <w:t>respondents</w:t>
      </w:r>
      <w:r w:rsidRPr="00BC284B">
        <w:rPr>
          <w:rFonts w:ascii="Times New Roman" w:hAnsi="Times New Roman" w:cs="Times New Roman"/>
          <w:lang w:val="en-US"/>
        </w:rPr>
        <w:t xml:space="preserve"> </w:t>
      </w:r>
      <w:r w:rsidRPr="00BC284B">
        <w:rPr>
          <w:rFonts w:ascii="Times New Roman" w:hAnsi="Times New Roman" w:cs="Times New Roman"/>
          <w:lang w:val="en-GB"/>
        </w:rPr>
        <w:t>representing</w:t>
      </w:r>
      <w:r w:rsidRPr="00BC284B">
        <w:rPr>
          <w:rFonts w:ascii="Times New Roman" w:hAnsi="Times New Roman" w:cs="Times New Roman"/>
          <w:lang w:val="en-US"/>
        </w:rPr>
        <w:t xml:space="preserve"> </w:t>
      </w:r>
      <w:r w:rsidR="008B4B50" w:rsidRPr="00BC284B">
        <w:rPr>
          <w:rFonts w:ascii="Times New Roman" w:hAnsi="Times New Roman" w:cs="Times New Roman"/>
          <w:lang w:val="en-GB"/>
        </w:rPr>
        <w:t>ex-prisoners</w:t>
      </w:r>
      <w:r w:rsidRPr="00BC284B">
        <w:rPr>
          <w:rFonts w:ascii="Times New Roman" w:hAnsi="Times New Roman" w:cs="Times New Roman"/>
          <w:lang w:val="en-US"/>
        </w:rPr>
        <w:t xml:space="preserve"> </w:t>
      </w:r>
      <w:r w:rsidRPr="00BC284B">
        <w:rPr>
          <w:rFonts w:ascii="Times New Roman" w:hAnsi="Times New Roman" w:cs="Times New Roman"/>
          <w:lang w:val="en-GB"/>
        </w:rPr>
        <w:t>had</w:t>
      </w:r>
      <w:r w:rsidRPr="00BC284B">
        <w:rPr>
          <w:rFonts w:ascii="Times New Roman" w:hAnsi="Times New Roman" w:cs="Times New Roman"/>
          <w:lang w:val="en-US"/>
        </w:rPr>
        <w:t xml:space="preserve"> </w:t>
      </w:r>
      <w:r w:rsidRPr="00BC284B">
        <w:rPr>
          <w:rFonts w:ascii="Times New Roman" w:hAnsi="Times New Roman" w:cs="Times New Roman"/>
          <w:lang w:val="en-GB"/>
        </w:rPr>
        <w:t>never</w:t>
      </w:r>
      <w:r w:rsidRPr="00BC284B">
        <w:rPr>
          <w:rFonts w:ascii="Times New Roman" w:hAnsi="Times New Roman" w:cs="Times New Roman"/>
          <w:lang w:val="en-US"/>
        </w:rPr>
        <w:t xml:space="preserve"> </w:t>
      </w:r>
      <w:r w:rsidRPr="00BC284B">
        <w:rPr>
          <w:rFonts w:ascii="Times New Roman" w:hAnsi="Times New Roman" w:cs="Times New Roman"/>
          <w:lang w:val="en-GB"/>
        </w:rPr>
        <w:t>worked</w:t>
      </w:r>
      <w:r w:rsidRPr="00BC284B">
        <w:rPr>
          <w:rFonts w:ascii="Times New Roman" w:hAnsi="Times New Roman" w:cs="Times New Roman"/>
          <w:lang w:val="en-US"/>
        </w:rPr>
        <w:t xml:space="preserve"> </w:t>
      </w:r>
      <w:r w:rsidRPr="00BC284B">
        <w:rPr>
          <w:rFonts w:ascii="Times New Roman" w:hAnsi="Times New Roman" w:cs="Times New Roman"/>
          <w:lang w:val="en-GB"/>
        </w:rPr>
        <w:t>with</w:t>
      </w:r>
      <w:r w:rsidRPr="00BC284B">
        <w:rPr>
          <w:rFonts w:ascii="Times New Roman" w:hAnsi="Times New Roman" w:cs="Times New Roman"/>
          <w:lang w:val="en-US"/>
        </w:rPr>
        <w:t xml:space="preserve"> </w:t>
      </w:r>
      <w:r w:rsidRPr="00BC284B">
        <w:rPr>
          <w:rFonts w:ascii="Times New Roman" w:hAnsi="Times New Roman" w:cs="Times New Roman"/>
          <w:lang w:val="en-GB"/>
        </w:rPr>
        <w:t>psychologists in the penitentiary institutes (PI), those who spoke with psychologists informed that these meetings were one of a kind rather than regular</w:t>
      </w:r>
      <w:r w:rsidRPr="00BC284B">
        <w:rPr>
          <w:rFonts w:ascii="Times New Roman" w:hAnsi="Times New Roman" w:cs="Times New Roman"/>
          <w:lang w:val="en-US"/>
        </w:rPr>
        <w:t>.</w:t>
      </w:r>
    </w:p>
    <w:p w14:paraId="32C63549" w14:textId="45DAA489" w:rsidR="005E3E48" w:rsidRPr="00BC284B" w:rsidRDefault="005E3E48">
      <w:pPr>
        <w:pStyle w:val="ListParagraph"/>
        <w:numPr>
          <w:ilvl w:val="0"/>
          <w:numId w:val="10"/>
        </w:numPr>
        <w:spacing w:after="0" w:line="240" w:lineRule="auto"/>
        <w:jc w:val="both"/>
        <w:rPr>
          <w:rFonts w:ascii="Times New Roman" w:hAnsi="Times New Roman" w:cs="Times New Roman"/>
          <w:lang w:val="en-US"/>
        </w:rPr>
      </w:pPr>
      <w:r w:rsidRPr="00BC284B">
        <w:rPr>
          <w:rFonts w:ascii="Times New Roman" w:hAnsi="Times New Roman" w:cs="Times New Roman"/>
          <w:lang w:val="en-GB"/>
        </w:rPr>
        <w:t>Most</w:t>
      </w:r>
      <w:r w:rsidRPr="00BC284B">
        <w:rPr>
          <w:rFonts w:ascii="Times New Roman" w:hAnsi="Times New Roman" w:cs="Times New Roman"/>
          <w:lang w:val="en-US"/>
        </w:rPr>
        <w:t xml:space="preserve"> </w:t>
      </w:r>
      <w:r w:rsidRPr="00BC284B">
        <w:rPr>
          <w:rFonts w:ascii="Times New Roman" w:hAnsi="Times New Roman" w:cs="Times New Roman"/>
          <w:lang w:val="en-GB"/>
        </w:rPr>
        <w:t>interviewed</w:t>
      </w:r>
      <w:r w:rsidRPr="00BC284B">
        <w:rPr>
          <w:rFonts w:ascii="Times New Roman" w:hAnsi="Times New Roman" w:cs="Times New Roman"/>
          <w:lang w:val="en-US"/>
        </w:rPr>
        <w:t xml:space="preserve"> </w:t>
      </w:r>
      <w:r w:rsidRPr="00BC284B">
        <w:rPr>
          <w:rFonts w:ascii="Times New Roman" w:hAnsi="Times New Roman" w:cs="Times New Roman"/>
          <w:lang w:val="en-GB"/>
        </w:rPr>
        <w:t>informed</w:t>
      </w:r>
      <w:r w:rsidRPr="00BC284B">
        <w:rPr>
          <w:rFonts w:ascii="Times New Roman" w:hAnsi="Times New Roman" w:cs="Times New Roman"/>
          <w:lang w:val="en-US"/>
        </w:rPr>
        <w:t xml:space="preserve"> </w:t>
      </w:r>
      <w:r w:rsidRPr="00BC284B">
        <w:rPr>
          <w:rFonts w:ascii="Times New Roman" w:hAnsi="Times New Roman" w:cs="Times New Roman"/>
          <w:lang w:val="en-GB"/>
        </w:rPr>
        <w:t>that</w:t>
      </w:r>
      <w:r w:rsidRPr="00BC284B">
        <w:rPr>
          <w:rFonts w:ascii="Times New Roman" w:hAnsi="Times New Roman" w:cs="Times New Roman"/>
          <w:lang w:val="en-US"/>
        </w:rPr>
        <w:t xml:space="preserve"> </w:t>
      </w:r>
      <w:r w:rsidRPr="00BC284B">
        <w:rPr>
          <w:rFonts w:ascii="Times New Roman" w:hAnsi="Times New Roman" w:cs="Times New Roman"/>
          <w:lang w:val="en-GB"/>
        </w:rPr>
        <w:t>they</w:t>
      </w:r>
      <w:r w:rsidRPr="00BC284B">
        <w:rPr>
          <w:rFonts w:ascii="Times New Roman" w:hAnsi="Times New Roman" w:cs="Times New Roman"/>
          <w:lang w:val="en-US"/>
        </w:rPr>
        <w:t xml:space="preserve"> </w:t>
      </w:r>
      <w:r w:rsidRPr="00BC284B">
        <w:rPr>
          <w:rFonts w:ascii="Times New Roman" w:hAnsi="Times New Roman" w:cs="Times New Roman"/>
          <w:lang w:val="en-GB"/>
        </w:rPr>
        <w:t>were</w:t>
      </w:r>
      <w:r w:rsidRPr="00BC284B">
        <w:rPr>
          <w:rFonts w:ascii="Times New Roman" w:hAnsi="Times New Roman" w:cs="Times New Roman"/>
          <w:lang w:val="en-US"/>
        </w:rPr>
        <w:t xml:space="preserve"> </w:t>
      </w:r>
      <w:r w:rsidRPr="00BC284B">
        <w:rPr>
          <w:rFonts w:ascii="Times New Roman" w:hAnsi="Times New Roman" w:cs="Times New Roman"/>
          <w:lang w:val="en-GB"/>
        </w:rPr>
        <w:t>never</w:t>
      </w:r>
      <w:r w:rsidRPr="00BC284B">
        <w:rPr>
          <w:rFonts w:ascii="Times New Roman" w:hAnsi="Times New Roman" w:cs="Times New Roman"/>
          <w:lang w:val="en-US"/>
        </w:rPr>
        <w:t xml:space="preserve"> </w:t>
      </w:r>
      <w:r w:rsidRPr="00BC284B">
        <w:rPr>
          <w:rFonts w:ascii="Times New Roman" w:hAnsi="Times New Roman" w:cs="Times New Roman"/>
          <w:lang w:val="en-GB"/>
        </w:rPr>
        <w:t>offered</w:t>
      </w:r>
      <w:r w:rsidRPr="00BC284B">
        <w:rPr>
          <w:rFonts w:ascii="Times New Roman" w:hAnsi="Times New Roman" w:cs="Times New Roman"/>
          <w:lang w:val="en-US"/>
        </w:rPr>
        <w:t xml:space="preserve"> </w:t>
      </w:r>
      <w:r w:rsidRPr="00BC284B">
        <w:rPr>
          <w:rFonts w:ascii="Times New Roman" w:hAnsi="Times New Roman" w:cs="Times New Roman"/>
          <w:lang w:val="en-GB"/>
        </w:rPr>
        <w:t>any</w:t>
      </w:r>
      <w:r w:rsidRPr="00BC284B">
        <w:rPr>
          <w:rFonts w:ascii="Times New Roman" w:hAnsi="Times New Roman" w:cs="Times New Roman"/>
          <w:lang w:val="en-US"/>
        </w:rPr>
        <w:t xml:space="preserve"> </w:t>
      </w:r>
      <w:r w:rsidRPr="00BC284B">
        <w:rPr>
          <w:rFonts w:ascii="Times New Roman" w:hAnsi="Times New Roman" w:cs="Times New Roman"/>
          <w:lang w:val="en-GB"/>
        </w:rPr>
        <w:t>assistance</w:t>
      </w:r>
      <w:r w:rsidRPr="00BC284B">
        <w:rPr>
          <w:rFonts w:ascii="Times New Roman" w:hAnsi="Times New Roman" w:cs="Times New Roman"/>
          <w:lang w:val="en-US"/>
        </w:rPr>
        <w:t xml:space="preserve"> </w:t>
      </w:r>
      <w:r w:rsidRPr="00BC284B">
        <w:rPr>
          <w:rFonts w:ascii="Times New Roman" w:hAnsi="Times New Roman" w:cs="Times New Roman"/>
          <w:lang w:val="en-GB"/>
        </w:rPr>
        <w:t>in</w:t>
      </w:r>
      <w:r w:rsidRPr="00BC284B">
        <w:rPr>
          <w:rFonts w:ascii="Times New Roman" w:hAnsi="Times New Roman" w:cs="Times New Roman"/>
          <w:lang w:val="en-US"/>
        </w:rPr>
        <w:t xml:space="preserve"> </w:t>
      </w:r>
      <w:r w:rsidRPr="00BC284B">
        <w:rPr>
          <w:rFonts w:ascii="Times New Roman" w:hAnsi="Times New Roman" w:cs="Times New Roman"/>
          <w:lang w:val="en-GB"/>
        </w:rPr>
        <w:t>obtaining documents, employment, or social protection by the representatives of PI upon release. Half of respondents, who were assisted in a different way, noted that the support was provided by civil society organisation</w:t>
      </w:r>
      <w:r w:rsidRPr="00BC284B">
        <w:rPr>
          <w:rFonts w:ascii="Times New Roman" w:hAnsi="Times New Roman" w:cs="Times New Roman"/>
          <w:lang w:val="en-US"/>
        </w:rPr>
        <w:t>.</w:t>
      </w:r>
    </w:p>
    <w:p w14:paraId="149CDD20" w14:textId="55DFA6CE" w:rsidR="00E34105" w:rsidRPr="00E34105" w:rsidRDefault="00AE61F1">
      <w:pPr>
        <w:pStyle w:val="ListParagraph"/>
        <w:numPr>
          <w:ilvl w:val="0"/>
          <w:numId w:val="10"/>
        </w:numPr>
        <w:spacing w:after="0" w:line="240" w:lineRule="auto"/>
        <w:jc w:val="both"/>
        <w:rPr>
          <w:rFonts w:ascii="Times New Roman" w:hAnsi="Times New Roman" w:cs="Times New Roman"/>
          <w:lang w:val="en-US"/>
        </w:rPr>
      </w:pPr>
      <w:r>
        <w:rPr>
          <w:rFonts w:ascii="Times New Roman" w:hAnsi="Times New Roman" w:cs="Times New Roman"/>
          <w:lang w:val="en-GB"/>
        </w:rPr>
        <w:t xml:space="preserve">As a </w:t>
      </w:r>
      <w:r w:rsidR="00CC503B">
        <w:rPr>
          <w:rFonts w:ascii="Times New Roman" w:hAnsi="Times New Roman" w:cs="Times New Roman"/>
          <w:lang w:val="en-GB"/>
        </w:rPr>
        <w:t>rule,</w:t>
      </w:r>
      <w:r>
        <w:rPr>
          <w:rFonts w:ascii="Times New Roman" w:hAnsi="Times New Roman" w:cs="Times New Roman"/>
          <w:lang w:val="en-GB"/>
        </w:rPr>
        <w:t xml:space="preserve"> </w:t>
      </w:r>
      <w:r>
        <w:rPr>
          <w:rFonts w:ascii="Times New Roman" w:hAnsi="Times New Roman" w:cs="Times New Roman"/>
          <w:lang w:val="en-US"/>
        </w:rPr>
        <w:t>r</w:t>
      </w:r>
      <w:r w:rsidR="00E34105" w:rsidRPr="00E34105">
        <w:rPr>
          <w:rFonts w:ascii="Times New Roman" w:hAnsi="Times New Roman" w:cs="Times New Roman"/>
          <w:lang w:val="en-US"/>
        </w:rPr>
        <w:t xml:space="preserve">eleased persons need to </w:t>
      </w:r>
      <w:r>
        <w:rPr>
          <w:rFonts w:ascii="Times New Roman" w:hAnsi="Times New Roman" w:cs="Times New Roman"/>
          <w:lang w:val="en-US"/>
        </w:rPr>
        <w:t>receive/reissue</w:t>
      </w:r>
      <w:r w:rsidR="00E34105" w:rsidRPr="00E34105">
        <w:rPr>
          <w:rFonts w:ascii="Times New Roman" w:hAnsi="Times New Roman" w:cs="Times New Roman"/>
          <w:lang w:val="en-US"/>
        </w:rPr>
        <w:t xml:space="preserve"> identification documents (passports), </w:t>
      </w:r>
      <w:r>
        <w:rPr>
          <w:rFonts w:ascii="Times New Roman" w:hAnsi="Times New Roman" w:cs="Times New Roman"/>
          <w:lang w:val="en-US"/>
        </w:rPr>
        <w:t>as</w:t>
      </w:r>
      <w:r w:rsidR="00E34105" w:rsidRPr="00E34105">
        <w:rPr>
          <w:rFonts w:ascii="Times New Roman" w:hAnsi="Times New Roman" w:cs="Times New Roman"/>
          <w:lang w:val="en-US"/>
        </w:rPr>
        <w:t xml:space="preserve"> without passports they cannot register as unemployed, receive </w:t>
      </w:r>
      <w:r w:rsidR="006D30E3" w:rsidRPr="00E34105">
        <w:rPr>
          <w:rFonts w:ascii="Times New Roman" w:hAnsi="Times New Roman" w:cs="Times New Roman"/>
          <w:lang w:val="en-US"/>
        </w:rPr>
        <w:t>benefits,</w:t>
      </w:r>
      <w:r w:rsidR="00E34105" w:rsidRPr="00E34105">
        <w:rPr>
          <w:rFonts w:ascii="Times New Roman" w:hAnsi="Times New Roman" w:cs="Times New Roman"/>
          <w:lang w:val="en-US"/>
        </w:rPr>
        <w:t xml:space="preserve"> and get a job.</w:t>
      </w:r>
    </w:p>
    <w:p w14:paraId="60DBDE5A" w14:textId="052EF017" w:rsidR="00E34105" w:rsidRPr="00E34105" w:rsidRDefault="00AE61F1">
      <w:pPr>
        <w:pStyle w:val="ListParagraph"/>
        <w:numPr>
          <w:ilvl w:val="0"/>
          <w:numId w:val="10"/>
        </w:numPr>
        <w:spacing w:after="0" w:line="240" w:lineRule="auto"/>
        <w:jc w:val="both"/>
        <w:rPr>
          <w:rFonts w:ascii="Times New Roman" w:hAnsi="Times New Roman" w:cs="Times New Roman"/>
          <w:lang w:val="en-US"/>
        </w:rPr>
      </w:pPr>
      <w:r>
        <w:rPr>
          <w:rFonts w:ascii="Times New Roman" w:hAnsi="Times New Roman" w:cs="Times New Roman"/>
          <w:lang w:val="en-GB"/>
        </w:rPr>
        <w:t>Upon</w:t>
      </w:r>
      <w:r w:rsidR="00E34105" w:rsidRPr="00E34105">
        <w:rPr>
          <w:rFonts w:ascii="Times New Roman" w:hAnsi="Times New Roman" w:cs="Times New Roman"/>
          <w:lang w:val="en-US"/>
        </w:rPr>
        <w:t xml:space="preserve"> release, there is often a problem with housing, as there are no temporary residence centers for released persons in Tajikistan. The problem with housing is noted as one of the most serious problems after the release.</w:t>
      </w:r>
    </w:p>
    <w:p w14:paraId="6DEE18B4" w14:textId="357A64DC" w:rsidR="00E34105" w:rsidRPr="00E34105" w:rsidRDefault="00AE61F1">
      <w:pPr>
        <w:pStyle w:val="ListParagraph"/>
        <w:numPr>
          <w:ilvl w:val="0"/>
          <w:numId w:val="10"/>
        </w:numPr>
        <w:spacing w:after="0" w:line="240" w:lineRule="auto"/>
        <w:jc w:val="both"/>
        <w:rPr>
          <w:rFonts w:ascii="Times New Roman" w:hAnsi="Times New Roman" w:cs="Times New Roman"/>
          <w:lang w:val="en-US"/>
        </w:rPr>
      </w:pPr>
      <w:r>
        <w:rPr>
          <w:rFonts w:ascii="Times New Roman" w:hAnsi="Times New Roman" w:cs="Times New Roman"/>
          <w:lang w:val="en-GB"/>
        </w:rPr>
        <w:t xml:space="preserve">Financial support provided by the local authorities upon release </w:t>
      </w:r>
      <w:r w:rsidR="00E34105" w:rsidRPr="00E34105">
        <w:rPr>
          <w:rFonts w:ascii="Times New Roman" w:hAnsi="Times New Roman" w:cs="Times New Roman"/>
          <w:lang w:val="en-US"/>
        </w:rPr>
        <w:t xml:space="preserve">is </w:t>
      </w:r>
      <w:r>
        <w:rPr>
          <w:rFonts w:ascii="Times New Roman" w:hAnsi="Times New Roman" w:cs="Times New Roman"/>
          <w:lang w:val="en-US"/>
        </w:rPr>
        <w:t>not systematic</w:t>
      </w:r>
      <w:r w:rsidR="00E34105" w:rsidRPr="00E34105">
        <w:rPr>
          <w:rFonts w:ascii="Times New Roman" w:hAnsi="Times New Roman" w:cs="Times New Roman"/>
          <w:lang w:val="en-US"/>
        </w:rPr>
        <w:t xml:space="preserve"> and depends on the </w:t>
      </w:r>
      <w:r>
        <w:rPr>
          <w:rFonts w:ascii="Times New Roman" w:hAnsi="Times New Roman" w:cs="Times New Roman"/>
          <w:lang w:val="en-US"/>
        </w:rPr>
        <w:t xml:space="preserve">application </w:t>
      </w:r>
      <w:r w:rsidR="00E34105" w:rsidRPr="00E34105">
        <w:rPr>
          <w:rFonts w:ascii="Times New Roman" w:hAnsi="Times New Roman" w:cs="Times New Roman"/>
          <w:lang w:val="en-US"/>
        </w:rPr>
        <w:t>of the former convict to the local authority,</w:t>
      </w:r>
      <w:r>
        <w:rPr>
          <w:rFonts w:ascii="Times New Roman" w:hAnsi="Times New Roman" w:cs="Times New Roman"/>
          <w:lang w:val="en-US"/>
        </w:rPr>
        <w:t xml:space="preserve"> </w:t>
      </w:r>
      <w:r w:rsidR="00E34105" w:rsidRPr="00E34105">
        <w:rPr>
          <w:rFonts w:ascii="Times New Roman" w:hAnsi="Times New Roman" w:cs="Times New Roman"/>
          <w:lang w:val="en-US"/>
        </w:rPr>
        <w:t xml:space="preserve">health </w:t>
      </w:r>
      <w:r>
        <w:rPr>
          <w:rFonts w:ascii="Times New Roman" w:hAnsi="Times New Roman" w:cs="Times New Roman"/>
          <w:lang w:val="en-US"/>
        </w:rPr>
        <w:t xml:space="preserve">condition </w:t>
      </w:r>
      <w:r w:rsidR="00E34105" w:rsidRPr="00E34105">
        <w:rPr>
          <w:rFonts w:ascii="Times New Roman" w:hAnsi="Times New Roman" w:cs="Times New Roman"/>
          <w:lang w:val="en-US"/>
        </w:rPr>
        <w:t>and availability of budgetary funds for these payments.</w:t>
      </w:r>
    </w:p>
    <w:p w14:paraId="6236B4D0" w14:textId="022C968F" w:rsidR="00E34105" w:rsidRPr="00E34105" w:rsidRDefault="00E34105">
      <w:pPr>
        <w:pStyle w:val="ListParagraph"/>
        <w:numPr>
          <w:ilvl w:val="0"/>
          <w:numId w:val="10"/>
        </w:numPr>
        <w:spacing w:after="0" w:line="240" w:lineRule="auto"/>
        <w:jc w:val="both"/>
        <w:rPr>
          <w:rFonts w:ascii="Times New Roman" w:hAnsi="Times New Roman" w:cs="Times New Roman"/>
          <w:lang w:val="en-US"/>
        </w:rPr>
      </w:pPr>
      <w:r w:rsidRPr="00E34105">
        <w:rPr>
          <w:rFonts w:ascii="Times New Roman" w:hAnsi="Times New Roman" w:cs="Times New Roman"/>
          <w:lang w:val="en-US"/>
        </w:rPr>
        <w:t xml:space="preserve">There are very few public organizations in the country that specialize in helping </w:t>
      </w:r>
      <w:r w:rsidR="00CC503B">
        <w:rPr>
          <w:rFonts w:ascii="Times New Roman" w:hAnsi="Times New Roman" w:cs="Times New Roman"/>
          <w:lang w:val="en-US"/>
        </w:rPr>
        <w:t>of ex-prisoners</w:t>
      </w:r>
      <w:r w:rsidRPr="00E34105">
        <w:rPr>
          <w:rFonts w:ascii="Times New Roman" w:hAnsi="Times New Roman" w:cs="Times New Roman"/>
          <w:lang w:val="en-US"/>
        </w:rPr>
        <w:t>. As a rule, the work of such organizations is irregular and depend</w:t>
      </w:r>
      <w:r w:rsidR="00AE61F1">
        <w:rPr>
          <w:rFonts w:ascii="Times New Roman" w:hAnsi="Times New Roman" w:cs="Times New Roman"/>
          <w:lang w:val="en-US"/>
        </w:rPr>
        <w:t xml:space="preserve">s </w:t>
      </w:r>
      <w:r w:rsidRPr="00E34105">
        <w:rPr>
          <w:rFonts w:ascii="Times New Roman" w:hAnsi="Times New Roman" w:cs="Times New Roman"/>
          <w:lang w:val="en-US"/>
        </w:rPr>
        <w:t>on grants.</w:t>
      </w:r>
    </w:p>
    <w:p w14:paraId="67C3807A" w14:textId="18CB0845" w:rsidR="00E34105" w:rsidRPr="00E34105" w:rsidRDefault="00AE61F1">
      <w:pPr>
        <w:pStyle w:val="ListParagraph"/>
        <w:numPr>
          <w:ilvl w:val="0"/>
          <w:numId w:val="10"/>
        </w:numPr>
        <w:spacing w:after="0" w:line="240" w:lineRule="auto"/>
        <w:jc w:val="both"/>
        <w:rPr>
          <w:rFonts w:ascii="Times New Roman" w:hAnsi="Times New Roman" w:cs="Times New Roman"/>
          <w:lang w:val="en-US"/>
        </w:rPr>
      </w:pPr>
      <w:r>
        <w:rPr>
          <w:rFonts w:ascii="Times New Roman" w:hAnsi="Times New Roman" w:cs="Times New Roman"/>
          <w:lang w:val="en-US"/>
        </w:rPr>
        <w:t>T</w:t>
      </w:r>
      <w:r w:rsidR="00E34105" w:rsidRPr="00E34105">
        <w:rPr>
          <w:rFonts w:ascii="Times New Roman" w:hAnsi="Times New Roman" w:cs="Times New Roman"/>
          <w:lang w:val="en-US"/>
        </w:rPr>
        <w:t xml:space="preserve">here </w:t>
      </w:r>
      <w:r>
        <w:rPr>
          <w:rFonts w:ascii="Times New Roman" w:hAnsi="Times New Roman" w:cs="Times New Roman"/>
          <w:lang w:val="en-US"/>
        </w:rPr>
        <w:t>are cases of</w:t>
      </w:r>
      <w:r w:rsidR="00E34105" w:rsidRPr="00E34105">
        <w:rPr>
          <w:rFonts w:ascii="Times New Roman" w:hAnsi="Times New Roman" w:cs="Times New Roman"/>
          <w:lang w:val="en-US"/>
        </w:rPr>
        <w:t xml:space="preserve"> stigmatization of </w:t>
      </w:r>
      <w:r w:rsidR="00CC503B">
        <w:rPr>
          <w:rFonts w:ascii="Times New Roman" w:hAnsi="Times New Roman" w:cs="Times New Roman"/>
          <w:lang w:val="en-US"/>
        </w:rPr>
        <w:t xml:space="preserve">ex-prisoners </w:t>
      </w:r>
      <w:r>
        <w:rPr>
          <w:rFonts w:ascii="Times New Roman" w:hAnsi="Times New Roman" w:cs="Times New Roman"/>
          <w:lang w:val="en-US"/>
        </w:rPr>
        <w:t>by law enforcement agencies</w:t>
      </w:r>
      <w:r w:rsidR="00E34105" w:rsidRPr="00E34105">
        <w:rPr>
          <w:rFonts w:ascii="Times New Roman" w:hAnsi="Times New Roman" w:cs="Times New Roman"/>
          <w:lang w:val="en-US"/>
        </w:rPr>
        <w:t>, since, in the case of committing crimes in a certain area, people who have a criminal record are checked and suspected.</w:t>
      </w:r>
    </w:p>
    <w:p w14:paraId="7AAF6BE0" w14:textId="11964DB3" w:rsidR="00B25539" w:rsidRPr="008C6BCB" w:rsidRDefault="00E34105">
      <w:pPr>
        <w:pStyle w:val="ListParagraph"/>
        <w:numPr>
          <w:ilvl w:val="0"/>
          <w:numId w:val="10"/>
        </w:numPr>
        <w:spacing w:after="0" w:line="240" w:lineRule="auto"/>
        <w:jc w:val="both"/>
        <w:rPr>
          <w:rFonts w:ascii="Times New Roman" w:hAnsi="Times New Roman" w:cs="Times New Roman"/>
          <w:lang w:val="en-US"/>
        </w:rPr>
      </w:pPr>
      <w:r w:rsidRPr="00E34105">
        <w:rPr>
          <w:rFonts w:ascii="Times New Roman" w:hAnsi="Times New Roman" w:cs="Times New Roman"/>
          <w:lang w:val="en-US"/>
        </w:rPr>
        <w:t>According to experts, “ex-prisoners need documentation</w:t>
      </w:r>
      <w:r w:rsidR="006D30E3">
        <w:rPr>
          <w:rFonts w:ascii="Times New Roman" w:hAnsi="Times New Roman" w:cs="Times New Roman"/>
          <w:lang w:val="en-US"/>
        </w:rPr>
        <w:t xml:space="preserve"> (re-issue of the identification documents)</w:t>
      </w:r>
      <w:r w:rsidRPr="00E34105">
        <w:rPr>
          <w:rFonts w:ascii="Times New Roman" w:hAnsi="Times New Roman" w:cs="Times New Roman"/>
          <w:lang w:val="en-US"/>
        </w:rPr>
        <w:t xml:space="preserve">, medical care, educational programs and employment. Many of them do not have a permanent place of residence. If you do not create better conditions for the reintegration of </w:t>
      </w:r>
      <w:r w:rsidR="00CC503B">
        <w:rPr>
          <w:rFonts w:ascii="Times New Roman" w:hAnsi="Times New Roman" w:cs="Times New Roman"/>
          <w:lang w:val="en-US"/>
        </w:rPr>
        <w:t>ex-prisoners</w:t>
      </w:r>
      <w:r w:rsidRPr="00E34105">
        <w:rPr>
          <w:rFonts w:ascii="Times New Roman" w:hAnsi="Times New Roman" w:cs="Times New Roman"/>
          <w:lang w:val="en-US"/>
        </w:rPr>
        <w:t>, you can get a second crime due to hopelessness and not finding yourself in society</w:t>
      </w:r>
      <w:r w:rsidR="008C6BCB">
        <w:rPr>
          <w:rFonts w:ascii="Times New Roman" w:hAnsi="Times New Roman" w:cs="Times New Roman"/>
          <w:lang w:val="en-US"/>
        </w:rPr>
        <w:t>”</w:t>
      </w:r>
      <w:r w:rsidR="00B25539" w:rsidRPr="008C6BCB">
        <w:rPr>
          <w:rFonts w:ascii="Times New Roman" w:hAnsi="Times New Roman" w:cs="Times New Roman"/>
          <w:shd w:val="clear" w:color="auto" w:fill="FFFFFF"/>
          <w:lang w:val="en-US"/>
        </w:rPr>
        <w:t>.</w:t>
      </w:r>
      <w:r w:rsidR="00B25539" w:rsidRPr="00111895">
        <w:rPr>
          <w:rStyle w:val="FootnoteReference"/>
          <w:rFonts w:ascii="Times New Roman" w:hAnsi="Times New Roman" w:cs="Times New Roman"/>
          <w:spacing w:val="-8"/>
          <w:shd w:val="clear" w:color="auto" w:fill="FFFFFF"/>
        </w:rPr>
        <w:footnoteReference w:id="12"/>
      </w:r>
    </w:p>
    <w:p w14:paraId="36CA6052" w14:textId="77777777" w:rsidR="00B25539" w:rsidRPr="008C6BCB" w:rsidRDefault="00B25539" w:rsidP="00B25539">
      <w:pPr>
        <w:spacing w:after="0" w:line="240" w:lineRule="auto"/>
        <w:jc w:val="both"/>
        <w:rPr>
          <w:rFonts w:ascii="Times New Roman" w:hAnsi="Times New Roman" w:cs="Times New Roman"/>
          <w:lang w:val="en-US"/>
        </w:rPr>
      </w:pPr>
    </w:p>
    <w:p w14:paraId="0CDDEBA8" w14:textId="6C9285B7" w:rsidR="00B25539" w:rsidRPr="006D30E3" w:rsidRDefault="00E34105" w:rsidP="00B25539">
      <w:pPr>
        <w:spacing w:after="0" w:line="240" w:lineRule="auto"/>
        <w:jc w:val="both"/>
        <w:rPr>
          <w:rFonts w:ascii="Times New Roman" w:hAnsi="Times New Roman" w:cs="Times New Roman"/>
          <w:i/>
          <w:lang w:val="en-GB"/>
        </w:rPr>
      </w:pPr>
      <w:r>
        <w:rPr>
          <w:rFonts w:ascii="Times New Roman" w:hAnsi="Times New Roman" w:cs="Times New Roman"/>
          <w:i/>
          <w:lang w:val="en-GB"/>
        </w:rPr>
        <w:t>Recommendations</w:t>
      </w:r>
      <w:r w:rsidR="006D30E3">
        <w:rPr>
          <w:rFonts w:ascii="Times New Roman" w:hAnsi="Times New Roman" w:cs="Times New Roman"/>
          <w:i/>
          <w:lang w:val="en-GB"/>
        </w:rPr>
        <w:t xml:space="preserve"> aimed at improving the situation for ex-prisoners</w:t>
      </w:r>
      <w:r w:rsidR="00B25539" w:rsidRPr="006D30E3">
        <w:rPr>
          <w:rFonts w:ascii="Times New Roman" w:hAnsi="Times New Roman" w:cs="Times New Roman"/>
          <w:i/>
          <w:lang w:val="en-GB"/>
        </w:rPr>
        <w:t>:</w:t>
      </w:r>
    </w:p>
    <w:p w14:paraId="116A923E" w14:textId="4FF0DAC8" w:rsidR="00103FFF" w:rsidRPr="00271A9B" w:rsidRDefault="00E34105">
      <w:pPr>
        <w:pStyle w:val="ListParagraph"/>
        <w:numPr>
          <w:ilvl w:val="0"/>
          <w:numId w:val="8"/>
        </w:numPr>
        <w:spacing w:line="240" w:lineRule="auto"/>
        <w:jc w:val="both"/>
        <w:rPr>
          <w:rFonts w:ascii="Times New Roman" w:hAnsi="Times New Roman" w:cs="Times New Roman"/>
          <w:i/>
          <w:lang w:val="en-US"/>
        </w:rPr>
      </w:pPr>
      <w:r w:rsidRPr="00271A9B">
        <w:rPr>
          <w:rFonts w:ascii="Times New Roman" w:hAnsi="Times New Roman" w:cs="Times New Roman"/>
          <w:i/>
          <w:lang w:val="en-GB"/>
        </w:rPr>
        <w:t>To</w:t>
      </w:r>
      <w:r w:rsidR="006D30E3" w:rsidRPr="00271A9B">
        <w:rPr>
          <w:rFonts w:ascii="Times New Roman" w:hAnsi="Times New Roman" w:cs="Times New Roman"/>
          <w:i/>
          <w:lang w:val="en-GB"/>
        </w:rPr>
        <w:t xml:space="preserve"> eliminate stigma and discrimination to ensure </w:t>
      </w:r>
      <w:r w:rsidR="00103FFF" w:rsidRPr="00271A9B">
        <w:rPr>
          <w:rFonts w:ascii="Times New Roman" w:hAnsi="Times New Roman" w:cs="Times New Roman"/>
          <w:i/>
          <w:lang w:val="en-GB"/>
        </w:rPr>
        <w:t xml:space="preserve">comprehensive awareness raising of the population about the challenges the ex-prisoners are facing involving mass media </w:t>
      </w:r>
      <w:r w:rsidRPr="00271A9B">
        <w:rPr>
          <w:rFonts w:ascii="Times New Roman" w:hAnsi="Times New Roman" w:cs="Times New Roman"/>
          <w:i/>
          <w:lang w:val="en-GB"/>
        </w:rPr>
        <w:t xml:space="preserve"> </w:t>
      </w:r>
    </w:p>
    <w:p w14:paraId="6D250A7E" w14:textId="281178D0" w:rsidR="008B4B50" w:rsidRPr="00BC284B" w:rsidRDefault="008B4B50">
      <w:pPr>
        <w:pStyle w:val="ListParagraph"/>
        <w:numPr>
          <w:ilvl w:val="0"/>
          <w:numId w:val="8"/>
        </w:numPr>
        <w:spacing w:line="240" w:lineRule="auto"/>
        <w:jc w:val="both"/>
        <w:rPr>
          <w:rFonts w:ascii="Times New Roman" w:hAnsi="Times New Roman" w:cs="Times New Roman"/>
          <w:i/>
          <w:lang w:val="en-US"/>
        </w:rPr>
      </w:pPr>
      <w:r w:rsidRPr="00BC284B">
        <w:rPr>
          <w:rFonts w:ascii="Times New Roman" w:hAnsi="Times New Roman" w:cs="Times New Roman"/>
          <w:i/>
          <w:lang w:val="en-GB"/>
        </w:rPr>
        <w:t>To</w:t>
      </w:r>
      <w:r w:rsidRPr="00BC284B">
        <w:rPr>
          <w:rFonts w:ascii="Times New Roman" w:hAnsi="Times New Roman" w:cs="Times New Roman"/>
          <w:i/>
          <w:lang w:val="en-US"/>
        </w:rPr>
        <w:t xml:space="preserve"> </w:t>
      </w:r>
      <w:r w:rsidRPr="00BC284B">
        <w:rPr>
          <w:rFonts w:ascii="Times New Roman" w:hAnsi="Times New Roman" w:cs="Times New Roman"/>
          <w:i/>
          <w:lang w:val="en-GB"/>
        </w:rPr>
        <w:t xml:space="preserve">establish unified Probation Service, which shall supervise the convicts undergoing alternative penalty terms, and to support re-socialisation of the </w:t>
      </w:r>
      <w:r w:rsidR="007945FC" w:rsidRPr="00BC284B">
        <w:rPr>
          <w:rFonts w:ascii="Times New Roman" w:hAnsi="Times New Roman" w:cs="Times New Roman"/>
          <w:i/>
          <w:lang w:val="en-GB"/>
        </w:rPr>
        <w:t>released, both prior to release and during certain period after the release</w:t>
      </w:r>
      <w:r w:rsidRPr="00BC284B">
        <w:rPr>
          <w:rFonts w:ascii="Times New Roman" w:hAnsi="Times New Roman" w:cs="Times New Roman"/>
          <w:i/>
          <w:lang w:val="en-US"/>
        </w:rPr>
        <w:t>.</w:t>
      </w:r>
    </w:p>
    <w:p w14:paraId="485F53DD" w14:textId="1AC4140B" w:rsidR="00E34105" w:rsidRPr="00E34105" w:rsidRDefault="00103FFF">
      <w:pPr>
        <w:pStyle w:val="ListParagraph"/>
        <w:numPr>
          <w:ilvl w:val="0"/>
          <w:numId w:val="8"/>
        </w:numPr>
        <w:spacing w:line="240" w:lineRule="auto"/>
        <w:jc w:val="both"/>
        <w:rPr>
          <w:rFonts w:ascii="Times New Roman" w:hAnsi="Times New Roman" w:cs="Times New Roman"/>
          <w:i/>
          <w:lang w:val="en-US"/>
        </w:rPr>
      </w:pPr>
      <w:r>
        <w:rPr>
          <w:rFonts w:ascii="Times New Roman" w:hAnsi="Times New Roman" w:cs="Times New Roman"/>
          <w:i/>
          <w:lang w:val="en-US"/>
        </w:rPr>
        <w:t xml:space="preserve">To </w:t>
      </w:r>
      <w:r w:rsidR="00E34105">
        <w:rPr>
          <w:rFonts w:ascii="Times New Roman" w:hAnsi="Times New Roman" w:cs="Times New Roman"/>
          <w:i/>
          <w:lang w:val="en-GB"/>
        </w:rPr>
        <w:t>e</w:t>
      </w:r>
      <w:r w:rsidR="00E34105" w:rsidRPr="00E34105">
        <w:rPr>
          <w:rFonts w:ascii="Times New Roman" w:hAnsi="Times New Roman" w:cs="Times New Roman"/>
          <w:i/>
          <w:lang w:val="en-US"/>
        </w:rPr>
        <w:t xml:space="preserve">stablish temporary accommodation centers for released persons, </w:t>
      </w:r>
      <w:r w:rsidR="00E34105">
        <w:rPr>
          <w:rFonts w:ascii="Times New Roman" w:hAnsi="Times New Roman" w:cs="Times New Roman"/>
          <w:i/>
          <w:lang w:val="en-US"/>
        </w:rPr>
        <w:t>providing special conditions</w:t>
      </w:r>
      <w:r w:rsidR="00E34105" w:rsidRPr="00E34105">
        <w:rPr>
          <w:rFonts w:ascii="Times New Roman" w:hAnsi="Times New Roman" w:cs="Times New Roman"/>
          <w:i/>
          <w:lang w:val="en-US"/>
        </w:rPr>
        <w:t xml:space="preserve"> for </w:t>
      </w:r>
      <w:r w:rsidR="00CC503B">
        <w:rPr>
          <w:rFonts w:ascii="Times New Roman" w:hAnsi="Times New Roman" w:cs="Times New Roman"/>
          <w:i/>
          <w:lang w:val="en-US"/>
        </w:rPr>
        <w:t>female ex-prisoners</w:t>
      </w:r>
      <w:r w:rsidR="00E34105" w:rsidRPr="00E34105">
        <w:rPr>
          <w:rFonts w:ascii="Times New Roman" w:hAnsi="Times New Roman" w:cs="Times New Roman"/>
          <w:i/>
          <w:lang w:val="en-US"/>
        </w:rPr>
        <w:t>.</w:t>
      </w:r>
    </w:p>
    <w:p w14:paraId="6F185042" w14:textId="4CD965AB" w:rsidR="00E34105" w:rsidRPr="00E34105" w:rsidRDefault="00E34105">
      <w:pPr>
        <w:pStyle w:val="ListParagraph"/>
        <w:numPr>
          <w:ilvl w:val="0"/>
          <w:numId w:val="8"/>
        </w:numPr>
        <w:spacing w:line="240" w:lineRule="auto"/>
        <w:jc w:val="both"/>
        <w:rPr>
          <w:rFonts w:ascii="Times New Roman" w:hAnsi="Times New Roman" w:cs="Times New Roman"/>
          <w:i/>
          <w:lang w:val="en-US"/>
        </w:rPr>
      </w:pPr>
      <w:r>
        <w:rPr>
          <w:rFonts w:ascii="Times New Roman" w:hAnsi="Times New Roman" w:cs="Times New Roman"/>
          <w:i/>
          <w:lang w:val="en-US"/>
        </w:rPr>
        <w:t>To i</w:t>
      </w:r>
      <w:r w:rsidRPr="00E34105">
        <w:rPr>
          <w:rFonts w:ascii="Times New Roman" w:hAnsi="Times New Roman" w:cs="Times New Roman"/>
          <w:i/>
          <w:lang w:val="en-US"/>
        </w:rPr>
        <w:t xml:space="preserve">mprove cooperation between state bodies and </w:t>
      </w:r>
      <w:r>
        <w:rPr>
          <w:rFonts w:ascii="Times New Roman" w:hAnsi="Times New Roman" w:cs="Times New Roman"/>
          <w:i/>
          <w:lang w:val="en-US"/>
        </w:rPr>
        <w:t>civil society</w:t>
      </w:r>
      <w:r w:rsidRPr="00E34105">
        <w:rPr>
          <w:rFonts w:ascii="Times New Roman" w:hAnsi="Times New Roman" w:cs="Times New Roman"/>
          <w:i/>
          <w:lang w:val="en-US"/>
        </w:rPr>
        <w:t xml:space="preserve"> organizations in the field of resocialization of </w:t>
      </w:r>
      <w:r w:rsidR="00CC503B">
        <w:rPr>
          <w:rFonts w:ascii="Times New Roman" w:hAnsi="Times New Roman" w:cs="Times New Roman"/>
          <w:i/>
          <w:lang w:val="en-US"/>
        </w:rPr>
        <w:t>ex-prisoners</w:t>
      </w:r>
      <w:r w:rsidRPr="00E34105">
        <w:rPr>
          <w:rFonts w:ascii="Times New Roman" w:hAnsi="Times New Roman" w:cs="Times New Roman"/>
          <w:i/>
          <w:lang w:val="en-US"/>
        </w:rPr>
        <w:t xml:space="preserve"> with a special focus on women.</w:t>
      </w:r>
    </w:p>
    <w:p w14:paraId="12CBE772" w14:textId="78F6FCE1" w:rsidR="00E34105" w:rsidRPr="00E34105" w:rsidRDefault="00E34105">
      <w:pPr>
        <w:pStyle w:val="ListParagraph"/>
        <w:numPr>
          <w:ilvl w:val="0"/>
          <w:numId w:val="8"/>
        </w:numPr>
        <w:spacing w:line="240" w:lineRule="auto"/>
        <w:jc w:val="both"/>
        <w:rPr>
          <w:rFonts w:ascii="Times New Roman" w:hAnsi="Times New Roman" w:cs="Times New Roman"/>
          <w:i/>
          <w:lang w:val="en-US"/>
        </w:rPr>
      </w:pPr>
      <w:r>
        <w:rPr>
          <w:rFonts w:ascii="Times New Roman" w:hAnsi="Times New Roman" w:cs="Times New Roman"/>
          <w:i/>
          <w:lang w:val="en-US"/>
        </w:rPr>
        <w:t>To provide consultations to</w:t>
      </w:r>
      <w:r w:rsidRPr="00E34105">
        <w:rPr>
          <w:rFonts w:ascii="Times New Roman" w:hAnsi="Times New Roman" w:cs="Times New Roman"/>
          <w:i/>
          <w:lang w:val="en-US"/>
        </w:rPr>
        <w:t xml:space="preserve"> released persons about their rights and opportunities after release.</w:t>
      </w:r>
    </w:p>
    <w:p w14:paraId="2A29EB12" w14:textId="4B1E2EDB" w:rsidR="00B25539" w:rsidRPr="00E34105" w:rsidRDefault="00E34105">
      <w:pPr>
        <w:pStyle w:val="ListParagraph"/>
        <w:numPr>
          <w:ilvl w:val="0"/>
          <w:numId w:val="8"/>
        </w:numPr>
        <w:spacing w:line="240" w:lineRule="auto"/>
        <w:jc w:val="both"/>
        <w:rPr>
          <w:rFonts w:ascii="Times New Roman" w:hAnsi="Times New Roman" w:cs="Times New Roman"/>
          <w:i/>
          <w:lang w:val="en-US"/>
        </w:rPr>
      </w:pPr>
      <w:r>
        <w:rPr>
          <w:rFonts w:ascii="Times New Roman" w:hAnsi="Times New Roman" w:cs="Times New Roman"/>
          <w:i/>
          <w:lang w:val="en-US"/>
        </w:rPr>
        <w:t>To p</w:t>
      </w:r>
      <w:r w:rsidRPr="00E34105">
        <w:rPr>
          <w:rFonts w:ascii="Times New Roman" w:hAnsi="Times New Roman" w:cs="Times New Roman"/>
          <w:i/>
          <w:lang w:val="en-US"/>
        </w:rPr>
        <w:t xml:space="preserve">rovide </w:t>
      </w:r>
      <w:r w:rsidR="00CC503B">
        <w:rPr>
          <w:rFonts w:ascii="Times New Roman" w:hAnsi="Times New Roman" w:cs="Times New Roman"/>
          <w:i/>
          <w:lang w:val="en-US"/>
        </w:rPr>
        <w:t>ex-prisoner</w:t>
      </w:r>
      <w:r w:rsidRPr="00E34105">
        <w:rPr>
          <w:rFonts w:ascii="Times New Roman" w:hAnsi="Times New Roman" w:cs="Times New Roman"/>
          <w:i/>
          <w:lang w:val="en-US"/>
        </w:rPr>
        <w:t>s, especially women, with free psychological, legal, social, and other assistance</w:t>
      </w:r>
      <w:r>
        <w:rPr>
          <w:rFonts w:ascii="Times New Roman" w:hAnsi="Times New Roman" w:cs="Times New Roman"/>
          <w:i/>
          <w:lang w:val="en-US"/>
        </w:rPr>
        <w:t>.</w:t>
      </w:r>
    </w:p>
    <w:p w14:paraId="252BE16A" w14:textId="77777777" w:rsidR="00B25539" w:rsidRPr="00E34105" w:rsidRDefault="00B25539" w:rsidP="00B25539">
      <w:pPr>
        <w:pStyle w:val="ListParagraph"/>
        <w:spacing w:after="0" w:line="240" w:lineRule="auto"/>
        <w:ind w:left="1080"/>
        <w:jc w:val="both"/>
        <w:rPr>
          <w:rFonts w:ascii="Times New Roman" w:hAnsi="Times New Roman" w:cs="Times New Roman"/>
          <w:b/>
          <w:color w:val="0070C0"/>
          <w:lang w:val="en-US"/>
        </w:rPr>
      </w:pPr>
    </w:p>
    <w:p w14:paraId="74361C3E" w14:textId="71740CA1" w:rsidR="005D41C4" w:rsidRPr="005D41C4" w:rsidRDefault="005D41C4">
      <w:pPr>
        <w:pStyle w:val="ListParagraph"/>
        <w:numPr>
          <w:ilvl w:val="0"/>
          <w:numId w:val="9"/>
        </w:numPr>
        <w:spacing w:after="0" w:line="240" w:lineRule="auto"/>
        <w:jc w:val="both"/>
        <w:rPr>
          <w:rFonts w:ascii="Times New Roman" w:hAnsi="Times New Roman" w:cs="Times New Roman"/>
          <w:b/>
          <w:color w:val="0070C0"/>
        </w:rPr>
      </w:pPr>
      <w:r>
        <w:rPr>
          <w:rFonts w:ascii="Times New Roman" w:hAnsi="Times New Roman" w:cs="Times New Roman"/>
          <w:b/>
          <w:color w:val="0070C0"/>
          <w:lang w:val="en-GB"/>
        </w:rPr>
        <w:t>Legislative Framework</w:t>
      </w:r>
    </w:p>
    <w:p w14:paraId="0C1566D1" w14:textId="77777777" w:rsidR="005D41C4" w:rsidRPr="005D41C4" w:rsidRDefault="005D41C4" w:rsidP="005D41C4">
      <w:pPr>
        <w:pStyle w:val="ListParagraph"/>
        <w:spacing w:after="0" w:line="240" w:lineRule="auto"/>
        <w:ind w:left="1080"/>
        <w:jc w:val="both"/>
        <w:rPr>
          <w:rFonts w:ascii="Times New Roman" w:hAnsi="Times New Roman" w:cs="Times New Roman"/>
          <w:b/>
          <w:color w:val="0070C0"/>
        </w:rPr>
      </w:pPr>
    </w:p>
    <w:p w14:paraId="29E0F594" w14:textId="094BBF56" w:rsidR="002057DE" w:rsidRPr="00271A9B" w:rsidRDefault="005D41C4">
      <w:pPr>
        <w:pStyle w:val="ListParagraph"/>
        <w:numPr>
          <w:ilvl w:val="0"/>
          <w:numId w:val="11"/>
        </w:numPr>
        <w:shd w:val="clear" w:color="auto" w:fill="FFFFFF"/>
        <w:spacing w:after="0" w:line="240" w:lineRule="auto"/>
        <w:jc w:val="both"/>
        <w:rPr>
          <w:rFonts w:ascii="Times New Roman" w:hAnsi="Times New Roman" w:cs="Times New Roman"/>
          <w:lang w:val="en-US"/>
        </w:rPr>
      </w:pPr>
      <w:r w:rsidRPr="00271A9B">
        <w:rPr>
          <w:rFonts w:ascii="Times New Roman" w:hAnsi="Times New Roman" w:cs="Times New Roman"/>
          <w:lang w:val="en-US"/>
        </w:rPr>
        <w:t>According to the international standards “The penitentiary system shall comprise treatment of prisoners the essential aim of which shall be their reformation and social rehabilitation. Juvenile offenders shall be segregated from adults and be accorded treatment appropriate to their age and legal status”</w:t>
      </w:r>
      <w:r w:rsidR="002057DE" w:rsidRPr="00271A9B">
        <w:rPr>
          <w:rFonts w:ascii="Times New Roman" w:hAnsi="Times New Roman" w:cs="Times New Roman"/>
          <w:lang w:val="en-US"/>
        </w:rPr>
        <w:t>.</w:t>
      </w:r>
      <w:r w:rsidR="002057DE" w:rsidRPr="00111895">
        <w:rPr>
          <w:rStyle w:val="FootnoteReference"/>
          <w:rFonts w:ascii="Times New Roman" w:hAnsi="Times New Roman" w:cs="Times New Roman"/>
        </w:rPr>
        <w:footnoteReference w:id="13"/>
      </w:r>
    </w:p>
    <w:p w14:paraId="3639F187" w14:textId="58136856" w:rsidR="00622F04" w:rsidRPr="00103FFF" w:rsidRDefault="00343AC9">
      <w:pPr>
        <w:pStyle w:val="ListParagraph"/>
        <w:numPr>
          <w:ilvl w:val="0"/>
          <w:numId w:val="11"/>
        </w:numPr>
        <w:shd w:val="clear" w:color="auto" w:fill="FFFFFF"/>
        <w:spacing w:after="0" w:line="240" w:lineRule="auto"/>
        <w:jc w:val="both"/>
        <w:rPr>
          <w:rFonts w:ascii="Times New Roman" w:hAnsi="Times New Roman" w:cs="Times New Roman"/>
          <w:lang w:val="en-US"/>
        </w:rPr>
      </w:pPr>
      <w:r w:rsidRPr="00103FFF">
        <w:rPr>
          <w:rFonts w:ascii="Times New Roman" w:hAnsi="Times New Roman" w:cs="Times New Roman"/>
          <w:lang w:val="en-GB"/>
        </w:rPr>
        <w:lastRenderedPageBreak/>
        <w:t>Several</w:t>
      </w:r>
      <w:r w:rsidRPr="00103FFF">
        <w:rPr>
          <w:rFonts w:ascii="Times New Roman" w:hAnsi="Times New Roman" w:cs="Times New Roman"/>
          <w:lang w:val="en-US"/>
        </w:rPr>
        <w:t xml:space="preserve"> </w:t>
      </w:r>
      <w:r w:rsidRPr="00103FFF">
        <w:rPr>
          <w:rFonts w:ascii="Times New Roman" w:hAnsi="Times New Roman" w:cs="Times New Roman"/>
          <w:lang w:val="en-GB"/>
        </w:rPr>
        <w:t>international</w:t>
      </w:r>
      <w:r w:rsidRPr="00103FFF">
        <w:rPr>
          <w:rFonts w:ascii="Times New Roman" w:hAnsi="Times New Roman" w:cs="Times New Roman"/>
          <w:lang w:val="en-US"/>
        </w:rPr>
        <w:t xml:space="preserve"> </w:t>
      </w:r>
      <w:r w:rsidRPr="00103FFF">
        <w:rPr>
          <w:rFonts w:ascii="Times New Roman" w:hAnsi="Times New Roman" w:cs="Times New Roman"/>
          <w:lang w:val="en-GB"/>
        </w:rPr>
        <w:t>documents</w:t>
      </w:r>
      <w:r w:rsidR="00622F04" w:rsidRPr="00111895">
        <w:rPr>
          <w:rStyle w:val="FootnoteReference"/>
          <w:rFonts w:ascii="Times New Roman" w:hAnsi="Times New Roman" w:cs="Times New Roman"/>
        </w:rPr>
        <w:footnoteReference w:id="14"/>
      </w:r>
      <w:r w:rsidR="00622F04" w:rsidRPr="00103FFF">
        <w:rPr>
          <w:rFonts w:ascii="Times New Roman" w:hAnsi="Times New Roman" w:cs="Times New Roman"/>
          <w:lang w:val="en-US"/>
        </w:rPr>
        <w:t xml:space="preserve"> </w:t>
      </w:r>
      <w:r w:rsidRPr="00103FFF">
        <w:rPr>
          <w:rFonts w:ascii="Times New Roman" w:hAnsi="Times New Roman" w:cs="Times New Roman"/>
          <w:lang w:val="en-GB"/>
        </w:rPr>
        <w:t>urge</w:t>
      </w:r>
      <w:r w:rsidRPr="00103FFF">
        <w:rPr>
          <w:rFonts w:ascii="Times New Roman" w:hAnsi="Times New Roman" w:cs="Times New Roman"/>
          <w:lang w:val="en-US"/>
        </w:rPr>
        <w:t xml:space="preserve"> </w:t>
      </w:r>
      <w:r w:rsidRPr="00103FFF">
        <w:rPr>
          <w:rFonts w:ascii="Times New Roman" w:hAnsi="Times New Roman" w:cs="Times New Roman"/>
          <w:lang w:val="en-GB"/>
        </w:rPr>
        <w:t>the</w:t>
      </w:r>
      <w:r w:rsidRPr="00103FFF">
        <w:rPr>
          <w:rFonts w:ascii="Times New Roman" w:hAnsi="Times New Roman" w:cs="Times New Roman"/>
          <w:lang w:val="en-US"/>
        </w:rPr>
        <w:t xml:space="preserve"> </w:t>
      </w:r>
      <w:r w:rsidRPr="00103FFF">
        <w:rPr>
          <w:rFonts w:ascii="Times New Roman" w:hAnsi="Times New Roman" w:cs="Times New Roman"/>
          <w:lang w:val="en-GB"/>
        </w:rPr>
        <w:t>states</w:t>
      </w:r>
      <w:r w:rsidRPr="00103FFF">
        <w:rPr>
          <w:rFonts w:ascii="Times New Roman" w:hAnsi="Times New Roman" w:cs="Times New Roman"/>
          <w:lang w:val="en-US"/>
        </w:rPr>
        <w:t xml:space="preserve"> </w:t>
      </w:r>
      <w:r w:rsidRPr="00103FFF">
        <w:rPr>
          <w:rFonts w:ascii="Times New Roman" w:hAnsi="Times New Roman" w:cs="Times New Roman"/>
          <w:lang w:val="en-GB"/>
        </w:rPr>
        <w:t>to</w:t>
      </w:r>
      <w:r w:rsidRPr="00103FFF">
        <w:rPr>
          <w:rFonts w:ascii="Times New Roman" w:hAnsi="Times New Roman" w:cs="Times New Roman"/>
          <w:lang w:val="en-US"/>
        </w:rPr>
        <w:t xml:space="preserve"> </w:t>
      </w:r>
      <w:r w:rsidRPr="00103FFF">
        <w:rPr>
          <w:rFonts w:ascii="Times New Roman" w:hAnsi="Times New Roman" w:cs="Times New Roman"/>
          <w:lang w:val="en-GB"/>
        </w:rPr>
        <w:t>provide</w:t>
      </w:r>
      <w:r w:rsidRPr="00103FFF">
        <w:rPr>
          <w:rFonts w:ascii="Times New Roman" w:hAnsi="Times New Roman" w:cs="Times New Roman"/>
          <w:lang w:val="en-US"/>
        </w:rPr>
        <w:t xml:space="preserve"> </w:t>
      </w:r>
      <w:r w:rsidRPr="00103FFF">
        <w:rPr>
          <w:rFonts w:ascii="Times New Roman" w:hAnsi="Times New Roman" w:cs="Times New Roman"/>
          <w:lang w:val="en-GB"/>
        </w:rPr>
        <w:t>the</w:t>
      </w:r>
      <w:r w:rsidRPr="00103FFF">
        <w:rPr>
          <w:rFonts w:ascii="Times New Roman" w:hAnsi="Times New Roman" w:cs="Times New Roman"/>
          <w:lang w:val="en-US"/>
        </w:rPr>
        <w:t xml:space="preserve"> </w:t>
      </w:r>
      <w:r w:rsidRPr="00103FFF">
        <w:rPr>
          <w:rFonts w:ascii="Times New Roman" w:hAnsi="Times New Roman" w:cs="Times New Roman"/>
          <w:lang w:val="en-GB"/>
        </w:rPr>
        <w:t>conditions</w:t>
      </w:r>
      <w:r w:rsidRPr="00103FFF">
        <w:rPr>
          <w:rFonts w:ascii="Times New Roman" w:hAnsi="Times New Roman" w:cs="Times New Roman"/>
          <w:lang w:val="en-US"/>
        </w:rPr>
        <w:t xml:space="preserve"> </w:t>
      </w:r>
      <w:r w:rsidRPr="00103FFF">
        <w:rPr>
          <w:rFonts w:ascii="Times New Roman" w:hAnsi="Times New Roman" w:cs="Times New Roman"/>
          <w:lang w:val="en-GB"/>
        </w:rPr>
        <w:t>for</w:t>
      </w:r>
      <w:r w:rsidRPr="00103FFF">
        <w:rPr>
          <w:rFonts w:ascii="Times New Roman" w:hAnsi="Times New Roman" w:cs="Times New Roman"/>
          <w:lang w:val="en-US"/>
        </w:rPr>
        <w:t xml:space="preserve"> </w:t>
      </w:r>
      <w:r w:rsidRPr="00103FFF">
        <w:rPr>
          <w:rFonts w:ascii="Times New Roman" w:hAnsi="Times New Roman" w:cs="Times New Roman"/>
          <w:lang w:val="en-GB"/>
        </w:rPr>
        <w:t>the</w:t>
      </w:r>
      <w:r w:rsidRPr="00103FFF">
        <w:rPr>
          <w:rFonts w:ascii="Times New Roman" w:hAnsi="Times New Roman" w:cs="Times New Roman"/>
          <w:lang w:val="en-US"/>
        </w:rPr>
        <w:t xml:space="preserve"> </w:t>
      </w:r>
      <w:r w:rsidR="00CC503B" w:rsidRPr="00103FFF">
        <w:rPr>
          <w:rFonts w:ascii="Times New Roman" w:hAnsi="Times New Roman" w:cs="Times New Roman"/>
          <w:lang w:val="en-US"/>
        </w:rPr>
        <w:t xml:space="preserve">prisoners </w:t>
      </w:r>
      <w:r w:rsidRPr="00103FFF">
        <w:rPr>
          <w:rFonts w:ascii="Times New Roman" w:hAnsi="Times New Roman" w:cs="Times New Roman"/>
          <w:lang w:val="en-GB"/>
        </w:rPr>
        <w:t>to</w:t>
      </w:r>
      <w:r w:rsidRPr="00103FFF">
        <w:rPr>
          <w:rFonts w:ascii="Times New Roman" w:hAnsi="Times New Roman" w:cs="Times New Roman"/>
          <w:lang w:val="en-US"/>
        </w:rPr>
        <w:t xml:space="preserve"> </w:t>
      </w:r>
      <w:r w:rsidRPr="00103FFF">
        <w:rPr>
          <w:rFonts w:ascii="Times New Roman" w:hAnsi="Times New Roman" w:cs="Times New Roman"/>
          <w:lang w:val="en-GB"/>
        </w:rPr>
        <w:t>be</w:t>
      </w:r>
      <w:r w:rsidRPr="00103FFF">
        <w:rPr>
          <w:rFonts w:ascii="Times New Roman" w:hAnsi="Times New Roman" w:cs="Times New Roman"/>
          <w:lang w:val="en-US"/>
        </w:rPr>
        <w:t xml:space="preserve"> </w:t>
      </w:r>
      <w:r w:rsidRPr="00103FFF">
        <w:rPr>
          <w:rFonts w:ascii="Times New Roman" w:hAnsi="Times New Roman" w:cs="Times New Roman"/>
          <w:lang w:val="en-GB"/>
        </w:rPr>
        <w:t>involved</w:t>
      </w:r>
      <w:r w:rsidRPr="00103FFF">
        <w:rPr>
          <w:rFonts w:ascii="Times New Roman" w:hAnsi="Times New Roman" w:cs="Times New Roman"/>
          <w:lang w:val="en-US"/>
        </w:rPr>
        <w:t xml:space="preserve"> </w:t>
      </w:r>
      <w:r w:rsidRPr="00103FFF">
        <w:rPr>
          <w:rFonts w:ascii="Times New Roman" w:hAnsi="Times New Roman" w:cs="Times New Roman"/>
          <w:lang w:val="en-GB"/>
        </w:rPr>
        <w:t>in</w:t>
      </w:r>
      <w:r w:rsidRPr="00103FFF">
        <w:rPr>
          <w:rFonts w:ascii="Times New Roman" w:hAnsi="Times New Roman" w:cs="Times New Roman"/>
          <w:lang w:val="en-US"/>
        </w:rPr>
        <w:t xml:space="preserve"> </w:t>
      </w:r>
      <w:r w:rsidRPr="00103FFF">
        <w:rPr>
          <w:rFonts w:ascii="Times New Roman" w:hAnsi="Times New Roman" w:cs="Times New Roman"/>
          <w:lang w:val="en-GB"/>
        </w:rPr>
        <w:t>useful</w:t>
      </w:r>
      <w:r w:rsidRPr="00103FFF">
        <w:rPr>
          <w:rFonts w:ascii="Times New Roman" w:hAnsi="Times New Roman" w:cs="Times New Roman"/>
          <w:lang w:val="en-US"/>
        </w:rPr>
        <w:t xml:space="preserve"> </w:t>
      </w:r>
      <w:r w:rsidRPr="00103FFF">
        <w:rPr>
          <w:rFonts w:ascii="Times New Roman" w:hAnsi="Times New Roman" w:cs="Times New Roman"/>
          <w:lang w:val="en-GB"/>
        </w:rPr>
        <w:t>and</w:t>
      </w:r>
      <w:r w:rsidRPr="00103FFF">
        <w:rPr>
          <w:rFonts w:ascii="Times New Roman" w:hAnsi="Times New Roman" w:cs="Times New Roman"/>
          <w:lang w:val="en-US"/>
        </w:rPr>
        <w:t xml:space="preserve"> </w:t>
      </w:r>
      <w:r w:rsidRPr="00103FFF">
        <w:rPr>
          <w:rFonts w:ascii="Times New Roman" w:hAnsi="Times New Roman" w:cs="Times New Roman"/>
          <w:lang w:val="en-GB"/>
        </w:rPr>
        <w:t>renumerated labour, thus facilitating their reintegration on the labour market and sustaining themselves and their families</w:t>
      </w:r>
      <w:r w:rsidR="00622F04" w:rsidRPr="00103FFF">
        <w:rPr>
          <w:rFonts w:ascii="Times New Roman" w:hAnsi="Times New Roman" w:cs="Times New Roman"/>
          <w:lang w:val="en-US"/>
        </w:rPr>
        <w:t>.</w:t>
      </w:r>
    </w:p>
    <w:p w14:paraId="6F1AF223" w14:textId="7B968CF2" w:rsidR="00343AC9" w:rsidRPr="00103FFF" w:rsidRDefault="00343AC9">
      <w:pPr>
        <w:pStyle w:val="ListParagraph"/>
        <w:numPr>
          <w:ilvl w:val="0"/>
          <w:numId w:val="11"/>
        </w:numPr>
        <w:spacing w:line="240" w:lineRule="auto"/>
        <w:jc w:val="both"/>
        <w:rPr>
          <w:rFonts w:ascii="Times New Roman" w:hAnsi="Times New Roman" w:cs="Times New Roman"/>
          <w:lang w:val="en-US"/>
        </w:rPr>
      </w:pPr>
      <w:r w:rsidRPr="00103FFF">
        <w:rPr>
          <w:rFonts w:ascii="Times New Roman" w:hAnsi="Times New Roman" w:cs="Times New Roman"/>
          <w:lang w:val="en-GB"/>
        </w:rPr>
        <w:t>N</w:t>
      </w:r>
      <w:r w:rsidRPr="00103FFF">
        <w:rPr>
          <w:rFonts w:ascii="Times New Roman" w:hAnsi="Times New Roman" w:cs="Times New Roman"/>
          <w:lang w:val="en-US"/>
        </w:rPr>
        <w:t>ational legislation of the Republic of Tajikistan</w:t>
      </w:r>
      <w:r w:rsidRPr="00111895">
        <w:rPr>
          <w:rStyle w:val="FootnoteReference"/>
          <w:rFonts w:ascii="Times New Roman" w:hAnsi="Times New Roman" w:cs="Times New Roman"/>
        </w:rPr>
        <w:footnoteReference w:id="15"/>
      </w:r>
      <w:r w:rsidRPr="00103FFF">
        <w:rPr>
          <w:rFonts w:ascii="Times New Roman" w:hAnsi="Times New Roman" w:cs="Times New Roman"/>
          <w:lang w:val="en-US"/>
        </w:rPr>
        <w:t xml:space="preserve"> contains the </w:t>
      </w:r>
      <w:r w:rsidRPr="00103FFF">
        <w:rPr>
          <w:rFonts w:ascii="Times New Roman" w:hAnsi="Times New Roman" w:cs="Times New Roman"/>
          <w:lang w:val="en-GB"/>
        </w:rPr>
        <w:t>core</w:t>
      </w:r>
      <w:r w:rsidRPr="00103FFF">
        <w:rPr>
          <w:rFonts w:ascii="Times New Roman" w:hAnsi="Times New Roman" w:cs="Times New Roman"/>
          <w:lang w:val="en-US"/>
        </w:rPr>
        <w:t xml:space="preserve"> provisions stipulated by international standards in the field of social assistance and support to </w:t>
      </w:r>
      <w:r w:rsidR="00CC503B" w:rsidRPr="00103FFF">
        <w:rPr>
          <w:rFonts w:ascii="Times New Roman" w:hAnsi="Times New Roman" w:cs="Times New Roman"/>
          <w:lang w:val="en-US"/>
        </w:rPr>
        <w:t xml:space="preserve">ex-prisoners </w:t>
      </w:r>
      <w:r w:rsidRPr="00103FFF">
        <w:rPr>
          <w:rFonts w:ascii="Times New Roman" w:hAnsi="Times New Roman" w:cs="Times New Roman"/>
          <w:lang w:val="en-GB"/>
        </w:rPr>
        <w:t>upon</w:t>
      </w:r>
      <w:r w:rsidRPr="00103FFF">
        <w:rPr>
          <w:rFonts w:ascii="Times New Roman" w:hAnsi="Times New Roman" w:cs="Times New Roman"/>
          <w:lang w:val="en-US"/>
        </w:rPr>
        <w:t xml:space="preserve"> their release.</w:t>
      </w:r>
    </w:p>
    <w:p w14:paraId="77C8258B" w14:textId="75D37B76" w:rsidR="00343AC9" w:rsidRPr="00AF6171" w:rsidRDefault="00343AC9">
      <w:pPr>
        <w:pStyle w:val="ListParagraph"/>
        <w:numPr>
          <w:ilvl w:val="0"/>
          <w:numId w:val="11"/>
        </w:numPr>
        <w:spacing w:line="240" w:lineRule="auto"/>
        <w:jc w:val="both"/>
        <w:rPr>
          <w:rFonts w:ascii="Times New Roman" w:hAnsi="Times New Roman" w:cs="Times New Roman"/>
          <w:lang w:val="en-US"/>
        </w:rPr>
      </w:pPr>
      <w:r w:rsidRPr="00103FFF">
        <w:rPr>
          <w:rFonts w:ascii="Times New Roman" w:hAnsi="Times New Roman" w:cs="Times New Roman"/>
          <w:lang w:val="en-GB"/>
        </w:rPr>
        <w:t>T</w:t>
      </w:r>
      <w:r w:rsidRPr="00103FFF">
        <w:rPr>
          <w:rFonts w:ascii="Times New Roman" w:hAnsi="Times New Roman" w:cs="Times New Roman"/>
          <w:lang w:val="en-US"/>
        </w:rPr>
        <w:t xml:space="preserve">he Strategy for Reforming the </w:t>
      </w:r>
      <w:r w:rsidRPr="00103FFF">
        <w:rPr>
          <w:rFonts w:ascii="Times New Roman" w:hAnsi="Times New Roman" w:cs="Times New Roman"/>
          <w:lang w:val="en-GB"/>
        </w:rPr>
        <w:t xml:space="preserve">Penal </w:t>
      </w:r>
      <w:r w:rsidRPr="00103FFF">
        <w:rPr>
          <w:rFonts w:ascii="Times New Roman" w:hAnsi="Times New Roman" w:cs="Times New Roman"/>
          <w:lang w:val="en-US"/>
        </w:rPr>
        <w:t>of the Republic of Tajikistan for the period up to 2030 was adopted in Tajikistan</w:t>
      </w:r>
      <w:r w:rsidRPr="00103FFF">
        <w:rPr>
          <w:rFonts w:ascii="Times New Roman" w:hAnsi="Times New Roman" w:cs="Times New Roman"/>
          <w:lang w:val="en-GB"/>
        </w:rPr>
        <w:t xml:space="preserve"> o</w:t>
      </w:r>
      <w:r w:rsidRPr="00103FFF">
        <w:rPr>
          <w:rFonts w:ascii="Times New Roman" w:hAnsi="Times New Roman" w:cs="Times New Roman"/>
          <w:lang w:val="en-US"/>
        </w:rPr>
        <w:t>n June 25, 2020</w:t>
      </w:r>
      <w:r w:rsidRPr="00103FFF">
        <w:rPr>
          <w:rFonts w:ascii="Times New Roman" w:hAnsi="Times New Roman" w:cs="Times New Roman"/>
          <w:lang w:val="en-GB"/>
        </w:rPr>
        <w:t>. The strategy is</w:t>
      </w:r>
      <w:r w:rsidRPr="00103FFF">
        <w:rPr>
          <w:rFonts w:ascii="Times New Roman" w:hAnsi="Times New Roman" w:cs="Times New Roman"/>
          <w:lang w:val="en-US"/>
        </w:rPr>
        <w:t xml:space="preserve"> aimed at, among other things, rehabilitation and social reintegration of persons released from detention facilities. It</w:t>
      </w:r>
      <w:r w:rsidRPr="00AF6171">
        <w:rPr>
          <w:rFonts w:ascii="Times New Roman" w:hAnsi="Times New Roman" w:cs="Times New Roman"/>
          <w:lang w:val="en-US"/>
        </w:rPr>
        <w:t xml:space="preserve"> </w:t>
      </w:r>
      <w:r w:rsidRPr="00103FFF">
        <w:rPr>
          <w:rFonts w:ascii="Times New Roman" w:hAnsi="Times New Roman" w:cs="Times New Roman"/>
          <w:lang w:val="en-US"/>
        </w:rPr>
        <w:t>also</w:t>
      </w:r>
      <w:r w:rsidRPr="00AF6171">
        <w:rPr>
          <w:rFonts w:ascii="Times New Roman" w:hAnsi="Times New Roman" w:cs="Times New Roman"/>
          <w:lang w:val="en-US"/>
        </w:rPr>
        <w:t xml:space="preserve"> </w:t>
      </w:r>
      <w:r w:rsidRPr="00103FFF">
        <w:rPr>
          <w:rFonts w:ascii="Times New Roman" w:hAnsi="Times New Roman" w:cs="Times New Roman"/>
          <w:lang w:val="en-US"/>
        </w:rPr>
        <w:t>includes</w:t>
      </w:r>
      <w:r w:rsidRPr="00AF6171">
        <w:rPr>
          <w:rFonts w:ascii="Times New Roman" w:hAnsi="Times New Roman" w:cs="Times New Roman"/>
          <w:lang w:val="en-US"/>
        </w:rPr>
        <w:t xml:space="preserve"> </w:t>
      </w:r>
      <w:r w:rsidRPr="00103FFF">
        <w:rPr>
          <w:rFonts w:ascii="Times New Roman" w:hAnsi="Times New Roman" w:cs="Times New Roman"/>
          <w:lang w:val="en-US"/>
        </w:rPr>
        <w:t>the</w:t>
      </w:r>
      <w:r w:rsidRPr="00AF6171">
        <w:rPr>
          <w:rFonts w:ascii="Times New Roman" w:hAnsi="Times New Roman" w:cs="Times New Roman"/>
          <w:lang w:val="en-US"/>
        </w:rPr>
        <w:t xml:space="preserve"> </w:t>
      </w:r>
      <w:r w:rsidRPr="00103FFF">
        <w:rPr>
          <w:rFonts w:ascii="Times New Roman" w:hAnsi="Times New Roman" w:cs="Times New Roman"/>
          <w:lang w:val="en-US"/>
        </w:rPr>
        <w:t>Implementation</w:t>
      </w:r>
      <w:r w:rsidRPr="00AF6171">
        <w:rPr>
          <w:rFonts w:ascii="Times New Roman" w:hAnsi="Times New Roman" w:cs="Times New Roman"/>
          <w:lang w:val="en-US"/>
        </w:rPr>
        <w:t xml:space="preserve"> </w:t>
      </w:r>
      <w:r w:rsidRPr="00103FFF">
        <w:rPr>
          <w:rFonts w:ascii="Times New Roman" w:hAnsi="Times New Roman" w:cs="Times New Roman"/>
          <w:lang w:val="en-US"/>
        </w:rPr>
        <w:t>Plan</w:t>
      </w:r>
      <w:r w:rsidRPr="00AF6171">
        <w:rPr>
          <w:rFonts w:ascii="Times New Roman" w:hAnsi="Times New Roman" w:cs="Times New Roman"/>
          <w:lang w:val="en-US"/>
        </w:rPr>
        <w:t xml:space="preserve"> </w:t>
      </w:r>
      <w:r w:rsidRPr="00103FFF">
        <w:rPr>
          <w:rFonts w:ascii="Times New Roman" w:hAnsi="Times New Roman" w:cs="Times New Roman"/>
          <w:lang w:val="en-US"/>
        </w:rPr>
        <w:t>of</w:t>
      </w:r>
      <w:r w:rsidRPr="00AF6171">
        <w:rPr>
          <w:rFonts w:ascii="Times New Roman" w:hAnsi="Times New Roman" w:cs="Times New Roman"/>
          <w:lang w:val="en-US"/>
        </w:rPr>
        <w:t xml:space="preserve"> </w:t>
      </w:r>
      <w:r w:rsidRPr="00103FFF">
        <w:rPr>
          <w:rFonts w:ascii="Times New Roman" w:hAnsi="Times New Roman" w:cs="Times New Roman"/>
          <w:lang w:val="en-US"/>
        </w:rPr>
        <w:t>the</w:t>
      </w:r>
      <w:r w:rsidRPr="00AF6171">
        <w:rPr>
          <w:rFonts w:ascii="Times New Roman" w:hAnsi="Times New Roman" w:cs="Times New Roman"/>
          <w:lang w:val="en-US"/>
        </w:rPr>
        <w:t xml:space="preserve"> </w:t>
      </w:r>
      <w:r w:rsidRPr="00103FFF">
        <w:rPr>
          <w:rFonts w:ascii="Times New Roman" w:hAnsi="Times New Roman" w:cs="Times New Roman"/>
          <w:lang w:val="en-US"/>
        </w:rPr>
        <w:t>Strategy</w:t>
      </w:r>
      <w:r w:rsidRPr="00AF6171">
        <w:rPr>
          <w:rFonts w:ascii="Times New Roman" w:hAnsi="Times New Roman" w:cs="Times New Roman"/>
          <w:lang w:val="en-US"/>
        </w:rPr>
        <w:t>.</w:t>
      </w:r>
      <w:r w:rsidR="008B4B50" w:rsidRPr="00AF6171">
        <w:rPr>
          <w:rFonts w:ascii="Times New Roman" w:hAnsi="Times New Roman" w:cs="Times New Roman"/>
          <w:lang w:val="en-US"/>
        </w:rPr>
        <w:t xml:space="preserve"> </w:t>
      </w:r>
      <w:r w:rsidR="007945FC" w:rsidRPr="00BC284B">
        <w:rPr>
          <w:rFonts w:ascii="Times New Roman" w:hAnsi="Times New Roman" w:cs="Times New Roman"/>
          <w:bCs/>
          <w:lang w:val="en-GB"/>
        </w:rPr>
        <w:t>The</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Strategy</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envisages</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development</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of</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the</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penalties</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alternative</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to</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imprisonment</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and</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to</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set</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up</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the</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probation</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service</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in</w:t>
      </w:r>
      <w:r w:rsidR="007945FC" w:rsidRPr="00BC284B">
        <w:rPr>
          <w:rFonts w:ascii="Times New Roman" w:hAnsi="Times New Roman" w:cs="Times New Roman"/>
          <w:bCs/>
          <w:lang w:val="en-US"/>
        </w:rPr>
        <w:t xml:space="preserve"> </w:t>
      </w:r>
      <w:r w:rsidR="007945FC" w:rsidRPr="00BC284B">
        <w:rPr>
          <w:rFonts w:ascii="Times New Roman" w:hAnsi="Times New Roman" w:cs="Times New Roman"/>
          <w:bCs/>
          <w:lang w:val="en-GB"/>
        </w:rPr>
        <w:t>Tajikistan</w:t>
      </w:r>
      <w:r w:rsidR="008B4B50" w:rsidRPr="00BC284B">
        <w:rPr>
          <w:rFonts w:ascii="Times New Roman" w:hAnsi="Times New Roman" w:cs="Times New Roman"/>
          <w:bCs/>
          <w:lang w:val="en-US"/>
        </w:rPr>
        <w:t>.</w:t>
      </w:r>
    </w:p>
    <w:p w14:paraId="54553703" w14:textId="59AA1AB8" w:rsidR="00343AC9" w:rsidRPr="00103FFF" w:rsidRDefault="00343AC9">
      <w:pPr>
        <w:pStyle w:val="ListParagraph"/>
        <w:numPr>
          <w:ilvl w:val="0"/>
          <w:numId w:val="11"/>
        </w:numPr>
        <w:spacing w:line="240" w:lineRule="auto"/>
        <w:jc w:val="both"/>
        <w:rPr>
          <w:rFonts w:ascii="Times New Roman" w:hAnsi="Times New Roman" w:cs="Times New Roman"/>
          <w:lang w:val="en-US"/>
        </w:rPr>
      </w:pPr>
      <w:r w:rsidRPr="00103FFF">
        <w:rPr>
          <w:rFonts w:ascii="Times New Roman" w:hAnsi="Times New Roman" w:cs="Times New Roman"/>
          <w:lang w:val="en-GB"/>
        </w:rPr>
        <w:t>Programme for vocational</w:t>
      </w:r>
      <w:r w:rsidRPr="00103FFF">
        <w:rPr>
          <w:rFonts w:ascii="Times New Roman" w:hAnsi="Times New Roman" w:cs="Times New Roman"/>
          <w:lang w:val="en-US"/>
        </w:rPr>
        <w:t xml:space="preserve"> training and employment for convicts in the penitentiary institutions and persons released from the penitentiary system for 2021-2030 is being developed. Civil society </w:t>
      </w:r>
      <w:r w:rsidR="00586346" w:rsidRPr="00103FFF">
        <w:rPr>
          <w:rFonts w:ascii="Times New Roman" w:hAnsi="Times New Roman" w:cs="Times New Roman"/>
          <w:lang w:val="en-US"/>
        </w:rPr>
        <w:t>organizations</w:t>
      </w:r>
      <w:r w:rsidRPr="00103FFF">
        <w:rPr>
          <w:rFonts w:ascii="Times New Roman" w:hAnsi="Times New Roman" w:cs="Times New Roman"/>
          <w:lang w:val="en-US"/>
        </w:rPr>
        <w:t xml:space="preserve"> are participating in the elaboration of this programme.</w:t>
      </w:r>
    </w:p>
    <w:p w14:paraId="642C4F1F" w14:textId="6DCFF9F4" w:rsidR="00343AC9" w:rsidRPr="00103FFF" w:rsidRDefault="00E34105">
      <w:pPr>
        <w:pStyle w:val="ListParagraph"/>
        <w:numPr>
          <w:ilvl w:val="0"/>
          <w:numId w:val="11"/>
        </w:numPr>
        <w:spacing w:line="240" w:lineRule="auto"/>
        <w:jc w:val="both"/>
        <w:rPr>
          <w:rFonts w:ascii="Times New Roman" w:hAnsi="Times New Roman" w:cs="Times New Roman"/>
          <w:lang w:val="en-US"/>
        </w:rPr>
      </w:pPr>
      <w:r w:rsidRPr="00103FFF">
        <w:rPr>
          <w:rFonts w:ascii="Times New Roman" w:hAnsi="Times New Roman" w:cs="Times New Roman"/>
          <w:lang w:val="en-GB"/>
        </w:rPr>
        <w:t>The</w:t>
      </w:r>
      <w:r w:rsidR="00343AC9" w:rsidRPr="00103FFF">
        <w:rPr>
          <w:rFonts w:ascii="Times New Roman" w:hAnsi="Times New Roman" w:cs="Times New Roman"/>
          <w:lang w:val="en-US"/>
        </w:rPr>
        <w:t xml:space="preserve"> provisions of </w:t>
      </w:r>
      <w:r w:rsidRPr="00103FFF">
        <w:rPr>
          <w:rFonts w:ascii="Times New Roman" w:hAnsi="Times New Roman" w:cs="Times New Roman"/>
          <w:lang w:val="en-US"/>
        </w:rPr>
        <w:t xml:space="preserve">the </w:t>
      </w:r>
      <w:r w:rsidR="00343AC9" w:rsidRPr="00103FFF">
        <w:rPr>
          <w:rFonts w:ascii="Times New Roman" w:hAnsi="Times New Roman" w:cs="Times New Roman"/>
          <w:lang w:val="en-US"/>
        </w:rPr>
        <w:t xml:space="preserve">national legislation </w:t>
      </w:r>
      <w:r w:rsidRPr="00103FFF">
        <w:rPr>
          <w:rFonts w:ascii="Times New Roman" w:hAnsi="Times New Roman" w:cs="Times New Roman"/>
          <w:lang w:val="en-US"/>
        </w:rPr>
        <w:t>stipulating the</w:t>
      </w:r>
      <w:r w:rsidR="00343AC9" w:rsidRPr="00103FFF">
        <w:rPr>
          <w:rFonts w:ascii="Times New Roman" w:hAnsi="Times New Roman" w:cs="Times New Roman"/>
          <w:lang w:val="en-US"/>
        </w:rPr>
        <w:t xml:space="preserve"> benefits to </w:t>
      </w:r>
      <w:r w:rsidR="00CC503B" w:rsidRPr="00103FFF">
        <w:rPr>
          <w:rFonts w:ascii="Times New Roman" w:hAnsi="Times New Roman" w:cs="Times New Roman"/>
          <w:lang w:val="en-US"/>
        </w:rPr>
        <w:t>ex-prisoners</w:t>
      </w:r>
      <w:r w:rsidR="00343AC9" w:rsidRPr="00103FFF">
        <w:rPr>
          <w:rFonts w:ascii="Times New Roman" w:hAnsi="Times New Roman" w:cs="Times New Roman"/>
          <w:lang w:val="en-US"/>
        </w:rPr>
        <w:t xml:space="preserve"> are </w:t>
      </w:r>
      <w:r w:rsidRPr="00103FFF">
        <w:rPr>
          <w:rFonts w:ascii="Times New Roman" w:hAnsi="Times New Roman" w:cs="Times New Roman"/>
          <w:lang w:val="en-US"/>
        </w:rPr>
        <w:t xml:space="preserve">not universally </w:t>
      </w:r>
      <w:r w:rsidR="00343AC9" w:rsidRPr="00103FFF">
        <w:rPr>
          <w:rFonts w:ascii="Times New Roman" w:hAnsi="Times New Roman" w:cs="Times New Roman"/>
          <w:lang w:val="en-US"/>
        </w:rPr>
        <w:t>implemented in practice.</w:t>
      </w:r>
    </w:p>
    <w:p w14:paraId="48B94151" w14:textId="2394E382" w:rsidR="00BE0B83" w:rsidRPr="00103FFF" w:rsidRDefault="00343AC9">
      <w:pPr>
        <w:pStyle w:val="ListParagraph"/>
        <w:numPr>
          <w:ilvl w:val="0"/>
          <w:numId w:val="11"/>
        </w:numPr>
        <w:spacing w:line="240" w:lineRule="auto"/>
        <w:jc w:val="both"/>
        <w:rPr>
          <w:rFonts w:ascii="Times New Roman" w:hAnsi="Times New Roman" w:cs="Times New Roman"/>
          <w:lang w:val="en-US"/>
        </w:rPr>
      </w:pPr>
      <w:r w:rsidRPr="00103FFF">
        <w:rPr>
          <w:rFonts w:ascii="Times New Roman" w:hAnsi="Times New Roman" w:cs="Times New Roman"/>
          <w:lang w:val="en-US"/>
        </w:rPr>
        <w:t xml:space="preserve">The legislation of Tajikistan does not contain precise and clear procedures and </w:t>
      </w:r>
      <w:r w:rsidR="00E34105" w:rsidRPr="00103FFF">
        <w:rPr>
          <w:rFonts w:ascii="Times New Roman" w:hAnsi="Times New Roman" w:cs="Times New Roman"/>
          <w:lang w:val="en-US"/>
        </w:rPr>
        <w:t>scope</w:t>
      </w:r>
      <w:r w:rsidRPr="00103FFF">
        <w:rPr>
          <w:rFonts w:ascii="Times New Roman" w:hAnsi="Times New Roman" w:cs="Times New Roman"/>
          <w:lang w:val="en-US"/>
        </w:rPr>
        <w:t xml:space="preserve"> of social assistance to this category of people</w:t>
      </w:r>
      <w:r w:rsidR="002057DE" w:rsidRPr="00103FFF">
        <w:rPr>
          <w:rFonts w:ascii="Times New Roman" w:hAnsi="Times New Roman" w:cs="Times New Roman"/>
          <w:lang w:val="en-US"/>
        </w:rPr>
        <w:t xml:space="preserve">. </w:t>
      </w:r>
    </w:p>
    <w:p w14:paraId="060B9FD0" w14:textId="77777777" w:rsidR="00044C57" w:rsidRPr="00E34105" w:rsidRDefault="00044C57" w:rsidP="00B25539">
      <w:pPr>
        <w:shd w:val="clear" w:color="auto" w:fill="FFFFFF"/>
        <w:spacing w:after="0" w:line="240" w:lineRule="auto"/>
        <w:jc w:val="both"/>
        <w:rPr>
          <w:rFonts w:ascii="Times New Roman" w:hAnsi="Times New Roman" w:cs="Times New Roman"/>
          <w:i/>
          <w:lang w:val="en-US"/>
        </w:rPr>
      </w:pPr>
    </w:p>
    <w:p w14:paraId="06FEAACF" w14:textId="612127A0" w:rsidR="00B346E5" w:rsidRPr="007A12CE" w:rsidRDefault="0077776C">
      <w:pPr>
        <w:pStyle w:val="ListParagraph"/>
        <w:numPr>
          <w:ilvl w:val="0"/>
          <w:numId w:val="9"/>
        </w:numPr>
        <w:spacing w:after="0" w:line="240" w:lineRule="auto"/>
        <w:jc w:val="both"/>
        <w:rPr>
          <w:rFonts w:ascii="Times New Roman" w:hAnsi="Times New Roman" w:cs="Times New Roman"/>
          <w:b/>
          <w:color w:val="0070C0"/>
          <w:lang w:val="en-GB"/>
        </w:rPr>
      </w:pPr>
      <w:r w:rsidRPr="007A12CE">
        <w:rPr>
          <w:rFonts w:ascii="Times New Roman" w:hAnsi="Times New Roman" w:cs="Times New Roman"/>
          <w:b/>
          <w:color w:val="0070C0"/>
          <w:lang w:val="en-GB"/>
        </w:rPr>
        <w:t>Non-discrimination</w:t>
      </w:r>
    </w:p>
    <w:p w14:paraId="640A5597" w14:textId="77777777" w:rsidR="00586346" w:rsidRPr="007A12CE" w:rsidRDefault="00586346" w:rsidP="007A12CE">
      <w:pPr>
        <w:pStyle w:val="ListParagraph"/>
        <w:spacing w:after="0" w:line="240" w:lineRule="auto"/>
        <w:ind w:left="1080"/>
        <w:jc w:val="both"/>
        <w:rPr>
          <w:rFonts w:ascii="Times New Roman" w:hAnsi="Times New Roman" w:cs="Times New Roman"/>
          <w:b/>
          <w:color w:val="0070C0"/>
          <w:lang w:val="en-GB"/>
        </w:rPr>
      </w:pPr>
    </w:p>
    <w:p w14:paraId="5CCF47CC" w14:textId="3FDBA52E" w:rsidR="0077776C" w:rsidRPr="00271A9B" w:rsidRDefault="0077776C">
      <w:pPr>
        <w:pStyle w:val="ListParagraph"/>
        <w:numPr>
          <w:ilvl w:val="0"/>
          <w:numId w:val="12"/>
        </w:numPr>
        <w:spacing w:line="240" w:lineRule="auto"/>
        <w:jc w:val="both"/>
        <w:rPr>
          <w:rFonts w:ascii="Times New Roman" w:hAnsi="Times New Roman" w:cs="Times New Roman"/>
          <w:lang w:val="en-US"/>
        </w:rPr>
      </w:pPr>
      <w:r w:rsidRPr="00271A9B">
        <w:rPr>
          <w:rFonts w:ascii="Times New Roman" w:hAnsi="Times New Roman" w:cs="Times New Roman"/>
          <w:lang w:val="en-US"/>
        </w:rPr>
        <w:t>The Constitution of the Republic of Tajikistan</w:t>
      </w:r>
      <w:r w:rsidRPr="00111895">
        <w:rPr>
          <w:rStyle w:val="FootnoteReference"/>
          <w:rFonts w:ascii="Times New Roman" w:hAnsi="Times New Roman" w:cs="Times New Roman"/>
        </w:rPr>
        <w:footnoteReference w:id="16"/>
      </w:r>
      <w:r w:rsidRPr="00271A9B">
        <w:rPr>
          <w:rFonts w:ascii="Times New Roman" w:hAnsi="Times New Roman" w:cs="Times New Roman"/>
          <w:lang w:val="en-US"/>
        </w:rPr>
        <w:t xml:space="preserve"> prohibits discrimination and guarantees the rights and freedoms of everyone, regardless of their nationality, race, gender, language, religion, political opinions, education, social and property status, and also guarantees the equality of men and women.</w:t>
      </w:r>
    </w:p>
    <w:p w14:paraId="170250BA" w14:textId="4833650A" w:rsidR="0077776C" w:rsidRPr="00103FFF" w:rsidRDefault="0077776C">
      <w:pPr>
        <w:pStyle w:val="ListParagraph"/>
        <w:numPr>
          <w:ilvl w:val="0"/>
          <w:numId w:val="12"/>
        </w:numPr>
        <w:spacing w:line="240" w:lineRule="auto"/>
        <w:jc w:val="both"/>
        <w:rPr>
          <w:rFonts w:ascii="Times New Roman" w:hAnsi="Times New Roman" w:cs="Times New Roman"/>
          <w:lang w:val="en-US"/>
        </w:rPr>
      </w:pPr>
      <w:r w:rsidRPr="00103FFF">
        <w:rPr>
          <w:rFonts w:ascii="Times New Roman" w:hAnsi="Times New Roman" w:cs="Times New Roman"/>
          <w:lang w:val="en-US"/>
        </w:rPr>
        <w:t>There are certain references to the prohibition of discrimination in other normative legal acts of Tajikistan, but the criminal record is not considered in any of them as having potential discriminatory feature. The list of discriminatory grounds is exhaustive and does not include "other grounds".</w:t>
      </w:r>
    </w:p>
    <w:p w14:paraId="4EDFAD76" w14:textId="3AFB5FF2" w:rsidR="0077776C" w:rsidRPr="00103FFF" w:rsidRDefault="005D41C4">
      <w:pPr>
        <w:pStyle w:val="ListParagraph"/>
        <w:numPr>
          <w:ilvl w:val="0"/>
          <w:numId w:val="12"/>
        </w:numPr>
        <w:spacing w:line="240" w:lineRule="auto"/>
        <w:jc w:val="both"/>
        <w:rPr>
          <w:rFonts w:ascii="Times New Roman" w:hAnsi="Times New Roman" w:cs="Times New Roman"/>
          <w:lang w:val="en-US"/>
        </w:rPr>
      </w:pPr>
      <w:r w:rsidRPr="00103FFF">
        <w:rPr>
          <w:rFonts w:ascii="Times New Roman" w:hAnsi="Times New Roman" w:cs="Times New Roman"/>
          <w:lang w:val="en-GB"/>
        </w:rPr>
        <w:t>T</w:t>
      </w:r>
      <w:r w:rsidR="0077776C" w:rsidRPr="00103FFF">
        <w:rPr>
          <w:rFonts w:ascii="Times New Roman" w:hAnsi="Times New Roman" w:cs="Times New Roman"/>
          <w:lang w:val="en-US"/>
        </w:rPr>
        <w:t>here is no unified anti-discrimination legislation in Tajikistan</w:t>
      </w:r>
      <w:r w:rsidRPr="00103FFF">
        <w:rPr>
          <w:rFonts w:ascii="Times New Roman" w:hAnsi="Times New Roman" w:cs="Times New Roman"/>
          <w:lang w:val="en-US"/>
        </w:rPr>
        <w:t xml:space="preserve"> at the time being</w:t>
      </w:r>
      <w:r w:rsidR="0077776C" w:rsidRPr="00103FFF">
        <w:rPr>
          <w:rFonts w:ascii="Times New Roman" w:hAnsi="Times New Roman" w:cs="Times New Roman"/>
          <w:lang w:val="en-US"/>
        </w:rPr>
        <w:t xml:space="preserve">, and the draft law on protection against discrimination </w:t>
      </w:r>
      <w:r w:rsidRPr="00103FFF">
        <w:rPr>
          <w:rFonts w:ascii="Times New Roman" w:hAnsi="Times New Roman" w:cs="Times New Roman"/>
          <w:lang w:val="en-US"/>
        </w:rPr>
        <w:t xml:space="preserve">is </w:t>
      </w:r>
      <w:r w:rsidR="0077776C" w:rsidRPr="00103FFF">
        <w:rPr>
          <w:rFonts w:ascii="Times New Roman" w:hAnsi="Times New Roman" w:cs="Times New Roman"/>
          <w:lang w:val="en-US"/>
        </w:rPr>
        <w:t>currently being developed</w:t>
      </w:r>
      <w:r w:rsidRPr="00103FFF">
        <w:rPr>
          <w:rFonts w:ascii="Times New Roman" w:hAnsi="Times New Roman" w:cs="Times New Roman"/>
          <w:lang w:val="en-US"/>
        </w:rPr>
        <w:t>, though it</w:t>
      </w:r>
      <w:r w:rsidR="0077776C" w:rsidRPr="00103FFF">
        <w:rPr>
          <w:rFonts w:ascii="Times New Roman" w:hAnsi="Times New Roman" w:cs="Times New Roman"/>
          <w:lang w:val="en-US"/>
        </w:rPr>
        <w:t xml:space="preserve"> does not include a prohibition of discrimination based on a criminal record.</w:t>
      </w:r>
    </w:p>
    <w:p w14:paraId="760E630D" w14:textId="7F593036" w:rsidR="0077776C" w:rsidRPr="00103FFF" w:rsidRDefault="0077776C">
      <w:pPr>
        <w:pStyle w:val="ListParagraph"/>
        <w:numPr>
          <w:ilvl w:val="0"/>
          <w:numId w:val="12"/>
        </w:numPr>
        <w:spacing w:line="240" w:lineRule="auto"/>
        <w:jc w:val="both"/>
        <w:rPr>
          <w:rFonts w:ascii="Times New Roman" w:hAnsi="Times New Roman" w:cs="Times New Roman"/>
          <w:lang w:val="en-US"/>
        </w:rPr>
      </w:pPr>
      <w:r w:rsidRPr="00103FFF">
        <w:rPr>
          <w:rFonts w:ascii="Times New Roman" w:hAnsi="Times New Roman" w:cs="Times New Roman"/>
          <w:lang w:val="en-US"/>
        </w:rPr>
        <w:t xml:space="preserve">There is a stigma in society </w:t>
      </w:r>
      <w:r w:rsidR="005D41C4" w:rsidRPr="00103FFF">
        <w:rPr>
          <w:rFonts w:ascii="Times New Roman" w:hAnsi="Times New Roman" w:cs="Times New Roman"/>
          <w:lang w:val="en-US"/>
        </w:rPr>
        <w:t>against</w:t>
      </w:r>
      <w:r w:rsidRPr="00103FFF">
        <w:rPr>
          <w:rFonts w:ascii="Times New Roman" w:hAnsi="Times New Roman" w:cs="Times New Roman"/>
          <w:lang w:val="en-US"/>
        </w:rPr>
        <w:t xml:space="preserve"> persons with a criminal record. Some examples indicate that the released, as well as their relatives, may be subjected to discrimination in</w:t>
      </w:r>
      <w:r w:rsidR="005D41C4" w:rsidRPr="00103FFF">
        <w:rPr>
          <w:rFonts w:ascii="Times New Roman" w:hAnsi="Times New Roman" w:cs="Times New Roman"/>
          <w:lang w:val="en-US"/>
        </w:rPr>
        <w:t xml:space="preserve"> terms of</w:t>
      </w:r>
      <w:r w:rsidRPr="00103FFF">
        <w:rPr>
          <w:rFonts w:ascii="Times New Roman" w:hAnsi="Times New Roman" w:cs="Times New Roman"/>
          <w:lang w:val="en-US"/>
        </w:rPr>
        <w:t xml:space="preserve"> employment and educational institutions.</w:t>
      </w:r>
      <w:r w:rsidR="005D41C4" w:rsidRPr="00103FFF">
        <w:rPr>
          <w:rStyle w:val="FootnoteReference"/>
          <w:rFonts w:ascii="Times New Roman" w:hAnsi="Times New Roman" w:cs="Times New Roman"/>
          <w:lang w:val="en-US"/>
        </w:rPr>
        <w:t xml:space="preserve"> </w:t>
      </w:r>
      <w:r w:rsidR="005D41C4" w:rsidRPr="00111895">
        <w:rPr>
          <w:rStyle w:val="FootnoteReference"/>
          <w:rFonts w:ascii="Times New Roman" w:hAnsi="Times New Roman" w:cs="Times New Roman"/>
        </w:rPr>
        <w:footnoteReference w:id="17"/>
      </w:r>
    </w:p>
    <w:p w14:paraId="72EB7C2C" w14:textId="74A4B19D" w:rsidR="005D41C4" w:rsidRPr="00103FFF" w:rsidRDefault="0077776C">
      <w:pPr>
        <w:pStyle w:val="ListParagraph"/>
        <w:numPr>
          <w:ilvl w:val="0"/>
          <w:numId w:val="12"/>
        </w:numPr>
        <w:spacing w:line="240" w:lineRule="auto"/>
        <w:jc w:val="both"/>
        <w:rPr>
          <w:rFonts w:ascii="Times New Roman" w:hAnsi="Times New Roman" w:cs="Times New Roman"/>
          <w:lang w:val="en-US"/>
        </w:rPr>
      </w:pPr>
      <w:r w:rsidRPr="00103FFF">
        <w:rPr>
          <w:rFonts w:ascii="Times New Roman" w:hAnsi="Times New Roman" w:cs="Times New Roman"/>
          <w:lang w:val="en-US"/>
        </w:rPr>
        <w:t>“The legislation of Tajikistan, including the Law of the Republic of Tajikistan “On State Guarantees of Equality of Men and Women and Equal Opportunities for Their Implementation” does not take into account double and even triple discrimination of women - former convicts.</w:t>
      </w:r>
    </w:p>
    <w:p w14:paraId="2CA52D71" w14:textId="77777777" w:rsidR="00B346E5" w:rsidRPr="004A49E2" w:rsidRDefault="00B346E5" w:rsidP="005D41C4">
      <w:pPr>
        <w:spacing w:after="0" w:line="240" w:lineRule="auto"/>
        <w:jc w:val="both"/>
        <w:rPr>
          <w:rFonts w:ascii="Times New Roman" w:hAnsi="Times New Roman" w:cs="Times New Roman"/>
          <w:bCs/>
          <w:lang w:val="en-US"/>
        </w:rPr>
      </w:pPr>
    </w:p>
    <w:p w14:paraId="57CD18E6" w14:textId="7ADE81E7" w:rsidR="00B346E5" w:rsidRPr="00271A9B" w:rsidRDefault="00141436" w:rsidP="00B346E5">
      <w:pPr>
        <w:spacing w:after="0"/>
        <w:jc w:val="both"/>
        <w:rPr>
          <w:rFonts w:ascii="Times New Roman" w:hAnsi="Times New Roman" w:cs="Times New Roman"/>
          <w:bCs/>
          <w:i/>
          <w:lang w:val="en-US"/>
        </w:rPr>
      </w:pPr>
      <w:r>
        <w:rPr>
          <w:rFonts w:ascii="Times New Roman" w:hAnsi="Times New Roman" w:cs="Times New Roman"/>
          <w:bCs/>
          <w:i/>
          <w:lang w:val="en-GB"/>
        </w:rPr>
        <w:t>Recommendations</w:t>
      </w:r>
      <w:r w:rsidR="00B346E5" w:rsidRPr="00271A9B">
        <w:rPr>
          <w:rFonts w:ascii="Times New Roman" w:hAnsi="Times New Roman" w:cs="Times New Roman"/>
          <w:bCs/>
          <w:i/>
          <w:lang w:val="en-US"/>
        </w:rPr>
        <w:t>:</w:t>
      </w:r>
    </w:p>
    <w:p w14:paraId="3D23E47F" w14:textId="4BB63D20" w:rsidR="0077776C" w:rsidRPr="00271A9B" w:rsidRDefault="0077776C">
      <w:pPr>
        <w:pStyle w:val="ListParagraph"/>
        <w:numPr>
          <w:ilvl w:val="0"/>
          <w:numId w:val="2"/>
        </w:numPr>
        <w:spacing w:line="240" w:lineRule="auto"/>
        <w:jc w:val="both"/>
        <w:rPr>
          <w:rFonts w:ascii="Times New Roman" w:hAnsi="Times New Roman" w:cs="Times New Roman"/>
          <w:i/>
          <w:lang w:val="en-US"/>
        </w:rPr>
      </w:pPr>
      <w:r w:rsidRPr="00271A9B">
        <w:rPr>
          <w:rFonts w:ascii="Times New Roman" w:hAnsi="Times New Roman" w:cs="Times New Roman"/>
          <w:i/>
          <w:lang w:val="en-GB"/>
        </w:rPr>
        <w:t xml:space="preserve">To </w:t>
      </w:r>
      <w:r w:rsidRPr="00271A9B">
        <w:rPr>
          <w:rFonts w:ascii="Times New Roman" w:hAnsi="Times New Roman" w:cs="Times New Roman"/>
          <w:i/>
          <w:lang w:val="en-US"/>
        </w:rPr>
        <w:t xml:space="preserve">adopt comprehensive anti-discrimination legislation in Tajikistan that includes prohibition of discrimination based on </w:t>
      </w:r>
      <w:r w:rsidRPr="00271A9B">
        <w:rPr>
          <w:rFonts w:ascii="Times New Roman" w:hAnsi="Times New Roman" w:cs="Times New Roman"/>
          <w:i/>
          <w:lang w:val="en-GB"/>
        </w:rPr>
        <w:t xml:space="preserve">availability of </w:t>
      </w:r>
      <w:r w:rsidRPr="00271A9B">
        <w:rPr>
          <w:rFonts w:ascii="Times New Roman" w:hAnsi="Times New Roman" w:cs="Times New Roman"/>
          <w:i/>
          <w:lang w:val="en-US"/>
        </w:rPr>
        <w:t>a criminal record.</w:t>
      </w:r>
    </w:p>
    <w:p w14:paraId="2501A0EC" w14:textId="79612454" w:rsidR="0077776C" w:rsidRPr="0077776C" w:rsidRDefault="0077776C">
      <w:pPr>
        <w:pStyle w:val="ListParagraph"/>
        <w:numPr>
          <w:ilvl w:val="0"/>
          <w:numId w:val="2"/>
        </w:numPr>
        <w:spacing w:line="240" w:lineRule="auto"/>
        <w:jc w:val="both"/>
        <w:rPr>
          <w:rFonts w:ascii="Times New Roman" w:hAnsi="Times New Roman" w:cs="Times New Roman"/>
          <w:i/>
          <w:lang w:val="en-US"/>
        </w:rPr>
      </w:pPr>
      <w:r>
        <w:rPr>
          <w:rFonts w:ascii="Times New Roman" w:hAnsi="Times New Roman" w:cs="Times New Roman"/>
          <w:i/>
          <w:lang w:val="en-GB"/>
        </w:rPr>
        <w:t>To consider</w:t>
      </w:r>
      <w:r w:rsidRPr="0077776C">
        <w:rPr>
          <w:rFonts w:ascii="Times New Roman" w:hAnsi="Times New Roman" w:cs="Times New Roman"/>
          <w:i/>
          <w:lang w:val="en-US"/>
        </w:rPr>
        <w:t xml:space="preserve"> the rights and interests of</w:t>
      </w:r>
      <w:r w:rsidR="00103FFF">
        <w:rPr>
          <w:rFonts w:ascii="Times New Roman" w:hAnsi="Times New Roman" w:cs="Times New Roman"/>
          <w:i/>
          <w:lang w:val="en-US"/>
        </w:rPr>
        <w:t xml:space="preserve"> </w:t>
      </w:r>
      <w:r w:rsidR="00851D96">
        <w:rPr>
          <w:rFonts w:ascii="Times New Roman" w:hAnsi="Times New Roman" w:cs="Times New Roman"/>
          <w:i/>
          <w:lang w:val="en-GB"/>
        </w:rPr>
        <w:t xml:space="preserve">ex-prisoners with due consideration of the needs of </w:t>
      </w:r>
      <w:r w:rsidRPr="0077776C">
        <w:rPr>
          <w:rFonts w:ascii="Times New Roman" w:hAnsi="Times New Roman" w:cs="Times New Roman"/>
          <w:i/>
          <w:lang w:val="en-US"/>
        </w:rPr>
        <w:t xml:space="preserve"> </w:t>
      </w:r>
      <w:r w:rsidR="00E62E80">
        <w:rPr>
          <w:rFonts w:ascii="Times New Roman" w:hAnsi="Times New Roman" w:cs="Times New Roman"/>
          <w:i/>
          <w:lang w:val="en-US"/>
        </w:rPr>
        <w:t>female ex-prisoners</w:t>
      </w:r>
      <w:r w:rsidRPr="0077776C">
        <w:rPr>
          <w:rFonts w:ascii="Times New Roman" w:hAnsi="Times New Roman" w:cs="Times New Roman"/>
          <w:i/>
          <w:lang w:val="en-US"/>
        </w:rPr>
        <w:t xml:space="preserve"> in state program and strategic documents of the Republic of Tajikistan.</w:t>
      </w:r>
    </w:p>
    <w:p w14:paraId="4A874DD5" w14:textId="3F7809B7" w:rsidR="0077776C" w:rsidRPr="0077776C" w:rsidRDefault="0077776C">
      <w:pPr>
        <w:pStyle w:val="ListParagraph"/>
        <w:numPr>
          <w:ilvl w:val="0"/>
          <w:numId w:val="2"/>
        </w:numPr>
        <w:spacing w:line="240" w:lineRule="auto"/>
        <w:jc w:val="both"/>
        <w:rPr>
          <w:rFonts w:ascii="Times New Roman" w:hAnsi="Times New Roman" w:cs="Times New Roman"/>
          <w:i/>
          <w:lang w:val="en-US"/>
        </w:rPr>
      </w:pPr>
      <w:r>
        <w:rPr>
          <w:rFonts w:ascii="Times New Roman" w:hAnsi="Times New Roman" w:cs="Times New Roman"/>
          <w:i/>
          <w:lang w:val="en-GB"/>
        </w:rPr>
        <w:lastRenderedPageBreak/>
        <w:t xml:space="preserve">To </w:t>
      </w:r>
      <w:r w:rsidRPr="0077776C">
        <w:rPr>
          <w:rFonts w:ascii="Times New Roman" w:hAnsi="Times New Roman" w:cs="Times New Roman"/>
          <w:i/>
          <w:lang w:val="en-US"/>
        </w:rPr>
        <w:t>inform the public</w:t>
      </w:r>
      <w:r w:rsidRPr="0077776C">
        <w:rPr>
          <w:rFonts w:ascii="Times New Roman" w:hAnsi="Times New Roman" w:cs="Times New Roman"/>
          <w:i/>
          <w:lang w:val="en-GB"/>
        </w:rPr>
        <w:t xml:space="preserve"> </w:t>
      </w:r>
      <w:r>
        <w:rPr>
          <w:rFonts w:ascii="Times New Roman" w:hAnsi="Times New Roman" w:cs="Times New Roman"/>
          <w:i/>
          <w:lang w:val="en-GB"/>
        </w:rPr>
        <w:t>extensively using mass</w:t>
      </w:r>
      <w:r w:rsidRPr="0077776C">
        <w:rPr>
          <w:rFonts w:ascii="Times New Roman" w:hAnsi="Times New Roman" w:cs="Times New Roman"/>
          <w:i/>
          <w:lang w:val="en-US"/>
        </w:rPr>
        <w:t xml:space="preserve"> media </w:t>
      </w:r>
      <w:r>
        <w:rPr>
          <w:rFonts w:ascii="Times New Roman" w:hAnsi="Times New Roman" w:cs="Times New Roman"/>
          <w:i/>
          <w:lang w:val="en-US"/>
        </w:rPr>
        <w:t xml:space="preserve">sources </w:t>
      </w:r>
      <w:r w:rsidRPr="0077776C">
        <w:rPr>
          <w:rFonts w:ascii="Times New Roman" w:hAnsi="Times New Roman" w:cs="Times New Roman"/>
          <w:i/>
          <w:lang w:val="en-US"/>
        </w:rPr>
        <w:t>about the problems of former convicts to eradicate stereotypes that exist about this category of the population.</w:t>
      </w:r>
    </w:p>
    <w:p w14:paraId="4A8DA16E" w14:textId="63F80DDC" w:rsidR="00B346E5" w:rsidRDefault="0077776C">
      <w:pPr>
        <w:pStyle w:val="ListParagraph"/>
        <w:numPr>
          <w:ilvl w:val="0"/>
          <w:numId w:val="2"/>
        </w:numPr>
        <w:spacing w:line="240" w:lineRule="auto"/>
        <w:jc w:val="both"/>
        <w:rPr>
          <w:rFonts w:ascii="Times New Roman" w:hAnsi="Times New Roman" w:cs="Times New Roman"/>
          <w:i/>
          <w:lang w:val="en-US"/>
        </w:rPr>
      </w:pPr>
      <w:r>
        <w:rPr>
          <w:rFonts w:ascii="Times New Roman" w:hAnsi="Times New Roman" w:cs="Times New Roman"/>
          <w:i/>
          <w:lang w:val="en-US"/>
        </w:rPr>
        <w:t>To provide liability for e</w:t>
      </w:r>
      <w:r w:rsidRPr="0077776C">
        <w:rPr>
          <w:rFonts w:ascii="Times New Roman" w:hAnsi="Times New Roman" w:cs="Times New Roman"/>
          <w:i/>
          <w:lang w:val="en-US"/>
        </w:rPr>
        <w:t xml:space="preserve">mployers and employees of educational institutions for refusing to hire </w:t>
      </w:r>
      <w:r w:rsidR="00E62E80">
        <w:rPr>
          <w:rFonts w:ascii="Times New Roman" w:hAnsi="Times New Roman" w:cs="Times New Roman"/>
          <w:i/>
          <w:lang w:val="en-US"/>
        </w:rPr>
        <w:t xml:space="preserve">ex-prisoners </w:t>
      </w:r>
      <w:r w:rsidRPr="0077776C">
        <w:rPr>
          <w:rFonts w:ascii="Times New Roman" w:hAnsi="Times New Roman" w:cs="Times New Roman"/>
          <w:i/>
          <w:lang w:val="en-US"/>
        </w:rPr>
        <w:t>and educational institutions due to a criminal record</w:t>
      </w:r>
      <w:r w:rsidR="00B346E5" w:rsidRPr="0077776C">
        <w:rPr>
          <w:rFonts w:ascii="Times New Roman" w:hAnsi="Times New Roman" w:cs="Times New Roman"/>
          <w:i/>
          <w:lang w:val="en-US"/>
        </w:rPr>
        <w:t>.</w:t>
      </w:r>
      <w:r w:rsidR="00B346E5" w:rsidRPr="00111895">
        <w:rPr>
          <w:rStyle w:val="FootnoteReference"/>
          <w:rFonts w:ascii="Times New Roman" w:hAnsi="Times New Roman" w:cs="Times New Roman"/>
          <w:i/>
        </w:rPr>
        <w:footnoteReference w:id="18"/>
      </w:r>
    </w:p>
    <w:p w14:paraId="3E388BA9" w14:textId="1FDF0D44" w:rsidR="00C60E38" w:rsidRDefault="00C60E38" w:rsidP="00C60E38">
      <w:pPr>
        <w:pStyle w:val="ListParagraph"/>
        <w:spacing w:line="240" w:lineRule="auto"/>
        <w:jc w:val="both"/>
        <w:rPr>
          <w:rFonts w:ascii="Times New Roman" w:hAnsi="Times New Roman" w:cs="Times New Roman"/>
          <w:i/>
          <w:lang w:val="en-US"/>
        </w:rPr>
      </w:pPr>
    </w:p>
    <w:p w14:paraId="076AD52F" w14:textId="4E1DE5B2" w:rsidR="00D34746" w:rsidRPr="007A12CE" w:rsidRDefault="00B550D7">
      <w:pPr>
        <w:pStyle w:val="ListParagraph"/>
        <w:numPr>
          <w:ilvl w:val="0"/>
          <w:numId w:val="7"/>
        </w:numPr>
        <w:spacing w:line="240" w:lineRule="auto"/>
        <w:jc w:val="both"/>
        <w:rPr>
          <w:rFonts w:ascii="Times New Roman" w:hAnsi="Times New Roman" w:cs="Times New Roman"/>
          <w:b/>
          <w:color w:val="0070C0"/>
          <w:lang w:val="en-US"/>
        </w:rPr>
      </w:pPr>
      <w:r>
        <w:rPr>
          <w:rFonts w:ascii="Times New Roman" w:hAnsi="Times New Roman" w:cs="Times New Roman"/>
          <w:b/>
          <w:color w:val="0070C0"/>
          <w:lang w:val="en-GB"/>
        </w:rPr>
        <w:t>Rehabilitation and reintegration</w:t>
      </w:r>
    </w:p>
    <w:p w14:paraId="236C79DE" w14:textId="77777777" w:rsidR="00463F14" w:rsidRPr="00B550D7" w:rsidRDefault="00463F14" w:rsidP="007A12CE">
      <w:pPr>
        <w:pStyle w:val="ListParagraph"/>
        <w:spacing w:line="240" w:lineRule="auto"/>
        <w:ind w:left="1080"/>
        <w:jc w:val="both"/>
        <w:rPr>
          <w:rFonts w:ascii="Times New Roman" w:hAnsi="Times New Roman" w:cs="Times New Roman"/>
          <w:b/>
          <w:color w:val="0070C0"/>
          <w:lang w:val="en-US"/>
        </w:rPr>
      </w:pPr>
    </w:p>
    <w:p w14:paraId="41B6F74B" w14:textId="1347482C" w:rsidR="00B550D7" w:rsidRPr="00271A9B" w:rsidRDefault="00B550D7">
      <w:pPr>
        <w:pStyle w:val="ListParagraph"/>
        <w:numPr>
          <w:ilvl w:val="0"/>
          <w:numId w:val="13"/>
        </w:numPr>
        <w:spacing w:line="240" w:lineRule="auto"/>
        <w:jc w:val="both"/>
        <w:rPr>
          <w:rFonts w:ascii="Times New Roman" w:hAnsi="Times New Roman" w:cs="Times New Roman"/>
          <w:lang w:val="en-US"/>
        </w:rPr>
      </w:pPr>
      <w:r w:rsidRPr="00271A9B">
        <w:rPr>
          <w:rFonts w:ascii="Times New Roman" w:hAnsi="Times New Roman" w:cs="Times New Roman"/>
          <w:lang w:val="en-US"/>
        </w:rPr>
        <w:t xml:space="preserve">The </w:t>
      </w:r>
      <w:r w:rsidR="00141436" w:rsidRPr="00271A9B">
        <w:rPr>
          <w:rFonts w:ascii="Times New Roman" w:hAnsi="Times New Roman" w:cs="Times New Roman"/>
          <w:lang w:val="en-US"/>
        </w:rPr>
        <w:t xml:space="preserve">penitentiary institutions, where the </w:t>
      </w:r>
      <w:r w:rsidRPr="00271A9B">
        <w:rPr>
          <w:rFonts w:ascii="Times New Roman" w:hAnsi="Times New Roman" w:cs="Times New Roman"/>
          <w:lang w:val="en-US"/>
        </w:rPr>
        <w:t>convict</w:t>
      </w:r>
      <w:r w:rsidR="00141436" w:rsidRPr="00271A9B">
        <w:rPr>
          <w:rFonts w:ascii="Times New Roman" w:hAnsi="Times New Roman" w:cs="Times New Roman"/>
          <w:lang w:val="en-US"/>
        </w:rPr>
        <w:t>s</w:t>
      </w:r>
      <w:r w:rsidRPr="00271A9B">
        <w:rPr>
          <w:rFonts w:ascii="Times New Roman" w:hAnsi="Times New Roman" w:cs="Times New Roman"/>
          <w:lang w:val="en-US"/>
        </w:rPr>
        <w:t xml:space="preserve"> </w:t>
      </w:r>
      <w:r w:rsidR="00141436" w:rsidRPr="00271A9B">
        <w:rPr>
          <w:rFonts w:ascii="Times New Roman" w:hAnsi="Times New Roman" w:cs="Times New Roman"/>
          <w:lang w:val="en-US"/>
        </w:rPr>
        <w:t>are</w:t>
      </w:r>
      <w:r w:rsidRPr="00271A9B">
        <w:rPr>
          <w:rFonts w:ascii="Times New Roman" w:hAnsi="Times New Roman" w:cs="Times New Roman"/>
          <w:lang w:val="en-US"/>
        </w:rPr>
        <w:t xml:space="preserve"> serving </w:t>
      </w:r>
      <w:r w:rsidR="00141436" w:rsidRPr="00271A9B">
        <w:rPr>
          <w:rFonts w:ascii="Times New Roman" w:hAnsi="Times New Roman" w:cs="Times New Roman"/>
          <w:lang w:val="en-US"/>
        </w:rPr>
        <w:t>the</w:t>
      </w:r>
      <w:r w:rsidRPr="00271A9B">
        <w:rPr>
          <w:rFonts w:ascii="Times New Roman" w:hAnsi="Times New Roman" w:cs="Times New Roman"/>
          <w:lang w:val="en-US"/>
        </w:rPr>
        <w:t xml:space="preserve"> sentence, include the </w:t>
      </w:r>
      <w:r w:rsidR="00141436" w:rsidRPr="00271A9B">
        <w:rPr>
          <w:rFonts w:ascii="Times New Roman" w:hAnsi="Times New Roman" w:cs="Times New Roman"/>
          <w:lang w:val="en-US"/>
        </w:rPr>
        <w:t>activities aimed at preparing</w:t>
      </w:r>
      <w:r w:rsidRPr="00271A9B">
        <w:rPr>
          <w:rFonts w:ascii="Times New Roman" w:hAnsi="Times New Roman" w:cs="Times New Roman"/>
          <w:lang w:val="en-US"/>
        </w:rPr>
        <w:t xml:space="preserve"> </w:t>
      </w:r>
      <w:r w:rsidR="00141436" w:rsidRPr="00271A9B">
        <w:rPr>
          <w:rFonts w:ascii="Times New Roman" w:hAnsi="Times New Roman" w:cs="Times New Roman"/>
          <w:lang w:val="en-US"/>
        </w:rPr>
        <w:t>the</w:t>
      </w:r>
      <w:r w:rsidRPr="00271A9B">
        <w:rPr>
          <w:rFonts w:ascii="Times New Roman" w:hAnsi="Times New Roman" w:cs="Times New Roman"/>
          <w:lang w:val="en-US"/>
        </w:rPr>
        <w:t xml:space="preserve"> convicts for release, </w:t>
      </w:r>
      <w:r w:rsidR="00141436" w:rsidRPr="00271A9B">
        <w:rPr>
          <w:rFonts w:ascii="Times New Roman" w:hAnsi="Times New Roman" w:cs="Times New Roman"/>
          <w:lang w:val="en-US"/>
        </w:rPr>
        <w:t>coordination</w:t>
      </w:r>
      <w:r w:rsidRPr="00271A9B">
        <w:rPr>
          <w:rFonts w:ascii="Times New Roman" w:hAnsi="Times New Roman" w:cs="Times New Roman"/>
          <w:lang w:val="en-US"/>
        </w:rPr>
        <w:t xml:space="preserve"> with state bodies and public organizations to provide them with </w:t>
      </w:r>
      <w:r w:rsidR="00141436" w:rsidRPr="00271A9B">
        <w:rPr>
          <w:rFonts w:ascii="Times New Roman" w:hAnsi="Times New Roman" w:cs="Times New Roman"/>
          <w:lang w:val="en-US"/>
        </w:rPr>
        <w:t>employment and housing</w:t>
      </w:r>
      <w:r w:rsidRPr="00271A9B">
        <w:rPr>
          <w:rFonts w:ascii="Times New Roman" w:hAnsi="Times New Roman" w:cs="Times New Roman"/>
          <w:lang w:val="en-US"/>
        </w:rPr>
        <w:t>.</w:t>
      </w:r>
      <w:r w:rsidR="00141436" w:rsidRPr="00271A9B">
        <w:rPr>
          <w:rFonts w:ascii="Times New Roman" w:hAnsi="Times New Roman" w:cs="Times New Roman"/>
          <w:vertAlign w:val="superscript"/>
          <w:lang w:val="en-US"/>
        </w:rPr>
        <w:t xml:space="preserve"> </w:t>
      </w:r>
      <w:r w:rsidR="00141436" w:rsidRPr="00111895">
        <w:rPr>
          <w:vertAlign w:val="superscript"/>
        </w:rPr>
        <w:footnoteReference w:id="19"/>
      </w:r>
    </w:p>
    <w:p w14:paraId="2339CA38" w14:textId="7DBBDE4B" w:rsidR="00B550D7" w:rsidRPr="00851D96" w:rsidRDefault="00B550D7">
      <w:pPr>
        <w:pStyle w:val="ListParagraph"/>
        <w:numPr>
          <w:ilvl w:val="0"/>
          <w:numId w:val="13"/>
        </w:numPr>
        <w:spacing w:line="240" w:lineRule="auto"/>
        <w:jc w:val="both"/>
        <w:rPr>
          <w:rFonts w:ascii="Times New Roman" w:hAnsi="Times New Roman" w:cs="Times New Roman"/>
          <w:lang w:val="en-US"/>
        </w:rPr>
      </w:pPr>
      <w:r w:rsidRPr="00851D96">
        <w:rPr>
          <w:rFonts w:ascii="Times New Roman" w:hAnsi="Times New Roman" w:cs="Times New Roman"/>
          <w:lang w:val="en-US"/>
        </w:rPr>
        <w:t xml:space="preserve">The country lacks </w:t>
      </w:r>
      <w:r w:rsidR="00141436" w:rsidRPr="00851D96">
        <w:rPr>
          <w:rFonts w:ascii="Times New Roman" w:hAnsi="Times New Roman" w:cs="Times New Roman"/>
          <w:lang w:val="en-US"/>
        </w:rPr>
        <w:t>specific</w:t>
      </w:r>
      <w:r w:rsidRPr="00851D96">
        <w:rPr>
          <w:rFonts w:ascii="Times New Roman" w:hAnsi="Times New Roman" w:cs="Times New Roman"/>
          <w:lang w:val="en-US"/>
        </w:rPr>
        <w:t xml:space="preserve"> legislation and special programs to support and </w:t>
      </w:r>
      <w:r w:rsidR="00141436" w:rsidRPr="00851D96">
        <w:rPr>
          <w:rFonts w:ascii="Times New Roman" w:hAnsi="Times New Roman" w:cs="Times New Roman"/>
          <w:lang w:val="en-US"/>
        </w:rPr>
        <w:t>reintegrate</w:t>
      </w:r>
      <w:r w:rsidRPr="00851D96">
        <w:rPr>
          <w:rFonts w:ascii="Times New Roman" w:hAnsi="Times New Roman" w:cs="Times New Roman"/>
          <w:lang w:val="en-US"/>
        </w:rPr>
        <w:t xml:space="preserve"> </w:t>
      </w:r>
      <w:r w:rsidR="000D11B0" w:rsidRPr="00851D96">
        <w:rPr>
          <w:rFonts w:ascii="Times New Roman" w:hAnsi="Times New Roman" w:cs="Times New Roman"/>
          <w:lang w:val="en-US"/>
        </w:rPr>
        <w:t xml:space="preserve">ex-prisoners </w:t>
      </w:r>
      <w:r w:rsidR="00141436" w:rsidRPr="00851D96">
        <w:rPr>
          <w:rFonts w:ascii="Times New Roman" w:hAnsi="Times New Roman" w:cs="Times New Roman"/>
          <w:lang w:val="en-US"/>
        </w:rPr>
        <w:t>to the society</w:t>
      </w:r>
      <w:r w:rsidRPr="00851D96">
        <w:rPr>
          <w:rFonts w:ascii="Times New Roman" w:hAnsi="Times New Roman" w:cs="Times New Roman"/>
          <w:lang w:val="en-US"/>
        </w:rPr>
        <w:t>, including female</w:t>
      </w:r>
      <w:r w:rsidR="00141436" w:rsidRPr="00851D96">
        <w:rPr>
          <w:rFonts w:ascii="Times New Roman" w:hAnsi="Times New Roman" w:cs="Times New Roman"/>
          <w:lang w:val="en-US"/>
        </w:rPr>
        <w:t>s</w:t>
      </w:r>
      <w:r w:rsidRPr="00851D96">
        <w:rPr>
          <w:rFonts w:ascii="Times New Roman" w:hAnsi="Times New Roman" w:cs="Times New Roman"/>
          <w:lang w:val="en-US"/>
        </w:rPr>
        <w:t xml:space="preserve">, </w:t>
      </w:r>
      <w:r w:rsidR="00141436" w:rsidRPr="00851D96">
        <w:rPr>
          <w:rFonts w:ascii="Times New Roman" w:hAnsi="Times New Roman" w:cs="Times New Roman"/>
          <w:lang w:val="en-US"/>
        </w:rPr>
        <w:t>moreover</w:t>
      </w:r>
      <w:r w:rsidRPr="00851D96">
        <w:rPr>
          <w:rFonts w:ascii="Times New Roman" w:hAnsi="Times New Roman" w:cs="Times New Roman"/>
          <w:lang w:val="en-US"/>
        </w:rPr>
        <w:t xml:space="preserve"> there are no state temporary centers where former convicts can receive temporary housing, legal, medical, </w:t>
      </w:r>
      <w:r w:rsidR="00141436" w:rsidRPr="00851D96">
        <w:rPr>
          <w:rFonts w:ascii="Times New Roman" w:hAnsi="Times New Roman" w:cs="Times New Roman"/>
          <w:lang w:val="en-US"/>
        </w:rPr>
        <w:t>psychological,</w:t>
      </w:r>
      <w:r w:rsidRPr="00851D96">
        <w:rPr>
          <w:rFonts w:ascii="Times New Roman" w:hAnsi="Times New Roman" w:cs="Times New Roman"/>
          <w:lang w:val="en-US"/>
        </w:rPr>
        <w:t xml:space="preserve"> and other assistance, </w:t>
      </w:r>
      <w:r w:rsidR="00141436" w:rsidRPr="00851D96">
        <w:rPr>
          <w:rFonts w:ascii="Times New Roman" w:hAnsi="Times New Roman" w:cs="Times New Roman"/>
          <w:lang w:val="en-US"/>
        </w:rPr>
        <w:t>reissue</w:t>
      </w:r>
      <w:r w:rsidRPr="00851D96">
        <w:rPr>
          <w:rFonts w:ascii="Times New Roman" w:hAnsi="Times New Roman" w:cs="Times New Roman"/>
          <w:lang w:val="en-US"/>
        </w:rPr>
        <w:t xml:space="preserve"> documents.</w:t>
      </w:r>
    </w:p>
    <w:p w14:paraId="2940281C" w14:textId="5F2D4636" w:rsidR="00712A2F" w:rsidRPr="00851D96" w:rsidRDefault="00141436">
      <w:pPr>
        <w:pStyle w:val="ListParagraph"/>
        <w:numPr>
          <w:ilvl w:val="0"/>
          <w:numId w:val="13"/>
        </w:numPr>
        <w:spacing w:line="240" w:lineRule="auto"/>
        <w:jc w:val="both"/>
        <w:rPr>
          <w:rFonts w:ascii="Times New Roman" w:hAnsi="Times New Roman" w:cs="Times New Roman"/>
          <w:lang w:val="en-US"/>
        </w:rPr>
      </w:pPr>
      <w:r w:rsidRPr="00851D96">
        <w:rPr>
          <w:rFonts w:ascii="Times New Roman" w:hAnsi="Times New Roman" w:cs="Times New Roman"/>
          <w:lang w:val="en-GB"/>
        </w:rPr>
        <w:t>Penitentiary</w:t>
      </w:r>
      <w:r w:rsidR="00B550D7" w:rsidRPr="00851D96">
        <w:rPr>
          <w:rFonts w:ascii="Times New Roman" w:hAnsi="Times New Roman" w:cs="Times New Roman"/>
          <w:lang w:val="en-US"/>
        </w:rPr>
        <w:t xml:space="preserve"> institutions experience difficulties </w:t>
      </w:r>
      <w:r w:rsidRPr="00851D96">
        <w:rPr>
          <w:rFonts w:ascii="Times New Roman" w:hAnsi="Times New Roman" w:cs="Times New Roman"/>
          <w:lang w:val="en-US"/>
        </w:rPr>
        <w:t>in</w:t>
      </w:r>
      <w:r w:rsidR="00B550D7" w:rsidRPr="00851D96">
        <w:rPr>
          <w:rFonts w:ascii="Times New Roman" w:hAnsi="Times New Roman" w:cs="Times New Roman"/>
          <w:lang w:val="en-US"/>
        </w:rPr>
        <w:t xml:space="preserve"> organiz</w:t>
      </w:r>
      <w:r w:rsidRPr="00851D96">
        <w:rPr>
          <w:rFonts w:ascii="Times New Roman" w:hAnsi="Times New Roman" w:cs="Times New Roman"/>
          <w:lang w:val="en-US"/>
        </w:rPr>
        <w:t xml:space="preserve">ing </w:t>
      </w:r>
      <w:r w:rsidR="00B550D7" w:rsidRPr="00851D96">
        <w:rPr>
          <w:rFonts w:ascii="Times New Roman" w:hAnsi="Times New Roman" w:cs="Times New Roman"/>
          <w:lang w:val="en-US"/>
        </w:rPr>
        <w:t xml:space="preserve">educational </w:t>
      </w:r>
      <w:r w:rsidRPr="00851D96">
        <w:rPr>
          <w:rFonts w:ascii="Times New Roman" w:hAnsi="Times New Roman" w:cs="Times New Roman"/>
          <w:lang w:val="en-US"/>
        </w:rPr>
        <w:t>activities</w:t>
      </w:r>
      <w:r w:rsidR="00B550D7" w:rsidRPr="00851D96">
        <w:rPr>
          <w:rFonts w:ascii="Times New Roman" w:hAnsi="Times New Roman" w:cs="Times New Roman"/>
          <w:lang w:val="en-US"/>
        </w:rPr>
        <w:t xml:space="preserve"> due to the lack of qualified personnel - psychologists, social workers, human rights specialists</w:t>
      </w:r>
      <w:r w:rsidR="00712A2F" w:rsidRPr="00851D96">
        <w:rPr>
          <w:rFonts w:ascii="Times New Roman" w:hAnsi="Times New Roman" w:cs="Times New Roman"/>
          <w:lang w:val="en-US"/>
        </w:rPr>
        <w:t xml:space="preserve">. </w:t>
      </w:r>
    </w:p>
    <w:p w14:paraId="1D4F919E" w14:textId="77777777" w:rsidR="00CE523A" w:rsidRPr="00141436" w:rsidRDefault="00CE523A">
      <w:pPr>
        <w:pStyle w:val="ListParagraph"/>
        <w:tabs>
          <w:tab w:val="left" w:pos="0"/>
          <w:tab w:val="left" w:pos="426"/>
        </w:tabs>
        <w:spacing w:after="0" w:line="240" w:lineRule="auto"/>
        <w:jc w:val="both"/>
        <w:rPr>
          <w:rFonts w:ascii="Times New Roman" w:hAnsi="Times New Roman" w:cs="Times New Roman"/>
          <w:lang w:val="en-US"/>
        </w:rPr>
      </w:pPr>
    </w:p>
    <w:p w14:paraId="10920CE7" w14:textId="13D96806" w:rsidR="00D34746" w:rsidRPr="0017524E" w:rsidRDefault="00B550D7" w:rsidP="00D34746">
      <w:pPr>
        <w:spacing w:after="0" w:line="240" w:lineRule="auto"/>
        <w:ind w:left="360"/>
        <w:jc w:val="both"/>
        <w:rPr>
          <w:rFonts w:ascii="Times New Roman" w:hAnsi="Times New Roman" w:cs="Times New Roman"/>
          <w:i/>
          <w:lang w:val="en-US"/>
        </w:rPr>
      </w:pPr>
      <w:r>
        <w:rPr>
          <w:rFonts w:ascii="Times New Roman" w:hAnsi="Times New Roman" w:cs="Times New Roman"/>
          <w:i/>
          <w:lang w:val="en-GB"/>
        </w:rPr>
        <w:t>Recommendations</w:t>
      </w:r>
      <w:r w:rsidR="00D34746" w:rsidRPr="0017524E">
        <w:rPr>
          <w:rFonts w:ascii="Times New Roman" w:hAnsi="Times New Roman" w:cs="Times New Roman"/>
          <w:i/>
          <w:lang w:val="en-US"/>
        </w:rPr>
        <w:t>:</w:t>
      </w:r>
    </w:p>
    <w:p w14:paraId="5AE1FA37" w14:textId="5AF51350" w:rsidR="00B550D7" w:rsidRPr="0017524E" w:rsidRDefault="00B550D7">
      <w:pPr>
        <w:pStyle w:val="ListParagraph"/>
        <w:numPr>
          <w:ilvl w:val="0"/>
          <w:numId w:val="19"/>
        </w:numPr>
        <w:spacing w:after="0" w:line="240" w:lineRule="auto"/>
        <w:jc w:val="both"/>
        <w:rPr>
          <w:rFonts w:ascii="Times New Roman" w:hAnsi="Times New Roman" w:cs="Times New Roman"/>
          <w:i/>
          <w:lang w:val="en-US"/>
        </w:rPr>
      </w:pPr>
      <w:r w:rsidRPr="0017524E">
        <w:rPr>
          <w:rFonts w:ascii="Times New Roman" w:hAnsi="Times New Roman" w:cs="Times New Roman"/>
          <w:i/>
          <w:lang w:val="en-GB"/>
        </w:rPr>
        <w:t xml:space="preserve">To </w:t>
      </w:r>
      <w:r w:rsidR="00E62E80" w:rsidRPr="0017524E">
        <w:rPr>
          <w:rFonts w:ascii="Times New Roman" w:hAnsi="Times New Roman" w:cs="Times New Roman"/>
          <w:i/>
          <w:lang w:val="en-US"/>
        </w:rPr>
        <w:t>adopt</w:t>
      </w:r>
      <w:r w:rsidRPr="0017524E">
        <w:rPr>
          <w:rFonts w:ascii="Times New Roman" w:hAnsi="Times New Roman" w:cs="Times New Roman"/>
          <w:i/>
          <w:lang w:val="en-US"/>
        </w:rPr>
        <w:t xml:space="preserve"> state program for the reintegration of former convicts in the society, with specific emphasis on gender aspects.</w:t>
      </w:r>
    </w:p>
    <w:p w14:paraId="2A48F50F" w14:textId="4B8C7A37" w:rsidR="00B550D7" w:rsidRPr="00E23684" w:rsidRDefault="00B550D7">
      <w:pPr>
        <w:pStyle w:val="ListParagraph"/>
        <w:numPr>
          <w:ilvl w:val="0"/>
          <w:numId w:val="19"/>
        </w:numPr>
        <w:spacing w:after="0" w:line="240" w:lineRule="auto"/>
        <w:jc w:val="both"/>
        <w:rPr>
          <w:rFonts w:ascii="Times New Roman" w:hAnsi="Times New Roman" w:cs="Times New Roman"/>
          <w:i/>
          <w:lang w:val="en-US"/>
        </w:rPr>
      </w:pPr>
      <w:r w:rsidRPr="00E23684">
        <w:rPr>
          <w:rFonts w:ascii="Times New Roman" w:hAnsi="Times New Roman" w:cs="Times New Roman"/>
          <w:i/>
          <w:lang w:val="en-US"/>
        </w:rPr>
        <w:t>To facilitate the resocialization and reintegration of former convicts through the establishment of temporary residence centers for released persons and by providing legal, psychological, medical and other assistance, taking into account risks related to multiple discrimination against women.</w:t>
      </w:r>
    </w:p>
    <w:p w14:paraId="089E6E58" w14:textId="00CF7D9A" w:rsidR="000D017F" w:rsidRPr="00E23684" w:rsidRDefault="00B550D7">
      <w:pPr>
        <w:pStyle w:val="ListParagraph"/>
        <w:numPr>
          <w:ilvl w:val="0"/>
          <w:numId w:val="19"/>
        </w:numPr>
        <w:spacing w:after="0" w:line="240" w:lineRule="auto"/>
        <w:jc w:val="both"/>
        <w:rPr>
          <w:rFonts w:ascii="Times New Roman" w:hAnsi="Times New Roman" w:cs="Times New Roman"/>
          <w:i/>
          <w:lang w:val="en-US"/>
        </w:rPr>
      </w:pPr>
      <w:r w:rsidRPr="00E23684">
        <w:rPr>
          <w:rFonts w:ascii="Times New Roman" w:hAnsi="Times New Roman" w:cs="Times New Roman"/>
          <w:i/>
          <w:lang w:val="en-US"/>
        </w:rPr>
        <w:t>“To develop cooperation between institutions of the penitentiary system with state authorities, local self-government, social rehabilitation centers, employment services for the implementation of vocational education and training programs for convicts and released persons, to develop regional programs or agreements on assistance in obtaining labour and support household arrangements for persons released from prisons"</w:t>
      </w:r>
      <w:r w:rsidR="000D017F" w:rsidRPr="00E23684">
        <w:rPr>
          <w:rFonts w:ascii="Times New Roman" w:hAnsi="Times New Roman" w:cs="Times New Roman"/>
          <w:i/>
          <w:lang w:val="en-US"/>
        </w:rPr>
        <w:t>.</w:t>
      </w:r>
      <w:r w:rsidR="000D017F" w:rsidRPr="00111895">
        <w:rPr>
          <w:rStyle w:val="FootnoteReference"/>
          <w:rFonts w:ascii="Times New Roman" w:hAnsi="Times New Roman" w:cs="Times New Roman"/>
          <w:i/>
        </w:rPr>
        <w:footnoteReference w:id="20"/>
      </w:r>
    </w:p>
    <w:p w14:paraId="40FBD2C7" w14:textId="77777777" w:rsidR="00D34746" w:rsidRPr="00B550D7" w:rsidRDefault="00D34746" w:rsidP="00D34746">
      <w:pPr>
        <w:pStyle w:val="ListParagraph"/>
        <w:spacing w:after="0" w:line="240" w:lineRule="auto"/>
        <w:jc w:val="both"/>
        <w:rPr>
          <w:rFonts w:ascii="Times New Roman" w:hAnsi="Times New Roman" w:cs="Times New Roman"/>
          <w:i/>
          <w:lang w:val="en-US"/>
        </w:rPr>
      </w:pPr>
    </w:p>
    <w:p w14:paraId="17D1E799" w14:textId="2C54E8C5" w:rsidR="002E22E2" w:rsidRPr="007A12CE" w:rsidRDefault="00AD1179">
      <w:pPr>
        <w:pStyle w:val="NormalWeb"/>
        <w:numPr>
          <w:ilvl w:val="0"/>
          <w:numId w:val="7"/>
        </w:numPr>
        <w:shd w:val="clear" w:color="auto" w:fill="FFFFFF"/>
        <w:spacing w:before="0" w:beforeAutospacing="0" w:after="0" w:afterAutospacing="0"/>
        <w:jc w:val="both"/>
        <w:rPr>
          <w:b/>
          <w:color w:val="0070C0"/>
          <w:sz w:val="22"/>
          <w:szCs w:val="22"/>
          <w:lang w:val="en-US"/>
        </w:rPr>
      </w:pPr>
      <w:r>
        <w:rPr>
          <w:b/>
          <w:color w:val="0070C0"/>
          <w:sz w:val="22"/>
          <w:szCs w:val="22"/>
          <w:lang w:val="en-GB"/>
        </w:rPr>
        <w:t xml:space="preserve">Acquisition and reissuance of the documents </w:t>
      </w:r>
    </w:p>
    <w:p w14:paraId="74D4A90F" w14:textId="77777777" w:rsidR="00421E06" w:rsidRPr="00AD1179" w:rsidRDefault="00421E06" w:rsidP="007A12CE">
      <w:pPr>
        <w:pStyle w:val="NormalWeb"/>
        <w:shd w:val="clear" w:color="auto" w:fill="FFFFFF"/>
        <w:spacing w:before="0" w:beforeAutospacing="0" w:after="0" w:afterAutospacing="0"/>
        <w:ind w:left="1080"/>
        <w:jc w:val="both"/>
        <w:rPr>
          <w:b/>
          <w:color w:val="0070C0"/>
          <w:sz w:val="22"/>
          <w:szCs w:val="22"/>
          <w:lang w:val="en-US"/>
        </w:rPr>
      </w:pPr>
    </w:p>
    <w:p w14:paraId="59B54F98" w14:textId="0E31AC33" w:rsidR="00AD1179" w:rsidRPr="00271A9B" w:rsidRDefault="00AD1179">
      <w:pPr>
        <w:pStyle w:val="ListParagraph"/>
        <w:numPr>
          <w:ilvl w:val="0"/>
          <w:numId w:val="14"/>
        </w:numPr>
        <w:spacing w:after="0" w:line="240" w:lineRule="auto"/>
        <w:jc w:val="both"/>
        <w:rPr>
          <w:rFonts w:ascii="Times New Roman" w:hAnsi="Times New Roman" w:cs="Times New Roman"/>
          <w:lang w:val="en-US"/>
        </w:rPr>
      </w:pPr>
      <w:r w:rsidRPr="00271A9B">
        <w:rPr>
          <w:rFonts w:ascii="Times New Roman" w:hAnsi="Times New Roman" w:cs="Times New Roman"/>
          <w:lang w:val="en-US"/>
        </w:rPr>
        <w:t xml:space="preserve">Persons released from </w:t>
      </w:r>
      <w:r w:rsidR="003218E2" w:rsidRPr="00271A9B">
        <w:rPr>
          <w:rFonts w:ascii="Times New Roman" w:hAnsi="Times New Roman" w:cs="Times New Roman"/>
          <w:lang w:val="en-GB"/>
        </w:rPr>
        <w:t>penitentiary facilities</w:t>
      </w:r>
      <w:r w:rsidRPr="00271A9B">
        <w:rPr>
          <w:rFonts w:ascii="Times New Roman" w:hAnsi="Times New Roman" w:cs="Times New Roman"/>
          <w:lang w:val="en-US"/>
        </w:rPr>
        <w:t xml:space="preserve"> often need to renew their passports (36% of respondents in 2019, 37% of respondents in 2021 </w:t>
      </w:r>
      <w:r w:rsidR="003218E2" w:rsidRPr="00271A9B">
        <w:rPr>
          <w:rFonts w:ascii="Times New Roman" w:hAnsi="Times New Roman" w:cs="Times New Roman"/>
          <w:lang w:val="en-US"/>
        </w:rPr>
        <w:t>informed about the</w:t>
      </w:r>
      <w:r w:rsidRPr="00271A9B">
        <w:rPr>
          <w:rFonts w:ascii="Times New Roman" w:hAnsi="Times New Roman" w:cs="Times New Roman"/>
          <w:lang w:val="en-US"/>
        </w:rPr>
        <w:t xml:space="preserve"> problem</w:t>
      </w:r>
      <w:r w:rsidR="003218E2" w:rsidRPr="00271A9B">
        <w:rPr>
          <w:rFonts w:ascii="Times New Roman" w:hAnsi="Times New Roman" w:cs="Times New Roman"/>
          <w:lang w:val="en-US"/>
        </w:rPr>
        <w:t>s</w:t>
      </w:r>
      <w:r w:rsidRPr="00271A9B">
        <w:rPr>
          <w:rFonts w:ascii="Times New Roman" w:hAnsi="Times New Roman" w:cs="Times New Roman"/>
          <w:lang w:val="en-US"/>
        </w:rPr>
        <w:t xml:space="preserve"> with documents).</w:t>
      </w:r>
    </w:p>
    <w:p w14:paraId="1BBB53D6" w14:textId="12C27222" w:rsidR="00AD1179" w:rsidRPr="00851D96" w:rsidRDefault="00AD1179">
      <w:pPr>
        <w:pStyle w:val="ListParagraph"/>
        <w:numPr>
          <w:ilvl w:val="0"/>
          <w:numId w:val="14"/>
        </w:numPr>
        <w:spacing w:after="0" w:line="240" w:lineRule="auto"/>
        <w:jc w:val="both"/>
        <w:rPr>
          <w:rFonts w:ascii="Times New Roman" w:hAnsi="Times New Roman" w:cs="Times New Roman"/>
          <w:lang w:val="en-US"/>
        </w:rPr>
      </w:pPr>
      <w:r w:rsidRPr="00851D96">
        <w:rPr>
          <w:rFonts w:ascii="Times New Roman" w:hAnsi="Times New Roman" w:cs="Times New Roman"/>
          <w:lang w:val="en-US"/>
        </w:rPr>
        <w:t>Some convicts who had passports before conviction do not receive passport</w:t>
      </w:r>
      <w:r w:rsidR="003218E2" w:rsidRPr="00851D96">
        <w:rPr>
          <w:rFonts w:ascii="Times New Roman" w:hAnsi="Times New Roman" w:cs="Times New Roman"/>
          <w:lang w:val="en-US"/>
        </w:rPr>
        <w:t>s</w:t>
      </w:r>
      <w:r w:rsidRPr="00851D96">
        <w:rPr>
          <w:rFonts w:ascii="Times New Roman" w:hAnsi="Times New Roman" w:cs="Times New Roman"/>
          <w:lang w:val="en-US"/>
        </w:rPr>
        <w:t xml:space="preserve"> upon release.</w:t>
      </w:r>
      <w:r w:rsidR="003218E2" w:rsidRPr="00851D96">
        <w:rPr>
          <w:rStyle w:val="FootnoteReference"/>
          <w:rFonts w:ascii="Times New Roman" w:hAnsi="Times New Roman" w:cs="Times New Roman"/>
          <w:lang w:val="en-US"/>
        </w:rPr>
        <w:t xml:space="preserve"> </w:t>
      </w:r>
      <w:r w:rsidR="003218E2" w:rsidRPr="00111895">
        <w:rPr>
          <w:rStyle w:val="FootnoteReference"/>
          <w:rFonts w:ascii="Times New Roman" w:hAnsi="Times New Roman" w:cs="Times New Roman"/>
        </w:rPr>
        <w:footnoteReference w:id="21"/>
      </w:r>
    </w:p>
    <w:p w14:paraId="7C8BF581" w14:textId="458A58C8" w:rsidR="00AD1179" w:rsidRPr="00851D96" w:rsidRDefault="00AD1179">
      <w:pPr>
        <w:pStyle w:val="ListParagraph"/>
        <w:numPr>
          <w:ilvl w:val="0"/>
          <w:numId w:val="14"/>
        </w:numPr>
        <w:spacing w:after="0" w:line="240" w:lineRule="auto"/>
        <w:jc w:val="both"/>
        <w:rPr>
          <w:rFonts w:ascii="Times New Roman" w:hAnsi="Times New Roman" w:cs="Times New Roman"/>
          <w:lang w:val="en-US"/>
        </w:rPr>
      </w:pPr>
      <w:r w:rsidRPr="00851D96">
        <w:rPr>
          <w:rFonts w:ascii="Times New Roman" w:hAnsi="Times New Roman" w:cs="Times New Roman"/>
          <w:lang w:val="en-US"/>
        </w:rPr>
        <w:t xml:space="preserve">According to some </w:t>
      </w:r>
      <w:r w:rsidR="008D401A" w:rsidRPr="00851D96">
        <w:rPr>
          <w:rFonts w:ascii="Times New Roman" w:hAnsi="Times New Roman" w:cs="Times New Roman"/>
          <w:lang w:val="en-US"/>
        </w:rPr>
        <w:t>ex-prisoners</w:t>
      </w:r>
      <w:r w:rsidRPr="00851D96">
        <w:rPr>
          <w:rFonts w:ascii="Times New Roman" w:hAnsi="Times New Roman" w:cs="Times New Roman"/>
          <w:lang w:val="en-US"/>
        </w:rPr>
        <w:t xml:space="preserve">, </w:t>
      </w:r>
      <w:r w:rsidR="003218E2" w:rsidRPr="00851D96">
        <w:rPr>
          <w:rFonts w:ascii="Times New Roman" w:hAnsi="Times New Roman" w:cs="Times New Roman"/>
          <w:lang w:val="en-US"/>
        </w:rPr>
        <w:t xml:space="preserve">when </w:t>
      </w:r>
      <w:r w:rsidRPr="00851D96">
        <w:rPr>
          <w:rFonts w:ascii="Times New Roman" w:hAnsi="Times New Roman" w:cs="Times New Roman"/>
          <w:lang w:val="en-US"/>
        </w:rPr>
        <w:t xml:space="preserve">they are </w:t>
      </w:r>
      <w:r w:rsidR="003218E2" w:rsidRPr="00851D96">
        <w:rPr>
          <w:rFonts w:ascii="Times New Roman" w:hAnsi="Times New Roman" w:cs="Times New Roman"/>
          <w:lang w:val="en-US"/>
        </w:rPr>
        <w:t>released,</w:t>
      </w:r>
      <w:r w:rsidRPr="00851D96">
        <w:rPr>
          <w:rFonts w:ascii="Times New Roman" w:hAnsi="Times New Roman" w:cs="Times New Roman"/>
          <w:lang w:val="en-US"/>
        </w:rPr>
        <w:t xml:space="preserve"> </w:t>
      </w:r>
      <w:r w:rsidR="003218E2" w:rsidRPr="00851D96">
        <w:rPr>
          <w:rFonts w:ascii="Times New Roman" w:hAnsi="Times New Roman" w:cs="Times New Roman"/>
          <w:lang w:val="en-US"/>
        </w:rPr>
        <w:t xml:space="preserve">they receive </w:t>
      </w:r>
      <w:r w:rsidRPr="00851D96">
        <w:rPr>
          <w:rFonts w:ascii="Times New Roman" w:hAnsi="Times New Roman" w:cs="Times New Roman"/>
          <w:lang w:val="en-US"/>
        </w:rPr>
        <w:t>only certificates of release.</w:t>
      </w:r>
    </w:p>
    <w:p w14:paraId="205661FB" w14:textId="677CD189" w:rsidR="00AD1179" w:rsidRPr="00851D96" w:rsidRDefault="00AD1179">
      <w:pPr>
        <w:pStyle w:val="ListParagraph"/>
        <w:numPr>
          <w:ilvl w:val="0"/>
          <w:numId w:val="14"/>
        </w:numPr>
        <w:spacing w:after="0" w:line="240" w:lineRule="auto"/>
        <w:jc w:val="both"/>
        <w:rPr>
          <w:rFonts w:ascii="Times New Roman" w:hAnsi="Times New Roman" w:cs="Times New Roman"/>
          <w:lang w:val="en-US"/>
        </w:rPr>
      </w:pPr>
      <w:r w:rsidRPr="00851D96">
        <w:rPr>
          <w:rFonts w:ascii="Times New Roman" w:hAnsi="Times New Roman" w:cs="Times New Roman"/>
          <w:lang w:val="en-US"/>
        </w:rPr>
        <w:t xml:space="preserve">Some </w:t>
      </w:r>
      <w:r w:rsidR="008D401A" w:rsidRPr="00851D96">
        <w:rPr>
          <w:rFonts w:ascii="Times New Roman" w:hAnsi="Times New Roman" w:cs="Times New Roman"/>
          <w:lang w:val="en-US"/>
        </w:rPr>
        <w:t>ex-prisoners</w:t>
      </w:r>
      <w:r w:rsidRPr="00851D96">
        <w:rPr>
          <w:rFonts w:ascii="Times New Roman" w:hAnsi="Times New Roman" w:cs="Times New Roman"/>
          <w:lang w:val="en-US"/>
        </w:rPr>
        <w:t xml:space="preserve"> are afraid to go to the passport offices and apply for passports, as the passport services are </w:t>
      </w:r>
      <w:r w:rsidR="00B550D7" w:rsidRPr="00851D96">
        <w:rPr>
          <w:rFonts w:ascii="Times New Roman" w:hAnsi="Times New Roman" w:cs="Times New Roman"/>
          <w:lang w:val="en-US"/>
        </w:rPr>
        <w:t>provided</w:t>
      </w:r>
      <w:r w:rsidR="003218E2" w:rsidRPr="00851D96">
        <w:rPr>
          <w:rFonts w:ascii="Times New Roman" w:hAnsi="Times New Roman" w:cs="Times New Roman"/>
          <w:lang w:val="en-US"/>
        </w:rPr>
        <w:t xml:space="preserve"> by the structural</w:t>
      </w:r>
      <w:r w:rsidRPr="00851D96">
        <w:rPr>
          <w:rFonts w:ascii="Times New Roman" w:hAnsi="Times New Roman" w:cs="Times New Roman"/>
          <w:lang w:val="en-US"/>
        </w:rPr>
        <w:t xml:space="preserve"> subdivision of the police, </w:t>
      </w:r>
      <w:r w:rsidR="00B550D7" w:rsidRPr="00851D96">
        <w:rPr>
          <w:rFonts w:ascii="Times New Roman" w:hAnsi="Times New Roman" w:cs="Times New Roman"/>
          <w:lang w:val="en-US"/>
        </w:rPr>
        <w:t>and</w:t>
      </w:r>
      <w:r w:rsidRPr="00851D96">
        <w:rPr>
          <w:rFonts w:ascii="Times New Roman" w:hAnsi="Times New Roman" w:cs="Times New Roman"/>
          <w:lang w:val="en-US"/>
        </w:rPr>
        <w:t xml:space="preserve"> the released persons are afraid that their status will be made public. They often do not have the </w:t>
      </w:r>
      <w:r w:rsidR="003218E2" w:rsidRPr="00851D96">
        <w:rPr>
          <w:rFonts w:ascii="Times New Roman" w:hAnsi="Times New Roman" w:cs="Times New Roman"/>
          <w:lang w:val="en-US"/>
        </w:rPr>
        <w:t>ability</w:t>
      </w:r>
      <w:r w:rsidRPr="00851D96">
        <w:rPr>
          <w:rFonts w:ascii="Times New Roman" w:hAnsi="Times New Roman" w:cs="Times New Roman"/>
          <w:lang w:val="en-US"/>
        </w:rPr>
        <w:t xml:space="preserve"> to pay the fine and the state fee for obtaining a new passport.</w:t>
      </w:r>
    </w:p>
    <w:p w14:paraId="4940139A" w14:textId="20556A87" w:rsidR="00EC7B1B" w:rsidRPr="00851D96" w:rsidRDefault="00AD1179">
      <w:pPr>
        <w:pStyle w:val="ListParagraph"/>
        <w:numPr>
          <w:ilvl w:val="0"/>
          <w:numId w:val="14"/>
        </w:numPr>
        <w:spacing w:after="0" w:line="240" w:lineRule="auto"/>
        <w:jc w:val="both"/>
        <w:rPr>
          <w:rFonts w:ascii="Times New Roman" w:hAnsi="Times New Roman" w:cs="Times New Roman"/>
          <w:lang w:val="en-US"/>
        </w:rPr>
      </w:pPr>
      <w:r w:rsidRPr="00851D96">
        <w:rPr>
          <w:rFonts w:ascii="Times New Roman" w:hAnsi="Times New Roman" w:cs="Times New Roman"/>
          <w:lang w:val="en-US"/>
        </w:rPr>
        <w:t xml:space="preserve">Registration of a new passport requires registration documents. If a person is not registered anywhere, </w:t>
      </w:r>
      <w:r w:rsidR="003218E2" w:rsidRPr="00851D96">
        <w:rPr>
          <w:rFonts w:ascii="Times New Roman" w:hAnsi="Times New Roman" w:cs="Times New Roman"/>
          <w:lang w:val="en-GB"/>
        </w:rPr>
        <w:t>s/</w:t>
      </w:r>
      <w:r w:rsidRPr="00851D96">
        <w:rPr>
          <w:rFonts w:ascii="Times New Roman" w:hAnsi="Times New Roman" w:cs="Times New Roman"/>
          <w:lang w:val="en-US"/>
        </w:rPr>
        <w:t>he may also face problems when applying for a passport.</w:t>
      </w:r>
    </w:p>
    <w:p w14:paraId="1A809F7E" w14:textId="77777777" w:rsidR="000D11B0" w:rsidRPr="004A49E2" w:rsidRDefault="000D11B0" w:rsidP="007A12CE">
      <w:pPr>
        <w:pStyle w:val="ListParagraph"/>
        <w:spacing w:after="0" w:line="240" w:lineRule="auto"/>
        <w:jc w:val="both"/>
        <w:rPr>
          <w:rFonts w:ascii="Times New Roman" w:hAnsi="Times New Roman" w:cs="Times New Roman"/>
          <w:lang w:val="en-US"/>
        </w:rPr>
      </w:pPr>
    </w:p>
    <w:p w14:paraId="3A3CD11D" w14:textId="3A165689" w:rsidR="00EC7B1B" w:rsidRPr="00E23684" w:rsidRDefault="0090662C" w:rsidP="00EC7B1B">
      <w:pPr>
        <w:spacing w:after="0" w:line="240" w:lineRule="auto"/>
        <w:jc w:val="both"/>
        <w:rPr>
          <w:rFonts w:ascii="Times New Roman" w:hAnsi="Times New Roman" w:cs="Times New Roman"/>
          <w:i/>
          <w:lang w:val="en-US"/>
        </w:rPr>
      </w:pPr>
      <w:r>
        <w:rPr>
          <w:rFonts w:ascii="Times New Roman" w:hAnsi="Times New Roman" w:cs="Times New Roman"/>
          <w:i/>
          <w:lang w:val="en-GB"/>
        </w:rPr>
        <w:t>Recommendations</w:t>
      </w:r>
      <w:r w:rsidR="00EC7B1B" w:rsidRPr="00E23684">
        <w:rPr>
          <w:rFonts w:ascii="Times New Roman" w:hAnsi="Times New Roman" w:cs="Times New Roman"/>
          <w:i/>
          <w:lang w:val="en-US"/>
        </w:rPr>
        <w:t>:</w:t>
      </w:r>
    </w:p>
    <w:p w14:paraId="06029F03" w14:textId="77777777" w:rsidR="00C60E38" w:rsidRPr="00E23684" w:rsidRDefault="00C60E38" w:rsidP="00EC7B1B">
      <w:pPr>
        <w:spacing w:after="0" w:line="240" w:lineRule="auto"/>
        <w:jc w:val="both"/>
        <w:rPr>
          <w:rFonts w:ascii="Times New Roman" w:hAnsi="Times New Roman" w:cs="Times New Roman"/>
          <w:i/>
          <w:lang w:val="en-US"/>
        </w:rPr>
      </w:pPr>
    </w:p>
    <w:p w14:paraId="64B4202C" w14:textId="09FC4C54" w:rsidR="0090662C" w:rsidRPr="00E23684" w:rsidRDefault="0090662C">
      <w:pPr>
        <w:pStyle w:val="ListParagraph"/>
        <w:numPr>
          <w:ilvl w:val="0"/>
          <w:numId w:val="20"/>
        </w:numPr>
        <w:spacing w:after="0" w:line="240" w:lineRule="auto"/>
        <w:jc w:val="both"/>
        <w:rPr>
          <w:rFonts w:ascii="Times New Roman" w:hAnsi="Times New Roman" w:cs="Times New Roman"/>
          <w:i/>
          <w:lang w:val="tg-Cyrl-TJ"/>
        </w:rPr>
      </w:pPr>
      <w:r w:rsidRPr="00E23684">
        <w:rPr>
          <w:rFonts w:ascii="Times New Roman" w:hAnsi="Times New Roman" w:cs="Times New Roman"/>
          <w:i/>
          <w:lang w:val="en-GB"/>
        </w:rPr>
        <w:t>To c</w:t>
      </w:r>
      <w:r w:rsidRPr="00E23684">
        <w:rPr>
          <w:rFonts w:ascii="Times New Roman" w:hAnsi="Times New Roman" w:cs="Times New Roman"/>
          <w:i/>
          <w:lang w:val="tg-Cyrl-TJ"/>
        </w:rPr>
        <w:t xml:space="preserve">reate opportunities for temporary registration of </w:t>
      </w:r>
      <w:r w:rsidR="00825A98" w:rsidRPr="00E23684">
        <w:rPr>
          <w:rFonts w:ascii="Times New Roman" w:hAnsi="Times New Roman" w:cs="Times New Roman"/>
          <w:i/>
          <w:lang w:val="en-US"/>
        </w:rPr>
        <w:t xml:space="preserve">ex-prisoners </w:t>
      </w:r>
      <w:r w:rsidRPr="00E23684">
        <w:rPr>
          <w:rFonts w:ascii="Times New Roman" w:hAnsi="Times New Roman" w:cs="Times New Roman"/>
          <w:i/>
          <w:lang w:val="tg-Cyrl-TJ"/>
        </w:rPr>
        <w:t xml:space="preserve">to obtain </w:t>
      </w:r>
      <w:r w:rsidR="00B550D7" w:rsidRPr="00E23684">
        <w:rPr>
          <w:rFonts w:ascii="Times New Roman" w:hAnsi="Times New Roman" w:cs="Times New Roman"/>
          <w:i/>
          <w:lang w:val="en-GB"/>
        </w:rPr>
        <w:t>identification</w:t>
      </w:r>
      <w:r w:rsidRPr="00E23684">
        <w:rPr>
          <w:rFonts w:ascii="Times New Roman" w:hAnsi="Times New Roman" w:cs="Times New Roman"/>
          <w:i/>
          <w:lang w:val="tg-Cyrl-TJ"/>
        </w:rPr>
        <w:t xml:space="preserve"> documents.</w:t>
      </w:r>
    </w:p>
    <w:p w14:paraId="6D4320BB" w14:textId="32A949EE" w:rsidR="0090662C" w:rsidRPr="00E23684" w:rsidRDefault="00AD1179">
      <w:pPr>
        <w:pStyle w:val="ListParagraph"/>
        <w:numPr>
          <w:ilvl w:val="0"/>
          <w:numId w:val="20"/>
        </w:numPr>
        <w:spacing w:after="0" w:line="240" w:lineRule="auto"/>
        <w:jc w:val="both"/>
        <w:rPr>
          <w:rFonts w:ascii="Times New Roman" w:hAnsi="Times New Roman" w:cs="Times New Roman"/>
          <w:i/>
          <w:lang w:val="tg-Cyrl-TJ"/>
        </w:rPr>
      </w:pPr>
      <w:r w:rsidRPr="00E23684">
        <w:rPr>
          <w:rFonts w:ascii="Times New Roman" w:hAnsi="Times New Roman" w:cs="Times New Roman"/>
          <w:i/>
          <w:lang w:val="en-GB"/>
        </w:rPr>
        <w:t xml:space="preserve">To </w:t>
      </w:r>
      <w:r w:rsidR="0090662C" w:rsidRPr="00E23684">
        <w:rPr>
          <w:rFonts w:ascii="Times New Roman" w:hAnsi="Times New Roman" w:cs="Times New Roman"/>
          <w:i/>
          <w:lang w:val="tg-Cyrl-TJ"/>
        </w:rPr>
        <w:t>establish benefits for recipients of passports from the specified category of the population</w:t>
      </w:r>
      <w:r w:rsidRPr="00E23684">
        <w:rPr>
          <w:rFonts w:ascii="Times New Roman" w:hAnsi="Times New Roman" w:cs="Times New Roman"/>
          <w:i/>
          <w:lang w:val="en-GB"/>
        </w:rPr>
        <w:t xml:space="preserve"> in the legislation</w:t>
      </w:r>
      <w:r w:rsidR="0090662C" w:rsidRPr="00E23684">
        <w:rPr>
          <w:rFonts w:ascii="Times New Roman" w:hAnsi="Times New Roman" w:cs="Times New Roman"/>
          <w:i/>
          <w:lang w:val="tg-Cyrl-TJ"/>
        </w:rPr>
        <w:t>.</w:t>
      </w:r>
    </w:p>
    <w:p w14:paraId="434BA397" w14:textId="3B99706A" w:rsidR="0090662C" w:rsidRPr="00E23684" w:rsidRDefault="00AD1179">
      <w:pPr>
        <w:pStyle w:val="ListParagraph"/>
        <w:numPr>
          <w:ilvl w:val="0"/>
          <w:numId w:val="20"/>
        </w:numPr>
        <w:spacing w:after="0" w:line="240" w:lineRule="auto"/>
        <w:jc w:val="both"/>
        <w:rPr>
          <w:rFonts w:ascii="Times New Roman" w:hAnsi="Times New Roman" w:cs="Times New Roman"/>
          <w:i/>
          <w:lang w:val="tg-Cyrl-TJ"/>
        </w:rPr>
      </w:pPr>
      <w:r w:rsidRPr="00E23684">
        <w:rPr>
          <w:rFonts w:ascii="Times New Roman" w:hAnsi="Times New Roman" w:cs="Times New Roman"/>
          <w:i/>
          <w:lang w:val="en-GB"/>
        </w:rPr>
        <w:t>To f</w:t>
      </w:r>
      <w:r w:rsidR="0090662C" w:rsidRPr="00E23684">
        <w:rPr>
          <w:rFonts w:ascii="Times New Roman" w:hAnsi="Times New Roman" w:cs="Times New Roman"/>
          <w:i/>
          <w:lang w:val="tg-Cyrl-TJ"/>
        </w:rPr>
        <w:t xml:space="preserve">acilitate </w:t>
      </w:r>
      <w:r w:rsidRPr="00E23684">
        <w:rPr>
          <w:rFonts w:ascii="Times New Roman" w:hAnsi="Times New Roman" w:cs="Times New Roman"/>
          <w:i/>
          <w:lang w:val="en-GB"/>
        </w:rPr>
        <w:t xml:space="preserve">the </w:t>
      </w:r>
      <w:r w:rsidR="0090662C" w:rsidRPr="00E23684">
        <w:rPr>
          <w:rFonts w:ascii="Times New Roman" w:hAnsi="Times New Roman" w:cs="Times New Roman"/>
          <w:i/>
          <w:lang w:val="tg-Cyrl-TJ"/>
        </w:rPr>
        <w:t xml:space="preserve">practice </w:t>
      </w:r>
      <w:r w:rsidRPr="00E23684">
        <w:rPr>
          <w:rFonts w:ascii="Times New Roman" w:hAnsi="Times New Roman" w:cs="Times New Roman"/>
          <w:i/>
          <w:lang w:val="en-GB"/>
        </w:rPr>
        <w:t>related to</w:t>
      </w:r>
      <w:r w:rsidR="0090662C" w:rsidRPr="00E23684">
        <w:rPr>
          <w:rFonts w:ascii="Times New Roman" w:hAnsi="Times New Roman" w:cs="Times New Roman"/>
          <w:i/>
          <w:lang w:val="tg-Cyrl-TJ"/>
        </w:rPr>
        <w:t xml:space="preserve"> acquisition of passports </w:t>
      </w:r>
      <w:r w:rsidR="008D401A" w:rsidRPr="00E23684">
        <w:rPr>
          <w:rFonts w:ascii="Times New Roman" w:hAnsi="Times New Roman" w:cs="Times New Roman"/>
          <w:i/>
          <w:lang w:val="en-US"/>
        </w:rPr>
        <w:t>by ex-prisoners</w:t>
      </w:r>
      <w:r w:rsidR="0090662C" w:rsidRPr="00E23684">
        <w:rPr>
          <w:rFonts w:ascii="Times New Roman" w:hAnsi="Times New Roman" w:cs="Times New Roman"/>
          <w:i/>
          <w:lang w:val="tg-Cyrl-TJ"/>
        </w:rPr>
        <w:t>.</w:t>
      </w:r>
    </w:p>
    <w:p w14:paraId="426E08F9" w14:textId="3667BCE6" w:rsidR="00825A98" w:rsidRPr="00E23684" w:rsidRDefault="0090662C">
      <w:pPr>
        <w:pStyle w:val="ListParagraph"/>
        <w:numPr>
          <w:ilvl w:val="0"/>
          <w:numId w:val="20"/>
        </w:numPr>
        <w:spacing w:after="0" w:line="240" w:lineRule="auto"/>
        <w:jc w:val="both"/>
        <w:rPr>
          <w:rFonts w:ascii="Times New Roman" w:hAnsi="Times New Roman" w:cs="Times New Roman"/>
          <w:i/>
          <w:lang w:val="tg-Cyrl-TJ"/>
        </w:rPr>
      </w:pPr>
      <w:r w:rsidRPr="00E23684">
        <w:rPr>
          <w:rFonts w:ascii="Times New Roman" w:hAnsi="Times New Roman" w:cs="Times New Roman"/>
          <w:i/>
          <w:lang w:val="tg-Cyrl-TJ"/>
        </w:rPr>
        <w:t xml:space="preserve"> Explain to </w:t>
      </w:r>
      <w:r w:rsidR="008D401A" w:rsidRPr="00E23684">
        <w:rPr>
          <w:rFonts w:ascii="Times New Roman" w:hAnsi="Times New Roman" w:cs="Times New Roman"/>
          <w:i/>
          <w:lang w:val="tg-Cyrl-TJ"/>
        </w:rPr>
        <w:t xml:space="preserve">ex-prsioners </w:t>
      </w:r>
      <w:r w:rsidRPr="00E23684">
        <w:rPr>
          <w:rFonts w:ascii="Times New Roman" w:hAnsi="Times New Roman" w:cs="Times New Roman"/>
          <w:i/>
          <w:lang w:val="tg-Cyrl-TJ"/>
        </w:rPr>
        <w:t>the rules for obtaining identity documents, as well as establish transparency in payment when issuing identity documents</w:t>
      </w:r>
    </w:p>
    <w:p w14:paraId="41FBC0AC" w14:textId="77777777" w:rsidR="002E22E2" w:rsidRPr="00EC7B1B" w:rsidRDefault="002E22E2" w:rsidP="002E22E2">
      <w:pPr>
        <w:pStyle w:val="NormalWeb"/>
        <w:shd w:val="clear" w:color="auto" w:fill="FFFFFF"/>
        <w:spacing w:before="0" w:beforeAutospacing="0" w:after="0" w:afterAutospacing="0"/>
        <w:ind w:left="360"/>
        <w:jc w:val="both"/>
        <w:rPr>
          <w:b/>
          <w:color w:val="0070C0"/>
          <w:sz w:val="22"/>
          <w:szCs w:val="22"/>
          <w:lang w:val="tg-Cyrl-TJ"/>
        </w:rPr>
      </w:pPr>
    </w:p>
    <w:p w14:paraId="721B584E" w14:textId="1845B931" w:rsidR="008E57E7" w:rsidRDefault="0090662C">
      <w:pPr>
        <w:pStyle w:val="NormalWeb"/>
        <w:numPr>
          <w:ilvl w:val="0"/>
          <w:numId w:val="7"/>
        </w:numPr>
        <w:shd w:val="clear" w:color="auto" w:fill="FFFFFF"/>
        <w:spacing w:before="0" w:beforeAutospacing="0" w:after="0" w:afterAutospacing="0"/>
        <w:jc w:val="both"/>
        <w:rPr>
          <w:b/>
          <w:color w:val="0070C0"/>
          <w:sz w:val="22"/>
          <w:szCs w:val="22"/>
          <w:lang w:val="en-US"/>
        </w:rPr>
      </w:pPr>
      <w:r>
        <w:rPr>
          <w:b/>
          <w:color w:val="0070C0"/>
          <w:sz w:val="22"/>
          <w:szCs w:val="22"/>
          <w:lang w:val="en-GB"/>
        </w:rPr>
        <w:t>Right to Labour</w:t>
      </w:r>
      <w:r w:rsidR="0044265D" w:rsidRPr="0090662C">
        <w:rPr>
          <w:b/>
          <w:color w:val="0070C0"/>
          <w:sz w:val="22"/>
          <w:szCs w:val="22"/>
          <w:lang w:val="en-US"/>
        </w:rPr>
        <w:t xml:space="preserve"> </w:t>
      </w:r>
    </w:p>
    <w:p w14:paraId="45DE4286" w14:textId="77777777" w:rsidR="008D401A" w:rsidRPr="0090662C" w:rsidRDefault="008D401A" w:rsidP="007A12CE">
      <w:pPr>
        <w:pStyle w:val="NormalWeb"/>
        <w:shd w:val="clear" w:color="auto" w:fill="FFFFFF"/>
        <w:spacing w:before="0" w:beforeAutospacing="0" w:after="0" w:afterAutospacing="0"/>
        <w:ind w:left="1080"/>
        <w:jc w:val="both"/>
        <w:rPr>
          <w:b/>
          <w:color w:val="0070C0"/>
          <w:sz w:val="22"/>
          <w:szCs w:val="22"/>
          <w:lang w:val="en-US"/>
        </w:rPr>
      </w:pPr>
    </w:p>
    <w:p w14:paraId="69AAED83" w14:textId="45AF22AA" w:rsidR="0090662C" w:rsidRPr="00271A9B" w:rsidRDefault="0090662C">
      <w:pPr>
        <w:pStyle w:val="ListParagraph"/>
        <w:numPr>
          <w:ilvl w:val="0"/>
          <w:numId w:val="15"/>
        </w:numPr>
        <w:shd w:val="clear" w:color="auto" w:fill="FFFFFF"/>
        <w:spacing w:after="0" w:line="240" w:lineRule="auto"/>
        <w:jc w:val="both"/>
        <w:rPr>
          <w:rFonts w:ascii="Times New Roman" w:hAnsi="Times New Roman" w:cs="Times New Roman"/>
          <w:lang w:val="en-US"/>
        </w:rPr>
      </w:pPr>
      <w:r w:rsidRPr="00271A9B">
        <w:rPr>
          <w:rFonts w:ascii="Times New Roman" w:hAnsi="Times New Roman" w:cs="Times New Roman"/>
          <w:lang w:val="en-GB"/>
        </w:rPr>
        <w:t>Support that is</w:t>
      </w:r>
      <w:r w:rsidRPr="00271A9B">
        <w:rPr>
          <w:rFonts w:ascii="Times New Roman" w:hAnsi="Times New Roman" w:cs="Times New Roman"/>
          <w:lang w:val="en-US"/>
        </w:rPr>
        <w:t xml:space="preserve"> provided by the state to former convicts is limited to the payment of unemployment benefits in the amount of 400 somoni (about $ 35) per month (the minimum wage in the Republic of Tajikistan) for a period not exceeding 3 months.</w:t>
      </w:r>
    </w:p>
    <w:p w14:paraId="5D66A596" w14:textId="219D4967" w:rsidR="0090662C" w:rsidRPr="00851D96" w:rsidRDefault="0090662C">
      <w:pPr>
        <w:pStyle w:val="ListParagraph"/>
        <w:numPr>
          <w:ilvl w:val="0"/>
          <w:numId w:val="15"/>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US"/>
        </w:rPr>
        <w:t>Free vocational education can be obtained in state educational institutions - Adult Education Centers of Tajikistan, a special document is issued upon completion of the courses.</w:t>
      </w:r>
    </w:p>
    <w:p w14:paraId="45EB5404" w14:textId="3F40A904" w:rsidR="0090662C" w:rsidRPr="00851D96" w:rsidRDefault="0090662C">
      <w:pPr>
        <w:pStyle w:val="ListParagraph"/>
        <w:numPr>
          <w:ilvl w:val="0"/>
          <w:numId w:val="15"/>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GB"/>
        </w:rPr>
        <w:t xml:space="preserve">There are many </w:t>
      </w:r>
      <w:r w:rsidR="008D401A" w:rsidRPr="00851D96">
        <w:rPr>
          <w:rFonts w:ascii="Times New Roman" w:hAnsi="Times New Roman" w:cs="Times New Roman"/>
          <w:lang w:val="en-US"/>
        </w:rPr>
        <w:t>ex-prisoners</w:t>
      </w:r>
      <w:r w:rsidRPr="00851D96">
        <w:rPr>
          <w:rFonts w:ascii="Times New Roman" w:hAnsi="Times New Roman" w:cs="Times New Roman"/>
          <w:lang w:val="en-US"/>
        </w:rPr>
        <w:t>, both women and men, who do not have special labor skills. The options offered by the employment centers often is characterized by extremely low wages</w:t>
      </w:r>
      <w:r w:rsidRPr="00111895">
        <w:rPr>
          <w:rStyle w:val="FootnoteReference"/>
          <w:rFonts w:ascii="Times New Roman" w:hAnsi="Times New Roman" w:cs="Times New Roman"/>
          <w:spacing w:val="-8"/>
          <w:shd w:val="clear" w:color="auto" w:fill="FFFFFF"/>
        </w:rPr>
        <w:footnoteReference w:id="22"/>
      </w:r>
      <w:r w:rsidRPr="00851D96">
        <w:rPr>
          <w:rFonts w:ascii="Times New Roman" w:hAnsi="Times New Roman" w:cs="Times New Roman"/>
          <w:lang w:val="en-US"/>
        </w:rPr>
        <w:t>.</w:t>
      </w:r>
    </w:p>
    <w:p w14:paraId="70030633" w14:textId="1CFFFFC8" w:rsidR="0090662C" w:rsidRPr="00851D96" w:rsidRDefault="0090662C">
      <w:pPr>
        <w:pStyle w:val="ListParagraph"/>
        <w:numPr>
          <w:ilvl w:val="0"/>
          <w:numId w:val="15"/>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US"/>
        </w:rPr>
        <w:t>Former convicts, especially women, are not sufficiently informed about the existence and activities of the Agency for Labour and Employment of the Population of the Republic of Tajikistan.</w:t>
      </w:r>
    </w:p>
    <w:p w14:paraId="3F11D02F" w14:textId="58C36A54" w:rsidR="0090662C" w:rsidRPr="00851D96" w:rsidRDefault="0090662C">
      <w:pPr>
        <w:pStyle w:val="ListParagraph"/>
        <w:numPr>
          <w:ilvl w:val="0"/>
          <w:numId w:val="15"/>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US"/>
        </w:rPr>
        <w:t>The system for collecting statistics on the employment of former convicts by the Agency for Labour and Employment of the Population of the Republic of Tajikistan is not sufficiently developed.</w:t>
      </w:r>
    </w:p>
    <w:p w14:paraId="52D66731" w14:textId="2EA0D8BE" w:rsidR="00DD4126" w:rsidRPr="00851D96" w:rsidRDefault="0090662C">
      <w:pPr>
        <w:pStyle w:val="ListParagraph"/>
        <w:numPr>
          <w:ilvl w:val="0"/>
          <w:numId w:val="15"/>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US"/>
        </w:rPr>
        <w:t xml:space="preserve">The legislation of the Republic of Tajikistan provides for quotas for employment of </w:t>
      </w:r>
      <w:r w:rsidR="008D401A" w:rsidRPr="00851D96">
        <w:rPr>
          <w:rFonts w:ascii="Times New Roman" w:hAnsi="Times New Roman" w:cs="Times New Roman"/>
          <w:lang w:val="en-US"/>
        </w:rPr>
        <w:t>ex-prisoners</w:t>
      </w:r>
      <w:r w:rsidRPr="00851D96">
        <w:rPr>
          <w:rFonts w:ascii="Times New Roman" w:hAnsi="Times New Roman" w:cs="Times New Roman"/>
          <w:lang w:val="en-US"/>
        </w:rPr>
        <w:t>, however, the quota system is not used sufficiently, and employers who refuse to hire under the quota do not hold administrative liability</w:t>
      </w:r>
      <w:r w:rsidR="00A11190" w:rsidRPr="00851D96">
        <w:rPr>
          <w:rFonts w:ascii="Times New Roman" w:hAnsi="Times New Roman" w:cs="Times New Roman"/>
          <w:lang w:val="en-US"/>
        </w:rPr>
        <w:t>.</w:t>
      </w:r>
    </w:p>
    <w:p w14:paraId="0641AD5A" w14:textId="77777777" w:rsidR="00106E3C" w:rsidRPr="0090662C" w:rsidRDefault="00106E3C" w:rsidP="008E57E7">
      <w:pPr>
        <w:shd w:val="clear" w:color="auto" w:fill="FFFFFF"/>
        <w:spacing w:after="0" w:line="240" w:lineRule="auto"/>
        <w:ind w:firstLine="708"/>
        <w:jc w:val="both"/>
        <w:rPr>
          <w:rFonts w:ascii="Times New Roman" w:hAnsi="Times New Roman" w:cs="Times New Roman"/>
          <w:lang w:val="en-US"/>
        </w:rPr>
      </w:pPr>
    </w:p>
    <w:p w14:paraId="20A4146A" w14:textId="1266203A" w:rsidR="00724C47" w:rsidRPr="00271A9B" w:rsidRDefault="0090662C" w:rsidP="00724C47">
      <w:pPr>
        <w:spacing w:after="0" w:line="240" w:lineRule="auto"/>
        <w:jc w:val="both"/>
        <w:rPr>
          <w:rFonts w:ascii="Times New Roman" w:hAnsi="Times New Roman" w:cs="Times New Roman"/>
          <w:i/>
          <w:lang w:val="en-US"/>
        </w:rPr>
      </w:pPr>
      <w:r>
        <w:rPr>
          <w:rFonts w:ascii="Times New Roman" w:hAnsi="Times New Roman" w:cs="Times New Roman"/>
          <w:i/>
          <w:lang w:val="en-GB"/>
        </w:rPr>
        <w:t>Recommendations</w:t>
      </w:r>
      <w:r w:rsidR="00724C47" w:rsidRPr="00271A9B">
        <w:rPr>
          <w:rFonts w:ascii="Times New Roman" w:hAnsi="Times New Roman" w:cs="Times New Roman"/>
          <w:i/>
          <w:lang w:val="en-US"/>
        </w:rPr>
        <w:t>:</w:t>
      </w:r>
    </w:p>
    <w:p w14:paraId="54EF59B0" w14:textId="2010FEB8" w:rsidR="0090662C" w:rsidRPr="00271A9B" w:rsidRDefault="0090662C">
      <w:pPr>
        <w:pStyle w:val="ListParagraph"/>
        <w:numPr>
          <w:ilvl w:val="0"/>
          <w:numId w:val="3"/>
        </w:numPr>
        <w:spacing w:after="0" w:line="240" w:lineRule="auto"/>
        <w:jc w:val="both"/>
        <w:rPr>
          <w:rFonts w:ascii="Times New Roman" w:hAnsi="Times New Roman" w:cs="Times New Roman"/>
          <w:i/>
          <w:lang w:val="en-US"/>
        </w:rPr>
      </w:pPr>
      <w:r w:rsidRPr="00271A9B">
        <w:rPr>
          <w:rFonts w:ascii="Times New Roman" w:hAnsi="Times New Roman" w:cs="Times New Roman"/>
          <w:i/>
          <w:lang w:val="en-GB"/>
        </w:rPr>
        <w:t>T</w:t>
      </w:r>
      <w:r w:rsidR="008D401A" w:rsidRPr="00271A9B">
        <w:rPr>
          <w:rFonts w:ascii="Times New Roman" w:hAnsi="Times New Roman" w:cs="Times New Roman"/>
          <w:i/>
          <w:lang w:val="en-GB"/>
        </w:rPr>
        <w:t xml:space="preserve">o </w:t>
      </w:r>
      <w:r w:rsidRPr="00271A9B">
        <w:rPr>
          <w:rFonts w:ascii="Times New Roman" w:hAnsi="Times New Roman" w:cs="Times New Roman"/>
          <w:i/>
          <w:lang w:val="en-US"/>
        </w:rPr>
        <w:t>disseminate information about the services provided by the Agency for Labor and Employment, including in penitentiary institutions of punishment.</w:t>
      </w:r>
    </w:p>
    <w:p w14:paraId="7D50A9BF" w14:textId="5FA580A6" w:rsidR="0090662C" w:rsidRPr="0090662C" w:rsidRDefault="0090662C">
      <w:pPr>
        <w:pStyle w:val="ListParagraph"/>
        <w:numPr>
          <w:ilvl w:val="0"/>
          <w:numId w:val="3"/>
        </w:numPr>
        <w:spacing w:after="0" w:line="240" w:lineRule="auto"/>
        <w:jc w:val="both"/>
        <w:rPr>
          <w:rFonts w:ascii="Times New Roman" w:hAnsi="Times New Roman" w:cs="Times New Roman"/>
          <w:i/>
          <w:lang w:val="en-US"/>
        </w:rPr>
      </w:pPr>
      <w:r>
        <w:rPr>
          <w:rFonts w:ascii="Times New Roman" w:hAnsi="Times New Roman" w:cs="Times New Roman"/>
          <w:i/>
          <w:lang w:val="en-US"/>
        </w:rPr>
        <w:t>T</w:t>
      </w:r>
      <w:r w:rsidRPr="0090662C">
        <w:rPr>
          <w:rFonts w:ascii="Times New Roman" w:hAnsi="Times New Roman" w:cs="Times New Roman"/>
          <w:i/>
          <w:lang w:val="en-US"/>
        </w:rPr>
        <w:t>o maintain statistics on the employment of released persons, as well as statistics on employers' refusals to hire them, indicating the reasons for the refusal</w:t>
      </w:r>
      <w:r>
        <w:rPr>
          <w:rFonts w:ascii="Times New Roman" w:hAnsi="Times New Roman" w:cs="Times New Roman"/>
          <w:i/>
          <w:lang w:val="en-US"/>
        </w:rPr>
        <w:t xml:space="preserve">, this is the responsibility of the </w:t>
      </w:r>
      <w:r w:rsidRPr="0090662C">
        <w:rPr>
          <w:rFonts w:ascii="Times New Roman" w:hAnsi="Times New Roman" w:cs="Times New Roman"/>
          <w:i/>
          <w:lang w:val="en-US"/>
        </w:rPr>
        <w:t>Labo</w:t>
      </w:r>
      <w:r>
        <w:rPr>
          <w:rFonts w:ascii="Times New Roman" w:hAnsi="Times New Roman" w:cs="Times New Roman"/>
          <w:i/>
          <w:lang w:val="en-US"/>
        </w:rPr>
        <w:t>u</w:t>
      </w:r>
      <w:r w:rsidRPr="0090662C">
        <w:rPr>
          <w:rFonts w:ascii="Times New Roman" w:hAnsi="Times New Roman" w:cs="Times New Roman"/>
          <w:i/>
          <w:lang w:val="en-US"/>
        </w:rPr>
        <w:t>r and Employment Agency.</w:t>
      </w:r>
    </w:p>
    <w:p w14:paraId="1A8D0B69" w14:textId="49B6D489" w:rsidR="0090662C" w:rsidRPr="0090662C" w:rsidRDefault="0090662C">
      <w:pPr>
        <w:pStyle w:val="ListParagraph"/>
        <w:numPr>
          <w:ilvl w:val="0"/>
          <w:numId w:val="3"/>
        </w:numPr>
        <w:spacing w:after="0" w:line="240" w:lineRule="auto"/>
        <w:jc w:val="both"/>
        <w:rPr>
          <w:rFonts w:ascii="Times New Roman" w:hAnsi="Times New Roman" w:cs="Times New Roman"/>
          <w:i/>
          <w:lang w:val="en-US"/>
        </w:rPr>
      </w:pPr>
      <w:r>
        <w:rPr>
          <w:rFonts w:ascii="Times New Roman" w:hAnsi="Times New Roman" w:cs="Times New Roman"/>
          <w:i/>
          <w:lang w:val="en-US"/>
        </w:rPr>
        <w:t>To s</w:t>
      </w:r>
      <w:r w:rsidRPr="0090662C">
        <w:rPr>
          <w:rFonts w:ascii="Times New Roman" w:hAnsi="Times New Roman" w:cs="Times New Roman"/>
          <w:i/>
          <w:lang w:val="en-US"/>
        </w:rPr>
        <w:t xml:space="preserve">trengthen the use of job quotas </w:t>
      </w:r>
      <w:r>
        <w:rPr>
          <w:rFonts w:ascii="Times New Roman" w:hAnsi="Times New Roman" w:cs="Times New Roman"/>
          <w:i/>
          <w:lang w:val="en-US"/>
        </w:rPr>
        <w:t>for</w:t>
      </w:r>
      <w:r w:rsidRPr="0090662C">
        <w:rPr>
          <w:rFonts w:ascii="Times New Roman" w:hAnsi="Times New Roman" w:cs="Times New Roman"/>
          <w:i/>
          <w:lang w:val="en-US"/>
        </w:rPr>
        <w:t xml:space="preserve"> the employment of this category of the population.</w:t>
      </w:r>
    </w:p>
    <w:p w14:paraId="2FFB7AE9" w14:textId="0F9C1F2A" w:rsidR="0090662C" w:rsidRPr="0090662C" w:rsidRDefault="0090662C">
      <w:pPr>
        <w:pStyle w:val="ListParagraph"/>
        <w:numPr>
          <w:ilvl w:val="0"/>
          <w:numId w:val="3"/>
        </w:numPr>
        <w:spacing w:after="0" w:line="240" w:lineRule="auto"/>
        <w:jc w:val="both"/>
        <w:rPr>
          <w:rFonts w:ascii="Times New Roman" w:hAnsi="Times New Roman" w:cs="Times New Roman"/>
          <w:i/>
          <w:lang w:val="en-US"/>
        </w:rPr>
      </w:pPr>
      <w:r>
        <w:rPr>
          <w:rFonts w:ascii="Times New Roman" w:hAnsi="Times New Roman" w:cs="Times New Roman"/>
          <w:i/>
          <w:lang w:val="en-US"/>
        </w:rPr>
        <w:t>To include</w:t>
      </w:r>
      <w:r w:rsidRPr="0090662C">
        <w:rPr>
          <w:rFonts w:ascii="Times New Roman" w:hAnsi="Times New Roman" w:cs="Times New Roman"/>
          <w:i/>
          <w:lang w:val="en-US"/>
        </w:rPr>
        <w:t xml:space="preserve"> administrative liability of employers for refusing to hire on discriminatory grounds.</w:t>
      </w:r>
    </w:p>
    <w:p w14:paraId="5FC7F6B4" w14:textId="0F87F20D" w:rsidR="00724C47" w:rsidRDefault="0090662C">
      <w:pPr>
        <w:pStyle w:val="ListParagraph"/>
        <w:numPr>
          <w:ilvl w:val="0"/>
          <w:numId w:val="3"/>
        </w:numPr>
        <w:spacing w:after="0" w:line="240" w:lineRule="auto"/>
        <w:jc w:val="both"/>
        <w:rPr>
          <w:rFonts w:ascii="Times New Roman" w:hAnsi="Times New Roman" w:cs="Times New Roman"/>
          <w:i/>
          <w:color w:val="000000"/>
          <w:lang w:val="en-US"/>
        </w:rPr>
      </w:pPr>
      <w:r>
        <w:rPr>
          <w:rFonts w:ascii="Times New Roman" w:hAnsi="Times New Roman" w:cs="Times New Roman"/>
          <w:i/>
          <w:lang w:val="en-US"/>
        </w:rPr>
        <w:t>To h</w:t>
      </w:r>
      <w:r w:rsidRPr="0090662C">
        <w:rPr>
          <w:rFonts w:ascii="Times New Roman" w:hAnsi="Times New Roman" w:cs="Times New Roman"/>
          <w:i/>
          <w:lang w:val="en-US"/>
        </w:rPr>
        <w:t>old employers accountable for additional requirements for documents</w:t>
      </w:r>
      <w:r>
        <w:rPr>
          <w:rFonts w:ascii="Times New Roman" w:hAnsi="Times New Roman" w:cs="Times New Roman"/>
          <w:i/>
          <w:lang w:val="en-US"/>
        </w:rPr>
        <w:t xml:space="preserve"> during the recruitment process</w:t>
      </w:r>
      <w:r w:rsidRPr="0090662C">
        <w:rPr>
          <w:rFonts w:ascii="Times New Roman" w:hAnsi="Times New Roman" w:cs="Times New Roman"/>
          <w:i/>
          <w:lang w:val="en-US"/>
        </w:rPr>
        <w:t xml:space="preserve"> that are not </w:t>
      </w:r>
      <w:r>
        <w:rPr>
          <w:rFonts w:ascii="Times New Roman" w:hAnsi="Times New Roman" w:cs="Times New Roman"/>
          <w:i/>
          <w:lang w:val="en-US"/>
        </w:rPr>
        <w:t>stipulated</w:t>
      </w:r>
      <w:r w:rsidRPr="0090662C">
        <w:rPr>
          <w:rFonts w:ascii="Times New Roman" w:hAnsi="Times New Roman" w:cs="Times New Roman"/>
          <w:i/>
          <w:lang w:val="en-US"/>
        </w:rPr>
        <w:t xml:space="preserve"> by the legislation of the Republic of Tajikista</w:t>
      </w:r>
      <w:r>
        <w:rPr>
          <w:rFonts w:ascii="Times New Roman" w:hAnsi="Times New Roman" w:cs="Times New Roman"/>
          <w:i/>
          <w:lang w:val="en-US"/>
        </w:rPr>
        <w:t>n</w:t>
      </w:r>
      <w:r w:rsidR="000169F9" w:rsidRPr="0090662C">
        <w:rPr>
          <w:rFonts w:ascii="Times New Roman" w:hAnsi="Times New Roman" w:cs="Times New Roman"/>
          <w:i/>
          <w:color w:val="000000"/>
          <w:lang w:val="en-US"/>
        </w:rPr>
        <w:t>.</w:t>
      </w:r>
      <w:r w:rsidR="00A952EB" w:rsidRPr="0090662C">
        <w:rPr>
          <w:rFonts w:ascii="Times New Roman" w:hAnsi="Times New Roman" w:cs="Times New Roman"/>
          <w:i/>
          <w:color w:val="000000"/>
          <w:lang w:val="en-US"/>
        </w:rPr>
        <w:t xml:space="preserve"> </w:t>
      </w:r>
    </w:p>
    <w:p w14:paraId="6D5D8EC6" w14:textId="77777777" w:rsidR="008D401A" w:rsidRPr="0090662C" w:rsidRDefault="008D401A" w:rsidP="007A12CE">
      <w:pPr>
        <w:pStyle w:val="ListParagraph"/>
        <w:spacing w:after="0" w:line="240" w:lineRule="auto"/>
        <w:jc w:val="both"/>
        <w:rPr>
          <w:rFonts w:ascii="Times New Roman" w:hAnsi="Times New Roman" w:cs="Times New Roman"/>
          <w:i/>
          <w:color w:val="000000"/>
          <w:lang w:val="en-US"/>
        </w:rPr>
      </w:pPr>
    </w:p>
    <w:p w14:paraId="155044B7" w14:textId="31A0F93C" w:rsidR="003B342F" w:rsidRPr="007A12CE" w:rsidRDefault="00E77DD1">
      <w:pPr>
        <w:pStyle w:val="NormalWeb"/>
        <w:numPr>
          <w:ilvl w:val="0"/>
          <w:numId w:val="7"/>
        </w:numPr>
        <w:shd w:val="clear" w:color="auto" w:fill="FFFFFF"/>
        <w:spacing w:before="0" w:beforeAutospacing="0" w:after="0" w:afterAutospacing="0"/>
        <w:rPr>
          <w:b/>
          <w:color w:val="0070C0"/>
          <w:sz w:val="22"/>
          <w:szCs w:val="22"/>
          <w:lang w:val="en-US"/>
        </w:rPr>
      </w:pPr>
      <w:r>
        <w:rPr>
          <w:b/>
          <w:color w:val="0070C0"/>
          <w:sz w:val="22"/>
          <w:szCs w:val="22"/>
          <w:lang w:val="en-GB"/>
        </w:rPr>
        <w:t>Right to housing</w:t>
      </w:r>
    </w:p>
    <w:p w14:paraId="07862FDE" w14:textId="77777777" w:rsidR="008D401A" w:rsidRPr="00E77DD1" w:rsidRDefault="008D401A" w:rsidP="007A12CE">
      <w:pPr>
        <w:pStyle w:val="NormalWeb"/>
        <w:shd w:val="clear" w:color="auto" w:fill="FFFFFF"/>
        <w:spacing w:before="0" w:beforeAutospacing="0" w:after="0" w:afterAutospacing="0"/>
        <w:ind w:left="1080"/>
        <w:rPr>
          <w:b/>
          <w:color w:val="0070C0"/>
          <w:sz w:val="22"/>
          <w:szCs w:val="22"/>
          <w:lang w:val="en-US"/>
        </w:rPr>
      </w:pPr>
    </w:p>
    <w:p w14:paraId="12D5BB8A" w14:textId="7D19C4F4" w:rsidR="00E77DD1" w:rsidRPr="00271A9B" w:rsidRDefault="00E77DD1">
      <w:pPr>
        <w:pStyle w:val="ListParagraph"/>
        <w:numPr>
          <w:ilvl w:val="0"/>
          <w:numId w:val="16"/>
        </w:numPr>
        <w:shd w:val="clear" w:color="auto" w:fill="FFFFFF"/>
        <w:spacing w:after="0" w:line="240" w:lineRule="auto"/>
        <w:jc w:val="both"/>
        <w:rPr>
          <w:rFonts w:ascii="Times New Roman" w:hAnsi="Times New Roman" w:cs="Times New Roman"/>
          <w:lang w:val="en-US"/>
        </w:rPr>
      </w:pPr>
      <w:r w:rsidRPr="00271A9B">
        <w:rPr>
          <w:rFonts w:ascii="Times New Roman" w:hAnsi="Times New Roman" w:cs="Times New Roman"/>
          <w:lang w:val="en-US"/>
        </w:rPr>
        <w:t>The housing issue is extremely acute for people released from detention facilities in Tajikistan.</w:t>
      </w:r>
    </w:p>
    <w:p w14:paraId="2C885FE5" w14:textId="1A8C7CB9" w:rsidR="00E77DD1" w:rsidRPr="003E1D04" w:rsidRDefault="003E1D04">
      <w:pPr>
        <w:pStyle w:val="ListParagraph"/>
        <w:numPr>
          <w:ilvl w:val="0"/>
          <w:numId w:val="16"/>
        </w:numPr>
        <w:shd w:val="clear" w:color="auto" w:fill="FFFFFF"/>
        <w:spacing w:after="0" w:line="240" w:lineRule="auto"/>
        <w:jc w:val="both"/>
        <w:rPr>
          <w:rFonts w:ascii="Times New Roman" w:hAnsi="Times New Roman" w:cs="Times New Roman"/>
          <w:lang w:val="en-US"/>
        </w:rPr>
      </w:pPr>
      <w:r w:rsidRPr="003E1D04">
        <w:rPr>
          <w:rFonts w:ascii="Times New Roman" w:hAnsi="Times New Roman" w:cs="Times New Roman"/>
          <w:lang w:val="en-US"/>
        </w:rPr>
        <w:t>In March 2022, a new Housing Code was adopted, which will come into force from September 2022. The Code introduced the concept of social hiring for persons in need of housing and noted that the registration of persons in need is carried out by the local executive body of state power or the self-government body of towns and villages, however, a clear mechanism for such registration has not yet been developed.</w:t>
      </w:r>
    </w:p>
    <w:p w14:paraId="06D3A7F7" w14:textId="0A8B8E35" w:rsidR="00E77DD1" w:rsidRPr="00851D96" w:rsidRDefault="00E77DD1">
      <w:pPr>
        <w:pStyle w:val="ListParagraph"/>
        <w:numPr>
          <w:ilvl w:val="0"/>
          <w:numId w:val="16"/>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US"/>
        </w:rPr>
        <w:t>There are no state operated centers in the country for temporary accommodation of released persons who do not have housing.</w:t>
      </w:r>
    </w:p>
    <w:p w14:paraId="00DF650F" w14:textId="26DB2F31" w:rsidR="00E77DD1" w:rsidRPr="00851D96" w:rsidRDefault="00E77DD1">
      <w:pPr>
        <w:pStyle w:val="ListParagraph"/>
        <w:numPr>
          <w:ilvl w:val="0"/>
          <w:numId w:val="16"/>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US"/>
        </w:rPr>
        <w:t>8% of respondents in 2019 and 2020 were in dire need of housing after their release.</w:t>
      </w:r>
    </w:p>
    <w:p w14:paraId="4368D47B" w14:textId="45E6EE5B" w:rsidR="0090662C" w:rsidRPr="00851D96" w:rsidRDefault="00E77DD1">
      <w:pPr>
        <w:pStyle w:val="ListParagraph"/>
        <w:numPr>
          <w:ilvl w:val="0"/>
          <w:numId w:val="16"/>
        </w:numPr>
        <w:shd w:val="clear" w:color="auto" w:fill="FFFFFF"/>
        <w:spacing w:after="0" w:line="240" w:lineRule="auto"/>
        <w:jc w:val="both"/>
        <w:rPr>
          <w:rFonts w:ascii="Times New Roman" w:hAnsi="Times New Roman" w:cs="Times New Roman"/>
          <w:lang w:val="en-US"/>
        </w:rPr>
      </w:pPr>
      <w:r w:rsidRPr="00851D96">
        <w:rPr>
          <w:rFonts w:ascii="Times New Roman" w:hAnsi="Times New Roman" w:cs="Times New Roman"/>
          <w:lang w:val="en-US"/>
        </w:rPr>
        <w:t xml:space="preserve">Problems with housing arise, among other things, due to the deterioration of relationships with families of </w:t>
      </w:r>
      <w:r w:rsidR="008D401A" w:rsidRPr="00851D96">
        <w:rPr>
          <w:rFonts w:ascii="Times New Roman" w:hAnsi="Times New Roman" w:cs="Times New Roman"/>
          <w:lang w:val="en-US"/>
        </w:rPr>
        <w:t xml:space="preserve">ex-prisoners </w:t>
      </w:r>
      <w:r w:rsidRPr="00851D96">
        <w:rPr>
          <w:rFonts w:ascii="Times New Roman" w:hAnsi="Times New Roman" w:cs="Times New Roman"/>
          <w:lang w:val="en-US"/>
        </w:rPr>
        <w:t>after their release.</w:t>
      </w:r>
    </w:p>
    <w:p w14:paraId="0161EF2C" w14:textId="77777777" w:rsidR="00111895" w:rsidRPr="004A49E2" w:rsidRDefault="00111895" w:rsidP="00111895">
      <w:pPr>
        <w:pStyle w:val="ListParagraph"/>
        <w:shd w:val="clear" w:color="auto" w:fill="FFFFFF"/>
        <w:spacing w:after="0" w:line="240" w:lineRule="auto"/>
        <w:ind w:left="644"/>
        <w:jc w:val="both"/>
        <w:rPr>
          <w:rFonts w:ascii="Times New Roman" w:hAnsi="Times New Roman" w:cs="Times New Roman"/>
          <w:i/>
          <w:lang w:val="en-US"/>
        </w:rPr>
      </w:pPr>
    </w:p>
    <w:p w14:paraId="25210C54" w14:textId="3DFFFFF9" w:rsidR="0069421C" w:rsidRPr="00271A9B" w:rsidRDefault="00E77DD1" w:rsidP="0069421C">
      <w:pPr>
        <w:pStyle w:val="NormalWeb"/>
        <w:shd w:val="clear" w:color="auto" w:fill="FFFFFF"/>
        <w:spacing w:before="0" w:beforeAutospacing="0" w:after="0" w:afterAutospacing="0"/>
        <w:jc w:val="both"/>
        <w:rPr>
          <w:i/>
          <w:color w:val="1F2124"/>
          <w:sz w:val="22"/>
          <w:szCs w:val="22"/>
          <w:lang w:val="en-US"/>
        </w:rPr>
      </w:pPr>
      <w:r>
        <w:rPr>
          <w:i/>
          <w:color w:val="1F2124"/>
          <w:sz w:val="22"/>
          <w:szCs w:val="22"/>
          <w:lang w:val="en-GB"/>
        </w:rPr>
        <w:t>Recommendations</w:t>
      </w:r>
      <w:r w:rsidR="0069421C" w:rsidRPr="00271A9B">
        <w:rPr>
          <w:i/>
          <w:color w:val="1F2124"/>
          <w:sz w:val="22"/>
          <w:szCs w:val="22"/>
          <w:lang w:val="en-US"/>
        </w:rPr>
        <w:t>:</w:t>
      </w:r>
    </w:p>
    <w:p w14:paraId="444B8EB1" w14:textId="219034A6" w:rsidR="00E77DD1" w:rsidRPr="00271A9B" w:rsidRDefault="003E1D04">
      <w:pPr>
        <w:pStyle w:val="ListParagraph"/>
        <w:numPr>
          <w:ilvl w:val="0"/>
          <w:numId w:val="4"/>
        </w:numPr>
        <w:spacing w:after="0"/>
        <w:jc w:val="both"/>
        <w:rPr>
          <w:rFonts w:ascii="Times New Roman" w:eastAsia="Times New Roman" w:hAnsi="Times New Roman" w:cs="Times New Roman"/>
          <w:i/>
          <w:lang w:val="en-US"/>
        </w:rPr>
      </w:pPr>
      <w:r w:rsidRPr="003E1D04">
        <w:rPr>
          <w:rFonts w:ascii="Times New Roman" w:eastAsia="Times New Roman" w:hAnsi="Times New Roman" w:cs="Times New Roman"/>
          <w:i/>
          <w:lang w:val="en-US"/>
        </w:rPr>
        <w:t>Develop a transparent mechanism for registering persons in need of social housing.</w:t>
      </w:r>
    </w:p>
    <w:p w14:paraId="7FE2C5D5" w14:textId="415FF577" w:rsidR="00E77DD1" w:rsidRPr="00E77DD1" w:rsidRDefault="00E77DD1">
      <w:pPr>
        <w:pStyle w:val="ListParagraph"/>
        <w:numPr>
          <w:ilvl w:val="0"/>
          <w:numId w:val="4"/>
        </w:numPr>
        <w:spacing w:after="0"/>
        <w:jc w:val="both"/>
        <w:rPr>
          <w:i/>
          <w:lang w:val="en-US"/>
        </w:rPr>
      </w:pPr>
      <w:r w:rsidRPr="00E77DD1">
        <w:rPr>
          <w:rFonts w:ascii="Times New Roman" w:eastAsia="Times New Roman" w:hAnsi="Times New Roman" w:cs="Times New Roman"/>
          <w:i/>
          <w:lang w:val="en-US"/>
        </w:rPr>
        <w:lastRenderedPageBreak/>
        <w:t xml:space="preserve">Establish temporary residence centers for former convicts in the country, </w:t>
      </w:r>
      <w:r w:rsidR="008D401A" w:rsidRPr="00E77DD1">
        <w:rPr>
          <w:rFonts w:ascii="Times New Roman" w:eastAsia="Times New Roman" w:hAnsi="Times New Roman" w:cs="Times New Roman"/>
          <w:i/>
          <w:lang w:val="en-US"/>
        </w:rPr>
        <w:t>considering</w:t>
      </w:r>
      <w:r w:rsidRPr="00E77DD1">
        <w:rPr>
          <w:rFonts w:ascii="Times New Roman" w:eastAsia="Times New Roman" w:hAnsi="Times New Roman" w:cs="Times New Roman"/>
          <w:i/>
          <w:lang w:val="en-US"/>
        </w:rPr>
        <w:t xml:space="preserve"> the interests and needs </w:t>
      </w:r>
      <w:r w:rsidR="008D401A" w:rsidRPr="00E77DD1">
        <w:rPr>
          <w:rFonts w:ascii="Times New Roman" w:eastAsia="Times New Roman" w:hAnsi="Times New Roman" w:cs="Times New Roman"/>
          <w:i/>
          <w:lang w:val="en-US"/>
        </w:rPr>
        <w:t xml:space="preserve">of </w:t>
      </w:r>
      <w:r w:rsidR="008D401A">
        <w:rPr>
          <w:rFonts w:ascii="Times New Roman" w:eastAsia="Times New Roman" w:hAnsi="Times New Roman" w:cs="Times New Roman"/>
          <w:i/>
          <w:lang w:val="en-US"/>
        </w:rPr>
        <w:t xml:space="preserve">female ex-prisoners </w:t>
      </w:r>
      <w:r w:rsidRPr="00E77DD1">
        <w:rPr>
          <w:rFonts w:ascii="Times New Roman" w:eastAsia="Times New Roman" w:hAnsi="Times New Roman" w:cs="Times New Roman"/>
          <w:i/>
          <w:lang w:val="en-US"/>
        </w:rPr>
        <w:t xml:space="preserve"> with the possibility of temporary registration in these centers</w:t>
      </w:r>
      <w:r>
        <w:rPr>
          <w:rFonts w:ascii="Times New Roman" w:eastAsia="Times New Roman" w:hAnsi="Times New Roman" w:cs="Times New Roman"/>
          <w:i/>
          <w:lang w:val="en-US"/>
        </w:rPr>
        <w:t>.</w:t>
      </w:r>
    </w:p>
    <w:p w14:paraId="39CC877C" w14:textId="576C62E9" w:rsidR="005B6175" w:rsidRPr="00E77DD1" w:rsidRDefault="005B6175" w:rsidP="007A12CE">
      <w:pPr>
        <w:pStyle w:val="NormalWeb"/>
        <w:shd w:val="clear" w:color="auto" w:fill="FFFFFF"/>
        <w:spacing w:before="0" w:beforeAutospacing="0" w:after="0" w:afterAutospacing="0"/>
        <w:ind w:left="720"/>
        <w:jc w:val="both"/>
        <w:rPr>
          <w:i/>
          <w:sz w:val="22"/>
          <w:szCs w:val="22"/>
          <w:lang w:val="en-US"/>
        </w:rPr>
      </w:pPr>
    </w:p>
    <w:p w14:paraId="3890DDC3" w14:textId="613A09CE" w:rsidR="002E22E2" w:rsidRPr="00111895" w:rsidRDefault="00A51B42">
      <w:pPr>
        <w:pStyle w:val="NormalWeb"/>
        <w:numPr>
          <w:ilvl w:val="0"/>
          <w:numId w:val="7"/>
        </w:numPr>
        <w:shd w:val="clear" w:color="auto" w:fill="FFFFFF"/>
        <w:spacing w:before="0" w:beforeAutospacing="0" w:after="0" w:afterAutospacing="0"/>
        <w:jc w:val="both"/>
        <w:rPr>
          <w:b/>
          <w:color w:val="0070C0"/>
          <w:sz w:val="22"/>
          <w:szCs w:val="22"/>
          <w:lang w:val="en-US"/>
        </w:rPr>
      </w:pPr>
      <w:r>
        <w:rPr>
          <w:b/>
          <w:color w:val="0070C0"/>
          <w:sz w:val="22"/>
          <w:szCs w:val="22"/>
          <w:lang w:val="en-GB"/>
        </w:rPr>
        <w:t>Impact of COVID-19 pandemic</w:t>
      </w:r>
    </w:p>
    <w:p w14:paraId="19407E9B" w14:textId="5911F685" w:rsidR="008D61B8" w:rsidRPr="008D61B8" w:rsidRDefault="008D61B8">
      <w:pPr>
        <w:pStyle w:val="NormalWeb"/>
        <w:numPr>
          <w:ilvl w:val="0"/>
          <w:numId w:val="17"/>
        </w:numPr>
        <w:shd w:val="clear" w:color="auto" w:fill="FFFFFF"/>
        <w:spacing w:after="0"/>
        <w:jc w:val="both"/>
        <w:rPr>
          <w:sz w:val="22"/>
          <w:szCs w:val="22"/>
          <w:lang w:val="en-US"/>
        </w:rPr>
      </w:pPr>
      <w:r>
        <w:rPr>
          <w:sz w:val="22"/>
          <w:szCs w:val="22"/>
          <w:lang w:val="en-GB"/>
        </w:rPr>
        <w:t>T</w:t>
      </w:r>
      <w:r w:rsidRPr="008D61B8">
        <w:rPr>
          <w:sz w:val="22"/>
          <w:szCs w:val="22"/>
          <w:lang w:val="en-US"/>
        </w:rPr>
        <w:t xml:space="preserve">o prevent the spread of coronavirus in closed </w:t>
      </w:r>
      <w:r w:rsidR="008D401A">
        <w:rPr>
          <w:sz w:val="22"/>
          <w:szCs w:val="22"/>
          <w:lang w:val="en-US"/>
        </w:rPr>
        <w:t xml:space="preserve">correctional institutions </w:t>
      </w:r>
      <w:r w:rsidRPr="008D61B8">
        <w:rPr>
          <w:sz w:val="22"/>
          <w:szCs w:val="22"/>
          <w:lang w:val="en-US"/>
        </w:rPr>
        <w:t xml:space="preserve">in Tajikistan, </w:t>
      </w:r>
      <w:r w:rsidR="008D401A">
        <w:rPr>
          <w:sz w:val="22"/>
          <w:szCs w:val="22"/>
          <w:lang w:val="en-US"/>
        </w:rPr>
        <w:t xml:space="preserve">all </w:t>
      </w:r>
      <w:r w:rsidRPr="008D61B8">
        <w:rPr>
          <w:sz w:val="22"/>
          <w:szCs w:val="22"/>
          <w:lang w:val="en-US"/>
        </w:rPr>
        <w:t>contacts with the</w:t>
      </w:r>
      <w:r w:rsidR="008D401A">
        <w:rPr>
          <w:sz w:val="22"/>
          <w:szCs w:val="22"/>
          <w:lang w:val="en-US"/>
        </w:rPr>
        <w:t xml:space="preserve"> </w:t>
      </w:r>
      <w:r w:rsidRPr="008D61B8">
        <w:rPr>
          <w:sz w:val="22"/>
          <w:szCs w:val="22"/>
          <w:lang w:val="en-US"/>
        </w:rPr>
        <w:t>relatives and loved ones were temporarily prohibited</w:t>
      </w:r>
      <w:r>
        <w:rPr>
          <w:sz w:val="22"/>
          <w:szCs w:val="22"/>
          <w:lang w:val="en-US"/>
        </w:rPr>
        <w:t xml:space="preserve"> from</w:t>
      </w:r>
      <w:r w:rsidRPr="008D61B8">
        <w:rPr>
          <w:sz w:val="22"/>
          <w:szCs w:val="22"/>
          <w:lang w:val="en-US"/>
        </w:rPr>
        <w:t xml:space="preserve"> March 31 to November 16, 2020. </w:t>
      </w:r>
      <w:r w:rsidR="00851D96" w:rsidRPr="008D61B8">
        <w:rPr>
          <w:sz w:val="22"/>
          <w:szCs w:val="22"/>
          <w:lang w:val="en-US"/>
        </w:rPr>
        <w:t xml:space="preserve">The </w:t>
      </w:r>
      <w:r w:rsidR="00851D96">
        <w:rPr>
          <w:sz w:val="22"/>
          <w:szCs w:val="22"/>
          <w:lang w:val="en-US"/>
        </w:rPr>
        <w:t>Head</w:t>
      </w:r>
      <w:r w:rsidR="00825A98">
        <w:rPr>
          <w:sz w:val="22"/>
          <w:szCs w:val="22"/>
          <w:lang w:val="en-US"/>
        </w:rPr>
        <w:t xml:space="preserve"> </w:t>
      </w:r>
      <w:r w:rsidRPr="008D61B8">
        <w:rPr>
          <w:sz w:val="22"/>
          <w:szCs w:val="22"/>
          <w:lang w:val="en-US"/>
        </w:rPr>
        <w:t>of the</w:t>
      </w:r>
      <w:r w:rsidR="002B4362">
        <w:rPr>
          <w:sz w:val="22"/>
          <w:szCs w:val="22"/>
          <w:lang w:val="en-US"/>
        </w:rPr>
        <w:t xml:space="preserve"> Department on Penitentiary</w:t>
      </w:r>
      <w:r w:rsidRPr="008D61B8">
        <w:rPr>
          <w:sz w:val="22"/>
          <w:szCs w:val="22"/>
          <w:lang w:val="en-US"/>
        </w:rPr>
        <w:t xml:space="preserve"> </w:t>
      </w:r>
      <w:r w:rsidR="002B4362" w:rsidRPr="008D401A">
        <w:rPr>
          <w:sz w:val="22"/>
          <w:szCs w:val="22"/>
          <w:lang w:val="en-US"/>
        </w:rPr>
        <w:t>(</w:t>
      </w:r>
      <w:r w:rsidR="008D401A" w:rsidRPr="007A12CE">
        <w:rPr>
          <w:sz w:val="22"/>
          <w:szCs w:val="22"/>
          <w:lang w:val="en-US"/>
        </w:rPr>
        <w:t>MDCPE</w:t>
      </w:r>
      <w:r w:rsidR="002B4362" w:rsidRPr="008D401A">
        <w:rPr>
          <w:sz w:val="22"/>
          <w:szCs w:val="22"/>
          <w:lang w:val="en-US"/>
        </w:rPr>
        <w:t>)</w:t>
      </w:r>
      <w:r w:rsidRPr="008D401A">
        <w:rPr>
          <w:sz w:val="22"/>
          <w:szCs w:val="22"/>
          <w:lang w:val="en-US"/>
        </w:rPr>
        <w:t xml:space="preserve"> RT</w:t>
      </w:r>
      <w:r w:rsidRPr="008D61B8">
        <w:rPr>
          <w:sz w:val="22"/>
          <w:szCs w:val="22"/>
          <w:lang w:val="en-US"/>
        </w:rPr>
        <w:t xml:space="preserve"> reported that during th</w:t>
      </w:r>
      <w:r>
        <w:rPr>
          <w:sz w:val="22"/>
          <w:szCs w:val="22"/>
          <w:lang w:val="en-US"/>
        </w:rPr>
        <w:t>is period</w:t>
      </w:r>
      <w:r w:rsidRPr="008D61B8">
        <w:rPr>
          <w:sz w:val="22"/>
          <w:szCs w:val="22"/>
          <w:lang w:val="en-US"/>
        </w:rPr>
        <w:t xml:space="preserve">, </w:t>
      </w:r>
      <w:r w:rsidR="008D401A">
        <w:rPr>
          <w:sz w:val="22"/>
          <w:szCs w:val="22"/>
          <w:lang w:val="en-US"/>
        </w:rPr>
        <w:t xml:space="preserve">prisoners </w:t>
      </w:r>
      <w:r>
        <w:rPr>
          <w:sz w:val="22"/>
          <w:szCs w:val="22"/>
          <w:lang w:val="en-US"/>
        </w:rPr>
        <w:t>were</w:t>
      </w:r>
      <w:r w:rsidRPr="008D61B8">
        <w:rPr>
          <w:sz w:val="22"/>
          <w:szCs w:val="22"/>
          <w:lang w:val="en-US"/>
        </w:rPr>
        <w:t xml:space="preserve"> able to communicate with relatives </w:t>
      </w:r>
      <w:r w:rsidR="00825A98">
        <w:rPr>
          <w:sz w:val="22"/>
          <w:szCs w:val="22"/>
          <w:lang w:val="en-US"/>
        </w:rPr>
        <w:t xml:space="preserve">only </w:t>
      </w:r>
      <w:r w:rsidRPr="008D61B8">
        <w:rPr>
          <w:sz w:val="22"/>
          <w:szCs w:val="22"/>
          <w:lang w:val="en-US"/>
        </w:rPr>
        <w:t>by phone.</w:t>
      </w:r>
    </w:p>
    <w:p w14:paraId="5A45ADA4" w14:textId="56097207" w:rsidR="008D61B8" w:rsidRPr="008D61B8" w:rsidRDefault="00851D96">
      <w:pPr>
        <w:pStyle w:val="NormalWeb"/>
        <w:numPr>
          <w:ilvl w:val="0"/>
          <w:numId w:val="17"/>
        </w:numPr>
        <w:shd w:val="clear" w:color="auto" w:fill="FFFFFF"/>
        <w:spacing w:after="0"/>
        <w:jc w:val="both"/>
        <w:rPr>
          <w:sz w:val="22"/>
          <w:szCs w:val="22"/>
          <w:lang w:val="en-US"/>
        </w:rPr>
      </w:pPr>
      <w:r>
        <w:rPr>
          <w:sz w:val="22"/>
          <w:szCs w:val="22"/>
          <w:lang w:val="en-US"/>
        </w:rPr>
        <w:t>The forced</w:t>
      </w:r>
      <w:r w:rsidR="008D61B8" w:rsidRPr="008D61B8">
        <w:rPr>
          <w:sz w:val="22"/>
          <w:szCs w:val="22"/>
          <w:lang w:val="en-US"/>
        </w:rPr>
        <w:t xml:space="preserve"> interruption of </w:t>
      </w:r>
      <w:r w:rsidR="008D61B8">
        <w:rPr>
          <w:sz w:val="22"/>
          <w:szCs w:val="22"/>
          <w:lang w:val="en-US"/>
        </w:rPr>
        <w:t>connection</w:t>
      </w:r>
      <w:r w:rsidR="008D61B8" w:rsidRPr="008D61B8">
        <w:rPr>
          <w:sz w:val="22"/>
          <w:szCs w:val="22"/>
          <w:lang w:val="en-US"/>
        </w:rPr>
        <w:t xml:space="preserve"> with loved ones can have an extremely negative impact on the psychological state of </w:t>
      </w:r>
      <w:r w:rsidR="00825A98">
        <w:rPr>
          <w:sz w:val="22"/>
          <w:szCs w:val="22"/>
          <w:lang w:val="en-US"/>
        </w:rPr>
        <w:t xml:space="preserve">the prisoners </w:t>
      </w:r>
      <w:r w:rsidR="008D61B8" w:rsidRPr="008D61B8">
        <w:rPr>
          <w:sz w:val="22"/>
          <w:szCs w:val="22"/>
          <w:lang w:val="en-US"/>
        </w:rPr>
        <w:t xml:space="preserve">and make it difficult to reintegrate into the family and society </w:t>
      </w:r>
      <w:r w:rsidR="008D61B8">
        <w:rPr>
          <w:sz w:val="22"/>
          <w:szCs w:val="22"/>
          <w:lang w:val="en-US"/>
        </w:rPr>
        <w:t>upon</w:t>
      </w:r>
      <w:r w:rsidR="008D61B8" w:rsidRPr="008D61B8">
        <w:rPr>
          <w:sz w:val="22"/>
          <w:szCs w:val="22"/>
          <w:lang w:val="en-US"/>
        </w:rPr>
        <w:t xml:space="preserve"> release.</w:t>
      </w:r>
    </w:p>
    <w:p w14:paraId="3E23424C" w14:textId="43684C56" w:rsidR="008D61B8" w:rsidRPr="008D61B8" w:rsidRDefault="008D61B8">
      <w:pPr>
        <w:pStyle w:val="NormalWeb"/>
        <w:numPr>
          <w:ilvl w:val="0"/>
          <w:numId w:val="17"/>
        </w:numPr>
        <w:shd w:val="clear" w:color="auto" w:fill="FFFFFF"/>
        <w:spacing w:after="0"/>
        <w:jc w:val="both"/>
        <w:rPr>
          <w:sz w:val="22"/>
          <w:szCs w:val="22"/>
          <w:lang w:val="en-US"/>
        </w:rPr>
      </w:pPr>
      <w:r>
        <w:rPr>
          <w:sz w:val="22"/>
          <w:szCs w:val="22"/>
          <w:lang w:val="en-US"/>
        </w:rPr>
        <w:t>Due to</w:t>
      </w:r>
      <w:r w:rsidRPr="008D61B8">
        <w:rPr>
          <w:sz w:val="22"/>
          <w:szCs w:val="22"/>
          <w:lang w:val="en-US"/>
        </w:rPr>
        <w:t xml:space="preserve"> pandemic, monitoring visits to institutions </w:t>
      </w:r>
      <w:r>
        <w:rPr>
          <w:sz w:val="22"/>
          <w:szCs w:val="22"/>
          <w:lang w:val="en-US"/>
        </w:rPr>
        <w:t>under</w:t>
      </w:r>
      <w:r w:rsidRPr="008D61B8">
        <w:rPr>
          <w:sz w:val="22"/>
          <w:szCs w:val="22"/>
          <w:lang w:val="en-US"/>
        </w:rPr>
        <w:t xml:space="preserve"> the penitentiary system of the Republic of Tajikistan were also suspended </w:t>
      </w:r>
      <w:r>
        <w:rPr>
          <w:sz w:val="22"/>
          <w:szCs w:val="22"/>
          <w:lang w:val="en-US"/>
        </w:rPr>
        <w:t>for</w:t>
      </w:r>
      <w:r w:rsidRPr="008D61B8">
        <w:rPr>
          <w:sz w:val="22"/>
          <w:szCs w:val="22"/>
          <w:lang w:val="en-US"/>
        </w:rPr>
        <w:t xml:space="preserve"> the monitoring group under the Commissioner for Human Rights.</w:t>
      </w:r>
    </w:p>
    <w:p w14:paraId="69B32FA7" w14:textId="3D3AC84B" w:rsidR="008D61B8" w:rsidRPr="008D61B8" w:rsidRDefault="008D61B8">
      <w:pPr>
        <w:pStyle w:val="NormalWeb"/>
        <w:numPr>
          <w:ilvl w:val="0"/>
          <w:numId w:val="17"/>
        </w:numPr>
        <w:shd w:val="clear" w:color="auto" w:fill="FFFFFF"/>
        <w:spacing w:after="0"/>
        <w:jc w:val="both"/>
        <w:rPr>
          <w:sz w:val="22"/>
          <w:szCs w:val="22"/>
          <w:lang w:val="en-US"/>
        </w:rPr>
      </w:pPr>
      <w:r w:rsidRPr="008D61B8">
        <w:rPr>
          <w:sz w:val="22"/>
          <w:szCs w:val="22"/>
          <w:lang w:val="en-US"/>
        </w:rPr>
        <w:t>C</w:t>
      </w:r>
      <w:r w:rsidR="00851D96">
        <w:rPr>
          <w:sz w:val="22"/>
          <w:szCs w:val="22"/>
          <w:lang w:val="en-US"/>
        </w:rPr>
        <w:t>OVID</w:t>
      </w:r>
      <w:r w:rsidRPr="008D61B8">
        <w:rPr>
          <w:sz w:val="22"/>
          <w:szCs w:val="22"/>
          <w:lang w:val="en-US"/>
        </w:rPr>
        <w:t xml:space="preserve">-19 pandemic affected almost all public spheres in the country: the socio-economic situation of the population has </w:t>
      </w:r>
      <w:r>
        <w:rPr>
          <w:sz w:val="22"/>
          <w:szCs w:val="22"/>
          <w:lang w:val="en-US"/>
        </w:rPr>
        <w:t>aggravated</w:t>
      </w:r>
      <w:r w:rsidRPr="008D61B8">
        <w:rPr>
          <w:sz w:val="22"/>
          <w:szCs w:val="22"/>
          <w:lang w:val="en-US"/>
        </w:rPr>
        <w:t xml:space="preserve">, some people have lost their jobs, and small and medium-sized businesses have suffered. Such influence </w:t>
      </w:r>
      <w:r>
        <w:rPr>
          <w:sz w:val="22"/>
          <w:szCs w:val="22"/>
          <w:lang w:val="en-US"/>
        </w:rPr>
        <w:t>had</w:t>
      </w:r>
      <w:r w:rsidRPr="008D61B8">
        <w:rPr>
          <w:sz w:val="22"/>
          <w:szCs w:val="22"/>
          <w:lang w:val="en-US"/>
        </w:rPr>
        <w:t xml:space="preserve"> not bypass</w:t>
      </w:r>
      <w:r>
        <w:rPr>
          <w:sz w:val="22"/>
          <w:szCs w:val="22"/>
          <w:lang w:val="en-US"/>
        </w:rPr>
        <w:t xml:space="preserve">ed </w:t>
      </w:r>
      <w:r w:rsidR="00825A98">
        <w:rPr>
          <w:sz w:val="22"/>
          <w:szCs w:val="22"/>
          <w:lang w:val="en-US"/>
        </w:rPr>
        <w:t>ex-prisoners</w:t>
      </w:r>
      <w:r w:rsidRPr="008D61B8">
        <w:rPr>
          <w:sz w:val="22"/>
          <w:szCs w:val="22"/>
          <w:lang w:val="en-US"/>
        </w:rPr>
        <w:t xml:space="preserve">, </w:t>
      </w:r>
      <w:r>
        <w:rPr>
          <w:sz w:val="22"/>
          <w:szCs w:val="22"/>
          <w:lang w:val="en-US"/>
        </w:rPr>
        <w:t>as their</w:t>
      </w:r>
      <w:r w:rsidRPr="008D61B8">
        <w:rPr>
          <w:sz w:val="22"/>
          <w:szCs w:val="22"/>
          <w:lang w:val="en-US"/>
        </w:rPr>
        <w:t xml:space="preserve"> chances of </w:t>
      </w:r>
      <w:r w:rsidR="00851D96" w:rsidRPr="008D61B8">
        <w:rPr>
          <w:sz w:val="22"/>
          <w:szCs w:val="22"/>
          <w:lang w:val="en-US"/>
        </w:rPr>
        <w:t>finding job</w:t>
      </w:r>
      <w:r w:rsidRPr="008D61B8">
        <w:rPr>
          <w:sz w:val="22"/>
          <w:szCs w:val="22"/>
          <w:lang w:val="en-US"/>
        </w:rPr>
        <w:t xml:space="preserve"> </w:t>
      </w:r>
      <w:r>
        <w:rPr>
          <w:sz w:val="22"/>
          <w:szCs w:val="22"/>
          <w:lang w:val="en-US"/>
        </w:rPr>
        <w:t xml:space="preserve">had further decreased even when comparing with the opportunities </w:t>
      </w:r>
      <w:r w:rsidRPr="008D61B8">
        <w:rPr>
          <w:sz w:val="22"/>
          <w:szCs w:val="22"/>
          <w:lang w:val="en-US"/>
        </w:rPr>
        <w:t>before the pandemic.</w:t>
      </w:r>
    </w:p>
    <w:p w14:paraId="3406E4CE" w14:textId="6DDB5335" w:rsidR="00FB08E4" w:rsidRPr="00E77DD1" w:rsidRDefault="008D61B8">
      <w:pPr>
        <w:pStyle w:val="NormalWeb"/>
        <w:numPr>
          <w:ilvl w:val="0"/>
          <w:numId w:val="17"/>
        </w:numPr>
        <w:shd w:val="clear" w:color="auto" w:fill="FFFFFF"/>
        <w:spacing w:before="0" w:beforeAutospacing="0" w:after="0" w:afterAutospacing="0"/>
        <w:jc w:val="both"/>
        <w:rPr>
          <w:sz w:val="22"/>
          <w:szCs w:val="22"/>
          <w:lang w:val="en-US"/>
        </w:rPr>
      </w:pPr>
      <w:r>
        <w:rPr>
          <w:sz w:val="22"/>
          <w:szCs w:val="22"/>
          <w:lang w:val="en-GB"/>
        </w:rPr>
        <w:t xml:space="preserve">Pandemic had </w:t>
      </w:r>
      <w:r w:rsidR="00E77DD1">
        <w:rPr>
          <w:sz w:val="22"/>
          <w:szCs w:val="22"/>
          <w:lang w:val="en-GB"/>
        </w:rPr>
        <w:t xml:space="preserve">potentially </w:t>
      </w:r>
      <w:r w:rsidRPr="008D61B8">
        <w:rPr>
          <w:sz w:val="22"/>
          <w:szCs w:val="22"/>
          <w:lang w:val="en-US"/>
        </w:rPr>
        <w:t>affected</w:t>
      </w:r>
      <w:r w:rsidR="00E77DD1">
        <w:rPr>
          <w:rStyle w:val="FootnoteReference"/>
          <w:sz w:val="22"/>
          <w:szCs w:val="22"/>
        </w:rPr>
        <w:footnoteReference w:id="23"/>
      </w:r>
      <w:r w:rsidRPr="008D61B8">
        <w:rPr>
          <w:sz w:val="22"/>
          <w:szCs w:val="22"/>
          <w:lang w:val="en-US"/>
        </w:rPr>
        <w:t xml:space="preserve"> access to basic health care for </w:t>
      </w:r>
      <w:r w:rsidR="00E77DD1">
        <w:rPr>
          <w:sz w:val="22"/>
          <w:szCs w:val="22"/>
          <w:lang w:val="en-US"/>
        </w:rPr>
        <w:t>former convicts, that are</w:t>
      </w:r>
      <w:r w:rsidRPr="008D61B8">
        <w:rPr>
          <w:sz w:val="22"/>
          <w:szCs w:val="22"/>
          <w:lang w:val="en-US"/>
        </w:rPr>
        <w:t xml:space="preserve"> suffering from a range of chronic conditions</w:t>
      </w:r>
      <w:r w:rsidR="00FB08E4" w:rsidRPr="00E77DD1">
        <w:rPr>
          <w:sz w:val="22"/>
          <w:szCs w:val="22"/>
          <w:lang w:val="en-US"/>
        </w:rPr>
        <w:t>.</w:t>
      </w:r>
    </w:p>
    <w:p w14:paraId="078481D0" w14:textId="77777777" w:rsidR="008B6A4C" w:rsidRPr="00E77DD1" w:rsidRDefault="008B6A4C" w:rsidP="0011750A">
      <w:pPr>
        <w:pStyle w:val="NormalWeb"/>
        <w:shd w:val="clear" w:color="auto" w:fill="FFFFFF"/>
        <w:spacing w:before="0" w:beforeAutospacing="0" w:after="0" w:afterAutospacing="0"/>
        <w:ind w:left="360"/>
        <w:jc w:val="both"/>
        <w:rPr>
          <w:sz w:val="22"/>
          <w:szCs w:val="22"/>
          <w:lang w:val="en-US"/>
        </w:rPr>
      </w:pPr>
    </w:p>
    <w:p w14:paraId="0174CD47" w14:textId="6CE4239B" w:rsidR="008B6A4C" w:rsidRPr="00271A9B" w:rsidRDefault="000E62E5" w:rsidP="0011750A">
      <w:pPr>
        <w:pStyle w:val="NormalWeb"/>
        <w:shd w:val="clear" w:color="auto" w:fill="FFFFFF"/>
        <w:spacing w:before="0" w:beforeAutospacing="0" w:after="0" w:afterAutospacing="0"/>
        <w:ind w:left="360"/>
        <w:jc w:val="both"/>
        <w:rPr>
          <w:i/>
          <w:sz w:val="22"/>
          <w:szCs w:val="22"/>
          <w:lang w:val="en-US"/>
        </w:rPr>
      </w:pPr>
      <w:r>
        <w:rPr>
          <w:i/>
          <w:sz w:val="22"/>
          <w:szCs w:val="22"/>
          <w:lang w:val="en-GB"/>
        </w:rPr>
        <w:t>Recommendations</w:t>
      </w:r>
      <w:r w:rsidR="008B6A4C" w:rsidRPr="00271A9B">
        <w:rPr>
          <w:i/>
          <w:sz w:val="22"/>
          <w:szCs w:val="22"/>
          <w:lang w:val="en-US"/>
        </w:rPr>
        <w:t>:</w:t>
      </w:r>
    </w:p>
    <w:p w14:paraId="207A10BE" w14:textId="77777777" w:rsidR="00271A9B" w:rsidRDefault="000E62E5">
      <w:pPr>
        <w:pStyle w:val="NormalWeb"/>
        <w:numPr>
          <w:ilvl w:val="0"/>
          <w:numId w:val="18"/>
        </w:numPr>
        <w:shd w:val="clear" w:color="auto" w:fill="FFFFFF"/>
        <w:spacing w:before="0" w:beforeAutospacing="0" w:after="0" w:afterAutospacing="0"/>
        <w:jc w:val="both"/>
        <w:rPr>
          <w:i/>
          <w:sz w:val="22"/>
          <w:szCs w:val="22"/>
          <w:lang w:val="en-US"/>
        </w:rPr>
      </w:pPr>
      <w:r>
        <w:rPr>
          <w:i/>
          <w:sz w:val="22"/>
          <w:szCs w:val="22"/>
          <w:lang w:val="en-GB"/>
        </w:rPr>
        <w:t>To</w:t>
      </w:r>
      <w:r w:rsidRPr="000E62E5">
        <w:rPr>
          <w:i/>
          <w:sz w:val="22"/>
          <w:szCs w:val="22"/>
          <w:lang w:val="en-US"/>
        </w:rPr>
        <w:t xml:space="preserve"> </w:t>
      </w:r>
      <w:r>
        <w:rPr>
          <w:i/>
          <w:sz w:val="22"/>
          <w:szCs w:val="22"/>
          <w:lang w:val="en-GB"/>
        </w:rPr>
        <w:t>develop</w:t>
      </w:r>
      <w:r w:rsidRPr="000E62E5">
        <w:rPr>
          <w:i/>
          <w:sz w:val="22"/>
          <w:szCs w:val="22"/>
          <w:lang w:val="en-US"/>
        </w:rPr>
        <w:t xml:space="preserve"> </w:t>
      </w:r>
      <w:r>
        <w:rPr>
          <w:i/>
          <w:sz w:val="22"/>
          <w:szCs w:val="22"/>
          <w:lang w:val="en-GB"/>
        </w:rPr>
        <w:t>emergency</w:t>
      </w:r>
      <w:r w:rsidRPr="000E62E5">
        <w:rPr>
          <w:i/>
          <w:sz w:val="22"/>
          <w:szCs w:val="22"/>
          <w:lang w:val="en-US"/>
        </w:rPr>
        <w:t xml:space="preserve"> </w:t>
      </w:r>
      <w:r>
        <w:rPr>
          <w:i/>
          <w:sz w:val="22"/>
          <w:szCs w:val="22"/>
          <w:lang w:val="en-GB"/>
        </w:rPr>
        <w:t>response</w:t>
      </w:r>
      <w:r w:rsidRPr="000E62E5">
        <w:rPr>
          <w:i/>
          <w:sz w:val="22"/>
          <w:szCs w:val="22"/>
          <w:lang w:val="en-US"/>
        </w:rPr>
        <w:t xml:space="preserve"> </w:t>
      </w:r>
      <w:r>
        <w:rPr>
          <w:i/>
          <w:sz w:val="22"/>
          <w:szCs w:val="22"/>
          <w:lang w:val="en-GB"/>
        </w:rPr>
        <w:t>programmes</w:t>
      </w:r>
      <w:r w:rsidRPr="000E62E5">
        <w:rPr>
          <w:i/>
          <w:sz w:val="22"/>
          <w:szCs w:val="22"/>
          <w:lang w:val="en-US"/>
        </w:rPr>
        <w:t xml:space="preserve">, </w:t>
      </w:r>
      <w:r>
        <w:rPr>
          <w:i/>
          <w:sz w:val="22"/>
          <w:szCs w:val="22"/>
          <w:lang w:val="en-GB"/>
        </w:rPr>
        <w:t>including</w:t>
      </w:r>
      <w:r w:rsidRPr="000E62E5">
        <w:rPr>
          <w:i/>
          <w:sz w:val="22"/>
          <w:szCs w:val="22"/>
          <w:lang w:val="en-US"/>
        </w:rPr>
        <w:t xml:space="preserve"> </w:t>
      </w:r>
      <w:r>
        <w:rPr>
          <w:i/>
          <w:sz w:val="22"/>
          <w:szCs w:val="22"/>
          <w:lang w:val="en-GB"/>
        </w:rPr>
        <w:t>those</w:t>
      </w:r>
      <w:r w:rsidRPr="000E62E5">
        <w:rPr>
          <w:i/>
          <w:sz w:val="22"/>
          <w:szCs w:val="22"/>
          <w:lang w:val="en-US"/>
        </w:rPr>
        <w:t xml:space="preserve"> </w:t>
      </w:r>
      <w:r>
        <w:rPr>
          <w:i/>
          <w:sz w:val="22"/>
          <w:szCs w:val="22"/>
          <w:lang w:val="en-GB"/>
        </w:rPr>
        <w:t>related</w:t>
      </w:r>
      <w:r w:rsidRPr="000E62E5">
        <w:rPr>
          <w:i/>
          <w:sz w:val="22"/>
          <w:szCs w:val="22"/>
          <w:lang w:val="en-US"/>
        </w:rPr>
        <w:t xml:space="preserve"> </w:t>
      </w:r>
      <w:r>
        <w:rPr>
          <w:i/>
          <w:sz w:val="22"/>
          <w:szCs w:val="22"/>
          <w:lang w:val="en-GB"/>
        </w:rPr>
        <w:t>to</w:t>
      </w:r>
      <w:r w:rsidRPr="000E62E5">
        <w:rPr>
          <w:i/>
          <w:sz w:val="22"/>
          <w:szCs w:val="22"/>
          <w:lang w:val="en-US"/>
        </w:rPr>
        <w:t xml:space="preserve"> </w:t>
      </w:r>
      <w:r>
        <w:rPr>
          <w:i/>
          <w:sz w:val="22"/>
          <w:szCs w:val="22"/>
          <w:lang w:val="en-GB"/>
        </w:rPr>
        <w:t>aggravated</w:t>
      </w:r>
      <w:r w:rsidRPr="000E62E5">
        <w:rPr>
          <w:i/>
          <w:sz w:val="22"/>
          <w:szCs w:val="22"/>
          <w:lang w:val="en-US"/>
        </w:rPr>
        <w:t xml:space="preserve"> </w:t>
      </w:r>
      <w:r>
        <w:rPr>
          <w:i/>
          <w:sz w:val="22"/>
          <w:szCs w:val="22"/>
          <w:lang w:val="en-GB"/>
        </w:rPr>
        <w:t>epidemiologic</w:t>
      </w:r>
      <w:r w:rsidRPr="000E62E5">
        <w:rPr>
          <w:i/>
          <w:sz w:val="22"/>
          <w:szCs w:val="22"/>
          <w:lang w:val="en-US"/>
        </w:rPr>
        <w:t xml:space="preserve"> </w:t>
      </w:r>
      <w:r>
        <w:rPr>
          <w:i/>
          <w:sz w:val="22"/>
          <w:szCs w:val="22"/>
          <w:lang w:val="en-GB"/>
        </w:rPr>
        <w:t>situation</w:t>
      </w:r>
      <w:r w:rsidRPr="000E62E5">
        <w:rPr>
          <w:i/>
          <w:sz w:val="22"/>
          <w:szCs w:val="22"/>
          <w:lang w:val="en-US"/>
        </w:rPr>
        <w:t xml:space="preserve"> </w:t>
      </w:r>
      <w:r>
        <w:rPr>
          <w:i/>
          <w:sz w:val="22"/>
          <w:szCs w:val="22"/>
          <w:lang w:val="en-GB"/>
        </w:rPr>
        <w:t>in</w:t>
      </w:r>
      <w:r w:rsidRPr="000E62E5">
        <w:rPr>
          <w:i/>
          <w:sz w:val="22"/>
          <w:szCs w:val="22"/>
          <w:lang w:val="en-US"/>
        </w:rPr>
        <w:t xml:space="preserve"> </w:t>
      </w:r>
      <w:r>
        <w:rPr>
          <w:i/>
          <w:sz w:val="22"/>
          <w:szCs w:val="22"/>
          <w:lang w:val="en-GB"/>
        </w:rPr>
        <w:t>the</w:t>
      </w:r>
      <w:r w:rsidRPr="000E62E5">
        <w:rPr>
          <w:i/>
          <w:sz w:val="22"/>
          <w:szCs w:val="22"/>
          <w:lang w:val="en-US"/>
        </w:rPr>
        <w:t xml:space="preserve"> </w:t>
      </w:r>
      <w:r>
        <w:rPr>
          <w:i/>
          <w:sz w:val="22"/>
          <w:szCs w:val="22"/>
          <w:lang w:val="en-GB"/>
        </w:rPr>
        <w:t>closed</w:t>
      </w:r>
      <w:r w:rsidRPr="000E62E5">
        <w:rPr>
          <w:i/>
          <w:sz w:val="22"/>
          <w:szCs w:val="22"/>
          <w:lang w:val="en-US"/>
        </w:rPr>
        <w:t xml:space="preserve"> </w:t>
      </w:r>
      <w:r>
        <w:rPr>
          <w:i/>
          <w:sz w:val="22"/>
          <w:szCs w:val="22"/>
          <w:lang w:val="en-GB"/>
        </w:rPr>
        <w:t>facilities</w:t>
      </w:r>
      <w:r w:rsidRPr="000E62E5">
        <w:rPr>
          <w:i/>
          <w:sz w:val="22"/>
          <w:szCs w:val="22"/>
          <w:lang w:val="en-US"/>
        </w:rPr>
        <w:t xml:space="preserve"> </w:t>
      </w:r>
      <w:r>
        <w:rPr>
          <w:i/>
          <w:sz w:val="22"/>
          <w:szCs w:val="22"/>
          <w:lang w:val="en-GB"/>
        </w:rPr>
        <w:t>with</w:t>
      </w:r>
      <w:r w:rsidRPr="000E62E5">
        <w:rPr>
          <w:i/>
          <w:sz w:val="22"/>
          <w:szCs w:val="22"/>
          <w:lang w:val="en-US"/>
        </w:rPr>
        <w:t xml:space="preserve"> </w:t>
      </w:r>
      <w:r>
        <w:rPr>
          <w:i/>
          <w:sz w:val="22"/>
          <w:szCs w:val="22"/>
          <w:lang w:val="en-GB"/>
        </w:rPr>
        <w:t>specific</w:t>
      </w:r>
      <w:r w:rsidRPr="000E62E5">
        <w:rPr>
          <w:i/>
          <w:sz w:val="22"/>
          <w:szCs w:val="22"/>
          <w:lang w:val="en-US"/>
        </w:rPr>
        <w:t xml:space="preserve"> </w:t>
      </w:r>
      <w:r>
        <w:rPr>
          <w:i/>
          <w:sz w:val="22"/>
          <w:szCs w:val="22"/>
          <w:lang w:val="en-GB"/>
        </w:rPr>
        <w:t>emphasis</w:t>
      </w:r>
      <w:r w:rsidRPr="000E62E5">
        <w:rPr>
          <w:i/>
          <w:sz w:val="22"/>
          <w:szCs w:val="22"/>
          <w:lang w:val="en-US"/>
        </w:rPr>
        <w:t xml:space="preserve"> </w:t>
      </w:r>
      <w:r>
        <w:rPr>
          <w:i/>
          <w:sz w:val="22"/>
          <w:szCs w:val="22"/>
          <w:lang w:val="en-GB"/>
        </w:rPr>
        <w:t>on</w:t>
      </w:r>
      <w:r w:rsidRPr="000E62E5">
        <w:rPr>
          <w:i/>
          <w:sz w:val="22"/>
          <w:szCs w:val="22"/>
          <w:lang w:val="en-US"/>
        </w:rPr>
        <w:t xml:space="preserve"> </w:t>
      </w:r>
      <w:r>
        <w:rPr>
          <w:i/>
          <w:sz w:val="22"/>
          <w:szCs w:val="22"/>
          <w:lang w:val="en-GB"/>
        </w:rPr>
        <w:t>psychological</w:t>
      </w:r>
      <w:r w:rsidRPr="000E62E5">
        <w:rPr>
          <w:i/>
          <w:sz w:val="22"/>
          <w:szCs w:val="22"/>
          <w:lang w:val="en-US"/>
        </w:rPr>
        <w:t xml:space="preserve"> </w:t>
      </w:r>
      <w:r>
        <w:rPr>
          <w:i/>
          <w:sz w:val="22"/>
          <w:szCs w:val="22"/>
          <w:lang w:val="en-GB"/>
        </w:rPr>
        <w:t>conditions</w:t>
      </w:r>
      <w:r w:rsidRPr="000E62E5">
        <w:rPr>
          <w:i/>
          <w:sz w:val="22"/>
          <w:szCs w:val="22"/>
          <w:lang w:val="en-US"/>
        </w:rPr>
        <w:t xml:space="preserve"> </w:t>
      </w:r>
      <w:r>
        <w:rPr>
          <w:i/>
          <w:sz w:val="22"/>
          <w:szCs w:val="22"/>
          <w:lang w:val="en-GB"/>
        </w:rPr>
        <w:t>of</w:t>
      </w:r>
      <w:r w:rsidRPr="000E62E5">
        <w:rPr>
          <w:i/>
          <w:sz w:val="22"/>
          <w:szCs w:val="22"/>
          <w:lang w:val="en-US"/>
        </w:rPr>
        <w:t xml:space="preserve"> </w:t>
      </w:r>
      <w:r>
        <w:rPr>
          <w:i/>
          <w:sz w:val="22"/>
          <w:szCs w:val="22"/>
          <w:lang w:val="en-GB"/>
        </w:rPr>
        <w:t>the</w:t>
      </w:r>
      <w:r w:rsidRPr="000E62E5">
        <w:rPr>
          <w:i/>
          <w:sz w:val="22"/>
          <w:szCs w:val="22"/>
          <w:lang w:val="en-US"/>
        </w:rPr>
        <w:t xml:space="preserve"> </w:t>
      </w:r>
      <w:r>
        <w:rPr>
          <w:i/>
          <w:sz w:val="22"/>
          <w:szCs w:val="22"/>
          <w:lang w:val="en-GB"/>
        </w:rPr>
        <w:t>inmates</w:t>
      </w:r>
      <w:r w:rsidRPr="000E62E5">
        <w:rPr>
          <w:i/>
          <w:sz w:val="22"/>
          <w:szCs w:val="22"/>
          <w:lang w:val="en-US"/>
        </w:rPr>
        <w:t xml:space="preserve"> </w:t>
      </w:r>
      <w:r>
        <w:rPr>
          <w:i/>
          <w:sz w:val="22"/>
          <w:szCs w:val="22"/>
          <w:lang w:val="en-GB"/>
        </w:rPr>
        <w:t>in</w:t>
      </w:r>
      <w:r w:rsidRPr="000E62E5">
        <w:rPr>
          <w:i/>
          <w:sz w:val="22"/>
          <w:szCs w:val="22"/>
          <w:lang w:val="en-US"/>
        </w:rPr>
        <w:t xml:space="preserve"> </w:t>
      </w:r>
      <w:r>
        <w:rPr>
          <w:i/>
          <w:sz w:val="22"/>
          <w:szCs w:val="22"/>
          <w:lang w:val="en-GB"/>
        </w:rPr>
        <w:t>those</w:t>
      </w:r>
      <w:r w:rsidRPr="000E62E5">
        <w:rPr>
          <w:i/>
          <w:sz w:val="22"/>
          <w:szCs w:val="22"/>
          <w:lang w:val="en-US"/>
        </w:rPr>
        <w:t xml:space="preserve"> </w:t>
      </w:r>
      <w:r>
        <w:rPr>
          <w:i/>
          <w:sz w:val="22"/>
          <w:szCs w:val="22"/>
          <w:lang w:val="en-GB"/>
        </w:rPr>
        <w:t>periods</w:t>
      </w:r>
      <w:r w:rsidR="00944882" w:rsidRPr="000E62E5">
        <w:rPr>
          <w:i/>
          <w:sz w:val="22"/>
          <w:szCs w:val="22"/>
          <w:lang w:val="en-US"/>
        </w:rPr>
        <w:t xml:space="preserve">. </w:t>
      </w:r>
    </w:p>
    <w:p w14:paraId="3A08B594" w14:textId="05E1093E" w:rsidR="00111895" w:rsidRPr="00271A9B" w:rsidRDefault="000E62E5">
      <w:pPr>
        <w:pStyle w:val="NormalWeb"/>
        <w:numPr>
          <w:ilvl w:val="0"/>
          <w:numId w:val="18"/>
        </w:numPr>
        <w:shd w:val="clear" w:color="auto" w:fill="FFFFFF"/>
        <w:spacing w:before="0" w:beforeAutospacing="0" w:after="0" w:afterAutospacing="0"/>
        <w:jc w:val="both"/>
        <w:rPr>
          <w:i/>
          <w:sz w:val="22"/>
          <w:szCs w:val="22"/>
          <w:lang w:val="en-US"/>
        </w:rPr>
      </w:pPr>
      <w:r w:rsidRPr="00271A9B">
        <w:rPr>
          <w:i/>
          <w:sz w:val="22"/>
          <w:szCs w:val="22"/>
          <w:lang w:val="en-GB"/>
        </w:rPr>
        <w:t>To</w:t>
      </w:r>
      <w:r w:rsidRPr="00271A9B">
        <w:rPr>
          <w:i/>
          <w:sz w:val="22"/>
          <w:szCs w:val="22"/>
          <w:lang w:val="en-US"/>
        </w:rPr>
        <w:t xml:space="preserve"> </w:t>
      </w:r>
      <w:r w:rsidR="00A51B42" w:rsidRPr="00271A9B">
        <w:rPr>
          <w:i/>
          <w:sz w:val="22"/>
          <w:szCs w:val="22"/>
          <w:lang w:val="en-GB"/>
        </w:rPr>
        <w:t>secure</w:t>
      </w:r>
      <w:r w:rsidRPr="00271A9B">
        <w:rPr>
          <w:i/>
          <w:sz w:val="22"/>
          <w:szCs w:val="22"/>
          <w:lang w:val="en-US"/>
        </w:rPr>
        <w:t xml:space="preserve"> </w:t>
      </w:r>
      <w:r w:rsidRPr="00271A9B">
        <w:rPr>
          <w:i/>
          <w:sz w:val="22"/>
          <w:szCs w:val="22"/>
          <w:lang w:val="en-GB"/>
        </w:rPr>
        <w:t>the</w:t>
      </w:r>
      <w:r w:rsidRPr="00271A9B">
        <w:rPr>
          <w:i/>
          <w:sz w:val="22"/>
          <w:szCs w:val="22"/>
          <w:lang w:val="en-US"/>
        </w:rPr>
        <w:t xml:space="preserve"> </w:t>
      </w:r>
      <w:r w:rsidRPr="00271A9B">
        <w:rPr>
          <w:i/>
          <w:sz w:val="22"/>
          <w:szCs w:val="22"/>
          <w:lang w:val="en-GB"/>
        </w:rPr>
        <w:t>system</w:t>
      </w:r>
      <w:r w:rsidRPr="00271A9B">
        <w:rPr>
          <w:i/>
          <w:sz w:val="22"/>
          <w:szCs w:val="22"/>
          <w:lang w:val="en-US"/>
        </w:rPr>
        <w:t xml:space="preserve"> </w:t>
      </w:r>
      <w:r w:rsidRPr="00271A9B">
        <w:rPr>
          <w:i/>
          <w:sz w:val="22"/>
          <w:szCs w:val="22"/>
          <w:lang w:val="en-GB"/>
        </w:rPr>
        <w:t>of</w:t>
      </w:r>
      <w:r w:rsidRPr="00271A9B">
        <w:rPr>
          <w:i/>
          <w:sz w:val="22"/>
          <w:szCs w:val="22"/>
          <w:lang w:val="en-US"/>
        </w:rPr>
        <w:t xml:space="preserve"> </w:t>
      </w:r>
      <w:r w:rsidRPr="00271A9B">
        <w:rPr>
          <w:i/>
          <w:sz w:val="22"/>
          <w:szCs w:val="22"/>
          <w:lang w:val="en-GB"/>
        </w:rPr>
        <w:t>alternative</w:t>
      </w:r>
      <w:r w:rsidRPr="00271A9B">
        <w:rPr>
          <w:i/>
          <w:sz w:val="22"/>
          <w:szCs w:val="22"/>
          <w:lang w:val="en-US"/>
        </w:rPr>
        <w:t xml:space="preserve"> </w:t>
      </w:r>
      <w:r w:rsidRPr="00271A9B">
        <w:rPr>
          <w:i/>
          <w:sz w:val="22"/>
          <w:szCs w:val="22"/>
          <w:lang w:val="en-GB"/>
        </w:rPr>
        <w:t>communication</w:t>
      </w:r>
      <w:r w:rsidRPr="00271A9B">
        <w:rPr>
          <w:i/>
          <w:sz w:val="22"/>
          <w:szCs w:val="22"/>
          <w:lang w:val="en-US"/>
        </w:rPr>
        <w:t xml:space="preserve"> </w:t>
      </w:r>
      <w:r w:rsidRPr="00271A9B">
        <w:rPr>
          <w:i/>
          <w:sz w:val="22"/>
          <w:szCs w:val="22"/>
          <w:lang w:val="en-GB"/>
        </w:rPr>
        <w:t>opportunities with relatives and closed ones in the quarantine situations</w:t>
      </w:r>
      <w:r w:rsidR="00A51B42" w:rsidRPr="00271A9B">
        <w:rPr>
          <w:i/>
          <w:sz w:val="22"/>
          <w:szCs w:val="22"/>
          <w:lang w:val="en-GB"/>
        </w:rPr>
        <w:t xml:space="preserve"> on</w:t>
      </w:r>
      <w:r w:rsidR="00A51B42" w:rsidRPr="00271A9B">
        <w:rPr>
          <w:i/>
          <w:sz w:val="22"/>
          <w:szCs w:val="22"/>
          <w:lang w:val="en-US"/>
        </w:rPr>
        <w:t xml:space="preserve"> </w:t>
      </w:r>
      <w:r w:rsidR="00A51B42" w:rsidRPr="00271A9B">
        <w:rPr>
          <w:i/>
          <w:sz w:val="22"/>
          <w:szCs w:val="22"/>
          <w:lang w:val="en-GB"/>
        </w:rPr>
        <w:t>the</w:t>
      </w:r>
      <w:r w:rsidR="00A51B42" w:rsidRPr="00271A9B">
        <w:rPr>
          <w:i/>
          <w:sz w:val="22"/>
          <w:szCs w:val="22"/>
          <w:lang w:val="en-US"/>
        </w:rPr>
        <w:t xml:space="preserve"> </w:t>
      </w:r>
      <w:r w:rsidR="00A51B42" w:rsidRPr="00271A9B">
        <w:rPr>
          <w:i/>
          <w:sz w:val="22"/>
          <w:szCs w:val="22"/>
          <w:lang w:val="en-GB"/>
        </w:rPr>
        <w:t>legislative</w:t>
      </w:r>
      <w:r w:rsidR="00A51B42" w:rsidRPr="00271A9B">
        <w:rPr>
          <w:i/>
          <w:sz w:val="22"/>
          <w:szCs w:val="22"/>
          <w:lang w:val="en-US"/>
        </w:rPr>
        <w:t xml:space="preserve"> </w:t>
      </w:r>
      <w:r w:rsidR="00A51B42" w:rsidRPr="00271A9B">
        <w:rPr>
          <w:i/>
          <w:sz w:val="22"/>
          <w:szCs w:val="22"/>
          <w:lang w:val="en-GB"/>
        </w:rPr>
        <w:t>level</w:t>
      </w:r>
      <w:r w:rsidRPr="00271A9B">
        <w:rPr>
          <w:i/>
          <w:sz w:val="22"/>
          <w:szCs w:val="22"/>
          <w:lang w:val="en-GB"/>
        </w:rPr>
        <w:t>,</w:t>
      </w:r>
      <w:r w:rsidR="00A51B42" w:rsidRPr="00271A9B">
        <w:rPr>
          <w:i/>
          <w:sz w:val="22"/>
          <w:szCs w:val="22"/>
          <w:lang w:val="en-GB"/>
        </w:rPr>
        <w:t xml:space="preserve"> e.g.</w:t>
      </w:r>
      <w:r w:rsidRPr="00271A9B">
        <w:rPr>
          <w:i/>
          <w:sz w:val="22"/>
          <w:szCs w:val="22"/>
          <w:lang w:val="en-GB"/>
        </w:rPr>
        <w:t xml:space="preserve"> video calls, phone calls, communication through the glass barriers etc</w:t>
      </w:r>
      <w:r w:rsidR="00944882" w:rsidRPr="00271A9B">
        <w:rPr>
          <w:i/>
          <w:sz w:val="22"/>
          <w:szCs w:val="22"/>
          <w:lang w:val="en-US"/>
        </w:rPr>
        <w:t xml:space="preserve">. </w:t>
      </w:r>
    </w:p>
    <w:p w14:paraId="7B2AD20B" w14:textId="1AEF71A3" w:rsidR="008B6A4C" w:rsidRPr="00A51B42" w:rsidRDefault="00A51B42">
      <w:pPr>
        <w:pStyle w:val="NormalWeb"/>
        <w:numPr>
          <w:ilvl w:val="0"/>
          <w:numId w:val="4"/>
        </w:numPr>
        <w:shd w:val="clear" w:color="auto" w:fill="FFFFFF"/>
        <w:spacing w:before="0" w:beforeAutospacing="0" w:after="0" w:afterAutospacing="0"/>
        <w:jc w:val="both"/>
        <w:rPr>
          <w:i/>
          <w:sz w:val="22"/>
          <w:szCs w:val="22"/>
          <w:lang w:val="en-US"/>
        </w:rPr>
      </w:pPr>
      <w:r>
        <w:rPr>
          <w:i/>
          <w:sz w:val="22"/>
          <w:szCs w:val="22"/>
          <w:lang w:val="en-GB"/>
        </w:rPr>
        <w:t>To</w:t>
      </w:r>
      <w:r w:rsidRPr="00A51B42">
        <w:rPr>
          <w:i/>
          <w:sz w:val="22"/>
          <w:szCs w:val="22"/>
          <w:lang w:val="en-US"/>
        </w:rPr>
        <w:t xml:space="preserve"> </w:t>
      </w:r>
      <w:r>
        <w:rPr>
          <w:i/>
          <w:sz w:val="22"/>
          <w:szCs w:val="22"/>
          <w:lang w:val="en-GB"/>
        </w:rPr>
        <w:t>secure</w:t>
      </w:r>
      <w:r w:rsidRPr="00A51B42">
        <w:rPr>
          <w:i/>
          <w:sz w:val="22"/>
          <w:szCs w:val="22"/>
          <w:lang w:val="en-US"/>
        </w:rPr>
        <w:t xml:space="preserve"> </w:t>
      </w:r>
      <w:r>
        <w:rPr>
          <w:i/>
          <w:sz w:val="22"/>
          <w:szCs w:val="22"/>
          <w:lang w:val="en-GB"/>
        </w:rPr>
        <w:t>unhindered</w:t>
      </w:r>
      <w:r w:rsidRPr="00A51B42">
        <w:rPr>
          <w:i/>
          <w:sz w:val="22"/>
          <w:szCs w:val="22"/>
          <w:lang w:val="en-US"/>
        </w:rPr>
        <w:t xml:space="preserve"> </w:t>
      </w:r>
      <w:r>
        <w:rPr>
          <w:i/>
          <w:sz w:val="22"/>
          <w:szCs w:val="22"/>
          <w:lang w:val="en-GB"/>
        </w:rPr>
        <w:t>access</w:t>
      </w:r>
      <w:r w:rsidRPr="00A51B42">
        <w:rPr>
          <w:i/>
          <w:sz w:val="22"/>
          <w:szCs w:val="22"/>
          <w:lang w:val="en-US"/>
        </w:rPr>
        <w:t xml:space="preserve"> </w:t>
      </w:r>
      <w:r>
        <w:rPr>
          <w:i/>
          <w:sz w:val="22"/>
          <w:szCs w:val="22"/>
          <w:lang w:val="en-GB"/>
        </w:rPr>
        <w:t>of</w:t>
      </w:r>
      <w:r w:rsidRPr="00A51B42">
        <w:rPr>
          <w:i/>
          <w:sz w:val="22"/>
          <w:szCs w:val="22"/>
          <w:lang w:val="en-US"/>
        </w:rPr>
        <w:t xml:space="preserve"> </w:t>
      </w:r>
      <w:r>
        <w:rPr>
          <w:i/>
          <w:sz w:val="22"/>
          <w:szCs w:val="22"/>
          <w:lang w:val="en-GB"/>
        </w:rPr>
        <w:t>the</w:t>
      </w:r>
      <w:r w:rsidRPr="00A51B42">
        <w:rPr>
          <w:i/>
          <w:sz w:val="22"/>
          <w:szCs w:val="22"/>
          <w:lang w:val="en-US"/>
        </w:rPr>
        <w:t xml:space="preserve"> </w:t>
      </w:r>
      <w:r>
        <w:rPr>
          <w:i/>
          <w:sz w:val="22"/>
          <w:szCs w:val="22"/>
          <w:lang w:val="en-GB"/>
        </w:rPr>
        <w:t>monitoring</w:t>
      </w:r>
      <w:r w:rsidRPr="00A51B42">
        <w:rPr>
          <w:i/>
          <w:sz w:val="22"/>
          <w:szCs w:val="22"/>
          <w:lang w:val="en-US"/>
        </w:rPr>
        <w:t xml:space="preserve"> </w:t>
      </w:r>
      <w:r>
        <w:rPr>
          <w:i/>
          <w:sz w:val="22"/>
          <w:szCs w:val="22"/>
          <w:lang w:val="en-GB"/>
        </w:rPr>
        <w:t>group</w:t>
      </w:r>
      <w:r w:rsidRPr="00A51B42">
        <w:rPr>
          <w:i/>
          <w:sz w:val="22"/>
          <w:szCs w:val="22"/>
          <w:lang w:val="en-US"/>
        </w:rPr>
        <w:t xml:space="preserve"> </w:t>
      </w:r>
      <w:r>
        <w:rPr>
          <w:i/>
          <w:sz w:val="22"/>
          <w:szCs w:val="22"/>
          <w:lang w:val="en-GB"/>
        </w:rPr>
        <w:t>under</w:t>
      </w:r>
      <w:r w:rsidRPr="00A51B42">
        <w:rPr>
          <w:i/>
          <w:sz w:val="22"/>
          <w:szCs w:val="22"/>
          <w:lang w:val="en-US"/>
        </w:rPr>
        <w:t xml:space="preserve"> </w:t>
      </w:r>
      <w:r>
        <w:rPr>
          <w:i/>
          <w:sz w:val="22"/>
          <w:szCs w:val="22"/>
          <w:lang w:val="en-GB"/>
        </w:rPr>
        <w:t>NHRI</w:t>
      </w:r>
      <w:r w:rsidRPr="00A51B42">
        <w:rPr>
          <w:i/>
          <w:sz w:val="22"/>
          <w:szCs w:val="22"/>
          <w:lang w:val="en-US"/>
        </w:rPr>
        <w:t xml:space="preserve"> </w:t>
      </w:r>
      <w:r>
        <w:rPr>
          <w:i/>
          <w:sz w:val="22"/>
          <w:szCs w:val="22"/>
          <w:lang w:val="en-GB"/>
        </w:rPr>
        <w:t>of</w:t>
      </w:r>
      <w:r w:rsidRPr="00A51B42">
        <w:rPr>
          <w:i/>
          <w:sz w:val="22"/>
          <w:szCs w:val="22"/>
          <w:lang w:val="en-US"/>
        </w:rPr>
        <w:t xml:space="preserve"> </w:t>
      </w:r>
      <w:r>
        <w:rPr>
          <w:i/>
          <w:sz w:val="22"/>
          <w:szCs w:val="22"/>
          <w:lang w:val="en-GB"/>
        </w:rPr>
        <w:t>RT</w:t>
      </w:r>
      <w:r w:rsidRPr="00A51B42">
        <w:rPr>
          <w:i/>
          <w:sz w:val="22"/>
          <w:szCs w:val="22"/>
          <w:lang w:val="en-US"/>
        </w:rPr>
        <w:t xml:space="preserve"> </w:t>
      </w:r>
      <w:r>
        <w:rPr>
          <w:i/>
          <w:sz w:val="22"/>
          <w:szCs w:val="22"/>
          <w:lang w:val="en-GB"/>
        </w:rPr>
        <w:t>to</w:t>
      </w:r>
      <w:r w:rsidRPr="00A51B42">
        <w:rPr>
          <w:i/>
          <w:sz w:val="22"/>
          <w:szCs w:val="22"/>
          <w:lang w:val="en-US"/>
        </w:rPr>
        <w:t xml:space="preserve"> </w:t>
      </w:r>
      <w:r>
        <w:rPr>
          <w:i/>
          <w:sz w:val="22"/>
          <w:szCs w:val="22"/>
          <w:lang w:val="en-GB"/>
        </w:rPr>
        <w:t>all</w:t>
      </w:r>
      <w:r w:rsidRPr="00A51B42">
        <w:rPr>
          <w:i/>
          <w:sz w:val="22"/>
          <w:szCs w:val="22"/>
          <w:lang w:val="en-US"/>
        </w:rPr>
        <w:t xml:space="preserve"> </w:t>
      </w:r>
      <w:r>
        <w:rPr>
          <w:i/>
          <w:sz w:val="22"/>
          <w:szCs w:val="22"/>
          <w:lang w:val="en-GB"/>
        </w:rPr>
        <w:t>detention</w:t>
      </w:r>
      <w:r w:rsidRPr="00A51B42">
        <w:rPr>
          <w:i/>
          <w:sz w:val="22"/>
          <w:szCs w:val="22"/>
          <w:lang w:val="en-US"/>
        </w:rPr>
        <w:t xml:space="preserve"> </w:t>
      </w:r>
      <w:r>
        <w:rPr>
          <w:i/>
          <w:sz w:val="22"/>
          <w:szCs w:val="22"/>
          <w:lang w:val="en-GB"/>
        </w:rPr>
        <w:t>facilities</w:t>
      </w:r>
      <w:r w:rsidRPr="00A51B42">
        <w:rPr>
          <w:i/>
          <w:sz w:val="22"/>
          <w:szCs w:val="22"/>
          <w:lang w:val="en-US"/>
        </w:rPr>
        <w:t xml:space="preserve"> </w:t>
      </w:r>
      <w:r>
        <w:rPr>
          <w:i/>
          <w:sz w:val="22"/>
          <w:szCs w:val="22"/>
          <w:lang w:val="en-GB"/>
        </w:rPr>
        <w:t>including</w:t>
      </w:r>
      <w:r w:rsidRPr="00A51B42">
        <w:rPr>
          <w:i/>
          <w:sz w:val="22"/>
          <w:szCs w:val="22"/>
          <w:lang w:val="en-US"/>
        </w:rPr>
        <w:t xml:space="preserve"> </w:t>
      </w:r>
      <w:r>
        <w:rPr>
          <w:i/>
          <w:sz w:val="22"/>
          <w:szCs w:val="22"/>
          <w:lang w:val="en-GB"/>
        </w:rPr>
        <w:t>during</w:t>
      </w:r>
      <w:r w:rsidRPr="00A51B42">
        <w:rPr>
          <w:i/>
          <w:sz w:val="22"/>
          <w:szCs w:val="22"/>
          <w:lang w:val="en-US"/>
        </w:rPr>
        <w:t xml:space="preserve"> </w:t>
      </w:r>
      <w:r>
        <w:rPr>
          <w:i/>
          <w:sz w:val="22"/>
          <w:szCs w:val="22"/>
          <w:lang w:val="en-GB"/>
        </w:rPr>
        <w:t>the</w:t>
      </w:r>
      <w:r w:rsidRPr="00A51B42">
        <w:rPr>
          <w:i/>
          <w:sz w:val="22"/>
          <w:szCs w:val="22"/>
          <w:lang w:val="en-US"/>
        </w:rPr>
        <w:t xml:space="preserve"> </w:t>
      </w:r>
      <w:r>
        <w:rPr>
          <w:i/>
          <w:sz w:val="22"/>
          <w:szCs w:val="22"/>
          <w:lang w:val="en-GB"/>
        </w:rPr>
        <w:t>quarantine periods due to COVID infection (ensuring all the safety measures are in place)</w:t>
      </w:r>
      <w:r w:rsidR="008B6A4C" w:rsidRPr="00A51B42">
        <w:rPr>
          <w:i/>
          <w:sz w:val="22"/>
          <w:szCs w:val="22"/>
          <w:lang w:val="en-US"/>
        </w:rPr>
        <w:t>.</w:t>
      </w:r>
    </w:p>
    <w:p w14:paraId="34C8E3B0" w14:textId="77777777" w:rsidR="008B6A4C" w:rsidRPr="00A51B42" w:rsidRDefault="008B6A4C" w:rsidP="0011750A">
      <w:pPr>
        <w:pStyle w:val="NormalWeb"/>
        <w:shd w:val="clear" w:color="auto" w:fill="FFFFFF"/>
        <w:spacing w:before="0" w:beforeAutospacing="0" w:after="0" w:afterAutospacing="0"/>
        <w:ind w:left="360"/>
        <w:jc w:val="both"/>
        <w:rPr>
          <w:i/>
          <w:sz w:val="22"/>
          <w:szCs w:val="22"/>
          <w:lang w:val="en-US"/>
        </w:rPr>
      </w:pPr>
    </w:p>
    <w:sectPr w:rsidR="008B6A4C" w:rsidRPr="00A51B42" w:rsidSect="005B6175">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E6900" w14:textId="77777777" w:rsidR="003A446F" w:rsidRDefault="003A446F" w:rsidP="00F22FB6">
      <w:pPr>
        <w:spacing w:after="0" w:line="240" w:lineRule="auto"/>
      </w:pPr>
      <w:r>
        <w:separator/>
      </w:r>
    </w:p>
  </w:endnote>
  <w:endnote w:type="continuationSeparator" w:id="0">
    <w:p w14:paraId="21182D78" w14:textId="77777777" w:rsidR="003A446F" w:rsidRDefault="003A446F" w:rsidP="00F22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1893"/>
      <w:docPartObj>
        <w:docPartGallery w:val="Page Numbers (Bottom of Page)"/>
        <w:docPartUnique/>
      </w:docPartObj>
    </w:sdtPr>
    <w:sdtEndPr/>
    <w:sdtContent>
      <w:p w14:paraId="31E88230" w14:textId="53CEE232" w:rsidR="00CE523A" w:rsidRDefault="005C028A">
        <w:pPr>
          <w:pStyle w:val="Footer"/>
          <w:jc w:val="right"/>
        </w:pPr>
        <w:r>
          <w:fldChar w:fldCharType="begin"/>
        </w:r>
        <w:r>
          <w:instrText xml:space="preserve"> PAGE   \* MERGEFORMAT </w:instrText>
        </w:r>
        <w:r>
          <w:fldChar w:fldCharType="separate"/>
        </w:r>
        <w:r w:rsidR="00B1005D">
          <w:rPr>
            <w:noProof/>
          </w:rPr>
          <w:t>1</w:t>
        </w:r>
        <w:r>
          <w:rPr>
            <w:noProof/>
          </w:rPr>
          <w:fldChar w:fldCharType="end"/>
        </w:r>
      </w:p>
    </w:sdtContent>
  </w:sdt>
  <w:p w14:paraId="3FD728CE" w14:textId="77777777" w:rsidR="00CE523A" w:rsidRDefault="00CE5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48170" w14:textId="77777777" w:rsidR="003A446F" w:rsidRDefault="003A446F" w:rsidP="00F22FB6">
      <w:pPr>
        <w:spacing w:after="0" w:line="240" w:lineRule="auto"/>
      </w:pPr>
      <w:r>
        <w:separator/>
      </w:r>
    </w:p>
  </w:footnote>
  <w:footnote w:type="continuationSeparator" w:id="0">
    <w:p w14:paraId="7EDE9C67" w14:textId="77777777" w:rsidR="003A446F" w:rsidRDefault="003A446F" w:rsidP="00F22FB6">
      <w:pPr>
        <w:spacing w:after="0" w:line="240" w:lineRule="auto"/>
      </w:pPr>
      <w:r>
        <w:continuationSeparator/>
      </w:r>
    </w:p>
  </w:footnote>
  <w:footnote w:id="1">
    <w:p w14:paraId="43614144" w14:textId="31A381A8" w:rsidR="006D30E3" w:rsidRPr="006D30E3" w:rsidRDefault="006D30E3" w:rsidP="006D30E3">
      <w:pPr>
        <w:pStyle w:val="FootnoteText"/>
        <w:rPr>
          <w:lang w:val="en-GB"/>
        </w:rPr>
      </w:pPr>
      <w:r>
        <w:rPr>
          <w:rStyle w:val="FootnoteReference"/>
        </w:rPr>
        <w:footnoteRef/>
      </w:r>
      <w:r w:rsidRPr="006D30E3">
        <w:rPr>
          <w:lang w:val="en-GB"/>
        </w:rPr>
        <w:t xml:space="preserve"> </w:t>
      </w:r>
      <w:r>
        <w:rPr>
          <w:rFonts w:ascii="Times New Roman" w:hAnsi="Times New Roman" w:cs="Times New Roman"/>
          <w:lang w:val="en-GB"/>
        </w:rPr>
        <w:t>Monitoring</w:t>
      </w:r>
      <w:r w:rsidRPr="006D30E3">
        <w:rPr>
          <w:rFonts w:ascii="Times New Roman" w:hAnsi="Times New Roman" w:cs="Times New Roman"/>
          <w:lang w:val="en-GB"/>
        </w:rPr>
        <w:t xml:space="preserve"> </w:t>
      </w:r>
      <w:r>
        <w:rPr>
          <w:rFonts w:ascii="Times New Roman" w:hAnsi="Times New Roman" w:cs="Times New Roman"/>
          <w:lang w:val="en-GB"/>
        </w:rPr>
        <w:t>was</w:t>
      </w:r>
      <w:r w:rsidRPr="006D30E3">
        <w:rPr>
          <w:rFonts w:ascii="Times New Roman" w:hAnsi="Times New Roman" w:cs="Times New Roman"/>
          <w:lang w:val="en-GB"/>
        </w:rPr>
        <w:t xml:space="preserve"> </w:t>
      </w:r>
      <w:r>
        <w:rPr>
          <w:rFonts w:ascii="Times New Roman" w:hAnsi="Times New Roman" w:cs="Times New Roman"/>
          <w:lang w:val="en-GB"/>
        </w:rPr>
        <w:t>carried</w:t>
      </w:r>
      <w:r w:rsidRPr="006D30E3">
        <w:rPr>
          <w:rFonts w:ascii="Times New Roman" w:hAnsi="Times New Roman" w:cs="Times New Roman"/>
          <w:lang w:val="en-GB"/>
        </w:rPr>
        <w:t xml:space="preserve"> </w:t>
      </w:r>
      <w:r>
        <w:rPr>
          <w:rFonts w:ascii="Times New Roman" w:hAnsi="Times New Roman" w:cs="Times New Roman"/>
          <w:lang w:val="en-GB"/>
        </w:rPr>
        <w:t>out</w:t>
      </w:r>
      <w:r w:rsidRPr="006D30E3">
        <w:rPr>
          <w:rFonts w:ascii="Times New Roman" w:hAnsi="Times New Roman" w:cs="Times New Roman"/>
          <w:lang w:val="en-GB"/>
        </w:rPr>
        <w:t xml:space="preserve"> </w:t>
      </w:r>
      <w:r>
        <w:rPr>
          <w:rFonts w:ascii="Times New Roman" w:hAnsi="Times New Roman" w:cs="Times New Roman"/>
          <w:lang w:val="en-GB"/>
        </w:rPr>
        <w:t>in</w:t>
      </w:r>
      <w:r w:rsidRPr="006D30E3">
        <w:rPr>
          <w:rFonts w:ascii="Times New Roman" w:hAnsi="Times New Roman" w:cs="Times New Roman"/>
          <w:lang w:val="en-GB"/>
        </w:rPr>
        <w:t xml:space="preserve"> </w:t>
      </w:r>
      <w:r>
        <w:rPr>
          <w:rFonts w:ascii="Times New Roman" w:hAnsi="Times New Roman" w:cs="Times New Roman"/>
          <w:lang w:val="en-GB"/>
        </w:rPr>
        <w:t>June</w:t>
      </w:r>
      <w:r w:rsidRPr="006D30E3">
        <w:rPr>
          <w:rFonts w:ascii="Times New Roman" w:hAnsi="Times New Roman" w:cs="Times New Roman"/>
          <w:lang w:val="en-GB"/>
        </w:rPr>
        <w:t xml:space="preserve"> 2021.</w:t>
      </w:r>
      <w:r>
        <w:rPr>
          <w:rFonts w:ascii="Times New Roman" w:hAnsi="Times New Roman" w:cs="Times New Roman"/>
          <w:lang w:val="en-GB"/>
        </w:rPr>
        <w:t xml:space="preserve"> </w:t>
      </w:r>
      <w:r w:rsidRPr="006D30E3">
        <w:rPr>
          <w:rFonts w:ascii="Times New Roman" w:hAnsi="Times New Roman" w:cs="Times New Roman"/>
          <w:lang w:val="en-GB"/>
        </w:rPr>
        <w:t xml:space="preserve">160 </w:t>
      </w:r>
      <w:r>
        <w:rPr>
          <w:rFonts w:ascii="Times New Roman" w:hAnsi="Times New Roman" w:cs="Times New Roman"/>
          <w:lang w:val="en-GB"/>
        </w:rPr>
        <w:t>respondents</w:t>
      </w:r>
      <w:r w:rsidRPr="006D30E3">
        <w:rPr>
          <w:rFonts w:ascii="Times New Roman" w:hAnsi="Times New Roman" w:cs="Times New Roman"/>
          <w:lang w:val="en-GB"/>
        </w:rPr>
        <w:t xml:space="preserve"> </w:t>
      </w:r>
      <w:r>
        <w:rPr>
          <w:rFonts w:ascii="Times New Roman" w:hAnsi="Times New Roman" w:cs="Times New Roman"/>
          <w:lang w:val="en-GB"/>
        </w:rPr>
        <w:t>were</w:t>
      </w:r>
      <w:r w:rsidRPr="006D30E3">
        <w:rPr>
          <w:rFonts w:ascii="Times New Roman" w:hAnsi="Times New Roman" w:cs="Times New Roman"/>
          <w:lang w:val="en-GB"/>
        </w:rPr>
        <w:t xml:space="preserve"> </w:t>
      </w:r>
      <w:r>
        <w:rPr>
          <w:rFonts w:ascii="Times New Roman" w:hAnsi="Times New Roman" w:cs="Times New Roman"/>
          <w:lang w:val="en-GB"/>
        </w:rPr>
        <w:t>covered</w:t>
      </w:r>
      <w:r w:rsidRPr="006D30E3">
        <w:rPr>
          <w:rFonts w:ascii="Times New Roman" w:hAnsi="Times New Roman" w:cs="Times New Roman"/>
          <w:lang w:val="en-GB"/>
        </w:rPr>
        <w:t xml:space="preserve"> </w:t>
      </w:r>
      <w:r>
        <w:rPr>
          <w:rFonts w:ascii="Times New Roman" w:hAnsi="Times New Roman" w:cs="Times New Roman"/>
          <w:lang w:val="en-GB"/>
        </w:rPr>
        <w:t>of</w:t>
      </w:r>
      <w:r w:rsidRPr="006D30E3">
        <w:rPr>
          <w:rFonts w:ascii="Times New Roman" w:hAnsi="Times New Roman" w:cs="Times New Roman"/>
          <w:lang w:val="en-GB"/>
        </w:rPr>
        <w:t xml:space="preserve"> </w:t>
      </w:r>
      <w:r>
        <w:rPr>
          <w:rFonts w:ascii="Times New Roman" w:hAnsi="Times New Roman" w:cs="Times New Roman"/>
          <w:lang w:val="en-GB"/>
        </w:rPr>
        <w:t>which</w:t>
      </w:r>
      <w:r w:rsidRPr="006D30E3">
        <w:rPr>
          <w:rFonts w:ascii="Times New Roman" w:hAnsi="Times New Roman" w:cs="Times New Roman"/>
          <w:lang w:val="en-GB"/>
        </w:rPr>
        <w:t xml:space="preserve"> 126 (79%) – </w:t>
      </w:r>
      <w:r>
        <w:rPr>
          <w:rFonts w:ascii="Times New Roman" w:hAnsi="Times New Roman" w:cs="Times New Roman"/>
          <w:lang w:val="en-GB"/>
        </w:rPr>
        <w:t>men</w:t>
      </w:r>
      <w:r w:rsidRPr="006D30E3">
        <w:rPr>
          <w:rFonts w:ascii="Times New Roman" w:hAnsi="Times New Roman" w:cs="Times New Roman"/>
          <w:lang w:val="en-GB"/>
        </w:rPr>
        <w:t xml:space="preserve">  </w:t>
      </w:r>
      <w:r>
        <w:rPr>
          <w:rFonts w:ascii="Times New Roman" w:hAnsi="Times New Roman" w:cs="Times New Roman"/>
          <w:lang w:val="en-GB"/>
        </w:rPr>
        <w:t>and</w:t>
      </w:r>
      <w:r w:rsidRPr="006D30E3">
        <w:rPr>
          <w:rFonts w:ascii="Times New Roman" w:hAnsi="Times New Roman" w:cs="Times New Roman"/>
          <w:lang w:val="en-GB"/>
        </w:rPr>
        <w:t xml:space="preserve"> 34 (21%) </w:t>
      </w:r>
      <w:r>
        <w:rPr>
          <w:rFonts w:ascii="Times New Roman" w:hAnsi="Times New Roman" w:cs="Times New Roman"/>
          <w:lang w:val="en-GB"/>
        </w:rPr>
        <w:t>women</w:t>
      </w:r>
      <w:r w:rsidRPr="006D30E3">
        <w:rPr>
          <w:rFonts w:ascii="Times New Roman" w:hAnsi="Times New Roman" w:cs="Times New Roman"/>
          <w:lang w:val="en-GB"/>
        </w:rPr>
        <w:t>.</w:t>
      </w:r>
    </w:p>
  </w:footnote>
  <w:footnote w:id="2">
    <w:p w14:paraId="78257361" w14:textId="77777777" w:rsidR="002B4362" w:rsidRPr="002B4362" w:rsidRDefault="002B4362" w:rsidP="00271A9B">
      <w:pPr>
        <w:pStyle w:val="FootnoteText"/>
        <w:jc w:val="both"/>
        <w:rPr>
          <w:lang w:val="en-US"/>
        </w:rPr>
      </w:pPr>
      <w:r w:rsidRPr="00116F54">
        <w:rPr>
          <w:rStyle w:val="FootnoteReference"/>
          <w:rFonts w:ascii="Times New Roman" w:hAnsi="Times New Roman" w:cs="Times New Roman"/>
        </w:rPr>
        <w:footnoteRef/>
      </w:r>
      <w:r w:rsidRPr="002B4362">
        <w:rPr>
          <w:rFonts w:ascii="Times New Roman" w:hAnsi="Times New Roman" w:cs="Times New Roman"/>
          <w:lang w:val="en-US"/>
        </w:rPr>
        <w:t xml:space="preserve"> </w:t>
      </w:r>
      <w:r>
        <w:rPr>
          <w:rFonts w:ascii="Times New Roman" w:hAnsi="Times New Roman" w:cs="Times New Roman"/>
          <w:lang w:val="en-GB"/>
        </w:rPr>
        <w:t>CEDAW</w:t>
      </w:r>
      <w:r w:rsidRPr="002B4362">
        <w:rPr>
          <w:rFonts w:ascii="Times New Roman" w:hAnsi="Times New Roman" w:cs="Times New Roman"/>
          <w:lang w:val="en-US"/>
        </w:rPr>
        <w:t xml:space="preserve"> </w:t>
      </w:r>
      <w:r>
        <w:rPr>
          <w:rFonts w:ascii="Times New Roman" w:hAnsi="Times New Roman" w:cs="Times New Roman"/>
          <w:lang w:val="en-GB"/>
        </w:rPr>
        <w:t>Concluding</w:t>
      </w:r>
      <w:r w:rsidRPr="002B4362">
        <w:rPr>
          <w:rFonts w:ascii="Times New Roman" w:hAnsi="Times New Roman" w:cs="Times New Roman"/>
          <w:lang w:val="en-US"/>
        </w:rPr>
        <w:t xml:space="preserve"> </w:t>
      </w:r>
      <w:r>
        <w:rPr>
          <w:rFonts w:ascii="Times New Roman" w:hAnsi="Times New Roman" w:cs="Times New Roman"/>
          <w:lang w:val="en-GB"/>
        </w:rPr>
        <w:t>Observations</w:t>
      </w:r>
      <w:r w:rsidRPr="002B4362">
        <w:rPr>
          <w:rFonts w:ascii="Times New Roman" w:hAnsi="Times New Roman" w:cs="Times New Roman"/>
          <w:lang w:val="en-US"/>
        </w:rPr>
        <w:t xml:space="preserve"> </w:t>
      </w:r>
      <w:r>
        <w:rPr>
          <w:rFonts w:ascii="Times New Roman" w:hAnsi="Times New Roman" w:cs="Times New Roman"/>
          <w:lang w:val="en-GB"/>
        </w:rPr>
        <w:t>on</w:t>
      </w:r>
      <w:r w:rsidRPr="002B4362">
        <w:rPr>
          <w:rFonts w:ascii="Times New Roman" w:hAnsi="Times New Roman" w:cs="Times New Roman"/>
          <w:lang w:val="en-US"/>
        </w:rPr>
        <w:t xml:space="preserve"> 6 </w:t>
      </w:r>
      <w:r>
        <w:rPr>
          <w:rFonts w:ascii="Times New Roman" w:hAnsi="Times New Roman" w:cs="Times New Roman"/>
          <w:lang w:val="en-GB"/>
        </w:rPr>
        <w:t>periodic</w:t>
      </w:r>
      <w:r w:rsidRPr="002B4362">
        <w:rPr>
          <w:rFonts w:ascii="Times New Roman" w:hAnsi="Times New Roman" w:cs="Times New Roman"/>
          <w:lang w:val="en-US"/>
        </w:rPr>
        <w:t xml:space="preserve"> </w:t>
      </w:r>
      <w:r>
        <w:rPr>
          <w:rFonts w:ascii="Times New Roman" w:hAnsi="Times New Roman" w:cs="Times New Roman"/>
          <w:lang w:val="en-GB"/>
        </w:rPr>
        <w:t>report of Tajikistan as of November 14, 2018</w:t>
      </w:r>
    </w:p>
  </w:footnote>
  <w:footnote w:id="3">
    <w:p w14:paraId="07D9B32B" w14:textId="5D908A26" w:rsidR="00851D96" w:rsidRPr="00851D96" w:rsidRDefault="00851D96" w:rsidP="00271A9B">
      <w:pPr>
        <w:pStyle w:val="FootnoteText"/>
        <w:jc w:val="both"/>
        <w:rPr>
          <w:rFonts w:ascii="Times New Roman" w:hAnsi="Times New Roman" w:cs="Times New Roman"/>
          <w:sz w:val="18"/>
          <w:szCs w:val="18"/>
          <w:lang w:val="en-GB"/>
        </w:rPr>
      </w:pPr>
      <w:r w:rsidRPr="00865767">
        <w:rPr>
          <w:rStyle w:val="FootnoteReference"/>
          <w:rFonts w:ascii="Times New Roman" w:hAnsi="Times New Roman" w:cs="Times New Roman"/>
          <w:sz w:val="18"/>
          <w:szCs w:val="18"/>
        </w:rPr>
        <w:footnoteRef/>
      </w:r>
      <w:r w:rsidRPr="00851D96">
        <w:rPr>
          <w:rFonts w:ascii="Times New Roman" w:hAnsi="Times New Roman" w:cs="Times New Roman"/>
          <w:sz w:val="18"/>
          <w:szCs w:val="18"/>
          <w:lang w:val="en-GB"/>
        </w:rPr>
        <w:t xml:space="preserve"> </w:t>
      </w:r>
      <w:r>
        <w:rPr>
          <w:rFonts w:ascii="Times New Roman" w:hAnsi="Times New Roman" w:cs="Times New Roman"/>
          <w:sz w:val="18"/>
          <w:szCs w:val="18"/>
          <w:lang w:val="en-GB"/>
        </w:rPr>
        <w:t>Source</w:t>
      </w:r>
      <w:r w:rsidRPr="00851D96">
        <w:rPr>
          <w:rFonts w:ascii="Times New Roman" w:hAnsi="Times New Roman" w:cs="Times New Roman"/>
          <w:sz w:val="18"/>
          <w:szCs w:val="18"/>
          <w:lang w:val="en-GB"/>
        </w:rPr>
        <w:t xml:space="preserve">: </w:t>
      </w:r>
      <w:hyperlink r:id="rId1" w:history="1">
        <w:r w:rsidRPr="00851D96">
          <w:rPr>
            <w:rStyle w:val="Hyperlink"/>
            <w:rFonts w:ascii="Times New Roman" w:hAnsi="Times New Roman" w:cs="Times New Roman"/>
            <w:sz w:val="18"/>
            <w:szCs w:val="18"/>
            <w:lang w:val="en-GB"/>
          </w:rPr>
          <w:t>https://your.tj/v-tadzhikistane-nachalas-vseobshhaja-amnistija-recidivistov-i-pozhiznennyh-ne-osvobodjat/</w:t>
        </w:r>
      </w:hyperlink>
      <w:r w:rsidRPr="00851D96">
        <w:rPr>
          <w:rFonts w:ascii="Times New Roman" w:hAnsi="Times New Roman" w:cs="Times New Roman"/>
          <w:sz w:val="18"/>
          <w:szCs w:val="18"/>
          <w:lang w:val="en-GB"/>
        </w:rPr>
        <w:t xml:space="preserve"> </w:t>
      </w:r>
    </w:p>
  </w:footnote>
  <w:footnote w:id="4">
    <w:p w14:paraId="4C4E6939" w14:textId="77777777" w:rsidR="008C6BCB" w:rsidRPr="008C6BCB" w:rsidRDefault="008C6BCB" w:rsidP="00271A9B">
      <w:pPr>
        <w:pStyle w:val="FootnoteText"/>
        <w:jc w:val="both"/>
        <w:rPr>
          <w:lang w:val="en-US"/>
        </w:rPr>
      </w:pPr>
      <w:r w:rsidRPr="007730DF">
        <w:rPr>
          <w:rStyle w:val="FootnoteReference"/>
          <w:rFonts w:ascii="Times New Roman" w:hAnsi="Times New Roman" w:cs="Times New Roman"/>
        </w:rPr>
        <w:footnoteRef/>
      </w:r>
      <w:r w:rsidRPr="008C6BCB">
        <w:rPr>
          <w:rFonts w:ascii="Times New Roman" w:hAnsi="Times New Roman" w:cs="Times New Roman"/>
          <w:lang w:val="en-US"/>
        </w:rPr>
        <w:t xml:space="preserve"> </w:t>
      </w:r>
      <w:r>
        <w:rPr>
          <w:rFonts w:ascii="Times New Roman" w:hAnsi="Times New Roman" w:cs="Times New Roman"/>
          <w:lang w:val="en-GB"/>
        </w:rPr>
        <w:t>Source</w:t>
      </w:r>
      <w:r w:rsidRPr="008C6BCB">
        <w:rPr>
          <w:rFonts w:ascii="Times New Roman" w:hAnsi="Times New Roman" w:cs="Times New Roman"/>
          <w:lang w:val="en-US"/>
        </w:rPr>
        <w:t xml:space="preserve">: </w:t>
      </w:r>
      <w:hyperlink r:id="rId2" w:history="1">
        <w:r w:rsidRPr="008C6BCB">
          <w:rPr>
            <w:rStyle w:val="Hyperlink"/>
            <w:rFonts w:ascii="Times New Roman" w:hAnsi="Times New Roman" w:cs="Times New Roman"/>
            <w:color w:val="337AB7"/>
            <w:spacing w:val="-8"/>
            <w:u w:val="none"/>
            <w:lang w:val="en-US"/>
          </w:rPr>
          <w:t>https://news.tj/ru/news/tajikistan/laworder/20160831/230265</w:t>
        </w:r>
      </w:hyperlink>
    </w:p>
  </w:footnote>
  <w:footnote w:id="5">
    <w:p w14:paraId="342761AF" w14:textId="77777777" w:rsidR="008C6BCB" w:rsidRPr="008C6BCB" w:rsidRDefault="008C6BCB" w:rsidP="00271A9B">
      <w:pPr>
        <w:pStyle w:val="FootnoteText"/>
        <w:jc w:val="both"/>
        <w:rPr>
          <w:rFonts w:ascii="Times New Roman" w:hAnsi="Times New Roman" w:cs="Times New Roman"/>
          <w:lang w:val="en-US"/>
        </w:rPr>
      </w:pPr>
      <w:r w:rsidRPr="000C662F">
        <w:rPr>
          <w:rStyle w:val="FootnoteReference"/>
          <w:rFonts w:ascii="Times New Roman" w:hAnsi="Times New Roman" w:cs="Times New Roman"/>
        </w:rPr>
        <w:footnoteRef/>
      </w:r>
      <w:r w:rsidRPr="008C6BCB">
        <w:rPr>
          <w:rFonts w:ascii="Times New Roman" w:hAnsi="Times New Roman" w:cs="Times New Roman"/>
          <w:lang w:val="en-US"/>
        </w:rPr>
        <w:t xml:space="preserve"> </w:t>
      </w:r>
      <w:r>
        <w:rPr>
          <w:rFonts w:ascii="Times New Roman" w:hAnsi="Times New Roman" w:cs="Times New Roman"/>
          <w:lang w:val="en-GB"/>
        </w:rPr>
        <w:t>Source</w:t>
      </w:r>
      <w:r w:rsidRPr="008C6BCB">
        <w:rPr>
          <w:rFonts w:ascii="Times New Roman" w:hAnsi="Times New Roman" w:cs="Times New Roman"/>
          <w:lang w:val="en-US"/>
        </w:rPr>
        <w:t xml:space="preserve">: </w:t>
      </w:r>
      <w:hyperlink r:id="rId3" w:history="1">
        <w:r w:rsidRPr="008C6BCB">
          <w:rPr>
            <w:rStyle w:val="Hyperlink"/>
            <w:rFonts w:ascii="Times New Roman" w:hAnsi="Times New Roman" w:cs="Times New Roman"/>
            <w:lang w:val="en-US"/>
          </w:rPr>
          <w:t>https://cabar.asia/ru/tadzhikistan-kak-vyzhivat-byvshim-zaklyuchennym-zhenshhinam</w:t>
        </w:r>
      </w:hyperlink>
      <w:r w:rsidRPr="008C6BCB">
        <w:rPr>
          <w:rFonts w:ascii="Times New Roman" w:hAnsi="Times New Roman" w:cs="Times New Roman"/>
          <w:lang w:val="en-US"/>
        </w:rPr>
        <w:t xml:space="preserve"> </w:t>
      </w:r>
    </w:p>
  </w:footnote>
  <w:footnote w:id="6">
    <w:p w14:paraId="5BA1D743" w14:textId="77777777" w:rsidR="008C6BCB" w:rsidRPr="008C6BCB" w:rsidRDefault="008C6BCB" w:rsidP="00271A9B">
      <w:pPr>
        <w:pStyle w:val="FootnoteText"/>
        <w:jc w:val="both"/>
        <w:rPr>
          <w:rFonts w:ascii="Times New Roman" w:hAnsi="Times New Roman" w:cs="Times New Roman"/>
          <w:lang w:val="en-US"/>
        </w:rPr>
      </w:pPr>
      <w:r w:rsidRPr="00BF0E55">
        <w:rPr>
          <w:rStyle w:val="FootnoteReference"/>
          <w:rFonts w:ascii="Times New Roman" w:hAnsi="Times New Roman" w:cs="Times New Roman"/>
        </w:rPr>
        <w:footnoteRef/>
      </w:r>
      <w:r w:rsidRPr="008C6BCB">
        <w:rPr>
          <w:rFonts w:ascii="Times New Roman" w:hAnsi="Times New Roman" w:cs="Times New Roman"/>
          <w:lang w:val="en-US"/>
        </w:rPr>
        <w:t xml:space="preserve"> </w:t>
      </w:r>
      <w:r>
        <w:rPr>
          <w:rFonts w:ascii="Times New Roman" w:hAnsi="Times New Roman" w:cs="Times New Roman"/>
          <w:lang w:val="en-GB"/>
        </w:rPr>
        <w:t>Source</w:t>
      </w:r>
      <w:r w:rsidRPr="008C6BCB">
        <w:rPr>
          <w:rFonts w:ascii="Times New Roman" w:hAnsi="Times New Roman" w:cs="Times New Roman"/>
          <w:lang w:val="en-US"/>
        </w:rPr>
        <w:t xml:space="preserve">: </w:t>
      </w:r>
      <w:hyperlink r:id="rId4" w:history="1">
        <w:r w:rsidRPr="008C6BCB">
          <w:rPr>
            <w:rFonts w:ascii="Times New Roman" w:eastAsia="Times New Roman" w:hAnsi="Times New Roman" w:cs="Times New Roman"/>
            <w:color w:val="337AB7"/>
            <w:spacing w:val="-8"/>
            <w:lang w:val="en-US"/>
          </w:rPr>
          <w:t>https://news.tj/ru/news/tajikistan/society/20161210/problemi-trudoustroistva-bivshih-zaklyuchennih-v-hatlone</w:t>
        </w:r>
      </w:hyperlink>
    </w:p>
  </w:footnote>
  <w:footnote w:id="7">
    <w:p w14:paraId="616814CB" w14:textId="77777777" w:rsidR="008C6BCB" w:rsidRPr="008C6BCB" w:rsidRDefault="008C6BCB" w:rsidP="00271A9B">
      <w:pPr>
        <w:pStyle w:val="FootnoteText"/>
        <w:jc w:val="both"/>
        <w:rPr>
          <w:rFonts w:ascii="Times New Roman" w:hAnsi="Times New Roman" w:cs="Times New Roman"/>
          <w:lang w:val="en-US"/>
        </w:rPr>
      </w:pPr>
      <w:r w:rsidRPr="00BF0E55">
        <w:rPr>
          <w:rStyle w:val="FootnoteReference"/>
          <w:rFonts w:ascii="Times New Roman" w:hAnsi="Times New Roman" w:cs="Times New Roman"/>
        </w:rPr>
        <w:footnoteRef/>
      </w:r>
      <w:r w:rsidRPr="008C6BCB">
        <w:rPr>
          <w:rFonts w:ascii="Times New Roman" w:hAnsi="Times New Roman" w:cs="Times New Roman"/>
          <w:lang w:val="en-US"/>
        </w:rPr>
        <w:t xml:space="preserve"> </w:t>
      </w:r>
      <w:r>
        <w:rPr>
          <w:rFonts w:ascii="Times New Roman" w:hAnsi="Times New Roman" w:cs="Times New Roman"/>
          <w:lang w:val="en-GB"/>
        </w:rPr>
        <w:t>Source</w:t>
      </w:r>
      <w:r w:rsidRPr="008C6BCB">
        <w:rPr>
          <w:rFonts w:ascii="Times New Roman" w:hAnsi="Times New Roman" w:cs="Times New Roman"/>
          <w:lang w:val="en-US"/>
        </w:rPr>
        <w:t xml:space="preserve">: </w:t>
      </w:r>
      <w:hyperlink r:id="rId5" w:history="1">
        <w:r w:rsidRPr="00BF0E55">
          <w:rPr>
            <w:rStyle w:val="Hyperlink"/>
            <w:rFonts w:ascii="Times New Roman" w:hAnsi="Times New Roman" w:cs="Times New Roman"/>
            <w:lang w:val="en-US"/>
          </w:rPr>
          <w:t>http</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dvv</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international</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tj</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ru</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news</w:t>
        </w:r>
        <w:r w:rsidRPr="008C6BCB">
          <w:rPr>
            <w:rStyle w:val="Hyperlink"/>
            <w:rFonts w:ascii="Times New Roman" w:hAnsi="Times New Roman" w:cs="Times New Roman"/>
            <w:lang w:val="en-US"/>
          </w:rPr>
          <w:t>/2016/40-</w:t>
        </w:r>
        <w:r w:rsidRPr="00BF0E55">
          <w:rPr>
            <w:rStyle w:val="Hyperlink"/>
            <w:rFonts w:ascii="Times New Roman" w:hAnsi="Times New Roman" w:cs="Times New Roman"/>
            <w:lang w:val="en-US"/>
          </w:rPr>
          <w:t>sotsialno</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ekonomicheskie</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i</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kulturnye</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prava</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osuzhdjonnykh</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i</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byvshikh</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osuzhdjonnykh</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v</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tadzhikistane</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rezultaty</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i</w:t>
        </w:r>
        <w:r w:rsidRPr="008C6BCB">
          <w:rPr>
            <w:rStyle w:val="Hyperlink"/>
            <w:rFonts w:ascii="Times New Roman" w:hAnsi="Times New Roman" w:cs="Times New Roman"/>
            <w:lang w:val="en-US"/>
          </w:rPr>
          <w:t>-</w:t>
        </w:r>
        <w:r w:rsidRPr="00BF0E55">
          <w:rPr>
            <w:rStyle w:val="Hyperlink"/>
            <w:rFonts w:ascii="Times New Roman" w:hAnsi="Times New Roman" w:cs="Times New Roman"/>
            <w:lang w:val="en-US"/>
          </w:rPr>
          <w:t>perspektivy</w:t>
        </w:r>
      </w:hyperlink>
    </w:p>
  </w:footnote>
  <w:footnote w:id="8">
    <w:p w14:paraId="1D31B336" w14:textId="77777777" w:rsidR="002B4362" w:rsidRPr="008C6BCB" w:rsidRDefault="002B4362" w:rsidP="00271A9B">
      <w:pPr>
        <w:pStyle w:val="FootnoteText"/>
        <w:jc w:val="both"/>
        <w:rPr>
          <w:rFonts w:ascii="Times New Roman" w:hAnsi="Times New Roman" w:cs="Times New Roman"/>
          <w:lang w:val="en-US"/>
        </w:rPr>
      </w:pPr>
      <w:r w:rsidRPr="00AB6378">
        <w:rPr>
          <w:rStyle w:val="FootnoteReference"/>
          <w:rFonts w:ascii="Times New Roman" w:hAnsi="Times New Roman" w:cs="Times New Roman"/>
        </w:rPr>
        <w:footnoteRef/>
      </w:r>
      <w:r w:rsidRPr="008C6BCB">
        <w:rPr>
          <w:rFonts w:ascii="Times New Roman" w:hAnsi="Times New Roman" w:cs="Times New Roman"/>
          <w:lang w:val="en-US"/>
        </w:rPr>
        <w:t xml:space="preserve"> </w:t>
      </w:r>
      <w:r>
        <w:rPr>
          <w:rFonts w:ascii="Times New Roman" w:hAnsi="Times New Roman" w:cs="Times New Roman"/>
          <w:lang w:val="en-GB"/>
        </w:rPr>
        <w:t>Source</w:t>
      </w:r>
      <w:r w:rsidRPr="008C6BCB">
        <w:rPr>
          <w:rFonts w:ascii="Times New Roman" w:hAnsi="Times New Roman" w:cs="Times New Roman"/>
          <w:lang w:val="en-US"/>
        </w:rPr>
        <w:t xml:space="preserve">: </w:t>
      </w:r>
      <w:hyperlink r:id="rId6" w:history="1">
        <w:r w:rsidRPr="008C6BCB">
          <w:rPr>
            <w:rStyle w:val="Hyperlink"/>
            <w:rFonts w:ascii="Times New Roman" w:hAnsi="Times New Roman" w:cs="Times New Roman"/>
            <w:color w:val="337AB7"/>
            <w:spacing w:val="-8"/>
            <w:u w:val="none"/>
            <w:lang w:val="en-US"/>
          </w:rPr>
          <w:t>https://news.tj/ru/news/tajikistan/society/20161210/problemi-trudoustroistva-bivshih-zaklyuchennih-v-hatlone</w:t>
        </w:r>
      </w:hyperlink>
    </w:p>
  </w:footnote>
  <w:footnote w:id="9">
    <w:p w14:paraId="79EBDAD9" w14:textId="77777777" w:rsidR="002B4362" w:rsidRPr="008C6BCB" w:rsidRDefault="002B4362" w:rsidP="00271A9B">
      <w:pPr>
        <w:pStyle w:val="FootnoteText"/>
        <w:jc w:val="both"/>
        <w:rPr>
          <w:lang w:val="en-US"/>
        </w:rPr>
      </w:pPr>
      <w:r>
        <w:rPr>
          <w:rStyle w:val="FootnoteReference"/>
        </w:rPr>
        <w:footnoteRef/>
      </w:r>
      <w:r w:rsidRPr="008C6BCB">
        <w:rPr>
          <w:lang w:val="en-US"/>
        </w:rPr>
        <w:t xml:space="preserve"> </w:t>
      </w:r>
      <w:r w:rsidRPr="008C6BCB">
        <w:rPr>
          <w:rFonts w:ascii="Times New Roman" w:hAnsi="Times New Roman" w:cs="Times New Roman"/>
          <w:lang w:val="en-US"/>
        </w:rPr>
        <w:t xml:space="preserve">Monitoring of tracking progress in the application of the referral mechanism for former convicts in the Republic of Tajikistan, NGO Bureau </w:t>
      </w:r>
      <w:r>
        <w:rPr>
          <w:rFonts w:ascii="Times New Roman" w:hAnsi="Times New Roman" w:cs="Times New Roman"/>
          <w:lang w:val="en-US"/>
        </w:rPr>
        <w:t>on</w:t>
      </w:r>
      <w:r w:rsidRPr="008C6BCB">
        <w:rPr>
          <w:rFonts w:ascii="Times New Roman" w:hAnsi="Times New Roman" w:cs="Times New Roman"/>
          <w:lang w:val="en-US"/>
        </w:rPr>
        <w:t xml:space="preserve"> Human Rights and Rule of Law, 2019. 243 people </w:t>
      </w:r>
      <w:r>
        <w:rPr>
          <w:rFonts w:ascii="Times New Roman" w:hAnsi="Times New Roman" w:cs="Times New Roman"/>
          <w:lang w:val="en-GB"/>
        </w:rPr>
        <w:t>took part</w:t>
      </w:r>
      <w:r w:rsidRPr="008C6BCB">
        <w:rPr>
          <w:rFonts w:ascii="Times New Roman" w:hAnsi="Times New Roman" w:cs="Times New Roman"/>
          <w:lang w:val="en-US"/>
        </w:rPr>
        <w:t xml:space="preserve"> in the survey.</w:t>
      </w:r>
    </w:p>
  </w:footnote>
  <w:footnote w:id="10">
    <w:p w14:paraId="2F173E54" w14:textId="77777777" w:rsidR="002B4362" w:rsidRPr="008C6BCB" w:rsidRDefault="002B4362" w:rsidP="00271A9B">
      <w:pPr>
        <w:spacing w:after="0" w:line="240" w:lineRule="auto"/>
        <w:jc w:val="both"/>
        <w:rPr>
          <w:rFonts w:ascii="Times New Roman" w:hAnsi="Times New Roman" w:cs="Times New Roman"/>
          <w:sz w:val="20"/>
          <w:szCs w:val="20"/>
          <w:lang w:val="en-US"/>
        </w:rPr>
      </w:pPr>
      <w:r w:rsidRPr="00BF0E55">
        <w:rPr>
          <w:rStyle w:val="FootnoteReference"/>
          <w:rFonts w:ascii="Times New Roman" w:hAnsi="Times New Roman" w:cs="Times New Roman"/>
          <w:sz w:val="20"/>
          <w:szCs w:val="20"/>
        </w:rPr>
        <w:footnoteRef/>
      </w:r>
      <w:r w:rsidRPr="008C6BCB">
        <w:rPr>
          <w:rFonts w:ascii="Times New Roman" w:hAnsi="Times New Roman" w:cs="Times New Roman"/>
          <w:sz w:val="20"/>
          <w:szCs w:val="20"/>
          <w:lang w:val="en-US"/>
        </w:rPr>
        <w:t xml:space="preserve"> The survey was conducted by the </w:t>
      </w:r>
      <w:r>
        <w:rPr>
          <w:rFonts w:ascii="Times New Roman" w:hAnsi="Times New Roman" w:cs="Times New Roman"/>
          <w:sz w:val="20"/>
          <w:szCs w:val="20"/>
          <w:lang w:val="en-US"/>
        </w:rPr>
        <w:t>PO</w:t>
      </w:r>
      <w:r w:rsidRPr="008C6BCB">
        <w:rPr>
          <w:rFonts w:ascii="Times New Roman" w:hAnsi="Times New Roman" w:cs="Times New Roman"/>
          <w:sz w:val="20"/>
          <w:szCs w:val="20"/>
          <w:lang w:val="en-US"/>
        </w:rPr>
        <w:t xml:space="preserve"> "Bureau </w:t>
      </w:r>
      <w:r>
        <w:rPr>
          <w:rFonts w:ascii="Times New Roman" w:hAnsi="Times New Roman" w:cs="Times New Roman"/>
          <w:sz w:val="20"/>
          <w:szCs w:val="20"/>
          <w:lang w:val="en-US"/>
        </w:rPr>
        <w:t>on</w:t>
      </w:r>
      <w:r w:rsidRPr="008C6BCB">
        <w:rPr>
          <w:rFonts w:ascii="Times New Roman" w:hAnsi="Times New Roman" w:cs="Times New Roman"/>
          <w:sz w:val="20"/>
          <w:szCs w:val="20"/>
          <w:lang w:val="en-US"/>
        </w:rPr>
        <w:t xml:space="preserve"> Human Rights and Rule of Law" as part of the project "Promoting access to social, economic and cultural rights of convicts and former convicts in Tajikistan", 2021. 160 people </w:t>
      </w:r>
      <w:r>
        <w:rPr>
          <w:rFonts w:ascii="Times New Roman" w:hAnsi="Times New Roman" w:cs="Times New Roman"/>
          <w:sz w:val="20"/>
          <w:szCs w:val="20"/>
          <w:lang w:val="en-US"/>
        </w:rPr>
        <w:t>took part</w:t>
      </w:r>
      <w:r w:rsidRPr="008C6BCB">
        <w:rPr>
          <w:rFonts w:ascii="Times New Roman" w:hAnsi="Times New Roman" w:cs="Times New Roman"/>
          <w:sz w:val="20"/>
          <w:szCs w:val="20"/>
          <w:lang w:val="en-US"/>
        </w:rPr>
        <w:t xml:space="preserve"> in the survey.</w:t>
      </w:r>
    </w:p>
  </w:footnote>
  <w:footnote w:id="11">
    <w:p w14:paraId="5B723B7A" w14:textId="5DA237E2" w:rsidR="005E3E48" w:rsidRPr="008B4B50" w:rsidRDefault="005E3E48" w:rsidP="005E3E48">
      <w:pPr>
        <w:pStyle w:val="FootnoteText"/>
        <w:jc w:val="both"/>
        <w:rPr>
          <w:lang w:val="en-US"/>
        </w:rPr>
      </w:pPr>
      <w:r w:rsidRPr="00BC284B">
        <w:rPr>
          <w:rStyle w:val="FootnoteReference"/>
          <w:rFonts w:ascii="Times New Roman" w:hAnsi="Times New Roman" w:cs="Times New Roman"/>
        </w:rPr>
        <w:footnoteRef/>
      </w:r>
      <w:r w:rsidRPr="00BC284B">
        <w:rPr>
          <w:rFonts w:ascii="Times New Roman" w:hAnsi="Times New Roman" w:cs="Times New Roman"/>
          <w:lang w:val="en-US"/>
        </w:rPr>
        <w:t xml:space="preserve"> </w:t>
      </w:r>
      <w:r w:rsidRPr="00BC284B">
        <w:rPr>
          <w:rFonts w:ascii="Times New Roman" w:hAnsi="Times New Roman" w:cs="Times New Roman"/>
          <w:lang w:val="en-GB"/>
        </w:rPr>
        <w:t>In</w:t>
      </w:r>
      <w:r w:rsidRPr="00BC284B">
        <w:rPr>
          <w:rFonts w:ascii="Times New Roman" w:hAnsi="Times New Roman" w:cs="Times New Roman"/>
          <w:lang w:val="en-US"/>
        </w:rPr>
        <w:t xml:space="preserve"> </w:t>
      </w:r>
      <w:r w:rsidRPr="00BC284B">
        <w:rPr>
          <w:rFonts w:ascii="Times New Roman" w:hAnsi="Times New Roman" w:cs="Times New Roman"/>
          <w:lang w:val="en-GB"/>
        </w:rPr>
        <w:t>total</w:t>
      </w:r>
      <w:r w:rsidRPr="00BC284B">
        <w:rPr>
          <w:rFonts w:ascii="Times New Roman" w:hAnsi="Times New Roman" w:cs="Times New Roman"/>
          <w:lang w:val="en-US"/>
        </w:rPr>
        <w:t xml:space="preserve"> 94 </w:t>
      </w:r>
      <w:r w:rsidR="008B4B50" w:rsidRPr="00BC284B">
        <w:rPr>
          <w:rFonts w:ascii="Times New Roman" w:hAnsi="Times New Roman" w:cs="Times New Roman"/>
          <w:lang w:val="en-GB"/>
        </w:rPr>
        <w:t>former</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prisoners</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were</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 xml:space="preserve">interviewed, </w:t>
      </w:r>
      <w:r w:rsidRPr="00BC284B">
        <w:rPr>
          <w:rFonts w:ascii="Times New Roman" w:hAnsi="Times New Roman" w:cs="Times New Roman"/>
          <w:lang w:val="en-US"/>
        </w:rPr>
        <w:t>64 (68%)</w:t>
      </w:r>
      <w:r w:rsidR="008B4B50" w:rsidRPr="00BC284B">
        <w:rPr>
          <w:rFonts w:ascii="Times New Roman" w:hAnsi="Times New Roman" w:cs="Times New Roman"/>
          <w:lang w:val="en-GB"/>
        </w:rPr>
        <w:t xml:space="preserve"> men and </w:t>
      </w:r>
      <w:r w:rsidR="008B4B50" w:rsidRPr="00BC284B">
        <w:rPr>
          <w:rFonts w:ascii="Times New Roman" w:hAnsi="Times New Roman" w:cs="Times New Roman"/>
          <w:lang w:val="en-US"/>
        </w:rPr>
        <w:t>30</w:t>
      </w:r>
      <w:r w:rsidRPr="00BC284B">
        <w:rPr>
          <w:rFonts w:ascii="Times New Roman" w:hAnsi="Times New Roman" w:cs="Times New Roman"/>
          <w:lang w:val="en-US"/>
        </w:rPr>
        <w:t xml:space="preserve"> (32%)</w:t>
      </w:r>
      <w:r w:rsidR="008B4B50" w:rsidRPr="00BC284B">
        <w:rPr>
          <w:rFonts w:ascii="Times New Roman" w:hAnsi="Times New Roman" w:cs="Times New Roman"/>
          <w:lang w:val="en-US"/>
        </w:rPr>
        <w:t xml:space="preserve"> women</w:t>
      </w:r>
      <w:r w:rsidRPr="00BC284B">
        <w:rPr>
          <w:rFonts w:ascii="Times New Roman" w:hAnsi="Times New Roman" w:cs="Times New Roman"/>
          <w:lang w:val="en-US"/>
        </w:rPr>
        <w:t xml:space="preserve">. </w:t>
      </w:r>
      <w:r w:rsidR="008B4B50" w:rsidRPr="00BC284B">
        <w:rPr>
          <w:rFonts w:ascii="Times New Roman" w:hAnsi="Times New Roman" w:cs="Times New Roman"/>
          <w:lang w:val="en-US"/>
        </w:rPr>
        <w:t xml:space="preserve">The </w:t>
      </w:r>
      <w:r w:rsidR="008B4B50" w:rsidRPr="00BC284B">
        <w:rPr>
          <w:rFonts w:ascii="Times New Roman" w:hAnsi="Times New Roman" w:cs="Times New Roman"/>
          <w:lang w:val="en-GB"/>
        </w:rPr>
        <w:t>survey</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was</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conducted</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under</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the</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auspices</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of</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the</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project</w:t>
      </w:r>
      <w:r w:rsidR="008B4B50" w:rsidRPr="00BC284B">
        <w:rPr>
          <w:rFonts w:ascii="Times New Roman" w:hAnsi="Times New Roman" w:cs="Times New Roman"/>
          <w:lang w:val="en-US"/>
        </w:rPr>
        <w:t xml:space="preserve"> “</w:t>
      </w:r>
      <w:r w:rsidR="008B4B50" w:rsidRPr="00BC284B">
        <w:rPr>
          <w:rFonts w:ascii="Times New Roman" w:hAnsi="Times New Roman" w:cs="Times New Roman"/>
          <w:lang w:val="en-GB"/>
        </w:rPr>
        <w:t>Piloting Probation Concept in the Republic of Tajikistan” supported by OSCE Programme Office in Dushanbe, 2021</w:t>
      </w:r>
      <w:r w:rsidRPr="00BC284B">
        <w:rPr>
          <w:rFonts w:ascii="Times New Roman" w:hAnsi="Times New Roman" w:cs="Times New Roman"/>
          <w:lang w:val="en-US"/>
        </w:rPr>
        <w:t>.</w:t>
      </w:r>
    </w:p>
  </w:footnote>
  <w:footnote w:id="12">
    <w:p w14:paraId="7CF90445" w14:textId="421D2762" w:rsidR="00B25539" w:rsidRPr="005D41C4" w:rsidRDefault="00B25539" w:rsidP="00B25539">
      <w:pPr>
        <w:pStyle w:val="FootnoteText"/>
        <w:jc w:val="both"/>
        <w:rPr>
          <w:rFonts w:ascii="Times New Roman" w:hAnsi="Times New Roman" w:cs="Times New Roman"/>
          <w:lang w:val="en-US"/>
        </w:rPr>
      </w:pPr>
      <w:r w:rsidRPr="00067055">
        <w:rPr>
          <w:rStyle w:val="FootnoteReference"/>
          <w:rFonts w:ascii="Times New Roman" w:hAnsi="Times New Roman" w:cs="Times New Roman"/>
        </w:rPr>
        <w:footnoteRef/>
      </w:r>
      <w:r w:rsidRPr="005D41C4">
        <w:rPr>
          <w:rFonts w:ascii="Times New Roman" w:hAnsi="Times New Roman" w:cs="Times New Roman"/>
          <w:lang w:val="en-US"/>
        </w:rPr>
        <w:t xml:space="preserve"> </w:t>
      </w:r>
      <w:r w:rsidR="005D41C4">
        <w:rPr>
          <w:rFonts w:ascii="Times New Roman" w:hAnsi="Times New Roman" w:cs="Times New Roman"/>
          <w:lang w:val="en-GB"/>
        </w:rPr>
        <w:t>Source</w:t>
      </w:r>
      <w:r w:rsidRPr="005D41C4">
        <w:rPr>
          <w:rFonts w:ascii="Times New Roman" w:hAnsi="Times New Roman" w:cs="Times New Roman"/>
          <w:lang w:val="en-US"/>
        </w:rPr>
        <w:t xml:space="preserve">: </w:t>
      </w:r>
      <w:hyperlink r:id="rId7" w:history="1">
        <w:r w:rsidRPr="005D41C4">
          <w:rPr>
            <w:rStyle w:val="Hyperlink"/>
            <w:rFonts w:ascii="Times New Roman" w:hAnsi="Times New Roman" w:cs="Times New Roman"/>
            <w:color w:val="337AB7"/>
            <w:spacing w:val="-8"/>
            <w:u w:val="none"/>
            <w:lang w:val="en-US"/>
          </w:rPr>
          <w:t>https://news.tj/ru/news/tajikistan/society/20161210/problemi-trudoustroistva-bivshih-zaklyuchennih-v-hatlone</w:t>
        </w:r>
      </w:hyperlink>
    </w:p>
  </w:footnote>
  <w:footnote w:id="13">
    <w:p w14:paraId="7825D11C" w14:textId="6ED2218A" w:rsidR="00CE523A" w:rsidRPr="005D41C4" w:rsidRDefault="00CE523A" w:rsidP="002057DE">
      <w:pPr>
        <w:pStyle w:val="FootnoteText"/>
        <w:rPr>
          <w:rFonts w:ascii="Times New Roman" w:hAnsi="Times New Roman" w:cs="Times New Roman"/>
          <w:lang w:val="en-US"/>
        </w:rPr>
      </w:pPr>
      <w:r w:rsidRPr="00B039D3">
        <w:rPr>
          <w:rStyle w:val="FootnoteReference"/>
          <w:rFonts w:ascii="Times New Roman" w:hAnsi="Times New Roman" w:cs="Times New Roman"/>
        </w:rPr>
        <w:footnoteRef/>
      </w:r>
      <w:r w:rsidRPr="005D41C4">
        <w:rPr>
          <w:rFonts w:ascii="Times New Roman" w:hAnsi="Times New Roman" w:cs="Times New Roman"/>
          <w:lang w:val="en-US"/>
        </w:rPr>
        <w:t xml:space="preserve"> </w:t>
      </w:r>
      <w:r w:rsidR="005D41C4">
        <w:rPr>
          <w:rFonts w:ascii="Times New Roman" w:hAnsi="Times New Roman" w:cs="Times New Roman"/>
          <w:lang w:val="en-GB"/>
        </w:rPr>
        <w:t>Para</w:t>
      </w:r>
      <w:r w:rsidRPr="005D41C4">
        <w:rPr>
          <w:rFonts w:ascii="Times New Roman" w:hAnsi="Times New Roman" w:cs="Times New Roman"/>
          <w:lang w:val="en-US"/>
        </w:rPr>
        <w:t xml:space="preserve"> 3</w:t>
      </w:r>
      <w:r w:rsidR="005D41C4" w:rsidRPr="005D41C4">
        <w:rPr>
          <w:rFonts w:ascii="Times New Roman" w:hAnsi="Times New Roman" w:cs="Times New Roman"/>
          <w:lang w:val="en-US"/>
        </w:rPr>
        <w:t xml:space="preserve">, </w:t>
      </w:r>
      <w:r w:rsidR="005D41C4">
        <w:rPr>
          <w:rFonts w:ascii="Times New Roman" w:hAnsi="Times New Roman" w:cs="Times New Roman"/>
          <w:lang w:val="en-GB"/>
        </w:rPr>
        <w:t>Article</w:t>
      </w:r>
      <w:r w:rsidR="005D41C4" w:rsidRPr="005D41C4">
        <w:rPr>
          <w:rFonts w:ascii="Times New Roman" w:hAnsi="Times New Roman" w:cs="Times New Roman"/>
          <w:lang w:val="en-US"/>
        </w:rPr>
        <w:t xml:space="preserve"> </w:t>
      </w:r>
      <w:r w:rsidRPr="005D41C4">
        <w:rPr>
          <w:rFonts w:ascii="Times New Roman" w:hAnsi="Times New Roman" w:cs="Times New Roman"/>
          <w:lang w:val="en-US"/>
        </w:rPr>
        <w:t xml:space="preserve">10 </w:t>
      </w:r>
      <w:r w:rsidR="005D41C4">
        <w:rPr>
          <w:rFonts w:ascii="Times New Roman" w:hAnsi="Times New Roman" w:cs="Times New Roman"/>
          <w:lang w:val="en-GB"/>
        </w:rPr>
        <w:t>of the International Covenant on Civil and Political Rights</w:t>
      </w:r>
    </w:p>
  </w:footnote>
  <w:footnote w:id="14">
    <w:p w14:paraId="5DD41DB9" w14:textId="602282FF" w:rsidR="00622F04" w:rsidRPr="007A12CE" w:rsidRDefault="00622F04" w:rsidP="0060110D">
      <w:pPr>
        <w:pStyle w:val="NormalWeb"/>
        <w:shd w:val="clear" w:color="auto" w:fill="FFFFFF"/>
        <w:spacing w:before="0" w:beforeAutospacing="0" w:after="0" w:afterAutospacing="0"/>
        <w:rPr>
          <w:lang w:val="en-US" w:eastAsia="en-GB"/>
        </w:rPr>
      </w:pPr>
      <w:r w:rsidRPr="00202F6A">
        <w:rPr>
          <w:rStyle w:val="FootnoteReference"/>
        </w:rPr>
        <w:footnoteRef/>
      </w:r>
      <w:r w:rsidRPr="005D41C4">
        <w:rPr>
          <w:lang w:val="en-US"/>
        </w:rPr>
        <w:t xml:space="preserve"> </w:t>
      </w:r>
      <w:r w:rsidR="005D41C4" w:rsidRPr="005D41C4">
        <w:rPr>
          <w:rFonts w:eastAsiaTheme="minorEastAsia"/>
          <w:sz w:val="20"/>
          <w:szCs w:val="20"/>
          <w:lang w:val="en-GB"/>
        </w:rPr>
        <w:t>The United Nations Standard Minimum Rules for the Treatment of Prisoners</w:t>
      </w:r>
      <w:r w:rsidR="005D41C4">
        <w:rPr>
          <w:rFonts w:eastAsiaTheme="minorEastAsia"/>
          <w:sz w:val="20"/>
          <w:szCs w:val="20"/>
          <w:lang w:val="en-GB"/>
        </w:rPr>
        <w:t xml:space="preserve"> (the Nelson Mandela Rules), UN General Assembly Resolution 70/175, adopted as of December 17, 2015</w:t>
      </w:r>
    </w:p>
  </w:footnote>
  <w:footnote w:id="15">
    <w:p w14:paraId="406D9C53" w14:textId="77777777" w:rsidR="00343AC9" w:rsidRPr="00343AC9" w:rsidRDefault="00343AC9" w:rsidP="0060110D">
      <w:pPr>
        <w:pStyle w:val="FootnoteText"/>
        <w:jc w:val="both"/>
        <w:rPr>
          <w:rFonts w:ascii="Times New Roman" w:hAnsi="Times New Roman" w:cs="Times New Roman"/>
          <w:lang w:val="en-US"/>
        </w:rPr>
      </w:pPr>
      <w:r w:rsidRPr="00B039D3">
        <w:rPr>
          <w:rStyle w:val="FootnoteReference"/>
          <w:rFonts w:ascii="Times New Roman" w:hAnsi="Times New Roman" w:cs="Times New Roman"/>
        </w:rPr>
        <w:footnoteRef/>
      </w:r>
      <w:r w:rsidRPr="00343AC9">
        <w:rPr>
          <w:rFonts w:ascii="Times New Roman" w:hAnsi="Times New Roman" w:cs="Times New Roman"/>
          <w:lang w:val="en-US"/>
        </w:rPr>
        <w:t xml:space="preserve"> </w:t>
      </w:r>
      <w:r>
        <w:rPr>
          <w:rFonts w:ascii="Times New Roman" w:hAnsi="Times New Roman" w:cs="Times New Roman"/>
          <w:lang w:val="en-GB"/>
        </w:rPr>
        <w:t>Penitentiary</w:t>
      </w:r>
      <w:r w:rsidRPr="00343AC9">
        <w:rPr>
          <w:rFonts w:ascii="Times New Roman" w:hAnsi="Times New Roman" w:cs="Times New Roman"/>
          <w:lang w:val="en-US"/>
        </w:rPr>
        <w:t xml:space="preserve"> </w:t>
      </w:r>
      <w:r>
        <w:rPr>
          <w:rFonts w:ascii="Times New Roman" w:hAnsi="Times New Roman" w:cs="Times New Roman"/>
          <w:lang w:val="en-GB"/>
        </w:rPr>
        <w:t>Code</w:t>
      </w:r>
      <w:r w:rsidRPr="00343AC9">
        <w:rPr>
          <w:rFonts w:ascii="Times New Roman" w:hAnsi="Times New Roman" w:cs="Times New Roman"/>
          <w:lang w:val="en-US"/>
        </w:rPr>
        <w:t xml:space="preserve"> </w:t>
      </w:r>
      <w:r>
        <w:rPr>
          <w:rFonts w:ascii="Times New Roman" w:hAnsi="Times New Roman" w:cs="Times New Roman"/>
          <w:lang w:val="en-GB"/>
        </w:rPr>
        <w:t>of</w:t>
      </w:r>
      <w:r w:rsidRPr="00343AC9">
        <w:rPr>
          <w:rFonts w:ascii="Times New Roman" w:hAnsi="Times New Roman" w:cs="Times New Roman"/>
          <w:lang w:val="en-US"/>
        </w:rPr>
        <w:t xml:space="preserve"> </w:t>
      </w:r>
      <w:r>
        <w:rPr>
          <w:rFonts w:ascii="Times New Roman" w:hAnsi="Times New Roman" w:cs="Times New Roman"/>
          <w:lang w:val="en-GB"/>
        </w:rPr>
        <w:t>RT</w:t>
      </w:r>
    </w:p>
  </w:footnote>
  <w:footnote w:id="16">
    <w:p w14:paraId="5493D53A" w14:textId="77777777" w:rsidR="0077776C" w:rsidRPr="00141436" w:rsidRDefault="0077776C" w:rsidP="0060110D">
      <w:pPr>
        <w:pStyle w:val="FootnoteText"/>
        <w:jc w:val="both"/>
        <w:rPr>
          <w:rFonts w:ascii="Times New Roman" w:hAnsi="Times New Roman" w:cs="Times New Roman"/>
          <w:lang w:val="en-US"/>
        </w:rPr>
      </w:pPr>
      <w:r w:rsidRPr="00461920">
        <w:rPr>
          <w:rStyle w:val="FootnoteReference"/>
          <w:rFonts w:ascii="Times New Roman" w:hAnsi="Times New Roman" w:cs="Times New Roman"/>
        </w:rPr>
        <w:footnoteRef/>
      </w:r>
      <w:r w:rsidRPr="00141436">
        <w:rPr>
          <w:rFonts w:ascii="Times New Roman" w:hAnsi="Times New Roman" w:cs="Times New Roman"/>
          <w:lang w:val="en-US"/>
        </w:rPr>
        <w:t xml:space="preserve"> </w:t>
      </w:r>
      <w:r>
        <w:rPr>
          <w:rFonts w:ascii="Times New Roman" w:hAnsi="Times New Roman" w:cs="Times New Roman"/>
          <w:lang w:val="en-GB"/>
        </w:rPr>
        <w:t>Article</w:t>
      </w:r>
      <w:r w:rsidRPr="00141436">
        <w:rPr>
          <w:rFonts w:ascii="Times New Roman" w:hAnsi="Times New Roman" w:cs="Times New Roman"/>
          <w:lang w:val="en-US"/>
        </w:rPr>
        <w:t xml:space="preserve"> 17 </w:t>
      </w:r>
      <w:r>
        <w:rPr>
          <w:rFonts w:ascii="Times New Roman" w:hAnsi="Times New Roman" w:cs="Times New Roman"/>
          <w:lang w:val="en-GB"/>
        </w:rPr>
        <w:t>Constitution of RT</w:t>
      </w:r>
    </w:p>
  </w:footnote>
  <w:footnote w:id="17">
    <w:p w14:paraId="0BD6CA88" w14:textId="77777777" w:rsidR="00BC284B" w:rsidRDefault="005D41C4" w:rsidP="005D41C4">
      <w:pPr>
        <w:pStyle w:val="FootnoteText"/>
        <w:jc w:val="both"/>
        <w:rPr>
          <w:rFonts w:ascii="Times New Roman" w:hAnsi="Times New Roman" w:cs="Times New Roman"/>
          <w:lang w:val="en-US"/>
        </w:rPr>
      </w:pPr>
      <w:r w:rsidRPr="000D017F">
        <w:rPr>
          <w:rStyle w:val="FootnoteReference"/>
          <w:rFonts w:ascii="Times New Roman" w:hAnsi="Times New Roman" w:cs="Times New Roman"/>
        </w:rPr>
        <w:footnoteRef/>
      </w:r>
      <w:r w:rsidRPr="00141436">
        <w:rPr>
          <w:rFonts w:ascii="Times New Roman" w:hAnsi="Times New Roman" w:cs="Times New Roman"/>
          <w:lang w:val="en-US"/>
        </w:rPr>
        <w:t xml:space="preserve"> “</w:t>
      </w:r>
      <w:r>
        <w:rPr>
          <w:rFonts w:ascii="Times New Roman" w:hAnsi="Times New Roman" w:cs="Times New Roman"/>
          <w:lang w:val="en-GB"/>
        </w:rPr>
        <w:t>Availability</w:t>
      </w:r>
      <w:r w:rsidRPr="00141436">
        <w:rPr>
          <w:rFonts w:ascii="Times New Roman" w:hAnsi="Times New Roman" w:cs="Times New Roman"/>
          <w:lang w:val="en-US"/>
        </w:rPr>
        <w:t xml:space="preserve"> </w:t>
      </w:r>
      <w:r>
        <w:rPr>
          <w:rFonts w:ascii="Times New Roman" w:hAnsi="Times New Roman" w:cs="Times New Roman"/>
          <w:lang w:val="en-GB"/>
        </w:rPr>
        <w:t>and</w:t>
      </w:r>
      <w:r w:rsidRPr="00141436">
        <w:rPr>
          <w:rFonts w:ascii="Times New Roman" w:hAnsi="Times New Roman" w:cs="Times New Roman"/>
          <w:lang w:val="en-US"/>
        </w:rPr>
        <w:t xml:space="preserve"> </w:t>
      </w:r>
      <w:r>
        <w:rPr>
          <w:rFonts w:ascii="Times New Roman" w:hAnsi="Times New Roman" w:cs="Times New Roman"/>
          <w:lang w:val="en-GB"/>
        </w:rPr>
        <w:t>access</w:t>
      </w:r>
      <w:r w:rsidRPr="00141436">
        <w:rPr>
          <w:rFonts w:ascii="Times New Roman" w:hAnsi="Times New Roman" w:cs="Times New Roman"/>
          <w:lang w:val="en-US"/>
        </w:rPr>
        <w:t xml:space="preserve"> </w:t>
      </w:r>
      <w:r>
        <w:rPr>
          <w:rFonts w:ascii="Times New Roman" w:hAnsi="Times New Roman" w:cs="Times New Roman"/>
          <w:lang w:val="en-GB"/>
        </w:rPr>
        <w:t>to</w:t>
      </w:r>
      <w:r w:rsidRPr="00141436">
        <w:rPr>
          <w:rFonts w:ascii="Times New Roman" w:hAnsi="Times New Roman" w:cs="Times New Roman"/>
          <w:lang w:val="en-US"/>
        </w:rPr>
        <w:t xml:space="preserve"> </w:t>
      </w:r>
      <w:r>
        <w:rPr>
          <w:rFonts w:ascii="Times New Roman" w:hAnsi="Times New Roman" w:cs="Times New Roman"/>
          <w:lang w:val="en-GB"/>
        </w:rPr>
        <w:t>education in the penitentiary system of Tajikistan as a</w:t>
      </w:r>
      <w:r w:rsidRPr="00141436">
        <w:rPr>
          <w:rFonts w:ascii="Times New Roman" w:hAnsi="Times New Roman" w:cs="Times New Roman"/>
          <w:lang w:val="en-US"/>
        </w:rPr>
        <w:t xml:space="preserve"> </w:t>
      </w:r>
      <w:r>
        <w:rPr>
          <w:rFonts w:ascii="Times New Roman" w:hAnsi="Times New Roman" w:cs="Times New Roman"/>
          <w:lang w:val="en-GB"/>
        </w:rPr>
        <w:t>core</w:t>
      </w:r>
      <w:r w:rsidRPr="00141436">
        <w:rPr>
          <w:rFonts w:ascii="Times New Roman" w:hAnsi="Times New Roman" w:cs="Times New Roman"/>
          <w:lang w:val="en-US"/>
        </w:rPr>
        <w:t xml:space="preserve"> </w:t>
      </w:r>
      <w:r>
        <w:rPr>
          <w:rFonts w:ascii="Times New Roman" w:hAnsi="Times New Roman" w:cs="Times New Roman"/>
          <w:lang w:val="en-GB"/>
        </w:rPr>
        <w:t>human</w:t>
      </w:r>
      <w:r w:rsidRPr="00141436">
        <w:rPr>
          <w:rFonts w:ascii="Times New Roman" w:hAnsi="Times New Roman" w:cs="Times New Roman"/>
          <w:lang w:val="en-US"/>
        </w:rPr>
        <w:t xml:space="preserve"> </w:t>
      </w:r>
      <w:r>
        <w:rPr>
          <w:rFonts w:ascii="Times New Roman" w:hAnsi="Times New Roman" w:cs="Times New Roman"/>
          <w:lang w:val="en-GB"/>
        </w:rPr>
        <w:t>right</w:t>
      </w:r>
      <w:r w:rsidRPr="00141436">
        <w:rPr>
          <w:rFonts w:ascii="Times New Roman" w:hAnsi="Times New Roman" w:cs="Times New Roman"/>
          <w:lang w:val="en-US"/>
        </w:rPr>
        <w:t xml:space="preserve"> </w:t>
      </w:r>
      <w:r>
        <w:rPr>
          <w:rFonts w:ascii="Times New Roman" w:hAnsi="Times New Roman" w:cs="Times New Roman"/>
          <w:lang w:val="en-GB"/>
        </w:rPr>
        <w:t>“</w:t>
      </w:r>
      <w:r w:rsidRPr="00141436">
        <w:rPr>
          <w:rFonts w:ascii="Times New Roman" w:hAnsi="Times New Roman" w:cs="Times New Roman"/>
          <w:lang w:val="en-US"/>
        </w:rPr>
        <w:t xml:space="preserve">, </w:t>
      </w:r>
      <w:r>
        <w:rPr>
          <w:rFonts w:ascii="Times New Roman" w:hAnsi="Times New Roman" w:cs="Times New Roman"/>
          <w:lang w:val="en-GB"/>
        </w:rPr>
        <w:t>PO</w:t>
      </w:r>
      <w:r w:rsidRPr="00141436">
        <w:rPr>
          <w:rFonts w:ascii="Times New Roman" w:hAnsi="Times New Roman" w:cs="Times New Roman"/>
          <w:lang w:val="en-US"/>
        </w:rPr>
        <w:t xml:space="preserve"> </w:t>
      </w:r>
      <w:r>
        <w:rPr>
          <w:rFonts w:ascii="Times New Roman" w:hAnsi="Times New Roman" w:cs="Times New Roman"/>
          <w:lang w:val="en-US"/>
        </w:rPr>
        <w:t>“Jahon”</w:t>
      </w:r>
      <w:r w:rsidRPr="00141436">
        <w:rPr>
          <w:rFonts w:ascii="Times New Roman" w:hAnsi="Times New Roman" w:cs="Times New Roman"/>
          <w:lang w:val="en-US"/>
        </w:rPr>
        <w:t>, 2014</w:t>
      </w:r>
      <w:r w:rsidR="007A12CE">
        <w:rPr>
          <w:rFonts w:ascii="Times New Roman" w:hAnsi="Times New Roman" w:cs="Times New Roman"/>
          <w:lang w:val="en-US"/>
        </w:rPr>
        <w:t xml:space="preserve">, </w:t>
      </w:r>
      <w:r>
        <w:rPr>
          <w:rFonts w:ascii="Times New Roman" w:hAnsi="Times New Roman" w:cs="Times New Roman"/>
          <w:lang w:val="en-GB"/>
        </w:rPr>
        <w:t>Source</w:t>
      </w:r>
      <w:r w:rsidRPr="00141436">
        <w:rPr>
          <w:rFonts w:ascii="Times New Roman" w:hAnsi="Times New Roman" w:cs="Times New Roman"/>
          <w:lang w:val="en-US"/>
        </w:rPr>
        <w:t xml:space="preserve">: </w:t>
      </w:r>
    </w:p>
    <w:p w14:paraId="11121FC3" w14:textId="70351B0A" w:rsidR="005D41C4" w:rsidRPr="00141436" w:rsidRDefault="00B1005D" w:rsidP="005D41C4">
      <w:pPr>
        <w:pStyle w:val="FootnoteText"/>
        <w:jc w:val="both"/>
        <w:rPr>
          <w:rFonts w:ascii="Times New Roman" w:hAnsi="Times New Roman" w:cs="Times New Roman"/>
          <w:lang w:val="en-US"/>
        </w:rPr>
      </w:pPr>
      <w:hyperlink r:id="rId8" w:history="1">
        <w:r w:rsidR="00BC284B" w:rsidRPr="0023293A">
          <w:rPr>
            <w:rStyle w:val="Hyperlink"/>
            <w:rFonts w:ascii="Times New Roman" w:hAnsi="Times New Roman" w:cs="Times New Roman"/>
            <w:lang w:val="en-US"/>
          </w:rPr>
          <w:t>https://www.ngojahon.org/wp-content/uploads/2017/07/%D0%9E%D1%82%D1%87%D0%B5%D1%82_%D0%B8%D1%81%D1%81%D0%BB%D0%B5%D0%B4%D0%BE%D0%B2%D0%B0%D0%BD%D0%B8%D0%B5-2014.pdf</w:t>
        </w:r>
      </w:hyperlink>
    </w:p>
  </w:footnote>
  <w:footnote w:id="18">
    <w:p w14:paraId="48F45613" w14:textId="77777777" w:rsidR="0060110D" w:rsidRDefault="00B346E5" w:rsidP="00B346E5">
      <w:pPr>
        <w:pStyle w:val="FootnoteText"/>
        <w:jc w:val="both"/>
        <w:rPr>
          <w:rFonts w:ascii="Times New Roman" w:hAnsi="Times New Roman" w:cs="Times New Roman"/>
          <w:lang w:val="en-US"/>
        </w:rPr>
      </w:pPr>
      <w:r w:rsidRPr="00B039D3">
        <w:rPr>
          <w:rStyle w:val="FootnoteReference"/>
          <w:rFonts w:ascii="Times New Roman" w:hAnsi="Times New Roman" w:cs="Times New Roman"/>
        </w:rPr>
        <w:footnoteRef/>
      </w:r>
      <w:r w:rsidR="00141436">
        <w:rPr>
          <w:rFonts w:ascii="Times New Roman" w:hAnsi="Times New Roman" w:cs="Times New Roman"/>
          <w:lang w:val="en-GB"/>
        </w:rPr>
        <w:t>Source</w:t>
      </w:r>
      <w:r w:rsidRPr="00141436">
        <w:rPr>
          <w:rFonts w:ascii="Times New Roman" w:hAnsi="Times New Roman" w:cs="Times New Roman"/>
          <w:lang w:val="en-US"/>
        </w:rPr>
        <w:t xml:space="preserve">: </w:t>
      </w:r>
    </w:p>
    <w:p w14:paraId="209B5A3C" w14:textId="4CD234CC" w:rsidR="00B346E5" w:rsidRPr="00141436" w:rsidRDefault="00B1005D" w:rsidP="00B346E5">
      <w:pPr>
        <w:pStyle w:val="FootnoteText"/>
        <w:jc w:val="both"/>
        <w:rPr>
          <w:rFonts w:ascii="Times New Roman" w:hAnsi="Times New Roman" w:cs="Times New Roman"/>
          <w:lang w:val="en-US"/>
        </w:rPr>
      </w:pPr>
      <w:hyperlink r:id="rId9" w:history="1">
        <w:r w:rsidR="0060110D" w:rsidRPr="0023293A">
          <w:rPr>
            <w:rStyle w:val="Hyperlink"/>
            <w:rFonts w:ascii="Times New Roman" w:hAnsi="Times New Roman" w:cs="Times New Roman"/>
            <w:lang w:val="en-US"/>
          </w:rPr>
          <w:t>https://www.ngojahon.org/wp-content/uploads/2017/07/%D0%9E%D1%82%D1%87%D0%B5%D1%82_%D0%B8%D1%81%D1%81%D0%BB%D0%B5%D0%B4%D0%BE%D0%B2%D0%B0%D0%BD%D0%B8%D0%B5-2014.pdf</w:t>
        </w:r>
      </w:hyperlink>
    </w:p>
  </w:footnote>
  <w:footnote w:id="19">
    <w:p w14:paraId="59294C7C" w14:textId="77777777" w:rsidR="00141436" w:rsidRPr="00AD1179" w:rsidRDefault="00141436" w:rsidP="00141436">
      <w:pPr>
        <w:pStyle w:val="FootnoteText"/>
        <w:jc w:val="both"/>
        <w:rPr>
          <w:rFonts w:ascii="Times New Roman" w:hAnsi="Times New Roman" w:cs="Times New Roman"/>
          <w:lang w:val="en-US"/>
        </w:rPr>
      </w:pPr>
      <w:r w:rsidRPr="00CA4029">
        <w:rPr>
          <w:rStyle w:val="FootnoteReference"/>
          <w:rFonts w:ascii="Times New Roman" w:hAnsi="Times New Roman" w:cs="Times New Roman"/>
        </w:rPr>
        <w:footnoteRef/>
      </w:r>
      <w:r w:rsidRPr="00AD1179">
        <w:rPr>
          <w:rFonts w:ascii="Times New Roman" w:hAnsi="Times New Roman" w:cs="Times New Roman"/>
          <w:lang w:val="en-US"/>
        </w:rPr>
        <w:t xml:space="preserve"> </w:t>
      </w:r>
      <w:r>
        <w:rPr>
          <w:rFonts w:ascii="Times New Roman" w:hAnsi="Times New Roman" w:cs="Times New Roman"/>
          <w:lang w:val="en-GB"/>
        </w:rPr>
        <w:t>Article</w:t>
      </w:r>
      <w:r w:rsidRPr="00AD1179">
        <w:rPr>
          <w:rFonts w:ascii="Times New Roman" w:hAnsi="Times New Roman" w:cs="Times New Roman"/>
          <w:lang w:val="en-US"/>
        </w:rPr>
        <w:t xml:space="preserve"> 13 </w:t>
      </w:r>
      <w:r>
        <w:rPr>
          <w:rFonts w:ascii="Times New Roman" w:hAnsi="Times New Roman" w:cs="Times New Roman"/>
          <w:lang w:val="en-GB"/>
        </w:rPr>
        <w:t>of</w:t>
      </w:r>
      <w:r w:rsidRPr="00AD1179">
        <w:rPr>
          <w:rFonts w:ascii="Times New Roman" w:hAnsi="Times New Roman" w:cs="Times New Roman"/>
          <w:lang w:val="en-US"/>
        </w:rPr>
        <w:t xml:space="preserve"> </w:t>
      </w:r>
      <w:r>
        <w:rPr>
          <w:rFonts w:ascii="Times New Roman" w:hAnsi="Times New Roman" w:cs="Times New Roman"/>
          <w:lang w:val="en-GB"/>
        </w:rPr>
        <w:t>RT</w:t>
      </w:r>
      <w:r w:rsidRPr="00AD1179">
        <w:rPr>
          <w:rFonts w:ascii="Times New Roman" w:hAnsi="Times New Roman" w:cs="Times New Roman"/>
          <w:lang w:val="en-US"/>
        </w:rPr>
        <w:t xml:space="preserve"> “</w:t>
      </w:r>
      <w:r>
        <w:rPr>
          <w:rFonts w:ascii="Times New Roman" w:hAnsi="Times New Roman" w:cs="Times New Roman"/>
          <w:lang w:val="en-GB"/>
        </w:rPr>
        <w:t>On</w:t>
      </w:r>
      <w:r w:rsidRPr="00AD1179">
        <w:rPr>
          <w:rFonts w:ascii="Times New Roman" w:hAnsi="Times New Roman" w:cs="Times New Roman"/>
          <w:lang w:val="en-US"/>
        </w:rPr>
        <w:t xml:space="preserve"> </w:t>
      </w:r>
      <w:r>
        <w:rPr>
          <w:rFonts w:ascii="Times New Roman" w:hAnsi="Times New Roman" w:cs="Times New Roman"/>
          <w:lang w:val="en-GB"/>
        </w:rPr>
        <w:t>penitentiary</w:t>
      </w:r>
      <w:r w:rsidRPr="00AD1179">
        <w:rPr>
          <w:rFonts w:ascii="Times New Roman" w:hAnsi="Times New Roman" w:cs="Times New Roman"/>
          <w:lang w:val="en-US"/>
        </w:rPr>
        <w:t xml:space="preserve"> </w:t>
      </w:r>
      <w:r>
        <w:rPr>
          <w:rFonts w:ascii="Times New Roman" w:hAnsi="Times New Roman" w:cs="Times New Roman"/>
          <w:lang w:val="en-GB"/>
        </w:rPr>
        <w:t>system</w:t>
      </w:r>
      <w:r w:rsidRPr="00AD1179">
        <w:rPr>
          <w:rFonts w:ascii="Times New Roman" w:hAnsi="Times New Roman" w:cs="Times New Roman"/>
          <w:lang w:val="en-US"/>
        </w:rPr>
        <w:t xml:space="preserve">” </w:t>
      </w:r>
    </w:p>
  </w:footnote>
  <w:footnote w:id="20">
    <w:p w14:paraId="70F8D3DE" w14:textId="77777777" w:rsidR="0060110D" w:rsidRDefault="00CE523A" w:rsidP="000D017F">
      <w:pPr>
        <w:pStyle w:val="FootnoteText"/>
        <w:jc w:val="both"/>
        <w:rPr>
          <w:rFonts w:ascii="Times New Roman" w:hAnsi="Times New Roman" w:cs="Times New Roman"/>
          <w:lang w:val="en-US"/>
        </w:rPr>
      </w:pPr>
      <w:r>
        <w:rPr>
          <w:rStyle w:val="FootnoteReference"/>
        </w:rPr>
        <w:footnoteRef/>
      </w:r>
      <w:r w:rsidR="00AD1179">
        <w:rPr>
          <w:rFonts w:ascii="Times New Roman" w:hAnsi="Times New Roman" w:cs="Times New Roman"/>
          <w:lang w:val="en-GB"/>
        </w:rPr>
        <w:t>Source</w:t>
      </w:r>
      <w:r w:rsidRPr="00AD1179">
        <w:rPr>
          <w:rFonts w:ascii="Times New Roman" w:hAnsi="Times New Roman" w:cs="Times New Roman"/>
          <w:lang w:val="en-US"/>
        </w:rPr>
        <w:t>:</w:t>
      </w:r>
    </w:p>
    <w:p w14:paraId="1ECC4206" w14:textId="0FDECA05" w:rsidR="00CE523A" w:rsidRPr="00AD1179" w:rsidRDefault="00AD1179" w:rsidP="000D017F">
      <w:pPr>
        <w:pStyle w:val="FootnoteText"/>
        <w:jc w:val="both"/>
        <w:rPr>
          <w:lang w:val="en-US"/>
        </w:rPr>
      </w:pPr>
      <w:r>
        <w:rPr>
          <w:rFonts w:ascii="Times New Roman" w:hAnsi="Times New Roman" w:cs="Times New Roman"/>
          <w:lang w:val="en-US"/>
        </w:rPr>
        <w:t xml:space="preserve"> </w:t>
      </w:r>
      <w:hyperlink r:id="rId10" w:history="1">
        <w:r w:rsidRPr="005E5AF6">
          <w:rPr>
            <w:rStyle w:val="Hyperlink"/>
            <w:rFonts w:ascii="Times New Roman" w:hAnsi="Times New Roman" w:cs="Times New Roman"/>
            <w:lang w:val="en-US"/>
          </w:rPr>
          <w:t>https://www.ngojahon.org/wp-content/uploads/2017/07/%D0%9E%D1%82%D1%87%D0%B5%D1%82_%D0%B8%D1%81%D1%81%D0%BB%D0%B5%D0%B4%D0%BE%D0%B2%D0%B0%D0%BD%D0%B8%D0%B5-2014.pdf</w:t>
        </w:r>
      </w:hyperlink>
    </w:p>
  </w:footnote>
  <w:footnote w:id="21">
    <w:p w14:paraId="3485F987" w14:textId="77777777" w:rsidR="003218E2" w:rsidRPr="00AD1179" w:rsidRDefault="003218E2" w:rsidP="003218E2">
      <w:pPr>
        <w:pStyle w:val="FootnoteText"/>
        <w:jc w:val="both"/>
        <w:rPr>
          <w:rFonts w:ascii="Times New Roman" w:hAnsi="Times New Roman" w:cs="Times New Roman"/>
          <w:lang w:val="en-US"/>
        </w:rPr>
      </w:pPr>
      <w:r w:rsidRPr="00257A22">
        <w:rPr>
          <w:rStyle w:val="FootnoteReference"/>
          <w:rFonts w:ascii="Times New Roman" w:hAnsi="Times New Roman" w:cs="Times New Roman"/>
        </w:rPr>
        <w:footnoteRef/>
      </w:r>
      <w:r w:rsidRPr="00AD1179">
        <w:rPr>
          <w:rFonts w:ascii="Times New Roman" w:hAnsi="Times New Roman" w:cs="Times New Roman"/>
          <w:lang w:val="en-US"/>
        </w:rPr>
        <w:t xml:space="preserve"> </w:t>
      </w:r>
      <w:r>
        <w:rPr>
          <w:rFonts w:ascii="Times New Roman" w:hAnsi="Times New Roman" w:cs="Times New Roman"/>
          <w:lang w:val="en-GB"/>
        </w:rPr>
        <w:t>According</w:t>
      </w:r>
      <w:r w:rsidRPr="00AD1179">
        <w:rPr>
          <w:rFonts w:ascii="Times New Roman" w:hAnsi="Times New Roman" w:cs="Times New Roman"/>
          <w:lang w:val="en-US"/>
        </w:rPr>
        <w:t xml:space="preserve"> </w:t>
      </w:r>
      <w:r>
        <w:rPr>
          <w:rFonts w:ascii="Times New Roman" w:hAnsi="Times New Roman" w:cs="Times New Roman"/>
          <w:lang w:val="en-GB"/>
        </w:rPr>
        <w:t>to</w:t>
      </w:r>
      <w:r w:rsidRPr="00AD1179">
        <w:rPr>
          <w:rFonts w:ascii="Times New Roman" w:hAnsi="Times New Roman" w:cs="Times New Roman"/>
          <w:lang w:val="en-US"/>
        </w:rPr>
        <w:t xml:space="preserve"> </w:t>
      </w:r>
      <w:r>
        <w:rPr>
          <w:rFonts w:ascii="Times New Roman" w:hAnsi="Times New Roman" w:cs="Times New Roman"/>
          <w:lang w:val="en-GB"/>
        </w:rPr>
        <w:t>the</w:t>
      </w:r>
      <w:r w:rsidRPr="00AD1179">
        <w:rPr>
          <w:rFonts w:ascii="Times New Roman" w:hAnsi="Times New Roman" w:cs="Times New Roman"/>
          <w:lang w:val="en-US"/>
        </w:rPr>
        <w:t xml:space="preserve"> </w:t>
      </w:r>
      <w:r>
        <w:rPr>
          <w:rFonts w:ascii="Times New Roman" w:hAnsi="Times New Roman" w:cs="Times New Roman"/>
          <w:lang w:val="en-GB"/>
        </w:rPr>
        <w:t>results</w:t>
      </w:r>
      <w:r w:rsidRPr="00AD1179">
        <w:rPr>
          <w:rFonts w:ascii="Times New Roman" w:hAnsi="Times New Roman" w:cs="Times New Roman"/>
          <w:lang w:val="en-US"/>
        </w:rPr>
        <w:t xml:space="preserve"> </w:t>
      </w:r>
      <w:r>
        <w:rPr>
          <w:rFonts w:ascii="Times New Roman" w:hAnsi="Times New Roman" w:cs="Times New Roman"/>
          <w:lang w:val="en-GB"/>
        </w:rPr>
        <w:t>of</w:t>
      </w:r>
      <w:r w:rsidRPr="00AD1179">
        <w:rPr>
          <w:rFonts w:ascii="Times New Roman" w:hAnsi="Times New Roman" w:cs="Times New Roman"/>
          <w:lang w:val="en-US"/>
        </w:rPr>
        <w:t xml:space="preserve"> </w:t>
      </w:r>
      <w:r>
        <w:rPr>
          <w:rFonts w:ascii="Times New Roman" w:hAnsi="Times New Roman" w:cs="Times New Roman"/>
          <w:lang w:val="en-GB"/>
        </w:rPr>
        <w:t>the</w:t>
      </w:r>
      <w:r w:rsidRPr="00AD1179">
        <w:rPr>
          <w:rFonts w:ascii="Times New Roman" w:hAnsi="Times New Roman" w:cs="Times New Roman"/>
          <w:lang w:val="en-US"/>
        </w:rPr>
        <w:t xml:space="preserve"> </w:t>
      </w:r>
      <w:r>
        <w:rPr>
          <w:rFonts w:ascii="Times New Roman" w:hAnsi="Times New Roman" w:cs="Times New Roman"/>
          <w:lang w:val="en-GB"/>
        </w:rPr>
        <w:t>monitoring</w:t>
      </w:r>
      <w:r w:rsidRPr="00AD1179">
        <w:rPr>
          <w:rFonts w:ascii="Times New Roman" w:hAnsi="Times New Roman" w:cs="Times New Roman"/>
          <w:lang w:val="en-US"/>
        </w:rPr>
        <w:t xml:space="preserve"> </w:t>
      </w:r>
      <w:r>
        <w:rPr>
          <w:rFonts w:ascii="Times New Roman" w:hAnsi="Times New Roman" w:cs="Times New Roman"/>
          <w:lang w:val="en-GB"/>
        </w:rPr>
        <w:t>sessions</w:t>
      </w:r>
      <w:r w:rsidRPr="00AD1179">
        <w:rPr>
          <w:rFonts w:ascii="Times New Roman" w:hAnsi="Times New Roman" w:cs="Times New Roman"/>
          <w:lang w:val="en-US"/>
        </w:rPr>
        <w:t xml:space="preserve"> </w:t>
      </w:r>
      <w:r>
        <w:rPr>
          <w:rFonts w:ascii="Times New Roman" w:hAnsi="Times New Roman" w:cs="Times New Roman"/>
          <w:lang w:val="en-GB"/>
        </w:rPr>
        <w:t>carried</w:t>
      </w:r>
      <w:r w:rsidRPr="00AD1179">
        <w:rPr>
          <w:rFonts w:ascii="Times New Roman" w:hAnsi="Times New Roman" w:cs="Times New Roman"/>
          <w:lang w:val="en-US"/>
        </w:rPr>
        <w:t xml:space="preserve"> </w:t>
      </w:r>
      <w:r>
        <w:rPr>
          <w:rFonts w:ascii="Times New Roman" w:hAnsi="Times New Roman" w:cs="Times New Roman"/>
          <w:lang w:val="en-GB"/>
        </w:rPr>
        <w:t>out</w:t>
      </w:r>
      <w:r w:rsidRPr="00AD1179">
        <w:rPr>
          <w:rFonts w:ascii="Times New Roman" w:hAnsi="Times New Roman" w:cs="Times New Roman"/>
          <w:lang w:val="en-US"/>
        </w:rPr>
        <w:t xml:space="preserve"> </w:t>
      </w:r>
      <w:r>
        <w:rPr>
          <w:rFonts w:ascii="Times New Roman" w:hAnsi="Times New Roman" w:cs="Times New Roman"/>
          <w:lang w:val="en-GB"/>
        </w:rPr>
        <w:t>by</w:t>
      </w:r>
      <w:r w:rsidRPr="00AD1179">
        <w:rPr>
          <w:rFonts w:ascii="Times New Roman" w:hAnsi="Times New Roman" w:cs="Times New Roman"/>
          <w:lang w:val="en-US"/>
        </w:rPr>
        <w:t xml:space="preserve"> </w:t>
      </w:r>
      <w:r>
        <w:rPr>
          <w:rFonts w:ascii="Times New Roman" w:hAnsi="Times New Roman" w:cs="Times New Roman"/>
          <w:lang w:val="en-GB"/>
        </w:rPr>
        <w:t>the</w:t>
      </w:r>
      <w:r w:rsidRPr="00AD1179">
        <w:rPr>
          <w:rFonts w:ascii="Times New Roman" w:hAnsi="Times New Roman" w:cs="Times New Roman"/>
          <w:lang w:val="en-US"/>
        </w:rPr>
        <w:t xml:space="preserve"> </w:t>
      </w:r>
      <w:r>
        <w:rPr>
          <w:rFonts w:ascii="Times New Roman" w:hAnsi="Times New Roman" w:cs="Times New Roman"/>
          <w:lang w:val="en-GB"/>
        </w:rPr>
        <w:t>PO</w:t>
      </w:r>
      <w:r w:rsidRPr="00AD1179">
        <w:rPr>
          <w:rFonts w:ascii="Times New Roman" w:hAnsi="Times New Roman" w:cs="Times New Roman"/>
          <w:lang w:val="en-US"/>
        </w:rPr>
        <w:t xml:space="preserve"> “</w:t>
      </w:r>
      <w:r>
        <w:rPr>
          <w:rFonts w:ascii="Times New Roman" w:hAnsi="Times New Roman" w:cs="Times New Roman"/>
          <w:lang w:val="en-GB"/>
        </w:rPr>
        <w:t>Bureau on Human Rights and Rule of Law” in 2019 and 2021</w:t>
      </w:r>
      <w:r w:rsidRPr="00AD1179">
        <w:rPr>
          <w:rFonts w:ascii="Times New Roman" w:hAnsi="Times New Roman" w:cs="Times New Roman"/>
          <w:lang w:val="en-US"/>
        </w:rPr>
        <w:t>.</w:t>
      </w:r>
    </w:p>
  </w:footnote>
  <w:footnote w:id="22">
    <w:p w14:paraId="1C9B7678" w14:textId="77777777" w:rsidR="0090662C" w:rsidRPr="00E77DD1" w:rsidRDefault="0090662C" w:rsidP="0090662C">
      <w:pPr>
        <w:pStyle w:val="FootnoteText"/>
        <w:jc w:val="both"/>
        <w:rPr>
          <w:rFonts w:ascii="Times New Roman" w:hAnsi="Times New Roman" w:cs="Times New Roman"/>
          <w:lang w:val="en-US"/>
        </w:rPr>
      </w:pPr>
      <w:r w:rsidRPr="00004381">
        <w:rPr>
          <w:rStyle w:val="FootnoteReference"/>
          <w:rFonts w:ascii="Times New Roman" w:hAnsi="Times New Roman" w:cs="Times New Roman"/>
        </w:rPr>
        <w:footnoteRef/>
      </w:r>
      <w:r w:rsidRPr="00E77DD1">
        <w:rPr>
          <w:rFonts w:ascii="Times New Roman" w:hAnsi="Times New Roman" w:cs="Times New Roman"/>
          <w:lang w:val="en-US"/>
        </w:rPr>
        <w:t xml:space="preserve"> </w:t>
      </w:r>
      <w:r>
        <w:rPr>
          <w:rFonts w:ascii="Times New Roman" w:hAnsi="Times New Roman" w:cs="Times New Roman"/>
          <w:lang w:val="en-GB"/>
        </w:rPr>
        <w:t>Source</w:t>
      </w:r>
      <w:r w:rsidRPr="00E77DD1">
        <w:rPr>
          <w:rFonts w:ascii="Times New Roman" w:hAnsi="Times New Roman" w:cs="Times New Roman"/>
          <w:lang w:val="en-US"/>
        </w:rPr>
        <w:t xml:space="preserve">: </w:t>
      </w:r>
      <w:hyperlink r:id="rId11" w:history="1">
        <w:r w:rsidRPr="00E77DD1">
          <w:rPr>
            <w:rStyle w:val="Hyperlink"/>
            <w:rFonts w:ascii="Times New Roman" w:hAnsi="Times New Roman" w:cs="Times New Roman"/>
            <w:color w:val="337AB7"/>
            <w:spacing w:val="-8"/>
            <w:u w:val="none"/>
            <w:lang w:val="en-US"/>
          </w:rPr>
          <w:t>https://www.news.tj/ru/news/tajikistan/laworder/20160905/230411</w:t>
        </w:r>
      </w:hyperlink>
    </w:p>
  </w:footnote>
  <w:footnote w:id="23">
    <w:p w14:paraId="0EF5B22A" w14:textId="77777777" w:rsidR="00E77DD1" w:rsidRPr="00A51B42" w:rsidRDefault="00E77DD1" w:rsidP="00E77DD1">
      <w:pPr>
        <w:pStyle w:val="FootnoteText"/>
        <w:jc w:val="both"/>
        <w:rPr>
          <w:rFonts w:ascii="Times New Roman" w:hAnsi="Times New Roman" w:cs="Times New Roman"/>
          <w:lang w:val="en-US"/>
        </w:rPr>
      </w:pPr>
      <w:r w:rsidRPr="00FB08E4">
        <w:rPr>
          <w:rStyle w:val="FootnoteReference"/>
          <w:rFonts w:ascii="Times New Roman" w:hAnsi="Times New Roman" w:cs="Times New Roman"/>
        </w:rPr>
        <w:footnoteRef/>
      </w:r>
      <w:r w:rsidRPr="00A51B42">
        <w:rPr>
          <w:rFonts w:ascii="Times New Roman" w:hAnsi="Times New Roman" w:cs="Times New Roman"/>
          <w:lang w:val="en-US"/>
        </w:rPr>
        <w:t xml:space="preserve"> </w:t>
      </w:r>
      <w:r>
        <w:rPr>
          <w:rFonts w:ascii="Times New Roman" w:hAnsi="Times New Roman" w:cs="Times New Roman"/>
          <w:lang w:val="en-GB"/>
        </w:rPr>
        <w:t>The</w:t>
      </w:r>
      <w:r w:rsidRPr="00A51B42">
        <w:rPr>
          <w:rFonts w:ascii="Times New Roman" w:hAnsi="Times New Roman" w:cs="Times New Roman"/>
          <w:lang w:val="en-US"/>
        </w:rPr>
        <w:t xml:space="preserve"> </w:t>
      </w:r>
      <w:r>
        <w:rPr>
          <w:rFonts w:ascii="Times New Roman" w:hAnsi="Times New Roman" w:cs="Times New Roman"/>
          <w:lang w:val="en-GB"/>
        </w:rPr>
        <w:t>surveys</w:t>
      </w:r>
      <w:r w:rsidRPr="00A51B42">
        <w:rPr>
          <w:rFonts w:ascii="Times New Roman" w:hAnsi="Times New Roman" w:cs="Times New Roman"/>
          <w:lang w:val="en-US"/>
        </w:rPr>
        <w:t xml:space="preserve"> </w:t>
      </w:r>
      <w:r>
        <w:rPr>
          <w:rFonts w:ascii="Times New Roman" w:hAnsi="Times New Roman" w:cs="Times New Roman"/>
          <w:lang w:val="en-GB"/>
        </w:rPr>
        <w:t>in</w:t>
      </w:r>
      <w:r w:rsidRPr="00A51B42">
        <w:rPr>
          <w:rFonts w:ascii="Times New Roman" w:hAnsi="Times New Roman" w:cs="Times New Roman"/>
          <w:lang w:val="en-US"/>
        </w:rPr>
        <w:t xml:space="preserve"> </w:t>
      </w:r>
      <w:r>
        <w:rPr>
          <w:rFonts w:ascii="Times New Roman" w:hAnsi="Times New Roman" w:cs="Times New Roman"/>
          <w:lang w:val="en-GB"/>
        </w:rPr>
        <w:t>this</w:t>
      </w:r>
      <w:r w:rsidRPr="00A51B42">
        <w:rPr>
          <w:rFonts w:ascii="Times New Roman" w:hAnsi="Times New Roman" w:cs="Times New Roman"/>
          <w:lang w:val="en-US"/>
        </w:rPr>
        <w:t xml:space="preserve"> </w:t>
      </w:r>
      <w:r>
        <w:rPr>
          <w:rFonts w:ascii="Times New Roman" w:hAnsi="Times New Roman" w:cs="Times New Roman"/>
          <w:lang w:val="en-GB"/>
        </w:rPr>
        <w:t>area</w:t>
      </w:r>
      <w:r w:rsidRPr="00A51B42">
        <w:rPr>
          <w:rFonts w:ascii="Times New Roman" w:hAnsi="Times New Roman" w:cs="Times New Roman"/>
          <w:lang w:val="en-US"/>
        </w:rPr>
        <w:t xml:space="preserve"> </w:t>
      </w:r>
      <w:r>
        <w:rPr>
          <w:rFonts w:ascii="Times New Roman" w:hAnsi="Times New Roman" w:cs="Times New Roman"/>
          <w:lang w:val="en-GB"/>
        </w:rPr>
        <w:t>were</w:t>
      </w:r>
      <w:r w:rsidRPr="00A51B42">
        <w:rPr>
          <w:rFonts w:ascii="Times New Roman" w:hAnsi="Times New Roman" w:cs="Times New Roman"/>
          <w:lang w:val="en-US"/>
        </w:rPr>
        <w:t xml:space="preserve"> </w:t>
      </w:r>
      <w:r>
        <w:rPr>
          <w:rFonts w:ascii="Times New Roman" w:hAnsi="Times New Roman" w:cs="Times New Roman"/>
          <w:lang w:val="en-GB"/>
        </w:rPr>
        <w:t>not</w:t>
      </w:r>
      <w:r w:rsidRPr="00A51B42">
        <w:rPr>
          <w:rFonts w:ascii="Times New Roman" w:hAnsi="Times New Roman" w:cs="Times New Roman"/>
          <w:lang w:val="en-US"/>
        </w:rPr>
        <w:t xml:space="preserve"> </w:t>
      </w:r>
      <w:r>
        <w:rPr>
          <w:rFonts w:ascii="Times New Roman" w:hAnsi="Times New Roman" w:cs="Times New Roman"/>
          <w:lang w:val="en-GB"/>
        </w:rPr>
        <w:t>conducted</w:t>
      </w:r>
      <w:r w:rsidRPr="00A51B42">
        <w:rPr>
          <w:rFonts w:ascii="Times New Roman" w:hAnsi="Times New Roman" w:cs="Times New Roman"/>
          <w:lang w:val="en-US"/>
        </w:rPr>
        <w:t xml:space="preserve">, </w:t>
      </w:r>
      <w:r>
        <w:rPr>
          <w:rFonts w:ascii="Times New Roman" w:hAnsi="Times New Roman" w:cs="Times New Roman"/>
          <w:lang w:val="en-GB"/>
        </w:rPr>
        <w:t>however</w:t>
      </w:r>
      <w:r w:rsidRPr="00A51B42">
        <w:rPr>
          <w:rFonts w:ascii="Times New Roman" w:hAnsi="Times New Roman" w:cs="Times New Roman"/>
          <w:lang w:val="en-US"/>
        </w:rPr>
        <w:t xml:space="preserve"> </w:t>
      </w:r>
      <w:r>
        <w:rPr>
          <w:rFonts w:ascii="Times New Roman" w:hAnsi="Times New Roman" w:cs="Times New Roman"/>
          <w:lang w:val="en-GB"/>
        </w:rPr>
        <w:t>the</w:t>
      </w:r>
      <w:r w:rsidRPr="00A51B42">
        <w:rPr>
          <w:rFonts w:ascii="Times New Roman" w:hAnsi="Times New Roman" w:cs="Times New Roman"/>
          <w:lang w:val="en-US"/>
        </w:rPr>
        <w:t xml:space="preserve"> </w:t>
      </w:r>
      <w:r>
        <w:rPr>
          <w:rFonts w:ascii="Times New Roman" w:hAnsi="Times New Roman" w:cs="Times New Roman"/>
          <w:lang w:val="en-GB"/>
        </w:rPr>
        <w:t>assumption</w:t>
      </w:r>
      <w:r w:rsidRPr="00A51B42">
        <w:rPr>
          <w:rFonts w:ascii="Times New Roman" w:hAnsi="Times New Roman" w:cs="Times New Roman"/>
          <w:lang w:val="en-US"/>
        </w:rPr>
        <w:t xml:space="preserve"> </w:t>
      </w:r>
      <w:r>
        <w:rPr>
          <w:rFonts w:ascii="Times New Roman" w:hAnsi="Times New Roman" w:cs="Times New Roman"/>
          <w:lang w:val="en-GB"/>
        </w:rPr>
        <w:t>is</w:t>
      </w:r>
      <w:r w:rsidRPr="00A51B42">
        <w:rPr>
          <w:rFonts w:ascii="Times New Roman" w:hAnsi="Times New Roman" w:cs="Times New Roman"/>
          <w:lang w:val="en-US"/>
        </w:rPr>
        <w:t xml:space="preserve"> </w:t>
      </w:r>
      <w:r>
        <w:rPr>
          <w:rFonts w:ascii="Times New Roman" w:hAnsi="Times New Roman" w:cs="Times New Roman"/>
          <w:lang w:val="en-GB"/>
        </w:rPr>
        <w:t>based</w:t>
      </w:r>
      <w:r w:rsidRPr="00A51B42">
        <w:rPr>
          <w:rFonts w:ascii="Times New Roman" w:hAnsi="Times New Roman" w:cs="Times New Roman"/>
          <w:lang w:val="en-US"/>
        </w:rPr>
        <w:t xml:space="preserve"> </w:t>
      </w:r>
      <w:r>
        <w:rPr>
          <w:rFonts w:ascii="Times New Roman" w:hAnsi="Times New Roman" w:cs="Times New Roman"/>
          <w:lang w:val="en-GB"/>
        </w:rPr>
        <w:t>on</w:t>
      </w:r>
      <w:r w:rsidRPr="00A51B42">
        <w:rPr>
          <w:rFonts w:ascii="Times New Roman" w:hAnsi="Times New Roman" w:cs="Times New Roman"/>
          <w:lang w:val="en-US"/>
        </w:rPr>
        <w:t xml:space="preserve"> </w:t>
      </w:r>
      <w:r>
        <w:rPr>
          <w:rFonts w:ascii="Times New Roman" w:hAnsi="Times New Roman" w:cs="Times New Roman"/>
          <w:lang w:val="en-GB"/>
        </w:rPr>
        <w:t>global trends</w:t>
      </w:r>
      <w:r w:rsidRPr="00A51B42">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2588"/>
    <w:multiLevelType w:val="hybridMultilevel"/>
    <w:tmpl w:val="D5A01450"/>
    <w:lvl w:ilvl="0" w:tplc="A0C2A80A">
      <w:start w:val="1"/>
      <w:numFmt w:val="decimal"/>
      <w:lvlText w:val="%1."/>
      <w:lvlJc w:val="left"/>
      <w:pPr>
        <w:ind w:left="1004" w:hanging="360"/>
      </w:pPr>
      <w:rPr>
        <w:rFonts w:ascii="Times New Roman" w:eastAsiaTheme="minorEastAsia" w:hAnsi="Times New Roman" w:cs="Times New Roman"/>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D9E2546"/>
    <w:multiLevelType w:val="hybridMultilevel"/>
    <w:tmpl w:val="91168728"/>
    <w:lvl w:ilvl="0" w:tplc="5F106CBA">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6F428C"/>
    <w:multiLevelType w:val="hybridMultilevel"/>
    <w:tmpl w:val="454E38B8"/>
    <w:lvl w:ilvl="0" w:tplc="7CA2D64E">
      <w:start w:val="1"/>
      <w:numFmt w:val="decimal"/>
      <w:lvlText w:val="%1."/>
      <w:lvlJc w:val="left"/>
      <w:pPr>
        <w:ind w:left="1080" w:hanging="360"/>
      </w:pPr>
      <w:rPr>
        <w:rFonts w:ascii="Times New Roman" w:eastAsiaTheme="minorEastAsia"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CA490C"/>
    <w:multiLevelType w:val="hybridMultilevel"/>
    <w:tmpl w:val="58CA9C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9466E3"/>
    <w:multiLevelType w:val="hybridMultilevel"/>
    <w:tmpl w:val="7B12EB7A"/>
    <w:lvl w:ilvl="0" w:tplc="2AB85538">
      <w:start w:val="1"/>
      <w:numFmt w:val="decimal"/>
      <w:lvlText w:val="%1."/>
      <w:lvlJc w:val="left"/>
      <w:pPr>
        <w:ind w:left="1080" w:hanging="360"/>
      </w:pPr>
      <w:rPr>
        <w:rFonts w:ascii="Times New Roman" w:eastAsiaTheme="minorEastAsia"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5722DD"/>
    <w:multiLevelType w:val="hybridMultilevel"/>
    <w:tmpl w:val="505C583A"/>
    <w:lvl w:ilvl="0" w:tplc="1CFA05F8">
      <w:start w:val="1"/>
      <w:numFmt w:val="upperRoman"/>
      <w:lvlText w:val="%1."/>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3A6FA1"/>
    <w:multiLevelType w:val="hybridMultilevel"/>
    <w:tmpl w:val="52A62350"/>
    <w:lvl w:ilvl="0" w:tplc="06EA81EE">
      <w:start w:val="1"/>
      <w:numFmt w:val="decimal"/>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6254195"/>
    <w:multiLevelType w:val="hybridMultilevel"/>
    <w:tmpl w:val="ACD27BBA"/>
    <w:lvl w:ilvl="0" w:tplc="E7BE0A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EA03E2"/>
    <w:multiLevelType w:val="hybridMultilevel"/>
    <w:tmpl w:val="1FF0AC8E"/>
    <w:lvl w:ilvl="0" w:tplc="A6D856C4">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AFE0634"/>
    <w:multiLevelType w:val="hybridMultilevel"/>
    <w:tmpl w:val="61509204"/>
    <w:lvl w:ilvl="0" w:tplc="4696522E">
      <w:start w:val="1"/>
      <w:numFmt w:val="decimal"/>
      <w:lvlText w:val="%1."/>
      <w:lvlJc w:val="left"/>
      <w:pPr>
        <w:ind w:left="1080" w:hanging="360"/>
      </w:pPr>
      <w:rPr>
        <w:rFonts w:ascii="Times New Roman" w:eastAsiaTheme="minorEastAsia"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BA92837"/>
    <w:multiLevelType w:val="hybridMultilevel"/>
    <w:tmpl w:val="C148A26A"/>
    <w:lvl w:ilvl="0" w:tplc="283E1F0A">
      <w:start w:val="1"/>
      <w:numFmt w:val="decimal"/>
      <w:lvlText w:val="%1."/>
      <w:lvlJc w:val="left"/>
      <w:pPr>
        <w:ind w:left="1004" w:hanging="360"/>
      </w:pPr>
      <w:rPr>
        <w:rFonts w:ascii="Times New Roman" w:eastAsiaTheme="minorEastAsia" w:hAnsi="Times New Roman" w:cs="Times New Roman"/>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5CBA0D5F"/>
    <w:multiLevelType w:val="hybridMultilevel"/>
    <w:tmpl w:val="D0B6913C"/>
    <w:lvl w:ilvl="0" w:tplc="29086678">
      <w:start w:val="1"/>
      <w:numFmt w:val="decimal"/>
      <w:lvlText w:val="%1."/>
      <w:lvlJc w:val="left"/>
      <w:pPr>
        <w:ind w:left="1080" w:hanging="360"/>
      </w:pPr>
      <w:rPr>
        <w:rFonts w:ascii="Times New Roman" w:eastAsiaTheme="minorEastAsia"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D8D3294"/>
    <w:multiLevelType w:val="hybridMultilevel"/>
    <w:tmpl w:val="4254225E"/>
    <w:lvl w:ilvl="0" w:tplc="CF7428FC">
      <w:start w:val="1"/>
      <w:numFmt w:val="decimal"/>
      <w:lvlText w:val="%1."/>
      <w:lvlJc w:val="left"/>
      <w:pPr>
        <w:ind w:left="1004" w:hanging="360"/>
      </w:pPr>
      <w:rPr>
        <w:rFonts w:ascii="Times New Roman" w:eastAsia="Times New Roman" w:hAnsi="Times New Roman" w:cs="Times New Roman"/>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5E0D58FD"/>
    <w:multiLevelType w:val="hybridMultilevel"/>
    <w:tmpl w:val="026404D4"/>
    <w:lvl w:ilvl="0" w:tplc="BD749B6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DCA276C"/>
    <w:multiLevelType w:val="hybridMultilevel"/>
    <w:tmpl w:val="FEA82280"/>
    <w:lvl w:ilvl="0" w:tplc="D104FEA6">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08613B6"/>
    <w:multiLevelType w:val="hybridMultilevel"/>
    <w:tmpl w:val="BB6A41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D639F5"/>
    <w:multiLevelType w:val="hybridMultilevel"/>
    <w:tmpl w:val="8E105E64"/>
    <w:lvl w:ilvl="0" w:tplc="780A957E">
      <w:start w:val="1"/>
      <w:numFmt w:val="decimal"/>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F3127A"/>
    <w:multiLevelType w:val="hybridMultilevel"/>
    <w:tmpl w:val="73EEF1D0"/>
    <w:lvl w:ilvl="0" w:tplc="440AA008">
      <w:start w:val="1"/>
      <w:numFmt w:val="decimal"/>
      <w:lvlText w:val="%1."/>
      <w:lvlJc w:val="left"/>
      <w:pPr>
        <w:ind w:left="1080" w:hanging="360"/>
      </w:pPr>
      <w:rPr>
        <w:rFonts w:ascii="Times New Roman" w:eastAsiaTheme="minorEastAsia"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89B118E"/>
    <w:multiLevelType w:val="hybridMultilevel"/>
    <w:tmpl w:val="D90E8BFE"/>
    <w:lvl w:ilvl="0" w:tplc="A5C02C7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7203F3"/>
    <w:multiLevelType w:val="hybridMultilevel"/>
    <w:tmpl w:val="CC0A23B0"/>
    <w:lvl w:ilvl="0" w:tplc="7A6AD618">
      <w:start w:val="1"/>
      <w:numFmt w:val="decimal"/>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6"/>
  </w:num>
  <w:num w:numId="4">
    <w:abstractNumId w:val="14"/>
  </w:num>
  <w:num w:numId="5">
    <w:abstractNumId w:val="18"/>
  </w:num>
  <w:num w:numId="6">
    <w:abstractNumId w:val="15"/>
  </w:num>
  <w:num w:numId="7">
    <w:abstractNumId w:val="1"/>
  </w:num>
  <w:num w:numId="8">
    <w:abstractNumId w:val="19"/>
  </w:num>
  <w:num w:numId="9">
    <w:abstractNumId w:val="8"/>
  </w:num>
  <w:num w:numId="10">
    <w:abstractNumId w:val="4"/>
  </w:num>
  <w:num w:numId="11">
    <w:abstractNumId w:val="17"/>
  </w:num>
  <w:num w:numId="12">
    <w:abstractNumId w:val="11"/>
  </w:num>
  <w:num w:numId="13">
    <w:abstractNumId w:val="9"/>
  </w:num>
  <w:num w:numId="14">
    <w:abstractNumId w:val="2"/>
  </w:num>
  <w:num w:numId="15">
    <w:abstractNumId w:val="0"/>
  </w:num>
  <w:num w:numId="16">
    <w:abstractNumId w:val="10"/>
  </w:num>
  <w:num w:numId="17">
    <w:abstractNumId w:val="12"/>
  </w:num>
  <w:num w:numId="18">
    <w:abstractNumId w:val="3"/>
  </w:num>
  <w:num w:numId="19">
    <w:abstractNumId w:val="13"/>
  </w:num>
  <w:num w:numId="2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161"/>
    <w:rsid w:val="00004381"/>
    <w:rsid w:val="00015228"/>
    <w:rsid w:val="000169F9"/>
    <w:rsid w:val="00044C57"/>
    <w:rsid w:val="00067055"/>
    <w:rsid w:val="0008098C"/>
    <w:rsid w:val="0008735C"/>
    <w:rsid w:val="00087F49"/>
    <w:rsid w:val="000C4915"/>
    <w:rsid w:val="000C662F"/>
    <w:rsid w:val="000D017F"/>
    <w:rsid w:val="000D11B0"/>
    <w:rsid w:val="000D6E51"/>
    <w:rsid w:val="000E0052"/>
    <w:rsid w:val="000E62E5"/>
    <w:rsid w:val="00103FFF"/>
    <w:rsid w:val="0010529A"/>
    <w:rsid w:val="0010639E"/>
    <w:rsid w:val="00106E3C"/>
    <w:rsid w:val="00111895"/>
    <w:rsid w:val="00116F54"/>
    <w:rsid w:val="0011750A"/>
    <w:rsid w:val="00140C7E"/>
    <w:rsid w:val="00141436"/>
    <w:rsid w:val="001535AF"/>
    <w:rsid w:val="00162ADD"/>
    <w:rsid w:val="00163F48"/>
    <w:rsid w:val="0017524E"/>
    <w:rsid w:val="00192DDA"/>
    <w:rsid w:val="001C57EB"/>
    <w:rsid w:val="001D1039"/>
    <w:rsid w:val="001F2F02"/>
    <w:rsid w:val="00200F88"/>
    <w:rsid w:val="00202F6A"/>
    <w:rsid w:val="00203FB0"/>
    <w:rsid w:val="002057DE"/>
    <w:rsid w:val="002215D5"/>
    <w:rsid w:val="002362E8"/>
    <w:rsid w:val="00237B77"/>
    <w:rsid w:val="00237CF0"/>
    <w:rsid w:val="002557FC"/>
    <w:rsid w:val="00257A22"/>
    <w:rsid w:val="00264EEF"/>
    <w:rsid w:val="00271A9B"/>
    <w:rsid w:val="00276CBB"/>
    <w:rsid w:val="002937BC"/>
    <w:rsid w:val="002A68EE"/>
    <w:rsid w:val="002B4362"/>
    <w:rsid w:val="002C49FA"/>
    <w:rsid w:val="002E22E2"/>
    <w:rsid w:val="002E4B85"/>
    <w:rsid w:val="00316AC6"/>
    <w:rsid w:val="003218E2"/>
    <w:rsid w:val="00334D00"/>
    <w:rsid w:val="00343AC9"/>
    <w:rsid w:val="00344A21"/>
    <w:rsid w:val="00362154"/>
    <w:rsid w:val="00364A83"/>
    <w:rsid w:val="003844B6"/>
    <w:rsid w:val="003912F3"/>
    <w:rsid w:val="003A04C1"/>
    <w:rsid w:val="003A20FF"/>
    <w:rsid w:val="003A446F"/>
    <w:rsid w:val="003A5B95"/>
    <w:rsid w:val="003A670E"/>
    <w:rsid w:val="003B342F"/>
    <w:rsid w:val="003B7B30"/>
    <w:rsid w:val="003B7DAE"/>
    <w:rsid w:val="003C1E8C"/>
    <w:rsid w:val="003C46E7"/>
    <w:rsid w:val="003C54CB"/>
    <w:rsid w:val="003D16CA"/>
    <w:rsid w:val="003D5410"/>
    <w:rsid w:val="003D5C7C"/>
    <w:rsid w:val="003E1D04"/>
    <w:rsid w:val="003F3434"/>
    <w:rsid w:val="00406384"/>
    <w:rsid w:val="00411C21"/>
    <w:rsid w:val="00421E06"/>
    <w:rsid w:val="004348A0"/>
    <w:rsid w:val="0043539B"/>
    <w:rsid w:val="0044265D"/>
    <w:rsid w:val="0045410B"/>
    <w:rsid w:val="00461920"/>
    <w:rsid w:val="004625A4"/>
    <w:rsid w:val="004639EF"/>
    <w:rsid w:val="00463F14"/>
    <w:rsid w:val="00473596"/>
    <w:rsid w:val="0047527B"/>
    <w:rsid w:val="00482C9A"/>
    <w:rsid w:val="00485537"/>
    <w:rsid w:val="00492932"/>
    <w:rsid w:val="00497FEE"/>
    <w:rsid w:val="004A49E2"/>
    <w:rsid w:val="004E4999"/>
    <w:rsid w:val="004F2B00"/>
    <w:rsid w:val="0050094C"/>
    <w:rsid w:val="0051768C"/>
    <w:rsid w:val="00524CA7"/>
    <w:rsid w:val="00525B6A"/>
    <w:rsid w:val="00527F9E"/>
    <w:rsid w:val="00532ACB"/>
    <w:rsid w:val="005530F1"/>
    <w:rsid w:val="005541D4"/>
    <w:rsid w:val="0055596B"/>
    <w:rsid w:val="005629D2"/>
    <w:rsid w:val="00564808"/>
    <w:rsid w:val="00586346"/>
    <w:rsid w:val="005A5A71"/>
    <w:rsid w:val="005B6175"/>
    <w:rsid w:val="005C028A"/>
    <w:rsid w:val="005D1C14"/>
    <w:rsid w:val="005D41C4"/>
    <w:rsid w:val="005D453B"/>
    <w:rsid w:val="005E3E48"/>
    <w:rsid w:val="0060110D"/>
    <w:rsid w:val="006028AE"/>
    <w:rsid w:val="0061291E"/>
    <w:rsid w:val="006225AE"/>
    <w:rsid w:val="00622F04"/>
    <w:rsid w:val="006267D9"/>
    <w:rsid w:val="00633077"/>
    <w:rsid w:val="0063555D"/>
    <w:rsid w:val="0064524F"/>
    <w:rsid w:val="00652985"/>
    <w:rsid w:val="00655F17"/>
    <w:rsid w:val="006622F0"/>
    <w:rsid w:val="00667685"/>
    <w:rsid w:val="00675CA0"/>
    <w:rsid w:val="00683C16"/>
    <w:rsid w:val="00690CC0"/>
    <w:rsid w:val="00693974"/>
    <w:rsid w:val="0069421C"/>
    <w:rsid w:val="006B6A13"/>
    <w:rsid w:val="006C4756"/>
    <w:rsid w:val="006D30E3"/>
    <w:rsid w:val="006E1189"/>
    <w:rsid w:val="006E33C8"/>
    <w:rsid w:val="006E69F9"/>
    <w:rsid w:val="006F7A4F"/>
    <w:rsid w:val="007016C6"/>
    <w:rsid w:val="00706941"/>
    <w:rsid w:val="00706A3A"/>
    <w:rsid w:val="0071132E"/>
    <w:rsid w:val="00712A2F"/>
    <w:rsid w:val="00714CFF"/>
    <w:rsid w:val="00724C47"/>
    <w:rsid w:val="00730161"/>
    <w:rsid w:val="00734EB6"/>
    <w:rsid w:val="00737B27"/>
    <w:rsid w:val="00740FC7"/>
    <w:rsid w:val="00762F69"/>
    <w:rsid w:val="00771B87"/>
    <w:rsid w:val="007730DF"/>
    <w:rsid w:val="0077776C"/>
    <w:rsid w:val="0078616F"/>
    <w:rsid w:val="007945FC"/>
    <w:rsid w:val="00795773"/>
    <w:rsid w:val="007A0879"/>
    <w:rsid w:val="007A12CE"/>
    <w:rsid w:val="007A272F"/>
    <w:rsid w:val="007B7330"/>
    <w:rsid w:val="007C4841"/>
    <w:rsid w:val="007D4F4E"/>
    <w:rsid w:val="008115A2"/>
    <w:rsid w:val="0082356E"/>
    <w:rsid w:val="00825A98"/>
    <w:rsid w:val="00837D99"/>
    <w:rsid w:val="00840BFF"/>
    <w:rsid w:val="00841585"/>
    <w:rsid w:val="00851D96"/>
    <w:rsid w:val="008620E5"/>
    <w:rsid w:val="00876962"/>
    <w:rsid w:val="00886372"/>
    <w:rsid w:val="00892E2F"/>
    <w:rsid w:val="008B4B50"/>
    <w:rsid w:val="008B6A4C"/>
    <w:rsid w:val="008C5865"/>
    <w:rsid w:val="008C6BCB"/>
    <w:rsid w:val="008D401A"/>
    <w:rsid w:val="008D61B8"/>
    <w:rsid w:val="008E57E7"/>
    <w:rsid w:val="008E5828"/>
    <w:rsid w:val="008F0C79"/>
    <w:rsid w:val="008F26CF"/>
    <w:rsid w:val="008F2B0E"/>
    <w:rsid w:val="00902141"/>
    <w:rsid w:val="009039C4"/>
    <w:rsid w:val="0090662C"/>
    <w:rsid w:val="00912E55"/>
    <w:rsid w:val="009207E5"/>
    <w:rsid w:val="0094298D"/>
    <w:rsid w:val="00944882"/>
    <w:rsid w:val="009619EA"/>
    <w:rsid w:val="0096631F"/>
    <w:rsid w:val="0099539B"/>
    <w:rsid w:val="00995B92"/>
    <w:rsid w:val="009B4832"/>
    <w:rsid w:val="009D34A7"/>
    <w:rsid w:val="009D44C0"/>
    <w:rsid w:val="00A11190"/>
    <w:rsid w:val="00A17DD9"/>
    <w:rsid w:val="00A34872"/>
    <w:rsid w:val="00A35F59"/>
    <w:rsid w:val="00A42779"/>
    <w:rsid w:val="00A455E1"/>
    <w:rsid w:val="00A4750D"/>
    <w:rsid w:val="00A51B42"/>
    <w:rsid w:val="00A524AF"/>
    <w:rsid w:val="00A646CA"/>
    <w:rsid w:val="00A90032"/>
    <w:rsid w:val="00A91B38"/>
    <w:rsid w:val="00A93B04"/>
    <w:rsid w:val="00A951F8"/>
    <w:rsid w:val="00A952EB"/>
    <w:rsid w:val="00AA4AD8"/>
    <w:rsid w:val="00AB35E7"/>
    <w:rsid w:val="00AB6378"/>
    <w:rsid w:val="00AC3664"/>
    <w:rsid w:val="00AC443D"/>
    <w:rsid w:val="00AD1179"/>
    <w:rsid w:val="00AD4FF2"/>
    <w:rsid w:val="00AE12F9"/>
    <w:rsid w:val="00AE61F1"/>
    <w:rsid w:val="00AF6171"/>
    <w:rsid w:val="00B039D3"/>
    <w:rsid w:val="00B07F08"/>
    <w:rsid w:val="00B1005D"/>
    <w:rsid w:val="00B214E2"/>
    <w:rsid w:val="00B23A8D"/>
    <w:rsid w:val="00B23E47"/>
    <w:rsid w:val="00B25539"/>
    <w:rsid w:val="00B346E5"/>
    <w:rsid w:val="00B52B42"/>
    <w:rsid w:val="00B550D7"/>
    <w:rsid w:val="00B56B5B"/>
    <w:rsid w:val="00B624D6"/>
    <w:rsid w:val="00B626A0"/>
    <w:rsid w:val="00B63ABB"/>
    <w:rsid w:val="00B70846"/>
    <w:rsid w:val="00B70A16"/>
    <w:rsid w:val="00B72F6C"/>
    <w:rsid w:val="00B77C1A"/>
    <w:rsid w:val="00B85E69"/>
    <w:rsid w:val="00B90476"/>
    <w:rsid w:val="00BA0F92"/>
    <w:rsid w:val="00BA6AF6"/>
    <w:rsid w:val="00BC284B"/>
    <w:rsid w:val="00BD66F1"/>
    <w:rsid w:val="00BE0B83"/>
    <w:rsid w:val="00BE336D"/>
    <w:rsid w:val="00BF0E55"/>
    <w:rsid w:val="00C06C37"/>
    <w:rsid w:val="00C10016"/>
    <w:rsid w:val="00C17B1C"/>
    <w:rsid w:val="00C23A6F"/>
    <w:rsid w:val="00C43E7D"/>
    <w:rsid w:val="00C473A6"/>
    <w:rsid w:val="00C60E38"/>
    <w:rsid w:val="00C63C84"/>
    <w:rsid w:val="00C65107"/>
    <w:rsid w:val="00C81251"/>
    <w:rsid w:val="00C93C6E"/>
    <w:rsid w:val="00CA4029"/>
    <w:rsid w:val="00CC503B"/>
    <w:rsid w:val="00CD51B0"/>
    <w:rsid w:val="00CE0643"/>
    <w:rsid w:val="00CE523A"/>
    <w:rsid w:val="00CF3D28"/>
    <w:rsid w:val="00D12E8B"/>
    <w:rsid w:val="00D15F0D"/>
    <w:rsid w:val="00D34746"/>
    <w:rsid w:val="00D3498C"/>
    <w:rsid w:val="00D5673B"/>
    <w:rsid w:val="00D62B5F"/>
    <w:rsid w:val="00D83D3E"/>
    <w:rsid w:val="00D94473"/>
    <w:rsid w:val="00DA6B9D"/>
    <w:rsid w:val="00DA6FF6"/>
    <w:rsid w:val="00DB6820"/>
    <w:rsid w:val="00DC7AF4"/>
    <w:rsid w:val="00DD1B3E"/>
    <w:rsid w:val="00DD4126"/>
    <w:rsid w:val="00DF3503"/>
    <w:rsid w:val="00E1309E"/>
    <w:rsid w:val="00E23684"/>
    <w:rsid w:val="00E26847"/>
    <w:rsid w:val="00E34105"/>
    <w:rsid w:val="00E34C8C"/>
    <w:rsid w:val="00E367DF"/>
    <w:rsid w:val="00E6163E"/>
    <w:rsid w:val="00E62E80"/>
    <w:rsid w:val="00E62FE3"/>
    <w:rsid w:val="00E639F6"/>
    <w:rsid w:val="00E77DD1"/>
    <w:rsid w:val="00E83598"/>
    <w:rsid w:val="00E90DE3"/>
    <w:rsid w:val="00EB19E2"/>
    <w:rsid w:val="00EC45DE"/>
    <w:rsid w:val="00EC7B1B"/>
    <w:rsid w:val="00EF6146"/>
    <w:rsid w:val="00EF662A"/>
    <w:rsid w:val="00F01A11"/>
    <w:rsid w:val="00F033E9"/>
    <w:rsid w:val="00F05255"/>
    <w:rsid w:val="00F22FB6"/>
    <w:rsid w:val="00F309D8"/>
    <w:rsid w:val="00F31AC8"/>
    <w:rsid w:val="00F57695"/>
    <w:rsid w:val="00F6132C"/>
    <w:rsid w:val="00F650CB"/>
    <w:rsid w:val="00F676FA"/>
    <w:rsid w:val="00F76093"/>
    <w:rsid w:val="00F81903"/>
    <w:rsid w:val="00F86866"/>
    <w:rsid w:val="00F91F6C"/>
    <w:rsid w:val="00FA2F71"/>
    <w:rsid w:val="00FB02DB"/>
    <w:rsid w:val="00FB08E4"/>
    <w:rsid w:val="00FB61F9"/>
    <w:rsid w:val="00FC43F8"/>
    <w:rsid w:val="00FC4C5D"/>
    <w:rsid w:val="00FC5C6B"/>
    <w:rsid w:val="00FF17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7BEFB"/>
  <w15:docId w15:val="{30974E79-2659-455E-803D-55246CFDA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B42"/>
  </w:style>
  <w:style w:type="paragraph" w:styleId="Heading1">
    <w:name w:val="heading 1"/>
    <w:basedOn w:val="Normal"/>
    <w:next w:val="Normal"/>
    <w:link w:val="Heading1Char"/>
    <w:uiPriority w:val="9"/>
    <w:qFormat/>
    <w:rsid w:val="000D6E5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69397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016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22FB6"/>
    <w:rPr>
      <w:color w:val="0000FF"/>
      <w:u w:val="single"/>
    </w:rPr>
  </w:style>
  <w:style w:type="paragraph" w:styleId="FootnoteText">
    <w:name w:val="footnote text"/>
    <w:aliases w:val="Footnote Text Char Char Char,single space,FOOTNOTES,fn,ft,Footnote Text Char Char Char Char Char Char Char Char Char Char,Footnote Text Char Char Char Char Char Char Char Char Char Char Char Char,ft2,f,5_G,footnote text"/>
    <w:basedOn w:val="Normal"/>
    <w:link w:val="FootnoteTextChar"/>
    <w:unhideWhenUsed/>
    <w:rsid w:val="00F22FB6"/>
    <w:pPr>
      <w:spacing w:after="0" w:line="240" w:lineRule="auto"/>
    </w:pPr>
    <w:rPr>
      <w:sz w:val="20"/>
      <w:szCs w:val="20"/>
    </w:rPr>
  </w:style>
  <w:style w:type="character" w:customStyle="1" w:styleId="FootnoteTextChar">
    <w:name w:val="Footnote Text Char"/>
    <w:aliases w:val="Footnote Text Char Char Char Char,single space Char,FOOTNOTES Char,fn Char,ft Char,Footnote Text Char Char Char Char Char Char Char Char Char Char Char,Footnote Text Char Char Char Char Char Char Char Char Char Char Char Char Char"/>
    <w:basedOn w:val="DefaultParagraphFont"/>
    <w:link w:val="FootnoteText"/>
    <w:rsid w:val="00F22FB6"/>
    <w:rPr>
      <w:sz w:val="20"/>
      <w:szCs w:val="20"/>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fr,4_GR"/>
    <w:basedOn w:val="DefaultParagraphFont"/>
    <w:link w:val="4GCharCharCharChar"/>
    <w:unhideWhenUsed/>
    <w:qFormat/>
    <w:rsid w:val="00F22FB6"/>
    <w:rPr>
      <w:vertAlign w:val="superscript"/>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3B342F"/>
    <w:pPr>
      <w:spacing w:after="160" w:line="240" w:lineRule="exact"/>
      <w:jc w:val="both"/>
    </w:pPr>
    <w:rPr>
      <w:vertAlign w:val="superscript"/>
    </w:rPr>
  </w:style>
  <w:style w:type="paragraph" w:styleId="ListParagraph">
    <w:name w:val="List Paragraph"/>
    <w:basedOn w:val="Normal"/>
    <w:uiPriority w:val="34"/>
    <w:qFormat/>
    <w:rsid w:val="00633077"/>
    <w:pPr>
      <w:ind w:left="720"/>
      <w:contextualSpacing/>
    </w:pPr>
  </w:style>
  <w:style w:type="character" w:styleId="Strong">
    <w:name w:val="Strong"/>
    <w:basedOn w:val="DefaultParagraphFont"/>
    <w:uiPriority w:val="22"/>
    <w:qFormat/>
    <w:rsid w:val="00EC45DE"/>
    <w:rPr>
      <w:b/>
      <w:bCs/>
    </w:rPr>
  </w:style>
  <w:style w:type="paragraph" w:customStyle="1" w:styleId="SingleTxt">
    <w:name w:val="__Single Txt"/>
    <w:basedOn w:val="Normal"/>
    <w:rsid w:val="00BE0B83"/>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paragraph" w:styleId="Header">
    <w:name w:val="header"/>
    <w:basedOn w:val="Normal"/>
    <w:link w:val="HeaderChar"/>
    <w:uiPriority w:val="99"/>
    <w:semiHidden/>
    <w:unhideWhenUsed/>
    <w:rsid w:val="00A524AF"/>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A524AF"/>
  </w:style>
  <w:style w:type="paragraph" w:styleId="Footer">
    <w:name w:val="footer"/>
    <w:basedOn w:val="Normal"/>
    <w:link w:val="FooterChar"/>
    <w:unhideWhenUsed/>
    <w:rsid w:val="00A524AF"/>
    <w:pPr>
      <w:tabs>
        <w:tab w:val="center" w:pos="4677"/>
        <w:tab w:val="right" w:pos="9355"/>
      </w:tabs>
      <w:spacing w:after="0" w:line="240" w:lineRule="auto"/>
    </w:pPr>
  </w:style>
  <w:style w:type="character" w:customStyle="1" w:styleId="FooterChar">
    <w:name w:val="Footer Char"/>
    <w:basedOn w:val="DefaultParagraphFont"/>
    <w:link w:val="Footer"/>
    <w:uiPriority w:val="99"/>
    <w:rsid w:val="00A524AF"/>
  </w:style>
  <w:style w:type="paragraph" w:styleId="BalloonText">
    <w:name w:val="Balloon Text"/>
    <w:basedOn w:val="Normal"/>
    <w:link w:val="BalloonTextChar"/>
    <w:uiPriority w:val="99"/>
    <w:semiHidden/>
    <w:unhideWhenUsed/>
    <w:rsid w:val="009207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7E5"/>
    <w:rPr>
      <w:rFonts w:ascii="Tahoma" w:hAnsi="Tahoma" w:cs="Tahoma"/>
      <w:sz w:val="16"/>
      <w:szCs w:val="16"/>
    </w:rPr>
  </w:style>
  <w:style w:type="character" w:styleId="CommentReference">
    <w:name w:val="annotation reference"/>
    <w:basedOn w:val="DefaultParagraphFont"/>
    <w:uiPriority w:val="99"/>
    <w:semiHidden/>
    <w:unhideWhenUsed/>
    <w:rsid w:val="003B7DAE"/>
    <w:rPr>
      <w:sz w:val="16"/>
      <w:szCs w:val="16"/>
    </w:rPr>
  </w:style>
  <w:style w:type="paragraph" w:styleId="CommentText">
    <w:name w:val="annotation text"/>
    <w:basedOn w:val="Normal"/>
    <w:link w:val="CommentTextChar"/>
    <w:uiPriority w:val="99"/>
    <w:semiHidden/>
    <w:unhideWhenUsed/>
    <w:rsid w:val="003B7DAE"/>
    <w:pPr>
      <w:spacing w:line="240" w:lineRule="auto"/>
    </w:pPr>
    <w:rPr>
      <w:sz w:val="20"/>
      <w:szCs w:val="20"/>
    </w:rPr>
  </w:style>
  <w:style w:type="character" w:customStyle="1" w:styleId="CommentTextChar">
    <w:name w:val="Comment Text Char"/>
    <w:basedOn w:val="DefaultParagraphFont"/>
    <w:link w:val="CommentText"/>
    <w:uiPriority w:val="99"/>
    <w:semiHidden/>
    <w:rsid w:val="003B7DAE"/>
    <w:rPr>
      <w:sz w:val="20"/>
      <w:szCs w:val="20"/>
    </w:rPr>
  </w:style>
  <w:style w:type="paragraph" w:styleId="CommentSubject">
    <w:name w:val="annotation subject"/>
    <w:basedOn w:val="CommentText"/>
    <w:next w:val="CommentText"/>
    <w:link w:val="CommentSubjectChar"/>
    <w:uiPriority w:val="99"/>
    <w:semiHidden/>
    <w:unhideWhenUsed/>
    <w:rsid w:val="003B7DAE"/>
    <w:rPr>
      <w:b/>
      <w:bCs/>
    </w:rPr>
  </w:style>
  <w:style w:type="character" w:customStyle="1" w:styleId="CommentSubjectChar">
    <w:name w:val="Comment Subject Char"/>
    <w:basedOn w:val="CommentTextChar"/>
    <w:link w:val="CommentSubject"/>
    <w:uiPriority w:val="99"/>
    <w:semiHidden/>
    <w:rsid w:val="003B7DAE"/>
    <w:rPr>
      <w:b/>
      <w:bCs/>
      <w:sz w:val="20"/>
      <w:szCs w:val="20"/>
    </w:rPr>
  </w:style>
  <w:style w:type="character" w:customStyle="1" w:styleId="3">
    <w:name w:val="Основной текст (3)_"/>
    <w:link w:val="30"/>
    <w:rsid w:val="0051768C"/>
    <w:rPr>
      <w:b/>
      <w:bCs/>
      <w:sz w:val="19"/>
      <w:szCs w:val="19"/>
      <w:shd w:val="clear" w:color="auto" w:fill="FFFFFF"/>
    </w:rPr>
  </w:style>
  <w:style w:type="paragraph" w:customStyle="1" w:styleId="30">
    <w:name w:val="Основной текст (3)"/>
    <w:basedOn w:val="Normal"/>
    <w:link w:val="3"/>
    <w:rsid w:val="0051768C"/>
    <w:pPr>
      <w:widowControl w:val="0"/>
      <w:shd w:val="clear" w:color="auto" w:fill="FFFFFF"/>
      <w:spacing w:after="0" w:line="264" w:lineRule="exact"/>
      <w:ind w:hanging="1320"/>
    </w:pPr>
    <w:rPr>
      <w:b/>
      <w:bCs/>
      <w:sz w:val="19"/>
      <w:szCs w:val="19"/>
    </w:rPr>
  </w:style>
  <w:style w:type="character" w:customStyle="1" w:styleId="m1744359341672386305m5504481633192856148gmail-m-6549786795027202714gmail-msocommentreference">
    <w:name w:val="m_1744359341672386305m_5504481633192856148gmail-m_-6549786795027202714gmail-msocommentreference"/>
    <w:basedOn w:val="DefaultParagraphFont"/>
    <w:rsid w:val="00A90032"/>
  </w:style>
  <w:style w:type="character" w:customStyle="1" w:styleId="Heading2Char">
    <w:name w:val="Heading 2 Char"/>
    <w:basedOn w:val="DefaultParagraphFont"/>
    <w:link w:val="Heading2"/>
    <w:uiPriority w:val="9"/>
    <w:semiHidden/>
    <w:rsid w:val="00693974"/>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sid w:val="00AD1179"/>
    <w:rPr>
      <w:color w:val="605E5C"/>
      <w:shd w:val="clear" w:color="auto" w:fill="E1DFDD"/>
    </w:rPr>
  </w:style>
  <w:style w:type="paragraph" w:styleId="Revision">
    <w:name w:val="Revision"/>
    <w:hidden/>
    <w:uiPriority w:val="99"/>
    <w:semiHidden/>
    <w:rsid w:val="007A0879"/>
    <w:pPr>
      <w:spacing w:after="0" w:line="240" w:lineRule="auto"/>
    </w:pPr>
  </w:style>
  <w:style w:type="character" w:customStyle="1" w:styleId="Heading1Char">
    <w:name w:val="Heading 1 Char"/>
    <w:basedOn w:val="DefaultParagraphFont"/>
    <w:link w:val="Heading1"/>
    <w:uiPriority w:val="9"/>
    <w:rsid w:val="000D6E5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D6E51"/>
    <w:pPr>
      <w:spacing w:line="259" w:lineRule="auto"/>
      <w:outlineLvl w:val="9"/>
    </w:pPr>
    <w:rPr>
      <w:lang w:val="en-US" w:eastAsia="en-US"/>
    </w:rPr>
  </w:style>
  <w:style w:type="character" w:customStyle="1" w:styleId="1">
    <w:name w:val="Неразрешенное упоминание1"/>
    <w:basedOn w:val="DefaultParagraphFont"/>
    <w:uiPriority w:val="99"/>
    <w:semiHidden/>
    <w:unhideWhenUsed/>
    <w:rsid w:val="00601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51084">
      <w:bodyDiv w:val="1"/>
      <w:marLeft w:val="0"/>
      <w:marRight w:val="0"/>
      <w:marTop w:val="0"/>
      <w:marBottom w:val="0"/>
      <w:divBdr>
        <w:top w:val="none" w:sz="0" w:space="0" w:color="auto"/>
        <w:left w:val="none" w:sz="0" w:space="0" w:color="auto"/>
        <w:bottom w:val="none" w:sz="0" w:space="0" w:color="auto"/>
        <w:right w:val="none" w:sz="0" w:space="0" w:color="auto"/>
      </w:divBdr>
    </w:div>
    <w:div w:id="387340208">
      <w:bodyDiv w:val="1"/>
      <w:marLeft w:val="0"/>
      <w:marRight w:val="0"/>
      <w:marTop w:val="0"/>
      <w:marBottom w:val="0"/>
      <w:divBdr>
        <w:top w:val="none" w:sz="0" w:space="0" w:color="auto"/>
        <w:left w:val="none" w:sz="0" w:space="0" w:color="auto"/>
        <w:bottom w:val="none" w:sz="0" w:space="0" w:color="auto"/>
        <w:right w:val="none" w:sz="0" w:space="0" w:color="auto"/>
      </w:divBdr>
    </w:div>
    <w:div w:id="684483031">
      <w:bodyDiv w:val="1"/>
      <w:marLeft w:val="0"/>
      <w:marRight w:val="0"/>
      <w:marTop w:val="0"/>
      <w:marBottom w:val="0"/>
      <w:divBdr>
        <w:top w:val="none" w:sz="0" w:space="0" w:color="auto"/>
        <w:left w:val="none" w:sz="0" w:space="0" w:color="auto"/>
        <w:bottom w:val="none" w:sz="0" w:space="0" w:color="auto"/>
        <w:right w:val="none" w:sz="0" w:space="0" w:color="auto"/>
      </w:divBdr>
    </w:div>
    <w:div w:id="716319579">
      <w:bodyDiv w:val="1"/>
      <w:marLeft w:val="0"/>
      <w:marRight w:val="0"/>
      <w:marTop w:val="0"/>
      <w:marBottom w:val="0"/>
      <w:divBdr>
        <w:top w:val="none" w:sz="0" w:space="0" w:color="auto"/>
        <w:left w:val="none" w:sz="0" w:space="0" w:color="auto"/>
        <w:bottom w:val="none" w:sz="0" w:space="0" w:color="auto"/>
        <w:right w:val="none" w:sz="0" w:space="0" w:color="auto"/>
      </w:divBdr>
      <w:divsChild>
        <w:div w:id="744838254">
          <w:marLeft w:val="0"/>
          <w:marRight w:val="0"/>
          <w:marTop w:val="0"/>
          <w:marBottom w:val="0"/>
          <w:divBdr>
            <w:top w:val="none" w:sz="0" w:space="0" w:color="auto"/>
            <w:left w:val="none" w:sz="0" w:space="0" w:color="auto"/>
            <w:bottom w:val="none" w:sz="0" w:space="0" w:color="auto"/>
            <w:right w:val="none" w:sz="0" w:space="0" w:color="auto"/>
          </w:divBdr>
        </w:div>
        <w:div w:id="312834905">
          <w:marLeft w:val="0"/>
          <w:marRight w:val="0"/>
          <w:marTop w:val="0"/>
          <w:marBottom w:val="0"/>
          <w:divBdr>
            <w:top w:val="none" w:sz="0" w:space="0" w:color="auto"/>
            <w:left w:val="none" w:sz="0" w:space="0" w:color="auto"/>
            <w:bottom w:val="none" w:sz="0" w:space="0" w:color="auto"/>
            <w:right w:val="none" w:sz="0" w:space="0" w:color="auto"/>
          </w:divBdr>
        </w:div>
        <w:div w:id="1054307747">
          <w:marLeft w:val="0"/>
          <w:marRight w:val="0"/>
          <w:marTop w:val="0"/>
          <w:marBottom w:val="0"/>
          <w:divBdr>
            <w:top w:val="none" w:sz="0" w:space="0" w:color="auto"/>
            <w:left w:val="none" w:sz="0" w:space="0" w:color="auto"/>
            <w:bottom w:val="none" w:sz="0" w:space="0" w:color="auto"/>
            <w:right w:val="none" w:sz="0" w:space="0" w:color="auto"/>
          </w:divBdr>
        </w:div>
      </w:divsChild>
    </w:div>
    <w:div w:id="747927312">
      <w:bodyDiv w:val="1"/>
      <w:marLeft w:val="0"/>
      <w:marRight w:val="0"/>
      <w:marTop w:val="0"/>
      <w:marBottom w:val="0"/>
      <w:divBdr>
        <w:top w:val="none" w:sz="0" w:space="0" w:color="auto"/>
        <w:left w:val="none" w:sz="0" w:space="0" w:color="auto"/>
        <w:bottom w:val="none" w:sz="0" w:space="0" w:color="auto"/>
        <w:right w:val="none" w:sz="0" w:space="0" w:color="auto"/>
      </w:divBdr>
    </w:div>
    <w:div w:id="866603723">
      <w:bodyDiv w:val="1"/>
      <w:marLeft w:val="0"/>
      <w:marRight w:val="0"/>
      <w:marTop w:val="0"/>
      <w:marBottom w:val="0"/>
      <w:divBdr>
        <w:top w:val="none" w:sz="0" w:space="0" w:color="auto"/>
        <w:left w:val="none" w:sz="0" w:space="0" w:color="auto"/>
        <w:bottom w:val="none" w:sz="0" w:space="0" w:color="auto"/>
        <w:right w:val="none" w:sz="0" w:space="0" w:color="auto"/>
      </w:divBdr>
    </w:div>
    <w:div w:id="1087724433">
      <w:bodyDiv w:val="1"/>
      <w:marLeft w:val="0"/>
      <w:marRight w:val="0"/>
      <w:marTop w:val="0"/>
      <w:marBottom w:val="0"/>
      <w:divBdr>
        <w:top w:val="none" w:sz="0" w:space="0" w:color="auto"/>
        <w:left w:val="none" w:sz="0" w:space="0" w:color="auto"/>
        <w:bottom w:val="none" w:sz="0" w:space="0" w:color="auto"/>
        <w:right w:val="none" w:sz="0" w:space="0" w:color="auto"/>
      </w:divBdr>
    </w:div>
    <w:div w:id="1142114435">
      <w:bodyDiv w:val="1"/>
      <w:marLeft w:val="0"/>
      <w:marRight w:val="0"/>
      <w:marTop w:val="0"/>
      <w:marBottom w:val="0"/>
      <w:divBdr>
        <w:top w:val="none" w:sz="0" w:space="0" w:color="auto"/>
        <w:left w:val="none" w:sz="0" w:space="0" w:color="auto"/>
        <w:bottom w:val="none" w:sz="0" w:space="0" w:color="auto"/>
        <w:right w:val="none" w:sz="0" w:space="0" w:color="auto"/>
      </w:divBdr>
    </w:div>
    <w:div w:id="1148278492">
      <w:bodyDiv w:val="1"/>
      <w:marLeft w:val="0"/>
      <w:marRight w:val="0"/>
      <w:marTop w:val="0"/>
      <w:marBottom w:val="0"/>
      <w:divBdr>
        <w:top w:val="none" w:sz="0" w:space="0" w:color="auto"/>
        <w:left w:val="none" w:sz="0" w:space="0" w:color="auto"/>
        <w:bottom w:val="none" w:sz="0" w:space="0" w:color="auto"/>
        <w:right w:val="none" w:sz="0" w:space="0" w:color="auto"/>
      </w:divBdr>
      <w:divsChild>
        <w:div w:id="990867515">
          <w:marLeft w:val="0"/>
          <w:marRight w:val="0"/>
          <w:marTop w:val="0"/>
          <w:marBottom w:val="300"/>
          <w:divBdr>
            <w:top w:val="none" w:sz="0" w:space="0" w:color="auto"/>
            <w:left w:val="none" w:sz="0" w:space="0" w:color="auto"/>
            <w:bottom w:val="none" w:sz="0" w:space="0" w:color="auto"/>
            <w:right w:val="none" w:sz="0" w:space="0" w:color="auto"/>
          </w:divBdr>
        </w:div>
        <w:div w:id="943265372">
          <w:marLeft w:val="0"/>
          <w:marRight w:val="0"/>
          <w:marTop w:val="0"/>
          <w:marBottom w:val="0"/>
          <w:divBdr>
            <w:top w:val="none" w:sz="0" w:space="0" w:color="auto"/>
            <w:left w:val="none" w:sz="0" w:space="0" w:color="auto"/>
            <w:bottom w:val="none" w:sz="0" w:space="0" w:color="auto"/>
            <w:right w:val="none" w:sz="0" w:space="0" w:color="auto"/>
          </w:divBdr>
        </w:div>
      </w:divsChild>
    </w:div>
    <w:div w:id="1152261133">
      <w:bodyDiv w:val="1"/>
      <w:marLeft w:val="0"/>
      <w:marRight w:val="0"/>
      <w:marTop w:val="0"/>
      <w:marBottom w:val="0"/>
      <w:divBdr>
        <w:top w:val="none" w:sz="0" w:space="0" w:color="auto"/>
        <w:left w:val="none" w:sz="0" w:space="0" w:color="auto"/>
        <w:bottom w:val="none" w:sz="0" w:space="0" w:color="auto"/>
        <w:right w:val="none" w:sz="0" w:space="0" w:color="auto"/>
      </w:divBdr>
      <w:divsChild>
        <w:div w:id="1248728065">
          <w:marLeft w:val="547"/>
          <w:marRight w:val="0"/>
          <w:marTop w:val="144"/>
          <w:marBottom w:val="0"/>
          <w:divBdr>
            <w:top w:val="none" w:sz="0" w:space="0" w:color="auto"/>
            <w:left w:val="none" w:sz="0" w:space="0" w:color="auto"/>
            <w:bottom w:val="none" w:sz="0" w:space="0" w:color="auto"/>
            <w:right w:val="none" w:sz="0" w:space="0" w:color="auto"/>
          </w:divBdr>
        </w:div>
        <w:div w:id="53968089">
          <w:marLeft w:val="547"/>
          <w:marRight w:val="0"/>
          <w:marTop w:val="144"/>
          <w:marBottom w:val="0"/>
          <w:divBdr>
            <w:top w:val="none" w:sz="0" w:space="0" w:color="auto"/>
            <w:left w:val="none" w:sz="0" w:space="0" w:color="auto"/>
            <w:bottom w:val="none" w:sz="0" w:space="0" w:color="auto"/>
            <w:right w:val="none" w:sz="0" w:space="0" w:color="auto"/>
          </w:divBdr>
        </w:div>
      </w:divsChild>
    </w:div>
    <w:div w:id="1494755638">
      <w:bodyDiv w:val="1"/>
      <w:marLeft w:val="0"/>
      <w:marRight w:val="0"/>
      <w:marTop w:val="0"/>
      <w:marBottom w:val="0"/>
      <w:divBdr>
        <w:top w:val="none" w:sz="0" w:space="0" w:color="auto"/>
        <w:left w:val="none" w:sz="0" w:space="0" w:color="auto"/>
        <w:bottom w:val="none" w:sz="0" w:space="0" w:color="auto"/>
        <w:right w:val="none" w:sz="0" w:space="0" w:color="auto"/>
      </w:divBdr>
    </w:div>
    <w:div w:id="1616670549">
      <w:bodyDiv w:val="1"/>
      <w:marLeft w:val="0"/>
      <w:marRight w:val="0"/>
      <w:marTop w:val="0"/>
      <w:marBottom w:val="0"/>
      <w:divBdr>
        <w:top w:val="none" w:sz="0" w:space="0" w:color="auto"/>
        <w:left w:val="none" w:sz="0" w:space="0" w:color="auto"/>
        <w:bottom w:val="none" w:sz="0" w:space="0" w:color="auto"/>
        <w:right w:val="none" w:sz="0" w:space="0" w:color="auto"/>
      </w:divBdr>
      <w:divsChild>
        <w:div w:id="2098136143">
          <w:marLeft w:val="0"/>
          <w:marRight w:val="0"/>
          <w:marTop w:val="0"/>
          <w:marBottom w:val="0"/>
          <w:divBdr>
            <w:top w:val="none" w:sz="0" w:space="0" w:color="auto"/>
            <w:left w:val="none" w:sz="0" w:space="0" w:color="auto"/>
            <w:bottom w:val="none" w:sz="0" w:space="0" w:color="auto"/>
            <w:right w:val="none" w:sz="0" w:space="0" w:color="auto"/>
          </w:divBdr>
          <w:divsChild>
            <w:div w:id="1264806092">
              <w:marLeft w:val="0"/>
              <w:marRight w:val="0"/>
              <w:marTop w:val="0"/>
              <w:marBottom w:val="0"/>
              <w:divBdr>
                <w:top w:val="none" w:sz="0" w:space="0" w:color="auto"/>
                <w:left w:val="none" w:sz="0" w:space="0" w:color="auto"/>
                <w:bottom w:val="none" w:sz="0" w:space="0" w:color="auto"/>
                <w:right w:val="none" w:sz="0" w:space="0" w:color="auto"/>
              </w:divBdr>
              <w:divsChild>
                <w:div w:id="767772615">
                  <w:marLeft w:val="0"/>
                  <w:marRight w:val="0"/>
                  <w:marTop w:val="0"/>
                  <w:marBottom w:val="0"/>
                  <w:divBdr>
                    <w:top w:val="none" w:sz="0" w:space="0" w:color="auto"/>
                    <w:left w:val="none" w:sz="0" w:space="0" w:color="auto"/>
                    <w:bottom w:val="none" w:sz="0" w:space="0" w:color="auto"/>
                    <w:right w:val="none" w:sz="0" w:space="0" w:color="auto"/>
                  </w:divBdr>
                  <w:divsChild>
                    <w:div w:id="97945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506443">
      <w:bodyDiv w:val="1"/>
      <w:marLeft w:val="0"/>
      <w:marRight w:val="0"/>
      <w:marTop w:val="0"/>
      <w:marBottom w:val="0"/>
      <w:divBdr>
        <w:top w:val="none" w:sz="0" w:space="0" w:color="auto"/>
        <w:left w:val="none" w:sz="0" w:space="0" w:color="auto"/>
        <w:bottom w:val="none" w:sz="0" w:space="0" w:color="auto"/>
        <w:right w:val="none" w:sz="0" w:space="0" w:color="auto"/>
      </w:divBdr>
    </w:div>
    <w:div w:id="1789160407">
      <w:bodyDiv w:val="1"/>
      <w:marLeft w:val="0"/>
      <w:marRight w:val="0"/>
      <w:marTop w:val="0"/>
      <w:marBottom w:val="0"/>
      <w:divBdr>
        <w:top w:val="none" w:sz="0" w:space="0" w:color="auto"/>
        <w:left w:val="none" w:sz="0" w:space="0" w:color="auto"/>
        <w:bottom w:val="none" w:sz="0" w:space="0" w:color="auto"/>
        <w:right w:val="none" w:sz="0" w:space="0" w:color="auto"/>
      </w:divBdr>
    </w:div>
    <w:div w:id="2046951662">
      <w:bodyDiv w:val="1"/>
      <w:marLeft w:val="0"/>
      <w:marRight w:val="0"/>
      <w:marTop w:val="0"/>
      <w:marBottom w:val="0"/>
      <w:divBdr>
        <w:top w:val="none" w:sz="0" w:space="0" w:color="auto"/>
        <w:left w:val="none" w:sz="0" w:space="0" w:color="auto"/>
        <w:bottom w:val="none" w:sz="0" w:space="0" w:color="auto"/>
        <w:right w:val="none" w:sz="0" w:space="0" w:color="auto"/>
      </w:divBdr>
    </w:div>
    <w:div w:id="2081440373">
      <w:bodyDiv w:val="1"/>
      <w:marLeft w:val="0"/>
      <w:marRight w:val="0"/>
      <w:marTop w:val="0"/>
      <w:marBottom w:val="0"/>
      <w:divBdr>
        <w:top w:val="none" w:sz="0" w:space="0" w:color="auto"/>
        <w:left w:val="none" w:sz="0" w:space="0" w:color="auto"/>
        <w:bottom w:val="none" w:sz="0" w:space="0" w:color="auto"/>
        <w:right w:val="none" w:sz="0" w:space="0" w:color="auto"/>
      </w:divBdr>
      <w:divsChild>
        <w:div w:id="1212421535">
          <w:marLeft w:val="547"/>
          <w:marRight w:val="0"/>
          <w:marTop w:val="130"/>
          <w:marBottom w:val="0"/>
          <w:divBdr>
            <w:top w:val="none" w:sz="0" w:space="0" w:color="auto"/>
            <w:left w:val="none" w:sz="0" w:space="0" w:color="auto"/>
            <w:bottom w:val="none" w:sz="0" w:space="0" w:color="auto"/>
            <w:right w:val="none" w:sz="0" w:space="0" w:color="auto"/>
          </w:divBdr>
        </w:div>
        <w:div w:id="2128959589">
          <w:marLeft w:val="547"/>
          <w:marRight w:val="0"/>
          <w:marTop w:val="130"/>
          <w:marBottom w:val="0"/>
          <w:divBdr>
            <w:top w:val="none" w:sz="0" w:space="0" w:color="auto"/>
            <w:left w:val="none" w:sz="0" w:space="0" w:color="auto"/>
            <w:bottom w:val="none" w:sz="0" w:space="0" w:color="auto"/>
            <w:right w:val="none" w:sz="0" w:space="0" w:color="auto"/>
          </w:divBdr>
        </w:div>
        <w:div w:id="777485613">
          <w:marLeft w:val="547"/>
          <w:marRight w:val="0"/>
          <w:marTop w:val="130"/>
          <w:marBottom w:val="0"/>
          <w:divBdr>
            <w:top w:val="none" w:sz="0" w:space="0" w:color="auto"/>
            <w:left w:val="none" w:sz="0" w:space="0" w:color="auto"/>
            <w:bottom w:val="none" w:sz="0" w:space="0" w:color="auto"/>
            <w:right w:val="none" w:sz="0" w:space="0" w:color="auto"/>
          </w:divBdr>
        </w:div>
        <w:div w:id="1159612294">
          <w:marLeft w:val="547"/>
          <w:marRight w:val="0"/>
          <w:marTop w:val="130"/>
          <w:marBottom w:val="0"/>
          <w:divBdr>
            <w:top w:val="none" w:sz="0" w:space="0" w:color="auto"/>
            <w:left w:val="none" w:sz="0" w:space="0" w:color="auto"/>
            <w:bottom w:val="none" w:sz="0" w:space="0" w:color="auto"/>
            <w:right w:val="none" w:sz="0" w:space="0" w:color="auto"/>
          </w:divBdr>
        </w:div>
      </w:divsChild>
    </w:div>
    <w:div w:id="211041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ngojahon.org/wp-content/uploads/2017/07/%D0%9E%D1%82%D1%87%D0%B5%D1%82_%D0%B8%D1%81%D1%81%D0%BB%D0%B5%D0%B4%D0%BE%D0%B2%D0%B0%D0%BD%D0%B8%D0%B5-2014.pdf" TargetMode="External"/><Relationship Id="rId3" Type="http://schemas.openxmlformats.org/officeDocument/2006/relationships/hyperlink" Target="https://cabar.asia/ru/tadzhikistan-kak-vyzhivat-byvshim-zaklyuchennym-zhenshhinam" TargetMode="External"/><Relationship Id="rId7" Type="http://schemas.openxmlformats.org/officeDocument/2006/relationships/hyperlink" Target="https://news.tj/ru/news/tajikistan/society/20161210/problemi-trudoustroistva-bivshih-zaklyuchennih-v-hatlone" TargetMode="External"/><Relationship Id="rId2" Type="http://schemas.openxmlformats.org/officeDocument/2006/relationships/hyperlink" Target="https://news.tj/ru/news/tajikistan/laworder/20160831/230265" TargetMode="External"/><Relationship Id="rId1" Type="http://schemas.openxmlformats.org/officeDocument/2006/relationships/hyperlink" Target="https://your.tj/v-tadzhikistane-nachalas-vseobshhaja-amnistija-recidivistov-i-pozhiznennyh-ne-osvobodjat/" TargetMode="External"/><Relationship Id="rId6" Type="http://schemas.openxmlformats.org/officeDocument/2006/relationships/hyperlink" Target="https://news.tj/ru/news/tajikistan/society/20161210/problemi-trudoustroistva-bivshih-zaklyuchennih-v-hatlone" TargetMode="External"/><Relationship Id="rId11" Type="http://schemas.openxmlformats.org/officeDocument/2006/relationships/hyperlink" Target="https://www.news.tj/ru/news/tajikistan/laworder/20160905/230411" TargetMode="External"/><Relationship Id="rId5" Type="http://schemas.openxmlformats.org/officeDocument/2006/relationships/hyperlink" Target="http://dvv-international.tj/ru/news/2016/40-sotsialno-ekonomicheskie-i-kulturnye-prava-osuzhdjonnykh-i-byvshikh-osuzhdjonnykh-v-tadzhikistane-rezultaty-i-perspektivy" TargetMode="External"/><Relationship Id="rId10" Type="http://schemas.openxmlformats.org/officeDocument/2006/relationships/hyperlink" Target="https://www.ngojahon.org/wp-content/uploads/2017/07/%D0%9E%D1%82%D1%87%D0%B5%D1%82_%D0%B8%D1%81%D1%81%D0%BB%D0%B5%D0%B4%D0%BE%D0%B2%D0%B0%D0%BD%D0%B8%D0%B5-2014.pdf" TargetMode="External"/><Relationship Id="rId4" Type="http://schemas.openxmlformats.org/officeDocument/2006/relationships/hyperlink" Target="https://news.tj/ru/news/tajikistan/society/20161210/problemi-trudoustroistva-bivshih-zaklyuchennih-v-hatlone" TargetMode="External"/><Relationship Id="rId9" Type="http://schemas.openxmlformats.org/officeDocument/2006/relationships/hyperlink" Target="https://www.ngojahon.org/wp-content/uploads/2017/07/%D0%9E%D1%82%D1%87%D0%B5%D1%82_%D0%B8%D1%81%D1%81%D0%BB%D0%B5%D0%B4%D0%BE%D0%B2%D0%B0%D0%BD%D0%B8%D0%B5-201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B10E37-D353-4F64-B6F9-4DB6E8AFCD1F}">
  <ds:schemaRefs>
    <ds:schemaRef ds:uri="http://schemas.openxmlformats.org/officeDocument/2006/bibliography"/>
  </ds:schemaRefs>
</ds:datastoreItem>
</file>

<file path=customXml/itemProps2.xml><?xml version="1.0" encoding="utf-8"?>
<ds:datastoreItem xmlns:ds="http://schemas.openxmlformats.org/officeDocument/2006/customXml" ds:itemID="{4CD70F35-E880-47AF-AA4E-0BEA555A9C45}"/>
</file>

<file path=customXml/itemProps3.xml><?xml version="1.0" encoding="utf-8"?>
<ds:datastoreItem xmlns:ds="http://schemas.openxmlformats.org/officeDocument/2006/customXml" ds:itemID="{484918F3-41FA-4123-B4BC-9FE4E4D75474}"/>
</file>

<file path=customXml/itemProps4.xml><?xml version="1.0" encoding="utf-8"?>
<ds:datastoreItem xmlns:ds="http://schemas.openxmlformats.org/officeDocument/2006/customXml" ds:itemID="{5B47A7EC-4E8C-4A27-8AB8-599715D12FE8}"/>
</file>

<file path=docProps/app.xml><?xml version="1.0" encoding="utf-8"?>
<Properties xmlns="http://schemas.openxmlformats.org/officeDocument/2006/extended-properties" xmlns:vt="http://schemas.openxmlformats.org/officeDocument/2006/docPropsVTypes">
  <Template>Normal.dotm</Template>
  <TotalTime>0</TotalTime>
  <Pages>8</Pages>
  <Words>3040</Words>
  <Characters>17333</Characters>
  <Application>Microsoft Office Word</Application>
  <DocSecurity>0</DocSecurity>
  <Lines>144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20333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REYNAUD Céline</cp:lastModifiedBy>
  <cp:revision>2</cp:revision>
  <dcterms:created xsi:type="dcterms:W3CDTF">2022-08-26T16:01:00Z</dcterms:created>
  <dcterms:modified xsi:type="dcterms:W3CDTF">2022-08-26T16:01:00Z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