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1CA" w:rsidRDefault="007521CA" w:rsidP="00F172A4">
      <w:pPr>
        <w:pStyle w:val="Heading1"/>
      </w:pPr>
      <w:r>
        <w:t>Li</w:t>
      </w:r>
      <w:bookmarkStart w:id="0" w:name="_GoBack"/>
      <w:bookmarkEnd w:id="0"/>
      <w:r>
        <w:t>st of issues for CRPD monitoring committee:</w:t>
      </w:r>
    </w:p>
    <w:p w:rsidR="007521CA" w:rsidRPr="00DA4522" w:rsidRDefault="007521CA" w:rsidP="006853A9">
      <w:pPr>
        <w:jc w:val="both"/>
        <w:rPr>
          <w:rFonts w:ascii="Times New Roman" w:hAnsi="Times New Roman" w:cs="Times New Roman"/>
          <w:b/>
          <w:sz w:val="24"/>
          <w:szCs w:val="24"/>
        </w:rPr>
      </w:pPr>
    </w:p>
    <w:p w:rsidR="00F531F0" w:rsidRPr="00DA4522" w:rsidRDefault="00F531F0" w:rsidP="00DA4522">
      <w:pPr>
        <w:pStyle w:val="ListParagraph"/>
        <w:spacing w:after="240"/>
        <w:ind w:left="0"/>
        <w:jc w:val="both"/>
        <w:rPr>
          <w:rFonts w:ascii="Times New Roman" w:hAnsi="Times New Roman" w:cs="Times New Roman"/>
          <w:sz w:val="24"/>
          <w:szCs w:val="24"/>
        </w:rPr>
      </w:pPr>
      <w:r w:rsidRPr="00DA4522">
        <w:rPr>
          <w:rFonts w:ascii="Times New Roman" w:hAnsi="Times New Roman" w:cs="Times New Roman"/>
          <w:sz w:val="24"/>
          <w:szCs w:val="24"/>
        </w:rPr>
        <w:t xml:space="preserve">India ratified the United Nations Convention on the Rights of Persons with Disabilities (CRPD) in 2007 and The First Country Report was submitted by the Government of India in June, 2015. Thereafter </w:t>
      </w:r>
      <w:r w:rsidR="00D756A0">
        <w:rPr>
          <w:rFonts w:ascii="Times New Roman" w:hAnsi="Times New Roman" w:cs="Times New Roman"/>
          <w:sz w:val="24"/>
          <w:szCs w:val="24"/>
        </w:rPr>
        <w:t>a very strong legislations was</w:t>
      </w:r>
      <w:r w:rsidRPr="00DA4522">
        <w:rPr>
          <w:rFonts w:ascii="Times New Roman" w:hAnsi="Times New Roman" w:cs="Times New Roman"/>
          <w:sz w:val="24"/>
          <w:szCs w:val="24"/>
        </w:rPr>
        <w:t xml:space="preserve"> enacted – the Rights of Persons with Disabilities Act</w:t>
      </w:r>
      <w:r w:rsidR="00AD3B5F" w:rsidRPr="00DA4522">
        <w:rPr>
          <w:rFonts w:ascii="Times New Roman" w:hAnsi="Times New Roman" w:cs="Times New Roman"/>
          <w:sz w:val="24"/>
          <w:szCs w:val="24"/>
        </w:rPr>
        <w:t xml:space="preserve"> (RPWD Act)</w:t>
      </w:r>
      <w:r w:rsidRPr="00DA4522">
        <w:rPr>
          <w:rFonts w:ascii="Times New Roman" w:hAnsi="Times New Roman" w:cs="Times New Roman"/>
          <w:sz w:val="24"/>
          <w:szCs w:val="24"/>
        </w:rPr>
        <w:t xml:space="preserve"> 2016 </w:t>
      </w:r>
      <w:r w:rsidR="00AD3B5F" w:rsidRPr="00DA4522">
        <w:rPr>
          <w:rFonts w:ascii="Times New Roman" w:hAnsi="Times New Roman" w:cs="Times New Roman"/>
          <w:sz w:val="24"/>
          <w:szCs w:val="24"/>
        </w:rPr>
        <w:t xml:space="preserve"> </w:t>
      </w:r>
      <w:r w:rsidR="00D756A0">
        <w:rPr>
          <w:rFonts w:ascii="Times New Roman" w:hAnsi="Times New Roman" w:cs="Times New Roman"/>
          <w:sz w:val="24"/>
          <w:szCs w:val="24"/>
        </w:rPr>
        <w:t xml:space="preserve">which was </w:t>
      </w:r>
      <w:r w:rsidR="00AD3B5F" w:rsidRPr="00DA4522">
        <w:rPr>
          <w:rFonts w:ascii="Times New Roman" w:hAnsi="Times New Roman" w:cs="Times New Roman"/>
          <w:sz w:val="24"/>
          <w:szCs w:val="24"/>
        </w:rPr>
        <w:t>in line with the spirit and values of the UNCRPD. This list of issues highlights the gaps between the Country Report and CRPD with the RPWD Act as the touchstone.</w:t>
      </w:r>
    </w:p>
    <w:p w:rsidR="00F531F0" w:rsidRPr="00DA4522" w:rsidRDefault="00DA4522" w:rsidP="00DA4522">
      <w:pPr>
        <w:pStyle w:val="ListParagraph"/>
        <w:spacing w:after="240"/>
        <w:ind w:left="0"/>
        <w:jc w:val="both"/>
        <w:rPr>
          <w:rFonts w:ascii="Times New Roman" w:hAnsi="Times New Roman" w:cs="Times New Roman"/>
          <w:sz w:val="24"/>
          <w:szCs w:val="24"/>
        </w:rPr>
      </w:pPr>
      <w:r w:rsidRPr="00DA4522">
        <w:rPr>
          <w:rFonts w:ascii="Times New Roman" w:hAnsi="Times New Roman" w:cs="Times New Roman"/>
          <w:sz w:val="24"/>
          <w:szCs w:val="24"/>
        </w:rPr>
        <w:t xml:space="preserve">This submission is made by the </w:t>
      </w:r>
      <w:r w:rsidR="00F531F0" w:rsidRPr="00DA4522">
        <w:rPr>
          <w:rFonts w:ascii="Times New Roman" w:hAnsi="Times New Roman" w:cs="Times New Roman"/>
          <w:sz w:val="24"/>
          <w:szCs w:val="24"/>
        </w:rPr>
        <w:t>NDN (National Disability Network) which is a  cross disability network of DPOs and NGOs and the NCRPD (National Committee of Rights of Persons with Dis</w:t>
      </w:r>
      <w:r w:rsidR="00AD3B5F" w:rsidRPr="00DA4522">
        <w:rPr>
          <w:rFonts w:ascii="Times New Roman" w:hAnsi="Times New Roman" w:cs="Times New Roman"/>
          <w:sz w:val="24"/>
          <w:szCs w:val="24"/>
        </w:rPr>
        <w:t xml:space="preserve">abilities) which is a  think tank </w:t>
      </w:r>
      <w:r w:rsidR="00F531F0" w:rsidRPr="00DA4522">
        <w:rPr>
          <w:rFonts w:ascii="Times New Roman" w:hAnsi="Times New Roman" w:cs="Times New Roman"/>
          <w:sz w:val="24"/>
          <w:szCs w:val="24"/>
        </w:rPr>
        <w:t xml:space="preserve"> comprising of  info</w:t>
      </w:r>
      <w:r w:rsidR="00AD3B5F" w:rsidRPr="00DA4522">
        <w:rPr>
          <w:rFonts w:ascii="Times New Roman" w:hAnsi="Times New Roman" w:cs="Times New Roman"/>
          <w:sz w:val="24"/>
          <w:szCs w:val="24"/>
        </w:rPr>
        <w:t xml:space="preserve">rmed persons with disabilities </w:t>
      </w:r>
      <w:r w:rsidR="00F531F0" w:rsidRPr="00DA4522">
        <w:rPr>
          <w:rFonts w:ascii="Times New Roman" w:hAnsi="Times New Roman" w:cs="Times New Roman"/>
          <w:sz w:val="24"/>
          <w:szCs w:val="24"/>
        </w:rPr>
        <w:t xml:space="preserve"> r</w:t>
      </w:r>
      <w:r w:rsidR="00AD3B5F" w:rsidRPr="00DA4522">
        <w:rPr>
          <w:rFonts w:ascii="Times New Roman" w:hAnsi="Times New Roman" w:cs="Times New Roman"/>
          <w:sz w:val="24"/>
          <w:szCs w:val="24"/>
        </w:rPr>
        <w:t xml:space="preserve">epresenting all parts of  India.  Both </w:t>
      </w:r>
      <w:r w:rsidRPr="00DA4522">
        <w:rPr>
          <w:rFonts w:ascii="Times New Roman" w:hAnsi="Times New Roman" w:cs="Times New Roman"/>
          <w:sz w:val="24"/>
          <w:szCs w:val="24"/>
        </w:rPr>
        <w:t xml:space="preserve">have been instituted by the National Centre for Promotion of Employment </w:t>
      </w:r>
      <w:r w:rsidR="003B509E">
        <w:rPr>
          <w:rFonts w:ascii="Times New Roman" w:hAnsi="Times New Roman" w:cs="Times New Roman"/>
          <w:sz w:val="24"/>
          <w:szCs w:val="24"/>
        </w:rPr>
        <w:t>for Disabled People (</w:t>
      </w:r>
      <w:r w:rsidRPr="00DA4522">
        <w:rPr>
          <w:rFonts w:ascii="Times New Roman" w:hAnsi="Times New Roman" w:cs="Times New Roman"/>
          <w:sz w:val="24"/>
          <w:szCs w:val="24"/>
        </w:rPr>
        <w:t>NCPEDP), India’s only cross disability, advocacy organisation working towards empowerment of persons with disabilities using a rights based lens.</w:t>
      </w:r>
    </w:p>
    <w:p w:rsidR="00F531F0" w:rsidRDefault="00DA4522" w:rsidP="00DA4522">
      <w:pPr>
        <w:pStyle w:val="ListParagraph"/>
        <w:spacing w:after="240"/>
        <w:ind w:left="0"/>
        <w:jc w:val="both"/>
        <w:rPr>
          <w:rFonts w:ascii="Times New Roman" w:hAnsi="Times New Roman" w:cs="Times New Roman"/>
          <w:sz w:val="24"/>
          <w:szCs w:val="24"/>
        </w:rPr>
      </w:pPr>
      <w:r w:rsidRPr="00DA4522">
        <w:rPr>
          <w:rFonts w:ascii="Times New Roman" w:hAnsi="Times New Roman" w:cs="Times New Roman"/>
          <w:sz w:val="24"/>
          <w:szCs w:val="24"/>
        </w:rPr>
        <w:t>As the India Country R</w:t>
      </w:r>
      <w:r w:rsidR="00F531F0" w:rsidRPr="00DA4522">
        <w:rPr>
          <w:rFonts w:ascii="Times New Roman" w:hAnsi="Times New Roman" w:cs="Times New Roman"/>
          <w:sz w:val="24"/>
          <w:szCs w:val="24"/>
        </w:rPr>
        <w:t>eport is due for review in April 2019, NC</w:t>
      </w:r>
      <w:r w:rsidRPr="00DA4522">
        <w:rPr>
          <w:rFonts w:ascii="Times New Roman" w:hAnsi="Times New Roman" w:cs="Times New Roman"/>
          <w:sz w:val="24"/>
          <w:szCs w:val="24"/>
        </w:rPr>
        <w:t xml:space="preserve">PEDP organised for a </w:t>
      </w:r>
      <w:r w:rsidR="003B509E">
        <w:rPr>
          <w:rFonts w:ascii="Times New Roman" w:hAnsi="Times New Roman" w:cs="Times New Roman"/>
          <w:sz w:val="24"/>
          <w:szCs w:val="24"/>
        </w:rPr>
        <w:t>National Consultation</w:t>
      </w:r>
      <w:r w:rsidRPr="00DA4522">
        <w:rPr>
          <w:rFonts w:ascii="Times New Roman" w:hAnsi="Times New Roman" w:cs="Times New Roman"/>
          <w:sz w:val="24"/>
          <w:szCs w:val="24"/>
        </w:rPr>
        <w:t xml:space="preserve"> of </w:t>
      </w:r>
      <w:r w:rsidR="00F531F0" w:rsidRPr="00DA4522">
        <w:rPr>
          <w:rFonts w:ascii="Times New Roman" w:hAnsi="Times New Roman" w:cs="Times New Roman"/>
          <w:sz w:val="24"/>
          <w:szCs w:val="24"/>
        </w:rPr>
        <w:t>NDN and NCRPD members</w:t>
      </w:r>
      <w:r w:rsidRPr="00DA4522">
        <w:rPr>
          <w:rFonts w:ascii="Times New Roman" w:hAnsi="Times New Roman" w:cs="Times New Roman"/>
          <w:sz w:val="24"/>
          <w:szCs w:val="24"/>
        </w:rPr>
        <w:t xml:space="preserve">, in New Delhi in January 2019, </w:t>
      </w:r>
      <w:r w:rsidR="00F531F0" w:rsidRPr="00DA4522">
        <w:rPr>
          <w:rFonts w:ascii="Times New Roman" w:hAnsi="Times New Roman" w:cs="Times New Roman"/>
          <w:sz w:val="24"/>
          <w:szCs w:val="24"/>
        </w:rPr>
        <w:t xml:space="preserve">  to review and update the parallel report prepared in 2017. </w:t>
      </w:r>
      <w:r w:rsidRPr="00DA4522">
        <w:rPr>
          <w:rFonts w:ascii="Times New Roman" w:hAnsi="Times New Roman" w:cs="Times New Roman"/>
          <w:sz w:val="24"/>
          <w:szCs w:val="24"/>
        </w:rPr>
        <w:t xml:space="preserve">A List of Issues emerged from this discussion and the same is being submitted to the CRPD Committee and we hope </w:t>
      </w:r>
      <w:r w:rsidR="00F531F0" w:rsidRPr="00DA4522">
        <w:rPr>
          <w:rFonts w:ascii="Times New Roman" w:hAnsi="Times New Roman" w:cs="Times New Roman"/>
          <w:sz w:val="24"/>
          <w:szCs w:val="24"/>
        </w:rPr>
        <w:t>the CRPD Committee   would find useful in framing the List of Issu</w:t>
      </w:r>
      <w:r>
        <w:rPr>
          <w:rFonts w:ascii="Times New Roman" w:hAnsi="Times New Roman" w:cs="Times New Roman"/>
          <w:sz w:val="24"/>
          <w:szCs w:val="24"/>
        </w:rPr>
        <w:t>es for the Government of India.</w:t>
      </w:r>
    </w:p>
    <w:p w:rsidR="007521CA" w:rsidRDefault="003B509E" w:rsidP="00EC7E9B">
      <w:pPr>
        <w:pStyle w:val="ListParagraph"/>
        <w:spacing w:after="240"/>
        <w:ind w:left="0"/>
        <w:jc w:val="both"/>
        <w:rPr>
          <w:rFonts w:ascii="Times New Roman" w:hAnsi="Times New Roman" w:cs="Times New Roman"/>
          <w:sz w:val="24"/>
          <w:szCs w:val="24"/>
        </w:rPr>
      </w:pPr>
      <w:r>
        <w:rPr>
          <w:rFonts w:ascii="Times New Roman" w:hAnsi="Times New Roman" w:cs="Times New Roman"/>
          <w:sz w:val="24"/>
          <w:szCs w:val="24"/>
        </w:rPr>
        <w:t xml:space="preserve">The document also makes reference to some judgements of the Supreme Court on accessibility, institutions, violence against women and education in higher education. Annexure </w:t>
      </w:r>
      <w:r w:rsidR="00A74464">
        <w:rPr>
          <w:rFonts w:ascii="Times New Roman" w:hAnsi="Times New Roman" w:cs="Times New Roman"/>
          <w:sz w:val="24"/>
          <w:szCs w:val="24"/>
        </w:rPr>
        <w:t xml:space="preserve">1 </w:t>
      </w:r>
      <w:r w:rsidR="00542A00">
        <w:rPr>
          <w:rFonts w:ascii="Times New Roman" w:hAnsi="Times New Roman" w:cs="Times New Roman"/>
          <w:sz w:val="24"/>
          <w:szCs w:val="24"/>
        </w:rPr>
        <w:t>contains the 4 court judgements and Annexure 2 details the list of participants involved in the discussion.</w:t>
      </w:r>
    </w:p>
    <w:p w:rsidR="00EC7E9B" w:rsidRPr="00EC7E9B" w:rsidRDefault="00EC7E9B" w:rsidP="00EC7E9B">
      <w:pPr>
        <w:pStyle w:val="ListParagraph"/>
        <w:spacing w:after="240"/>
        <w:ind w:left="0"/>
        <w:jc w:val="both"/>
        <w:rPr>
          <w:rFonts w:ascii="Times New Roman" w:hAnsi="Times New Roman" w:cs="Times New Roman"/>
          <w:sz w:val="24"/>
          <w:szCs w:val="24"/>
        </w:rPr>
      </w:pPr>
    </w:p>
    <w:p w:rsidR="004005E0" w:rsidRDefault="00CB4A0C" w:rsidP="00241601">
      <w:pPr>
        <w:pStyle w:val="Heading2"/>
      </w:pPr>
      <w:r w:rsidRPr="006853A9">
        <w:t>ARTICLE 1 TO 4</w:t>
      </w:r>
      <w:r w:rsidR="00641594" w:rsidRPr="006853A9">
        <w:t xml:space="preserve">: </w:t>
      </w:r>
      <w:r w:rsidR="00614583" w:rsidRPr="006853A9">
        <w:t xml:space="preserve"> Article 1</w:t>
      </w:r>
      <w:r w:rsidR="005234AB">
        <w:t xml:space="preserve"> -</w:t>
      </w:r>
      <w:r w:rsidR="00614583" w:rsidRPr="006853A9">
        <w:t>Purpose, Article 2</w:t>
      </w:r>
      <w:r w:rsidR="005234AB">
        <w:t xml:space="preserve"> - </w:t>
      </w:r>
      <w:r w:rsidR="00614583" w:rsidRPr="006853A9">
        <w:t>Definitions,</w:t>
      </w:r>
      <w:r w:rsidR="001161AD">
        <w:t xml:space="preserve"> </w:t>
      </w:r>
      <w:r w:rsidR="004005E0">
        <w:t>Article 3 -</w:t>
      </w:r>
    </w:p>
    <w:p w:rsidR="00614583" w:rsidRDefault="005234AB" w:rsidP="00241601">
      <w:pPr>
        <w:pStyle w:val="Heading2"/>
      </w:pPr>
      <w:r>
        <w:t>General P</w:t>
      </w:r>
      <w:r w:rsidR="00614583" w:rsidRPr="006853A9">
        <w:t>rinciples,</w:t>
      </w:r>
      <w:r w:rsidR="006853A9">
        <w:t xml:space="preserve"> </w:t>
      </w:r>
      <w:r w:rsidR="00614583" w:rsidRPr="006853A9">
        <w:t>Article 4</w:t>
      </w:r>
      <w:r w:rsidR="002E55A1">
        <w:t xml:space="preserve"> </w:t>
      </w:r>
      <w:r>
        <w:t>- General O</w:t>
      </w:r>
      <w:r w:rsidR="00614583" w:rsidRPr="006853A9">
        <w:t>bligations</w:t>
      </w:r>
    </w:p>
    <w:p w:rsidR="004005E0" w:rsidRPr="006853A9" w:rsidRDefault="004005E0" w:rsidP="004005E0">
      <w:pPr>
        <w:spacing w:after="0"/>
        <w:jc w:val="both"/>
        <w:rPr>
          <w:rFonts w:ascii="Times New Roman" w:hAnsi="Times New Roman" w:cs="Times New Roman"/>
          <w:b/>
          <w:sz w:val="24"/>
          <w:szCs w:val="24"/>
        </w:rPr>
      </w:pPr>
    </w:p>
    <w:p w:rsidR="006853A9" w:rsidRDefault="00A15F10" w:rsidP="006853A9">
      <w:pPr>
        <w:pStyle w:val="SingleTxtG"/>
        <w:numPr>
          <w:ilvl w:val="0"/>
          <w:numId w:val="34"/>
        </w:numPr>
        <w:rPr>
          <w:sz w:val="24"/>
          <w:szCs w:val="24"/>
        </w:rPr>
      </w:pPr>
      <w:r w:rsidRPr="006853A9">
        <w:rPr>
          <w:sz w:val="24"/>
          <w:szCs w:val="24"/>
        </w:rPr>
        <w:t xml:space="preserve">What steps have been taken to </w:t>
      </w:r>
      <w:r w:rsidR="001161AD">
        <w:rPr>
          <w:sz w:val="24"/>
          <w:szCs w:val="24"/>
        </w:rPr>
        <w:t>s</w:t>
      </w:r>
      <w:r w:rsidRPr="006853A9">
        <w:rPr>
          <w:sz w:val="24"/>
          <w:szCs w:val="24"/>
        </w:rPr>
        <w:t xml:space="preserve">upport </w:t>
      </w:r>
      <w:r w:rsidR="00F172A4">
        <w:rPr>
          <w:sz w:val="24"/>
          <w:szCs w:val="24"/>
        </w:rPr>
        <w:t>N</w:t>
      </w:r>
      <w:r w:rsidR="008D34F9">
        <w:rPr>
          <w:sz w:val="24"/>
          <w:szCs w:val="24"/>
        </w:rPr>
        <w:t xml:space="preserve">ational and State </w:t>
      </w:r>
      <w:r w:rsidRPr="006853A9">
        <w:rPr>
          <w:sz w:val="24"/>
          <w:szCs w:val="24"/>
        </w:rPr>
        <w:t xml:space="preserve">DPOs and  how are  they involved in designing, execution, evaluation and monitoring of legislations, policies, programmes  and schemes that impact </w:t>
      </w:r>
      <w:r w:rsidR="000E7D56" w:rsidRPr="006853A9">
        <w:rPr>
          <w:sz w:val="24"/>
          <w:szCs w:val="24"/>
        </w:rPr>
        <w:t>them?</w:t>
      </w:r>
    </w:p>
    <w:p w:rsidR="006853A9" w:rsidRDefault="001161AD" w:rsidP="006853A9">
      <w:pPr>
        <w:pStyle w:val="SingleTxtG"/>
        <w:numPr>
          <w:ilvl w:val="0"/>
          <w:numId w:val="34"/>
        </w:numPr>
        <w:rPr>
          <w:sz w:val="24"/>
          <w:szCs w:val="24"/>
        </w:rPr>
      </w:pPr>
      <w:r>
        <w:rPr>
          <w:sz w:val="24"/>
          <w:szCs w:val="24"/>
        </w:rPr>
        <w:t xml:space="preserve">By when will </w:t>
      </w:r>
      <w:r w:rsidR="001356C2">
        <w:rPr>
          <w:sz w:val="24"/>
          <w:szCs w:val="24"/>
        </w:rPr>
        <w:t xml:space="preserve">amendments </w:t>
      </w:r>
      <w:r w:rsidR="004B4FF0">
        <w:rPr>
          <w:sz w:val="24"/>
          <w:szCs w:val="24"/>
        </w:rPr>
        <w:t xml:space="preserve">be made </w:t>
      </w:r>
      <w:r w:rsidR="00401788" w:rsidRPr="006853A9">
        <w:rPr>
          <w:sz w:val="24"/>
          <w:szCs w:val="24"/>
        </w:rPr>
        <w:t xml:space="preserve">of laws </w:t>
      </w:r>
      <w:r w:rsidR="000E7D56" w:rsidRPr="006853A9">
        <w:rPr>
          <w:sz w:val="24"/>
          <w:szCs w:val="24"/>
        </w:rPr>
        <w:t xml:space="preserve">that discriminate persons </w:t>
      </w:r>
      <w:r w:rsidR="00486493" w:rsidRPr="006853A9">
        <w:rPr>
          <w:sz w:val="24"/>
          <w:szCs w:val="24"/>
        </w:rPr>
        <w:t xml:space="preserve"> who are  cured of </w:t>
      </w:r>
      <w:r w:rsidR="000E7D56" w:rsidRPr="006853A9">
        <w:rPr>
          <w:sz w:val="24"/>
          <w:szCs w:val="24"/>
        </w:rPr>
        <w:t>leprosy</w:t>
      </w:r>
      <w:r w:rsidR="00486493" w:rsidRPr="006853A9">
        <w:rPr>
          <w:sz w:val="24"/>
          <w:szCs w:val="24"/>
        </w:rPr>
        <w:t>, intellectual and developmental disabilities</w:t>
      </w:r>
      <w:r>
        <w:rPr>
          <w:sz w:val="24"/>
          <w:szCs w:val="24"/>
        </w:rPr>
        <w:t xml:space="preserve">, </w:t>
      </w:r>
      <w:r w:rsidR="000E7D56" w:rsidRPr="006853A9">
        <w:rPr>
          <w:sz w:val="24"/>
          <w:szCs w:val="24"/>
        </w:rPr>
        <w:t xml:space="preserve">psychosocial disabilities </w:t>
      </w:r>
      <w:r>
        <w:rPr>
          <w:sz w:val="24"/>
          <w:szCs w:val="24"/>
        </w:rPr>
        <w:t xml:space="preserve">and deaf people </w:t>
      </w:r>
      <w:r w:rsidR="00711589" w:rsidRPr="006853A9">
        <w:rPr>
          <w:sz w:val="24"/>
          <w:szCs w:val="24"/>
        </w:rPr>
        <w:t>in accessing</w:t>
      </w:r>
      <w:r w:rsidR="00F172A4">
        <w:rPr>
          <w:sz w:val="24"/>
          <w:szCs w:val="24"/>
        </w:rPr>
        <w:t xml:space="preserve"> their civil and political</w:t>
      </w:r>
      <w:r w:rsidR="00711589" w:rsidRPr="006853A9">
        <w:rPr>
          <w:sz w:val="24"/>
          <w:szCs w:val="24"/>
        </w:rPr>
        <w:t xml:space="preserve"> </w:t>
      </w:r>
      <w:r w:rsidR="000E7D56" w:rsidRPr="006853A9">
        <w:rPr>
          <w:sz w:val="24"/>
          <w:szCs w:val="24"/>
        </w:rPr>
        <w:t>rights</w:t>
      </w:r>
      <w:r w:rsidR="00711589" w:rsidRPr="006853A9">
        <w:rPr>
          <w:sz w:val="24"/>
          <w:szCs w:val="24"/>
        </w:rPr>
        <w:t xml:space="preserve">? </w:t>
      </w:r>
      <w:r w:rsidR="00A263F0">
        <w:rPr>
          <w:sz w:val="24"/>
          <w:szCs w:val="24"/>
        </w:rPr>
        <w:t>What steps have be</w:t>
      </w:r>
      <w:r w:rsidR="004B4FF0">
        <w:rPr>
          <w:sz w:val="24"/>
          <w:szCs w:val="24"/>
        </w:rPr>
        <w:t>e</w:t>
      </w:r>
      <w:r w:rsidR="00A263F0">
        <w:rPr>
          <w:sz w:val="24"/>
          <w:szCs w:val="24"/>
        </w:rPr>
        <w:t xml:space="preserve">n taken so far in this regard? </w:t>
      </w:r>
    </w:p>
    <w:p w:rsidR="006853A9" w:rsidRDefault="00486493" w:rsidP="006853A9">
      <w:pPr>
        <w:pStyle w:val="SingleTxtG"/>
        <w:numPr>
          <w:ilvl w:val="0"/>
          <w:numId w:val="34"/>
        </w:numPr>
        <w:rPr>
          <w:sz w:val="24"/>
          <w:szCs w:val="24"/>
        </w:rPr>
      </w:pPr>
      <w:r w:rsidRPr="006853A9">
        <w:rPr>
          <w:sz w:val="24"/>
          <w:szCs w:val="24"/>
        </w:rPr>
        <w:lastRenderedPageBreak/>
        <w:t xml:space="preserve">Have </w:t>
      </w:r>
      <w:r w:rsidR="001356C2">
        <w:rPr>
          <w:sz w:val="24"/>
          <w:szCs w:val="24"/>
        </w:rPr>
        <w:t>steps</w:t>
      </w:r>
      <w:r w:rsidRPr="006853A9">
        <w:rPr>
          <w:sz w:val="24"/>
          <w:szCs w:val="24"/>
        </w:rPr>
        <w:t xml:space="preserve"> been </w:t>
      </w:r>
      <w:r w:rsidR="00401788" w:rsidRPr="006853A9">
        <w:rPr>
          <w:sz w:val="24"/>
          <w:szCs w:val="24"/>
        </w:rPr>
        <w:t>taken</w:t>
      </w:r>
      <w:r w:rsidR="00323930">
        <w:rPr>
          <w:sz w:val="24"/>
          <w:szCs w:val="24"/>
        </w:rPr>
        <w:t xml:space="preserve"> to bring the </w:t>
      </w:r>
      <w:r w:rsidR="00094B4E" w:rsidRPr="006853A9">
        <w:rPr>
          <w:sz w:val="24"/>
          <w:szCs w:val="24"/>
        </w:rPr>
        <w:t>disability specific laws i.e. National Trust and the Rehabilitation Council of India A</w:t>
      </w:r>
      <w:r w:rsidR="006853A9">
        <w:rPr>
          <w:sz w:val="24"/>
          <w:szCs w:val="24"/>
        </w:rPr>
        <w:t>cts in harmony with the UNCRPD</w:t>
      </w:r>
      <w:r w:rsidR="00CB4A0C" w:rsidRPr="006853A9">
        <w:rPr>
          <w:sz w:val="24"/>
          <w:szCs w:val="24"/>
        </w:rPr>
        <w:t>?</w:t>
      </w:r>
    </w:p>
    <w:p w:rsidR="001356C2" w:rsidRDefault="00401788" w:rsidP="006853A9">
      <w:pPr>
        <w:pStyle w:val="SingleTxtG"/>
        <w:numPr>
          <w:ilvl w:val="0"/>
          <w:numId w:val="34"/>
        </w:numPr>
        <w:rPr>
          <w:sz w:val="24"/>
          <w:szCs w:val="24"/>
        </w:rPr>
      </w:pPr>
      <w:r w:rsidRPr="006853A9">
        <w:rPr>
          <w:sz w:val="24"/>
          <w:szCs w:val="24"/>
        </w:rPr>
        <w:t>What steps have been undertaken to</w:t>
      </w:r>
      <w:r w:rsidR="001356C2">
        <w:rPr>
          <w:sz w:val="24"/>
          <w:szCs w:val="24"/>
        </w:rPr>
        <w:t xml:space="preserve"> ensure autonomy and</w:t>
      </w:r>
      <w:r w:rsidR="000E7D56" w:rsidRPr="006853A9">
        <w:rPr>
          <w:sz w:val="24"/>
          <w:szCs w:val="24"/>
        </w:rPr>
        <w:t xml:space="preserve"> to </w:t>
      </w:r>
      <w:r w:rsidRPr="006853A9">
        <w:rPr>
          <w:sz w:val="24"/>
          <w:szCs w:val="24"/>
        </w:rPr>
        <w:t xml:space="preserve">strengthen </w:t>
      </w:r>
      <w:r w:rsidR="000E7D56" w:rsidRPr="006853A9">
        <w:rPr>
          <w:sz w:val="24"/>
          <w:szCs w:val="24"/>
        </w:rPr>
        <w:t xml:space="preserve">  </w:t>
      </w:r>
      <w:r w:rsidRPr="006853A9">
        <w:rPr>
          <w:sz w:val="24"/>
          <w:szCs w:val="24"/>
        </w:rPr>
        <w:t>statutory bodies</w:t>
      </w:r>
      <w:r w:rsidR="000E7D56" w:rsidRPr="006853A9">
        <w:rPr>
          <w:sz w:val="24"/>
          <w:szCs w:val="24"/>
        </w:rPr>
        <w:t xml:space="preserve"> like the National Trust, Rehabilitation Council of India and the National Institutes? Were   persons with disabilities, including children with disabilities, through their representative organizations closely consulted and actively involve in this process?</w:t>
      </w:r>
    </w:p>
    <w:p w:rsidR="00737032" w:rsidRPr="00737032" w:rsidRDefault="00737032" w:rsidP="00737032">
      <w:pPr>
        <w:pStyle w:val="SingleTxtG"/>
        <w:ind w:left="720"/>
        <w:rPr>
          <w:sz w:val="24"/>
          <w:szCs w:val="24"/>
        </w:rPr>
      </w:pPr>
    </w:p>
    <w:p w:rsidR="00EC7E9B" w:rsidRPr="00EC7E9B" w:rsidRDefault="00682C70" w:rsidP="00EC7E9B">
      <w:pPr>
        <w:pStyle w:val="Heading2"/>
      </w:pPr>
      <w:r w:rsidRPr="006853A9">
        <w:t xml:space="preserve"> Article 5</w:t>
      </w:r>
      <w:r w:rsidR="001356C2">
        <w:t>:</w:t>
      </w:r>
      <w:r w:rsidR="00614583" w:rsidRPr="006853A9">
        <w:t xml:space="preserve"> Equality and non-discrimination</w:t>
      </w:r>
    </w:p>
    <w:p w:rsidR="006853A9" w:rsidRDefault="00F32DCD" w:rsidP="006853A9">
      <w:pPr>
        <w:pStyle w:val="SingleTxtG"/>
        <w:numPr>
          <w:ilvl w:val="0"/>
          <w:numId w:val="34"/>
        </w:numPr>
        <w:rPr>
          <w:sz w:val="24"/>
          <w:szCs w:val="24"/>
        </w:rPr>
      </w:pPr>
      <w:r w:rsidRPr="006853A9">
        <w:rPr>
          <w:sz w:val="24"/>
          <w:szCs w:val="24"/>
        </w:rPr>
        <w:t>Section 3 (3</w:t>
      </w:r>
      <w:r w:rsidR="006853A9">
        <w:rPr>
          <w:sz w:val="24"/>
          <w:szCs w:val="24"/>
        </w:rPr>
        <w:t xml:space="preserve">) </w:t>
      </w:r>
      <w:r w:rsidRPr="006853A9">
        <w:rPr>
          <w:sz w:val="24"/>
          <w:szCs w:val="24"/>
        </w:rPr>
        <w:t>of the RP</w:t>
      </w:r>
      <w:r w:rsidR="001161AD">
        <w:rPr>
          <w:sz w:val="24"/>
          <w:szCs w:val="24"/>
        </w:rPr>
        <w:t>W</w:t>
      </w:r>
      <w:r w:rsidRPr="006853A9">
        <w:rPr>
          <w:sz w:val="24"/>
          <w:szCs w:val="24"/>
        </w:rPr>
        <w:t>D Act 2016 states</w:t>
      </w:r>
      <w:r w:rsidR="00A263F0">
        <w:rPr>
          <w:sz w:val="24"/>
          <w:szCs w:val="24"/>
        </w:rPr>
        <w:t xml:space="preserve"> that n</w:t>
      </w:r>
      <w:r w:rsidRPr="006853A9">
        <w:rPr>
          <w:sz w:val="24"/>
          <w:szCs w:val="24"/>
        </w:rPr>
        <w:t>o person with disability shall be discriminated on the ground of disability, unless it is shown that the impugned act or omission is a pro</w:t>
      </w:r>
      <w:r w:rsidR="005F7508" w:rsidRPr="006853A9">
        <w:rPr>
          <w:sz w:val="24"/>
          <w:szCs w:val="24"/>
        </w:rPr>
        <w:t xml:space="preserve">portionate means of achieving  a  </w:t>
      </w:r>
      <w:r w:rsidRPr="006853A9">
        <w:rPr>
          <w:sz w:val="24"/>
          <w:szCs w:val="24"/>
        </w:rPr>
        <w:t>legitimate aim</w:t>
      </w:r>
      <w:r w:rsidR="00486493" w:rsidRPr="006853A9">
        <w:rPr>
          <w:sz w:val="24"/>
          <w:szCs w:val="24"/>
        </w:rPr>
        <w:t>. This Section</w:t>
      </w:r>
      <w:r w:rsidR="001356C2">
        <w:rPr>
          <w:sz w:val="24"/>
          <w:szCs w:val="24"/>
        </w:rPr>
        <w:t xml:space="preserve"> violates the</w:t>
      </w:r>
      <w:r w:rsidR="00486493" w:rsidRPr="006853A9">
        <w:rPr>
          <w:sz w:val="24"/>
          <w:szCs w:val="24"/>
        </w:rPr>
        <w:t xml:space="preserve"> non discrimination  clause of CRPD</w:t>
      </w:r>
      <w:r w:rsidR="004B4FF0">
        <w:rPr>
          <w:sz w:val="24"/>
          <w:szCs w:val="24"/>
        </w:rPr>
        <w:t xml:space="preserve"> by introducing  this </w:t>
      </w:r>
      <w:r w:rsidR="00320993">
        <w:rPr>
          <w:sz w:val="24"/>
          <w:szCs w:val="24"/>
        </w:rPr>
        <w:t xml:space="preserve"> proviso  </w:t>
      </w:r>
      <w:r w:rsidR="001356C2">
        <w:rPr>
          <w:sz w:val="24"/>
          <w:szCs w:val="24"/>
        </w:rPr>
        <w:t>. How does the</w:t>
      </w:r>
      <w:r w:rsidR="00486493" w:rsidRPr="006853A9">
        <w:rPr>
          <w:sz w:val="24"/>
          <w:szCs w:val="24"/>
        </w:rPr>
        <w:t xml:space="preserve"> State </w:t>
      </w:r>
      <w:r w:rsidRPr="006853A9">
        <w:rPr>
          <w:sz w:val="24"/>
          <w:szCs w:val="24"/>
        </w:rPr>
        <w:t>intend to address this anomaly in the Act?</w:t>
      </w:r>
    </w:p>
    <w:p w:rsidR="003B509E" w:rsidRDefault="00682C70" w:rsidP="00EC7E9B">
      <w:pPr>
        <w:pStyle w:val="SingleTxtG"/>
        <w:numPr>
          <w:ilvl w:val="0"/>
          <w:numId w:val="34"/>
        </w:numPr>
        <w:rPr>
          <w:sz w:val="24"/>
          <w:szCs w:val="24"/>
        </w:rPr>
      </w:pPr>
      <w:r w:rsidRPr="006853A9">
        <w:rPr>
          <w:sz w:val="24"/>
          <w:szCs w:val="24"/>
        </w:rPr>
        <w:t>Wh</w:t>
      </w:r>
      <w:r w:rsidR="001356C2">
        <w:rPr>
          <w:sz w:val="24"/>
          <w:szCs w:val="24"/>
        </w:rPr>
        <w:t>at steps have been initiated to</w:t>
      </w:r>
      <w:r w:rsidR="00447998">
        <w:rPr>
          <w:sz w:val="24"/>
          <w:szCs w:val="24"/>
        </w:rPr>
        <w:t xml:space="preserve"> amend Articles 15 and 16 </w:t>
      </w:r>
      <w:r w:rsidRPr="006853A9">
        <w:rPr>
          <w:sz w:val="24"/>
          <w:szCs w:val="24"/>
        </w:rPr>
        <w:t>of the Constitution</w:t>
      </w:r>
      <w:r w:rsidR="002E55A1">
        <w:rPr>
          <w:sz w:val="24"/>
          <w:szCs w:val="24"/>
        </w:rPr>
        <w:t xml:space="preserve"> </w:t>
      </w:r>
      <w:r w:rsidR="00D756A0">
        <w:rPr>
          <w:sz w:val="24"/>
          <w:szCs w:val="24"/>
        </w:rPr>
        <w:t>to include disability as a</w:t>
      </w:r>
      <w:r w:rsidRPr="006853A9">
        <w:rPr>
          <w:sz w:val="24"/>
          <w:szCs w:val="24"/>
        </w:rPr>
        <w:t xml:space="preserve"> ground for  prohibiting discrimination? </w:t>
      </w:r>
    </w:p>
    <w:p w:rsidR="00EC7E9B" w:rsidRPr="00EC7E9B" w:rsidRDefault="00EC7E9B" w:rsidP="00EC7E9B">
      <w:pPr>
        <w:pStyle w:val="SingleTxtG"/>
        <w:ind w:left="720"/>
        <w:rPr>
          <w:sz w:val="24"/>
          <w:szCs w:val="24"/>
        </w:rPr>
      </w:pPr>
    </w:p>
    <w:p w:rsidR="00EC7E9B" w:rsidRPr="00EC7E9B" w:rsidRDefault="00EC7E9B" w:rsidP="00EC7E9B">
      <w:pPr>
        <w:pStyle w:val="Heading2"/>
        <w:rPr>
          <w:rFonts w:ascii="Times New Roman" w:hAnsi="Times New Roman" w:cs="Times New Roman"/>
        </w:rPr>
      </w:pPr>
      <w:r>
        <w:rPr>
          <w:rFonts w:ascii="Times New Roman" w:hAnsi="Times New Roman" w:cs="Times New Roman"/>
        </w:rPr>
        <w:t>Article</w:t>
      </w:r>
      <w:r w:rsidR="002E55A1">
        <w:rPr>
          <w:rFonts w:ascii="Times New Roman" w:hAnsi="Times New Roman" w:cs="Times New Roman"/>
        </w:rPr>
        <w:t xml:space="preserve"> 6</w:t>
      </w:r>
      <w:r w:rsidR="001356C2">
        <w:rPr>
          <w:rFonts w:ascii="Times New Roman" w:hAnsi="Times New Roman" w:cs="Times New Roman"/>
        </w:rPr>
        <w:t>: Women with disabilities</w:t>
      </w:r>
    </w:p>
    <w:p w:rsidR="006853A9" w:rsidRDefault="008A1246" w:rsidP="006853A9">
      <w:pPr>
        <w:pStyle w:val="SingleTxtG"/>
        <w:numPr>
          <w:ilvl w:val="0"/>
          <w:numId w:val="34"/>
        </w:numPr>
        <w:rPr>
          <w:sz w:val="24"/>
          <w:szCs w:val="24"/>
        </w:rPr>
      </w:pPr>
      <w:r w:rsidRPr="006853A9">
        <w:rPr>
          <w:sz w:val="24"/>
          <w:szCs w:val="24"/>
        </w:rPr>
        <w:t xml:space="preserve">What measures have been introduced to ensure development, advancement and empowerment  of women with disabilities in the fields of 1)  primary, secondary and higher </w:t>
      </w:r>
      <w:r w:rsidR="00F172A4">
        <w:rPr>
          <w:sz w:val="24"/>
          <w:szCs w:val="24"/>
        </w:rPr>
        <w:t>e</w:t>
      </w:r>
      <w:r w:rsidRPr="006853A9">
        <w:rPr>
          <w:sz w:val="24"/>
          <w:szCs w:val="24"/>
        </w:rPr>
        <w:t xml:space="preserve">ducation 2)  public </w:t>
      </w:r>
      <w:r w:rsidR="0088708B" w:rsidRPr="006853A9">
        <w:rPr>
          <w:sz w:val="24"/>
          <w:szCs w:val="24"/>
        </w:rPr>
        <w:t xml:space="preserve">employment </w:t>
      </w:r>
      <w:r w:rsidRPr="006853A9">
        <w:rPr>
          <w:sz w:val="24"/>
          <w:szCs w:val="24"/>
        </w:rPr>
        <w:t xml:space="preserve">3) </w:t>
      </w:r>
      <w:r w:rsidR="00F172A4">
        <w:rPr>
          <w:sz w:val="24"/>
          <w:szCs w:val="24"/>
        </w:rPr>
        <w:t>s</w:t>
      </w:r>
      <w:r w:rsidRPr="006853A9">
        <w:rPr>
          <w:sz w:val="24"/>
          <w:szCs w:val="24"/>
        </w:rPr>
        <w:t>kill development</w:t>
      </w:r>
      <w:r w:rsidR="0088708B" w:rsidRPr="006853A9">
        <w:rPr>
          <w:sz w:val="24"/>
          <w:szCs w:val="24"/>
        </w:rPr>
        <w:t xml:space="preserve"> </w:t>
      </w:r>
    </w:p>
    <w:p w:rsidR="001161AD" w:rsidRDefault="008F0D4C" w:rsidP="006853A9">
      <w:pPr>
        <w:pStyle w:val="SingleTxtG"/>
        <w:numPr>
          <w:ilvl w:val="0"/>
          <w:numId w:val="34"/>
        </w:numPr>
        <w:rPr>
          <w:sz w:val="24"/>
          <w:szCs w:val="24"/>
        </w:rPr>
      </w:pPr>
      <w:r w:rsidRPr="006853A9">
        <w:rPr>
          <w:sz w:val="24"/>
          <w:szCs w:val="24"/>
        </w:rPr>
        <w:t xml:space="preserve">What </w:t>
      </w:r>
      <w:r w:rsidR="001356C2">
        <w:rPr>
          <w:sz w:val="24"/>
          <w:szCs w:val="24"/>
        </w:rPr>
        <w:t>measures</w:t>
      </w:r>
      <w:r w:rsidRPr="006853A9">
        <w:rPr>
          <w:sz w:val="24"/>
          <w:szCs w:val="24"/>
        </w:rPr>
        <w:t xml:space="preserve"> have been </w:t>
      </w:r>
      <w:r w:rsidR="0088708B" w:rsidRPr="006853A9">
        <w:rPr>
          <w:sz w:val="24"/>
          <w:szCs w:val="24"/>
        </w:rPr>
        <w:t xml:space="preserve">introduced for  women with disabilities in accessing 1) </w:t>
      </w:r>
      <w:r w:rsidR="001161AD">
        <w:rPr>
          <w:sz w:val="24"/>
          <w:szCs w:val="24"/>
        </w:rPr>
        <w:t>h</w:t>
      </w:r>
      <w:r w:rsidR="0088708B" w:rsidRPr="006853A9">
        <w:rPr>
          <w:sz w:val="24"/>
          <w:szCs w:val="24"/>
        </w:rPr>
        <w:t>ealth services, 2) habilitation and rehabilitation and 3) sports and recreation?</w:t>
      </w:r>
      <w:r w:rsidR="001161AD">
        <w:rPr>
          <w:sz w:val="24"/>
          <w:szCs w:val="24"/>
        </w:rPr>
        <w:t xml:space="preserve"> </w:t>
      </w:r>
    </w:p>
    <w:p w:rsidR="006853A9" w:rsidRDefault="0088708B" w:rsidP="006853A9">
      <w:pPr>
        <w:pStyle w:val="SingleTxtG"/>
        <w:numPr>
          <w:ilvl w:val="0"/>
          <w:numId w:val="34"/>
        </w:numPr>
        <w:rPr>
          <w:sz w:val="24"/>
          <w:szCs w:val="24"/>
        </w:rPr>
      </w:pPr>
      <w:r w:rsidRPr="006853A9">
        <w:rPr>
          <w:sz w:val="24"/>
          <w:szCs w:val="24"/>
        </w:rPr>
        <w:t>What steps have been taken by the Ministry of Women and Child Development to open their schemes and policies to women and children with disabilities</w:t>
      </w:r>
      <w:r w:rsidR="00EC3716" w:rsidRPr="006853A9">
        <w:rPr>
          <w:sz w:val="24"/>
          <w:szCs w:val="24"/>
        </w:rPr>
        <w:t>?</w:t>
      </w:r>
      <w:r w:rsidRPr="006853A9">
        <w:rPr>
          <w:sz w:val="24"/>
          <w:szCs w:val="24"/>
        </w:rPr>
        <w:t xml:space="preserve"> </w:t>
      </w:r>
    </w:p>
    <w:p w:rsidR="001161AD" w:rsidRDefault="001161AD" w:rsidP="001161AD">
      <w:pPr>
        <w:pStyle w:val="SingleTxtG"/>
        <w:numPr>
          <w:ilvl w:val="0"/>
          <w:numId w:val="34"/>
        </w:numPr>
        <w:rPr>
          <w:sz w:val="24"/>
          <w:szCs w:val="24"/>
        </w:rPr>
      </w:pPr>
      <w:r>
        <w:rPr>
          <w:sz w:val="24"/>
          <w:szCs w:val="24"/>
        </w:rPr>
        <w:t xml:space="preserve">Please provide data of women with disabilities who have accessed the various schemes under the Ministry of Women and Child Development. </w:t>
      </w:r>
    </w:p>
    <w:p w:rsidR="001161AD" w:rsidRPr="001356C2" w:rsidRDefault="00504385" w:rsidP="001356C2">
      <w:pPr>
        <w:pStyle w:val="SingleTxtG"/>
        <w:numPr>
          <w:ilvl w:val="0"/>
          <w:numId w:val="34"/>
        </w:numPr>
        <w:rPr>
          <w:sz w:val="24"/>
          <w:szCs w:val="24"/>
        </w:rPr>
      </w:pPr>
      <w:r>
        <w:rPr>
          <w:sz w:val="24"/>
          <w:szCs w:val="24"/>
        </w:rPr>
        <w:t>What steps has the Ministry taken to collect data on women and children with disabilities?</w:t>
      </w:r>
    </w:p>
    <w:p w:rsidR="006853A9" w:rsidRDefault="008F0D4C" w:rsidP="006853A9">
      <w:pPr>
        <w:pStyle w:val="SingleTxtG"/>
        <w:numPr>
          <w:ilvl w:val="0"/>
          <w:numId w:val="34"/>
        </w:numPr>
        <w:rPr>
          <w:sz w:val="24"/>
          <w:szCs w:val="24"/>
        </w:rPr>
      </w:pPr>
      <w:r w:rsidRPr="006853A9">
        <w:rPr>
          <w:sz w:val="24"/>
          <w:szCs w:val="24"/>
        </w:rPr>
        <w:t xml:space="preserve">What measures have been taken to ensure representation of women with disabilities in the National </w:t>
      </w:r>
      <w:r w:rsidR="00226DB1" w:rsidRPr="006853A9">
        <w:rPr>
          <w:sz w:val="24"/>
          <w:szCs w:val="24"/>
        </w:rPr>
        <w:t xml:space="preserve">and State </w:t>
      </w:r>
      <w:r w:rsidRPr="006853A9">
        <w:rPr>
          <w:sz w:val="24"/>
          <w:szCs w:val="24"/>
        </w:rPr>
        <w:t>Commission</w:t>
      </w:r>
      <w:r w:rsidR="00226DB1" w:rsidRPr="006853A9">
        <w:rPr>
          <w:sz w:val="24"/>
          <w:szCs w:val="24"/>
        </w:rPr>
        <w:t>s</w:t>
      </w:r>
      <w:r w:rsidRPr="006853A9">
        <w:rPr>
          <w:sz w:val="24"/>
          <w:szCs w:val="24"/>
        </w:rPr>
        <w:t xml:space="preserve"> </w:t>
      </w:r>
      <w:r w:rsidR="00226DB1" w:rsidRPr="006853A9">
        <w:rPr>
          <w:sz w:val="24"/>
          <w:szCs w:val="24"/>
        </w:rPr>
        <w:t xml:space="preserve"> for Women</w:t>
      </w:r>
      <w:r w:rsidR="00AC4841" w:rsidRPr="006853A9">
        <w:rPr>
          <w:sz w:val="24"/>
          <w:szCs w:val="24"/>
        </w:rPr>
        <w:t xml:space="preserve"> and how successful have these Commissions been in </w:t>
      </w:r>
      <w:r w:rsidR="00AC4841" w:rsidRPr="006853A9">
        <w:rPr>
          <w:sz w:val="24"/>
          <w:szCs w:val="24"/>
        </w:rPr>
        <w:lastRenderedPageBreak/>
        <w:t>addressing issues of women with disabilities. Please provide numbers</w:t>
      </w:r>
      <w:r w:rsidR="00901EB2" w:rsidRPr="006853A9">
        <w:rPr>
          <w:sz w:val="24"/>
          <w:szCs w:val="24"/>
        </w:rPr>
        <w:t xml:space="preserve"> of instances taken up vis a  vis women without disabilities  in last three years</w:t>
      </w:r>
      <w:r w:rsidR="00AC4841" w:rsidRPr="006853A9">
        <w:rPr>
          <w:sz w:val="24"/>
          <w:szCs w:val="24"/>
        </w:rPr>
        <w:t>.</w:t>
      </w:r>
    </w:p>
    <w:p w:rsidR="006853A9" w:rsidRDefault="00226DB1" w:rsidP="006853A9">
      <w:pPr>
        <w:pStyle w:val="SingleTxtG"/>
        <w:numPr>
          <w:ilvl w:val="0"/>
          <w:numId w:val="34"/>
        </w:numPr>
        <w:rPr>
          <w:sz w:val="24"/>
          <w:szCs w:val="24"/>
        </w:rPr>
      </w:pPr>
      <w:r w:rsidRPr="006853A9">
        <w:rPr>
          <w:sz w:val="24"/>
          <w:szCs w:val="24"/>
        </w:rPr>
        <w:t xml:space="preserve">What </w:t>
      </w:r>
      <w:r w:rsidR="006D13B4">
        <w:rPr>
          <w:sz w:val="24"/>
          <w:szCs w:val="24"/>
        </w:rPr>
        <w:t xml:space="preserve">steps are being taken to ensure </w:t>
      </w:r>
      <w:r w:rsidRPr="006853A9">
        <w:rPr>
          <w:sz w:val="24"/>
          <w:szCs w:val="24"/>
        </w:rPr>
        <w:t xml:space="preserve">gender budgeting about women and children with disabilities? </w:t>
      </w:r>
    </w:p>
    <w:p w:rsidR="006853A9" w:rsidRPr="001161AD" w:rsidRDefault="00AC4841" w:rsidP="006853A9">
      <w:pPr>
        <w:pStyle w:val="SingleTxtG"/>
        <w:numPr>
          <w:ilvl w:val="0"/>
          <w:numId w:val="34"/>
        </w:numPr>
        <w:rPr>
          <w:sz w:val="24"/>
          <w:szCs w:val="24"/>
        </w:rPr>
      </w:pPr>
      <w:r w:rsidRPr="006853A9">
        <w:rPr>
          <w:sz w:val="24"/>
          <w:szCs w:val="24"/>
        </w:rPr>
        <w:t xml:space="preserve">What amendments have been made </w:t>
      </w:r>
      <w:r w:rsidR="001356C2">
        <w:rPr>
          <w:sz w:val="24"/>
          <w:szCs w:val="24"/>
        </w:rPr>
        <w:t>to the</w:t>
      </w:r>
      <w:r w:rsidRPr="005234AB">
        <w:rPr>
          <w:sz w:val="24"/>
          <w:szCs w:val="24"/>
        </w:rPr>
        <w:t xml:space="preserve"> Protection of Women from Domestic Violence Act, 2005 to enable women with disabilities access provisions under this law?</w:t>
      </w:r>
    </w:p>
    <w:p w:rsidR="001356C2" w:rsidRDefault="001356C2" w:rsidP="002158C4">
      <w:pPr>
        <w:pStyle w:val="SingleTxtG"/>
        <w:ind w:left="720"/>
        <w:rPr>
          <w:b/>
          <w:sz w:val="24"/>
          <w:szCs w:val="24"/>
        </w:rPr>
      </w:pPr>
    </w:p>
    <w:p w:rsidR="00EC7E9B" w:rsidRPr="00EC7E9B" w:rsidRDefault="002158C4" w:rsidP="00EC7E9B">
      <w:pPr>
        <w:pStyle w:val="Heading2"/>
      </w:pPr>
      <w:r>
        <w:t>Article 7</w:t>
      </w:r>
      <w:r w:rsidR="001356C2">
        <w:t xml:space="preserve">: </w:t>
      </w:r>
      <w:r>
        <w:t xml:space="preserve"> Children with disabilities</w:t>
      </w:r>
    </w:p>
    <w:p w:rsidR="006853A9" w:rsidRDefault="008F0D4C" w:rsidP="006853A9">
      <w:pPr>
        <w:pStyle w:val="SingleTxtG"/>
        <w:numPr>
          <w:ilvl w:val="0"/>
          <w:numId w:val="34"/>
        </w:numPr>
        <w:rPr>
          <w:sz w:val="24"/>
          <w:szCs w:val="24"/>
        </w:rPr>
      </w:pPr>
      <w:r w:rsidRPr="006853A9">
        <w:rPr>
          <w:sz w:val="24"/>
          <w:szCs w:val="24"/>
        </w:rPr>
        <w:t xml:space="preserve"> What measures have been introduced to ensure that  children with disabilities  living in institutions can express their views freely on all matters affecting them</w:t>
      </w:r>
      <w:r w:rsidR="004B4FF0">
        <w:rPr>
          <w:sz w:val="24"/>
          <w:szCs w:val="24"/>
        </w:rPr>
        <w:t xml:space="preserve"> and are</w:t>
      </w:r>
      <w:r w:rsidR="00901EB2" w:rsidRPr="006853A9">
        <w:rPr>
          <w:sz w:val="24"/>
          <w:szCs w:val="24"/>
        </w:rPr>
        <w:t xml:space="preserve"> these views given due consideration</w:t>
      </w:r>
      <w:r w:rsidR="00582701" w:rsidRPr="006853A9">
        <w:rPr>
          <w:sz w:val="24"/>
          <w:szCs w:val="24"/>
        </w:rPr>
        <w:t>?</w:t>
      </w:r>
    </w:p>
    <w:p w:rsidR="00504385" w:rsidRPr="00504385" w:rsidRDefault="00226DB1" w:rsidP="00504385">
      <w:pPr>
        <w:pStyle w:val="SingleTxtG"/>
        <w:numPr>
          <w:ilvl w:val="0"/>
          <w:numId w:val="34"/>
        </w:numPr>
        <w:rPr>
          <w:sz w:val="24"/>
          <w:szCs w:val="24"/>
        </w:rPr>
      </w:pPr>
      <w:r w:rsidRPr="006853A9">
        <w:rPr>
          <w:sz w:val="24"/>
          <w:szCs w:val="24"/>
        </w:rPr>
        <w:t xml:space="preserve">What efforts </w:t>
      </w:r>
      <w:r w:rsidR="00901EB2" w:rsidRPr="006853A9">
        <w:rPr>
          <w:sz w:val="24"/>
          <w:szCs w:val="24"/>
        </w:rPr>
        <w:t xml:space="preserve">have been made </w:t>
      </w:r>
      <w:r w:rsidRPr="006853A9">
        <w:rPr>
          <w:sz w:val="24"/>
          <w:szCs w:val="24"/>
        </w:rPr>
        <w:t xml:space="preserve">to make </w:t>
      </w:r>
      <w:r w:rsidR="001161AD">
        <w:rPr>
          <w:sz w:val="24"/>
          <w:szCs w:val="24"/>
        </w:rPr>
        <w:t xml:space="preserve">children’s </w:t>
      </w:r>
      <w:r w:rsidRPr="006853A9">
        <w:rPr>
          <w:sz w:val="24"/>
          <w:szCs w:val="24"/>
        </w:rPr>
        <w:t xml:space="preserve">homes in the country accessible and inclusive? </w:t>
      </w:r>
      <w:r w:rsidR="00A263F0">
        <w:rPr>
          <w:sz w:val="24"/>
          <w:szCs w:val="24"/>
        </w:rPr>
        <w:t xml:space="preserve">What services are provided to children with disabilities for their habilitation. </w:t>
      </w:r>
      <w:r w:rsidRPr="006853A9">
        <w:rPr>
          <w:sz w:val="24"/>
          <w:szCs w:val="24"/>
        </w:rPr>
        <w:t>And is there any data on the same?</w:t>
      </w:r>
    </w:p>
    <w:p w:rsidR="006853A9" w:rsidRDefault="00FA375D" w:rsidP="006853A9">
      <w:pPr>
        <w:pStyle w:val="SingleTxtG"/>
        <w:numPr>
          <w:ilvl w:val="0"/>
          <w:numId w:val="34"/>
        </w:numPr>
        <w:rPr>
          <w:sz w:val="24"/>
          <w:szCs w:val="24"/>
        </w:rPr>
      </w:pPr>
      <w:r w:rsidRPr="006853A9">
        <w:rPr>
          <w:sz w:val="24"/>
          <w:szCs w:val="24"/>
        </w:rPr>
        <w:t xml:space="preserve"> Please provide </w:t>
      </w:r>
      <w:r w:rsidR="007B4218" w:rsidRPr="006853A9">
        <w:rPr>
          <w:sz w:val="24"/>
          <w:szCs w:val="24"/>
        </w:rPr>
        <w:t xml:space="preserve"> details of measures taken to include children with disabilities </w:t>
      </w:r>
      <w:r w:rsidRPr="006853A9">
        <w:rPr>
          <w:sz w:val="24"/>
          <w:szCs w:val="24"/>
        </w:rPr>
        <w:t xml:space="preserve">under the </w:t>
      </w:r>
      <w:r w:rsidR="008F137B" w:rsidRPr="006853A9">
        <w:rPr>
          <w:sz w:val="24"/>
          <w:szCs w:val="24"/>
        </w:rPr>
        <w:t xml:space="preserve"> structures set up  under </w:t>
      </w:r>
      <w:r w:rsidRPr="006853A9">
        <w:rPr>
          <w:sz w:val="24"/>
          <w:szCs w:val="24"/>
        </w:rPr>
        <w:t xml:space="preserve">The Integrated Child Protection Scheme (ICPS) 2009 </w:t>
      </w:r>
      <w:r w:rsidR="007B4218" w:rsidRPr="006853A9">
        <w:rPr>
          <w:sz w:val="24"/>
          <w:szCs w:val="24"/>
        </w:rPr>
        <w:t xml:space="preserve"> and provide number of children with disabilities who are beneficiaries.</w:t>
      </w:r>
    </w:p>
    <w:p w:rsidR="006853A9" w:rsidRPr="006853A9" w:rsidRDefault="002B31EE" w:rsidP="006853A9">
      <w:pPr>
        <w:pStyle w:val="SingleTxtG"/>
        <w:numPr>
          <w:ilvl w:val="0"/>
          <w:numId w:val="34"/>
        </w:numPr>
        <w:rPr>
          <w:sz w:val="24"/>
          <w:szCs w:val="24"/>
        </w:rPr>
      </w:pPr>
      <w:r w:rsidRPr="006853A9">
        <w:rPr>
          <w:sz w:val="24"/>
          <w:szCs w:val="24"/>
        </w:rPr>
        <w:t xml:space="preserve">What measures have been introduced to </w:t>
      </w:r>
      <w:r w:rsidRPr="006853A9">
        <w:rPr>
          <w:sz w:val="24"/>
          <w:szCs w:val="24"/>
          <w:lang w:val="en-IN" w:eastAsia="en-IN"/>
        </w:rPr>
        <w:t>integrate the services required by children with disabilities into the programme and scheme</w:t>
      </w:r>
      <w:r w:rsidR="007B4218" w:rsidRPr="006853A9">
        <w:rPr>
          <w:sz w:val="24"/>
          <w:szCs w:val="24"/>
          <w:lang w:val="en-IN" w:eastAsia="en-IN"/>
        </w:rPr>
        <w:t>s</w:t>
      </w:r>
      <w:r w:rsidRPr="006853A9">
        <w:rPr>
          <w:sz w:val="24"/>
          <w:szCs w:val="24"/>
          <w:lang w:val="en-IN" w:eastAsia="en-IN"/>
        </w:rPr>
        <w:t xml:space="preserve"> of every Ministr</w:t>
      </w:r>
      <w:r w:rsidR="007B4218" w:rsidRPr="006853A9">
        <w:rPr>
          <w:sz w:val="24"/>
          <w:szCs w:val="24"/>
          <w:lang w:val="en-IN" w:eastAsia="en-IN"/>
        </w:rPr>
        <w:t>y?</w:t>
      </w:r>
    </w:p>
    <w:p w:rsidR="006853A9" w:rsidRPr="006853A9" w:rsidRDefault="009B6D33" w:rsidP="006853A9">
      <w:pPr>
        <w:pStyle w:val="SingleTxtG"/>
        <w:numPr>
          <w:ilvl w:val="0"/>
          <w:numId w:val="34"/>
        </w:numPr>
        <w:rPr>
          <w:sz w:val="24"/>
          <w:szCs w:val="24"/>
        </w:rPr>
      </w:pPr>
      <w:r w:rsidRPr="006853A9">
        <w:rPr>
          <w:sz w:val="24"/>
          <w:szCs w:val="24"/>
        </w:rPr>
        <w:t xml:space="preserve">Have all  </w:t>
      </w:r>
      <w:r w:rsidRPr="006853A9">
        <w:rPr>
          <w:color w:val="000000"/>
          <w:sz w:val="24"/>
          <w:szCs w:val="24"/>
        </w:rPr>
        <w:t>States and UTs  monitored, evaluated and taken remedial measures for all institutions  for care and rehabilitation of children</w:t>
      </w:r>
      <w:r w:rsidR="00945377">
        <w:rPr>
          <w:color w:val="000000"/>
          <w:sz w:val="24"/>
          <w:szCs w:val="24"/>
        </w:rPr>
        <w:t xml:space="preserve"> with disabilities and has the</w:t>
      </w:r>
      <w:r w:rsidRPr="006853A9">
        <w:rPr>
          <w:color w:val="000000"/>
          <w:sz w:val="24"/>
          <w:szCs w:val="24"/>
        </w:rPr>
        <w:t xml:space="preserve"> Union of India framed a national policy for such homes In compliance with the Supreme Court judgement dated 8.12.2016 in R</w:t>
      </w:r>
      <w:r w:rsidR="007B4218" w:rsidRPr="006853A9">
        <w:rPr>
          <w:color w:val="000000"/>
          <w:sz w:val="24"/>
          <w:szCs w:val="24"/>
        </w:rPr>
        <w:t>eena Banerjee vs NCT of Delhi ?</w:t>
      </w:r>
      <w:r w:rsidRPr="006853A9">
        <w:rPr>
          <w:color w:val="000000"/>
          <w:sz w:val="24"/>
          <w:szCs w:val="24"/>
        </w:rPr>
        <w:t xml:space="preserve"> </w:t>
      </w:r>
    </w:p>
    <w:p w:rsidR="005D7A96" w:rsidRDefault="00945377" w:rsidP="00945377">
      <w:pPr>
        <w:pStyle w:val="SingleTxtG"/>
        <w:numPr>
          <w:ilvl w:val="0"/>
          <w:numId w:val="34"/>
        </w:numPr>
        <w:rPr>
          <w:sz w:val="24"/>
          <w:szCs w:val="24"/>
        </w:rPr>
      </w:pPr>
      <w:r>
        <w:rPr>
          <w:sz w:val="24"/>
          <w:szCs w:val="24"/>
        </w:rPr>
        <w:t>Have</w:t>
      </w:r>
      <w:r w:rsidR="005D7A96" w:rsidRPr="006853A9">
        <w:rPr>
          <w:sz w:val="24"/>
          <w:szCs w:val="24"/>
        </w:rPr>
        <w:t xml:space="preserve"> steps been taken to </w:t>
      </w:r>
      <w:r w:rsidR="00A263F0">
        <w:rPr>
          <w:sz w:val="24"/>
          <w:szCs w:val="24"/>
        </w:rPr>
        <w:t>a</w:t>
      </w:r>
      <w:r w:rsidR="005D7A96" w:rsidRPr="006853A9">
        <w:rPr>
          <w:sz w:val="24"/>
          <w:szCs w:val="24"/>
        </w:rPr>
        <w:t xml:space="preserve">mend the existing child laws/policies and programmes to not only include children with disabilities but to also ensure that provisions for accessibility and accommodation for all services and support systems be provided. </w:t>
      </w:r>
    </w:p>
    <w:p w:rsidR="00A74464" w:rsidRPr="00A74464" w:rsidRDefault="00A74464" w:rsidP="00A74464">
      <w:pPr>
        <w:pStyle w:val="SingleTxtG"/>
        <w:numPr>
          <w:ilvl w:val="0"/>
          <w:numId w:val="34"/>
        </w:numPr>
        <w:rPr>
          <w:sz w:val="24"/>
          <w:szCs w:val="24"/>
        </w:rPr>
      </w:pPr>
      <w:r w:rsidRPr="00A74464">
        <w:rPr>
          <w:sz w:val="24"/>
          <w:szCs w:val="24"/>
        </w:rPr>
        <w:t xml:space="preserve">What steps have government taken towards early intervention, detection and prevention of disability? </w:t>
      </w:r>
    </w:p>
    <w:p w:rsidR="00945377" w:rsidRPr="00945377" w:rsidRDefault="00945377" w:rsidP="00A74464">
      <w:pPr>
        <w:pStyle w:val="SingleTxtG"/>
        <w:ind w:left="0"/>
        <w:rPr>
          <w:sz w:val="24"/>
          <w:szCs w:val="24"/>
        </w:rPr>
      </w:pPr>
    </w:p>
    <w:p w:rsidR="00EC7E9B" w:rsidRPr="00EC7E9B" w:rsidRDefault="00945377" w:rsidP="00EC7E9B">
      <w:pPr>
        <w:pStyle w:val="Heading2"/>
      </w:pPr>
      <w:r>
        <w:lastRenderedPageBreak/>
        <w:t>Article</w:t>
      </w:r>
      <w:r w:rsidR="00641594" w:rsidRPr="006853A9">
        <w:t xml:space="preserve"> 8</w:t>
      </w:r>
      <w:r w:rsidR="002158C4">
        <w:t xml:space="preserve">: Awareness Raising </w:t>
      </w:r>
      <w:r w:rsidR="00641594" w:rsidRPr="006853A9">
        <w:t xml:space="preserve"> </w:t>
      </w:r>
    </w:p>
    <w:p w:rsidR="006853A9" w:rsidRDefault="00945377" w:rsidP="006853A9">
      <w:pPr>
        <w:pStyle w:val="SingleTxtG"/>
        <w:numPr>
          <w:ilvl w:val="0"/>
          <w:numId w:val="34"/>
        </w:numPr>
        <w:rPr>
          <w:sz w:val="24"/>
          <w:szCs w:val="24"/>
        </w:rPr>
      </w:pPr>
      <w:r>
        <w:rPr>
          <w:sz w:val="24"/>
          <w:szCs w:val="24"/>
        </w:rPr>
        <w:t xml:space="preserve">What </w:t>
      </w:r>
      <w:r w:rsidR="00582701" w:rsidRPr="006853A9">
        <w:rPr>
          <w:sz w:val="24"/>
          <w:szCs w:val="24"/>
        </w:rPr>
        <w:t>steps have been taken to raise awareness throughout society, including at the family level to foster respect for the rights and dignity of persons with disabilities?</w:t>
      </w:r>
    </w:p>
    <w:p w:rsidR="006853A9" w:rsidRDefault="001C6AD2" w:rsidP="006853A9">
      <w:pPr>
        <w:pStyle w:val="SingleTxtG"/>
        <w:numPr>
          <w:ilvl w:val="0"/>
          <w:numId w:val="34"/>
        </w:numPr>
        <w:rPr>
          <w:sz w:val="24"/>
          <w:szCs w:val="24"/>
        </w:rPr>
      </w:pPr>
      <w:r w:rsidRPr="006853A9">
        <w:rPr>
          <w:sz w:val="24"/>
          <w:szCs w:val="24"/>
        </w:rPr>
        <w:t xml:space="preserve">What actions have been undertaken </w:t>
      </w:r>
      <w:r w:rsidR="00FD7DCF" w:rsidRPr="006853A9">
        <w:rPr>
          <w:sz w:val="24"/>
          <w:szCs w:val="24"/>
        </w:rPr>
        <w:t xml:space="preserve"> </w:t>
      </w:r>
      <w:r w:rsidRPr="006853A9">
        <w:rPr>
          <w:sz w:val="24"/>
          <w:szCs w:val="24"/>
        </w:rPr>
        <w:t xml:space="preserve"> </w:t>
      </w:r>
      <w:r w:rsidR="00A263F0">
        <w:rPr>
          <w:sz w:val="24"/>
          <w:szCs w:val="24"/>
          <w:lang w:bidi="te-IN"/>
        </w:rPr>
        <w:t>t</w:t>
      </w:r>
      <w:r w:rsidRPr="006853A9">
        <w:rPr>
          <w:sz w:val="24"/>
          <w:szCs w:val="24"/>
          <w:lang w:bidi="te-IN"/>
        </w:rPr>
        <w:t xml:space="preserve">o raise awareness of </w:t>
      </w:r>
      <w:r w:rsidR="00A263F0">
        <w:rPr>
          <w:sz w:val="24"/>
          <w:szCs w:val="24"/>
          <w:lang w:bidi="te-IN"/>
        </w:rPr>
        <w:t>r</w:t>
      </w:r>
      <w:r w:rsidR="005D7A96" w:rsidRPr="006853A9">
        <w:rPr>
          <w:sz w:val="24"/>
          <w:szCs w:val="24"/>
          <w:lang w:bidi="te-IN"/>
        </w:rPr>
        <w:t xml:space="preserve">ights of persons with disabilities </w:t>
      </w:r>
      <w:r w:rsidRPr="006853A9">
        <w:rPr>
          <w:sz w:val="24"/>
          <w:szCs w:val="24"/>
          <w:lang w:bidi="te-IN"/>
        </w:rPr>
        <w:t>in governmental agencies and organization</w:t>
      </w:r>
      <w:r w:rsidR="005D7A96" w:rsidRPr="006853A9">
        <w:rPr>
          <w:sz w:val="24"/>
          <w:szCs w:val="24"/>
          <w:lang w:bidi="te-IN"/>
        </w:rPr>
        <w:t>s at the union and state levels?</w:t>
      </w:r>
    </w:p>
    <w:p w:rsidR="006853A9" w:rsidRDefault="005336A8" w:rsidP="006853A9">
      <w:pPr>
        <w:pStyle w:val="SingleTxtG"/>
        <w:numPr>
          <w:ilvl w:val="0"/>
          <w:numId w:val="34"/>
        </w:numPr>
        <w:rPr>
          <w:sz w:val="24"/>
          <w:szCs w:val="24"/>
        </w:rPr>
      </w:pPr>
      <w:r w:rsidRPr="006853A9">
        <w:rPr>
          <w:sz w:val="24"/>
          <w:szCs w:val="24"/>
        </w:rPr>
        <w:t xml:space="preserve">What is the budget allocation and </w:t>
      </w:r>
      <w:r w:rsidR="00945377">
        <w:rPr>
          <w:sz w:val="24"/>
          <w:szCs w:val="24"/>
        </w:rPr>
        <w:t>percentage of</w:t>
      </w:r>
      <w:r w:rsidR="005C79A3" w:rsidRPr="006853A9">
        <w:rPr>
          <w:sz w:val="24"/>
          <w:szCs w:val="24"/>
        </w:rPr>
        <w:t xml:space="preserve"> budget per ministry</w:t>
      </w:r>
      <w:r w:rsidR="00A66CAE">
        <w:rPr>
          <w:sz w:val="24"/>
          <w:szCs w:val="24"/>
        </w:rPr>
        <w:t xml:space="preserve"> both at the Centre and State</w:t>
      </w:r>
      <w:r w:rsidR="005C79A3" w:rsidRPr="006853A9">
        <w:rPr>
          <w:sz w:val="24"/>
          <w:szCs w:val="24"/>
        </w:rPr>
        <w:t>, dedicated to awareness raising</w:t>
      </w:r>
      <w:r w:rsidRPr="006853A9">
        <w:rPr>
          <w:sz w:val="24"/>
          <w:szCs w:val="24"/>
        </w:rPr>
        <w:t xml:space="preserve"> on disability matters</w:t>
      </w:r>
      <w:r w:rsidR="005C79A3" w:rsidRPr="006853A9">
        <w:rPr>
          <w:sz w:val="24"/>
          <w:szCs w:val="24"/>
        </w:rPr>
        <w:t xml:space="preserve">? </w:t>
      </w:r>
    </w:p>
    <w:p w:rsidR="00945377" w:rsidRDefault="00945377" w:rsidP="00945377">
      <w:pPr>
        <w:pStyle w:val="SingleTxtG"/>
        <w:ind w:left="0"/>
        <w:rPr>
          <w:b/>
          <w:sz w:val="24"/>
          <w:szCs w:val="24"/>
        </w:rPr>
      </w:pPr>
    </w:p>
    <w:p w:rsidR="00EC7E9B" w:rsidRPr="00EC7E9B" w:rsidRDefault="002158C4" w:rsidP="00EC7E9B">
      <w:pPr>
        <w:pStyle w:val="Heading2"/>
      </w:pPr>
      <w:r w:rsidRPr="005234AB">
        <w:t>Article 9</w:t>
      </w:r>
      <w:r w:rsidR="00945377">
        <w:t>:  Accessibility</w:t>
      </w:r>
    </w:p>
    <w:p w:rsidR="006853A9" w:rsidRPr="006853A9" w:rsidRDefault="005336A8" w:rsidP="006853A9">
      <w:pPr>
        <w:pStyle w:val="SingleTxtG"/>
        <w:numPr>
          <w:ilvl w:val="0"/>
          <w:numId w:val="34"/>
        </w:numPr>
        <w:rPr>
          <w:sz w:val="24"/>
          <w:szCs w:val="24"/>
        </w:rPr>
      </w:pPr>
      <w:r w:rsidRPr="006853A9">
        <w:rPr>
          <w:sz w:val="24"/>
          <w:szCs w:val="24"/>
        </w:rPr>
        <w:t xml:space="preserve"> Have </w:t>
      </w:r>
      <w:r w:rsidRPr="006853A9">
        <w:rPr>
          <w:color w:val="000000"/>
          <w:sz w:val="24"/>
          <w:szCs w:val="24"/>
        </w:rPr>
        <w:t>various procedures</w:t>
      </w:r>
      <w:r w:rsidR="003F34D9" w:rsidRPr="006853A9">
        <w:rPr>
          <w:color w:val="000000"/>
          <w:sz w:val="24"/>
          <w:szCs w:val="24"/>
        </w:rPr>
        <w:t xml:space="preserve"> and authorities </w:t>
      </w:r>
      <w:r w:rsidRPr="006853A9">
        <w:rPr>
          <w:color w:val="000000"/>
          <w:sz w:val="24"/>
          <w:szCs w:val="24"/>
        </w:rPr>
        <w:t xml:space="preserve">for granting permissions, giving completion certificates </w:t>
      </w:r>
      <w:r w:rsidR="0069454E">
        <w:rPr>
          <w:color w:val="000000"/>
          <w:sz w:val="24"/>
          <w:szCs w:val="24"/>
        </w:rPr>
        <w:t>for buildings</w:t>
      </w:r>
      <w:r w:rsidR="00945377">
        <w:rPr>
          <w:color w:val="000000"/>
          <w:sz w:val="24"/>
          <w:szCs w:val="24"/>
        </w:rPr>
        <w:t>,</w:t>
      </w:r>
      <w:r w:rsidR="0069454E">
        <w:rPr>
          <w:color w:val="000000"/>
          <w:sz w:val="24"/>
          <w:szCs w:val="24"/>
        </w:rPr>
        <w:t xml:space="preserve"> </w:t>
      </w:r>
      <w:r w:rsidRPr="006853A9">
        <w:rPr>
          <w:color w:val="000000"/>
          <w:sz w:val="24"/>
          <w:szCs w:val="24"/>
        </w:rPr>
        <w:t>as prescribed in the RP</w:t>
      </w:r>
      <w:r w:rsidR="00945377">
        <w:rPr>
          <w:color w:val="000000"/>
          <w:sz w:val="24"/>
          <w:szCs w:val="24"/>
        </w:rPr>
        <w:t>W</w:t>
      </w:r>
      <w:r w:rsidRPr="006853A9">
        <w:rPr>
          <w:color w:val="000000"/>
          <w:sz w:val="24"/>
          <w:szCs w:val="24"/>
        </w:rPr>
        <w:t>D Act been</w:t>
      </w:r>
      <w:r w:rsidR="003F34D9" w:rsidRPr="006853A9">
        <w:rPr>
          <w:color w:val="000000"/>
          <w:sz w:val="24"/>
          <w:szCs w:val="24"/>
        </w:rPr>
        <w:t xml:space="preserve"> framed</w:t>
      </w:r>
      <w:r w:rsidRPr="006853A9">
        <w:rPr>
          <w:color w:val="000000"/>
          <w:sz w:val="24"/>
          <w:szCs w:val="24"/>
        </w:rPr>
        <w:t>?</w:t>
      </w:r>
      <w:r w:rsidR="003B509E" w:rsidRPr="003B509E">
        <w:rPr>
          <w:color w:val="000000"/>
          <w:sz w:val="24"/>
          <w:szCs w:val="24"/>
        </w:rPr>
        <w:t xml:space="preserve"> </w:t>
      </w:r>
      <w:r w:rsidR="003B509E">
        <w:rPr>
          <w:color w:val="000000"/>
          <w:sz w:val="24"/>
          <w:szCs w:val="24"/>
        </w:rPr>
        <w:t>Have the local bylaws been amended to include the same?</w:t>
      </w:r>
    </w:p>
    <w:p w:rsidR="006853A9" w:rsidRPr="006853A9" w:rsidRDefault="00945377" w:rsidP="006853A9">
      <w:pPr>
        <w:pStyle w:val="SingleTxtG"/>
        <w:numPr>
          <w:ilvl w:val="0"/>
          <w:numId w:val="34"/>
        </w:numPr>
        <w:rPr>
          <w:sz w:val="24"/>
          <w:szCs w:val="24"/>
        </w:rPr>
      </w:pPr>
      <w:r>
        <w:rPr>
          <w:sz w:val="24"/>
          <w:szCs w:val="24"/>
        </w:rPr>
        <w:t>Have all states provided a</w:t>
      </w:r>
      <w:r w:rsidR="00320993">
        <w:rPr>
          <w:sz w:val="24"/>
          <w:szCs w:val="24"/>
        </w:rPr>
        <w:t xml:space="preserve"> plan</w:t>
      </w:r>
      <w:r w:rsidR="0029424B">
        <w:rPr>
          <w:sz w:val="24"/>
          <w:szCs w:val="24"/>
        </w:rPr>
        <w:t>, with target dates,</w:t>
      </w:r>
      <w:r w:rsidR="003B509E">
        <w:rPr>
          <w:sz w:val="24"/>
          <w:szCs w:val="24"/>
        </w:rPr>
        <w:t xml:space="preserve"> to provide accessibility </w:t>
      </w:r>
      <w:r w:rsidR="00320993">
        <w:rPr>
          <w:sz w:val="24"/>
          <w:szCs w:val="24"/>
        </w:rPr>
        <w:t xml:space="preserve">to </w:t>
      </w:r>
      <w:r w:rsidR="003B509E">
        <w:rPr>
          <w:sz w:val="24"/>
          <w:szCs w:val="24"/>
        </w:rPr>
        <w:t xml:space="preserve">public </w:t>
      </w:r>
      <w:r w:rsidR="00320993">
        <w:rPr>
          <w:sz w:val="24"/>
          <w:szCs w:val="24"/>
        </w:rPr>
        <w:t xml:space="preserve">buildings, transport services, railway stations, airports, documentation, websites </w:t>
      </w:r>
      <w:r w:rsidR="0018721A" w:rsidRPr="006853A9">
        <w:rPr>
          <w:sz w:val="24"/>
          <w:szCs w:val="24"/>
        </w:rPr>
        <w:t>in line with RP</w:t>
      </w:r>
      <w:r w:rsidR="0029424B">
        <w:rPr>
          <w:sz w:val="24"/>
          <w:szCs w:val="24"/>
        </w:rPr>
        <w:t xml:space="preserve">WD Act  </w:t>
      </w:r>
      <w:r w:rsidR="00320993">
        <w:rPr>
          <w:sz w:val="24"/>
          <w:szCs w:val="24"/>
        </w:rPr>
        <w:t xml:space="preserve">and whether these have </w:t>
      </w:r>
      <w:r w:rsidR="0003284E" w:rsidRPr="006853A9">
        <w:rPr>
          <w:sz w:val="24"/>
          <w:szCs w:val="24"/>
        </w:rPr>
        <w:t>been</w:t>
      </w:r>
      <w:r w:rsidR="002067BF" w:rsidRPr="006853A9">
        <w:rPr>
          <w:sz w:val="24"/>
          <w:szCs w:val="24"/>
        </w:rPr>
        <w:t xml:space="preserve"> submitted to the Supreme Court in  compliance</w:t>
      </w:r>
      <w:r w:rsidR="0003284E" w:rsidRPr="006853A9">
        <w:rPr>
          <w:sz w:val="24"/>
          <w:szCs w:val="24"/>
        </w:rPr>
        <w:t xml:space="preserve"> with </w:t>
      </w:r>
      <w:r w:rsidR="0003284E" w:rsidRPr="006853A9">
        <w:rPr>
          <w:color w:val="000000"/>
          <w:sz w:val="24"/>
          <w:szCs w:val="24"/>
        </w:rPr>
        <w:t xml:space="preserve"> directions issued in judgment dated 15.12.2017 in Rajive Raturi vs UOI</w:t>
      </w:r>
      <w:r w:rsidR="0018721A" w:rsidRPr="006853A9">
        <w:rPr>
          <w:color w:val="000000"/>
          <w:sz w:val="24"/>
          <w:szCs w:val="24"/>
        </w:rPr>
        <w:t>?</w:t>
      </w:r>
      <w:r w:rsidR="0003284E" w:rsidRPr="006853A9">
        <w:rPr>
          <w:color w:val="000000"/>
          <w:sz w:val="24"/>
          <w:szCs w:val="24"/>
        </w:rPr>
        <w:t xml:space="preserve"> </w:t>
      </w:r>
    </w:p>
    <w:p w:rsidR="006853A9" w:rsidRDefault="00FD7DCF" w:rsidP="006853A9">
      <w:pPr>
        <w:pStyle w:val="SingleTxtG"/>
        <w:numPr>
          <w:ilvl w:val="0"/>
          <w:numId w:val="34"/>
        </w:numPr>
        <w:rPr>
          <w:sz w:val="24"/>
          <w:szCs w:val="24"/>
        </w:rPr>
      </w:pPr>
      <w:r w:rsidRPr="006853A9">
        <w:rPr>
          <w:sz w:val="24"/>
          <w:szCs w:val="24"/>
        </w:rPr>
        <w:t xml:space="preserve"> What efforts have been made to make </w:t>
      </w:r>
      <w:r w:rsidR="00241601">
        <w:rPr>
          <w:sz w:val="24"/>
          <w:szCs w:val="24"/>
        </w:rPr>
        <w:t>public buildings, ICT, Public Facilities and S</w:t>
      </w:r>
      <w:r w:rsidR="003B509E">
        <w:rPr>
          <w:sz w:val="24"/>
          <w:szCs w:val="24"/>
        </w:rPr>
        <w:t xml:space="preserve">ervices </w:t>
      </w:r>
      <w:r w:rsidR="006853A9">
        <w:rPr>
          <w:sz w:val="24"/>
          <w:szCs w:val="24"/>
        </w:rPr>
        <w:t>in rural India accessible?</w:t>
      </w:r>
    </w:p>
    <w:p w:rsidR="006853A9" w:rsidRDefault="00FD7DCF" w:rsidP="006853A9">
      <w:pPr>
        <w:pStyle w:val="SingleTxtG"/>
        <w:numPr>
          <w:ilvl w:val="0"/>
          <w:numId w:val="34"/>
        </w:numPr>
        <w:rPr>
          <w:sz w:val="24"/>
          <w:szCs w:val="24"/>
        </w:rPr>
      </w:pPr>
      <w:r w:rsidRPr="006853A9">
        <w:rPr>
          <w:sz w:val="24"/>
          <w:szCs w:val="24"/>
        </w:rPr>
        <w:t>What steps have been undertaken to ensure inclusion of persons with disabilities in its major campaigns of Digital India, Swachch Bharat and Smart Citie</w:t>
      </w:r>
      <w:r w:rsidR="00C4615F">
        <w:rPr>
          <w:sz w:val="24"/>
          <w:szCs w:val="24"/>
        </w:rPr>
        <w:t>s</w:t>
      </w:r>
      <w:r w:rsidR="005C79A3" w:rsidRPr="006853A9">
        <w:rPr>
          <w:sz w:val="24"/>
          <w:szCs w:val="24"/>
        </w:rPr>
        <w:t xml:space="preserve">? </w:t>
      </w:r>
    </w:p>
    <w:p w:rsidR="006853A9" w:rsidRDefault="00FD7DCF" w:rsidP="006853A9">
      <w:pPr>
        <w:pStyle w:val="SingleTxtG"/>
        <w:numPr>
          <w:ilvl w:val="0"/>
          <w:numId w:val="34"/>
        </w:numPr>
        <w:rPr>
          <w:sz w:val="24"/>
          <w:szCs w:val="24"/>
        </w:rPr>
      </w:pPr>
      <w:r w:rsidRPr="006853A9">
        <w:rPr>
          <w:sz w:val="24"/>
          <w:szCs w:val="24"/>
        </w:rPr>
        <w:t>What steps have been taken to ensure acc</w:t>
      </w:r>
      <w:r w:rsidR="004F53B3" w:rsidRPr="006853A9">
        <w:rPr>
          <w:sz w:val="24"/>
          <w:szCs w:val="24"/>
        </w:rPr>
        <w:t xml:space="preserve">essibility provisions in all Government </w:t>
      </w:r>
      <w:r w:rsidRPr="006853A9">
        <w:rPr>
          <w:sz w:val="24"/>
          <w:szCs w:val="24"/>
        </w:rPr>
        <w:t xml:space="preserve"> procurement?</w:t>
      </w:r>
    </w:p>
    <w:p w:rsidR="006853A9" w:rsidRPr="003B509E" w:rsidRDefault="003B509E" w:rsidP="003B509E">
      <w:pPr>
        <w:pStyle w:val="SingleTxtG"/>
        <w:numPr>
          <w:ilvl w:val="0"/>
          <w:numId w:val="44"/>
        </w:numPr>
        <w:rPr>
          <w:sz w:val="24"/>
          <w:szCs w:val="24"/>
        </w:rPr>
      </w:pPr>
      <w:r>
        <w:rPr>
          <w:sz w:val="24"/>
          <w:szCs w:val="24"/>
        </w:rPr>
        <w:t>What measures have been introduced to ensure universal design of all currency notes and coins to make it accessible to blind</w:t>
      </w:r>
      <w:r w:rsidR="003F4943">
        <w:rPr>
          <w:sz w:val="24"/>
          <w:szCs w:val="24"/>
        </w:rPr>
        <w:t xml:space="preserve"> and deaf blind </w:t>
      </w:r>
      <w:r>
        <w:rPr>
          <w:sz w:val="24"/>
          <w:szCs w:val="24"/>
        </w:rPr>
        <w:t>persons?</w:t>
      </w:r>
    </w:p>
    <w:p w:rsidR="005A16F2" w:rsidRDefault="005A16F2" w:rsidP="006853A9">
      <w:pPr>
        <w:pStyle w:val="SingleTxtG"/>
        <w:numPr>
          <w:ilvl w:val="0"/>
          <w:numId w:val="34"/>
        </w:numPr>
        <w:rPr>
          <w:sz w:val="24"/>
          <w:szCs w:val="24"/>
        </w:rPr>
      </w:pPr>
      <w:r>
        <w:rPr>
          <w:sz w:val="24"/>
          <w:szCs w:val="24"/>
        </w:rPr>
        <w:t>Have all accessibility standards been brought at par with international standards and are they being complied with?</w:t>
      </w:r>
      <w:r w:rsidR="003B509E">
        <w:rPr>
          <w:sz w:val="24"/>
          <w:szCs w:val="24"/>
        </w:rPr>
        <w:t xml:space="preserve"> How is their compliance monitored?</w:t>
      </w:r>
    </w:p>
    <w:p w:rsidR="000042D3" w:rsidRPr="006853A9" w:rsidRDefault="0029424B" w:rsidP="006853A9">
      <w:pPr>
        <w:pStyle w:val="SingleTxtG"/>
        <w:numPr>
          <w:ilvl w:val="0"/>
          <w:numId w:val="34"/>
        </w:numPr>
        <w:rPr>
          <w:sz w:val="24"/>
          <w:szCs w:val="24"/>
        </w:rPr>
      </w:pPr>
      <w:r>
        <w:rPr>
          <w:sz w:val="24"/>
          <w:szCs w:val="24"/>
        </w:rPr>
        <w:t>As per the Country Report</w:t>
      </w:r>
      <w:r w:rsidR="000042D3" w:rsidRPr="006853A9">
        <w:rPr>
          <w:sz w:val="24"/>
          <w:szCs w:val="24"/>
        </w:rPr>
        <w:t xml:space="preserve"> </w:t>
      </w:r>
      <w:r w:rsidR="00A65C84" w:rsidRPr="006853A9">
        <w:rPr>
          <w:sz w:val="24"/>
          <w:szCs w:val="24"/>
        </w:rPr>
        <w:t>‘</w:t>
      </w:r>
      <w:r w:rsidR="000042D3" w:rsidRPr="006853A9">
        <w:rPr>
          <w:sz w:val="24"/>
          <w:szCs w:val="24"/>
        </w:rPr>
        <w:t>In February 2009, it was announced that all government websites shall be made WCAG 2.0 compliant</w:t>
      </w:r>
      <w:r w:rsidR="00A65C84" w:rsidRPr="006853A9">
        <w:rPr>
          <w:sz w:val="24"/>
          <w:szCs w:val="24"/>
        </w:rPr>
        <w:t>’</w:t>
      </w:r>
      <w:r w:rsidR="000042D3" w:rsidRPr="006853A9">
        <w:rPr>
          <w:sz w:val="24"/>
          <w:szCs w:val="24"/>
        </w:rPr>
        <w:t xml:space="preserve">.  </w:t>
      </w:r>
      <w:r w:rsidR="004F53B3" w:rsidRPr="006853A9">
        <w:rPr>
          <w:sz w:val="24"/>
          <w:szCs w:val="24"/>
        </w:rPr>
        <w:t>P</w:t>
      </w:r>
      <w:r w:rsidR="000042D3" w:rsidRPr="006853A9">
        <w:rPr>
          <w:sz w:val="24"/>
          <w:szCs w:val="24"/>
        </w:rPr>
        <w:t>lease inform of total number of websites made compliant to these guidelines and number of websites yet to transit to this guideline as on 1</w:t>
      </w:r>
      <w:r w:rsidR="000042D3" w:rsidRPr="006853A9">
        <w:rPr>
          <w:sz w:val="24"/>
          <w:szCs w:val="24"/>
          <w:vertAlign w:val="superscript"/>
        </w:rPr>
        <w:t>st</w:t>
      </w:r>
      <w:r w:rsidR="004F53B3" w:rsidRPr="006853A9">
        <w:rPr>
          <w:sz w:val="24"/>
          <w:szCs w:val="24"/>
        </w:rPr>
        <w:t xml:space="preserve"> January, 2019</w:t>
      </w:r>
      <w:r w:rsidR="000042D3" w:rsidRPr="006853A9">
        <w:rPr>
          <w:sz w:val="24"/>
          <w:szCs w:val="24"/>
        </w:rPr>
        <w:t>?</w:t>
      </w:r>
    </w:p>
    <w:p w:rsidR="006853A9" w:rsidRDefault="006853A9" w:rsidP="006853A9">
      <w:pPr>
        <w:tabs>
          <w:tab w:val="left" w:pos="495"/>
          <w:tab w:val="left" w:pos="1380"/>
          <w:tab w:val="left" w:pos="1890"/>
        </w:tabs>
        <w:jc w:val="both"/>
        <w:rPr>
          <w:rFonts w:ascii="Times New Roman" w:hAnsi="Times New Roman" w:cs="Times New Roman"/>
          <w:sz w:val="24"/>
          <w:szCs w:val="24"/>
        </w:rPr>
      </w:pPr>
    </w:p>
    <w:p w:rsidR="00EC7E9B" w:rsidRPr="00EC7E9B" w:rsidRDefault="00582701" w:rsidP="00EC7E9B">
      <w:pPr>
        <w:pStyle w:val="Heading2"/>
      </w:pPr>
      <w:r w:rsidRPr="006853A9">
        <w:t xml:space="preserve"> </w:t>
      </w:r>
      <w:r w:rsidR="0029424B">
        <w:t>Article</w:t>
      </w:r>
      <w:r w:rsidR="00641594" w:rsidRPr="006853A9">
        <w:t xml:space="preserve"> 10</w:t>
      </w:r>
      <w:r w:rsidR="0029424B">
        <w:t>: Right to Life</w:t>
      </w:r>
    </w:p>
    <w:p w:rsidR="002158C4" w:rsidRDefault="00444D1D" w:rsidP="002158C4">
      <w:pPr>
        <w:pStyle w:val="SingleTxtG"/>
        <w:numPr>
          <w:ilvl w:val="0"/>
          <w:numId w:val="37"/>
        </w:numPr>
        <w:rPr>
          <w:sz w:val="24"/>
          <w:szCs w:val="24"/>
        </w:rPr>
      </w:pPr>
      <w:r w:rsidRPr="006853A9">
        <w:rPr>
          <w:sz w:val="24"/>
          <w:szCs w:val="24"/>
        </w:rPr>
        <w:t xml:space="preserve">What steps have been </w:t>
      </w:r>
      <w:r w:rsidR="00A65C84" w:rsidRPr="006853A9">
        <w:rPr>
          <w:sz w:val="24"/>
          <w:szCs w:val="24"/>
        </w:rPr>
        <w:t xml:space="preserve">made </w:t>
      </w:r>
      <w:r w:rsidR="0069454E">
        <w:rPr>
          <w:sz w:val="24"/>
          <w:szCs w:val="24"/>
        </w:rPr>
        <w:t>t</w:t>
      </w:r>
      <w:r w:rsidR="0029424B">
        <w:rPr>
          <w:sz w:val="24"/>
          <w:szCs w:val="24"/>
        </w:rPr>
        <w:t>o initiate discourse</w:t>
      </w:r>
      <w:r w:rsidR="00A65C84" w:rsidRPr="006853A9">
        <w:rPr>
          <w:sz w:val="24"/>
          <w:szCs w:val="24"/>
        </w:rPr>
        <w:t xml:space="preserve"> in the </w:t>
      </w:r>
      <w:r w:rsidRPr="006853A9">
        <w:rPr>
          <w:sz w:val="24"/>
          <w:szCs w:val="24"/>
        </w:rPr>
        <w:t xml:space="preserve">social and legal </w:t>
      </w:r>
      <w:r w:rsidR="00A65C84" w:rsidRPr="006853A9">
        <w:rPr>
          <w:sz w:val="24"/>
          <w:szCs w:val="24"/>
        </w:rPr>
        <w:t xml:space="preserve">domains </w:t>
      </w:r>
      <w:r w:rsidRPr="006853A9">
        <w:rPr>
          <w:sz w:val="24"/>
          <w:szCs w:val="24"/>
        </w:rPr>
        <w:t>around the intrinsic value of a life with disability and to challenge the soc</w:t>
      </w:r>
      <w:r w:rsidR="00A65C84" w:rsidRPr="006853A9">
        <w:rPr>
          <w:sz w:val="24"/>
          <w:szCs w:val="24"/>
        </w:rPr>
        <w:t>ial prejudices which deny it</w:t>
      </w:r>
      <w:r w:rsidR="002158C4">
        <w:rPr>
          <w:sz w:val="24"/>
          <w:szCs w:val="24"/>
        </w:rPr>
        <w:t xml:space="preserve"> . </w:t>
      </w:r>
    </w:p>
    <w:p w:rsidR="002158C4" w:rsidRDefault="002158C4" w:rsidP="002158C4">
      <w:pPr>
        <w:pStyle w:val="SingleTxtG"/>
        <w:numPr>
          <w:ilvl w:val="0"/>
          <w:numId w:val="37"/>
        </w:numPr>
        <w:rPr>
          <w:sz w:val="24"/>
          <w:szCs w:val="24"/>
        </w:rPr>
      </w:pPr>
      <w:r>
        <w:rPr>
          <w:sz w:val="24"/>
          <w:szCs w:val="24"/>
        </w:rPr>
        <w:t>Have the discriminatory provisions under the M</w:t>
      </w:r>
      <w:r w:rsidR="005718F5">
        <w:rPr>
          <w:sz w:val="24"/>
          <w:szCs w:val="24"/>
        </w:rPr>
        <w:t>edical</w:t>
      </w:r>
      <w:r w:rsidR="0029424B">
        <w:rPr>
          <w:sz w:val="24"/>
          <w:szCs w:val="24"/>
        </w:rPr>
        <w:t xml:space="preserve"> Termination of Pregnancy (MTP)</w:t>
      </w:r>
      <w:r>
        <w:rPr>
          <w:sz w:val="24"/>
          <w:szCs w:val="24"/>
        </w:rPr>
        <w:t xml:space="preserve"> Act and P</w:t>
      </w:r>
      <w:r w:rsidR="005718F5">
        <w:rPr>
          <w:sz w:val="24"/>
          <w:szCs w:val="24"/>
        </w:rPr>
        <w:t xml:space="preserve">re - Conception and Pre - Natal Diagnostic Techniques Act </w:t>
      </w:r>
      <w:r w:rsidR="0029424B">
        <w:rPr>
          <w:sz w:val="24"/>
          <w:szCs w:val="24"/>
        </w:rPr>
        <w:t>(</w:t>
      </w:r>
      <w:r w:rsidR="00851127">
        <w:rPr>
          <w:sz w:val="24"/>
          <w:szCs w:val="24"/>
        </w:rPr>
        <w:t>PCPnDT)</w:t>
      </w:r>
      <w:r w:rsidR="001C4AFD">
        <w:rPr>
          <w:sz w:val="24"/>
          <w:szCs w:val="24"/>
        </w:rPr>
        <w:t xml:space="preserve"> </w:t>
      </w:r>
      <w:r>
        <w:rPr>
          <w:sz w:val="24"/>
          <w:szCs w:val="24"/>
        </w:rPr>
        <w:t>been amended?</w:t>
      </w:r>
    </w:p>
    <w:p w:rsidR="002158C4" w:rsidRDefault="002158C4" w:rsidP="005234AB">
      <w:pPr>
        <w:pStyle w:val="SingleTxtG"/>
        <w:ind w:left="0"/>
        <w:rPr>
          <w:sz w:val="24"/>
          <w:szCs w:val="24"/>
        </w:rPr>
      </w:pPr>
    </w:p>
    <w:p w:rsidR="00EC7E9B" w:rsidRPr="00EC7E9B" w:rsidRDefault="002158C4" w:rsidP="00EC7E9B">
      <w:pPr>
        <w:pStyle w:val="Heading2"/>
      </w:pPr>
      <w:r w:rsidRPr="0029424B">
        <w:t>Article 11</w:t>
      </w:r>
      <w:r w:rsidR="0029424B" w:rsidRPr="0029424B">
        <w:t>:</w:t>
      </w:r>
      <w:r>
        <w:t xml:space="preserve"> </w:t>
      </w:r>
      <w:r w:rsidR="0029424B">
        <w:t>Situations of Risk and</w:t>
      </w:r>
      <w:r>
        <w:t xml:space="preserve"> </w:t>
      </w:r>
      <w:r w:rsidR="005718F5">
        <w:t>H</w:t>
      </w:r>
      <w:r>
        <w:t>umanitarian Emergencies</w:t>
      </w:r>
    </w:p>
    <w:p w:rsidR="006853A9" w:rsidRDefault="00CB4169" w:rsidP="006853A9">
      <w:pPr>
        <w:pStyle w:val="SingleTxtG"/>
        <w:numPr>
          <w:ilvl w:val="0"/>
          <w:numId w:val="34"/>
        </w:numPr>
        <w:rPr>
          <w:sz w:val="24"/>
          <w:szCs w:val="24"/>
        </w:rPr>
      </w:pPr>
      <w:r w:rsidRPr="006853A9">
        <w:rPr>
          <w:sz w:val="24"/>
          <w:szCs w:val="24"/>
        </w:rPr>
        <w:t>What specific budget, schemes and policies have the National  and State Disaster Management Authority made  for persons with disabilities in situations of risk and humanitarian emergencies</w:t>
      </w:r>
      <w:r w:rsidR="005718F5">
        <w:rPr>
          <w:sz w:val="24"/>
          <w:szCs w:val="24"/>
        </w:rPr>
        <w:t xml:space="preserve"> focusing on preparedness, relief and rehabilita</w:t>
      </w:r>
      <w:r w:rsidR="0029424B">
        <w:rPr>
          <w:sz w:val="24"/>
          <w:szCs w:val="24"/>
        </w:rPr>
        <w:t>t</w:t>
      </w:r>
      <w:r w:rsidR="005718F5">
        <w:rPr>
          <w:sz w:val="24"/>
          <w:szCs w:val="24"/>
        </w:rPr>
        <w:t>ion</w:t>
      </w:r>
      <w:r w:rsidRPr="006853A9">
        <w:rPr>
          <w:sz w:val="24"/>
          <w:szCs w:val="24"/>
        </w:rPr>
        <w:t xml:space="preserve">? </w:t>
      </w:r>
    </w:p>
    <w:p w:rsidR="006853A9" w:rsidRDefault="00CB4169" w:rsidP="006853A9">
      <w:pPr>
        <w:pStyle w:val="SingleTxtG"/>
        <w:numPr>
          <w:ilvl w:val="0"/>
          <w:numId w:val="34"/>
        </w:numPr>
        <w:rPr>
          <w:sz w:val="24"/>
          <w:szCs w:val="24"/>
        </w:rPr>
      </w:pPr>
      <w:r w:rsidRPr="006853A9">
        <w:rPr>
          <w:sz w:val="24"/>
          <w:szCs w:val="24"/>
        </w:rPr>
        <w:t>Have all District Disaster Management Authorities mapped relevant data about numbers of persons with disabilities in each district of the country?</w:t>
      </w:r>
    </w:p>
    <w:p w:rsidR="00444D1D" w:rsidRPr="005234AB" w:rsidRDefault="00444D1D" w:rsidP="006853A9">
      <w:pPr>
        <w:pStyle w:val="SingleTxtG"/>
        <w:numPr>
          <w:ilvl w:val="0"/>
          <w:numId w:val="34"/>
        </w:numPr>
        <w:rPr>
          <w:sz w:val="24"/>
          <w:szCs w:val="24"/>
        </w:rPr>
      </w:pPr>
      <w:r w:rsidRPr="006853A9">
        <w:rPr>
          <w:sz w:val="24"/>
          <w:szCs w:val="24"/>
          <w:lang w:val="en-IN"/>
        </w:rPr>
        <w:t>Has the government maintain</w:t>
      </w:r>
      <w:r w:rsidR="0029424B">
        <w:rPr>
          <w:sz w:val="24"/>
          <w:szCs w:val="24"/>
          <w:lang w:val="en-IN"/>
        </w:rPr>
        <w:t>ed</w:t>
      </w:r>
      <w:r w:rsidRPr="006853A9">
        <w:rPr>
          <w:sz w:val="24"/>
          <w:szCs w:val="24"/>
          <w:lang w:val="en-IN"/>
        </w:rPr>
        <w:t xml:space="preserve"> disability specific data on government expenditure in disaster management. Provide specific instances in three recent </w:t>
      </w:r>
      <w:r w:rsidR="00757E3B" w:rsidRPr="006853A9">
        <w:rPr>
          <w:sz w:val="24"/>
          <w:szCs w:val="24"/>
          <w:lang w:val="en-IN"/>
        </w:rPr>
        <w:t xml:space="preserve"> </w:t>
      </w:r>
      <w:r w:rsidR="001871BF">
        <w:rPr>
          <w:sz w:val="24"/>
          <w:szCs w:val="24"/>
          <w:lang w:val="en-IN"/>
        </w:rPr>
        <w:t>humanitarian emergencies</w:t>
      </w:r>
      <w:r w:rsidR="00757E3B" w:rsidRPr="006853A9">
        <w:rPr>
          <w:sz w:val="24"/>
          <w:szCs w:val="24"/>
          <w:lang w:val="en-IN"/>
        </w:rPr>
        <w:t xml:space="preserve">/ </w:t>
      </w:r>
      <w:r w:rsidRPr="006853A9">
        <w:rPr>
          <w:sz w:val="24"/>
          <w:szCs w:val="24"/>
          <w:lang w:val="en-IN"/>
        </w:rPr>
        <w:t>disasters in the</w:t>
      </w:r>
      <w:r w:rsidR="008E451C" w:rsidRPr="006853A9">
        <w:rPr>
          <w:sz w:val="24"/>
          <w:szCs w:val="24"/>
          <w:lang w:val="en-IN"/>
        </w:rPr>
        <w:t xml:space="preserve"> country</w:t>
      </w:r>
      <w:r w:rsidRPr="006853A9">
        <w:rPr>
          <w:sz w:val="24"/>
          <w:szCs w:val="24"/>
          <w:lang w:val="en-IN"/>
        </w:rPr>
        <w:t xml:space="preserve"> </w:t>
      </w:r>
    </w:p>
    <w:p w:rsidR="0029424B" w:rsidRDefault="0069454E" w:rsidP="00EC7E9B">
      <w:pPr>
        <w:pStyle w:val="SingleTxtG"/>
        <w:numPr>
          <w:ilvl w:val="0"/>
          <w:numId w:val="34"/>
        </w:numPr>
        <w:rPr>
          <w:sz w:val="24"/>
          <w:szCs w:val="24"/>
        </w:rPr>
      </w:pPr>
      <w:r>
        <w:rPr>
          <w:sz w:val="24"/>
          <w:szCs w:val="24"/>
        </w:rPr>
        <w:t xml:space="preserve">How are emergency helplines being made accessible, </w:t>
      </w:r>
      <w:r w:rsidR="0029424B">
        <w:rPr>
          <w:sz w:val="24"/>
          <w:szCs w:val="24"/>
        </w:rPr>
        <w:t>especially</w:t>
      </w:r>
      <w:r>
        <w:rPr>
          <w:sz w:val="24"/>
          <w:szCs w:val="24"/>
        </w:rPr>
        <w:t xml:space="preserve"> to people with hearing disabilities</w:t>
      </w:r>
      <w:r w:rsidR="00A74464">
        <w:rPr>
          <w:sz w:val="24"/>
          <w:szCs w:val="24"/>
        </w:rPr>
        <w:t xml:space="preserve"> and those with multiple disabilities</w:t>
      </w:r>
      <w:r>
        <w:rPr>
          <w:sz w:val="24"/>
          <w:szCs w:val="24"/>
        </w:rPr>
        <w:t xml:space="preserve">? </w:t>
      </w:r>
    </w:p>
    <w:p w:rsidR="00EC7E9B" w:rsidRPr="00EC7E9B" w:rsidRDefault="00EC7E9B" w:rsidP="00EC7E9B">
      <w:pPr>
        <w:pStyle w:val="SingleTxtG"/>
        <w:ind w:left="720"/>
        <w:rPr>
          <w:sz w:val="24"/>
          <w:szCs w:val="24"/>
        </w:rPr>
      </w:pPr>
    </w:p>
    <w:p w:rsidR="00EC7E9B" w:rsidRPr="00EC7E9B" w:rsidRDefault="00CB4169" w:rsidP="00EC7E9B">
      <w:pPr>
        <w:pStyle w:val="Heading2"/>
        <w:rPr>
          <w:rFonts w:ascii="Times New Roman" w:hAnsi="Times New Roman" w:cs="Times New Roman"/>
        </w:rPr>
      </w:pPr>
      <w:r w:rsidRPr="006853A9">
        <w:rPr>
          <w:rFonts w:ascii="Times New Roman" w:hAnsi="Times New Roman" w:cs="Times New Roman"/>
        </w:rPr>
        <w:t xml:space="preserve"> </w:t>
      </w:r>
      <w:r w:rsidR="0029424B">
        <w:rPr>
          <w:rFonts w:ascii="Times New Roman" w:hAnsi="Times New Roman" w:cs="Times New Roman"/>
        </w:rPr>
        <w:t>Article</w:t>
      </w:r>
      <w:r w:rsidR="00E74D36">
        <w:rPr>
          <w:rFonts w:ascii="Times New Roman" w:hAnsi="Times New Roman" w:cs="Times New Roman"/>
        </w:rPr>
        <w:t xml:space="preserve"> 12</w:t>
      </w:r>
      <w:r w:rsidR="0029424B">
        <w:rPr>
          <w:rFonts w:ascii="Times New Roman" w:hAnsi="Times New Roman" w:cs="Times New Roman"/>
        </w:rPr>
        <w:t>:</w:t>
      </w:r>
      <w:r w:rsidR="00E74D36">
        <w:rPr>
          <w:rFonts w:ascii="Times New Roman" w:hAnsi="Times New Roman" w:cs="Times New Roman"/>
        </w:rPr>
        <w:t xml:space="preserve"> </w:t>
      </w:r>
      <w:r w:rsidR="00614583" w:rsidRPr="006853A9">
        <w:rPr>
          <w:rFonts w:ascii="Times New Roman" w:hAnsi="Times New Roman" w:cs="Times New Roman"/>
        </w:rPr>
        <w:t xml:space="preserve">Equal recognition before the law </w:t>
      </w:r>
    </w:p>
    <w:p w:rsidR="00E74D36" w:rsidRPr="0029424B" w:rsidRDefault="008E451C" w:rsidP="005229E2">
      <w:pPr>
        <w:pStyle w:val="ListParagraph"/>
        <w:numPr>
          <w:ilvl w:val="0"/>
          <w:numId w:val="38"/>
        </w:numPr>
        <w:ind w:right="996"/>
        <w:jc w:val="both"/>
        <w:rPr>
          <w:rFonts w:ascii="Times New Roman" w:hAnsi="Times New Roman" w:cs="Times New Roman"/>
          <w:sz w:val="24"/>
          <w:szCs w:val="24"/>
          <w:lang w:val="en-IN"/>
        </w:rPr>
      </w:pPr>
      <w:r w:rsidRPr="0029424B">
        <w:rPr>
          <w:rFonts w:ascii="Times New Roman" w:hAnsi="Times New Roman" w:cs="Times New Roman"/>
          <w:sz w:val="24"/>
          <w:szCs w:val="24"/>
        </w:rPr>
        <w:t>What supp</w:t>
      </w:r>
      <w:r w:rsidR="0029424B" w:rsidRPr="0029424B">
        <w:rPr>
          <w:rFonts w:ascii="Times New Roman" w:hAnsi="Times New Roman" w:cs="Times New Roman"/>
          <w:sz w:val="24"/>
          <w:szCs w:val="24"/>
        </w:rPr>
        <w:t xml:space="preserve">ort arrangements </w:t>
      </w:r>
      <w:r w:rsidR="0029424B">
        <w:rPr>
          <w:rFonts w:ascii="Times New Roman" w:hAnsi="Times New Roman" w:cs="Times New Roman"/>
          <w:sz w:val="24"/>
          <w:szCs w:val="24"/>
        </w:rPr>
        <w:t xml:space="preserve">within institutions </w:t>
      </w:r>
      <w:r w:rsidR="0029424B" w:rsidRPr="0029424B">
        <w:rPr>
          <w:rFonts w:ascii="Times New Roman" w:hAnsi="Times New Roman" w:cs="Times New Roman"/>
          <w:sz w:val="24"/>
          <w:szCs w:val="24"/>
        </w:rPr>
        <w:t>have been made</w:t>
      </w:r>
      <w:r w:rsidRPr="0029424B">
        <w:rPr>
          <w:rFonts w:ascii="Times New Roman" w:hAnsi="Times New Roman" w:cs="Times New Roman"/>
          <w:sz w:val="24"/>
          <w:szCs w:val="24"/>
        </w:rPr>
        <w:t xml:space="preserve"> to enable persons with disabilities exercise their legal capacity</w:t>
      </w:r>
      <w:r w:rsidR="0069454E" w:rsidRPr="0029424B">
        <w:rPr>
          <w:rFonts w:ascii="Times New Roman" w:hAnsi="Times New Roman" w:cs="Times New Roman"/>
          <w:sz w:val="24"/>
          <w:szCs w:val="24"/>
        </w:rPr>
        <w:t>?</w:t>
      </w:r>
      <w:r w:rsidRPr="0029424B">
        <w:rPr>
          <w:rFonts w:ascii="Times New Roman" w:hAnsi="Times New Roman" w:cs="Times New Roman"/>
          <w:sz w:val="24"/>
          <w:szCs w:val="24"/>
        </w:rPr>
        <w:t xml:space="preserve"> </w:t>
      </w:r>
      <w:r w:rsidR="005718F5" w:rsidRPr="0029424B">
        <w:rPr>
          <w:rFonts w:ascii="Times New Roman" w:hAnsi="Times New Roman" w:cs="Times New Roman"/>
          <w:sz w:val="24"/>
          <w:szCs w:val="24"/>
        </w:rPr>
        <w:t xml:space="preserve">Have requisite authorities been constituted </w:t>
      </w:r>
      <w:r w:rsidR="0029424B">
        <w:rPr>
          <w:rFonts w:ascii="Times New Roman" w:hAnsi="Times New Roman" w:cs="Times New Roman"/>
          <w:sz w:val="24"/>
          <w:szCs w:val="24"/>
        </w:rPr>
        <w:t>and residents of such institutions</w:t>
      </w:r>
      <w:r w:rsidRPr="0029424B">
        <w:rPr>
          <w:rFonts w:ascii="Times New Roman" w:hAnsi="Times New Roman" w:cs="Times New Roman"/>
          <w:sz w:val="24"/>
          <w:szCs w:val="24"/>
        </w:rPr>
        <w:t xml:space="preserve"> been informed about these provisions?</w:t>
      </w:r>
      <w:r w:rsidR="00E74D36" w:rsidRPr="0029424B">
        <w:rPr>
          <w:rFonts w:ascii="Times New Roman" w:hAnsi="Times New Roman" w:cs="Times New Roman"/>
          <w:sz w:val="24"/>
          <w:szCs w:val="24"/>
          <w:lang w:val="en-IN"/>
        </w:rPr>
        <w:t xml:space="preserve"> </w:t>
      </w:r>
    </w:p>
    <w:p w:rsidR="00505696" w:rsidRPr="0029424B" w:rsidRDefault="00E74D36" w:rsidP="005229E2">
      <w:pPr>
        <w:pStyle w:val="ListParagraph"/>
        <w:numPr>
          <w:ilvl w:val="0"/>
          <w:numId w:val="38"/>
        </w:numPr>
        <w:ind w:right="855"/>
        <w:jc w:val="both"/>
        <w:rPr>
          <w:rFonts w:ascii="Times New Roman" w:hAnsi="Times New Roman" w:cs="Times New Roman"/>
          <w:sz w:val="24"/>
          <w:szCs w:val="24"/>
          <w:lang w:val="en-IN"/>
        </w:rPr>
      </w:pPr>
      <w:r w:rsidRPr="0029424B">
        <w:rPr>
          <w:rFonts w:ascii="Times New Roman" w:hAnsi="Times New Roman" w:cs="Times New Roman"/>
          <w:sz w:val="24"/>
          <w:szCs w:val="24"/>
          <w:lang w:val="en-IN"/>
        </w:rPr>
        <w:t>Wha</w:t>
      </w:r>
      <w:r w:rsidR="0029424B">
        <w:rPr>
          <w:rFonts w:ascii="Times New Roman" w:hAnsi="Times New Roman" w:cs="Times New Roman"/>
          <w:sz w:val="24"/>
          <w:szCs w:val="24"/>
          <w:lang w:val="en-IN"/>
        </w:rPr>
        <w:t>t measures have been introduced</w:t>
      </w:r>
      <w:r w:rsidR="005229E2">
        <w:rPr>
          <w:rFonts w:ascii="Times New Roman" w:hAnsi="Times New Roman" w:cs="Times New Roman"/>
          <w:sz w:val="24"/>
          <w:szCs w:val="24"/>
          <w:lang w:val="en-IN"/>
        </w:rPr>
        <w:t xml:space="preserve"> to ensure</w:t>
      </w:r>
      <w:r w:rsidRPr="0029424B">
        <w:rPr>
          <w:rFonts w:ascii="Times New Roman" w:hAnsi="Times New Roman" w:cs="Times New Roman"/>
          <w:sz w:val="24"/>
          <w:szCs w:val="24"/>
          <w:lang w:val="en-IN"/>
        </w:rPr>
        <w:t xml:space="preserve"> provision of support to  persons with disabilities to exercise legal capacity? </w:t>
      </w:r>
    </w:p>
    <w:p w:rsidR="006853A9" w:rsidRDefault="00F36F40" w:rsidP="005229E2">
      <w:pPr>
        <w:pStyle w:val="ListParagraph"/>
        <w:numPr>
          <w:ilvl w:val="0"/>
          <w:numId w:val="38"/>
        </w:numPr>
        <w:ind w:right="713"/>
        <w:jc w:val="both"/>
        <w:rPr>
          <w:rFonts w:ascii="Times New Roman" w:hAnsi="Times New Roman" w:cs="Times New Roman"/>
          <w:sz w:val="24"/>
          <w:szCs w:val="24"/>
          <w:lang w:val="en-IN"/>
        </w:rPr>
      </w:pPr>
      <w:r w:rsidRPr="0029424B">
        <w:rPr>
          <w:rFonts w:ascii="Times New Roman" w:hAnsi="Times New Roman" w:cs="Times New Roman"/>
          <w:sz w:val="24"/>
          <w:szCs w:val="24"/>
          <w:lang w:val="en-IN"/>
        </w:rPr>
        <w:t>As per UN</w:t>
      </w:r>
      <w:r w:rsidR="00F15C8B" w:rsidRPr="0029424B">
        <w:rPr>
          <w:rFonts w:ascii="Times New Roman" w:hAnsi="Times New Roman" w:cs="Times New Roman"/>
          <w:sz w:val="24"/>
          <w:szCs w:val="24"/>
          <w:lang w:val="en-IN"/>
        </w:rPr>
        <w:t>C</w:t>
      </w:r>
      <w:r w:rsidR="005229E2">
        <w:rPr>
          <w:rFonts w:ascii="Times New Roman" w:hAnsi="Times New Roman" w:cs="Times New Roman"/>
          <w:sz w:val="24"/>
          <w:szCs w:val="24"/>
          <w:lang w:val="en-IN"/>
        </w:rPr>
        <w:t>RPD,</w:t>
      </w:r>
      <w:r w:rsidRPr="0029424B">
        <w:rPr>
          <w:rFonts w:ascii="Times New Roman" w:hAnsi="Times New Roman" w:cs="Times New Roman"/>
          <w:sz w:val="24"/>
          <w:szCs w:val="24"/>
          <w:lang w:val="en-IN"/>
        </w:rPr>
        <w:t xml:space="preserve"> legal capacity includes the capacity to be a holder of rights and an actor under the law. What measures are in place to recognise the legal agency of the person to enable him to act under the law?</w:t>
      </w:r>
    </w:p>
    <w:p w:rsidR="00A74464" w:rsidRDefault="00A74464" w:rsidP="005229E2">
      <w:pPr>
        <w:pStyle w:val="SingleTxtG"/>
        <w:ind w:left="0"/>
        <w:rPr>
          <w:b/>
          <w:sz w:val="24"/>
          <w:szCs w:val="24"/>
        </w:rPr>
      </w:pPr>
    </w:p>
    <w:p w:rsidR="00EC7E9B" w:rsidRPr="00EC7E9B" w:rsidRDefault="002158C4" w:rsidP="00EC7E9B">
      <w:pPr>
        <w:pStyle w:val="Heading2"/>
      </w:pPr>
      <w:r w:rsidRPr="002158C4">
        <w:lastRenderedPageBreak/>
        <w:t>Article 13</w:t>
      </w:r>
      <w:r w:rsidR="005229E2">
        <w:t xml:space="preserve">: </w:t>
      </w:r>
      <w:r w:rsidRPr="002158C4">
        <w:t>Access to justice</w:t>
      </w:r>
      <w:r w:rsidR="0069454E">
        <w:t xml:space="preserve"> </w:t>
      </w:r>
    </w:p>
    <w:p w:rsidR="00F15C8B" w:rsidRDefault="00817AB8" w:rsidP="006853A9">
      <w:pPr>
        <w:pStyle w:val="SingleTxtG"/>
        <w:numPr>
          <w:ilvl w:val="0"/>
          <w:numId w:val="34"/>
        </w:numPr>
        <w:rPr>
          <w:sz w:val="24"/>
          <w:szCs w:val="24"/>
          <w:lang w:val="en-IN"/>
        </w:rPr>
      </w:pPr>
      <w:r>
        <w:rPr>
          <w:sz w:val="24"/>
          <w:szCs w:val="24"/>
          <w:lang w:val="en-IN"/>
        </w:rPr>
        <w:t>What steps have been taken to provide reasonable accommodation to people with disabilities to access the justice system?</w:t>
      </w:r>
    </w:p>
    <w:p w:rsidR="006853A9" w:rsidRPr="006853A9" w:rsidRDefault="00757E3B" w:rsidP="006853A9">
      <w:pPr>
        <w:pStyle w:val="SingleTxtG"/>
        <w:numPr>
          <w:ilvl w:val="0"/>
          <w:numId w:val="34"/>
        </w:numPr>
        <w:rPr>
          <w:sz w:val="24"/>
          <w:szCs w:val="24"/>
          <w:lang w:val="en-IN"/>
        </w:rPr>
      </w:pPr>
      <w:r w:rsidRPr="006853A9">
        <w:rPr>
          <w:sz w:val="24"/>
          <w:szCs w:val="24"/>
        </w:rPr>
        <w:t xml:space="preserve">What steps have been </w:t>
      </w:r>
      <w:r w:rsidR="00051D29" w:rsidRPr="006853A9">
        <w:rPr>
          <w:sz w:val="24"/>
          <w:szCs w:val="24"/>
        </w:rPr>
        <w:t xml:space="preserve">taken to file </w:t>
      </w:r>
      <w:r w:rsidR="00917B26">
        <w:rPr>
          <w:sz w:val="24"/>
          <w:szCs w:val="24"/>
        </w:rPr>
        <w:t xml:space="preserve"> First Information Reports (</w:t>
      </w:r>
      <w:r w:rsidR="00051D29" w:rsidRPr="006853A9">
        <w:rPr>
          <w:sz w:val="24"/>
          <w:szCs w:val="24"/>
        </w:rPr>
        <w:t>FIRs</w:t>
      </w:r>
      <w:r w:rsidR="00917B26">
        <w:rPr>
          <w:sz w:val="24"/>
          <w:szCs w:val="24"/>
        </w:rPr>
        <w:t>)</w:t>
      </w:r>
      <w:r w:rsidR="00051D29" w:rsidRPr="006853A9">
        <w:rPr>
          <w:sz w:val="24"/>
          <w:szCs w:val="24"/>
        </w:rPr>
        <w:t xml:space="preserve"> in alternate format in the Police Station?</w:t>
      </w:r>
    </w:p>
    <w:p w:rsidR="006853A9" w:rsidRDefault="00455DD9" w:rsidP="006853A9">
      <w:pPr>
        <w:pStyle w:val="SingleTxtG"/>
        <w:numPr>
          <w:ilvl w:val="0"/>
          <w:numId w:val="34"/>
        </w:numPr>
        <w:rPr>
          <w:sz w:val="24"/>
          <w:szCs w:val="24"/>
          <w:lang w:val="en-IN"/>
        </w:rPr>
      </w:pPr>
      <w:r w:rsidRPr="006853A9">
        <w:rPr>
          <w:sz w:val="24"/>
          <w:szCs w:val="24"/>
          <w:lang w:val="en-IN"/>
        </w:rPr>
        <w:t>What steps have been initiated to explicitly recognize the communication, physical access, legal representation and aid entitlemen</w:t>
      </w:r>
      <w:r w:rsidR="005229E2">
        <w:rPr>
          <w:sz w:val="24"/>
          <w:szCs w:val="24"/>
          <w:lang w:val="en-IN"/>
        </w:rPr>
        <w:t>ts of persons with disabilities in accessing the</w:t>
      </w:r>
      <w:r w:rsidRPr="006853A9">
        <w:rPr>
          <w:sz w:val="24"/>
          <w:szCs w:val="24"/>
          <w:lang w:val="en-IN"/>
        </w:rPr>
        <w:t xml:space="preserve"> justice system?</w:t>
      </w:r>
    </w:p>
    <w:p w:rsidR="006853A9" w:rsidRPr="006853A9" w:rsidRDefault="006853A9" w:rsidP="006853A9">
      <w:pPr>
        <w:pStyle w:val="SingleTxtG"/>
        <w:numPr>
          <w:ilvl w:val="0"/>
          <w:numId w:val="34"/>
        </w:numPr>
        <w:rPr>
          <w:sz w:val="24"/>
          <w:szCs w:val="24"/>
          <w:lang w:val="en-IN"/>
        </w:rPr>
      </w:pPr>
      <w:r>
        <w:rPr>
          <w:bCs/>
          <w:sz w:val="24"/>
          <w:szCs w:val="24"/>
          <w:lang w:val="en-IN"/>
        </w:rPr>
        <w:t xml:space="preserve">Do legal </w:t>
      </w:r>
      <w:r w:rsidR="005229E2">
        <w:rPr>
          <w:bCs/>
          <w:sz w:val="24"/>
          <w:szCs w:val="24"/>
          <w:lang w:val="en-IN"/>
        </w:rPr>
        <w:t>service authorities</w:t>
      </w:r>
      <w:r w:rsidR="00455DD9" w:rsidRPr="006853A9">
        <w:rPr>
          <w:bCs/>
          <w:sz w:val="24"/>
          <w:szCs w:val="24"/>
          <w:lang w:val="en-IN"/>
        </w:rPr>
        <w:t xml:space="preserve"> maintain segregated data on persons with disabi</w:t>
      </w:r>
      <w:r>
        <w:rPr>
          <w:bCs/>
          <w:sz w:val="24"/>
          <w:szCs w:val="24"/>
          <w:lang w:val="en-IN"/>
        </w:rPr>
        <w:t>lities? Please provide details.</w:t>
      </w:r>
    </w:p>
    <w:p w:rsidR="00D95B30" w:rsidRPr="00505696" w:rsidRDefault="00D95B30" w:rsidP="00505696">
      <w:pPr>
        <w:pStyle w:val="SingleTxtG"/>
        <w:numPr>
          <w:ilvl w:val="0"/>
          <w:numId w:val="34"/>
        </w:numPr>
        <w:rPr>
          <w:sz w:val="24"/>
          <w:szCs w:val="24"/>
          <w:lang w:val="en-IN"/>
        </w:rPr>
      </w:pPr>
      <w:r w:rsidRPr="006853A9">
        <w:rPr>
          <w:bCs/>
          <w:sz w:val="24"/>
          <w:szCs w:val="24"/>
          <w:lang w:val="en-IN"/>
        </w:rPr>
        <w:t>Are all police stations</w:t>
      </w:r>
      <w:r w:rsidR="001C4AFD">
        <w:rPr>
          <w:bCs/>
          <w:sz w:val="24"/>
          <w:szCs w:val="24"/>
          <w:lang w:val="en-IN"/>
        </w:rPr>
        <w:t>, judicial and quasi - judicial authorities</w:t>
      </w:r>
      <w:r w:rsidRPr="006853A9">
        <w:rPr>
          <w:bCs/>
          <w:sz w:val="24"/>
          <w:szCs w:val="24"/>
          <w:lang w:val="en-IN"/>
        </w:rPr>
        <w:t xml:space="preserve">  equipped with necessary equipments, support or arrangements  so that they are accessible to all persons with disabilities </w:t>
      </w:r>
    </w:p>
    <w:p w:rsidR="00505696" w:rsidRPr="00505696" w:rsidRDefault="00505696" w:rsidP="00505696">
      <w:pPr>
        <w:pStyle w:val="SingleTxtG"/>
        <w:ind w:left="720"/>
        <w:rPr>
          <w:sz w:val="24"/>
          <w:szCs w:val="24"/>
          <w:lang w:val="en-IN"/>
        </w:rPr>
      </w:pPr>
    </w:p>
    <w:p w:rsidR="00EC7E9B" w:rsidRPr="00EC7E9B" w:rsidRDefault="005229E2" w:rsidP="00EC7E9B">
      <w:pPr>
        <w:pStyle w:val="Heading2"/>
      </w:pPr>
      <w:r>
        <w:t>Article</w:t>
      </w:r>
      <w:r w:rsidR="00641594" w:rsidRPr="006853A9">
        <w:t xml:space="preserve"> 14:</w:t>
      </w:r>
      <w:r w:rsidR="00614583" w:rsidRPr="006853A9">
        <w:t xml:space="preserve"> Liberty and security o</w:t>
      </w:r>
      <w:r w:rsidR="00615BCE">
        <w:t>f the person</w:t>
      </w:r>
    </w:p>
    <w:p w:rsidR="00070329" w:rsidRPr="006853A9" w:rsidRDefault="005229E2" w:rsidP="006853A9">
      <w:pPr>
        <w:pStyle w:val="SingleTxtG"/>
        <w:numPr>
          <w:ilvl w:val="0"/>
          <w:numId w:val="34"/>
        </w:numPr>
        <w:rPr>
          <w:bCs/>
          <w:sz w:val="24"/>
          <w:szCs w:val="24"/>
          <w:lang w:val="en-IN"/>
        </w:rPr>
      </w:pPr>
      <w:r>
        <w:rPr>
          <w:bCs/>
          <w:sz w:val="24"/>
          <w:szCs w:val="24"/>
          <w:lang w:val="en-IN"/>
        </w:rPr>
        <w:t>Have appropriate programmes been developed and</w:t>
      </w:r>
      <w:r w:rsidR="00070329" w:rsidRPr="006853A9">
        <w:rPr>
          <w:bCs/>
          <w:sz w:val="24"/>
          <w:szCs w:val="24"/>
          <w:lang w:val="en-IN"/>
        </w:rPr>
        <w:t xml:space="preserve"> adequate resources </w:t>
      </w:r>
      <w:r w:rsidR="00BA6E0D" w:rsidRPr="006853A9">
        <w:rPr>
          <w:bCs/>
          <w:sz w:val="24"/>
          <w:szCs w:val="24"/>
          <w:lang w:val="en-IN"/>
        </w:rPr>
        <w:t>allocate</w:t>
      </w:r>
      <w:r w:rsidR="00070329" w:rsidRPr="006853A9">
        <w:rPr>
          <w:bCs/>
          <w:sz w:val="24"/>
          <w:szCs w:val="24"/>
          <w:lang w:val="en-IN"/>
        </w:rPr>
        <w:t>d</w:t>
      </w:r>
      <w:r w:rsidR="00BA6E0D" w:rsidRPr="006853A9">
        <w:rPr>
          <w:bCs/>
          <w:sz w:val="24"/>
          <w:szCs w:val="24"/>
          <w:lang w:val="en-IN"/>
        </w:rPr>
        <w:t xml:space="preserve"> for an effective implementation of community based care</w:t>
      </w:r>
      <w:r w:rsidR="00070329" w:rsidRPr="006853A9">
        <w:rPr>
          <w:bCs/>
          <w:sz w:val="24"/>
          <w:szCs w:val="24"/>
          <w:lang w:val="en-IN"/>
        </w:rPr>
        <w:t xml:space="preserve"> in lieu of existing institutional care?</w:t>
      </w:r>
    </w:p>
    <w:p w:rsidR="006853A9" w:rsidRDefault="00070329" w:rsidP="006853A9">
      <w:pPr>
        <w:pStyle w:val="SingleTxtG"/>
        <w:numPr>
          <w:ilvl w:val="0"/>
          <w:numId w:val="34"/>
        </w:numPr>
        <w:rPr>
          <w:bCs/>
          <w:sz w:val="24"/>
          <w:szCs w:val="24"/>
          <w:lang w:val="en-IN"/>
        </w:rPr>
      </w:pPr>
      <w:r w:rsidRPr="006853A9">
        <w:rPr>
          <w:bCs/>
          <w:sz w:val="24"/>
          <w:szCs w:val="24"/>
          <w:lang w:val="en-IN"/>
        </w:rPr>
        <w:t xml:space="preserve">Have </w:t>
      </w:r>
      <w:r w:rsidR="0069454E">
        <w:rPr>
          <w:bCs/>
          <w:sz w:val="24"/>
          <w:szCs w:val="24"/>
          <w:lang w:val="en-IN"/>
        </w:rPr>
        <w:t>a</w:t>
      </w:r>
      <w:r w:rsidR="005229E2">
        <w:rPr>
          <w:bCs/>
          <w:sz w:val="24"/>
          <w:szCs w:val="24"/>
          <w:lang w:val="en-IN"/>
        </w:rPr>
        <w:t>ll State</w:t>
      </w:r>
      <w:r w:rsidR="00BA6E0D" w:rsidRPr="006853A9">
        <w:rPr>
          <w:bCs/>
          <w:sz w:val="24"/>
          <w:szCs w:val="24"/>
          <w:lang w:val="en-IN"/>
        </w:rPr>
        <w:t xml:space="preserve"> and Central Mental Health Authorities </w:t>
      </w:r>
      <w:r w:rsidRPr="006853A9">
        <w:rPr>
          <w:bCs/>
          <w:sz w:val="24"/>
          <w:szCs w:val="24"/>
          <w:lang w:val="en-IN"/>
        </w:rPr>
        <w:t>complied</w:t>
      </w:r>
      <w:r w:rsidR="00BA6E0D" w:rsidRPr="006853A9">
        <w:rPr>
          <w:bCs/>
          <w:sz w:val="24"/>
          <w:szCs w:val="24"/>
          <w:lang w:val="en-IN"/>
        </w:rPr>
        <w:t xml:space="preserve"> with the  Supreme Court of India judgment </w:t>
      </w:r>
      <w:r w:rsidR="00A1164F">
        <w:rPr>
          <w:bCs/>
          <w:sz w:val="24"/>
          <w:szCs w:val="24"/>
          <w:lang w:val="en-IN"/>
        </w:rPr>
        <w:t>d</w:t>
      </w:r>
      <w:r w:rsidR="00BA6E0D" w:rsidRPr="006853A9">
        <w:rPr>
          <w:bCs/>
          <w:sz w:val="24"/>
          <w:szCs w:val="24"/>
          <w:lang w:val="en-IN"/>
        </w:rPr>
        <w:t>ated 8.12.2016  in Reena Banerjee vs NCT of Delhi to monitor, evaluate and  take remedial measures  for all   Government and private psychiatric institutions  including nursing homes etc for care and treatment of  persons living with psycho</w:t>
      </w:r>
      <w:r w:rsidRPr="006853A9">
        <w:rPr>
          <w:bCs/>
          <w:sz w:val="24"/>
          <w:szCs w:val="24"/>
          <w:lang w:val="en-IN"/>
        </w:rPr>
        <w:t>social disabilities ?</w:t>
      </w:r>
    </w:p>
    <w:p w:rsidR="00817AB8" w:rsidRPr="005229E2" w:rsidRDefault="00817AB8" w:rsidP="005229E2">
      <w:pPr>
        <w:pStyle w:val="SingleTxtG"/>
        <w:numPr>
          <w:ilvl w:val="0"/>
          <w:numId w:val="34"/>
        </w:numPr>
        <w:rPr>
          <w:bCs/>
          <w:sz w:val="24"/>
          <w:szCs w:val="24"/>
          <w:lang w:val="en-IN"/>
        </w:rPr>
      </w:pPr>
      <w:r>
        <w:rPr>
          <w:bCs/>
          <w:sz w:val="24"/>
          <w:szCs w:val="24"/>
          <w:lang w:val="en-IN"/>
        </w:rPr>
        <w:t>Despite several High Court orders restraining chaining of persons with psychosocial and intellectual disabilities in institutions, including faith based institutions, the practice continues. What steps have been ta</w:t>
      </w:r>
      <w:r w:rsidR="00F15C8B">
        <w:rPr>
          <w:bCs/>
          <w:sz w:val="24"/>
          <w:szCs w:val="24"/>
          <w:lang w:val="en-IN"/>
        </w:rPr>
        <w:t>ken to eliminate</w:t>
      </w:r>
      <w:r w:rsidR="009249CE">
        <w:rPr>
          <w:bCs/>
          <w:sz w:val="24"/>
          <w:szCs w:val="24"/>
          <w:lang w:val="en-IN"/>
        </w:rPr>
        <w:t xml:space="preserve"> this practice</w:t>
      </w:r>
      <w:r w:rsidR="00F15C8B">
        <w:rPr>
          <w:bCs/>
          <w:sz w:val="24"/>
          <w:szCs w:val="24"/>
          <w:lang w:val="en-IN"/>
        </w:rPr>
        <w:t xml:space="preserve"> across the country</w:t>
      </w:r>
      <w:r w:rsidR="009249CE">
        <w:rPr>
          <w:bCs/>
          <w:sz w:val="24"/>
          <w:szCs w:val="24"/>
          <w:lang w:val="en-IN"/>
        </w:rPr>
        <w:t>?</w:t>
      </w:r>
      <w:r w:rsidRPr="005229E2">
        <w:rPr>
          <w:bCs/>
          <w:sz w:val="24"/>
          <w:szCs w:val="24"/>
          <w:lang w:val="en-IN"/>
        </w:rPr>
        <w:t xml:space="preserve"> </w:t>
      </w:r>
    </w:p>
    <w:p w:rsidR="009D6E75" w:rsidRPr="00F36F40" w:rsidRDefault="009D6E75" w:rsidP="006853A9">
      <w:pPr>
        <w:pStyle w:val="SingleTxtG"/>
        <w:numPr>
          <w:ilvl w:val="0"/>
          <w:numId w:val="34"/>
        </w:numPr>
        <w:rPr>
          <w:bCs/>
          <w:sz w:val="24"/>
          <w:szCs w:val="24"/>
          <w:lang w:val="en-IN"/>
        </w:rPr>
      </w:pPr>
      <w:r w:rsidRPr="006853A9">
        <w:rPr>
          <w:sz w:val="24"/>
          <w:szCs w:val="24"/>
        </w:rPr>
        <w:t xml:space="preserve">Have </w:t>
      </w:r>
      <w:r w:rsidR="005229E2">
        <w:rPr>
          <w:color w:val="000000"/>
          <w:sz w:val="24"/>
          <w:szCs w:val="24"/>
        </w:rPr>
        <w:t>a</w:t>
      </w:r>
      <w:r w:rsidRPr="006853A9">
        <w:rPr>
          <w:color w:val="000000"/>
          <w:sz w:val="24"/>
          <w:szCs w:val="24"/>
        </w:rPr>
        <w:t xml:space="preserve">ll </w:t>
      </w:r>
      <w:r w:rsidR="0069454E">
        <w:rPr>
          <w:color w:val="000000"/>
          <w:sz w:val="24"/>
          <w:szCs w:val="24"/>
        </w:rPr>
        <w:t>S</w:t>
      </w:r>
      <w:r w:rsidR="005229E2">
        <w:rPr>
          <w:color w:val="000000"/>
          <w:sz w:val="24"/>
          <w:szCs w:val="24"/>
        </w:rPr>
        <w:t>tates and Union Territories</w:t>
      </w:r>
      <w:r w:rsidRPr="006853A9">
        <w:rPr>
          <w:color w:val="000000"/>
          <w:sz w:val="24"/>
          <w:szCs w:val="24"/>
        </w:rPr>
        <w:t xml:space="preserve"> repealed the </w:t>
      </w:r>
      <w:r w:rsidRPr="006853A9">
        <w:rPr>
          <w:sz w:val="24"/>
          <w:szCs w:val="24"/>
        </w:rPr>
        <w:t>Bomb</w:t>
      </w:r>
      <w:r w:rsidR="005229E2">
        <w:rPr>
          <w:sz w:val="24"/>
          <w:szCs w:val="24"/>
        </w:rPr>
        <w:t>ay  Prevention  of Begging Act, 1959</w:t>
      </w:r>
      <w:r w:rsidRPr="006853A9">
        <w:rPr>
          <w:color w:val="000000"/>
          <w:sz w:val="24"/>
          <w:szCs w:val="24"/>
        </w:rPr>
        <w:t xml:space="preserve"> </w:t>
      </w:r>
      <w:r w:rsidRPr="006853A9">
        <w:rPr>
          <w:sz w:val="24"/>
          <w:szCs w:val="24"/>
        </w:rPr>
        <w:t>which penalizes,</w:t>
      </w:r>
      <w:r w:rsidR="00817AB8">
        <w:rPr>
          <w:sz w:val="24"/>
          <w:szCs w:val="24"/>
        </w:rPr>
        <w:t xml:space="preserve"> </w:t>
      </w:r>
      <w:r w:rsidRPr="006853A9">
        <w:rPr>
          <w:sz w:val="24"/>
          <w:szCs w:val="24"/>
        </w:rPr>
        <w:t>criminalises and stigmatizes   persons with disabilities and persons affected by leprosy who resort to begging as a livelihood</w:t>
      </w:r>
      <w:r w:rsidR="005229E2">
        <w:rPr>
          <w:sz w:val="24"/>
          <w:szCs w:val="24"/>
        </w:rPr>
        <w:t xml:space="preserve">, </w:t>
      </w:r>
      <w:r w:rsidRPr="006853A9">
        <w:rPr>
          <w:sz w:val="24"/>
          <w:szCs w:val="24"/>
        </w:rPr>
        <w:t xml:space="preserve"> i</w:t>
      </w:r>
      <w:r w:rsidRPr="006853A9">
        <w:rPr>
          <w:color w:val="000000"/>
          <w:sz w:val="24"/>
          <w:szCs w:val="24"/>
        </w:rPr>
        <w:t xml:space="preserve">n line  with  Delhi High Court judgment dated  8.8. 2018 in Harsh Mandar vs UOI?  </w:t>
      </w:r>
    </w:p>
    <w:p w:rsidR="00F36F40" w:rsidRPr="00F36F40" w:rsidRDefault="00F36F40" w:rsidP="005229E2">
      <w:pPr>
        <w:pStyle w:val="SingleTxtG"/>
        <w:ind w:left="0"/>
        <w:rPr>
          <w:bCs/>
          <w:sz w:val="24"/>
          <w:szCs w:val="24"/>
          <w:lang w:val="en-IN"/>
        </w:rPr>
      </w:pPr>
    </w:p>
    <w:p w:rsidR="00EC7E9B" w:rsidRPr="00EC7E9B" w:rsidRDefault="002158C4" w:rsidP="00EC7E9B">
      <w:pPr>
        <w:pStyle w:val="Heading2"/>
      </w:pPr>
      <w:r>
        <w:t xml:space="preserve"> Article 15</w:t>
      </w:r>
      <w:r w:rsidR="00F36F40">
        <w:t xml:space="preserve">: </w:t>
      </w:r>
      <w:r>
        <w:t>Freedom from torture or cruel, inhuman or degrading treatment</w:t>
      </w:r>
    </w:p>
    <w:p w:rsidR="007A7B34" w:rsidRPr="00F36F40" w:rsidRDefault="007A7B34" w:rsidP="005229E2">
      <w:pPr>
        <w:pStyle w:val="ListParagraph"/>
        <w:numPr>
          <w:ilvl w:val="0"/>
          <w:numId w:val="39"/>
        </w:numPr>
        <w:ind w:right="996"/>
        <w:jc w:val="both"/>
        <w:rPr>
          <w:rFonts w:ascii="Times New Roman" w:eastAsiaTheme="minorHAnsi" w:hAnsi="Times New Roman" w:cs="Times New Roman"/>
          <w:sz w:val="24"/>
          <w:szCs w:val="24"/>
          <w:lang w:val="en-US" w:eastAsia="en-US" w:bidi="ar-SA"/>
        </w:rPr>
      </w:pPr>
      <w:r w:rsidRPr="00F36F40">
        <w:rPr>
          <w:rFonts w:ascii="Times New Roman" w:eastAsiaTheme="minorHAnsi" w:hAnsi="Times New Roman" w:cs="Times New Roman"/>
          <w:sz w:val="24"/>
          <w:szCs w:val="24"/>
          <w:lang w:val="en-US" w:eastAsia="en-US" w:bidi="ar-SA"/>
        </w:rPr>
        <w:t xml:space="preserve">Have </w:t>
      </w:r>
      <w:r w:rsidR="00F36F40">
        <w:rPr>
          <w:rFonts w:ascii="Times New Roman" w:eastAsiaTheme="minorHAnsi" w:hAnsi="Times New Roman" w:cs="Times New Roman"/>
          <w:sz w:val="24"/>
          <w:szCs w:val="24"/>
          <w:lang w:val="en-US" w:eastAsia="en-US" w:bidi="ar-SA"/>
        </w:rPr>
        <w:t>all States and UT’s constituted</w:t>
      </w:r>
      <w:r w:rsidR="005229E2">
        <w:rPr>
          <w:rFonts w:ascii="Times New Roman" w:eastAsiaTheme="minorHAnsi" w:hAnsi="Times New Roman" w:cs="Times New Roman"/>
          <w:sz w:val="24"/>
          <w:szCs w:val="24"/>
          <w:lang w:val="en-US" w:eastAsia="en-US" w:bidi="ar-SA"/>
        </w:rPr>
        <w:t xml:space="preserve"> a</w:t>
      </w:r>
      <w:r w:rsidRPr="00F36F40">
        <w:rPr>
          <w:rFonts w:ascii="Times New Roman" w:eastAsiaTheme="minorHAnsi" w:hAnsi="Times New Roman" w:cs="Times New Roman"/>
          <w:sz w:val="24"/>
          <w:szCs w:val="24"/>
          <w:lang w:val="en-US" w:eastAsia="en-US" w:bidi="ar-SA"/>
        </w:rPr>
        <w:t xml:space="preserve"> Committee for Research on Disability and do these committees have </w:t>
      </w:r>
      <w:r w:rsidR="005229E2">
        <w:rPr>
          <w:rFonts w:ascii="Times New Roman" w:eastAsiaTheme="minorHAnsi" w:hAnsi="Times New Roman" w:cs="Times New Roman"/>
          <w:sz w:val="24"/>
          <w:szCs w:val="24"/>
          <w:lang w:val="en-US" w:eastAsia="en-US" w:bidi="ar-SA"/>
        </w:rPr>
        <w:t xml:space="preserve"> a  50%  representation of</w:t>
      </w:r>
      <w:r w:rsidR="00D73DBF" w:rsidRPr="00F36F40">
        <w:rPr>
          <w:rFonts w:ascii="Times New Roman" w:eastAsiaTheme="minorHAnsi" w:hAnsi="Times New Roman" w:cs="Times New Roman"/>
          <w:sz w:val="24"/>
          <w:szCs w:val="24"/>
          <w:lang w:val="en-US" w:eastAsia="en-US" w:bidi="ar-SA"/>
        </w:rPr>
        <w:t xml:space="preserve"> </w:t>
      </w:r>
      <w:r w:rsidRPr="00F36F40">
        <w:rPr>
          <w:rFonts w:ascii="Times New Roman" w:eastAsiaTheme="minorHAnsi" w:hAnsi="Times New Roman" w:cs="Times New Roman"/>
          <w:sz w:val="24"/>
          <w:szCs w:val="24"/>
          <w:lang w:val="en-US" w:eastAsia="en-US" w:bidi="ar-SA"/>
        </w:rPr>
        <w:t xml:space="preserve">persons with disabilities or Members of registered organizations? </w:t>
      </w:r>
    </w:p>
    <w:p w:rsidR="009249CE" w:rsidRPr="00F36F40" w:rsidRDefault="009249CE" w:rsidP="005229E2">
      <w:pPr>
        <w:pStyle w:val="ListParagraph"/>
        <w:numPr>
          <w:ilvl w:val="0"/>
          <w:numId w:val="39"/>
        </w:numPr>
        <w:ind w:right="855"/>
        <w:jc w:val="both"/>
        <w:rPr>
          <w:rFonts w:ascii="Times New Roman" w:hAnsi="Times New Roman" w:cs="Times New Roman"/>
          <w:sz w:val="24"/>
          <w:szCs w:val="24"/>
        </w:rPr>
      </w:pPr>
      <w:r w:rsidRPr="00F36F40">
        <w:rPr>
          <w:rFonts w:ascii="Times New Roman" w:hAnsi="Times New Roman" w:cs="Times New Roman"/>
          <w:sz w:val="24"/>
          <w:szCs w:val="24"/>
        </w:rPr>
        <w:lastRenderedPageBreak/>
        <w:t xml:space="preserve">Has the practice </w:t>
      </w:r>
      <w:r w:rsidR="003230CD" w:rsidRPr="00F36F40">
        <w:rPr>
          <w:rFonts w:ascii="Times New Roman" w:hAnsi="Times New Roman" w:cs="Times New Roman"/>
          <w:sz w:val="24"/>
          <w:szCs w:val="24"/>
        </w:rPr>
        <w:t>of Electro Convulsive Therapy (</w:t>
      </w:r>
      <w:r w:rsidRPr="00F36F40">
        <w:rPr>
          <w:rFonts w:ascii="Times New Roman" w:hAnsi="Times New Roman" w:cs="Times New Roman"/>
          <w:sz w:val="24"/>
          <w:szCs w:val="24"/>
        </w:rPr>
        <w:t>ECT) been banned across all mental health institutions in the country?</w:t>
      </w:r>
    </w:p>
    <w:p w:rsidR="005229E2" w:rsidRDefault="005229E2" w:rsidP="006853A9">
      <w:pPr>
        <w:jc w:val="both"/>
        <w:rPr>
          <w:rFonts w:ascii="Times New Roman" w:hAnsi="Times New Roman" w:cs="Times New Roman"/>
          <w:b/>
          <w:sz w:val="24"/>
          <w:szCs w:val="24"/>
        </w:rPr>
      </w:pPr>
    </w:p>
    <w:p w:rsidR="00EC7E9B" w:rsidRPr="00EC7E9B" w:rsidRDefault="002158C4" w:rsidP="00EC7E9B">
      <w:pPr>
        <w:pStyle w:val="Heading2"/>
      </w:pPr>
      <w:r>
        <w:t>Article 16</w:t>
      </w:r>
      <w:r w:rsidR="00F36F40">
        <w:t xml:space="preserve">: </w:t>
      </w:r>
      <w:r>
        <w:t>Freedom from exploitation, violence and abuse</w:t>
      </w:r>
    </w:p>
    <w:p w:rsidR="00DD753C" w:rsidRDefault="007A7B34" w:rsidP="00DD753C">
      <w:pPr>
        <w:pStyle w:val="SingleTxtG"/>
        <w:numPr>
          <w:ilvl w:val="0"/>
          <w:numId w:val="37"/>
        </w:numPr>
        <w:rPr>
          <w:sz w:val="24"/>
          <w:szCs w:val="24"/>
        </w:rPr>
      </w:pPr>
      <w:r>
        <w:rPr>
          <w:sz w:val="24"/>
          <w:szCs w:val="24"/>
        </w:rPr>
        <w:t>What efforts have  been made in creating a list of special educators, sign language interpreters  and facilitators as per the Criminal Law Amendment Act (2013) and the provisions that were inserted in the I</w:t>
      </w:r>
      <w:r w:rsidR="005229E2">
        <w:rPr>
          <w:sz w:val="24"/>
          <w:szCs w:val="24"/>
        </w:rPr>
        <w:t>ndian Penal Code (IP</w:t>
      </w:r>
      <w:r>
        <w:rPr>
          <w:sz w:val="24"/>
          <w:szCs w:val="24"/>
        </w:rPr>
        <w:t>C</w:t>
      </w:r>
      <w:r w:rsidR="005229E2">
        <w:rPr>
          <w:sz w:val="24"/>
          <w:szCs w:val="24"/>
        </w:rPr>
        <w:t>)</w:t>
      </w:r>
      <w:r>
        <w:rPr>
          <w:sz w:val="24"/>
          <w:szCs w:val="24"/>
        </w:rPr>
        <w:t xml:space="preserve"> and </w:t>
      </w:r>
      <w:r w:rsidR="005229E2">
        <w:rPr>
          <w:sz w:val="24"/>
          <w:szCs w:val="24"/>
        </w:rPr>
        <w:t>Code of Criminal Procedure</w:t>
      </w:r>
      <w:r w:rsidR="001D2343">
        <w:rPr>
          <w:sz w:val="24"/>
          <w:szCs w:val="24"/>
        </w:rPr>
        <w:t xml:space="preserve"> (Cr</w:t>
      </w:r>
      <w:r>
        <w:rPr>
          <w:sz w:val="24"/>
          <w:szCs w:val="24"/>
        </w:rPr>
        <w:t>PC</w:t>
      </w:r>
      <w:r w:rsidR="001D2343">
        <w:rPr>
          <w:sz w:val="24"/>
          <w:szCs w:val="24"/>
        </w:rPr>
        <w:t>)</w:t>
      </w:r>
      <w:r>
        <w:rPr>
          <w:sz w:val="24"/>
          <w:szCs w:val="24"/>
        </w:rPr>
        <w:t xml:space="preserve"> to enable victims of violence access such facilities across all courts of the country? </w:t>
      </w:r>
    </w:p>
    <w:p w:rsidR="0019171C" w:rsidRDefault="00DD753C" w:rsidP="0019171C">
      <w:pPr>
        <w:pStyle w:val="SingleTxtG"/>
        <w:numPr>
          <w:ilvl w:val="0"/>
          <w:numId w:val="37"/>
        </w:numPr>
        <w:rPr>
          <w:sz w:val="24"/>
          <w:szCs w:val="24"/>
        </w:rPr>
      </w:pPr>
      <w:r>
        <w:rPr>
          <w:sz w:val="24"/>
          <w:szCs w:val="24"/>
        </w:rPr>
        <w:t>Have all states in India drawn guidelines for compensation and  rehabilitation of  women with disabilities who are survivors  of rape and sexual assault</w:t>
      </w:r>
      <w:r w:rsidR="001D2343">
        <w:rPr>
          <w:sz w:val="24"/>
          <w:szCs w:val="24"/>
        </w:rPr>
        <w:t>,</w:t>
      </w:r>
      <w:r>
        <w:rPr>
          <w:sz w:val="24"/>
          <w:szCs w:val="24"/>
        </w:rPr>
        <w:t xml:space="preserve"> as directed in the Supreme Court judgement </w:t>
      </w:r>
      <w:r>
        <w:rPr>
          <w:color w:val="000000"/>
          <w:sz w:val="24"/>
          <w:szCs w:val="24"/>
        </w:rPr>
        <w:t>dated 11.02.2016 in Tekan alias Tekram vs State of Madhya Pradesh</w:t>
      </w:r>
      <w:r>
        <w:rPr>
          <w:sz w:val="24"/>
          <w:szCs w:val="24"/>
        </w:rPr>
        <w:t>?</w:t>
      </w:r>
      <w:r w:rsidR="0019171C" w:rsidRPr="0019171C">
        <w:rPr>
          <w:sz w:val="24"/>
          <w:szCs w:val="24"/>
        </w:rPr>
        <w:t xml:space="preserve"> </w:t>
      </w:r>
    </w:p>
    <w:p w:rsidR="0019171C" w:rsidRDefault="001D2343" w:rsidP="0019171C">
      <w:pPr>
        <w:pStyle w:val="SingleTxtG"/>
        <w:numPr>
          <w:ilvl w:val="0"/>
          <w:numId w:val="37"/>
        </w:numPr>
        <w:rPr>
          <w:sz w:val="24"/>
          <w:szCs w:val="24"/>
        </w:rPr>
      </w:pPr>
      <w:r>
        <w:rPr>
          <w:sz w:val="24"/>
          <w:szCs w:val="24"/>
        </w:rPr>
        <w:t xml:space="preserve">What steps </w:t>
      </w:r>
      <w:r w:rsidR="0019171C">
        <w:rPr>
          <w:sz w:val="24"/>
          <w:szCs w:val="24"/>
        </w:rPr>
        <w:t>have been taken to prevent crimes against</w:t>
      </w:r>
      <w:r>
        <w:rPr>
          <w:sz w:val="24"/>
          <w:szCs w:val="24"/>
        </w:rPr>
        <w:t xml:space="preserve"> women with disabilities   and </w:t>
      </w:r>
      <w:r w:rsidR="00A74464">
        <w:rPr>
          <w:sz w:val="24"/>
          <w:szCs w:val="24"/>
        </w:rPr>
        <w:t>for collection  of data</w:t>
      </w:r>
      <w:r w:rsidR="0019171C">
        <w:rPr>
          <w:sz w:val="24"/>
          <w:szCs w:val="24"/>
        </w:rPr>
        <w:t xml:space="preserve">  of such crimes by  National Crimes Records Bureau?</w:t>
      </w:r>
    </w:p>
    <w:p w:rsidR="007A7B34" w:rsidRPr="0011061E" w:rsidRDefault="007A7B34" w:rsidP="0011061E">
      <w:pPr>
        <w:pStyle w:val="SingleTxtG"/>
        <w:ind w:left="360"/>
        <w:rPr>
          <w:sz w:val="24"/>
          <w:szCs w:val="24"/>
          <w:lang w:val="en-IN"/>
        </w:rPr>
      </w:pPr>
      <w:r>
        <w:rPr>
          <w:sz w:val="24"/>
          <w:szCs w:val="24"/>
        </w:rPr>
        <w:tab/>
      </w:r>
    </w:p>
    <w:p w:rsidR="00EC7E9B" w:rsidRPr="00EC7E9B" w:rsidRDefault="001D2343" w:rsidP="00EC7E9B">
      <w:pPr>
        <w:pStyle w:val="Heading2"/>
      </w:pPr>
      <w:r>
        <w:t>Article</w:t>
      </w:r>
      <w:r w:rsidR="00641594" w:rsidRPr="006853A9">
        <w:t xml:space="preserve"> 17:</w:t>
      </w:r>
      <w:r w:rsidR="00614583" w:rsidRPr="006853A9">
        <w:t xml:space="preserve"> Protecti</w:t>
      </w:r>
      <w:r w:rsidR="00EC7E9B">
        <w:t>ng the integrity of the person</w:t>
      </w:r>
    </w:p>
    <w:p w:rsidR="00007C9D" w:rsidRPr="006853A9" w:rsidRDefault="00007C9D" w:rsidP="006853A9">
      <w:pPr>
        <w:pStyle w:val="SingleTxtG"/>
        <w:numPr>
          <w:ilvl w:val="0"/>
          <w:numId w:val="34"/>
        </w:numPr>
        <w:rPr>
          <w:sz w:val="24"/>
          <w:szCs w:val="24"/>
        </w:rPr>
      </w:pPr>
      <w:r w:rsidRPr="006853A9">
        <w:rPr>
          <w:sz w:val="24"/>
          <w:szCs w:val="24"/>
        </w:rPr>
        <w:t>What steps have been tak</w:t>
      </w:r>
      <w:r w:rsidR="001D2343">
        <w:rPr>
          <w:sz w:val="24"/>
          <w:szCs w:val="24"/>
        </w:rPr>
        <w:t>en to explore the institutional</w:t>
      </w:r>
      <w:r w:rsidRPr="006853A9">
        <w:rPr>
          <w:sz w:val="24"/>
          <w:szCs w:val="24"/>
        </w:rPr>
        <w:t xml:space="preserve"> option</w:t>
      </w:r>
      <w:r w:rsidR="00280291">
        <w:rPr>
          <w:sz w:val="24"/>
          <w:szCs w:val="24"/>
        </w:rPr>
        <w:t xml:space="preserve"> only for shelter and not as a custodial institution</w:t>
      </w:r>
      <w:r w:rsidR="00A74464">
        <w:rPr>
          <w:sz w:val="24"/>
          <w:szCs w:val="24"/>
        </w:rPr>
        <w:t xml:space="preserve"> and has </w:t>
      </w:r>
      <w:r w:rsidRPr="006853A9">
        <w:rPr>
          <w:sz w:val="24"/>
          <w:szCs w:val="24"/>
        </w:rPr>
        <w:t>a method  been devised  of bridging the div</w:t>
      </w:r>
      <w:r w:rsidR="00280291">
        <w:rPr>
          <w:sz w:val="24"/>
          <w:szCs w:val="24"/>
        </w:rPr>
        <w:t>ide between</w:t>
      </w:r>
      <w:r w:rsidR="00054BA3">
        <w:rPr>
          <w:sz w:val="24"/>
          <w:szCs w:val="24"/>
        </w:rPr>
        <w:t xml:space="preserve"> the two as an interim measure?</w:t>
      </w:r>
      <w:r w:rsidRPr="006853A9">
        <w:rPr>
          <w:sz w:val="24"/>
          <w:szCs w:val="24"/>
        </w:rPr>
        <w:t xml:space="preserve"> </w:t>
      </w:r>
    </w:p>
    <w:p w:rsidR="006853A9" w:rsidRPr="006853A9" w:rsidRDefault="00E37663" w:rsidP="006853A9">
      <w:pPr>
        <w:pStyle w:val="SingleTxtG"/>
        <w:numPr>
          <w:ilvl w:val="0"/>
          <w:numId w:val="34"/>
        </w:numPr>
        <w:rPr>
          <w:sz w:val="24"/>
          <w:szCs w:val="24"/>
        </w:rPr>
      </w:pPr>
      <w:r>
        <w:rPr>
          <w:sz w:val="24"/>
          <w:szCs w:val="24"/>
          <w:lang w:val="en-IN"/>
        </w:rPr>
        <w:t>What</w:t>
      </w:r>
      <w:r w:rsidR="001D2343">
        <w:rPr>
          <w:sz w:val="24"/>
          <w:szCs w:val="24"/>
          <w:lang w:val="en-IN"/>
        </w:rPr>
        <w:t xml:space="preserve"> accommodations</w:t>
      </w:r>
      <w:r w:rsidR="007811EB">
        <w:rPr>
          <w:sz w:val="24"/>
          <w:szCs w:val="24"/>
          <w:lang w:val="en-IN"/>
        </w:rPr>
        <w:t xml:space="preserve"> and  support </w:t>
      </w:r>
      <w:r>
        <w:rPr>
          <w:sz w:val="24"/>
          <w:szCs w:val="24"/>
          <w:lang w:val="en-IN"/>
        </w:rPr>
        <w:t xml:space="preserve"> </w:t>
      </w:r>
      <w:r w:rsidR="00A1164F">
        <w:rPr>
          <w:sz w:val="24"/>
          <w:szCs w:val="24"/>
          <w:lang w:val="en-IN"/>
        </w:rPr>
        <w:t xml:space="preserve">are </w:t>
      </w:r>
      <w:r>
        <w:rPr>
          <w:sz w:val="24"/>
          <w:szCs w:val="24"/>
          <w:lang w:val="en-IN"/>
        </w:rPr>
        <w:t xml:space="preserve"> </w:t>
      </w:r>
      <w:r w:rsidR="00E33691">
        <w:rPr>
          <w:sz w:val="24"/>
          <w:szCs w:val="24"/>
          <w:lang w:val="en-IN"/>
        </w:rPr>
        <w:t xml:space="preserve">provided </w:t>
      </w:r>
      <w:r w:rsidR="008E451C" w:rsidRPr="006853A9">
        <w:rPr>
          <w:sz w:val="24"/>
          <w:szCs w:val="24"/>
          <w:lang w:val="en-IN"/>
        </w:rPr>
        <w:t xml:space="preserve">to persons with disabilities </w:t>
      </w:r>
      <w:r w:rsidR="007811EB">
        <w:rPr>
          <w:sz w:val="24"/>
          <w:szCs w:val="24"/>
          <w:lang w:val="en-IN"/>
        </w:rPr>
        <w:t xml:space="preserve"> living in prisons and institutions of judicial custody</w:t>
      </w:r>
      <w:r w:rsidR="008E451C" w:rsidRPr="006853A9">
        <w:rPr>
          <w:sz w:val="24"/>
          <w:szCs w:val="24"/>
          <w:lang w:val="en-IN"/>
        </w:rPr>
        <w:t>?</w:t>
      </w:r>
    </w:p>
    <w:p w:rsidR="006853A9" w:rsidRPr="006853A9" w:rsidRDefault="006853A9" w:rsidP="006853A9">
      <w:pPr>
        <w:pStyle w:val="SingleTxtG"/>
        <w:rPr>
          <w:sz w:val="24"/>
          <w:szCs w:val="24"/>
        </w:rPr>
      </w:pPr>
    </w:p>
    <w:p w:rsidR="00EC7E9B" w:rsidRPr="00EC7E9B" w:rsidRDefault="00615BCE" w:rsidP="00EC7E9B">
      <w:pPr>
        <w:pStyle w:val="Heading2"/>
      </w:pPr>
      <w:r>
        <w:t xml:space="preserve"> Article 18</w:t>
      </w:r>
      <w:r w:rsidR="00F36F40">
        <w:t xml:space="preserve">: </w:t>
      </w:r>
      <w:r>
        <w:t>Libe</w:t>
      </w:r>
      <w:r w:rsidR="00EC7E9B">
        <w:t>rty of movement and nationality</w:t>
      </w:r>
    </w:p>
    <w:p w:rsidR="00615BCE" w:rsidRDefault="00615BCE" w:rsidP="006853A9">
      <w:pPr>
        <w:pStyle w:val="SingleTxtG"/>
        <w:numPr>
          <w:ilvl w:val="0"/>
          <w:numId w:val="37"/>
        </w:numPr>
        <w:rPr>
          <w:sz w:val="24"/>
          <w:szCs w:val="24"/>
        </w:rPr>
      </w:pPr>
      <w:r>
        <w:rPr>
          <w:sz w:val="24"/>
          <w:szCs w:val="24"/>
        </w:rPr>
        <w:t>Have the early identification and birth registration programmes been converged?</w:t>
      </w:r>
    </w:p>
    <w:p w:rsidR="00EC7E9B" w:rsidRPr="00EC7E9B" w:rsidRDefault="00EC7E9B" w:rsidP="00EC7E9B">
      <w:pPr>
        <w:pStyle w:val="SingleTxtG"/>
        <w:ind w:left="720"/>
        <w:rPr>
          <w:sz w:val="24"/>
          <w:szCs w:val="24"/>
        </w:rPr>
      </w:pPr>
    </w:p>
    <w:p w:rsidR="00EC7E9B" w:rsidRPr="00EC7E9B" w:rsidRDefault="00615BCE" w:rsidP="00EC7E9B">
      <w:pPr>
        <w:pStyle w:val="Heading2"/>
      </w:pPr>
      <w:r>
        <w:t xml:space="preserve"> Article 19</w:t>
      </w:r>
      <w:r w:rsidR="00F36F40">
        <w:t xml:space="preserve">: </w:t>
      </w:r>
      <w:r>
        <w:t>Living independently and being included in the community</w:t>
      </w:r>
      <w:r w:rsidRPr="006853A9">
        <w:t xml:space="preserve"> </w:t>
      </w:r>
    </w:p>
    <w:p w:rsidR="00E37663" w:rsidRPr="001D2343" w:rsidRDefault="001D2343" w:rsidP="001D2343">
      <w:pPr>
        <w:pStyle w:val="SingleTxtG"/>
        <w:numPr>
          <w:ilvl w:val="0"/>
          <w:numId w:val="37"/>
        </w:numPr>
        <w:rPr>
          <w:sz w:val="24"/>
          <w:szCs w:val="24"/>
        </w:rPr>
      </w:pPr>
      <w:r>
        <w:rPr>
          <w:sz w:val="24"/>
          <w:szCs w:val="24"/>
        </w:rPr>
        <w:t>What is the percentage</w:t>
      </w:r>
      <w:r w:rsidR="00615BCE">
        <w:rPr>
          <w:sz w:val="24"/>
          <w:szCs w:val="24"/>
        </w:rPr>
        <w:t xml:space="preserve"> of financial support given to DPOs and NGOs for  implementation of CBR programs?</w:t>
      </w:r>
      <w:r w:rsidR="00615BCE" w:rsidRPr="00615BCE">
        <w:rPr>
          <w:sz w:val="24"/>
          <w:szCs w:val="24"/>
        </w:rPr>
        <w:t xml:space="preserve"> </w:t>
      </w:r>
    </w:p>
    <w:p w:rsidR="00615BCE" w:rsidRPr="00280291" w:rsidRDefault="00A1164F" w:rsidP="00280291">
      <w:pPr>
        <w:pStyle w:val="SingleTxtG"/>
        <w:numPr>
          <w:ilvl w:val="0"/>
          <w:numId w:val="37"/>
        </w:numPr>
        <w:rPr>
          <w:sz w:val="24"/>
          <w:szCs w:val="24"/>
        </w:rPr>
      </w:pPr>
      <w:r>
        <w:rPr>
          <w:sz w:val="24"/>
          <w:szCs w:val="24"/>
        </w:rPr>
        <w:t>W</w:t>
      </w:r>
      <w:r w:rsidR="00615BCE">
        <w:rPr>
          <w:sz w:val="24"/>
          <w:szCs w:val="24"/>
        </w:rPr>
        <w:t xml:space="preserve">hat steps have been initiated   to ensure persons with disabilities to live independently in their community and be an active participant of the same? </w:t>
      </w:r>
    </w:p>
    <w:p w:rsidR="00615BCE" w:rsidRDefault="00615BCE" w:rsidP="006853A9">
      <w:pPr>
        <w:jc w:val="both"/>
        <w:rPr>
          <w:rFonts w:ascii="Times New Roman" w:hAnsi="Times New Roman" w:cs="Times New Roman"/>
          <w:b/>
          <w:sz w:val="24"/>
          <w:szCs w:val="24"/>
        </w:rPr>
      </w:pPr>
    </w:p>
    <w:p w:rsidR="00EC7E9B" w:rsidRPr="00EC7E9B" w:rsidRDefault="001D2343" w:rsidP="00EC7E9B">
      <w:pPr>
        <w:pStyle w:val="Heading2"/>
      </w:pPr>
      <w:r>
        <w:lastRenderedPageBreak/>
        <w:t>Article</w:t>
      </w:r>
      <w:r w:rsidR="00641594" w:rsidRPr="006853A9">
        <w:t xml:space="preserve"> 20</w:t>
      </w:r>
      <w:r>
        <w:t>:</w:t>
      </w:r>
      <w:r w:rsidR="00614583" w:rsidRPr="006853A9">
        <w:t xml:space="preserve"> </w:t>
      </w:r>
      <w:bookmarkStart w:id="1" w:name="OLE_LINK32"/>
      <w:bookmarkStart w:id="2" w:name="OLE_LINK31"/>
      <w:r w:rsidR="00614583" w:rsidRPr="006853A9">
        <w:t>Personal mobility</w:t>
      </w:r>
      <w:bookmarkEnd w:id="1"/>
      <w:bookmarkEnd w:id="2"/>
      <w:r w:rsidR="00E74D36">
        <w:t>:</w:t>
      </w:r>
    </w:p>
    <w:p w:rsidR="00323930" w:rsidRDefault="00BC6978" w:rsidP="00F36F40">
      <w:pPr>
        <w:pStyle w:val="ListParagraph"/>
        <w:numPr>
          <w:ilvl w:val="0"/>
          <w:numId w:val="42"/>
        </w:numPr>
        <w:spacing w:after="0"/>
        <w:jc w:val="both"/>
        <w:rPr>
          <w:rFonts w:ascii="Times New Roman" w:eastAsiaTheme="minorHAnsi" w:hAnsi="Times New Roman" w:cs="Times New Roman"/>
          <w:sz w:val="24"/>
          <w:szCs w:val="24"/>
          <w:lang w:val="en-IN" w:eastAsia="en-US" w:bidi="ar-SA"/>
        </w:rPr>
      </w:pPr>
      <w:r w:rsidRPr="00F36F40">
        <w:rPr>
          <w:rFonts w:ascii="Times New Roman" w:eastAsiaTheme="minorHAnsi" w:hAnsi="Times New Roman" w:cs="Times New Roman"/>
          <w:sz w:val="24"/>
          <w:szCs w:val="24"/>
          <w:lang w:val="en-IN" w:eastAsia="en-US" w:bidi="ar-SA"/>
        </w:rPr>
        <w:t xml:space="preserve">Are persons with disabilities </w:t>
      </w:r>
      <w:r w:rsidR="009572E3" w:rsidRPr="00F36F40">
        <w:rPr>
          <w:rFonts w:ascii="Times New Roman" w:eastAsiaTheme="minorHAnsi" w:hAnsi="Times New Roman" w:cs="Times New Roman"/>
          <w:sz w:val="24"/>
          <w:szCs w:val="24"/>
          <w:lang w:val="en-IN" w:eastAsia="en-US" w:bidi="ar-SA"/>
        </w:rPr>
        <w:t>allow</w:t>
      </w:r>
      <w:r w:rsidRPr="00F36F40">
        <w:rPr>
          <w:rFonts w:ascii="Times New Roman" w:eastAsiaTheme="minorHAnsi" w:hAnsi="Times New Roman" w:cs="Times New Roman"/>
          <w:sz w:val="24"/>
          <w:szCs w:val="24"/>
          <w:lang w:val="en-IN" w:eastAsia="en-US" w:bidi="ar-SA"/>
        </w:rPr>
        <w:t>ed</w:t>
      </w:r>
      <w:r w:rsidR="009572E3" w:rsidRPr="00F36F40">
        <w:rPr>
          <w:rFonts w:ascii="Times New Roman" w:eastAsiaTheme="minorHAnsi" w:hAnsi="Times New Roman" w:cs="Times New Roman"/>
          <w:sz w:val="24"/>
          <w:szCs w:val="24"/>
          <w:lang w:val="en-IN" w:eastAsia="en-US" w:bidi="ar-SA"/>
        </w:rPr>
        <w:t xml:space="preserve">  driving licences on an equal </w:t>
      </w:r>
    </w:p>
    <w:p w:rsidR="00323930" w:rsidRDefault="009572E3" w:rsidP="00323930">
      <w:pPr>
        <w:pStyle w:val="ListParagraph"/>
        <w:spacing w:after="0"/>
        <w:jc w:val="both"/>
        <w:rPr>
          <w:rFonts w:ascii="Times New Roman" w:eastAsiaTheme="minorHAnsi" w:hAnsi="Times New Roman" w:cs="Times New Roman"/>
          <w:sz w:val="24"/>
          <w:szCs w:val="24"/>
          <w:lang w:val="en-IN" w:eastAsia="en-US" w:bidi="ar-SA"/>
        </w:rPr>
      </w:pPr>
      <w:r w:rsidRPr="00F36F40">
        <w:rPr>
          <w:rFonts w:ascii="Times New Roman" w:eastAsiaTheme="minorHAnsi" w:hAnsi="Times New Roman" w:cs="Times New Roman"/>
          <w:sz w:val="24"/>
          <w:szCs w:val="24"/>
          <w:lang w:val="en-IN" w:eastAsia="en-US" w:bidi="ar-SA"/>
        </w:rPr>
        <w:t xml:space="preserve">basis as </w:t>
      </w:r>
      <w:r w:rsidRPr="00323930">
        <w:rPr>
          <w:rFonts w:ascii="Times New Roman" w:eastAsiaTheme="minorHAnsi" w:hAnsi="Times New Roman" w:cs="Times New Roman"/>
          <w:sz w:val="24"/>
          <w:szCs w:val="24"/>
          <w:lang w:val="en-IN" w:eastAsia="en-US" w:bidi="ar-SA"/>
        </w:rPr>
        <w:t xml:space="preserve">others and </w:t>
      </w:r>
      <w:r w:rsidR="00BC6978" w:rsidRPr="00323930">
        <w:rPr>
          <w:rFonts w:ascii="Times New Roman" w:eastAsiaTheme="minorHAnsi" w:hAnsi="Times New Roman" w:cs="Times New Roman"/>
          <w:sz w:val="24"/>
          <w:szCs w:val="24"/>
          <w:lang w:val="en-IN" w:eastAsia="en-US" w:bidi="ar-SA"/>
        </w:rPr>
        <w:t xml:space="preserve"> are there </w:t>
      </w:r>
      <w:r w:rsidR="00170CB6" w:rsidRPr="00323930">
        <w:rPr>
          <w:rFonts w:ascii="Times New Roman" w:eastAsiaTheme="minorHAnsi" w:hAnsi="Times New Roman" w:cs="Times New Roman"/>
          <w:sz w:val="24"/>
          <w:szCs w:val="24"/>
          <w:lang w:val="en-IN" w:eastAsia="en-US" w:bidi="ar-SA"/>
        </w:rPr>
        <w:t xml:space="preserve">  uniform licensing </w:t>
      </w:r>
      <w:r w:rsidR="00BC6978" w:rsidRPr="00323930">
        <w:rPr>
          <w:rFonts w:ascii="Times New Roman" w:eastAsiaTheme="minorHAnsi" w:hAnsi="Times New Roman" w:cs="Times New Roman"/>
          <w:sz w:val="24"/>
          <w:szCs w:val="24"/>
          <w:lang w:val="en-IN" w:eastAsia="en-US" w:bidi="ar-SA"/>
        </w:rPr>
        <w:t xml:space="preserve"> procedures </w:t>
      </w:r>
      <w:r w:rsidR="00170CB6" w:rsidRPr="00323930">
        <w:rPr>
          <w:rFonts w:ascii="Times New Roman" w:eastAsiaTheme="minorHAnsi" w:hAnsi="Times New Roman" w:cs="Times New Roman"/>
          <w:sz w:val="24"/>
          <w:szCs w:val="24"/>
          <w:lang w:val="en-IN" w:eastAsia="en-US" w:bidi="ar-SA"/>
        </w:rPr>
        <w:t xml:space="preserve">of  </w:t>
      </w:r>
    </w:p>
    <w:p w:rsidR="00323930" w:rsidRDefault="00170CB6" w:rsidP="00323930">
      <w:pPr>
        <w:pStyle w:val="ListParagraph"/>
        <w:spacing w:after="0"/>
        <w:jc w:val="both"/>
        <w:rPr>
          <w:rFonts w:ascii="Times New Roman" w:eastAsiaTheme="minorHAnsi" w:hAnsi="Times New Roman" w:cs="Times New Roman"/>
          <w:sz w:val="24"/>
          <w:szCs w:val="24"/>
          <w:lang w:val="en-IN" w:eastAsia="en-US" w:bidi="ar-SA"/>
        </w:rPr>
      </w:pPr>
      <w:r w:rsidRPr="00323930">
        <w:rPr>
          <w:rFonts w:ascii="Times New Roman" w:eastAsiaTheme="minorHAnsi" w:hAnsi="Times New Roman" w:cs="Times New Roman"/>
          <w:sz w:val="24"/>
          <w:szCs w:val="24"/>
          <w:lang w:val="en-IN" w:eastAsia="en-US" w:bidi="ar-SA"/>
        </w:rPr>
        <w:t>retrofitted vehicles</w:t>
      </w:r>
      <w:r w:rsidR="00323930">
        <w:rPr>
          <w:rFonts w:ascii="Times New Roman" w:eastAsiaTheme="minorHAnsi" w:hAnsi="Times New Roman" w:cs="Times New Roman"/>
          <w:sz w:val="24"/>
          <w:szCs w:val="24"/>
          <w:lang w:val="en-IN" w:eastAsia="en-US" w:bidi="ar-SA"/>
        </w:rPr>
        <w:t xml:space="preserve"> </w:t>
      </w:r>
      <w:r w:rsidRPr="00323930">
        <w:rPr>
          <w:rFonts w:ascii="Times New Roman" w:eastAsiaTheme="minorHAnsi" w:hAnsi="Times New Roman" w:cs="Times New Roman"/>
          <w:sz w:val="24"/>
          <w:szCs w:val="24"/>
          <w:lang w:val="en-IN" w:eastAsia="en-US" w:bidi="ar-SA"/>
        </w:rPr>
        <w:t>for use by persons with disabilities across all</w:t>
      </w:r>
      <w:r w:rsidR="009572E3" w:rsidRPr="00323930">
        <w:rPr>
          <w:rFonts w:ascii="Times New Roman" w:eastAsiaTheme="minorHAnsi" w:hAnsi="Times New Roman" w:cs="Times New Roman"/>
          <w:sz w:val="24"/>
          <w:szCs w:val="24"/>
          <w:lang w:val="en-IN" w:eastAsia="en-US" w:bidi="ar-SA"/>
        </w:rPr>
        <w:t xml:space="preserve"> </w:t>
      </w:r>
    </w:p>
    <w:p w:rsidR="006853A9" w:rsidRPr="00323930" w:rsidRDefault="009572E3" w:rsidP="00323930">
      <w:pPr>
        <w:pStyle w:val="ListParagraph"/>
        <w:spacing w:after="0"/>
        <w:jc w:val="both"/>
        <w:rPr>
          <w:rFonts w:ascii="Times New Roman" w:eastAsiaTheme="minorHAnsi" w:hAnsi="Times New Roman" w:cs="Times New Roman"/>
          <w:sz w:val="24"/>
          <w:szCs w:val="24"/>
          <w:lang w:val="en-IN" w:eastAsia="en-US" w:bidi="ar-SA"/>
        </w:rPr>
      </w:pPr>
      <w:r w:rsidRPr="00323930">
        <w:rPr>
          <w:rFonts w:ascii="Times New Roman" w:eastAsiaTheme="minorHAnsi" w:hAnsi="Times New Roman" w:cs="Times New Roman"/>
          <w:sz w:val="24"/>
          <w:szCs w:val="24"/>
          <w:lang w:val="en-IN" w:eastAsia="en-US" w:bidi="ar-SA"/>
        </w:rPr>
        <w:t>states of the country?</w:t>
      </w:r>
      <w:r w:rsidR="00170CB6" w:rsidRPr="00323930">
        <w:rPr>
          <w:rFonts w:ascii="Times New Roman" w:eastAsiaTheme="minorHAnsi" w:hAnsi="Times New Roman" w:cs="Times New Roman"/>
          <w:sz w:val="24"/>
          <w:szCs w:val="24"/>
          <w:lang w:val="en-IN" w:eastAsia="en-US" w:bidi="ar-SA"/>
        </w:rPr>
        <w:t xml:space="preserve"> </w:t>
      </w:r>
    </w:p>
    <w:p w:rsidR="00F36F40" w:rsidRPr="00F36F40" w:rsidRDefault="00F36F40" w:rsidP="00F36F40">
      <w:pPr>
        <w:pStyle w:val="ListParagraph"/>
        <w:jc w:val="both"/>
        <w:rPr>
          <w:sz w:val="24"/>
          <w:szCs w:val="24"/>
        </w:rPr>
      </w:pPr>
    </w:p>
    <w:p w:rsidR="006853A9" w:rsidRPr="001D2343" w:rsidRDefault="00C31EDB" w:rsidP="006853A9">
      <w:pPr>
        <w:pStyle w:val="SingleTxtG"/>
        <w:numPr>
          <w:ilvl w:val="0"/>
          <w:numId w:val="34"/>
        </w:numPr>
        <w:rPr>
          <w:sz w:val="24"/>
          <w:szCs w:val="24"/>
        </w:rPr>
      </w:pPr>
      <w:r>
        <w:rPr>
          <w:sz w:val="24"/>
          <w:szCs w:val="24"/>
          <w:lang w:val="en-IN"/>
        </w:rPr>
        <w:t xml:space="preserve">Have the product range of </w:t>
      </w:r>
      <w:r w:rsidRPr="00C31EDB">
        <w:rPr>
          <w:sz w:val="24"/>
          <w:szCs w:val="24"/>
          <w:lang w:val="en-IN"/>
        </w:rPr>
        <w:t>Assistance to Disabled Persons for Purchase/Fitting of Aids/</w:t>
      </w:r>
      <w:r>
        <w:rPr>
          <w:rFonts w:ascii="Arial" w:hAnsi="Arial" w:cs="Arial"/>
          <w:color w:val="545454"/>
          <w:shd w:val="clear" w:color="auto" w:fill="FFFFFF"/>
        </w:rPr>
        <w:t xml:space="preserve"> </w:t>
      </w:r>
      <w:r w:rsidRPr="00C31EDB">
        <w:rPr>
          <w:sz w:val="24"/>
          <w:szCs w:val="24"/>
          <w:lang w:val="en-IN"/>
        </w:rPr>
        <w:t>Appliances</w:t>
      </w:r>
      <w:r>
        <w:rPr>
          <w:sz w:val="24"/>
          <w:szCs w:val="24"/>
          <w:lang w:val="en-IN"/>
        </w:rPr>
        <w:t xml:space="preserve"> (ADIP)</w:t>
      </w:r>
      <w:r w:rsidR="00316E80" w:rsidRPr="006853A9">
        <w:rPr>
          <w:sz w:val="24"/>
          <w:szCs w:val="24"/>
          <w:lang w:val="en-IN"/>
        </w:rPr>
        <w:t xml:space="preserve"> and ALIMCO been </w:t>
      </w:r>
      <w:r w:rsidR="001D2343" w:rsidRPr="006853A9">
        <w:rPr>
          <w:sz w:val="24"/>
          <w:szCs w:val="24"/>
          <w:lang w:val="en-IN"/>
        </w:rPr>
        <w:t>upgraded and</w:t>
      </w:r>
      <w:r w:rsidR="00316E80" w:rsidRPr="006853A9">
        <w:rPr>
          <w:sz w:val="24"/>
          <w:szCs w:val="24"/>
          <w:lang w:val="en-IN"/>
        </w:rPr>
        <w:t xml:space="preserve"> </w:t>
      </w:r>
      <w:r w:rsidR="00280291">
        <w:rPr>
          <w:sz w:val="24"/>
          <w:szCs w:val="24"/>
          <w:lang w:val="en-IN"/>
        </w:rPr>
        <w:t xml:space="preserve">have </w:t>
      </w:r>
      <w:r w:rsidR="00316E80" w:rsidRPr="006853A9">
        <w:rPr>
          <w:sz w:val="24"/>
          <w:szCs w:val="24"/>
          <w:lang w:val="en-IN"/>
        </w:rPr>
        <w:t xml:space="preserve">repair and </w:t>
      </w:r>
      <w:r w:rsidR="001D2343" w:rsidRPr="006853A9">
        <w:rPr>
          <w:sz w:val="24"/>
          <w:szCs w:val="24"/>
          <w:lang w:val="en-IN"/>
        </w:rPr>
        <w:t>maintenance</w:t>
      </w:r>
      <w:r w:rsidR="00280291">
        <w:rPr>
          <w:sz w:val="24"/>
          <w:szCs w:val="24"/>
          <w:lang w:val="en-IN"/>
        </w:rPr>
        <w:t xml:space="preserve"> facilities been evenly spread out </w:t>
      </w:r>
      <w:r w:rsidR="00E65321" w:rsidRPr="006853A9">
        <w:rPr>
          <w:sz w:val="24"/>
          <w:szCs w:val="24"/>
          <w:lang w:val="en-IN"/>
        </w:rPr>
        <w:t xml:space="preserve"> to enable persons with disa</w:t>
      </w:r>
      <w:r w:rsidR="00280291">
        <w:rPr>
          <w:sz w:val="24"/>
          <w:szCs w:val="24"/>
          <w:lang w:val="en-IN"/>
        </w:rPr>
        <w:t>bilities access them</w:t>
      </w:r>
      <w:r w:rsidR="00E65321" w:rsidRPr="006853A9">
        <w:rPr>
          <w:sz w:val="24"/>
          <w:szCs w:val="24"/>
          <w:lang w:val="en-IN"/>
        </w:rPr>
        <w:t xml:space="preserve"> with ease</w:t>
      </w:r>
      <w:r w:rsidR="00345DBE">
        <w:rPr>
          <w:sz w:val="24"/>
          <w:szCs w:val="24"/>
          <w:lang w:val="en-IN"/>
        </w:rPr>
        <w:t>?</w:t>
      </w:r>
      <w:r w:rsidR="00316E80" w:rsidRPr="006853A9">
        <w:rPr>
          <w:sz w:val="24"/>
          <w:szCs w:val="24"/>
          <w:lang w:val="en-IN"/>
        </w:rPr>
        <w:t xml:space="preserve">  </w:t>
      </w:r>
    </w:p>
    <w:p w:rsidR="001D2343" w:rsidRPr="006853A9" w:rsidRDefault="001D2343" w:rsidP="001D2343">
      <w:pPr>
        <w:pStyle w:val="SingleTxtG"/>
        <w:ind w:left="720"/>
        <w:rPr>
          <w:sz w:val="24"/>
          <w:szCs w:val="24"/>
        </w:rPr>
      </w:pPr>
    </w:p>
    <w:p w:rsidR="001D2343" w:rsidRPr="00EC7E9B" w:rsidRDefault="00615BCE" w:rsidP="00EC7E9B">
      <w:pPr>
        <w:pStyle w:val="Heading2"/>
      </w:pPr>
      <w:r>
        <w:t>Article 21</w:t>
      </w:r>
      <w:r w:rsidR="00280291">
        <w:t xml:space="preserve">: </w:t>
      </w:r>
      <w:r>
        <w:t>Freedom of expression and opinion and access to information</w:t>
      </w:r>
    </w:p>
    <w:p w:rsidR="00E74D36" w:rsidRPr="00E74D36" w:rsidRDefault="00BD5F82" w:rsidP="00E74D36">
      <w:pPr>
        <w:pStyle w:val="SingleTxtG"/>
        <w:numPr>
          <w:ilvl w:val="0"/>
          <w:numId w:val="37"/>
        </w:numPr>
        <w:rPr>
          <w:sz w:val="24"/>
          <w:szCs w:val="24"/>
        </w:rPr>
      </w:pPr>
      <w:r w:rsidRPr="006853A9">
        <w:rPr>
          <w:sz w:val="24"/>
          <w:szCs w:val="24"/>
        </w:rPr>
        <w:t>Have services of the National Resource Centre for Augmentativ</w:t>
      </w:r>
      <w:r w:rsidR="001D2343">
        <w:rPr>
          <w:sz w:val="24"/>
          <w:szCs w:val="24"/>
        </w:rPr>
        <w:t>e and Alternative Communication</w:t>
      </w:r>
      <w:r w:rsidRPr="006853A9">
        <w:rPr>
          <w:sz w:val="24"/>
          <w:szCs w:val="24"/>
        </w:rPr>
        <w:t xml:space="preserve"> been expanded systematically to other States, districts and villages?</w:t>
      </w:r>
      <w:r w:rsidR="00E74D36">
        <w:rPr>
          <w:sz w:val="24"/>
          <w:szCs w:val="24"/>
          <w:lang w:val="en-IN"/>
        </w:rPr>
        <w:t xml:space="preserve"> </w:t>
      </w:r>
    </w:p>
    <w:p w:rsidR="00A1164F" w:rsidRDefault="00A1164F" w:rsidP="006853A9">
      <w:pPr>
        <w:pStyle w:val="SingleTxtG"/>
        <w:numPr>
          <w:ilvl w:val="0"/>
          <w:numId w:val="34"/>
        </w:numPr>
        <w:rPr>
          <w:sz w:val="24"/>
          <w:szCs w:val="24"/>
        </w:rPr>
      </w:pPr>
      <w:r>
        <w:rPr>
          <w:sz w:val="24"/>
          <w:szCs w:val="24"/>
        </w:rPr>
        <w:t>What steps are being taken t</w:t>
      </w:r>
      <w:r w:rsidR="00FA7579">
        <w:rPr>
          <w:sz w:val="24"/>
          <w:szCs w:val="24"/>
        </w:rPr>
        <w:t>o</w:t>
      </w:r>
      <w:r>
        <w:rPr>
          <w:sz w:val="24"/>
          <w:szCs w:val="24"/>
        </w:rPr>
        <w:t xml:space="preserve"> provide sign language interpreters in pub</w:t>
      </w:r>
      <w:r w:rsidR="00FA7579">
        <w:rPr>
          <w:sz w:val="24"/>
          <w:szCs w:val="24"/>
        </w:rPr>
        <w:t>l</w:t>
      </w:r>
      <w:r>
        <w:rPr>
          <w:sz w:val="24"/>
          <w:szCs w:val="24"/>
        </w:rPr>
        <w:t>ic places</w:t>
      </w:r>
      <w:r w:rsidR="001D2343">
        <w:rPr>
          <w:sz w:val="24"/>
          <w:szCs w:val="24"/>
        </w:rPr>
        <w:t>?</w:t>
      </w:r>
      <w:r>
        <w:rPr>
          <w:sz w:val="24"/>
          <w:szCs w:val="24"/>
        </w:rPr>
        <w:t xml:space="preserve"> How ma</w:t>
      </w:r>
      <w:r w:rsidR="00054BA3">
        <w:rPr>
          <w:sz w:val="24"/>
          <w:szCs w:val="24"/>
        </w:rPr>
        <w:t>n</w:t>
      </w:r>
      <w:r>
        <w:rPr>
          <w:sz w:val="24"/>
          <w:szCs w:val="24"/>
        </w:rPr>
        <w:t>y posts are there for sign language interpreters in t</w:t>
      </w:r>
      <w:r w:rsidR="001D2343">
        <w:rPr>
          <w:sz w:val="24"/>
          <w:szCs w:val="24"/>
        </w:rPr>
        <w:t>he Government and public sector?</w:t>
      </w:r>
      <w:r>
        <w:rPr>
          <w:sz w:val="24"/>
          <w:szCs w:val="24"/>
        </w:rPr>
        <w:t xml:space="preserve"> How many sign language interpreters are there in the count</w:t>
      </w:r>
      <w:r w:rsidR="00054BA3">
        <w:rPr>
          <w:sz w:val="24"/>
          <w:szCs w:val="24"/>
        </w:rPr>
        <w:t>r</w:t>
      </w:r>
      <w:r>
        <w:rPr>
          <w:sz w:val="24"/>
          <w:szCs w:val="24"/>
        </w:rPr>
        <w:t xml:space="preserve">y </w:t>
      </w:r>
      <w:r w:rsidR="00054BA3">
        <w:rPr>
          <w:sz w:val="24"/>
          <w:szCs w:val="24"/>
        </w:rPr>
        <w:t xml:space="preserve"> </w:t>
      </w:r>
      <w:r w:rsidR="00054BA3">
        <w:rPr>
          <w:sz w:val="24"/>
          <w:szCs w:val="24"/>
          <w:lang w:val="en-IN"/>
        </w:rPr>
        <w:t xml:space="preserve">as directed by  the Supreme Court </w:t>
      </w:r>
      <w:r w:rsidR="00054BA3">
        <w:rPr>
          <w:sz w:val="24"/>
          <w:szCs w:val="24"/>
        </w:rPr>
        <w:t>judgement dated 15.12.2017 in  Rajive Raturi vs UoI</w:t>
      </w:r>
      <w:r>
        <w:rPr>
          <w:sz w:val="24"/>
          <w:szCs w:val="24"/>
        </w:rPr>
        <w:t>?</w:t>
      </w:r>
    </w:p>
    <w:p w:rsidR="00A1164F" w:rsidRDefault="00A1164F" w:rsidP="006853A9">
      <w:pPr>
        <w:pStyle w:val="SingleTxtG"/>
        <w:numPr>
          <w:ilvl w:val="0"/>
          <w:numId w:val="34"/>
        </w:numPr>
        <w:rPr>
          <w:sz w:val="24"/>
          <w:szCs w:val="24"/>
        </w:rPr>
      </w:pPr>
      <w:r>
        <w:rPr>
          <w:sz w:val="24"/>
          <w:szCs w:val="24"/>
        </w:rPr>
        <w:t xml:space="preserve">What steps are being taken to make sign language as one of the official languages? </w:t>
      </w:r>
    </w:p>
    <w:p w:rsidR="007811EB" w:rsidRDefault="007811EB" w:rsidP="006853A9">
      <w:pPr>
        <w:pStyle w:val="SingleTxtG"/>
        <w:numPr>
          <w:ilvl w:val="0"/>
          <w:numId w:val="34"/>
        </w:numPr>
        <w:rPr>
          <w:sz w:val="24"/>
          <w:szCs w:val="24"/>
        </w:rPr>
      </w:pPr>
      <w:r w:rsidRPr="00FA7579">
        <w:rPr>
          <w:sz w:val="24"/>
          <w:szCs w:val="24"/>
        </w:rPr>
        <w:t>What steps have been taken to en</w:t>
      </w:r>
      <w:r w:rsidR="00FA7579">
        <w:rPr>
          <w:sz w:val="24"/>
          <w:szCs w:val="24"/>
        </w:rPr>
        <w:t>sure accessibility of all</w:t>
      </w:r>
      <w:r w:rsidRPr="00FA7579">
        <w:rPr>
          <w:sz w:val="24"/>
          <w:szCs w:val="24"/>
        </w:rPr>
        <w:t xml:space="preserve"> documen</w:t>
      </w:r>
      <w:r w:rsidR="00FA7579">
        <w:rPr>
          <w:sz w:val="24"/>
          <w:szCs w:val="24"/>
        </w:rPr>
        <w:t>ts to persons with disabilities including all public documents, books,</w:t>
      </w:r>
      <w:r w:rsidR="001D2343">
        <w:rPr>
          <w:sz w:val="24"/>
          <w:szCs w:val="24"/>
        </w:rPr>
        <w:t xml:space="preserve"> periodicals, announcements etc?</w:t>
      </w:r>
    </w:p>
    <w:p w:rsidR="001D2343" w:rsidRPr="00FA7579" w:rsidRDefault="001D2343" w:rsidP="001D2343">
      <w:pPr>
        <w:pStyle w:val="SingleTxtG"/>
        <w:ind w:left="720"/>
        <w:rPr>
          <w:sz w:val="24"/>
          <w:szCs w:val="24"/>
        </w:rPr>
      </w:pPr>
    </w:p>
    <w:p w:rsidR="00EC7E9B" w:rsidRPr="00EC7E9B" w:rsidRDefault="00E74D36" w:rsidP="00EC7E9B">
      <w:pPr>
        <w:pStyle w:val="Heading2"/>
      </w:pPr>
      <w:r>
        <w:t>Article 22</w:t>
      </w:r>
      <w:r w:rsidR="00FA7579">
        <w:t xml:space="preserve">: </w:t>
      </w:r>
      <w:r w:rsidR="00EC7E9B">
        <w:t>Respect for privacy</w:t>
      </w:r>
    </w:p>
    <w:p w:rsidR="00E74D36" w:rsidRPr="00FA7579" w:rsidRDefault="00E74D36" w:rsidP="00E74D36">
      <w:pPr>
        <w:pStyle w:val="SingleTxtG"/>
        <w:numPr>
          <w:ilvl w:val="0"/>
          <w:numId w:val="37"/>
        </w:numPr>
        <w:rPr>
          <w:sz w:val="24"/>
          <w:szCs w:val="24"/>
        </w:rPr>
      </w:pPr>
      <w:r>
        <w:rPr>
          <w:sz w:val="24"/>
          <w:szCs w:val="24"/>
          <w:lang w:val="en-IN"/>
        </w:rPr>
        <w:t xml:space="preserve">Do data protection laws </w:t>
      </w:r>
      <w:r w:rsidR="00FA7579">
        <w:rPr>
          <w:sz w:val="24"/>
          <w:szCs w:val="24"/>
          <w:lang w:val="en-IN"/>
        </w:rPr>
        <w:t>explicitly</w:t>
      </w:r>
      <w:r>
        <w:rPr>
          <w:sz w:val="24"/>
          <w:szCs w:val="24"/>
          <w:lang w:val="en-IN"/>
        </w:rPr>
        <w:t xml:space="preserve"> ensure that concerns of persons with disabilities are expressly included?</w:t>
      </w:r>
    </w:p>
    <w:p w:rsidR="00E74D36" w:rsidRPr="001D2343" w:rsidRDefault="00FA7579" w:rsidP="006853A9">
      <w:pPr>
        <w:pStyle w:val="SingleTxtG"/>
        <w:numPr>
          <w:ilvl w:val="0"/>
          <w:numId w:val="37"/>
        </w:numPr>
        <w:rPr>
          <w:sz w:val="24"/>
          <w:szCs w:val="24"/>
        </w:rPr>
      </w:pPr>
      <w:r>
        <w:rPr>
          <w:sz w:val="24"/>
          <w:szCs w:val="24"/>
          <w:lang w:val="en-IN"/>
        </w:rPr>
        <w:t>What measures are in place to ensure that all medical and rehabilitation information pertaining to persons with disabilities is protected at all levels including within non government organisations.</w:t>
      </w:r>
    </w:p>
    <w:p w:rsidR="001D2343" w:rsidRPr="001D2343" w:rsidRDefault="001D2343" w:rsidP="001D2343">
      <w:pPr>
        <w:pStyle w:val="SingleTxtG"/>
        <w:ind w:left="720"/>
        <w:rPr>
          <w:sz w:val="24"/>
          <w:szCs w:val="24"/>
        </w:rPr>
      </w:pPr>
    </w:p>
    <w:p w:rsidR="00EC7E9B" w:rsidRPr="00EC7E9B" w:rsidRDefault="00615BCE" w:rsidP="00EC7E9B">
      <w:pPr>
        <w:pStyle w:val="Heading2"/>
      </w:pPr>
      <w:r>
        <w:t xml:space="preserve"> Article 23</w:t>
      </w:r>
      <w:r w:rsidR="00FA7579">
        <w:t xml:space="preserve">: </w:t>
      </w:r>
      <w:r>
        <w:t>Respect for home and the family</w:t>
      </w:r>
      <w:r w:rsidRPr="006853A9">
        <w:t xml:space="preserve"> </w:t>
      </w:r>
    </w:p>
    <w:p w:rsidR="001D2343" w:rsidRPr="00323930" w:rsidRDefault="00615BCE" w:rsidP="00323930">
      <w:pPr>
        <w:pStyle w:val="SingleTxtG"/>
        <w:numPr>
          <w:ilvl w:val="0"/>
          <w:numId w:val="37"/>
        </w:numPr>
        <w:rPr>
          <w:rStyle w:val="apple-style-span"/>
          <w:sz w:val="24"/>
          <w:szCs w:val="24"/>
        </w:rPr>
      </w:pPr>
      <w:r>
        <w:rPr>
          <w:rStyle w:val="apple-style-span"/>
          <w:sz w:val="24"/>
          <w:szCs w:val="24"/>
        </w:rPr>
        <w:t>Have Central and State governments  analysed marriage incentive schemes  being implemented to promote marriages wit</w:t>
      </w:r>
      <w:r w:rsidR="001D2343">
        <w:rPr>
          <w:rStyle w:val="apple-style-span"/>
          <w:sz w:val="24"/>
          <w:szCs w:val="24"/>
        </w:rPr>
        <w:t xml:space="preserve">h persons </w:t>
      </w:r>
      <w:r w:rsidR="001D2343">
        <w:rPr>
          <w:rStyle w:val="apple-style-span"/>
          <w:sz w:val="24"/>
          <w:szCs w:val="24"/>
        </w:rPr>
        <w:lastRenderedPageBreak/>
        <w:t>with disabilities,</w:t>
      </w:r>
      <w:r>
        <w:rPr>
          <w:rStyle w:val="apple-style-span"/>
          <w:sz w:val="24"/>
          <w:szCs w:val="24"/>
        </w:rPr>
        <w:t xml:space="preserve"> in particular where marriages of women with disabilities is solemnized with  men </w:t>
      </w:r>
      <w:r w:rsidR="001D2343">
        <w:rPr>
          <w:rStyle w:val="apple-style-span"/>
          <w:sz w:val="24"/>
          <w:szCs w:val="24"/>
        </w:rPr>
        <w:t xml:space="preserve">without </w:t>
      </w:r>
      <w:r>
        <w:rPr>
          <w:rStyle w:val="apple-style-span"/>
          <w:sz w:val="24"/>
          <w:szCs w:val="24"/>
        </w:rPr>
        <w:t>disabilities</w:t>
      </w:r>
      <w:r w:rsidR="001D2343">
        <w:rPr>
          <w:rStyle w:val="apple-style-span"/>
          <w:sz w:val="24"/>
          <w:szCs w:val="24"/>
        </w:rPr>
        <w:t>,</w:t>
      </w:r>
      <w:r w:rsidR="00B93608">
        <w:rPr>
          <w:rStyle w:val="apple-style-span"/>
          <w:sz w:val="24"/>
          <w:szCs w:val="24"/>
        </w:rPr>
        <w:t xml:space="preserve"> to understand the impact of this scheme</w:t>
      </w:r>
      <w:r w:rsidR="001D2343">
        <w:rPr>
          <w:rStyle w:val="apple-style-span"/>
          <w:sz w:val="24"/>
          <w:szCs w:val="24"/>
        </w:rPr>
        <w:t>?</w:t>
      </w:r>
    </w:p>
    <w:p w:rsidR="001D2343" w:rsidRPr="001D2343" w:rsidRDefault="001D2343" w:rsidP="001D2343">
      <w:pPr>
        <w:pStyle w:val="SingleTxtG"/>
        <w:ind w:left="720"/>
        <w:rPr>
          <w:sz w:val="24"/>
          <w:szCs w:val="24"/>
        </w:rPr>
      </w:pPr>
    </w:p>
    <w:p w:rsidR="00EC7E9B" w:rsidRPr="00EC7E9B" w:rsidRDefault="00B93608" w:rsidP="00EC7E9B">
      <w:pPr>
        <w:pStyle w:val="Heading2"/>
      </w:pPr>
      <w:r>
        <w:t>Article 24: E</w:t>
      </w:r>
      <w:r w:rsidR="002B23EC" w:rsidRPr="006853A9">
        <w:t>ducation</w:t>
      </w:r>
    </w:p>
    <w:p w:rsidR="00997327" w:rsidRDefault="00997327" w:rsidP="006853A9">
      <w:pPr>
        <w:pStyle w:val="SingleTxtG"/>
        <w:numPr>
          <w:ilvl w:val="0"/>
          <w:numId w:val="34"/>
        </w:numPr>
        <w:rPr>
          <w:sz w:val="24"/>
          <w:szCs w:val="24"/>
        </w:rPr>
      </w:pPr>
      <w:r>
        <w:rPr>
          <w:sz w:val="24"/>
          <w:szCs w:val="24"/>
        </w:rPr>
        <w:t>How many children with disabilities have be</w:t>
      </w:r>
      <w:r w:rsidR="001D2343">
        <w:rPr>
          <w:sz w:val="24"/>
          <w:szCs w:val="24"/>
        </w:rPr>
        <w:t>en given admission under the Right To Education</w:t>
      </w:r>
      <w:r>
        <w:rPr>
          <w:sz w:val="24"/>
          <w:szCs w:val="24"/>
        </w:rPr>
        <w:t xml:space="preserve"> Act?</w:t>
      </w:r>
    </w:p>
    <w:p w:rsidR="00997327" w:rsidRPr="001D2343" w:rsidRDefault="00110239" w:rsidP="001D2343">
      <w:pPr>
        <w:pStyle w:val="SingleTxtG"/>
        <w:numPr>
          <w:ilvl w:val="0"/>
          <w:numId w:val="34"/>
        </w:numPr>
        <w:rPr>
          <w:sz w:val="24"/>
          <w:szCs w:val="24"/>
        </w:rPr>
      </w:pPr>
      <w:r w:rsidRPr="006853A9">
        <w:rPr>
          <w:sz w:val="24"/>
          <w:szCs w:val="24"/>
        </w:rPr>
        <w:t>The Centr</w:t>
      </w:r>
      <w:r w:rsidR="001D2343">
        <w:rPr>
          <w:sz w:val="24"/>
          <w:szCs w:val="24"/>
        </w:rPr>
        <w:t>al Board of Secondary Education</w:t>
      </w:r>
      <w:r w:rsidRPr="006853A9">
        <w:rPr>
          <w:sz w:val="24"/>
          <w:szCs w:val="24"/>
        </w:rPr>
        <w:t xml:space="preserve"> has provisions for penalizing schools that discriminate against children with disabilities. Please provide data on number of schools that have been penalized in last three years.</w:t>
      </w:r>
      <w:r w:rsidR="00997327" w:rsidRPr="001D2343">
        <w:rPr>
          <w:sz w:val="24"/>
          <w:szCs w:val="24"/>
        </w:rPr>
        <w:t xml:space="preserve"> </w:t>
      </w:r>
    </w:p>
    <w:p w:rsidR="002E55A1" w:rsidRPr="00997327" w:rsidRDefault="00346AD0" w:rsidP="00997327">
      <w:pPr>
        <w:pStyle w:val="SingleTxtG"/>
        <w:numPr>
          <w:ilvl w:val="0"/>
          <w:numId w:val="34"/>
        </w:numPr>
        <w:rPr>
          <w:sz w:val="24"/>
          <w:szCs w:val="24"/>
        </w:rPr>
      </w:pPr>
      <w:r w:rsidRPr="00997327">
        <w:rPr>
          <w:sz w:val="24"/>
          <w:szCs w:val="24"/>
        </w:rPr>
        <w:t xml:space="preserve">Please provide percentage of institutions of higher education  that have been financed by University Grants Commission </w:t>
      </w:r>
      <w:r w:rsidR="004331EC" w:rsidRPr="00997327">
        <w:rPr>
          <w:sz w:val="24"/>
          <w:szCs w:val="24"/>
        </w:rPr>
        <w:t xml:space="preserve"> under the </w:t>
      </w:r>
      <w:r w:rsidR="004331EC" w:rsidRPr="00997327">
        <w:rPr>
          <w:color w:val="212121"/>
          <w:sz w:val="24"/>
          <w:szCs w:val="24"/>
          <w:shd w:val="clear" w:color="auto" w:fill="FFFFFF"/>
        </w:rPr>
        <w:t xml:space="preserve">Scheme called the </w:t>
      </w:r>
      <w:r w:rsidR="004331EC" w:rsidRPr="00997327">
        <w:rPr>
          <w:color w:val="000000"/>
          <w:sz w:val="24"/>
          <w:szCs w:val="24"/>
        </w:rPr>
        <w:t xml:space="preserve">Higher Education for Persons with Special Needs </w:t>
      </w:r>
      <w:r w:rsidRPr="00997327">
        <w:rPr>
          <w:sz w:val="24"/>
          <w:szCs w:val="24"/>
        </w:rPr>
        <w:t>to set up Equal Opportunity Cells?</w:t>
      </w:r>
    </w:p>
    <w:p w:rsidR="002E55A1" w:rsidRDefault="00346AD0" w:rsidP="002E55A1">
      <w:pPr>
        <w:pStyle w:val="SingleTxtG"/>
        <w:numPr>
          <w:ilvl w:val="0"/>
          <w:numId w:val="34"/>
        </w:numPr>
        <w:rPr>
          <w:sz w:val="24"/>
          <w:szCs w:val="24"/>
        </w:rPr>
      </w:pPr>
      <w:r w:rsidRPr="002E55A1">
        <w:rPr>
          <w:sz w:val="24"/>
          <w:szCs w:val="24"/>
        </w:rPr>
        <w:t xml:space="preserve">Please provide percentage of </w:t>
      </w:r>
      <w:r w:rsidR="004668C9" w:rsidRPr="002E55A1">
        <w:rPr>
          <w:sz w:val="24"/>
          <w:szCs w:val="24"/>
        </w:rPr>
        <w:t>Universities and Colleges that have been financed by University Grants Commission to implement accessibility within their premises?</w:t>
      </w:r>
      <w:r w:rsidR="007F4688">
        <w:rPr>
          <w:sz w:val="24"/>
          <w:szCs w:val="24"/>
        </w:rPr>
        <w:t xml:space="preserve"> How many institutions have an </w:t>
      </w:r>
      <w:r w:rsidR="006C428F">
        <w:rPr>
          <w:sz w:val="24"/>
          <w:szCs w:val="24"/>
        </w:rPr>
        <w:t xml:space="preserve">Office of Disability Services? </w:t>
      </w:r>
    </w:p>
    <w:p w:rsidR="002E55A1" w:rsidRPr="00B93608" w:rsidRDefault="00B13100" w:rsidP="002E55A1">
      <w:pPr>
        <w:pStyle w:val="SingleTxtG"/>
        <w:numPr>
          <w:ilvl w:val="0"/>
          <w:numId w:val="34"/>
        </w:numPr>
        <w:rPr>
          <w:sz w:val="24"/>
          <w:szCs w:val="24"/>
        </w:rPr>
      </w:pPr>
      <w:r w:rsidRPr="002E55A1">
        <w:rPr>
          <w:color w:val="000000"/>
          <w:sz w:val="24"/>
          <w:szCs w:val="24"/>
        </w:rPr>
        <w:t>Has the disability co</w:t>
      </w:r>
      <w:r w:rsidR="007F4688">
        <w:rPr>
          <w:color w:val="000000"/>
          <w:sz w:val="24"/>
          <w:szCs w:val="24"/>
        </w:rPr>
        <w:t>mponent</w:t>
      </w:r>
      <w:r w:rsidRPr="002E55A1">
        <w:rPr>
          <w:color w:val="000000"/>
          <w:sz w:val="24"/>
          <w:szCs w:val="24"/>
        </w:rPr>
        <w:t xml:space="preserve"> been integra</w:t>
      </w:r>
      <w:r w:rsidR="007F4688">
        <w:rPr>
          <w:color w:val="000000"/>
          <w:sz w:val="24"/>
          <w:szCs w:val="24"/>
        </w:rPr>
        <w:t>ted into the curriculum of the Bachelor’s/Master’s Degree/Diploma/C</w:t>
      </w:r>
      <w:r w:rsidRPr="002E55A1">
        <w:rPr>
          <w:color w:val="000000"/>
          <w:sz w:val="24"/>
          <w:szCs w:val="24"/>
        </w:rPr>
        <w:t>ertificate courses in education</w:t>
      </w:r>
      <w:r w:rsidR="00997327">
        <w:rPr>
          <w:color w:val="000000"/>
          <w:sz w:val="24"/>
          <w:szCs w:val="24"/>
        </w:rPr>
        <w:t xml:space="preserve"> (and not as a</w:t>
      </w:r>
      <w:r w:rsidR="00E90711">
        <w:rPr>
          <w:color w:val="000000"/>
          <w:sz w:val="24"/>
          <w:szCs w:val="24"/>
        </w:rPr>
        <w:t>n</w:t>
      </w:r>
      <w:r w:rsidR="00997327">
        <w:rPr>
          <w:color w:val="000000"/>
          <w:sz w:val="24"/>
          <w:szCs w:val="24"/>
        </w:rPr>
        <w:t xml:space="preserve"> optional subject)</w:t>
      </w:r>
      <w:r w:rsidRPr="002E55A1">
        <w:rPr>
          <w:color w:val="000000"/>
          <w:sz w:val="24"/>
          <w:szCs w:val="24"/>
        </w:rPr>
        <w:t xml:space="preserve">? </w:t>
      </w:r>
    </w:p>
    <w:p w:rsidR="00997327" w:rsidRPr="007F4688" w:rsidRDefault="00997327" w:rsidP="007F4688">
      <w:pPr>
        <w:pStyle w:val="SingleTxtG"/>
        <w:numPr>
          <w:ilvl w:val="0"/>
          <w:numId w:val="34"/>
        </w:numPr>
        <w:rPr>
          <w:sz w:val="24"/>
          <w:szCs w:val="24"/>
        </w:rPr>
      </w:pPr>
      <w:r>
        <w:rPr>
          <w:sz w:val="24"/>
          <w:szCs w:val="24"/>
        </w:rPr>
        <w:t xml:space="preserve">How many resource centers are there in the country to provide individualized assessment and support  to children </w:t>
      </w:r>
      <w:r w:rsidR="007F4688">
        <w:rPr>
          <w:sz w:val="24"/>
          <w:szCs w:val="24"/>
        </w:rPr>
        <w:t>with disabilities as provided by</w:t>
      </w:r>
      <w:r>
        <w:rPr>
          <w:sz w:val="24"/>
          <w:szCs w:val="24"/>
        </w:rPr>
        <w:t xml:space="preserve"> the Act?</w:t>
      </w:r>
    </w:p>
    <w:p w:rsidR="002E55A1" w:rsidRPr="00B93608" w:rsidRDefault="00CC2C5A" w:rsidP="00B93608">
      <w:pPr>
        <w:pStyle w:val="SingleTxtG"/>
        <w:numPr>
          <w:ilvl w:val="0"/>
          <w:numId w:val="34"/>
        </w:numPr>
        <w:rPr>
          <w:sz w:val="24"/>
          <w:szCs w:val="24"/>
        </w:rPr>
      </w:pPr>
      <w:r w:rsidRPr="002E55A1">
        <w:rPr>
          <w:sz w:val="24"/>
          <w:szCs w:val="24"/>
        </w:rPr>
        <w:t xml:space="preserve">Are </w:t>
      </w:r>
      <w:r w:rsidRPr="002E55A1">
        <w:rPr>
          <w:color w:val="000000"/>
          <w:sz w:val="24"/>
          <w:szCs w:val="24"/>
        </w:rPr>
        <w:t xml:space="preserve">support mechanisms </w:t>
      </w:r>
      <w:r w:rsidR="0069674C">
        <w:rPr>
          <w:color w:val="000000"/>
          <w:sz w:val="24"/>
          <w:szCs w:val="24"/>
        </w:rPr>
        <w:t>and individualized plan</w:t>
      </w:r>
      <w:r w:rsidR="007F4688">
        <w:rPr>
          <w:color w:val="000000"/>
          <w:sz w:val="24"/>
          <w:szCs w:val="24"/>
        </w:rPr>
        <w:t>s</w:t>
      </w:r>
      <w:r w:rsidR="0069674C">
        <w:rPr>
          <w:color w:val="000000"/>
          <w:sz w:val="24"/>
          <w:szCs w:val="24"/>
        </w:rPr>
        <w:t xml:space="preserve"> being </w:t>
      </w:r>
      <w:r w:rsidRPr="002E55A1">
        <w:rPr>
          <w:color w:val="000000"/>
          <w:sz w:val="24"/>
          <w:szCs w:val="24"/>
        </w:rPr>
        <w:t xml:space="preserve">provided to children with disabilities in schools? </w:t>
      </w:r>
    </w:p>
    <w:p w:rsidR="006C428F" w:rsidRPr="002E55A1" w:rsidRDefault="006C428F" w:rsidP="002E55A1">
      <w:pPr>
        <w:pStyle w:val="SingleTxtG"/>
        <w:numPr>
          <w:ilvl w:val="0"/>
          <w:numId w:val="34"/>
        </w:numPr>
        <w:rPr>
          <w:sz w:val="24"/>
          <w:szCs w:val="24"/>
        </w:rPr>
      </w:pPr>
      <w:r>
        <w:rPr>
          <w:color w:val="000000"/>
          <w:sz w:val="24"/>
          <w:szCs w:val="24"/>
        </w:rPr>
        <w:t>What steps have been taken to ensure curriculum modifications for children with disabilities</w:t>
      </w:r>
      <w:r w:rsidRPr="00B93608">
        <w:rPr>
          <w:sz w:val="24"/>
          <w:szCs w:val="24"/>
        </w:rPr>
        <w:t>?</w:t>
      </w:r>
    </w:p>
    <w:p w:rsidR="007F4688" w:rsidRPr="007F4688" w:rsidRDefault="00CC2C5A" w:rsidP="006853A9">
      <w:pPr>
        <w:pStyle w:val="SingleTxtG"/>
        <w:numPr>
          <w:ilvl w:val="0"/>
          <w:numId w:val="34"/>
        </w:numPr>
        <w:rPr>
          <w:b/>
          <w:sz w:val="24"/>
          <w:szCs w:val="24"/>
        </w:rPr>
      </w:pPr>
      <w:r w:rsidRPr="007F4688">
        <w:rPr>
          <w:sz w:val="24"/>
          <w:szCs w:val="24"/>
        </w:rPr>
        <w:t xml:space="preserve">Do all </w:t>
      </w:r>
      <w:r w:rsidR="007F4688" w:rsidRPr="007F4688">
        <w:rPr>
          <w:bCs/>
          <w:color w:val="000000"/>
          <w:sz w:val="24"/>
          <w:szCs w:val="24"/>
        </w:rPr>
        <w:t>Ministries</w:t>
      </w:r>
      <w:r w:rsidRPr="007F4688">
        <w:rPr>
          <w:bCs/>
          <w:color w:val="000000"/>
          <w:sz w:val="24"/>
          <w:szCs w:val="24"/>
        </w:rPr>
        <w:t xml:space="preserve"> like the </w:t>
      </w:r>
      <w:r w:rsidR="006C428F" w:rsidRPr="007F4688">
        <w:rPr>
          <w:bCs/>
          <w:color w:val="000000"/>
          <w:sz w:val="24"/>
          <w:szCs w:val="24"/>
        </w:rPr>
        <w:t>Skill Development Ministry, M</w:t>
      </w:r>
      <w:r w:rsidR="007F4688" w:rsidRPr="007F4688">
        <w:rPr>
          <w:bCs/>
          <w:color w:val="000000"/>
          <w:sz w:val="24"/>
          <w:szCs w:val="24"/>
        </w:rPr>
        <w:t xml:space="preserve">inistry of Small and Medium Enterprises, </w:t>
      </w:r>
      <w:r w:rsidRPr="007F4688">
        <w:rPr>
          <w:bCs/>
          <w:color w:val="000000"/>
          <w:sz w:val="24"/>
          <w:szCs w:val="24"/>
        </w:rPr>
        <w:t xml:space="preserve">Ministry of Minority Affairs which run </w:t>
      </w:r>
      <w:r w:rsidR="006C428F" w:rsidRPr="007F4688">
        <w:rPr>
          <w:bCs/>
          <w:color w:val="000000"/>
          <w:sz w:val="24"/>
          <w:szCs w:val="24"/>
        </w:rPr>
        <w:t xml:space="preserve">skill training and </w:t>
      </w:r>
      <w:r w:rsidR="00B93608" w:rsidRPr="007F4688">
        <w:rPr>
          <w:bCs/>
          <w:color w:val="000000"/>
          <w:sz w:val="24"/>
          <w:szCs w:val="24"/>
        </w:rPr>
        <w:t>vocational schemes</w:t>
      </w:r>
      <w:r w:rsidRPr="007F4688">
        <w:rPr>
          <w:bCs/>
          <w:color w:val="000000"/>
          <w:sz w:val="24"/>
          <w:szCs w:val="24"/>
        </w:rPr>
        <w:t xml:space="preserve"> being made disability inclusive?</w:t>
      </w:r>
    </w:p>
    <w:p w:rsidR="007F4688" w:rsidRDefault="007F4688" w:rsidP="007F4688">
      <w:pPr>
        <w:pStyle w:val="SingleTxtG"/>
        <w:ind w:left="0"/>
        <w:rPr>
          <w:sz w:val="24"/>
          <w:szCs w:val="24"/>
        </w:rPr>
      </w:pPr>
    </w:p>
    <w:p w:rsidR="007F4688" w:rsidRPr="00EC7E9B" w:rsidRDefault="004668C9" w:rsidP="00EC7E9B">
      <w:pPr>
        <w:pStyle w:val="Heading2"/>
      </w:pPr>
      <w:r w:rsidRPr="007F4688">
        <w:t xml:space="preserve"> </w:t>
      </w:r>
      <w:r w:rsidR="002B23EC" w:rsidRPr="007F4688">
        <w:t>Article 25</w:t>
      </w:r>
      <w:r w:rsidR="007F4688">
        <w:t xml:space="preserve">: </w:t>
      </w:r>
      <w:r w:rsidR="002B23EC" w:rsidRPr="007F4688">
        <w:t xml:space="preserve"> Health</w:t>
      </w:r>
    </w:p>
    <w:p w:rsidR="00997327" w:rsidRDefault="00997327" w:rsidP="002E55A1">
      <w:pPr>
        <w:pStyle w:val="SingleTxtG"/>
        <w:numPr>
          <w:ilvl w:val="0"/>
          <w:numId w:val="34"/>
        </w:numPr>
        <w:rPr>
          <w:bCs/>
          <w:color w:val="000000"/>
          <w:sz w:val="24"/>
          <w:szCs w:val="24"/>
        </w:rPr>
      </w:pPr>
      <w:r>
        <w:rPr>
          <w:bCs/>
          <w:color w:val="000000"/>
          <w:sz w:val="24"/>
          <w:szCs w:val="24"/>
        </w:rPr>
        <w:t>What measures are being undertaken to ensure access to health services</w:t>
      </w:r>
      <w:r w:rsidR="00323930">
        <w:rPr>
          <w:bCs/>
          <w:color w:val="000000"/>
          <w:sz w:val="24"/>
          <w:szCs w:val="24"/>
        </w:rPr>
        <w:t xml:space="preserve"> (including accessible healthcare laboratories and equipments)</w:t>
      </w:r>
      <w:r>
        <w:rPr>
          <w:bCs/>
          <w:color w:val="000000"/>
          <w:sz w:val="24"/>
          <w:szCs w:val="24"/>
        </w:rPr>
        <w:t xml:space="preserve"> for p</w:t>
      </w:r>
      <w:r w:rsidR="00B93608">
        <w:rPr>
          <w:bCs/>
          <w:color w:val="000000"/>
          <w:sz w:val="24"/>
          <w:szCs w:val="24"/>
        </w:rPr>
        <w:t>eople</w:t>
      </w:r>
      <w:r>
        <w:rPr>
          <w:bCs/>
          <w:color w:val="000000"/>
          <w:sz w:val="24"/>
          <w:szCs w:val="24"/>
        </w:rPr>
        <w:t xml:space="preserve"> with disabilities? </w:t>
      </w:r>
    </w:p>
    <w:p w:rsidR="000C0204" w:rsidRPr="002E55A1" w:rsidRDefault="000C0204" w:rsidP="002E55A1">
      <w:pPr>
        <w:pStyle w:val="SingleTxtG"/>
        <w:numPr>
          <w:ilvl w:val="0"/>
          <w:numId w:val="34"/>
        </w:numPr>
        <w:rPr>
          <w:bCs/>
          <w:color w:val="000000"/>
          <w:sz w:val="24"/>
          <w:szCs w:val="24"/>
        </w:rPr>
      </w:pPr>
      <w:r w:rsidRPr="002E55A1">
        <w:rPr>
          <w:bCs/>
          <w:color w:val="000000"/>
          <w:sz w:val="24"/>
          <w:szCs w:val="24"/>
        </w:rPr>
        <w:lastRenderedPageBreak/>
        <w:t>Do all existing health schemes and programmes in</w:t>
      </w:r>
      <w:r w:rsidR="00B93608">
        <w:rPr>
          <w:bCs/>
          <w:color w:val="000000"/>
          <w:sz w:val="24"/>
          <w:szCs w:val="24"/>
        </w:rPr>
        <w:t>clude persons with disabilities</w:t>
      </w:r>
      <w:r w:rsidRPr="002E55A1">
        <w:rPr>
          <w:bCs/>
          <w:color w:val="000000"/>
          <w:sz w:val="24"/>
          <w:szCs w:val="24"/>
        </w:rPr>
        <w:t>?</w:t>
      </w:r>
    </w:p>
    <w:p w:rsidR="002E55A1" w:rsidRDefault="0044181F" w:rsidP="006853A9">
      <w:pPr>
        <w:pStyle w:val="SingleTxtG"/>
        <w:numPr>
          <w:ilvl w:val="0"/>
          <w:numId w:val="34"/>
        </w:numPr>
        <w:rPr>
          <w:sz w:val="24"/>
          <w:szCs w:val="24"/>
        </w:rPr>
      </w:pPr>
      <w:r w:rsidRPr="002E55A1">
        <w:rPr>
          <w:sz w:val="24"/>
          <w:szCs w:val="24"/>
        </w:rPr>
        <w:t>Wha</w:t>
      </w:r>
      <w:r w:rsidR="00E90711">
        <w:rPr>
          <w:sz w:val="24"/>
          <w:szCs w:val="24"/>
        </w:rPr>
        <w:t>t measures have been introduced</w:t>
      </w:r>
      <w:r w:rsidR="0021665F" w:rsidRPr="002E55A1">
        <w:rPr>
          <w:sz w:val="24"/>
          <w:szCs w:val="24"/>
        </w:rPr>
        <w:t xml:space="preserve"> to specifically </w:t>
      </w:r>
      <w:r w:rsidR="007F4688">
        <w:rPr>
          <w:sz w:val="24"/>
          <w:szCs w:val="24"/>
        </w:rPr>
        <w:t>ensure</w:t>
      </w:r>
      <w:r w:rsidR="00BD2A73">
        <w:rPr>
          <w:sz w:val="24"/>
          <w:szCs w:val="24"/>
        </w:rPr>
        <w:t xml:space="preserve"> coverage of persons with disabilities </w:t>
      </w:r>
      <w:r w:rsidR="007F4688">
        <w:rPr>
          <w:sz w:val="24"/>
          <w:szCs w:val="24"/>
        </w:rPr>
        <w:t>under</w:t>
      </w:r>
      <w:r w:rsidR="00E90711">
        <w:rPr>
          <w:sz w:val="24"/>
          <w:szCs w:val="24"/>
        </w:rPr>
        <w:t xml:space="preserve"> the Ayushman Bharat – National Health Protection S</w:t>
      </w:r>
      <w:r w:rsidR="0021665F" w:rsidRPr="002E55A1">
        <w:rPr>
          <w:sz w:val="24"/>
          <w:szCs w:val="24"/>
        </w:rPr>
        <w:t>cheme?</w:t>
      </w:r>
    </w:p>
    <w:p w:rsidR="002E55A1" w:rsidRDefault="000C0204" w:rsidP="006853A9">
      <w:pPr>
        <w:pStyle w:val="SingleTxtG"/>
        <w:numPr>
          <w:ilvl w:val="0"/>
          <w:numId w:val="34"/>
        </w:numPr>
        <w:rPr>
          <w:sz w:val="24"/>
          <w:szCs w:val="24"/>
        </w:rPr>
      </w:pPr>
      <w:r w:rsidRPr="002E55A1">
        <w:rPr>
          <w:sz w:val="24"/>
          <w:szCs w:val="24"/>
        </w:rPr>
        <w:t>What measures have been introduced to ensure that all public and private health insura</w:t>
      </w:r>
      <w:r w:rsidR="00E90711">
        <w:rPr>
          <w:sz w:val="24"/>
          <w:szCs w:val="24"/>
        </w:rPr>
        <w:t>nce and life insurance policies</w:t>
      </w:r>
      <w:r w:rsidRPr="002E55A1">
        <w:rPr>
          <w:sz w:val="24"/>
          <w:szCs w:val="24"/>
        </w:rPr>
        <w:t xml:space="preserve"> are available to persons with disabilities on an equal basis as others?</w:t>
      </w:r>
    </w:p>
    <w:p w:rsidR="00E90711" w:rsidRPr="00E90711" w:rsidRDefault="00E90711" w:rsidP="00E90711">
      <w:pPr>
        <w:pStyle w:val="SingleTxtG"/>
        <w:ind w:left="720"/>
        <w:rPr>
          <w:sz w:val="24"/>
          <w:szCs w:val="24"/>
        </w:rPr>
      </w:pPr>
    </w:p>
    <w:p w:rsidR="00EC7E9B" w:rsidRPr="00EC7E9B" w:rsidRDefault="00614583" w:rsidP="00EC7E9B">
      <w:pPr>
        <w:pStyle w:val="Heading2"/>
      </w:pPr>
      <w:r w:rsidRPr="002E55A1">
        <w:t>Article 26</w:t>
      </w:r>
      <w:r w:rsidR="00E90711">
        <w:t>:</w:t>
      </w:r>
      <w:r w:rsidR="002E55A1">
        <w:t xml:space="preserve"> </w:t>
      </w:r>
      <w:r w:rsidRPr="002E55A1">
        <w:t>Habilitation and rehabilitation</w:t>
      </w:r>
    </w:p>
    <w:p w:rsidR="008C41CC" w:rsidRDefault="008C41CC" w:rsidP="002E55A1">
      <w:pPr>
        <w:pStyle w:val="SingleTxtG"/>
        <w:numPr>
          <w:ilvl w:val="0"/>
          <w:numId w:val="34"/>
        </w:numPr>
        <w:rPr>
          <w:sz w:val="24"/>
          <w:szCs w:val="24"/>
        </w:rPr>
      </w:pPr>
      <w:r>
        <w:rPr>
          <w:sz w:val="24"/>
          <w:szCs w:val="24"/>
        </w:rPr>
        <w:t>What percentage of people with disabilities have access to rehabilitation programme?</w:t>
      </w:r>
    </w:p>
    <w:p w:rsidR="002E55A1" w:rsidRDefault="000C0204" w:rsidP="002E55A1">
      <w:pPr>
        <w:pStyle w:val="SingleTxtG"/>
        <w:numPr>
          <w:ilvl w:val="0"/>
          <w:numId w:val="34"/>
        </w:numPr>
        <w:rPr>
          <w:sz w:val="24"/>
          <w:szCs w:val="24"/>
        </w:rPr>
      </w:pPr>
      <w:r w:rsidRPr="002E55A1">
        <w:rPr>
          <w:sz w:val="24"/>
          <w:szCs w:val="24"/>
        </w:rPr>
        <w:t xml:space="preserve">What actions have been taken by the Ministry of </w:t>
      </w:r>
      <w:r w:rsidR="00E90711">
        <w:rPr>
          <w:sz w:val="24"/>
          <w:szCs w:val="24"/>
        </w:rPr>
        <w:t xml:space="preserve">Social Justice and Empowerment </w:t>
      </w:r>
      <w:r w:rsidR="007F4688">
        <w:rPr>
          <w:sz w:val="24"/>
          <w:szCs w:val="24"/>
        </w:rPr>
        <w:t>to implement, across India,  the CBR Mission Mode S</w:t>
      </w:r>
      <w:r w:rsidRPr="002E55A1">
        <w:rPr>
          <w:sz w:val="24"/>
          <w:szCs w:val="24"/>
        </w:rPr>
        <w:t>trategy</w:t>
      </w:r>
      <w:r w:rsidR="007F4688">
        <w:rPr>
          <w:sz w:val="24"/>
          <w:szCs w:val="24"/>
        </w:rPr>
        <w:t>,</w:t>
      </w:r>
      <w:r w:rsidRPr="002E55A1">
        <w:rPr>
          <w:sz w:val="24"/>
          <w:szCs w:val="24"/>
        </w:rPr>
        <w:t xml:space="preserve">  prepared by CBM for the Government?</w:t>
      </w:r>
    </w:p>
    <w:p w:rsidR="002E55A1" w:rsidRPr="002E55A1" w:rsidRDefault="000C0204" w:rsidP="002E55A1">
      <w:pPr>
        <w:pStyle w:val="SingleTxtG"/>
        <w:numPr>
          <w:ilvl w:val="0"/>
          <w:numId w:val="34"/>
        </w:numPr>
        <w:rPr>
          <w:sz w:val="24"/>
          <w:szCs w:val="24"/>
        </w:rPr>
      </w:pPr>
      <w:r w:rsidRPr="002E55A1">
        <w:rPr>
          <w:sz w:val="24"/>
          <w:szCs w:val="24"/>
        </w:rPr>
        <w:t xml:space="preserve"> Is </w:t>
      </w:r>
      <w:r w:rsidRPr="002E55A1">
        <w:rPr>
          <w:sz w:val="24"/>
          <w:szCs w:val="24"/>
          <w:lang w:val="en-IN"/>
        </w:rPr>
        <w:t>the experiential expertise of persons with disabilities and peer support  recognised in rehabilitation related policy, law, schemes and programmes?</w:t>
      </w:r>
    </w:p>
    <w:p w:rsidR="00C31F15" w:rsidRPr="00E90711" w:rsidRDefault="00C31F15" w:rsidP="002E55A1">
      <w:pPr>
        <w:pStyle w:val="SingleTxtG"/>
        <w:numPr>
          <w:ilvl w:val="0"/>
          <w:numId w:val="34"/>
        </w:numPr>
        <w:rPr>
          <w:sz w:val="24"/>
          <w:szCs w:val="24"/>
        </w:rPr>
      </w:pPr>
      <w:r w:rsidRPr="002E55A1">
        <w:rPr>
          <w:sz w:val="24"/>
          <w:szCs w:val="24"/>
        </w:rPr>
        <w:t>What measures have been int</w:t>
      </w:r>
      <w:bookmarkStart w:id="3" w:name="OLE_LINK36"/>
      <w:bookmarkStart w:id="4" w:name="OLE_LINK35"/>
      <w:r w:rsidR="00E90711">
        <w:rPr>
          <w:sz w:val="24"/>
          <w:szCs w:val="24"/>
        </w:rPr>
        <w:t xml:space="preserve">roduced to </w:t>
      </w:r>
      <w:r w:rsidRPr="002E55A1">
        <w:rPr>
          <w:sz w:val="24"/>
          <w:szCs w:val="24"/>
          <w:lang w:val="en-IN"/>
        </w:rPr>
        <w:t>create alternatives to institutional care for persons with intellectual and psychosocial disabilities</w:t>
      </w:r>
      <w:bookmarkEnd w:id="3"/>
      <w:bookmarkEnd w:id="4"/>
      <w:r w:rsidRPr="002E55A1">
        <w:rPr>
          <w:sz w:val="24"/>
          <w:szCs w:val="24"/>
          <w:lang w:val="en-IN"/>
        </w:rPr>
        <w:t>?</w:t>
      </w:r>
    </w:p>
    <w:p w:rsidR="008C41CC" w:rsidRPr="002E55A1" w:rsidRDefault="008C41CC" w:rsidP="00E90711">
      <w:pPr>
        <w:pStyle w:val="SingleTxtG"/>
        <w:ind w:left="720"/>
        <w:rPr>
          <w:sz w:val="24"/>
          <w:szCs w:val="24"/>
        </w:rPr>
      </w:pPr>
    </w:p>
    <w:p w:rsidR="00614583" w:rsidRPr="002E55A1" w:rsidRDefault="000C0204" w:rsidP="00EC7E9B">
      <w:pPr>
        <w:pStyle w:val="Heading2"/>
      </w:pPr>
      <w:r w:rsidRPr="006853A9">
        <w:t xml:space="preserve"> </w:t>
      </w:r>
      <w:r w:rsidR="00614583" w:rsidRPr="002E55A1">
        <w:t>Article 27</w:t>
      </w:r>
      <w:r w:rsidR="00EC7E9B">
        <w:t xml:space="preserve">: </w:t>
      </w:r>
      <w:r w:rsidR="00614583" w:rsidRPr="002E55A1">
        <w:t>Work and employment</w:t>
      </w:r>
    </w:p>
    <w:p w:rsidR="002E55A1" w:rsidRDefault="000B1F07" w:rsidP="006853A9">
      <w:pPr>
        <w:pStyle w:val="SingleTxtG"/>
        <w:numPr>
          <w:ilvl w:val="0"/>
          <w:numId w:val="34"/>
        </w:numPr>
        <w:rPr>
          <w:sz w:val="24"/>
          <w:szCs w:val="24"/>
        </w:rPr>
      </w:pPr>
      <w:r w:rsidRPr="006853A9">
        <w:rPr>
          <w:sz w:val="24"/>
          <w:szCs w:val="24"/>
        </w:rPr>
        <w:t xml:space="preserve"> Does </w:t>
      </w:r>
      <w:r w:rsidR="006A3930" w:rsidRPr="002E55A1">
        <w:rPr>
          <w:sz w:val="24"/>
          <w:szCs w:val="24"/>
        </w:rPr>
        <w:t xml:space="preserve">Ministry of Statistics and Programme Implementation </w:t>
      </w:r>
      <w:r w:rsidR="006A3930" w:rsidRPr="002E55A1">
        <w:rPr>
          <w:sz w:val="24"/>
          <w:szCs w:val="24"/>
        </w:rPr>
        <w:br/>
        <w:t>include persons with disability as a social group in the annual Employment and</w:t>
      </w:r>
      <w:r w:rsidR="002E55A1">
        <w:rPr>
          <w:sz w:val="24"/>
          <w:szCs w:val="24"/>
        </w:rPr>
        <w:t xml:space="preserve"> </w:t>
      </w:r>
      <w:r w:rsidR="006A3930" w:rsidRPr="002E55A1">
        <w:rPr>
          <w:sz w:val="24"/>
          <w:szCs w:val="24"/>
        </w:rPr>
        <w:t>Unemployment National Sample Survey</w:t>
      </w:r>
      <w:r w:rsidRPr="002E55A1">
        <w:rPr>
          <w:sz w:val="24"/>
          <w:szCs w:val="24"/>
        </w:rPr>
        <w:t>?</w:t>
      </w:r>
    </w:p>
    <w:p w:rsidR="002E55A1" w:rsidRDefault="004D7873" w:rsidP="006853A9">
      <w:pPr>
        <w:pStyle w:val="SingleTxtG"/>
        <w:numPr>
          <w:ilvl w:val="0"/>
          <w:numId w:val="34"/>
        </w:numPr>
        <w:rPr>
          <w:sz w:val="24"/>
          <w:szCs w:val="24"/>
        </w:rPr>
      </w:pPr>
      <w:r>
        <w:rPr>
          <w:sz w:val="24"/>
          <w:szCs w:val="24"/>
        </w:rPr>
        <w:t>Do persons with disabilities</w:t>
      </w:r>
      <w:r w:rsidR="005E7C7D" w:rsidRPr="002E55A1">
        <w:rPr>
          <w:sz w:val="24"/>
          <w:szCs w:val="24"/>
        </w:rPr>
        <w:t xml:space="preserve"> have </w:t>
      </w:r>
      <w:r w:rsidR="005E7C7D" w:rsidRPr="004D7873">
        <w:rPr>
          <w:sz w:val="24"/>
          <w:szCs w:val="24"/>
        </w:rPr>
        <w:t xml:space="preserve">the </w:t>
      </w:r>
      <w:bookmarkStart w:id="5" w:name="OLE_LINK38"/>
      <w:bookmarkStart w:id="6" w:name="OLE_LINK37"/>
      <w:r w:rsidR="005E7C7D" w:rsidRPr="004D7873">
        <w:rPr>
          <w:sz w:val="24"/>
          <w:szCs w:val="24"/>
        </w:rPr>
        <w:t>right to work and t</w:t>
      </w:r>
      <w:r w:rsidR="007F4688">
        <w:rPr>
          <w:sz w:val="24"/>
          <w:szCs w:val="24"/>
        </w:rPr>
        <w:t>o gain a living by participating</w:t>
      </w:r>
      <w:r w:rsidR="005E7C7D" w:rsidRPr="004D7873">
        <w:rPr>
          <w:sz w:val="24"/>
          <w:szCs w:val="24"/>
        </w:rPr>
        <w:t xml:space="preserve"> in a labour market and work environment that is open, inclusive and accessibl</w:t>
      </w:r>
      <w:bookmarkEnd w:id="5"/>
      <w:bookmarkEnd w:id="6"/>
      <w:r w:rsidR="007F4688">
        <w:rPr>
          <w:sz w:val="24"/>
          <w:szCs w:val="24"/>
        </w:rPr>
        <w:t>e</w:t>
      </w:r>
      <w:r w:rsidR="005E7C7D" w:rsidRPr="004D7873">
        <w:rPr>
          <w:sz w:val="24"/>
          <w:szCs w:val="24"/>
        </w:rPr>
        <w:t xml:space="preserve">? </w:t>
      </w:r>
    </w:p>
    <w:p w:rsidR="00323930" w:rsidRPr="002E55A1" w:rsidRDefault="00323930" w:rsidP="006853A9">
      <w:pPr>
        <w:pStyle w:val="SingleTxtG"/>
        <w:numPr>
          <w:ilvl w:val="0"/>
          <w:numId w:val="34"/>
        </w:numPr>
        <w:rPr>
          <w:sz w:val="24"/>
          <w:szCs w:val="24"/>
        </w:rPr>
      </w:pPr>
      <w:r>
        <w:rPr>
          <w:sz w:val="24"/>
          <w:szCs w:val="24"/>
        </w:rPr>
        <w:t>Has the Ministry of Labor and Employment made any suitable provisions in its various policies and codes as regards the same?</w:t>
      </w:r>
    </w:p>
    <w:p w:rsidR="002E55A1" w:rsidRPr="002E55A1" w:rsidRDefault="007F4688" w:rsidP="006853A9">
      <w:pPr>
        <w:pStyle w:val="SingleTxtG"/>
        <w:numPr>
          <w:ilvl w:val="0"/>
          <w:numId w:val="34"/>
        </w:numPr>
        <w:rPr>
          <w:sz w:val="24"/>
          <w:szCs w:val="24"/>
        </w:rPr>
      </w:pPr>
      <w:r>
        <w:rPr>
          <w:sz w:val="24"/>
          <w:szCs w:val="24"/>
        </w:rPr>
        <w:t xml:space="preserve">Please provide percentage- wise </w:t>
      </w:r>
      <w:r w:rsidR="007F5237" w:rsidRPr="002E55A1">
        <w:rPr>
          <w:sz w:val="24"/>
          <w:szCs w:val="24"/>
        </w:rPr>
        <w:t>number of persons with disabilities who are beneficiaries of  poverty alleviation and livelihood scheme</w:t>
      </w:r>
      <w:r>
        <w:rPr>
          <w:sz w:val="24"/>
          <w:szCs w:val="24"/>
        </w:rPr>
        <w:t xml:space="preserve">s such as </w:t>
      </w:r>
      <w:r w:rsidR="007F5237" w:rsidRPr="007F4688">
        <w:rPr>
          <w:bCs/>
          <w:sz w:val="24"/>
          <w:szCs w:val="24"/>
        </w:rPr>
        <w:t>Mahatma Gandhi National Rural Employment Guarantee Act</w:t>
      </w:r>
      <w:r w:rsidR="006A4956" w:rsidRPr="007F4688">
        <w:rPr>
          <w:bCs/>
          <w:sz w:val="24"/>
          <w:szCs w:val="24"/>
        </w:rPr>
        <w:t>,</w:t>
      </w:r>
      <w:r w:rsidR="006A4956" w:rsidRPr="002E55A1">
        <w:rPr>
          <w:b/>
          <w:bCs/>
          <w:sz w:val="24"/>
          <w:szCs w:val="24"/>
        </w:rPr>
        <w:t xml:space="preserve"> </w:t>
      </w:r>
      <w:r w:rsidR="006A4956" w:rsidRPr="002E55A1">
        <w:rPr>
          <w:rFonts w:eastAsia="Calibri"/>
          <w:sz w:val="24"/>
          <w:szCs w:val="24"/>
        </w:rPr>
        <w:t>Swarnjayanti Gram Swarozgar Yojana</w:t>
      </w:r>
      <w:r w:rsidR="00AF19D0">
        <w:rPr>
          <w:rFonts w:eastAsia="Calibri"/>
          <w:sz w:val="24"/>
          <w:szCs w:val="24"/>
        </w:rPr>
        <w:t xml:space="preserve"> (now </w:t>
      </w:r>
      <w:r w:rsidR="00AF19D0" w:rsidRPr="00AF19D0">
        <w:rPr>
          <w:rFonts w:eastAsia="Calibri"/>
          <w:sz w:val="24"/>
          <w:szCs w:val="24"/>
        </w:rPr>
        <w:t>Deen Dayal Antyodaya Yojana)</w:t>
      </w:r>
      <w:r w:rsidR="006A4956" w:rsidRPr="002E55A1">
        <w:rPr>
          <w:rFonts w:eastAsia="Calibri"/>
          <w:sz w:val="24"/>
          <w:szCs w:val="24"/>
        </w:rPr>
        <w:t xml:space="preserve">, Sampoorna Grammeen Rozgar Yojana, Swarna Jayanti Shahari </w:t>
      </w:r>
      <w:r w:rsidR="00AF19D0">
        <w:rPr>
          <w:rFonts w:eastAsia="Calibri"/>
          <w:sz w:val="24"/>
          <w:szCs w:val="24"/>
        </w:rPr>
        <w:t>Rozgar Yojana</w:t>
      </w:r>
      <w:r w:rsidR="006A4956" w:rsidRPr="002E55A1">
        <w:rPr>
          <w:rFonts w:eastAsia="Calibri"/>
          <w:sz w:val="24"/>
          <w:szCs w:val="24"/>
        </w:rPr>
        <w:t>, Prime Minister’s Employment Generation Programme</w:t>
      </w:r>
      <w:r w:rsidR="00757E3B" w:rsidRPr="002E55A1">
        <w:rPr>
          <w:rFonts w:eastAsia="Calibri"/>
          <w:sz w:val="24"/>
          <w:szCs w:val="24"/>
        </w:rPr>
        <w:t>.</w:t>
      </w:r>
      <w:r w:rsidR="006A4956" w:rsidRPr="002E55A1">
        <w:rPr>
          <w:rFonts w:eastAsia="Calibri"/>
          <w:sz w:val="24"/>
          <w:szCs w:val="24"/>
        </w:rPr>
        <w:t xml:space="preserve">    </w:t>
      </w:r>
      <w:r w:rsidR="007F5237" w:rsidRPr="002E55A1">
        <w:rPr>
          <w:b/>
          <w:bCs/>
          <w:sz w:val="24"/>
          <w:szCs w:val="24"/>
        </w:rPr>
        <w:t xml:space="preserve"> </w:t>
      </w:r>
    </w:p>
    <w:p w:rsidR="007F5237" w:rsidRDefault="007F5237" w:rsidP="006853A9">
      <w:pPr>
        <w:pStyle w:val="SingleTxtG"/>
        <w:numPr>
          <w:ilvl w:val="0"/>
          <w:numId w:val="34"/>
        </w:numPr>
        <w:rPr>
          <w:sz w:val="24"/>
          <w:szCs w:val="24"/>
        </w:rPr>
      </w:pPr>
      <w:r w:rsidRPr="002E55A1">
        <w:rPr>
          <w:sz w:val="24"/>
          <w:szCs w:val="24"/>
        </w:rPr>
        <w:lastRenderedPageBreak/>
        <w:t>What actions have been initiated to bridge the gap between</w:t>
      </w:r>
      <w:r w:rsidR="007F4688">
        <w:rPr>
          <w:sz w:val="24"/>
          <w:szCs w:val="24"/>
        </w:rPr>
        <w:t xml:space="preserve"> the </w:t>
      </w:r>
      <w:r w:rsidRPr="002E55A1">
        <w:rPr>
          <w:sz w:val="24"/>
          <w:szCs w:val="24"/>
        </w:rPr>
        <w:t xml:space="preserve"> </w:t>
      </w:r>
      <w:r w:rsidR="00AF19D0">
        <w:rPr>
          <w:sz w:val="24"/>
          <w:szCs w:val="24"/>
        </w:rPr>
        <w:t xml:space="preserve">of people with disabilities </w:t>
      </w:r>
      <w:r w:rsidRPr="002E55A1">
        <w:rPr>
          <w:sz w:val="24"/>
          <w:szCs w:val="24"/>
        </w:rPr>
        <w:t xml:space="preserve">registered and </w:t>
      </w:r>
      <w:r w:rsidR="007F4688">
        <w:rPr>
          <w:sz w:val="24"/>
          <w:szCs w:val="24"/>
        </w:rPr>
        <w:t xml:space="preserve">the </w:t>
      </w:r>
      <w:r w:rsidRPr="002E55A1">
        <w:rPr>
          <w:sz w:val="24"/>
          <w:szCs w:val="24"/>
        </w:rPr>
        <w:t xml:space="preserve">number </w:t>
      </w:r>
      <w:r w:rsidR="00AF19D0">
        <w:rPr>
          <w:sz w:val="24"/>
          <w:szCs w:val="24"/>
        </w:rPr>
        <w:t xml:space="preserve">that have been </w:t>
      </w:r>
      <w:r w:rsidRPr="002E55A1">
        <w:rPr>
          <w:sz w:val="24"/>
          <w:szCs w:val="24"/>
        </w:rPr>
        <w:t>provided work under the MNREGA scheme</w:t>
      </w:r>
      <w:r w:rsidR="00757E3B" w:rsidRPr="002E55A1">
        <w:rPr>
          <w:sz w:val="24"/>
          <w:szCs w:val="24"/>
        </w:rPr>
        <w:t xml:space="preserve"> as well as the scheme of Special Employment and regular employment exchanges?</w:t>
      </w:r>
    </w:p>
    <w:p w:rsidR="00D756A0" w:rsidRPr="00D756A0" w:rsidRDefault="00D756A0" w:rsidP="00D756A0">
      <w:pPr>
        <w:pStyle w:val="SingleTxtG"/>
        <w:numPr>
          <w:ilvl w:val="0"/>
          <w:numId w:val="34"/>
        </w:numPr>
        <w:rPr>
          <w:sz w:val="24"/>
          <w:szCs w:val="24"/>
        </w:rPr>
      </w:pPr>
      <w:r>
        <w:rPr>
          <w:sz w:val="24"/>
          <w:szCs w:val="24"/>
        </w:rPr>
        <w:t xml:space="preserve">Why are </w:t>
      </w:r>
      <w:r w:rsidRPr="00737032">
        <w:rPr>
          <w:sz w:val="24"/>
          <w:szCs w:val="24"/>
        </w:rPr>
        <w:t xml:space="preserve">specified disabilities under Chronic Neurological Conditions (Multiple Sclerosis &amp; Parkinson's Disease) and Blood disorders (Hemophilia, Thalassemia, Sickle Cell Disease) </w:t>
      </w:r>
      <w:r>
        <w:rPr>
          <w:sz w:val="24"/>
          <w:szCs w:val="24"/>
        </w:rPr>
        <w:t xml:space="preserve">recognized under the RPWD Act 2016 </w:t>
      </w:r>
      <w:r w:rsidRPr="00737032">
        <w:rPr>
          <w:sz w:val="24"/>
          <w:szCs w:val="24"/>
        </w:rPr>
        <w:t>denied reservation in jobs.</w:t>
      </w:r>
    </w:p>
    <w:p w:rsidR="007F4688" w:rsidRPr="007F4688" w:rsidRDefault="007F4688" w:rsidP="00EC7E9B">
      <w:pPr>
        <w:pStyle w:val="Heading2"/>
      </w:pPr>
    </w:p>
    <w:p w:rsidR="00323930" w:rsidRPr="002E55A1" w:rsidRDefault="00614583" w:rsidP="00EC7E9B">
      <w:pPr>
        <w:pStyle w:val="Heading2"/>
        <w:rPr>
          <w:rFonts w:ascii="Times New Roman" w:hAnsi="Times New Roman" w:cs="Times New Roman"/>
        </w:rPr>
      </w:pPr>
      <w:r w:rsidRPr="002E55A1">
        <w:rPr>
          <w:rFonts w:ascii="Times New Roman" w:hAnsi="Times New Roman" w:cs="Times New Roman"/>
        </w:rPr>
        <w:t>Article 28</w:t>
      </w:r>
      <w:r w:rsidR="002E55A1">
        <w:rPr>
          <w:rFonts w:ascii="Times New Roman" w:hAnsi="Times New Roman" w:cs="Times New Roman"/>
        </w:rPr>
        <w:t xml:space="preserve"> </w:t>
      </w:r>
      <w:r w:rsidRPr="002E55A1">
        <w:rPr>
          <w:rFonts w:ascii="Times New Roman" w:hAnsi="Times New Roman" w:cs="Times New Roman"/>
        </w:rPr>
        <w:t>Adequate standard of living and social protection</w:t>
      </w:r>
    </w:p>
    <w:p w:rsidR="002E55A1" w:rsidRDefault="00242085" w:rsidP="006853A9">
      <w:pPr>
        <w:pStyle w:val="SingleTxtG"/>
        <w:numPr>
          <w:ilvl w:val="0"/>
          <w:numId w:val="34"/>
        </w:numPr>
        <w:rPr>
          <w:sz w:val="24"/>
          <w:szCs w:val="24"/>
        </w:rPr>
      </w:pPr>
      <w:bookmarkStart w:id="7" w:name="OLE_LINK56"/>
      <w:bookmarkStart w:id="8" w:name="OLE_LINK55"/>
      <w:r w:rsidRPr="002E55A1">
        <w:rPr>
          <w:sz w:val="24"/>
          <w:szCs w:val="24"/>
        </w:rPr>
        <w:t xml:space="preserve"> </w:t>
      </w:r>
      <w:r w:rsidRPr="006853A9">
        <w:rPr>
          <w:sz w:val="24"/>
          <w:szCs w:val="24"/>
        </w:rPr>
        <w:t xml:space="preserve">Have </w:t>
      </w:r>
      <w:r w:rsidR="007F4688">
        <w:rPr>
          <w:sz w:val="24"/>
          <w:szCs w:val="24"/>
        </w:rPr>
        <w:t xml:space="preserve">campaigns </w:t>
      </w:r>
      <w:r w:rsidRPr="002E55A1">
        <w:rPr>
          <w:sz w:val="24"/>
          <w:szCs w:val="24"/>
        </w:rPr>
        <w:t>been organized to improve th</w:t>
      </w:r>
      <w:r w:rsidR="00323930">
        <w:rPr>
          <w:sz w:val="24"/>
          <w:szCs w:val="24"/>
        </w:rPr>
        <w:t xml:space="preserve">e coverage of people under the </w:t>
      </w:r>
      <w:r w:rsidRPr="002E55A1">
        <w:rPr>
          <w:sz w:val="24"/>
          <w:szCs w:val="24"/>
        </w:rPr>
        <w:t>poverty  alleviation and livelihood schemes launched?</w:t>
      </w:r>
    </w:p>
    <w:p w:rsidR="008C41CC" w:rsidRDefault="008C41CC" w:rsidP="006853A9">
      <w:pPr>
        <w:pStyle w:val="SingleTxtG"/>
        <w:numPr>
          <w:ilvl w:val="0"/>
          <w:numId w:val="34"/>
        </w:numPr>
        <w:rPr>
          <w:sz w:val="24"/>
          <w:szCs w:val="24"/>
        </w:rPr>
      </w:pPr>
      <w:r>
        <w:rPr>
          <w:sz w:val="24"/>
          <w:szCs w:val="24"/>
        </w:rPr>
        <w:t>Have the social security schemes been revised to provide adequate standard of living (including th</w:t>
      </w:r>
      <w:r w:rsidR="00323930">
        <w:rPr>
          <w:sz w:val="24"/>
          <w:szCs w:val="24"/>
        </w:rPr>
        <w:t>e additional disability costs)?</w:t>
      </w:r>
    </w:p>
    <w:p w:rsidR="002E55A1" w:rsidRPr="002E55A1" w:rsidRDefault="003620A4" w:rsidP="006853A9">
      <w:pPr>
        <w:pStyle w:val="SingleTxtG"/>
        <w:numPr>
          <w:ilvl w:val="0"/>
          <w:numId w:val="34"/>
        </w:numPr>
        <w:rPr>
          <w:sz w:val="24"/>
          <w:szCs w:val="24"/>
        </w:rPr>
      </w:pPr>
      <w:r w:rsidRPr="002E55A1">
        <w:rPr>
          <w:sz w:val="24"/>
          <w:szCs w:val="24"/>
          <w:lang w:val="en-IN"/>
        </w:rPr>
        <w:t>Is the presen</w:t>
      </w:r>
      <w:r w:rsidR="00AF19D0">
        <w:rPr>
          <w:sz w:val="24"/>
          <w:szCs w:val="24"/>
          <w:lang w:val="en-IN"/>
        </w:rPr>
        <w:t xml:space="preserve">ce of a person with disability </w:t>
      </w:r>
      <w:r w:rsidRPr="002E55A1">
        <w:rPr>
          <w:sz w:val="24"/>
          <w:szCs w:val="24"/>
          <w:lang w:val="en-IN"/>
        </w:rPr>
        <w:t xml:space="preserve">in a family considered a single </w:t>
      </w:r>
      <w:r w:rsidR="007F4688" w:rsidRPr="002E55A1">
        <w:rPr>
          <w:sz w:val="24"/>
          <w:szCs w:val="24"/>
          <w:lang w:val="en-IN"/>
        </w:rPr>
        <w:t>unit for</w:t>
      </w:r>
      <w:r w:rsidRPr="002E55A1">
        <w:rPr>
          <w:sz w:val="24"/>
          <w:szCs w:val="24"/>
          <w:lang w:val="en-IN"/>
        </w:rPr>
        <w:t xml:space="preserve"> entitlements to social security  benefits including food security benefits across all states? Please provide names of States who do not apply </w:t>
      </w:r>
      <w:r w:rsidR="007F4688" w:rsidRPr="002E55A1">
        <w:rPr>
          <w:sz w:val="24"/>
          <w:szCs w:val="24"/>
          <w:lang w:val="en-IN"/>
        </w:rPr>
        <w:t>this criterion</w:t>
      </w:r>
      <w:r w:rsidRPr="002E55A1">
        <w:rPr>
          <w:sz w:val="24"/>
          <w:szCs w:val="24"/>
          <w:lang w:val="en-IN"/>
        </w:rPr>
        <w:t>.</w:t>
      </w:r>
    </w:p>
    <w:p w:rsidR="003620A4" w:rsidRPr="007F4688" w:rsidRDefault="003620A4" w:rsidP="006853A9">
      <w:pPr>
        <w:pStyle w:val="SingleTxtG"/>
        <w:numPr>
          <w:ilvl w:val="0"/>
          <w:numId w:val="34"/>
        </w:numPr>
        <w:rPr>
          <w:sz w:val="24"/>
          <w:szCs w:val="24"/>
        </w:rPr>
      </w:pPr>
      <w:r w:rsidRPr="002E55A1">
        <w:rPr>
          <w:sz w:val="24"/>
          <w:szCs w:val="24"/>
          <w:lang w:val="en-IN"/>
        </w:rPr>
        <w:t xml:space="preserve">What efforts are being </w:t>
      </w:r>
      <w:r w:rsidR="007F4688">
        <w:rPr>
          <w:sz w:val="24"/>
          <w:szCs w:val="24"/>
          <w:lang w:val="en-IN"/>
        </w:rPr>
        <w:t>made to ensure that all developments</w:t>
      </w:r>
      <w:r w:rsidRPr="002E55A1">
        <w:rPr>
          <w:sz w:val="24"/>
          <w:szCs w:val="24"/>
          <w:lang w:val="en-IN"/>
        </w:rPr>
        <w:t xml:space="preserve"> under Housing schemes of the Government are accessible for persons with disabilities?</w:t>
      </w:r>
      <w:bookmarkEnd w:id="7"/>
      <w:bookmarkEnd w:id="8"/>
    </w:p>
    <w:p w:rsidR="007F4688" w:rsidRPr="007F4688" w:rsidRDefault="007F4688" w:rsidP="007F4688">
      <w:pPr>
        <w:pStyle w:val="SingleTxtG"/>
        <w:ind w:left="720"/>
        <w:rPr>
          <w:sz w:val="24"/>
          <w:szCs w:val="24"/>
        </w:rPr>
      </w:pPr>
    </w:p>
    <w:p w:rsidR="00EC7E9B" w:rsidRPr="00EC7E9B" w:rsidRDefault="00614583" w:rsidP="00EC7E9B">
      <w:pPr>
        <w:pStyle w:val="Heading2"/>
      </w:pPr>
      <w:r w:rsidRPr="002E55A1">
        <w:t>Article 29</w:t>
      </w:r>
      <w:r w:rsidR="002B4601">
        <w:t>:</w:t>
      </w:r>
      <w:r w:rsidR="002E55A1">
        <w:t xml:space="preserve"> </w:t>
      </w:r>
      <w:r w:rsidRPr="002E55A1">
        <w:t>Participation in political and public life</w:t>
      </w:r>
    </w:p>
    <w:p w:rsidR="002E55A1" w:rsidRDefault="002D33EB" w:rsidP="006853A9">
      <w:pPr>
        <w:pStyle w:val="SingleTxtG"/>
        <w:numPr>
          <w:ilvl w:val="0"/>
          <w:numId w:val="34"/>
        </w:numPr>
        <w:rPr>
          <w:sz w:val="24"/>
          <w:szCs w:val="24"/>
          <w:lang w:val="en-IN"/>
        </w:rPr>
      </w:pPr>
      <w:r w:rsidRPr="002E55A1">
        <w:rPr>
          <w:sz w:val="24"/>
          <w:szCs w:val="24"/>
          <w:lang w:val="en-IN"/>
        </w:rPr>
        <w:t xml:space="preserve">What steps are being taken to amend Articles 102 (1) (b) </w:t>
      </w:r>
      <w:r w:rsidR="00757E3B" w:rsidRPr="002E55A1">
        <w:rPr>
          <w:sz w:val="24"/>
          <w:szCs w:val="24"/>
          <w:lang w:val="en-IN"/>
        </w:rPr>
        <w:t>and</w:t>
      </w:r>
      <w:r w:rsidRPr="002E55A1">
        <w:rPr>
          <w:sz w:val="24"/>
          <w:szCs w:val="24"/>
          <w:lang w:val="en-IN"/>
        </w:rPr>
        <w:t xml:space="preserve"> Article 191 (1) (b) of the Constitution of India which discriminate against persons declared ‘unsound of mind’</w:t>
      </w:r>
      <w:r w:rsidR="00C26804">
        <w:rPr>
          <w:sz w:val="24"/>
          <w:szCs w:val="24"/>
          <w:lang w:val="en-IN"/>
        </w:rPr>
        <w:t xml:space="preserve"> in exercising their electoral franchise</w:t>
      </w:r>
      <w:r w:rsidRPr="002E55A1">
        <w:rPr>
          <w:sz w:val="24"/>
          <w:szCs w:val="24"/>
          <w:lang w:val="en-IN"/>
        </w:rPr>
        <w:t>?</w:t>
      </w:r>
    </w:p>
    <w:p w:rsidR="002E55A1" w:rsidRPr="002E55A1" w:rsidRDefault="002D33EB" w:rsidP="006853A9">
      <w:pPr>
        <w:pStyle w:val="SingleTxtG"/>
        <w:numPr>
          <w:ilvl w:val="0"/>
          <w:numId w:val="34"/>
        </w:numPr>
        <w:rPr>
          <w:sz w:val="24"/>
          <w:szCs w:val="24"/>
          <w:lang w:val="en-IN"/>
        </w:rPr>
      </w:pPr>
      <w:r w:rsidRPr="002E55A1">
        <w:rPr>
          <w:color w:val="000000"/>
          <w:sz w:val="24"/>
          <w:szCs w:val="24"/>
        </w:rPr>
        <w:t xml:space="preserve">What steps are being taken for </w:t>
      </w:r>
      <w:r w:rsidR="00757E3B" w:rsidRPr="002E55A1">
        <w:rPr>
          <w:color w:val="000000"/>
          <w:sz w:val="24"/>
          <w:szCs w:val="24"/>
        </w:rPr>
        <w:t xml:space="preserve">amending </w:t>
      </w:r>
      <w:r w:rsidRPr="002E55A1">
        <w:rPr>
          <w:color w:val="000000"/>
          <w:sz w:val="24"/>
          <w:szCs w:val="24"/>
        </w:rPr>
        <w:t>Section 16 (1) (b) and Section 16(2) of the Representation of the People Act which has similar discriminatory provisions?</w:t>
      </w:r>
    </w:p>
    <w:p w:rsidR="00154D83" w:rsidRPr="00AF19D0" w:rsidRDefault="002B4601" w:rsidP="006853A9">
      <w:pPr>
        <w:pStyle w:val="SingleTxtG"/>
        <w:numPr>
          <w:ilvl w:val="0"/>
          <w:numId w:val="34"/>
        </w:numPr>
        <w:rPr>
          <w:sz w:val="24"/>
          <w:szCs w:val="24"/>
          <w:lang w:val="en-IN"/>
        </w:rPr>
      </w:pPr>
      <w:r>
        <w:rPr>
          <w:sz w:val="24"/>
          <w:szCs w:val="24"/>
        </w:rPr>
        <w:t>What steps are being initiated</w:t>
      </w:r>
      <w:r w:rsidR="00154D83" w:rsidRPr="002E55A1">
        <w:rPr>
          <w:sz w:val="24"/>
          <w:szCs w:val="24"/>
        </w:rPr>
        <w:t xml:space="preserve"> to recognize </w:t>
      </w:r>
      <w:r w:rsidR="00154D83" w:rsidRPr="002E55A1">
        <w:rPr>
          <w:color w:val="000000"/>
          <w:sz w:val="24"/>
          <w:szCs w:val="24"/>
          <w:lang w:eastAsia="en-GB"/>
        </w:rPr>
        <w:t>the rising political presen</w:t>
      </w:r>
      <w:r>
        <w:rPr>
          <w:color w:val="000000"/>
          <w:sz w:val="24"/>
          <w:szCs w:val="24"/>
          <w:lang w:eastAsia="en-GB"/>
        </w:rPr>
        <w:t>ce of persons with disabilities</w:t>
      </w:r>
      <w:r w:rsidR="00154D83" w:rsidRPr="002E55A1">
        <w:rPr>
          <w:color w:val="000000"/>
          <w:sz w:val="24"/>
          <w:szCs w:val="24"/>
          <w:lang w:eastAsia="en-GB"/>
        </w:rPr>
        <w:t xml:space="preserve"> and providing them opportunities to stand for elections and hold political offices?</w:t>
      </w:r>
    </w:p>
    <w:p w:rsidR="002E55A1" w:rsidRDefault="00F60F0D" w:rsidP="006853A9">
      <w:pPr>
        <w:pStyle w:val="SingleTxtG"/>
        <w:numPr>
          <w:ilvl w:val="0"/>
          <w:numId w:val="34"/>
        </w:numPr>
        <w:rPr>
          <w:sz w:val="24"/>
          <w:szCs w:val="24"/>
          <w:lang w:val="en-IN"/>
        </w:rPr>
      </w:pPr>
      <w:r>
        <w:rPr>
          <w:sz w:val="24"/>
          <w:szCs w:val="24"/>
          <w:lang w:val="en-IN"/>
        </w:rPr>
        <w:t>What steps are being taken to provide representation of people with d</w:t>
      </w:r>
      <w:r w:rsidR="002B4601">
        <w:rPr>
          <w:sz w:val="24"/>
          <w:szCs w:val="24"/>
          <w:lang w:val="en-IN"/>
        </w:rPr>
        <w:t>isabilities in the Parliament?</w:t>
      </w:r>
    </w:p>
    <w:p w:rsidR="00447998" w:rsidRDefault="00737032" w:rsidP="006853A9">
      <w:pPr>
        <w:pStyle w:val="SingleTxtG"/>
        <w:numPr>
          <w:ilvl w:val="0"/>
          <w:numId w:val="34"/>
        </w:numPr>
        <w:rPr>
          <w:sz w:val="24"/>
          <w:szCs w:val="24"/>
          <w:lang w:val="en-IN"/>
        </w:rPr>
      </w:pPr>
      <w:r>
        <w:rPr>
          <w:sz w:val="24"/>
          <w:szCs w:val="24"/>
          <w:lang w:val="en-IN"/>
        </w:rPr>
        <w:t>What measures are being taken to ensure accessibility of physical spaces and information (websites etc) for people with disabilities.</w:t>
      </w:r>
    </w:p>
    <w:p w:rsidR="002B4601" w:rsidRPr="002B4601" w:rsidRDefault="002B4601" w:rsidP="00EC7E9B">
      <w:pPr>
        <w:pStyle w:val="Heading2"/>
      </w:pPr>
    </w:p>
    <w:p w:rsidR="00EC7E9B" w:rsidRDefault="00614583" w:rsidP="00EC7E9B">
      <w:pPr>
        <w:pStyle w:val="Heading2"/>
        <w:rPr>
          <w:rFonts w:asciiTheme="majorHAnsi" w:hAnsiTheme="majorHAnsi" w:cs="Times New Roman"/>
        </w:rPr>
      </w:pPr>
      <w:r w:rsidRPr="00EC7E9B">
        <w:rPr>
          <w:rFonts w:asciiTheme="majorHAnsi" w:hAnsiTheme="majorHAnsi" w:cs="Times New Roman"/>
        </w:rPr>
        <w:t>Article 30</w:t>
      </w:r>
      <w:r w:rsidR="001D3AE9" w:rsidRPr="00EC7E9B">
        <w:rPr>
          <w:rFonts w:asciiTheme="majorHAnsi" w:hAnsiTheme="majorHAnsi" w:cs="Times New Roman"/>
        </w:rPr>
        <w:t>:</w:t>
      </w:r>
      <w:r w:rsidR="002E55A1" w:rsidRPr="00EC7E9B">
        <w:rPr>
          <w:rFonts w:asciiTheme="majorHAnsi" w:hAnsiTheme="majorHAnsi" w:cs="Times New Roman"/>
        </w:rPr>
        <w:t xml:space="preserve"> </w:t>
      </w:r>
      <w:r w:rsidRPr="00EC7E9B">
        <w:rPr>
          <w:rFonts w:asciiTheme="majorHAnsi" w:hAnsiTheme="majorHAnsi" w:cs="Times New Roman"/>
        </w:rPr>
        <w:t xml:space="preserve">Participation in cultural life, recreation, leisure </w:t>
      </w:r>
    </w:p>
    <w:p w:rsidR="00EC7E9B" w:rsidRPr="00EC7E9B" w:rsidRDefault="00614583" w:rsidP="00EC7E9B">
      <w:pPr>
        <w:pStyle w:val="Heading2"/>
        <w:rPr>
          <w:rFonts w:asciiTheme="majorHAnsi" w:hAnsiTheme="majorHAnsi" w:cs="Times New Roman"/>
        </w:rPr>
      </w:pPr>
      <w:r w:rsidRPr="00EC7E9B">
        <w:rPr>
          <w:rFonts w:asciiTheme="majorHAnsi" w:hAnsiTheme="majorHAnsi" w:cs="Times New Roman"/>
        </w:rPr>
        <w:t>and sport</w:t>
      </w:r>
    </w:p>
    <w:p w:rsidR="002E55A1" w:rsidRDefault="00EF14E2" w:rsidP="006853A9">
      <w:pPr>
        <w:pStyle w:val="SingleTxtG"/>
        <w:numPr>
          <w:ilvl w:val="0"/>
          <w:numId w:val="34"/>
        </w:numPr>
        <w:rPr>
          <w:sz w:val="24"/>
          <w:szCs w:val="24"/>
        </w:rPr>
      </w:pPr>
      <w:r w:rsidRPr="002E55A1">
        <w:rPr>
          <w:sz w:val="24"/>
          <w:szCs w:val="24"/>
        </w:rPr>
        <w:t xml:space="preserve">What steps are being taken to bring parity in the quantum of pension, </w:t>
      </w:r>
      <w:bookmarkStart w:id="9" w:name="OLE_LINK71"/>
      <w:bookmarkStart w:id="10" w:name="OLE_LINK70"/>
      <w:r w:rsidRPr="002E55A1">
        <w:rPr>
          <w:sz w:val="24"/>
          <w:szCs w:val="24"/>
        </w:rPr>
        <w:t>awards</w:t>
      </w:r>
      <w:r w:rsidR="00F60F0D">
        <w:rPr>
          <w:sz w:val="24"/>
          <w:szCs w:val="24"/>
        </w:rPr>
        <w:t xml:space="preserve">, employment </w:t>
      </w:r>
      <w:r w:rsidRPr="002E55A1">
        <w:rPr>
          <w:sz w:val="24"/>
          <w:szCs w:val="24"/>
        </w:rPr>
        <w:t xml:space="preserve">and recognition </w:t>
      </w:r>
      <w:bookmarkEnd w:id="9"/>
      <w:bookmarkEnd w:id="10"/>
      <w:r w:rsidRPr="002E55A1">
        <w:rPr>
          <w:sz w:val="24"/>
          <w:szCs w:val="24"/>
        </w:rPr>
        <w:t xml:space="preserve">to sportsperson participating in disability-specific sporting event as compared to other sporting events </w:t>
      </w:r>
      <w:r w:rsidR="00E81679">
        <w:rPr>
          <w:sz w:val="24"/>
          <w:szCs w:val="24"/>
        </w:rPr>
        <w:t>?</w:t>
      </w:r>
    </w:p>
    <w:p w:rsidR="00320993" w:rsidRDefault="00FA1DEB" w:rsidP="00320993">
      <w:pPr>
        <w:pStyle w:val="SingleTxtG"/>
        <w:numPr>
          <w:ilvl w:val="0"/>
          <w:numId w:val="37"/>
        </w:numPr>
        <w:rPr>
          <w:sz w:val="24"/>
          <w:szCs w:val="24"/>
        </w:rPr>
      </w:pPr>
      <w:r w:rsidRPr="002E55A1">
        <w:rPr>
          <w:bCs/>
          <w:sz w:val="24"/>
          <w:szCs w:val="24"/>
        </w:rPr>
        <w:t>What steps have been taken to bring sporting events like Cricket for Blind a</w:t>
      </w:r>
      <w:r w:rsidR="002B4601">
        <w:rPr>
          <w:bCs/>
          <w:sz w:val="24"/>
          <w:szCs w:val="24"/>
        </w:rPr>
        <w:t>nd Cricket for Wheelchair users</w:t>
      </w:r>
      <w:r w:rsidR="00EF14E2" w:rsidRPr="002E55A1">
        <w:rPr>
          <w:bCs/>
          <w:sz w:val="24"/>
          <w:szCs w:val="24"/>
        </w:rPr>
        <w:t xml:space="preserve"> </w:t>
      </w:r>
      <w:r w:rsidRPr="002E55A1">
        <w:rPr>
          <w:bCs/>
          <w:sz w:val="24"/>
          <w:szCs w:val="24"/>
        </w:rPr>
        <w:t xml:space="preserve">under the Board for Cricket Control of India and </w:t>
      </w:r>
      <w:r w:rsidR="00E81679">
        <w:rPr>
          <w:bCs/>
          <w:sz w:val="24"/>
          <w:szCs w:val="24"/>
        </w:rPr>
        <w:t xml:space="preserve"> are other sporting activities of persons with disabilities  brought under </w:t>
      </w:r>
      <w:r w:rsidRPr="002E55A1">
        <w:rPr>
          <w:bCs/>
          <w:sz w:val="24"/>
          <w:szCs w:val="24"/>
        </w:rPr>
        <w:t>other similar sports and sporting bodies?</w:t>
      </w:r>
      <w:r w:rsidR="00320993" w:rsidRPr="00320993">
        <w:rPr>
          <w:sz w:val="24"/>
          <w:szCs w:val="24"/>
        </w:rPr>
        <w:t xml:space="preserve"> </w:t>
      </w:r>
    </w:p>
    <w:p w:rsidR="00320993" w:rsidRDefault="00320993" w:rsidP="00320993">
      <w:pPr>
        <w:pStyle w:val="SingleTxtG"/>
        <w:numPr>
          <w:ilvl w:val="0"/>
          <w:numId w:val="37"/>
        </w:numPr>
        <w:rPr>
          <w:sz w:val="24"/>
          <w:szCs w:val="24"/>
        </w:rPr>
      </w:pPr>
      <w:r>
        <w:rPr>
          <w:sz w:val="24"/>
          <w:szCs w:val="24"/>
        </w:rPr>
        <w:t>What steps hav</w:t>
      </w:r>
      <w:r w:rsidR="001D3AE9">
        <w:rPr>
          <w:sz w:val="24"/>
          <w:szCs w:val="24"/>
        </w:rPr>
        <w:t>e been undertaken to make</w:t>
      </w:r>
      <w:r>
        <w:rPr>
          <w:sz w:val="24"/>
          <w:szCs w:val="24"/>
        </w:rPr>
        <w:t xml:space="preserve"> all television programming</w:t>
      </w:r>
      <w:r w:rsidR="001D3AE9">
        <w:rPr>
          <w:sz w:val="24"/>
          <w:szCs w:val="24"/>
        </w:rPr>
        <w:t xml:space="preserve"> and cinemas</w:t>
      </w:r>
      <w:r>
        <w:rPr>
          <w:sz w:val="24"/>
          <w:szCs w:val="24"/>
        </w:rPr>
        <w:t xml:space="preserve"> accessible to all persons with disabilities?</w:t>
      </w:r>
    </w:p>
    <w:p w:rsidR="002B4601" w:rsidRDefault="001D3AE9" w:rsidP="006853A9">
      <w:pPr>
        <w:pStyle w:val="SingleTxtG"/>
        <w:numPr>
          <w:ilvl w:val="0"/>
          <w:numId w:val="34"/>
        </w:numPr>
        <w:rPr>
          <w:sz w:val="24"/>
          <w:szCs w:val="24"/>
        </w:rPr>
      </w:pPr>
      <w:r>
        <w:rPr>
          <w:sz w:val="24"/>
          <w:szCs w:val="24"/>
        </w:rPr>
        <w:t>What steps ha</w:t>
      </w:r>
      <w:r w:rsidR="002B4601">
        <w:rPr>
          <w:sz w:val="24"/>
          <w:szCs w:val="24"/>
        </w:rPr>
        <w:t>ve been taken to make tourism (</w:t>
      </w:r>
      <w:r>
        <w:rPr>
          <w:sz w:val="24"/>
          <w:szCs w:val="24"/>
        </w:rPr>
        <w:t>religious, cultural, academic, medical and MICE) accessible to people with disabilities.</w:t>
      </w:r>
    </w:p>
    <w:p w:rsidR="001C4AFD" w:rsidRPr="001C4AFD" w:rsidRDefault="001C4AFD" w:rsidP="001C4AFD">
      <w:pPr>
        <w:pStyle w:val="SingleTxtG"/>
        <w:ind w:left="720"/>
        <w:rPr>
          <w:sz w:val="24"/>
          <w:szCs w:val="24"/>
        </w:rPr>
      </w:pPr>
    </w:p>
    <w:p w:rsidR="00EF14E2" w:rsidRPr="00EC7E9B" w:rsidRDefault="00D756A0" w:rsidP="00EC7E9B">
      <w:pPr>
        <w:pStyle w:val="Heading2"/>
      </w:pPr>
      <w:bookmarkStart w:id="11" w:name="_Toc319951637"/>
      <w:r w:rsidRPr="00EC7E9B">
        <w:t>Article 31:</w:t>
      </w:r>
      <w:r w:rsidR="00EF14E2" w:rsidRPr="00EC7E9B">
        <w:t xml:space="preserve"> Statistics and Data Collection</w:t>
      </w:r>
      <w:bookmarkEnd w:id="11"/>
    </w:p>
    <w:p w:rsidR="002E55A1" w:rsidRDefault="00EF14E2" w:rsidP="002E55A1">
      <w:pPr>
        <w:pStyle w:val="SingleTxtG"/>
        <w:numPr>
          <w:ilvl w:val="0"/>
          <w:numId w:val="34"/>
        </w:numPr>
        <w:rPr>
          <w:bCs/>
          <w:sz w:val="24"/>
          <w:szCs w:val="24"/>
        </w:rPr>
      </w:pPr>
      <w:r w:rsidRPr="006853A9">
        <w:rPr>
          <w:bCs/>
          <w:sz w:val="24"/>
          <w:szCs w:val="24"/>
        </w:rPr>
        <w:t xml:space="preserve">What steps have been undertaken to </w:t>
      </w:r>
      <w:r w:rsidR="00F60F0D">
        <w:rPr>
          <w:bCs/>
          <w:sz w:val="24"/>
          <w:szCs w:val="24"/>
        </w:rPr>
        <w:t xml:space="preserve">collect and maintain disability and gender disaggregated data for all </w:t>
      </w:r>
      <w:r w:rsidRPr="002E55A1">
        <w:rPr>
          <w:bCs/>
          <w:sz w:val="24"/>
          <w:szCs w:val="24"/>
        </w:rPr>
        <w:t xml:space="preserve"> development program</w:t>
      </w:r>
      <w:r w:rsidR="00F60F0D">
        <w:rPr>
          <w:bCs/>
          <w:sz w:val="24"/>
          <w:szCs w:val="24"/>
        </w:rPr>
        <w:t>mes</w:t>
      </w:r>
      <w:r w:rsidRPr="002E55A1">
        <w:rPr>
          <w:bCs/>
          <w:sz w:val="24"/>
          <w:szCs w:val="24"/>
        </w:rPr>
        <w:t xml:space="preserve"> </w:t>
      </w:r>
    </w:p>
    <w:p w:rsidR="00F60F0D" w:rsidRDefault="00F60F0D" w:rsidP="001D3AE9">
      <w:pPr>
        <w:pStyle w:val="SingleTxtG"/>
        <w:numPr>
          <w:ilvl w:val="0"/>
          <w:numId w:val="34"/>
        </w:numPr>
        <w:rPr>
          <w:bCs/>
          <w:sz w:val="24"/>
          <w:szCs w:val="24"/>
        </w:rPr>
      </w:pPr>
      <w:r w:rsidRPr="001D3AE9">
        <w:rPr>
          <w:bCs/>
          <w:sz w:val="24"/>
          <w:szCs w:val="24"/>
        </w:rPr>
        <w:t xml:space="preserve">Is there a category ‘persons with disability’ in all socio-economic surveys </w:t>
      </w:r>
      <w:r w:rsidR="002B4601">
        <w:rPr>
          <w:bCs/>
          <w:sz w:val="24"/>
          <w:szCs w:val="24"/>
        </w:rPr>
        <w:t>conducted</w:t>
      </w:r>
      <w:r w:rsidRPr="001D3AE9">
        <w:rPr>
          <w:bCs/>
          <w:sz w:val="24"/>
          <w:szCs w:val="24"/>
        </w:rPr>
        <w:t xml:space="preserve"> by NSSO, for example, employment surveys, etc.  Please give details of the surveys conducted in the last two years.  </w:t>
      </w:r>
    </w:p>
    <w:p w:rsidR="001D3AE9" w:rsidRPr="001D3AE9" w:rsidRDefault="001D3AE9" w:rsidP="001D3AE9">
      <w:pPr>
        <w:pStyle w:val="SingleTxtG"/>
        <w:numPr>
          <w:ilvl w:val="0"/>
          <w:numId w:val="34"/>
        </w:numPr>
        <w:rPr>
          <w:bCs/>
          <w:sz w:val="24"/>
          <w:szCs w:val="24"/>
        </w:rPr>
      </w:pPr>
      <w:r>
        <w:rPr>
          <w:bCs/>
          <w:sz w:val="24"/>
          <w:szCs w:val="24"/>
        </w:rPr>
        <w:t xml:space="preserve">On all surveys regarding other issues like water, sanitation etc, </w:t>
      </w:r>
      <w:r w:rsidR="002B4601">
        <w:rPr>
          <w:bCs/>
          <w:sz w:val="24"/>
          <w:szCs w:val="24"/>
        </w:rPr>
        <w:t xml:space="preserve">is the </w:t>
      </w:r>
      <w:r>
        <w:rPr>
          <w:bCs/>
          <w:sz w:val="24"/>
          <w:szCs w:val="24"/>
        </w:rPr>
        <w:t xml:space="preserve">status of </w:t>
      </w:r>
      <w:r w:rsidR="002B4601">
        <w:rPr>
          <w:bCs/>
          <w:sz w:val="24"/>
          <w:szCs w:val="24"/>
        </w:rPr>
        <w:t>people with disabilities</w:t>
      </w:r>
      <w:r>
        <w:rPr>
          <w:bCs/>
          <w:sz w:val="24"/>
          <w:szCs w:val="24"/>
        </w:rPr>
        <w:t xml:space="preserve"> included.</w:t>
      </w:r>
    </w:p>
    <w:p w:rsidR="00FD3F75" w:rsidRPr="006853A9" w:rsidRDefault="00FD3F75" w:rsidP="006853A9">
      <w:pPr>
        <w:pStyle w:val="NoSpacing"/>
        <w:jc w:val="both"/>
        <w:rPr>
          <w:rFonts w:ascii="Times New Roman" w:hAnsi="Times New Roman"/>
          <w:bCs/>
          <w:sz w:val="24"/>
          <w:szCs w:val="24"/>
          <w:lang w:val="en-IN"/>
        </w:rPr>
      </w:pPr>
    </w:p>
    <w:p w:rsidR="00FD3F75" w:rsidRPr="00EC7E9B" w:rsidRDefault="00FD3F75" w:rsidP="00EC7E9B">
      <w:pPr>
        <w:pStyle w:val="Heading2"/>
        <w:rPr>
          <w:rStyle w:val="apple-style-span"/>
        </w:rPr>
      </w:pPr>
      <w:r w:rsidRPr="006853A9">
        <w:rPr>
          <w:rStyle w:val="apple-style-span"/>
          <w:rFonts w:ascii="Times New Roman" w:hAnsi="Times New Roman" w:cs="Times New Roman"/>
          <w:sz w:val="24"/>
          <w:szCs w:val="24"/>
          <w:shd w:val="clear" w:color="auto" w:fill="FFFFFF"/>
        </w:rPr>
        <w:t xml:space="preserve"> </w:t>
      </w:r>
      <w:bookmarkStart w:id="12" w:name="_Toc319951643"/>
      <w:r w:rsidRPr="006853A9">
        <w:t>Article 32</w:t>
      </w:r>
      <w:r w:rsidR="002B4601">
        <w:t xml:space="preserve">: </w:t>
      </w:r>
      <w:r w:rsidRPr="006853A9">
        <w:t xml:space="preserve"> International Co-operation</w:t>
      </w:r>
      <w:bookmarkEnd w:id="12"/>
    </w:p>
    <w:p w:rsidR="00E81679" w:rsidRDefault="00FD3F75" w:rsidP="002E55A1">
      <w:pPr>
        <w:pStyle w:val="SingleTxtG"/>
        <w:numPr>
          <w:ilvl w:val="0"/>
          <w:numId w:val="34"/>
        </w:numPr>
        <w:rPr>
          <w:bCs/>
          <w:sz w:val="24"/>
          <w:szCs w:val="24"/>
        </w:rPr>
      </w:pPr>
      <w:r w:rsidRPr="002E55A1">
        <w:rPr>
          <w:rStyle w:val="apple-style-span"/>
          <w:sz w:val="24"/>
          <w:szCs w:val="24"/>
          <w:shd w:val="clear" w:color="auto" w:fill="FFFFFF"/>
          <w:lang w:val="en-IN"/>
        </w:rPr>
        <w:t xml:space="preserve"> </w:t>
      </w:r>
      <w:r w:rsidRPr="002E55A1">
        <w:rPr>
          <w:bCs/>
          <w:sz w:val="24"/>
          <w:szCs w:val="24"/>
        </w:rPr>
        <w:t xml:space="preserve">What steps are being undertaken to ensure that   </w:t>
      </w:r>
      <w:r w:rsidR="00F60F0D">
        <w:rPr>
          <w:bCs/>
          <w:sz w:val="24"/>
          <w:szCs w:val="24"/>
        </w:rPr>
        <w:t>i</w:t>
      </w:r>
      <w:r w:rsidRPr="002E55A1">
        <w:rPr>
          <w:bCs/>
          <w:sz w:val="24"/>
          <w:szCs w:val="24"/>
        </w:rPr>
        <w:t>nternational development funding  includes disability specifically</w:t>
      </w:r>
    </w:p>
    <w:p w:rsidR="00E81679" w:rsidRDefault="00E81679" w:rsidP="00E81679">
      <w:pPr>
        <w:pStyle w:val="SingleTxtG"/>
        <w:numPr>
          <w:ilvl w:val="0"/>
          <w:numId w:val="34"/>
        </w:numPr>
        <w:rPr>
          <w:bCs/>
          <w:sz w:val="24"/>
          <w:szCs w:val="24"/>
        </w:rPr>
      </w:pPr>
      <w:r>
        <w:rPr>
          <w:bCs/>
          <w:sz w:val="24"/>
          <w:szCs w:val="24"/>
        </w:rPr>
        <w:t xml:space="preserve">Whether persons with disabilities and their representative organizations are </w:t>
      </w:r>
      <w:r w:rsidR="002B4601">
        <w:rPr>
          <w:bCs/>
          <w:sz w:val="24"/>
          <w:szCs w:val="24"/>
        </w:rPr>
        <w:t>involved in discussions between</w:t>
      </w:r>
      <w:r>
        <w:rPr>
          <w:bCs/>
          <w:sz w:val="24"/>
          <w:szCs w:val="24"/>
        </w:rPr>
        <w:t xml:space="preserve"> International Developmental Agencies and the Government to further International Cooperation?</w:t>
      </w:r>
    </w:p>
    <w:p w:rsidR="002E55A1" w:rsidRPr="002E55A1" w:rsidRDefault="002E55A1" w:rsidP="002E55A1">
      <w:pPr>
        <w:pStyle w:val="SingleTxtG"/>
        <w:ind w:left="720"/>
        <w:rPr>
          <w:bCs/>
          <w:sz w:val="24"/>
          <w:szCs w:val="24"/>
        </w:rPr>
      </w:pPr>
    </w:p>
    <w:p w:rsidR="00FD3F75" w:rsidRPr="00EC7E9B" w:rsidRDefault="002B4601" w:rsidP="00EC7E9B">
      <w:pPr>
        <w:pStyle w:val="Heading2"/>
      </w:pPr>
      <w:bookmarkStart w:id="13" w:name="_Toc319951649"/>
      <w:bookmarkStart w:id="14" w:name="_Toc317175620"/>
      <w:bookmarkStart w:id="15" w:name="_Toc316377251"/>
      <w:bookmarkStart w:id="16" w:name="_Toc316072048"/>
      <w:r w:rsidRPr="00EC7E9B">
        <w:lastRenderedPageBreak/>
        <w:t xml:space="preserve">Article 33: </w:t>
      </w:r>
      <w:r w:rsidR="00FD3F75" w:rsidRPr="00EC7E9B">
        <w:t>National Implementation and Monitoring</w:t>
      </w:r>
      <w:bookmarkEnd w:id="13"/>
      <w:bookmarkEnd w:id="14"/>
      <w:bookmarkEnd w:id="15"/>
      <w:bookmarkEnd w:id="16"/>
    </w:p>
    <w:p w:rsidR="002E55A1" w:rsidRPr="002B4601" w:rsidRDefault="002B4601" w:rsidP="002E55A1">
      <w:pPr>
        <w:pStyle w:val="SingleTxtG"/>
        <w:numPr>
          <w:ilvl w:val="0"/>
          <w:numId w:val="34"/>
        </w:numPr>
        <w:rPr>
          <w:sz w:val="24"/>
          <w:szCs w:val="24"/>
          <w:lang w:val="en-IN"/>
        </w:rPr>
      </w:pPr>
      <w:r>
        <w:rPr>
          <w:sz w:val="24"/>
          <w:szCs w:val="24"/>
          <w:lang w:val="en-IN"/>
        </w:rPr>
        <w:t>How many states have appointed full time State Disability Commissioners and whether</w:t>
      </w:r>
      <w:r w:rsidR="00D15BE4" w:rsidRPr="002B4601">
        <w:rPr>
          <w:sz w:val="24"/>
          <w:szCs w:val="24"/>
          <w:lang w:val="en-IN"/>
        </w:rPr>
        <w:t xml:space="preserve"> steps have been taken to strengthen the offices of the Chief Commissioner </w:t>
      </w:r>
      <w:r>
        <w:rPr>
          <w:sz w:val="24"/>
          <w:szCs w:val="24"/>
          <w:lang w:val="en-IN"/>
        </w:rPr>
        <w:t>and Commissioners of Disability?</w:t>
      </w:r>
    </w:p>
    <w:p w:rsidR="002E55A1" w:rsidRPr="002E55A1" w:rsidRDefault="00D15BE4" w:rsidP="002E55A1">
      <w:pPr>
        <w:pStyle w:val="SingleTxtG"/>
        <w:numPr>
          <w:ilvl w:val="0"/>
          <w:numId w:val="34"/>
        </w:numPr>
        <w:rPr>
          <w:bCs/>
          <w:sz w:val="24"/>
          <w:szCs w:val="24"/>
        </w:rPr>
      </w:pPr>
      <w:r w:rsidRPr="002E55A1">
        <w:rPr>
          <w:sz w:val="24"/>
          <w:szCs w:val="24"/>
          <w:lang w:val="en-IN"/>
        </w:rPr>
        <w:t xml:space="preserve">Whether steps have been initiated to maintain separate data </w:t>
      </w:r>
      <w:r w:rsidR="002B4601">
        <w:rPr>
          <w:sz w:val="24"/>
          <w:szCs w:val="24"/>
          <w:lang w:val="en-IN"/>
        </w:rPr>
        <w:t>of persons with disabilities by</w:t>
      </w:r>
      <w:r w:rsidRPr="002E55A1">
        <w:rPr>
          <w:sz w:val="24"/>
          <w:szCs w:val="24"/>
          <w:lang w:val="en-IN"/>
        </w:rPr>
        <w:t xml:space="preserve"> all National and State Human Rights Commissions, </w:t>
      </w:r>
      <w:r w:rsidR="002B4601">
        <w:rPr>
          <w:sz w:val="24"/>
          <w:szCs w:val="24"/>
          <w:lang w:val="en-IN"/>
        </w:rPr>
        <w:t>Women’</w:t>
      </w:r>
      <w:r w:rsidR="001F4ED3" w:rsidRPr="002E55A1">
        <w:rPr>
          <w:sz w:val="24"/>
          <w:szCs w:val="24"/>
          <w:lang w:val="en-IN"/>
        </w:rPr>
        <w:t>s</w:t>
      </w:r>
      <w:r w:rsidRPr="002E55A1">
        <w:rPr>
          <w:sz w:val="24"/>
          <w:szCs w:val="24"/>
          <w:lang w:val="en-IN"/>
        </w:rPr>
        <w:t xml:space="preserve"> Commissions and Child Rights Commissions?</w:t>
      </w:r>
    </w:p>
    <w:p w:rsidR="002E55A1" w:rsidRPr="002E55A1" w:rsidRDefault="00D15BE4" w:rsidP="002E55A1">
      <w:pPr>
        <w:pStyle w:val="SingleTxtG"/>
        <w:numPr>
          <w:ilvl w:val="0"/>
          <w:numId w:val="34"/>
        </w:numPr>
        <w:rPr>
          <w:bCs/>
          <w:sz w:val="24"/>
          <w:szCs w:val="24"/>
        </w:rPr>
      </w:pPr>
      <w:r w:rsidRPr="002E55A1">
        <w:rPr>
          <w:sz w:val="24"/>
          <w:szCs w:val="24"/>
          <w:lang w:val="en-IN"/>
        </w:rPr>
        <w:t>Wheth</w:t>
      </w:r>
      <w:r w:rsidR="002B4601">
        <w:rPr>
          <w:sz w:val="24"/>
          <w:szCs w:val="24"/>
          <w:lang w:val="en-IN"/>
        </w:rPr>
        <w:t>er steps have been initiated to</w:t>
      </w:r>
      <w:r w:rsidRPr="002E55A1">
        <w:rPr>
          <w:sz w:val="24"/>
          <w:szCs w:val="24"/>
          <w:lang w:val="en-IN"/>
        </w:rPr>
        <w:t xml:space="preserve"> strengthen </w:t>
      </w:r>
      <w:r w:rsidRPr="002E55A1">
        <w:rPr>
          <w:sz w:val="24"/>
          <w:szCs w:val="24"/>
          <w:lang w:val="en-IN" w:bidi="te-IN"/>
        </w:rPr>
        <w:t>Monitoring at the State level by the C</w:t>
      </w:r>
      <w:r w:rsidR="001D3AE9">
        <w:rPr>
          <w:sz w:val="24"/>
          <w:szCs w:val="24"/>
          <w:lang w:val="en-IN" w:bidi="te-IN"/>
        </w:rPr>
        <w:t>hief/ Stat</w:t>
      </w:r>
      <w:r w:rsidR="002B4601">
        <w:rPr>
          <w:sz w:val="24"/>
          <w:szCs w:val="24"/>
          <w:lang w:val="en-IN" w:bidi="te-IN"/>
        </w:rPr>
        <w:t>e</w:t>
      </w:r>
      <w:r w:rsidR="001D3AE9">
        <w:rPr>
          <w:sz w:val="24"/>
          <w:szCs w:val="24"/>
          <w:lang w:val="en-IN" w:bidi="te-IN"/>
        </w:rPr>
        <w:t xml:space="preserve"> Commissioner for Disabilities and National</w:t>
      </w:r>
      <w:r w:rsidR="002B4601">
        <w:rPr>
          <w:sz w:val="24"/>
          <w:szCs w:val="24"/>
          <w:lang w:val="en-IN" w:bidi="te-IN"/>
        </w:rPr>
        <w:t>/ State Human Rights Commission?</w:t>
      </w:r>
    </w:p>
    <w:p w:rsidR="00614583" w:rsidRPr="002B4601" w:rsidRDefault="00D15BE4" w:rsidP="006853A9">
      <w:pPr>
        <w:pStyle w:val="SingleTxtG"/>
        <w:numPr>
          <w:ilvl w:val="0"/>
          <w:numId w:val="34"/>
        </w:numPr>
        <w:spacing w:after="0"/>
        <w:rPr>
          <w:rStyle w:val="apple-style-span"/>
          <w:sz w:val="24"/>
          <w:szCs w:val="24"/>
        </w:rPr>
      </w:pPr>
      <w:r w:rsidRPr="002E55A1">
        <w:rPr>
          <w:sz w:val="24"/>
          <w:szCs w:val="24"/>
          <w:lang w:val="en-IN" w:bidi="te-IN"/>
        </w:rPr>
        <w:t xml:space="preserve">Whether </w:t>
      </w:r>
      <w:r w:rsidRPr="002E55A1">
        <w:rPr>
          <w:rStyle w:val="apple-style-span"/>
          <w:sz w:val="24"/>
          <w:szCs w:val="24"/>
          <w:shd w:val="clear" w:color="auto" w:fill="FFFFFF"/>
          <w:lang w:val="en-IN"/>
        </w:rPr>
        <w:t xml:space="preserve">Disability </w:t>
      </w:r>
      <w:r w:rsidR="00F60F0D">
        <w:rPr>
          <w:rStyle w:val="apple-style-span"/>
          <w:sz w:val="24"/>
          <w:szCs w:val="24"/>
          <w:shd w:val="clear" w:color="auto" w:fill="FFFFFF"/>
          <w:lang w:val="en-IN"/>
        </w:rPr>
        <w:t xml:space="preserve">Divisions </w:t>
      </w:r>
      <w:r w:rsidRPr="002E55A1">
        <w:rPr>
          <w:rStyle w:val="apple-style-span"/>
          <w:sz w:val="24"/>
          <w:szCs w:val="24"/>
          <w:shd w:val="clear" w:color="auto" w:fill="FFFFFF"/>
          <w:lang w:val="en-IN"/>
        </w:rPr>
        <w:t xml:space="preserve">  have been set up in all Ministries to assist</w:t>
      </w:r>
      <w:r w:rsidR="001D3AE9">
        <w:rPr>
          <w:rStyle w:val="apple-style-span"/>
          <w:sz w:val="24"/>
          <w:szCs w:val="24"/>
          <w:shd w:val="clear" w:color="auto" w:fill="FFFFFF"/>
          <w:lang w:val="en-IN"/>
        </w:rPr>
        <w:t xml:space="preserve"> in coordinated implementat</w:t>
      </w:r>
      <w:r w:rsidR="005234AB">
        <w:rPr>
          <w:rStyle w:val="apple-style-span"/>
          <w:sz w:val="24"/>
          <w:szCs w:val="24"/>
          <w:shd w:val="clear" w:color="auto" w:fill="FFFFFF"/>
          <w:lang w:val="en-IN"/>
        </w:rPr>
        <w:t>ion and whether independent Disability Departments have been set up in all states and Union Territories</w:t>
      </w:r>
      <w:r w:rsidR="002B4601">
        <w:rPr>
          <w:rStyle w:val="apple-style-span"/>
          <w:sz w:val="24"/>
          <w:szCs w:val="24"/>
          <w:shd w:val="clear" w:color="auto" w:fill="FFFFFF"/>
          <w:lang w:val="en-IN"/>
        </w:rPr>
        <w:t xml:space="preserve"> in India?</w:t>
      </w:r>
    </w:p>
    <w:p w:rsidR="002B4601" w:rsidRPr="005234AB" w:rsidRDefault="002B4601" w:rsidP="002B4601">
      <w:pPr>
        <w:pStyle w:val="SingleTxtG"/>
        <w:spacing w:after="0"/>
        <w:ind w:left="720"/>
        <w:rPr>
          <w:rStyle w:val="apple-style-span"/>
          <w:sz w:val="24"/>
          <w:szCs w:val="24"/>
        </w:rPr>
      </w:pPr>
    </w:p>
    <w:p w:rsidR="00F60F0D" w:rsidRDefault="00F60F0D" w:rsidP="006853A9">
      <w:pPr>
        <w:pStyle w:val="SingleTxtG"/>
        <w:numPr>
          <w:ilvl w:val="0"/>
          <w:numId w:val="34"/>
        </w:numPr>
        <w:spacing w:after="0"/>
        <w:rPr>
          <w:sz w:val="24"/>
          <w:szCs w:val="24"/>
        </w:rPr>
      </w:pPr>
      <w:r>
        <w:rPr>
          <w:sz w:val="24"/>
          <w:szCs w:val="24"/>
        </w:rPr>
        <w:t>What is the budget allocate</w:t>
      </w:r>
      <w:r w:rsidR="001C4AFD">
        <w:rPr>
          <w:sz w:val="24"/>
          <w:szCs w:val="24"/>
        </w:rPr>
        <w:t>d for implementing the RPWD Act</w:t>
      </w:r>
      <w:r>
        <w:rPr>
          <w:sz w:val="24"/>
          <w:szCs w:val="24"/>
        </w:rPr>
        <w:t>?</w:t>
      </w:r>
      <w:r w:rsidR="001C4AFD">
        <w:rPr>
          <w:sz w:val="24"/>
          <w:szCs w:val="24"/>
        </w:rPr>
        <w:t xml:space="preserve"> What steps have been taken to ensure that the budget allocation is done based on the participatory opinion of people with disabilities and organisations working for them?</w:t>
      </w:r>
    </w:p>
    <w:p w:rsidR="00737032" w:rsidRDefault="00737032" w:rsidP="00737032">
      <w:pPr>
        <w:pStyle w:val="ListParagraph"/>
        <w:rPr>
          <w:sz w:val="24"/>
          <w:szCs w:val="24"/>
        </w:rPr>
      </w:pPr>
    </w:p>
    <w:p w:rsidR="00737032" w:rsidRDefault="00737032" w:rsidP="00737032">
      <w:pPr>
        <w:pStyle w:val="SingleTxtG"/>
        <w:spacing w:after="0"/>
        <w:ind w:left="720"/>
        <w:rPr>
          <w:sz w:val="24"/>
          <w:szCs w:val="24"/>
        </w:rPr>
      </w:pPr>
    </w:p>
    <w:p w:rsidR="003B509E" w:rsidRDefault="003B509E" w:rsidP="00737032">
      <w:pPr>
        <w:pStyle w:val="SingleTxtG"/>
        <w:spacing w:after="0"/>
        <w:ind w:left="720"/>
        <w:rPr>
          <w:sz w:val="24"/>
          <w:szCs w:val="24"/>
        </w:rPr>
      </w:pPr>
    </w:p>
    <w:p w:rsidR="003B509E" w:rsidRDefault="003B509E" w:rsidP="00737032">
      <w:pPr>
        <w:pStyle w:val="SingleTxtG"/>
        <w:spacing w:after="0"/>
        <w:ind w:left="720"/>
        <w:rPr>
          <w:sz w:val="24"/>
          <w:szCs w:val="24"/>
        </w:rPr>
      </w:pPr>
    </w:p>
    <w:p w:rsidR="003B509E" w:rsidRDefault="003B509E" w:rsidP="00737032">
      <w:pPr>
        <w:pStyle w:val="SingleTxtG"/>
        <w:spacing w:after="0"/>
        <w:ind w:left="720"/>
        <w:rPr>
          <w:sz w:val="24"/>
          <w:szCs w:val="24"/>
        </w:rPr>
      </w:pPr>
    </w:p>
    <w:p w:rsidR="003B509E" w:rsidRDefault="003B509E" w:rsidP="00737032">
      <w:pPr>
        <w:pStyle w:val="SingleTxtG"/>
        <w:spacing w:after="0"/>
        <w:ind w:left="720"/>
        <w:rPr>
          <w:sz w:val="24"/>
          <w:szCs w:val="24"/>
        </w:rPr>
      </w:pPr>
    </w:p>
    <w:p w:rsidR="003B509E" w:rsidRDefault="003B509E" w:rsidP="00737032">
      <w:pPr>
        <w:pStyle w:val="SingleTxtG"/>
        <w:spacing w:after="0"/>
        <w:ind w:left="720"/>
        <w:rPr>
          <w:sz w:val="24"/>
          <w:szCs w:val="24"/>
        </w:rPr>
      </w:pPr>
    </w:p>
    <w:p w:rsidR="003B509E" w:rsidRDefault="003B509E" w:rsidP="00737032">
      <w:pPr>
        <w:pStyle w:val="SingleTxtG"/>
        <w:spacing w:after="0"/>
        <w:ind w:left="720"/>
        <w:rPr>
          <w:sz w:val="24"/>
          <w:szCs w:val="24"/>
        </w:rPr>
      </w:pPr>
    </w:p>
    <w:p w:rsidR="003B509E" w:rsidRDefault="003B509E" w:rsidP="00737032">
      <w:pPr>
        <w:pStyle w:val="SingleTxtG"/>
        <w:spacing w:after="0"/>
        <w:ind w:left="720"/>
        <w:rPr>
          <w:sz w:val="24"/>
          <w:szCs w:val="24"/>
        </w:rPr>
      </w:pPr>
    </w:p>
    <w:p w:rsidR="003B509E" w:rsidRDefault="003B509E" w:rsidP="00737032">
      <w:pPr>
        <w:pStyle w:val="SingleTxtG"/>
        <w:spacing w:after="0"/>
        <w:ind w:left="720"/>
        <w:rPr>
          <w:sz w:val="24"/>
          <w:szCs w:val="24"/>
        </w:rPr>
      </w:pPr>
    </w:p>
    <w:p w:rsidR="003B509E" w:rsidRDefault="003B509E" w:rsidP="00737032">
      <w:pPr>
        <w:pStyle w:val="SingleTxtG"/>
        <w:spacing w:after="0"/>
        <w:ind w:left="720"/>
        <w:rPr>
          <w:sz w:val="24"/>
          <w:szCs w:val="24"/>
        </w:rPr>
      </w:pPr>
    </w:p>
    <w:p w:rsidR="003B509E" w:rsidRDefault="003B509E" w:rsidP="00737032">
      <w:pPr>
        <w:pStyle w:val="SingleTxtG"/>
        <w:spacing w:after="0"/>
        <w:ind w:left="720"/>
        <w:rPr>
          <w:sz w:val="24"/>
          <w:szCs w:val="24"/>
        </w:rPr>
      </w:pPr>
    </w:p>
    <w:sectPr w:rsidR="003B509E" w:rsidSect="00DA4522">
      <w:pgSz w:w="12240" w:h="15840"/>
      <w:pgMar w:top="1440" w:right="2459"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825951" w16cid:durableId="20032F88"/>
  <w16cid:commentId w16cid:paraId="06A94F59" w16cid:durableId="20032F30"/>
  <w16cid:commentId w16cid:paraId="2855B16C" w16cid:durableId="20032E13"/>
  <w16cid:commentId w16cid:paraId="7A843686" w16cid:durableId="2003251B"/>
  <w16cid:commentId w16cid:paraId="3D2CBF05" w16cid:durableId="20032548"/>
  <w16cid:commentId w16cid:paraId="78A904E5" w16cid:durableId="200321B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EFF" w:rsidRDefault="00900EFF" w:rsidP="000042D3">
      <w:pPr>
        <w:spacing w:after="0" w:line="240" w:lineRule="auto"/>
      </w:pPr>
      <w:r>
        <w:separator/>
      </w:r>
    </w:p>
  </w:endnote>
  <w:endnote w:type="continuationSeparator" w:id="0">
    <w:p w:rsidR="00900EFF" w:rsidRDefault="00900EFF" w:rsidP="00004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EFF" w:rsidRDefault="00900EFF" w:rsidP="000042D3">
      <w:pPr>
        <w:spacing w:after="0" w:line="240" w:lineRule="auto"/>
      </w:pPr>
      <w:r>
        <w:separator/>
      </w:r>
    </w:p>
  </w:footnote>
  <w:footnote w:type="continuationSeparator" w:id="0">
    <w:p w:rsidR="00900EFF" w:rsidRDefault="00900EFF" w:rsidP="000042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0FE7"/>
    <w:multiLevelType w:val="multilevel"/>
    <w:tmpl w:val="75A48BA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10A7DE2"/>
    <w:multiLevelType w:val="multilevel"/>
    <w:tmpl w:val="44F4AF9E"/>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076F5021"/>
    <w:multiLevelType w:val="hybridMultilevel"/>
    <w:tmpl w:val="87C61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7B3A65"/>
    <w:multiLevelType w:val="hybridMultilevel"/>
    <w:tmpl w:val="2FEA8FB2"/>
    <w:lvl w:ilvl="0" w:tplc="75909F64">
      <w:start w:val="1"/>
      <w:numFmt w:val="lowerLetter"/>
      <w:lvlText w:val="%1)"/>
      <w:lvlJc w:val="left"/>
      <w:pPr>
        <w:ind w:left="357" w:hanging="357"/>
      </w:pPr>
      <w:rPr>
        <w:b w:val="0"/>
        <w:bCs w:val="0"/>
        <w:i w:val="0"/>
        <w:iCs w:val="0"/>
        <w:sz w:val="24"/>
        <w:szCs w:val="24"/>
      </w:r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4" w15:restartNumberingAfterBreak="0">
    <w:nsid w:val="08670E47"/>
    <w:multiLevelType w:val="multilevel"/>
    <w:tmpl w:val="DF147F7A"/>
    <w:lvl w:ilvl="0">
      <w:start w:val="1"/>
      <w:numFmt w:val="lowerLetter"/>
      <w:lvlText w:val="%1)"/>
      <w:lvlJc w:val="left"/>
      <w:pPr>
        <w:tabs>
          <w:tab w:val="num" w:pos="360"/>
        </w:tabs>
        <w:ind w:left="360" w:hanging="360"/>
      </w:pPr>
      <w:rPr>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B4E5645"/>
    <w:multiLevelType w:val="multilevel"/>
    <w:tmpl w:val="D2C43084"/>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 w15:restartNumberingAfterBreak="0">
    <w:nsid w:val="11133094"/>
    <w:multiLevelType w:val="hybridMultilevel"/>
    <w:tmpl w:val="C9EC1BC8"/>
    <w:lvl w:ilvl="0" w:tplc="2004AF3A">
      <w:start w:val="1"/>
      <w:numFmt w:val="lowerLetter"/>
      <w:lvlText w:val="%1)"/>
      <w:lvlJc w:val="left"/>
      <w:pPr>
        <w:ind w:left="357" w:hanging="35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11453A95"/>
    <w:multiLevelType w:val="multilevel"/>
    <w:tmpl w:val="55AE81C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4D156F7"/>
    <w:multiLevelType w:val="hybridMultilevel"/>
    <w:tmpl w:val="230289D6"/>
    <w:lvl w:ilvl="0" w:tplc="A68E46D8">
      <w:start w:val="1"/>
      <w:numFmt w:val="lowerLetter"/>
      <w:lvlText w:val="%1)"/>
      <w:lvlJc w:val="left"/>
      <w:pPr>
        <w:ind w:left="357" w:hanging="357"/>
      </w:pPr>
      <w:rPr>
        <w:b w:val="0"/>
        <w:bCs w:val="0"/>
        <w:i w:val="0"/>
        <w:iCs w:val="0"/>
        <w:sz w:val="24"/>
        <w:szCs w:val="24"/>
      </w:r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9" w15:restartNumberingAfterBreak="0">
    <w:nsid w:val="156C0624"/>
    <w:multiLevelType w:val="hybridMultilevel"/>
    <w:tmpl w:val="91BA0AF4"/>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15EE047F"/>
    <w:multiLevelType w:val="multilevel"/>
    <w:tmpl w:val="5666E16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D5A4421"/>
    <w:multiLevelType w:val="multilevel"/>
    <w:tmpl w:val="F65E04D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210BF9"/>
    <w:multiLevelType w:val="multilevel"/>
    <w:tmpl w:val="F3E0792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584633F"/>
    <w:multiLevelType w:val="hybridMultilevel"/>
    <w:tmpl w:val="9F924CCC"/>
    <w:lvl w:ilvl="0" w:tplc="40090017">
      <w:start w:val="1"/>
      <w:numFmt w:val="lowerLetter"/>
      <w:lvlText w:val="%1)"/>
      <w:lvlJc w:val="left"/>
      <w:pPr>
        <w:ind w:left="360" w:hanging="360"/>
      </w:pPr>
    </w:lvl>
    <w:lvl w:ilvl="1" w:tplc="40090003">
      <w:start w:val="1"/>
      <w:numFmt w:val="decimal"/>
      <w:lvlText w:val="%2."/>
      <w:lvlJc w:val="left"/>
      <w:pPr>
        <w:tabs>
          <w:tab w:val="num" w:pos="1440"/>
        </w:tabs>
        <w:ind w:left="1440" w:hanging="360"/>
      </w:pPr>
    </w:lvl>
    <w:lvl w:ilvl="2" w:tplc="40090005">
      <w:start w:val="1"/>
      <w:numFmt w:val="decimal"/>
      <w:lvlText w:val="%3."/>
      <w:lvlJc w:val="left"/>
      <w:pPr>
        <w:tabs>
          <w:tab w:val="num" w:pos="2160"/>
        </w:tabs>
        <w:ind w:left="2160" w:hanging="360"/>
      </w:pPr>
    </w:lvl>
    <w:lvl w:ilvl="3" w:tplc="40090001">
      <w:start w:val="1"/>
      <w:numFmt w:val="decimal"/>
      <w:lvlText w:val="%4."/>
      <w:lvlJc w:val="left"/>
      <w:pPr>
        <w:tabs>
          <w:tab w:val="num" w:pos="2880"/>
        </w:tabs>
        <w:ind w:left="2880" w:hanging="360"/>
      </w:pPr>
    </w:lvl>
    <w:lvl w:ilvl="4" w:tplc="40090003">
      <w:start w:val="1"/>
      <w:numFmt w:val="decimal"/>
      <w:lvlText w:val="%5."/>
      <w:lvlJc w:val="left"/>
      <w:pPr>
        <w:tabs>
          <w:tab w:val="num" w:pos="3600"/>
        </w:tabs>
        <w:ind w:left="3600" w:hanging="360"/>
      </w:pPr>
    </w:lvl>
    <w:lvl w:ilvl="5" w:tplc="40090005">
      <w:start w:val="1"/>
      <w:numFmt w:val="decimal"/>
      <w:lvlText w:val="%6."/>
      <w:lvlJc w:val="left"/>
      <w:pPr>
        <w:tabs>
          <w:tab w:val="num" w:pos="4320"/>
        </w:tabs>
        <w:ind w:left="4320" w:hanging="360"/>
      </w:pPr>
    </w:lvl>
    <w:lvl w:ilvl="6" w:tplc="40090001">
      <w:start w:val="1"/>
      <w:numFmt w:val="decimal"/>
      <w:lvlText w:val="%7."/>
      <w:lvlJc w:val="left"/>
      <w:pPr>
        <w:tabs>
          <w:tab w:val="num" w:pos="5040"/>
        </w:tabs>
        <w:ind w:left="5040" w:hanging="360"/>
      </w:pPr>
    </w:lvl>
    <w:lvl w:ilvl="7" w:tplc="40090003">
      <w:start w:val="1"/>
      <w:numFmt w:val="decimal"/>
      <w:lvlText w:val="%8."/>
      <w:lvlJc w:val="left"/>
      <w:pPr>
        <w:tabs>
          <w:tab w:val="num" w:pos="5760"/>
        </w:tabs>
        <w:ind w:left="5760" w:hanging="360"/>
      </w:pPr>
    </w:lvl>
    <w:lvl w:ilvl="8" w:tplc="40090005">
      <w:start w:val="1"/>
      <w:numFmt w:val="decimal"/>
      <w:lvlText w:val="%9."/>
      <w:lvlJc w:val="left"/>
      <w:pPr>
        <w:tabs>
          <w:tab w:val="num" w:pos="6480"/>
        </w:tabs>
        <w:ind w:left="6480" w:hanging="360"/>
      </w:pPr>
    </w:lvl>
  </w:abstractNum>
  <w:abstractNum w:abstractNumId="14" w15:restartNumberingAfterBreak="0">
    <w:nsid w:val="297761E8"/>
    <w:multiLevelType w:val="multilevel"/>
    <w:tmpl w:val="866EC57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DBB0FF7"/>
    <w:multiLevelType w:val="multilevel"/>
    <w:tmpl w:val="645A6EB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00B5728"/>
    <w:multiLevelType w:val="hybridMultilevel"/>
    <w:tmpl w:val="DE7CF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E14D9E"/>
    <w:multiLevelType w:val="multilevel"/>
    <w:tmpl w:val="F042DBE2"/>
    <w:lvl w:ilvl="0">
      <w:numFmt w:val="bullet"/>
      <w:lvlText w:val=""/>
      <w:lvlJc w:val="left"/>
      <w:pPr>
        <w:ind w:left="2166" w:hanging="360"/>
      </w:pPr>
      <w:rPr>
        <w:rFonts w:ascii="Wingdings" w:hAnsi="Wingdings"/>
      </w:rPr>
    </w:lvl>
    <w:lvl w:ilvl="1">
      <w:numFmt w:val="bullet"/>
      <w:lvlText w:val="o"/>
      <w:lvlJc w:val="left"/>
      <w:pPr>
        <w:ind w:left="2886" w:hanging="360"/>
      </w:pPr>
      <w:rPr>
        <w:rFonts w:ascii="Courier New" w:hAnsi="Courier New" w:cs="Courier New"/>
      </w:rPr>
    </w:lvl>
    <w:lvl w:ilvl="2">
      <w:numFmt w:val="bullet"/>
      <w:lvlText w:val=""/>
      <w:lvlJc w:val="left"/>
      <w:pPr>
        <w:ind w:left="3606" w:hanging="360"/>
      </w:pPr>
      <w:rPr>
        <w:rFonts w:ascii="Wingdings" w:hAnsi="Wingdings"/>
      </w:rPr>
    </w:lvl>
    <w:lvl w:ilvl="3">
      <w:numFmt w:val="bullet"/>
      <w:lvlText w:val=""/>
      <w:lvlJc w:val="left"/>
      <w:pPr>
        <w:ind w:left="4326" w:hanging="360"/>
      </w:pPr>
      <w:rPr>
        <w:rFonts w:ascii="Symbol" w:hAnsi="Symbol"/>
      </w:rPr>
    </w:lvl>
    <w:lvl w:ilvl="4">
      <w:numFmt w:val="bullet"/>
      <w:lvlText w:val="o"/>
      <w:lvlJc w:val="left"/>
      <w:pPr>
        <w:ind w:left="5046" w:hanging="360"/>
      </w:pPr>
      <w:rPr>
        <w:rFonts w:ascii="Courier New" w:hAnsi="Courier New" w:cs="Courier New"/>
      </w:rPr>
    </w:lvl>
    <w:lvl w:ilvl="5">
      <w:numFmt w:val="bullet"/>
      <w:lvlText w:val=""/>
      <w:lvlJc w:val="left"/>
      <w:pPr>
        <w:ind w:left="5766" w:hanging="360"/>
      </w:pPr>
      <w:rPr>
        <w:rFonts w:ascii="Wingdings" w:hAnsi="Wingdings"/>
      </w:rPr>
    </w:lvl>
    <w:lvl w:ilvl="6">
      <w:numFmt w:val="bullet"/>
      <w:lvlText w:val=""/>
      <w:lvlJc w:val="left"/>
      <w:pPr>
        <w:ind w:left="6486" w:hanging="360"/>
      </w:pPr>
      <w:rPr>
        <w:rFonts w:ascii="Symbol" w:hAnsi="Symbol"/>
      </w:rPr>
    </w:lvl>
    <w:lvl w:ilvl="7">
      <w:numFmt w:val="bullet"/>
      <w:lvlText w:val="o"/>
      <w:lvlJc w:val="left"/>
      <w:pPr>
        <w:ind w:left="7206" w:hanging="360"/>
      </w:pPr>
      <w:rPr>
        <w:rFonts w:ascii="Courier New" w:hAnsi="Courier New" w:cs="Courier New"/>
      </w:rPr>
    </w:lvl>
    <w:lvl w:ilvl="8">
      <w:numFmt w:val="bullet"/>
      <w:lvlText w:val=""/>
      <w:lvlJc w:val="left"/>
      <w:pPr>
        <w:ind w:left="7926" w:hanging="360"/>
      </w:pPr>
      <w:rPr>
        <w:rFonts w:ascii="Wingdings" w:hAnsi="Wingdings"/>
      </w:rPr>
    </w:lvl>
  </w:abstractNum>
  <w:abstractNum w:abstractNumId="18" w15:restartNumberingAfterBreak="0">
    <w:nsid w:val="3D523386"/>
    <w:multiLevelType w:val="hybridMultilevel"/>
    <w:tmpl w:val="9A7037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DC03A60"/>
    <w:multiLevelType w:val="multilevel"/>
    <w:tmpl w:val="650ACA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E41127B"/>
    <w:multiLevelType w:val="hybridMultilevel"/>
    <w:tmpl w:val="506CD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5D4423"/>
    <w:multiLevelType w:val="multilevel"/>
    <w:tmpl w:val="8D00CD0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1C26CEA"/>
    <w:multiLevelType w:val="hybridMultilevel"/>
    <w:tmpl w:val="43081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082968"/>
    <w:multiLevelType w:val="multilevel"/>
    <w:tmpl w:val="6CB0113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AB537CB"/>
    <w:multiLevelType w:val="multilevel"/>
    <w:tmpl w:val="42E49752"/>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5" w15:restartNumberingAfterBreak="0">
    <w:nsid w:val="537F734B"/>
    <w:multiLevelType w:val="multilevel"/>
    <w:tmpl w:val="88D0069E"/>
    <w:lvl w:ilvl="0">
      <w:numFmt w:val="bullet"/>
      <w:lvlText w:val=""/>
      <w:lvlJc w:val="left"/>
      <w:pPr>
        <w:ind w:left="720" w:hanging="360"/>
      </w:pPr>
      <w:rPr>
        <w:rFonts w:ascii="Wingdings" w:hAnsi="Wingdings"/>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5462712C"/>
    <w:multiLevelType w:val="multilevel"/>
    <w:tmpl w:val="D270D02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CF56D9F"/>
    <w:multiLevelType w:val="hybridMultilevel"/>
    <w:tmpl w:val="94587196"/>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5DB40F25"/>
    <w:multiLevelType w:val="hybridMultilevel"/>
    <w:tmpl w:val="65C48B8A"/>
    <w:lvl w:ilvl="0" w:tplc="40090017">
      <w:start w:val="1"/>
      <w:numFmt w:val="lowerLetter"/>
      <w:lvlText w:val="%1)"/>
      <w:lvlJc w:val="left"/>
      <w:pPr>
        <w:ind w:left="360" w:hanging="360"/>
      </w:p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29" w15:restartNumberingAfterBreak="0">
    <w:nsid w:val="61CF1935"/>
    <w:multiLevelType w:val="multilevel"/>
    <w:tmpl w:val="81C01D28"/>
    <w:lvl w:ilvl="0">
      <w:numFmt w:val="bullet"/>
      <w:lvlText w:val=""/>
      <w:lvlJc w:val="left"/>
      <w:pPr>
        <w:ind w:left="810" w:hanging="360"/>
      </w:pPr>
      <w:rPr>
        <w:rFonts w:ascii="Wingdings" w:hAnsi="Wingdings"/>
      </w:rPr>
    </w:lvl>
    <w:lvl w:ilvl="1">
      <w:numFmt w:val="bullet"/>
      <w:lvlText w:val="o"/>
      <w:lvlJc w:val="left"/>
      <w:pPr>
        <w:ind w:left="1530" w:hanging="360"/>
      </w:pPr>
      <w:rPr>
        <w:rFonts w:ascii="Courier New" w:hAnsi="Courier New" w:cs="Courier New"/>
      </w:rPr>
    </w:lvl>
    <w:lvl w:ilvl="2">
      <w:numFmt w:val="bullet"/>
      <w:lvlText w:val=""/>
      <w:lvlJc w:val="left"/>
      <w:pPr>
        <w:ind w:left="2250" w:hanging="360"/>
      </w:pPr>
      <w:rPr>
        <w:rFonts w:ascii="Wingdings" w:hAnsi="Wingdings"/>
      </w:rPr>
    </w:lvl>
    <w:lvl w:ilvl="3">
      <w:numFmt w:val="bullet"/>
      <w:lvlText w:val=""/>
      <w:lvlJc w:val="left"/>
      <w:pPr>
        <w:ind w:left="2970" w:hanging="360"/>
      </w:pPr>
      <w:rPr>
        <w:rFonts w:ascii="Symbol" w:hAnsi="Symbol"/>
      </w:rPr>
    </w:lvl>
    <w:lvl w:ilvl="4">
      <w:numFmt w:val="bullet"/>
      <w:lvlText w:val="o"/>
      <w:lvlJc w:val="left"/>
      <w:pPr>
        <w:ind w:left="3690" w:hanging="360"/>
      </w:pPr>
      <w:rPr>
        <w:rFonts w:ascii="Courier New" w:hAnsi="Courier New" w:cs="Courier New"/>
      </w:rPr>
    </w:lvl>
    <w:lvl w:ilvl="5">
      <w:numFmt w:val="bullet"/>
      <w:lvlText w:val=""/>
      <w:lvlJc w:val="left"/>
      <w:pPr>
        <w:ind w:left="4410" w:hanging="360"/>
      </w:pPr>
      <w:rPr>
        <w:rFonts w:ascii="Wingdings" w:hAnsi="Wingdings"/>
      </w:rPr>
    </w:lvl>
    <w:lvl w:ilvl="6">
      <w:numFmt w:val="bullet"/>
      <w:lvlText w:val=""/>
      <w:lvlJc w:val="left"/>
      <w:pPr>
        <w:ind w:left="5130" w:hanging="360"/>
      </w:pPr>
      <w:rPr>
        <w:rFonts w:ascii="Symbol" w:hAnsi="Symbol"/>
      </w:rPr>
    </w:lvl>
    <w:lvl w:ilvl="7">
      <w:numFmt w:val="bullet"/>
      <w:lvlText w:val="o"/>
      <w:lvlJc w:val="left"/>
      <w:pPr>
        <w:ind w:left="5850" w:hanging="360"/>
      </w:pPr>
      <w:rPr>
        <w:rFonts w:ascii="Courier New" w:hAnsi="Courier New" w:cs="Courier New"/>
      </w:rPr>
    </w:lvl>
    <w:lvl w:ilvl="8">
      <w:numFmt w:val="bullet"/>
      <w:lvlText w:val=""/>
      <w:lvlJc w:val="left"/>
      <w:pPr>
        <w:ind w:left="6570" w:hanging="360"/>
      </w:pPr>
      <w:rPr>
        <w:rFonts w:ascii="Wingdings" w:hAnsi="Wingdings"/>
      </w:rPr>
    </w:lvl>
  </w:abstractNum>
  <w:abstractNum w:abstractNumId="30" w15:restartNumberingAfterBreak="0">
    <w:nsid w:val="61D60EF9"/>
    <w:multiLevelType w:val="multilevel"/>
    <w:tmpl w:val="52BEC95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2076DB5"/>
    <w:multiLevelType w:val="multilevel"/>
    <w:tmpl w:val="178EE67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C4312AE"/>
    <w:multiLevelType w:val="hybridMultilevel"/>
    <w:tmpl w:val="8E2C9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BD24B1"/>
    <w:multiLevelType w:val="hybridMultilevel"/>
    <w:tmpl w:val="59D6CB36"/>
    <w:lvl w:ilvl="0" w:tplc="436E5D5E">
      <w:start w:val="1"/>
      <w:numFmt w:val="lowerLetter"/>
      <w:lvlText w:val="%1)"/>
      <w:lvlJc w:val="left"/>
      <w:pPr>
        <w:ind w:left="357" w:hanging="35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70D277A6"/>
    <w:multiLevelType w:val="hybridMultilevel"/>
    <w:tmpl w:val="F5068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22028D"/>
    <w:multiLevelType w:val="multilevel"/>
    <w:tmpl w:val="1AC08A9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F651682"/>
    <w:multiLevelType w:val="multilevel"/>
    <w:tmpl w:val="4B9E46EC"/>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4"/>
  </w:num>
  <w:num w:numId="2">
    <w:abstractNumId w:val="29"/>
  </w:num>
  <w:num w:numId="3">
    <w:abstractNumId w:val="5"/>
  </w:num>
  <w:num w:numId="4">
    <w:abstractNumId w:val="10"/>
  </w:num>
  <w:num w:numId="5">
    <w:abstractNumId w:val="25"/>
  </w:num>
  <w:num w:numId="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35"/>
  </w:num>
  <w:num w:numId="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23"/>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31"/>
  </w:num>
  <w:num w:numId="15">
    <w:abstractNumId w:val="26"/>
  </w:num>
  <w:num w:numId="16">
    <w:abstractNumId w:val="36"/>
  </w:num>
  <w:num w:numId="17">
    <w:abstractNumId w:val="17"/>
  </w:num>
  <w:num w:numId="18">
    <w:abstractNumId w:val="14"/>
  </w:num>
  <w:num w:numId="19">
    <w:abstractNumId w:val="7"/>
  </w:num>
  <w:num w:numId="20">
    <w:abstractNumId w:val="15"/>
  </w:num>
  <w:num w:numId="21">
    <w:abstractNumId w:val="0"/>
  </w:num>
  <w:num w:numId="22">
    <w:abstractNumId w:val="21"/>
  </w:num>
  <w:num w:numId="23">
    <w:abstractNumId w:val="1"/>
  </w:num>
  <w:num w:numId="24">
    <w:abstractNumId w:val="19"/>
  </w:num>
  <w:num w:numId="25">
    <w:abstractNumId w:val="12"/>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6"/>
  </w:num>
  <w:num w:numId="34">
    <w:abstractNumId w:val="34"/>
  </w:num>
  <w:num w:numId="35">
    <w:abstractNumId w:val="18"/>
  </w:num>
  <w:num w:numId="3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16"/>
  </w:num>
  <w:num w:numId="40">
    <w:abstractNumId w:val="20"/>
  </w:num>
  <w:num w:numId="41">
    <w:abstractNumId w:val="32"/>
  </w:num>
  <w:num w:numId="42">
    <w:abstractNumId w:val="2"/>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594"/>
    <w:rsid w:val="000042D3"/>
    <w:rsid w:val="00007C9D"/>
    <w:rsid w:val="00023BDE"/>
    <w:rsid w:val="0003284E"/>
    <w:rsid w:val="00051D29"/>
    <w:rsid w:val="00054BA3"/>
    <w:rsid w:val="0006633F"/>
    <w:rsid w:val="00070329"/>
    <w:rsid w:val="00094B4E"/>
    <w:rsid w:val="000A3BBF"/>
    <w:rsid w:val="000A4D5B"/>
    <w:rsid w:val="000B1F07"/>
    <w:rsid w:val="000C0204"/>
    <w:rsid w:val="000E7D56"/>
    <w:rsid w:val="00110239"/>
    <w:rsid w:val="0011061E"/>
    <w:rsid w:val="001161AD"/>
    <w:rsid w:val="0013174B"/>
    <w:rsid w:val="001356C2"/>
    <w:rsid w:val="00142F32"/>
    <w:rsid w:val="00150BC1"/>
    <w:rsid w:val="00154D83"/>
    <w:rsid w:val="00161998"/>
    <w:rsid w:val="001667B6"/>
    <w:rsid w:val="00170CB6"/>
    <w:rsid w:val="00186BDB"/>
    <w:rsid w:val="001871BF"/>
    <w:rsid w:val="0018721A"/>
    <w:rsid w:val="0019171C"/>
    <w:rsid w:val="001A156B"/>
    <w:rsid w:val="001C4AFD"/>
    <w:rsid w:val="001C6AD2"/>
    <w:rsid w:val="001D2343"/>
    <w:rsid w:val="001D3AE9"/>
    <w:rsid w:val="001F4ED3"/>
    <w:rsid w:val="002027BF"/>
    <w:rsid w:val="002067BF"/>
    <w:rsid w:val="00210D2D"/>
    <w:rsid w:val="002158C4"/>
    <w:rsid w:val="0021665F"/>
    <w:rsid w:val="002179B0"/>
    <w:rsid w:val="00223CD2"/>
    <w:rsid w:val="00226DB1"/>
    <w:rsid w:val="00241601"/>
    <w:rsid w:val="00242085"/>
    <w:rsid w:val="00280291"/>
    <w:rsid w:val="0029424B"/>
    <w:rsid w:val="002B23EC"/>
    <w:rsid w:val="002B31EE"/>
    <w:rsid w:val="002B4601"/>
    <w:rsid w:val="002C6EEC"/>
    <w:rsid w:val="002D33EB"/>
    <w:rsid w:val="002E55A1"/>
    <w:rsid w:val="00301481"/>
    <w:rsid w:val="00316E80"/>
    <w:rsid w:val="00320993"/>
    <w:rsid w:val="003230CD"/>
    <w:rsid w:val="00323930"/>
    <w:rsid w:val="00334805"/>
    <w:rsid w:val="0033581B"/>
    <w:rsid w:val="00345DBE"/>
    <w:rsid w:val="00346AD0"/>
    <w:rsid w:val="003620A4"/>
    <w:rsid w:val="003B351D"/>
    <w:rsid w:val="003B3A36"/>
    <w:rsid w:val="003B509E"/>
    <w:rsid w:val="003C417A"/>
    <w:rsid w:val="003F34D9"/>
    <w:rsid w:val="003F4943"/>
    <w:rsid w:val="004005E0"/>
    <w:rsid w:val="00401788"/>
    <w:rsid w:val="00412E85"/>
    <w:rsid w:val="00420734"/>
    <w:rsid w:val="004303D1"/>
    <w:rsid w:val="004331EC"/>
    <w:rsid w:val="0044181F"/>
    <w:rsid w:val="00444D1D"/>
    <w:rsid w:val="00447998"/>
    <w:rsid w:val="00455DD9"/>
    <w:rsid w:val="00460023"/>
    <w:rsid w:val="00464064"/>
    <w:rsid w:val="004654D3"/>
    <w:rsid w:val="004668C9"/>
    <w:rsid w:val="00484A65"/>
    <w:rsid w:val="00486493"/>
    <w:rsid w:val="00491FE3"/>
    <w:rsid w:val="004B4FF0"/>
    <w:rsid w:val="004D7873"/>
    <w:rsid w:val="004D7EB0"/>
    <w:rsid w:val="004F53B3"/>
    <w:rsid w:val="00504385"/>
    <w:rsid w:val="00505696"/>
    <w:rsid w:val="005229E2"/>
    <w:rsid w:val="005234AB"/>
    <w:rsid w:val="00525248"/>
    <w:rsid w:val="005336A8"/>
    <w:rsid w:val="00542A00"/>
    <w:rsid w:val="005718F5"/>
    <w:rsid w:val="00582701"/>
    <w:rsid w:val="005937FF"/>
    <w:rsid w:val="005A16F2"/>
    <w:rsid w:val="005C79A3"/>
    <w:rsid w:val="005D3309"/>
    <w:rsid w:val="005D7A96"/>
    <w:rsid w:val="005E7C7D"/>
    <w:rsid w:val="005F7508"/>
    <w:rsid w:val="00614583"/>
    <w:rsid w:val="00615461"/>
    <w:rsid w:val="00615BCE"/>
    <w:rsid w:val="00624F2F"/>
    <w:rsid w:val="00641594"/>
    <w:rsid w:val="00680322"/>
    <w:rsid w:val="00682C70"/>
    <w:rsid w:val="006853A9"/>
    <w:rsid w:val="0069454E"/>
    <w:rsid w:val="0069674C"/>
    <w:rsid w:val="006A3930"/>
    <w:rsid w:val="006A479D"/>
    <w:rsid w:val="006A4956"/>
    <w:rsid w:val="006B28A9"/>
    <w:rsid w:val="006C428F"/>
    <w:rsid w:val="006D13B4"/>
    <w:rsid w:val="006D58E1"/>
    <w:rsid w:val="006F33B1"/>
    <w:rsid w:val="00711589"/>
    <w:rsid w:val="00727E58"/>
    <w:rsid w:val="00737032"/>
    <w:rsid w:val="007521CA"/>
    <w:rsid w:val="00757E3B"/>
    <w:rsid w:val="0076160C"/>
    <w:rsid w:val="007811EB"/>
    <w:rsid w:val="007A1F1D"/>
    <w:rsid w:val="007A1F65"/>
    <w:rsid w:val="007A7B34"/>
    <w:rsid w:val="007B4218"/>
    <w:rsid w:val="007C7C80"/>
    <w:rsid w:val="007D242C"/>
    <w:rsid w:val="007D4E54"/>
    <w:rsid w:val="007F4688"/>
    <w:rsid w:val="007F5237"/>
    <w:rsid w:val="00817AB8"/>
    <w:rsid w:val="00851127"/>
    <w:rsid w:val="0088708B"/>
    <w:rsid w:val="008A1246"/>
    <w:rsid w:val="008C41CC"/>
    <w:rsid w:val="008D34F9"/>
    <w:rsid w:val="008E451C"/>
    <w:rsid w:val="008F0D4C"/>
    <w:rsid w:val="008F137B"/>
    <w:rsid w:val="008F3511"/>
    <w:rsid w:val="009000D3"/>
    <w:rsid w:val="00900EFF"/>
    <w:rsid w:val="00901EB2"/>
    <w:rsid w:val="00917B26"/>
    <w:rsid w:val="009249CE"/>
    <w:rsid w:val="00945377"/>
    <w:rsid w:val="009572E3"/>
    <w:rsid w:val="009769AA"/>
    <w:rsid w:val="00997327"/>
    <w:rsid w:val="009B0261"/>
    <w:rsid w:val="009B6D33"/>
    <w:rsid w:val="009C2F82"/>
    <w:rsid w:val="009D08C4"/>
    <w:rsid w:val="009D6E75"/>
    <w:rsid w:val="00A1164F"/>
    <w:rsid w:val="00A14265"/>
    <w:rsid w:val="00A15F10"/>
    <w:rsid w:val="00A263F0"/>
    <w:rsid w:val="00A31567"/>
    <w:rsid w:val="00A45E68"/>
    <w:rsid w:val="00A65C84"/>
    <w:rsid w:val="00A66CAE"/>
    <w:rsid w:val="00A74464"/>
    <w:rsid w:val="00AA779E"/>
    <w:rsid w:val="00AC1200"/>
    <w:rsid w:val="00AC4841"/>
    <w:rsid w:val="00AD3B5F"/>
    <w:rsid w:val="00AE45C7"/>
    <w:rsid w:val="00AF19D0"/>
    <w:rsid w:val="00B13100"/>
    <w:rsid w:val="00B93608"/>
    <w:rsid w:val="00BA20EB"/>
    <w:rsid w:val="00BA6E0D"/>
    <w:rsid w:val="00BC6978"/>
    <w:rsid w:val="00BD2A73"/>
    <w:rsid w:val="00BD5F82"/>
    <w:rsid w:val="00BE0654"/>
    <w:rsid w:val="00C26804"/>
    <w:rsid w:val="00C31EDB"/>
    <w:rsid w:val="00C31F15"/>
    <w:rsid w:val="00C369EB"/>
    <w:rsid w:val="00C4615F"/>
    <w:rsid w:val="00CA3A57"/>
    <w:rsid w:val="00CB4169"/>
    <w:rsid w:val="00CB4A0C"/>
    <w:rsid w:val="00CC2C5A"/>
    <w:rsid w:val="00CC3E0C"/>
    <w:rsid w:val="00D04764"/>
    <w:rsid w:val="00D15BE4"/>
    <w:rsid w:val="00D16D6D"/>
    <w:rsid w:val="00D24A9B"/>
    <w:rsid w:val="00D61464"/>
    <w:rsid w:val="00D73DBF"/>
    <w:rsid w:val="00D756A0"/>
    <w:rsid w:val="00D87E8E"/>
    <w:rsid w:val="00D95B30"/>
    <w:rsid w:val="00DA4522"/>
    <w:rsid w:val="00DD753C"/>
    <w:rsid w:val="00DF2CA0"/>
    <w:rsid w:val="00E20622"/>
    <w:rsid w:val="00E33691"/>
    <w:rsid w:val="00E37663"/>
    <w:rsid w:val="00E378F3"/>
    <w:rsid w:val="00E65321"/>
    <w:rsid w:val="00E65487"/>
    <w:rsid w:val="00E74D36"/>
    <w:rsid w:val="00E81679"/>
    <w:rsid w:val="00E90711"/>
    <w:rsid w:val="00E937CD"/>
    <w:rsid w:val="00EA4352"/>
    <w:rsid w:val="00EA5D3D"/>
    <w:rsid w:val="00EB2831"/>
    <w:rsid w:val="00EB672A"/>
    <w:rsid w:val="00EC3716"/>
    <w:rsid w:val="00EC7E9B"/>
    <w:rsid w:val="00ED2227"/>
    <w:rsid w:val="00EF14E2"/>
    <w:rsid w:val="00EF403E"/>
    <w:rsid w:val="00F15C8B"/>
    <w:rsid w:val="00F165A6"/>
    <w:rsid w:val="00F172A4"/>
    <w:rsid w:val="00F32DCD"/>
    <w:rsid w:val="00F36F40"/>
    <w:rsid w:val="00F37BE4"/>
    <w:rsid w:val="00F517FE"/>
    <w:rsid w:val="00F51909"/>
    <w:rsid w:val="00F531F0"/>
    <w:rsid w:val="00F60F0D"/>
    <w:rsid w:val="00FA1DEB"/>
    <w:rsid w:val="00FA375D"/>
    <w:rsid w:val="00FA7579"/>
    <w:rsid w:val="00FB49F8"/>
    <w:rsid w:val="00FD1DE5"/>
    <w:rsid w:val="00FD28E7"/>
    <w:rsid w:val="00FD37D6"/>
    <w:rsid w:val="00FD3F75"/>
    <w:rsid w:val="00FD7DCF"/>
    <w:rsid w:val="00FE41FA"/>
    <w:rsid w:val="00FF4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1F624DB-A580-491C-817F-54C5B4A0E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594"/>
  </w:style>
  <w:style w:type="paragraph" w:styleId="Heading1">
    <w:name w:val="heading 1"/>
    <w:basedOn w:val="Normal"/>
    <w:next w:val="Normal"/>
    <w:link w:val="Heading1Char"/>
    <w:uiPriority w:val="9"/>
    <w:qFormat/>
    <w:rsid w:val="001161A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412E85"/>
    <w:pPr>
      <w:keepNext/>
      <w:keepLines/>
      <w:suppressAutoHyphens/>
      <w:autoSpaceDN w:val="0"/>
      <w:spacing w:before="200" w:after="0" w:line="240" w:lineRule="auto"/>
      <w:outlineLvl w:val="1"/>
    </w:pPr>
    <w:rPr>
      <w:rFonts w:ascii="Cambria" w:eastAsia="Times New Roman" w:hAnsi="Cambria" w:cs="Mangal"/>
      <w:b/>
      <w:bCs/>
      <w:color w:val="002060"/>
      <w:sz w:val="26"/>
      <w:szCs w:val="26"/>
      <w:lang w:val="en-IN" w:eastAsia="en-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ngleTxtGChar">
    <w:name w:val="_ Single Txt_G Char"/>
    <w:basedOn w:val="DefaultParagraphFont"/>
    <w:link w:val="SingleTxtG"/>
    <w:locked/>
    <w:rsid w:val="00A15F10"/>
    <w:rPr>
      <w:rFonts w:ascii="Times New Roman" w:hAnsi="Times New Roman" w:cs="Times New Roman"/>
      <w:sz w:val="20"/>
      <w:szCs w:val="20"/>
    </w:rPr>
  </w:style>
  <w:style w:type="paragraph" w:customStyle="1" w:styleId="SingleTxtG">
    <w:name w:val="_ Single Txt_G"/>
    <w:basedOn w:val="Normal"/>
    <w:link w:val="SingleTxtGChar"/>
    <w:qFormat/>
    <w:rsid w:val="00A15F10"/>
    <w:pPr>
      <w:suppressAutoHyphens/>
      <w:spacing w:after="120" w:line="240" w:lineRule="atLeast"/>
      <w:ind w:left="1134" w:right="1134"/>
      <w:jc w:val="both"/>
    </w:pPr>
    <w:rPr>
      <w:rFonts w:ascii="Times New Roman" w:hAnsi="Times New Roman" w:cs="Times New Roman"/>
      <w:sz w:val="20"/>
      <w:szCs w:val="20"/>
    </w:rPr>
  </w:style>
  <w:style w:type="paragraph" w:styleId="NoSpacing">
    <w:name w:val="No Spacing"/>
    <w:uiPriority w:val="1"/>
    <w:qFormat/>
    <w:rsid w:val="002B31EE"/>
    <w:pPr>
      <w:suppressAutoHyphens/>
      <w:autoSpaceDN w:val="0"/>
      <w:spacing w:after="80" w:line="240" w:lineRule="auto"/>
    </w:pPr>
    <w:rPr>
      <w:rFonts w:ascii="Calibri" w:eastAsia="Calibri" w:hAnsi="Calibri" w:cs="Times New Roman"/>
    </w:rPr>
  </w:style>
  <w:style w:type="paragraph" w:customStyle="1" w:styleId="smallheading2">
    <w:name w:val="small heading 2"/>
    <w:basedOn w:val="Normal"/>
    <w:rsid w:val="00444D1D"/>
    <w:pPr>
      <w:suppressAutoHyphens/>
      <w:autoSpaceDN w:val="0"/>
      <w:spacing w:before="100" w:after="100" w:line="240" w:lineRule="auto"/>
      <w:jc w:val="both"/>
    </w:pPr>
    <w:rPr>
      <w:rFonts w:ascii="Times New Roman" w:eastAsia="Calibri" w:hAnsi="Times New Roman" w:cs="Mangal"/>
      <w:i/>
      <w:iCs/>
      <w:sz w:val="24"/>
      <w:szCs w:val="20"/>
      <w:u w:val="single"/>
      <w:lang w:val="en-IN" w:eastAsia="en-IN" w:bidi="hi-IN"/>
    </w:rPr>
  </w:style>
  <w:style w:type="paragraph" w:styleId="ListParagraph">
    <w:name w:val="List Paragraph"/>
    <w:basedOn w:val="Normal"/>
    <w:uiPriority w:val="34"/>
    <w:qFormat/>
    <w:rsid w:val="00444D1D"/>
    <w:pPr>
      <w:suppressAutoHyphens/>
      <w:autoSpaceDN w:val="0"/>
      <w:spacing w:after="80" w:line="240" w:lineRule="auto"/>
      <w:ind w:left="720"/>
    </w:pPr>
    <w:rPr>
      <w:rFonts w:ascii="Calibri" w:eastAsia="Calibri" w:hAnsi="Calibri" w:cs="Mangal"/>
      <w:sz w:val="20"/>
      <w:szCs w:val="20"/>
      <w:lang w:val="en-SG" w:eastAsia="en-IN" w:bidi="hi-IN"/>
    </w:rPr>
  </w:style>
  <w:style w:type="character" w:styleId="Hyperlink">
    <w:name w:val="Hyperlink"/>
    <w:uiPriority w:val="99"/>
    <w:semiHidden/>
    <w:unhideWhenUsed/>
    <w:rsid w:val="000042D3"/>
    <w:rPr>
      <w:color w:val="0000FF"/>
      <w:u w:val="single"/>
    </w:rPr>
  </w:style>
  <w:style w:type="character" w:styleId="FootnoteReference">
    <w:name w:val="footnote reference"/>
    <w:semiHidden/>
    <w:unhideWhenUsed/>
    <w:rsid w:val="000042D3"/>
    <w:rPr>
      <w:position w:val="0"/>
      <w:vertAlign w:val="superscript"/>
    </w:rPr>
  </w:style>
  <w:style w:type="character" w:customStyle="1" w:styleId="Heading2Char">
    <w:name w:val="Heading 2 Char"/>
    <w:basedOn w:val="DefaultParagraphFont"/>
    <w:link w:val="Heading2"/>
    <w:rsid w:val="00412E85"/>
    <w:rPr>
      <w:rFonts w:ascii="Cambria" w:eastAsia="Times New Roman" w:hAnsi="Cambria" w:cs="Mangal"/>
      <w:b/>
      <w:bCs/>
      <w:color w:val="002060"/>
      <w:sz w:val="26"/>
      <w:szCs w:val="26"/>
      <w:lang w:val="en-IN" w:eastAsia="en-IN" w:bidi="hi-IN"/>
    </w:rPr>
  </w:style>
  <w:style w:type="character" w:customStyle="1" w:styleId="apple-style-span">
    <w:name w:val="apple-style-span"/>
    <w:rsid w:val="003B351D"/>
  </w:style>
  <w:style w:type="paragraph" w:styleId="BalloonText">
    <w:name w:val="Balloon Text"/>
    <w:basedOn w:val="Normal"/>
    <w:link w:val="BalloonTextChar"/>
    <w:uiPriority w:val="99"/>
    <w:semiHidden/>
    <w:unhideWhenUsed/>
    <w:rsid w:val="009B6D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D33"/>
    <w:rPr>
      <w:rFonts w:ascii="Tahoma" w:hAnsi="Tahoma" w:cs="Tahoma"/>
      <w:sz w:val="16"/>
      <w:szCs w:val="16"/>
    </w:rPr>
  </w:style>
  <w:style w:type="paragraph" w:styleId="NormalWeb">
    <w:name w:val="Normal (Web)"/>
    <w:basedOn w:val="Normal"/>
    <w:uiPriority w:val="99"/>
    <w:semiHidden/>
    <w:unhideWhenUsed/>
    <w:rsid w:val="0003284E"/>
    <w:pPr>
      <w:spacing w:before="100" w:beforeAutospacing="1" w:after="100" w:afterAutospacing="1" w:line="240" w:lineRule="auto"/>
    </w:pPr>
    <w:rPr>
      <w:rFonts w:ascii="Times New Roman" w:eastAsia="Times New Roman" w:hAnsi="Times New Roman" w:cs="Times New Roman"/>
      <w:sz w:val="24"/>
      <w:szCs w:val="24"/>
      <w:lang w:val="en-IN" w:eastAsia="en-IN" w:bidi="kn-IN"/>
    </w:rPr>
  </w:style>
  <w:style w:type="character" w:customStyle="1" w:styleId="Heading1Char">
    <w:name w:val="Heading 1 Char"/>
    <w:basedOn w:val="DefaultParagraphFont"/>
    <w:link w:val="Heading1"/>
    <w:uiPriority w:val="9"/>
    <w:rsid w:val="001161AD"/>
    <w:rPr>
      <w:rFonts w:asciiTheme="majorHAnsi" w:eastAsiaTheme="majorEastAsia" w:hAnsiTheme="majorHAnsi" w:cstheme="majorBidi"/>
      <w:color w:val="365F91" w:themeColor="accent1" w:themeShade="BF"/>
      <w:sz w:val="32"/>
      <w:szCs w:val="32"/>
    </w:rPr>
  </w:style>
  <w:style w:type="character" w:styleId="CommentReference">
    <w:name w:val="annotation reference"/>
    <w:basedOn w:val="DefaultParagraphFont"/>
    <w:uiPriority w:val="99"/>
    <w:semiHidden/>
    <w:unhideWhenUsed/>
    <w:rsid w:val="00F60F0D"/>
    <w:rPr>
      <w:sz w:val="16"/>
      <w:szCs w:val="16"/>
    </w:rPr>
  </w:style>
  <w:style w:type="paragraph" w:styleId="CommentText">
    <w:name w:val="annotation text"/>
    <w:basedOn w:val="Normal"/>
    <w:link w:val="CommentTextChar"/>
    <w:uiPriority w:val="99"/>
    <w:semiHidden/>
    <w:unhideWhenUsed/>
    <w:rsid w:val="00F60F0D"/>
    <w:pPr>
      <w:spacing w:line="240" w:lineRule="auto"/>
    </w:pPr>
    <w:rPr>
      <w:sz w:val="20"/>
      <w:szCs w:val="20"/>
    </w:rPr>
  </w:style>
  <w:style w:type="character" w:customStyle="1" w:styleId="CommentTextChar">
    <w:name w:val="Comment Text Char"/>
    <w:basedOn w:val="DefaultParagraphFont"/>
    <w:link w:val="CommentText"/>
    <w:uiPriority w:val="99"/>
    <w:semiHidden/>
    <w:rsid w:val="00F60F0D"/>
    <w:rPr>
      <w:sz w:val="20"/>
      <w:szCs w:val="20"/>
    </w:rPr>
  </w:style>
  <w:style w:type="paragraph" w:styleId="CommentSubject">
    <w:name w:val="annotation subject"/>
    <w:basedOn w:val="CommentText"/>
    <w:next w:val="CommentText"/>
    <w:link w:val="CommentSubjectChar"/>
    <w:uiPriority w:val="99"/>
    <w:semiHidden/>
    <w:unhideWhenUsed/>
    <w:rsid w:val="00F60F0D"/>
    <w:rPr>
      <w:b/>
      <w:bCs/>
    </w:rPr>
  </w:style>
  <w:style w:type="character" w:customStyle="1" w:styleId="CommentSubjectChar">
    <w:name w:val="Comment Subject Char"/>
    <w:basedOn w:val="CommentTextChar"/>
    <w:link w:val="CommentSubject"/>
    <w:uiPriority w:val="99"/>
    <w:semiHidden/>
    <w:rsid w:val="00F60F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5968">
      <w:bodyDiv w:val="1"/>
      <w:marLeft w:val="0"/>
      <w:marRight w:val="0"/>
      <w:marTop w:val="0"/>
      <w:marBottom w:val="0"/>
      <w:divBdr>
        <w:top w:val="none" w:sz="0" w:space="0" w:color="auto"/>
        <w:left w:val="none" w:sz="0" w:space="0" w:color="auto"/>
        <w:bottom w:val="none" w:sz="0" w:space="0" w:color="auto"/>
        <w:right w:val="none" w:sz="0" w:space="0" w:color="auto"/>
      </w:divBdr>
    </w:div>
    <w:div w:id="50888148">
      <w:bodyDiv w:val="1"/>
      <w:marLeft w:val="0"/>
      <w:marRight w:val="0"/>
      <w:marTop w:val="0"/>
      <w:marBottom w:val="0"/>
      <w:divBdr>
        <w:top w:val="none" w:sz="0" w:space="0" w:color="auto"/>
        <w:left w:val="none" w:sz="0" w:space="0" w:color="auto"/>
        <w:bottom w:val="none" w:sz="0" w:space="0" w:color="auto"/>
        <w:right w:val="none" w:sz="0" w:space="0" w:color="auto"/>
      </w:divBdr>
    </w:div>
    <w:div w:id="62994202">
      <w:bodyDiv w:val="1"/>
      <w:marLeft w:val="0"/>
      <w:marRight w:val="0"/>
      <w:marTop w:val="0"/>
      <w:marBottom w:val="0"/>
      <w:divBdr>
        <w:top w:val="none" w:sz="0" w:space="0" w:color="auto"/>
        <w:left w:val="none" w:sz="0" w:space="0" w:color="auto"/>
        <w:bottom w:val="none" w:sz="0" w:space="0" w:color="auto"/>
        <w:right w:val="none" w:sz="0" w:space="0" w:color="auto"/>
      </w:divBdr>
    </w:div>
    <w:div w:id="72707233">
      <w:bodyDiv w:val="1"/>
      <w:marLeft w:val="0"/>
      <w:marRight w:val="0"/>
      <w:marTop w:val="0"/>
      <w:marBottom w:val="0"/>
      <w:divBdr>
        <w:top w:val="none" w:sz="0" w:space="0" w:color="auto"/>
        <w:left w:val="none" w:sz="0" w:space="0" w:color="auto"/>
        <w:bottom w:val="none" w:sz="0" w:space="0" w:color="auto"/>
        <w:right w:val="none" w:sz="0" w:space="0" w:color="auto"/>
      </w:divBdr>
    </w:div>
    <w:div w:id="82260586">
      <w:bodyDiv w:val="1"/>
      <w:marLeft w:val="0"/>
      <w:marRight w:val="0"/>
      <w:marTop w:val="0"/>
      <w:marBottom w:val="0"/>
      <w:divBdr>
        <w:top w:val="none" w:sz="0" w:space="0" w:color="auto"/>
        <w:left w:val="none" w:sz="0" w:space="0" w:color="auto"/>
        <w:bottom w:val="none" w:sz="0" w:space="0" w:color="auto"/>
        <w:right w:val="none" w:sz="0" w:space="0" w:color="auto"/>
      </w:divBdr>
    </w:div>
    <w:div w:id="127170388">
      <w:bodyDiv w:val="1"/>
      <w:marLeft w:val="0"/>
      <w:marRight w:val="0"/>
      <w:marTop w:val="0"/>
      <w:marBottom w:val="0"/>
      <w:divBdr>
        <w:top w:val="none" w:sz="0" w:space="0" w:color="auto"/>
        <w:left w:val="none" w:sz="0" w:space="0" w:color="auto"/>
        <w:bottom w:val="none" w:sz="0" w:space="0" w:color="auto"/>
        <w:right w:val="none" w:sz="0" w:space="0" w:color="auto"/>
      </w:divBdr>
    </w:div>
    <w:div w:id="136843839">
      <w:bodyDiv w:val="1"/>
      <w:marLeft w:val="0"/>
      <w:marRight w:val="0"/>
      <w:marTop w:val="0"/>
      <w:marBottom w:val="0"/>
      <w:divBdr>
        <w:top w:val="none" w:sz="0" w:space="0" w:color="auto"/>
        <w:left w:val="none" w:sz="0" w:space="0" w:color="auto"/>
        <w:bottom w:val="none" w:sz="0" w:space="0" w:color="auto"/>
        <w:right w:val="none" w:sz="0" w:space="0" w:color="auto"/>
      </w:divBdr>
    </w:div>
    <w:div w:id="156772535">
      <w:bodyDiv w:val="1"/>
      <w:marLeft w:val="0"/>
      <w:marRight w:val="0"/>
      <w:marTop w:val="0"/>
      <w:marBottom w:val="0"/>
      <w:divBdr>
        <w:top w:val="none" w:sz="0" w:space="0" w:color="auto"/>
        <w:left w:val="none" w:sz="0" w:space="0" w:color="auto"/>
        <w:bottom w:val="none" w:sz="0" w:space="0" w:color="auto"/>
        <w:right w:val="none" w:sz="0" w:space="0" w:color="auto"/>
      </w:divBdr>
    </w:div>
    <w:div w:id="169371139">
      <w:bodyDiv w:val="1"/>
      <w:marLeft w:val="0"/>
      <w:marRight w:val="0"/>
      <w:marTop w:val="0"/>
      <w:marBottom w:val="0"/>
      <w:divBdr>
        <w:top w:val="none" w:sz="0" w:space="0" w:color="auto"/>
        <w:left w:val="none" w:sz="0" w:space="0" w:color="auto"/>
        <w:bottom w:val="none" w:sz="0" w:space="0" w:color="auto"/>
        <w:right w:val="none" w:sz="0" w:space="0" w:color="auto"/>
      </w:divBdr>
    </w:div>
    <w:div w:id="186601570">
      <w:bodyDiv w:val="1"/>
      <w:marLeft w:val="0"/>
      <w:marRight w:val="0"/>
      <w:marTop w:val="0"/>
      <w:marBottom w:val="0"/>
      <w:divBdr>
        <w:top w:val="none" w:sz="0" w:space="0" w:color="auto"/>
        <w:left w:val="none" w:sz="0" w:space="0" w:color="auto"/>
        <w:bottom w:val="none" w:sz="0" w:space="0" w:color="auto"/>
        <w:right w:val="none" w:sz="0" w:space="0" w:color="auto"/>
      </w:divBdr>
    </w:div>
    <w:div w:id="192234581">
      <w:bodyDiv w:val="1"/>
      <w:marLeft w:val="0"/>
      <w:marRight w:val="0"/>
      <w:marTop w:val="0"/>
      <w:marBottom w:val="0"/>
      <w:divBdr>
        <w:top w:val="none" w:sz="0" w:space="0" w:color="auto"/>
        <w:left w:val="none" w:sz="0" w:space="0" w:color="auto"/>
        <w:bottom w:val="none" w:sz="0" w:space="0" w:color="auto"/>
        <w:right w:val="none" w:sz="0" w:space="0" w:color="auto"/>
      </w:divBdr>
    </w:div>
    <w:div w:id="201600907">
      <w:bodyDiv w:val="1"/>
      <w:marLeft w:val="0"/>
      <w:marRight w:val="0"/>
      <w:marTop w:val="0"/>
      <w:marBottom w:val="0"/>
      <w:divBdr>
        <w:top w:val="none" w:sz="0" w:space="0" w:color="auto"/>
        <w:left w:val="none" w:sz="0" w:space="0" w:color="auto"/>
        <w:bottom w:val="none" w:sz="0" w:space="0" w:color="auto"/>
        <w:right w:val="none" w:sz="0" w:space="0" w:color="auto"/>
      </w:divBdr>
    </w:div>
    <w:div w:id="208689141">
      <w:bodyDiv w:val="1"/>
      <w:marLeft w:val="0"/>
      <w:marRight w:val="0"/>
      <w:marTop w:val="0"/>
      <w:marBottom w:val="0"/>
      <w:divBdr>
        <w:top w:val="none" w:sz="0" w:space="0" w:color="auto"/>
        <w:left w:val="none" w:sz="0" w:space="0" w:color="auto"/>
        <w:bottom w:val="none" w:sz="0" w:space="0" w:color="auto"/>
        <w:right w:val="none" w:sz="0" w:space="0" w:color="auto"/>
      </w:divBdr>
    </w:div>
    <w:div w:id="238294575">
      <w:bodyDiv w:val="1"/>
      <w:marLeft w:val="0"/>
      <w:marRight w:val="0"/>
      <w:marTop w:val="0"/>
      <w:marBottom w:val="0"/>
      <w:divBdr>
        <w:top w:val="none" w:sz="0" w:space="0" w:color="auto"/>
        <w:left w:val="none" w:sz="0" w:space="0" w:color="auto"/>
        <w:bottom w:val="none" w:sz="0" w:space="0" w:color="auto"/>
        <w:right w:val="none" w:sz="0" w:space="0" w:color="auto"/>
      </w:divBdr>
    </w:div>
    <w:div w:id="251355471">
      <w:bodyDiv w:val="1"/>
      <w:marLeft w:val="0"/>
      <w:marRight w:val="0"/>
      <w:marTop w:val="0"/>
      <w:marBottom w:val="0"/>
      <w:divBdr>
        <w:top w:val="none" w:sz="0" w:space="0" w:color="auto"/>
        <w:left w:val="none" w:sz="0" w:space="0" w:color="auto"/>
        <w:bottom w:val="none" w:sz="0" w:space="0" w:color="auto"/>
        <w:right w:val="none" w:sz="0" w:space="0" w:color="auto"/>
      </w:divBdr>
    </w:div>
    <w:div w:id="263734748">
      <w:bodyDiv w:val="1"/>
      <w:marLeft w:val="0"/>
      <w:marRight w:val="0"/>
      <w:marTop w:val="0"/>
      <w:marBottom w:val="0"/>
      <w:divBdr>
        <w:top w:val="none" w:sz="0" w:space="0" w:color="auto"/>
        <w:left w:val="none" w:sz="0" w:space="0" w:color="auto"/>
        <w:bottom w:val="none" w:sz="0" w:space="0" w:color="auto"/>
        <w:right w:val="none" w:sz="0" w:space="0" w:color="auto"/>
      </w:divBdr>
    </w:div>
    <w:div w:id="283314350">
      <w:bodyDiv w:val="1"/>
      <w:marLeft w:val="0"/>
      <w:marRight w:val="0"/>
      <w:marTop w:val="0"/>
      <w:marBottom w:val="0"/>
      <w:divBdr>
        <w:top w:val="none" w:sz="0" w:space="0" w:color="auto"/>
        <w:left w:val="none" w:sz="0" w:space="0" w:color="auto"/>
        <w:bottom w:val="none" w:sz="0" w:space="0" w:color="auto"/>
        <w:right w:val="none" w:sz="0" w:space="0" w:color="auto"/>
      </w:divBdr>
    </w:div>
    <w:div w:id="289632110">
      <w:bodyDiv w:val="1"/>
      <w:marLeft w:val="0"/>
      <w:marRight w:val="0"/>
      <w:marTop w:val="0"/>
      <w:marBottom w:val="0"/>
      <w:divBdr>
        <w:top w:val="none" w:sz="0" w:space="0" w:color="auto"/>
        <w:left w:val="none" w:sz="0" w:space="0" w:color="auto"/>
        <w:bottom w:val="none" w:sz="0" w:space="0" w:color="auto"/>
        <w:right w:val="none" w:sz="0" w:space="0" w:color="auto"/>
      </w:divBdr>
    </w:div>
    <w:div w:id="307589986">
      <w:bodyDiv w:val="1"/>
      <w:marLeft w:val="0"/>
      <w:marRight w:val="0"/>
      <w:marTop w:val="0"/>
      <w:marBottom w:val="0"/>
      <w:divBdr>
        <w:top w:val="none" w:sz="0" w:space="0" w:color="auto"/>
        <w:left w:val="none" w:sz="0" w:space="0" w:color="auto"/>
        <w:bottom w:val="none" w:sz="0" w:space="0" w:color="auto"/>
        <w:right w:val="none" w:sz="0" w:space="0" w:color="auto"/>
      </w:divBdr>
    </w:div>
    <w:div w:id="310792956">
      <w:bodyDiv w:val="1"/>
      <w:marLeft w:val="0"/>
      <w:marRight w:val="0"/>
      <w:marTop w:val="0"/>
      <w:marBottom w:val="0"/>
      <w:divBdr>
        <w:top w:val="none" w:sz="0" w:space="0" w:color="auto"/>
        <w:left w:val="none" w:sz="0" w:space="0" w:color="auto"/>
        <w:bottom w:val="none" w:sz="0" w:space="0" w:color="auto"/>
        <w:right w:val="none" w:sz="0" w:space="0" w:color="auto"/>
      </w:divBdr>
    </w:div>
    <w:div w:id="316567728">
      <w:bodyDiv w:val="1"/>
      <w:marLeft w:val="0"/>
      <w:marRight w:val="0"/>
      <w:marTop w:val="0"/>
      <w:marBottom w:val="0"/>
      <w:divBdr>
        <w:top w:val="none" w:sz="0" w:space="0" w:color="auto"/>
        <w:left w:val="none" w:sz="0" w:space="0" w:color="auto"/>
        <w:bottom w:val="none" w:sz="0" w:space="0" w:color="auto"/>
        <w:right w:val="none" w:sz="0" w:space="0" w:color="auto"/>
      </w:divBdr>
    </w:div>
    <w:div w:id="323552559">
      <w:bodyDiv w:val="1"/>
      <w:marLeft w:val="0"/>
      <w:marRight w:val="0"/>
      <w:marTop w:val="0"/>
      <w:marBottom w:val="0"/>
      <w:divBdr>
        <w:top w:val="none" w:sz="0" w:space="0" w:color="auto"/>
        <w:left w:val="none" w:sz="0" w:space="0" w:color="auto"/>
        <w:bottom w:val="none" w:sz="0" w:space="0" w:color="auto"/>
        <w:right w:val="none" w:sz="0" w:space="0" w:color="auto"/>
      </w:divBdr>
    </w:div>
    <w:div w:id="324432630">
      <w:bodyDiv w:val="1"/>
      <w:marLeft w:val="0"/>
      <w:marRight w:val="0"/>
      <w:marTop w:val="0"/>
      <w:marBottom w:val="0"/>
      <w:divBdr>
        <w:top w:val="none" w:sz="0" w:space="0" w:color="auto"/>
        <w:left w:val="none" w:sz="0" w:space="0" w:color="auto"/>
        <w:bottom w:val="none" w:sz="0" w:space="0" w:color="auto"/>
        <w:right w:val="none" w:sz="0" w:space="0" w:color="auto"/>
      </w:divBdr>
    </w:div>
    <w:div w:id="356082323">
      <w:bodyDiv w:val="1"/>
      <w:marLeft w:val="0"/>
      <w:marRight w:val="0"/>
      <w:marTop w:val="0"/>
      <w:marBottom w:val="0"/>
      <w:divBdr>
        <w:top w:val="none" w:sz="0" w:space="0" w:color="auto"/>
        <w:left w:val="none" w:sz="0" w:space="0" w:color="auto"/>
        <w:bottom w:val="none" w:sz="0" w:space="0" w:color="auto"/>
        <w:right w:val="none" w:sz="0" w:space="0" w:color="auto"/>
      </w:divBdr>
    </w:div>
    <w:div w:id="370034593">
      <w:bodyDiv w:val="1"/>
      <w:marLeft w:val="0"/>
      <w:marRight w:val="0"/>
      <w:marTop w:val="0"/>
      <w:marBottom w:val="0"/>
      <w:divBdr>
        <w:top w:val="none" w:sz="0" w:space="0" w:color="auto"/>
        <w:left w:val="none" w:sz="0" w:space="0" w:color="auto"/>
        <w:bottom w:val="none" w:sz="0" w:space="0" w:color="auto"/>
        <w:right w:val="none" w:sz="0" w:space="0" w:color="auto"/>
      </w:divBdr>
    </w:div>
    <w:div w:id="371074216">
      <w:bodyDiv w:val="1"/>
      <w:marLeft w:val="0"/>
      <w:marRight w:val="0"/>
      <w:marTop w:val="0"/>
      <w:marBottom w:val="0"/>
      <w:divBdr>
        <w:top w:val="none" w:sz="0" w:space="0" w:color="auto"/>
        <w:left w:val="none" w:sz="0" w:space="0" w:color="auto"/>
        <w:bottom w:val="none" w:sz="0" w:space="0" w:color="auto"/>
        <w:right w:val="none" w:sz="0" w:space="0" w:color="auto"/>
      </w:divBdr>
    </w:div>
    <w:div w:id="418721602">
      <w:bodyDiv w:val="1"/>
      <w:marLeft w:val="0"/>
      <w:marRight w:val="0"/>
      <w:marTop w:val="0"/>
      <w:marBottom w:val="0"/>
      <w:divBdr>
        <w:top w:val="none" w:sz="0" w:space="0" w:color="auto"/>
        <w:left w:val="none" w:sz="0" w:space="0" w:color="auto"/>
        <w:bottom w:val="none" w:sz="0" w:space="0" w:color="auto"/>
        <w:right w:val="none" w:sz="0" w:space="0" w:color="auto"/>
      </w:divBdr>
    </w:div>
    <w:div w:id="427972031">
      <w:bodyDiv w:val="1"/>
      <w:marLeft w:val="0"/>
      <w:marRight w:val="0"/>
      <w:marTop w:val="0"/>
      <w:marBottom w:val="0"/>
      <w:divBdr>
        <w:top w:val="none" w:sz="0" w:space="0" w:color="auto"/>
        <w:left w:val="none" w:sz="0" w:space="0" w:color="auto"/>
        <w:bottom w:val="none" w:sz="0" w:space="0" w:color="auto"/>
        <w:right w:val="none" w:sz="0" w:space="0" w:color="auto"/>
      </w:divBdr>
    </w:div>
    <w:div w:id="431360083">
      <w:bodyDiv w:val="1"/>
      <w:marLeft w:val="0"/>
      <w:marRight w:val="0"/>
      <w:marTop w:val="0"/>
      <w:marBottom w:val="0"/>
      <w:divBdr>
        <w:top w:val="none" w:sz="0" w:space="0" w:color="auto"/>
        <w:left w:val="none" w:sz="0" w:space="0" w:color="auto"/>
        <w:bottom w:val="none" w:sz="0" w:space="0" w:color="auto"/>
        <w:right w:val="none" w:sz="0" w:space="0" w:color="auto"/>
      </w:divBdr>
    </w:div>
    <w:div w:id="483208214">
      <w:bodyDiv w:val="1"/>
      <w:marLeft w:val="0"/>
      <w:marRight w:val="0"/>
      <w:marTop w:val="0"/>
      <w:marBottom w:val="0"/>
      <w:divBdr>
        <w:top w:val="none" w:sz="0" w:space="0" w:color="auto"/>
        <w:left w:val="none" w:sz="0" w:space="0" w:color="auto"/>
        <w:bottom w:val="none" w:sz="0" w:space="0" w:color="auto"/>
        <w:right w:val="none" w:sz="0" w:space="0" w:color="auto"/>
      </w:divBdr>
    </w:div>
    <w:div w:id="492260145">
      <w:bodyDiv w:val="1"/>
      <w:marLeft w:val="0"/>
      <w:marRight w:val="0"/>
      <w:marTop w:val="0"/>
      <w:marBottom w:val="0"/>
      <w:divBdr>
        <w:top w:val="none" w:sz="0" w:space="0" w:color="auto"/>
        <w:left w:val="none" w:sz="0" w:space="0" w:color="auto"/>
        <w:bottom w:val="none" w:sz="0" w:space="0" w:color="auto"/>
        <w:right w:val="none" w:sz="0" w:space="0" w:color="auto"/>
      </w:divBdr>
    </w:div>
    <w:div w:id="534001421">
      <w:bodyDiv w:val="1"/>
      <w:marLeft w:val="0"/>
      <w:marRight w:val="0"/>
      <w:marTop w:val="0"/>
      <w:marBottom w:val="0"/>
      <w:divBdr>
        <w:top w:val="none" w:sz="0" w:space="0" w:color="auto"/>
        <w:left w:val="none" w:sz="0" w:space="0" w:color="auto"/>
        <w:bottom w:val="none" w:sz="0" w:space="0" w:color="auto"/>
        <w:right w:val="none" w:sz="0" w:space="0" w:color="auto"/>
      </w:divBdr>
    </w:div>
    <w:div w:id="549148099">
      <w:bodyDiv w:val="1"/>
      <w:marLeft w:val="0"/>
      <w:marRight w:val="0"/>
      <w:marTop w:val="0"/>
      <w:marBottom w:val="0"/>
      <w:divBdr>
        <w:top w:val="none" w:sz="0" w:space="0" w:color="auto"/>
        <w:left w:val="none" w:sz="0" w:space="0" w:color="auto"/>
        <w:bottom w:val="none" w:sz="0" w:space="0" w:color="auto"/>
        <w:right w:val="none" w:sz="0" w:space="0" w:color="auto"/>
      </w:divBdr>
    </w:div>
    <w:div w:id="571816468">
      <w:bodyDiv w:val="1"/>
      <w:marLeft w:val="0"/>
      <w:marRight w:val="0"/>
      <w:marTop w:val="0"/>
      <w:marBottom w:val="0"/>
      <w:divBdr>
        <w:top w:val="none" w:sz="0" w:space="0" w:color="auto"/>
        <w:left w:val="none" w:sz="0" w:space="0" w:color="auto"/>
        <w:bottom w:val="none" w:sz="0" w:space="0" w:color="auto"/>
        <w:right w:val="none" w:sz="0" w:space="0" w:color="auto"/>
      </w:divBdr>
    </w:div>
    <w:div w:id="600340553">
      <w:bodyDiv w:val="1"/>
      <w:marLeft w:val="0"/>
      <w:marRight w:val="0"/>
      <w:marTop w:val="0"/>
      <w:marBottom w:val="0"/>
      <w:divBdr>
        <w:top w:val="none" w:sz="0" w:space="0" w:color="auto"/>
        <w:left w:val="none" w:sz="0" w:space="0" w:color="auto"/>
        <w:bottom w:val="none" w:sz="0" w:space="0" w:color="auto"/>
        <w:right w:val="none" w:sz="0" w:space="0" w:color="auto"/>
      </w:divBdr>
    </w:div>
    <w:div w:id="645011056">
      <w:bodyDiv w:val="1"/>
      <w:marLeft w:val="0"/>
      <w:marRight w:val="0"/>
      <w:marTop w:val="0"/>
      <w:marBottom w:val="0"/>
      <w:divBdr>
        <w:top w:val="none" w:sz="0" w:space="0" w:color="auto"/>
        <w:left w:val="none" w:sz="0" w:space="0" w:color="auto"/>
        <w:bottom w:val="none" w:sz="0" w:space="0" w:color="auto"/>
        <w:right w:val="none" w:sz="0" w:space="0" w:color="auto"/>
      </w:divBdr>
    </w:div>
    <w:div w:id="646275994">
      <w:bodyDiv w:val="1"/>
      <w:marLeft w:val="0"/>
      <w:marRight w:val="0"/>
      <w:marTop w:val="0"/>
      <w:marBottom w:val="0"/>
      <w:divBdr>
        <w:top w:val="none" w:sz="0" w:space="0" w:color="auto"/>
        <w:left w:val="none" w:sz="0" w:space="0" w:color="auto"/>
        <w:bottom w:val="none" w:sz="0" w:space="0" w:color="auto"/>
        <w:right w:val="none" w:sz="0" w:space="0" w:color="auto"/>
      </w:divBdr>
    </w:div>
    <w:div w:id="663511026">
      <w:bodyDiv w:val="1"/>
      <w:marLeft w:val="0"/>
      <w:marRight w:val="0"/>
      <w:marTop w:val="0"/>
      <w:marBottom w:val="0"/>
      <w:divBdr>
        <w:top w:val="none" w:sz="0" w:space="0" w:color="auto"/>
        <w:left w:val="none" w:sz="0" w:space="0" w:color="auto"/>
        <w:bottom w:val="none" w:sz="0" w:space="0" w:color="auto"/>
        <w:right w:val="none" w:sz="0" w:space="0" w:color="auto"/>
      </w:divBdr>
    </w:div>
    <w:div w:id="701782626">
      <w:bodyDiv w:val="1"/>
      <w:marLeft w:val="0"/>
      <w:marRight w:val="0"/>
      <w:marTop w:val="0"/>
      <w:marBottom w:val="0"/>
      <w:divBdr>
        <w:top w:val="none" w:sz="0" w:space="0" w:color="auto"/>
        <w:left w:val="none" w:sz="0" w:space="0" w:color="auto"/>
        <w:bottom w:val="none" w:sz="0" w:space="0" w:color="auto"/>
        <w:right w:val="none" w:sz="0" w:space="0" w:color="auto"/>
      </w:divBdr>
    </w:div>
    <w:div w:id="725301990">
      <w:bodyDiv w:val="1"/>
      <w:marLeft w:val="0"/>
      <w:marRight w:val="0"/>
      <w:marTop w:val="0"/>
      <w:marBottom w:val="0"/>
      <w:divBdr>
        <w:top w:val="none" w:sz="0" w:space="0" w:color="auto"/>
        <w:left w:val="none" w:sz="0" w:space="0" w:color="auto"/>
        <w:bottom w:val="none" w:sz="0" w:space="0" w:color="auto"/>
        <w:right w:val="none" w:sz="0" w:space="0" w:color="auto"/>
      </w:divBdr>
    </w:div>
    <w:div w:id="770660177">
      <w:bodyDiv w:val="1"/>
      <w:marLeft w:val="0"/>
      <w:marRight w:val="0"/>
      <w:marTop w:val="0"/>
      <w:marBottom w:val="0"/>
      <w:divBdr>
        <w:top w:val="none" w:sz="0" w:space="0" w:color="auto"/>
        <w:left w:val="none" w:sz="0" w:space="0" w:color="auto"/>
        <w:bottom w:val="none" w:sz="0" w:space="0" w:color="auto"/>
        <w:right w:val="none" w:sz="0" w:space="0" w:color="auto"/>
      </w:divBdr>
    </w:div>
    <w:div w:id="772238267">
      <w:bodyDiv w:val="1"/>
      <w:marLeft w:val="0"/>
      <w:marRight w:val="0"/>
      <w:marTop w:val="0"/>
      <w:marBottom w:val="0"/>
      <w:divBdr>
        <w:top w:val="none" w:sz="0" w:space="0" w:color="auto"/>
        <w:left w:val="none" w:sz="0" w:space="0" w:color="auto"/>
        <w:bottom w:val="none" w:sz="0" w:space="0" w:color="auto"/>
        <w:right w:val="none" w:sz="0" w:space="0" w:color="auto"/>
      </w:divBdr>
    </w:div>
    <w:div w:id="774595603">
      <w:bodyDiv w:val="1"/>
      <w:marLeft w:val="0"/>
      <w:marRight w:val="0"/>
      <w:marTop w:val="0"/>
      <w:marBottom w:val="0"/>
      <w:divBdr>
        <w:top w:val="none" w:sz="0" w:space="0" w:color="auto"/>
        <w:left w:val="none" w:sz="0" w:space="0" w:color="auto"/>
        <w:bottom w:val="none" w:sz="0" w:space="0" w:color="auto"/>
        <w:right w:val="none" w:sz="0" w:space="0" w:color="auto"/>
      </w:divBdr>
    </w:div>
    <w:div w:id="778719589">
      <w:bodyDiv w:val="1"/>
      <w:marLeft w:val="0"/>
      <w:marRight w:val="0"/>
      <w:marTop w:val="0"/>
      <w:marBottom w:val="0"/>
      <w:divBdr>
        <w:top w:val="none" w:sz="0" w:space="0" w:color="auto"/>
        <w:left w:val="none" w:sz="0" w:space="0" w:color="auto"/>
        <w:bottom w:val="none" w:sz="0" w:space="0" w:color="auto"/>
        <w:right w:val="none" w:sz="0" w:space="0" w:color="auto"/>
      </w:divBdr>
    </w:div>
    <w:div w:id="793713300">
      <w:bodyDiv w:val="1"/>
      <w:marLeft w:val="0"/>
      <w:marRight w:val="0"/>
      <w:marTop w:val="0"/>
      <w:marBottom w:val="0"/>
      <w:divBdr>
        <w:top w:val="none" w:sz="0" w:space="0" w:color="auto"/>
        <w:left w:val="none" w:sz="0" w:space="0" w:color="auto"/>
        <w:bottom w:val="none" w:sz="0" w:space="0" w:color="auto"/>
        <w:right w:val="none" w:sz="0" w:space="0" w:color="auto"/>
      </w:divBdr>
    </w:div>
    <w:div w:id="845098091">
      <w:bodyDiv w:val="1"/>
      <w:marLeft w:val="0"/>
      <w:marRight w:val="0"/>
      <w:marTop w:val="0"/>
      <w:marBottom w:val="0"/>
      <w:divBdr>
        <w:top w:val="none" w:sz="0" w:space="0" w:color="auto"/>
        <w:left w:val="none" w:sz="0" w:space="0" w:color="auto"/>
        <w:bottom w:val="none" w:sz="0" w:space="0" w:color="auto"/>
        <w:right w:val="none" w:sz="0" w:space="0" w:color="auto"/>
      </w:divBdr>
    </w:div>
    <w:div w:id="847987537">
      <w:bodyDiv w:val="1"/>
      <w:marLeft w:val="0"/>
      <w:marRight w:val="0"/>
      <w:marTop w:val="0"/>
      <w:marBottom w:val="0"/>
      <w:divBdr>
        <w:top w:val="none" w:sz="0" w:space="0" w:color="auto"/>
        <w:left w:val="none" w:sz="0" w:space="0" w:color="auto"/>
        <w:bottom w:val="none" w:sz="0" w:space="0" w:color="auto"/>
        <w:right w:val="none" w:sz="0" w:space="0" w:color="auto"/>
      </w:divBdr>
    </w:div>
    <w:div w:id="880628668">
      <w:bodyDiv w:val="1"/>
      <w:marLeft w:val="0"/>
      <w:marRight w:val="0"/>
      <w:marTop w:val="0"/>
      <w:marBottom w:val="0"/>
      <w:divBdr>
        <w:top w:val="none" w:sz="0" w:space="0" w:color="auto"/>
        <w:left w:val="none" w:sz="0" w:space="0" w:color="auto"/>
        <w:bottom w:val="none" w:sz="0" w:space="0" w:color="auto"/>
        <w:right w:val="none" w:sz="0" w:space="0" w:color="auto"/>
      </w:divBdr>
    </w:div>
    <w:div w:id="920220735">
      <w:bodyDiv w:val="1"/>
      <w:marLeft w:val="0"/>
      <w:marRight w:val="0"/>
      <w:marTop w:val="0"/>
      <w:marBottom w:val="0"/>
      <w:divBdr>
        <w:top w:val="none" w:sz="0" w:space="0" w:color="auto"/>
        <w:left w:val="none" w:sz="0" w:space="0" w:color="auto"/>
        <w:bottom w:val="none" w:sz="0" w:space="0" w:color="auto"/>
        <w:right w:val="none" w:sz="0" w:space="0" w:color="auto"/>
      </w:divBdr>
    </w:div>
    <w:div w:id="974915909">
      <w:bodyDiv w:val="1"/>
      <w:marLeft w:val="0"/>
      <w:marRight w:val="0"/>
      <w:marTop w:val="0"/>
      <w:marBottom w:val="0"/>
      <w:divBdr>
        <w:top w:val="none" w:sz="0" w:space="0" w:color="auto"/>
        <w:left w:val="none" w:sz="0" w:space="0" w:color="auto"/>
        <w:bottom w:val="none" w:sz="0" w:space="0" w:color="auto"/>
        <w:right w:val="none" w:sz="0" w:space="0" w:color="auto"/>
      </w:divBdr>
    </w:div>
    <w:div w:id="987827463">
      <w:bodyDiv w:val="1"/>
      <w:marLeft w:val="0"/>
      <w:marRight w:val="0"/>
      <w:marTop w:val="0"/>
      <w:marBottom w:val="0"/>
      <w:divBdr>
        <w:top w:val="none" w:sz="0" w:space="0" w:color="auto"/>
        <w:left w:val="none" w:sz="0" w:space="0" w:color="auto"/>
        <w:bottom w:val="none" w:sz="0" w:space="0" w:color="auto"/>
        <w:right w:val="none" w:sz="0" w:space="0" w:color="auto"/>
      </w:divBdr>
    </w:div>
    <w:div w:id="995647652">
      <w:bodyDiv w:val="1"/>
      <w:marLeft w:val="0"/>
      <w:marRight w:val="0"/>
      <w:marTop w:val="0"/>
      <w:marBottom w:val="0"/>
      <w:divBdr>
        <w:top w:val="none" w:sz="0" w:space="0" w:color="auto"/>
        <w:left w:val="none" w:sz="0" w:space="0" w:color="auto"/>
        <w:bottom w:val="none" w:sz="0" w:space="0" w:color="auto"/>
        <w:right w:val="none" w:sz="0" w:space="0" w:color="auto"/>
      </w:divBdr>
    </w:div>
    <w:div w:id="1090003818">
      <w:bodyDiv w:val="1"/>
      <w:marLeft w:val="0"/>
      <w:marRight w:val="0"/>
      <w:marTop w:val="0"/>
      <w:marBottom w:val="0"/>
      <w:divBdr>
        <w:top w:val="none" w:sz="0" w:space="0" w:color="auto"/>
        <w:left w:val="none" w:sz="0" w:space="0" w:color="auto"/>
        <w:bottom w:val="none" w:sz="0" w:space="0" w:color="auto"/>
        <w:right w:val="none" w:sz="0" w:space="0" w:color="auto"/>
      </w:divBdr>
    </w:div>
    <w:div w:id="1100950257">
      <w:bodyDiv w:val="1"/>
      <w:marLeft w:val="0"/>
      <w:marRight w:val="0"/>
      <w:marTop w:val="0"/>
      <w:marBottom w:val="0"/>
      <w:divBdr>
        <w:top w:val="none" w:sz="0" w:space="0" w:color="auto"/>
        <w:left w:val="none" w:sz="0" w:space="0" w:color="auto"/>
        <w:bottom w:val="none" w:sz="0" w:space="0" w:color="auto"/>
        <w:right w:val="none" w:sz="0" w:space="0" w:color="auto"/>
      </w:divBdr>
    </w:div>
    <w:div w:id="1116751100">
      <w:bodyDiv w:val="1"/>
      <w:marLeft w:val="0"/>
      <w:marRight w:val="0"/>
      <w:marTop w:val="0"/>
      <w:marBottom w:val="0"/>
      <w:divBdr>
        <w:top w:val="none" w:sz="0" w:space="0" w:color="auto"/>
        <w:left w:val="none" w:sz="0" w:space="0" w:color="auto"/>
        <w:bottom w:val="none" w:sz="0" w:space="0" w:color="auto"/>
        <w:right w:val="none" w:sz="0" w:space="0" w:color="auto"/>
      </w:divBdr>
    </w:div>
    <w:div w:id="1121001466">
      <w:bodyDiv w:val="1"/>
      <w:marLeft w:val="0"/>
      <w:marRight w:val="0"/>
      <w:marTop w:val="0"/>
      <w:marBottom w:val="0"/>
      <w:divBdr>
        <w:top w:val="none" w:sz="0" w:space="0" w:color="auto"/>
        <w:left w:val="none" w:sz="0" w:space="0" w:color="auto"/>
        <w:bottom w:val="none" w:sz="0" w:space="0" w:color="auto"/>
        <w:right w:val="none" w:sz="0" w:space="0" w:color="auto"/>
      </w:divBdr>
    </w:div>
    <w:div w:id="1164517941">
      <w:bodyDiv w:val="1"/>
      <w:marLeft w:val="0"/>
      <w:marRight w:val="0"/>
      <w:marTop w:val="0"/>
      <w:marBottom w:val="0"/>
      <w:divBdr>
        <w:top w:val="none" w:sz="0" w:space="0" w:color="auto"/>
        <w:left w:val="none" w:sz="0" w:space="0" w:color="auto"/>
        <w:bottom w:val="none" w:sz="0" w:space="0" w:color="auto"/>
        <w:right w:val="none" w:sz="0" w:space="0" w:color="auto"/>
      </w:divBdr>
    </w:div>
    <w:div w:id="1172523849">
      <w:bodyDiv w:val="1"/>
      <w:marLeft w:val="0"/>
      <w:marRight w:val="0"/>
      <w:marTop w:val="0"/>
      <w:marBottom w:val="0"/>
      <w:divBdr>
        <w:top w:val="none" w:sz="0" w:space="0" w:color="auto"/>
        <w:left w:val="none" w:sz="0" w:space="0" w:color="auto"/>
        <w:bottom w:val="none" w:sz="0" w:space="0" w:color="auto"/>
        <w:right w:val="none" w:sz="0" w:space="0" w:color="auto"/>
      </w:divBdr>
    </w:div>
    <w:div w:id="1185635867">
      <w:bodyDiv w:val="1"/>
      <w:marLeft w:val="0"/>
      <w:marRight w:val="0"/>
      <w:marTop w:val="0"/>
      <w:marBottom w:val="0"/>
      <w:divBdr>
        <w:top w:val="none" w:sz="0" w:space="0" w:color="auto"/>
        <w:left w:val="none" w:sz="0" w:space="0" w:color="auto"/>
        <w:bottom w:val="none" w:sz="0" w:space="0" w:color="auto"/>
        <w:right w:val="none" w:sz="0" w:space="0" w:color="auto"/>
      </w:divBdr>
    </w:div>
    <w:div w:id="1274903188">
      <w:bodyDiv w:val="1"/>
      <w:marLeft w:val="0"/>
      <w:marRight w:val="0"/>
      <w:marTop w:val="0"/>
      <w:marBottom w:val="0"/>
      <w:divBdr>
        <w:top w:val="none" w:sz="0" w:space="0" w:color="auto"/>
        <w:left w:val="none" w:sz="0" w:space="0" w:color="auto"/>
        <w:bottom w:val="none" w:sz="0" w:space="0" w:color="auto"/>
        <w:right w:val="none" w:sz="0" w:space="0" w:color="auto"/>
      </w:divBdr>
    </w:div>
    <w:div w:id="1282496102">
      <w:bodyDiv w:val="1"/>
      <w:marLeft w:val="0"/>
      <w:marRight w:val="0"/>
      <w:marTop w:val="0"/>
      <w:marBottom w:val="0"/>
      <w:divBdr>
        <w:top w:val="none" w:sz="0" w:space="0" w:color="auto"/>
        <w:left w:val="none" w:sz="0" w:space="0" w:color="auto"/>
        <w:bottom w:val="none" w:sz="0" w:space="0" w:color="auto"/>
        <w:right w:val="none" w:sz="0" w:space="0" w:color="auto"/>
      </w:divBdr>
    </w:div>
    <w:div w:id="1296251136">
      <w:bodyDiv w:val="1"/>
      <w:marLeft w:val="0"/>
      <w:marRight w:val="0"/>
      <w:marTop w:val="0"/>
      <w:marBottom w:val="0"/>
      <w:divBdr>
        <w:top w:val="none" w:sz="0" w:space="0" w:color="auto"/>
        <w:left w:val="none" w:sz="0" w:space="0" w:color="auto"/>
        <w:bottom w:val="none" w:sz="0" w:space="0" w:color="auto"/>
        <w:right w:val="none" w:sz="0" w:space="0" w:color="auto"/>
      </w:divBdr>
    </w:div>
    <w:div w:id="1297301023">
      <w:bodyDiv w:val="1"/>
      <w:marLeft w:val="0"/>
      <w:marRight w:val="0"/>
      <w:marTop w:val="0"/>
      <w:marBottom w:val="0"/>
      <w:divBdr>
        <w:top w:val="none" w:sz="0" w:space="0" w:color="auto"/>
        <w:left w:val="none" w:sz="0" w:space="0" w:color="auto"/>
        <w:bottom w:val="none" w:sz="0" w:space="0" w:color="auto"/>
        <w:right w:val="none" w:sz="0" w:space="0" w:color="auto"/>
      </w:divBdr>
    </w:div>
    <w:div w:id="1300040333">
      <w:bodyDiv w:val="1"/>
      <w:marLeft w:val="0"/>
      <w:marRight w:val="0"/>
      <w:marTop w:val="0"/>
      <w:marBottom w:val="0"/>
      <w:divBdr>
        <w:top w:val="none" w:sz="0" w:space="0" w:color="auto"/>
        <w:left w:val="none" w:sz="0" w:space="0" w:color="auto"/>
        <w:bottom w:val="none" w:sz="0" w:space="0" w:color="auto"/>
        <w:right w:val="none" w:sz="0" w:space="0" w:color="auto"/>
      </w:divBdr>
    </w:div>
    <w:div w:id="1315337282">
      <w:bodyDiv w:val="1"/>
      <w:marLeft w:val="0"/>
      <w:marRight w:val="0"/>
      <w:marTop w:val="0"/>
      <w:marBottom w:val="0"/>
      <w:divBdr>
        <w:top w:val="none" w:sz="0" w:space="0" w:color="auto"/>
        <w:left w:val="none" w:sz="0" w:space="0" w:color="auto"/>
        <w:bottom w:val="none" w:sz="0" w:space="0" w:color="auto"/>
        <w:right w:val="none" w:sz="0" w:space="0" w:color="auto"/>
      </w:divBdr>
    </w:div>
    <w:div w:id="1340615383">
      <w:bodyDiv w:val="1"/>
      <w:marLeft w:val="0"/>
      <w:marRight w:val="0"/>
      <w:marTop w:val="0"/>
      <w:marBottom w:val="0"/>
      <w:divBdr>
        <w:top w:val="none" w:sz="0" w:space="0" w:color="auto"/>
        <w:left w:val="none" w:sz="0" w:space="0" w:color="auto"/>
        <w:bottom w:val="none" w:sz="0" w:space="0" w:color="auto"/>
        <w:right w:val="none" w:sz="0" w:space="0" w:color="auto"/>
      </w:divBdr>
    </w:div>
    <w:div w:id="1356007188">
      <w:bodyDiv w:val="1"/>
      <w:marLeft w:val="0"/>
      <w:marRight w:val="0"/>
      <w:marTop w:val="0"/>
      <w:marBottom w:val="0"/>
      <w:divBdr>
        <w:top w:val="none" w:sz="0" w:space="0" w:color="auto"/>
        <w:left w:val="none" w:sz="0" w:space="0" w:color="auto"/>
        <w:bottom w:val="none" w:sz="0" w:space="0" w:color="auto"/>
        <w:right w:val="none" w:sz="0" w:space="0" w:color="auto"/>
      </w:divBdr>
    </w:div>
    <w:div w:id="1357971788">
      <w:bodyDiv w:val="1"/>
      <w:marLeft w:val="0"/>
      <w:marRight w:val="0"/>
      <w:marTop w:val="0"/>
      <w:marBottom w:val="0"/>
      <w:divBdr>
        <w:top w:val="none" w:sz="0" w:space="0" w:color="auto"/>
        <w:left w:val="none" w:sz="0" w:space="0" w:color="auto"/>
        <w:bottom w:val="none" w:sz="0" w:space="0" w:color="auto"/>
        <w:right w:val="none" w:sz="0" w:space="0" w:color="auto"/>
      </w:divBdr>
    </w:div>
    <w:div w:id="1368330062">
      <w:bodyDiv w:val="1"/>
      <w:marLeft w:val="0"/>
      <w:marRight w:val="0"/>
      <w:marTop w:val="0"/>
      <w:marBottom w:val="0"/>
      <w:divBdr>
        <w:top w:val="none" w:sz="0" w:space="0" w:color="auto"/>
        <w:left w:val="none" w:sz="0" w:space="0" w:color="auto"/>
        <w:bottom w:val="none" w:sz="0" w:space="0" w:color="auto"/>
        <w:right w:val="none" w:sz="0" w:space="0" w:color="auto"/>
      </w:divBdr>
    </w:div>
    <w:div w:id="1392996589">
      <w:bodyDiv w:val="1"/>
      <w:marLeft w:val="0"/>
      <w:marRight w:val="0"/>
      <w:marTop w:val="0"/>
      <w:marBottom w:val="0"/>
      <w:divBdr>
        <w:top w:val="none" w:sz="0" w:space="0" w:color="auto"/>
        <w:left w:val="none" w:sz="0" w:space="0" w:color="auto"/>
        <w:bottom w:val="none" w:sz="0" w:space="0" w:color="auto"/>
        <w:right w:val="none" w:sz="0" w:space="0" w:color="auto"/>
      </w:divBdr>
    </w:div>
    <w:div w:id="1433893032">
      <w:bodyDiv w:val="1"/>
      <w:marLeft w:val="0"/>
      <w:marRight w:val="0"/>
      <w:marTop w:val="0"/>
      <w:marBottom w:val="0"/>
      <w:divBdr>
        <w:top w:val="none" w:sz="0" w:space="0" w:color="auto"/>
        <w:left w:val="none" w:sz="0" w:space="0" w:color="auto"/>
        <w:bottom w:val="none" w:sz="0" w:space="0" w:color="auto"/>
        <w:right w:val="none" w:sz="0" w:space="0" w:color="auto"/>
      </w:divBdr>
    </w:div>
    <w:div w:id="1465001170">
      <w:bodyDiv w:val="1"/>
      <w:marLeft w:val="0"/>
      <w:marRight w:val="0"/>
      <w:marTop w:val="0"/>
      <w:marBottom w:val="0"/>
      <w:divBdr>
        <w:top w:val="none" w:sz="0" w:space="0" w:color="auto"/>
        <w:left w:val="none" w:sz="0" w:space="0" w:color="auto"/>
        <w:bottom w:val="none" w:sz="0" w:space="0" w:color="auto"/>
        <w:right w:val="none" w:sz="0" w:space="0" w:color="auto"/>
      </w:divBdr>
    </w:div>
    <w:div w:id="1467703957">
      <w:bodyDiv w:val="1"/>
      <w:marLeft w:val="0"/>
      <w:marRight w:val="0"/>
      <w:marTop w:val="0"/>
      <w:marBottom w:val="0"/>
      <w:divBdr>
        <w:top w:val="none" w:sz="0" w:space="0" w:color="auto"/>
        <w:left w:val="none" w:sz="0" w:space="0" w:color="auto"/>
        <w:bottom w:val="none" w:sz="0" w:space="0" w:color="auto"/>
        <w:right w:val="none" w:sz="0" w:space="0" w:color="auto"/>
      </w:divBdr>
    </w:div>
    <w:div w:id="1471242438">
      <w:bodyDiv w:val="1"/>
      <w:marLeft w:val="0"/>
      <w:marRight w:val="0"/>
      <w:marTop w:val="0"/>
      <w:marBottom w:val="0"/>
      <w:divBdr>
        <w:top w:val="none" w:sz="0" w:space="0" w:color="auto"/>
        <w:left w:val="none" w:sz="0" w:space="0" w:color="auto"/>
        <w:bottom w:val="none" w:sz="0" w:space="0" w:color="auto"/>
        <w:right w:val="none" w:sz="0" w:space="0" w:color="auto"/>
      </w:divBdr>
    </w:div>
    <w:div w:id="1479376004">
      <w:bodyDiv w:val="1"/>
      <w:marLeft w:val="0"/>
      <w:marRight w:val="0"/>
      <w:marTop w:val="0"/>
      <w:marBottom w:val="0"/>
      <w:divBdr>
        <w:top w:val="none" w:sz="0" w:space="0" w:color="auto"/>
        <w:left w:val="none" w:sz="0" w:space="0" w:color="auto"/>
        <w:bottom w:val="none" w:sz="0" w:space="0" w:color="auto"/>
        <w:right w:val="none" w:sz="0" w:space="0" w:color="auto"/>
      </w:divBdr>
    </w:div>
    <w:div w:id="1481188007">
      <w:bodyDiv w:val="1"/>
      <w:marLeft w:val="0"/>
      <w:marRight w:val="0"/>
      <w:marTop w:val="0"/>
      <w:marBottom w:val="0"/>
      <w:divBdr>
        <w:top w:val="none" w:sz="0" w:space="0" w:color="auto"/>
        <w:left w:val="none" w:sz="0" w:space="0" w:color="auto"/>
        <w:bottom w:val="none" w:sz="0" w:space="0" w:color="auto"/>
        <w:right w:val="none" w:sz="0" w:space="0" w:color="auto"/>
      </w:divBdr>
    </w:div>
    <w:div w:id="1498378804">
      <w:bodyDiv w:val="1"/>
      <w:marLeft w:val="0"/>
      <w:marRight w:val="0"/>
      <w:marTop w:val="0"/>
      <w:marBottom w:val="0"/>
      <w:divBdr>
        <w:top w:val="none" w:sz="0" w:space="0" w:color="auto"/>
        <w:left w:val="none" w:sz="0" w:space="0" w:color="auto"/>
        <w:bottom w:val="none" w:sz="0" w:space="0" w:color="auto"/>
        <w:right w:val="none" w:sz="0" w:space="0" w:color="auto"/>
      </w:divBdr>
    </w:div>
    <w:div w:id="1529610932">
      <w:bodyDiv w:val="1"/>
      <w:marLeft w:val="0"/>
      <w:marRight w:val="0"/>
      <w:marTop w:val="0"/>
      <w:marBottom w:val="0"/>
      <w:divBdr>
        <w:top w:val="none" w:sz="0" w:space="0" w:color="auto"/>
        <w:left w:val="none" w:sz="0" w:space="0" w:color="auto"/>
        <w:bottom w:val="none" w:sz="0" w:space="0" w:color="auto"/>
        <w:right w:val="none" w:sz="0" w:space="0" w:color="auto"/>
      </w:divBdr>
    </w:div>
    <w:div w:id="1531917242">
      <w:bodyDiv w:val="1"/>
      <w:marLeft w:val="0"/>
      <w:marRight w:val="0"/>
      <w:marTop w:val="0"/>
      <w:marBottom w:val="0"/>
      <w:divBdr>
        <w:top w:val="none" w:sz="0" w:space="0" w:color="auto"/>
        <w:left w:val="none" w:sz="0" w:space="0" w:color="auto"/>
        <w:bottom w:val="none" w:sz="0" w:space="0" w:color="auto"/>
        <w:right w:val="none" w:sz="0" w:space="0" w:color="auto"/>
      </w:divBdr>
    </w:div>
    <w:div w:id="1587881697">
      <w:bodyDiv w:val="1"/>
      <w:marLeft w:val="0"/>
      <w:marRight w:val="0"/>
      <w:marTop w:val="0"/>
      <w:marBottom w:val="0"/>
      <w:divBdr>
        <w:top w:val="none" w:sz="0" w:space="0" w:color="auto"/>
        <w:left w:val="none" w:sz="0" w:space="0" w:color="auto"/>
        <w:bottom w:val="none" w:sz="0" w:space="0" w:color="auto"/>
        <w:right w:val="none" w:sz="0" w:space="0" w:color="auto"/>
      </w:divBdr>
    </w:div>
    <w:div w:id="1702047440">
      <w:bodyDiv w:val="1"/>
      <w:marLeft w:val="0"/>
      <w:marRight w:val="0"/>
      <w:marTop w:val="0"/>
      <w:marBottom w:val="0"/>
      <w:divBdr>
        <w:top w:val="none" w:sz="0" w:space="0" w:color="auto"/>
        <w:left w:val="none" w:sz="0" w:space="0" w:color="auto"/>
        <w:bottom w:val="none" w:sz="0" w:space="0" w:color="auto"/>
        <w:right w:val="none" w:sz="0" w:space="0" w:color="auto"/>
      </w:divBdr>
    </w:div>
    <w:div w:id="1730879660">
      <w:bodyDiv w:val="1"/>
      <w:marLeft w:val="0"/>
      <w:marRight w:val="0"/>
      <w:marTop w:val="0"/>
      <w:marBottom w:val="0"/>
      <w:divBdr>
        <w:top w:val="none" w:sz="0" w:space="0" w:color="auto"/>
        <w:left w:val="none" w:sz="0" w:space="0" w:color="auto"/>
        <w:bottom w:val="none" w:sz="0" w:space="0" w:color="auto"/>
        <w:right w:val="none" w:sz="0" w:space="0" w:color="auto"/>
      </w:divBdr>
    </w:div>
    <w:div w:id="1741781673">
      <w:bodyDiv w:val="1"/>
      <w:marLeft w:val="0"/>
      <w:marRight w:val="0"/>
      <w:marTop w:val="0"/>
      <w:marBottom w:val="0"/>
      <w:divBdr>
        <w:top w:val="none" w:sz="0" w:space="0" w:color="auto"/>
        <w:left w:val="none" w:sz="0" w:space="0" w:color="auto"/>
        <w:bottom w:val="none" w:sz="0" w:space="0" w:color="auto"/>
        <w:right w:val="none" w:sz="0" w:space="0" w:color="auto"/>
      </w:divBdr>
    </w:div>
    <w:div w:id="1766031251">
      <w:bodyDiv w:val="1"/>
      <w:marLeft w:val="0"/>
      <w:marRight w:val="0"/>
      <w:marTop w:val="0"/>
      <w:marBottom w:val="0"/>
      <w:divBdr>
        <w:top w:val="none" w:sz="0" w:space="0" w:color="auto"/>
        <w:left w:val="none" w:sz="0" w:space="0" w:color="auto"/>
        <w:bottom w:val="none" w:sz="0" w:space="0" w:color="auto"/>
        <w:right w:val="none" w:sz="0" w:space="0" w:color="auto"/>
      </w:divBdr>
    </w:div>
    <w:div w:id="1781027474">
      <w:bodyDiv w:val="1"/>
      <w:marLeft w:val="0"/>
      <w:marRight w:val="0"/>
      <w:marTop w:val="0"/>
      <w:marBottom w:val="0"/>
      <w:divBdr>
        <w:top w:val="none" w:sz="0" w:space="0" w:color="auto"/>
        <w:left w:val="none" w:sz="0" w:space="0" w:color="auto"/>
        <w:bottom w:val="none" w:sz="0" w:space="0" w:color="auto"/>
        <w:right w:val="none" w:sz="0" w:space="0" w:color="auto"/>
      </w:divBdr>
    </w:div>
    <w:div w:id="1790470441">
      <w:bodyDiv w:val="1"/>
      <w:marLeft w:val="0"/>
      <w:marRight w:val="0"/>
      <w:marTop w:val="0"/>
      <w:marBottom w:val="0"/>
      <w:divBdr>
        <w:top w:val="none" w:sz="0" w:space="0" w:color="auto"/>
        <w:left w:val="none" w:sz="0" w:space="0" w:color="auto"/>
        <w:bottom w:val="none" w:sz="0" w:space="0" w:color="auto"/>
        <w:right w:val="none" w:sz="0" w:space="0" w:color="auto"/>
      </w:divBdr>
    </w:div>
    <w:div w:id="1814591010">
      <w:bodyDiv w:val="1"/>
      <w:marLeft w:val="0"/>
      <w:marRight w:val="0"/>
      <w:marTop w:val="0"/>
      <w:marBottom w:val="0"/>
      <w:divBdr>
        <w:top w:val="none" w:sz="0" w:space="0" w:color="auto"/>
        <w:left w:val="none" w:sz="0" w:space="0" w:color="auto"/>
        <w:bottom w:val="none" w:sz="0" w:space="0" w:color="auto"/>
        <w:right w:val="none" w:sz="0" w:space="0" w:color="auto"/>
      </w:divBdr>
    </w:div>
    <w:div w:id="1824465974">
      <w:bodyDiv w:val="1"/>
      <w:marLeft w:val="0"/>
      <w:marRight w:val="0"/>
      <w:marTop w:val="0"/>
      <w:marBottom w:val="0"/>
      <w:divBdr>
        <w:top w:val="none" w:sz="0" w:space="0" w:color="auto"/>
        <w:left w:val="none" w:sz="0" w:space="0" w:color="auto"/>
        <w:bottom w:val="none" w:sz="0" w:space="0" w:color="auto"/>
        <w:right w:val="none" w:sz="0" w:space="0" w:color="auto"/>
      </w:divBdr>
    </w:div>
    <w:div w:id="1836339263">
      <w:bodyDiv w:val="1"/>
      <w:marLeft w:val="0"/>
      <w:marRight w:val="0"/>
      <w:marTop w:val="0"/>
      <w:marBottom w:val="0"/>
      <w:divBdr>
        <w:top w:val="none" w:sz="0" w:space="0" w:color="auto"/>
        <w:left w:val="none" w:sz="0" w:space="0" w:color="auto"/>
        <w:bottom w:val="none" w:sz="0" w:space="0" w:color="auto"/>
        <w:right w:val="none" w:sz="0" w:space="0" w:color="auto"/>
      </w:divBdr>
    </w:div>
    <w:div w:id="1844935268">
      <w:bodyDiv w:val="1"/>
      <w:marLeft w:val="0"/>
      <w:marRight w:val="0"/>
      <w:marTop w:val="0"/>
      <w:marBottom w:val="0"/>
      <w:divBdr>
        <w:top w:val="none" w:sz="0" w:space="0" w:color="auto"/>
        <w:left w:val="none" w:sz="0" w:space="0" w:color="auto"/>
        <w:bottom w:val="none" w:sz="0" w:space="0" w:color="auto"/>
        <w:right w:val="none" w:sz="0" w:space="0" w:color="auto"/>
      </w:divBdr>
    </w:div>
    <w:div w:id="1861429765">
      <w:bodyDiv w:val="1"/>
      <w:marLeft w:val="0"/>
      <w:marRight w:val="0"/>
      <w:marTop w:val="0"/>
      <w:marBottom w:val="0"/>
      <w:divBdr>
        <w:top w:val="none" w:sz="0" w:space="0" w:color="auto"/>
        <w:left w:val="none" w:sz="0" w:space="0" w:color="auto"/>
        <w:bottom w:val="none" w:sz="0" w:space="0" w:color="auto"/>
        <w:right w:val="none" w:sz="0" w:space="0" w:color="auto"/>
      </w:divBdr>
    </w:div>
    <w:div w:id="1899390436">
      <w:bodyDiv w:val="1"/>
      <w:marLeft w:val="0"/>
      <w:marRight w:val="0"/>
      <w:marTop w:val="0"/>
      <w:marBottom w:val="0"/>
      <w:divBdr>
        <w:top w:val="none" w:sz="0" w:space="0" w:color="auto"/>
        <w:left w:val="none" w:sz="0" w:space="0" w:color="auto"/>
        <w:bottom w:val="none" w:sz="0" w:space="0" w:color="auto"/>
        <w:right w:val="none" w:sz="0" w:space="0" w:color="auto"/>
      </w:divBdr>
    </w:div>
    <w:div w:id="1907568958">
      <w:bodyDiv w:val="1"/>
      <w:marLeft w:val="0"/>
      <w:marRight w:val="0"/>
      <w:marTop w:val="0"/>
      <w:marBottom w:val="0"/>
      <w:divBdr>
        <w:top w:val="none" w:sz="0" w:space="0" w:color="auto"/>
        <w:left w:val="none" w:sz="0" w:space="0" w:color="auto"/>
        <w:bottom w:val="none" w:sz="0" w:space="0" w:color="auto"/>
        <w:right w:val="none" w:sz="0" w:space="0" w:color="auto"/>
      </w:divBdr>
    </w:div>
    <w:div w:id="1923487902">
      <w:bodyDiv w:val="1"/>
      <w:marLeft w:val="0"/>
      <w:marRight w:val="0"/>
      <w:marTop w:val="0"/>
      <w:marBottom w:val="0"/>
      <w:divBdr>
        <w:top w:val="none" w:sz="0" w:space="0" w:color="auto"/>
        <w:left w:val="none" w:sz="0" w:space="0" w:color="auto"/>
        <w:bottom w:val="none" w:sz="0" w:space="0" w:color="auto"/>
        <w:right w:val="none" w:sz="0" w:space="0" w:color="auto"/>
      </w:divBdr>
    </w:div>
    <w:div w:id="1930456615">
      <w:bodyDiv w:val="1"/>
      <w:marLeft w:val="0"/>
      <w:marRight w:val="0"/>
      <w:marTop w:val="0"/>
      <w:marBottom w:val="0"/>
      <w:divBdr>
        <w:top w:val="none" w:sz="0" w:space="0" w:color="auto"/>
        <w:left w:val="none" w:sz="0" w:space="0" w:color="auto"/>
        <w:bottom w:val="none" w:sz="0" w:space="0" w:color="auto"/>
        <w:right w:val="none" w:sz="0" w:space="0" w:color="auto"/>
      </w:divBdr>
    </w:div>
    <w:div w:id="1946962157">
      <w:bodyDiv w:val="1"/>
      <w:marLeft w:val="0"/>
      <w:marRight w:val="0"/>
      <w:marTop w:val="0"/>
      <w:marBottom w:val="0"/>
      <w:divBdr>
        <w:top w:val="none" w:sz="0" w:space="0" w:color="auto"/>
        <w:left w:val="none" w:sz="0" w:space="0" w:color="auto"/>
        <w:bottom w:val="none" w:sz="0" w:space="0" w:color="auto"/>
        <w:right w:val="none" w:sz="0" w:space="0" w:color="auto"/>
      </w:divBdr>
    </w:div>
    <w:div w:id="1951929505">
      <w:bodyDiv w:val="1"/>
      <w:marLeft w:val="0"/>
      <w:marRight w:val="0"/>
      <w:marTop w:val="0"/>
      <w:marBottom w:val="0"/>
      <w:divBdr>
        <w:top w:val="none" w:sz="0" w:space="0" w:color="auto"/>
        <w:left w:val="none" w:sz="0" w:space="0" w:color="auto"/>
        <w:bottom w:val="none" w:sz="0" w:space="0" w:color="auto"/>
        <w:right w:val="none" w:sz="0" w:space="0" w:color="auto"/>
      </w:divBdr>
    </w:div>
    <w:div w:id="1975603114">
      <w:bodyDiv w:val="1"/>
      <w:marLeft w:val="0"/>
      <w:marRight w:val="0"/>
      <w:marTop w:val="0"/>
      <w:marBottom w:val="0"/>
      <w:divBdr>
        <w:top w:val="none" w:sz="0" w:space="0" w:color="auto"/>
        <w:left w:val="none" w:sz="0" w:space="0" w:color="auto"/>
        <w:bottom w:val="none" w:sz="0" w:space="0" w:color="auto"/>
        <w:right w:val="none" w:sz="0" w:space="0" w:color="auto"/>
      </w:divBdr>
    </w:div>
    <w:div w:id="1989629521">
      <w:bodyDiv w:val="1"/>
      <w:marLeft w:val="0"/>
      <w:marRight w:val="0"/>
      <w:marTop w:val="0"/>
      <w:marBottom w:val="0"/>
      <w:divBdr>
        <w:top w:val="none" w:sz="0" w:space="0" w:color="auto"/>
        <w:left w:val="none" w:sz="0" w:space="0" w:color="auto"/>
        <w:bottom w:val="none" w:sz="0" w:space="0" w:color="auto"/>
        <w:right w:val="none" w:sz="0" w:space="0" w:color="auto"/>
      </w:divBdr>
    </w:div>
    <w:div w:id="2020082836">
      <w:bodyDiv w:val="1"/>
      <w:marLeft w:val="0"/>
      <w:marRight w:val="0"/>
      <w:marTop w:val="0"/>
      <w:marBottom w:val="0"/>
      <w:divBdr>
        <w:top w:val="none" w:sz="0" w:space="0" w:color="auto"/>
        <w:left w:val="none" w:sz="0" w:space="0" w:color="auto"/>
        <w:bottom w:val="none" w:sz="0" w:space="0" w:color="auto"/>
        <w:right w:val="none" w:sz="0" w:space="0" w:color="auto"/>
      </w:divBdr>
    </w:div>
    <w:div w:id="2053459767">
      <w:bodyDiv w:val="1"/>
      <w:marLeft w:val="0"/>
      <w:marRight w:val="0"/>
      <w:marTop w:val="0"/>
      <w:marBottom w:val="0"/>
      <w:divBdr>
        <w:top w:val="none" w:sz="0" w:space="0" w:color="auto"/>
        <w:left w:val="none" w:sz="0" w:space="0" w:color="auto"/>
        <w:bottom w:val="none" w:sz="0" w:space="0" w:color="auto"/>
        <w:right w:val="none" w:sz="0" w:space="0" w:color="auto"/>
      </w:divBdr>
    </w:div>
    <w:div w:id="2056849797">
      <w:bodyDiv w:val="1"/>
      <w:marLeft w:val="0"/>
      <w:marRight w:val="0"/>
      <w:marTop w:val="0"/>
      <w:marBottom w:val="0"/>
      <w:divBdr>
        <w:top w:val="none" w:sz="0" w:space="0" w:color="auto"/>
        <w:left w:val="none" w:sz="0" w:space="0" w:color="auto"/>
        <w:bottom w:val="none" w:sz="0" w:space="0" w:color="auto"/>
        <w:right w:val="none" w:sz="0" w:space="0" w:color="auto"/>
      </w:divBdr>
    </w:div>
    <w:div w:id="2065908741">
      <w:bodyDiv w:val="1"/>
      <w:marLeft w:val="0"/>
      <w:marRight w:val="0"/>
      <w:marTop w:val="0"/>
      <w:marBottom w:val="0"/>
      <w:divBdr>
        <w:top w:val="none" w:sz="0" w:space="0" w:color="auto"/>
        <w:left w:val="none" w:sz="0" w:space="0" w:color="auto"/>
        <w:bottom w:val="none" w:sz="0" w:space="0" w:color="auto"/>
        <w:right w:val="none" w:sz="0" w:space="0" w:color="auto"/>
      </w:divBdr>
    </w:div>
    <w:div w:id="2075664028">
      <w:bodyDiv w:val="1"/>
      <w:marLeft w:val="0"/>
      <w:marRight w:val="0"/>
      <w:marTop w:val="0"/>
      <w:marBottom w:val="0"/>
      <w:divBdr>
        <w:top w:val="none" w:sz="0" w:space="0" w:color="auto"/>
        <w:left w:val="none" w:sz="0" w:space="0" w:color="auto"/>
        <w:bottom w:val="none" w:sz="0" w:space="0" w:color="auto"/>
        <w:right w:val="none" w:sz="0" w:space="0" w:color="auto"/>
      </w:divBdr>
    </w:div>
    <w:div w:id="209439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theme" Target="theme/theme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F51FB8-5D74-4DE4-A7F1-A591B2899E8E}"/>
</file>

<file path=customXml/itemProps2.xml><?xml version="1.0" encoding="utf-8"?>
<ds:datastoreItem xmlns:ds="http://schemas.openxmlformats.org/officeDocument/2006/customXml" ds:itemID="{109A3D7E-19BE-4110-8AD3-7E6870159533}"/>
</file>

<file path=customXml/itemProps3.xml><?xml version="1.0" encoding="utf-8"?>
<ds:datastoreItem xmlns:ds="http://schemas.openxmlformats.org/officeDocument/2006/customXml" ds:itemID="{FF14E97A-5C09-49B9-B7E7-1917241587EC}"/>
</file>

<file path=customXml/itemProps4.xml><?xml version="1.0" encoding="utf-8"?>
<ds:datastoreItem xmlns:ds="http://schemas.openxmlformats.org/officeDocument/2006/customXml" ds:itemID="{86152027-A85F-4DF9-B636-E32F2F93F95D}"/>
</file>

<file path=docProps/app.xml><?xml version="1.0" encoding="utf-8"?>
<Properties xmlns="http://schemas.openxmlformats.org/officeDocument/2006/extended-properties" xmlns:vt="http://schemas.openxmlformats.org/officeDocument/2006/docPropsVTypes">
  <Template>Normal.dotm</Template>
  <TotalTime>0</TotalTime>
  <Pages>13</Pages>
  <Words>3693</Words>
  <Characters>21055</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rpc</dc:creator>
  <cp:lastModifiedBy>CAILLOT Lucille</cp:lastModifiedBy>
  <cp:revision>2</cp:revision>
  <dcterms:created xsi:type="dcterms:W3CDTF">2019-02-15T07:52:00Z</dcterms:created>
  <dcterms:modified xsi:type="dcterms:W3CDTF">2019-02-15T07:52:00Z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