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FF88FB" w14:textId="77777777" w:rsidR="00080F50" w:rsidRPr="00011367" w:rsidRDefault="00080F50" w:rsidP="00080F50">
      <w:pPr>
        <w:spacing w:after="120" w:line="240" w:lineRule="auto"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011367">
        <w:rPr>
          <w:b/>
          <w:sz w:val="24"/>
          <w:szCs w:val="24"/>
          <w:lang w:val="en-US"/>
        </w:rPr>
        <w:t>Annex I</w:t>
      </w:r>
    </w:p>
    <w:p w14:paraId="61FF88FC" w14:textId="77777777" w:rsidR="00080F50" w:rsidRPr="00171462" w:rsidRDefault="00080F50" w:rsidP="00080F50">
      <w:pPr>
        <w:spacing w:after="120" w:line="240" w:lineRule="auto"/>
        <w:jc w:val="center"/>
        <w:rPr>
          <w:b/>
          <w:sz w:val="24"/>
          <w:szCs w:val="24"/>
          <w:lang w:val="en-US"/>
        </w:rPr>
      </w:pPr>
    </w:p>
    <w:p w14:paraId="61FF88FD" w14:textId="77777777" w:rsidR="00080F50" w:rsidRDefault="00080F50" w:rsidP="00080F50">
      <w:pPr>
        <w:spacing w:after="120" w:line="240" w:lineRule="auto"/>
        <w:jc w:val="center"/>
        <w:rPr>
          <w:b/>
          <w:sz w:val="24"/>
          <w:szCs w:val="24"/>
          <w:lang w:val="en-US"/>
        </w:rPr>
      </w:pPr>
      <w:r w:rsidRPr="00171462">
        <w:rPr>
          <w:b/>
          <w:sz w:val="24"/>
          <w:szCs w:val="24"/>
          <w:lang w:val="en-US"/>
        </w:rPr>
        <w:t xml:space="preserve">Foreign population that acquired Portuguese citizenship (No.) by Sex, Age (0-4;5-9;10-14;15) and residence (Portugal, Abroad) </w:t>
      </w:r>
      <w:r>
        <w:rPr>
          <w:b/>
          <w:sz w:val="24"/>
          <w:szCs w:val="24"/>
          <w:lang w:val="en-US"/>
        </w:rPr>
        <w:t>–</w:t>
      </w:r>
      <w:r w:rsidRPr="00171462">
        <w:rPr>
          <w:b/>
          <w:sz w:val="24"/>
          <w:szCs w:val="24"/>
          <w:lang w:val="en-US"/>
        </w:rPr>
        <w:t xml:space="preserve"> 2017</w:t>
      </w:r>
    </w:p>
    <w:p w14:paraId="61FF88FE" w14:textId="77777777" w:rsidR="00080F50" w:rsidRPr="00171462" w:rsidRDefault="00080F50" w:rsidP="00080F50">
      <w:pPr>
        <w:spacing w:after="120" w:line="240" w:lineRule="auto"/>
        <w:jc w:val="center"/>
        <w:rPr>
          <w:b/>
          <w:lang w:val="en-US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620"/>
        <w:gridCol w:w="500"/>
        <w:gridCol w:w="665"/>
        <w:gridCol w:w="610"/>
        <w:gridCol w:w="568"/>
        <w:gridCol w:w="523"/>
        <w:gridCol w:w="647"/>
        <w:gridCol w:w="629"/>
        <w:gridCol w:w="626"/>
        <w:gridCol w:w="567"/>
        <w:gridCol w:w="709"/>
        <w:gridCol w:w="500"/>
        <w:gridCol w:w="530"/>
        <w:gridCol w:w="612"/>
        <w:gridCol w:w="564"/>
        <w:gridCol w:w="5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80F50" w:rsidRPr="00011367" w14:paraId="61FF8902" w14:textId="77777777" w:rsidTr="00DF7045">
        <w:trPr>
          <w:trHeight w:val="364"/>
          <w:jc w:val="center"/>
        </w:trPr>
        <w:tc>
          <w:tcPr>
            <w:tcW w:w="1740" w:type="dxa"/>
            <w:gridSpan w:val="3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61FF88F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7186" w:type="dxa"/>
            <w:gridSpan w:val="12"/>
            <w:shd w:val="clear" w:color="auto" w:fill="D9D9D9" w:themeFill="background1" w:themeFillShade="D9"/>
            <w:noWrap/>
            <w:vAlign w:val="center"/>
            <w:hideMark/>
          </w:tcPr>
          <w:p w14:paraId="61FF890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Portugal</w:t>
            </w:r>
          </w:p>
        </w:tc>
        <w:tc>
          <w:tcPr>
            <w:tcW w:w="6804" w:type="dxa"/>
            <w:gridSpan w:val="12"/>
            <w:shd w:val="clear" w:color="auto" w:fill="D9D9D9" w:themeFill="background1" w:themeFillShade="D9"/>
            <w:noWrap/>
            <w:vAlign w:val="center"/>
            <w:hideMark/>
          </w:tcPr>
          <w:p w14:paraId="61FF890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Abroad</w:t>
            </w:r>
          </w:p>
        </w:tc>
      </w:tr>
      <w:tr w:rsidR="00080F50" w:rsidRPr="00011367" w14:paraId="61FF890C" w14:textId="77777777" w:rsidTr="00DF7045">
        <w:trPr>
          <w:trHeight w:val="364"/>
          <w:jc w:val="center"/>
        </w:trPr>
        <w:tc>
          <w:tcPr>
            <w:tcW w:w="1740" w:type="dxa"/>
            <w:gridSpan w:val="3"/>
            <w:vMerge/>
            <w:shd w:val="clear" w:color="auto" w:fill="D9D9D9" w:themeFill="background1" w:themeFillShade="D9"/>
            <w:vAlign w:val="center"/>
            <w:hideMark/>
          </w:tcPr>
          <w:p w14:paraId="61FF890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</w:p>
        </w:tc>
        <w:tc>
          <w:tcPr>
            <w:tcW w:w="1843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4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0 - 4 years</w:t>
            </w:r>
          </w:p>
        </w:tc>
        <w:tc>
          <w:tcPr>
            <w:tcW w:w="1799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5 - 9 years</w:t>
            </w:r>
          </w:p>
        </w:tc>
        <w:tc>
          <w:tcPr>
            <w:tcW w:w="1902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10 - 14 years</w:t>
            </w:r>
          </w:p>
        </w:tc>
        <w:tc>
          <w:tcPr>
            <w:tcW w:w="1642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7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15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8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0 - 4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5 - 9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A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10 - 14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0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15 years</w:t>
            </w:r>
          </w:p>
        </w:tc>
      </w:tr>
      <w:tr w:rsidR="00080F50" w:rsidRPr="00011367" w14:paraId="61FF8928" w14:textId="77777777" w:rsidTr="00DF7045">
        <w:trPr>
          <w:trHeight w:val="364"/>
          <w:jc w:val="center"/>
        </w:trPr>
        <w:tc>
          <w:tcPr>
            <w:tcW w:w="620" w:type="dxa"/>
            <w:shd w:val="clear" w:color="auto" w:fill="D9D9D9" w:themeFill="background1" w:themeFillShade="D9"/>
            <w:noWrap/>
            <w:vAlign w:val="center"/>
            <w:hideMark/>
          </w:tcPr>
          <w:p w14:paraId="61FF890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620" w:type="dxa"/>
            <w:shd w:val="clear" w:color="auto" w:fill="D9D9D9" w:themeFill="background1" w:themeFillShade="D9"/>
            <w:noWrap/>
            <w:vAlign w:val="center"/>
            <w:hideMark/>
          </w:tcPr>
          <w:p w14:paraId="61FF890E" w14:textId="77777777" w:rsidR="00080F50" w:rsidRPr="00011367" w:rsidRDefault="00080F50" w:rsidP="00DF7045">
            <w:pPr>
              <w:spacing w:after="120" w:line="240" w:lineRule="auto"/>
              <w:ind w:left="-353" w:right="-354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00" w:type="dxa"/>
            <w:shd w:val="clear" w:color="auto" w:fill="D9D9D9" w:themeFill="background1" w:themeFillShade="D9"/>
            <w:noWrap/>
            <w:vAlign w:val="center"/>
            <w:hideMark/>
          </w:tcPr>
          <w:p w14:paraId="61FF890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665" w:type="dxa"/>
            <w:shd w:val="clear" w:color="auto" w:fill="D9D9D9" w:themeFill="background1" w:themeFillShade="D9"/>
            <w:noWrap/>
            <w:vAlign w:val="center"/>
            <w:hideMark/>
          </w:tcPr>
          <w:p w14:paraId="61FF891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610" w:type="dxa"/>
            <w:shd w:val="clear" w:color="auto" w:fill="D9D9D9" w:themeFill="background1" w:themeFillShade="D9"/>
            <w:noWrap/>
            <w:vAlign w:val="center"/>
            <w:hideMark/>
          </w:tcPr>
          <w:p w14:paraId="61FF891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Ms</w:t>
            </w:r>
          </w:p>
        </w:tc>
        <w:tc>
          <w:tcPr>
            <w:tcW w:w="568" w:type="dxa"/>
            <w:shd w:val="clear" w:color="auto" w:fill="D9D9D9" w:themeFill="background1" w:themeFillShade="D9"/>
            <w:noWrap/>
            <w:vAlign w:val="center"/>
            <w:hideMark/>
          </w:tcPr>
          <w:p w14:paraId="61FF891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23" w:type="dxa"/>
            <w:shd w:val="clear" w:color="auto" w:fill="D9D9D9" w:themeFill="background1" w:themeFillShade="D9"/>
            <w:noWrap/>
            <w:vAlign w:val="center"/>
            <w:hideMark/>
          </w:tcPr>
          <w:p w14:paraId="61FF891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647" w:type="dxa"/>
            <w:shd w:val="clear" w:color="auto" w:fill="D9D9D9" w:themeFill="background1" w:themeFillShade="D9"/>
            <w:noWrap/>
            <w:vAlign w:val="center"/>
            <w:hideMark/>
          </w:tcPr>
          <w:p w14:paraId="61FF8914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629" w:type="dxa"/>
            <w:shd w:val="clear" w:color="auto" w:fill="D9D9D9" w:themeFill="background1" w:themeFillShade="D9"/>
            <w:noWrap/>
            <w:vAlign w:val="center"/>
            <w:hideMark/>
          </w:tcPr>
          <w:p w14:paraId="61FF891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626" w:type="dxa"/>
            <w:shd w:val="clear" w:color="auto" w:fill="D9D9D9" w:themeFill="background1" w:themeFillShade="D9"/>
            <w:noWrap/>
            <w:vAlign w:val="center"/>
            <w:hideMark/>
          </w:tcPr>
          <w:p w14:paraId="61FF891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17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  <w:hideMark/>
          </w:tcPr>
          <w:p w14:paraId="61FF8918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00" w:type="dxa"/>
            <w:shd w:val="clear" w:color="auto" w:fill="D9D9D9" w:themeFill="background1" w:themeFillShade="D9"/>
            <w:noWrap/>
            <w:vAlign w:val="center"/>
            <w:hideMark/>
          </w:tcPr>
          <w:p w14:paraId="61FF891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30" w:type="dxa"/>
            <w:shd w:val="clear" w:color="auto" w:fill="D9D9D9" w:themeFill="background1" w:themeFillShade="D9"/>
            <w:noWrap/>
            <w:vAlign w:val="center"/>
            <w:hideMark/>
          </w:tcPr>
          <w:p w14:paraId="61FF891A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612" w:type="dxa"/>
            <w:shd w:val="clear" w:color="auto" w:fill="D9D9D9" w:themeFill="background1" w:themeFillShade="D9"/>
            <w:noWrap/>
            <w:vAlign w:val="center"/>
            <w:hideMark/>
          </w:tcPr>
          <w:p w14:paraId="61FF891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4" w:type="dxa"/>
            <w:shd w:val="clear" w:color="auto" w:fill="D9D9D9" w:themeFill="background1" w:themeFillShade="D9"/>
            <w:noWrap/>
            <w:vAlign w:val="center"/>
            <w:hideMark/>
          </w:tcPr>
          <w:p w14:paraId="61FF891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70" w:type="dxa"/>
            <w:shd w:val="clear" w:color="auto" w:fill="D9D9D9" w:themeFill="background1" w:themeFillShade="D9"/>
            <w:noWrap/>
            <w:vAlign w:val="center"/>
            <w:hideMark/>
          </w:tcPr>
          <w:p w14:paraId="61FF891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1E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1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4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27" w14:textId="77777777" w:rsidR="00080F50" w:rsidRPr="00011367" w:rsidRDefault="00080F50" w:rsidP="00DF7045">
            <w:pPr>
              <w:spacing w:after="120" w:line="240" w:lineRule="auto"/>
              <w:ind w:left="69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</w:tr>
      <w:tr w:rsidR="00080F50" w:rsidRPr="00011367" w14:paraId="61FF8944" w14:textId="77777777" w:rsidTr="00DF7045">
        <w:trPr>
          <w:trHeight w:val="364"/>
          <w:jc w:val="center"/>
        </w:trPr>
        <w:tc>
          <w:tcPr>
            <w:tcW w:w="620" w:type="dxa"/>
            <w:shd w:val="clear" w:color="FFFFFF" w:fill="FFFFFF"/>
            <w:noWrap/>
            <w:vAlign w:val="center"/>
            <w:hideMark/>
          </w:tcPr>
          <w:p w14:paraId="61FF892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1923</w:t>
            </w:r>
          </w:p>
        </w:tc>
        <w:tc>
          <w:tcPr>
            <w:tcW w:w="620" w:type="dxa"/>
            <w:shd w:val="clear" w:color="FFFFFF" w:fill="FFFFFF"/>
            <w:noWrap/>
            <w:vAlign w:val="center"/>
            <w:hideMark/>
          </w:tcPr>
          <w:p w14:paraId="61FF892A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1006</w:t>
            </w:r>
          </w:p>
        </w:tc>
        <w:tc>
          <w:tcPr>
            <w:tcW w:w="500" w:type="dxa"/>
            <w:shd w:val="clear" w:color="FFFFFF" w:fill="FFFFFF"/>
            <w:noWrap/>
            <w:vAlign w:val="center"/>
            <w:hideMark/>
          </w:tcPr>
          <w:p w14:paraId="61FF892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917</w:t>
            </w:r>
          </w:p>
        </w:tc>
        <w:tc>
          <w:tcPr>
            <w:tcW w:w="665" w:type="dxa"/>
            <w:shd w:val="clear" w:color="FFFFFF" w:fill="FFFFFF"/>
            <w:noWrap/>
            <w:vAlign w:val="center"/>
            <w:hideMark/>
          </w:tcPr>
          <w:p w14:paraId="61FF892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296</w:t>
            </w:r>
          </w:p>
        </w:tc>
        <w:tc>
          <w:tcPr>
            <w:tcW w:w="610" w:type="dxa"/>
            <w:shd w:val="clear" w:color="FFFFFF" w:fill="FFFFFF"/>
            <w:noWrap/>
            <w:vAlign w:val="center"/>
            <w:hideMark/>
          </w:tcPr>
          <w:p w14:paraId="61FF892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160</w:t>
            </w:r>
          </w:p>
        </w:tc>
        <w:tc>
          <w:tcPr>
            <w:tcW w:w="568" w:type="dxa"/>
            <w:shd w:val="clear" w:color="FFFFFF" w:fill="FFFFFF"/>
            <w:noWrap/>
            <w:vAlign w:val="center"/>
            <w:hideMark/>
          </w:tcPr>
          <w:p w14:paraId="61FF892E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136</w:t>
            </w:r>
          </w:p>
        </w:tc>
        <w:tc>
          <w:tcPr>
            <w:tcW w:w="523" w:type="dxa"/>
            <w:shd w:val="clear" w:color="FFFFFF" w:fill="FFFFFF"/>
            <w:noWrap/>
            <w:vAlign w:val="center"/>
            <w:hideMark/>
          </w:tcPr>
          <w:p w14:paraId="61FF892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591</w:t>
            </w:r>
          </w:p>
        </w:tc>
        <w:tc>
          <w:tcPr>
            <w:tcW w:w="647" w:type="dxa"/>
            <w:shd w:val="clear" w:color="FFFFFF" w:fill="FFFFFF"/>
            <w:noWrap/>
            <w:vAlign w:val="center"/>
            <w:hideMark/>
          </w:tcPr>
          <w:p w14:paraId="61FF893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312</w:t>
            </w:r>
          </w:p>
        </w:tc>
        <w:tc>
          <w:tcPr>
            <w:tcW w:w="629" w:type="dxa"/>
            <w:shd w:val="clear" w:color="FFFFFF" w:fill="FFFFFF"/>
            <w:noWrap/>
            <w:vAlign w:val="center"/>
            <w:hideMark/>
          </w:tcPr>
          <w:p w14:paraId="61FF893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279</w:t>
            </w:r>
          </w:p>
        </w:tc>
        <w:tc>
          <w:tcPr>
            <w:tcW w:w="626" w:type="dxa"/>
            <w:shd w:val="clear" w:color="FFFFFF" w:fill="FFFFFF"/>
            <w:noWrap/>
            <w:vAlign w:val="center"/>
            <w:hideMark/>
          </w:tcPr>
          <w:p w14:paraId="61FF893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754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3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392</w:t>
            </w:r>
          </w:p>
        </w:tc>
        <w:tc>
          <w:tcPr>
            <w:tcW w:w="709" w:type="dxa"/>
            <w:shd w:val="clear" w:color="FFFFFF" w:fill="FFFFFF"/>
            <w:noWrap/>
            <w:vAlign w:val="center"/>
            <w:hideMark/>
          </w:tcPr>
          <w:p w14:paraId="61FF8934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362</w:t>
            </w:r>
          </w:p>
        </w:tc>
        <w:tc>
          <w:tcPr>
            <w:tcW w:w="500" w:type="dxa"/>
            <w:shd w:val="clear" w:color="FFFFFF" w:fill="FFFFFF"/>
            <w:noWrap/>
            <w:vAlign w:val="center"/>
            <w:hideMark/>
          </w:tcPr>
          <w:p w14:paraId="61FF893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172</w:t>
            </w:r>
          </w:p>
        </w:tc>
        <w:tc>
          <w:tcPr>
            <w:tcW w:w="530" w:type="dxa"/>
            <w:shd w:val="clear" w:color="FFFFFF" w:fill="FFFFFF"/>
            <w:noWrap/>
            <w:vAlign w:val="center"/>
            <w:hideMark/>
          </w:tcPr>
          <w:p w14:paraId="61FF893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94</w:t>
            </w:r>
          </w:p>
        </w:tc>
        <w:tc>
          <w:tcPr>
            <w:tcW w:w="612" w:type="dxa"/>
            <w:shd w:val="clear" w:color="FFFFFF" w:fill="FFFFFF"/>
            <w:noWrap/>
            <w:vAlign w:val="center"/>
            <w:hideMark/>
          </w:tcPr>
          <w:p w14:paraId="61FF8937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78</w:t>
            </w:r>
          </w:p>
        </w:tc>
        <w:tc>
          <w:tcPr>
            <w:tcW w:w="564" w:type="dxa"/>
            <w:shd w:val="clear" w:color="FFFFFF" w:fill="FFFFFF"/>
            <w:noWrap/>
            <w:vAlign w:val="center"/>
            <w:hideMark/>
          </w:tcPr>
          <w:p w14:paraId="61FF8938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9</w:t>
            </w:r>
          </w:p>
        </w:tc>
        <w:tc>
          <w:tcPr>
            <w:tcW w:w="570" w:type="dxa"/>
            <w:shd w:val="clear" w:color="FFFFFF" w:fill="FFFFFF"/>
            <w:noWrap/>
            <w:vAlign w:val="center"/>
            <w:hideMark/>
          </w:tcPr>
          <w:p w14:paraId="61FF893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5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3A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4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3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36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3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16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3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20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3E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54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3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21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4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33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4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11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4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6</w:t>
            </w:r>
          </w:p>
        </w:tc>
        <w:tc>
          <w:tcPr>
            <w:tcW w:w="567" w:type="dxa"/>
            <w:shd w:val="clear" w:color="FFFFFF" w:fill="FFFFFF"/>
            <w:noWrap/>
            <w:vAlign w:val="center"/>
            <w:hideMark/>
          </w:tcPr>
          <w:p w14:paraId="61FF894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 w:rsidRPr="00011367">
              <w:rPr>
                <w:sz w:val="24"/>
                <w:szCs w:val="24"/>
                <w:lang w:eastAsia="pt-PT"/>
              </w:rPr>
              <w:t>5</w:t>
            </w:r>
          </w:p>
        </w:tc>
      </w:tr>
    </w:tbl>
    <w:p w14:paraId="61FF8945" w14:textId="77777777" w:rsidR="00080F50" w:rsidRPr="00942EB3" w:rsidRDefault="00080F50" w:rsidP="00080F50">
      <w:pPr>
        <w:spacing w:after="120" w:line="240" w:lineRule="auto"/>
        <w:rPr>
          <w:i/>
          <w:color w:val="222222"/>
          <w:lang w:val="en"/>
        </w:rPr>
      </w:pPr>
      <w:r w:rsidRPr="00942EB3">
        <w:rPr>
          <w:i/>
          <w:color w:val="222222"/>
          <w:lang w:val="en"/>
        </w:rPr>
        <w:t>T = Total</w:t>
      </w:r>
      <w:r w:rsidRPr="00942EB3">
        <w:rPr>
          <w:i/>
          <w:color w:val="222222"/>
          <w:lang w:val="en"/>
        </w:rPr>
        <w:tab/>
        <w:t>M = Males</w:t>
      </w:r>
      <w:r w:rsidRPr="00942EB3">
        <w:rPr>
          <w:i/>
          <w:color w:val="222222"/>
          <w:lang w:val="en"/>
        </w:rPr>
        <w:tab/>
        <w:t>F = Females</w:t>
      </w:r>
    </w:p>
    <w:p w14:paraId="61FF8946" w14:textId="77777777" w:rsidR="00080F50" w:rsidRPr="00011367" w:rsidRDefault="00080F50" w:rsidP="00080F50">
      <w:pPr>
        <w:spacing w:after="120" w:line="240" w:lineRule="auto"/>
        <w:jc w:val="both"/>
        <w:rPr>
          <w:i/>
          <w:color w:val="222222"/>
          <w:lang w:val="en"/>
        </w:rPr>
      </w:pPr>
      <w:r>
        <w:rPr>
          <w:i/>
          <w:color w:val="222222"/>
          <w:lang w:val="en"/>
        </w:rPr>
        <w:t xml:space="preserve">Source: Statistics Portugal - </w:t>
      </w:r>
      <w:r w:rsidRPr="00011367">
        <w:rPr>
          <w:i/>
          <w:color w:val="222222"/>
          <w:lang w:val="en"/>
        </w:rPr>
        <w:t>Acquisition and attribution of Portuguese citizenship.</w:t>
      </w:r>
    </w:p>
    <w:p w14:paraId="61FF8947" w14:textId="77777777" w:rsidR="00080F50" w:rsidRPr="00011367" w:rsidRDefault="00080F50" w:rsidP="00080F50">
      <w:pPr>
        <w:spacing w:after="120" w:line="240" w:lineRule="auto"/>
        <w:jc w:val="both"/>
        <w:rPr>
          <w:i/>
          <w:color w:val="222222"/>
          <w:lang w:val="en"/>
        </w:rPr>
      </w:pPr>
      <w:r>
        <w:rPr>
          <w:i/>
          <w:color w:val="222222"/>
          <w:lang w:val="en"/>
        </w:rPr>
        <w:t xml:space="preserve">Note: </w:t>
      </w:r>
      <w:r w:rsidRPr="00011367">
        <w:rPr>
          <w:i/>
          <w:color w:val="222222"/>
          <w:lang w:val="en"/>
        </w:rPr>
        <w:t>Concept of acquisitio</w:t>
      </w:r>
      <w:r>
        <w:rPr>
          <w:i/>
          <w:color w:val="222222"/>
          <w:lang w:val="en"/>
        </w:rPr>
        <w:t>n of P</w:t>
      </w:r>
      <w:r w:rsidRPr="00011367">
        <w:rPr>
          <w:i/>
          <w:color w:val="222222"/>
          <w:lang w:val="en"/>
        </w:rPr>
        <w:t>ortuguese citizenship: Form of obtaining Portuguese citizenship by declaration of will, by naturalization or by full adoption, which effects report to the date of registration.</w:t>
      </w:r>
    </w:p>
    <w:p w14:paraId="61FF8948" w14:textId="77777777" w:rsidR="00080F50" w:rsidRDefault="00080F50" w:rsidP="00080F50">
      <w:pPr>
        <w:spacing w:after="120" w:line="240" w:lineRule="auto"/>
        <w:rPr>
          <w:sz w:val="24"/>
          <w:szCs w:val="24"/>
          <w:lang w:val="en-US"/>
        </w:rPr>
      </w:pPr>
    </w:p>
    <w:p w14:paraId="61FF8949" w14:textId="77777777" w:rsidR="00080F50" w:rsidRDefault="00080F50" w:rsidP="00080F50">
      <w:pPr>
        <w:spacing w:after="120" w:line="240" w:lineRule="auto"/>
        <w:ind w:left="-993" w:right="-882"/>
        <w:jc w:val="center"/>
        <w:rPr>
          <w:b/>
          <w:sz w:val="24"/>
          <w:szCs w:val="24"/>
          <w:lang w:val="en-US"/>
        </w:rPr>
      </w:pPr>
      <w:r w:rsidRPr="00171462">
        <w:rPr>
          <w:b/>
          <w:sz w:val="24"/>
          <w:szCs w:val="24"/>
          <w:lang w:val="en-US"/>
        </w:rPr>
        <w:t xml:space="preserve">Foreign population to whom Portuguese citizenship was attributed (No.) by Previous citizenship Sex, Age (0-4;5-9;10-14;15) and residence (Portugal/Abroad) </w:t>
      </w:r>
      <w:r>
        <w:rPr>
          <w:b/>
          <w:sz w:val="24"/>
          <w:szCs w:val="24"/>
          <w:lang w:val="en-US"/>
        </w:rPr>
        <w:t>–</w:t>
      </w:r>
      <w:r w:rsidRPr="00171462">
        <w:rPr>
          <w:b/>
          <w:sz w:val="24"/>
          <w:szCs w:val="24"/>
          <w:lang w:val="en-US"/>
        </w:rPr>
        <w:t xml:space="preserve"> 2017</w:t>
      </w:r>
    </w:p>
    <w:p w14:paraId="61FF894A" w14:textId="77777777" w:rsidR="00080F50" w:rsidRDefault="00080F50" w:rsidP="00080F50">
      <w:pPr>
        <w:spacing w:after="120" w:line="240" w:lineRule="auto"/>
        <w:jc w:val="center"/>
        <w:rPr>
          <w:b/>
          <w:sz w:val="24"/>
          <w:szCs w:val="24"/>
          <w:lang w:val="en-US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620"/>
        <w:gridCol w:w="500"/>
        <w:gridCol w:w="665"/>
        <w:gridCol w:w="610"/>
        <w:gridCol w:w="568"/>
        <w:gridCol w:w="523"/>
        <w:gridCol w:w="647"/>
        <w:gridCol w:w="629"/>
        <w:gridCol w:w="626"/>
        <w:gridCol w:w="567"/>
        <w:gridCol w:w="709"/>
        <w:gridCol w:w="500"/>
        <w:gridCol w:w="530"/>
        <w:gridCol w:w="612"/>
        <w:gridCol w:w="564"/>
        <w:gridCol w:w="570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080F50" w:rsidRPr="00011367" w14:paraId="61FF894E" w14:textId="77777777" w:rsidTr="00DF7045">
        <w:trPr>
          <w:trHeight w:val="364"/>
          <w:jc w:val="center"/>
        </w:trPr>
        <w:tc>
          <w:tcPr>
            <w:tcW w:w="1740" w:type="dxa"/>
            <w:gridSpan w:val="3"/>
            <w:vMerge w:val="restart"/>
            <w:shd w:val="clear" w:color="auto" w:fill="D9D9D9" w:themeFill="background1" w:themeFillShade="D9"/>
            <w:noWrap/>
            <w:vAlign w:val="center"/>
            <w:hideMark/>
          </w:tcPr>
          <w:p w14:paraId="61FF894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7186" w:type="dxa"/>
            <w:gridSpan w:val="12"/>
            <w:shd w:val="clear" w:color="auto" w:fill="D9D9D9" w:themeFill="background1" w:themeFillShade="D9"/>
            <w:noWrap/>
            <w:vAlign w:val="center"/>
            <w:hideMark/>
          </w:tcPr>
          <w:p w14:paraId="61FF894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Portugal</w:t>
            </w:r>
          </w:p>
        </w:tc>
        <w:tc>
          <w:tcPr>
            <w:tcW w:w="6804" w:type="dxa"/>
            <w:gridSpan w:val="12"/>
            <w:shd w:val="clear" w:color="auto" w:fill="D9D9D9" w:themeFill="background1" w:themeFillShade="D9"/>
            <w:noWrap/>
            <w:vAlign w:val="center"/>
            <w:hideMark/>
          </w:tcPr>
          <w:p w14:paraId="61FF894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Abroad</w:t>
            </w:r>
          </w:p>
        </w:tc>
      </w:tr>
      <w:tr w:rsidR="00080F50" w:rsidRPr="00011367" w14:paraId="61FF8958" w14:textId="77777777" w:rsidTr="00DF7045">
        <w:trPr>
          <w:trHeight w:val="364"/>
          <w:jc w:val="center"/>
        </w:trPr>
        <w:tc>
          <w:tcPr>
            <w:tcW w:w="1740" w:type="dxa"/>
            <w:gridSpan w:val="3"/>
            <w:vMerge/>
            <w:shd w:val="clear" w:color="auto" w:fill="D9D9D9" w:themeFill="background1" w:themeFillShade="D9"/>
            <w:vAlign w:val="center"/>
            <w:hideMark/>
          </w:tcPr>
          <w:p w14:paraId="61FF894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</w:p>
        </w:tc>
        <w:tc>
          <w:tcPr>
            <w:tcW w:w="1843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0 - 4 years</w:t>
            </w:r>
          </w:p>
        </w:tc>
        <w:tc>
          <w:tcPr>
            <w:tcW w:w="1799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5 - 9 years</w:t>
            </w:r>
          </w:p>
        </w:tc>
        <w:tc>
          <w:tcPr>
            <w:tcW w:w="1902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10 - 14 years</w:t>
            </w:r>
          </w:p>
        </w:tc>
        <w:tc>
          <w:tcPr>
            <w:tcW w:w="1642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15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4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0 - 4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5 - 9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10 - 14 years</w:t>
            </w:r>
          </w:p>
        </w:tc>
        <w:tc>
          <w:tcPr>
            <w:tcW w:w="1701" w:type="dxa"/>
            <w:gridSpan w:val="3"/>
            <w:shd w:val="clear" w:color="auto" w:fill="D9D9D9" w:themeFill="background1" w:themeFillShade="D9"/>
            <w:noWrap/>
            <w:vAlign w:val="center"/>
            <w:hideMark/>
          </w:tcPr>
          <w:p w14:paraId="61FF8957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15 years</w:t>
            </w:r>
          </w:p>
        </w:tc>
      </w:tr>
      <w:tr w:rsidR="00080F50" w:rsidRPr="00011367" w14:paraId="61FF8974" w14:textId="77777777" w:rsidTr="00DF7045">
        <w:trPr>
          <w:trHeight w:val="364"/>
          <w:jc w:val="center"/>
        </w:trPr>
        <w:tc>
          <w:tcPr>
            <w:tcW w:w="620" w:type="dxa"/>
            <w:shd w:val="clear" w:color="auto" w:fill="D9D9D9" w:themeFill="background1" w:themeFillShade="D9"/>
            <w:noWrap/>
            <w:vAlign w:val="center"/>
            <w:hideMark/>
          </w:tcPr>
          <w:p w14:paraId="61FF895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620" w:type="dxa"/>
            <w:shd w:val="clear" w:color="auto" w:fill="D9D9D9" w:themeFill="background1" w:themeFillShade="D9"/>
            <w:noWrap/>
            <w:vAlign w:val="center"/>
            <w:hideMark/>
          </w:tcPr>
          <w:p w14:paraId="61FF895A" w14:textId="77777777" w:rsidR="00080F50" w:rsidRPr="00011367" w:rsidRDefault="00080F50" w:rsidP="00DF7045">
            <w:pPr>
              <w:spacing w:after="120" w:line="240" w:lineRule="auto"/>
              <w:ind w:left="-353" w:right="-354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00" w:type="dxa"/>
            <w:shd w:val="clear" w:color="auto" w:fill="D9D9D9" w:themeFill="background1" w:themeFillShade="D9"/>
            <w:noWrap/>
            <w:vAlign w:val="center"/>
            <w:hideMark/>
          </w:tcPr>
          <w:p w14:paraId="61FF895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665" w:type="dxa"/>
            <w:shd w:val="clear" w:color="auto" w:fill="D9D9D9" w:themeFill="background1" w:themeFillShade="D9"/>
            <w:noWrap/>
            <w:vAlign w:val="center"/>
            <w:hideMark/>
          </w:tcPr>
          <w:p w14:paraId="61FF895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610" w:type="dxa"/>
            <w:shd w:val="clear" w:color="auto" w:fill="D9D9D9" w:themeFill="background1" w:themeFillShade="D9"/>
            <w:noWrap/>
            <w:vAlign w:val="center"/>
            <w:hideMark/>
          </w:tcPr>
          <w:p w14:paraId="61FF895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Ms</w:t>
            </w:r>
          </w:p>
        </w:tc>
        <w:tc>
          <w:tcPr>
            <w:tcW w:w="568" w:type="dxa"/>
            <w:shd w:val="clear" w:color="auto" w:fill="D9D9D9" w:themeFill="background1" w:themeFillShade="D9"/>
            <w:noWrap/>
            <w:vAlign w:val="center"/>
            <w:hideMark/>
          </w:tcPr>
          <w:p w14:paraId="61FF895E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23" w:type="dxa"/>
            <w:shd w:val="clear" w:color="auto" w:fill="D9D9D9" w:themeFill="background1" w:themeFillShade="D9"/>
            <w:noWrap/>
            <w:vAlign w:val="center"/>
            <w:hideMark/>
          </w:tcPr>
          <w:p w14:paraId="61FF895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647" w:type="dxa"/>
            <w:shd w:val="clear" w:color="auto" w:fill="D9D9D9" w:themeFill="background1" w:themeFillShade="D9"/>
            <w:noWrap/>
            <w:vAlign w:val="center"/>
            <w:hideMark/>
          </w:tcPr>
          <w:p w14:paraId="61FF896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629" w:type="dxa"/>
            <w:shd w:val="clear" w:color="auto" w:fill="D9D9D9" w:themeFill="background1" w:themeFillShade="D9"/>
            <w:noWrap/>
            <w:vAlign w:val="center"/>
            <w:hideMark/>
          </w:tcPr>
          <w:p w14:paraId="61FF896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626" w:type="dxa"/>
            <w:shd w:val="clear" w:color="auto" w:fill="D9D9D9" w:themeFill="background1" w:themeFillShade="D9"/>
            <w:noWrap/>
            <w:vAlign w:val="center"/>
            <w:hideMark/>
          </w:tcPr>
          <w:p w14:paraId="61FF896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6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709" w:type="dxa"/>
            <w:shd w:val="clear" w:color="auto" w:fill="D9D9D9" w:themeFill="background1" w:themeFillShade="D9"/>
            <w:noWrap/>
            <w:vAlign w:val="center"/>
            <w:hideMark/>
          </w:tcPr>
          <w:p w14:paraId="61FF8964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00" w:type="dxa"/>
            <w:shd w:val="clear" w:color="auto" w:fill="D9D9D9" w:themeFill="background1" w:themeFillShade="D9"/>
            <w:noWrap/>
            <w:vAlign w:val="center"/>
            <w:hideMark/>
          </w:tcPr>
          <w:p w14:paraId="61FF896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30" w:type="dxa"/>
            <w:shd w:val="clear" w:color="auto" w:fill="D9D9D9" w:themeFill="background1" w:themeFillShade="D9"/>
            <w:noWrap/>
            <w:vAlign w:val="center"/>
            <w:hideMark/>
          </w:tcPr>
          <w:p w14:paraId="61FF896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612" w:type="dxa"/>
            <w:shd w:val="clear" w:color="auto" w:fill="D9D9D9" w:themeFill="background1" w:themeFillShade="D9"/>
            <w:noWrap/>
            <w:vAlign w:val="center"/>
            <w:hideMark/>
          </w:tcPr>
          <w:p w14:paraId="61FF8967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4" w:type="dxa"/>
            <w:shd w:val="clear" w:color="auto" w:fill="D9D9D9" w:themeFill="background1" w:themeFillShade="D9"/>
            <w:noWrap/>
            <w:vAlign w:val="center"/>
            <w:hideMark/>
          </w:tcPr>
          <w:p w14:paraId="61FF8968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70" w:type="dxa"/>
            <w:shd w:val="clear" w:color="auto" w:fill="D9D9D9" w:themeFill="background1" w:themeFillShade="D9"/>
            <w:noWrap/>
            <w:vAlign w:val="center"/>
            <w:hideMark/>
          </w:tcPr>
          <w:p w14:paraId="61FF896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6A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6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6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6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6E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6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7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7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T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7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M</w:t>
            </w:r>
          </w:p>
        </w:tc>
        <w:tc>
          <w:tcPr>
            <w:tcW w:w="567" w:type="dxa"/>
            <w:shd w:val="clear" w:color="auto" w:fill="D9D9D9" w:themeFill="background1" w:themeFillShade="D9"/>
            <w:noWrap/>
            <w:vAlign w:val="center"/>
            <w:hideMark/>
          </w:tcPr>
          <w:p w14:paraId="61FF8973" w14:textId="77777777" w:rsidR="00080F50" w:rsidRPr="00011367" w:rsidRDefault="00080F50" w:rsidP="00DF7045">
            <w:pPr>
              <w:spacing w:after="120" w:line="240" w:lineRule="auto"/>
              <w:ind w:left="69"/>
              <w:jc w:val="center"/>
              <w:rPr>
                <w:b/>
                <w:bCs/>
                <w:sz w:val="24"/>
                <w:szCs w:val="24"/>
                <w:lang w:eastAsia="pt-PT"/>
              </w:rPr>
            </w:pPr>
            <w:r w:rsidRPr="00011367">
              <w:rPr>
                <w:b/>
                <w:bCs/>
                <w:sz w:val="24"/>
                <w:szCs w:val="24"/>
                <w:lang w:eastAsia="pt-PT"/>
              </w:rPr>
              <w:t>F</w:t>
            </w:r>
          </w:p>
        </w:tc>
      </w:tr>
      <w:tr w:rsidR="00080F50" w:rsidRPr="00011367" w14:paraId="61FF8990" w14:textId="77777777" w:rsidTr="00DF7045">
        <w:trPr>
          <w:trHeight w:val="364"/>
          <w:jc w:val="center"/>
        </w:trPr>
        <w:tc>
          <w:tcPr>
            <w:tcW w:w="620" w:type="dxa"/>
            <w:shd w:val="clear" w:color="FFFFFF" w:fill="FFFFFF"/>
            <w:noWrap/>
            <w:vAlign w:val="center"/>
          </w:tcPr>
          <w:p w14:paraId="61FF897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1379</w:t>
            </w:r>
          </w:p>
        </w:tc>
        <w:tc>
          <w:tcPr>
            <w:tcW w:w="620" w:type="dxa"/>
            <w:shd w:val="clear" w:color="FFFFFF" w:fill="FFFFFF"/>
            <w:noWrap/>
            <w:vAlign w:val="center"/>
          </w:tcPr>
          <w:p w14:paraId="61FF897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731</w:t>
            </w:r>
          </w:p>
        </w:tc>
        <w:tc>
          <w:tcPr>
            <w:tcW w:w="500" w:type="dxa"/>
            <w:shd w:val="clear" w:color="FFFFFF" w:fill="FFFFFF"/>
            <w:noWrap/>
            <w:vAlign w:val="center"/>
          </w:tcPr>
          <w:p w14:paraId="61FF8977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648</w:t>
            </w:r>
          </w:p>
        </w:tc>
        <w:tc>
          <w:tcPr>
            <w:tcW w:w="665" w:type="dxa"/>
            <w:shd w:val="clear" w:color="FFFFFF" w:fill="FFFFFF"/>
            <w:noWrap/>
            <w:vAlign w:val="center"/>
          </w:tcPr>
          <w:p w14:paraId="61FF8978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1221</w:t>
            </w:r>
          </w:p>
        </w:tc>
        <w:tc>
          <w:tcPr>
            <w:tcW w:w="610" w:type="dxa"/>
            <w:shd w:val="clear" w:color="FFFFFF" w:fill="FFFFFF"/>
            <w:noWrap/>
            <w:vAlign w:val="center"/>
          </w:tcPr>
          <w:p w14:paraId="61FF897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638</w:t>
            </w:r>
          </w:p>
        </w:tc>
        <w:tc>
          <w:tcPr>
            <w:tcW w:w="568" w:type="dxa"/>
            <w:shd w:val="clear" w:color="FFFFFF" w:fill="FFFFFF"/>
            <w:noWrap/>
            <w:vAlign w:val="center"/>
          </w:tcPr>
          <w:p w14:paraId="61FF897A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583</w:t>
            </w:r>
          </w:p>
        </w:tc>
        <w:tc>
          <w:tcPr>
            <w:tcW w:w="523" w:type="dxa"/>
            <w:shd w:val="clear" w:color="FFFFFF" w:fill="FFFFFF"/>
            <w:noWrap/>
            <w:vAlign w:val="center"/>
          </w:tcPr>
          <w:p w14:paraId="61FF897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107</w:t>
            </w:r>
          </w:p>
        </w:tc>
        <w:tc>
          <w:tcPr>
            <w:tcW w:w="647" w:type="dxa"/>
            <w:shd w:val="clear" w:color="FFFFFF" w:fill="FFFFFF"/>
            <w:noWrap/>
            <w:vAlign w:val="center"/>
          </w:tcPr>
          <w:p w14:paraId="61FF897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58</w:t>
            </w:r>
          </w:p>
        </w:tc>
        <w:tc>
          <w:tcPr>
            <w:tcW w:w="629" w:type="dxa"/>
            <w:shd w:val="clear" w:color="FFFFFF" w:fill="FFFFFF"/>
            <w:noWrap/>
            <w:vAlign w:val="center"/>
          </w:tcPr>
          <w:p w14:paraId="61FF897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49</w:t>
            </w:r>
          </w:p>
        </w:tc>
        <w:tc>
          <w:tcPr>
            <w:tcW w:w="626" w:type="dxa"/>
            <w:shd w:val="clear" w:color="FFFFFF" w:fill="FFFFFF"/>
            <w:noWrap/>
            <w:vAlign w:val="center"/>
          </w:tcPr>
          <w:p w14:paraId="61FF897E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36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7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22</w:t>
            </w:r>
          </w:p>
        </w:tc>
        <w:tc>
          <w:tcPr>
            <w:tcW w:w="709" w:type="dxa"/>
            <w:shd w:val="clear" w:color="FFFFFF" w:fill="FFFFFF"/>
            <w:noWrap/>
            <w:vAlign w:val="center"/>
          </w:tcPr>
          <w:p w14:paraId="61FF8980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14</w:t>
            </w:r>
          </w:p>
        </w:tc>
        <w:tc>
          <w:tcPr>
            <w:tcW w:w="500" w:type="dxa"/>
            <w:shd w:val="clear" w:color="FFFFFF" w:fill="FFFFFF"/>
            <w:noWrap/>
            <w:vAlign w:val="center"/>
          </w:tcPr>
          <w:p w14:paraId="61FF8981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6</w:t>
            </w:r>
          </w:p>
        </w:tc>
        <w:tc>
          <w:tcPr>
            <w:tcW w:w="530" w:type="dxa"/>
            <w:shd w:val="clear" w:color="FFFFFF" w:fill="FFFFFF"/>
            <w:noWrap/>
            <w:vAlign w:val="center"/>
          </w:tcPr>
          <w:p w14:paraId="61FF8982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5</w:t>
            </w:r>
          </w:p>
        </w:tc>
        <w:tc>
          <w:tcPr>
            <w:tcW w:w="612" w:type="dxa"/>
            <w:shd w:val="clear" w:color="FFFFFF" w:fill="FFFFFF"/>
            <w:noWrap/>
            <w:vAlign w:val="center"/>
          </w:tcPr>
          <w:p w14:paraId="61FF8983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</w:t>
            </w:r>
          </w:p>
        </w:tc>
        <w:tc>
          <w:tcPr>
            <w:tcW w:w="564" w:type="dxa"/>
            <w:shd w:val="clear" w:color="FFFFFF" w:fill="FFFFFF"/>
            <w:noWrap/>
            <w:vAlign w:val="center"/>
          </w:tcPr>
          <w:p w14:paraId="61FF8984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2</w:t>
            </w:r>
          </w:p>
        </w:tc>
        <w:tc>
          <w:tcPr>
            <w:tcW w:w="570" w:type="dxa"/>
            <w:shd w:val="clear" w:color="FFFFFF" w:fill="FFFFFF"/>
            <w:noWrap/>
            <w:vAlign w:val="center"/>
          </w:tcPr>
          <w:p w14:paraId="61FF8985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2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6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0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7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8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9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0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A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0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B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0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C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0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D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6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E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5</w:t>
            </w:r>
          </w:p>
        </w:tc>
        <w:tc>
          <w:tcPr>
            <w:tcW w:w="567" w:type="dxa"/>
            <w:shd w:val="clear" w:color="FFFFFF" w:fill="FFFFFF"/>
            <w:noWrap/>
            <w:vAlign w:val="center"/>
          </w:tcPr>
          <w:p w14:paraId="61FF898F" w14:textId="77777777" w:rsidR="00080F50" w:rsidRPr="00011367" w:rsidRDefault="00080F50" w:rsidP="00DF7045">
            <w:pPr>
              <w:spacing w:after="120" w:line="240" w:lineRule="auto"/>
              <w:jc w:val="center"/>
              <w:rPr>
                <w:sz w:val="24"/>
                <w:szCs w:val="24"/>
                <w:lang w:eastAsia="pt-PT"/>
              </w:rPr>
            </w:pPr>
            <w:r>
              <w:rPr>
                <w:sz w:val="24"/>
                <w:szCs w:val="24"/>
                <w:lang w:eastAsia="pt-PT"/>
              </w:rPr>
              <w:t>1</w:t>
            </w:r>
          </w:p>
        </w:tc>
      </w:tr>
    </w:tbl>
    <w:p w14:paraId="61FF8991" w14:textId="77777777" w:rsidR="00080F50" w:rsidRPr="00942EB3" w:rsidRDefault="00080F50" w:rsidP="00080F50">
      <w:pPr>
        <w:spacing w:after="120" w:line="240" w:lineRule="auto"/>
        <w:rPr>
          <w:i/>
          <w:color w:val="222222"/>
          <w:lang w:val="en"/>
        </w:rPr>
      </w:pPr>
      <w:r w:rsidRPr="00942EB3">
        <w:rPr>
          <w:i/>
          <w:color w:val="222222"/>
          <w:lang w:val="en"/>
        </w:rPr>
        <w:t>T = Total</w:t>
      </w:r>
      <w:r w:rsidRPr="00942EB3">
        <w:rPr>
          <w:i/>
          <w:color w:val="222222"/>
          <w:lang w:val="en"/>
        </w:rPr>
        <w:tab/>
        <w:t>M = Males</w:t>
      </w:r>
      <w:r w:rsidRPr="00942EB3">
        <w:rPr>
          <w:i/>
          <w:color w:val="222222"/>
          <w:lang w:val="en"/>
        </w:rPr>
        <w:tab/>
        <w:t>F = Females</w:t>
      </w:r>
    </w:p>
    <w:p w14:paraId="61FF8992" w14:textId="77777777" w:rsidR="00080F50" w:rsidRPr="00011367" w:rsidRDefault="00080F50" w:rsidP="00080F50">
      <w:pPr>
        <w:spacing w:after="120" w:line="240" w:lineRule="auto"/>
        <w:jc w:val="both"/>
        <w:rPr>
          <w:i/>
          <w:color w:val="222222"/>
          <w:lang w:val="en"/>
        </w:rPr>
      </w:pPr>
      <w:r>
        <w:rPr>
          <w:i/>
          <w:color w:val="222222"/>
          <w:lang w:val="en"/>
        </w:rPr>
        <w:t xml:space="preserve">Source: Statistics Portugal - </w:t>
      </w:r>
      <w:r w:rsidRPr="00011367">
        <w:rPr>
          <w:i/>
          <w:color w:val="222222"/>
          <w:lang w:val="en"/>
        </w:rPr>
        <w:t>Acquisition and attribution of Portuguese citizenship.</w:t>
      </w:r>
    </w:p>
    <w:p w14:paraId="61FF8993" w14:textId="77777777" w:rsidR="00080F50" w:rsidRDefault="00080F50" w:rsidP="00080F50">
      <w:pPr>
        <w:spacing w:after="120" w:line="240" w:lineRule="auto"/>
        <w:jc w:val="both"/>
        <w:rPr>
          <w:i/>
          <w:color w:val="222222"/>
          <w:lang w:val="en"/>
        </w:rPr>
      </w:pPr>
      <w:r>
        <w:rPr>
          <w:i/>
          <w:color w:val="222222"/>
          <w:lang w:val="en"/>
        </w:rPr>
        <w:t xml:space="preserve">Note: </w:t>
      </w:r>
      <w:r w:rsidRPr="00171462">
        <w:rPr>
          <w:i/>
          <w:color w:val="222222"/>
          <w:lang w:val="en"/>
        </w:rPr>
        <w:t>Concept of</w:t>
      </w:r>
      <w:r>
        <w:rPr>
          <w:i/>
          <w:color w:val="222222"/>
          <w:lang w:val="en"/>
        </w:rPr>
        <w:t xml:space="preserve"> attribution of P</w:t>
      </w:r>
      <w:r w:rsidRPr="00171462">
        <w:rPr>
          <w:i/>
          <w:color w:val="222222"/>
          <w:lang w:val="en"/>
        </w:rPr>
        <w:t>ortuguese citizenship: Form of obtaining Portuguese citizenship by origin, by law or declaration of will, which effects report to the date of birth.</w:t>
      </w:r>
    </w:p>
    <w:p w14:paraId="61FF8994" w14:textId="77777777" w:rsidR="00080F50" w:rsidRDefault="00080F50" w:rsidP="00080F50">
      <w:pPr>
        <w:spacing w:after="120" w:line="240" w:lineRule="auto"/>
        <w:jc w:val="both"/>
        <w:rPr>
          <w:i/>
          <w:color w:val="222222"/>
          <w:lang w:val="en"/>
        </w:rPr>
      </w:pPr>
    </w:p>
    <w:p w14:paraId="61FF8995" w14:textId="77777777" w:rsidR="00080F50" w:rsidRDefault="00080F50" w:rsidP="00080F50">
      <w:pPr>
        <w:spacing w:after="120" w:line="240" w:lineRule="auto"/>
        <w:jc w:val="center"/>
        <w:rPr>
          <w:b/>
          <w:sz w:val="24"/>
          <w:szCs w:val="24"/>
          <w:lang w:val="en-US"/>
        </w:rPr>
      </w:pPr>
      <w:r w:rsidRPr="00867634">
        <w:rPr>
          <w:b/>
          <w:sz w:val="24"/>
          <w:szCs w:val="24"/>
          <w:lang w:val="en-US"/>
        </w:rPr>
        <w:lastRenderedPageBreak/>
        <w:t>Resident population (No.) by Sex, Age group (0-14) and citizenship – 2017</w:t>
      </w:r>
    </w:p>
    <w:p w14:paraId="61FF8996" w14:textId="77777777" w:rsidR="00080F50" w:rsidRPr="00867634" w:rsidRDefault="00080F50" w:rsidP="00080F50">
      <w:pPr>
        <w:spacing w:after="120" w:line="240" w:lineRule="auto"/>
        <w:jc w:val="center"/>
        <w:rPr>
          <w:b/>
          <w:sz w:val="24"/>
          <w:szCs w:val="24"/>
          <w:lang w:val="en-US"/>
        </w:rPr>
      </w:pPr>
    </w:p>
    <w:tbl>
      <w:tblPr>
        <w:tblW w:w="146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1100"/>
        <w:gridCol w:w="1048"/>
        <w:gridCol w:w="860"/>
        <w:gridCol w:w="860"/>
        <w:gridCol w:w="860"/>
        <w:gridCol w:w="980"/>
        <w:gridCol w:w="860"/>
        <w:gridCol w:w="860"/>
        <w:gridCol w:w="860"/>
        <w:gridCol w:w="860"/>
        <w:gridCol w:w="980"/>
        <w:gridCol w:w="860"/>
        <w:gridCol w:w="860"/>
        <w:gridCol w:w="860"/>
        <w:gridCol w:w="980"/>
      </w:tblGrid>
      <w:tr w:rsidR="00080F50" w:rsidRPr="00867634" w14:paraId="61FF899B" w14:textId="77777777" w:rsidTr="00DF7045">
        <w:trPr>
          <w:trHeight w:val="619"/>
          <w:jc w:val="center"/>
        </w:trPr>
        <w:tc>
          <w:tcPr>
            <w:tcW w:w="993" w:type="dxa"/>
            <w:vMerge w:val="restart"/>
            <w:shd w:val="clear" w:color="auto" w:fill="D9D9D9" w:themeFill="background1" w:themeFillShade="D9"/>
            <w:noWrap/>
            <w:textDirection w:val="btLr"/>
            <w:vAlign w:val="center"/>
            <w:hideMark/>
          </w:tcPr>
          <w:p w14:paraId="61FF8997" w14:textId="77777777" w:rsidR="00080F50" w:rsidRPr="00867634" w:rsidRDefault="00080F50" w:rsidP="00DF7045">
            <w:pPr>
              <w:spacing w:line="240" w:lineRule="auto"/>
              <w:ind w:left="113" w:right="113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Citizenship</w:t>
            </w:r>
          </w:p>
        </w:tc>
        <w:tc>
          <w:tcPr>
            <w:tcW w:w="4728" w:type="dxa"/>
            <w:gridSpan w:val="5"/>
            <w:shd w:val="clear" w:color="auto" w:fill="D9D9D9" w:themeFill="background1" w:themeFillShade="D9"/>
            <w:noWrap/>
            <w:vAlign w:val="center"/>
            <w:hideMark/>
          </w:tcPr>
          <w:p w14:paraId="61FF8998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4420" w:type="dxa"/>
            <w:gridSpan w:val="5"/>
            <w:shd w:val="clear" w:color="auto" w:fill="D9D9D9" w:themeFill="background1" w:themeFillShade="D9"/>
            <w:noWrap/>
            <w:vAlign w:val="center"/>
            <w:hideMark/>
          </w:tcPr>
          <w:p w14:paraId="61FF8999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M</w:t>
            </w: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ales</w:t>
            </w:r>
          </w:p>
        </w:tc>
        <w:tc>
          <w:tcPr>
            <w:tcW w:w="4540" w:type="dxa"/>
            <w:gridSpan w:val="5"/>
            <w:shd w:val="clear" w:color="auto" w:fill="D9D9D9" w:themeFill="background1" w:themeFillShade="D9"/>
            <w:noWrap/>
            <w:vAlign w:val="center"/>
            <w:hideMark/>
          </w:tcPr>
          <w:p w14:paraId="61FF899A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F</w:t>
            </w: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emales</w:t>
            </w:r>
          </w:p>
        </w:tc>
      </w:tr>
      <w:tr w:rsidR="00080F50" w:rsidRPr="00867634" w14:paraId="61FF89B8" w14:textId="77777777" w:rsidTr="00DF7045">
        <w:trPr>
          <w:trHeight w:val="841"/>
          <w:jc w:val="center"/>
        </w:trPr>
        <w:tc>
          <w:tcPr>
            <w:tcW w:w="993" w:type="dxa"/>
            <w:vMerge/>
            <w:shd w:val="clear" w:color="auto" w:fill="D9D9D9" w:themeFill="background1" w:themeFillShade="D9"/>
            <w:vAlign w:val="center"/>
            <w:hideMark/>
          </w:tcPr>
          <w:p w14:paraId="61FF899C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</w:p>
        </w:tc>
        <w:tc>
          <w:tcPr>
            <w:tcW w:w="1100" w:type="dxa"/>
            <w:shd w:val="clear" w:color="auto" w:fill="D9D9D9" w:themeFill="background1" w:themeFillShade="D9"/>
            <w:noWrap/>
            <w:vAlign w:val="center"/>
            <w:hideMark/>
          </w:tcPr>
          <w:p w14:paraId="61FF899D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 xml:space="preserve">Total </w:t>
            </w:r>
          </w:p>
        </w:tc>
        <w:tc>
          <w:tcPr>
            <w:tcW w:w="1048" w:type="dxa"/>
            <w:shd w:val="clear" w:color="auto" w:fill="D9D9D9" w:themeFill="background1" w:themeFillShade="D9"/>
            <w:noWrap/>
            <w:vAlign w:val="center"/>
            <w:hideMark/>
          </w:tcPr>
          <w:p w14:paraId="61FF899E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0-14</w:t>
            </w:r>
          </w:p>
          <w:p w14:paraId="61FF899F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A0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0-</w:t>
            </w: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4</w:t>
            </w:r>
          </w:p>
          <w:p w14:paraId="61FF89A1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A2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5-9</w:t>
            </w:r>
          </w:p>
          <w:p w14:paraId="61FF89A3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A4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10-14</w:t>
            </w:r>
          </w:p>
          <w:p w14:paraId="61FF89A5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980" w:type="dxa"/>
            <w:shd w:val="clear" w:color="auto" w:fill="D9D9D9" w:themeFill="background1" w:themeFillShade="D9"/>
            <w:noWrap/>
            <w:vAlign w:val="center"/>
            <w:hideMark/>
          </w:tcPr>
          <w:p w14:paraId="61FF89A6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A7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0-14</w:t>
            </w:r>
          </w:p>
          <w:p w14:paraId="61FF89A8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A9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0-</w:t>
            </w: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4</w:t>
            </w:r>
          </w:p>
          <w:p w14:paraId="61FF89AA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AB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5-9</w:t>
            </w:r>
          </w:p>
          <w:p w14:paraId="61FF89AC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AD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10-14</w:t>
            </w:r>
          </w:p>
          <w:p w14:paraId="61FF89AE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980" w:type="dxa"/>
            <w:shd w:val="clear" w:color="auto" w:fill="D9D9D9" w:themeFill="background1" w:themeFillShade="D9"/>
            <w:noWrap/>
            <w:vAlign w:val="center"/>
            <w:hideMark/>
          </w:tcPr>
          <w:p w14:paraId="61FF89AF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B0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0-14</w:t>
            </w:r>
          </w:p>
          <w:p w14:paraId="61FF89B1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B2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0-</w:t>
            </w: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4</w:t>
            </w:r>
          </w:p>
          <w:p w14:paraId="61FF89B3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860" w:type="dxa"/>
            <w:shd w:val="clear" w:color="auto" w:fill="D9D9D9" w:themeFill="background1" w:themeFillShade="D9"/>
            <w:noWrap/>
            <w:vAlign w:val="center"/>
            <w:hideMark/>
          </w:tcPr>
          <w:p w14:paraId="61FF89B4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5-9</w:t>
            </w:r>
          </w:p>
          <w:p w14:paraId="61FF89B5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  <w:tc>
          <w:tcPr>
            <w:tcW w:w="980" w:type="dxa"/>
            <w:shd w:val="clear" w:color="auto" w:fill="D9D9D9" w:themeFill="background1" w:themeFillShade="D9"/>
            <w:noWrap/>
            <w:vAlign w:val="center"/>
            <w:hideMark/>
          </w:tcPr>
          <w:p w14:paraId="61FF89B6" w14:textId="77777777" w:rsidR="00080F50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b/>
                <w:bCs/>
                <w:color w:val="000000"/>
                <w:sz w:val="24"/>
                <w:szCs w:val="24"/>
                <w:lang w:eastAsia="pt-PT"/>
              </w:rPr>
              <w:t>10-14</w:t>
            </w:r>
          </w:p>
          <w:p w14:paraId="61FF89B7" w14:textId="77777777" w:rsidR="00080F50" w:rsidRPr="00867634" w:rsidRDefault="00080F50" w:rsidP="00DF7045">
            <w:pPr>
              <w:spacing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t-PT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t-PT"/>
              </w:rPr>
              <w:t>years</w:t>
            </w:r>
          </w:p>
        </w:tc>
      </w:tr>
      <w:tr w:rsidR="00080F50" w:rsidRPr="00867634" w14:paraId="61FF89C9" w14:textId="77777777" w:rsidTr="00DF7045">
        <w:trPr>
          <w:trHeight w:val="555"/>
          <w:jc w:val="center"/>
        </w:trPr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1FF89B9" w14:textId="77777777" w:rsidR="00080F50" w:rsidRPr="00867634" w:rsidRDefault="00080F50" w:rsidP="00DF7045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Total</w:t>
            </w:r>
          </w:p>
        </w:tc>
        <w:tc>
          <w:tcPr>
            <w:tcW w:w="1100" w:type="dxa"/>
            <w:shd w:val="clear" w:color="auto" w:fill="auto"/>
            <w:noWrap/>
            <w:vAlign w:val="center"/>
            <w:hideMark/>
          </w:tcPr>
          <w:p w14:paraId="61FF89BA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10291027</w:t>
            </w:r>
          </w:p>
        </w:tc>
        <w:tc>
          <w:tcPr>
            <w:tcW w:w="1048" w:type="dxa"/>
            <w:shd w:val="clear" w:color="auto" w:fill="auto"/>
            <w:noWrap/>
            <w:vAlign w:val="center"/>
            <w:hideMark/>
          </w:tcPr>
          <w:p w14:paraId="61FF89BB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1423896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BC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425562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BD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482612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BE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515722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BF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4867692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0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728150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1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217865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2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246716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3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263569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C4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5423335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5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695746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6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207697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7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235896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C8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252153</w:t>
            </w:r>
          </w:p>
        </w:tc>
      </w:tr>
      <w:tr w:rsidR="00080F50" w:rsidRPr="00867634" w14:paraId="61FF89DA" w14:textId="77777777" w:rsidTr="00DF7045">
        <w:trPr>
          <w:trHeight w:val="531"/>
          <w:jc w:val="center"/>
        </w:trPr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1FF89CA" w14:textId="77777777" w:rsidR="00080F50" w:rsidRPr="00867634" w:rsidRDefault="00080F50" w:rsidP="00DF7045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Portugal</w:t>
            </w:r>
          </w:p>
        </w:tc>
        <w:tc>
          <w:tcPr>
            <w:tcW w:w="1100" w:type="dxa"/>
            <w:shd w:val="clear" w:color="auto" w:fill="auto"/>
            <w:noWrap/>
            <w:vAlign w:val="center"/>
            <w:hideMark/>
          </w:tcPr>
          <w:p w14:paraId="61FF89CB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9869316</w:t>
            </w:r>
          </w:p>
        </w:tc>
        <w:tc>
          <w:tcPr>
            <w:tcW w:w="1048" w:type="dxa"/>
            <w:shd w:val="clear" w:color="auto" w:fill="auto"/>
            <w:noWrap/>
            <w:vAlign w:val="center"/>
            <w:hideMark/>
          </w:tcPr>
          <w:p w14:paraId="61FF89CC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1385887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D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415293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E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469453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CF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501141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D0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4661818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1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708262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2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212519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3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239865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4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255878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D5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5207498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6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677625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7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202774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8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229588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D9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245263</w:t>
            </w:r>
          </w:p>
        </w:tc>
      </w:tr>
      <w:tr w:rsidR="00080F50" w:rsidRPr="00867634" w14:paraId="61FF89EB" w14:textId="77777777" w:rsidTr="00DF7045">
        <w:trPr>
          <w:trHeight w:val="429"/>
          <w:jc w:val="center"/>
        </w:trPr>
        <w:tc>
          <w:tcPr>
            <w:tcW w:w="993" w:type="dxa"/>
            <w:shd w:val="clear" w:color="auto" w:fill="auto"/>
            <w:noWrap/>
            <w:vAlign w:val="center"/>
            <w:hideMark/>
          </w:tcPr>
          <w:p w14:paraId="61FF89DB" w14:textId="77777777" w:rsidR="00080F50" w:rsidRPr="00867634" w:rsidRDefault="00080F50" w:rsidP="00DF7045">
            <w:pPr>
              <w:spacing w:line="240" w:lineRule="auto"/>
              <w:jc w:val="center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Foreign</w:t>
            </w:r>
          </w:p>
        </w:tc>
        <w:tc>
          <w:tcPr>
            <w:tcW w:w="1100" w:type="dxa"/>
            <w:shd w:val="clear" w:color="auto" w:fill="auto"/>
            <w:noWrap/>
            <w:vAlign w:val="center"/>
            <w:hideMark/>
          </w:tcPr>
          <w:p w14:paraId="61FF89DC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421711</w:t>
            </w:r>
          </w:p>
        </w:tc>
        <w:tc>
          <w:tcPr>
            <w:tcW w:w="1048" w:type="dxa"/>
            <w:shd w:val="clear" w:color="auto" w:fill="auto"/>
            <w:noWrap/>
            <w:vAlign w:val="center"/>
            <w:hideMark/>
          </w:tcPr>
          <w:p w14:paraId="61FF89DD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38009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E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10269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DF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13159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0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14581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E1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205874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2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19888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3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5346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4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6851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5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7691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E6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215837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7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18121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8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4923</w:t>
            </w:r>
          </w:p>
        </w:tc>
        <w:tc>
          <w:tcPr>
            <w:tcW w:w="860" w:type="dxa"/>
            <w:shd w:val="clear" w:color="auto" w:fill="auto"/>
            <w:noWrap/>
            <w:vAlign w:val="center"/>
            <w:hideMark/>
          </w:tcPr>
          <w:p w14:paraId="61FF89E9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6308</w:t>
            </w:r>
          </w:p>
        </w:tc>
        <w:tc>
          <w:tcPr>
            <w:tcW w:w="980" w:type="dxa"/>
            <w:shd w:val="clear" w:color="auto" w:fill="auto"/>
            <w:noWrap/>
            <w:vAlign w:val="center"/>
            <w:hideMark/>
          </w:tcPr>
          <w:p w14:paraId="61FF89EA" w14:textId="77777777" w:rsidR="00080F50" w:rsidRPr="00867634" w:rsidRDefault="00080F50" w:rsidP="00DF7045">
            <w:pPr>
              <w:spacing w:line="240" w:lineRule="auto"/>
              <w:jc w:val="right"/>
              <w:rPr>
                <w:color w:val="000000"/>
                <w:sz w:val="24"/>
                <w:szCs w:val="24"/>
                <w:lang w:eastAsia="pt-PT"/>
              </w:rPr>
            </w:pPr>
            <w:r w:rsidRPr="00867634">
              <w:rPr>
                <w:color w:val="000000"/>
                <w:sz w:val="24"/>
                <w:szCs w:val="24"/>
                <w:lang w:eastAsia="pt-PT"/>
              </w:rPr>
              <w:t>6890</w:t>
            </w:r>
          </w:p>
        </w:tc>
      </w:tr>
    </w:tbl>
    <w:p w14:paraId="61FF89EC" w14:textId="77777777" w:rsidR="00080F50" w:rsidRDefault="00080F50" w:rsidP="00080F50">
      <w:pPr>
        <w:rPr>
          <w:lang w:val="en-US"/>
        </w:rPr>
      </w:pPr>
    </w:p>
    <w:p w14:paraId="61FF89ED" w14:textId="77777777" w:rsidR="00080F50" w:rsidRPr="00867634" w:rsidRDefault="00080F50" w:rsidP="00080F50">
      <w:pPr>
        <w:spacing w:after="120" w:line="240" w:lineRule="auto"/>
        <w:jc w:val="both"/>
        <w:rPr>
          <w:i/>
          <w:color w:val="222222"/>
          <w:lang w:val="en"/>
        </w:rPr>
      </w:pPr>
      <w:r>
        <w:rPr>
          <w:i/>
          <w:color w:val="222222"/>
          <w:lang w:val="en"/>
        </w:rPr>
        <w:t>Source</w:t>
      </w:r>
      <w:r w:rsidRPr="00867634">
        <w:rPr>
          <w:i/>
          <w:color w:val="222222"/>
          <w:lang w:val="en"/>
        </w:rPr>
        <w:t>: Statistics Portugal, Annual estimates of resident population</w:t>
      </w:r>
    </w:p>
    <w:p w14:paraId="61FF89EE" w14:textId="77777777" w:rsidR="00080F50" w:rsidRPr="00867634" w:rsidRDefault="00080F50" w:rsidP="00080F50">
      <w:pPr>
        <w:spacing w:after="120" w:line="240" w:lineRule="auto"/>
        <w:jc w:val="both"/>
        <w:rPr>
          <w:i/>
          <w:color w:val="222222"/>
          <w:lang w:val="en"/>
        </w:rPr>
      </w:pPr>
    </w:p>
    <w:p w14:paraId="61FF89EF" w14:textId="77777777" w:rsidR="005606D3" w:rsidRPr="00080F50" w:rsidRDefault="005606D3">
      <w:pPr>
        <w:rPr>
          <w:lang w:val="en"/>
        </w:rPr>
      </w:pPr>
    </w:p>
    <w:sectPr w:rsidR="005606D3" w:rsidRPr="00080F50" w:rsidSect="00011367">
      <w:endnotePr>
        <w:numFmt w:val="decimal"/>
      </w:endnotePr>
      <w:pgSz w:w="16838" w:h="11906" w:orient="landscape" w:code="9"/>
      <w:pgMar w:top="1418" w:right="1418" w:bottom="1418" w:left="1418" w:header="851" w:footer="56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F50"/>
    <w:rsid w:val="00080F50"/>
    <w:rsid w:val="001873C1"/>
    <w:rsid w:val="00560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FF88FB"/>
  <w15:chartTrackingRefBased/>
  <w15:docId w15:val="{1AABA59C-0AC3-458B-9802-7F1097CEC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0F50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2EFB0846309C4280BBEF2F95FCFF71" ma:contentTypeVersion="0" ma:contentTypeDescription="Create a new document." ma:contentTypeScope="" ma:versionID="4191732259f5f252909a37c27cd4b1d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D1515EF-9052-4B30-B88D-323217FFE208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98FC2E7-716C-4B52-836B-3119648B5656}"/>
</file>

<file path=customXml/itemProps3.xml><?xml version="1.0" encoding="utf-8"?>
<ds:datastoreItem xmlns:ds="http://schemas.openxmlformats.org/officeDocument/2006/customXml" ds:itemID="{E6F3D6F2-4718-48F7-8E72-D841F9E9A58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315</Words>
  <Characters>1799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Filipa Pereira</dc:creator>
  <cp:keywords/>
  <dc:description/>
  <cp:lastModifiedBy>BOIT James</cp:lastModifiedBy>
  <cp:revision>2</cp:revision>
  <dcterms:created xsi:type="dcterms:W3CDTF">2019-08-06T14:22:00Z</dcterms:created>
  <dcterms:modified xsi:type="dcterms:W3CDTF">2019-08-06T14:22:00Z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0x0101000A2EFB0846309C4280BBEF2F95FCFF71</vt:lpwstr>
  </property>
</Properties>
</file>