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29ED7" w14:textId="13ECC1E7" w:rsidR="004605D8" w:rsidRPr="00CF71B4" w:rsidRDefault="004605D8" w:rsidP="00CF71B4">
      <w:pPr>
        <w:pStyle w:val="BodyText1"/>
        <w:spacing w:after="200" w:line="276" w:lineRule="auto"/>
        <w:jc w:val="center"/>
        <w:rPr>
          <w:rFonts w:ascii="Times New Roman" w:hAnsi="Times New Roman"/>
          <w:b/>
          <w:color w:val="000000" w:themeColor="text1"/>
          <w:sz w:val="28"/>
          <w:szCs w:val="28"/>
        </w:rPr>
      </w:pPr>
      <w:r w:rsidRPr="00FD1068">
        <w:rPr>
          <w:rFonts w:ascii="Times New Roman" w:hAnsi="Times New Roman"/>
          <w:b/>
          <w:color w:val="000000" w:themeColor="text1"/>
          <w:sz w:val="28"/>
          <w:szCs w:val="28"/>
        </w:rPr>
        <w:t xml:space="preserve">Submission to the United Nations Human Rights Committee ahead of the </w:t>
      </w:r>
      <w:r>
        <w:rPr>
          <w:rFonts w:ascii="Times New Roman" w:hAnsi="Times New Roman"/>
          <w:b/>
          <w:color w:val="000000" w:themeColor="text1"/>
          <w:sz w:val="28"/>
          <w:szCs w:val="28"/>
        </w:rPr>
        <w:t>third</w:t>
      </w:r>
      <w:r w:rsidRPr="00354BDF">
        <w:rPr>
          <w:rFonts w:ascii="Times New Roman" w:hAnsi="Times New Roman"/>
          <w:b/>
          <w:color w:val="000000" w:themeColor="text1"/>
          <w:sz w:val="28"/>
          <w:szCs w:val="28"/>
        </w:rPr>
        <w:t xml:space="preserve"> per</w:t>
      </w:r>
      <w:r w:rsidRPr="00FD1068">
        <w:rPr>
          <w:rFonts w:ascii="Times New Roman" w:hAnsi="Times New Roman"/>
          <w:b/>
          <w:color w:val="000000" w:themeColor="text1"/>
          <w:sz w:val="28"/>
          <w:szCs w:val="28"/>
        </w:rPr>
        <w:t>iodic review</w:t>
      </w:r>
      <w:r>
        <w:rPr>
          <w:rFonts w:ascii="Times New Roman" w:hAnsi="Times New Roman"/>
          <w:b/>
          <w:color w:val="000000" w:themeColor="text1"/>
          <w:sz w:val="28"/>
          <w:szCs w:val="28"/>
        </w:rPr>
        <w:t xml:space="preserve"> of Nepal</w:t>
      </w:r>
      <w:r w:rsidR="005F1287">
        <w:rPr>
          <w:rFonts w:ascii="Times New Roman" w:hAnsi="Times New Roman"/>
          <w:b/>
          <w:color w:val="000000" w:themeColor="text1"/>
          <w:sz w:val="28"/>
          <w:szCs w:val="28"/>
        </w:rPr>
        <w:t xml:space="preserve"> (adoption of List </w:t>
      </w:r>
      <w:proofErr w:type="gramStart"/>
      <w:r w:rsidR="005F1287">
        <w:rPr>
          <w:rFonts w:ascii="Times New Roman" w:hAnsi="Times New Roman"/>
          <w:b/>
          <w:color w:val="000000" w:themeColor="text1"/>
          <w:sz w:val="28"/>
          <w:szCs w:val="28"/>
        </w:rPr>
        <w:t>O</w:t>
      </w:r>
      <w:r>
        <w:rPr>
          <w:rFonts w:ascii="Times New Roman" w:hAnsi="Times New Roman"/>
          <w:b/>
          <w:color w:val="000000" w:themeColor="text1"/>
          <w:sz w:val="28"/>
          <w:szCs w:val="28"/>
        </w:rPr>
        <w:t>f</w:t>
      </w:r>
      <w:proofErr w:type="gramEnd"/>
      <w:r>
        <w:rPr>
          <w:rFonts w:ascii="Times New Roman" w:hAnsi="Times New Roman"/>
          <w:b/>
          <w:color w:val="000000" w:themeColor="text1"/>
          <w:sz w:val="28"/>
          <w:szCs w:val="28"/>
        </w:rPr>
        <w:t xml:space="preserve"> Issues</w:t>
      </w:r>
      <w:r w:rsidR="005F1287">
        <w:rPr>
          <w:rFonts w:ascii="Times New Roman" w:hAnsi="Times New Roman"/>
          <w:b/>
          <w:color w:val="000000" w:themeColor="text1"/>
          <w:sz w:val="28"/>
          <w:szCs w:val="28"/>
        </w:rPr>
        <w:t xml:space="preserve"> Prior to Reporting</w:t>
      </w:r>
      <w:r>
        <w:rPr>
          <w:rFonts w:ascii="Times New Roman" w:hAnsi="Times New Roman"/>
          <w:b/>
          <w:color w:val="000000" w:themeColor="text1"/>
          <w:sz w:val="28"/>
          <w:szCs w:val="28"/>
        </w:rPr>
        <w:t>)</w:t>
      </w:r>
    </w:p>
    <w:p w14:paraId="53D484AE" w14:textId="0140F348" w:rsidR="004605D8" w:rsidRPr="004605D8" w:rsidRDefault="004605D8" w:rsidP="004605D8">
      <w:pPr>
        <w:jc w:val="center"/>
        <w:rPr>
          <w:rFonts w:ascii="Times New Roman" w:hAnsi="Times New Roman" w:cs="Times New Roman"/>
          <w:b/>
          <w:i/>
          <w:iCs/>
          <w:sz w:val="20"/>
          <w:szCs w:val="20"/>
        </w:rPr>
      </w:pPr>
      <w:r w:rsidRPr="004605D8">
        <w:rPr>
          <w:rFonts w:ascii="Times New Roman" w:hAnsi="Times New Roman" w:cs="Times New Roman"/>
          <w:b/>
          <w:i/>
          <w:sz w:val="20"/>
          <w:szCs w:val="20"/>
        </w:rPr>
        <w:t>131</w:t>
      </w:r>
      <w:r w:rsidRPr="004605D8">
        <w:rPr>
          <w:rFonts w:ascii="Times New Roman" w:hAnsi="Times New Roman" w:cs="Times New Roman"/>
          <w:b/>
          <w:i/>
          <w:sz w:val="20"/>
          <w:szCs w:val="20"/>
          <w:vertAlign w:val="superscript"/>
        </w:rPr>
        <w:t>st</w:t>
      </w:r>
      <w:r w:rsidRPr="004605D8">
        <w:rPr>
          <w:rFonts w:ascii="Times New Roman" w:hAnsi="Times New Roman" w:cs="Times New Roman"/>
          <w:b/>
          <w:i/>
          <w:sz w:val="20"/>
          <w:szCs w:val="20"/>
        </w:rPr>
        <w:t xml:space="preserve"> Session </w:t>
      </w:r>
      <w:r w:rsidRPr="004605D8">
        <w:rPr>
          <w:rFonts w:ascii="Times New Roman" w:hAnsi="Times New Roman" w:cs="Times New Roman"/>
          <w:b/>
          <w:i/>
          <w:iCs/>
          <w:sz w:val="20"/>
          <w:szCs w:val="20"/>
        </w:rPr>
        <w:t>(1 – 26 March 2021)</w:t>
      </w:r>
    </w:p>
    <w:p w14:paraId="1B1B9E26" w14:textId="127440C1" w:rsidR="004605D8" w:rsidRPr="004605D8" w:rsidRDefault="004605D8" w:rsidP="004605D8">
      <w:pPr>
        <w:rPr>
          <w:rFonts w:ascii="Times New Roman" w:hAnsi="Times New Roman" w:cs="Times New Roman"/>
          <w:b/>
          <w:i/>
        </w:rPr>
      </w:pPr>
    </w:p>
    <w:p w14:paraId="0D8EE5E2" w14:textId="33C1B2A6" w:rsidR="004605D8" w:rsidRPr="004605D8" w:rsidRDefault="004605D8" w:rsidP="004605D8">
      <w:pPr>
        <w:jc w:val="center"/>
        <w:rPr>
          <w:rFonts w:ascii="Times New Roman" w:hAnsi="Times New Roman" w:cs="Times New Roman"/>
          <w:b/>
          <w:color w:val="808080" w:themeColor="background1" w:themeShade="80"/>
        </w:rPr>
      </w:pPr>
      <w:r w:rsidRPr="004605D8">
        <w:rPr>
          <w:rFonts w:ascii="Times New Roman" w:hAnsi="Times New Roman" w:cs="Times New Roman"/>
          <w:b/>
          <w:color w:val="808080" w:themeColor="background1" w:themeShade="80"/>
        </w:rPr>
        <w:t>4 January 2021</w:t>
      </w:r>
    </w:p>
    <w:p w14:paraId="28EF6B91" w14:textId="03FE4FD1" w:rsidR="004605D8" w:rsidRDefault="004605D8" w:rsidP="004605D8">
      <w:pPr>
        <w:jc w:val="center"/>
        <w:rPr>
          <w:rFonts w:asciiTheme="majorHAnsi" w:hAnsiTheme="majorHAnsi" w:cstheme="majorHAnsi"/>
          <w:b/>
          <w:color w:val="808080" w:themeColor="background1" w:themeShade="80"/>
        </w:rPr>
      </w:pPr>
    </w:p>
    <w:p w14:paraId="19DEDE81" w14:textId="2F1B072B" w:rsidR="004605D8" w:rsidRPr="004605D8" w:rsidRDefault="004605D8" w:rsidP="004605D8">
      <w:pPr>
        <w:jc w:val="both"/>
        <w:rPr>
          <w:rFonts w:ascii="Times New Roman" w:hAnsi="Times New Roman" w:cs="Times New Roman"/>
          <w:b/>
        </w:rPr>
      </w:pPr>
      <w:r w:rsidRPr="004605D8">
        <w:rPr>
          <w:rFonts w:ascii="Times New Roman" w:hAnsi="Times New Roman" w:cs="Times New Roman"/>
          <w:b/>
        </w:rPr>
        <w:t>Reporting Organisations:</w:t>
      </w:r>
    </w:p>
    <w:p w14:paraId="160AB828" w14:textId="3A459E8F" w:rsidR="004605D8" w:rsidRPr="000A258C" w:rsidRDefault="004605D8" w:rsidP="004605D8">
      <w:pPr>
        <w:jc w:val="both"/>
        <w:rPr>
          <w:rFonts w:asciiTheme="majorHAnsi" w:hAnsiTheme="majorHAnsi" w:cstheme="majorHAnsi"/>
          <w:b/>
        </w:rPr>
      </w:pPr>
    </w:p>
    <w:tbl>
      <w:tblPr>
        <w:tblStyle w:val="TableGrid"/>
        <w:tblW w:w="9351" w:type="dxa"/>
        <w:tblLayout w:type="fixed"/>
        <w:tblLook w:val="04A0" w:firstRow="1" w:lastRow="0" w:firstColumn="1" w:lastColumn="0" w:noHBand="0" w:noVBand="1"/>
      </w:tblPr>
      <w:tblGrid>
        <w:gridCol w:w="2122"/>
        <w:gridCol w:w="7229"/>
      </w:tblGrid>
      <w:tr w:rsidR="00FB06E3" w14:paraId="623807C7" w14:textId="77777777" w:rsidTr="00FB06E3">
        <w:tc>
          <w:tcPr>
            <w:tcW w:w="2122" w:type="dxa"/>
          </w:tcPr>
          <w:p w14:paraId="4FE39BE5" w14:textId="410FA6D3" w:rsidR="00FB06E3" w:rsidRDefault="004605D8" w:rsidP="00651E15">
            <w:pPr>
              <w:jc w:val="both"/>
              <w:rPr>
                <w:rFonts w:ascii="Times New Roman" w:hAnsi="Times New Roman" w:cs="Times New Roman"/>
                <w:b/>
                <w:sz w:val="24"/>
                <w:szCs w:val="24"/>
              </w:rPr>
            </w:pPr>
            <w:r w:rsidRPr="004605D8">
              <w:rPr>
                <w:rFonts w:ascii="Times New Roman" w:hAnsi="Times New Roman" w:cs="Times New Roman"/>
                <w:b/>
                <w:bCs/>
                <w:noProof/>
                <w:lang w:eastAsia="en-GB"/>
              </w:rPr>
              <mc:AlternateContent>
                <mc:Choice Requires="wps">
                  <w:drawing>
                    <wp:anchor distT="45720" distB="45720" distL="114300" distR="114300" simplePos="0" relativeHeight="251675648" behindDoc="0" locked="0" layoutInCell="1" allowOverlap="1" wp14:anchorId="392E01D1" wp14:editId="6A248AF6">
                      <wp:simplePos x="0" y="0"/>
                      <wp:positionH relativeFrom="margin">
                        <wp:posOffset>1168400</wp:posOffset>
                      </wp:positionH>
                      <wp:positionV relativeFrom="paragraph">
                        <wp:posOffset>420370</wp:posOffset>
                      </wp:positionV>
                      <wp:extent cx="4991100" cy="1404620"/>
                      <wp:effectExtent l="0" t="0" r="0" b="571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1404620"/>
                              </a:xfrm>
                              <a:prstGeom prst="rect">
                                <a:avLst/>
                              </a:prstGeom>
                              <a:solidFill>
                                <a:srgbClr val="FFFFFF"/>
                              </a:solidFill>
                              <a:ln w="9525">
                                <a:noFill/>
                                <a:miter lim="800000"/>
                                <a:headEnd/>
                                <a:tailEnd/>
                              </a:ln>
                            </wps:spPr>
                            <wps:txbx>
                              <w:txbxContent>
                                <w:p w14:paraId="3C67534D" w14:textId="7F054F93" w:rsidR="00651E15" w:rsidRPr="004605D8" w:rsidRDefault="00651E15">
                                  <w:pPr>
                                    <w:rPr>
                                      <w:sz w:val="20"/>
                                      <w:szCs w:val="2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2E01D1" id="_x0000_t202" coordsize="21600,21600" o:spt="202" path="m,l,21600r21600,l21600,xe">
                      <v:stroke joinstyle="miter"/>
                      <v:path gradientshapeok="t" o:connecttype="rect"/>
                    </v:shapetype>
                    <v:shape id="Text Box 2" o:spid="_x0000_s1026" type="#_x0000_t202" style="position:absolute;left:0;text-align:left;margin-left:92pt;margin-top:33.1pt;width:393pt;height:110.6pt;z-index:251675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" stroked="f">
                      <v:textbox style="mso-fit-shape-to-text:t">
                        <w:txbxContent>
                          <w:p w14:paraId="3C67534D" w14:textId="7F054F93" w:rsidR="00651E15" w:rsidRPr="004605D8" w:rsidRDefault="00651E15">
                            <w:pPr>
                              <w:rPr>
                                <w:sz w:val="20"/>
                                <w:szCs w:val="26"/>
                              </w:rPr>
                            </w:pPr>
                          </w:p>
                        </w:txbxContent>
                      </v:textbox>
                      <w10:wrap type="square" anchorx="margin"/>
                    </v:shape>
                  </w:pict>
                </mc:Fallback>
              </mc:AlternateContent>
            </w:r>
            <w:r w:rsidR="00FB06E3" w:rsidRPr="000A258C">
              <w:rPr>
                <w:noProof/>
                <w:lang w:eastAsia="en-GB"/>
              </w:rPr>
              <w:drawing>
                <wp:anchor distT="0" distB="0" distL="114300" distR="114300" simplePos="0" relativeHeight="251677696" behindDoc="1" locked="0" layoutInCell="1" allowOverlap="1" wp14:anchorId="15F94A3D" wp14:editId="18779B3E">
                  <wp:simplePos x="0" y="0"/>
                  <wp:positionH relativeFrom="margin">
                    <wp:posOffset>-1905</wp:posOffset>
                  </wp:positionH>
                  <wp:positionV relativeFrom="paragraph">
                    <wp:posOffset>23690</wp:posOffset>
                  </wp:positionV>
                  <wp:extent cx="1136650" cy="723900"/>
                  <wp:effectExtent l="0" t="0" r="6350" b="0"/>
                  <wp:wrapTight wrapText="bothSides">
                    <wp:wrapPolygon edited="0">
                      <wp:start x="0" y="0"/>
                      <wp:lineTo x="0" y="21032"/>
                      <wp:lineTo x="21359" y="21032"/>
                      <wp:lineTo x="21359" y="0"/>
                      <wp:lineTo x="0" y="0"/>
                    </wp:wrapPolygon>
                  </wp:wrapTight>
                  <wp:docPr id="5" name="Picture 5" descr="H:\HRI Files\Company Data\8. Staff Files\Naomi\Photos\HRI logo square.JPG"/>
                  <wp:cNvGraphicFramePr/>
                  <a:graphic xmlns:a="http://schemas.openxmlformats.org/drawingml/2006/main">
                    <a:graphicData uri="http://schemas.openxmlformats.org/drawingml/2006/picture">
                      <pic:pic xmlns:pic="http://schemas.openxmlformats.org/drawingml/2006/picture">
                        <pic:nvPicPr>
                          <pic:cNvPr id="2" name="Picture 2" descr="H:\HRI Files\Company Data\8. Staff Files\Naomi\Photos\HRI logo square.JPG"/>
                          <pic:cNvPicPr/>
                        </pic:nvPicPr>
                        <pic:blipFill>
                          <a:blip r:embed="rId8" cstate="hqprint">
                            <a:extLst>
                              <a:ext uri="{28A0092B-C50C-407E-A947-70E740481C1C}">
                                <a14:useLocalDpi xmlns:a14="http://schemas.microsoft.com/office/drawing/2010/main" val="0"/>
                              </a:ext>
                            </a:extLst>
                          </a:blip>
                          <a:srcRect/>
                          <a:stretch>
                            <a:fillRect/>
                          </a:stretch>
                        </pic:blipFill>
                        <pic:spPr bwMode="auto">
                          <a:xfrm>
                            <a:off x="0" y="0"/>
                            <a:ext cx="1136650" cy="723900"/>
                          </a:xfrm>
                          <a:prstGeom prst="rect">
                            <a:avLst/>
                          </a:prstGeom>
                          <a:noFill/>
                          <a:ln>
                            <a:noFill/>
                          </a:ln>
                        </pic:spPr>
                      </pic:pic>
                    </a:graphicData>
                  </a:graphic>
                </wp:anchor>
              </w:drawing>
            </w:r>
          </w:p>
        </w:tc>
        <w:tc>
          <w:tcPr>
            <w:tcW w:w="7229" w:type="dxa"/>
          </w:tcPr>
          <w:p w14:paraId="4F42F3CD" w14:textId="77777777" w:rsidR="00FB06E3" w:rsidRPr="00FB06E3" w:rsidRDefault="00FB06E3" w:rsidP="00FB06E3">
            <w:pPr>
              <w:pStyle w:val="NormalWeb"/>
              <w:shd w:val="clear" w:color="auto" w:fill="FFFFFF"/>
              <w:spacing w:before="0" w:beforeAutospacing="0" w:after="240" w:afterAutospacing="0"/>
              <w:jc w:val="both"/>
              <w:rPr>
                <w:sz w:val="20"/>
                <w:szCs w:val="20"/>
              </w:rPr>
            </w:pPr>
            <w:r w:rsidRPr="00FB06E3">
              <w:rPr>
                <w:b/>
                <w:sz w:val="20"/>
                <w:szCs w:val="20"/>
              </w:rPr>
              <w:t>Harm Reduction International (HRI)</w:t>
            </w:r>
            <w:r w:rsidRPr="00FB06E3">
              <w:rPr>
                <w:sz w:val="20"/>
                <w:szCs w:val="20"/>
              </w:rPr>
              <w:t xml:space="preserve"> is a leading NGO dedicated to reducing the negative health, social, and legal impacts of drug use and drug policy. HRI promotes the rights of people who use drugs and their communities through research and advocacy to help achieve a world where drug policies and laws contribute to healthier, safer societies.</w:t>
            </w:r>
          </w:p>
          <w:p w14:paraId="3440B194" w14:textId="77777777" w:rsidR="00FB06E3" w:rsidRPr="00FB06E3" w:rsidRDefault="00FB06E3" w:rsidP="00FB06E3">
            <w:pPr>
              <w:pStyle w:val="NormalWeb"/>
              <w:shd w:val="clear" w:color="auto" w:fill="FFFFFF"/>
              <w:spacing w:before="0" w:beforeAutospacing="0" w:after="240" w:afterAutospacing="0"/>
              <w:jc w:val="both"/>
              <w:rPr>
                <w:sz w:val="20"/>
                <w:szCs w:val="20"/>
              </w:rPr>
            </w:pPr>
            <w:r w:rsidRPr="00FB06E3">
              <w:rPr>
                <w:color w:val="222222"/>
                <w:sz w:val="20"/>
                <w:szCs w:val="20"/>
                <w:shd w:val="clear" w:color="auto" w:fill="FFFFFF"/>
              </w:rPr>
              <w:t xml:space="preserve">The </w:t>
            </w:r>
            <w:proofErr w:type="spellStart"/>
            <w:r w:rsidRPr="00FB06E3">
              <w:rPr>
                <w:color w:val="222222"/>
                <w:sz w:val="20"/>
                <w:szCs w:val="20"/>
                <w:shd w:val="clear" w:color="auto" w:fill="FFFFFF"/>
              </w:rPr>
              <w:t>organisation</w:t>
            </w:r>
            <w:proofErr w:type="spellEnd"/>
            <w:r w:rsidRPr="00FB06E3">
              <w:rPr>
                <w:color w:val="222222"/>
                <w:sz w:val="20"/>
                <w:szCs w:val="20"/>
                <w:shd w:val="clear" w:color="auto" w:fill="FFFFFF"/>
              </w:rPr>
              <w:t xml:space="preserve"> is an NGO in Special Consultative Status with the Economic and Social Council of the United Nations.</w:t>
            </w:r>
          </w:p>
          <w:p w14:paraId="2F7329E3" w14:textId="77777777" w:rsidR="00FB06E3" w:rsidRDefault="009156C1" w:rsidP="00651E15">
            <w:pPr>
              <w:jc w:val="both"/>
              <w:rPr>
                <w:rFonts w:ascii="Times New Roman" w:hAnsi="Times New Roman" w:cs="Times New Roman"/>
                <w:bCs/>
                <w:sz w:val="20"/>
                <w:szCs w:val="20"/>
              </w:rPr>
            </w:pPr>
            <w:hyperlink r:id="rId9" w:history="1">
              <w:r w:rsidR="00FB06E3" w:rsidRPr="00456BB9">
                <w:rPr>
                  <w:rStyle w:val="Hyperlink"/>
                  <w:rFonts w:ascii="Times New Roman" w:hAnsi="Times New Roman" w:cs="Times New Roman"/>
                  <w:bCs/>
                  <w:sz w:val="20"/>
                  <w:szCs w:val="20"/>
                </w:rPr>
                <w:t>www.hri.global</w:t>
              </w:r>
            </w:hyperlink>
            <w:r w:rsidR="00FB06E3" w:rsidRPr="00FB06E3">
              <w:rPr>
                <w:rFonts w:ascii="Times New Roman" w:hAnsi="Times New Roman" w:cs="Times New Roman"/>
                <w:bCs/>
                <w:sz w:val="20"/>
                <w:szCs w:val="20"/>
              </w:rPr>
              <w:t xml:space="preserve"> </w:t>
            </w:r>
          </w:p>
          <w:p w14:paraId="4C2E0B3E" w14:textId="77777777" w:rsidR="00FB06E3" w:rsidRDefault="00FB06E3" w:rsidP="00651E15">
            <w:pPr>
              <w:jc w:val="both"/>
              <w:rPr>
                <w:rFonts w:ascii="Times New Roman" w:hAnsi="Times New Roman" w:cs="Times New Roman"/>
                <w:bCs/>
                <w:sz w:val="20"/>
                <w:szCs w:val="20"/>
              </w:rPr>
            </w:pPr>
          </w:p>
          <w:p w14:paraId="69E07010" w14:textId="701AB8BD" w:rsidR="00FB06E3" w:rsidRPr="00FB06E3" w:rsidRDefault="00FB06E3" w:rsidP="00651E15">
            <w:pPr>
              <w:jc w:val="both"/>
              <w:rPr>
                <w:rFonts w:ascii="Times New Roman" w:hAnsi="Times New Roman" w:cs="Times New Roman"/>
                <w:bCs/>
                <w:sz w:val="20"/>
                <w:szCs w:val="20"/>
              </w:rPr>
            </w:pPr>
          </w:p>
        </w:tc>
      </w:tr>
      <w:tr w:rsidR="004605D8" w14:paraId="600AF504" w14:textId="77777777" w:rsidTr="00FB06E3">
        <w:trPr>
          <w:trHeight w:val="3534"/>
        </w:trPr>
        <w:tc>
          <w:tcPr>
            <w:tcW w:w="2122" w:type="dxa"/>
          </w:tcPr>
          <w:p w14:paraId="3DC2FF52" w14:textId="359F9B23" w:rsidR="004605D8" w:rsidRDefault="00FB06E3" w:rsidP="00651E15">
            <w:pPr>
              <w:jc w:val="both"/>
              <w:rPr>
                <w:rFonts w:ascii="Times New Roman" w:hAnsi="Times New Roman" w:cs="Times New Roman"/>
                <w:b/>
                <w:sz w:val="24"/>
                <w:szCs w:val="24"/>
              </w:rPr>
            </w:pPr>
            <w:r>
              <w:rPr>
                <w:noProof/>
                <w:lang w:eastAsia="en-GB"/>
              </w:rPr>
              <w:drawing>
                <wp:anchor distT="0" distB="0" distL="114300" distR="114300" simplePos="0" relativeHeight="251678720" behindDoc="0" locked="0" layoutInCell="1" allowOverlap="1" wp14:anchorId="78227A92" wp14:editId="59F8A6A3">
                  <wp:simplePos x="0" y="0"/>
                  <wp:positionH relativeFrom="column">
                    <wp:posOffset>-1905</wp:posOffset>
                  </wp:positionH>
                  <wp:positionV relativeFrom="paragraph">
                    <wp:posOffset>44450</wp:posOffset>
                  </wp:positionV>
                  <wp:extent cx="1206500" cy="754063"/>
                  <wp:effectExtent l="0" t="0" r="0" b="8255"/>
                  <wp:wrapThrough wrapText="bothSides">
                    <wp:wrapPolygon edited="0">
                      <wp:start x="0" y="0"/>
                      <wp:lineTo x="0" y="21291"/>
                      <wp:lineTo x="21145" y="21291"/>
                      <wp:lineTo x="21145" y="0"/>
                      <wp:lineTo x="0" y="0"/>
                    </wp:wrapPolygon>
                  </wp:wrapThrough>
                  <wp:docPr id="8" name="Picture 8" descr="http://cdunepal.org/wp-content/themes/cdun/img/recoveringnep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dunepal.org/wp-content/themes/cdun/img/recoveringnepal.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6500" cy="754063"/>
                          </a:xfrm>
                          <a:prstGeom prst="rect">
                            <a:avLst/>
                          </a:prstGeom>
                          <a:noFill/>
                          <a:ln>
                            <a:noFill/>
                          </a:ln>
                        </pic:spPr>
                      </pic:pic>
                    </a:graphicData>
                  </a:graphic>
                </wp:anchor>
              </w:drawing>
            </w:r>
          </w:p>
          <w:p w14:paraId="7CC9AF8C" w14:textId="2B45F39D" w:rsidR="004605D8" w:rsidRDefault="004605D8" w:rsidP="00651E15">
            <w:pPr>
              <w:jc w:val="both"/>
              <w:rPr>
                <w:rFonts w:ascii="Times New Roman" w:hAnsi="Times New Roman" w:cs="Times New Roman"/>
                <w:b/>
                <w:bCs/>
                <w:sz w:val="24"/>
                <w:szCs w:val="24"/>
              </w:rPr>
            </w:pPr>
          </w:p>
        </w:tc>
        <w:tc>
          <w:tcPr>
            <w:tcW w:w="7229" w:type="dxa"/>
          </w:tcPr>
          <w:p w14:paraId="606087FE" w14:textId="092324E7" w:rsidR="004605D8" w:rsidRPr="00FB06E3" w:rsidRDefault="00FB06E3" w:rsidP="00651E15">
            <w:pPr>
              <w:jc w:val="both"/>
              <w:rPr>
                <w:rFonts w:ascii="Times New Roman" w:hAnsi="Times New Roman" w:cs="Times New Roman"/>
                <w:b/>
                <w:sz w:val="20"/>
                <w:szCs w:val="20"/>
              </w:rPr>
            </w:pPr>
            <w:r w:rsidRPr="00FB06E3">
              <w:rPr>
                <w:rFonts w:ascii="Times New Roman" w:hAnsi="Times New Roman" w:cs="Times New Roman"/>
                <w:b/>
                <w:sz w:val="20"/>
                <w:szCs w:val="20"/>
              </w:rPr>
              <w:t xml:space="preserve">Recovering Nepal </w:t>
            </w:r>
            <w:r w:rsidRPr="00FB06E3">
              <w:rPr>
                <w:rFonts w:ascii="Times New Roman" w:hAnsi="Times New Roman" w:cs="Times New Roman"/>
                <w:bCs/>
                <w:sz w:val="20"/>
                <w:szCs w:val="20"/>
              </w:rPr>
              <w:t>is a</w:t>
            </w:r>
            <w:r w:rsidR="004605D8" w:rsidRPr="00FB06E3">
              <w:rPr>
                <w:rFonts w:ascii="Times New Roman" w:hAnsi="Times New Roman" w:cs="Times New Roman"/>
                <w:sz w:val="20"/>
                <w:szCs w:val="20"/>
              </w:rPr>
              <w:t xml:space="preserve"> national federation of people who use drugs and organisations providing services to people who use drugs in Nepal. Founded in 2001 as a support group for drug users and persons living with HIV, Recovering Nepal was formally registered in 2003 with the aim of improving the quality of life of people who use drugs through the delivery of HIV and harm reduction services, addressing stigma and discrimination, mobilizing communities and advocating human rights and policy reform. Its current membership includes </w:t>
            </w:r>
            <w:r w:rsidR="004605D8" w:rsidRPr="00FB06E3">
              <w:rPr>
                <w:rFonts w:ascii="Times New Roman" w:hAnsi="Times New Roman" w:cs="Times New Roman"/>
                <w:i/>
                <w:sz w:val="20"/>
                <w:szCs w:val="20"/>
              </w:rPr>
              <w:t xml:space="preserve">85 </w:t>
            </w:r>
            <w:r w:rsidR="004605D8" w:rsidRPr="00FB06E3">
              <w:rPr>
                <w:rFonts w:ascii="Times New Roman" w:hAnsi="Times New Roman" w:cs="Times New Roman"/>
                <w:sz w:val="20"/>
                <w:szCs w:val="20"/>
              </w:rPr>
              <w:t>drug-related service</w:t>
            </w:r>
            <w:r w:rsidR="004605D8" w:rsidRPr="00FB06E3">
              <w:rPr>
                <w:rFonts w:ascii="Times New Roman" w:hAnsi="Times New Roman" w:cs="Times New Roman"/>
                <w:i/>
                <w:sz w:val="20"/>
                <w:szCs w:val="20"/>
              </w:rPr>
              <w:t xml:space="preserve"> </w:t>
            </w:r>
            <w:r w:rsidR="004605D8" w:rsidRPr="00FB06E3">
              <w:rPr>
                <w:rFonts w:ascii="Times New Roman" w:hAnsi="Times New Roman" w:cs="Times New Roman"/>
                <w:sz w:val="20"/>
                <w:szCs w:val="20"/>
              </w:rPr>
              <w:t>organizations from the Central Region (Mid-</w:t>
            </w:r>
            <w:proofErr w:type="spellStart"/>
            <w:r w:rsidR="004605D8" w:rsidRPr="00FB06E3">
              <w:rPr>
                <w:rFonts w:ascii="Times New Roman" w:hAnsi="Times New Roman" w:cs="Times New Roman"/>
                <w:sz w:val="20"/>
                <w:szCs w:val="20"/>
              </w:rPr>
              <w:t>Terai</w:t>
            </w:r>
            <w:proofErr w:type="spellEnd"/>
            <w:r w:rsidR="004605D8" w:rsidRPr="00FB06E3">
              <w:rPr>
                <w:rFonts w:ascii="Times New Roman" w:hAnsi="Times New Roman" w:cs="Times New Roman"/>
                <w:sz w:val="20"/>
                <w:szCs w:val="20"/>
              </w:rPr>
              <w:t>), Eastern Region, Kathmandu Valley, mid-far Western Region (</w:t>
            </w:r>
            <w:proofErr w:type="spellStart"/>
            <w:r w:rsidR="004605D8" w:rsidRPr="00FB06E3">
              <w:rPr>
                <w:rFonts w:ascii="Times New Roman" w:hAnsi="Times New Roman" w:cs="Times New Roman"/>
                <w:sz w:val="20"/>
                <w:szCs w:val="20"/>
              </w:rPr>
              <w:t>Nepalgunj</w:t>
            </w:r>
            <w:proofErr w:type="spellEnd"/>
            <w:r w:rsidR="004605D8" w:rsidRPr="00FB06E3">
              <w:rPr>
                <w:rFonts w:ascii="Times New Roman" w:hAnsi="Times New Roman" w:cs="Times New Roman"/>
                <w:sz w:val="20"/>
                <w:szCs w:val="20"/>
              </w:rPr>
              <w:t>), South West Region (</w:t>
            </w:r>
            <w:proofErr w:type="spellStart"/>
            <w:r w:rsidR="004605D8" w:rsidRPr="00FB06E3">
              <w:rPr>
                <w:rFonts w:ascii="Times New Roman" w:hAnsi="Times New Roman" w:cs="Times New Roman"/>
                <w:sz w:val="20"/>
                <w:szCs w:val="20"/>
              </w:rPr>
              <w:t>Butwal</w:t>
            </w:r>
            <w:proofErr w:type="spellEnd"/>
            <w:r w:rsidR="004605D8" w:rsidRPr="00FB06E3">
              <w:rPr>
                <w:rFonts w:ascii="Times New Roman" w:hAnsi="Times New Roman" w:cs="Times New Roman"/>
                <w:sz w:val="20"/>
                <w:szCs w:val="20"/>
              </w:rPr>
              <w:t>) and Western Region (</w:t>
            </w:r>
            <w:proofErr w:type="spellStart"/>
            <w:r w:rsidR="004605D8" w:rsidRPr="00FB06E3">
              <w:rPr>
                <w:rFonts w:ascii="Times New Roman" w:hAnsi="Times New Roman" w:cs="Times New Roman"/>
                <w:sz w:val="20"/>
                <w:szCs w:val="20"/>
              </w:rPr>
              <w:t>Pokhara</w:t>
            </w:r>
            <w:proofErr w:type="spellEnd"/>
            <w:r w:rsidR="004605D8" w:rsidRPr="00FB06E3">
              <w:rPr>
                <w:rFonts w:ascii="Times New Roman" w:hAnsi="Times New Roman" w:cs="Times New Roman"/>
                <w:sz w:val="20"/>
                <w:szCs w:val="20"/>
              </w:rPr>
              <w:t xml:space="preserve">) of Nepal. </w:t>
            </w:r>
          </w:p>
          <w:p w14:paraId="724DF81B" w14:textId="77777777" w:rsidR="004605D8" w:rsidRPr="00FB06E3" w:rsidRDefault="004605D8" w:rsidP="00651E15">
            <w:pPr>
              <w:jc w:val="both"/>
              <w:rPr>
                <w:rFonts w:ascii="Times New Roman" w:hAnsi="Times New Roman" w:cs="Times New Roman"/>
                <w:sz w:val="20"/>
                <w:szCs w:val="20"/>
              </w:rPr>
            </w:pPr>
          </w:p>
          <w:p w14:paraId="34342609" w14:textId="77777777" w:rsidR="004605D8" w:rsidRPr="00FB06E3" w:rsidRDefault="009156C1" w:rsidP="00651E15">
            <w:pPr>
              <w:jc w:val="both"/>
              <w:rPr>
                <w:rFonts w:ascii="Times New Roman" w:hAnsi="Times New Roman" w:cs="Times New Roman"/>
                <w:sz w:val="20"/>
                <w:szCs w:val="20"/>
              </w:rPr>
            </w:pPr>
            <w:hyperlink r:id="rId11" w:history="1">
              <w:r w:rsidR="004605D8" w:rsidRPr="00FB06E3">
                <w:rPr>
                  <w:rStyle w:val="Hyperlink"/>
                  <w:rFonts w:ascii="Times New Roman" w:hAnsi="Times New Roman" w:cs="Times New Roman"/>
                  <w:sz w:val="20"/>
                  <w:szCs w:val="20"/>
                </w:rPr>
                <w:t>http://www.recoveringnepal.org.np/home/index.php</w:t>
              </w:r>
            </w:hyperlink>
          </w:p>
          <w:p w14:paraId="4FA3F56B" w14:textId="77777777" w:rsidR="004605D8" w:rsidRPr="00FB06E3" w:rsidRDefault="004605D8" w:rsidP="00651E15">
            <w:pPr>
              <w:jc w:val="both"/>
              <w:rPr>
                <w:rFonts w:ascii="Times New Roman" w:hAnsi="Times New Roman" w:cs="Times New Roman"/>
                <w:b/>
                <w:bCs/>
                <w:sz w:val="20"/>
                <w:szCs w:val="20"/>
              </w:rPr>
            </w:pPr>
          </w:p>
        </w:tc>
      </w:tr>
      <w:tr w:rsidR="004605D8" w14:paraId="4B2E88B3" w14:textId="77777777" w:rsidTr="00FB06E3">
        <w:tc>
          <w:tcPr>
            <w:tcW w:w="2122" w:type="dxa"/>
          </w:tcPr>
          <w:p w14:paraId="69283CFE" w14:textId="77777777" w:rsidR="004605D8" w:rsidRDefault="004605D8" w:rsidP="00651E15">
            <w:pPr>
              <w:jc w:val="both"/>
              <w:rPr>
                <w:rFonts w:ascii="Times New Roman" w:hAnsi="Times New Roman" w:cs="Times New Roman"/>
                <w:b/>
                <w:bCs/>
                <w:sz w:val="24"/>
                <w:szCs w:val="24"/>
              </w:rPr>
            </w:pPr>
            <w:r>
              <w:rPr>
                <w:rFonts w:ascii="Times New Roman" w:hAnsi="Times New Roman" w:cs="Times New Roman"/>
                <w:b/>
                <w:bCs/>
                <w:noProof/>
                <w:sz w:val="24"/>
                <w:szCs w:val="24"/>
                <w:lang w:eastAsia="en-GB"/>
              </w:rPr>
              <w:drawing>
                <wp:anchor distT="0" distB="0" distL="114300" distR="114300" simplePos="0" relativeHeight="251679744" behindDoc="1" locked="0" layoutInCell="1" allowOverlap="1" wp14:anchorId="61F38BEF" wp14:editId="76A5C0BB">
                  <wp:simplePos x="0" y="0"/>
                  <wp:positionH relativeFrom="column">
                    <wp:posOffset>-65405</wp:posOffset>
                  </wp:positionH>
                  <wp:positionV relativeFrom="paragraph">
                    <wp:posOffset>0</wp:posOffset>
                  </wp:positionV>
                  <wp:extent cx="1342390" cy="717550"/>
                  <wp:effectExtent l="0" t="0" r="0" b="6350"/>
                  <wp:wrapTight wrapText="bothSides">
                    <wp:wrapPolygon edited="0">
                      <wp:start x="0" y="0"/>
                      <wp:lineTo x="0" y="21218"/>
                      <wp:lineTo x="21150" y="21218"/>
                      <wp:lineTo x="21150" y="0"/>
                      <wp:lineTo x="0" y="0"/>
                    </wp:wrapPolygon>
                  </wp:wrapTight>
                  <wp:docPr id="10" name="Picture 10" descr="E:\d drive\My documents\Tripti\tripti\Nepal UPR drug use 2020\Submission drafts\submitting organisations\Logo RN _ Wom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d drive\My documents\Tripti\tripti\Nepal UPR drug use 2020\Submission drafts\submitting organisations\Logo RN _ Wome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42390" cy="7175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229" w:type="dxa"/>
          </w:tcPr>
          <w:p w14:paraId="47B8C686" w14:textId="36002CCB" w:rsidR="004605D8" w:rsidRPr="00FB06E3" w:rsidRDefault="00FB06E3" w:rsidP="00651E15">
            <w:pPr>
              <w:jc w:val="both"/>
              <w:rPr>
                <w:rFonts w:ascii="Times New Roman" w:hAnsi="Times New Roman" w:cs="Times New Roman"/>
                <w:sz w:val="20"/>
                <w:szCs w:val="20"/>
              </w:rPr>
            </w:pPr>
            <w:r w:rsidRPr="00FB06E3">
              <w:rPr>
                <w:rFonts w:ascii="Times New Roman" w:hAnsi="Times New Roman" w:cs="Times New Roman"/>
                <w:b/>
                <w:sz w:val="20"/>
                <w:szCs w:val="20"/>
              </w:rPr>
              <w:t xml:space="preserve">Recovering Nepal Women (RN Women) </w:t>
            </w:r>
            <w:r w:rsidRPr="00FB06E3">
              <w:rPr>
                <w:rFonts w:ascii="Times New Roman" w:hAnsi="Times New Roman" w:cs="Times New Roman"/>
                <w:bCs/>
                <w:sz w:val="20"/>
                <w:szCs w:val="20"/>
              </w:rPr>
              <w:t>a</w:t>
            </w:r>
            <w:r w:rsidR="004605D8" w:rsidRPr="00FB06E3">
              <w:rPr>
                <w:rFonts w:ascii="Times New Roman" w:hAnsi="Times New Roman" w:cs="Times New Roman"/>
                <w:sz w:val="20"/>
                <w:szCs w:val="20"/>
              </w:rPr>
              <w:t>cts as the national network of</w:t>
            </w:r>
            <w:r w:rsidR="004605D8" w:rsidRPr="00FB06E3">
              <w:rPr>
                <w:rFonts w:ascii="Times New Roman" w:hAnsi="Times New Roman" w:cs="Times New Roman"/>
                <w:b/>
                <w:sz w:val="20"/>
                <w:szCs w:val="20"/>
              </w:rPr>
              <w:t xml:space="preserve"> </w:t>
            </w:r>
            <w:r w:rsidR="004605D8" w:rsidRPr="00FB06E3">
              <w:rPr>
                <w:rFonts w:ascii="Times New Roman" w:hAnsi="Times New Roman" w:cs="Times New Roman"/>
                <w:sz w:val="20"/>
                <w:szCs w:val="20"/>
              </w:rPr>
              <w:t xml:space="preserve">women who use drugs in Nepal. RN Women is a registered organization and has been engaged in advocacy on national policies on HIV and harm reduction with the objective of amplifying the voices and concerns of women who use drugs in Nepal.   </w:t>
            </w:r>
          </w:p>
          <w:p w14:paraId="16A4CBE3" w14:textId="77777777" w:rsidR="004605D8" w:rsidRPr="00FB06E3" w:rsidRDefault="004605D8" w:rsidP="00651E15">
            <w:pPr>
              <w:jc w:val="both"/>
              <w:rPr>
                <w:rFonts w:ascii="Times New Roman" w:hAnsi="Times New Roman" w:cs="Times New Roman"/>
                <w:b/>
                <w:bCs/>
                <w:sz w:val="20"/>
                <w:szCs w:val="20"/>
              </w:rPr>
            </w:pPr>
          </w:p>
        </w:tc>
      </w:tr>
      <w:tr w:rsidR="004605D8" w14:paraId="0168A815" w14:textId="77777777" w:rsidTr="00FB06E3">
        <w:tc>
          <w:tcPr>
            <w:tcW w:w="2122" w:type="dxa"/>
          </w:tcPr>
          <w:p w14:paraId="7D4B165C" w14:textId="77777777" w:rsidR="004605D8" w:rsidRDefault="004605D8" w:rsidP="00651E15">
            <w:pPr>
              <w:jc w:val="both"/>
              <w:rPr>
                <w:rFonts w:ascii="Times New Roman" w:hAnsi="Times New Roman" w:cs="Times New Roman"/>
                <w:b/>
                <w:bCs/>
                <w:sz w:val="24"/>
                <w:szCs w:val="24"/>
              </w:rPr>
            </w:pPr>
            <w:r>
              <w:rPr>
                <w:noProof/>
                <w:lang w:eastAsia="en-GB"/>
              </w:rPr>
              <w:drawing>
                <wp:inline distT="0" distB="0" distL="0" distR="0" wp14:anchorId="29BE1DD9" wp14:editId="2AF3843E">
                  <wp:extent cx="1247775" cy="1170193"/>
                  <wp:effectExtent l="0" t="0" r="0" b="0"/>
                  <wp:docPr id="11" name="Picture 11" descr="http://cdunepal.org/wp-content/themes/cdun/img/dris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dunepal.org/wp-content/themes/cdun/img/dristi.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54203" cy="1176222"/>
                          </a:xfrm>
                          <a:prstGeom prst="rect">
                            <a:avLst/>
                          </a:prstGeom>
                          <a:noFill/>
                          <a:ln>
                            <a:noFill/>
                          </a:ln>
                        </pic:spPr>
                      </pic:pic>
                    </a:graphicData>
                  </a:graphic>
                </wp:inline>
              </w:drawing>
            </w:r>
          </w:p>
        </w:tc>
        <w:tc>
          <w:tcPr>
            <w:tcW w:w="7229" w:type="dxa"/>
          </w:tcPr>
          <w:p w14:paraId="44A5C2E7" w14:textId="5A11CCC8" w:rsidR="004605D8" w:rsidRPr="00FB06E3" w:rsidRDefault="00FB06E3" w:rsidP="00FB06E3">
            <w:pPr>
              <w:jc w:val="both"/>
              <w:rPr>
                <w:rFonts w:ascii="Times New Roman" w:hAnsi="Times New Roman" w:cs="Times New Roman"/>
                <w:b/>
                <w:sz w:val="20"/>
                <w:szCs w:val="20"/>
              </w:rPr>
            </w:pPr>
            <w:proofErr w:type="spellStart"/>
            <w:r w:rsidRPr="00FB06E3">
              <w:rPr>
                <w:rFonts w:ascii="Times New Roman" w:hAnsi="Times New Roman" w:cs="Times New Roman"/>
                <w:b/>
                <w:sz w:val="20"/>
                <w:szCs w:val="20"/>
              </w:rPr>
              <w:t>Dristi</w:t>
            </w:r>
            <w:proofErr w:type="spellEnd"/>
            <w:r w:rsidRPr="00FB06E3">
              <w:rPr>
                <w:rFonts w:ascii="Times New Roman" w:hAnsi="Times New Roman" w:cs="Times New Roman"/>
                <w:b/>
                <w:sz w:val="20"/>
                <w:szCs w:val="20"/>
              </w:rPr>
              <w:t xml:space="preserve"> Nepal </w:t>
            </w:r>
            <w:r w:rsidRPr="00FB06E3">
              <w:rPr>
                <w:rFonts w:ascii="Times New Roman" w:hAnsi="Times New Roman" w:cs="Times New Roman"/>
                <w:bCs/>
                <w:sz w:val="20"/>
                <w:szCs w:val="20"/>
              </w:rPr>
              <w:t>is a</w:t>
            </w:r>
            <w:r w:rsidR="004605D8" w:rsidRPr="00FB06E3">
              <w:rPr>
                <w:rFonts w:ascii="Times New Roman" w:hAnsi="Times New Roman" w:cs="Times New Roman"/>
                <w:sz w:val="20"/>
                <w:szCs w:val="20"/>
              </w:rPr>
              <w:t xml:space="preserve"> registered organization that seeks to create a stigma and discrimination-free society for female drug users in Nepal and prevent HIV infection through the provision of education, outreach, counseling and healthcare services and advocacy for the rights and empowerment of women who use drugs. </w:t>
            </w:r>
          </w:p>
          <w:p w14:paraId="2632FEF2" w14:textId="77777777" w:rsidR="004605D8" w:rsidRPr="00FB06E3" w:rsidRDefault="004605D8" w:rsidP="00651E15">
            <w:pPr>
              <w:autoSpaceDE w:val="0"/>
              <w:autoSpaceDN w:val="0"/>
              <w:adjustRightInd w:val="0"/>
              <w:jc w:val="both"/>
              <w:rPr>
                <w:rFonts w:ascii="Times New Roman" w:hAnsi="Times New Roman" w:cs="Times New Roman"/>
                <w:sz w:val="20"/>
                <w:szCs w:val="20"/>
              </w:rPr>
            </w:pPr>
          </w:p>
          <w:p w14:paraId="0D6B5A64" w14:textId="77777777" w:rsidR="004605D8" w:rsidRPr="00FB06E3" w:rsidRDefault="009156C1" w:rsidP="00651E15">
            <w:pPr>
              <w:autoSpaceDE w:val="0"/>
              <w:autoSpaceDN w:val="0"/>
              <w:adjustRightInd w:val="0"/>
              <w:jc w:val="both"/>
              <w:rPr>
                <w:rFonts w:ascii="Times New Roman" w:hAnsi="Times New Roman" w:cs="Times New Roman"/>
                <w:b/>
                <w:bCs/>
                <w:sz w:val="20"/>
                <w:szCs w:val="20"/>
              </w:rPr>
            </w:pPr>
            <w:hyperlink r:id="rId14" w:history="1">
              <w:r w:rsidR="004605D8" w:rsidRPr="00FB06E3">
                <w:rPr>
                  <w:rStyle w:val="Hyperlink"/>
                  <w:rFonts w:ascii="Times New Roman" w:hAnsi="Times New Roman" w:cs="Times New Roman"/>
                  <w:sz w:val="20"/>
                  <w:szCs w:val="20"/>
                </w:rPr>
                <w:t>https://www.dristinepal.com/index.html</w:t>
              </w:r>
            </w:hyperlink>
            <w:r w:rsidR="004605D8" w:rsidRPr="00FB06E3">
              <w:rPr>
                <w:rFonts w:ascii="Times New Roman" w:hAnsi="Times New Roman" w:cs="Times New Roman"/>
                <w:sz w:val="20"/>
                <w:szCs w:val="20"/>
              </w:rPr>
              <w:t xml:space="preserve">  </w:t>
            </w:r>
          </w:p>
          <w:p w14:paraId="564498C5" w14:textId="77777777" w:rsidR="004605D8" w:rsidRDefault="004605D8" w:rsidP="00651E15">
            <w:pPr>
              <w:jc w:val="both"/>
              <w:rPr>
                <w:rFonts w:ascii="Times New Roman" w:hAnsi="Times New Roman" w:cs="Times New Roman"/>
                <w:b/>
                <w:bCs/>
                <w:sz w:val="20"/>
                <w:szCs w:val="20"/>
              </w:rPr>
            </w:pPr>
          </w:p>
          <w:p w14:paraId="76EE9EE1" w14:textId="77777777" w:rsidR="00FB06E3" w:rsidRDefault="00FB06E3" w:rsidP="00651E15">
            <w:pPr>
              <w:jc w:val="both"/>
              <w:rPr>
                <w:rFonts w:ascii="Times New Roman" w:hAnsi="Times New Roman" w:cs="Times New Roman"/>
                <w:b/>
                <w:bCs/>
                <w:sz w:val="20"/>
                <w:szCs w:val="20"/>
              </w:rPr>
            </w:pPr>
          </w:p>
          <w:p w14:paraId="6A7764F3" w14:textId="75A931F6" w:rsidR="00FB06E3" w:rsidRPr="00FB06E3" w:rsidRDefault="00FB06E3" w:rsidP="00651E15">
            <w:pPr>
              <w:jc w:val="both"/>
              <w:rPr>
                <w:rFonts w:ascii="Times New Roman" w:hAnsi="Times New Roman" w:cs="Times New Roman"/>
                <w:b/>
                <w:bCs/>
                <w:sz w:val="20"/>
                <w:szCs w:val="20"/>
              </w:rPr>
            </w:pPr>
          </w:p>
        </w:tc>
      </w:tr>
      <w:tr w:rsidR="004605D8" w14:paraId="55B83FA8" w14:textId="77777777" w:rsidTr="00FB06E3">
        <w:tc>
          <w:tcPr>
            <w:tcW w:w="2122" w:type="dxa"/>
          </w:tcPr>
          <w:p w14:paraId="1B486AE1" w14:textId="4C1E2C27" w:rsidR="004605D8" w:rsidRDefault="00FB06E3" w:rsidP="00651E15">
            <w:pPr>
              <w:jc w:val="both"/>
              <w:rPr>
                <w:rFonts w:ascii="Times New Roman" w:hAnsi="Times New Roman" w:cs="Times New Roman"/>
                <w:b/>
                <w:bCs/>
                <w:sz w:val="24"/>
                <w:szCs w:val="24"/>
              </w:rPr>
            </w:pPr>
            <w:r>
              <w:rPr>
                <w:noProof/>
                <w:lang w:eastAsia="en-GB"/>
              </w:rPr>
              <w:lastRenderedPageBreak/>
              <w:drawing>
                <wp:anchor distT="0" distB="0" distL="114300" distR="114300" simplePos="0" relativeHeight="251680768" behindDoc="1" locked="0" layoutInCell="1" allowOverlap="1" wp14:anchorId="2A6B786A" wp14:editId="0F615AB1">
                  <wp:simplePos x="0" y="0"/>
                  <wp:positionH relativeFrom="column">
                    <wp:posOffset>17145</wp:posOffset>
                  </wp:positionH>
                  <wp:positionV relativeFrom="paragraph">
                    <wp:posOffset>20320</wp:posOffset>
                  </wp:positionV>
                  <wp:extent cx="1104900" cy="801263"/>
                  <wp:effectExtent l="0" t="0" r="0" b="0"/>
                  <wp:wrapTight wrapText="bothSides">
                    <wp:wrapPolygon edited="0">
                      <wp:start x="0" y="0"/>
                      <wp:lineTo x="0" y="21069"/>
                      <wp:lineTo x="21228" y="21069"/>
                      <wp:lineTo x="21228" y="0"/>
                      <wp:lineTo x="0" y="0"/>
                    </wp:wrapPolygon>
                  </wp:wrapTight>
                  <wp:docPr id="12" name="Picture 12" descr="http://www.recoveringnepal.org.np/images/logo-cdu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recoveringnepal.org.np/images/logo-cdun.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04900" cy="80126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8FF0C" w14:textId="798A5CFC" w:rsidR="004605D8" w:rsidRDefault="004605D8" w:rsidP="00651E15">
            <w:pPr>
              <w:jc w:val="both"/>
              <w:rPr>
                <w:rFonts w:ascii="Times New Roman" w:hAnsi="Times New Roman" w:cs="Times New Roman"/>
                <w:b/>
                <w:bCs/>
                <w:sz w:val="24"/>
                <w:szCs w:val="24"/>
              </w:rPr>
            </w:pPr>
          </w:p>
        </w:tc>
        <w:tc>
          <w:tcPr>
            <w:tcW w:w="7229" w:type="dxa"/>
          </w:tcPr>
          <w:p w14:paraId="599D49DF" w14:textId="1FEF4F96" w:rsidR="004605D8" w:rsidRPr="00FB06E3" w:rsidRDefault="00FB06E3" w:rsidP="00651E15">
            <w:pPr>
              <w:jc w:val="both"/>
              <w:rPr>
                <w:rFonts w:ascii="Times New Roman" w:hAnsi="Times New Roman" w:cs="Times New Roman"/>
                <w:b/>
                <w:bCs/>
                <w:sz w:val="20"/>
                <w:szCs w:val="20"/>
              </w:rPr>
            </w:pPr>
            <w:r w:rsidRPr="00FB06E3">
              <w:rPr>
                <w:rFonts w:ascii="Times New Roman" w:hAnsi="Times New Roman" w:cs="Times New Roman"/>
                <w:b/>
                <w:bCs/>
                <w:sz w:val="20"/>
                <w:szCs w:val="20"/>
              </w:rPr>
              <w:t xml:space="preserve">Coalition of Drug Users in Nepal (CDUN) </w:t>
            </w:r>
            <w:r w:rsidRPr="00FB06E3">
              <w:rPr>
                <w:rFonts w:ascii="Times New Roman" w:hAnsi="Times New Roman" w:cs="Times New Roman"/>
                <w:sz w:val="20"/>
                <w:szCs w:val="20"/>
              </w:rPr>
              <w:t>is a</w:t>
            </w:r>
            <w:r w:rsidR="004605D8" w:rsidRPr="00FB06E3">
              <w:rPr>
                <w:rFonts w:ascii="Times New Roman" w:hAnsi="Times New Roman" w:cs="Times New Roman"/>
                <w:bCs/>
                <w:sz w:val="20"/>
                <w:szCs w:val="20"/>
              </w:rPr>
              <w:t>n</w:t>
            </w:r>
            <w:r w:rsidR="004605D8" w:rsidRPr="00FB06E3">
              <w:rPr>
                <w:rFonts w:ascii="Times New Roman" w:hAnsi="Times New Roman" w:cs="Times New Roman"/>
                <w:b/>
                <w:bCs/>
                <w:sz w:val="20"/>
                <w:szCs w:val="20"/>
              </w:rPr>
              <w:t xml:space="preserve"> </w:t>
            </w:r>
            <w:r w:rsidR="004605D8" w:rsidRPr="00FB06E3">
              <w:rPr>
                <w:rFonts w:ascii="Times New Roman" w:hAnsi="Times New Roman" w:cs="Times New Roman"/>
                <w:bCs/>
                <w:sz w:val="20"/>
                <w:szCs w:val="20"/>
              </w:rPr>
              <w:t xml:space="preserve">alliance of people who use drugs with members drawn from all the five development regions of Nepal. Initiated in April 2016, CDUN seeks to advocate for health, human rights, harm reduction, prevention of drug addiction among youth, social </w:t>
            </w:r>
            <w:proofErr w:type="spellStart"/>
            <w:r w:rsidR="004605D8" w:rsidRPr="00FB06E3">
              <w:rPr>
                <w:rFonts w:ascii="Times New Roman" w:hAnsi="Times New Roman" w:cs="Times New Roman"/>
                <w:bCs/>
                <w:sz w:val="20"/>
                <w:szCs w:val="20"/>
              </w:rPr>
              <w:t>demarginalisation</w:t>
            </w:r>
            <w:proofErr w:type="spellEnd"/>
            <w:r w:rsidR="004605D8" w:rsidRPr="00FB06E3">
              <w:rPr>
                <w:rFonts w:ascii="Times New Roman" w:hAnsi="Times New Roman" w:cs="Times New Roman"/>
                <w:bCs/>
                <w:sz w:val="20"/>
                <w:szCs w:val="20"/>
              </w:rPr>
              <w:t xml:space="preserve"> and drug policy reform in Nepal by consolidating and strengthening the voices of people who use drugs. </w:t>
            </w:r>
            <w:r w:rsidR="004605D8" w:rsidRPr="00FB06E3">
              <w:rPr>
                <w:rFonts w:ascii="Times New Roman" w:hAnsi="Times New Roman" w:cs="Times New Roman"/>
                <w:b/>
                <w:bCs/>
                <w:sz w:val="20"/>
                <w:szCs w:val="20"/>
              </w:rPr>
              <w:t xml:space="preserve">  </w:t>
            </w:r>
          </w:p>
          <w:p w14:paraId="0227DA0A" w14:textId="77777777" w:rsidR="004605D8" w:rsidRPr="00FB06E3" w:rsidRDefault="004605D8" w:rsidP="00651E15">
            <w:pPr>
              <w:jc w:val="both"/>
              <w:rPr>
                <w:rFonts w:ascii="Times New Roman" w:hAnsi="Times New Roman" w:cs="Times New Roman"/>
                <w:b/>
                <w:bCs/>
                <w:sz w:val="20"/>
                <w:szCs w:val="20"/>
              </w:rPr>
            </w:pPr>
          </w:p>
          <w:p w14:paraId="4DE465EF" w14:textId="77777777" w:rsidR="004605D8" w:rsidRPr="00FB06E3" w:rsidRDefault="009156C1" w:rsidP="00651E15">
            <w:pPr>
              <w:jc w:val="both"/>
              <w:rPr>
                <w:rFonts w:ascii="Times New Roman" w:hAnsi="Times New Roman" w:cs="Times New Roman"/>
                <w:sz w:val="20"/>
                <w:szCs w:val="20"/>
              </w:rPr>
            </w:pPr>
            <w:hyperlink r:id="rId16" w:history="1">
              <w:r w:rsidR="004605D8" w:rsidRPr="00FB06E3">
                <w:rPr>
                  <w:rStyle w:val="Hyperlink"/>
                  <w:rFonts w:ascii="Times New Roman" w:hAnsi="Times New Roman" w:cs="Times New Roman"/>
                  <w:sz w:val="20"/>
                  <w:szCs w:val="20"/>
                </w:rPr>
                <w:t>http://cdunepal.org/</w:t>
              </w:r>
            </w:hyperlink>
          </w:p>
          <w:p w14:paraId="4E27536C" w14:textId="77777777" w:rsidR="004605D8" w:rsidRPr="00FB06E3" w:rsidRDefault="004605D8" w:rsidP="00651E15">
            <w:pPr>
              <w:jc w:val="both"/>
              <w:rPr>
                <w:rFonts w:ascii="Times New Roman" w:hAnsi="Times New Roman" w:cs="Times New Roman"/>
                <w:b/>
                <w:bCs/>
                <w:sz w:val="20"/>
                <w:szCs w:val="20"/>
              </w:rPr>
            </w:pPr>
          </w:p>
        </w:tc>
      </w:tr>
      <w:tr w:rsidR="004605D8" w14:paraId="68D8D93E" w14:textId="77777777" w:rsidTr="00FB06E3">
        <w:tc>
          <w:tcPr>
            <w:tcW w:w="2122" w:type="dxa"/>
          </w:tcPr>
          <w:p w14:paraId="19FF2E26" w14:textId="3B2708B7" w:rsidR="004605D8" w:rsidRDefault="00FB06E3" w:rsidP="00651E15">
            <w:pPr>
              <w:jc w:val="both"/>
              <w:rPr>
                <w:rFonts w:ascii="Times New Roman" w:hAnsi="Times New Roman" w:cs="Times New Roman"/>
                <w:b/>
                <w:sz w:val="24"/>
                <w:szCs w:val="24"/>
              </w:rPr>
            </w:pPr>
            <w:r>
              <w:rPr>
                <w:rFonts w:ascii="Times New Roman" w:hAnsi="Times New Roman" w:cs="Times New Roman"/>
                <w:b/>
                <w:bCs/>
                <w:noProof/>
                <w:sz w:val="24"/>
                <w:szCs w:val="24"/>
                <w:lang w:eastAsia="en-GB"/>
              </w:rPr>
              <w:drawing>
                <wp:anchor distT="0" distB="0" distL="114300" distR="114300" simplePos="0" relativeHeight="251681792" behindDoc="1" locked="0" layoutInCell="1" allowOverlap="1" wp14:anchorId="4310878B" wp14:editId="16D46A5E">
                  <wp:simplePos x="0" y="0"/>
                  <wp:positionH relativeFrom="column">
                    <wp:posOffset>-1905</wp:posOffset>
                  </wp:positionH>
                  <wp:positionV relativeFrom="paragraph">
                    <wp:posOffset>7620</wp:posOffset>
                  </wp:positionV>
                  <wp:extent cx="1174750" cy="522111"/>
                  <wp:effectExtent l="0" t="0" r="6350" b="0"/>
                  <wp:wrapTight wrapText="bothSides">
                    <wp:wrapPolygon edited="0">
                      <wp:start x="0" y="0"/>
                      <wp:lineTo x="0" y="20496"/>
                      <wp:lineTo x="21366" y="20496"/>
                      <wp:lineTo x="21366" y="0"/>
                      <wp:lineTo x="0" y="0"/>
                    </wp:wrapPolygon>
                  </wp:wrapTight>
                  <wp:docPr id="13" name="Picture 13" descr="E:\d drive\My documents\Tripti\tripti\Nepal UPR drug use 2020\Submission drafts\submitting organisations\YouthRI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d drive\My documents\Tripti\tripti\Nepal UPR drug use 2020\Submission drafts\submitting organisations\YouthRIse.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74750" cy="522111"/>
                          </a:xfrm>
                          <a:prstGeom prst="rect">
                            <a:avLst/>
                          </a:prstGeom>
                          <a:noFill/>
                          <a:ln>
                            <a:noFill/>
                          </a:ln>
                        </pic:spPr>
                      </pic:pic>
                    </a:graphicData>
                  </a:graphic>
                </wp:anchor>
              </w:drawing>
            </w:r>
          </w:p>
          <w:p w14:paraId="6D9A2FF5" w14:textId="6825BBCA" w:rsidR="004605D8" w:rsidRDefault="004605D8" w:rsidP="00651E15">
            <w:pPr>
              <w:jc w:val="both"/>
              <w:rPr>
                <w:rFonts w:ascii="Times New Roman" w:hAnsi="Times New Roman" w:cs="Times New Roman"/>
                <w:b/>
                <w:bCs/>
                <w:sz w:val="24"/>
                <w:szCs w:val="24"/>
              </w:rPr>
            </w:pPr>
          </w:p>
        </w:tc>
        <w:tc>
          <w:tcPr>
            <w:tcW w:w="7229" w:type="dxa"/>
          </w:tcPr>
          <w:p w14:paraId="4F2EC722" w14:textId="25EC75E3" w:rsidR="004605D8" w:rsidRPr="00FB06E3" w:rsidRDefault="00FB06E3" w:rsidP="00651E15">
            <w:pPr>
              <w:jc w:val="both"/>
              <w:rPr>
                <w:rFonts w:ascii="Times New Roman" w:hAnsi="Times New Roman" w:cs="Times New Roman"/>
                <w:b/>
                <w:sz w:val="20"/>
                <w:szCs w:val="20"/>
              </w:rPr>
            </w:pPr>
            <w:r w:rsidRPr="00FB06E3">
              <w:rPr>
                <w:rFonts w:ascii="Times New Roman" w:hAnsi="Times New Roman" w:cs="Times New Roman"/>
                <w:b/>
                <w:sz w:val="20"/>
                <w:szCs w:val="20"/>
              </w:rPr>
              <w:t xml:space="preserve">Youth Rise International </w:t>
            </w:r>
            <w:r w:rsidRPr="00FB06E3">
              <w:rPr>
                <w:rFonts w:ascii="Times New Roman" w:hAnsi="Times New Roman" w:cs="Times New Roman"/>
                <w:bCs/>
                <w:sz w:val="20"/>
                <w:szCs w:val="20"/>
              </w:rPr>
              <w:t>is a</w:t>
            </w:r>
            <w:r w:rsidR="004605D8" w:rsidRPr="00FB06E3">
              <w:rPr>
                <w:rFonts w:ascii="Times New Roman" w:hAnsi="Times New Roman" w:cs="Times New Roman"/>
                <w:sz w:val="20"/>
                <w:szCs w:val="20"/>
              </w:rPr>
              <w:t xml:space="preserve">n organization which mobilizes youth to be engaged in the full spectrum of harm reduction and drug policy reform in order to promote health and human rights. Youth Rise Nepal is a loose network of young people who use drugs in Nepal, who engage and empower their peers in community, national and regional drug programming processes through various interventions. </w:t>
            </w:r>
          </w:p>
          <w:p w14:paraId="509A4A61" w14:textId="77777777" w:rsidR="004605D8" w:rsidRPr="00FB06E3" w:rsidRDefault="004605D8" w:rsidP="00651E15">
            <w:pPr>
              <w:jc w:val="both"/>
              <w:rPr>
                <w:rFonts w:ascii="Times New Roman" w:hAnsi="Times New Roman" w:cs="Times New Roman"/>
                <w:sz w:val="20"/>
                <w:szCs w:val="20"/>
              </w:rPr>
            </w:pPr>
          </w:p>
          <w:p w14:paraId="4A243BB6" w14:textId="77777777" w:rsidR="004605D8" w:rsidRPr="00FB06E3" w:rsidRDefault="009156C1" w:rsidP="00651E15">
            <w:pPr>
              <w:jc w:val="both"/>
              <w:rPr>
                <w:rFonts w:ascii="Times New Roman" w:hAnsi="Times New Roman" w:cs="Times New Roman"/>
                <w:sz w:val="20"/>
                <w:szCs w:val="20"/>
              </w:rPr>
            </w:pPr>
            <w:hyperlink r:id="rId18" w:history="1">
              <w:r w:rsidR="004605D8" w:rsidRPr="00FB06E3">
                <w:rPr>
                  <w:rStyle w:val="Hyperlink"/>
                  <w:rFonts w:ascii="Times New Roman" w:hAnsi="Times New Roman" w:cs="Times New Roman"/>
                  <w:sz w:val="20"/>
                  <w:szCs w:val="20"/>
                </w:rPr>
                <w:t>https://youthrise.org/</w:t>
              </w:r>
            </w:hyperlink>
          </w:p>
          <w:p w14:paraId="6B13921A" w14:textId="77777777" w:rsidR="004605D8" w:rsidRPr="00FB06E3" w:rsidRDefault="004605D8" w:rsidP="00651E15">
            <w:pPr>
              <w:jc w:val="both"/>
              <w:rPr>
                <w:rFonts w:ascii="Times New Roman" w:hAnsi="Times New Roman" w:cs="Times New Roman"/>
                <w:b/>
                <w:bCs/>
                <w:sz w:val="20"/>
                <w:szCs w:val="20"/>
              </w:rPr>
            </w:pPr>
          </w:p>
        </w:tc>
      </w:tr>
      <w:tr w:rsidR="004605D8" w14:paraId="4B401695" w14:textId="77777777" w:rsidTr="00FB06E3">
        <w:tc>
          <w:tcPr>
            <w:tcW w:w="2122" w:type="dxa"/>
          </w:tcPr>
          <w:p w14:paraId="5153ED37" w14:textId="1800F4D4" w:rsidR="004605D8" w:rsidRDefault="004605D8" w:rsidP="00651E15">
            <w:pPr>
              <w:jc w:val="both"/>
              <w:rPr>
                <w:rFonts w:ascii="Times New Roman" w:hAnsi="Times New Roman" w:cs="Times New Roman"/>
                <w:b/>
                <w:bCs/>
                <w:sz w:val="24"/>
                <w:szCs w:val="24"/>
              </w:rPr>
            </w:pPr>
          </w:p>
          <w:p w14:paraId="1BC033E5" w14:textId="0AA21A4A" w:rsidR="004605D8" w:rsidRDefault="00FB06E3" w:rsidP="00651E15">
            <w:pPr>
              <w:jc w:val="both"/>
              <w:rPr>
                <w:rFonts w:ascii="Times New Roman" w:hAnsi="Times New Roman" w:cs="Times New Roman"/>
                <w:b/>
                <w:bCs/>
                <w:sz w:val="24"/>
                <w:szCs w:val="24"/>
              </w:rPr>
            </w:pPr>
            <w:r>
              <w:rPr>
                <w:rFonts w:ascii="Times New Roman" w:hAnsi="Times New Roman" w:cs="Times New Roman"/>
                <w:b/>
                <w:bCs/>
                <w:noProof/>
                <w:sz w:val="24"/>
                <w:szCs w:val="24"/>
                <w:lang w:eastAsia="en-GB"/>
              </w:rPr>
              <w:drawing>
                <wp:anchor distT="0" distB="0" distL="114300" distR="114300" simplePos="0" relativeHeight="251682816" behindDoc="0" locked="0" layoutInCell="1" allowOverlap="1" wp14:anchorId="3D40CE1A" wp14:editId="2A025511">
                  <wp:simplePos x="0" y="0"/>
                  <wp:positionH relativeFrom="column">
                    <wp:posOffset>-1905</wp:posOffset>
                  </wp:positionH>
                  <wp:positionV relativeFrom="paragraph">
                    <wp:posOffset>0</wp:posOffset>
                  </wp:positionV>
                  <wp:extent cx="1041400" cy="1041400"/>
                  <wp:effectExtent l="0" t="0" r="6350" b="6350"/>
                  <wp:wrapThrough wrapText="bothSides">
                    <wp:wrapPolygon edited="0">
                      <wp:start x="0" y="0"/>
                      <wp:lineTo x="0" y="21337"/>
                      <wp:lineTo x="21337" y="21337"/>
                      <wp:lineTo x="21337" y="0"/>
                      <wp:lineTo x="0" y="0"/>
                    </wp:wrapPolygon>
                  </wp:wrapThrough>
                  <wp:docPr id="14" name="Picture 14" descr="E:\d drive\My documents\Tripti\tripti\Nepal UPR drug use 2020\Submission drafts\submitting organisations\yk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d drive\My documents\Tripti\tripti\Nepal UPR drug use 2020\Submission drafts\submitting organisations\ykap.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41400" cy="1041400"/>
                          </a:xfrm>
                          <a:prstGeom prst="rect">
                            <a:avLst/>
                          </a:prstGeom>
                          <a:noFill/>
                          <a:ln>
                            <a:noFill/>
                          </a:ln>
                        </pic:spPr>
                      </pic:pic>
                    </a:graphicData>
                  </a:graphic>
                </wp:anchor>
              </w:drawing>
            </w:r>
          </w:p>
        </w:tc>
        <w:tc>
          <w:tcPr>
            <w:tcW w:w="7229" w:type="dxa"/>
          </w:tcPr>
          <w:p w14:paraId="379394A9" w14:textId="0E799A89" w:rsidR="004605D8" w:rsidRPr="00FB06E3" w:rsidRDefault="00FB06E3" w:rsidP="00651E15">
            <w:pPr>
              <w:jc w:val="both"/>
              <w:rPr>
                <w:rFonts w:ascii="Times New Roman" w:hAnsi="Times New Roman" w:cs="Times New Roman"/>
                <w:b/>
                <w:bCs/>
                <w:sz w:val="20"/>
                <w:szCs w:val="20"/>
              </w:rPr>
            </w:pPr>
            <w:r w:rsidRPr="00FB06E3">
              <w:rPr>
                <w:rFonts w:ascii="Times New Roman" w:hAnsi="Times New Roman" w:cs="Times New Roman"/>
                <w:b/>
                <w:bCs/>
                <w:sz w:val="20"/>
                <w:szCs w:val="20"/>
              </w:rPr>
              <w:t xml:space="preserve">YKP (Young Key Affected People) LEAD Nepal </w:t>
            </w:r>
            <w:r w:rsidRPr="00FB06E3">
              <w:rPr>
                <w:rFonts w:ascii="Times New Roman" w:hAnsi="Times New Roman" w:cs="Times New Roman"/>
                <w:sz w:val="20"/>
                <w:szCs w:val="20"/>
              </w:rPr>
              <w:t>is a</w:t>
            </w:r>
            <w:r w:rsidR="004605D8" w:rsidRPr="00FB06E3">
              <w:rPr>
                <w:rFonts w:ascii="Times New Roman" w:hAnsi="Times New Roman" w:cs="Times New Roman"/>
                <w:bCs/>
                <w:sz w:val="20"/>
                <w:szCs w:val="20"/>
              </w:rPr>
              <w:t xml:space="preserve">n organization that engages with young people who use drugs, young men who have sex with men, young people living with HIV/AIDS and Hepatitis C, young transgender people, migrant workers and young sex workers to strengthen their leadership abilities and impart knowledge and training on human rights issues affecting them. YKP Lead is a registered organization and led by young people from drug use, sex work and HIV backgrounds and communities of gay and transgender people, thus bringing diversity of voices for advocacy and empowerment. </w:t>
            </w:r>
          </w:p>
          <w:p w14:paraId="33BAE146" w14:textId="77777777" w:rsidR="004605D8" w:rsidRPr="00FB06E3" w:rsidRDefault="004605D8" w:rsidP="00651E15">
            <w:pPr>
              <w:jc w:val="both"/>
              <w:rPr>
                <w:rFonts w:ascii="Times New Roman" w:hAnsi="Times New Roman" w:cs="Times New Roman"/>
                <w:bCs/>
                <w:sz w:val="20"/>
                <w:szCs w:val="20"/>
              </w:rPr>
            </w:pPr>
          </w:p>
          <w:p w14:paraId="23611804" w14:textId="77777777" w:rsidR="004605D8" w:rsidRPr="00FB06E3" w:rsidRDefault="009156C1" w:rsidP="00651E15">
            <w:pPr>
              <w:jc w:val="both"/>
              <w:rPr>
                <w:rFonts w:ascii="Times New Roman" w:hAnsi="Times New Roman" w:cs="Times New Roman"/>
                <w:bCs/>
                <w:sz w:val="20"/>
                <w:szCs w:val="20"/>
              </w:rPr>
            </w:pPr>
            <w:hyperlink r:id="rId20" w:history="1">
              <w:r w:rsidR="004605D8" w:rsidRPr="00FB06E3">
                <w:rPr>
                  <w:rStyle w:val="Hyperlink"/>
                  <w:rFonts w:ascii="Times New Roman" w:hAnsi="Times New Roman" w:cs="Times New Roman"/>
                  <w:bCs/>
                  <w:sz w:val="20"/>
                  <w:szCs w:val="20"/>
                </w:rPr>
                <w:t>https://www.facebook.com/YKPLEADNepal/</w:t>
              </w:r>
            </w:hyperlink>
            <w:r w:rsidR="004605D8" w:rsidRPr="00FB06E3">
              <w:rPr>
                <w:rFonts w:ascii="Times New Roman" w:hAnsi="Times New Roman" w:cs="Times New Roman"/>
                <w:bCs/>
                <w:sz w:val="20"/>
                <w:szCs w:val="20"/>
              </w:rPr>
              <w:t xml:space="preserve"> </w:t>
            </w:r>
          </w:p>
          <w:p w14:paraId="5EE32645" w14:textId="77777777" w:rsidR="004605D8" w:rsidRPr="00FB06E3" w:rsidRDefault="004605D8" w:rsidP="00651E15">
            <w:pPr>
              <w:jc w:val="both"/>
              <w:rPr>
                <w:rFonts w:ascii="Times New Roman" w:hAnsi="Times New Roman" w:cs="Times New Roman"/>
                <w:bCs/>
                <w:sz w:val="20"/>
                <w:szCs w:val="20"/>
              </w:rPr>
            </w:pPr>
          </w:p>
        </w:tc>
      </w:tr>
      <w:tr w:rsidR="004605D8" w14:paraId="49430CF8" w14:textId="77777777" w:rsidTr="00FB06E3">
        <w:tc>
          <w:tcPr>
            <w:tcW w:w="2122" w:type="dxa"/>
          </w:tcPr>
          <w:p w14:paraId="58FD7648" w14:textId="1AB23BDA" w:rsidR="004605D8" w:rsidRDefault="00FB06E3" w:rsidP="00651E15">
            <w:pPr>
              <w:jc w:val="both"/>
              <w:rPr>
                <w:rFonts w:ascii="Times New Roman" w:hAnsi="Times New Roman" w:cs="Times New Roman"/>
                <w:b/>
                <w:bCs/>
                <w:sz w:val="24"/>
                <w:szCs w:val="24"/>
              </w:rPr>
            </w:pPr>
            <w:r>
              <w:rPr>
                <w:rFonts w:ascii="Times New Roman" w:hAnsi="Times New Roman" w:cs="Times New Roman"/>
                <w:b/>
                <w:bCs/>
                <w:noProof/>
                <w:sz w:val="24"/>
                <w:szCs w:val="24"/>
                <w:lang w:eastAsia="en-GB"/>
              </w:rPr>
              <w:drawing>
                <wp:anchor distT="0" distB="0" distL="114300" distR="114300" simplePos="0" relativeHeight="251683840" behindDoc="1" locked="0" layoutInCell="1" allowOverlap="1" wp14:anchorId="2AD1F68C" wp14:editId="52E5ED90">
                  <wp:simplePos x="0" y="0"/>
                  <wp:positionH relativeFrom="column">
                    <wp:posOffset>17145</wp:posOffset>
                  </wp:positionH>
                  <wp:positionV relativeFrom="paragraph">
                    <wp:posOffset>62230</wp:posOffset>
                  </wp:positionV>
                  <wp:extent cx="1117218" cy="742950"/>
                  <wp:effectExtent l="0" t="0" r="6985" b="0"/>
                  <wp:wrapTight wrapText="bothSides">
                    <wp:wrapPolygon edited="0">
                      <wp:start x="0" y="0"/>
                      <wp:lineTo x="0" y="21046"/>
                      <wp:lineTo x="21367" y="21046"/>
                      <wp:lineTo x="21367" y="0"/>
                      <wp:lineTo x="0" y="0"/>
                    </wp:wrapPolygon>
                  </wp:wrapTight>
                  <wp:docPr id="15" name="Picture 15" descr="E:\d drive\My documents\Tripti\tripti\Nepal UPR drug use 2020\Submission drafts\submitting organisations\Sparsha Nep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d drive\My documents\Tripti\tripti\Nepal UPR drug use 2020\Submission drafts\submitting organisations\Sparsha Nepal.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17218" cy="742950"/>
                          </a:xfrm>
                          <a:prstGeom prst="rect">
                            <a:avLst/>
                          </a:prstGeom>
                          <a:noFill/>
                          <a:ln>
                            <a:noFill/>
                          </a:ln>
                        </pic:spPr>
                      </pic:pic>
                    </a:graphicData>
                  </a:graphic>
                </wp:anchor>
              </w:drawing>
            </w:r>
          </w:p>
          <w:p w14:paraId="0EAF7A95" w14:textId="3464D0FD" w:rsidR="004605D8" w:rsidRDefault="004605D8" w:rsidP="00651E15">
            <w:pPr>
              <w:jc w:val="both"/>
              <w:rPr>
                <w:rFonts w:ascii="Times New Roman" w:hAnsi="Times New Roman" w:cs="Times New Roman"/>
                <w:b/>
                <w:bCs/>
                <w:sz w:val="24"/>
                <w:szCs w:val="24"/>
              </w:rPr>
            </w:pPr>
          </w:p>
        </w:tc>
        <w:tc>
          <w:tcPr>
            <w:tcW w:w="7229" w:type="dxa"/>
          </w:tcPr>
          <w:p w14:paraId="7CFE607F" w14:textId="12C7CB51" w:rsidR="004605D8" w:rsidRPr="00FB06E3" w:rsidRDefault="00FB06E3" w:rsidP="00FB06E3">
            <w:pPr>
              <w:jc w:val="both"/>
              <w:rPr>
                <w:rFonts w:ascii="Times New Roman" w:hAnsi="Times New Roman" w:cs="Times New Roman"/>
                <w:b/>
                <w:bCs/>
                <w:sz w:val="20"/>
                <w:szCs w:val="20"/>
              </w:rPr>
            </w:pPr>
            <w:proofErr w:type="spellStart"/>
            <w:r w:rsidRPr="00FB06E3">
              <w:rPr>
                <w:rFonts w:ascii="Times New Roman" w:hAnsi="Times New Roman" w:cs="Times New Roman"/>
                <w:b/>
                <w:bCs/>
                <w:sz w:val="20"/>
                <w:szCs w:val="20"/>
              </w:rPr>
              <w:t>Sparsha</w:t>
            </w:r>
            <w:proofErr w:type="spellEnd"/>
            <w:r w:rsidRPr="00FB06E3">
              <w:rPr>
                <w:rFonts w:ascii="Times New Roman" w:hAnsi="Times New Roman" w:cs="Times New Roman"/>
                <w:b/>
                <w:bCs/>
                <w:sz w:val="20"/>
                <w:szCs w:val="20"/>
              </w:rPr>
              <w:t xml:space="preserve"> Nepal </w:t>
            </w:r>
            <w:r w:rsidRPr="00FB06E3">
              <w:rPr>
                <w:rFonts w:ascii="Times New Roman" w:hAnsi="Times New Roman" w:cs="Times New Roman"/>
                <w:sz w:val="20"/>
                <w:szCs w:val="20"/>
              </w:rPr>
              <w:t>b</w:t>
            </w:r>
            <w:r w:rsidR="004605D8" w:rsidRPr="00FB06E3">
              <w:rPr>
                <w:rFonts w:ascii="Times New Roman" w:hAnsi="Times New Roman" w:cs="Times New Roman"/>
                <w:bCs/>
                <w:sz w:val="20"/>
                <w:szCs w:val="20"/>
              </w:rPr>
              <w:t xml:space="preserve">egan as a support group for people living with HIV in Nepal and was registered as an NGO in 2004 to work with ‘most at risk populations’ of people who use and inject drugs and female sex workers in Nepal. It is currently implementing community based </w:t>
            </w:r>
            <w:proofErr w:type="spellStart"/>
            <w:r w:rsidR="004605D8" w:rsidRPr="00FB06E3">
              <w:rPr>
                <w:rFonts w:ascii="Times New Roman" w:hAnsi="Times New Roman" w:cs="Times New Roman"/>
                <w:bCs/>
                <w:sz w:val="20"/>
                <w:szCs w:val="20"/>
              </w:rPr>
              <w:t>programmes</w:t>
            </w:r>
            <w:proofErr w:type="spellEnd"/>
            <w:r w:rsidR="004605D8" w:rsidRPr="00FB06E3">
              <w:rPr>
                <w:rFonts w:ascii="Times New Roman" w:hAnsi="Times New Roman" w:cs="Times New Roman"/>
                <w:bCs/>
                <w:sz w:val="20"/>
                <w:szCs w:val="20"/>
              </w:rPr>
              <w:t xml:space="preserve"> that offer the UN recommended core i</w:t>
            </w:r>
            <w:r w:rsidR="004605D8" w:rsidRPr="00FB06E3">
              <w:rPr>
                <w:rFonts w:ascii="Times New Roman" w:hAnsi="Times New Roman" w:cs="Times New Roman"/>
                <w:sz w:val="20"/>
                <w:szCs w:val="20"/>
              </w:rPr>
              <w:t>nterventions for HIV prevention, treatment and care among people who inject drugs</w:t>
            </w:r>
            <w:r w:rsidR="004605D8" w:rsidRPr="00FB06E3">
              <w:rPr>
                <w:rFonts w:ascii="Times New Roman" w:hAnsi="Times New Roman" w:cs="Times New Roman"/>
                <w:b/>
                <w:i/>
                <w:color w:val="000000"/>
                <w:sz w:val="20"/>
                <w:szCs w:val="20"/>
              </w:rPr>
              <w:t xml:space="preserve"> </w:t>
            </w:r>
            <w:r w:rsidR="004605D8" w:rsidRPr="00FB06E3">
              <w:rPr>
                <w:rFonts w:ascii="Times New Roman" w:hAnsi="Times New Roman" w:cs="Times New Roman"/>
                <w:color w:val="000000"/>
                <w:sz w:val="20"/>
                <w:szCs w:val="20"/>
              </w:rPr>
              <w:t xml:space="preserve">in six districts in Nepal. The services include needle and syringe provision, opioid substitution therapy, HIV testing and counseling, anti-retroviral treatment, distribution of condoms, screening and treatment for tuberculosis and referral care for viral hepatitis. </w:t>
            </w:r>
            <w:proofErr w:type="spellStart"/>
            <w:r w:rsidR="004605D8" w:rsidRPr="00FB06E3">
              <w:rPr>
                <w:rFonts w:ascii="Times New Roman" w:hAnsi="Times New Roman" w:cs="Times New Roman"/>
                <w:color w:val="000000"/>
                <w:sz w:val="20"/>
                <w:szCs w:val="20"/>
              </w:rPr>
              <w:t>Sparsha</w:t>
            </w:r>
            <w:proofErr w:type="spellEnd"/>
            <w:r w:rsidR="004605D8" w:rsidRPr="00FB06E3">
              <w:rPr>
                <w:rFonts w:ascii="Times New Roman" w:hAnsi="Times New Roman" w:cs="Times New Roman"/>
                <w:color w:val="000000"/>
                <w:sz w:val="20"/>
                <w:szCs w:val="20"/>
              </w:rPr>
              <w:t xml:space="preserve"> Nepal associates with the Ministry of Home Affairs and the Ministry of Health of the Government of Nepal in order to support the National HIV Strategic Plan 2016-2021. </w:t>
            </w:r>
          </w:p>
          <w:p w14:paraId="45C8D515" w14:textId="77777777" w:rsidR="004605D8" w:rsidRPr="00FB06E3" w:rsidRDefault="004605D8" w:rsidP="00651E15">
            <w:pPr>
              <w:jc w:val="both"/>
              <w:rPr>
                <w:rFonts w:ascii="Times New Roman" w:hAnsi="Times New Roman" w:cs="Times New Roman"/>
                <w:b/>
                <w:bCs/>
                <w:sz w:val="20"/>
                <w:szCs w:val="20"/>
              </w:rPr>
            </w:pPr>
          </w:p>
          <w:p w14:paraId="44A364AA" w14:textId="77777777" w:rsidR="004605D8" w:rsidRPr="00FB06E3" w:rsidRDefault="009156C1" w:rsidP="00651E15">
            <w:pPr>
              <w:jc w:val="both"/>
              <w:rPr>
                <w:rFonts w:ascii="Times New Roman" w:hAnsi="Times New Roman" w:cs="Times New Roman"/>
                <w:bCs/>
                <w:sz w:val="20"/>
                <w:szCs w:val="20"/>
              </w:rPr>
            </w:pPr>
            <w:hyperlink r:id="rId22" w:history="1">
              <w:r w:rsidR="004605D8" w:rsidRPr="00FB06E3">
                <w:rPr>
                  <w:rStyle w:val="Hyperlink"/>
                  <w:rFonts w:ascii="Times New Roman" w:hAnsi="Times New Roman" w:cs="Times New Roman"/>
                  <w:bCs/>
                  <w:sz w:val="20"/>
                  <w:szCs w:val="20"/>
                </w:rPr>
                <w:t>https://www.facebook.com/oursparsha/</w:t>
              </w:r>
            </w:hyperlink>
          </w:p>
          <w:p w14:paraId="4B59A606" w14:textId="77777777" w:rsidR="004605D8" w:rsidRPr="00FB06E3" w:rsidRDefault="004605D8" w:rsidP="00651E15">
            <w:pPr>
              <w:jc w:val="both"/>
              <w:rPr>
                <w:rFonts w:ascii="Times New Roman" w:hAnsi="Times New Roman" w:cs="Times New Roman"/>
                <w:b/>
                <w:bCs/>
                <w:sz w:val="20"/>
                <w:szCs w:val="20"/>
              </w:rPr>
            </w:pPr>
          </w:p>
        </w:tc>
      </w:tr>
      <w:tr w:rsidR="004605D8" w14:paraId="0920F677" w14:textId="77777777" w:rsidTr="00FB06E3">
        <w:tc>
          <w:tcPr>
            <w:tcW w:w="2122" w:type="dxa"/>
          </w:tcPr>
          <w:p w14:paraId="436306DC" w14:textId="77777777" w:rsidR="004605D8" w:rsidRDefault="004605D8" w:rsidP="00651E15">
            <w:pPr>
              <w:jc w:val="both"/>
              <w:rPr>
                <w:rFonts w:ascii="Times New Roman" w:hAnsi="Times New Roman" w:cs="Times New Roman"/>
                <w:b/>
                <w:bCs/>
                <w:sz w:val="24"/>
                <w:szCs w:val="24"/>
              </w:rPr>
            </w:pPr>
            <w:r>
              <w:rPr>
                <w:rFonts w:ascii="Times New Roman" w:hAnsi="Times New Roman" w:cs="Times New Roman"/>
                <w:b/>
                <w:bCs/>
                <w:noProof/>
                <w:sz w:val="24"/>
                <w:szCs w:val="24"/>
                <w:lang w:eastAsia="en-GB"/>
              </w:rPr>
              <w:drawing>
                <wp:inline distT="0" distB="0" distL="0" distR="0" wp14:anchorId="7687CD9D" wp14:editId="1210650F">
                  <wp:extent cx="1123950" cy="1123950"/>
                  <wp:effectExtent l="0" t="0" r="0" b="0"/>
                  <wp:docPr id="16" name="Picture 16" descr="E:\d drive\My documents\Tripti\tripti\Nepal UPR drug use 2020\Submission drafts\submitting organisations\CSG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d drive\My documents\Tripti\tripti\Nepal UPR drug use 2020\Submission drafts\submitting organisations\CSG Logo.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24035" cy="1124035"/>
                          </a:xfrm>
                          <a:prstGeom prst="rect">
                            <a:avLst/>
                          </a:prstGeom>
                          <a:noFill/>
                          <a:ln>
                            <a:noFill/>
                          </a:ln>
                        </pic:spPr>
                      </pic:pic>
                    </a:graphicData>
                  </a:graphic>
                </wp:inline>
              </w:drawing>
            </w:r>
          </w:p>
        </w:tc>
        <w:tc>
          <w:tcPr>
            <w:tcW w:w="7229" w:type="dxa"/>
          </w:tcPr>
          <w:p w14:paraId="490AFC9D" w14:textId="1E9D3F6A" w:rsidR="004605D8" w:rsidRPr="00FB06E3" w:rsidRDefault="00FB06E3" w:rsidP="00FB06E3">
            <w:pPr>
              <w:jc w:val="both"/>
              <w:rPr>
                <w:rFonts w:ascii="Times New Roman" w:hAnsi="Times New Roman" w:cs="Times New Roman"/>
                <w:b/>
                <w:sz w:val="20"/>
                <w:szCs w:val="20"/>
              </w:rPr>
            </w:pPr>
            <w:r w:rsidRPr="00FB06E3">
              <w:rPr>
                <w:rFonts w:ascii="Times New Roman" w:hAnsi="Times New Roman" w:cs="Times New Roman"/>
                <w:b/>
                <w:sz w:val="20"/>
                <w:szCs w:val="20"/>
              </w:rPr>
              <w:t xml:space="preserve">Community Support Group Nepal </w:t>
            </w:r>
            <w:r w:rsidRPr="00FB06E3">
              <w:rPr>
                <w:rFonts w:ascii="Times New Roman" w:hAnsi="Times New Roman" w:cs="Times New Roman"/>
                <w:sz w:val="20"/>
                <w:szCs w:val="20"/>
              </w:rPr>
              <w:t>(</w:t>
            </w:r>
            <w:r w:rsidRPr="00FB06E3">
              <w:rPr>
                <w:rFonts w:ascii="Times New Roman" w:hAnsi="Times New Roman" w:cs="Times New Roman"/>
                <w:b/>
                <w:sz w:val="20"/>
                <w:szCs w:val="20"/>
              </w:rPr>
              <w:t>CSG)</w:t>
            </w:r>
            <w:r w:rsidRPr="00FB06E3">
              <w:rPr>
                <w:rFonts w:ascii="Times New Roman" w:hAnsi="Times New Roman" w:cs="Times New Roman"/>
                <w:b/>
                <w:bCs/>
                <w:sz w:val="20"/>
                <w:szCs w:val="20"/>
              </w:rPr>
              <w:t xml:space="preserve"> </w:t>
            </w:r>
            <w:r w:rsidRPr="00FB06E3">
              <w:rPr>
                <w:rFonts w:ascii="Times New Roman" w:hAnsi="Times New Roman" w:cs="Times New Roman"/>
                <w:sz w:val="20"/>
                <w:szCs w:val="20"/>
              </w:rPr>
              <w:t>is a</w:t>
            </w:r>
            <w:r w:rsidR="004605D8" w:rsidRPr="00FB06E3">
              <w:rPr>
                <w:rFonts w:ascii="Times New Roman" w:hAnsi="Times New Roman" w:cs="Times New Roman"/>
                <w:sz w:val="20"/>
                <w:szCs w:val="20"/>
              </w:rPr>
              <w:t xml:space="preserve">n NGO established in 2002 for providing support to people who inject drugs in Nepal. Started as an informal group at the initiative of young people affected by drug use and HIV, CSG is currently implementing a range of harm reduction and HIV prevention, care, treatment </w:t>
            </w:r>
            <w:proofErr w:type="spellStart"/>
            <w:r w:rsidR="004605D8" w:rsidRPr="00FB06E3">
              <w:rPr>
                <w:rFonts w:ascii="Times New Roman" w:hAnsi="Times New Roman" w:cs="Times New Roman"/>
                <w:sz w:val="20"/>
                <w:szCs w:val="20"/>
              </w:rPr>
              <w:t>programmes</w:t>
            </w:r>
            <w:proofErr w:type="spellEnd"/>
            <w:r w:rsidR="004605D8" w:rsidRPr="00FB06E3">
              <w:rPr>
                <w:rFonts w:ascii="Times New Roman" w:hAnsi="Times New Roman" w:cs="Times New Roman"/>
                <w:sz w:val="20"/>
                <w:szCs w:val="20"/>
              </w:rPr>
              <w:t xml:space="preserve"> in </w:t>
            </w:r>
            <w:proofErr w:type="spellStart"/>
            <w:r w:rsidR="004605D8" w:rsidRPr="00FB06E3">
              <w:rPr>
                <w:rFonts w:ascii="Times New Roman" w:hAnsi="Times New Roman" w:cs="Times New Roman"/>
                <w:sz w:val="20"/>
                <w:szCs w:val="20"/>
              </w:rPr>
              <w:t>Kaski</w:t>
            </w:r>
            <w:proofErr w:type="spellEnd"/>
            <w:r w:rsidR="004605D8" w:rsidRPr="00FB06E3">
              <w:rPr>
                <w:rFonts w:ascii="Times New Roman" w:hAnsi="Times New Roman" w:cs="Times New Roman"/>
                <w:sz w:val="20"/>
                <w:szCs w:val="20"/>
              </w:rPr>
              <w:t xml:space="preserve">, </w:t>
            </w:r>
            <w:proofErr w:type="spellStart"/>
            <w:r w:rsidR="004605D8" w:rsidRPr="00FB06E3">
              <w:rPr>
                <w:rFonts w:ascii="Times New Roman" w:hAnsi="Times New Roman" w:cs="Times New Roman"/>
                <w:sz w:val="20"/>
                <w:szCs w:val="20"/>
              </w:rPr>
              <w:t>Tanahun</w:t>
            </w:r>
            <w:proofErr w:type="spellEnd"/>
            <w:r w:rsidR="004605D8" w:rsidRPr="00FB06E3">
              <w:rPr>
                <w:rFonts w:ascii="Times New Roman" w:hAnsi="Times New Roman" w:cs="Times New Roman"/>
                <w:sz w:val="20"/>
                <w:szCs w:val="20"/>
              </w:rPr>
              <w:t xml:space="preserve">, </w:t>
            </w:r>
            <w:proofErr w:type="spellStart"/>
            <w:r w:rsidR="004605D8" w:rsidRPr="00FB06E3">
              <w:rPr>
                <w:rFonts w:ascii="Times New Roman" w:hAnsi="Times New Roman" w:cs="Times New Roman"/>
                <w:sz w:val="20"/>
                <w:szCs w:val="20"/>
              </w:rPr>
              <w:t>Baglung</w:t>
            </w:r>
            <w:proofErr w:type="spellEnd"/>
            <w:r w:rsidR="004605D8" w:rsidRPr="00FB06E3">
              <w:rPr>
                <w:rFonts w:ascii="Times New Roman" w:hAnsi="Times New Roman" w:cs="Times New Roman"/>
                <w:sz w:val="20"/>
                <w:szCs w:val="20"/>
              </w:rPr>
              <w:t xml:space="preserve">, </w:t>
            </w:r>
            <w:proofErr w:type="spellStart"/>
            <w:r w:rsidR="004605D8" w:rsidRPr="00FB06E3">
              <w:rPr>
                <w:rFonts w:ascii="Times New Roman" w:hAnsi="Times New Roman" w:cs="Times New Roman"/>
                <w:sz w:val="20"/>
                <w:szCs w:val="20"/>
              </w:rPr>
              <w:t>Syangja</w:t>
            </w:r>
            <w:proofErr w:type="spellEnd"/>
            <w:r w:rsidR="004605D8" w:rsidRPr="00FB06E3">
              <w:rPr>
                <w:rFonts w:ascii="Times New Roman" w:hAnsi="Times New Roman" w:cs="Times New Roman"/>
                <w:sz w:val="20"/>
                <w:szCs w:val="20"/>
              </w:rPr>
              <w:t xml:space="preserve">, </w:t>
            </w:r>
            <w:proofErr w:type="spellStart"/>
            <w:r w:rsidR="004605D8" w:rsidRPr="00FB06E3">
              <w:rPr>
                <w:rFonts w:ascii="Times New Roman" w:hAnsi="Times New Roman" w:cs="Times New Roman"/>
                <w:sz w:val="20"/>
                <w:szCs w:val="20"/>
              </w:rPr>
              <w:t>Myagdi</w:t>
            </w:r>
            <w:proofErr w:type="spellEnd"/>
            <w:r w:rsidR="004605D8" w:rsidRPr="00FB06E3">
              <w:rPr>
                <w:rFonts w:ascii="Times New Roman" w:hAnsi="Times New Roman" w:cs="Times New Roman"/>
                <w:sz w:val="20"/>
                <w:szCs w:val="20"/>
              </w:rPr>
              <w:t xml:space="preserve"> and Parbat Districts in Nepal. CSG </w:t>
            </w:r>
            <w:proofErr w:type="spellStart"/>
            <w:r w:rsidR="004605D8" w:rsidRPr="00FB06E3">
              <w:rPr>
                <w:rFonts w:ascii="Times New Roman" w:hAnsi="Times New Roman" w:cs="Times New Roman"/>
                <w:sz w:val="20"/>
                <w:szCs w:val="20"/>
              </w:rPr>
              <w:t>mobilises</w:t>
            </w:r>
            <w:proofErr w:type="spellEnd"/>
            <w:r w:rsidR="004605D8" w:rsidRPr="00FB06E3">
              <w:rPr>
                <w:rFonts w:ascii="Times New Roman" w:hAnsi="Times New Roman" w:cs="Times New Roman"/>
                <w:sz w:val="20"/>
                <w:szCs w:val="20"/>
              </w:rPr>
              <w:t xml:space="preserve"> men, women and children living with HIV to speak up against stigma and discrimination and make positive contributions to society. </w:t>
            </w:r>
          </w:p>
          <w:p w14:paraId="4589F2F1" w14:textId="77777777" w:rsidR="004605D8" w:rsidRPr="00FB06E3" w:rsidRDefault="004605D8" w:rsidP="00651E15">
            <w:pPr>
              <w:autoSpaceDE w:val="0"/>
              <w:autoSpaceDN w:val="0"/>
              <w:adjustRightInd w:val="0"/>
              <w:jc w:val="both"/>
              <w:rPr>
                <w:rFonts w:ascii="Times New Roman" w:hAnsi="Times New Roman" w:cs="Times New Roman"/>
                <w:sz w:val="20"/>
                <w:szCs w:val="20"/>
              </w:rPr>
            </w:pPr>
          </w:p>
          <w:p w14:paraId="5839F492" w14:textId="77777777" w:rsidR="004605D8" w:rsidRPr="00FB06E3" w:rsidRDefault="009156C1" w:rsidP="00651E15">
            <w:pPr>
              <w:autoSpaceDE w:val="0"/>
              <w:autoSpaceDN w:val="0"/>
              <w:adjustRightInd w:val="0"/>
              <w:jc w:val="both"/>
              <w:rPr>
                <w:rFonts w:ascii="Times New Roman" w:hAnsi="Times New Roman" w:cs="Times New Roman"/>
                <w:bCs/>
                <w:sz w:val="20"/>
                <w:szCs w:val="20"/>
              </w:rPr>
            </w:pPr>
            <w:hyperlink r:id="rId24" w:history="1">
              <w:r w:rsidR="004605D8" w:rsidRPr="00FB06E3">
                <w:rPr>
                  <w:rStyle w:val="Hyperlink"/>
                  <w:rFonts w:ascii="Times New Roman" w:hAnsi="Times New Roman" w:cs="Times New Roman"/>
                  <w:sz w:val="20"/>
                  <w:szCs w:val="20"/>
                </w:rPr>
                <w:t>http://www.csgnepal.org.np/</w:t>
              </w:r>
            </w:hyperlink>
          </w:p>
          <w:p w14:paraId="3AB33C66" w14:textId="12B49223" w:rsidR="004605D8" w:rsidRPr="00FB06E3" w:rsidRDefault="004605D8" w:rsidP="00651E15">
            <w:pPr>
              <w:jc w:val="both"/>
              <w:rPr>
                <w:rFonts w:ascii="Times New Roman" w:hAnsi="Times New Roman" w:cs="Times New Roman"/>
                <w:b/>
                <w:bCs/>
                <w:sz w:val="20"/>
                <w:szCs w:val="20"/>
              </w:rPr>
            </w:pPr>
          </w:p>
        </w:tc>
      </w:tr>
      <w:tr w:rsidR="004605D8" w14:paraId="435C7E61" w14:textId="77777777" w:rsidTr="00FB06E3">
        <w:tc>
          <w:tcPr>
            <w:tcW w:w="2122" w:type="dxa"/>
          </w:tcPr>
          <w:p w14:paraId="2E4F728E" w14:textId="6957769C" w:rsidR="004605D8" w:rsidRDefault="00FB06E3" w:rsidP="00651E15">
            <w:pPr>
              <w:jc w:val="both"/>
              <w:rPr>
                <w:rFonts w:ascii="Times New Roman" w:hAnsi="Times New Roman" w:cs="Times New Roman"/>
                <w:b/>
                <w:bCs/>
                <w:sz w:val="24"/>
                <w:szCs w:val="24"/>
              </w:rPr>
            </w:pPr>
            <w:r>
              <w:rPr>
                <w:noProof/>
                <w:lang w:eastAsia="en-GB"/>
              </w:rPr>
              <w:drawing>
                <wp:inline distT="0" distB="0" distL="0" distR="0" wp14:anchorId="5B6E23D3" wp14:editId="2B6137BC">
                  <wp:extent cx="1143000" cy="711200"/>
                  <wp:effectExtent l="0" t="0" r="0" b="0"/>
                  <wp:docPr id="17" name="Picture 17"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close up of a sign&#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144454" cy="712105"/>
                          </a:xfrm>
                          <a:prstGeom prst="rect">
                            <a:avLst/>
                          </a:prstGeom>
                        </pic:spPr>
                      </pic:pic>
                    </a:graphicData>
                  </a:graphic>
                </wp:inline>
              </w:drawing>
            </w:r>
          </w:p>
          <w:p w14:paraId="38EA72ED" w14:textId="53356640" w:rsidR="004605D8" w:rsidRDefault="004605D8" w:rsidP="00651E15">
            <w:pPr>
              <w:jc w:val="both"/>
              <w:rPr>
                <w:rFonts w:ascii="Times New Roman" w:hAnsi="Times New Roman" w:cs="Times New Roman"/>
                <w:b/>
                <w:bCs/>
                <w:sz w:val="24"/>
                <w:szCs w:val="24"/>
              </w:rPr>
            </w:pPr>
          </w:p>
        </w:tc>
        <w:tc>
          <w:tcPr>
            <w:tcW w:w="7229" w:type="dxa"/>
          </w:tcPr>
          <w:p w14:paraId="1547B090" w14:textId="3EC2F3B2" w:rsidR="004605D8" w:rsidRPr="00FB06E3" w:rsidRDefault="00FB06E3" w:rsidP="00FB06E3">
            <w:pPr>
              <w:jc w:val="both"/>
              <w:rPr>
                <w:rFonts w:ascii="Times New Roman" w:hAnsi="Times New Roman" w:cs="Times New Roman"/>
                <w:b/>
                <w:bCs/>
                <w:sz w:val="20"/>
                <w:szCs w:val="20"/>
              </w:rPr>
            </w:pPr>
            <w:r w:rsidRPr="00FB06E3">
              <w:rPr>
                <w:rFonts w:ascii="Times New Roman" w:hAnsi="Times New Roman" w:cs="Times New Roman"/>
                <w:b/>
                <w:bCs/>
                <w:sz w:val="20"/>
                <w:szCs w:val="20"/>
              </w:rPr>
              <w:t xml:space="preserve">International Drug Policy Consortium (IDPC) </w:t>
            </w:r>
            <w:r w:rsidRPr="00FB06E3">
              <w:rPr>
                <w:rFonts w:ascii="Times New Roman" w:hAnsi="Times New Roman" w:cs="Times New Roman"/>
                <w:sz w:val="20"/>
                <w:szCs w:val="20"/>
              </w:rPr>
              <w:t>is a</w:t>
            </w:r>
            <w:r w:rsidR="004605D8" w:rsidRPr="00FB06E3">
              <w:rPr>
                <w:rFonts w:ascii="Times New Roman" w:hAnsi="Times New Roman" w:cs="Times New Roman"/>
                <w:sz w:val="20"/>
                <w:szCs w:val="20"/>
              </w:rPr>
              <w:t xml:space="preserve"> global network of 198 non-government organizations that advocate for drug policies based on evidence, and on principles of public health, human rights, human security, development and civil society participation.</w:t>
            </w:r>
            <w:r w:rsidR="004605D8" w:rsidRPr="00FB06E3">
              <w:rPr>
                <w:rFonts w:ascii="Times New Roman" w:hAnsi="Times New Roman" w:cs="Times New Roman"/>
                <w:bCs/>
                <w:sz w:val="20"/>
                <w:szCs w:val="20"/>
              </w:rPr>
              <w:t xml:space="preserve"> </w:t>
            </w:r>
          </w:p>
          <w:p w14:paraId="7A4D3C35" w14:textId="77777777" w:rsidR="004605D8" w:rsidRPr="00FB06E3" w:rsidRDefault="004605D8" w:rsidP="00651E15">
            <w:pPr>
              <w:autoSpaceDE w:val="0"/>
              <w:autoSpaceDN w:val="0"/>
              <w:adjustRightInd w:val="0"/>
              <w:jc w:val="both"/>
              <w:rPr>
                <w:rFonts w:ascii="Times New Roman" w:hAnsi="Times New Roman" w:cs="Times New Roman"/>
                <w:bCs/>
                <w:sz w:val="20"/>
                <w:szCs w:val="20"/>
              </w:rPr>
            </w:pPr>
          </w:p>
          <w:p w14:paraId="000BAA6E" w14:textId="77777777" w:rsidR="004605D8" w:rsidRPr="00FB06E3" w:rsidRDefault="009156C1" w:rsidP="00651E15">
            <w:pPr>
              <w:autoSpaceDE w:val="0"/>
              <w:autoSpaceDN w:val="0"/>
              <w:adjustRightInd w:val="0"/>
              <w:jc w:val="both"/>
              <w:rPr>
                <w:rFonts w:ascii="Times New Roman" w:hAnsi="Times New Roman" w:cs="Times New Roman"/>
                <w:bCs/>
                <w:sz w:val="20"/>
                <w:szCs w:val="20"/>
              </w:rPr>
            </w:pPr>
            <w:hyperlink r:id="rId26" w:history="1">
              <w:r w:rsidR="004605D8" w:rsidRPr="00FB06E3">
                <w:rPr>
                  <w:rStyle w:val="Hyperlink"/>
                  <w:rFonts w:ascii="Times New Roman" w:hAnsi="Times New Roman" w:cs="Times New Roman"/>
                  <w:bCs/>
                  <w:sz w:val="20"/>
                  <w:szCs w:val="20"/>
                </w:rPr>
                <w:t>https://idpc.net/</w:t>
              </w:r>
            </w:hyperlink>
            <w:r w:rsidR="004605D8" w:rsidRPr="00FB06E3">
              <w:rPr>
                <w:rFonts w:ascii="Times New Roman" w:hAnsi="Times New Roman" w:cs="Times New Roman"/>
                <w:bCs/>
                <w:sz w:val="20"/>
                <w:szCs w:val="20"/>
              </w:rPr>
              <w:t xml:space="preserve"> </w:t>
            </w:r>
          </w:p>
          <w:p w14:paraId="5A95E419" w14:textId="77777777" w:rsidR="004605D8" w:rsidRPr="00FB06E3" w:rsidRDefault="004605D8" w:rsidP="00651E15">
            <w:pPr>
              <w:jc w:val="both"/>
              <w:rPr>
                <w:rFonts w:ascii="Times New Roman" w:hAnsi="Times New Roman" w:cs="Times New Roman"/>
                <w:b/>
                <w:bCs/>
                <w:sz w:val="20"/>
                <w:szCs w:val="20"/>
              </w:rPr>
            </w:pPr>
          </w:p>
        </w:tc>
      </w:tr>
    </w:tbl>
    <w:p w14:paraId="6D9D1448" w14:textId="3791C5B9" w:rsidR="004605D8" w:rsidRDefault="004605D8" w:rsidP="0099540F">
      <w:pPr>
        <w:jc w:val="both"/>
        <w:rPr>
          <w:rFonts w:ascii="Times New Roman" w:hAnsi="Times New Roman" w:cs="Times New Roman"/>
          <w:b/>
          <w:bCs/>
          <w:szCs w:val="22"/>
        </w:rPr>
      </w:pPr>
    </w:p>
    <w:p w14:paraId="206C9021" w14:textId="77777777" w:rsidR="00FB06E3" w:rsidRDefault="00FB06E3" w:rsidP="0099540F">
      <w:pPr>
        <w:jc w:val="both"/>
        <w:rPr>
          <w:rFonts w:ascii="Times New Roman" w:hAnsi="Times New Roman" w:cs="Times New Roman"/>
          <w:b/>
          <w:bCs/>
          <w:szCs w:val="22"/>
        </w:rPr>
      </w:pPr>
    </w:p>
    <w:p w14:paraId="6859D9D0" w14:textId="19D829B1" w:rsidR="008C1433" w:rsidRPr="0099540F" w:rsidRDefault="005F1287" w:rsidP="0099540F">
      <w:pPr>
        <w:jc w:val="both"/>
        <w:rPr>
          <w:rFonts w:ascii="Times New Roman" w:hAnsi="Times New Roman" w:cs="Times New Roman"/>
          <w:b/>
          <w:bCs/>
          <w:szCs w:val="22"/>
        </w:rPr>
      </w:pPr>
      <w:r>
        <w:rPr>
          <w:rFonts w:ascii="Times New Roman" w:hAnsi="Times New Roman" w:cs="Times New Roman"/>
          <w:b/>
          <w:bCs/>
          <w:szCs w:val="22"/>
        </w:rPr>
        <w:lastRenderedPageBreak/>
        <w:t xml:space="preserve">Background and </w:t>
      </w:r>
      <w:r w:rsidR="008C1433" w:rsidRPr="0099540F">
        <w:rPr>
          <w:rFonts w:ascii="Times New Roman" w:hAnsi="Times New Roman" w:cs="Times New Roman"/>
          <w:b/>
          <w:bCs/>
          <w:szCs w:val="22"/>
        </w:rPr>
        <w:t>Intro</w:t>
      </w:r>
      <w:r w:rsidR="00FB06E3">
        <w:rPr>
          <w:rFonts w:ascii="Times New Roman" w:hAnsi="Times New Roman" w:cs="Times New Roman"/>
          <w:b/>
          <w:bCs/>
          <w:szCs w:val="22"/>
        </w:rPr>
        <w:t>duction</w:t>
      </w:r>
    </w:p>
    <w:p w14:paraId="4FCE3685" w14:textId="537C3B6D" w:rsidR="005F1287" w:rsidRPr="005F1287" w:rsidRDefault="005F1287" w:rsidP="005F1287">
      <w:pPr>
        <w:spacing w:after="0" w:line="240" w:lineRule="auto"/>
        <w:jc w:val="both"/>
        <w:rPr>
          <w:rFonts w:ascii="Times New Roman" w:hAnsi="Times New Roman" w:cs="Times New Roman"/>
          <w:szCs w:val="22"/>
        </w:rPr>
      </w:pPr>
      <w:r w:rsidRPr="005F1287">
        <w:rPr>
          <w:rFonts w:ascii="Times New Roman" w:hAnsi="Times New Roman" w:cs="Times New Roman"/>
          <w:szCs w:val="22"/>
        </w:rPr>
        <w:t xml:space="preserve">According to a recent survey commissioned by the Ministry of Home Affairs (hereinafter </w:t>
      </w:r>
      <w:r w:rsidRPr="005F1287">
        <w:rPr>
          <w:rFonts w:ascii="Times New Roman" w:hAnsi="Times New Roman" w:cs="Times New Roman"/>
          <w:i/>
          <w:iCs/>
          <w:szCs w:val="22"/>
        </w:rPr>
        <w:t>Nepal Drug Users’ Survey 2019</w:t>
      </w:r>
      <w:r w:rsidRPr="005F1287">
        <w:rPr>
          <w:rFonts w:ascii="Times New Roman" w:hAnsi="Times New Roman" w:cs="Times New Roman"/>
          <w:szCs w:val="22"/>
        </w:rPr>
        <w:t xml:space="preserve">), there are at least </w:t>
      </w:r>
      <w:r w:rsidRPr="005F1287">
        <w:rPr>
          <w:rFonts w:ascii="Times New Roman" w:hAnsi="Times New Roman" w:cs="Times New Roman"/>
          <w:iCs/>
          <w:szCs w:val="22"/>
        </w:rPr>
        <w:t>130,424</w:t>
      </w:r>
      <w:r w:rsidRPr="005F1287">
        <w:rPr>
          <w:rFonts w:ascii="Times New Roman" w:hAnsi="Times New Roman" w:cs="Times New Roman"/>
          <w:i/>
          <w:szCs w:val="22"/>
        </w:rPr>
        <w:t xml:space="preserve"> </w:t>
      </w:r>
      <w:r w:rsidRPr="005F1287">
        <w:rPr>
          <w:rFonts w:ascii="Times New Roman" w:hAnsi="Times New Roman" w:cs="Times New Roman"/>
          <w:iCs/>
          <w:szCs w:val="22"/>
        </w:rPr>
        <w:t>people who use drugs in Nepal,</w:t>
      </w:r>
      <w:r w:rsidRPr="005F1287">
        <w:rPr>
          <w:rFonts w:ascii="Times New Roman" w:hAnsi="Times New Roman" w:cs="Times New Roman"/>
          <w:i/>
          <w:szCs w:val="22"/>
        </w:rPr>
        <w:t xml:space="preserve"> </w:t>
      </w:r>
      <w:r w:rsidRPr="005F1287">
        <w:rPr>
          <w:rFonts w:ascii="Times New Roman" w:hAnsi="Times New Roman" w:cs="Times New Roman"/>
          <w:szCs w:val="22"/>
        </w:rPr>
        <w:t>of which</w:t>
      </w:r>
      <w:r w:rsidRPr="005F1287">
        <w:rPr>
          <w:rFonts w:ascii="Times New Roman" w:hAnsi="Times New Roman" w:cs="Times New Roman"/>
          <w:i/>
          <w:szCs w:val="22"/>
        </w:rPr>
        <w:t xml:space="preserve"> </w:t>
      </w:r>
      <w:r w:rsidRPr="005F1287">
        <w:rPr>
          <w:rFonts w:ascii="Times New Roman" w:hAnsi="Times New Roman" w:cs="Times New Roman"/>
          <w:szCs w:val="22"/>
        </w:rPr>
        <w:t>76.2% are below the age of 30</w:t>
      </w:r>
      <w:r w:rsidRPr="005F1287">
        <w:rPr>
          <w:rFonts w:ascii="Times New Roman" w:hAnsi="Times New Roman" w:cs="Times New Roman"/>
          <w:iCs/>
          <w:szCs w:val="22"/>
        </w:rPr>
        <w:t>.</w:t>
      </w:r>
      <w:r w:rsidRPr="005F1287">
        <w:rPr>
          <w:rStyle w:val="FootnoteReference"/>
          <w:rFonts w:ascii="Times New Roman" w:hAnsi="Times New Roman" w:cs="Times New Roman"/>
          <w:szCs w:val="22"/>
        </w:rPr>
        <w:footnoteReference w:id="1"/>
      </w:r>
      <w:r w:rsidRPr="005F1287">
        <w:rPr>
          <w:rFonts w:ascii="Times New Roman" w:hAnsi="Times New Roman" w:cs="Times New Roman"/>
          <w:iCs/>
          <w:szCs w:val="22"/>
        </w:rPr>
        <w:t xml:space="preserve"> The </w:t>
      </w:r>
      <w:r w:rsidRPr="00296A90">
        <w:rPr>
          <w:rFonts w:ascii="Times New Roman" w:hAnsi="Times New Roman" w:cs="Times New Roman"/>
          <w:i/>
          <w:szCs w:val="22"/>
        </w:rPr>
        <w:t>Survey</w:t>
      </w:r>
      <w:r w:rsidRPr="005F1287">
        <w:rPr>
          <w:rFonts w:ascii="Times New Roman" w:hAnsi="Times New Roman" w:cs="Times New Roman"/>
          <w:iCs/>
          <w:szCs w:val="22"/>
        </w:rPr>
        <w:t xml:space="preserve"> estimates that around 8,732 women use drugs in Nepal, although </w:t>
      </w:r>
      <w:r w:rsidRPr="005F1287">
        <w:rPr>
          <w:rFonts w:ascii="Times New Roman" w:hAnsi="Times New Roman" w:cs="Times New Roman"/>
          <w:szCs w:val="22"/>
        </w:rPr>
        <w:t>the Government itself acknowledges this figure as underreported on account of the stigma associated with drug use among women.</w:t>
      </w:r>
      <w:r w:rsidRPr="005F1287">
        <w:rPr>
          <w:rStyle w:val="FootnoteReference"/>
          <w:rFonts w:ascii="Times New Roman" w:hAnsi="Times New Roman" w:cs="Times New Roman"/>
          <w:iCs/>
          <w:szCs w:val="22"/>
        </w:rPr>
        <w:footnoteReference w:id="2"/>
      </w:r>
      <w:r w:rsidRPr="005F1287">
        <w:rPr>
          <w:rFonts w:ascii="Times New Roman" w:hAnsi="Times New Roman" w:cs="Times New Roman"/>
          <w:i/>
          <w:szCs w:val="22"/>
        </w:rPr>
        <w:t xml:space="preserve"> </w:t>
      </w:r>
      <w:r w:rsidRPr="005F1287">
        <w:rPr>
          <w:rFonts w:ascii="Times New Roman" w:hAnsi="Times New Roman" w:cs="Times New Roman"/>
          <w:szCs w:val="22"/>
        </w:rPr>
        <w:t xml:space="preserve">An estimated </w:t>
      </w:r>
      <w:r w:rsidRPr="005F1287">
        <w:rPr>
          <w:rFonts w:ascii="Times New Roman" w:hAnsi="Times New Roman" w:cs="Times New Roman"/>
          <w:iCs/>
          <w:szCs w:val="22"/>
        </w:rPr>
        <w:t>90,000</w:t>
      </w:r>
      <w:r w:rsidRPr="005F1287">
        <w:rPr>
          <w:rFonts w:ascii="Times New Roman" w:hAnsi="Times New Roman" w:cs="Times New Roman"/>
          <w:szCs w:val="22"/>
        </w:rPr>
        <w:t xml:space="preserve"> persons inject drugs in Nepal.</w:t>
      </w:r>
      <w:r w:rsidRPr="005F1287">
        <w:rPr>
          <w:rStyle w:val="FootnoteReference"/>
          <w:rFonts w:ascii="Times New Roman" w:hAnsi="Times New Roman" w:cs="Times New Roman"/>
          <w:szCs w:val="22"/>
        </w:rPr>
        <w:footnoteReference w:id="3"/>
      </w:r>
    </w:p>
    <w:p w14:paraId="350E6196" w14:textId="77777777" w:rsidR="005F1287" w:rsidRPr="005F1287" w:rsidRDefault="005F1287" w:rsidP="005F1287">
      <w:pPr>
        <w:spacing w:after="0" w:line="240" w:lineRule="auto"/>
        <w:jc w:val="both"/>
        <w:rPr>
          <w:rFonts w:ascii="Times New Roman" w:hAnsi="Times New Roman" w:cs="Times New Roman"/>
          <w:szCs w:val="22"/>
        </w:rPr>
      </w:pPr>
    </w:p>
    <w:p w14:paraId="60DB1555" w14:textId="473FBC0D" w:rsidR="005F1287" w:rsidRDefault="005F1287" w:rsidP="00296A90">
      <w:pPr>
        <w:spacing w:after="0" w:line="240" w:lineRule="auto"/>
        <w:jc w:val="both"/>
        <w:rPr>
          <w:rFonts w:ascii="Times New Roman" w:hAnsi="Times New Roman" w:cs="Times New Roman"/>
          <w:b/>
          <w:bCs/>
          <w:szCs w:val="22"/>
        </w:rPr>
      </w:pPr>
      <w:r w:rsidRPr="005F1287">
        <w:rPr>
          <w:rFonts w:ascii="Times New Roman" w:hAnsi="Times New Roman" w:cs="Times New Roman"/>
          <w:szCs w:val="22"/>
        </w:rPr>
        <w:t>Reported HIV prevalence among persons who inject drugs is 8.8%, significantly higher than prevalence among the general population (0.2%),</w:t>
      </w:r>
      <w:r w:rsidRPr="005F1287">
        <w:rPr>
          <w:rStyle w:val="FootnoteReference"/>
          <w:rFonts w:ascii="Times New Roman" w:hAnsi="Times New Roman" w:cs="Times New Roman"/>
          <w:szCs w:val="22"/>
        </w:rPr>
        <w:footnoteReference w:id="4"/>
      </w:r>
      <w:r w:rsidRPr="005F1287">
        <w:rPr>
          <w:rFonts w:ascii="Times New Roman" w:hAnsi="Times New Roman" w:cs="Times New Roman"/>
          <w:szCs w:val="22"/>
        </w:rPr>
        <w:t xml:space="preserve"> and HIV prevalence among women who inject drugs is higher than among men who inject drugs.</w:t>
      </w:r>
      <w:r w:rsidRPr="005F1287">
        <w:rPr>
          <w:rStyle w:val="FootnoteReference"/>
          <w:rFonts w:ascii="Times New Roman" w:hAnsi="Times New Roman" w:cs="Times New Roman"/>
          <w:szCs w:val="22"/>
        </w:rPr>
        <w:footnoteReference w:id="5"/>
      </w:r>
      <w:r w:rsidRPr="005F1287">
        <w:rPr>
          <w:rFonts w:ascii="Times New Roman" w:hAnsi="Times New Roman" w:cs="Times New Roman"/>
          <w:szCs w:val="22"/>
        </w:rPr>
        <w:t xml:space="preserve"> The burden of HCV infection is also high: </w:t>
      </w:r>
      <w:r w:rsidR="00296A90">
        <w:rPr>
          <w:rFonts w:ascii="Times New Roman" w:hAnsi="Times New Roman" w:cs="Times New Roman"/>
          <w:szCs w:val="22"/>
        </w:rPr>
        <w:t xml:space="preserve">one study found </w:t>
      </w:r>
      <w:r w:rsidRPr="005F1287">
        <w:rPr>
          <w:rFonts w:ascii="Times New Roman" w:hAnsi="Times New Roman" w:cs="Times New Roman"/>
          <w:szCs w:val="22"/>
        </w:rPr>
        <w:t>over 40% of people who inject drugs in three regions in Nepal to be infected with Hepatitis C.</w:t>
      </w:r>
      <w:r w:rsidRPr="005F1287">
        <w:rPr>
          <w:rStyle w:val="FootnoteReference"/>
          <w:rFonts w:ascii="Times New Roman" w:hAnsi="Times New Roman" w:cs="Times New Roman"/>
          <w:szCs w:val="22"/>
        </w:rPr>
        <w:footnoteReference w:id="6"/>
      </w:r>
      <w:r w:rsidRPr="005F1287">
        <w:rPr>
          <w:rFonts w:ascii="Times New Roman" w:hAnsi="Times New Roman" w:cs="Times New Roman"/>
          <w:szCs w:val="22"/>
        </w:rPr>
        <w:t xml:space="preserve"> </w:t>
      </w:r>
    </w:p>
    <w:p w14:paraId="731E0693" w14:textId="77777777" w:rsidR="00296A90" w:rsidRPr="00296A90" w:rsidRDefault="00296A90" w:rsidP="00296A90">
      <w:pPr>
        <w:spacing w:after="0" w:line="240" w:lineRule="auto"/>
        <w:jc w:val="both"/>
        <w:rPr>
          <w:rFonts w:ascii="Times New Roman" w:hAnsi="Times New Roman" w:cs="Times New Roman"/>
          <w:b/>
          <w:bCs/>
          <w:szCs w:val="22"/>
        </w:rPr>
      </w:pPr>
    </w:p>
    <w:p w14:paraId="76362ABC" w14:textId="62199795" w:rsidR="005F1287" w:rsidRPr="00CF71B4" w:rsidRDefault="00FB06E3" w:rsidP="00CF71B4">
      <w:pPr>
        <w:spacing w:after="120" w:line="264" w:lineRule="auto"/>
        <w:jc w:val="both"/>
        <w:rPr>
          <w:rFonts w:ascii="Times New Roman" w:hAnsi="Times New Roman" w:cs="Times New Roman"/>
          <w:szCs w:val="22"/>
        </w:rPr>
      </w:pPr>
      <w:r>
        <w:rPr>
          <w:rFonts w:ascii="Times New Roman" w:hAnsi="Times New Roman" w:cs="Times New Roman"/>
          <w:szCs w:val="22"/>
        </w:rPr>
        <w:t>The reporting organisations</w:t>
      </w:r>
      <w:r w:rsidR="008C1433" w:rsidRPr="0099540F">
        <w:rPr>
          <w:rFonts w:ascii="Times New Roman" w:hAnsi="Times New Roman" w:cs="Times New Roman"/>
          <w:szCs w:val="22"/>
        </w:rPr>
        <w:t xml:space="preserve"> welcome the opportunity of </w:t>
      </w:r>
      <w:r>
        <w:rPr>
          <w:rFonts w:ascii="Times New Roman" w:hAnsi="Times New Roman" w:cs="Times New Roman"/>
          <w:szCs w:val="22"/>
        </w:rPr>
        <w:t>submitting information</w:t>
      </w:r>
      <w:r w:rsidR="008C1433" w:rsidRPr="0099540F">
        <w:rPr>
          <w:rFonts w:ascii="Times New Roman" w:hAnsi="Times New Roman" w:cs="Times New Roman"/>
          <w:szCs w:val="22"/>
        </w:rPr>
        <w:t xml:space="preserve"> to the Human Rights Committee ahead of its adoption of the List of Issues Prior to Reporting for the review of Nepal, at its 131</w:t>
      </w:r>
      <w:r w:rsidR="008C1433" w:rsidRPr="0099540F">
        <w:rPr>
          <w:rFonts w:ascii="Times New Roman" w:hAnsi="Times New Roman" w:cs="Times New Roman"/>
          <w:szCs w:val="22"/>
          <w:vertAlign w:val="superscript"/>
        </w:rPr>
        <w:t>st</w:t>
      </w:r>
      <w:r w:rsidR="008C1433" w:rsidRPr="0099540F">
        <w:rPr>
          <w:rFonts w:ascii="Times New Roman" w:hAnsi="Times New Roman" w:cs="Times New Roman"/>
          <w:szCs w:val="22"/>
        </w:rPr>
        <w:t xml:space="preserve"> Session. This submission will assess the performance of Nepal regarding its obligations under the International Covenant on Civil and Political Rights (ICCPR), with a focus on the country’s drug policy. Accordingly, it will cover dev</w:t>
      </w:r>
      <w:r w:rsidR="004605D8">
        <w:rPr>
          <w:rFonts w:ascii="Times New Roman" w:hAnsi="Times New Roman" w:cs="Times New Roman"/>
          <w:szCs w:val="22"/>
        </w:rPr>
        <w:t>elopments since the last review</w:t>
      </w:r>
      <w:r w:rsidR="00D017E6" w:rsidRPr="0099540F">
        <w:rPr>
          <w:rFonts w:ascii="Times New Roman" w:hAnsi="Times New Roman" w:cs="Times New Roman"/>
          <w:szCs w:val="22"/>
        </w:rPr>
        <w:t>, also building upon the recent report submitt</w:t>
      </w:r>
      <w:r w:rsidR="0099540F">
        <w:rPr>
          <w:rFonts w:ascii="Times New Roman" w:hAnsi="Times New Roman" w:cs="Times New Roman"/>
          <w:szCs w:val="22"/>
        </w:rPr>
        <w:t>ed by a coalition of ni</w:t>
      </w:r>
      <w:r w:rsidR="00620D6C">
        <w:rPr>
          <w:rFonts w:ascii="Times New Roman" w:hAnsi="Times New Roman" w:cs="Times New Roman"/>
          <w:szCs w:val="22"/>
        </w:rPr>
        <w:t>ne local and international NGOs</w:t>
      </w:r>
      <w:r w:rsidR="0099540F">
        <w:rPr>
          <w:rFonts w:ascii="Times New Roman" w:hAnsi="Times New Roman" w:cs="Times New Roman"/>
          <w:szCs w:val="22"/>
        </w:rPr>
        <w:t xml:space="preserve"> ahead of the Universa</w:t>
      </w:r>
      <w:r w:rsidR="00B53810">
        <w:rPr>
          <w:rFonts w:ascii="Times New Roman" w:hAnsi="Times New Roman" w:cs="Times New Roman"/>
          <w:szCs w:val="22"/>
        </w:rPr>
        <w:t>l</w:t>
      </w:r>
      <w:r w:rsidR="00D017E6" w:rsidRPr="0099540F">
        <w:rPr>
          <w:rFonts w:ascii="Times New Roman" w:hAnsi="Times New Roman" w:cs="Times New Roman"/>
          <w:szCs w:val="22"/>
        </w:rPr>
        <w:t xml:space="preserve"> Periodic Review of Nepal.</w:t>
      </w:r>
      <w:r w:rsidR="0099540F">
        <w:rPr>
          <w:rStyle w:val="FootnoteReference"/>
          <w:rFonts w:ascii="Times New Roman" w:hAnsi="Times New Roman" w:cs="Times New Roman"/>
          <w:szCs w:val="22"/>
        </w:rPr>
        <w:footnoteReference w:id="7"/>
      </w:r>
      <w:r w:rsidR="00D017E6" w:rsidRPr="0099540F">
        <w:rPr>
          <w:rFonts w:ascii="Times New Roman" w:hAnsi="Times New Roman" w:cs="Times New Roman"/>
          <w:szCs w:val="22"/>
        </w:rPr>
        <w:t xml:space="preserve"> Information is provided </w:t>
      </w:r>
      <w:r w:rsidR="00620D6C">
        <w:rPr>
          <w:rFonts w:ascii="Times New Roman" w:hAnsi="Times New Roman" w:cs="Times New Roman"/>
          <w:szCs w:val="22"/>
        </w:rPr>
        <w:t xml:space="preserve">regarding the following </w:t>
      </w:r>
      <w:r>
        <w:rPr>
          <w:rFonts w:ascii="Times New Roman" w:hAnsi="Times New Roman" w:cs="Times New Roman"/>
          <w:szCs w:val="22"/>
        </w:rPr>
        <w:t>violations against people who use drugs:</w:t>
      </w:r>
    </w:p>
    <w:p w14:paraId="3404C718" w14:textId="6E855B2E" w:rsidR="005F1287" w:rsidRPr="005F1287" w:rsidRDefault="005F1287" w:rsidP="005F1287">
      <w:pPr>
        <w:pStyle w:val="ListParagraph"/>
        <w:numPr>
          <w:ilvl w:val="0"/>
          <w:numId w:val="8"/>
        </w:numPr>
        <w:spacing w:after="0" w:line="240" w:lineRule="auto"/>
        <w:jc w:val="both"/>
        <w:rPr>
          <w:rFonts w:ascii="Times New Roman" w:hAnsi="Times New Roman" w:cs="Times New Roman"/>
        </w:rPr>
      </w:pPr>
      <w:r w:rsidRPr="005F1287">
        <w:rPr>
          <w:rFonts w:ascii="Times New Roman" w:hAnsi="Times New Roman" w:cs="Times New Roman"/>
        </w:rPr>
        <w:t>Disproportionate punishment of drug offences, and incarceration (Art. 7, 9, 10, 14, 26)</w:t>
      </w:r>
      <w:r>
        <w:rPr>
          <w:rFonts w:ascii="Times New Roman" w:hAnsi="Times New Roman" w:cs="Times New Roman"/>
        </w:rPr>
        <w:t>;</w:t>
      </w:r>
    </w:p>
    <w:p w14:paraId="579D0E06" w14:textId="71B1D26C" w:rsidR="005F1287" w:rsidRPr="005F1287" w:rsidRDefault="005F1287" w:rsidP="005F1287">
      <w:pPr>
        <w:pStyle w:val="ListParagraph"/>
        <w:numPr>
          <w:ilvl w:val="0"/>
          <w:numId w:val="8"/>
        </w:numPr>
        <w:spacing w:after="0" w:line="240" w:lineRule="auto"/>
        <w:jc w:val="both"/>
        <w:rPr>
          <w:rFonts w:ascii="Times New Roman" w:hAnsi="Times New Roman" w:cs="Times New Roman"/>
        </w:rPr>
      </w:pPr>
      <w:r w:rsidRPr="005F1287">
        <w:rPr>
          <w:rFonts w:ascii="Times New Roman" w:hAnsi="Times New Roman" w:cs="Times New Roman"/>
        </w:rPr>
        <w:t>Targeting and ill-treatment by law enforcement, and arbitrary arrest and detention (Art. 7, 9, 10, 26);</w:t>
      </w:r>
    </w:p>
    <w:p w14:paraId="6347EC5C" w14:textId="7D1BA829" w:rsidR="005F1287" w:rsidRPr="005F1287" w:rsidRDefault="005F1287" w:rsidP="005F1287">
      <w:pPr>
        <w:pStyle w:val="ListParagraph"/>
        <w:numPr>
          <w:ilvl w:val="0"/>
          <w:numId w:val="8"/>
        </w:numPr>
        <w:jc w:val="both"/>
        <w:rPr>
          <w:rFonts w:ascii="Times New Roman" w:hAnsi="Times New Roman" w:cs="Times New Roman"/>
        </w:rPr>
      </w:pPr>
      <w:r w:rsidRPr="005F1287">
        <w:rPr>
          <w:rFonts w:ascii="Times New Roman" w:hAnsi="Times New Roman" w:cs="Times New Roman"/>
        </w:rPr>
        <w:t>Ill-treatment in private drug detention centres and lack of monitoring (Art. 2, 7, 9, 10);</w:t>
      </w:r>
    </w:p>
    <w:p w14:paraId="284E6A12" w14:textId="46571521" w:rsidR="005F1287" w:rsidRPr="005F1287" w:rsidRDefault="005F1287" w:rsidP="005F1287">
      <w:pPr>
        <w:pStyle w:val="ListParagraph"/>
        <w:numPr>
          <w:ilvl w:val="0"/>
          <w:numId w:val="8"/>
        </w:numPr>
        <w:jc w:val="both"/>
        <w:rPr>
          <w:rFonts w:ascii="Times New Roman" w:hAnsi="Times New Roman" w:cs="Times New Roman"/>
        </w:rPr>
      </w:pPr>
      <w:r w:rsidRPr="005F1287">
        <w:rPr>
          <w:rFonts w:ascii="Times New Roman" w:hAnsi="Times New Roman" w:cs="Times New Roman"/>
        </w:rPr>
        <w:t>Arbitrary interference with the right to privacy (Art. 17); and</w:t>
      </w:r>
    </w:p>
    <w:p w14:paraId="7E768910" w14:textId="775964CF" w:rsidR="005F1287" w:rsidRPr="005F1287" w:rsidRDefault="005F1287" w:rsidP="005F1287">
      <w:pPr>
        <w:pStyle w:val="ListParagraph"/>
        <w:numPr>
          <w:ilvl w:val="0"/>
          <w:numId w:val="8"/>
        </w:numPr>
        <w:spacing w:after="120" w:line="264" w:lineRule="auto"/>
        <w:jc w:val="both"/>
        <w:rPr>
          <w:rFonts w:ascii="Times New Roman" w:hAnsi="Times New Roman" w:cs="Times New Roman"/>
        </w:rPr>
      </w:pPr>
      <w:r w:rsidRPr="005F1287">
        <w:rPr>
          <w:rFonts w:ascii="Times New Roman" w:hAnsi="Times New Roman" w:cs="Times New Roman"/>
        </w:rPr>
        <w:t>Stigma and discrimination (Art. 26).</w:t>
      </w:r>
    </w:p>
    <w:p w14:paraId="27E167F4" w14:textId="77777777" w:rsidR="00676A85" w:rsidRPr="005F1287" w:rsidRDefault="00676A85" w:rsidP="0099540F">
      <w:pPr>
        <w:spacing w:after="0" w:line="240" w:lineRule="auto"/>
        <w:jc w:val="both"/>
        <w:rPr>
          <w:rFonts w:ascii="Times New Roman" w:hAnsi="Times New Roman" w:cs="Times New Roman"/>
          <w:b/>
          <w:bCs/>
          <w:szCs w:val="22"/>
        </w:rPr>
      </w:pPr>
    </w:p>
    <w:p w14:paraId="5EA95CD8" w14:textId="7CD77B21" w:rsidR="00676A85" w:rsidRPr="005F1287" w:rsidRDefault="00676A85" w:rsidP="0099540F">
      <w:pPr>
        <w:spacing w:after="0" w:line="240" w:lineRule="auto"/>
        <w:jc w:val="both"/>
        <w:rPr>
          <w:rFonts w:ascii="Times New Roman" w:hAnsi="Times New Roman" w:cs="Times New Roman"/>
          <w:b/>
          <w:bCs/>
          <w:szCs w:val="22"/>
        </w:rPr>
      </w:pPr>
    </w:p>
    <w:p w14:paraId="62DAB2E9" w14:textId="3306F3DF" w:rsidR="000A16F6" w:rsidRPr="005F1287" w:rsidRDefault="005F1287" w:rsidP="0099540F">
      <w:pPr>
        <w:spacing w:after="0" w:line="240" w:lineRule="auto"/>
        <w:jc w:val="both"/>
        <w:rPr>
          <w:rFonts w:ascii="Times New Roman" w:hAnsi="Times New Roman" w:cs="Times New Roman"/>
          <w:b/>
          <w:bCs/>
          <w:szCs w:val="22"/>
        </w:rPr>
      </w:pPr>
      <w:r w:rsidRPr="005F1287">
        <w:rPr>
          <w:rFonts w:ascii="Times New Roman" w:hAnsi="Times New Roman" w:cs="Times New Roman"/>
          <w:b/>
          <w:bCs/>
          <w:szCs w:val="22"/>
        </w:rPr>
        <w:t>1</w:t>
      </w:r>
      <w:r w:rsidR="0099540F" w:rsidRPr="005F1287">
        <w:rPr>
          <w:rFonts w:ascii="Times New Roman" w:hAnsi="Times New Roman" w:cs="Times New Roman"/>
          <w:b/>
          <w:bCs/>
          <w:szCs w:val="22"/>
        </w:rPr>
        <w:t>. D</w:t>
      </w:r>
      <w:r w:rsidR="000A16F6" w:rsidRPr="005F1287">
        <w:rPr>
          <w:rFonts w:ascii="Times New Roman" w:hAnsi="Times New Roman" w:cs="Times New Roman"/>
          <w:b/>
          <w:bCs/>
          <w:szCs w:val="22"/>
        </w:rPr>
        <w:t>isproportionate punishment of drug o</w:t>
      </w:r>
      <w:r w:rsidR="00B72883" w:rsidRPr="005F1287">
        <w:rPr>
          <w:rFonts w:ascii="Times New Roman" w:hAnsi="Times New Roman" w:cs="Times New Roman"/>
          <w:b/>
          <w:bCs/>
          <w:szCs w:val="22"/>
        </w:rPr>
        <w:t>ffences</w:t>
      </w:r>
      <w:r w:rsidR="0099540F" w:rsidRPr="005F1287">
        <w:rPr>
          <w:rFonts w:ascii="Times New Roman" w:hAnsi="Times New Roman" w:cs="Times New Roman"/>
          <w:b/>
          <w:bCs/>
          <w:szCs w:val="22"/>
        </w:rPr>
        <w:t>, and incarceration (Art</w:t>
      </w:r>
      <w:r w:rsidR="000A16F6" w:rsidRPr="005F1287">
        <w:rPr>
          <w:rFonts w:ascii="Times New Roman" w:hAnsi="Times New Roman" w:cs="Times New Roman"/>
          <w:b/>
          <w:bCs/>
          <w:szCs w:val="22"/>
        </w:rPr>
        <w:t>. 7, 9, 10, 14</w:t>
      </w:r>
      <w:r w:rsidR="00C92164" w:rsidRPr="005F1287">
        <w:rPr>
          <w:rFonts w:ascii="Times New Roman" w:hAnsi="Times New Roman" w:cs="Times New Roman"/>
          <w:b/>
          <w:bCs/>
          <w:szCs w:val="22"/>
        </w:rPr>
        <w:t>, 26</w:t>
      </w:r>
      <w:r w:rsidR="000A16F6" w:rsidRPr="005F1287">
        <w:rPr>
          <w:rFonts w:ascii="Times New Roman" w:hAnsi="Times New Roman" w:cs="Times New Roman"/>
          <w:b/>
          <w:bCs/>
          <w:szCs w:val="22"/>
        </w:rPr>
        <w:t>)</w:t>
      </w:r>
    </w:p>
    <w:p w14:paraId="7B0E8A34" w14:textId="77777777" w:rsidR="00676A85" w:rsidRPr="005F1287" w:rsidRDefault="00676A85" w:rsidP="0099540F">
      <w:pPr>
        <w:spacing w:after="0" w:line="240" w:lineRule="auto"/>
        <w:jc w:val="both"/>
        <w:rPr>
          <w:rFonts w:ascii="Times New Roman" w:hAnsi="Times New Roman" w:cs="Times New Roman"/>
          <w:b/>
          <w:bCs/>
          <w:szCs w:val="22"/>
        </w:rPr>
      </w:pPr>
    </w:p>
    <w:p w14:paraId="77D8ECDD" w14:textId="21019E6C" w:rsidR="000A16F6" w:rsidRPr="005F1287" w:rsidRDefault="000A16F6" w:rsidP="0099540F">
      <w:pPr>
        <w:spacing w:afterLines="160" w:after="384" w:line="240" w:lineRule="auto"/>
        <w:jc w:val="both"/>
        <w:rPr>
          <w:rFonts w:ascii="Times New Roman" w:hAnsi="Times New Roman" w:cs="Times New Roman"/>
          <w:szCs w:val="22"/>
          <w:lang w:val="en-US"/>
        </w:rPr>
      </w:pPr>
      <w:r w:rsidRPr="005F1287">
        <w:rPr>
          <w:rFonts w:ascii="Times New Roman" w:hAnsi="Times New Roman" w:cs="Times New Roman"/>
          <w:szCs w:val="22"/>
        </w:rPr>
        <w:t xml:space="preserve">International human rights law requires that deprivation of liberty be lawful, necessary, imposed as a measure of last resort, and reasonable. This Committee has reiterated that </w:t>
      </w:r>
      <w:r w:rsidRPr="005F1287">
        <w:rPr>
          <w:rFonts w:ascii="Times New Roman" w:hAnsi="Times New Roman" w:cs="Times New Roman"/>
          <w:szCs w:val="22"/>
          <w:shd w:val="clear" w:color="auto" w:fill="FFFFFF"/>
        </w:rPr>
        <w:t>"arbitrariness is not to be equated with ‘against the law’, but must be interpreted more broadly to include elements of inappropriateness, injustice, lack of predictability and due process of law”</w:t>
      </w:r>
      <w:r w:rsidRPr="005F1287">
        <w:rPr>
          <w:rFonts w:ascii="Times New Roman" w:hAnsi="Times New Roman" w:cs="Times New Roman"/>
          <w:szCs w:val="22"/>
        </w:rPr>
        <w:t>.</w:t>
      </w:r>
      <w:r w:rsidRPr="005F1287">
        <w:rPr>
          <w:rStyle w:val="FootnoteReference"/>
          <w:rFonts w:ascii="Times New Roman" w:hAnsi="Times New Roman" w:cs="Times New Roman"/>
          <w:szCs w:val="22"/>
        </w:rPr>
        <w:footnoteReference w:id="8"/>
      </w:r>
      <w:r w:rsidRPr="005F1287">
        <w:rPr>
          <w:rFonts w:ascii="Times New Roman" w:hAnsi="Times New Roman" w:cs="Times New Roman"/>
          <w:szCs w:val="22"/>
        </w:rPr>
        <w:t xml:space="preserve"> The prohibition of arbitrariness implies that the underlying rationale for detention cannot be discrimination,</w:t>
      </w:r>
      <w:r w:rsidRPr="005F1287">
        <w:rPr>
          <w:rStyle w:val="FootnoteReference"/>
          <w:rFonts w:ascii="Times New Roman" w:hAnsi="Times New Roman" w:cs="Times New Roman"/>
          <w:szCs w:val="22"/>
        </w:rPr>
        <w:footnoteReference w:id="9"/>
      </w:r>
      <w:r w:rsidRPr="005F1287">
        <w:rPr>
          <w:rFonts w:ascii="Times New Roman" w:hAnsi="Times New Roman" w:cs="Times New Roman"/>
          <w:szCs w:val="22"/>
        </w:rPr>
        <w:t xml:space="preserve"> and various UN human rights mechanisms have concluded that drug consumption or dependence are not sufficient justification for detention.</w:t>
      </w:r>
      <w:r w:rsidRPr="005F1287">
        <w:rPr>
          <w:rStyle w:val="FootnoteReference"/>
          <w:rFonts w:ascii="Times New Roman" w:hAnsi="Times New Roman" w:cs="Times New Roman"/>
          <w:szCs w:val="22"/>
        </w:rPr>
        <w:footnoteReference w:id="10"/>
      </w:r>
      <w:r w:rsidRPr="005F1287">
        <w:rPr>
          <w:rFonts w:ascii="Times New Roman" w:hAnsi="Times New Roman" w:cs="Times New Roman"/>
          <w:szCs w:val="22"/>
        </w:rPr>
        <w:t xml:space="preserve"> The Working Group on Arbitrary Detention in particular expressed concern at “</w:t>
      </w:r>
      <w:r w:rsidRPr="005F1287">
        <w:rPr>
          <w:rFonts w:ascii="Times New Roman" w:hAnsi="Times New Roman" w:cs="Times New Roman"/>
          <w:szCs w:val="22"/>
          <w:lang w:val="en-US"/>
        </w:rPr>
        <w:t>the use of criminal detention as a measure of drug control following charges for drug use, possession, production and trafficking”, and its incompatibility with the central principles of legality, proportionality, necessity, and appropriateness.</w:t>
      </w:r>
      <w:r w:rsidR="006F696B" w:rsidRPr="005F1287">
        <w:rPr>
          <w:rStyle w:val="FootnoteReference"/>
          <w:rFonts w:ascii="Times New Roman" w:hAnsi="Times New Roman" w:cs="Times New Roman"/>
          <w:szCs w:val="22"/>
          <w:lang w:val="en-US"/>
        </w:rPr>
        <w:footnoteReference w:id="11"/>
      </w:r>
      <w:r w:rsidRPr="005F1287">
        <w:rPr>
          <w:rFonts w:ascii="Times New Roman" w:hAnsi="Times New Roman" w:cs="Times New Roman"/>
          <w:szCs w:val="22"/>
          <w:lang w:val="en-US"/>
        </w:rPr>
        <w:t xml:space="preserve"> </w:t>
      </w:r>
    </w:p>
    <w:p w14:paraId="09366B14" w14:textId="279F7974" w:rsidR="00871A82" w:rsidRPr="005F1287" w:rsidRDefault="000A16F6" w:rsidP="0099540F">
      <w:pPr>
        <w:spacing w:after="0" w:line="240" w:lineRule="auto"/>
        <w:jc w:val="both"/>
        <w:rPr>
          <w:rFonts w:ascii="Times New Roman" w:hAnsi="Times New Roman" w:cs="Times New Roman"/>
          <w:i/>
          <w:iCs/>
          <w:szCs w:val="22"/>
        </w:rPr>
      </w:pPr>
      <w:r w:rsidRPr="005F1287">
        <w:rPr>
          <w:rFonts w:ascii="Times New Roman" w:hAnsi="Times New Roman" w:cs="Times New Roman"/>
          <w:szCs w:val="22"/>
        </w:rPr>
        <w:t xml:space="preserve">Nepal has adopted a punitive </w:t>
      </w:r>
      <w:r w:rsidR="006F696B" w:rsidRPr="005F1287">
        <w:rPr>
          <w:rFonts w:ascii="Times New Roman" w:hAnsi="Times New Roman" w:cs="Times New Roman"/>
          <w:szCs w:val="22"/>
        </w:rPr>
        <w:t xml:space="preserve">approach to drugs. </w:t>
      </w:r>
      <w:r w:rsidR="00676A85" w:rsidRPr="005F1287">
        <w:rPr>
          <w:rFonts w:ascii="Times New Roman" w:hAnsi="Times New Roman" w:cs="Times New Roman"/>
          <w:szCs w:val="22"/>
        </w:rPr>
        <w:t>The Narcotic Drugs (Control) Act, 2033 (1976), last amended in 1993,</w:t>
      </w:r>
      <w:r w:rsidR="00FC7D6D" w:rsidRPr="005F1287">
        <w:rPr>
          <w:rFonts w:ascii="Times New Roman" w:hAnsi="Times New Roman" w:cs="Times New Roman"/>
          <w:szCs w:val="22"/>
        </w:rPr>
        <w:t xml:space="preserve"> prohibits the use, possession, manufacturing, cultivation, storing, distribution, purchase, importing, and exporting of illicit substances.</w:t>
      </w:r>
      <w:r w:rsidR="00FC7D6D" w:rsidRPr="005F1287">
        <w:rPr>
          <w:rStyle w:val="FootnoteReference"/>
          <w:rFonts w:ascii="Times New Roman" w:hAnsi="Times New Roman" w:cs="Times New Roman"/>
          <w:szCs w:val="22"/>
        </w:rPr>
        <w:footnoteReference w:id="12"/>
      </w:r>
      <w:r w:rsidR="00FC7D6D" w:rsidRPr="005F1287">
        <w:rPr>
          <w:rFonts w:ascii="Times New Roman" w:hAnsi="Times New Roman" w:cs="Times New Roman"/>
          <w:szCs w:val="22"/>
        </w:rPr>
        <w:t xml:space="preserve"> Cannabis use is punished with imprisonment up to one month or a fine, while the use of other illicit substances can be punished with imprisonment up to one year. Imprisonment can be avoided by agreeing to submitt</w:t>
      </w:r>
      <w:r w:rsidR="005F1287">
        <w:rPr>
          <w:rFonts w:ascii="Times New Roman" w:hAnsi="Times New Roman" w:cs="Times New Roman"/>
          <w:szCs w:val="22"/>
        </w:rPr>
        <w:t>ing to drug treatment</w:t>
      </w:r>
      <w:r w:rsidR="006F696B" w:rsidRPr="005F1287">
        <w:rPr>
          <w:rFonts w:ascii="Times New Roman" w:hAnsi="Times New Roman" w:cs="Times New Roman"/>
          <w:szCs w:val="22"/>
        </w:rPr>
        <w:t>.</w:t>
      </w:r>
      <w:r w:rsidR="00871A82" w:rsidRPr="005F1287">
        <w:rPr>
          <w:rStyle w:val="FootnoteReference"/>
          <w:rFonts w:ascii="Times New Roman" w:hAnsi="Times New Roman" w:cs="Times New Roman"/>
          <w:szCs w:val="22"/>
        </w:rPr>
        <w:footnoteReference w:id="13"/>
      </w:r>
      <w:r w:rsidR="00924ECC">
        <w:rPr>
          <w:rFonts w:ascii="Times New Roman" w:hAnsi="Times New Roman" w:cs="Times New Roman"/>
          <w:szCs w:val="22"/>
        </w:rPr>
        <w:t xml:space="preserve"> </w:t>
      </w:r>
      <w:r w:rsidR="00B5082C" w:rsidRPr="005F1287">
        <w:rPr>
          <w:rFonts w:ascii="Times New Roman" w:hAnsi="Times New Roman" w:cs="Times New Roman"/>
          <w:szCs w:val="22"/>
        </w:rPr>
        <w:t>The Narcotic Drugs (Control) Act, 2033 (1976) also criminalises anyone who is ‘addicted’ to any narcotic drug or psychotropic substance</w:t>
      </w:r>
      <w:r w:rsidR="00172C7C" w:rsidRPr="005F1287">
        <w:rPr>
          <w:rFonts w:ascii="Times New Roman" w:hAnsi="Times New Roman" w:cs="Times New Roman"/>
          <w:szCs w:val="22"/>
        </w:rPr>
        <w:t>,</w:t>
      </w:r>
      <w:r w:rsidR="00B5082C" w:rsidRPr="005F1287">
        <w:rPr>
          <w:rStyle w:val="FootnoteReference"/>
          <w:rFonts w:ascii="Times New Roman" w:hAnsi="Times New Roman" w:cs="Times New Roman"/>
          <w:szCs w:val="22"/>
        </w:rPr>
        <w:footnoteReference w:id="14"/>
      </w:r>
      <w:r w:rsidR="00B5082C" w:rsidRPr="005F1287">
        <w:rPr>
          <w:rFonts w:ascii="Times New Roman" w:hAnsi="Times New Roman" w:cs="Times New Roman"/>
          <w:szCs w:val="22"/>
        </w:rPr>
        <w:t xml:space="preserve"> thereby treating a medical condition -</w:t>
      </w:r>
      <w:r w:rsidR="00172C7C" w:rsidRPr="005F1287">
        <w:rPr>
          <w:rFonts w:ascii="Times New Roman" w:hAnsi="Times New Roman" w:cs="Times New Roman"/>
          <w:szCs w:val="22"/>
        </w:rPr>
        <w:t xml:space="preserve"> </w:t>
      </w:r>
      <w:r w:rsidR="00B5082C" w:rsidRPr="005F1287">
        <w:rPr>
          <w:rFonts w:ascii="Times New Roman" w:hAnsi="Times New Roman" w:cs="Times New Roman"/>
          <w:szCs w:val="22"/>
        </w:rPr>
        <w:t>drug dependence</w:t>
      </w:r>
      <w:r w:rsidR="00172C7C" w:rsidRPr="005F1287">
        <w:rPr>
          <w:rFonts w:ascii="Times New Roman" w:hAnsi="Times New Roman" w:cs="Times New Roman"/>
          <w:szCs w:val="22"/>
        </w:rPr>
        <w:t xml:space="preserve"> </w:t>
      </w:r>
      <w:r w:rsidR="00B5082C" w:rsidRPr="005F1287">
        <w:rPr>
          <w:rFonts w:ascii="Times New Roman" w:hAnsi="Times New Roman" w:cs="Times New Roman"/>
          <w:szCs w:val="22"/>
        </w:rPr>
        <w:t>- as a crime.</w:t>
      </w:r>
      <w:r w:rsidR="00B5082C" w:rsidRPr="005F1287">
        <w:rPr>
          <w:rFonts w:ascii="Times New Roman" w:hAnsi="Times New Roman" w:cs="Times New Roman"/>
          <w:sz w:val="24"/>
          <w:szCs w:val="24"/>
        </w:rPr>
        <w:t xml:space="preserve"> </w:t>
      </w:r>
    </w:p>
    <w:p w14:paraId="07B69BB6" w14:textId="77777777" w:rsidR="00676A85" w:rsidRPr="005F1287" w:rsidRDefault="00676A85" w:rsidP="0099540F">
      <w:pPr>
        <w:spacing w:after="0" w:line="240" w:lineRule="auto"/>
        <w:ind w:left="540"/>
        <w:jc w:val="both"/>
        <w:rPr>
          <w:rFonts w:ascii="Times New Roman" w:hAnsi="Times New Roman" w:cs="Times New Roman"/>
          <w:szCs w:val="22"/>
        </w:rPr>
      </w:pPr>
    </w:p>
    <w:p w14:paraId="6B1D4482" w14:textId="55B70C70" w:rsidR="00B276C2" w:rsidRPr="005F1287" w:rsidRDefault="00B276C2" w:rsidP="0099540F">
      <w:pPr>
        <w:spacing w:after="0" w:line="240" w:lineRule="auto"/>
        <w:jc w:val="both"/>
        <w:rPr>
          <w:rFonts w:ascii="Times New Roman" w:hAnsi="Times New Roman" w:cs="Times New Roman"/>
          <w:szCs w:val="22"/>
        </w:rPr>
      </w:pPr>
      <w:r w:rsidRPr="005F1287">
        <w:rPr>
          <w:rFonts w:ascii="Times New Roman" w:hAnsi="Times New Roman" w:cs="Times New Roman"/>
          <w:szCs w:val="22"/>
        </w:rPr>
        <w:t>The prison population has been increasing since the last review</w:t>
      </w:r>
      <w:r w:rsidR="006F696B" w:rsidRPr="005F1287">
        <w:rPr>
          <w:rFonts w:ascii="Times New Roman" w:hAnsi="Times New Roman" w:cs="Times New Roman"/>
          <w:szCs w:val="22"/>
        </w:rPr>
        <w:t xml:space="preserve">. </w:t>
      </w:r>
      <w:r w:rsidR="00FC7D6D" w:rsidRPr="005F1287">
        <w:rPr>
          <w:rFonts w:ascii="Times New Roman" w:hAnsi="Times New Roman" w:cs="Times New Roman"/>
          <w:szCs w:val="22"/>
        </w:rPr>
        <w:t>Government figures indicate that as of May 2020 there were 5176 prisoners detained for drug offences in Nepal, roughly 21% of the total prison population. Of these, 287 are women, and 25</w:t>
      </w:r>
      <w:r w:rsidR="006F696B" w:rsidRPr="005F1287">
        <w:rPr>
          <w:rFonts w:ascii="Times New Roman" w:hAnsi="Times New Roman" w:cs="Times New Roman"/>
          <w:szCs w:val="22"/>
        </w:rPr>
        <w:t xml:space="preserve"> are persons living with HI</w:t>
      </w:r>
      <w:r w:rsidR="00172C7C" w:rsidRPr="005F1287">
        <w:rPr>
          <w:rFonts w:ascii="Times New Roman" w:hAnsi="Times New Roman" w:cs="Times New Roman"/>
          <w:szCs w:val="22"/>
        </w:rPr>
        <w:t>V. Forty</w:t>
      </w:r>
      <w:r w:rsidR="006F696B" w:rsidRPr="005F1287">
        <w:rPr>
          <w:rFonts w:ascii="Times New Roman" w:hAnsi="Times New Roman" w:cs="Times New Roman"/>
          <w:szCs w:val="22"/>
        </w:rPr>
        <w:t xml:space="preserve"> per cent </w:t>
      </w:r>
      <w:r w:rsidR="00FC7D6D" w:rsidRPr="005F1287">
        <w:rPr>
          <w:rFonts w:ascii="Times New Roman" w:hAnsi="Times New Roman" w:cs="Times New Roman"/>
          <w:szCs w:val="22"/>
        </w:rPr>
        <w:t>of all those detained for drug offences are held in pre-trial detention.</w:t>
      </w:r>
      <w:r w:rsidR="00871A82" w:rsidRPr="005F1287">
        <w:rPr>
          <w:rStyle w:val="FootnoteReference"/>
          <w:rFonts w:ascii="Times New Roman" w:hAnsi="Times New Roman" w:cs="Times New Roman"/>
          <w:szCs w:val="22"/>
        </w:rPr>
        <w:footnoteReference w:id="15"/>
      </w:r>
      <w:r w:rsidRPr="005F1287">
        <w:rPr>
          <w:rFonts w:ascii="Times New Roman" w:hAnsi="Times New Roman" w:cs="Times New Roman"/>
          <w:szCs w:val="22"/>
        </w:rPr>
        <w:t xml:space="preserve"> </w:t>
      </w:r>
      <w:r w:rsidR="006F696B" w:rsidRPr="005F1287">
        <w:rPr>
          <w:rFonts w:ascii="Times New Roman" w:hAnsi="Times New Roman" w:cs="Times New Roman"/>
          <w:szCs w:val="22"/>
        </w:rPr>
        <w:t>N</w:t>
      </w:r>
      <w:r w:rsidRPr="005F1287">
        <w:rPr>
          <w:rFonts w:ascii="Times New Roman" w:hAnsi="Times New Roman" w:cs="Times New Roman"/>
          <w:szCs w:val="22"/>
        </w:rPr>
        <w:t xml:space="preserve">early half the respondents </w:t>
      </w:r>
      <w:r w:rsidR="006F696B" w:rsidRPr="005F1287">
        <w:rPr>
          <w:rFonts w:ascii="Times New Roman" w:hAnsi="Times New Roman" w:cs="Times New Roman"/>
          <w:szCs w:val="22"/>
        </w:rPr>
        <w:t xml:space="preserve">to the </w:t>
      </w:r>
      <w:r w:rsidR="006F696B" w:rsidRPr="005F1287">
        <w:rPr>
          <w:rFonts w:ascii="Times New Roman" w:hAnsi="Times New Roman" w:cs="Times New Roman"/>
          <w:i/>
          <w:iCs/>
          <w:szCs w:val="22"/>
        </w:rPr>
        <w:t xml:space="preserve">Nepal Drug Users’ Survey 2019 </w:t>
      </w:r>
      <w:r w:rsidRPr="005F1287">
        <w:rPr>
          <w:rFonts w:ascii="Times New Roman" w:hAnsi="Times New Roman" w:cs="Times New Roman"/>
          <w:szCs w:val="22"/>
        </w:rPr>
        <w:t>had faced arrest for drug use or related crimes.</w:t>
      </w:r>
      <w:r w:rsidRPr="005F1287">
        <w:rPr>
          <w:rStyle w:val="FootnoteReference"/>
          <w:rFonts w:ascii="Times New Roman" w:hAnsi="Times New Roman" w:cs="Times New Roman"/>
          <w:szCs w:val="22"/>
        </w:rPr>
        <w:footnoteReference w:id="16"/>
      </w:r>
      <w:r w:rsidRPr="005F1287">
        <w:rPr>
          <w:rFonts w:ascii="Times New Roman" w:hAnsi="Times New Roman" w:cs="Times New Roman"/>
          <w:szCs w:val="22"/>
        </w:rPr>
        <w:t xml:space="preserve"> Other surveys among people who inject drugs show even higher rates of incarceration for drug offences (nearly 63% of </w:t>
      </w:r>
      <w:r w:rsidR="00CF71B4">
        <w:rPr>
          <w:rFonts w:ascii="Times New Roman" w:hAnsi="Times New Roman" w:cs="Times New Roman"/>
          <w:szCs w:val="22"/>
        </w:rPr>
        <w:t>r</w:t>
      </w:r>
      <w:r w:rsidRPr="005F1287">
        <w:rPr>
          <w:rFonts w:ascii="Times New Roman" w:hAnsi="Times New Roman" w:cs="Times New Roman"/>
          <w:szCs w:val="22"/>
        </w:rPr>
        <w:t>espondents).</w:t>
      </w:r>
      <w:r w:rsidRPr="005F1287">
        <w:rPr>
          <w:rStyle w:val="FootnoteReference"/>
          <w:rFonts w:ascii="Times New Roman" w:hAnsi="Times New Roman" w:cs="Times New Roman"/>
          <w:szCs w:val="22"/>
        </w:rPr>
        <w:footnoteReference w:id="17"/>
      </w:r>
    </w:p>
    <w:p w14:paraId="5CDA2F47" w14:textId="77777777" w:rsidR="00CC2F1B" w:rsidRPr="005F1287" w:rsidRDefault="00CC2F1B" w:rsidP="0099540F">
      <w:pPr>
        <w:spacing w:after="0" w:line="240" w:lineRule="auto"/>
        <w:jc w:val="both"/>
        <w:rPr>
          <w:rFonts w:ascii="Times New Roman" w:hAnsi="Times New Roman" w:cs="Times New Roman"/>
          <w:szCs w:val="22"/>
        </w:rPr>
      </w:pPr>
    </w:p>
    <w:p w14:paraId="3954A0F8" w14:textId="369C2E10" w:rsidR="00B276C2" w:rsidRPr="005F1287" w:rsidRDefault="00B276C2" w:rsidP="0099540F">
      <w:pPr>
        <w:spacing w:after="0" w:line="240" w:lineRule="auto"/>
        <w:jc w:val="both"/>
        <w:rPr>
          <w:rFonts w:ascii="Times New Roman" w:hAnsi="Times New Roman" w:cs="Times New Roman"/>
          <w:szCs w:val="22"/>
        </w:rPr>
      </w:pPr>
      <w:r w:rsidRPr="005F1287">
        <w:rPr>
          <w:rFonts w:ascii="Times New Roman" w:hAnsi="Times New Roman" w:cs="Times New Roman"/>
          <w:szCs w:val="22"/>
        </w:rPr>
        <w:t>The Criminal Procedure Code allows to detain a person on remand for maximum 25 days. The Narcotic Drugs (Control) Act, 2033 (1976), however, empowers the judicial authority to extend the detention on remand of persons arrested for a drug offence for up to three months.</w:t>
      </w:r>
      <w:r w:rsidRPr="005F1287">
        <w:rPr>
          <w:rStyle w:val="FootnoteReference"/>
          <w:rFonts w:ascii="Times New Roman" w:hAnsi="Times New Roman" w:cs="Times New Roman"/>
          <w:szCs w:val="22"/>
        </w:rPr>
        <w:footnoteReference w:id="18"/>
      </w:r>
      <w:r w:rsidR="006F696B" w:rsidRPr="005F1287">
        <w:rPr>
          <w:rFonts w:ascii="Times New Roman" w:hAnsi="Times New Roman" w:cs="Times New Roman"/>
          <w:szCs w:val="22"/>
        </w:rPr>
        <w:t xml:space="preserve"> This constitutes a form of disadvantageous treatment on account of engagement with drugs, which cannot be deemed reasonable nor necessary. </w:t>
      </w:r>
      <w:r w:rsidRPr="005F1287">
        <w:rPr>
          <w:rFonts w:ascii="Times New Roman" w:hAnsi="Times New Roman" w:cs="Times New Roman"/>
          <w:szCs w:val="22"/>
        </w:rPr>
        <w:t>This possibility of imposing lengthy (and disproportionate) detention on remand, coupled with the criminalisation of drug use and possession and pervasive law-enforcement, have led to a significant percentage of the prison population in Nepal (around 40%) being detained while</w:t>
      </w:r>
      <w:r w:rsidR="00172C7C" w:rsidRPr="005F1287">
        <w:rPr>
          <w:rFonts w:ascii="Times New Roman" w:hAnsi="Times New Roman" w:cs="Times New Roman"/>
          <w:szCs w:val="22"/>
        </w:rPr>
        <w:t xml:space="preserve"> having to be</w:t>
      </w:r>
      <w:r w:rsidRPr="005F1287">
        <w:rPr>
          <w:rFonts w:ascii="Times New Roman" w:hAnsi="Times New Roman" w:cs="Times New Roman"/>
          <w:szCs w:val="22"/>
        </w:rPr>
        <w:t xml:space="preserve"> presumed innocent. Currently, the average length of stay in pre-trial detention for drug related offence is anywhere between 12 and 18 months. In this phase, detainees have to personally cover all their personal and legal expenses.</w:t>
      </w:r>
      <w:r w:rsidRPr="005F1287">
        <w:rPr>
          <w:rStyle w:val="FootnoteReference"/>
          <w:rFonts w:ascii="Times New Roman" w:hAnsi="Times New Roman" w:cs="Times New Roman"/>
          <w:szCs w:val="22"/>
        </w:rPr>
        <w:footnoteReference w:id="19"/>
      </w:r>
    </w:p>
    <w:p w14:paraId="360ECAB9" w14:textId="5ED7E8F1" w:rsidR="009D7857" w:rsidRPr="005F1287" w:rsidRDefault="009D7857" w:rsidP="0099540F">
      <w:pPr>
        <w:spacing w:after="0" w:line="240" w:lineRule="auto"/>
        <w:jc w:val="both"/>
        <w:rPr>
          <w:rFonts w:ascii="Times New Roman" w:hAnsi="Times New Roman" w:cs="Times New Roman"/>
          <w:szCs w:val="22"/>
        </w:rPr>
      </w:pPr>
    </w:p>
    <w:p w14:paraId="3AC09E6F" w14:textId="071457FF" w:rsidR="009D7857" w:rsidRPr="005F1287" w:rsidRDefault="009D7857" w:rsidP="009D7857">
      <w:pPr>
        <w:spacing w:after="0" w:line="240" w:lineRule="auto"/>
        <w:jc w:val="both"/>
        <w:rPr>
          <w:rFonts w:ascii="Times New Roman" w:hAnsi="Times New Roman" w:cs="Times New Roman"/>
          <w:szCs w:val="22"/>
        </w:rPr>
      </w:pPr>
      <w:r w:rsidRPr="005F1287">
        <w:rPr>
          <w:rFonts w:ascii="Times New Roman" w:hAnsi="Times New Roman" w:cs="Times New Roman"/>
          <w:szCs w:val="22"/>
        </w:rPr>
        <w:t>Nepalese prisons suffer from high rates of overcrowding,</w:t>
      </w:r>
      <w:r w:rsidRPr="005F1287">
        <w:rPr>
          <w:rStyle w:val="FootnoteReference"/>
          <w:rFonts w:ascii="Times New Roman" w:hAnsi="Times New Roman" w:cs="Times New Roman"/>
          <w:szCs w:val="22"/>
        </w:rPr>
        <w:footnoteReference w:id="20"/>
      </w:r>
      <w:r w:rsidRPr="005F1287">
        <w:rPr>
          <w:rFonts w:ascii="Times New Roman" w:hAnsi="Times New Roman" w:cs="Times New Roman"/>
          <w:szCs w:val="22"/>
        </w:rPr>
        <w:t xml:space="preserve"> and prisoners live in cramped cells with little personal space, and with a lack of adequate water, sanitation, bedding, lighting, and common areas for recreation.</w:t>
      </w:r>
      <w:r w:rsidRPr="005F1287">
        <w:rPr>
          <w:rStyle w:val="FootnoteReference"/>
          <w:rFonts w:ascii="Times New Roman" w:hAnsi="Times New Roman" w:cs="Times New Roman"/>
          <w:szCs w:val="22"/>
        </w:rPr>
        <w:footnoteReference w:id="21"/>
      </w:r>
      <w:r w:rsidRPr="005F1287">
        <w:rPr>
          <w:rFonts w:ascii="Times New Roman" w:hAnsi="Times New Roman" w:cs="Times New Roman"/>
          <w:szCs w:val="22"/>
        </w:rPr>
        <w:t xml:space="preserve"> This is particularly problematic </w:t>
      </w:r>
      <w:r w:rsidR="00924ECC">
        <w:rPr>
          <w:rFonts w:ascii="Times New Roman" w:hAnsi="Times New Roman" w:cs="Times New Roman"/>
          <w:szCs w:val="22"/>
        </w:rPr>
        <w:t>since the global outbreak</w:t>
      </w:r>
      <w:r w:rsidRPr="005F1287">
        <w:rPr>
          <w:rFonts w:ascii="Times New Roman" w:hAnsi="Times New Roman" w:cs="Times New Roman"/>
          <w:szCs w:val="22"/>
        </w:rPr>
        <w:t xml:space="preserve"> of COVID-19, as detention settings are high-risk environments for the spread of the virus. Although Nepalese authorities took some steps to decongest prisons (also in line with recommendations by the High Commissioner for Human Rights, the Special Rapporteur on the right to health, and other UN agencies)</w:t>
      </w:r>
      <w:r w:rsidRPr="005F1287">
        <w:rPr>
          <w:rStyle w:val="FootnoteReference"/>
          <w:rFonts w:ascii="Times New Roman" w:hAnsi="Times New Roman" w:cs="Times New Roman"/>
          <w:szCs w:val="22"/>
        </w:rPr>
        <w:footnoteReference w:id="22"/>
      </w:r>
      <w:r w:rsidRPr="005F1287">
        <w:rPr>
          <w:rFonts w:ascii="Times New Roman" w:hAnsi="Times New Roman" w:cs="Times New Roman"/>
          <w:szCs w:val="22"/>
        </w:rPr>
        <w:t xml:space="preserve"> as of July 2020 only 409 people had been released,</w:t>
      </w:r>
      <w:r w:rsidRPr="005F1287">
        <w:rPr>
          <w:rStyle w:val="FootnoteReference"/>
          <w:rFonts w:ascii="Times New Roman" w:hAnsi="Times New Roman" w:cs="Times New Roman"/>
          <w:szCs w:val="22"/>
        </w:rPr>
        <w:footnoteReference w:id="23"/>
      </w:r>
      <w:r w:rsidRPr="005F1287">
        <w:rPr>
          <w:rFonts w:ascii="Times New Roman" w:hAnsi="Times New Roman" w:cs="Times New Roman"/>
          <w:szCs w:val="22"/>
        </w:rPr>
        <w:t xml:space="preserve"> a figure that is not at all sufficient to protect the health and life of people in prison.</w:t>
      </w:r>
      <w:r w:rsidRPr="005F1287">
        <w:rPr>
          <w:rStyle w:val="FootnoteReference"/>
          <w:rFonts w:ascii="Times New Roman" w:hAnsi="Times New Roman" w:cs="Times New Roman"/>
          <w:szCs w:val="22"/>
        </w:rPr>
        <w:footnoteReference w:id="24"/>
      </w:r>
      <w:r w:rsidRPr="005F1287">
        <w:rPr>
          <w:rFonts w:ascii="Times New Roman" w:hAnsi="Times New Roman" w:cs="Times New Roman"/>
          <w:szCs w:val="22"/>
        </w:rPr>
        <w:t xml:space="preserve"> </w:t>
      </w:r>
    </w:p>
    <w:p w14:paraId="78525E88" w14:textId="78FF5765" w:rsidR="00924ECC" w:rsidRDefault="00924ECC" w:rsidP="0099540F">
      <w:pPr>
        <w:spacing w:after="0" w:line="240" w:lineRule="auto"/>
        <w:jc w:val="both"/>
        <w:rPr>
          <w:rFonts w:ascii="Times New Roman" w:hAnsi="Times New Roman" w:cs="Times New Roman"/>
          <w:i/>
          <w:iCs/>
          <w:szCs w:val="22"/>
          <w:u w:val="single"/>
        </w:rPr>
      </w:pPr>
    </w:p>
    <w:p w14:paraId="0FD1D1BB" w14:textId="77777777" w:rsidR="00924ECC" w:rsidRPr="005F1287" w:rsidRDefault="00924ECC" w:rsidP="00924ECC">
      <w:pPr>
        <w:spacing w:after="0" w:line="240" w:lineRule="auto"/>
        <w:jc w:val="both"/>
        <w:rPr>
          <w:rFonts w:ascii="Times New Roman" w:hAnsi="Times New Roman" w:cs="Times New Roman"/>
          <w:szCs w:val="22"/>
        </w:rPr>
      </w:pPr>
      <w:r w:rsidRPr="005F1287">
        <w:rPr>
          <w:rFonts w:ascii="Times New Roman" w:hAnsi="Times New Roman" w:cs="Times New Roman"/>
          <w:szCs w:val="22"/>
        </w:rPr>
        <w:t>In its 2014 Concluding Observations on Nepal, this Committee had expressed concerns over the widespread use of torture and ill-treatment in places of police custody as well as the practice of arbitrary detention in Nepal, and recommended that this be addressed through appropriate legislation.</w:t>
      </w:r>
      <w:r w:rsidRPr="005F1287">
        <w:rPr>
          <w:rStyle w:val="FootnoteReference"/>
          <w:rFonts w:ascii="Times New Roman" w:hAnsi="Times New Roman" w:cs="Times New Roman"/>
          <w:szCs w:val="22"/>
        </w:rPr>
        <w:footnoteReference w:id="25"/>
      </w:r>
      <w:r w:rsidRPr="005F1287">
        <w:rPr>
          <w:rFonts w:ascii="Times New Roman" w:hAnsi="Times New Roman" w:cs="Times New Roman"/>
          <w:szCs w:val="22"/>
        </w:rPr>
        <w:t xml:space="preserve">   </w:t>
      </w:r>
    </w:p>
    <w:p w14:paraId="5CDEF356" w14:textId="77777777" w:rsidR="00924ECC" w:rsidRDefault="00924ECC" w:rsidP="0099540F">
      <w:pPr>
        <w:spacing w:after="0" w:line="240" w:lineRule="auto"/>
        <w:jc w:val="both"/>
        <w:rPr>
          <w:rFonts w:ascii="Times New Roman" w:hAnsi="Times New Roman" w:cs="Times New Roman"/>
          <w:i/>
          <w:iCs/>
          <w:szCs w:val="22"/>
          <w:u w:val="single"/>
        </w:rPr>
      </w:pPr>
    </w:p>
    <w:p w14:paraId="7AA915FB" w14:textId="7FF86BF4" w:rsidR="006F696B" w:rsidRPr="005F1287" w:rsidRDefault="005F1287" w:rsidP="0099540F">
      <w:pPr>
        <w:spacing w:after="0" w:line="240" w:lineRule="auto"/>
        <w:jc w:val="both"/>
        <w:rPr>
          <w:rFonts w:ascii="Times New Roman" w:hAnsi="Times New Roman" w:cs="Times New Roman"/>
          <w:i/>
          <w:iCs/>
          <w:szCs w:val="22"/>
          <w:u w:val="single"/>
        </w:rPr>
      </w:pPr>
      <w:r w:rsidRPr="005F1287">
        <w:rPr>
          <w:rFonts w:ascii="Times New Roman" w:hAnsi="Times New Roman" w:cs="Times New Roman"/>
          <w:i/>
          <w:iCs/>
          <w:szCs w:val="22"/>
          <w:u w:val="single"/>
        </w:rPr>
        <w:t>1</w:t>
      </w:r>
      <w:r w:rsidR="006F696B" w:rsidRPr="005F1287">
        <w:rPr>
          <w:rFonts w:ascii="Times New Roman" w:hAnsi="Times New Roman" w:cs="Times New Roman"/>
          <w:i/>
          <w:iCs/>
          <w:szCs w:val="22"/>
          <w:u w:val="single"/>
        </w:rPr>
        <w:t>.1. The impact of criminalisation on women who use drugs</w:t>
      </w:r>
    </w:p>
    <w:p w14:paraId="017E6640" w14:textId="77777777" w:rsidR="006F696B" w:rsidRPr="005F1287" w:rsidRDefault="006F696B" w:rsidP="0099540F">
      <w:pPr>
        <w:spacing w:after="0" w:line="240" w:lineRule="auto"/>
        <w:jc w:val="both"/>
        <w:rPr>
          <w:rFonts w:ascii="Times New Roman" w:hAnsi="Times New Roman" w:cs="Times New Roman"/>
          <w:i/>
          <w:iCs/>
          <w:szCs w:val="22"/>
          <w:u w:val="single"/>
        </w:rPr>
      </w:pPr>
    </w:p>
    <w:p w14:paraId="42D5E23C" w14:textId="1299A561" w:rsidR="00900695" w:rsidRPr="005F1287" w:rsidRDefault="00900695" w:rsidP="0099540F">
      <w:pPr>
        <w:autoSpaceDE w:val="0"/>
        <w:autoSpaceDN w:val="0"/>
        <w:adjustRightInd w:val="0"/>
        <w:spacing w:after="0" w:line="240" w:lineRule="auto"/>
        <w:jc w:val="both"/>
        <w:rPr>
          <w:rFonts w:ascii="Times New Roman" w:hAnsi="Times New Roman" w:cs="Times New Roman"/>
          <w:szCs w:val="22"/>
        </w:rPr>
      </w:pPr>
      <w:r w:rsidRPr="005F1287">
        <w:rPr>
          <w:rFonts w:ascii="Times New Roman" w:hAnsi="Times New Roman" w:cs="Times New Roman"/>
          <w:szCs w:val="22"/>
        </w:rPr>
        <w:t>Women are severely impacted by criminalisation. Figures from 2017 indicate that drug offences are the main type of crimes for which w</w:t>
      </w:r>
      <w:r w:rsidR="006F696B" w:rsidRPr="005F1287">
        <w:rPr>
          <w:rFonts w:ascii="Times New Roman" w:hAnsi="Times New Roman" w:cs="Times New Roman"/>
          <w:szCs w:val="22"/>
        </w:rPr>
        <w:t>omen are incarcerated for drugs;</w:t>
      </w:r>
      <w:r w:rsidRPr="005F1287">
        <w:rPr>
          <w:rStyle w:val="FootnoteReference"/>
          <w:rFonts w:ascii="Times New Roman" w:hAnsi="Times New Roman" w:cs="Times New Roman"/>
          <w:szCs w:val="22"/>
        </w:rPr>
        <w:footnoteReference w:id="26"/>
      </w:r>
      <w:r w:rsidRPr="005F1287">
        <w:rPr>
          <w:rFonts w:ascii="Times New Roman" w:hAnsi="Times New Roman" w:cs="Times New Roman"/>
          <w:szCs w:val="22"/>
        </w:rPr>
        <w:t xml:space="preserve"> </w:t>
      </w:r>
      <w:r w:rsidR="006F696B" w:rsidRPr="005F1287">
        <w:rPr>
          <w:rFonts w:ascii="Times New Roman" w:hAnsi="Times New Roman" w:cs="Times New Roman"/>
          <w:szCs w:val="22"/>
        </w:rPr>
        <w:t>while</w:t>
      </w:r>
      <w:r w:rsidR="00F60CD3" w:rsidRPr="005F1287">
        <w:rPr>
          <w:rFonts w:ascii="Times New Roman" w:hAnsi="Times New Roman" w:cs="Times New Roman"/>
          <w:szCs w:val="22"/>
        </w:rPr>
        <w:t xml:space="preserve"> </w:t>
      </w:r>
      <w:r w:rsidRPr="005F1287">
        <w:rPr>
          <w:rFonts w:ascii="Times New Roman" w:hAnsi="Times New Roman" w:cs="Times New Roman"/>
          <w:szCs w:val="22"/>
        </w:rPr>
        <w:t xml:space="preserve">according to the </w:t>
      </w:r>
      <w:r w:rsidRPr="005F1287">
        <w:rPr>
          <w:rFonts w:ascii="Times New Roman" w:hAnsi="Times New Roman" w:cs="Times New Roman"/>
          <w:i/>
          <w:iCs/>
          <w:szCs w:val="22"/>
        </w:rPr>
        <w:t>Nepal Drug Users’ Survey</w:t>
      </w:r>
      <w:r w:rsidRPr="005F1287">
        <w:rPr>
          <w:rFonts w:ascii="Times New Roman" w:hAnsi="Times New Roman" w:cs="Times New Roman"/>
          <w:szCs w:val="22"/>
        </w:rPr>
        <w:t xml:space="preserve"> </w:t>
      </w:r>
      <w:r w:rsidRPr="00924ECC">
        <w:rPr>
          <w:rFonts w:ascii="Times New Roman" w:hAnsi="Times New Roman" w:cs="Times New Roman"/>
          <w:i/>
          <w:iCs/>
          <w:szCs w:val="22"/>
        </w:rPr>
        <w:t>2019</w:t>
      </w:r>
      <w:r w:rsidRPr="005F1287">
        <w:rPr>
          <w:rFonts w:ascii="Times New Roman" w:hAnsi="Times New Roman" w:cs="Times New Roman"/>
          <w:szCs w:val="22"/>
        </w:rPr>
        <w:t>, over 54.5% women who use drugs have faced arrest, as compared to 45.2% men who use drugs.</w:t>
      </w:r>
      <w:r w:rsidRPr="005F1287">
        <w:rPr>
          <w:rStyle w:val="FootnoteReference"/>
          <w:rFonts w:ascii="Times New Roman" w:hAnsi="Times New Roman" w:cs="Times New Roman"/>
          <w:szCs w:val="22"/>
        </w:rPr>
        <w:footnoteReference w:id="27"/>
      </w:r>
      <w:r w:rsidRPr="005F1287">
        <w:rPr>
          <w:rFonts w:ascii="Times New Roman" w:hAnsi="Times New Roman" w:cs="Times New Roman"/>
          <w:szCs w:val="22"/>
        </w:rPr>
        <w:t xml:space="preserve"> During a recent mission to Nepal, the Special Rapporteur on violence against women noted with concern that a </w:t>
      </w:r>
      <w:r w:rsidR="00924ECC">
        <w:rPr>
          <w:rFonts w:ascii="Times New Roman" w:hAnsi="Times New Roman" w:cs="Times New Roman"/>
          <w:szCs w:val="22"/>
        </w:rPr>
        <w:t xml:space="preserve">significant </w:t>
      </w:r>
      <w:r w:rsidRPr="005F1287">
        <w:rPr>
          <w:rFonts w:ascii="Times New Roman" w:hAnsi="Times New Roman" w:cs="Times New Roman"/>
          <w:szCs w:val="22"/>
        </w:rPr>
        <w:t xml:space="preserve">number of women incarcerated in prison had been convicted on drug-related charges, that many women get involved in such crimes owing to gender-related factors - such as pressure or </w:t>
      </w:r>
      <w:r w:rsidR="00924ECC">
        <w:rPr>
          <w:rFonts w:ascii="Times New Roman" w:hAnsi="Times New Roman" w:cs="Times New Roman"/>
          <w:szCs w:val="22"/>
        </w:rPr>
        <w:t>coercion by an intimate partner -</w:t>
      </w:r>
      <w:r w:rsidRPr="005F1287">
        <w:rPr>
          <w:rFonts w:ascii="Times New Roman" w:hAnsi="Times New Roman" w:cs="Times New Roman"/>
          <w:szCs w:val="22"/>
        </w:rPr>
        <w:t xml:space="preserve"> and that they may have been victims of serious forms of gender-based violence.</w:t>
      </w:r>
      <w:r w:rsidRPr="005F1287">
        <w:rPr>
          <w:rStyle w:val="FootnoteReference"/>
          <w:rFonts w:ascii="Times New Roman" w:hAnsi="Times New Roman" w:cs="Times New Roman"/>
          <w:szCs w:val="22"/>
        </w:rPr>
        <w:footnoteReference w:id="28"/>
      </w:r>
      <w:r w:rsidRPr="005F1287">
        <w:rPr>
          <w:rFonts w:ascii="Times New Roman" w:hAnsi="Times New Roman" w:cs="Times New Roman"/>
          <w:szCs w:val="22"/>
        </w:rPr>
        <w:t xml:space="preserve"> Women who use drugs</w:t>
      </w:r>
      <w:r w:rsidR="006F696B" w:rsidRPr="005F1287">
        <w:rPr>
          <w:rFonts w:ascii="Times New Roman" w:hAnsi="Times New Roman" w:cs="Times New Roman"/>
          <w:szCs w:val="22"/>
        </w:rPr>
        <w:t xml:space="preserve"> who have </w:t>
      </w:r>
      <w:r w:rsidR="009D7857" w:rsidRPr="005F1287">
        <w:rPr>
          <w:rFonts w:ascii="Times New Roman" w:hAnsi="Times New Roman" w:cs="Times New Roman"/>
          <w:szCs w:val="22"/>
        </w:rPr>
        <w:t>been incarcerated</w:t>
      </w:r>
      <w:r w:rsidRPr="005F1287">
        <w:rPr>
          <w:rFonts w:ascii="Times New Roman" w:hAnsi="Times New Roman" w:cs="Times New Roman"/>
          <w:szCs w:val="22"/>
        </w:rPr>
        <w:t xml:space="preserve"> report appalling conditions especially in relation to nutrition and sexual and reproductive healthcare.</w:t>
      </w:r>
      <w:r w:rsidRPr="005F1287">
        <w:rPr>
          <w:rStyle w:val="FootnoteReference"/>
          <w:rFonts w:ascii="Times New Roman" w:hAnsi="Times New Roman" w:cs="Times New Roman"/>
          <w:szCs w:val="22"/>
        </w:rPr>
        <w:t xml:space="preserve"> </w:t>
      </w:r>
      <w:r w:rsidRPr="005F1287">
        <w:rPr>
          <w:rStyle w:val="FootnoteReference"/>
          <w:rFonts w:ascii="Times New Roman" w:hAnsi="Times New Roman" w:cs="Times New Roman"/>
          <w:szCs w:val="22"/>
        </w:rPr>
        <w:footnoteReference w:id="29"/>
      </w:r>
      <w:r w:rsidRPr="005F1287">
        <w:rPr>
          <w:rFonts w:ascii="Times New Roman" w:hAnsi="Times New Roman" w:cs="Times New Roman"/>
          <w:szCs w:val="22"/>
        </w:rPr>
        <w:t xml:space="preserve"> </w:t>
      </w:r>
    </w:p>
    <w:p w14:paraId="1054367B" w14:textId="664F3DCA" w:rsidR="00B276C2" w:rsidRPr="005F1287" w:rsidRDefault="00620D6C" w:rsidP="0099540F">
      <w:pPr>
        <w:spacing w:after="0" w:line="240" w:lineRule="auto"/>
        <w:jc w:val="both"/>
        <w:rPr>
          <w:rFonts w:ascii="Times New Roman" w:hAnsi="Times New Roman" w:cs="Times New Roman"/>
          <w:szCs w:val="22"/>
        </w:rPr>
      </w:pPr>
      <w:r w:rsidRPr="005F1287">
        <w:rPr>
          <w:i/>
          <w:iCs/>
          <w:noProof/>
          <w:lang w:eastAsia="en-GB"/>
        </w:rPr>
        <mc:AlternateContent>
          <mc:Choice Requires="wps">
            <w:drawing>
              <wp:anchor distT="45720" distB="45720" distL="114300" distR="114300" simplePos="0" relativeHeight="251659264" behindDoc="0" locked="0" layoutInCell="1" allowOverlap="1" wp14:anchorId="5117C8C2" wp14:editId="09025FC1">
                <wp:simplePos x="0" y="0"/>
                <wp:positionH relativeFrom="margin">
                  <wp:align>right</wp:align>
                </wp:positionH>
                <wp:positionV relativeFrom="paragraph">
                  <wp:posOffset>207693</wp:posOffset>
                </wp:positionV>
                <wp:extent cx="5711190" cy="1404620"/>
                <wp:effectExtent l="0" t="0" r="22860" b="2349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1404620"/>
                        </a:xfrm>
                        <a:prstGeom prst="rect">
                          <a:avLst/>
                        </a:prstGeom>
                        <a:solidFill>
                          <a:schemeClr val="bg1">
                            <a:lumMod val="85000"/>
                          </a:schemeClr>
                        </a:solidFill>
                        <a:ln w="9525">
                          <a:solidFill>
                            <a:srgbClr val="000000"/>
                          </a:solidFill>
                          <a:miter lim="800000"/>
                          <a:headEnd/>
                          <a:tailEnd/>
                        </a:ln>
                      </wps:spPr>
                      <wps:txbx>
                        <w:txbxContent>
                          <w:p w14:paraId="7EBACF21" w14:textId="77777777" w:rsidR="00651E15" w:rsidRPr="00F60CD3" w:rsidRDefault="00651E15" w:rsidP="00F60CD3">
                            <w:pPr>
                              <w:jc w:val="both"/>
                              <w:rPr>
                                <w:rFonts w:ascii="Times New Roman" w:hAnsi="Times New Roman" w:cs="Times New Roman"/>
                                <w:i/>
                                <w:iCs/>
                                <w:szCs w:val="22"/>
                                <w:u w:val="single"/>
                              </w:rPr>
                            </w:pPr>
                            <w:r w:rsidRPr="00F60CD3">
                              <w:rPr>
                                <w:rFonts w:ascii="Times New Roman" w:hAnsi="Times New Roman" w:cs="Times New Roman"/>
                                <w:i/>
                                <w:iCs/>
                                <w:szCs w:val="22"/>
                                <w:u w:val="single"/>
                              </w:rPr>
                              <w:t>Suggestions for List of Issues Prior to Reporting</w:t>
                            </w:r>
                          </w:p>
                          <w:p w14:paraId="5FA91F7F" w14:textId="0A5D7F84" w:rsidR="00651E15" w:rsidRPr="00F60CD3" w:rsidRDefault="00651E15" w:rsidP="00F60CD3">
                            <w:pPr>
                              <w:jc w:val="both"/>
                              <w:rPr>
                                <w:rFonts w:ascii="Times New Roman" w:hAnsi="Times New Roman" w:cs="Times New Roman"/>
                                <w:szCs w:val="22"/>
                              </w:rPr>
                            </w:pPr>
                            <w:r w:rsidRPr="00F60CD3">
                              <w:rPr>
                                <w:rFonts w:ascii="Times New Roman" w:hAnsi="Times New Roman" w:cs="Times New Roman"/>
                                <w:szCs w:val="22"/>
                              </w:rPr>
                              <w:t xml:space="preserve">In light of the above, we respectfully suggest that the Committee raises the following issues with the Government of </w:t>
                            </w:r>
                            <w:r>
                              <w:rPr>
                                <w:rFonts w:ascii="Times New Roman" w:hAnsi="Times New Roman" w:cs="Times New Roman"/>
                                <w:szCs w:val="22"/>
                              </w:rPr>
                              <w:t>Nepal</w:t>
                            </w:r>
                            <w:r w:rsidRPr="00F60CD3">
                              <w:rPr>
                                <w:rFonts w:ascii="Times New Roman" w:hAnsi="Times New Roman" w:cs="Times New Roman"/>
                                <w:szCs w:val="22"/>
                              </w:rPr>
                              <w:t>:</w:t>
                            </w:r>
                          </w:p>
                          <w:p w14:paraId="762A3B4D" w14:textId="77777777" w:rsidR="00651E15" w:rsidRPr="00F60CD3" w:rsidRDefault="00651E15" w:rsidP="00F60CD3">
                            <w:pPr>
                              <w:jc w:val="both"/>
                              <w:rPr>
                                <w:rFonts w:ascii="Times New Roman" w:hAnsi="Times New Roman" w:cs="Times New Roman"/>
                                <w:szCs w:val="22"/>
                              </w:rPr>
                            </w:pPr>
                            <w:r w:rsidRPr="00F60CD3">
                              <w:rPr>
                                <w:rFonts w:ascii="Times New Roman" w:hAnsi="Times New Roman" w:cs="Times New Roman"/>
                                <w:szCs w:val="22"/>
                              </w:rPr>
                              <w:t>1) Which steps is the Government taking to review its drug control legislation, to ensure that penalties meet the standards of proportionality, reasonableness, and necessity of punishment; and with an eye to reducing prison overcrowding?</w:t>
                            </w:r>
                          </w:p>
                          <w:p w14:paraId="4D31F5F4" w14:textId="3FF19E94" w:rsidR="00651E15" w:rsidRDefault="00651E15" w:rsidP="00F60CD3">
                            <w:pPr>
                              <w:jc w:val="both"/>
                              <w:rPr>
                                <w:rFonts w:ascii="Times New Roman" w:hAnsi="Times New Roman" w:cs="Times New Roman"/>
                                <w:szCs w:val="22"/>
                              </w:rPr>
                            </w:pPr>
                            <w:r w:rsidRPr="00F60CD3">
                              <w:rPr>
                                <w:rFonts w:ascii="Times New Roman" w:hAnsi="Times New Roman" w:cs="Times New Roman"/>
                                <w:szCs w:val="22"/>
                              </w:rPr>
                              <w:t>2) What measures has the Government adopted to prevent and control the spread of COVID-19 in prisons? Please provide updated and disaggregated information on the number of persons released (including disaggregation by gender, pre-trial status, and crime for which they are charged or convicted), and alternatives to imprisonment.</w:t>
                            </w:r>
                          </w:p>
                          <w:p w14:paraId="335D7360" w14:textId="12469C67" w:rsidR="00651E15" w:rsidRDefault="00651E15" w:rsidP="00F60CD3">
                            <w:pPr>
                              <w:jc w:val="both"/>
                              <w:rPr>
                                <w:rFonts w:ascii="Times New Roman" w:hAnsi="Times New Roman" w:cs="Times New Roman"/>
                                <w:szCs w:val="22"/>
                              </w:rPr>
                            </w:pPr>
                            <w:r>
                              <w:rPr>
                                <w:rFonts w:ascii="Times New Roman" w:hAnsi="Times New Roman" w:cs="Times New Roman"/>
                                <w:szCs w:val="22"/>
                              </w:rPr>
                              <w:t>3) What measures has the Government adopted to reduce the incarceration of women and to align their national policies with the UN Rules for the Treatment of Women Prisoners and Non-Custodial Measures for Women Offenders (Bangkok Rules)?</w:t>
                            </w:r>
                          </w:p>
                          <w:p w14:paraId="39EAC724" w14:textId="1461180F" w:rsidR="00651E15" w:rsidRPr="00F60CD3" w:rsidRDefault="00651E15" w:rsidP="00F60CD3">
                            <w:pPr>
                              <w:jc w:val="both"/>
                              <w:rPr>
                                <w:rFonts w:ascii="Times New Roman" w:hAnsi="Times New Roman" w:cs="Times New Roman"/>
                                <w:szCs w:val="22"/>
                              </w:rPr>
                            </w:pPr>
                            <w:r>
                              <w:rPr>
                                <w:rFonts w:ascii="Times New Roman" w:hAnsi="Times New Roman" w:cs="Times New Roman"/>
                                <w:szCs w:val="22"/>
                              </w:rPr>
                              <w:t>4) How does the Government justify the more disadvantageous legislation on pre-trial detention for persons charged with drug offences vis-à-vis other categories of crime?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17C8C2" id="Text Box 7" o:spid="_x0000_s1027" type="#_x0000_t202" style="position:absolute;left:0;text-align:left;margin-left:398.5pt;margin-top:16.35pt;width:449.7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" fillcolor="#d8d8d8 [2732]">
                <v:textbox style="mso-fit-shape-to-text:t">
                  <w:txbxContent>
                    <w:p w14:paraId="7EBACF21" w14:textId="77777777" w:rsidR="00651E15" w:rsidRPr="00F60CD3" w:rsidRDefault="00651E15" w:rsidP="00F60CD3">
                      <w:pPr>
                        <w:jc w:val="both"/>
                        <w:rPr>
                          <w:rFonts w:ascii="Times New Roman" w:hAnsi="Times New Roman" w:cs="Times New Roman"/>
                          <w:i/>
                          <w:iCs/>
                          <w:szCs w:val="22"/>
                          <w:u w:val="single"/>
                        </w:rPr>
                      </w:pPr>
                      <w:r w:rsidRPr="00F60CD3">
                        <w:rPr>
                          <w:rFonts w:ascii="Times New Roman" w:hAnsi="Times New Roman" w:cs="Times New Roman"/>
                          <w:i/>
                          <w:iCs/>
                          <w:szCs w:val="22"/>
                          <w:u w:val="single"/>
                        </w:rPr>
                        <w:t>Suggestions for List of Issues Prior to Reporting</w:t>
                      </w:r>
                    </w:p>
                    <w:p w14:paraId="5FA91F7F" w14:textId="0A5D7F84" w:rsidR="00651E15" w:rsidRPr="00F60CD3" w:rsidRDefault="00651E15" w:rsidP="00F60CD3">
                      <w:pPr>
                        <w:jc w:val="both"/>
                        <w:rPr>
                          <w:rFonts w:ascii="Times New Roman" w:hAnsi="Times New Roman" w:cs="Times New Roman"/>
                          <w:szCs w:val="22"/>
                        </w:rPr>
                      </w:pPr>
                      <w:r w:rsidRPr="00F60CD3">
                        <w:rPr>
                          <w:rFonts w:ascii="Times New Roman" w:hAnsi="Times New Roman" w:cs="Times New Roman"/>
                          <w:szCs w:val="22"/>
                        </w:rPr>
                        <w:t xml:space="preserve">In light of the above, we respectfully suggest that the Committee raises the following issues with the Government of </w:t>
                      </w:r>
                      <w:r>
                        <w:rPr>
                          <w:rFonts w:ascii="Times New Roman" w:hAnsi="Times New Roman" w:cs="Times New Roman"/>
                          <w:szCs w:val="22"/>
                        </w:rPr>
                        <w:t>Nepal</w:t>
                      </w:r>
                      <w:r w:rsidRPr="00F60CD3">
                        <w:rPr>
                          <w:rFonts w:ascii="Times New Roman" w:hAnsi="Times New Roman" w:cs="Times New Roman"/>
                          <w:szCs w:val="22"/>
                        </w:rPr>
                        <w:t>:</w:t>
                      </w:r>
                    </w:p>
                    <w:p w14:paraId="762A3B4D" w14:textId="77777777" w:rsidR="00651E15" w:rsidRPr="00F60CD3" w:rsidRDefault="00651E15" w:rsidP="00F60CD3">
                      <w:pPr>
                        <w:jc w:val="both"/>
                        <w:rPr>
                          <w:rFonts w:ascii="Times New Roman" w:hAnsi="Times New Roman" w:cs="Times New Roman"/>
                          <w:szCs w:val="22"/>
                        </w:rPr>
                      </w:pPr>
                      <w:r w:rsidRPr="00F60CD3">
                        <w:rPr>
                          <w:rFonts w:ascii="Times New Roman" w:hAnsi="Times New Roman" w:cs="Times New Roman"/>
                          <w:szCs w:val="22"/>
                        </w:rPr>
                        <w:t>1) Which steps is the Government taking to review its drug control legislation, to ensure that penalties meet the standards of proportionality, reasonableness, and necessity of punishment; and with an eye to reducing prison overcrowding?</w:t>
                      </w:r>
                    </w:p>
                    <w:p w14:paraId="4D31F5F4" w14:textId="3FF19E94" w:rsidR="00651E15" w:rsidRDefault="00651E15" w:rsidP="00F60CD3">
                      <w:pPr>
                        <w:jc w:val="both"/>
                        <w:rPr>
                          <w:rFonts w:ascii="Times New Roman" w:hAnsi="Times New Roman" w:cs="Times New Roman"/>
                          <w:szCs w:val="22"/>
                        </w:rPr>
                      </w:pPr>
                      <w:r w:rsidRPr="00F60CD3">
                        <w:rPr>
                          <w:rFonts w:ascii="Times New Roman" w:hAnsi="Times New Roman" w:cs="Times New Roman"/>
                          <w:szCs w:val="22"/>
                        </w:rPr>
                        <w:t>2) What measures has the Government adopted to prevent and control the spread of COVID-19 in prisons? Please provide updated and disaggregated information on the number of persons released (including disaggregation by gender, pre-trial status, and crime for which they are charged or convicted), and alternatives to imprisonment.</w:t>
                      </w:r>
                    </w:p>
                    <w:p w14:paraId="335D7360" w14:textId="12469C67" w:rsidR="00651E15" w:rsidRDefault="00651E15" w:rsidP="00F60CD3">
                      <w:pPr>
                        <w:jc w:val="both"/>
                        <w:rPr>
                          <w:rFonts w:ascii="Times New Roman" w:hAnsi="Times New Roman" w:cs="Times New Roman"/>
                          <w:szCs w:val="22"/>
                        </w:rPr>
                      </w:pPr>
                      <w:r>
                        <w:rPr>
                          <w:rFonts w:ascii="Times New Roman" w:hAnsi="Times New Roman" w:cs="Times New Roman"/>
                          <w:szCs w:val="22"/>
                        </w:rPr>
                        <w:t>3) What measures has the Government adopted to reduce the incarceration of women and to align their national policies with the UN Rules for the Treatment of Women Prisoners and Non-Custodial Measures for Women Offenders (Bangkok Rules)?</w:t>
                      </w:r>
                    </w:p>
                    <w:p w14:paraId="39EAC724" w14:textId="1461180F" w:rsidR="00651E15" w:rsidRPr="00F60CD3" w:rsidRDefault="00651E15" w:rsidP="00F60CD3">
                      <w:pPr>
                        <w:jc w:val="both"/>
                        <w:rPr>
                          <w:rFonts w:ascii="Times New Roman" w:hAnsi="Times New Roman" w:cs="Times New Roman"/>
                          <w:szCs w:val="22"/>
                        </w:rPr>
                      </w:pPr>
                      <w:r>
                        <w:rPr>
                          <w:rFonts w:ascii="Times New Roman" w:hAnsi="Times New Roman" w:cs="Times New Roman"/>
                          <w:szCs w:val="22"/>
                        </w:rPr>
                        <w:t>4) How does the Government justify the more disadvantageous legislation on pre-trial detention for persons charged with drug offences vis-à-vis other categories of crime?</w:t>
                      </w:r>
                    </w:p>
                  </w:txbxContent>
                </v:textbox>
                <w10:wrap type="square" anchorx="margin"/>
              </v:shape>
            </w:pict>
          </mc:Fallback>
        </mc:AlternateContent>
      </w:r>
    </w:p>
    <w:p w14:paraId="16F992A8" w14:textId="77777777" w:rsidR="00676A85" w:rsidRPr="005F1287" w:rsidRDefault="00676A85" w:rsidP="0099540F">
      <w:pPr>
        <w:spacing w:after="0" w:line="240" w:lineRule="auto"/>
        <w:jc w:val="both"/>
        <w:rPr>
          <w:rFonts w:ascii="Times New Roman" w:hAnsi="Times New Roman" w:cs="Times New Roman"/>
          <w:szCs w:val="22"/>
        </w:rPr>
      </w:pPr>
    </w:p>
    <w:p w14:paraId="03BA7FDB" w14:textId="77777777" w:rsidR="00EA40A9" w:rsidRDefault="00EA40A9" w:rsidP="0099540F">
      <w:pPr>
        <w:spacing w:after="0" w:line="240" w:lineRule="auto"/>
        <w:jc w:val="both"/>
        <w:rPr>
          <w:rFonts w:ascii="Times New Roman" w:hAnsi="Times New Roman" w:cs="Times New Roman"/>
          <w:b/>
          <w:bCs/>
          <w:szCs w:val="22"/>
        </w:rPr>
      </w:pPr>
    </w:p>
    <w:p w14:paraId="7F7BF13F" w14:textId="297EE240" w:rsidR="00676A85" w:rsidRPr="005F1287" w:rsidRDefault="005F1287" w:rsidP="0099540F">
      <w:pPr>
        <w:spacing w:after="0" w:line="240" w:lineRule="auto"/>
        <w:jc w:val="both"/>
        <w:rPr>
          <w:rFonts w:ascii="Times New Roman" w:hAnsi="Times New Roman" w:cs="Times New Roman"/>
          <w:b/>
          <w:bCs/>
          <w:szCs w:val="22"/>
        </w:rPr>
      </w:pPr>
      <w:r w:rsidRPr="005F1287">
        <w:rPr>
          <w:rFonts w:ascii="Times New Roman" w:hAnsi="Times New Roman" w:cs="Times New Roman"/>
          <w:b/>
          <w:bCs/>
          <w:szCs w:val="22"/>
        </w:rPr>
        <w:t>2</w:t>
      </w:r>
      <w:r w:rsidR="009D7857" w:rsidRPr="005F1287">
        <w:rPr>
          <w:rFonts w:ascii="Times New Roman" w:hAnsi="Times New Roman" w:cs="Times New Roman"/>
          <w:b/>
          <w:bCs/>
          <w:szCs w:val="22"/>
        </w:rPr>
        <w:t xml:space="preserve">. </w:t>
      </w:r>
      <w:r w:rsidR="00C92164" w:rsidRPr="005F1287">
        <w:rPr>
          <w:rFonts w:ascii="Times New Roman" w:hAnsi="Times New Roman" w:cs="Times New Roman"/>
          <w:b/>
          <w:bCs/>
          <w:szCs w:val="22"/>
        </w:rPr>
        <w:t>Targeting and i</w:t>
      </w:r>
      <w:r w:rsidR="00B72883" w:rsidRPr="005F1287">
        <w:rPr>
          <w:rFonts w:ascii="Times New Roman" w:hAnsi="Times New Roman" w:cs="Times New Roman"/>
          <w:b/>
          <w:bCs/>
          <w:szCs w:val="22"/>
        </w:rPr>
        <w:t>ll-treatment by law enforcement</w:t>
      </w:r>
      <w:r w:rsidR="00C92164" w:rsidRPr="005F1287">
        <w:rPr>
          <w:rFonts w:ascii="Times New Roman" w:hAnsi="Times New Roman" w:cs="Times New Roman"/>
          <w:b/>
          <w:bCs/>
          <w:szCs w:val="22"/>
        </w:rPr>
        <w:t>,</w:t>
      </w:r>
      <w:r w:rsidR="00B72883" w:rsidRPr="005F1287">
        <w:rPr>
          <w:rFonts w:ascii="Times New Roman" w:hAnsi="Times New Roman" w:cs="Times New Roman"/>
          <w:b/>
          <w:bCs/>
          <w:szCs w:val="22"/>
        </w:rPr>
        <w:t xml:space="preserve"> and arbitrary arrest and detention of people who use drugs </w:t>
      </w:r>
      <w:r w:rsidRPr="005F1287">
        <w:rPr>
          <w:rFonts w:ascii="Times New Roman" w:hAnsi="Times New Roman" w:cs="Times New Roman"/>
          <w:b/>
          <w:bCs/>
          <w:szCs w:val="22"/>
        </w:rPr>
        <w:t>(Art. 7, 9</w:t>
      </w:r>
      <w:r w:rsidR="009D7857" w:rsidRPr="005F1287">
        <w:rPr>
          <w:rFonts w:ascii="Times New Roman" w:hAnsi="Times New Roman" w:cs="Times New Roman"/>
          <w:b/>
          <w:bCs/>
          <w:szCs w:val="22"/>
        </w:rPr>
        <w:t>, 10, 26)</w:t>
      </w:r>
    </w:p>
    <w:p w14:paraId="50E30342" w14:textId="77777777" w:rsidR="00676A85" w:rsidRPr="005F1287" w:rsidRDefault="00676A85" w:rsidP="0099540F">
      <w:pPr>
        <w:spacing w:after="0" w:line="240" w:lineRule="auto"/>
        <w:jc w:val="both"/>
        <w:rPr>
          <w:rFonts w:ascii="Times New Roman" w:hAnsi="Times New Roman" w:cs="Times New Roman"/>
          <w:szCs w:val="22"/>
        </w:rPr>
      </w:pPr>
    </w:p>
    <w:p w14:paraId="2CC89264" w14:textId="3262CFCA" w:rsidR="00676A85" w:rsidRPr="005F1287" w:rsidRDefault="00676A85" w:rsidP="009D7857">
      <w:pPr>
        <w:spacing w:after="0" w:line="240" w:lineRule="auto"/>
        <w:jc w:val="both"/>
        <w:rPr>
          <w:rFonts w:ascii="Times New Roman" w:hAnsi="Times New Roman" w:cs="Times New Roman"/>
          <w:szCs w:val="22"/>
        </w:rPr>
      </w:pPr>
      <w:r w:rsidRPr="005F1287">
        <w:rPr>
          <w:rFonts w:ascii="Times New Roman" w:hAnsi="Times New Roman" w:cs="Times New Roman"/>
          <w:szCs w:val="22"/>
        </w:rPr>
        <w:t xml:space="preserve">Punitive drug policies in Nepal have engendered a culture of violence and </w:t>
      </w:r>
      <w:r w:rsidR="002C234F" w:rsidRPr="005F1287">
        <w:rPr>
          <w:rFonts w:ascii="Times New Roman" w:hAnsi="Times New Roman" w:cs="Times New Roman"/>
          <w:szCs w:val="22"/>
        </w:rPr>
        <w:t>abuse</w:t>
      </w:r>
      <w:r w:rsidRPr="005F1287">
        <w:rPr>
          <w:rFonts w:ascii="Times New Roman" w:hAnsi="Times New Roman" w:cs="Times New Roman"/>
          <w:szCs w:val="22"/>
        </w:rPr>
        <w:t xml:space="preserve"> by the police, which has in turn increased risk and compromised the health and safety of people who use drugs.</w:t>
      </w:r>
      <w:r w:rsidRPr="005F1287">
        <w:rPr>
          <w:rStyle w:val="FootnoteReference"/>
          <w:rFonts w:ascii="Times New Roman" w:hAnsi="Times New Roman" w:cs="Times New Roman"/>
          <w:szCs w:val="22"/>
        </w:rPr>
        <w:footnoteReference w:id="30"/>
      </w:r>
      <w:r w:rsidR="009D7857" w:rsidRPr="005F1287">
        <w:rPr>
          <w:rFonts w:ascii="Times New Roman" w:hAnsi="Times New Roman" w:cs="Times New Roman"/>
          <w:szCs w:val="22"/>
        </w:rPr>
        <w:t xml:space="preserve">   </w:t>
      </w:r>
    </w:p>
    <w:p w14:paraId="13CA43EA" w14:textId="77777777" w:rsidR="009D7857" w:rsidRPr="005F1287" w:rsidRDefault="009D7857" w:rsidP="009D7857">
      <w:pPr>
        <w:spacing w:after="0" w:line="240" w:lineRule="auto"/>
        <w:jc w:val="both"/>
        <w:rPr>
          <w:rFonts w:ascii="Times New Roman" w:hAnsi="Times New Roman" w:cs="Times New Roman"/>
          <w:szCs w:val="22"/>
        </w:rPr>
      </w:pPr>
    </w:p>
    <w:p w14:paraId="25A4C80B" w14:textId="77777777" w:rsidR="002C234F" w:rsidRPr="005F1287" w:rsidRDefault="002C234F" w:rsidP="0099540F">
      <w:pPr>
        <w:spacing w:after="0" w:line="240" w:lineRule="auto"/>
        <w:jc w:val="both"/>
        <w:rPr>
          <w:rFonts w:ascii="Times New Roman" w:hAnsi="Times New Roman" w:cs="Times New Roman"/>
          <w:szCs w:val="22"/>
        </w:rPr>
      </w:pPr>
      <w:r w:rsidRPr="005F1287">
        <w:rPr>
          <w:rFonts w:ascii="Times New Roman" w:hAnsi="Times New Roman" w:cs="Times New Roman"/>
          <w:szCs w:val="22"/>
        </w:rPr>
        <w:t>People who use drugs consistently report being subject to violence, ill-treatment, intimidation and denigration by the part of law enforcement. For example, over 83% respondents in a study conducted among people who use drugs enrolled in opioid agonist therapy (OAT) in Nepal reported that the attitude of the police was either ‘bad’ or ‘very bad’, and that violence in custody was commonplace.</w:t>
      </w:r>
      <w:r w:rsidRPr="005F1287">
        <w:rPr>
          <w:rStyle w:val="FootnoteReference"/>
          <w:rFonts w:ascii="Times New Roman" w:hAnsi="Times New Roman" w:cs="Times New Roman"/>
          <w:szCs w:val="22"/>
        </w:rPr>
        <w:footnoteReference w:id="31"/>
      </w:r>
      <w:r w:rsidRPr="005F1287">
        <w:rPr>
          <w:rFonts w:ascii="Times New Roman" w:hAnsi="Times New Roman" w:cs="Times New Roman"/>
          <w:szCs w:val="22"/>
        </w:rPr>
        <w:t xml:space="preserve">   </w:t>
      </w:r>
    </w:p>
    <w:p w14:paraId="3D9B0CF0" w14:textId="333BD473" w:rsidR="00C92164" w:rsidRDefault="002C234F" w:rsidP="0099540F">
      <w:pPr>
        <w:autoSpaceDE w:val="0"/>
        <w:autoSpaceDN w:val="0"/>
        <w:adjustRightInd w:val="0"/>
        <w:spacing w:after="0" w:line="240" w:lineRule="auto"/>
        <w:jc w:val="both"/>
        <w:rPr>
          <w:rFonts w:ascii="Times New Roman" w:hAnsi="Times New Roman" w:cs="Times New Roman"/>
          <w:szCs w:val="22"/>
        </w:rPr>
      </w:pPr>
      <w:r w:rsidRPr="005F1287">
        <w:rPr>
          <w:rFonts w:ascii="Times New Roman" w:hAnsi="Times New Roman" w:cs="Times New Roman"/>
          <w:szCs w:val="22"/>
        </w:rPr>
        <w:t>Young</w:t>
      </w:r>
      <w:r w:rsidR="007918D1" w:rsidRPr="005F1287">
        <w:rPr>
          <w:rFonts w:ascii="Times New Roman" w:hAnsi="Times New Roman" w:cs="Times New Roman"/>
          <w:szCs w:val="22"/>
        </w:rPr>
        <w:t xml:space="preserve"> people who use drugs report being</w:t>
      </w:r>
      <w:r w:rsidRPr="005F1287">
        <w:rPr>
          <w:rFonts w:ascii="Times New Roman" w:hAnsi="Times New Roman" w:cs="Times New Roman"/>
          <w:szCs w:val="22"/>
        </w:rPr>
        <w:t xml:space="preserve"> searched with no probable cause</w:t>
      </w:r>
      <w:r w:rsidR="007918D1" w:rsidRPr="005F1287">
        <w:rPr>
          <w:rFonts w:ascii="Times New Roman" w:hAnsi="Times New Roman" w:cs="Times New Roman"/>
          <w:szCs w:val="22"/>
        </w:rPr>
        <w:t xml:space="preserve">, stripped of their personal belongings, and beaten. Beatings are also commonly reported upon arrest, with people in custody </w:t>
      </w:r>
      <w:r w:rsidRPr="005F1287">
        <w:rPr>
          <w:rFonts w:ascii="Times New Roman" w:hAnsi="Times New Roman" w:cs="Times New Roman"/>
          <w:szCs w:val="22"/>
        </w:rPr>
        <w:t xml:space="preserve"> </w:t>
      </w:r>
      <w:r w:rsidR="007918D1" w:rsidRPr="005F1287">
        <w:rPr>
          <w:rFonts w:ascii="Times New Roman" w:hAnsi="Times New Roman" w:cs="Times New Roman"/>
          <w:szCs w:val="22"/>
        </w:rPr>
        <w:t xml:space="preserve">being </w:t>
      </w:r>
      <w:r w:rsidRPr="005F1287">
        <w:rPr>
          <w:rFonts w:ascii="Times New Roman" w:hAnsi="Times New Roman" w:cs="Times New Roman"/>
          <w:szCs w:val="22"/>
        </w:rPr>
        <w:t>coerced into ‘confessing’ and disclosing names and contacts of peers.</w:t>
      </w:r>
      <w:r w:rsidRPr="005F1287">
        <w:rPr>
          <w:rStyle w:val="FootnoteReference"/>
          <w:rFonts w:ascii="Times New Roman" w:hAnsi="Times New Roman" w:cs="Times New Roman"/>
          <w:szCs w:val="22"/>
        </w:rPr>
        <w:footnoteReference w:id="32"/>
      </w:r>
      <w:r w:rsidRPr="005F1287">
        <w:rPr>
          <w:rFonts w:ascii="Times New Roman" w:hAnsi="Times New Roman" w:cs="Times New Roman"/>
          <w:szCs w:val="22"/>
        </w:rPr>
        <w:t xml:space="preserve"> </w:t>
      </w:r>
    </w:p>
    <w:p w14:paraId="19520B3C" w14:textId="67525BB7" w:rsidR="00EA40A9" w:rsidRDefault="00EA40A9" w:rsidP="0099540F">
      <w:pPr>
        <w:autoSpaceDE w:val="0"/>
        <w:autoSpaceDN w:val="0"/>
        <w:adjustRightInd w:val="0"/>
        <w:spacing w:after="0" w:line="240" w:lineRule="auto"/>
        <w:jc w:val="both"/>
        <w:rPr>
          <w:rFonts w:ascii="Times New Roman" w:hAnsi="Times New Roman" w:cs="Times New Roman"/>
          <w:szCs w:val="22"/>
        </w:rPr>
      </w:pPr>
    </w:p>
    <w:p w14:paraId="73677494" w14:textId="77777777" w:rsidR="00EA40A9" w:rsidRPr="005F1287" w:rsidRDefault="00EA40A9" w:rsidP="00EA40A9">
      <w:pPr>
        <w:spacing w:after="0" w:line="240" w:lineRule="auto"/>
        <w:jc w:val="both"/>
        <w:rPr>
          <w:rFonts w:ascii="Times New Roman" w:hAnsi="Times New Roman" w:cs="Times New Roman"/>
          <w:szCs w:val="22"/>
        </w:rPr>
      </w:pPr>
      <w:r w:rsidRPr="005F1287">
        <w:rPr>
          <w:rFonts w:ascii="Times New Roman" w:hAnsi="Times New Roman" w:cs="Times New Roman"/>
          <w:szCs w:val="22"/>
        </w:rPr>
        <w:t>Police in Nepal also have a record of abusing their powers under the Narcotic Drugs (Control) Act, 2033 (1976). For example, people who use drugs denounce being subjected to stop and search  measures routinely without warrant,</w:t>
      </w:r>
      <w:r w:rsidRPr="005F1287">
        <w:rPr>
          <w:rStyle w:val="FootnoteReference"/>
          <w:rFonts w:ascii="Times New Roman" w:hAnsi="Times New Roman" w:cs="Times New Roman"/>
          <w:szCs w:val="22"/>
        </w:rPr>
        <w:footnoteReference w:id="33"/>
      </w:r>
      <w:r w:rsidRPr="005F1287">
        <w:rPr>
          <w:rFonts w:ascii="Times New Roman" w:hAnsi="Times New Roman" w:cs="Times New Roman"/>
          <w:szCs w:val="22"/>
        </w:rPr>
        <w:t xml:space="preserve"> despite the law specifying that the power to search and arrest without warrant can be exercised </w:t>
      </w:r>
      <w:r>
        <w:rPr>
          <w:rFonts w:ascii="Times New Roman" w:hAnsi="Times New Roman" w:cs="Times New Roman"/>
          <w:szCs w:val="22"/>
        </w:rPr>
        <w:t xml:space="preserve">only </w:t>
      </w:r>
      <w:r w:rsidRPr="005F1287">
        <w:rPr>
          <w:rFonts w:ascii="Times New Roman" w:hAnsi="Times New Roman" w:cs="Times New Roman"/>
          <w:szCs w:val="22"/>
        </w:rPr>
        <w:t>in exigent situations, after recording reasons in writing.</w:t>
      </w:r>
      <w:r w:rsidRPr="005F1287">
        <w:rPr>
          <w:rStyle w:val="FootnoteReference"/>
          <w:rFonts w:ascii="Times New Roman" w:hAnsi="Times New Roman" w:cs="Times New Roman"/>
          <w:szCs w:val="22"/>
        </w:rPr>
        <w:footnoteReference w:id="34"/>
      </w:r>
    </w:p>
    <w:p w14:paraId="62F042D5" w14:textId="77777777" w:rsidR="00EA40A9" w:rsidRDefault="00EA40A9" w:rsidP="00EA40A9">
      <w:pPr>
        <w:spacing w:after="0" w:line="240" w:lineRule="auto"/>
        <w:jc w:val="both"/>
        <w:rPr>
          <w:rFonts w:ascii="Times New Roman" w:hAnsi="Times New Roman" w:cs="Times New Roman"/>
          <w:szCs w:val="22"/>
        </w:rPr>
      </w:pPr>
      <w:r w:rsidRPr="005F1287">
        <w:rPr>
          <w:rFonts w:ascii="Times New Roman" w:hAnsi="Times New Roman" w:cs="Times New Roman"/>
          <w:szCs w:val="22"/>
        </w:rPr>
        <w:t xml:space="preserve">Similarly, although the drug control legislation allows </w:t>
      </w:r>
      <w:r>
        <w:rPr>
          <w:rFonts w:ascii="Times New Roman" w:hAnsi="Times New Roman" w:cs="Times New Roman"/>
          <w:szCs w:val="22"/>
        </w:rPr>
        <w:t>‘</w:t>
      </w:r>
      <w:r w:rsidRPr="005F1287">
        <w:rPr>
          <w:rFonts w:ascii="Times New Roman" w:hAnsi="Times New Roman" w:cs="Times New Roman"/>
          <w:szCs w:val="22"/>
        </w:rPr>
        <w:t>first-time users</w:t>
      </w:r>
      <w:r>
        <w:rPr>
          <w:rFonts w:ascii="Times New Roman" w:hAnsi="Times New Roman" w:cs="Times New Roman"/>
          <w:szCs w:val="22"/>
        </w:rPr>
        <w:t>’</w:t>
      </w:r>
      <w:r w:rsidRPr="005F1287">
        <w:rPr>
          <w:rFonts w:ascii="Times New Roman" w:hAnsi="Times New Roman" w:cs="Times New Roman"/>
          <w:szCs w:val="22"/>
        </w:rPr>
        <w:t xml:space="preserve"> or persons arrested for purchase or possession of small amounts of drugs for personal use to be released on signing a bond,</w:t>
      </w:r>
      <w:r w:rsidRPr="005F1287">
        <w:rPr>
          <w:rStyle w:val="FootnoteReference"/>
          <w:rFonts w:ascii="Times New Roman" w:hAnsi="Times New Roman" w:cs="Times New Roman"/>
          <w:szCs w:val="22"/>
        </w:rPr>
        <w:footnoteReference w:id="35"/>
      </w:r>
      <w:r w:rsidRPr="005F1287">
        <w:rPr>
          <w:rFonts w:ascii="Times New Roman" w:hAnsi="Times New Roman" w:cs="Times New Roman"/>
          <w:szCs w:val="22"/>
        </w:rPr>
        <w:t xml:space="preserve"> in practice people who are found with drugs are overwhelmingly detained following arrest, for use as well as supply offences.</w:t>
      </w:r>
      <w:r w:rsidRPr="005F1287">
        <w:rPr>
          <w:rStyle w:val="FootnoteReference"/>
          <w:rFonts w:ascii="Times New Roman" w:hAnsi="Times New Roman" w:cs="Times New Roman"/>
          <w:szCs w:val="22"/>
        </w:rPr>
        <w:footnoteReference w:id="36"/>
      </w:r>
      <w:r w:rsidRPr="005F1287">
        <w:rPr>
          <w:rFonts w:ascii="Times New Roman" w:hAnsi="Times New Roman" w:cs="Times New Roman"/>
          <w:szCs w:val="22"/>
        </w:rPr>
        <w:t xml:space="preserve"> In the same fashion, although the law does not prohibit the possession and distribution of sterile needles or syringes, people who inject drugs have been arrested upon mere possession of paraphernalia and charged with drug trafficking offenses.</w:t>
      </w:r>
      <w:r w:rsidRPr="005F1287">
        <w:rPr>
          <w:rStyle w:val="FootnoteReference"/>
          <w:rFonts w:ascii="Times New Roman" w:hAnsi="Times New Roman" w:cs="Times New Roman"/>
          <w:szCs w:val="22"/>
        </w:rPr>
        <w:footnoteReference w:id="37"/>
      </w:r>
    </w:p>
    <w:p w14:paraId="5D955F0F" w14:textId="77777777" w:rsidR="00EA40A9" w:rsidRPr="005F1287" w:rsidRDefault="00EA40A9" w:rsidP="0099540F">
      <w:pPr>
        <w:autoSpaceDE w:val="0"/>
        <w:autoSpaceDN w:val="0"/>
        <w:adjustRightInd w:val="0"/>
        <w:spacing w:after="0" w:line="240" w:lineRule="auto"/>
        <w:jc w:val="both"/>
        <w:rPr>
          <w:rFonts w:ascii="Times New Roman" w:hAnsi="Times New Roman" w:cs="Times New Roman"/>
          <w:szCs w:val="22"/>
        </w:rPr>
      </w:pPr>
    </w:p>
    <w:p w14:paraId="004C1CD9" w14:textId="388AB132" w:rsidR="00C92164" w:rsidRPr="005F1287" w:rsidRDefault="00C92164" w:rsidP="0099540F">
      <w:pPr>
        <w:autoSpaceDE w:val="0"/>
        <w:autoSpaceDN w:val="0"/>
        <w:adjustRightInd w:val="0"/>
        <w:spacing w:after="0" w:line="240" w:lineRule="auto"/>
        <w:jc w:val="both"/>
        <w:rPr>
          <w:rFonts w:ascii="Times New Roman" w:hAnsi="Times New Roman" w:cs="Times New Roman"/>
          <w:szCs w:val="22"/>
        </w:rPr>
      </w:pPr>
      <w:r w:rsidRPr="005F1287">
        <w:rPr>
          <w:rFonts w:ascii="Times New Roman" w:hAnsi="Times New Roman" w:cs="Times New Roman"/>
          <w:szCs w:val="22"/>
        </w:rPr>
        <w:t>W</w:t>
      </w:r>
      <w:r w:rsidR="00353BD8" w:rsidRPr="005F1287">
        <w:rPr>
          <w:rFonts w:ascii="Times New Roman" w:hAnsi="Times New Roman" w:cs="Times New Roman"/>
          <w:szCs w:val="22"/>
        </w:rPr>
        <w:t>omen who use drugs</w:t>
      </w:r>
      <w:r w:rsidRPr="005F1287">
        <w:rPr>
          <w:rFonts w:ascii="Times New Roman" w:hAnsi="Times New Roman" w:cs="Times New Roman"/>
          <w:szCs w:val="22"/>
        </w:rPr>
        <w:t xml:space="preserve"> are particularly vulnerable to law enforcement, particularly if they engage in sex work. Women who use drugs in Nepal</w:t>
      </w:r>
      <w:r w:rsidR="00353BD8" w:rsidRPr="005F1287">
        <w:rPr>
          <w:rFonts w:ascii="Times New Roman" w:hAnsi="Times New Roman" w:cs="Times New Roman"/>
          <w:szCs w:val="22"/>
        </w:rPr>
        <w:t xml:space="preserve"> have complained of being stopped and searched by male police officers as well as being verbally and</w:t>
      </w:r>
      <w:r w:rsidRPr="005F1287">
        <w:rPr>
          <w:rFonts w:ascii="Times New Roman" w:hAnsi="Times New Roman" w:cs="Times New Roman"/>
          <w:szCs w:val="22"/>
        </w:rPr>
        <w:t xml:space="preserve"> physically abused in detention;</w:t>
      </w:r>
      <w:r w:rsidR="00353BD8" w:rsidRPr="005F1287">
        <w:rPr>
          <w:rStyle w:val="FootnoteReference"/>
          <w:rFonts w:ascii="Times New Roman" w:hAnsi="Times New Roman" w:cs="Times New Roman"/>
          <w:szCs w:val="22"/>
        </w:rPr>
        <w:footnoteReference w:id="38"/>
      </w:r>
      <w:r w:rsidR="009D7857" w:rsidRPr="005F1287">
        <w:rPr>
          <w:rFonts w:ascii="Times New Roman" w:hAnsi="Times New Roman" w:cs="Times New Roman"/>
          <w:szCs w:val="22"/>
        </w:rPr>
        <w:t xml:space="preserve"> and of being</w:t>
      </w:r>
      <w:r w:rsidR="00900695" w:rsidRPr="005F1287">
        <w:rPr>
          <w:rFonts w:ascii="Times New Roman" w:hAnsi="Times New Roman" w:cs="Times New Roman"/>
          <w:szCs w:val="22"/>
        </w:rPr>
        <w:t xml:space="preserve"> forced to comply with demands for sex while in custody.</w:t>
      </w:r>
      <w:r w:rsidR="00900695" w:rsidRPr="005F1287">
        <w:rPr>
          <w:rStyle w:val="FootnoteReference"/>
          <w:rFonts w:ascii="Times New Roman" w:hAnsi="Times New Roman" w:cs="Times New Roman"/>
          <w:szCs w:val="22"/>
        </w:rPr>
        <w:footnoteReference w:id="39"/>
      </w:r>
      <w:r w:rsidR="00900695" w:rsidRPr="005F1287">
        <w:rPr>
          <w:rFonts w:ascii="Times New Roman" w:hAnsi="Times New Roman" w:cs="Times New Roman"/>
          <w:szCs w:val="22"/>
        </w:rPr>
        <w:t xml:space="preserve"> T</w:t>
      </w:r>
      <w:r w:rsidRPr="005F1287">
        <w:rPr>
          <w:rFonts w:ascii="Times New Roman" w:hAnsi="Times New Roman" w:cs="Times New Roman"/>
          <w:szCs w:val="22"/>
        </w:rPr>
        <w:t>he Committee on Elimination of Discrimination Against Women (CEDAW) expressed concern over the arrest and extortion faced by women in sex work under Nepal’s Human Trafficking and Transportation (Control) Act, 2064 (2008) and advised the Government to ensure that women engaged in sex work are not harassed or prosecuted.</w:t>
      </w:r>
      <w:r w:rsidRPr="005F1287">
        <w:rPr>
          <w:rStyle w:val="FootnoteReference"/>
          <w:rFonts w:ascii="Times New Roman" w:hAnsi="Times New Roman" w:cs="Times New Roman"/>
          <w:szCs w:val="22"/>
        </w:rPr>
        <w:footnoteReference w:id="40"/>
      </w:r>
      <w:r w:rsidRPr="005F1287">
        <w:rPr>
          <w:rFonts w:ascii="Times New Roman" w:hAnsi="Times New Roman" w:cs="Times New Roman"/>
          <w:szCs w:val="22"/>
        </w:rPr>
        <w:t xml:space="preserve">  </w:t>
      </w:r>
    </w:p>
    <w:p w14:paraId="02FB5327" w14:textId="77777777" w:rsidR="00353BD8" w:rsidRPr="005F1287" w:rsidRDefault="00353BD8" w:rsidP="0099540F">
      <w:pPr>
        <w:spacing w:after="0" w:line="240" w:lineRule="auto"/>
        <w:jc w:val="both"/>
        <w:rPr>
          <w:rFonts w:ascii="Times New Roman" w:hAnsi="Times New Roman" w:cs="Times New Roman"/>
          <w:szCs w:val="22"/>
        </w:rPr>
      </w:pPr>
    </w:p>
    <w:p w14:paraId="7EB1B9FC" w14:textId="7769B2C3" w:rsidR="00C92164" w:rsidRPr="005F1287" w:rsidRDefault="005F1287" w:rsidP="0099540F">
      <w:pPr>
        <w:spacing w:after="0" w:line="240" w:lineRule="auto"/>
        <w:jc w:val="both"/>
        <w:rPr>
          <w:rFonts w:ascii="Times New Roman" w:hAnsi="Times New Roman" w:cs="Times New Roman"/>
          <w:i/>
          <w:iCs/>
          <w:szCs w:val="22"/>
          <w:u w:val="single"/>
        </w:rPr>
      </w:pPr>
      <w:r w:rsidRPr="005F1287">
        <w:rPr>
          <w:rFonts w:ascii="Times New Roman" w:hAnsi="Times New Roman" w:cs="Times New Roman"/>
          <w:i/>
          <w:iCs/>
          <w:szCs w:val="22"/>
          <w:u w:val="single"/>
        </w:rPr>
        <w:t>2</w:t>
      </w:r>
      <w:r w:rsidR="009D7857" w:rsidRPr="005F1287">
        <w:rPr>
          <w:rFonts w:ascii="Times New Roman" w:hAnsi="Times New Roman" w:cs="Times New Roman"/>
          <w:i/>
          <w:iCs/>
          <w:szCs w:val="22"/>
          <w:u w:val="single"/>
        </w:rPr>
        <w:t xml:space="preserve">. 1. </w:t>
      </w:r>
      <w:r w:rsidR="00C92164" w:rsidRPr="005F1287">
        <w:rPr>
          <w:rFonts w:ascii="Times New Roman" w:hAnsi="Times New Roman" w:cs="Times New Roman"/>
          <w:i/>
          <w:iCs/>
          <w:szCs w:val="22"/>
          <w:u w:val="single"/>
        </w:rPr>
        <w:t>Targeting of harm reduction services by law enforcement</w:t>
      </w:r>
    </w:p>
    <w:p w14:paraId="0338F751" w14:textId="77777777" w:rsidR="002C234F" w:rsidRPr="005F1287" w:rsidRDefault="002C234F" w:rsidP="0099540F">
      <w:pPr>
        <w:spacing w:after="0" w:line="240" w:lineRule="auto"/>
        <w:jc w:val="both"/>
        <w:rPr>
          <w:rFonts w:ascii="Times New Roman" w:hAnsi="Times New Roman" w:cs="Times New Roman"/>
          <w:szCs w:val="22"/>
        </w:rPr>
      </w:pPr>
    </w:p>
    <w:p w14:paraId="2956BBEE" w14:textId="54AD2C58" w:rsidR="003330FD" w:rsidRPr="005F1287" w:rsidRDefault="00676A85" w:rsidP="00620D6C">
      <w:pPr>
        <w:jc w:val="both"/>
        <w:rPr>
          <w:rFonts w:ascii="Times New Roman" w:hAnsi="Times New Roman" w:cs="Times New Roman"/>
          <w:szCs w:val="22"/>
        </w:rPr>
      </w:pPr>
      <w:r w:rsidRPr="005F1287">
        <w:rPr>
          <w:rFonts w:ascii="Times New Roman" w:hAnsi="Times New Roman" w:cs="Times New Roman"/>
          <w:szCs w:val="22"/>
        </w:rPr>
        <w:t>Reports by people who use drugs and civil society organisations suggest a pattern of police abuse targeting people accessing, or trying to access, harm reduction services</w:t>
      </w:r>
      <w:r w:rsidR="00C92164" w:rsidRPr="005F1287">
        <w:rPr>
          <w:rFonts w:ascii="Times New Roman" w:hAnsi="Times New Roman" w:cs="Times New Roman"/>
          <w:szCs w:val="22"/>
        </w:rPr>
        <w:t>. This is desp</w:t>
      </w:r>
      <w:r w:rsidRPr="005F1287">
        <w:rPr>
          <w:rFonts w:ascii="Times New Roman" w:hAnsi="Times New Roman" w:cs="Times New Roman"/>
          <w:szCs w:val="22"/>
        </w:rPr>
        <w:t xml:space="preserve">ite </w:t>
      </w:r>
      <w:r w:rsidR="00C92164" w:rsidRPr="005F1287">
        <w:rPr>
          <w:rFonts w:ascii="Times New Roman" w:hAnsi="Times New Roman" w:cs="Times New Roman"/>
          <w:szCs w:val="22"/>
        </w:rPr>
        <w:t xml:space="preserve">fact that </w:t>
      </w:r>
      <w:r w:rsidRPr="005F1287">
        <w:rPr>
          <w:rFonts w:ascii="Times New Roman" w:hAnsi="Times New Roman" w:cs="Times New Roman"/>
          <w:szCs w:val="22"/>
        </w:rPr>
        <w:t>these</w:t>
      </w:r>
      <w:r w:rsidR="00C92164" w:rsidRPr="005F1287">
        <w:rPr>
          <w:rFonts w:ascii="Times New Roman" w:hAnsi="Times New Roman" w:cs="Times New Roman"/>
          <w:szCs w:val="22"/>
        </w:rPr>
        <w:t xml:space="preserve"> programmes are</w:t>
      </w:r>
      <w:r w:rsidRPr="005F1287">
        <w:rPr>
          <w:rFonts w:ascii="Times New Roman" w:hAnsi="Times New Roman" w:cs="Times New Roman"/>
          <w:szCs w:val="22"/>
        </w:rPr>
        <w:t xml:space="preserve"> legal </w:t>
      </w:r>
      <w:r w:rsidR="00353BD8" w:rsidRPr="005F1287">
        <w:rPr>
          <w:rFonts w:ascii="Times New Roman" w:hAnsi="Times New Roman" w:cs="Times New Roman"/>
          <w:szCs w:val="22"/>
        </w:rPr>
        <w:t>in Nepal,</w:t>
      </w:r>
      <w:r w:rsidR="00C92164" w:rsidRPr="005F1287">
        <w:rPr>
          <w:rFonts w:ascii="Times New Roman" w:hAnsi="Times New Roman" w:cs="Times New Roman"/>
          <w:szCs w:val="22"/>
        </w:rPr>
        <w:t xml:space="preserve"> endorsed by the 2010 Drugs Control Strategy,</w:t>
      </w:r>
      <w:r w:rsidR="00C92164" w:rsidRPr="005F1287">
        <w:rPr>
          <w:rStyle w:val="FootnoteReference"/>
          <w:rFonts w:ascii="Times New Roman" w:hAnsi="Times New Roman" w:cs="Times New Roman"/>
          <w:szCs w:val="22"/>
        </w:rPr>
        <w:footnoteReference w:id="41"/>
      </w:r>
      <w:r w:rsidRPr="005F1287">
        <w:rPr>
          <w:rFonts w:ascii="Times New Roman" w:hAnsi="Times New Roman" w:cs="Times New Roman"/>
          <w:szCs w:val="22"/>
        </w:rPr>
        <w:t xml:space="preserve"> and recognised by WHO, UNAIDS, OHCHR and UNODC as essential health services.</w:t>
      </w:r>
      <w:r w:rsidR="003330FD" w:rsidRPr="005F1287">
        <w:rPr>
          <w:rStyle w:val="FootnoteReference"/>
          <w:rFonts w:ascii="Times New Roman" w:hAnsi="Times New Roman" w:cs="Times New Roman"/>
          <w:szCs w:val="22"/>
        </w:rPr>
        <w:footnoteReference w:id="42"/>
      </w:r>
      <w:r w:rsidR="003330FD" w:rsidRPr="005F1287">
        <w:rPr>
          <w:rFonts w:ascii="Times New Roman" w:hAnsi="Times New Roman" w:cs="Times New Roman"/>
          <w:szCs w:val="22"/>
        </w:rPr>
        <w:t xml:space="preserve"> </w:t>
      </w:r>
      <w:r w:rsidR="00C92164" w:rsidRPr="005F1287">
        <w:rPr>
          <w:rFonts w:ascii="Times New Roman" w:hAnsi="Times New Roman" w:cs="Times New Roman"/>
          <w:szCs w:val="22"/>
        </w:rPr>
        <w:t xml:space="preserve">This violates not only the right to health of people who use drugs, but also their rights to liberty and privacy, and their right to life. </w:t>
      </w:r>
      <w:r w:rsidR="003330FD" w:rsidRPr="005F1287">
        <w:rPr>
          <w:rFonts w:ascii="Times New Roman" w:hAnsi="Times New Roman" w:cs="Times New Roman"/>
          <w:szCs w:val="22"/>
        </w:rPr>
        <w:t>Notably, availability and accessibility of harm reduction services, such as needle and syringe programs (NSPs) and Anti-Retroviral Therapy, are to be understood as integrating not only the right to health, but also the right to life recognised by Article 6 of the ICCPR. Among others, this can be inferred by General Comment no. 36 of this Committee, which stresses that the “duty to protect life also implies that States parties should take appropriate measures to address the general conditions in society that may give rise to direct threats to life or prevent individuals from enjoying their right to life with dignity”; including the prevalence of life-threatening diseases such as AIDS and tuberculosis.</w:t>
      </w:r>
      <w:r w:rsidR="003330FD" w:rsidRPr="005F1287">
        <w:rPr>
          <w:rStyle w:val="FootnoteReference"/>
          <w:rFonts w:ascii="Times New Roman" w:hAnsi="Times New Roman" w:cs="Times New Roman"/>
          <w:szCs w:val="22"/>
        </w:rPr>
        <w:footnoteReference w:id="43"/>
      </w:r>
      <w:r w:rsidR="003330FD" w:rsidRPr="005F1287">
        <w:rPr>
          <w:rFonts w:ascii="Times New Roman" w:hAnsi="Times New Roman" w:cs="Times New Roman"/>
          <w:szCs w:val="22"/>
        </w:rPr>
        <w:t xml:space="preserve"> This builds upon previous jurisprudence, including the 2005 Concluding Observations on Kenya, in which this Committee pointed out that under Article 6 ICCPR states are obliged to ensure equal access to adequate HIV treatment.</w:t>
      </w:r>
      <w:r w:rsidR="003330FD" w:rsidRPr="005F1287">
        <w:rPr>
          <w:rStyle w:val="FootnoteReference"/>
          <w:rFonts w:ascii="Times New Roman" w:hAnsi="Times New Roman" w:cs="Times New Roman"/>
          <w:szCs w:val="22"/>
        </w:rPr>
        <w:footnoteReference w:id="44"/>
      </w:r>
      <w:r w:rsidR="003330FD" w:rsidRPr="005F1287">
        <w:rPr>
          <w:rFonts w:ascii="Times New Roman" w:hAnsi="Times New Roman" w:cs="Times New Roman"/>
          <w:szCs w:val="22"/>
        </w:rPr>
        <w:t xml:space="preserve"> In the subsequent 2012 periodic review on Kenya, this Committee further clarified that ensuring equal access entails state action to tackle criminalisation and societal stigmatisation of traditionally marginalised groups.</w:t>
      </w:r>
      <w:r w:rsidR="003330FD" w:rsidRPr="005F1287">
        <w:rPr>
          <w:rStyle w:val="FootnoteReference"/>
          <w:rFonts w:ascii="Times New Roman" w:hAnsi="Times New Roman" w:cs="Times New Roman"/>
          <w:szCs w:val="22"/>
        </w:rPr>
        <w:footnoteReference w:id="45"/>
      </w:r>
    </w:p>
    <w:p w14:paraId="7D503366" w14:textId="5D62902A" w:rsidR="00676A85" w:rsidRPr="005F1287" w:rsidRDefault="00676A85" w:rsidP="0099540F">
      <w:pPr>
        <w:spacing w:after="0" w:line="240" w:lineRule="auto"/>
        <w:jc w:val="both"/>
        <w:rPr>
          <w:rFonts w:ascii="Times New Roman" w:hAnsi="Times New Roman" w:cs="Times New Roman"/>
          <w:szCs w:val="22"/>
        </w:rPr>
      </w:pPr>
      <w:r w:rsidRPr="005F1287">
        <w:rPr>
          <w:rFonts w:ascii="Times New Roman" w:hAnsi="Times New Roman" w:cs="Times New Roman"/>
          <w:szCs w:val="22"/>
        </w:rPr>
        <w:t>Police in uniform or plainclothes</w:t>
      </w:r>
      <w:r w:rsidR="00C92164" w:rsidRPr="005F1287">
        <w:rPr>
          <w:rFonts w:ascii="Times New Roman" w:hAnsi="Times New Roman" w:cs="Times New Roman"/>
          <w:szCs w:val="22"/>
        </w:rPr>
        <w:t xml:space="preserve"> are consistently reported to</w:t>
      </w:r>
      <w:r w:rsidRPr="005F1287">
        <w:rPr>
          <w:rFonts w:ascii="Times New Roman" w:hAnsi="Times New Roman" w:cs="Times New Roman"/>
          <w:szCs w:val="22"/>
        </w:rPr>
        <w:t xml:space="preserve"> congregate around </w:t>
      </w:r>
      <w:r w:rsidR="00C92164" w:rsidRPr="005F1287">
        <w:rPr>
          <w:rFonts w:ascii="Times New Roman" w:hAnsi="Times New Roman" w:cs="Times New Roman"/>
          <w:szCs w:val="22"/>
        </w:rPr>
        <w:t>NSPs</w:t>
      </w:r>
      <w:r w:rsidRPr="005F1287">
        <w:rPr>
          <w:rFonts w:ascii="Times New Roman" w:hAnsi="Times New Roman" w:cs="Times New Roman"/>
          <w:szCs w:val="22"/>
        </w:rPr>
        <w:t xml:space="preserve"> and stop and searc</w:t>
      </w:r>
      <w:r w:rsidR="00C92164" w:rsidRPr="005F1287">
        <w:rPr>
          <w:rFonts w:ascii="Times New Roman" w:hAnsi="Times New Roman" w:cs="Times New Roman"/>
          <w:szCs w:val="22"/>
        </w:rPr>
        <w:t>h clients visiting the facility, although</w:t>
      </w:r>
      <w:r w:rsidRPr="005F1287">
        <w:rPr>
          <w:rFonts w:ascii="Times New Roman" w:hAnsi="Times New Roman" w:cs="Times New Roman"/>
          <w:szCs w:val="22"/>
        </w:rPr>
        <w:t xml:space="preserve"> possession of injecting equipment is not a crime and NSPs operate under the aegis of the National Centre for AIDS and STD Control, Ministry</w:t>
      </w:r>
      <w:r w:rsidR="00C92164" w:rsidRPr="005F1287">
        <w:rPr>
          <w:rFonts w:ascii="Times New Roman" w:hAnsi="Times New Roman" w:cs="Times New Roman"/>
          <w:szCs w:val="22"/>
        </w:rPr>
        <w:t xml:space="preserve"> of Health, Government of Nepal.</w:t>
      </w:r>
      <w:r w:rsidRPr="005F1287">
        <w:rPr>
          <w:rStyle w:val="FootnoteReference"/>
          <w:rFonts w:ascii="Times New Roman" w:hAnsi="Times New Roman" w:cs="Times New Roman"/>
          <w:szCs w:val="22"/>
        </w:rPr>
        <w:footnoteReference w:id="46"/>
      </w:r>
      <w:r w:rsidRPr="005F1287">
        <w:rPr>
          <w:rFonts w:ascii="Times New Roman" w:hAnsi="Times New Roman" w:cs="Times New Roman"/>
          <w:szCs w:val="22"/>
        </w:rPr>
        <w:t xml:space="preserve"> Police apprehend persons accessing NSPs on suspicion of drug use.</w:t>
      </w:r>
      <w:r w:rsidRPr="005F1287">
        <w:rPr>
          <w:rStyle w:val="FootnoteReference"/>
          <w:rFonts w:ascii="Times New Roman" w:hAnsi="Times New Roman" w:cs="Times New Roman"/>
          <w:szCs w:val="22"/>
        </w:rPr>
        <w:footnoteReference w:id="47"/>
      </w:r>
      <w:r w:rsidRPr="005F1287">
        <w:rPr>
          <w:rFonts w:ascii="Times New Roman" w:hAnsi="Times New Roman" w:cs="Times New Roman"/>
          <w:szCs w:val="22"/>
        </w:rPr>
        <w:t xml:space="preserve"> Outreach workers delivering needle and syringes to women who inject drugs in Nepal have also reported being stopped, searched and arrested.</w:t>
      </w:r>
      <w:r w:rsidRPr="005F1287">
        <w:rPr>
          <w:rStyle w:val="FootnoteReference"/>
          <w:rFonts w:ascii="Times New Roman" w:hAnsi="Times New Roman" w:cs="Times New Roman"/>
          <w:szCs w:val="22"/>
        </w:rPr>
        <w:footnoteReference w:id="48"/>
      </w:r>
      <w:r w:rsidRPr="005F1287">
        <w:rPr>
          <w:rFonts w:ascii="Times New Roman" w:hAnsi="Times New Roman" w:cs="Times New Roman"/>
          <w:szCs w:val="22"/>
        </w:rPr>
        <w:t xml:space="preserve"> Police visit NGO sites providing </w:t>
      </w:r>
      <w:r w:rsidR="00C92164" w:rsidRPr="005F1287">
        <w:rPr>
          <w:rFonts w:ascii="Times New Roman" w:hAnsi="Times New Roman" w:cs="Times New Roman"/>
          <w:szCs w:val="22"/>
        </w:rPr>
        <w:t>OAT</w:t>
      </w:r>
      <w:r w:rsidRPr="005F1287">
        <w:rPr>
          <w:rFonts w:ascii="Times New Roman" w:hAnsi="Times New Roman" w:cs="Times New Roman"/>
          <w:szCs w:val="22"/>
        </w:rPr>
        <w:t xml:space="preserve"> and arbitrarily stop and question clients about their drug use. Identity cards issued by the programme are seized and torn. Police extort money from users by instillin</w:t>
      </w:r>
      <w:r w:rsidR="00C92164" w:rsidRPr="005F1287">
        <w:rPr>
          <w:rFonts w:ascii="Times New Roman" w:hAnsi="Times New Roman" w:cs="Times New Roman"/>
          <w:szCs w:val="22"/>
        </w:rPr>
        <w:t xml:space="preserve">g fear of arrest. New </w:t>
      </w:r>
      <w:r w:rsidRPr="005F1287">
        <w:rPr>
          <w:rFonts w:ascii="Times New Roman" w:hAnsi="Times New Roman" w:cs="Times New Roman"/>
          <w:szCs w:val="22"/>
        </w:rPr>
        <w:t>clients are particularly vulnerable</w:t>
      </w:r>
      <w:r w:rsidR="00C92164" w:rsidRPr="005F1287">
        <w:rPr>
          <w:rFonts w:ascii="Times New Roman" w:hAnsi="Times New Roman" w:cs="Times New Roman"/>
          <w:szCs w:val="22"/>
        </w:rPr>
        <w:t xml:space="preserve"> to abuse, and stop vising OA</w:t>
      </w:r>
      <w:r w:rsidRPr="005F1287">
        <w:rPr>
          <w:rFonts w:ascii="Times New Roman" w:hAnsi="Times New Roman" w:cs="Times New Roman"/>
          <w:szCs w:val="22"/>
        </w:rPr>
        <w:t>T services on account</w:t>
      </w:r>
      <w:r w:rsidR="00EA40A9">
        <w:rPr>
          <w:rFonts w:ascii="Times New Roman" w:hAnsi="Times New Roman" w:cs="Times New Roman"/>
          <w:szCs w:val="22"/>
        </w:rPr>
        <w:t xml:space="preserve"> of the harassment by law enforcement</w:t>
      </w:r>
      <w:r w:rsidRPr="005F1287">
        <w:rPr>
          <w:rFonts w:ascii="Times New Roman" w:hAnsi="Times New Roman" w:cs="Times New Roman"/>
          <w:szCs w:val="22"/>
        </w:rPr>
        <w:t>.</w:t>
      </w:r>
      <w:r w:rsidRPr="005F1287">
        <w:rPr>
          <w:rStyle w:val="FootnoteReference"/>
          <w:rFonts w:ascii="Times New Roman" w:hAnsi="Times New Roman" w:cs="Times New Roman"/>
          <w:szCs w:val="22"/>
        </w:rPr>
        <w:footnoteReference w:id="49"/>
      </w:r>
      <w:r w:rsidRPr="005F1287">
        <w:rPr>
          <w:rFonts w:ascii="Times New Roman" w:hAnsi="Times New Roman" w:cs="Times New Roman"/>
          <w:szCs w:val="22"/>
        </w:rPr>
        <w:t xml:space="preserve"> </w:t>
      </w:r>
    </w:p>
    <w:p w14:paraId="08D0CEB0" w14:textId="77777777" w:rsidR="00676A85" w:rsidRPr="005F1287" w:rsidRDefault="00676A85" w:rsidP="0099540F">
      <w:pPr>
        <w:spacing w:after="0" w:line="240" w:lineRule="auto"/>
        <w:jc w:val="both"/>
        <w:rPr>
          <w:rFonts w:ascii="Times New Roman" w:hAnsi="Times New Roman" w:cs="Times New Roman"/>
          <w:szCs w:val="22"/>
        </w:rPr>
      </w:pPr>
    </w:p>
    <w:p w14:paraId="4D95E883" w14:textId="04389B70" w:rsidR="00676A85" w:rsidRPr="005F1287" w:rsidRDefault="00676A85" w:rsidP="0099540F">
      <w:pPr>
        <w:spacing w:after="0" w:line="240" w:lineRule="auto"/>
        <w:jc w:val="both"/>
        <w:rPr>
          <w:rFonts w:ascii="Times New Roman" w:hAnsi="Times New Roman" w:cs="Times New Roman"/>
          <w:szCs w:val="22"/>
        </w:rPr>
      </w:pPr>
      <w:r w:rsidRPr="005F1287">
        <w:rPr>
          <w:rFonts w:ascii="Times New Roman" w:hAnsi="Times New Roman" w:cs="Times New Roman"/>
          <w:szCs w:val="22"/>
        </w:rPr>
        <w:t xml:space="preserve">Although Nepal’s </w:t>
      </w:r>
      <w:r w:rsidR="00C92164" w:rsidRPr="005F1287">
        <w:rPr>
          <w:rFonts w:ascii="Times New Roman" w:hAnsi="Times New Roman" w:cs="Times New Roman"/>
          <w:szCs w:val="22"/>
        </w:rPr>
        <w:t>2010 Drug Control Strategy mentions</w:t>
      </w:r>
      <w:r w:rsidRPr="005F1287">
        <w:rPr>
          <w:rFonts w:ascii="Times New Roman" w:hAnsi="Times New Roman" w:cs="Times New Roman"/>
          <w:szCs w:val="22"/>
        </w:rPr>
        <w:t xml:space="preserve"> Government’s plans to change negative attitudes among law enforcement agencies towards harm reduction programmes thr</w:t>
      </w:r>
      <w:r w:rsidR="00EA40A9">
        <w:rPr>
          <w:rFonts w:ascii="Times New Roman" w:hAnsi="Times New Roman" w:cs="Times New Roman"/>
          <w:szCs w:val="22"/>
        </w:rPr>
        <w:t>ough training and sensitis</w:t>
      </w:r>
      <w:r w:rsidR="00C92164" w:rsidRPr="005F1287">
        <w:rPr>
          <w:rFonts w:ascii="Times New Roman" w:hAnsi="Times New Roman" w:cs="Times New Roman"/>
          <w:szCs w:val="22"/>
        </w:rPr>
        <w:t>ation,</w:t>
      </w:r>
      <w:r w:rsidRPr="005F1287">
        <w:rPr>
          <w:rStyle w:val="FootnoteReference"/>
          <w:rFonts w:ascii="Times New Roman" w:hAnsi="Times New Roman" w:cs="Times New Roman"/>
          <w:szCs w:val="22"/>
        </w:rPr>
        <w:footnoteReference w:id="50"/>
      </w:r>
      <w:r w:rsidRPr="005F1287">
        <w:rPr>
          <w:rFonts w:ascii="Times New Roman" w:hAnsi="Times New Roman" w:cs="Times New Roman"/>
          <w:szCs w:val="22"/>
        </w:rPr>
        <w:t xml:space="preserve"> </w:t>
      </w:r>
      <w:r w:rsidR="00C92164" w:rsidRPr="005F1287">
        <w:rPr>
          <w:rFonts w:ascii="Times New Roman" w:hAnsi="Times New Roman" w:cs="Times New Roman"/>
          <w:szCs w:val="22"/>
        </w:rPr>
        <w:t>n</w:t>
      </w:r>
      <w:r w:rsidRPr="005F1287">
        <w:rPr>
          <w:rFonts w:ascii="Times New Roman" w:hAnsi="Times New Roman" w:cs="Times New Roman"/>
          <w:szCs w:val="22"/>
        </w:rPr>
        <w:t>o such exercises</w:t>
      </w:r>
      <w:r w:rsidR="00C92164" w:rsidRPr="005F1287">
        <w:rPr>
          <w:rFonts w:ascii="Times New Roman" w:hAnsi="Times New Roman" w:cs="Times New Roman"/>
          <w:szCs w:val="22"/>
        </w:rPr>
        <w:t xml:space="preserve"> appear to</w:t>
      </w:r>
      <w:r w:rsidRPr="005F1287">
        <w:rPr>
          <w:rFonts w:ascii="Times New Roman" w:hAnsi="Times New Roman" w:cs="Times New Roman"/>
          <w:szCs w:val="22"/>
        </w:rPr>
        <w:t xml:space="preserve"> have been undertaken. </w:t>
      </w:r>
    </w:p>
    <w:p w14:paraId="7AA51C69" w14:textId="2C6F34BF" w:rsidR="00676A85" w:rsidRPr="005F1287" w:rsidRDefault="00F60CD3" w:rsidP="0099540F">
      <w:pPr>
        <w:spacing w:after="0" w:line="240" w:lineRule="auto"/>
        <w:jc w:val="both"/>
        <w:rPr>
          <w:rFonts w:ascii="Times New Roman" w:hAnsi="Times New Roman" w:cs="Times New Roman"/>
          <w:b/>
          <w:bCs/>
          <w:szCs w:val="22"/>
        </w:rPr>
      </w:pPr>
      <w:r w:rsidRPr="005F1287">
        <w:rPr>
          <w:i/>
          <w:iCs/>
          <w:noProof/>
          <w:lang w:eastAsia="en-GB"/>
        </w:rPr>
        <mc:AlternateContent>
          <mc:Choice Requires="wps">
            <w:drawing>
              <wp:anchor distT="45720" distB="45720" distL="114300" distR="114300" simplePos="0" relativeHeight="251661312" behindDoc="0" locked="0" layoutInCell="1" allowOverlap="1" wp14:anchorId="08687F61" wp14:editId="56891E36">
                <wp:simplePos x="0" y="0"/>
                <wp:positionH relativeFrom="margin">
                  <wp:align>left</wp:align>
                </wp:positionH>
                <wp:positionV relativeFrom="paragraph">
                  <wp:posOffset>238125</wp:posOffset>
                </wp:positionV>
                <wp:extent cx="5795645" cy="1404620"/>
                <wp:effectExtent l="0" t="0" r="14605" b="1651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5645" cy="1404620"/>
                        </a:xfrm>
                        <a:prstGeom prst="rect">
                          <a:avLst/>
                        </a:prstGeom>
                        <a:solidFill>
                          <a:schemeClr val="bg1">
                            <a:lumMod val="85000"/>
                          </a:schemeClr>
                        </a:solidFill>
                        <a:ln w="9525">
                          <a:solidFill>
                            <a:srgbClr val="000000"/>
                          </a:solidFill>
                          <a:miter lim="800000"/>
                          <a:headEnd/>
                          <a:tailEnd/>
                        </a:ln>
                      </wps:spPr>
                      <wps:txbx>
                        <w:txbxContent>
                          <w:p w14:paraId="2331968B" w14:textId="77777777" w:rsidR="00651E15" w:rsidRPr="00F60CD3" w:rsidRDefault="00651E15" w:rsidP="00F60CD3">
                            <w:pPr>
                              <w:jc w:val="both"/>
                              <w:rPr>
                                <w:rFonts w:ascii="Times New Roman" w:hAnsi="Times New Roman" w:cs="Times New Roman"/>
                                <w:i/>
                                <w:iCs/>
                                <w:szCs w:val="22"/>
                                <w:u w:val="single"/>
                              </w:rPr>
                            </w:pPr>
                            <w:r w:rsidRPr="00F60CD3">
                              <w:rPr>
                                <w:rFonts w:ascii="Times New Roman" w:hAnsi="Times New Roman" w:cs="Times New Roman"/>
                                <w:i/>
                                <w:iCs/>
                                <w:szCs w:val="22"/>
                                <w:u w:val="single"/>
                              </w:rPr>
                              <w:t>Suggestions for List of Issues Prior to Reporting</w:t>
                            </w:r>
                          </w:p>
                          <w:p w14:paraId="4069140F" w14:textId="4AE1E04F" w:rsidR="00651E15" w:rsidRPr="00F60CD3" w:rsidRDefault="00651E15" w:rsidP="00F60CD3">
                            <w:pPr>
                              <w:jc w:val="both"/>
                              <w:rPr>
                                <w:rFonts w:ascii="Times New Roman" w:hAnsi="Times New Roman" w:cs="Times New Roman"/>
                                <w:szCs w:val="22"/>
                              </w:rPr>
                            </w:pPr>
                            <w:r w:rsidRPr="00F60CD3">
                              <w:rPr>
                                <w:rFonts w:ascii="Times New Roman" w:hAnsi="Times New Roman" w:cs="Times New Roman"/>
                                <w:szCs w:val="22"/>
                              </w:rPr>
                              <w:t xml:space="preserve">In light of the above, we respectfully suggest that the Committee raises the following issues with the Government of </w:t>
                            </w:r>
                            <w:r>
                              <w:rPr>
                                <w:rFonts w:ascii="Times New Roman" w:hAnsi="Times New Roman" w:cs="Times New Roman"/>
                                <w:szCs w:val="22"/>
                              </w:rPr>
                              <w:t>Nepal</w:t>
                            </w:r>
                            <w:r w:rsidRPr="00F60CD3">
                              <w:rPr>
                                <w:rFonts w:ascii="Times New Roman" w:hAnsi="Times New Roman" w:cs="Times New Roman"/>
                                <w:szCs w:val="22"/>
                              </w:rPr>
                              <w:t>:</w:t>
                            </w:r>
                          </w:p>
                          <w:p w14:paraId="1A335AD1" w14:textId="5B4AE56E" w:rsidR="00651E15" w:rsidRPr="00F60CD3" w:rsidRDefault="00651E15" w:rsidP="00F60CD3">
                            <w:pPr>
                              <w:jc w:val="both"/>
                              <w:rPr>
                                <w:rFonts w:ascii="Times New Roman" w:hAnsi="Times New Roman" w:cs="Times New Roman"/>
                                <w:szCs w:val="22"/>
                              </w:rPr>
                            </w:pPr>
                            <w:r w:rsidRPr="00F60CD3">
                              <w:rPr>
                                <w:rFonts w:ascii="Times New Roman" w:hAnsi="Times New Roman" w:cs="Times New Roman"/>
                                <w:szCs w:val="22"/>
                              </w:rPr>
                              <w:t xml:space="preserve">1) </w:t>
                            </w:r>
                            <w:r w:rsidRPr="00172C7C">
                              <w:rPr>
                                <w:rFonts w:ascii="Times New Roman" w:hAnsi="Times New Roman" w:cs="Times New Roman"/>
                              </w:rPr>
                              <w:t>What measures has the Government taken to ensure that law enforcement agencies and officers do not target, abuse, or otherwise</w:t>
                            </w:r>
                            <w:r>
                              <w:t xml:space="preserve"> </w:t>
                            </w:r>
                            <w:r>
                              <w:rPr>
                                <w:rFonts w:ascii="Times New Roman" w:hAnsi="Times New Roman" w:cs="Times New Roman"/>
                                <w:szCs w:val="22"/>
                              </w:rPr>
                              <w:t xml:space="preserve">discriminate against people suspected </w:t>
                            </w:r>
                            <w:r w:rsidRPr="00F60CD3">
                              <w:rPr>
                                <w:rFonts w:ascii="Times New Roman" w:hAnsi="Times New Roman" w:cs="Times New Roman"/>
                                <w:szCs w:val="22"/>
                              </w:rPr>
                              <w:t xml:space="preserve">of using or </w:t>
                            </w:r>
                            <w:r>
                              <w:rPr>
                                <w:rFonts w:ascii="Times New Roman" w:hAnsi="Times New Roman" w:cs="Times New Roman"/>
                                <w:szCs w:val="22"/>
                              </w:rPr>
                              <w:t>engaging with</w:t>
                            </w:r>
                            <w:r w:rsidRPr="00F60CD3">
                              <w:rPr>
                                <w:rFonts w:ascii="Times New Roman" w:hAnsi="Times New Roman" w:cs="Times New Roman"/>
                                <w:szCs w:val="22"/>
                              </w:rPr>
                              <w:t xml:space="preserve"> drugs? </w:t>
                            </w:r>
                          </w:p>
                          <w:p w14:paraId="292AC796" w14:textId="1E834CD6" w:rsidR="00651E15" w:rsidRPr="00F60CD3" w:rsidRDefault="00651E15" w:rsidP="00F60CD3">
                            <w:pPr>
                              <w:jc w:val="both"/>
                              <w:rPr>
                                <w:rFonts w:ascii="Times New Roman" w:hAnsi="Times New Roman" w:cs="Times New Roman"/>
                                <w:szCs w:val="22"/>
                              </w:rPr>
                            </w:pPr>
                            <w:r w:rsidRPr="00F60CD3">
                              <w:rPr>
                                <w:rFonts w:ascii="Times New Roman" w:hAnsi="Times New Roman" w:cs="Times New Roman"/>
                                <w:szCs w:val="22"/>
                              </w:rPr>
                              <w:t xml:space="preserve">2) What steps has the Government taken to investigate allegations </w:t>
                            </w:r>
                            <w:r>
                              <w:rPr>
                                <w:rFonts w:ascii="Times New Roman" w:hAnsi="Times New Roman" w:cs="Times New Roman"/>
                                <w:szCs w:val="22"/>
                              </w:rPr>
                              <w:t xml:space="preserve">violence and ill-treatment against people who </w:t>
                            </w:r>
                            <w:r w:rsidRPr="00F60CD3">
                              <w:rPr>
                                <w:rFonts w:ascii="Times New Roman" w:hAnsi="Times New Roman" w:cs="Times New Roman"/>
                                <w:szCs w:val="22"/>
                              </w:rPr>
                              <w:t xml:space="preserve">using or </w:t>
                            </w:r>
                            <w:r>
                              <w:rPr>
                                <w:rFonts w:ascii="Times New Roman" w:hAnsi="Times New Roman" w:cs="Times New Roman"/>
                                <w:szCs w:val="22"/>
                              </w:rPr>
                              <w:t>engaging with</w:t>
                            </w:r>
                            <w:r w:rsidRPr="00F60CD3">
                              <w:rPr>
                                <w:rFonts w:ascii="Times New Roman" w:hAnsi="Times New Roman" w:cs="Times New Roman"/>
                                <w:szCs w:val="22"/>
                              </w:rPr>
                              <w:t xml:space="preserve"> drugs? Please provide updated a</w:t>
                            </w:r>
                            <w:r>
                              <w:rPr>
                                <w:rFonts w:ascii="Times New Roman" w:hAnsi="Times New Roman" w:cs="Times New Roman"/>
                                <w:szCs w:val="22"/>
                              </w:rPr>
                              <w:t>nd disaggregated information on t</w:t>
                            </w:r>
                            <w:r w:rsidRPr="00F60CD3">
                              <w:rPr>
                                <w:rFonts w:ascii="Times New Roman" w:hAnsi="Times New Roman" w:cs="Times New Roman"/>
                                <w:szCs w:val="22"/>
                              </w:rPr>
                              <w:t xml:space="preserve">he numbers of investigations, prosecutions and convictions for </w:t>
                            </w:r>
                            <w:r>
                              <w:rPr>
                                <w:rFonts w:ascii="Times New Roman" w:hAnsi="Times New Roman" w:cs="Times New Roman"/>
                                <w:szCs w:val="22"/>
                              </w:rPr>
                              <w:t>police violence and ill-treatment that</w:t>
                            </w:r>
                            <w:r w:rsidRPr="00F60CD3">
                              <w:rPr>
                                <w:rFonts w:ascii="Times New Roman" w:hAnsi="Times New Roman" w:cs="Times New Roman"/>
                                <w:szCs w:val="22"/>
                              </w:rPr>
                              <w:t xml:space="preserve"> have taken place in the reporting period;</w:t>
                            </w:r>
                          </w:p>
                          <w:p w14:paraId="6937875A" w14:textId="2DE38683" w:rsidR="00651E15" w:rsidRPr="00981766" w:rsidRDefault="00651E15" w:rsidP="00F60CD3">
                            <w:pPr>
                              <w:jc w:val="both"/>
                              <w:rPr>
                                <w:sz w:val="20"/>
                                <w:szCs w:val="20"/>
                              </w:rPr>
                            </w:pPr>
                            <w:r>
                              <w:rPr>
                                <w:rFonts w:ascii="Times New Roman" w:hAnsi="Times New Roman" w:cs="Times New Roman"/>
                                <w:szCs w:val="22"/>
                              </w:rPr>
                              <w:t>3) What measures has the Government introduce to sensitize law enforcement towards harm reduction programmes, and reduce the targeting by law enforcement of these essential health services?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687F61" id="Text Box 3" o:spid="_x0000_s1028" type="#_x0000_t202" style="position:absolute;left:0;text-align:left;margin-left:0;margin-top:18.75pt;width:456.35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" fillcolor="#d8d8d8 [2732]">
                <v:textbox style="mso-fit-shape-to-text:t">
                  <w:txbxContent>
                    <w:p w14:paraId="2331968B" w14:textId="77777777" w:rsidR="00651E15" w:rsidRPr="00F60CD3" w:rsidRDefault="00651E15" w:rsidP="00F60CD3">
                      <w:pPr>
                        <w:jc w:val="both"/>
                        <w:rPr>
                          <w:rFonts w:ascii="Times New Roman" w:hAnsi="Times New Roman" w:cs="Times New Roman"/>
                          <w:i/>
                          <w:iCs/>
                          <w:szCs w:val="22"/>
                          <w:u w:val="single"/>
                        </w:rPr>
                      </w:pPr>
                      <w:r w:rsidRPr="00F60CD3">
                        <w:rPr>
                          <w:rFonts w:ascii="Times New Roman" w:hAnsi="Times New Roman" w:cs="Times New Roman"/>
                          <w:i/>
                          <w:iCs/>
                          <w:szCs w:val="22"/>
                          <w:u w:val="single"/>
                        </w:rPr>
                        <w:t>Suggestions for List of Issues Prior to Reporting</w:t>
                      </w:r>
                    </w:p>
                    <w:p w14:paraId="4069140F" w14:textId="4AE1E04F" w:rsidR="00651E15" w:rsidRPr="00F60CD3" w:rsidRDefault="00651E15" w:rsidP="00F60CD3">
                      <w:pPr>
                        <w:jc w:val="both"/>
                        <w:rPr>
                          <w:rFonts w:ascii="Times New Roman" w:hAnsi="Times New Roman" w:cs="Times New Roman"/>
                          <w:szCs w:val="22"/>
                        </w:rPr>
                      </w:pPr>
                      <w:r w:rsidRPr="00F60CD3">
                        <w:rPr>
                          <w:rFonts w:ascii="Times New Roman" w:hAnsi="Times New Roman" w:cs="Times New Roman"/>
                          <w:szCs w:val="22"/>
                        </w:rPr>
                        <w:t xml:space="preserve">In light of the above, we respectfully suggest that the Committee raises the following issues with the Government of </w:t>
                      </w:r>
                      <w:r>
                        <w:rPr>
                          <w:rFonts w:ascii="Times New Roman" w:hAnsi="Times New Roman" w:cs="Times New Roman"/>
                          <w:szCs w:val="22"/>
                        </w:rPr>
                        <w:t>Nepal</w:t>
                      </w:r>
                      <w:r w:rsidRPr="00F60CD3">
                        <w:rPr>
                          <w:rFonts w:ascii="Times New Roman" w:hAnsi="Times New Roman" w:cs="Times New Roman"/>
                          <w:szCs w:val="22"/>
                        </w:rPr>
                        <w:t>:</w:t>
                      </w:r>
                    </w:p>
                    <w:p w14:paraId="1A335AD1" w14:textId="5B4AE56E" w:rsidR="00651E15" w:rsidRPr="00F60CD3" w:rsidRDefault="00651E15" w:rsidP="00F60CD3">
                      <w:pPr>
                        <w:jc w:val="both"/>
                        <w:rPr>
                          <w:rFonts w:ascii="Times New Roman" w:hAnsi="Times New Roman" w:cs="Times New Roman"/>
                          <w:szCs w:val="22"/>
                        </w:rPr>
                      </w:pPr>
                      <w:r w:rsidRPr="00F60CD3">
                        <w:rPr>
                          <w:rFonts w:ascii="Times New Roman" w:hAnsi="Times New Roman" w:cs="Times New Roman"/>
                          <w:szCs w:val="22"/>
                        </w:rPr>
                        <w:t xml:space="preserve">1) </w:t>
                      </w:r>
                      <w:r w:rsidRPr="00172C7C">
                        <w:rPr>
                          <w:rFonts w:ascii="Times New Roman" w:hAnsi="Times New Roman" w:cs="Times New Roman"/>
                        </w:rPr>
                        <w:t>What measures has the Government taken to ensure that law enforcement agencies and officers do not target, abuse, or otherwise</w:t>
                      </w:r>
                      <w:r>
                        <w:t xml:space="preserve"> </w:t>
                      </w:r>
                      <w:r>
                        <w:rPr>
                          <w:rFonts w:ascii="Times New Roman" w:hAnsi="Times New Roman" w:cs="Times New Roman"/>
                          <w:szCs w:val="22"/>
                        </w:rPr>
                        <w:t xml:space="preserve">discriminate against people suspected </w:t>
                      </w:r>
                      <w:r w:rsidRPr="00F60CD3">
                        <w:rPr>
                          <w:rFonts w:ascii="Times New Roman" w:hAnsi="Times New Roman" w:cs="Times New Roman"/>
                          <w:szCs w:val="22"/>
                        </w:rPr>
                        <w:t xml:space="preserve">of using or </w:t>
                      </w:r>
                      <w:r>
                        <w:rPr>
                          <w:rFonts w:ascii="Times New Roman" w:hAnsi="Times New Roman" w:cs="Times New Roman"/>
                          <w:szCs w:val="22"/>
                        </w:rPr>
                        <w:t>engaging with</w:t>
                      </w:r>
                      <w:r w:rsidRPr="00F60CD3">
                        <w:rPr>
                          <w:rFonts w:ascii="Times New Roman" w:hAnsi="Times New Roman" w:cs="Times New Roman"/>
                          <w:szCs w:val="22"/>
                        </w:rPr>
                        <w:t xml:space="preserve"> drugs? </w:t>
                      </w:r>
                    </w:p>
                    <w:p w14:paraId="292AC796" w14:textId="1E834CD6" w:rsidR="00651E15" w:rsidRPr="00F60CD3" w:rsidRDefault="00651E15" w:rsidP="00F60CD3">
                      <w:pPr>
                        <w:jc w:val="both"/>
                        <w:rPr>
                          <w:rFonts w:ascii="Times New Roman" w:hAnsi="Times New Roman" w:cs="Times New Roman"/>
                          <w:szCs w:val="22"/>
                        </w:rPr>
                      </w:pPr>
                      <w:r w:rsidRPr="00F60CD3">
                        <w:rPr>
                          <w:rFonts w:ascii="Times New Roman" w:hAnsi="Times New Roman" w:cs="Times New Roman"/>
                          <w:szCs w:val="22"/>
                        </w:rPr>
                        <w:t xml:space="preserve">2) What steps has the Government taken to investigate allegations </w:t>
                      </w:r>
                      <w:r>
                        <w:rPr>
                          <w:rFonts w:ascii="Times New Roman" w:hAnsi="Times New Roman" w:cs="Times New Roman"/>
                          <w:szCs w:val="22"/>
                        </w:rPr>
                        <w:t xml:space="preserve">violence and ill-treatment against people who </w:t>
                      </w:r>
                      <w:r w:rsidRPr="00F60CD3">
                        <w:rPr>
                          <w:rFonts w:ascii="Times New Roman" w:hAnsi="Times New Roman" w:cs="Times New Roman"/>
                          <w:szCs w:val="22"/>
                        </w:rPr>
                        <w:t xml:space="preserve">using or </w:t>
                      </w:r>
                      <w:r>
                        <w:rPr>
                          <w:rFonts w:ascii="Times New Roman" w:hAnsi="Times New Roman" w:cs="Times New Roman"/>
                          <w:szCs w:val="22"/>
                        </w:rPr>
                        <w:t>engaging with</w:t>
                      </w:r>
                      <w:r w:rsidRPr="00F60CD3">
                        <w:rPr>
                          <w:rFonts w:ascii="Times New Roman" w:hAnsi="Times New Roman" w:cs="Times New Roman"/>
                          <w:szCs w:val="22"/>
                        </w:rPr>
                        <w:t xml:space="preserve"> drugs? Please provide updated a</w:t>
                      </w:r>
                      <w:r>
                        <w:rPr>
                          <w:rFonts w:ascii="Times New Roman" w:hAnsi="Times New Roman" w:cs="Times New Roman"/>
                          <w:szCs w:val="22"/>
                        </w:rPr>
                        <w:t>nd disaggregated information on t</w:t>
                      </w:r>
                      <w:r w:rsidRPr="00F60CD3">
                        <w:rPr>
                          <w:rFonts w:ascii="Times New Roman" w:hAnsi="Times New Roman" w:cs="Times New Roman"/>
                          <w:szCs w:val="22"/>
                        </w:rPr>
                        <w:t xml:space="preserve">he numbers of investigations, prosecutions and convictions for </w:t>
                      </w:r>
                      <w:r>
                        <w:rPr>
                          <w:rFonts w:ascii="Times New Roman" w:hAnsi="Times New Roman" w:cs="Times New Roman"/>
                          <w:szCs w:val="22"/>
                        </w:rPr>
                        <w:t>police violence and ill-treatment that</w:t>
                      </w:r>
                      <w:r w:rsidRPr="00F60CD3">
                        <w:rPr>
                          <w:rFonts w:ascii="Times New Roman" w:hAnsi="Times New Roman" w:cs="Times New Roman"/>
                          <w:szCs w:val="22"/>
                        </w:rPr>
                        <w:t xml:space="preserve"> have taken place in the reporting period;</w:t>
                      </w:r>
                    </w:p>
                    <w:p w14:paraId="6937875A" w14:textId="2DE38683" w:rsidR="00651E15" w:rsidRPr="00981766" w:rsidRDefault="00651E15" w:rsidP="00F60CD3">
                      <w:pPr>
                        <w:jc w:val="both"/>
                        <w:rPr>
                          <w:sz w:val="20"/>
                          <w:szCs w:val="20"/>
                        </w:rPr>
                      </w:pPr>
                      <w:r>
                        <w:rPr>
                          <w:rFonts w:ascii="Times New Roman" w:hAnsi="Times New Roman" w:cs="Times New Roman"/>
                          <w:szCs w:val="22"/>
                        </w:rPr>
                        <w:t>3) What measures has the Government introduce to sensitize law enforcement towards harm reduction programmes, and reduce the targeting by law enforcement of these essential health services?</w:t>
                      </w:r>
                    </w:p>
                  </w:txbxContent>
                </v:textbox>
                <w10:wrap type="square" anchorx="margin"/>
              </v:shape>
            </w:pict>
          </mc:Fallback>
        </mc:AlternateContent>
      </w:r>
    </w:p>
    <w:p w14:paraId="2B3FD83D" w14:textId="5AE20486" w:rsidR="00842202" w:rsidRPr="005F1287" w:rsidRDefault="00842202" w:rsidP="0099540F">
      <w:pPr>
        <w:spacing w:after="0" w:line="240" w:lineRule="auto"/>
        <w:jc w:val="both"/>
        <w:rPr>
          <w:rFonts w:ascii="Times New Roman" w:hAnsi="Times New Roman" w:cs="Times New Roman"/>
          <w:b/>
          <w:bCs/>
          <w:szCs w:val="22"/>
        </w:rPr>
      </w:pPr>
    </w:p>
    <w:p w14:paraId="7BBDD89B" w14:textId="77777777" w:rsidR="00620D6C" w:rsidRDefault="00620D6C" w:rsidP="0099540F">
      <w:pPr>
        <w:jc w:val="both"/>
        <w:rPr>
          <w:rFonts w:ascii="Times New Roman" w:hAnsi="Times New Roman" w:cs="Times New Roman"/>
          <w:b/>
          <w:bCs/>
          <w:szCs w:val="22"/>
        </w:rPr>
      </w:pPr>
    </w:p>
    <w:p w14:paraId="4B576BCF" w14:textId="128B0EA7" w:rsidR="00900695" w:rsidRPr="005F1287" w:rsidRDefault="005F1287" w:rsidP="0099540F">
      <w:pPr>
        <w:jc w:val="both"/>
        <w:rPr>
          <w:rFonts w:ascii="Times New Roman" w:hAnsi="Times New Roman" w:cs="Times New Roman"/>
          <w:b/>
          <w:bCs/>
          <w:szCs w:val="22"/>
        </w:rPr>
      </w:pPr>
      <w:r w:rsidRPr="005F1287">
        <w:rPr>
          <w:rFonts w:ascii="Times New Roman" w:hAnsi="Times New Roman" w:cs="Times New Roman"/>
          <w:b/>
          <w:bCs/>
          <w:szCs w:val="22"/>
        </w:rPr>
        <w:t>3</w:t>
      </w:r>
      <w:r w:rsidR="00900695" w:rsidRPr="005F1287">
        <w:rPr>
          <w:rFonts w:ascii="Times New Roman" w:hAnsi="Times New Roman" w:cs="Times New Roman"/>
          <w:b/>
          <w:bCs/>
          <w:szCs w:val="22"/>
        </w:rPr>
        <w:t>. Ill-treatment in private drug detention centres and lack of monitoring (Art. 2, 7, 9, 10)</w:t>
      </w:r>
      <w:r w:rsidR="00900695" w:rsidRPr="005F1287">
        <w:rPr>
          <w:rFonts w:ascii="Times New Roman" w:hAnsi="Times New Roman" w:cs="Times New Roman"/>
          <w:b/>
          <w:bCs/>
          <w:szCs w:val="22"/>
        </w:rPr>
        <w:tab/>
      </w:r>
    </w:p>
    <w:p w14:paraId="6CA7DBB8" w14:textId="59D6384B" w:rsidR="00BA3FB1" w:rsidRPr="00620D6C" w:rsidRDefault="00900695" w:rsidP="00620D6C">
      <w:pPr>
        <w:jc w:val="both"/>
        <w:rPr>
          <w:rFonts w:ascii="Times New Roman" w:hAnsi="Times New Roman" w:cs="Times New Roman"/>
          <w:szCs w:val="22"/>
        </w:rPr>
      </w:pPr>
      <w:r w:rsidRPr="005F1287">
        <w:rPr>
          <w:rFonts w:ascii="Times New Roman" w:hAnsi="Times New Roman" w:cs="Times New Roman"/>
          <w:szCs w:val="22"/>
        </w:rPr>
        <w:t>When drug treatment is provided by private institutions, governments retain obligations to regulate and monitor such institutions, ensuring that patients are treated with dignity and in conformity with their fundamental rights, and hold perpetrators of abuses accountable.</w:t>
      </w:r>
      <w:r w:rsidR="005B48E8" w:rsidRPr="005F1287">
        <w:rPr>
          <w:rFonts w:ascii="Times New Roman" w:hAnsi="Times New Roman" w:cs="Times New Roman"/>
          <w:szCs w:val="22"/>
        </w:rPr>
        <w:t xml:space="preserve"> This obligation is particularly relevant in the context of the absolute prohibition of torture and ill-treatment, which also implies the prohibition to subject persons to non-consensual medical or scientific experimentation.</w:t>
      </w:r>
      <w:r w:rsidR="00AA23CD" w:rsidRPr="005F1287">
        <w:rPr>
          <w:rFonts w:ascii="Times New Roman" w:hAnsi="Times New Roman" w:cs="Times New Roman"/>
          <w:szCs w:val="22"/>
        </w:rPr>
        <w:t xml:space="preserve"> </w:t>
      </w:r>
      <w:r w:rsidR="00921B9E" w:rsidRPr="005F1287">
        <w:rPr>
          <w:rFonts w:ascii="Times New Roman" w:hAnsi="Times New Roman" w:cs="Times New Roman"/>
          <w:szCs w:val="22"/>
        </w:rPr>
        <w:t>Further, this Committee (in line with other human rights mechanisms) has noted that the denial of medical assistance during withdrawal and the suffering inflicted on drug-dependent persons as a result of such denial amounts to torture or ill-treatment.</w:t>
      </w:r>
      <w:r w:rsidR="00921B9E" w:rsidRPr="005F1287">
        <w:rPr>
          <w:rStyle w:val="FootnoteReference"/>
          <w:rFonts w:ascii="Times New Roman" w:hAnsi="Times New Roman" w:cs="Times New Roman"/>
          <w:szCs w:val="22"/>
        </w:rPr>
        <w:footnoteReference w:id="51"/>
      </w:r>
    </w:p>
    <w:p w14:paraId="7EA50964" w14:textId="0CC30E76" w:rsidR="00BA3FB1" w:rsidRPr="00620D6C" w:rsidRDefault="00BA3FB1" w:rsidP="0099540F">
      <w:pPr>
        <w:spacing w:after="0" w:line="240" w:lineRule="auto"/>
        <w:jc w:val="both"/>
        <w:rPr>
          <w:rFonts w:ascii="Times New Roman" w:hAnsi="Times New Roman" w:cs="Times New Roman"/>
          <w:szCs w:val="22"/>
        </w:rPr>
      </w:pPr>
      <w:r w:rsidRPr="005F1287">
        <w:rPr>
          <w:rFonts w:ascii="Times New Roman" w:hAnsi="Times New Roman" w:cs="Times New Roman"/>
          <w:szCs w:val="22"/>
        </w:rPr>
        <w:t xml:space="preserve">The Narcotic Drugs (Control) Act, 2033 (1976) </w:t>
      </w:r>
      <w:r w:rsidR="00EA40A9">
        <w:rPr>
          <w:rFonts w:ascii="Times New Roman" w:hAnsi="Times New Roman" w:cs="Times New Roman"/>
          <w:szCs w:val="22"/>
        </w:rPr>
        <w:t>allows people who use drugs</w:t>
      </w:r>
      <w:r w:rsidRPr="005F1287">
        <w:rPr>
          <w:rFonts w:ascii="Times New Roman" w:hAnsi="Times New Roman" w:cs="Times New Roman"/>
          <w:szCs w:val="22"/>
        </w:rPr>
        <w:t xml:space="preserve"> to be diverted from the criminal justice system to a treatment or rehabilitation centre ‘established’ or ‘recognized’ by the Government of Nepal, where they undergo treatment for three months.</w:t>
      </w:r>
      <w:r w:rsidRPr="005F1287">
        <w:rPr>
          <w:rStyle w:val="FootnoteReference"/>
          <w:rFonts w:ascii="Times New Roman" w:hAnsi="Times New Roman" w:cs="Times New Roman"/>
          <w:szCs w:val="22"/>
        </w:rPr>
        <w:footnoteReference w:id="52"/>
      </w:r>
      <w:r w:rsidRPr="005F1287">
        <w:rPr>
          <w:rFonts w:ascii="Times New Roman" w:hAnsi="Times New Roman" w:cs="Times New Roman"/>
          <w:szCs w:val="22"/>
        </w:rPr>
        <w:t xml:space="preserve"> Under the law, a treatment centre is one which is ‘approved’ by the Government for the treatment and rehabilitation of ‘narcotic drug addicts’.</w:t>
      </w:r>
      <w:r w:rsidRPr="005F1287">
        <w:rPr>
          <w:rStyle w:val="FootnoteReference"/>
          <w:rFonts w:ascii="Times New Roman" w:hAnsi="Times New Roman" w:cs="Times New Roman"/>
          <w:szCs w:val="22"/>
        </w:rPr>
        <w:footnoteReference w:id="53"/>
      </w:r>
      <w:r w:rsidRPr="005F1287">
        <w:rPr>
          <w:rFonts w:ascii="Times New Roman" w:hAnsi="Times New Roman" w:cs="Times New Roman"/>
          <w:szCs w:val="22"/>
        </w:rPr>
        <w:t xml:space="preserve"> The Government of Nepal has not</w:t>
      </w:r>
      <w:r w:rsidR="005F1287" w:rsidRPr="005F1287">
        <w:rPr>
          <w:rFonts w:ascii="Times New Roman" w:hAnsi="Times New Roman" w:cs="Times New Roman"/>
          <w:szCs w:val="22"/>
        </w:rPr>
        <w:t xml:space="preserve"> itself</w:t>
      </w:r>
      <w:r w:rsidRPr="005F1287">
        <w:rPr>
          <w:rFonts w:ascii="Times New Roman" w:hAnsi="Times New Roman" w:cs="Times New Roman"/>
          <w:szCs w:val="22"/>
        </w:rPr>
        <w:t xml:space="preserve"> established any centres for the care and reintegration of people who use drugs. Instead, it has outsourced this responsibility to private actors, who operate so-called drug treatmen</w:t>
      </w:r>
      <w:r w:rsidR="005F1287" w:rsidRPr="005F1287">
        <w:rPr>
          <w:rFonts w:ascii="Times New Roman" w:hAnsi="Times New Roman" w:cs="Times New Roman"/>
          <w:szCs w:val="22"/>
        </w:rPr>
        <w:t>t and rehabilitation facilities</w:t>
      </w:r>
      <w:r w:rsidR="00620D6C">
        <w:rPr>
          <w:rFonts w:ascii="Times New Roman" w:hAnsi="Times New Roman" w:cs="Times New Roman"/>
          <w:szCs w:val="22"/>
        </w:rPr>
        <w:t>.</w:t>
      </w:r>
    </w:p>
    <w:p w14:paraId="0435F1BF" w14:textId="77777777" w:rsidR="00CC2F1B" w:rsidRPr="005F1287" w:rsidRDefault="00CC2F1B" w:rsidP="0099540F">
      <w:pPr>
        <w:spacing w:after="0" w:line="240" w:lineRule="auto"/>
        <w:jc w:val="both"/>
        <w:rPr>
          <w:rFonts w:ascii="Times New Roman" w:hAnsi="Times New Roman" w:cs="Times New Roman"/>
          <w:szCs w:val="22"/>
        </w:rPr>
      </w:pPr>
    </w:p>
    <w:p w14:paraId="2487EE1A" w14:textId="134E34D0" w:rsidR="005F30E3" w:rsidRPr="005F1287" w:rsidRDefault="00900695" w:rsidP="0099540F">
      <w:pPr>
        <w:spacing w:after="0" w:line="240" w:lineRule="auto"/>
        <w:jc w:val="both"/>
        <w:rPr>
          <w:rFonts w:ascii="Times New Roman" w:hAnsi="Times New Roman" w:cs="Times New Roman"/>
          <w:szCs w:val="22"/>
        </w:rPr>
      </w:pPr>
      <w:r w:rsidRPr="005F1287">
        <w:rPr>
          <w:rFonts w:ascii="Times New Roman" w:hAnsi="Times New Roman" w:cs="Times New Roman"/>
          <w:szCs w:val="22"/>
        </w:rPr>
        <w:t>According to official figures t</w:t>
      </w:r>
      <w:r w:rsidR="00CC2F1B" w:rsidRPr="005F1287">
        <w:rPr>
          <w:rFonts w:ascii="Times New Roman" w:hAnsi="Times New Roman" w:cs="Times New Roman"/>
          <w:szCs w:val="22"/>
        </w:rPr>
        <w:t xml:space="preserve">here are </w:t>
      </w:r>
      <w:r w:rsidR="00EA40A9">
        <w:rPr>
          <w:rFonts w:ascii="Times New Roman" w:hAnsi="Times New Roman" w:cs="Times New Roman"/>
          <w:szCs w:val="22"/>
        </w:rPr>
        <w:t>over 200 drug treatment centres</w:t>
      </w:r>
      <w:r w:rsidR="00CC2F1B" w:rsidRPr="005F1287">
        <w:rPr>
          <w:rFonts w:ascii="Times New Roman" w:hAnsi="Times New Roman" w:cs="Times New Roman"/>
          <w:szCs w:val="22"/>
        </w:rPr>
        <w:t xml:space="preserve"> operated by non-governmental institutions or private actors</w:t>
      </w:r>
      <w:r w:rsidRPr="005F1287">
        <w:rPr>
          <w:rFonts w:ascii="Times New Roman" w:hAnsi="Times New Roman" w:cs="Times New Roman"/>
          <w:szCs w:val="22"/>
        </w:rPr>
        <w:t>.</w:t>
      </w:r>
      <w:r w:rsidR="00CC2F1B" w:rsidRPr="005F1287">
        <w:rPr>
          <w:rStyle w:val="FootnoteReference"/>
          <w:rFonts w:ascii="Times New Roman" w:hAnsi="Times New Roman" w:cs="Times New Roman"/>
          <w:szCs w:val="22"/>
        </w:rPr>
        <w:footnoteReference w:id="54"/>
      </w:r>
      <w:r w:rsidR="00AA23CD" w:rsidRPr="005F1287">
        <w:rPr>
          <w:rFonts w:ascii="Times New Roman" w:hAnsi="Times New Roman" w:cs="Times New Roman"/>
          <w:szCs w:val="22"/>
        </w:rPr>
        <w:t xml:space="preserve"> While drug treatment in these centres is ostensibly on a voluntary basis, many end up in treatment centres upon </w:t>
      </w:r>
      <w:r w:rsidR="00EA40A9">
        <w:rPr>
          <w:rFonts w:ascii="Times New Roman" w:hAnsi="Times New Roman" w:cs="Times New Roman"/>
          <w:szCs w:val="22"/>
        </w:rPr>
        <w:t>‘referral’ by the police, which</w:t>
      </w:r>
      <w:r w:rsidR="00AA23CD" w:rsidRPr="005F1287">
        <w:rPr>
          <w:rFonts w:ascii="Times New Roman" w:hAnsi="Times New Roman" w:cs="Times New Roman"/>
          <w:szCs w:val="22"/>
        </w:rPr>
        <w:t xml:space="preserve"> forcibly bring persons who use drugs to such centres</w:t>
      </w:r>
      <w:r w:rsidR="00EA40A9">
        <w:rPr>
          <w:rFonts w:ascii="Times New Roman" w:hAnsi="Times New Roman" w:cs="Times New Roman"/>
          <w:szCs w:val="22"/>
        </w:rPr>
        <w:t>,</w:t>
      </w:r>
      <w:r w:rsidR="00AA23CD" w:rsidRPr="005F1287">
        <w:rPr>
          <w:rFonts w:ascii="Times New Roman" w:hAnsi="Times New Roman" w:cs="Times New Roman"/>
          <w:szCs w:val="22"/>
        </w:rPr>
        <w:t xml:space="preserve"> often in exchange for money.</w:t>
      </w:r>
      <w:r w:rsidR="00AA23CD" w:rsidRPr="005F1287">
        <w:rPr>
          <w:rStyle w:val="FootnoteReference"/>
          <w:rFonts w:ascii="Times New Roman" w:hAnsi="Times New Roman" w:cs="Times New Roman"/>
          <w:szCs w:val="22"/>
        </w:rPr>
        <w:footnoteReference w:id="55"/>
      </w:r>
      <w:r w:rsidR="00AA23CD" w:rsidRPr="005F1287">
        <w:rPr>
          <w:rFonts w:ascii="Times New Roman" w:hAnsi="Times New Roman" w:cs="Times New Roman"/>
          <w:szCs w:val="22"/>
        </w:rPr>
        <w:t xml:space="preserve"> Once people are admitted they are not free to leave. Also, admission to drug treatment is envisaged by the law as an alternative to imprisonment for drug use and drug possession; imposing people this false choice between incarceration and drug treatment essentially forces people to agree to dru</w:t>
      </w:r>
      <w:r w:rsidR="00BA3FB1" w:rsidRPr="005F1287">
        <w:rPr>
          <w:rFonts w:ascii="Times New Roman" w:hAnsi="Times New Roman" w:cs="Times New Roman"/>
          <w:szCs w:val="22"/>
        </w:rPr>
        <w:t>g treatment against their will – and regardless of whether the person considers her/himself to be in need of treatment.</w:t>
      </w:r>
    </w:p>
    <w:p w14:paraId="0DC61A63" w14:textId="77777777" w:rsidR="005F30E3" w:rsidRPr="005F1287" w:rsidRDefault="005F30E3" w:rsidP="0099540F">
      <w:pPr>
        <w:spacing w:after="0" w:line="240" w:lineRule="auto"/>
        <w:jc w:val="both"/>
        <w:rPr>
          <w:rFonts w:ascii="Times New Roman" w:hAnsi="Times New Roman" w:cs="Times New Roman"/>
          <w:szCs w:val="22"/>
        </w:rPr>
      </w:pPr>
    </w:p>
    <w:p w14:paraId="5FD63E83" w14:textId="0CB99162" w:rsidR="005B48E8" w:rsidRPr="005F1287" w:rsidRDefault="00900695" w:rsidP="0099540F">
      <w:pPr>
        <w:spacing w:after="0" w:line="240" w:lineRule="auto"/>
        <w:jc w:val="both"/>
        <w:rPr>
          <w:rFonts w:ascii="Times New Roman" w:hAnsi="Times New Roman" w:cs="Times New Roman"/>
          <w:szCs w:val="22"/>
        </w:rPr>
      </w:pPr>
      <w:r w:rsidRPr="005F1287">
        <w:rPr>
          <w:rFonts w:ascii="Times New Roman" w:hAnsi="Times New Roman" w:cs="Times New Roman"/>
          <w:szCs w:val="22"/>
        </w:rPr>
        <w:t xml:space="preserve">Since the last review, civil society </w:t>
      </w:r>
      <w:r w:rsidR="00AA23CD" w:rsidRPr="005F1287">
        <w:rPr>
          <w:rFonts w:ascii="Times New Roman" w:hAnsi="Times New Roman" w:cs="Times New Roman"/>
          <w:szCs w:val="22"/>
        </w:rPr>
        <w:t>organisations</w:t>
      </w:r>
      <w:r w:rsidRPr="005F1287">
        <w:rPr>
          <w:rFonts w:ascii="Times New Roman" w:hAnsi="Times New Roman" w:cs="Times New Roman"/>
          <w:szCs w:val="22"/>
        </w:rPr>
        <w:t xml:space="preserve"> and people who use drugs have </w:t>
      </w:r>
      <w:r w:rsidR="00AA23CD" w:rsidRPr="005F1287">
        <w:rPr>
          <w:rFonts w:ascii="Times New Roman" w:hAnsi="Times New Roman" w:cs="Times New Roman"/>
          <w:szCs w:val="22"/>
        </w:rPr>
        <w:t>consistently</w:t>
      </w:r>
      <w:r w:rsidRPr="005F1287">
        <w:rPr>
          <w:rFonts w:ascii="Times New Roman" w:hAnsi="Times New Roman" w:cs="Times New Roman"/>
          <w:szCs w:val="22"/>
        </w:rPr>
        <w:t xml:space="preserve"> </w:t>
      </w:r>
      <w:r w:rsidR="00AA23CD" w:rsidRPr="005F1287">
        <w:rPr>
          <w:rFonts w:ascii="Times New Roman" w:hAnsi="Times New Roman" w:cs="Times New Roman"/>
          <w:szCs w:val="22"/>
        </w:rPr>
        <w:t>denounced</w:t>
      </w:r>
      <w:r w:rsidRPr="005F1287">
        <w:rPr>
          <w:rFonts w:ascii="Times New Roman" w:hAnsi="Times New Roman" w:cs="Times New Roman"/>
          <w:szCs w:val="22"/>
        </w:rPr>
        <w:t xml:space="preserve"> widespread ill-treatment in drug treatment centres, including </w:t>
      </w:r>
      <w:r w:rsidR="005F30E3" w:rsidRPr="005F1287">
        <w:rPr>
          <w:rFonts w:ascii="Times New Roman" w:hAnsi="Times New Roman" w:cs="Times New Roman"/>
          <w:szCs w:val="22"/>
        </w:rPr>
        <w:t xml:space="preserve">physical and mental </w:t>
      </w:r>
      <w:r w:rsidRPr="005F1287">
        <w:rPr>
          <w:rFonts w:ascii="Times New Roman" w:hAnsi="Times New Roman" w:cs="Times New Roman"/>
          <w:szCs w:val="22"/>
        </w:rPr>
        <w:t>abuse, denial o</w:t>
      </w:r>
      <w:r w:rsidR="00AA23CD" w:rsidRPr="005F1287">
        <w:rPr>
          <w:rFonts w:ascii="Times New Roman" w:hAnsi="Times New Roman" w:cs="Times New Roman"/>
          <w:szCs w:val="22"/>
        </w:rPr>
        <w:t xml:space="preserve">f treatment </w:t>
      </w:r>
      <w:r w:rsidRPr="005F1287">
        <w:rPr>
          <w:rFonts w:ascii="Times New Roman" w:hAnsi="Times New Roman" w:cs="Times New Roman"/>
          <w:szCs w:val="22"/>
        </w:rPr>
        <w:t>and/or lack of adequate and evidence-based medical treatment</w:t>
      </w:r>
      <w:r w:rsidR="00AA23CD" w:rsidRPr="005F1287">
        <w:rPr>
          <w:rFonts w:ascii="Times New Roman" w:hAnsi="Times New Roman" w:cs="Times New Roman"/>
          <w:szCs w:val="22"/>
        </w:rPr>
        <w:t>, and detention in inhumane conditions</w:t>
      </w:r>
      <w:r w:rsidRPr="005F1287">
        <w:rPr>
          <w:rFonts w:ascii="Times New Roman" w:hAnsi="Times New Roman" w:cs="Times New Roman"/>
          <w:szCs w:val="22"/>
        </w:rPr>
        <w:t xml:space="preserve">. </w:t>
      </w:r>
      <w:r w:rsidR="00BA3FB1" w:rsidRPr="005F1287">
        <w:rPr>
          <w:rFonts w:ascii="Times New Roman" w:hAnsi="Times New Roman" w:cs="Times New Roman"/>
          <w:szCs w:val="22"/>
        </w:rPr>
        <w:t xml:space="preserve">Nearly 11% of respondents surveyed in the </w:t>
      </w:r>
      <w:r w:rsidR="00BA3FB1" w:rsidRPr="005F1287">
        <w:rPr>
          <w:rFonts w:ascii="Times New Roman" w:hAnsi="Times New Roman" w:cs="Times New Roman"/>
          <w:i/>
          <w:iCs/>
          <w:szCs w:val="22"/>
        </w:rPr>
        <w:t>Nepal Drug Users’ Survey 2019</w:t>
      </w:r>
      <w:r w:rsidR="00BA3FB1" w:rsidRPr="005F1287">
        <w:rPr>
          <w:rFonts w:ascii="Times New Roman" w:hAnsi="Times New Roman" w:cs="Times New Roman"/>
          <w:szCs w:val="22"/>
        </w:rPr>
        <w:t xml:space="preserve"> reported experiencing violence during treatment</w:t>
      </w:r>
      <w:r w:rsidR="00620D6C">
        <w:rPr>
          <w:rFonts w:ascii="Times New Roman" w:hAnsi="Times New Roman" w:cs="Times New Roman"/>
          <w:szCs w:val="22"/>
        </w:rPr>
        <w:t>,</w:t>
      </w:r>
      <w:r w:rsidR="00BA3FB1" w:rsidRPr="005F1287">
        <w:rPr>
          <w:rStyle w:val="FootnoteReference"/>
          <w:rFonts w:ascii="Times New Roman" w:hAnsi="Times New Roman" w:cs="Times New Roman"/>
          <w:szCs w:val="22"/>
        </w:rPr>
        <w:footnoteReference w:id="56"/>
      </w:r>
      <w:r w:rsidR="00BA3FB1" w:rsidRPr="005F1287">
        <w:rPr>
          <w:rFonts w:ascii="Times New Roman" w:hAnsi="Times New Roman" w:cs="Times New Roman"/>
          <w:szCs w:val="22"/>
        </w:rPr>
        <w:t xml:space="preserve"> the extent and severity of which has been docu</w:t>
      </w:r>
      <w:r w:rsidR="00620D6C">
        <w:rPr>
          <w:rFonts w:ascii="Times New Roman" w:hAnsi="Times New Roman" w:cs="Times New Roman"/>
          <w:szCs w:val="22"/>
        </w:rPr>
        <w:t xml:space="preserve">mented in independent reports. </w:t>
      </w:r>
      <w:r w:rsidR="00BA3FB1" w:rsidRPr="005F1287">
        <w:rPr>
          <w:rFonts w:ascii="Times New Roman" w:hAnsi="Times New Roman" w:cs="Times New Roman"/>
          <w:szCs w:val="22"/>
        </w:rPr>
        <w:t>In several of these centres people who use drugs are inflicted ‘torture’ as ‘treatment’, and ‘violence’ as ‘therapy’.</w:t>
      </w:r>
      <w:r w:rsidR="00BA3FB1" w:rsidRPr="005F1287">
        <w:rPr>
          <w:rStyle w:val="FootnoteReference"/>
          <w:rFonts w:ascii="Times New Roman" w:hAnsi="Times New Roman" w:cs="Times New Roman"/>
          <w:szCs w:val="22"/>
        </w:rPr>
        <w:footnoteReference w:id="57"/>
      </w:r>
      <w:r w:rsidR="00BA3FB1" w:rsidRPr="005F1287">
        <w:rPr>
          <w:rFonts w:ascii="Times New Roman" w:hAnsi="Times New Roman" w:cs="Times New Roman"/>
          <w:szCs w:val="22"/>
        </w:rPr>
        <w:t xml:space="preserve"> </w:t>
      </w:r>
      <w:r w:rsidR="00EA40A9">
        <w:rPr>
          <w:rFonts w:ascii="Times New Roman" w:hAnsi="Times New Roman" w:cs="Times New Roman"/>
          <w:szCs w:val="22"/>
        </w:rPr>
        <w:t>Abusive p</w:t>
      </w:r>
      <w:r w:rsidR="00BA3FB1" w:rsidRPr="005F1287">
        <w:rPr>
          <w:rFonts w:ascii="Times New Roman" w:hAnsi="Times New Roman" w:cs="Times New Roman"/>
          <w:szCs w:val="22"/>
        </w:rPr>
        <w:t>ractices documented at such centres include not only forcible detention and involuntary admission</w:t>
      </w:r>
      <w:r w:rsidR="00EA40A9">
        <w:rPr>
          <w:rFonts w:ascii="Times New Roman" w:hAnsi="Times New Roman" w:cs="Times New Roman"/>
          <w:szCs w:val="22"/>
        </w:rPr>
        <w:t>,</w:t>
      </w:r>
      <w:r w:rsidR="00BA3FB1" w:rsidRPr="005F1287">
        <w:rPr>
          <w:rFonts w:ascii="Times New Roman" w:hAnsi="Times New Roman" w:cs="Times New Roman"/>
          <w:szCs w:val="22"/>
        </w:rPr>
        <w:t xml:space="preserve"> but also</w:t>
      </w:r>
      <w:r w:rsidR="005B48E8" w:rsidRPr="005F1287">
        <w:rPr>
          <w:rFonts w:ascii="Times New Roman" w:hAnsi="Times New Roman" w:cs="Times New Roman"/>
          <w:szCs w:val="22"/>
        </w:rPr>
        <w:t>:</w:t>
      </w:r>
      <w:r w:rsidR="00BA3FB1" w:rsidRPr="005F1287">
        <w:rPr>
          <w:rFonts w:ascii="Times New Roman" w:hAnsi="Times New Roman" w:cs="Times New Roman"/>
          <w:szCs w:val="22"/>
        </w:rPr>
        <w:t xml:space="preserve"> denial of medical care</w:t>
      </w:r>
      <w:r w:rsidR="005B48E8" w:rsidRPr="005F1287">
        <w:rPr>
          <w:rFonts w:ascii="Times New Roman" w:hAnsi="Times New Roman" w:cs="Times New Roman"/>
          <w:szCs w:val="22"/>
        </w:rPr>
        <w:t xml:space="preserve"> for</w:t>
      </w:r>
      <w:r w:rsidR="00BA3FB1" w:rsidRPr="005F1287">
        <w:rPr>
          <w:rFonts w:ascii="Times New Roman" w:hAnsi="Times New Roman" w:cs="Times New Roman"/>
          <w:szCs w:val="22"/>
        </w:rPr>
        <w:t xml:space="preserve"> management of withdrawal,</w:t>
      </w:r>
      <w:r w:rsidR="005B48E8" w:rsidRPr="005F1287">
        <w:rPr>
          <w:rFonts w:ascii="Times New Roman" w:hAnsi="Times New Roman" w:cs="Times New Roman"/>
          <w:szCs w:val="22"/>
        </w:rPr>
        <w:t xml:space="preserve"> for HIV treatment, or for other pre-existing conditions;</w:t>
      </w:r>
      <w:r w:rsidR="005B48E8" w:rsidRPr="005F1287">
        <w:rPr>
          <w:rStyle w:val="FootnoteReference"/>
          <w:rFonts w:ascii="Times New Roman" w:hAnsi="Times New Roman" w:cs="Times New Roman"/>
          <w:szCs w:val="22"/>
        </w:rPr>
        <w:footnoteReference w:id="58"/>
      </w:r>
      <w:r w:rsidR="005B48E8" w:rsidRPr="005F1287">
        <w:rPr>
          <w:rFonts w:ascii="Times New Roman" w:hAnsi="Times New Roman" w:cs="Times New Roman"/>
          <w:szCs w:val="22"/>
        </w:rPr>
        <w:t xml:space="preserve"> solitary confinement; forced labour; flogging and </w:t>
      </w:r>
      <w:r w:rsidR="00BA3FB1" w:rsidRPr="005F1287">
        <w:rPr>
          <w:rFonts w:ascii="Times New Roman" w:hAnsi="Times New Roman" w:cs="Times New Roman"/>
          <w:szCs w:val="22"/>
        </w:rPr>
        <w:t>beating</w:t>
      </w:r>
      <w:r w:rsidR="005B48E8" w:rsidRPr="005F1287">
        <w:rPr>
          <w:rFonts w:ascii="Times New Roman" w:hAnsi="Times New Roman" w:cs="Times New Roman"/>
          <w:szCs w:val="22"/>
        </w:rPr>
        <w:t>s;</w:t>
      </w:r>
      <w:r w:rsidR="00BA3FB1" w:rsidRPr="005F1287">
        <w:rPr>
          <w:rFonts w:ascii="Times New Roman" w:hAnsi="Times New Roman" w:cs="Times New Roman"/>
          <w:szCs w:val="22"/>
        </w:rPr>
        <w:t xml:space="preserve"> and other inhuman and degrading treatment as a as part of treatment and/or as a form of punishment .</w:t>
      </w:r>
      <w:r w:rsidR="00BA3FB1" w:rsidRPr="005F1287">
        <w:rPr>
          <w:rStyle w:val="FootnoteReference"/>
          <w:rFonts w:ascii="Times New Roman" w:hAnsi="Times New Roman" w:cs="Times New Roman"/>
          <w:szCs w:val="22"/>
        </w:rPr>
        <w:footnoteReference w:id="59"/>
      </w:r>
      <w:r w:rsidR="005B48E8" w:rsidRPr="005F1287">
        <w:rPr>
          <w:rFonts w:ascii="Times New Roman" w:hAnsi="Times New Roman" w:cs="Times New Roman"/>
          <w:szCs w:val="22"/>
        </w:rPr>
        <w:t xml:space="preserve"> Women detained in private rehabs denounce having suffered from sexual abuse from guards and other staff.</w:t>
      </w:r>
      <w:r w:rsidR="005B48E8" w:rsidRPr="005F1287">
        <w:rPr>
          <w:rStyle w:val="FootnoteReference"/>
          <w:rFonts w:ascii="Times New Roman" w:hAnsi="Times New Roman" w:cs="Times New Roman"/>
          <w:szCs w:val="22"/>
        </w:rPr>
        <w:footnoteReference w:id="60"/>
      </w:r>
      <w:r w:rsidR="005B48E8" w:rsidRPr="005F1287">
        <w:rPr>
          <w:rFonts w:ascii="Times New Roman" w:hAnsi="Times New Roman" w:cs="Times New Roman"/>
          <w:szCs w:val="22"/>
        </w:rPr>
        <w:t xml:space="preserve"> Conditions of detention are inhuman, with clients reporting sleeping “on the floor of insect-infested rooms perpetually covered in urine”.</w:t>
      </w:r>
      <w:r w:rsidR="005B48E8" w:rsidRPr="005F1287">
        <w:rPr>
          <w:rStyle w:val="FootnoteReference"/>
          <w:rFonts w:ascii="Times New Roman" w:hAnsi="Times New Roman" w:cs="Times New Roman"/>
          <w:szCs w:val="22"/>
        </w:rPr>
        <w:footnoteReference w:id="61"/>
      </w:r>
      <w:r w:rsidR="005B48E8" w:rsidRPr="005F1287">
        <w:rPr>
          <w:rFonts w:ascii="Times New Roman" w:hAnsi="Times New Roman" w:cs="Times New Roman"/>
          <w:szCs w:val="22"/>
        </w:rPr>
        <w:t xml:space="preserve"> Some clients were threatened with physical retaliation if what was happening was ever revealed during family visits, and reported of having been forced to take staged photos to misrepresent their living conditions.</w:t>
      </w:r>
      <w:r w:rsidR="005B48E8" w:rsidRPr="005F1287">
        <w:rPr>
          <w:rStyle w:val="FootnoteReference"/>
          <w:rFonts w:ascii="Times New Roman" w:hAnsi="Times New Roman" w:cs="Times New Roman"/>
          <w:szCs w:val="22"/>
        </w:rPr>
        <w:footnoteReference w:id="62"/>
      </w:r>
      <w:r w:rsidR="005B48E8" w:rsidRPr="005F1287">
        <w:rPr>
          <w:rFonts w:ascii="Times New Roman" w:hAnsi="Times New Roman" w:cs="Times New Roman"/>
          <w:szCs w:val="22"/>
        </w:rPr>
        <w:t xml:space="preserve"> Multiple cases of attempted suicide and even deaths have been reported from such centres.</w:t>
      </w:r>
      <w:r w:rsidR="005B48E8" w:rsidRPr="005F1287">
        <w:rPr>
          <w:rStyle w:val="FootnoteReference"/>
          <w:rFonts w:ascii="Times New Roman" w:hAnsi="Times New Roman" w:cs="Times New Roman"/>
          <w:szCs w:val="22"/>
        </w:rPr>
        <w:footnoteReference w:id="63"/>
      </w:r>
      <w:r w:rsidR="005B48E8" w:rsidRPr="005F1287">
        <w:rPr>
          <w:rFonts w:ascii="Times New Roman" w:hAnsi="Times New Roman" w:cs="Times New Roman"/>
          <w:szCs w:val="22"/>
        </w:rPr>
        <w:t xml:space="preserve"> </w:t>
      </w:r>
    </w:p>
    <w:p w14:paraId="0583C972" w14:textId="2A4C7DE5" w:rsidR="00AA23CD" w:rsidRPr="005F1287" w:rsidRDefault="00AA23CD" w:rsidP="0099540F">
      <w:pPr>
        <w:spacing w:after="0" w:line="240" w:lineRule="auto"/>
        <w:jc w:val="both"/>
        <w:rPr>
          <w:rFonts w:ascii="Times New Roman" w:hAnsi="Times New Roman" w:cs="Times New Roman"/>
          <w:szCs w:val="22"/>
        </w:rPr>
      </w:pPr>
    </w:p>
    <w:p w14:paraId="6ED70D54" w14:textId="2CDDED3B" w:rsidR="00921B9E" w:rsidRPr="005F1287" w:rsidRDefault="00AA23CD" w:rsidP="0099540F">
      <w:pPr>
        <w:spacing w:after="0" w:line="240" w:lineRule="auto"/>
        <w:jc w:val="both"/>
        <w:rPr>
          <w:rFonts w:ascii="Times New Roman" w:hAnsi="Times New Roman" w:cs="Times New Roman"/>
          <w:szCs w:val="22"/>
        </w:rPr>
      </w:pPr>
      <w:r w:rsidRPr="005F1287">
        <w:rPr>
          <w:rFonts w:ascii="Times New Roman" w:hAnsi="Times New Roman" w:cs="Times New Roman"/>
          <w:szCs w:val="22"/>
        </w:rPr>
        <w:t>A key issue raised by civil society is the lack  of adequate monitoring</w:t>
      </w:r>
      <w:r w:rsidR="00BA3FB1" w:rsidRPr="005F1287">
        <w:rPr>
          <w:rFonts w:ascii="Times New Roman" w:hAnsi="Times New Roman" w:cs="Times New Roman"/>
          <w:szCs w:val="22"/>
        </w:rPr>
        <w:t xml:space="preserve"> and supervision</w:t>
      </w:r>
      <w:r w:rsidRPr="005F1287">
        <w:rPr>
          <w:rFonts w:ascii="Times New Roman" w:hAnsi="Times New Roman" w:cs="Times New Roman"/>
          <w:szCs w:val="22"/>
        </w:rPr>
        <w:t xml:space="preserve"> by the part of the government, which essentially allows</w:t>
      </w:r>
      <w:r w:rsidR="005F30E3" w:rsidRPr="005F1287">
        <w:rPr>
          <w:rFonts w:ascii="Times New Roman" w:hAnsi="Times New Roman" w:cs="Times New Roman"/>
          <w:szCs w:val="22"/>
        </w:rPr>
        <w:t xml:space="preserve"> </w:t>
      </w:r>
      <w:r w:rsidRPr="005F1287">
        <w:rPr>
          <w:rFonts w:ascii="Times New Roman" w:hAnsi="Times New Roman" w:cs="Times New Roman"/>
          <w:szCs w:val="22"/>
        </w:rPr>
        <w:t>the abuses to continue unsanctioned</w:t>
      </w:r>
      <w:r w:rsidR="00921B9E" w:rsidRPr="005F1287">
        <w:rPr>
          <w:rFonts w:ascii="Times New Roman" w:hAnsi="Times New Roman" w:cs="Times New Roman"/>
          <w:szCs w:val="22"/>
        </w:rPr>
        <w:t>.</w:t>
      </w:r>
      <w:r w:rsidR="005F30E3" w:rsidRPr="005F1287">
        <w:rPr>
          <w:rStyle w:val="FootnoteReference"/>
          <w:rFonts w:ascii="Times New Roman" w:hAnsi="Times New Roman" w:cs="Times New Roman"/>
          <w:szCs w:val="22"/>
        </w:rPr>
        <w:footnoteReference w:id="64"/>
      </w:r>
      <w:r w:rsidR="00921B9E" w:rsidRPr="005F1287">
        <w:rPr>
          <w:rFonts w:ascii="Times New Roman" w:hAnsi="Times New Roman" w:cs="Times New Roman"/>
          <w:szCs w:val="22"/>
        </w:rPr>
        <w:t xml:space="preserve"> Further, complaints of torture and brutality are rarely investigated by the authorities, on the contrary, it is the victims who are deemed to be morally debased and blameworthy.</w:t>
      </w:r>
      <w:r w:rsidR="00921B9E" w:rsidRPr="005F1287">
        <w:rPr>
          <w:rStyle w:val="FootnoteReference"/>
          <w:rFonts w:ascii="Times New Roman" w:hAnsi="Times New Roman" w:cs="Times New Roman"/>
          <w:szCs w:val="22"/>
        </w:rPr>
        <w:footnoteReference w:id="65"/>
      </w:r>
    </w:p>
    <w:p w14:paraId="58E2BC7C" w14:textId="77777777" w:rsidR="0097253A" w:rsidRPr="005F1287" w:rsidRDefault="0097253A" w:rsidP="0099540F">
      <w:pPr>
        <w:spacing w:after="0" w:line="240" w:lineRule="auto"/>
        <w:jc w:val="both"/>
        <w:rPr>
          <w:rFonts w:ascii="Times New Roman" w:hAnsi="Times New Roman" w:cs="Times New Roman"/>
          <w:szCs w:val="22"/>
        </w:rPr>
      </w:pPr>
    </w:p>
    <w:p w14:paraId="537D42DA" w14:textId="7ECF5676" w:rsidR="00676A85" w:rsidRPr="005F1287" w:rsidRDefault="00BA3FB1" w:rsidP="0099540F">
      <w:pPr>
        <w:spacing w:after="0" w:line="240" w:lineRule="auto"/>
        <w:jc w:val="both"/>
        <w:rPr>
          <w:rFonts w:ascii="Times New Roman" w:hAnsi="Times New Roman" w:cs="Times New Roman"/>
          <w:bCs/>
          <w:szCs w:val="22"/>
        </w:rPr>
      </w:pPr>
      <w:r w:rsidRPr="005F1287">
        <w:rPr>
          <w:rFonts w:ascii="Times New Roman" w:hAnsi="Times New Roman" w:cs="Times New Roman"/>
          <w:szCs w:val="22"/>
        </w:rPr>
        <w:t>Equally problematic is the failure by the Government to impart any evidence-based training on treatment, after-care, rehabilitation and social reintegration of persons with a drug dependence to personnel employed at such centres,</w:t>
      </w:r>
      <w:r w:rsidRPr="005F1287">
        <w:rPr>
          <w:rStyle w:val="FootnoteReference"/>
          <w:rFonts w:ascii="Times New Roman" w:hAnsi="Times New Roman" w:cs="Times New Roman"/>
          <w:szCs w:val="22"/>
        </w:rPr>
        <w:footnoteReference w:id="66"/>
      </w:r>
      <w:r w:rsidRPr="005F1287">
        <w:rPr>
          <w:rFonts w:ascii="Times New Roman" w:hAnsi="Times New Roman" w:cs="Times New Roman"/>
          <w:szCs w:val="22"/>
        </w:rPr>
        <w:t xml:space="preserve"> leading to a lack of adequately skilled and trained staff at </w:t>
      </w:r>
      <w:r w:rsidR="00EA40A9">
        <w:rPr>
          <w:rFonts w:ascii="Times New Roman" w:hAnsi="Times New Roman" w:cs="Times New Roman"/>
          <w:szCs w:val="22"/>
        </w:rPr>
        <w:t xml:space="preserve">the </w:t>
      </w:r>
      <w:r w:rsidRPr="005F1287">
        <w:rPr>
          <w:rFonts w:ascii="Times New Roman" w:hAnsi="Times New Roman" w:cs="Times New Roman"/>
          <w:szCs w:val="22"/>
        </w:rPr>
        <w:t>majority of drug treatment centres.</w:t>
      </w:r>
      <w:r w:rsidRPr="005F1287">
        <w:rPr>
          <w:rStyle w:val="FootnoteReference"/>
          <w:rFonts w:ascii="Times New Roman" w:hAnsi="Times New Roman" w:cs="Times New Roman"/>
          <w:szCs w:val="22"/>
        </w:rPr>
        <w:footnoteReference w:id="67"/>
      </w:r>
      <w:r w:rsidRPr="005F1287">
        <w:rPr>
          <w:rFonts w:ascii="Times New Roman" w:hAnsi="Times New Roman" w:cs="Times New Roman"/>
          <w:szCs w:val="22"/>
        </w:rPr>
        <w:t xml:space="preserve"> This conflicts not only with the state obligations under international law, but also with its own </w:t>
      </w:r>
      <w:r w:rsidR="00676A85" w:rsidRPr="005F1287">
        <w:rPr>
          <w:rFonts w:ascii="Times New Roman" w:hAnsi="Times New Roman" w:cs="Times New Roman"/>
          <w:szCs w:val="22"/>
        </w:rPr>
        <w:t>Drug Control Strategy.</w:t>
      </w:r>
      <w:r w:rsidR="00676A85" w:rsidRPr="005F1287">
        <w:rPr>
          <w:rStyle w:val="FootnoteReference"/>
          <w:rFonts w:ascii="Times New Roman" w:hAnsi="Times New Roman" w:cs="Times New Roman"/>
          <w:szCs w:val="22"/>
        </w:rPr>
        <w:footnoteReference w:id="68"/>
      </w:r>
      <w:r w:rsidRPr="005F1287">
        <w:rPr>
          <w:rFonts w:ascii="Times New Roman" w:hAnsi="Times New Roman" w:cs="Times New Roman"/>
          <w:szCs w:val="22"/>
        </w:rPr>
        <w:t xml:space="preserve"> </w:t>
      </w:r>
    </w:p>
    <w:p w14:paraId="077A76F2" w14:textId="77777777" w:rsidR="00676A85" w:rsidRPr="005F1287" w:rsidRDefault="00676A85" w:rsidP="0099540F">
      <w:pPr>
        <w:spacing w:after="0" w:line="240" w:lineRule="auto"/>
        <w:ind w:left="450"/>
        <w:jc w:val="both"/>
        <w:rPr>
          <w:rFonts w:ascii="Times New Roman" w:hAnsi="Times New Roman" w:cs="Times New Roman"/>
          <w:szCs w:val="22"/>
        </w:rPr>
      </w:pPr>
    </w:p>
    <w:p w14:paraId="6BD87435" w14:textId="1FC504DF" w:rsidR="00676A85" w:rsidRPr="005F1287" w:rsidRDefault="00620D6C" w:rsidP="0099540F">
      <w:pPr>
        <w:spacing w:after="0" w:line="240" w:lineRule="auto"/>
        <w:jc w:val="both"/>
        <w:rPr>
          <w:rFonts w:ascii="Times New Roman" w:hAnsi="Times New Roman" w:cs="Times New Roman"/>
          <w:szCs w:val="22"/>
        </w:rPr>
      </w:pPr>
      <w:r w:rsidRPr="005F1287">
        <w:rPr>
          <w:i/>
          <w:iCs/>
          <w:noProof/>
          <w:lang w:eastAsia="en-GB"/>
        </w:rPr>
        <mc:AlternateContent>
          <mc:Choice Requires="wps">
            <w:drawing>
              <wp:anchor distT="45720" distB="45720" distL="114300" distR="114300" simplePos="0" relativeHeight="251663360" behindDoc="0" locked="0" layoutInCell="1" allowOverlap="1" wp14:anchorId="36AC68C8" wp14:editId="54A3BC64">
                <wp:simplePos x="0" y="0"/>
                <wp:positionH relativeFrom="margin">
                  <wp:align>right</wp:align>
                </wp:positionH>
                <wp:positionV relativeFrom="paragraph">
                  <wp:posOffset>967594</wp:posOffset>
                </wp:positionV>
                <wp:extent cx="5711190" cy="1404620"/>
                <wp:effectExtent l="0" t="0" r="22860" b="1587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1404620"/>
                        </a:xfrm>
                        <a:prstGeom prst="rect">
                          <a:avLst/>
                        </a:prstGeom>
                        <a:solidFill>
                          <a:schemeClr val="bg1">
                            <a:lumMod val="85000"/>
                          </a:schemeClr>
                        </a:solidFill>
                        <a:ln w="9525">
                          <a:solidFill>
                            <a:srgbClr val="000000"/>
                          </a:solidFill>
                          <a:miter lim="800000"/>
                          <a:headEnd/>
                          <a:tailEnd/>
                        </a:ln>
                      </wps:spPr>
                      <wps:txbx>
                        <w:txbxContent>
                          <w:p w14:paraId="5CAFB313" w14:textId="77777777" w:rsidR="00651E15" w:rsidRPr="0017689E" w:rsidRDefault="00651E15" w:rsidP="0017689E">
                            <w:pPr>
                              <w:jc w:val="both"/>
                              <w:rPr>
                                <w:rFonts w:ascii="Times New Roman" w:hAnsi="Times New Roman" w:cs="Times New Roman"/>
                                <w:i/>
                                <w:iCs/>
                                <w:szCs w:val="22"/>
                                <w:u w:val="single"/>
                              </w:rPr>
                            </w:pPr>
                            <w:r w:rsidRPr="0017689E">
                              <w:rPr>
                                <w:rFonts w:ascii="Times New Roman" w:hAnsi="Times New Roman" w:cs="Times New Roman"/>
                                <w:i/>
                                <w:iCs/>
                                <w:szCs w:val="22"/>
                                <w:u w:val="single"/>
                              </w:rPr>
                              <w:t>Suggestions for List of Issues Prior to Reporting</w:t>
                            </w:r>
                          </w:p>
                          <w:p w14:paraId="5B75B77E" w14:textId="29CBABBF" w:rsidR="00651E15" w:rsidRPr="0017689E" w:rsidRDefault="00651E15" w:rsidP="0017689E">
                            <w:pPr>
                              <w:jc w:val="both"/>
                              <w:rPr>
                                <w:rFonts w:ascii="Times New Roman" w:hAnsi="Times New Roman" w:cs="Times New Roman"/>
                                <w:szCs w:val="22"/>
                              </w:rPr>
                            </w:pPr>
                            <w:r w:rsidRPr="0017689E">
                              <w:rPr>
                                <w:rFonts w:ascii="Times New Roman" w:hAnsi="Times New Roman" w:cs="Times New Roman"/>
                                <w:szCs w:val="22"/>
                              </w:rPr>
                              <w:t xml:space="preserve">In light of the above, we respectfully suggest that the Committee raises the following with the Government of </w:t>
                            </w:r>
                            <w:r>
                              <w:rPr>
                                <w:rFonts w:ascii="Times New Roman" w:hAnsi="Times New Roman" w:cs="Times New Roman"/>
                                <w:szCs w:val="22"/>
                              </w:rPr>
                              <w:t>Nepal</w:t>
                            </w:r>
                            <w:r w:rsidRPr="0017689E">
                              <w:rPr>
                                <w:rFonts w:ascii="Times New Roman" w:hAnsi="Times New Roman" w:cs="Times New Roman"/>
                                <w:szCs w:val="22"/>
                              </w:rPr>
                              <w:t>:</w:t>
                            </w:r>
                          </w:p>
                          <w:p w14:paraId="1AB2700C" w14:textId="5C3B4E29" w:rsidR="00651E15" w:rsidRPr="0017689E" w:rsidRDefault="00651E15" w:rsidP="00172C7C">
                            <w:pPr>
                              <w:jc w:val="both"/>
                              <w:rPr>
                                <w:rFonts w:ascii="Times New Roman" w:hAnsi="Times New Roman" w:cs="Times New Roman"/>
                                <w:szCs w:val="22"/>
                              </w:rPr>
                            </w:pPr>
                            <w:r w:rsidRPr="0017689E">
                              <w:rPr>
                                <w:rFonts w:ascii="Times New Roman" w:hAnsi="Times New Roman" w:cs="Times New Roman"/>
                                <w:szCs w:val="22"/>
                              </w:rPr>
                              <w:t xml:space="preserve">1) What steps has the Government taken to investigate allegations of </w:t>
                            </w:r>
                            <w:r>
                              <w:rPr>
                                <w:rFonts w:ascii="Times New Roman" w:hAnsi="Times New Roman" w:cs="Times New Roman"/>
                                <w:szCs w:val="22"/>
                              </w:rPr>
                              <w:t xml:space="preserve">torture, </w:t>
                            </w:r>
                            <w:r w:rsidRPr="0017689E">
                              <w:rPr>
                                <w:rFonts w:ascii="Times New Roman" w:hAnsi="Times New Roman" w:cs="Times New Roman"/>
                                <w:szCs w:val="22"/>
                              </w:rPr>
                              <w:t>ill-treatment</w:t>
                            </w:r>
                            <w:r>
                              <w:rPr>
                                <w:rFonts w:ascii="Times New Roman" w:hAnsi="Times New Roman" w:cs="Times New Roman"/>
                                <w:szCs w:val="22"/>
                              </w:rPr>
                              <w:t>, and arbitrary and involuntary detention</w:t>
                            </w:r>
                            <w:r w:rsidRPr="0017689E">
                              <w:rPr>
                                <w:rFonts w:ascii="Times New Roman" w:hAnsi="Times New Roman" w:cs="Times New Roman"/>
                                <w:szCs w:val="22"/>
                              </w:rPr>
                              <w:t xml:space="preserve"> in private drug rehabilitation centres? Please provide updated and disaggregated information on the numbers of investigations, prosecutions</w:t>
                            </w:r>
                            <w:r w:rsidR="00620D6C">
                              <w:rPr>
                                <w:rFonts w:ascii="Times New Roman" w:hAnsi="Times New Roman" w:cs="Times New Roman"/>
                                <w:szCs w:val="22"/>
                              </w:rPr>
                              <w:t>,</w:t>
                            </w:r>
                            <w:r w:rsidRPr="0017689E">
                              <w:rPr>
                                <w:rFonts w:ascii="Times New Roman" w:hAnsi="Times New Roman" w:cs="Times New Roman"/>
                                <w:szCs w:val="22"/>
                              </w:rPr>
                              <w:t xml:space="preserve"> and convictions for all cases of ill-treatment in private drug rehabilitation centres that have taken place in the reporting period</w:t>
                            </w:r>
                            <w:r>
                              <w:rPr>
                                <w:rFonts w:ascii="Times New Roman" w:hAnsi="Times New Roman" w:cs="Times New Roman"/>
                                <w:szCs w:val="22"/>
                              </w:rPr>
                              <w:t>, as well as other measures taken to monitor the operation of private</w:t>
                            </w:r>
                            <w:r w:rsidR="00620D6C">
                              <w:rPr>
                                <w:rFonts w:ascii="Times New Roman" w:hAnsi="Times New Roman" w:cs="Times New Roman"/>
                                <w:szCs w:val="22"/>
                              </w:rPr>
                              <w:t xml:space="preserve"> drug rehabilitation</w:t>
                            </w:r>
                            <w:r>
                              <w:rPr>
                                <w:rFonts w:ascii="Times New Roman" w:hAnsi="Times New Roman" w:cs="Times New Roman"/>
                                <w:szCs w:val="22"/>
                              </w:rPr>
                              <w:t xml:space="preserve"> centres</w:t>
                            </w:r>
                            <w:r w:rsidRPr="0017689E">
                              <w:rPr>
                                <w:rFonts w:ascii="Times New Roman" w:hAnsi="Times New Roman" w:cs="Times New Roman"/>
                                <w:szCs w:val="2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AC68C8" id="Text Box 9" o:spid="_x0000_s1029" type="#_x0000_t202" style="position:absolute;left:0;text-align:left;margin-left:398.5pt;margin-top:76.2pt;width:449.7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" fillcolor="#d8d8d8 [2732]">
                <v:textbox style="mso-fit-shape-to-text:t">
                  <w:txbxContent>
                    <w:p w14:paraId="5CAFB313" w14:textId="77777777" w:rsidR="00651E15" w:rsidRPr="0017689E" w:rsidRDefault="00651E15" w:rsidP="0017689E">
                      <w:pPr>
                        <w:jc w:val="both"/>
                        <w:rPr>
                          <w:rFonts w:ascii="Times New Roman" w:hAnsi="Times New Roman" w:cs="Times New Roman"/>
                          <w:i/>
                          <w:iCs/>
                          <w:szCs w:val="22"/>
                          <w:u w:val="single"/>
                        </w:rPr>
                      </w:pPr>
                      <w:r w:rsidRPr="0017689E">
                        <w:rPr>
                          <w:rFonts w:ascii="Times New Roman" w:hAnsi="Times New Roman" w:cs="Times New Roman"/>
                          <w:i/>
                          <w:iCs/>
                          <w:szCs w:val="22"/>
                          <w:u w:val="single"/>
                        </w:rPr>
                        <w:t>Suggestions for List of Issues Prior to Reporting</w:t>
                      </w:r>
                    </w:p>
                    <w:p w14:paraId="5B75B77E" w14:textId="29CBABBF" w:rsidR="00651E15" w:rsidRPr="0017689E" w:rsidRDefault="00651E15" w:rsidP="0017689E">
                      <w:pPr>
                        <w:jc w:val="both"/>
                        <w:rPr>
                          <w:rFonts w:ascii="Times New Roman" w:hAnsi="Times New Roman" w:cs="Times New Roman"/>
                          <w:szCs w:val="22"/>
                        </w:rPr>
                      </w:pPr>
                      <w:r w:rsidRPr="0017689E">
                        <w:rPr>
                          <w:rFonts w:ascii="Times New Roman" w:hAnsi="Times New Roman" w:cs="Times New Roman"/>
                          <w:szCs w:val="22"/>
                        </w:rPr>
                        <w:t xml:space="preserve">In light of the above, we respectfully suggest that the Committee raises the following with the Government of </w:t>
                      </w:r>
                      <w:r>
                        <w:rPr>
                          <w:rFonts w:ascii="Times New Roman" w:hAnsi="Times New Roman" w:cs="Times New Roman"/>
                          <w:szCs w:val="22"/>
                        </w:rPr>
                        <w:t>Nepal</w:t>
                      </w:r>
                      <w:r w:rsidRPr="0017689E">
                        <w:rPr>
                          <w:rFonts w:ascii="Times New Roman" w:hAnsi="Times New Roman" w:cs="Times New Roman"/>
                          <w:szCs w:val="22"/>
                        </w:rPr>
                        <w:t>:</w:t>
                      </w:r>
                    </w:p>
                    <w:p w14:paraId="1AB2700C" w14:textId="5C3B4E29" w:rsidR="00651E15" w:rsidRPr="0017689E" w:rsidRDefault="00651E15" w:rsidP="00172C7C">
                      <w:pPr>
                        <w:jc w:val="both"/>
                        <w:rPr>
                          <w:rFonts w:ascii="Times New Roman" w:hAnsi="Times New Roman" w:cs="Times New Roman"/>
                          <w:szCs w:val="22"/>
                        </w:rPr>
                      </w:pPr>
                      <w:r w:rsidRPr="0017689E">
                        <w:rPr>
                          <w:rFonts w:ascii="Times New Roman" w:hAnsi="Times New Roman" w:cs="Times New Roman"/>
                          <w:szCs w:val="22"/>
                        </w:rPr>
                        <w:t xml:space="preserve">1) What steps has the Government taken to investigate allegations of </w:t>
                      </w:r>
                      <w:r>
                        <w:rPr>
                          <w:rFonts w:ascii="Times New Roman" w:hAnsi="Times New Roman" w:cs="Times New Roman"/>
                          <w:szCs w:val="22"/>
                        </w:rPr>
                        <w:t xml:space="preserve">torture, </w:t>
                      </w:r>
                      <w:r w:rsidRPr="0017689E">
                        <w:rPr>
                          <w:rFonts w:ascii="Times New Roman" w:hAnsi="Times New Roman" w:cs="Times New Roman"/>
                          <w:szCs w:val="22"/>
                        </w:rPr>
                        <w:t>ill-treatment</w:t>
                      </w:r>
                      <w:r>
                        <w:rPr>
                          <w:rFonts w:ascii="Times New Roman" w:hAnsi="Times New Roman" w:cs="Times New Roman"/>
                          <w:szCs w:val="22"/>
                        </w:rPr>
                        <w:t>, and arbitrary and involuntary detention</w:t>
                      </w:r>
                      <w:r w:rsidRPr="0017689E">
                        <w:rPr>
                          <w:rFonts w:ascii="Times New Roman" w:hAnsi="Times New Roman" w:cs="Times New Roman"/>
                          <w:szCs w:val="22"/>
                        </w:rPr>
                        <w:t xml:space="preserve"> in private drug rehabilitation centres? Please provide updated and disaggregated information on the numbers of investigations, prosecutions</w:t>
                      </w:r>
                      <w:r w:rsidR="00620D6C">
                        <w:rPr>
                          <w:rFonts w:ascii="Times New Roman" w:hAnsi="Times New Roman" w:cs="Times New Roman"/>
                          <w:szCs w:val="22"/>
                        </w:rPr>
                        <w:t>,</w:t>
                      </w:r>
                      <w:r w:rsidRPr="0017689E">
                        <w:rPr>
                          <w:rFonts w:ascii="Times New Roman" w:hAnsi="Times New Roman" w:cs="Times New Roman"/>
                          <w:szCs w:val="22"/>
                        </w:rPr>
                        <w:t xml:space="preserve"> and convictions for all cases of ill-treatment in private drug rehabilitation centres that have taken place in the reporting period</w:t>
                      </w:r>
                      <w:r>
                        <w:rPr>
                          <w:rFonts w:ascii="Times New Roman" w:hAnsi="Times New Roman" w:cs="Times New Roman"/>
                          <w:szCs w:val="22"/>
                        </w:rPr>
                        <w:t>, as well as other measures taken to monitor the operation of private</w:t>
                      </w:r>
                      <w:r w:rsidR="00620D6C">
                        <w:rPr>
                          <w:rFonts w:ascii="Times New Roman" w:hAnsi="Times New Roman" w:cs="Times New Roman"/>
                          <w:szCs w:val="22"/>
                        </w:rPr>
                        <w:t xml:space="preserve"> drug rehabilitation</w:t>
                      </w:r>
                      <w:r>
                        <w:rPr>
                          <w:rFonts w:ascii="Times New Roman" w:hAnsi="Times New Roman" w:cs="Times New Roman"/>
                          <w:szCs w:val="22"/>
                        </w:rPr>
                        <w:t xml:space="preserve"> centres</w:t>
                      </w:r>
                      <w:r w:rsidRPr="0017689E">
                        <w:rPr>
                          <w:rFonts w:ascii="Times New Roman" w:hAnsi="Times New Roman" w:cs="Times New Roman"/>
                          <w:szCs w:val="22"/>
                        </w:rPr>
                        <w:t>.</w:t>
                      </w:r>
                    </w:p>
                  </w:txbxContent>
                </v:textbox>
                <w10:wrap type="square" anchorx="margin"/>
              </v:shape>
            </w:pict>
          </mc:Fallback>
        </mc:AlternateContent>
      </w:r>
      <w:r w:rsidR="00676A85" w:rsidRPr="005F1287">
        <w:rPr>
          <w:rFonts w:ascii="Times New Roman" w:hAnsi="Times New Roman" w:cs="Times New Roman"/>
          <w:szCs w:val="22"/>
        </w:rPr>
        <w:t>In 2018, the Ministry of Home Affairs announced Operational Guidelines for Drug Treatment Rehabilitation Centre - 2075 to regulate and monitor private rehabilitation centres.</w:t>
      </w:r>
      <w:r w:rsidR="00676A85" w:rsidRPr="005F1287">
        <w:rPr>
          <w:rStyle w:val="FootnoteReference"/>
          <w:rFonts w:ascii="Times New Roman" w:hAnsi="Times New Roman" w:cs="Times New Roman"/>
          <w:szCs w:val="22"/>
        </w:rPr>
        <w:footnoteReference w:id="69"/>
      </w:r>
      <w:r w:rsidR="00676A85" w:rsidRPr="005F1287">
        <w:rPr>
          <w:rFonts w:ascii="Times New Roman" w:hAnsi="Times New Roman" w:cs="Times New Roman"/>
          <w:szCs w:val="22"/>
        </w:rPr>
        <w:t xml:space="preserve"> While the Ministry of Home Affairs has started maintaining a portal of rehabilitation centres in the country,</w:t>
      </w:r>
      <w:r w:rsidR="00676A85" w:rsidRPr="005F1287">
        <w:rPr>
          <w:rStyle w:val="FootnoteReference"/>
          <w:rFonts w:ascii="Times New Roman" w:hAnsi="Times New Roman" w:cs="Times New Roman"/>
          <w:szCs w:val="22"/>
        </w:rPr>
        <w:footnoteReference w:id="70"/>
      </w:r>
      <w:r w:rsidR="00676A85" w:rsidRPr="005F1287">
        <w:rPr>
          <w:rFonts w:ascii="Times New Roman" w:hAnsi="Times New Roman" w:cs="Times New Roman"/>
          <w:szCs w:val="22"/>
        </w:rPr>
        <w:t xml:space="preserve"> surveillance or inspection have </w:t>
      </w:r>
      <w:r w:rsidR="005F1287" w:rsidRPr="005F1287">
        <w:rPr>
          <w:rFonts w:ascii="Times New Roman" w:hAnsi="Times New Roman" w:cs="Times New Roman"/>
          <w:szCs w:val="22"/>
        </w:rPr>
        <w:t xml:space="preserve">reportedly </w:t>
      </w:r>
      <w:r w:rsidR="00676A85" w:rsidRPr="005F1287">
        <w:rPr>
          <w:rFonts w:ascii="Times New Roman" w:hAnsi="Times New Roman" w:cs="Times New Roman"/>
          <w:szCs w:val="22"/>
        </w:rPr>
        <w:t>not been carried out, consequently, torture and ill-treatment continue unabated.</w:t>
      </w:r>
      <w:r w:rsidR="00676A85" w:rsidRPr="005F1287">
        <w:rPr>
          <w:rStyle w:val="FootnoteReference"/>
          <w:rFonts w:ascii="Times New Roman" w:hAnsi="Times New Roman" w:cs="Times New Roman"/>
          <w:szCs w:val="22"/>
        </w:rPr>
        <w:footnoteReference w:id="71"/>
      </w:r>
    </w:p>
    <w:p w14:paraId="1E6E0F71" w14:textId="3D0FBCA6" w:rsidR="005F1287" w:rsidRPr="005F1287" w:rsidRDefault="005F1287" w:rsidP="00620D6C">
      <w:pPr>
        <w:spacing w:after="0" w:line="240" w:lineRule="auto"/>
        <w:jc w:val="both"/>
        <w:rPr>
          <w:rFonts w:ascii="Times New Roman" w:hAnsi="Times New Roman" w:cs="Times New Roman"/>
          <w:b/>
          <w:bCs/>
          <w:szCs w:val="22"/>
        </w:rPr>
      </w:pPr>
    </w:p>
    <w:p w14:paraId="6A760DFC" w14:textId="0A84A9AD" w:rsidR="009D7857" w:rsidRPr="005F1287" w:rsidRDefault="005F1287" w:rsidP="009D7857">
      <w:pPr>
        <w:jc w:val="both"/>
        <w:rPr>
          <w:rFonts w:ascii="Times New Roman" w:hAnsi="Times New Roman" w:cs="Times New Roman"/>
          <w:b/>
          <w:bCs/>
          <w:szCs w:val="22"/>
        </w:rPr>
      </w:pPr>
      <w:r w:rsidRPr="005F1287">
        <w:rPr>
          <w:rFonts w:ascii="Times New Roman" w:hAnsi="Times New Roman" w:cs="Times New Roman"/>
          <w:b/>
          <w:bCs/>
          <w:szCs w:val="22"/>
        </w:rPr>
        <w:t>4</w:t>
      </w:r>
      <w:r w:rsidR="009D7857" w:rsidRPr="005F1287">
        <w:rPr>
          <w:rFonts w:ascii="Times New Roman" w:hAnsi="Times New Roman" w:cs="Times New Roman"/>
          <w:b/>
          <w:bCs/>
          <w:szCs w:val="22"/>
        </w:rPr>
        <w:t>. Arbitrary interference with the right to privacy (Art. 17)</w:t>
      </w:r>
    </w:p>
    <w:p w14:paraId="4E037E79" w14:textId="5A9079D8" w:rsidR="009D7857" w:rsidRPr="005F1287" w:rsidRDefault="009D7857" w:rsidP="009D7857">
      <w:pPr>
        <w:jc w:val="both"/>
        <w:rPr>
          <w:rFonts w:ascii="Times New Roman" w:hAnsi="Times New Roman" w:cs="Times New Roman"/>
          <w:szCs w:val="22"/>
        </w:rPr>
      </w:pPr>
      <w:r w:rsidRPr="005F1287">
        <w:rPr>
          <w:rFonts w:ascii="Times New Roman" w:hAnsi="Times New Roman" w:cs="Times New Roman"/>
          <w:szCs w:val="22"/>
        </w:rPr>
        <w:t xml:space="preserve">Article </w:t>
      </w:r>
      <w:r w:rsidR="003B5126" w:rsidRPr="005F1287">
        <w:rPr>
          <w:rFonts w:ascii="Times New Roman" w:hAnsi="Times New Roman" w:cs="Times New Roman"/>
          <w:szCs w:val="22"/>
        </w:rPr>
        <w:t>17</w:t>
      </w:r>
      <w:r w:rsidRPr="005F1287">
        <w:rPr>
          <w:rFonts w:ascii="Times New Roman" w:hAnsi="Times New Roman" w:cs="Times New Roman"/>
          <w:szCs w:val="22"/>
        </w:rPr>
        <w:t xml:space="preserve"> of the ICCPR recognizes the right of everyone to privacy. The International Guidelines on Human Rights and Drug policy specify that, among others, states should “adopt legislative and other measures to prevent the disclosure of individuals’ personal health data, including drug test results and drug dependence treatment histories, without their free and informed consent.”</w:t>
      </w:r>
      <w:r w:rsidRPr="005F1287">
        <w:rPr>
          <w:rStyle w:val="FootnoteReference"/>
          <w:rFonts w:ascii="Times New Roman" w:hAnsi="Times New Roman" w:cs="Times New Roman"/>
          <w:szCs w:val="22"/>
        </w:rPr>
        <w:footnoteReference w:id="72"/>
      </w:r>
    </w:p>
    <w:p w14:paraId="7717C072" w14:textId="168818FF" w:rsidR="009D7857" w:rsidRPr="005F1287" w:rsidRDefault="009D7857" w:rsidP="009D7857">
      <w:pPr>
        <w:jc w:val="both"/>
        <w:rPr>
          <w:rFonts w:ascii="Times New Roman" w:hAnsi="Times New Roman" w:cs="Times New Roman"/>
          <w:szCs w:val="22"/>
        </w:rPr>
      </w:pPr>
      <w:r w:rsidRPr="005F1287">
        <w:rPr>
          <w:rFonts w:ascii="Times New Roman" w:hAnsi="Times New Roman" w:cs="Times New Roman"/>
          <w:szCs w:val="22"/>
        </w:rPr>
        <w:t xml:space="preserve">Nevertheless, people who use drugs in Nepal report infringements of their right to privacy, particularly if they are living with HIV. Specifically, they denounce the their HIV status as well as drug dependence </w:t>
      </w:r>
      <w:r w:rsidR="00EA40A9">
        <w:rPr>
          <w:rFonts w:ascii="Times New Roman" w:hAnsi="Times New Roman" w:cs="Times New Roman"/>
          <w:szCs w:val="22"/>
        </w:rPr>
        <w:t xml:space="preserve">is </w:t>
      </w:r>
      <w:r w:rsidRPr="005F1287">
        <w:rPr>
          <w:rFonts w:ascii="Times New Roman" w:hAnsi="Times New Roman" w:cs="Times New Roman"/>
          <w:szCs w:val="22"/>
        </w:rPr>
        <w:t>disclosed to their parents, peers and relatives without their consent – often by the part of law enforcement or medical personnel.</w:t>
      </w:r>
      <w:r w:rsidRPr="005F1287">
        <w:rPr>
          <w:rStyle w:val="FootnoteReference"/>
          <w:rFonts w:ascii="Times New Roman" w:hAnsi="Times New Roman" w:cs="Times New Roman"/>
          <w:szCs w:val="22"/>
        </w:rPr>
        <w:footnoteReference w:id="73"/>
      </w:r>
    </w:p>
    <w:p w14:paraId="653EC31B" w14:textId="1B63660D" w:rsidR="009D7857" w:rsidRPr="005F1287" w:rsidRDefault="00620D6C" w:rsidP="009D7857">
      <w:pPr>
        <w:jc w:val="both"/>
        <w:rPr>
          <w:rFonts w:ascii="Times New Roman" w:hAnsi="Times New Roman" w:cs="Times New Roman"/>
          <w:szCs w:val="22"/>
        </w:rPr>
      </w:pPr>
      <w:r w:rsidRPr="005F1287">
        <w:rPr>
          <w:i/>
          <w:iCs/>
          <w:noProof/>
          <w:lang w:eastAsia="en-GB"/>
        </w:rPr>
        <mc:AlternateContent>
          <mc:Choice Requires="wps">
            <w:drawing>
              <wp:anchor distT="45720" distB="45720" distL="114300" distR="114300" simplePos="0" relativeHeight="251665408" behindDoc="0" locked="0" layoutInCell="1" allowOverlap="1" wp14:anchorId="574FD3C5" wp14:editId="4F4EC9DA">
                <wp:simplePos x="0" y="0"/>
                <wp:positionH relativeFrom="margin">
                  <wp:align>left</wp:align>
                </wp:positionH>
                <wp:positionV relativeFrom="paragraph">
                  <wp:posOffset>556064</wp:posOffset>
                </wp:positionV>
                <wp:extent cx="5740400" cy="1404620"/>
                <wp:effectExtent l="0" t="0" r="12700" b="1143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0" cy="1404620"/>
                        </a:xfrm>
                        <a:prstGeom prst="rect">
                          <a:avLst/>
                        </a:prstGeom>
                        <a:solidFill>
                          <a:schemeClr val="bg1">
                            <a:lumMod val="85000"/>
                          </a:schemeClr>
                        </a:solidFill>
                        <a:ln w="9525">
                          <a:solidFill>
                            <a:srgbClr val="000000"/>
                          </a:solidFill>
                          <a:miter lim="800000"/>
                          <a:headEnd/>
                          <a:tailEnd/>
                        </a:ln>
                      </wps:spPr>
                      <wps:txbx>
                        <w:txbxContent>
                          <w:p w14:paraId="436E6A7A" w14:textId="77777777" w:rsidR="00651E15" w:rsidRPr="003B5126" w:rsidRDefault="00651E15" w:rsidP="003B5126">
                            <w:pPr>
                              <w:jc w:val="both"/>
                              <w:rPr>
                                <w:rFonts w:ascii="Times New Roman" w:hAnsi="Times New Roman" w:cs="Times New Roman"/>
                                <w:i/>
                                <w:iCs/>
                                <w:szCs w:val="22"/>
                                <w:u w:val="single"/>
                              </w:rPr>
                            </w:pPr>
                            <w:r w:rsidRPr="003B5126">
                              <w:rPr>
                                <w:rFonts w:ascii="Times New Roman" w:hAnsi="Times New Roman" w:cs="Times New Roman"/>
                                <w:i/>
                                <w:iCs/>
                                <w:szCs w:val="22"/>
                                <w:u w:val="single"/>
                              </w:rPr>
                              <w:t>Suggestions for List of Issues Prior to Reporting</w:t>
                            </w:r>
                          </w:p>
                          <w:p w14:paraId="7DF7B1B8" w14:textId="6835BC4D" w:rsidR="00651E15" w:rsidRPr="003B5126" w:rsidRDefault="00651E15" w:rsidP="003B5126">
                            <w:pPr>
                              <w:jc w:val="both"/>
                              <w:rPr>
                                <w:rFonts w:ascii="Times New Roman" w:hAnsi="Times New Roman" w:cs="Times New Roman"/>
                                <w:szCs w:val="22"/>
                              </w:rPr>
                            </w:pPr>
                            <w:r w:rsidRPr="003B5126">
                              <w:rPr>
                                <w:rFonts w:ascii="Times New Roman" w:hAnsi="Times New Roman" w:cs="Times New Roman"/>
                                <w:szCs w:val="22"/>
                              </w:rPr>
                              <w:t>In light of the above, we respectfully suggest that the Committee raises the following issues with the Government of Nepal:</w:t>
                            </w:r>
                          </w:p>
                          <w:p w14:paraId="6164DBD9" w14:textId="0C4350D4" w:rsidR="00651E15" w:rsidRDefault="00651E15" w:rsidP="003B5126">
                            <w:pPr>
                              <w:jc w:val="both"/>
                              <w:rPr>
                                <w:rFonts w:ascii="Times New Roman" w:hAnsi="Times New Roman" w:cs="Times New Roman"/>
                                <w:szCs w:val="22"/>
                              </w:rPr>
                            </w:pPr>
                            <w:r w:rsidRPr="003B5126">
                              <w:rPr>
                                <w:rFonts w:ascii="Times New Roman" w:hAnsi="Times New Roman" w:cs="Times New Roman"/>
                                <w:szCs w:val="22"/>
                              </w:rPr>
                              <w:t>1) What measures has the Government adopted to ensure that law enforcement personnel as well as healthcare staff are adequately trained and sensitize</w:t>
                            </w:r>
                            <w:r>
                              <w:rPr>
                                <w:rFonts w:ascii="Times New Roman" w:hAnsi="Times New Roman" w:cs="Times New Roman"/>
                                <w:szCs w:val="22"/>
                              </w:rPr>
                              <w:t>d</w:t>
                            </w:r>
                            <w:r w:rsidRPr="003B5126">
                              <w:rPr>
                                <w:rFonts w:ascii="Times New Roman" w:hAnsi="Times New Roman" w:cs="Times New Roman"/>
                                <w:szCs w:val="22"/>
                              </w:rPr>
                              <w:t xml:space="preserve"> on the right to privacy of people who use drugs and people living with HIV?</w:t>
                            </w:r>
                          </w:p>
                          <w:p w14:paraId="1988428A" w14:textId="1DA34B9E" w:rsidR="00651E15" w:rsidRPr="003B5126" w:rsidRDefault="00651E15" w:rsidP="003B5126">
                            <w:pPr>
                              <w:jc w:val="both"/>
                              <w:rPr>
                                <w:rFonts w:ascii="Times New Roman" w:hAnsi="Times New Roman" w:cs="Times New Roman"/>
                                <w:szCs w:val="22"/>
                              </w:rPr>
                            </w:pPr>
                            <w:r w:rsidRPr="003B5126">
                              <w:rPr>
                                <w:rFonts w:ascii="Times New Roman" w:hAnsi="Times New Roman" w:cs="Times New Roman"/>
                                <w:szCs w:val="22"/>
                              </w:rPr>
                              <w:t>2) Which complaints mechanisms are in place for suspected violations of the right to privacy by law enforcement and healthcare staff?</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4FD3C5" id="Text Box 1" o:spid="_x0000_s1030" type="#_x0000_t202" style="position:absolute;left:0;text-align:left;margin-left:0;margin-top:43.8pt;width:452pt;height:110.6pt;z-index:25166540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" fillcolor="#d8d8d8 [2732]">
                <v:textbox style="mso-fit-shape-to-text:t">
                  <w:txbxContent>
                    <w:p w14:paraId="436E6A7A" w14:textId="77777777" w:rsidR="00651E15" w:rsidRPr="003B5126" w:rsidRDefault="00651E15" w:rsidP="003B5126">
                      <w:pPr>
                        <w:jc w:val="both"/>
                        <w:rPr>
                          <w:rFonts w:ascii="Times New Roman" w:hAnsi="Times New Roman" w:cs="Times New Roman"/>
                          <w:i/>
                          <w:iCs/>
                          <w:szCs w:val="22"/>
                          <w:u w:val="single"/>
                        </w:rPr>
                      </w:pPr>
                      <w:r w:rsidRPr="003B5126">
                        <w:rPr>
                          <w:rFonts w:ascii="Times New Roman" w:hAnsi="Times New Roman" w:cs="Times New Roman"/>
                          <w:i/>
                          <w:iCs/>
                          <w:szCs w:val="22"/>
                          <w:u w:val="single"/>
                        </w:rPr>
                        <w:t>Suggestions for List of Issues Prior to Reporting</w:t>
                      </w:r>
                    </w:p>
                    <w:p w14:paraId="7DF7B1B8" w14:textId="6835BC4D" w:rsidR="00651E15" w:rsidRPr="003B5126" w:rsidRDefault="00651E15" w:rsidP="003B5126">
                      <w:pPr>
                        <w:jc w:val="both"/>
                        <w:rPr>
                          <w:rFonts w:ascii="Times New Roman" w:hAnsi="Times New Roman" w:cs="Times New Roman"/>
                          <w:szCs w:val="22"/>
                        </w:rPr>
                      </w:pPr>
                      <w:r w:rsidRPr="003B5126">
                        <w:rPr>
                          <w:rFonts w:ascii="Times New Roman" w:hAnsi="Times New Roman" w:cs="Times New Roman"/>
                          <w:szCs w:val="22"/>
                        </w:rPr>
                        <w:t>In light of the above, we respectfully suggest that the Committee raises the following issues with the Government of Nepal:</w:t>
                      </w:r>
                    </w:p>
                    <w:p w14:paraId="6164DBD9" w14:textId="0C4350D4" w:rsidR="00651E15" w:rsidRDefault="00651E15" w:rsidP="003B5126">
                      <w:pPr>
                        <w:jc w:val="both"/>
                        <w:rPr>
                          <w:rFonts w:ascii="Times New Roman" w:hAnsi="Times New Roman" w:cs="Times New Roman"/>
                          <w:szCs w:val="22"/>
                        </w:rPr>
                      </w:pPr>
                      <w:r w:rsidRPr="003B5126">
                        <w:rPr>
                          <w:rFonts w:ascii="Times New Roman" w:hAnsi="Times New Roman" w:cs="Times New Roman"/>
                          <w:szCs w:val="22"/>
                        </w:rPr>
                        <w:t>1) What measures has the Government adopted to ensure that law enforcement personnel as well as healthcare staff are adequately trained and sensitize</w:t>
                      </w:r>
                      <w:r>
                        <w:rPr>
                          <w:rFonts w:ascii="Times New Roman" w:hAnsi="Times New Roman" w:cs="Times New Roman"/>
                          <w:szCs w:val="22"/>
                        </w:rPr>
                        <w:t>d</w:t>
                      </w:r>
                      <w:r w:rsidRPr="003B5126">
                        <w:rPr>
                          <w:rFonts w:ascii="Times New Roman" w:hAnsi="Times New Roman" w:cs="Times New Roman"/>
                          <w:szCs w:val="22"/>
                        </w:rPr>
                        <w:t xml:space="preserve"> on the right to privacy of people who use drugs and people living with HIV?</w:t>
                      </w:r>
                    </w:p>
                    <w:p w14:paraId="1988428A" w14:textId="1DA34B9E" w:rsidR="00651E15" w:rsidRPr="003B5126" w:rsidRDefault="00651E15" w:rsidP="003B5126">
                      <w:pPr>
                        <w:jc w:val="both"/>
                        <w:rPr>
                          <w:rFonts w:ascii="Times New Roman" w:hAnsi="Times New Roman" w:cs="Times New Roman"/>
                          <w:szCs w:val="22"/>
                        </w:rPr>
                      </w:pPr>
                      <w:r w:rsidRPr="003B5126">
                        <w:rPr>
                          <w:rFonts w:ascii="Times New Roman" w:hAnsi="Times New Roman" w:cs="Times New Roman"/>
                          <w:szCs w:val="22"/>
                        </w:rPr>
                        <w:t>2) Which complaints mechanisms are in place for suspected violations of the right to privacy by law enforcement and healthcare staff?</w:t>
                      </w:r>
                    </w:p>
                  </w:txbxContent>
                </v:textbox>
                <w10:wrap type="square" anchorx="margin"/>
              </v:shape>
            </w:pict>
          </mc:Fallback>
        </mc:AlternateContent>
      </w:r>
      <w:r w:rsidR="009D7857" w:rsidRPr="005F1287">
        <w:rPr>
          <w:rFonts w:ascii="Times New Roman" w:hAnsi="Times New Roman" w:cs="Times New Roman"/>
          <w:szCs w:val="22"/>
        </w:rPr>
        <w:t xml:space="preserve">This not only causes further isolation and marginalisation, but also prevents people who use drugs from accessing essential, potentially life-saving services. </w:t>
      </w:r>
    </w:p>
    <w:p w14:paraId="2D0211B7" w14:textId="6771FF7E" w:rsidR="003B5126" w:rsidRPr="005F1287" w:rsidRDefault="003B5126" w:rsidP="009D7857">
      <w:pPr>
        <w:jc w:val="both"/>
        <w:rPr>
          <w:rFonts w:ascii="Times New Roman" w:hAnsi="Times New Roman" w:cs="Times New Roman"/>
          <w:szCs w:val="22"/>
        </w:rPr>
      </w:pPr>
    </w:p>
    <w:p w14:paraId="47B8C0F7" w14:textId="5C543A4F" w:rsidR="00676A85" w:rsidRPr="005F1287" w:rsidRDefault="005F1287" w:rsidP="0099540F">
      <w:pPr>
        <w:spacing w:after="0" w:line="240" w:lineRule="auto"/>
        <w:jc w:val="both"/>
        <w:rPr>
          <w:rFonts w:ascii="Times New Roman" w:hAnsi="Times New Roman" w:cs="Times New Roman"/>
          <w:b/>
          <w:bCs/>
          <w:szCs w:val="22"/>
        </w:rPr>
      </w:pPr>
      <w:r w:rsidRPr="005F1287">
        <w:rPr>
          <w:rFonts w:ascii="Times New Roman" w:hAnsi="Times New Roman" w:cs="Times New Roman"/>
          <w:b/>
          <w:bCs/>
          <w:szCs w:val="22"/>
        </w:rPr>
        <w:t xml:space="preserve">5. </w:t>
      </w:r>
      <w:r w:rsidR="00676A85" w:rsidRPr="005F1287">
        <w:rPr>
          <w:rFonts w:ascii="Times New Roman" w:hAnsi="Times New Roman" w:cs="Times New Roman"/>
          <w:b/>
          <w:bCs/>
          <w:szCs w:val="22"/>
        </w:rPr>
        <w:t>Stigma and discrimination</w:t>
      </w:r>
      <w:r w:rsidR="009D7857" w:rsidRPr="005F1287">
        <w:rPr>
          <w:rFonts w:ascii="Times New Roman" w:hAnsi="Times New Roman" w:cs="Times New Roman"/>
          <w:b/>
          <w:bCs/>
          <w:szCs w:val="22"/>
        </w:rPr>
        <w:t xml:space="preserve"> against people who use drugs</w:t>
      </w:r>
      <w:r w:rsidR="005B48E8" w:rsidRPr="005F1287">
        <w:rPr>
          <w:rFonts w:ascii="Times New Roman" w:hAnsi="Times New Roman" w:cs="Times New Roman"/>
          <w:b/>
          <w:bCs/>
          <w:szCs w:val="22"/>
        </w:rPr>
        <w:t xml:space="preserve"> (Art. 26)</w:t>
      </w:r>
    </w:p>
    <w:p w14:paraId="06B595E7" w14:textId="7F4474F0" w:rsidR="005B48E8" w:rsidRPr="005F1287" w:rsidRDefault="005B48E8" w:rsidP="0099540F">
      <w:pPr>
        <w:spacing w:after="0" w:line="240" w:lineRule="auto"/>
        <w:jc w:val="both"/>
        <w:rPr>
          <w:rFonts w:ascii="Times New Roman" w:hAnsi="Times New Roman" w:cs="Times New Roman"/>
          <w:b/>
          <w:bCs/>
          <w:szCs w:val="22"/>
        </w:rPr>
      </w:pPr>
    </w:p>
    <w:p w14:paraId="41440678" w14:textId="2DAEDDCC" w:rsidR="005B48E8" w:rsidRPr="005F1287" w:rsidRDefault="005B48E8" w:rsidP="0099540F">
      <w:pPr>
        <w:spacing w:after="0" w:line="240" w:lineRule="auto"/>
        <w:jc w:val="both"/>
        <w:rPr>
          <w:rFonts w:ascii="Times New Roman" w:hAnsi="Times New Roman" w:cs="Times New Roman"/>
          <w:szCs w:val="22"/>
        </w:rPr>
      </w:pPr>
      <w:r w:rsidRPr="005F1287">
        <w:rPr>
          <w:rFonts w:ascii="Times New Roman" w:hAnsi="Times New Roman" w:cs="Times New Roman"/>
          <w:szCs w:val="22"/>
        </w:rPr>
        <w:t xml:space="preserve">Article 26 of the </w:t>
      </w:r>
      <w:r w:rsidR="009156C1">
        <w:rPr>
          <w:rFonts w:ascii="Times New Roman" w:hAnsi="Times New Roman" w:cs="Times New Roman"/>
          <w:szCs w:val="22"/>
        </w:rPr>
        <w:t>ICCPR</w:t>
      </w:r>
      <w:r w:rsidRPr="005F1287">
        <w:rPr>
          <w:rFonts w:ascii="Times New Roman" w:hAnsi="Times New Roman" w:cs="Times New Roman"/>
          <w:szCs w:val="22"/>
        </w:rPr>
        <w:t xml:space="preserve"> </w:t>
      </w:r>
      <w:r w:rsidR="009156C1">
        <w:rPr>
          <w:rFonts w:ascii="Times New Roman" w:hAnsi="Times New Roman" w:cs="Times New Roman"/>
          <w:szCs w:val="22"/>
        </w:rPr>
        <w:t>recognizes that all persons should</w:t>
      </w:r>
      <w:r w:rsidRPr="005F1287">
        <w:rPr>
          <w:rFonts w:ascii="Times New Roman" w:hAnsi="Times New Roman" w:cs="Times New Roman"/>
          <w:szCs w:val="22"/>
        </w:rPr>
        <w:t xml:space="preserve"> enjoy equal protection of the law, without discrimination on the basis of any of the enumerated grounds</w:t>
      </w:r>
      <w:r w:rsidR="009156C1">
        <w:rPr>
          <w:rFonts w:ascii="Times New Roman" w:hAnsi="Times New Roman" w:cs="Times New Roman"/>
          <w:szCs w:val="22"/>
        </w:rPr>
        <w:t xml:space="preserve"> - including</w:t>
      </w:r>
      <w:r w:rsidRPr="005F1287">
        <w:rPr>
          <w:rFonts w:ascii="Times New Roman" w:hAnsi="Times New Roman" w:cs="Times New Roman"/>
          <w:szCs w:val="22"/>
        </w:rPr>
        <w:t xml:space="preserve"> health status. </w:t>
      </w:r>
      <w:r w:rsidR="00E66FAA" w:rsidRPr="005F1287">
        <w:rPr>
          <w:rFonts w:ascii="Times New Roman" w:hAnsi="Times New Roman" w:cs="Times New Roman"/>
          <w:szCs w:val="22"/>
        </w:rPr>
        <w:t>Accordingly, the International Guidelines on Human Rights and Drug Policy clarify that states shall “take all appropriate measures to prevent, identify, and remedy unjust discrimination in drug laws, policies, and practices on any prohibited gro</w:t>
      </w:r>
      <w:r w:rsidR="009156C1">
        <w:rPr>
          <w:rFonts w:ascii="Times New Roman" w:hAnsi="Times New Roman" w:cs="Times New Roman"/>
          <w:szCs w:val="22"/>
        </w:rPr>
        <w:t>unds, including drug dependence</w:t>
      </w:r>
      <w:r w:rsidR="00E66FAA" w:rsidRPr="005F1287">
        <w:rPr>
          <w:rFonts w:ascii="Times New Roman" w:hAnsi="Times New Roman" w:cs="Times New Roman"/>
          <w:szCs w:val="22"/>
        </w:rPr>
        <w:t xml:space="preserve">”, as </w:t>
      </w:r>
      <w:r w:rsidR="009156C1">
        <w:rPr>
          <w:rFonts w:ascii="Times New Roman" w:hAnsi="Times New Roman" w:cs="Times New Roman"/>
          <w:szCs w:val="22"/>
        </w:rPr>
        <w:t>well as “p</w:t>
      </w:r>
      <w:r w:rsidR="00E66FAA" w:rsidRPr="005F1287">
        <w:rPr>
          <w:rFonts w:ascii="Times New Roman" w:hAnsi="Times New Roman" w:cs="Times New Roman"/>
          <w:szCs w:val="22"/>
        </w:rPr>
        <w:t>rovide equal and effective protection against such discrimination, ensuring that particularly marginalised or vulnerable groups can effectively exercise and realise their human rights.”</w:t>
      </w:r>
      <w:r w:rsidR="00E66FAA" w:rsidRPr="005F1287">
        <w:rPr>
          <w:rStyle w:val="FootnoteReference"/>
          <w:rFonts w:ascii="Times New Roman" w:hAnsi="Times New Roman" w:cs="Times New Roman"/>
          <w:szCs w:val="22"/>
        </w:rPr>
        <w:footnoteReference w:id="74"/>
      </w:r>
    </w:p>
    <w:p w14:paraId="684BBAC0" w14:textId="4E97253A" w:rsidR="00676A85" w:rsidRPr="005F1287" w:rsidRDefault="00676A85" w:rsidP="0099540F">
      <w:pPr>
        <w:spacing w:after="0" w:line="240" w:lineRule="auto"/>
        <w:jc w:val="both"/>
        <w:rPr>
          <w:rFonts w:ascii="Times New Roman" w:hAnsi="Times New Roman" w:cs="Times New Roman"/>
          <w:b/>
          <w:bCs/>
          <w:szCs w:val="22"/>
        </w:rPr>
      </w:pPr>
    </w:p>
    <w:p w14:paraId="4067D7F2" w14:textId="77777777" w:rsidR="009156C1" w:rsidRPr="005F1287" w:rsidRDefault="0099540F" w:rsidP="009156C1">
      <w:pPr>
        <w:autoSpaceDE w:val="0"/>
        <w:autoSpaceDN w:val="0"/>
        <w:adjustRightInd w:val="0"/>
        <w:spacing w:after="0" w:line="240" w:lineRule="auto"/>
        <w:jc w:val="both"/>
        <w:rPr>
          <w:rFonts w:ascii="Times New Roman" w:hAnsi="Times New Roman" w:cs="Times New Roman"/>
          <w:szCs w:val="22"/>
        </w:rPr>
      </w:pPr>
      <w:r w:rsidRPr="005F1287">
        <w:rPr>
          <w:rFonts w:ascii="Times New Roman" w:hAnsi="Times New Roman" w:cs="Times New Roman"/>
          <w:szCs w:val="22"/>
        </w:rPr>
        <w:t>Some forms of discrimination against people who use drugs, including in the criminal justice system, have been described in previous paragraphs. In addition to those, it is worth highlighting that persons who use drugs are heavily stigmatized in all aspects of their lives.</w:t>
      </w:r>
      <w:r w:rsidRPr="005F1287">
        <w:rPr>
          <w:rStyle w:val="FootnoteReference"/>
          <w:rFonts w:ascii="Times New Roman" w:hAnsi="Times New Roman" w:cs="Times New Roman"/>
          <w:szCs w:val="22"/>
        </w:rPr>
        <w:footnoteReference w:id="75"/>
      </w:r>
      <w:r w:rsidR="009156C1">
        <w:rPr>
          <w:rFonts w:ascii="Times New Roman" w:hAnsi="Times New Roman" w:cs="Times New Roman"/>
          <w:szCs w:val="22"/>
        </w:rPr>
        <w:t xml:space="preserve"> </w:t>
      </w:r>
      <w:r w:rsidR="009156C1" w:rsidRPr="005F1287">
        <w:rPr>
          <w:rFonts w:ascii="Times New Roman" w:hAnsi="Times New Roman" w:cs="Times New Roman"/>
          <w:szCs w:val="22"/>
        </w:rPr>
        <w:t>Discrimination against people who use drugs is particularly visible in healthcare settings, where people who inject drugs report being either neglected or shunned, or subjected to callous behaviour by staff.</w:t>
      </w:r>
      <w:r w:rsidR="009156C1" w:rsidRPr="005F1287">
        <w:rPr>
          <w:rStyle w:val="FootnoteReference"/>
          <w:rFonts w:ascii="Times New Roman" w:hAnsi="Times New Roman" w:cs="Times New Roman"/>
          <w:szCs w:val="22"/>
        </w:rPr>
        <w:footnoteReference w:id="76"/>
      </w:r>
      <w:r w:rsidR="009156C1" w:rsidRPr="005F1287">
        <w:rPr>
          <w:rFonts w:ascii="Times New Roman" w:hAnsi="Times New Roman" w:cs="Times New Roman"/>
          <w:szCs w:val="22"/>
        </w:rPr>
        <w:t xml:space="preserve">       </w:t>
      </w:r>
    </w:p>
    <w:p w14:paraId="177C09D9" w14:textId="101CB573" w:rsidR="0099540F" w:rsidRPr="005F1287" w:rsidRDefault="0099540F" w:rsidP="0099540F">
      <w:pPr>
        <w:spacing w:after="0" w:line="240" w:lineRule="auto"/>
        <w:jc w:val="both"/>
        <w:rPr>
          <w:rFonts w:ascii="Times New Roman" w:hAnsi="Times New Roman" w:cs="Times New Roman"/>
          <w:b/>
          <w:bCs/>
          <w:szCs w:val="22"/>
        </w:rPr>
      </w:pPr>
    </w:p>
    <w:p w14:paraId="58E5FA34" w14:textId="2513B5BD" w:rsidR="00676A85" w:rsidRPr="005F1287" w:rsidRDefault="00322170" w:rsidP="0099540F">
      <w:pPr>
        <w:spacing w:after="0" w:line="240" w:lineRule="auto"/>
        <w:jc w:val="both"/>
        <w:rPr>
          <w:rFonts w:ascii="Times New Roman" w:hAnsi="Times New Roman" w:cs="Times New Roman"/>
          <w:szCs w:val="22"/>
        </w:rPr>
      </w:pPr>
      <w:r w:rsidRPr="005F1287">
        <w:rPr>
          <w:rFonts w:ascii="Times New Roman" w:hAnsi="Times New Roman" w:cs="Times New Roman"/>
          <w:szCs w:val="22"/>
        </w:rPr>
        <w:t>Women who use drugs endure heightened st</w:t>
      </w:r>
      <w:r w:rsidR="00676A85" w:rsidRPr="005F1287">
        <w:rPr>
          <w:rFonts w:ascii="Times New Roman" w:hAnsi="Times New Roman" w:cs="Times New Roman"/>
          <w:szCs w:val="22"/>
        </w:rPr>
        <w:t>igma, discrimination and marginalization</w:t>
      </w:r>
      <w:r w:rsidRPr="005F1287">
        <w:rPr>
          <w:rFonts w:ascii="Times New Roman" w:hAnsi="Times New Roman" w:cs="Times New Roman"/>
          <w:szCs w:val="22"/>
        </w:rPr>
        <w:t>, because of the interplay of drug-related criminalisation and stigmatisation, and gender stereotypes.</w:t>
      </w:r>
      <w:r w:rsidR="00676A85" w:rsidRPr="005F1287">
        <w:rPr>
          <w:rStyle w:val="FootnoteReference"/>
          <w:rFonts w:ascii="Times New Roman" w:hAnsi="Times New Roman" w:cs="Times New Roman"/>
          <w:szCs w:val="22"/>
        </w:rPr>
        <w:footnoteReference w:id="77"/>
      </w:r>
      <w:r w:rsidR="00676A85" w:rsidRPr="005F1287">
        <w:rPr>
          <w:rFonts w:ascii="Times New Roman" w:hAnsi="Times New Roman" w:cs="Times New Roman"/>
          <w:szCs w:val="22"/>
        </w:rPr>
        <w:t xml:space="preserve"> </w:t>
      </w:r>
      <w:r w:rsidR="0071391C" w:rsidRPr="005F1287">
        <w:rPr>
          <w:rFonts w:ascii="Times New Roman" w:hAnsi="Times New Roman" w:cs="Times New Roman"/>
          <w:szCs w:val="22"/>
        </w:rPr>
        <w:t>For example, w</w:t>
      </w:r>
      <w:r w:rsidR="00676A85" w:rsidRPr="005F1287">
        <w:rPr>
          <w:rFonts w:ascii="Times New Roman" w:hAnsi="Times New Roman" w:cs="Times New Roman"/>
          <w:szCs w:val="22"/>
        </w:rPr>
        <w:t>omen who use drugs in Nepal are particularly disadvantaged in their claims to citizenship on account of discriminatory laws and practices. Women who use drugs are largely dependent on their partners for decision-making and do not possess vital certificates of registration of marriage and birth of their children. Some are in abusive marriages or relationships that are not recognized by law or single mothers. Women who use drugs suffer abandonment and neglect at the hands of the family, thus weakening their claims to citizenship for themselves and their children under Nepali law.</w:t>
      </w:r>
      <w:r w:rsidR="00676A85" w:rsidRPr="005F1287">
        <w:rPr>
          <w:rStyle w:val="FootnoteReference"/>
          <w:rFonts w:ascii="Times New Roman" w:hAnsi="Times New Roman" w:cs="Times New Roman"/>
          <w:szCs w:val="22"/>
        </w:rPr>
        <w:footnoteReference w:id="78"/>
      </w:r>
      <w:r w:rsidR="0071391C" w:rsidRPr="005F1287">
        <w:rPr>
          <w:rFonts w:ascii="Times New Roman" w:hAnsi="Times New Roman" w:cs="Times New Roman"/>
          <w:szCs w:val="22"/>
        </w:rPr>
        <w:t xml:space="preserve"> </w:t>
      </w:r>
      <w:r w:rsidR="00676A85" w:rsidRPr="005F1287">
        <w:rPr>
          <w:rFonts w:ascii="Times New Roman" w:hAnsi="Times New Roman" w:cs="Times New Roman"/>
          <w:szCs w:val="22"/>
        </w:rPr>
        <w:t xml:space="preserve">Both CEDAW and the Special Rapporteur on violence against women have called upon the Government of Nepal to amend discriminatory provisions </w:t>
      </w:r>
      <w:r w:rsidR="009156C1">
        <w:rPr>
          <w:rFonts w:ascii="Times New Roman" w:hAnsi="Times New Roman" w:cs="Times New Roman"/>
          <w:szCs w:val="22"/>
        </w:rPr>
        <w:t xml:space="preserve">in relationship to citizenship </w:t>
      </w:r>
      <w:r w:rsidR="00676A85" w:rsidRPr="005F1287">
        <w:rPr>
          <w:rFonts w:ascii="Times New Roman" w:hAnsi="Times New Roman" w:cs="Times New Roman"/>
          <w:szCs w:val="22"/>
        </w:rPr>
        <w:t>and ensure that women can exercise their right to nationality and citizenship on an equal basis with men.</w:t>
      </w:r>
      <w:r w:rsidR="00676A85" w:rsidRPr="005F1287">
        <w:rPr>
          <w:rStyle w:val="FootnoteReference"/>
          <w:rFonts w:ascii="Times New Roman" w:hAnsi="Times New Roman" w:cs="Times New Roman"/>
          <w:szCs w:val="22"/>
        </w:rPr>
        <w:footnoteReference w:id="79"/>
      </w:r>
      <w:r w:rsidR="00E66FAA" w:rsidRPr="005F1287">
        <w:rPr>
          <w:rFonts w:ascii="Times New Roman" w:hAnsi="Times New Roman" w:cs="Times New Roman"/>
          <w:szCs w:val="22"/>
        </w:rPr>
        <w:t xml:space="preserve">  </w:t>
      </w:r>
    </w:p>
    <w:p w14:paraId="09BC8100" w14:textId="5E2F7202" w:rsidR="00676A85" w:rsidRPr="005F1287" w:rsidRDefault="00676A85" w:rsidP="0099540F">
      <w:pPr>
        <w:autoSpaceDE w:val="0"/>
        <w:autoSpaceDN w:val="0"/>
        <w:adjustRightInd w:val="0"/>
        <w:spacing w:after="0" w:line="240" w:lineRule="auto"/>
        <w:jc w:val="both"/>
        <w:rPr>
          <w:rFonts w:ascii="Times New Roman" w:hAnsi="Times New Roman" w:cs="Times New Roman"/>
          <w:szCs w:val="22"/>
        </w:rPr>
      </w:pPr>
      <w:r w:rsidRPr="005F1287">
        <w:rPr>
          <w:rFonts w:ascii="Times New Roman" w:hAnsi="Times New Roman" w:cs="Times New Roman"/>
          <w:szCs w:val="22"/>
        </w:rPr>
        <w:t>Nepalese women who use drugs report severe forms of domestic and partner violence, but do not have access to legal remedies.</w:t>
      </w:r>
      <w:r w:rsidRPr="005F1287">
        <w:rPr>
          <w:rStyle w:val="FootnoteReference"/>
          <w:rFonts w:ascii="Times New Roman" w:hAnsi="Times New Roman" w:cs="Times New Roman"/>
          <w:szCs w:val="22"/>
        </w:rPr>
        <w:footnoteReference w:id="80"/>
      </w:r>
      <w:r w:rsidRPr="005F1287">
        <w:rPr>
          <w:rFonts w:ascii="Times New Roman" w:hAnsi="Times New Roman" w:cs="Times New Roman"/>
          <w:szCs w:val="22"/>
        </w:rPr>
        <w:t xml:space="preserve"> While there are a number of organisations working with victims of domestic violence in Nepal, few extend support to women who use drugs. Police too, display prejudice towards women who use drugs and do not take their complaints seriously.</w:t>
      </w:r>
      <w:r w:rsidRPr="005F1287">
        <w:rPr>
          <w:rStyle w:val="FootnoteReference"/>
          <w:rFonts w:ascii="Times New Roman" w:hAnsi="Times New Roman" w:cs="Times New Roman"/>
          <w:szCs w:val="22"/>
        </w:rPr>
        <w:footnoteReference w:id="81"/>
      </w:r>
      <w:r w:rsidRPr="005F1287">
        <w:rPr>
          <w:rFonts w:ascii="Times New Roman" w:hAnsi="Times New Roman" w:cs="Times New Roman"/>
          <w:szCs w:val="22"/>
        </w:rPr>
        <w:t xml:space="preserve"> </w:t>
      </w:r>
    </w:p>
    <w:p w14:paraId="6D61E08A" w14:textId="003A75B2" w:rsidR="0099540F" w:rsidRPr="005F1287" w:rsidRDefault="0099540F" w:rsidP="0099540F">
      <w:pPr>
        <w:spacing w:after="120" w:line="264" w:lineRule="auto"/>
        <w:jc w:val="both"/>
        <w:rPr>
          <w:rFonts w:ascii="Times New Roman" w:hAnsi="Times New Roman" w:cs="Times New Roman"/>
          <w:szCs w:val="22"/>
        </w:rPr>
      </w:pPr>
      <w:r w:rsidRPr="005F1287">
        <w:rPr>
          <w:rFonts w:ascii="Times New Roman" w:hAnsi="Times New Roman" w:cs="Times New Roman"/>
          <w:szCs w:val="22"/>
        </w:rPr>
        <w:t>Finally, women who use drugs in Nepal also reported discrimination from maternal and reproductive healthcare workers, particularly if they disclose their HIV status.</w:t>
      </w:r>
      <w:r w:rsidRPr="005F1287">
        <w:rPr>
          <w:rStyle w:val="FootnoteReference"/>
          <w:rFonts w:ascii="Times New Roman" w:hAnsi="Times New Roman" w:cs="Times New Roman"/>
          <w:szCs w:val="22"/>
        </w:rPr>
        <w:footnoteReference w:id="82"/>
      </w:r>
    </w:p>
    <w:p w14:paraId="5EA97FB8" w14:textId="6EBFA508" w:rsidR="00676A85" w:rsidRPr="0099540F" w:rsidRDefault="005F1287" w:rsidP="0099540F">
      <w:pPr>
        <w:spacing w:after="0" w:line="240" w:lineRule="auto"/>
        <w:jc w:val="both"/>
        <w:rPr>
          <w:rFonts w:ascii="Times New Roman" w:hAnsi="Times New Roman" w:cs="Times New Roman"/>
          <w:color w:val="538135" w:themeColor="accent6" w:themeShade="BF"/>
          <w:szCs w:val="22"/>
        </w:rPr>
      </w:pPr>
      <w:r w:rsidRPr="000A258C">
        <w:rPr>
          <w:i/>
          <w:iCs/>
          <w:noProof/>
          <w:lang w:eastAsia="en-GB"/>
        </w:rPr>
        <mc:AlternateContent>
          <mc:Choice Requires="wps">
            <w:drawing>
              <wp:anchor distT="45720" distB="45720" distL="114300" distR="114300" simplePos="0" relativeHeight="251667456" behindDoc="0" locked="0" layoutInCell="1" allowOverlap="1" wp14:anchorId="58A8725E" wp14:editId="38D138C8">
                <wp:simplePos x="0" y="0"/>
                <wp:positionH relativeFrom="margin">
                  <wp:align>right</wp:align>
                </wp:positionH>
                <wp:positionV relativeFrom="paragraph">
                  <wp:posOffset>219075</wp:posOffset>
                </wp:positionV>
                <wp:extent cx="5718175" cy="1404620"/>
                <wp:effectExtent l="0" t="0" r="15875" b="234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175" cy="1404620"/>
                        </a:xfrm>
                        <a:prstGeom prst="rect">
                          <a:avLst/>
                        </a:prstGeom>
                        <a:solidFill>
                          <a:schemeClr val="bg1">
                            <a:lumMod val="85000"/>
                          </a:schemeClr>
                        </a:solidFill>
                        <a:ln w="9525">
                          <a:solidFill>
                            <a:srgbClr val="000000"/>
                          </a:solidFill>
                          <a:miter lim="800000"/>
                          <a:headEnd/>
                          <a:tailEnd/>
                        </a:ln>
                      </wps:spPr>
                      <wps:txbx>
                        <w:txbxContent>
                          <w:p w14:paraId="6A814F92" w14:textId="77777777" w:rsidR="00651E15" w:rsidRPr="003B5126" w:rsidRDefault="00651E15" w:rsidP="003B5126">
                            <w:pPr>
                              <w:jc w:val="both"/>
                              <w:rPr>
                                <w:rFonts w:ascii="Times New Roman" w:hAnsi="Times New Roman" w:cs="Times New Roman"/>
                                <w:i/>
                                <w:iCs/>
                                <w:szCs w:val="22"/>
                                <w:u w:val="single"/>
                              </w:rPr>
                            </w:pPr>
                            <w:r w:rsidRPr="003B5126">
                              <w:rPr>
                                <w:rFonts w:ascii="Times New Roman" w:hAnsi="Times New Roman" w:cs="Times New Roman"/>
                                <w:i/>
                                <w:iCs/>
                                <w:szCs w:val="22"/>
                                <w:u w:val="single"/>
                              </w:rPr>
                              <w:t>Suggestions for List of Issues Prior to Reporting</w:t>
                            </w:r>
                          </w:p>
                          <w:p w14:paraId="7DD68E3E" w14:textId="56E5772A" w:rsidR="00651E15" w:rsidRPr="003B5126" w:rsidRDefault="00651E15" w:rsidP="003B5126">
                            <w:pPr>
                              <w:jc w:val="both"/>
                              <w:rPr>
                                <w:rFonts w:ascii="Times New Roman" w:hAnsi="Times New Roman" w:cs="Times New Roman"/>
                                <w:szCs w:val="22"/>
                              </w:rPr>
                            </w:pPr>
                            <w:r w:rsidRPr="003B5126">
                              <w:rPr>
                                <w:rFonts w:ascii="Times New Roman" w:hAnsi="Times New Roman" w:cs="Times New Roman"/>
                                <w:szCs w:val="22"/>
                              </w:rPr>
                              <w:t xml:space="preserve">In light of the above, we respectfully suggest that the Committee raises the following </w:t>
                            </w:r>
                            <w:bookmarkStart w:id="0" w:name="_GoBack"/>
                            <w:bookmarkEnd w:id="0"/>
                            <w:r w:rsidRPr="003B5126">
                              <w:rPr>
                                <w:rFonts w:ascii="Times New Roman" w:hAnsi="Times New Roman" w:cs="Times New Roman"/>
                                <w:szCs w:val="22"/>
                              </w:rPr>
                              <w:t>with the Government of Nepal:</w:t>
                            </w:r>
                          </w:p>
                          <w:p w14:paraId="6901A073" w14:textId="627DB25D" w:rsidR="00651E15" w:rsidRPr="003B5126" w:rsidRDefault="00651E15" w:rsidP="003B5126">
                            <w:pPr>
                              <w:jc w:val="both"/>
                              <w:rPr>
                                <w:rFonts w:ascii="Times New Roman" w:hAnsi="Times New Roman" w:cs="Times New Roman"/>
                                <w:szCs w:val="22"/>
                              </w:rPr>
                            </w:pPr>
                            <w:r w:rsidRPr="003B5126">
                              <w:rPr>
                                <w:rFonts w:ascii="Times New Roman" w:hAnsi="Times New Roman" w:cs="Times New Roman"/>
                                <w:szCs w:val="22"/>
                              </w:rPr>
                              <w:t>1) What measures has the Government adopted to combat stigma and discrimination against people who use drugs and people with HIV? And if any, how is gender mainstreamed into such initiatives?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A8725E" id="_x0000_s1031" type="#_x0000_t202" style="position:absolute;left:0;text-align:left;margin-left:399.05pt;margin-top:17.25pt;width:450.25pt;height:110.6pt;z-index:2516674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" fillcolor="#d8d8d8 [2732]">
                <v:textbox style="mso-fit-shape-to-text:t">
                  <w:txbxContent>
                    <w:p w14:paraId="6A814F92" w14:textId="77777777" w:rsidR="00651E15" w:rsidRPr="003B5126" w:rsidRDefault="00651E15" w:rsidP="003B5126">
                      <w:pPr>
                        <w:jc w:val="both"/>
                        <w:rPr>
                          <w:rFonts w:ascii="Times New Roman" w:hAnsi="Times New Roman" w:cs="Times New Roman"/>
                          <w:i/>
                          <w:iCs/>
                          <w:szCs w:val="22"/>
                          <w:u w:val="single"/>
                        </w:rPr>
                      </w:pPr>
                      <w:r w:rsidRPr="003B5126">
                        <w:rPr>
                          <w:rFonts w:ascii="Times New Roman" w:hAnsi="Times New Roman" w:cs="Times New Roman"/>
                          <w:i/>
                          <w:iCs/>
                          <w:szCs w:val="22"/>
                          <w:u w:val="single"/>
                        </w:rPr>
                        <w:t>Suggestions for List of Issues Prior to Reporting</w:t>
                      </w:r>
                    </w:p>
                    <w:p w14:paraId="7DD68E3E" w14:textId="56E5772A" w:rsidR="00651E15" w:rsidRPr="003B5126" w:rsidRDefault="00651E15" w:rsidP="003B5126">
                      <w:pPr>
                        <w:jc w:val="both"/>
                        <w:rPr>
                          <w:rFonts w:ascii="Times New Roman" w:hAnsi="Times New Roman" w:cs="Times New Roman"/>
                          <w:szCs w:val="22"/>
                        </w:rPr>
                      </w:pPr>
                      <w:r w:rsidRPr="003B5126">
                        <w:rPr>
                          <w:rFonts w:ascii="Times New Roman" w:hAnsi="Times New Roman" w:cs="Times New Roman"/>
                          <w:szCs w:val="22"/>
                        </w:rPr>
                        <w:t xml:space="preserve">In light of the above, we respectfully suggest that the Committee raises the following </w:t>
                      </w:r>
                      <w:bookmarkStart w:id="1" w:name="_GoBack"/>
                      <w:bookmarkEnd w:id="1"/>
                      <w:r w:rsidRPr="003B5126">
                        <w:rPr>
                          <w:rFonts w:ascii="Times New Roman" w:hAnsi="Times New Roman" w:cs="Times New Roman"/>
                          <w:szCs w:val="22"/>
                        </w:rPr>
                        <w:t>with the Government of Nepal:</w:t>
                      </w:r>
                    </w:p>
                    <w:p w14:paraId="6901A073" w14:textId="627DB25D" w:rsidR="00651E15" w:rsidRPr="003B5126" w:rsidRDefault="00651E15" w:rsidP="003B5126">
                      <w:pPr>
                        <w:jc w:val="both"/>
                        <w:rPr>
                          <w:rFonts w:ascii="Times New Roman" w:hAnsi="Times New Roman" w:cs="Times New Roman"/>
                          <w:szCs w:val="22"/>
                        </w:rPr>
                      </w:pPr>
                      <w:r w:rsidRPr="003B5126">
                        <w:rPr>
                          <w:rFonts w:ascii="Times New Roman" w:hAnsi="Times New Roman" w:cs="Times New Roman"/>
                          <w:szCs w:val="22"/>
                        </w:rPr>
                        <w:t>1) What measures has the Government adopted to combat stigma and discrimination against people who use drugs and people with HIV? And if any, how is gender mainstreamed into such initiatives?</w:t>
                      </w:r>
                    </w:p>
                  </w:txbxContent>
                </v:textbox>
                <w10:wrap type="square" anchorx="margin"/>
              </v:shape>
            </w:pict>
          </mc:Fallback>
        </mc:AlternateContent>
      </w:r>
    </w:p>
    <w:p w14:paraId="05EA620B" w14:textId="4E2A07DB" w:rsidR="00736139" w:rsidRPr="0099540F" w:rsidRDefault="00736139" w:rsidP="0099540F">
      <w:pPr>
        <w:spacing w:after="0" w:line="240" w:lineRule="auto"/>
        <w:jc w:val="both"/>
        <w:rPr>
          <w:rFonts w:ascii="Times New Roman" w:hAnsi="Times New Roman" w:cs="Times New Roman"/>
          <w:color w:val="538135" w:themeColor="accent6" w:themeShade="BF"/>
          <w:szCs w:val="22"/>
        </w:rPr>
      </w:pPr>
    </w:p>
    <w:p w14:paraId="5DA73DBB" w14:textId="3617523C" w:rsidR="000A16F6" w:rsidRPr="0099540F" w:rsidRDefault="000A16F6" w:rsidP="0099540F">
      <w:pPr>
        <w:spacing w:after="120" w:line="264" w:lineRule="auto"/>
        <w:jc w:val="both"/>
        <w:rPr>
          <w:rFonts w:ascii="Times New Roman" w:hAnsi="Times New Roman" w:cs="Times New Roman"/>
          <w:b/>
          <w:bCs/>
          <w:szCs w:val="22"/>
        </w:rPr>
      </w:pPr>
    </w:p>
    <w:sectPr w:rsidR="000A16F6" w:rsidRPr="0099540F" w:rsidSect="00F30664">
      <w:footerReference w:type="default" r:id="rId27"/>
      <w:footerReference w:type="first" r:id="rId28"/>
      <w:pgSz w:w="11906" w:h="16838"/>
      <w:pgMar w:top="1440" w:right="1440" w:bottom="1440" w:left="1440" w:header="708" w:footer="708" w:gutter="0"/>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7E07A6" w16cex:dateUtc="2020-12-11T14:58:00Z"/>
  <w16cex:commentExtensible w16cex:durableId="237DE8AD" w16cex:dateUtc="2020-12-11T12:46:00Z"/>
  <w16cex:commentExtensible w16cex:durableId="237DEC58" w16cex:dateUtc="2020-12-11T13:02:00Z"/>
  <w16cex:commentExtensible w16cex:durableId="237E02BA" w16cex:dateUtc="2020-12-11T14: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2F389E7" w16cid:durableId="237E07A6"/>
  <w16cid:commentId w16cid:paraId="69AEF1D7" w16cid:durableId="237DE8AD"/>
  <w16cid:commentId w16cid:paraId="41B8B7A2" w16cid:durableId="237DEC58"/>
  <w16cid:commentId w16cid:paraId="3B53D898" w16cid:durableId="237DE681"/>
  <w16cid:commentId w16cid:paraId="659DE3AC" w16cid:durableId="237DE682"/>
  <w16cid:commentId w16cid:paraId="4A15B5CE" w16cid:durableId="237DE683"/>
  <w16cid:commentId w16cid:paraId="2CF1C515" w16cid:durableId="237E02B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E485E0" w14:textId="77777777" w:rsidR="00651E15" w:rsidRDefault="00651E15" w:rsidP="008C1433">
      <w:pPr>
        <w:spacing w:after="0" w:line="240" w:lineRule="auto"/>
      </w:pPr>
      <w:r>
        <w:separator/>
      </w:r>
    </w:p>
  </w:endnote>
  <w:endnote w:type="continuationSeparator" w:id="0">
    <w:p w14:paraId="1EAA568A" w14:textId="77777777" w:rsidR="00651E15" w:rsidRDefault="00651E15" w:rsidP="008C14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Grande">
    <w:altName w:val="Arial"/>
    <w:charset w:val="00"/>
    <w:family w:val="swiss"/>
    <w:pitch w:val="variable"/>
    <w:sig w:usb0="E1000AEF" w:usb1="5000A1FF" w:usb2="00000000" w:usb3="00000000" w:csb0="000001BF" w:csb1="00000000"/>
  </w:font>
  <w:font w:name="ヒラギノ角ゴ Pro W3">
    <w:altName w:val="Malgun Gothic Semilight"/>
    <w:charset w:val="80"/>
    <w:family w:val="swiss"/>
    <w:pitch w:val="variable"/>
    <w:sig w:usb0="E00002FF" w:usb1="7AC7FFFF" w:usb2="00000012" w:usb3="00000000" w:csb0="0002000D" w:csb1="00000000"/>
  </w:font>
  <w:font w:name="Helvetica Neue">
    <w:altName w:val="Times New Roman"/>
    <w:charset w:val="00"/>
    <w:family w:val="roman"/>
    <w:pitch w:val="default"/>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1170888"/>
      <w:docPartObj>
        <w:docPartGallery w:val="Page Numbers (Bottom of Page)"/>
        <w:docPartUnique/>
      </w:docPartObj>
    </w:sdtPr>
    <w:sdtEndPr>
      <w:rPr>
        <w:noProof/>
      </w:rPr>
    </w:sdtEndPr>
    <w:sdtContent>
      <w:p w14:paraId="54D36AE1" w14:textId="6AD2E987" w:rsidR="00F30664" w:rsidRDefault="00F30664">
        <w:pPr>
          <w:pStyle w:val="Footer"/>
          <w:jc w:val="right"/>
        </w:pPr>
        <w:r>
          <w:fldChar w:fldCharType="begin"/>
        </w:r>
        <w:r>
          <w:instrText xml:space="preserve"> PAGE   \* MERGEFORMAT </w:instrText>
        </w:r>
        <w:r>
          <w:fldChar w:fldCharType="separate"/>
        </w:r>
        <w:r w:rsidR="009156C1">
          <w:rPr>
            <w:noProof/>
          </w:rPr>
          <w:t>10</w:t>
        </w:r>
        <w:r>
          <w:rPr>
            <w:noProof/>
          </w:rPr>
          <w:fldChar w:fldCharType="end"/>
        </w:r>
      </w:p>
    </w:sdtContent>
  </w:sdt>
  <w:p w14:paraId="391748AE" w14:textId="77777777" w:rsidR="00F30664" w:rsidRDefault="00F3066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FC836" w14:textId="77777777" w:rsidR="00F30664" w:rsidRPr="00F30664" w:rsidRDefault="00F30664" w:rsidP="00F30664">
    <w:pPr>
      <w:pStyle w:val="Footer"/>
      <w:rPr>
        <w:rFonts w:ascii="Times New Roman" w:hAnsi="Times New Roman" w:cs="Times New Roman"/>
        <w:sz w:val="18"/>
        <w:szCs w:val="18"/>
      </w:rPr>
    </w:pPr>
    <w:r w:rsidRPr="00F30664">
      <w:rPr>
        <w:rFonts w:ascii="Times New Roman" w:hAnsi="Times New Roman" w:cs="Times New Roman"/>
        <w:sz w:val="18"/>
        <w:szCs w:val="18"/>
      </w:rPr>
      <w:t xml:space="preserve">Contact: Harm Reduction International | 61 Mansell Street, Aldgate, E1 8AN, London (UK) | </w:t>
    </w:r>
    <w:proofErr w:type="spellStart"/>
    <w:r w:rsidRPr="00F30664">
      <w:rPr>
        <w:rFonts w:ascii="Times New Roman" w:hAnsi="Times New Roman" w:cs="Times New Roman"/>
        <w:sz w:val="18"/>
        <w:szCs w:val="18"/>
      </w:rPr>
      <w:t>giada.girelli@hri.global</w:t>
    </w:r>
    <w:proofErr w:type="spellEnd"/>
  </w:p>
  <w:p w14:paraId="03EBB8EF" w14:textId="298798AD" w:rsidR="00F30664" w:rsidRDefault="00F3066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85DB76" w14:textId="77777777" w:rsidR="00651E15" w:rsidRDefault="00651E15" w:rsidP="008C1433">
      <w:pPr>
        <w:spacing w:after="0" w:line="240" w:lineRule="auto"/>
      </w:pPr>
      <w:r>
        <w:separator/>
      </w:r>
    </w:p>
  </w:footnote>
  <w:footnote w:type="continuationSeparator" w:id="0">
    <w:p w14:paraId="11FAEF25" w14:textId="77777777" w:rsidR="00651E15" w:rsidRDefault="00651E15" w:rsidP="008C1433">
      <w:pPr>
        <w:spacing w:after="0" w:line="240" w:lineRule="auto"/>
      </w:pPr>
      <w:r>
        <w:continuationSeparator/>
      </w:r>
    </w:p>
  </w:footnote>
  <w:footnote w:id="1">
    <w:p w14:paraId="589F0EF3" w14:textId="05E778CE" w:rsidR="00651E15" w:rsidRPr="00CF71B4" w:rsidRDefault="00651E15" w:rsidP="005F1287">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Government of Nepal, Ministry of Home Affairs, Narcotic Drug Control Section, Nepal Drug Users’ Survey, 2076, </w:t>
      </w:r>
      <w:proofErr w:type="spellStart"/>
      <w:r w:rsidRPr="00CF71B4">
        <w:rPr>
          <w:rFonts w:ascii="Times New Roman" w:hAnsi="Times New Roman" w:cs="Times New Roman"/>
          <w:sz w:val="16"/>
          <w:szCs w:val="16"/>
        </w:rPr>
        <w:t>Singhadurbar</w:t>
      </w:r>
      <w:proofErr w:type="spellEnd"/>
      <w:r w:rsidRPr="00CF71B4">
        <w:rPr>
          <w:rFonts w:ascii="Times New Roman" w:hAnsi="Times New Roman" w:cs="Times New Roman"/>
          <w:sz w:val="16"/>
          <w:szCs w:val="16"/>
        </w:rPr>
        <w:t>, Kathmandu, pp. 3 and 21. Available at http://www.drugportal.gov.np/assets/uploads/publications/5f060729b42711594145700.pdf.</w:t>
      </w:r>
    </w:p>
  </w:footnote>
  <w:footnote w:id="2">
    <w:p w14:paraId="690D5E03" w14:textId="384B13F5" w:rsidR="00651E15" w:rsidRPr="00CF71B4" w:rsidRDefault="00651E15" w:rsidP="005F1287">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Nepal Drug Users’ Survey, 2076 (2019)”, pp. 21-22.</w:t>
      </w:r>
    </w:p>
  </w:footnote>
  <w:footnote w:id="3">
    <w:p w14:paraId="40DC7BD8" w14:textId="77777777" w:rsidR="00651E15" w:rsidRPr="00CF71B4" w:rsidRDefault="00651E15" w:rsidP="005F1287">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Nepal Drug Users’ Survey, 2076 (2019), p. 50. </w:t>
      </w:r>
    </w:p>
  </w:footnote>
  <w:footnote w:id="4">
    <w:p w14:paraId="6587F6BE" w14:textId="77777777" w:rsidR="00651E15" w:rsidRPr="00CF71B4" w:rsidRDefault="00651E15" w:rsidP="005F1287">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See UNAIDS Data 2019, pp. 186-187.Available at </w:t>
      </w:r>
      <w:hyperlink r:id="rId1" w:history="1">
        <w:r w:rsidRPr="00CF71B4">
          <w:rPr>
            <w:rStyle w:val="Hyperlink"/>
            <w:rFonts w:ascii="Times New Roman" w:hAnsi="Times New Roman" w:cs="Times New Roman"/>
            <w:sz w:val="16"/>
            <w:szCs w:val="16"/>
          </w:rPr>
          <w:t>https://www.unaids.org/sites/default/files/media_asset/2019-UNAIDS-data_en.pdf</w:t>
        </w:r>
      </w:hyperlink>
    </w:p>
  </w:footnote>
  <w:footnote w:id="5">
    <w:p w14:paraId="2C11B8BB" w14:textId="77777777" w:rsidR="00651E15" w:rsidRPr="00CF71B4" w:rsidRDefault="00651E15" w:rsidP="005F1287">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Mapping and size estimation of FSW, MSM, MSW, TG and PWID in Nepal, March 2017, Government of Nepal, Ministry of Health, National Centre for AIDS and STD Control, p.2.  </w:t>
      </w:r>
    </w:p>
  </w:footnote>
  <w:footnote w:id="6">
    <w:p w14:paraId="3EE8B261" w14:textId="159698DE" w:rsidR="00651E15" w:rsidRPr="00CF71B4" w:rsidRDefault="00651E15" w:rsidP="005F1287">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Kinkel H-T, </w:t>
      </w:r>
      <w:proofErr w:type="spellStart"/>
      <w:r w:rsidRPr="00CF71B4">
        <w:rPr>
          <w:rFonts w:ascii="Times New Roman" w:hAnsi="Times New Roman" w:cs="Times New Roman"/>
          <w:sz w:val="16"/>
          <w:szCs w:val="16"/>
        </w:rPr>
        <w:t>Karmacharya</w:t>
      </w:r>
      <w:proofErr w:type="spellEnd"/>
      <w:r w:rsidRPr="00CF71B4">
        <w:rPr>
          <w:rFonts w:ascii="Times New Roman" w:hAnsi="Times New Roman" w:cs="Times New Roman"/>
          <w:sz w:val="16"/>
          <w:szCs w:val="16"/>
        </w:rPr>
        <w:t xml:space="preserve"> D, </w:t>
      </w:r>
      <w:proofErr w:type="spellStart"/>
      <w:r w:rsidRPr="00CF71B4">
        <w:rPr>
          <w:rFonts w:ascii="Times New Roman" w:hAnsi="Times New Roman" w:cs="Times New Roman"/>
          <w:sz w:val="16"/>
          <w:szCs w:val="16"/>
        </w:rPr>
        <w:t>Shakya</w:t>
      </w:r>
      <w:proofErr w:type="spellEnd"/>
      <w:r w:rsidRPr="00CF71B4">
        <w:rPr>
          <w:rFonts w:ascii="Times New Roman" w:hAnsi="Times New Roman" w:cs="Times New Roman"/>
          <w:sz w:val="16"/>
          <w:szCs w:val="16"/>
        </w:rPr>
        <w:t xml:space="preserve"> J, </w:t>
      </w:r>
      <w:proofErr w:type="spellStart"/>
      <w:r w:rsidRPr="00CF71B4">
        <w:rPr>
          <w:rFonts w:ascii="Times New Roman" w:hAnsi="Times New Roman" w:cs="Times New Roman"/>
          <w:sz w:val="16"/>
          <w:szCs w:val="16"/>
        </w:rPr>
        <w:t>Manandhar</w:t>
      </w:r>
      <w:proofErr w:type="spellEnd"/>
      <w:r w:rsidRPr="00CF71B4">
        <w:rPr>
          <w:rFonts w:ascii="Times New Roman" w:hAnsi="Times New Roman" w:cs="Times New Roman"/>
          <w:sz w:val="16"/>
          <w:szCs w:val="16"/>
        </w:rPr>
        <w:t xml:space="preserve"> S, </w:t>
      </w:r>
      <w:proofErr w:type="spellStart"/>
      <w:r w:rsidRPr="00CF71B4">
        <w:rPr>
          <w:rFonts w:ascii="Times New Roman" w:hAnsi="Times New Roman" w:cs="Times New Roman"/>
          <w:sz w:val="16"/>
          <w:szCs w:val="16"/>
        </w:rPr>
        <w:t>Panthi</w:t>
      </w:r>
      <w:proofErr w:type="spellEnd"/>
      <w:r w:rsidRPr="00CF71B4">
        <w:rPr>
          <w:rFonts w:ascii="Times New Roman" w:hAnsi="Times New Roman" w:cs="Times New Roman"/>
          <w:sz w:val="16"/>
          <w:szCs w:val="16"/>
        </w:rPr>
        <w:t xml:space="preserve"> S, </w:t>
      </w:r>
      <w:proofErr w:type="spellStart"/>
      <w:r w:rsidRPr="00CF71B4">
        <w:rPr>
          <w:rFonts w:ascii="Times New Roman" w:hAnsi="Times New Roman" w:cs="Times New Roman"/>
          <w:sz w:val="16"/>
          <w:szCs w:val="16"/>
        </w:rPr>
        <w:t>Karmacharya</w:t>
      </w:r>
      <w:proofErr w:type="spellEnd"/>
      <w:r w:rsidRPr="00CF71B4">
        <w:rPr>
          <w:rFonts w:ascii="Times New Roman" w:hAnsi="Times New Roman" w:cs="Times New Roman"/>
          <w:sz w:val="16"/>
          <w:szCs w:val="16"/>
        </w:rPr>
        <w:t xml:space="preserve"> P, et al. (</w:t>
      </w:r>
      <w:proofErr w:type="gramStart"/>
      <w:r w:rsidRPr="00CF71B4">
        <w:rPr>
          <w:rFonts w:ascii="Times New Roman" w:hAnsi="Times New Roman" w:cs="Times New Roman"/>
          <w:sz w:val="16"/>
          <w:szCs w:val="16"/>
        </w:rPr>
        <w:t>2015)Prevalence</w:t>
      </w:r>
      <w:proofErr w:type="gramEnd"/>
      <w:r w:rsidRPr="00CF71B4">
        <w:rPr>
          <w:rFonts w:ascii="Times New Roman" w:hAnsi="Times New Roman" w:cs="Times New Roman"/>
          <w:sz w:val="16"/>
          <w:szCs w:val="16"/>
        </w:rPr>
        <w:t xml:space="preserve"> of HIV, Hepatitis B and C Infections and an Assessment of HCV-Genotypes and Two IL28B SNPs among People Who Inject Drugs in Three Regions of Nepal. </w:t>
      </w:r>
      <w:proofErr w:type="spellStart"/>
      <w:r w:rsidRPr="00CF71B4">
        <w:rPr>
          <w:rFonts w:ascii="Times New Roman" w:hAnsi="Times New Roman" w:cs="Times New Roman"/>
          <w:sz w:val="16"/>
          <w:szCs w:val="16"/>
        </w:rPr>
        <w:t>PLoS</w:t>
      </w:r>
      <w:proofErr w:type="spellEnd"/>
      <w:r w:rsidRPr="00CF71B4">
        <w:rPr>
          <w:rFonts w:ascii="Times New Roman" w:hAnsi="Times New Roman" w:cs="Times New Roman"/>
          <w:sz w:val="16"/>
          <w:szCs w:val="16"/>
        </w:rPr>
        <w:t xml:space="preserve"> ONE 10(8): e0134455. </w:t>
      </w:r>
      <w:proofErr w:type="gramStart"/>
      <w:r w:rsidRPr="00CF71B4">
        <w:rPr>
          <w:rFonts w:ascii="Times New Roman" w:hAnsi="Times New Roman" w:cs="Times New Roman"/>
          <w:sz w:val="16"/>
          <w:szCs w:val="16"/>
        </w:rPr>
        <w:t>doi:10.1371/journal.pone</w:t>
      </w:r>
      <w:proofErr w:type="gramEnd"/>
      <w:r w:rsidRPr="00CF71B4">
        <w:rPr>
          <w:rFonts w:ascii="Times New Roman" w:hAnsi="Times New Roman" w:cs="Times New Roman"/>
          <w:sz w:val="16"/>
          <w:szCs w:val="16"/>
        </w:rPr>
        <w:t>.0134455.</w:t>
      </w:r>
    </w:p>
  </w:footnote>
  <w:footnote w:id="7">
    <w:p w14:paraId="6D7D3C25" w14:textId="3E0D0C1D" w:rsidR="00651E15" w:rsidRPr="00CF71B4" w:rsidRDefault="00651E1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Submission available at http://fileserver.idpc.net/library/UPR-Submission-People-Who-Use-Drugs-in-Nepal(1).pdf.</w:t>
      </w:r>
    </w:p>
  </w:footnote>
  <w:footnote w:id="8">
    <w:p w14:paraId="7D487721" w14:textId="4D733871" w:rsidR="00651E15" w:rsidRPr="00CF71B4" w:rsidRDefault="00651E15" w:rsidP="000A16F6">
      <w:pPr>
        <w:pStyle w:val="FootnoteText"/>
        <w:contextualSpacing/>
        <w:jc w:val="both"/>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proofErr w:type="spellStart"/>
      <w:r w:rsidRPr="00CF71B4">
        <w:rPr>
          <w:rFonts w:ascii="Times New Roman" w:hAnsi="Times New Roman" w:cs="Times New Roman"/>
          <w:i/>
          <w:iCs/>
          <w:sz w:val="16"/>
          <w:szCs w:val="16"/>
        </w:rPr>
        <w:t>Mukong</w:t>
      </w:r>
      <w:proofErr w:type="spellEnd"/>
      <w:r w:rsidRPr="00CF71B4">
        <w:rPr>
          <w:rFonts w:ascii="Times New Roman" w:hAnsi="Times New Roman" w:cs="Times New Roman"/>
          <w:i/>
          <w:iCs/>
          <w:sz w:val="16"/>
          <w:szCs w:val="16"/>
        </w:rPr>
        <w:t xml:space="preserve"> v Cameroon, </w:t>
      </w:r>
      <w:r w:rsidRPr="00CF71B4">
        <w:rPr>
          <w:rFonts w:ascii="Times New Roman" w:hAnsi="Times New Roman" w:cs="Times New Roman"/>
          <w:sz w:val="16"/>
          <w:szCs w:val="16"/>
        </w:rPr>
        <w:t xml:space="preserve">Communication No. 458/1991, UN Doc. </w:t>
      </w:r>
      <w:r w:rsidRPr="00CF71B4">
        <w:rPr>
          <w:rFonts w:ascii="Times New Roman" w:hAnsi="Times New Roman" w:cs="Times New Roman"/>
          <w:sz w:val="16"/>
          <w:szCs w:val="16"/>
          <w:shd w:val="clear" w:color="auto" w:fill="FFFFFF"/>
        </w:rPr>
        <w:t>CCPR/C/51/D/458/1991 (1994)</w:t>
      </w:r>
      <w:r w:rsidRPr="00CF71B4">
        <w:rPr>
          <w:rFonts w:ascii="Times New Roman" w:hAnsi="Times New Roman" w:cs="Times New Roman"/>
          <w:sz w:val="16"/>
          <w:szCs w:val="16"/>
        </w:rPr>
        <w:t xml:space="preserve"> para. 9.8.</w:t>
      </w:r>
    </w:p>
  </w:footnote>
  <w:footnote w:id="9">
    <w:p w14:paraId="600F1703" w14:textId="77777777" w:rsidR="00651E15" w:rsidRPr="00CF71B4" w:rsidRDefault="00651E15" w:rsidP="000A16F6">
      <w:pPr>
        <w:pStyle w:val="FootnoteText"/>
        <w:contextualSpacing/>
        <w:jc w:val="both"/>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proofErr w:type="spellStart"/>
      <w:r w:rsidRPr="00CF71B4">
        <w:rPr>
          <w:rFonts w:ascii="Times New Roman" w:hAnsi="Times New Roman" w:cs="Times New Roman"/>
          <w:sz w:val="16"/>
          <w:szCs w:val="16"/>
        </w:rPr>
        <w:t>Aee</w:t>
      </w:r>
      <w:proofErr w:type="spellEnd"/>
      <w:r w:rsidRPr="00CF71B4">
        <w:rPr>
          <w:rFonts w:ascii="Times New Roman" w:hAnsi="Times New Roman" w:cs="Times New Roman"/>
          <w:sz w:val="16"/>
          <w:szCs w:val="16"/>
        </w:rPr>
        <w:t xml:space="preserve"> for example </w:t>
      </w:r>
      <w:proofErr w:type="spellStart"/>
      <w:r w:rsidRPr="00CF71B4">
        <w:rPr>
          <w:rFonts w:ascii="Times New Roman" w:hAnsi="Times New Roman" w:cs="Times New Roman"/>
          <w:i/>
          <w:iCs/>
          <w:sz w:val="16"/>
          <w:szCs w:val="16"/>
        </w:rPr>
        <w:t>Fongum</w:t>
      </w:r>
      <w:proofErr w:type="spellEnd"/>
      <w:r w:rsidRPr="00CF71B4">
        <w:rPr>
          <w:rFonts w:ascii="Times New Roman" w:hAnsi="Times New Roman" w:cs="Times New Roman"/>
          <w:i/>
          <w:iCs/>
          <w:sz w:val="16"/>
          <w:szCs w:val="16"/>
        </w:rPr>
        <w:t xml:space="preserve"> </w:t>
      </w:r>
      <w:proofErr w:type="spellStart"/>
      <w:r w:rsidRPr="00CF71B4">
        <w:rPr>
          <w:rFonts w:ascii="Times New Roman" w:hAnsi="Times New Roman" w:cs="Times New Roman"/>
          <w:i/>
          <w:iCs/>
          <w:sz w:val="16"/>
          <w:szCs w:val="16"/>
        </w:rPr>
        <w:t>Gorji</w:t>
      </w:r>
      <w:proofErr w:type="spellEnd"/>
      <w:r w:rsidRPr="00CF71B4">
        <w:rPr>
          <w:rFonts w:ascii="Times New Roman" w:hAnsi="Times New Roman" w:cs="Times New Roman"/>
          <w:i/>
          <w:iCs/>
          <w:sz w:val="16"/>
          <w:szCs w:val="16"/>
        </w:rPr>
        <w:t>-Dinka v. Cameroon</w:t>
      </w:r>
      <w:r w:rsidRPr="00CF71B4">
        <w:rPr>
          <w:rFonts w:ascii="Times New Roman" w:hAnsi="Times New Roman" w:cs="Times New Roman"/>
          <w:sz w:val="16"/>
          <w:szCs w:val="16"/>
        </w:rPr>
        <w:t>, Communication No. 1134/2002, U.N. Doc. CCPR/C/83/D/1134/2002 (2005), para. 5.1</w:t>
      </w:r>
    </w:p>
  </w:footnote>
  <w:footnote w:id="10">
    <w:p w14:paraId="3DF2A8D4" w14:textId="77777777" w:rsidR="00651E15" w:rsidRPr="00CF71B4" w:rsidRDefault="00651E15" w:rsidP="000A16F6">
      <w:pPr>
        <w:pStyle w:val="FootnoteText"/>
        <w:contextualSpacing/>
        <w:jc w:val="both"/>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Among others, see Human Rights Council, Report of the Working Group on Arbitrary Detention. Un Doc. </w:t>
      </w:r>
      <w:r w:rsidRPr="00CF71B4">
        <w:rPr>
          <w:rFonts w:ascii="Times New Roman" w:hAnsi="Times New Roman" w:cs="Times New Roman"/>
          <w:color w:val="000000" w:themeColor="text1"/>
          <w:sz w:val="16"/>
          <w:szCs w:val="16"/>
        </w:rPr>
        <w:t>A/HRC/30/36 (2015), Para. 60.</w:t>
      </w:r>
    </w:p>
  </w:footnote>
  <w:footnote w:id="11">
    <w:p w14:paraId="4429656F" w14:textId="77777777" w:rsidR="00651E15" w:rsidRPr="00CF71B4" w:rsidRDefault="00651E15" w:rsidP="006F696B">
      <w:pPr>
        <w:pStyle w:val="FootnoteText"/>
        <w:contextualSpacing/>
        <w:jc w:val="both"/>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Ibid., Para. 61.</w:t>
      </w:r>
    </w:p>
  </w:footnote>
  <w:footnote w:id="12">
    <w:p w14:paraId="3B34136E" w14:textId="7B2CAA80" w:rsidR="00651E15" w:rsidRPr="00CF71B4" w:rsidRDefault="00651E1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Section 4, Narcotic Drugs (Control) Act, 2033 (1976).</w:t>
      </w:r>
    </w:p>
  </w:footnote>
  <w:footnote w:id="13">
    <w:p w14:paraId="57DA35AE" w14:textId="7B95D7F9" w:rsidR="00651E15" w:rsidRPr="00CF71B4" w:rsidRDefault="00651E15" w:rsidP="00871A82">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Section 14 (h), Narcotic Drugs (Control) Act, 2033 (1976).</w:t>
      </w:r>
    </w:p>
  </w:footnote>
  <w:footnote w:id="14">
    <w:p w14:paraId="5E2763A6" w14:textId="3E8B65D1" w:rsidR="00651E15" w:rsidRPr="00CF71B4" w:rsidRDefault="00651E15" w:rsidP="00B5082C">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Section 14 (h), Narcotic Drugs (Control) Act, 2033 (1976).</w:t>
      </w:r>
    </w:p>
  </w:footnote>
  <w:footnote w:id="15">
    <w:p w14:paraId="694A426E" w14:textId="016E15D1" w:rsidR="00651E15" w:rsidRPr="00CF71B4" w:rsidRDefault="00651E1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https://www.ohchr.org/Documents/Issues/Detention/Call/Country/Nepal.pdf</w:t>
      </w:r>
      <w:r w:rsidR="00CF71B4">
        <w:rPr>
          <w:rFonts w:ascii="Times New Roman" w:hAnsi="Times New Roman" w:cs="Times New Roman"/>
          <w:sz w:val="16"/>
          <w:szCs w:val="16"/>
        </w:rPr>
        <w:t>.</w:t>
      </w:r>
    </w:p>
  </w:footnote>
  <w:footnote w:id="16">
    <w:p w14:paraId="60E35737" w14:textId="77777777" w:rsidR="00651E15" w:rsidRPr="00CF71B4" w:rsidRDefault="00651E15" w:rsidP="00B276C2">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Nepal Drug Users’ Survey, 2076 (2019) pp. 60-61.</w:t>
      </w:r>
    </w:p>
  </w:footnote>
  <w:footnote w:id="17">
    <w:p w14:paraId="0C95D058" w14:textId="77777777" w:rsidR="00651E15" w:rsidRPr="00CF71B4" w:rsidRDefault="00651E15" w:rsidP="00B276C2">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Integrated Biological and </w:t>
      </w:r>
      <w:proofErr w:type="spellStart"/>
      <w:r w:rsidRPr="00CF71B4">
        <w:rPr>
          <w:rFonts w:ascii="Times New Roman" w:hAnsi="Times New Roman" w:cs="Times New Roman"/>
          <w:sz w:val="16"/>
          <w:szCs w:val="16"/>
        </w:rPr>
        <w:t>Behavioral</w:t>
      </w:r>
      <w:proofErr w:type="spellEnd"/>
      <w:r w:rsidRPr="00CF71B4">
        <w:rPr>
          <w:rFonts w:ascii="Times New Roman" w:hAnsi="Times New Roman" w:cs="Times New Roman"/>
          <w:sz w:val="16"/>
          <w:szCs w:val="16"/>
        </w:rPr>
        <w:t xml:space="preserve"> Surveillance (IBBS) Survey among People Who Inject Drugs (PWID) in Kathmandu Valley, 2015, Round VI, FINAL REPORT, December 2015, Government of Nepal, Ministry of Health and Population, National Centre for AIDS and STD Control, pp.17-18.</w:t>
      </w:r>
    </w:p>
  </w:footnote>
  <w:footnote w:id="18">
    <w:p w14:paraId="6A668101" w14:textId="31263662" w:rsidR="00651E15" w:rsidRPr="00CF71B4" w:rsidRDefault="00651E15" w:rsidP="00B276C2">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Sec 14 CPC, Sec 22(c) Narcotic Drugs (Control) Act, 2033 (1976).</w:t>
      </w:r>
    </w:p>
  </w:footnote>
  <w:footnote w:id="19">
    <w:p w14:paraId="796FF6AD" w14:textId="15EB9FFA" w:rsidR="00651E15" w:rsidRPr="00CF71B4" w:rsidRDefault="00651E15" w:rsidP="00B276C2">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proofErr w:type="spellStart"/>
      <w:r w:rsidRPr="00CF71B4">
        <w:rPr>
          <w:rFonts w:ascii="Times New Roman" w:hAnsi="Times New Roman" w:cs="Times New Roman"/>
          <w:sz w:val="16"/>
          <w:szCs w:val="16"/>
        </w:rPr>
        <w:t>Sanjaya</w:t>
      </w:r>
      <w:proofErr w:type="spellEnd"/>
      <w:r w:rsidRPr="00CF71B4">
        <w:rPr>
          <w:rFonts w:ascii="Times New Roman" w:hAnsi="Times New Roman" w:cs="Times New Roman"/>
          <w:sz w:val="16"/>
          <w:szCs w:val="16"/>
        </w:rPr>
        <w:t xml:space="preserve"> Thapa, Drug Law Expenditure in Nepal (2020</w:t>
      </w:r>
      <w:r w:rsidR="00CF71B4">
        <w:rPr>
          <w:rFonts w:ascii="Times New Roman" w:hAnsi="Times New Roman" w:cs="Times New Roman"/>
          <w:sz w:val="16"/>
          <w:szCs w:val="16"/>
        </w:rPr>
        <w:t>). Research commissioned by HRI</w:t>
      </w:r>
      <w:r w:rsidRPr="00CF71B4">
        <w:rPr>
          <w:rFonts w:ascii="Times New Roman" w:hAnsi="Times New Roman" w:cs="Times New Roman"/>
          <w:sz w:val="16"/>
          <w:szCs w:val="16"/>
        </w:rPr>
        <w:t>, findings available upon request.</w:t>
      </w:r>
    </w:p>
  </w:footnote>
  <w:footnote w:id="20">
    <w:p w14:paraId="0A8AE1A4" w14:textId="49E99413" w:rsidR="00651E15" w:rsidRPr="00CF71B4" w:rsidRDefault="00651E15" w:rsidP="009D7857">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proofErr w:type="spellStart"/>
      <w:r w:rsidRPr="00CF71B4">
        <w:rPr>
          <w:rFonts w:ascii="Times New Roman" w:hAnsi="Times New Roman" w:cs="Times New Roman"/>
          <w:sz w:val="16"/>
          <w:szCs w:val="16"/>
        </w:rPr>
        <w:t>Mahendra</w:t>
      </w:r>
      <w:proofErr w:type="spellEnd"/>
      <w:r w:rsidRPr="00CF71B4">
        <w:rPr>
          <w:rFonts w:ascii="Times New Roman" w:hAnsi="Times New Roman" w:cs="Times New Roman"/>
          <w:sz w:val="16"/>
          <w:szCs w:val="16"/>
        </w:rPr>
        <w:t xml:space="preserve"> </w:t>
      </w:r>
      <w:proofErr w:type="spellStart"/>
      <w:r w:rsidRPr="00CF71B4">
        <w:rPr>
          <w:rFonts w:ascii="Times New Roman" w:hAnsi="Times New Roman" w:cs="Times New Roman"/>
          <w:sz w:val="16"/>
          <w:szCs w:val="16"/>
        </w:rPr>
        <w:t>Nath</w:t>
      </w:r>
      <w:proofErr w:type="spellEnd"/>
      <w:r w:rsidRPr="00CF71B4">
        <w:rPr>
          <w:rFonts w:ascii="Times New Roman" w:hAnsi="Times New Roman" w:cs="Times New Roman"/>
          <w:sz w:val="16"/>
          <w:szCs w:val="16"/>
        </w:rPr>
        <w:t xml:space="preserve"> </w:t>
      </w:r>
      <w:proofErr w:type="spellStart"/>
      <w:r w:rsidRPr="00CF71B4">
        <w:rPr>
          <w:rFonts w:ascii="Times New Roman" w:hAnsi="Times New Roman" w:cs="Times New Roman"/>
          <w:sz w:val="16"/>
          <w:szCs w:val="16"/>
        </w:rPr>
        <w:t>Upadhyaya</w:t>
      </w:r>
      <w:proofErr w:type="spellEnd"/>
      <w:r w:rsidRPr="00CF71B4">
        <w:rPr>
          <w:rFonts w:ascii="Times New Roman" w:hAnsi="Times New Roman" w:cs="Times New Roman"/>
          <w:sz w:val="16"/>
          <w:szCs w:val="16"/>
        </w:rPr>
        <w:t>, ‘Overcrowding of Prison Populations: The Nepalese Perspective’. Available at: https://www.unafei.or.jp/publications/pdf/RS_No80/No80_13PA_Upadhyaya.pdf</w:t>
      </w:r>
    </w:p>
  </w:footnote>
  <w:footnote w:id="21">
    <w:p w14:paraId="0CFF17D7" w14:textId="5FAA69EB" w:rsidR="00651E15" w:rsidRPr="00CF71B4" w:rsidRDefault="00651E15" w:rsidP="009D7857">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proofErr w:type="spellStart"/>
      <w:r w:rsidR="004C3C14" w:rsidRPr="00CF71B4">
        <w:rPr>
          <w:rFonts w:ascii="Times New Roman" w:hAnsi="Times New Roman" w:cs="Times New Roman"/>
          <w:sz w:val="16"/>
          <w:szCs w:val="16"/>
        </w:rPr>
        <w:t>Sanjaya</w:t>
      </w:r>
      <w:proofErr w:type="spellEnd"/>
      <w:r w:rsidR="004C3C14" w:rsidRPr="00CF71B4">
        <w:rPr>
          <w:rFonts w:ascii="Times New Roman" w:hAnsi="Times New Roman" w:cs="Times New Roman"/>
          <w:sz w:val="16"/>
          <w:szCs w:val="16"/>
        </w:rPr>
        <w:t xml:space="preserve"> Thapa, Drug Law Expenditure in Nepal (2020). Research commissioned by </w:t>
      </w:r>
      <w:r w:rsidR="00CF71B4">
        <w:rPr>
          <w:rFonts w:ascii="Times New Roman" w:hAnsi="Times New Roman" w:cs="Times New Roman"/>
          <w:sz w:val="16"/>
          <w:szCs w:val="16"/>
        </w:rPr>
        <w:t>HRI</w:t>
      </w:r>
      <w:r w:rsidR="004C3C14" w:rsidRPr="00CF71B4">
        <w:rPr>
          <w:rFonts w:ascii="Times New Roman" w:hAnsi="Times New Roman" w:cs="Times New Roman"/>
          <w:sz w:val="16"/>
          <w:szCs w:val="16"/>
        </w:rPr>
        <w:t>, findings available upon request.</w:t>
      </w:r>
    </w:p>
  </w:footnote>
  <w:footnote w:id="22">
    <w:p w14:paraId="31423C9E" w14:textId="3DDA99E3" w:rsidR="00651E15" w:rsidRPr="00CF71B4" w:rsidRDefault="00651E15" w:rsidP="004C3C14">
      <w:pPr>
        <w:pStyle w:val="Default"/>
        <w:spacing w:before="0"/>
        <w:jc w:val="both"/>
        <w:rPr>
          <w:rFonts w:ascii="Times New Roman" w:eastAsia="Calibri" w:hAnsi="Times New Roman" w:cs="Times New Roman"/>
          <w:i/>
          <w:iCs/>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r w:rsidR="004C3C14" w:rsidRPr="00CF71B4">
        <w:rPr>
          <w:rFonts w:ascii="Times New Roman" w:hAnsi="Times New Roman" w:cs="Times New Roman"/>
          <w:sz w:val="16"/>
          <w:szCs w:val="16"/>
          <w:shd w:val="clear" w:color="auto" w:fill="FFFFFF"/>
        </w:rPr>
        <w:t xml:space="preserve">UN High Commissioner for Human Rights (25 March 2020), </w:t>
      </w:r>
      <w:r w:rsidR="004C3C14" w:rsidRPr="00CF71B4">
        <w:rPr>
          <w:rFonts w:ascii="Times New Roman" w:hAnsi="Times New Roman" w:cs="Times New Roman"/>
          <w:i/>
          <w:iCs/>
          <w:sz w:val="16"/>
          <w:szCs w:val="16"/>
          <w:shd w:val="clear" w:color="auto" w:fill="FFFFFF"/>
        </w:rPr>
        <w:t xml:space="preserve">Urgent action needed to prevent COVID-19 “rampaging through places of detention, </w:t>
      </w:r>
      <w:r w:rsidR="004C3C14" w:rsidRPr="00CF71B4">
        <w:rPr>
          <w:rFonts w:ascii="Times New Roman" w:hAnsi="Times New Roman" w:cs="Times New Roman"/>
          <w:sz w:val="16"/>
          <w:szCs w:val="16"/>
          <w:shd w:val="clear" w:color="auto" w:fill="FFFFFF"/>
        </w:rPr>
        <w:t xml:space="preserve">OHCHR. Available at: </w:t>
      </w:r>
      <w:hyperlink r:id="rId2" w:history="1">
        <w:r w:rsidR="004C3C14" w:rsidRPr="00CF71B4">
          <w:rPr>
            <w:rStyle w:val="Hyperlink0"/>
            <w:rFonts w:ascii="Times New Roman" w:hAnsi="Times New Roman" w:cs="Times New Roman"/>
            <w:color w:val="4A4A4A"/>
            <w:sz w:val="16"/>
            <w:szCs w:val="16"/>
            <w:shd w:val="clear" w:color="auto" w:fill="FFFFFF"/>
          </w:rPr>
          <w:t>https://www.ohchr.org/en/NewsEvents/Pages/DisplayNews.aspx?NewsID=25745&amp;LangID=E</w:t>
        </w:r>
      </w:hyperlink>
      <w:r w:rsidR="004C3C14" w:rsidRPr="00CF71B4">
        <w:rPr>
          <w:rFonts w:ascii="Times New Roman" w:hAnsi="Times New Roman" w:cs="Times New Roman"/>
          <w:sz w:val="16"/>
          <w:szCs w:val="16"/>
          <w:shd w:val="clear" w:color="auto" w:fill="FFFFFF"/>
        </w:rPr>
        <w:t xml:space="preserve"> (accessed 18 September 2020); </w:t>
      </w:r>
      <w:r w:rsidR="004C3C14" w:rsidRPr="00CF71B4">
        <w:rPr>
          <w:rFonts w:ascii="Times New Roman" w:hAnsi="Times New Roman" w:cs="Times New Roman"/>
          <w:sz w:val="16"/>
          <w:szCs w:val="16"/>
        </w:rPr>
        <w:t xml:space="preserve">UNODC, WHO UNAIDS and OHCHR (13 May 2020), </w:t>
      </w:r>
      <w:r w:rsidR="004C3C14" w:rsidRPr="00CF71B4">
        <w:rPr>
          <w:rFonts w:ascii="Times New Roman" w:hAnsi="Times New Roman" w:cs="Times New Roman"/>
          <w:i/>
          <w:iCs/>
          <w:sz w:val="16"/>
          <w:szCs w:val="16"/>
        </w:rPr>
        <w:t>Joint Statement on COVID-19 in prisons and other closed settings</w:t>
      </w:r>
      <w:r w:rsidR="004C3C14" w:rsidRPr="00CF71B4">
        <w:rPr>
          <w:rFonts w:ascii="Times New Roman" w:hAnsi="Times New Roman" w:cs="Times New Roman"/>
          <w:sz w:val="16"/>
          <w:szCs w:val="16"/>
        </w:rPr>
        <w:t xml:space="preserve">. Available at: </w:t>
      </w:r>
      <w:hyperlink r:id="rId3" w:history="1">
        <w:r w:rsidR="004C3C14" w:rsidRPr="00CF71B4">
          <w:rPr>
            <w:rStyle w:val="Hyperlink0"/>
            <w:rFonts w:ascii="Times New Roman" w:hAnsi="Times New Roman" w:cs="Times New Roman"/>
            <w:sz w:val="16"/>
            <w:szCs w:val="16"/>
          </w:rPr>
          <w:t>https://www.who.int/news-room/detail/13-05-2020-unodc-who-unaids-and-ohchr-joint-statement-on-covid-19-in-prisons-and-other-closed-settings</w:t>
        </w:r>
      </w:hyperlink>
      <w:r w:rsidR="004C3C14" w:rsidRPr="00CF71B4">
        <w:rPr>
          <w:rFonts w:ascii="Times New Roman" w:hAnsi="Times New Roman" w:cs="Times New Roman"/>
          <w:sz w:val="16"/>
          <w:szCs w:val="16"/>
        </w:rPr>
        <w:t xml:space="preserve"> (accessed 17 September 2020).</w:t>
      </w:r>
    </w:p>
  </w:footnote>
  <w:footnote w:id="23">
    <w:p w14:paraId="551C4500" w14:textId="636BA1D2" w:rsidR="00651E15" w:rsidRPr="00CF71B4" w:rsidRDefault="00651E15" w:rsidP="009D7857">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r w:rsidR="004C3C14" w:rsidRPr="00CF71B4">
        <w:rPr>
          <w:rFonts w:ascii="Times New Roman" w:hAnsi="Times New Roman" w:cs="Times New Roman"/>
          <w:sz w:val="16"/>
          <w:szCs w:val="16"/>
        </w:rPr>
        <w:t xml:space="preserve">Harm Reduction International, ‘COVID-19, Prisons and Drug Policy: Global Scan March-June 2020’. Available at: </w:t>
      </w:r>
      <w:r w:rsidRPr="00CF71B4">
        <w:rPr>
          <w:rFonts w:ascii="Times New Roman" w:hAnsi="Times New Roman" w:cs="Times New Roman"/>
          <w:sz w:val="16"/>
          <w:szCs w:val="16"/>
        </w:rPr>
        <w:t>https://www.hri.global/covid-19-prison-diversion-measures</w:t>
      </w:r>
      <w:r w:rsidR="004C3C14" w:rsidRPr="00CF71B4">
        <w:rPr>
          <w:rFonts w:ascii="Times New Roman" w:hAnsi="Times New Roman" w:cs="Times New Roman"/>
          <w:sz w:val="16"/>
          <w:szCs w:val="16"/>
        </w:rPr>
        <w:t>.</w:t>
      </w:r>
    </w:p>
  </w:footnote>
  <w:footnote w:id="24">
    <w:p w14:paraId="388FF568" w14:textId="7F45EB6A" w:rsidR="00651E15" w:rsidRPr="00CF71B4" w:rsidRDefault="00651E15" w:rsidP="009D7857">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004C3C14" w:rsidRPr="00CF71B4">
        <w:rPr>
          <w:rFonts w:ascii="Times New Roman" w:hAnsi="Times New Roman" w:cs="Times New Roman"/>
          <w:sz w:val="16"/>
          <w:szCs w:val="16"/>
        </w:rPr>
        <w:t xml:space="preserve"> Ibid.</w:t>
      </w:r>
    </w:p>
  </w:footnote>
  <w:footnote w:id="25">
    <w:p w14:paraId="7F67A223" w14:textId="4992BE79" w:rsidR="00924ECC" w:rsidRPr="00CF71B4" w:rsidRDefault="00924ECC" w:rsidP="00924ECC">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Human Rights Committee, Concluding observations on the second periodic report of Nepal, 1</w:t>
      </w:r>
      <w:r>
        <w:rPr>
          <w:rFonts w:ascii="Times New Roman" w:hAnsi="Times New Roman" w:cs="Times New Roman"/>
          <w:sz w:val="16"/>
          <w:szCs w:val="16"/>
        </w:rPr>
        <w:t>5 April 2014, CCPR/C/NPL/CO/2, P</w:t>
      </w:r>
      <w:r w:rsidR="00EA40A9">
        <w:rPr>
          <w:rFonts w:ascii="Times New Roman" w:hAnsi="Times New Roman" w:cs="Times New Roman"/>
          <w:sz w:val="16"/>
          <w:szCs w:val="16"/>
        </w:rPr>
        <w:t>ara 10</w:t>
      </w:r>
      <w:r w:rsidRPr="00CF71B4">
        <w:rPr>
          <w:rFonts w:ascii="Times New Roman" w:hAnsi="Times New Roman" w:cs="Times New Roman"/>
          <w:sz w:val="16"/>
          <w:szCs w:val="16"/>
        </w:rPr>
        <w:t xml:space="preserve">. </w:t>
      </w:r>
    </w:p>
  </w:footnote>
  <w:footnote w:id="26">
    <w:p w14:paraId="57573997" w14:textId="1D634E37" w:rsidR="00651E15" w:rsidRPr="00CF71B4" w:rsidRDefault="00651E15" w:rsidP="0090069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http://southasiacheck.org/in-public-interest/women-in-jail/</w:t>
      </w:r>
      <w:r w:rsidR="004C3C14" w:rsidRPr="00CF71B4">
        <w:rPr>
          <w:rFonts w:ascii="Times New Roman" w:hAnsi="Times New Roman" w:cs="Times New Roman"/>
          <w:sz w:val="16"/>
          <w:szCs w:val="16"/>
        </w:rPr>
        <w:t>.</w:t>
      </w:r>
    </w:p>
  </w:footnote>
  <w:footnote w:id="27">
    <w:p w14:paraId="484941AD" w14:textId="77777777" w:rsidR="00651E15" w:rsidRPr="00CF71B4" w:rsidRDefault="00651E15" w:rsidP="0090069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Nepal Drug Users’ Survey, 2076 (2019), p. 60. </w:t>
      </w:r>
    </w:p>
  </w:footnote>
  <w:footnote w:id="28">
    <w:p w14:paraId="3D69724C" w14:textId="77777777" w:rsidR="00651E15" w:rsidRPr="00CF71B4" w:rsidRDefault="00651E15" w:rsidP="0090069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Human Rights Council, Report of the Special Rapporteur on violence against women, its causes and consequences, </w:t>
      </w:r>
      <w:proofErr w:type="spellStart"/>
      <w:r w:rsidRPr="00CF71B4">
        <w:rPr>
          <w:rFonts w:ascii="Times New Roman" w:hAnsi="Times New Roman" w:cs="Times New Roman"/>
          <w:sz w:val="16"/>
          <w:szCs w:val="16"/>
        </w:rPr>
        <w:t>Dubravka</w:t>
      </w:r>
      <w:proofErr w:type="spellEnd"/>
      <w:r w:rsidRPr="00CF71B4">
        <w:rPr>
          <w:rFonts w:ascii="Times New Roman" w:hAnsi="Times New Roman" w:cs="Times New Roman"/>
          <w:sz w:val="16"/>
          <w:szCs w:val="16"/>
        </w:rPr>
        <w:t xml:space="preserve"> </w:t>
      </w:r>
      <w:proofErr w:type="spellStart"/>
      <w:r w:rsidRPr="00CF71B4">
        <w:rPr>
          <w:rFonts w:ascii="Times New Roman" w:hAnsi="Times New Roman" w:cs="Times New Roman"/>
          <w:sz w:val="16"/>
          <w:szCs w:val="16"/>
        </w:rPr>
        <w:t>Šimonović</w:t>
      </w:r>
      <w:proofErr w:type="spellEnd"/>
      <w:r w:rsidRPr="00CF71B4">
        <w:rPr>
          <w:rFonts w:ascii="Times New Roman" w:hAnsi="Times New Roman" w:cs="Times New Roman"/>
          <w:sz w:val="16"/>
          <w:szCs w:val="16"/>
        </w:rPr>
        <w:t xml:space="preserve">, </w:t>
      </w:r>
      <w:proofErr w:type="gramStart"/>
      <w:r w:rsidRPr="00CF71B4">
        <w:rPr>
          <w:rFonts w:ascii="Times New Roman" w:hAnsi="Times New Roman" w:cs="Times New Roman"/>
          <w:sz w:val="16"/>
          <w:szCs w:val="16"/>
        </w:rPr>
        <w:t>Visit</w:t>
      </w:r>
      <w:proofErr w:type="gramEnd"/>
      <w:r w:rsidRPr="00CF71B4">
        <w:rPr>
          <w:rFonts w:ascii="Times New Roman" w:hAnsi="Times New Roman" w:cs="Times New Roman"/>
          <w:sz w:val="16"/>
          <w:szCs w:val="16"/>
        </w:rPr>
        <w:t xml:space="preserve"> to Nepal, 19 June 2019, A/HRC/41/42/Add.2, para 54. </w:t>
      </w:r>
    </w:p>
  </w:footnote>
  <w:footnote w:id="29">
    <w:p w14:paraId="1152AF65" w14:textId="77777777" w:rsidR="00651E15" w:rsidRPr="00CF71B4" w:rsidRDefault="00651E15" w:rsidP="0090069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Focussed Group Discussion with women who use drugs, organized by RN Women, 19 March 2020.</w:t>
      </w:r>
    </w:p>
  </w:footnote>
  <w:footnote w:id="30">
    <w:p w14:paraId="731A0A38" w14:textId="7A569A29" w:rsidR="00651E15" w:rsidRPr="00CF71B4" w:rsidRDefault="00651E15" w:rsidP="00B56AB9">
      <w:pPr>
        <w:spacing w:after="0" w:line="240" w:lineRule="auto"/>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Gurung B, </w:t>
      </w:r>
      <w:proofErr w:type="spellStart"/>
      <w:r w:rsidRPr="00CF71B4">
        <w:rPr>
          <w:rFonts w:ascii="Times New Roman" w:hAnsi="Times New Roman" w:cs="Times New Roman"/>
          <w:sz w:val="16"/>
          <w:szCs w:val="16"/>
        </w:rPr>
        <w:t>Xenos</w:t>
      </w:r>
      <w:proofErr w:type="spellEnd"/>
      <w:r w:rsidRPr="00CF71B4">
        <w:rPr>
          <w:rFonts w:ascii="Times New Roman" w:hAnsi="Times New Roman" w:cs="Times New Roman"/>
          <w:sz w:val="16"/>
          <w:szCs w:val="16"/>
        </w:rPr>
        <w:t xml:space="preserve"> P. “In the name of creating drug free society”: a qualitative investigation on implications of drug law enforcement on harm reduction programs and people who inject drugs in Kathmandu valley, Nepal.” J Health Res. 2016; 30(Suppl.2): S12</w:t>
      </w:r>
      <w:r w:rsidR="004C3C14" w:rsidRPr="00CF71B4">
        <w:rPr>
          <w:rFonts w:ascii="Times New Roman" w:hAnsi="Times New Roman" w:cs="Times New Roman"/>
          <w:sz w:val="16"/>
          <w:szCs w:val="16"/>
        </w:rPr>
        <w:t>9-38. DOI: 10.14456/jhr.2016.76.</w:t>
      </w:r>
    </w:p>
  </w:footnote>
  <w:footnote w:id="31">
    <w:p w14:paraId="49070B0B" w14:textId="77777777" w:rsidR="00651E15" w:rsidRPr="00CF71B4" w:rsidRDefault="00651E15" w:rsidP="002C234F">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Youth Vision and Mainline, Impact of Buprenorphine Opioid Substitution Therapy Program in Nepal, December 2014, p. 42.</w:t>
      </w:r>
    </w:p>
  </w:footnote>
  <w:footnote w:id="32">
    <w:p w14:paraId="2E3F72D9" w14:textId="77777777" w:rsidR="00651E15" w:rsidRPr="00CF71B4" w:rsidRDefault="00651E15" w:rsidP="002C234F">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Focused Group Discussion with young key affected population, organized by YKP Lead Nepal, </w:t>
      </w:r>
      <w:proofErr w:type="spellStart"/>
      <w:r w:rsidRPr="00CF71B4">
        <w:rPr>
          <w:rFonts w:ascii="Times New Roman" w:hAnsi="Times New Roman" w:cs="Times New Roman"/>
          <w:sz w:val="16"/>
          <w:szCs w:val="16"/>
        </w:rPr>
        <w:t>Lalitpur</w:t>
      </w:r>
      <w:proofErr w:type="spellEnd"/>
      <w:r w:rsidRPr="00CF71B4">
        <w:rPr>
          <w:rFonts w:ascii="Times New Roman" w:hAnsi="Times New Roman" w:cs="Times New Roman"/>
          <w:sz w:val="16"/>
          <w:szCs w:val="16"/>
        </w:rPr>
        <w:t xml:space="preserve">, 18 March 2020. </w:t>
      </w:r>
      <w:r w:rsidRPr="00CF71B4">
        <w:rPr>
          <w:rFonts w:ascii="Times New Roman" w:hAnsi="Times New Roman" w:cs="Times New Roman"/>
          <w:sz w:val="16"/>
          <w:szCs w:val="16"/>
          <w:highlight w:val="yellow"/>
        </w:rPr>
        <w:t xml:space="preserve"> </w:t>
      </w:r>
    </w:p>
  </w:footnote>
  <w:footnote w:id="33">
    <w:p w14:paraId="3640C2F7" w14:textId="77777777" w:rsidR="00EA40A9" w:rsidRPr="00CF71B4" w:rsidRDefault="00EA40A9" w:rsidP="00EA40A9">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National Consultation on UPR Submissions, organized by Recovering Nepal), 26 June 2020 (virtual). </w:t>
      </w:r>
    </w:p>
  </w:footnote>
  <w:footnote w:id="34">
    <w:p w14:paraId="6D84528C" w14:textId="77777777" w:rsidR="00EA40A9" w:rsidRPr="00CF71B4" w:rsidRDefault="00EA40A9" w:rsidP="00EA40A9">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Section 8, Narcotic Drugs (Control) Act, 2033 (1976)  </w:t>
      </w:r>
    </w:p>
  </w:footnote>
  <w:footnote w:id="35">
    <w:p w14:paraId="085FB661" w14:textId="77777777" w:rsidR="00EA40A9" w:rsidRPr="00CF71B4" w:rsidRDefault="00EA40A9" w:rsidP="00EA40A9">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Section 19, Narcotic Drugs (Control) Act, 2033 (1976)  </w:t>
      </w:r>
    </w:p>
  </w:footnote>
  <w:footnote w:id="36">
    <w:p w14:paraId="5AE461E8" w14:textId="77777777" w:rsidR="00EA40A9" w:rsidRPr="00CF71B4" w:rsidRDefault="00EA40A9" w:rsidP="00EA40A9">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Youth Vision and Mainline, Impact of Buprenorphine Opioid Substitution Therapy Program in Nepal, December 2014, pp. 41-42. Available at </w:t>
      </w:r>
      <w:hyperlink r:id="rId4" w:history="1">
        <w:r w:rsidRPr="00CF71B4">
          <w:rPr>
            <w:rStyle w:val="Hyperlink"/>
            <w:rFonts w:ascii="Times New Roman" w:hAnsi="Times New Roman" w:cs="Times New Roman"/>
            <w:sz w:val="16"/>
            <w:szCs w:val="16"/>
          </w:rPr>
          <w:t>https://youthvision.org.np/research/3/impact-of-buprenorphine--opioid-substitution-therapy--program-in-</w:t>
        </w:r>
        <w:proofErr w:type="spellStart"/>
        <w:r w:rsidRPr="00CF71B4">
          <w:rPr>
            <w:rStyle w:val="Hyperlink"/>
            <w:rFonts w:ascii="Times New Roman" w:hAnsi="Times New Roman" w:cs="Times New Roman"/>
            <w:sz w:val="16"/>
            <w:szCs w:val="16"/>
          </w:rPr>
          <w:t>nepal</w:t>
        </w:r>
        <w:proofErr w:type="spellEnd"/>
      </w:hyperlink>
    </w:p>
  </w:footnote>
  <w:footnote w:id="37">
    <w:p w14:paraId="068CE3BE" w14:textId="77777777" w:rsidR="00EA40A9" w:rsidRPr="00CF71B4" w:rsidRDefault="00EA40A9" w:rsidP="00EA40A9">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hyperlink r:id="rId5" w:history="1">
        <w:r w:rsidRPr="00CF71B4">
          <w:rPr>
            <w:rStyle w:val="Hyperlink"/>
            <w:rFonts w:ascii="Times New Roman" w:hAnsi="Times New Roman" w:cs="Times New Roman"/>
            <w:sz w:val="16"/>
            <w:szCs w:val="16"/>
          </w:rPr>
          <w:t>https://hivlawcommission.org/wp-content/uploads/2019/10/Reports-LegalReview_Nepal.pdf</w:t>
        </w:r>
      </w:hyperlink>
      <w:r w:rsidRPr="00CF71B4">
        <w:rPr>
          <w:rFonts w:ascii="Times New Roman" w:hAnsi="Times New Roman" w:cs="Times New Roman"/>
          <w:sz w:val="16"/>
          <w:szCs w:val="16"/>
        </w:rPr>
        <w:t xml:space="preserve">. Also Gurung B, </w:t>
      </w:r>
      <w:proofErr w:type="spellStart"/>
      <w:r w:rsidRPr="00CF71B4">
        <w:rPr>
          <w:rFonts w:ascii="Times New Roman" w:hAnsi="Times New Roman" w:cs="Times New Roman"/>
          <w:sz w:val="16"/>
          <w:szCs w:val="16"/>
        </w:rPr>
        <w:t>Xenos</w:t>
      </w:r>
      <w:proofErr w:type="spellEnd"/>
      <w:r w:rsidRPr="00CF71B4">
        <w:rPr>
          <w:rFonts w:ascii="Times New Roman" w:hAnsi="Times New Roman" w:cs="Times New Roman"/>
          <w:sz w:val="16"/>
          <w:szCs w:val="16"/>
        </w:rPr>
        <w:t xml:space="preserve"> P. “In the name of creating drug free society”: a qualitative investigation on implications of drug law enforcement on harm reduction programs and people who inject drugs in Kathmandu valley, Nepal.” J Health Res. 2016; 30(Suppl.2): S129-38. DOI: 10.14456/jhr.2016.76.</w:t>
      </w:r>
    </w:p>
  </w:footnote>
  <w:footnote w:id="38">
    <w:p w14:paraId="5325BE1B" w14:textId="77777777" w:rsidR="00651E15" w:rsidRPr="00CF71B4" w:rsidRDefault="00651E15" w:rsidP="00353BD8">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Focused Group Discussion with Women who use drugs, organized by Recovering Nepal in coordination with </w:t>
      </w:r>
      <w:proofErr w:type="spellStart"/>
      <w:r w:rsidRPr="00CF71B4">
        <w:rPr>
          <w:rFonts w:ascii="Times New Roman" w:hAnsi="Times New Roman" w:cs="Times New Roman"/>
          <w:sz w:val="16"/>
          <w:szCs w:val="16"/>
        </w:rPr>
        <w:t>Dristi</w:t>
      </w:r>
      <w:proofErr w:type="spellEnd"/>
      <w:r w:rsidRPr="00CF71B4">
        <w:rPr>
          <w:rFonts w:ascii="Times New Roman" w:hAnsi="Times New Roman" w:cs="Times New Roman"/>
          <w:sz w:val="16"/>
          <w:szCs w:val="16"/>
        </w:rPr>
        <w:t xml:space="preserve"> Nepal, 17 March 2020; Focused Group Discussion with Women who use drugs, organized by RN Women, 19 March 2020. </w:t>
      </w:r>
    </w:p>
  </w:footnote>
  <w:footnote w:id="39">
    <w:p w14:paraId="69FAF264" w14:textId="411098A3" w:rsidR="00651E15" w:rsidRPr="00CF71B4" w:rsidRDefault="00651E1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r w:rsidR="00CF71B4" w:rsidRPr="00CF71B4">
        <w:rPr>
          <w:rFonts w:ascii="Times New Roman" w:hAnsi="Times New Roman" w:cs="Times New Roman"/>
          <w:sz w:val="16"/>
          <w:szCs w:val="16"/>
        </w:rPr>
        <w:t xml:space="preserve">Gurung B, </w:t>
      </w:r>
      <w:proofErr w:type="spellStart"/>
      <w:r w:rsidR="00CF71B4" w:rsidRPr="00CF71B4">
        <w:rPr>
          <w:rFonts w:ascii="Times New Roman" w:hAnsi="Times New Roman" w:cs="Times New Roman"/>
          <w:sz w:val="16"/>
          <w:szCs w:val="16"/>
        </w:rPr>
        <w:t>Xenos</w:t>
      </w:r>
      <w:proofErr w:type="spellEnd"/>
      <w:r w:rsidR="00CF71B4" w:rsidRPr="00CF71B4">
        <w:rPr>
          <w:rFonts w:ascii="Times New Roman" w:hAnsi="Times New Roman" w:cs="Times New Roman"/>
          <w:sz w:val="16"/>
          <w:szCs w:val="16"/>
        </w:rPr>
        <w:t xml:space="preserve"> P. “In the name of creating drug free society”: a qualitative investigation on implications of drug law enforcement on harm reduction programs and people who inject drugs in Kathmandu valley, Nepal.” J Health Res. 2016; 30(Suppl.2): S129-38. DOI: 10.14456/jhr.2016.76.</w:t>
      </w:r>
    </w:p>
  </w:footnote>
  <w:footnote w:id="40">
    <w:p w14:paraId="5B31C556" w14:textId="77777777" w:rsidR="00651E15" w:rsidRPr="00CF71B4" w:rsidRDefault="00651E15" w:rsidP="00C92164">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Committee on the Elimination of Discrimination against Women, Concluding observations on the sixth periodic report of Nepal, 14 November 2018, CEDAW/C/NPL/CO/6, paras 26-27. </w:t>
      </w:r>
    </w:p>
  </w:footnote>
  <w:footnote w:id="41">
    <w:p w14:paraId="46C0871A" w14:textId="4535CC12" w:rsidR="00651E15" w:rsidRPr="00CF71B4" w:rsidRDefault="00651E15" w:rsidP="00CF71B4">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National </w:t>
      </w:r>
      <w:r w:rsidR="00CF71B4" w:rsidRPr="00CF71B4">
        <w:rPr>
          <w:rFonts w:ascii="Times New Roman" w:hAnsi="Times New Roman" w:cs="Times New Roman"/>
          <w:sz w:val="16"/>
          <w:szCs w:val="16"/>
        </w:rPr>
        <w:t>Policy for Drug Control, 2063 (</w:t>
      </w:r>
      <w:r w:rsidRPr="00CF71B4">
        <w:rPr>
          <w:rFonts w:ascii="Times New Roman" w:hAnsi="Times New Roman" w:cs="Times New Roman"/>
          <w:sz w:val="16"/>
          <w:szCs w:val="16"/>
        </w:rPr>
        <w:t>2006), para 5.3 and Drug Control Strategy, 2010, paras 4.1 and 4.2.</w:t>
      </w:r>
    </w:p>
  </w:footnote>
  <w:footnote w:id="42">
    <w:p w14:paraId="630BD1A0" w14:textId="31DAAE1C" w:rsidR="00651E15" w:rsidRPr="00CF71B4" w:rsidRDefault="00651E15" w:rsidP="00CF71B4">
      <w:pPr>
        <w:pStyle w:val="Default"/>
        <w:spacing w:before="0"/>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r w:rsidR="00CF71B4" w:rsidRPr="00CF71B4">
        <w:rPr>
          <w:rFonts w:ascii="Times New Roman" w:hAnsi="Times New Roman" w:cs="Times New Roman"/>
          <w:sz w:val="16"/>
          <w:szCs w:val="16"/>
        </w:rPr>
        <w:t xml:space="preserve">Among others, see: Paul Hunt, ‘Human rights, health, and harm reduction’, 8; Report of the Special Rapporteur on the right of everyone to the enjoyment of the highest attainable standard of physical and mental health, Anand </w:t>
      </w:r>
      <w:proofErr w:type="gramStart"/>
      <w:r w:rsidR="00CF71B4" w:rsidRPr="00CF71B4">
        <w:rPr>
          <w:rFonts w:ascii="Times New Roman" w:hAnsi="Times New Roman" w:cs="Times New Roman"/>
          <w:sz w:val="16"/>
          <w:szCs w:val="16"/>
        </w:rPr>
        <w:t>Grover(</w:t>
      </w:r>
      <w:proofErr w:type="gramEnd"/>
      <w:r w:rsidR="00CF71B4" w:rsidRPr="00CF71B4">
        <w:rPr>
          <w:rFonts w:ascii="Times New Roman" w:hAnsi="Times New Roman" w:cs="Times New Roman"/>
          <w:sz w:val="16"/>
          <w:szCs w:val="16"/>
        </w:rPr>
        <w:t>2010) A/65/255, para. 55; CESCR, Concluding Observations on the combined initial and second periodic reports of Thailand, UN Doc. E//C.12/THA/CO/1-2; CEDAW, Concluding Observations on the combined fourth and fifth periodic reports of Georgia (2014), UN Doc. CEDAW/C/GEO/CO/4-5, para. 31(e); Report of the Special Rapporteur on the right of everyone to the enjoyment of the highest attainable standard of physical and mental health, Anand Grover, Mission to Poland (2010) A/HRC/14/20/Add.3, para. 86; CESCR, 2016, Concluding Observations on the sixth periodic report of Sweden. UN Doc. E/C.12/SWE/CO/6. For more information, see: International Centre on Human Rights and Drug Policy/UNDP, International Guidelines on Human Rights and Drug Policy.</w:t>
      </w:r>
    </w:p>
  </w:footnote>
  <w:footnote w:id="43">
    <w:p w14:paraId="5775D784" w14:textId="3BE2B21F" w:rsidR="00651E15" w:rsidRPr="00CF71B4" w:rsidRDefault="00651E15" w:rsidP="003330FD">
      <w:pPr>
        <w:pStyle w:val="FootnoteText"/>
        <w:contextualSpacing/>
        <w:mirrorIndents/>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r w:rsidRPr="00CF71B4">
        <w:rPr>
          <w:rFonts w:ascii="Times New Roman" w:hAnsi="Times New Roman" w:cs="Times New Roman"/>
          <w:sz w:val="16"/>
          <w:szCs w:val="16"/>
        </w:rPr>
        <w:fldChar w:fldCharType="begin"/>
      </w:r>
      <w:r w:rsidRPr="00CF71B4">
        <w:rPr>
          <w:rFonts w:ascii="Times New Roman" w:hAnsi="Times New Roman" w:cs="Times New Roman"/>
          <w:sz w:val="16"/>
          <w:szCs w:val="16"/>
        </w:rPr>
        <w:instrText xml:space="preserve"> ADDIN ZOTERO_ITEM CSL_CITATION {"citationID":"aSvbiYKg","properties":{"formattedCitation":"Human Rights Committee.","plainCitation":"Human Rights Committee.","dontUpdate":true,"noteIndex":35},"citationItems":[{"id":304,"uris":["http://zotero.org/groups/2265556/items/KT38M3QW"],"uri":["http://zotero.org/groups/2265556/items/KT38M3QW"],"itemData":{"id":304,"type":"report","archive":"UN Doc. CCPR/C/GC/36","publisher":"United Nations","title":"General comment No. 36 (2018) on article 6 of the International Covenant on Civil and Political Rights, on the right to life*","URL":"https://tbinternet.ohchr.org/Treaties/CCPR/Shared%20Documents/1_Global/CCPR_C_GC_36_8785_E.pdf","author":[{"literal":"Human Rights Committee"}],"issued":{"date-parts":[["2018",10,30]]}}}],"schema":"https://github.com/citation-style-language/schema/raw/master/csl-citation.json"} </w:instrText>
      </w:r>
      <w:r w:rsidRPr="00CF71B4">
        <w:rPr>
          <w:rFonts w:ascii="Times New Roman" w:hAnsi="Times New Roman" w:cs="Times New Roman"/>
          <w:sz w:val="16"/>
          <w:szCs w:val="16"/>
        </w:rPr>
        <w:fldChar w:fldCharType="separate"/>
      </w:r>
      <w:r w:rsidRPr="00CF71B4">
        <w:rPr>
          <w:rFonts w:ascii="Times New Roman" w:hAnsi="Times New Roman" w:cs="Times New Roman"/>
          <w:sz w:val="16"/>
          <w:szCs w:val="16"/>
        </w:rPr>
        <w:t>Human Rights Committee, "General Comment No. 36 (2018)</w:t>
      </w:r>
      <w:r w:rsidRPr="00CF71B4">
        <w:rPr>
          <w:rFonts w:ascii="Times New Roman" w:hAnsi="Times New Roman" w:cs="Times New Roman"/>
          <w:sz w:val="16"/>
          <w:szCs w:val="16"/>
        </w:rPr>
        <w:fldChar w:fldCharType="end"/>
      </w:r>
      <w:r w:rsidRPr="00CF71B4">
        <w:rPr>
          <w:rFonts w:ascii="Times New Roman" w:hAnsi="Times New Roman" w:cs="Times New Roman"/>
          <w:sz w:val="16"/>
          <w:szCs w:val="16"/>
        </w:rPr>
        <w:t>, Para. 26</w:t>
      </w:r>
      <w:r w:rsidR="00CF71B4" w:rsidRPr="00CF71B4">
        <w:rPr>
          <w:rFonts w:ascii="Times New Roman" w:hAnsi="Times New Roman" w:cs="Times New Roman"/>
          <w:sz w:val="16"/>
          <w:szCs w:val="16"/>
        </w:rPr>
        <w:t>.</w:t>
      </w:r>
    </w:p>
  </w:footnote>
  <w:footnote w:id="44">
    <w:p w14:paraId="5ED9CE79" w14:textId="77777777" w:rsidR="00651E15" w:rsidRPr="00CF71B4" w:rsidRDefault="00651E15" w:rsidP="003330FD">
      <w:pPr>
        <w:pStyle w:val="FootnoteText"/>
        <w:contextualSpacing/>
        <w:mirrorIndents/>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r w:rsidRPr="00CF71B4">
        <w:rPr>
          <w:rFonts w:ascii="Times New Roman" w:hAnsi="Times New Roman" w:cs="Times New Roman"/>
          <w:sz w:val="16"/>
          <w:szCs w:val="16"/>
        </w:rPr>
        <w:fldChar w:fldCharType="begin"/>
      </w:r>
      <w:r w:rsidRPr="00CF71B4">
        <w:rPr>
          <w:rFonts w:ascii="Times New Roman" w:hAnsi="Times New Roman" w:cs="Times New Roman"/>
          <w:sz w:val="16"/>
          <w:szCs w:val="16"/>
        </w:rPr>
        <w:instrText xml:space="preserve"> ADDIN ZOTERO_ITEM CSL_CITATION {"citationID":"E2l1zwIF","properties":{"formattedCitation":"Human Rights Committee, \\uc0\\u8216{}Concluding Observations on the Second Periodic Report of Kenya\\uc0\\u8217{}, 29 April 2005, https://undocs.org/CCPR/CO/83/KEN.","plainCitation":"Human Rights Committee, ‘Concluding Observations on the Second Periodic Report of Kenya’, 29 April 2005, https://undocs.org/CCPR/CO/83/KEN.","dontUpdate":true,"noteIndex":36},"citationItems":[{"id":569,"uris":["http://zotero.org/groups/2265556/items/CJH6PU4Z"],"uri":["http://zotero.org/groups/2265556/items/CJH6PU4Z"],"itemData":{"id":569,"type":"report","title":"Concluding observations on the second periodic report of Kenya","URL":"https://undocs.org/CCPR/CO/83/KEN","author":[{"family":"Human Rights Committee","given":""}],"issued":{"date-parts":[["2005",4,29]]}}}],"schema":"https://github.com/citation-style-language/schema/raw/master/csl-citation.json"} </w:instrText>
      </w:r>
      <w:r w:rsidRPr="00CF71B4">
        <w:rPr>
          <w:rFonts w:ascii="Times New Roman" w:hAnsi="Times New Roman" w:cs="Times New Roman"/>
          <w:sz w:val="16"/>
          <w:szCs w:val="16"/>
        </w:rPr>
        <w:fldChar w:fldCharType="separate"/>
      </w:r>
      <w:r w:rsidRPr="00CF71B4">
        <w:rPr>
          <w:rFonts w:ascii="Times New Roman" w:hAnsi="Times New Roman" w:cs="Times New Roman"/>
          <w:sz w:val="16"/>
          <w:szCs w:val="16"/>
        </w:rPr>
        <w:t>Human Rights Committee, ‘Concluding Observations on the Second Periodic Report Submitted by Kenya’, 29 April 2005, 15, https://undocs.org/CCPR/CO/83/KEN.</w:t>
      </w:r>
      <w:r w:rsidRPr="00CF71B4">
        <w:rPr>
          <w:rFonts w:ascii="Times New Roman" w:hAnsi="Times New Roman" w:cs="Times New Roman"/>
          <w:sz w:val="16"/>
          <w:szCs w:val="16"/>
        </w:rPr>
        <w:fldChar w:fldCharType="end"/>
      </w:r>
    </w:p>
  </w:footnote>
  <w:footnote w:id="45">
    <w:p w14:paraId="64D2EAE5" w14:textId="77777777" w:rsidR="00651E15" w:rsidRPr="00CF71B4" w:rsidRDefault="00651E15" w:rsidP="003330FD">
      <w:pPr>
        <w:pStyle w:val="FootnoteText"/>
        <w:contextualSpacing/>
        <w:mirrorIndents/>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r w:rsidRPr="00CF71B4">
        <w:rPr>
          <w:rFonts w:ascii="Times New Roman" w:hAnsi="Times New Roman" w:cs="Times New Roman"/>
          <w:sz w:val="16"/>
          <w:szCs w:val="16"/>
        </w:rPr>
        <w:fldChar w:fldCharType="begin"/>
      </w:r>
      <w:r w:rsidRPr="00CF71B4">
        <w:rPr>
          <w:rFonts w:ascii="Times New Roman" w:hAnsi="Times New Roman" w:cs="Times New Roman"/>
          <w:sz w:val="16"/>
          <w:szCs w:val="16"/>
        </w:rPr>
        <w:instrText xml:space="preserve"> ADDIN ZOTERO_ITEM CSL_CITATION {"citationID":"cjEg21Cq","properties":{"formattedCitation":"Human Rights Committee, \\uc0\\u8216{}Concluding Observations on the Third Periodic Report Submitted by Kenya\\uc0\\u8217{}, 31 August 2012, https://www2.ohchr.org/english/bodies/hrc/docs/co/CCPR-C-KEN-CO-3_en.pdf.","plainCitation":"Human Rights Committee, ‘Concluding Observations on the Third Periodic Report Submitted by Kenya’, 31 August 2012, https://www2.ohchr.org/english/bodies/hrc/docs/co/CCPR-C-KEN-CO-3_en.pdf.","dontUpdate":true,"noteIndex":37},"citationItems":[{"id":603,"uris":["http://zotero.org/groups/2265556/items/L3SEQCCJ"],"uri":["http://zotero.org/groups/2265556/items/L3SEQCCJ"],"itemData":{"id":603,"type":"report","number":"UN Doc. CCPR/C/KEN/CO/3","title":"Concluding observations on the third periodic report submitted by Kenya","URL":"https://www2.ohchr.org/english/bodies/hrc/docs/co/CCPR-C-KEN-CO-3_en.pdf","author":[{"family":"Human Rights Committee","given":""}],"issued":{"date-parts":[["2012",8,31]]}}}],"schema":"https://github.com/citation-style-language/schema/raw/master/csl-citation.json"} </w:instrText>
      </w:r>
      <w:r w:rsidRPr="00CF71B4">
        <w:rPr>
          <w:rFonts w:ascii="Times New Roman" w:hAnsi="Times New Roman" w:cs="Times New Roman"/>
          <w:sz w:val="16"/>
          <w:szCs w:val="16"/>
        </w:rPr>
        <w:fldChar w:fldCharType="separate"/>
      </w:r>
      <w:r w:rsidRPr="00CF71B4">
        <w:rPr>
          <w:rFonts w:ascii="Times New Roman" w:hAnsi="Times New Roman" w:cs="Times New Roman"/>
          <w:sz w:val="16"/>
          <w:szCs w:val="16"/>
        </w:rPr>
        <w:t>Human Rights Committee, ‘Concluding Observations on the Third Periodic Report Submitted by Kenya’, 31 August 2012, 9, https://www2.ohchr.org/english/bodies/hrc/docs/co/CCPR-C-KEN-CO-3_en.pdf.</w:t>
      </w:r>
      <w:r w:rsidRPr="00CF71B4">
        <w:rPr>
          <w:rFonts w:ascii="Times New Roman" w:hAnsi="Times New Roman" w:cs="Times New Roman"/>
          <w:sz w:val="16"/>
          <w:szCs w:val="16"/>
        </w:rPr>
        <w:fldChar w:fldCharType="end"/>
      </w:r>
    </w:p>
  </w:footnote>
  <w:footnote w:id="46">
    <w:p w14:paraId="0A8A4576" w14:textId="77777777" w:rsidR="00651E15" w:rsidRPr="00CF71B4" w:rsidRDefault="00651E15" w:rsidP="00DA57B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National HIV Strategic Plan 2016-2021, Nepal </w:t>
      </w:r>
      <w:proofErr w:type="spellStart"/>
      <w:r w:rsidRPr="00CF71B4">
        <w:rPr>
          <w:rFonts w:ascii="Times New Roman" w:hAnsi="Times New Roman" w:cs="Times New Roman"/>
          <w:sz w:val="16"/>
          <w:szCs w:val="16"/>
        </w:rPr>
        <w:t>HIVision</w:t>
      </w:r>
      <w:proofErr w:type="spellEnd"/>
      <w:r w:rsidRPr="00CF71B4">
        <w:rPr>
          <w:rFonts w:ascii="Times New Roman" w:hAnsi="Times New Roman" w:cs="Times New Roman"/>
          <w:sz w:val="16"/>
          <w:szCs w:val="16"/>
        </w:rPr>
        <w:t xml:space="preserve"> 2020, Ending the AIDS epidemic as a public health threat by 2030, Government of Nepal, Ministry of Health, National Centre for AIDS and STD Control. </w:t>
      </w:r>
    </w:p>
  </w:footnote>
  <w:footnote w:id="47">
    <w:p w14:paraId="7597736A" w14:textId="77777777" w:rsidR="00651E15" w:rsidRPr="00CF71B4" w:rsidRDefault="00651E15" w:rsidP="00DA57B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Focused Group Discussion with young key affected population, organized by YKP Lead Nepal, </w:t>
      </w:r>
      <w:proofErr w:type="spellStart"/>
      <w:r w:rsidRPr="00CF71B4">
        <w:rPr>
          <w:rFonts w:ascii="Times New Roman" w:hAnsi="Times New Roman" w:cs="Times New Roman"/>
          <w:sz w:val="16"/>
          <w:szCs w:val="16"/>
        </w:rPr>
        <w:t>Lalitpur</w:t>
      </w:r>
      <w:proofErr w:type="spellEnd"/>
      <w:r w:rsidRPr="00CF71B4">
        <w:rPr>
          <w:rFonts w:ascii="Times New Roman" w:hAnsi="Times New Roman" w:cs="Times New Roman"/>
          <w:sz w:val="16"/>
          <w:szCs w:val="16"/>
        </w:rPr>
        <w:t xml:space="preserve">, 18 March 2020. </w:t>
      </w:r>
      <w:r w:rsidRPr="00CF71B4">
        <w:rPr>
          <w:rFonts w:ascii="Times New Roman" w:hAnsi="Times New Roman" w:cs="Times New Roman"/>
          <w:sz w:val="16"/>
          <w:szCs w:val="16"/>
          <w:highlight w:val="yellow"/>
        </w:rPr>
        <w:t xml:space="preserve">  </w:t>
      </w:r>
    </w:p>
  </w:footnote>
  <w:footnote w:id="48">
    <w:p w14:paraId="4E33A883" w14:textId="77777777" w:rsidR="00651E15" w:rsidRPr="00CF71B4" w:rsidRDefault="00651E15" w:rsidP="00DA57B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Consultation on women who use drugs, organized by Recovering Nepal and </w:t>
      </w:r>
      <w:proofErr w:type="spellStart"/>
      <w:r w:rsidRPr="00CF71B4">
        <w:rPr>
          <w:rFonts w:ascii="Times New Roman" w:hAnsi="Times New Roman" w:cs="Times New Roman"/>
          <w:sz w:val="16"/>
          <w:szCs w:val="16"/>
        </w:rPr>
        <w:t>Dristi</w:t>
      </w:r>
      <w:proofErr w:type="spellEnd"/>
      <w:r w:rsidRPr="00CF71B4">
        <w:rPr>
          <w:rFonts w:ascii="Times New Roman" w:hAnsi="Times New Roman" w:cs="Times New Roman"/>
          <w:sz w:val="16"/>
          <w:szCs w:val="16"/>
        </w:rPr>
        <w:t xml:space="preserve"> Nepal, 18 March 2020.</w:t>
      </w:r>
      <w:r w:rsidRPr="00CF71B4">
        <w:rPr>
          <w:rFonts w:ascii="Times New Roman" w:hAnsi="Times New Roman" w:cs="Times New Roman"/>
          <w:sz w:val="16"/>
          <w:szCs w:val="16"/>
          <w:highlight w:val="yellow"/>
        </w:rPr>
        <w:t xml:space="preserve"> </w:t>
      </w:r>
      <w:r w:rsidRPr="00CF71B4">
        <w:rPr>
          <w:rFonts w:ascii="Times New Roman" w:hAnsi="Times New Roman" w:cs="Times New Roman"/>
          <w:sz w:val="16"/>
          <w:szCs w:val="16"/>
        </w:rPr>
        <w:t xml:space="preserve"> </w:t>
      </w:r>
    </w:p>
  </w:footnote>
  <w:footnote w:id="49">
    <w:p w14:paraId="2ED47EEF" w14:textId="77777777" w:rsidR="00651E15" w:rsidRPr="00CF71B4" w:rsidRDefault="00651E15" w:rsidP="00DA57B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Focused Group Discussion with young key affected population, organized by YKP Lead Nepal, </w:t>
      </w:r>
      <w:proofErr w:type="spellStart"/>
      <w:r w:rsidRPr="00CF71B4">
        <w:rPr>
          <w:rFonts w:ascii="Times New Roman" w:hAnsi="Times New Roman" w:cs="Times New Roman"/>
          <w:sz w:val="16"/>
          <w:szCs w:val="16"/>
        </w:rPr>
        <w:t>Lalitpur</w:t>
      </w:r>
      <w:proofErr w:type="spellEnd"/>
      <w:r w:rsidRPr="00CF71B4">
        <w:rPr>
          <w:rFonts w:ascii="Times New Roman" w:hAnsi="Times New Roman" w:cs="Times New Roman"/>
          <w:sz w:val="16"/>
          <w:szCs w:val="16"/>
        </w:rPr>
        <w:t>, 18 March 2020.</w:t>
      </w:r>
      <w:r w:rsidRPr="00CF71B4">
        <w:rPr>
          <w:rFonts w:ascii="Times New Roman" w:hAnsi="Times New Roman" w:cs="Times New Roman"/>
          <w:sz w:val="16"/>
          <w:szCs w:val="16"/>
          <w:highlight w:val="yellow"/>
        </w:rPr>
        <w:t xml:space="preserve">  </w:t>
      </w:r>
    </w:p>
  </w:footnote>
  <w:footnote w:id="50">
    <w:p w14:paraId="29166C65" w14:textId="77777777" w:rsidR="00651E15" w:rsidRPr="00CF71B4" w:rsidRDefault="00651E15" w:rsidP="00DA57B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Drug Control Strategy, 2010, para 5.1.1.</w:t>
      </w:r>
    </w:p>
  </w:footnote>
  <w:footnote w:id="51">
    <w:p w14:paraId="5A17C243" w14:textId="319E946D" w:rsidR="00651E15" w:rsidRPr="00CF71B4" w:rsidRDefault="00651E15" w:rsidP="00921B9E">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00CF71B4" w:rsidRPr="00CF71B4">
        <w:rPr>
          <w:rFonts w:ascii="Times New Roman" w:hAnsi="Times New Roman" w:cs="Times New Roman"/>
          <w:sz w:val="16"/>
          <w:szCs w:val="16"/>
        </w:rPr>
        <w:t xml:space="preserve"> Human Rights Committee, </w:t>
      </w:r>
      <w:r w:rsidRPr="00CF71B4">
        <w:rPr>
          <w:rFonts w:ascii="Times New Roman" w:hAnsi="Times New Roman" w:cs="Times New Roman"/>
          <w:sz w:val="16"/>
          <w:szCs w:val="16"/>
        </w:rPr>
        <w:t xml:space="preserve">Concluding observations on the seventh periodic report of the Russian Federation, 28 April 2015, CCPR/C/RUS/CO/7 at para 16. </w:t>
      </w:r>
    </w:p>
  </w:footnote>
  <w:footnote w:id="52">
    <w:p w14:paraId="5C8459E8" w14:textId="2D563F9D" w:rsidR="00651E15" w:rsidRPr="00CF71B4" w:rsidRDefault="00651E15" w:rsidP="00BA3FB1">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Sections 14 and 19A, Narcotic Drugs (Control) Act, 2033 (1976)</w:t>
      </w:r>
      <w:r w:rsidR="00CF71B4" w:rsidRPr="00CF71B4">
        <w:rPr>
          <w:rFonts w:ascii="Times New Roman" w:hAnsi="Times New Roman" w:cs="Times New Roman"/>
          <w:sz w:val="16"/>
          <w:szCs w:val="16"/>
        </w:rPr>
        <w:t>.</w:t>
      </w:r>
      <w:r w:rsidRPr="00CF71B4">
        <w:rPr>
          <w:rFonts w:ascii="Times New Roman" w:hAnsi="Times New Roman" w:cs="Times New Roman"/>
          <w:sz w:val="16"/>
          <w:szCs w:val="16"/>
        </w:rPr>
        <w:t xml:space="preserve">  </w:t>
      </w:r>
    </w:p>
  </w:footnote>
  <w:footnote w:id="53">
    <w:p w14:paraId="5C7A03C1" w14:textId="60D342E6" w:rsidR="00651E15" w:rsidRPr="00CF71B4" w:rsidRDefault="00651E15" w:rsidP="00BA3FB1">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Section 3(j3), Narcotic Drugs (Control) Act, 2033 (1976)</w:t>
      </w:r>
      <w:r w:rsidR="00CF71B4" w:rsidRPr="00CF71B4">
        <w:rPr>
          <w:rFonts w:ascii="Times New Roman" w:hAnsi="Times New Roman" w:cs="Times New Roman"/>
          <w:sz w:val="16"/>
          <w:szCs w:val="16"/>
        </w:rPr>
        <w:t>.</w:t>
      </w:r>
      <w:r w:rsidRPr="00CF71B4">
        <w:rPr>
          <w:rFonts w:ascii="Times New Roman" w:hAnsi="Times New Roman" w:cs="Times New Roman"/>
          <w:sz w:val="16"/>
          <w:szCs w:val="16"/>
        </w:rPr>
        <w:t xml:space="preserve">  </w:t>
      </w:r>
    </w:p>
  </w:footnote>
  <w:footnote w:id="54">
    <w:p w14:paraId="5C4922CD" w14:textId="4CE54617" w:rsidR="00651E15" w:rsidRPr="00CF71B4" w:rsidRDefault="00651E1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r w:rsidR="00CF71B4" w:rsidRPr="00CF71B4">
        <w:rPr>
          <w:rFonts w:ascii="Times New Roman" w:hAnsi="Times New Roman" w:cs="Times New Roman"/>
          <w:sz w:val="16"/>
          <w:szCs w:val="16"/>
        </w:rPr>
        <w:t xml:space="preserve">Response of Government of Nepal on the questionnaire on arbitrary detention relating to drug policies. Available at: </w:t>
      </w:r>
      <w:r w:rsidRPr="00CF71B4">
        <w:rPr>
          <w:rFonts w:ascii="Times New Roman" w:hAnsi="Times New Roman" w:cs="Times New Roman"/>
          <w:sz w:val="16"/>
          <w:szCs w:val="16"/>
        </w:rPr>
        <w:t>https://www.ohchr.org/Documents/Issues/Detention/Call/Country/Nepal.pdf</w:t>
      </w:r>
    </w:p>
  </w:footnote>
  <w:footnote w:id="55">
    <w:p w14:paraId="7CC8F094" w14:textId="1DCA4785" w:rsidR="00651E15" w:rsidRPr="00CF71B4" w:rsidRDefault="00651E15" w:rsidP="00AA23CD">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Focused Group Discussion with young key affected population, organized by YKP Lead Nepal, </w:t>
      </w:r>
      <w:proofErr w:type="spellStart"/>
      <w:r w:rsidRPr="00CF71B4">
        <w:rPr>
          <w:rFonts w:ascii="Times New Roman" w:hAnsi="Times New Roman" w:cs="Times New Roman"/>
          <w:sz w:val="16"/>
          <w:szCs w:val="16"/>
        </w:rPr>
        <w:t>Lalitpur</w:t>
      </w:r>
      <w:proofErr w:type="spellEnd"/>
      <w:r w:rsidRPr="00CF71B4">
        <w:rPr>
          <w:rFonts w:ascii="Times New Roman" w:hAnsi="Times New Roman" w:cs="Times New Roman"/>
          <w:sz w:val="16"/>
          <w:szCs w:val="16"/>
        </w:rPr>
        <w:t xml:space="preserve">, 18 March 2020. See also, Thomas Robert Zeller, ‘When Treatment Is Violence: Making, Treating, And Regulating Addiction In Nepali Private Rehabilitation Centers’, A Thesis submitted to The Graduate Division Of The University Of </w:t>
      </w:r>
      <w:proofErr w:type="spellStart"/>
      <w:proofErr w:type="gramStart"/>
      <w:r w:rsidRPr="00CF71B4">
        <w:rPr>
          <w:rFonts w:ascii="Times New Roman" w:hAnsi="Times New Roman" w:cs="Times New Roman"/>
          <w:sz w:val="16"/>
          <w:szCs w:val="16"/>
        </w:rPr>
        <w:t>Hawai‘</w:t>
      </w:r>
      <w:proofErr w:type="gramEnd"/>
      <w:r w:rsidRPr="00CF71B4">
        <w:rPr>
          <w:rFonts w:ascii="Times New Roman" w:hAnsi="Times New Roman" w:cs="Times New Roman"/>
          <w:sz w:val="16"/>
          <w:szCs w:val="16"/>
        </w:rPr>
        <w:t>I</w:t>
      </w:r>
      <w:proofErr w:type="spellEnd"/>
      <w:r w:rsidRPr="00CF71B4">
        <w:rPr>
          <w:rFonts w:ascii="Times New Roman" w:hAnsi="Times New Roman" w:cs="Times New Roman"/>
          <w:sz w:val="16"/>
          <w:szCs w:val="16"/>
        </w:rPr>
        <w:t xml:space="preserve"> At </w:t>
      </w:r>
      <w:proofErr w:type="spellStart"/>
      <w:r w:rsidRPr="00CF71B4">
        <w:rPr>
          <w:rFonts w:ascii="Times New Roman" w:hAnsi="Times New Roman" w:cs="Times New Roman"/>
          <w:sz w:val="16"/>
          <w:szCs w:val="16"/>
        </w:rPr>
        <w:t>Mānoa</w:t>
      </w:r>
      <w:proofErr w:type="spellEnd"/>
      <w:r w:rsidRPr="00CF71B4">
        <w:rPr>
          <w:rFonts w:ascii="Times New Roman" w:hAnsi="Times New Roman" w:cs="Times New Roman"/>
          <w:sz w:val="16"/>
          <w:szCs w:val="16"/>
        </w:rPr>
        <w:t xml:space="preserve"> in partial </w:t>
      </w:r>
      <w:proofErr w:type="spellStart"/>
      <w:r w:rsidRPr="00CF71B4">
        <w:rPr>
          <w:rFonts w:ascii="Times New Roman" w:hAnsi="Times New Roman" w:cs="Times New Roman"/>
          <w:sz w:val="16"/>
          <w:szCs w:val="16"/>
        </w:rPr>
        <w:t>fulfillment</w:t>
      </w:r>
      <w:proofErr w:type="spellEnd"/>
      <w:r w:rsidRPr="00CF71B4">
        <w:rPr>
          <w:rFonts w:ascii="Times New Roman" w:hAnsi="Times New Roman" w:cs="Times New Roman"/>
          <w:sz w:val="16"/>
          <w:szCs w:val="16"/>
        </w:rPr>
        <w:t xml:space="preserve"> of the requirements for the Degree of Master of the Arts in Anthropology, May 2019. Available at </w:t>
      </w:r>
      <w:hyperlink r:id="rId6" w:history="1">
        <w:r w:rsidRPr="00CF71B4">
          <w:rPr>
            <w:rStyle w:val="Hyperlink"/>
            <w:rFonts w:ascii="Times New Roman" w:hAnsi="Times New Roman" w:cs="Times New Roman"/>
            <w:sz w:val="16"/>
            <w:szCs w:val="16"/>
          </w:rPr>
          <w:t>https://scholarspace.manoa.hawaii.edu/bitstream/10125/63136/Zeller_hawii_0085O_10234.pdf</w:t>
        </w:r>
      </w:hyperlink>
      <w:r w:rsidRPr="00CF71B4">
        <w:rPr>
          <w:rFonts w:ascii="Times New Roman" w:hAnsi="Times New Roman" w:cs="Times New Roman"/>
          <w:sz w:val="16"/>
          <w:szCs w:val="16"/>
        </w:rPr>
        <w:t xml:space="preserve">. Also </w:t>
      </w:r>
      <w:r w:rsidR="00CF71B4" w:rsidRPr="00CF71B4">
        <w:rPr>
          <w:rFonts w:ascii="Times New Roman" w:hAnsi="Times New Roman" w:cs="Times New Roman"/>
          <w:sz w:val="16"/>
          <w:szCs w:val="16"/>
        </w:rPr>
        <w:t xml:space="preserve">Gurung B, </w:t>
      </w:r>
      <w:proofErr w:type="spellStart"/>
      <w:r w:rsidR="00CF71B4" w:rsidRPr="00CF71B4">
        <w:rPr>
          <w:rFonts w:ascii="Times New Roman" w:hAnsi="Times New Roman" w:cs="Times New Roman"/>
          <w:sz w:val="16"/>
          <w:szCs w:val="16"/>
        </w:rPr>
        <w:t>Xenos</w:t>
      </w:r>
      <w:proofErr w:type="spellEnd"/>
      <w:r w:rsidR="00CF71B4" w:rsidRPr="00CF71B4">
        <w:rPr>
          <w:rFonts w:ascii="Times New Roman" w:hAnsi="Times New Roman" w:cs="Times New Roman"/>
          <w:sz w:val="16"/>
          <w:szCs w:val="16"/>
        </w:rPr>
        <w:t xml:space="preserve"> P. “In the name of creating drug free society”: a qualitative investigation on implications of drug law enforcement on harm reduction programs and people who inject drugs in Kathmandu valley, Nepal.” J Health Res. 2016; 30(Suppl.2): S129-38. DOI: 10.14456/jhr.2016.76.</w:t>
      </w:r>
    </w:p>
  </w:footnote>
  <w:footnote w:id="56">
    <w:p w14:paraId="5567F4E8" w14:textId="77777777" w:rsidR="00651E15" w:rsidRPr="00CF71B4" w:rsidRDefault="00651E15" w:rsidP="00BA3FB1">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Nepal Drug Users’ Survey, 2076 (2019), p. 69.</w:t>
      </w:r>
    </w:p>
  </w:footnote>
  <w:footnote w:id="57">
    <w:p w14:paraId="1F37D817" w14:textId="77777777" w:rsidR="00651E15" w:rsidRPr="00CF71B4" w:rsidRDefault="00651E15" w:rsidP="00BA3FB1">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Kamal </w:t>
      </w:r>
      <w:proofErr w:type="spellStart"/>
      <w:r w:rsidRPr="00CF71B4">
        <w:rPr>
          <w:rFonts w:ascii="Times New Roman" w:hAnsi="Times New Roman" w:cs="Times New Roman"/>
          <w:sz w:val="16"/>
          <w:szCs w:val="16"/>
        </w:rPr>
        <w:t>Pariyar</w:t>
      </w:r>
      <w:proofErr w:type="spellEnd"/>
      <w:r w:rsidRPr="00CF71B4">
        <w:rPr>
          <w:rFonts w:ascii="Times New Roman" w:hAnsi="Times New Roman" w:cs="Times New Roman"/>
          <w:sz w:val="16"/>
          <w:szCs w:val="16"/>
        </w:rPr>
        <w:t xml:space="preserve">, ‘Rehabilitation centres remain rampant in lack of effective monitoring’, Kathmandu, July 23, 2016, My </w:t>
      </w:r>
      <w:proofErr w:type="spellStart"/>
      <w:r w:rsidRPr="00CF71B4">
        <w:rPr>
          <w:rFonts w:ascii="Times New Roman" w:hAnsi="Times New Roman" w:cs="Times New Roman"/>
          <w:sz w:val="16"/>
          <w:szCs w:val="16"/>
        </w:rPr>
        <w:t>Republica</w:t>
      </w:r>
      <w:proofErr w:type="spellEnd"/>
      <w:r w:rsidRPr="00CF71B4">
        <w:rPr>
          <w:rFonts w:ascii="Times New Roman" w:hAnsi="Times New Roman" w:cs="Times New Roman"/>
          <w:sz w:val="16"/>
          <w:szCs w:val="16"/>
        </w:rPr>
        <w:t xml:space="preserve">. </w:t>
      </w:r>
      <w:hyperlink r:id="rId7" w:history="1">
        <w:r w:rsidRPr="00CF71B4">
          <w:rPr>
            <w:rStyle w:val="Hyperlink"/>
            <w:rFonts w:ascii="Times New Roman" w:hAnsi="Times New Roman" w:cs="Times New Roman"/>
            <w:sz w:val="16"/>
            <w:szCs w:val="16"/>
          </w:rPr>
          <w:t>https://myrepublica.nagariknetwork.com/news/rehabilitation-centers-remain-rampant-in-lack-of-effective-monitoring/</w:t>
        </w:r>
      </w:hyperlink>
    </w:p>
  </w:footnote>
  <w:footnote w:id="58">
    <w:p w14:paraId="1926E22D" w14:textId="12BECBA8" w:rsidR="00651E15" w:rsidRPr="00CF71B4" w:rsidRDefault="00651E1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https://www.inpud.net/sites/default/files/INPUD.RecoveringNepal.IDUF%20joint%20submission%20to%20the%20Working%20Group%20on%20Arbitrary%20Detention_FINAL_0.pdf</w:t>
      </w:r>
      <w:r w:rsidR="00CF71B4" w:rsidRPr="00CF71B4">
        <w:rPr>
          <w:rFonts w:ascii="Times New Roman" w:hAnsi="Times New Roman" w:cs="Times New Roman"/>
          <w:sz w:val="16"/>
          <w:szCs w:val="16"/>
        </w:rPr>
        <w:t>.</w:t>
      </w:r>
    </w:p>
  </w:footnote>
  <w:footnote w:id="59">
    <w:p w14:paraId="12A58D4F" w14:textId="0508EDD3" w:rsidR="00651E15" w:rsidRPr="00CF71B4" w:rsidRDefault="00651E15" w:rsidP="00BA3FB1">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NAP+N, DUNA, GNP+, ‘Speaking Out: Personal testimonies of rights violations experienced by people who use drugs in Nepal’, 2016, p.9. Available at </w:t>
      </w:r>
      <w:hyperlink r:id="rId8" w:history="1">
        <w:r w:rsidRPr="00CF71B4">
          <w:rPr>
            <w:rStyle w:val="Hyperlink"/>
            <w:rFonts w:ascii="Times New Roman" w:hAnsi="Times New Roman" w:cs="Times New Roman"/>
            <w:sz w:val="16"/>
            <w:szCs w:val="16"/>
          </w:rPr>
          <w:t>https://www.gnpplus.net/assets/wbb_file_updown/5666/Human%20Rights%20Count_KPLHIV_Nepal.pdf</w:t>
        </w:r>
      </w:hyperlink>
      <w:r w:rsidR="00CF71B4" w:rsidRPr="00CF71B4">
        <w:rPr>
          <w:rFonts w:ascii="Times New Roman" w:hAnsi="Times New Roman" w:cs="Times New Roman"/>
          <w:sz w:val="16"/>
          <w:szCs w:val="16"/>
        </w:rPr>
        <w:t>.</w:t>
      </w:r>
    </w:p>
  </w:footnote>
  <w:footnote w:id="60">
    <w:p w14:paraId="756EE71C" w14:textId="1B8E1943" w:rsidR="00651E15" w:rsidRPr="00CF71B4" w:rsidRDefault="00651E1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r w:rsidR="00CF71B4" w:rsidRPr="00CF71B4">
        <w:rPr>
          <w:rFonts w:ascii="Times New Roman" w:hAnsi="Times New Roman" w:cs="Times New Roman"/>
          <w:sz w:val="16"/>
          <w:szCs w:val="16"/>
        </w:rPr>
        <w:t>INPUD, Indian Drug Users’ Forum, and Recovering Nepal, ‘Joint Submission to the UN Working Group on Arbitrary Detention’ (2</w:t>
      </w:r>
      <w:r w:rsidR="00620D6C">
        <w:rPr>
          <w:rFonts w:ascii="Times New Roman" w:hAnsi="Times New Roman" w:cs="Times New Roman"/>
          <w:sz w:val="16"/>
          <w:szCs w:val="16"/>
        </w:rPr>
        <w:t xml:space="preserve">020). Available at: </w:t>
      </w:r>
      <w:r w:rsidRPr="00CF71B4">
        <w:rPr>
          <w:rFonts w:ascii="Times New Roman" w:hAnsi="Times New Roman" w:cs="Times New Roman"/>
          <w:sz w:val="16"/>
          <w:szCs w:val="16"/>
        </w:rPr>
        <w:t>ttps://www.inpud.net/sites/default/files/INPUD.RecoveringNepal.IDUF%20joint%20submission%20to%20the%20Working%20Group%20on%20Arbitrary%20Detention_FINAL_0.pdf</w:t>
      </w:r>
      <w:r w:rsidR="00CF71B4" w:rsidRPr="00CF71B4">
        <w:rPr>
          <w:rFonts w:ascii="Times New Roman" w:hAnsi="Times New Roman" w:cs="Times New Roman"/>
          <w:sz w:val="16"/>
          <w:szCs w:val="16"/>
        </w:rPr>
        <w:t>.</w:t>
      </w:r>
    </w:p>
  </w:footnote>
  <w:footnote w:id="61">
    <w:p w14:paraId="582B3B06" w14:textId="162F4B96" w:rsidR="00651E15" w:rsidRPr="00CF71B4" w:rsidRDefault="00651E1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r w:rsidR="00CF71B4" w:rsidRPr="00CF71B4">
        <w:rPr>
          <w:rFonts w:ascii="Times New Roman" w:hAnsi="Times New Roman" w:cs="Times New Roman"/>
          <w:sz w:val="16"/>
          <w:szCs w:val="16"/>
        </w:rPr>
        <w:t>Ibid.</w:t>
      </w:r>
    </w:p>
  </w:footnote>
  <w:footnote w:id="62">
    <w:p w14:paraId="319E1A04" w14:textId="76046F65" w:rsidR="00651E15" w:rsidRPr="00CF71B4" w:rsidRDefault="00651E1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r w:rsidR="00CF71B4" w:rsidRPr="00CF71B4">
        <w:rPr>
          <w:rFonts w:ascii="Times New Roman" w:hAnsi="Times New Roman" w:cs="Times New Roman"/>
          <w:sz w:val="16"/>
          <w:szCs w:val="16"/>
        </w:rPr>
        <w:t xml:space="preserve">Ibid. </w:t>
      </w:r>
    </w:p>
  </w:footnote>
  <w:footnote w:id="63">
    <w:p w14:paraId="39291C8E" w14:textId="26CC9DF7" w:rsidR="00651E15" w:rsidRPr="00CF71B4" w:rsidRDefault="00651E15" w:rsidP="005B48E8">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13 patients escape, 21 rescued from rehab centre, Kathmandu, December 08, 2018,</w:t>
      </w:r>
      <w:r w:rsidR="00CF71B4" w:rsidRPr="00CF71B4">
        <w:rPr>
          <w:rFonts w:ascii="Times New Roman" w:hAnsi="Times New Roman" w:cs="Times New Roman"/>
          <w:sz w:val="16"/>
          <w:szCs w:val="16"/>
        </w:rPr>
        <w:t xml:space="preserve"> </w:t>
      </w:r>
      <w:r w:rsidRPr="00CF71B4">
        <w:rPr>
          <w:rFonts w:ascii="Times New Roman" w:hAnsi="Times New Roman" w:cs="Times New Roman"/>
          <w:sz w:val="16"/>
          <w:szCs w:val="16"/>
        </w:rPr>
        <w:t xml:space="preserve">The Himalayan Times. </w:t>
      </w:r>
      <w:hyperlink r:id="rId9" w:history="1">
        <w:r w:rsidRPr="00CF71B4">
          <w:rPr>
            <w:rStyle w:val="Hyperlink"/>
            <w:rFonts w:ascii="Times New Roman" w:hAnsi="Times New Roman" w:cs="Times New Roman"/>
            <w:sz w:val="16"/>
            <w:szCs w:val="16"/>
          </w:rPr>
          <w:t>https://thehimalayantimes.com/kathmandu/13-patients-escape-21-rescued-from-rehab-centre/</w:t>
        </w:r>
      </w:hyperlink>
      <w:r w:rsidR="00CF71B4" w:rsidRPr="00CF71B4">
        <w:rPr>
          <w:rStyle w:val="Hyperlink"/>
          <w:rFonts w:ascii="Times New Roman" w:hAnsi="Times New Roman" w:cs="Times New Roman"/>
          <w:sz w:val="16"/>
          <w:szCs w:val="16"/>
        </w:rPr>
        <w:t>.</w:t>
      </w:r>
    </w:p>
  </w:footnote>
  <w:footnote w:id="64">
    <w:p w14:paraId="43C2635D" w14:textId="70632699" w:rsidR="00651E15" w:rsidRPr="00CF71B4" w:rsidRDefault="00651E1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proofErr w:type="spellStart"/>
      <w:r w:rsidR="00CF71B4" w:rsidRPr="00CF71B4">
        <w:rPr>
          <w:rFonts w:ascii="Times New Roman" w:hAnsi="Times New Roman" w:cs="Times New Roman"/>
          <w:sz w:val="16"/>
          <w:szCs w:val="16"/>
        </w:rPr>
        <w:t>Sanjaya</w:t>
      </w:r>
      <w:proofErr w:type="spellEnd"/>
      <w:r w:rsidR="00CF71B4" w:rsidRPr="00CF71B4">
        <w:rPr>
          <w:rFonts w:ascii="Times New Roman" w:hAnsi="Times New Roman" w:cs="Times New Roman"/>
          <w:sz w:val="16"/>
          <w:szCs w:val="16"/>
        </w:rPr>
        <w:t xml:space="preserve"> Thapa, Drug Law Expenditure in Nepal (2020). Research commissioned by Harm Reduction International, findings available upon request. Also</w:t>
      </w:r>
      <w:r w:rsidRPr="00CF71B4">
        <w:rPr>
          <w:rFonts w:ascii="Times New Roman" w:hAnsi="Times New Roman" w:cs="Times New Roman"/>
          <w:sz w:val="16"/>
          <w:szCs w:val="16"/>
        </w:rPr>
        <w:t xml:space="preserve"> Report of the Special Rapporteur on torture and other cruel, inhuman or degrading treatment or punishment, Juan </w:t>
      </w:r>
      <w:proofErr w:type="spellStart"/>
      <w:r w:rsidRPr="00CF71B4">
        <w:rPr>
          <w:rFonts w:ascii="Times New Roman" w:hAnsi="Times New Roman" w:cs="Times New Roman"/>
          <w:sz w:val="16"/>
          <w:szCs w:val="16"/>
        </w:rPr>
        <w:t>Mendéz</w:t>
      </w:r>
      <w:proofErr w:type="spellEnd"/>
      <w:r w:rsidRPr="00CF71B4">
        <w:rPr>
          <w:rFonts w:ascii="Times New Roman" w:hAnsi="Times New Roman" w:cs="Times New Roman"/>
          <w:sz w:val="16"/>
          <w:szCs w:val="16"/>
        </w:rPr>
        <w:t xml:space="preserve">. In: Sixty-eighth session, New York, 9 August 2013, A/68/295, para 42. Available at </w:t>
      </w:r>
      <w:hyperlink r:id="rId10" w:history="1">
        <w:r w:rsidRPr="00CF71B4">
          <w:rPr>
            <w:rStyle w:val="Hyperlink"/>
            <w:rFonts w:ascii="Times New Roman" w:hAnsi="Times New Roman" w:cs="Times New Roman"/>
            <w:sz w:val="16"/>
            <w:szCs w:val="16"/>
          </w:rPr>
          <w:t>https://undocs.org/A/68/295</w:t>
        </w:r>
      </w:hyperlink>
      <w:r w:rsidR="00CF71B4" w:rsidRPr="00CF71B4">
        <w:rPr>
          <w:rStyle w:val="Hyperlink"/>
          <w:rFonts w:ascii="Times New Roman" w:hAnsi="Times New Roman" w:cs="Times New Roman"/>
          <w:sz w:val="16"/>
          <w:szCs w:val="16"/>
        </w:rPr>
        <w:t>.</w:t>
      </w:r>
    </w:p>
  </w:footnote>
  <w:footnote w:id="65">
    <w:p w14:paraId="39097594" w14:textId="0B2EA7B8" w:rsidR="00651E15" w:rsidRPr="00CF71B4" w:rsidRDefault="00651E15" w:rsidP="00921B9E">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For more information, please see, Thomas Robert Zeller, ‘When Treatment Is Violence: Making, Treating, And Regulating Addiction In Nepali Private Rehabilitation Centers’, A Thesis submitted to The Graduate Division Of The University Of </w:t>
      </w:r>
      <w:proofErr w:type="spellStart"/>
      <w:proofErr w:type="gramStart"/>
      <w:r w:rsidRPr="00CF71B4">
        <w:rPr>
          <w:rFonts w:ascii="Times New Roman" w:hAnsi="Times New Roman" w:cs="Times New Roman"/>
          <w:sz w:val="16"/>
          <w:szCs w:val="16"/>
        </w:rPr>
        <w:t>Hawai‘</w:t>
      </w:r>
      <w:proofErr w:type="gramEnd"/>
      <w:r w:rsidRPr="00CF71B4">
        <w:rPr>
          <w:rFonts w:ascii="Times New Roman" w:hAnsi="Times New Roman" w:cs="Times New Roman"/>
          <w:sz w:val="16"/>
          <w:szCs w:val="16"/>
        </w:rPr>
        <w:t>I</w:t>
      </w:r>
      <w:proofErr w:type="spellEnd"/>
      <w:r w:rsidRPr="00CF71B4">
        <w:rPr>
          <w:rFonts w:ascii="Times New Roman" w:hAnsi="Times New Roman" w:cs="Times New Roman"/>
          <w:sz w:val="16"/>
          <w:szCs w:val="16"/>
        </w:rPr>
        <w:t xml:space="preserve"> At </w:t>
      </w:r>
      <w:proofErr w:type="spellStart"/>
      <w:r w:rsidRPr="00CF71B4">
        <w:rPr>
          <w:rFonts w:ascii="Times New Roman" w:hAnsi="Times New Roman" w:cs="Times New Roman"/>
          <w:sz w:val="16"/>
          <w:szCs w:val="16"/>
        </w:rPr>
        <w:t>Mānoa</w:t>
      </w:r>
      <w:proofErr w:type="spellEnd"/>
      <w:r w:rsidRPr="00CF71B4">
        <w:rPr>
          <w:rFonts w:ascii="Times New Roman" w:hAnsi="Times New Roman" w:cs="Times New Roman"/>
          <w:sz w:val="16"/>
          <w:szCs w:val="16"/>
        </w:rPr>
        <w:t xml:space="preserve"> in partial </w:t>
      </w:r>
      <w:proofErr w:type="spellStart"/>
      <w:r w:rsidRPr="00CF71B4">
        <w:rPr>
          <w:rFonts w:ascii="Times New Roman" w:hAnsi="Times New Roman" w:cs="Times New Roman"/>
          <w:sz w:val="16"/>
          <w:szCs w:val="16"/>
        </w:rPr>
        <w:t>fulfillment</w:t>
      </w:r>
      <w:proofErr w:type="spellEnd"/>
      <w:r w:rsidRPr="00CF71B4">
        <w:rPr>
          <w:rFonts w:ascii="Times New Roman" w:hAnsi="Times New Roman" w:cs="Times New Roman"/>
          <w:sz w:val="16"/>
          <w:szCs w:val="16"/>
        </w:rPr>
        <w:t xml:space="preserve"> of the requirements for the Degree of Master of the Arts in Anthropology, May 2019. Available at </w:t>
      </w:r>
      <w:hyperlink r:id="rId11" w:history="1">
        <w:r w:rsidRPr="00CF71B4">
          <w:rPr>
            <w:rStyle w:val="Hyperlink"/>
            <w:rFonts w:ascii="Times New Roman" w:hAnsi="Times New Roman" w:cs="Times New Roman"/>
            <w:sz w:val="16"/>
            <w:szCs w:val="16"/>
          </w:rPr>
          <w:t>https://scholarspace.manoa.hawaii.edu/bitstream/10125/63136/Zeller_hawii_0085O_10234.pdf</w:t>
        </w:r>
      </w:hyperlink>
      <w:r w:rsidR="00CF71B4" w:rsidRPr="00CF71B4">
        <w:rPr>
          <w:rFonts w:ascii="Times New Roman" w:hAnsi="Times New Roman" w:cs="Times New Roman"/>
          <w:sz w:val="16"/>
          <w:szCs w:val="16"/>
        </w:rPr>
        <w:t>.</w:t>
      </w:r>
    </w:p>
  </w:footnote>
  <w:footnote w:id="66">
    <w:p w14:paraId="7881E2EE" w14:textId="77777777" w:rsidR="00651E15" w:rsidRPr="00CF71B4" w:rsidRDefault="00651E15" w:rsidP="00BA3FB1">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National Consultation on UPR Submissions, organized by Recovering Nepal), 26 June 2020 (virtual).</w:t>
      </w:r>
    </w:p>
  </w:footnote>
  <w:footnote w:id="67">
    <w:p w14:paraId="06988F14" w14:textId="55826909" w:rsidR="00651E15" w:rsidRPr="00CF71B4" w:rsidRDefault="00651E1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r w:rsidR="00CF71B4" w:rsidRPr="00CF71B4">
        <w:rPr>
          <w:rFonts w:ascii="Times New Roman" w:hAnsi="Times New Roman" w:cs="Times New Roman"/>
          <w:sz w:val="16"/>
          <w:szCs w:val="16"/>
        </w:rPr>
        <w:t xml:space="preserve">NAP+N, DUNA, GNP+, ‘Speaking Out: Personal testimonies of rights violations experienced by people who use drugs in Nepal’, 2016. Available at </w:t>
      </w:r>
      <w:hyperlink r:id="rId12" w:history="1">
        <w:r w:rsidR="00CF71B4" w:rsidRPr="00CF71B4">
          <w:rPr>
            <w:rStyle w:val="Hyperlink"/>
            <w:rFonts w:ascii="Times New Roman" w:hAnsi="Times New Roman" w:cs="Times New Roman"/>
            <w:sz w:val="16"/>
            <w:szCs w:val="16"/>
          </w:rPr>
          <w:t>https://www.gnpplus.net/assets/wbb_file_updown/5666/Human%20Rights%20Count_KPLHIV_Nepal.pdf</w:t>
        </w:r>
      </w:hyperlink>
      <w:r w:rsidR="00CF71B4" w:rsidRPr="00CF71B4">
        <w:rPr>
          <w:rFonts w:ascii="Times New Roman" w:hAnsi="Times New Roman" w:cs="Times New Roman"/>
          <w:sz w:val="16"/>
          <w:szCs w:val="16"/>
        </w:rPr>
        <w:t>.</w:t>
      </w:r>
    </w:p>
  </w:footnote>
  <w:footnote w:id="68">
    <w:p w14:paraId="7187C9EE" w14:textId="77777777" w:rsidR="00651E15" w:rsidRPr="00CF71B4" w:rsidRDefault="00651E15" w:rsidP="00DA57B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Drug Control Strategy, 2010, paras 2 and 3.2.1. </w:t>
      </w:r>
    </w:p>
  </w:footnote>
  <w:footnote w:id="69">
    <w:p w14:paraId="018EB2E9" w14:textId="77777777" w:rsidR="00651E15" w:rsidRPr="00CF71B4" w:rsidRDefault="00651E15" w:rsidP="00DA57B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Operational Guidelines for Drug Treatment Rehabilitation Centre – 2075 (unofficial translation of title). </w:t>
      </w:r>
    </w:p>
  </w:footnote>
  <w:footnote w:id="70">
    <w:p w14:paraId="5A724A24" w14:textId="07046D04" w:rsidR="00651E15" w:rsidRPr="00CF71B4" w:rsidRDefault="00651E15" w:rsidP="00DA57B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hyperlink r:id="rId13" w:history="1">
        <w:r w:rsidRPr="00CF71B4">
          <w:rPr>
            <w:rStyle w:val="Hyperlink"/>
            <w:rFonts w:ascii="Times New Roman" w:hAnsi="Times New Roman" w:cs="Times New Roman"/>
            <w:sz w:val="16"/>
            <w:szCs w:val="16"/>
          </w:rPr>
          <w:t>http://www.drugportal.gov.np/report/organizations</w:t>
        </w:r>
      </w:hyperlink>
      <w:r w:rsidR="00CF71B4" w:rsidRPr="00CF71B4">
        <w:rPr>
          <w:rStyle w:val="Hyperlink"/>
          <w:rFonts w:ascii="Times New Roman" w:hAnsi="Times New Roman" w:cs="Times New Roman"/>
          <w:sz w:val="16"/>
          <w:szCs w:val="16"/>
        </w:rPr>
        <w:t>.</w:t>
      </w:r>
    </w:p>
  </w:footnote>
  <w:footnote w:id="71">
    <w:p w14:paraId="6D933B71" w14:textId="4FD6F7C3" w:rsidR="00651E15" w:rsidRPr="00CF71B4" w:rsidRDefault="00651E15" w:rsidP="00DA57B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See ANPUD, Human Rights Day 2018 – “They Made Me Lick My Urine”: Private Drug Rehab Center Raided &amp; Rescued Everyone, 10 December 2018.  </w:t>
      </w:r>
      <w:hyperlink r:id="rId14" w:history="1">
        <w:r w:rsidRPr="00CF71B4">
          <w:rPr>
            <w:rStyle w:val="Hyperlink"/>
            <w:rFonts w:ascii="Times New Roman" w:hAnsi="Times New Roman" w:cs="Times New Roman"/>
            <w:sz w:val="16"/>
            <w:szCs w:val="16"/>
          </w:rPr>
          <w:t>http://www.anpud.org/human-rights-day-2018-they-forced-me-to-lick-my-urine-private-rehab-center-raided-and-everyone-rescued/</w:t>
        </w:r>
      </w:hyperlink>
      <w:r w:rsidR="00CF71B4" w:rsidRPr="00CF71B4">
        <w:rPr>
          <w:rStyle w:val="Hyperlink"/>
          <w:rFonts w:ascii="Times New Roman" w:hAnsi="Times New Roman" w:cs="Times New Roman"/>
          <w:sz w:val="16"/>
          <w:szCs w:val="16"/>
        </w:rPr>
        <w:t>.</w:t>
      </w:r>
      <w:r w:rsidRPr="00CF71B4">
        <w:rPr>
          <w:rFonts w:ascii="Times New Roman" w:hAnsi="Times New Roman" w:cs="Times New Roman"/>
          <w:sz w:val="16"/>
          <w:szCs w:val="16"/>
        </w:rPr>
        <w:t xml:space="preserve"> </w:t>
      </w:r>
    </w:p>
  </w:footnote>
  <w:footnote w:id="72">
    <w:p w14:paraId="33CFE004" w14:textId="6F3A2F1C" w:rsidR="00651E15" w:rsidRPr="00CF71B4" w:rsidRDefault="00651E15" w:rsidP="009D7857">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r w:rsidR="00CF71B4" w:rsidRPr="00CF71B4">
        <w:rPr>
          <w:rFonts w:ascii="Times New Roman" w:hAnsi="Times New Roman" w:cs="Times New Roman"/>
          <w:sz w:val="16"/>
          <w:szCs w:val="16"/>
        </w:rPr>
        <w:t xml:space="preserve">International Centre on Human Rights and Drug Policy/UNDP, International Guidelines on Human Rights and Drug Policy, Guideline </w:t>
      </w:r>
      <w:r w:rsidRPr="00CF71B4">
        <w:rPr>
          <w:rFonts w:ascii="Times New Roman" w:hAnsi="Times New Roman" w:cs="Times New Roman"/>
          <w:sz w:val="16"/>
          <w:szCs w:val="16"/>
        </w:rPr>
        <w:t>9(iii)</w:t>
      </w:r>
      <w:r w:rsidR="00CF71B4" w:rsidRPr="00CF71B4">
        <w:rPr>
          <w:rFonts w:ascii="Times New Roman" w:hAnsi="Times New Roman" w:cs="Times New Roman"/>
          <w:sz w:val="16"/>
          <w:szCs w:val="16"/>
        </w:rPr>
        <w:t>.</w:t>
      </w:r>
    </w:p>
  </w:footnote>
  <w:footnote w:id="73">
    <w:p w14:paraId="48D1C0EF" w14:textId="0D9CE8C5" w:rsidR="00651E15" w:rsidRPr="00CF71B4" w:rsidRDefault="00651E15" w:rsidP="009D7857">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r w:rsidR="00CF71B4" w:rsidRPr="00CF71B4">
        <w:rPr>
          <w:rFonts w:ascii="Times New Roman" w:hAnsi="Times New Roman" w:cs="Times New Roman"/>
          <w:sz w:val="16"/>
          <w:szCs w:val="16"/>
        </w:rPr>
        <w:t xml:space="preserve">Gurung B, </w:t>
      </w:r>
      <w:proofErr w:type="spellStart"/>
      <w:r w:rsidR="00CF71B4" w:rsidRPr="00CF71B4">
        <w:rPr>
          <w:rFonts w:ascii="Times New Roman" w:hAnsi="Times New Roman" w:cs="Times New Roman"/>
          <w:sz w:val="16"/>
          <w:szCs w:val="16"/>
        </w:rPr>
        <w:t>Xenos</w:t>
      </w:r>
      <w:proofErr w:type="spellEnd"/>
      <w:r w:rsidR="00CF71B4" w:rsidRPr="00CF71B4">
        <w:rPr>
          <w:rFonts w:ascii="Times New Roman" w:hAnsi="Times New Roman" w:cs="Times New Roman"/>
          <w:sz w:val="16"/>
          <w:szCs w:val="16"/>
        </w:rPr>
        <w:t xml:space="preserve"> P. “In the name of creating drug free society”: a qualitative investigation on implications of drug law enforcement on harm reduction programs and people who inject drugs in Kathmandu valley, Nepal.” J Health Res. 2016; 30(Suppl.2): S129-38. DOI: 10.14456/jhr.2016.76</w:t>
      </w:r>
      <w:r w:rsidRPr="00CF71B4">
        <w:rPr>
          <w:rFonts w:ascii="Times New Roman" w:hAnsi="Times New Roman" w:cs="Times New Roman"/>
          <w:sz w:val="16"/>
          <w:szCs w:val="16"/>
        </w:rPr>
        <w:t xml:space="preserve">; </w:t>
      </w:r>
      <w:proofErr w:type="spellStart"/>
      <w:r w:rsidRPr="00CF71B4">
        <w:rPr>
          <w:rFonts w:ascii="Times New Roman" w:hAnsi="Times New Roman" w:cs="Times New Roman"/>
          <w:sz w:val="16"/>
          <w:szCs w:val="16"/>
        </w:rPr>
        <w:t>Dristi</w:t>
      </w:r>
      <w:proofErr w:type="spellEnd"/>
      <w:r w:rsidRPr="00CF71B4">
        <w:rPr>
          <w:rFonts w:ascii="Times New Roman" w:hAnsi="Times New Roman" w:cs="Times New Roman"/>
          <w:sz w:val="16"/>
          <w:szCs w:val="16"/>
        </w:rPr>
        <w:t xml:space="preserve"> Nepal</w:t>
      </w:r>
      <w:r w:rsidR="00CF71B4" w:rsidRPr="00CF71B4">
        <w:rPr>
          <w:rFonts w:ascii="Times New Roman" w:hAnsi="Times New Roman" w:cs="Times New Roman"/>
          <w:sz w:val="16"/>
          <w:szCs w:val="16"/>
        </w:rPr>
        <w:t>, Watch What Matters, and ITPC, ‘Impacts of COVID-19 on Women Living with HIV who Use Drugs in Nepal. Results from community-based, participatory rapid assessment’ (October 2020). Available at: https://itpcglobal.org/resource/impacts-of-covid-19-on-women-living-with-hiv-who-use-drugs-in-nepal/.</w:t>
      </w:r>
    </w:p>
  </w:footnote>
  <w:footnote w:id="74">
    <w:p w14:paraId="3C953685" w14:textId="2B6A30EB" w:rsidR="00651E15" w:rsidRPr="00CF71B4" w:rsidRDefault="00651E15">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t>
      </w:r>
      <w:r w:rsidR="00CF71B4" w:rsidRPr="00CF71B4">
        <w:rPr>
          <w:rFonts w:ascii="Times New Roman" w:hAnsi="Times New Roman" w:cs="Times New Roman"/>
          <w:sz w:val="16"/>
          <w:szCs w:val="16"/>
        </w:rPr>
        <w:t xml:space="preserve">International Centre on Human Rights and Drug Policy/UNDP, International Guidelines on Human Rights and Drug Policy, Guidelines </w:t>
      </w:r>
      <w:r w:rsidRPr="00CF71B4">
        <w:rPr>
          <w:rFonts w:ascii="Times New Roman" w:hAnsi="Times New Roman" w:cs="Times New Roman"/>
          <w:sz w:val="16"/>
          <w:szCs w:val="16"/>
        </w:rPr>
        <w:t>3(i) and 3(ii)</w:t>
      </w:r>
      <w:r w:rsidR="00CF71B4" w:rsidRPr="00CF71B4">
        <w:rPr>
          <w:rFonts w:ascii="Times New Roman" w:hAnsi="Times New Roman" w:cs="Times New Roman"/>
          <w:sz w:val="16"/>
          <w:szCs w:val="16"/>
        </w:rPr>
        <w:t>.</w:t>
      </w:r>
    </w:p>
  </w:footnote>
  <w:footnote w:id="75">
    <w:p w14:paraId="6E284B7A" w14:textId="77777777" w:rsidR="00651E15" w:rsidRPr="00CF71B4" w:rsidRDefault="00651E15" w:rsidP="0099540F">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Focussed Group Discussion with women who use drugs, Kathmandu, Nepal, 17 March 2020.</w:t>
      </w:r>
      <w:r w:rsidRPr="00CF71B4">
        <w:rPr>
          <w:rFonts w:ascii="Times New Roman" w:hAnsi="Times New Roman" w:cs="Times New Roman"/>
          <w:sz w:val="16"/>
          <w:szCs w:val="16"/>
          <w:highlight w:val="yellow"/>
        </w:rPr>
        <w:t xml:space="preserve"> </w:t>
      </w:r>
    </w:p>
  </w:footnote>
  <w:footnote w:id="76">
    <w:p w14:paraId="6AD42E43" w14:textId="77777777" w:rsidR="009156C1" w:rsidRPr="00CF71B4" w:rsidRDefault="009156C1" w:rsidP="009156C1">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National Consultation on UPR Submissions, organized by Recovering Nepal), 26 June 2020 (virtual).  </w:t>
      </w:r>
    </w:p>
  </w:footnote>
  <w:footnote w:id="77">
    <w:p w14:paraId="04707803" w14:textId="23E36989" w:rsidR="00651E15" w:rsidRPr="00CF71B4" w:rsidRDefault="00651E15" w:rsidP="002A4FF4">
      <w:pPr>
        <w:spacing w:after="0" w:line="240" w:lineRule="auto"/>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Women drug users in eastern Nepal: A silent story, 13 January 2018, The Kathmandu Post. </w:t>
      </w:r>
      <w:hyperlink r:id="rId15" w:history="1">
        <w:r w:rsidRPr="00CF71B4">
          <w:rPr>
            <w:rStyle w:val="Hyperlink"/>
            <w:rFonts w:ascii="Times New Roman" w:hAnsi="Times New Roman" w:cs="Times New Roman"/>
            <w:sz w:val="16"/>
            <w:szCs w:val="16"/>
          </w:rPr>
          <w:t>https://kathmandupost.com/miscellaneous/2018/01/13/women-drug-users-in-eastern-nepal-a-silent-story</w:t>
        </w:r>
      </w:hyperlink>
      <w:r w:rsidR="00CF71B4" w:rsidRPr="00CF71B4">
        <w:rPr>
          <w:rStyle w:val="Hyperlink"/>
          <w:rFonts w:ascii="Times New Roman" w:hAnsi="Times New Roman" w:cs="Times New Roman"/>
          <w:sz w:val="16"/>
          <w:szCs w:val="16"/>
        </w:rPr>
        <w:t>.</w:t>
      </w:r>
    </w:p>
  </w:footnote>
  <w:footnote w:id="78">
    <w:p w14:paraId="6DFB0349" w14:textId="66546F27" w:rsidR="00651E15" w:rsidRPr="00CF71B4" w:rsidRDefault="00651E15" w:rsidP="002A4FF4">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Consultation with women who use drugs, organized by </w:t>
      </w:r>
      <w:proofErr w:type="spellStart"/>
      <w:r w:rsidRPr="00CF71B4">
        <w:rPr>
          <w:rFonts w:ascii="Times New Roman" w:hAnsi="Times New Roman" w:cs="Times New Roman"/>
          <w:sz w:val="16"/>
          <w:szCs w:val="16"/>
        </w:rPr>
        <w:t>Dristi</w:t>
      </w:r>
      <w:proofErr w:type="spellEnd"/>
      <w:r w:rsidRPr="00CF71B4">
        <w:rPr>
          <w:rFonts w:ascii="Times New Roman" w:hAnsi="Times New Roman" w:cs="Times New Roman"/>
          <w:sz w:val="16"/>
          <w:szCs w:val="16"/>
        </w:rPr>
        <w:t xml:space="preserve"> Nepal, 16 March 2020; Focused Group Discussion with women who use drugs, organized by Recovering Nepal in coordination with </w:t>
      </w:r>
      <w:proofErr w:type="spellStart"/>
      <w:r w:rsidRPr="00CF71B4">
        <w:rPr>
          <w:rFonts w:ascii="Times New Roman" w:hAnsi="Times New Roman" w:cs="Times New Roman"/>
          <w:sz w:val="16"/>
          <w:szCs w:val="16"/>
        </w:rPr>
        <w:t>Dristi</w:t>
      </w:r>
      <w:proofErr w:type="spellEnd"/>
      <w:r w:rsidRPr="00CF71B4">
        <w:rPr>
          <w:rFonts w:ascii="Times New Roman" w:hAnsi="Times New Roman" w:cs="Times New Roman"/>
          <w:sz w:val="16"/>
          <w:szCs w:val="16"/>
        </w:rPr>
        <w:t xml:space="preserve"> Nepal, 17 March 2020</w:t>
      </w:r>
      <w:r w:rsidR="00CF71B4" w:rsidRPr="00CF71B4">
        <w:rPr>
          <w:rFonts w:ascii="Times New Roman" w:hAnsi="Times New Roman" w:cs="Times New Roman"/>
          <w:sz w:val="16"/>
          <w:szCs w:val="16"/>
        </w:rPr>
        <w:t>.</w:t>
      </w:r>
    </w:p>
  </w:footnote>
  <w:footnote w:id="79">
    <w:p w14:paraId="51BA0A0B" w14:textId="503928D2" w:rsidR="00651E15" w:rsidRPr="00CF71B4" w:rsidRDefault="00651E15" w:rsidP="002A4FF4">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Committee on the Elimination of Discrimination against Women, </w:t>
      </w:r>
      <w:proofErr w:type="gramStart"/>
      <w:r w:rsidRPr="00CF71B4">
        <w:rPr>
          <w:rFonts w:ascii="Times New Roman" w:hAnsi="Times New Roman" w:cs="Times New Roman"/>
          <w:sz w:val="16"/>
          <w:szCs w:val="16"/>
        </w:rPr>
        <w:t>Concluding</w:t>
      </w:r>
      <w:proofErr w:type="gramEnd"/>
      <w:r w:rsidRPr="00CF71B4">
        <w:rPr>
          <w:rFonts w:ascii="Times New Roman" w:hAnsi="Times New Roman" w:cs="Times New Roman"/>
          <w:sz w:val="16"/>
          <w:szCs w:val="16"/>
        </w:rPr>
        <w:t xml:space="preserve"> observations on the sixth periodic report of Nepal, 14 November 2018, CEDAW/C/NPL/CO/6, paras 30-31; Report of the Special Rapporteur on violence against women, its causes and consequences, </w:t>
      </w:r>
      <w:proofErr w:type="spellStart"/>
      <w:r w:rsidRPr="00CF71B4">
        <w:rPr>
          <w:rFonts w:ascii="Times New Roman" w:hAnsi="Times New Roman" w:cs="Times New Roman"/>
          <w:sz w:val="16"/>
          <w:szCs w:val="16"/>
        </w:rPr>
        <w:t>Dubravka</w:t>
      </w:r>
      <w:proofErr w:type="spellEnd"/>
      <w:r w:rsidRPr="00CF71B4">
        <w:rPr>
          <w:rFonts w:ascii="Times New Roman" w:hAnsi="Times New Roman" w:cs="Times New Roman"/>
          <w:sz w:val="16"/>
          <w:szCs w:val="16"/>
        </w:rPr>
        <w:t xml:space="preserve"> </w:t>
      </w:r>
      <w:proofErr w:type="spellStart"/>
      <w:r w:rsidRPr="00CF71B4">
        <w:rPr>
          <w:rFonts w:ascii="Times New Roman" w:hAnsi="Times New Roman" w:cs="Times New Roman"/>
          <w:sz w:val="16"/>
          <w:szCs w:val="16"/>
        </w:rPr>
        <w:t>Šimonović</w:t>
      </w:r>
      <w:proofErr w:type="spellEnd"/>
      <w:r w:rsidRPr="00CF71B4">
        <w:rPr>
          <w:rFonts w:ascii="Times New Roman" w:hAnsi="Times New Roman" w:cs="Times New Roman"/>
          <w:sz w:val="16"/>
          <w:szCs w:val="16"/>
        </w:rPr>
        <w:t>, Visit to Nepal, 19 June 2019, A/HRC/41/42/Add.2, para 78(a)</w:t>
      </w:r>
      <w:r w:rsidR="00CF71B4" w:rsidRPr="00CF71B4">
        <w:rPr>
          <w:rFonts w:ascii="Times New Roman" w:hAnsi="Times New Roman" w:cs="Times New Roman"/>
          <w:sz w:val="16"/>
          <w:szCs w:val="16"/>
        </w:rPr>
        <w:t>.</w:t>
      </w:r>
    </w:p>
  </w:footnote>
  <w:footnote w:id="80">
    <w:p w14:paraId="69203204" w14:textId="77777777" w:rsidR="00651E15" w:rsidRPr="00CF71B4" w:rsidRDefault="00651E15" w:rsidP="00BA7322">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Consultation with women who use drugs, organized by </w:t>
      </w:r>
      <w:proofErr w:type="spellStart"/>
      <w:r w:rsidRPr="00CF71B4">
        <w:rPr>
          <w:rFonts w:ascii="Times New Roman" w:hAnsi="Times New Roman" w:cs="Times New Roman"/>
          <w:sz w:val="16"/>
          <w:szCs w:val="16"/>
        </w:rPr>
        <w:t>Dristi</w:t>
      </w:r>
      <w:proofErr w:type="spellEnd"/>
      <w:r w:rsidRPr="00CF71B4">
        <w:rPr>
          <w:rFonts w:ascii="Times New Roman" w:hAnsi="Times New Roman" w:cs="Times New Roman"/>
          <w:sz w:val="16"/>
          <w:szCs w:val="16"/>
        </w:rPr>
        <w:t xml:space="preserve"> Nepal, 16 March 2020. </w:t>
      </w:r>
    </w:p>
  </w:footnote>
  <w:footnote w:id="81">
    <w:p w14:paraId="132BC47C" w14:textId="77777777" w:rsidR="00651E15" w:rsidRPr="00CF71B4" w:rsidRDefault="00651E15" w:rsidP="00BA7322">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Focused Group Discussion with women who use drugs, organized by Recovering Nepal in coordination with </w:t>
      </w:r>
      <w:proofErr w:type="spellStart"/>
      <w:r w:rsidRPr="00CF71B4">
        <w:rPr>
          <w:rFonts w:ascii="Times New Roman" w:hAnsi="Times New Roman" w:cs="Times New Roman"/>
          <w:sz w:val="16"/>
          <w:szCs w:val="16"/>
        </w:rPr>
        <w:t>Dristi</w:t>
      </w:r>
      <w:proofErr w:type="spellEnd"/>
      <w:r w:rsidRPr="00CF71B4">
        <w:rPr>
          <w:rFonts w:ascii="Times New Roman" w:hAnsi="Times New Roman" w:cs="Times New Roman"/>
          <w:sz w:val="16"/>
          <w:szCs w:val="16"/>
        </w:rPr>
        <w:t xml:space="preserve"> Nepal, 17 March 2020 </w:t>
      </w:r>
    </w:p>
  </w:footnote>
  <w:footnote w:id="82">
    <w:p w14:paraId="5EF00A36" w14:textId="3BDFF195" w:rsidR="00651E15" w:rsidRPr="00CF71B4" w:rsidRDefault="00651E15" w:rsidP="0099540F">
      <w:pPr>
        <w:pStyle w:val="FootnoteText"/>
        <w:rPr>
          <w:rFonts w:ascii="Times New Roman" w:hAnsi="Times New Roman" w:cs="Times New Roman"/>
          <w:sz w:val="16"/>
          <w:szCs w:val="16"/>
        </w:rPr>
      </w:pPr>
      <w:r w:rsidRPr="00CF71B4">
        <w:rPr>
          <w:rStyle w:val="FootnoteReference"/>
          <w:rFonts w:ascii="Times New Roman" w:hAnsi="Times New Roman" w:cs="Times New Roman"/>
          <w:sz w:val="16"/>
          <w:szCs w:val="16"/>
        </w:rPr>
        <w:footnoteRef/>
      </w:r>
      <w:r w:rsidRPr="00CF71B4">
        <w:rPr>
          <w:rFonts w:ascii="Times New Roman" w:hAnsi="Times New Roman" w:cs="Times New Roman"/>
          <w:sz w:val="16"/>
          <w:szCs w:val="16"/>
        </w:rPr>
        <w:t xml:space="preserve"> https://hivlawcommission.org/wp-content/uploads/2019/10/Reports-LegalReview_Nepal.pdf</w:t>
      </w:r>
      <w:r w:rsidR="00CF71B4" w:rsidRPr="00CF71B4">
        <w:rPr>
          <w:rFonts w:ascii="Times New Roman" w:hAnsi="Times New Roman" w:cs="Times New Roman"/>
          <w:sz w:val="16"/>
          <w:szCs w:val="16"/>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160117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5422DA9"/>
    <w:multiLevelType w:val="hybridMultilevel"/>
    <w:tmpl w:val="F22E877E"/>
    <w:lvl w:ilvl="0" w:tplc="98E054AE">
      <w:start w:val="171"/>
      <w:numFmt w:val="bullet"/>
      <w:lvlText w:val="-"/>
      <w:lvlJc w:val="left"/>
      <w:pPr>
        <w:ind w:left="720" w:hanging="360"/>
      </w:pPr>
      <w:rPr>
        <w:rFonts w:ascii="Calibri" w:eastAsiaTheme="minorHAnsi" w:hAnsi="Calibri" w:cs="Calibri"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E50E2"/>
    <w:multiLevelType w:val="hybridMultilevel"/>
    <w:tmpl w:val="83245A2A"/>
    <w:lvl w:ilvl="0" w:tplc="7D44386A">
      <w:start w:val="1"/>
      <w:numFmt w:val="decimal"/>
      <w:lvlText w:val="%1."/>
      <w:lvlJc w:val="left"/>
      <w:pPr>
        <w:ind w:left="810" w:hanging="360"/>
      </w:pPr>
      <w:rPr>
        <w:rFonts w:ascii="Times New Roman" w:hAnsi="Times New Roman" w:cs="Times New Roman"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645CB8"/>
    <w:multiLevelType w:val="hybridMultilevel"/>
    <w:tmpl w:val="1354CA5A"/>
    <w:lvl w:ilvl="0" w:tplc="0409000F">
      <w:start w:val="1"/>
      <w:numFmt w:val="decimal"/>
      <w:lvlText w:val="%1."/>
      <w:lvlJc w:val="left"/>
      <w:pPr>
        <w:ind w:left="36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39676ECE"/>
    <w:multiLevelType w:val="hybridMultilevel"/>
    <w:tmpl w:val="83245A2A"/>
    <w:lvl w:ilvl="0" w:tplc="7D44386A">
      <w:start w:val="1"/>
      <w:numFmt w:val="decimal"/>
      <w:lvlText w:val="%1."/>
      <w:lvlJc w:val="left"/>
      <w:pPr>
        <w:ind w:left="810" w:hanging="360"/>
      </w:pPr>
      <w:rPr>
        <w:rFonts w:ascii="Times New Roman" w:hAnsi="Times New Roman" w:cs="Times New Roman"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401CA3"/>
    <w:multiLevelType w:val="hybridMultilevel"/>
    <w:tmpl w:val="26ACFE1E"/>
    <w:lvl w:ilvl="0" w:tplc="77EC346C">
      <w:start w:val="1"/>
      <w:numFmt w:val="decimal"/>
      <w:lvlText w:val="%1."/>
      <w:lvlJc w:val="left"/>
      <w:pPr>
        <w:ind w:left="360" w:hanging="360"/>
      </w:pPr>
      <w:rPr>
        <w:b w:val="0"/>
        <w:bCs/>
        <w:i w:val="0"/>
        <w:color w:val="auto"/>
        <w:sz w:val="20"/>
      </w:rPr>
    </w:lvl>
    <w:lvl w:ilvl="1" w:tplc="08090019">
      <w:start w:val="1"/>
      <w:numFmt w:val="lowerLetter"/>
      <w:lvlText w:val="%2."/>
      <w:lvlJc w:val="left"/>
      <w:pPr>
        <w:ind w:left="1080" w:hanging="360"/>
      </w:pPr>
    </w:lvl>
    <w:lvl w:ilvl="2" w:tplc="2FECB9D8">
      <w:start w:val="1"/>
      <w:numFmt w:val="bullet"/>
      <w:lvlText w:val="-"/>
      <w:lvlJc w:val="left"/>
      <w:pPr>
        <w:ind w:left="567" w:hanging="283"/>
      </w:pPr>
      <w:rPr>
        <w:rFonts w:ascii="Calibri" w:eastAsiaTheme="minorHAnsi" w:hAnsi="Calibri" w:cstheme="minorBidi" w:hint="default"/>
        <w:sz w:val="20"/>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6FB3476"/>
    <w:multiLevelType w:val="hybridMultilevel"/>
    <w:tmpl w:val="B1E8AC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B9712C"/>
    <w:multiLevelType w:val="hybridMultilevel"/>
    <w:tmpl w:val="601EC5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1"/>
  </w:num>
  <w:num w:numId="5">
    <w:abstractNumId w:val="0"/>
  </w:num>
  <w:num w:numId="6">
    <w:abstractNumId w:val="3"/>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433"/>
    <w:rsid w:val="0004374B"/>
    <w:rsid w:val="00084B90"/>
    <w:rsid w:val="000A16F6"/>
    <w:rsid w:val="000E27FA"/>
    <w:rsid w:val="00165BE3"/>
    <w:rsid w:val="00172C7C"/>
    <w:rsid w:val="0017689E"/>
    <w:rsid w:val="001D4661"/>
    <w:rsid w:val="00225180"/>
    <w:rsid w:val="00274CAC"/>
    <w:rsid w:val="00296A90"/>
    <w:rsid w:val="002A4302"/>
    <w:rsid w:val="002A4FF4"/>
    <w:rsid w:val="002C234F"/>
    <w:rsid w:val="00322170"/>
    <w:rsid w:val="003330FD"/>
    <w:rsid w:val="00353BD8"/>
    <w:rsid w:val="003B5126"/>
    <w:rsid w:val="003F3300"/>
    <w:rsid w:val="004605D8"/>
    <w:rsid w:val="004A1C4E"/>
    <w:rsid w:val="004C3C14"/>
    <w:rsid w:val="0052488D"/>
    <w:rsid w:val="005B48E8"/>
    <w:rsid w:val="005C3DF5"/>
    <w:rsid w:val="005D280F"/>
    <w:rsid w:val="005F1287"/>
    <w:rsid w:val="005F30E3"/>
    <w:rsid w:val="00620D6C"/>
    <w:rsid w:val="00651E15"/>
    <w:rsid w:val="00655132"/>
    <w:rsid w:val="0066587A"/>
    <w:rsid w:val="00676A85"/>
    <w:rsid w:val="006F696B"/>
    <w:rsid w:val="0071391C"/>
    <w:rsid w:val="00736139"/>
    <w:rsid w:val="007540C7"/>
    <w:rsid w:val="007859A7"/>
    <w:rsid w:val="007918D1"/>
    <w:rsid w:val="00842202"/>
    <w:rsid w:val="0085636D"/>
    <w:rsid w:val="00871A82"/>
    <w:rsid w:val="008C1433"/>
    <w:rsid w:val="008C27DD"/>
    <w:rsid w:val="00900695"/>
    <w:rsid w:val="00910E14"/>
    <w:rsid w:val="009156C1"/>
    <w:rsid w:val="00921B9E"/>
    <w:rsid w:val="00924ECC"/>
    <w:rsid w:val="0097253A"/>
    <w:rsid w:val="0098075E"/>
    <w:rsid w:val="0099540F"/>
    <w:rsid w:val="009D7857"/>
    <w:rsid w:val="009F0AA0"/>
    <w:rsid w:val="00A4777B"/>
    <w:rsid w:val="00AA23CD"/>
    <w:rsid w:val="00AE2961"/>
    <w:rsid w:val="00B276C2"/>
    <w:rsid w:val="00B5082C"/>
    <w:rsid w:val="00B53810"/>
    <w:rsid w:val="00B56AB9"/>
    <w:rsid w:val="00B72883"/>
    <w:rsid w:val="00B90467"/>
    <w:rsid w:val="00BA3FB1"/>
    <w:rsid w:val="00BA7322"/>
    <w:rsid w:val="00BC515F"/>
    <w:rsid w:val="00C92164"/>
    <w:rsid w:val="00CC2F1B"/>
    <w:rsid w:val="00CF71B4"/>
    <w:rsid w:val="00D017E6"/>
    <w:rsid w:val="00DA57B5"/>
    <w:rsid w:val="00E33791"/>
    <w:rsid w:val="00E66FAA"/>
    <w:rsid w:val="00EA40A9"/>
    <w:rsid w:val="00F30664"/>
    <w:rsid w:val="00F60CD3"/>
    <w:rsid w:val="00FB06E3"/>
    <w:rsid w:val="00FC7D6D"/>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77D2E"/>
  <w15:chartTrackingRefBased/>
  <w15:docId w15:val="{5EF74889-FDAB-4B0C-90A9-479540D6C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Vrinda"/>
    </w:rPr>
  </w:style>
  <w:style w:type="paragraph" w:styleId="Heading2">
    <w:name w:val="heading 2"/>
    <w:basedOn w:val="Normal"/>
    <w:next w:val="Normal"/>
    <w:link w:val="Heading2Char"/>
    <w:uiPriority w:val="9"/>
    <w:semiHidden/>
    <w:unhideWhenUsed/>
    <w:qFormat/>
    <w:rsid w:val="00AA23CD"/>
    <w:pPr>
      <w:keepNext/>
      <w:keepLines/>
      <w:spacing w:before="40" w:after="0"/>
      <w:outlineLvl w:val="1"/>
    </w:pPr>
    <w:rPr>
      <w:rFonts w:asciiTheme="majorHAnsi" w:eastAsiaTheme="majorEastAsia" w:hAnsiTheme="majorHAnsi" w:cstheme="majorBidi"/>
      <w:color w:val="2E74B5" w:themeColor="accent1" w:themeShade="BF"/>
      <w:sz w:val="26"/>
      <w:szCs w:val="33"/>
    </w:rPr>
  </w:style>
  <w:style w:type="paragraph" w:styleId="Heading3">
    <w:name w:val="heading 3"/>
    <w:basedOn w:val="Normal"/>
    <w:next w:val="Normal"/>
    <w:link w:val="Heading3Char"/>
    <w:uiPriority w:val="9"/>
    <w:semiHidden/>
    <w:unhideWhenUsed/>
    <w:qFormat/>
    <w:rsid w:val="00AA23CD"/>
    <w:pPr>
      <w:keepNext/>
      <w:keepLines/>
      <w:spacing w:before="40" w:after="0"/>
      <w:outlineLvl w:val="2"/>
    </w:pPr>
    <w:rPr>
      <w:rFonts w:asciiTheme="majorHAnsi" w:eastAsiaTheme="majorEastAsia" w:hAnsiTheme="majorHAnsi" w:cstheme="majorBidi"/>
      <w:color w:val="1F4D78" w:themeColor="accent1" w:themeShade="7F"/>
      <w:sz w:val="24"/>
      <w:szCs w:val="30"/>
    </w:rPr>
  </w:style>
  <w:style w:type="paragraph" w:styleId="Heading4">
    <w:name w:val="heading 4"/>
    <w:basedOn w:val="Normal"/>
    <w:next w:val="Normal"/>
    <w:link w:val="Heading4Char"/>
    <w:uiPriority w:val="9"/>
    <w:semiHidden/>
    <w:unhideWhenUsed/>
    <w:qFormat/>
    <w:rsid w:val="00AA23C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A23CD"/>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A23CD"/>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433"/>
    <w:pPr>
      <w:ind w:left="720"/>
      <w:contextualSpacing/>
    </w:pPr>
    <w:rPr>
      <w:rFonts w:cstheme="minorBidi"/>
      <w:szCs w:val="22"/>
      <w:lang w:bidi="ar-SA"/>
    </w:rPr>
  </w:style>
  <w:style w:type="paragraph" w:styleId="EndnoteText">
    <w:name w:val="endnote text"/>
    <w:basedOn w:val="Normal"/>
    <w:link w:val="EndnoteTextChar"/>
    <w:uiPriority w:val="99"/>
    <w:unhideWhenUsed/>
    <w:rsid w:val="008C1433"/>
    <w:pPr>
      <w:spacing w:after="0" w:line="240" w:lineRule="auto"/>
    </w:pPr>
    <w:rPr>
      <w:rFonts w:cstheme="minorBidi"/>
      <w:sz w:val="20"/>
      <w:szCs w:val="20"/>
      <w:lang w:val="en-US" w:bidi="ar-SA"/>
    </w:rPr>
  </w:style>
  <w:style w:type="character" w:customStyle="1" w:styleId="EndnoteTextChar">
    <w:name w:val="Endnote Text Char"/>
    <w:basedOn w:val="DefaultParagraphFont"/>
    <w:link w:val="EndnoteText"/>
    <w:uiPriority w:val="99"/>
    <w:rsid w:val="008C1433"/>
    <w:rPr>
      <w:sz w:val="20"/>
      <w:szCs w:val="20"/>
      <w:lang w:val="en-US" w:bidi="ar-SA"/>
    </w:rPr>
  </w:style>
  <w:style w:type="character" w:styleId="EndnoteReference">
    <w:name w:val="endnote reference"/>
    <w:basedOn w:val="DefaultParagraphFont"/>
    <w:uiPriority w:val="99"/>
    <w:unhideWhenUsed/>
    <w:rsid w:val="008C1433"/>
    <w:rPr>
      <w:vertAlign w:val="superscript"/>
    </w:rPr>
  </w:style>
  <w:style w:type="character" w:styleId="Hyperlink">
    <w:name w:val="Hyperlink"/>
    <w:basedOn w:val="DefaultParagraphFont"/>
    <w:uiPriority w:val="99"/>
    <w:unhideWhenUsed/>
    <w:rsid w:val="008C1433"/>
    <w:rPr>
      <w:color w:val="0000FF"/>
      <w:u w:val="single"/>
    </w:rPr>
  </w:style>
  <w:style w:type="paragraph" w:styleId="FootnoteText">
    <w:name w:val="footnote text"/>
    <w:aliases w:val="5_G,Footnote Text Char1,Footnote Text Char Char,Footnote Text Char1 Char Char,Footnote Text Char Char Char Char,Footnote Text Char Char1,Texto nota pie Car,Texto nota pie Car Car Car,Texto nota pie Car Car Car Car Car Car,Footnote text"/>
    <w:basedOn w:val="Normal"/>
    <w:link w:val="FootnoteTextChar"/>
    <w:uiPriority w:val="99"/>
    <w:unhideWhenUsed/>
    <w:qFormat/>
    <w:rsid w:val="0004374B"/>
    <w:pPr>
      <w:spacing w:after="0" w:line="240" w:lineRule="auto"/>
    </w:pPr>
    <w:rPr>
      <w:sz w:val="20"/>
      <w:szCs w:val="25"/>
    </w:rPr>
  </w:style>
  <w:style w:type="character" w:customStyle="1" w:styleId="FootnoteTextChar">
    <w:name w:val="Footnote Text Char"/>
    <w:aliases w:val="5_G Char,Footnote Text Char1 Char,Footnote Text Char Char Char,Footnote Text Char1 Char Char Char,Footnote Text Char Char Char Char Char,Footnote Text Char Char1 Char,Texto nota pie Car Char,Texto nota pie Car Car Car Char"/>
    <w:basedOn w:val="DefaultParagraphFont"/>
    <w:link w:val="FootnoteText"/>
    <w:uiPriority w:val="99"/>
    <w:rsid w:val="0004374B"/>
    <w:rPr>
      <w:rFonts w:cs="Vrinda"/>
      <w:sz w:val="20"/>
      <w:szCs w:val="25"/>
    </w:rPr>
  </w:style>
  <w:style w:type="character" w:styleId="FootnoteReference">
    <w:name w:val="footnote reference"/>
    <w:aliases w:val="4_G,Footnote symbol,Footnote,Voetnootverwijzing,Times 10 Point,Exposant 3 Point,Footnote Ref,16 Point,Superscript 6 Point,ftref,Footnotes refss,Footnote + Arial,10 pt,Black,(NECG) Footnote Reference,Footnote Text1,Ref,de nota al pie"/>
    <w:basedOn w:val="DefaultParagraphFont"/>
    <w:link w:val="BVIfnrCarCharChar1CharCharCharChar"/>
    <w:uiPriority w:val="99"/>
    <w:unhideWhenUsed/>
    <w:qFormat/>
    <w:rsid w:val="0004374B"/>
    <w:rPr>
      <w:vertAlign w:val="superscript"/>
    </w:rPr>
  </w:style>
  <w:style w:type="character" w:styleId="FollowedHyperlink">
    <w:name w:val="FollowedHyperlink"/>
    <w:basedOn w:val="DefaultParagraphFont"/>
    <w:uiPriority w:val="99"/>
    <w:semiHidden/>
    <w:unhideWhenUsed/>
    <w:rsid w:val="00BA7322"/>
    <w:rPr>
      <w:color w:val="954F72" w:themeColor="followedHyperlink"/>
      <w:u w:val="single"/>
    </w:rPr>
  </w:style>
  <w:style w:type="paragraph" w:customStyle="1" w:styleId="BVIfnrCarCharChar1CharCharCharChar">
    <w:name w:val="BVI fnr Car Char Char1 Char Char Char Char"/>
    <w:aliases w:val="BVI fnr Car Char Char Char Char Char Char,BVI fnr Car Car Car Char Char Char Char Char Char,BVI fnr Car Car Char Char Char Char Char Char"/>
    <w:basedOn w:val="Normal"/>
    <w:link w:val="FootnoteReference"/>
    <w:uiPriority w:val="99"/>
    <w:rsid w:val="003330FD"/>
    <w:pPr>
      <w:spacing w:line="240" w:lineRule="exact"/>
      <w:jc w:val="both"/>
    </w:pPr>
    <w:rPr>
      <w:rFonts w:cstheme="minorBidi"/>
      <w:vertAlign w:val="superscript"/>
    </w:rPr>
  </w:style>
  <w:style w:type="character" w:customStyle="1" w:styleId="Heading2Char">
    <w:name w:val="Heading 2 Char"/>
    <w:basedOn w:val="DefaultParagraphFont"/>
    <w:link w:val="Heading2"/>
    <w:uiPriority w:val="9"/>
    <w:semiHidden/>
    <w:rsid w:val="00AA23CD"/>
    <w:rPr>
      <w:rFonts w:asciiTheme="majorHAnsi" w:eastAsiaTheme="majorEastAsia" w:hAnsiTheme="majorHAnsi" w:cstheme="majorBidi"/>
      <w:color w:val="2E74B5" w:themeColor="accent1" w:themeShade="BF"/>
      <w:sz w:val="26"/>
      <w:szCs w:val="33"/>
    </w:rPr>
  </w:style>
  <w:style w:type="character" w:customStyle="1" w:styleId="Heading3Char">
    <w:name w:val="Heading 3 Char"/>
    <w:basedOn w:val="DefaultParagraphFont"/>
    <w:link w:val="Heading3"/>
    <w:uiPriority w:val="9"/>
    <w:semiHidden/>
    <w:rsid w:val="00AA23CD"/>
    <w:rPr>
      <w:rFonts w:asciiTheme="majorHAnsi" w:eastAsiaTheme="majorEastAsia" w:hAnsiTheme="majorHAnsi" w:cstheme="majorBidi"/>
      <w:color w:val="1F4D78" w:themeColor="accent1" w:themeShade="7F"/>
      <w:sz w:val="24"/>
      <w:szCs w:val="30"/>
    </w:rPr>
  </w:style>
  <w:style w:type="character" w:customStyle="1" w:styleId="Heading4Char">
    <w:name w:val="Heading 4 Char"/>
    <w:basedOn w:val="DefaultParagraphFont"/>
    <w:link w:val="Heading4"/>
    <w:uiPriority w:val="9"/>
    <w:semiHidden/>
    <w:rsid w:val="00AA23CD"/>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AA23CD"/>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AA23CD"/>
    <w:rPr>
      <w:rFonts w:asciiTheme="majorHAnsi" w:eastAsiaTheme="majorEastAsia" w:hAnsiTheme="majorHAnsi" w:cstheme="majorBidi"/>
      <w:color w:val="1F4D78" w:themeColor="accent1" w:themeShade="7F"/>
    </w:rPr>
  </w:style>
  <w:style w:type="paragraph" w:styleId="ListBullet">
    <w:name w:val="List Bullet"/>
    <w:basedOn w:val="Normal"/>
    <w:uiPriority w:val="99"/>
    <w:semiHidden/>
    <w:unhideWhenUsed/>
    <w:rsid w:val="00AA23CD"/>
    <w:pPr>
      <w:numPr>
        <w:numId w:val="5"/>
      </w:numPr>
      <w:contextualSpacing/>
    </w:pPr>
  </w:style>
  <w:style w:type="paragraph" w:styleId="BodyText">
    <w:name w:val="Body Text"/>
    <w:basedOn w:val="Normal"/>
    <w:link w:val="BodyTextChar"/>
    <w:uiPriority w:val="99"/>
    <w:semiHidden/>
    <w:unhideWhenUsed/>
    <w:rsid w:val="00AA23CD"/>
    <w:pPr>
      <w:spacing w:after="120"/>
    </w:pPr>
  </w:style>
  <w:style w:type="character" w:customStyle="1" w:styleId="BodyTextChar">
    <w:name w:val="Body Text Char"/>
    <w:basedOn w:val="DefaultParagraphFont"/>
    <w:link w:val="BodyText"/>
    <w:uiPriority w:val="99"/>
    <w:semiHidden/>
    <w:rsid w:val="00AA23CD"/>
    <w:rPr>
      <w:rFonts w:cs="Vrinda"/>
    </w:rPr>
  </w:style>
  <w:style w:type="paragraph" w:styleId="BodyTextFirstIndent">
    <w:name w:val="Body Text First Indent"/>
    <w:basedOn w:val="BodyText"/>
    <w:link w:val="BodyTextFirstIndentChar"/>
    <w:uiPriority w:val="99"/>
    <w:semiHidden/>
    <w:unhideWhenUsed/>
    <w:rsid w:val="00AA23CD"/>
    <w:pPr>
      <w:spacing w:after="160"/>
      <w:ind w:firstLine="360"/>
    </w:pPr>
  </w:style>
  <w:style w:type="character" w:customStyle="1" w:styleId="BodyTextFirstIndentChar">
    <w:name w:val="Body Text First Indent Char"/>
    <w:basedOn w:val="BodyTextChar"/>
    <w:link w:val="BodyTextFirstIndent"/>
    <w:uiPriority w:val="99"/>
    <w:semiHidden/>
    <w:rsid w:val="00AA23CD"/>
    <w:rPr>
      <w:rFonts w:cs="Vrinda"/>
    </w:rPr>
  </w:style>
  <w:style w:type="paragraph" w:styleId="BodyTextIndent">
    <w:name w:val="Body Text Indent"/>
    <w:basedOn w:val="Normal"/>
    <w:link w:val="BodyTextIndentChar"/>
    <w:uiPriority w:val="99"/>
    <w:semiHidden/>
    <w:unhideWhenUsed/>
    <w:rsid w:val="00AA23CD"/>
    <w:pPr>
      <w:spacing w:after="120"/>
      <w:ind w:left="283"/>
    </w:pPr>
  </w:style>
  <w:style w:type="character" w:customStyle="1" w:styleId="BodyTextIndentChar">
    <w:name w:val="Body Text Indent Char"/>
    <w:basedOn w:val="DefaultParagraphFont"/>
    <w:link w:val="BodyTextIndent"/>
    <w:uiPriority w:val="99"/>
    <w:semiHidden/>
    <w:rsid w:val="00AA23CD"/>
    <w:rPr>
      <w:rFonts w:cs="Vrinda"/>
    </w:rPr>
  </w:style>
  <w:style w:type="paragraph" w:styleId="BodyTextFirstIndent2">
    <w:name w:val="Body Text First Indent 2"/>
    <w:basedOn w:val="BodyTextIndent"/>
    <w:link w:val="BodyTextFirstIndent2Char"/>
    <w:uiPriority w:val="99"/>
    <w:semiHidden/>
    <w:unhideWhenUsed/>
    <w:rsid w:val="00AA23CD"/>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AA23CD"/>
    <w:rPr>
      <w:rFonts w:cs="Vrinda"/>
    </w:rPr>
  </w:style>
  <w:style w:type="character" w:styleId="CommentReference">
    <w:name w:val="annotation reference"/>
    <w:basedOn w:val="DefaultParagraphFont"/>
    <w:uiPriority w:val="99"/>
    <w:semiHidden/>
    <w:unhideWhenUsed/>
    <w:rsid w:val="00AA23CD"/>
    <w:rPr>
      <w:sz w:val="16"/>
      <w:szCs w:val="16"/>
    </w:rPr>
  </w:style>
  <w:style w:type="paragraph" w:styleId="CommentText">
    <w:name w:val="annotation text"/>
    <w:basedOn w:val="Normal"/>
    <w:link w:val="CommentTextChar"/>
    <w:uiPriority w:val="99"/>
    <w:semiHidden/>
    <w:unhideWhenUsed/>
    <w:rsid w:val="00AA23CD"/>
    <w:pPr>
      <w:spacing w:line="240" w:lineRule="auto"/>
    </w:pPr>
    <w:rPr>
      <w:sz w:val="20"/>
      <w:szCs w:val="25"/>
    </w:rPr>
  </w:style>
  <w:style w:type="character" w:customStyle="1" w:styleId="CommentTextChar">
    <w:name w:val="Comment Text Char"/>
    <w:basedOn w:val="DefaultParagraphFont"/>
    <w:link w:val="CommentText"/>
    <w:uiPriority w:val="99"/>
    <w:semiHidden/>
    <w:rsid w:val="00AA23CD"/>
    <w:rPr>
      <w:rFonts w:cs="Vrinda"/>
      <w:sz w:val="20"/>
      <w:szCs w:val="25"/>
    </w:rPr>
  </w:style>
  <w:style w:type="paragraph" w:styleId="CommentSubject">
    <w:name w:val="annotation subject"/>
    <w:basedOn w:val="CommentText"/>
    <w:next w:val="CommentText"/>
    <w:link w:val="CommentSubjectChar"/>
    <w:uiPriority w:val="99"/>
    <w:semiHidden/>
    <w:unhideWhenUsed/>
    <w:rsid w:val="00AA23CD"/>
    <w:rPr>
      <w:b/>
      <w:bCs/>
    </w:rPr>
  </w:style>
  <w:style w:type="character" w:customStyle="1" w:styleId="CommentSubjectChar">
    <w:name w:val="Comment Subject Char"/>
    <w:basedOn w:val="CommentTextChar"/>
    <w:link w:val="CommentSubject"/>
    <w:uiPriority w:val="99"/>
    <w:semiHidden/>
    <w:rsid w:val="00AA23CD"/>
    <w:rPr>
      <w:rFonts w:cs="Vrinda"/>
      <w:b/>
      <w:bCs/>
      <w:sz w:val="20"/>
      <w:szCs w:val="25"/>
    </w:rPr>
  </w:style>
  <w:style w:type="paragraph" w:styleId="BalloonText">
    <w:name w:val="Balloon Text"/>
    <w:basedOn w:val="Normal"/>
    <w:link w:val="BalloonTextChar"/>
    <w:uiPriority w:val="99"/>
    <w:semiHidden/>
    <w:unhideWhenUsed/>
    <w:rsid w:val="00AA23CD"/>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AA23CD"/>
    <w:rPr>
      <w:rFonts w:ascii="Segoe UI" w:hAnsi="Segoe UI" w:cs="Segoe UI"/>
      <w:sz w:val="18"/>
      <w:szCs w:val="22"/>
    </w:rPr>
  </w:style>
  <w:style w:type="character" w:customStyle="1" w:styleId="UnresolvedMention">
    <w:name w:val="Unresolved Mention"/>
    <w:basedOn w:val="DefaultParagraphFont"/>
    <w:uiPriority w:val="99"/>
    <w:semiHidden/>
    <w:unhideWhenUsed/>
    <w:rsid w:val="00B5082C"/>
    <w:rPr>
      <w:color w:val="605E5C"/>
      <w:shd w:val="clear" w:color="auto" w:fill="E1DFDD"/>
    </w:rPr>
  </w:style>
  <w:style w:type="paragraph" w:styleId="NormalWeb">
    <w:name w:val="Normal (Web)"/>
    <w:basedOn w:val="Normal"/>
    <w:uiPriority w:val="99"/>
    <w:unhideWhenUsed/>
    <w:rsid w:val="004605D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Text1">
    <w:name w:val="Body Text1"/>
    <w:rsid w:val="004605D8"/>
    <w:pPr>
      <w:spacing w:after="120" w:line="256" w:lineRule="auto"/>
    </w:pPr>
    <w:rPr>
      <w:rFonts w:ascii="Lucida Grande" w:eastAsia="ヒラギノ角ゴ Pro W3" w:hAnsi="Lucida Grande" w:cs="Times New Roman"/>
      <w:color w:val="000000"/>
      <w:szCs w:val="20"/>
      <w:lang w:eastAsia="en-GB" w:bidi="ar-SA"/>
    </w:rPr>
  </w:style>
  <w:style w:type="table" w:styleId="TableGrid">
    <w:name w:val="Table Grid"/>
    <w:basedOn w:val="TableNormal"/>
    <w:uiPriority w:val="59"/>
    <w:rsid w:val="004605D8"/>
    <w:pPr>
      <w:spacing w:after="0" w:line="240" w:lineRule="auto"/>
    </w:pPr>
    <w:rPr>
      <w:szCs w:val="22"/>
      <w:lang w:val="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0">
    <w:name w:val="Hyperlink.0"/>
    <w:basedOn w:val="Hyperlink"/>
    <w:rsid w:val="004C3C14"/>
    <w:rPr>
      <w:color w:val="0000FF"/>
      <w:u w:val="single"/>
    </w:rPr>
  </w:style>
  <w:style w:type="paragraph" w:customStyle="1" w:styleId="Default">
    <w:name w:val="Default"/>
    <w:rsid w:val="004C3C14"/>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CF71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71B4"/>
    <w:rPr>
      <w:rFonts w:cs="Vrinda"/>
    </w:rPr>
  </w:style>
  <w:style w:type="paragraph" w:styleId="Footer">
    <w:name w:val="footer"/>
    <w:basedOn w:val="Normal"/>
    <w:link w:val="FooterChar"/>
    <w:uiPriority w:val="99"/>
    <w:unhideWhenUsed/>
    <w:rsid w:val="00CF71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71B4"/>
    <w:rPr>
      <w:rFonts w:cs="Vrind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youthrise.org/" TargetMode="External"/><Relationship Id="rId26" Type="http://schemas.openxmlformats.org/officeDocument/2006/relationships/hyperlink" Target="https://idpc.net/" TargetMode="External"/><Relationship Id="rId3" Type="http://schemas.openxmlformats.org/officeDocument/2006/relationships/styles" Target="styles.xml"/><Relationship Id="rId21" Type="http://schemas.openxmlformats.org/officeDocument/2006/relationships/image" Target="media/image8.jpeg"/><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jpeg"/><Relationship Id="rId25" Type="http://schemas.openxmlformats.org/officeDocument/2006/relationships/image" Target="media/image10.jpeg"/><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cdunepal.org/" TargetMode="External"/><Relationship Id="rId20" Type="http://schemas.openxmlformats.org/officeDocument/2006/relationships/hyperlink" Target="https://www.facebook.com/YKPLEADNepa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coveringnepal.org.np/home/index.php" TargetMode="External"/><Relationship Id="rId24" Type="http://schemas.openxmlformats.org/officeDocument/2006/relationships/hyperlink" Target="http://www.csgnepal.org.np/" TargetMode="External"/><Relationship Id="rId32"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9.jpeg"/><Relationship Id="rId28"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image" Target="media/image7.jpeg"/><Relationship Id="rId3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www.hri.global" TargetMode="External"/><Relationship Id="rId14" Type="http://schemas.openxmlformats.org/officeDocument/2006/relationships/hyperlink" Target="https://www.dristinepal.com/index.html" TargetMode="External"/><Relationship Id="rId22" Type="http://schemas.openxmlformats.org/officeDocument/2006/relationships/hyperlink" Target="https://www.facebook.com/oursparsha/" TargetMode="External"/><Relationship Id="rId27" Type="http://schemas.openxmlformats.org/officeDocument/2006/relationships/footer" Target="footer1.xml"/><Relationship Id="rId30" Type="http://schemas.openxmlformats.org/officeDocument/2006/relationships/theme" Target="theme/theme1.xml"/><Relationship Id="rId35" Type="http://schemas.openxmlformats.org/officeDocument/2006/relationships/customXml" Target="../customXml/item4.xml"/><Relationship Id="rId8" Type="http://schemas.openxmlformats.org/officeDocument/2006/relationships/image" Target="media/image1.jpeg"/></Relationships>
</file>

<file path=word/_rels/footnotes.xml.rels><?xml version="1.0" encoding="UTF-8" standalone="yes"?>
<Relationships xmlns="http://schemas.openxmlformats.org/package/2006/relationships"><Relationship Id="rId8" Type="http://schemas.openxmlformats.org/officeDocument/2006/relationships/hyperlink" Target="https://www.gnpplus.net/assets/wbb_file_updown/5666/Human%20Rights%20Count_KPLHIV_Nepal.pdf" TargetMode="External"/><Relationship Id="rId13" Type="http://schemas.openxmlformats.org/officeDocument/2006/relationships/hyperlink" Target="http://www.drugportal.gov.np/report/organizations" TargetMode="External"/><Relationship Id="rId3" Type="http://schemas.openxmlformats.org/officeDocument/2006/relationships/hyperlink" Target="https://www.who.int/news-room/detail/13-05-2020-unodc-who-unaids-and-ohchr-joint-statement-on-covid-19-in-prisons-and-other-closed-settings" TargetMode="External"/><Relationship Id="rId7" Type="http://schemas.openxmlformats.org/officeDocument/2006/relationships/hyperlink" Target="https://myrepublica.nagariknetwork.com/news/rehabilitation-centers-remain-rampant-in-lack-of-effective-monitoring/" TargetMode="External"/><Relationship Id="rId12" Type="http://schemas.openxmlformats.org/officeDocument/2006/relationships/hyperlink" Target="https://www.gnpplus.net/assets/wbb_file_updown/5666/Human%20Rights%20Count_KPLHIV_Nepal.pdf" TargetMode="External"/><Relationship Id="rId2" Type="http://schemas.openxmlformats.org/officeDocument/2006/relationships/hyperlink" Target="https://www.ohchr.org/en/NewsEvents/Pages/DisplayNews.aspx?NewsID=25745&amp;LangID=E" TargetMode="External"/><Relationship Id="rId1" Type="http://schemas.openxmlformats.org/officeDocument/2006/relationships/hyperlink" Target="https://www.unaids.org/sites/default/files/media_asset/2019-UNAIDS-data_en.pdf" TargetMode="External"/><Relationship Id="rId6" Type="http://schemas.openxmlformats.org/officeDocument/2006/relationships/hyperlink" Target="https://scholarspace.manoa.hawaii.edu/bitstream/10125/63136/Zeller_hawii_0085O_10234.pdf" TargetMode="External"/><Relationship Id="rId11" Type="http://schemas.openxmlformats.org/officeDocument/2006/relationships/hyperlink" Target="https://scholarspace.manoa.hawaii.edu/bitstream/10125/63136/Zeller_hawii_0085O_10234.pdf" TargetMode="External"/><Relationship Id="rId5" Type="http://schemas.openxmlformats.org/officeDocument/2006/relationships/hyperlink" Target="https://hivlawcommission.org/wp-content/uploads/2019/10/Reports-LegalReview_Nepal.pdf" TargetMode="External"/><Relationship Id="rId15" Type="http://schemas.openxmlformats.org/officeDocument/2006/relationships/hyperlink" Target="https://kathmandupost.com/miscellaneous/2018/01/13/women-drug-users-in-eastern-nepal-a-silent-story" TargetMode="External"/><Relationship Id="rId10" Type="http://schemas.openxmlformats.org/officeDocument/2006/relationships/hyperlink" Target="https://undocs.org/A/68/295" TargetMode="External"/><Relationship Id="rId4" Type="http://schemas.openxmlformats.org/officeDocument/2006/relationships/hyperlink" Target="https://youthvision.org.np/research/3/impact-of-buprenorphine--opioid-substitution-therapy--program-in-nepal" TargetMode="External"/><Relationship Id="rId9" Type="http://schemas.openxmlformats.org/officeDocument/2006/relationships/hyperlink" Target="https://thehimalayantimes.com/kathmandu/13-patients-escape-21-rescued-from-rehab-centre/" TargetMode="External"/><Relationship Id="rId14" Type="http://schemas.openxmlformats.org/officeDocument/2006/relationships/hyperlink" Target="http://www.anpud.org/human-rights-day-2018-they-forced-me-to-lick-my-urine-private-rehab-center-raided-and-everyone-rescu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019B00-E02C-4A9A-92E3-C0D928E62C0A}">
  <ds:schemaRefs>
    <ds:schemaRef ds:uri="http://schemas.openxmlformats.org/officeDocument/2006/bibliography"/>
  </ds:schemaRefs>
</ds:datastoreItem>
</file>

<file path=customXml/itemProps2.xml><?xml version="1.0" encoding="utf-8"?>
<ds:datastoreItem xmlns:ds="http://schemas.openxmlformats.org/officeDocument/2006/customXml" ds:itemID="{479D5A1C-A4D7-43F8-8E6E-C4D330DB3C91}"/>
</file>

<file path=customXml/itemProps3.xml><?xml version="1.0" encoding="utf-8"?>
<ds:datastoreItem xmlns:ds="http://schemas.openxmlformats.org/officeDocument/2006/customXml" ds:itemID="{0BA5DA82-D010-4738-94E4-0AD16593700E}"/>
</file>

<file path=customXml/itemProps4.xml><?xml version="1.0" encoding="utf-8"?>
<ds:datastoreItem xmlns:ds="http://schemas.openxmlformats.org/officeDocument/2006/customXml" ds:itemID="{02F424A8-FCCE-4243-8DF0-6CFE0E745A88}"/>
</file>

<file path=docProps/app.xml><?xml version="1.0" encoding="utf-8"?>
<Properties xmlns="http://schemas.openxmlformats.org/officeDocument/2006/extended-properties" xmlns:vt="http://schemas.openxmlformats.org/officeDocument/2006/docPropsVTypes">
  <Template>Normal</Template>
  <TotalTime>1022</TotalTime>
  <Pages>11</Pages>
  <Words>4101</Words>
  <Characters>23382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HRI</Company>
  <LinksUpToDate>false</LinksUpToDate>
  <CharactersWithSpaces>27429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Giada Girelli</dc:creator>
  <cp:keywords/>
  <dc:description/>
  <cp:lastModifiedBy>Giada Girelli</cp:lastModifiedBy>
  <cp:revision>5</cp:revision>
  <dcterms:created xsi:type="dcterms:W3CDTF">2021-01-03T10:42:00Z</dcterms:created>
  <dcterms:modified xsi:type="dcterms:W3CDTF">2021-01-04T07:40:00Z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